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F22F5" w14:textId="11B52C35" w:rsidR="000D6B5E" w:rsidRPr="004A1FDB" w:rsidRDefault="004F093D" w:rsidP="00347EC3">
      <w:pPr>
        <w:tabs>
          <w:tab w:val="left" w:pos="4996"/>
        </w:tabs>
        <w:spacing w:line="276" w:lineRule="auto"/>
        <w:rPr>
          <w:sz w:val="22"/>
          <w:szCs w:val="22"/>
        </w:rPr>
      </w:pPr>
      <w:bookmarkStart w:id="0" w:name="_Hlk59429758"/>
      <w:r w:rsidRPr="004A1FDB">
        <w:rPr>
          <w:noProof/>
          <w:sz w:val="22"/>
          <w:szCs w:val="22"/>
        </w:rPr>
        <w:drawing>
          <wp:inline distT="0" distB="0" distL="0" distR="0" wp14:anchorId="4B60658B" wp14:editId="7F431186">
            <wp:extent cx="6250305" cy="13398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0305" cy="1339850"/>
                    </a:xfrm>
                    <a:prstGeom prst="rect">
                      <a:avLst/>
                    </a:prstGeom>
                    <a:noFill/>
                  </pic:spPr>
                </pic:pic>
              </a:graphicData>
            </a:graphic>
          </wp:inline>
        </w:drawing>
      </w:r>
      <w:r w:rsidR="00470482" w:rsidRPr="004A1FDB">
        <w:rPr>
          <w:sz w:val="22"/>
          <w:szCs w:val="22"/>
        </w:rPr>
        <w:tab/>
      </w:r>
    </w:p>
    <w:p w14:paraId="4E8CD770" w14:textId="7DAAC382" w:rsidR="008F579D" w:rsidRPr="004A1FDB" w:rsidRDefault="008F579D" w:rsidP="00347EC3">
      <w:pPr>
        <w:spacing w:line="276" w:lineRule="auto"/>
        <w:jc w:val="center"/>
        <w:rPr>
          <w:b/>
          <w:color w:val="000000" w:themeColor="text1"/>
          <w:sz w:val="22"/>
          <w:szCs w:val="22"/>
        </w:rPr>
      </w:pPr>
    </w:p>
    <w:p w14:paraId="42A486BC" w14:textId="2ED1B0B2" w:rsidR="004F093D" w:rsidRPr="004A1FDB" w:rsidRDefault="004F093D" w:rsidP="00304D7E">
      <w:pPr>
        <w:spacing w:line="276" w:lineRule="auto"/>
        <w:ind w:left="5672" w:right="-426"/>
        <w:rPr>
          <w:sz w:val="22"/>
          <w:szCs w:val="22"/>
          <w:lang w:eastAsia="ar-SA"/>
        </w:rPr>
      </w:pPr>
      <w:r w:rsidRPr="004A1FDB">
        <w:rPr>
          <w:sz w:val="22"/>
          <w:szCs w:val="22"/>
          <w:lang w:eastAsia="ar-SA"/>
        </w:rPr>
        <w:t>Adres do korespondencji:</w:t>
      </w:r>
    </w:p>
    <w:p w14:paraId="3CD1C512" w14:textId="10A49590" w:rsidR="004F093D" w:rsidRPr="004A1FDB" w:rsidRDefault="004F093D" w:rsidP="00304D7E">
      <w:pPr>
        <w:suppressAutoHyphens/>
        <w:spacing w:line="276" w:lineRule="auto"/>
        <w:ind w:left="5672"/>
        <w:rPr>
          <w:sz w:val="22"/>
          <w:szCs w:val="22"/>
          <w:lang w:eastAsia="ar-SA"/>
        </w:rPr>
      </w:pPr>
      <w:r w:rsidRPr="004A1FDB">
        <w:rPr>
          <w:b/>
          <w:sz w:val="22"/>
          <w:szCs w:val="22"/>
          <w:lang w:eastAsia="ar-SA"/>
        </w:rPr>
        <w:t>Powiat Sanocki</w:t>
      </w:r>
      <w:r w:rsidRPr="004A1FDB">
        <w:rPr>
          <w:sz w:val="22"/>
          <w:szCs w:val="22"/>
          <w:lang w:eastAsia="ar-SA"/>
        </w:rPr>
        <w:t xml:space="preserve"> </w:t>
      </w:r>
    </w:p>
    <w:p w14:paraId="56821728" w14:textId="150A5CA7" w:rsidR="004F093D" w:rsidRPr="004A1FDB" w:rsidRDefault="004F093D" w:rsidP="00304D7E">
      <w:pPr>
        <w:suppressAutoHyphens/>
        <w:spacing w:line="276" w:lineRule="auto"/>
        <w:ind w:left="5672"/>
        <w:rPr>
          <w:b/>
          <w:sz w:val="22"/>
          <w:szCs w:val="22"/>
          <w:lang w:eastAsia="ar-SA"/>
        </w:rPr>
      </w:pPr>
      <w:r w:rsidRPr="004A1FDB">
        <w:rPr>
          <w:b/>
          <w:sz w:val="22"/>
          <w:szCs w:val="22"/>
          <w:lang w:eastAsia="ar-SA"/>
        </w:rPr>
        <w:t>38-500 Sanok, Rynek 1</w:t>
      </w:r>
    </w:p>
    <w:p w14:paraId="57BF4EA5" w14:textId="49913401" w:rsidR="004F093D" w:rsidRPr="004A1FDB" w:rsidRDefault="004F093D" w:rsidP="00304D7E">
      <w:pPr>
        <w:suppressAutoHyphens/>
        <w:spacing w:line="276" w:lineRule="auto"/>
        <w:ind w:left="5672"/>
        <w:rPr>
          <w:b/>
          <w:sz w:val="22"/>
          <w:szCs w:val="22"/>
          <w:lang w:eastAsia="ar-SA"/>
        </w:rPr>
      </w:pPr>
      <w:r w:rsidRPr="004A1FDB">
        <w:rPr>
          <w:b/>
          <w:sz w:val="22"/>
          <w:szCs w:val="22"/>
          <w:lang w:eastAsia="ar-SA"/>
        </w:rPr>
        <w:t>Tel. (013) 46 52 900,</w:t>
      </w:r>
    </w:p>
    <w:p w14:paraId="6138E61B" w14:textId="6284F330" w:rsidR="004F093D" w:rsidRPr="004A1FDB" w:rsidRDefault="004F093D" w:rsidP="00304D7E">
      <w:pPr>
        <w:suppressAutoHyphens/>
        <w:spacing w:line="276" w:lineRule="auto"/>
        <w:ind w:left="5672"/>
        <w:rPr>
          <w:b/>
          <w:sz w:val="22"/>
          <w:szCs w:val="22"/>
          <w:lang w:eastAsia="ar-SA"/>
        </w:rPr>
      </w:pPr>
      <w:r w:rsidRPr="004A1FDB">
        <w:rPr>
          <w:b/>
          <w:sz w:val="22"/>
          <w:szCs w:val="22"/>
          <w:lang w:eastAsia="ar-SA"/>
        </w:rPr>
        <w:t>Fax. (013) 46 52 988</w:t>
      </w:r>
    </w:p>
    <w:p w14:paraId="74EE02BA" w14:textId="77777777" w:rsidR="004357DE" w:rsidRPr="004A1FDB" w:rsidRDefault="004357DE" w:rsidP="00347EC3">
      <w:pPr>
        <w:spacing w:line="276" w:lineRule="auto"/>
        <w:rPr>
          <w:sz w:val="22"/>
          <w:szCs w:val="22"/>
        </w:rPr>
      </w:pPr>
    </w:p>
    <w:p w14:paraId="69EB9799" w14:textId="77777777" w:rsidR="00C143BC" w:rsidRPr="004A1FDB" w:rsidRDefault="00C143BC" w:rsidP="00347EC3">
      <w:pPr>
        <w:spacing w:line="276" w:lineRule="auto"/>
        <w:jc w:val="center"/>
        <w:rPr>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4A1FDB" w14:paraId="0B1D3840" w14:textId="77777777" w:rsidTr="008A3828">
        <w:tc>
          <w:tcPr>
            <w:tcW w:w="9072" w:type="dxa"/>
          </w:tcPr>
          <w:p w14:paraId="0E23B681" w14:textId="632FAF60" w:rsidR="00D9784D" w:rsidRPr="004A1FDB" w:rsidRDefault="00D9784D" w:rsidP="00347EC3">
            <w:pPr>
              <w:spacing w:line="276" w:lineRule="auto"/>
              <w:jc w:val="center"/>
              <w:rPr>
                <w:b/>
                <w:sz w:val="22"/>
                <w:szCs w:val="22"/>
              </w:rPr>
            </w:pPr>
            <w:r w:rsidRPr="004A1FDB">
              <w:rPr>
                <w:b/>
                <w:color w:val="808080" w:themeColor="background1" w:themeShade="80"/>
                <w:sz w:val="22"/>
                <w:szCs w:val="22"/>
              </w:rPr>
              <w:t>S</w:t>
            </w:r>
            <w:r w:rsidRPr="004A1FDB">
              <w:rPr>
                <w:b/>
                <w:sz w:val="22"/>
                <w:szCs w:val="22"/>
              </w:rPr>
              <w:t xml:space="preserve">PECYFIKACJA </w:t>
            </w:r>
            <w:r w:rsidRPr="004A1FDB">
              <w:rPr>
                <w:b/>
                <w:color w:val="808080" w:themeColor="background1" w:themeShade="80"/>
                <w:sz w:val="22"/>
                <w:szCs w:val="22"/>
              </w:rPr>
              <w:t>W</w:t>
            </w:r>
            <w:r w:rsidRPr="004A1FDB">
              <w:rPr>
                <w:b/>
                <w:sz w:val="22"/>
                <w:szCs w:val="22"/>
              </w:rPr>
              <w:t xml:space="preserve">ARUNKÓW </w:t>
            </w:r>
            <w:r w:rsidRPr="004A1FDB">
              <w:rPr>
                <w:b/>
                <w:color w:val="808080" w:themeColor="background1" w:themeShade="80"/>
                <w:sz w:val="22"/>
                <w:szCs w:val="22"/>
              </w:rPr>
              <w:t>Z</w:t>
            </w:r>
            <w:r w:rsidRPr="004A1FDB">
              <w:rPr>
                <w:b/>
                <w:sz w:val="22"/>
                <w:szCs w:val="22"/>
              </w:rPr>
              <w:t>AMÓWIENIA</w:t>
            </w:r>
          </w:p>
        </w:tc>
      </w:tr>
    </w:tbl>
    <w:p w14:paraId="7B03AA5D" w14:textId="77777777" w:rsidR="00D9784D" w:rsidRPr="004A1FDB" w:rsidRDefault="00D9784D" w:rsidP="00347EC3">
      <w:pPr>
        <w:spacing w:line="276" w:lineRule="auto"/>
        <w:jc w:val="center"/>
        <w:rPr>
          <w:bCs/>
          <w:sz w:val="22"/>
          <w:szCs w:val="22"/>
        </w:rPr>
      </w:pPr>
    </w:p>
    <w:p w14:paraId="56ABBE0D" w14:textId="39817232" w:rsidR="00D9784D" w:rsidRPr="004A1FDB" w:rsidRDefault="00D9784D" w:rsidP="00347EC3">
      <w:pPr>
        <w:spacing w:line="276" w:lineRule="auto"/>
        <w:jc w:val="center"/>
        <w:rPr>
          <w:bCs/>
          <w:sz w:val="22"/>
          <w:szCs w:val="22"/>
        </w:rPr>
      </w:pPr>
      <w:r w:rsidRPr="004A1FDB">
        <w:rPr>
          <w:bCs/>
          <w:sz w:val="22"/>
          <w:szCs w:val="22"/>
        </w:rPr>
        <w:t xml:space="preserve">w postępowaniu o udzielenie zamówienia publicznego </w:t>
      </w:r>
      <w:r w:rsidR="00CC1478" w:rsidRPr="004A1FDB">
        <w:rPr>
          <w:bCs/>
          <w:sz w:val="22"/>
          <w:szCs w:val="22"/>
        </w:rPr>
        <w:t>pn.</w:t>
      </w:r>
      <w:r w:rsidRPr="004A1FDB">
        <w:rPr>
          <w:bCs/>
          <w:sz w:val="22"/>
          <w:szCs w:val="22"/>
        </w:rPr>
        <w:t>:</w:t>
      </w:r>
    </w:p>
    <w:p w14:paraId="15A6D3C3" w14:textId="77777777" w:rsidR="00CD75B8" w:rsidRPr="004A1FDB" w:rsidRDefault="00CD75B8" w:rsidP="00347EC3">
      <w:pPr>
        <w:spacing w:line="276" w:lineRule="auto"/>
        <w:jc w:val="center"/>
        <w:rPr>
          <w:bCs/>
          <w:sz w:val="22"/>
          <w:szCs w:val="22"/>
        </w:rPr>
      </w:pPr>
    </w:p>
    <w:p w14:paraId="180A2EF3" w14:textId="77777777" w:rsidR="00E419E3" w:rsidRPr="00E419E3" w:rsidRDefault="00E419E3" w:rsidP="00E419E3">
      <w:pPr>
        <w:tabs>
          <w:tab w:val="left" w:pos="567"/>
        </w:tabs>
        <w:spacing w:line="276" w:lineRule="auto"/>
        <w:contextualSpacing/>
        <w:jc w:val="center"/>
        <w:rPr>
          <w:b/>
          <w:bCs/>
          <w:iCs/>
          <w:sz w:val="22"/>
          <w:szCs w:val="22"/>
        </w:rPr>
      </w:pPr>
      <w:r w:rsidRPr="00E419E3">
        <w:rPr>
          <w:b/>
          <w:bCs/>
          <w:iCs/>
          <w:sz w:val="22"/>
          <w:szCs w:val="22"/>
        </w:rPr>
        <w:t>Remont sanitariatu M na 3 piętrze w budynku Starostwa Powiatowego w Sanoku ul. Rynek 1</w:t>
      </w:r>
    </w:p>
    <w:p w14:paraId="704C7A48" w14:textId="10E76494" w:rsidR="004A1FDB" w:rsidRPr="004A1FDB" w:rsidRDefault="004A1FDB" w:rsidP="004A1FDB">
      <w:pPr>
        <w:tabs>
          <w:tab w:val="left" w:pos="567"/>
        </w:tabs>
        <w:spacing w:line="276" w:lineRule="auto"/>
        <w:contextualSpacing/>
        <w:jc w:val="center"/>
        <w:rPr>
          <w:b/>
          <w:bCs/>
          <w:iCs/>
          <w:sz w:val="22"/>
          <w:szCs w:val="22"/>
        </w:rPr>
      </w:pPr>
    </w:p>
    <w:p w14:paraId="1FB2D2D3" w14:textId="7DF00F3E" w:rsidR="00C143BC" w:rsidRPr="004A1FDB" w:rsidRDefault="00C143BC" w:rsidP="004A1FDB">
      <w:pPr>
        <w:spacing w:line="276" w:lineRule="auto"/>
        <w:contextualSpacing/>
        <w:jc w:val="center"/>
        <w:rPr>
          <w:b/>
          <w:sz w:val="22"/>
          <w:szCs w:val="22"/>
        </w:rPr>
      </w:pPr>
    </w:p>
    <w:p w14:paraId="2A4E9AEE" w14:textId="72DAD4C0" w:rsidR="00C143BC" w:rsidRPr="004A1FDB" w:rsidRDefault="00C143BC" w:rsidP="00347EC3">
      <w:pPr>
        <w:tabs>
          <w:tab w:val="left" w:pos="567"/>
        </w:tabs>
        <w:spacing w:line="276" w:lineRule="auto"/>
        <w:contextualSpacing/>
        <w:jc w:val="center"/>
        <w:rPr>
          <w:b/>
          <w:bCs/>
          <w:sz w:val="22"/>
          <w:szCs w:val="22"/>
        </w:rPr>
      </w:pPr>
      <w:r w:rsidRPr="004A1FDB">
        <w:rPr>
          <w:bCs/>
          <w:sz w:val="22"/>
          <w:szCs w:val="22"/>
        </w:rPr>
        <w:t xml:space="preserve">(Znak sprawy: </w:t>
      </w:r>
      <w:r w:rsidR="002A5D20" w:rsidRPr="004A1FDB">
        <w:rPr>
          <w:b/>
          <w:bCs/>
          <w:sz w:val="22"/>
          <w:szCs w:val="22"/>
        </w:rPr>
        <w:t>IN.272</w:t>
      </w:r>
      <w:r w:rsidR="00AA5863" w:rsidRPr="004A1FDB">
        <w:rPr>
          <w:b/>
          <w:bCs/>
          <w:sz w:val="22"/>
          <w:szCs w:val="22"/>
        </w:rPr>
        <w:t>.</w:t>
      </w:r>
      <w:r w:rsidR="00E419E3">
        <w:rPr>
          <w:b/>
          <w:bCs/>
          <w:sz w:val="22"/>
          <w:szCs w:val="22"/>
        </w:rPr>
        <w:t>1</w:t>
      </w:r>
      <w:r w:rsidR="004A1FDB" w:rsidRPr="004A1FDB">
        <w:rPr>
          <w:b/>
          <w:bCs/>
          <w:sz w:val="22"/>
          <w:szCs w:val="22"/>
        </w:rPr>
        <w:t>9</w:t>
      </w:r>
      <w:r w:rsidR="001743A4" w:rsidRPr="004A1FDB">
        <w:rPr>
          <w:b/>
          <w:bCs/>
          <w:sz w:val="22"/>
          <w:szCs w:val="22"/>
        </w:rPr>
        <w:t>.</w:t>
      </w:r>
      <w:r w:rsidR="003920F8" w:rsidRPr="004A1FDB">
        <w:rPr>
          <w:b/>
          <w:bCs/>
          <w:sz w:val="22"/>
          <w:szCs w:val="22"/>
        </w:rPr>
        <w:t>2024</w:t>
      </w:r>
      <w:r w:rsidRPr="004A1FDB">
        <w:rPr>
          <w:bCs/>
          <w:sz w:val="22"/>
          <w:szCs w:val="22"/>
        </w:rPr>
        <w:t>)</w:t>
      </w:r>
    </w:p>
    <w:p w14:paraId="249A71BB" w14:textId="77777777" w:rsidR="00D9784D" w:rsidRPr="004A1FDB" w:rsidRDefault="00D9784D" w:rsidP="00347EC3">
      <w:pPr>
        <w:tabs>
          <w:tab w:val="left" w:pos="567"/>
        </w:tabs>
        <w:spacing w:line="276" w:lineRule="auto"/>
        <w:contextualSpacing/>
        <w:jc w:val="center"/>
        <w:rPr>
          <w:b/>
          <w:sz w:val="22"/>
          <w:szCs w:val="22"/>
        </w:rPr>
      </w:pPr>
    </w:p>
    <w:p w14:paraId="69286BC8" w14:textId="77777777" w:rsidR="00173DBE" w:rsidRPr="004A1FDB" w:rsidRDefault="00173DBE" w:rsidP="00347EC3">
      <w:pPr>
        <w:tabs>
          <w:tab w:val="left" w:pos="567"/>
        </w:tabs>
        <w:spacing w:line="276" w:lineRule="auto"/>
        <w:contextualSpacing/>
        <w:jc w:val="center"/>
        <w:rPr>
          <w:b/>
          <w:sz w:val="22"/>
          <w:szCs w:val="22"/>
        </w:rPr>
      </w:pPr>
    </w:p>
    <w:p w14:paraId="5409E188" w14:textId="771308D9" w:rsidR="008F579D" w:rsidRPr="004A1FDB" w:rsidRDefault="008F579D" w:rsidP="00347EC3">
      <w:pPr>
        <w:tabs>
          <w:tab w:val="left" w:pos="567"/>
        </w:tabs>
        <w:spacing w:line="276" w:lineRule="auto"/>
        <w:contextualSpacing/>
        <w:jc w:val="center"/>
        <w:rPr>
          <w:b/>
          <w:iCs/>
          <w:sz w:val="22"/>
          <w:szCs w:val="22"/>
        </w:rPr>
      </w:pPr>
    </w:p>
    <w:p w14:paraId="3C8550CB" w14:textId="77777777" w:rsidR="00783508" w:rsidRPr="004A1FDB" w:rsidRDefault="00783508" w:rsidP="00347EC3">
      <w:pPr>
        <w:tabs>
          <w:tab w:val="left" w:pos="567"/>
        </w:tabs>
        <w:spacing w:line="276" w:lineRule="auto"/>
        <w:contextualSpacing/>
        <w:rPr>
          <w:b/>
          <w:iCs/>
          <w:sz w:val="22"/>
          <w:szCs w:val="22"/>
        </w:rPr>
      </w:pPr>
    </w:p>
    <w:p w14:paraId="2BEC18EE" w14:textId="77777777" w:rsidR="00CC1478" w:rsidRPr="004A1FDB" w:rsidRDefault="00CC1478" w:rsidP="00347EC3">
      <w:pPr>
        <w:tabs>
          <w:tab w:val="left" w:pos="567"/>
        </w:tabs>
        <w:spacing w:line="276" w:lineRule="auto"/>
        <w:contextualSpacing/>
        <w:jc w:val="center"/>
        <w:rPr>
          <w:b/>
          <w:iCs/>
          <w:sz w:val="22"/>
          <w:szCs w:val="22"/>
        </w:rPr>
      </w:pPr>
    </w:p>
    <w:p w14:paraId="61794F11" w14:textId="7D1874BE" w:rsidR="00783508" w:rsidRPr="004A1FDB" w:rsidRDefault="008F579D" w:rsidP="00347EC3">
      <w:pPr>
        <w:spacing w:line="276" w:lineRule="auto"/>
        <w:jc w:val="center"/>
        <w:rPr>
          <w:b/>
          <w:sz w:val="22"/>
          <w:szCs w:val="22"/>
        </w:rPr>
      </w:pPr>
      <w:r w:rsidRPr="004A1FDB">
        <w:rPr>
          <w:b/>
          <w:sz w:val="22"/>
          <w:szCs w:val="22"/>
        </w:rPr>
        <w:t>ZATWIERDZAM</w:t>
      </w:r>
    </w:p>
    <w:p w14:paraId="05DB186B" w14:textId="77777777" w:rsidR="00783508" w:rsidRPr="004A1FDB" w:rsidRDefault="00783508" w:rsidP="00347EC3">
      <w:pPr>
        <w:spacing w:line="276" w:lineRule="auto"/>
        <w:jc w:val="center"/>
        <w:rPr>
          <w:sz w:val="22"/>
          <w:szCs w:val="22"/>
        </w:rPr>
      </w:pPr>
    </w:p>
    <w:p w14:paraId="1DE1706A" w14:textId="77777777" w:rsidR="0050059E" w:rsidRPr="004A1FDB" w:rsidRDefault="0050059E" w:rsidP="00347EC3">
      <w:pPr>
        <w:spacing w:line="276" w:lineRule="auto"/>
        <w:rPr>
          <w:sz w:val="22"/>
          <w:szCs w:val="22"/>
        </w:rPr>
      </w:pPr>
    </w:p>
    <w:p w14:paraId="6CA2612E" w14:textId="77777777" w:rsidR="008F579D" w:rsidRPr="004A1FDB" w:rsidRDefault="008F579D" w:rsidP="00347EC3">
      <w:pPr>
        <w:spacing w:line="276" w:lineRule="auto"/>
        <w:jc w:val="center"/>
        <w:rPr>
          <w:sz w:val="22"/>
          <w:szCs w:val="22"/>
        </w:rPr>
      </w:pPr>
      <w:r w:rsidRPr="004A1FDB">
        <w:rPr>
          <w:sz w:val="22"/>
          <w:szCs w:val="22"/>
        </w:rPr>
        <w:t>……………………………….………….………..</w:t>
      </w:r>
    </w:p>
    <w:p w14:paraId="6FC4B21E" w14:textId="2D24F367" w:rsidR="00CB3496" w:rsidRPr="004A1FDB" w:rsidRDefault="008F579D" w:rsidP="00347EC3">
      <w:pPr>
        <w:spacing w:line="276" w:lineRule="auto"/>
        <w:jc w:val="center"/>
        <w:rPr>
          <w:i/>
          <w:sz w:val="22"/>
          <w:szCs w:val="22"/>
        </w:rPr>
      </w:pPr>
      <w:r w:rsidRPr="004A1FDB">
        <w:rPr>
          <w:i/>
          <w:sz w:val="22"/>
          <w:szCs w:val="22"/>
        </w:rPr>
        <w:t>(podpis Kierownika Zamawiającego)</w:t>
      </w:r>
    </w:p>
    <w:p w14:paraId="67F212FF" w14:textId="10200F4B" w:rsidR="00A07C58" w:rsidRPr="004A1FDB" w:rsidRDefault="00A07C58" w:rsidP="00347EC3">
      <w:pPr>
        <w:pStyle w:val="Zwykytekst"/>
        <w:spacing w:line="276" w:lineRule="auto"/>
        <w:jc w:val="center"/>
        <w:rPr>
          <w:rFonts w:ascii="Times New Roman" w:hAnsi="Times New Roman"/>
          <w:i/>
          <w:sz w:val="22"/>
          <w:szCs w:val="22"/>
        </w:rPr>
      </w:pPr>
    </w:p>
    <w:p w14:paraId="41448129" w14:textId="77777777" w:rsidR="00783508" w:rsidRPr="004A1FDB" w:rsidRDefault="00783508" w:rsidP="00347EC3">
      <w:pPr>
        <w:pStyle w:val="Zwykytekst"/>
        <w:spacing w:line="276" w:lineRule="auto"/>
        <w:jc w:val="center"/>
        <w:rPr>
          <w:rFonts w:ascii="Times New Roman" w:hAnsi="Times New Roman"/>
          <w:i/>
          <w:sz w:val="22"/>
          <w:szCs w:val="22"/>
        </w:rPr>
      </w:pPr>
    </w:p>
    <w:p w14:paraId="1E12C1EC" w14:textId="77777777" w:rsidR="009F13AD" w:rsidRPr="004A1FDB" w:rsidRDefault="009F13AD" w:rsidP="00347EC3">
      <w:pPr>
        <w:pStyle w:val="Zwykytekst"/>
        <w:spacing w:line="276" w:lineRule="auto"/>
        <w:jc w:val="center"/>
        <w:rPr>
          <w:rFonts w:ascii="Times New Roman" w:hAnsi="Times New Roman"/>
          <w:i/>
          <w:sz w:val="22"/>
          <w:szCs w:val="22"/>
        </w:rPr>
      </w:pPr>
    </w:p>
    <w:p w14:paraId="50A62B96" w14:textId="77777777" w:rsidR="009F13AD" w:rsidRPr="004A1FDB" w:rsidRDefault="009F13AD" w:rsidP="00347EC3">
      <w:pPr>
        <w:pStyle w:val="Zwykytekst"/>
        <w:spacing w:line="276" w:lineRule="auto"/>
        <w:jc w:val="center"/>
        <w:rPr>
          <w:rFonts w:ascii="Times New Roman" w:hAnsi="Times New Roman"/>
          <w:i/>
          <w:sz w:val="22"/>
          <w:szCs w:val="22"/>
        </w:rPr>
      </w:pPr>
    </w:p>
    <w:p w14:paraId="11E303D2" w14:textId="77777777" w:rsidR="009F13AD" w:rsidRPr="004A1FDB" w:rsidRDefault="009F13AD" w:rsidP="00347EC3">
      <w:pPr>
        <w:pStyle w:val="Zwykytekst"/>
        <w:spacing w:line="276" w:lineRule="auto"/>
        <w:jc w:val="center"/>
        <w:rPr>
          <w:rFonts w:ascii="Times New Roman" w:hAnsi="Times New Roman"/>
          <w:i/>
          <w:sz w:val="22"/>
          <w:szCs w:val="22"/>
        </w:rPr>
      </w:pPr>
    </w:p>
    <w:p w14:paraId="4D163919" w14:textId="77777777" w:rsidR="009F13AD" w:rsidRPr="004A1FDB" w:rsidRDefault="009F13AD" w:rsidP="00347EC3">
      <w:pPr>
        <w:pStyle w:val="Zwykytekst"/>
        <w:spacing w:line="276" w:lineRule="auto"/>
        <w:jc w:val="center"/>
        <w:rPr>
          <w:rFonts w:ascii="Times New Roman" w:hAnsi="Times New Roman"/>
          <w:i/>
          <w:sz w:val="22"/>
          <w:szCs w:val="22"/>
        </w:rPr>
      </w:pPr>
    </w:p>
    <w:p w14:paraId="68995B8E" w14:textId="77777777" w:rsidR="009F13AD" w:rsidRPr="004A1FDB" w:rsidRDefault="009F13AD" w:rsidP="00347EC3">
      <w:pPr>
        <w:pStyle w:val="Zwykytekst"/>
        <w:spacing w:line="276" w:lineRule="auto"/>
        <w:jc w:val="center"/>
        <w:rPr>
          <w:rFonts w:ascii="Times New Roman" w:hAnsi="Times New Roman"/>
          <w:i/>
          <w:sz w:val="22"/>
          <w:szCs w:val="22"/>
        </w:rPr>
      </w:pPr>
    </w:p>
    <w:p w14:paraId="7C1BD5E3" w14:textId="77777777" w:rsidR="00783508" w:rsidRPr="004A1FDB" w:rsidRDefault="00783508" w:rsidP="00347EC3">
      <w:pPr>
        <w:pStyle w:val="Zwykytekst"/>
        <w:spacing w:line="276" w:lineRule="auto"/>
        <w:jc w:val="center"/>
        <w:rPr>
          <w:rFonts w:ascii="Times New Roman" w:hAnsi="Times New Roman"/>
          <w:i/>
          <w:sz w:val="22"/>
          <w:szCs w:val="22"/>
        </w:rPr>
      </w:pPr>
    </w:p>
    <w:p w14:paraId="38F75D0E" w14:textId="77777777" w:rsidR="00CC1478" w:rsidRPr="004A1FDB" w:rsidRDefault="00CC1478" w:rsidP="00347EC3">
      <w:pPr>
        <w:pStyle w:val="Zwykytekst"/>
        <w:spacing w:line="276" w:lineRule="auto"/>
        <w:jc w:val="center"/>
        <w:rPr>
          <w:rFonts w:ascii="Times New Roman" w:hAnsi="Times New Roman"/>
          <w:i/>
          <w:sz w:val="22"/>
          <w:szCs w:val="22"/>
        </w:rPr>
      </w:pPr>
    </w:p>
    <w:p w14:paraId="4CCFA245" w14:textId="1AB4027A" w:rsidR="008F579D" w:rsidRPr="004A1FDB" w:rsidRDefault="0006250D" w:rsidP="00347EC3">
      <w:pPr>
        <w:pStyle w:val="Zwykytekst"/>
        <w:spacing w:line="276" w:lineRule="auto"/>
        <w:jc w:val="center"/>
        <w:rPr>
          <w:rFonts w:ascii="Times New Roman" w:hAnsi="Times New Roman"/>
          <w:sz w:val="22"/>
          <w:szCs w:val="22"/>
        </w:rPr>
      </w:pPr>
      <w:r w:rsidRPr="004A1FDB">
        <w:rPr>
          <w:rFonts w:ascii="Times New Roman" w:hAnsi="Times New Roman"/>
          <w:sz w:val="22"/>
          <w:szCs w:val="22"/>
        </w:rPr>
        <w:t>Sanok</w:t>
      </w:r>
      <w:r w:rsidR="003428E0" w:rsidRPr="004A1FDB">
        <w:rPr>
          <w:rFonts w:ascii="Times New Roman" w:hAnsi="Times New Roman"/>
          <w:sz w:val="22"/>
          <w:szCs w:val="22"/>
        </w:rPr>
        <w:t>,</w:t>
      </w:r>
      <w:r w:rsidR="00FB5F60" w:rsidRPr="004A1FDB">
        <w:rPr>
          <w:rFonts w:ascii="Times New Roman" w:hAnsi="Times New Roman"/>
          <w:sz w:val="22"/>
          <w:szCs w:val="22"/>
        </w:rPr>
        <w:t xml:space="preserve"> dnia </w:t>
      </w:r>
      <w:r w:rsidR="00E35F9B" w:rsidRPr="004A1FDB">
        <w:rPr>
          <w:rFonts w:ascii="Times New Roman" w:hAnsi="Times New Roman"/>
          <w:sz w:val="22"/>
          <w:szCs w:val="22"/>
        </w:rPr>
        <w:t>………………………….</w:t>
      </w:r>
      <w:r w:rsidR="003920F8" w:rsidRPr="004A1FDB">
        <w:rPr>
          <w:rFonts w:ascii="Times New Roman" w:hAnsi="Times New Roman"/>
          <w:sz w:val="22"/>
          <w:szCs w:val="22"/>
        </w:rPr>
        <w:t>.2024</w:t>
      </w:r>
      <w:r w:rsidRPr="004A1FDB">
        <w:rPr>
          <w:rFonts w:ascii="Times New Roman" w:hAnsi="Times New Roman"/>
          <w:sz w:val="22"/>
          <w:szCs w:val="22"/>
        </w:rPr>
        <w:t>r.</w:t>
      </w:r>
    </w:p>
    <w:p w14:paraId="23131604" w14:textId="77777777" w:rsidR="00A435B8" w:rsidRPr="004A1FDB" w:rsidRDefault="00A435B8" w:rsidP="00347EC3">
      <w:pPr>
        <w:pStyle w:val="Zwykytekst"/>
        <w:spacing w:line="276" w:lineRule="auto"/>
        <w:jc w:val="center"/>
        <w:rPr>
          <w:rFonts w:ascii="Times New Roman" w:hAnsi="Times New Roman"/>
          <w:sz w:val="22"/>
          <w:szCs w:val="22"/>
        </w:rPr>
      </w:pPr>
    </w:p>
    <w:p w14:paraId="2E404E3A" w14:textId="323041D3" w:rsidR="00AA5863" w:rsidRPr="004A1FDB" w:rsidRDefault="00AA5863" w:rsidP="00347EC3">
      <w:pPr>
        <w:spacing w:line="276" w:lineRule="auto"/>
        <w:rPr>
          <w:rFonts w:eastAsia="MS Mincho"/>
          <w:sz w:val="22"/>
          <w:szCs w:val="22"/>
        </w:rPr>
      </w:pPr>
      <w:r w:rsidRPr="004A1FDB">
        <w:rPr>
          <w:sz w:val="22"/>
          <w:szCs w:val="22"/>
        </w:rPr>
        <w:br w:type="page"/>
      </w:r>
    </w:p>
    <w:tbl>
      <w:tblPr>
        <w:tblW w:w="0" w:type="auto"/>
        <w:jc w:val="center"/>
        <w:tblBorders>
          <w:bottom w:val="single" w:sz="4" w:space="0" w:color="auto"/>
        </w:tblBorders>
        <w:tblLook w:val="00A0" w:firstRow="1" w:lastRow="0" w:firstColumn="1" w:lastColumn="0" w:noHBand="0" w:noVBand="0"/>
      </w:tblPr>
      <w:tblGrid>
        <w:gridCol w:w="9054"/>
      </w:tblGrid>
      <w:tr w:rsidR="00A435B8" w:rsidRPr="004A1FDB"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4A1FDB" w:rsidRDefault="00A435B8" w:rsidP="00347EC3">
            <w:pPr>
              <w:spacing w:line="276" w:lineRule="auto"/>
              <w:jc w:val="center"/>
              <w:rPr>
                <w:sz w:val="22"/>
                <w:szCs w:val="22"/>
              </w:rPr>
            </w:pPr>
            <w:r w:rsidRPr="004A1FDB">
              <w:rPr>
                <w:sz w:val="22"/>
                <w:szCs w:val="22"/>
              </w:rPr>
              <w:lastRenderedPageBreak/>
              <w:t>Rozdział 1</w:t>
            </w:r>
          </w:p>
          <w:p w14:paraId="7D961FF5" w14:textId="33B3F2FE" w:rsidR="00A435B8" w:rsidRPr="004A1FDB" w:rsidRDefault="00A435B8" w:rsidP="00347EC3">
            <w:pPr>
              <w:spacing w:line="276" w:lineRule="auto"/>
              <w:jc w:val="center"/>
              <w:rPr>
                <w:b/>
                <w:bCs/>
                <w:sz w:val="22"/>
                <w:szCs w:val="22"/>
              </w:rPr>
            </w:pPr>
            <w:r w:rsidRPr="004A1FDB">
              <w:rPr>
                <w:b/>
                <w:bCs/>
                <w:sz w:val="22"/>
                <w:szCs w:val="22"/>
              </w:rPr>
              <w:t>POSTANOWIENIA OGÓLNE</w:t>
            </w:r>
          </w:p>
        </w:tc>
      </w:tr>
    </w:tbl>
    <w:p w14:paraId="150B0774" w14:textId="77777777" w:rsidR="00FA2249" w:rsidRPr="004A1FDB" w:rsidRDefault="00FA2249" w:rsidP="00347EC3">
      <w:pPr>
        <w:widowControl w:val="0"/>
        <w:spacing w:line="276" w:lineRule="auto"/>
        <w:ind w:left="567"/>
        <w:jc w:val="both"/>
        <w:outlineLvl w:val="3"/>
        <w:rPr>
          <w:b/>
          <w:bCs/>
          <w:sz w:val="22"/>
          <w:szCs w:val="22"/>
        </w:rPr>
      </w:pPr>
    </w:p>
    <w:p w14:paraId="632997A0" w14:textId="77777777" w:rsidR="00FA2249" w:rsidRPr="004A1FDB" w:rsidRDefault="00FA2249" w:rsidP="00347EC3">
      <w:pPr>
        <w:widowControl w:val="0"/>
        <w:numPr>
          <w:ilvl w:val="1"/>
          <w:numId w:val="1"/>
        </w:numPr>
        <w:spacing w:line="276" w:lineRule="auto"/>
        <w:ind w:left="567" w:hanging="567"/>
        <w:jc w:val="both"/>
        <w:outlineLvl w:val="3"/>
        <w:rPr>
          <w:b/>
          <w:bCs/>
          <w:sz w:val="22"/>
          <w:szCs w:val="22"/>
        </w:rPr>
      </w:pPr>
      <w:r w:rsidRPr="004A1FDB">
        <w:rPr>
          <w:b/>
          <w:bCs/>
          <w:sz w:val="22"/>
          <w:szCs w:val="22"/>
        </w:rPr>
        <w:t>Nazwa oraz adres Zamawiającego.</w:t>
      </w:r>
      <w:r w:rsidRPr="004A1FDB">
        <w:rPr>
          <w:b/>
          <w:bCs/>
          <w:sz w:val="22"/>
          <w:szCs w:val="22"/>
        </w:rPr>
        <w:tab/>
      </w:r>
    </w:p>
    <w:p w14:paraId="4DAAAE97" w14:textId="77777777" w:rsidR="00FA2249" w:rsidRPr="004A1FDB" w:rsidRDefault="00FA2249" w:rsidP="00347EC3">
      <w:pPr>
        <w:tabs>
          <w:tab w:val="left" w:pos="567"/>
        </w:tabs>
        <w:autoSpaceDE w:val="0"/>
        <w:autoSpaceDN w:val="0"/>
        <w:adjustRightInd w:val="0"/>
        <w:spacing w:line="276" w:lineRule="auto"/>
        <w:ind w:left="567"/>
        <w:rPr>
          <w:bCs/>
          <w:sz w:val="22"/>
          <w:szCs w:val="22"/>
        </w:rPr>
      </w:pPr>
      <w:r w:rsidRPr="004A1FDB">
        <w:rPr>
          <w:bCs/>
          <w:sz w:val="22"/>
          <w:szCs w:val="22"/>
        </w:rPr>
        <w:t>Nazwa zamawiającego: Powiat Sanocki,</w:t>
      </w:r>
    </w:p>
    <w:p w14:paraId="27F8AC0D" w14:textId="77777777" w:rsidR="00FA2249" w:rsidRPr="004A1FDB" w:rsidRDefault="00FA2249" w:rsidP="00347EC3">
      <w:pPr>
        <w:tabs>
          <w:tab w:val="left" w:pos="567"/>
        </w:tabs>
        <w:autoSpaceDE w:val="0"/>
        <w:autoSpaceDN w:val="0"/>
        <w:adjustRightInd w:val="0"/>
        <w:spacing w:line="276" w:lineRule="auto"/>
        <w:rPr>
          <w:bCs/>
          <w:sz w:val="22"/>
          <w:szCs w:val="22"/>
        </w:rPr>
      </w:pPr>
      <w:r w:rsidRPr="004A1FDB">
        <w:rPr>
          <w:bCs/>
          <w:sz w:val="22"/>
          <w:szCs w:val="22"/>
        </w:rPr>
        <w:tab/>
        <w:t>Adres zamawiającego: Rynek 1, 38-500 Sanok,</w:t>
      </w:r>
    </w:p>
    <w:p w14:paraId="09ED365C" w14:textId="77777777" w:rsidR="00FA2249" w:rsidRPr="004A1FDB" w:rsidRDefault="00FA2249" w:rsidP="00347EC3">
      <w:pPr>
        <w:tabs>
          <w:tab w:val="left" w:pos="567"/>
        </w:tabs>
        <w:autoSpaceDE w:val="0"/>
        <w:autoSpaceDN w:val="0"/>
        <w:adjustRightInd w:val="0"/>
        <w:spacing w:line="276" w:lineRule="auto"/>
        <w:rPr>
          <w:bCs/>
          <w:sz w:val="22"/>
          <w:szCs w:val="22"/>
        </w:rPr>
      </w:pPr>
      <w:r w:rsidRPr="004A1FDB">
        <w:rPr>
          <w:bCs/>
          <w:sz w:val="22"/>
          <w:szCs w:val="22"/>
        </w:rPr>
        <w:tab/>
        <w:t xml:space="preserve">NIP: 6871786679, </w:t>
      </w:r>
    </w:p>
    <w:p w14:paraId="6C4B0D68" w14:textId="77777777" w:rsidR="00FA2249" w:rsidRPr="004A1FDB" w:rsidRDefault="00FA2249" w:rsidP="00347EC3">
      <w:pPr>
        <w:tabs>
          <w:tab w:val="left" w:pos="567"/>
        </w:tabs>
        <w:autoSpaceDE w:val="0"/>
        <w:autoSpaceDN w:val="0"/>
        <w:adjustRightInd w:val="0"/>
        <w:spacing w:line="276" w:lineRule="auto"/>
        <w:rPr>
          <w:bCs/>
          <w:sz w:val="22"/>
          <w:szCs w:val="22"/>
        </w:rPr>
      </w:pPr>
      <w:r w:rsidRPr="004A1FDB">
        <w:rPr>
          <w:bCs/>
          <w:sz w:val="22"/>
          <w:szCs w:val="22"/>
        </w:rPr>
        <w:tab/>
        <w:t>REGON: 370440703</w:t>
      </w:r>
    </w:p>
    <w:p w14:paraId="164E5282" w14:textId="77777777" w:rsidR="00FA2249" w:rsidRPr="004A1FDB" w:rsidRDefault="00FA2249" w:rsidP="00347EC3">
      <w:pPr>
        <w:tabs>
          <w:tab w:val="left" w:pos="567"/>
        </w:tabs>
        <w:autoSpaceDE w:val="0"/>
        <w:autoSpaceDN w:val="0"/>
        <w:adjustRightInd w:val="0"/>
        <w:spacing w:line="276" w:lineRule="auto"/>
        <w:rPr>
          <w:bCs/>
          <w:sz w:val="22"/>
          <w:szCs w:val="22"/>
        </w:rPr>
      </w:pPr>
      <w:r w:rsidRPr="004A1FDB">
        <w:rPr>
          <w:bCs/>
          <w:sz w:val="22"/>
          <w:szCs w:val="22"/>
        </w:rPr>
        <w:tab/>
        <w:t xml:space="preserve">Numer telefonu 13 46 52 942 </w:t>
      </w:r>
    </w:p>
    <w:p w14:paraId="55C0054A" w14:textId="77777777" w:rsidR="00FA2249" w:rsidRPr="004A1FDB" w:rsidRDefault="00FA2249" w:rsidP="00347EC3">
      <w:pPr>
        <w:tabs>
          <w:tab w:val="left" w:pos="567"/>
        </w:tabs>
        <w:autoSpaceDE w:val="0"/>
        <w:autoSpaceDN w:val="0"/>
        <w:adjustRightInd w:val="0"/>
        <w:spacing w:line="276" w:lineRule="auto"/>
        <w:rPr>
          <w:bCs/>
          <w:sz w:val="22"/>
          <w:szCs w:val="22"/>
        </w:rPr>
      </w:pPr>
      <w:r w:rsidRPr="004A1FDB">
        <w:rPr>
          <w:bCs/>
          <w:sz w:val="22"/>
          <w:szCs w:val="22"/>
        </w:rPr>
        <w:tab/>
        <w:t xml:space="preserve">Poczta elektroniczna [e-mail]: </w:t>
      </w:r>
      <w:hyperlink r:id="rId9" w:history="1">
        <w:r w:rsidRPr="004A1FDB">
          <w:rPr>
            <w:rStyle w:val="Hipercze"/>
            <w:sz w:val="22"/>
            <w:szCs w:val="22"/>
          </w:rPr>
          <w:t>zp@powiat-sanok.pl</w:t>
        </w:r>
      </w:hyperlink>
      <w:r w:rsidRPr="004A1FDB">
        <w:rPr>
          <w:sz w:val="22"/>
          <w:szCs w:val="22"/>
        </w:rPr>
        <w:t xml:space="preserve"> </w:t>
      </w:r>
    </w:p>
    <w:p w14:paraId="4297CD56" w14:textId="77777777" w:rsidR="00FA2249" w:rsidRPr="004A1FDB" w:rsidRDefault="00FA2249" w:rsidP="00347EC3">
      <w:pPr>
        <w:tabs>
          <w:tab w:val="left" w:pos="567"/>
        </w:tabs>
        <w:autoSpaceDE w:val="0"/>
        <w:autoSpaceDN w:val="0"/>
        <w:adjustRightInd w:val="0"/>
        <w:spacing w:line="276" w:lineRule="auto"/>
        <w:rPr>
          <w:bCs/>
          <w:sz w:val="22"/>
          <w:szCs w:val="22"/>
        </w:rPr>
      </w:pPr>
      <w:r w:rsidRPr="004A1FDB">
        <w:rPr>
          <w:bCs/>
          <w:sz w:val="22"/>
          <w:szCs w:val="22"/>
        </w:rPr>
        <w:tab/>
        <w:t xml:space="preserve">Strona internetowa zamawiającego [URL]: </w:t>
      </w:r>
      <w:hyperlink r:id="rId10" w:history="1">
        <w:r w:rsidRPr="004A1FDB">
          <w:rPr>
            <w:rStyle w:val="Hipercze"/>
            <w:sz w:val="22"/>
            <w:szCs w:val="22"/>
          </w:rPr>
          <w:t>https://powiat-sanok.pl/bip/</w:t>
        </w:r>
      </w:hyperlink>
      <w:r w:rsidRPr="004A1FDB">
        <w:rPr>
          <w:sz w:val="22"/>
          <w:szCs w:val="22"/>
        </w:rPr>
        <w:t xml:space="preserve"> </w:t>
      </w:r>
    </w:p>
    <w:p w14:paraId="54AD33D5" w14:textId="594D29BD" w:rsidR="00FA2249" w:rsidRPr="004A1FDB" w:rsidRDefault="00FA2249" w:rsidP="00347EC3">
      <w:pPr>
        <w:tabs>
          <w:tab w:val="left" w:pos="567"/>
        </w:tabs>
        <w:autoSpaceDE w:val="0"/>
        <w:autoSpaceDN w:val="0"/>
        <w:adjustRightInd w:val="0"/>
        <w:spacing w:line="276" w:lineRule="auto"/>
        <w:ind w:left="567"/>
        <w:rPr>
          <w:bCs/>
          <w:sz w:val="22"/>
          <w:szCs w:val="22"/>
        </w:rPr>
      </w:pPr>
      <w:r w:rsidRPr="004A1FDB">
        <w:rPr>
          <w:bCs/>
          <w:sz w:val="22"/>
          <w:szCs w:val="22"/>
        </w:rPr>
        <w:t xml:space="preserve">Strona internetowa prowadzonego postępowania na której udostępniane będą zmiany i wyjaśnienia treści SWZ oraz inne dokumenty zamówienia bezpośrednio związane z postępowaniem o udzielenie zamówienia [URL]:  </w:t>
      </w:r>
    </w:p>
    <w:p w14:paraId="582DD57E" w14:textId="749E1D26" w:rsidR="00BE0F13" w:rsidRPr="004A1FDB" w:rsidRDefault="00D1101F" w:rsidP="00347EC3">
      <w:pPr>
        <w:tabs>
          <w:tab w:val="left" w:pos="567"/>
        </w:tabs>
        <w:autoSpaceDE w:val="0"/>
        <w:autoSpaceDN w:val="0"/>
        <w:adjustRightInd w:val="0"/>
        <w:spacing w:line="276" w:lineRule="auto"/>
        <w:ind w:left="567"/>
        <w:rPr>
          <w:rStyle w:val="Hipercze"/>
          <w:b/>
          <w:color w:val="auto"/>
          <w:sz w:val="22"/>
          <w:szCs w:val="22"/>
        </w:rPr>
      </w:pPr>
      <w:r w:rsidRPr="00D1101F">
        <w:rPr>
          <w:b/>
          <w:color w:val="0000FF"/>
          <w:sz w:val="22"/>
          <w:szCs w:val="22"/>
          <w:u w:val="single"/>
        </w:rPr>
        <w:t>https://ezamowienia.gov.pl/mp-client/search/list/ocds-148610-79d81537-c3c5-4a3a-a6bf-e9a241aab908</w:t>
      </w:r>
    </w:p>
    <w:p w14:paraId="092C1BA5" w14:textId="716428AC" w:rsidR="00FA2249" w:rsidRPr="004A1FDB" w:rsidRDefault="004347B0" w:rsidP="00347EC3">
      <w:pPr>
        <w:tabs>
          <w:tab w:val="left" w:pos="567"/>
        </w:tabs>
        <w:autoSpaceDE w:val="0"/>
        <w:autoSpaceDN w:val="0"/>
        <w:adjustRightInd w:val="0"/>
        <w:spacing w:line="276" w:lineRule="auto"/>
        <w:ind w:left="567"/>
        <w:rPr>
          <w:bCs/>
          <w:sz w:val="22"/>
          <w:szCs w:val="22"/>
        </w:rPr>
      </w:pPr>
      <w:r w:rsidRPr="004A1FDB">
        <w:rPr>
          <w:bCs/>
          <w:sz w:val="22"/>
          <w:szCs w:val="22"/>
        </w:rPr>
        <w:t>Identyfikator postępowania:</w:t>
      </w:r>
    </w:p>
    <w:p w14:paraId="0B5EE236" w14:textId="6AFB6023" w:rsidR="00121F8C" w:rsidRPr="004A1FDB" w:rsidRDefault="00D1101F" w:rsidP="00347EC3">
      <w:pPr>
        <w:tabs>
          <w:tab w:val="left" w:pos="567"/>
        </w:tabs>
        <w:autoSpaceDE w:val="0"/>
        <w:autoSpaceDN w:val="0"/>
        <w:adjustRightInd w:val="0"/>
        <w:spacing w:line="276" w:lineRule="auto"/>
        <w:ind w:left="567"/>
        <w:rPr>
          <w:b/>
          <w:bCs/>
          <w:color w:val="0000FF"/>
          <w:sz w:val="22"/>
          <w:szCs w:val="22"/>
          <w:u w:val="single"/>
        </w:rPr>
      </w:pPr>
      <w:r w:rsidRPr="00D1101F">
        <w:rPr>
          <w:b/>
          <w:bCs/>
          <w:color w:val="0000FF"/>
          <w:sz w:val="22"/>
          <w:szCs w:val="22"/>
          <w:u w:val="single"/>
        </w:rPr>
        <w:t>ocds-148610-79d81537-c3c5-4a3a-a6bf-e9a241aab908</w:t>
      </w:r>
    </w:p>
    <w:p w14:paraId="7C2D4BED" w14:textId="22A8842B" w:rsidR="00FA2249" w:rsidRPr="004A1FDB" w:rsidRDefault="00FA2249" w:rsidP="00347EC3">
      <w:pPr>
        <w:tabs>
          <w:tab w:val="left" w:pos="567"/>
        </w:tabs>
        <w:autoSpaceDE w:val="0"/>
        <w:autoSpaceDN w:val="0"/>
        <w:adjustRightInd w:val="0"/>
        <w:spacing w:line="276" w:lineRule="auto"/>
        <w:ind w:left="567"/>
        <w:rPr>
          <w:b/>
          <w:bCs/>
          <w:sz w:val="22"/>
          <w:szCs w:val="22"/>
        </w:rPr>
      </w:pPr>
      <w:r w:rsidRPr="004A1FDB">
        <w:rPr>
          <w:b/>
          <w:bCs/>
          <w:sz w:val="22"/>
          <w:szCs w:val="22"/>
        </w:rPr>
        <w:t>Tryb udzielenia zamówienia.</w:t>
      </w:r>
    </w:p>
    <w:p w14:paraId="70C6ABC5" w14:textId="554A35A9" w:rsidR="00FA2249" w:rsidRPr="004A1FDB" w:rsidRDefault="00FA2249" w:rsidP="00347EC3">
      <w:pPr>
        <w:widowControl w:val="0"/>
        <w:spacing w:line="276" w:lineRule="auto"/>
        <w:ind w:left="567"/>
        <w:jc w:val="both"/>
        <w:outlineLvl w:val="3"/>
        <w:rPr>
          <w:bCs/>
          <w:sz w:val="22"/>
          <w:szCs w:val="22"/>
        </w:rPr>
      </w:pPr>
      <w:r w:rsidRPr="004A1FDB">
        <w:rPr>
          <w:bCs/>
          <w:sz w:val="22"/>
          <w:szCs w:val="22"/>
        </w:rPr>
        <w:t xml:space="preserve">Niniejsze postępowanie o udzielenie zamówienia publicznego prowadzone jest jako na podstawie przepisów ustawy w trybie podstawowym w </w:t>
      </w:r>
      <w:r w:rsidRPr="004A1FDB">
        <w:rPr>
          <w:color w:val="000000"/>
          <w:sz w:val="22"/>
          <w:szCs w:val="22"/>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10B89B55" w14:textId="77777777" w:rsidR="00FA2249" w:rsidRPr="004A1FDB" w:rsidRDefault="00FA2249" w:rsidP="00347EC3">
      <w:pPr>
        <w:widowControl w:val="0"/>
        <w:numPr>
          <w:ilvl w:val="1"/>
          <w:numId w:val="1"/>
        </w:numPr>
        <w:spacing w:line="276" w:lineRule="auto"/>
        <w:ind w:left="567" w:hanging="567"/>
        <w:jc w:val="both"/>
        <w:outlineLvl w:val="3"/>
        <w:rPr>
          <w:rFonts w:eastAsia="MS Mincho"/>
          <w:b/>
          <w:bCs/>
          <w:sz w:val="22"/>
          <w:szCs w:val="22"/>
        </w:rPr>
      </w:pPr>
      <w:bookmarkStart w:id="1" w:name="_Hlk60813568"/>
      <w:r w:rsidRPr="004A1FDB">
        <w:rPr>
          <w:rFonts w:eastAsia="MS Mincho"/>
          <w:b/>
          <w:bCs/>
          <w:sz w:val="22"/>
          <w:szCs w:val="22"/>
        </w:rPr>
        <w:t>Wartość zamówienia.</w:t>
      </w:r>
    </w:p>
    <w:p w14:paraId="152BBB9C" w14:textId="77777777" w:rsidR="00FA2249" w:rsidRPr="004A1FDB" w:rsidRDefault="00FA2249" w:rsidP="00347EC3">
      <w:pPr>
        <w:widowControl w:val="0"/>
        <w:spacing w:line="276" w:lineRule="auto"/>
        <w:ind w:left="567"/>
        <w:jc w:val="both"/>
        <w:outlineLvl w:val="3"/>
        <w:rPr>
          <w:rFonts w:eastAsia="MS Mincho"/>
          <w:bCs/>
          <w:sz w:val="22"/>
          <w:szCs w:val="22"/>
        </w:rPr>
      </w:pPr>
      <w:r w:rsidRPr="004A1FDB">
        <w:rPr>
          <w:rFonts w:eastAsia="MS Mincho"/>
          <w:bCs/>
          <w:sz w:val="22"/>
          <w:szCs w:val="22"/>
        </w:rPr>
        <w:t xml:space="preserve">Niniejsze zamówienie jest zamówieniem klasycznym w rozumieniu art. 7 pkt 33) ustawy </w:t>
      </w:r>
      <w:r w:rsidRPr="004A1FDB">
        <w:rPr>
          <w:color w:val="000000"/>
          <w:sz w:val="22"/>
          <w:szCs w:val="22"/>
        </w:rPr>
        <w:t>Pzp</w:t>
      </w:r>
      <w:r w:rsidRPr="004A1FDB">
        <w:rPr>
          <w:rFonts w:eastAsia="MS Mincho"/>
          <w:bCs/>
          <w:sz w:val="22"/>
          <w:szCs w:val="22"/>
        </w:rPr>
        <w:t>. Wartość zamówienia nie przekracza progów unijnych w rozumieniu art. 3 ustawy Pzp.</w:t>
      </w:r>
    </w:p>
    <w:bookmarkEnd w:id="1"/>
    <w:p w14:paraId="49C91E32" w14:textId="77777777" w:rsidR="00FA2249" w:rsidRPr="004A1FDB" w:rsidRDefault="00FA2249" w:rsidP="00347EC3">
      <w:pPr>
        <w:widowControl w:val="0"/>
        <w:numPr>
          <w:ilvl w:val="1"/>
          <w:numId w:val="1"/>
        </w:numPr>
        <w:spacing w:line="276" w:lineRule="auto"/>
        <w:ind w:left="567" w:hanging="567"/>
        <w:jc w:val="both"/>
        <w:outlineLvl w:val="3"/>
        <w:rPr>
          <w:rFonts w:eastAsia="MS Mincho"/>
          <w:b/>
          <w:bCs/>
          <w:sz w:val="22"/>
          <w:szCs w:val="22"/>
        </w:rPr>
      </w:pPr>
      <w:r w:rsidRPr="004A1FDB">
        <w:rPr>
          <w:rFonts w:eastAsia="MS Mincho"/>
          <w:b/>
          <w:bCs/>
          <w:sz w:val="22"/>
          <w:szCs w:val="22"/>
        </w:rPr>
        <w:t>Słownik.</w:t>
      </w:r>
    </w:p>
    <w:p w14:paraId="43984BCA" w14:textId="77777777" w:rsidR="00FA2249" w:rsidRPr="004A1FDB" w:rsidRDefault="00FA2249" w:rsidP="00347EC3">
      <w:pPr>
        <w:widowControl w:val="0"/>
        <w:spacing w:line="276" w:lineRule="auto"/>
        <w:ind w:left="567"/>
        <w:jc w:val="both"/>
        <w:outlineLvl w:val="3"/>
        <w:rPr>
          <w:rFonts w:eastAsia="MS Mincho"/>
          <w:bCs/>
          <w:sz w:val="22"/>
          <w:szCs w:val="22"/>
        </w:rPr>
      </w:pPr>
      <w:r w:rsidRPr="004A1FDB">
        <w:rPr>
          <w:rFonts w:eastAsia="MS Mincho"/>
          <w:bCs/>
          <w:sz w:val="22"/>
          <w:szCs w:val="22"/>
        </w:rPr>
        <w:t>Użyte w niniejszej SWZ (oraz w załącznikach) terminy mają następujące znaczenie:</w:t>
      </w:r>
    </w:p>
    <w:p w14:paraId="44A0663D" w14:textId="21C53CCD"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„ustawa”</w:t>
      </w:r>
      <w:r w:rsidRPr="004A1FDB">
        <w:rPr>
          <w:rFonts w:ascii="Times New Roman" w:eastAsia="MS Mincho" w:hAnsi="Times New Roman"/>
          <w:bCs/>
          <w:sz w:val="22"/>
          <w:szCs w:val="22"/>
        </w:rPr>
        <w:t xml:space="preserve"> – ustawa z dnia 11 września 2019 r. Prawo zamówień</w:t>
      </w:r>
      <w:r w:rsidR="00E419E3">
        <w:rPr>
          <w:rFonts w:ascii="Times New Roman" w:eastAsia="MS Mincho" w:hAnsi="Times New Roman"/>
          <w:bCs/>
          <w:sz w:val="22"/>
          <w:szCs w:val="22"/>
        </w:rPr>
        <w:t xml:space="preserve"> publicznych </w:t>
      </w:r>
      <w:r w:rsidR="00E419E3">
        <w:rPr>
          <w:rFonts w:ascii="Times New Roman" w:eastAsia="MS Mincho" w:hAnsi="Times New Roman"/>
          <w:bCs/>
          <w:sz w:val="22"/>
          <w:szCs w:val="22"/>
        </w:rPr>
        <w:br/>
        <w:t>(tj. Dz. U. z 2024</w:t>
      </w:r>
      <w:r w:rsidR="00D1101F">
        <w:rPr>
          <w:rFonts w:ascii="Times New Roman" w:eastAsia="MS Mincho" w:hAnsi="Times New Roman"/>
          <w:bCs/>
          <w:sz w:val="22"/>
          <w:szCs w:val="22"/>
        </w:rPr>
        <w:t xml:space="preserve"> r., poz. 1320</w:t>
      </w:r>
      <w:r w:rsidRPr="004A1FDB">
        <w:rPr>
          <w:rFonts w:ascii="Times New Roman" w:eastAsia="MS Mincho" w:hAnsi="Times New Roman"/>
          <w:bCs/>
          <w:sz w:val="22"/>
          <w:szCs w:val="22"/>
        </w:rPr>
        <w:t>),</w:t>
      </w:r>
    </w:p>
    <w:p w14:paraId="587F148A" w14:textId="77777777"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„SWZ”</w:t>
      </w:r>
      <w:r w:rsidRPr="004A1FDB">
        <w:rPr>
          <w:rFonts w:ascii="Times New Roman" w:eastAsia="MS Mincho" w:hAnsi="Times New Roman"/>
          <w:bCs/>
          <w:sz w:val="22"/>
          <w:szCs w:val="22"/>
        </w:rPr>
        <w:t xml:space="preserve"> – niniejsza Specyfikacja Warunków Zamówienia,</w:t>
      </w:r>
    </w:p>
    <w:p w14:paraId="1E43DEEE" w14:textId="77777777"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Cs/>
          <w:sz w:val="22"/>
          <w:szCs w:val="22"/>
        </w:rPr>
        <w:t xml:space="preserve"> </w:t>
      </w:r>
      <w:r w:rsidRPr="004A1FDB">
        <w:rPr>
          <w:rFonts w:ascii="Times New Roman" w:eastAsia="MS Mincho" w:hAnsi="Times New Roman"/>
          <w:b/>
          <w:bCs/>
          <w:sz w:val="22"/>
          <w:szCs w:val="22"/>
        </w:rPr>
        <w:t>„zamówienie”</w:t>
      </w:r>
      <w:r w:rsidRPr="004A1FDB">
        <w:rPr>
          <w:rFonts w:ascii="Times New Roman" w:eastAsia="MS Mincho" w:hAnsi="Times New Roman"/>
          <w:bCs/>
          <w:sz w:val="22"/>
          <w:szCs w:val="22"/>
        </w:rPr>
        <w:t xml:space="preserve"> – zamówienie publiczne będące przedmiotem niniejszego postępowania,</w:t>
      </w:r>
    </w:p>
    <w:p w14:paraId="2CCC2069" w14:textId="77777777"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„postępowanie”</w:t>
      </w:r>
      <w:r w:rsidRPr="004A1FDB">
        <w:rPr>
          <w:rFonts w:ascii="Times New Roman" w:eastAsia="MS Mincho" w:hAnsi="Times New Roman"/>
          <w:bCs/>
          <w:sz w:val="22"/>
          <w:szCs w:val="22"/>
        </w:rPr>
        <w:t xml:space="preserve"> – postępowanie o udzielenie zamówienia publicznego, którego dotyczy niniejsza SWZ,</w:t>
      </w:r>
    </w:p>
    <w:p w14:paraId="2E042EB8" w14:textId="77777777"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„Zamawiający”</w:t>
      </w:r>
      <w:r w:rsidRPr="004A1FDB">
        <w:rPr>
          <w:rFonts w:ascii="Times New Roman" w:eastAsia="MS Mincho" w:hAnsi="Times New Roman"/>
          <w:bCs/>
          <w:sz w:val="22"/>
          <w:szCs w:val="22"/>
        </w:rPr>
        <w:t xml:space="preserve"> – Powiat Sanocki</w:t>
      </w:r>
    </w:p>
    <w:p w14:paraId="718102C3" w14:textId="77777777" w:rsidR="00FA2249" w:rsidRPr="004A1FDB" w:rsidRDefault="00FA2249" w:rsidP="00347EC3">
      <w:pPr>
        <w:pStyle w:val="Akapitzlist"/>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„Wykonawca”</w:t>
      </w:r>
      <w:r w:rsidRPr="004A1FDB">
        <w:rPr>
          <w:rFonts w:ascii="Times New Roman" w:eastAsia="MS Mincho" w:hAnsi="Times New Roman"/>
          <w:bCs/>
          <w:sz w:val="22"/>
          <w:szCs w:val="22"/>
        </w:rPr>
        <w:t xml:space="preserve"> – </w:t>
      </w:r>
      <w:r w:rsidRPr="004A1FDB">
        <w:rPr>
          <w:rFonts w:ascii="Times New Roman" w:hAnsi="Times New Roman"/>
          <w:color w:val="000000"/>
          <w:sz w:val="22"/>
          <w:szCs w:val="22"/>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A1FDB">
        <w:rPr>
          <w:rFonts w:ascii="Times New Roman" w:eastAsia="MS Mincho" w:hAnsi="Times New Roman"/>
          <w:bCs/>
          <w:sz w:val="22"/>
          <w:szCs w:val="22"/>
        </w:rPr>
        <w:t>,</w:t>
      </w:r>
    </w:p>
    <w:p w14:paraId="7D53DC56" w14:textId="77777777"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„RODO”</w:t>
      </w:r>
      <w:r w:rsidRPr="004A1FDB">
        <w:rPr>
          <w:rFonts w:ascii="Times New Roman" w:eastAsia="MS Mincho" w:hAnsi="Times New Roman"/>
          <w:bCs/>
          <w:sz w:val="22"/>
          <w:szCs w:val="22"/>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1538C5DB" w14:textId="77777777" w:rsidR="00FA2249" w:rsidRPr="004A1FDB" w:rsidRDefault="00FA2249" w:rsidP="00347EC3">
      <w:pPr>
        <w:pStyle w:val="Kolorowalistaakcent11"/>
        <w:widowControl w:val="0"/>
        <w:numPr>
          <w:ilvl w:val="0"/>
          <w:numId w:val="6"/>
        </w:numPr>
        <w:spacing w:line="276" w:lineRule="auto"/>
        <w:ind w:left="993"/>
        <w:outlineLvl w:val="3"/>
        <w:rPr>
          <w:rFonts w:ascii="Times New Roman" w:eastAsia="MS Mincho" w:hAnsi="Times New Roman"/>
          <w:bCs/>
          <w:sz w:val="22"/>
          <w:szCs w:val="22"/>
        </w:rPr>
      </w:pPr>
      <w:r w:rsidRPr="004A1FDB">
        <w:rPr>
          <w:rFonts w:ascii="Times New Roman" w:eastAsia="MS Mincho" w:hAnsi="Times New Roman"/>
          <w:b/>
          <w:bCs/>
          <w:sz w:val="22"/>
          <w:szCs w:val="22"/>
        </w:rPr>
        <w:t>„E-zamówienia”</w:t>
      </w:r>
      <w:r w:rsidRPr="004A1FDB">
        <w:rPr>
          <w:rFonts w:ascii="Times New Roman" w:eastAsia="MS Mincho" w:hAnsi="Times New Roman"/>
          <w:bCs/>
          <w:sz w:val="22"/>
          <w:szCs w:val="22"/>
        </w:rPr>
        <w:t xml:space="preserve"> platforma e-Zamówienia do komunikacji Zamawiającego z </w:t>
      </w:r>
      <w:r w:rsidRPr="004A1FDB">
        <w:rPr>
          <w:rFonts w:ascii="Times New Roman" w:eastAsia="MS Mincho" w:hAnsi="Times New Roman"/>
          <w:bCs/>
          <w:sz w:val="22"/>
          <w:szCs w:val="22"/>
        </w:rPr>
        <w:lastRenderedPageBreak/>
        <w:t>Wykonawcami, w tym do składania ofert.</w:t>
      </w:r>
    </w:p>
    <w:p w14:paraId="3E0B2AB7" w14:textId="77777777" w:rsidR="00FA2249" w:rsidRPr="004A1FDB" w:rsidRDefault="00FA2249" w:rsidP="00347EC3">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2"/>
          <w:szCs w:val="22"/>
        </w:rPr>
      </w:pPr>
      <w:r w:rsidRPr="004A1FDB">
        <w:rPr>
          <w:rFonts w:ascii="Times New Roman" w:eastAsia="MS Mincho" w:hAnsi="Times New Roman"/>
          <w:b/>
          <w:bCs/>
          <w:sz w:val="22"/>
          <w:szCs w:val="22"/>
        </w:rPr>
        <w:t xml:space="preserve">Instrukcja interaktywna </w:t>
      </w:r>
      <w:r w:rsidRPr="004A1FDB">
        <w:rPr>
          <w:rFonts w:ascii="Times New Roman" w:eastAsia="MS Mincho" w:hAnsi="Times New Roman"/>
          <w:bCs/>
          <w:sz w:val="22"/>
          <w:szCs w:val="22"/>
        </w:rPr>
        <w:t xml:space="preserve">– Instrukcja składania ofert dostępna na stronie: </w:t>
      </w:r>
    </w:p>
    <w:p w14:paraId="4D72853F" w14:textId="4994D553" w:rsidR="00FA2249" w:rsidRPr="004A1FDB" w:rsidRDefault="001B2A18" w:rsidP="00347EC3">
      <w:pPr>
        <w:pStyle w:val="Kolorowalistaakcent11"/>
        <w:widowControl w:val="0"/>
        <w:spacing w:before="0" w:after="0" w:line="276" w:lineRule="auto"/>
        <w:ind w:left="993"/>
        <w:outlineLvl w:val="3"/>
        <w:rPr>
          <w:rFonts w:ascii="Times New Roman" w:eastAsia="MS Mincho" w:hAnsi="Times New Roman"/>
          <w:bCs/>
          <w:sz w:val="22"/>
          <w:szCs w:val="22"/>
        </w:rPr>
      </w:pPr>
      <w:hyperlink r:id="rId11" w:history="1">
        <w:r w:rsidR="003920F8" w:rsidRPr="004A1FDB">
          <w:rPr>
            <w:rStyle w:val="Hipercze"/>
            <w:rFonts w:ascii="Times New Roman" w:eastAsia="MS Mincho" w:hAnsi="Times New Roman"/>
            <w:bCs/>
            <w:sz w:val="22"/>
            <w:szCs w:val="22"/>
            <w:u w:val="none"/>
          </w:rPr>
          <w:t>https://media.ezamowienia.gov.pl/pod/2021/10/Oferty-5.2.pdf</w:t>
        </w:r>
      </w:hyperlink>
      <w:r w:rsidR="003920F8" w:rsidRPr="004A1FDB">
        <w:rPr>
          <w:rFonts w:ascii="Times New Roman" w:eastAsia="MS Mincho" w:hAnsi="Times New Roman"/>
          <w:bCs/>
          <w:sz w:val="22"/>
          <w:szCs w:val="22"/>
        </w:rPr>
        <w:t xml:space="preserve"> </w:t>
      </w:r>
      <w:r w:rsidR="00FA2249" w:rsidRPr="004A1FDB">
        <w:rPr>
          <w:rFonts w:ascii="Times New Roman" w:eastAsia="MS Mincho" w:hAnsi="Times New Roman"/>
          <w:bCs/>
          <w:sz w:val="22"/>
          <w:szCs w:val="22"/>
        </w:rPr>
        <w:t xml:space="preserve">zawierająca wiążące wykonawcę informacje związane z korzystaniem z platformy E-zamówienia. </w:t>
      </w:r>
      <w:r w:rsidR="00FA2249" w:rsidRPr="004A1FDB">
        <w:rPr>
          <w:rFonts w:ascii="Times New Roman" w:hAnsi="Times New Roman"/>
          <w:sz w:val="22"/>
          <w:szCs w:val="22"/>
        </w:rPr>
        <w:t>Wykonawca zobowiązany jest zapoznać się z ww. Instrukcją i postępować wg zasad w niej wskazanych dedykowanych dla wykonawcy.</w:t>
      </w:r>
    </w:p>
    <w:p w14:paraId="3D6EA8C4" w14:textId="77777777" w:rsidR="00FA2249" w:rsidRPr="004A1FDB" w:rsidRDefault="00FA2249" w:rsidP="00347EC3">
      <w:pPr>
        <w:widowControl w:val="0"/>
        <w:numPr>
          <w:ilvl w:val="1"/>
          <w:numId w:val="1"/>
        </w:numPr>
        <w:spacing w:line="276" w:lineRule="auto"/>
        <w:ind w:left="567" w:hanging="567"/>
        <w:jc w:val="both"/>
        <w:outlineLvl w:val="3"/>
        <w:rPr>
          <w:bCs/>
          <w:sz w:val="22"/>
          <w:szCs w:val="22"/>
        </w:rPr>
      </w:pPr>
      <w:r w:rsidRPr="004A1FDB">
        <w:rPr>
          <w:bCs/>
          <w:sz w:val="22"/>
          <w:szCs w:val="22"/>
        </w:rPr>
        <w:t>Wykonawca powinien dokładnie zapoznać się z niniejszą SWZ i złożyć ofertę zgodnie z jej wymaganiami.</w:t>
      </w:r>
    </w:p>
    <w:p w14:paraId="60CE9797" w14:textId="77777777" w:rsidR="00BD2BBC" w:rsidRPr="004A1FDB" w:rsidRDefault="00BD2BBC" w:rsidP="00347EC3">
      <w:pPr>
        <w:widowControl w:val="0"/>
        <w:spacing w:line="276" w:lineRule="auto"/>
        <w:ind w:left="567"/>
        <w:jc w:val="both"/>
        <w:outlineLvl w:val="3"/>
        <w:rPr>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4A1FDB"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4A1FDB" w:rsidRDefault="00C6306E" w:rsidP="00347EC3">
            <w:pPr>
              <w:spacing w:line="276" w:lineRule="auto"/>
              <w:jc w:val="center"/>
              <w:rPr>
                <w:sz w:val="22"/>
                <w:szCs w:val="22"/>
              </w:rPr>
            </w:pPr>
            <w:r w:rsidRPr="004A1FDB">
              <w:rPr>
                <w:sz w:val="22"/>
                <w:szCs w:val="22"/>
              </w:rPr>
              <w:t>Rozdział 2</w:t>
            </w:r>
          </w:p>
          <w:p w14:paraId="3518548D" w14:textId="20C9AE4E" w:rsidR="008C5504" w:rsidRPr="004A1FDB" w:rsidRDefault="00C6306E" w:rsidP="00347EC3">
            <w:pPr>
              <w:spacing w:line="276" w:lineRule="auto"/>
              <w:jc w:val="center"/>
              <w:rPr>
                <w:b/>
                <w:bCs/>
                <w:sz w:val="22"/>
                <w:szCs w:val="22"/>
              </w:rPr>
            </w:pPr>
            <w:r w:rsidRPr="004A1FDB">
              <w:rPr>
                <w:b/>
                <w:bCs/>
                <w:sz w:val="22"/>
                <w:szCs w:val="22"/>
              </w:rPr>
              <w:t xml:space="preserve">INFORMACJA, CZY ZAMAWIAJĄCY PRZEWIDUJE </w:t>
            </w:r>
            <w:r w:rsidR="00A435B8" w:rsidRPr="004A1FDB">
              <w:rPr>
                <w:b/>
                <w:bCs/>
                <w:sz w:val="22"/>
                <w:szCs w:val="22"/>
              </w:rPr>
              <w:br/>
            </w:r>
            <w:r w:rsidRPr="004A1FDB">
              <w:rPr>
                <w:b/>
                <w:bCs/>
                <w:sz w:val="22"/>
                <w:szCs w:val="22"/>
              </w:rPr>
              <w:t>WYBÓR</w:t>
            </w:r>
            <w:r w:rsidR="003428E0" w:rsidRPr="004A1FDB">
              <w:rPr>
                <w:b/>
                <w:bCs/>
                <w:sz w:val="22"/>
                <w:szCs w:val="22"/>
              </w:rPr>
              <w:t xml:space="preserve"> NAJKORZYSTNIEJSZEJ OFERTY Z MOŻ</w:t>
            </w:r>
            <w:r w:rsidRPr="004A1FDB">
              <w:rPr>
                <w:b/>
                <w:bCs/>
                <w:sz w:val="22"/>
                <w:szCs w:val="22"/>
              </w:rPr>
              <w:t xml:space="preserve">LIWOŚCIĄ </w:t>
            </w:r>
            <w:r w:rsidR="00A435B8" w:rsidRPr="004A1FDB">
              <w:rPr>
                <w:b/>
                <w:bCs/>
                <w:sz w:val="22"/>
                <w:szCs w:val="22"/>
              </w:rPr>
              <w:br/>
            </w:r>
            <w:r w:rsidRPr="004A1FDB">
              <w:rPr>
                <w:b/>
                <w:bCs/>
                <w:sz w:val="22"/>
                <w:szCs w:val="22"/>
              </w:rPr>
              <w:t>PROWADZENIA NEGOCJACJI</w:t>
            </w:r>
          </w:p>
        </w:tc>
      </w:tr>
    </w:tbl>
    <w:p w14:paraId="4F9CEA77" w14:textId="77777777" w:rsidR="008C5504" w:rsidRPr="004A1FDB" w:rsidRDefault="008C5504" w:rsidP="00347EC3">
      <w:pPr>
        <w:pStyle w:val="Akapitzlist"/>
        <w:autoSpaceDE w:val="0"/>
        <w:autoSpaceDN w:val="0"/>
        <w:adjustRightInd w:val="0"/>
        <w:spacing w:line="276" w:lineRule="auto"/>
        <w:ind w:left="0"/>
        <w:rPr>
          <w:rFonts w:ascii="Times New Roman" w:hAnsi="Times New Roman"/>
          <w:b/>
          <w:bCs/>
          <w:sz w:val="22"/>
          <w:szCs w:val="22"/>
        </w:rPr>
      </w:pPr>
    </w:p>
    <w:p w14:paraId="51DBAB00" w14:textId="77777777" w:rsidR="008C5504" w:rsidRPr="004A1FDB" w:rsidRDefault="008C5504" w:rsidP="00347EC3">
      <w:pPr>
        <w:autoSpaceDE w:val="0"/>
        <w:autoSpaceDN w:val="0"/>
        <w:adjustRightInd w:val="0"/>
        <w:spacing w:line="276" w:lineRule="auto"/>
        <w:jc w:val="both"/>
        <w:rPr>
          <w:bCs/>
          <w:sz w:val="22"/>
          <w:szCs w:val="22"/>
        </w:rPr>
      </w:pPr>
      <w:r w:rsidRPr="004A1FDB">
        <w:rPr>
          <w:bCs/>
          <w:sz w:val="22"/>
          <w:szCs w:val="22"/>
        </w:rPr>
        <w:t xml:space="preserve">Zamawiający </w:t>
      </w:r>
      <w:r w:rsidRPr="004A1FDB">
        <w:rPr>
          <w:b/>
          <w:bCs/>
          <w:sz w:val="22"/>
          <w:szCs w:val="22"/>
          <w:u w:val="single"/>
        </w:rPr>
        <w:t>nie przewiduje</w:t>
      </w:r>
      <w:r w:rsidRPr="004A1FDB">
        <w:rPr>
          <w:b/>
          <w:bCs/>
          <w:sz w:val="22"/>
          <w:szCs w:val="22"/>
        </w:rPr>
        <w:t xml:space="preserve"> </w:t>
      </w:r>
      <w:r w:rsidRPr="004A1FDB">
        <w:rPr>
          <w:bCs/>
          <w:sz w:val="22"/>
          <w:szCs w:val="22"/>
        </w:rPr>
        <w:t>wyboru najkorzystniejszej oferty z możliwością prowadzenia negocjacji.</w:t>
      </w:r>
    </w:p>
    <w:p w14:paraId="30DE0549" w14:textId="1C32E001" w:rsidR="00807E56" w:rsidRPr="004A1FDB" w:rsidRDefault="00807E56" w:rsidP="00347EC3">
      <w:pPr>
        <w:widowControl w:val="0"/>
        <w:spacing w:line="276" w:lineRule="auto"/>
        <w:ind w:left="567"/>
        <w:jc w:val="both"/>
        <w:outlineLvl w:val="3"/>
        <w:rPr>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4A1FDB"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4A1FDB" w:rsidRDefault="00FB3C1F" w:rsidP="00347EC3">
            <w:pPr>
              <w:spacing w:line="276" w:lineRule="auto"/>
              <w:jc w:val="center"/>
              <w:rPr>
                <w:sz w:val="22"/>
                <w:szCs w:val="22"/>
              </w:rPr>
            </w:pPr>
            <w:r w:rsidRPr="004A1FDB">
              <w:rPr>
                <w:sz w:val="22"/>
                <w:szCs w:val="22"/>
              </w:rPr>
              <w:t>Rozdział 3</w:t>
            </w:r>
          </w:p>
          <w:p w14:paraId="4A717B14" w14:textId="77777777" w:rsidR="00FB3C1F" w:rsidRPr="004A1FDB" w:rsidRDefault="00FB3C1F" w:rsidP="00347EC3">
            <w:pPr>
              <w:spacing w:line="276" w:lineRule="auto"/>
              <w:jc w:val="center"/>
              <w:rPr>
                <w:sz w:val="22"/>
                <w:szCs w:val="22"/>
              </w:rPr>
            </w:pPr>
            <w:r w:rsidRPr="004A1FDB">
              <w:rPr>
                <w:b/>
                <w:sz w:val="22"/>
                <w:szCs w:val="22"/>
              </w:rPr>
              <w:t>ŹRÓDŁA FINANSOWANIA</w:t>
            </w:r>
          </w:p>
        </w:tc>
      </w:tr>
    </w:tbl>
    <w:p w14:paraId="4ACBBBA7" w14:textId="77777777" w:rsidR="00FB3C1F" w:rsidRPr="004A1FDB" w:rsidRDefault="00FB3C1F" w:rsidP="00347EC3">
      <w:pPr>
        <w:pStyle w:val="Akapitzlist"/>
        <w:widowControl w:val="0"/>
        <w:spacing w:line="276" w:lineRule="auto"/>
        <w:ind w:left="567"/>
        <w:outlineLvl w:val="3"/>
        <w:rPr>
          <w:rFonts w:ascii="Times New Roman" w:hAnsi="Times New Roman"/>
          <w:bCs/>
          <w:sz w:val="22"/>
          <w:szCs w:val="22"/>
        </w:rPr>
      </w:pPr>
    </w:p>
    <w:p w14:paraId="0726228C" w14:textId="50251346" w:rsidR="00A8573C" w:rsidRPr="004A1FDB" w:rsidRDefault="00E6320B" w:rsidP="001B2A18">
      <w:pPr>
        <w:pStyle w:val="Kolorowalistaakcent11"/>
        <w:autoSpaceDE w:val="0"/>
        <w:autoSpaceDN w:val="0"/>
        <w:adjustRightInd w:val="0"/>
        <w:spacing w:line="276" w:lineRule="auto"/>
        <w:ind w:left="0"/>
        <w:rPr>
          <w:color w:val="000000"/>
          <w:sz w:val="22"/>
          <w:szCs w:val="22"/>
          <w:shd w:val="clear" w:color="auto" w:fill="FFFFFF"/>
        </w:rPr>
      </w:pPr>
      <w:r w:rsidRPr="004A1FDB">
        <w:rPr>
          <w:rFonts w:ascii="Times New Roman" w:hAnsi="Times New Roman"/>
          <w:b/>
          <w:bCs/>
          <w:sz w:val="22"/>
          <w:szCs w:val="22"/>
        </w:rPr>
        <w:t xml:space="preserve">Zamawiający informuje, iż zamówienie </w:t>
      </w:r>
      <w:r w:rsidR="001B2A18">
        <w:rPr>
          <w:rFonts w:ascii="Times New Roman" w:hAnsi="Times New Roman"/>
          <w:b/>
          <w:bCs/>
          <w:sz w:val="22"/>
          <w:szCs w:val="22"/>
        </w:rPr>
        <w:t>jest finansowane ze środków własnych Powiatu Sanockiego</w:t>
      </w:r>
      <w:r w:rsidR="00D84FB9" w:rsidRPr="004A1FDB">
        <w:rPr>
          <w:color w:val="000000"/>
          <w:sz w:val="22"/>
          <w:szCs w:val="22"/>
          <w:shd w:val="clear" w:color="auto" w:fill="FFFFFF"/>
        </w:rPr>
        <w:t>.</w:t>
      </w:r>
    </w:p>
    <w:p w14:paraId="681599BF" w14:textId="77777777" w:rsidR="00A435B8" w:rsidRPr="004A1FDB" w:rsidRDefault="00A435B8" w:rsidP="00347EC3">
      <w:pPr>
        <w:widowControl w:val="0"/>
        <w:spacing w:line="276" w:lineRule="auto"/>
        <w:jc w:val="both"/>
        <w:outlineLvl w:val="3"/>
        <w:rPr>
          <w:i/>
          <w:iCs/>
          <w:color w:val="000000"/>
          <w:sz w:val="22"/>
          <w:szCs w:val="22"/>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4A1FDB"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4A1FDB" w:rsidRDefault="00FB3C1F" w:rsidP="00347EC3">
            <w:pPr>
              <w:spacing w:line="276" w:lineRule="auto"/>
              <w:jc w:val="center"/>
              <w:rPr>
                <w:sz w:val="22"/>
                <w:szCs w:val="22"/>
              </w:rPr>
            </w:pPr>
            <w:r w:rsidRPr="004A1FDB">
              <w:rPr>
                <w:sz w:val="22"/>
                <w:szCs w:val="22"/>
              </w:rPr>
              <w:t>Rozdział 4</w:t>
            </w:r>
          </w:p>
          <w:p w14:paraId="3292314E" w14:textId="77777777" w:rsidR="00FB3C1F" w:rsidRPr="004A1FDB" w:rsidRDefault="00FB3C1F" w:rsidP="00347EC3">
            <w:pPr>
              <w:spacing w:line="276" w:lineRule="auto"/>
              <w:jc w:val="center"/>
              <w:rPr>
                <w:sz w:val="22"/>
                <w:szCs w:val="22"/>
              </w:rPr>
            </w:pPr>
            <w:r w:rsidRPr="004A1FDB">
              <w:rPr>
                <w:b/>
                <w:sz w:val="22"/>
                <w:szCs w:val="22"/>
              </w:rPr>
              <w:t>OPIS PRZEDMIOTU ZAMÓWIENIA</w:t>
            </w:r>
          </w:p>
        </w:tc>
      </w:tr>
    </w:tbl>
    <w:p w14:paraId="748126BA" w14:textId="77777777" w:rsidR="00D44B0B" w:rsidRDefault="00D44B0B" w:rsidP="00D44B0B">
      <w:pPr>
        <w:widowControl w:val="0"/>
        <w:spacing w:line="276" w:lineRule="auto"/>
        <w:ind w:left="720"/>
        <w:jc w:val="both"/>
        <w:outlineLvl w:val="3"/>
        <w:rPr>
          <w:sz w:val="22"/>
          <w:szCs w:val="22"/>
        </w:rPr>
      </w:pPr>
    </w:p>
    <w:p w14:paraId="360606D9" w14:textId="42460863" w:rsidR="004A1FDB" w:rsidRPr="001B2A18" w:rsidRDefault="001B2A18" w:rsidP="001B2A18">
      <w:pPr>
        <w:widowControl w:val="0"/>
        <w:numPr>
          <w:ilvl w:val="1"/>
          <w:numId w:val="30"/>
        </w:numPr>
        <w:spacing w:line="276" w:lineRule="auto"/>
        <w:jc w:val="both"/>
        <w:outlineLvl w:val="3"/>
        <w:rPr>
          <w:sz w:val="22"/>
          <w:szCs w:val="22"/>
        </w:rPr>
      </w:pPr>
      <w:r w:rsidRPr="001B2A18">
        <w:rPr>
          <w:sz w:val="22"/>
          <w:szCs w:val="22"/>
        </w:rPr>
        <w:t>Zamierzeniem inwestora jest wykonanie</w:t>
      </w:r>
      <w:r>
        <w:rPr>
          <w:sz w:val="22"/>
          <w:szCs w:val="22"/>
        </w:rPr>
        <w:t xml:space="preserve"> </w:t>
      </w:r>
      <w:r w:rsidRPr="001B2A18">
        <w:rPr>
          <w:sz w:val="22"/>
          <w:szCs w:val="22"/>
        </w:rPr>
        <w:t>remontu sanitariatu ubikacji męskiej na</w:t>
      </w:r>
      <w:r>
        <w:rPr>
          <w:sz w:val="22"/>
          <w:szCs w:val="22"/>
        </w:rPr>
        <w:t xml:space="preserve"> </w:t>
      </w:r>
      <w:r w:rsidRPr="001B2A18">
        <w:rPr>
          <w:sz w:val="22"/>
          <w:szCs w:val="22"/>
        </w:rPr>
        <w:t>3 piętrze budynku Starostwa Powiatowego w Sanoku.</w:t>
      </w:r>
      <w:r w:rsidR="004A1FDB" w:rsidRPr="001B2A18">
        <w:rPr>
          <w:bCs/>
          <w:iCs/>
          <w:color w:val="000000" w:themeColor="text1"/>
          <w:sz w:val="22"/>
          <w:szCs w:val="22"/>
        </w:rPr>
        <w:t>.</w:t>
      </w:r>
    </w:p>
    <w:p w14:paraId="2ACF6255" w14:textId="77777777" w:rsidR="00F2487E" w:rsidRPr="00F2487E" w:rsidRDefault="00F2487E" w:rsidP="00D44B0B">
      <w:pPr>
        <w:autoSpaceDE w:val="0"/>
        <w:autoSpaceDN w:val="0"/>
        <w:adjustRightInd w:val="0"/>
        <w:spacing w:after="240" w:line="276" w:lineRule="auto"/>
        <w:ind w:left="709"/>
        <w:jc w:val="both"/>
        <w:rPr>
          <w:sz w:val="22"/>
          <w:szCs w:val="22"/>
        </w:rPr>
      </w:pPr>
      <w:r w:rsidRPr="00F2487E">
        <w:rPr>
          <w:sz w:val="22"/>
          <w:szCs w:val="22"/>
        </w:rPr>
        <w:t>Zakres prac remontowych</w:t>
      </w:r>
    </w:p>
    <w:p w14:paraId="70FC2062" w14:textId="2872E9C6"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1</w:t>
      </w:r>
      <w:r>
        <w:rPr>
          <w:sz w:val="22"/>
          <w:szCs w:val="22"/>
        </w:rPr>
        <w:t>. Skucie okładzin ściennych i p</w:t>
      </w:r>
      <w:r w:rsidRPr="00F2487E">
        <w:rPr>
          <w:sz w:val="22"/>
          <w:szCs w:val="22"/>
        </w:rPr>
        <w:t>osadzkowych</w:t>
      </w:r>
      <w:r>
        <w:rPr>
          <w:sz w:val="22"/>
          <w:szCs w:val="22"/>
        </w:rPr>
        <w:t>.</w:t>
      </w:r>
    </w:p>
    <w:p w14:paraId="137330B6" w14:textId="06280D8F"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2. Demontaż armatury sanit</w:t>
      </w:r>
      <w:bookmarkStart w:id="2" w:name="_GoBack"/>
      <w:bookmarkEnd w:id="2"/>
      <w:r w:rsidRPr="00F2487E">
        <w:rPr>
          <w:sz w:val="22"/>
          <w:szCs w:val="22"/>
        </w:rPr>
        <w:t>arnej i osprzętu elektrycznego</w:t>
      </w:r>
      <w:r w:rsidR="00D44B0B">
        <w:rPr>
          <w:sz w:val="22"/>
          <w:szCs w:val="22"/>
        </w:rPr>
        <w:t>.</w:t>
      </w:r>
    </w:p>
    <w:p w14:paraId="4520792E" w14:textId="499CD002"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3. Przystosowanie instalacji elektrycznej do nowej aranżacji</w:t>
      </w:r>
      <w:r w:rsidR="00D44B0B">
        <w:rPr>
          <w:sz w:val="22"/>
          <w:szCs w:val="22"/>
        </w:rPr>
        <w:t>.</w:t>
      </w:r>
    </w:p>
    <w:p w14:paraId="09D5A2FF" w14:textId="1FE4CB40" w:rsidR="00F2487E" w:rsidRPr="00F2487E" w:rsidRDefault="00F2487E" w:rsidP="00D44B0B">
      <w:pPr>
        <w:autoSpaceDE w:val="0"/>
        <w:autoSpaceDN w:val="0"/>
        <w:adjustRightInd w:val="0"/>
        <w:spacing w:line="276" w:lineRule="auto"/>
        <w:ind w:left="709"/>
        <w:jc w:val="both"/>
        <w:rPr>
          <w:sz w:val="22"/>
          <w:szCs w:val="22"/>
        </w:rPr>
      </w:pPr>
      <w:r>
        <w:rPr>
          <w:sz w:val="22"/>
          <w:szCs w:val="22"/>
        </w:rPr>
        <w:t>4. Przebudowa instalacji wodno-</w:t>
      </w:r>
      <w:r w:rsidRPr="00F2487E">
        <w:rPr>
          <w:sz w:val="22"/>
          <w:szCs w:val="22"/>
        </w:rPr>
        <w:t>kanalizacyjnej</w:t>
      </w:r>
      <w:r w:rsidR="00D44B0B">
        <w:rPr>
          <w:sz w:val="22"/>
          <w:szCs w:val="22"/>
        </w:rPr>
        <w:t>.</w:t>
      </w:r>
    </w:p>
    <w:p w14:paraId="63DAB679" w14:textId="275606A8"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5. Montaż kanału wentylacyjnego wraz z wentylatorem nadmuchowym</w:t>
      </w:r>
      <w:r w:rsidR="00D44B0B">
        <w:rPr>
          <w:sz w:val="22"/>
          <w:szCs w:val="22"/>
        </w:rPr>
        <w:t>.</w:t>
      </w:r>
    </w:p>
    <w:p w14:paraId="589735BE" w14:textId="2A4A1B8C" w:rsidR="00F2487E" w:rsidRPr="00F2487E" w:rsidRDefault="00F2487E" w:rsidP="00D44B0B">
      <w:pPr>
        <w:autoSpaceDE w:val="0"/>
        <w:autoSpaceDN w:val="0"/>
        <w:adjustRightInd w:val="0"/>
        <w:spacing w:line="276" w:lineRule="auto"/>
        <w:ind w:left="709"/>
        <w:jc w:val="both"/>
        <w:rPr>
          <w:sz w:val="22"/>
          <w:szCs w:val="22"/>
        </w:rPr>
      </w:pPr>
      <w:r>
        <w:rPr>
          <w:sz w:val="22"/>
          <w:szCs w:val="22"/>
        </w:rPr>
        <w:t>6. Przygotowanie ścian i posa</w:t>
      </w:r>
      <w:r w:rsidRPr="00F2487E">
        <w:rPr>
          <w:sz w:val="22"/>
          <w:szCs w:val="22"/>
        </w:rPr>
        <w:t>dzki do położenia okładzin z płytek</w:t>
      </w:r>
      <w:r w:rsidR="00D44B0B">
        <w:rPr>
          <w:sz w:val="22"/>
          <w:szCs w:val="22"/>
        </w:rPr>
        <w:t>.</w:t>
      </w:r>
    </w:p>
    <w:p w14:paraId="3BF5A88B" w14:textId="269A3D22"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7. Montaż s u f i t u pod</w:t>
      </w:r>
      <w:r w:rsidR="00D44B0B">
        <w:rPr>
          <w:sz w:val="22"/>
          <w:szCs w:val="22"/>
        </w:rPr>
        <w:t>wieszanego z płyt g-k na ruszcie metalowy</w:t>
      </w:r>
      <w:r w:rsidRPr="00F2487E">
        <w:rPr>
          <w:sz w:val="22"/>
          <w:szCs w:val="22"/>
        </w:rPr>
        <w:t>m</w:t>
      </w:r>
      <w:r w:rsidR="00D44B0B">
        <w:rPr>
          <w:sz w:val="22"/>
          <w:szCs w:val="22"/>
        </w:rPr>
        <w:t>.</w:t>
      </w:r>
    </w:p>
    <w:p w14:paraId="5A4FB343" w14:textId="780F8C65"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8. Wykonanie okładzin z płytek na ścianach i posadzce</w:t>
      </w:r>
      <w:r w:rsidR="00D44B0B">
        <w:rPr>
          <w:sz w:val="22"/>
          <w:szCs w:val="22"/>
        </w:rPr>
        <w:t>.</w:t>
      </w:r>
    </w:p>
    <w:p w14:paraId="3E9CF838" w14:textId="0789E3EC"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9. Malowanie sufitu</w:t>
      </w:r>
      <w:r w:rsidR="00D44B0B">
        <w:rPr>
          <w:sz w:val="22"/>
          <w:szCs w:val="22"/>
        </w:rPr>
        <w:t>.</w:t>
      </w:r>
    </w:p>
    <w:p w14:paraId="26EB3EE2" w14:textId="4FF9977F" w:rsidR="00F2487E" w:rsidRPr="00F2487E" w:rsidRDefault="00F2487E" w:rsidP="00D44B0B">
      <w:pPr>
        <w:autoSpaceDE w:val="0"/>
        <w:autoSpaceDN w:val="0"/>
        <w:adjustRightInd w:val="0"/>
        <w:spacing w:line="276" w:lineRule="auto"/>
        <w:ind w:left="709"/>
        <w:jc w:val="both"/>
        <w:rPr>
          <w:sz w:val="22"/>
          <w:szCs w:val="22"/>
        </w:rPr>
      </w:pPr>
      <w:r w:rsidRPr="00F2487E">
        <w:rPr>
          <w:sz w:val="22"/>
          <w:szCs w:val="22"/>
        </w:rPr>
        <w:t>10. Montaż armatury sanitarnej</w:t>
      </w:r>
      <w:r w:rsidR="00D44B0B">
        <w:rPr>
          <w:sz w:val="22"/>
          <w:szCs w:val="22"/>
        </w:rPr>
        <w:t>.</w:t>
      </w:r>
    </w:p>
    <w:p w14:paraId="134DD5F4" w14:textId="45C8FE05" w:rsidR="004A1FDB" w:rsidRPr="004A1FDB" w:rsidRDefault="00F2487E" w:rsidP="00D44B0B">
      <w:pPr>
        <w:autoSpaceDE w:val="0"/>
        <w:autoSpaceDN w:val="0"/>
        <w:adjustRightInd w:val="0"/>
        <w:spacing w:line="276" w:lineRule="auto"/>
        <w:ind w:left="709"/>
        <w:jc w:val="both"/>
        <w:rPr>
          <w:sz w:val="22"/>
          <w:szCs w:val="22"/>
        </w:rPr>
      </w:pPr>
      <w:r w:rsidRPr="00F2487E">
        <w:rPr>
          <w:sz w:val="22"/>
          <w:szCs w:val="22"/>
        </w:rPr>
        <w:t>11. Montaż osprzętu elektrycznego</w:t>
      </w:r>
      <w:r w:rsidR="00D44B0B">
        <w:rPr>
          <w:sz w:val="22"/>
          <w:szCs w:val="22"/>
        </w:rPr>
        <w:t>.</w:t>
      </w:r>
    </w:p>
    <w:p w14:paraId="44CBA9F7" w14:textId="68B6BEF7" w:rsidR="004A1FDB" w:rsidRPr="004A1FDB" w:rsidRDefault="004A1FDB" w:rsidP="004A1FDB">
      <w:pPr>
        <w:pStyle w:val="Akapitzlist"/>
        <w:autoSpaceDE w:val="0"/>
        <w:autoSpaceDN w:val="0"/>
        <w:adjustRightInd w:val="0"/>
        <w:spacing w:before="0" w:after="0" w:line="276" w:lineRule="auto"/>
        <w:rPr>
          <w:rFonts w:ascii="Times New Roman" w:hAnsi="Times New Roman"/>
          <w:sz w:val="22"/>
          <w:szCs w:val="22"/>
        </w:rPr>
      </w:pPr>
    </w:p>
    <w:p w14:paraId="53376FCD" w14:textId="136D50D4" w:rsidR="00B77926" w:rsidRPr="004A1FDB" w:rsidRDefault="00347EC3" w:rsidP="00347EC3">
      <w:pPr>
        <w:widowControl w:val="0"/>
        <w:spacing w:line="276" w:lineRule="auto"/>
        <w:ind w:left="709" w:hanging="709"/>
        <w:outlineLvl w:val="3"/>
        <w:rPr>
          <w:b/>
          <w:sz w:val="22"/>
          <w:szCs w:val="22"/>
        </w:rPr>
      </w:pPr>
      <w:r w:rsidRPr="004A1FDB">
        <w:rPr>
          <w:b/>
          <w:bCs/>
          <w:sz w:val="22"/>
          <w:szCs w:val="22"/>
        </w:rPr>
        <w:t>4.1.</w:t>
      </w:r>
      <w:r w:rsidR="00F2487E">
        <w:rPr>
          <w:b/>
          <w:bCs/>
          <w:sz w:val="22"/>
          <w:szCs w:val="22"/>
        </w:rPr>
        <w:t>1</w:t>
      </w:r>
      <w:r w:rsidRPr="004A1FDB">
        <w:rPr>
          <w:b/>
          <w:bCs/>
          <w:sz w:val="22"/>
          <w:szCs w:val="22"/>
        </w:rPr>
        <w:t>.</w:t>
      </w:r>
      <w:r w:rsidRPr="004A1FDB">
        <w:rPr>
          <w:b/>
          <w:bCs/>
          <w:sz w:val="22"/>
          <w:szCs w:val="22"/>
        </w:rPr>
        <w:tab/>
      </w:r>
      <w:r w:rsidR="00B77926" w:rsidRPr="004A1FDB">
        <w:rPr>
          <w:b/>
          <w:bCs/>
          <w:sz w:val="22"/>
          <w:szCs w:val="22"/>
        </w:rPr>
        <w:t>Szczegółowy opis przedmiotu zamówienia znajduje się w załączniku Nr 1 do SWZ – Opis Przedmiotu Zamówienia</w:t>
      </w:r>
      <w:r w:rsidR="00142659" w:rsidRPr="004A1FDB">
        <w:rPr>
          <w:b/>
          <w:bCs/>
          <w:sz w:val="22"/>
          <w:szCs w:val="22"/>
        </w:rPr>
        <w:t>.</w:t>
      </w:r>
    </w:p>
    <w:p w14:paraId="50F70831" w14:textId="57E96FB4" w:rsidR="003736CD" w:rsidRPr="004A1FDB" w:rsidRDefault="003D1032" w:rsidP="004A1FDB">
      <w:pPr>
        <w:widowControl w:val="0"/>
        <w:numPr>
          <w:ilvl w:val="1"/>
          <w:numId w:val="30"/>
        </w:numPr>
        <w:spacing w:line="276" w:lineRule="auto"/>
        <w:ind w:left="567" w:hanging="567"/>
        <w:jc w:val="both"/>
        <w:outlineLvl w:val="3"/>
        <w:rPr>
          <w:sz w:val="22"/>
          <w:szCs w:val="22"/>
        </w:rPr>
      </w:pPr>
      <w:r w:rsidRPr="004A1FDB">
        <w:rPr>
          <w:sz w:val="22"/>
          <w:szCs w:val="22"/>
        </w:rPr>
        <w:t xml:space="preserve">Zamówienie </w:t>
      </w:r>
      <w:r w:rsidR="00186DC8" w:rsidRPr="004A1FDB">
        <w:rPr>
          <w:sz w:val="22"/>
          <w:szCs w:val="22"/>
        </w:rPr>
        <w:t xml:space="preserve"> </w:t>
      </w:r>
      <w:r w:rsidR="00F2487E">
        <w:rPr>
          <w:sz w:val="22"/>
          <w:szCs w:val="22"/>
        </w:rPr>
        <w:t>nie jest podzielone na</w:t>
      </w:r>
      <w:r w:rsidRPr="004A1FDB">
        <w:rPr>
          <w:sz w:val="22"/>
          <w:szCs w:val="22"/>
        </w:rPr>
        <w:t xml:space="preserve"> </w:t>
      </w:r>
      <w:r w:rsidR="00186DC8" w:rsidRPr="004A1FDB">
        <w:rPr>
          <w:sz w:val="22"/>
          <w:szCs w:val="22"/>
        </w:rPr>
        <w:t>części:</w:t>
      </w:r>
      <w:r w:rsidRPr="004A1FDB">
        <w:rPr>
          <w:sz w:val="22"/>
          <w:szCs w:val="22"/>
        </w:rPr>
        <w:t xml:space="preserve"> Zamawiający nie określa ilości części, na które wykonawca może złożyć ofertę.</w:t>
      </w:r>
    </w:p>
    <w:p w14:paraId="3F863731" w14:textId="7CA41678" w:rsidR="00525DD9" w:rsidRPr="004A1FDB" w:rsidRDefault="00525DD9" w:rsidP="004A1FDB">
      <w:pPr>
        <w:widowControl w:val="0"/>
        <w:numPr>
          <w:ilvl w:val="1"/>
          <w:numId w:val="30"/>
        </w:numPr>
        <w:spacing w:line="276" w:lineRule="auto"/>
        <w:ind w:left="567" w:hanging="567"/>
        <w:jc w:val="both"/>
        <w:outlineLvl w:val="3"/>
        <w:rPr>
          <w:sz w:val="22"/>
          <w:szCs w:val="22"/>
        </w:rPr>
      </w:pPr>
      <w:r w:rsidRPr="004A1FDB">
        <w:rPr>
          <w:sz w:val="22"/>
          <w:szCs w:val="22"/>
        </w:rPr>
        <w:t>Materiały mające wartość</w:t>
      </w:r>
      <w:r w:rsidR="00347EC3" w:rsidRPr="004A1FDB">
        <w:rPr>
          <w:sz w:val="22"/>
          <w:szCs w:val="22"/>
        </w:rPr>
        <w:t xml:space="preserve"> użytkową pochodzące z prac przygotowawczych plac budowy lub wycinki</w:t>
      </w:r>
      <w:r w:rsidRPr="004A1FDB">
        <w:rPr>
          <w:sz w:val="22"/>
          <w:szCs w:val="22"/>
        </w:rPr>
        <w:t xml:space="preserve">, stanowią własność Zamawiającego. Wykonawca zobowiązany jest składować i przetransportować materiały w sposób zabezpieczający je przed uszkodzeniem do siedziby </w:t>
      </w:r>
      <w:r w:rsidRPr="004A1FDB">
        <w:rPr>
          <w:sz w:val="22"/>
          <w:szCs w:val="22"/>
        </w:rPr>
        <w:lastRenderedPageBreak/>
        <w:t xml:space="preserve">Powiatowego Zarządu Dróg w Sanoku. Niezależnie od zapisów w przedmiarze robót dotyczącym </w:t>
      </w:r>
      <w:r w:rsidR="006A07F7" w:rsidRPr="004A1FDB">
        <w:rPr>
          <w:sz w:val="22"/>
          <w:szCs w:val="22"/>
        </w:rPr>
        <w:t>prac przygotowawczych plac budowy lub wycinki</w:t>
      </w:r>
      <w:r w:rsidRPr="004A1FDB">
        <w:rPr>
          <w:sz w:val="22"/>
          <w:szCs w:val="22"/>
        </w:rPr>
        <w:t xml:space="preserve"> zamawiający każdorazowo oceni przydatność materiałów do przekazania PZD w Sanoku bądź utylizacji przez Wykonawcę.</w:t>
      </w:r>
    </w:p>
    <w:p w14:paraId="13928D33" w14:textId="59B7D495" w:rsidR="00C6306E" w:rsidRPr="004A1FDB" w:rsidRDefault="00C6306E" w:rsidP="004A1FDB">
      <w:pPr>
        <w:widowControl w:val="0"/>
        <w:numPr>
          <w:ilvl w:val="1"/>
          <w:numId w:val="30"/>
        </w:numPr>
        <w:spacing w:line="276" w:lineRule="auto"/>
        <w:ind w:left="567" w:hanging="567"/>
        <w:jc w:val="both"/>
        <w:outlineLvl w:val="3"/>
        <w:rPr>
          <w:sz w:val="22"/>
          <w:szCs w:val="22"/>
        </w:rPr>
      </w:pPr>
      <w:r w:rsidRPr="004A1FDB">
        <w:rPr>
          <w:sz w:val="22"/>
          <w:szCs w:val="22"/>
        </w:rPr>
        <w:t>Nazwa/y i kod/y Wspólnego Słownika Zamówień: (CPV):</w:t>
      </w:r>
    </w:p>
    <w:p w14:paraId="001604B2" w14:textId="77777777" w:rsidR="00347EC3" w:rsidRPr="004A1FDB" w:rsidRDefault="00347EC3" w:rsidP="00347EC3">
      <w:pPr>
        <w:autoSpaceDE w:val="0"/>
        <w:autoSpaceDN w:val="0"/>
        <w:adjustRightInd w:val="0"/>
        <w:spacing w:line="276" w:lineRule="auto"/>
        <w:ind w:left="786"/>
        <w:jc w:val="both"/>
        <w:rPr>
          <w:sz w:val="22"/>
          <w:szCs w:val="22"/>
        </w:rPr>
      </w:pPr>
      <w:r w:rsidRPr="004A1FDB">
        <w:rPr>
          <w:sz w:val="22"/>
          <w:szCs w:val="22"/>
        </w:rPr>
        <w:t>Przedmiot główny:</w:t>
      </w:r>
    </w:p>
    <w:p w14:paraId="327CC5A6" w14:textId="50D8AAAD" w:rsidR="003D1032" w:rsidRPr="004A1FDB" w:rsidRDefault="003D1032" w:rsidP="003D1032">
      <w:pPr>
        <w:autoSpaceDE w:val="0"/>
        <w:autoSpaceDN w:val="0"/>
        <w:adjustRightInd w:val="0"/>
        <w:spacing w:line="276" w:lineRule="auto"/>
        <w:ind w:left="851"/>
        <w:jc w:val="both"/>
        <w:rPr>
          <w:b/>
          <w:bCs/>
          <w:sz w:val="22"/>
          <w:szCs w:val="22"/>
        </w:rPr>
      </w:pPr>
      <w:r w:rsidRPr="004A1FDB">
        <w:rPr>
          <w:b/>
          <w:bCs/>
          <w:sz w:val="22"/>
          <w:szCs w:val="22"/>
        </w:rPr>
        <w:t xml:space="preserve">Roboty remontowe i renowacyjne - </w:t>
      </w:r>
      <w:r w:rsidR="00D01CD4" w:rsidRPr="00D01CD4">
        <w:rPr>
          <w:b/>
          <w:bCs/>
          <w:sz w:val="22"/>
          <w:szCs w:val="22"/>
        </w:rPr>
        <w:t>45453000-7</w:t>
      </w:r>
    </w:p>
    <w:p w14:paraId="20C02507" w14:textId="77777777" w:rsidR="00347EC3" w:rsidRPr="004A1FDB" w:rsidRDefault="00347EC3" w:rsidP="00347EC3">
      <w:pPr>
        <w:autoSpaceDE w:val="0"/>
        <w:autoSpaceDN w:val="0"/>
        <w:adjustRightInd w:val="0"/>
        <w:spacing w:line="276" w:lineRule="auto"/>
        <w:ind w:left="786"/>
        <w:jc w:val="both"/>
        <w:rPr>
          <w:b/>
          <w:bCs/>
          <w:sz w:val="22"/>
          <w:szCs w:val="22"/>
        </w:rPr>
      </w:pPr>
    </w:p>
    <w:p w14:paraId="06593C69" w14:textId="77777777" w:rsidR="00347EC3" w:rsidRPr="004A1FDB" w:rsidRDefault="00347EC3" w:rsidP="00347EC3">
      <w:pPr>
        <w:autoSpaceDE w:val="0"/>
        <w:autoSpaceDN w:val="0"/>
        <w:adjustRightInd w:val="0"/>
        <w:spacing w:line="276" w:lineRule="auto"/>
        <w:ind w:left="786"/>
        <w:jc w:val="both"/>
        <w:rPr>
          <w:bCs/>
          <w:sz w:val="22"/>
          <w:szCs w:val="22"/>
        </w:rPr>
      </w:pPr>
      <w:r w:rsidRPr="004A1FDB">
        <w:rPr>
          <w:bCs/>
          <w:sz w:val="22"/>
          <w:szCs w:val="22"/>
        </w:rPr>
        <w:t>Dodatkowy kod (CPV):</w:t>
      </w:r>
    </w:p>
    <w:p w14:paraId="390FBB70" w14:textId="03FE3D66" w:rsidR="003D1032" w:rsidRPr="004A1FDB" w:rsidRDefault="003D1032" w:rsidP="003D1032">
      <w:pPr>
        <w:pStyle w:val="Akapitzlist"/>
        <w:ind w:left="851"/>
        <w:rPr>
          <w:rFonts w:ascii="Times New Roman" w:hAnsi="Times New Roman"/>
          <w:b/>
          <w:sz w:val="22"/>
          <w:szCs w:val="22"/>
        </w:rPr>
      </w:pPr>
      <w:r w:rsidRPr="004A1FDB">
        <w:rPr>
          <w:rFonts w:ascii="Times New Roman" w:hAnsi="Times New Roman"/>
          <w:b/>
          <w:sz w:val="22"/>
          <w:szCs w:val="22"/>
        </w:rPr>
        <w:t xml:space="preserve">Roboty budowlane w zakresie budynków  - </w:t>
      </w:r>
      <w:r w:rsidR="00586A2B" w:rsidRPr="00586A2B">
        <w:rPr>
          <w:rFonts w:ascii="Times New Roman" w:hAnsi="Times New Roman"/>
          <w:b/>
          <w:sz w:val="22"/>
          <w:szCs w:val="22"/>
        </w:rPr>
        <w:t>45210000-2</w:t>
      </w:r>
    </w:p>
    <w:p w14:paraId="2A72C3FA" w14:textId="21BFB488" w:rsidR="003D1032" w:rsidRPr="004A1FDB" w:rsidRDefault="003D1032" w:rsidP="003D1032">
      <w:pPr>
        <w:pStyle w:val="Akapitzlist"/>
        <w:ind w:left="851"/>
        <w:rPr>
          <w:rFonts w:ascii="Times New Roman" w:hAnsi="Times New Roman"/>
          <w:b/>
          <w:sz w:val="22"/>
          <w:szCs w:val="22"/>
        </w:rPr>
      </w:pPr>
      <w:r w:rsidRPr="004A1FDB">
        <w:rPr>
          <w:rFonts w:ascii="Times New Roman" w:hAnsi="Times New Roman"/>
          <w:b/>
          <w:sz w:val="22"/>
          <w:szCs w:val="22"/>
        </w:rPr>
        <w:t>Pokrywanie podłóg i ścian  -</w:t>
      </w:r>
      <w:r w:rsidR="00696E0A" w:rsidRPr="00696E0A">
        <w:t xml:space="preserve"> </w:t>
      </w:r>
      <w:r w:rsidR="00696E0A" w:rsidRPr="00696E0A">
        <w:rPr>
          <w:rFonts w:ascii="Times New Roman" w:hAnsi="Times New Roman"/>
          <w:b/>
          <w:sz w:val="22"/>
          <w:szCs w:val="22"/>
        </w:rPr>
        <w:t>45430000-0</w:t>
      </w:r>
    </w:p>
    <w:p w14:paraId="0FD51215" w14:textId="62745F50" w:rsidR="003D1032" w:rsidRPr="004A1FDB" w:rsidRDefault="001B2A18" w:rsidP="003D1032">
      <w:pPr>
        <w:pStyle w:val="Akapitzlist"/>
        <w:ind w:left="851"/>
        <w:rPr>
          <w:rFonts w:ascii="Times New Roman" w:hAnsi="Times New Roman"/>
          <w:b/>
          <w:sz w:val="22"/>
          <w:szCs w:val="22"/>
        </w:rPr>
      </w:pPr>
      <w:r w:rsidRPr="001B2A18">
        <w:rPr>
          <w:rFonts w:ascii="Times New Roman" w:hAnsi="Times New Roman"/>
          <w:b/>
          <w:sz w:val="22"/>
          <w:szCs w:val="22"/>
        </w:rPr>
        <w:t>Roboty instalacyjne wodno-kanalizacyjne i sanitarne</w:t>
      </w:r>
      <w:r w:rsidR="003D1032" w:rsidRPr="004A1FDB">
        <w:rPr>
          <w:rFonts w:ascii="Times New Roman" w:hAnsi="Times New Roman"/>
          <w:b/>
          <w:sz w:val="22"/>
          <w:szCs w:val="22"/>
        </w:rPr>
        <w:t xml:space="preserve"> -  </w:t>
      </w:r>
      <w:r w:rsidR="00696E0A" w:rsidRPr="00696E0A">
        <w:rPr>
          <w:rFonts w:ascii="Times New Roman" w:hAnsi="Times New Roman"/>
          <w:b/>
          <w:sz w:val="22"/>
          <w:szCs w:val="22"/>
        </w:rPr>
        <w:t>45330000-9</w:t>
      </w:r>
    </w:p>
    <w:p w14:paraId="7C23754F" w14:textId="25087057" w:rsidR="003D1032" w:rsidRPr="004A1FDB" w:rsidRDefault="003D1032" w:rsidP="003D1032">
      <w:pPr>
        <w:pStyle w:val="Akapitzlist"/>
        <w:ind w:left="851"/>
        <w:rPr>
          <w:rFonts w:ascii="Times New Roman" w:hAnsi="Times New Roman"/>
          <w:b/>
          <w:sz w:val="22"/>
          <w:szCs w:val="22"/>
        </w:rPr>
      </w:pPr>
      <w:r w:rsidRPr="004A1FDB">
        <w:rPr>
          <w:rFonts w:ascii="Times New Roman" w:hAnsi="Times New Roman"/>
          <w:b/>
          <w:sz w:val="22"/>
          <w:szCs w:val="22"/>
        </w:rPr>
        <w:t xml:space="preserve">Kładzenie płytek - </w:t>
      </w:r>
      <w:r w:rsidR="00696E0A" w:rsidRPr="00696E0A">
        <w:rPr>
          <w:rFonts w:ascii="Times New Roman" w:hAnsi="Times New Roman"/>
          <w:b/>
          <w:sz w:val="22"/>
          <w:szCs w:val="22"/>
        </w:rPr>
        <w:t>45431000-7</w:t>
      </w:r>
    </w:p>
    <w:p w14:paraId="4A6441D7" w14:textId="011812C1" w:rsidR="00347EC3" w:rsidRPr="004A1FDB" w:rsidRDefault="003D1032" w:rsidP="003D1032">
      <w:pPr>
        <w:pStyle w:val="Akapitzlist"/>
        <w:autoSpaceDE w:val="0"/>
        <w:autoSpaceDN w:val="0"/>
        <w:adjustRightInd w:val="0"/>
        <w:spacing w:line="276" w:lineRule="auto"/>
        <w:ind w:left="851"/>
        <w:rPr>
          <w:rFonts w:ascii="Times New Roman" w:hAnsi="Times New Roman"/>
          <w:b/>
          <w:sz w:val="22"/>
          <w:szCs w:val="22"/>
        </w:rPr>
      </w:pPr>
      <w:r w:rsidRPr="004A1FDB">
        <w:rPr>
          <w:rFonts w:ascii="Times New Roman" w:hAnsi="Times New Roman"/>
          <w:b/>
          <w:sz w:val="22"/>
          <w:szCs w:val="22"/>
        </w:rPr>
        <w:t>Instalacje elektryczne - 45310000‐3</w:t>
      </w:r>
    </w:p>
    <w:p w14:paraId="3909DC7D" w14:textId="0121E878" w:rsidR="00347EC3" w:rsidRPr="004A1FDB" w:rsidRDefault="00366370" w:rsidP="00347EC3">
      <w:pPr>
        <w:pStyle w:val="Akapitzlist"/>
        <w:autoSpaceDE w:val="0"/>
        <w:autoSpaceDN w:val="0"/>
        <w:adjustRightInd w:val="0"/>
        <w:spacing w:line="276" w:lineRule="auto"/>
        <w:ind w:left="786"/>
        <w:rPr>
          <w:rFonts w:ascii="Times New Roman" w:hAnsi="Times New Roman"/>
          <w:b/>
          <w:sz w:val="22"/>
          <w:szCs w:val="22"/>
        </w:rPr>
      </w:pPr>
      <w:r>
        <w:rPr>
          <w:rFonts w:ascii="Times New Roman" w:hAnsi="Times New Roman"/>
          <w:b/>
          <w:sz w:val="22"/>
          <w:szCs w:val="22"/>
        </w:rPr>
        <w:t xml:space="preserve"> </w:t>
      </w:r>
    </w:p>
    <w:p w14:paraId="411C3925" w14:textId="47B74E68" w:rsidR="00C6306E" w:rsidRPr="004A1FDB" w:rsidRDefault="0045727E" w:rsidP="004A1FDB">
      <w:pPr>
        <w:pStyle w:val="Akapitzlist"/>
        <w:numPr>
          <w:ilvl w:val="1"/>
          <w:numId w:val="32"/>
        </w:numPr>
        <w:suppressAutoHyphens/>
        <w:spacing w:after="0" w:line="276" w:lineRule="auto"/>
        <w:ind w:left="567" w:hanging="567"/>
        <w:rPr>
          <w:rFonts w:ascii="Times New Roman" w:hAnsi="Times New Roman"/>
          <w:bCs/>
          <w:color w:val="000000" w:themeColor="text1"/>
          <w:sz w:val="22"/>
          <w:szCs w:val="22"/>
        </w:rPr>
      </w:pPr>
      <w:r w:rsidRPr="004A1FDB">
        <w:rPr>
          <w:rFonts w:ascii="Times New Roman" w:hAnsi="Times New Roman"/>
          <w:iCs/>
          <w:color w:val="000000" w:themeColor="text1"/>
          <w:sz w:val="22"/>
          <w:szCs w:val="22"/>
        </w:rPr>
        <w:t xml:space="preserve">Z </w:t>
      </w:r>
      <w:r w:rsidR="00C6306E" w:rsidRPr="004A1FDB">
        <w:rPr>
          <w:rFonts w:ascii="Times New Roman" w:hAnsi="Times New Roman"/>
          <w:iCs/>
          <w:color w:val="000000" w:themeColor="text1"/>
          <w:sz w:val="22"/>
          <w:szCs w:val="22"/>
        </w:rPr>
        <w:t xml:space="preserve">uwagi na to, </w:t>
      </w:r>
      <w:r w:rsidR="00C6306E" w:rsidRPr="004A1FDB">
        <w:rPr>
          <w:rFonts w:ascii="Times New Roman" w:eastAsia="Calibri" w:hAnsi="Times New Roman"/>
          <w:iCs/>
          <w:color w:val="000000" w:themeColor="text1"/>
          <w:sz w:val="22"/>
          <w:szCs w:val="22"/>
        </w:rPr>
        <w:t>ż</w:t>
      </w:r>
      <w:r w:rsidR="00C6306E" w:rsidRPr="004A1FDB">
        <w:rPr>
          <w:rFonts w:ascii="Times New Roman" w:hAnsi="Times New Roman"/>
          <w:iCs/>
          <w:color w:val="000000" w:themeColor="text1"/>
          <w:sz w:val="22"/>
          <w:szCs w:val="22"/>
        </w:rPr>
        <w:t xml:space="preserve">e </w:t>
      </w:r>
      <w:r w:rsidRPr="004A1FDB">
        <w:rPr>
          <w:rFonts w:ascii="Times New Roman" w:hAnsi="Times New Roman"/>
          <w:iCs/>
          <w:color w:val="000000" w:themeColor="text1"/>
          <w:sz w:val="22"/>
          <w:szCs w:val="22"/>
        </w:rPr>
        <w:t>wynagrodzenie wykonawcy wskazane w ofercie będzie miało charakter ryczałt</w:t>
      </w:r>
      <w:r w:rsidR="00C60916" w:rsidRPr="004A1FDB">
        <w:rPr>
          <w:rFonts w:ascii="Times New Roman" w:hAnsi="Times New Roman"/>
          <w:iCs/>
          <w:color w:val="000000" w:themeColor="text1"/>
          <w:sz w:val="22"/>
          <w:szCs w:val="22"/>
        </w:rPr>
        <w:t>owy</w:t>
      </w:r>
      <w:r w:rsidRPr="004A1FDB">
        <w:rPr>
          <w:rFonts w:ascii="Times New Roman" w:hAnsi="Times New Roman"/>
          <w:iCs/>
          <w:color w:val="000000" w:themeColor="text1"/>
          <w:sz w:val="22"/>
          <w:szCs w:val="22"/>
        </w:rPr>
        <w:t xml:space="preserve">, wykonawca przy wycenie oferty </w:t>
      </w:r>
      <w:r w:rsidR="00CF5E63" w:rsidRPr="004A1FDB">
        <w:rPr>
          <w:rFonts w:ascii="Times New Roman" w:hAnsi="Times New Roman"/>
          <w:iCs/>
          <w:color w:val="000000" w:themeColor="text1"/>
          <w:sz w:val="22"/>
          <w:szCs w:val="22"/>
        </w:rPr>
        <w:t xml:space="preserve">powinien </w:t>
      </w:r>
      <w:r w:rsidRPr="004A1FDB">
        <w:rPr>
          <w:rFonts w:ascii="Times New Roman" w:hAnsi="Times New Roman"/>
          <w:iCs/>
          <w:color w:val="000000" w:themeColor="text1"/>
          <w:sz w:val="22"/>
          <w:szCs w:val="22"/>
        </w:rPr>
        <w:t>opiera</w:t>
      </w:r>
      <w:r w:rsidR="00CF5E63" w:rsidRPr="004A1FDB">
        <w:rPr>
          <w:rFonts w:ascii="Times New Roman" w:hAnsi="Times New Roman"/>
          <w:iCs/>
          <w:color w:val="000000" w:themeColor="text1"/>
          <w:sz w:val="22"/>
          <w:szCs w:val="22"/>
        </w:rPr>
        <w:t>ć</w:t>
      </w:r>
      <w:r w:rsidRPr="004A1FDB">
        <w:rPr>
          <w:rFonts w:ascii="Times New Roman" w:hAnsi="Times New Roman"/>
          <w:iCs/>
          <w:color w:val="000000" w:themeColor="text1"/>
          <w:sz w:val="22"/>
          <w:szCs w:val="22"/>
        </w:rPr>
        <w:t xml:space="preserve"> się na zakresie wskazanym w w pkt </w:t>
      </w:r>
      <w:r w:rsidR="00C06D90" w:rsidRPr="004A1FDB">
        <w:rPr>
          <w:rFonts w:ascii="Times New Roman" w:hAnsi="Times New Roman"/>
          <w:iCs/>
          <w:color w:val="000000" w:themeColor="text1"/>
          <w:sz w:val="22"/>
          <w:szCs w:val="22"/>
        </w:rPr>
        <w:t>4.1.</w:t>
      </w:r>
      <w:r w:rsidRPr="004A1FDB">
        <w:rPr>
          <w:rFonts w:ascii="Times New Roman" w:hAnsi="Times New Roman"/>
          <w:iCs/>
          <w:color w:val="000000" w:themeColor="text1"/>
          <w:sz w:val="22"/>
          <w:szCs w:val="22"/>
        </w:rPr>
        <w:t>1). Przedmiar robót ma charakter pomocniczy. W</w:t>
      </w:r>
      <w:r w:rsidR="00C6306E" w:rsidRPr="004A1FDB">
        <w:rPr>
          <w:rFonts w:ascii="Times New Roman" w:hAnsi="Times New Roman"/>
          <w:iCs/>
          <w:color w:val="000000" w:themeColor="text1"/>
          <w:sz w:val="22"/>
          <w:szCs w:val="22"/>
        </w:rPr>
        <w:t>yst</w:t>
      </w:r>
      <w:r w:rsidR="00C6306E" w:rsidRPr="004A1FDB">
        <w:rPr>
          <w:rFonts w:ascii="Times New Roman" w:eastAsia="Calibri" w:hAnsi="Times New Roman"/>
          <w:iCs/>
          <w:color w:val="000000" w:themeColor="text1"/>
          <w:sz w:val="22"/>
          <w:szCs w:val="22"/>
        </w:rPr>
        <w:t>ą</w:t>
      </w:r>
      <w:r w:rsidR="00C6306E" w:rsidRPr="004A1FDB">
        <w:rPr>
          <w:rFonts w:ascii="Times New Roman" w:hAnsi="Times New Roman"/>
          <w:iCs/>
          <w:color w:val="000000" w:themeColor="text1"/>
          <w:sz w:val="22"/>
          <w:szCs w:val="22"/>
        </w:rPr>
        <w:t xml:space="preserve">pienie w trakcie </w:t>
      </w:r>
      <w:r w:rsidRPr="004A1FDB">
        <w:rPr>
          <w:rFonts w:ascii="Times New Roman" w:hAnsi="Times New Roman"/>
          <w:iCs/>
          <w:color w:val="000000" w:themeColor="text1"/>
          <w:sz w:val="22"/>
          <w:szCs w:val="22"/>
        </w:rPr>
        <w:t xml:space="preserve">realizacji umowy </w:t>
      </w:r>
      <w:r w:rsidR="00C6306E" w:rsidRPr="004A1FDB">
        <w:rPr>
          <w:rFonts w:ascii="Times New Roman" w:hAnsi="Times New Roman"/>
          <w:iCs/>
          <w:color w:val="000000" w:themeColor="text1"/>
          <w:sz w:val="22"/>
          <w:szCs w:val="22"/>
        </w:rPr>
        <w:t xml:space="preserve">robót </w:t>
      </w:r>
      <w:r w:rsidRPr="004A1FDB">
        <w:rPr>
          <w:rFonts w:ascii="Times New Roman" w:hAnsi="Times New Roman"/>
          <w:iCs/>
          <w:color w:val="000000" w:themeColor="text1"/>
          <w:sz w:val="22"/>
          <w:szCs w:val="22"/>
        </w:rPr>
        <w:t xml:space="preserve">nieujętych w przedmiarze lub robót w </w:t>
      </w:r>
      <w:r w:rsidR="00C6306E" w:rsidRPr="004A1FDB">
        <w:rPr>
          <w:rFonts w:ascii="Times New Roman" w:hAnsi="Times New Roman"/>
          <w:iCs/>
          <w:color w:val="000000" w:themeColor="text1"/>
          <w:sz w:val="22"/>
          <w:szCs w:val="22"/>
        </w:rPr>
        <w:t>wi</w:t>
      </w:r>
      <w:r w:rsidR="00C6306E" w:rsidRPr="004A1FDB">
        <w:rPr>
          <w:rFonts w:ascii="Times New Roman" w:eastAsia="Calibri" w:hAnsi="Times New Roman"/>
          <w:iCs/>
          <w:color w:val="000000" w:themeColor="text1"/>
          <w:sz w:val="22"/>
          <w:szCs w:val="22"/>
        </w:rPr>
        <w:t>ę</w:t>
      </w:r>
      <w:r w:rsidR="00C6306E" w:rsidRPr="004A1FDB">
        <w:rPr>
          <w:rFonts w:ascii="Times New Roman" w:hAnsi="Times New Roman"/>
          <w:iCs/>
          <w:color w:val="000000" w:themeColor="text1"/>
          <w:sz w:val="22"/>
          <w:szCs w:val="22"/>
        </w:rPr>
        <w:t>kszej ilo</w:t>
      </w:r>
      <w:r w:rsidR="00C6306E" w:rsidRPr="004A1FDB">
        <w:rPr>
          <w:rFonts w:ascii="Times New Roman" w:eastAsia="Calibri" w:hAnsi="Times New Roman"/>
          <w:iCs/>
          <w:color w:val="000000" w:themeColor="text1"/>
          <w:sz w:val="22"/>
          <w:szCs w:val="22"/>
        </w:rPr>
        <w:t>ś</w:t>
      </w:r>
      <w:r w:rsidR="00C6306E" w:rsidRPr="004A1FDB">
        <w:rPr>
          <w:rFonts w:ascii="Times New Roman" w:hAnsi="Times New Roman"/>
          <w:iCs/>
          <w:color w:val="000000" w:themeColor="text1"/>
          <w:sz w:val="22"/>
          <w:szCs w:val="22"/>
        </w:rPr>
        <w:t xml:space="preserve">ci </w:t>
      </w:r>
      <w:r w:rsidRPr="004A1FDB">
        <w:rPr>
          <w:rFonts w:ascii="Times New Roman" w:hAnsi="Times New Roman"/>
          <w:iCs/>
          <w:color w:val="000000" w:themeColor="text1"/>
          <w:sz w:val="22"/>
          <w:szCs w:val="22"/>
        </w:rPr>
        <w:t xml:space="preserve">w stosunku do przyjętej w przedmiarze </w:t>
      </w:r>
      <w:r w:rsidR="00C6306E" w:rsidRPr="004A1FDB">
        <w:rPr>
          <w:rFonts w:ascii="Times New Roman" w:hAnsi="Times New Roman"/>
          <w:iCs/>
          <w:color w:val="000000" w:themeColor="text1"/>
          <w:sz w:val="22"/>
          <w:szCs w:val="22"/>
        </w:rPr>
        <w:t>nie b</w:t>
      </w:r>
      <w:r w:rsidR="00C6306E" w:rsidRPr="004A1FDB">
        <w:rPr>
          <w:rFonts w:ascii="Times New Roman" w:eastAsia="Calibri" w:hAnsi="Times New Roman"/>
          <w:iCs/>
          <w:color w:val="000000" w:themeColor="text1"/>
          <w:sz w:val="22"/>
          <w:szCs w:val="22"/>
        </w:rPr>
        <w:t>ę</w:t>
      </w:r>
      <w:r w:rsidR="00C6306E" w:rsidRPr="004A1FDB">
        <w:rPr>
          <w:rFonts w:ascii="Times New Roman" w:hAnsi="Times New Roman"/>
          <w:iCs/>
          <w:color w:val="000000" w:themeColor="text1"/>
          <w:sz w:val="22"/>
          <w:szCs w:val="22"/>
        </w:rPr>
        <w:t>dzie uprawnia</w:t>
      </w:r>
      <w:r w:rsidR="00C6306E" w:rsidRPr="004A1FDB">
        <w:rPr>
          <w:rFonts w:ascii="Times New Roman" w:eastAsia="Calibri" w:hAnsi="Times New Roman"/>
          <w:iCs/>
          <w:color w:val="000000" w:themeColor="text1"/>
          <w:sz w:val="22"/>
          <w:szCs w:val="22"/>
        </w:rPr>
        <w:t>ł</w:t>
      </w:r>
      <w:r w:rsidR="00C6306E" w:rsidRPr="004A1FDB">
        <w:rPr>
          <w:rFonts w:ascii="Times New Roman" w:hAnsi="Times New Roman"/>
          <w:iCs/>
          <w:color w:val="000000" w:themeColor="text1"/>
          <w:sz w:val="22"/>
          <w:szCs w:val="22"/>
        </w:rPr>
        <w:t xml:space="preserve">o </w:t>
      </w:r>
      <w:r w:rsidR="00C60916" w:rsidRPr="004A1FDB">
        <w:rPr>
          <w:rFonts w:ascii="Times New Roman" w:hAnsi="Times New Roman"/>
          <w:iCs/>
          <w:color w:val="000000" w:themeColor="text1"/>
          <w:sz w:val="22"/>
          <w:szCs w:val="22"/>
        </w:rPr>
        <w:t xml:space="preserve">wykonawcy </w:t>
      </w:r>
      <w:r w:rsidR="00C6306E" w:rsidRPr="004A1FDB">
        <w:rPr>
          <w:rFonts w:ascii="Times New Roman" w:hAnsi="Times New Roman"/>
          <w:iCs/>
          <w:color w:val="000000" w:themeColor="text1"/>
          <w:sz w:val="22"/>
          <w:szCs w:val="22"/>
        </w:rPr>
        <w:t xml:space="preserve">do </w:t>
      </w:r>
      <w:r w:rsidR="00C6306E" w:rsidRPr="004A1FDB">
        <w:rPr>
          <w:rFonts w:ascii="Times New Roman" w:eastAsia="Calibri" w:hAnsi="Times New Roman"/>
          <w:iCs/>
          <w:color w:val="000000" w:themeColor="text1"/>
          <w:sz w:val="22"/>
          <w:szCs w:val="22"/>
        </w:rPr>
        <w:t>żą</w:t>
      </w:r>
      <w:r w:rsidR="00C6306E" w:rsidRPr="004A1FDB">
        <w:rPr>
          <w:rFonts w:ascii="Times New Roman" w:hAnsi="Times New Roman"/>
          <w:iCs/>
          <w:color w:val="000000" w:themeColor="text1"/>
          <w:sz w:val="22"/>
          <w:szCs w:val="22"/>
        </w:rPr>
        <w:t>dania dodatkowego wynagrodzenia - je</w:t>
      </w:r>
      <w:r w:rsidR="00C6306E" w:rsidRPr="004A1FDB">
        <w:rPr>
          <w:rFonts w:ascii="Times New Roman" w:eastAsia="Calibri" w:hAnsi="Times New Roman"/>
          <w:iCs/>
          <w:color w:val="000000" w:themeColor="text1"/>
          <w:sz w:val="22"/>
          <w:szCs w:val="22"/>
        </w:rPr>
        <w:t>ż</w:t>
      </w:r>
      <w:r w:rsidR="00C6306E" w:rsidRPr="004A1FDB">
        <w:rPr>
          <w:rFonts w:ascii="Times New Roman" w:hAnsi="Times New Roman"/>
          <w:iCs/>
          <w:color w:val="000000" w:themeColor="text1"/>
          <w:sz w:val="22"/>
          <w:szCs w:val="22"/>
        </w:rPr>
        <w:t>eli roboty te uj</w:t>
      </w:r>
      <w:r w:rsidR="00C6306E" w:rsidRPr="004A1FDB">
        <w:rPr>
          <w:rFonts w:ascii="Times New Roman" w:eastAsia="Calibri" w:hAnsi="Times New Roman"/>
          <w:iCs/>
          <w:color w:val="000000" w:themeColor="text1"/>
          <w:sz w:val="22"/>
          <w:szCs w:val="22"/>
        </w:rPr>
        <w:t>ę</w:t>
      </w:r>
      <w:r w:rsidR="00C6306E" w:rsidRPr="004A1FDB">
        <w:rPr>
          <w:rFonts w:ascii="Times New Roman" w:hAnsi="Times New Roman"/>
          <w:iCs/>
          <w:color w:val="000000" w:themeColor="text1"/>
          <w:sz w:val="22"/>
          <w:szCs w:val="22"/>
        </w:rPr>
        <w:t>te by</w:t>
      </w:r>
      <w:r w:rsidR="00C6306E" w:rsidRPr="004A1FDB">
        <w:rPr>
          <w:rFonts w:ascii="Times New Roman" w:eastAsia="Calibri" w:hAnsi="Times New Roman"/>
          <w:iCs/>
          <w:color w:val="000000" w:themeColor="text1"/>
          <w:sz w:val="22"/>
          <w:szCs w:val="22"/>
        </w:rPr>
        <w:t>ł</w:t>
      </w:r>
      <w:r w:rsidR="00C6306E" w:rsidRPr="004A1FDB">
        <w:rPr>
          <w:rFonts w:ascii="Times New Roman" w:hAnsi="Times New Roman"/>
          <w:iCs/>
          <w:color w:val="000000" w:themeColor="text1"/>
          <w:sz w:val="22"/>
          <w:szCs w:val="22"/>
        </w:rPr>
        <w:t xml:space="preserve">y </w:t>
      </w:r>
      <w:r w:rsidR="00C60916" w:rsidRPr="004A1FDB">
        <w:rPr>
          <w:rFonts w:ascii="Times New Roman" w:hAnsi="Times New Roman"/>
          <w:iCs/>
          <w:color w:val="000000" w:themeColor="text1"/>
          <w:sz w:val="22"/>
          <w:szCs w:val="22"/>
        </w:rPr>
        <w:t xml:space="preserve">w pkt </w:t>
      </w:r>
      <w:r w:rsidR="00C06D90" w:rsidRPr="004A1FDB">
        <w:rPr>
          <w:rFonts w:ascii="Times New Roman" w:hAnsi="Times New Roman"/>
          <w:iCs/>
          <w:color w:val="000000" w:themeColor="text1"/>
          <w:sz w:val="22"/>
          <w:szCs w:val="22"/>
        </w:rPr>
        <w:t>4.1.</w:t>
      </w:r>
      <w:r w:rsidR="00C60916" w:rsidRPr="004A1FDB">
        <w:rPr>
          <w:rFonts w:ascii="Times New Roman" w:hAnsi="Times New Roman"/>
          <w:iCs/>
          <w:color w:val="000000" w:themeColor="text1"/>
          <w:sz w:val="22"/>
          <w:szCs w:val="22"/>
        </w:rPr>
        <w:t>1</w:t>
      </w:r>
      <w:r w:rsidR="00C06D90" w:rsidRPr="004A1FDB">
        <w:rPr>
          <w:rFonts w:ascii="Times New Roman" w:hAnsi="Times New Roman"/>
          <w:iCs/>
          <w:color w:val="000000" w:themeColor="text1"/>
          <w:sz w:val="22"/>
          <w:szCs w:val="22"/>
        </w:rPr>
        <w:t>.</w:t>
      </w:r>
      <w:r w:rsidR="00AD5461" w:rsidRPr="004A1FDB">
        <w:rPr>
          <w:rFonts w:ascii="Times New Roman" w:hAnsi="Times New Roman"/>
          <w:iCs/>
          <w:color w:val="000000" w:themeColor="text1"/>
          <w:sz w:val="22"/>
          <w:szCs w:val="22"/>
        </w:rPr>
        <w:t>)</w:t>
      </w:r>
      <w:r w:rsidR="00C6306E" w:rsidRPr="004A1FDB">
        <w:rPr>
          <w:rFonts w:ascii="Times New Roman" w:hAnsi="Times New Roman"/>
          <w:iCs/>
          <w:color w:val="000000" w:themeColor="text1"/>
          <w:sz w:val="22"/>
          <w:szCs w:val="22"/>
        </w:rPr>
        <w:t>.</w:t>
      </w:r>
    </w:p>
    <w:p w14:paraId="77D108F2" w14:textId="40FF91A2" w:rsidR="00690EA7" w:rsidRPr="004A1FDB" w:rsidRDefault="00690EA7" w:rsidP="004A1FDB">
      <w:pPr>
        <w:pStyle w:val="Akapitzlist"/>
        <w:widowControl w:val="0"/>
        <w:numPr>
          <w:ilvl w:val="1"/>
          <w:numId w:val="32"/>
        </w:numPr>
        <w:spacing w:line="276" w:lineRule="auto"/>
        <w:ind w:left="567" w:hanging="567"/>
        <w:outlineLvl w:val="3"/>
        <w:rPr>
          <w:rFonts w:ascii="Times New Roman" w:hAnsi="Times New Roman"/>
          <w:sz w:val="22"/>
          <w:szCs w:val="22"/>
        </w:rPr>
      </w:pPr>
      <w:r w:rsidRPr="004A1FDB">
        <w:rPr>
          <w:rFonts w:ascii="Times New Roman" w:hAnsi="Times New Roman"/>
          <w:bCs/>
          <w:color w:val="000000" w:themeColor="text1"/>
          <w:sz w:val="22"/>
          <w:szCs w:val="22"/>
        </w:rPr>
        <w:t xml:space="preserve">W każdym przypadku użycia w opisie przedmiotu zamówienia norm, ocen technicznych, specyfikacji technicznych i systemów referencji technicznych, </w:t>
      </w:r>
      <w:r w:rsidR="00DA21E3" w:rsidRPr="004A1FDB">
        <w:rPr>
          <w:rFonts w:ascii="Times New Roman" w:hAnsi="Times New Roman"/>
          <w:bCs/>
          <w:color w:val="000000" w:themeColor="text1"/>
          <w:sz w:val="22"/>
          <w:szCs w:val="22"/>
        </w:rPr>
        <w:t>o </w:t>
      </w:r>
      <w:r w:rsidRPr="004A1FDB">
        <w:rPr>
          <w:rFonts w:ascii="Times New Roman" w:hAnsi="Times New Roman"/>
          <w:bCs/>
          <w:color w:val="000000" w:themeColor="text1"/>
          <w:sz w:val="22"/>
          <w:szCs w:val="22"/>
        </w:rPr>
        <w:t xml:space="preserve">których mowa w art. 101 ust. 1 pkt 2 oraz ust. 3 ustawy Pzp wykonawca powinien przyjąć, że </w:t>
      </w:r>
      <w:r w:rsidR="00C60916" w:rsidRPr="004A1FDB">
        <w:rPr>
          <w:rFonts w:ascii="Times New Roman" w:hAnsi="Times New Roman"/>
          <w:bCs/>
          <w:color w:val="000000" w:themeColor="text1"/>
          <w:sz w:val="22"/>
          <w:szCs w:val="22"/>
        </w:rPr>
        <w:t xml:space="preserve">odniesieniu takiemu towarzyszą wyrazy </w:t>
      </w:r>
      <w:r w:rsidR="00C60916" w:rsidRPr="004A1FDB">
        <w:rPr>
          <w:rFonts w:ascii="Times New Roman" w:hAnsi="Times New Roman"/>
          <w:bCs/>
          <w:i/>
          <w:color w:val="000000" w:themeColor="text1"/>
          <w:sz w:val="22"/>
          <w:szCs w:val="22"/>
        </w:rPr>
        <w:t>„lub równoważne”.</w:t>
      </w:r>
      <w:r w:rsidR="00CF5E63" w:rsidRPr="004A1FDB">
        <w:rPr>
          <w:rFonts w:ascii="Times New Roman" w:hAnsi="Times New Roman"/>
          <w:sz w:val="22"/>
          <w:szCs w:val="22"/>
        </w:rPr>
        <w:t xml:space="preserve"> </w:t>
      </w:r>
    </w:p>
    <w:p w14:paraId="3410A392" w14:textId="547F4769" w:rsidR="00C9395F" w:rsidRPr="004A1FDB" w:rsidRDefault="00E31AE8" w:rsidP="004A1FDB">
      <w:pPr>
        <w:pStyle w:val="Kolorowalistaakcent11"/>
        <w:numPr>
          <w:ilvl w:val="1"/>
          <w:numId w:val="32"/>
        </w:numPr>
        <w:autoSpaceDE w:val="0"/>
        <w:autoSpaceDN w:val="0"/>
        <w:adjustRightInd w:val="0"/>
        <w:spacing w:before="0" w:after="0" w:line="276" w:lineRule="auto"/>
        <w:ind w:left="567" w:hanging="567"/>
        <w:rPr>
          <w:rFonts w:ascii="Times New Roman" w:hAnsi="Times New Roman"/>
          <w:color w:val="000000"/>
          <w:sz w:val="22"/>
          <w:szCs w:val="22"/>
        </w:rPr>
      </w:pPr>
      <w:r w:rsidRPr="004A1FDB">
        <w:rPr>
          <w:rFonts w:ascii="Times New Roman" w:hAnsi="Times New Roman"/>
          <w:color w:val="000000"/>
          <w:sz w:val="22"/>
          <w:szCs w:val="22"/>
        </w:rPr>
        <w:t xml:space="preserve">Zamawiający nie wymaga </w:t>
      </w:r>
      <w:r w:rsidR="0023190F" w:rsidRPr="004A1FDB">
        <w:rPr>
          <w:rFonts w:ascii="Times New Roman" w:hAnsi="Times New Roman"/>
          <w:color w:val="000000"/>
          <w:sz w:val="22"/>
          <w:szCs w:val="22"/>
        </w:rPr>
        <w:t xml:space="preserve">w niniejszym postępowaniu </w:t>
      </w:r>
      <w:r w:rsidR="00D91BF0" w:rsidRPr="004A1FDB">
        <w:rPr>
          <w:rFonts w:ascii="Times New Roman" w:hAnsi="Times New Roman"/>
          <w:color w:val="000000"/>
          <w:sz w:val="22"/>
          <w:szCs w:val="22"/>
        </w:rPr>
        <w:t>przedmiotowych środków dowodowych.</w:t>
      </w:r>
    </w:p>
    <w:p w14:paraId="482EA8D4" w14:textId="67116C4E" w:rsidR="002E4DBC" w:rsidRPr="004A1FDB" w:rsidRDefault="002E4DBC" w:rsidP="003D1032">
      <w:pPr>
        <w:widowControl w:val="0"/>
        <w:spacing w:line="276" w:lineRule="auto"/>
        <w:ind w:left="567"/>
        <w:jc w:val="both"/>
        <w:outlineLvl w:val="3"/>
        <w:rPr>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4A1FDB"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5</w:t>
            </w:r>
          </w:p>
          <w:p w14:paraId="1310C6FE"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TERMIN WYKONANIA ZAMÓWIENIA</w:t>
            </w:r>
          </w:p>
        </w:tc>
      </w:tr>
    </w:tbl>
    <w:p w14:paraId="1CDCC248" w14:textId="77777777" w:rsidR="00A6509B" w:rsidRPr="004A1FDB" w:rsidRDefault="00A6509B" w:rsidP="00347EC3">
      <w:pPr>
        <w:pStyle w:val="Akapitzlist"/>
        <w:widowControl w:val="0"/>
        <w:spacing w:line="276" w:lineRule="auto"/>
        <w:ind w:left="567"/>
        <w:outlineLvl w:val="3"/>
        <w:rPr>
          <w:rFonts w:ascii="Times New Roman" w:hAnsi="Times New Roman"/>
          <w:bCs/>
          <w:sz w:val="22"/>
          <w:szCs w:val="22"/>
        </w:rPr>
      </w:pPr>
    </w:p>
    <w:p w14:paraId="26BD89A8" w14:textId="75C71B25" w:rsidR="00C70D66" w:rsidRPr="004A1FDB" w:rsidRDefault="00C70D66" w:rsidP="00347EC3">
      <w:pPr>
        <w:widowControl w:val="0"/>
        <w:tabs>
          <w:tab w:val="left" w:pos="567"/>
        </w:tabs>
        <w:suppressAutoHyphens/>
        <w:spacing w:line="276" w:lineRule="auto"/>
        <w:jc w:val="both"/>
        <w:rPr>
          <w:rFonts w:eastAsia="Calibri"/>
          <w:b/>
          <w:sz w:val="22"/>
          <w:szCs w:val="22"/>
        </w:rPr>
      </w:pPr>
      <w:r w:rsidRPr="004A1FDB">
        <w:rPr>
          <w:rFonts w:eastAsia="Calibri"/>
          <w:sz w:val="22"/>
          <w:szCs w:val="22"/>
        </w:rPr>
        <w:t xml:space="preserve">Zamawiający wymaga, aby Przedmiot Umowy </w:t>
      </w:r>
      <w:r w:rsidR="004A6CFF" w:rsidRPr="004A1FDB">
        <w:rPr>
          <w:rFonts w:eastAsia="Calibri"/>
          <w:sz w:val="22"/>
          <w:szCs w:val="22"/>
        </w:rPr>
        <w:t xml:space="preserve">został wykonany </w:t>
      </w:r>
      <w:r w:rsidR="00F2487E">
        <w:rPr>
          <w:rFonts w:eastAsia="Calibri"/>
          <w:sz w:val="22"/>
          <w:szCs w:val="22"/>
        </w:rPr>
        <w:t>w terminie 21 dni od dnia zawarcia umowy</w:t>
      </w:r>
      <w:r w:rsidR="004A1FDB" w:rsidRPr="004A1FDB">
        <w:rPr>
          <w:rFonts w:eastAsia="Calibri"/>
          <w:b/>
          <w:sz w:val="22"/>
          <w:szCs w:val="22"/>
        </w:rPr>
        <w:t>.</w:t>
      </w:r>
    </w:p>
    <w:p w14:paraId="4A567AE0" w14:textId="77777777" w:rsidR="004A6CFF" w:rsidRPr="004A1FDB" w:rsidRDefault="004A6CFF" w:rsidP="00347EC3">
      <w:pPr>
        <w:widowControl w:val="0"/>
        <w:tabs>
          <w:tab w:val="left" w:pos="567"/>
        </w:tabs>
        <w:suppressAutoHyphens/>
        <w:spacing w:line="276" w:lineRule="auto"/>
        <w:jc w:val="both"/>
        <w:rPr>
          <w:rFonts w:eastAsia="Calibri"/>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4A1FDB" w14:paraId="627E5D14" w14:textId="77777777" w:rsidTr="001B764C">
        <w:trPr>
          <w:jc w:val="center"/>
        </w:trPr>
        <w:tc>
          <w:tcPr>
            <w:tcW w:w="9068" w:type="dxa"/>
            <w:tcBorders>
              <w:bottom w:val="single" w:sz="4" w:space="0" w:color="auto"/>
            </w:tcBorders>
            <w:shd w:val="clear" w:color="auto" w:fill="D9D9D9" w:themeFill="background1" w:themeFillShade="D9"/>
          </w:tcPr>
          <w:p w14:paraId="424F1599"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6</w:t>
            </w:r>
          </w:p>
          <w:p w14:paraId="6EFC5CBB" w14:textId="1F974288" w:rsidR="00983244" w:rsidRPr="004A1FDB" w:rsidRDefault="00983244" w:rsidP="00347EC3">
            <w:pPr>
              <w:suppressAutoHyphens/>
              <w:spacing w:line="276" w:lineRule="auto"/>
              <w:contextualSpacing/>
              <w:jc w:val="center"/>
              <w:textAlignment w:val="baseline"/>
              <w:rPr>
                <w:sz w:val="22"/>
                <w:szCs w:val="22"/>
              </w:rPr>
            </w:pPr>
            <w:r w:rsidRPr="004A1FDB">
              <w:rPr>
                <w:b/>
                <w:color w:val="000000"/>
                <w:sz w:val="22"/>
                <w:szCs w:val="22"/>
              </w:rPr>
              <w:t>INFORMACJE O WARUNKACH UDZIAŁU W POSTĘPOWANIU</w:t>
            </w:r>
          </w:p>
        </w:tc>
      </w:tr>
    </w:tbl>
    <w:p w14:paraId="24C5BEE1" w14:textId="77777777" w:rsidR="00D9784D" w:rsidRPr="004A1FDB" w:rsidRDefault="00D9784D" w:rsidP="00347EC3">
      <w:pPr>
        <w:pStyle w:val="Kolorowalistaakcent11"/>
        <w:widowControl w:val="0"/>
        <w:spacing w:before="0" w:after="0" w:line="276" w:lineRule="auto"/>
        <w:ind w:left="0"/>
        <w:contextualSpacing w:val="0"/>
        <w:outlineLvl w:val="3"/>
        <w:rPr>
          <w:rFonts w:ascii="Times New Roman" w:hAnsi="Times New Roman"/>
          <w:bCs/>
          <w:sz w:val="22"/>
          <w:szCs w:val="22"/>
          <w:lang w:eastAsia="pl-PL"/>
        </w:rPr>
      </w:pPr>
    </w:p>
    <w:p w14:paraId="4767CBFD" w14:textId="3504F913" w:rsidR="00D9784D" w:rsidRPr="004A1FDB" w:rsidRDefault="00D9784D" w:rsidP="004A1FDB">
      <w:pPr>
        <w:pStyle w:val="Kolorowalistaakcent11"/>
        <w:numPr>
          <w:ilvl w:val="1"/>
          <w:numId w:val="11"/>
        </w:numPr>
        <w:autoSpaceDE w:val="0"/>
        <w:autoSpaceDN w:val="0"/>
        <w:adjustRightInd w:val="0"/>
        <w:spacing w:before="0" w:after="0" w:line="276" w:lineRule="auto"/>
        <w:ind w:left="567" w:hanging="567"/>
        <w:rPr>
          <w:rFonts w:ascii="Times New Roman" w:hAnsi="Times New Roman"/>
          <w:bCs/>
          <w:sz w:val="22"/>
          <w:szCs w:val="22"/>
        </w:rPr>
      </w:pPr>
      <w:r w:rsidRPr="004A1FDB">
        <w:rPr>
          <w:rFonts w:ascii="Times New Roman" w:hAnsi="Times New Roman"/>
          <w:bCs/>
          <w:sz w:val="22"/>
          <w:szCs w:val="22"/>
        </w:rPr>
        <w:t xml:space="preserve">O udzielenie zamówienia mogą ubiegać się Wykonawcy, którzy spełniają warunki </w:t>
      </w:r>
      <w:r w:rsidR="001E65B9" w:rsidRPr="004A1FDB">
        <w:rPr>
          <w:rFonts w:ascii="Times New Roman" w:hAnsi="Times New Roman"/>
          <w:bCs/>
          <w:sz w:val="22"/>
          <w:szCs w:val="22"/>
        </w:rPr>
        <w:t>udziału w</w:t>
      </w:r>
      <w:r w:rsidR="00A435B8" w:rsidRPr="004A1FDB">
        <w:rPr>
          <w:rFonts w:ascii="Times New Roman" w:hAnsi="Times New Roman"/>
          <w:bCs/>
          <w:sz w:val="22"/>
          <w:szCs w:val="22"/>
        </w:rPr>
        <w:t xml:space="preserve"> postępowaniu dotyczące:</w:t>
      </w:r>
    </w:p>
    <w:p w14:paraId="086629C0" w14:textId="505BE023" w:rsidR="001B764C" w:rsidRPr="004A1FDB" w:rsidRDefault="001E65B9" w:rsidP="004A1FDB">
      <w:pPr>
        <w:pStyle w:val="Akapitzlist"/>
        <w:numPr>
          <w:ilvl w:val="2"/>
          <w:numId w:val="33"/>
        </w:numPr>
        <w:autoSpaceDE w:val="0"/>
        <w:autoSpaceDN w:val="0"/>
        <w:adjustRightInd w:val="0"/>
        <w:spacing w:before="0" w:after="0" w:line="276" w:lineRule="auto"/>
        <w:ind w:left="1276" w:hanging="709"/>
        <w:rPr>
          <w:rFonts w:ascii="Times New Roman" w:hAnsi="Times New Roman"/>
          <w:b/>
          <w:color w:val="000000" w:themeColor="text1"/>
          <w:sz w:val="22"/>
          <w:szCs w:val="22"/>
        </w:rPr>
      </w:pPr>
      <w:r w:rsidRPr="004A1FDB">
        <w:rPr>
          <w:rFonts w:ascii="Times New Roman" w:hAnsi="Times New Roman"/>
          <w:b/>
          <w:sz w:val="22"/>
          <w:szCs w:val="22"/>
        </w:rPr>
        <w:t>zdolności do występowania w obrocie gospodarczym;</w:t>
      </w:r>
    </w:p>
    <w:p w14:paraId="00057931" w14:textId="525C5CF3" w:rsidR="001E65B9" w:rsidRPr="004A1FDB" w:rsidRDefault="001E65B9" w:rsidP="00347EC3">
      <w:pPr>
        <w:spacing w:line="276" w:lineRule="auto"/>
        <w:ind w:left="1276"/>
        <w:jc w:val="both"/>
        <w:rPr>
          <w:i/>
          <w:sz w:val="22"/>
          <w:szCs w:val="22"/>
        </w:rPr>
      </w:pPr>
      <w:r w:rsidRPr="004A1FDB">
        <w:rPr>
          <w:i/>
          <w:sz w:val="22"/>
          <w:szCs w:val="22"/>
        </w:rPr>
        <w:t>Zamawiający nie określa warunku w ww. zakresie.</w:t>
      </w:r>
    </w:p>
    <w:p w14:paraId="3C66CAF1" w14:textId="1388EC34" w:rsidR="001B764C" w:rsidRPr="004A1FDB" w:rsidRDefault="001E65B9" w:rsidP="004A1FDB">
      <w:pPr>
        <w:pStyle w:val="Akapitzlist"/>
        <w:numPr>
          <w:ilvl w:val="2"/>
          <w:numId w:val="33"/>
        </w:numPr>
        <w:autoSpaceDE w:val="0"/>
        <w:autoSpaceDN w:val="0"/>
        <w:adjustRightInd w:val="0"/>
        <w:spacing w:before="0" w:after="0" w:line="276" w:lineRule="auto"/>
        <w:ind w:left="1276" w:hanging="709"/>
        <w:rPr>
          <w:rFonts w:ascii="Times New Roman" w:hAnsi="Times New Roman"/>
          <w:b/>
          <w:sz w:val="22"/>
          <w:szCs w:val="22"/>
        </w:rPr>
      </w:pPr>
      <w:r w:rsidRPr="004A1FDB">
        <w:rPr>
          <w:rFonts w:ascii="Times New Roman" w:hAnsi="Times New Roman"/>
          <w:b/>
          <w:sz w:val="22"/>
          <w:szCs w:val="22"/>
        </w:rPr>
        <w:t>uprawnień do prowadzenia określonej działalności gospodarczej lub zawodowej, o ile wynika to z odrębnych przepisów;</w:t>
      </w:r>
    </w:p>
    <w:p w14:paraId="08F03685" w14:textId="4E845245" w:rsidR="001E65B9" w:rsidRPr="004A1FDB" w:rsidRDefault="00015C4B" w:rsidP="00347EC3">
      <w:pPr>
        <w:spacing w:line="276" w:lineRule="auto"/>
        <w:ind w:left="1276"/>
        <w:jc w:val="both"/>
        <w:rPr>
          <w:i/>
          <w:sz w:val="22"/>
          <w:szCs w:val="22"/>
        </w:rPr>
      </w:pPr>
      <w:r w:rsidRPr="004A1FDB">
        <w:rPr>
          <w:i/>
          <w:sz w:val="22"/>
          <w:szCs w:val="22"/>
        </w:rPr>
        <w:t>Zamawiający nie określa warunku w ww. zakresie.</w:t>
      </w:r>
    </w:p>
    <w:p w14:paraId="45550F49" w14:textId="4F604E8D" w:rsidR="001B764C" w:rsidRPr="004A1FDB" w:rsidRDefault="001E65B9" w:rsidP="004A1FDB">
      <w:pPr>
        <w:pStyle w:val="Akapitzlist"/>
        <w:numPr>
          <w:ilvl w:val="2"/>
          <w:numId w:val="33"/>
        </w:numPr>
        <w:autoSpaceDE w:val="0"/>
        <w:autoSpaceDN w:val="0"/>
        <w:adjustRightInd w:val="0"/>
        <w:spacing w:before="0" w:after="0" w:line="276" w:lineRule="auto"/>
        <w:ind w:left="1276" w:hanging="709"/>
        <w:rPr>
          <w:rFonts w:ascii="Times New Roman" w:hAnsi="Times New Roman"/>
          <w:b/>
          <w:sz w:val="22"/>
          <w:szCs w:val="22"/>
        </w:rPr>
      </w:pPr>
      <w:r w:rsidRPr="004A1FDB">
        <w:rPr>
          <w:rFonts w:ascii="Times New Roman" w:hAnsi="Times New Roman"/>
          <w:b/>
          <w:sz w:val="22"/>
          <w:szCs w:val="22"/>
        </w:rPr>
        <w:t>sytuacji ekonomicznej lub finansowej;</w:t>
      </w:r>
      <w:r w:rsidR="00015C4B" w:rsidRPr="004A1FDB">
        <w:rPr>
          <w:rFonts w:ascii="Times New Roman" w:hAnsi="Times New Roman"/>
          <w:i/>
          <w:color w:val="FFFFFF" w:themeColor="background1"/>
          <w:sz w:val="22"/>
          <w:szCs w:val="22"/>
        </w:rPr>
        <w:t xml:space="preserve"> </w:t>
      </w:r>
    </w:p>
    <w:p w14:paraId="656535A6" w14:textId="6B3844C6" w:rsidR="00F5397E" w:rsidRPr="004A1FDB" w:rsidRDefault="00015C4B" w:rsidP="00347EC3">
      <w:pPr>
        <w:spacing w:line="276" w:lineRule="auto"/>
        <w:ind w:left="567" w:firstLine="709"/>
        <w:rPr>
          <w:bCs/>
          <w:i/>
          <w:sz w:val="22"/>
          <w:szCs w:val="22"/>
        </w:rPr>
      </w:pPr>
      <w:r w:rsidRPr="004A1FDB">
        <w:rPr>
          <w:i/>
          <w:sz w:val="22"/>
          <w:szCs w:val="22"/>
        </w:rPr>
        <w:t>Zamawiający nie określa warunku w ww. zakresie</w:t>
      </w:r>
    </w:p>
    <w:p w14:paraId="76C7FD3D" w14:textId="6C4E6FEB" w:rsidR="00D9784D" w:rsidRPr="004A1FDB" w:rsidRDefault="00D9784D" w:rsidP="004A1FDB">
      <w:pPr>
        <w:pStyle w:val="Kolorowalistaakcent11"/>
        <w:numPr>
          <w:ilvl w:val="2"/>
          <w:numId w:val="33"/>
        </w:numPr>
        <w:autoSpaceDE w:val="0"/>
        <w:autoSpaceDN w:val="0"/>
        <w:adjustRightInd w:val="0"/>
        <w:spacing w:before="0" w:after="0" w:line="276" w:lineRule="auto"/>
        <w:ind w:hanging="153"/>
        <w:rPr>
          <w:rFonts w:ascii="Times New Roman" w:hAnsi="Times New Roman"/>
          <w:b/>
          <w:sz w:val="22"/>
          <w:szCs w:val="22"/>
        </w:rPr>
      </w:pPr>
      <w:r w:rsidRPr="004A1FDB">
        <w:rPr>
          <w:rFonts w:ascii="Times New Roman" w:hAnsi="Times New Roman"/>
          <w:b/>
          <w:sz w:val="22"/>
          <w:szCs w:val="22"/>
        </w:rPr>
        <w:t>zdolności technicznej lub zawodowej</w:t>
      </w:r>
      <w:r w:rsidR="00034207" w:rsidRPr="004A1FDB">
        <w:rPr>
          <w:rFonts w:ascii="Times New Roman" w:hAnsi="Times New Roman"/>
          <w:b/>
          <w:sz w:val="22"/>
          <w:szCs w:val="22"/>
        </w:rPr>
        <w:t xml:space="preserve"> w zakresie:</w:t>
      </w:r>
    </w:p>
    <w:p w14:paraId="726CBCD1" w14:textId="77777777" w:rsidR="006748E8" w:rsidRPr="004A1FDB" w:rsidRDefault="006748E8" w:rsidP="00347EC3">
      <w:pPr>
        <w:pStyle w:val="Akapitzlist"/>
        <w:autoSpaceDE w:val="0"/>
        <w:autoSpaceDN w:val="0"/>
        <w:adjustRightInd w:val="0"/>
        <w:spacing w:after="0" w:line="276" w:lineRule="auto"/>
        <w:ind w:left="709" w:firstLine="515"/>
        <w:rPr>
          <w:rFonts w:ascii="Times New Roman" w:hAnsi="Times New Roman"/>
          <w:bCs/>
          <w:i/>
          <w:color w:val="000000" w:themeColor="text1"/>
          <w:sz w:val="22"/>
          <w:szCs w:val="22"/>
        </w:rPr>
      </w:pPr>
      <w:r w:rsidRPr="004A1FDB">
        <w:rPr>
          <w:rFonts w:ascii="Times New Roman" w:hAnsi="Times New Roman"/>
          <w:bCs/>
          <w:i/>
          <w:color w:val="000000" w:themeColor="text1"/>
          <w:sz w:val="22"/>
          <w:szCs w:val="22"/>
        </w:rPr>
        <w:t>Opis sposobu dokonywania oceny spełniania tego warunku:</w:t>
      </w:r>
    </w:p>
    <w:p w14:paraId="40617571" w14:textId="77777777" w:rsidR="003D1032" w:rsidRPr="004A1FDB" w:rsidRDefault="003D1032" w:rsidP="003D1032">
      <w:pPr>
        <w:spacing w:line="276" w:lineRule="auto"/>
        <w:ind w:left="567" w:firstLine="709"/>
        <w:rPr>
          <w:bCs/>
          <w:i/>
          <w:sz w:val="22"/>
          <w:szCs w:val="22"/>
        </w:rPr>
      </w:pPr>
      <w:r w:rsidRPr="004A1FDB">
        <w:rPr>
          <w:i/>
          <w:sz w:val="22"/>
          <w:szCs w:val="22"/>
        </w:rPr>
        <w:t>Zamawiający nie określa warunku w ww. zakresie</w:t>
      </w:r>
    </w:p>
    <w:p w14:paraId="2DDCDBF3" w14:textId="77777777" w:rsidR="003A04CB" w:rsidRPr="004A1FDB" w:rsidRDefault="003A04CB" w:rsidP="00347EC3">
      <w:pPr>
        <w:autoSpaceDE w:val="0"/>
        <w:autoSpaceDN w:val="0"/>
        <w:adjustRightInd w:val="0"/>
        <w:spacing w:line="276" w:lineRule="auto"/>
        <w:ind w:left="1418"/>
        <w:jc w:val="both"/>
        <w:rPr>
          <w:i/>
          <w:color w:val="FFFFFF" w:themeColor="background1"/>
          <w:sz w:val="22"/>
          <w:szCs w:val="22"/>
        </w:rPr>
      </w:pPr>
    </w:p>
    <w:p w14:paraId="2B760073"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lastRenderedPageBreak/>
        <w:t xml:space="preserve">Jeżeli w dokumentach składanych w celu potwierdzenia spełniania warunków udziału </w:t>
      </w:r>
      <w:r w:rsidRPr="004A1FDB">
        <w:rPr>
          <w:rFonts w:ascii="Times New Roman" w:hAnsi="Times New Roman"/>
          <w:sz w:val="22"/>
          <w:szCs w:val="22"/>
        </w:rPr>
        <w:br/>
        <w:t>w postępowaniu, kwoty będą wyrażane w walucie obcej, kwoty te zostaną przeliczone na PLN według średniego kursu PLN w stosunku do walut obcych ogłaszanego przez Narodowy Bank Polski (tabela A kursów średnich walut obcych) w dniu opublikowania ogłoszenia o zamówieniu w Biuletynie Zamówień Publicznych.</w:t>
      </w:r>
    </w:p>
    <w:p w14:paraId="68FBF7B8" w14:textId="33020B89"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t xml:space="preserve">W przypadku wspólnego ubiegania się o udzielenie zamówienia publicznego Wykonawcy mogą spełnić warunki łącznie, przy czym nie dopuszcza się sumowania robót wykonanych przez różnych Wykonawców w celu wykazania spełnienia warunków określonych w pkt 6.1.4. lit. a). Oznacza to, że Wykonawca ubiegający się wspólnie o udzielenie zamówienia musi posiadać doświadczenie w wykonaniu co najmniej trzech robót budowlanych, </w:t>
      </w:r>
      <w:r w:rsidRPr="004A1FDB">
        <w:rPr>
          <w:rFonts w:ascii="Times New Roman" w:hAnsi="Times New Roman"/>
          <w:sz w:val="22"/>
          <w:szCs w:val="22"/>
        </w:rPr>
        <w:br/>
        <w:t>o k</w:t>
      </w:r>
      <w:r w:rsidR="003D1032" w:rsidRPr="004A1FDB">
        <w:rPr>
          <w:rFonts w:ascii="Times New Roman" w:hAnsi="Times New Roman"/>
          <w:sz w:val="22"/>
          <w:szCs w:val="22"/>
        </w:rPr>
        <w:t>tórych mowa w pkt 6.1.4.</w:t>
      </w:r>
      <w:r w:rsidRPr="004A1FDB">
        <w:rPr>
          <w:rFonts w:ascii="Times New Roman" w:hAnsi="Times New Roman"/>
          <w:sz w:val="22"/>
          <w:szCs w:val="22"/>
        </w:rPr>
        <w:t>.</w:t>
      </w:r>
    </w:p>
    <w:p w14:paraId="255B33AC"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t>Zgodnie z art. 118 ust. 1 ustawy Pzp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36DA218E"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t xml:space="preserve">Uwaga: w przypadku korzystania ze zdolności technicznych lub zawodowych od kilku podmiotów udostępniających swoje zasoby, Zamawiający zastrzega, że nie dopuszcza sumowania robót wykonanych przez różne podmioty udostępniające zasoby w celu wykazania spełnienia warunków określonych w pkt 6.1.4. lit. a). Oznacza to, że dany podmiot udostępniający, na którego zasoby Wykonawca się powołuje, musi posiadać doświadczenie w wykonaniu co najmniej: dwóch robót budowlanych, o których mowa w pkt 6.1.4. lit. a). </w:t>
      </w:r>
    </w:p>
    <w:p w14:paraId="694616C8"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t>Ocena spełniania ww. warunków dokonana zostanie w oparciu o informacje zawarte w złożonych oświadczeniach.</w:t>
      </w:r>
    </w:p>
    <w:p w14:paraId="40E4DA76"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t>Z treści załączonych dokumentów musi wynikać jednoznacznie, iż ww. warunki Wykonawca spełnił.</w:t>
      </w:r>
    </w:p>
    <w:p w14:paraId="53476F68" w14:textId="77777777" w:rsidR="006748E8" w:rsidRPr="004A1FDB" w:rsidRDefault="006748E8" w:rsidP="00347EC3">
      <w:pPr>
        <w:spacing w:line="276" w:lineRule="auto"/>
        <w:jc w:val="center"/>
        <w:rPr>
          <w:rFonts w:eastAsia="Cambria"/>
          <w:b/>
          <w:bCs/>
          <w:sz w:val="22"/>
          <w:szCs w:val="22"/>
        </w:rPr>
      </w:pPr>
      <w:r w:rsidRPr="004A1FDB">
        <w:rPr>
          <w:rFonts w:eastAsia="Cambria"/>
          <w:b/>
          <w:bCs/>
          <w:sz w:val="22"/>
          <w:szCs w:val="22"/>
        </w:rPr>
        <w:t xml:space="preserve">DODATKOWE INFORMACJE DOTYCZĄCE WARUNKÓW </w:t>
      </w:r>
      <w:r w:rsidRPr="004A1FDB">
        <w:rPr>
          <w:rFonts w:eastAsia="Cambria"/>
          <w:b/>
          <w:bCs/>
          <w:sz w:val="22"/>
          <w:szCs w:val="22"/>
        </w:rPr>
        <w:br/>
        <w:t>UDZIAŁU W POSTĘPOWANIU:</w:t>
      </w:r>
    </w:p>
    <w:p w14:paraId="7689C5EA" w14:textId="77777777" w:rsidR="006748E8" w:rsidRPr="004A1FDB" w:rsidRDefault="006748E8" w:rsidP="00347EC3">
      <w:pPr>
        <w:spacing w:line="276" w:lineRule="auto"/>
        <w:ind w:left="567"/>
        <w:jc w:val="center"/>
        <w:rPr>
          <w:rFonts w:eastAsia="Cambria"/>
          <w:b/>
          <w:bCs/>
          <w:sz w:val="22"/>
          <w:szCs w:val="22"/>
        </w:rPr>
      </w:pPr>
    </w:p>
    <w:p w14:paraId="6068F20D"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sz w:val="22"/>
          <w:szCs w:val="22"/>
        </w:rPr>
        <w:t xml:space="preserve">Zamawiający może, </w:t>
      </w:r>
      <w:r w:rsidRPr="004A1FDB">
        <w:rPr>
          <w:rFonts w:ascii="Times New Roman" w:hAnsi="Times New Roman"/>
          <w:color w:val="000000"/>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4A1FDB">
        <w:rPr>
          <w:rFonts w:ascii="Times New Roman" w:hAnsi="Times New Roman"/>
          <w:sz w:val="22"/>
          <w:szCs w:val="22"/>
        </w:rPr>
        <w:t xml:space="preserve"> na każdym etapie postępowania (art. 116 ust. 2 ustawy Pzp).</w:t>
      </w:r>
    </w:p>
    <w:p w14:paraId="351AC95F" w14:textId="77777777" w:rsidR="006748E8" w:rsidRPr="004A1FDB" w:rsidRDefault="006748E8" w:rsidP="004A1FDB">
      <w:pPr>
        <w:pStyle w:val="Kolorowalistaakcent11"/>
        <w:numPr>
          <w:ilvl w:val="1"/>
          <w:numId w:val="11"/>
        </w:numPr>
        <w:autoSpaceDE w:val="0"/>
        <w:autoSpaceDN w:val="0"/>
        <w:adjustRightInd w:val="0"/>
        <w:spacing w:before="0" w:after="0" w:line="276" w:lineRule="auto"/>
        <w:ind w:left="567" w:right="20" w:hanging="567"/>
        <w:rPr>
          <w:rFonts w:ascii="Times New Roman" w:hAnsi="Times New Roman"/>
          <w:sz w:val="22"/>
          <w:szCs w:val="22"/>
        </w:rPr>
      </w:pPr>
      <w:r w:rsidRPr="004A1FDB">
        <w:rPr>
          <w:rFonts w:ascii="Times New Roman" w:hAnsi="Times New Roman"/>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4A1FDB">
        <w:rPr>
          <w:rFonts w:ascii="Times New Roman" w:hAnsi="Times New Roman"/>
          <w:b/>
          <w:bCs/>
          <w:color w:val="000000"/>
          <w:sz w:val="22"/>
          <w:szCs w:val="22"/>
        </w:rPr>
        <w:t>mogą polegać na zdolnościach tych z Wykonawców, którzy wykonają usługi, do realizacji których te zdolności są wymagane</w:t>
      </w:r>
    </w:p>
    <w:p w14:paraId="5FAC0386" w14:textId="77777777" w:rsidR="006748E8" w:rsidRPr="004A1FDB" w:rsidRDefault="006748E8" w:rsidP="004A1FDB">
      <w:pPr>
        <w:pStyle w:val="Kolorowalistaakcent11"/>
        <w:numPr>
          <w:ilvl w:val="1"/>
          <w:numId w:val="11"/>
        </w:numPr>
        <w:tabs>
          <w:tab w:val="left" w:pos="567"/>
        </w:tabs>
        <w:autoSpaceDE w:val="0"/>
        <w:autoSpaceDN w:val="0"/>
        <w:adjustRightInd w:val="0"/>
        <w:spacing w:before="0" w:after="0" w:line="276" w:lineRule="auto"/>
        <w:ind w:left="567" w:right="20" w:hanging="567"/>
        <w:rPr>
          <w:rFonts w:ascii="Times New Roman" w:hAnsi="Times New Roman"/>
          <w:iCs/>
          <w:sz w:val="22"/>
          <w:szCs w:val="22"/>
        </w:rPr>
      </w:pPr>
      <w:r w:rsidRPr="004A1FDB">
        <w:rPr>
          <w:rFonts w:ascii="Times New Roman" w:hAnsi="Times New Roman"/>
          <w:iCs/>
          <w:sz w:val="22"/>
          <w:szCs w:val="22"/>
        </w:rPr>
        <w:t xml:space="preserve">Sposób wykazania warunków udziału w postępowaniu wskazano w rozdziale </w:t>
      </w:r>
      <w:r w:rsidRPr="004A1FDB">
        <w:rPr>
          <w:rFonts w:ascii="Times New Roman" w:hAnsi="Times New Roman"/>
          <w:iCs/>
          <w:sz w:val="22"/>
          <w:szCs w:val="22"/>
        </w:rPr>
        <w:br/>
        <w:t>8 SWZ.</w:t>
      </w:r>
    </w:p>
    <w:p w14:paraId="39F2BC40" w14:textId="77777777" w:rsidR="001B764C" w:rsidRPr="004A1FDB" w:rsidRDefault="001B764C" w:rsidP="00347EC3">
      <w:pPr>
        <w:pStyle w:val="Kolorowalistaakcent11"/>
        <w:tabs>
          <w:tab w:val="left" w:pos="567"/>
        </w:tabs>
        <w:autoSpaceDE w:val="0"/>
        <w:autoSpaceDN w:val="0"/>
        <w:adjustRightInd w:val="0"/>
        <w:spacing w:before="0" w:after="0" w:line="276" w:lineRule="auto"/>
        <w:ind w:left="567" w:right="20"/>
        <w:rPr>
          <w:rFonts w:ascii="Times New Roman" w:hAnsi="Times New Roman"/>
          <w:iCs/>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4A1FDB"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br w:type="page"/>
            </w:r>
            <w:r w:rsidRPr="004A1FDB">
              <w:rPr>
                <w:sz w:val="22"/>
                <w:szCs w:val="22"/>
              </w:rPr>
              <w:t>Rozdział 7</w:t>
            </w:r>
          </w:p>
          <w:p w14:paraId="75DAACCF" w14:textId="28794608" w:rsidR="00983244" w:rsidRPr="004A1FDB" w:rsidRDefault="00983244" w:rsidP="00347EC3">
            <w:pPr>
              <w:suppressAutoHyphens/>
              <w:spacing w:line="276" w:lineRule="auto"/>
              <w:contextualSpacing/>
              <w:jc w:val="center"/>
              <w:textAlignment w:val="baseline"/>
              <w:rPr>
                <w:sz w:val="22"/>
                <w:szCs w:val="22"/>
              </w:rPr>
            </w:pPr>
            <w:r w:rsidRPr="004A1FDB">
              <w:rPr>
                <w:b/>
                <w:color w:val="000000"/>
                <w:sz w:val="22"/>
                <w:szCs w:val="22"/>
              </w:rPr>
              <w:t>PODSTAWY WYKLUCZENIA</w:t>
            </w:r>
          </w:p>
        </w:tc>
      </w:tr>
    </w:tbl>
    <w:p w14:paraId="4C3DEF83" w14:textId="77777777" w:rsidR="00BE42AE" w:rsidRPr="004A1FDB" w:rsidRDefault="00BE42AE" w:rsidP="00347EC3">
      <w:pPr>
        <w:pStyle w:val="Kolorowalistaakcent11"/>
        <w:widowControl w:val="0"/>
        <w:spacing w:before="0" w:after="0" w:line="276" w:lineRule="auto"/>
        <w:ind w:left="0"/>
        <w:contextualSpacing w:val="0"/>
        <w:outlineLvl w:val="3"/>
        <w:rPr>
          <w:rFonts w:ascii="Times New Roman" w:hAnsi="Times New Roman"/>
          <w:bCs/>
          <w:sz w:val="22"/>
          <w:szCs w:val="22"/>
          <w:lang w:eastAsia="pl-PL"/>
        </w:rPr>
      </w:pPr>
    </w:p>
    <w:p w14:paraId="113BF3FC" w14:textId="77777777" w:rsidR="00962CC2" w:rsidRPr="004A1FDB" w:rsidRDefault="00962CC2" w:rsidP="004A1FDB">
      <w:pPr>
        <w:pStyle w:val="Kolorowalistaakcent11"/>
        <w:numPr>
          <w:ilvl w:val="1"/>
          <w:numId w:val="26"/>
        </w:numPr>
        <w:tabs>
          <w:tab w:val="left" w:pos="567"/>
        </w:tabs>
        <w:autoSpaceDE w:val="0"/>
        <w:autoSpaceDN w:val="0"/>
        <w:adjustRightInd w:val="0"/>
        <w:spacing w:before="0" w:after="0" w:line="276" w:lineRule="auto"/>
        <w:ind w:left="567" w:hanging="567"/>
        <w:rPr>
          <w:rFonts w:ascii="Times New Roman" w:hAnsi="Times New Roman"/>
          <w:sz w:val="22"/>
          <w:szCs w:val="22"/>
        </w:rPr>
      </w:pPr>
      <w:r w:rsidRPr="004A1FDB">
        <w:rPr>
          <w:rFonts w:ascii="Times New Roman" w:hAnsi="Times New Roman"/>
          <w:sz w:val="22"/>
          <w:szCs w:val="22"/>
        </w:rPr>
        <w:t>Z postępowania o udzielenie zamówienia wyklucza się Wykonawcę, w stosunku, do którego zachodzi którakolwiek z okoliczności, o których mowa w art. 108 ustawy Pzp tj. Wykonawcę:</w:t>
      </w:r>
    </w:p>
    <w:p w14:paraId="440BB841" w14:textId="77777777" w:rsidR="00962CC2" w:rsidRPr="004A1FDB" w:rsidRDefault="00962CC2" w:rsidP="004A1FDB">
      <w:pPr>
        <w:pStyle w:val="Akapitzlist"/>
        <w:numPr>
          <w:ilvl w:val="2"/>
          <w:numId w:val="51"/>
        </w:numPr>
        <w:shd w:val="clear" w:color="auto" w:fill="FFFFFF"/>
        <w:spacing w:line="276" w:lineRule="auto"/>
        <w:ind w:left="993" w:hanging="426"/>
        <w:rPr>
          <w:rFonts w:ascii="Times New Roman" w:hAnsi="Times New Roman"/>
          <w:sz w:val="22"/>
          <w:szCs w:val="22"/>
        </w:rPr>
      </w:pPr>
      <w:r w:rsidRPr="004A1FDB">
        <w:rPr>
          <w:rFonts w:ascii="Times New Roman" w:hAnsi="Times New Roman"/>
          <w:sz w:val="22"/>
          <w:szCs w:val="22"/>
        </w:rPr>
        <w:t>będącego osobą fizyczną, którego prawomocnie skazano za przestępstwo:</w:t>
      </w:r>
    </w:p>
    <w:p w14:paraId="10A867D0"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lastRenderedPageBreak/>
        <w:t xml:space="preserve">udziału w zorganizowanej grupie przestępczej albo związku mającym na celu popełnienie przestępstwa lub przestępstwa skarbowego, o którym mowa w </w:t>
      </w:r>
      <w:hyperlink r:id="rId12" w:anchor="/document/16798683?unitId=art(258)&amp;cm=DOCUMENT" w:tgtFrame="_blank" w:history="1">
        <w:r w:rsidRPr="004A1FDB">
          <w:rPr>
            <w:rStyle w:val="Hipercze"/>
            <w:rFonts w:ascii="Times New Roman" w:hAnsi="Times New Roman"/>
            <w:color w:val="auto"/>
            <w:sz w:val="22"/>
            <w:szCs w:val="22"/>
            <w:u w:val="none"/>
          </w:rPr>
          <w:t>art. 258</w:t>
        </w:r>
      </w:hyperlink>
      <w:r w:rsidRPr="004A1FDB">
        <w:rPr>
          <w:rFonts w:ascii="Times New Roman" w:hAnsi="Times New Roman"/>
          <w:sz w:val="22"/>
          <w:szCs w:val="22"/>
        </w:rPr>
        <w:t xml:space="preserve"> Kodeksu karnego,</w:t>
      </w:r>
    </w:p>
    <w:p w14:paraId="27A35401"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 xml:space="preserve">handlu ludźmi, o którym mowa w </w:t>
      </w:r>
      <w:hyperlink r:id="rId13" w:anchor="/document/16798683?unitId=art(189(a))&amp;cm=DOCUMENT" w:tgtFrame="_blank" w:history="1">
        <w:r w:rsidRPr="004A1FDB">
          <w:rPr>
            <w:rStyle w:val="Hipercze"/>
            <w:rFonts w:ascii="Times New Roman" w:hAnsi="Times New Roman"/>
            <w:color w:val="auto"/>
            <w:sz w:val="22"/>
            <w:szCs w:val="22"/>
            <w:u w:val="none"/>
          </w:rPr>
          <w:t>art. 189a</w:t>
        </w:r>
      </w:hyperlink>
      <w:r w:rsidRPr="004A1FDB">
        <w:rPr>
          <w:rFonts w:ascii="Times New Roman" w:hAnsi="Times New Roman"/>
          <w:sz w:val="22"/>
          <w:szCs w:val="22"/>
        </w:rPr>
        <w:t xml:space="preserve"> Kodeksu karnego,</w:t>
      </w:r>
    </w:p>
    <w:p w14:paraId="3FDA821B"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 xml:space="preserve">o którym mowa w </w:t>
      </w:r>
      <w:hyperlink r:id="rId14" w:anchor="/document/16798683?unitId=art(228)&amp;cm=DOCUMENT" w:history="1">
        <w:r w:rsidRPr="004A1FDB">
          <w:rPr>
            <w:rStyle w:val="Hipercze"/>
            <w:rFonts w:ascii="Times New Roman" w:hAnsi="Times New Roman"/>
            <w:sz w:val="22"/>
            <w:szCs w:val="22"/>
          </w:rPr>
          <w:t>art. 228-230a</w:t>
        </w:r>
      </w:hyperlink>
      <w:r w:rsidRPr="004A1FDB">
        <w:rPr>
          <w:rFonts w:ascii="Times New Roman" w:hAnsi="Times New Roman"/>
          <w:sz w:val="22"/>
          <w:szCs w:val="22"/>
        </w:rPr>
        <w:t xml:space="preserve">, </w:t>
      </w:r>
      <w:hyperlink r:id="rId15" w:anchor="/document/17631344?unitId=art(250(a))&amp;cm=DOCUMENT" w:history="1">
        <w:r w:rsidRPr="004A1FDB">
          <w:rPr>
            <w:rStyle w:val="Hipercze"/>
            <w:rFonts w:ascii="Times New Roman" w:hAnsi="Times New Roman"/>
            <w:sz w:val="22"/>
            <w:szCs w:val="22"/>
          </w:rPr>
          <w:t>art. 250a</w:t>
        </w:r>
      </w:hyperlink>
      <w:r w:rsidRPr="004A1FDB">
        <w:rPr>
          <w:rFonts w:ascii="Times New Roman" w:hAnsi="Times New Roman"/>
          <w:sz w:val="22"/>
          <w:szCs w:val="22"/>
        </w:rPr>
        <w:t xml:space="preserve"> Kodeksu karnego, w </w:t>
      </w:r>
      <w:hyperlink r:id="rId16" w:anchor="/document/17631344?unitId=art(46)&amp;cm=DOCUMENT" w:history="1">
        <w:r w:rsidRPr="004A1FDB">
          <w:rPr>
            <w:rStyle w:val="Hipercze"/>
            <w:rFonts w:ascii="Times New Roman" w:hAnsi="Times New Roman"/>
            <w:sz w:val="22"/>
            <w:szCs w:val="22"/>
          </w:rPr>
          <w:t>art. 46-48</w:t>
        </w:r>
      </w:hyperlink>
      <w:r w:rsidRPr="004A1FDB">
        <w:rPr>
          <w:rFonts w:ascii="Times New Roman" w:hAnsi="Times New Roman"/>
          <w:sz w:val="22"/>
          <w:szCs w:val="22"/>
        </w:rPr>
        <w:t xml:space="preserve"> ustawy z dnia 25 czerwca 2010 r. o sporcie (Dz. U. z 2020 r. poz. 1133 oraz z 2021 r. poz. 2054) lub w </w:t>
      </w:r>
      <w:hyperlink r:id="rId17" w:anchor="/document/17712396?unitId=art(54)ust(1)&amp;cm=DOCUMENT" w:history="1">
        <w:r w:rsidRPr="004A1FDB">
          <w:rPr>
            <w:rStyle w:val="Hipercze"/>
            <w:rFonts w:ascii="Times New Roman" w:hAnsi="Times New Roman"/>
            <w:sz w:val="22"/>
            <w:szCs w:val="22"/>
          </w:rPr>
          <w:t>art. 54 ust. 1-4</w:t>
        </w:r>
      </w:hyperlink>
      <w:r w:rsidRPr="004A1FDB">
        <w:rPr>
          <w:rFonts w:ascii="Times New Roman" w:hAnsi="Times New Roman"/>
          <w:sz w:val="22"/>
          <w:szCs w:val="22"/>
        </w:rPr>
        <w:t xml:space="preserve"> ustawy z dnia 12 maja 2011 r. o refundacji leków, środków spożywczych specjalnego przeznaczenia żywieniowego oraz wyrobów medycznych (Dz. U. z 2021 r. poz. 523, 1292, 1559 i 2054),</w:t>
      </w:r>
    </w:p>
    <w:p w14:paraId="3CBE142F"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 xml:space="preserve">finansowania przestępstwa o charakterze terrorystycznym, o którym mowa w </w:t>
      </w:r>
      <w:hyperlink r:id="rId18" w:anchor="/document/16798683?unitId=art(165(a))&amp;cm=DOCUMENT" w:tgtFrame="_blank" w:history="1">
        <w:r w:rsidRPr="004A1FDB">
          <w:rPr>
            <w:rStyle w:val="Hipercze"/>
            <w:rFonts w:ascii="Times New Roman" w:hAnsi="Times New Roman"/>
            <w:color w:val="auto"/>
            <w:sz w:val="22"/>
            <w:szCs w:val="22"/>
            <w:u w:val="none"/>
          </w:rPr>
          <w:t>art. 165a</w:t>
        </w:r>
      </w:hyperlink>
      <w:r w:rsidRPr="004A1FDB">
        <w:rPr>
          <w:rFonts w:ascii="Times New Roman" w:hAnsi="Times New Roman"/>
          <w:sz w:val="22"/>
          <w:szCs w:val="22"/>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4A1FDB">
          <w:rPr>
            <w:rStyle w:val="Hipercze"/>
            <w:rFonts w:ascii="Times New Roman" w:hAnsi="Times New Roman"/>
            <w:color w:val="auto"/>
            <w:sz w:val="22"/>
            <w:szCs w:val="22"/>
            <w:u w:val="none"/>
          </w:rPr>
          <w:t>art. 299</w:t>
        </w:r>
      </w:hyperlink>
      <w:r w:rsidRPr="004A1FDB">
        <w:rPr>
          <w:rFonts w:ascii="Times New Roman" w:hAnsi="Times New Roman"/>
          <w:sz w:val="22"/>
          <w:szCs w:val="22"/>
        </w:rPr>
        <w:t xml:space="preserve"> Kodeksu karnego,</w:t>
      </w:r>
    </w:p>
    <w:p w14:paraId="631928C3"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 xml:space="preserve">o charakterze terrorystycznym, o którym mowa w </w:t>
      </w:r>
      <w:hyperlink r:id="rId20" w:anchor="/document/16798683?unitId=art(115)par(20)&amp;cm=DOCUMENT" w:tgtFrame="_blank" w:history="1">
        <w:r w:rsidRPr="004A1FDB">
          <w:rPr>
            <w:rStyle w:val="Hipercze"/>
            <w:rFonts w:ascii="Times New Roman" w:hAnsi="Times New Roman"/>
            <w:color w:val="auto"/>
            <w:sz w:val="22"/>
            <w:szCs w:val="22"/>
            <w:u w:val="none"/>
          </w:rPr>
          <w:t>art. 115 § 20</w:t>
        </w:r>
      </w:hyperlink>
      <w:r w:rsidRPr="004A1FDB">
        <w:rPr>
          <w:rFonts w:ascii="Times New Roman" w:hAnsi="Times New Roman"/>
          <w:sz w:val="22"/>
          <w:szCs w:val="22"/>
        </w:rPr>
        <w:t xml:space="preserve"> Kodeksu karnego, lub mające na celu popełnienie tego przestępstwa,</w:t>
      </w:r>
    </w:p>
    <w:p w14:paraId="573DAAF0"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 xml:space="preserve">powierzenia wykonywania pracy małoletniemu cudzoziemcowi, o którym mowa w </w:t>
      </w:r>
      <w:hyperlink r:id="rId21" w:anchor="/document/17896506?unitId=art(9)ust(2)&amp;cm=DOCUMENT" w:tgtFrame="_blank" w:history="1">
        <w:r w:rsidRPr="004A1FDB">
          <w:rPr>
            <w:rStyle w:val="Hipercze"/>
            <w:rFonts w:ascii="Times New Roman" w:hAnsi="Times New Roman"/>
            <w:color w:val="auto"/>
            <w:sz w:val="22"/>
            <w:szCs w:val="22"/>
            <w:u w:val="none"/>
          </w:rPr>
          <w:t>art. 9 ust. 2</w:t>
        </w:r>
      </w:hyperlink>
      <w:r w:rsidRPr="004A1FDB">
        <w:rPr>
          <w:rFonts w:ascii="Times New Roman" w:hAnsi="Times New Roman"/>
          <w:sz w:val="22"/>
          <w:szCs w:val="22"/>
        </w:rPr>
        <w:t xml:space="preserve"> ustawy z dnia 15 czerwca 2012 r. o skutkach powierzania wykonywania pracy cudzoziemcom przebywającym wbrew przepisom na terytorium Rzeczypospolitej Polskiej (Dz. U. poz. 769),</w:t>
      </w:r>
    </w:p>
    <w:p w14:paraId="73D39AD1"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 xml:space="preserve">przeciwko obrotowi gospodarczemu, o których mowa w </w:t>
      </w:r>
      <w:hyperlink r:id="rId22" w:anchor="/document/16798683?unitId=art(296)&amp;cm=DOCUMENT" w:tgtFrame="_blank" w:history="1">
        <w:r w:rsidRPr="004A1FDB">
          <w:rPr>
            <w:rStyle w:val="Hipercze"/>
            <w:rFonts w:ascii="Times New Roman" w:hAnsi="Times New Roman"/>
            <w:color w:val="auto"/>
            <w:sz w:val="22"/>
            <w:szCs w:val="22"/>
            <w:u w:val="none"/>
          </w:rPr>
          <w:t>art. 296-307</w:t>
        </w:r>
      </w:hyperlink>
      <w:r w:rsidRPr="004A1FDB">
        <w:rPr>
          <w:rFonts w:ascii="Times New Roman" w:hAnsi="Times New Roman"/>
          <w:sz w:val="22"/>
          <w:szCs w:val="22"/>
        </w:rPr>
        <w:t xml:space="preserve"> Kodeksu karnego, przestępstwo oszustwa, o którym mowa w </w:t>
      </w:r>
      <w:hyperlink r:id="rId23" w:anchor="/document/16798683?unitId=art(286)&amp;cm=DOCUMENT" w:tgtFrame="_blank" w:history="1">
        <w:r w:rsidRPr="004A1FDB">
          <w:rPr>
            <w:rStyle w:val="Hipercze"/>
            <w:rFonts w:ascii="Times New Roman" w:hAnsi="Times New Roman"/>
            <w:color w:val="auto"/>
            <w:sz w:val="22"/>
            <w:szCs w:val="22"/>
            <w:u w:val="none"/>
          </w:rPr>
          <w:t>art. 286</w:t>
        </w:r>
      </w:hyperlink>
      <w:r w:rsidRPr="004A1FDB">
        <w:rPr>
          <w:rFonts w:ascii="Times New Roman" w:hAnsi="Times New Roman"/>
          <w:sz w:val="22"/>
          <w:szCs w:val="22"/>
        </w:rPr>
        <w:t xml:space="preserve"> Kodeksu karnego, przestępstwo przeciwko wiarygodności dokumentów, o których mowa w </w:t>
      </w:r>
      <w:hyperlink r:id="rId24" w:anchor="/document/16798683?unitId=art(270)&amp;cm=DOCUMENT" w:tgtFrame="_blank" w:history="1">
        <w:r w:rsidRPr="004A1FDB">
          <w:rPr>
            <w:rStyle w:val="Hipercze"/>
            <w:rFonts w:ascii="Times New Roman" w:hAnsi="Times New Roman"/>
            <w:color w:val="auto"/>
            <w:sz w:val="22"/>
            <w:szCs w:val="22"/>
            <w:u w:val="none"/>
          </w:rPr>
          <w:t>art. 270-277d</w:t>
        </w:r>
      </w:hyperlink>
      <w:r w:rsidRPr="004A1FDB">
        <w:rPr>
          <w:rFonts w:ascii="Times New Roman" w:hAnsi="Times New Roman"/>
          <w:sz w:val="22"/>
          <w:szCs w:val="22"/>
        </w:rPr>
        <w:t xml:space="preserve"> Kodeksu karnego, lub przestępstwo skarbowe,</w:t>
      </w:r>
    </w:p>
    <w:p w14:paraId="17E737C5" w14:textId="77777777" w:rsidR="00962CC2" w:rsidRPr="004A1FDB" w:rsidRDefault="00962CC2" w:rsidP="004A1FDB">
      <w:pPr>
        <w:pStyle w:val="Akapitzlist"/>
        <w:numPr>
          <w:ilvl w:val="0"/>
          <w:numId w:val="52"/>
        </w:numPr>
        <w:shd w:val="clear" w:color="auto" w:fill="FFFFFF"/>
        <w:spacing w:line="276" w:lineRule="auto"/>
        <w:ind w:left="1276" w:hanging="283"/>
        <w:rPr>
          <w:rFonts w:ascii="Times New Roman" w:hAnsi="Times New Roman"/>
          <w:sz w:val="22"/>
          <w:szCs w:val="22"/>
        </w:rPr>
      </w:pPr>
      <w:r w:rsidRPr="004A1FDB">
        <w:rPr>
          <w:rFonts w:ascii="Times New Roman" w:hAnsi="Times New Roman"/>
          <w:sz w:val="22"/>
          <w:szCs w:val="22"/>
        </w:rPr>
        <w:t>o którym mowa w art. 9 ust. 1 i 3 lub art. 10 ustawy z dnia 15 czerwca 2012 r. o skutkach powierzania wykonywania pracy cudzoziemcom przebywającym wbrew przepisom na terytorium Rzeczypospolitej Polskiej</w:t>
      </w:r>
    </w:p>
    <w:p w14:paraId="1C532D27" w14:textId="77777777" w:rsidR="00962CC2" w:rsidRPr="004A1FDB" w:rsidRDefault="00962CC2" w:rsidP="00347EC3">
      <w:pPr>
        <w:pStyle w:val="text-justify"/>
        <w:shd w:val="clear" w:color="auto" w:fill="FFFFFF"/>
        <w:spacing w:before="120" w:beforeAutospacing="0" w:after="150" w:afterAutospacing="0" w:line="276" w:lineRule="auto"/>
        <w:ind w:left="284" w:firstLine="709"/>
        <w:jc w:val="both"/>
        <w:rPr>
          <w:sz w:val="22"/>
          <w:szCs w:val="22"/>
        </w:rPr>
      </w:pPr>
      <w:r w:rsidRPr="004A1FDB">
        <w:rPr>
          <w:sz w:val="22"/>
          <w:szCs w:val="22"/>
        </w:rPr>
        <w:t>- lub za odpowiedni czyn zabroniony określony w przepisach prawa obcego;</w:t>
      </w:r>
    </w:p>
    <w:p w14:paraId="3DF7E791" w14:textId="77777777" w:rsidR="00962CC2" w:rsidRPr="004A1FDB" w:rsidRDefault="00962CC2" w:rsidP="004A1FDB">
      <w:pPr>
        <w:pStyle w:val="Akapitzlist"/>
        <w:numPr>
          <w:ilvl w:val="0"/>
          <w:numId w:val="51"/>
        </w:numPr>
        <w:shd w:val="clear" w:color="auto" w:fill="FFFFFF"/>
        <w:spacing w:line="276" w:lineRule="auto"/>
        <w:rPr>
          <w:rFonts w:ascii="Times New Roman" w:hAnsi="Times New Roman"/>
          <w:sz w:val="22"/>
          <w:szCs w:val="22"/>
        </w:rPr>
      </w:pPr>
      <w:r w:rsidRPr="004A1FDB">
        <w:rPr>
          <w:rFonts w:ascii="Times New Roman" w:hAnsi="Times New Roman"/>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A7B7A91" w14:textId="77777777" w:rsidR="00962CC2" w:rsidRPr="004A1FDB" w:rsidRDefault="00962CC2" w:rsidP="004A1FDB">
      <w:pPr>
        <w:pStyle w:val="Akapitzlist"/>
        <w:numPr>
          <w:ilvl w:val="0"/>
          <w:numId w:val="51"/>
        </w:numPr>
        <w:shd w:val="clear" w:color="auto" w:fill="FFFFFF"/>
        <w:spacing w:line="276" w:lineRule="auto"/>
        <w:rPr>
          <w:rFonts w:ascii="Times New Roman" w:hAnsi="Times New Roman"/>
          <w:sz w:val="22"/>
          <w:szCs w:val="22"/>
        </w:rPr>
      </w:pPr>
      <w:r w:rsidRPr="004A1FDB">
        <w:rPr>
          <w:rFonts w:ascii="Times New Roman" w:hAnsi="Times New Roman"/>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E1A052A" w14:textId="77777777" w:rsidR="00962CC2" w:rsidRPr="004A1FDB" w:rsidRDefault="00962CC2" w:rsidP="004A1FDB">
      <w:pPr>
        <w:pStyle w:val="Akapitzlist"/>
        <w:numPr>
          <w:ilvl w:val="0"/>
          <w:numId w:val="51"/>
        </w:numPr>
        <w:shd w:val="clear" w:color="auto" w:fill="FFFFFF"/>
        <w:spacing w:line="276" w:lineRule="auto"/>
        <w:rPr>
          <w:rFonts w:ascii="Times New Roman" w:hAnsi="Times New Roman"/>
          <w:sz w:val="22"/>
          <w:szCs w:val="22"/>
        </w:rPr>
      </w:pPr>
      <w:r w:rsidRPr="004A1FDB">
        <w:rPr>
          <w:rFonts w:ascii="Times New Roman" w:hAnsi="Times New Roman"/>
          <w:sz w:val="22"/>
          <w:szCs w:val="22"/>
        </w:rPr>
        <w:t>wobec którego prawomocnie orzeczono zakaz ubiegania się o zamówienia publiczne;</w:t>
      </w:r>
    </w:p>
    <w:p w14:paraId="6744D2BB" w14:textId="77777777" w:rsidR="00962CC2" w:rsidRPr="004A1FDB" w:rsidRDefault="00962CC2" w:rsidP="004A1FDB">
      <w:pPr>
        <w:pStyle w:val="Akapitzlist"/>
        <w:numPr>
          <w:ilvl w:val="0"/>
          <w:numId w:val="51"/>
        </w:numPr>
        <w:shd w:val="clear" w:color="auto" w:fill="FFFFFF"/>
        <w:spacing w:line="276" w:lineRule="auto"/>
        <w:rPr>
          <w:rFonts w:ascii="Times New Roman" w:hAnsi="Times New Roman"/>
          <w:sz w:val="22"/>
          <w:szCs w:val="22"/>
        </w:rPr>
      </w:pPr>
      <w:r w:rsidRPr="004A1FDB">
        <w:rPr>
          <w:rFonts w:ascii="Times New Roman" w:hAnsi="Times New Roman"/>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cm=DOCUMENT" w:tgtFrame="_blank" w:history="1">
        <w:r w:rsidRPr="004A1FDB">
          <w:rPr>
            <w:rStyle w:val="Hipercze"/>
            <w:rFonts w:ascii="Times New Roman" w:hAnsi="Times New Roman"/>
            <w:color w:val="auto"/>
            <w:sz w:val="22"/>
            <w:szCs w:val="22"/>
            <w:u w:val="none"/>
          </w:rPr>
          <w:t>ustawy</w:t>
        </w:r>
      </w:hyperlink>
      <w:r w:rsidRPr="004A1FDB">
        <w:rPr>
          <w:rFonts w:ascii="Times New Roman" w:hAnsi="Times New Roman"/>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6552BCB" w14:textId="77777777" w:rsidR="00962CC2" w:rsidRPr="004A1FDB" w:rsidRDefault="00962CC2" w:rsidP="004A1FDB">
      <w:pPr>
        <w:pStyle w:val="Akapitzlist"/>
        <w:numPr>
          <w:ilvl w:val="0"/>
          <w:numId w:val="51"/>
        </w:numPr>
        <w:shd w:val="clear" w:color="auto" w:fill="FFFFFF"/>
        <w:spacing w:line="276" w:lineRule="auto"/>
        <w:rPr>
          <w:rFonts w:ascii="Times New Roman" w:hAnsi="Times New Roman"/>
          <w:sz w:val="22"/>
          <w:szCs w:val="22"/>
        </w:rPr>
      </w:pPr>
      <w:r w:rsidRPr="004A1FDB">
        <w:rPr>
          <w:rFonts w:ascii="Times New Roman" w:hAnsi="Times New Roman"/>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document/17337528?cm=DOCUMENT" w:tgtFrame="_blank" w:history="1">
        <w:r w:rsidRPr="004A1FDB">
          <w:rPr>
            <w:rStyle w:val="Hipercze"/>
            <w:rFonts w:ascii="Times New Roman" w:hAnsi="Times New Roman"/>
            <w:color w:val="auto"/>
            <w:sz w:val="22"/>
            <w:szCs w:val="22"/>
            <w:u w:val="none"/>
          </w:rPr>
          <w:t>ustawy</w:t>
        </w:r>
      </w:hyperlink>
      <w:r w:rsidRPr="004A1FDB">
        <w:rPr>
          <w:rFonts w:ascii="Times New Roman" w:hAnsi="Times New Roman"/>
          <w:sz w:val="22"/>
          <w:szCs w:val="22"/>
        </w:rPr>
        <w:t xml:space="preserve"> z dnia 16 lutego 2007 r. o </w:t>
      </w:r>
      <w:r w:rsidRPr="004A1FDB">
        <w:rPr>
          <w:rFonts w:ascii="Times New Roman" w:hAnsi="Times New Roman"/>
          <w:sz w:val="22"/>
          <w:szCs w:val="22"/>
        </w:rPr>
        <w:lastRenderedPageBreak/>
        <w:t>ochronie konkurencji i konsumentów, chyba że spowodowane tym zakłócenie konkurencji może być wyeliminowane w inny sposób niż przez wykluczenie Wykonawcy z udziału w postępowaniu o udzielenie zamówienia.</w:t>
      </w:r>
    </w:p>
    <w:p w14:paraId="1C7DFF1D" w14:textId="77777777" w:rsidR="00962CC2" w:rsidRPr="004A1FDB" w:rsidRDefault="00962CC2" w:rsidP="004A1FDB">
      <w:pPr>
        <w:pStyle w:val="Kolorowalistaakcent11"/>
        <w:numPr>
          <w:ilvl w:val="1"/>
          <w:numId w:val="26"/>
        </w:numPr>
        <w:tabs>
          <w:tab w:val="left" w:pos="567"/>
        </w:tabs>
        <w:autoSpaceDE w:val="0"/>
        <w:autoSpaceDN w:val="0"/>
        <w:adjustRightInd w:val="0"/>
        <w:spacing w:before="0" w:after="0" w:line="276" w:lineRule="auto"/>
        <w:ind w:left="567" w:hanging="567"/>
        <w:rPr>
          <w:rFonts w:ascii="Times New Roman" w:hAnsi="Times New Roman"/>
          <w:b/>
          <w:bCs/>
          <w:sz w:val="22"/>
          <w:szCs w:val="22"/>
        </w:rPr>
      </w:pPr>
      <w:r w:rsidRPr="004A1FDB">
        <w:rPr>
          <w:rFonts w:ascii="Times New Roman" w:hAnsi="Times New Roman"/>
          <w:b/>
          <w:bCs/>
          <w:sz w:val="22"/>
          <w:szCs w:val="22"/>
        </w:rPr>
        <w:t xml:space="preserve">Zamawiający </w:t>
      </w:r>
      <w:r w:rsidRPr="004A1FDB">
        <w:rPr>
          <w:rFonts w:ascii="Times New Roman" w:hAnsi="Times New Roman"/>
          <w:b/>
          <w:bCs/>
          <w:sz w:val="22"/>
          <w:szCs w:val="22"/>
          <w:u w:val="single"/>
        </w:rPr>
        <w:t>nie przewiduje</w:t>
      </w:r>
      <w:r w:rsidRPr="004A1FDB">
        <w:rPr>
          <w:rFonts w:ascii="Times New Roman" w:hAnsi="Times New Roman"/>
          <w:b/>
          <w:bCs/>
          <w:sz w:val="22"/>
          <w:szCs w:val="22"/>
        </w:rPr>
        <w:t xml:space="preserve"> podstaw wykluczenia wskazanych w art. 109 ust. 1 ustawy Pzp.</w:t>
      </w:r>
    </w:p>
    <w:p w14:paraId="28B0B262" w14:textId="760B3392" w:rsidR="00962CC2" w:rsidRPr="004A1FDB" w:rsidRDefault="00962CC2" w:rsidP="004A1FDB">
      <w:pPr>
        <w:pStyle w:val="Kolorowalistaakcent11"/>
        <w:numPr>
          <w:ilvl w:val="1"/>
          <w:numId w:val="26"/>
        </w:numPr>
        <w:autoSpaceDE w:val="0"/>
        <w:autoSpaceDN w:val="0"/>
        <w:adjustRightInd w:val="0"/>
        <w:spacing w:before="0" w:after="0" w:line="276" w:lineRule="auto"/>
        <w:rPr>
          <w:rFonts w:ascii="Times New Roman" w:hAnsi="Times New Roman"/>
          <w:b/>
          <w:bCs/>
          <w:sz w:val="22"/>
          <w:szCs w:val="22"/>
        </w:rPr>
      </w:pPr>
      <w:r w:rsidRPr="004A1FDB">
        <w:rPr>
          <w:rFonts w:ascii="Times New Roman" w:hAnsi="Times New Roman"/>
          <w:b/>
          <w:bCs/>
          <w:sz w:val="22"/>
          <w:szCs w:val="22"/>
        </w:rPr>
        <w:t>Z postępowania o udzielenie zamówienia wyklucza się Wykonawcę, w stosunku, do którego zachodzi którakolwiek z okoliczności, o których mowa w art. 7 ustawy z dnia 15.04.2022 r. o szczególnych rozwiązaniach w zakresie przeciwdziałania wspieraniu agresji na Ukrainę oraz służących ochronie bezpieczeństwa narodowego (t.j. Dz.U. z 2023 r. poz. 129 z późn. zm.), tj.:</w:t>
      </w:r>
    </w:p>
    <w:p w14:paraId="1DB831F2" w14:textId="77777777" w:rsidR="00962CC2" w:rsidRPr="004A1FDB" w:rsidRDefault="00962CC2" w:rsidP="004A1FDB">
      <w:pPr>
        <w:pStyle w:val="Kolorowalistaakcent11"/>
        <w:numPr>
          <w:ilvl w:val="0"/>
          <w:numId w:val="53"/>
        </w:numPr>
        <w:autoSpaceDE w:val="0"/>
        <w:autoSpaceDN w:val="0"/>
        <w:adjustRightInd w:val="0"/>
        <w:spacing w:line="276" w:lineRule="auto"/>
        <w:rPr>
          <w:rFonts w:ascii="Times New Roman" w:hAnsi="Times New Roman"/>
          <w:bCs/>
          <w:sz w:val="22"/>
          <w:szCs w:val="22"/>
        </w:rPr>
      </w:pPr>
      <w:r w:rsidRPr="004A1FDB">
        <w:rPr>
          <w:rFonts w:ascii="Times New Roman" w:hAnsi="Times New Roman"/>
          <w:bCs/>
          <w:sz w:val="22"/>
          <w:szCs w:val="22"/>
        </w:rPr>
        <w:t xml:space="preserve">wykonawcę oraz uczestnika konkursu wymienionego w wykazach określonych </w:t>
      </w:r>
      <w:r w:rsidRPr="004A1FDB">
        <w:rPr>
          <w:rFonts w:ascii="Times New Roman" w:hAnsi="Times New Roman"/>
          <w:bCs/>
          <w:sz w:val="22"/>
          <w:szCs w:val="22"/>
        </w:rPr>
        <w:br/>
        <w:t xml:space="preserve">w rozporządzeniu 765/2006 i rozporządzeniu 269/2014 albo wpisanego na listę na podstawie decyzji w sprawie wpisu na listę rozstrzygającej o zastosowaniu środka, </w:t>
      </w:r>
      <w:r w:rsidRPr="004A1FDB">
        <w:rPr>
          <w:rFonts w:ascii="Times New Roman" w:hAnsi="Times New Roman"/>
          <w:bCs/>
          <w:sz w:val="22"/>
          <w:szCs w:val="22"/>
        </w:rPr>
        <w:br/>
        <w:t>o którym mowa w art. 1 pkt 3;</w:t>
      </w:r>
    </w:p>
    <w:p w14:paraId="3E60CA4F" w14:textId="77777777" w:rsidR="00962CC2" w:rsidRPr="004A1FDB" w:rsidRDefault="00962CC2" w:rsidP="004A1FDB">
      <w:pPr>
        <w:pStyle w:val="Kolorowalistaakcent11"/>
        <w:numPr>
          <w:ilvl w:val="0"/>
          <w:numId w:val="53"/>
        </w:numPr>
        <w:autoSpaceDE w:val="0"/>
        <w:autoSpaceDN w:val="0"/>
        <w:adjustRightInd w:val="0"/>
        <w:spacing w:line="276" w:lineRule="auto"/>
        <w:rPr>
          <w:rFonts w:ascii="Times New Roman" w:hAnsi="Times New Roman"/>
          <w:bCs/>
          <w:sz w:val="22"/>
          <w:szCs w:val="22"/>
        </w:rPr>
      </w:pPr>
      <w:r w:rsidRPr="004A1FDB">
        <w:rPr>
          <w:rFonts w:ascii="Times New Roman" w:hAnsi="Times New Roman"/>
          <w:bCs/>
          <w:sz w:val="22"/>
          <w:szCs w:val="22"/>
        </w:rPr>
        <w:t xml:space="preserve">wykonawcę oraz uczestnika konkursu, którego beneficjentem rzeczywistym </w:t>
      </w:r>
      <w:r w:rsidRPr="004A1FDB">
        <w:rPr>
          <w:rFonts w:ascii="Times New Roman" w:hAnsi="Times New Roman"/>
          <w:bCs/>
          <w:sz w:val="22"/>
          <w:szCs w:val="22"/>
        </w:rPr>
        <w:br/>
        <w:t xml:space="preserve">w rozumieniu ustawy z dnia 1 marca 2018 r. o przeciwdziałaniu praniu pieniędzy oraz finansowaniu terroryzmu (Dz. U. z 2022 r. poz. 593 i 655) jest osoba wymieniona </w:t>
      </w:r>
      <w:r w:rsidRPr="004A1FDB">
        <w:rPr>
          <w:rFonts w:ascii="Times New Roman" w:hAnsi="Times New Roman"/>
          <w:bCs/>
          <w:sz w:val="22"/>
          <w:szCs w:val="22"/>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23E17C9" w14:textId="77777777" w:rsidR="00962CC2" w:rsidRPr="004A1FDB" w:rsidRDefault="00962CC2" w:rsidP="004A1FDB">
      <w:pPr>
        <w:pStyle w:val="Kolorowalistaakcent11"/>
        <w:numPr>
          <w:ilvl w:val="0"/>
          <w:numId w:val="53"/>
        </w:numPr>
        <w:autoSpaceDE w:val="0"/>
        <w:autoSpaceDN w:val="0"/>
        <w:adjustRightInd w:val="0"/>
        <w:spacing w:line="276" w:lineRule="auto"/>
        <w:rPr>
          <w:rFonts w:ascii="Times New Roman" w:hAnsi="Times New Roman"/>
          <w:bCs/>
          <w:sz w:val="22"/>
          <w:szCs w:val="22"/>
        </w:rPr>
      </w:pPr>
      <w:r w:rsidRPr="004A1FDB">
        <w:rPr>
          <w:rFonts w:ascii="Times New Roman" w:hAnsi="Times New Roman"/>
          <w:bCs/>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32340C1" w14:textId="77777777" w:rsidR="00962CC2" w:rsidRPr="004A1FDB" w:rsidRDefault="00962CC2" w:rsidP="004A1FDB">
      <w:pPr>
        <w:pStyle w:val="Kolorowalistaakcent11"/>
        <w:numPr>
          <w:ilvl w:val="1"/>
          <w:numId w:val="26"/>
        </w:numPr>
        <w:tabs>
          <w:tab w:val="left" w:pos="567"/>
        </w:tabs>
        <w:autoSpaceDE w:val="0"/>
        <w:autoSpaceDN w:val="0"/>
        <w:adjustRightInd w:val="0"/>
        <w:spacing w:before="0" w:after="0" w:line="276" w:lineRule="auto"/>
        <w:ind w:left="567" w:hanging="567"/>
        <w:rPr>
          <w:rFonts w:ascii="Times New Roman" w:hAnsi="Times New Roman"/>
          <w:sz w:val="22"/>
          <w:szCs w:val="22"/>
        </w:rPr>
      </w:pPr>
      <w:r w:rsidRPr="004A1FDB">
        <w:rPr>
          <w:rFonts w:ascii="Times New Roman" w:hAnsi="Times New Roman"/>
          <w:color w:val="000000"/>
          <w:sz w:val="22"/>
          <w:szCs w:val="22"/>
          <w:shd w:val="clear" w:color="auto" w:fill="FFFFFF"/>
        </w:rPr>
        <w:t>Wykonawca może zostać wykluczony przez Zamawiającego na każdym etapie postępowania o udzielenie zamówienia.</w:t>
      </w:r>
    </w:p>
    <w:p w14:paraId="3A77F193" w14:textId="77777777" w:rsidR="00962CC2" w:rsidRPr="004A1FDB" w:rsidRDefault="00962CC2" w:rsidP="004A1FDB">
      <w:pPr>
        <w:pStyle w:val="Kolorowalistaakcent11"/>
        <w:numPr>
          <w:ilvl w:val="1"/>
          <w:numId w:val="26"/>
        </w:numPr>
        <w:tabs>
          <w:tab w:val="left" w:pos="567"/>
        </w:tabs>
        <w:autoSpaceDE w:val="0"/>
        <w:autoSpaceDN w:val="0"/>
        <w:adjustRightInd w:val="0"/>
        <w:spacing w:before="0" w:after="0" w:line="276" w:lineRule="auto"/>
        <w:ind w:left="567" w:hanging="567"/>
        <w:rPr>
          <w:rFonts w:ascii="Times New Roman" w:hAnsi="Times New Roman"/>
          <w:sz w:val="22"/>
          <w:szCs w:val="22"/>
        </w:rPr>
      </w:pPr>
      <w:r w:rsidRPr="004A1FDB">
        <w:rPr>
          <w:rFonts w:ascii="Times New Roman" w:hAnsi="Times New Roman"/>
          <w:color w:val="000000"/>
          <w:sz w:val="22"/>
          <w:szCs w:val="22"/>
        </w:rPr>
        <w:t xml:space="preserve">Wykonawca nie podlega wykluczeniu w okolicznościach określonych w art. 108 ust. 1 pkt 1, 2 i 5 </w:t>
      </w:r>
      <w:r w:rsidRPr="004A1FDB">
        <w:rPr>
          <w:rFonts w:ascii="Times New Roman" w:hAnsi="Times New Roman"/>
          <w:bCs/>
          <w:sz w:val="22"/>
          <w:szCs w:val="22"/>
        </w:rPr>
        <w:t>ustawy Pzp</w:t>
      </w:r>
      <w:r w:rsidRPr="004A1FDB">
        <w:rPr>
          <w:rFonts w:ascii="Times New Roman" w:hAnsi="Times New Roman"/>
          <w:color w:val="000000"/>
          <w:sz w:val="22"/>
          <w:szCs w:val="22"/>
        </w:rPr>
        <w:t>, jeżeli udowodni Zamawiającemu, że spełnił łącznie następujące przesłanki:</w:t>
      </w:r>
    </w:p>
    <w:p w14:paraId="267B567E" w14:textId="77777777" w:rsidR="00962CC2" w:rsidRPr="004A1FDB" w:rsidRDefault="00962CC2" w:rsidP="004A1FDB">
      <w:pPr>
        <w:pStyle w:val="Akapitzlist"/>
        <w:numPr>
          <w:ilvl w:val="2"/>
          <w:numId w:val="42"/>
        </w:numPr>
        <w:shd w:val="clear" w:color="auto" w:fill="FFFFFF"/>
        <w:spacing w:before="0" w:after="0" w:line="276" w:lineRule="auto"/>
        <w:ind w:left="993" w:hanging="426"/>
        <w:rPr>
          <w:rFonts w:ascii="Times New Roman" w:hAnsi="Times New Roman"/>
          <w:color w:val="000000"/>
          <w:sz w:val="22"/>
          <w:szCs w:val="22"/>
        </w:rPr>
      </w:pPr>
      <w:r w:rsidRPr="004A1FDB">
        <w:rPr>
          <w:rFonts w:ascii="Times New Roman" w:hAnsi="Times New Roman"/>
          <w:color w:val="000000"/>
          <w:sz w:val="22"/>
          <w:szCs w:val="22"/>
        </w:rPr>
        <w:t>naprawił lub zobowiązał się do naprawienia szkody wyrządzonej przestępstwem, wykroczeniem lub swoim nieprawidłowym postępowaniem, w tym poprzez zadośćuczynienie pieniężne;</w:t>
      </w:r>
    </w:p>
    <w:p w14:paraId="64B1DB31" w14:textId="77777777" w:rsidR="00962CC2" w:rsidRPr="004A1FDB" w:rsidRDefault="00962CC2" w:rsidP="004A1FDB">
      <w:pPr>
        <w:pStyle w:val="Akapitzlist"/>
        <w:numPr>
          <w:ilvl w:val="2"/>
          <w:numId w:val="42"/>
        </w:numPr>
        <w:shd w:val="clear" w:color="auto" w:fill="FFFFFF"/>
        <w:spacing w:before="0" w:after="0" w:line="276" w:lineRule="auto"/>
        <w:ind w:left="993" w:hanging="426"/>
        <w:rPr>
          <w:rFonts w:ascii="Times New Roman" w:hAnsi="Times New Roman"/>
          <w:color w:val="000000"/>
          <w:sz w:val="22"/>
          <w:szCs w:val="22"/>
        </w:rPr>
      </w:pPr>
      <w:r w:rsidRPr="004A1FDB">
        <w:rPr>
          <w:rFonts w:ascii="Times New Roman" w:hAnsi="Times New Roman"/>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32C237" w14:textId="77777777" w:rsidR="00962CC2" w:rsidRPr="004A1FDB" w:rsidRDefault="00962CC2" w:rsidP="004A1FDB">
      <w:pPr>
        <w:pStyle w:val="Akapitzlist"/>
        <w:numPr>
          <w:ilvl w:val="2"/>
          <w:numId w:val="42"/>
        </w:numPr>
        <w:shd w:val="clear" w:color="auto" w:fill="FFFFFF"/>
        <w:spacing w:before="0" w:after="0" w:line="276" w:lineRule="auto"/>
        <w:ind w:left="993" w:hanging="426"/>
        <w:rPr>
          <w:rFonts w:ascii="Times New Roman" w:hAnsi="Times New Roman"/>
          <w:color w:val="000000"/>
          <w:sz w:val="22"/>
          <w:szCs w:val="22"/>
        </w:rPr>
      </w:pPr>
      <w:r w:rsidRPr="004A1FDB">
        <w:rPr>
          <w:rFonts w:ascii="Times New Roman" w:hAnsi="Times New Roman"/>
          <w:color w:val="000000"/>
          <w:sz w:val="22"/>
          <w:szCs w:val="22"/>
        </w:rPr>
        <w:t>podjął konkretne środki techniczne, organizacyjne i kadrowe, odpowiednie dla zapobiegania dalszym przestępstwom, wykroczeniom lub nieprawidłowemu postępowaniu, w szczególności:</w:t>
      </w:r>
    </w:p>
    <w:p w14:paraId="34518289" w14:textId="77777777" w:rsidR="00962CC2" w:rsidRPr="004A1FDB" w:rsidRDefault="00962CC2" w:rsidP="004A1FDB">
      <w:pPr>
        <w:pStyle w:val="Akapitzlist"/>
        <w:numPr>
          <w:ilvl w:val="1"/>
          <w:numId w:val="43"/>
        </w:numPr>
        <w:shd w:val="clear" w:color="auto" w:fill="FFFFFF"/>
        <w:spacing w:before="0" w:after="0" w:line="276" w:lineRule="auto"/>
        <w:ind w:left="1418" w:hanging="425"/>
        <w:rPr>
          <w:rFonts w:ascii="Times New Roman" w:hAnsi="Times New Roman"/>
          <w:color w:val="000000"/>
          <w:sz w:val="22"/>
          <w:szCs w:val="22"/>
        </w:rPr>
      </w:pPr>
      <w:r w:rsidRPr="004A1FDB">
        <w:rPr>
          <w:rFonts w:ascii="Times New Roman" w:hAnsi="Times New Roman"/>
          <w:color w:val="000000"/>
          <w:sz w:val="22"/>
          <w:szCs w:val="22"/>
        </w:rPr>
        <w:t>zerwał wszelkie powiązania z osobami lub podmiotami odpowiedzialnymi za nieprawidłowe postępowanie Wykonawcy,</w:t>
      </w:r>
    </w:p>
    <w:p w14:paraId="36099158" w14:textId="77777777" w:rsidR="00962CC2" w:rsidRPr="004A1FDB" w:rsidRDefault="00962CC2" w:rsidP="004A1FDB">
      <w:pPr>
        <w:pStyle w:val="Akapitzlist"/>
        <w:numPr>
          <w:ilvl w:val="1"/>
          <w:numId w:val="43"/>
        </w:numPr>
        <w:shd w:val="clear" w:color="auto" w:fill="FFFFFF"/>
        <w:spacing w:before="0" w:after="0" w:line="276" w:lineRule="auto"/>
        <w:ind w:left="1418" w:hanging="425"/>
        <w:rPr>
          <w:rFonts w:ascii="Times New Roman" w:hAnsi="Times New Roman"/>
          <w:color w:val="000000"/>
          <w:sz w:val="22"/>
          <w:szCs w:val="22"/>
        </w:rPr>
      </w:pPr>
      <w:r w:rsidRPr="004A1FDB">
        <w:rPr>
          <w:rFonts w:ascii="Times New Roman" w:hAnsi="Times New Roman"/>
          <w:color w:val="000000"/>
          <w:sz w:val="22"/>
          <w:szCs w:val="22"/>
        </w:rPr>
        <w:t>zreorganizował personel,</w:t>
      </w:r>
    </w:p>
    <w:p w14:paraId="2819B310" w14:textId="77777777" w:rsidR="00962CC2" w:rsidRPr="004A1FDB" w:rsidRDefault="00962CC2" w:rsidP="004A1FDB">
      <w:pPr>
        <w:pStyle w:val="Akapitzlist"/>
        <w:numPr>
          <w:ilvl w:val="1"/>
          <w:numId w:val="43"/>
        </w:numPr>
        <w:shd w:val="clear" w:color="auto" w:fill="FFFFFF"/>
        <w:spacing w:before="0" w:after="0" w:line="276" w:lineRule="auto"/>
        <w:ind w:left="1418" w:hanging="425"/>
        <w:rPr>
          <w:rFonts w:ascii="Times New Roman" w:hAnsi="Times New Roman"/>
          <w:color w:val="000000"/>
          <w:sz w:val="22"/>
          <w:szCs w:val="22"/>
        </w:rPr>
      </w:pPr>
      <w:r w:rsidRPr="004A1FDB">
        <w:rPr>
          <w:rFonts w:ascii="Times New Roman" w:hAnsi="Times New Roman"/>
          <w:color w:val="000000"/>
          <w:sz w:val="22"/>
          <w:szCs w:val="22"/>
        </w:rPr>
        <w:t>wdrożył system sprawozdawczości i kontroli,</w:t>
      </w:r>
    </w:p>
    <w:p w14:paraId="7CF73B55" w14:textId="77777777" w:rsidR="00962CC2" w:rsidRPr="004A1FDB" w:rsidRDefault="00962CC2" w:rsidP="004A1FDB">
      <w:pPr>
        <w:pStyle w:val="Akapitzlist"/>
        <w:numPr>
          <w:ilvl w:val="1"/>
          <w:numId w:val="43"/>
        </w:numPr>
        <w:shd w:val="clear" w:color="auto" w:fill="FFFFFF"/>
        <w:spacing w:before="0" w:after="0" w:line="276" w:lineRule="auto"/>
        <w:ind w:left="1418" w:hanging="425"/>
        <w:rPr>
          <w:rFonts w:ascii="Times New Roman" w:hAnsi="Times New Roman"/>
          <w:color w:val="000000"/>
          <w:sz w:val="22"/>
          <w:szCs w:val="22"/>
        </w:rPr>
      </w:pPr>
      <w:r w:rsidRPr="004A1FDB">
        <w:rPr>
          <w:rFonts w:ascii="Times New Roman" w:hAnsi="Times New Roman"/>
          <w:color w:val="000000"/>
          <w:sz w:val="22"/>
          <w:szCs w:val="22"/>
        </w:rPr>
        <w:t>utworzył struktury audytu wewnętrznego do monitorowania przestrzegania przepisów, wewnętrznych regulacji lub standardów,</w:t>
      </w:r>
    </w:p>
    <w:p w14:paraId="33AC39DE" w14:textId="1A8CA31F" w:rsidR="00962CC2" w:rsidRPr="004A1FDB" w:rsidRDefault="00962CC2" w:rsidP="004A1FDB">
      <w:pPr>
        <w:pStyle w:val="Akapitzlist"/>
        <w:numPr>
          <w:ilvl w:val="1"/>
          <w:numId w:val="43"/>
        </w:numPr>
        <w:shd w:val="clear" w:color="auto" w:fill="FFFFFF"/>
        <w:spacing w:before="0" w:after="0" w:line="276" w:lineRule="auto"/>
        <w:ind w:left="1418" w:hanging="425"/>
        <w:rPr>
          <w:rFonts w:ascii="Times New Roman" w:hAnsi="Times New Roman"/>
          <w:color w:val="000000"/>
          <w:sz w:val="22"/>
          <w:szCs w:val="22"/>
        </w:rPr>
      </w:pPr>
      <w:r w:rsidRPr="004A1FDB">
        <w:rPr>
          <w:rFonts w:ascii="Times New Roman" w:hAnsi="Times New Roman"/>
          <w:color w:val="000000"/>
          <w:sz w:val="22"/>
          <w:szCs w:val="22"/>
        </w:rPr>
        <w:lastRenderedPageBreak/>
        <w:t>wprowadził wewnętrzne regulacje dotyczące odpowiedzialności i odszkodowań za nieprzestrzeganie przepisów, wewnętrznych regulacji lub standardów.</w:t>
      </w:r>
    </w:p>
    <w:p w14:paraId="7134DB94" w14:textId="51D2AEE7" w:rsidR="00962CC2" w:rsidRPr="004A1FDB" w:rsidRDefault="00962CC2" w:rsidP="004A1FDB">
      <w:pPr>
        <w:pStyle w:val="Kolorowalistaakcent11"/>
        <w:numPr>
          <w:ilvl w:val="1"/>
          <w:numId w:val="26"/>
        </w:numPr>
        <w:tabs>
          <w:tab w:val="left" w:pos="567"/>
        </w:tabs>
        <w:autoSpaceDE w:val="0"/>
        <w:autoSpaceDN w:val="0"/>
        <w:adjustRightInd w:val="0"/>
        <w:spacing w:before="0" w:after="0" w:line="276" w:lineRule="auto"/>
        <w:ind w:left="567" w:hanging="567"/>
        <w:rPr>
          <w:rFonts w:ascii="Times New Roman" w:hAnsi="Times New Roman"/>
          <w:iCs/>
          <w:sz w:val="22"/>
          <w:szCs w:val="22"/>
        </w:rPr>
      </w:pPr>
      <w:r w:rsidRPr="004A1FDB">
        <w:rPr>
          <w:rFonts w:ascii="Times New Roman" w:hAnsi="Times New Roman"/>
          <w:color w:val="000000"/>
          <w:sz w:val="22"/>
          <w:szCs w:val="22"/>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13D8A61E" w14:textId="77777777" w:rsidR="00962CC2" w:rsidRPr="004A1FDB" w:rsidRDefault="00962CC2" w:rsidP="004A1FDB">
      <w:pPr>
        <w:pStyle w:val="Kolorowalistaakcent11"/>
        <w:numPr>
          <w:ilvl w:val="1"/>
          <w:numId w:val="26"/>
        </w:numPr>
        <w:tabs>
          <w:tab w:val="left" w:pos="567"/>
        </w:tabs>
        <w:autoSpaceDE w:val="0"/>
        <w:autoSpaceDN w:val="0"/>
        <w:adjustRightInd w:val="0"/>
        <w:spacing w:before="0" w:after="0" w:line="276" w:lineRule="auto"/>
        <w:ind w:left="567" w:hanging="567"/>
        <w:rPr>
          <w:rFonts w:ascii="Times New Roman" w:hAnsi="Times New Roman"/>
          <w:iCs/>
          <w:sz w:val="22"/>
          <w:szCs w:val="22"/>
        </w:rPr>
      </w:pPr>
      <w:r w:rsidRPr="004A1FDB">
        <w:rPr>
          <w:rFonts w:ascii="Times New Roman" w:hAnsi="Times New Roman"/>
          <w:iCs/>
          <w:sz w:val="22"/>
          <w:szCs w:val="22"/>
        </w:rPr>
        <w:t>Sposób wykazania braku podstaw wykluczenia wskazano w rozdziale 8 SWZ.</w:t>
      </w:r>
    </w:p>
    <w:p w14:paraId="6FAE26EF" w14:textId="77777777" w:rsidR="00674295" w:rsidRPr="004A1FDB" w:rsidRDefault="00674295" w:rsidP="00347EC3">
      <w:pPr>
        <w:pStyle w:val="Kolorowalistaakcent11"/>
        <w:tabs>
          <w:tab w:val="left" w:pos="567"/>
        </w:tabs>
        <w:autoSpaceDE w:val="0"/>
        <w:autoSpaceDN w:val="0"/>
        <w:adjustRightInd w:val="0"/>
        <w:spacing w:before="0" w:after="0" w:line="276" w:lineRule="auto"/>
        <w:ind w:left="567"/>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4A1FDB"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8</w:t>
            </w:r>
          </w:p>
          <w:p w14:paraId="5F77F0A3" w14:textId="7F46926E" w:rsidR="00D9784D" w:rsidRPr="004A1FDB" w:rsidRDefault="00983244" w:rsidP="00347EC3">
            <w:pPr>
              <w:suppressAutoHyphens/>
              <w:spacing w:line="276" w:lineRule="auto"/>
              <w:contextualSpacing/>
              <w:jc w:val="center"/>
              <w:textAlignment w:val="baseline"/>
              <w:rPr>
                <w:sz w:val="22"/>
                <w:szCs w:val="22"/>
              </w:rPr>
            </w:pPr>
            <w:r w:rsidRPr="004A1FDB">
              <w:rPr>
                <w:b/>
                <w:sz w:val="22"/>
                <w:szCs w:val="22"/>
              </w:rPr>
              <w:t>INFORMACJA O PODMIOTOWYCH ŚRODKACH DOWODOWYCH</w:t>
            </w:r>
          </w:p>
        </w:tc>
      </w:tr>
    </w:tbl>
    <w:p w14:paraId="37DBA2A0" w14:textId="77777777" w:rsidR="00420E02" w:rsidRPr="004A1FDB" w:rsidRDefault="00420E02" w:rsidP="00347EC3">
      <w:pPr>
        <w:pStyle w:val="Kolorowalistaakcent11"/>
        <w:autoSpaceDE w:val="0"/>
        <w:autoSpaceDN w:val="0"/>
        <w:adjustRightInd w:val="0"/>
        <w:spacing w:before="0" w:after="0" w:line="276" w:lineRule="auto"/>
        <w:ind w:left="0"/>
        <w:rPr>
          <w:rFonts w:ascii="Times New Roman" w:hAnsi="Times New Roman"/>
          <w:bCs/>
          <w:vanish/>
          <w:sz w:val="22"/>
          <w:szCs w:val="22"/>
        </w:rPr>
      </w:pPr>
    </w:p>
    <w:p w14:paraId="49A4EBB9" w14:textId="77777777" w:rsidR="00674295" w:rsidRPr="004A1FDB" w:rsidRDefault="003A24B8" w:rsidP="004A1FDB">
      <w:pPr>
        <w:pStyle w:val="Kolorowalistaakcent11"/>
        <w:numPr>
          <w:ilvl w:val="1"/>
          <w:numId w:val="28"/>
        </w:numPr>
        <w:autoSpaceDE w:val="0"/>
        <w:autoSpaceDN w:val="0"/>
        <w:adjustRightInd w:val="0"/>
        <w:spacing w:line="276" w:lineRule="auto"/>
        <w:ind w:left="709" w:hanging="709"/>
        <w:rPr>
          <w:rFonts w:ascii="Times New Roman" w:hAnsi="Times New Roman"/>
          <w:b/>
          <w:sz w:val="22"/>
          <w:szCs w:val="22"/>
        </w:rPr>
      </w:pPr>
      <w:r w:rsidRPr="004A1FDB">
        <w:rPr>
          <w:rFonts w:ascii="Times New Roman" w:hAnsi="Times New Roman"/>
          <w:bCs/>
          <w:sz w:val="22"/>
          <w:szCs w:val="22"/>
        </w:rPr>
        <w:t xml:space="preserve">Wykonawca zobowiązany jest złożyć </w:t>
      </w:r>
      <w:r w:rsidRPr="004A1FDB">
        <w:rPr>
          <w:rFonts w:ascii="Times New Roman" w:hAnsi="Times New Roman"/>
          <w:b/>
          <w:sz w:val="22"/>
          <w:szCs w:val="22"/>
          <w:u w:val="single"/>
        </w:rPr>
        <w:t>wraz z ofertą</w:t>
      </w:r>
      <w:r w:rsidRPr="004A1FDB">
        <w:rPr>
          <w:rFonts w:ascii="Times New Roman" w:hAnsi="Times New Roman"/>
          <w:b/>
          <w:sz w:val="22"/>
          <w:szCs w:val="22"/>
        </w:rPr>
        <w:t xml:space="preserve"> </w:t>
      </w:r>
      <w:r w:rsidRPr="004A1FDB">
        <w:rPr>
          <w:rFonts w:ascii="Times New Roman" w:hAnsi="Times New Roman"/>
          <w:sz w:val="22"/>
          <w:szCs w:val="22"/>
        </w:rPr>
        <w:t>oświadczeni</w:t>
      </w:r>
      <w:r w:rsidR="007374B7" w:rsidRPr="004A1FDB">
        <w:rPr>
          <w:rFonts w:ascii="Times New Roman" w:hAnsi="Times New Roman"/>
          <w:sz w:val="22"/>
          <w:szCs w:val="22"/>
        </w:rPr>
        <w:t>a</w:t>
      </w:r>
      <w:r w:rsidRPr="004A1FDB">
        <w:rPr>
          <w:rFonts w:ascii="Times New Roman" w:hAnsi="Times New Roman"/>
          <w:sz w:val="22"/>
          <w:szCs w:val="22"/>
        </w:rPr>
        <w:t xml:space="preserve"> stanowiące wstępne potwierdzenie, że Wykonawca</w:t>
      </w:r>
      <w:r w:rsidR="00C97C80" w:rsidRPr="004A1FDB">
        <w:rPr>
          <w:rFonts w:ascii="Times New Roman" w:hAnsi="Times New Roman"/>
          <w:sz w:val="22"/>
          <w:szCs w:val="22"/>
        </w:rPr>
        <w:t xml:space="preserve"> na dzień składania ofert</w:t>
      </w:r>
      <w:r w:rsidRPr="004A1FDB">
        <w:rPr>
          <w:rFonts w:ascii="Times New Roman" w:hAnsi="Times New Roman"/>
          <w:sz w:val="22"/>
          <w:szCs w:val="22"/>
        </w:rPr>
        <w:t>:</w:t>
      </w:r>
    </w:p>
    <w:p w14:paraId="7D08B44B" w14:textId="77777777" w:rsidR="00674295" w:rsidRPr="004A1FDB" w:rsidRDefault="00674295" w:rsidP="004A1FDB">
      <w:pPr>
        <w:pStyle w:val="Kolorowalistaakcent11"/>
        <w:numPr>
          <w:ilvl w:val="2"/>
          <w:numId w:val="29"/>
        </w:numPr>
        <w:tabs>
          <w:tab w:val="left" w:pos="851"/>
          <w:tab w:val="left" w:pos="1134"/>
        </w:tabs>
        <w:autoSpaceDE w:val="0"/>
        <w:autoSpaceDN w:val="0"/>
        <w:adjustRightInd w:val="0"/>
        <w:spacing w:line="276" w:lineRule="auto"/>
        <w:ind w:left="1134" w:hanging="425"/>
        <w:rPr>
          <w:rFonts w:ascii="Times New Roman" w:hAnsi="Times New Roman"/>
          <w:sz w:val="22"/>
          <w:szCs w:val="22"/>
        </w:rPr>
      </w:pPr>
      <w:r w:rsidRPr="004A1FDB">
        <w:rPr>
          <w:rFonts w:ascii="Times New Roman" w:hAnsi="Times New Roman"/>
          <w:sz w:val="22"/>
          <w:szCs w:val="22"/>
        </w:rPr>
        <w:t>nie podlega wykluczeniu,</w:t>
      </w:r>
    </w:p>
    <w:p w14:paraId="51F9A2F2" w14:textId="77777777" w:rsidR="00674295" w:rsidRPr="004A1FDB" w:rsidRDefault="00674295" w:rsidP="004A1FDB">
      <w:pPr>
        <w:pStyle w:val="Kolorowalistaakcent11"/>
        <w:numPr>
          <w:ilvl w:val="2"/>
          <w:numId w:val="29"/>
        </w:numPr>
        <w:tabs>
          <w:tab w:val="left" w:pos="851"/>
          <w:tab w:val="left" w:pos="1134"/>
        </w:tabs>
        <w:autoSpaceDE w:val="0"/>
        <w:autoSpaceDN w:val="0"/>
        <w:adjustRightInd w:val="0"/>
        <w:spacing w:line="276" w:lineRule="auto"/>
        <w:ind w:left="1134" w:hanging="425"/>
        <w:rPr>
          <w:rFonts w:ascii="Times New Roman" w:hAnsi="Times New Roman"/>
          <w:sz w:val="22"/>
          <w:szCs w:val="22"/>
        </w:rPr>
      </w:pPr>
      <w:r w:rsidRPr="004A1FDB">
        <w:rPr>
          <w:rFonts w:ascii="Times New Roman" w:hAnsi="Times New Roman"/>
          <w:sz w:val="22"/>
          <w:szCs w:val="22"/>
        </w:rPr>
        <w:t>spełnia warunki udziału w postępowaniu.</w:t>
      </w:r>
    </w:p>
    <w:p w14:paraId="1335DD57" w14:textId="4D6065E7" w:rsidR="00674295" w:rsidRPr="004A1FDB" w:rsidRDefault="00495D57" w:rsidP="004A1FDB">
      <w:pPr>
        <w:pStyle w:val="Kolorowalistaakcent11"/>
        <w:numPr>
          <w:ilvl w:val="2"/>
          <w:numId w:val="28"/>
        </w:numPr>
        <w:autoSpaceDE w:val="0"/>
        <w:autoSpaceDN w:val="0"/>
        <w:adjustRightInd w:val="0"/>
        <w:spacing w:line="276" w:lineRule="auto"/>
        <w:ind w:left="1418" w:hanging="709"/>
        <w:rPr>
          <w:rFonts w:ascii="Times New Roman" w:hAnsi="Times New Roman"/>
          <w:b/>
          <w:sz w:val="22"/>
          <w:szCs w:val="22"/>
        </w:rPr>
      </w:pPr>
      <w:r w:rsidRPr="004A1FDB">
        <w:rPr>
          <w:rFonts w:ascii="Times New Roman" w:hAnsi="Times New Roman"/>
          <w:color w:val="000000" w:themeColor="text1"/>
          <w:sz w:val="22"/>
          <w:szCs w:val="22"/>
        </w:rPr>
        <w:t>Oświadczenia należy złożyć wg</w:t>
      </w:r>
      <w:r w:rsidRPr="004A1FDB">
        <w:rPr>
          <w:rFonts w:ascii="Times New Roman" w:hAnsi="Times New Roman"/>
          <w:sz w:val="22"/>
          <w:szCs w:val="22"/>
        </w:rPr>
        <w:t xml:space="preserve"> wymogów </w:t>
      </w:r>
      <w:r w:rsidR="00773D42" w:rsidRPr="004A1FDB">
        <w:rPr>
          <w:rFonts w:ascii="Times New Roman" w:hAnsi="Times New Roman"/>
          <w:bCs/>
          <w:sz w:val="22"/>
          <w:szCs w:val="22"/>
        </w:rPr>
        <w:t>załącznika nr 3 i 4</w:t>
      </w:r>
      <w:r w:rsidRPr="004A1FDB">
        <w:rPr>
          <w:rFonts w:ascii="Times New Roman" w:hAnsi="Times New Roman"/>
          <w:bCs/>
          <w:sz w:val="22"/>
          <w:szCs w:val="22"/>
        </w:rPr>
        <w:t xml:space="preserve"> do SWZ.</w:t>
      </w:r>
    </w:p>
    <w:p w14:paraId="248ACEC7" w14:textId="77777777" w:rsidR="00674295" w:rsidRPr="004A1FDB" w:rsidRDefault="00495D57" w:rsidP="004A1FDB">
      <w:pPr>
        <w:pStyle w:val="Kolorowalistaakcent11"/>
        <w:numPr>
          <w:ilvl w:val="2"/>
          <w:numId w:val="28"/>
        </w:numPr>
        <w:autoSpaceDE w:val="0"/>
        <w:autoSpaceDN w:val="0"/>
        <w:adjustRightInd w:val="0"/>
        <w:spacing w:line="276" w:lineRule="auto"/>
        <w:ind w:left="1418" w:hanging="709"/>
        <w:rPr>
          <w:rFonts w:ascii="Times New Roman" w:hAnsi="Times New Roman"/>
          <w:b/>
          <w:sz w:val="22"/>
          <w:szCs w:val="22"/>
        </w:rPr>
      </w:pPr>
      <w:r w:rsidRPr="004A1FDB">
        <w:rPr>
          <w:rFonts w:ascii="Times New Roman" w:hAnsi="Times New Roman"/>
          <w:color w:val="000000"/>
          <w:sz w:val="22"/>
          <w:szCs w:val="22"/>
        </w:rPr>
        <w:t>Jeżeli wykonawca nie złożył oświadcze</w:t>
      </w:r>
      <w:r w:rsidR="00F12672" w:rsidRPr="004A1FDB">
        <w:rPr>
          <w:rFonts w:ascii="Times New Roman" w:hAnsi="Times New Roman"/>
          <w:color w:val="000000"/>
          <w:sz w:val="22"/>
          <w:szCs w:val="22"/>
        </w:rPr>
        <w:t>ń</w:t>
      </w:r>
      <w:r w:rsidRPr="004A1FDB">
        <w:rPr>
          <w:rFonts w:ascii="Times New Roman" w:hAnsi="Times New Roman"/>
          <w:color w:val="000000"/>
          <w:sz w:val="22"/>
          <w:szCs w:val="22"/>
        </w:rPr>
        <w:t>, o którym mowa w pkt 8.1</w:t>
      </w:r>
      <w:r w:rsidR="00674295" w:rsidRPr="004A1FDB">
        <w:rPr>
          <w:rFonts w:ascii="Times New Roman" w:hAnsi="Times New Roman"/>
          <w:color w:val="000000"/>
          <w:sz w:val="22"/>
          <w:szCs w:val="22"/>
        </w:rPr>
        <w:t xml:space="preserve"> SWZ</w:t>
      </w:r>
      <w:r w:rsidRPr="004A1FDB">
        <w:rPr>
          <w:rFonts w:ascii="Times New Roman" w:hAnsi="Times New Roman"/>
          <w:color w:val="000000"/>
          <w:sz w:val="22"/>
          <w:szCs w:val="22"/>
        </w:rPr>
        <w:t xml:space="preserve"> lub </w:t>
      </w:r>
      <w:r w:rsidR="00173F63" w:rsidRPr="004A1FDB">
        <w:rPr>
          <w:rFonts w:ascii="Times New Roman" w:hAnsi="Times New Roman"/>
          <w:color w:val="000000"/>
          <w:sz w:val="22"/>
          <w:szCs w:val="22"/>
        </w:rPr>
        <w:t>są</w:t>
      </w:r>
      <w:r w:rsidRPr="004A1FDB">
        <w:rPr>
          <w:rFonts w:ascii="Times New Roman" w:hAnsi="Times New Roman"/>
          <w:color w:val="000000"/>
          <w:sz w:val="22"/>
          <w:szCs w:val="22"/>
        </w:rPr>
        <w:t xml:space="preserve"> on</w:t>
      </w:r>
      <w:r w:rsidR="00173F63" w:rsidRPr="004A1FDB">
        <w:rPr>
          <w:rFonts w:ascii="Times New Roman" w:hAnsi="Times New Roman"/>
          <w:color w:val="000000"/>
          <w:sz w:val="22"/>
          <w:szCs w:val="22"/>
        </w:rPr>
        <w:t>e</w:t>
      </w:r>
      <w:r w:rsidRPr="004A1FDB">
        <w:rPr>
          <w:rFonts w:ascii="Times New Roman" w:hAnsi="Times New Roman"/>
          <w:color w:val="000000"/>
          <w:sz w:val="22"/>
          <w:szCs w:val="22"/>
        </w:rPr>
        <w:t xml:space="preserve"> niekompletne lub zawiera</w:t>
      </w:r>
      <w:r w:rsidR="00173F63" w:rsidRPr="004A1FDB">
        <w:rPr>
          <w:rFonts w:ascii="Times New Roman" w:hAnsi="Times New Roman"/>
          <w:color w:val="000000"/>
          <w:sz w:val="22"/>
          <w:szCs w:val="22"/>
        </w:rPr>
        <w:t>ją</w:t>
      </w:r>
      <w:r w:rsidRPr="004A1FDB">
        <w:rPr>
          <w:rFonts w:ascii="Times New Roman" w:hAnsi="Times New Roman"/>
          <w:color w:val="000000"/>
          <w:sz w:val="22"/>
          <w:szCs w:val="22"/>
        </w:rPr>
        <w:t xml:space="preserve">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0EB4651A" w14:textId="70ED07EF" w:rsidR="00674295" w:rsidRPr="004A1FDB" w:rsidRDefault="00495D57" w:rsidP="004A1FDB">
      <w:pPr>
        <w:pStyle w:val="Kolorowalistaakcent11"/>
        <w:numPr>
          <w:ilvl w:val="2"/>
          <w:numId w:val="28"/>
        </w:numPr>
        <w:autoSpaceDE w:val="0"/>
        <w:autoSpaceDN w:val="0"/>
        <w:adjustRightInd w:val="0"/>
        <w:spacing w:line="276" w:lineRule="auto"/>
        <w:ind w:left="1418" w:hanging="709"/>
        <w:rPr>
          <w:rFonts w:ascii="Times New Roman" w:hAnsi="Times New Roman"/>
          <w:b/>
          <w:sz w:val="22"/>
          <w:szCs w:val="22"/>
        </w:rPr>
      </w:pPr>
      <w:r w:rsidRPr="004A1FDB">
        <w:rPr>
          <w:rFonts w:ascii="Times New Roman" w:hAnsi="Times New Roman"/>
          <w:color w:val="000000"/>
          <w:sz w:val="22"/>
          <w:szCs w:val="22"/>
        </w:rPr>
        <w:t>Złożenie, uzupełnienie lub poprawienie oświadcze</w:t>
      </w:r>
      <w:r w:rsidR="00173F63" w:rsidRPr="004A1FDB">
        <w:rPr>
          <w:rFonts w:ascii="Times New Roman" w:hAnsi="Times New Roman"/>
          <w:color w:val="000000"/>
          <w:sz w:val="22"/>
          <w:szCs w:val="22"/>
        </w:rPr>
        <w:t>ń</w:t>
      </w:r>
      <w:r w:rsidRPr="004A1FDB">
        <w:rPr>
          <w:rFonts w:ascii="Times New Roman" w:hAnsi="Times New Roman"/>
          <w:color w:val="000000"/>
          <w:sz w:val="22"/>
          <w:szCs w:val="22"/>
        </w:rPr>
        <w:t>, o którym mowa w pkt 8.1</w:t>
      </w:r>
      <w:r w:rsidR="00674295" w:rsidRPr="004A1FDB">
        <w:rPr>
          <w:rFonts w:ascii="Times New Roman" w:hAnsi="Times New Roman"/>
          <w:color w:val="000000"/>
          <w:sz w:val="22"/>
          <w:szCs w:val="22"/>
        </w:rPr>
        <w:t xml:space="preserve"> SWZ</w:t>
      </w:r>
      <w:r w:rsidRPr="004A1FDB">
        <w:rPr>
          <w:rFonts w:ascii="Times New Roman" w:hAnsi="Times New Roman"/>
          <w:color w:val="000000"/>
          <w:sz w:val="22"/>
          <w:szCs w:val="22"/>
        </w:rPr>
        <w:t xml:space="preserve"> nie może służyć potwierdzeniu spełniania kryteriów selekcji.</w:t>
      </w:r>
    </w:p>
    <w:p w14:paraId="035B460C" w14:textId="77777777" w:rsidR="00674295" w:rsidRPr="004A1FDB" w:rsidRDefault="00495D57" w:rsidP="004A1FDB">
      <w:pPr>
        <w:pStyle w:val="Kolorowalistaakcent11"/>
        <w:numPr>
          <w:ilvl w:val="2"/>
          <w:numId w:val="28"/>
        </w:numPr>
        <w:autoSpaceDE w:val="0"/>
        <w:autoSpaceDN w:val="0"/>
        <w:adjustRightInd w:val="0"/>
        <w:spacing w:line="276" w:lineRule="auto"/>
        <w:ind w:left="1418" w:hanging="709"/>
        <w:rPr>
          <w:rFonts w:ascii="Times New Roman" w:hAnsi="Times New Roman"/>
          <w:b/>
          <w:sz w:val="22"/>
          <w:szCs w:val="22"/>
        </w:rPr>
      </w:pPr>
      <w:r w:rsidRPr="004A1FDB">
        <w:rPr>
          <w:rFonts w:ascii="Times New Roman" w:hAnsi="Times New Roman"/>
          <w:color w:val="000000"/>
          <w:sz w:val="22"/>
          <w:szCs w:val="22"/>
        </w:rPr>
        <w:t>Zamawiający może żądać od wykonawców wyjaśnień dotyczących treści złożon</w:t>
      </w:r>
      <w:r w:rsidR="00173F63" w:rsidRPr="004A1FDB">
        <w:rPr>
          <w:rFonts w:ascii="Times New Roman" w:hAnsi="Times New Roman"/>
          <w:color w:val="000000"/>
          <w:sz w:val="22"/>
          <w:szCs w:val="22"/>
        </w:rPr>
        <w:t>ych</w:t>
      </w:r>
      <w:r w:rsidRPr="004A1FDB">
        <w:rPr>
          <w:rFonts w:ascii="Times New Roman" w:hAnsi="Times New Roman"/>
          <w:color w:val="000000"/>
          <w:sz w:val="22"/>
          <w:szCs w:val="22"/>
        </w:rPr>
        <w:t xml:space="preserve"> oświadcze</w:t>
      </w:r>
      <w:r w:rsidR="00173F63" w:rsidRPr="004A1FDB">
        <w:rPr>
          <w:rFonts w:ascii="Times New Roman" w:hAnsi="Times New Roman"/>
          <w:color w:val="000000"/>
          <w:sz w:val="22"/>
          <w:szCs w:val="22"/>
        </w:rPr>
        <w:t>ń</w:t>
      </w:r>
      <w:r w:rsidRPr="004A1FDB">
        <w:rPr>
          <w:rFonts w:ascii="Times New Roman" w:hAnsi="Times New Roman"/>
          <w:color w:val="000000"/>
          <w:sz w:val="22"/>
          <w:szCs w:val="22"/>
        </w:rPr>
        <w:t>, o który</w:t>
      </w:r>
      <w:r w:rsidR="00173F63" w:rsidRPr="004A1FDB">
        <w:rPr>
          <w:rFonts w:ascii="Times New Roman" w:hAnsi="Times New Roman"/>
          <w:color w:val="000000"/>
          <w:sz w:val="22"/>
          <w:szCs w:val="22"/>
        </w:rPr>
        <w:t xml:space="preserve">ch </w:t>
      </w:r>
      <w:r w:rsidRPr="004A1FDB">
        <w:rPr>
          <w:rFonts w:ascii="Times New Roman" w:hAnsi="Times New Roman"/>
          <w:color w:val="000000"/>
          <w:sz w:val="22"/>
          <w:szCs w:val="22"/>
        </w:rPr>
        <w:t>mowa w pkt 8.1</w:t>
      </w:r>
      <w:r w:rsidR="00674295" w:rsidRPr="004A1FDB">
        <w:rPr>
          <w:rFonts w:ascii="Times New Roman" w:hAnsi="Times New Roman"/>
          <w:color w:val="000000"/>
          <w:sz w:val="22"/>
          <w:szCs w:val="22"/>
        </w:rPr>
        <w:t xml:space="preserve"> SWZ</w:t>
      </w:r>
      <w:r w:rsidRPr="004A1FDB">
        <w:rPr>
          <w:rFonts w:ascii="Times New Roman" w:hAnsi="Times New Roman"/>
          <w:color w:val="000000"/>
          <w:sz w:val="22"/>
          <w:szCs w:val="22"/>
        </w:rPr>
        <w:t>.</w:t>
      </w:r>
    </w:p>
    <w:p w14:paraId="3BA203CB" w14:textId="5F9AFA0C" w:rsidR="00495D57" w:rsidRPr="004A1FDB" w:rsidRDefault="00495D57" w:rsidP="004A1FDB">
      <w:pPr>
        <w:pStyle w:val="Kolorowalistaakcent11"/>
        <w:numPr>
          <w:ilvl w:val="2"/>
          <w:numId w:val="28"/>
        </w:numPr>
        <w:autoSpaceDE w:val="0"/>
        <w:autoSpaceDN w:val="0"/>
        <w:adjustRightInd w:val="0"/>
        <w:spacing w:line="276" w:lineRule="auto"/>
        <w:ind w:left="1418" w:hanging="709"/>
        <w:rPr>
          <w:rFonts w:ascii="Times New Roman" w:hAnsi="Times New Roman"/>
          <w:b/>
          <w:sz w:val="22"/>
          <w:szCs w:val="22"/>
        </w:rPr>
      </w:pPr>
      <w:r w:rsidRPr="004A1FDB">
        <w:rPr>
          <w:rFonts w:ascii="Times New Roman" w:hAnsi="Times New Roman"/>
          <w:color w:val="000000"/>
          <w:sz w:val="22"/>
          <w:szCs w:val="22"/>
        </w:rPr>
        <w:t>Jeżeli złożone przez wykonawcę oświadczeni</w:t>
      </w:r>
      <w:r w:rsidR="00173F63" w:rsidRPr="004A1FDB">
        <w:rPr>
          <w:rFonts w:ascii="Times New Roman" w:hAnsi="Times New Roman"/>
          <w:color w:val="000000"/>
          <w:sz w:val="22"/>
          <w:szCs w:val="22"/>
        </w:rPr>
        <w:t>a</w:t>
      </w:r>
      <w:r w:rsidRPr="004A1FDB">
        <w:rPr>
          <w:rFonts w:ascii="Times New Roman" w:hAnsi="Times New Roman"/>
          <w:color w:val="000000"/>
          <w:sz w:val="22"/>
          <w:szCs w:val="22"/>
        </w:rPr>
        <w:t>, o którym mowa w pkt 8.1</w:t>
      </w:r>
      <w:r w:rsidR="00674295" w:rsidRPr="004A1FDB">
        <w:rPr>
          <w:rFonts w:ascii="Times New Roman" w:hAnsi="Times New Roman"/>
          <w:color w:val="000000"/>
          <w:sz w:val="22"/>
          <w:szCs w:val="22"/>
        </w:rPr>
        <w:t xml:space="preserve"> SWZ</w:t>
      </w:r>
      <w:r w:rsidRPr="004A1FDB">
        <w:rPr>
          <w:rFonts w:ascii="Times New Roman" w:hAnsi="Times New Roman"/>
          <w:color w:val="000000"/>
          <w:sz w:val="22"/>
          <w:szCs w:val="22"/>
        </w:rPr>
        <w:t xml:space="preserve"> budz</w:t>
      </w:r>
      <w:r w:rsidR="00173F63" w:rsidRPr="004A1FDB">
        <w:rPr>
          <w:rFonts w:ascii="Times New Roman" w:hAnsi="Times New Roman"/>
          <w:color w:val="000000"/>
          <w:sz w:val="22"/>
          <w:szCs w:val="22"/>
        </w:rPr>
        <w:t>ą</w:t>
      </w:r>
      <w:r w:rsidRPr="004A1FDB">
        <w:rPr>
          <w:rFonts w:ascii="Times New Roman" w:hAnsi="Times New Roman"/>
          <w:color w:val="000000"/>
          <w:sz w:val="22"/>
          <w:szCs w:val="22"/>
        </w:rPr>
        <w:t xml:space="preserve">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07C7B66" w14:textId="77777777" w:rsidR="00674295" w:rsidRPr="004A1FDB" w:rsidRDefault="007374B7"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bookmarkStart w:id="3" w:name="_Hlk61070718"/>
      <w:r w:rsidRPr="004A1FDB">
        <w:rPr>
          <w:rFonts w:ascii="Times New Roman" w:hAnsi="Times New Roman"/>
          <w:color w:val="000000"/>
          <w:sz w:val="22"/>
          <w:szCs w:val="22"/>
        </w:rPr>
        <w:t xml:space="preserve">W przypadku, o którym mowa w </w:t>
      </w:r>
      <w:r w:rsidR="00BF356E" w:rsidRPr="004A1FDB">
        <w:rPr>
          <w:rFonts w:ascii="Times New Roman" w:hAnsi="Times New Roman"/>
          <w:color w:val="000000"/>
          <w:sz w:val="22"/>
          <w:szCs w:val="22"/>
        </w:rPr>
        <w:t xml:space="preserve">rozdziale 6.3 SWZ </w:t>
      </w:r>
      <w:r w:rsidRPr="004A1FDB">
        <w:rPr>
          <w:rFonts w:ascii="Times New Roman" w:hAnsi="Times New Roman"/>
          <w:color w:val="000000"/>
          <w:sz w:val="22"/>
          <w:szCs w:val="22"/>
        </w:rPr>
        <w:t xml:space="preserve">wykonawcy wspólnie ubiegający się o udzielenie zamówienia </w:t>
      </w:r>
      <w:r w:rsidRPr="004A1FDB">
        <w:rPr>
          <w:rFonts w:ascii="Times New Roman" w:hAnsi="Times New Roman"/>
          <w:b/>
          <w:bCs/>
          <w:color w:val="000000"/>
          <w:sz w:val="22"/>
          <w:szCs w:val="22"/>
        </w:rPr>
        <w:t>dołączają do oferty</w:t>
      </w:r>
      <w:r w:rsidRPr="004A1FDB">
        <w:rPr>
          <w:rFonts w:ascii="Times New Roman" w:hAnsi="Times New Roman"/>
          <w:color w:val="000000"/>
          <w:sz w:val="22"/>
          <w:szCs w:val="22"/>
        </w:rPr>
        <w:t xml:space="preserve"> oświadczenie, z którego wynika, które roboty budowlane, dostawy lub usługi wykonają poszczególni wykonawcy</w:t>
      </w:r>
      <w:r w:rsidR="0009224D" w:rsidRPr="004A1FDB">
        <w:rPr>
          <w:rFonts w:ascii="Times New Roman" w:hAnsi="Times New Roman"/>
          <w:color w:val="000000"/>
          <w:sz w:val="22"/>
          <w:szCs w:val="22"/>
        </w:rPr>
        <w:t>.</w:t>
      </w:r>
    </w:p>
    <w:p w14:paraId="21E7A973" w14:textId="4D218E59" w:rsidR="00674295" w:rsidRPr="004A1FDB" w:rsidRDefault="0009224D" w:rsidP="004A1FDB">
      <w:pPr>
        <w:pStyle w:val="Kolorowalistaakcent11"/>
        <w:numPr>
          <w:ilvl w:val="2"/>
          <w:numId w:val="12"/>
        </w:numPr>
        <w:autoSpaceDE w:val="0"/>
        <w:autoSpaceDN w:val="0"/>
        <w:adjustRightInd w:val="0"/>
        <w:spacing w:line="276" w:lineRule="auto"/>
        <w:ind w:hanging="11"/>
        <w:rPr>
          <w:rFonts w:ascii="Times New Roman" w:hAnsi="Times New Roman"/>
          <w:sz w:val="22"/>
          <w:szCs w:val="22"/>
        </w:rPr>
      </w:pPr>
      <w:r w:rsidRPr="004A1FDB">
        <w:rPr>
          <w:rFonts w:ascii="Times New Roman" w:hAnsi="Times New Roman"/>
          <w:color w:val="000000" w:themeColor="text1"/>
          <w:sz w:val="22"/>
          <w:szCs w:val="22"/>
        </w:rPr>
        <w:t>Oświadczenie należy złożyć wg</w:t>
      </w:r>
      <w:r w:rsidRPr="004A1FDB">
        <w:rPr>
          <w:rFonts w:ascii="Times New Roman" w:hAnsi="Times New Roman"/>
          <w:sz w:val="22"/>
          <w:szCs w:val="22"/>
        </w:rPr>
        <w:t xml:space="preserve"> wymogów </w:t>
      </w:r>
      <w:r w:rsidR="00773D42" w:rsidRPr="004A1FDB">
        <w:rPr>
          <w:rFonts w:ascii="Times New Roman" w:hAnsi="Times New Roman"/>
          <w:bCs/>
          <w:sz w:val="22"/>
          <w:szCs w:val="22"/>
        </w:rPr>
        <w:t>załącznika nr 5</w:t>
      </w:r>
      <w:r w:rsidRPr="004A1FDB">
        <w:rPr>
          <w:rFonts w:ascii="Times New Roman" w:hAnsi="Times New Roman"/>
          <w:bCs/>
          <w:sz w:val="22"/>
          <w:szCs w:val="22"/>
        </w:rPr>
        <w:t xml:space="preserve"> do SWZ</w:t>
      </w:r>
      <w:r w:rsidR="00D14838" w:rsidRPr="004A1FDB">
        <w:rPr>
          <w:rFonts w:ascii="Times New Roman" w:hAnsi="Times New Roman"/>
          <w:bCs/>
          <w:sz w:val="22"/>
          <w:szCs w:val="22"/>
        </w:rPr>
        <w:t>.</w:t>
      </w:r>
    </w:p>
    <w:p w14:paraId="3897BA6B" w14:textId="4F5C5F1E" w:rsidR="0009224D" w:rsidRPr="004A1FDB" w:rsidRDefault="00D14838" w:rsidP="004A1FDB">
      <w:pPr>
        <w:pStyle w:val="Kolorowalistaakcent11"/>
        <w:numPr>
          <w:ilvl w:val="2"/>
          <w:numId w:val="12"/>
        </w:numPr>
        <w:autoSpaceDE w:val="0"/>
        <w:autoSpaceDN w:val="0"/>
        <w:adjustRightInd w:val="0"/>
        <w:spacing w:line="276" w:lineRule="auto"/>
        <w:ind w:hanging="11"/>
        <w:rPr>
          <w:rFonts w:ascii="Times New Roman" w:hAnsi="Times New Roman"/>
          <w:sz w:val="22"/>
          <w:szCs w:val="22"/>
        </w:rPr>
      </w:pPr>
      <w:r w:rsidRPr="004A1FDB">
        <w:rPr>
          <w:rFonts w:ascii="Times New Roman" w:hAnsi="Times New Roman"/>
          <w:bCs/>
          <w:sz w:val="22"/>
          <w:szCs w:val="22"/>
        </w:rPr>
        <w:t>Oświadczenie to jest podmiotowym środkiem dowodowym.</w:t>
      </w:r>
    </w:p>
    <w:bookmarkEnd w:id="3"/>
    <w:p w14:paraId="269CB504" w14:textId="27B78CD2" w:rsidR="00FF15A2" w:rsidRPr="004A1FDB" w:rsidRDefault="006A6D4B" w:rsidP="004A1FDB">
      <w:pPr>
        <w:pStyle w:val="Kolorowalistaakcent11"/>
        <w:numPr>
          <w:ilvl w:val="1"/>
          <w:numId w:val="12"/>
        </w:numPr>
        <w:tabs>
          <w:tab w:val="left" w:pos="567"/>
        </w:tabs>
        <w:autoSpaceDE w:val="0"/>
        <w:autoSpaceDN w:val="0"/>
        <w:adjustRightInd w:val="0"/>
        <w:spacing w:before="0" w:after="0" w:line="276" w:lineRule="auto"/>
        <w:rPr>
          <w:rFonts w:ascii="Times New Roman" w:hAnsi="Times New Roman"/>
          <w:sz w:val="22"/>
          <w:szCs w:val="22"/>
        </w:rPr>
      </w:pPr>
      <w:r w:rsidRPr="004A1FDB">
        <w:rPr>
          <w:rFonts w:ascii="Times New Roman" w:hAnsi="Times New Roman"/>
          <w:sz w:val="22"/>
          <w:szCs w:val="22"/>
        </w:rPr>
        <w:t>Zamawiający wezwie Wykonawcę, którego oferta została najwyżej oceniona, do złożenia w wyznaczonym terminie (nie krótszym niż 5 dni od dnia wezwania) następujących podmiotowych środków dowodowych (aktualnych na dzień złożenia):</w:t>
      </w:r>
    </w:p>
    <w:p w14:paraId="5F49D916" w14:textId="4426A2F4" w:rsidR="00FF15A2" w:rsidRPr="004A1FDB" w:rsidRDefault="00FF15A2" w:rsidP="004A1FDB">
      <w:pPr>
        <w:pStyle w:val="Kolorowalistaakcent11"/>
        <w:numPr>
          <w:ilvl w:val="2"/>
          <w:numId w:val="12"/>
        </w:numPr>
        <w:autoSpaceDE w:val="0"/>
        <w:autoSpaceDN w:val="0"/>
        <w:adjustRightInd w:val="0"/>
        <w:spacing w:before="0" w:after="0" w:line="276" w:lineRule="auto"/>
        <w:ind w:left="1418" w:hanging="709"/>
        <w:rPr>
          <w:rFonts w:ascii="Times New Roman" w:hAnsi="Times New Roman"/>
          <w:b/>
          <w:sz w:val="22"/>
          <w:szCs w:val="22"/>
        </w:rPr>
      </w:pPr>
      <w:r w:rsidRPr="004A1FDB">
        <w:rPr>
          <w:rFonts w:ascii="Times New Roman" w:hAnsi="Times New Roman"/>
          <w:b/>
          <w:sz w:val="22"/>
          <w:szCs w:val="22"/>
        </w:rPr>
        <w:t>W celu potwierdzenia spełniania warunków udziału w postępowaniu:</w:t>
      </w:r>
    </w:p>
    <w:p w14:paraId="45476DD6" w14:textId="77777777" w:rsidR="003D1032" w:rsidRPr="004A1FDB" w:rsidRDefault="003D1032" w:rsidP="003D1032">
      <w:pPr>
        <w:pStyle w:val="Kolorowalistaakcent11"/>
        <w:autoSpaceDE w:val="0"/>
        <w:autoSpaceDN w:val="0"/>
        <w:adjustRightInd w:val="0"/>
        <w:spacing w:before="0" w:after="0" w:line="276" w:lineRule="auto"/>
        <w:ind w:left="1418"/>
        <w:rPr>
          <w:rFonts w:ascii="Times New Roman" w:hAnsi="Times New Roman"/>
          <w:sz w:val="22"/>
          <w:szCs w:val="22"/>
        </w:rPr>
      </w:pPr>
      <w:r w:rsidRPr="004A1FDB">
        <w:rPr>
          <w:rFonts w:ascii="Times New Roman" w:hAnsi="Times New Roman"/>
          <w:sz w:val="22"/>
          <w:szCs w:val="22"/>
        </w:rPr>
        <w:t>Zamawiający nie wymaga złożenia przez Wykonawcę podmiotowych środków dowodowych w tym zakresie.</w:t>
      </w:r>
    </w:p>
    <w:p w14:paraId="3C09AB96" w14:textId="7304C726" w:rsidR="00FF15A2" w:rsidRPr="004A1FDB" w:rsidRDefault="00FF15A2" w:rsidP="004A1FDB">
      <w:pPr>
        <w:pStyle w:val="Kolorowalistaakcent11"/>
        <w:numPr>
          <w:ilvl w:val="2"/>
          <w:numId w:val="12"/>
        </w:numPr>
        <w:autoSpaceDE w:val="0"/>
        <w:autoSpaceDN w:val="0"/>
        <w:adjustRightInd w:val="0"/>
        <w:spacing w:before="0" w:after="0" w:line="276" w:lineRule="auto"/>
        <w:ind w:left="1418" w:hanging="709"/>
        <w:rPr>
          <w:rFonts w:ascii="Times New Roman" w:hAnsi="Times New Roman"/>
          <w:b/>
          <w:sz w:val="22"/>
          <w:szCs w:val="22"/>
        </w:rPr>
      </w:pPr>
      <w:r w:rsidRPr="004A1FDB">
        <w:rPr>
          <w:rFonts w:ascii="Times New Roman" w:hAnsi="Times New Roman"/>
          <w:b/>
          <w:sz w:val="22"/>
          <w:szCs w:val="22"/>
        </w:rPr>
        <w:t xml:space="preserve">W celu potwierdzenia braku podstaw do wykluczenia </w:t>
      </w:r>
      <w:r w:rsidR="00D17A7E" w:rsidRPr="004A1FDB">
        <w:rPr>
          <w:rFonts w:ascii="Times New Roman" w:hAnsi="Times New Roman"/>
          <w:b/>
          <w:sz w:val="22"/>
          <w:szCs w:val="22"/>
        </w:rPr>
        <w:t xml:space="preserve"> </w:t>
      </w:r>
      <w:r w:rsidRPr="004A1FDB">
        <w:rPr>
          <w:rFonts w:ascii="Times New Roman" w:hAnsi="Times New Roman"/>
          <w:b/>
          <w:sz w:val="22"/>
          <w:szCs w:val="22"/>
        </w:rPr>
        <w:t>z udziału w postępowaniu:</w:t>
      </w:r>
    </w:p>
    <w:p w14:paraId="0F3DAC93" w14:textId="733B5514" w:rsidR="00FF15A2" w:rsidRPr="004A1FDB" w:rsidRDefault="00966251" w:rsidP="00347EC3">
      <w:pPr>
        <w:pStyle w:val="Kolorowalistaakcent11"/>
        <w:autoSpaceDE w:val="0"/>
        <w:autoSpaceDN w:val="0"/>
        <w:adjustRightInd w:val="0"/>
        <w:spacing w:before="0" w:after="0" w:line="276" w:lineRule="auto"/>
        <w:ind w:left="1418"/>
        <w:rPr>
          <w:rFonts w:ascii="Times New Roman" w:hAnsi="Times New Roman"/>
          <w:sz w:val="22"/>
          <w:szCs w:val="22"/>
        </w:rPr>
      </w:pPr>
      <w:r w:rsidRPr="004A1FDB">
        <w:rPr>
          <w:rFonts w:ascii="Times New Roman" w:hAnsi="Times New Roman"/>
          <w:sz w:val="22"/>
          <w:szCs w:val="22"/>
        </w:rPr>
        <w:t>Zamawiający nie wymaga złożenia przez Wykonawcę podmiotowych środków dowodowych w tym zakresie.</w:t>
      </w:r>
    </w:p>
    <w:p w14:paraId="505B4ED9" w14:textId="574ED0B1" w:rsidR="0009224D" w:rsidRPr="004A1FDB" w:rsidRDefault="0009224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w:t>
      </w:r>
    </w:p>
    <w:p w14:paraId="58651DB1" w14:textId="77777777" w:rsidR="00173F63" w:rsidRPr="004A1FDB" w:rsidRDefault="00173F63"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lastRenderedPageBreak/>
        <w:t>Wykonawca składa podmiotowe środki dowodowe na wezwanie zamawiającego. Dokumenty te powinny być aktualne na dzień ich złożenia.</w:t>
      </w:r>
    </w:p>
    <w:p w14:paraId="1D75FE67" w14:textId="77777777" w:rsidR="0009224D" w:rsidRPr="004A1FDB" w:rsidRDefault="0009224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9C842AA" w14:textId="64578108" w:rsidR="00CF033D" w:rsidRPr="004A1FDB" w:rsidRDefault="0009224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00173F63" w:rsidRPr="004A1FDB">
        <w:rPr>
          <w:rFonts w:ascii="Times New Roman" w:hAnsi="Times New Roman"/>
          <w:color w:val="000000"/>
          <w:sz w:val="22"/>
          <w:szCs w:val="22"/>
        </w:rPr>
        <w:t xml:space="preserve">pkt 8.1 SWZ </w:t>
      </w:r>
      <w:r w:rsidRPr="004A1FDB">
        <w:rPr>
          <w:rFonts w:ascii="Times New Roman" w:hAnsi="Times New Roman"/>
          <w:color w:val="000000"/>
          <w:sz w:val="22"/>
          <w:szCs w:val="22"/>
        </w:rPr>
        <w:t>dane umożliwiające dostęp do tych środków.</w:t>
      </w:r>
    </w:p>
    <w:p w14:paraId="3CF75A53" w14:textId="77777777" w:rsidR="00CF033D" w:rsidRPr="004A1FDB" w:rsidRDefault="00CF033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0A32152E" w14:textId="68318AF9" w:rsidR="00CF033D" w:rsidRPr="004A1FDB" w:rsidRDefault="00CF033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Jeżeli wykonawca nie złożył podmiotowych środków dowodowych lub są one niekompletne lub zawierają błędy, zamawiający w</w:t>
      </w:r>
      <w:r w:rsidR="00173F63" w:rsidRPr="004A1FDB">
        <w:rPr>
          <w:rFonts w:ascii="Times New Roman" w:hAnsi="Times New Roman"/>
          <w:color w:val="000000"/>
          <w:sz w:val="22"/>
          <w:szCs w:val="22"/>
        </w:rPr>
        <w:t>ezwie</w:t>
      </w:r>
      <w:r w:rsidRPr="004A1FDB">
        <w:rPr>
          <w:rFonts w:ascii="Times New Roman" w:hAnsi="Times New Roman"/>
          <w:color w:val="000000"/>
          <w:sz w:val="22"/>
          <w:szCs w:val="22"/>
        </w:rP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14:paraId="0B336C98" w14:textId="77777777" w:rsidR="00CF033D" w:rsidRPr="004A1FDB" w:rsidRDefault="00CF033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Złożenie, uzupełnienie lub poprawienie podmiotowych środków dowodowych nie może służyć potwierdzeniu spełniania kryteriów selekcji.</w:t>
      </w:r>
    </w:p>
    <w:p w14:paraId="36A775CD" w14:textId="77777777" w:rsidR="00CF033D" w:rsidRPr="004A1FDB" w:rsidRDefault="00CF033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Zamawiający może żądać od wykonawców wyjaśnień dotyczących treści złożonych podmiotowych środków dowodowych.</w:t>
      </w:r>
    </w:p>
    <w:p w14:paraId="6071D21B" w14:textId="59B00C32" w:rsidR="00CF033D" w:rsidRPr="004A1FDB" w:rsidRDefault="00CF033D"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F11EDDD" w14:textId="28800C7D" w:rsidR="000F6647" w:rsidRPr="004A1FDB" w:rsidRDefault="000F6647"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sz w:val="22"/>
          <w:szCs w:val="22"/>
        </w:rPr>
        <w:t>Oświadczenia o których mowa w rozdziale 8.1</w:t>
      </w:r>
      <w:r w:rsidR="00674295" w:rsidRPr="004A1FDB">
        <w:rPr>
          <w:rFonts w:ascii="Times New Roman" w:hAnsi="Times New Roman"/>
          <w:sz w:val="22"/>
          <w:szCs w:val="22"/>
        </w:rPr>
        <w:t xml:space="preserve"> SWZ</w:t>
      </w:r>
      <w:r w:rsidRPr="004A1FDB">
        <w:rPr>
          <w:rFonts w:ascii="Times New Roman" w:hAnsi="Times New Roman"/>
          <w:sz w:val="22"/>
          <w:szCs w:val="22"/>
        </w:rPr>
        <w:t xml:space="preserve"> </w:t>
      </w:r>
      <w:r w:rsidRPr="004A1FDB">
        <w:rPr>
          <w:rFonts w:ascii="Times New Roman" w:hAnsi="Times New Roman"/>
          <w:color w:val="000000"/>
          <w:sz w:val="22"/>
          <w:szCs w:val="22"/>
          <w:shd w:val="clear" w:color="auto" w:fill="FFFFFF"/>
        </w:rPr>
        <w:t>składa się, pod rygorem nieważności, w formie elektronicznej lub w postaci elektronicznej opatrzonej podpisem zaufanym lub podpisem osobistym.</w:t>
      </w:r>
    </w:p>
    <w:p w14:paraId="6C36D031" w14:textId="07959F6B" w:rsidR="00F1511C" w:rsidRPr="004A1FDB" w:rsidRDefault="00D14838"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sz w:val="22"/>
          <w:szCs w:val="22"/>
        </w:rPr>
        <w:t>Podmiotowe środki dowodowe</w:t>
      </w:r>
      <w:r w:rsidR="00966E30" w:rsidRPr="004A1FDB">
        <w:rPr>
          <w:rFonts w:ascii="Times New Roman" w:hAnsi="Times New Roman"/>
          <w:sz w:val="22"/>
          <w:szCs w:val="22"/>
          <w:shd w:val="clear" w:color="auto" w:fill="FFFFFF"/>
        </w:rPr>
        <w:t xml:space="preserve"> </w:t>
      </w:r>
      <w:r w:rsidR="000F6647" w:rsidRPr="004A1FDB">
        <w:rPr>
          <w:rFonts w:ascii="Times New Roman" w:hAnsi="Times New Roman"/>
          <w:color w:val="000000"/>
          <w:sz w:val="22"/>
          <w:szCs w:val="22"/>
          <w:shd w:val="clear" w:color="auto" w:fill="FFFFFF"/>
        </w:rPr>
        <w:t xml:space="preserve">sporządza się w postaci elektronicznej, w formatach danych określonych w przepisach wydanych na podstawie </w:t>
      </w:r>
      <w:r w:rsidR="000F6647" w:rsidRPr="004A1FDB">
        <w:rPr>
          <w:rFonts w:ascii="Times New Roman" w:hAnsi="Times New Roman"/>
          <w:sz w:val="22"/>
          <w:szCs w:val="22"/>
          <w:shd w:val="clear" w:color="auto" w:fill="FFFFFF"/>
        </w:rPr>
        <w:t>art. 18</w:t>
      </w:r>
      <w:r w:rsidR="000F6647" w:rsidRPr="004A1FDB">
        <w:rPr>
          <w:rFonts w:ascii="Times New Roman" w:hAnsi="Times New Roman"/>
          <w:color w:val="000000"/>
          <w:sz w:val="22"/>
          <w:szCs w:val="22"/>
          <w:shd w:val="clear" w:color="auto" w:fill="FFFFFF"/>
        </w:rPr>
        <w:t xml:space="preserve"> ustawy z dnia 17 lutego 2005 r. o informatyzacji działalności podmiotów realizujących zadania publiczne (Dz. U. z 2020 r. poz. 346, 568, 695, 1517 i 2320), z zastrzeżeniem formatów, o których mowa w </w:t>
      </w:r>
      <w:r w:rsidR="000F6647" w:rsidRPr="004A1FDB">
        <w:rPr>
          <w:rFonts w:ascii="Times New Roman" w:hAnsi="Times New Roman"/>
          <w:sz w:val="22"/>
          <w:szCs w:val="22"/>
          <w:shd w:val="clear" w:color="auto" w:fill="FFFFFF"/>
        </w:rPr>
        <w:t>art. 66 ust. 1</w:t>
      </w:r>
      <w:r w:rsidR="000F6647" w:rsidRPr="004A1FDB">
        <w:rPr>
          <w:rFonts w:ascii="Times New Roman" w:hAnsi="Times New Roman"/>
          <w:color w:val="000000"/>
          <w:sz w:val="22"/>
          <w:szCs w:val="22"/>
          <w:shd w:val="clear" w:color="auto" w:fill="FFFFFF"/>
        </w:rPr>
        <w:t xml:space="preserve"> ustawy, z uwzględnieniem rodzaju przekazywanych danych.</w:t>
      </w:r>
    </w:p>
    <w:p w14:paraId="3974BE52" w14:textId="30A163F4" w:rsidR="00431C95" w:rsidRPr="004A1FDB" w:rsidRDefault="00D14838"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sz w:val="22"/>
          <w:szCs w:val="22"/>
        </w:rPr>
        <w:t>Podmiotowe środki dowodowe</w:t>
      </w:r>
      <w:r w:rsidRPr="004A1FDB">
        <w:rPr>
          <w:rFonts w:ascii="Times New Roman" w:hAnsi="Times New Roman"/>
          <w:sz w:val="22"/>
          <w:szCs w:val="22"/>
          <w:shd w:val="clear" w:color="auto" w:fill="FFFFFF"/>
        </w:rPr>
        <w:t xml:space="preserve"> </w:t>
      </w:r>
      <w:r w:rsidR="00431C95" w:rsidRPr="004A1FDB">
        <w:rPr>
          <w:rFonts w:ascii="Times New Roman" w:hAnsi="Times New Roman"/>
          <w:sz w:val="22"/>
          <w:szCs w:val="22"/>
          <w:shd w:val="clear" w:color="auto" w:fill="FFFFFF"/>
        </w:rPr>
        <w:t>przekazuje się:</w:t>
      </w:r>
    </w:p>
    <w:p w14:paraId="4EB62522" w14:textId="6CFC4DF9" w:rsidR="00431C95" w:rsidRPr="004A1FDB" w:rsidRDefault="00431C95" w:rsidP="004A1FDB">
      <w:pPr>
        <w:pStyle w:val="Kolorowalistaakcent11"/>
        <w:numPr>
          <w:ilvl w:val="0"/>
          <w:numId w:val="34"/>
        </w:numPr>
        <w:autoSpaceDE w:val="0"/>
        <w:autoSpaceDN w:val="0"/>
        <w:adjustRightInd w:val="0"/>
        <w:spacing w:line="276" w:lineRule="auto"/>
        <w:ind w:left="993" w:hanging="284"/>
        <w:rPr>
          <w:rFonts w:ascii="Times New Roman" w:hAnsi="Times New Roman"/>
          <w:color w:val="000000"/>
          <w:sz w:val="22"/>
          <w:szCs w:val="22"/>
          <w:shd w:val="clear" w:color="auto" w:fill="FFFFFF"/>
        </w:rPr>
      </w:pPr>
      <w:r w:rsidRPr="004A1FDB">
        <w:rPr>
          <w:rFonts w:ascii="Times New Roman" w:hAnsi="Times New Roman"/>
          <w:color w:val="000000"/>
          <w:sz w:val="22"/>
          <w:szCs w:val="22"/>
        </w:rPr>
        <w:t>w przypadku</w:t>
      </w:r>
      <w:r w:rsidR="00674295" w:rsidRPr="004A1FDB">
        <w:rPr>
          <w:rFonts w:ascii="Times New Roman" w:hAnsi="Times New Roman"/>
          <w:color w:val="000000"/>
          <w:sz w:val="22"/>
          <w:szCs w:val="22"/>
        </w:rPr>
        <w:t>,</w:t>
      </w:r>
      <w:r w:rsidRPr="004A1FDB">
        <w:rPr>
          <w:rFonts w:ascii="Times New Roman" w:hAnsi="Times New Roman"/>
          <w:color w:val="000000"/>
          <w:sz w:val="22"/>
          <w:szCs w:val="22"/>
        </w:rPr>
        <w:t xml:space="preserve"> gdy zostały wystawione jako dokument elektroniczny przez upoważnione podmioty inne niż wykonawca, wykonawca wspólnie ubiegający się o udzielenie zamówienia, podmiot udostępniający zasoby </w:t>
      </w:r>
      <w:r w:rsidRPr="004A1FDB">
        <w:rPr>
          <w:rFonts w:ascii="Times New Roman" w:hAnsi="Times New Roman"/>
          <w:b/>
          <w:bCs/>
          <w:color w:val="000000"/>
          <w:sz w:val="22"/>
          <w:szCs w:val="22"/>
        </w:rPr>
        <w:t>- przekazuje się ten dokument elektroniczny;</w:t>
      </w:r>
    </w:p>
    <w:p w14:paraId="3CBB5EEC" w14:textId="536BE350" w:rsidR="00431C95" w:rsidRPr="004A1FDB" w:rsidRDefault="00431C95" w:rsidP="004A1FDB">
      <w:pPr>
        <w:pStyle w:val="Kolorowalistaakcent11"/>
        <w:numPr>
          <w:ilvl w:val="0"/>
          <w:numId w:val="34"/>
        </w:numPr>
        <w:autoSpaceDE w:val="0"/>
        <w:autoSpaceDN w:val="0"/>
        <w:adjustRightInd w:val="0"/>
        <w:spacing w:line="276" w:lineRule="auto"/>
        <w:ind w:left="993" w:hanging="284"/>
        <w:rPr>
          <w:rStyle w:val="alb"/>
          <w:rFonts w:ascii="Times New Roman" w:hAnsi="Times New Roman"/>
          <w:color w:val="000000"/>
          <w:sz w:val="22"/>
          <w:szCs w:val="22"/>
        </w:rPr>
      </w:pPr>
      <w:r w:rsidRPr="004A1FDB">
        <w:rPr>
          <w:rFonts w:ascii="Times New Roman" w:hAnsi="Times New Roman"/>
          <w:color w:val="000000"/>
          <w:sz w:val="22"/>
          <w:szCs w:val="22"/>
        </w:rPr>
        <w:t>w przypadku</w:t>
      </w:r>
      <w:r w:rsidR="00674295" w:rsidRPr="004A1FDB">
        <w:rPr>
          <w:rFonts w:ascii="Times New Roman" w:hAnsi="Times New Roman"/>
          <w:color w:val="000000"/>
          <w:sz w:val="22"/>
          <w:szCs w:val="22"/>
        </w:rPr>
        <w:t>,</w:t>
      </w:r>
      <w:r w:rsidRPr="004A1FDB">
        <w:rPr>
          <w:rFonts w:ascii="Times New Roman" w:hAnsi="Times New Roman"/>
          <w:color w:val="000000"/>
          <w:sz w:val="22"/>
          <w:szCs w:val="22"/>
        </w:rPr>
        <w:t xml:space="preserve"> gdy zostały wystawione jako dokument w postaci papierowej przez upoważnione podmioty inne niż wykonawca, wykonawca wspólnie ubiegający się o udzielenie zamówienia, podmiot udostępniający zasoby - </w:t>
      </w:r>
      <w:r w:rsidRPr="004A1FDB">
        <w:rPr>
          <w:rFonts w:ascii="Times New Roman" w:hAnsi="Times New Roman"/>
          <w:b/>
          <w:bCs/>
          <w:color w:val="000000"/>
          <w:sz w:val="22"/>
          <w:szCs w:val="22"/>
        </w:rPr>
        <w:t>przekazuje się cyfrowe odwzorowanie tego dokumentu opatrzone kwalifikowanym podpisem elektronicznym, podpisem zaufanym lub podpisem osobistym, poświadczające zgodność cyfrowego odwzorowania z dokumentem w postaci papierowej.</w:t>
      </w:r>
      <w:r w:rsidRPr="004A1FDB">
        <w:rPr>
          <w:rStyle w:val="alb"/>
          <w:rFonts w:ascii="Times New Roman" w:hAnsi="Times New Roman"/>
          <w:color w:val="000000"/>
          <w:sz w:val="22"/>
          <w:szCs w:val="22"/>
        </w:rPr>
        <w:t> </w:t>
      </w:r>
    </w:p>
    <w:p w14:paraId="7B3547D7" w14:textId="77777777" w:rsidR="00431C95" w:rsidRPr="004A1FDB" w:rsidRDefault="00431C95" w:rsidP="00347EC3">
      <w:pPr>
        <w:pStyle w:val="Kolorowalistaakcent11"/>
        <w:autoSpaceDE w:val="0"/>
        <w:autoSpaceDN w:val="0"/>
        <w:adjustRightInd w:val="0"/>
        <w:spacing w:line="276" w:lineRule="auto"/>
        <w:ind w:left="993"/>
        <w:rPr>
          <w:rFonts w:ascii="Times New Roman" w:hAnsi="Times New Roman"/>
          <w:i/>
          <w:iCs/>
          <w:color w:val="000000"/>
          <w:sz w:val="22"/>
          <w:szCs w:val="22"/>
        </w:rPr>
      </w:pPr>
      <w:r w:rsidRPr="004A1FDB">
        <w:rPr>
          <w:rFonts w:ascii="Times New Roman" w:hAnsi="Times New Roman"/>
          <w:i/>
          <w:iCs/>
          <w:color w:val="000000"/>
          <w:sz w:val="22"/>
          <w:szCs w:val="22"/>
        </w:rPr>
        <w:lastRenderedPageBreak/>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6120794" w14:textId="77777777" w:rsidR="00431C95" w:rsidRPr="004A1FDB" w:rsidRDefault="00431C95" w:rsidP="004A1FDB">
      <w:pPr>
        <w:pStyle w:val="Kolorowalistaakcent11"/>
        <w:numPr>
          <w:ilvl w:val="0"/>
          <w:numId w:val="34"/>
        </w:numPr>
        <w:autoSpaceDE w:val="0"/>
        <w:autoSpaceDN w:val="0"/>
        <w:adjustRightInd w:val="0"/>
        <w:spacing w:line="276" w:lineRule="auto"/>
        <w:ind w:left="993" w:hanging="284"/>
        <w:rPr>
          <w:rFonts w:ascii="Times New Roman" w:hAnsi="Times New Roman"/>
          <w:color w:val="000000"/>
          <w:sz w:val="22"/>
          <w:szCs w:val="22"/>
        </w:rPr>
      </w:pPr>
      <w:r w:rsidRPr="004A1FDB">
        <w:rPr>
          <w:rFonts w:ascii="Times New Roman" w:hAnsi="Times New Roman"/>
          <w:color w:val="000000"/>
          <w:sz w:val="22"/>
          <w:szCs w:val="22"/>
        </w:rPr>
        <w:t xml:space="preserve">w przypadku, gdy nie zostały wystawione przez upoważnione podmioty inne niż wykonawca, wykonawca wspólnie ubiegający się o udzielenie zamówienia, podmiot udostępniający zasoby </w:t>
      </w:r>
      <w:r w:rsidRPr="004A1FDB">
        <w:rPr>
          <w:rFonts w:ascii="Times New Roman" w:hAnsi="Times New Roman"/>
          <w:b/>
          <w:bCs/>
          <w:color w:val="000000"/>
          <w:sz w:val="22"/>
          <w:szCs w:val="22"/>
        </w:rPr>
        <w:t>- przekazuje się je w postaci elektronicznej i opatruje się kwalifikowanym podpisem elektronicznym, podpisem zaufanym lub podpisem osobistym</w:t>
      </w:r>
      <w:r w:rsidRPr="004A1FDB">
        <w:rPr>
          <w:rFonts w:ascii="Times New Roman" w:hAnsi="Times New Roman"/>
          <w:color w:val="000000"/>
          <w:sz w:val="22"/>
          <w:szCs w:val="22"/>
        </w:rPr>
        <w:t>.</w:t>
      </w:r>
    </w:p>
    <w:p w14:paraId="3CB99800" w14:textId="26484876" w:rsidR="00431C95" w:rsidRPr="004A1FDB" w:rsidRDefault="00431C95" w:rsidP="004A1FDB">
      <w:pPr>
        <w:pStyle w:val="Kolorowalistaakcent11"/>
        <w:numPr>
          <w:ilvl w:val="0"/>
          <w:numId w:val="34"/>
        </w:numPr>
        <w:autoSpaceDE w:val="0"/>
        <w:autoSpaceDN w:val="0"/>
        <w:adjustRightInd w:val="0"/>
        <w:spacing w:line="276" w:lineRule="auto"/>
        <w:ind w:left="993" w:hanging="284"/>
        <w:rPr>
          <w:rStyle w:val="alb"/>
          <w:rFonts w:ascii="Times New Roman" w:hAnsi="Times New Roman"/>
          <w:color w:val="000000"/>
          <w:sz w:val="22"/>
          <w:szCs w:val="22"/>
        </w:rPr>
      </w:pPr>
      <w:r w:rsidRPr="004A1FDB">
        <w:rPr>
          <w:rFonts w:ascii="Times New Roman" w:hAnsi="Times New Roman"/>
          <w:color w:val="000000"/>
          <w:sz w:val="22"/>
          <w:szCs w:val="22"/>
        </w:rPr>
        <w:t>w przypadku</w:t>
      </w:r>
      <w:r w:rsidR="00674295" w:rsidRPr="004A1FDB">
        <w:rPr>
          <w:rFonts w:ascii="Times New Roman" w:hAnsi="Times New Roman"/>
          <w:color w:val="000000"/>
          <w:sz w:val="22"/>
          <w:szCs w:val="22"/>
        </w:rPr>
        <w:t>,</w:t>
      </w:r>
      <w:r w:rsidRPr="004A1FDB">
        <w:rPr>
          <w:rFonts w:ascii="Times New Roman" w:hAnsi="Times New Roman"/>
          <w:color w:val="000000"/>
          <w:sz w:val="22"/>
          <w:szCs w:val="22"/>
        </w:rPr>
        <w:t xml:space="preserve"> gdy nie zostały </w:t>
      </w:r>
      <w:r w:rsidRPr="004A1FDB">
        <w:rPr>
          <w:rFonts w:ascii="Times New Roman" w:hAnsi="Times New Roman"/>
          <w:color w:val="000000"/>
          <w:sz w:val="22"/>
          <w:szCs w:val="22"/>
          <w:shd w:val="clear" w:color="auto" w:fill="FFFFFF"/>
        </w:rPr>
        <w:t xml:space="preserve">wystawione </w:t>
      </w:r>
      <w:r w:rsidRPr="004A1FDB">
        <w:rPr>
          <w:rFonts w:ascii="Times New Roman" w:hAnsi="Times New Roman"/>
          <w:color w:val="000000"/>
          <w:sz w:val="22"/>
          <w:szCs w:val="22"/>
        </w:rPr>
        <w:t>przez upoważnione podmioty inne niż wykonawca, wykonawca wspólnie ubiegający się o udzielenie zamówienia, podmiot udostępniający zasoby a sporządzono je</w:t>
      </w:r>
      <w:r w:rsidRPr="004A1FDB">
        <w:rPr>
          <w:rFonts w:ascii="Times New Roman" w:hAnsi="Times New Roman"/>
          <w:b/>
          <w:bCs/>
          <w:color w:val="000000"/>
          <w:sz w:val="22"/>
          <w:szCs w:val="22"/>
        </w:rPr>
        <w:t xml:space="preserve"> </w:t>
      </w:r>
      <w:r w:rsidRPr="004A1FDB">
        <w:rPr>
          <w:rFonts w:ascii="Times New Roman" w:hAnsi="Times New Roman"/>
          <w:color w:val="000000"/>
          <w:sz w:val="22"/>
          <w:szCs w:val="22"/>
          <w:shd w:val="clear" w:color="auto" w:fill="FFFFFF"/>
        </w:rPr>
        <w:t xml:space="preserve">jako dokument w postaci papierowej i opatrzono własnoręcznym podpisem </w:t>
      </w:r>
      <w:r w:rsidRPr="004A1FDB">
        <w:rPr>
          <w:rFonts w:ascii="Times New Roman" w:hAnsi="Times New Roman"/>
          <w:color w:val="000000"/>
          <w:sz w:val="22"/>
          <w:szCs w:val="22"/>
        </w:rPr>
        <w:t xml:space="preserve">- </w:t>
      </w:r>
      <w:r w:rsidRPr="004A1FDB">
        <w:rPr>
          <w:rFonts w:ascii="Times New Roman" w:hAnsi="Times New Roman"/>
          <w:b/>
          <w:bCs/>
          <w:color w:val="000000"/>
          <w:sz w:val="22"/>
          <w:szCs w:val="22"/>
        </w:rPr>
        <w:t>przekazuje się cyfrowe odwzorowanie tego dokumentu opatrzone kwalifikowanym podpisem elektronicznym, podpisem zaufanym lub podpisem osobistym, poświadczające zgodność cyfrowego odwzorowania z dokumentem w postaci papierowej.</w:t>
      </w:r>
      <w:r w:rsidRPr="004A1FDB">
        <w:rPr>
          <w:rStyle w:val="alb"/>
          <w:rFonts w:ascii="Times New Roman" w:hAnsi="Times New Roman"/>
          <w:color w:val="000000"/>
          <w:sz w:val="22"/>
          <w:szCs w:val="22"/>
        </w:rPr>
        <w:t> </w:t>
      </w:r>
    </w:p>
    <w:p w14:paraId="37090CAB" w14:textId="77777777" w:rsidR="00431C95" w:rsidRPr="004A1FDB" w:rsidRDefault="00431C95" w:rsidP="00347EC3">
      <w:pPr>
        <w:pStyle w:val="Kolorowalistaakcent11"/>
        <w:autoSpaceDE w:val="0"/>
        <w:autoSpaceDN w:val="0"/>
        <w:adjustRightInd w:val="0"/>
        <w:spacing w:line="276" w:lineRule="auto"/>
        <w:ind w:left="993"/>
        <w:rPr>
          <w:rFonts w:ascii="Times New Roman" w:hAnsi="Times New Roman"/>
          <w:i/>
          <w:iCs/>
          <w:color w:val="000000"/>
          <w:sz w:val="22"/>
          <w:szCs w:val="22"/>
        </w:rPr>
      </w:pPr>
      <w:r w:rsidRPr="004A1FDB">
        <w:rPr>
          <w:rFonts w:ascii="Times New Roman" w:hAnsi="Times New Roman"/>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E10AC36" w14:textId="77777777" w:rsidR="00674295" w:rsidRPr="004A1FDB" w:rsidRDefault="00674295" w:rsidP="00347EC3">
      <w:pPr>
        <w:pStyle w:val="Kolorowalistaakcent11"/>
        <w:autoSpaceDE w:val="0"/>
        <w:autoSpaceDN w:val="0"/>
        <w:adjustRightInd w:val="0"/>
        <w:spacing w:line="276" w:lineRule="auto"/>
        <w:ind w:left="993"/>
        <w:rPr>
          <w:rFonts w:ascii="Times New Roman" w:hAnsi="Times New Roman"/>
          <w:i/>
          <w:iCs/>
          <w:color w:val="000000"/>
          <w:sz w:val="22"/>
          <w:szCs w:val="22"/>
        </w:rPr>
      </w:pPr>
    </w:p>
    <w:p w14:paraId="10FA7478" w14:textId="56C55D51" w:rsidR="00D72161" w:rsidRPr="004A1FDB" w:rsidRDefault="00D72161"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D559C8A" w14:textId="0B4A4EC0" w:rsidR="000F6647" w:rsidRPr="004A1FDB" w:rsidRDefault="000F6647"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sz w:val="22"/>
          <w:szCs w:val="22"/>
        </w:rPr>
        <w:t>Oświadczenia wskazane w rozdziale 8.1</w:t>
      </w:r>
      <w:r w:rsidR="00404756" w:rsidRPr="004A1FDB">
        <w:rPr>
          <w:rFonts w:ascii="Times New Roman" w:hAnsi="Times New Roman"/>
          <w:sz w:val="22"/>
          <w:szCs w:val="22"/>
        </w:rPr>
        <w:t xml:space="preserve"> SWZ</w:t>
      </w:r>
      <w:r w:rsidRPr="004A1FDB">
        <w:rPr>
          <w:rFonts w:ascii="Times New Roman" w:hAnsi="Times New Roman"/>
          <w:sz w:val="22"/>
          <w:szCs w:val="22"/>
        </w:rPr>
        <w:t xml:space="preserve"> i </w:t>
      </w:r>
      <w:r w:rsidR="00D14838" w:rsidRPr="004A1FDB">
        <w:rPr>
          <w:rFonts w:ascii="Times New Roman" w:hAnsi="Times New Roman"/>
          <w:sz w:val="22"/>
          <w:szCs w:val="22"/>
        </w:rPr>
        <w:t>podmiotowe środki dowodowe</w:t>
      </w:r>
      <w:r w:rsidR="00D14838" w:rsidRPr="004A1FDB">
        <w:rPr>
          <w:rFonts w:ascii="Times New Roman" w:hAnsi="Times New Roman"/>
          <w:sz w:val="22"/>
          <w:szCs w:val="22"/>
          <w:shd w:val="clear" w:color="auto" w:fill="FFFFFF"/>
        </w:rPr>
        <w:t xml:space="preserve"> </w:t>
      </w:r>
      <w:r w:rsidRPr="004A1FDB">
        <w:rPr>
          <w:rFonts w:ascii="Times New Roman" w:hAnsi="Times New Roman"/>
          <w:sz w:val="22"/>
          <w:szCs w:val="22"/>
        </w:rPr>
        <w:t xml:space="preserve">przekazuje się środkiem komunikacji elektronicznej wskazanym w rozdziale </w:t>
      </w:r>
      <w:r w:rsidR="00404756" w:rsidRPr="004A1FDB">
        <w:rPr>
          <w:rFonts w:ascii="Times New Roman" w:hAnsi="Times New Roman"/>
          <w:sz w:val="22"/>
          <w:szCs w:val="22"/>
        </w:rPr>
        <w:t>11 SWZ.</w:t>
      </w:r>
    </w:p>
    <w:p w14:paraId="5C167210" w14:textId="2798BFE8" w:rsidR="000F6647" w:rsidRPr="004A1FDB" w:rsidRDefault="000F6647" w:rsidP="004A1FDB">
      <w:pPr>
        <w:pStyle w:val="Kolorowalistaakcent11"/>
        <w:numPr>
          <w:ilvl w:val="1"/>
          <w:numId w:val="12"/>
        </w:numPr>
        <w:autoSpaceDE w:val="0"/>
        <w:autoSpaceDN w:val="0"/>
        <w:adjustRightInd w:val="0"/>
        <w:spacing w:line="276" w:lineRule="auto"/>
        <w:rPr>
          <w:rFonts w:ascii="Times New Roman" w:hAnsi="Times New Roman"/>
          <w:sz w:val="22"/>
          <w:szCs w:val="22"/>
        </w:rPr>
      </w:pPr>
      <w:r w:rsidRPr="004A1FDB">
        <w:rPr>
          <w:rFonts w:ascii="Times New Roman" w:hAnsi="Times New Roman"/>
          <w:color w:val="000000"/>
          <w:sz w:val="22"/>
          <w:szCs w:val="22"/>
          <w:shd w:val="clear" w:color="auto" w:fill="FFFFFF"/>
        </w:rPr>
        <w:t>W przypadku</w:t>
      </w:r>
      <w:r w:rsidR="00404756" w:rsidRPr="004A1FDB">
        <w:rPr>
          <w:rFonts w:ascii="Times New Roman" w:hAnsi="Times New Roman"/>
          <w:color w:val="000000"/>
          <w:sz w:val="22"/>
          <w:szCs w:val="22"/>
          <w:shd w:val="clear" w:color="auto" w:fill="FFFFFF"/>
        </w:rPr>
        <w:t>,</w:t>
      </w:r>
      <w:r w:rsidRPr="004A1FDB">
        <w:rPr>
          <w:rFonts w:ascii="Times New Roman" w:hAnsi="Times New Roman"/>
          <w:color w:val="000000"/>
          <w:sz w:val="22"/>
          <w:szCs w:val="22"/>
          <w:shd w:val="clear" w:color="auto" w:fill="FFFFFF"/>
        </w:rPr>
        <w:t xml:space="preserve"> gdy </w:t>
      </w:r>
      <w:r w:rsidR="00921010" w:rsidRPr="004A1FDB">
        <w:rPr>
          <w:rFonts w:ascii="Times New Roman" w:hAnsi="Times New Roman"/>
          <w:color w:val="000000"/>
          <w:sz w:val="22"/>
          <w:szCs w:val="22"/>
          <w:shd w:val="clear" w:color="auto" w:fill="FFFFFF"/>
        </w:rPr>
        <w:t>oświadczenia o których mowa w rozdziale 8.1</w:t>
      </w:r>
      <w:r w:rsidR="00404756" w:rsidRPr="004A1FDB">
        <w:rPr>
          <w:rFonts w:ascii="Times New Roman" w:hAnsi="Times New Roman"/>
          <w:color w:val="000000"/>
          <w:sz w:val="22"/>
          <w:szCs w:val="22"/>
          <w:shd w:val="clear" w:color="auto" w:fill="FFFFFF"/>
        </w:rPr>
        <w:t xml:space="preserve"> SWZ</w:t>
      </w:r>
      <w:r w:rsidR="00921010" w:rsidRPr="004A1FDB">
        <w:rPr>
          <w:rFonts w:ascii="Times New Roman" w:hAnsi="Times New Roman"/>
          <w:color w:val="000000"/>
          <w:sz w:val="22"/>
          <w:szCs w:val="22"/>
          <w:shd w:val="clear" w:color="auto" w:fill="FFFFFF"/>
        </w:rPr>
        <w:t xml:space="preserve"> lub </w:t>
      </w:r>
      <w:r w:rsidR="00D14838" w:rsidRPr="004A1FDB">
        <w:rPr>
          <w:rFonts w:ascii="Times New Roman" w:hAnsi="Times New Roman"/>
          <w:sz w:val="22"/>
          <w:szCs w:val="22"/>
        </w:rPr>
        <w:t>podmiotowe środki dowodowe</w:t>
      </w:r>
      <w:r w:rsidR="00D14838" w:rsidRPr="004A1FDB">
        <w:rPr>
          <w:rFonts w:ascii="Times New Roman" w:hAnsi="Times New Roman"/>
          <w:sz w:val="22"/>
          <w:szCs w:val="22"/>
          <w:shd w:val="clear" w:color="auto" w:fill="FFFFFF"/>
        </w:rPr>
        <w:t xml:space="preserve"> </w:t>
      </w:r>
      <w:r w:rsidR="00921010" w:rsidRPr="004A1FDB">
        <w:rPr>
          <w:rFonts w:ascii="Times New Roman" w:hAnsi="Times New Roman"/>
          <w:color w:val="000000"/>
          <w:sz w:val="22"/>
          <w:szCs w:val="22"/>
          <w:shd w:val="clear" w:color="auto" w:fill="FFFFFF"/>
        </w:rPr>
        <w:t xml:space="preserve">zawierają </w:t>
      </w:r>
      <w:r w:rsidRPr="004A1FDB">
        <w:rPr>
          <w:rFonts w:ascii="Times New Roman" w:hAnsi="Times New Roman"/>
          <w:color w:val="000000"/>
          <w:sz w:val="22"/>
          <w:szCs w:val="22"/>
          <w:shd w:val="clear" w:color="auto" w:fill="FFFFFF"/>
        </w:rPr>
        <w:t xml:space="preserve">informacje stanowiące tajemnicę przedsiębiorstwa w rozumieniu przepisów </w:t>
      </w:r>
      <w:r w:rsidRPr="004A1FDB">
        <w:rPr>
          <w:rFonts w:ascii="Times New Roman" w:hAnsi="Times New Roman"/>
          <w:sz w:val="22"/>
          <w:szCs w:val="22"/>
          <w:shd w:val="clear" w:color="auto" w:fill="FFFFFF"/>
        </w:rPr>
        <w:t>ustawy</w:t>
      </w:r>
      <w:r w:rsidRPr="004A1FDB">
        <w:rPr>
          <w:rFonts w:ascii="Times New Roman" w:hAnsi="Times New Roman"/>
          <w:color w:val="000000"/>
          <w:sz w:val="22"/>
          <w:szCs w:val="22"/>
          <w:shd w:val="clear" w:color="auto" w:fill="FFFFFF"/>
        </w:rPr>
        <w:t xml:space="preserve"> z dnia 16 kwietnia 1993 r. o zwalczaniu nieuczciwej konkurencji </w:t>
      </w:r>
      <w:r w:rsidR="00AC1E0B" w:rsidRPr="004A1FDB">
        <w:rPr>
          <w:rFonts w:ascii="Times New Roman" w:hAnsi="Times New Roman"/>
          <w:color w:val="000000"/>
          <w:sz w:val="22"/>
          <w:szCs w:val="22"/>
          <w:shd w:val="clear" w:color="auto" w:fill="FFFFFF"/>
        </w:rPr>
        <w:t>(t.j. Dz. U. z 2022 r. poz. 1233),</w:t>
      </w:r>
      <w:r w:rsidRPr="004A1FDB">
        <w:rPr>
          <w:rFonts w:ascii="Times New Roman" w:hAnsi="Times New Roman"/>
          <w:color w:val="000000"/>
          <w:sz w:val="22"/>
          <w:szCs w:val="22"/>
          <w:shd w:val="clear" w:color="auto" w:fill="FFFFFF"/>
        </w:rPr>
        <w:t xml:space="preserve"> wykonawca, w celu utrzymania w poufności tych informacji, przekazuje je w wydzielonym i odpowiednio oznaczonym pliku.</w:t>
      </w:r>
    </w:p>
    <w:p w14:paraId="4B474686" w14:textId="1D0557D2" w:rsidR="00431C95" w:rsidRPr="004A1FDB" w:rsidRDefault="00D14838"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sz w:val="22"/>
          <w:szCs w:val="22"/>
        </w:rPr>
        <w:t>Podmiotowe środki dowodowe</w:t>
      </w:r>
      <w:r w:rsidRPr="004A1FDB">
        <w:rPr>
          <w:rFonts w:ascii="Times New Roman" w:hAnsi="Times New Roman"/>
          <w:sz w:val="22"/>
          <w:szCs w:val="22"/>
          <w:shd w:val="clear" w:color="auto" w:fill="FFFFFF"/>
        </w:rPr>
        <w:t xml:space="preserve"> </w:t>
      </w:r>
      <w:r w:rsidR="00921010" w:rsidRPr="004A1FDB">
        <w:rPr>
          <w:rFonts w:ascii="Times New Roman" w:hAnsi="Times New Roman"/>
          <w:color w:val="000000"/>
          <w:sz w:val="22"/>
          <w:szCs w:val="22"/>
          <w:shd w:val="clear" w:color="auto" w:fill="FFFFFF"/>
        </w:rPr>
        <w:t>sporządzone w języku obcym przekazuje się wraz z tłumaczeniem na język polski.</w:t>
      </w:r>
    </w:p>
    <w:p w14:paraId="578C7EC1" w14:textId="6835585F" w:rsidR="00431C95" w:rsidRPr="004A1FDB" w:rsidRDefault="00431C95" w:rsidP="004A1FDB">
      <w:pPr>
        <w:pStyle w:val="Kolorowalistaakcent11"/>
        <w:numPr>
          <w:ilvl w:val="1"/>
          <w:numId w:val="12"/>
        </w:numPr>
        <w:autoSpaceDE w:val="0"/>
        <w:autoSpaceDN w:val="0"/>
        <w:adjustRightInd w:val="0"/>
        <w:spacing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 xml:space="preserve">Dokumenty elektroniczne </w:t>
      </w:r>
      <w:r w:rsidR="00D14838" w:rsidRPr="004A1FDB">
        <w:rPr>
          <w:rFonts w:ascii="Times New Roman" w:hAnsi="Times New Roman"/>
          <w:color w:val="000000"/>
          <w:sz w:val="22"/>
          <w:szCs w:val="22"/>
          <w:shd w:val="clear" w:color="auto" w:fill="FFFFFF"/>
        </w:rPr>
        <w:t xml:space="preserve">muszą </w:t>
      </w:r>
      <w:r w:rsidRPr="004A1FDB">
        <w:rPr>
          <w:rFonts w:ascii="Times New Roman" w:hAnsi="Times New Roman"/>
          <w:color w:val="000000"/>
          <w:sz w:val="22"/>
          <w:szCs w:val="22"/>
          <w:shd w:val="clear" w:color="auto" w:fill="FFFFFF"/>
        </w:rPr>
        <w:t>spełnia</w:t>
      </w:r>
      <w:r w:rsidR="00D14838" w:rsidRPr="004A1FDB">
        <w:rPr>
          <w:rFonts w:ascii="Times New Roman" w:hAnsi="Times New Roman"/>
          <w:color w:val="000000"/>
          <w:sz w:val="22"/>
          <w:szCs w:val="22"/>
          <w:shd w:val="clear" w:color="auto" w:fill="FFFFFF"/>
        </w:rPr>
        <w:t>ć</w:t>
      </w:r>
      <w:r w:rsidRPr="004A1FDB">
        <w:rPr>
          <w:rFonts w:ascii="Times New Roman" w:hAnsi="Times New Roman"/>
          <w:color w:val="000000"/>
          <w:sz w:val="22"/>
          <w:szCs w:val="22"/>
          <w:shd w:val="clear" w:color="auto" w:fill="FFFFFF"/>
        </w:rPr>
        <w:t xml:space="preserve"> łącznie następujące wymagania:</w:t>
      </w:r>
    </w:p>
    <w:p w14:paraId="43E7A20E" w14:textId="75F83CA8" w:rsidR="00431C95" w:rsidRPr="004A1FDB" w:rsidRDefault="00431C95" w:rsidP="004A1FDB">
      <w:pPr>
        <w:pStyle w:val="Akapitzlist"/>
        <w:numPr>
          <w:ilvl w:val="2"/>
          <w:numId w:val="44"/>
        </w:numPr>
        <w:shd w:val="clear" w:color="auto" w:fill="FFFFFF"/>
        <w:spacing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są utrwalone w sposób umożliwiający ich wielokrotne odczytanie, zapisanie i powielenie, a także przekazanie przy użyciu środków komunikacji elektronicznej lub na informatycznym nośniku danych;</w:t>
      </w:r>
    </w:p>
    <w:p w14:paraId="2840DB2A" w14:textId="0123478B" w:rsidR="00431C95" w:rsidRPr="004A1FDB" w:rsidRDefault="00431C95" w:rsidP="004A1FDB">
      <w:pPr>
        <w:pStyle w:val="Akapitzlist"/>
        <w:numPr>
          <w:ilvl w:val="2"/>
          <w:numId w:val="44"/>
        </w:numPr>
        <w:shd w:val="clear" w:color="auto" w:fill="FFFFFF"/>
        <w:spacing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lastRenderedPageBreak/>
        <w:t>umożliwiają prezentację treści w postaci elektronicznej, w szczególności przez wyświetlenie tej treści na monitorze ekranowym;</w:t>
      </w:r>
    </w:p>
    <w:p w14:paraId="5B249932" w14:textId="525CF02B" w:rsidR="00431C95" w:rsidRPr="004A1FDB" w:rsidRDefault="00431C95" w:rsidP="004A1FDB">
      <w:pPr>
        <w:pStyle w:val="Akapitzlist"/>
        <w:numPr>
          <w:ilvl w:val="2"/>
          <w:numId w:val="44"/>
        </w:numPr>
        <w:shd w:val="clear" w:color="auto" w:fill="FFFFFF"/>
        <w:spacing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umożliwiają prezentację treści w postaci papierowej, w szczególności za pomocą wydruku;</w:t>
      </w:r>
    </w:p>
    <w:p w14:paraId="2616032F" w14:textId="317BA343" w:rsidR="00431C95" w:rsidRPr="004A1FDB" w:rsidRDefault="00431C95" w:rsidP="004A1FDB">
      <w:pPr>
        <w:pStyle w:val="Akapitzlist"/>
        <w:numPr>
          <w:ilvl w:val="2"/>
          <w:numId w:val="44"/>
        </w:numPr>
        <w:shd w:val="clear" w:color="auto" w:fill="FFFFFF"/>
        <w:spacing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zawierają dane w układzie niepozostawiającym wątpliwości co do treści i kontekstu zapisanych informacji.</w:t>
      </w:r>
    </w:p>
    <w:p w14:paraId="64CD740D" w14:textId="77777777" w:rsidR="00431C95" w:rsidRPr="004A1FDB" w:rsidRDefault="00431C95" w:rsidP="00347EC3">
      <w:pPr>
        <w:pStyle w:val="Kolorowalistaakcent11"/>
        <w:autoSpaceDE w:val="0"/>
        <w:autoSpaceDN w:val="0"/>
        <w:adjustRightInd w:val="0"/>
        <w:spacing w:line="276" w:lineRule="auto"/>
        <w:ind w:left="709"/>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4A1FDB"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4A1FDB" w:rsidRDefault="00F85930" w:rsidP="00347EC3">
            <w:pPr>
              <w:suppressAutoHyphens/>
              <w:spacing w:line="276" w:lineRule="auto"/>
              <w:contextualSpacing/>
              <w:jc w:val="center"/>
              <w:textAlignment w:val="baseline"/>
              <w:rPr>
                <w:sz w:val="22"/>
                <w:szCs w:val="22"/>
              </w:rPr>
            </w:pPr>
          </w:p>
          <w:p w14:paraId="1328F690" w14:textId="77777777" w:rsidR="00D9784D" w:rsidRPr="004A1FDB" w:rsidRDefault="00D9784D" w:rsidP="00347EC3">
            <w:pPr>
              <w:suppressAutoHyphens/>
              <w:spacing w:line="276" w:lineRule="auto"/>
              <w:contextualSpacing/>
              <w:jc w:val="center"/>
              <w:textAlignment w:val="baseline"/>
              <w:rPr>
                <w:b/>
                <w:bCs/>
                <w:sz w:val="22"/>
                <w:szCs w:val="22"/>
              </w:rPr>
            </w:pPr>
            <w:r w:rsidRPr="004A1FDB">
              <w:rPr>
                <w:b/>
                <w:bCs/>
                <w:sz w:val="22"/>
                <w:szCs w:val="22"/>
              </w:rPr>
              <w:t>Rozdział 9</w:t>
            </w:r>
          </w:p>
          <w:p w14:paraId="2587A351" w14:textId="07D6BC0A"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 xml:space="preserve">INFORMACJA DLA WYKONAWCÓW POLEGAJĄCYCH </w:t>
            </w:r>
            <w:r w:rsidRPr="004A1FDB">
              <w:rPr>
                <w:b/>
                <w:sz w:val="22"/>
                <w:szCs w:val="22"/>
              </w:rPr>
              <w:br/>
              <w:t xml:space="preserve">NA ZASOBACH INNYCH PODMIOTÓW, NA ZASADACH OKREŚLONYCH </w:t>
            </w:r>
            <w:r w:rsidRPr="004A1FDB">
              <w:rPr>
                <w:b/>
                <w:sz w:val="22"/>
                <w:szCs w:val="22"/>
              </w:rPr>
              <w:br/>
              <w:t xml:space="preserve">W ART. </w:t>
            </w:r>
            <w:r w:rsidR="00CF1882" w:rsidRPr="004A1FDB">
              <w:rPr>
                <w:b/>
                <w:sz w:val="22"/>
                <w:szCs w:val="22"/>
              </w:rPr>
              <w:t>118</w:t>
            </w:r>
            <w:r w:rsidRPr="004A1FDB">
              <w:rPr>
                <w:b/>
                <w:sz w:val="22"/>
                <w:szCs w:val="22"/>
              </w:rPr>
              <w:t xml:space="preserve"> USTAWY PZP ORAZ ZAMIERZAJĄCYCH POWIERZYĆ WYKONANIE CZĘŚCI ZAMÓWIENIA PODWYKONAWCOM</w:t>
            </w:r>
          </w:p>
        </w:tc>
      </w:tr>
    </w:tbl>
    <w:p w14:paraId="5F5E3415" w14:textId="77777777" w:rsidR="006773CD" w:rsidRPr="004A1FDB" w:rsidRDefault="006773CD" w:rsidP="00347EC3">
      <w:pPr>
        <w:pStyle w:val="Akapitzlist"/>
        <w:autoSpaceDE w:val="0"/>
        <w:autoSpaceDN w:val="0"/>
        <w:adjustRightInd w:val="0"/>
        <w:spacing w:line="276" w:lineRule="auto"/>
        <w:ind w:left="709"/>
        <w:rPr>
          <w:rFonts w:ascii="Times New Roman" w:hAnsi="Times New Roman"/>
          <w:sz w:val="22"/>
          <w:szCs w:val="22"/>
        </w:rPr>
      </w:pPr>
    </w:p>
    <w:p w14:paraId="5F4841E0" w14:textId="15DB892E" w:rsidR="008E3C0F" w:rsidRPr="004A1FDB" w:rsidRDefault="008E3C0F" w:rsidP="004A1FDB">
      <w:pPr>
        <w:pStyle w:val="Akapitzlist"/>
        <w:numPr>
          <w:ilvl w:val="1"/>
          <w:numId w:val="13"/>
        </w:numPr>
        <w:autoSpaceDE w:val="0"/>
        <w:autoSpaceDN w:val="0"/>
        <w:adjustRightInd w:val="0"/>
        <w:spacing w:before="0" w:after="0"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22A60A3" w14:textId="6AD926FA" w:rsidR="008A21B5" w:rsidRPr="004A1FDB" w:rsidRDefault="008A21B5" w:rsidP="004A1FDB">
      <w:pPr>
        <w:pStyle w:val="Akapitzlist"/>
        <w:numPr>
          <w:ilvl w:val="1"/>
          <w:numId w:val="13"/>
        </w:numPr>
        <w:autoSpaceDE w:val="0"/>
        <w:autoSpaceDN w:val="0"/>
        <w:adjustRightInd w:val="0"/>
        <w:spacing w:before="0" w:after="0"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5607209" w14:textId="3C25EC00" w:rsidR="008E3C0F" w:rsidRPr="004A1FDB" w:rsidRDefault="008E3C0F" w:rsidP="004A1FDB">
      <w:pPr>
        <w:pStyle w:val="Akapitzlist"/>
        <w:numPr>
          <w:ilvl w:val="1"/>
          <w:numId w:val="13"/>
        </w:numPr>
        <w:autoSpaceDE w:val="0"/>
        <w:autoSpaceDN w:val="0"/>
        <w:adjustRightInd w:val="0"/>
        <w:spacing w:before="0" w:after="0"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4A1FDB">
        <w:rPr>
          <w:rFonts w:ascii="Times New Roman" w:hAnsi="Times New Roman"/>
          <w:b/>
          <w:bCs/>
          <w:color w:val="000000"/>
          <w:sz w:val="22"/>
          <w:szCs w:val="22"/>
          <w:shd w:val="clear" w:color="auto" w:fill="FFFFFF"/>
        </w:rPr>
        <w:t>jeśli podmioty te wykonają roboty budowlane lub usługi, do realizacji których te zdolności są wymagane.</w:t>
      </w:r>
      <w:r w:rsidR="00D14838" w:rsidRPr="004A1FDB">
        <w:rPr>
          <w:rFonts w:ascii="Times New Roman" w:hAnsi="Times New Roman"/>
          <w:color w:val="000000"/>
          <w:sz w:val="22"/>
          <w:szCs w:val="22"/>
          <w:shd w:val="clear" w:color="auto" w:fill="FFFFFF"/>
        </w:rPr>
        <w:t xml:space="preserve"> </w:t>
      </w:r>
    </w:p>
    <w:p w14:paraId="300BCD56" w14:textId="77777777" w:rsidR="00CE5016" w:rsidRPr="004A1FDB" w:rsidRDefault="00CE5016" w:rsidP="004A1FDB">
      <w:pPr>
        <w:pStyle w:val="Akapitzlist"/>
        <w:numPr>
          <w:ilvl w:val="1"/>
          <w:numId w:val="13"/>
        </w:numPr>
        <w:autoSpaceDE w:val="0"/>
        <w:autoSpaceDN w:val="0"/>
        <w:adjustRightInd w:val="0"/>
        <w:spacing w:before="0" w:after="0"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 xml:space="preserve">Wykonawca, który polega na zdolnościach lub sytuacji podmiotów udostępniających zasoby, składa </w:t>
      </w:r>
      <w:r w:rsidRPr="004A1FDB">
        <w:rPr>
          <w:rFonts w:ascii="Times New Roman" w:hAnsi="Times New Roman"/>
          <w:b/>
          <w:bCs/>
          <w:color w:val="000000"/>
          <w:sz w:val="22"/>
          <w:szCs w:val="22"/>
          <w:shd w:val="clear" w:color="auto" w:fill="FFFFFF"/>
        </w:rPr>
        <w:t>wraz z ofertą</w:t>
      </w:r>
      <w:r w:rsidRPr="004A1FDB">
        <w:rPr>
          <w:rFonts w:ascii="Times New Roman" w:hAnsi="Times New Roman"/>
          <w:color w:val="000000"/>
          <w:sz w:val="22"/>
          <w:szCs w:val="22"/>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D9784D" w:rsidRPr="004A1FDB">
        <w:rPr>
          <w:rFonts w:ascii="Times New Roman" w:hAnsi="Times New Roman"/>
          <w:sz w:val="22"/>
          <w:szCs w:val="22"/>
          <w:u w:val="single"/>
        </w:rPr>
        <w:t>.</w:t>
      </w:r>
    </w:p>
    <w:p w14:paraId="4F554914" w14:textId="049D825A" w:rsidR="00CE5016" w:rsidRPr="004A1FDB" w:rsidRDefault="00CE5016" w:rsidP="004A1FDB">
      <w:pPr>
        <w:pStyle w:val="Akapitzlist"/>
        <w:numPr>
          <w:ilvl w:val="1"/>
          <w:numId w:val="13"/>
        </w:numPr>
        <w:autoSpaceDE w:val="0"/>
        <w:autoSpaceDN w:val="0"/>
        <w:adjustRightInd w:val="0"/>
        <w:spacing w:before="0" w:after="0"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Zobowiązanie podmiotu udostępniającego zasoby, o którym mowa w pkt 9.</w:t>
      </w:r>
      <w:r w:rsidR="008A21B5" w:rsidRPr="004A1FDB">
        <w:rPr>
          <w:rFonts w:ascii="Times New Roman" w:hAnsi="Times New Roman"/>
          <w:color w:val="000000"/>
          <w:sz w:val="22"/>
          <w:szCs w:val="22"/>
          <w:shd w:val="clear" w:color="auto" w:fill="FFFFFF"/>
        </w:rPr>
        <w:t>4</w:t>
      </w:r>
      <w:r w:rsidRPr="004A1FDB">
        <w:rPr>
          <w:rFonts w:ascii="Times New Roman" w:hAnsi="Times New Roman"/>
          <w:color w:val="000000"/>
          <w:sz w:val="22"/>
          <w:szCs w:val="22"/>
          <w:shd w:val="clear" w:color="auto" w:fill="FFFFFF"/>
        </w:rPr>
        <w:t xml:space="preserve"> potwierdza, że stosunek łączący wykonawcę z podmiotami udostępniającymi zasoby gwarantuje rzeczywisty dostęp do tych zasobów oraz określa w szczególności:</w:t>
      </w:r>
    </w:p>
    <w:p w14:paraId="15E16BBF" w14:textId="5E098FEA" w:rsidR="00CE5016" w:rsidRPr="004A1FDB" w:rsidRDefault="00CE5016" w:rsidP="004A1FDB">
      <w:pPr>
        <w:pStyle w:val="Akapitzlist"/>
        <w:numPr>
          <w:ilvl w:val="2"/>
          <w:numId w:val="45"/>
        </w:numPr>
        <w:shd w:val="clear" w:color="auto" w:fill="FFFFFF"/>
        <w:spacing w:before="72"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zakres dostępnych wykonawcy zasobów podmiotu udostępniającego zasoby;</w:t>
      </w:r>
    </w:p>
    <w:p w14:paraId="03EF2BF2" w14:textId="608E2CBA" w:rsidR="00CE5016" w:rsidRPr="004A1FDB" w:rsidRDefault="00CE5016" w:rsidP="004A1FDB">
      <w:pPr>
        <w:pStyle w:val="Akapitzlist"/>
        <w:numPr>
          <w:ilvl w:val="2"/>
          <w:numId w:val="45"/>
        </w:numPr>
        <w:shd w:val="clear" w:color="auto" w:fill="FFFFFF"/>
        <w:spacing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sposób i okres udostępnienia wykonawcy i wykorzystania przez niego zasobów podmiotu udostępniającego te zasoby przy wykonywaniu zamówienia;</w:t>
      </w:r>
    </w:p>
    <w:p w14:paraId="0975A72D" w14:textId="59FA9E1F" w:rsidR="00CE5016" w:rsidRPr="004A1FDB" w:rsidRDefault="00CE5016" w:rsidP="004A1FDB">
      <w:pPr>
        <w:pStyle w:val="Akapitzlist"/>
        <w:numPr>
          <w:ilvl w:val="2"/>
          <w:numId w:val="45"/>
        </w:numPr>
        <w:shd w:val="clear" w:color="auto" w:fill="FFFFFF"/>
        <w:spacing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CE2919" w14:textId="12A6C6D3" w:rsidR="00E8509C" w:rsidRPr="004A1FDB" w:rsidRDefault="00CE5016" w:rsidP="004A1FDB">
      <w:pPr>
        <w:pStyle w:val="Akapitzlist"/>
        <w:numPr>
          <w:ilvl w:val="1"/>
          <w:numId w:val="13"/>
        </w:numPr>
        <w:autoSpaceDE w:val="0"/>
        <w:autoSpaceDN w:val="0"/>
        <w:adjustRightInd w:val="0"/>
        <w:spacing w:before="0" w:after="0" w:line="276" w:lineRule="auto"/>
        <w:ind w:left="709" w:hanging="709"/>
        <w:rPr>
          <w:rFonts w:ascii="Times New Roman" w:hAnsi="Times New Roman"/>
          <w:sz w:val="22"/>
          <w:szCs w:val="22"/>
        </w:rPr>
      </w:pPr>
      <w:r w:rsidRPr="004A1FDB">
        <w:rPr>
          <w:rFonts w:ascii="Times New Roman" w:hAnsi="Times New Roman"/>
          <w:color w:val="000000"/>
          <w:sz w:val="22"/>
          <w:szCs w:val="22"/>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w:t>
      </w:r>
      <w:r w:rsidR="008A21B5" w:rsidRPr="004A1FDB">
        <w:rPr>
          <w:rFonts w:ascii="Times New Roman" w:hAnsi="Times New Roman"/>
          <w:color w:val="000000"/>
          <w:sz w:val="22"/>
          <w:szCs w:val="22"/>
          <w:shd w:val="clear" w:color="auto" w:fill="FFFFFF"/>
        </w:rPr>
        <w:t xml:space="preserve"> oraz</w:t>
      </w:r>
      <w:r w:rsidRPr="004A1FDB">
        <w:rPr>
          <w:rFonts w:ascii="Times New Roman" w:hAnsi="Times New Roman"/>
          <w:color w:val="000000"/>
          <w:sz w:val="22"/>
          <w:szCs w:val="22"/>
          <w:shd w:val="clear" w:color="auto" w:fill="FFFFFF"/>
        </w:rPr>
        <w:t xml:space="preserve"> </w:t>
      </w:r>
      <w:r w:rsidR="008A21B5" w:rsidRPr="004A1FDB">
        <w:rPr>
          <w:rFonts w:ascii="Times New Roman" w:hAnsi="Times New Roman"/>
          <w:color w:val="000000"/>
          <w:sz w:val="22"/>
          <w:szCs w:val="22"/>
          <w:shd w:val="clear" w:color="auto" w:fill="FFFFFF"/>
        </w:rPr>
        <w:t xml:space="preserve">- </w:t>
      </w:r>
      <w:r w:rsidRPr="004A1FDB">
        <w:rPr>
          <w:rFonts w:ascii="Times New Roman" w:hAnsi="Times New Roman"/>
          <w:color w:val="000000"/>
          <w:sz w:val="22"/>
          <w:szCs w:val="22"/>
          <w:shd w:val="clear" w:color="auto" w:fill="FFFFFF"/>
        </w:rPr>
        <w:t>jeżeli dotyczy</w:t>
      </w:r>
      <w:r w:rsidR="008A21B5" w:rsidRPr="004A1FDB">
        <w:rPr>
          <w:rFonts w:ascii="Times New Roman" w:hAnsi="Times New Roman"/>
          <w:color w:val="000000"/>
          <w:sz w:val="22"/>
          <w:szCs w:val="22"/>
          <w:shd w:val="clear" w:color="auto" w:fill="FFFFFF"/>
        </w:rPr>
        <w:t xml:space="preserve">- </w:t>
      </w:r>
      <w:r w:rsidRPr="004A1FDB">
        <w:rPr>
          <w:rFonts w:ascii="Times New Roman" w:hAnsi="Times New Roman"/>
          <w:color w:val="000000"/>
          <w:sz w:val="22"/>
          <w:szCs w:val="22"/>
          <w:shd w:val="clear" w:color="auto" w:fill="FFFFFF"/>
        </w:rPr>
        <w:t xml:space="preserve">kryteriów selekcji, a także </w:t>
      </w:r>
      <w:r w:rsidR="008A21B5" w:rsidRPr="004A1FDB">
        <w:rPr>
          <w:rFonts w:ascii="Times New Roman" w:hAnsi="Times New Roman"/>
          <w:color w:val="000000"/>
          <w:sz w:val="22"/>
          <w:szCs w:val="22"/>
          <w:shd w:val="clear" w:color="auto" w:fill="FFFFFF"/>
        </w:rPr>
        <w:t>z</w:t>
      </w:r>
      <w:r w:rsidRPr="004A1FDB">
        <w:rPr>
          <w:rFonts w:ascii="Times New Roman" w:hAnsi="Times New Roman"/>
          <w:color w:val="000000"/>
          <w:sz w:val="22"/>
          <w:szCs w:val="22"/>
          <w:shd w:val="clear" w:color="auto" w:fill="FFFFFF"/>
        </w:rPr>
        <w:t xml:space="preserve">bada, czy nie </w:t>
      </w:r>
      <w:r w:rsidR="00601DF1" w:rsidRPr="004A1FDB">
        <w:rPr>
          <w:rFonts w:ascii="Times New Roman" w:hAnsi="Times New Roman"/>
          <w:color w:val="000000"/>
          <w:sz w:val="22"/>
          <w:szCs w:val="22"/>
          <w:shd w:val="clear" w:color="auto" w:fill="FFFFFF"/>
        </w:rPr>
        <w:t>zachodzą</w:t>
      </w:r>
      <w:r w:rsidR="00404756" w:rsidRPr="004A1FDB">
        <w:rPr>
          <w:rFonts w:ascii="Times New Roman" w:hAnsi="Times New Roman"/>
          <w:color w:val="000000"/>
          <w:sz w:val="22"/>
          <w:szCs w:val="22"/>
          <w:shd w:val="clear" w:color="auto" w:fill="FFFFFF"/>
        </w:rPr>
        <w:t>,</w:t>
      </w:r>
      <w:r w:rsidR="00601DF1" w:rsidRPr="004A1FDB">
        <w:rPr>
          <w:rFonts w:ascii="Times New Roman" w:hAnsi="Times New Roman"/>
          <w:color w:val="000000"/>
          <w:sz w:val="22"/>
          <w:szCs w:val="22"/>
          <w:shd w:val="clear" w:color="auto" w:fill="FFFFFF"/>
        </w:rPr>
        <w:t xml:space="preserve"> </w:t>
      </w:r>
      <w:r w:rsidRPr="004A1FDB">
        <w:rPr>
          <w:rFonts w:ascii="Times New Roman" w:hAnsi="Times New Roman"/>
          <w:color w:val="000000"/>
          <w:sz w:val="22"/>
          <w:szCs w:val="22"/>
          <w:shd w:val="clear" w:color="auto" w:fill="FFFFFF"/>
        </w:rPr>
        <w:t>wobec tego podmiotu podstawy wykluczenia, które zostały przewidziane względem wykonawcy</w:t>
      </w:r>
      <w:r w:rsidR="00E8509C" w:rsidRPr="004A1FDB">
        <w:rPr>
          <w:rFonts w:ascii="Times New Roman" w:hAnsi="Times New Roman"/>
          <w:sz w:val="22"/>
          <w:szCs w:val="22"/>
        </w:rPr>
        <w:t>.</w:t>
      </w:r>
    </w:p>
    <w:p w14:paraId="585126C7" w14:textId="3F8DE237" w:rsidR="008A21B5" w:rsidRPr="004A1FDB" w:rsidRDefault="008A21B5" w:rsidP="004A1FDB">
      <w:pPr>
        <w:pStyle w:val="Akapitzlist"/>
        <w:numPr>
          <w:ilvl w:val="1"/>
          <w:numId w:val="13"/>
        </w:numPr>
        <w:autoSpaceDE w:val="0"/>
        <w:autoSpaceDN w:val="0"/>
        <w:adjustRightInd w:val="0"/>
        <w:spacing w:before="0" w:after="0" w:line="276" w:lineRule="auto"/>
        <w:ind w:left="709"/>
        <w:rPr>
          <w:rFonts w:ascii="Times New Roman" w:hAnsi="Times New Roman"/>
          <w:sz w:val="22"/>
          <w:szCs w:val="22"/>
        </w:rPr>
      </w:pPr>
      <w:r w:rsidRPr="004A1FDB">
        <w:rPr>
          <w:rFonts w:ascii="Times New Roman" w:hAnsi="Times New Roman"/>
          <w:color w:val="000000"/>
          <w:sz w:val="22"/>
          <w:szCs w:val="22"/>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w:t>
      </w:r>
      <w:r w:rsidRPr="004A1FDB">
        <w:rPr>
          <w:rFonts w:ascii="Times New Roman" w:hAnsi="Times New Roman"/>
          <w:color w:val="000000"/>
          <w:sz w:val="22"/>
          <w:szCs w:val="22"/>
          <w:shd w:val="clear" w:color="auto" w:fill="FFFFFF"/>
        </w:rPr>
        <w:lastRenderedPageBreak/>
        <w:t>aby wykonawca w terminie określonym przez zamawiającego zastąpił ten podmiot innym podmiotem lub podmiotami albo wykazał, że samodzielnie spełnia warunki udziału w postępowaniu.</w:t>
      </w:r>
      <w:r w:rsidRPr="004A1FDB">
        <w:rPr>
          <w:rFonts w:ascii="Times New Roman" w:hAnsi="Times New Roman"/>
          <w:b/>
          <w:sz w:val="22"/>
          <w:szCs w:val="22"/>
        </w:rPr>
        <w:t xml:space="preserve"> </w:t>
      </w:r>
    </w:p>
    <w:p w14:paraId="442ED7C3" w14:textId="4C4C16D6" w:rsidR="005270DA" w:rsidRPr="004A1FDB" w:rsidRDefault="005270DA" w:rsidP="004A1FDB">
      <w:pPr>
        <w:pStyle w:val="Akapitzlist"/>
        <w:numPr>
          <w:ilvl w:val="1"/>
          <w:numId w:val="13"/>
        </w:numPr>
        <w:autoSpaceDE w:val="0"/>
        <w:autoSpaceDN w:val="0"/>
        <w:adjustRightInd w:val="0"/>
        <w:spacing w:before="0" w:after="0" w:line="276" w:lineRule="auto"/>
        <w:ind w:left="709"/>
        <w:rPr>
          <w:rFonts w:ascii="Times New Roman" w:hAnsi="Times New Roman"/>
          <w:sz w:val="22"/>
          <w:szCs w:val="22"/>
        </w:rPr>
      </w:pPr>
      <w:r w:rsidRPr="004A1FDB">
        <w:rPr>
          <w:rFonts w:ascii="Times New Roman" w:hAnsi="Times New Roman"/>
          <w:color w:val="000000"/>
          <w:sz w:val="22"/>
          <w:szCs w:val="22"/>
          <w:shd w:val="clear" w:color="auto" w:fill="FFFFFF"/>
        </w:rPr>
        <w:t>Wykonawca, w przypadku polegania na zdolnościach lub sytuacji podmiotów udostępniających zasoby, przedstawia, wraz z oświadczeniami, o którym mowa w pkt 8.1</w:t>
      </w:r>
      <w:r w:rsidR="00BA3A6A" w:rsidRPr="004A1FDB">
        <w:rPr>
          <w:rFonts w:ascii="Times New Roman" w:hAnsi="Times New Roman"/>
          <w:color w:val="000000"/>
          <w:sz w:val="22"/>
          <w:szCs w:val="22"/>
          <w:shd w:val="clear" w:color="auto" w:fill="FFFFFF"/>
        </w:rPr>
        <w:t xml:space="preserve"> SWZ</w:t>
      </w:r>
      <w:r w:rsidRPr="004A1FDB">
        <w:rPr>
          <w:rFonts w:ascii="Times New Roman" w:hAnsi="Times New Roman"/>
          <w:color w:val="000000"/>
          <w:sz w:val="22"/>
          <w:szCs w:val="22"/>
          <w:shd w:val="clear" w:color="auto" w:fill="FFFFFF"/>
        </w:rPr>
        <w:t xml:space="preserve"> także oświadczenia podmiotu udostępniającego zasoby, potwierdzające brak podstaw wykluczenia tego podmiotu oraz odpowiednio spełnianie warunków udziału w postępowaniu lub kryteriów selekcji, w zakresie, w jakim wykonawca powołuje się na jego zasoby.</w:t>
      </w:r>
    </w:p>
    <w:p w14:paraId="2DB1C964" w14:textId="59DC2076" w:rsidR="00C70762" w:rsidRPr="004A1FDB" w:rsidRDefault="00C70762" w:rsidP="004A1FDB">
      <w:pPr>
        <w:pStyle w:val="Akapitzlist"/>
        <w:numPr>
          <w:ilvl w:val="1"/>
          <w:numId w:val="13"/>
        </w:numPr>
        <w:autoSpaceDE w:val="0"/>
        <w:autoSpaceDN w:val="0"/>
        <w:adjustRightInd w:val="0"/>
        <w:spacing w:before="0" w:after="0" w:line="276" w:lineRule="auto"/>
        <w:ind w:left="709"/>
        <w:rPr>
          <w:rFonts w:ascii="Times New Roman" w:hAnsi="Times New Roman"/>
          <w:sz w:val="22"/>
          <w:szCs w:val="22"/>
        </w:rPr>
      </w:pPr>
      <w:r w:rsidRPr="004A1FDB">
        <w:rPr>
          <w:rFonts w:ascii="Times New Roman" w:hAnsi="Times New Roman"/>
          <w:color w:val="000000"/>
          <w:sz w:val="22"/>
          <w:szCs w:val="22"/>
        </w:rPr>
        <w:t xml:space="preserve">Zamawiający </w:t>
      </w:r>
      <w:r w:rsidRPr="004A1FDB">
        <w:rPr>
          <w:rFonts w:ascii="Times New Roman" w:hAnsi="Times New Roman"/>
          <w:b/>
          <w:bCs/>
          <w:color w:val="000000"/>
          <w:sz w:val="22"/>
          <w:szCs w:val="22"/>
        </w:rPr>
        <w:t>nie żąda</w:t>
      </w:r>
      <w:r w:rsidRPr="004A1FDB">
        <w:rPr>
          <w:rFonts w:ascii="Times New Roman" w:hAnsi="Times New Roman"/>
          <w:color w:val="000000"/>
          <w:sz w:val="22"/>
          <w:szCs w:val="22"/>
        </w:rPr>
        <w:t xml:space="preserve"> wskaz</w:t>
      </w:r>
      <w:r w:rsidR="00CC24DE" w:rsidRPr="004A1FDB">
        <w:rPr>
          <w:rFonts w:ascii="Times New Roman" w:hAnsi="Times New Roman"/>
          <w:color w:val="000000"/>
          <w:sz w:val="22"/>
          <w:szCs w:val="22"/>
        </w:rPr>
        <w:t>ania przez wykonawcę, w ofercie</w:t>
      </w:r>
      <w:r w:rsidRPr="004A1FDB">
        <w:rPr>
          <w:rFonts w:ascii="Times New Roman" w:hAnsi="Times New Roman"/>
          <w:color w:val="000000"/>
          <w:sz w:val="22"/>
          <w:szCs w:val="22"/>
        </w:rPr>
        <w:t xml:space="preserve"> części zamówienia, których wykonanie zamierza powierzyć podwykonawcom, którzy nie są podmiotami udostępniającymi zasoby, oraz podania nazw ewentualnych podwykonawców.</w:t>
      </w:r>
    </w:p>
    <w:p w14:paraId="1A87BF5F" w14:textId="77777777" w:rsidR="00C70762" w:rsidRPr="004A1FDB" w:rsidRDefault="00C70762" w:rsidP="004A1FDB">
      <w:pPr>
        <w:pStyle w:val="Akapitzlist"/>
        <w:numPr>
          <w:ilvl w:val="1"/>
          <w:numId w:val="13"/>
        </w:numPr>
        <w:autoSpaceDE w:val="0"/>
        <w:autoSpaceDN w:val="0"/>
        <w:adjustRightInd w:val="0"/>
        <w:spacing w:before="0" w:after="0" w:line="276" w:lineRule="auto"/>
        <w:ind w:left="709"/>
        <w:rPr>
          <w:rFonts w:ascii="Times New Roman" w:hAnsi="Times New Roman"/>
          <w:sz w:val="22"/>
          <w:szCs w:val="22"/>
        </w:rPr>
      </w:pPr>
      <w:r w:rsidRPr="004A1FDB">
        <w:rPr>
          <w:rFonts w:ascii="Times New Roman" w:hAnsi="Times New Roman"/>
          <w:color w:val="000000"/>
          <w:sz w:val="22"/>
          <w:szCs w:val="22"/>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26E866B7" w14:textId="241FF41E" w:rsidR="00C70762" w:rsidRPr="004A1FDB" w:rsidRDefault="00C70762" w:rsidP="004A1FDB">
      <w:pPr>
        <w:pStyle w:val="Akapitzlist"/>
        <w:numPr>
          <w:ilvl w:val="1"/>
          <w:numId w:val="13"/>
        </w:numPr>
        <w:autoSpaceDE w:val="0"/>
        <w:autoSpaceDN w:val="0"/>
        <w:adjustRightInd w:val="0"/>
        <w:spacing w:before="0" w:after="0" w:line="276" w:lineRule="auto"/>
        <w:ind w:left="709"/>
        <w:rPr>
          <w:rFonts w:ascii="Times New Roman" w:hAnsi="Times New Roman"/>
          <w:sz w:val="22"/>
          <w:szCs w:val="22"/>
        </w:rPr>
      </w:pPr>
      <w:r w:rsidRPr="004A1FDB">
        <w:rPr>
          <w:rFonts w:ascii="Times New Roman" w:hAnsi="Times New Roman"/>
          <w:color w:val="000000"/>
          <w:sz w:val="22"/>
          <w:szCs w:val="22"/>
        </w:rPr>
        <w:t>Wykonawca będzie zobowiązany do zawiadamiania zamawiającego o wszelkich zmianach w odniesieniu do informacji, o których mowa w pkt 9.1</w:t>
      </w:r>
      <w:r w:rsidR="00BA3A6A" w:rsidRPr="004A1FDB">
        <w:rPr>
          <w:rFonts w:ascii="Times New Roman" w:hAnsi="Times New Roman"/>
          <w:color w:val="000000"/>
          <w:sz w:val="22"/>
          <w:szCs w:val="22"/>
        </w:rPr>
        <w:t xml:space="preserve"> SWZ</w:t>
      </w:r>
      <w:r w:rsidRPr="004A1FDB">
        <w:rPr>
          <w:rFonts w:ascii="Times New Roman" w:hAnsi="Times New Roman"/>
          <w:color w:val="000000"/>
          <w:sz w:val="22"/>
          <w:szCs w:val="22"/>
        </w:rPr>
        <w:t>, w trakcie realizacji zamówienia, a także przekaże wymagane informacje na temat nowych podwykonawców, którym w późniejszym okresie zamierza powierzyć realizację robót budowlanych lub usług.</w:t>
      </w:r>
    </w:p>
    <w:p w14:paraId="512A0511" w14:textId="77777777" w:rsidR="00C70762" w:rsidRPr="004A1FDB" w:rsidRDefault="00C70762" w:rsidP="00347EC3">
      <w:pPr>
        <w:pStyle w:val="Akapitzlist"/>
        <w:autoSpaceDE w:val="0"/>
        <w:autoSpaceDN w:val="0"/>
        <w:adjustRightInd w:val="0"/>
        <w:spacing w:before="0" w:after="0" w:line="276" w:lineRule="auto"/>
        <w:ind w:left="709"/>
        <w:rPr>
          <w:rFonts w:ascii="Times New Roman" w:hAnsi="Times New Roman"/>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144987DC" w14:textId="77777777" w:rsidTr="00BA3A6A">
        <w:trPr>
          <w:jc w:val="center"/>
        </w:trPr>
        <w:tc>
          <w:tcPr>
            <w:tcW w:w="9072" w:type="dxa"/>
            <w:tcBorders>
              <w:bottom w:val="single" w:sz="4" w:space="0" w:color="auto"/>
            </w:tcBorders>
            <w:shd w:val="clear" w:color="auto" w:fill="D9D9D9" w:themeFill="background1" w:themeFillShade="D9"/>
          </w:tcPr>
          <w:p w14:paraId="2F1F5962"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10</w:t>
            </w:r>
          </w:p>
          <w:p w14:paraId="60B4D483" w14:textId="30715680"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 xml:space="preserve">INFORMACJA DLA WYKONAWCÓW WSPÓLNIE UBIEGAJĄCYCH SIĘ </w:t>
            </w:r>
            <w:r w:rsidRPr="004A1FDB">
              <w:rPr>
                <w:b/>
                <w:sz w:val="22"/>
                <w:szCs w:val="22"/>
              </w:rPr>
              <w:br/>
              <w:t>O UDZIELENIE ZAMÓWIENIA (</w:t>
            </w:r>
            <w:r w:rsidR="00601DF1" w:rsidRPr="004A1FDB">
              <w:rPr>
                <w:b/>
                <w:sz w:val="22"/>
                <w:szCs w:val="22"/>
              </w:rPr>
              <w:t xml:space="preserve">W TYM </w:t>
            </w:r>
            <w:r w:rsidRPr="004A1FDB">
              <w:rPr>
                <w:b/>
                <w:sz w:val="22"/>
                <w:szCs w:val="22"/>
              </w:rPr>
              <w:t>SPÓŁKI CYWILNE)</w:t>
            </w:r>
          </w:p>
        </w:tc>
      </w:tr>
    </w:tbl>
    <w:p w14:paraId="63EDD20B" w14:textId="77777777" w:rsidR="0033611B" w:rsidRPr="004A1FDB" w:rsidRDefault="0033611B" w:rsidP="00347EC3">
      <w:pPr>
        <w:pStyle w:val="Akapitzlist"/>
        <w:widowControl w:val="0"/>
        <w:spacing w:line="276" w:lineRule="auto"/>
        <w:ind w:left="709"/>
        <w:outlineLvl w:val="3"/>
        <w:rPr>
          <w:rFonts w:ascii="Times New Roman" w:hAnsi="Times New Roman"/>
          <w:bCs/>
          <w:sz w:val="22"/>
          <w:szCs w:val="22"/>
        </w:rPr>
      </w:pPr>
    </w:p>
    <w:p w14:paraId="054A6143" w14:textId="48CBC996" w:rsidR="00601DF1" w:rsidRPr="004A1FDB" w:rsidRDefault="00D9784D" w:rsidP="004A1FDB">
      <w:pPr>
        <w:pStyle w:val="Akapitzlist"/>
        <w:widowControl w:val="0"/>
        <w:numPr>
          <w:ilvl w:val="1"/>
          <w:numId w:val="16"/>
        </w:numPr>
        <w:spacing w:line="276" w:lineRule="auto"/>
        <w:ind w:left="709" w:hanging="709"/>
        <w:outlineLvl w:val="3"/>
        <w:rPr>
          <w:rFonts w:ascii="Times New Roman" w:hAnsi="Times New Roman"/>
          <w:bCs/>
          <w:sz w:val="22"/>
          <w:szCs w:val="22"/>
        </w:rPr>
      </w:pPr>
      <w:r w:rsidRPr="004A1FDB">
        <w:rPr>
          <w:rFonts w:ascii="Times New Roman" w:hAnsi="Times New Roman"/>
          <w:bCs/>
          <w:sz w:val="22"/>
          <w:szCs w:val="22"/>
        </w:rPr>
        <w:t xml:space="preserve">Wykonawcy </w:t>
      </w:r>
      <w:r w:rsidR="00601DF1" w:rsidRPr="004A1FDB">
        <w:rPr>
          <w:rFonts w:ascii="Times New Roman" w:hAnsi="Times New Roman"/>
          <w:color w:val="000000"/>
          <w:sz w:val="22"/>
          <w:szCs w:val="22"/>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072B4A17" w14:textId="77777777" w:rsidR="0009695E" w:rsidRPr="004A1FDB" w:rsidRDefault="0009695E" w:rsidP="004A1FDB">
      <w:pPr>
        <w:pStyle w:val="Akapitzlist"/>
        <w:widowControl w:val="0"/>
        <w:numPr>
          <w:ilvl w:val="1"/>
          <w:numId w:val="16"/>
        </w:numPr>
        <w:spacing w:line="276" w:lineRule="auto"/>
        <w:ind w:left="0" w:firstLine="0"/>
        <w:outlineLvl w:val="3"/>
        <w:rPr>
          <w:rFonts w:ascii="Times New Roman" w:hAnsi="Times New Roman"/>
          <w:bCs/>
          <w:sz w:val="22"/>
          <w:szCs w:val="22"/>
        </w:rPr>
      </w:pPr>
      <w:r w:rsidRPr="004A1FDB">
        <w:rPr>
          <w:rFonts w:ascii="Times New Roman" w:hAnsi="Times New Roman"/>
          <w:bCs/>
          <w:sz w:val="22"/>
          <w:szCs w:val="22"/>
        </w:rPr>
        <w:t>W przypadku Wykonawców wspólnie ubiegających się o udzielenie zamówienia:</w:t>
      </w:r>
    </w:p>
    <w:p w14:paraId="22C60297" w14:textId="46F8E537" w:rsidR="0009695E" w:rsidRPr="004A1FDB" w:rsidRDefault="0009695E" w:rsidP="00347EC3">
      <w:pPr>
        <w:pStyle w:val="Akapitzlist"/>
        <w:widowControl w:val="0"/>
        <w:numPr>
          <w:ilvl w:val="0"/>
          <w:numId w:val="10"/>
        </w:numPr>
        <w:spacing w:line="276" w:lineRule="auto"/>
        <w:ind w:left="1134" w:hanging="425"/>
        <w:outlineLvl w:val="3"/>
        <w:rPr>
          <w:rFonts w:ascii="Times New Roman" w:hAnsi="Times New Roman"/>
          <w:bCs/>
          <w:sz w:val="22"/>
          <w:szCs w:val="22"/>
        </w:rPr>
      </w:pPr>
      <w:r w:rsidRPr="004A1FDB">
        <w:rPr>
          <w:rFonts w:ascii="Times New Roman" w:hAnsi="Times New Roman"/>
          <w:bCs/>
          <w:sz w:val="22"/>
          <w:szCs w:val="22"/>
        </w:rPr>
        <w:t xml:space="preserve">oświadczenia o których mowa w pkt. 8.1 </w:t>
      </w:r>
      <w:r w:rsidR="00A435B8" w:rsidRPr="004A1FDB">
        <w:rPr>
          <w:rFonts w:ascii="Times New Roman" w:hAnsi="Times New Roman"/>
          <w:bCs/>
          <w:sz w:val="22"/>
          <w:szCs w:val="22"/>
        </w:rPr>
        <w:t>SWZ</w:t>
      </w:r>
      <w:r w:rsidRPr="004A1FDB">
        <w:rPr>
          <w:rFonts w:ascii="Times New Roman" w:hAnsi="Times New Roman"/>
          <w:bCs/>
          <w:sz w:val="22"/>
          <w:szCs w:val="22"/>
        </w:rPr>
        <w:t xml:space="preserve"> </w:t>
      </w:r>
      <w:r w:rsidRPr="004A1FDB">
        <w:rPr>
          <w:rFonts w:ascii="Times New Roman" w:hAnsi="Times New Roman"/>
          <w:b/>
          <w:bCs/>
          <w:sz w:val="22"/>
          <w:szCs w:val="22"/>
          <w:u w:val="single"/>
        </w:rPr>
        <w:t xml:space="preserve">składa </w:t>
      </w:r>
      <w:r w:rsidRPr="004A1FDB">
        <w:rPr>
          <w:rFonts w:ascii="Times New Roman" w:hAnsi="Times New Roman"/>
          <w:b/>
          <w:sz w:val="22"/>
          <w:szCs w:val="22"/>
          <w:u w:val="single"/>
        </w:rPr>
        <w:t>z ofertą</w:t>
      </w:r>
      <w:r w:rsidRPr="004A1FDB">
        <w:rPr>
          <w:rFonts w:ascii="Times New Roman" w:hAnsi="Times New Roman"/>
          <w:b/>
          <w:bCs/>
          <w:sz w:val="22"/>
          <w:szCs w:val="22"/>
        </w:rPr>
        <w:t xml:space="preserve"> każdy z Wykonawców wspólnie ubiegających się o zamówienie</w:t>
      </w:r>
      <w:r w:rsidRPr="004A1FDB">
        <w:rPr>
          <w:rFonts w:ascii="Times New Roman" w:hAnsi="Times New Roman"/>
          <w:bCs/>
          <w:sz w:val="22"/>
          <w:szCs w:val="22"/>
        </w:rPr>
        <w:t xml:space="preserve">. </w:t>
      </w:r>
      <w:r w:rsidRPr="004A1FDB">
        <w:rPr>
          <w:rFonts w:ascii="Times New Roman" w:hAnsi="Times New Roman"/>
          <w:color w:val="000000"/>
          <w:sz w:val="22"/>
          <w:szCs w:val="22"/>
          <w:shd w:val="clear" w:color="auto" w:fill="FFFFFF"/>
        </w:rPr>
        <w:t>Oświadczenia te potwierdzają brak podstaw wykluczenia oraz spełnianie warunków udziału w postępowaniu lub kryteriów selekcji w</w:t>
      </w:r>
      <w:r w:rsidR="00FE2EEC" w:rsidRPr="004A1FDB">
        <w:rPr>
          <w:rFonts w:ascii="Times New Roman" w:hAnsi="Times New Roman"/>
          <w:color w:val="000000"/>
          <w:sz w:val="22"/>
          <w:szCs w:val="22"/>
          <w:shd w:val="clear" w:color="auto" w:fill="FFFFFF"/>
        </w:rPr>
        <w:t> </w:t>
      </w:r>
      <w:r w:rsidRPr="004A1FDB">
        <w:rPr>
          <w:rFonts w:ascii="Times New Roman" w:hAnsi="Times New Roman"/>
          <w:color w:val="000000"/>
          <w:sz w:val="22"/>
          <w:szCs w:val="22"/>
          <w:shd w:val="clear" w:color="auto" w:fill="FFFFFF"/>
        </w:rPr>
        <w:t>zakresie, w jakim każdy z wykonawców wykazuje spełnianie warunków udziału w postępowaniu lub kryteriów selekcji.</w:t>
      </w:r>
    </w:p>
    <w:p w14:paraId="761025F0" w14:textId="2FDBDA1A" w:rsidR="00AC1E0B" w:rsidRPr="004A1FDB" w:rsidRDefault="0009695E" w:rsidP="00347EC3">
      <w:pPr>
        <w:pStyle w:val="Akapitzlist"/>
        <w:widowControl w:val="0"/>
        <w:numPr>
          <w:ilvl w:val="0"/>
          <w:numId w:val="10"/>
        </w:numPr>
        <w:spacing w:line="276" w:lineRule="auto"/>
        <w:ind w:left="1134" w:hanging="425"/>
        <w:outlineLvl w:val="3"/>
        <w:rPr>
          <w:rFonts w:ascii="Times New Roman" w:hAnsi="Times New Roman"/>
          <w:bCs/>
          <w:sz w:val="22"/>
          <w:szCs w:val="22"/>
        </w:rPr>
      </w:pPr>
      <w:r w:rsidRPr="004A1FDB">
        <w:rPr>
          <w:rFonts w:ascii="Times New Roman" w:hAnsi="Times New Roman"/>
          <w:color w:val="000000"/>
          <w:sz w:val="22"/>
          <w:szCs w:val="22"/>
        </w:rPr>
        <w:t xml:space="preserve">w przypadku, o którym mowa w rozdziale 6.3 SWZ wykonawcy wspólnie ubiegający się o udzielenie zamówienia </w:t>
      </w:r>
      <w:r w:rsidRPr="004A1FDB">
        <w:rPr>
          <w:rFonts w:ascii="Times New Roman" w:hAnsi="Times New Roman"/>
          <w:b/>
          <w:bCs/>
          <w:color w:val="000000"/>
          <w:sz w:val="22"/>
          <w:szCs w:val="22"/>
        </w:rPr>
        <w:t>dołączają do oferty</w:t>
      </w:r>
      <w:r w:rsidRPr="004A1FDB">
        <w:rPr>
          <w:rFonts w:ascii="Times New Roman" w:hAnsi="Times New Roman"/>
          <w:color w:val="000000"/>
          <w:sz w:val="22"/>
          <w:szCs w:val="22"/>
        </w:rPr>
        <w:t xml:space="preserve"> oświadczenie, z którego wynika, które roboty budowlane, dostawy lub usługi wykonają poszczególni wykonawcy. </w:t>
      </w:r>
      <w:r w:rsidRPr="004A1FDB">
        <w:rPr>
          <w:rFonts w:ascii="Times New Roman" w:hAnsi="Times New Roman"/>
          <w:color w:val="000000" w:themeColor="text1"/>
          <w:sz w:val="22"/>
          <w:szCs w:val="22"/>
        </w:rPr>
        <w:t>Oświadczenie należy złożyć wg</w:t>
      </w:r>
      <w:r w:rsidRPr="004A1FDB">
        <w:rPr>
          <w:rFonts w:ascii="Times New Roman" w:hAnsi="Times New Roman"/>
          <w:sz w:val="22"/>
          <w:szCs w:val="22"/>
        </w:rPr>
        <w:t xml:space="preserve"> wymogów </w:t>
      </w:r>
      <w:r w:rsidRPr="004A1FDB">
        <w:rPr>
          <w:rFonts w:ascii="Times New Roman" w:hAnsi="Times New Roman"/>
          <w:bCs/>
          <w:sz w:val="22"/>
          <w:szCs w:val="22"/>
        </w:rPr>
        <w:t xml:space="preserve">załącznika nr </w:t>
      </w:r>
      <w:r w:rsidR="00554978" w:rsidRPr="004A1FDB">
        <w:rPr>
          <w:rFonts w:ascii="Times New Roman" w:hAnsi="Times New Roman"/>
          <w:bCs/>
          <w:sz w:val="22"/>
          <w:szCs w:val="22"/>
        </w:rPr>
        <w:t>5</w:t>
      </w:r>
      <w:r w:rsidRPr="004A1FDB">
        <w:rPr>
          <w:rFonts w:ascii="Times New Roman" w:hAnsi="Times New Roman"/>
          <w:bCs/>
          <w:sz w:val="22"/>
          <w:szCs w:val="22"/>
        </w:rPr>
        <w:t xml:space="preserve"> do SWZ. Oświadczenie to jest podmiotowym środkiem dowodowym.</w:t>
      </w:r>
    </w:p>
    <w:p w14:paraId="43DADC91" w14:textId="648C67F0" w:rsidR="0009695E" w:rsidRPr="004A1FDB" w:rsidRDefault="0009695E" w:rsidP="00347EC3">
      <w:pPr>
        <w:pStyle w:val="Akapitzlist"/>
        <w:widowControl w:val="0"/>
        <w:numPr>
          <w:ilvl w:val="0"/>
          <w:numId w:val="10"/>
        </w:numPr>
        <w:spacing w:line="276" w:lineRule="auto"/>
        <w:ind w:left="1134" w:hanging="425"/>
        <w:outlineLvl w:val="3"/>
        <w:rPr>
          <w:rFonts w:ascii="Times New Roman" w:hAnsi="Times New Roman"/>
          <w:bCs/>
          <w:sz w:val="22"/>
          <w:szCs w:val="22"/>
        </w:rPr>
      </w:pPr>
      <w:r w:rsidRPr="004A1FDB">
        <w:rPr>
          <w:rFonts w:ascii="Times New Roman" w:hAnsi="Times New Roman"/>
          <w:bCs/>
          <w:sz w:val="22"/>
          <w:szCs w:val="22"/>
        </w:rPr>
        <w:t xml:space="preserve">zobowiązani są oni na wezwanie Zamawiającego, złożyć </w:t>
      </w:r>
      <w:r w:rsidR="00601113" w:rsidRPr="004A1FDB">
        <w:rPr>
          <w:rFonts w:ascii="Times New Roman" w:hAnsi="Times New Roman"/>
          <w:bCs/>
          <w:sz w:val="22"/>
          <w:szCs w:val="22"/>
        </w:rPr>
        <w:t>podmiotowe środki dowodowe</w:t>
      </w:r>
      <w:r w:rsidRPr="004A1FDB">
        <w:rPr>
          <w:rFonts w:ascii="Times New Roman" w:hAnsi="Times New Roman"/>
          <w:bCs/>
          <w:sz w:val="22"/>
          <w:szCs w:val="22"/>
        </w:rPr>
        <w:t xml:space="preserve">, o których mowa w pkt. 8.3 </w:t>
      </w:r>
      <w:r w:rsidR="00A435B8" w:rsidRPr="004A1FDB">
        <w:rPr>
          <w:rFonts w:ascii="Times New Roman" w:hAnsi="Times New Roman"/>
          <w:bCs/>
          <w:sz w:val="22"/>
          <w:szCs w:val="22"/>
        </w:rPr>
        <w:t>SWZ</w:t>
      </w:r>
      <w:r w:rsidRPr="004A1FDB">
        <w:rPr>
          <w:rFonts w:ascii="Times New Roman" w:hAnsi="Times New Roman"/>
          <w:bCs/>
          <w:sz w:val="22"/>
          <w:szCs w:val="22"/>
        </w:rPr>
        <w:t xml:space="preserve">, przy czym </w:t>
      </w:r>
      <w:r w:rsidR="00601113" w:rsidRPr="004A1FDB">
        <w:rPr>
          <w:rFonts w:ascii="Times New Roman" w:hAnsi="Times New Roman"/>
          <w:bCs/>
          <w:sz w:val="22"/>
          <w:szCs w:val="22"/>
        </w:rPr>
        <w:t>podmiotowe środki dowodowe</w:t>
      </w:r>
      <w:r w:rsidRPr="004A1FDB">
        <w:rPr>
          <w:rFonts w:ascii="Times New Roman" w:hAnsi="Times New Roman"/>
          <w:bCs/>
          <w:sz w:val="22"/>
          <w:szCs w:val="22"/>
        </w:rPr>
        <w:t>, o których mowa</w:t>
      </w:r>
      <w:r w:rsidR="00AC1E0B" w:rsidRPr="004A1FDB">
        <w:rPr>
          <w:rFonts w:ascii="Times New Roman" w:hAnsi="Times New Roman"/>
          <w:bCs/>
          <w:sz w:val="22"/>
          <w:szCs w:val="22"/>
        </w:rPr>
        <w:t xml:space="preserve"> </w:t>
      </w:r>
      <w:r w:rsidRPr="004A1FDB">
        <w:rPr>
          <w:rFonts w:ascii="Times New Roman" w:hAnsi="Times New Roman"/>
          <w:bCs/>
          <w:sz w:val="22"/>
          <w:szCs w:val="22"/>
        </w:rPr>
        <w:t xml:space="preserve">w pkt. 8.3.1 </w:t>
      </w:r>
      <w:r w:rsidR="00A435B8" w:rsidRPr="004A1FDB">
        <w:rPr>
          <w:rFonts w:ascii="Times New Roman" w:hAnsi="Times New Roman"/>
          <w:bCs/>
          <w:sz w:val="22"/>
          <w:szCs w:val="22"/>
        </w:rPr>
        <w:t>SWZ</w:t>
      </w:r>
      <w:r w:rsidRPr="004A1FDB">
        <w:rPr>
          <w:rFonts w:ascii="Times New Roman" w:hAnsi="Times New Roman"/>
          <w:bCs/>
          <w:sz w:val="22"/>
          <w:szCs w:val="22"/>
        </w:rPr>
        <w:t xml:space="preserve"> składa odpowiednio Wykonawca/Wykonawcy, który/którzy wykazuje/-ą spełnienie warunku</w:t>
      </w:r>
    </w:p>
    <w:p w14:paraId="1E0305A6" w14:textId="3D73025B" w:rsidR="0009695E" w:rsidRPr="004A1FDB" w:rsidRDefault="0009695E" w:rsidP="004A1FDB">
      <w:pPr>
        <w:pStyle w:val="Akapitzlist"/>
        <w:widowControl w:val="0"/>
        <w:numPr>
          <w:ilvl w:val="1"/>
          <w:numId w:val="16"/>
        </w:numPr>
        <w:spacing w:line="276" w:lineRule="auto"/>
        <w:ind w:left="709" w:hanging="709"/>
        <w:outlineLvl w:val="3"/>
        <w:rPr>
          <w:rFonts w:ascii="Times New Roman" w:hAnsi="Times New Roman"/>
          <w:bCs/>
          <w:sz w:val="22"/>
          <w:szCs w:val="22"/>
        </w:rPr>
      </w:pPr>
      <w:r w:rsidRPr="004A1FDB">
        <w:rPr>
          <w:rFonts w:ascii="Times New Roman" w:hAnsi="Times New Roman"/>
          <w:color w:val="000000"/>
          <w:sz w:val="22"/>
          <w:szCs w:val="22"/>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3B7A0F4F" w14:textId="0EDB56EE" w:rsidR="00996135" w:rsidRPr="004A1FDB" w:rsidRDefault="00996135" w:rsidP="00347EC3">
      <w:pPr>
        <w:pStyle w:val="Akapitzlist"/>
        <w:widowControl w:val="0"/>
        <w:spacing w:line="276" w:lineRule="auto"/>
        <w:ind w:left="1418"/>
        <w:outlineLvl w:val="3"/>
        <w:rPr>
          <w:rFonts w:ascii="Times New Roman" w:hAnsi="Times New Roman"/>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lastRenderedPageBreak/>
              <w:t>Rozdział 11</w:t>
            </w:r>
          </w:p>
          <w:p w14:paraId="1CDD656C" w14:textId="2D4B0F89" w:rsidR="00983244" w:rsidRPr="004A1FDB" w:rsidRDefault="00983244" w:rsidP="00347EC3">
            <w:pPr>
              <w:suppressAutoHyphens/>
              <w:spacing w:line="276" w:lineRule="auto"/>
              <w:contextualSpacing/>
              <w:jc w:val="center"/>
              <w:textAlignment w:val="baseline"/>
              <w:rPr>
                <w:sz w:val="22"/>
                <w:szCs w:val="22"/>
              </w:rPr>
            </w:pPr>
            <w:r w:rsidRPr="004A1FDB">
              <w:rPr>
                <w:b/>
                <w:sz w:val="22"/>
                <w:szCs w:val="22"/>
              </w:rPr>
              <w:t xml:space="preserve">INFORMACJE O ŚRODKACH KOMUNIKACJI ELEKTRONICZNEJ, PRZY UŻYCIU KTÓRYCH ZAMAWIAJĄCY BĘDZIE KOMUNIKOWAŁ SIĘ Z WYKONAWCAMI, ORAZ INFORMACJE O WYMAGANIACH TECHNICZNYCH </w:t>
            </w:r>
            <w:r w:rsidRPr="004A1FDB">
              <w:rPr>
                <w:b/>
                <w:sz w:val="22"/>
                <w:szCs w:val="22"/>
              </w:rPr>
              <w:br/>
              <w:t>I ORGANIZACYJNYCH SPORZĄDZANIA, WYSYŁANIA I ODBIERANIA KORESPONDENCJI ELEKTRONICZNEJ</w:t>
            </w:r>
          </w:p>
        </w:tc>
      </w:tr>
    </w:tbl>
    <w:p w14:paraId="448441C6" w14:textId="77777777" w:rsidR="00B03445" w:rsidRPr="004A1FDB" w:rsidRDefault="00B03445" w:rsidP="00347EC3">
      <w:pPr>
        <w:pStyle w:val="Kolorowalistaakcent11"/>
        <w:widowControl w:val="0"/>
        <w:suppressAutoHyphens/>
        <w:spacing w:line="276" w:lineRule="auto"/>
        <w:ind w:left="0"/>
        <w:jc w:val="center"/>
        <w:outlineLvl w:val="3"/>
        <w:rPr>
          <w:rFonts w:ascii="Times New Roman" w:hAnsi="Times New Roman"/>
          <w:b/>
          <w:sz w:val="22"/>
          <w:szCs w:val="22"/>
        </w:rPr>
      </w:pPr>
      <w:r w:rsidRPr="004A1FDB">
        <w:rPr>
          <w:rFonts w:ascii="Times New Roman" w:hAnsi="Times New Roman"/>
          <w:b/>
          <w:sz w:val="22"/>
          <w:szCs w:val="22"/>
        </w:rPr>
        <w:t>Wymagania ogólne</w:t>
      </w:r>
    </w:p>
    <w:p w14:paraId="20DC20AC" w14:textId="77777777"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 xml:space="preserve">W postępowaniu o udzielenie zamówienia publicznego komunikacja między Zamawiającym a wykonawcami odbywa się przy użyciu Platformy e-Zamówienia, która jest dostępna pod adresem </w:t>
      </w:r>
      <w:hyperlink r:id="rId27" w:history="1">
        <w:r w:rsidRPr="004A1FDB">
          <w:rPr>
            <w:rStyle w:val="Hipercze"/>
            <w:rFonts w:ascii="Times New Roman" w:hAnsi="Times New Roman"/>
            <w:sz w:val="22"/>
            <w:szCs w:val="22"/>
          </w:rPr>
          <w:t>https://ezamowienia.gov.pl</w:t>
        </w:r>
      </w:hyperlink>
    </w:p>
    <w:p w14:paraId="37DE34DC" w14:textId="77777777"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Korzystanie z Platformy e-Zamówienia jest bezpłatne</w:t>
      </w:r>
    </w:p>
    <w:p w14:paraId="629EB59C" w14:textId="77777777"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color w:val="000000" w:themeColor="text1"/>
          <w:sz w:val="22"/>
          <w:szCs w:val="22"/>
        </w:rPr>
      </w:pPr>
      <w:r w:rsidRPr="004A1FDB">
        <w:rPr>
          <w:rFonts w:ascii="Times New Roman" w:hAnsi="Times New Roman"/>
          <w:sz w:val="22"/>
          <w:szCs w:val="22"/>
        </w:rPr>
        <w:t xml:space="preserve">Zamawiający wyznacza następujące osoby do kontaktu z Wykonawcami: </w:t>
      </w:r>
    </w:p>
    <w:p w14:paraId="7DAA0BC4" w14:textId="41B435D9" w:rsidR="00B03445" w:rsidRPr="004A1FDB" w:rsidRDefault="00E45A6D" w:rsidP="00347EC3">
      <w:pPr>
        <w:pStyle w:val="Akapitzlist"/>
        <w:widowControl w:val="0"/>
        <w:suppressAutoHyphens/>
        <w:spacing w:line="276" w:lineRule="auto"/>
        <w:ind w:left="500" w:firstLine="208"/>
        <w:outlineLvl w:val="3"/>
        <w:rPr>
          <w:rFonts w:ascii="Times New Roman" w:hAnsi="Times New Roman"/>
          <w:sz w:val="22"/>
          <w:szCs w:val="22"/>
        </w:rPr>
      </w:pPr>
      <w:r w:rsidRPr="004A1FDB">
        <w:rPr>
          <w:rFonts w:ascii="Times New Roman" w:hAnsi="Times New Roman"/>
          <w:sz w:val="22"/>
          <w:szCs w:val="22"/>
        </w:rPr>
        <w:t>Bartosz Mrugała</w:t>
      </w:r>
    </w:p>
    <w:p w14:paraId="7F926632" w14:textId="77777777" w:rsidR="00B03445" w:rsidRPr="004A1FDB" w:rsidRDefault="00B03445" w:rsidP="00347EC3">
      <w:pPr>
        <w:widowControl w:val="0"/>
        <w:spacing w:line="276" w:lineRule="auto"/>
        <w:ind w:left="709" w:hanging="1"/>
        <w:jc w:val="both"/>
        <w:outlineLvl w:val="3"/>
        <w:rPr>
          <w:bCs/>
          <w:color w:val="0070C0"/>
          <w:sz w:val="22"/>
          <w:szCs w:val="22"/>
          <w:lang w:val="en-US"/>
        </w:rPr>
      </w:pPr>
      <w:r w:rsidRPr="004A1FDB">
        <w:rPr>
          <w:sz w:val="22"/>
          <w:szCs w:val="22"/>
          <w:lang w:val="en-US"/>
        </w:rPr>
        <w:t xml:space="preserve">tel. </w:t>
      </w:r>
      <w:r w:rsidRPr="004A1FDB">
        <w:rPr>
          <w:bCs/>
          <w:color w:val="000000" w:themeColor="text1"/>
          <w:sz w:val="22"/>
          <w:szCs w:val="22"/>
          <w:lang w:val="en-US"/>
        </w:rPr>
        <w:t>(+48) 13 46 52 942,</w:t>
      </w:r>
      <w:r w:rsidRPr="004A1FDB">
        <w:rPr>
          <w:sz w:val="22"/>
          <w:szCs w:val="22"/>
          <w:lang w:val="en-US"/>
        </w:rPr>
        <w:t xml:space="preserve"> email: </w:t>
      </w:r>
      <w:hyperlink r:id="rId28" w:history="1">
        <w:r w:rsidRPr="004A1FDB">
          <w:rPr>
            <w:rStyle w:val="Hipercze"/>
            <w:sz w:val="22"/>
            <w:szCs w:val="22"/>
            <w:lang w:val="en-US"/>
          </w:rPr>
          <w:t>zp@powiat-sanok.pl</w:t>
        </w:r>
      </w:hyperlink>
    </w:p>
    <w:p w14:paraId="2E678014" w14:textId="77777777"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color w:val="000000" w:themeColor="text1"/>
          <w:sz w:val="22"/>
          <w:szCs w:val="22"/>
        </w:rPr>
      </w:pPr>
      <w:r w:rsidRPr="004A1FDB">
        <w:rPr>
          <w:rFonts w:ascii="Times New Roman" w:hAnsi="Times New Roman"/>
          <w:sz w:val="22"/>
          <w:szCs w:val="22"/>
        </w:rPr>
        <w:t xml:space="preserve">Adres strony internetowej prowadzonego postępowania (link prowadzący bezpośrednio do widoku postępowania na Platformie e-Zamówienia): </w:t>
      </w:r>
    </w:p>
    <w:p w14:paraId="5D03FEF4" w14:textId="2B7974E0" w:rsidR="00BE0F13" w:rsidRPr="004A1FDB" w:rsidRDefault="00D1101F" w:rsidP="00347EC3">
      <w:pPr>
        <w:pStyle w:val="Akapitzlist"/>
        <w:widowControl w:val="0"/>
        <w:suppressAutoHyphens/>
        <w:spacing w:line="276" w:lineRule="auto"/>
        <w:ind w:left="709"/>
        <w:outlineLvl w:val="3"/>
        <w:rPr>
          <w:rFonts w:ascii="Times New Roman" w:hAnsi="Times New Roman"/>
          <w:b/>
          <w:sz w:val="22"/>
          <w:szCs w:val="22"/>
        </w:rPr>
      </w:pPr>
      <w:r w:rsidRPr="00D1101F">
        <w:rPr>
          <w:rFonts w:ascii="Times New Roman" w:hAnsi="Times New Roman"/>
          <w:b/>
          <w:color w:val="0000FF"/>
          <w:sz w:val="22"/>
          <w:szCs w:val="22"/>
          <w:u w:val="single"/>
        </w:rPr>
        <w:t>https://ezamowienia.gov.pl/mp-client/search/list/ocds-148610-79d81537-c3c5-4a3a-a6bf-e9a241aab908</w:t>
      </w:r>
    </w:p>
    <w:p w14:paraId="22CC327C" w14:textId="7D58BA5E" w:rsidR="00B03445" w:rsidRPr="004A1FDB" w:rsidRDefault="00B03445" w:rsidP="00347EC3">
      <w:pPr>
        <w:pStyle w:val="Akapitzlist"/>
        <w:widowControl w:val="0"/>
        <w:suppressAutoHyphens/>
        <w:spacing w:line="276" w:lineRule="auto"/>
        <w:ind w:left="709"/>
        <w:outlineLvl w:val="3"/>
        <w:rPr>
          <w:rFonts w:ascii="Times New Roman" w:hAnsi="Times New Roman"/>
          <w:sz w:val="22"/>
          <w:szCs w:val="22"/>
        </w:rPr>
      </w:pPr>
      <w:r w:rsidRPr="004A1FDB">
        <w:rPr>
          <w:rFonts w:ascii="Times New Roman" w:hAnsi="Times New Roman"/>
          <w:sz w:val="22"/>
          <w:szCs w:val="22"/>
        </w:rPr>
        <w:t xml:space="preserve">Postępowanie można wyszukać również ze strony głównej Platformy e-Zamówienia (przycisk „Przeglądaj postępowania/konkursy”). </w:t>
      </w:r>
    </w:p>
    <w:p w14:paraId="28D02EB0" w14:textId="77777777" w:rsidR="000045D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Identyfikator (ID) postępowania na Platformie e-Zamówienia:</w:t>
      </w:r>
      <w:r w:rsidR="00BE0F13" w:rsidRPr="004A1FDB">
        <w:rPr>
          <w:rFonts w:ascii="Times New Roman" w:hAnsi="Times New Roman"/>
          <w:sz w:val="22"/>
          <w:szCs w:val="22"/>
        </w:rPr>
        <w:t xml:space="preserve"> </w:t>
      </w:r>
    </w:p>
    <w:p w14:paraId="6955303E" w14:textId="44C2DB98" w:rsidR="000045D5" w:rsidRPr="004A1FDB" w:rsidRDefault="00D1101F" w:rsidP="00347EC3">
      <w:pPr>
        <w:autoSpaceDE w:val="0"/>
        <w:autoSpaceDN w:val="0"/>
        <w:adjustRightInd w:val="0"/>
        <w:spacing w:line="276" w:lineRule="auto"/>
        <w:ind w:left="709"/>
        <w:rPr>
          <w:b/>
          <w:bCs/>
          <w:color w:val="0000FF"/>
          <w:sz w:val="22"/>
          <w:szCs w:val="22"/>
          <w:u w:val="single"/>
        </w:rPr>
      </w:pPr>
      <w:r w:rsidRPr="00D1101F">
        <w:rPr>
          <w:b/>
          <w:bCs/>
          <w:color w:val="0000FF"/>
          <w:sz w:val="22"/>
          <w:szCs w:val="22"/>
          <w:u w:val="single"/>
        </w:rPr>
        <w:t>ocds-148610-79d81537-c3c5-4a3a-a6bf-e9a241aab908</w:t>
      </w:r>
    </w:p>
    <w:p w14:paraId="494FEABE" w14:textId="55294BDB"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9" w:history="1">
        <w:r w:rsidRPr="004A1FDB">
          <w:rPr>
            <w:rStyle w:val="Hipercze"/>
            <w:rFonts w:ascii="Times New Roman" w:hAnsi="Times New Roman"/>
            <w:sz w:val="22"/>
            <w:szCs w:val="22"/>
          </w:rPr>
          <w:t>https://ezamowienia.gov.pl</w:t>
        </w:r>
      </w:hyperlink>
      <w:r w:rsidRPr="004A1FDB">
        <w:rPr>
          <w:rFonts w:ascii="Times New Roman" w:hAnsi="Times New Roman"/>
          <w:sz w:val="22"/>
          <w:szCs w:val="22"/>
        </w:rPr>
        <w:t xml:space="preserve"> oraz informacje zamieszczone w zakładce „Centrum Pomocy”.</w:t>
      </w:r>
    </w:p>
    <w:p w14:paraId="19ED4714" w14:textId="77777777"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Przeglądanie i pobieranie publicznej treści dokumentacji postępowania nie wymaga posiadania konta na Platformie e-Zamówienia ani logowania.</w:t>
      </w:r>
    </w:p>
    <w:p w14:paraId="3ECC8BC1" w14:textId="77777777" w:rsidR="00B03445" w:rsidRPr="004A1FDB" w:rsidRDefault="00B03445" w:rsidP="004A1FDB">
      <w:pPr>
        <w:pStyle w:val="Akapitzlist"/>
        <w:widowControl w:val="0"/>
        <w:numPr>
          <w:ilvl w:val="1"/>
          <w:numId w:val="54"/>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81A3B83"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Dokumenty elektroniczne</w:t>
      </w:r>
      <w:r w:rsidRPr="004A1FDB">
        <w:rPr>
          <w:rStyle w:val="Odwoanieprzypisudolnego"/>
          <w:rFonts w:ascii="Times New Roman" w:hAnsi="Times New Roman"/>
          <w:bCs/>
          <w:color w:val="000000" w:themeColor="text1"/>
          <w:sz w:val="22"/>
          <w:szCs w:val="22"/>
        </w:rPr>
        <w:footnoteReference w:id="1"/>
      </w:r>
      <w:r w:rsidRPr="004A1FDB">
        <w:rPr>
          <w:rFonts w:ascii="Times New Roman" w:hAnsi="Times New Roman"/>
          <w:bCs/>
          <w:color w:val="000000" w:themeColor="text1"/>
          <w:sz w:val="22"/>
          <w:szCs w:val="22"/>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1. W przypadku formatów, o których mowa w art. 66 ust. 1 ustawy Pzp, ww. regulacje nie będą miały bezpośredniego zastosowania.</w:t>
      </w:r>
    </w:p>
    <w:p w14:paraId="3169E69C"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Informacje, oświadczenia lub dokumenty</w:t>
      </w:r>
      <w:r w:rsidRPr="004A1FDB">
        <w:rPr>
          <w:rStyle w:val="Odwoanieprzypisudolnego"/>
          <w:rFonts w:ascii="Times New Roman" w:hAnsi="Times New Roman"/>
          <w:bCs/>
          <w:color w:val="000000" w:themeColor="text1"/>
          <w:sz w:val="22"/>
          <w:szCs w:val="22"/>
        </w:rPr>
        <w:footnoteReference w:id="2"/>
      </w:r>
      <w:r w:rsidRPr="004A1FDB">
        <w:rPr>
          <w:rFonts w:ascii="Times New Roman" w:hAnsi="Times New Roman"/>
          <w:bCs/>
          <w:color w:val="000000" w:themeColor="text1"/>
          <w:sz w:val="22"/>
          <w:szCs w:val="22"/>
        </w:rPr>
        <w:t>, inne niż wymienione w § 2 ust. 1 rozporządzenia Prezesa Rady Ministrów w sprawie wymagań dla dokumentów elektronicznych, przekazywane w postępowaniu sporządza się w postaci elektronicznej:</w:t>
      </w:r>
    </w:p>
    <w:p w14:paraId="46C0B63A" w14:textId="77777777" w:rsidR="00B03445" w:rsidRPr="004A1FDB" w:rsidRDefault="00B03445" w:rsidP="004A1FDB">
      <w:pPr>
        <w:pStyle w:val="Akapitzlist"/>
        <w:widowControl w:val="0"/>
        <w:numPr>
          <w:ilvl w:val="0"/>
          <w:numId w:val="55"/>
        </w:numPr>
        <w:spacing w:line="276" w:lineRule="auto"/>
        <w:ind w:left="993"/>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lastRenderedPageBreak/>
        <w:t xml:space="preserve">w formatach danych określonych w przepisach rozporządzenia Rady Ministrów </w:t>
      </w:r>
      <w:r w:rsidRPr="004A1FDB">
        <w:rPr>
          <w:rFonts w:ascii="Times New Roman" w:hAnsi="Times New Roman"/>
          <w:bCs/>
          <w:color w:val="000000" w:themeColor="text1"/>
          <w:sz w:val="22"/>
          <w:szCs w:val="22"/>
        </w:rPr>
        <w:br/>
        <w:t xml:space="preserve">w sprawie Krajowych Ram Interoperacyjności (i przekazuje się jako załącznik), lub </w:t>
      </w:r>
    </w:p>
    <w:p w14:paraId="6A1BBAD1" w14:textId="77777777" w:rsidR="00B03445" w:rsidRPr="004A1FDB" w:rsidRDefault="00B03445" w:rsidP="004A1FDB">
      <w:pPr>
        <w:pStyle w:val="Akapitzlist"/>
        <w:widowControl w:val="0"/>
        <w:numPr>
          <w:ilvl w:val="0"/>
          <w:numId w:val="55"/>
        </w:numPr>
        <w:spacing w:line="276" w:lineRule="auto"/>
        <w:ind w:left="993"/>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jako tekst wpisany bezpośrednio do wiadomości przekazywanej przy użyciu środków komunikacji elektronicznej (np. w treści wiadomości e-mail lub w treści „Formularza do komunikacji”).</w:t>
      </w:r>
    </w:p>
    <w:p w14:paraId="44DAC568"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Jeżeli dokumenty elektroniczne, przekazywane przy użyciu środków komunikacji elektronicznej, zawierają informacje stanowiące tajemnicę przedsiębiorstwa  </w:t>
      </w:r>
      <w:r w:rsidRPr="004A1FDB">
        <w:rPr>
          <w:rFonts w:ascii="Times New Roman" w:hAnsi="Times New Roman"/>
          <w:bCs/>
          <w:color w:val="000000" w:themeColor="text1"/>
          <w:sz w:val="22"/>
          <w:szCs w:val="22"/>
        </w:rPr>
        <w:br/>
        <w:t>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17D40CB0" w14:textId="421BD6B5"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Komunikacja w postępowaniu, </w:t>
      </w:r>
      <w:r w:rsidRPr="004A1FDB">
        <w:rPr>
          <w:rFonts w:ascii="Times New Roman" w:hAnsi="Times New Roman"/>
          <w:bCs/>
          <w:color w:val="000000" w:themeColor="text1"/>
          <w:sz w:val="22"/>
          <w:szCs w:val="22"/>
          <w:u w:val="single"/>
        </w:rPr>
        <w:t>z wyłączeniem składania ofert/wniosków o dopuszczenie do udziału w postępowaniu,</w:t>
      </w:r>
      <w:r w:rsidRPr="004A1FDB">
        <w:rPr>
          <w:rFonts w:ascii="Times New Roman" w:hAnsi="Times New Roman"/>
          <w:bCs/>
          <w:color w:val="000000" w:themeColor="text1"/>
          <w:sz w:val="22"/>
          <w:szCs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w:t>
      </w:r>
      <w:r w:rsidRPr="004A1FDB">
        <w:rPr>
          <w:rStyle w:val="Odwoanieprzypisudolnego"/>
          <w:rFonts w:ascii="Times New Roman" w:hAnsi="Times New Roman"/>
          <w:bCs/>
          <w:color w:val="000000" w:themeColor="text1"/>
          <w:sz w:val="22"/>
          <w:szCs w:val="22"/>
        </w:rPr>
        <w:footnoteReference w:id="3"/>
      </w:r>
      <w:r w:rsidRPr="004A1FDB">
        <w:rPr>
          <w:rFonts w:ascii="Times New Roman" w:hAnsi="Times New Roman"/>
          <w:bCs/>
          <w:color w:val="000000" w:themeColor="text1"/>
          <w:sz w:val="22"/>
          <w:szCs w:val="22"/>
        </w:rPr>
        <w:t xml:space="preserve"> lub podpisem osobistym</w:t>
      </w:r>
      <w:r w:rsidRPr="004A1FDB">
        <w:rPr>
          <w:rStyle w:val="Odwoanieprzypisudolnego"/>
          <w:rFonts w:ascii="Times New Roman" w:hAnsi="Times New Roman"/>
          <w:bCs/>
          <w:color w:val="000000" w:themeColor="text1"/>
          <w:sz w:val="22"/>
          <w:szCs w:val="22"/>
        </w:rPr>
        <w:footnoteReference w:id="4"/>
      </w:r>
      <w:r w:rsidRPr="004A1FDB">
        <w:rPr>
          <w:rFonts w:ascii="Times New Roman" w:hAnsi="Times New Roman"/>
          <w:bCs/>
          <w:color w:val="000000" w:themeColor="text1"/>
          <w:sz w:val="22"/>
          <w:szCs w:val="22"/>
        </w:rPr>
        <w:t xml:space="preserve"> , mogą być opatrzone, zgodnie z wyborem wykonawcy/wykonawcy wspólnie ubiegającego się o udzielenie zamówienia/podmiotu udostępniającego zasoby, </w:t>
      </w:r>
      <w:r w:rsidRPr="004A1FDB">
        <w:rPr>
          <w:rFonts w:ascii="Times New Roman" w:hAnsi="Times New Roman"/>
          <w:bCs/>
          <w:color w:val="000000" w:themeColor="text1"/>
          <w:sz w:val="22"/>
          <w:szCs w:val="22"/>
          <w:u w:val="single"/>
        </w:rPr>
        <w:t>podpisem zewnętrznym</w:t>
      </w:r>
      <w:r w:rsidRPr="004A1FDB">
        <w:rPr>
          <w:rFonts w:ascii="Times New Roman" w:hAnsi="Times New Roman"/>
          <w:bCs/>
          <w:color w:val="000000" w:themeColor="text1"/>
          <w:sz w:val="22"/>
          <w:szCs w:val="22"/>
        </w:rPr>
        <w:t xml:space="preserve"> lub</w:t>
      </w:r>
      <w:r w:rsidRPr="004A1FDB">
        <w:rPr>
          <w:rFonts w:ascii="Times New Roman" w:hAnsi="Times New Roman"/>
          <w:bCs/>
          <w:color w:val="000000" w:themeColor="text1"/>
          <w:sz w:val="22"/>
          <w:szCs w:val="22"/>
          <w:u w:val="single"/>
        </w:rPr>
        <w:t xml:space="preserve"> wewnętrznym</w:t>
      </w:r>
      <w:r w:rsidRPr="004A1FDB">
        <w:rPr>
          <w:rFonts w:ascii="Times New Roman" w:hAnsi="Times New Roman"/>
          <w:bCs/>
          <w:color w:val="000000" w:themeColor="text1"/>
          <w:sz w:val="22"/>
          <w:szCs w:val="22"/>
        </w:rPr>
        <w:t>. W zależności od rodzaju podpisu i jego typu (zewnętrzny, wewnętrzny) dodaje się do przesyłanej wiadomości uprzednio podpisane dokumenty wraz z wygenerowanym plikiem podpisu (typ zewnętrzny) lub dokument z wszytym podpisem (typ wewnętrzny).</w:t>
      </w:r>
    </w:p>
    <w:p w14:paraId="3CF7709D"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4A1FDB">
        <w:rPr>
          <w:rStyle w:val="Odwoanieprzypisudolnego"/>
          <w:rFonts w:ascii="Times New Roman" w:hAnsi="Times New Roman"/>
          <w:bCs/>
          <w:color w:val="000000" w:themeColor="text1"/>
          <w:sz w:val="22"/>
          <w:szCs w:val="22"/>
        </w:rPr>
        <w:footnoteReference w:id="5"/>
      </w:r>
      <w:r w:rsidRPr="004A1FDB">
        <w:rPr>
          <w:rFonts w:ascii="Times New Roman" w:hAnsi="Times New Roman"/>
          <w:bCs/>
          <w:color w:val="000000" w:themeColor="text1"/>
          <w:sz w:val="22"/>
          <w:szCs w:val="22"/>
        </w:rPr>
        <w:t xml:space="preserve"> wystarczające jest posiadanie tzw. konta uproszczonego na Platformie e-Zamówienia. </w:t>
      </w:r>
    </w:p>
    <w:p w14:paraId="7BA8051B"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Wszystkie wysłane i odebrane w postępowaniu przez wykonawcę wiadomości widoczne są po zalogowaniu w podglądzie postępowania w zakładce „Komunikacja”. </w:t>
      </w:r>
    </w:p>
    <w:p w14:paraId="77D8E759"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Maksymalny rozmiar plików przesyłanych za pośrednictwem „Formularzy do komunikacji” wynosi 150 MB (wielkość ta dotyczy plików przesyłanych jako załączniki do jednego formularza).</w:t>
      </w:r>
    </w:p>
    <w:p w14:paraId="57303BFD"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Minimalne wymagania techniczne dotyczące sprzętu używanego w celu korzystania z usług Platformy e-Zamówienia oraz informacje dotyczące specyfikacji połączenia określa </w:t>
      </w:r>
      <w:r w:rsidRPr="004A1FDB">
        <w:rPr>
          <w:rFonts w:ascii="Times New Roman" w:hAnsi="Times New Roman"/>
          <w:bCs/>
          <w:i/>
          <w:color w:val="000000" w:themeColor="text1"/>
          <w:sz w:val="22"/>
          <w:szCs w:val="22"/>
        </w:rPr>
        <w:t>Regulamin Platformy e-Zamówienia.</w:t>
      </w:r>
    </w:p>
    <w:p w14:paraId="707A4015"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CF96A68"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lastRenderedPageBreak/>
        <w:t xml:space="preserve">W szczególnie uzasadnionych przypadkach uniemożliwiających komunikację wykonawcy i Zamawiającego za pośrednictwem Platformy e-Zamówienia, Zamawiający dopuszcza komunikację za pomocą poczty elektronicznej na adres </w:t>
      </w:r>
      <w:r w:rsidRPr="004A1FDB">
        <w:rPr>
          <w:rFonts w:ascii="Times New Roman" w:hAnsi="Times New Roman"/>
          <w:bCs/>
          <w:color w:val="000000" w:themeColor="text1"/>
          <w:sz w:val="22"/>
          <w:szCs w:val="22"/>
        </w:rPr>
        <w:br/>
        <w:t xml:space="preserve">e-mail: </w:t>
      </w:r>
      <w:hyperlink r:id="rId30" w:history="1">
        <w:r w:rsidRPr="004A1FDB">
          <w:rPr>
            <w:rStyle w:val="Hipercze"/>
            <w:rFonts w:ascii="Times New Roman" w:hAnsi="Times New Roman"/>
            <w:bCs/>
            <w:sz w:val="22"/>
            <w:szCs w:val="22"/>
          </w:rPr>
          <w:t>zp@powiat-sanok.pl</w:t>
        </w:r>
      </w:hyperlink>
      <w:r w:rsidRPr="004A1FDB">
        <w:rPr>
          <w:rFonts w:ascii="Times New Roman" w:hAnsi="Times New Roman"/>
          <w:bCs/>
          <w:color w:val="000000" w:themeColor="text1"/>
          <w:sz w:val="22"/>
          <w:szCs w:val="22"/>
        </w:rPr>
        <w:t xml:space="preserve"> (nie dotyczy składania ofert/wniosków o dopuszczenie do udziału w postępowaniu).</w:t>
      </w:r>
    </w:p>
    <w:p w14:paraId="1F85FD72" w14:textId="77777777" w:rsidR="00B03445" w:rsidRPr="004A1FDB" w:rsidRDefault="00B03445" w:rsidP="00347EC3">
      <w:pPr>
        <w:widowControl w:val="0"/>
        <w:suppressAutoHyphens/>
        <w:spacing w:line="276" w:lineRule="auto"/>
        <w:jc w:val="center"/>
        <w:outlineLvl w:val="3"/>
        <w:rPr>
          <w:b/>
          <w:bCs/>
          <w:color w:val="000000" w:themeColor="text1"/>
          <w:sz w:val="22"/>
          <w:szCs w:val="22"/>
        </w:rPr>
      </w:pPr>
      <w:r w:rsidRPr="004A1FDB">
        <w:rPr>
          <w:b/>
          <w:bCs/>
          <w:color w:val="000000" w:themeColor="text1"/>
          <w:sz w:val="22"/>
          <w:szCs w:val="22"/>
        </w:rPr>
        <w:t>Składanie ofert.</w:t>
      </w:r>
    </w:p>
    <w:p w14:paraId="515C761A"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Wykonawca przygotowuje ofertę przy pomocy interaktywnego </w:t>
      </w:r>
      <w:r w:rsidRPr="004A1FDB">
        <w:rPr>
          <w:rFonts w:ascii="Times New Roman" w:hAnsi="Times New Roman"/>
          <w:b/>
          <w:bCs/>
          <w:color w:val="000000" w:themeColor="text1"/>
          <w:sz w:val="22"/>
          <w:szCs w:val="22"/>
        </w:rPr>
        <w:t>„Formularza ofertowego”</w:t>
      </w:r>
      <w:r w:rsidRPr="004A1FDB">
        <w:rPr>
          <w:rFonts w:ascii="Times New Roman" w:hAnsi="Times New Roman"/>
          <w:bCs/>
          <w:color w:val="000000" w:themeColor="text1"/>
          <w:sz w:val="22"/>
          <w:szCs w:val="22"/>
        </w:rPr>
        <w:t xml:space="preserve"> udostępnionego przez Zamawiającego na Platformie e-Zamówienia </w:t>
      </w:r>
      <w:r w:rsidRPr="004A1FDB">
        <w:rPr>
          <w:rFonts w:ascii="Times New Roman" w:hAnsi="Times New Roman"/>
          <w:bCs/>
          <w:color w:val="000000" w:themeColor="text1"/>
          <w:sz w:val="22"/>
          <w:szCs w:val="22"/>
        </w:rPr>
        <w:br/>
        <w:t xml:space="preserve">i zamieszczonego w podglądzie postępowania w zakładce „Informacje podstawowe”. </w:t>
      </w:r>
    </w:p>
    <w:p w14:paraId="632B987D"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A85D379"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1B0E7731" w14:textId="77777777" w:rsidR="00B03445" w:rsidRPr="004A1FDB" w:rsidRDefault="00B03445" w:rsidP="00347EC3">
      <w:pPr>
        <w:pStyle w:val="Akapitzlist"/>
        <w:widowControl w:val="0"/>
        <w:spacing w:line="276" w:lineRule="auto"/>
        <w:ind w:left="567"/>
        <w:outlineLvl w:val="3"/>
        <w:rPr>
          <w:rFonts w:ascii="Times New Roman" w:hAnsi="Times New Roman"/>
          <w:bCs/>
          <w:color w:val="000000" w:themeColor="text1"/>
          <w:sz w:val="22"/>
          <w:szCs w:val="22"/>
          <w:u w:val="single"/>
        </w:rPr>
      </w:pPr>
      <w:r w:rsidRPr="004A1FDB">
        <w:rPr>
          <w:rFonts w:ascii="Times New Roman" w:hAnsi="Times New Roman"/>
          <w:b/>
          <w:bCs/>
          <w:color w:val="000000" w:themeColor="text1"/>
          <w:sz w:val="22"/>
          <w:szCs w:val="22"/>
        </w:rPr>
        <w:t>Uwaga!</w:t>
      </w:r>
      <w:r w:rsidRPr="004A1FDB">
        <w:rPr>
          <w:rFonts w:ascii="Times New Roman" w:hAnsi="Times New Roman"/>
          <w:bCs/>
          <w:color w:val="000000" w:themeColor="text1"/>
          <w:sz w:val="22"/>
          <w:szCs w:val="22"/>
        </w:rPr>
        <w:t xml:space="preserve"> </w:t>
      </w:r>
      <w:r w:rsidRPr="004A1FDB">
        <w:rPr>
          <w:rFonts w:ascii="Times New Roman" w:hAnsi="Times New Roman"/>
          <w:bCs/>
          <w:color w:val="000000" w:themeColor="text1"/>
          <w:sz w:val="22"/>
          <w:szCs w:val="22"/>
          <w:u w:val="single"/>
        </w:rPr>
        <w:t xml:space="preserve">Nie należy zmieniać nazwy pliku nadanej przez Platformę e-Zamówienia. Zapisany „Formularz ofertowy” należy </w:t>
      </w:r>
      <w:r w:rsidRPr="004A1FDB">
        <w:rPr>
          <w:rFonts w:ascii="Times New Roman" w:hAnsi="Times New Roman"/>
          <w:b/>
          <w:bCs/>
          <w:color w:val="000000" w:themeColor="text1"/>
          <w:sz w:val="22"/>
          <w:szCs w:val="22"/>
          <w:u w:val="single"/>
        </w:rPr>
        <w:t>zawsze otwierać w programie Adobe Acrobat Reader DC</w:t>
      </w:r>
      <w:r w:rsidRPr="004A1FDB">
        <w:rPr>
          <w:rFonts w:ascii="Times New Roman" w:hAnsi="Times New Roman"/>
          <w:bCs/>
          <w:color w:val="000000" w:themeColor="text1"/>
          <w:sz w:val="22"/>
          <w:szCs w:val="22"/>
          <w:u w:val="single"/>
        </w:rPr>
        <w:t>.</w:t>
      </w:r>
    </w:p>
    <w:p w14:paraId="14FF490D"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Wykonawca składa ofertę za pośrednictwem zakładki „Oferty/wnioski”, widocznej </w:t>
      </w:r>
      <w:r w:rsidRPr="004A1FDB">
        <w:rPr>
          <w:rFonts w:ascii="Times New Roman" w:hAnsi="Times New Roman"/>
          <w:bCs/>
          <w:color w:val="000000" w:themeColor="text1"/>
          <w:sz w:val="22"/>
          <w:szCs w:val="22"/>
        </w:rPr>
        <w:b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0A23EAF"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Wykonawca dodaje wybrany z dysku i uprzednio podpisany „Formularz oferty” </w:t>
      </w:r>
      <w:r w:rsidRPr="004A1FDB">
        <w:rPr>
          <w:rFonts w:ascii="Times New Roman" w:hAnsi="Times New Roman"/>
          <w:bCs/>
          <w:color w:val="000000" w:themeColor="text1"/>
          <w:sz w:val="22"/>
          <w:szCs w:val="22"/>
        </w:rPr>
        <w:br/>
        <w:t>w pierwszym polu („Wypełniony formularz oferty”). W kolejnym polu („Załączniki i inne dokumenty przedstawione w ofercie przez Wykonawcę”) wykonawca dodaje pozostałe pliki stanowiące ofertę lub składane wraz z ofertą</w:t>
      </w:r>
      <w:r w:rsidRPr="004A1FDB">
        <w:rPr>
          <w:rStyle w:val="Odwoanieprzypisudolnego"/>
          <w:rFonts w:ascii="Times New Roman" w:hAnsi="Times New Roman"/>
          <w:bCs/>
          <w:color w:val="000000" w:themeColor="text1"/>
          <w:sz w:val="22"/>
          <w:szCs w:val="22"/>
        </w:rPr>
        <w:footnoteReference w:id="6"/>
      </w:r>
    </w:p>
    <w:p w14:paraId="0B4B7394"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89DAA7D"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Formularz ofertowy podpisuje się kwalifikowanym podpisem elektronicznym, podpisem zaufanym</w:t>
      </w:r>
      <w:r w:rsidRPr="004A1FDB">
        <w:rPr>
          <w:rStyle w:val="Odwoanieprzypisudolnego"/>
          <w:rFonts w:ascii="Times New Roman" w:hAnsi="Times New Roman"/>
          <w:bCs/>
          <w:color w:val="000000" w:themeColor="text1"/>
          <w:sz w:val="22"/>
          <w:szCs w:val="22"/>
        </w:rPr>
        <w:footnoteReference w:id="7"/>
      </w:r>
      <w:r w:rsidRPr="004A1FDB">
        <w:rPr>
          <w:rFonts w:ascii="Times New Roman" w:hAnsi="Times New Roman"/>
          <w:bCs/>
          <w:color w:val="000000" w:themeColor="text1"/>
          <w:sz w:val="22"/>
          <w:szCs w:val="22"/>
        </w:rPr>
        <w:t xml:space="preserve"> lub podpisem osobistym</w:t>
      </w:r>
      <w:r w:rsidRPr="004A1FDB">
        <w:rPr>
          <w:rStyle w:val="Odwoanieprzypisudolnego"/>
          <w:rFonts w:ascii="Times New Roman" w:hAnsi="Times New Roman"/>
          <w:bCs/>
          <w:color w:val="000000" w:themeColor="text1"/>
          <w:sz w:val="22"/>
          <w:szCs w:val="22"/>
        </w:rPr>
        <w:footnoteReference w:id="8"/>
      </w:r>
      <w:r w:rsidRPr="004A1FDB">
        <w:rPr>
          <w:rFonts w:ascii="Times New Roman" w:hAnsi="Times New Roman"/>
          <w:bCs/>
          <w:color w:val="000000" w:themeColor="text1"/>
          <w:sz w:val="22"/>
          <w:szCs w:val="22"/>
        </w:rPr>
        <w:t xml:space="preserve"> .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9C508D1" w14:textId="77777777" w:rsidR="007D1A9D" w:rsidRPr="004A1FDB" w:rsidRDefault="00B03445" w:rsidP="00347EC3">
      <w:pPr>
        <w:pStyle w:val="Akapitzlist"/>
        <w:widowControl w:val="0"/>
        <w:spacing w:line="276" w:lineRule="auto"/>
        <w:ind w:left="567"/>
        <w:outlineLvl w:val="3"/>
        <w:rPr>
          <w:rFonts w:ascii="Times New Roman" w:hAnsi="Times New Roman"/>
          <w:bCs/>
          <w:color w:val="000000" w:themeColor="text1"/>
          <w:sz w:val="22"/>
          <w:szCs w:val="22"/>
        </w:rPr>
      </w:pPr>
      <w:r w:rsidRPr="004A1FDB">
        <w:rPr>
          <w:rFonts w:ascii="Times New Roman" w:hAnsi="Times New Roman"/>
          <w:b/>
          <w:bCs/>
          <w:color w:val="000000" w:themeColor="text1"/>
          <w:sz w:val="22"/>
          <w:szCs w:val="22"/>
        </w:rPr>
        <w:t>Pozostałe dokumenty</w:t>
      </w:r>
      <w:r w:rsidRPr="004A1FDB">
        <w:rPr>
          <w:rFonts w:ascii="Times New Roman" w:hAnsi="Times New Roman"/>
          <w:bCs/>
          <w:color w:val="000000" w:themeColor="text1"/>
          <w:sz w:val="22"/>
          <w:szCs w:val="22"/>
        </w:rPr>
        <w:t xml:space="preserve"> wchodzące w skład oferty lub składane wraz z ofertą, które są zgodne z ustawą Pzp lub rozporządzeniem Prezesa Rady Ministrów w sprawie wymagań dla dokumentów </w:t>
      </w:r>
      <w:r w:rsidRPr="004A1FDB">
        <w:rPr>
          <w:rFonts w:ascii="Times New Roman" w:hAnsi="Times New Roman"/>
          <w:bCs/>
          <w:color w:val="000000" w:themeColor="text1"/>
          <w:sz w:val="22"/>
          <w:szCs w:val="22"/>
        </w:rPr>
        <w:lastRenderedPageBreak/>
        <w:t>elektronicznych opatrzone kwalifikowanym podpisem elektronicznym, podpisem zaufanym</w:t>
      </w:r>
      <w:r w:rsidRPr="004A1FDB">
        <w:rPr>
          <w:rStyle w:val="Odwoanieprzypisudolnego"/>
          <w:rFonts w:ascii="Times New Roman" w:hAnsi="Times New Roman"/>
          <w:bCs/>
          <w:color w:val="000000" w:themeColor="text1"/>
          <w:sz w:val="22"/>
          <w:szCs w:val="22"/>
        </w:rPr>
        <w:footnoteReference w:id="9"/>
      </w:r>
      <w:r w:rsidRPr="004A1FDB">
        <w:rPr>
          <w:rFonts w:ascii="Times New Roman" w:hAnsi="Times New Roman"/>
          <w:bCs/>
          <w:color w:val="000000" w:themeColor="text1"/>
          <w:sz w:val="22"/>
          <w:szCs w:val="22"/>
        </w:rPr>
        <w:t xml:space="preserve"> lub podpisem osobistym</w:t>
      </w:r>
      <w:r w:rsidRPr="004A1FDB">
        <w:rPr>
          <w:rStyle w:val="Odwoanieprzypisudolnego"/>
          <w:rFonts w:ascii="Times New Roman" w:hAnsi="Times New Roman"/>
          <w:bCs/>
          <w:color w:val="000000" w:themeColor="text1"/>
          <w:sz w:val="22"/>
          <w:szCs w:val="22"/>
        </w:rPr>
        <w:footnoteReference w:id="10"/>
      </w:r>
      <w:r w:rsidRPr="004A1FDB">
        <w:rPr>
          <w:rFonts w:ascii="Times New Roman" w:hAnsi="Times New Roman"/>
          <w:bCs/>
          <w:color w:val="000000" w:themeColor="text1"/>
          <w:sz w:val="22"/>
          <w:szCs w:val="22"/>
        </w:rPr>
        <w:t xml:space="preserve"> ,</w:t>
      </w:r>
      <w:r w:rsidRPr="004A1FDB">
        <w:rPr>
          <w:rFonts w:ascii="Times New Roman" w:hAnsi="Times New Roman"/>
          <w:sz w:val="22"/>
          <w:szCs w:val="22"/>
        </w:rPr>
        <w:t xml:space="preserve"> </w:t>
      </w:r>
      <w:r w:rsidRPr="004A1FDB">
        <w:rPr>
          <w:rFonts w:ascii="Times New Roman" w:hAnsi="Times New Roman"/>
          <w:bCs/>
          <w:color w:val="000000" w:themeColor="text1"/>
          <w:sz w:val="22"/>
          <w:szCs w:val="22"/>
        </w:rPr>
        <w:t xml:space="preserve">mogą być zgodnie z wyborem wykonawcy/wykonawcy wspólnie ubiegającego się o udzielenie zamówienia/podmiotu udostępniającego zasoby opatrzone </w:t>
      </w:r>
      <w:r w:rsidRPr="004A1FDB">
        <w:rPr>
          <w:rFonts w:ascii="Times New Roman" w:hAnsi="Times New Roman"/>
          <w:bCs/>
          <w:color w:val="000000" w:themeColor="text1"/>
          <w:sz w:val="22"/>
          <w:szCs w:val="22"/>
          <w:u w:val="single"/>
        </w:rPr>
        <w:t xml:space="preserve">podpisem typu zewnętrznego </w:t>
      </w:r>
      <w:r w:rsidRPr="004A1FDB">
        <w:rPr>
          <w:rFonts w:ascii="Times New Roman" w:hAnsi="Times New Roman"/>
          <w:bCs/>
          <w:color w:val="000000" w:themeColor="text1"/>
          <w:sz w:val="22"/>
          <w:szCs w:val="22"/>
        </w:rPr>
        <w:t xml:space="preserve">lub </w:t>
      </w:r>
      <w:r w:rsidRPr="004A1FDB">
        <w:rPr>
          <w:rFonts w:ascii="Times New Roman" w:hAnsi="Times New Roman"/>
          <w:bCs/>
          <w:color w:val="000000" w:themeColor="text1"/>
          <w:sz w:val="22"/>
          <w:szCs w:val="22"/>
          <w:u w:val="single"/>
        </w:rPr>
        <w:t>wewnętrznego</w:t>
      </w:r>
      <w:r w:rsidRPr="004A1FDB">
        <w:rPr>
          <w:rFonts w:ascii="Times New Roman" w:hAnsi="Times New Roman"/>
          <w:bCs/>
          <w:color w:val="000000" w:themeColor="text1"/>
          <w:sz w:val="22"/>
          <w:szCs w:val="22"/>
        </w:rPr>
        <w:t xml:space="preserve">. </w:t>
      </w:r>
    </w:p>
    <w:p w14:paraId="03A26052" w14:textId="3F73D01B" w:rsidR="00B03445" w:rsidRPr="004A1FDB" w:rsidRDefault="00B03445" w:rsidP="00347EC3">
      <w:pPr>
        <w:pStyle w:val="Akapitzlist"/>
        <w:widowControl w:val="0"/>
        <w:spacing w:line="276" w:lineRule="auto"/>
        <w:ind w:left="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755D447" w14:textId="77777777" w:rsidR="00B03445" w:rsidRPr="004A1FDB" w:rsidRDefault="00B03445" w:rsidP="00347EC3">
      <w:pPr>
        <w:pStyle w:val="Akapitzlist"/>
        <w:widowControl w:val="0"/>
        <w:spacing w:line="276" w:lineRule="auto"/>
        <w:ind w:left="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4A1FDB">
        <w:rPr>
          <w:rStyle w:val="Odwoanieprzypisudolnego"/>
          <w:rFonts w:ascii="Times New Roman" w:hAnsi="Times New Roman"/>
          <w:bCs/>
          <w:color w:val="000000" w:themeColor="text1"/>
          <w:sz w:val="22"/>
          <w:szCs w:val="22"/>
        </w:rPr>
        <w:footnoteReference w:id="11"/>
      </w:r>
      <w:r w:rsidRPr="004A1FDB">
        <w:rPr>
          <w:rFonts w:ascii="Times New Roman" w:hAnsi="Times New Roman"/>
          <w:bCs/>
          <w:color w:val="000000" w:themeColor="text1"/>
          <w:sz w:val="22"/>
          <w:szCs w:val="22"/>
        </w:rPr>
        <w:t xml:space="preserve"> lub podpisem osobistym</w:t>
      </w:r>
      <w:r w:rsidRPr="004A1FDB">
        <w:rPr>
          <w:rStyle w:val="Odwoanieprzypisudolnego"/>
          <w:rFonts w:ascii="Times New Roman" w:hAnsi="Times New Roman"/>
          <w:bCs/>
          <w:color w:val="000000" w:themeColor="text1"/>
          <w:sz w:val="22"/>
          <w:szCs w:val="22"/>
        </w:rPr>
        <w:footnoteReference w:id="12"/>
      </w:r>
    </w:p>
    <w:p w14:paraId="02BD5AE6"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554D863"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 xml:space="preserve">Oferta może być złożona tylko do upływu terminu składania ofert. </w:t>
      </w:r>
    </w:p>
    <w:p w14:paraId="12FE159A"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rPr>
        <w:t>Wykonawca może przed upływem terminu składania ofert wycofać ofertę. Wykonawca wycofuje ofertę w zakładce „Oferty/wnioski” używając przycisku „Wycofaj ofertę”.</w:t>
      </w:r>
    </w:p>
    <w:p w14:paraId="388F71F0"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bCs/>
          <w:color w:val="000000" w:themeColor="text1"/>
          <w:sz w:val="22"/>
          <w:szCs w:val="22"/>
          <w:u w:val="single"/>
        </w:rPr>
        <w:t>Maksymalny łączny rozmiar plików stanowiących ofertę lub składanych wraz z ofertą to  250 MB</w:t>
      </w:r>
      <w:r w:rsidRPr="004A1FDB">
        <w:rPr>
          <w:rFonts w:ascii="Times New Roman" w:hAnsi="Times New Roman"/>
          <w:bCs/>
          <w:color w:val="000000" w:themeColor="text1"/>
          <w:sz w:val="22"/>
          <w:szCs w:val="22"/>
        </w:rPr>
        <w:t>.</w:t>
      </w:r>
    </w:p>
    <w:p w14:paraId="7212D87B" w14:textId="77777777" w:rsidR="00B03445" w:rsidRPr="004A1FDB" w:rsidRDefault="00B03445" w:rsidP="004A1FDB">
      <w:pPr>
        <w:pStyle w:val="Akapitzlist"/>
        <w:widowControl w:val="0"/>
        <w:numPr>
          <w:ilvl w:val="1"/>
          <w:numId w:val="54"/>
        </w:numPr>
        <w:spacing w:line="276" w:lineRule="auto"/>
        <w:ind w:left="567" w:hanging="567"/>
        <w:outlineLvl w:val="3"/>
        <w:rPr>
          <w:rFonts w:ascii="Times New Roman" w:hAnsi="Times New Roman"/>
          <w:bCs/>
          <w:color w:val="000000" w:themeColor="text1"/>
          <w:sz w:val="22"/>
          <w:szCs w:val="22"/>
        </w:rPr>
      </w:pPr>
      <w:r w:rsidRPr="004A1FDB">
        <w:rPr>
          <w:rFonts w:ascii="Times New Roman" w:hAnsi="Times New Roman"/>
          <w:sz w:val="22"/>
          <w:szCs w:val="22"/>
        </w:rPr>
        <w:t xml:space="preserve">Ofertę należy sporządzić w języku polskim. </w:t>
      </w:r>
    </w:p>
    <w:p w14:paraId="5EED381D" w14:textId="0CCDF1CC" w:rsidR="00D7080B" w:rsidRPr="004A1FDB" w:rsidRDefault="00D7080B" w:rsidP="00347EC3">
      <w:pPr>
        <w:pStyle w:val="Kolorowalistaakcent11"/>
        <w:autoSpaceDE w:val="0"/>
        <w:autoSpaceDN w:val="0"/>
        <w:adjustRightInd w:val="0"/>
        <w:spacing w:before="0" w:after="0" w:line="276" w:lineRule="auto"/>
        <w:ind w:left="709"/>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br w:type="page"/>
            </w:r>
            <w:r w:rsidRPr="004A1FDB">
              <w:rPr>
                <w:sz w:val="22"/>
                <w:szCs w:val="22"/>
              </w:rPr>
              <w:t>Rozdział 12</w:t>
            </w:r>
          </w:p>
          <w:p w14:paraId="7492662D"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WYMAGANIA DOTYCZĄCE WADIUM</w:t>
            </w:r>
          </w:p>
        </w:tc>
      </w:tr>
    </w:tbl>
    <w:p w14:paraId="765D6AF2" w14:textId="35FD0EA9" w:rsidR="0077592D" w:rsidRPr="004A1FDB" w:rsidRDefault="0077592D" w:rsidP="00347EC3">
      <w:pPr>
        <w:pStyle w:val="Kolorowalistaakcent11"/>
        <w:widowControl w:val="0"/>
        <w:spacing w:before="0" w:after="0" w:line="276" w:lineRule="auto"/>
        <w:ind w:left="0"/>
        <w:contextualSpacing w:val="0"/>
        <w:outlineLvl w:val="3"/>
        <w:rPr>
          <w:rFonts w:ascii="Times New Roman" w:hAnsi="Times New Roman"/>
          <w:bCs/>
          <w:sz w:val="22"/>
          <w:szCs w:val="22"/>
          <w:lang w:eastAsia="pl-PL"/>
        </w:rPr>
      </w:pPr>
    </w:p>
    <w:p w14:paraId="416734BD" w14:textId="70E93F35" w:rsidR="00F2487E" w:rsidRPr="00F2487E" w:rsidRDefault="00C13AEE" w:rsidP="00F2487E">
      <w:pPr>
        <w:widowControl w:val="0"/>
        <w:spacing w:line="276" w:lineRule="auto"/>
        <w:outlineLvl w:val="3"/>
        <w:rPr>
          <w:sz w:val="22"/>
          <w:szCs w:val="22"/>
        </w:rPr>
      </w:pPr>
      <w:r w:rsidRPr="00F2487E">
        <w:rPr>
          <w:rFonts w:eastAsia="Cambria"/>
          <w:sz w:val="22"/>
          <w:szCs w:val="22"/>
        </w:rPr>
        <w:t xml:space="preserve">Wykonawca </w:t>
      </w:r>
      <w:r w:rsidR="00F2487E" w:rsidRPr="00F2487E">
        <w:rPr>
          <w:rFonts w:eastAsia="Cambria"/>
          <w:sz w:val="22"/>
          <w:szCs w:val="22"/>
        </w:rPr>
        <w:t xml:space="preserve">nie </w:t>
      </w:r>
      <w:r w:rsidRPr="00F2487E">
        <w:rPr>
          <w:rFonts w:eastAsia="Cambria"/>
          <w:sz w:val="22"/>
          <w:szCs w:val="22"/>
        </w:rPr>
        <w:t xml:space="preserve">jest zobowiązany </w:t>
      </w:r>
      <w:r w:rsidR="00F2487E" w:rsidRPr="00F2487E">
        <w:rPr>
          <w:rFonts w:eastAsia="Cambria"/>
          <w:sz w:val="22"/>
          <w:szCs w:val="22"/>
        </w:rPr>
        <w:t>do wniesienia</w:t>
      </w:r>
      <w:r w:rsidRPr="00F2487E">
        <w:rPr>
          <w:rFonts w:eastAsia="Cambria"/>
          <w:sz w:val="22"/>
          <w:szCs w:val="22"/>
        </w:rPr>
        <w:t xml:space="preserve"> wadium</w:t>
      </w:r>
      <w:r w:rsidR="00F2487E">
        <w:rPr>
          <w:rFonts w:eastAsia="Cambria"/>
          <w:sz w:val="22"/>
          <w:szCs w:val="22"/>
        </w:rPr>
        <w:t>.</w:t>
      </w:r>
    </w:p>
    <w:p w14:paraId="52C59F5E" w14:textId="7C848E9A" w:rsidR="00FD6241" w:rsidRPr="004A1FDB" w:rsidRDefault="00FD6241" w:rsidP="00FD6241">
      <w:pPr>
        <w:pStyle w:val="Akapitzlist"/>
        <w:widowControl w:val="0"/>
        <w:spacing w:before="0" w:after="0" w:line="276" w:lineRule="auto"/>
        <w:outlineLvl w:val="3"/>
        <w:rPr>
          <w:rFonts w:ascii="Times New Roman" w:hAnsi="Times New Roman"/>
          <w:b/>
          <w:bCs/>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4A1FDB"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br w:type="page"/>
            </w:r>
            <w:r w:rsidRPr="004A1FDB">
              <w:rPr>
                <w:sz w:val="22"/>
                <w:szCs w:val="22"/>
              </w:rPr>
              <w:t>Rozdział 13</w:t>
            </w:r>
          </w:p>
          <w:p w14:paraId="0F3DF2AF"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OPIS SPOSOBU PRZYGOTOWANIA OFERTY</w:t>
            </w:r>
          </w:p>
        </w:tc>
      </w:tr>
    </w:tbl>
    <w:p w14:paraId="028DE9CD" w14:textId="77777777" w:rsidR="00D77619" w:rsidRPr="004A1FDB" w:rsidRDefault="00D77619" w:rsidP="00347EC3">
      <w:pPr>
        <w:pStyle w:val="Kolorowalistaakcent11"/>
        <w:widowControl w:val="0"/>
        <w:spacing w:before="0" w:after="0" w:line="276" w:lineRule="auto"/>
        <w:ind w:left="0"/>
        <w:contextualSpacing w:val="0"/>
        <w:outlineLvl w:val="3"/>
        <w:rPr>
          <w:rFonts w:ascii="Times New Roman" w:hAnsi="Times New Roman"/>
          <w:bCs/>
          <w:sz w:val="22"/>
          <w:szCs w:val="22"/>
          <w:lang w:eastAsia="pl-PL"/>
        </w:rPr>
      </w:pPr>
    </w:p>
    <w:p w14:paraId="7E463265" w14:textId="77777777" w:rsidR="00C3698A" w:rsidRPr="004A1FDB" w:rsidRDefault="00F822AE" w:rsidP="004A1FDB">
      <w:pPr>
        <w:pStyle w:val="Akapitzlist"/>
        <w:widowControl w:val="0"/>
        <w:numPr>
          <w:ilvl w:val="1"/>
          <w:numId w:val="15"/>
        </w:numPr>
        <w:spacing w:line="276" w:lineRule="auto"/>
        <w:outlineLvl w:val="3"/>
        <w:rPr>
          <w:rFonts w:ascii="Times New Roman" w:hAnsi="Times New Roman"/>
          <w:bCs/>
          <w:sz w:val="22"/>
          <w:szCs w:val="22"/>
        </w:rPr>
      </w:pPr>
      <w:r w:rsidRPr="004A1FDB">
        <w:rPr>
          <w:rFonts w:ascii="Times New Roman" w:hAnsi="Times New Roman"/>
          <w:b/>
          <w:bCs/>
          <w:sz w:val="22"/>
          <w:szCs w:val="22"/>
        </w:rPr>
        <w:t xml:space="preserve">Każdy Wykonawca może złożyć </w:t>
      </w:r>
      <w:r w:rsidR="001F72A0" w:rsidRPr="004A1FDB">
        <w:rPr>
          <w:rFonts w:ascii="Times New Roman" w:hAnsi="Times New Roman"/>
          <w:b/>
          <w:bCs/>
          <w:sz w:val="22"/>
          <w:szCs w:val="22"/>
        </w:rPr>
        <w:t xml:space="preserve">jedną </w:t>
      </w:r>
      <w:r w:rsidR="00904B06" w:rsidRPr="004A1FDB">
        <w:rPr>
          <w:rFonts w:ascii="Times New Roman" w:hAnsi="Times New Roman"/>
          <w:b/>
          <w:bCs/>
          <w:sz w:val="22"/>
          <w:szCs w:val="22"/>
        </w:rPr>
        <w:t>ofertę</w:t>
      </w:r>
      <w:r w:rsidRPr="004A1FDB">
        <w:rPr>
          <w:rFonts w:ascii="Times New Roman" w:hAnsi="Times New Roman"/>
          <w:bCs/>
          <w:sz w:val="22"/>
          <w:szCs w:val="22"/>
        </w:rPr>
        <w:t>. Złożenie więcej niż jednej oferty spowoduje odrzucenie wszystkich ofert złożonych przez Wykonawcę</w:t>
      </w:r>
    </w:p>
    <w:p w14:paraId="302EC0D4" w14:textId="6C82EE37" w:rsidR="001F72A0" w:rsidRPr="004A1FDB" w:rsidRDefault="00A30C5C" w:rsidP="004A1FDB">
      <w:pPr>
        <w:pStyle w:val="Akapitzlist"/>
        <w:widowControl w:val="0"/>
        <w:numPr>
          <w:ilvl w:val="1"/>
          <w:numId w:val="15"/>
        </w:numPr>
        <w:spacing w:line="276" w:lineRule="auto"/>
        <w:outlineLvl w:val="3"/>
        <w:rPr>
          <w:rFonts w:ascii="Times New Roman" w:hAnsi="Times New Roman"/>
          <w:sz w:val="22"/>
          <w:szCs w:val="22"/>
        </w:rPr>
      </w:pPr>
      <w:r w:rsidRPr="004A1FDB">
        <w:rPr>
          <w:rFonts w:ascii="Times New Roman" w:hAnsi="Times New Roman"/>
          <w:bCs/>
          <w:color w:val="000000" w:themeColor="text1"/>
          <w:sz w:val="22"/>
          <w:szCs w:val="22"/>
        </w:rPr>
        <w:t>Ofert</w:t>
      </w:r>
      <w:r w:rsidR="001F72A0" w:rsidRPr="004A1FDB">
        <w:rPr>
          <w:rFonts w:ascii="Times New Roman" w:hAnsi="Times New Roman"/>
          <w:bCs/>
          <w:color w:val="000000" w:themeColor="text1"/>
          <w:sz w:val="22"/>
          <w:szCs w:val="22"/>
        </w:rPr>
        <w:t>ę</w:t>
      </w:r>
      <w:r w:rsidRPr="004A1FDB">
        <w:rPr>
          <w:rFonts w:ascii="Times New Roman" w:hAnsi="Times New Roman"/>
          <w:bCs/>
          <w:color w:val="000000" w:themeColor="text1"/>
          <w:sz w:val="22"/>
          <w:szCs w:val="22"/>
        </w:rPr>
        <w:t xml:space="preserve"> </w:t>
      </w:r>
      <w:r w:rsidR="001F72A0" w:rsidRPr="004A1FDB">
        <w:rPr>
          <w:rFonts w:ascii="Times New Roman" w:hAnsi="Times New Roman"/>
          <w:color w:val="000000"/>
          <w:sz w:val="22"/>
          <w:szCs w:val="22"/>
          <w:shd w:val="clear" w:color="auto" w:fill="FFFFFF"/>
        </w:rPr>
        <w:t xml:space="preserve">składa się, pod rygorem nieważności, w formie elektronicznej lub w postaci elektronicznej opatrzonej podpisem zaufanym lub podpisem osobistym </w:t>
      </w:r>
      <w:r w:rsidR="0039711B" w:rsidRPr="004A1FDB">
        <w:rPr>
          <w:rFonts w:ascii="Times New Roman" w:hAnsi="Times New Roman"/>
          <w:color w:val="000000"/>
          <w:sz w:val="22"/>
          <w:szCs w:val="22"/>
          <w:shd w:val="clear" w:color="auto" w:fill="FFFFFF"/>
        </w:rPr>
        <w:t xml:space="preserve">w formatach danych określonych w przepisach wydanych na podstawie </w:t>
      </w:r>
      <w:r w:rsidR="0039711B" w:rsidRPr="004A1FDB">
        <w:rPr>
          <w:rFonts w:ascii="Times New Roman" w:hAnsi="Times New Roman"/>
          <w:sz w:val="22"/>
          <w:szCs w:val="22"/>
          <w:shd w:val="clear" w:color="auto" w:fill="FFFFFF"/>
        </w:rPr>
        <w:t>art. 18</w:t>
      </w:r>
      <w:r w:rsidR="0039711B" w:rsidRPr="004A1FDB">
        <w:rPr>
          <w:rFonts w:ascii="Times New Roman" w:hAnsi="Times New Roman"/>
          <w:color w:val="000000"/>
          <w:sz w:val="22"/>
          <w:szCs w:val="22"/>
          <w:shd w:val="clear" w:color="auto" w:fill="FFFFFF"/>
        </w:rPr>
        <w:t xml:space="preserve"> ustawy z dnia 17 lutego 2005 r. o informatyzacji działalności podmiotów realizujących zadania publiczne (Dz. U. z 2020 r. poz. 346, 568, 695, 1517 i 2320), z zastrzeżeniem formatów, o których mowa w </w:t>
      </w:r>
      <w:r w:rsidR="0039711B" w:rsidRPr="004A1FDB">
        <w:rPr>
          <w:rFonts w:ascii="Times New Roman" w:hAnsi="Times New Roman"/>
          <w:sz w:val="22"/>
          <w:szCs w:val="22"/>
          <w:shd w:val="clear" w:color="auto" w:fill="FFFFFF"/>
        </w:rPr>
        <w:t>art. 66 ust. 1</w:t>
      </w:r>
      <w:r w:rsidR="0039711B" w:rsidRPr="004A1FDB">
        <w:rPr>
          <w:rFonts w:ascii="Times New Roman" w:hAnsi="Times New Roman"/>
          <w:color w:val="000000"/>
          <w:sz w:val="22"/>
          <w:szCs w:val="22"/>
          <w:shd w:val="clear" w:color="auto" w:fill="FFFFFF"/>
        </w:rPr>
        <w:t xml:space="preserve"> ustawy</w:t>
      </w:r>
      <w:r w:rsidR="00C3698A" w:rsidRPr="004A1FDB">
        <w:rPr>
          <w:rFonts w:ascii="Times New Roman" w:hAnsi="Times New Roman"/>
          <w:color w:val="000000"/>
          <w:sz w:val="22"/>
          <w:szCs w:val="22"/>
          <w:shd w:val="clear" w:color="auto" w:fill="FFFFFF"/>
        </w:rPr>
        <w:t xml:space="preserve"> Pzp</w:t>
      </w:r>
      <w:r w:rsidR="0039711B" w:rsidRPr="004A1FDB">
        <w:rPr>
          <w:rFonts w:ascii="Times New Roman" w:hAnsi="Times New Roman"/>
          <w:color w:val="000000"/>
          <w:sz w:val="22"/>
          <w:szCs w:val="22"/>
          <w:shd w:val="clear" w:color="auto" w:fill="FFFFFF"/>
        </w:rPr>
        <w:t>, z uwzględnieniem rodzaju przekazywanych danych.</w:t>
      </w:r>
    </w:p>
    <w:p w14:paraId="0B8F4619" w14:textId="21721224" w:rsidR="00A30C5C" w:rsidRPr="004A1FDB" w:rsidRDefault="00A30C5C" w:rsidP="004A1FDB">
      <w:pPr>
        <w:pStyle w:val="Akapitzlist"/>
        <w:widowControl w:val="0"/>
        <w:numPr>
          <w:ilvl w:val="1"/>
          <w:numId w:val="15"/>
        </w:numPr>
        <w:spacing w:line="276" w:lineRule="auto"/>
        <w:outlineLvl w:val="3"/>
        <w:rPr>
          <w:rFonts w:ascii="Times New Roman" w:hAnsi="Times New Roman"/>
          <w:sz w:val="22"/>
          <w:szCs w:val="22"/>
        </w:rPr>
      </w:pPr>
      <w:r w:rsidRPr="004A1FDB">
        <w:rPr>
          <w:rFonts w:ascii="Times New Roman" w:hAnsi="Times New Roman"/>
          <w:color w:val="000000" w:themeColor="text1"/>
          <w:sz w:val="22"/>
          <w:szCs w:val="22"/>
        </w:rPr>
        <w:lastRenderedPageBreak/>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5DB8EEBE" w14:textId="77777777" w:rsidR="00B63AD6" w:rsidRPr="004A1FDB" w:rsidRDefault="00B63AD6" w:rsidP="004A1FDB">
      <w:pPr>
        <w:pStyle w:val="Akapitzlist"/>
        <w:widowControl w:val="0"/>
        <w:numPr>
          <w:ilvl w:val="1"/>
          <w:numId w:val="15"/>
        </w:numPr>
        <w:spacing w:line="276" w:lineRule="auto"/>
        <w:outlineLvl w:val="3"/>
        <w:rPr>
          <w:rFonts w:ascii="Times New Roman" w:hAnsi="Times New Roman"/>
          <w:bCs/>
          <w:sz w:val="22"/>
          <w:szCs w:val="22"/>
        </w:rPr>
      </w:pPr>
      <w:r w:rsidRPr="004A1FDB">
        <w:rPr>
          <w:rFonts w:ascii="Times New Roman" w:hAnsi="Times New Roman"/>
          <w:bCs/>
          <w:sz w:val="22"/>
          <w:szCs w:val="22"/>
        </w:rPr>
        <w:t>Oferta musi zawierać następujące oświadczenia i dokumenty:</w:t>
      </w:r>
    </w:p>
    <w:p w14:paraId="1AABD0E2" w14:textId="02387CF7" w:rsidR="00AA2062" w:rsidRPr="004A1FDB" w:rsidRDefault="00B63AD6" w:rsidP="004A1FDB">
      <w:pPr>
        <w:pStyle w:val="Akapitzlist"/>
        <w:widowControl w:val="0"/>
        <w:numPr>
          <w:ilvl w:val="0"/>
          <w:numId w:val="23"/>
        </w:numPr>
        <w:spacing w:line="276" w:lineRule="auto"/>
        <w:ind w:left="993" w:hanging="284"/>
        <w:outlineLvl w:val="3"/>
        <w:rPr>
          <w:rFonts w:ascii="Times New Roman" w:hAnsi="Times New Roman"/>
          <w:bCs/>
          <w:sz w:val="22"/>
          <w:szCs w:val="22"/>
        </w:rPr>
      </w:pPr>
      <w:r w:rsidRPr="004A1FDB">
        <w:rPr>
          <w:rFonts w:ascii="Times New Roman" w:hAnsi="Times New Roman"/>
          <w:b/>
          <w:bCs/>
          <w:sz w:val="22"/>
          <w:szCs w:val="22"/>
        </w:rPr>
        <w:t>Formularz ofertowy</w:t>
      </w:r>
      <w:r w:rsidR="0032584E" w:rsidRPr="004A1FDB">
        <w:rPr>
          <w:rFonts w:ascii="Times New Roman" w:hAnsi="Times New Roman"/>
          <w:b/>
          <w:bCs/>
          <w:sz w:val="22"/>
          <w:szCs w:val="22"/>
        </w:rPr>
        <w:t xml:space="preserve"> </w:t>
      </w:r>
      <w:r w:rsidRPr="004A1FDB">
        <w:rPr>
          <w:rFonts w:ascii="Times New Roman" w:hAnsi="Times New Roman"/>
          <w:bCs/>
          <w:sz w:val="22"/>
          <w:szCs w:val="22"/>
        </w:rPr>
        <w:t xml:space="preserve">– </w:t>
      </w:r>
      <w:r w:rsidR="002F1C5B" w:rsidRPr="004A1FDB">
        <w:rPr>
          <w:rFonts w:ascii="Times New Roman" w:hAnsi="Times New Roman"/>
          <w:bCs/>
          <w:sz w:val="22"/>
          <w:szCs w:val="22"/>
        </w:rPr>
        <w:t xml:space="preserve"> </w:t>
      </w:r>
      <w:r w:rsidR="00E5279B" w:rsidRPr="004A1FDB">
        <w:rPr>
          <w:rFonts w:ascii="Times New Roman" w:hAnsi="Times New Roman"/>
          <w:bCs/>
          <w:sz w:val="22"/>
          <w:szCs w:val="22"/>
        </w:rPr>
        <w:t>dokument udostępniony przez Zamawiającego na Platformie e-Zamówienia i zamieszczony w podglądzie postępowania w zakładce „Informacje podstawowe”.</w:t>
      </w:r>
      <w:r w:rsidR="002F1C5B" w:rsidRPr="004A1FDB">
        <w:rPr>
          <w:rFonts w:ascii="Times New Roman" w:hAnsi="Times New Roman"/>
          <w:bCs/>
          <w:sz w:val="22"/>
          <w:szCs w:val="22"/>
        </w:rPr>
        <w:t xml:space="preserve">   </w:t>
      </w:r>
    </w:p>
    <w:p w14:paraId="4C792A1E" w14:textId="661EEEA9" w:rsidR="00B037EE" w:rsidRPr="004A1FDB" w:rsidRDefault="001F72A0" w:rsidP="004A1FDB">
      <w:pPr>
        <w:pStyle w:val="Akapitzlist"/>
        <w:widowControl w:val="0"/>
        <w:numPr>
          <w:ilvl w:val="0"/>
          <w:numId w:val="23"/>
        </w:numPr>
        <w:spacing w:line="276" w:lineRule="auto"/>
        <w:ind w:left="993" w:hanging="284"/>
        <w:outlineLvl w:val="3"/>
        <w:rPr>
          <w:rFonts w:ascii="Times New Roman" w:hAnsi="Times New Roman"/>
          <w:bCs/>
          <w:sz w:val="22"/>
          <w:szCs w:val="22"/>
        </w:rPr>
      </w:pPr>
      <w:r w:rsidRPr="004A1FDB">
        <w:rPr>
          <w:rFonts w:ascii="Times New Roman" w:hAnsi="Times New Roman"/>
          <w:b/>
          <w:bCs/>
          <w:sz w:val="22"/>
          <w:szCs w:val="22"/>
        </w:rPr>
        <w:t>Oświadczenia</w:t>
      </w:r>
      <w:r w:rsidR="00C3698A" w:rsidRPr="004A1FDB">
        <w:rPr>
          <w:rFonts w:ascii="Times New Roman" w:hAnsi="Times New Roman"/>
          <w:b/>
          <w:bCs/>
          <w:sz w:val="22"/>
          <w:szCs w:val="22"/>
        </w:rPr>
        <w:t>,</w:t>
      </w:r>
      <w:r w:rsidRPr="004A1FDB">
        <w:rPr>
          <w:rFonts w:ascii="Times New Roman" w:hAnsi="Times New Roman"/>
          <w:b/>
          <w:bCs/>
          <w:sz w:val="22"/>
          <w:szCs w:val="22"/>
        </w:rPr>
        <w:t xml:space="preserve"> o których mowa w rozdziale 8.1 SWZ</w:t>
      </w:r>
      <w:r w:rsidR="00B63AD6" w:rsidRPr="004A1FDB">
        <w:rPr>
          <w:rFonts w:ascii="Times New Roman" w:hAnsi="Times New Roman"/>
          <w:bCs/>
          <w:sz w:val="22"/>
          <w:szCs w:val="22"/>
        </w:rPr>
        <w:t>;</w:t>
      </w:r>
    </w:p>
    <w:p w14:paraId="5B52F1EA" w14:textId="2240FE91" w:rsidR="002C5373" w:rsidRPr="004A1FDB" w:rsidRDefault="002C5373" w:rsidP="004A1FDB">
      <w:pPr>
        <w:pStyle w:val="Akapitzlist"/>
        <w:widowControl w:val="0"/>
        <w:numPr>
          <w:ilvl w:val="0"/>
          <w:numId w:val="23"/>
        </w:numPr>
        <w:spacing w:line="276" w:lineRule="auto"/>
        <w:ind w:left="993" w:hanging="284"/>
        <w:outlineLvl w:val="3"/>
        <w:rPr>
          <w:rFonts w:ascii="Times New Roman" w:hAnsi="Times New Roman"/>
          <w:bCs/>
          <w:sz w:val="22"/>
          <w:szCs w:val="22"/>
        </w:rPr>
      </w:pPr>
      <w:r w:rsidRPr="004A1FDB">
        <w:rPr>
          <w:rFonts w:ascii="Times New Roman" w:hAnsi="Times New Roman"/>
          <w:b/>
          <w:sz w:val="22"/>
          <w:szCs w:val="22"/>
        </w:rPr>
        <w:t>Oświadczenie, o którym mowa w rozdziale 8.2 SWZ</w:t>
      </w:r>
      <w:r w:rsidRPr="004A1FDB">
        <w:rPr>
          <w:rFonts w:ascii="Times New Roman" w:hAnsi="Times New Roman"/>
          <w:bCs/>
          <w:sz w:val="22"/>
          <w:szCs w:val="22"/>
        </w:rPr>
        <w:t xml:space="preserve"> </w:t>
      </w:r>
      <w:r w:rsidRPr="004A1FDB">
        <w:rPr>
          <w:rFonts w:ascii="Times New Roman" w:hAnsi="Times New Roman"/>
          <w:b/>
          <w:bCs/>
          <w:i/>
          <w:sz w:val="22"/>
          <w:szCs w:val="22"/>
          <w:lang w:eastAsia="en-US"/>
        </w:rPr>
        <w:t>(jeżeli dotyczy)</w:t>
      </w:r>
      <w:r w:rsidR="00C3698A" w:rsidRPr="004A1FDB">
        <w:rPr>
          <w:rFonts w:ascii="Times New Roman" w:hAnsi="Times New Roman"/>
          <w:bCs/>
          <w:sz w:val="22"/>
          <w:szCs w:val="22"/>
        </w:rPr>
        <w:t>,</w:t>
      </w:r>
    </w:p>
    <w:p w14:paraId="0BBE3A9C" w14:textId="67DACCF1" w:rsidR="00B037EE" w:rsidRPr="004A1FDB" w:rsidRDefault="00B037EE" w:rsidP="004A1FDB">
      <w:pPr>
        <w:pStyle w:val="Akapitzlist"/>
        <w:widowControl w:val="0"/>
        <w:numPr>
          <w:ilvl w:val="0"/>
          <w:numId w:val="23"/>
        </w:numPr>
        <w:spacing w:line="276" w:lineRule="auto"/>
        <w:ind w:left="993" w:hanging="284"/>
        <w:outlineLvl w:val="3"/>
        <w:rPr>
          <w:rFonts w:ascii="Times New Roman" w:hAnsi="Times New Roman"/>
          <w:bCs/>
          <w:sz w:val="22"/>
          <w:szCs w:val="22"/>
        </w:rPr>
      </w:pPr>
      <w:r w:rsidRPr="004A1FDB">
        <w:rPr>
          <w:rFonts w:ascii="Times New Roman" w:hAnsi="Times New Roman"/>
          <w:b/>
          <w:bCs/>
          <w:sz w:val="22"/>
          <w:szCs w:val="22"/>
          <w:lang w:eastAsia="en-US"/>
        </w:rPr>
        <w:t>Zobowiązanie</w:t>
      </w:r>
      <w:r w:rsidR="002C5373" w:rsidRPr="004A1FDB">
        <w:rPr>
          <w:rFonts w:ascii="Times New Roman" w:hAnsi="Times New Roman"/>
          <w:b/>
          <w:bCs/>
          <w:sz w:val="22"/>
          <w:szCs w:val="22"/>
          <w:lang w:eastAsia="en-US"/>
        </w:rPr>
        <w:t xml:space="preserve"> lub inne dokumenty</w:t>
      </w:r>
      <w:r w:rsidRPr="004A1FDB">
        <w:rPr>
          <w:rFonts w:ascii="Times New Roman" w:hAnsi="Times New Roman"/>
          <w:b/>
          <w:sz w:val="22"/>
          <w:szCs w:val="22"/>
          <w:lang w:eastAsia="en-US"/>
        </w:rPr>
        <w:t>, o który</w:t>
      </w:r>
      <w:r w:rsidR="002C5373" w:rsidRPr="004A1FDB">
        <w:rPr>
          <w:rFonts w:ascii="Times New Roman" w:hAnsi="Times New Roman"/>
          <w:b/>
          <w:sz w:val="22"/>
          <w:szCs w:val="22"/>
          <w:lang w:eastAsia="en-US"/>
        </w:rPr>
        <w:t>ch</w:t>
      </w:r>
      <w:r w:rsidRPr="004A1FDB">
        <w:rPr>
          <w:rFonts w:ascii="Times New Roman" w:hAnsi="Times New Roman"/>
          <w:b/>
          <w:sz w:val="22"/>
          <w:szCs w:val="22"/>
          <w:lang w:eastAsia="en-US"/>
        </w:rPr>
        <w:t xml:space="preserve"> mowa w pkt 9.</w:t>
      </w:r>
      <w:r w:rsidR="002C5373" w:rsidRPr="004A1FDB">
        <w:rPr>
          <w:rFonts w:ascii="Times New Roman" w:hAnsi="Times New Roman"/>
          <w:b/>
          <w:sz w:val="22"/>
          <w:szCs w:val="22"/>
          <w:lang w:eastAsia="en-US"/>
        </w:rPr>
        <w:t>4</w:t>
      </w:r>
      <w:r w:rsidRPr="004A1FDB">
        <w:rPr>
          <w:rFonts w:ascii="Times New Roman" w:hAnsi="Times New Roman"/>
          <w:b/>
          <w:sz w:val="22"/>
          <w:szCs w:val="22"/>
          <w:lang w:eastAsia="en-US"/>
        </w:rPr>
        <w:t xml:space="preserve"> </w:t>
      </w:r>
      <w:r w:rsidR="00A435B8" w:rsidRPr="004A1FDB">
        <w:rPr>
          <w:rFonts w:ascii="Times New Roman" w:hAnsi="Times New Roman"/>
          <w:b/>
          <w:sz w:val="22"/>
          <w:szCs w:val="22"/>
          <w:lang w:eastAsia="en-US"/>
        </w:rPr>
        <w:t>SWZ</w:t>
      </w:r>
      <w:r w:rsidRPr="004A1FDB">
        <w:rPr>
          <w:rFonts w:ascii="Times New Roman" w:hAnsi="Times New Roman"/>
          <w:bCs/>
          <w:sz w:val="22"/>
          <w:szCs w:val="22"/>
          <w:lang w:eastAsia="en-US"/>
        </w:rPr>
        <w:t xml:space="preserve"> </w:t>
      </w:r>
      <w:r w:rsidRPr="004A1FDB">
        <w:rPr>
          <w:rFonts w:ascii="Times New Roman" w:hAnsi="Times New Roman"/>
          <w:b/>
          <w:bCs/>
          <w:i/>
          <w:sz w:val="22"/>
          <w:szCs w:val="22"/>
          <w:lang w:eastAsia="en-US"/>
        </w:rPr>
        <w:t>(jeżeli dotyczy)</w:t>
      </w:r>
      <w:r w:rsidRPr="004A1FDB">
        <w:rPr>
          <w:rFonts w:ascii="Times New Roman" w:hAnsi="Times New Roman"/>
          <w:bCs/>
          <w:i/>
          <w:sz w:val="22"/>
          <w:szCs w:val="22"/>
          <w:lang w:eastAsia="en-US"/>
        </w:rPr>
        <w:t>.</w:t>
      </w:r>
    </w:p>
    <w:p w14:paraId="4F2E05FB" w14:textId="7EAEDEED" w:rsidR="00D57FC0" w:rsidRPr="004A1FDB" w:rsidRDefault="00D57FC0" w:rsidP="004A1FDB">
      <w:pPr>
        <w:pStyle w:val="Akapitzlist"/>
        <w:widowControl w:val="0"/>
        <w:numPr>
          <w:ilvl w:val="0"/>
          <w:numId w:val="23"/>
        </w:numPr>
        <w:spacing w:line="276" w:lineRule="auto"/>
        <w:ind w:left="993" w:hanging="284"/>
        <w:outlineLvl w:val="3"/>
        <w:rPr>
          <w:rFonts w:ascii="Times New Roman" w:hAnsi="Times New Roman"/>
          <w:bCs/>
          <w:sz w:val="22"/>
          <w:szCs w:val="22"/>
        </w:rPr>
      </w:pPr>
      <w:r w:rsidRPr="004A1FDB">
        <w:rPr>
          <w:rFonts w:ascii="Times New Roman" w:hAnsi="Times New Roman"/>
          <w:b/>
          <w:bCs/>
          <w:sz w:val="22"/>
          <w:szCs w:val="22"/>
          <w:lang w:eastAsia="en-US"/>
        </w:rPr>
        <w:t xml:space="preserve">Potwierdzenie umocowania do działania w imieniu wykonawcy </w:t>
      </w:r>
      <w:r w:rsidRPr="004A1FDB">
        <w:rPr>
          <w:rFonts w:ascii="Times New Roman" w:hAnsi="Times New Roman"/>
          <w:b/>
          <w:bCs/>
          <w:color w:val="000000"/>
          <w:sz w:val="22"/>
          <w:szCs w:val="22"/>
        </w:rPr>
        <w:t>lub podmiotu udostępniającego zasoby</w:t>
      </w:r>
      <w:r w:rsidRPr="004A1FDB">
        <w:rPr>
          <w:rFonts w:ascii="Times New Roman" w:hAnsi="Times New Roman"/>
          <w:b/>
          <w:bCs/>
          <w:sz w:val="22"/>
          <w:szCs w:val="22"/>
          <w:lang w:eastAsia="en-US"/>
        </w:rPr>
        <w:t>:</w:t>
      </w:r>
    </w:p>
    <w:p w14:paraId="33A84CD2" w14:textId="77777777" w:rsidR="00D57FC0" w:rsidRPr="004A1FDB" w:rsidRDefault="00D57FC0" w:rsidP="004A1FDB">
      <w:pPr>
        <w:pStyle w:val="Akapitzlist"/>
        <w:widowControl w:val="0"/>
        <w:numPr>
          <w:ilvl w:val="0"/>
          <w:numId w:val="35"/>
        </w:numPr>
        <w:spacing w:line="276" w:lineRule="auto"/>
        <w:outlineLvl w:val="3"/>
        <w:rPr>
          <w:rFonts w:ascii="Times New Roman" w:hAnsi="Times New Roman"/>
          <w:b/>
          <w:bCs/>
          <w:sz w:val="22"/>
          <w:szCs w:val="22"/>
          <w:lang w:eastAsia="en-US"/>
        </w:rPr>
      </w:pPr>
      <w:r w:rsidRPr="004A1FDB">
        <w:rPr>
          <w:rFonts w:ascii="Times New Roman" w:hAnsi="Times New Roman"/>
          <w:sz w:val="22"/>
          <w:szCs w:val="22"/>
          <w:lang w:eastAsia="en-US"/>
        </w:rPr>
        <w:t>zamawiający w</w:t>
      </w:r>
      <w:r w:rsidRPr="004A1FDB">
        <w:rPr>
          <w:rFonts w:ascii="Times New Roman" w:hAnsi="Times New Roman"/>
          <w:b/>
          <w:bCs/>
          <w:sz w:val="22"/>
          <w:szCs w:val="22"/>
          <w:lang w:eastAsia="en-US"/>
        </w:rPr>
        <w:t xml:space="preserve"> </w:t>
      </w:r>
      <w:r w:rsidRPr="004A1FDB">
        <w:rPr>
          <w:rFonts w:ascii="Times New Roman" w:hAnsi="Times New Roman"/>
          <w:color w:val="000000"/>
          <w:sz w:val="22"/>
          <w:szCs w:val="22"/>
        </w:rPr>
        <w:t xml:space="preserve">celu potwierdzenia, że osoba działająca w imieniu wykonawcy </w:t>
      </w:r>
      <w:bookmarkStart w:id="4" w:name="_Hlk61243161"/>
      <w:r w:rsidRPr="004A1FDB">
        <w:rPr>
          <w:rFonts w:ascii="Times New Roman" w:hAnsi="Times New Roman"/>
          <w:color w:val="000000"/>
          <w:sz w:val="22"/>
          <w:szCs w:val="22"/>
        </w:rPr>
        <w:t>lub podmiotu udostępniającego zasoby</w:t>
      </w:r>
      <w:bookmarkEnd w:id="4"/>
      <w:r w:rsidRPr="004A1FDB">
        <w:rPr>
          <w:rFonts w:ascii="Times New Roman" w:hAnsi="Times New Roman"/>
          <w:color w:val="000000"/>
          <w:sz w:val="22"/>
          <w:szCs w:val="22"/>
        </w:rPr>
        <w:t xml:space="preserve"> jest umocowana do jego reprezentowania, żąda złożenia wraz z ofertą odpisu lub informacji z Krajowego Rejestru Sądowego, Centralnej Ewidencji i Informacji o Działalności Gospodarczej lub innego właściwego rejestru;</w:t>
      </w:r>
    </w:p>
    <w:p w14:paraId="5A97D793" w14:textId="77777777" w:rsidR="00D57FC0" w:rsidRPr="004A1FDB" w:rsidRDefault="00D57FC0" w:rsidP="004A1FDB">
      <w:pPr>
        <w:pStyle w:val="Akapitzlist"/>
        <w:widowControl w:val="0"/>
        <w:numPr>
          <w:ilvl w:val="0"/>
          <w:numId w:val="35"/>
        </w:numPr>
        <w:spacing w:line="276" w:lineRule="auto"/>
        <w:outlineLvl w:val="3"/>
        <w:rPr>
          <w:rFonts w:ascii="Times New Roman" w:hAnsi="Times New Roman"/>
          <w:b/>
          <w:bCs/>
          <w:sz w:val="22"/>
          <w:szCs w:val="22"/>
          <w:lang w:eastAsia="en-US"/>
        </w:rPr>
      </w:pPr>
      <w:r w:rsidRPr="004A1FDB">
        <w:rPr>
          <w:rFonts w:ascii="Times New Roman" w:hAnsi="Times New Roman"/>
          <w:color w:val="000000"/>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E360097" w14:textId="73ADA7BF" w:rsidR="00D57FC0" w:rsidRPr="004A1FDB" w:rsidRDefault="00D57FC0" w:rsidP="004A1FDB">
      <w:pPr>
        <w:pStyle w:val="Akapitzlist"/>
        <w:widowControl w:val="0"/>
        <w:numPr>
          <w:ilvl w:val="0"/>
          <w:numId w:val="35"/>
        </w:numPr>
        <w:spacing w:line="276" w:lineRule="auto"/>
        <w:outlineLvl w:val="3"/>
        <w:rPr>
          <w:rFonts w:ascii="Times New Roman" w:hAnsi="Times New Roman"/>
          <w:b/>
          <w:bCs/>
          <w:sz w:val="22"/>
          <w:szCs w:val="22"/>
          <w:lang w:eastAsia="en-US"/>
        </w:rPr>
      </w:pPr>
      <w:r w:rsidRPr="004A1FDB">
        <w:rPr>
          <w:rFonts w:ascii="Times New Roman" w:hAnsi="Times New Roman"/>
          <w:color w:val="000000"/>
          <w:sz w:val="22"/>
          <w:szCs w:val="22"/>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7820421" w14:textId="471A3BD6" w:rsidR="002C5373" w:rsidRPr="004A1FDB" w:rsidRDefault="002C5373" w:rsidP="004A1FDB">
      <w:pPr>
        <w:pStyle w:val="Akapitzlist"/>
        <w:widowControl w:val="0"/>
        <w:numPr>
          <w:ilvl w:val="0"/>
          <w:numId w:val="23"/>
        </w:numPr>
        <w:spacing w:line="276" w:lineRule="auto"/>
        <w:ind w:left="993" w:hanging="284"/>
        <w:outlineLvl w:val="3"/>
        <w:rPr>
          <w:rFonts w:ascii="Times New Roman" w:hAnsi="Times New Roman"/>
          <w:bCs/>
          <w:sz w:val="22"/>
          <w:szCs w:val="22"/>
        </w:rPr>
      </w:pPr>
      <w:r w:rsidRPr="004A1FDB">
        <w:rPr>
          <w:rFonts w:ascii="Times New Roman" w:hAnsi="Times New Roman"/>
          <w:b/>
          <w:bCs/>
          <w:sz w:val="22"/>
          <w:szCs w:val="22"/>
          <w:lang w:eastAsia="en-US"/>
        </w:rPr>
        <w:t xml:space="preserve">Pełnomocnictwo </w:t>
      </w:r>
      <w:r w:rsidR="00D57FC0" w:rsidRPr="004A1FDB">
        <w:rPr>
          <w:rFonts w:ascii="Times New Roman" w:hAnsi="Times New Roman"/>
          <w:color w:val="000000"/>
          <w:sz w:val="22"/>
          <w:szCs w:val="22"/>
          <w:shd w:val="clear" w:color="auto" w:fill="FFFFFF"/>
        </w:rPr>
        <w:t>do reprezentowania</w:t>
      </w:r>
      <w:r w:rsidR="00846B70" w:rsidRPr="004A1FDB">
        <w:rPr>
          <w:rFonts w:ascii="Times New Roman" w:hAnsi="Times New Roman"/>
          <w:color w:val="000000"/>
          <w:sz w:val="22"/>
          <w:szCs w:val="22"/>
          <w:shd w:val="clear" w:color="auto" w:fill="FFFFFF"/>
        </w:rPr>
        <w:t xml:space="preserve"> wykonawców wspólnie ubiegających się o udzielenie zamówienia </w:t>
      </w:r>
      <w:r w:rsidR="00D57FC0" w:rsidRPr="004A1FDB">
        <w:rPr>
          <w:rFonts w:ascii="Times New Roman" w:hAnsi="Times New Roman"/>
          <w:color w:val="000000"/>
          <w:sz w:val="22"/>
          <w:szCs w:val="22"/>
          <w:shd w:val="clear" w:color="auto" w:fill="FFFFFF"/>
        </w:rPr>
        <w:t xml:space="preserve"> w postępowaniu o udzielenie zamówienia albo do reprezentowania </w:t>
      </w:r>
      <w:r w:rsidR="00846B70" w:rsidRPr="004A1FDB">
        <w:rPr>
          <w:rFonts w:ascii="Times New Roman" w:hAnsi="Times New Roman"/>
          <w:color w:val="000000"/>
          <w:sz w:val="22"/>
          <w:szCs w:val="22"/>
          <w:shd w:val="clear" w:color="auto" w:fill="FFFFFF"/>
        </w:rPr>
        <w:t xml:space="preserve">ich </w:t>
      </w:r>
      <w:r w:rsidR="00D57FC0" w:rsidRPr="004A1FDB">
        <w:rPr>
          <w:rFonts w:ascii="Times New Roman" w:hAnsi="Times New Roman"/>
          <w:color w:val="000000"/>
          <w:sz w:val="22"/>
          <w:szCs w:val="22"/>
          <w:shd w:val="clear" w:color="auto" w:fill="FFFFFF"/>
        </w:rPr>
        <w:t>w postępowaniu i zawarcia umowy w sprawie zamówienia publicznego</w:t>
      </w:r>
      <w:r w:rsidRPr="004A1FDB">
        <w:rPr>
          <w:rFonts w:ascii="Times New Roman" w:hAnsi="Times New Roman"/>
          <w:bCs/>
          <w:sz w:val="22"/>
          <w:szCs w:val="22"/>
          <w:lang w:eastAsia="en-US"/>
        </w:rPr>
        <w:t xml:space="preserve"> </w:t>
      </w:r>
      <w:r w:rsidRPr="004A1FDB">
        <w:rPr>
          <w:rFonts w:ascii="Times New Roman" w:hAnsi="Times New Roman"/>
          <w:b/>
          <w:bCs/>
          <w:i/>
          <w:sz w:val="22"/>
          <w:szCs w:val="22"/>
          <w:lang w:eastAsia="en-US"/>
        </w:rPr>
        <w:t>(jeżeli dotyczy)</w:t>
      </w:r>
      <w:r w:rsidRPr="004A1FDB">
        <w:rPr>
          <w:rFonts w:ascii="Times New Roman" w:hAnsi="Times New Roman"/>
          <w:bCs/>
          <w:sz w:val="22"/>
          <w:szCs w:val="22"/>
          <w:lang w:eastAsia="en-US"/>
        </w:rPr>
        <w:t>.</w:t>
      </w:r>
    </w:p>
    <w:p w14:paraId="4870C9BD" w14:textId="3AA38F52" w:rsidR="00846B70" w:rsidRPr="004A1FDB" w:rsidRDefault="00846B70" w:rsidP="004A1FDB">
      <w:pPr>
        <w:pStyle w:val="Akapitzlist"/>
        <w:widowControl w:val="0"/>
        <w:numPr>
          <w:ilvl w:val="1"/>
          <w:numId w:val="15"/>
        </w:numPr>
        <w:spacing w:line="276" w:lineRule="auto"/>
        <w:ind w:left="709"/>
        <w:outlineLvl w:val="3"/>
        <w:rPr>
          <w:rFonts w:ascii="Times New Roman" w:hAnsi="Times New Roman"/>
          <w:bCs/>
          <w:sz w:val="22"/>
          <w:szCs w:val="22"/>
        </w:rPr>
      </w:pPr>
      <w:r w:rsidRPr="004A1FDB">
        <w:rPr>
          <w:rFonts w:ascii="Times New Roman" w:hAnsi="Times New Roman"/>
          <w:color w:val="000000"/>
          <w:sz w:val="22"/>
          <w:szCs w:val="22"/>
        </w:rPr>
        <w:t xml:space="preserve">Pełnomocnictwo o którym mowa w rozdziale 13.4 pkt 5) lit c) i pkt 6) </w:t>
      </w:r>
      <w:r w:rsidR="00C3698A" w:rsidRPr="004A1FDB">
        <w:rPr>
          <w:rFonts w:ascii="Times New Roman" w:hAnsi="Times New Roman"/>
          <w:color w:val="000000"/>
          <w:sz w:val="22"/>
          <w:szCs w:val="22"/>
        </w:rPr>
        <w:t xml:space="preserve">SWZ </w:t>
      </w:r>
      <w:r w:rsidRPr="004A1FDB">
        <w:rPr>
          <w:rFonts w:ascii="Times New Roman" w:hAnsi="Times New Roman"/>
          <w:color w:val="000000"/>
          <w:sz w:val="22"/>
          <w:szCs w:val="22"/>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4A1FDB">
        <w:rPr>
          <w:rFonts w:ascii="Times New Roman" w:hAnsi="Times New Roman"/>
          <w:sz w:val="22"/>
          <w:szCs w:val="22"/>
          <w:shd w:val="clear" w:color="auto" w:fill="FFFFFF"/>
        </w:rPr>
        <w:t>art. 18</w:t>
      </w:r>
      <w:r w:rsidRPr="004A1FDB">
        <w:rPr>
          <w:rFonts w:ascii="Times New Roman" w:hAnsi="Times New Roman"/>
          <w:color w:val="000000"/>
          <w:sz w:val="22"/>
          <w:szCs w:val="22"/>
          <w:shd w:val="clear" w:color="auto" w:fill="FFFFFF"/>
        </w:rPr>
        <w:t xml:space="preserve"> ustawy z dnia 17 lutego 2005 r. o informatyzacji działalności podmiotów realizujących zadania publiczne (Dz. U. z 2020 r. poz. 346, 568, 695, 1517 i 2320), z zastrzeżeniem formatów, o których mowa w </w:t>
      </w:r>
      <w:r w:rsidRPr="004A1FDB">
        <w:rPr>
          <w:rFonts w:ascii="Times New Roman" w:hAnsi="Times New Roman"/>
          <w:sz w:val="22"/>
          <w:szCs w:val="22"/>
          <w:shd w:val="clear" w:color="auto" w:fill="FFFFFF"/>
        </w:rPr>
        <w:t>art. 66 ust. 1</w:t>
      </w:r>
      <w:r w:rsidRPr="004A1FDB">
        <w:rPr>
          <w:rFonts w:ascii="Times New Roman" w:hAnsi="Times New Roman"/>
          <w:color w:val="000000"/>
          <w:sz w:val="22"/>
          <w:szCs w:val="22"/>
          <w:shd w:val="clear" w:color="auto" w:fill="FFFFFF"/>
        </w:rPr>
        <w:t xml:space="preserve"> ustawy, z uwzględnieniem rodzaju przekazywanych danych.</w:t>
      </w:r>
    </w:p>
    <w:p w14:paraId="2C601775" w14:textId="6692B69C" w:rsidR="00470482" w:rsidRPr="004A1FDB" w:rsidRDefault="00470482" w:rsidP="004A1FDB">
      <w:pPr>
        <w:pStyle w:val="Akapitzlist"/>
        <w:widowControl w:val="0"/>
        <w:numPr>
          <w:ilvl w:val="1"/>
          <w:numId w:val="15"/>
        </w:numPr>
        <w:spacing w:line="276" w:lineRule="auto"/>
        <w:outlineLvl w:val="3"/>
        <w:rPr>
          <w:rFonts w:ascii="Times New Roman" w:hAnsi="Times New Roman"/>
          <w:bCs/>
          <w:sz w:val="22"/>
          <w:szCs w:val="22"/>
        </w:rPr>
      </w:pPr>
      <w:r w:rsidRPr="004A1FDB">
        <w:rPr>
          <w:rFonts w:ascii="Times New Roman" w:hAnsi="Times New Roman"/>
          <w:bCs/>
          <w:sz w:val="22"/>
          <w:szCs w:val="22"/>
        </w:rPr>
        <w:t xml:space="preserve">Wykonawca w ofercie może zastrzec informacje stanowiące tajemnicę przedsiębiorstwa w rozumieniu ustawy z dnia 16 kwietnia 1993 r. o zwalczaniu nieuczciwej konkurencji (tekst jedn. </w:t>
      </w:r>
      <w:r w:rsidR="00246DD1" w:rsidRPr="004A1FDB">
        <w:rPr>
          <w:rFonts w:ascii="Times New Roman" w:hAnsi="Times New Roman"/>
          <w:bCs/>
          <w:sz w:val="22"/>
          <w:szCs w:val="22"/>
        </w:rPr>
        <w:t>(t. j. Dz. U. 2022 poz. 1233</w:t>
      </w:r>
      <w:r w:rsidRPr="004A1FDB">
        <w:rPr>
          <w:rFonts w:ascii="Times New Roman" w:hAnsi="Times New Roman"/>
          <w:bCs/>
          <w:sz w:val="22"/>
          <w:szCs w:val="22"/>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70A836" w14:textId="77777777" w:rsidR="00470482" w:rsidRPr="004A1FDB" w:rsidRDefault="00470482" w:rsidP="00347EC3">
      <w:pPr>
        <w:pStyle w:val="Akapitzlist"/>
        <w:widowControl w:val="0"/>
        <w:spacing w:line="276" w:lineRule="auto"/>
        <w:ind w:left="709"/>
        <w:outlineLvl w:val="3"/>
        <w:rPr>
          <w:rFonts w:ascii="Times New Roman" w:hAnsi="Times New Roman"/>
          <w:bCs/>
          <w:sz w:val="22"/>
          <w:szCs w:val="22"/>
          <w:u w:val="single"/>
        </w:rPr>
      </w:pPr>
      <w:r w:rsidRPr="004A1FDB">
        <w:rPr>
          <w:rFonts w:ascii="Times New Roman" w:eastAsia="Calibri" w:hAnsi="Times New Roman"/>
          <w:sz w:val="22"/>
          <w:szCs w:val="22"/>
          <w:u w:val="single"/>
        </w:rPr>
        <w:t>Wykonawca w szczególności nie może zastrzec w ofercie informacji:</w:t>
      </w:r>
    </w:p>
    <w:p w14:paraId="65F20F1C" w14:textId="2B88B36A" w:rsidR="00470482" w:rsidRPr="004A1FDB" w:rsidRDefault="00470482" w:rsidP="004A1FDB">
      <w:pPr>
        <w:pStyle w:val="Akapitzlist"/>
        <w:numPr>
          <w:ilvl w:val="0"/>
          <w:numId w:val="27"/>
        </w:numPr>
        <w:spacing w:line="276" w:lineRule="auto"/>
        <w:ind w:left="1134" w:hanging="425"/>
        <w:rPr>
          <w:rFonts w:ascii="Times New Roman" w:eastAsia="Calibri" w:hAnsi="Times New Roman"/>
          <w:sz w:val="22"/>
          <w:szCs w:val="22"/>
        </w:rPr>
      </w:pPr>
      <w:r w:rsidRPr="004A1FDB">
        <w:rPr>
          <w:rFonts w:ascii="Times New Roman" w:eastAsia="Calibri" w:hAnsi="Times New Roman"/>
          <w:sz w:val="22"/>
          <w:szCs w:val="22"/>
        </w:rPr>
        <w:t>odczyt</w:t>
      </w:r>
      <w:r w:rsidR="0046682B" w:rsidRPr="004A1FDB">
        <w:rPr>
          <w:rFonts w:ascii="Times New Roman" w:eastAsia="Calibri" w:hAnsi="Times New Roman"/>
          <w:sz w:val="22"/>
          <w:szCs w:val="22"/>
        </w:rPr>
        <w:t>ywanych podczas otwarcia ofert</w:t>
      </w:r>
      <w:r w:rsidRPr="004A1FDB">
        <w:rPr>
          <w:rFonts w:ascii="Times New Roman" w:eastAsia="Calibri" w:hAnsi="Times New Roman"/>
          <w:sz w:val="22"/>
          <w:szCs w:val="22"/>
        </w:rPr>
        <w:t>,</w:t>
      </w:r>
    </w:p>
    <w:p w14:paraId="123A89CE" w14:textId="77777777" w:rsidR="00470482" w:rsidRPr="004A1FDB" w:rsidRDefault="00470482" w:rsidP="004A1FDB">
      <w:pPr>
        <w:pStyle w:val="Akapitzlist"/>
        <w:numPr>
          <w:ilvl w:val="0"/>
          <w:numId w:val="27"/>
        </w:numPr>
        <w:spacing w:line="276" w:lineRule="auto"/>
        <w:ind w:left="1134" w:hanging="425"/>
        <w:rPr>
          <w:rFonts w:ascii="Times New Roman" w:eastAsia="Calibri" w:hAnsi="Times New Roman"/>
          <w:sz w:val="22"/>
          <w:szCs w:val="22"/>
        </w:rPr>
      </w:pPr>
      <w:r w:rsidRPr="004A1FDB">
        <w:rPr>
          <w:rFonts w:ascii="Times New Roman" w:eastAsia="Calibri" w:hAnsi="Times New Roman"/>
          <w:sz w:val="22"/>
          <w:szCs w:val="22"/>
        </w:rPr>
        <w:t>które są jawne na mocy odrębnych przepisów,</w:t>
      </w:r>
    </w:p>
    <w:p w14:paraId="6AC55523" w14:textId="77777777" w:rsidR="00470482" w:rsidRPr="004A1FDB" w:rsidRDefault="00470482" w:rsidP="004A1FDB">
      <w:pPr>
        <w:pStyle w:val="Akapitzlist"/>
        <w:numPr>
          <w:ilvl w:val="0"/>
          <w:numId w:val="27"/>
        </w:numPr>
        <w:spacing w:line="276" w:lineRule="auto"/>
        <w:ind w:left="1134" w:hanging="425"/>
        <w:rPr>
          <w:rFonts w:ascii="Times New Roman" w:eastAsia="Calibri" w:hAnsi="Times New Roman"/>
          <w:sz w:val="22"/>
          <w:szCs w:val="22"/>
        </w:rPr>
      </w:pPr>
      <w:r w:rsidRPr="004A1FDB">
        <w:rPr>
          <w:rFonts w:ascii="Times New Roman" w:eastAsia="Calibri" w:hAnsi="Times New Roman"/>
          <w:sz w:val="22"/>
          <w:szCs w:val="22"/>
        </w:rPr>
        <w:t>ceny jednostkowej stanowiącej podstawę wyliczenia ceny oferty.</w:t>
      </w:r>
    </w:p>
    <w:p w14:paraId="2F600D7C" w14:textId="74FAC270" w:rsidR="00470482" w:rsidRPr="004A1FDB" w:rsidRDefault="00470482" w:rsidP="004A1FDB">
      <w:pPr>
        <w:pStyle w:val="Akapitzlist"/>
        <w:widowControl w:val="0"/>
        <w:numPr>
          <w:ilvl w:val="1"/>
          <w:numId w:val="15"/>
        </w:numPr>
        <w:spacing w:line="276" w:lineRule="auto"/>
        <w:ind w:left="709"/>
        <w:outlineLvl w:val="3"/>
        <w:rPr>
          <w:rFonts w:ascii="Times New Roman" w:hAnsi="Times New Roman"/>
          <w:bCs/>
          <w:sz w:val="22"/>
          <w:szCs w:val="22"/>
        </w:rPr>
      </w:pPr>
      <w:r w:rsidRPr="004A1FDB">
        <w:rPr>
          <w:rFonts w:ascii="Times New Roman" w:hAnsi="Times New Roman"/>
          <w:bCs/>
          <w:sz w:val="22"/>
          <w:szCs w:val="22"/>
        </w:rPr>
        <w:t xml:space="preserve">Wszelkie informacje stanowiące tajemnicę przedsiębiorstwa w rozumieniu ustawy z dnia 16 kwietnia </w:t>
      </w:r>
      <w:r w:rsidRPr="004A1FDB">
        <w:rPr>
          <w:rFonts w:ascii="Times New Roman" w:hAnsi="Times New Roman"/>
          <w:bCs/>
          <w:color w:val="000000" w:themeColor="text1"/>
          <w:sz w:val="22"/>
          <w:szCs w:val="22"/>
        </w:rPr>
        <w:t>1993 r. o zwalczaniu nieuczciwej konkurencji (tekst jedn. z 20</w:t>
      </w:r>
      <w:r w:rsidR="0046682B" w:rsidRPr="004A1FDB">
        <w:rPr>
          <w:rFonts w:ascii="Times New Roman" w:hAnsi="Times New Roman"/>
          <w:bCs/>
          <w:color w:val="000000" w:themeColor="text1"/>
          <w:sz w:val="22"/>
          <w:szCs w:val="22"/>
        </w:rPr>
        <w:t>20</w:t>
      </w:r>
      <w:r w:rsidRPr="004A1FDB">
        <w:rPr>
          <w:rFonts w:ascii="Times New Roman" w:hAnsi="Times New Roman"/>
          <w:bCs/>
          <w:color w:val="000000" w:themeColor="text1"/>
          <w:sz w:val="22"/>
          <w:szCs w:val="22"/>
        </w:rPr>
        <w:t xml:space="preserve"> r. poz. </w:t>
      </w:r>
      <w:r w:rsidR="0046682B" w:rsidRPr="004A1FDB">
        <w:rPr>
          <w:rFonts w:ascii="Times New Roman" w:hAnsi="Times New Roman"/>
          <w:bCs/>
          <w:color w:val="000000" w:themeColor="text1"/>
          <w:sz w:val="22"/>
          <w:szCs w:val="22"/>
        </w:rPr>
        <w:t>1913</w:t>
      </w:r>
      <w:r w:rsidRPr="004A1FDB">
        <w:rPr>
          <w:rFonts w:ascii="Times New Roman" w:hAnsi="Times New Roman"/>
          <w:bCs/>
          <w:color w:val="000000" w:themeColor="text1"/>
          <w:sz w:val="22"/>
          <w:szCs w:val="22"/>
        </w:rPr>
        <w:t xml:space="preserve"> ze zm.), które Wykonawca zastrzeże jako tajemnicę przedsiębiorstwa, powinny zostać złożone</w:t>
      </w:r>
      <w:r w:rsidRPr="004A1FDB">
        <w:rPr>
          <w:rFonts w:ascii="Times New Roman" w:hAnsi="Times New Roman"/>
          <w:bCs/>
          <w:sz w:val="22"/>
          <w:szCs w:val="22"/>
        </w:rPr>
        <w:t xml:space="preserve"> w </w:t>
      </w:r>
      <w:r w:rsidR="00846B70" w:rsidRPr="004A1FDB">
        <w:rPr>
          <w:rFonts w:ascii="Times New Roman" w:hAnsi="Times New Roman"/>
          <w:bCs/>
          <w:sz w:val="22"/>
          <w:szCs w:val="22"/>
        </w:rPr>
        <w:lastRenderedPageBreak/>
        <w:t xml:space="preserve">odpowiednio wydzielonym i oznaczonym </w:t>
      </w:r>
      <w:r w:rsidRPr="004A1FDB">
        <w:rPr>
          <w:rFonts w:ascii="Times New Roman" w:hAnsi="Times New Roman"/>
          <w:bCs/>
          <w:sz w:val="22"/>
          <w:szCs w:val="22"/>
        </w:rPr>
        <w:t>pliku.</w:t>
      </w:r>
    </w:p>
    <w:p w14:paraId="4BB6B0A5" w14:textId="77777777" w:rsidR="00C3698A" w:rsidRPr="004A1FDB" w:rsidRDefault="00C3698A" w:rsidP="00347EC3">
      <w:pPr>
        <w:pStyle w:val="Akapitzlist"/>
        <w:widowControl w:val="0"/>
        <w:spacing w:line="276" w:lineRule="auto"/>
        <w:ind w:left="500"/>
        <w:outlineLvl w:val="3"/>
        <w:rPr>
          <w:rFonts w:ascii="Times New Roman" w:hAnsi="Times New Roman"/>
          <w:bCs/>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4A1FDB"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14</w:t>
            </w:r>
          </w:p>
          <w:p w14:paraId="1A434610"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SKŁADANIE I OTWARCIE OFERT</w:t>
            </w:r>
          </w:p>
        </w:tc>
      </w:tr>
    </w:tbl>
    <w:p w14:paraId="2FFAFCDE" w14:textId="77777777" w:rsidR="00D9784D" w:rsidRPr="004A1FDB" w:rsidRDefault="00D9784D" w:rsidP="00347EC3">
      <w:pPr>
        <w:pStyle w:val="Kolorowalistaakcent11"/>
        <w:widowControl w:val="0"/>
        <w:spacing w:before="0" w:after="0" w:line="276" w:lineRule="auto"/>
        <w:ind w:left="340"/>
        <w:contextualSpacing w:val="0"/>
        <w:outlineLvl w:val="3"/>
        <w:rPr>
          <w:rFonts w:ascii="Times New Roman" w:hAnsi="Times New Roman"/>
          <w:bCs/>
          <w:sz w:val="22"/>
          <w:szCs w:val="22"/>
          <w:lang w:eastAsia="pl-PL"/>
        </w:rPr>
      </w:pPr>
    </w:p>
    <w:p w14:paraId="4DD82172" w14:textId="07B84656" w:rsidR="00DB14AD" w:rsidRPr="004A1FDB" w:rsidRDefault="00DB14AD" w:rsidP="004A1FDB">
      <w:pPr>
        <w:pStyle w:val="Akapitzlist"/>
        <w:widowControl w:val="0"/>
        <w:numPr>
          <w:ilvl w:val="1"/>
          <w:numId w:val="17"/>
        </w:numPr>
        <w:spacing w:before="0" w:after="0" w:line="276" w:lineRule="auto"/>
        <w:outlineLvl w:val="3"/>
        <w:rPr>
          <w:rFonts w:ascii="Times New Roman" w:hAnsi="Times New Roman"/>
          <w:bCs/>
          <w:sz w:val="22"/>
          <w:szCs w:val="22"/>
        </w:rPr>
      </w:pPr>
      <w:r w:rsidRPr="004A1FDB">
        <w:rPr>
          <w:rFonts w:ascii="Times New Roman" w:hAnsi="Times New Roman"/>
          <w:bCs/>
          <w:sz w:val="22"/>
          <w:szCs w:val="22"/>
        </w:rPr>
        <w:t xml:space="preserve">Wykonawca składa ofertę </w:t>
      </w:r>
      <w:r w:rsidR="007D1A9D" w:rsidRPr="004A1FDB">
        <w:rPr>
          <w:rFonts w:ascii="Times New Roman" w:hAnsi="Times New Roman"/>
          <w:b/>
          <w:bCs/>
          <w:sz w:val="22"/>
          <w:szCs w:val="22"/>
        </w:rPr>
        <w:t>zgodnie z rozdziałem 11 niniejszej SWZ</w:t>
      </w:r>
      <w:r w:rsidRPr="004A1FDB">
        <w:rPr>
          <w:rFonts w:ascii="Times New Roman" w:hAnsi="Times New Roman"/>
          <w:bCs/>
          <w:sz w:val="22"/>
          <w:szCs w:val="22"/>
        </w:rPr>
        <w:t>.</w:t>
      </w:r>
    </w:p>
    <w:p w14:paraId="7787F58B" w14:textId="29A67D09" w:rsidR="00DB14AD" w:rsidRPr="004A1FDB" w:rsidRDefault="00DB14AD" w:rsidP="004A1FDB">
      <w:pPr>
        <w:pStyle w:val="Akapitzlist"/>
        <w:widowControl w:val="0"/>
        <w:numPr>
          <w:ilvl w:val="1"/>
          <w:numId w:val="17"/>
        </w:numPr>
        <w:spacing w:before="0" w:after="0" w:line="276" w:lineRule="auto"/>
        <w:outlineLvl w:val="3"/>
        <w:rPr>
          <w:rFonts w:ascii="Times New Roman" w:hAnsi="Times New Roman"/>
          <w:bCs/>
          <w:color w:val="000000" w:themeColor="text1"/>
          <w:sz w:val="22"/>
          <w:szCs w:val="22"/>
        </w:rPr>
      </w:pPr>
      <w:r w:rsidRPr="004A1FDB">
        <w:rPr>
          <w:rFonts w:ascii="Times New Roman" w:hAnsi="Times New Roman"/>
          <w:bCs/>
          <w:sz w:val="22"/>
          <w:szCs w:val="22"/>
        </w:rPr>
        <w:t xml:space="preserve">Termin składania </w:t>
      </w:r>
      <w:r w:rsidRPr="004A1FDB">
        <w:rPr>
          <w:rFonts w:ascii="Times New Roman" w:hAnsi="Times New Roman"/>
          <w:bCs/>
          <w:color w:val="000000" w:themeColor="text1"/>
          <w:sz w:val="22"/>
          <w:szCs w:val="22"/>
        </w:rPr>
        <w:t>ofert</w:t>
      </w:r>
      <w:r w:rsidR="00EF497B" w:rsidRPr="004A1FDB">
        <w:rPr>
          <w:rFonts w:ascii="Times New Roman" w:hAnsi="Times New Roman"/>
          <w:bCs/>
          <w:color w:val="000000" w:themeColor="text1"/>
          <w:sz w:val="22"/>
          <w:szCs w:val="22"/>
        </w:rPr>
        <w:t xml:space="preserve">: </w:t>
      </w:r>
      <w:r w:rsidR="004E20D0">
        <w:rPr>
          <w:rFonts w:ascii="Times New Roman" w:hAnsi="Times New Roman"/>
          <w:b/>
          <w:bCs/>
          <w:color w:val="000000" w:themeColor="text1"/>
          <w:sz w:val="22"/>
          <w:szCs w:val="22"/>
        </w:rPr>
        <w:t>27.11</w:t>
      </w:r>
      <w:r w:rsidR="00E45A6D" w:rsidRPr="004A1FDB">
        <w:rPr>
          <w:rFonts w:ascii="Times New Roman" w:hAnsi="Times New Roman"/>
          <w:b/>
          <w:bCs/>
          <w:color w:val="000000" w:themeColor="text1"/>
          <w:sz w:val="22"/>
          <w:szCs w:val="22"/>
        </w:rPr>
        <w:t>.2024</w:t>
      </w:r>
      <w:r w:rsidR="00027169" w:rsidRPr="004A1FDB">
        <w:rPr>
          <w:rFonts w:ascii="Times New Roman" w:hAnsi="Times New Roman"/>
          <w:b/>
          <w:bCs/>
          <w:color w:val="000000" w:themeColor="text1"/>
          <w:sz w:val="22"/>
          <w:szCs w:val="22"/>
        </w:rPr>
        <w:t xml:space="preserve"> </w:t>
      </w:r>
      <w:r w:rsidR="00BE2C75" w:rsidRPr="004A1FDB">
        <w:rPr>
          <w:rFonts w:ascii="Times New Roman" w:hAnsi="Times New Roman"/>
          <w:b/>
          <w:bCs/>
          <w:color w:val="000000" w:themeColor="text1"/>
          <w:sz w:val="22"/>
          <w:szCs w:val="22"/>
        </w:rPr>
        <w:t>r. o godz</w:t>
      </w:r>
      <w:r w:rsidR="00E45A6D" w:rsidRPr="004A1FDB">
        <w:rPr>
          <w:rFonts w:ascii="Times New Roman" w:hAnsi="Times New Roman"/>
          <w:b/>
          <w:bCs/>
          <w:color w:val="000000" w:themeColor="text1"/>
          <w:sz w:val="22"/>
          <w:szCs w:val="22"/>
        </w:rPr>
        <w:t>. 12</w:t>
      </w:r>
      <w:r w:rsidR="006F7FB2" w:rsidRPr="004A1FDB">
        <w:rPr>
          <w:rFonts w:ascii="Times New Roman" w:hAnsi="Times New Roman"/>
          <w:b/>
          <w:bCs/>
          <w:color w:val="000000" w:themeColor="text1"/>
          <w:sz w:val="22"/>
          <w:szCs w:val="22"/>
        </w:rPr>
        <w:t>:00</w:t>
      </w:r>
      <w:r w:rsidR="0023325F" w:rsidRPr="004A1FDB">
        <w:rPr>
          <w:rFonts w:ascii="Times New Roman" w:hAnsi="Times New Roman"/>
          <w:b/>
          <w:bCs/>
          <w:color w:val="000000" w:themeColor="text1"/>
          <w:sz w:val="22"/>
          <w:szCs w:val="22"/>
        </w:rPr>
        <w:t>.</w:t>
      </w:r>
    </w:p>
    <w:p w14:paraId="0D188D1E" w14:textId="7B287B6B" w:rsidR="001616A2" w:rsidRPr="004A1FDB" w:rsidRDefault="001616A2" w:rsidP="004A1FDB">
      <w:pPr>
        <w:pStyle w:val="Akapitzlist"/>
        <w:widowControl w:val="0"/>
        <w:numPr>
          <w:ilvl w:val="1"/>
          <w:numId w:val="17"/>
        </w:numPr>
        <w:spacing w:before="0" w:after="0" w:line="276" w:lineRule="auto"/>
        <w:outlineLvl w:val="3"/>
        <w:rPr>
          <w:rFonts w:ascii="Times New Roman" w:hAnsi="Times New Roman"/>
          <w:bCs/>
          <w:color w:val="000000" w:themeColor="text1"/>
          <w:sz w:val="22"/>
          <w:szCs w:val="22"/>
        </w:rPr>
      </w:pPr>
      <w:r w:rsidRPr="004A1FDB">
        <w:rPr>
          <w:rFonts w:ascii="Times New Roman" w:hAnsi="Times New Roman"/>
          <w:bCs/>
          <w:sz w:val="22"/>
          <w:szCs w:val="22"/>
        </w:rPr>
        <w:t xml:space="preserve">Termin otwarcia </w:t>
      </w:r>
      <w:r w:rsidRPr="004A1FDB">
        <w:rPr>
          <w:rFonts w:ascii="Times New Roman" w:hAnsi="Times New Roman"/>
          <w:bCs/>
          <w:color w:val="000000" w:themeColor="text1"/>
          <w:sz w:val="22"/>
          <w:szCs w:val="22"/>
        </w:rPr>
        <w:t xml:space="preserve">ofert: </w:t>
      </w:r>
      <w:r w:rsidR="004E20D0">
        <w:rPr>
          <w:rFonts w:ascii="Times New Roman" w:hAnsi="Times New Roman"/>
          <w:b/>
          <w:bCs/>
          <w:color w:val="000000" w:themeColor="text1"/>
          <w:sz w:val="22"/>
          <w:szCs w:val="22"/>
        </w:rPr>
        <w:t>27.11</w:t>
      </w:r>
      <w:r w:rsidR="00E45A6D" w:rsidRPr="004A1FDB">
        <w:rPr>
          <w:rFonts w:ascii="Times New Roman" w:hAnsi="Times New Roman"/>
          <w:b/>
          <w:bCs/>
          <w:color w:val="000000" w:themeColor="text1"/>
          <w:sz w:val="22"/>
          <w:szCs w:val="22"/>
        </w:rPr>
        <w:t>.2024</w:t>
      </w:r>
      <w:r w:rsidR="00027169" w:rsidRPr="004A1FDB">
        <w:rPr>
          <w:rFonts w:ascii="Times New Roman" w:hAnsi="Times New Roman"/>
          <w:b/>
          <w:bCs/>
          <w:color w:val="000000" w:themeColor="text1"/>
          <w:sz w:val="22"/>
          <w:szCs w:val="22"/>
        </w:rPr>
        <w:t xml:space="preserve"> </w:t>
      </w:r>
      <w:r w:rsidR="00E45A6D" w:rsidRPr="004A1FDB">
        <w:rPr>
          <w:rFonts w:ascii="Times New Roman" w:hAnsi="Times New Roman"/>
          <w:b/>
          <w:bCs/>
          <w:color w:val="000000" w:themeColor="text1"/>
          <w:sz w:val="22"/>
          <w:szCs w:val="22"/>
        </w:rPr>
        <w:t>r. o godz. 12</w:t>
      </w:r>
      <w:r w:rsidR="00BE2C75" w:rsidRPr="004A1FDB">
        <w:rPr>
          <w:rFonts w:ascii="Times New Roman" w:hAnsi="Times New Roman"/>
          <w:b/>
          <w:bCs/>
          <w:color w:val="000000" w:themeColor="text1"/>
          <w:sz w:val="22"/>
          <w:szCs w:val="22"/>
        </w:rPr>
        <w:t>:</w:t>
      </w:r>
      <w:r w:rsidR="006F7FB2" w:rsidRPr="004A1FDB">
        <w:rPr>
          <w:rFonts w:ascii="Times New Roman" w:hAnsi="Times New Roman"/>
          <w:b/>
          <w:bCs/>
          <w:color w:val="000000" w:themeColor="text1"/>
          <w:sz w:val="22"/>
          <w:szCs w:val="22"/>
        </w:rPr>
        <w:t>1</w:t>
      </w:r>
      <w:r w:rsidR="00E45A6D" w:rsidRPr="004A1FDB">
        <w:rPr>
          <w:rFonts w:ascii="Times New Roman" w:hAnsi="Times New Roman"/>
          <w:b/>
          <w:bCs/>
          <w:color w:val="000000" w:themeColor="text1"/>
          <w:sz w:val="22"/>
          <w:szCs w:val="22"/>
        </w:rPr>
        <w:t>5</w:t>
      </w:r>
      <w:r w:rsidR="0023325F" w:rsidRPr="004A1FDB">
        <w:rPr>
          <w:rFonts w:ascii="Times New Roman" w:hAnsi="Times New Roman"/>
          <w:b/>
          <w:bCs/>
          <w:color w:val="000000" w:themeColor="text1"/>
          <w:sz w:val="22"/>
          <w:szCs w:val="22"/>
        </w:rPr>
        <w:t>.</w:t>
      </w:r>
    </w:p>
    <w:p w14:paraId="47D88037" w14:textId="46AB2E75" w:rsidR="0046682B" w:rsidRPr="004A1FDB" w:rsidRDefault="00DB35A8" w:rsidP="004A1FDB">
      <w:pPr>
        <w:widowControl w:val="0"/>
        <w:numPr>
          <w:ilvl w:val="1"/>
          <w:numId w:val="17"/>
        </w:numPr>
        <w:spacing w:line="276" w:lineRule="auto"/>
        <w:jc w:val="both"/>
        <w:outlineLvl w:val="3"/>
        <w:rPr>
          <w:bCs/>
          <w:color w:val="000000" w:themeColor="text1"/>
          <w:sz w:val="22"/>
          <w:szCs w:val="22"/>
        </w:rPr>
      </w:pPr>
      <w:r w:rsidRPr="004A1FDB">
        <w:rPr>
          <w:bCs/>
          <w:color w:val="000000" w:themeColor="text1"/>
          <w:sz w:val="22"/>
          <w:szCs w:val="22"/>
        </w:rPr>
        <w:t xml:space="preserve">Wykonawca może przed upływem terminu do składania ofert zmienić lub wycofać ofertę za pośrednictwem Formularza do złożenia, zmiany, wycofania oferty lub wniosku dostępnego na stronie </w:t>
      </w:r>
      <w:r w:rsidR="00711600" w:rsidRPr="004A1FDB">
        <w:rPr>
          <w:bCs/>
          <w:color w:val="000000" w:themeColor="text1"/>
          <w:sz w:val="22"/>
          <w:szCs w:val="22"/>
        </w:rPr>
        <w:t>e-zamówienia</w:t>
      </w:r>
      <w:r w:rsidRPr="004A1FDB">
        <w:rPr>
          <w:bCs/>
          <w:color w:val="000000" w:themeColor="text1"/>
          <w:sz w:val="22"/>
          <w:szCs w:val="22"/>
        </w:rPr>
        <w:t>. Sposób zmiany i wycofania oferty został opisany w Instrukcji użytkownika.</w:t>
      </w:r>
    </w:p>
    <w:p w14:paraId="6391F67A" w14:textId="57BB96C5" w:rsidR="0046682B" w:rsidRPr="004A1FDB" w:rsidRDefault="0046682B" w:rsidP="004A1FDB">
      <w:pPr>
        <w:widowControl w:val="0"/>
        <w:numPr>
          <w:ilvl w:val="1"/>
          <w:numId w:val="17"/>
        </w:numPr>
        <w:spacing w:line="276" w:lineRule="auto"/>
        <w:jc w:val="both"/>
        <w:outlineLvl w:val="3"/>
        <w:rPr>
          <w:bCs/>
          <w:color w:val="000000" w:themeColor="text1"/>
          <w:sz w:val="22"/>
          <w:szCs w:val="22"/>
        </w:rPr>
      </w:pPr>
      <w:r w:rsidRPr="004A1FDB">
        <w:rPr>
          <w:bCs/>
          <w:sz w:val="22"/>
          <w:szCs w:val="22"/>
        </w:rPr>
        <w:t>Zamawiający, niezwłocznie po otwarciu ofert, udostępnia na stronie internetowej prowadzonego postępowania  informacje o:</w:t>
      </w:r>
    </w:p>
    <w:p w14:paraId="71A99B95" w14:textId="77777777" w:rsidR="0046682B" w:rsidRPr="004A1FDB" w:rsidRDefault="0046682B" w:rsidP="004A1FDB">
      <w:pPr>
        <w:pStyle w:val="Akapitzlist"/>
        <w:widowControl w:val="0"/>
        <w:numPr>
          <w:ilvl w:val="0"/>
          <w:numId w:val="46"/>
        </w:numPr>
        <w:spacing w:line="276" w:lineRule="auto"/>
        <w:ind w:left="993" w:hanging="284"/>
        <w:outlineLvl w:val="3"/>
        <w:rPr>
          <w:rFonts w:ascii="Times New Roman" w:hAnsi="Times New Roman"/>
          <w:bCs/>
          <w:sz w:val="22"/>
          <w:szCs w:val="22"/>
        </w:rPr>
      </w:pPr>
      <w:r w:rsidRPr="004A1FDB">
        <w:rPr>
          <w:rFonts w:ascii="Times New Roman" w:hAnsi="Times New Roman"/>
          <w:bCs/>
          <w:sz w:val="22"/>
          <w:szCs w:val="22"/>
        </w:rPr>
        <w:t>nazwach albo imionach i nazwiskach oraz siedzibach lub miejscach prowadzonej działalności gospodarczej albo miejscach zamieszkania wykonawców, których oferty zostały otwarte;</w:t>
      </w:r>
    </w:p>
    <w:p w14:paraId="12C2873C" w14:textId="77777777" w:rsidR="0046682B" w:rsidRPr="004A1FDB" w:rsidRDefault="0046682B" w:rsidP="004A1FDB">
      <w:pPr>
        <w:pStyle w:val="Akapitzlist"/>
        <w:widowControl w:val="0"/>
        <w:numPr>
          <w:ilvl w:val="0"/>
          <w:numId w:val="46"/>
        </w:numPr>
        <w:spacing w:line="276" w:lineRule="auto"/>
        <w:ind w:left="993" w:hanging="284"/>
        <w:outlineLvl w:val="3"/>
        <w:rPr>
          <w:rFonts w:ascii="Times New Roman" w:hAnsi="Times New Roman"/>
          <w:bCs/>
          <w:sz w:val="22"/>
          <w:szCs w:val="22"/>
        </w:rPr>
      </w:pPr>
      <w:r w:rsidRPr="004A1FDB">
        <w:rPr>
          <w:rFonts w:ascii="Times New Roman" w:hAnsi="Times New Roman"/>
          <w:bCs/>
          <w:sz w:val="22"/>
          <w:szCs w:val="22"/>
        </w:rPr>
        <w:t>cenach lub kosztach zawartych w ofertach.</w:t>
      </w:r>
    </w:p>
    <w:p w14:paraId="66AA11BA" w14:textId="26ACD380" w:rsidR="0046682B" w:rsidRPr="004A1FDB" w:rsidRDefault="0046682B" w:rsidP="004A1FDB">
      <w:pPr>
        <w:widowControl w:val="0"/>
        <w:numPr>
          <w:ilvl w:val="1"/>
          <w:numId w:val="17"/>
        </w:numPr>
        <w:spacing w:line="276" w:lineRule="auto"/>
        <w:jc w:val="both"/>
        <w:outlineLvl w:val="3"/>
        <w:rPr>
          <w:bCs/>
          <w:sz w:val="22"/>
          <w:szCs w:val="22"/>
        </w:rPr>
      </w:pPr>
      <w:r w:rsidRPr="004A1FDB">
        <w:rPr>
          <w:b/>
          <w:bCs/>
          <w:sz w:val="22"/>
          <w:szCs w:val="22"/>
        </w:rPr>
        <w:t>Zamawiający odrzuca ofertę, jeżeli została złożona po terminie składania ofert, o którym mowa w pkt. 14.2 SWZ.</w:t>
      </w:r>
    </w:p>
    <w:p w14:paraId="7104F7F9" w14:textId="77777777" w:rsidR="0046682B" w:rsidRPr="004A1FDB" w:rsidRDefault="0046682B" w:rsidP="00347EC3">
      <w:pPr>
        <w:widowControl w:val="0"/>
        <w:spacing w:line="276" w:lineRule="auto"/>
        <w:ind w:left="720"/>
        <w:jc w:val="both"/>
        <w:outlineLvl w:val="3"/>
        <w:rPr>
          <w:bCs/>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4A1FDB"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15</w:t>
            </w:r>
          </w:p>
          <w:p w14:paraId="0B363754"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TERMIN ZWIĄZANIA OFERTĄ</w:t>
            </w:r>
          </w:p>
        </w:tc>
      </w:tr>
    </w:tbl>
    <w:p w14:paraId="11FFCEF7" w14:textId="77777777" w:rsidR="00D9784D" w:rsidRPr="004A1FDB" w:rsidRDefault="00D9784D" w:rsidP="00347EC3">
      <w:pPr>
        <w:pStyle w:val="Kolorowalistaakcent11"/>
        <w:widowControl w:val="0"/>
        <w:spacing w:before="0" w:after="0" w:line="276" w:lineRule="auto"/>
        <w:ind w:left="340"/>
        <w:contextualSpacing w:val="0"/>
        <w:outlineLvl w:val="3"/>
        <w:rPr>
          <w:rFonts w:ascii="Times New Roman" w:hAnsi="Times New Roman"/>
          <w:bCs/>
          <w:sz w:val="22"/>
          <w:szCs w:val="22"/>
          <w:lang w:eastAsia="pl-PL"/>
        </w:rPr>
      </w:pPr>
    </w:p>
    <w:p w14:paraId="31CD761C" w14:textId="2AF30839" w:rsidR="002152DC" w:rsidRPr="004A1FDB" w:rsidRDefault="00D9784D" w:rsidP="004A1FDB">
      <w:pPr>
        <w:pStyle w:val="Akapitzlist"/>
        <w:widowControl w:val="0"/>
        <w:numPr>
          <w:ilvl w:val="1"/>
          <w:numId w:val="18"/>
        </w:numPr>
        <w:spacing w:line="276" w:lineRule="auto"/>
        <w:outlineLvl w:val="3"/>
        <w:rPr>
          <w:rFonts w:ascii="Times New Roman" w:hAnsi="Times New Roman"/>
          <w:b/>
          <w:bCs/>
          <w:sz w:val="22"/>
          <w:szCs w:val="22"/>
        </w:rPr>
      </w:pPr>
      <w:r w:rsidRPr="004A1FDB">
        <w:rPr>
          <w:rFonts w:ascii="Times New Roman" w:hAnsi="Times New Roman"/>
          <w:bCs/>
          <w:sz w:val="22"/>
          <w:szCs w:val="22"/>
        </w:rPr>
        <w:t xml:space="preserve">Wykonawca jest związany ofertą </w:t>
      </w:r>
      <w:r w:rsidR="00B6142F" w:rsidRPr="004A1FDB">
        <w:rPr>
          <w:rFonts w:ascii="Times New Roman" w:hAnsi="Times New Roman"/>
          <w:bCs/>
          <w:sz w:val="22"/>
          <w:szCs w:val="22"/>
        </w:rPr>
        <w:t xml:space="preserve">do </w:t>
      </w:r>
      <w:r w:rsidR="008B7173" w:rsidRPr="004A1FDB">
        <w:rPr>
          <w:rFonts w:ascii="Times New Roman" w:hAnsi="Times New Roman"/>
          <w:bCs/>
          <w:sz w:val="22"/>
          <w:szCs w:val="22"/>
        </w:rPr>
        <w:t xml:space="preserve">dnia </w:t>
      </w:r>
      <w:r w:rsidR="004E20D0">
        <w:rPr>
          <w:rFonts w:ascii="Times New Roman" w:hAnsi="Times New Roman"/>
          <w:b/>
          <w:bCs/>
          <w:sz w:val="22"/>
          <w:szCs w:val="22"/>
        </w:rPr>
        <w:t>26.12</w:t>
      </w:r>
      <w:r w:rsidR="00E45A6D" w:rsidRPr="004A1FDB">
        <w:rPr>
          <w:rFonts w:ascii="Times New Roman" w:hAnsi="Times New Roman"/>
          <w:b/>
          <w:bCs/>
          <w:sz w:val="22"/>
          <w:szCs w:val="22"/>
        </w:rPr>
        <w:t>.2024</w:t>
      </w:r>
      <w:r w:rsidR="00D17A7E" w:rsidRPr="004A1FDB">
        <w:rPr>
          <w:rFonts w:ascii="Times New Roman" w:hAnsi="Times New Roman"/>
          <w:b/>
          <w:bCs/>
          <w:sz w:val="22"/>
          <w:szCs w:val="22"/>
        </w:rPr>
        <w:t xml:space="preserve"> </w:t>
      </w:r>
      <w:r w:rsidR="0023325F" w:rsidRPr="004A1FDB">
        <w:rPr>
          <w:rFonts w:ascii="Times New Roman" w:hAnsi="Times New Roman"/>
          <w:b/>
          <w:bCs/>
          <w:sz w:val="22"/>
          <w:szCs w:val="22"/>
        </w:rPr>
        <w:t>r.</w:t>
      </w:r>
    </w:p>
    <w:p w14:paraId="79CEF476" w14:textId="054537CB" w:rsidR="002152DC" w:rsidRPr="004A1FDB" w:rsidRDefault="002152DC" w:rsidP="004A1FDB">
      <w:pPr>
        <w:pStyle w:val="Akapitzlist"/>
        <w:widowControl w:val="0"/>
        <w:numPr>
          <w:ilvl w:val="1"/>
          <w:numId w:val="18"/>
        </w:numPr>
        <w:spacing w:line="276" w:lineRule="auto"/>
        <w:outlineLvl w:val="3"/>
        <w:rPr>
          <w:rFonts w:ascii="Times New Roman" w:hAnsi="Times New Roman"/>
          <w:bCs/>
          <w:sz w:val="22"/>
          <w:szCs w:val="22"/>
        </w:rPr>
      </w:pPr>
      <w:r w:rsidRPr="004A1FDB">
        <w:rPr>
          <w:rFonts w:ascii="Times New Roman" w:hAnsi="Times New Roman"/>
          <w:color w:val="000000"/>
          <w:sz w:val="22"/>
          <w:szCs w:val="22"/>
        </w:rPr>
        <w:t xml:space="preserve">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w:t>
      </w:r>
      <w:r w:rsidR="00D83F32" w:rsidRPr="004A1FDB">
        <w:rPr>
          <w:rFonts w:ascii="Times New Roman" w:hAnsi="Times New Roman"/>
          <w:color w:val="000000"/>
          <w:sz w:val="22"/>
          <w:szCs w:val="22"/>
        </w:rPr>
        <w:t>3</w:t>
      </w:r>
      <w:r w:rsidRPr="004A1FDB">
        <w:rPr>
          <w:rFonts w:ascii="Times New Roman" w:hAnsi="Times New Roman"/>
          <w:color w:val="000000"/>
          <w:sz w:val="22"/>
          <w:szCs w:val="22"/>
        </w:rPr>
        <w:t>0 dni.</w:t>
      </w:r>
    </w:p>
    <w:p w14:paraId="30AAA6EE" w14:textId="77777777" w:rsidR="0046682B" w:rsidRPr="004A1FDB" w:rsidRDefault="0046682B" w:rsidP="004A1FDB">
      <w:pPr>
        <w:pStyle w:val="Akapitzlist"/>
        <w:widowControl w:val="0"/>
        <w:numPr>
          <w:ilvl w:val="1"/>
          <w:numId w:val="18"/>
        </w:numPr>
        <w:spacing w:line="276" w:lineRule="auto"/>
        <w:outlineLvl w:val="3"/>
        <w:rPr>
          <w:rFonts w:ascii="Times New Roman" w:hAnsi="Times New Roman"/>
          <w:bCs/>
          <w:sz w:val="22"/>
          <w:szCs w:val="22"/>
        </w:rPr>
      </w:pPr>
      <w:r w:rsidRPr="004A1FDB">
        <w:rPr>
          <w:rFonts w:ascii="Times New Roman" w:hAnsi="Times New Roman"/>
          <w:bCs/>
          <w:sz w:val="22"/>
          <w:szCs w:val="22"/>
        </w:rPr>
        <w:t>Przedłużenie terminu związania ofertą, o którym mowa w pkt. 15.2 SWZ, wymaga złożenia przez Wykonawcę pisemnego oświadczenia o wyrażeniu zgody na przedłużenie terminu związania ofertą.</w:t>
      </w:r>
    </w:p>
    <w:p w14:paraId="6EB79BE2" w14:textId="1DD2C304" w:rsidR="0046682B" w:rsidRPr="004A1FDB" w:rsidRDefault="0046682B" w:rsidP="004A1FDB">
      <w:pPr>
        <w:pStyle w:val="Akapitzlist"/>
        <w:widowControl w:val="0"/>
        <w:numPr>
          <w:ilvl w:val="1"/>
          <w:numId w:val="18"/>
        </w:numPr>
        <w:spacing w:line="276" w:lineRule="auto"/>
        <w:outlineLvl w:val="3"/>
        <w:rPr>
          <w:rFonts w:ascii="Times New Roman" w:hAnsi="Times New Roman"/>
          <w:bCs/>
          <w:sz w:val="22"/>
          <w:szCs w:val="22"/>
        </w:rPr>
      </w:pPr>
      <w:r w:rsidRPr="004A1FDB">
        <w:rPr>
          <w:rFonts w:ascii="Times New Roman" w:hAnsi="Times New Roman"/>
          <w:bCs/>
          <w:sz w:val="22"/>
          <w:szCs w:val="22"/>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F9CD8D2" w14:textId="77777777" w:rsidR="002152DC" w:rsidRPr="004A1FDB" w:rsidRDefault="002152DC" w:rsidP="00347EC3">
      <w:pPr>
        <w:widowControl w:val="0"/>
        <w:spacing w:line="276" w:lineRule="auto"/>
        <w:ind w:left="720"/>
        <w:jc w:val="both"/>
        <w:outlineLvl w:val="3"/>
        <w:rPr>
          <w:bCs/>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4A1FDB"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16</w:t>
            </w:r>
          </w:p>
          <w:p w14:paraId="4DA7B217"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OPIS SPOSOBU OBLICZENIA CENY OFERTY</w:t>
            </w:r>
          </w:p>
        </w:tc>
      </w:tr>
    </w:tbl>
    <w:p w14:paraId="405E7759" w14:textId="77777777" w:rsidR="00687671" w:rsidRPr="004A1FDB" w:rsidRDefault="00687671" w:rsidP="00347EC3">
      <w:pPr>
        <w:pStyle w:val="Kolorowalistaakcent11"/>
        <w:widowControl w:val="0"/>
        <w:spacing w:before="0" w:after="0" w:line="276" w:lineRule="auto"/>
        <w:ind w:left="0"/>
        <w:contextualSpacing w:val="0"/>
        <w:outlineLvl w:val="3"/>
        <w:rPr>
          <w:rFonts w:ascii="Times New Roman" w:hAnsi="Times New Roman"/>
          <w:bCs/>
          <w:vanish/>
          <w:sz w:val="22"/>
          <w:szCs w:val="22"/>
          <w:lang w:eastAsia="pl-PL"/>
        </w:rPr>
      </w:pPr>
    </w:p>
    <w:p w14:paraId="3D32203D" w14:textId="4BEABB7B" w:rsidR="00B63131" w:rsidRPr="004A1FDB" w:rsidRDefault="0032584E" w:rsidP="004A1FDB">
      <w:pPr>
        <w:pStyle w:val="Akapitzlist"/>
        <w:widowControl w:val="0"/>
        <w:numPr>
          <w:ilvl w:val="1"/>
          <w:numId w:val="19"/>
        </w:numPr>
        <w:spacing w:line="276" w:lineRule="auto"/>
        <w:outlineLvl w:val="3"/>
        <w:rPr>
          <w:rFonts w:ascii="Times New Roman" w:hAnsi="Times New Roman"/>
          <w:bCs/>
          <w:sz w:val="22"/>
          <w:szCs w:val="22"/>
        </w:rPr>
      </w:pPr>
      <w:r w:rsidRPr="004A1FDB">
        <w:rPr>
          <w:rFonts w:ascii="Times New Roman" w:hAnsi="Times New Roman"/>
          <w:bCs/>
          <w:sz w:val="22"/>
          <w:szCs w:val="22"/>
        </w:rPr>
        <w:t xml:space="preserve">Obowiązującą formą wynagrodzenia za wykonanie przez Wykonawcę przedmiotu zamówienia będzie </w:t>
      </w:r>
      <w:r w:rsidRPr="004A1FDB">
        <w:rPr>
          <w:rFonts w:ascii="Times New Roman" w:hAnsi="Times New Roman"/>
          <w:b/>
          <w:bCs/>
          <w:sz w:val="22"/>
          <w:szCs w:val="22"/>
        </w:rPr>
        <w:t>wynagrodzenie ryczałtowe</w:t>
      </w:r>
      <w:r w:rsidRPr="004A1FDB">
        <w:rPr>
          <w:rFonts w:ascii="Times New Roman" w:hAnsi="Times New Roman"/>
          <w:bCs/>
          <w:sz w:val="22"/>
          <w:szCs w:val="22"/>
        </w:rPr>
        <w:t xml:space="preserve"> </w:t>
      </w:r>
      <w:r w:rsidR="00EA008D" w:rsidRPr="004A1FDB">
        <w:rPr>
          <w:rFonts w:ascii="Times New Roman" w:hAnsi="Times New Roman"/>
          <w:bCs/>
          <w:sz w:val="22"/>
          <w:szCs w:val="22"/>
        </w:rPr>
        <w:t xml:space="preserve">wskazane </w:t>
      </w:r>
      <w:r w:rsidRPr="004A1FDB">
        <w:rPr>
          <w:rFonts w:ascii="Times New Roman" w:hAnsi="Times New Roman"/>
          <w:bCs/>
          <w:sz w:val="22"/>
          <w:szCs w:val="22"/>
        </w:rPr>
        <w:t xml:space="preserve">w Formularzu ofertowym. </w:t>
      </w:r>
      <w:r w:rsidR="00EA008D" w:rsidRPr="004A1FDB">
        <w:rPr>
          <w:rFonts w:ascii="Times New Roman" w:hAnsi="Times New Roman"/>
          <w:bCs/>
          <w:sz w:val="22"/>
          <w:szCs w:val="22"/>
        </w:rPr>
        <w:t xml:space="preserve">Cena ryczałtowa </w:t>
      </w:r>
      <w:r w:rsidRPr="004A1FDB">
        <w:rPr>
          <w:rFonts w:ascii="Times New Roman" w:hAnsi="Times New Roman"/>
          <w:bCs/>
          <w:sz w:val="22"/>
          <w:szCs w:val="22"/>
        </w:rPr>
        <w:t>obejm</w:t>
      </w:r>
      <w:r w:rsidR="00EA008D" w:rsidRPr="004A1FDB">
        <w:rPr>
          <w:rFonts w:ascii="Times New Roman" w:hAnsi="Times New Roman"/>
          <w:bCs/>
          <w:sz w:val="22"/>
          <w:szCs w:val="22"/>
        </w:rPr>
        <w:t>uje</w:t>
      </w:r>
      <w:r w:rsidRPr="004A1FDB">
        <w:rPr>
          <w:rFonts w:ascii="Times New Roman" w:hAnsi="Times New Roman"/>
          <w:bCs/>
          <w:sz w:val="22"/>
          <w:szCs w:val="22"/>
        </w:rPr>
        <w:t xml:space="preserve"> wszystkie koszty i składniki związane z wykonaniem zamówienia w zakresie wynikającym z opisu przedmiotu zamówienia.</w:t>
      </w:r>
      <w:r w:rsidR="00EA008D" w:rsidRPr="004A1FDB">
        <w:rPr>
          <w:rFonts w:ascii="Times New Roman" w:hAnsi="Times New Roman"/>
          <w:bCs/>
          <w:sz w:val="22"/>
          <w:szCs w:val="22"/>
        </w:rPr>
        <w:t xml:space="preserve"> </w:t>
      </w:r>
    </w:p>
    <w:p w14:paraId="680DC508" w14:textId="6198D504" w:rsidR="0032584E" w:rsidRPr="004A1FDB" w:rsidRDefault="00EA008D" w:rsidP="004A1FDB">
      <w:pPr>
        <w:pStyle w:val="Akapitzlist"/>
        <w:widowControl w:val="0"/>
        <w:numPr>
          <w:ilvl w:val="1"/>
          <w:numId w:val="19"/>
        </w:numPr>
        <w:spacing w:line="276" w:lineRule="auto"/>
        <w:outlineLvl w:val="3"/>
        <w:rPr>
          <w:rFonts w:ascii="Times New Roman" w:hAnsi="Times New Roman"/>
          <w:bCs/>
          <w:sz w:val="22"/>
          <w:szCs w:val="22"/>
        </w:rPr>
      </w:pPr>
      <w:r w:rsidRPr="004A1FDB">
        <w:rPr>
          <w:rFonts w:ascii="Times New Roman" w:hAnsi="Times New Roman"/>
          <w:bCs/>
          <w:sz w:val="22"/>
          <w:szCs w:val="22"/>
        </w:rPr>
        <w:t>C</w:t>
      </w:r>
      <w:r w:rsidR="0032584E" w:rsidRPr="004A1FDB">
        <w:rPr>
          <w:rFonts w:ascii="Times New Roman" w:hAnsi="Times New Roman"/>
          <w:bCs/>
          <w:sz w:val="22"/>
          <w:szCs w:val="22"/>
        </w:rPr>
        <w:t>en</w:t>
      </w:r>
      <w:r w:rsidRPr="004A1FDB">
        <w:rPr>
          <w:rFonts w:ascii="Times New Roman" w:hAnsi="Times New Roman"/>
          <w:bCs/>
          <w:sz w:val="22"/>
          <w:szCs w:val="22"/>
        </w:rPr>
        <w:t>a</w:t>
      </w:r>
      <w:r w:rsidR="0032584E" w:rsidRPr="004A1FDB">
        <w:rPr>
          <w:rFonts w:ascii="Times New Roman" w:hAnsi="Times New Roman"/>
          <w:bCs/>
          <w:sz w:val="22"/>
          <w:szCs w:val="22"/>
        </w:rPr>
        <w:t xml:space="preserve"> winna uwzględniać wymagania </w:t>
      </w:r>
      <w:r w:rsidRPr="004A1FDB">
        <w:rPr>
          <w:rFonts w:ascii="Times New Roman" w:hAnsi="Times New Roman"/>
          <w:bCs/>
          <w:sz w:val="22"/>
          <w:szCs w:val="22"/>
        </w:rPr>
        <w:t>wskazane w dokumentacji opisującej przedmiot zamówienia, SWZ i w</w:t>
      </w:r>
      <w:r w:rsidR="00ED6724" w:rsidRPr="004A1FDB">
        <w:rPr>
          <w:rFonts w:ascii="Times New Roman" w:hAnsi="Times New Roman"/>
          <w:bCs/>
          <w:sz w:val="22"/>
          <w:szCs w:val="22"/>
        </w:rPr>
        <w:t>z</w:t>
      </w:r>
      <w:r w:rsidRPr="004A1FDB">
        <w:rPr>
          <w:rFonts w:ascii="Times New Roman" w:hAnsi="Times New Roman"/>
          <w:bCs/>
          <w:sz w:val="22"/>
          <w:szCs w:val="22"/>
        </w:rPr>
        <w:t>orze umowy</w:t>
      </w:r>
      <w:r w:rsidR="0032584E" w:rsidRPr="004A1FDB">
        <w:rPr>
          <w:rFonts w:ascii="Times New Roman" w:hAnsi="Times New Roman"/>
          <w:bCs/>
          <w:sz w:val="22"/>
          <w:szCs w:val="22"/>
        </w:rPr>
        <w:t>.</w:t>
      </w:r>
    </w:p>
    <w:p w14:paraId="3F30EF6B" w14:textId="41D2902B" w:rsidR="00ED6724" w:rsidRPr="004A1FDB" w:rsidRDefault="00ED6724" w:rsidP="00347EC3">
      <w:pPr>
        <w:pStyle w:val="Akapitzlist"/>
        <w:widowControl w:val="0"/>
        <w:spacing w:line="276" w:lineRule="auto"/>
        <w:outlineLvl w:val="3"/>
        <w:rPr>
          <w:rFonts w:ascii="Times New Roman" w:hAnsi="Times New Roman"/>
          <w:bCs/>
          <w:sz w:val="22"/>
          <w:szCs w:val="22"/>
        </w:rPr>
      </w:pPr>
      <w:r w:rsidRPr="004A1FDB">
        <w:rPr>
          <w:rFonts w:ascii="Times New Roman" w:hAnsi="Times New Roman"/>
          <w:bCs/>
          <w:sz w:val="22"/>
          <w:szCs w:val="22"/>
        </w:rPr>
        <w:t xml:space="preserve">Cena oferty musi zawierać wszystkie koszty niezbędne do zrealizowania zamówienia </w:t>
      </w:r>
      <w:r w:rsidRPr="004A1FDB">
        <w:rPr>
          <w:rFonts w:ascii="Times New Roman" w:hAnsi="Times New Roman"/>
          <w:bCs/>
          <w:sz w:val="22"/>
          <w:szCs w:val="22"/>
        </w:rPr>
        <w:lastRenderedPageBreak/>
        <w:t>wynikające wprost z dokumentacji projektowej, jak również w niej nie ujęte, a bez których nie można wykonać zamówienia. Wykonawca jest zobowiązany w cenie oferty uwzględnić także załatwienie wszelkich innych formalności dotyczących budowy</w:t>
      </w:r>
      <w:r w:rsidRPr="004A1FDB">
        <w:rPr>
          <w:rFonts w:ascii="Times New Roman" w:hAnsi="Times New Roman"/>
          <w:b/>
          <w:bCs/>
          <w:sz w:val="22"/>
          <w:szCs w:val="22"/>
        </w:rPr>
        <w:t xml:space="preserve">. </w:t>
      </w:r>
      <w:r w:rsidRPr="004A1FDB">
        <w:rPr>
          <w:rFonts w:ascii="Times New Roman" w:hAnsi="Times New Roman"/>
          <w:bCs/>
          <w:sz w:val="22"/>
          <w:szCs w:val="22"/>
        </w:rPr>
        <w:t>Podstawą do opracowania ceny ryczałtowej jest dokumentacja projektowa i specyfikacje techniczne wykonania i odbioru robót</w:t>
      </w:r>
      <w:r w:rsidR="007D1A9D" w:rsidRPr="004A1FDB">
        <w:rPr>
          <w:rFonts w:ascii="Times New Roman" w:hAnsi="Times New Roman"/>
          <w:bCs/>
          <w:sz w:val="22"/>
          <w:szCs w:val="22"/>
        </w:rPr>
        <w:t>.</w:t>
      </w:r>
      <w:r w:rsidRPr="004A1FDB">
        <w:rPr>
          <w:rFonts w:ascii="Times New Roman" w:hAnsi="Times New Roman"/>
          <w:bCs/>
          <w:sz w:val="22"/>
          <w:szCs w:val="22"/>
        </w:rPr>
        <w:t xml:space="preserve"> Załączone przedmiary robót służą tylko do uzupełnienia opisu przedmiotu zamówienia i nie są wyłączną podstawą do wyliczenia ceny. Zgodnie z istotą wynagrodzenia ryczałtowego przedmiar robót do wyliczenia ceny oferty winien sporządzić Wykonawca na podstawie dokumentacji projektowej lub pomiarów z natury. Wykonawca musi przewidzieć wszystkie okoliczności, które mogą wpłynąć na cenę zamówienia. W związku z powyższym, Zamawiający zaleca sprawdzenie w terenie warunków wykonania zamówienia.</w:t>
      </w:r>
    </w:p>
    <w:p w14:paraId="7A58D50B" w14:textId="77777777" w:rsidR="00FA5DC3" w:rsidRPr="004A1FDB" w:rsidRDefault="00EA008D" w:rsidP="004A1FDB">
      <w:pPr>
        <w:pStyle w:val="Akapitzlist"/>
        <w:widowControl w:val="0"/>
        <w:numPr>
          <w:ilvl w:val="1"/>
          <w:numId w:val="19"/>
        </w:numPr>
        <w:spacing w:line="276" w:lineRule="auto"/>
        <w:outlineLvl w:val="3"/>
        <w:rPr>
          <w:rFonts w:ascii="Times New Roman" w:hAnsi="Times New Roman"/>
          <w:bCs/>
          <w:sz w:val="22"/>
          <w:szCs w:val="22"/>
        </w:rPr>
      </w:pPr>
      <w:r w:rsidRPr="004A1FDB">
        <w:rPr>
          <w:rFonts w:ascii="Times New Roman" w:hAnsi="Times New Roman"/>
          <w:bCs/>
          <w:sz w:val="22"/>
          <w:szCs w:val="22"/>
        </w:rPr>
        <w:t>Cenę należy obliczyć</w:t>
      </w:r>
      <w:r w:rsidR="00FA5DC3" w:rsidRPr="004A1FDB">
        <w:rPr>
          <w:rFonts w:ascii="Times New Roman" w:hAnsi="Times New Roman"/>
          <w:bCs/>
          <w:sz w:val="22"/>
          <w:szCs w:val="22"/>
        </w:rPr>
        <w:t>:</w:t>
      </w:r>
    </w:p>
    <w:p w14:paraId="4647061A" w14:textId="39904007" w:rsidR="00FA5DC3" w:rsidRPr="004A1FDB" w:rsidRDefault="0032584E" w:rsidP="004A1FDB">
      <w:pPr>
        <w:pStyle w:val="Akapitzlist"/>
        <w:widowControl w:val="0"/>
        <w:numPr>
          <w:ilvl w:val="1"/>
          <w:numId w:val="36"/>
        </w:numPr>
        <w:spacing w:line="276" w:lineRule="auto"/>
        <w:ind w:left="1134" w:hanging="425"/>
        <w:outlineLvl w:val="3"/>
        <w:rPr>
          <w:rFonts w:ascii="Times New Roman" w:hAnsi="Times New Roman"/>
          <w:bCs/>
          <w:sz w:val="22"/>
          <w:szCs w:val="22"/>
        </w:rPr>
      </w:pPr>
      <w:r w:rsidRPr="004A1FDB">
        <w:rPr>
          <w:rFonts w:ascii="Times New Roman" w:hAnsi="Times New Roman"/>
          <w:bCs/>
          <w:sz w:val="22"/>
          <w:szCs w:val="22"/>
        </w:rPr>
        <w:t>poda</w:t>
      </w:r>
      <w:r w:rsidR="00EA008D" w:rsidRPr="004A1FDB">
        <w:rPr>
          <w:rFonts w:ascii="Times New Roman" w:hAnsi="Times New Roman"/>
          <w:bCs/>
          <w:sz w:val="22"/>
          <w:szCs w:val="22"/>
        </w:rPr>
        <w:t>jąc</w:t>
      </w:r>
      <w:r w:rsidRPr="004A1FDB">
        <w:rPr>
          <w:rFonts w:ascii="Times New Roman" w:hAnsi="Times New Roman"/>
          <w:bCs/>
          <w:sz w:val="22"/>
          <w:szCs w:val="22"/>
        </w:rPr>
        <w:t xml:space="preserve"> cenę netto</w:t>
      </w:r>
      <w:r w:rsidR="0046682B" w:rsidRPr="004A1FDB">
        <w:rPr>
          <w:rFonts w:ascii="Times New Roman" w:hAnsi="Times New Roman"/>
          <w:bCs/>
          <w:sz w:val="22"/>
          <w:szCs w:val="22"/>
        </w:rPr>
        <w:t>,</w:t>
      </w:r>
    </w:p>
    <w:p w14:paraId="7B3D8558" w14:textId="6DF522A2" w:rsidR="00FA5DC3" w:rsidRPr="004A1FDB" w:rsidRDefault="00EA008D" w:rsidP="004A1FDB">
      <w:pPr>
        <w:pStyle w:val="Akapitzlist"/>
        <w:widowControl w:val="0"/>
        <w:numPr>
          <w:ilvl w:val="1"/>
          <w:numId w:val="36"/>
        </w:numPr>
        <w:spacing w:line="276" w:lineRule="auto"/>
        <w:ind w:left="1134" w:hanging="425"/>
        <w:outlineLvl w:val="3"/>
        <w:rPr>
          <w:rFonts w:ascii="Times New Roman" w:hAnsi="Times New Roman"/>
          <w:bCs/>
          <w:sz w:val="22"/>
          <w:szCs w:val="22"/>
        </w:rPr>
      </w:pPr>
      <w:r w:rsidRPr="004A1FDB">
        <w:rPr>
          <w:rFonts w:ascii="Times New Roman" w:hAnsi="Times New Roman"/>
          <w:bCs/>
          <w:sz w:val="22"/>
          <w:szCs w:val="22"/>
        </w:rPr>
        <w:t xml:space="preserve">wskazując </w:t>
      </w:r>
      <w:r w:rsidR="00FA5DC3" w:rsidRPr="004A1FDB">
        <w:rPr>
          <w:rFonts w:ascii="Times New Roman" w:hAnsi="Times New Roman"/>
          <w:bCs/>
          <w:sz w:val="22"/>
          <w:szCs w:val="22"/>
        </w:rPr>
        <w:t xml:space="preserve">zastosowaną </w:t>
      </w:r>
      <w:r w:rsidRPr="004A1FDB">
        <w:rPr>
          <w:rFonts w:ascii="Times New Roman" w:hAnsi="Times New Roman"/>
          <w:bCs/>
          <w:sz w:val="22"/>
          <w:szCs w:val="22"/>
        </w:rPr>
        <w:t>stawkę podatku VAT</w:t>
      </w:r>
      <w:r w:rsidR="0046682B" w:rsidRPr="004A1FDB">
        <w:rPr>
          <w:rFonts w:ascii="Times New Roman" w:hAnsi="Times New Roman"/>
          <w:bCs/>
          <w:sz w:val="22"/>
          <w:szCs w:val="22"/>
        </w:rPr>
        <w:t>,</w:t>
      </w:r>
    </w:p>
    <w:p w14:paraId="29224BC0" w14:textId="17D1E174" w:rsidR="00FA5DC3" w:rsidRPr="004A1FDB" w:rsidRDefault="0046682B" w:rsidP="004A1FDB">
      <w:pPr>
        <w:pStyle w:val="Akapitzlist"/>
        <w:widowControl w:val="0"/>
        <w:numPr>
          <w:ilvl w:val="1"/>
          <w:numId w:val="36"/>
        </w:numPr>
        <w:spacing w:line="276" w:lineRule="auto"/>
        <w:ind w:left="1134" w:hanging="425"/>
        <w:outlineLvl w:val="3"/>
        <w:rPr>
          <w:rFonts w:ascii="Times New Roman" w:hAnsi="Times New Roman"/>
          <w:bCs/>
          <w:sz w:val="22"/>
          <w:szCs w:val="22"/>
        </w:rPr>
      </w:pPr>
      <w:r w:rsidRPr="004A1FDB">
        <w:rPr>
          <w:rFonts w:ascii="Times New Roman" w:hAnsi="Times New Roman"/>
          <w:bCs/>
          <w:sz w:val="22"/>
          <w:szCs w:val="22"/>
        </w:rPr>
        <w:t>obliczając wysokość podatku VAT,</w:t>
      </w:r>
    </w:p>
    <w:p w14:paraId="734CC35C" w14:textId="2016F934" w:rsidR="0032584E" w:rsidRPr="004A1FDB" w:rsidRDefault="00FA5DC3" w:rsidP="004A1FDB">
      <w:pPr>
        <w:pStyle w:val="Akapitzlist"/>
        <w:widowControl w:val="0"/>
        <w:numPr>
          <w:ilvl w:val="1"/>
          <w:numId w:val="36"/>
        </w:numPr>
        <w:spacing w:line="276" w:lineRule="auto"/>
        <w:ind w:left="1134" w:hanging="425"/>
        <w:outlineLvl w:val="3"/>
        <w:rPr>
          <w:rFonts w:ascii="Times New Roman" w:hAnsi="Times New Roman"/>
          <w:bCs/>
          <w:sz w:val="22"/>
          <w:szCs w:val="22"/>
        </w:rPr>
      </w:pPr>
      <w:r w:rsidRPr="004A1FDB">
        <w:rPr>
          <w:rFonts w:ascii="Times New Roman" w:hAnsi="Times New Roman"/>
          <w:bCs/>
          <w:sz w:val="22"/>
          <w:szCs w:val="22"/>
        </w:rPr>
        <w:t xml:space="preserve">podając </w:t>
      </w:r>
      <w:r w:rsidR="0032584E" w:rsidRPr="004A1FDB">
        <w:rPr>
          <w:rFonts w:ascii="Times New Roman" w:hAnsi="Times New Roman"/>
          <w:bCs/>
          <w:sz w:val="22"/>
          <w:szCs w:val="22"/>
        </w:rPr>
        <w:t xml:space="preserve">cenę brutto </w:t>
      </w:r>
      <w:r w:rsidRPr="004A1FDB">
        <w:rPr>
          <w:rFonts w:ascii="Times New Roman" w:hAnsi="Times New Roman"/>
          <w:bCs/>
          <w:sz w:val="22"/>
          <w:szCs w:val="22"/>
        </w:rPr>
        <w:t>stanowiącą sumę wartości netto i wysokości podatku VAT</w:t>
      </w:r>
      <w:r w:rsidR="0032584E" w:rsidRPr="004A1FDB">
        <w:rPr>
          <w:rFonts w:ascii="Times New Roman" w:hAnsi="Times New Roman"/>
          <w:bCs/>
          <w:sz w:val="22"/>
          <w:szCs w:val="22"/>
        </w:rPr>
        <w:t>.</w:t>
      </w:r>
    </w:p>
    <w:p w14:paraId="206FAA6D" w14:textId="77777777" w:rsidR="0032584E" w:rsidRPr="004A1FDB" w:rsidRDefault="0032584E" w:rsidP="004A1FDB">
      <w:pPr>
        <w:pStyle w:val="Akapitzlist"/>
        <w:widowControl w:val="0"/>
        <w:numPr>
          <w:ilvl w:val="1"/>
          <w:numId w:val="19"/>
        </w:numPr>
        <w:spacing w:line="276" w:lineRule="auto"/>
        <w:outlineLvl w:val="3"/>
        <w:rPr>
          <w:rFonts w:ascii="Times New Roman" w:hAnsi="Times New Roman"/>
          <w:bCs/>
          <w:sz w:val="22"/>
          <w:szCs w:val="22"/>
        </w:rPr>
      </w:pPr>
      <w:r w:rsidRPr="004A1FDB">
        <w:rPr>
          <w:rFonts w:ascii="Times New Roman" w:hAnsi="Times New Roman"/>
          <w:bCs/>
          <w:sz w:val="22"/>
          <w:szCs w:val="22"/>
        </w:rPr>
        <w:t>Wszelkie rozliczenia dotyczące realizacji przedmiotu zamówienia opisanego w niniejszej specyfikacji dokonywane będą w złotych polskich.</w:t>
      </w:r>
    </w:p>
    <w:p w14:paraId="6763B807" w14:textId="39E916FA" w:rsidR="00062FE2" w:rsidRPr="004A1FDB" w:rsidRDefault="00062FE2" w:rsidP="004A1FDB">
      <w:pPr>
        <w:pStyle w:val="Akapitzlist"/>
        <w:widowControl w:val="0"/>
        <w:numPr>
          <w:ilvl w:val="1"/>
          <w:numId w:val="19"/>
        </w:numPr>
        <w:spacing w:line="276" w:lineRule="auto"/>
        <w:outlineLvl w:val="3"/>
        <w:rPr>
          <w:rFonts w:ascii="Times New Roman" w:hAnsi="Times New Roman"/>
          <w:bCs/>
          <w:sz w:val="22"/>
          <w:szCs w:val="22"/>
        </w:rPr>
      </w:pPr>
      <w:r w:rsidRPr="004A1FDB">
        <w:rPr>
          <w:rFonts w:ascii="Times New Roman" w:hAnsi="Times New Roman"/>
          <w:color w:val="000000"/>
          <w:sz w:val="22"/>
          <w:szCs w:val="22"/>
        </w:rPr>
        <w:t xml:space="preserve">Jeżeli została złożona oferta, której wybór prowadziłby do powstania u zamawiającego obowiązku podatkowego zgodnie z ustawą z dnia 11 marca 2004 r. o podatku od towarów i usług (Dz. U. z </w:t>
      </w:r>
      <w:r w:rsidR="00842BEA" w:rsidRPr="004A1FDB">
        <w:rPr>
          <w:rFonts w:ascii="Times New Roman" w:hAnsi="Times New Roman"/>
          <w:color w:val="000000"/>
          <w:sz w:val="22"/>
          <w:szCs w:val="22"/>
        </w:rPr>
        <w:t xml:space="preserve">2022 </w:t>
      </w:r>
      <w:r w:rsidRPr="004A1FDB">
        <w:rPr>
          <w:rFonts w:ascii="Times New Roman" w:hAnsi="Times New Roman"/>
          <w:color w:val="000000"/>
          <w:sz w:val="22"/>
          <w:szCs w:val="22"/>
        </w:rPr>
        <w:t xml:space="preserve">r. poz. </w:t>
      </w:r>
      <w:r w:rsidR="00842BEA" w:rsidRPr="004A1FDB">
        <w:rPr>
          <w:rFonts w:ascii="Times New Roman" w:hAnsi="Times New Roman"/>
          <w:color w:val="000000"/>
          <w:sz w:val="22"/>
          <w:szCs w:val="22"/>
        </w:rPr>
        <w:t>931</w:t>
      </w:r>
      <w:r w:rsidRPr="004A1FDB">
        <w:rPr>
          <w:rFonts w:ascii="Times New Roman" w:hAnsi="Times New Roman"/>
          <w:color w:val="000000"/>
          <w:sz w:val="22"/>
          <w:szCs w:val="22"/>
        </w:rPr>
        <w:t>, z późn. zm.), dla celów zastosowania kryterium ceny lub kosztu zamawiający dolicza do przedstawionej w tej ofercie ceny kwotę podatku od towarów i usług, którą miałby obowiązek rozliczyć.</w:t>
      </w:r>
    </w:p>
    <w:p w14:paraId="30DE7732" w14:textId="53D94DDF" w:rsidR="00062FE2" w:rsidRPr="004A1FDB" w:rsidRDefault="00062FE2" w:rsidP="004A1FDB">
      <w:pPr>
        <w:pStyle w:val="Akapitzlist"/>
        <w:widowControl w:val="0"/>
        <w:numPr>
          <w:ilvl w:val="1"/>
          <w:numId w:val="19"/>
        </w:numPr>
        <w:spacing w:line="276" w:lineRule="auto"/>
        <w:outlineLvl w:val="3"/>
        <w:rPr>
          <w:rFonts w:ascii="Times New Roman" w:hAnsi="Times New Roman"/>
          <w:bCs/>
          <w:sz w:val="22"/>
          <w:szCs w:val="22"/>
        </w:rPr>
      </w:pPr>
      <w:r w:rsidRPr="004A1FDB">
        <w:rPr>
          <w:rFonts w:ascii="Times New Roman" w:hAnsi="Times New Roman"/>
          <w:color w:val="000000"/>
          <w:sz w:val="22"/>
          <w:szCs w:val="22"/>
        </w:rPr>
        <w:t>W ofercie, o której mowa w pkt 16.6 wykonawca ma obowiązek:</w:t>
      </w:r>
    </w:p>
    <w:p w14:paraId="618F977F" w14:textId="283335DC" w:rsidR="00062FE2" w:rsidRPr="004A1FDB" w:rsidRDefault="00062FE2" w:rsidP="004A1FDB">
      <w:pPr>
        <w:pStyle w:val="Akapitzlist"/>
        <w:numPr>
          <w:ilvl w:val="0"/>
          <w:numId w:val="47"/>
        </w:numPr>
        <w:shd w:val="clear" w:color="auto" w:fill="FFFFFF"/>
        <w:tabs>
          <w:tab w:val="left" w:pos="851"/>
        </w:tabs>
        <w:spacing w:before="72" w:after="72" w:line="276" w:lineRule="auto"/>
        <w:ind w:left="993" w:hanging="284"/>
        <w:rPr>
          <w:rFonts w:ascii="Times New Roman" w:hAnsi="Times New Roman"/>
          <w:color w:val="000000"/>
          <w:sz w:val="22"/>
          <w:szCs w:val="22"/>
        </w:rPr>
      </w:pPr>
      <w:r w:rsidRPr="004A1FDB">
        <w:rPr>
          <w:rFonts w:ascii="Times New Roman" w:hAnsi="Times New Roman"/>
          <w:color w:val="000000"/>
          <w:sz w:val="22"/>
          <w:szCs w:val="22"/>
        </w:rPr>
        <w:t>poinformowania zamawiającego, że wybór jego oferty będzie prowadził do powstania u zamawiającego obowiązku podatkowego;</w:t>
      </w:r>
    </w:p>
    <w:p w14:paraId="5CB3D746" w14:textId="2F515263" w:rsidR="00062FE2" w:rsidRPr="004A1FDB" w:rsidRDefault="00062FE2" w:rsidP="004A1FDB">
      <w:pPr>
        <w:pStyle w:val="Akapitzlist"/>
        <w:numPr>
          <w:ilvl w:val="0"/>
          <w:numId w:val="47"/>
        </w:numPr>
        <w:shd w:val="clear" w:color="auto" w:fill="FFFFFF"/>
        <w:tabs>
          <w:tab w:val="left" w:pos="851"/>
        </w:tabs>
        <w:spacing w:before="72" w:after="72" w:line="276" w:lineRule="auto"/>
        <w:ind w:left="993" w:hanging="284"/>
        <w:rPr>
          <w:rFonts w:ascii="Times New Roman" w:hAnsi="Times New Roman"/>
          <w:color w:val="000000"/>
          <w:sz w:val="22"/>
          <w:szCs w:val="22"/>
        </w:rPr>
      </w:pPr>
      <w:r w:rsidRPr="004A1FDB">
        <w:rPr>
          <w:rFonts w:ascii="Times New Roman" w:hAnsi="Times New Roman"/>
          <w:color w:val="000000"/>
          <w:sz w:val="22"/>
          <w:szCs w:val="22"/>
        </w:rPr>
        <w:t>wskazania nazwy (rodzaju) towaru lub usługi, których dostawa lub świadczenie będą prowadziły do powstania obowiązku podatkowego;</w:t>
      </w:r>
    </w:p>
    <w:p w14:paraId="7A568718" w14:textId="5DD25FA7" w:rsidR="00062FE2" w:rsidRPr="004A1FDB" w:rsidRDefault="00062FE2" w:rsidP="004A1FDB">
      <w:pPr>
        <w:pStyle w:val="Akapitzlist"/>
        <w:numPr>
          <w:ilvl w:val="0"/>
          <w:numId w:val="47"/>
        </w:numPr>
        <w:shd w:val="clear" w:color="auto" w:fill="FFFFFF"/>
        <w:tabs>
          <w:tab w:val="left" w:pos="851"/>
        </w:tabs>
        <w:spacing w:before="72" w:after="72" w:line="276" w:lineRule="auto"/>
        <w:ind w:left="993" w:hanging="284"/>
        <w:rPr>
          <w:rFonts w:ascii="Times New Roman" w:hAnsi="Times New Roman"/>
          <w:color w:val="000000"/>
          <w:sz w:val="22"/>
          <w:szCs w:val="22"/>
        </w:rPr>
      </w:pPr>
      <w:r w:rsidRPr="004A1FDB">
        <w:rPr>
          <w:rFonts w:ascii="Times New Roman" w:hAnsi="Times New Roman"/>
          <w:color w:val="000000"/>
          <w:sz w:val="22"/>
          <w:szCs w:val="22"/>
        </w:rPr>
        <w:t>wskazania wartości towaru lub usługi objętego obowiązkiem podatkowym zamawiającego, bez kwoty podatku;</w:t>
      </w:r>
    </w:p>
    <w:p w14:paraId="6489AEC9" w14:textId="6AAC72A4" w:rsidR="00062FE2" w:rsidRPr="004A1FDB" w:rsidRDefault="00062FE2" w:rsidP="004A1FDB">
      <w:pPr>
        <w:pStyle w:val="Akapitzlist"/>
        <w:numPr>
          <w:ilvl w:val="0"/>
          <w:numId w:val="47"/>
        </w:numPr>
        <w:shd w:val="clear" w:color="auto" w:fill="FFFFFF"/>
        <w:tabs>
          <w:tab w:val="left" w:pos="851"/>
        </w:tabs>
        <w:spacing w:before="72" w:after="72" w:line="276" w:lineRule="auto"/>
        <w:ind w:left="993" w:hanging="284"/>
        <w:rPr>
          <w:rFonts w:ascii="Times New Roman" w:hAnsi="Times New Roman"/>
          <w:color w:val="000000"/>
          <w:sz w:val="22"/>
          <w:szCs w:val="22"/>
        </w:rPr>
      </w:pPr>
      <w:r w:rsidRPr="004A1FDB">
        <w:rPr>
          <w:rFonts w:ascii="Times New Roman" w:hAnsi="Times New Roman"/>
          <w:color w:val="000000"/>
          <w:sz w:val="22"/>
          <w:szCs w:val="22"/>
        </w:rPr>
        <w:t>wskazania stawki podatku od towarów i usług, która zgodnie z wiedzą wykonawcy, będzie miała zastosowanie.</w:t>
      </w:r>
    </w:p>
    <w:p w14:paraId="0AA88116" w14:textId="52D8CD71" w:rsidR="00D9784D" w:rsidRPr="004A1FDB" w:rsidRDefault="00D9784D" w:rsidP="004A1FDB">
      <w:pPr>
        <w:pStyle w:val="Kolorowalistaakcent11"/>
        <w:widowControl w:val="0"/>
        <w:numPr>
          <w:ilvl w:val="1"/>
          <w:numId w:val="19"/>
        </w:numPr>
        <w:autoSpaceDE w:val="0"/>
        <w:autoSpaceDN w:val="0"/>
        <w:adjustRightInd w:val="0"/>
        <w:spacing w:before="0" w:after="0" w:line="276" w:lineRule="auto"/>
        <w:ind w:left="709"/>
        <w:rPr>
          <w:rFonts w:ascii="Times New Roman" w:hAnsi="Times New Roman"/>
          <w:sz w:val="22"/>
          <w:szCs w:val="22"/>
        </w:rPr>
      </w:pPr>
      <w:r w:rsidRPr="004A1FDB">
        <w:rPr>
          <w:rFonts w:ascii="Times New Roman" w:hAnsi="Times New Roman"/>
          <w:sz w:val="22"/>
          <w:szCs w:val="22"/>
        </w:rPr>
        <w:t>W Formularzu oferty Wykonawca podaje cen</w:t>
      </w:r>
      <w:r w:rsidRPr="004A1FDB">
        <w:rPr>
          <w:rFonts w:ascii="Times New Roman" w:eastAsia="TimesNewRoman" w:hAnsi="Times New Roman"/>
          <w:sz w:val="22"/>
          <w:szCs w:val="22"/>
        </w:rPr>
        <w:t>ę</w:t>
      </w:r>
      <w:r w:rsidRPr="004A1FDB">
        <w:rPr>
          <w:rFonts w:ascii="Times New Roman" w:hAnsi="Times New Roman"/>
          <w:sz w:val="22"/>
          <w:szCs w:val="22"/>
        </w:rPr>
        <w:t>, z dokładno</w:t>
      </w:r>
      <w:r w:rsidRPr="004A1FDB">
        <w:rPr>
          <w:rFonts w:ascii="Times New Roman" w:eastAsia="TimesNewRoman" w:hAnsi="Times New Roman"/>
          <w:sz w:val="22"/>
          <w:szCs w:val="22"/>
        </w:rPr>
        <w:t>ś</w:t>
      </w:r>
      <w:r w:rsidRPr="004A1FDB">
        <w:rPr>
          <w:rFonts w:ascii="Times New Roman" w:hAnsi="Times New Roman"/>
          <w:sz w:val="22"/>
          <w:szCs w:val="22"/>
        </w:rPr>
        <w:t>ci</w:t>
      </w:r>
      <w:r w:rsidRPr="004A1FDB">
        <w:rPr>
          <w:rFonts w:ascii="Times New Roman" w:eastAsia="TimesNewRoman" w:hAnsi="Times New Roman"/>
          <w:sz w:val="22"/>
          <w:szCs w:val="22"/>
        </w:rPr>
        <w:t xml:space="preserve">ą </w:t>
      </w:r>
      <w:r w:rsidRPr="004A1FDB">
        <w:rPr>
          <w:rFonts w:ascii="Times New Roman" w:hAnsi="Times New Roman"/>
          <w:sz w:val="22"/>
          <w:szCs w:val="22"/>
        </w:rPr>
        <w:t>do dwóch miejsc po przecinku w rozumieniu art. 3 ust. 1 pkt 1 i ust. 2 ustawy z dnia 9 maja 2014r. o informowaniu o cenach towarów i usług oraz ustawy z dnia 7 lipca 1994 r. o denominacji złotego, za któr</w:t>
      </w:r>
      <w:r w:rsidRPr="004A1FDB">
        <w:rPr>
          <w:rFonts w:ascii="Times New Roman" w:eastAsia="TimesNewRoman" w:hAnsi="Times New Roman"/>
          <w:sz w:val="22"/>
          <w:szCs w:val="22"/>
        </w:rPr>
        <w:t xml:space="preserve">ą </w:t>
      </w:r>
      <w:r w:rsidRPr="004A1FDB">
        <w:rPr>
          <w:rFonts w:ascii="Times New Roman" w:hAnsi="Times New Roman"/>
          <w:sz w:val="22"/>
          <w:szCs w:val="22"/>
        </w:rPr>
        <w:t>podejmuje si</w:t>
      </w:r>
      <w:r w:rsidRPr="004A1FDB">
        <w:rPr>
          <w:rFonts w:ascii="Times New Roman" w:eastAsia="TimesNewRoman" w:hAnsi="Times New Roman"/>
          <w:sz w:val="22"/>
          <w:szCs w:val="22"/>
        </w:rPr>
        <w:t xml:space="preserve">ę </w:t>
      </w:r>
      <w:r w:rsidRPr="004A1FDB">
        <w:rPr>
          <w:rFonts w:ascii="Times New Roman" w:hAnsi="Times New Roman"/>
          <w:sz w:val="22"/>
          <w:szCs w:val="22"/>
        </w:rPr>
        <w:t>zrealizowa</w:t>
      </w:r>
      <w:r w:rsidRPr="004A1FDB">
        <w:rPr>
          <w:rFonts w:ascii="Times New Roman" w:eastAsia="TimesNewRoman" w:hAnsi="Times New Roman"/>
          <w:sz w:val="22"/>
          <w:szCs w:val="22"/>
        </w:rPr>
        <w:t xml:space="preserve">ć </w:t>
      </w:r>
      <w:r w:rsidRPr="004A1FDB">
        <w:rPr>
          <w:rFonts w:ascii="Times New Roman" w:hAnsi="Times New Roman"/>
          <w:sz w:val="22"/>
          <w:szCs w:val="22"/>
        </w:rPr>
        <w:t xml:space="preserve">przedmiot zamówienia. </w:t>
      </w:r>
    </w:p>
    <w:p w14:paraId="00866DC5" w14:textId="77777777" w:rsidR="00C62621" w:rsidRPr="004A1FDB" w:rsidRDefault="00D9784D" w:rsidP="004A1FDB">
      <w:pPr>
        <w:pStyle w:val="Kolorowalistaakcent11"/>
        <w:widowControl w:val="0"/>
        <w:numPr>
          <w:ilvl w:val="1"/>
          <w:numId w:val="19"/>
        </w:numPr>
        <w:autoSpaceDE w:val="0"/>
        <w:autoSpaceDN w:val="0"/>
        <w:adjustRightInd w:val="0"/>
        <w:spacing w:before="0" w:after="0" w:line="276" w:lineRule="auto"/>
        <w:rPr>
          <w:rFonts w:ascii="Times New Roman" w:hAnsi="Times New Roman"/>
          <w:b/>
          <w:bCs/>
          <w:sz w:val="22"/>
          <w:szCs w:val="22"/>
        </w:rPr>
      </w:pPr>
      <w:r w:rsidRPr="004A1FDB">
        <w:rPr>
          <w:rFonts w:ascii="Times New Roman" w:hAnsi="Times New Roman"/>
          <w:sz w:val="22"/>
          <w:szCs w:val="22"/>
        </w:rPr>
        <w:t xml:space="preserve">Wynagrodzenie będzie płatne zgodnie z Projektem umowy </w:t>
      </w:r>
      <w:r w:rsidR="00E928E1" w:rsidRPr="004A1FDB">
        <w:rPr>
          <w:rFonts w:ascii="Times New Roman" w:hAnsi="Times New Roman"/>
          <w:b/>
          <w:sz w:val="22"/>
          <w:szCs w:val="22"/>
        </w:rPr>
        <w:t xml:space="preserve">Załącznik Nr </w:t>
      </w:r>
      <w:r w:rsidR="001F5D0A" w:rsidRPr="004A1FDB">
        <w:rPr>
          <w:rFonts w:ascii="Times New Roman" w:hAnsi="Times New Roman"/>
          <w:b/>
          <w:sz w:val="22"/>
          <w:szCs w:val="22"/>
        </w:rPr>
        <w:t xml:space="preserve">2 </w:t>
      </w:r>
      <w:r w:rsidRPr="004A1FDB">
        <w:rPr>
          <w:rFonts w:ascii="Times New Roman" w:hAnsi="Times New Roman"/>
          <w:b/>
          <w:sz w:val="22"/>
          <w:szCs w:val="22"/>
        </w:rPr>
        <w:t xml:space="preserve">do </w:t>
      </w:r>
      <w:r w:rsidR="00A435B8" w:rsidRPr="004A1FDB">
        <w:rPr>
          <w:rFonts w:ascii="Times New Roman" w:hAnsi="Times New Roman"/>
          <w:b/>
          <w:sz w:val="22"/>
          <w:szCs w:val="22"/>
        </w:rPr>
        <w:t>SWZ</w:t>
      </w:r>
      <w:r w:rsidRPr="004A1FDB">
        <w:rPr>
          <w:rFonts w:ascii="Times New Roman" w:hAnsi="Times New Roman"/>
          <w:b/>
          <w:sz w:val="22"/>
          <w:szCs w:val="22"/>
        </w:rPr>
        <w:t>.</w:t>
      </w:r>
    </w:p>
    <w:p w14:paraId="48C7E16A" w14:textId="388D6BB7" w:rsidR="00C62621" w:rsidRPr="004A1FDB" w:rsidRDefault="00C62621" w:rsidP="004A1FDB">
      <w:pPr>
        <w:pStyle w:val="Kolorowalistaakcent11"/>
        <w:widowControl w:val="0"/>
        <w:numPr>
          <w:ilvl w:val="1"/>
          <w:numId w:val="19"/>
        </w:numPr>
        <w:autoSpaceDE w:val="0"/>
        <w:autoSpaceDN w:val="0"/>
        <w:adjustRightInd w:val="0"/>
        <w:spacing w:before="0" w:after="0" w:line="276" w:lineRule="auto"/>
        <w:rPr>
          <w:rFonts w:ascii="Times New Roman" w:hAnsi="Times New Roman"/>
          <w:bCs/>
          <w:sz w:val="22"/>
          <w:szCs w:val="22"/>
        </w:rPr>
      </w:pPr>
      <w:r w:rsidRPr="004A1FDB">
        <w:rPr>
          <w:rFonts w:ascii="Times New Roman" w:hAnsi="Times New Roman"/>
          <w:bCs/>
          <w:sz w:val="22"/>
          <w:szCs w:val="22"/>
        </w:rPr>
        <w:t>W celu ujawnienia sposobu kalkulacji ceny oraz na potrzeby rozliczenia dofinansowania Zamawiający wymaga przed podpisaniem umowy przedłożenia kosztorysu ofertowego (uproszczonego) sporządzonego</w:t>
      </w:r>
      <w:r w:rsidR="00842BEA" w:rsidRPr="004A1FDB">
        <w:rPr>
          <w:rFonts w:ascii="Times New Roman" w:hAnsi="Times New Roman"/>
          <w:bCs/>
          <w:sz w:val="22"/>
          <w:szCs w:val="22"/>
        </w:rPr>
        <w:t xml:space="preserve"> </w:t>
      </w:r>
      <w:r w:rsidRPr="004A1FDB">
        <w:rPr>
          <w:rFonts w:ascii="Times New Roman" w:hAnsi="Times New Roman"/>
          <w:bCs/>
          <w:sz w:val="22"/>
          <w:szCs w:val="22"/>
        </w:rPr>
        <w:t xml:space="preserve">w oparciu o przedmiar robót i wskaźniki cenowe oferenta, zgodnie z Rozporządzeniem Ministra </w:t>
      </w:r>
      <w:r w:rsidR="00842BEA" w:rsidRPr="004A1FDB">
        <w:rPr>
          <w:rFonts w:ascii="Times New Roman" w:hAnsi="Times New Roman"/>
          <w:bCs/>
          <w:sz w:val="22"/>
          <w:szCs w:val="22"/>
        </w:rPr>
        <w:t xml:space="preserve">Rozwoju i Technologii </w:t>
      </w:r>
      <w:r w:rsidRPr="004A1FDB">
        <w:rPr>
          <w:rFonts w:ascii="Times New Roman" w:hAnsi="Times New Roman"/>
          <w:bCs/>
          <w:sz w:val="22"/>
          <w:szCs w:val="22"/>
        </w:rPr>
        <w:t xml:space="preserve">z dnia </w:t>
      </w:r>
      <w:r w:rsidR="00842BEA" w:rsidRPr="004A1FDB">
        <w:rPr>
          <w:rFonts w:ascii="Times New Roman" w:hAnsi="Times New Roman"/>
          <w:bCs/>
          <w:sz w:val="22"/>
          <w:szCs w:val="22"/>
        </w:rPr>
        <w:t>20.12.2021r</w:t>
      </w:r>
      <w:r w:rsidRPr="004A1FDB">
        <w:rPr>
          <w:rFonts w:ascii="Times New Roman" w:hAnsi="Times New Roman"/>
          <w:bCs/>
          <w:sz w:val="22"/>
          <w:szCs w:val="22"/>
        </w:rPr>
        <w:t xml:space="preserve">. w sprawie określenia metod i podstaw sporządzania kosztorysu inwestorskiego, obliczania planowanych kosztów prac projektowych oraz planowanych kosztów robót budowlanych określonych w programie funkcjonalno </w:t>
      </w:r>
      <w:r w:rsidR="00842BEA" w:rsidRPr="004A1FDB">
        <w:rPr>
          <w:rFonts w:ascii="Times New Roman" w:hAnsi="Times New Roman"/>
          <w:bCs/>
          <w:sz w:val="22"/>
          <w:szCs w:val="22"/>
        </w:rPr>
        <w:t xml:space="preserve">– użytkowym. </w:t>
      </w:r>
      <w:r w:rsidRPr="004A1FDB">
        <w:rPr>
          <w:rFonts w:ascii="Times New Roman" w:hAnsi="Times New Roman"/>
          <w:bCs/>
          <w:sz w:val="22"/>
          <w:szCs w:val="22"/>
        </w:rPr>
        <w:t>Należy dołączyć ceny zastosowanych materiałów, robocizny i sprzętu.</w:t>
      </w:r>
    </w:p>
    <w:p w14:paraId="20C8BEE8" w14:textId="77777777" w:rsidR="0046682B" w:rsidRPr="004A1FDB" w:rsidRDefault="0046682B" w:rsidP="00347EC3">
      <w:pPr>
        <w:pStyle w:val="Kolorowalistaakcent11"/>
        <w:widowControl w:val="0"/>
        <w:autoSpaceDE w:val="0"/>
        <w:autoSpaceDN w:val="0"/>
        <w:adjustRightInd w:val="0"/>
        <w:spacing w:before="0" w:after="0" w:line="276" w:lineRule="auto"/>
        <w:rPr>
          <w:rFonts w:ascii="Times New Roman" w:hAnsi="Times New Roman"/>
          <w:b/>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1</w:t>
            </w:r>
            <w:r w:rsidR="00FE5B21" w:rsidRPr="004A1FDB">
              <w:rPr>
                <w:sz w:val="22"/>
                <w:szCs w:val="22"/>
              </w:rPr>
              <w:t>7</w:t>
            </w:r>
          </w:p>
          <w:p w14:paraId="5145788A" w14:textId="2A5154D3" w:rsidR="00D9784D" w:rsidRPr="004A1FDB" w:rsidRDefault="00CB2EDF" w:rsidP="00347EC3">
            <w:pPr>
              <w:suppressAutoHyphens/>
              <w:spacing w:line="276" w:lineRule="auto"/>
              <w:contextualSpacing/>
              <w:jc w:val="center"/>
              <w:textAlignment w:val="baseline"/>
              <w:rPr>
                <w:sz w:val="22"/>
                <w:szCs w:val="22"/>
              </w:rPr>
            </w:pPr>
            <w:r w:rsidRPr="004A1FDB">
              <w:rPr>
                <w:b/>
                <w:sz w:val="22"/>
                <w:szCs w:val="22"/>
              </w:rPr>
              <w:lastRenderedPageBreak/>
              <w:t>OPIS KRYTERIÓW OCENY OFERT, WRAZ Z PODANIEM WAG TYCH KRYTERIÓW I SPOSOBU OCENY OFERT</w:t>
            </w:r>
          </w:p>
        </w:tc>
      </w:tr>
    </w:tbl>
    <w:p w14:paraId="15111CA7" w14:textId="77777777" w:rsidR="00687671" w:rsidRPr="004A1FDB" w:rsidRDefault="00687671" w:rsidP="00347EC3">
      <w:pPr>
        <w:pStyle w:val="Listanumerowana2"/>
        <w:numPr>
          <w:ilvl w:val="0"/>
          <w:numId w:val="0"/>
        </w:numPr>
        <w:tabs>
          <w:tab w:val="left" w:pos="709"/>
          <w:tab w:val="left" w:pos="1276"/>
          <w:tab w:val="left" w:pos="1418"/>
        </w:tabs>
        <w:suppressAutoHyphens/>
        <w:spacing w:line="276" w:lineRule="auto"/>
        <w:ind w:left="709"/>
        <w:rPr>
          <w:rFonts w:ascii="Times New Roman" w:hAnsi="Times New Roman"/>
          <w:szCs w:val="22"/>
        </w:rPr>
      </w:pPr>
    </w:p>
    <w:p w14:paraId="000D3642" w14:textId="77777777" w:rsidR="00530F4F" w:rsidRPr="004A1FDB" w:rsidRDefault="00530F4F" w:rsidP="004A1FDB">
      <w:pPr>
        <w:pStyle w:val="Listanumerowana2"/>
        <w:numPr>
          <w:ilvl w:val="1"/>
          <w:numId w:val="37"/>
        </w:numPr>
        <w:suppressAutoHyphens/>
        <w:spacing w:line="276" w:lineRule="auto"/>
        <w:ind w:left="709" w:hanging="709"/>
        <w:rPr>
          <w:rFonts w:ascii="Times New Roman" w:hAnsi="Times New Roman"/>
          <w:szCs w:val="22"/>
        </w:rPr>
      </w:pPr>
      <w:r w:rsidRPr="004A1FDB">
        <w:rPr>
          <w:rFonts w:ascii="Times New Roman" w:hAnsi="Times New Roman"/>
          <w:color w:val="000000" w:themeColor="text1"/>
          <w:szCs w:val="22"/>
        </w:rPr>
        <w:t>Zamawiający dokona oceny ofert, które nie zostały odrzucone, na podstawie następujących kryteriów oceny ofert:</w:t>
      </w:r>
    </w:p>
    <w:p w14:paraId="15E7445E" w14:textId="77777777" w:rsidR="00530F4F" w:rsidRPr="004A1FDB" w:rsidRDefault="00530F4F" w:rsidP="00347EC3">
      <w:pPr>
        <w:pStyle w:val="Akapitzlist"/>
        <w:tabs>
          <w:tab w:val="left" w:pos="709"/>
          <w:tab w:val="left" w:pos="1276"/>
          <w:tab w:val="left" w:pos="1418"/>
        </w:tabs>
        <w:suppressAutoHyphens/>
        <w:spacing w:before="0" w:after="0" w:line="276" w:lineRule="auto"/>
        <w:ind w:left="709"/>
        <w:rPr>
          <w:rFonts w:ascii="Times New Roman" w:hAnsi="Times New Roman"/>
          <w:color w:val="000000" w:themeColor="text1"/>
          <w:sz w:val="22"/>
          <w:szCs w:val="22"/>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530F4F" w:rsidRPr="004A1FDB" w14:paraId="79C0336F" w14:textId="77777777" w:rsidTr="00BF1174">
        <w:tc>
          <w:tcPr>
            <w:tcW w:w="818" w:type="dxa"/>
            <w:shd w:val="pct10" w:color="auto" w:fill="auto"/>
          </w:tcPr>
          <w:p w14:paraId="64367B13"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jc w:val="center"/>
              <w:rPr>
                <w:rFonts w:ascii="Times New Roman" w:hAnsi="Times New Roman"/>
                <w:b/>
                <w:color w:val="000000" w:themeColor="text1"/>
                <w:sz w:val="22"/>
                <w:szCs w:val="22"/>
              </w:rPr>
            </w:pPr>
            <w:r w:rsidRPr="004A1FDB">
              <w:rPr>
                <w:rFonts w:ascii="Times New Roman" w:hAnsi="Times New Roman"/>
                <w:b/>
                <w:color w:val="000000" w:themeColor="text1"/>
                <w:sz w:val="22"/>
                <w:szCs w:val="22"/>
              </w:rPr>
              <w:t>Lp.</w:t>
            </w:r>
          </w:p>
        </w:tc>
        <w:tc>
          <w:tcPr>
            <w:tcW w:w="4191" w:type="dxa"/>
            <w:shd w:val="pct10" w:color="auto" w:fill="auto"/>
          </w:tcPr>
          <w:p w14:paraId="191C86DA"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rPr>
                <w:rFonts w:ascii="Times New Roman" w:hAnsi="Times New Roman"/>
                <w:b/>
                <w:color w:val="000000" w:themeColor="text1"/>
                <w:sz w:val="22"/>
                <w:szCs w:val="22"/>
              </w:rPr>
            </w:pPr>
            <w:r w:rsidRPr="004A1FDB">
              <w:rPr>
                <w:rFonts w:ascii="Times New Roman" w:hAnsi="Times New Roman"/>
                <w:b/>
                <w:color w:val="000000" w:themeColor="text1"/>
                <w:sz w:val="22"/>
                <w:szCs w:val="22"/>
              </w:rPr>
              <w:t>Nazwa kryterium</w:t>
            </w:r>
          </w:p>
        </w:tc>
        <w:tc>
          <w:tcPr>
            <w:tcW w:w="3349" w:type="dxa"/>
            <w:shd w:val="pct10" w:color="auto" w:fill="auto"/>
          </w:tcPr>
          <w:p w14:paraId="766E1FA0"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jc w:val="center"/>
              <w:rPr>
                <w:rFonts w:ascii="Times New Roman" w:hAnsi="Times New Roman"/>
                <w:b/>
                <w:color w:val="000000" w:themeColor="text1"/>
                <w:sz w:val="22"/>
                <w:szCs w:val="22"/>
              </w:rPr>
            </w:pPr>
            <w:r w:rsidRPr="004A1FDB">
              <w:rPr>
                <w:rFonts w:ascii="Times New Roman" w:hAnsi="Times New Roman"/>
                <w:b/>
                <w:color w:val="000000" w:themeColor="text1"/>
                <w:sz w:val="22"/>
                <w:szCs w:val="22"/>
              </w:rPr>
              <w:t>Znaczenie kryterium (w pkt.)</w:t>
            </w:r>
          </w:p>
        </w:tc>
      </w:tr>
      <w:tr w:rsidR="00530F4F" w:rsidRPr="004A1FDB" w14:paraId="1A16D9AA" w14:textId="77777777" w:rsidTr="00BF1174">
        <w:tc>
          <w:tcPr>
            <w:tcW w:w="818" w:type="dxa"/>
            <w:shd w:val="clear" w:color="auto" w:fill="auto"/>
            <w:vAlign w:val="center"/>
          </w:tcPr>
          <w:p w14:paraId="5D822255"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jc w:val="center"/>
              <w:rPr>
                <w:rFonts w:ascii="Times New Roman" w:hAnsi="Times New Roman"/>
                <w:color w:val="000000" w:themeColor="text1"/>
                <w:sz w:val="22"/>
                <w:szCs w:val="22"/>
              </w:rPr>
            </w:pPr>
            <w:r w:rsidRPr="004A1FDB">
              <w:rPr>
                <w:rFonts w:ascii="Times New Roman" w:hAnsi="Times New Roman"/>
                <w:color w:val="000000" w:themeColor="text1"/>
                <w:sz w:val="22"/>
                <w:szCs w:val="22"/>
              </w:rPr>
              <w:t>1.</w:t>
            </w:r>
          </w:p>
        </w:tc>
        <w:tc>
          <w:tcPr>
            <w:tcW w:w="4191" w:type="dxa"/>
            <w:shd w:val="clear" w:color="auto" w:fill="auto"/>
          </w:tcPr>
          <w:p w14:paraId="646BFE34"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rPr>
                <w:rFonts w:ascii="Times New Roman" w:hAnsi="Times New Roman"/>
                <w:color w:val="000000" w:themeColor="text1"/>
                <w:sz w:val="22"/>
                <w:szCs w:val="22"/>
              </w:rPr>
            </w:pPr>
            <w:r w:rsidRPr="004A1FDB">
              <w:rPr>
                <w:rFonts w:ascii="Times New Roman" w:hAnsi="Times New Roman"/>
                <w:color w:val="000000" w:themeColor="text1"/>
                <w:sz w:val="22"/>
                <w:szCs w:val="22"/>
              </w:rPr>
              <w:t>Cena</w:t>
            </w:r>
          </w:p>
        </w:tc>
        <w:tc>
          <w:tcPr>
            <w:tcW w:w="3349" w:type="dxa"/>
            <w:shd w:val="clear" w:color="auto" w:fill="auto"/>
          </w:tcPr>
          <w:p w14:paraId="1E03FD3D"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jc w:val="center"/>
              <w:rPr>
                <w:rFonts w:ascii="Times New Roman" w:hAnsi="Times New Roman"/>
                <w:color w:val="000000" w:themeColor="text1"/>
                <w:sz w:val="22"/>
                <w:szCs w:val="22"/>
              </w:rPr>
            </w:pPr>
            <w:r w:rsidRPr="004A1FDB">
              <w:rPr>
                <w:rFonts w:ascii="Times New Roman" w:hAnsi="Times New Roman"/>
                <w:color w:val="000000" w:themeColor="text1"/>
                <w:sz w:val="22"/>
                <w:szCs w:val="22"/>
              </w:rPr>
              <w:t>60</w:t>
            </w:r>
          </w:p>
        </w:tc>
      </w:tr>
      <w:tr w:rsidR="00530F4F" w:rsidRPr="004A1FDB" w14:paraId="682505E3" w14:textId="77777777" w:rsidTr="00BF1174">
        <w:tc>
          <w:tcPr>
            <w:tcW w:w="818" w:type="dxa"/>
            <w:shd w:val="clear" w:color="auto" w:fill="auto"/>
            <w:vAlign w:val="center"/>
          </w:tcPr>
          <w:p w14:paraId="79A913B0"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jc w:val="center"/>
              <w:rPr>
                <w:rFonts w:ascii="Times New Roman" w:hAnsi="Times New Roman"/>
                <w:color w:val="000000" w:themeColor="text1"/>
                <w:sz w:val="22"/>
                <w:szCs w:val="22"/>
              </w:rPr>
            </w:pPr>
            <w:r w:rsidRPr="004A1FDB">
              <w:rPr>
                <w:rFonts w:ascii="Times New Roman" w:hAnsi="Times New Roman"/>
                <w:color w:val="000000" w:themeColor="text1"/>
                <w:sz w:val="22"/>
                <w:szCs w:val="22"/>
              </w:rPr>
              <w:t>2.</w:t>
            </w:r>
          </w:p>
        </w:tc>
        <w:tc>
          <w:tcPr>
            <w:tcW w:w="4191" w:type="dxa"/>
            <w:shd w:val="clear" w:color="auto" w:fill="auto"/>
          </w:tcPr>
          <w:p w14:paraId="66654B55"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rPr>
                <w:rFonts w:ascii="Times New Roman" w:hAnsi="Times New Roman"/>
                <w:color w:val="000000" w:themeColor="text1"/>
                <w:sz w:val="22"/>
                <w:szCs w:val="22"/>
              </w:rPr>
            </w:pPr>
            <w:r w:rsidRPr="004A1FDB">
              <w:rPr>
                <w:rFonts w:ascii="Times New Roman" w:hAnsi="Times New Roman"/>
                <w:color w:val="000000" w:themeColor="text1"/>
                <w:sz w:val="22"/>
                <w:szCs w:val="22"/>
              </w:rPr>
              <w:t>Gwarancja</w:t>
            </w:r>
          </w:p>
        </w:tc>
        <w:tc>
          <w:tcPr>
            <w:tcW w:w="3349" w:type="dxa"/>
            <w:shd w:val="clear" w:color="auto" w:fill="auto"/>
          </w:tcPr>
          <w:p w14:paraId="5707FA95" w14:textId="77777777" w:rsidR="00530F4F" w:rsidRPr="004A1FDB" w:rsidRDefault="00530F4F" w:rsidP="00347EC3">
            <w:pPr>
              <w:pStyle w:val="Akapitzlist"/>
              <w:tabs>
                <w:tab w:val="left" w:pos="709"/>
                <w:tab w:val="left" w:pos="1276"/>
                <w:tab w:val="left" w:pos="1418"/>
              </w:tabs>
              <w:suppressAutoHyphens/>
              <w:spacing w:before="0" w:after="0" w:line="276" w:lineRule="auto"/>
              <w:ind w:left="0"/>
              <w:jc w:val="center"/>
              <w:rPr>
                <w:rFonts w:ascii="Times New Roman" w:hAnsi="Times New Roman"/>
                <w:color w:val="000000" w:themeColor="text1"/>
                <w:sz w:val="22"/>
                <w:szCs w:val="22"/>
              </w:rPr>
            </w:pPr>
            <w:r w:rsidRPr="004A1FDB">
              <w:rPr>
                <w:rFonts w:ascii="Times New Roman" w:hAnsi="Times New Roman"/>
                <w:color w:val="000000" w:themeColor="text1"/>
                <w:sz w:val="22"/>
                <w:szCs w:val="22"/>
              </w:rPr>
              <w:t>40</w:t>
            </w:r>
          </w:p>
        </w:tc>
      </w:tr>
    </w:tbl>
    <w:p w14:paraId="64D4BB76" w14:textId="77777777" w:rsidR="00530F4F" w:rsidRPr="004A1FDB" w:rsidRDefault="00530F4F" w:rsidP="00347EC3">
      <w:pPr>
        <w:pStyle w:val="Akapitzlist"/>
        <w:tabs>
          <w:tab w:val="left" w:pos="709"/>
          <w:tab w:val="left" w:pos="1276"/>
          <w:tab w:val="left" w:pos="1418"/>
        </w:tabs>
        <w:suppressAutoHyphens/>
        <w:spacing w:before="0" w:after="0" w:line="276" w:lineRule="auto"/>
        <w:ind w:left="709"/>
        <w:rPr>
          <w:rFonts w:ascii="Times New Roman" w:hAnsi="Times New Roman"/>
          <w:color w:val="000000" w:themeColor="text1"/>
          <w:sz w:val="22"/>
          <w:szCs w:val="22"/>
        </w:rPr>
      </w:pPr>
    </w:p>
    <w:p w14:paraId="50288651" w14:textId="77777777" w:rsidR="00530F4F" w:rsidRPr="004A1FDB" w:rsidRDefault="00530F4F" w:rsidP="004A1FDB">
      <w:pPr>
        <w:pStyle w:val="Akapitzlist"/>
        <w:numPr>
          <w:ilvl w:val="1"/>
          <w:numId w:val="56"/>
        </w:numPr>
        <w:tabs>
          <w:tab w:val="left" w:pos="709"/>
          <w:tab w:val="left" w:pos="1276"/>
          <w:tab w:val="left" w:pos="1418"/>
        </w:tabs>
        <w:suppressAutoHyphens/>
        <w:spacing w:line="276" w:lineRule="auto"/>
        <w:rPr>
          <w:rFonts w:ascii="Times New Roman" w:hAnsi="Times New Roman"/>
          <w:color w:val="000000" w:themeColor="text1"/>
          <w:sz w:val="22"/>
          <w:szCs w:val="22"/>
        </w:rPr>
      </w:pPr>
      <w:r w:rsidRPr="004A1FDB">
        <w:rPr>
          <w:rFonts w:ascii="Times New Roman" w:hAnsi="Times New Roman"/>
          <w:color w:val="000000" w:themeColor="text1"/>
          <w:sz w:val="22"/>
          <w:szCs w:val="22"/>
        </w:rPr>
        <w:t xml:space="preserve">W ramach kryterium cena maksymalna ilość możliwych do uzyskania punktów to 60 pkt. Punkty za kryterium </w:t>
      </w:r>
      <w:r w:rsidRPr="004A1FDB">
        <w:rPr>
          <w:rFonts w:ascii="Times New Roman" w:hAnsi="Times New Roman"/>
          <w:b/>
          <w:color w:val="000000" w:themeColor="text1"/>
          <w:sz w:val="22"/>
          <w:szCs w:val="22"/>
        </w:rPr>
        <w:t>„Cena”</w:t>
      </w:r>
      <w:r w:rsidRPr="004A1FDB">
        <w:rPr>
          <w:rFonts w:ascii="Times New Roman" w:hAnsi="Times New Roman"/>
          <w:color w:val="000000" w:themeColor="text1"/>
          <w:sz w:val="22"/>
          <w:szCs w:val="22"/>
        </w:rPr>
        <w:t xml:space="preserve"> zostaną obliczone według wzoru:</w:t>
      </w:r>
    </w:p>
    <w:p w14:paraId="3DB5B335" w14:textId="77777777" w:rsidR="00530F4F" w:rsidRPr="004A1FDB" w:rsidRDefault="00530F4F" w:rsidP="00347EC3">
      <w:pPr>
        <w:pStyle w:val="Akapitzlist"/>
        <w:tabs>
          <w:tab w:val="left" w:pos="709"/>
          <w:tab w:val="left" w:pos="1276"/>
          <w:tab w:val="left" w:pos="1418"/>
        </w:tabs>
        <w:suppressAutoHyphens/>
        <w:spacing w:line="276" w:lineRule="auto"/>
        <w:rPr>
          <w:rFonts w:ascii="Times New Roman" w:hAnsi="Times New Roman"/>
          <w:color w:val="000000" w:themeColor="text1"/>
          <w:sz w:val="22"/>
          <w:szCs w:val="22"/>
        </w:rPr>
      </w:pPr>
    </w:p>
    <w:p w14:paraId="7EA8D3AA" w14:textId="77777777" w:rsidR="00530F4F" w:rsidRPr="004A1FDB" w:rsidRDefault="00530F4F" w:rsidP="00347EC3">
      <w:pPr>
        <w:pStyle w:val="Akapitzlist"/>
        <w:tabs>
          <w:tab w:val="left" w:pos="709"/>
          <w:tab w:val="left" w:pos="1276"/>
          <w:tab w:val="left" w:pos="1418"/>
        </w:tabs>
        <w:suppressAutoHyphens/>
        <w:spacing w:before="0" w:after="0" w:line="276" w:lineRule="auto"/>
        <w:ind w:left="709"/>
        <w:rPr>
          <w:rFonts w:ascii="Times New Roman" w:hAnsi="Times New Roman"/>
          <w:b/>
          <w:i/>
          <w:color w:val="000000" w:themeColor="text1"/>
          <w:sz w:val="22"/>
          <w:szCs w:val="22"/>
        </w:rPr>
      </w:pPr>
      <w:r w:rsidRPr="004A1FDB">
        <w:rPr>
          <w:rFonts w:ascii="Times New Roman" w:hAnsi="Times New Roman"/>
          <w:i/>
          <w:color w:val="000000" w:themeColor="text1"/>
          <w:sz w:val="22"/>
          <w:szCs w:val="22"/>
        </w:rPr>
        <w:tab/>
      </w:r>
      <w:r w:rsidRPr="004A1FDB">
        <w:rPr>
          <w:rFonts w:ascii="Times New Roman" w:hAnsi="Times New Roman"/>
          <w:b/>
          <w:i/>
          <w:color w:val="000000" w:themeColor="text1"/>
          <w:sz w:val="22"/>
          <w:szCs w:val="22"/>
        </w:rPr>
        <w:tab/>
        <w:t>C</w:t>
      </w:r>
      <w:r w:rsidRPr="004A1FDB">
        <w:rPr>
          <w:rFonts w:ascii="Times New Roman" w:hAnsi="Times New Roman"/>
          <w:b/>
          <w:i/>
          <w:color w:val="000000" w:themeColor="text1"/>
          <w:sz w:val="22"/>
          <w:szCs w:val="22"/>
          <w:vertAlign w:val="subscript"/>
        </w:rPr>
        <w:t>n</w:t>
      </w:r>
    </w:p>
    <w:p w14:paraId="2DCD11AD" w14:textId="77777777" w:rsidR="00530F4F" w:rsidRPr="004A1FDB" w:rsidRDefault="00530F4F" w:rsidP="00347EC3">
      <w:pPr>
        <w:pStyle w:val="Akapitzlist"/>
        <w:tabs>
          <w:tab w:val="left" w:pos="709"/>
          <w:tab w:val="left" w:pos="1276"/>
          <w:tab w:val="left" w:pos="1418"/>
        </w:tabs>
        <w:suppressAutoHyphens/>
        <w:spacing w:before="0" w:after="0" w:line="276" w:lineRule="auto"/>
        <w:ind w:left="709"/>
        <w:rPr>
          <w:rFonts w:ascii="Times New Roman" w:hAnsi="Times New Roman"/>
          <w:b/>
          <w:i/>
          <w:color w:val="000000" w:themeColor="text1"/>
          <w:sz w:val="22"/>
          <w:szCs w:val="22"/>
        </w:rPr>
      </w:pPr>
      <w:r w:rsidRPr="004A1FDB">
        <w:rPr>
          <w:rFonts w:ascii="Times New Roman" w:hAnsi="Times New Roman"/>
          <w:b/>
          <w:i/>
          <w:color w:val="000000" w:themeColor="text1"/>
          <w:sz w:val="22"/>
          <w:szCs w:val="22"/>
        </w:rPr>
        <w:t xml:space="preserve">P1 = </w:t>
      </w:r>
      <w:r w:rsidRPr="004A1FDB">
        <w:rPr>
          <w:rFonts w:ascii="Times New Roman" w:hAnsi="Times New Roman"/>
          <w:b/>
          <w:i/>
          <w:color w:val="000000" w:themeColor="text1"/>
          <w:sz w:val="22"/>
          <w:szCs w:val="22"/>
        </w:rPr>
        <w:tab/>
        <w:t xml:space="preserve">------- x 60 pkt </w:t>
      </w:r>
    </w:p>
    <w:p w14:paraId="2F2BE97F" w14:textId="77777777" w:rsidR="00530F4F" w:rsidRPr="004A1FDB" w:rsidRDefault="00530F4F" w:rsidP="00347EC3">
      <w:pPr>
        <w:pStyle w:val="Akapitzlist"/>
        <w:tabs>
          <w:tab w:val="left" w:pos="709"/>
          <w:tab w:val="left" w:pos="1276"/>
          <w:tab w:val="left" w:pos="1418"/>
        </w:tabs>
        <w:suppressAutoHyphens/>
        <w:spacing w:before="0" w:after="0" w:line="276" w:lineRule="auto"/>
        <w:ind w:left="709"/>
        <w:rPr>
          <w:rFonts w:ascii="Times New Roman" w:hAnsi="Times New Roman"/>
          <w:b/>
          <w:i/>
          <w:color w:val="000000" w:themeColor="text1"/>
          <w:sz w:val="22"/>
          <w:szCs w:val="22"/>
        </w:rPr>
      </w:pPr>
      <w:r w:rsidRPr="004A1FDB">
        <w:rPr>
          <w:rFonts w:ascii="Times New Roman" w:hAnsi="Times New Roman"/>
          <w:b/>
          <w:i/>
          <w:color w:val="000000" w:themeColor="text1"/>
          <w:sz w:val="22"/>
          <w:szCs w:val="22"/>
        </w:rPr>
        <w:tab/>
        <w:t>C</w:t>
      </w:r>
      <w:r w:rsidRPr="004A1FDB">
        <w:rPr>
          <w:rFonts w:ascii="Times New Roman" w:hAnsi="Times New Roman"/>
          <w:b/>
          <w:i/>
          <w:color w:val="000000" w:themeColor="text1"/>
          <w:sz w:val="22"/>
          <w:szCs w:val="22"/>
          <w:vertAlign w:val="subscript"/>
        </w:rPr>
        <w:t>b</w:t>
      </w:r>
    </w:p>
    <w:p w14:paraId="42A98A33" w14:textId="77777777" w:rsidR="00530F4F" w:rsidRPr="004A1FDB" w:rsidRDefault="00530F4F" w:rsidP="00347EC3">
      <w:pPr>
        <w:tabs>
          <w:tab w:val="left" w:pos="709"/>
          <w:tab w:val="left" w:pos="1276"/>
          <w:tab w:val="left" w:pos="1418"/>
        </w:tabs>
        <w:suppressAutoHyphens/>
        <w:spacing w:line="276" w:lineRule="auto"/>
        <w:rPr>
          <w:color w:val="000000" w:themeColor="text1"/>
          <w:sz w:val="22"/>
          <w:szCs w:val="22"/>
        </w:rPr>
      </w:pPr>
      <w:r w:rsidRPr="004A1FDB">
        <w:rPr>
          <w:b/>
          <w:color w:val="000000" w:themeColor="text1"/>
          <w:sz w:val="22"/>
          <w:szCs w:val="22"/>
        </w:rPr>
        <w:tab/>
      </w:r>
      <w:r w:rsidRPr="004A1FDB">
        <w:rPr>
          <w:color w:val="000000" w:themeColor="text1"/>
          <w:sz w:val="22"/>
          <w:szCs w:val="22"/>
        </w:rPr>
        <w:t>gdzie,</w:t>
      </w:r>
    </w:p>
    <w:p w14:paraId="7D2790ED" w14:textId="77777777" w:rsidR="00530F4F" w:rsidRPr="004A1FDB" w:rsidRDefault="00530F4F" w:rsidP="00347EC3">
      <w:pPr>
        <w:pStyle w:val="Bezodstpw"/>
        <w:spacing w:line="276" w:lineRule="auto"/>
        <w:ind w:left="708"/>
        <w:jc w:val="both"/>
        <w:rPr>
          <w:rFonts w:ascii="Times New Roman" w:hAnsi="Times New Roman"/>
          <w:color w:val="000000" w:themeColor="text1"/>
        </w:rPr>
      </w:pPr>
      <w:r w:rsidRPr="004A1FDB">
        <w:rPr>
          <w:rFonts w:ascii="Times New Roman" w:hAnsi="Times New Roman"/>
          <w:b/>
          <w:color w:val="000000" w:themeColor="text1"/>
        </w:rPr>
        <w:t>P1-</w:t>
      </w:r>
      <w:r w:rsidRPr="004A1FDB">
        <w:rPr>
          <w:rFonts w:ascii="Times New Roman" w:hAnsi="Times New Roman"/>
          <w:color w:val="000000" w:themeColor="text1"/>
        </w:rPr>
        <w:t xml:space="preserve"> ilość punktów za kryterium cena,</w:t>
      </w:r>
    </w:p>
    <w:p w14:paraId="71EFE275" w14:textId="77777777" w:rsidR="00530F4F" w:rsidRPr="004A1FDB" w:rsidRDefault="00530F4F" w:rsidP="00347EC3">
      <w:pPr>
        <w:pStyle w:val="Bezodstpw"/>
        <w:spacing w:line="276" w:lineRule="auto"/>
        <w:ind w:left="708"/>
        <w:jc w:val="both"/>
        <w:rPr>
          <w:rFonts w:ascii="Times New Roman" w:hAnsi="Times New Roman"/>
          <w:color w:val="000000" w:themeColor="text1"/>
        </w:rPr>
      </w:pPr>
      <w:r w:rsidRPr="004A1FDB">
        <w:rPr>
          <w:rFonts w:ascii="Times New Roman" w:hAnsi="Times New Roman"/>
          <w:b/>
          <w:color w:val="000000" w:themeColor="text1"/>
        </w:rPr>
        <w:t>C</w:t>
      </w:r>
      <w:r w:rsidRPr="004A1FDB">
        <w:rPr>
          <w:rFonts w:ascii="Times New Roman" w:hAnsi="Times New Roman"/>
          <w:b/>
          <w:color w:val="000000" w:themeColor="text1"/>
          <w:vertAlign w:val="subscript"/>
        </w:rPr>
        <w:t>n</w:t>
      </w:r>
      <w:r w:rsidRPr="004A1FDB">
        <w:rPr>
          <w:rFonts w:ascii="Times New Roman" w:hAnsi="Times New Roman"/>
          <w:b/>
          <w:color w:val="000000" w:themeColor="text1"/>
        </w:rPr>
        <w:t xml:space="preserve"> -</w:t>
      </w:r>
      <w:r w:rsidRPr="004A1FDB">
        <w:rPr>
          <w:rFonts w:ascii="Times New Roman" w:hAnsi="Times New Roman"/>
          <w:color w:val="000000" w:themeColor="text1"/>
        </w:rPr>
        <w:t xml:space="preserve"> najniższa cena ofertowa spośród ofert nieodrzuconych,</w:t>
      </w:r>
    </w:p>
    <w:p w14:paraId="1ACFA734" w14:textId="77777777" w:rsidR="00530F4F" w:rsidRPr="004A1FDB" w:rsidRDefault="00530F4F" w:rsidP="00347EC3">
      <w:pPr>
        <w:pStyle w:val="Bezodstpw"/>
        <w:spacing w:line="276" w:lineRule="auto"/>
        <w:ind w:left="708"/>
        <w:jc w:val="both"/>
        <w:rPr>
          <w:rFonts w:ascii="Times New Roman" w:hAnsi="Times New Roman"/>
          <w:color w:val="000000" w:themeColor="text1"/>
        </w:rPr>
      </w:pPr>
      <w:r w:rsidRPr="004A1FDB">
        <w:rPr>
          <w:rFonts w:ascii="Times New Roman" w:hAnsi="Times New Roman"/>
          <w:b/>
          <w:color w:val="000000" w:themeColor="text1"/>
        </w:rPr>
        <w:t>C</w:t>
      </w:r>
      <w:r w:rsidRPr="004A1FDB">
        <w:rPr>
          <w:rFonts w:ascii="Times New Roman" w:hAnsi="Times New Roman"/>
          <w:b/>
          <w:color w:val="000000" w:themeColor="text1"/>
          <w:vertAlign w:val="subscript"/>
        </w:rPr>
        <w:t>b</w:t>
      </w:r>
      <w:r w:rsidRPr="004A1FDB">
        <w:rPr>
          <w:rFonts w:ascii="Times New Roman" w:hAnsi="Times New Roman"/>
          <w:b/>
          <w:color w:val="000000" w:themeColor="text1"/>
        </w:rPr>
        <w:t xml:space="preserve"> –</w:t>
      </w:r>
      <w:r w:rsidRPr="004A1FDB">
        <w:rPr>
          <w:rFonts w:ascii="Times New Roman" w:hAnsi="Times New Roman"/>
          <w:color w:val="000000" w:themeColor="text1"/>
        </w:rPr>
        <w:t xml:space="preserve"> cena oferty badanej.</w:t>
      </w:r>
    </w:p>
    <w:p w14:paraId="74899F4B" w14:textId="77777777" w:rsidR="00530F4F" w:rsidRPr="004A1FDB" w:rsidRDefault="00530F4F" w:rsidP="00347EC3">
      <w:pPr>
        <w:pStyle w:val="Akapitzlist"/>
        <w:spacing w:before="0" w:after="0" w:line="276" w:lineRule="auto"/>
        <w:ind w:left="708"/>
        <w:rPr>
          <w:rFonts w:ascii="Times New Roman" w:hAnsi="Times New Roman"/>
          <w:color w:val="000000" w:themeColor="text1"/>
          <w:sz w:val="22"/>
          <w:szCs w:val="22"/>
        </w:rPr>
      </w:pPr>
      <w:r w:rsidRPr="004A1FDB">
        <w:rPr>
          <w:rFonts w:ascii="Times New Roman" w:hAnsi="Times New Roman"/>
          <w:color w:val="000000" w:themeColor="text1"/>
          <w:sz w:val="22"/>
          <w:szCs w:val="22"/>
        </w:rPr>
        <w:t xml:space="preserve">W kryterium </w:t>
      </w:r>
      <w:r w:rsidRPr="004A1FDB">
        <w:rPr>
          <w:rFonts w:ascii="Times New Roman" w:hAnsi="Times New Roman"/>
          <w:b/>
          <w:color w:val="000000" w:themeColor="text1"/>
          <w:sz w:val="22"/>
          <w:szCs w:val="22"/>
        </w:rPr>
        <w:t>„Cena”</w:t>
      </w:r>
      <w:r w:rsidRPr="004A1FDB">
        <w:rPr>
          <w:rFonts w:ascii="Times New Roman" w:hAnsi="Times New Roman"/>
          <w:color w:val="000000" w:themeColor="text1"/>
          <w:sz w:val="22"/>
          <w:szCs w:val="22"/>
        </w:rPr>
        <w:t>, oferta z najniższą ceną otrzyma 60 punktów a pozostałe oferty po matematycznym przeliczeniu w odniesieniu do najniższej ceny odpowiednio mniej. Końcowy wynik powyższego działania zostanie zaokrąglony do dwóch miejsc po przecinku.</w:t>
      </w:r>
    </w:p>
    <w:p w14:paraId="5EB10731" w14:textId="77777777" w:rsidR="00530F4F" w:rsidRPr="004A1FDB" w:rsidRDefault="00530F4F" w:rsidP="004A1FDB">
      <w:pPr>
        <w:pStyle w:val="Listanumerowana2"/>
        <w:numPr>
          <w:ilvl w:val="1"/>
          <w:numId w:val="56"/>
        </w:numPr>
        <w:spacing w:line="276" w:lineRule="auto"/>
        <w:rPr>
          <w:rFonts w:ascii="Times New Roman" w:hAnsi="Times New Roman"/>
          <w:bCs/>
          <w:szCs w:val="22"/>
        </w:rPr>
      </w:pPr>
      <w:r w:rsidRPr="004A1FDB">
        <w:rPr>
          <w:rFonts w:ascii="Times New Roman" w:hAnsi="Times New Roman"/>
          <w:bCs/>
          <w:szCs w:val="22"/>
        </w:rPr>
        <w:t>W ramach kryterium gwarancja maksymalna ilość możliwych do uzyskania punktów: 40 pkt.</w:t>
      </w:r>
    </w:p>
    <w:p w14:paraId="486DC1E2" w14:textId="77777777" w:rsidR="00530F4F" w:rsidRPr="004A1FDB" w:rsidRDefault="00530F4F" w:rsidP="00347EC3">
      <w:pPr>
        <w:pStyle w:val="Listanumerowana2"/>
        <w:numPr>
          <w:ilvl w:val="0"/>
          <w:numId w:val="0"/>
        </w:numPr>
        <w:spacing w:line="276" w:lineRule="auto"/>
        <w:ind w:left="720"/>
        <w:rPr>
          <w:rFonts w:ascii="Times New Roman" w:hAnsi="Times New Roman"/>
          <w:bCs/>
          <w:szCs w:val="22"/>
        </w:rPr>
      </w:pPr>
      <w:r w:rsidRPr="004A1FDB">
        <w:rPr>
          <w:rFonts w:ascii="Times New Roman" w:hAnsi="Times New Roman"/>
          <w:bCs/>
          <w:szCs w:val="22"/>
        </w:rPr>
        <w:t xml:space="preserve">Punkty za kryterium </w:t>
      </w:r>
      <w:r w:rsidRPr="004A1FDB">
        <w:rPr>
          <w:rFonts w:ascii="Times New Roman" w:hAnsi="Times New Roman"/>
          <w:b/>
          <w:bCs/>
          <w:szCs w:val="22"/>
        </w:rPr>
        <w:t>„Gwarancja”</w:t>
      </w:r>
      <w:r w:rsidRPr="004A1FDB">
        <w:rPr>
          <w:rFonts w:ascii="Times New Roman" w:hAnsi="Times New Roman"/>
          <w:bCs/>
          <w:szCs w:val="22"/>
        </w:rPr>
        <w:t xml:space="preserve"> zostaną obliczone według wzoru: </w:t>
      </w:r>
    </w:p>
    <w:p w14:paraId="35B3E833" w14:textId="77777777" w:rsidR="00530F4F" w:rsidRPr="004A1FDB" w:rsidRDefault="00530F4F" w:rsidP="00347EC3">
      <w:pPr>
        <w:pStyle w:val="Listanumerowana2"/>
        <w:numPr>
          <w:ilvl w:val="0"/>
          <w:numId w:val="0"/>
        </w:numPr>
        <w:spacing w:line="276" w:lineRule="auto"/>
        <w:ind w:left="720"/>
        <w:rPr>
          <w:rFonts w:ascii="Times New Roman" w:hAnsi="Times New Roman"/>
          <w:bCs/>
          <w:szCs w:val="22"/>
        </w:rPr>
      </w:pPr>
      <w:r w:rsidRPr="004A1FDB">
        <w:rPr>
          <w:rFonts w:ascii="Times New Roman" w:hAnsi="Times New Roman"/>
          <w:bCs/>
          <w:szCs w:val="22"/>
        </w:rPr>
        <w:t xml:space="preserve">W kryterium „Gwarancja”, </w:t>
      </w:r>
    </w:p>
    <w:p w14:paraId="51DFB1FC" w14:textId="4D09D551" w:rsidR="00530F4F" w:rsidRPr="004A1FDB" w:rsidRDefault="00530F4F" w:rsidP="004A1FDB">
      <w:pPr>
        <w:pStyle w:val="Listanumerowana2"/>
        <w:numPr>
          <w:ilvl w:val="2"/>
          <w:numId w:val="55"/>
        </w:numPr>
        <w:spacing w:line="276" w:lineRule="auto"/>
        <w:rPr>
          <w:rFonts w:ascii="Times New Roman" w:hAnsi="Times New Roman"/>
          <w:bCs/>
          <w:szCs w:val="22"/>
        </w:rPr>
      </w:pPr>
      <w:r w:rsidRPr="004A1FDB">
        <w:rPr>
          <w:rFonts w:ascii="Times New Roman" w:hAnsi="Times New Roman"/>
          <w:bCs/>
          <w:szCs w:val="22"/>
        </w:rPr>
        <w:t>oferta z 60 miesięczną gwarancją otrzyma 40 punktów,</w:t>
      </w:r>
    </w:p>
    <w:p w14:paraId="0DBBF900" w14:textId="56FE8D87" w:rsidR="00530F4F" w:rsidRPr="004A1FDB" w:rsidRDefault="00530F4F" w:rsidP="004A1FDB">
      <w:pPr>
        <w:pStyle w:val="Listanumerowana2"/>
        <w:numPr>
          <w:ilvl w:val="2"/>
          <w:numId w:val="55"/>
        </w:numPr>
        <w:spacing w:line="276" w:lineRule="auto"/>
        <w:rPr>
          <w:rFonts w:ascii="Times New Roman" w:hAnsi="Times New Roman"/>
          <w:bCs/>
          <w:szCs w:val="22"/>
        </w:rPr>
      </w:pPr>
      <w:r w:rsidRPr="004A1FDB">
        <w:rPr>
          <w:rFonts w:ascii="Times New Roman" w:hAnsi="Times New Roman"/>
          <w:bCs/>
          <w:szCs w:val="22"/>
        </w:rPr>
        <w:t>oferta z 36 miesięczną gwarancją otrzyma 20 punktów</w:t>
      </w:r>
    </w:p>
    <w:p w14:paraId="7F4C306A" w14:textId="2DF84FB9" w:rsidR="00530F4F" w:rsidRPr="004A1FDB" w:rsidRDefault="00530F4F" w:rsidP="004A1FDB">
      <w:pPr>
        <w:pStyle w:val="Listanumerowana2"/>
        <w:numPr>
          <w:ilvl w:val="2"/>
          <w:numId w:val="55"/>
        </w:numPr>
        <w:spacing w:line="276" w:lineRule="auto"/>
        <w:rPr>
          <w:rFonts w:ascii="Times New Roman" w:hAnsi="Times New Roman"/>
          <w:bCs/>
          <w:szCs w:val="22"/>
        </w:rPr>
      </w:pPr>
      <w:r w:rsidRPr="004A1FDB">
        <w:rPr>
          <w:rFonts w:ascii="Times New Roman" w:hAnsi="Times New Roman"/>
          <w:bCs/>
          <w:szCs w:val="22"/>
        </w:rPr>
        <w:t xml:space="preserve">oferta z krótszą niż 36 miesiące gwarancją 0 punktów. </w:t>
      </w:r>
    </w:p>
    <w:p w14:paraId="28EA5449" w14:textId="2CA39D6A" w:rsidR="00530F4F" w:rsidRPr="004A1FDB" w:rsidRDefault="00530F4F" w:rsidP="00347EC3">
      <w:pPr>
        <w:pStyle w:val="Listanumerowana2"/>
        <w:numPr>
          <w:ilvl w:val="0"/>
          <w:numId w:val="0"/>
        </w:numPr>
        <w:spacing w:line="276" w:lineRule="auto"/>
        <w:ind w:left="720"/>
        <w:rPr>
          <w:rFonts w:ascii="Times New Roman" w:hAnsi="Times New Roman"/>
          <w:bCs/>
          <w:color w:val="000000"/>
          <w:szCs w:val="22"/>
        </w:rPr>
      </w:pPr>
      <w:r w:rsidRPr="004A1FDB">
        <w:rPr>
          <w:rFonts w:ascii="Times New Roman" w:hAnsi="Times New Roman"/>
          <w:bCs/>
          <w:color w:val="000000"/>
          <w:szCs w:val="22"/>
        </w:rPr>
        <w:t>UWAGA minimalny okres gwarancji wymagany przez Zamawiającego wynosi 24 miesiące.</w:t>
      </w:r>
    </w:p>
    <w:p w14:paraId="40B03F13" w14:textId="77777777" w:rsidR="00530F4F" w:rsidRPr="004A1FDB" w:rsidRDefault="00530F4F" w:rsidP="004A1FDB">
      <w:pPr>
        <w:pStyle w:val="Listanumerowana2"/>
        <w:numPr>
          <w:ilvl w:val="1"/>
          <w:numId w:val="56"/>
        </w:numPr>
        <w:spacing w:line="276" w:lineRule="auto"/>
        <w:rPr>
          <w:rFonts w:ascii="Times New Roman" w:hAnsi="Times New Roman"/>
          <w:b/>
          <w:bCs/>
          <w:color w:val="000000"/>
          <w:szCs w:val="22"/>
        </w:rPr>
      </w:pPr>
      <w:r w:rsidRPr="004A1FDB">
        <w:rPr>
          <w:rFonts w:ascii="Times New Roman" w:hAnsi="Times New Roman"/>
          <w:szCs w:val="22"/>
        </w:rPr>
        <w:t>Realizacja zamówienia zostanie powierzona Wykonawcy, który spełni wszystkie postawione w Specyfikacji warunki i uzyska najwyższą ilość punktów.</w:t>
      </w:r>
    </w:p>
    <w:p w14:paraId="5A1E9A41" w14:textId="434DB6EA" w:rsidR="00D9784D" w:rsidRPr="004A1FDB" w:rsidRDefault="00D9784D" w:rsidP="00347EC3">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4A1FDB"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1</w:t>
            </w:r>
            <w:r w:rsidR="00FE5B21" w:rsidRPr="004A1FDB">
              <w:rPr>
                <w:sz w:val="22"/>
                <w:szCs w:val="22"/>
              </w:rPr>
              <w:t>8</w:t>
            </w:r>
          </w:p>
          <w:p w14:paraId="0C593A1C" w14:textId="1994D8D6" w:rsidR="00D9784D" w:rsidRPr="004A1FDB" w:rsidRDefault="000405D0" w:rsidP="00347EC3">
            <w:pPr>
              <w:suppressAutoHyphens/>
              <w:spacing w:line="276" w:lineRule="auto"/>
              <w:contextualSpacing/>
              <w:jc w:val="center"/>
              <w:textAlignment w:val="baseline"/>
              <w:rPr>
                <w:sz w:val="22"/>
                <w:szCs w:val="22"/>
              </w:rPr>
            </w:pPr>
            <w:r w:rsidRPr="004A1FDB">
              <w:rPr>
                <w:b/>
                <w:sz w:val="22"/>
                <w:szCs w:val="22"/>
              </w:rPr>
              <w:t>WYBÓR NAJKORZYSTNIEJSZEJ OFERTY</w:t>
            </w:r>
          </w:p>
        </w:tc>
      </w:tr>
    </w:tbl>
    <w:p w14:paraId="2C76FDD4" w14:textId="77777777" w:rsidR="008E02E9" w:rsidRPr="004A1FDB" w:rsidRDefault="008E02E9" w:rsidP="00347EC3">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2"/>
          <w:szCs w:val="22"/>
        </w:rPr>
      </w:pPr>
    </w:p>
    <w:p w14:paraId="2D35A454" w14:textId="73EC79EA" w:rsidR="000405D0" w:rsidRPr="004A1FDB" w:rsidRDefault="000405D0" w:rsidP="004A1FDB">
      <w:pPr>
        <w:pStyle w:val="Akapitzlist"/>
        <w:numPr>
          <w:ilvl w:val="1"/>
          <w:numId w:val="49"/>
        </w:numPr>
        <w:shd w:val="clear" w:color="auto" w:fill="FFFFFF"/>
        <w:spacing w:before="72" w:line="276" w:lineRule="auto"/>
        <w:ind w:left="709" w:hanging="709"/>
        <w:rPr>
          <w:rFonts w:ascii="Times New Roman" w:hAnsi="Times New Roman"/>
          <w:color w:val="000000"/>
          <w:sz w:val="22"/>
          <w:szCs w:val="22"/>
        </w:rPr>
      </w:pPr>
      <w:r w:rsidRPr="004A1FDB">
        <w:rPr>
          <w:rFonts w:ascii="Times New Roman" w:hAnsi="Times New Roman"/>
          <w:color w:val="000000" w:themeColor="text1"/>
          <w:sz w:val="22"/>
          <w:szCs w:val="22"/>
        </w:rPr>
        <w:t>Zamawiający wybiera najkorzystniejszą ofertę w terminie związania ofertą.</w:t>
      </w:r>
    </w:p>
    <w:p w14:paraId="7DEDF4D7" w14:textId="1CF42114" w:rsidR="000405D0" w:rsidRPr="004A1FDB" w:rsidRDefault="000405D0" w:rsidP="004A1FDB">
      <w:pPr>
        <w:pStyle w:val="Listanumerowana2"/>
        <w:widowControl w:val="0"/>
        <w:numPr>
          <w:ilvl w:val="1"/>
          <w:numId w:val="49"/>
        </w:numPr>
        <w:tabs>
          <w:tab w:val="left" w:pos="993"/>
        </w:tabs>
        <w:spacing w:line="276" w:lineRule="auto"/>
        <w:ind w:left="709" w:hanging="709"/>
        <w:rPr>
          <w:rFonts w:ascii="Times New Roman" w:hAnsi="Times New Roman"/>
          <w:color w:val="000000" w:themeColor="text1"/>
          <w:szCs w:val="22"/>
        </w:rPr>
      </w:pPr>
      <w:r w:rsidRPr="004A1FDB">
        <w:rPr>
          <w:rFonts w:ascii="Times New Roman" w:hAnsi="Times New Roman"/>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CD6E381" w14:textId="55398F4A" w:rsidR="000405D0" w:rsidRPr="004A1FDB" w:rsidRDefault="000405D0" w:rsidP="004A1FDB">
      <w:pPr>
        <w:pStyle w:val="Listanumerowana2"/>
        <w:widowControl w:val="0"/>
        <w:numPr>
          <w:ilvl w:val="1"/>
          <w:numId w:val="49"/>
        </w:numPr>
        <w:tabs>
          <w:tab w:val="left" w:pos="993"/>
        </w:tabs>
        <w:spacing w:line="276" w:lineRule="auto"/>
        <w:ind w:left="709" w:hanging="709"/>
        <w:rPr>
          <w:rFonts w:ascii="Times New Roman" w:hAnsi="Times New Roman"/>
          <w:color w:val="000000" w:themeColor="text1"/>
          <w:szCs w:val="22"/>
        </w:rPr>
      </w:pPr>
      <w:r w:rsidRPr="004A1FDB">
        <w:rPr>
          <w:rFonts w:ascii="Times New Roman" w:hAnsi="Times New Roman"/>
          <w:color w:val="000000"/>
          <w:szCs w:val="22"/>
        </w:rPr>
        <w:t xml:space="preserve">Stosownie do art. 253 ust. 1 ustawy Pzp, Zamawiający </w:t>
      </w:r>
      <w:r w:rsidRPr="004A1FDB">
        <w:rPr>
          <w:rFonts w:ascii="Times New Roman" w:hAnsi="Times New Roman"/>
          <w:color w:val="000000" w:themeColor="text1"/>
          <w:szCs w:val="22"/>
        </w:rPr>
        <w:t xml:space="preserve">niezwłocznie po wyborze najkorzystniejszej oferty informuje równocześnie Wykonawców, którzy złożyli </w:t>
      </w:r>
      <w:r w:rsidRPr="004A1FDB">
        <w:rPr>
          <w:rFonts w:ascii="Times New Roman" w:hAnsi="Times New Roman"/>
          <w:color w:val="000000" w:themeColor="text1"/>
          <w:szCs w:val="22"/>
        </w:rPr>
        <w:br/>
        <w:t>oferty, o:</w:t>
      </w:r>
    </w:p>
    <w:p w14:paraId="4AE28808" w14:textId="77777777" w:rsidR="000405D0" w:rsidRPr="004A1FDB" w:rsidRDefault="000405D0" w:rsidP="004A1FDB">
      <w:pPr>
        <w:pStyle w:val="Akapitzlist"/>
        <w:numPr>
          <w:ilvl w:val="0"/>
          <w:numId w:val="48"/>
        </w:numPr>
        <w:tabs>
          <w:tab w:val="left" w:pos="1134"/>
          <w:tab w:val="left" w:pos="1276"/>
        </w:tabs>
        <w:suppressAutoHyphens/>
        <w:spacing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w:t>
      </w:r>
      <w:r w:rsidRPr="004A1FDB">
        <w:rPr>
          <w:rFonts w:ascii="Times New Roman" w:hAnsi="Times New Roman"/>
          <w:color w:val="000000"/>
          <w:sz w:val="22"/>
          <w:szCs w:val="22"/>
        </w:rPr>
        <w:lastRenderedPageBreak/>
        <w:t>oferty, a także punktację przyznaną ofertom w każdym kryterium oceny ofert i łączną punktację,</w:t>
      </w:r>
    </w:p>
    <w:p w14:paraId="6F896F46" w14:textId="77777777" w:rsidR="000405D0" w:rsidRPr="004A1FDB" w:rsidRDefault="000405D0" w:rsidP="004A1FDB">
      <w:pPr>
        <w:pStyle w:val="Akapitzlist"/>
        <w:numPr>
          <w:ilvl w:val="0"/>
          <w:numId w:val="48"/>
        </w:numPr>
        <w:tabs>
          <w:tab w:val="left" w:pos="1134"/>
          <w:tab w:val="left" w:pos="1276"/>
        </w:tabs>
        <w:suppressAutoHyphens/>
        <w:spacing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Wykonawcach, których oferty zostały odrzucone.</w:t>
      </w:r>
    </w:p>
    <w:p w14:paraId="067EBE81" w14:textId="1B3A5F6C" w:rsidR="000405D0" w:rsidRPr="004A1FDB" w:rsidRDefault="000405D0" w:rsidP="00347EC3">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2"/>
          <w:szCs w:val="22"/>
        </w:rPr>
      </w:pPr>
      <w:r w:rsidRPr="004A1FDB">
        <w:rPr>
          <w:rFonts w:ascii="Times New Roman" w:hAnsi="Times New Roman"/>
          <w:i/>
          <w:color w:val="000000"/>
          <w:sz w:val="22"/>
          <w:szCs w:val="22"/>
        </w:rPr>
        <w:tab/>
        <w:t>podaj</w:t>
      </w:r>
      <w:r w:rsidRPr="004A1FDB">
        <w:rPr>
          <w:rFonts w:ascii="Times New Roman" w:eastAsia="Calibri" w:hAnsi="Times New Roman"/>
          <w:i/>
          <w:color w:val="000000"/>
          <w:sz w:val="22"/>
          <w:szCs w:val="22"/>
        </w:rPr>
        <w:t>ą</w:t>
      </w:r>
      <w:r w:rsidRPr="004A1FDB">
        <w:rPr>
          <w:rFonts w:ascii="Times New Roman" w:hAnsi="Times New Roman"/>
          <w:i/>
          <w:color w:val="000000"/>
          <w:sz w:val="22"/>
          <w:szCs w:val="22"/>
        </w:rPr>
        <w:t>c uzasadnienie faktyczne i prawne.</w:t>
      </w:r>
    </w:p>
    <w:p w14:paraId="2D7291DE" w14:textId="7F9BFB68" w:rsidR="005922BB" w:rsidRPr="004A1FDB" w:rsidRDefault="000405D0" w:rsidP="004A1FDB">
      <w:pPr>
        <w:pStyle w:val="Akapitzlist"/>
        <w:widowControl w:val="0"/>
        <w:numPr>
          <w:ilvl w:val="1"/>
          <w:numId w:val="49"/>
        </w:numPr>
        <w:tabs>
          <w:tab w:val="left" w:pos="709"/>
          <w:tab w:val="left" w:pos="1276"/>
          <w:tab w:val="left" w:pos="1418"/>
        </w:tabs>
        <w:suppressAutoHyphens/>
        <w:spacing w:line="276" w:lineRule="auto"/>
        <w:ind w:left="709" w:hanging="709"/>
        <w:outlineLvl w:val="3"/>
        <w:rPr>
          <w:rFonts w:ascii="Times New Roman" w:hAnsi="Times New Roman"/>
          <w:sz w:val="22"/>
          <w:szCs w:val="22"/>
        </w:rPr>
      </w:pPr>
      <w:r w:rsidRPr="004A1FDB">
        <w:rPr>
          <w:rFonts w:ascii="Times New Roman" w:hAnsi="Times New Roman"/>
          <w:bCs/>
          <w:color w:val="000000" w:themeColor="text1"/>
          <w:sz w:val="22"/>
          <w:szCs w:val="22"/>
        </w:rPr>
        <w:t xml:space="preserve">Zamawiający udostępnia niezwłocznie informacje, o których mowa w pkt </w:t>
      </w:r>
      <w:r w:rsidRPr="004A1FDB">
        <w:rPr>
          <w:rFonts w:ascii="Times New Roman" w:hAnsi="Times New Roman"/>
          <w:color w:val="000000"/>
          <w:sz w:val="22"/>
          <w:szCs w:val="22"/>
        </w:rPr>
        <w:t>18.3 tiret pierwsz</w:t>
      </w:r>
      <w:r w:rsidR="00246DD1" w:rsidRPr="004A1FDB">
        <w:rPr>
          <w:rFonts w:ascii="Times New Roman" w:hAnsi="Times New Roman"/>
          <w:color w:val="000000"/>
          <w:sz w:val="22"/>
          <w:szCs w:val="22"/>
        </w:rPr>
        <w:t xml:space="preserve">e </w:t>
      </w:r>
      <w:r w:rsidRPr="004A1FDB">
        <w:rPr>
          <w:rFonts w:ascii="Times New Roman" w:hAnsi="Times New Roman"/>
          <w:color w:val="000000"/>
          <w:sz w:val="22"/>
          <w:szCs w:val="22"/>
        </w:rPr>
        <w:t>SWZ</w:t>
      </w:r>
      <w:r w:rsidRPr="004A1FDB">
        <w:rPr>
          <w:rFonts w:ascii="Times New Roman" w:hAnsi="Times New Roman"/>
          <w:bCs/>
          <w:color w:val="000000" w:themeColor="text1"/>
          <w:sz w:val="22"/>
          <w:szCs w:val="22"/>
        </w:rPr>
        <w:t>, na stronie internet</w:t>
      </w:r>
      <w:r w:rsidR="008B34DC" w:rsidRPr="004A1FDB">
        <w:rPr>
          <w:rFonts w:ascii="Times New Roman" w:hAnsi="Times New Roman"/>
          <w:bCs/>
          <w:color w:val="000000" w:themeColor="text1"/>
          <w:sz w:val="22"/>
          <w:szCs w:val="22"/>
        </w:rPr>
        <w:t>owej prowadzonego postępowania</w:t>
      </w:r>
      <w:r w:rsidR="00984D9D" w:rsidRPr="004A1FDB">
        <w:rPr>
          <w:rFonts w:ascii="Times New Roman" w:hAnsi="Times New Roman"/>
          <w:bCs/>
          <w:color w:val="000000" w:themeColor="text1"/>
          <w:sz w:val="22"/>
          <w:szCs w:val="22"/>
        </w:rPr>
        <w:t>.</w:t>
      </w:r>
    </w:p>
    <w:p w14:paraId="2293B244" w14:textId="77777777" w:rsidR="000405D0" w:rsidRPr="004A1FDB" w:rsidRDefault="000405D0" w:rsidP="00347EC3">
      <w:pPr>
        <w:pStyle w:val="Akapitzlist"/>
        <w:widowControl w:val="0"/>
        <w:spacing w:line="276" w:lineRule="auto"/>
        <w:outlineLvl w:val="3"/>
        <w:rPr>
          <w:rFonts w:ascii="Times New Roman" w:hAnsi="Times New Roman"/>
          <w:sz w:val="22"/>
          <w:szCs w:val="22"/>
        </w:rPr>
      </w:pPr>
    </w:p>
    <w:p w14:paraId="1F52B097" w14:textId="77777777" w:rsidR="00D9784D" w:rsidRPr="004A1FDB" w:rsidRDefault="00D9784D" w:rsidP="00347EC3">
      <w:pPr>
        <w:pStyle w:val="Kolorowalistaakcent11"/>
        <w:tabs>
          <w:tab w:val="left" w:pos="1134"/>
          <w:tab w:val="left" w:pos="1276"/>
          <w:tab w:val="left" w:pos="1418"/>
        </w:tabs>
        <w:suppressAutoHyphens/>
        <w:spacing w:before="0" w:after="0" w:line="276" w:lineRule="auto"/>
        <w:ind w:left="0"/>
        <w:rPr>
          <w:rFonts w:ascii="Times New Roman" w:hAnsi="Times New Roman"/>
          <w:vanish/>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15C76440" w14:textId="77777777" w:rsidTr="000405D0">
        <w:trPr>
          <w:trHeight w:val="1015"/>
          <w:jc w:val="center"/>
        </w:trPr>
        <w:tc>
          <w:tcPr>
            <w:tcW w:w="9102" w:type="dxa"/>
            <w:tcBorders>
              <w:bottom w:val="single" w:sz="4" w:space="0" w:color="auto"/>
            </w:tcBorders>
            <w:shd w:val="clear" w:color="auto" w:fill="D9D9D9" w:themeFill="background1" w:themeFillShade="D9"/>
          </w:tcPr>
          <w:p w14:paraId="424D5A83" w14:textId="6B5B1C59"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 xml:space="preserve">Rozdział </w:t>
            </w:r>
            <w:r w:rsidR="00451E97" w:rsidRPr="004A1FDB">
              <w:rPr>
                <w:sz w:val="22"/>
                <w:szCs w:val="22"/>
              </w:rPr>
              <w:t>19</w:t>
            </w:r>
          </w:p>
          <w:p w14:paraId="2C961C46" w14:textId="11B9E0E1" w:rsidR="00D9784D" w:rsidRPr="004A1FDB" w:rsidRDefault="000405D0" w:rsidP="00347EC3">
            <w:pPr>
              <w:suppressAutoHyphens/>
              <w:spacing w:line="276" w:lineRule="auto"/>
              <w:contextualSpacing/>
              <w:jc w:val="center"/>
              <w:textAlignment w:val="baseline"/>
              <w:rPr>
                <w:sz w:val="22"/>
                <w:szCs w:val="22"/>
              </w:rPr>
            </w:pPr>
            <w:r w:rsidRPr="004A1FDB">
              <w:rPr>
                <w:b/>
                <w:sz w:val="22"/>
                <w:szCs w:val="22"/>
              </w:rPr>
              <w:t xml:space="preserve">INFORMACJE O FORMALNOŚCIACH, JAKIE MUSZĄ ZOSTAĆ DOPEŁNIONE </w:t>
            </w:r>
            <w:r w:rsidRPr="004A1FDB">
              <w:rPr>
                <w:b/>
                <w:sz w:val="22"/>
                <w:szCs w:val="22"/>
              </w:rPr>
              <w:br/>
              <w:t>PO WYBORZE OFERTY W CELU ZAWARCIA UMOWY W SPRAWIE ZAMÓWIENIA PUBLICZNEGO</w:t>
            </w:r>
          </w:p>
        </w:tc>
      </w:tr>
    </w:tbl>
    <w:p w14:paraId="1D5DB548" w14:textId="77777777" w:rsidR="00687671" w:rsidRPr="004A1FDB" w:rsidRDefault="00687671" w:rsidP="00347EC3">
      <w:pPr>
        <w:pStyle w:val="Kolorowalistaakcent11"/>
        <w:widowControl w:val="0"/>
        <w:suppressAutoHyphens/>
        <w:spacing w:line="276" w:lineRule="auto"/>
        <w:outlineLvl w:val="3"/>
        <w:rPr>
          <w:rFonts w:ascii="Times New Roman" w:hAnsi="Times New Roman"/>
          <w:sz w:val="22"/>
          <w:szCs w:val="22"/>
        </w:rPr>
      </w:pPr>
    </w:p>
    <w:p w14:paraId="52688771" w14:textId="1148D4E8" w:rsidR="00451E97" w:rsidRPr="004A1FDB" w:rsidRDefault="00D9784D" w:rsidP="004A1FDB">
      <w:pPr>
        <w:pStyle w:val="Kolorowalistaakcent11"/>
        <w:widowControl w:val="0"/>
        <w:numPr>
          <w:ilvl w:val="1"/>
          <w:numId w:val="38"/>
        </w:numPr>
        <w:suppressAutoHyphens/>
        <w:spacing w:line="276" w:lineRule="auto"/>
        <w:ind w:left="851" w:hanging="851"/>
        <w:outlineLvl w:val="3"/>
        <w:rPr>
          <w:rFonts w:ascii="Times New Roman" w:hAnsi="Times New Roman"/>
          <w:sz w:val="22"/>
          <w:szCs w:val="22"/>
        </w:rPr>
      </w:pPr>
      <w:r w:rsidRPr="004A1FDB">
        <w:rPr>
          <w:rFonts w:ascii="Times New Roman" w:hAnsi="Times New Roman"/>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766AE039" w14:textId="77777777" w:rsidR="00451E97" w:rsidRPr="004A1FDB" w:rsidRDefault="00D9784D" w:rsidP="004A1FDB">
      <w:pPr>
        <w:pStyle w:val="Kolorowalistaakcent11"/>
        <w:widowControl w:val="0"/>
        <w:numPr>
          <w:ilvl w:val="1"/>
          <w:numId w:val="38"/>
        </w:numPr>
        <w:suppressAutoHyphens/>
        <w:spacing w:line="276" w:lineRule="auto"/>
        <w:ind w:left="851" w:hanging="851"/>
        <w:outlineLvl w:val="3"/>
        <w:rPr>
          <w:rFonts w:ascii="Times New Roman" w:hAnsi="Times New Roman"/>
          <w:sz w:val="22"/>
          <w:szCs w:val="22"/>
        </w:rPr>
      </w:pPr>
      <w:r w:rsidRPr="004A1FDB">
        <w:rPr>
          <w:rFonts w:ascii="Times New Roman" w:hAnsi="Times New Roman"/>
          <w:sz w:val="22"/>
          <w:szCs w:val="22"/>
        </w:rPr>
        <w:t xml:space="preserve">Osoby reprezentujące </w:t>
      </w:r>
      <w:r w:rsidR="007631EC" w:rsidRPr="004A1FDB">
        <w:rPr>
          <w:rFonts w:ascii="Times New Roman" w:hAnsi="Times New Roman"/>
          <w:sz w:val="22"/>
          <w:szCs w:val="22"/>
        </w:rPr>
        <w:t>W</w:t>
      </w:r>
      <w:r w:rsidRPr="004A1FDB">
        <w:rPr>
          <w:rFonts w:ascii="Times New Roman" w:hAnsi="Times New Roman"/>
          <w:sz w:val="22"/>
          <w:szCs w:val="22"/>
        </w:rPr>
        <w:t xml:space="preserve">ykonawcę przy podpisywaniu umowy powinny posiadać ze sobą dokumenty potwierdzające ich umocowanie do reprezentowania </w:t>
      </w:r>
      <w:r w:rsidR="007631EC" w:rsidRPr="004A1FDB">
        <w:rPr>
          <w:rFonts w:ascii="Times New Roman" w:hAnsi="Times New Roman"/>
          <w:sz w:val="22"/>
          <w:szCs w:val="22"/>
        </w:rPr>
        <w:t>W</w:t>
      </w:r>
      <w:r w:rsidRPr="004A1FDB">
        <w:rPr>
          <w:rFonts w:ascii="Times New Roman" w:hAnsi="Times New Roman"/>
          <w:sz w:val="22"/>
          <w:szCs w:val="22"/>
        </w:rPr>
        <w:t>ykonawcy, o ile umocowanie to nie będzie wynikać z dokumentów załączonych do oferty.</w:t>
      </w:r>
    </w:p>
    <w:p w14:paraId="38618C1C" w14:textId="3EA12B8C" w:rsidR="00451E97" w:rsidRPr="004A1FDB" w:rsidRDefault="00D9784D" w:rsidP="004A1FDB">
      <w:pPr>
        <w:pStyle w:val="Kolorowalistaakcent11"/>
        <w:widowControl w:val="0"/>
        <w:numPr>
          <w:ilvl w:val="1"/>
          <w:numId w:val="38"/>
        </w:numPr>
        <w:suppressAutoHyphens/>
        <w:spacing w:line="276" w:lineRule="auto"/>
        <w:ind w:left="851" w:hanging="851"/>
        <w:outlineLvl w:val="3"/>
        <w:rPr>
          <w:rFonts w:ascii="Times New Roman" w:hAnsi="Times New Roman"/>
          <w:sz w:val="22"/>
          <w:szCs w:val="22"/>
        </w:rPr>
      </w:pPr>
      <w:r w:rsidRPr="004A1FDB">
        <w:rPr>
          <w:rFonts w:ascii="Times New Roman" w:hAnsi="Times New Roman"/>
          <w:sz w:val="22"/>
          <w:szCs w:val="22"/>
        </w:rPr>
        <w:t xml:space="preserve">O terminie złożenia dokumentu, o którym mowa w pkt </w:t>
      </w:r>
      <w:r w:rsidR="00451E97" w:rsidRPr="004A1FDB">
        <w:rPr>
          <w:rFonts w:ascii="Times New Roman" w:hAnsi="Times New Roman"/>
          <w:sz w:val="22"/>
          <w:szCs w:val="22"/>
        </w:rPr>
        <w:t>19</w:t>
      </w:r>
      <w:r w:rsidR="000405D0" w:rsidRPr="004A1FDB">
        <w:rPr>
          <w:rFonts w:ascii="Times New Roman" w:hAnsi="Times New Roman"/>
          <w:sz w:val="22"/>
          <w:szCs w:val="22"/>
        </w:rPr>
        <w:t>.1 SWZ</w:t>
      </w:r>
      <w:r w:rsidRPr="004A1FDB">
        <w:rPr>
          <w:rFonts w:ascii="Times New Roman" w:hAnsi="Times New Roman"/>
          <w:sz w:val="22"/>
          <w:szCs w:val="22"/>
        </w:rPr>
        <w:t xml:space="preserve"> Zamawiający powiadomi Wykonawcę odrębnym pismem.</w:t>
      </w:r>
    </w:p>
    <w:p w14:paraId="33FCF49E" w14:textId="2390C9A3" w:rsidR="00D9784D" w:rsidRPr="004A1FDB" w:rsidRDefault="00D9784D" w:rsidP="004A1FDB">
      <w:pPr>
        <w:pStyle w:val="Kolorowalistaakcent11"/>
        <w:widowControl w:val="0"/>
        <w:numPr>
          <w:ilvl w:val="1"/>
          <w:numId w:val="38"/>
        </w:numPr>
        <w:suppressAutoHyphens/>
        <w:spacing w:line="276" w:lineRule="auto"/>
        <w:ind w:left="851" w:hanging="851"/>
        <w:outlineLvl w:val="3"/>
        <w:rPr>
          <w:rFonts w:ascii="Times New Roman" w:hAnsi="Times New Roman"/>
          <w:sz w:val="22"/>
          <w:szCs w:val="22"/>
        </w:rPr>
      </w:pPr>
      <w:r w:rsidRPr="004A1FDB">
        <w:rPr>
          <w:rFonts w:ascii="Times New Roman" w:hAnsi="Times New Roman"/>
          <w:sz w:val="22"/>
          <w:szCs w:val="22"/>
        </w:rPr>
        <w:t>Wykonawca zobowiązany jest do wniesienia zabezpieczenia należytego wykonania umowy na warunkach określonych w rozdziale 2</w:t>
      </w:r>
      <w:r w:rsidR="00451E97" w:rsidRPr="004A1FDB">
        <w:rPr>
          <w:rFonts w:ascii="Times New Roman" w:hAnsi="Times New Roman"/>
          <w:sz w:val="22"/>
          <w:szCs w:val="22"/>
        </w:rPr>
        <w:t xml:space="preserve">0 </w:t>
      </w:r>
      <w:r w:rsidRPr="004A1FDB">
        <w:rPr>
          <w:rFonts w:ascii="Times New Roman" w:hAnsi="Times New Roman"/>
          <w:sz w:val="22"/>
          <w:szCs w:val="22"/>
        </w:rPr>
        <w:t xml:space="preserve">niniejszej </w:t>
      </w:r>
      <w:r w:rsidR="00A435B8" w:rsidRPr="004A1FDB">
        <w:rPr>
          <w:rFonts w:ascii="Times New Roman" w:hAnsi="Times New Roman"/>
          <w:sz w:val="22"/>
          <w:szCs w:val="22"/>
        </w:rPr>
        <w:t>SWZ</w:t>
      </w:r>
      <w:r w:rsidRPr="004A1FDB">
        <w:rPr>
          <w:rFonts w:ascii="Times New Roman" w:hAnsi="Times New Roman"/>
          <w:sz w:val="22"/>
          <w:szCs w:val="22"/>
        </w:rPr>
        <w:t>.</w:t>
      </w:r>
    </w:p>
    <w:p w14:paraId="235F8590" w14:textId="77777777" w:rsidR="000405D0" w:rsidRPr="004A1FDB" w:rsidRDefault="000405D0" w:rsidP="00347EC3">
      <w:pPr>
        <w:pStyle w:val="Kolorowalistaakcent11"/>
        <w:widowControl w:val="0"/>
        <w:suppressAutoHyphens/>
        <w:spacing w:line="276" w:lineRule="auto"/>
        <w:outlineLvl w:val="3"/>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2</w:t>
            </w:r>
            <w:r w:rsidR="00451E97" w:rsidRPr="004A1FDB">
              <w:rPr>
                <w:sz w:val="22"/>
                <w:szCs w:val="22"/>
              </w:rPr>
              <w:t>0</w:t>
            </w:r>
          </w:p>
          <w:p w14:paraId="3DBCB88D"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 xml:space="preserve">WYMAGANIA DOTYCZĄCE ZABEZPIECZENIA NALEŻYTEGO </w:t>
            </w:r>
            <w:r w:rsidRPr="004A1FDB">
              <w:rPr>
                <w:b/>
                <w:sz w:val="22"/>
                <w:szCs w:val="22"/>
              </w:rPr>
              <w:br/>
              <w:t>WYKONANIA UMOWY</w:t>
            </w:r>
          </w:p>
        </w:tc>
      </w:tr>
    </w:tbl>
    <w:p w14:paraId="133CD62A" w14:textId="77777777" w:rsidR="00687671" w:rsidRPr="004A1FDB" w:rsidRDefault="00687671" w:rsidP="00347EC3">
      <w:pPr>
        <w:pStyle w:val="Kolorowalistaakcent11"/>
        <w:tabs>
          <w:tab w:val="left" w:pos="709"/>
        </w:tabs>
        <w:autoSpaceDE w:val="0"/>
        <w:autoSpaceDN w:val="0"/>
        <w:adjustRightInd w:val="0"/>
        <w:spacing w:line="276" w:lineRule="auto"/>
        <w:rPr>
          <w:rFonts w:ascii="Times New Roman" w:hAnsi="Times New Roman"/>
          <w:bCs/>
          <w:sz w:val="22"/>
          <w:szCs w:val="22"/>
        </w:rPr>
      </w:pPr>
    </w:p>
    <w:p w14:paraId="64C027F9" w14:textId="38E37383" w:rsidR="006708E0" w:rsidRDefault="00B437D1" w:rsidP="00C379BD">
      <w:pPr>
        <w:pStyle w:val="Kolorowalistaakcent11"/>
        <w:autoSpaceDE w:val="0"/>
        <w:autoSpaceDN w:val="0"/>
        <w:adjustRightInd w:val="0"/>
        <w:spacing w:line="276" w:lineRule="auto"/>
        <w:ind w:left="709"/>
        <w:rPr>
          <w:rFonts w:ascii="Times New Roman" w:hAnsi="Times New Roman"/>
          <w:bCs/>
          <w:sz w:val="22"/>
          <w:szCs w:val="22"/>
        </w:rPr>
      </w:pPr>
      <w:r w:rsidRPr="004A1FDB">
        <w:rPr>
          <w:rFonts w:ascii="Times New Roman" w:hAnsi="Times New Roman"/>
          <w:bCs/>
          <w:sz w:val="22"/>
          <w:szCs w:val="22"/>
        </w:rPr>
        <w:t xml:space="preserve">Wykonawca, którego oferta zostanie uznana za najkorzystniejszą, </w:t>
      </w:r>
      <w:r w:rsidR="00C379BD">
        <w:rPr>
          <w:rFonts w:ascii="Times New Roman" w:hAnsi="Times New Roman"/>
          <w:bCs/>
          <w:sz w:val="22"/>
          <w:szCs w:val="22"/>
        </w:rPr>
        <w:t xml:space="preserve">nie będzie </w:t>
      </w:r>
      <w:r w:rsidRPr="004A1FDB">
        <w:rPr>
          <w:rFonts w:ascii="Times New Roman" w:hAnsi="Times New Roman"/>
          <w:bCs/>
          <w:sz w:val="22"/>
          <w:szCs w:val="22"/>
        </w:rPr>
        <w:t>zobowiązany do wniesienia zabezpiecz</w:t>
      </w:r>
      <w:r w:rsidR="00C379BD">
        <w:rPr>
          <w:rFonts w:ascii="Times New Roman" w:hAnsi="Times New Roman"/>
          <w:bCs/>
          <w:sz w:val="22"/>
          <w:szCs w:val="22"/>
        </w:rPr>
        <w:t>enia należytego wykonania umowy.</w:t>
      </w:r>
    </w:p>
    <w:p w14:paraId="08D34A60" w14:textId="77777777" w:rsidR="00C379BD" w:rsidRPr="004A1FDB" w:rsidRDefault="00C379BD" w:rsidP="00C379BD">
      <w:pPr>
        <w:pStyle w:val="Kolorowalistaakcent11"/>
        <w:autoSpaceDE w:val="0"/>
        <w:autoSpaceDN w:val="0"/>
        <w:adjustRightInd w:val="0"/>
        <w:spacing w:line="276" w:lineRule="auto"/>
        <w:ind w:left="709"/>
        <w:rPr>
          <w:rFonts w:ascii="Times New Roman" w:hAnsi="Times New Roman"/>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6D6AD735"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2</w:t>
            </w:r>
            <w:r w:rsidR="005052D9" w:rsidRPr="004A1FDB">
              <w:rPr>
                <w:sz w:val="22"/>
                <w:szCs w:val="22"/>
              </w:rPr>
              <w:t>1</w:t>
            </w:r>
          </w:p>
          <w:p w14:paraId="79189826" w14:textId="6B1590D4" w:rsidR="000405D0" w:rsidRPr="004A1FDB" w:rsidRDefault="000405D0" w:rsidP="00347EC3">
            <w:pPr>
              <w:suppressAutoHyphens/>
              <w:spacing w:line="276" w:lineRule="auto"/>
              <w:contextualSpacing/>
              <w:jc w:val="center"/>
              <w:textAlignment w:val="baseline"/>
              <w:rPr>
                <w:b/>
                <w:sz w:val="22"/>
                <w:szCs w:val="22"/>
              </w:rPr>
            </w:pPr>
            <w:r w:rsidRPr="004A1FDB">
              <w:rPr>
                <w:b/>
                <w:sz w:val="22"/>
                <w:szCs w:val="22"/>
              </w:rPr>
              <w:t xml:space="preserve">PROJEKTOWANE POSTANOWIENIA UMOWY W SPRAWIE ZAMÓWIENIA </w:t>
            </w:r>
          </w:p>
          <w:p w14:paraId="3F91D088" w14:textId="0EA1196C" w:rsidR="000405D0" w:rsidRPr="004A1FDB" w:rsidRDefault="000405D0" w:rsidP="00347EC3">
            <w:pPr>
              <w:suppressAutoHyphens/>
              <w:spacing w:line="276" w:lineRule="auto"/>
              <w:contextualSpacing/>
              <w:jc w:val="center"/>
              <w:textAlignment w:val="baseline"/>
              <w:rPr>
                <w:b/>
                <w:sz w:val="22"/>
                <w:szCs w:val="22"/>
              </w:rPr>
            </w:pPr>
            <w:r w:rsidRPr="004A1FDB">
              <w:rPr>
                <w:b/>
                <w:sz w:val="22"/>
                <w:szCs w:val="22"/>
              </w:rPr>
              <w:t xml:space="preserve">PUBLICZNEGO, KTÓRE ZOSTANĄ WPROWADZONE DO UMOWY </w:t>
            </w:r>
          </w:p>
          <w:p w14:paraId="041F3DC5" w14:textId="643EDCE6" w:rsidR="00D9784D" w:rsidRPr="004A1FDB" w:rsidRDefault="000405D0" w:rsidP="00347EC3">
            <w:pPr>
              <w:suppressAutoHyphens/>
              <w:spacing w:line="276" w:lineRule="auto"/>
              <w:contextualSpacing/>
              <w:jc w:val="center"/>
              <w:textAlignment w:val="baseline"/>
              <w:rPr>
                <w:sz w:val="22"/>
                <w:szCs w:val="22"/>
              </w:rPr>
            </w:pPr>
            <w:r w:rsidRPr="004A1FDB">
              <w:rPr>
                <w:b/>
                <w:sz w:val="22"/>
                <w:szCs w:val="22"/>
              </w:rPr>
              <w:t>W SPRAWIE ZAMÓWIENIA PUBLICZNEGO</w:t>
            </w:r>
          </w:p>
        </w:tc>
      </w:tr>
    </w:tbl>
    <w:p w14:paraId="118236C1" w14:textId="77777777" w:rsidR="005052D9" w:rsidRPr="004A1FDB" w:rsidRDefault="005052D9" w:rsidP="00347EC3">
      <w:pPr>
        <w:pStyle w:val="Kolorowalistaakcent11"/>
        <w:widowControl w:val="0"/>
        <w:suppressAutoHyphens/>
        <w:spacing w:line="276" w:lineRule="auto"/>
        <w:outlineLvl w:val="3"/>
        <w:rPr>
          <w:rFonts w:ascii="Times New Roman" w:hAnsi="Times New Roman"/>
          <w:sz w:val="22"/>
          <w:szCs w:val="22"/>
        </w:rPr>
      </w:pPr>
    </w:p>
    <w:p w14:paraId="2BA312AA" w14:textId="1E08CE47" w:rsidR="005052D9" w:rsidRPr="004A1FDB" w:rsidRDefault="005052D9" w:rsidP="004A1FDB">
      <w:pPr>
        <w:pStyle w:val="Kolorowalistaakcent11"/>
        <w:widowControl w:val="0"/>
        <w:numPr>
          <w:ilvl w:val="1"/>
          <w:numId w:val="40"/>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 xml:space="preserve">Projekt Umowy stanowi </w:t>
      </w:r>
      <w:r w:rsidRPr="004A1FDB">
        <w:rPr>
          <w:rFonts w:ascii="Times New Roman" w:hAnsi="Times New Roman"/>
          <w:b/>
          <w:sz w:val="22"/>
          <w:szCs w:val="22"/>
        </w:rPr>
        <w:t>Załącznik Nr 2</w:t>
      </w:r>
      <w:r w:rsidR="00B4087C" w:rsidRPr="004A1FDB">
        <w:rPr>
          <w:rFonts w:ascii="Times New Roman" w:hAnsi="Times New Roman"/>
          <w:b/>
          <w:sz w:val="22"/>
          <w:szCs w:val="22"/>
        </w:rPr>
        <w:t xml:space="preserve"> </w:t>
      </w:r>
      <w:r w:rsidRPr="004A1FDB">
        <w:rPr>
          <w:rFonts w:ascii="Times New Roman" w:hAnsi="Times New Roman"/>
          <w:b/>
          <w:sz w:val="22"/>
          <w:szCs w:val="22"/>
        </w:rPr>
        <w:t xml:space="preserve">do </w:t>
      </w:r>
      <w:r w:rsidR="00A435B8" w:rsidRPr="004A1FDB">
        <w:rPr>
          <w:rFonts w:ascii="Times New Roman" w:hAnsi="Times New Roman"/>
          <w:b/>
          <w:sz w:val="22"/>
          <w:szCs w:val="22"/>
        </w:rPr>
        <w:t>SWZ</w:t>
      </w:r>
      <w:r w:rsidRPr="004A1FDB">
        <w:rPr>
          <w:rFonts w:ascii="Times New Roman" w:hAnsi="Times New Roman"/>
          <w:sz w:val="22"/>
          <w:szCs w:val="22"/>
        </w:rPr>
        <w:t>.</w:t>
      </w:r>
    </w:p>
    <w:p w14:paraId="109DD00A" w14:textId="5AAD5AD7" w:rsidR="00D9784D" w:rsidRPr="004A1FDB" w:rsidRDefault="00D9784D" w:rsidP="004A1FDB">
      <w:pPr>
        <w:pStyle w:val="Kolorowalistaakcent11"/>
        <w:widowControl w:val="0"/>
        <w:numPr>
          <w:ilvl w:val="1"/>
          <w:numId w:val="40"/>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 xml:space="preserve">Zamawiający przewiduje możliwości wprowadzenia zmian do zawartej umowy, na podstawie art. </w:t>
      </w:r>
      <w:r w:rsidR="007F1F51" w:rsidRPr="004A1FDB">
        <w:rPr>
          <w:rFonts w:ascii="Times New Roman" w:hAnsi="Times New Roman"/>
          <w:sz w:val="22"/>
          <w:szCs w:val="22"/>
        </w:rPr>
        <w:t>454-455</w:t>
      </w:r>
      <w:r w:rsidRPr="004A1FDB">
        <w:rPr>
          <w:rFonts w:ascii="Times New Roman" w:hAnsi="Times New Roman"/>
          <w:sz w:val="22"/>
          <w:szCs w:val="22"/>
        </w:rPr>
        <w:t xml:space="preserve"> ustawy</w:t>
      </w:r>
      <w:r w:rsidR="000405D0" w:rsidRPr="004A1FDB">
        <w:rPr>
          <w:rFonts w:ascii="Times New Roman" w:hAnsi="Times New Roman"/>
          <w:sz w:val="22"/>
          <w:szCs w:val="22"/>
        </w:rPr>
        <w:t xml:space="preserve"> Pzp</w:t>
      </w:r>
      <w:r w:rsidR="007F1F51" w:rsidRPr="004A1FDB">
        <w:rPr>
          <w:rFonts w:ascii="Times New Roman" w:hAnsi="Times New Roman"/>
          <w:sz w:val="22"/>
          <w:szCs w:val="22"/>
        </w:rPr>
        <w:t xml:space="preserve"> oraz postanowień </w:t>
      </w:r>
      <w:r w:rsidR="0032584E" w:rsidRPr="004A1FDB">
        <w:rPr>
          <w:rFonts w:ascii="Times New Roman" w:hAnsi="Times New Roman"/>
          <w:sz w:val="22"/>
          <w:szCs w:val="22"/>
        </w:rPr>
        <w:t>Projek</w:t>
      </w:r>
      <w:r w:rsidR="007F1F51" w:rsidRPr="004A1FDB">
        <w:rPr>
          <w:rFonts w:ascii="Times New Roman" w:hAnsi="Times New Roman"/>
          <w:sz w:val="22"/>
          <w:szCs w:val="22"/>
        </w:rPr>
        <w:t>tu</w:t>
      </w:r>
      <w:r w:rsidR="0099367B" w:rsidRPr="004A1FDB">
        <w:rPr>
          <w:rFonts w:ascii="Times New Roman" w:hAnsi="Times New Roman"/>
          <w:sz w:val="22"/>
          <w:szCs w:val="22"/>
        </w:rPr>
        <w:t xml:space="preserve"> </w:t>
      </w:r>
      <w:r w:rsidRPr="004A1FDB">
        <w:rPr>
          <w:rFonts w:ascii="Times New Roman" w:hAnsi="Times New Roman"/>
          <w:sz w:val="22"/>
          <w:szCs w:val="22"/>
        </w:rPr>
        <w:t>Umowy.</w:t>
      </w:r>
    </w:p>
    <w:p w14:paraId="24B96F40" w14:textId="77777777" w:rsidR="007F1F51" w:rsidRPr="004A1FDB" w:rsidRDefault="007F1F51" w:rsidP="00347EC3">
      <w:pPr>
        <w:pStyle w:val="Kolorowalistaakcent11"/>
        <w:widowControl w:val="0"/>
        <w:suppressAutoHyphens/>
        <w:spacing w:line="276" w:lineRule="auto"/>
        <w:ind w:left="709"/>
        <w:outlineLvl w:val="3"/>
        <w:rPr>
          <w:rFonts w:ascii="Times New Roman" w:hAnsi="Times New Roman"/>
          <w:sz w:val="22"/>
          <w:szCs w:val="22"/>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4A1FDB" w14:paraId="6C5E5AB1" w14:textId="77777777" w:rsidTr="000405D0">
        <w:trPr>
          <w:trHeight w:val="507"/>
          <w:jc w:val="center"/>
        </w:trPr>
        <w:tc>
          <w:tcPr>
            <w:tcW w:w="9072" w:type="dxa"/>
            <w:shd w:val="clear" w:color="auto" w:fill="D9D9D9" w:themeFill="background1" w:themeFillShade="D9"/>
          </w:tcPr>
          <w:p w14:paraId="1142CEE0" w14:textId="076C9AFE" w:rsidR="006708E0" w:rsidRPr="004A1FDB" w:rsidRDefault="006708E0" w:rsidP="00347EC3">
            <w:pPr>
              <w:suppressAutoHyphens/>
              <w:spacing w:line="276" w:lineRule="auto"/>
              <w:contextualSpacing/>
              <w:jc w:val="center"/>
              <w:textAlignment w:val="baseline"/>
              <w:rPr>
                <w:color w:val="000000"/>
                <w:sz w:val="22"/>
                <w:szCs w:val="22"/>
              </w:rPr>
            </w:pPr>
            <w:r w:rsidRPr="004A1FDB">
              <w:rPr>
                <w:color w:val="000000"/>
                <w:sz w:val="22"/>
                <w:szCs w:val="22"/>
              </w:rPr>
              <w:t>Rozdział 2</w:t>
            </w:r>
            <w:r w:rsidR="00195461" w:rsidRPr="004A1FDB">
              <w:rPr>
                <w:color w:val="000000"/>
                <w:sz w:val="22"/>
                <w:szCs w:val="22"/>
              </w:rPr>
              <w:t>2</w:t>
            </w:r>
          </w:p>
          <w:p w14:paraId="4B07268A" w14:textId="77777777" w:rsidR="006708E0" w:rsidRPr="004A1FDB" w:rsidRDefault="006708E0" w:rsidP="00347EC3">
            <w:pPr>
              <w:suppressAutoHyphens/>
              <w:spacing w:line="276" w:lineRule="auto"/>
              <w:contextualSpacing/>
              <w:jc w:val="center"/>
              <w:textAlignment w:val="baseline"/>
              <w:rPr>
                <w:color w:val="000000"/>
                <w:sz w:val="22"/>
                <w:szCs w:val="22"/>
              </w:rPr>
            </w:pPr>
            <w:r w:rsidRPr="004A1FDB">
              <w:rPr>
                <w:b/>
                <w:color w:val="000000"/>
                <w:sz w:val="22"/>
                <w:szCs w:val="22"/>
              </w:rPr>
              <w:t>OCHRONA DANYCH OSOBOWYCH</w:t>
            </w:r>
          </w:p>
        </w:tc>
      </w:tr>
    </w:tbl>
    <w:p w14:paraId="7ACA1AFA" w14:textId="77777777" w:rsidR="00470482" w:rsidRPr="004A1FDB" w:rsidRDefault="00470482" w:rsidP="00347EC3">
      <w:pPr>
        <w:spacing w:line="276" w:lineRule="auto"/>
        <w:rPr>
          <w:bCs/>
          <w:sz w:val="22"/>
          <w:szCs w:val="22"/>
        </w:rPr>
      </w:pPr>
    </w:p>
    <w:p w14:paraId="622B2C73" w14:textId="77777777" w:rsidR="00246DD1" w:rsidRPr="004A1FDB" w:rsidRDefault="00246DD1" w:rsidP="00347EC3">
      <w:pPr>
        <w:spacing w:line="276" w:lineRule="auto"/>
        <w:jc w:val="both"/>
        <w:rPr>
          <w:b/>
          <w:sz w:val="22"/>
          <w:szCs w:val="22"/>
        </w:rPr>
      </w:pPr>
      <w:r w:rsidRPr="004A1FDB">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4A1FDB">
        <w:rPr>
          <w:sz w:val="22"/>
          <w:szCs w:val="22"/>
        </w:rPr>
        <w:lastRenderedPageBreak/>
        <w:t xml:space="preserve">rozporządzenie o ochronie danych) (Dz. Urz. UE L 119 z 04.05.2016, str. 1), dalej </w:t>
      </w:r>
      <w:r w:rsidRPr="004A1FDB">
        <w:rPr>
          <w:i/>
          <w:iCs/>
          <w:sz w:val="22"/>
          <w:szCs w:val="22"/>
        </w:rPr>
        <w:t>„RODO”,</w:t>
      </w:r>
      <w:r w:rsidRPr="004A1FDB">
        <w:rPr>
          <w:sz w:val="22"/>
          <w:szCs w:val="22"/>
        </w:rPr>
        <w:t xml:space="preserve"> </w:t>
      </w:r>
      <w:r w:rsidRPr="004A1FDB">
        <w:rPr>
          <w:b/>
          <w:sz w:val="22"/>
          <w:szCs w:val="22"/>
        </w:rPr>
        <w:t xml:space="preserve">Zamawiający informuje, że: </w:t>
      </w:r>
    </w:p>
    <w:p w14:paraId="2D5518BC"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Jest administratorem danych osobowych Wykonawcy oraz osób, których dane Wykonawca przekazał w niniejszym postępowaniu</w:t>
      </w:r>
      <w:r w:rsidRPr="004A1FDB">
        <w:rPr>
          <w:rFonts w:ascii="Times New Roman" w:hAnsi="Times New Roman"/>
          <w:i/>
          <w:sz w:val="22"/>
          <w:szCs w:val="22"/>
        </w:rPr>
        <w:t>;</w:t>
      </w:r>
    </w:p>
    <w:p w14:paraId="34A2BFC9" w14:textId="77777777" w:rsidR="00246DD1" w:rsidRPr="004A1FDB" w:rsidRDefault="00246DD1" w:rsidP="004A1FDB">
      <w:pPr>
        <w:pStyle w:val="Akapitzlist"/>
        <w:numPr>
          <w:ilvl w:val="0"/>
          <w:numId w:val="22"/>
        </w:numPr>
        <w:spacing w:before="0" w:after="0" w:line="276" w:lineRule="auto"/>
        <w:ind w:left="426"/>
        <w:rPr>
          <w:rFonts w:ascii="Times New Roman" w:eastAsia="Times New Roman" w:hAnsi="Times New Roman"/>
          <w:i/>
          <w:sz w:val="22"/>
          <w:szCs w:val="22"/>
          <w:lang w:eastAsia="pl-PL"/>
        </w:rPr>
      </w:pPr>
      <w:r w:rsidRPr="004A1FDB">
        <w:rPr>
          <w:rFonts w:ascii="Times New Roman" w:eastAsia="Times New Roman" w:hAnsi="Times New Roman"/>
          <w:sz w:val="22"/>
          <w:szCs w:val="22"/>
        </w:rPr>
        <w:t>dane osobowe Wykonawcy przetwarzane będą na podstawie art. 6 ust. 1 lit. c</w:t>
      </w:r>
      <w:r w:rsidRPr="004A1FDB">
        <w:rPr>
          <w:rFonts w:ascii="Times New Roman" w:eastAsia="Times New Roman" w:hAnsi="Times New Roman"/>
          <w:i/>
          <w:sz w:val="22"/>
          <w:szCs w:val="22"/>
        </w:rPr>
        <w:t xml:space="preserve"> </w:t>
      </w:r>
      <w:r w:rsidRPr="004A1FDB">
        <w:rPr>
          <w:rFonts w:ascii="Times New Roman" w:eastAsia="Times New Roman" w:hAnsi="Times New Roman"/>
          <w:sz w:val="22"/>
          <w:szCs w:val="22"/>
        </w:rPr>
        <w:t xml:space="preserve">RODO w celu </w:t>
      </w:r>
      <w:r w:rsidRPr="004A1FDB">
        <w:rPr>
          <w:rFonts w:ascii="Times New Roman" w:hAnsi="Times New Roman"/>
          <w:sz w:val="22"/>
          <w:szCs w:val="22"/>
        </w:rPr>
        <w:t>związanym z postępowaniem o udzielenie zamówienia publicznego na przedmiotowe zadanie;</w:t>
      </w:r>
    </w:p>
    <w:p w14:paraId="62A4538A"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 xml:space="preserve">odbiorcami danych osobowych Wykonawcy będą osoby lub podmioty, którym udostępniona zostanie dokumentacja postępowania w oparciu o Prawo zamówień publicznych </w:t>
      </w:r>
      <w:r w:rsidRPr="004A1FDB">
        <w:rPr>
          <w:rFonts w:ascii="Times New Roman" w:eastAsia="Times New Roman" w:hAnsi="Times New Roman"/>
          <w:sz w:val="22"/>
          <w:szCs w:val="22"/>
          <w:lang w:eastAsia="pl-PL"/>
        </w:rPr>
        <w:br/>
        <w:t xml:space="preserve">(Dz. U. z 2022 r. poz. 1710 z późn. zm.), dalej „ustawa Pzp”;  </w:t>
      </w:r>
    </w:p>
    <w:p w14:paraId="5525C6F3"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dane osobowe Wykonawcy będą przechowywane, zgodnie z ustawą Pzp, przez okres 4 lat od dnia zakończenia postępowania o udzielenie zamówienia, a jeżeli czas trwania umowy przekracza 4 lata, okres przechowywania obejmuje cały czas trwania umowy;</w:t>
      </w:r>
    </w:p>
    <w:p w14:paraId="254E2EBF"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43642064"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w odniesieniu do danych osobowych Wykonawcy decyzje nie będą podejmowane w sposób zautomatyzowany, stosowanie do art. 22 RODO;</w:t>
      </w:r>
    </w:p>
    <w:p w14:paraId="733B6F59"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Wykonawca posiada:</w:t>
      </w:r>
    </w:p>
    <w:p w14:paraId="4A2B8D10" w14:textId="77777777" w:rsidR="00246DD1" w:rsidRPr="004A1FDB" w:rsidRDefault="00246DD1" w:rsidP="004A1FDB">
      <w:pPr>
        <w:pStyle w:val="Akapitzlist"/>
        <w:numPr>
          <w:ilvl w:val="0"/>
          <w:numId w:val="20"/>
        </w:numPr>
        <w:spacing w:before="0" w:after="0" w:line="276" w:lineRule="auto"/>
        <w:ind w:left="709" w:hanging="283"/>
        <w:rPr>
          <w:rFonts w:ascii="Times New Roman" w:eastAsia="Times New Roman" w:hAnsi="Times New Roman"/>
          <w:sz w:val="22"/>
          <w:szCs w:val="22"/>
          <w:lang w:eastAsia="pl-PL"/>
        </w:rPr>
      </w:pPr>
      <w:r w:rsidRPr="004A1FDB">
        <w:rPr>
          <w:rFonts w:ascii="Times New Roman" w:eastAsia="Times New Roman" w:hAnsi="Times New Roman"/>
          <w:sz w:val="22"/>
          <w:szCs w:val="22"/>
          <w:lang w:eastAsia="pl-PL"/>
        </w:rPr>
        <w:t>na podstawie art. 15 RODO prawo dostępu do danych osobowych dotyczących Wykonawcy;</w:t>
      </w:r>
    </w:p>
    <w:p w14:paraId="03CF6FAA" w14:textId="77777777" w:rsidR="00246DD1" w:rsidRPr="004A1FDB" w:rsidRDefault="00246DD1" w:rsidP="004A1FDB">
      <w:pPr>
        <w:pStyle w:val="Akapitzlist"/>
        <w:numPr>
          <w:ilvl w:val="0"/>
          <w:numId w:val="20"/>
        </w:numPr>
        <w:spacing w:before="0" w:after="0" w:line="276" w:lineRule="auto"/>
        <w:ind w:left="709" w:hanging="283"/>
        <w:rPr>
          <w:rFonts w:ascii="Times New Roman" w:eastAsia="Times New Roman" w:hAnsi="Times New Roman"/>
          <w:sz w:val="22"/>
          <w:szCs w:val="22"/>
          <w:lang w:eastAsia="pl-PL"/>
        </w:rPr>
      </w:pPr>
      <w:r w:rsidRPr="004A1FDB">
        <w:rPr>
          <w:rFonts w:ascii="Times New Roman" w:eastAsia="Times New Roman" w:hAnsi="Times New Roman"/>
          <w:sz w:val="22"/>
          <w:szCs w:val="22"/>
          <w:lang w:eastAsia="pl-PL"/>
        </w:rPr>
        <w:t xml:space="preserve">na podstawie art. 16 RODO prawo do sprostowania danych osobowych, o ile ich zmiana nie skutkuje zmianą </w:t>
      </w:r>
      <w:r w:rsidRPr="004A1FDB">
        <w:rPr>
          <w:rFonts w:ascii="Times New Roman" w:hAnsi="Times New Roman"/>
          <w:sz w:val="22"/>
          <w:szCs w:val="22"/>
        </w:rPr>
        <w:t xml:space="preserve">wyniku postępowania o udzielenie zamówienia </w:t>
      </w:r>
      <w:r w:rsidRPr="004A1FDB">
        <w:rPr>
          <w:rFonts w:ascii="Times New Roman" w:hAnsi="Times New Roman"/>
          <w:sz w:val="22"/>
          <w:szCs w:val="22"/>
        </w:rPr>
        <w:br/>
        <w:t>publicznego ani zmianą postanowień umowy w zakresie niezgodnym z ustawą Pzp oraz nie narusza integralności protokołu oraz jego załączników</w:t>
      </w:r>
      <w:r w:rsidRPr="004A1FDB">
        <w:rPr>
          <w:rFonts w:ascii="Times New Roman" w:eastAsia="Times New Roman" w:hAnsi="Times New Roman"/>
          <w:sz w:val="22"/>
          <w:szCs w:val="22"/>
          <w:lang w:eastAsia="pl-PL"/>
        </w:rPr>
        <w:t>;</w:t>
      </w:r>
    </w:p>
    <w:p w14:paraId="47FB7FDC" w14:textId="77777777" w:rsidR="00246DD1" w:rsidRPr="004A1FDB" w:rsidRDefault="00246DD1" w:rsidP="004A1FDB">
      <w:pPr>
        <w:pStyle w:val="Akapitzlist"/>
        <w:numPr>
          <w:ilvl w:val="0"/>
          <w:numId w:val="20"/>
        </w:numPr>
        <w:spacing w:before="0" w:after="0" w:line="276" w:lineRule="auto"/>
        <w:ind w:left="709" w:hanging="283"/>
        <w:rPr>
          <w:rFonts w:ascii="Times New Roman" w:eastAsia="Times New Roman" w:hAnsi="Times New Roman"/>
          <w:sz w:val="22"/>
          <w:szCs w:val="22"/>
          <w:lang w:eastAsia="pl-PL"/>
        </w:rPr>
      </w:pPr>
      <w:r w:rsidRPr="004A1FDB">
        <w:rPr>
          <w:rFonts w:ascii="Times New Roman" w:eastAsia="Times New Roman" w:hAnsi="Times New Roman"/>
          <w:sz w:val="22"/>
          <w:szCs w:val="22"/>
          <w:lang w:eastAsia="pl-PL"/>
        </w:rPr>
        <w:t>na podstawie art. 18 RODO prawo żądania od administratora ograniczenia przetwarzania danych osobowych z zastrzeżeniem przypadków, o których mowa w art. 18 ust. 2 RODO;</w:t>
      </w:r>
    </w:p>
    <w:p w14:paraId="1664F01E" w14:textId="77777777" w:rsidR="00246DD1" w:rsidRPr="004A1FDB" w:rsidRDefault="00246DD1" w:rsidP="004A1FDB">
      <w:pPr>
        <w:pStyle w:val="Akapitzlist"/>
        <w:numPr>
          <w:ilvl w:val="0"/>
          <w:numId w:val="20"/>
        </w:numPr>
        <w:spacing w:before="0" w:after="0" w:line="276" w:lineRule="auto"/>
        <w:ind w:left="709" w:hanging="283"/>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prawo do wniesienia skargi do Prezesa Urzędu Ochrony Danych Osobowych, gdy Wykonawca uzna, że przetwarzanie jego danych osobowych narusza przepisy RODO;</w:t>
      </w:r>
    </w:p>
    <w:p w14:paraId="395C7688"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Wykonawcy nie przysługuje:</w:t>
      </w:r>
    </w:p>
    <w:p w14:paraId="2B3C0BC3" w14:textId="77777777" w:rsidR="00246DD1" w:rsidRPr="004A1FDB" w:rsidRDefault="00246DD1" w:rsidP="004A1FDB">
      <w:pPr>
        <w:pStyle w:val="Akapitzlist"/>
        <w:numPr>
          <w:ilvl w:val="0"/>
          <w:numId w:val="21"/>
        </w:numPr>
        <w:spacing w:before="0" w:after="0" w:line="276" w:lineRule="auto"/>
        <w:ind w:left="709" w:hanging="283"/>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w związku z art. 17 ust. 3 lit. b, d lub e RODO prawo do usunięcia danych osobowych;</w:t>
      </w:r>
    </w:p>
    <w:p w14:paraId="399BEED7" w14:textId="77777777" w:rsidR="00246DD1" w:rsidRPr="004A1FDB" w:rsidRDefault="00246DD1" w:rsidP="004A1FDB">
      <w:pPr>
        <w:pStyle w:val="Akapitzlist"/>
        <w:numPr>
          <w:ilvl w:val="0"/>
          <w:numId w:val="21"/>
        </w:numPr>
        <w:spacing w:before="0" w:after="0" w:line="276" w:lineRule="auto"/>
        <w:ind w:left="709" w:hanging="283"/>
        <w:rPr>
          <w:rFonts w:ascii="Times New Roman" w:eastAsia="Times New Roman" w:hAnsi="Times New Roman"/>
          <w:b/>
          <w:i/>
          <w:sz w:val="22"/>
          <w:szCs w:val="22"/>
          <w:lang w:eastAsia="pl-PL"/>
        </w:rPr>
      </w:pPr>
      <w:r w:rsidRPr="004A1FDB">
        <w:rPr>
          <w:rFonts w:ascii="Times New Roman" w:eastAsia="Times New Roman" w:hAnsi="Times New Roman"/>
          <w:sz w:val="22"/>
          <w:szCs w:val="22"/>
          <w:lang w:eastAsia="pl-PL"/>
        </w:rPr>
        <w:t>prawo do przenoszenia danych osobowych, o którym mowa w art. 20 RODO;</w:t>
      </w:r>
    </w:p>
    <w:p w14:paraId="2E266E05" w14:textId="77777777" w:rsidR="00246DD1" w:rsidRPr="004A1FDB" w:rsidRDefault="00246DD1" w:rsidP="004A1FDB">
      <w:pPr>
        <w:pStyle w:val="Akapitzlist"/>
        <w:numPr>
          <w:ilvl w:val="0"/>
          <w:numId w:val="21"/>
        </w:numPr>
        <w:spacing w:before="0" w:after="0" w:line="276" w:lineRule="auto"/>
        <w:ind w:left="709" w:hanging="283"/>
        <w:rPr>
          <w:rFonts w:ascii="Times New Roman" w:eastAsia="Times New Roman" w:hAnsi="Times New Roman"/>
          <w:i/>
          <w:sz w:val="22"/>
          <w:szCs w:val="22"/>
          <w:lang w:eastAsia="pl-PL"/>
        </w:rPr>
      </w:pPr>
      <w:r w:rsidRPr="004A1FDB">
        <w:rPr>
          <w:rFonts w:ascii="Times New Roman" w:eastAsia="Times New Roman" w:hAnsi="Times New Roman"/>
          <w:sz w:val="22"/>
          <w:szCs w:val="22"/>
          <w:lang w:eastAsia="pl-PL"/>
        </w:rPr>
        <w:t xml:space="preserve">na podstawie art. 21 RODO prawo sprzeciwu, wobec przetwarzania danych osobowych, gdyż podstawą prawną przetwarzania danych osobowych Wykonawcy jest art. 6 ust. 1 lit. c RODO. </w:t>
      </w:r>
    </w:p>
    <w:p w14:paraId="13578D56" w14:textId="77777777" w:rsidR="00246DD1" w:rsidRPr="004A1FDB" w:rsidRDefault="00246DD1" w:rsidP="004A1FDB">
      <w:pPr>
        <w:pStyle w:val="Akapitzlist"/>
        <w:numPr>
          <w:ilvl w:val="0"/>
          <w:numId w:val="22"/>
        </w:numPr>
        <w:spacing w:before="0" w:after="0" w:line="276" w:lineRule="auto"/>
        <w:ind w:left="426" w:hanging="426"/>
        <w:rPr>
          <w:rFonts w:ascii="Times New Roman" w:eastAsia="Times New Roman" w:hAnsi="Times New Roman"/>
          <w:sz w:val="22"/>
          <w:szCs w:val="22"/>
          <w:lang w:eastAsia="pl-PL"/>
        </w:rPr>
      </w:pPr>
      <w:r w:rsidRPr="004A1FDB">
        <w:rPr>
          <w:rFonts w:ascii="Times New Roman" w:eastAsia="Times New Roman" w:hAnsi="Times New Roman"/>
          <w:sz w:val="22"/>
          <w:szCs w:val="22"/>
          <w:lang w:eastAsia="pl-PL"/>
        </w:rPr>
        <w:t>W przypadku, gdy wykonanie obowiązków, o których mowa w art. 15 ust. 1-3</w:t>
      </w:r>
      <w:r w:rsidRPr="004A1FDB">
        <w:rPr>
          <w:rFonts w:ascii="Times New Roman" w:eastAsia="Times New Roman" w:hAnsi="Times New Roman"/>
          <w:sz w:val="22"/>
          <w:szCs w:val="22"/>
          <w:lang w:eastAsia="pl-PL"/>
        </w:rPr>
        <w:br/>
        <w:t>rozporządzenia 2016/679, wymagałoby niewspółmiernie dużego wysiłku, Zamawiający może żądać od osoby, której dane dotyczą, wskazania dodatkowych informacji mających na celu sprecyzowanie żądania, w szczególności podania nazwy lub daty</w:t>
      </w:r>
      <w:r w:rsidRPr="004A1FDB">
        <w:rPr>
          <w:rFonts w:ascii="Times New Roman" w:eastAsia="Times New Roman" w:hAnsi="Times New Roman"/>
          <w:sz w:val="22"/>
          <w:szCs w:val="22"/>
          <w:lang w:eastAsia="pl-PL"/>
        </w:rPr>
        <w:br/>
        <w:t>postępowania o udzielenie zamówienia publicznego lub konkursu.</w:t>
      </w:r>
      <w:r w:rsidRPr="004A1FDB">
        <w:rPr>
          <w:rFonts w:ascii="Times New Roman" w:eastAsia="Times New Roman" w:hAnsi="Times New Roman"/>
          <w:sz w:val="22"/>
          <w:szCs w:val="22"/>
          <w:lang w:eastAsia="pl-PL"/>
        </w:rPr>
        <w:br/>
        <w:t>Skorzystanie przez osobę, której dane dotyczą, z uprawnienia do sprostowania lub uzupełnienia danych osobowych, o którym mowa w art. 16 rozporządzenia 2016/679, nie może skutkować zmianą wyniku postępowania o udzielenie zamówienia publicznego lub</w:t>
      </w:r>
      <w:r w:rsidRPr="004A1FDB">
        <w:rPr>
          <w:rFonts w:ascii="Times New Roman" w:eastAsia="Times New Roman" w:hAnsi="Times New Roman"/>
          <w:sz w:val="22"/>
          <w:szCs w:val="22"/>
          <w:lang w:eastAsia="pl-PL"/>
        </w:rPr>
        <w:br/>
        <w:t>konkursu ani zmianą postanowień umowy w zakresie niezgodnym z ustawą.</w:t>
      </w:r>
      <w:r w:rsidRPr="004A1FDB">
        <w:rPr>
          <w:rFonts w:ascii="Times New Roman" w:eastAsia="Times New Roman" w:hAnsi="Times New Roman"/>
          <w:sz w:val="22"/>
          <w:szCs w:val="22"/>
          <w:lang w:eastAsia="pl-PL"/>
        </w:rPr>
        <w:br/>
        <w:t xml:space="preserve">Wystąpienie z żądaniem, o którym mowa w art. 18 ust. 1 rozporządzenia 2016/679, nie ogranicza przetwarzania danych osobowych do czasu zakończenia postępowania </w:t>
      </w:r>
      <w:r w:rsidRPr="004A1FDB">
        <w:rPr>
          <w:rFonts w:ascii="Times New Roman" w:eastAsia="Times New Roman" w:hAnsi="Times New Roman"/>
          <w:sz w:val="22"/>
          <w:szCs w:val="22"/>
          <w:lang w:eastAsia="pl-PL"/>
        </w:rPr>
        <w:br/>
        <w:t xml:space="preserve">o udzielenie zamówienia publicznego lub konkursu. W przypadku danych osobowych zamieszczonych przez Zamawiającego w Biuletynie Zamówień Publicznych, prawa, </w:t>
      </w:r>
      <w:r w:rsidRPr="004A1FDB">
        <w:rPr>
          <w:rFonts w:ascii="Times New Roman" w:eastAsia="Times New Roman" w:hAnsi="Times New Roman"/>
          <w:sz w:val="22"/>
          <w:szCs w:val="22"/>
          <w:lang w:eastAsia="pl-PL"/>
        </w:rPr>
        <w:br/>
        <w:t>o których mowa w art. 15 i art. 16 rozporządzenia 2016/679, są wykonywane w drodze żądania skierowanego do Zamawiającego</w:t>
      </w:r>
    </w:p>
    <w:p w14:paraId="2DD06E9F" w14:textId="77777777" w:rsidR="00470482" w:rsidRPr="004A1FDB" w:rsidRDefault="00470482" w:rsidP="00347EC3">
      <w:pPr>
        <w:spacing w:line="276" w:lineRule="auto"/>
        <w:jc w:val="both"/>
        <w:rPr>
          <w:sz w:val="22"/>
          <w:szCs w:val="22"/>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4A1FDB"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4A1FDB" w:rsidRDefault="006708E0" w:rsidP="00347EC3">
            <w:pPr>
              <w:suppressAutoHyphens/>
              <w:spacing w:line="276" w:lineRule="auto"/>
              <w:contextualSpacing/>
              <w:jc w:val="center"/>
              <w:textAlignment w:val="baseline"/>
              <w:rPr>
                <w:sz w:val="22"/>
                <w:szCs w:val="22"/>
              </w:rPr>
            </w:pPr>
            <w:r w:rsidRPr="004A1FDB">
              <w:rPr>
                <w:sz w:val="22"/>
                <w:szCs w:val="22"/>
              </w:rPr>
              <w:t>Rozdział 2</w:t>
            </w:r>
            <w:r w:rsidR="00195461" w:rsidRPr="004A1FDB">
              <w:rPr>
                <w:sz w:val="22"/>
                <w:szCs w:val="22"/>
              </w:rPr>
              <w:t>3</w:t>
            </w:r>
          </w:p>
          <w:p w14:paraId="6C7ECBF7" w14:textId="77777777" w:rsidR="006708E0" w:rsidRPr="004A1FDB" w:rsidRDefault="006708E0" w:rsidP="00347EC3">
            <w:pPr>
              <w:suppressAutoHyphens/>
              <w:spacing w:line="276" w:lineRule="auto"/>
              <w:contextualSpacing/>
              <w:jc w:val="center"/>
              <w:textAlignment w:val="baseline"/>
              <w:rPr>
                <w:sz w:val="22"/>
                <w:szCs w:val="22"/>
              </w:rPr>
            </w:pPr>
            <w:r w:rsidRPr="004A1FDB">
              <w:rPr>
                <w:b/>
                <w:sz w:val="22"/>
                <w:szCs w:val="22"/>
              </w:rPr>
              <w:t>POUCZENIE O ŚRODKACH OCHRONY PRAWNEJ</w:t>
            </w:r>
          </w:p>
        </w:tc>
      </w:tr>
    </w:tbl>
    <w:p w14:paraId="190CA205" w14:textId="77777777" w:rsidR="00432D57" w:rsidRPr="004A1FDB" w:rsidRDefault="00432D57" w:rsidP="00347EC3">
      <w:pPr>
        <w:pStyle w:val="Kolorowalistaakcent11"/>
        <w:widowControl w:val="0"/>
        <w:suppressAutoHyphens/>
        <w:spacing w:line="276" w:lineRule="auto"/>
        <w:outlineLvl w:val="3"/>
        <w:rPr>
          <w:rFonts w:ascii="Times New Roman" w:hAnsi="Times New Roman"/>
          <w:sz w:val="22"/>
          <w:szCs w:val="22"/>
        </w:rPr>
      </w:pPr>
    </w:p>
    <w:p w14:paraId="61818261" w14:textId="28ACAF97" w:rsidR="00432D57" w:rsidRPr="004A1FDB" w:rsidRDefault="00432D57"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Środki ochrony prawnej przewidziane są w dziale IX ustawy.</w:t>
      </w:r>
    </w:p>
    <w:p w14:paraId="06213CCF" w14:textId="14B05922" w:rsidR="00D9784D" w:rsidRPr="004A1FDB" w:rsidRDefault="00D9784D"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Środkami ochrony prawnej są odwołanie i skarga do sądu.</w:t>
      </w:r>
    </w:p>
    <w:p w14:paraId="79760057" w14:textId="1D2A8E31" w:rsidR="00CC1FD8" w:rsidRPr="004A1FDB" w:rsidRDefault="00D9784D"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 xml:space="preserve">Środki ochrony prawnej przysługują </w:t>
      </w:r>
      <w:r w:rsidR="00CC1FD8" w:rsidRPr="004A1FDB">
        <w:rPr>
          <w:rFonts w:ascii="Times New Roman" w:hAnsi="Times New Roman"/>
          <w:sz w:val="22"/>
          <w:szCs w:val="22"/>
        </w:rPr>
        <w:t>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w:t>
      </w:r>
      <w:r w:rsidR="000405D0" w:rsidRPr="004A1FDB">
        <w:rPr>
          <w:rFonts w:ascii="Times New Roman" w:hAnsi="Times New Roman"/>
          <w:sz w:val="22"/>
          <w:szCs w:val="22"/>
        </w:rPr>
        <w:t xml:space="preserve"> ust</w:t>
      </w:r>
      <w:r w:rsidR="00CC1FD8" w:rsidRPr="004A1FDB">
        <w:rPr>
          <w:rFonts w:ascii="Times New Roman" w:hAnsi="Times New Roman"/>
          <w:sz w:val="22"/>
          <w:szCs w:val="22"/>
        </w:rPr>
        <w:t>awy</w:t>
      </w:r>
      <w:r w:rsidR="000405D0" w:rsidRPr="004A1FDB">
        <w:rPr>
          <w:rFonts w:ascii="Times New Roman" w:hAnsi="Times New Roman"/>
          <w:sz w:val="22"/>
          <w:szCs w:val="22"/>
        </w:rPr>
        <w:t xml:space="preserve"> Pzp</w:t>
      </w:r>
      <w:r w:rsidR="00CC1FD8" w:rsidRPr="004A1FDB">
        <w:rPr>
          <w:rFonts w:ascii="Times New Roman" w:hAnsi="Times New Roman"/>
          <w:sz w:val="22"/>
          <w:szCs w:val="22"/>
        </w:rPr>
        <w:t xml:space="preserve"> oraz Rzecznikowi Małych i Średnich Przedsiębiorców.</w:t>
      </w:r>
    </w:p>
    <w:p w14:paraId="370AFEE1" w14:textId="07FBF7F2" w:rsidR="00CC1FD8" w:rsidRPr="004A1FDB" w:rsidRDefault="00D9784D"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sz w:val="22"/>
          <w:szCs w:val="22"/>
        </w:rPr>
        <w:t xml:space="preserve">Odwołanie </w:t>
      </w:r>
      <w:r w:rsidR="00CC1FD8" w:rsidRPr="004A1FDB">
        <w:rPr>
          <w:rFonts w:ascii="Times New Roman" w:hAnsi="Times New Roman"/>
          <w:color w:val="000000"/>
          <w:sz w:val="22"/>
          <w:szCs w:val="22"/>
        </w:rPr>
        <w:t>przysługuje na:</w:t>
      </w:r>
    </w:p>
    <w:p w14:paraId="3BE0DE79" w14:textId="29844308" w:rsidR="00CC1FD8" w:rsidRPr="004A1FDB" w:rsidRDefault="00CC1FD8" w:rsidP="00347EC3">
      <w:pPr>
        <w:pStyle w:val="Akapitzlist"/>
        <w:shd w:val="clear" w:color="auto" w:fill="FFFFFF"/>
        <w:spacing w:before="72"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1)</w:t>
      </w:r>
      <w:r w:rsidRPr="004A1FDB">
        <w:rPr>
          <w:rFonts w:ascii="Times New Roman" w:hAnsi="Times New Roman"/>
          <w:color w:val="000000"/>
          <w:sz w:val="22"/>
          <w:szCs w:val="22"/>
        </w:rPr>
        <w:tab/>
        <w:t>niezgodną z przepisami ustawy czynność zamawiającego, podjętą w postępowaniu o udzielenie zamówienia, w tym na projektowane postanowienie umowy;</w:t>
      </w:r>
    </w:p>
    <w:p w14:paraId="3CC38E8A" w14:textId="520C5F40" w:rsidR="00CC1FD8" w:rsidRPr="004A1FDB" w:rsidRDefault="00CC1FD8" w:rsidP="00347EC3">
      <w:pPr>
        <w:pStyle w:val="Akapitzlist"/>
        <w:shd w:val="clear" w:color="auto" w:fill="FFFFFF"/>
        <w:spacing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2)</w:t>
      </w:r>
      <w:r w:rsidRPr="004A1FDB">
        <w:rPr>
          <w:rFonts w:ascii="Times New Roman" w:hAnsi="Times New Roman"/>
          <w:color w:val="000000"/>
          <w:sz w:val="22"/>
          <w:szCs w:val="22"/>
        </w:rPr>
        <w:tab/>
        <w:t>zaniechanie czynności w postępowaniu o udzielenie zamówienia, do której zamawiający był obowiązany na podstawie ustawy;</w:t>
      </w:r>
    </w:p>
    <w:p w14:paraId="35402205" w14:textId="6058FF33" w:rsidR="00CC1FD8" w:rsidRPr="004A1FDB" w:rsidRDefault="00CC1FD8" w:rsidP="00347EC3">
      <w:pPr>
        <w:pStyle w:val="Akapitzlist"/>
        <w:shd w:val="clear" w:color="auto" w:fill="FFFFFF"/>
        <w:spacing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3)</w:t>
      </w:r>
      <w:r w:rsidRPr="004A1FDB">
        <w:rPr>
          <w:rFonts w:ascii="Times New Roman" w:hAnsi="Times New Roman"/>
          <w:color w:val="000000"/>
          <w:sz w:val="22"/>
          <w:szCs w:val="22"/>
        </w:rPr>
        <w:tab/>
        <w:t>zaniechanie przeprowadzenia postępowania o udzielenie zamówienia lub zorganizowania konkursu na podstawie ustawy, mimo że zamawiający był do tego obowiązany.</w:t>
      </w:r>
    </w:p>
    <w:p w14:paraId="49207DFD" w14:textId="4CF177A8" w:rsidR="00CC1FD8" w:rsidRPr="004A1FDB" w:rsidRDefault="00CC1FD8"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37FE1D" w14:textId="61D61C55" w:rsidR="00CC1FD8" w:rsidRPr="004A1FDB" w:rsidRDefault="00BD5F7F"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color w:val="000000"/>
          <w:sz w:val="22"/>
          <w:szCs w:val="22"/>
        </w:rPr>
        <w:t xml:space="preserve">Terminy wnoszenia odwołań </w:t>
      </w:r>
    </w:p>
    <w:p w14:paraId="72D05A7C" w14:textId="7E83E91F" w:rsidR="00CC1FD8" w:rsidRPr="004A1FDB" w:rsidRDefault="00CC1FD8" w:rsidP="00347EC3">
      <w:pPr>
        <w:pStyle w:val="Akapitzlist"/>
        <w:shd w:val="clear" w:color="auto" w:fill="FFFFFF"/>
        <w:spacing w:before="72" w:after="72" w:line="276" w:lineRule="auto"/>
        <w:ind w:left="1134" w:hanging="425"/>
        <w:rPr>
          <w:rFonts w:ascii="Times New Roman" w:hAnsi="Times New Roman"/>
          <w:color w:val="000000"/>
          <w:sz w:val="22"/>
          <w:szCs w:val="22"/>
        </w:rPr>
      </w:pPr>
      <w:r w:rsidRPr="004A1FDB">
        <w:rPr>
          <w:rFonts w:ascii="Times New Roman" w:hAnsi="Times New Roman"/>
          <w:color w:val="000000"/>
          <w:sz w:val="22"/>
          <w:szCs w:val="22"/>
        </w:rPr>
        <w:t>1)</w:t>
      </w:r>
      <w:r w:rsidR="00BD5F7F" w:rsidRPr="004A1FDB">
        <w:rPr>
          <w:rFonts w:ascii="Times New Roman" w:hAnsi="Times New Roman"/>
          <w:color w:val="000000"/>
          <w:sz w:val="22"/>
          <w:szCs w:val="22"/>
        </w:rPr>
        <w:tab/>
        <w:t xml:space="preserve">Odwołanie wnosi się </w:t>
      </w:r>
      <w:r w:rsidRPr="004A1FDB">
        <w:rPr>
          <w:rFonts w:ascii="Times New Roman" w:hAnsi="Times New Roman"/>
          <w:color w:val="000000"/>
          <w:sz w:val="22"/>
          <w:szCs w:val="22"/>
        </w:rPr>
        <w:t>w terminie:</w:t>
      </w:r>
    </w:p>
    <w:p w14:paraId="3E2C4381" w14:textId="6C1677A6" w:rsidR="00CC1FD8" w:rsidRPr="004A1FDB" w:rsidRDefault="00CC1FD8" w:rsidP="00347EC3">
      <w:pPr>
        <w:pStyle w:val="Akapitzlist"/>
        <w:shd w:val="clear" w:color="auto" w:fill="FFFFFF"/>
        <w:spacing w:before="72" w:after="72" w:line="276" w:lineRule="auto"/>
        <w:ind w:left="1701" w:hanging="567"/>
        <w:rPr>
          <w:rFonts w:ascii="Times New Roman" w:hAnsi="Times New Roman"/>
          <w:color w:val="000000"/>
          <w:sz w:val="22"/>
          <w:szCs w:val="22"/>
        </w:rPr>
      </w:pPr>
      <w:r w:rsidRPr="004A1FDB">
        <w:rPr>
          <w:rFonts w:ascii="Times New Roman" w:hAnsi="Times New Roman"/>
          <w:color w:val="000000"/>
          <w:sz w:val="22"/>
          <w:szCs w:val="22"/>
        </w:rPr>
        <w:t>a)</w:t>
      </w:r>
      <w:r w:rsidR="00BD5F7F" w:rsidRPr="004A1FDB">
        <w:rPr>
          <w:rFonts w:ascii="Times New Roman" w:hAnsi="Times New Roman"/>
          <w:color w:val="000000"/>
          <w:sz w:val="22"/>
          <w:szCs w:val="22"/>
        </w:rPr>
        <w:tab/>
      </w:r>
      <w:r w:rsidRPr="004A1FDB">
        <w:rPr>
          <w:rFonts w:ascii="Times New Roman" w:hAnsi="Times New Roman"/>
          <w:color w:val="000000"/>
          <w:sz w:val="22"/>
          <w:szCs w:val="22"/>
        </w:rPr>
        <w:t>5 dni od dnia przekazania informacji o czynności zamawiającego stanowiącej podstawę jego wniesienia, jeżeli informacja została przekazana przy użyciu środków komunikacji elektronicznej,</w:t>
      </w:r>
    </w:p>
    <w:p w14:paraId="43267A77" w14:textId="3FBB424C" w:rsidR="00CC1FD8" w:rsidRPr="004A1FDB" w:rsidRDefault="00CC1FD8" w:rsidP="00347EC3">
      <w:pPr>
        <w:pStyle w:val="Akapitzlist"/>
        <w:shd w:val="clear" w:color="auto" w:fill="FFFFFF"/>
        <w:spacing w:before="72" w:after="72" w:line="276" w:lineRule="auto"/>
        <w:ind w:left="1701" w:hanging="567"/>
        <w:rPr>
          <w:rFonts w:ascii="Times New Roman" w:hAnsi="Times New Roman"/>
          <w:color w:val="000000"/>
          <w:sz w:val="22"/>
          <w:szCs w:val="22"/>
        </w:rPr>
      </w:pPr>
      <w:r w:rsidRPr="004A1FDB">
        <w:rPr>
          <w:rFonts w:ascii="Times New Roman" w:hAnsi="Times New Roman"/>
          <w:color w:val="000000"/>
          <w:sz w:val="22"/>
          <w:szCs w:val="22"/>
        </w:rPr>
        <w:t>b)</w:t>
      </w:r>
      <w:r w:rsidR="00BD5F7F" w:rsidRPr="004A1FDB">
        <w:rPr>
          <w:rFonts w:ascii="Times New Roman" w:hAnsi="Times New Roman"/>
          <w:color w:val="000000"/>
          <w:sz w:val="22"/>
          <w:szCs w:val="22"/>
        </w:rPr>
        <w:tab/>
      </w:r>
      <w:r w:rsidRPr="004A1FDB">
        <w:rPr>
          <w:rFonts w:ascii="Times New Roman" w:hAnsi="Times New Roman"/>
          <w:color w:val="000000"/>
          <w:sz w:val="22"/>
          <w:szCs w:val="22"/>
        </w:rPr>
        <w:t>10 dni od dnia przekazania informacji o czynności zamawiającego stanowiącej podstawę jego wniesienia, jeżeli informacja została przekazana w sposób inny niż określony w lit. a.</w:t>
      </w:r>
    </w:p>
    <w:p w14:paraId="730779B3" w14:textId="61CDAF27" w:rsidR="00CC1FD8" w:rsidRPr="004A1FDB" w:rsidRDefault="00CC1FD8" w:rsidP="00347EC3">
      <w:pPr>
        <w:pStyle w:val="Akapitzlist"/>
        <w:shd w:val="clear" w:color="auto" w:fill="FFFFFF"/>
        <w:spacing w:before="72" w:line="276" w:lineRule="auto"/>
        <w:ind w:left="1134" w:hanging="567"/>
        <w:rPr>
          <w:rFonts w:ascii="Times New Roman" w:hAnsi="Times New Roman"/>
          <w:color w:val="000000"/>
          <w:sz w:val="22"/>
          <w:szCs w:val="22"/>
        </w:rPr>
      </w:pPr>
      <w:r w:rsidRPr="004A1FDB">
        <w:rPr>
          <w:rFonts w:ascii="Times New Roman" w:hAnsi="Times New Roman"/>
          <w:color w:val="000000"/>
          <w:sz w:val="22"/>
          <w:szCs w:val="22"/>
        </w:rPr>
        <w:t>2. </w:t>
      </w:r>
      <w:r w:rsidR="00BD5F7F" w:rsidRPr="004A1FDB">
        <w:rPr>
          <w:rFonts w:ascii="Times New Roman" w:hAnsi="Times New Roman"/>
          <w:color w:val="000000"/>
          <w:sz w:val="22"/>
          <w:szCs w:val="22"/>
        </w:rPr>
        <w:tab/>
      </w:r>
      <w:r w:rsidRPr="004A1FDB">
        <w:rPr>
          <w:rFonts w:ascii="Times New Roman" w:hAnsi="Times New Roman"/>
          <w:color w:val="000000"/>
          <w:sz w:val="22"/>
          <w:szCs w:val="22"/>
        </w:rPr>
        <w:t>Odwołanie wobec treści ogłoszenia wszczynającego postępowanie o udzielenie zamówienia lub konkurs lub wobec treści dokumentów zamówienia wnosi się w terminie</w:t>
      </w:r>
      <w:r w:rsidR="00BD5F7F" w:rsidRPr="004A1FDB">
        <w:rPr>
          <w:rFonts w:ascii="Times New Roman" w:hAnsi="Times New Roman"/>
          <w:color w:val="000000"/>
          <w:sz w:val="22"/>
          <w:szCs w:val="22"/>
        </w:rPr>
        <w:t xml:space="preserve"> </w:t>
      </w:r>
      <w:r w:rsidRPr="004A1FDB">
        <w:rPr>
          <w:rFonts w:ascii="Times New Roman" w:hAnsi="Times New Roman"/>
          <w:color w:val="000000"/>
          <w:sz w:val="22"/>
          <w:szCs w:val="22"/>
        </w:rPr>
        <w:t>5 dni od dnia zamieszczenia ogłoszenia w Biuletynie Zamówień Publicznych lub dokumentów zamówienia na stronie internetowej</w:t>
      </w:r>
      <w:r w:rsidR="00BD5F7F" w:rsidRPr="004A1FDB">
        <w:rPr>
          <w:rFonts w:ascii="Times New Roman" w:hAnsi="Times New Roman"/>
          <w:color w:val="000000"/>
          <w:sz w:val="22"/>
          <w:szCs w:val="22"/>
        </w:rPr>
        <w:t>.</w:t>
      </w:r>
    </w:p>
    <w:p w14:paraId="4F969F87" w14:textId="2CEF6F4C" w:rsidR="00CC1FD8" w:rsidRPr="004A1FDB" w:rsidRDefault="00CC1FD8" w:rsidP="00347EC3">
      <w:pPr>
        <w:pStyle w:val="Akapitzlist"/>
        <w:shd w:val="clear" w:color="auto" w:fill="FFFFFF"/>
        <w:spacing w:before="72" w:line="276" w:lineRule="auto"/>
        <w:ind w:left="1134" w:hanging="567"/>
        <w:rPr>
          <w:rFonts w:ascii="Times New Roman" w:hAnsi="Times New Roman"/>
          <w:color w:val="000000"/>
          <w:sz w:val="22"/>
          <w:szCs w:val="22"/>
        </w:rPr>
      </w:pPr>
      <w:r w:rsidRPr="004A1FDB">
        <w:rPr>
          <w:rFonts w:ascii="Times New Roman" w:hAnsi="Times New Roman"/>
          <w:color w:val="000000"/>
          <w:sz w:val="22"/>
          <w:szCs w:val="22"/>
        </w:rPr>
        <w:t>3. </w:t>
      </w:r>
      <w:r w:rsidR="00BD5F7F" w:rsidRPr="004A1FDB">
        <w:rPr>
          <w:rFonts w:ascii="Times New Roman" w:hAnsi="Times New Roman"/>
          <w:color w:val="000000"/>
          <w:sz w:val="22"/>
          <w:szCs w:val="22"/>
        </w:rPr>
        <w:tab/>
      </w:r>
      <w:r w:rsidRPr="004A1FDB">
        <w:rPr>
          <w:rFonts w:ascii="Times New Roman" w:hAnsi="Times New Roman"/>
          <w:color w:val="000000"/>
          <w:sz w:val="22"/>
          <w:szCs w:val="22"/>
        </w:rPr>
        <w:t xml:space="preserve">Odwołanie w przypadkach innych niż określone w </w:t>
      </w:r>
      <w:r w:rsidR="00BD5F7F" w:rsidRPr="004A1FDB">
        <w:rPr>
          <w:rFonts w:ascii="Times New Roman" w:hAnsi="Times New Roman"/>
          <w:color w:val="000000"/>
          <w:sz w:val="22"/>
          <w:szCs w:val="22"/>
        </w:rPr>
        <w:t>pkt</w:t>
      </w:r>
      <w:r w:rsidRPr="004A1FDB">
        <w:rPr>
          <w:rFonts w:ascii="Times New Roman" w:hAnsi="Times New Roman"/>
          <w:color w:val="000000"/>
          <w:sz w:val="22"/>
          <w:szCs w:val="22"/>
        </w:rPr>
        <w:t xml:space="preserve"> 1 i 2 wnosi się w terminie</w:t>
      </w:r>
      <w:r w:rsidR="00BD5F7F" w:rsidRPr="004A1FDB">
        <w:rPr>
          <w:rFonts w:ascii="Times New Roman" w:hAnsi="Times New Roman"/>
          <w:color w:val="000000"/>
          <w:sz w:val="22"/>
          <w:szCs w:val="22"/>
        </w:rPr>
        <w:t xml:space="preserve"> </w:t>
      </w:r>
      <w:r w:rsidRPr="004A1FDB">
        <w:rPr>
          <w:rFonts w:ascii="Times New Roman" w:hAnsi="Times New Roman"/>
          <w:color w:val="000000"/>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6072D422" w14:textId="4AA8D5CC" w:rsidR="00CC1FD8" w:rsidRPr="004A1FDB" w:rsidRDefault="00CC1FD8" w:rsidP="00347EC3">
      <w:pPr>
        <w:pStyle w:val="Akapitzlist"/>
        <w:shd w:val="clear" w:color="auto" w:fill="FFFFFF"/>
        <w:spacing w:before="72" w:line="276" w:lineRule="auto"/>
        <w:ind w:left="1134" w:hanging="567"/>
        <w:rPr>
          <w:rFonts w:ascii="Times New Roman" w:hAnsi="Times New Roman"/>
          <w:color w:val="000000"/>
          <w:sz w:val="22"/>
          <w:szCs w:val="22"/>
        </w:rPr>
      </w:pPr>
      <w:r w:rsidRPr="004A1FDB">
        <w:rPr>
          <w:rFonts w:ascii="Times New Roman" w:hAnsi="Times New Roman"/>
          <w:color w:val="000000"/>
          <w:sz w:val="22"/>
          <w:szCs w:val="22"/>
        </w:rPr>
        <w:t>4. </w:t>
      </w:r>
      <w:r w:rsidR="00BD5F7F" w:rsidRPr="004A1FDB">
        <w:rPr>
          <w:rFonts w:ascii="Times New Roman" w:hAnsi="Times New Roman"/>
          <w:color w:val="000000"/>
          <w:sz w:val="22"/>
          <w:szCs w:val="22"/>
        </w:rPr>
        <w:tab/>
      </w:r>
      <w:r w:rsidRPr="004A1FDB">
        <w:rPr>
          <w:rFonts w:ascii="Times New Roman" w:hAnsi="Times New Roman"/>
          <w:color w:val="000000"/>
          <w:sz w:val="22"/>
          <w:szCs w:val="22"/>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4C86BC1" w14:textId="06ED377C" w:rsidR="00CC1FD8" w:rsidRPr="004A1FDB" w:rsidRDefault="00CC1FD8" w:rsidP="00347EC3">
      <w:pPr>
        <w:pStyle w:val="Akapitzlist"/>
        <w:shd w:val="clear" w:color="auto" w:fill="FFFFFF"/>
        <w:spacing w:before="72" w:after="72" w:line="276" w:lineRule="auto"/>
        <w:ind w:left="1701" w:hanging="567"/>
        <w:rPr>
          <w:rFonts w:ascii="Times New Roman" w:hAnsi="Times New Roman"/>
          <w:color w:val="000000"/>
          <w:sz w:val="22"/>
          <w:szCs w:val="22"/>
        </w:rPr>
      </w:pPr>
      <w:r w:rsidRPr="004A1FDB">
        <w:rPr>
          <w:rFonts w:ascii="Times New Roman" w:hAnsi="Times New Roman"/>
          <w:color w:val="000000"/>
          <w:sz w:val="22"/>
          <w:szCs w:val="22"/>
        </w:rPr>
        <w:lastRenderedPageBreak/>
        <w:t>1)</w:t>
      </w:r>
      <w:r w:rsidR="00BD5F7F" w:rsidRPr="004A1FDB">
        <w:rPr>
          <w:rFonts w:ascii="Times New Roman" w:hAnsi="Times New Roman"/>
          <w:color w:val="000000"/>
          <w:sz w:val="22"/>
          <w:szCs w:val="22"/>
        </w:rPr>
        <w:tab/>
      </w:r>
      <w:r w:rsidRPr="004A1FDB">
        <w:rPr>
          <w:rFonts w:ascii="Times New Roman" w:hAnsi="Times New Roman"/>
          <w:color w:val="000000"/>
          <w:sz w:val="22"/>
          <w:szCs w:val="22"/>
        </w:rPr>
        <w:t>15 dni od dnia zamieszczenia w Biuletynie Zamówień Publicznych ogłoszenia o wyniku postępowania</w:t>
      </w:r>
    </w:p>
    <w:p w14:paraId="77DAB7E8" w14:textId="50B74320" w:rsidR="00CC1FD8" w:rsidRPr="004A1FDB" w:rsidRDefault="00CC1FD8" w:rsidP="00347EC3">
      <w:pPr>
        <w:pStyle w:val="Akapitzlist"/>
        <w:shd w:val="clear" w:color="auto" w:fill="FFFFFF"/>
        <w:spacing w:before="72" w:after="72" w:line="276" w:lineRule="auto"/>
        <w:ind w:left="1701" w:hanging="567"/>
        <w:rPr>
          <w:rFonts w:ascii="Times New Roman" w:hAnsi="Times New Roman"/>
          <w:color w:val="000000"/>
          <w:sz w:val="22"/>
          <w:szCs w:val="22"/>
        </w:rPr>
      </w:pPr>
      <w:r w:rsidRPr="004A1FDB">
        <w:rPr>
          <w:rFonts w:ascii="Times New Roman" w:hAnsi="Times New Roman"/>
          <w:color w:val="000000"/>
          <w:sz w:val="22"/>
          <w:szCs w:val="22"/>
        </w:rPr>
        <w:t>3)</w:t>
      </w:r>
      <w:r w:rsidR="00BD5F7F" w:rsidRPr="004A1FDB">
        <w:rPr>
          <w:rFonts w:ascii="Times New Roman" w:hAnsi="Times New Roman"/>
          <w:color w:val="000000"/>
          <w:sz w:val="22"/>
          <w:szCs w:val="22"/>
        </w:rPr>
        <w:tab/>
      </w:r>
      <w:r w:rsidRPr="004A1FDB">
        <w:rPr>
          <w:rFonts w:ascii="Times New Roman" w:hAnsi="Times New Roman"/>
          <w:color w:val="000000"/>
          <w:sz w:val="22"/>
          <w:szCs w:val="22"/>
        </w:rPr>
        <w:t>miesiąca od dnia zawarcia umowy, jeżeli zamawiający:</w:t>
      </w:r>
    </w:p>
    <w:p w14:paraId="1CCE3598" w14:textId="55764D43" w:rsidR="00CC1FD8" w:rsidRPr="004A1FDB" w:rsidRDefault="00CC1FD8" w:rsidP="00347EC3">
      <w:pPr>
        <w:pStyle w:val="Akapitzlist"/>
        <w:shd w:val="clear" w:color="auto" w:fill="FFFFFF"/>
        <w:spacing w:before="72" w:after="72" w:line="276" w:lineRule="auto"/>
        <w:ind w:left="2268" w:hanging="567"/>
        <w:rPr>
          <w:rFonts w:ascii="Times New Roman" w:hAnsi="Times New Roman"/>
          <w:color w:val="000000"/>
          <w:sz w:val="22"/>
          <w:szCs w:val="22"/>
        </w:rPr>
      </w:pPr>
      <w:r w:rsidRPr="004A1FDB">
        <w:rPr>
          <w:rFonts w:ascii="Times New Roman" w:hAnsi="Times New Roman"/>
          <w:color w:val="000000"/>
          <w:sz w:val="22"/>
          <w:szCs w:val="22"/>
        </w:rPr>
        <w:t>a)</w:t>
      </w:r>
      <w:r w:rsidR="00BD5F7F" w:rsidRPr="004A1FDB">
        <w:rPr>
          <w:rFonts w:ascii="Times New Roman" w:hAnsi="Times New Roman"/>
          <w:color w:val="000000"/>
          <w:sz w:val="22"/>
          <w:szCs w:val="22"/>
        </w:rPr>
        <w:tab/>
      </w:r>
      <w:r w:rsidRPr="004A1FDB">
        <w:rPr>
          <w:rFonts w:ascii="Times New Roman" w:hAnsi="Times New Roman"/>
          <w:color w:val="000000"/>
          <w:sz w:val="22"/>
          <w:szCs w:val="22"/>
        </w:rPr>
        <w:t>nie zamieścił w Biuletynie Zamówień Publicznych ogłoszenia o wyniku postępowania albo</w:t>
      </w:r>
    </w:p>
    <w:p w14:paraId="2DEADADE" w14:textId="367EEC8A" w:rsidR="00CC1FD8" w:rsidRPr="004A1FDB" w:rsidRDefault="00CC1FD8" w:rsidP="00347EC3">
      <w:pPr>
        <w:pStyle w:val="Akapitzlist"/>
        <w:shd w:val="clear" w:color="auto" w:fill="FFFFFF"/>
        <w:spacing w:before="72" w:after="72" w:line="276" w:lineRule="auto"/>
        <w:ind w:left="2268" w:hanging="567"/>
        <w:rPr>
          <w:rFonts w:ascii="Times New Roman" w:hAnsi="Times New Roman"/>
          <w:color w:val="000000"/>
          <w:sz w:val="22"/>
          <w:szCs w:val="22"/>
        </w:rPr>
      </w:pPr>
      <w:r w:rsidRPr="004A1FDB">
        <w:rPr>
          <w:rFonts w:ascii="Times New Roman" w:hAnsi="Times New Roman"/>
          <w:color w:val="000000"/>
          <w:sz w:val="22"/>
          <w:szCs w:val="22"/>
        </w:rPr>
        <w:t>b)</w:t>
      </w:r>
      <w:r w:rsidR="00BD5F7F" w:rsidRPr="004A1FDB">
        <w:rPr>
          <w:rFonts w:ascii="Times New Roman" w:hAnsi="Times New Roman"/>
          <w:color w:val="000000"/>
          <w:sz w:val="22"/>
          <w:szCs w:val="22"/>
        </w:rPr>
        <w:tab/>
      </w:r>
      <w:r w:rsidRPr="004A1FDB">
        <w:rPr>
          <w:rFonts w:ascii="Times New Roman" w:hAnsi="Times New Roman"/>
          <w:color w:val="000000"/>
          <w:sz w:val="22"/>
          <w:szCs w:val="22"/>
        </w:rPr>
        <w:t>zamieścił w Biuletynie Zamówień Publicznych ogłoszenie o wyniku postępowania, które nie zawiera uzasadnienia udzielenia zamówienia w trybie negocjacji bez ogłoszenia albo zamówienia z wolnej ręki.</w:t>
      </w:r>
    </w:p>
    <w:p w14:paraId="05826E7B" w14:textId="77777777" w:rsidR="00BD5F7F" w:rsidRPr="004A1FDB" w:rsidRDefault="00BD5F7F" w:rsidP="004A1FDB">
      <w:pPr>
        <w:pStyle w:val="Kolorowalistaakcent11"/>
        <w:widowControl w:val="0"/>
        <w:numPr>
          <w:ilvl w:val="1"/>
          <w:numId w:val="41"/>
        </w:numPr>
        <w:suppressAutoHyphens/>
        <w:spacing w:line="276" w:lineRule="auto"/>
        <w:ind w:left="709" w:hanging="709"/>
        <w:outlineLvl w:val="3"/>
        <w:rPr>
          <w:rFonts w:ascii="Times New Roman" w:hAnsi="Times New Roman"/>
          <w:sz w:val="22"/>
          <w:szCs w:val="22"/>
        </w:rPr>
      </w:pPr>
      <w:r w:rsidRPr="004A1FDB">
        <w:rPr>
          <w:rFonts w:ascii="Times New Roman" w:hAnsi="Times New Roman"/>
          <w:color w:val="000000"/>
          <w:sz w:val="22"/>
          <w:szCs w:val="22"/>
        </w:rPr>
        <w:t>Odwołanie zawiera:</w:t>
      </w:r>
    </w:p>
    <w:p w14:paraId="77D51C6D" w14:textId="11F3B7C7"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1)</w:t>
      </w:r>
      <w:r w:rsidR="006A1C25" w:rsidRPr="004A1FDB">
        <w:rPr>
          <w:rFonts w:ascii="Times New Roman" w:hAnsi="Times New Roman"/>
          <w:color w:val="000000"/>
          <w:sz w:val="22"/>
          <w:szCs w:val="22"/>
        </w:rPr>
        <w:tab/>
      </w:r>
      <w:r w:rsidRPr="004A1FDB">
        <w:rPr>
          <w:rFonts w:ascii="Times New Roman" w:hAnsi="Times New Roman"/>
          <w:color w:val="000000"/>
          <w:sz w:val="22"/>
          <w:szCs w:val="22"/>
        </w:rPr>
        <w:t>imię i nazwisko albo nazwę, miejsce zamieszkania albo siedzibę, numer telefonu oraz adres poczty elektronicznej odwołującego oraz imię i nazwisko przedstawiciela (przedstawicieli);</w:t>
      </w:r>
    </w:p>
    <w:p w14:paraId="45B08732" w14:textId="4DDE0AF5"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2)</w:t>
      </w:r>
      <w:r w:rsidR="006A1C25" w:rsidRPr="004A1FDB">
        <w:rPr>
          <w:rFonts w:ascii="Times New Roman" w:hAnsi="Times New Roman"/>
          <w:color w:val="000000"/>
          <w:sz w:val="22"/>
          <w:szCs w:val="22"/>
        </w:rPr>
        <w:tab/>
      </w:r>
      <w:r w:rsidRPr="004A1FDB">
        <w:rPr>
          <w:rFonts w:ascii="Times New Roman" w:hAnsi="Times New Roman"/>
          <w:color w:val="000000"/>
          <w:sz w:val="22"/>
          <w:szCs w:val="22"/>
        </w:rPr>
        <w:t>nazwę i siedzibę zamawiającego, numer telefonu oraz adres poczty elektronicznej zamawiającego;</w:t>
      </w:r>
    </w:p>
    <w:p w14:paraId="203F5DE9" w14:textId="5A5745A6"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3)</w:t>
      </w:r>
      <w:r w:rsidR="006A1C25" w:rsidRPr="004A1FDB">
        <w:rPr>
          <w:rFonts w:ascii="Times New Roman" w:hAnsi="Times New Roman"/>
          <w:color w:val="000000"/>
          <w:sz w:val="22"/>
          <w:szCs w:val="22"/>
        </w:rPr>
        <w:tab/>
      </w:r>
      <w:r w:rsidRPr="004A1FDB">
        <w:rPr>
          <w:rFonts w:ascii="Times New Roman" w:hAnsi="Times New Roman"/>
          <w:color w:val="000000"/>
          <w:sz w:val="22"/>
          <w:szCs w:val="22"/>
        </w:rPr>
        <w:t>numer Powszechnego Elektronicznego Systemu Ewidencji Ludności (PESEL) lub NIP odwołującego będącego osobą fizyczną, jeżeli jest on obowiązany do jego posiadania albo posiada go nie mając takiego obowiązku;</w:t>
      </w:r>
    </w:p>
    <w:p w14:paraId="3A0277D4" w14:textId="6117D9AE"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4)</w:t>
      </w:r>
      <w:r w:rsidR="006A1C25" w:rsidRPr="004A1FDB">
        <w:rPr>
          <w:rFonts w:ascii="Times New Roman" w:hAnsi="Times New Roman"/>
          <w:color w:val="000000"/>
          <w:sz w:val="22"/>
          <w:szCs w:val="22"/>
        </w:rPr>
        <w:tab/>
      </w:r>
      <w:r w:rsidRPr="004A1FDB">
        <w:rPr>
          <w:rFonts w:ascii="Times New Roman" w:hAnsi="Times New Roman"/>
          <w:color w:val="000000"/>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BBBE519" w14:textId="6B06C306"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5)</w:t>
      </w:r>
      <w:r w:rsidR="006A1C25" w:rsidRPr="004A1FDB">
        <w:rPr>
          <w:rFonts w:ascii="Times New Roman" w:hAnsi="Times New Roman"/>
          <w:color w:val="000000"/>
          <w:sz w:val="22"/>
          <w:szCs w:val="22"/>
        </w:rPr>
        <w:tab/>
      </w:r>
      <w:r w:rsidRPr="004A1FDB">
        <w:rPr>
          <w:rFonts w:ascii="Times New Roman" w:hAnsi="Times New Roman"/>
          <w:color w:val="000000"/>
          <w:sz w:val="22"/>
          <w:szCs w:val="22"/>
        </w:rPr>
        <w:t>określenie przedmiotu zamówienia;</w:t>
      </w:r>
    </w:p>
    <w:p w14:paraId="4250A4D5" w14:textId="7D749CB6"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6)</w:t>
      </w:r>
      <w:r w:rsidR="006A1C25" w:rsidRPr="004A1FDB">
        <w:rPr>
          <w:rFonts w:ascii="Times New Roman" w:hAnsi="Times New Roman"/>
          <w:color w:val="000000"/>
          <w:sz w:val="22"/>
          <w:szCs w:val="22"/>
        </w:rPr>
        <w:tab/>
      </w:r>
      <w:r w:rsidRPr="004A1FDB">
        <w:rPr>
          <w:rFonts w:ascii="Times New Roman" w:hAnsi="Times New Roman"/>
          <w:color w:val="000000"/>
          <w:sz w:val="22"/>
          <w:szCs w:val="22"/>
        </w:rPr>
        <w:t>wskazanie numeru ogłoszenia w przypadku zamieszczenia w Biuletynie Zamówień Publicznych albo publikacji w Dzienniku Urzędowym Unii Europejskiej;</w:t>
      </w:r>
    </w:p>
    <w:p w14:paraId="2AD0546D" w14:textId="39BC26DD"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7)  </w:t>
      </w:r>
      <w:r w:rsidR="006A1C25" w:rsidRPr="004A1FDB">
        <w:rPr>
          <w:rFonts w:ascii="Times New Roman" w:hAnsi="Times New Roman"/>
          <w:color w:val="000000"/>
          <w:sz w:val="22"/>
          <w:szCs w:val="22"/>
        </w:rPr>
        <w:tab/>
      </w:r>
      <w:r w:rsidRPr="004A1FDB">
        <w:rPr>
          <w:rFonts w:ascii="Times New Roman" w:hAnsi="Times New Roman"/>
          <w:color w:val="000000"/>
          <w:sz w:val="22"/>
          <w:szCs w:val="22"/>
        </w:rPr>
        <w:t>wskazanie czynności lub zaniechania czynności zamawiającego, której zarzuca się niezgodność z przepisami ustawy, lub wskazanie zaniechania przeprowadzenia postępowania o udzielenie zamówienia lub zorganizowania konkursu na podstawie ustawy;</w:t>
      </w:r>
    </w:p>
    <w:p w14:paraId="1543934C" w14:textId="022BBEEF"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8)</w:t>
      </w:r>
      <w:r w:rsidR="006A1C25" w:rsidRPr="004A1FDB">
        <w:rPr>
          <w:rFonts w:ascii="Times New Roman" w:hAnsi="Times New Roman"/>
          <w:color w:val="000000"/>
          <w:sz w:val="22"/>
          <w:szCs w:val="22"/>
        </w:rPr>
        <w:tab/>
      </w:r>
      <w:r w:rsidRPr="004A1FDB">
        <w:rPr>
          <w:rFonts w:ascii="Times New Roman" w:hAnsi="Times New Roman"/>
          <w:color w:val="000000"/>
          <w:sz w:val="22"/>
          <w:szCs w:val="22"/>
        </w:rPr>
        <w:t>zwięzłe przedstawienie zarzutów;</w:t>
      </w:r>
    </w:p>
    <w:p w14:paraId="5C7678D7" w14:textId="634897B6"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9)</w:t>
      </w:r>
      <w:r w:rsidR="006A1C25" w:rsidRPr="004A1FDB">
        <w:rPr>
          <w:rFonts w:ascii="Times New Roman" w:hAnsi="Times New Roman"/>
          <w:color w:val="000000"/>
          <w:sz w:val="22"/>
          <w:szCs w:val="22"/>
        </w:rPr>
        <w:tab/>
      </w:r>
      <w:r w:rsidRPr="004A1FDB">
        <w:rPr>
          <w:rFonts w:ascii="Times New Roman" w:hAnsi="Times New Roman"/>
          <w:color w:val="000000"/>
          <w:sz w:val="22"/>
          <w:szCs w:val="22"/>
        </w:rPr>
        <w:t>żądanie co do sposobu rozstrzygnięcia odwołania;</w:t>
      </w:r>
    </w:p>
    <w:p w14:paraId="4806ACB7" w14:textId="72F1067F"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10)</w:t>
      </w:r>
      <w:r w:rsidR="006A1C25" w:rsidRPr="004A1FDB">
        <w:rPr>
          <w:rFonts w:ascii="Times New Roman" w:hAnsi="Times New Roman"/>
          <w:color w:val="000000"/>
          <w:sz w:val="22"/>
          <w:szCs w:val="22"/>
        </w:rPr>
        <w:tab/>
      </w:r>
      <w:r w:rsidRPr="004A1FDB">
        <w:rPr>
          <w:rFonts w:ascii="Times New Roman" w:hAnsi="Times New Roman"/>
          <w:color w:val="000000"/>
          <w:sz w:val="22"/>
          <w:szCs w:val="22"/>
        </w:rPr>
        <w:t>wskazanie okoliczności faktycznych i prawnych uzasadniających wniesienie odwołania oraz dowodów na poparcie przytoczonych okoliczności;</w:t>
      </w:r>
    </w:p>
    <w:p w14:paraId="431CD5CD" w14:textId="23931DC4"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11)</w:t>
      </w:r>
      <w:r w:rsidR="006A1C25" w:rsidRPr="004A1FDB">
        <w:rPr>
          <w:rFonts w:ascii="Times New Roman" w:hAnsi="Times New Roman"/>
          <w:color w:val="000000"/>
          <w:sz w:val="22"/>
          <w:szCs w:val="22"/>
        </w:rPr>
        <w:tab/>
      </w:r>
      <w:r w:rsidRPr="004A1FDB">
        <w:rPr>
          <w:rFonts w:ascii="Times New Roman" w:hAnsi="Times New Roman"/>
          <w:color w:val="000000"/>
          <w:sz w:val="22"/>
          <w:szCs w:val="22"/>
        </w:rPr>
        <w:t>podpis odwołującego albo jego przedstawiciela lub przedstawicieli;</w:t>
      </w:r>
    </w:p>
    <w:p w14:paraId="4442F3D6" w14:textId="5DE9A3C5" w:rsidR="00BD5F7F" w:rsidRPr="004A1FDB" w:rsidRDefault="00BD5F7F"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12)</w:t>
      </w:r>
      <w:r w:rsidR="006A1C25" w:rsidRPr="004A1FDB">
        <w:rPr>
          <w:rFonts w:ascii="Times New Roman" w:hAnsi="Times New Roman"/>
          <w:color w:val="000000"/>
          <w:sz w:val="22"/>
          <w:szCs w:val="22"/>
        </w:rPr>
        <w:tab/>
      </w:r>
      <w:r w:rsidRPr="004A1FDB">
        <w:rPr>
          <w:rFonts w:ascii="Times New Roman" w:hAnsi="Times New Roman"/>
          <w:color w:val="000000"/>
          <w:sz w:val="22"/>
          <w:szCs w:val="22"/>
        </w:rPr>
        <w:t>wykaz załączników.</w:t>
      </w:r>
    </w:p>
    <w:p w14:paraId="7AAD87FE" w14:textId="77777777" w:rsidR="006A1C25" w:rsidRPr="004A1FDB" w:rsidRDefault="006A1C25" w:rsidP="00347EC3">
      <w:pPr>
        <w:shd w:val="clear" w:color="auto" w:fill="FFFFFF"/>
        <w:spacing w:before="72" w:line="276" w:lineRule="auto"/>
        <w:ind w:firstLine="709"/>
        <w:contextualSpacing/>
        <w:rPr>
          <w:color w:val="000000"/>
          <w:sz w:val="22"/>
          <w:szCs w:val="22"/>
        </w:rPr>
      </w:pPr>
      <w:r w:rsidRPr="004A1FDB">
        <w:rPr>
          <w:color w:val="000000"/>
          <w:sz w:val="22"/>
          <w:szCs w:val="22"/>
        </w:rPr>
        <w:t>Do odwołania dołącza się:</w:t>
      </w:r>
    </w:p>
    <w:p w14:paraId="6E471E9F" w14:textId="318F19CE" w:rsidR="006A1C25" w:rsidRPr="004A1FDB" w:rsidRDefault="006A1C25"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1)</w:t>
      </w:r>
      <w:r w:rsidRPr="004A1FDB">
        <w:rPr>
          <w:rFonts w:ascii="Times New Roman" w:hAnsi="Times New Roman"/>
          <w:color w:val="000000"/>
          <w:sz w:val="22"/>
          <w:szCs w:val="22"/>
        </w:rPr>
        <w:tab/>
        <w:t>dowód uiszczenia wpisu od odwołania w wymaganej wysokości;</w:t>
      </w:r>
    </w:p>
    <w:p w14:paraId="396EBA90" w14:textId="197ACF36" w:rsidR="006A1C25" w:rsidRPr="004A1FDB" w:rsidRDefault="006A1C25"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2) </w:t>
      </w:r>
      <w:r w:rsidRPr="004A1FDB">
        <w:rPr>
          <w:rFonts w:ascii="Times New Roman" w:hAnsi="Times New Roman"/>
          <w:color w:val="000000"/>
          <w:sz w:val="22"/>
          <w:szCs w:val="22"/>
        </w:rPr>
        <w:tab/>
        <w:t>dowód przekazania odpowiednio odwołania albo jego kopii zamawiającemu;</w:t>
      </w:r>
    </w:p>
    <w:p w14:paraId="0B4806AC" w14:textId="176BFC13" w:rsidR="00BD5F7F" w:rsidRPr="004A1FDB" w:rsidRDefault="006A1C25" w:rsidP="00347EC3">
      <w:pPr>
        <w:pStyle w:val="Akapitzlist"/>
        <w:shd w:val="clear" w:color="auto" w:fill="FFFFFF"/>
        <w:spacing w:before="72" w:after="72" w:line="276" w:lineRule="auto"/>
        <w:ind w:left="1418" w:hanging="567"/>
        <w:rPr>
          <w:rFonts w:ascii="Times New Roman" w:hAnsi="Times New Roman"/>
          <w:color w:val="000000"/>
          <w:sz w:val="22"/>
          <w:szCs w:val="22"/>
        </w:rPr>
      </w:pPr>
      <w:r w:rsidRPr="004A1FDB">
        <w:rPr>
          <w:rFonts w:ascii="Times New Roman" w:hAnsi="Times New Roman"/>
          <w:color w:val="000000"/>
          <w:sz w:val="22"/>
          <w:szCs w:val="22"/>
        </w:rPr>
        <w:t>3)</w:t>
      </w:r>
      <w:r w:rsidRPr="004A1FDB">
        <w:rPr>
          <w:rFonts w:ascii="Times New Roman" w:hAnsi="Times New Roman"/>
          <w:color w:val="000000"/>
          <w:sz w:val="22"/>
          <w:szCs w:val="22"/>
        </w:rPr>
        <w:tab/>
        <w:t>dokument potwierdzający umocowanie do reprezentowania odwołującego</w:t>
      </w:r>
      <w:r w:rsidR="00BD5F7F" w:rsidRPr="004A1FDB">
        <w:rPr>
          <w:rFonts w:ascii="Times New Roman" w:hAnsi="Times New Roman"/>
          <w:color w:val="000000"/>
          <w:sz w:val="22"/>
          <w:szCs w:val="22"/>
        </w:rPr>
        <w:t>.</w:t>
      </w:r>
    </w:p>
    <w:p w14:paraId="070D7C3C" w14:textId="0ECF20DC" w:rsidR="006A1C25" w:rsidRPr="004A1FDB" w:rsidRDefault="00D9784D" w:rsidP="004A1FDB">
      <w:pPr>
        <w:pStyle w:val="Kolorowalistaakcent11"/>
        <w:widowControl w:val="0"/>
        <w:numPr>
          <w:ilvl w:val="1"/>
          <w:numId w:val="41"/>
        </w:numPr>
        <w:shd w:val="clear" w:color="auto" w:fill="FFFFFF"/>
        <w:suppressAutoHyphens/>
        <w:spacing w:line="276" w:lineRule="auto"/>
        <w:ind w:left="709" w:hanging="709"/>
        <w:outlineLvl w:val="3"/>
        <w:rPr>
          <w:rFonts w:ascii="Times New Roman" w:hAnsi="Times New Roman"/>
          <w:color w:val="000000"/>
          <w:sz w:val="22"/>
          <w:szCs w:val="22"/>
        </w:rPr>
      </w:pPr>
      <w:r w:rsidRPr="004A1FDB">
        <w:rPr>
          <w:rFonts w:ascii="Times New Roman" w:hAnsi="Times New Roman"/>
          <w:sz w:val="22"/>
          <w:szCs w:val="22"/>
        </w:rPr>
        <w:t xml:space="preserve">Na </w:t>
      </w:r>
      <w:r w:rsidR="006A1C25" w:rsidRPr="004A1FDB">
        <w:rPr>
          <w:rFonts w:ascii="Times New Roman" w:hAnsi="Times New Roman"/>
          <w:color w:val="000000"/>
          <w:sz w:val="22"/>
          <w:szCs w:val="22"/>
        </w:rPr>
        <w:t>orzeczenie Izby stronom oraz uczestnikom postępowania odwoławczego przysługuje skarga do sądu. Skargę wnosi się do Sądu Okręgowego w Warszawie - sądu zamówień publicznych.</w:t>
      </w:r>
    </w:p>
    <w:p w14:paraId="3B2C62DA" w14:textId="30D91140" w:rsidR="00505199" w:rsidRPr="004A1FDB" w:rsidRDefault="00505199" w:rsidP="00347EC3">
      <w:pPr>
        <w:pStyle w:val="Kolorowalistaakcent11"/>
        <w:widowControl w:val="0"/>
        <w:shd w:val="clear" w:color="auto" w:fill="FFFFFF"/>
        <w:suppressAutoHyphens/>
        <w:spacing w:line="276" w:lineRule="auto"/>
        <w:ind w:left="709"/>
        <w:outlineLvl w:val="3"/>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4A1FDB"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4A1FDB" w:rsidRDefault="00505199" w:rsidP="00347EC3">
            <w:pPr>
              <w:suppressAutoHyphens/>
              <w:spacing w:line="276" w:lineRule="auto"/>
              <w:contextualSpacing/>
              <w:jc w:val="center"/>
              <w:textAlignment w:val="baseline"/>
              <w:rPr>
                <w:sz w:val="22"/>
                <w:szCs w:val="22"/>
              </w:rPr>
            </w:pPr>
            <w:r w:rsidRPr="004A1FDB">
              <w:rPr>
                <w:sz w:val="22"/>
                <w:szCs w:val="22"/>
              </w:rPr>
              <w:t>Rozdział 24</w:t>
            </w:r>
          </w:p>
          <w:p w14:paraId="0C3B3978" w14:textId="535F448A" w:rsidR="00505199" w:rsidRPr="004A1FDB" w:rsidRDefault="00505199" w:rsidP="00347EC3">
            <w:pPr>
              <w:suppressAutoHyphens/>
              <w:spacing w:line="276" w:lineRule="auto"/>
              <w:contextualSpacing/>
              <w:jc w:val="center"/>
              <w:textAlignment w:val="baseline"/>
              <w:rPr>
                <w:sz w:val="22"/>
                <w:szCs w:val="22"/>
              </w:rPr>
            </w:pPr>
            <w:r w:rsidRPr="004A1FDB">
              <w:rPr>
                <w:b/>
                <w:sz w:val="22"/>
                <w:szCs w:val="22"/>
              </w:rPr>
              <w:t>KLAUZULA ZATRUDNIENIA</w:t>
            </w:r>
          </w:p>
        </w:tc>
      </w:tr>
    </w:tbl>
    <w:p w14:paraId="049D9D9C" w14:textId="77777777" w:rsidR="000405D0" w:rsidRPr="004A1FDB" w:rsidRDefault="000405D0" w:rsidP="00347EC3">
      <w:pPr>
        <w:pStyle w:val="Kolorowalistaakcent11"/>
        <w:widowControl w:val="0"/>
        <w:shd w:val="clear" w:color="auto" w:fill="FFFFFF"/>
        <w:suppressAutoHyphens/>
        <w:spacing w:line="276" w:lineRule="auto"/>
        <w:ind w:left="709" w:hanging="567"/>
        <w:outlineLvl w:val="3"/>
        <w:rPr>
          <w:rFonts w:ascii="Times New Roman" w:hAnsi="Times New Roman"/>
          <w:b/>
          <w:bCs/>
          <w:color w:val="000000"/>
          <w:sz w:val="22"/>
          <w:szCs w:val="22"/>
        </w:rPr>
      </w:pPr>
    </w:p>
    <w:p w14:paraId="3D33711C" w14:textId="3A7BB18E" w:rsidR="003C649E" w:rsidRPr="004A1FDB" w:rsidRDefault="000B6958" w:rsidP="00347EC3">
      <w:pPr>
        <w:pStyle w:val="Kolorowalistaakcent11"/>
        <w:widowControl w:val="0"/>
        <w:shd w:val="clear" w:color="auto" w:fill="FFFFFF"/>
        <w:suppressAutoHyphens/>
        <w:spacing w:line="276" w:lineRule="auto"/>
        <w:ind w:left="709" w:hanging="567"/>
        <w:outlineLvl w:val="3"/>
        <w:rPr>
          <w:rFonts w:ascii="Times New Roman" w:hAnsi="Times New Roman"/>
          <w:color w:val="000000"/>
          <w:sz w:val="22"/>
          <w:szCs w:val="22"/>
        </w:rPr>
      </w:pPr>
      <w:r w:rsidRPr="004A1FDB">
        <w:rPr>
          <w:rFonts w:ascii="Times New Roman" w:hAnsi="Times New Roman"/>
          <w:b/>
          <w:bCs/>
          <w:color w:val="000000"/>
          <w:sz w:val="22"/>
          <w:szCs w:val="22"/>
        </w:rPr>
        <w:t>24.1</w:t>
      </w:r>
      <w:r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 xml:space="preserve">Zamawiający stosownie do art. </w:t>
      </w:r>
      <w:r w:rsidRPr="004A1FDB">
        <w:rPr>
          <w:rFonts w:ascii="Times New Roman" w:hAnsi="Times New Roman"/>
          <w:color w:val="000000"/>
          <w:sz w:val="22"/>
          <w:szCs w:val="22"/>
        </w:rPr>
        <w:t>95</w:t>
      </w:r>
      <w:r w:rsidR="003C649E" w:rsidRPr="004A1FDB">
        <w:rPr>
          <w:rFonts w:ascii="Times New Roman" w:hAnsi="Times New Roman"/>
          <w:color w:val="000000"/>
          <w:sz w:val="22"/>
          <w:szCs w:val="22"/>
        </w:rPr>
        <w:t xml:space="preserve"> ust. </w:t>
      </w:r>
      <w:r w:rsidRPr="004A1FDB">
        <w:rPr>
          <w:rFonts w:ascii="Times New Roman" w:hAnsi="Times New Roman"/>
          <w:color w:val="000000"/>
          <w:sz w:val="22"/>
          <w:szCs w:val="22"/>
        </w:rPr>
        <w:t>1</w:t>
      </w:r>
      <w:r w:rsidR="003C649E" w:rsidRPr="004A1FDB">
        <w:rPr>
          <w:rFonts w:ascii="Times New Roman" w:hAnsi="Times New Roman"/>
          <w:color w:val="000000"/>
          <w:sz w:val="22"/>
          <w:szCs w:val="22"/>
        </w:rPr>
        <w:t xml:space="preserve"> ustawy Pzp, określa obowiązek</w:t>
      </w:r>
      <w:r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zatrudnienia na podstawie umowy o pracę osób wykonujących następujące</w:t>
      </w:r>
      <w:r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czynności w zakresie</w:t>
      </w:r>
      <w:r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realizacji zamówienia:</w:t>
      </w:r>
    </w:p>
    <w:p w14:paraId="6A3E9CD0" w14:textId="2E509C07" w:rsidR="003C649E" w:rsidRPr="004A1FDB" w:rsidRDefault="00D7026E" w:rsidP="00347EC3">
      <w:pPr>
        <w:pStyle w:val="Kolorowalistaakcent11"/>
        <w:widowControl w:val="0"/>
        <w:shd w:val="clear" w:color="auto" w:fill="FFFFFF"/>
        <w:suppressAutoHyphens/>
        <w:spacing w:line="276" w:lineRule="auto"/>
        <w:ind w:left="709"/>
        <w:jc w:val="left"/>
        <w:outlineLvl w:val="3"/>
        <w:rPr>
          <w:rFonts w:ascii="Times New Roman" w:hAnsi="Times New Roman"/>
          <w:color w:val="000000"/>
          <w:sz w:val="22"/>
          <w:szCs w:val="22"/>
        </w:rPr>
      </w:pPr>
      <w:r w:rsidRPr="004A1FDB">
        <w:rPr>
          <w:rFonts w:ascii="Times New Roman" w:hAnsi="Times New Roman"/>
          <w:color w:val="000000"/>
          <w:sz w:val="22"/>
          <w:szCs w:val="22"/>
        </w:rPr>
        <w:lastRenderedPageBreak/>
        <w:t>- wykonywanie prac fizycznych przy realizacji robót budowlanych, operatorzy sprzętu i prace fizyczne instalacyjno-montażowe objęte zakresem zamówienia</w:t>
      </w:r>
      <w:r w:rsidR="000B6958" w:rsidRPr="004A1FDB">
        <w:rPr>
          <w:rFonts w:ascii="Times New Roman" w:hAnsi="Times New Roman"/>
          <w:color w:val="000000"/>
          <w:sz w:val="22"/>
          <w:szCs w:val="22"/>
        </w:rPr>
        <w:t xml:space="preserve"> </w:t>
      </w:r>
    </w:p>
    <w:p w14:paraId="2E8B44F3" w14:textId="77777777" w:rsidR="000B6958" w:rsidRPr="004A1FDB" w:rsidRDefault="003C649E" w:rsidP="00347EC3">
      <w:pPr>
        <w:pStyle w:val="Kolorowalistaakcent11"/>
        <w:widowControl w:val="0"/>
        <w:shd w:val="clear" w:color="auto" w:fill="FFFFFF"/>
        <w:suppressAutoHyphens/>
        <w:spacing w:line="276" w:lineRule="auto"/>
        <w:ind w:left="709"/>
        <w:outlineLvl w:val="3"/>
        <w:rPr>
          <w:rFonts w:ascii="Times New Roman" w:hAnsi="Times New Roman"/>
          <w:i/>
          <w:color w:val="000000"/>
          <w:sz w:val="22"/>
          <w:szCs w:val="22"/>
        </w:rPr>
      </w:pPr>
      <w:r w:rsidRPr="004A1FDB">
        <w:rPr>
          <w:rFonts w:ascii="Times New Roman" w:hAnsi="Times New Roman"/>
          <w:i/>
          <w:color w:val="000000"/>
          <w:sz w:val="22"/>
          <w:szCs w:val="22"/>
        </w:rPr>
        <w:t>(obowiązek ten nie dotyczy sytuacji, gdy prace te będą wykonywane samodzielnie</w:t>
      </w:r>
      <w:r w:rsidR="000B6958" w:rsidRPr="004A1FDB">
        <w:rPr>
          <w:rFonts w:ascii="Times New Roman" w:hAnsi="Times New Roman"/>
          <w:i/>
          <w:color w:val="000000"/>
          <w:sz w:val="22"/>
          <w:szCs w:val="22"/>
        </w:rPr>
        <w:t xml:space="preserve"> </w:t>
      </w:r>
      <w:r w:rsidRPr="004A1FDB">
        <w:rPr>
          <w:rFonts w:ascii="Times New Roman" w:hAnsi="Times New Roman"/>
          <w:i/>
          <w:color w:val="000000"/>
          <w:sz w:val="22"/>
          <w:szCs w:val="22"/>
        </w:rPr>
        <w:t>i osobiście przez osoby fizyczne prowadzące działalność gospodarczą w postaci tzw.</w:t>
      </w:r>
      <w:r w:rsidR="000B6958" w:rsidRPr="004A1FDB">
        <w:rPr>
          <w:rFonts w:ascii="Times New Roman" w:hAnsi="Times New Roman"/>
          <w:i/>
          <w:color w:val="000000"/>
          <w:sz w:val="22"/>
          <w:szCs w:val="22"/>
        </w:rPr>
        <w:t xml:space="preserve"> </w:t>
      </w:r>
      <w:r w:rsidRPr="004A1FDB">
        <w:rPr>
          <w:rFonts w:ascii="Times New Roman" w:hAnsi="Times New Roman"/>
          <w:i/>
          <w:color w:val="000000"/>
          <w:sz w:val="22"/>
          <w:szCs w:val="22"/>
        </w:rPr>
        <w:t>samozatrudnienia, jako podwykonawcy).</w:t>
      </w:r>
      <w:r w:rsidR="000B6958" w:rsidRPr="004A1FDB">
        <w:rPr>
          <w:rFonts w:ascii="Times New Roman" w:hAnsi="Times New Roman"/>
          <w:i/>
          <w:color w:val="000000"/>
          <w:sz w:val="22"/>
          <w:szCs w:val="22"/>
        </w:rPr>
        <w:t xml:space="preserve"> </w:t>
      </w:r>
    </w:p>
    <w:p w14:paraId="25B673E9" w14:textId="1B30E5B2" w:rsidR="003C649E" w:rsidRPr="004A1FDB" w:rsidRDefault="000405D0" w:rsidP="00347EC3">
      <w:pPr>
        <w:pStyle w:val="Kolorowalistaakcent11"/>
        <w:widowControl w:val="0"/>
        <w:shd w:val="clear" w:color="auto" w:fill="FFFFFF"/>
        <w:suppressAutoHyphens/>
        <w:spacing w:line="276" w:lineRule="auto"/>
        <w:ind w:left="709" w:hanging="709"/>
        <w:outlineLvl w:val="3"/>
        <w:rPr>
          <w:rFonts w:ascii="Times New Roman" w:hAnsi="Times New Roman"/>
          <w:color w:val="000000"/>
          <w:sz w:val="22"/>
          <w:szCs w:val="22"/>
        </w:rPr>
      </w:pPr>
      <w:r w:rsidRPr="004A1FDB">
        <w:rPr>
          <w:rFonts w:ascii="Times New Roman" w:hAnsi="Times New Roman"/>
          <w:b/>
          <w:color w:val="000000"/>
          <w:sz w:val="22"/>
          <w:szCs w:val="22"/>
        </w:rPr>
        <w:t>24.2.</w:t>
      </w:r>
      <w:r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Szczegółowy sposób dokumentowania zatrudnienia ww. osób, uprawnienia</w:t>
      </w:r>
      <w:r w:rsidR="000B6958"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zamawiającego w zakresie kontroli spełniania przez Wykonawcę wymagań,</w:t>
      </w:r>
      <w:r w:rsidR="000B6958"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 xml:space="preserve">o których mowa w art. </w:t>
      </w:r>
      <w:r w:rsidRPr="004A1FDB">
        <w:rPr>
          <w:rFonts w:ascii="Times New Roman" w:hAnsi="Times New Roman"/>
          <w:color w:val="000000"/>
          <w:sz w:val="22"/>
          <w:szCs w:val="22"/>
        </w:rPr>
        <w:t>95</w:t>
      </w:r>
      <w:r w:rsidR="003C649E" w:rsidRPr="004A1FDB">
        <w:rPr>
          <w:rFonts w:ascii="Times New Roman" w:hAnsi="Times New Roman"/>
          <w:color w:val="000000"/>
          <w:sz w:val="22"/>
          <w:szCs w:val="22"/>
        </w:rPr>
        <w:t xml:space="preserve"> ust. </w:t>
      </w:r>
      <w:r w:rsidRPr="004A1FDB">
        <w:rPr>
          <w:rFonts w:ascii="Times New Roman" w:hAnsi="Times New Roman"/>
          <w:color w:val="000000"/>
          <w:sz w:val="22"/>
          <w:szCs w:val="22"/>
        </w:rPr>
        <w:t>1</w:t>
      </w:r>
      <w:r w:rsidR="003C649E" w:rsidRPr="004A1FDB">
        <w:rPr>
          <w:rFonts w:ascii="Times New Roman" w:hAnsi="Times New Roman"/>
          <w:color w:val="000000"/>
          <w:sz w:val="22"/>
          <w:szCs w:val="22"/>
        </w:rPr>
        <w:t xml:space="preserve"> ustawy Pzp oraz sankcji z tytułu</w:t>
      </w:r>
      <w:r w:rsidR="000B6958"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niespełnienia tych wymagań, rodzaju czynności niezbędnych do realizacji</w:t>
      </w:r>
      <w:r w:rsidR="000B6958"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zamówienia, których dotyczą wymagania zatrudnienia na podstawie umowy o</w:t>
      </w:r>
      <w:r w:rsidR="000B6958"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pracę przez Wykonawcę lub podwykonawcę osób wykonujących czynności</w:t>
      </w:r>
      <w:r w:rsidR="000B6958" w:rsidRPr="004A1FDB">
        <w:rPr>
          <w:rFonts w:ascii="Times New Roman" w:hAnsi="Times New Roman"/>
          <w:color w:val="000000"/>
          <w:sz w:val="22"/>
          <w:szCs w:val="22"/>
        </w:rPr>
        <w:t xml:space="preserve"> </w:t>
      </w:r>
      <w:r w:rsidR="003C649E" w:rsidRPr="004A1FDB">
        <w:rPr>
          <w:rFonts w:ascii="Times New Roman" w:hAnsi="Times New Roman"/>
          <w:color w:val="000000"/>
          <w:sz w:val="22"/>
          <w:szCs w:val="22"/>
        </w:rPr>
        <w:t xml:space="preserve">w trakcie realizacji zamówienia zawarte są </w:t>
      </w:r>
      <w:r w:rsidR="00D7026E" w:rsidRPr="004A1FDB">
        <w:rPr>
          <w:rFonts w:ascii="Times New Roman" w:hAnsi="Times New Roman"/>
          <w:color w:val="000000"/>
          <w:sz w:val="22"/>
          <w:szCs w:val="22"/>
        </w:rPr>
        <w:t xml:space="preserve">w </w:t>
      </w:r>
      <w:r w:rsidR="003C649E" w:rsidRPr="004A1FDB">
        <w:rPr>
          <w:rFonts w:ascii="Times New Roman" w:hAnsi="Times New Roman"/>
          <w:color w:val="000000"/>
          <w:sz w:val="22"/>
          <w:szCs w:val="22"/>
        </w:rPr>
        <w:t xml:space="preserve">§ </w:t>
      </w:r>
      <w:r w:rsidR="00917B15" w:rsidRPr="004A1FDB">
        <w:rPr>
          <w:rFonts w:ascii="Times New Roman" w:hAnsi="Times New Roman"/>
          <w:color w:val="000000"/>
          <w:sz w:val="22"/>
          <w:szCs w:val="22"/>
        </w:rPr>
        <w:t>15</w:t>
      </w:r>
      <w:r w:rsidR="003C649E" w:rsidRPr="004A1FDB">
        <w:rPr>
          <w:rFonts w:ascii="Times New Roman" w:hAnsi="Times New Roman"/>
          <w:color w:val="000000"/>
          <w:sz w:val="22"/>
          <w:szCs w:val="22"/>
        </w:rPr>
        <w:t xml:space="preserve"> Projektu </w:t>
      </w:r>
      <w:r w:rsidR="000B6958" w:rsidRPr="004A1FDB">
        <w:rPr>
          <w:rFonts w:ascii="Times New Roman" w:hAnsi="Times New Roman"/>
          <w:color w:val="000000"/>
          <w:sz w:val="22"/>
          <w:szCs w:val="22"/>
        </w:rPr>
        <w:t>U</w:t>
      </w:r>
      <w:r w:rsidR="003C649E" w:rsidRPr="004A1FDB">
        <w:rPr>
          <w:rFonts w:ascii="Times New Roman" w:hAnsi="Times New Roman"/>
          <w:color w:val="000000"/>
          <w:sz w:val="22"/>
          <w:szCs w:val="22"/>
        </w:rPr>
        <w:t>mow</w:t>
      </w:r>
      <w:r w:rsidR="000B6958" w:rsidRPr="004A1FDB">
        <w:rPr>
          <w:rFonts w:ascii="Times New Roman" w:hAnsi="Times New Roman"/>
          <w:color w:val="000000"/>
          <w:sz w:val="22"/>
          <w:szCs w:val="22"/>
        </w:rPr>
        <w:t>y</w:t>
      </w:r>
      <w:r w:rsidR="003C649E" w:rsidRPr="004A1FDB">
        <w:rPr>
          <w:rFonts w:ascii="Times New Roman" w:hAnsi="Times New Roman"/>
          <w:color w:val="000000"/>
          <w:sz w:val="22"/>
          <w:szCs w:val="22"/>
        </w:rPr>
        <w:t>.</w:t>
      </w:r>
    </w:p>
    <w:p w14:paraId="297B27BA" w14:textId="74AFCA08" w:rsidR="006A1C25" w:rsidRPr="004A1FDB" w:rsidRDefault="006A1C25" w:rsidP="00347EC3">
      <w:pPr>
        <w:pStyle w:val="Kolorowalistaakcent11"/>
        <w:widowControl w:val="0"/>
        <w:suppressAutoHyphens/>
        <w:spacing w:line="276" w:lineRule="auto"/>
        <w:outlineLvl w:val="3"/>
        <w:rPr>
          <w:rFonts w:ascii="Times New Roman" w:hAnsi="Times New Roman"/>
          <w:sz w:val="22"/>
          <w:szCs w:val="22"/>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4A1FDB"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2</w:t>
            </w:r>
            <w:r w:rsidR="00505199" w:rsidRPr="004A1FDB">
              <w:rPr>
                <w:sz w:val="22"/>
                <w:szCs w:val="22"/>
              </w:rPr>
              <w:t>5</w:t>
            </w:r>
          </w:p>
          <w:p w14:paraId="19A1660D" w14:textId="77777777"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INFORMACJE DODATKOWE</w:t>
            </w:r>
          </w:p>
        </w:tc>
      </w:tr>
    </w:tbl>
    <w:p w14:paraId="7E4877BD" w14:textId="77777777" w:rsidR="00D9784D" w:rsidRPr="004A1FDB" w:rsidRDefault="00D9784D" w:rsidP="00347EC3">
      <w:pPr>
        <w:spacing w:line="276" w:lineRule="auto"/>
        <w:ind w:left="340"/>
        <w:rPr>
          <w:bCs/>
          <w:sz w:val="22"/>
          <w:szCs w:val="22"/>
        </w:rPr>
      </w:pPr>
    </w:p>
    <w:p w14:paraId="5E2B5301" w14:textId="0B3E5F4D" w:rsidR="000405D0"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00246DD1" w:rsidRPr="004A1FDB">
        <w:rPr>
          <w:rFonts w:ascii="Times New Roman" w:eastAsia="Cambria" w:hAnsi="Times New Roman"/>
          <w:b/>
          <w:sz w:val="22"/>
          <w:szCs w:val="22"/>
          <w:u w:val="single"/>
        </w:rPr>
        <w:t xml:space="preserve"> </w:t>
      </w:r>
      <w:r w:rsidR="00E419E3">
        <w:rPr>
          <w:rFonts w:ascii="Times New Roman" w:eastAsia="Cambria" w:hAnsi="Times New Roman"/>
          <w:b/>
          <w:sz w:val="22"/>
          <w:szCs w:val="22"/>
          <w:u w:val="single"/>
        </w:rPr>
        <w:t xml:space="preserve">nie </w:t>
      </w:r>
      <w:r w:rsidRPr="004A1FDB">
        <w:rPr>
          <w:rFonts w:ascii="Times New Roman" w:eastAsia="Cambria" w:hAnsi="Times New Roman"/>
          <w:b/>
          <w:sz w:val="22"/>
          <w:szCs w:val="22"/>
          <w:u w:val="single"/>
        </w:rPr>
        <w:t>dopuszcza</w:t>
      </w:r>
      <w:r w:rsidRPr="004A1FDB">
        <w:rPr>
          <w:rFonts w:ascii="Times New Roman" w:eastAsia="Cambria" w:hAnsi="Times New Roman"/>
          <w:sz w:val="22"/>
          <w:szCs w:val="22"/>
        </w:rPr>
        <w:t xml:space="preserve"> </w:t>
      </w:r>
      <w:r w:rsidR="00DB651B" w:rsidRPr="004A1FDB">
        <w:rPr>
          <w:rFonts w:ascii="Times New Roman" w:eastAsia="Cambria" w:hAnsi="Times New Roman"/>
          <w:sz w:val="22"/>
          <w:szCs w:val="22"/>
        </w:rPr>
        <w:t xml:space="preserve">możliwość </w:t>
      </w:r>
      <w:r w:rsidRPr="004A1FDB">
        <w:rPr>
          <w:rFonts w:ascii="Times New Roman" w:eastAsia="Cambria" w:hAnsi="Times New Roman"/>
          <w:sz w:val="22"/>
          <w:szCs w:val="22"/>
        </w:rPr>
        <w:t>składania ofert częściowych</w:t>
      </w:r>
      <w:r w:rsidR="00246DD1" w:rsidRPr="004A1FDB">
        <w:rPr>
          <w:rFonts w:ascii="Times New Roman" w:eastAsia="Cambria" w:hAnsi="Times New Roman"/>
          <w:sz w:val="22"/>
          <w:szCs w:val="22"/>
        </w:rPr>
        <w:t>.</w:t>
      </w:r>
    </w:p>
    <w:p w14:paraId="2DA559A9" w14:textId="77777777" w:rsidR="000405D0"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dopuszcza</w:t>
      </w:r>
      <w:r w:rsidRPr="004A1FDB">
        <w:rPr>
          <w:rFonts w:ascii="Times New Roman" w:eastAsia="Cambria" w:hAnsi="Times New Roman"/>
          <w:sz w:val="22"/>
          <w:szCs w:val="22"/>
        </w:rPr>
        <w:t xml:space="preserve"> składania ofert wariantowych.</w:t>
      </w:r>
    </w:p>
    <w:p w14:paraId="2169DD8A" w14:textId="0FF7C393" w:rsidR="000405D0"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przewiduje</w:t>
      </w:r>
      <w:r w:rsidRPr="004A1FDB">
        <w:rPr>
          <w:rFonts w:ascii="Times New Roman" w:eastAsia="Cambria" w:hAnsi="Times New Roman"/>
          <w:sz w:val="22"/>
          <w:szCs w:val="22"/>
        </w:rPr>
        <w:t xml:space="preserve"> wymagań wskazanych w art. 96 ust. 2 pkt 2 ustawy Pzp.</w:t>
      </w:r>
    </w:p>
    <w:p w14:paraId="5BE87D7E" w14:textId="77D0B8A2"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przewiduje</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zamówień, o których mowa w art. 214 ust. 1 pkt 7 i 8 ustawy Pzp.</w:t>
      </w:r>
    </w:p>
    <w:p w14:paraId="2ACF7865" w14:textId="77777777"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wymaga</w:t>
      </w:r>
      <w:r w:rsidRPr="004A1FDB">
        <w:rPr>
          <w:rFonts w:ascii="Times New Roman" w:eastAsia="Cambria" w:hAnsi="Times New Roman"/>
          <w:sz w:val="22"/>
          <w:szCs w:val="22"/>
        </w:rPr>
        <w:t xml:space="preserve"> przeprowadzenia przez Wykonawcę wizji lokalnej lub sprawdzenia przez niego dokumentów niezbędnych do realizacji zamówienia, </w:t>
      </w:r>
      <w:r w:rsidRPr="004A1FDB">
        <w:rPr>
          <w:rFonts w:ascii="Times New Roman" w:eastAsia="Cambria" w:hAnsi="Times New Roman"/>
          <w:sz w:val="22"/>
          <w:szCs w:val="22"/>
        </w:rPr>
        <w:br/>
        <w:t>o których mowa w art. 131 ust. 2 ustawy Pzp.</w:t>
      </w:r>
    </w:p>
    <w:p w14:paraId="4486ABB5" w14:textId="77777777"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przewiduje</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 xml:space="preserve">rozliczenia między Zamawiającym a Wykonawcą </w:t>
      </w:r>
      <w:r w:rsidRPr="004A1FDB">
        <w:rPr>
          <w:rFonts w:ascii="Times New Roman" w:eastAsia="Cambria" w:hAnsi="Times New Roman"/>
          <w:sz w:val="22"/>
          <w:szCs w:val="22"/>
        </w:rPr>
        <w:br/>
        <w:t>w walutach obcych.</w:t>
      </w:r>
    </w:p>
    <w:p w14:paraId="609A5CC4" w14:textId="77777777"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przewiduje</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zwrotu kosztów udziału w postępowaniu.</w:t>
      </w:r>
    </w:p>
    <w:p w14:paraId="769A6189" w14:textId="77777777"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wymaga</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obowiązku osobistego wykonania przez Wykonawcę kluczowych zadań zgodnie z art. 60 i art. 121 ustawy Pzp.</w:t>
      </w:r>
    </w:p>
    <w:p w14:paraId="68AE8963" w14:textId="77777777"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przewiduje</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zawarcia umowy ramowej.</w:t>
      </w:r>
    </w:p>
    <w:p w14:paraId="5D576A80" w14:textId="77777777" w:rsidR="00837D27"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przewiduje</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wyboru najkorzystniejszej oferty z zastosowaniem aukcji elektronicznej wraz z informacjami, o których mowa w art. 230 ustawy Pzp.</w:t>
      </w:r>
    </w:p>
    <w:p w14:paraId="4D585A17" w14:textId="7D9D9F04" w:rsidR="000405D0" w:rsidRPr="004A1FDB" w:rsidRDefault="000405D0" w:rsidP="004A1FDB">
      <w:pPr>
        <w:pStyle w:val="Akapitzlist"/>
        <w:widowControl w:val="0"/>
        <w:numPr>
          <w:ilvl w:val="1"/>
          <w:numId w:val="50"/>
        </w:numPr>
        <w:suppressAutoHyphens/>
        <w:spacing w:line="276" w:lineRule="auto"/>
        <w:outlineLvl w:val="3"/>
        <w:rPr>
          <w:rFonts w:ascii="Times New Roman" w:eastAsia="Cambria" w:hAnsi="Times New Roman"/>
          <w:sz w:val="22"/>
          <w:szCs w:val="22"/>
        </w:rPr>
      </w:pPr>
      <w:r w:rsidRPr="004A1FDB">
        <w:rPr>
          <w:rFonts w:ascii="Times New Roman" w:eastAsia="Cambria" w:hAnsi="Times New Roman"/>
          <w:sz w:val="22"/>
          <w:szCs w:val="22"/>
        </w:rPr>
        <w:t xml:space="preserve">Zamawiający </w:t>
      </w:r>
      <w:r w:rsidRPr="004A1FDB">
        <w:rPr>
          <w:rFonts w:ascii="Times New Roman" w:eastAsia="Cambria" w:hAnsi="Times New Roman"/>
          <w:b/>
          <w:sz w:val="22"/>
          <w:szCs w:val="22"/>
          <w:u w:val="single"/>
        </w:rPr>
        <w:t>nie stawia</w:t>
      </w:r>
      <w:r w:rsidRPr="004A1FDB">
        <w:rPr>
          <w:rFonts w:ascii="Times New Roman" w:eastAsia="Cambria" w:hAnsi="Times New Roman"/>
          <w:b/>
          <w:sz w:val="22"/>
          <w:szCs w:val="22"/>
        </w:rPr>
        <w:t xml:space="preserve"> </w:t>
      </w:r>
      <w:r w:rsidRPr="004A1FDB">
        <w:rPr>
          <w:rFonts w:ascii="Times New Roman" w:eastAsia="Cambria" w:hAnsi="Times New Roman"/>
          <w:sz w:val="22"/>
          <w:szCs w:val="22"/>
        </w:rPr>
        <w:t>wymogu lub możliwości złożenia ofert w postaci katalogów elektronicznych lub dołączenia katalogów elektronicznych do oferty, w sytuacji określonej w art. 93 ustawy Pzp.</w:t>
      </w:r>
    </w:p>
    <w:p w14:paraId="4C7B2EA8" w14:textId="77777777" w:rsidR="00ED14C5" w:rsidRPr="004A1FDB" w:rsidRDefault="00ED14C5" w:rsidP="00347EC3">
      <w:pPr>
        <w:spacing w:line="276" w:lineRule="auto"/>
        <w:rPr>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4A1FDB"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4A1FDB" w:rsidRDefault="00D9784D" w:rsidP="00347EC3">
            <w:pPr>
              <w:suppressAutoHyphens/>
              <w:spacing w:line="276" w:lineRule="auto"/>
              <w:contextualSpacing/>
              <w:jc w:val="center"/>
              <w:textAlignment w:val="baseline"/>
              <w:rPr>
                <w:sz w:val="22"/>
                <w:szCs w:val="22"/>
              </w:rPr>
            </w:pPr>
            <w:r w:rsidRPr="004A1FDB">
              <w:rPr>
                <w:sz w:val="22"/>
                <w:szCs w:val="22"/>
              </w:rPr>
              <w:t>Rozdział 2</w:t>
            </w:r>
            <w:r w:rsidR="00505199" w:rsidRPr="004A1FDB">
              <w:rPr>
                <w:sz w:val="22"/>
                <w:szCs w:val="22"/>
              </w:rPr>
              <w:t>6</w:t>
            </w:r>
          </w:p>
          <w:p w14:paraId="6E0537DE" w14:textId="5EDCD463" w:rsidR="00D9784D" w:rsidRPr="004A1FDB" w:rsidRDefault="00D9784D" w:rsidP="00347EC3">
            <w:pPr>
              <w:suppressAutoHyphens/>
              <w:spacing w:line="276" w:lineRule="auto"/>
              <w:contextualSpacing/>
              <w:jc w:val="center"/>
              <w:textAlignment w:val="baseline"/>
              <w:rPr>
                <w:sz w:val="22"/>
                <w:szCs w:val="22"/>
              </w:rPr>
            </w:pPr>
            <w:r w:rsidRPr="004A1FDB">
              <w:rPr>
                <w:b/>
                <w:sz w:val="22"/>
                <w:szCs w:val="22"/>
              </w:rPr>
              <w:t xml:space="preserve">ZAŁĄCZNIKI DO </w:t>
            </w:r>
            <w:r w:rsidR="00A435B8" w:rsidRPr="004A1FDB">
              <w:rPr>
                <w:b/>
                <w:sz w:val="22"/>
                <w:szCs w:val="22"/>
              </w:rPr>
              <w:t>SWZ</w:t>
            </w:r>
          </w:p>
        </w:tc>
      </w:tr>
    </w:tbl>
    <w:p w14:paraId="30057799" w14:textId="77777777" w:rsidR="00192457" w:rsidRPr="004A1FDB" w:rsidRDefault="00192457" w:rsidP="00347EC3">
      <w:pPr>
        <w:pStyle w:val="Kolorowalistaakcent11"/>
        <w:widowControl w:val="0"/>
        <w:suppressAutoHyphens/>
        <w:spacing w:line="276" w:lineRule="auto"/>
        <w:ind w:left="0"/>
        <w:outlineLvl w:val="3"/>
        <w:rPr>
          <w:rFonts w:ascii="Times New Roman" w:hAnsi="Times New Roman"/>
          <w:vanish/>
          <w:sz w:val="22"/>
          <w:szCs w:val="22"/>
        </w:rPr>
      </w:pPr>
    </w:p>
    <w:p w14:paraId="5CC9F72E" w14:textId="441CE957" w:rsidR="0032584E" w:rsidRPr="004A1FDB" w:rsidRDefault="0032584E" w:rsidP="00347EC3">
      <w:pPr>
        <w:spacing w:line="276" w:lineRule="auto"/>
        <w:ind w:left="340" w:hanging="340"/>
        <w:rPr>
          <w:sz w:val="22"/>
          <w:szCs w:val="22"/>
          <w:u w:val="single"/>
        </w:rPr>
      </w:pPr>
      <w:r w:rsidRPr="004A1FDB">
        <w:rPr>
          <w:sz w:val="22"/>
          <w:szCs w:val="22"/>
          <w:u w:val="single"/>
        </w:rPr>
        <w:t xml:space="preserve">Integralną częścią </w:t>
      </w:r>
      <w:r w:rsidR="00A435B8" w:rsidRPr="004A1FDB">
        <w:rPr>
          <w:sz w:val="22"/>
          <w:szCs w:val="22"/>
          <w:u w:val="single"/>
        </w:rPr>
        <w:t>SWZ</w:t>
      </w:r>
      <w:r w:rsidRPr="004A1FDB">
        <w:rPr>
          <w:sz w:val="22"/>
          <w:szCs w:val="22"/>
          <w:u w:val="single"/>
        </w:rPr>
        <w:t xml:space="preserve"> są załączniki:</w:t>
      </w:r>
    </w:p>
    <w:bookmarkEnd w:id="0"/>
    <w:p w14:paraId="33BF2E72" w14:textId="77777777" w:rsidR="0032584E" w:rsidRPr="004A1FDB" w:rsidRDefault="0032584E" w:rsidP="00347EC3">
      <w:pPr>
        <w:spacing w:line="276" w:lineRule="auto"/>
        <w:ind w:left="2832" w:hanging="2832"/>
        <w:jc w:val="both"/>
        <w:rPr>
          <w:sz w:val="22"/>
          <w:szCs w:val="22"/>
        </w:rPr>
      </w:pPr>
    </w:p>
    <w:p w14:paraId="5D8D8CA9" w14:textId="59B54BFA" w:rsidR="00837D27" w:rsidRPr="004A1FDB" w:rsidRDefault="005C3CEE" w:rsidP="00347EC3">
      <w:pPr>
        <w:spacing w:line="276" w:lineRule="auto"/>
        <w:ind w:left="2836" w:hanging="2836"/>
        <w:jc w:val="both"/>
        <w:rPr>
          <w:bCs/>
          <w:color w:val="000000"/>
          <w:sz w:val="22"/>
          <w:szCs w:val="22"/>
        </w:rPr>
      </w:pPr>
      <w:r w:rsidRPr="004A1FDB">
        <w:rPr>
          <w:sz w:val="22"/>
          <w:szCs w:val="22"/>
        </w:rPr>
        <w:t xml:space="preserve">Załącznik Nr 1 – </w:t>
      </w:r>
      <w:r w:rsidRPr="004A1FDB">
        <w:rPr>
          <w:sz w:val="22"/>
          <w:szCs w:val="22"/>
        </w:rPr>
        <w:tab/>
      </w:r>
      <w:r w:rsidR="00830E5B" w:rsidRPr="004A1FDB">
        <w:rPr>
          <w:sz w:val="22"/>
          <w:szCs w:val="22"/>
        </w:rPr>
        <w:t xml:space="preserve">Opis przedmiotu zamówienia </w:t>
      </w:r>
    </w:p>
    <w:p w14:paraId="1A5A24A9" w14:textId="77777777" w:rsidR="00837D27" w:rsidRPr="004A1FDB" w:rsidRDefault="00837D27" w:rsidP="00347EC3">
      <w:pPr>
        <w:spacing w:line="276" w:lineRule="auto"/>
        <w:ind w:left="2832" w:hanging="2832"/>
        <w:jc w:val="both"/>
        <w:rPr>
          <w:sz w:val="22"/>
          <w:szCs w:val="22"/>
        </w:rPr>
      </w:pPr>
      <w:r w:rsidRPr="004A1FDB">
        <w:rPr>
          <w:sz w:val="22"/>
          <w:szCs w:val="22"/>
        </w:rPr>
        <w:t>Załącznik Nr 2 –</w:t>
      </w:r>
      <w:r w:rsidRPr="004A1FDB">
        <w:rPr>
          <w:sz w:val="22"/>
          <w:szCs w:val="22"/>
        </w:rPr>
        <w:tab/>
        <w:t>Projekt umowy.</w:t>
      </w:r>
    </w:p>
    <w:p w14:paraId="37C67CF7" w14:textId="7129895A" w:rsidR="00837D27" w:rsidRPr="004A1FDB" w:rsidRDefault="00773D42" w:rsidP="00347EC3">
      <w:pPr>
        <w:spacing w:line="276" w:lineRule="auto"/>
        <w:ind w:left="2832" w:hanging="2832"/>
        <w:jc w:val="both"/>
        <w:rPr>
          <w:color w:val="000000" w:themeColor="text1"/>
          <w:sz w:val="22"/>
          <w:szCs w:val="22"/>
        </w:rPr>
      </w:pPr>
      <w:r w:rsidRPr="004A1FDB">
        <w:rPr>
          <w:color w:val="000000" w:themeColor="text1"/>
          <w:sz w:val="22"/>
          <w:szCs w:val="22"/>
        </w:rPr>
        <w:t>Załącznik Nr 3</w:t>
      </w:r>
      <w:r w:rsidR="00837D27" w:rsidRPr="004A1FDB">
        <w:rPr>
          <w:color w:val="000000" w:themeColor="text1"/>
          <w:sz w:val="22"/>
          <w:szCs w:val="22"/>
        </w:rPr>
        <w:t xml:space="preserve"> – </w:t>
      </w:r>
      <w:r w:rsidR="00837D27" w:rsidRPr="004A1FDB">
        <w:rPr>
          <w:color w:val="000000" w:themeColor="text1"/>
          <w:sz w:val="22"/>
          <w:szCs w:val="22"/>
        </w:rPr>
        <w:tab/>
        <w:t>Wzór oświadczenia o braku podstaw do wykluczenia.</w:t>
      </w:r>
    </w:p>
    <w:p w14:paraId="54B4F3FC" w14:textId="5DD74E5D" w:rsidR="00837D27" w:rsidRPr="004A1FDB" w:rsidRDefault="00773D42" w:rsidP="00347EC3">
      <w:pPr>
        <w:spacing w:line="276" w:lineRule="auto"/>
        <w:ind w:left="2832" w:hanging="2832"/>
        <w:jc w:val="both"/>
        <w:rPr>
          <w:color w:val="000000" w:themeColor="text1"/>
          <w:sz w:val="22"/>
          <w:szCs w:val="22"/>
        </w:rPr>
      </w:pPr>
      <w:r w:rsidRPr="004A1FDB">
        <w:rPr>
          <w:color w:val="000000" w:themeColor="text1"/>
          <w:sz w:val="22"/>
          <w:szCs w:val="22"/>
        </w:rPr>
        <w:t>Załącznik Nr 4</w:t>
      </w:r>
      <w:r w:rsidR="00837D27" w:rsidRPr="004A1FDB">
        <w:rPr>
          <w:color w:val="000000" w:themeColor="text1"/>
          <w:sz w:val="22"/>
          <w:szCs w:val="22"/>
        </w:rPr>
        <w:t xml:space="preserve"> –</w:t>
      </w:r>
      <w:r w:rsidR="00837D27" w:rsidRPr="004A1FDB">
        <w:rPr>
          <w:color w:val="000000" w:themeColor="text1"/>
          <w:sz w:val="22"/>
          <w:szCs w:val="22"/>
        </w:rPr>
        <w:tab/>
        <w:t>Wzór oświadczeni</w:t>
      </w:r>
      <w:r w:rsidR="00E45A6D" w:rsidRPr="004A1FDB">
        <w:rPr>
          <w:color w:val="000000" w:themeColor="text1"/>
          <w:sz w:val="22"/>
          <w:szCs w:val="22"/>
        </w:rPr>
        <w:t>a o spełnianiu warunków udziału</w:t>
      </w:r>
    </w:p>
    <w:p w14:paraId="24C84906" w14:textId="4339ABF6" w:rsidR="00837D27" w:rsidRPr="004A1FDB" w:rsidRDefault="00773D42" w:rsidP="00347EC3">
      <w:pPr>
        <w:spacing w:line="276" w:lineRule="auto"/>
        <w:ind w:left="2832" w:hanging="2832"/>
        <w:jc w:val="both"/>
        <w:rPr>
          <w:i/>
          <w:color w:val="000000" w:themeColor="text1"/>
          <w:sz w:val="22"/>
          <w:szCs w:val="22"/>
        </w:rPr>
      </w:pPr>
      <w:r w:rsidRPr="004A1FDB">
        <w:rPr>
          <w:color w:val="000000" w:themeColor="text1"/>
          <w:sz w:val="22"/>
          <w:szCs w:val="22"/>
        </w:rPr>
        <w:t>Załącznik Nr 5</w:t>
      </w:r>
      <w:r w:rsidR="00837D27" w:rsidRPr="004A1FDB">
        <w:rPr>
          <w:color w:val="000000" w:themeColor="text1"/>
          <w:sz w:val="22"/>
          <w:szCs w:val="22"/>
        </w:rPr>
        <w:t xml:space="preserve"> –</w:t>
      </w:r>
      <w:r w:rsidR="00837D27" w:rsidRPr="004A1FDB">
        <w:rPr>
          <w:color w:val="000000" w:themeColor="text1"/>
          <w:sz w:val="22"/>
          <w:szCs w:val="22"/>
        </w:rPr>
        <w:tab/>
        <w:t xml:space="preserve">Wzór oświadczenia wykonawców wspólnie ubiegających się o udzielenie zamówienia – </w:t>
      </w:r>
      <w:r w:rsidR="00837D27" w:rsidRPr="004A1FDB">
        <w:rPr>
          <w:i/>
          <w:color w:val="000000" w:themeColor="text1"/>
          <w:sz w:val="22"/>
          <w:szCs w:val="22"/>
        </w:rPr>
        <w:t>jeżeli dotyczy</w:t>
      </w:r>
    </w:p>
    <w:sectPr w:rsidR="00837D27" w:rsidRPr="004A1FDB" w:rsidSect="00BA3A6A">
      <w:headerReference w:type="even" r:id="rId31"/>
      <w:headerReference w:type="default" r:id="rId32"/>
      <w:footerReference w:type="even" r:id="rId33"/>
      <w:footerReference w:type="default" r:id="rId34"/>
      <w:headerReference w:type="first" r:id="rId35"/>
      <w:footerReference w:type="first" r:id="rId36"/>
      <w:pgSz w:w="11906" w:h="16838" w:code="9"/>
      <w:pgMar w:top="1179" w:right="1417" w:bottom="1417" w:left="1417" w:header="327" w:footer="1261"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F247" w16cex:dateUtc="2021-01-06T07:24:00Z"/>
  <w16cex:commentExtensible w16cex:durableId="239FF3F6" w16cex:dateUtc="2021-01-06T07:31:00Z"/>
  <w16cex:commentExtensible w16cex:durableId="23A05FDB" w16cex:dateUtc="2021-01-06T15:12:00Z"/>
  <w16cex:commentExtensible w16cex:durableId="23A05F86" w16cex:dateUtc="2021-01-06T15:10:00Z"/>
  <w16cex:commentExtensible w16cex:durableId="23A05CFC" w16cex:dateUtc="2021-01-06T14:59:00Z"/>
  <w16cex:commentExtensible w16cex:durableId="23A0620F" w16cex:dateUtc="2021-01-06T15:21:00Z"/>
  <w16cex:commentExtensible w16cex:durableId="23A0637A" w16cex:dateUtc="2021-01-06T15:27:00Z"/>
  <w16cex:commentExtensible w16cex:durableId="23A28264" w16cex:dateUtc="2021-01-08T06:04:00Z"/>
  <w16cex:commentExtensible w16cex:durableId="23A3CDD9" w16cex:dateUtc="2021-01-09T05:38:00Z"/>
  <w16cex:commentExtensible w16cex:durableId="23A3CD5A" w16cex:dateUtc="2021-01-09T05:36:00Z"/>
  <w16cex:commentExtensible w16cex:durableId="23A3DC67" w16cex:dateUtc="2021-01-09T06:40:00Z"/>
  <w16cex:commentExtensible w16cex:durableId="23A3E493" w16cex:dateUtc="2021-01-09T07:15:00Z"/>
  <w16cex:commentExtensible w16cex:durableId="23A7C1F8" w16cex:dateUtc="2021-01-12T05:36:00Z"/>
  <w16cex:commentExtensible w16cex:durableId="23A7C2DF" w16cex:dateUtc="2021-01-12T05:40:00Z"/>
  <w16cex:commentExtensible w16cex:durableId="23A7CBAF" w16cex:dateUtc="2021-01-12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248871" w16cid:durableId="239FF247"/>
  <w16cid:commentId w16cid:paraId="1FF9E98E" w16cid:durableId="239FF3F6"/>
  <w16cid:commentId w16cid:paraId="25CB565D" w16cid:durableId="23A98099"/>
  <w16cid:commentId w16cid:paraId="0BC9BADD" w16cid:durableId="23A05FDB"/>
  <w16cid:commentId w16cid:paraId="25E41D3C" w16cid:durableId="23A05F86"/>
  <w16cid:commentId w16cid:paraId="030C12D5" w16cid:durableId="23A05CFC"/>
  <w16cid:commentId w16cid:paraId="53492106" w16cid:durableId="23A0620F"/>
  <w16cid:commentId w16cid:paraId="254C70A0" w16cid:durableId="23A0637A"/>
  <w16cid:commentId w16cid:paraId="608E8720" w16cid:durableId="23A28264"/>
  <w16cid:commentId w16cid:paraId="60F93F7E" w16cid:durableId="23A3CDD9"/>
  <w16cid:commentId w16cid:paraId="4ED0FCBF" w16cid:durableId="23A3CD5A"/>
  <w16cid:commentId w16cid:paraId="045925C5" w16cid:durableId="23A3DC67"/>
  <w16cid:commentId w16cid:paraId="22E03C94" w16cid:durableId="23A3E493"/>
  <w16cid:commentId w16cid:paraId="6EB1F4F3" w16cid:durableId="23A7C1F8"/>
  <w16cid:commentId w16cid:paraId="151AE332" w16cid:durableId="23A7C2DF"/>
  <w16cid:commentId w16cid:paraId="2FE0F605" w16cid:durableId="23A7CB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71EB9" w14:textId="77777777" w:rsidR="001B2A18" w:rsidRDefault="001B2A18">
      <w:r>
        <w:separator/>
      </w:r>
    </w:p>
  </w:endnote>
  <w:endnote w:type="continuationSeparator" w:id="0">
    <w:p w14:paraId="708D00EC" w14:textId="77777777" w:rsidR="001B2A18" w:rsidRDefault="001B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Arial Unicode MS"/>
    <w:panose1 w:val="00000000000000000000"/>
    <w:charset w:val="80"/>
    <w:family w:val="auto"/>
    <w:notTrueType/>
    <w:pitch w:val="default"/>
    <w:sig w:usb0="00000000"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F19C2" w14:textId="30DAB5A0" w:rsidR="001B2A18" w:rsidRDefault="001B2A18">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1B2A18" w:rsidRDefault="001B2A18" w:rsidP="00C51DF4">
                            <w:pPr>
                              <w:widowControl w:val="0"/>
                              <w:rPr>
                                <w:rFonts w:ascii="Arial" w:hAnsi="Arial" w:cs="Arial"/>
                                <w:sz w:val="14"/>
                                <w:szCs w:val="14"/>
                              </w:rPr>
                            </w:pPr>
                          </w:p>
                          <w:p w14:paraId="21F1955C" w14:textId="77777777" w:rsidR="001B2A18" w:rsidRDefault="001B2A18"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1B2A18" w:rsidRPr="00E11A36" w:rsidRDefault="001B2A18"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1B2A18" w:rsidRPr="00E11A36" w:rsidRDefault="001B2A18"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1B2A18" w:rsidRDefault="001B2A18"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1B2A18" w:rsidRDefault="001B2A18"/>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1B2A18" w:rsidRDefault="001B2A18" w:rsidP="00C51DF4">
                            <w:pPr>
                              <w:widowControl w:val="0"/>
                              <w:rPr>
                                <w:rFonts w:ascii="Arial" w:hAnsi="Arial" w:cs="Arial"/>
                                <w:sz w:val="14"/>
                                <w:szCs w:val="14"/>
                              </w:rPr>
                            </w:pPr>
                          </w:p>
                          <w:p w14:paraId="21F71164" w14:textId="77777777" w:rsidR="001B2A18" w:rsidRPr="003074FC" w:rsidRDefault="001B2A1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1B2A18" w:rsidRPr="003074FC" w:rsidRDefault="001B2A1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1B2A18" w:rsidRPr="003074FC" w:rsidRDefault="001B2A1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1B2A18" w:rsidRPr="00BC0929" w:rsidRDefault="001B2A18"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ZzTcQA&#10;AADaAAAADwAAAGRycy9kb3ducmV2LnhtbESPQWvCQBSE74L/YXkFb7qp0pJGV4mFQgseqha9PrLP&#10;JJh9G7NbTfz1riB4HGbmG2a2aE0lztS40rKC11EEgjizuuRcwd/2axiDcB5ZY2WZFHTkYDHv92aY&#10;aHvhNZ03PhcBwi5BBYX3dSKlywoy6Ea2Jg7ewTYGfZBNLnWDlwA3lRxH0bs0WHJYKLCmz4Ky4+bf&#10;KEjlNrLr7vcUT1a743X/030s006pwUubTkF4av0z/Gh/awVvcL8Sb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2c03EAAAA2gAAAA8AAAAAAAAAAAAAAAAAmAIAAGRycy9k&#10;b3ducmV2LnhtbFBLBQYAAAAABAAEAPUAAACJAwAAAAA=&#10;" filled="f" stroked="f" strokecolor="#03c">
                <v:textbox inset="2.88pt,2.88pt,2.88pt,2.88pt">
                  <w:txbxContent>
                    <w:p w14:paraId="1332E115" w14:textId="77777777" w:rsidR="001B2A18" w:rsidRDefault="001B2A18" w:rsidP="00C51DF4">
                      <w:pPr>
                        <w:widowControl w:val="0"/>
                        <w:rPr>
                          <w:rFonts w:ascii="Arial" w:hAnsi="Arial" w:cs="Arial"/>
                          <w:sz w:val="14"/>
                          <w:szCs w:val="14"/>
                        </w:rPr>
                      </w:pPr>
                    </w:p>
                    <w:p w14:paraId="21F1955C" w14:textId="77777777" w:rsidR="001B2A18" w:rsidRDefault="001B2A18"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1B2A18" w:rsidRPr="00E11A36" w:rsidRDefault="001B2A18"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1B2A18" w:rsidRPr="00E11A36" w:rsidRDefault="001B2A18"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1B2A18" w:rsidRDefault="001B2A18"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1B2A18" w:rsidRDefault="001B2A18"/>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TtOsUA&#10;AADaAAAADwAAAGRycy9kb3ducmV2LnhtbESPQWvCQBSE7wX/w/KE3urGFkKMrpIWhBZ6aGKp10f2&#10;mQSzb9Psqkl/fVcQPA4z8w2z2gymFWfqXWNZwXwWgSAurW64UvC92z4lIJxH1thaJgUjOdisJw8r&#10;TLW9cE7nwlciQNilqKD2vkuldGVNBt3MdsTBO9jeoA+yr6Tu8RLgppXPURRLgw2HhRo7equpPBYn&#10;oyCTu8jm49dv8vL5c/zbf4yL12xU6nE6ZEsQngZ/D9/a71pBDNcr4Qb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O06xQAAANoAAAAPAAAAAAAAAAAAAAAAAJgCAABkcnMv&#10;ZG93bnJldi54bWxQSwUGAAAAAAQABAD1AAAAigMAAAAA&#10;" filled="f" stroked="f" strokecolor="#03c">
                <v:textbox inset="2.88pt,2.88pt,2.88pt,2.88pt">
                  <w:txbxContent>
                    <w:p w14:paraId="77981F56" w14:textId="77777777" w:rsidR="001B2A18" w:rsidRDefault="001B2A18" w:rsidP="00C51DF4">
                      <w:pPr>
                        <w:widowControl w:val="0"/>
                        <w:rPr>
                          <w:rFonts w:ascii="Arial" w:hAnsi="Arial" w:cs="Arial"/>
                          <w:sz w:val="14"/>
                          <w:szCs w:val="14"/>
                        </w:rPr>
                      </w:pPr>
                    </w:p>
                    <w:p w14:paraId="21F71164" w14:textId="77777777" w:rsidR="001B2A18" w:rsidRPr="003074FC" w:rsidRDefault="001B2A1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1B2A18" w:rsidRPr="003074FC" w:rsidRDefault="001B2A1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1B2A18" w:rsidRPr="003074FC" w:rsidRDefault="001B2A1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1B2A18" w:rsidRPr="00BC0929" w:rsidRDefault="001B2A18"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uiS78AAADaAAAADwAAAGRycy9kb3ducmV2LnhtbESPwQrCMBBE74L/EFbwpqkKKtUoIgiK&#10;B9HqwdvSrG2x2ZQmav17Iwgeh5l5w8yXjSnFk2pXWFYw6EcgiFOrC84UnJNNbwrCeWSNpWVS8CYH&#10;y0W7NcdY2xcf6XnymQgQdjEqyL2vYildmpNB17cVcfButjbog6wzqWt8Bbgp5TCKxtJgwWEhx4rW&#10;OaX308MoiPaXUq8SRtOk+/fouj7sDpubUt1Os5qB8NT4f/jX3moFE/heCTdAL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FuiS78AAADaAAAADwAAAAAAAAAAAAAAAACh&#10;AgAAZHJzL2Rvd25yZXYueG1sUEsFBgAAAAAEAAQA+QAAAI0DA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JKDfAAAAA2gAAAA8AAABkcnMvZG93bnJldi54bWxET8uKwjAU3Q/4D+EKbgZNx4VoNYoKBR1w&#10;4WPj7tpc22JzU5OMdv7eLASXh/OeLVpTiwc5X1lW8DNIQBDnVldcKDgds/4YhA/IGmvLpOCfPCzm&#10;na8Zpto+eU+PQyhEDGGfooIyhCaV0uclGfQD2xBH7mqdwRChK6R2+IzhppbDJBlJgxXHhhIbWpeU&#10;3w5/RsF16y6r9WSX/VY+y+033/X5NlKq122XUxCB2vARv90brSBujVfi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IkoN8AAAADaAAAADwAAAAAAAAAAAAAAAACfAgAA&#10;ZHJzL2Rvd25yZXYueG1sUEsFBgAAAAAEAAQA9wAAAIwDA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GZtrEAAAA2gAAAA8AAABkcnMvZG93bnJldi54bWxEj9FqAjEURN8L/kO4Qt9q1n1o7WoULSgK&#10;LUXdD7hurpvFzU26ibr9+6ZQ6OMwM2eY2aK3rbhRFxrHCsajDARx5XTDtYLyuH6agAgRWWPrmBR8&#10;U4DFfPAww0K7O+/pdoi1SBAOBSowMfpCylAZshhGzhMn7+w6izHJrpa6w3uC21bmWfYsLTacFgx6&#10;ejNUXQ5Xq2CVf/p9/bF7z8tTKScm9y+br51Sj8N+OQURqY//4b/2Vit4hd8r6Qb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GZtrEAAAA2gAAAA8AAAAAAAAAAAAAAAAA&#10;nwIAAGRycy9kb3ducmV2LnhtbFBLBQYAAAAABAAEAPcAAACQAw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1B2A18" w:rsidRPr="00FD3B32" w:rsidRDefault="001B2A1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1B2A18" w:rsidRPr="00FD3B32" w:rsidRDefault="001B2A1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1B2A18" w:rsidRDefault="001B2A18" w:rsidP="00C51DF4">
                          <w:pPr>
                            <w:pStyle w:val="Stopka"/>
                          </w:pPr>
                        </w:p>
                        <w:p w14:paraId="56B8FE84" w14:textId="77777777" w:rsidR="001B2A18" w:rsidRDefault="001B2A18"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14:paraId="77E48292" w14:textId="77777777" w:rsidR="001B2A18" w:rsidRPr="00FD3B32" w:rsidRDefault="001B2A1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1B2A18" w:rsidRPr="00FD3B32" w:rsidRDefault="001B2A1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1B2A18" w:rsidRDefault="001B2A18" w:rsidP="00C51DF4">
                    <w:pPr>
                      <w:pStyle w:val="Stopka"/>
                    </w:pPr>
                  </w:p>
                  <w:p w14:paraId="56B8FE84" w14:textId="77777777" w:rsidR="001B2A18" w:rsidRDefault="001B2A18"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1B2A18" w:rsidRDefault="001B2A18"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717DE" w14:textId="13EC7364" w:rsidR="001B2A18" w:rsidRPr="00E93DAA" w:rsidRDefault="001B2A18" w:rsidP="00C51DF4">
    <w:pPr>
      <w:pStyle w:val="Stopka"/>
      <w:rPr>
        <w:rFonts w:ascii="Cambria" w:hAnsi="Cambria"/>
        <w:b/>
        <w:sz w:val="16"/>
        <w:szCs w:val="16"/>
        <w:bdr w:val="single" w:sz="4" w:space="0" w:color="auto"/>
      </w:rPr>
    </w:pPr>
    <w:r w:rsidRPr="00BA303A">
      <w:rPr>
        <w:rFonts w:ascii="Cambria" w:hAnsi="Cambria"/>
        <w:sz w:val="20"/>
        <w:bdr w:val="single" w:sz="4" w:space="0" w:color="auto"/>
      </w:rPr>
      <w:tab/>
    </w:r>
    <w:r w:rsidRPr="00E93DAA">
      <w:rPr>
        <w:rFonts w:ascii="Cambria" w:hAnsi="Cambria"/>
        <w:sz w:val="16"/>
        <w:szCs w:val="16"/>
        <w:bdr w:val="single" w:sz="4" w:space="0" w:color="auto"/>
      </w:rPr>
      <w:t>Specyfikacja Warunków Zamówienia (SWZ)</w:t>
    </w:r>
    <w:r w:rsidRPr="00E93DAA">
      <w:rPr>
        <w:rFonts w:ascii="Cambria" w:hAnsi="Cambria"/>
        <w:sz w:val="16"/>
        <w:szCs w:val="16"/>
        <w:bdr w:val="single" w:sz="4" w:space="0" w:color="auto"/>
      </w:rPr>
      <w:tab/>
      <w:t xml:space="preserve">Strona </w:t>
    </w:r>
    <w:r w:rsidRPr="00E93DAA">
      <w:rPr>
        <w:rFonts w:ascii="Cambria" w:hAnsi="Cambria"/>
        <w:b/>
        <w:sz w:val="16"/>
        <w:szCs w:val="16"/>
        <w:bdr w:val="single" w:sz="4" w:space="0" w:color="auto"/>
      </w:rPr>
      <w:fldChar w:fldCharType="begin"/>
    </w:r>
    <w:r w:rsidRPr="00E93DAA">
      <w:rPr>
        <w:rFonts w:ascii="Cambria" w:hAnsi="Cambria"/>
        <w:b/>
        <w:sz w:val="16"/>
        <w:szCs w:val="16"/>
        <w:bdr w:val="single" w:sz="4" w:space="0" w:color="auto"/>
      </w:rPr>
      <w:instrText>PAGE</w:instrText>
    </w:r>
    <w:r w:rsidRPr="00E93DAA">
      <w:rPr>
        <w:rFonts w:ascii="Cambria" w:hAnsi="Cambria"/>
        <w:b/>
        <w:sz w:val="16"/>
        <w:szCs w:val="16"/>
        <w:bdr w:val="single" w:sz="4" w:space="0" w:color="auto"/>
      </w:rPr>
      <w:fldChar w:fldCharType="separate"/>
    </w:r>
    <w:r w:rsidR="00D44B0B">
      <w:rPr>
        <w:rFonts w:ascii="Cambria" w:hAnsi="Cambria"/>
        <w:b/>
        <w:noProof/>
        <w:sz w:val="16"/>
        <w:szCs w:val="16"/>
        <w:bdr w:val="single" w:sz="4" w:space="0" w:color="auto"/>
      </w:rPr>
      <w:t>4</w:t>
    </w:r>
    <w:r w:rsidRPr="00E93DAA">
      <w:rPr>
        <w:rFonts w:ascii="Cambria" w:hAnsi="Cambria"/>
        <w:b/>
        <w:sz w:val="16"/>
        <w:szCs w:val="16"/>
        <w:bdr w:val="single" w:sz="4" w:space="0" w:color="auto"/>
      </w:rPr>
      <w:fldChar w:fldCharType="end"/>
    </w:r>
    <w:r w:rsidRPr="00E93DAA">
      <w:rPr>
        <w:rFonts w:ascii="Cambria" w:hAnsi="Cambria"/>
        <w:sz w:val="16"/>
        <w:szCs w:val="16"/>
        <w:bdr w:val="single" w:sz="4" w:space="0" w:color="auto"/>
      </w:rPr>
      <w:t xml:space="preserve"> z </w:t>
    </w:r>
    <w:r w:rsidRPr="00E93DAA">
      <w:rPr>
        <w:rFonts w:ascii="Cambria" w:hAnsi="Cambria"/>
        <w:b/>
        <w:sz w:val="16"/>
        <w:szCs w:val="16"/>
        <w:bdr w:val="single" w:sz="4" w:space="0" w:color="auto"/>
      </w:rPr>
      <w:fldChar w:fldCharType="begin"/>
    </w:r>
    <w:r w:rsidRPr="00E93DAA">
      <w:rPr>
        <w:rFonts w:ascii="Cambria" w:hAnsi="Cambria"/>
        <w:b/>
        <w:sz w:val="16"/>
        <w:szCs w:val="16"/>
        <w:bdr w:val="single" w:sz="4" w:space="0" w:color="auto"/>
      </w:rPr>
      <w:instrText>NUMPAGES</w:instrText>
    </w:r>
    <w:r w:rsidRPr="00E93DAA">
      <w:rPr>
        <w:rFonts w:ascii="Cambria" w:hAnsi="Cambria"/>
        <w:b/>
        <w:sz w:val="16"/>
        <w:szCs w:val="16"/>
        <w:bdr w:val="single" w:sz="4" w:space="0" w:color="auto"/>
      </w:rPr>
      <w:fldChar w:fldCharType="separate"/>
    </w:r>
    <w:r w:rsidR="00D44B0B">
      <w:rPr>
        <w:rFonts w:ascii="Cambria" w:hAnsi="Cambria"/>
        <w:b/>
        <w:noProof/>
        <w:sz w:val="16"/>
        <w:szCs w:val="16"/>
        <w:bdr w:val="single" w:sz="4" w:space="0" w:color="auto"/>
      </w:rPr>
      <w:t>25</w:t>
    </w:r>
    <w:r w:rsidRPr="00E93DAA">
      <w:rPr>
        <w:rFonts w:ascii="Cambria" w:hAnsi="Cambria"/>
        <w:b/>
        <w:sz w:val="16"/>
        <w:szCs w:val="16"/>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2301F" w14:textId="7D85BAA6" w:rsidR="001B2A18" w:rsidRPr="00BA303A" w:rsidRDefault="001B2A18"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D44B0B">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D44B0B">
      <w:rPr>
        <w:rFonts w:ascii="Cambria" w:hAnsi="Cambria"/>
        <w:b/>
        <w:noProof/>
        <w:sz w:val="20"/>
        <w:bdr w:val="single" w:sz="4" w:space="0" w:color="auto"/>
      </w:rPr>
      <w:t>25</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1D087" w14:textId="77777777" w:rsidR="001B2A18" w:rsidRDefault="001B2A18">
      <w:r>
        <w:separator/>
      </w:r>
    </w:p>
  </w:footnote>
  <w:footnote w:type="continuationSeparator" w:id="0">
    <w:p w14:paraId="6759715A" w14:textId="77777777" w:rsidR="001B2A18" w:rsidRDefault="001B2A18">
      <w:r>
        <w:continuationSeparator/>
      </w:r>
    </w:p>
  </w:footnote>
  <w:footnote w:id="1">
    <w:p w14:paraId="5807CDC9" w14:textId="77777777" w:rsidR="001B2A18" w:rsidRPr="0022108A" w:rsidRDefault="001B2A18" w:rsidP="00B03445">
      <w:pPr>
        <w:pStyle w:val="Tekstprzypisudolnego"/>
        <w:jc w:val="both"/>
      </w:pPr>
      <w:r w:rsidRPr="0022108A">
        <w:rPr>
          <w:rStyle w:val="Odwoanieprzypisudolnego"/>
        </w:rPr>
        <w:footnoteRef/>
      </w:r>
      <w:r w:rsidRPr="0022108A">
        <w:t xml:space="preserve"> </w:t>
      </w:r>
      <w:r w:rsidRPr="0022108A">
        <w:rPr>
          <w:bCs/>
        </w:rPr>
        <w:t>Wykaz poszczególnych dokumentów i oświadczeń składanych w postępowaniu oraz ich forma, sposób sporządzania i przekazywania zostały określone przez Zamawiającego w rozdz. 8 SWZ</w:t>
      </w:r>
    </w:p>
  </w:footnote>
  <w:footnote w:id="2">
    <w:p w14:paraId="3E6E6F76" w14:textId="057B1E55" w:rsidR="001B2A18" w:rsidRDefault="001B2A18" w:rsidP="00B03445">
      <w:pPr>
        <w:pStyle w:val="Tekstprzypisudolnego"/>
      </w:pPr>
      <w:r>
        <w:rPr>
          <w:rStyle w:val="Odwoanieprzypisudolnego"/>
        </w:rPr>
        <w:footnoteRef/>
      </w:r>
      <w:r>
        <w:t xml:space="preserve"> Wykaz poszczególnych informacji, dokumentów i oświadczeń składanych w postępowaniu oraz ich forma, sposób sporządzania i przekazywania zostały określone przez Zamawiającego w SWZ</w:t>
      </w:r>
    </w:p>
  </w:footnote>
  <w:footnote w:id="3">
    <w:p w14:paraId="2DB6DABC" w14:textId="77777777" w:rsidR="001B2A18" w:rsidRDefault="001B2A18" w:rsidP="00B03445">
      <w:pPr>
        <w:pStyle w:val="Tekstprzypisudolnego"/>
      </w:pPr>
      <w:r>
        <w:rPr>
          <w:rStyle w:val="Odwoanieprzypisudolnego"/>
        </w:rPr>
        <w:footnoteRef/>
      </w:r>
      <w:r>
        <w:t xml:space="preserve"> Opatrzenie podpisem zaufanym dopuszczalne jest w postępowaniach o udzielenie zamówienia o wartości mniejszej niż progi unijne.</w:t>
      </w:r>
    </w:p>
  </w:footnote>
  <w:footnote w:id="4">
    <w:p w14:paraId="5AF2221B" w14:textId="77777777" w:rsidR="001B2A18" w:rsidRDefault="001B2A18" w:rsidP="00B03445">
      <w:pPr>
        <w:pStyle w:val="Tekstprzypisudolnego"/>
      </w:pPr>
      <w:r>
        <w:rPr>
          <w:rStyle w:val="Odwoanieprzypisudolnego"/>
        </w:rPr>
        <w:footnoteRef/>
      </w:r>
      <w:r>
        <w:t xml:space="preserve"> 4 Opatrzenie podpisem osobistym dopuszczalne jest w postępowaniach o udzielenie zamówienia o wartości mniejszej niż progi unijne.</w:t>
      </w:r>
    </w:p>
  </w:footnote>
  <w:footnote w:id="5">
    <w:p w14:paraId="16134E69" w14:textId="77777777" w:rsidR="001B2A18" w:rsidRDefault="001B2A18" w:rsidP="00B03445">
      <w:pPr>
        <w:pStyle w:val="Tekstprzypisudolnego"/>
      </w:pPr>
      <w:r>
        <w:rPr>
          <w:rStyle w:val="Odwoanieprzypisudolnego"/>
        </w:rPr>
        <w:footnoteRef/>
      </w:r>
      <w:r>
        <w:t xml:space="preserve"> Dotyczy w szczególności SWZ lub OPiW</w:t>
      </w:r>
    </w:p>
  </w:footnote>
  <w:footnote w:id="6">
    <w:p w14:paraId="7DB3DB7F" w14:textId="77777777" w:rsidR="001B2A18" w:rsidRDefault="001B2A18" w:rsidP="00B03445">
      <w:pPr>
        <w:pStyle w:val="Tekstprzypisudolnego"/>
      </w:pPr>
      <w:r>
        <w:rPr>
          <w:rStyle w:val="Odwoanieprzypisudolnego"/>
        </w:rPr>
        <w:footnoteRef/>
      </w:r>
      <w:r>
        <w:t xml:space="preserve"> Wykaz poszczególnych dokumentów i oświadczeń składanych wraz z ofertą, ich forma, sposób sporządzania i przekazywania zostały określone przez Zamawiającego w rozdz. 8 SWZ.</w:t>
      </w:r>
    </w:p>
  </w:footnote>
  <w:footnote w:id="7">
    <w:p w14:paraId="77F890AB" w14:textId="77777777" w:rsidR="001B2A18" w:rsidRDefault="001B2A18" w:rsidP="00B03445">
      <w:pPr>
        <w:pStyle w:val="Tekstprzypisudolnego"/>
      </w:pPr>
      <w:r>
        <w:rPr>
          <w:rStyle w:val="Odwoanieprzypisudolnego"/>
        </w:rPr>
        <w:footnoteRef/>
      </w:r>
      <w:r>
        <w:t xml:space="preserve"> Opatrzenie podpisem zaufanym dopuszczalne jest w postępowaniach o udzielenie zamówienia o wartości mniejszej niż progi unijne</w:t>
      </w:r>
    </w:p>
  </w:footnote>
  <w:footnote w:id="8">
    <w:p w14:paraId="15D2E1F1" w14:textId="5F4746D8" w:rsidR="001B2A18" w:rsidRDefault="001B2A18" w:rsidP="00B03445">
      <w:pPr>
        <w:pStyle w:val="Tekstprzypisudolnego"/>
      </w:pPr>
      <w:r>
        <w:rPr>
          <w:rStyle w:val="Odwoanieprzypisudolnego"/>
        </w:rPr>
        <w:footnoteRef/>
      </w:r>
      <w:r>
        <w:t xml:space="preserve"> Opatrzenie podpisem osobistym dopuszczalne jest w postępowaniach o udzielenie zamówienia o wartości mniejszej niż progi unijne.</w:t>
      </w:r>
    </w:p>
  </w:footnote>
  <w:footnote w:id="9">
    <w:p w14:paraId="56328ABB" w14:textId="77777777" w:rsidR="001B2A18" w:rsidRDefault="001B2A18" w:rsidP="00B03445">
      <w:pPr>
        <w:pStyle w:val="Tekstprzypisudolnego"/>
      </w:pPr>
      <w:r>
        <w:rPr>
          <w:rStyle w:val="Odwoanieprzypisudolnego"/>
        </w:rPr>
        <w:footnoteRef/>
      </w:r>
      <w:r>
        <w:t xml:space="preserve"> Opatrzenie podpisem zaufanym dopuszczalne jest w postępowaniach o udzielenie zamówienia o wartości mniejszej niż progi unijne.</w:t>
      </w:r>
    </w:p>
  </w:footnote>
  <w:footnote w:id="10">
    <w:p w14:paraId="6C00F9E7" w14:textId="77777777" w:rsidR="001B2A18" w:rsidRDefault="001B2A18" w:rsidP="00B03445">
      <w:pPr>
        <w:pStyle w:val="Tekstprzypisudolnego"/>
      </w:pPr>
      <w:r>
        <w:rPr>
          <w:rStyle w:val="Odwoanieprzypisudolnego"/>
        </w:rPr>
        <w:footnoteRef/>
      </w:r>
      <w:r>
        <w:t xml:space="preserve"> Opatrzenie podpisem osobistym dopuszczalne jest w postępowaniach o udzielenie zamówienia o wartości mniejszej niż progi unijne.</w:t>
      </w:r>
    </w:p>
  </w:footnote>
  <w:footnote w:id="11">
    <w:p w14:paraId="7C80082D" w14:textId="77777777" w:rsidR="001B2A18" w:rsidRDefault="001B2A18" w:rsidP="00B03445">
      <w:pPr>
        <w:pStyle w:val="Tekstprzypisudolnego"/>
      </w:pPr>
      <w:r>
        <w:rPr>
          <w:rStyle w:val="Odwoanieprzypisudolnego"/>
        </w:rPr>
        <w:footnoteRef/>
      </w:r>
      <w:r>
        <w:t xml:space="preserve"> Opatrzenie podpisem zaufanym dopuszczalne jest w postępowaniach o udzielenie zamówienia o wartości mniejszej niż progi unijne.</w:t>
      </w:r>
    </w:p>
  </w:footnote>
  <w:footnote w:id="12">
    <w:p w14:paraId="56C6B0E4" w14:textId="77777777" w:rsidR="001B2A18" w:rsidRDefault="001B2A18" w:rsidP="00B03445">
      <w:pPr>
        <w:pStyle w:val="Tekstprzypisudolnego"/>
      </w:pPr>
      <w:r>
        <w:rPr>
          <w:rStyle w:val="Odwoanieprzypisudolnego"/>
        </w:rPr>
        <w:footnoteRef/>
      </w:r>
      <w:r>
        <w:t xml:space="preserve"> Opatrzenie podpisem osobistym dopuszczalne jest w postępowaniach o udzielenie zamówienia o wartości mniejszej niż</w:t>
      </w:r>
    </w:p>
    <w:p w14:paraId="1F7CEF20" w14:textId="77777777" w:rsidR="001B2A18" w:rsidRDefault="001B2A18" w:rsidP="00B03445">
      <w:pPr>
        <w:pStyle w:val="Tekstprzypisudolnego"/>
      </w:pPr>
      <w:r>
        <w:t>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3A139" w14:textId="77777777" w:rsidR="001B2A18" w:rsidRDefault="001B2A18">
    <w:pPr>
      <w:pStyle w:val="Nagwek"/>
    </w:pPr>
    <w:r>
      <w:rPr>
        <w:noProof/>
      </w:rPr>
      <w:drawing>
        <wp:inline distT="0" distB="0" distL="0" distR="0" wp14:anchorId="50393A46" wp14:editId="3E7D7243">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7C4F8" w14:textId="0EA1E24B" w:rsidR="001B2A18" w:rsidRPr="00BD5AC8" w:rsidRDefault="001B2A18" w:rsidP="00142659">
    <w:pPr>
      <w:jc w:val="center"/>
      <w:rPr>
        <w:rFonts w:asciiTheme="minorHAnsi" w:hAnsiTheme="minorHAnsi"/>
        <w:sz w:val="16"/>
        <w:szCs w:val="16"/>
      </w:rPr>
    </w:pPr>
    <w:r w:rsidRPr="00BD5AC8">
      <w:rPr>
        <w:rFonts w:asciiTheme="minorHAnsi" w:hAnsiTheme="minorHAnsi"/>
        <w:sz w:val="16"/>
        <w:szCs w:val="16"/>
      </w:rPr>
      <w:t>IN.272.</w:t>
    </w:r>
    <w:r>
      <w:rPr>
        <w:rFonts w:asciiTheme="minorHAnsi" w:hAnsiTheme="minorHAnsi"/>
        <w:sz w:val="16"/>
        <w:szCs w:val="16"/>
      </w:rPr>
      <w:t>19</w:t>
    </w:r>
    <w:r w:rsidRPr="00BD5AC8">
      <w:rPr>
        <w:rFonts w:asciiTheme="minorHAnsi" w:hAnsiTheme="minorHAnsi"/>
        <w:sz w:val="16"/>
        <w:szCs w:val="16"/>
      </w:rPr>
      <w:t>.202</w:t>
    </w:r>
    <w:r>
      <w:rPr>
        <w:rFonts w:asciiTheme="minorHAnsi" w:hAnsiTheme="minorHAnsi"/>
        <w:sz w:val="16"/>
        <w:szCs w:val="16"/>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6D5" w14:textId="77777777" w:rsidR="001B2A18" w:rsidRPr="005B7BD7" w:rsidRDefault="001B2A18" w:rsidP="008F579D">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 w15:restartNumberingAfterBreak="0">
    <w:nsid w:val="084E5565"/>
    <w:multiLevelType w:val="hybridMultilevel"/>
    <w:tmpl w:val="D248931A"/>
    <w:lvl w:ilvl="0" w:tplc="B0B0DDD6">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A144628"/>
    <w:multiLevelType w:val="hybridMultilevel"/>
    <w:tmpl w:val="A0AC9122"/>
    <w:lvl w:ilvl="0" w:tplc="2E7CBFC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405B13"/>
    <w:multiLevelType w:val="hybridMultilevel"/>
    <w:tmpl w:val="2416BDA8"/>
    <w:lvl w:ilvl="0" w:tplc="8DDE1D8C">
      <w:start w:val="1"/>
      <w:numFmt w:val="lowerLetter"/>
      <w:lvlText w:val="%1)"/>
      <w:lvlJc w:val="left"/>
      <w:pPr>
        <w:ind w:left="1429" w:hanging="360"/>
      </w:pPr>
      <w:rPr>
        <w:rFonts w:asciiTheme="minorHAnsi" w:eastAsia="Times New Roman" w:hAnsiTheme="minorHAnsi" w:cs="Arial" w:hint="default"/>
        <w:sz w:val="22"/>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8"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5" w15:restartNumberingAfterBreak="0">
    <w:nsid w:val="3289643E"/>
    <w:multiLevelType w:val="hybridMultilevel"/>
    <w:tmpl w:val="CC00B588"/>
    <w:lvl w:ilvl="0" w:tplc="6F603B9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CDF0544"/>
    <w:multiLevelType w:val="multilevel"/>
    <w:tmpl w:val="A95E1A1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FD87391"/>
    <w:multiLevelType w:val="multilevel"/>
    <w:tmpl w:val="49DE357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16E6D27"/>
    <w:multiLevelType w:val="hybridMultilevel"/>
    <w:tmpl w:val="5B789F86"/>
    <w:lvl w:ilvl="0" w:tplc="6F603B9C">
      <w:start w:val="1"/>
      <w:numFmt w:val="decimal"/>
      <w:lvlText w:val="%1)"/>
      <w:lvlJc w:val="left"/>
      <w:pPr>
        <w:ind w:left="720" w:hanging="360"/>
      </w:pPr>
      <w:rPr>
        <w:rFonts w:ascii="Times New Roman" w:hAnsi="Times New Roman" w:cs="Times New Roman" w:hint="default"/>
        <w:sz w:val="24"/>
        <w:szCs w:val="24"/>
      </w:rPr>
    </w:lvl>
    <w:lvl w:ilvl="1" w:tplc="64D0DD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B460FE"/>
    <w:multiLevelType w:val="hybridMultilevel"/>
    <w:tmpl w:val="7A9C44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3" w15:restartNumberingAfterBreak="0">
    <w:nsid w:val="45C60D90"/>
    <w:multiLevelType w:val="multilevel"/>
    <w:tmpl w:val="E2E05FD8"/>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5"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5AA70930"/>
    <w:multiLevelType w:val="hybridMultilevel"/>
    <w:tmpl w:val="6534EE8A"/>
    <w:lvl w:ilvl="0" w:tplc="97DC5F60">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3"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7"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0"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2"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6" w15:restartNumberingAfterBreak="0">
    <w:nsid w:val="7DC07B1B"/>
    <w:multiLevelType w:val="multilevel"/>
    <w:tmpl w:val="3C388CE2"/>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146"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42"/>
  </w:num>
  <w:num w:numId="2">
    <w:abstractNumId w:val="32"/>
  </w:num>
  <w:num w:numId="3">
    <w:abstractNumId w:val="9"/>
  </w:num>
  <w:num w:numId="4">
    <w:abstractNumId w:val="3"/>
  </w:num>
  <w:num w:numId="5">
    <w:abstractNumId w:val="55"/>
  </w:num>
  <w:num w:numId="6">
    <w:abstractNumId w:val="48"/>
  </w:num>
  <w:num w:numId="7">
    <w:abstractNumId w:val="49"/>
  </w:num>
  <w:num w:numId="8">
    <w:abstractNumId w:val="51"/>
  </w:num>
  <w:num w:numId="9">
    <w:abstractNumId w:val="46"/>
  </w:num>
  <w:num w:numId="10">
    <w:abstractNumId w:val="45"/>
  </w:num>
  <w:num w:numId="11">
    <w:abstractNumId w:val="21"/>
  </w:num>
  <w:num w:numId="12">
    <w:abstractNumId w:val="56"/>
  </w:num>
  <w:num w:numId="13">
    <w:abstractNumId w:val="5"/>
  </w:num>
  <w:num w:numId="14">
    <w:abstractNumId w:val="36"/>
  </w:num>
  <w:num w:numId="15">
    <w:abstractNumId w:val="0"/>
  </w:num>
  <w:num w:numId="16">
    <w:abstractNumId w:val="19"/>
  </w:num>
  <w:num w:numId="17">
    <w:abstractNumId w:val="22"/>
  </w:num>
  <w:num w:numId="18">
    <w:abstractNumId w:val="29"/>
  </w:num>
  <w:num w:numId="19">
    <w:abstractNumId w:val="40"/>
  </w:num>
  <w:num w:numId="20">
    <w:abstractNumId w:val="13"/>
  </w:num>
  <w:num w:numId="21">
    <w:abstractNumId w:val="26"/>
  </w:num>
  <w:num w:numId="22">
    <w:abstractNumId w:val="50"/>
  </w:num>
  <w:num w:numId="23">
    <w:abstractNumId w:val="18"/>
  </w:num>
  <w:num w:numId="24">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34"/>
  </w:num>
  <w:num w:numId="32">
    <w:abstractNumId w:val="28"/>
  </w:num>
  <w:num w:numId="33">
    <w:abstractNumId w:val="24"/>
  </w:num>
  <w:num w:numId="34">
    <w:abstractNumId w:val="38"/>
  </w:num>
  <w:num w:numId="35">
    <w:abstractNumId w:val="10"/>
  </w:num>
  <w:num w:numId="36">
    <w:abstractNumId w:val="41"/>
  </w:num>
  <w:num w:numId="37">
    <w:abstractNumId w:val="37"/>
  </w:num>
  <w:num w:numId="38">
    <w:abstractNumId w:val="16"/>
  </w:num>
  <w:num w:numId="39">
    <w:abstractNumId w:val="47"/>
  </w:num>
  <w:num w:numId="40">
    <w:abstractNumId w:val="11"/>
  </w:num>
  <w:num w:numId="41">
    <w:abstractNumId w:val="1"/>
  </w:num>
  <w:num w:numId="42">
    <w:abstractNumId w:val="53"/>
  </w:num>
  <w:num w:numId="43">
    <w:abstractNumId w:val="17"/>
  </w:num>
  <w:num w:numId="44">
    <w:abstractNumId w:val="15"/>
  </w:num>
  <w:num w:numId="45">
    <w:abstractNumId w:val="35"/>
  </w:num>
  <w:num w:numId="46">
    <w:abstractNumId w:val="8"/>
  </w:num>
  <w:num w:numId="47">
    <w:abstractNumId w:val="23"/>
  </w:num>
  <w:num w:numId="48">
    <w:abstractNumId w:val="7"/>
  </w:num>
  <w:num w:numId="49">
    <w:abstractNumId w:val="39"/>
  </w:num>
  <w:num w:numId="50">
    <w:abstractNumId w:val="2"/>
  </w:num>
  <w:num w:numId="51">
    <w:abstractNumId w:val="43"/>
  </w:num>
  <w:num w:numId="52">
    <w:abstractNumId w:val="52"/>
  </w:num>
  <w:num w:numId="53">
    <w:abstractNumId w:val="31"/>
  </w:num>
  <w:num w:numId="54">
    <w:abstractNumId w:val="57"/>
  </w:num>
  <w:num w:numId="55">
    <w:abstractNumId w:val="12"/>
  </w:num>
  <w:num w:numId="56">
    <w:abstractNumId w:val="33"/>
  </w:num>
  <w:num w:numId="57">
    <w:abstractNumId w:val="30"/>
  </w:num>
  <w:num w:numId="58">
    <w:abstractNumId w:val="25"/>
  </w:num>
  <w:num w:numId="59">
    <w:abstractNumId w:val="6"/>
  </w:num>
  <w:num w:numId="60">
    <w:abstractNumId w:val="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03"/>
    <w:rsid w:val="00001063"/>
    <w:rsid w:val="000015FD"/>
    <w:rsid w:val="000020EC"/>
    <w:rsid w:val="00003D4E"/>
    <w:rsid w:val="000045D5"/>
    <w:rsid w:val="00004937"/>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27169"/>
    <w:rsid w:val="00030F46"/>
    <w:rsid w:val="00033493"/>
    <w:rsid w:val="00034207"/>
    <w:rsid w:val="00034691"/>
    <w:rsid w:val="000367B8"/>
    <w:rsid w:val="000405D0"/>
    <w:rsid w:val="0004152D"/>
    <w:rsid w:val="00041710"/>
    <w:rsid w:val="00041821"/>
    <w:rsid w:val="000422C2"/>
    <w:rsid w:val="00042459"/>
    <w:rsid w:val="0004247C"/>
    <w:rsid w:val="0004267E"/>
    <w:rsid w:val="00042AD1"/>
    <w:rsid w:val="000433DF"/>
    <w:rsid w:val="000436A7"/>
    <w:rsid w:val="00043711"/>
    <w:rsid w:val="00043A6D"/>
    <w:rsid w:val="00043E66"/>
    <w:rsid w:val="00046170"/>
    <w:rsid w:val="00046E0F"/>
    <w:rsid w:val="000471DF"/>
    <w:rsid w:val="00047790"/>
    <w:rsid w:val="00050991"/>
    <w:rsid w:val="00052486"/>
    <w:rsid w:val="00052812"/>
    <w:rsid w:val="0005378F"/>
    <w:rsid w:val="00053C84"/>
    <w:rsid w:val="00053E0E"/>
    <w:rsid w:val="00054615"/>
    <w:rsid w:val="000557E0"/>
    <w:rsid w:val="000558BE"/>
    <w:rsid w:val="000565DA"/>
    <w:rsid w:val="0005682F"/>
    <w:rsid w:val="00056F72"/>
    <w:rsid w:val="00057406"/>
    <w:rsid w:val="00057796"/>
    <w:rsid w:val="00061BAD"/>
    <w:rsid w:val="00061BC7"/>
    <w:rsid w:val="000624CC"/>
    <w:rsid w:val="000624F4"/>
    <w:rsid w:val="0006250D"/>
    <w:rsid w:val="00062603"/>
    <w:rsid w:val="000626CC"/>
    <w:rsid w:val="00062FE2"/>
    <w:rsid w:val="00063A89"/>
    <w:rsid w:val="00063B67"/>
    <w:rsid w:val="00065759"/>
    <w:rsid w:val="00066A4A"/>
    <w:rsid w:val="00066C26"/>
    <w:rsid w:val="0007043E"/>
    <w:rsid w:val="0007221C"/>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522"/>
    <w:rsid w:val="00091F8D"/>
    <w:rsid w:val="0009224D"/>
    <w:rsid w:val="000924B9"/>
    <w:rsid w:val="000934A4"/>
    <w:rsid w:val="00094AC6"/>
    <w:rsid w:val="00094BFF"/>
    <w:rsid w:val="0009563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50B"/>
    <w:rsid w:val="000A75C7"/>
    <w:rsid w:val="000B16F3"/>
    <w:rsid w:val="000B3E57"/>
    <w:rsid w:val="000B4084"/>
    <w:rsid w:val="000B4383"/>
    <w:rsid w:val="000B59CC"/>
    <w:rsid w:val="000B6958"/>
    <w:rsid w:val="000B6E32"/>
    <w:rsid w:val="000B7472"/>
    <w:rsid w:val="000B76D0"/>
    <w:rsid w:val="000B7955"/>
    <w:rsid w:val="000C0949"/>
    <w:rsid w:val="000C0E09"/>
    <w:rsid w:val="000C0FAF"/>
    <w:rsid w:val="000C2EFD"/>
    <w:rsid w:val="000C3366"/>
    <w:rsid w:val="000C4D0C"/>
    <w:rsid w:val="000C56E4"/>
    <w:rsid w:val="000C751D"/>
    <w:rsid w:val="000D0E1D"/>
    <w:rsid w:val="000D11A6"/>
    <w:rsid w:val="000D2279"/>
    <w:rsid w:val="000D22C1"/>
    <w:rsid w:val="000D2DB1"/>
    <w:rsid w:val="000D3118"/>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090"/>
    <w:rsid w:val="000F6647"/>
    <w:rsid w:val="000F6C76"/>
    <w:rsid w:val="000F779A"/>
    <w:rsid w:val="00100D42"/>
    <w:rsid w:val="001013CA"/>
    <w:rsid w:val="00102C8F"/>
    <w:rsid w:val="0010337A"/>
    <w:rsid w:val="00103BA7"/>
    <w:rsid w:val="00104EAC"/>
    <w:rsid w:val="00105533"/>
    <w:rsid w:val="0010741D"/>
    <w:rsid w:val="00107981"/>
    <w:rsid w:val="00110728"/>
    <w:rsid w:val="00110FB8"/>
    <w:rsid w:val="00112382"/>
    <w:rsid w:val="00113A72"/>
    <w:rsid w:val="00114C02"/>
    <w:rsid w:val="0011527E"/>
    <w:rsid w:val="00115576"/>
    <w:rsid w:val="00115DB2"/>
    <w:rsid w:val="00116AD5"/>
    <w:rsid w:val="00121099"/>
    <w:rsid w:val="00121F8C"/>
    <w:rsid w:val="00122543"/>
    <w:rsid w:val="00122A7E"/>
    <w:rsid w:val="00122BA5"/>
    <w:rsid w:val="00122FD5"/>
    <w:rsid w:val="0012448E"/>
    <w:rsid w:val="00125A4D"/>
    <w:rsid w:val="00125BC0"/>
    <w:rsid w:val="00125BD6"/>
    <w:rsid w:val="00126765"/>
    <w:rsid w:val="001275EE"/>
    <w:rsid w:val="00130BA8"/>
    <w:rsid w:val="00131C95"/>
    <w:rsid w:val="00133C8C"/>
    <w:rsid w:val="00133D19"/>
    <w:rsid w:val="001341D5"/>
    <w:rsid w:val="001377D9"/>
    <w:rsid w:val="001378BC"/>
    <w:rsid w:val="00140A71"/>
    <w:rsid w:val="001419B8"/>
    <w:rsid w:val="0014209D"/>
    <w:rsid w:val="00142659"/>
    <w:rsid w:val="00143282"/>
    <w:rsid w:val="0014392E"/>
    <w:rsid w:val="00144E74"/>
    <w:rsid w:val="00145C3D"/>
    <w:rsid w:val="001476A3"/>
    <w:rsid w:val="001478AD"/>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2E42"/>
    <w:rsid w:val="00163858"/>
    <w:rsid w:val="0016422B"/>
    <w:rsid w:val="00164463"/>
    <w:rsid w:val="001645DC"/>
    <w:rsid w:val="00165095"/>
    <w:rsid w:val="001651C5"/>
    <w:rsid w:val="001660E7"/>
    <w:rsid w:val="00166123"/>
    <w:rsid w:val="00170288"/>
    <w:rsid w:val="00173DBE"/>
    <w:rsid w:val="00173F63"/>
    <w:rsid w:val="00174343"/>
    <w:rsid w:val="001743A4"/>
    <w:rsid w:val="001745DC"/>
    <w:rsid w:val="00175162"/>
    <w:rsid w:val="0017565C"/>
    <w:rsid w:val="00175AD6"/>
    <w:rsid w:val="00176940"/>
    <w:rsid w:val="00176A36"/>
    <w:rsid w:val="00176E55"/>
    <w:rsid w:val="001772DA"/>
    <w:rsid w:val="00181A63"/>
    <w:rsid w:val="00182BF8"/>
    <w:rsid w:val="00182D5C"/>
    <w:rsid w:val="001830C6"/>
    <w:rsid w:val="001837DA"/>
    <w:rsid w:val="001840EC"/>
    <w:rsid w:val="001845B8"/>
    <w:rsid w:val="00184A06"/>
    <w:rsid w:val="00184B07"/>
    <w:rsid w:val="00186DC8"/>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405"/>
    <w:rsid w:val="001A3A6E"/>
    <w:rsid w:val="001A3D21"/>
    <w:rsid w:val="001A4788"/>
    <w:rsid w:val="001A56F4"/>
    <w:rsid w:val="001B0595"/>
    <w:rsid w:val="001B26C5"/>
    <w:rsid w:val="001B2958"/>
    <w:rsid w:val="001B2A18"/>
    <w:rsid w:val="001B3DB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C76D1"/>
    <w:rsid w:val="001D08B6"/>
    <w:rsid w:val="001D0F34"/>
    <w:rsid w:val="001D14C9"/>
    <w:rsid w:val="001D19B7"/>
    <w:rsid w:val="001D22F5"/>
    <w:rsid w:val="001D2D18"/>
    <w:rsid w:val="001D5DB3"/>
    <w:rsid w:val="001D67DA"/>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5DDB"/>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0208"/>
    <w:rsid w:val="00210B7F"/>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309DE"/>
    <w:rsid w:val="0023190F"/>
    <w:rsid w:val="00231C22"/>
    <w:rsid w:val="002323A3"/>
    <w:rsid w:val="0023290D"/>
    <w:rsid w:val="0023325F"/>
    <w:rsid w:val="0023336F"/>
    <w:rsid w:val="00233552"/>
    <w:rsid w:val="00233BC8"/>
    <w:rsid w:val="0023656F"/>
    <w:rsid w:val="00236881"/>
    <w:rsid w:val="00236FE2"/>
    <w:rsid w:val="00241442"/>
    <w:rsid w:val="0024228A"/>
    <w:rsid w:val="00242662"/>
    <w:rsid w:val="002426E2"/>
    <w:rsid w:val="00243904"/>
    <w:rsid w:val="00243930"/>
    <w:rsid w:val="00243DFC"/>
    <w:rsid w:val="00244AFC"/>
    <w:rsid w:val="00244F58"/>
    <w:rsid w:val="00246791"/>
    <w:rsid w:val="0024698D"/>
    <w:rsid w:val="00246CE7"/>
    <w:rsid w:val="00246DD1"/>
    <w:rsid w:val="00246E0B"/>
    <w:rsid w:val="00247BE4"/>
    <w:rsid w:val="00247C36"/>
    <w:rsid w:val="002517E2"/>
    <w:rsid w:val="00251884"/>
    <w:rsid w:val="002518A9"/>
    <w:rsid w:val="00251FF6"/>
    <w:rsid w:val="002524B5"/>
    <w:rsid w:val="00252B07"/>
    <w:rsid w:val="00253817"/>
    <w:rsid w:val="0025542C"/>
    <w:rsid w:val="0025576F"/>
    <w:rsid w:val="00257C5A"/>
    <w:rsid w:val="00257ECB"/>
    <w:rsid w:val="00260C91"/>
    <w:rsid w:val="00260EBE"/>
    <w:rsid w:val="00261528"/>
    <w:rsid w:val="00261758"/>
    <w:rsid w:val="0026321A"/>
    <w:rsid w:val="00263E1E"/>
    <w:rsid w:val="00263EA6"/>
    <w:rsid w:val="00263F9D"/>
    <w:rsid w:val="00266BB3"/>
    <w:rsid w:val="00266C1C"/>
    <w:rsid w:val="00266DA9"/>
    <w:rsid w:val="002673B6"/>
    <w:rsid w:val="002706BB"/>
    <w:rsid w:val="00271082"/>
    <w:rsid w:val="00271C5A"/>
    <w:rsid w:val="002725FC"/>
    <w:rsid w:val="00272A55"/>
    <w:rsid w:val="00272DCC"/>
    <w:rsid w:val="00272F09"/>
    <w:rsid w:val="00273FB4"/>
    <w:rsid w:val="00275567"/>
    <w:rsid w:val="002759BF"/>
    <w:rsid w:val="00275B22"/>
    <w:rsid w:val="002768F1"/>
    <w:rsid w:val="00276A13"/>
    <w:rsid w:val="00276DC7"/>
    <w:rsid w:val="0028097A"/>
    <w:rsid w:val="00283F99"/>
    <w:rsid w:val="002849EC"/>
    <w:rsid w:val="00284CDC"/>
    <w:rsid w:val="00284E90"/>
    <w:rsid w:val="00286D71"/>
    <w:rsid w:val="0028757E"/>
    <w:rsid w:val="00287CE8"/>
    <w:rsid w:val="00287D61"/>
    <w:rsid w:val="00287E0C"/>
    <w:rsid w:val="00290413"/>
    <w:rsid w:val="00290ADE"/>
    <w:rsid w:val="002914C3"/>
    <w:rsid w:val="00291A78"/>
    <w:rsid w:val="00291B56"/>
    <w:rsid w:val="00292400"/>
    <w:rsid w:val="002929D5"/>
    <w:rsid w:val="00293E99"/>
    <w:rsid w:val="00294766"/>
    <w:rsid w:val="00294F85"/>
    <w:rsid w:val="00295461"/>
    <w:rsid w:val="002970DC"/>
    <w:rsid w:val="00297961"/>
    <w:rsid w:val="00297E5B"/>
    <w:rsid w:val="002A0843"/>
    <w:rsid w:val="002A124B"/>
    <w:rsid w:val="002A2687"/>
    <w:rsid w:val="002A3A7E"/>
    <w:rsid w:val="002A3E58"/>
    <w:rsid w:val="002A4B3C"/>
    <w:rsid w:val="002A4E11"/>
    <w:rsid w:val="002A5C57"/>
    <w:rsid w:val="002A5D20"/>
    <w:rsid w:val="002A5EAE"/>
    <w:rsid w:val="002A699D"/>
    <w:rsid w:val="002A6D1B"/>
    <w:rsid w:val="002A7B60"/>
    <w:rsid w:val="002B29AE"/>
    <w:rsid w:val="002B431E"/>
    <w:rsid w:val="002B43E8"/>
    <w:rsid w:val="002B5B76"/>
    <w:rsid w:val="002B5ED1"/>
    <w:rsid w:val="002B6FCC"/>
    <w:rsid w:val="002B7294"/>
    <w:rsid w:val="002B7BCF"/>
    <w:rsid w:val="002C04AE"/>
    <w:rsid w:val="002C23A8"/>
    <w:rsid w:val="002C2B3F"/>
    <w:rsid w:val="002C2B65"/>
    <w:rsid w:val="002C300E"/>
    <w:rsid w:val="002C355E"/>
    <w:rsid w:val="002C3C4B"/>
    <w:rsid w:val="002C3C5B"/>
    <w:rsid w:val="002C43EE"/>
    <w:rsid w:val="002C4A7A"/>
    <w:rsid w:val="002C5373"/>
    <w:rsid w:val="002C5408"/>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C5B"/>
    <w:rsid w:val="002F1DCA"/>
    <w:rsid w:val="002F1E50"/>
    <w:rsid w:val="002F2967"/>
    <w:rsid w:val="002F3892"/>
    <w:rsid w:val="002F523F"/>
    <w:rsid w:val="002F61DD"/>
    <w:rsid w:val="002F6489"/>
    <w:rsid w:val="00300950"/>
    <w:rsid w:val="00300FFB"/>
    <w:rsid w:val="00301117"/>
    <w:rsid w:val="003020F9"/>
    <w:rsid w:val="00302212"/>
    <w:rsid w:val="003025B5"/>
    <w:rsid w:val="00302D23"/>
    <w:rsid w:val="00302D25"/>
    <w:rsid w:val="00302EB9"/>
    <w:rsid w:val="00304D7E"/>
    <w:rsid w:val="00305721"/>
    <w:rsid w:val="00306DC3"/>
    <w:rsid w:val="0030726C"/>
    <w:rsid w:val="003074FC"/>
    <w:rsid w:val="0030785E"/>
    <w:rsid w:val="003104C7"/>
    <w:rsid w:val="00310B45"/>
    <w:rsid w:val="00311036"/>
    <w:rsid w:val="003113CE"/>
    <w:rsid w:val="00311881"/>
    <w:rsid w:val="00311D0B"/>
    <w:rsid w:val="00311E33"/>
    <w:rsid w:val="00316471"/>
    <w:rsid w:val="0031745F"/>
    <w:rsid w:val="003179BE"/>
    <w:rsid w:val="00317A54"/>
    <w:rsid w:val="00317B41"/>
    <w:rsid w:val="00317C01"/>
    <w:rsid w:val="00323A35"/>
    <w:rsid w:val="0032584E"/>
    <w:rsid w:val="00326987"/>
    <w:rsid w:val="00326B65"/>
    <w:rsid w:val="00327336"/>
    <w:rsid w:val="0032741B"/>
    <w:rsid w:val="00330540"/>
    <w:rsid w:val="003338F8"/>
    <w:rsid w:val="00333EA8"/>
    <w:rsid w:val="00336025"/>
    <w:rsid w:val="0033611B"/>
    <w:rsid w:val="0033775C"/>
    <w:rsid w:val="003377CD"/>
    <w:rsid w:val="0034047D"/>
    <w:rsid w:val="00340888"/>
    <w:rsid w:val="003428E0"/>
    <w:rsid w:val="003429C2"/>
    <w:rsid w:val="00342B46"/>
    <w:rsid w:val="0034455D"/>
    <w:rsid w:val="0034520F"/>
    <w:rsid w:val="003455D2"/>
    <w:rsid w:val="003466E3"/>
    <w:rsid w:val="003467E5"/>
    <w:rsid w:val="00347EC3"/>
    <w:rsid w:val="00351E9D"/>
    <w:rsid w:val="0035214F"/>
    <w:rsid w:val="00352BAD"/>
    <w:rsid w:val="00354C2D"/>
    <w:rsid w:val="003566A1"/>
    <w:rsid w:val="0035750D"/>
    <w:rsid w:val="0036076E"/>
    <w:rsid w:val="003612E4"/>
    <w:rsid w:val="00363FFC"/>
    <w:rsid w:val="00364189"/>
    <w:rsid w:val="003655D1"/>
    <w:rsid w:val="00366370"/>
    <w:rsid w:val="003664EB"/>
    <w:rsid w:val="00367ABD"/>
    <w:rsid w:val="00370E0C"/>
    <w:rsid w:val="00371AD0"/>
    <w:rsid w:val="0037253D"/>
    <w:rsid w:val="0037291B"/>
    <w:rsid w:val="003730F4"/>
    <w:rsid w:val="00373157"/>
    <w:rsid w:val="00373385"/>
    <w:rsid w:val="003736CD"/>
    <w:rsid w:val="0037376C"/>
    <w:rsid w:val="0037399B"/>
    <w:rsid w:val="00373C49"/>
    <w:rsid w:val="00374EB2"/>
    <w:rsid w:val="00380F59"/>
    <w:rsid w:val="00382997"/>
    <w:rsid w:val="00382FA4"/>
    <w:rsid w:val="00384A65"/>
    <w:rsid w:val="003854DA"/>
    <w:rsid w:val="00386C37"/>
    <w:rsid w:val="003878F2"/>
    <w:rsid w:val="00387E8E"/>
    <w:rsid w:val="00391FF7"/>
    <w:rsid w:val="003920F8"/>
    <w:rsid w:val="00394958"/>
    <w:rsid w:val="00396D46"/>
    <w:rsid w:val="00396DE4"/>
    <w:rsid w:val="0039711B"/>
    <w:rsid w:val="00397FB0"/>
    <w:rsid w:val="003A04CB"/>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FDA"/>
    <w:rsid w:val="003B6176"/>
    <w:rsid w:val="003B689F"/>
    <w:rsid w:val="003B72CE"/>
    <w:rsid w:val="003B794D"/>
    <w:rsid w:val="003C00AE"/>
    <w:rsid w:val="003C02E5"/>
    <w:rsid w:val="003C11B8"/>
    <w:rsid w:val="003C2342"/>
    <w:rsid w:val="003C29F7"/>
    <w:rsid w:val="003C2A5B"/>
    <w:rsid w:val="003C2F5C"/>
    <w:rsid w:val="003C3027"/>
    <w:rsid w:val="003C47AB"/>
    <w:rsid w:val="003C4A94"/>
    <w:rsid w:val="003C5456"/>
    <w:rsid w:val="003C5CD7"/>
    <w:rsid w:val="003C5D0F"/>
    <w:rsid w:val="003C5E31"/>
    <w:rsid w:val="003C649E"/>
    <w:rsid w:val="003C72EB"/>
    <w:rsid w:val="003C7669"/>
    <w:rsid w:val="003C7BFB"/>
    <w:rsid w:val="003D088A"/>
    <w:rsid w:val="003D1032"/>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38F4"/>
    <w:rsid w:val="003E566D"/>
    <w:rsid w:val="003E70FE"/>
    <w:rsid w:val="003E7232"/>
    <w:rsid w:val="003F0963"/>
    <w:rsid w:val="003F0F5A"/>
    <w:rsid w:val="003F1B73"/>
    <w:rsid w:val="003F1FA2"/>
    <w:rsid w:val="003F2532"/>
    <w:rsid w:val="003F27C9"/>
    <w:rsid w:val="003F2F49"/>
    <w:rsid w:val="003F3727"/>
    <w:rsid w:val="003F5366"/>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AC4"/>
    <w:rsid w:val="00411B75"/>
    <w:rsid w:val="00411D61"/>
    <w:rsid w:val="00412293"/>
    <w:rsid w:val="00415868"/>
    <w:rsid w:val="0041696C"/>
    <w:rsid w:val="00417BFE"/>
    <w:rsid w:val="0042009A"/>
    <w:rsid w:val="004200FC"/>
    <w:rsid w:val="00420E02"/>
    <w:rsid w:val="00422C7F"/>
    <w:rsid w:val="00422E04"/>
    <w:rsid w:val="00422E6C"/>
    <w:rsid w:val="00423008"/>
    <w:rsid w:val="004243AE"/>
    <w:rsid w:val="00424D22"/>
    <w:rsid w:val="00425A73"/>
    <w:rsid w:val="00427C33"/>
    <w:rsid w:val="00430F97"/>
    <w:rsid w:val="00431650"/>
    <w:rsid w:val="00431C95"/>
    <w:rsid w:val="004324F3"/>
    <w:rsid w:val="00432D57"/>
    <w:rsid w:val="00433337"/>
    <w:rsid w:val="00433A22"/>
    <w:rsid w:val="00433CA9"/>
    <w:rsid w:val="004347B0"/>
    <w:rsid w:val="004357DE"/>
    <w:rsid w:val="00435C19"/>
    <w:rsid w:val="00435D17"/>
    <w:rsid w:val="00435E9D"/>
    <w:rsid w:val="00436EEB"/>
    <w:rsid w:val="00437889"/>
    <w:rsid w:val="00440CE3"/>
    <w:rsid w:val="00443D38"/>
    <w:rsid w:val="00444663"/>
    <w:rsid w:val="00444DEA"/>
    <w:rsid w:val="00445D75"/>
    <w:rsid w:val="00447938"/>
    <w:rsid w:val="00450894"/>
    <w:rsid w:val="0045187B"/>
    <w:rsid w:val="00451E97"/>
    <w:rsid w:val="0045238D"/>
    <w:rsid w:val="004524C1"/>
    <w:rsid w:val="00452B0B"/>
    <w:rsid w:val="00452B20"/>
    <w:rsid w:val="00454A31"/>
    <w:rsid w:val="00454BBC"/>
    <w:rsid w:val="00454E82"/>
    <w:rsid w:val="00454F4C"/>
    <w:rsid w:val="0045727E"/>
    <w:rsid w:val="0046069A"/>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4D7B"/>
    <w:rsid w:val="0047515F"/>
    <w:rsid w:val="00475B94"/>
    <w:rsid w:val="004767F3"/>
    <w:rsid w:val="00476A8A"/>
    <w:rsid w:val="00476BDE"/>
    <w:rsid w:val="0047717A"/>
    <w:rsid w:val="00477FE7"/>
    <w:rsid w:val="004801D0"/>
    <w:rsid w:val="00480EC4"/>
    <w:rsid w:val="00481081"/>
    <w:rsid w:val="00482760"/>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EAA"/>
    <w:rsid w:val="00495101"/>
    <w:rsid w:val="00495D57"/>
    <w:rsid w:val="00495E16"/>
    <w:rsid w:val="0049654C"/>
    <w:rsid w:val="00496A2A"/>
    <w:rsid w:val="00496B0E"/>
    <w:rsid w:val="00496D4B"/>
    <w:rsid w:val="004A0C68"/>
    <w:rsid w:val="004A12D9"/>
    <w:rsid w:val="004A1C4A"/>
    <w:rsid w:val="004A1FDB"/>
    <w:rsid w:val="004A2112"/>
    <w:rsid w:val="004A2842"/>
    <w:rsid w:val="004A30E4"/>
    <w:rsid w:val="004A3452"/>
    <w:rsid w:val="004A3E8D"/>
    <w:rsid w:val="004A3F2C"/>
    <w:rsid w:val="004A4A73"/>
    <w:rsid w:val="004A4C1F"/>
    <w:rsid w:val="004A5223"/>
    <w:rsid w:val="004A58DE"/>
    <w:rsid w:val="004A5D13"/>
    <w:rsid w:val="004A6CFF"/>
    <w:rsid w:val="004A7C53"/>
    <w:rsid w:val="004A7CF3"/>
    <w:rsid w:val="004B1890"/>
    <w:rsid w:val="004B2605"/>
    <w:rsid w:val="004B2664"/>
    <w:rsid w:val="004B2667"/>
    <w:rsid w:val="004B30A4"/>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0D0"/>
    <w:rsid w:val="004E2A77"/>
    <w:rsid w:val="004E59DD"/>
    <w:rsid w:val="004E6CBD"/>
    <w:rsid w:val="004F093D"/>
    <w:rsid w:val="004F27D4"/>
    <w:rsid w:val="004F35FA"/>
    <w:rsid w:val="004F3AC3"/>
    <w:rsid w:val="004F3F35"/>
    <w:rsid w:val="004F4319"/>
    <w:rsid w:val="004F59DF"/>
    <w:rsid w:val="004F6591"/>
    <w:rsid w:val="004F7183"/>
    <w:rsid w:val="004F7871"/>
    <w:rsid w:val="0050059E"/>
    <w:rsid w:val="00500CF6"/>
    <w:rsid w:val="00504A33"/>
    <w:rsid w:val="00505199"/>
    <w:rsid w:val="005052D9"/>
    <w:rsid w:val="005056EE"/>
    <w:rsid w:val="00505D02"/>
    <w:rsid w:val="00506D85"/>
    <w:rsid w:val="00507C91"/>
    <w:rsid w:val="00507F6F"/>
    <w:rsid w:val="005113F3"/>
    <w:rsid w:val="00512B7B"/>
    <w:rsid w:val="005162F5"/>
    <w:rsid w:val="00517AE7"/>
    <w:rsid w:val="00520A18"/>
    <w:rsid w:val="005223C3"/>
    <w:rsid w:val="005229AF"/>
    <w:rsid w:val="00522EEF"/>
    <w:rsid w:val="00522FD7"/>
    <w:rsid w:val="00525681"/>
    <w:rsid w:val="00525DD9"/>
    <w:rsid w:val="00526D11"/>
    <w:rsid w:val="005270DA"/>
    <w:rsid w:val="00527CD2"/>
    <w:rsid w:val="00527E8A"/>
    <w:rsid w:val="00530F4F"/>
    <w:rsid w:val="00532854"/>
    <w:rsid w:val="00532D12"/>
    <w:rsid w:val="005340E8"/>
    <w:rsid w:val="0053450F"/>
    <w:rsid w:val="005345B9"/>
    <w:rsid w:val="00534BDE"/>
    <w:rsid w:val="00535FB3"/>
    <w:rsid w:val="0053734C"/>
    <w:rsid w:val="00537359"/>
    <w:rsid w:val="005403AE"/>
    <w:rsid w:val="005406C8"/>
    <w:rsid w:val="00541B28"/>
    <w:rsid w:val="00542A98"/>
    <w:rsid w:val="0054370B"/>
    <w:rsid w:val="00543C6A"/>
    <w:rsid w:val="00545887"/>
    <w:rsid w:val="0054601E"/>
    <w:rsid w:val="005479C9"/>
    <w:rsid w:val="00550730"/>
    <w:rsid w:val="00551678"/>
    <w:rsid w:val="0055188C"/>
    <w:rsid w:val="005523DD"/>
    <w:rsid w:val="00554978"/>
    <w:rsid w:val="00554C87"/>
    <w:rsid w:val="00555501"/>
    <w:rsid w:val="00555CDD"/>
    <w:rsid w:val="00556196"/>
    <w:rsid w:val="00556802"/>
    <w:rsid w:val="00557395"/>
    <w:rsid w:val="00560047"/>
    <w:rsid w:val="0056066F"/>
    <w:rsid w:val="00560B11"/>
    <w:rsid w:val="005618EF"/>
    <w:rsid w:val="00561FFB"/>
    <w:rsid w:val="005629D7"/>
    <w:rsid w:val="0056437E"/>
    <w:rsid w:val="00564DD6"/>
    <w:rsid w:val="00566F23"/>
    <w:rsid w:val="00567281"/>
    <w:rsid w:val="00567493"/>
    <w:rsid w:val="00567CD4"/>
    <w:rsid w:val="0057182D"/>
    <w:rsid w:val="005726F9"/>
    <w:rsid w:val="00572F03"/>
    <w:rsid w:val="00572F2B"/>
    <w:rsid w:val="00573F94"/>
    <w:rsid w:val="0057580E"/>
    <w:rsid w:val="00576F08"/>
    <w:rsid w:val="005770E4"/>
    <w:rsid w:val="005771A0"/>
    <w:rsid w:val="005772F3"/>
    <w:rsid w:val="005774C9"/>
    <w:rsid w:val="00577DC2"/>
    <w:rsid w:val="00580947"/>
    <w:rsid w:val="00581A23"/>
    <w:rsid w:val="00582581"/>
    <w:rsid w:val="00582B24"/>
    <w:rsid w:val="00583D1B"/>
    <w:rsid w:val="00583E66"/>
    <w:rsid w:val="00584DEB"/>
    <w:rsid w:val="00584F38"/>
    <w:rsid w:val="00585240"/>
    <w:rsid w:val="005859B2"/>
    <w:rsid w:val="0058602F"/>
    <w:rsid w:val="0058659A"/>
    <w:rsid w:val="00586A2B"/>
    <w:rsid w:val="00586E5A"/>
    <w:rsid w:val="005900E8"/>
    <w:rsid w:val="005922BB"/>
    <w:rsid w:val="005942B8"/>
    <w:rsid w:val="00594574"/>
    <w:rsid w:val="00594A6C"/>
    <w:rsid w:val="00594EC4"/>
    <w:rsid w:val="005952D7"/>
    <w:rsid w:val="0059533E"/>
    <w:rsid w:val="00595C9E"/>
    <w:rsid w:val="00596F26"/>
    <w:rsid w:val="00597734"/>
    <w:rsid w:val="005A0344"/>
    <w:rsid w:val="005A3144"/>
    <w:rsid w:val="005A3277"/>
    <w:rsid w:val="005A34E2"/>
    <w:rsid w:val="005A38C0"/>
    <w:rsid w:val="005A468A"/>
    <w:rsid w:val="005A51DE"/>
    <w:rsid w:val="005A68B9"/>
    <w:rsid w:val="005A769B"/>
    <w:rsid w:val="005A79A6"/>
    <w:rsid w:val="005B0638"/>
    <w:rsid w:val="005B06C3"/>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3CEE"/>
    <w:rsid w:val="005C5937"/>
    <w:rsid w:val="005D2EB0"/>
    <w:rsid w:val="005D3557"/>
    <w:rsid w:val="005D3BC1"/>
    <w:rsid w:val="005D40CE"/>
    <w:rsid w:val="005D46AC"/>
    <w:rsid w:val="005D502A"/>
    <w:rsid w:val="005D6502"/>
    <w:rsid w:val="005D6A02"/>
    <w:rsid w:val="005D6B1E"/>
    <w:rsid w:val="005D6DD9"/>
    <w:rsid w:val="005D77CE"/>
    <w:rsid w:val="005E014D"/>
    <w:rsid w:val="005E1449"/>
    <w:rsid w:val="005E1E67"/>
    <w:rsid w:val="005E28F7"/>
    <w:rsid w:val="005E2B60"/>
    <w:rsid w:val="005E3344"/>
    <w:rsid w:val="005E546F"/>
    <w:rsid w:val="005E659F"/>
    <w:rsid w:val="005E77D9"/>
    <w:rsid w:val="005E78B1"/>
    <w:rsid w:val="005E7A4B"/>
    <w:rsid w:val="005E7E30"/>
    <w:rsid w:val="005F1B8D"/>
    <w:rsid w:val="005F1CDE"/>
    <w:rsid w:val="005F216B"/>
    <w:rsid w:val="005F24E7"/>
    <w:rsid w:val="005F265D"/>
    <w:rsid w:val="005F2BBA"/>
    <w:rsid w:val="005F2CBB"/>
    <w:rsid w:val="005F3AAC"/>
    <w:rsid w:val="005F5551"/>
    <w:rsid w:val="00601113"/>
    <w:rsid w:val="0060140C"/>
    <w:rsid w:val="00601B77"/>
    <w:rsid w:val="00601D9C"/>
    <w:rsid w:val="00601DF1"/>
    <w:rsid w:val="006026AF"/>
    <w:rsid w:val="00603C18"/>
    <w:rsid w:val="00604869"/>
    <w:rsid w:val="006069DE"/>
    <w:rsid w:val="00611B06"/>
    <w:rsid w:val="00611EAF"/>
    <w:rsid w:val="0061235E"/>
    <w:rsid w:val="00612605"/>
    <w:rsid w:val="00612718"/>
    <w:rsid w:val="00612E2C"/>
    <w:rsid w:val="00613B43"/>
    <w:rsid w:val="006148E2"/>
    <w:rsid w:val="00615D80"/>
    <w:rsid w:val="006172C9"/>
    <w:rsid w:val="00620DBA"/>
    <w:rsid w:val="00621230"/>
    <w:rsid w:val="00622915"/>
    <w:rsid w:val="00622F7A"/>
    <w:rsid w:val="00623CCA"/>
    <w:rsid w:val="00623CE7"/>
    <w:rsid w:val="0062403B"/>
    <w:rsid w:val="006242D4"/>
    <w:rsid w:val="00624D5A"/>
    <w:rsid w:val="00624F68"/>
    <w:rsid w:val="00625DAA"/>
    <w:rsid w:val="00627C7D"/>
    <w:rsid w:val="00632FAE"/>
    <w:rsid w:val="00633D6C"/>
    <w:rsid w:val="006348B5"/>
    <w:rsid w:val="00634CDB"/>
    <w:rsid w:val="00637442"/>
    <w:rsid w:val="0063778D"/>
    <w:rsid w:val="00640D3C"/>
    <w:rsid w:val="00641078"/>
    <w:rsid w:val="00641DA9"/>
    <w:rsid w:val="00642C61"/>
    <w:rsid w:val="00644368"/>
    <w:rsid w:val="006447F6"/>
    <w:rsid w:val="00645625"/>
    <w:rsid w:val="00647829"/>
    <w:rsid w:val="00650807"/>
    <w:rsid w:val="0065100D"/>
    <w:rsid w:val="00651179"/>
    <w:rsid w:val="00651245"/>
    <w:rsid w:val="006517F8"/>
    <w:rsid w:val="00652648"/>
    <w:rsid w:val="00652B8A"/>
    <w:rsid w:val="006530BE"/>
    <w:rsid w:val="0065340D"/>
    <w:rsid w:val="00654828"/>
    <w:rsid w:val="00654A3D"/>
    <w:rsid w:val="00655E16"/>
    <w:rsid w:val="00656829"/>
    <w:rsid w:val="00656F33"/>
    <w:rsid w:val="00656F64"/>
    <w:rsid w:val="006570B2"/>
    <w:rsid w:val="00657204"/>
    <w:rsid w:val="006573B3"/>
    <w:rsid w:val="006608D3"/>
    <w:rsid w:val="006630F6"/>
    <w:rsid w:val="006636FE"/>
    <w:rsid w:val="00663720"/>
    <w:rsid w:val="0066381F"/>
    <w:rsid w:val="00663EC4"/>
    <w:rsid w:val="00663F15"/>
    <w:rsid w:val="006647C4"/>
    <w:rsid w:val="00664BF7"/>
    <w:rsid w:val="00665F5D"/>
    <w:rsid w:val="006663D6"/>
    <w:rsid w:val="006708E0"/>
    <w:rsid w:val="006710B1"/>
    <w:rsid w:val="00672BA9"/>
    <w:rsid w:val="00674295"/>
    <w:rsid w:val="00674672"/>
    <w:rsid w:val="006748E8"/>
    <w:rsid w:val="00674E94"/>
    <w:rsid w:val="00675280"/>
    <w:rsid w:val="00675525"/>
    <w:rsid w:val="00675CD0"/>
    <w:rsid w:val="006760E8"/>
    <w:rsid w:val="00676342"/>
    <w:rsid w:val="0067660A"/>
    <w:rsid w:val="006771A6"/>
    <w:rsid w:val="006773CD"/>
    <w:rsid w:val="0068250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96E0A"/>
    <w:rsid w:val="006A04EF"/>
    <w:rsid w:val="006A07F7"/>
    <w:rsid w:val="006A1749"/>
    <w:rsid w:val="006A1C25"/>
    <w:rsid w:val="006A2389"/>
    <w:rsid w:val="006A2EAF"/>
    <w:rsid w:val="006A3662"/>
    <w:rsid w:val="006A41E2"/>
    <w:rsid w:val="006A4482"/>
    <w:rsid w:val="006A45E7"/>
    <w:rsid w:val="006A4FA8"/>
    <w:rsid w:val="006A5FC6"/>
    <w:rsid w:val="006A6896"/>
    <w:rsid w:val="006A6D4B"/>
    <w:rsid w:val="006A768A"/>
    <w:rsid w:val="006B0DA7"/>
    <w:rsid w:val="006B28ED"/>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3EC8"/>
    <w:rsid w:val="006D43D8"/>
    <w:rsid w:val="006D44F9"/>
    <w:rsid w:val="006D467B"/>
    <w:rsid w:val="006D6BA0"/>
    <w:rsid w:val="006D7EF9"/>
    <w:rsid w:val="006E0C93"/>
    <w:rsid w:val="006E1470"/>
    <w:rsid w:val="006E21D2"/>
    <w:rsid w:val="006E2523"/>
    <w:rsid w:val="006E2855"/>
    <w:rsid w:val="006E2B96"/>
    <w:rsid w:val="006E48E7"/>
    <w:rsid w:val="006E5EC3"/>
    <w:rsid w:val="006E5F5C"/>
    <w:rsid w:val="006E6D3D"/>
    <w:rsid w:val="006E7925"/>
    <w:rsid w:val="006E7E90"/>
    <w:rsid w:val="006F000F"/>
    <w:rsid w:val="006F058E"/>
    <w:rsid w:val="006F1550"/>
    <w:rsid w:val="006F2345"/>
    <w:rsid w:val="006F23C1"/>
    <w:rsid w:val="006F2FD5"/>
    <w:rsid w:val="006F3AE5"/>
    <w:rsid w:val="006F3B4F"/>
    <w:rsid w:val="006F4553"/>
    <w:rsid w:val="006F4726"/>
    <w:rsid w:val="006F4B1F"/>
    <w:rsid w:val="006F4B94"/>
    <w:rsid w:val="006F6FBC"/>
    <w:rsid w:val="006F705B"/>
    <w:rsid w:val="006F7E29"/>
    <w:rsid w:val="006F7FB2"/>
    <w:rsid w:val="007003CE"/>
    <w:rsid w:val="007021E5"/>
    <w:rsid w:val="007034FF"/>
    <w:rsid w:val="0070429A"/>
    <w:rsid w:val="007047C6"/>
    <w:rsid w:val="00705074"/>
    <w:rsid w:val="00705086"/>
    <w:rsid w:val="007103FD"/>
    <w:rsid w:val="00711600"/>
    <w:rsid w:val="00711631"/>
    <w:rsid w:val="007124DC"/>
    <w:rsid w:val="00712BF9"/>
    <w:rsid w:val="00712FD0"/>
    <w:rsid w:val="0071370F"/>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7297"/>
    <w:rsid w:val="0076112C"/>
    <w:rsid w:val="007617C5"/>
    <w:rsid w:val="00761D1C"/>
    <w:rsid w:val="007631EC"/>
    <w:rsid w:val="00764593"/>
    <w:rsid w:val="00764967"/>
    <w:rsid w:val="00766554"/>
    <w:rsid w:val="00767B63"/>
    <w:rsid w:val="00767D80"/>
    <w:rsid w:val="0077001B"/>
    <w:rsid w:val="00770AD6"/>
    <w:rsid w:val="00771B6A"/>
    <w:rsid w:val="00772150"/>
    <w:rsid w:val="00772BDD"/>
    <w:rsid w:val="00773388"/>
    <w:rsid w:val="00773739"/>
    <w:rsid w:val="00773D42"/>
    <w:rsid w:val="00773D75"/>
    <w:rsid w:val="00774506"/>
    <w:rsid w:val="0077592D"/>
    <w:rsid w:val="00775D28"/>
    <w:rsid w:val="0077681D"/>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36A"/>
    <w:rsid w:val="007C7E9B"/>
    <w:rsid w:val="007D1A9D"/>
    <w:rsid w:val="007D20E1"/>
    <w:rsid w:val="007D24E2"/>
    <w:rsid w:val="007D3525"/>
    <w:rsid w:val="007D41D7"/>
    <w:rsid w:val="007D44E3"/>
    <w:rsid w:val="007D4F46"/>
    <w:rsid w:val="007D502A"/>
    <w:rsid w:val="007D519B"/>
    <w:rsid w:val="007D6222"/>
    <w:rsid w:val="007D6CC5"/>
    <w:rsid w:val="007D7B89"/>
    <w:rsid w:val="007D7DD7"/>
    <w:rsid w:val="007E0083"/>
    <w:rsid w:val="007E0098"/>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4A8"/>
    <w:rsid w:val="007F5AC0"/>
    <w:rsid w:val="007F6B17"/>
    <w:rsid w:val="007F71F6"/>
    <w:rsid w:val="007F7336"/>
    <w:rsid w:val="007F7C3E"/>
    <w:rsid w:val="008025AF"/>
    <w:rsid w:val="008036CD"/>
    <w:rsid w:val="0080390E"/>
    <w:rsid w:val="00803C80"/>
    <w:rsid w:val="00804499"/>
    <w:rsid w:val="0080450A"/>
    <w:rsid w:val="00807E56"/>
    <w:rsid w:val="00810123"/>
    <w:rsid w:val="008111C1"/>
    <w:rsid w:val="00811203"/>
    <w:rsid w:val="008113C0"/>
    <w:rsid w:val="00812397"/>
    <w:rsid w:val="0081273C"/>
    <w:rsid w:val="008134B5"/>
    <w:rsid w:val="0081359B"/>
    <w:rsid w:val="0081362E"/>
    <w:rsid w:val="00813BCD"/>
    <w:rsid w:val="00813BDB"/>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160"/>
    <w:rsid w:val="00821FE2"/>
    <w:rsid w:val="00822378"/>
    <w:rsid w:val="00822D8B"/>
    <w:rsid w:val="00824C71"/>
    <w:rsid w:val="00824EE5"/>
    <w:rsid w:val="00826B7D"/>
    <w:rsid w:val="008308EF"/>
    <w:rsid w:val="00830E5B"/>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BA7"/>
    <w:rsid w:val="00837D27"/>
    <w:rsid w:val="00840310"/>
    <w:rsid w:val="00840C19"/>
    <w:rsid w:val="00842013"/>
    <w:rsid w:val="00842BEA"/>
    <w:rsid w:val="008437B4"/>
    <w:rsid w:val="00843849"/>
    <w:rsid w:val="008447F0"/>
    <w:rsid w:val="00844CFD"/>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57BD4"/>
    <w:rsid w:val="00860406"/>
    <w:rsid w:val="00860620"/>
    <w:rsid w:val="00860E98"/>
    <w:rsid w:val="0086128D"/>
    <w:rsid w:val="00862025"/>
    <w:rsid w:val="00862192"/>
    <w:rsid w:val="008624C9"/>
    <w:rsid w:val="008626B3"/>
    <w:rsid w:val="00863669"/>
    <w:rsid w:val="00863BE3"/>
    <w:rsid w:val="00863D6E"/>
    <w:rsid w:val="00864CCA"/>
    <w:rsid w:val="008651FA"/>
    <w:rsid w:val="00865769"/>
    <w:rsid w:val="008711E4"/>
    <w:rsid w:val="008729A0"/>
    <w:rsid w:val="008744FE"/>
    <w:rsid w:val="0087568E"/>
    <w:rsid w:val="00875B55"/>
    <w:rsid w:val="00875F7D"/>
    <w:rsid w:val="008800A3"/>
    <w:rsid w:val="0088047F"/>
    <w:rsid w:val="00881FE9"/>
    <w:rsid w:val="008822AF"/>
    <w:rsid w:val="00882654"/>
    <w:rsid w:val="008829A8"/>
    <w:rsid w:val="00882B0E"/>
    <w:rsid w:val="00882CCA"/>
    <w:rsid w:val="008832FB"/>
    <w:rsid w:val="008843BA"/>
    <w:rsid w:val="00884AF5"/>
    <w:rsid w:val="0088539A"/>
    <w:rsid w:val="008854F8"/>
    <w:rsid w:val="008856A2"/>
    <w:rsid w:val="00885977"/>
    <w:rsid w:val="00885AE9"/>
    <w:rsid w:val="008870A8"/>
    <w:rsid w:val="00887EE6"/>
    <w:rsid w:val="00887F49"/>
    <w:rsid w:val="008911DD"/>
    <w:rsid w:val="0089213A"/>
    <w:rsid w:val="00892693"/>
    <w:rsid w:val="00893829"/>
    <w:rsid w:val="00896426"/>
    <w:rsid w:val="00896703"/>
    <w:rsid w:val="008972AF"/>
    <w:rsid w:val="008A0321"/>
    <w:rsid w:val="008A1591"/>
    <w:rsid w:val="008A16F4"/>
    <w:rsid w:val="008A1DBF"/>
    <w:rsid w:val="008A21B5"/>
    <w:rsid w:val="008A2470"/>
    <w:rsid w:val="008A2EEC"/>
    <w:rsid w:val="008A31FA"/>
    <w:rsid w:val="008A3828"/>
    <w:rsid w:val="008A3B1B"/>
    <w:rsid w:val="008A49FB"/>
    <w:rsid w:val="008A4AE4"/>
    <w:rsid w:val="008A6694"/>
    <w:rsid w:val="008A6B28"/>
    <w:rsid w:val="008A7C08"/>
    <w:rsid w:val="008B036D"/>
    <w:rsid w:val="008B1052"/>
    <w:rsid w:val="008B188A"/>
    <w:rsid w:val="008B1B35"/>
    <w:rsid w:val="008B2E97"/>
    <w:rsid w:val="008B3049"/>
    <w:rsid w:val="008B34DC"/>
    <w:rsid w:val="008B4B61"/>
    <w:rsid w:val="008B5B19"/>
    <w:rsid w:val="008B647D"/>
    <w:rsid w:val="008B65AB"/>
    <w:rsid w:val="008B66B1"/>
    <w:rsid w:val="008B6C45"/>
    <w:rsid w:val="008B7173"/>
    <w:rsid w:val="008B7D0E"/>
    <w:rsid w:val="008B7E9D"/>
    <w:rsid w:val="008C02D9"/>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4F2A"/>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17B15"/>
    <w:rsid w:val="009207A9"/>
    <w:rsid w:val="00920BD7"/>
    <w:rsid w:val="00921010"/>
    <w:rsid w:val="00921BE1"/>
    <w:rsid w:val="00923A14"/>
    <w:rsid w:val="00923BAF"/>
    <w:rsid w:val="0092502E"/>
    <w:rsid w:val="0093199B"/>
    <w:rsid w:val="009326D4"/>
    <w:rsid w:val="00932A8C"/>
    <w:rsid w:val="009330EA"/>
    <w:rsid w:val="009344C8"/>
    <w:rsid w:val="00934904"/>
    <w:rsid w:val="009363A1"/>
    <w:rsid w:val="009373E9"/>
    <w:rsid w:val="00937D55"/>
    <w:rsid w:val="00942238"/>
    <w:rsid w:val="00943B68"/>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B21"/>
    <w:rsid w:val="00957F9D"/>
    <w:rsid w:val="00960235"/>
    <w:rsid w:val="0096207B"/>
    <w:rsid w:val="00962CA4"/>
    <w:rsid w:val="00962CC2"/>
    <w:rsid w:val="00963C6B"/>
    <w:rsid w:val="009647B3"/>
    <w:rsid w:val="00964ACD"/>
    <w:rsid w:val="00966251"/>
    <w:rsid w:val="00966E30"/>
    <w:rsid w:val="0096760E"/>
    <w:rsid w:val="00971939"/>
    <w:rsid w:val="009725CE"/>
    <w:rsid w:val="00973640"/>
    <w:rsid w:val="00973648"/>
    <w:rsid w:val="0097524A"/>
    <w:rsid w:val="0097544E"/>
    <w:rsid w:val="00976EF1"/>
    <w:rsid w:val="00977DC3"/>
    <w:rsid w:val="00980CE7"/>
    <w:rsid w:val="00982DB2"/>
    <w:rsid w:val="00983014"/>
    <w:rsid w:val="00983159"/>
    <w:rsid w:val="00983244"/>
    <w:rsid w:val="00983257"/>
    <w:rsid w:val="009839D3"/>
    <w:rsid w:val="009839F5"/>
    <w:rsid w:val="00983E8A"/>
    <w:rsid w:val="009842E8"/>
    <w:rsid w:val="009845B2"/>
    <w:rsid w:val="00984D9D"/>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2E0"/>
    <w:rsid w:val="00997574"/>
    <w:rsid w:val="009A0A25"/>
    <w:rsid w:val="009A0E72"/>
    <w:rsid w:val="009A159D"/>
    <w:rsid w:val="009A29E5"/>
    <w:rsid w:val="009A36A7"/>
    <w:rsid w:val="009A4323"/>
    <w:rsid w:val="009A4E0B"/>
    <w:rsid w:val="009A4F1A"/>
    <w:rsid w:val="009A67F1"/>
    <w:rsid w:val="009A6B1E"/>
    <w:rsid w:val="009B0012"/>
    <w:rsid w:val="009B3988"/>
    <w:rsid w:val="009B4834"/>
    <w:rsid w:val="009B4D6E"/>
    <w:rsid w:val="009B57FB"/>
    <w:rsid w:val="009B7B4D"/>
    <w:rsid w:val="009B7D88"/>
    <w:rsid w:val="009C05BC"/>
    <w:rsid w:val="009C0CB1"/>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3F7B"/>
    <w:rsid w:val="009E44E6"/>
    <w:rsid w:val="009E4C74"/>
    <w:rsid w:val="009E54C6"/>
    <w:rsid w:val="009E568C"/>
    <w:rsid w:val="009E5F07"/>
    <w:rsid w:val="009E5FEB"/>
    <w:rsid w:val="009E62D2"/>
    <w:rsid w:val="009E668D"/>
    <w:rsid w:val="009E67CF"/>
    <w:rsid w:val="009E73A5"/>
    <w:rsid w:val="009E761F"/>
    <w:rsid w:val="009E7DF8"/>
    <w:rsid w:val="009F0595"/>
    <w:rsid w:val="009F087A"/>
    <w:rsid w:val="009F0D38"/>
    <w:rsid w:val="009F13AD"/>
    <w:rsid w:val="009F18BD"/>
    <w:rsid w:val="009F1E21"/>
    <w:rsid w:val="009F24A0"/>
    <w:rsid w:val="009F290E"/>
    <w:rsid w:val="009F34A6"/>
    <w:rsid w:val="009F5508"/>
    <w:rsid w:val="009F59B5"/>
    <w:rsid w:val="009F5B51"/>
    <w:rsid w:val="009F6359"/>
    <w:rsid w:val="009F6511"/>
    <w:rsid w:val="009F6B0E"/>
    <w:rsid w:val="00A01B90"/>
    <w:rsid w:val="00A020C3"/>
    <w:rsid w:val="00A02F2B"/>
    <w:rsid w:val="00A03F28"/>
    <w:rsid w:val="00A04E51"/>
    <w:rsid w:val="00A05BB6"/>
    <w:rsid w:val="00A06236"/>
    <w:rsid w:val="00A06857"/>
    <w:rsid w:val="00A06FD8"/>
    <w:rsid w:val="00A07C58"/>
    <w:rsid w:val="00A07C5F"/>
    <w:rsid w:val="00A10261"/>
    <w:rsid w:val="00A11235"/>
    <w:rsid w:val="00A1159A"/>
    <w:rsid w:val="00A11BF7"/>
    <w:rsid w:val="00A120DC"/>
    <w:rsid w:val="00A13351"/>
    <w:rsid w:val="00A13F10"/>
    <w:rsid w:val="00A146BB"/>
    <w:rsid w:val="00A1563F"/>
    <w:rsid w:val="00A1566D"/>
    <w:rsid w:val="00A15763"/>
    <w:rsid w:val="00A16427"/>
    <w:rsid w:val="00A16728"/>
    <w:rsid w:val="00A16888"/>
    <w:rsid w:val="00A16BEE"/>
    <w:rsid w:val="00A16DD0"/>
    <w:rsid w:val="00A16E42"/>
    <w:rsid w:val="00A17476"/>
    <w:rsid w:val="00A176DE"/>
    <w:rsid w:val="00A20271"/>
    <w:rsid w:val="00A202BE"/>
    <w:rsid w:val="00A2056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467"/>
    <w:rsid w:val="00A32B96"/>
    <w:rsid w:val="00A345B4"/>
    <w:rsid w:val="00A34699"/>
    <w:rsid w:val="00A34A07"/>
    <w:rsid w:val="00A34C7D"/>
    <w:rsid w:val="00A360AE"/>
    <w:rsid w:val="00A36CCA"/>
    <w:rsid w:val="00A37072"/>
    <w:rsid w:val="00A37528"/>
    <w:rsid w:val="00A413F5"/>
    <w:rsid w:val="00A435B8"/>
    <w:rsid w:val="00A4380B"/>
    <w:rsid w:val="00A43E14"/>
    <w:rsid w:val="00A454C8"/>
    <w:rsid w:val="00A50BD1"/>
    <w:rsid w:val="00A50D41"/>
    <w:rsid w:val="00A51210"/>
    <w:rsid w:val="00A51D5E"/>
    <w:rsid w:val="00A52830"/>
    <w:rsid w:val="00A528F3"/>
    <w:rsid w:val="00A52BF2"/>
    <w:rsid w:val="00A54AAE"/>
    <w:rsid w:val="00A54BC8"/>
    <w:rsid w:val="00A55FBC"/>
    <w:rsid w:val="00A560F7"/>
    <w:rsid w:val="00A57279"/>
    <w:rsid w:val="00A60112"/>
    <w:rsid w:val="00A60741"/>
    <w:rsid w:val="00A60FAF"/>
    <w:rsid w:val="00A6103C"/>
    <w:rsid w:val="00A62D67"/>
    <w:rsid w:val="00A62E99"/>
    <w:rsid w:val="00A6309C"/>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5C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187D"/>
    <w:rsid w:val="00A921AC"/>
    <w:rsid w:val="00A929DF"/>
    <w:rsid w:val="00AA0DDF"/>
    <w:rsid w:val="00AA0E68"/>
    <w:rsid w:val="00AA2062"/>
    <w:rsid w:val="00AA215B"/>
    <w:rsid w:val="00AA3339"/>
    <w:rsid w:val="00AA356D"/>
    <w:rsid w:val="00AA4775"/>
    <w:rsid w:val="00AA50A6"/>
    <w:rsid w:val="00AA5863"/>
    <w:rsid w:val="00AA64BD"/>
    <w:rsid w:val="00AB0308"/>
    <w:rsid w:val="00AB0EDD"/>
    <w:rsid w:val="00AB11D3"/>
    <w:rsid w:val="00AB1B91"/>
    <w:rsid w:val="00AB2217"/>
    <w:rsid w:val="00AB31B4"/>
    <w:rsid w:val="00AB351D"/>
    <w:rsid w:val="00AB427D"/>
    <w:rsid w:val="00AB43C3"/>
    <w:rsid w:val="00AB4E43"/>
    <w:rsid w:val="00AB5FB0"/>
    <w:rsid w:val="00AB6EDE"/>
    <w:rsid w:val="00AB6FF0"/>
    <w:rsid w:val="00AC0093"/>
    <w:rsid w:val="00AC05CB"/>
    <w:rsid w:val="00AC085D"/>
    <w:rsid w:val="00AC1BD3"/>
    <w:rsid w:val="00AC1E0B"/>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5461"/>
    <w:rsid w:val="00AD58DA"/>
    <w:rsid w:val="00AD5A41"/>
    <w:rsid w:val="00AD5B68"/>
    <w:rsid w:val="00AD5D0F"/>
    <w:rsid w:val="00AD68D8"/>
    <w:rsid w:val="00AD7945"/>
    <w:rsid w:val="00AE1150"/>
    <w:rsid w:val="00AE21C6"/>
    <w:rsid w:val="00AE29D5"/>
    <w:rsid w:val="00AE2FA7"/>
    <w:rsid w:val="00AE3A81"/>
    <w:rsid w:val="00AE3C87"/>
    <w:rsid w:val="00AE469E"/>
    <w:rsid w:val="00AE59EE"/>
    <w:rsid w:val="00AE6342"/>
    <w:rsid w:val="00AE6D9A"/>
    <w:rsid w:val="00AE7875"/>
    <w:rsid w:val="00AF07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25C5"/>
    <w:rsid w:val="00B03445"/>
    <w:rsid w:val="00B037EE"/>
    <w:rsid w:val="00B03895"/>
    <w:rsid w:val="00B04AFC"/>
    <w:rsid w:val="00B05340"/>
    <w:rsid w:val="00B065F5"/>
    <w:rsid w:val="00B06FDC"/>
    <w:rsid w:val="00B07083"/>
    <w:rsid w:val="00B1014E"/>
    <w:rsid w:val="00B101BD"/>
    <w:rsid w:val="00B11616"/>
    <w:rsid w:val="00B11921"/>
    <w:rsid w:val="00B12A7E"/>
    <w:rsid w:val="00B12B02"/>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73F"/>
    <w:rsid w:val="00B27802"/>
    <w:rsid w:val="00B27C5C"/>
    <w:rsid w:val="00B27D81"/>
    <w:rsid w:val="00B3077E"/>
    <w:rsid w:val="00B30ED3"/>
    <w:rsid w:val="00B31341"/>
    <w:rsid w:val="00B32AEB"/>
    <w:rsid w:val="00B373CB"/>
    <w:rsid w:val="00B373EB"/>
    <w:rsid w:val="00B37AA4"/>
    <w:rsid w:val="00B40273"/>
    <w:rsid w:val="00B406D9"/>
    <w:rsid w:val="00B4087C"/>
    <w:rsid w:val="00B41EB7"/>
    <w:rsid w:val="00B42F3F"/>
    <w:rsid w:val="00B436FC"/>
    <w:rsid w:val="00B437D1"/>
    <w:rsid w:val="00B43C80"/>
    <w:rsid w:val="00B43F9F"/>
    <w:rsid w:val="00B4413C"/>
    <w:rsid w:val="00B447B2"/>
    <w:rsid w:val="00B44BE2"/>
    <w:rsid w:val="00B450DA"/>
    <w:rsid w:val="00B463AB"/>
    <w:rsid w:val="00B4741D"/>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219F"/>
    <w:rsid w:val="00B73158"/>
    <w:rsid w:val="00B73B99"/>
    <w:rsid w:val="00B75A33"/>
    <w:rsid w:val="00B75D16"/>
    <w:rsid w:val="00B77862"/>
    <w:rsid w:val="00B77926"/>
    <w:rsid w:val="00B77AA6"/>
    <w:rsid w:val="00B80A8A"/>
    <w:rsid w:val="00B81E34"/>
    <w:rsid w:val="00B8236C"/>
    <w:rsid w:val="00B8266B"/>
    <w:rsid w:val="00B858F5"/>
    <w:rsid w:val="00B8688B"/>
    <w:rsid w:val="00B907D3"/>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F41"/>
    <w:rsid w:val="00BC6C28"/>
    <w:rsid w:val="00BC71DC"/>
    <w:rsid w:val="00BC7E5C"/>
    <w:rsid w:val="00BD02A1"/>
    <w:rsid w:val="00BD044A"/>
    <w:rsid w:val="00BD0627"/>
    <w:rsid w:val="00BD0A93"/>
    <w:rsid w:val="00BD1929"/>
    <w:rsid w:val="00BD2BBC"/>
    <w:rsid w:val="00BD3BAD"/>
    <w:rsid w:val="00BD4FF7"/>
    <w:rsid w:val="00BD5AC8"/>
    <w:rsid w:val="00BD5D40"/>
    <w:rsid w:val="00BD5F7F"/>
    <w:rsid w:val="00BD641D"/>
    <w:rsid w:val="00BD6A7F"/>
    <w:rsid w:val="00BD6C11"/>
    <w:rsid w:val="00BD736C"/>
    <w:rsid w:val="00BD772A"/>
    <w:rsid w:val="00BE0179"/>
    <w:rsid w:val="00BE05E4"/>
    <w:rsid w:val="00BE0E95"/>
    <w:rsid w:val="00BE0F13"/>
    <w:rsid w:val="00BE1655"/>
    <w:rsid w:val="00BE2210"/>
    <w:rsid w:val="00BE2B58"/>
    <w:rsid w:val="00BE2C75"/>
    <w:rsid w:val="00BE2D1D"/>
    <w:rsid w:val="00BE42AE"/>
    <w:rsid w:val="00BE4760"/>
    <w:rsid w:val="00BE4C89"/>
    <w:rsid w:val="00BE742D"/>
    <w:rsid w:val="00BF015F"/>
    <w:rsid w:val="00BF0629"/>
    <w:rsid w:val="00BF06C1"/>
    <w:rsid w:val="00BF1174"/>
    <w:rsid w:val="00BF14AE"/>
    <w:rsid w:val="00BF1820"/>
    <w:rsid w:val="00BF2321"/>
    <w:rsid w:val="00BF2694"/>
    <w:rsid w:val="00BF281B"/>
    <w:rsid w:val="00BF2AC4"/>
    <w:rsid w:val="00BF2DE3"/>
    <w:rsid w:val="00BF356E"/>
    <w:rsid w:val="00BF480C"/>
    <w:rsid w:val="00BF61C4"/>
    <w:rsid w:val="00BF6376"/>
    <w:rsid w:val="00BF7445"/>
    <w:rsid w:val="00C0040C"/>
    <w:rsid w:val="00C0245D"/>
    <w:rsid w:val="00C02EC6"/>
    <w:rsid w:val="00C03BF8"/>
    <w:rsid w:val="00C05E44"/>
    <w:rsid w:val="00C05EA4"/>
    <w:rsid w:val="00C06D90"/>
    <w:rsid w:val="00C071DC"/>
    <w:rsid w:val="00C07224"/>
    <w:rsid w:val="00C104E6"/>
    <w:rsid w:val="00C10FAA"/>
    <w:rsid w:val="00C112C0"/>
    <w:rsid w:val="00C130F3"/>
    <w:rsid w:val="00C13AEE"/>
    <w:rsid w:val="00C143BC"/>
    <w:rsid w:val="00C14DE1"/>
    <w:rsid w:val="00C16A70"/>
    <w:rsid w:val="00C16E80"/>
    <w:rsid w:val="00C17020"/>
    <w:rsid w:val="00C1765E"/>
    <w:rsid w:val="00C17A0E"/>
    <w:rsid w:val="00C20623"/>
    <w:rsid w:val="00C20F91"/>
    <w:rsid w:val="00C21D74"/>
    <w:rsid w:val="00C23426"/>
    <w:rsid w:val="00C23E87"/>
    <w:rsid w:val="00C24E8F"/>
    <w:rsid w:val="00C258A9"/>
    <w:rsid w:val="00C25AB1"/>
    <w:rsid w:val="00C25E63"/>
    <w:rsid w:val="00C26087"/>
    <w:rsid w:val="00C262B8"/>
    <w:rsid w:val="00C262D6"/>
    <w:rsid w:val="00C26AB8"/>
    <w:rsid w:val="00C26E3F"/>
    <w:rsid w:val="00C26EE6"/>
    <w:rsid w:val="00C2733F"/>
    <w:rsid w:val="00C27477"/>
    <w:rsid w:val="00C30275"/>
    <w:rsid w:val="00C31BAA"/>
    <w:rsid w:val="00C330B6"/>
    <w:rsid w:val="00C33748"/>
    <w:rsid w:val="00C34726"/>
    <w:rsid w:val="00C3499B"/>
    <w:rsid w:val="00C34B0B"/>
    <w:rsid w:val="00C34DB9"/>
    <w:rsid w:val="00C356F1"/>
    <w:rsid w:val="00C3666E"/>
    <w:rsid w:val="00C3698A"/>
    <w:rsid w:val="00C36BFA"/>
    <w:rsid w:val="00C37566"/>
    <w:rsid w:val="00C375D5"/>
    <w:rsid w:val="00C379BD"/>
    <w:rsid w:val="00C404AB"/>
    <w:rsid w:val="00C41056"/>
    <w:rsid w:val="00C423CC"/>
    <w:rsid w:val="00C42C47"/>
    <w:rsid w:val="00C433E1"/>
    <w:rsid w:val="00C43B36"/>
    <w:rsid w:val="00C43BF3"/>
    <w:rsid w:val="00C43E83"/>
    <w:rsid w:val="00C449B6"/>
    <w:rsid w:val="00C459BD"/>
    <w:rsid w:val="00C46C5C"/>
    <w:rsid w:val="00C47836"/>
    <w:rsid w:val="00C478A1"/>
    <w:rsid w:val="00C479F3"/>
    <w:rsid w:val="00C5014A"/>
    <w:rsid w:val="00C51DF4"/>
    <w:rsid w:val="00C52280"/>
    <w:rsid w:val="00C52833"/>
    <w:rsid w:val="00C52CF9"/>
    <w:rsid w:val="00C535C4"/>
    <w:rsid w:val="00C53A0B"/>
    <w:rsid w:val="00C55A3E"/>
    <w:rsid w:val="00C56ED0"/>
    <w:rsid w:val="00C602CA"/>
    <w:rsid w:val="00C60540"/>
    <w:rsid w:val="00C60916"/>
    <w:rsid w:val="00C614BC"/>
    <w:rsid w:val="00C61DC0"/>
    <w:rsid w:val="00C62621"/>
    <w:rsid w:val="00C6306E"/>
    <w:rsid w:val="00C632A9"/>
    <w:rsid w:val="00C63A26"/>
    <w:rsid w:val="00C6567A"/>
    <w:rsid w:val="00C656D1"/>
    <w:rsid w:val="00C65DF8"/>
    <w:rsid w:val="00C662DD"/>
    <w:rsid w:val="00C663B9"/>
    <w:rsid w:val="00C67307"/>
    <w:rsid w:val="00C67D31"/>
    <w:rsid w:val="00C70762"/>
    <w:rsid w:val="00C708DF"/>
    <w:rsid w:val="00C70D66"/>
    <w:rsid w:val="00C72ABA"/>
    <w:rsid w:val="00C73802"/>
    <w:rsid w:val="00C7732E"/>
    <w:rsid w:val="00C7792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0DF"/>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24DE"/>
    <w:rsid w:val="00CC3147"/>
    <w:rsid w:val="00CC333B"/>
    <w:rsid w:val="00CC3ADB"/>
    <w:rsid w:val="00CC4AE2"/>
    <w:rsid w:val="00CC52D6"/>
    <w:rsid w:val="00CC5F82"/>
    <w:rsid w:val="00CC6E50"/>
    <w:rsid w:val="00CC71E5"/>
    <w:rsid w:val="00CC7538"/>
    <w:rsid w:val="00CC7AB8"/>
    <w:rsid w:val="00CC7EDA"/>
    <w:rsid w:val="00CD0088"/>
    <w:rsid w:val="00CD015F"/>
    <w:rsid w:val="00CD154D"/>
    <w:rsid w:val="00CD1F5E"/>
    <w:rsid w:val="00CD20A5"/>
    <w:rsid w:val="00CD28A3"/>
    <w:rsid w:val="00CD3AAB"/>
    <w:rsid w:val="00CD49EF"/>
    <w:rsid w:val="00CD4BF4"/>
    <w:rsid w:val="00CD4FCA"/>
    <w:rsid w:val="00CD5B98"/>
    <w:rsid w:val="00CD6FBD"/>
    <w:rsid w:val="00CD75B8"/>
    <w:rsid w:val="00CE0A45"/>
    <w:rsid w:val="00CE0F67"/>
    <w:rsid w:val="00CE1883"/>
    <w:rsid w:val="00CE26C6"/>
    <w:rsid w:val="00CE2798"/>
    <w:rsid w:val="00CE2FFD"/>
    <w:rsid w:val="00CE41D2"/>
    <w:rsid w:val="00CE458B"/>
    <w:rsid w:val="00CE459E"/>
    <w:rsid w:val="00CE4F41"/>
    <w:rsid w:val="00CE5016"/>
    <w:rsid w:val="00CE502A"/>
    <w:rsid w:val="00CE5F4C"/>
    <w:rsid w:val="00CE5F5B"/>
    <w:rsid w:val="00CE7B40"/>
    <w:rsid w:val="00CE7D3B"/>
    <w:rsid w:val="00CF033D"/>
    <w:rsid w:val="00CF1026"/>
    <w:rsid w:val="00CF15CC"/>
    <w:rsid w:val="00CF1882"/>
    <w:rsid w:val="00CF25EF"/>
    <w:rsid w:val="00CF3749"/>
    <w:rsid w:val="00CF54DC"/>
    <w:rsid w:val="00CF54F3"/>
    <w:rsid w:val="00CF5E63"/>
    <w:rsid w:val="00CF6118"/>
    <w:rsid w:val="00CF6835"/>
    <w:rsid w:val="00CF76F7"/>
    <w:rsid w:val="00D00835"/>
    <w:rsid w:val="00D009A4"/>
    <w:rsid w:val="00D009D9"/>
    <w:rsid w:val="00D01AB2"/>
    <w:rsid w:val="00D01CD4"/>
    <w:rsid w:val="00D0247E"/>
    <w:rsid w:val="00D02C25"/>
    <w:rsid w:val="00D04246"/>
    <w:rsid w:val="00D06C46"/>
    <w:rsid w:val="00D0791A"/>
    <w:rsid w:val="00D103B9"/>
    <w:rsid w:val="00D1101F"/>
    <w:rsid w:val="00D11659"/>
    <w:rsid w:val="00D13F3C"/>
    <w:rsid w:val="00D14838"/>
    <w:rsid w:val="00D14D66"/>
    <w:rsid w:val="00D15376"/>
    <w:rsid w:val="00D168CE"/>
    <w:rsid w:val="00D17817"/>
    <w:rsid w:val="00D17A7E"/>
    <w:rsid w:val="00D206D9"/>
    <w:rsid w:val="00D20877"/>
    <w:rsid w:val="00D213B7"/>
    <w:rsid w:val="00D21626"/>
    <w:rsid w:val="00D219BB"/>
    <w:rsid w:val="00D21F40"/>
    <w:rsid w:val="00D21F87"/>
    <w:rsid w:val="00D222A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B0B"/>
    <w:rsid w:val="00D44F68"/>
    <w:rsid w:val="00D452A2"/>
    <w:rsid w:val="00D46C51"/>
    <w:rsid w:val="00D47F05"/>
    <w:rsid w:val="00D51AFB"/>
    <w:rsid w:val="00D52018"/>
    <w:rsid w:val="00D537F4"/>
    <w:rsid w:val="00D53AA1"/>
    <w:rsid w:val="00D542E0"/>
    <w:rsid w:val="00D543DE"/>
    <w:rsid w:val="00D55454"/>
    <w:rsid w:val="00D5657D"/>
    <w:rsid w:val="00D57FC0"/>
    <w:rsid w:val="00D60A7B"/>
    <w:rsid w:val="00D60FB7"/>
    <w:rsid w:val="00D6194A"/>
    <w:rsid w:val="00D61EE0"/>
    <w:rsid w:val="00D620DE"/>
    <w:rsid w:val="00D62CE2"/>
    <w:rsid w:val="00D637CF"/>
    <w:rsid w:val="00D63857"/>
    <w:rsid w:val="00D644A6"/>
    <w:rsid w:val="00D649A1"/>
    <w:rsid w:val="00D6574F"/>
    <w:rsid w:val="00D65C28"/>
    <w:rsid w:val="00D67C16"/>
    <w:rsid w:val="00D67E90"/>
    <w:rsid w:val="00D7026E"/>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97BBC"/>
    <w:rsid w:val="00DA066C"/>
    <w:rsid w:val="00DA123D"/>
    <w:rsid w:val="00DA14F5"/>
    <w:rsid w:val="00DA1956"/>
    <w:rsid w:val="00DA21E3"/>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651B"/>
    <w:rsid w:val="00DB70CE"/>
    <w:rsid w:val="00DB75C8"/>
    <w:rsid w:val="00DB782E"/>
    <w:rsid w:val="00DC0AF2"/>
    <w:rsid w:val="00DC0C1C"/>
    <w:rsid w:val="00DC180D"/>
    <w:rsid w:val="00DC18D6"/>
    <w:rsid w:val="00DC1E5E"/>
    <w:rsid w:val="00DC2784"/>
    <w:rsid w:val="00DC341F"/>
    <w:rsid w:val="00DC3F72"/>
    <w:rsid w:val="00DC4F6E"/>
    <w:rsid w:val="00DC59CA"/>
    <w:rsid w:val="00DC69F0"/>
    <w:rsid w:val="00DC718D"/>
    <w:rsid w:val="00DD13F6"/>
    <w:rsid w:val="00DD1A36"/>
    <w:rsid w:val="00DD1BEF"/>
    <w:rsid w:val="00DD280C"/>
    <w:rsid w:val="00DD2BF2"/>
    <w:rsid w:val="00DD325B"/>
    <w:rsid w:val="00DD3AD1"/>
    <w:rsid w:val="00DD46BD"/>
    <w:rsid w:val="00DD4758"/>
    <w:rsid w:val="00DD53CA"/>
    <w:rsid w:val="00DD5FA1"/>
    <w:rsid w:val="00DD7162"/>
    <w:rsid w:val="00DD79B4"/>
    <w:rsid w:val="00DE1D68"/>
    <w:rsid w:val="00DE2711"/>
    <w:rsid w:val="00DE29E5"/>
    <w:rsid w:val="00DE3D13"/>
    <w:rsid w:val="00DE4BBC"/>
    <w:rsid w:val="00DE50D6"/>
    <w:rsid w:val="00DE5808"/>
    <w:rsid w:val="00DE5BB8"/>
    <w:rsid w:val="00DE5CDE"/>
    <w:rsid w:val="00DE6410"/>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4E43"/>
    <w:rsid w:val="00DF68C1"/>
    <w:rsid w:val="00DF7779"/>
    <w:rsid w:val="00DF7CA4"/>
    <w:rsid w:val="00DF7CDF"/>
    <w:rsid w:val="00E003F2"/>
    <w:rsid w:val="00E004C5"/>
    <w:rsid w:val="00E00C5D"/>
    <w:rsid w:val="00E06709"/>
    <w:rsid w:val="00E06E7C"/>
    <w:rsid w:val="00E10234"/>
    <w:rsid w:val="00E10A94"/>
    <w:rsid w:val="00E112A3"/>
    <w:rsid w:val="00E11A36"/>
    <w:rsid w:val="00E12FC3"/>
    <w:rsid w:val="00E1404E"/>
    <w:rsid w:val="00E152B0"/>
    <w:rsid w:val="00E156BE"/>
    <w:rsid w:val="00E17A32"/>
    <w:rsid w:val="00E20636"/>
    <w:rsid w:val="00E20AE2"/>
    <w:rsid w:val="00E20D81"/>
    <w:rsid w:val="00E211A3"/>
    <w:rsid w:val="00E22CD9"/>
    <w:rsid w:val="00E22F5C"/>
    <w:rsid w:val="00E2300F"/>
    <w:rsid w:val="00E230FA"/>
    <w:rsid w:val="00E233CA"/>
    <w:rsid w:val="00E26617"/>
    <w:rsid w:val="00E26626"/>
    <w:rsid w:val="00E3163C"/>
    <w:rsid w:val="00E3185C"/>
    <w:rsid w:val="00E31AE8"/>
    <w:rsid w:val="00E31DC7"/>
    <w:rsid w:val="00E32B07"/>
    <w:rsid w:val="00E32EFC"/>
    <w:rsid w:val="00E33253"/>
    <w:rsid w:val="00E334B6"/>
    <w:rsid w:val="00E3368C"/>
    <w:rsid w:val="00E33E11"/>
    <w:rsid w:val="00E3524E"/>
    <w:rsid w:val="00E35F9B"/>
    <w:rsid w:val="00E360FE"/>
    <w:rsid w:val="00E36341"/>
    <w:rsid w:val="00E36B2A"/>
    <w:rsid w:val="00E36D0E"/>
    <w:rsid w:val="00E37495"/>
    <w:rsid w:val="00E419E3"/>
    <w:rsid w:val="00E41D14"/>
    <w:rsid w:val="00E41DE8"/>
    <w:rsid w:val="00E4259A"/>
    <w:rsid w:val="00E42BD5"/>
    <w:rsid w:val="00E42BEA"/>
    <w:rsid w:val="00E42FD9"/>
    <w:rsid w:val="00E435D3"/>
    <w:rsid w:val="00E444A6"/>
    <w:rsid w:val="00E459B9"/>
    <w:rsid w:val="00E45A6D"/>
    <w:rsid w:val="00E45E58"/>
    <w:rsid w:val="00E469EF"/>
    <w:rsid w:val="00E47337"/>
    <w:rsid w:val="00E478ED"/>
    <w:rsid w:val="00E47916"/>
    <w:rsid w:val="00E47D66"/>
    <w:rsid w:val="00E50D22"/>
    <w:rsid w:val="00E51497"/>
    <w:rsid w:val="00E51C18"/>
    <w:rsid w:val="00E5279B"/>
    <w:rsid w:val="00E531D7"/>
    <w:rsid w:val="00E539D3"/>
    <w:rsid w:val="00E5499F"/>
    <w:rsid w:val="00E55AF1"/>
    <w:rsid w:val="00E576BF"/>
    <w:rsid w:val="00E57B38"/>
    <w:rsid w:val="00E60071"/>
    <w:rsid w:val="00E61782"/>
    <w:rsid w:val="00E61A23"/>
    <w:rsid w:val="00E61A41"/>
    <w:rsid w:val="00E61C10"/>
    <w:rsid w:val="00E622A0"/>
    <w:rsid w:val="00E6320B"/>
    <w:rsid w:val="00E63B4E"/>
    <w:rsid w:val="00E63E04"/>
    <w:rsid w:val="00E64F95"/>
    <w:rsid w:val="00E6550F"/>
    <w:rsid w:val="00E67801"/>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72"/>
    <w:rsid w:val="00E928E1"/>
    <w:rsid w:val="00E93B2B"/>
    <w:rsid w:val="00E93DAA"/>
    <w:rsid w:val="00E93E11"/>
    <w:rsid w:val="00E940F0"/>
    <w:rsid w:val="00E944F6"/>
    <w:rsid w:val="00E94833"/>
    <w:rsid w:val="00E9626F"/>
    <w:rsid w:val="00E9798A"/>
    <w:rsid w:val="00E979F1"/>
    <w:rsid w:val="00EA008D"/>
    <w:rsid w:val="00EA1167"/>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724"/>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497B"/>
    <w:rsid w:val="00EF538F"/>
    <w:rsid w:val="00EF572D"/>
    <w:rsid w:val="00EF62E3"/>
    <w:rsid w:val="00EF734A"/>
    <w:rsid w:val="00EF7B34"/>
    <w:rsid w:val="00F00CAD"/>
    <w:rsid w:val="00F03655"/>
    <w:rsid w:val="00F038C9"/>
    <w:rsid w:val="00F04CC5"/>
    <w:rsid w:val="00F05A76"/>
    <w:rsid w:val="00F1016D"/>
    <w:rsid w:val="00F1056F"/>
    <w:rsid w:val="00F12353"/>
    <w:rsid w:val="00F12672"/>
    <w:rsid w:val="00F13208"/>
    <w:rsid w:val="00F14CA3"/>
    <w:rsid w:val="00F1511C"/>
    <w:rsid w:val="00F156C5"/>
    <w:rsid w:val="00F16DBD"/>
    <w:rsid w:val="00F215E3"/>
    <w:rsid w:val="00F23050"/>
    <w:rsid w:val="00F24015"/>
    <w:rsid w:val="00F2487E"/>
    <w:rsid w:val="00F26F74"/>
    <w:rsid w:val="00F3011F"/>
    <w:rsid w:val="00F301D0"/>
    <w:rsid w:val="00F302A5"/>
    <w:rsid w:val="00F302B8"/>
    <w:rsid w:val="00F307C9"/>
    <w:rsid w:val="00F30F90"/>
    <w:rsid w:val="00F310F7"/>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1CAF"/>
    <w:rsid w:val="00F52AEB"/>
    <w:rsid w:val="00F5397E"/>
    <w:rsid w:val="00F55616"/>
    <w:rsid w:val="00F56019"/>
    <w:rsid w:val="00F606F5"/>
    <w:rsid w:val="00F60B37"/>
    <w:rsid w:val="00F636C1"/>
    <w:rsid w:val="00F6390B"/>
    <w:rsid w:val="00F63D0B"/>
    <w:rsid w:val="00F641B0"/>
    <w:rsid w:val="00F6482A"/>
    <w:rsid w:val="00F650D2"/>
    <w:rsid w:val="00F6585A"/>
    <w:rsid w:val="00F66AF1"/>
    <w:rsid w:val="00F67041"/>
    <w:rsid w:val="00F67318"/>
    <w:rsid w:val="00F67F39"/>
    <w:rsid w:val="00F70309"/>
    <w:rsid w:val="00F7070A"/>
    <w:rsid w:val="00F70CFF"/>
    <w:rsid w:val="00F71091"/>
    <w:rsid w:val="00F7137A"/>
    <w:rsid w:val="00F71C80"/>
    <w:rsid w:val="00F749BA"/>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52C8"/>
    <w:rsid w:val="00F95F02"/>
    <w:rsid w:val="00F97ADA"/>
    <w:rsid w:val="00F97F6B"/>
    <w:rsid w:val="00FA2249"/>
    <w:rsid w:val="00FA3FE4"/>
    <w:rsid w:val="00FA4373"/>
    <w:rsid w:val="00FA56BB"/>
    <w:rsid w:val="00FA5B24"/>
    <w:rsid w:val="00FA5DC3"/>
    <w:rsid w:val="00FA61AF"/>
    <w:rsid w:val="00FA6BC1"/>
    <w:rsid w:val="00FA6E3B"/>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3F88"/>
    <w:rsid w:val="00FC4007"/>
    <w:rsid w:val="00FC47A3"/>
    <w:rsid w:val="00FC4C9C"/>
    <w:rsid w:val="00FC5D33"/>
    <w:rsid w:val="00FD0A70"/>
    <w:rsid w:val="00FD232B"/>
    <w:rsid w:val="00FD28BA"/>
    <w:rsid w:val="00FD2ACE"/>
    <w:rsid w:val="00FD3B32"/>
    <w:rsid w:val="00FD3D4A"/>
    <w:rsid w:val="00FD59FA"/>
    <w:rsid w:val="00FD6241"/>
    <w:rsid w:val="00FD6394"/>
    <w:rsid w:val="00FD721F"/>
    <w:rsid w:val="00FD73A1"/>
    <w:rsid w:val="00FD7F13"/>
    <w:rsid w:val="00FE008F"/>
    <w:rsid w:val="00FE1753"/>
    <w:rsid w:val="00FE1F75"/>
    <w:rsid w:val="00FE29F5"/>
    <w:rsid w:val="00FE2EEC"/>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0B564741"/>
  <w15:docId w15:val="{5A51B0DA-AE94-43FD-B21C-9B8C47FA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45D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semiHidden/>
    <w:unhideWhenUsed/>
    <w:qFormat/>
    <w:locked/>
    <w:rsid w:val="00BF61C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A745C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3"/>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3"/>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4"/>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5"/>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3"/>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9"/>
      </w:numPr>
    </w:pPr>
  </w:style>
  <w:style w:type="numbering" w:customStyle="1" w:styleId="Zaimportowanystyl2">
    <w:name w:val="Zaimportowany styl 2"/>
    <w:rsid w:val="00FB651A"/>
    <w:pPr>
      <w:numPr>
        <w:numId w:val="8"/>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1"/>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1"/>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agwek2Znak">
    <w:name w:val="Nagłówek 2 Znak"/>
    <w:basedOn w:val="Domylnaczcionkaakapitu"/>
    <w:link w:val="Nagwek2"/>
    <w:uiPriority w:val="9"/>
    <w:semiHidden/>
    <w:rsid w:val="00BF61C4"/>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A745C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04362629">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60218137">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765617171">
      <w:bodyDiv w:val="1"/>
      <w:marLeft w:val="0"/>
      <w:marRight w:val="0"/>
      <w:marTop w:val="0"/>
      <w:marBottom w:val="0"/>
      <w:divBdr>
        <w:top w:val="none" w:sz="0" w:space="0" w:color="auto"/>
        <w:left w:val="none" w:sz="0" w:space="0" w:color="auto"/>
        <w:bottom w:val="none" w:sz="0" w:space="0" w:color="auto"/>
        <w:right w:val="none" w:sz="0" w:space="0" w:color="auto"/>
      </w:divBdr>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69936793">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05412943">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69916356">
      <w:bodyDiv w:val="1"/>
      <w:marLeft w:val="0"/>
      <w:marRight w:val="0"/>
      <w:marTop w:val="0"/>
      <w:marBottom w:val="0"/>
      <w:divBdr>
        <w:top w:val="none" w:sz="0" w:space="0" w:color="auto"/>
        <w:left w:val="none" w:sz="0" w:space="0" w:color="auto"/>
        <w:bottom w:val="none" w:sz="0" w:space="0" w:color="auto"/>
        <w:right w:val="none" w:sz="0" w:space="0" w:color="auto"/>
      </w:divBdr>
    </w:div>
    <w:div w:id="207056531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1/10/Oferty-5.2.pdf" TargetMode="External"/><Relationship Id="rId24" Type="http://schemas.openxmlformats.org/officeDocument/2006/relationships/hyperlink" Target="https://sip.lex.p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zp@powiat-sanok.pl" TargetMode="External"/><Relationship Id="rId36" Type="http://schemas.openxmlformats.org/officeDocument/2006/relationships/footer" Target="footer3.xml"/><Relationship Id="rId10" Type="http://schemas.openxmlformats.org/officeDocument/2006/relationships/hyperlink" Target="https://powiat-sanok.pl/bip/" TargetMode="External"/><Relationship Id="rId19" Type="http://schemas.openxmlformats.org/officeDocument/2006/relationships/hyperlink" Target="https://sip.lex.pl/" TargetMode="External"/><Relationship Id="rId31" Type="http://schemas.openxmlformats.org/officeDocument/2006/relationships/header" Target="header1.xm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zp@powiat-sanok.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yperlink" Target="mailto:zp@powiat-sanok.pl" TargetMode="External"/><Relationship Id="rId35" Type="http://schemas.openxmlformats.org/officeDocument/2006/relationships/header" Target="header3.xml"/><Relationship Id="rId43"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5D1410B-6730-44B4-BB0B-E66E454EC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25</Pages>
  <Words>9381</Words>
  <Characters>62469</Characters>
  <Application>Microsoft Office Word</Application>
  <DocSecurity>0</DocSecurity>
  <Lines>520</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Bartosz Mrugała</cp:lastModifiedBy>
  <cp:revision>5</cp:revision>
  <cp:lastPrinted>2024-05-23T11:41:00Z</cp:lastPrinted>
  <dcterms:created xsi:type="dcterms:W3CDTF">2024-11-12T09:17:00Z</dcterms:created>
  <dcterms:modified xsi:type="dcterms:W3CDTF">2024-11-12T11:18:00Z</dcterms:modified>
</cp:coreProperties>
</file>