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A39" w:rsidRPr="00D96065" w:rsidRDefault="00F92FC9" w:rsidP="00F92FC9">
      <w:pPr>
        <w:suppressAutoHyphens/>
        <w:spacing w:after="0" w:line="240" w:lineRule="auto"/>
        <w:jc w:val="right"/>
        <w:rPr>
          <w:rFonts w:ascii="Times New Roman" w:eastAsia="Times New Roman" w:hAnsi="Times New Roman" w:cs="Times New Roman"/>
        </w:rPr>
      </w:pPr>
      <w:r w:rsidRPr="00F92FC9">
        <w:rPr>
          <w:rFonts w:ascii="Times New Roman" w:eastAsia="Times New Roman" w:hAnsi="Times New Roman" w:cs="Times New Roman"/>
        </w:rPr>
        <w:t xml:space="preserve">Załącznik </w:t>
      </w:r>
      <w:r w:rsidR="00010780" w:rsidRPr="00010780">
        <w:rPr>
          <w:rFonts w:ascii="Times New Roman" w:eastAsia="Times New Roman" w:hAnsi="Times New Roman" w:cs="Times New Roman"/>
        </w:rPr>
        <w:t>Nr 2</w:t>
      </w:r>
      <w:r w:rsidR="00010780">
        <w:rPr>
          <w:rFonts w:ascii="Times New Roman" w:eastAsia="Times New Roman" w:hAnsi="Times New Roman" w:cs="Times New Roman"/>
        </w:rPr>
        <w:t xml:space="preserve"> </w:t>
      </w:r>
      <w:r>
        <w:rPr>
          <w:rFonts w:ascii="Times New Roman" w:eastAsia="Times New Roman" w:hAnsi="Times New Roman" w:cs="Times New Roman"/>
        </w:rPr>
        <w:t>d</w:t>
      </w:r>
      <w:r w:rsidR="00010780">
        <w:rPr>
          <w:rFonts w:ascii="Times New Roman" w:eastAsia="Times New Roman" w:hAnsi="Times New Roman" w:cs="Times New Roman"/>
        </w:rPr>
        <w:t>o</w:t>
      </w:r>
      <w:r>
        <w:rPr>
          <w:rFonts w:ascii="Times New Roman" w:eastAsia="Times New Roman" w:hAnsi="Times New Roman" w:cs="Times New Roman"/>
        </w:rPr>
        <w:t xml:space="preserve"> SWZ </w:t>
      </w:r>
      <w:r w:rsidRPr="00F92FC9">
        <w:rPr>
          <w:rFonts w:ascii="Times New Roman" w:eastAsia="Times New Roman" w:hAnsi="Times New Roman" w:cs="Times New Roman"/>
        </w:rPr>
        <w:t>–</w:t>
      </w:r>
      <w:r w:rsidRPr="00F92FC9">
        <w:rPr>
          <w:rFonts w:ascii="Times New Roman" w:eastAsia="Times New Roman" w:hAnsi="Times New Roman" w:cs="Times New Roman"/>
        </w:rPr>
        <w:tab/>
        <w:t>Projekt umowy.</w:t>
      </w:r>
    </w:p>
    <w:p w:rsidR="00010780" w:rsidRPr="00010780" w:rsidRDefault="00010780" w:rsidP="00010780">
      <w:pPr>
        <w:suppressAutoHyphens/>
        <w:spacing w:after="0" w:line="240" w:lineRule="auto"/>
        <w:rPr>
          <w:rFonts w:ascii="Times New Roman" w:eastAsia="Times New Roman" w:hAnsi="Times New Roman" w:cs="Times New Roman"/>
        </w:rPr>
      </w:pPr>
    </w:p>
    <w:p w:rsidR="00010780" w:rsidRPr="00010780" w:rsidRDefault="00010780" w:rsidP="00010780">
      <w:pPr>
        <w:keepNext/>
        <w:suppressAutoHyphens/>
        <w:snapToGrid w:val="0"/>
        <w:spacing w:before="120" w:after="0" w:line="240" w:lineRule="auto"/>
        <w:jc w:val="center"/>
        <w:outlineLvl w:val="0"/>
        <w:rPr>
          <w:rFonts w:ascii="Times New Roman" w:eastAsia="Times New Roman" w:hAnsi="Times New Roman" w:cs="Times New Roman"/>
          <w:b/>
        </w:rPr>
      </w:pPr>
      <w:r w:rsidRPr="00010780">
        <w:rPr>
          <w:rFonts w:ascii="Times New Roman" w:eastAsia="Times New Roman" w:hAnsi="Times New Roman" w:cs="Times New Roman"/>
          <w:b/>
        </w:rPr>
        <w:t>UMOWA O ROBOTY BUDOWLANE   NR           /2024</w:t>
      </w:r>
    </w:p>
    <w:p w:rsidR="00010780" w:rsidRPr="00010780" w:rsidRDefault="00010780" w:rsidP="00010780">
      <w:pPr>
        <w:widowControl w:val="0"/>
        <w:suppressAutoHyphens/>
        <w:spacing w:after="0" w:line="240" w:lineRule="atLeast"/>
        <w:rPr>
          <w:rFonts w:ascii="Times New Roman" w:eastAsia="Times New Roman" w:hAnsi="Times New Roman" w:cs="Times New Roman"/>
        </w:rPr>
      </w:pPr>
    </w:p>
    <w:p w:rsidR="00010780" w:rsidRPr="00010780" w:rsidRDefault="00010780" w:rsidP="00010780">
      <w:pPr>
        <w:widowControl w:val="0"/>
        <w:suppressAutoHyphens/>
        <w:spacing w:after="0" w:line="240" w:lineRule="auto"/>
        <w:ind w:left="770"/>
        <w:jc w:val="center"/>
        <w:rPr>
          <w:rFonts w:ascii="Times New Roman" w:eastAsia="Times New Roman" w:hAnsi="Times New Roman" w:cs="Times New Roman"/>
        </w:rPr>
      </w:pPr>
      <w:r w:rsidRPr="00010780">
        <w:rPr>
          <w:rFonts w:ascii="Times New Roman" w:eastAsia="Times New Roman" w:hAnsi="Times New Roman" w:cs="Times New Roman"/>
        </w:rPr>
        <w:t>zawarta w dniu ……………..pomiędzy:</w:t>
      </w:r>
    </w:p>
    <w:p w:rsidR="00010780" w:rsidRPr="00010780" w:rsidRDefault="00010780" w:rsidP="00010780">
      <w:pPr>
        <w:widowControl w:val="0"/>
        <w:suppressAutoHyphens/>
        <w:spacing w:after="0" w:line="240" w:lineRule="auto"/>
        <w:ind w:left="770"/>
        <w:rPr>
          <w:rFonts w:ascii="Times New Roman" w:eastAsia="Times New Roman" w:hAnsi="Times New Roman" w:cs="Times New Roman"/>
        </w:rPr>
      </w:pPr>
    </w:p>
    <w:p w:rsidR="00010780" w:rsidRPr="00010780" w:rsidRDefault="00010780" w:rsidP="00010780">
      <w:pPr>
        <w:widowControl w:val="0"/>
        <w:suppressAutoHyphens/>
        <w:spacing w:after="0" w:line="240" w:lineRule="auto"/>
        <w:rPr>
          <w:rFonts w:ascii="Times New Roman" w:eastAsia="Times New Roman" w:hAnsi="Times New Roman" w:cs="Times New Roman"/>
          <w:b/>
          <w:lang w:eastAsia="ar-SA"/>
        </w:rPr>
      </w:pPr>
      <w:r w:rsidRPr="00010780">
        <w:rPr>
          <w:rFonts w:ascii="Times New Roman" w:eastAsia="Times New Roman" w:hAnsi="Times New Roman" w:cs="Times New Roman"/>
          <w:b/>
          <w:lang w:eastAsia="ar-SA"/>
        </w:rPr>
        <w:t>Powiatem Sanockim, 38-500 Sanok ul. Rynek 1</w:t>
      </w:r>
    </w:p>
    <w:p w:rsidR="00010780" w:rsidRPr="00010780" w:rsidRDefault="00010780" w:rsidP="00010780">
      <w:pPr>
        <w:widowControl w:val="0"/>
        <w:suppressAutoHyphens/>
        <w:spacing w:after="0" w:line="240" w:lineRule="auto"/>
        <w:rPr>
          <w:rFonts w:ascii="Times New Roman" w:eastAsia="Times New Roman" w:hAnsi="Times New Roman" w:cs="Times New Roman"/>
          <w:b/>
          <w:lang w:eastAsia="ar-SA"/>
        </w:rPr>
      </w:pPr>
      <w:r w:rsidRPr="00010780">
        <w:rPr>
          <w:rFonts w:ascii="Times New Roman" w:eastAsia="Times New Roman" w:hAnsi="Times New Roman" w:cs="Times New Roman"/>
          <w:b/>
          <w:lang w:eastAsia="ar-SA"/>
        </w:rPr>
        <w:t>NIP 687-17-86-679, REGON 370440703</w:t>
      </w:r>
    </w:p>
    <w:p w:rsidR="00010780" w:rsidRPr="00010780" w:rsidRDefault="00010780" w:rsidP="00010780">
      <w:pPr>
        <w:widowControl w:val="0"/>
        <w:suppressAutoHyphens/>
        <w:spacing w:after="0" w:line="240" w:lineRule="auto"/>
        <w:rPr>
          <w:rFonts w:ascii="Times New Roman" w:eastAsia="Times New Roman" w:hAnsi="Times New Roman" w:cs="Times New Roman"/>
          <w:lang w:eastAsia="ar-SA"/>
        </w:rPr>
      </w:pPr>
      <w:r w:rsidRPr="00010780">
        <w:rPr>
          <w:rFonts w:ascii="Times New Roman" w:eastAsia="Times New Roman" w:hAnsi="Times New Roman" w:cs="Times New Roman"/>
          <w:lang w:eastAsia="ar-SA"/>
        </w:rPr>
        <w:t>który reprezentują:</w:t>
      </w:r>
    </w:p>
    <w:p w:rsidR="00010780" w:rsidRPr="00010780" w:rsidRDefault="00010780" w:rsidP="00010780">
      <w:pPr>
        <w:widowControl w:val="0"/>
        <w:suppressAutoHyphens/>
        <w:spacing w:after="0" w:line="240" w:lineRule="auto"/>
        <w:rPr>
          <w:rFonts w:ascii="Times New Roman" w:eastAsia="Times New Roman" w:hAnsi="Times New Roman" w:cs="Times New Roman"/>
          <w:b/>
          <w:lang w:eastAsia="ar-SA"/>
        </w:rPr>
      </w:pPr>
      <w:r w:rsidRPr="00010780">
        <w:rPr>
          <w:rFonts w:ascii="Times New Roman" w:eastAsia="Times New Roman" w:hAnsi="Times New Roman" w:cs="Times New Roman"/>
          <w:b/>
          <w:lang w:eastAsia="ar-SA"/>
        </w:rPr>
        <w:t>Robert Pieszczoch – Starosta</w:t>
      </w:r>
    </w:p>
    <w:p w:rsidR="00010780" w:rsidRPr="00010780" w:rsidRDefault="00010780" w:rsidP="00010780">
      <w:pPr>
        <w:widowControl w:val="0"/>
        <w:suppressAutoHyphens/>
        <w:spacing w:after="0" w:line="240" w:lineRule="auto"/>
        <w:rPr>
          <w:rFonts w:ascii="Times New Roman" w:eastAsia="Times New Roman" w:hAnsi="Times New Roman" w:cs="Times New Roman"/>
          <w:b/>
          <w:lang w:eastAsia="ar-SA"/>
        </w:rPr>
      </w:pPr>
      <w:r w:rsidRPr="00010780">
        <w:rPr>
          <w:rFonts w:ascii="Times New Roman" w:eastAsia="Times New Roman" w:hAnsi="Times New Roman" w:cs="Times New Roman"/>
          <w:b/>
          <w:lang w:eastAsia="ar-SA"/>
        </w:rPr>
        <w:t>Damian Biskup – Wicestarosta</w:t>
      </w:r>
    </w:p>
    <w:p w:rsidR="00010780" w:rsidRPr="00010780" w:rsidRDefault="00010780" w:rsidP="00010780">
      <w:pPr>
        <w:widowControl w:val="0"/>
        <w:suppressAutoHyphens/>
        <w:spacing w:after="0" w:line="240" w:lineRule="auto"/>
        <w:rPr>
          <w:rFonts w:ascii="Times New Roman" w:eastAsia="Times New Roman" w:hAnsi="Times New Roman" w:cs="Times New Roman"/>
          <w:b/>
          <w:lang w:eastAsia="ar-SA"/>
        </w:rPr>
      </w:pPr>
      <w:r w:rsidRPr="00010780">
        <w:rPr>
          <w:rFonts w:ascii="Times New Roman" w:eastAsia="Times New Roman" w:hAnsi="Times New Roman" w:cs="Times New Roman"/>
          <w:lang w:eastAsia="ar-SA"/>
        </w:rPr>
        <w:t xml:space="preserve">przy kontrasygnacie </w:t>
      </w:r>
      <w:r w:rsidRPr="00010780">
        <w:rPr>
          <w:rFonts w:ascii="Times New Roman" w:eastAsia="Times New Roman" w:hAnsi="Times New Roman" w:cs="Times New Roman"/>
          <w:b/>
          <w:lang w:eastAsia="ar-SA"/>
        </w:rPr>
        <w:t>Skarbnika Powiatu – Edyty Szałankiewicz</w:t>
      </w:r>
    </w:p>
    <w:p w:rsidR="00010780" w:rsidRPr="00010780" w:rsidRDefault="00010780" w:rsidP="00010780">
      <w:pPr>
        <w:widowControl w:val="0"/>
        <w:suppressAutoHyphens/>
        <w:spacing w:after="0" w:line="240" w:lineRule="auto"/>
        <w:rPr>
          <w:rFonts w:ascii="Times New Roman" w:eastAsia="Times New Roman" w:hAnsi="Times New Roman" w:cs="Times New Roman"/>
          <w:lang w:eastAsia="ar-SA"/>
        </w:rPr>
      </w:pPr>
      <w:r w:rsidRPr="00010780">
        <w:rPr>
          <w:rFonts w:ascii="Times New Roman" w:eastAsia="Times New Roman" w:hAnsi="Times New Roman" w:cs="Times New Roman"/>
          <w:lang w:eastAsia="ar-SA"/>
        </w:rPr>
        <w:t>zwanym w dalszej części Umowy</w:t>
      </w:r>
      <w:r w:rsidRPr="00010780">
        <w:rPr>
          <w:rFonts w:ascii="Times New Roman" w:eastAsia="Times New Roman" w:hAnsi="Times New Roman" w:cs="Times New Roman"/>
          <w:b/>
          <w:lang w:eastAsia="ar-SA"/>
        </w:rPr>
        <w:t xml:space="preserve"> „Zamawiającym”,</w:t>
      </w:r>
    </w:p>
    <w:p w:rsidR="00010780" w:rsidRPr="00010780" w:rsidRDefault="00010780" w:rsidP="00010780">
      <w:pPr>
        <w:widowControl w:val="0"/>
        <w:suppressAutoHyphens/>
        <w:spacing w:after="0" w:line="240" w:lineRule="atLeast"/>
        <w:rPr>
          <w:rFonts w:ascii="Times New Roman" w:eastAsia="Times New Roman" w:hAnsi="Times New Roman" w:cs="Times New Roman"/>
        </w:rPr>
      </w:pPr>
    </w:p>
    <w:p w:rsidR="00010780" w:rsidRPr="00010780" w:rsidRDefault="00010780" w:rsidP="00010780">
      <w:pPr>
        <w:suppressAutoHyphens/>
        <w:spacing w:line="240" w:lineRule="auto"/>
        <w:rPr>
          <w:rFonts w:ascii="Times New Roman" w:eastAsia="Times New Roman" w:hAnsi="Times New Roman" w:cs="Times New Roman"/>
        </w:rPr>
      </w:pPr>
      <w:r w:rsidRPr="00010780">
        <w:rPr>
          <w:rFonts w:ascii="Times New Roman" w:eastAsia="Times New Roman" w:hAnsi="Times New Roman" w:cs="Times New Roman"/>
        </w:rPr>
        <w:t>a</w:t>
      </w:r>
    </w:p>
    <w:p w:rsidR="00010780" w:rsidRPr="00010780" w:rsidRDefault="00010780" w:rsidP="00010780">
      <w:pPr>
        <w:suppressAutoHyphens/>
        <w:spacing w:line="240" w:lineRule="auto"/>
        <w:rPr>
          <w:rFonts w:ascii="Times New Roman" w:eastAsia="Times New Roman" w:hAnsi="Times New Roman" w:cs="Times New Roman"/>
        </w:rPr>
      </w:pPr>
      <w:r w:rsidRPr="00010780">
        <w:rPr>
          <w:rFonts w:ascii="Times New Roman" w:eastAsia="Times New Roman" w:hAnsi="Times New Roman" w:cs="Times New Roman"/>
          <w:b/>
        </w:rPr>
        <w:t>…………………………………………………………………………………………………………</w:t>
      </w:r>
      <w:r w:rsidRPr="00010780">
        <w:rPr>
          <w:rFonts w:ascii="Times New Roman" w:eastAsia="Times New Roman" w:hAnsi="Times New Roman" w:cs="Times New Roman"/>
        </w:rPr>
        <w:t xml:space="preserve">, </w:t>
      </w:r>
    </w:p>
    <w:p w:rsidR="00010780" w:rsidRPr="00010780" w:rsidRDefault="00010780" w:rsidP="00010780">
      <w:pPr>
        <w:suppressAutoHyphens/>
        <w:spacing w:after="0" w:line="240" w:lineRule="auto"/>
        <w:rPr>
          <w:rFonts w:ascii="Times New Roman" w:eastAsia="Times New Roman" w:hAnsi="Times New Roman" w:cs="Times New Roman"/>
          <w:b/>
        </w:rPr>
      </w:pPr>
      <w:r w:rsidRPr="00010780">
        <w:rPr>
          <w:rFonts w:ascii="Times New Roman" w:eastAsia="Times New Roman" w:hAnsi="Times New Roman" w:cs="Times New Roman"/>
          <w:b/>
        </w:rPr>
        <w:t>NIP ………………………, REGON …………………….., KRS ……………………….</w:t>
      </w:r>
    </w:p>
    <w:p w:rsidR="00010780" w:rsidRPr="00010780" w:rsidRDefault="00010780" w:rsidP="00010780">
      <w:pPr>
        <w:suppressAutoHyphens/>
        <w:spacing w:after="0" w:line="240" w:lineRule="auto"/>
        <w:rPr>
          <w:rFonts w:ascii="Times New Roman" w:eastAsia="Times New Roman" w:hAnsi="Times New Roman" w:cs="Times New Roman"/>
        </w:rPr>
      </w:pPr>
      <w:r w:rsidRPr="00010780">
        <w:rPr>
          <w:rFonts w:ascii="Times New Roman" w:eastAsia="Times New Roman" w:hAnsi="Times New Roman" w:cs="Times New Roman"/>
        </w:rPr>
        <w:t>które reprezentuje:</w:t>
      </w:r>
    </w:p>
    <w:p w:rsidR="00010780" w:rsidRPr="00010780" w:rsidRDefault="00010780" w:rsidP="00010780">
      <w:pPr>
        <w:suppressAutoHyphens/>
        <w:spacing w:after="0" w:line="240" w:lineRule="auto"/>
        <w:rPr>
          <w:rFonts w:ascii="Times New Roman" w:eastAsia="Times New Roman" w:hAnsi="Times New Roman" w:cs="Times New Roman"/>
          <w:b/>
        </w:rPr>
      </w:pPr>
      <w:r w:rsidRPr="00010780">
        <w:rPr>
          <w:rFonts w:ascii="Times New Roman" w:eastAsia="Times New Roman" w:hAnsi="Times New Roman" w:cs="Times New Roman"/>
          <w:b/>
        </w:rPr>
        <w:t>Krzysztof  Przystasz - Współwłaściciel</w:t>
      </w:r>
    </w:p>
    <w:p w:rsidR="00010780" w:rsidRPr="00010780" w:rsidRDefault="00010780" w:rsidP="00010780">
      <w:pPr>
        <w:widowControl w:val="0"/>
        <w:suppressAutoHyphens/>
        <w:spacing w:after="0" w:line="240" w:lineRule="atLeast"/>
        <w:rPr>
          <w:rFonts w:ascii="Times New Roman" w:eastAsia="Times New Roman" w:hAnsi="Times New Roman" w:cs="Times New Roman"/>
        </w:rPr>
      </w:pPr>
      <w:r w:rsidRPr="00010780">
        <w:rPr>
          <w:rFonts w:ascii="Times New Roman" w:eastAsia="Times New Roman" w:hAnsi="Times New Roman" w:cs="Times New Roman"/>
        </w:rPr>
        <w:t>zwanym w dalszej części Umowy</w:t>
      </w:r>
      <w:r w:rsidRPr="00010780">
        <w:rPr>
          <w:rFonts w:ascii="Times New Roman" w:eastAsia="Times New Roman" w:hAnsi="Times New Roman" w:cs="Times New Roman"/>
          <w:b/>
        </w:rPr>
        <w:t xml:space="preserve"> "Wykonawcą"</w:t>
      </w:r>
    </w:p>
    <w:p w:rsidR="00010780" w:rsidRPr="00010780" w:rsidRDefault="00010780" w:rsidP="00010780">
      <w:pPr>
        <w:suppressAutoHyphens/>
        <w:spacing w:after="0" w:line="240" w:lineRule="auto"/>
        <w:rPr>
          <w:rFonts w:ascii="Times New Roman" w:eastAsia="Times New Roman" w:hAnsi="Times New Roman" w:cs="Times New Roman"/>
          <w:b/>
        </w:rPr>
      </w:pPr>
    </w:p>
    <w:p w:rsidR="00010780" w:rsidRPr="00010780" w:rsidRDefault="00010780" w:rsidP="00010780">
      <w:pPr>
        <w:widowControl w:val="0"/>
        <w:suppressAutoHyphens/>
        <w:spacing w:after="0" w:line="240" w:lineRule="atLeast"/>
        <w:rPr>
          <w:rFonts w:ascii="Times New Roman" w:eastAsia="Times New Roman" w:hAnsi="Times New Roman" w:cs="Times New Roman"/>
        </w:rPr>
      </w:pPr>
    </w:p>
    <w:p w:rsidR="00010780" w:rsidRPr="00010780" w:rsidRDefault="00010780" w:rsidP="00010780">
      <w:pPr>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w rezultacie wyboru oferty Wykonawcy dokonanego w trybie podstawowym przeprowadzonym w oparciu o przepisy ustawy z dnia 11 września 2019 r. Prawo zamówień publicznych (</w:t>
      </w:r>
      <w:r w:rsidRPr="00010780">
        <w:rPr>
          <w:rFonts w:ascii="Times New Roman" w:eastAsia="Times New Roman" w:hAnsi="Times New Roman" w:cs="Times New Roman"/>
          <w:lang w:eastAsia="ar-SA"/>
        </w:rPr>
        <w:t xml:space="preserve">tekst jednolity </w:t>
      </w:r>
      <w:r w:rsidRPr="00010780">
        <w:rPr>
          <w:rFonts w:ascii="Times New Roman" w:eastAsia="Times New Roman" w:hAnsi="Times New Roman" w:cs="Times New Roman"/>
          <w:bCs/>
          <w:lang w:eastAsia="ar-SA"/>
        </w:rPr>
        <w:t>Dz. U. z 2024 r., poz. 1320.</w:t>
      </w:r>
      <w:r w:rsidRPr="00010780">
        <w:rPr>
          <w:rFonts w:ascii="Times New Roman" w:eastAsia="Lucida Sans Unicode" w:hAnsi="Times New Roman" w:cs="Times New Roman"/>
        </w:rPr>
        <w:t xml:space="preserve">), znak sprawy: </w:t>
      </w:r>
      <w:r w:rsidRPr="00010780">
        <w:rPr>
          <w:rFonts w:ascii="Times New Roman" w:eastAsia="Lucida Sans Unicode" w:hAnsi="Times New Roman" w:cs="Times New Roman"/>
          <w:b/>
        </w:rPr>
        <w:t xml:space="preserve">IN.272.19.2024 </w:t>
      </w:r>
      <w:r w:rsidRPr="00010780">
        <w:rPr>
          <w:rFonts w:ascii="Times New Roman" w:eastAsia="Times New Roman" w:hAnsi="Times New Roman" w:cs="Times New Roman"/>
        </w:rPr>
        <w:t>została zawarta Umowa o następującej treści:</w:t>
      </w:r>
    </w:p>
    <w:p w:rsidR="00010780" w:rsidRPr="00010780" w:rsidRDefault="00010780" w:rsidP="00010780">
      <w:pPr>
        <w:suppressAutoHyphens/>
        <w:spacing w:after="0" w:line="240" w:lineRule="auto"/>
        <w:jc w:val="both"/>
        <w:rPr>
          <w:rFonts w:ascii="Times New Roman" w:eastAsia="Times New Roman" w:hAnsi="Times New Roman" w:cs="Times New Roman"/>
        </w:rPr>
      </w:pPr>
    </w:p>
    <w:p w:rsidR="00010780" w:rsidRPr="00010780" w:rsidRDefault="00010780" w:rsidP="00010780">
      <w:pPr>
        <w:widowControl w:val="0"/>
        <w:suppressAutoHyphens/>
        <w:spacing w:after="0" w:line="240" w:lineRule="auto"/>
        <w:jc w:val="center"/>
        <w:rPr>
          <w:rFonts w:ascii="Times New Roman" w:eastAsia="Times New Roman" w:hAnsi="Times New Roman" w:cs="Times New Roman"/>
          <w:b/>
        </w:rPr>
      </w:pPr>
      <w:r w:rsidRPr="00010780">
        <w:rPr>
          <w:rFonts w:ascii="Times New Roman" w:eastAsia="Times New Roman" w:hAnsi="Times New Roman" w:cs="Times New Roman"/>
          <w:b/>
        </w:rPr>
        <w:t>§ 1</w:t>
      </w:r>
    </w:p>
    <w:p w:rsidR="00010780" w:rsidRPr="00010780" w:rsidRDefault="00010780" w:rsidP="00010780">
      <w:pPr>
        <w:suppressAutoHyphens/>
        <w:spacing w:before="120" w:after="0" w:line="100" w:lineRule="atLeast"/>
        <w:ind w:left="284"/>
        <w:jc w:val="both"/>
        <w:rPr>
          <w:rFonts w:ascii="Times New Roman" w:eastAsia="Times New Roman" w:hAnsi="Times New Roman" w:cs="Times New Roman"/>
          <w:b/>
        </w:rPr>
      </w:pPr>
      <w:r w:rsidRPr="00010780">
        <w:rPr>
          <w:rFonts w:ascii="Times New Roman" w:eastAsia="Times New Roman" w:hAnsi="Times New Roman" w:cs="Times New Roman"/>
          <w:b/>
        </w:rPr>
        <w:t>Zakres przedmiotowy umowy</w:t>
      </w:r>
    </w:p>
    <w:p w:rsidR="00010780" w:rsidRPr="00010780" w:rsidRDefault="00010780" w:rsidP="00010780">
      <w:pPr>
        <w:suppressAutoHyphens/>
        <w:spacing w:before="120" w:after="0" w:line="100" w:lineRule="atLeast"/>
        <w:ind w:left="284"/>
        <w:jc w:val="both"/>
        <w:rPr>
          <w:rFonts w:ascii="Times New Roman" w:eastAsia="Times New Roman" w:hAnsi="Times New Roman" w:cs="Times New Roman"/>
          <w:b/>
        </w:rPr>
      </w:pPr>
      <w:r w:rsidRPr="00010780">
        <w:rPr>
          <w:rFonts w:ascii="Times New Roman" w:hAnsi="Times New Roman" w:cs="Times New Roman"/>
          <w:iCs/>
          <w:color w:val="000000" w:themeColor="text1"/>
        </w:rPr>
        <w:t>.</w:t>
      </w:r>
      <w:r w:rsidRPr="00010780">
        <w:rPr>
          <w:rFonts w:ascii="Times New Roman" w:eastAsia="Times New Roman" w:hAnsi="Times New Roman" w:cs="Times New Roman"/>
          <w:b/>
        </w:rPr>
        <w:t xml:space="preserve"> Zakres przedmiotowy umowy</w:t>
      </w:r>
    </w:p>
    <w:p w:rsidR="00010780" w:rsidRPr="00010780" w:rsidRDefault="00010780" w:rsidP="00010780">
      <w:pPr>
        <w:widowControl w:val="0"/>
        <w:numPr>
          <w:ilvl w:val="0"/>
          <w:numId w:val="3"/>
        </w:numPr>
        <w:tabs>
          <w:tab w:val="left" w:pos="1080"/>
        </w:tabs>
        <w:suppressAutoHyphens/>
        <w:spacing w:after="0" w:line="240" w:lineRule="atLeast"/>
        <w:jc w:val="both"/>
        <w:rPr>
          <w:rFonts w:ascii="Times New Roman" w:hAnsi="Times New Roman" w:cs="Times New Roman"/>
          <w:iCs/>
          <w:color w:val="000000" w:themeColor="text1"/>
        </w:rPr>
      </w:pPr>
      <w:r w:rsidRPr="00010780">
        <w:rPr>
          <w:rFonts w:ascii="Times New Roman" w:eastAsia="Times New Roman" w:hAnsi="Times New Roman" w:cs="Times New Roman"/>
        </w:rPr>
        <w:t xml:space="preserve">Zamawiający zamawia a Wykonawca przyjmuje do realizacji zadanie pn.: </w:t>
      </w:r>
      <w:r w:rsidRPr="00010780">
        <w:rPr>
          <w:rFonts w:ascii="Times New Roman" w:hAnsi="Times New Roman" w:cs="Times New Roman"/>
          <w:b/>
        </w:rPr>
        <w:t xml:space="preserve">Remont sanitariatu M na 3 piętrze w budynku Starostwa Powiatowego w Sanoku ul. Rynek 1, </w:t>
      </w:r>
      <w:r w:rsidRPr="00010780">
        <w:rPr>
          <w:rFonts w:ascii="Times New Roman" w:hAnsi="Times New Roman" w:cs="Times New Roman"/>
        </w:rPr>
        <w:t>zgodnie z dokumentacją budowlaną zawartą w załączniku nr 1 do SWZ – Opis przedmiotu zamówienia.</w:t>
      </w:r>
    </w:p>
    <w:p w:rsidR="00010780" w:rsidRPr="00010780" w:rsidRDefault="00010780" w:rsidP="00010780">
      <w:pPr>
        <w:widowControl w:val="0"/>
        <w:numPr>
          <w:ilvl w:val="0"/>
          <w:numId w:val="3"/>
        </w:numPr>
        <w:tabs>
          <w:tab w:val="left" w:pos="1080"/>
        </w:tabs>
        <w:suppressAutoHyphens/>
        <w:spacing w:after="0" w:line="240" w:lineRule="atLeast"/>
        <w:jc w:val="both"/>
        <w:rPr>
          <w:rFonts w:ascii="Times New Roman" w:eastAsia="Times New Roman" w:hAnsi="Times New Roman" w:cs="Times New Roman"/>
          <w:b/>
          <w:bCs/>
          <w:i/>
          <w:iCs/>
          <w:sz w:val="24"/>
          <w:szCs w:val="24"/>
        </w:rPr>
      </w:pPr>
      <w:r w:rsidRPr="00010780">
        <w:rPr>
          <w:rFonts w:ascii="Times New Roman" w:eastAsia="Times New Roman" w:hAnsi="Times New Roman" w:cs="Times New Roman"/>
          <w:sz w:val="24"/>
          <w:szCs w:val="24"/>
        </w:rPr>
        <w:t>Integralną część umowy stanowią:</w:t>
      </w:r>
    </w:p>
    <w:p w:rsidR="00010780" w:rsidRPr="00010780" w:rsidRDefault="00010780" w:rsidP="00010780">
      <w:pPr>
        <w:widowControl w:val="0"/>
        <w:numPr>
          <w:ilvl w:val="1"/>
          <w:numId w:val="10"/>
        </w:numPr>
        <w:tabs>
          <w:tab w:val="left" w:pos="5400"/>
        </w:tabs>
        <w:suppressAutoHyphens/>
        <w:spacing w:after="0" w:line="240" w:lineRule="atLeast"/>
        <w:ind w:left="567"/>
        <w:rPr>
          <w:rFonts w:ascii="Times New Roman" w:eastAsia="Times New Roman" w:hAnsi="Times New Roman" w:cs="Times New Roman"/>
          <w:i/>
          <w:sz w:val="24"/>
          <w:szCs w:val="24"/>
        </w:rPr>
      </w:pPr>
      <w:r w:rsidRPr="00010780">
        <w:rPr>
          <w:rFonts w:ascii="Times New Roman" w:eastAsia="Times New Roman" w:hAnsi="Times New Roman" w:cs="Times New Roman"/>
          <w:i/>
          <w:sz w:val="24"/>
          <w:szCs w:val="24"/>
        </w:rPr>
        <w:t>specyfikacja warunków zamówienia wraz z załącznikami,</w:t>
      </w:r>
    </w:p>
    <w:p w:rsidR="00010780" w:rsidRPr="00010780" w:rsidRDefault="00010780" w:rsidP="00010780">
      <w:pPr>
        <w:widowControl w:val="0"/>
        <w:numPr>
          <w:ilvl w:val="1"/>
          <w:numId w:val="10"/>
        </w:numPr>
        <w:tabs>
          <w:tab w:val="left" w:pos="5400"/>
        </w:tabs>
        <w:suppressAutoHyphens/>
        <w:spacing w:after="0" w:line="240" w:lineRule="atLeast"/>
        <w:ind w:left="567"/>
        <w:rPr>
          <w:rFonts w:ascii="Times New Roman" w:eastAsia="Times New Roman" w:hAnsi="Times New Roman" w:cs="Times New Roman"/>
          <w:i/>
          <w:sz w:val="24"/>
          <w:szCs w:val="24"/>
        </w:rPr>
      </w:pPr>
      <w:r w:rsidRPr="00010780">
        <w:rPr>
          <w:rFonts w:ascii="Times New Roman" w:eastAsia="Times New Roman" w:hAnsi="Times New Roman" w:cs="Times New Roman"/>
          <w:i/>
          <w:sz w:val="24"/>
          <w:szCs w:val="24"/>
        </w:rPr>
        <w:t>oferta Wykonawcy.</w:t>
      </w:r>
    </w:p>
    <w:p w:rsidR="00010780" w:rsidRPr="00010780" w:rsidRDefault="00010780" w:rsidP="00010780">
      <w:pPr>
        <w:autoSpaceDE w:val="0"/>
        <w:autoSpaceDN w:val="0"/>
        <w:adjustRightInd w:val="0"/>
        <w:jc w:val="both"/>
        <w:rPr>
          <w:rFonts w:ascii="Times New Roman" w:hAnsi="Times New Roman" w:cs="Times New Roman"/>
          <w:color w:val="000000" w:themeColor="text1"/>
        </w:rPr>
      </w:pPr>
    </w:p>
    <w:p w:rsidR="00010780" w:rsidRPr="00010780" w:rsidRDefault="00010780" w:rsidP="00010780">
      <w:pPr>
        <w:widowControl w:val="0"/>
        <w:suppressAutoHyphens/>
        <w:spacing w:after="0" w:line="100" w:lineRule="atLeast"/>
        <w:jc w:val="center"/>
        <w:rPr>
          <w:rFonts w:ascii="Times New Roman" w:eastAsia="Times New Roman" w:hAnsi="Times New Roman" w:cs="Times New Roman"/>
          <w:i/>
        </w:rPr>
      </w:pPr>
    </w:p>
    <w:p w:rsidR="00010780" w:rsidRPr="00010780" w:rsidRDefault="00010780" w:rsidP="00010780">
      <w:pPr>
        <w:widowControl w:val="0"/>
        <w:suppressAutoHyphens/>
        <w:spacing w:after="0" w:line="100" w:lineRule="atLeast"/>
        <w:jc w:val="center"/>
        <w:rPr>
          <w:rFonts w:ascii="Times New Roman" w:eastAsia="Times New Roman" w:hAnsi="Times New Roman" w:cs="Times New Roman"/>
          <w:b/>
        </w:rPr>
      </w:pPr>
      <w:r w:rsidRPr="00010780">
        <w:rPr>
          <w:rFonts w:ascii="Times New Roman" w:eastAsia="Times New Roman" w:hAnsi="Times New Roman" w:cs="Times New Roman"/>
          <w:b/>
        </w:rPr>
        <w:t>§ 2</w:t>
      </w:r>
    </w:p>
    <w:p w:rsidR="00010780" w:rsidRPr="00010780" w:rsidRDefault="00010780" w:rsidP="00010780">
      <w:pPr>
        <w:suppressAutoHyphens/>
        <w:spacing w:before="120" w:after="0" w:line="100" w:lineRule="atLeast"/>
        <w:ind w:left="284"/>
        <w:jc w:val="both"/>
        <w:rPr>
          <w:rFonts w:ascii="Times New Roman" w:eastAsia="Times New Roman" w:hAnsi="Times New Roman" w:cs="Times New Roman"/>
          <w:b/>
        </w:rPr>
      </w:pPr>
      <w:r w:rsidRPr="00010780">
        <w:rPr>
          <w:rFonts w:ascii="Times New Roman" w:eastAsia="Times New Roman" w:hAnsi="Times New Roman" w:cs="Times New Roman"/>
          <w:b/>
        </w:rPr>
        <w:t>Termin realizacji umowy</w:t>
      </w:r>
    </w:p>
    <w:p w:rsidR="00010780" w:rsidRPr="00010780" w:rsidRDefault="00010780" w:rsidP="00010780">
      <w:pPr>
        <w:widowControl w:val="0"/>
        <w:numPr>
          <w:ilvl w:val="0"/>
          <w:numId w:val="23"/>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Przekazanie Wykonawcy terenu budowy nastąpi w ciągu 3 dni od złożenia wniosku Zamawiającemu.</w:t>
      </w:r>
    </w:p>
    <w:p w:rsidR="00010780" w:rsidRPr="00010780" w:rsidRDefault="00010780" w:rsidP="00010780">
      <w:pPr>
        <w:numPr>
          <w:ilvl w:val="0"/>
          <w:numId w:val="42"/>
        </w:numPr>
        <w:autoSpaceDE w:val="0"/>
        <w:autoSpaceDN w:val="0"/>
        <w:adjustRightInd w:val="0"/>
        <w:ind w:left="1080"/>
        <w:contextualSpacing/>
        <w:jc w:val="both"/>
        <w:rPr>
          <w:rFonts w:ascii="Times New Roman" w:hAnsi="Times New Roman" w:cs="Times New Roman"/>
          <w:iCs/>
          <w:color w:val="000000" w:themeColor="text1"/>
        </w:rPr>
      </w:pPr>
      <w:r w:rsidRPr="00010780">
        <w:rPr>
          <w:rFonts w:ascii="Times New Roman" w:eastAsia="Times New Roman" w:hAnsi="Times New Roman" w:cs="Times New Roman"/>
        </w:rPr>
        <w:t>Termin wykonania przedmiotu umowy ustala się na 21 dni od dnia zawarcia umowy</w:t>
      </w:r>
    </w:p>
    <w:p w:rsidR="00010780" w:rsidRPr="00010780" w:rsidRDefault="00010780" w:rsidP="00010780">
      <w:pPr>
        <w:widowControl w:val="0"/>
        <w:numPr>
          <w:ilvl w:val="0"/>
          <w:numId w:val="3"/>
        </w:numPr>
        <w:tabs>
          <w:tab w:val="left" w:pos="1080"/>
        </w:tabs>
        <w:suppressAutoHyphens/>
        <w:spacing w:after="0" w:line="240" w:lineRule="atLeast"/>
        <w:jc w:val="both"/>
        <w:rPr>
          <w:rFonts w:ascii="Times New Roman" w:eastAsia="Times New Roman" w:hAnsi="Times New Roman" w:cs="Times New Roman"/>
          <w:b/>
          <w:bCs/>
          <w:i/>
          <w:iCs/>
          <w:sz w:val="24"/>
          <w:szCs w:val="24"/>
        </w:rPr>
      </w:pPr>
      <w:r w:rsidRPr="00010780">
        <w:rPr>
          <w:rFonts w:ascii="Times New Roman" w:eastAsia="Times New Roman" w:hAnsi="Times New Roman" w:cs="Times New Roman"/>
          <w:sz w:val="24"/>
          <w:szCs w:val="24"/>
        </w:rPr>
        <w:t>Integralną część umowy stanowią:</w:t>
      </w:r>
    </w:p>
    <w:p w:rsidR="00010780" w:rsidRPr="00010780" w:rsidRDefault="00010780" w:rsidP="00010780">
      <w:pPr>
        <w:widowControl w:val="0"/>
        <w:numPr>
          <w:ilvl w:val="1"/>
          <w:numId w:val="10"/>
        </w:numPr>
        <w:tabs>
          <w:tab w:val="left" w:pos="5400"/>
        </w:tabs>
        <w:suppressAutoHyphens/>
        <w:spacing w:after="0" w:line="240" w:lineRule="atLeast"/>
        <w:ind w:left="567"/>
        <w:rPr>
          <w:rFonts w:ascii="Times New Roman" w:eastAsia="Times New Roman" w:hAnsi="Times New Roman" w:cs="Times New Roman"/>
          <w:i/>
          <w:sz w:val="24"/>
          <w:szCs w:val="24"/>
        </w:rPr>
      </w:pPr>
      <w:r w:rsidRPr="00010780">
        <w:rPr>
          <w:rFonts w:ascii="Times New Roman" w:eastAsia="Times New Roman" w:hAnsi="Times New Roman" w:cs="Times New Roman"/>
          <w:i/>
          <w:sz w:val="24"/>
          <w:szCs w:val="24"/>
        </w:rPr>
        <w:t>specyfikacja warunków zamówienia wraz z załącznikami,</w:t>
      </w:r>
    </w:p>
    <w:p w:rsidR="00010780" w:rsidRPr="00010780" w:rsidRDefault="00010780" w:rsidP="00010780">
      <w:pPr>
        <w:widowControl w:val="0"/>
        <w:numPr>
          <w:ilvl w:val="1"/>
          <w:numId w:val="10"/>
        </w:numPr>
        <w:tabs>
          <w:tab w:val="left" w:pos="5400"/>
        </w:tabs>
        <w:suppressAutoHyphens/>
        <w:spacing w:after="0" w:line="240" w:lineRule="atLeast"/>
        <w:ind w:left="567"/>
        <w:rPr>
          <w:rFonts w:ascii="Times New Roman" w:eastAsia="Times New Roman" w:hAnsi="Times New Roman" w:cs="Times New Roman"/>
          <w:i/>
          <w:sz w:val="24"/>
          <w:szCs w:val="24"/>
        </w:rPr>
      </w:pPr>
      <w:r w:rsidRPr="00010780">
        <w:rPr>
          <w:rFonts w:ascii="Times New Roman" w:eastAsia="Times New Roman" w:hAnsi="Times New Roman" w:cs="Times New Roman"/>
          <w:i/>
          <w:sz w:val="24"/>
          <w:szCs w:val="24"/>
        </w:rPr>
        <w:t>oferta Wykonawcy.</w:t>
      </w:r>
    </w:p>
    <w:p w:rsidR="00010780" w:rsidRPr="00010780" w:rsidRDefault="00010780" w:rsidP="00010780">
      <w:pPr>
        <w:autoSpaceDE w:val="0"/>
        <w:autoSpaceDN w:val="0"/>
        <w:adjustRightInd w:val="0"/>
        <w:jc w:val="both"/>
        <w:rPr>
          <w:rFonts w:ascii="Times New Roman" w:hAnsi="Times New Roman" w:cs="Times New Roman"/>
          <w:color w:val="000000" w:themeColor="text1"/>
        </w:rPr>
      </w:pPr>
    </w:p>
    <w:p w:rsidR="00010780" w:rsidRPr="00010780" w:rsidRDefault="00010780" w:rsidP="00010780">
      <w:pPr>
        <w:widowControl w:val="0"/>
        <w:suppressAutoHyphens/>
        <w:spacing w:after="0" w:line="100" w:lineRule="atLeast"/>
        <w:jc w:val="center"/>
        <w:rPr>
          <w:rFonts w:ascii="Times New Roman" w:eastAsia="Times New Roman" w:hAnsi="Times New Roman" w:cs="Times New Roman"/>
          <w:i/>
        </w:rPr>
      </w:pPr>
    </w:p>
    <w:p w:rsidR="00010780" w:rsidRPr="00010780" w:rsidRDefault="00010780" w:rsidP="00010780">
      <w:pPr>
        <w:widowControl w:val="0"/>
        <w:suppressAutoHyphens/>
        <w:spacing w:after="0" w:line="100" w:lineRule="atLeast"/>
        <w:jc w:val="center"/>
        <w:rPr>
          <w:rFonts w:ascii="Times New Roman" w:eastAsia="Times New Roman" w:hAnsi="Times New Roman" w:cs="Times New Roman"/>
          <w:b/>
        </w:rPr>
      </w:pPr>
      <w:r w:rsidRPr="00010780">
        <w:rPr>
          <w:rFonts w:ascii="Times New Roman" w:eastAsia="Times New Roman" w:hAnsi="Times New Roman" w:cs="Times New Roman"/>
          <w:b/>
        </w:rPr>
        <w:lastRenderedPageBreak/>
        <w:t>§ 2</w:t>
      </w:r>
    </w:p>
    <w:p w:rsidR="00010780" w:rsidRPr="00010780" w:rsidRDefault="00010780" w:rsidP="00010780">
      <w:pPr>
        <w:suppressAutoHyphens/>
        <w:spacing w:before="120" w:after="0" w:line="100" w:lineRule="atLeast"/>
        <w:ind w:left="284"/>
        <w:jc w:val="both"/>
        <w:rPr>
          <w:rFonts w:ascii="Times New Roman" w:eastAsia="Times New Roman" w:hAnsi="Times New Roman" w:cs="Times New Roman"/>
          <w:b/>
        </w:rPr>
      </w:pPr>
      <w:r w:rsidRPr="00010780">
        <w:rPr>
          <w:rFonts w:ascii="Times New Roman" w:eastAsia="Times New Roman" w:hAnsi="Times New Roman" w:cs="Times New Roman"/>
          <w:b/>
        </w:rPr>
        <w:t>Termin realizacji umowy</w:t>
      </w:r>
    </w:p>
    <w:p w:rsidR="00010780" w:rsidRPr="00010780" w:rsidRDefault="00010780" w:rsidP="00010780">
      <w:pPr>
        <w:widowControl w:val="0"/>
        <w:numPr>
          <w:ilvl w:val="0"/>
          <w:numId w:val="45"/>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Przekazanie Wykonawcy terenu budowy nastąpi w ciągu 3 dni od złożenia wniosku Zamawiającemu.</w:t>
      </w:r>
    </w:p>
    <w:p w:rsidR="00010780" w:rsidRPr="00010780" w:rsidRDefault="00010780" w:rsidP="00010780">
      <w:pPr>
        <w:widowControl w:val="0"/>
        <w:numPr>
          <w:ilvl w:val="0"/>
          <w:numId w:val="45"/>
        </w:numPr>
        <w:tabs>
          <w:tab w:val="left" w:pos="1080"/>
        </w:tabs>
        <w:suppressAutoHyphens/>
        <w:spacing w:after="0" w:line="240" w:lineRule="atLeast"/>
        <w:jc w:val="both"/>
        <w:rPr>
          <w:rFonts w:ascii="Times New Roman" w:eastAsia="Times New Roman" w:hAnsi="Times New Roman" w:cs="Times New Roman"/>
          <w:b/>
        </w:rPr>
      </w:pPr>
      <w:r w:rsidRPr="00010780">
        <w:rPr>
          <w:rFonts w:ascii="Times New Roman" w:eastAsia="Times New Roman" w:hAnsi="Times New Roman" w:cs="Times New Roman"/>
        </w:rPr>
        <w:t>Termin wykonania przedmiotu umowy ustala się na 21 dni od dnia zawarcia umowy</w:t>
      </w:r>
    </w:p>
    <w:p w:rsidR="00010780" w:rsidRPr="00010780" w:rsidRDefault="00010780" w:rsidP="00010780">
      <w:pPr>
        <w:widowControl w:val="0"/>
        <w:tabs>
          <w:tab w:val="left" w:pos="3240"/>
        </w:tabs>
        <w:suppressAutoHyphens/>
        <w:spacing w:after="0" w:line="240" w:lineRule="atLeast"/>
        <w:ind w:left="720"/>
        <w:jc w:val="both"/>
        <w:rPr>
          <w:rFonts w:ascii="Times New Roman" w:eastAsia="Times New Roman" w:hAnsi="Times New Roman" w:cs="Times New Roman"/>
          <w:b/>
        </w:rPr>
      </w:pPr>
    </w:p>
    <w:p w:rsidR="00010780" w:rsidRPr="00010780" w:rsidRDefault="00010780" w:rsidP="00010780">
      <w:pPr>
        <w:widowControl w:val="0"/>
        <w:suppressAutoHyphens/>
        <w:spacing w:after="0" w:line="240" w:lineRule="atLeast"/>
        <w:jc w:val="center"/>
        <w:rPr>
          <w:rFonts w:ascii="Times New Roman" w:eastAsia="Times New Roman" w:hAnsi="Times New Roman" w:cs="Times New Roman"/>
          <w:b/>
        </w:rPr>
      </w:pPr>
      <w:r w:rsidRPr="00010780">
        <w:rPr>
          <w:rFonts w:ascii="Times New Roman" w:eastAsia="Times New Roman" w:hAnsi="Times New Roman" w:cs="Times New Roman"/>
          <w:b/>
        </w:rPr>
        <w:t>§ 3</w:t>
      </w:r>
    </w:p>
    <w:p w:rsidR="00010780" w:rsidRPr="00010780" w:rsidRDefault="00010780" w:rsidP="00010780">
      <w:pPr>
        <w:widowControl w:val="0"/>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 xml:space="preserve">Wykonawca potwierdza, że Zamawiający dostarczył mu dokumentację projektową na wykonanie robót, o których mowa w  § 1 ust. 1, a dokumentacja ta jest kompletna oraz wskazuje, iż co do niej nie wnosi żadnych zastrzeżeń. </w:t>
      </w:r>
    </w:p>
    <w:p w:rsidR="00010780" w:rsidRPr="00010780" w:rsidRDefault="00010780" w:rsidP="00010780">
      <w:pPr>
        <w:widowControl w:val="0"/>
        <w:suppressAutoHyphens/>
        <w:spacing w:after="0" w:line="240" w:lineRule="auto"/>
        <w:jc w:val="center"/>
        <w:rPr>
          <w:rFonts w:ascii="Times New Roman" w:eastAsia="Times New Roman" w:hAnsi="Times New Roman" w:cs="Times New Roman"/>
          <w:b/>
        </w:rPr>
      </w:pPr>
    </w:p>
    <w:p w:rsidR="00010780" w:rsidRPr="00010780" w:rsidRDefault="00010780" w:rsidP="00010780">
      <w:pPr>
        <w:widowControl w:val="0"/>
        <w:suppressAutoHyphens/>
        <w:spacing w:after="0" w:line="240" w:lineRule="auto"/>
        <w:jc w:val="center"/>
        <w:rPr>
          <w:rFonts w:ascii="Times New Roman" w:eastAsia="Times New Roman" w:hAnsi="Times New Roman" w:cs="Times New Roman"/>
          <w:b/>
        </w:rPr>
      </w:pPr>
      <w:r w:rsidRPr="00010780">
        <w:rPr>
          <w:rFonts w:ascii="Times New Roman" w:eastAsia="Times New Roman" w:hAnsi="Times New Roman" w:cs="Times New Roman"/>
          <w:b/>
        </w:rPr>
        <w:t>§ 4</w:t>
      </w:r>
    </w:p>
    <w:p w:rsidR="00010780" w:rsidRPr="00010780" w:rsidRDefault="00010780" w:rsidP="00010780">
      <w:pPr>
        <w:widowControl w:val="0"/>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Zamawiający powołuje inspektora nadzoru w osobie ………………………………………...</w:t>
      </w:r>
    </w:p>
    <w:p w:rsidR="00010780" w:rsidRPr="00010780" w:rsidRDefault="00010780" w:rsidP="00010780">
      <w:pPr>
        <w:widowControl w:val="0"/>
        <w:suppressAutoHyphens/>
        <w:spacing w:after="0" w:line="240" w:lineRule="auto"/>
        <w:jc w:val="center"/>
        <w:rPr>
          <w:rFonts w:ascii="Times New Roman" w:eastAsia="Times New Roman" w:hAnsi="Times New Roman" w:cs="Times New Roman"/>
          <w:b/>
        </w:rPr>
      </w:pPr>
    </w:p>
    <w:p w:rsidR="00010780" w:rsidRPr="00010780" w:rsidRDefault="00010780" w:rsidP="00010780">
      <w:pPr>
        <w:widowControl w:val="0"/>
        <w:suppressAutoHyphens/>
        <w:spacing w:after="0" w:line="240" w:lineRule="auto"/>
        <w:jc w:val="center"/>
        <w:rPr>
          <w:rFonts w:ascii="Times New Roman" w:eastAsia="Times New Roman" w:hAnsi="Times New Roman" w:cs="Times New Roman"/>
          <w:b/>
        </w:rPr>
      </w:pPr>
    </w:p>
    <w:p w:rsidR="00010780" w:rsidRPr="00010780" w:rsidRDefault="00010780" w:rsidP="00010780">
      <w:pPr>
        <w:widowControl w:val="0"/>
        <w:suppressAutoHyphens/>
        <w:spacing w:after="0" w:line="240" w:lineRule="auto"/>
        <w:jc w:val="center"/>
        <w:rPr>
          <w:rFonts w:ascii="Times New Roman" w:eastAsia="Times New Roman" w:hAnsi="Times New Roman" w:cs="Times New Roman"/>
          <w:b/>
        </w:rPr>
      </w:pPr>
      <w:r w:rsidRPr="00010780">
        <w:rPr>
          <w:rFonts w:ascii="Times New Roman" w:eastAsia="Times New Roman" w:hAnsi="Times New Roman" w:cs="Times New Roman"/>
          <w:b/>
        </w:rPr>
        <w:t>§ 5</w:t>
      </w:r>
    </w:p>
    <w:p w:rsidR="00010780" w:rsidRPr="00010780" w:rsidRDefault="00010780" w:rsidP="00010780">
      <w:pPr>
        <w:widowControl w:val="0"/>
        <w:suppressAutoHyphens/>
        <w:spacing w:after="0" w:line="240" w:lineRule="auto"/>
        <w:rPr>
          <w:rFonts w:ascii="Times New Roman" w:eastAsia="Times New Roman" w:hAnsi="Times New Roman" w:cs="Times New Roman"/>
        </w:rPr>
      </w:pPr>
      <w:r w:rsidRPr="00010780">
        <w:rPr>
          <w:rFonts w:ascii="Times New Roman" w:eastAsia="Times New Roman" w:hAnsi="Times New Roman" w:cs="Times New Roman"/>
        </w:rPr>
        <w:t xml:space="preserve">Wykonawca ustanawia kierownika budowy w osobie: </w:t>
      </w:r>
      <w:r w:rsidRPr="00010780">
        <w:rPr>
          <w:rFonts w:ascii="Times New Roman" w:eastAsia="Times New Roman" w:hAnsi="Times New Roman" w:cs="Times New Roman"/>
          <w:b/>
        </w:rPr>
        <w:t>………………………………………..</w:t>
      </w:r>
    </w:p>
    <w:p w:rsidR="00010780" w:rsidRPr="00010780" w:rsidRDefault="00010780" w:rsidP="00010780">
      <w:pPr>
        <w:suppressAutoHyphens/>
        <w:spacing w:after="0" w:line="240" w:lineRule="auto"/>
        <w:jc w:val="both"/>
        <w:rPr>
          <w:rFonts w:ascii="Times New Roman" w:eastAsia="Times New Roman" w:hAnsi="Times New Roman" w:cs="Times New Roman"/>
          <w:i/>
        </w:rPr>
      </w:pPr>
      <w:r w:rsidRPr="00010780">
        <w:rPr>
          <w:rFonts w:ascii="Times New Roman" w:eastAsia="Times New Roman" w:hAnsi="Times New Roman" w:cs="Times New Roman"/>
        </w:rPr>
        <w:t xml:space="preserve">W </w:t>
      </w:r>
      <w:r w:rsidRPr="00010780">
        <w:rPr>
          <w:rFonts w:ascii="Times New Roman" w:eastAsia="Times New Roman" w:hAnsi="Times New Roman" w:cs="Times New Roman"/>
          <w:i/>
        </w:rPr>
        <w:t>załączeniu Wykonawca przedstawia poświadczone za zgodność z oryginałem kserokopie uprawnień wraz z aktualnym zaświadczeniem o przynależności do Izb Inżynierów Budownictwa.</w:t>
      </w:r>
    </w:p>
    <w:p w:rsidR="00010780" w:rsidRPr="00010780" w:rsidRDefault="00010780" w:rsidP="00010780">
      <w:pPr>
        <w:suppressAutoHyphens/>
        <w:spacing w:after="0" w:line="240" w:lineRule="auto"/>
        <w:jc w:val="both"/>
        <w:rPr>
          <w:rFonts w:ascii="Times New Roman" w:eastAsia="Times New Roman" w:hAnsi="Times New Roman" w:cs="Times New Roman"/>
          <w:i/>
        </w:rPr>
      </w:pPr>
    </w:p>
    <w:p w:rsidR="00010780" w:rsidRPr="00010780" w:rsidRDefault="00010780" w:rsidP="00010780">
      <w:pPr>
        <w:widowControl w:val="0"/>
        <w:suppressAutoHyphens/>
        <w:spacing w:after="0" w:line="240" w:lineRule="atLeast"/>
        <w:jc w:val="center"/>
        <w:rPr>
          <w:rFonts w:ascii="Times New Roman" w:eastAsia="Times New Roman" w:hAnsi="Times New Roman" w:cs="Times New Roman"/>
          <w:b/>
        </w:rPr>
      </w:pPr>
      <w:r w:rsidRPr="00010780">
        <w:rPr>
          <w:rFonts w:ascii="Times New Roman" w:eastAsia="Times New Roman" w:hAnsi="Times New Roman" w:cs="Times New Roman"/>
          <w:b/>
        </w:rPr>
        <w:t>§ 6</w:t>
      </w:r>
    </w:p>
    <w:p w:rsidR="00010780" w:rsidRPr="00010780" w:rsidRDefault="00010780" w:rsidP="00010780">
      <w:pPr>
        <w:keepNext/>
        <w:widowControl w:val="0"/>
        <w:tabs>
          <w:tab w:val="num" w:pos="432"/>
        </w:tabs>
        <w:suppressAutoHyphens/>
        <w:spacing w:after="0" w:line="240" w:lineRule="atLeast"/>
        <w:ind w:left="432"/>
        <w:outlineLvl w:val="0"/>
        <w:rPr>
          <w:rFonts w:ascii="Times New Roman" w:eastAsia="Times New Roman" w:hAnsi="Times New Roman" w:cs="Times New Roman"/>
          <w:b/>
        </w:rPr>
      </w:pPr>
      <w:r w:rsidRPr="00010780">
        <w:rPr>
          <w:rFonts w:ascii="Times New Roman" w:eastAsia="Times New Roman" w:hAnsi="Times New Roman" w:cs="Times New Roman"/>
          <w:b/>
        </w:rPr>
        <w:t>Obowiązki Stron:</w:t>
      </w:r>
    </w:p>
    <w:p w:rsidR="00010780" w:rsidRPr="00010780" w:rsidRDefault="00010780" w:rsidP="00010780">
      <w:pPr>
        <w:widowControl w:val="0"/>
        <w:numPr>
          <w:ilvl w:val="0"/>
          <w:numId w:val="20"/>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Zamawiający zobowiązany jest do:</w:t>
      </w:r>
    </w:p>
    <w:p w:rsidR="00010780" w:rsidRPr="00010780" w:rsidRDefault="00010780" w:rsidP="00010780">
      <w:pPr>
        <w:widowControl w:val="0"/>
        <w:numPr>
          <w:ilvl w:val="0"/>
          <w:numId w:val="2"/>
        </w:numPr>
        <w:tabs>
          <w:tab w:val="left" w:pos="216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protokolarnego przekazania terenu budowy wraz z dziennikiem budowy w terminie do 7 dni od pisemnego zgłoszenia gotowości do przejęcia terenu budowy przez Wykonawcę,</w:t>
      </w:r>
    </w:p>
    <w:p w:rsidR="00010780" w:rsidRPr="00010780" w:rsidRDefault="00010780" w:rsidP="00010780">
      <w:pPr>
        <w:widowControl w:val="0"/>
        <w:numPr>
          <w:ilvl w:val="0"/>
          <w:numId w:val="2"/>
        </w:numPr>
        <w:tabs>
          <w:tab w:val="left" w:pos="216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zapewnienia nadzoru inwestorskiego,</w:t>
      </w:r>
    </w:p>
    <w:p w:rsidR="00010780" w:rsidRPr="00010780" w:rsidRDefault="00010780" w:rsidP="00010780">
      <w:pPr>
        <w:widowControl w:val="0"/>
        <w:numPr>
          <w:ilvl w:val="0"/>
          <w:numId w:val="2"/>
        </w:numPr>
        <w:tabs>
          <w:tab w:val="left" w:pos="216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odbioru przedmiotu umowy po sprawdzeniu jego należytego wykonania.</w:t>
      </w:r>
    </w:p>
    <w:p w:rsidR="00010780" w:rsidRPr="00010780" w:rsidRDefault="00010780" w:rsidP="00010780">
      <w:pPr>
        <w:widowControl w:val="0"/>
        <w:numPr>
          <w:ilvl w:val="0"/>
          <w:numId w:val="20"/>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Wykonawca zobowiązany jest do:</w:t>
      </w:r>
    </w:p>
    <w:p w:rsidR="00010780" w:rsidRPr="00010780" w:rsidRDefault="00010780" w:rsidP="00010780">
      <w:pPr>
        <w:widowControl w:val="0"/>
        <w:numPr>
          <w:ilvl w:val="0"/>
          <w:numId w:val="1"/>
        </w:numPr>
        <w:tabs>
          <w:tab w:val="left" w:pos="216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 xml:space="preserve">wykonania przedmiotu umowy zgodnie z dostarczoną dokumentacją projektową i techniczną, specyfikacją istotnych warunków zamówienia, zasadami wiedzy technicznej </w:t>
      </w:r>
      <w:r w:rsidRPr="00010780">
        <w:rPr>
          <w:rFonts w:ascii="Times New Roman" w:eastAsia="Times New Roman" w:hAnsi="Times New Roman" w:cs="Times New Roman"/>
        </w:rPr>
        <w:br/>
        <w:t>i przepisami prawa, a w szczególności prawa budowlanego.</w:t>
      </w:r>
    </w:p>
    <w:p w:rsidR="00010780" w:rsidRPr="00010780" w:rsidRDefault="00010780" w:rsidP="00010780">
      <w:pPr>
        <w:widowControl w:val="0"/>
        <w:suppressAutoHyphens/>
        <w:spacing w:after="0" w:line="240" w:lineRule="atLeast"/>
        <w:ind w:left="360"/>
        <w:jc w:val="both"/>
        <w:rPr>
          <w:rFonts w:ascii="Times New Roman" w:eastAsia="Times New Roman" w:hAnsi="Times New Roman" w:cs="Times New Roman"/>
          <w:b/>
          <w:i/>
        </w:rPr>
      </w:pPr>
      <w:r w:rsidRPr="00010780">
        <w:rPr>
          <w:rFonts w:ascii="Times New Roman" w:eastAsia="Times New Roman" w:hAnsi="Times New Roman" w:cs="Times New Roman"/>
          <w:b/>
          <w:i/>
        </w:rPr>
        <w:t>Zastosowane materiały powinny spełniać wszelkie wymogi Ustawy Prawo Budowlane, to jest posiadać odpowiednie certyfikaty na znak bezpieczeństwa, być zgodne z kryteriami technicznymi określonymi w Polskich Normach lub aprobatą techniczną o ile dla danego wyrobu nie ustanowiono Polskiej Normy oraz zgodne z właściwymi przepisami i dokumentami technicznymi.</w:t>
      </w:r>
    </w:p>
    <w:p w:rsidR="00010780" w:rsidRPr="00010780" w:rsidRDefault="00010780" w:rsidP="00010780">
      <w:pPr>
        <w:widowControl w:val="0"/>
        <w:suppressAutoHyphens/>
        <w:spacing w:after="0" w:line="240" w:lineRule="atLeast"/>
        <w:ind w:left="360"/>
        <w:jc w:val="both"/>
        <w:rPr>
          <w:rFonts w:ascii="Times New Roman" w:eastAsia="Times New Roman" w:hAnsi="Times New Roman" w:cs="Times New Roman"/>
          <w:b/>
          <w:i/>
        </w:rPr>
      </w:pPr>
      <w:r w:rsidRPr="00010780">
        <w:rPr>
          <w:rFonts w:ascii="Times New Roman" w:eastAsia="Times New Roman" w:hAnsi="Times New Roman" w:cs="Times New Roman"/>
          <w:b/>
          <w:i/>
        </w:rPr>
        <w:t>Wykonawca ma obowiązek przekazać w/w dokumenty oraz wykonane przez niego badania jakościowo-ilościowe stosowanych materiałów i wyrobów budowlanych,</w:t>
      </w:r>
    </w:p>
    <w:p w:rsidR="00010780" w:rsidRPr="00010780" w:rsidRDefault="00010780" w:rsidP="00010780">
      <w:pPr>
        <w:widowControl w:val="0"/>
        <w:numPr>
          <w:ilvl w:val="0"/>
          <w:numId w:val="1"/>
        </w:numPr>
        <w:tabs>
          <w:tab w:val="left" w:pos="216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 xml:space="preserve">protokolarnego przejęcia terenu budowy </w:t>
      </w:r>
      <w:r w:rsidRPr="00010780">
        <w:rPr>
          <w:rFonts w:ascii="Times New Roman" w:eastAsia="Times New Roman" w:hAnsi="Times New Roman" w:cs="Times New Roman"/>
          <w:color w:val="FF0000"/>
        </w:rPr>
        <w:t xml:space="preserve">– </w:t>
      </w:r>
      <w:r w:rsidRPr="00010780">
        <w:rPr>
          <w:rFonts w:ascii="Times New Roman" w:eastAsia="Times New Roman" w:hAnsi="Times New Roman" w:cs="Times New Roman"/>
        </w:rPr>
        <w:t>przy czym przyjęcie terenu bez uwag oznacza, że Wykonawca zapoznał się z jego stanem, nie wnosi do niego zastrzeżeń, a teren ten nadaje się do wykonania prac o których mowa w umowie,</w:t>
      </w:r>
    </w:p>
    <w:p w:rsidR="00010780" w:rsidRPr="00010780" w:rsidRDefault="00010780" w:rsidP="00010780">
      <w:pPr>
        <w:widowControl w:val="0"/>
        <w:numPr>
          <w:ilvl w:val="0"/>
          <w:numId w:val="1"/>
        </w:numPr>
        <w:tabs>
          <w:tab w:val="left" w:pos="216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prowadzenia dziennika budowy w sposób zgodny ze standardami budowlanymi i pod nadzorem inspektora nadzoru,</w:t>
      </w:r>
    </w:p>
    <w:p w:rsidR="00010780" w:rsidRPr="00010780" w:rsidRDefault="00010780" w:rsidP="00010780">
      <w:pPr>
        <w:widowControl w:val="0"/>
        <w:numPr>
          <w:ilvl w:val="0"/>
          <w:numId w:val="1"/>
        </w:numPr>
        <w:tabs>
          <w:tab w:val="left" w:pos="216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zabezpieczenia terenu budowy z zachowaniem najwyższej staranności oraz z godnie ze standardami przewidzianym ze względu na rodzaj wykonywanych prac,</w:t>
      </w:r>
    </w:p>
    <w:p w:rsidR="00010780" w:rsidRPr="00010780" w:rsidRDefault="00010780" w:rsidP="00010780">
      <w:pPr>
        <w:widowControl w:val="0"/>
        <w:numPr>
          <w:ilvl w:val="0"/>
          <w:numId w:val="1"/>
        </w:numPr>
        <w:tabs>
          <w:tab w:val="left" w:pos="216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natychmiastowego zawiadomienia o brakach i wadach w otrzymanej dokumentacji oraz informowania Zamawiającego o problemach lub okolicznościach mogących wpłynąć na jakość robót lub termin zakończenia prac,</w:t>
      </w:r>
    </w:p>
    <w:p w:rsidR="00010780" w:rsidRPr="00010780" w:rsidRDefault="00010780" w:rsidP="00010780">
      <w:pPr>
        <w:widowControl w:val="0"/>
        <w:numPr>
          <w:ilvl w:val="0"/>
          <w:numId w:val="1"/>
        </w:numPr>
        <w:tabs>
          <w:tab w:val="left" w:pos="216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zawiadomienia Zamawiającego oraz Inspektora Nadzoru o zamiarze wykonania robót zanikających lub ulegających zakryciu,</w:t>
      </w:r>
    </w:p>
    <w:p w:rsidR="00010780" w:rsidRPr="00010780" w:rsidRDefault="00010780" w:rsidP="00010780">
      <w:pPr>
        <w:widowControl w:val="0"/>
        <w:numPr>
          <w:ilvl w:val="0"/>
          <w:numId w:val="1"/>
        </w:numPr>
        <w:tabs>
          <w:tab w:val="left" w:pos="216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przerwania robót na żądanie Zamawiającego, oraz zabezpieczenia wykonanych robót przed ich zniszczeniem,</w:t>
      </w:r>
    </w:p>
    <w:p w:rsidR="00010780" w:rsidRPr="00010780" w:rsidRDefault="00010780" w:rsidP="00010780">
      <w:pPr>
        <w:widowControl w:val="0"/>
        <w:numPr>
          <w:ilvl w:val="0"/>
          <w:numId w:val="1"/>
        </w:numPr>
        <w:tabs>
          <w:tab w:val="left" w:pos="216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 xml:space="preserve">przekazania Zamawiającemu dokumentacji powykonawczej wraz z dokumentami pozwalającymi na ocenę prawidłowego wykonania robót zgłaszanych do odbioru, a w </w:t>
      </w:r>
      <w:r w:rsidRPr="00010780">
        <w:rPr>
          <w:rFonts w:ascii="Times New Roman" w:eastAsia="Times New Roman" w:hAnsi="Times New Roman" w:cs="Times New Roman"/>
        </w:rPr>
        <w:lastRenderedPageBreak/>
        <w:t>szczególności inwentaryzacji wykonanych prac,</w:t>
      </w:r>
    </w:p>
    <w:p w:rsidR="00010780" w:rsidRPr="00010780" w:rsidRDefault="00010780" w:rsidP="00010780">
      <w:pPr>
        <w:widowControl w:val="0"/>
        <w:numPr>
          <w:ilvl w:val="0"/>
          <w:numId w:val="1"/>
        </w:numPr>
        <w:tabs>
          <w:tab w:val="left" w:pos="216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 xml:space="preserve">terminowego zgłoszenia przedmiotu umowy do odbioru końcowego, uczestniczenia </w:t>
      </w:r>
      <w:r w:rsidRPr="00010780">
        <w:rPr>
          <w:rFonts w:ascii="Times New Roman" w:eastAsia="Times New Roman" w:hAnsi="Times New Roman" w:cs="Times New Roman"/>
        </w:rPr>
        <w:br/>
        <w:t>w czynnościach odbioru i zapewnienie usunięcia stwierdzonych wad oraz oświadczenia, że roboty ukończone są całkowicie zgodne z umową i odpowiadają potrzebom, dla których są przewidziane według umowy,</w:t>
      </w:r>
    </w:p>
    <w:p w:rsidR="00010780" w:rsidRPr="00010780" w:rsidRDefault="00010780" w:rsidP="00010780">
      <w:pPr>
        <w:widowControl w:val="0"/>
        <w:numPr>
          <w:ilvl w:val="0"/>
          <w:numId w:val="1"/>
        </w:numPr>
        <w:tabs>
          <w:tab w:val="left" w:pos="216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dbania o należyty ład, porządek, ochronę znajdujących się na terenie obiektów i sieci oraz urządzeń terenu i utrzymania ich w należytym stanie technicznym,</w:t>
      </w:r>
    </w:p>
    <w:p w:rsidR="00010780" w:rsidRPr="00010780" w:rsidRDefault="00010780" w:rsidP="00010780">
      <w:pPr>
        <w:widowControl w:val="0"/>
        <w:numPr>
          <w:ilvl w:val="0"/>
          <w:numId w:val="1"/>
        </w:numPr>
        <w:tabs>
          <w:tab w:val="left" w:pos="216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ponoszenia pełnej odpowiedzialności za zapewnienie i przestrzeganie warunków bezpieczeństwa w czasie wykonywanych prac oraz wykonanie w trakcie prowadzonych robót właściwych zabezpieczeń wynikających z przepisów bhp i p.poż.,</w:t>
      </w:r>
    </w:p>
    <w:p w:rsidR="00010780" w:rsidRPr="00010780" w:rsidRDefault="00010780" w:rsidP="00010780">
      <w:pPr>
        <w:widowControl w:val="0"/>
        <w:numPr>
          <w:ilvl w:val="0"/>
          <w:numId w:val="1"/>
        </w:numPr>
        <w:tabs>
          <w:tab w:val="left" w:pos="216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 xml:space="preserve">wykonania i zapewnienia należytej eksploatacji oznakowania tymczasowego stanowiącego zabezpieczenie robót i ruchu zastępczego przez cały okres realizacji robót, na warunkach określonych w zatwierdzeniu czasowej organizacji ruchu, </w:t>
      </w:r>
    </w:p>
    <w:p w:rsidR="00010780" w:rsidRPr="00010780" w:rsidRDefault="00010780" w:rsidP="00010780">
      <w:pPr>
        <w:widowControl w:val="0"/>
        <w:numPr>
          <w:ilvl w:val="0"/>
          <w:numId w:val="1"/>
        </w:numPr>
        <w:tabs>
          <w:tab w:val="left" w:pos="2160"/>
        </w:tabs>
        <w:suppressAutoHyphens/>
        <w:spacing w:after="0" w:line="240" w:lineRule="auto"/>
        <w:jc w:val="both"/>
        <w:rPr>
          <w:rFonts w:ascii="Times New Roman" w:hAnsi="Times New Roman" w:cs="Times New Roman"/>
          <w:bCs/>
        </w:rPr>
      </w:pPr>
      <w:r w:rsidRPr="00010780">
        <w:rPr>
          <w:rFonts w:ascii="Times New Roman" w:eastAsia="Times New Roman" w:hAnsi="Times New Roman" w:cs="Times New Roman"/>
        </w:rPr>
        <w:t>wykonania i utrzymania w należytej sprawności oznakowania i zabezpieczenia terenu budowy</w:t>
      </w:r>
      <w:r w:rsidRPr="00010780">
        <w:rPr>
          <w:rFonts w:ascii="Times New Roman" w:hAnsi="Times New Roman" w:cs="Times New Roman"/>
          <w:bCs/>
        </w:rPr>
        <w:t>,</w:t>
      </w:r>
    </w:p>
    <w:p w:rsidR="00010780" w:rsidRPr="00010780" w:rsidRDefault="00010780" w:rsidP="00010780">
      <w:pPr>
        <w:widowControl w:val="0"/>
        <w:numPr>
          <w:ilvl w:val="0"/>
          <w:numId w:val="1"/>
        </w:numPr>
        <w:tabs>
          <w:tab w:val="left" w:pos="216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 xml:space="preserve">poniesienia kosztów związanych z wypłatą odszkodowań za szkody, które powstaną </w:t>
      </w:r>
      <w:r w:rsidRPr="00010780">
        <w:rPr>
          <w:rFonts w:ascii="Times New Roman" w:eastAsia="Times New Roman" w:hAnsi="Times New Roman" w:cs="Times New Roman"/>
        </w:rPr>
        <w:br/>
        <w:t>w związku z wykonywaniem przedmiotu umowy, a także szkody osób trzecich wynikające z organizacji i sposobu prowadzenia robót w czasie od daty protokolarnego przejęcia terenu budowy przez Wykonawcę do daty protokolarnego oddania budowy (odbioru końcowego robót),</w:t>
      </w:r>
    </w:p>
    <w:p w:rsidR="00010780" w:rsidRPr="00010780" w:rsidRDefault="00010780" w:rsidP="00010780">
      <w:pPr>
        <w:widowControl w:val="0"/>
        <w:numPr>
          <w:ilvl w:val="0"/>
          <w:numId w:val="1"/>
        </w:numPr>
        <w:tabs>
          <w:tab w:val="left" w:pos="216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ponoszenia odpowiedzialności za ochronę instalacji i urządzeń podziemnych, a także zapewnienia ich właściwego oznakowania i zabezpieczenia przed uszkodzeniem podczas prowadzenia robót, a w przypadku ich uszkodzenia Wykonawca dokona naprawy, pokrywając jej koszty,</w:t>
      </w:r>
    </w:p>
    <w:p w:rsidR="00010780" w:rsidRPr="00010780" w:rsidRDefault="00010780" w:rsidP="00010780">
      <w:pPr>
        <w:widowControl w:val="0"/>
        <w:numPr>
          <w:ilvl w:val="0"/>
          <w:numId w:val="1"/>
        </w:numPr>
        <w:tabs>
          <w:tab w:val="left" w:pos="216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umożliwienia przejazdu (zaopatrzenie, służby komunalne, służby ratownicze, służby techniczne itp.), dojazdu i dojścia do wszystkich obiektów zlokalizowanych w rejonie budowy. Wszelkie prace na i w bezpośrednim sąsiedztwie obiektów należy wykonywać w uzgodnieniu z właścicielami lub administratorami tych obiektów. Prace na czynnych sieciach należy wykonywać pod nadzorem użytkowników tych sieci,</w:t>
      </w:r>
    </w:p>
    <w:p w:rsidR="00010780" w:rsidRPr="00010780" w:rsidRDefault="00010780" w:rsidP="00010780">
      <w:pPr>
        <w:widowControl w:val="0"/>
        <w:numPr>
          <w:ilvl w:val="0"/>
          <w:numId w:val="1"/>
        </w:numPr>
        <w:tabs>
          <w:tab w:val="left" w:pos="216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zapewnienia na własny koszt transportu odpadów do miejsc ich wykorzystania lub utylizacji, łącznie z kosztami utylizacji,</w:t>
      </w:r>
    </w:p>
    <w:p w:rsidR="00010780" w:rsidRPr="00010780" w:rsidRDefault="00010780" w:rsidP="00010780">
      <w:pPr>
        <w:widowControl w:val="0"/>
        <w:numPr>
          <w:ilvl w:val="0"/>
          <w:numId w:val="1"/>
        </w:numPr>
        <w:tabs>
          <w:tab w:val="left" w:pos="2160"/>
        </w:tabs>
        <w:suppressAutoHyphens/>
        <w:spacing w:after="0" w:line="240" w:lineRule="auto"/>
        <w:jc w:val="both"/>
        <w:rPr>
          <w:rFonts w:ascii="Times New Roman" w:eastAsia="Times New Roman" w:hAnsi="Times New Roman" w:cs="Times New Roman"/>
          <w:u w:val="single"/>
        </w:rPr>
      </w:pPr>
      <w:r w:rsidRPr="00010780">
        <w:rPr>
          <w:rFonts w:ascii="Times New Roman" w:eastAsia="Times New Roman" w:hAnsi="Times New Roman" w:cs="Times New Roman"/>
          <w:u w:val="single"/>
        </w:rPr>
        <w:t>Materiały mające wartość użytkową pochodzące z rozbiórki, stanowią własność Zamawiającego. Wykonawca zobowiązany jest składować i przetransportować materiały w sposób zabezpieczający je przed uszkodzeniem w miejscu wskazanym przez przedstawiciela Zamawiającego. Niezależnie od zapisów w przedmiarze robót dotyczącym rozbiórek elementów Zamawiający każdorazowo oceni przydatność materiałów do przekazania, bądź utylizacji przez Wykonawcę</w:t>
      </w:r>
    </w:p>
    <w:p w:rsidR="00010780" w:rsidRPr="00010780" w:rsidRDefault="00010780" w:rsidP="00010780">
      <w:pPr>
        <w:widowControl w:val="0"/>
        <w:numPr>
          <w:ilvl w:val="0"/>
          <w:numId w:val="1"/>
        </w:numPr>
        <w:tabs>
          <w:tab w:val="left" w:pos="216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dostarczania niezbędnych dokumentów potwierdzających parametry techniczne oraz wymagane normy stosowanych materiałów i urządzeń w tym np. wyników oraz protokołów badań, sprawozdań i prób dotyczących realizowanego przedmiotu niniejszej umowy,</w:t>
      </w:r>
    </w:p>
    <w:p w:rsidR="00010780" w:rsidRPr="00010780" w:rsidRDefault="00010780" w:rsidP="00010780">
      <w:pPr>
        <w:widowControl w:val="0"/>
        <w:numPr>
          <w:ilvl w:val="0"/>
          <w:numId w:val="1"/>
        </w:numPr>
        <w:tabs>
          <w:tab w:val="left" w:pos="216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 xml:space="preserve"> uporządkowania terenu budowy po zakończeniu robót, zaplecza budowy jak również terenów sąsiadujących zajętych lub użytkowanych przez Wykonawcę w tym dokonania na własny koszt naprawy zniszczonych lub uszkodzonych w wyniku prowadzonych prac obiektów, fragmentów dróg, nawierzchni lub instalacji,</w:t>
      </w:r>
    </w:p>
    <w:p w:rsidR="00010780" w:rsidRPr="00010780" w:rsidRDefault="00010780" w:rsidP="00010780">
      <w:pPr>
        <w:widowControl w:val="0"/>
        <w:tabs>
          <w:tab w:val="left" w:pos="2160"/>
        </w:tabs>
        <w:suppressAutoHyphens/>
        <w:spacing w:after="0" w:line="240" w:lineRule="auto"/>
        <w:ind w:left="720"/>
        <w:jc w:val="both"/>
        <w:rPr>
          <w:rFonts w:ascii="Times New Roman" w:eastAsia="Times New Roman" w:hAnsi="Times New Roman" w:cs="Times New Roman"/>
        </w:rPr>
      </w:pPr>
    </w:p>
    <w:p w:rsidR="00010780" w:rsidRPr="00010780" w:rsidRDefault="00010780" w:rsidP="00010780">
      <w:pPr>
        <w:widowControl w:val="0"/>
        <w:tabs>
          <w:tab w:val="left" w:pos="2160"/>
        </w:tabs>
        <w:suppressAutoHyphens/>
        <w:spacing w:after="0" w:line="240" w:lineRule="auto"/>
        <w:ind w:left="142"/>
        <w:jc w:val="both"/>
        <w:rPr>
          <w:rFonts w:ascii="Times New Roman" w:eastAsia="Times New Roman" w:hAnsi="Times New Roman" w:cs="Times New Roman"/>
        </w:rPr>
      </w:pPr>
    </w:p>
    <w:p w:rsidR="00010780" w:rsidRPr="00010780" w:rsidRDefault="00010780" w:rsidP="00010780">
      <w:pPr>
        <w:widowControl w:val="0"/>
        <w:suppressAutoHyphens/>
        <w:spacing w:after="0" w:line="240" w:lineRule="auto"/>
        <w:jc w:val="center"/>
        <w:rPr>
          <w:rFonts w:ascii="Times New Roman" w:eastAsia="Times New Roman" w:hAnsi="Times New Roman" w:cs="Times New Roman"/>
          <w:b/>
        </w:rPr>
      </w:pPr>
      <w:r w:rsidRPr="00010780">
        <w:rPr>
          <w:rFonts w:ascii="Times New Roman" w:eastAsia="Times New Roman" w:hAnsi="Times New Roman" w:cs="Times New Roman"/>
          <w:b/>
        </w:rPr>
        <w:t>§ 8</w:t>
      </w:r>
    </w:p>
    <w:p w:rsidR="00010780" w:rsidRPr="00010780" w:rsidRDefault="00010780" w:rsidP="00010780">
      <w:pPr>
        <w:widowControl w:val="0"/>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Wykonawca zobowiązuje się do ubezpieczenia budowy od szkód mogących wystąpić i od zdarzeń nagłych, losowych oraz od odpowiedzialności cywilnej. Ubezpieczenie powinno objąć roboty i urządzenia oraz sprzęt budowy.</w:t>
      </w:r>
    </w:p>
    <w:p w:rsidR="00010780" w:rsidRPr="00010780" w:rsidRDefault="00010780" w:rsidP="00010780">
      <w:pPr>
        <w:spacing w:after="160" w:line="259" w:lineRule="auto"/>
        <w:rPr>
          <w:rFonts w:ascii="Times New Roman" w:eastAsia="Times New Roman" w:hAnsi="Times New Roman" w:cs="Times New Roman"/>
          <w:b/>
        </w:rPr>
      </w:pPr>
    </w:p>
    <w:p w:rsidR="00010780" w:rsidRPr="00010780" w:rsidRDefault="00010780" w:rsidP="00010780">
      <w:pPr>
        <w:widowControl w:val="0"/>
        <w:suppressAutoHyphens/>
        <w:spacing w:after="0" w:line="240" w:lineRule="auto"/>
        <w:jc w:val="center"/>
        <w:rPr>
          <w:rFonts w:ascii="Times New Roman" w:eastAsia="Times New Roman" w:hAnsi="Times New Roman" w:cs="Times New Roman"/>
          <w:b/>
        </w:rPr>
      </w:pPr>
      <w:r w:rsidRPr="00010780">
        <w:rPr>
          <w:rFonts w:ascii="Times New Roman" w:eastAsia="Times New Roman" w:hAnsi="Times New Roman" w:cs="Times New Roman"/>
          <w:b/>
        </w:rPr>
        <w:t>§ 9</w:t>
      </w:r>
    </w:p>
    <w:p w:rsidR="00010780" w:rsidRPr="00010780" w:rsidRDefault="00010780" w:rsidP="00010780">
      <w:pPr>
        <w:suppressAutoHyphens/>
        <w:spacing w:after="0" w:line="240" w:lineRule="auto"/>
        <w:rPr>
          <w:rFonts w:ascii="Times New Roman" w:eastAsia="Times New Roman" w:hAnsi="Times New Roman" w:cs="Times New Roman"/>
          <w:b/>
        </w:rPr>
      </w:pPr>
      <w:r w:rsidRPr="00010780">
        <w:rPr>
          <w:rFonts w:ascii="Times New Roman" w:eastAsia="Times New Roman" w:hAnsi="Times New Roman" w:cs="Times New Roman"/>
          <w:b/>
        </w:rPr>
        <w:t>Wynagrodzenie</w:t>
      </w:r>
    </w:p>
    <w:p w:rsidR="00010780" w:rsidRPr="00010780" w:rsidRDefault="00010780"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lastRenderedPageBreak/>
        <w:t xml:space="preserve">Ustala się wynagrodzenie ryczałtowe dla Wykonawcy, na kwotę brutto (łącznie z podatkiem VAT) w wysokości: </w:t>
      </w:r>
      <w:r w:rsidRPr="00010780">
        <w:rPr>
          <w:rFonts w:ascii="Times New Roman" w:eastAsia="Times New Roman" w:hAnsi="Times New Roman" w:cs="Times New Roman"/>
          <w:b/>
        </w:rPr>
        <w:t>…………………….. (słownie: ……………………. złotych ……./100).</w:t>
      </w:r>
    </w:p>
    <w:p w:rsidR="00010780" w:rsidRPr="00010780" w:rsidRDefault="00010780"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b/>
        </w:rPr>
      </w:pPr>
      <w:r w:rsidRPr="00010780">
        <w:rPr>
          <w:rFonts w:ascii="Times New Roman" w:eastAsia="Times New Roman" w:hAnsi="Times New Roman" w:cs="Times New Roman"/>
        </w:rPr>
        <w:t xml:space="preserve">Podana powyżej kwota na wykonanie przedmiotu umowy jest kwotą ryczałtową. Rozliczenie za wykonane roboty odbywać się będzie za pomocą faktury końcowej wraz z załączonym do niej kosztorysem powykonawczym i protokołem inwentaryzacji prac. Rozliczenie nie może nastąpić przed odbiorem końcowym zawierającym oświadczenia stron o kompletności i niewadliwości wykonanych prac. </w:t>
      </w:r>
    </w:p>
    <w:p w:rsidR="00010780" w:rsidRPr="00010780" w:rsidRDefault="00010780"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lang w:eastAsia="ar-SA"/>
        </w:rPr>
      </w:pPr>
      <w:r w:rsidRPr="00010780">
        <w:rPr>
          <w:rFonts w:ascii="Times New Roman" w:eastAsia="Times New Roman" w:hAnsi="Times New Roman" w:cs="Times New Roman"/>
          <w:lang w:eastAsia="ar-SA"/>
        </w:rPr>
        <w:t>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w:t>
      </w:r>
    </w:p>
    <w:p w:rsidR="00010780" w:rsidRPr="00010780" w:rsidRDefault="00010780"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lang w:eastAsia="ar-SA"/>
        </w:rPr>
      </w:pPr>
      <w:r w:rsidRPr="00010780">
        <w:rPr>
          <w:rFonts w:ascii="Times New Roman" w:eastAsia="Times New Roman" w:hAnsi="Times New Roman" w:cs="Times New Roman"/>
          <w:lang w:eastAsia="ar-SA"/>
        </w:rPr>
        <w:t>Niedoszacowanie, pominięcie oraz brak rozpoznania zakresu przedmiotu umowy nie może być podstawą do żądania zmiany wynagrodzenia ryczałtowego określonego w ust. 1 niniejszego paragrafu.</w:t>
      </w:r>
    </w:p>
    <w:p w:rsidR="00010780" w:rsidRPr="00010780" w:rsidRDefault="00010780"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 xml:space="preserve">Faktura końcowa płatna w ciągu </w:t>
      </w:r>
      <w:r w:rsidRPr="00010780">
        <w:rPr>
          <w:rFonts w:ascii="Times New Roman" w:eastAsia="Times New Roman" w:hAnsi="Times New Roman" w:cs="Times New Roman"/>
          <w:b/>
        </w:rPr>
        <w:t xml:space="preserve">30 </w:t>
      </w:r>
      <w:r w:rsidRPr="00010780">
        <w:rPr>
          <w:rFonts w:ascii="Times New Roman" w:eastAsia="Times New Roman" w:hAnsi="Times New Roman" w:cs="Times New Roman"/>
        </w:rPr>
        <w:t>dni po przedłożeniu końcowego protokołu odbioru robót sporządzonego przez powołaną przez Zamawiającego komisję. Komisja zostanie powołana przez Zamawiającego pod warunkiem złożenia przez Wykonawcę pełnego rozliczenia rzeczowo-finansowego</w:t>
      </w:r>
      <w:r w:rsidRPr="00010780">
        <w:rPr>
          <w:rFonts w:ascii="Times New Roman" w:eastAsia="Times New Roman" w:hAnsi="Times New Roman" w:cs="Times New Roman"/>
          <w:lang w:eastAsia="pl-PL"/>
        </w:rPr>
        <w:t>, dowodów zapłaty wynagrodzenia należnego zgłoszonym podwykonawcom</w:t>
      </w:r>
      <w:r w:rsidRPr="00010780">
        <w:rPr>
          <w:rFonts w:ascii="Times New Roman" w:eastAsia="Times New Roman" w:hAnsi="Times New Roman" w:cs="Times New Roman"/>
        </w:rPr>
        <w:t xml:space="preserve">. </w:t>
      </w:r>
    </w:p>
    <w:p w:rsidR="00010780" w:rsidRPr="00010780" w:rsidRDefault="00010780"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Wykonawca nie może zbywać ani przenosić na rzecz osób trzecich praw i wierzytelności powstałych w związku z realizacją niniejszej umowy.</w:t>
      </w:r>
    </w:p>
    <w:p w:rsidR="00010780" w:rsidRPr="00010780" w:rsidRDefault="006742E3"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rPr>
      </w:pPr>
      <w:r>
        <w:rPr>
          <w:rFonts w:ascii="Times New Roman" w:eastAsia="Times New Roman" w:hAnsi="Times New Roman" w:cs="Times New Roman"/>
        </w:rPr>
        <w:t>W terminie do 3</w:t>
      </w:r>
      <w:r w:rsidR="00010780" w:rsidRPr="00010780">
        <w:rPr>
          <w:rFonts w:ascii="Times New Roman" w:eastAsia="Times New Roman" w:hAnsi="Times New Roman" w:cs="Times New Roman"/>
        </w:rPr>
        <w:t xml:space="preserve"> dni od dnia zawarcia umowy Wykonawca złoży Zamawiającemu do zatwierdzenia </w:t>
      </w:r>
      <w:bookmarkStart w:id="0" w:name="_GoBack"/>
      <w:r w:rsidR="00010780" w:rsidRPr="00010780">
        <w:rPr>
          <w:rFonts w:ascii="Times New Roman" w:eastAsia="Times New Roman" w:hAnsi="Times New Roman" w:cs="Times New Roman"/>
        </w:rPr>
        <w:t>harmo</w:t>
      </w:r>
      <w:bookmarkEnd w:id="0"/>
      <w:r w:rsidR="00010780" w:rsidRPr="00010780">
        <w:rPr>
          <w:rFonts w:ascii="Times New Roman" w:eastAsia="Times New Roman" w:hAnsi="Times New Roman" w:cs="Times New Roman"/>
        </w:rPr>
        <w:t xml:space="preserve">nogram rzeczowo - finansowy robót. Zamawiający w terminie do 7 dni od dnia przekazania ww. harmonogramu zaakceptuje lub naniesie uwagi do dokumentu. Wykonawca w terminie do 3 dni naniesie uwagi Zamawiającego do harmonogramu i ponownie przekaże do akceptacji. Zatwierdzony przez Zamawiającego harmonogram będzie podstawą do bieżącej kontroli realizacji umowy i fakturowania. </w:t>
      </w:r>
    </w:p>
    <w:p w:rsidR="00010780" w:rsidRPr="00010780" w:rsidRDefault="00010780"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 xml:space="preserve">W przypadku wystąpienia w trakcie realizacji przedmiotu niniejszej umowy uzasadnionej konieczności wprowadzenia zmian do harmonogramu, Wykonawca przedłoży Zamawiającemu do zatwierdzenia uaktualniony harmonogram w terminie do 2 dni od daty wydania polecenia zmiany harmonogramu przez Zamawiającego. </w:t>
      </w:r>
    </w:p>
    <w:p w:rsidR="00010780" w:rsidRPr="00010780" w:rsidRDefault="00010780"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W przypadku wystąpienia w trakcie realizacji przedmiotu niniejszej umowy uzasadnionej konieczności wprowadzenia zmian do harmonogramu z przyczyn niewynikających z winy Wykonawcy, Wykonawca zobowiązany jest do przedłożenia zmiany harmonogramu w terminie 2 dni od dnia zaistnienia okoliczności uzasadniającej konieczność zmiany harmonogramu.</w:t>
      </w:r>
    </w:p>
    <w:p w:rsidR="00010780" w:rsidRPr="00010780" w:rsidRDefault="00010780"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 xml:space="preserve">Zatwierdzony przez Zamawiającego harmonogram rzeczowo-finansowy będzie stanowił dla Stron umowy podstawę oceny i egzekwowania: rzeczowego, finansowego i terminowego postępu prac. </w:t>
      </w:r>
    </w:p>
    <w:p w:rsidR="00010780" w:rsidRPr="00010780" w:rsidRDefault="00010780"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 xml:space="preserve">Harmonogram rzeczowo-finansowy robót winien być sporządzony przez Wykonawcę </w:t>
      </w:r>
      <w:r w:rsidRPr="00010780">
        <w:rPr>
          <w:rFonts w:ascii="Times New Roman" w:eastAsia="Times New Roman" w:hAnsi="Times New Roman" w:cs="Times New Roman"/>
        </w:rPr>
        <w:br/>
        <w:t>w rozbiciu na ilość okresów zgodną z ilością planowanych faktur z uwzględnieniem wszystkich działów przedmiaru stanowiącego załącznik do SWZ.</w:t>
      </w:r>
    </w:p>
    <w:p w:rsidR="00010780" w:rsidRPr="00010780" w:rsidRDefault="00010780"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Zmiana harmonogramu robót w trakcie realizacji umowy niepowodująca zmiany terminu realizacji przedmiotu niniejszej umowy oraz jej wartości nie wymaga zmiany treści umowy. Wymaga jedynie zatwierdzenia przez wyznaczonych przedstawicieli Zamawiającego.</w:t>
      </w:r>
    </w:p>
    <w:p w:rsidR="00010780" w:rsidRPr="00010780" w:rsidRDefault="00010780" w:rsidP="00010780">
      <w:pPr>
        <w:widowControl w:val="0"/>
        <w:numPr>
          <w:ilvl w:val="0"/>
          <w:numId w:val="26"/>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Przekazanie Zamawiającemu do zatwierdzenia Harmonogramu rzeczowo - finansowego robót oraz jego aktualizacji odbywało się będzie poprzez złożenie dokumentów na Dziennik Podawczy Starostwa Powiatowego w Sanoku, ul. Rynek 1.</w:t>
      </w:r>
    </w:p>
    <w:p w:rsidR="00010780" w:rsidRPr="00010780" w:rsidRDefault="00010780" w:rsidP="00010780">
      <w:pPr>
        <w:widowControl w:val="0"/>
        <w:tabs>
          <w:tab w:val="left" w:pos="1080"/>
        </w:tabs>
        <w:suppressAutoHyphens/>
        <w:spacing w:after="0" w:line="240" w:lineRule="atLeast"/>
        <w:ind w:left="360"/>
        <w:jc w:val="both"/>
        <w:rPr>
          <w:rFonts w:ascii="Times New Roman" w:eastAsia="Times New Roman" w:hAnsi="Times New Roman" w:cs="Times New Roman"/>
        </w:rPr>
      </w:pPr>
    </w:p>
    <w:p w:rsidR="00010780" w:rsidRPr="00010780" w:rsidRDefault="00010780" w:rsidP="00010780">
      <w:pPr>
        <w:widowControl w:val="0"/>
        <w:tabs>
          <w:tab w:val="left" w:pos="2160"/>
        </w:tabs>
        <w:suppressAutoHyphens/>
        <w:spacing w:after="0" w:line="240" w:lineRule="auto"/>
        <w:ind w:left="720"/>
        <w:jc w:val="center"/>
        <w:rPr>
          <w:rFonts w:ascii="Times New Roman" w:eastAsia="Times New Roman" w:hAnsi="Times New Roman" w:cs="Times New Roman"/>
          <w:b/>
        </w:rPr>
      </w:pPr>
    </w:p>
    <w:p w:rsidR="00010780" w:rsidRPr="00010780" w:rsidRDefault="00010780" w:rsidP="00010780">
      <w:pPr>
        <w:widowControl w:val="0"/>
        <w:tabs>
          <w:tab w:val="left" w:pos="2160"/>
        </w:tabs>
        <w:suppressAutoHyphens/>
        <w:spacing w:after="0" w:line="240" w:lineRule="auto"/>
        <w:ind w:left="720"/>
        <w:jc w:val="center"/>
        <w:rPr>
          <w:rFonts w:ascii="Times New Roman" w:eastAsia="Times New Roman" w:hAnsi="Times New Roman" w:cs="Times New Roman"/>
          <w:b/>
        </w:rPr>
      </w:pPr>
    </w:p>
    <w:p w:rsidR="00010780" w:rsidRPr="00010780" w:rsidRDefault="00010780" w:rsidP="00010780">
      <w:pPr>
        <w:widowControl w:val="0"/>
        <w:tabs>
          <w:tab w:val="left" w:pos="2160"/>
        </w:tabs>
        <w:suppressAutoHyphens/>
        <w:spacing w:after="0" w:line="240" w:lineRule="auto"/>
        <w:ind w:left="720"/>
        <w:jc w:val="center"/>
        <w:rPr>
          <w:rFonts w:ascii="Times New Roman" w:eastAsia="Times New Roman" w:hAnsi="Times New Roman" w:cs="Times New Roman"/>
          <w:b/>
        </w:rPr>
      </w:pPr>
      <w:r w:rsidRPr="00010780">
        <w:rPr>
          <w:rFonts w:ascii="Times New Roman" w:eastAsia="Times New Roman" w:hAnsi="Times New Roman" w:cs="Times New Roman"/>
          <w:b/>
        </w:rPr>
        <w:t>§ 10</w:t>
      </w:r>
    </w:p>
    <w:p w:rsidR="00010780" w:rsidRPr="00010780" w:rsidRDefault="00010780" w:rsidP="00010780">
      <w:pPr>
        <w:suppressAutoHyphens/>
        <w:spacing w:before="120" w:after="0" w:line="240" w:lineRule="auto"/>
        <w:rPr>
          <w:rFonts w:ascii="Times New Roman" w:eastAsia="Times New Roman" w:hAnsi="Times New Roman" w:cs="Times New Roman"/>
          <w:b/>
        </w:rPr>
      </w:pPr>
      <w:r w:rsidRPr="00010780">
        <w:rPr>
          <w:rFonts w:ascii="Times New Roman" w:eastAsia="Times New Roman" w:hAnsi="Times New Roman" w:cs="Times New Roman"/>
          <w:b/>
        </w:rPr>
        <w:t>Kary umowne</w:t>
      </w:r>
    </w:p>
    <w:p w:rsidR="00010780" w:rsidRPr="00010780" w:rsidRDefault="00010780" w:rsidP="00010780">
      <w:pPr>
        <w:widowControl w:val="0"/>
        <w:numPr>
          <w:ilvl w:val="0"/>
          <w:numId w:val="28"/>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Wykonawca zapłaci Zamawiającemu kary umowne w następujących przypadkach:</w:t>
      </w:r>
    </w:p>
    <w:p w:rsidR="00010780" w:rsidRPr="00010780" w:rsidRDefault="00010780" w:rsidP="00010780">
      <w:pPr>
        <w:widowControl w:val="0"/>
        <w:numPr>
          <w:ilvl w:val="0"/>
          <w:numId w:val="8"/>
        </w:numPr>
        <w:tabs>
          <w:tab w:val="left" w:pos="108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 xml:space="preserve">za zwłokę w wykonaniu przedmiotu umowy w stosunku do umownego końcowego terminu wykonania, określonego w § 2 ust. 2 – w wysokości 0,5% wartości wynagrodzenia umownego </w:t>
      </w:r>
      <w:r w:rsidRPr="00010780">
        <w:rPr>
          <w:rFonts w:ascii="Times New Roman" w:eastAsia="Times New Roman" w:hAnsi="Times New Roman" w:cs="Times New Roman"/>
        </w:rPr>
        <w:lastRenderedPageBreak/>
        <w:t>brutto określonego w § 9 ust. 1 niniejszej umowy  za każdy rozpoczęty dzień zwłoki w stosunku do umownego terminu wykonania przedmiotu umowy,</w:t>
      </w:r>
    </w:p>
    <w:p w:rsidR="00010780" w:rsidRPr="00010780" w:rsidRDefault="00010780" w:rsidP="00010780">
      <w:pPr>
        <w:widowControl w:val="0"/>
        <w:numPr>
          <w:ilvl w:val="0"/>
          <w:numId w:val="8"/>
        </w:numPr>
        <w:tabs>
          <w:tab w:val="left" w:pos="108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za nierozpoczęcie realizacji przedmiotu umowy w terminie 7 dni od dnia przekazania przez Zamawiającego terenu budowy – w wysokości 0,5 % wartości wynagrodzenia umownego brutto określonego w § 9 ust.1 niniejszej umowy za każdy dzień zwłoki,</w:t>
      </w:r>
    </w:p>
    <w:p w:rsidR="00010780" w:rsidRPr="00010780" w:rsidRDefault="00010780" w:rsidP="00010780">
      <w:pPr>
        <w:widowControl w:val="0"/>
        <w:numPr>
          <w:ilvl w:val="0"/>
          <w:numId w:val="8"/>
        </w:numPr>
        <w:tabs>
          <w:tab w:val="left" w:pos="1080"/>
        </w:tabs>
        <w:suppressAutoHyphens/>
        <w:spacing w:after="0" w:line="240" w:lineRule="auto"/>
        <w:contextualSpacing/>
        <w:jc w:val="both"/>
        <w:rPr>
          <w:rFonts w:ascii="Times New Roman" w:eastAsia="Times New Roman" w:hAnsi="Times New Roman" w:cs="Times New Roman"/>
        </w:rPr>
      </w:pPr>
      <w:r w:rsidRPr="00010780">
        <w:rPr>
          <w:rFonts w:ascii="Times New Roman" w:eastAsia="Times New Roman" w:hAnsi="Times New Roman" w:cs="Times New Roman"/>
        </w:rPr>
        <w:t>za zwłokę w za zwłokę w usunięciu wad i usterek stwierdzonych zgodnie z § 11 ust. 14 pkt. 1) niniejszej umowy, w wysokości 0,05% wartości wynagrodzenia umownego brutto określonego w § 9 ust. 1 niniejszej umowy  za każdy rozpoczęty dzień zwłoki w stosunku do terminu wyznaczonego na usunięcie wady/usterki,</w:t>
      </w:r>
    </w:p>
    <w:p w:rsidR="00010780" w:rsidRPr="00010780" w:rsidRDefault="00010780" w:rsidP="00010780">
      <w:pPr>
        <w:numPr>
          <w:ilvl w:val="0"/>
          <w:numId w:val="8"/>
        </w:numPr>
        <w:tabs>
          <w:tab w:val="left" w:pos="108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za brak zapłaty lub nieterminowej zapłaty wynagrodzenia należnego podwykonawcom lub dalszym podwykonawcom w wysokości 500,00 zł brutto za każdy dzień opóźnienia,</w:t>
      </w:r>
    </w:p>
    <w:p w:rsidR="00010780" w:rsidRPr="00010780" w:rsidRDefault="00010780" w:rsidP="00010780">
      <w:pPr>
        <w:numPr>
          <w:ilvl w:val="0"/>
          <w:numId w:val="8"/>
        </w:numPr>
        <w:tabs>
          <w:tab w:val="left" w:pos="108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za nieprzedłożenie do zaakceptowania projektu Umowy o podwykonawstwo, której przedmiotem są roboty budowlane lub projektu jej zmiany, w wysokości 5</w:t>
      </w:r>
      <w:r w:rsidR="006742E3">
        <w:rPr>
          <w:rFonts w:ascii="Times New Roman" w:eastAsia="Times New Roman" w:hAnsi="Times New Roman" w:cs="Times New Roman"/>
        </w:rPr>
        <w:t> 0</w:t>
      </w:r>
      <w:r w:rsidRPr="00010780">
        <w:rPr>
          <w:rFonts w:ascii="Times New Roman" w:eastAsia="Times New Roman" w:hAnsi="Times New Roman" w:cs="Times New Roman"/>
        </w:rPr>
        <w:t>0,00 zł. brutto za każdy nieprzedłożony do zaakceptowania projekt umowy lub jej zmiany,</w:t>
      </w:r>
    </w:p>
    <w:p w:rsidR="00010780" w:rsidRPr="00010780" w:rsidRDefault="00010780" w:rsidP="00010780">
      <w:pPr>
        <w:numPr>
          <w:ilvl w:val="0"/>
          <w:numId w:val="8"/>
        </w:numPr>
        <w:tabs>
          <w:tab w:val="left" w:pos="1080"/>
        </w:tabs>
        <w:suppressAutoHyphens/>
        <w:spacing w:after="0" w:line="240" w:lineRule="auto"/>
        <w:jc w:val="both"/>
        <w:rPr>
          <w:rFonts w:ascii="Times New Roman" w:eastAsia="Times New Roman" w:hAnsi="Times New Roman" w:cs="Times New Roman"/>
        </w:rPr>
      </w:pPr>
      <w:r w:rsidRPr="00010780">
        <w:rPr>
          <w:rFonts w:ascii="Times New Roman" w:eastAsia="Times New Roman" w:hAnsi="Times New Roman" w:cs="Times New Roman"/>
        </w:rPr>
        <w:t>za nieprzedłożenie poświadczonej za zgodność z oryginałem kopii Umowy o podwykonawstwo lub jej zmiany w wysokości 5</w:t>
      </w:r>
      <w:r w:rsidR="006742E3">
        <w:rPr>
          <w:rFonts w:ascii="Times New Roman" w:eastAsia="Times New Roman" w:hAnsi="Times New Roman" w:cs="Times New Roman"/>
        </w:rPr>
        <w:t> 0</w:t>
      </w:r>
      <w:r w:rsidRPr="00010780">
        <w:rPr>
          <w:rFonts w:ascii="Times New Roman" w:eastAsia="Times New Roman" w:hAnsi="Times New Roman" w:cs="Times New Roman"/>
        </w:rPr>
        <w:t>0,00 zł brutto za każdą nieprzedłożoną kopię Umowy lub jej zmiany,</w:t>
      </w:r>
    </w:p>
    <w:p w:rsidR="00010780" w:rsidRPr="00010780" w:rsidRDefault="00010780" w:rsidP="00010780">
      <w:pPr>
        <w:numPr>
          <w:ilvl w:val="0"/>
          <w:numId w:val="8"/>
        </w:numPr>
        <w:tabs>
          <w:tab w:val="left" w:pos="1080"/>
        </w:tabs>
        <w:suppressAutoHyphens/>
        <w:spacing w:after="0" w:line="240" w:lineRule="auto"/>
        <w:jc w:val="both"/>
        <w:rPr>
          <w:rFonts w:ascii="Times New Roman" w:eastAsia="Times New Roman" w:hAnsi="Times New Roman" w:cs="Times New Roman"/>
        </w:rPr>
      </w:pPr>
      <w:r w:rsidRPr="00010780">
        <w:rPr>
          <w:rFonts w:ascii="Times New Roman" w:hAnsi="Times New Roman" w:cs="Times New Roman"/>
        </w:rPr>
        <w:t xml:space="preserve">z </w:t>
      </w:r>
      <w:r w:rsidRPr="00010780">
        <w:rPr>
          <w:rFonts w:ascii="Times New Roman" w:eastAsia="Times New Roman" w:hAnsi="Times New Roman" w:cs="Times New Roman"/>
        </w:rPr>
        <w:t>tytułu braku zmiany umowy o podwykonawstwo, do której Zamawiający zgłosił pisemny sprzeciw w zakresie terminu zapłaty – w wysokości 0,1 % wartości wynagrodzenia brutto określonego w umowie o podwykonawstwo (kara będzie nakładana za każdy przypadek braku zmiany umowy o podwykonawstwo, do której Zamawiający zgłosił pisemny sprzeciw w zakresie terminu zapłaty)</w:t>
      </w:r>
    </w:p>
    <w:p w:rsidR="00010780" w:rsidRPr="00010780" w:rsidRDefault="00010780" w:rsidP="00010780">
      <w:pPr>
        <w:widowControl w:val="0"/>
        <w:numPr>
          <w:ilvl w:val="0"/>
          <w:numId w:val="28"/>
        </w:numPr>
        <w:tabs>
          <w:tab w:val="left" w:pos="1080"/>
        </w:tabs>
        <w:suppressAutoHyphens/>
        <w:spacing w:after="0" w:line="240" w:lineRule="atLeast"/>
        <w:jc w:val="both"/>
        <w:rPr>
          <w:rFonts w:ascii="Times New Roman" w:eastAsia="Times New Roman" w:hAnsi="Times New Roman" w:cs="Times New Roman"/>
          <w:lang w:eastAsia="ar-SA"/>
        </w:rPr>
      </w:pPr>
      <w:r w:rsidRPr="00010780">
        <w:rPr>
          <w:rFonts w:ascii="Times New Roman" w:eastAsia="Times New Roman" w:hAnsi="Times New Roman" w:cs="Times New Roman"/>
          <w:lang w:eastAsia="ar-SA"/>
        </w:rPr>
        <w:t>Niezależnie od kar umownych określonych w ust. 2 Wykonawca zapłaci Zamawiającemu karę umowną w wysokości utraconego przez Zamawiającego dofinansowania, lub jego części, - z przyczyn leżących po stronie Wykonawcy, a w szczególności gdy Wykonawca opóźni się z wykonaniem przedmiotu umowy lub realizacją innych ciążących na nim obowiązków i w ten sposób uniemożliwi Zamawiającemu rozliczenie dofinansowania w terminie wymaganym przez organ udzielający dofinansowania.</w:t>
      </w:r>
    </w:p>
    <w:p w:rsidR="00010780" w:rsidRPr="00010780" w:rsidRDefault="00010780" w:rsidP="00010780">
      <w:pPr>
        <w:widowControl w:val="0"/>
        <w:numPr>
          <w:ilvl w:val="0"/>
          <w:numId w:val="28"/>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Zamawiającemu przysługuje prawo przerwania robót i odstąpienia od umowy bez wyznaczenia dodatkowego terminu w przypadku stosowania innych niż podano w specyfikacji materiałów z jednoczesnym zastosowaniem kar jak w ust.2</w:t>
      </w:r>
    </w:p>
    <w:p w:rsidR="00010780" w:rsidRPr="00010780" w:rsidRDefault="00010780" w:rsidP="00010780">
      <w:pPr>
        <w:widowControl w:val="0"/>
        <w:numPr>
          <w:ilvl w:val="0"/>
          <w:numId w:val="28"/>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 xml:space="preserve">Zamawiający zastrzega sobie prawo dochodzenia odszkodowania uzupełniającego przewyższającego zastrzeżone kary umowne do pełnej faktycznie poniesionej szkody, </w:t>
      </w:r>
      <w:r w:rsidRPr="00010780">
        <w:rPr>
          <w:rFonts w:ascii="Times New Roman" w:eastAsia="Times New Roman" w:hAnsi="Times New Roman" w:cs="Times New Roman"/>
        </w:rPr>
        <w:br/>
        <w:t xml:space="preserve">w tym utraconych korzyści. </w:t>
      </w:r>
    </w:p>
    <w:p w:rsidR="00010780" w:rsidRPr="00010780" w:rsidRDefault="00010780" w:rsidP="00010780">
      <w:pPr>
        <w:widowControl w:val="0"/>
        <w:numPr>
          <w:ilvl w:val="0"/>
          <w:numId w:val="28"/>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 xml:space="preserve">Wykonawca oświadcza, że wyraża zgodę na potrącenie naliczonych kar umownych </w:t>
      </w:r>
      <w:r w:rsidRPr="00010780">
        <w:rPr>
          <w:rFonts w:ascii="Times New Roman" w:eastAsia="Times New Roman" w:hAnsi="Times New Roman" w:cs="Times New Roman"/>
        </w:rPr>
        <w:br/>
        <w:t xml:space="preserve">z wynagrodzenia za wykonanie przedmiotu umowy. </w:t>
      </w:r>
    </w:p>
    <w:p w:rsidR="00010780" w:rsidRPr="00010780" w:rsidRDefault="00010780" w:rsidP="00010780">
      <w:pPr>
        <w:widowControl w:val="0"/>
        <w:tabs>
          <w:tab w:val="left" w:pos="1080"/>
        </w:tabs>
        <w:suppressAutoHyphens/>
        <w:spacing w:after="0" w:line="240" w:lineRule="auto"/>
        <w:ind w:left="360"/>
        <w:rPr>
          <w:rFonts w:ascii="Times New Roman" w:eastAsia="Times New Roman" w:hAnsi="Times New Roman" w:cs="Times New Roman"/>
        </w:rPr>
      </w:pPr>
    </w:p>
    <w:p w:rsidR="00010780" w:rsidRPr="00010780" w:rsidRDefault="00010780" w:rsidP="00010780">
      <w:pPr>
        <w:widowControl w:val="0"/>
        <w:suppressAutoHyphens/>
        <w:spacing w:after="0" w:line="240" w:lineRule="auto"/>
        <w:ind w:left="360"/>
        <w:jc w:val="center"/>
        <w:rPr>
          <w:rFonts w:ascii="Times New Roman" w:eastAsia="Times New Roman" w:hAnsi="Times New Roman" w:cs="Times New Roman"/>
          <w:b/>
        </w:rPr>
      </w:pPr>
      <w:r w:rsidRPr="00010780">
        <w:rPr>
          <w:rFonts w:ascii="Times New Roman" w:eastAsia="Times New Roman" w:hAnsi="Times New Roman" w:cs="Times New Roman"/>
          <w:b/>
        </w:rPr>
        <w:t>§ 11</w:t>
      </w:r>
    </w:p>
    <w:p w:rsidR="00010780" w:rsidRPr="00010780" w:rsidRDefault="00010780" w:rsidP="00010780">
      <w:pPr>
        <w:widowControl w:val="0"/>
        <w:suppressAutoHyphens/>
        <w:spacing w:after="0" w:line="240" w:lineRule="auto"/>
        <w:rPr>
          <w:rFonts w:ascii="Times New Roman" w:eastAsia="Times New Roman" w:hAnsi="Times New Roman" w:cs="Times New Roman"/>
        </w:rPr>
      </w:pPr>
      <w:r w:rsidRPr="00010780">
        <w:rPr>
          <w:rFonts w:ascii="Times New Roman" w:eastAsia="Times New Roman" w:hAnsi="Times New Roman" w:cs="Times New Roman"/>
          <w:b/>
          <w:bCs/>
        </w:rPr>
        <w:t>Strony ustalają następujące zasady odbioru przedmiotu umowy</w:t>
      </w:r>
      <w:r w:rsidRPr="00010780">
        <w:rPr>
          <w:rFonts w:ascii="Times New Roman" w:eastAsia="Times New Roman" w:hAnsi="Times New Roman" w:cs="Times New Roman"/>
        </w:rPr>
        <w:t>:</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Odbiorom podlegają następujące elementy robót:</w:t>
      </w:r>
    </w:p>
    <w:p w:rsidR="00010780" w:rsidRPr="00010780" w:rsidRDefault="00010780" w:rsidP="00010780">
      <w:pPr>
        <w:numPr>
          <w:ilvl w:val="1"/>
          <w:numId w:val="30"/>
        </w:numPr>
        <w:tabs>
          <w:tab w:val="left" w:pos="993"/>
        </w:tabs>
        <w:suppressAutoHyphens/>
        <w:autoSpaceDE w:val="0"/>
        <w:spacing w:after="0" w:line="240" w:lineRule="auto"/>
        <w:ind w:left="993"/>
        <w:jc w:val="both"/>
        <w:rPr>
          <w:rFonts w:ascii="Times New Roman" w:hAnsi="Times New Roman" w:cs="Times New Roman"/>
        </w:rPr>
      </w:pPr>
      <w:r w:rsidRPr="00010780">
        <w:rPr>
          <w:rFonts w:ascii="Times New Roman" w:hAnsi="Times New Roman" w:cs="Times New Roman"/>
        </w:rPr>
        <w:t xml:space="preserve">odbiór robót zanikających i ulegających zakryciu, </w:t>
      </w:r>
    </w:p>
    <w:p w:rsidR="00010780" w:rsidRPr="00010780" w:rsidRDefault="00010780" w:rsidP="00010780">
      <w:pPr>
        <w:numPr>
          <w:ilvl w:val="1"/>
          <w:numId w:val="30"/>
        </w:numPr>
        <w:tabs>
          <w:tab w:val="left" w:pos="993"/>
        </w:tabs>
        <w:suppressAutoHyphens/>
        <w:autoSpaceDE w:val="0"/>
        <w:spacing w:after="0" w:line="240" w:lineRule="auto"/>
        <w:ind w:left="993"/>
        <w:jc w:val="both"/>
        <w:rPr>
          <w:rFonts w:ascii="Times New Roman" w:hAnsi="Times New Roman" w:cs="Times New Roman"/>
        </w:rPr>
      </w:pPr>
      <w:r w:rsidRPr="00010780">
        <w:rPr>
          <w:rFonts w:ascii="Times New Roman" w:hAnsi="Times New Roman" w:cs="Times New Roman"/>
        </w:rPr>
        <w:t>odbiór końcowy robót budowlanych.</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 xml:space="preserve">Wykonawca nie jest uprawniony do zakrycia wykonanej roboty budowlanej bez uprzedniej zgody inspektora nadzoru. Wykonawca ma obowiązek umożliwić Zamawiającemu i inspektorowi nadzoru sprawdzenie każdej roboty budowlanej zanikającej lub która ulega zakryciu. </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 xml:space="preserve">Wykonawca z wyprzedzeniem co najmniej 3 dni roboczych zgłasza gotowość do odbioru robót zanikających i ulegających zakryciu wpisem do dziennika budowy i jednocześnie zawiadamia pisemnie bądź drogą elektroniczną o tej gotowości Zamawiającego </w:t>
      </w:r>
      <w:r w:rsidRPr="00010780">
        <w:rPr>
          <w:rFonts w:ascii="Times New Roman" w:hAnsi="Times New Roman" w:cs="Times New Roman"/>
        </w:rPr>
        <w:br/>
        <w:t>i inspektora nadzoru.</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 xml:space="preserve">Inspektor nadzoru dokonuje odbioru zgłoszonych przez Wykonawcę robót zanikających </w:t>
      </w:r>
      <w:r w:rsidRPr="00010780">
        <w:rPr>
          <w:rFonts w:ascii="Times New Roman" w:hAnsi="Times New Roman" w:cs="Times New Roman"/>
        </w:rPr>
        <w:br/>
        <w:t>i ulegających zakryciu niezwłocznie, nie później jednak niż 3 dni roboczych od daty zgłoszenia gotowości do odbioru i potwierdza odbiór robót wpisem do dziennika budowy.</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 xml:space="preserve">Jeżeli Inspektor nadzoru  uzna odbiór robót zanikających lub ulegających zakryciu za zbędny, jest zobowiązany powiadomić o tym Wykonawcę niezwłocznie, nie później niż w terminie określonym w ust. 4. </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lastRenderedPageBreak/>
        <w:t xml:space="preserve">W przypadku niezgłoszenia Zamawiającemu i inspektorowi nadzoru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Odbiór końcowy jest dokonywany po zakończeniu przez Wykonawcę całości robót budowlanych składających się na przedmiot umowy na podstawie wpisu kierownika budowy do dziennika budowy i potwierdzenia tego faktu przez inspektora nadzoru po zgłoszeniu przez Wykonawcę zakończenia robót i zgłoszeniu gotowości do ich odbioru. Wraz ze zgłoszeniem Wykonawca zobowiązany jest przedłożyć Zamawiającemu wszystkie dokumenty potrzebne do odbioru końcowego umożliwiające ocenę prawidłowego wykonania przedmiotu umowy, w szczególności: dziennik budowy, protokoły badań, sprawdzeń i odbiorów, protokoły odbioru sieci uzbrojenia, geodezyjną inwentaryzację powykonawczą robót drogowych i sieci uzbrojenia terenu,</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 xml:space="preserve">Skutki zaniechania tego obowiązku lub opóźnień w zgłoszeniu będą obciążać Wykonawcę. </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 xml:space="preserve">Dokonanie odbioru końcowego następuje protokołem odbioru końcowego na podstawie sporządzonych przez Wykonawcę i akceptowanych przez Zamawiającego i inspektora nadzoru dokumentów, potwierdzających zakres wykonanych prac, w terminie 14 dni, licząc od dnia zgłoszenia przez Wykonawcę gotowości do odbioru. Zamawiający wyznaczy datę odbioru końcowego w terminie do 7 dni od daty zgłoszenia gotowości do odbioru końcowego.  </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shd w:val="clear" w:color="auto" w:fill="FFFFFF"/>
        </w:rPr>
        <w:t>W dniu odbioru końcowego Wykonawca przekaże Zamawiającemu protokoły odbioru od właścicieli infrastruktury obcej znajdującej się na terenie inwestycji oraz oświadczenia właścicieli działek, z których korzystano podczas realizacji zadania, jeśli takowe były zajmowane przez Wykonawcę.</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 xml:space="preserve">Z czynności odbioru spisany będzie protokół odbioru końcowego przedmiotu umowy zawierający wszelkie dokonywane w trakcie odbioru ustalenia, jak również terminy wyznaczone na usunięcie ewentualnych wad stwierdzonych przy odbiorze, podpisany przez uczestników odbioru. </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 xml:space="preserve">W przypadku stwierdzenia w toku odbiorów wad nadających się do usunięcia, Wykonawca zobowiązany jest do ich usunięcia w terminie wyznaczonym przez Zamawiającego oraz do zawiadomienia o powyższym Zamawiającego i inspektora nadzoru. </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 xml:space="preserve">Zamawiający odmówi odbioru jeżeli przedmiot umowy nie został w całości wykonany lub ma wady uniemożliwiające jego użytkowanie zgodnie z umową. </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 xml:space="preserve">W razie odebrania przedmiotu umowy z zastrzeżeniem co do stwierdzonych przy odbiorze (robót ulegających zakryciu, odbioru końcowego)  wad lub stwierdzenia tych wad w okresie gwarancji i rękojmi, lub w trakcie kontroli budowy Zamawiający może: </w:t>
      </w:r>
    </w:p>
    <w:p w:rsidR="00010780" w:rsidRPr="00010780" w:rsidRDefault="00010780" w:rsidP="00010780">
      <w:pPr>
        <w:numPr>
          <w:ilvl w:val="1"/>
          <w:numId w:val="32"/>
        </w:numPr>
        <w:tabs>
          <w:tab w:val="num" w:pos="993"/>
        </w:tabs>
        <w:suppressAutoHyphens/>
        <w:autoSpaceDE w:val="0"/>
        <w:spacing w:after="0" w:line="240" w:lineRule="auto"/>
        <w:ind w:left="851" w:hanging="284"/>
        <w:contextualSpacing/>
        <w:jc w:val="both"/>
        <w:rPr>
          <w:rFonts w:ascii="Times New Roman" w:hAnsi="Times New Roman" w:cs="Times New Roman"/>
        </w:rPr>
      </w:pPr>
      <w:r w:rsidRPr="00010780">
        <w:rPr>
          <w:rFonts w:ascii="Times New Roman" w:hAnsi="Times New Roman" w:cs="Times New Roman"/>
        </w:rPr>
        <w:t>żądać usunięcia tych wad – jeżeli wady nadają się do usunięcia – wyznaczając pisemnie Wykonawcy odpowiedni termin,</w:t>
      </w:r>
    </w:p>
    <w:p w:rsidR="00010780" w:rsidRPr="00010780" w:rsidRDefault="00010780" w:rsidP="00010780">
      <w:pPr>
        <w:numPr>
          <w:ilvl w:val="1"/>
          <w:numId w:val="32"/>
        </w:numPr>
        <w:tabs>
          <w:tab w:val="num" w:pos="993"/>
        </w:tabs>
        <w:suppressAutoHyphens/>
        <w:autoSpaceDE w:val="0"/>
        <w:spacing w:after="0" w:line="240" w:lineRule="auto"/>
        <w:ind w:left="851" w:hanging="284"/>
        <w:contextualSpacing/>
        <w:jc w:val="both"/>
        <w:rPr>
          <w:rFonts w:ascii="Times New Roman" w:hAnsi="Times New Roman" w:cs="Times New Roman"/>
        </w:rPr>
      </w:pPr>
      <w:r w:rsidRPr="00010780">
        <w:rPr>
          <w:rFonts w:ascii="Times New Roman" w:hAnsi="Times New Roman" w:cs="Times New Roman"/>
        </w:rPr>
        <w:t xml:space="preserve">obniżyć wynagrodzenie, jeżeli wady usunąć się nie dadzą lub z okoliczności wynika, że Wykonawca nie zdoła ich usunąć w czasie odpowiednim lub gdy Wykonawca nie usunął wad w wyznaczonym przez Zamawiającego terminie – a wady są nieistotne, </w:t>
      </w:r>
    </w:p>
    <w:p w:rsidR="00010780" w:rsidRPr="00010780" w:rsidRDefault="00010780" w:rsidP="00010780">
      <w:pPr>
        <w:numPr>
          <w:ilvl w:val="1"/>
          <w:numId w:val="32"/>
        </w:numPr>
        <w:tabs>
          <w:tab w:val="num" w:pos="993"/>
        </w:tabs>
        <w:suppressAutoHyphens/>
        <w:autoSpaceDE w:val="0"/>
        <w:spacing w:after="0" w:line="240" w:lineRule="auto"/>
        <w:ind w:left="851" w:hanging="284"/>
        <w:contextualSpacing/>
        <w:jc w:val="both"/>
        <w:rPr>
          <w:rFonts w:ascii="Times New Roman" w:hAnsi="Times New Roman" w:cs="Times New Roman"/>
          <w:color w:val="000000" w:themeColor="text1"/>
        </w:rPr>
      </w:pPr>
      <w:r w:rsidRPr="00010780">
        <w:rPr>
          <w:rFonts w:ascii="Times New Roman" w:hAnsi="Times New Roman" w:cs="Times New Roman"/>
          <w:color w:val="000000" w:themeColor="text1"/>
        </w:rPr>
        <w:t xml:space="preserve">odstąpić od umowy, jeżeli wady usunąć się nie dadzą lub z okoliczności wynika, że Wykonawca nie zdoła ich usunąć w czasie odpowiednim lub gdy Wykonawca nie usunął wad w wyznaczonym przez Zamawiającego terminie – a wady są istotne. </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 xml:space="preserve">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 </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W wypadku usunięcia wad Wykonawca zobowiązany jest do zawiadomienia Zamawiającego i inspektora nadzoru o ich usunięciu.</w:t>
      </w:r>
    </w:p>
    <w:p w:rsidR="00010780" w:rsidRPr="00010780" w:rsidRDefault="00010780" w:rsidP="00010780">
      <w:pPr>
        <w:widowControl w:val="0"/>
        <w:numPr>
          <w:ilvl w:val="0"/>
          <w:numId w:val="31"/>
        </w:numPr>
        <w:tabs>
          <w:tab w:val="left" w:pos="1080"/>
        </w:tabs>
        <w:suppressAutoHyphens/>
        <w:spacing w:after="0" w:line="240" w:lineRule="atLeast"/>
        <w:jc w:val="both"/>
        <w:rPr>
          <w:rFonts w:ascii="Times New Roman" w:hAnsi="Times New Roman" w:cs="Times New Roman"/>
        </w:rPr>
      </w:pPr>
      <w:r w:rsidRPr="00010780">
        <w:rPr>
          <w:rFonts w:ascii="Times New Roman" w:hAnsi="Times New Roman" w:cs="Times New Roman"/>
        </w:rPr>
        <w:t>Za datę wykonania przez Wykonawcę zobowiązania wynikającego z niniejszej umowy, uznaje się datę odbioru, stwierdzoną w protokole odbioru końcowego oraz przekazanie przez Wykonawcę kosztorysu powykonawczego wraz z dokumentem inwentaryzacji wykonanych robót.</w:t>
      </w:r>
    </w:p>
    <w:p w:rsidR="00010780" w:rsidRPr="00010780" w:rsidRDefault="00010780" w:rsidP="00010780">
      <w:pPr>
        <w:widowControl w:val="0"/>
        <w:tabs>
          <w:tab w:val="left" w:pos="1080"/>
        </w:tabs>
        <w:suppressAutoHyphens/>
        <w:spacing w:after="0" w:line="240" w:lineRule="auto"/>
        <w:ind w:left="360"/>
        <w:jc w:val="both"/>
        <w:rPr>
          <w:rFonts w:ascii="Times New Roman" w:eastAsia="Times New Roman" w:hAnsi="Times New Roman" w:cs="Times New Roman"/>
        </w:rPr>
      </w:pPr>
    </w:p>
    <w:p w:rsidR="00010780" w:rsidRPr="00010780" w:rsidRDefault="00010780" w:rsidP="00010780">
      <w:pPr>
        <w:widowControl w:val="0"/>
        <w:suppressAutoHyphens/>
        <w:spacing w:after="0" w:line="240" w:lineRule="atLeast"/>
        <w:jc w:val="center"/>
        <w:rPr>
          <w:rFonts w:ascii="Times New Roman" w:eastAsia="Times New Roman" w:hAnsi="Times New Roman" w:cs="Times New Roman"/>
          <w:b/>
        </w:rPr>
      </w:pPr>
      <w:r w:rsidRPr="00010780">
        <w:rPr>
          <w:rFonts w:ascii="Times New Roman" w:eastAsia="Times New Roman" w:hAnsi="Times New Roman" w:cs="Times New Roman"/>
          <w:b/>
        </w:rPr>
        <w:t>§ 12</w:t>
      </w:r>
    </w:p>
    <w:p w:rsidR="00010780" w:rsidRPr="00010780" w:rsidRDefault="00010780" w:rsidP="00010780">
      <w:pPr>
        <w:widowControl w:val="0"/>
        <w:numPr>
          <w:ilvl w:val="1"/>
          <w:numId w:val="12"/>
        </w:numPr>
        <w:suppressAutoHyphens/>
        <w:autoSpaceDE w:val="0"/>
        <w:autoSpaceDN w:val="0"/>
        <w:adjustRightInd w:val="0"/>
        <w:spacing w:after="0" w:line="240" w:lineRule="auto"/>
        <w:ind w:left="357" w:hanging="357"/>
        <w:jc w:val="both"/>
        <w:rPr>
          <w:rFonts w:ascii="Times New Roman" w:eastAsia="Times New Roman" w:hAnsi="Times New Roman" w:cs="Times New Roman"/>
          <w:lang w:eastAsia="ar-SA"/>
        </w:rPr>
      </w:pPr>
      <w:r w:rsidRPr="00010780">
        <w:rPr>
          <w:rFonts w:ascii="Times New Roman" w:eastAsia="Times New Roman" w:hAnsi="Times New Roman" w:cs="Times New Roman"/>
          <w:lang w:eastAsia="ar-SA"/>
        </w:rPr>
        <w:t>Strony ustalają, że Wykonawca ponosi odpowiedzialność z tytułu rękojmi za wady w odniesieniu do całego przedmiotu umowy przez okres 36 miesięcy licząc od daty odbioru końcowego.</w:t>
      </w:r>
    </w:p>
    <w:p w:rsidR="00010780" w:rsidRPr="00010780" w:rsidRDefault="00010780" w:rsidP="00010780">
      <w:pPr>
        <w:widowControl w:val="0"/>
        <w:numPr>
          <w:ilvl w:val="1"/>
          <w:numId w:val="12"/>
        </w:numPr>
        <w:suppressAutoHyphens/>
        <w:autoSpaceDE w:val="0"/>
        <w:autoSpaceDN w:val="0"/>
        <w:adjustRightInd w:val="0"/>
        <w:spacing w:after="0" w:line="240" w:lineRule="auto"/>
        <w:ind w:left="357" w:hanging="357"/>
        <w:jc w:val="both"/>
        <w:rPr>
          <w:rFonts w:ascii="Times New Roman" w:eastAsia="Times New Roman" w:hAnsi="Times New Roman" w:cs="Times New Roman"/>
          <w:lang w:eastAsia="ar-SA"/>
        </w:rPr>
      </w:pPr>
      <w:r w:rsidRPr="00010780">
        <w:rPr>
          <w:rFonts w:ascii="Times New Roman" w:eastAsia="Times New Roman" w:hAnsi="Times New Roman" w:cs="Times New Roman"/>
          <w:lang w:eastAsia="ar-SA"/>
        </w:rPr>
        <w:lastRenderedPageBreak/>
        <w:t>Wykonawca udziela Zamawiającemu gwarancji prawidłowego (zgodnego z niniejszą umową) wykonania przedmiotu umowy. Wykonawca ponosi odpowiedzialność z tytułu gwarancji za wady w odniesieniu do całego przedmiotu umowy przez okres 24 miesięcy, licząc od daty odbioru końcowego.</w:t>
      </w:r>
    </w:p>
    <w:p w:rsidR="00010780" w:rsidRPr="00010780" w:rsidRDefault="00010780" w:rsidP="00010780">
      <w:pPr>
        <w:widowControl w:val="0"/>
        <w:suppressAutoHyphens/>
        <w:spacing w:after="0" w:line="240" w:lineRule="atLeast"/>
        <w:rPr>
          <w:rFonts w:ascii="Times New Roman" w:eastAsia="Times New Roman" w:hAnsi="Times New Roman" w:cs="Times New Roman"/>
          <w:b/>
        </w:rPr>
      </w:pPr>
    </w:p>
    <w:p w:rsidR="00010780" w:rsidRPr="00010780" w:rsidRDefault="00010780" w:rsidP="00010780">
      <w:pPr>
        <w:widowControl w:val="0"/>
        <w:suppressAutoHyphens/>
        <w:spacing w:after="0" w:line="240" w:lineRule="atLeast"/>
        <w:jc w:val="center"/>
        <w:rPr>
          <w:rFonts w:ascii="Times New Roman" w:eastAsia="Times New Roman" w:hAnsi="Times New Roman" w:cs="Times New Roman"/>
          <w:b/>
        </w:rPr>
      </w:pPr>
      <w:r w:rsidRPr="00010780">
        <w:rPr>
          <w:rFonts w:ascii="Times New Roman" w:eastAsia="Times New Roman" w:hAnsi="Times New Roman" w:cs="Times New Roman"/>
          <w:b/>
        </w:rPr>
        <w:t>§ 13</w:t>
      </w:r>
    </w:p>
    <w:p w:rsidR="00010780" w:rsidRPr="00010780" w:rsidRDefault="00010780" w:rsidP="00010780">
      <w:pPr>
        <w:widowControl w:val="0"/>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010780" w:rsidRPr="00010780" w:rsidRDefault="00010780" w:rsidP="00010780">
      <w:pPr>
        <w:widowControl w:val="0"/>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 xml:space="preserve">W takim wypadku Wykonawca może żądać jedynie wynagrodzenia należnego mu z tytułu wykonania części umowy. </w:t>
      </w:r>
    </w:p>
    <w:p w:rsidR="00010780" w:rsidRPr="00010780" w:rsidRDefault="00010780" w:rsidP="00010780">
      <w:pPr>
        <w:widowControl w:val="0"/>
        <w:suppressAutoHyphens/>
        <w:spacing w:after="0" w:line="240" w:lineRule="atLeast"/>
        <w:rPr>
          <w:rFonts w:ascii="Times New Roman" w:eastAsia="Times New Roman" w:hAnsi="Times New Roman" w:cs="Times New Roman"/>
          <w:b/>
        </w:rPr>
      </w:pPr>
    </w:p>
    <w:p w:rsidR="00010780" w:rsidRPr="00010780" w:rsidRDefault="00010780" w:rsidP="00010780">
      <w:pPr>
        <w:widowControl w:val="0"/>
        <w:suppressAutoHyphens/>
        <w:spacing w:after="0" w:line="240" w:lineRule="atLeast"/>
        <w:jc w:val="center"/>
        <w:rPr>
          <w:rFonts w:ascii="Times New Roman" w:eastAsia="Times New Roman" w:hAnsi="Times New Roman" w:cs="Times New Roman"/>
          <w:b/>
        </w:rPr>
      </w:pPr>
      <w:r w:rsidRPr="00010780">
        <w:rPr>
          <w:rFonts w:ascii="Times New Roman" w:eastAsia="Times New Roman" w:hAnsi="Times New Roman" w:cs="Times New Roman"/>
          <w:b/>
        </w:rPr>
        <w:t>§ 14</w:t>
      </w:r>
    </w:p>
    <w:p w:rsidR="00010780" w:rsidRPr="00010780" w:rsidRDefault="00010780" w:rsidP="00010780">
      <w:pPr>
        <w:spacing w:after="0" w:line="240" w:lineRule="auto"/>
        <w:rPr>
          <w:rFonts w:ascii="Times New Roman" w:eastAsia="Times New Roman" w:hAnsi="Times New Roman" w:cs="Times New Roman"/>
          <w:b/>
          <w:lang w:eastAsia="pl-PL"/>
        </w:rPr>
      </w:pPr>
      <w:r w:rsidRPr="00010780">
        <w:rPr>
          <w:rFonts w:ascii="Times New Roman" w:eastAsia="Times New Roman" w:hAnsi="Times New Roman" w:cs="Times New Roman"/>
          <w:b/>
          <w:lang w:eastAsia="pl-PL"/>
        </w:rPr>
        <w:t>Umowy o podwykonawstwo, zasady rozliczenia z podwykonawcami</w:t>
      </w:r>
    </w:p>
    <w:p w:rsidR="00010780" w:rsidRPr="00010780" w:rsidRDefault="00010780" w:rsidP="00010780">
      <w:pPr>
        <w:numPr>
          <w:ilvl w:val="3"/>
          <w:numId w:val="10"/>
        </w:numPr>
        <w:tabs>
          <w:tab w:val="clear" w:pos="3240"/>
          <w:tab w:val="num" w:pos="2880"/>
        </w:tabs>
        <w:suppressAutoHyphens/>
        <w:spacing w:after="0" w:line="240" w:lineRule="auto"/>
        <w:ind w:left="284"/>
        <w:contextualSpacing/>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 xml:space="preserve">Wykonawca może powierzyć, zgodnie z ofertą Wykonawcy, wykonanie części robót lub usług podwykonawcom pod warunkiem, że posiadają oni kwalifikacje do ich wykonania. </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Wykonawca, Podwykonawca lub dalszy Podwykonawca zamówienia na roboty budowlane zamierzający zawrzeć umowę o podwykonawstwo, której przedmiotem </w:t>
      </w:r>
      <w:r w:rsidRPr="00010780">
        <w:rPr>
          <w:rFonts w:ascii="Times New Roman" w:eastAsia="Times New Roman" w:hAnsi="Times New Roman" w:cs="Times New Roman"/>
        </w:rPr>
        <w:t xml:space="preserve">są </w:t>
      </w:r>
      <w:r w:rsidRPr="00010780">
        <w:rPr>
          <w:rFonts w:ascii="Times New Roman" w:eastAsia="Times New Roman" w:hAnsi="Times New Roman" w:cs="Times New Roman"/>
          <w:iCs/>
        </w:rPr>
        <w:t>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Zamawiający, w terminie 7 dni, zgłasza pisemne zastrzeżenia do projektu umowy o podwykonawstwo, której przedmiotem są roboty budowlane: </w:t>
      </w:r>
    </w:p>
    <w:p w:rsidR="00010780" w:rsidRPr="00010780" w:rsidRDefault="00010780" w:rsidP="00010780">
      <w:pPr>
        <w:suppressAutoHyphens/>
        <w:snapToGrid w:val="0"/>
        <w:spacing w:after="0" w:line="240" w:lineRule="auto"/>
        <w:jc w:val="both"/>
        <w:rPr>
          <w:rFonts w:ascii="Times New Roman" w:eastAsia="Times New Roman" w:hAnsi="Times New Roman" w:cs="Times New Roman"/>
          <w:iCs/>
        </w:rPr>
      </w:pPr>
      <w:r w:rsidRPr="00010780">
        <w:rPr>
          <w:rFonts w:ascii="Times New Roman" w:eastAsia="Times New Roman" w:hAnsi="Times New Roman" w:cs="Times New Roman"/>
        </w:rPr>
        <w:t xml:space="preserve">a) </w:t>
      </w:r>
      <w:r w:rsidRPr="00010780">
        <w:rPr>
          <w:rFonts w:ascii="Times New Roman" w:eastAsia="Times New Roman" w:hAnsi="Times New Roman" w:cs="Times New Roman"/>
          <w:iCs/>
        </w:rPr>
        <w:t>niespełniającej wymagań określonych w Specyfikacji Istotnych Warunków Zamówienia;</w:t>
      </w:r>
    </w:p>
    <w:p w:rsidR="00010780" w:rsidRPr="00010780" w:rsidRDefault="00010780" w:rsidP="00010780">
      <w:pPr>
        <w:suppressAutoHyphens/>
        <w:snapToGrid w:val="0"/>
        <w:spacing w:after="0" w:line="240" w:lineRule="auto"/>
        <w:jc w:val="both"/>
        <w:rPr>
          <w:rFonts w:ascii="Times New Roman" w:eastAsia="Times New Roman" w:hAnsi="Times New Roman" w:cs="Times New Roman"/>
          <w:iCs/>
        </w:rPr>
      </w:pPr>
      <w:r w:rsidRPr="00010780">
        <w:rPr>
          <w:rFonts w:ascii="Times New Roman" w:eastAsia="Times New Roman" w:hAnsi="Times New Roman" w:cs="Times New Roman"/>
          <w:iCs/>
        </w:rPr>
        <w:t>b) gdy przewiduje termin zapłaty wynagrodzenia dłuższy niż 30 dni</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Niezgłoszenie pisemnych zastrzeżeń do przedłożonego projektu umowy </w:t>
      </w:r>
      <w:r w:rsidRPr="00010780">
        <w:rPr>
          <w:rFonts w:ascii="Times New Roman" w:eastAsia="Times New Roman" w:hAnsi="Times New Roman" w:cs="Times New Roman"/>
          <w:iCs/>
        </w:rPr>
        <w:br/>
        <w:t>o podwykonawstwo, której przedmiotem są roboty budowlane, w terminie 7 dni, uważa się za akceptację projektu umowy przez Zamawiającego.</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rPr>
      </w:pPr>
      <w:r w:rsidRPr="00010780">
        <w:rPr>
          <w:rFonts w:ascii="Times New Roman" w:eastAsia="Times New Roman" w:hAnsi="Times New Roman" w:cs="Times New Roman"/>
          <w:iCs/>
        </w:rPr>
        <w:t xml:space="preserve">Zamawiający, w terminie </w:t>
      </w:r>
      <w:r w:rsidRPr="00010780">
        <w:rPr>
          <w:rFonts w:ascii="Times New Roman" w:eastAsia="Times New Roman" w:hAnsi="Times New Roman" w:cs="Times New Roman"/>
        </w:rPr>
        <w:t xml:space="preserve">7 </w:t>
      </w:r>
      <w:r w:rsidRPr="00010780">
        <w:rPr>
          <w:rFonts w:ascii="Times New Roman" w:eastAsia="Times New Roman" w:hAnsi="Times New Roman" w:cs="Times New Roman"/>
          <w:iCs/>
        </w:rPr>
        <w:t xml:space="preserve">dni, zgłasza pisemny sprzeciw do umowy o podwykonawstwo, której przedmiotem </w:t>
      </w:r>
      <w:r w:rsidRPr="00010780">
        <w:rPr>
          <w:rFonts w:ascii="Times New Roman" w:eastAsia="Times New Roman" w:hAnsi="Times New Roman" w:cs="Times New Roman"/>
        </w:rPr>
        <w:t xml:space="preserve">są </w:t>
      </w:r>
      <w:r w:rsidRPr="00010780">
        <w:rPr>
          <w:rFonts w:ascii="Times New Roman" w:eastAsia="Times New Roman" w:hAnsi="Times New Roman" w:cs="Times New Roman"/>
          <w:iCs/>
        </w:rPr>
        <w:t xml:space="preserve">roboty budowlane, w przypadkach o których mowa w ust. </w:t>
      </w:r>
      <w:r w:rsidRPr="00010780">
        <w:rPr>
          <w:rFonts w:ascii="Times New Roman" w:eastAsia="Times New Roman" w:hAnsi="Times New Roman" w:cs="Times New Roman"/>
        </w:rPr>
        <w:t xml:space="preserve">4 </w:t>
      </w:r>
      <w:r w:rsidRPr="00010780">
        <w:rPr>
          <w:rFonts w:ascii="Times New Roman" w:eastAsia="Times New Roman" w:hAnsi="Times New Roman" w:cs="Times New Roman"/>
          <w:iCs/>
        </w:rPr>
        <w:t>powyżej.</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rPr>
      </w:pPr>
      <w:r w:rsidRPr="00010780">
        <w:rPr>
          <w:rFonts w:ascii="Times New Roman" w:eastAsia="Times New Roman" w:hAnsi="Times New Roman" w:cs="Times New Roman"/>
          <w:iCs/>
        </w:rPr>
        <w:t xml:space="preserve">Niezgłoszenie pisemnego sprzeciwu do przedłożonej umowy o podwykonawstwo, której przedmiotem </w:t>
      </w:r>
      <w:r w:rsidRPr="00010780">
        <w:rPr>
          <w:rFonts w:ascii="Times New Roman" w:eastAsia="Times New Roman" w:hAnsi="Times New Roman" w:cs="Times New Roman"/>
        </w:rPr>
        <w:t xml:space="preserve">są </w:t>
      </w:r>
      <w:r w:rsidRPr="00010780">
        <w:rPr>
          <w:rFonts w:ascii="Times New Roman" w:eastAsia="Times New Roman" w:hAnsi="Times New Roman" w:cs="Times New Roman"/>
          <w:iCs/>
        </w:rPr>
        <w:t xml:space="preserve">roboty budowlane, w terminie </w:t>
      </w:r>
      <w:r w:rsidRPr="00010780">
        <w:rPr>
          <w:rFonts w:ascii="Times New Roman" w:eastAsia="Times New Roman" w:hAnsi="Times New Roman" w:cs="Times New Roman"/>
        </w:rPr>
        <w:t xml:space="preserve">7 </w:t>
      </w:r>
      <w:r w:rsidRPr="00010780">
        <w:rPr>
          <w:rFonts w:ascii="Times New Roman" w:eastAsia="Times New Roman" w:hAnsi="Times New Roman" w:cs="Times New Roman"/>
          <w:iCs/>
        </w:rPr>
        <w:t>dni, uważa się za akceptację umowy przez Zamawiającego.</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Wykonawca, Podwykonawca lub dalszy Podwykonawca zamówienia na roboty budowlane przedkłada Zamawiającemu poświadczoną za zgodność z oryginałem kopię zawartej umowy o podwykonawstwo, której przedmiotem </w:t>
      </w:r>
      <w:r w:rsidRPr="00010780">
        <w:rPr>
          <w:rFonts w:ascii="Times New Roman" w:eastAsia="Times New Roman" w:hAnsi="Times New Roman" w:cs="Times New Roman"/>
        </w:rPr>
        <w:t xml:space="preserve">są </w:t>
      </w:r>
      <w:r w:rsidRPr="00010780">
        <w:rPr>
          <w:rFonts w:ascii="Times New Roman" w:eastAsia="Times New Roman" w:hAnsi="Times New Roman" w:cs="Times New Roman"/>
          <w:iCs/>
        </w:rPr>
        <w:t xml:space="preserve">dostawy lub usługi, w terminie </w:t>
      </w:r>
      <w:r w:rsidRPr="00010780">
        <w:rPr>
          <w:rFonts w:ascii="Times New Roman" w:eastAsia="Times New Roman" w:hAnsi="Times New Roman" w:cs="Times New Roman"/>
        </w:rPr>
        <w:t xml:space="preserve">7 </w:t>
      </w:r>
      <w:r w:rsidRPr="00010780">
        <w:rPr>
          <w:rFonts w:ascii="Times New Roman" w:eastAsia="Times New Roman" w:hAnsi="Times New Roman" w:cs="Times New Roman"/>
          <w:iCs/>
        </w:rPr>
        <w:t>dni od dnia jej zawarcia, z wyłączeniem umów o podwykonawstwo o wartości mniejszej niż 0,5% wartości umowy w sprawie zamówienia publicznego. Wyłączenie, o którym mowa w zdaniu pierwszym, nie dotyczy umów o podwykonawstwo o wartości większej niż 50 000 zł.</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W przypadku, o którym mowa w ust. </w:t>
      </w:r>
      <w:r w:rsidRPr="00010780">
        <w:rPr>
          <w:rFonts w:ascii="Times New Roman" w:eastAsia="Times New Roman" w:hAnsi="Times New Roman" w:cs="Times New Roman"/>
        </w:rPr>
        <w:t xml:space="preserve">9 </w:t>
      </w:r>
      <w:r w:rsidRPr="00010780">
        <w:rPr>
          <w:rFonts w:ascii="Times New Roman" w:eastAsia="Times New Roman" w:hAnsi="Times New Roman" w:cs="Times New Roman"/>
          <w:iCs/>
        </w:rPr>
        <w:t xml:space="preserve">powyżej, jeżeli termin zapłaty wynagrodzenia jest dłuższy niż określony w ust. </w:t>
      </w:r>
      <w:r w:rsidRPr="00010780">
        <w:rPr>
          <w:rFonts w:ascii="Times New Roman" w:eastAsia="Times New Roman" w:hAnsi="Times New Roman" w:cs="Times New Roman"/>
        </w:rPr>
        <w:t xml:space="preserve">3 </w:t>
      </w:r>
      <w:r w:rsidRPr="00010780">
        <w:rPr>
          <w:rFonts w:ascii="Times New Roman" w:eastAsia="Times New Roman" w:hAnsi="Times New Roman" w:cs="Times New Roman"/>
          <w:iCs/>
        </w:rPr>
        <w:t>powyżej, Zamawiający informuje o tym Wykonawcę i wzywa go do doprowadzenia do zmiany tej umowy pod rygorem wystąpienia o zapłatę kary umownej.</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Przepisy ust. 2-10 stosuje się odpowiednio do zmian tej umowy o podwykonawstwo. </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Zamawiający dokonuje bezpośredniej zapłaty wymagalnego wynagrodzenia przysługującego Podwykonawcy lub dalszemu Podwykonawcy, który zawarł zaakceptowaną przez Zamawiającego umowę o podwykonawstwo, której przedmiotem są roboty budowlane, w przypadku uchylenia się </w:t>
      </w:r>
      <w:r w:rsidRPr="00010780">
        <w:rPr>
          <w:rFonts w:ascii="Times New Roman" w:eastAsia="Times New Roman" w:hAnsi="Times New Roman" w:cs="Times New Roman"/>
          <w:iCs/>
        </w:rPr>
        <w:lastRenderedPageBreak/>
        <w:t xml:space="preserve">od obowiązku zapłaty odpowiednio przez Wykonawcę, Podwykonawcę lub dalszego Podwykonawcę zamówienia na roboty budowlane. </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Wynagrodzenie, o którym mowa w ust. 12 powyżej, dotyczy wyłącznie należności powstałych po zaakceptowaniu przez Zamawiającego umowy o podwykonawstwo, której przedmiotem są roboty budowlane. </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Bezpośrednia zaplata obejmuje wyłącznie należne wynagrodzenie, bez odsetek, należnych </w:t>
      </w:r>
    </w:p>
    <w:p w:rsidR="00010780" w:rsidRPr="00010780" w:rsidRDefault="00010780" w:rsidP="00010780">
      <w:pPr>
        <w:suppressAutoHyphens/>
        <w:snapToGrid w:val="0"/>
        <w:spacing w:after="0" w:line="240" w:lineRule="auto"/>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Podwykonawcy lub dalszemu Podwykonawcy. </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Przed dokonaniem bezpośredniej zapłaty Zamawiający jest obowiązany umożliwić Wykonawcy zgłoszenie pisemnych uwag dotyczących zasadności bezpośredniej zapłaty wynagrodzenia Podwykonawcy lub dalszemu Podwykonawcy, o których mowa w ust. 12 powyżej Zamawiający informuje o terminie zgłaszania uwag, nie krótszym niż 7 dni od dnia doręczenia tej informacji. </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rPr>
      </w:pPr>
      <w:r w:rsidRPr="00010780">
        <w:rPr>
          <w:rFonts w:ascii="Times New Roman" w:eastAsia="Times New Roman" w:hAnsi="Times New Roman" w:cs="Times New Roman"/>
          <w:iCs/>
        </w:rPr>
        <w:t xml:space="preserve">W przypadku zgłoszenia uwag, o których mowa w ust. 15 powyżej, w terminie wskazanym przez Zamawiającego, Zamawiający może: </w:t>
      </w:r>
    </w:p>
    <w:p w:rsidR="00010780" w:rsidRPr="00010780" w:rsidRDefault="00010780" w:rsidP="00010780">
      <w:pPr>
        <w:numPr>
          <w:ilvl w:val="2"/>
          <w:numId w:val="32"/>
        </w:numPr>
        <w:suppressAutoHyphens/>
        <w:snapToGrid w:val="0"/>
        <w:spacing w:after="0" w:line="240" w:lineRule="auto"/>
        <w:ind w:left="709"/>
        <w:contextualSpacing/>
        <w:jc w:val="both"/>
        <w:rPr>
          <w:rFonts w:ascii="Times New Roman" w:eastAsia="Times New Roman" w:hAnsi="Times New Roman" w:cs="Times New Roman"/>
        </w:rPr>
      </w:pPr>
      <w:r w:rsidRPr="00010780">
        <w:rPr>
          <w:rFonts w:ascii="Times New Roman" w:eastAsia="Times New Roman" w:hAnsi="Times New Roman" w:cs="Times New Roman"/>
          <w:iCs/>
        </w:rPr>
        <w:t xml:space="preserve">nie dokonać bezpośredniej zapłaty wynagrodzenia Podwykonawcy lub dalszemu Podwykonawcy, jeżeli Wykonawca wykaże niezasadność takiej zapłaty, albo </w:t>
      </w:r>
    </w:p>
    <w:p w:rsidR="00010780" w:rsidRPr="00010780" w:rsidRDefault="00010780" w:rsidP="00010780">
      <w:pPr>
        <w:numPr>
          <w:ilvl w:val="2"/>
          <w:numId w:val="32"/>
        </w:numPr>
        <w:suppressAutoHyphens/>
        <w:snapToGrid w:val="0"/>
        <w:spacing w:after="0" w:line="240" w:lineRule="auto"/>
        <w:ind w:left="709"/>
        <w:contextualSpacing/>
        <w:jc w:val="both"/>
        <w:rPr>
          <w:rFonts w:ascii="Times New Roman" w:eastAsia="Times New Roman" w:hAnsi="Times New Roman" w:cs="Times New Roman"/>
        </w:rPr>
      </w:pPr>
      <w:r w:rsidRPr="00010780">
        <w:rPr>
          <w:rFonts w:ascii="Times New Roman" w:eastAsia="Times New Roman" w:hAnsi="Times New Roman" w:cs="Times New Roman"/>
          <w:iCs/>
        </w:rPr>
        <w:t xml:space="preserve">złożyć do depozytu sądowego kwotę potrzebną na pokrycie wynagrodzenia Podwykonawcy lub dalszego Podwykonawcy </w:t>
      </w:r>
      <w:r w:rsidRPr="00010780">
        <w:rPr>
          <w:rFonts w:ascii="Times New Roman" w:eastAsia="Times New Roman" w:hAnsi="Times New Roman" w:cs="Times New Roman"/>
        </w:rPr>
        <w:t xml:space="preserve">w </w:t>
      </w:r>
      <w:r w:rsidRPr="00010780">
        <w:rPr>
          <w:rFonts w:ascii="Times New Roman" w:eastAsia="Times New Roman" w:hAnsi="Times New Roman" w:cs="Times New Roman"/>
          <w:iCs/>
        </w:rPr>
        <w:t>przypadku istnienia zasadniczej wątpliwości Zamawiającego co do wysokości należnej zapłaty lub podmiotu, któremu płatność się należy, albo</w:t>
      </w:r>
    </w:p>
    <w:p w:rsidR="00010780" w:rsidRPr="00010780" w:rsidRDefault="00010780" w:rsidP="00010780">
      <w:pPr>
        <w:numPr>
          <w:ilvl w:val="2"/>
          <w:numId w:val="32"/>
        </w:numPr>
        <w:suppressAutoHyphens/>
        <w:snapToGrid w:val="0"/>
        <w:spacing w:after="0" w:line="240" w:lineRule="auto"/>
        <w:ind w:left="709"/>
        <w:contextualSpacing/>
        <w:jc w:val="both"/>
        <w:rPr>
          <w:rFonts w:ascii="Times New Roman" w:eastAsia="Times New Roman" w:hAnsi="Times New Roman" w:cs="Times New Roman"/>
        </w:rPr>
      </w:pPr>
      <w:r w:rsidRPr="00010780">
        <w:rPr>
          <w:rFonts w:ascii="Times New Roman" w:eastAsia="Times New Roman" w:hAnsi="Times New Roman" w:cs="Times New Roman"/>
          <w:iCs/>
        </w:rPr>
        <w:t>dokonać bezpośredniej zapłaty wynagrodzenia Podwykonawcy lub dalszemu Podwykonawcy, jeżeli Podwykonawca lub dalszy Podwykonawca wykaże zasadność takiej zapłaty.</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W przypadku dokonania bezpośredniej zapłaty Podwykonawcy lub dalszemu Podwykonawcy, o których mowa w ust. 12 powyżej, Zamawiający potrąca kwotę wypłaconego wynagrodzenia  z wynagrodzenia należnego Wykonawcy, na co Wykonawca wyraża zgodę.</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Konieczność wielokrotnego dokonywania bezpośredniej zapłaty Podwykonawcy lub dalszemu Podwykonawcy, o których mowa w ust. 12 powyżej, lub konieczność dokonania bezpośrednich zapłat na sumę większą niż 5% wartości umowy w sprawie zamówienia publicznego może stanowić podstawę do odstąpienia od umowy w sprawie zamówienia publicznego przez Zamawiającego.</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W przypadkach, o których mowa w ust. 2, 6, 9, 11 powyżej przedkładający może poświadczyć za zgodność z oryginałem kopię umowy o podwykonawstwo. </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 xml:space="preserve">Zlecenie wykonania robót Podwykonawcom nie zmienia zobowiązań Wykonawcy wobec Zamawiającego za wykonanie robót. Wykonawca jest odpowiedzialny za działania, uchybienia i zaniedbania Podwykonawców i jego pracowników w takim samym stopniu jakby to były działania, uchybienia lub zaniedbania jego własnych pracowników. </w:t>
      </w:r>
    </w:p>
    <w:p w:rsidR="00010780" w:rsidRPr="00010780" w:rsidRDefault="00010780" w:rsidP="00010780">
      <w:pPr>
        <w:numPr>
          <w:ilvl w:val="3"/>
          <w:numId w:val="10"/>
        </w:numPr>
        <w:tabs>
          <w:tab w:val="clear" w:pos="3240"/>
          <w:tab w:val="num" w:pos="2880"/>
        </w:tabs>
        <w:suppressAutoHyphens/>
        <w:spacing w:before="120" w:after="0" w:line="240" w:lineRule="auto"/>
        <w:ind w:left="284"/>
        <w:contextualSpacing/>
        <w:jc w:val="both"/>
        <w:rPr>
          <w:rFonts w:ascii="Times New Roman" w:eastAsia="Times New Roman" w:hAnsi="Times New Roman" w:cs="Times New Roman"/>
          <w:iCs/>
        </w:rPr>
      </w:pPr>
      <w:r w:rsidRPr="00010780">
        <w:rPr>
          <w:rFonts w:ascii="Times New Roman" w:eastAsia="Times New Roman" w:hAnsi="Times New Roman" w:cs="Times New Roman"/>
          <w:iCs/>
        </w:rPr>
        <w:t>Nie zastosowanie się Wykonawcy do wymogów wynikających z zapisów niniejszego paragrafu upoważnia Zamawiającego do podjęcia wszelkich niezbędnych kroków w celu wyegzekwowania od Wykonawcy i wszystkich Podwykonawców powyższych ustaleń aż do odstąpienia od umowy z Wykonawcą z winy Wykonawcy włącznie.</w:t>
      </w:r>
    </w:p>
    <w:p w:rsidR="00010780" w:rsidRPr="00010780" w:rsidRDefault="00010780" w:rsidP="00010780">
      <w:pPr>
        <w:suppressAutoHyphens/>
        <w:snapToGrid w:val="0"/>
        <w:spacing w:after="0" w:line="240" w:lineRule="auto"/>
        <w:jc w:val="both"/>
        <w:rPr>
          <w:rFonts w:ascii="Times New Roman" w:eastAsia="Times New Roman" w:hAnsi="Times New Roman" w:cs="Times New Roman"/>
          <w:iCs/>
        </w:rPr>
      </w:pPr>
    </w:p>
    <w:p w:rsidR="00010780" w:rsidRPr="00010780" w:rsidRDefault="00010780" w:rsidP="00010780">
      <w:pPr>
        <w:suppressAutoHyphens/>
        <w:snapToGrid w:val="0"/>
        <w:spacing w:after="0" w:line="240" w:lineRule="auto"/>
        <w:jc w:val="center"/>
        <w:rPr>
          <w:rFonts w:ascii="Times New Roman" w:eastAsia="Times New Roman" w:hAnsi="Times New Roman" w:cs="Times New Roman"/>
          <w:b/>
          <w:iCs/>
        </w:rPr>
      </w:pPr>
      <w:r w:rsidRPr="00010780">
        <w:rPr>
          <w:rFonts w:ascii="Times New Roman" w:eastAsia="Times New Roman" w:hAnsi="Times New Roman" w:cs="Times New Roman"/>
          <w:b/>
          <w:iCs/>
        </w:rPr>
        <w:t>§ 15</w:t>
      </w:r>
    </w:p>
    <w:p w:rsidR="00010780" w:rsidRPr="00010780" w:rsidRDefault="00010780" w:rsidP="00010780">
      <w:pPr>
        <w:spacing w:after="0" w:line="240" w:lineRule="auto"/>
        <w:ind w:left="567" w:hanging="567"/>
        <w:contextualSpacing/>
        <w:jc w:val="both"/>
        <w:rPr>
          <w:rFonts w:ascii="Times New Roman" w:eastAsia="Cambria" w:hAnsi="Times New Roman" w:cs="Times New Roman"/>
        </w:rPr>
      </w:pPr>
      <w:r w:rsidRPr="00010780">
        <w:rPr>
          <w:rFonts w:ascii="Times New Roman" w:eastAsia="Cambria" w:hAnsi="Times New Roman" w:cs="Times New Roman"/>
        </w:rPr>
        <w:t>1.</w:t>
      </w:r>
      <w:r w:rsidRPr="00010780">
        <w:rPr>
          <w:rFonts w:ascii="Times New Roman" w:eastAsia="Cambria" w:hAnsi="Times New Roman" w:cs="Times New Roman"/>
        </w:rPr>
        <w:tab/>
        <w:t xml:space="preserve">Zamawiający określa obowiązek zatrudnienia na podstawie umowy o pracę wszystkich osób wykonujących </w:t>
      </w:r>
      <w:r w:rsidRPr="00010780">
        <w:rPr>
          <w:rFonts w:ascii="Times New Roman" w:eastAsia="Cambria" w:hAnsi="Times New Roman" w:cs="Times New Roman"/>
          <w:b/>
        </w:rPr>
        <w:t xml:space="preserve">prace fizyczne przy robotach budowlanych objętych zakresem zamówienia wskazanym w § 1 ust. 1 umowy, w tym operatorów sprzętu </w:t>
      </w:r>
      <w:r w:rsidRPr="00010780">
        <w:rPr>
          <w:rFonts w:ascii="Times New Roman" w:eastAsia="Cambria" w:hAnsi="Times New Roman" w:cs="Times New Roman"/>
        </w:rPr>
        <w:t>- jeżeli wykonywanie tych czynności polega na wykonywaniu pracy w rozumieniu przepisów kodeksu pracy.</w:t>
      </w:r>
    </w:p>
    <w:p w:rsidR="00010780" w:rsidRPr="00010780" w:rsidRDefault="00010780" w:rsidP="00010780">
      <w:pPr>
        <w:spacing w:after="0" w:line="240" w:lineRule="auto"/>
        <w:ind w:left="567" w:hanging="567"/>
        <w:contextualSpacing/>
        <w:jc w:val="both"/>
        <w:rPr>
          <w:rFonts w:ascii="Times New Roman" w:eastAsia="Cambria" w:hAnsi="Times New Roman" w:cs="Times New Roman"/>
        </w:rPr>
      </w:pPr>
      <w:r w:rsidRPr="00010780">
        <w:rPr>
          <w:rFonts w:ascii="Times New Roman" w:eastAsia="Cambria" w:hAnsi="Times New Roman" w:cs="Times New Roman"/>
        </w:rPr>
        <w:t xml:space="preserve">2. </w:t>
      </w:r>
      <w:r w:rsidRPr="00010780">
        <w:rPr>
          <w:rFonts w:ascii="Times New Roman" w:eastAsia="Cambria" w:hAnsi="Times New Roman" w:cs="Times New Roman"/>
        </w:rPr>
        <w:tab/>
        <w:t xml:space="preserve">Obowiązek ten dotyczy także podwykonawców - Wykonawca jest zobowiązany zawrzeć w każdej umowie o podwykonawstwo stosowne zapisy zobowiązujące podwykonawców do zatrudnienia na umowę o prace wszystkich osób wykonujących wskazane wyżej czynności. </w:t>
      </w:r>
    </w:p>
    <w:p w:rsidR="00010780" w:rsidRPr="00010780" w:rsidRDefault="00010780" w:rsidP="00010780">
      <w:pPr>
        <w:spacing w:after="0" w:line="240" w:lineRule="auto"/>
        <w:ind w:left="567" w:hanging="567"/>
        <w:contextualSpacing/>
        <w:jc w:val="both"/>
        <w:rPr>
          <w:rFonts w:ascii="Times New Roman" w:eastAsia="Cambria" w:hAnsi="Times New Roman" w:cs="Times New Roman"/>
        </w:rPr>
      </w:pPr>
      <w:r w:rsidRPr="00010780">
        <w:rPr>
          <w:rFonts w:ascii="Times New Roman" w:eastAsia="Cambria" w:hAnsi="Times New Roman" w:cs="Times New Roman"/>
        </w:rPr>
        <w:t>3.</w:t>
      </w:r>
      <w:r w:rsidRPr="00010780">
        <w:rPr>
          <w:rFonts w:ascii="Times New Roman" w:eastAsia="Cambria" w:hAnsi="Times New Roman" w:cs="Times New Roman"/>
        </w:rPr>
        <w:tab/>
        <w:t xml:space="preserve">Wykonawca </w:t>
      </w:r>
      <w:r w:rsidRPr="00010780">
        <w:rPr>
          <w:rFonts w:ascii="Times New Roman" w:eastAsia="Cambria" w:hAnsi="Times New Roman" w:cs="Times New Roman"/>
          <w:b/>
          <w:u w:val="single"/>
        </w:rPr>
        <w:t>składa wykaz osób oddelegowanych do realizacji zamówienia wraz z oświadczeniem o tym, że są zatrudnieni na podstawie umowy o pracę przed przystąpieniem do wykonywania robót</w:t>
      </w:r>
      <w:r w:rsidRPr="00010780">
        <w:rPr>
          <w:rFonts w:ascii="Times New Roman" w:eastAsia="Cambria" w:hAnsi="Times New Roman" w:cs="Times New Roman"/>
        </w:rPr>
        <w:t>. Zamawiający nie przekaże Wykonawcy placu budowy do momentu otrzymania wykazu, o którym mowa w zdaniu poprzedzającym. Wynikłe z tego opóźnienie w realizacji przedmiotu zamówienia będzie traktowane, jako opóźnienie z winy Wykonawcy.</w:t>
      </w:r>
    </w:p>
    <w:p w:rsidR="00010780" w:rsidRPr="00010780" w:rsidRDefault="00010780" w:rsidP="00010780">
      <w:pPr>
        <w:spacing w:after="0" w:line="240" w:lineRule="auto"/>
        <w:ind w:left="567" w:hanging="567"/>
        <w:contextualSpacing/>
        <w:jc w:val="both"/>
        <w:rPr>
          <w:rFonts w:ascii="Times New Roman" w:eastAsia="Cambria" w:hAnsi="Times New Roman" w:cs="Times New Roman"/>
        </w:rPr>
      </w:pPr>
      <w:r w:rsidRPr="00010780">
        <w:rPr>
          <w:rFonts w:ascii="Times New Roman" w:eastAsia="Cambria" w:hAnsi="Times New Roman" w:cs="Times New Roman"/>
        </w:rPr>
        <w:lastRenderedPageBreak/>
        <w:t>4.</w:t>
      </w:r>
      <w:r w:rsidRPr="00010780">
        <w:rPr>
          <w:rFonts w:ascii="Times New Roman" w:eastAsia="Cambria" w:hAnsi="Times New Roman" w:cs="Times New Roman"/>
        </w:rPr>
        <w:tab/>
        <w:t xml:space="preserve">Każdorazowa zmiana wykazu osób, o którym mowa w ust. 3 nie wymaga aneksu do umowy (Wykonawca przedstawia korektę listy osób oddelegowanych do wykonywania zamówienia do wiadomości Zamawiającego).  </w:t>
      </w:r>
    </w:p>
    <w:p w:rsidR="00010780" w:rsidRPr="00010780" w:rsidRDefault="00010780" w:rsidP="00010780">
      <w:pPr>
        <w:spacing w:after="0" w:line="240" w:lineRule="auto"/>
        <w:ind w:left="567" w:hanging="567"/>
        <w:contextualSpacing/>
        <w:jc w:val="both"/>
        <w:rPr>
          <w:rFonts w:ascii="Times New Roman" w:eastAsia="Cambria" w:hAnsi="Times New Roman" w:cs="Times New Roman"/>
        </w:rPr>
      </w:pPr>
      <w:r w:rsidRPr="00010780">
        <w:rPr>
          <w:rFonts w:ascii="Times New Roman" w:eastAsia="Cambria" w:hAnsi="Times New Roman" w:cs="Times New Roman"/>
        </w:rPr>
        <w:t>5.</w:t>
      </w:r>
      <w:r w:rsidRPr="00010780">
        <w:rPr>
          <w:rFonts w:ascii="Times New Roman" w:eastAsia="Cambria" w:hAnsi="Times New Roman" w:cs="Times New Roman"/>
        </w:rPr>
        <w:tab/>
        <w:t>Zamawiający zastrzega sobie prawo przeprowadzenia kontroli na miejscu wykonywania zamówienia w celu zweryfikowania, czy osoby wykonujące czynności przy realizacji zamówienia są osobami wskazanymi przez Wykonawcę w wykazie o którym mowa w ust. 3.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rsidR="00010780" w:rsidRPr="00010780" w:rsidRDefault="00010780" w:rsidP="00010780">
      <w:pPr>
        <w:spacing w:after="0" w:line="240" w:lineRule="auto"/>
        <w:ind w:left="567" w:hanging="567"/>
        <w:contextualSpacing/>
        <w:jc w:val="both"/>
        <w:rPr>
          <w:rFonts w:ascii="Times New Roman" w:eastAsia="Cambria" w:hAnsi="Times New Roman" w:cs="Times New Roman"/>
        </w:rPr>
      </w:pPr>
      <w:r w:rsidRPr="00010780">
        <w:rPr>
          <w:rFonts w:ascii="Times New Roman" w:eastAsia="Cambria" w:hAnsi="Times New Roman" w:cs="Times New Roman"/>
        </w:rPr>
        <w:t>6.</w:t>
      </w:r>
      <w:r w:rsidRPr="00010780">
        <w:rPr>
          <w:rFonts w:ascii="Times New Roman" w:eastAsia="Cambria" w:hAnsi="Times New Roman" w:cs="Times New Roman"/>
        </w:rPr>
        <w:tab/>
        <w:t>Wykonawca jest zobowiązany nie później niż w ciągu 2 dni od dnia wezwania przez Zamawiającego przedstawić dowody zatrudnienia na umowę o prace osób wskazanych w wykazie, o którym mowa w ustępie 3 – jeżeli Zamawiający o to wystąpi.</w:t>
      </w:r>
    </w:p>
    <w:p w:rsidR="00010780" w:rsidRPr="00010780" w:rsidRDefault="00010780" w:rsidP="00010780">
      <w:pPr>
        <w:spacing w:after="0" w:line="240" w:lineRule="auto"/>
        <w:ind w:left="567" w:hanging="567"/>
        <w:contextualSpacing/>
        <w:jc w:val="both"/>
        <w:rPr>
          <w:rFonts w:ascii="Times New Roman" w:eastAsia="Cambria" w:hAnsi="Times New Roman" w:cs="Times New Roman"/>
        </w:rPr>
      </w:pPr>
      <w:r w:rsidRPr="00010780">
        <w:rPr>
          <w:rFonts w:ascii="Times New Roman" w:eastAsia="Cambria" w:hAnsi="Times New Roman" w:cs="Times New Roman"/>
        </w:rPr>
        <w:t>7.</w:t>
      </w:r>
      <w:r w:rsidRPr="00010780">
        <w:rPr>
          <w:rFonts w:ascii="Times New Roman" w:eastAsia="Cambria" w:hAnsi="Times New Roman" w:cs="Times New Roman"/>
        </w:rPr>
        <w:tab/>
        <w:t xml:space="preserve">Wykonawca do każdej faktury musi złożyć oświadczenie o zatrudnianiu wszystkich osób wskazanych w wykazie o którym mowa w ust. 3  na podstawie umowy o pracę.  </w:t>
      </w:r>
    </w:p>
    <w:p w:rsidR="00010780" w:rsidRPr="00010780" w:rsidRDefault="00010780" w:rsidP="00010780">
      <w:pPr>
        <w:spacing w:after="0" w:line="240" w:lineRule="auto"/>
        <w:ind w:left="567" w:hanging="567"/>
        <w:contextualSpacing/>
        <w:jc w:val="both"/>
        <w:rPr>
          <w:rFonts w:ascii="Times New Roman" w:eastAsia="Cambria" w:hAnsi="Times New Roman" w:cs="Times New Roman"/>
        </w:rPr>
      </w:pPr>
      <w:r w:rsidRPr="00010780">
        <w:rPr>
          <w:rFonts w:ascii="Times New Roman" w:eastAsia="Cambria" w:hAnsi="Times New Roman" w:cs="Times New Roman"/>
        </w:rPr>
        <w:t>8.</w:t>
      </w:r>
      <w:r w:rsidRPr="00010780">
        <w:rPr>
          <w:rFonts w:ascii="Times New Roman" w:eastAsia="Cambria" w:hAnsi="Times New Roman" w:cs="Times New Roman"/>
        </w:rPr>
        <w:tab/>
        <w:t>Wykonawca zapłaci Zamawiającemu kary umowne z tytułu:</w:t>
      </w:r>
    </w:p>
    <w:p w:rsidR="00010780" w:rsidRPr="00010780" w:rsidRDefault="00010780" w:rsidP="00010780">
      <w:pPr>
        <w:spacing w:after="0" w:line="240" w:lineRule="auto"/>
        <w:ind w:left="1134" w:hanging="567"/>
        <w:contextualSpacing/>
        <w:jc w:val="both"/>
        <w:rPr>
          <w:rFonts w:ascii="Times New Roman" w:eastAsia="Cambria" w:hAnsi="Times New Roman" w:cs="Times New Roman"/>
        </w:rPr>
      </w:pPr>
      <w:r w:rsidRPr="00010780">
        <w:rPr>
          <w:rFonts w:ascii="Times New Roman" w:eastAsia="Cambria" w:hAnsi="Times New Roman" w:cs="Times New Roman"/>
        </w:rPr>
        <w:t xml:space="preserve">a) </w:t>
      </w:r>
      <w:r w:rsidRPr="00010780">
        <w:rPr>
          <w:rFonts w:ascii="Times New Roman" w:eastAsia="Cambria" w:hAnsi="Times New Roman" w:cs="Times New Roman"/>
        </w:rPr>
        <w:tab/>
        <w:t xml:space="preserve">oddelegowania do wykonywania prac wskazanych w ust. 1 osób nie zatrudnionych na podstawie umowy o pracę – w wysokości </w:t>
      </w:r>
      <w:r w:rsidRPr="00010780">
        <w:rPr>
          <w:rFonts w:ascii="Times New Roman" w:eastAsia="Cambria" w:hAnsi="Times New Roman" w:cs="Times New Roman"/>
          <w:b/>
        </w:rPr>
        <w:t xml:space="preserve">2000,00 </w:t>
      </w:r>
      <w:r w:rsidRPr="00010780">
        <w:rPr>
          <w:rFonts w:ascii="Times New Roman" w:eastAsia="Cambria" w:hAnsi="Times New Roman" w:cs="Times New Roman"/>
        </w:rPr>
        <w:t>zł za każdy stwierdzony przypadek (kara może być nakładana wielokrotnie wobec ten samej osoby, jeżeli Zamawiający podczas kontroli stwierdzi, że nie jest ona zatrudniona na umowę o pracę);</w:t>
      </w:r>
    </w:p>
    <w:p w:rsidR="00010780" w:rsidRPr="00010780" w:rsidRDefault="00010780" w:rsidP="00010780">
      <w:pPr>
        <w:spacing w:after="0" w:line="240" w:lineRule="auto"/>
        <w:ind w:left="1134" w:hanging="567"/>
        <w:contextualSpacing/>
        <w:jc w:val="both"/>
        <w:rPr>
          <w:rFonts w:ascii="Times New Roman" w:eastAsia="Cambria" w:hAnsi="Times New Roman" w:cs="Times New Roman"/>
        </w:rPr>
      </w:pPr>
      <w:r w:rsidRPr="00010780">
        <w:rPr>
          <w:rFonts w:ascii="Times New Roman" w:eastAsia="Cambria" w:hAnsi="Times New Roman" w:cs="Times New Roman"/>
        </w:rPr>
        <w:t xml:space="preserve">b) </w:t>
      </w:r>
      <w:r w:rsidRPr="00010780">
        <w:rPr>
          <w:rFonts w:ascii="Times New Roman" w:eastAsia="Cambria" w:hAnsi="Times New Roman" w:cs="Times New Roman"/>
        </w:rPr>
        <w:tab/>
        <w:t xml:space="preserve">oddelegowania do wykonywania prac wskazanych w ust. 1 osób niewskazanych w wykazie o którym mowa w ust. 3 – w wysokości </w:t>
      </w:r>
      <w:r w:rsidRPr="00010780">
        <w:rPr>
          <w:rFonts w:ascii="Times New Roman" w:eastAsia="Cambria" w:hAnsi="Times New Roman" w:cs="Times New Roman"/>
          <w:b/>
        </w:rPr>
        <w:t xml:space="preserve">2000,00 </w:t>
      </w:r>
      <w:r w:rsidRPr="00010780">
        <w:rPr>
          <w:rFonts w:ascii="Times New Roman" w:eastAsia="Cambria" w:hAnsi="Times New Roman" w:cs="Times New Roman"/>
        </w:rPr>
        <w:t>zł za każdy stwierdzony przypadek (kara może być nakładana wielokrotnie wobec ten samej osoby, jeżeli Zamawiający podczas kontroli stwierdzi, że nie jest ona wskazana w wykazie o którym mowa w ust. 3) – dotyczy to także osób zatrudnionych przez podwykonawców;</w:t>
      </w:r>
    </w:p>
    <w:p w:rsidR="00010780" w:rsidRPr="00010780" w:rsidRDefault="00010780" w:rsidP="00010780">
      <w:pPr>
        <w:suppressAutoHyphens/>
        <w:snapToGrid w:val="0"/>
        <w:spacing w:after="0" w:line="240" w:lineRule="auto"/>
        <w:ind w:left="1134" w:hanging="567"/>
        <w:jc w:val="both"/>
        <w:rPr>
          <w:rFonts w:ascii="Times New Roman" w:eastAsia="Cambria" w:hAnsi="Times New Roman" w:cs="Times New Roman"/>
          <w:lang w:eastAsia="pl-PL"/>
        </w:rPr>
      </w:pPr>
      <w:r w:rsidRPr="00010780">
        <w:rPr>
          <w:rFonts w:ascii="Times New Roman" w:eastAsia="Cambria" w:hAnsi="Times New Roman" w:cs="Times New Roman"/>
          <w:lang w:eastAsia="pl-PL"/>
        </w:rPr>
        <w:t>c)</w:t>
      </w:r>
      <w:r w:rsidRPr="00010780">
        <w:rPr>
          <w:rFonts w:ascii="Times New Roman" w:eastAsia="Cambria" w:hAnsi="Times New Roman" w:cs="Times New Roman"/>
          <w:lang w:eastAsia="pl-PL"/>
        </w:rPr>
        <w:tab/>
        <w:t xml:space="preserve">odmowy podania danych umożliwiających identyfikację osób wykonujących czynności wskazane w ust. 1 na zasadach określonych w ust. 5 – w wysokości </w:t>
      </w:r>
      <w:r w:rsidRPr="00010780">
        <w:rPr>
          <w:rFonts w:ascii="Times New Roman" w:eastAsia="Cambria" w:hAnsi="Times New Roman" w:cs="Times New Roman"/>
          <w:b/>
          <w:lang w:eastAsia="pl-PL"/>
        </w:rPr>
        <w:t xml:space="preserve">2000,00 </w:t>
      </w:r>
      <w:r w:rsidRPr="00010780">
        <w:rPr>
          <w:rFonts w:ascii="Times New Roman" w:eastAsia="Cambria" w:hAnsi="Times New Roman" w:cs="Times New Roman"/>
          <w:lang w:eastAsia="pl-PL"/>
        </w:rPr>
        <w:t>zł za każdy stwierdzony przypadek (kara może być nakładana wielokrotnie wobec ten samej osoby w przypadku niewskazania jej danych przez Wykonawcę w drodze oświadczenia o którym mowa w ust. 5).</w:t>
      </w:r>
    </w:p>
    <w:p w:rsidR="00010780" w:rsidRPr="00010780" w:rsidRDefault="00010780" w:rsidP="00010780">
      <w:pPr>
        <w:suppressAutoHyphens/>
        <w:snapToGrid w:val="0"/>
        <w:spacing w:after="0" w:line="240" w:lineRule="auto"/>
        <w:ind w:left="1134" w:hanging="567"/>
        <w:jc w:val="both"/>
        <w:rPr>
          <w:rFonts w:ascii="Times New Roman" w:eastAsia="Times New Roman" w:hAnsi="Times New Roman" w:cs="Times New Roman"/>
          <w:iCs/>
        </w:rPr>
      </w:pPr>
    </w:p>
    <w:p w:rsidR="00010780" w:rsidRPr="00010780" w:rsidRDefault="00010780" w:rsidP="00010780">
      <w:pPr>
        <w:suppressAutoHyphens/>
        <w:snapToGrid w:val="0"/>
        <w:spacing w:after="0" w:line="240" w:lineRule="auto"/>
        <w:jc w:val="center"/>
        <w:rPr>
          <w:rFonts w:ascii="Times New Roman" w:eastAsia="Times New Roman" w:hAnsi="Times New Roman" w:cs="Times New Roman"/>
          <w:b/>
          <w:iCs/>
        </w:rPr>
      </w:pPr>
      <w:r w:rsidRPr="00010780">
        <w:rPr>
          <w:rFonts w:ascii="Times New Roman" w:eastAsia="Times New Roman" w:hAnsi="Times New Roman" w:cs="Times New Roman"/>
          <w:b/>
          <w:iCs/>
        </w:rPr>
        <w:t>§ 16</w:t>
      </w:r>
    </w:p>
    <w:p w:rsidR="00010780" w:rsidRPr="00010780" w:rsidRDefault="00010780" w:rsidP="00010780">
      <w:pPr>
        <w:numPr>
          <w:ilvl w:val="1"/>
          <w:numId w:val="14"/>
        </w:numPr>
        <w:tabs>
          <w:tab w:val="clear" w:pos="1440"/>
          <w:tab w:val="num" w:pos="284"/>
          <w:tab w:val="left" w:pos="7797"/>
        </w:tabs>
        <w:snapToGrid w:val="0"/>
        <w:spacing w:after="0" w:line="240" w:lineRule="auto"/>
        <w:ind w:left="284" w:hanging="284"/>
        <w:jc w:val="both"/>
        <w:rPr>
          <w:rFonts w:ascii="Times New Roman" w:eastAsia="MS Mincho" w:hAnsi="Times New Roman" w:cs="Times New Roman"/>
          <w:lang w:eastAsia="pl-PL"/>
        </w:rPr>
      </w:pPr>
      <w:r w:rsidRPr="00010780">
        <w:rPr>
          <w:rFonts w:ascii="Times New Roman" w:eastAsia="MS Mincho" w:hAnsi="Times New Roman" w:cs="Times New Roman"/>
          <w:lang w:eastAsia="pl-PL"/>
        </w:rPr>
        <w:t>Wszelkie zmiany treści umowy mogą być dokonywane wyłącznie w formie aneksu podpisanego przez obie Strony, pod rygorem nieważności. Zmiany nie mogą naruszać postanowień zawartych w art. 454 i 455</w:t>
      </w:r>
      <w:r w:rsidRPr="00010780">
        <w:rPr>
          <w:rFonts w:ascii="Times New Roman" w:eastAsia="MS Mincho" w:hAnsi="Times New Roman" w:cs="Times New Roman"/>
          <w:color w:val="FF0000"/>
          <w:lang w:eastAsia="pl-PL"/>
        </w:rPr>
        <w:t xml:space="preserve"> </w:t>
      </w:r>
      <w:r w:rsidRPr="00010780">
        <w:rPr>
          <w:rFonts w:ascii="Times New Roman" w:eastAsia="MS Mincho" w:hAnsi="Times New Roman" w:cs="Times New Roman"/>
          <w:lang w:eastAsia="pl-PL"/>
        </w:rPr>
        <w:t>Prawa zamówień publicznych.</w:t>
      </w:r>
    </w:p>
    <w:p w:rsidR="00010780" w:rsidRPr="00010780" w:rsidRDefault="00010780" w:rsidP="00010780">
      <w:pPr>
        <w:numPr>
          <w:ilvl w:val="1"/>
          <w:numId w:val="14"/>
        </w:numPr>
        <w:tabs>
          <w:tab w:val="num" w:pos="284"/>
        </w:tabs>
        <w:spacing w:after="0" w:line="240" w:lineRule="auto"/>
        <w:ind w:left="284" w:hanging="284"/>
        <w:jc w:val="both"/>
        <w:rPr>
          <w:rFonts w:ascii="Times New Roman" w:eastAsia="MS Mincho" w:hAnsi="Times New Roman" w:cs="Times New Roman"/>
          <w:lang w:eastAsia="pl-PL"/>
        </w:rPr>
      </w:pPr>
      <w:r w:rsidRPr="00010780">
        <w:rPr>
          <w:rFonts w:ascii="Times New Roman" w:eastAsia="MS Mincho" w:hAnsi="Times New Roman" w:cs="Times New Roman"/>
          <w:lang w:eastAsia="pl-PL"/>
        </w:rPr>
        <w:t>Zamawiający przewiduje możliwość dokonania zmian umowy w stosunku do treści oferty, w szczególności:</w:t>
      </w:r>
    </w:p>
    <w:p w:rsidR="00010780" w:rsidRPr="00010780" w:rsidRDefault="00010780" w:rsidP="00010780">
      <w:pPr>
        <w:widowControl w:val="0"/>
        <w:numPr>
          <w:ilvl w:val="0"/>
          <w:numId w:val="15"/>
        </w:numPr>
        <w:tabs>
          <w:tab w:val="num" w:pos="567"/>
        </w:tabs>
        <w:autoSpaceDE w:val="0"/>
        <w:spacing w:after="0" w:line="240" w:lineRule="auto"/>
        <w:ind w:left="567" w:hanging="283"/>
        <w:jc w:val="both"/>
        <w:rPr>
          <w:rFonts w:ascii="Times New Roman" w:eastAsia="Times New Roman" w:hAnsi="Times New Roman" w:cs="Times New Roman"/>
          <w:lang w:eastAsia="pl-PL"/>
        </w:rPr>
      </w:pPr>
      <w:r w:rsidRPr="00010780">
        <w:rPr>
          <w:rFonts w:ascii="Times New Roman" w:eastAsia="Times New Roman" w:hAnsi="Times New Roman" w:cs="Times New Roman"/>
          <w:kern w:val="20"/>
          <w:lang w:eastAsia="pl-PL"/>
        </w:rPr>
        <w:t>Terminu</w:t>
      </w:r>
      <w:r w:rsidRPr="00010780">
        <w:rPr>
          <w:rFonts w:ascii="Times New Roman" w:eastAsia="Times New Roman" w:hAnsi="Times New Roman" w:cs="Times New Roman"/>
          <w:lang w:eastAsia="pl-PL"/>
        </w:rPr>
        <w:t xml:space="preserve"> realizacji przedmiotu zamówienia</w:t>
      </w:r>
      <w:r w:rsidRPr="00010780">
        <w:rPr>
          <w:rFonts w:ascii="Times New Roman" w:eastAsia="MS Mincho" w:hAnsi="Times New Roman" w:cs="Times New Roman"/>
          <w:lang w:eastAsia="pl-PL"/>
        </w:rPr>
        <w:t xml:space="preserve"> w przypadkach</w:t>
      </w:r>
      <w:r w:rsidRPr="00010780">
        <w:rPr>
          <w:rFonts w:ascii="Times New Roman" w:eastAsia="Times New Roman" w:hAnsi="Times New Roman" w:cs="Times New Roman"/>
          <w:lang w:eastAsia="pl-PL"/>
        </w:rPr>
        <w:t>:</w:t>
      </w:r>
    </w:p>
    <w:p w:rsidR="00010780" w:rsidRPr="00010780" w:rsidRDefault="00010780" w:rsidP="00010780">
      <w:pPr>
        <w:numPr>
          <w:ilvl w:val="0"/>
          <w:numId w:val="19"/>
        </w:numPr>
        <w:tabs>
          <w:tab w:val="num" w:pos="900"/>
          <w:tab w:val="left" w:pos="1040"/>
          <w:tab w:val="num" w:pos="2148"/>
        </w:tabs>
        <w:suppressAutoHyphens/>
        <w:spacing w:after="0" w:line="240" w:lineRule="auto"/>
        <w:ind w:left="900"/>
        <w:jc w:val="both"/>
        <w:rPr>
          <w:rFonts w:ascii="Times New Roman" w:eastAsia="Times New Roman" w:hAnsi="Times New Roman" w:cs="Times New Roman"/>
          <w:kern w:val="2"/>
          <w:lang w:eastAsia="pl-PL"/>
        </w:rPr>
      </w:pPr>
      <w:r w:rsidRPr="00010780">
        <w:rPr>
          <w:rFonts w:ascii="Times New Roman" w:eastAsia="Times New Roman" w:hAnsi="Times New Roman" w:cs="Times New Roman"/>
          <w:kern w:val="2"/>
          <w:lang w:eastAsia="pl-PL"/>
        </w:rPr>
        <w:t>realizacji w drodze odrębnej umowy prac powiązanych z przedmiotem niniejszej umowy, wymuszającej konieczność skoordynowania prac,</w:t>
      </w:r>
    </w:p>
    <w:p w:rsidR="00010780" w:rsidRPr="00010780" w:rsidRDefault="00010780" w:rsidP="00010780">
      <w:pPr>
        <w:numPr>
          <w:ilvl w:val="0"/>
          <w:numId w:val="19"/>
        </w:numPr>
        <w:tabs>
          <w:tab w:val="num" w:pos="900"/>
          <w:tab w:val="left" w:pos="1040"/>
          <w:tab w:val="num" w:pos="2148"/>
        </w:tabs>
        <w:suppressAutoHyphens/>
        <w:spacing w:after="0" w:line="240" w:lineRule="auto"/>
        <w:ind w:left="900"/>
        <w:jc w:val="both"/>
        <w:rPr>
          <w:rFonts w:ascii="Times New Roman" w:eastAsia="Times New Roman" w:hAnsi="Times New Roman" w:cs="Times New Roman"/>
          <w:kern w:val="2"/>
          <w:lang w:eastAsia="pl-PL"/>
        </w:rPr>
      </w:pPr>
      <w:r w:rsidRPr="00010780">
        <w:rPr>
          <w:rFonts w:ascii="Times New Roman" w:eastAsia="Times New Roman" w:hAnsi="Times New Roman" w:cs="Times New Roman"/>
          <w:kern w:val="2"/>
          <w:lang w:eastAsia="pl-PL"/>
        </w:rPr>
        <w:t>wstrzymania robót przez właściwe organy administracji publicznej na podstawie przepisów Prawa budowlanego,</w:t>
      </w:r>
    </w:p>
    <w:p w:rsidR="00010780" w:rsidRPr="00010780" w:rsidRDefault="00010780" w:rsidP="00010780">
      <w:pPr>
        <w:numPr>
          <w:ilvl w:val="0"/>
          <w:numId w:val="19"/>
        </w:numPr>
        <w:tabs>
          <w:tab w:val="num" w:pos="900"/>
          <w:tab w:val="left" w:pos="1040"/>
          <w:tab w:val="num" w:pos="2148"/>
        </w:tabs>
        <w:suppressAutoHyphens/>
        <w:spacing w:after="0" w:line="240" w:lineRule="auto"/>
        <w:ind w:left="900"/>
        <w:jc w:val="both"/>
        <w:rPr>
          <w:rFonts w:ascii="Times New Roman" w:eastAsia="Times New Roman" w:hAnsi="Times New Roman" w:cs="Times New Roman"/>
          <w:kern w:val="2"/>
          <w:lang w:eastAsia="pl-PL"/>
        </w:rPr>
      </w:pPr>
      <w:r w:rsidRPr="00010780">
        <w:rPr>
          <w:rFonts w:ascii="Times New Roman" w:eastAsia="Times New Roman" w:hAnsi="Times New Roman" w:cs="Times New Roman"/>
          <w:kern w:val="2"/>
          <w:lang w:eastAsia="pl-PL"/>
        </w:rPr>
        <w:t>konieczności wprowadzenia zmian na etapie wykonawstwa robót z przyczyn niezależnych od obu Stron,</w:t>
      </w:r>
    </w:p>
    <w:p w:rsidR="00010780" w:rsidRPr="00010780" w:rsidRDefault="00010780" w:rsidP="00010780">
      <w:pPr>
        <w:numPr>
          <w:ilvl w:val="0"/>
          <w:numId w:val="19"/>
        </w:numPr>
        <w:tabs>
          <w:tab w:val="num" w:pos="900"/>
          <w:tab w:val="left" w:pos="1040"/>
          <w:tab w:val="num" w:pos="2148"/>
        </w:tabs>
        <w:suppressAutoHyphens/>
        <w:spacing w:after="0" w:line="240" w:lineRule="auto"/>
        <w:ind w:left="900"/>
        <w:jc w:val="both"/>
        <w:rPr>
          <w:rFonts w:ascii="Times New Roman" w:eastAsia="Times New Roman" w:hAnsi="Times New Roman" w:cs="Times New Roman"/>
          <w:kern w:val="2"/>
          <w:lang w:eastAsia="pl-PL"/>
        </w:rPr>
      </w:pPr>
      <w:r w:rsidRPr="00010780">
        <w:rPr>
          <w:rFonts w:ascii="Times New Roman" w:eastAsia="Times New Roman" w:hAnsi="Times New Roman" w:cs="Times New Roman"/>
          <w:kern w:val="2"/>
          <w:lang w:eastAsia="pl-PL"/>
        </w:rPr>
        <w:t>niesprzyjających warunków atmosferycznych, działania siły wyższej, wystąpienia awarii, katastrof, aktów wandalizmu,</w:t>
      </w:r>
    </w:p>
    <w:p w:rsidR="00010780" w:rsidRPr="00010780" w:rsidRDefault="00010780" w:rsidP="00010780">
      <w:pPr>
        <w:numPr>
          <w:ilvl w:val="0"/>
          <w:numId w:val="19"/>
        </w:numPr>
        <w:tabs>
          <w:tab w:val="num" w:pos="900"/>
          <w:tab w:val="left" w:pos="1040"/>
          <w:tab w:val="num" w:pos="2148"/>
        </w:tabs>
        <w:suppressAutoHyphens/>
        <w:spacing w:after="0" w:line="240" w:lineRule="auto"/>
        <w:ind w:left="900"/>
        <w:jc w:val="both"/>
        <w:rPr>
          <w:rFonts w:ascii="Times New Roman" w:eastAsia="Times New Roman" w:hAnsi="Times New Roman" w:cs="Times New Roman"/>
          <w:kern w:val="2"/>
          <w:lang w:eastAsia="pl-PL"/>
        </w:rPr>
      </w:pPr>
      <w:r w:rsidRPr="00010780">
        <w:rPr>
          <w:rFonts w:ascii="Times New Roman" w:eastAsia="Times New Roman" w:hAnsi="Times New Roman" w:cs="Times New Roman"/>
          <w:kern w:val="2"/>
          <w:lang w:eastAsia="pl-PL"/>
        </w:rPr>
        <w:t>wystąpienia istotnych wad lub braków w dokumentacji projektowej mających wpływ na termin realizacji przedmiotu umowy,</w:t>
      </w:r>
    </w:p>
    <w:p w:rsidR="00010780" w:rsidRPr="00010780" w:rsidRDefault="00010780" w:rsidP="00010780">
      <w:pPr>
        <w:numPr>
          <w:ilvl w:val="0"/>
          <w:numId w:val="19"/>
        </w:numPr>
        <w:tabs>
          <w:tab w:val="num" w:pos="900"/>
        </w:tabs>
        <w:suppressAutoHyphens/>
        <w:spacing w:after="0" w:line="240" w:lineRule="auto"/>
        <w:ind w:left="900"/>
        <w:jc w:val="both"/>
        <w:rPr>
          <w:rFonts w:ascii="Times New Roman" w:eastAsia="Times New Roman" w:hAnsi="Times New Roman" w:cs="Times New Roman"/>
          <w:kern w:val="2"/>
          <w:lang w:eastAsia="pl-PL"/>
        </w:rPr>
      </w:pPr>
      <w:r w:rsidRPr="00010780">
        <w:rPr>
          <w:rFonts w:ascii="Times New Roman" w:eastAsia="Times New Roman" w:hAnsi="Times New Roman" w:cs="Times New Roman"/>
          <w:kern w:val="2"/>
          <w:lang w:eastAsia="pl-PL"/>
        </w:rPr>
        <w:t>następstwem wprowadzania zmian w obowiązujących przepisach prawnych mających wpływ na realizację przedmiotu zamówienia,</w:t>
      </w:r>
    </w:p>
    <w:p w:rsidR="00010780" w:rsidRPr="00010780" w:rsidRDefault="00010780" w:rsidP="00010780">
      <w:pPr>
        <w:numPr>
          <w:ilvl w:val="0"/>
          <w:numId w:val="19"/>
        </w:numPr>
        <w:tabs>
          <w:tab w:val="num" w:pos="900"/>
          <w:tab w:val="num" w:pos="2148"/>
        </w:tabs>
        <w:suppressAutoHyphens/>
        <w:spacing w:after="0" w:line="240" w:lineRule="auto"/>
        <w:ind w:left="900"/>
        <w:jc w:val="both"/>
        <w:rPr>
          <w:rFonts w:ascii="Times New Roman" w:eastAsia="Times New Roman" w:hAnsi="Times New Roman" w:cs="Times New Roman"/>
          <w:kern w:val="2"/>
          <w:lang w:eastAsia="pl-PL"/>
        </w:rPr>
      </w:pPr>
      <w:r w:rsidRPr="00010780">
        <w:rPr>
          <w:rFonts w:ascii="Times New Roman" w:eastAsia="Times New Roman" w:hAnsi="Times New Roman" w:cs="Times New Roman"/>
          <w:kern w:val="2"/>
          <w:lang w:eastAsia="pl-PL"/>
        </w:rPr>
        <w:lastRenderedPageBreak/>
        <w:t>następstwem działania organów administracji lub innych podmiotów, związanych z przekroczeniem obowiązujących terminów wydawania lub odmowy wydania decyzji, zezwoleń, uzgodnień,</w:t>
      </w:r>
    </w:p>
    <w:p w:rsidR="00010780" w:rsidRPr="00010780" w:rsidRDefault="00010780" w:rsidP="00010780">
      <w:pPr>
        <w:numPr>
          <w:ilvl w:val="0"/>
          <w:numId w:val="19"/>
        </w:numPr>
        <w:tabs>
          <w:tab w:val="num" w:pos="900"/>
        </w:tabs>
        <w:spacing w:after="0" w:line="240" w:lineRule="auto"/>
        <w:ind w:left="900"/>
        <w:jc w:val="both"/>
        <w:rPr>
          <w:rFonts w:ascii="Times New Roman" w:eastAsia="Times New Roman" w:hAnsi="Times New Roman" w:cs="Times New Roman"/>
          <w:kern w:val="2"/>
          <w:lang w:eastAsia="pl-PL"/>
        </w:rPr>
      </w:pPr>
      <w:r w:rsidRPr="00010780">
        <w:rPr>
          <w:rFonts w:ascii="Times New Roman" w:eastAsia="Times New Roman" w:hAnsi="Times New Roman" w:cs="Times New Roman"/>
          <w:kern w:val="2"/>
          <w:lang w:eastAsia="pl-PL"/>
        </w:rPr>
        <w:t>gdy zaistnieje inna, niemożliwa do przewidzenia w momencie zawarcia umowy okoliczność prawna, ekonomiczna lub techniczna, za którą żadna ze Stron nie ponosi odpowiedzialności, skutkująca brakiem możliwości należytego wykonania umowy w terminie umownym, zgodnie ze specyfikacją istotnych warunków zamówienia.</w:t>
      </w:r>
    </w:p>
    <w:p w:rsidR="00010780" w:rsidRPr="00010780" w:rsidRDefault="00010780" w:rsidP="00010780">
      <w:pPr>
        <w:numPr>
          <w:ilvl w:val="0"/>
          <w:numId w:val="19"/>
        </w:numPr>
        <w:tabs>
          <w:tab w:val="num" w:pos="900"/>
        </w:tabs>
        <w:spacing w:after="0" w:line="240" w:lineRule="auto"/>
        <w:ind w:left="900"/>
        <w:jc w:val="both"/>
        <w:rPr>
          <w:rFonts w:ascii="Times New Roman" w:eastAsia="Times New Roman" w:hAnsi="Times New Roman" w:cs="Times New Roman"/>
          <w:kern w:val="2"/>
          <w:lang w:eastAsia="pl-PL"/>
        </w:rPr>
      </w:pPr>
      <w:r w:rsidRPr="00010780">
        <w:rPr>
          <w:rFonts w:ascii="Times New Roman" w:eastAsia="Times New Roman" w:hAnsi="Times New Roman" w:cs="Times New Roman"/>
          <w:lang w:eastAsia="pl-PL"/>
        </w:rPr>
        <w:t>zaistnieją przyczyny niezależne od działania Stron umowy, których przy zachowaniu wszelkich należnych środków nie można uniknąć ani im zapobiec, w szczególności protesty mieszkańców lub innych osób prawnych lub fizycznych. W takiej sytuacji termin wykonania przedmiotu umowy zostanie przesunięty o uzasadnioną okolicznościami ilość dni ustaloną przez Strony umowy.</w:t>
      </w:r>
    </w:p>
    <w:p w:rsidR="00010780" w:rsidRPr="00010780" w:rsidRDefault="00010780" w:rsidP="00010780">
      <w:pPr>
        <w:widowControl w:val="0"/>
        <w:autoSpaceDE w:val="0"/>
        <w:spacing w:after="0" w:line="240" w:lineRule="auto"/>
        <w:ind w:left="1134" w:hanging="708"/>
        <w:jc w:val="both"/>
        <w:rPr>
          <w:rFonts w:ascii="Times New Roman" w:eastAsia="Times New Roman" w:hAnsi="Times New Roman" w:cs="Times New Roman"/>
          <w:kern w:val="2"/>
          <w:lang w:eastAsia="pl-PL"/>
        </w:rPr>
      </w:pPr>
      <w:r w:rsidRPr="00010780">
        <w:rPr>
          <w:rFonts w:ascii="Times New Roman" w:eastAsia="MS Mincho" w:hAnsi="Times New Roman" w:cs="Times New Roman"/>
          <w:lang w:eastAsia="pl-PL"/>
        </w:rPr>
        <w:t>1.1)</w:t>
      </w:r>
      <w:r w:rsidRPr="00010780">
        <w:rPr>
          <w:rFonts w:ascii="Times New Roman" w:eastAsia="MS Mincho" w:hAnsi="Times New Roman" w:cs="Times New Roman"/>
          <w:lang w:eastAsia="pl-PL"/>
        </w:rPr>
        <w:tab/>
        <w:t>Zaistnienie przeszkód w wykonywaniu robót powinno być potwierdzone pismem oraz wpisem do dziennika budowy.</w:t>
      </w:r>
    </w:p>
    <w:p w:rsidR="00010780" w:rsidRPr="00010780" w:rsidRDefault="00010780" w:rsidP="00010780">
      <w:pPr>
        <w:widowControl w:val="0"/>
        <w:autoSpaceDE w:val="0"/>
        <w:spacing w:line="240" w:lineRule="auto"/>
        <w:ind w:left="1134" w:hanging="708"/>
        <w:jc w:val="both"/>
        <w:rPr>
          <w:rFonts w:ascii="Times New Roman" w:eastAsia="Times New Roman" w:hAnsi="Times New Roman" w:cs="Times New Roman"/>
          <w:kern w:val="2"/>
          <w:lang w:eastAsia="pl-PL"/>
        </w:rPr>
      </w:pPr>
      <w:r w:rsidRPr="00010780">
        <w:rPr>
          <w:rFonts w:ascii="Times New Roman" w:eastAsia="MS Mincho" w:hAnsi="Times New Roman" w:cs="Times New Roman"/>
          <w:lang w:eastAsia="pl-PL"/>
        </w:rPr>
        <w:t>1.2)</w:t>
      </w:r>
      <w:r w:rsidRPr="00010780">
        <w:rPr>
          <w:rFonts w:ascii="Times New Roman" w:eastAsia="MS Mincho" w:hAnsi="Times New Roman" w:cs="Times New Roman"/>
          <w:lang w:eastAsia="pl-PL"/>
        </w:rPr>
        <w:tab/>
        <w:t>Termin wykonania przedmiotu zamówienia ulega przesunięciu o okres wynikający z przerw lub opóźnień rozpoczęcia prac.</w:t>
      </w:r>
      <w:r w:rsidRPr="00010780">
        <w:rPr>
          <w:rFonts w:ascii="Times New Roman" w:eastAsia="Times New Roman" w:hAnsi="Times New Roman" w:cs="Times New Roman"/>
          <w:kern w:val="2"/>
          <w:lang w:eastAsia="pl-PL"/>
        </w:rPr>
        <w:t xml:space="preserve"> W sytuacji zmiany terminu wykonania zamówienia na Wykonawcy spoczywa obowiązek przedłużenia okresu obowiązywania zabezpieczenia należytego wykonania przedmiotu umowy. Wykonawca nie będzie uprawniony do przedłużenia terminu wykonania umowy i zwiększenia wynagrodzenia, jeżeli konieczność dokonania zmiany została spowodowana przez jakikolwiek błąd lub opóźnienie ze strony Wykonawcy, włącznie z błędem lub opóźnionym dostarczeniem jakiegokolwiek dokumentu wynikającego z obowiązków Wykonawcy. </w:t>
      </w:r>
    </w:p>
    <w:p w:rsidR="00010780" w:rsidRPr="00010780" w:rsidRDefault="00010780" w:rsidP="00010780">
      <w:pPr>
        <w:widowControl w:val="0"/>
        <w:numPr>
          <w:ilvl w:val="0"/>
          <w:numId w:val="15"/>
        </w:numPr>
        <w:tabs>
          <w:tab w:val="num" w:pos="567"/>
        </w:tabs>
        <w:autoSpaceDE w:val="0"/>
        <w:spacing w:after="0" w:line="240" w:lineRule="auto"/>
        <w:ind w:left="567" w:hanging="283"/>
        <w:jc w:val="both"/>
        <w:rPr>
          <w:rFonts w:ascii="Times New Roman" w:eastAsia="Times New Roman" w:hAnsi="Times New Roman" w:cs="Times New Roman"/>
          <w:b/>
          <w:kern w:val="20"/>
          <w:lang w:eastAsia="pl-PL"/>
        </w:rPr>
      </w:pPr>
      <w:r w:rsidRPr="00010780">
        <w:rPr>
          <w:rFonts w:ascii="Times New Roman" w:eastAsia="Times New Roman" w:hAnsi="Times New Roman" w:cs="Times New Roman"/>
          <w:kern w:val="20"/>
          <w:lang w:eastAsia="pl-PL"/>
        </w:rPr>
        <w:t>materiałów zaoferowanych w ofercie, z powodu:</w:t>
      </w:r>
    </w:p>
    <w:p w:rsidR="00010780" w:rsidRPr="00010780" w:rsidRDefault="00010780" w:rsidP="00010780">
      <w:pPr>
        <w:numPr>
          <w:ilvl w:val="1"/>
          <w:numId w:val="16"/>
        </w:numPr>
        <w:tabs>
          <w:tab w:val="num" w:pos="851"/>
        </w:tabs>
        <w:suppressAutoHyphens/>
        <w:spacing w:after="0" w:line="240" w:lineRule="auto"/>
        <w:ind w:left="851" w:hanging="284"/>
        <w:jc w:val="both"/>
        <w:rPr>
          <w:rFonts w:ascii="Times New Roman" w:eastAsia="Times New Roman" w:hAnsi="Times New Roman" w:cs="Times New Roman"/>
          <w:kern w:val="2"/>
          <w:lang w:eastAsia="pl-PL"/>
        </w:rPr>
      </w:pPr>
      <w:r w:rsidRPr="00010780">
        <w:rPr>
          <w:rFonts w:ascii="Times New Roman" w:eastAsia="Times New Roman" w:hAnsi="Times New Roman" w:cs="Times New Roman"/>
          <w:kern w:val="2"/>
          <w:lang w:eastAsia="pl-PL"/>
        </w:rPr>
        <w:t>niedostępności na rynku materiałów wskazanych w dokumentacji projektowej lub specyfikacji technicznej wykonania i odbioru robót spowodowanej zaprzestaniem produkcji lub wycofaniem z rynku tych materiałów,</w:t>
      </w:r>
    </w:p>
    <w:p w:rsidR="00010780" w:rsidRPr="00010780" w:rsidRDefault="00010780" w:rsidP="00010780">
      <w:pPr>
        <w:numPr>
          <w:ilvl w:val="1"/>
          <w:numId w:val="16"/>
        </w:numPr>
        <w:tabs>
          <w:tab w:val="num" w:pos="851"/>
        </w:tabs>
        <w:suppressAutoHyphens/>
        <w:spacing w:after="0" w:line="240" w:lineRule="auto"/>
        <w:ind w:left="851" w:hanging="284"/>
        <w:jc w:val="both"/>
        <w:rPr>
          <w:rFonts w:ascii="Times New Roman" w:eastAsia="Times New Roman" w:hAnsi="Times New Roman" w:cs="Times New Roman"/>
          <w:kern w:val="2"/>
          <w:lang w:eastAsia="pl-PL"/>
        </w:rPr>
      </w:pPr>
      <w:r w:rsidRPr="00010780">
        <w:rPr>
          <w:rFonts w:ascii="Times New Roman" w:eastAsia="Times New Roman" w:hAnsi="Times New Roman" w:cs="Times New Roman"/>
          <w:kern w:val="2"/>
          <w:lang w:eastAsia="pl-PL"/>
        </w:rPr>
        <w:t>pojawienia się na rynku materiałów nowszej generacji pozwalających na zaoszczędzenie kosztów realizacji przedmiotu umowy lub kosztów eksploatacji wykonanego przedmiotu umowy, lub umożliwiających uzyskanie lepszej jakości robót.</w:t>
      </w:r>
    </w:p>
    <w:p w:rsidR="00010780" w:rsidRPr="00010780" w:rsidRDefault="00010780" w:rsidP="00010780">
      <w:pPr>
        <w:suppressAutoHyphens/>
        <w:spacing w:line="240" w:lineRule="auto"/>
        <w:ind w:left="1134" w:hanging="708"/>
        <w:jc w:val="both"/>
        <w:rPr>
          <w:rFonts w:ascii="Times New Roman" w:eastAsia="Times New Roman" w:hAnsi="Times New Roman" w:cs="Times New Roman"/>
          <w:kern w:val="2"/>
          <w:lang w:eastAsia="pl-PL"/>
        </w:rPr>
      </w:pPr>
      <w:r w:rsidRPr="00010780">
        <w:rPr>
          <w:rFonts w:ascii="Times New Roman" w:eastAsia="Times New Roman" w:hAnsi="Times New Roman" w:cs="Times New Roman"/>
          <w:kern w:val="2"/>
          <w:lang w:eastAsia="pl-PL"/>
        </w:rPr>
        <w:t>2.2)</w:t>
      </w:r>
      <w:r w:rsidRPr="00010780">
        <w:rPr>
          <w:rFonts w:ascii="Times New Roman" w:eastAsia="Times New Roman" w:hAnsi="Times New Roman" w:cs="Times New Roman"/>
          <w:kern w:val="2"/>
          <w:lang w:eastAsia="pl-PL"/>
        </w:rPr>
        <w:tab/>
        <w:t xml:space="preserve">Każdorazowo taką zmianę musi zaopiniować Inspektor Nadzoru. </w:t>
      </w:r>
    </w:p>
    <w:p w:rsidR="00010780" w:rsidRPr="00010780" w:rsidRDefault="00010780" w:rsidP="00010780">
      <w:pPr>
        <w:widowControl w:val="0"/>
        <w:numPr>
          <w:ilvl w:val="0"/>
          <w:numId w:val="15"/>
        </w:numPr>
        <w:tabs>
          <w:tab w:val="num" w:pos="567"/>
        </w:tabs>
        <w:autoSpaceDE w:val="0"/>
        <w:spacing w:after="0" w:line="240" w:lineRule="auto"/>
        <w:ind w:left="567" w:hanging="283"/>
        <w:jc w:val="both"/>
        <w:rPr>
          <w:rFonts w:ascii="Times New Roman" w:eastAsia="Times New Roman" w:hAnsi="Times New Roman" w:cs="Times New Roman"/>
          <w:kern w:val="20"/>
          <w:lang w:eastAsia="pl-PL"/>
        </w:rPr>
      </w:pPr>
      <w:r w:rsidRPr="00010780">
        <w:rPr>
          <w:rFonts w:ascii="Times New Roman" w:eastAsia="Times New Roman" w:hAnsi="Times New Roman" w:cs="Times New Roman"/>
          <w:kern w:val="20"/>
          <w:lang w:eastAsia="pl-PL"/>
        </w:rPr>
        <w:t>Konieczności zastosowania robót zamiennych z powodu:</w:t>
      </w:r>
    </w:p>
    <w:p w:rsidR="00010780" w:rsidRPr="00010780" w:rsidRDefault="00010780" w:rsidP="00010780">
      <w:pPr>
        <w:numPr>
          <w:ilvl w:val="0"/>
          <w:numId w:val="17"/>
        </w:numPr>
        <w:suppressAutoHyphens/>
        <w:spacing w:after="0" w:line="240" w:lineRule="auto"/>
        <w:ind w:left="851" w:hanging="284"/>
        <w:jc w:val="both"/>
        <w:rPr>
          <w:rFonts w:ascii="Times New Roman" w:eastAsia="Times New Roman" w:hAnsi="Times New Roman" w:cs="Times New Roman"/>
          <w:lang w:eastAsia="pl-PL"/>
        </w:rPr>
      </w:pPr>
      <w:r w:rsidRPr="00010780">
        <w:rPr>
          <w:rFonts w:ascii="Times New Roman" w:eastAsia="MS Mincho" w:hAnsi="Times New Roman" w:cs="Times New Roman"/>
          <w:lang w:eastAsia="pl-PL"/>
        </w:rPr>
        <w:t>uzasadnionych zmian w zakresie sposobu wykonania przedmiotu zamówienia proponowanych przez Zamawiającego</w:t>
      </w:r>
      <w:r w:rsidRPr="00010780">
        <w:rPr>
          <w:rFonts w:ascii="Times New Roman" w:eastAsia="Times New Roman" w:hAnsi="Times New Roman" w:cs="Times New Roman"/>
          <w:lang w:eastAsia="pl-PL"/>
        </w:rPr>
        <w:t xml:space="preserve"> lub Wykonawcę, jeżeli zmiany te są korzystne dla Zamawiającego, </w:t>
      </w:r>
      <w:r w:rsidRPr="00010780">
        <w:rPr>
          <w:rFonts w:ascii="Times New Roman" w:eastAsia="MS Mincho" w:hAnsi="Times New Roman" w:cs="Times New Roman"/>
          <w:lang w:eastAsia="pl-PL"/>
        </w:rPr>
        <w:t>oraz nie będzie skutkować rozszerzeniem przedmiotu zamówienia w stosunku do przedmiotu określonego w specyfikacji istotnych warunków zamówienia oraz w ofercie Wykonawcy.</w:t>
      </w:r>
    </w:p>
    <w:p w:rsidR="00010780" w:rsidRPr="00010780" w:rsidRDefault="00010780" w:rsidP="00010780">
      <w:pPr>
        <w:numPr>
          <w:ilvl w:val="0"/>
          <w:numId w:val="17"/>
        </w:numPr>
        <w:tabs>
          <w:tab w:val="num" w:pos="567"/>
        </w:tabs>
        <w:suppressAutoHyphens/>
        <w:spacing w:after="0" w:line="240" w:lineRule="auto"/>
        <w:ind w:left="851" w:hanging="284"/>
        <w:jc w:val="both"/>
        <w:rPr>
          <w:rFonts w:ascii="Times New Roman" w:eastAsia="MS Mincho" w:hAnsi="Times New Roman" w:cs="Times New Roman"/>
          <w:lang w:eastAsia="pl-PL"/>
        </w:rPr>
      </w:pPr>
      <w:r w:rsidRPr="00010780">
        <w:rPr>
          <w:rFonts w:ascii="Times New Roman" w:eastAsia="Times New Roman" w:hAnsi="Times New Roman" w:cs="Times New Roman"/>
          <w:lang w:eastAsia="pl-PL"/>
        </w:rPr>
        <w:t xml:space="preserve">sytuacji gdy wykonanie tych robót będzie niezbędne do prawidłowego, tj. zgodnego z zasadami wiedzy technicznej i obowiązującymi na dzień odbioru robót przepisami wykonania przedmiotu umowy </w:t>
      </w:r>
      <w:r w:rsidRPr="00010780">
        <w:rPr>
          <w:rFonts w:ascii="Times New Roman" w:eastAsia="MS Mincho" w:hAnsi="Times New Roman" w:cs="Times New Roman"/>
          <w:lang w:eastAsia="pl-PL"/>
        </w:rPr>
        <w:t xml:space="preserve">Jeżeli zmiana umowy wymaga zmiany dokumentacji projektowej lub specyfikacji technicznych wykonania i odbioru robót, Strona inicjująca zmianę przedstawia propozycję zmian zawierającą opis proponowanych zmian, kosztorys zamienny i niezbędne rysunki. Propozycja taka wymaga zatwierdzenia do realizacji przez Zamawiającego. Zmiany, o których mowa w pkt 3 muszą być każdorazowo zatwierdzone przez Zamawiającego (inspektora nadzoru). </w:t>
      </w:r>
    </w:p>
    <w:p w:rsidR="00010780" w:rsidRPr="00010780" w:rsidRDefault="00010780" w:rsidP="00010780">
      <w:pPr>
        <w:suppressAutoHyphens/>
        <w:spacing w:after="0" w:line="240" w:lineRule="auto"/>
        <w:ind w:left="1134" w:hanging="708"/>
        <w:jc w:val="both"/>
        <w:rPr>
          <w:rFonts w:ascii="Times New Roman" w:eastAsia="MS Mincho" w:hAnsi="Times New Roman" w:cs="Times New Roman"/>
          <w:lang w:eastAsia="pl-PL"/>
        </w:rPr>
      </w:pPr>
      <w:r w:rsidRPr="00010780">
        <w:rPr>
          <w:rFonts w:ascii="Times New Roman" w:eastAsia="MS Mincho" w:hAnsi="Times New Roman" w:cs="Times New Roman"/>
          <w:lang w:eastAsia="pl-PL"/>
        </w:rPr>
        <w:t>3.3)</w:t>
      </w:r>
      <w:r w:rsidRPr="00010780">
        <w:rPr>
          <w:rFonts w:ascii="Times New Roman" w:eastAsia="MS Mincho" w:hAnsi="Times New Roman" w:cs="Times New Roman"/>
          <w:lang w:eastAsia="pl-PL"/>
        </w:rPr>
        <w:tab/>
        <w:t xml:space="preserve">Wynagrodzenie Wykonawcy wynikające z wprowadzenia </w:t>
      </w:r>
      <w:r w:rsidRPr="00010780">
        <w:rPr>
          <w:rFonts w:ascii="Times New Roman" w:eastAsia="MS Mincho" w:hAnsi="Times New Roman" w:cs="Times New Roman"/>
          <w:u w:val="single"/>
          <w:lang w:eastAsia="pl-PL"/>
        </w:rPr>
        <w:t>robót zamiennych</w:t>
      </w:r>
      <w:r w:rsidRPr="00010780">
        <w:rPr>
          <w:rFonts w:ascii="Times New Roman" w:eastAsia="MS Mincho" w:hAnsi="Times New Roman" w:cs="Times New Roman"/>
          <w:lang w:eastAsia="pl-PL"/>
        </w:rPr>
        <w:t xml:space="preserve"> poprzez jego obniżenie lub podwyższenie, z zastrzeżeniem, iż wartość robót zamiennych zostanie wyliczona z uwzględnieniem wartości robót dotychczasowych (o które nastąpi obniżenie wynagrodzenia Wykonawcy) oraz dokonana w następujący sposób:</w:t>
      </w:r>
    </w:p>
    <w:p w:rsidR="00010780" w:rsidRPr="00010780" w:rsidRDefault="00010780" w:rsidP="00010780">
      <w:pPr>
        <w:numPr>
          <w:ilvl w:val="0"/>
          <w:numId w:val="33"/>
        </w:numPr>
        <w:suppressAutoHyphens/>
        <w:spacing w:after="0" w:line="240" w:lineRule="auto"/>
        <w:ind w:left="1287" w:hanging="153"/>
        <w:contextualSpacing/>
        <w:jc w:val="both"/>
        <w:rPr>
          <w:rFonts w:ascii="Times New Roman" w:eastAsia="MS Mincho" w:hAnsi="Times New Roman" w:cs="Times New Roman"/>
          <w:lang w:eastAsia="pl-PL"/>
        </w:rPr>
      </w:pPr>
      <w:r w:rsidRPr="00010780">
        <w:rPr>
          <w:rFonts w:ascii="Times New Roman" w:eastAsia="MS Mincho" w:hAnsi="Times New Roman" w:cs="Times New Roman"/>
          <w:lang w:eastAsia="pl-PL"/>
        </w:rPr>
        <w:t xml:space="preserve">robota dotychczasowa - jej wartość zostanie określona zgodnie z wyceną Wykonawcy określoną w Harmonogramie, a w przypadku braku tej wyceny w Harmonogramie Wykonawcy, jej wartość zostanie określona przy wykorzystaniu odpowiednich KNR </w:t>
      </w:r>
      <w:r w:rsidRPr="00010780">
        <w:rPr>
          <w:rFonts w:ascii="Times New Roman" w:eastAsia="MS Mincho" w:hAnsi="Times New Roman" w:cs="Times New Roman"/>
          <w:lang w:eastAsia="pl-PL"/>
        </w:rPr>
        <w:br/>
        <w:t xml:space="preserve">i wg średnich cen SEKOCENBUDU z daty złożenia przez Wykonawcę oferty i regionu wykonywania robót, </w:t>
      </w:r>
    </w:p>
    <w:p w:rsidR="00010780" w:rsidRPr="00010780" w:rsidRDefault="00010780" w:rsidP="00010780">
      <w:pPr>
        <w:numPr>
          <w:ilvl w:val="0"/>
          <w:numId w:val="33"/>
        </w:numPr>
        <w:suppressAutoHyphens/>
        <w:spacing w:after="0" w:line="240" w:lineRule="auto"/>
        <w:ind w:left="1287" w:hanging="153"/>
        <w:contextualSpacing/>
        <w:jc w:val="both"/>
        <w:rPr>
          <w:rFonts w:ascii="Times New Roman" w:eastAsia="MS Mincho" w:hAnsi="Times New Roman" w:cs="Times New Roman"/>
          <w:lang w:eastAsia="pl-PL"/>
        </w:rPr>
      </w:pPr>
      <w:r w:rsidRPr="00010780">
        <w:rPr>
          <w:rFonts w:ascii="Times New Roman" w:eastAsia="MS Mincho" w:hAnsi="Times New Roman" w:cs="Times New Roman"/>
          <w:lang w:eastAsia="pl-PL"/>
        </w:rPr>
        <w:lastRenderedPageBreak/>
        <w:t xml:space="preserve">robota zamienna (nowo wprowadzana) – jej wartość zostanie określona zgodnie </w:t>
      </w:r>
      <w:r w:rsidRPr="00010780">
        <w:rPr>
          <w:rFonts w:ascii="Times New Roman" w:eastAsia="MS Mincho" w:hAnsi="Times New Roman" w:cs="Times New Roman"/>
          <w:lang w:eastAsia="pl-PL"/>
        </w:rPr>
        <w:br/>
        <w:t>z wyceną dokonaną przy wykorzystaniu odpowiednich KNR i wg średnich cen SEKOCENBUDU z daty złożenia wniosku o wykonanie robót zamiennych i regionu wykonywania robót,</w:t>
      </w:r>
    </w:p>
    <w:p w:rsidR="00010780" w:rsidRPr="00010780" w:rsidRDefault="00010780" w:rsidP="00010780">
      <w:pPr>
        <w:suppressAutoHyphens/>
        <w:spacing w:after="0" w:line="240" w:lineRule="auto"/>
        <w:ind w:left="1287"/>
        <w:jc w:val="both"/>
        <w:rPr>
          <w:rFonts w:ascii="Times New Roman" w:eastAsia="MS Mincho" w:hAnsi="Times New Roman" w:cs="Times New Roman"/>
          <w:b/>
          <w:lang w:eastAsia="pl-PL"/>
        </w:rPr>
      </w:pPr>
      <w:r w:rsidRPr="00010780">
        <w:rPr>
          <w:rFonts w:ascii="Times New Roman" w:eastAsia="Times New Roman" w:hAnsi="Times New Roman" w:cs="Times New Roman"/>
          <w:b/>
          <w:lang w:eastAsia="pl-PL"/>
        </w:rPr>
        <w:t>Zatwierdzo</w:t>
      </w:r>
      <w:r w:rsidRPr="00010780">
        <w:rPr>
          <w:rFonts w:ascii="Times New Roman" w:eastAsia="MS Mincho" w:hAnsi="Times New Roman" w:cs="Times New Roman"/>
          <w:b/>
          <w:lang w:eastAsia="pl-PL"/>
        </w:rPr>
        <w:t>n</w:t>
      </w:r>
      <w:r w:rsidRPr="00010780">
        <w:rPr>
          <w:rFonts w:ascii="Times New Roman" w:eastAsia="Times New Roman" w:hAnsi="Times New Roman" w:cs="Times New Roman"/>
          <w:b/>
          <w:lang w:eastAsia="pl-PL"/>
        </w:rPr>
        <w:t>y protokół konieczności będzie podstawą do zawarcia aneksu.</w:t>
      </w:r>
    </w:p>
    <w:p w:rsidR="00010780" w:rsidRPr="00010780" w:rsidRDefault="00010780" w:rsidP="00010780">
      <w:pPr>
        <w:suppressAutoHyphens/>
        <w:spacing w:after="0" w:line="240" w:lineRule="auto"/>
        <w:ind w:left="720"/>
        <w:contextualSpacing/>
        <w:jc w:val="both"/>
        <w:rPr>
          <w:rFonts w:ascii="Times New Roman" w:eastAsia="MS Mincho" w:hAnsi="Times New Roman" w:cs="Times New Roman"/>
          <w:lang w:eastAsia="pl-PL"/>
        </w:rPr>
      </w:pPr>
    </w:p>
    <w:p w:rsidR="00010780" w:rsidRPr="00010780" w:rsidRDefault="00010780" w:rsidP="00010780">
      <w:pPr>
        <w:widowControl w:val="0"/>
        <w:numPr>
          <w:ilvl w:val="0"/>
          <w:numId w:val="15"/>
        </w:numPr>
        <w:tabs>
          <w:tab w:val="num" w:pos="567"/>
        </w:tabs>
        <w:autoSpaceDE w:val="0"/>
        <w:spacing w:after="0" w:line="240" w:lineRule="auto"/>
        <w:ind w:left="567" w:hanging="283"/>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Konieczności ograniczenia zakresu robót w stosunku do wykonywanego zakresu umowy, (</w:t>
      </w:r>
      <w:r w:rsidRPr="00010780">
        <w:rPr>
          <w:rFonts w:ascii="Times New Roman" w:eastAsia="Times New Roman" w:hAnsi="Times New Roman" w:cs="Times New Roman"/>
          <w:u w:val="single"/>
          <w:lang w:eastAsia="pl-PL"/>
        </w:rPr>
        <w:t>roboty zaniechane</w:t>
      </w:r>
      <w:r w:rsidRPr="00010780">
        <w:rPr>
          <w:rFonts w:ascii="Times New Roman" w:eastAsia="Times New Roman" w:hAnsi="Times New Roman" w:cs="Times New Roman"/>
          <w:lang w:eastAsia="pl-PL"/>
        </w:rPr>
        <w:t xml:space="preserve">), poprzez podpisanie stosownego aneksu do umowy, w przypadku zaistnienia okoliczności wynikających z technologii lub funkcjonalności przedmiotu umowy lub </w:t>
      </w:r>
      <w:r w:rsidRPr="00010780">
        <w:rPr>
          <w:rFonts w:ascii="Times New Roman" w:eastAsia="MS Mincho" w:hAnsi="Times New Roman" w:cs="Times New Roman"/>
          <w:lang w:eastAsia="pl-PL"/>
        </w:rPr>
        <w:t>na skutek sytuacji niemożliwych do przewidzenia w momencie podpisywania umowy.</w:t>
      </w:r>
    </w:p>
    <w:p w:rsidR="00010780" w:rsidRPr="00010780" w:rsidRDefault="00010780" w:rsidP="00010780">
      <w:pPr>
        <w:widowControl w:val="0"/>
        <w:autoSpaceDE w:val="0"/>
        <w:spacing w:after="0" w:line="240" w:lineRule="auto"/>
        <w:ind w:left="567"/>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Zmiana umowy następuje poprzez obniżenie wartości wynagrodzenia o wartość robót zaniechanych zgodnie z wyceną dokonaną w oparciu o Harmonogram, zaś w przypadku, gdy brak wyceny w Harmonogramie - przy wykorzystaniu odpowiednich KNR i wg średnich cen SEKOCENBUD z daty złożenia oferty i regionu wykonywania robót. Zatwierdzony protokół konieczności będzie podstawą do zawarcia aneksu.</w:t>
      </w:r>
    </w:p>
    <w:p w:rsidR="00010780" w:rsidRPr="00010780" w:rsidRDefault="00010780" w:rsidP="00010780">
      <w:pPr>
        <w:widowControl w:val="0"/>
        <w:numPr>
          <w:ilvl w:val="0"/>
          <w:numId w:val="15"/>
        </w:numPr>
        <w:tabs>
          <w:tab w:val="num" w:pos="567"/>
        </w:tabs>
        <w:autoSpaceDE w:val="0"/>
        <w:spacing w:after="0" w:line="240" w:lineRule="auto"/>
        <w:ind w:left="567" w:hanging="283"/>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 xml:space="preserve">Wystąpienia </w:t>
      </w:r>
      <w:r w:rsidRPr="00010780">
        <w:rPr>
          <w:rFonts w:ascii="Times New Roman" w:eastAsia="Times New Roman" w:hAnsi="Times New Roman" w:cs="Times New Roman"/>
          <w:u w:val="single"/>
          <w:lang w:eastAsia="pl-PL"/>
        </w:rPr>
        <w:t>robót dodatkowych</w:t>
      </w:r>
      <w:r w:rsidRPr="00010780">
        <w:rPr>
          <w:rFonts w:ascii="Times New Roman" w:eastAsia="Times New Roman" w:hAnsi="Times New Roman" w:cs="Times New Roman"/>
          <w:lang w:eastAsia="pl-PL"/>
        </w:rPr>
        <w:t xml:space="preserve">, o których mowa przepisach ustawy Pzp, w tym </w:t>
      </w:r>
      <w:r w:rsidRPr="00010780">
        <w:rPr>
          <w:rFonts w:ascii="Times New Roman" w:eastAsia="Times New Roman" w:hAnsi="Times New Roman" w:cs="Times New Roman"/>
          <w:lang w:eastAsia="pl-PL"/>
        </w:rPr>
        <w:br/>
        <w:t>w szczególności w przepisie art. 455 ust. 1 pkt 3 i 4 ustawy Pzp, o których zaistnieniu Wykonawca jest zobowiązany niezwłocznie zawiadomić Zamawiającego, jednak nie później niż w terminie 7 dni roboczych licząc od dnia powzięcia wiadomości przez Wykonawcę o zaistniałej sytuacji wraz z podaniem rodzaju, zakresu i kosztów wykonania tych robót. W przypadku wystąpienia robót dodatkowych Wykonawca ma obowiązek:</w:t>
      </w:r>
    </w:p>
    <w:p w:rsidR="00010780" w:rsidRPr="00010780" w:rsidRDefault="00010780" w:rsidP="00010780">
      <w:pPr>
        <w:widowControl w:val="0"/>
        <w:numPr>
          <w:ilvl w:val="2"/>
          <w:numId w:val="32"/>
        </w:numPr>
        <w:autoSpaceDE w:val="0"/>
        <w:spacing w:after="0" w:line="240" w:lineRule="auto"/>
        <w:ind w:left="993"/>
        <w:contextualSpacing/>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kontynuować realizację pozostałego zakresu Umowy, o ile roboty dodatkowe lub niewykonanie części Przedmiotu Umowy, nie uniemożliwiają jego prawidłowej realizacji,</w:t>
      </w:r>
    </w:p>
    <w:p w:rsidR="00010780" w:rsidRPr="00010780" w:rsidRDefault="00010780" w:rsidP="00010780">
      <w:pPr>
        <w:widowControl w:val="0"/>
        <w:numPr>
          <w:ilvl w:val="2"/>
          <w:numId w:val="32"/>
        </w:numPr>
        <w:autoSpaceDE w:val="0"/>
        <w:spacing w:after="0" w:line="240" w:lineRule="auto"/>
        <w:ind w:left="993"/>
        <w:contextualSpacing/>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w przypadku stwierdzenia konieczności wykonania robót dodatkowych, które warunkują możliwość realizacji prac z zakresu podstawowego i powodują konieczność wstrzymania robót, przystąpić ponownie do realizacji prac, nie wcześniej niż po podpisaniu:</w:t>
      </w:r>
    </w:p>
    <w:p w:rsidR="00010780" w:rsidRPr="00010780" w:rsidRDefault="00010780" w:rsidP="00010780">
      <w:pPr>
        <w:widowControl w:val="0"/>
        <w:numPr>
          <w:ilvl w:val="0"/>
          <w:numId w:val="34"/>
        </w:numPr>
        <w:autoSpaceDE w:val="0"/>
        <w:spacing w:after="0" w:line="240" w:lineRule="auto"/>
        <w:ind w:left="1276"/>
        <w:contextualSpacing/>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protokołu konieczności, potwierdzonego przez Inspektora Nadzoru i przedstawiciela Zamawiającego oraz</w:t>
      </w:r>
    </w:p>
    <w:p w:rsidR="00010780" w:rsidRPr="00010780" w:rsidRDefault="00010780" w:rsidP="00010780">
      <w:pPr>
        <w:widowControl w:val="0"/>
        <w:numPr>
          <w:ilvl w:val="0"/>
          <w:numId w:val="34"/>
        </w:numPr>
        <w:autoSpaceDE w:val="0"/>
        <w:spacing w:after="0" w:line="240" w:lineRule="auto"/>
        <w:ind w:left="1276"/>
        <w:contextualSpacing/>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aneksu do Umowy w formie pisemnej pod rygorem nieważności.</w:t>
      </w:r>
    </w:p>
    <w:p w:rsidR="00010780" w:rsidRPr="00010780" w:rsidRDefault="00010780" w:rsidP="00010780">
      <w:pPr>
        <w:widowControl w:val="0"/>
        <w:numPr>
          <w:ilvl w:val="2"/>
          <w:numId w:val="32"/>
        </w:numPr>
        <w:autoSpaceDE w:val="0"/>
        <w:spacing w:after="0" w:line="240" w:lineRule="auto"/>
        <w:ind w:left="993"/>
        <w:contextualSpacing/>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uzyskać zatwierdzenie protokołu konieczności, do którego załącznikiem będzie kalkulacja wynagrodzenia Wykonawcy za wykonanie dodatkowych robót budowlanych, na podstawie analogicznych pozycji w ofercie lub zatwierdzonym (HRF). W przypadku braku możliwości dokonania wyceny na tej podstawie, kalkulacja będzie dokonana przy wykorzystaniu odpowiednich Katalogów Nakładów Rzeczowych (dalej jako „KNR”) i średnich cen SEKOCENBUDU z daty złożenia zawiadomienia o konieczności wykonania robót dodatkowych i regionu wykonywania robót. Zatwierdzony protokół konieczności będzie podstawą do zawarcia aneksu.</w:t>
      </w:r>
    </w:p>
    <w:p w:rsidR="00010780" w:rsidRPr="00010780" w:rsidRDefault="00010780" w:rsidP="00010780">
      <w:pPr>
        <w:widowControl w:val="0"/>
        <w:autoSpaceDE w:val="0"/>
        <w:spacing w:after="0" w:line="240" w:lineRule="auto"/>
        <w:ind w:left="633"/>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Przedmiotowe postanowienia będą miały również zastosowanie do kalkulacji innych robót dodatkowych od tych wskazanych w ust. 1 powyżej</w:t>
      </w:r>
    </w:p>
    <w:p w:rsidR="00010780" w:rsidRPr="00010780" w:rsidRDefault="00010780" w:rsidP="00010780">
      <w:pPr>
        <w:widowControl w:val="0"/>
        <w:numPr>
          <w:ilvl w:val="0"/>
          <w:numId w:val="15"/>
        </w:numPr>
        <w:tabs>
          <w:tab w:val="num" w:pos="567"/>
        </w:tabs>
        <w:autoSpaceDE w:val="0"/>
        <w:spacing w:after="0" w:line="240" w:lineRule="auto"/>
        <w:ind w:left="567" w:hanging="283"/>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rsidR="00010780" w:rsidRPr="00010780" w:rsidRDefault="00010780" w:rsidP="00010780">
      <w:pPr>
        <w:widowControl w:val="0"/>
        <w:numPr>
          <w:ilvl w:val="0"/>
          <w:numId w:val="15"/>
        </w:numPr>
        <w:tabs>
          <w:tab w:val="num" w:pos="567"/>
        </w:tabs>
        <w:autoSpaceDE w:val="0"/>
        <w:spacing w:after="0" w:line="240" w:lineRule="auto"/>
        <w:ind w:left="567" w:hanging="283"/>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 xml:space="preserve">Nastąpi zmiana obowiązującej stawki podatku VAT. W takim przypadku cena  przedmiotu umowy może zostać odpowiednio zmieniona. </w:t>
      </w:r>
    </w:p>
    <w:p w:rsidR="00010780" w:rsidRPr="00010780" w:rsidRDefault="00010780" w:rsidP="00010780">
      <w:pPr>
        <w:widowControl w:val="0"/>
        <w:numPr>
          <w:ilvl w:val="0"/>
          <w:numId w:val="18"/>
        </w:numPr>
        <w:tabs>
          <w:tab w:val="num" w:pos="284"/>
        </w:tabs>
        <w:autoSpaceDE w:val="0"/>
        <w:spacing w:after="0" w:line="240" w:lineRule="auto"/>
        <w:ind w:left="284" w:hanging="284"/>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 xml:space="preserve">Zmiany przewidziane w umowie mogą być inicjowane przez Zamawiającego oraz przez Wykonawcę. </w:t>
      </w:r>
    </w:p>
    <w:p w:rsidR="00010780" w:rsidRPr="00010780" w:rsidRDefault="00010780" w:rsidP="00010780">
      <w:pPr>
        <w:widowControl w:val="0"/>
        <w:numPr>
          <w:ilvl w:val="0"/>
          <w:numId w:val="18"/>
        </w:numPr>
        <w:tabs>
          <w:tab w:val="num" w:pos="284"/>
        </w:tabs>
        <w:autoSpaceDE w:val="0"/>
        <w:spacing w:after="0" w:line="240" w:lineRule="auto"/>
        <w:ind w:left="284" w:hanging="284"/>
        <w:jc w:val="both"/>
        <w:rPr>
          <w:rFonts w:ascii="Times New Roman" w:eastAsia="Times New Roman" w:hAnsi="Times New Roman" w:cs="Times New Roman"/>
          <w:lang w:eastAsia="pl-PL"/>
        </w:rPr>
      </w:pPr>
      <w:r w:rsidRPr="00010780">
        <w:rPr>
          <w:rFonts w:ascii="Times New Roman" w:eastAsia="Times New Roman" w:hAnsi="Times New Roman" w:cs="Times New Roman"/>
          <w:lang w:eastAsia="pl-PL"/>
        </w:rPr>
        <w:t xml:space="preserve">Warunkiem dokonania zmian w umowie jest złożenie wniosku przez stronę inicjującą zamianę zawierającego: opis propozycji zmian, uzasadnienie zmian, opis wypływu zmiany na termin wykonania umowy. </w:t>
      </w:r>
    </w:p>
    <w:p w:rsidR="00010780" w:rsidRPr="00010780" w:rsidRDefault="00010780" w:rsidP="00010780">
      <w:pPr>
        <w:suppressAutoHyphens/>
        <w:snapToGrid w:val="0"/>
        <w:spacing w:after="0" w:line="240" w:lineRule="auto"/>
        <w:jc w:val="both"/>
        <w:rPr>
          <w:rFonts w:ascii="Times New Roman" w:eastAsia="Times New Roman" w:hAnsi="Times New Roman" w:cs="Times New Roman"/>
          <w:iCs/>
        </w:rPr>
      </w:pPr>
      <w:r w:rsidRPr="00010780">
        <w:rPr>
          <w:rFonts w:ascii="Times New Roman" w:eastAsia="Times New Roman" w:hAnsi="Times New Roman" w:cs="Times New Roman"/>
          <w:lang w:eastAsia="pl-PL"/>
        </w:rPr>
        <w:t>5. Wszelkie zmiany umowy wymagają formy pisemnej pod rygorem nieważności.</w:t>
      </w:r>
    </w:p>
    <w:p w:rsidR="00010780" w:rsidRPr="00010780" w:rsidRDefault="00010780" w:rsidP="00010780">
      <w:pPr>
        <w:suppressAutoHyphens/>
        <w:snapToGrid w:val="0"/>
        <w:spacing w:after="0" w:line="240" w:lineRule="auto"/>
        <w:jc w:val="both"/>
        <w:rPr>
          <w:rFonts w:ascii="Times New Roman" w:eastAsia="Times New Roman" w:hAnsi="Times New Roman" w:cs="Times New Roman"/>
          <w:iCs/>
        </w:rPr>
      </w:pPr>
    </w:p>
    <w:p w:rsidR="00010780" w:rsidRPr="00010780" w:rsidRDefault="00010780" w:rsidP="00010780">
      <w:pPr>
        <w:widowControl w:val="0"/>
        <w:suppressAutoHyphens/>
        <w:spacing w:after="0" w:line="240" w:lineRule="atLeast"/>
        <w:jc w:val="center"/>
        <w:rPr>
          <w:rFonts w:ascii="Times New Roman" w:eastAsia="Times New Roman" w:hAnsi="Times New Roman" w:cs="Times New Roman"/>
          <w:b/>
        </w:rPr>
      </w:pPr>
      <w:r w:rsidRPr="00010780">
        <w:rPr>
          <w:rFonts w:ascii="Times New Roman" w:eastAsia="Times New Roman" w:hAnsi="Times New Roman" w:cs="Times New Roman"/>
          <w:b/>
        </w:rPr>
        <w:t>§ 17</w:t>
      </w:r>
    </w:p>
    <w:p w:rsidR="00010780" w:rsidRPr="00010780" w:rsidRDefault="00010780" w:rsidP="00010780">
      <w:pPr>
        <w:widowControl w:val="0"/>
        <w:suppressAutoHyphens/>
        <w:spacing w:after="0" w:line="240" w:lineRule="atLeast"/>
        <w:jc w:val="both"/>
        <w:rPr>
          <w:rFonts w:ascii="Times New Roman" w:eastAsia="Times New Roman" w:hAnsi="Times New Roman" w:cs="Times New Roman"/>
          <w:lang w:eastAsia="ar-SA"/>
        </w:rPr>
      </w:pPr>
      <w:r w:rsidRPr="00010780">
        <w:rPr>
          <w:rFonts w:ascii="Times New Roman" w:eastAsia="Times New Roman" w:hAnsi="Times New Roman" w:cs="Times New Roman"/>
          <w:lang w:eastAsia="ar-SA"/>
        </w:rPr>
        <w:t xml:space="preserve">Wszelkie mogące wyniknąć na tle Umowy spory rozstrzygać będzie Sąd właściwy miejscowo </w:t>
      </w:r>
      <w:r w:rsidRPr="00010780">
        <w:rPr>
          <w:rFonts w:ascii="Times New Roman" w:eastAsia="Times New Roman" w:hAnsi="Times New Roman" w:cs="Times New Roman"/>
          <w:lang w:eastAsia="ar-SA"/>
        </w:rPr>
        <w:br/>
        <w:t>i rzeczowo dla siedziby Zamawiającego.</w:t>
      </w:r>
    </w:p>
    <w:p w:rsidR="00010780" w:rsidRPr="00010780" w:rsidRDefault="00010780" w:rsidP="00010780">
      <w:pPr>
        <w:widowControl w:val="0"/>
        <w:suppressAutoHyphens/>
        <w:spacing w:after="0" w:line="240" w:lineRule="atLeast"/>
        <w:jc w:val="center"/>
        <w:rPr>
          <w:rFonts w:ascii="Times New Roman" w:eastAsia="Times New Roman" w:hAnsi="Times New Roman" w:cs="Times New Roman"/>
          <w:b/>
        </w:rPr>
      </w:pPr>
      <w:r w:rsidRPr="00010780">
        <w:rPr>
          <w:rFonts w:ascii="Times New Roman" w:eastAsia="Times New Roman" w:hAnsi="Times New Roman" w:cs="Times New Roman"/>
          <w:b/>
        </w:rPr>
        <w:t>§ 18</w:t>
      </w:r>
    </w:p>
    <w:p w:rsidR="00010780" w:rsidRPr="00010780" w:rsidRDefault="00010780" w:rsidP="00010780">
      <w:pPr>
        <w:widowControl w:val="0"/>
        <w:numPr>
          <w:ilvl w:val="0"/>
          <w:numId w:val="5"/>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lastRenderedPageBreak/>
        <w:t>W sprawach nie uregulowanych niniejszą Umową zastosowanie będą miały przepisy Kodeksu Cywilnego i Prawa Budowlanego oraz Prawa Zamówień Publicznych.</w:t>
      </w:r>
    </w:p>
    <w:p w:rsidR="00010780" w:rsidRPr="00010780" w:rsidRDefault="00010780" w:rsidP="00010780">
      <w:pPr>
        <w:widowControl w:val="0"/>
        <w:numPr>
          <w:ilvl w:val="0"/>
          <w:numId w:val="5"/>
        </w:numPr>
        <w:tabs>
          <w:tab w:val="left" w:pos="1080"/>
        </w:tabs>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 xml:space="preserve">W zakresie odpowiedzialności odszkodowawczej nie objętej postanowieniami Umowy zastosowanie będą miały przepisy Kodeksu Cywilnego. </w:t>
      </w:r>
    </w:p>
    <w:p w:rsidR="00010780" w:rsidRPr="00010780" w:rsidRDefault="00010780" w:rsidP="00010780">
      <w:pPr>
        <w:widowControl w:val="0"/>
        <w:tabs>
          <w:tab w:val="left" w:pos="1080"/>
        </w:tabs>
        <w:suppressAutoHyphens/>
        <w:spacing w:after="0" w:line="240" w:lineRule="atLeast"/>
        <w:ind w:left="360"/>
        <w:jc w:val="both"/>
        <w:rPr>
          <w:rFonts w:ascii="Times New Roman" w:eastAsia="Times New Roman" w:hAnsi="Times New Roman" w:cs="Times New Roman"/>
        </w:rPr>
      </w:pPr>
    </w:p>
    <w:p w:rsidR="00010780" w:rsidRPr="00010780" w:rsidRDefault="00010780" w:rsidP="00010780">
      <w:pPr>
        <w:widowControl w:val="0"/>
        <w:suppressAutoHyphens/>
        <w:spacing w:after="0" w:line="240" w:lineRule="atLeast"/>
        <w:jc w:val="center"/>
        <w:rPr>
          <w:rFonts w:ascii="Times New Roman" w:eastAsia="Times New Roman" w:hAnsi="Times New Roman" w:cs="Times New Roman"/>
          <w:b/>
        </w:rPr>
      </w:pPr>
      <w:r w:rsidRPr="00010780">
        <w:rPr>
          <w:rFonts w:ascii="Times New Roman" w:eastAsia="Times New Roman" w:hAnsi="Times New Roman" w:cs="Times New Roman"/>
          <w:b/>
        </w:rPr>
        <w:t>§ 19</w:t>
      </w:r>
    </w:p>
    <w:p w:rsidR="00010780" w:rsidRPr="00010780" w:rsidRDefault="00010780" w:rsidP="00010780">
      <w:pPr>
        <w:widowControl w:val="0"/>
        <w:suppressAutoHyphens/>
        <w:spacing w:after="0" w:line="240" w:lineRule="atLeast"/>
        <w:jc w:val="both"/>
        <w:rPr>
          <w:rFonts w:ascii="Times New Roman" w:eastAsia="Times New Roman" w:hAnsi="Times New Roman" w:cs="Times New Roman"/>
        </w:rPr>
      </w:pPr>
      <w:r w:rsidRPr="00010780">
        <w:rPr>
          <w:rFonts w:ascii="Times New Roman" w:eastAsia="Times New Roman" w:hAnsi="Times New Roman" w:cs="Times New Roman"/>
        </w:rPr>
        <w:t>Umowę sporządzono w 3-ch jednobrzmiących egzemplarzach, w tym 2 egz. dla Zamawiającego i 1 egzemplarz dla Wykonawcy.</w:t>
      </w:r>
    </w:p>
    <w:p w:rsidR="00010780" w:rsidRPr="00010780" w:rsidRDefault="00010780" w:rsidP="00010780">
      <w:pPr>
        <w:widowControl w:val="0"/>
        <w:suppressAutoHyphens/>
        <w:spacing w:after="0" w:line="240" w:lineRule="atLeast"/>
        <w:rPr>
          <w:rFonts w:ascii="Times New Roman" w:eastAsia="Times New Roman" w:hAnsi="Times New Roman" w:cs="Times New Roman"/>
        </w:rPr>
      </w:pPr>
    </w:p>
    <w:p w:rsidR="00010780" w:rsidRPr="00010780" w:rsidRDefault="00010780" w:rsidP="00010780">
      <w:pPr>
        <w:widowControl w:val="0"/>
        <w:suppressAutoHyphens/>
        <w:spacing w:after="0" w:line="240" w:lineRule="atLeast"/>
        <w:rPr>
          <w:rFonts w:ascii="Times New Roman" w:eastAsia="Times New Roman" w:hAnsi="Times New Roman" w:cs="Times New Roman"/>
        </w:rPr>
      </w:pPr>
    </w:p>
    <w:p w:rsidR="00010780" w:rsidRPr="00010780" w:rsidRDefault="00010780" w:rsidP="00010780">
      <w:pPr>
        <w:widowControl w:val="0"/>
        <w:suppressAutoHyphens/>
        <w:spacing w:after="0" w:line="240" w:lineRule="atLeast"/>
        <w:jc w:val="center"/>
        <w:rPr>
          <w:rFonts w:ascii="Times New Roman" w:eastAsia="Times New Roman" w:hAnsi="Times New Roman" w:cs="Times New Roman"/>
          <w:b/>
        </w:rPr>
      </w:pPr>
      <w:r w:rsidRPr="00010780">
        <w:rPr>
          <w:rFonts w:ascii="Times New Roman" w:eastAsia="Times New Roman" w:hAnsi="Times New Roman" w:cs="Times New Roman"/>
          <w:b/>
        </w:rPr>
        <w:t>Zamawiający:</w:t>
      </w:r>
      <w:r w:rsidRPr="00010780">
        <w:rPr>
          <w:rFonts w:ascii="Times New Roman" w:eastAsia="Times New Roman" w:hAnsi="Times New Roman" w:cs="Times New Roman"/>
          <w:b/>
        </w:rPr>
        <w:tab/>
      </w:r>
      <w:r w:rsidRPr="00010780">
        <w:rPr>
          <w:rFonts w:ascii="Times New Roman" w:eastAsia="Times New Roman" w:hAnsi="Times New Roman" w:cs="Times New Roman"/>
          <w:b/>
        </w:rPr>
        <w:tab/>
      </w:r>
      <w:r w:rsidRPr="00010780">
        <w:rPr>
          <w:rFonts w:ascii="Times New Roman" w:eastAsia="Times New Roman" w:hAnsi="Times New Roman" w:cs="Times New Roman"/>
          <w:b/>
        </w:rPr>
        <w:tab/>
      </w:r>
      <w:r w:rsidRPr="00010780">
        <w:rPr>
          <w:rFonts w:ascii="Times New Roman" w:eastAsia="Times New Roman" w:hAnsi="Times New Roman" w:cs="Times New Roman"/>
          <w:b/>
        </w:rPr>
        <w:tab/>
      </w:r>
      <w:r w:rsidRPr="00010780">
        <w:rPr>
          <w:rFonts w:ascii="Times New Roman" w:eastAsia="Times New Roman" w:hAnsi="Times New Roman" w:cs="Times New Roman"/>
          <w:b/>
        </w:rPr>
        <w:tab/>
      </w:r>
      <w:r w:rsidRPr="00010780">
        <w:rPr>
          <w:rFonts w:ascii="Times New Roman" w:eastAsia="Times New Roman" w:hAnsi="Times New Roman" w:cs="Times New Roman"/>
          <w:b/>
        </w:rPr>
        <w:tab/>
        <w:t>Wykonawca:</w:t>
      </w:r>
    </w:p>
    <w:p w:rsidR="00F92FC9" w:rsidRDefault="00F92FC9" w:rsidP="00006A39">
      <w:pPr>
        <w:keepNext/>
        <w:suppressAutoHyphens/>
        <w:snapToGrid w:val="0"/>
        <w:spacing w:before="120" w:after="0" w:line="240" w:lineRule="auto"/>
        <w:jc w:val="center"/>
        <w:outlineLvl w:val="0"/>
        <w:rPr>
          <w:rFonts w:ascii="Times New Roman" w:eastAsia="Times New Roman" w:hAnsi="Times New Roman" w:cs="Times New Roman"/>
          <w:b/>
        </w:rPr>
      </w:pPr>
    </w:p>
    <w:sectPr w:rsidR="00F92FC9" w:rsidSect="0094415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6C3" w:rsidRDefault="005F46C3" w:rsidP="005177E5">
      <w:pPr>
        <w:spacing w:after="0" w:line="240" w:lineRule="auto"/>
      </w:pPr>
      <w:r>
        <w:separator/>
      </w:r>
    </w:p>
  </w:endnote>
  <w:endnote w:type="continuationSeparator" w:id="0">
    <w:p w:rsidR="005F46C3" w:rsidRDefault="005F46C3" w:rsidP="00517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3363251"/>
      <w:docPartObj>
        <w:docPartGallery w:val="Page Numbers (Bottom of Page)"/>
        <w:docPartUnique/>
      </w:docPartObj>
    </w:sdtPr>
    <w:sdtEndPr/>
    <w:sdtContent>
      <w:p w:rsidR="005177E5" w:rsidRDefault="00DC1DFF">
        <w:pPr>
          <w:pStyle w:val="Stopka"/>
          <w:jc w:val="right"/>
        </w:pPr>
        <w:r>
          <w:rPr>
            <w:noProof/>
          </w:rPr>
          <w:fldChar w:fldCharType="begin"/>
        </w:r>
        <w:r w:rsidR="00F92258">
          <w:rPr>
            <w:noProof/>
          </w:rPr>
          <w:instrText xml:space="preserve"> PAGE   \* MERGEFORMAT </w:instrText>
        </w:r>
        <w:r>
          <w:rPr>
            <w:noProof/>
          </w:rPr>
          <w:fldChar w:fldCharType="separate"/>
        </w:r>
        <w:r w:rsidR="00263BC1">
          <w:rPr>
            <w:noProof/>
          </w:rPr>
          <w:t>12</w:t>
        </w:r>
        <w:r>
          <w:rPr>
            <w:noProof/>
          </w:rPr>
          <w:fldChar w:fldCharType="end"/>
        </w:r>
      </w:p>
    </w:sdtContent>
  </w:sdt>
  <w:p w:rsidR="005177E5" w:rsidRDefault="005177E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6C3" w:rsidRDefault="005F46C3" w:rsidP="005177E5">
      <w:pPr>
        <w:spacing w:after="0" w:line="240" w:lineRule="auto"/>
      </w:pPr>
      <w:r>
        <w:separator/>
      </w:r>
    </w:p>
  </w:footnote>
  <w:footnote w:type="continuationSeparator" w:id="0">
    <w:p w:rsidR="005F46C3" w:rsidRDefault="005F46C3" w:rsidP="005177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DFBE212C"/>
    <w:name w:val="WW8Num2"/>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15:restartNumberingAfterBreak="0">
    <w:nsid w:val="0000000B"/>
    <w:multiLevelType w:val="singleLevel"/>
    <w:tmpl w:val="531495B8"/>
    <w:name w:val="WW8Num11"/>
    <w:lvl w:ilvl="0">
      <w:start w:val="1"/>
      <w:numFmt w:val="decimal"/>
      <w:lvlText w:val="%1."/>
      <w:lvlJc w:val="left"/>
      <w:pPr>
        <w:tabs>
          <w:tab w:val="num" w:pos="360"/>
        </w:tabs>
        <w:ind w:left="360" w:hanging="360"/>
      </w:pPr>
      <w:rPr>
        <w:b w:val="0"/>
        <w:i w:val="0"/>
      </w:rPr>
    </w:lvl>
  </w:abstractNum>
  <w:abstractNum w:abstractNumId="3"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4" w15:restartNumberingAfterBreak="0">
    <w:nsid w:val="0000000F"/>
    <w:multiLevelType w:val="singleLevel"/>
    <w:tmpl w:val="0000000F"/>
    <w:name w:val="WW8Num15"/>
    <w:lvl w:ilvl="0">
      <w:start w:val="1"/>
      <w:numFmt w:val="decimal"/>
      <w:lvlText w:val="%1."/>
      <w:lvlJc w:val="left"/>
      <w:pPr>
        <w:tabs>
          <w:tab w:val="num" w:pos="360"/>
        </w:tabs>
        <w:ind w:left="360" w:hanging="360"/>
      </w:pPr>
    </w:lvl>
  </w:abstractNum>
  <w:abstractNum w:abstractNumId="5" w15:restartNumberingAfterBreak="0">
    <w:nsid w:val="0000001C"/>
    <w:multiLevelType w:val="singleLevel"/>
    <w:tmpl w:val="0000001C"/>
    <w:name w:val="WW8Num28"/>
    <w:lvl w:ilvl="0">
      <w:start w:val="1"/>
      <w:numFmt w:val="lowerLetter"/>
      <w:lvlText w:val="%1."/>
      <w:lvlJc w:val="left"/>
      <w:pPr>
        <w:tabs>
          <w:tab w:val="num" w:pos="720"/>
        </w:tabs>
        <w:ind w:left="720" w:hanging="360"/>
      </w:pPr>
    </w:lvl>
  </w:abstractNum>
  <w:abstractNum w:abstractNumId="6" w15:restartNumberingAfterBreak="0">
    <w:nsid w:val="0000001E"/>
    <w:multiLevelType w:val="singleLevel"/>
    <w:tmpl w:val="0000001E"/>
    <w:name w:val="WW8Num30"/>
    <w:lvl w:ilvl="0">
      <w:start w:val="1"/>
      <w:numFmt w:val="decimal"/>
      <w:lvlText w:val="%1."/>
      <w:lvlJc w:val="left"/>
      <w:pPr>
        <w:tabs>
          <w:tab w:val="num" w:pos="502"/>
        </w:tabs>
        <w:ind w:left="502" w:hanging="360"/>
      </w:pPr>
    </w:lvl>
  </w:abstractNum>
  <w:abstractNum w:abstractNumId="7"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8" w15:restartNumberingAfterBreak="0">
    <w:nsid w:val="00000023"/>
    <w:multiLevelType w:val="singleLevel"/>
    <w:tmpl w:val="C66238B4"/>
    <w:name w:val="WW8Num35"/>
    <w:lvl w:ilvl="0">
      <w:start w:val="1"/>
      <w:numFmt w:val="decimal"/>
      <w:lvlText w:val="%1."/>
      <w:lvlJc w:val="left"/>
      <w:pPr>
        <w:tabs>
          <w:tab w:val="num" w:pos="1080"/>
        </w:tabs>
        <w:ind w:left="1080" w:hanging="360"/>
      </w:pPr>
      <w:rPr>
        <w:b w:val="0"/>
      </w:rPr>
    </w:lvl>
  </w:abstractNum>
  <w:abstractNum w:abstractNumId="9" w15:restartNumberingAfterBreak="0">
    <w:nsid w:val="0000002C"/>
    <w:multiLevelType w:val="multilevel"/>
    <w:tmpl w:val="0000002C"/>
    <w:name w:val="WW8Num44"/>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0000002E"/>
    <w:multiLevelType w:val="singleLevel"/>
    <w:tmpl w:val="8B28F680"/>
    <w:name w:val="WW8Num46"/>
    <w:lvl w:ilvl="0">
      <w:start w:val="1"/>
      <w:numFmt w:val="decimal"/>
      <w:lvlText w:val="%1."/>
      <w:lvlJc w:val="left"/>
      <w:pPr>
        <w:tabs>
          <w:tab w:val="num" w:pos="720"/>
        </w:tabs>
        <w:ind w:left="720" w:hanging="360"/>
      </w:pPr>
      <w:rPr>
        <w:b w:val="0"/>
      </w:rPr>
    </w:lvl>
  </w:abstractNum>
  <w:abstractNum w:abstractNumId="11" w15:restartNumberingAfterBreak="0">
    <w:nsid w:val="0A144628"/>
    <w:multiLevelType w:val="hybridMultilevel"/>
    <w:tmpl w:val="A0AC9122"/>
    <w:lvl w:ilvl="0" w:tplc="2E7CBFCC">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835474"/>
    <w:multiLevelType w:val="singleLevel"/>
    <w:tmpl w:val="0000000B"/>
    <w:lvl w:ilvl="0">
      <w:start w:val="1"/>
      <w:numFmt w:val="decimal"/>
      <w:lvlText w:val="%1."/>
      <w:lvlJc w:val="left"/>
      <w:pPr>
        <w:tabs>
          <w:tab w:val="num" w:pos="360"/>
        </w:tabs>
        <w:ind w:left="360" w:hanging="360"/>
      </w:pPr>
    </w:lvl>
  </w:abstractNum>
  <w:abstractNum w:abstractNumId="13" w15:restartNumberingAfterBreak="0">
    <w:nsid w:val="10C20367"/>
    <w:multiLevelType w:val="singleLevel"/>
    <w:tmpl w:val="0000000B"/>
    <w:lvl w:ilvl="0">
      <w:start w:val="1"/>
      <w:numFmt w:val="decimal"/>
      <w:lvlText w:val="%1."/>
      <w:lvlJc w:val="left"/>
      <w:pPr>
        <w:tabs>
          <w:tab w:val="num" w:pos="360"/>
        </w:tabs>
        <w:ind w:left="360" w:hanging="360"/>
      </w:pPr>
    </w:lvl>
  </w:abstractNum>
  <w:abstractNum w:abstractNumId="14" w15:restartNumberingAfterBreak="0">
    <w:nsid w:val="121730A5"/>
    <w:multiLevelType w:val="hybridMultilevel"/>
    <w:tmpl w:val="9A6003C0"/>
    <w:lvl w:ilvl="0" w:tplc="85C2EEC8">
      <w:start w:val="1"/>
      <w:numFmt w:val="lowerLetter"/>
      <w:lvlText w:val="%1)"/>
      <w:lvlJc w:val="left"/>
      <w:pPr>
        <w:tabs>
          <w:tab w:val="num" w:pos="720"/>
        </w:tabs>
        <w:ind w:left="1440" w:hanging="360"/>
      </w:pPr>
      <w:rPr>
        <w:rFonts w:cs="Times New Roman" w:hint="default"/>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21A2CDA"/>
    <w:multiLevelType w:val="singleLevel"/>
    <w:tmpl w:val="531495B8"/>
    <w:lvl w:ilvl="0">
      <w:start w:val="1"/>
      <w:numFmt w:val="decimal"/>
      <w:lvlText w:val="%1."/>
      <w:lvlJc w:val="left"/>
      <w:pPr>
        <w:tabs>
          <w:tab w:val="num" w:pos="360"/>
        </w:tabs>
        <w:ind w:left="360" w:hanging="360"/>
      </w:pPr>
      <w:rPr>
        <w:b w:val="0"/>
        <w:i w:val="0"/>
      </w:rPr>
    </w:lvl>
  </w:abstractNum>
  <w:abstractNum w:abstractNumId="16" w15:restartNumberingAfterBreak="0">
    <w:nsid w:val="16AB57B4"/>
    <w:multiLevelType w:val="hybridMultilevel"/>
    <w:tmpl w:val="DDF4586E"/>
    <w:lvl w:ilvl="0" w:tplc="BAEED236">
      <w:start w:val="1"/>
      <w:numFmt w:val="decimal"/>
      <w:lvlText w:val="%1)"/>
      <w:lvlJc w:val="left"/>
      <w:pPr>
        <w:ind w:left="1119" w:hanging="360"/>
      </w:pPr>
      <w:rPr>
        <w:rFonts w:ascii="Arial" w:eastAsia="Times New Roman" w:hAnsi="Arial" w:cs="Times New Roman"/>
      </w:rPr>
    </w:lvl>
    <w:lvl w:ilvl="1" w:tplc="04150011">
      <w:start w:val="1"/>
      <w:numFmt w:val="decimal"/>
      <w:lvlText w:val="%2)"/>
      <w:lvlJc w:val="left"/>
      <w:pPr>
        <w:tabs>
          <w:tab w:val="num" w:pos="1839"/>
        </w:tabs>
        <w:ind w:left="1839" w:hanging="360"/>
      </w:pPr>
      <w:rPr>
        <w:rFonts w:cs="Times New Roman"/>
      </w:rPr>
    </w:lvl>
    <w:lvl w:ilvl="2" w:tplc="C518AA38">
      <w:start w:val="1"/>
      <w:numFmt w:val="lowerLetter"/>
      <w:lvlText w:val="%3)"/>
      <w:lvlJc w:val="left"/>
      <w:pPr>
        <w:ind w:left="2739" w:hanging="360"/>
      </w:pPr>
      <w:rPr>
        <w:rFonts w:hint="default"/>
      </w:rPr>
    </w:lvl>
    <w:lvl w:ilvl="3" w:tplc="0415000F" w:tentative="1">
      <w:start w:val="1"/>
      <w:numFmt w:val="decimal"/>
      <w:lvlText w:val="%4."/>
      <w:lvlJc w:val="left"/>
      <w:pPr>
        <w:tabs>
          <w:tab w:val="num" w:pos="3279"/>
        </w:tabs>
        <w:ind w:left="3279" w:hanging="360"/>
      </w:pPr>
      <w:rPr>
        <w:rFonts w:cs="Times New Roman"/>
      </w:rPr>
    </w:lvl>
    <w:lvl w:ilvl="4" w:tplc="04150019" w:tentative="1">
      <w:start w:val="1"/>
      <w:numFmt w:val="lowerLetter"/>
      <w:lvlText w:val="%5."/>
      <w:lvlJc w:val="left"/>
      <w:pPr>
        <w:tabs>
          <w:tab w:val="num" w:pos="3999"/>
        </w:tabs>
        <w:ind w:left="3999" w:hanging="360"/>
      </w:pPr>
      <w:rPr>
        <w:rFonts w:cs="Times New Roman"/>
      </w:rPr>
    </w:lvl>
    <w:lvl w:ilvl="5" w:tplc="0415001B" w:tentative="1">
      <w:start w:val="1"/>
      <w:numFmt w:val="lowerRoman"/>
      <w:lvlText w:val="%6."/>
      <w:lvlJc w:val="right"/>
      <w:pPr>
        <w:tabs>
          <w:tab w:val="num" w:pos="4719"/>
        </w:tabs>
        <w:ind w:left="4719" w:hanging="180"/>
      </w:pPr>
      <w:rPr>
        <w:rFonts w:cs="Times New Roman"/>
      </w:rPr>
    </w:lvl>
    <w:lvl w:ilvl="6" w:tplc="0415000F" w:tentative="1">
      <w:start w:val="1"/>
      <w:numFmt w:val="decimal"/>
      <w:lvlText w:val="%7."/>
      <w:lvlJc w:val="left"/>
      <w:pPr>
        <w:tabs>
          <w:tab w:val="num" w:pos="5439"/>
        </w:tabs>
        <w:ind w:left="5439" w:hanging="360"/>
      </w:pPr>
      <w:rPr>
        <w:rFonts w:cs="Times New Roman"/>
      </w:rPr>
    </w:lvl>
    <w:lvl w:ilvl="7" w:tplc="04150019" w:tentative="1">
      <w:start w:val="1"/>
      <w:numFmt w:val="lowerLetter"/>
      <w:lvlText w:val="%8."/>
      <w:lvlJc w:val="left"/>
      <w:pPr>
        <w:tabs>
          <w:tab w:val="num" w:pos="6159"/>
        </w:tabs>
        <w:ind w:left="6159" w:hanging="360"/>
      </w:pPr>
      <w:rPr>
        <w:rFonts w:cs="Times New Roman"/>
      </w:rPr>
    </w:lvl>
    <w:lvl w:ilvl="8" w:tplc="0415001B" w:tentative="1">
      <w:start w:val="1"/>
      <w:numFmt w:val="lowerRoman"/>
      <w:lvlText w:val="%9."/>
      <w:lvlJc w:val="right"/>
      <w:pPr>
        <w:tabs>
          <w:tab w:val="num" w:pos="6879"/>
        </w:tabs>
        <w:ind w:left="6879" w:hanging="180"/>
      </w:pPr>
      <w:rPr>
        <w:rFonts w:cs="Times New Roman"/>
      </w:rPr>
    </w:lvl>
  </w:abstractNum>
  <w:abstractNum w:abstractNumId="17" w15:restartNumberingAfterBreak="0">
    <w:nsid w:val="16EA40F8"/>
    <w:multiLevelType w:val="singleLevel"/>
    <w:tmpl w:val="0000000B"/>
    <w:lvl w:ilvl="0">
      <w:start w:val="1"/>
      <w:numFmt w:val="decimal"/>
      <w:lvlText w:val="%1."/>
      <w:lvlJc w:val="left"/>
      <w:pPr>
        <w:tabs>
          <w:tab w:val="num" w:pos="360"/>
        </w:tabs>
        <w:ind w:left="360" w:hanging="360"/>
      </w:pPr>
    </w:lvl>
  </w:abstractNum>
  <w:abstractNum w:abstractNumId="18" w15:restartNumberingAfterBreak="0">
    <w:nsid w:val="27232A37"/>
    <w:multiLevelType w:val="singleLevel"/>
    <w:tmpl w:val="D542D296"/>
    <w:lvl w:ilvl="0">
      <w:start w:val="1"/>
      <w:numFmt w:val="decimal"/>
      <w:lvlText w:val="%1."/>
      <w:lvlJc w:val="left"/>
      <w:pPr>
        <w:tabs>
          <w:tab w:val="num" w:pos="360"/>
        </w:tabs>
        <w:ind w:left="360" w:hanging="360"/>
      </w:pPr>
      <w:rPr>
        <w:b w:val="0"/>
      </w:rPr>
    </w:lvl>
  </w:abstractNum>
  <w:abstractNum w:abstractNumId="19" w15:restartNumberingAfterBreak="0">
    <w:nsid w:val="2F482118"/>
    <w:multiLevelType w:val="singleLevel"/>
    <w:tmpl w:val="0000000B"/>
    <w:lvl w:ilvl="0">
      <w:start w:val="1"/>
      <w:numFmt w:val="decimal"/>
      <w:lvlText w:val="%1."/>
      <w:lvlJc w:val="left"/>
      <w:pPr>
        <w:tabs>
          <w:tab w:val="num" w:pos="360"/>
        </w:tabs>
        <w:ind w:left="360" w:hanging="360"/>
      </w:pPr>
    </w:lvl>
  </w:abstractNum>
  <w:abstractNum w:abstractNumId="20" w15:restartNumberingAfterBreak="0">
    <w:nsid w:val="3289643E"/>
    <w:multiLevelType w:val="hybridMultilevel"/>
    <w:tmpl w:val="CC00B588"/>
    <w:lvl w:ilvl="0" w:tplc="6F603B9C">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EE7E25"/>
    <w:multiLevelType w:val="hybridMultilevel"/>
    <w:tmpl w:val="2B1C1F8E"/>
    <w:lvl w:ilvl="0" w:tplc="E6781594">
      <w:start w:val="1"/>
      <w:numFmt w:val="decimal"/>
      <w:lvlText w:val="%1."/>
      <w:lvlJc w:val="left"/>
      <w:pPr>
        <w:ind w:left="720" w:hanging="360"/>
      </w:pPr>
      <w:rPr>
        <w:b w:val="0"/>
        <w:bCs w:val="0"/>
        <w:color w:val="FF0000"/>
      </w:rPr>
    </w:lvl>
    <w:lvl w:ilvl="1" w:tplc="04150017">
      <w:start w:val="1"/>
      <w:numFmt w:val="lowerLetter"/>
      <w:lvlText w:val="%2)"/>
      <w:lvlJc w:val="left"/>
      <w:pPr>
        <w:ind w:left="128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CF071C"/>
    <w:multiLevelType w:val="hybridMultilevel"/>
    <w:tmpl w:val="C7E89ACC"/>
    <w:lvl w:ilvl="0" w:tplc="E0FA70E4">
      <w:start w:val="3"/>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D67DFC"/>
    <w:multiLevelType w:val="hybridMultilevel"/>
    <w:tmpl w:val="D05CEE42"/>
    <w:lvl w:ilvl="0" w:tplc="09A683FC">
      <w:start w:val="1"/>
      <w:numFmt w:val="decimal"/>
      <w:lvlText w:val="%1.)"/>
      <w:lvlJc w:val="left"/>
      <w:pPr>
        <w:tabs>
          <w:tab w:val="num" w:pos="720"/>
        </w:tabs>
        <w:ind w:left="720" w:hanging="360"/>
      </w:pPr>
      <w:rPr>
        <w:rFonts w:hint="default"/>
      </w:rPr>
    </w:lvl>
    <w:lvl w:ilvl="1" w:tplc="6DA8491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A6859E3"/>
    <w:multiLevelType w:val="multilevel"/>
    <w:tmpl w:val="56C40272"/>
    <w:lvl w:ilvl="0">
      <w:start w:val="1"/>
      <w:numFmt w:val="decimal"/>
      <w:lvlText w:val="%1."/>
      <w:lvlJc w:val="left"/>
      <w:pPr>
        <w:ind w:left="360" w:hanging="360"/>
      </w:pPr>
      <w:rPr>
        <w:b/>
        <w:sz w:val="22"/>
        <w:szCs w:val="22"/>
      </w:rPr>
    </w:lvl>
    <w:lvl w:ilvl="1">
      <w:start w:val="1"/>
      <w:numFmt w:val="lowerLetter"/>
      <w:lvlText w:val="%2)"/>
      <w:lvlJc w:val="left"/>
      <w:pPr>
        <w:ind w:left="432" w:hanging="432"/>
      </w:pPr>
      <w:rPr>
        <w:rFonts w:hint="default"/>
        <w:b/>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DA17B67"/>
    <w:multiLevelType w:val="hybridMultilevel"/>
    <w:tmpl w:val="009CD68E"/>
    <w:lvl w:ilvl="0" w:tplc="04150001">
      <w:start w:val="1"/>
      <w:numFmt w:val="bullet"/>
      <w:lvlText w:val=""/>
      <w:lvlJc w:val="left"/>
      <w:pPr>
        <w:ind w:left="3459" w:hanging="360"/>
      </w:pPr>
      <w:rPr>
        <w:rFonts w:ascii="Symbol" w:hAnsi="Symbol" w:hint="default"/>
      </w:rPr>
    </w:lvl>
    <w:lvl w:ilvl="1" w:tplc="04150003" w:tentative="1">
      <w:start w:val="1"/>
      <w:numFmt w:val="bullet"/>
      <w:lvlText w:val="o"/>
      <w:lvlJc w:val="left"/>
      <w:pPr>
        <w:ind w:left="4179" w:hanging="360"/>
      </w:pPr>
      <w:rPr>
        <w:rFonts w:ascii="Courier New" w:hAnsi="Courier New" w:cs="Courier New" w:hint="default"/>
      </w:rPr>
    </w:lvl>
    <w:lvl w:ilvl="2" w:tplc="04150005" w:tentative="1">
      <w:start w:val="1"/>
      <w:numFmt w:val="bullet"/>
      <w:lvlText w:val=""/>
      <w:lvlJc w:val="left"/>
      <w:pPr>
        <w:ind w:left="4899" w:hanging="360"/>
      </w:pPr>
      <w:rPr>
        <w:rFonts w:ascii="Wingdings" w:hAnsi="Wingdings" w:hint="default"/>
      </w:rPr>
    </w:lvl>
    <w:lvl w:ilvl="3" w:tplc="04150001" w:tentative="1">
      <w:start w:val="1"/>
      <w:numFmt w:val="bullet"/>
      <w:lvlText w:val=""/>
      <w:lvlJc w:val="left"/>
      <w:pPr>
        <w:ind w:left="5619" w:hanging="360"/>
      </w:pPr>
      <w:rPr>
        <w:rFonts w:ascii="Symbol" w:hAnsi="Symbol" w:hint="default"/>
      </w:rPr>
    </w:lvl>
    <w:lvl w:ilvl="4" w:tplc="04150003" w:tentative="1">
      <w:start w:val="1"/>
      <w:numFmt w:val="bullet"/>
      <w:lvlText w:val="o"/>
      <w:lvlJc w:val="left"/>
      <w:pPr>
        <w:ind w:left="6339" w:hanging="360"/>
      </w:pPr>
      <w:rPr>
        <w:rFonts w:ascii="Courier New" w:hAnsi="Courier New" w:cs="Courier New" w:hint="default"/>
      </w:rPr>
    </w:lvl>
    <w:lvl w:ilvl="5" w:tplc="04150005" w:tentative="1">
      <w:start w:val="1"/>
      <w:numFmt w:val="bullet"/>
      <w:lvlText w:val=""/>
      <w:lvlJc w:val="left"/>
      <w:pPr>
        <w:ind w:left="7059" w:hanging="360"/>
      </w:pPr>
      <w:rPr>
        <w:rFonts w:ascii="Wingdings" w:hAnsi="Wingdings" w:hint="default"/>
      </w:rPr>
    </w:lvl>
    <w:lvl w:ilvl="6" w:tplc="04150001" w:tentative="1">
      <w:start w:val="1"/>
      <w:numFmt w:val="bullet"/>
      <w:lvlText w:val=""/>
      <w:lvlJc w:val="left"/>
      <w:pPr>
        <w:ind w:left="7779" w:hanging="360"/>
      </w:pPr>
      <w:rPr>
        <w:rFonts w:ascii="Symbol" w:hAnsi="Symbol" w:hint="default"/>
      </w:rPr>
    </w:lvl>
    <w:lvl w:ilvl="7" w:tplc="04150003" w:tentative="1">
      <w:start w:val="1"/>
      <w:numFmt w:val="bullet"/>
      <w:lvlText w:val="o"/>
      <w:lvlJc w:val="left"/>
      <w:pPr>
        <w:ind w:left="8499" w:hanging="360"/>
      </w:pPr>
      <w:rPr>
        <w:rFonts w:ascii="Courier New" w:hAnsi="Courier New" w:cs="Courier New" w:hint="default"/>
      </w:rPr>
    </w:lvl>
    <w:lvl w:ilvl="8" w:tplc="04150005" w:tentative="1">
      <w:start w:val="1"/>
      <w:numFmt w:val="bullet"/>
      <w:lvlText w:val=""/>
      <w:lvlJc w:val="left"/>
      <w:pPr>
        <w:ind w:left="9219" w:hanging="360"/>
      </w:pPr>
      <w:rPr>
        <w:rFonts w:ascii="Wingdings" w:hAnsi="Wingdings" w:hint="default"/>
      </w:rPr>
    </w:lvl>
  </w:abstractNum>
  <w:abstractNum w:abstractNumId="26" w15:restartNumberingAfterBreak="0">
    <w:nsid w:val="416E6D27"/>
    <w:multiLevelType w:val="hybridMultilevel"/>
    <w:tmpl w:val="5B789F86"/>
    <w:lvl w:ilvl="0" w:tplc="6F603B9C">
      <w:start w:val="1"/>
      <w:numFmt w:val="decimal"/>
      <w:lvlText w:val="%1)"/>
      <w:lvlJc w:val="left"/>
      <w:pPr>
        <w:ind w:left="720" w:hanging="360"/>
      </w:pPr>
      <w:rPr>
        <w:rFonts w:ascii="Times New Roman" w:hAnsi="Times New Roman" w:cs="Times New Roman" w:hint="default"/>
        <w:sz w:val="24"/>
        <w:szCs w:val="24"/>
      </w:rPr>
    </w:lvl>
    <w:lvl w:ilvl="1" w:tplc="64D0DD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D7609A"/>
    <w:multiLevelType w:val="hybridMultilevel"/>
    <w:tmpl w:val="8D42AE24"/>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86F1CEB"/>
    <w:multiLevelType w:val="hybridMultilevel"/>
    <w:tmpl w:val="F34EA2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0B675C"/>
    <w:multiLevelType w:val="multilevel"/>
    <w:tmpl w:val="7BEC78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F5C4EED"/>
    <w:multiLevelType w:val="hybridMultilevel"/>
    <w:tmpl w:val="BF023796"/>
    <w:lvl w:ilvl="0" w:tplc="1DC431AE">
      <w:start w:val="1"/>
      <w:numFmt w:val="decimal"/>
      <w:lvlText w:val="%1."/>
      <w:lvlJc w:val="left"/>
      <w:pPr>
        <w:tabs>
          <w:tab w:val="num" w:pos="750"/>
        </w:tabs>
        <w:ind w:left="750" w:hanging="39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1627196"/>
    <w:multiLevelType w:val="hybridMultilevel"/>
    <w:tmpl w:val="D0C80A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43A6E1C"/>
    <w:multiLevelType w:val="hybridMultilevel"/>
    <w:tmpl w:val="AE628548"/>
    <w:lvl w:ilvl="0" w:tplc="AED2206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AA0D43"/>
    <w:multiLevelType w:val="singleLevel"/>
    <w:tmpl w:val="531495B8"/>
    <w:lvl w:ilvl="0">
      <w:start w:val="1"/>
      <w:numFmt w:val="decimal"/>
      <w:lvlText w:val="%1."/>
      <w:lvlJc w:val="left"/>
      <w:pPr>
        <w:tabs>
          <w:tab w:val="num" w:pos="360"/>
        </w:tabs>
        <w:ind w:left="360" w:hanging="360"/>
      </w:pPr>
      <w:rPr>
        <w:b w:val="0"/>
        <w:i w:val="0"/>
      </w:rPr>
    </w:lvl>
  </w:abstractNum>
  <w:abstractNum w:abstractNumId="34" w15:restartNumberingAfterBreak="0">
    <w:nsid w:val="70BC2FB3"/>
    <w:multiLevelType w:val="hybridMultilevel"/>
    <w:tmpl w:val="0FD6EF0E"/>
    <w:lvl w:ilvl="0" w:tplc="123616B2">
      <w:start w:val="1"/>
      <w:numFmt w:val="decimal"/>
      <w:lvlText w:val="%1)"/>
      <w:lvlJc w:val="left"/>
      <w:pPr>
        <w:tabs>
          <w:tab w:val="num" w:pos="1080"/>
        </w:tabs>
        <w:ind w:left="108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19817D6"/>
    <w:multiLevelType w:val="hybridMultilevel"/>
    <w:tmpl w:val="1AD4A746"/>
    <w:lvl w:ilvl="0" w:tplc="AE2C4824">
      <w:start w:val="1"/>
      <w:numFmt w:val="decimal"/>
      <w:lvlText w:val="%1."/>
      <w:lvlJc w:val="left"/>
      <w:pPr>
        <w:ind w:left="502" w:hanging="360"/>
      </w:pPr>
      <w:rPr>
        <w:b w:val="0"/>
        <w:bCs/>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766EE9"/>
    <w:multiLevelType w:val="hybridMultilevel"/>
    <w:tmpl w:val="7DFE07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2C82979"/>
    <w:multiLevelType w:val="hybridMultilevel"/>
    <w:tmpl w:val="864453CE"/>
    <w:lvl w:ilvl="0" w:tplc="04150011">
      <w:start w:val="1"/>
      <w:numFmt w:val="decimal"/>
      <w:lvlText w:val="%1)"/>
      <w:lvlJc w:val="left"/>
      <w:pPr>
        <w:ind w:left="720" w:hanging="360"/>
      </w:pPr>
      <w:rPr>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6E62DEB"/>
    <w:multiLevelType w:val="hybridMultilevel"/>
    <w:tmpl w:val="BB7AD70A"/>
    <w:lvl w:ilvl="0" w:tplc="04150011">
      <w:start w:val="1"/>
      <w:numFmt w:val="decimal"/>
      <w:lvlText w:val="%1)"/>
      <w:lvlJc w:val="left"/>
      <w:pPr>
        <w:tabs>
          <w:tab w:val="num" w:pos="1080"/>
        </w:tabs>
        <w:ind w:left="1080" w:hanging="360"/>
      </w:pPr>
      <w:rPr>
        <w:b w:val="0"/>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BBE6D32"/>
    <w:multiLevelType w:val="hybridMultilevel"/>
    <w:tmpl w:val="E91A410A"/>
    <w:lvl w:ilvl="0" w:tplc="85A8E5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5773A3"/>
    <w:multiLevelType w:val="hybridMultilevel"/>
    <w:tmpl w:val="2A14CD20"/>
    <w:lvl w:ilvl="0" w:tplc="79BEF76A">
      <w:start w:val="1"/>
      <w:numFmt w:val="bullet"/>
      <w:lvlText w:val="-"/>
      <w:lvlJc w:val="left"/>
      <w:pPr>
        <w:ind w:left="1260" w:hanging="360"/>
      </w:pPr>
      <w:rPr>
        <w:rFonts w:ascii="Times New Roman" w:hAnsi="Times New Roman" w:cs="Times New Roman"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3"/>
  </w:num>
  <w:num w:numId="13">
    <w:abstractNumId w:val="29"/>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19"/>
  </w:num>
  <w:num w:numId="21">
    <w:abstractNumId w:val="22"/>
  </w:num>
  <w:num w:numId="22">
    <w:abstractNumId w:val="38"/>
  </w:num>
  <w:num w:numId="23">
    <w:abstractNumId w:val="15"/>
  </w:num>
  <w:num w:numId="24">
    <w:abstractNumId w:val="37"/>
  </w:num>
  <w:num w:numId="25">
    <w:abstractNumId w:val="17"/>
  </w:num>
  <w:num w:numId="26">
    <w:abstractNumId w:val="18"/>
  </w:num>
  <w:num w:numId="27">
    <w:abstractNumId w:val="14"/>
  </w:num>
  <w:num w:numId="28">
    <w:abstractNumId w:val="12"/>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16"/>
  </w:num>
  <w:num w:numId="33">
    <w:abstractNumId w:val="36"/>
  </w:num>
  <w:num w:numId="34">
    <w:abstractNumId w:val="25"/>
  </w:num>
  <w:num w:numId="35">
    <w:abstractNumId w:val="35"/>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24"/>
  </w:num>
  <w:num w:numId="40">
    <w:abstractNumId w:val="28"/>
  </w:num>
  <w:num w:numId="41">
    <w:abstractNumId w:val="26"/>
  </w:num>
  <w:num w:numId="42">
    <w:abstractNumId w:val="20"/>
  </w:num>
  <w:num w:numId="43">
    <w:abstractNumId w:val="11"/>
  </w:num>
  <w:num w:numId="44">
    <w:abstractNumId w:val="40"/>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55E82"/>
    <w:rsid w:val="00006A39"/>
    <w:rsid w:val="00010780"/>
    <w:rsid w:val="00046627"/>
    <w:rsid w:val="000538A5"/>
    <w:rsid w:val="00060926"/>
    <w:rsid w:val="00062DE7"/>
    <w:rsid w:val="00096CF6"/>
    <w:rsid w:val="000B4AE5"/>
    <w:rsid w:val="000C002B"/>
    <w:rsid w:val="000E60C5"/>
    <w:rsid w:val="00124915"/>
    <w:rsid w:val="00144BB1"/>
    <w:rsid w:val="0015162D"/>
    <w:rsid w:val="0017477D"/>
    <w:rsid w:val="001806CC"/>
    <w:rsid w:val="001829C0"/>
    <w:rsid w:val="00193992"/>
    <w:rsid w:val="001A5006"/>
    <w:rsid w:val="0023372B"/>
    <w:rsid w:val="00263BC1"/>
    <w:rsid w:val="00282428"/>
    <w:rsid w:val="00295138"/>
    <w:rsid w:val="002A3696"/>
    <w:rsid w:val="002B1EC8"/>
    <w:rsid w:val="002F18FF"/>
    <w:rsid w:val="002F3111"/>
    <w:rsid w:val="003413BC"/>
    <w:rsid w:val="003440B1"/>
    <w:rsid w:val="00361F70"/>
    <w:rsid w:val="00377836"/>
    <w:rsid w:val="0038775D"/>
    <w:rsid w:val="003B34E8"/>
    <w:rsid w:val="003D06C7"/>
    <w:rsid w:val="003D7881"/>
    <w:rsid w:val="003E3249"/>
    <w:rsid w:val="003F0DF8"/>
    <w:rsid w:val="00407AB0"/>
    <w:rsid w:val="00440012"/>
    <w:rsid w:val="0044715E"/>
    <w:rsid w:val="004A4B01"/>
    <w:rsid w:val="004A79C8"/>
    <w:rsid w:val="004B088A"/>
    <w:rsid w:val="004E11FC"/>
    <w:rsid w:val="00505331"/>
    <w:rsid w:val="005177E5"/>
    <w:rsid w:val="0052132A"/>
    <w:rsid w:val="00526598"/>
    <w:rsid w:val="00532810"/>
    <w:rsid w:val="00565E3F"/>
    <w:rsid w:val="005A1A8C"/>
    <w:rsid w:val="005A6294"/>
    <w:rsid w:val="005B7E05"/>
    <w:rsid w:val="005E746E"/>
    <w:rsid w:val="005F46C3"/>
    <w:rsid w:val="00606BD1"/>
    <w:rsid w:val="00607042"/>
    <w:rsid w:val="00612AB1"/>
    <w:rsid w:val="00625D98"/>
    <w:rsid w:val="006344BC"/>
    <w:rsid w:val="006412F2"/>
    <w:rsid w:val="00672AF1"/>
    <w:rsid w:val="006742E3"/>
    <w:rsid w:val="006C28EC"/>
    <w:rsid w:val="006C67C1"/>
    <w:rsid w:val="006D68D7"/>
    <w:rsid w:val="006E16C1"/>
    <w:rsid w:val="007103D7"/>
    <w:rsid w:val="00740EE6"/>
    <w:rsid w:val="00777276"/>
    <w:rsid w:val="0078175C"/>
    <w:rsid w:val="00784129"/>
    <w:rsid w:val="007B184E"/>
    <w:rsid w:val="007B572F"/>
    <w:rsid w:val="00814AB4"/>
    <w:rsid w:val="008330A5"/>
    <w:rsid w:val="00845400"/>
    <w:rsid w:val="008573DD"/>
    <w:rsid w:val="00862D5A"/>
    <w:rsid w:val="00865F4F"/>
    <w:rsid w:val="00883C79"/>
    <w:rsid w:val="00884926"/>
    <w:rsid w:val="008B071B"/>
    <w:rsid w:val="008B37CD"/>
    <w:rsid w:val="008B732A"/>
    <w:rsid w:val="008C0EA7"/>
    <w:rsid w:val="008C574B"/>
    <w:rsid w:val="008E5DBD"/>
    <w:rsid w:val="008E6E27"/>
    <w:rsid w:val="008E6EFA"/>
    <w:rsid w:val="00912731"/>
    <w:rsid w:val="009201C4"/>
    <w:rsid w:val="00925184"/>
    <w:rsid w:val="00940B35"/>
    <w:rsid w:val="0094415C"/>
    <w:rsid w:val="00986CA5"/>
    <w:rsid w:val="009D0C95"/>
    <w:rsid w:val="009D4DAE"/>
    <w:rsid w:val="009E3635"/>
    <w:rsid w:val="00A25B3B"/>
    <w:rsid w:val="00A302BC"/>
    <w:rsid w:val="00A350A2"/>
    <w:rsid w:val="00A4140D"/>
    <w:rsid w:val="00A5071A"/>
    <w:rsid w:val="00A531AD"/>
    <w:rsid w:val="00A6563B"/>
    <w:rsid w:val="00B12CF2"/>
    <w:rsid w:val="00B27031"/>
    <w:rsid w:val="00B348B9"/>
    <w:rsid w:val="00B4331E"/>
    <w:rsid w:val="00B7378C"/>
    <w:rsid w:val="00B73FDA"/>
    <w:rsid w:val="00BC143B"/>
    <w:rsid w:val="00BD4332"/>
    <w:rsid w:val="00C133C9"/>
    <w:rsid w:val="00C87260"/>
    <w:rsid w:val="00CD52DA"/>
    <w:rsid w:val="00CE29E9"/>
    <w:rsid w:val="00D155CB"/>
    <w:rsid w:val="00D44A97"/>
    <w:rsid w:val="00D96065"/>
    <w:rsid w:val="00DB6ABE"/>
    <w:rsid w:val="00DC1DFF"/>
    <w:rsid w:val="00E211E5"/>
    <w:rsid w:val="00E26E4B"/>
    <w:rsid w:val="00E55E82"/>
    <w:rsid w:val="00E7177D"/>
    <w:rsid w:val="00EA43BD"/>
    <w:rsid w:val="00EC3C34"/>
    <w:rsid w:val="00ED1623"/>
    <w:rsid w:val="00EE2C0E"/>
    <w:rsid w:val="00EE3AE7"/>
    <w:rsid w:val="00F016C5"/>
    <w:rsid w:val="00F04C67"/>
    <w:rsid w:val="00F1024B"/>
    <w:rsid w:val="00F33BB4"/>
    <w:rsid w:val="00F64B87"/>
    <w:rsid w:val="00F92258"/>
    <w:rsid w:val="00F92FC9"/>
    <w:rsid w:val="00FD6F49"/>
    <w:rsid w:val="00FF2E05"/>
    <w:rsid w:val="00FF5B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F7914D-314E-430C-B61F-29E2CF53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6A39"/>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B12CF2"/>
    <w:pPr>
      <w:ind w:left="720"/>
      <w:contextualSpacing/>
    </w:pPr>
  </w:style>
  <w:style w:type="character" w:customStyle="1" w:styleId="Nagwek1">
    <w:name w:val="Nagłówek #1_"/>
    <w:basedOn w:val="Domylnaczcionkaakapitu"/>
    <w:link w:val="Nagwek10"/>
    <w:rsid w:val="00124915"/>
    <w:rPr>
      <w:rFonts w:ascii="Times New Roman" w:eastAsia="Times New Roman" w:hAnsi="Times New Roman" w:cs="Times New Roman"/>
      <w:shd w:val="clear" w:color="auto" w:fill="FFFFFF"/>
    </w:rPr>
  </w:style>
  <w:style w:type="paragraph" w:customStyle="1" w:styleId="Nagwek10">
    <w:name w:val="Nagłówek #1"/>
    <w:basedOn w:val="Normalny"/>
    <w:link w:val="Nagwek1"/>
    <w:rsid w:val="00124915"/>
    <w:pPr>
      <w:shd w:val="clear" w:color="auto" w:fill="FFFFFF"/>
      <w:spacing w:after="0" w:line="274" w:lineRule="exact"/>
      <w:ind w:hanging="380"/>
      <w:outlineLvl w:val="0"/>
    </w:pPr>
    <w:rPr>
      <w:rFonts w:ascii="Times New Roman" w:eastAsia="Times New Roman" w:hAnsi="Times New Roman" w:cs="Times New Roman"/>
    </w:rPr>
  </w:style>
  <w:style w:type="paragraph" w:styleId="Tekstdymka">
    <w:name w:val="Balloon Text"/>
    <w:basedOn w:val="Normalny"/>
    <w:link w:val="TekstdymkaZnak"/>
    <w:uiPriority w:val="99"/>
    <w:semiHidden/>
    <w:unhideWhenUsed/>
    <w:rsid w:val="002824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2428"/>
    <w:rPr>
      <w:rFonts w:ascii="Segoe UI" w:hAnsi="Segoe UI" w:cs="Segoe UI"/>
      <w:sz w:val="18"/>
      <w:szCs w:val="18"/>
    </w:rPr>
  </w:style>
  <w:style w:type="paragraph" w:styleId="Nagwek">
    <w:name w:val="header"/>
    <w:basedOn w:val="Normalny"/>
    <w:link w:val="NagwekZnak"/>
    <w:uiPriority w:val="99"/>
    <w:semiHidden/>
    <w:unhideWhenUsed/>
    <w:rsid w:val="005177E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177E5"/>
  </w:style>
  <w:style w:type="paragraph" w:styleId="Stopka">
    <w:name w:val="footer"/>
    <w:basedOn w:val="Normalny"/>
    <w:link w:val="StopkaZnak"/>
    <w:uiPriority w:val="99"/>
    <w:unhideWhenUsed/>
    <w:rsid w:val="005177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7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2CE25-7CE9-4304-AB42-35B26B787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12</Pages>
  <Words>5552</Words>
  <Characters>33317</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Cyran</dc:creator>
  <cp:lastModifiedBy>Bartosz Mrugała</cp:lastModifiedBy>
  <cp:revision>17</cp:revision>
  <cp:lastPrinted>2023-03-01T13:20:00Z</cp:lastPrinted>
  <dcterms:created xsi:type="dcterms:W3CDTF">2024-06-27T10:51:00Z</dcterms:created>
  <dcterms:modified xsi:type="dcterms:W3CDTF">2024-11-12T11:54:00Z</dcterms:modified>
</cp:coreProperties>
</file>