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3EB4E" w14:textId="77777777" w:rsidR="005B737C" w:rsidRDefault="005B737C" w:rsidP="005B737C">
      <w:pPr>
        <w:spacing w:after="0" w:line="240" w:lineRule="auto"/>
        <w:jc w:val="right"/>
        <w:rPr>
          <w:rFonts w:cstheme="minorHAnsi"/>
          <w:b/>
          <w:bCs/>
          <w:i/>
          <w:sz w:val="24"/>
          <w:szCs w:val="24"/>
        </w:rPr>
      </w:pPr>
      <w:r w:rsidRPr="00D6040D">
        <w:rPr>
          <w:rFonts w:cstheme="minorHAnsi"/>
          <w:b/>
          <w:bCs/>
          <w:i/>
          <w:sz w:val="24"/>
          <w:szCs w:val="24"/>
        </w:rPr>
        <w:t>Załącznik nr 4</w:t>
      </w:r>
    </w:p>
    <w:p w14:paraId="2265D7E1" w14:textId="0A36BBEC" w:rsidR="005B737C" w:rsidRPr="0092763F" w:rsidRDefault="005B737C" w:rsidP="005B737C">
      <w:pPr>
        <w:spacing w:after="0" w:line="240" w:lineRule="auto"/>
        <w:jc w:val="right"/>
        <w:rPr>
          <w:rFonts w:cstheme="minorHAnsi"/>
          <w:b/>
          <w:bCs/>
          <w:i/>
        </w:rPr>
      </w:pPr>
      <w:r w:rsidRPr="0092763F">
        <w:rPr>
          <w:rFonts w:cstheme="minorHAnsi"/>
          <w:bCs/>
          <w:i/>
        </w:rPr>
        <w:t xml:space="preserve">*Umowa zostanie wypełniona z zapisami właściwymi dla danej części </w:t>
      </w:r>
    </w:p>
    <w:p w14:paraId="0DF937F7" w14:textId="77777777" w:rsidR="00FE7264" w:rsidRDefault="00FE7264">
      <w:pPr>
        <w:spacing w:after="0" w:line="240" w:lineRule="auto"/>
        <w:rPr>
          <w:rFonts w:cstheme="minorHAnsi"/>
          <w:b/>
          <w:bCs/>
          <w:i/>
          <w:sz w:val="24"/>
          <w:szCs w:val="24"/>
        </w:rPr>
      </w:pPr>
    </w:p>
    <w:p w14:paraId="689E4A84" w14:textId="77777777" w:rsidR="00FE7264" w:rsidRDefault="00FE7264" w:rsidP="00FE7264">
      <w:pPr>
        <w:keepNext/>
        <w:tabs>
          <w:tab w:val="left" w:pos="3119"/>
        </w:tabs>
        <w:spacing w:after="0" w:line="240" w:lineRule="auto"/>
        <w:ind w:left="397"/>
        <w:jc w:val="center"/>
        <w:outlineLvl w:val="0"/>
        <w:rPr>
          <w:rFonts w:cstheme="minorHAnsi"/>
          <w:b/>
          <w:bCs/>
          <w:sz w:val="24"/>
          <w:szCs w:val="24"/>
          <w:lang w:eastAsia="pl-PL"/>
        </w:rPr>
      </w:pPr>
      <w:r>
        <w:rPr>
          <w:rFonts w:cstheme="minorHAnsi"/>
          <w:b/>
          <w:bCs/>
          <w:sz w:val="24"/>
          <w:szCs w:val="24"/>
          <w:lang w:eastAsia="pl-PL"/>
        </w:rPr>
        <w:t>UMOWA NR MPGO…………..</w:t>
      </w:r>
    </w:p>
    <w:p w14:paraId="653851B5" w14:textId="77777777" w:rsidR="0092763F" w:rsidRDefault="0092763F" w:rsidP="00FE7264">
      <w:pPr>
        <w:keepNext/>
        <w:tabs>
          <w:tab w:val="left" w:pos="3119"/>
        </w:tabs>
        <w:spacing w:after="0" w:line="240" w:lineRule="auto"/>
        <w:ind w:left="397"/>
        <w:jc w:val="center"/>
        <w:outlineLvl w:val="0"/>
        <w:rPr>
          <w:rFonts w:cstheme="minorHAnsi"/>
          <w:b/>
          <w:bCs/>
          <w:sz w:val="24"/>
          <w:szCs w:val="24"/>
          <w:lang w:eastAsia="pl-PL"/>
        </w:rPr>
      </w:pPr>
    </w:p>
    <w:p w14:paraId="1B9D9A80" w14:textId="10890440" w:rsidR="00FE7264" w:rsidRDefault="00FE7264" w:rsidP="00FE7264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w sprawie usługi, zawarta w dniu: ……………….202</w:t>
      </w:r>
      <w:r w:rsidR="005B737C">
        <w:rPr>
          <w:rFonts w:cstheme="minorHAnsi"/>
          <w:sz w:val="24"/>
          <w:szCs w:val="24"/>
          <w:lang w:eastAsia="pl-PL"/>
        </w:rPr>
        <w:t xml:space="preserve">4 </w:t>
      </w:r>
      <w:r>
        <w:rPr>
          <w:rFonts w:cstheme="minorHAnsi"/>
          <w:sz w:val="24"/>
          <w:szCs w:val="24"/>
          <w:lang w:eastAsia="pl-PL"/>
        </w:rPr>
        <w:t xml:space="preserve">r. w Sosnowcu, pomiędzy: </w:t>
      </w:r>
    </w:p>
    <w:p w14:paraId="083CD8B3" w14:textId="77777777" w:rsidR="00FE7264" w:rsidRDefault="00FE7264" w:rsidP="00FE7264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21520759" w14:textId="77777777" w:rsidR="00FE7264" w:rsidRDefault="00FE7264" w:rsidP="00FE7264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Zamawiającym:</w:t>
      </w:r>
      <w:r>
        <w:rPr>
          <w:rFonts w:cstheme="minorHAnsi"/>
          <w:sz w:val="24"/>
          <w:szCs w:val="24"/>
          <w:lang w:eastAsia="pl-PL"/>
        </w:rPr>
        <w:t xml:space="preserve"> </w:t>
      </w:r>
      <w:r>
        <w:rPr>
          <w:rFonts w:cstheme="minorHAnsi"/>
          <w:b/>
          <w:bCs/>
          <w:sz w:val="24"/>
          <w:szCs w:val="24"/>
          <w:lang w:eastAsia="pl-PL"/>
        </w:rPr>
        <w:t>MIEJSKIE PRZEDSIĘBIORSTWO GOSPODARKI ODPADAMI Sp. z o.o</w:t>
      </w:r>
      <w:r>
        <w:rPr>
          <w:rFonts w:cstheme="minorHAnsi"/>
          <w:sz w:val="24"/>
          <w:szCs w:val="24"/>
          <w:lang w:eastAsia="pl-PL"/>
        </w:rPr>
        <w:t xml:space="preserve">. </w:t>
      </w:r>
    </w:p>
    <w:p w14:paraId="62F09D46" w14:textId="77777777" w:rsidR="00FE7264" w:rsidRDefault="00FE7264" w:rsidP="00FE7264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reprezentowanym przez:</w:t>
      </w:r>
    </w:p>
    <w:p w14:paraId="43CE6C42" w14:textId="77777777" w:rsidR="00FE7264" w:rsidRDefault="00FE7264" w:rsidP="00FE7264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…………………………………………………………………………………………………….</w:t>
      </w:r>
    </w:p>
    <w:p w14:paraId="611BF40B" w14:textId="77777777" w:rsidR="00FE7264" w:rsidRDefault="00FE7264" w:rsidP="00FE7264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adres Zamawiającego: </w:t>
      </w:r>
      <w:r>
        <w:rPr>
          <w:rFonts w:cstheme="minorHAnsi"/>
          <w:color w:val="000000"/>
          <w:sz w:val="24"/>
          <w:szCs w:val="24"/>
          <w:lang w:eastAsia="pl-PL"/>
        </w:rPr>
        <w:t>41 - 216 Sosnowiec, ul. Grenadierów 21</w:t>
      </w:r>
    </w:p>
    <w:p w14:paraId="08FC2565" w14:textId="344290E7" w:rsidR="00FE7264" w:rsidRDefault="00FE7264" w:rsidP="00FE7264">
      <w:pPr>
        <w:tabs>
          <w:tab w:val="left" w:pos="142"/>
          <w:tab w:val="left" w:pos="426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NIP: </w:t>
      </w:r>
      <w:r>
        <w:rPr>
          <w:rFonts w:cstheme="minorHAnsi"/>
          <w:bCs/>
          <w:color w:val="000000"/>
          <w:sz w:val="24"/>
          <w:szCs w:val="24"/>
        </w:rPr>
        <w:t>644-345-06-04</w:t>
      </w:r>
      <w:r w:rsidR="0092763F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REGON: </w:t>
      </w:r>
      <w:r>
        <w:rPr>
          <w:rFonts w:cstheme="minorHAnsi"/>
          <w:bCs/>
          <w:color w:val="000000"/>
          <w:sz w:val="24"/>
          <w:szCs w:val="24"/>
        </w:rPr>
        <w:t>241491646</w:t>
      </w:r>
    </w:p>
    <w:p w14:paraId="4C334512" w14:textId="77777777" w:rsidR="00FE7264" w:rsidRDefault="00FE7264" w:rsidP="00FE7264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a</w:t>
      </w:r>
    </w:p>
    <w:p w14:paraId="65ED91E9" w14:textId="384088BE" w:rsidR="00FE7264" w:rsidRDefault="00FE7264" w:rsidP="00FE7264">
      <w:pPr>
        <w:tabs>
          <w:tab w:val="num" w:pos="426"/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Wykonawcą</w:t>
      </w:r>
      <w:r>
        <w:rPr>
          <w:rFonts w:cstheme="minorHAnsi"/>
          <w:sz w:val="24"/>
          <w:szCs w:val="24"/>
          <w:lang w:eastAsia="pl-PL"/>
        </w:rPr>
        <w:t xml:space="preserve">: </w:t>
      </w: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</w:t>
      </w:r>
      <w:r w:rsidR="00587CC9">
        <w:rPr>
          <w:rFonts w:cstheme="minorHAnsi"/>
          <w:bCs/>
          <w:sz w:val="24"/>
          <w:szCs w:val="24"/>
        </w:rPr>
        <w:t>.</w:t>
      </w:r>
    </w:p>
    <w:p w14:paraId="660397B2" w14:textId="77777777" w:rsidR="00FE7264" w:rsidRDefault="00FE7264" w:rsidP="00FE7264">
      <w:pPr>
        <w:tabs>
          <w:tab w:val="left" w:pos="90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reprezentowanym przez:</w:t>
      </w:r>
    </w:p>
    <w:p w14:paraId="32DF71C3" w14:textId="5A066D2B" w:rsidR="00FE7264" w:rsidRDefault="00FE7264" w:rsidP="00FE7264">
      <w:pPr>
        <w:tabs>
          <w:tab w:val="left" w:pos="90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92763F">
        <w:rPr>
          <w:rFonts w:cstheme="minorHAnsi"/>
          <w:sz w:val="24"/>
          <w:szCs w:val="24"/>
          <w:lang w:eastAsia="pl-PL"/>
        </w:rPr>
        <w:t>.</w:t>
      </w:r>
    </w:p>
    <w:p w14:paraId="411C2779" w14:textId="24D50209" w:rsidR="00FE7264" w:rsidRDefault="00FE7264" w:rsidP="00FE7264">
      <w:pPr>
        <w:tabs>
          <w:tab w:val="left" w:pos="900"/>
          <w:tab w:val="left" w:pos="993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adres Wykonawcy: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</w:t>
      </w:r>
      <w:r w:rsidR="0092763F">
        <w:rPr>
          <w:rFonts w:cstheme="minorHAnsi"/>
          <w:sz w:val="24"/>
          <w:szCs w:val="24"/>
        </w:rPr>
        <w:t>…</w:t>
      </w:r>
    </w:p>
    <w:p w14:paraId="0DB9E720" w14:textId="2CAB2B39" w:rsidR="00FE7264" w:rsidRPr="0092763F" w:rsidRDefault="00FE7264" w:rsidP="0092763F">
      <w:pPr>
        <w:tabs>
          <w:tab w:val="left" w:pos="993"/>
        </w:tabs>
        <w:spacing w:after="0" w:line="240" w:lineRule="auto"/>
        <w:jc w:val="both"/>
        <w:outlineLvl w:val="0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NIP: </w:t>
      </w:r>
      <w:r>
        <w:rPr>
          <w:rFonts w:cstheme="minorHAnsi"/>
          <w:sz w:val="24"/>
          <w:szCs w:val="24"/>
          <w:shd w:val="clear" w:color="auto" w:fill="FFFFFF"/>
        </w:rPr>
        <w:t>……………………………………………….</w:t>
      </w:r>
      <w:r>
        <w:rPr>
          <w:rFonts w:cstheme="minorHAnsi"/>
          <w:sz w:val="24"/>
          <w:szCs w:val="24"/>
          <w:lang w:eastAsia="pl-PL"/>
        </w:rPr>
        <w:t xml:space="preserve">REGON: </w:t>
      </w:r>
      <w:r>
        <w:rPr>
          <w:rFonts w:cstheme="minorHAnsi"/>
          <w:sz w:val="24"/>
          <w:szCs w:val="24"/>
          <w:shd w:val="clear" w:color="auto" w:fill="FFFFFF"/>
        </w:rPr>
        <w:t>…………………………………………</w:t>
      </w:r>
      <w:r w:rsidR="0092763F">
        <w:rPr>
          <w:rFonts w:cstheme="minorHAnsi"/>
          <w:sz w:val="24"/>
          <w:szCs w:val="24"/>
          <w:shd w:val="clear" w:color="auto" w:fill="FFFFFF"/>
        </w:rPr>
        <w:t>…….</w:t>
      </w:r>
    </w:p>
    <w:p w14:paraId="2FE45F2A" w14:textId="6349F820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67238BFF" w14:textId="2C056E11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wyniku rozstrzygnięcia postępowania o udzielenie zamówienia publicznego przeprowadzonego w trybie </w:t>
      </w:r>
      <w:r w:rsidR="00885E9F" w:rsidRPr="00D6040D">
        <w:rPr>
          <w:rFonts w:cstheme="minorHAnsi"/>
          <w:sz w:val="24"/>
          <w:szCs w:val="24"/>
        </w:rPr>
        <w:t xml:space="preserve">podstawowym z możliwością przeprowadzenia negocjacji na podstawie art. 275 </w:t>
      </w:r>
      <w:r w:rsidR="00885E9F" w:rsidRPr="0066672A">
        <w:rPr>
          <w:rFonts w:cstheme="minorHAnsi"/>
          <w:sz w:val="24"/>
          <w:szCs w:val="24"/>
        </w:rPr>
        <w:t>pkt 2</w:t>
      </w:r>
      <w:r w:rsidR="00885E9F">
        <w:rPr>
          <w:rFonts w:cstheme="minorHAnsi"/>
          <w:sz w:val="24"/>
          <w:szCs w:val="24"/>
        </w:rPr>
        <w:t xml:space="preserve"> </w:t>
      </w:r>
      <w:r w:rsidRPr="00885E9F">
        <w:rPr>
          <w:rFonts w:cstheme="minorHAnsi"/>
          <w:sz w:val="24"/>
          <w:szCs w:val="24"/>
        </w:rPr>
        <w:t xml:space="preserve">ustawy z dnia 11 września 2019 r. Prawo zamówień publicznych na zamówienie pn.: „Zagospodarowanie odpadów o kodzie 20 02 01 z Miejskiego Przedsiębiorstwa </w:t>
      </w:r>
      <w:r w:rsidR="00885E9F" w:rsidRPr="00885E9F">
        <w:rPr>
          <w:rFonts w:cstheme="minorHAnsi"/>
          <w:sz w:val="24"/>
          <w:szCs w:val="24"/>
        </w:rPr>
        <w:t xml:space="preserve">Gospodarki Odpadami Sp. z o.o. </w:t>
      </w:r>
      <w:r w:rsidRPr="00885E9F">
        <w:rPr>
          <w:rFonts w:cstheme="minorHAnsi"/>
          <w:sz w:val="24"/>
          <w:szCs w:val="24"/>
        </w:rPr>
        <w:t xml:space="preserve">w Sosnowcu” </w:t>
      </w:r>
      <w:r w:rsidR="005B737C">
        <w:rPr>
          <w:rFonts w:cstheme="minorHAnsi"/>
          <w:sz w:val="24"/>
          <w:szCs w:val="24"/>
        </w:rPr>
        <w:t xml:space="preserve">- </w:t>
      </w:r>
      <w:r w:rsidR="005B737C" w:rsidRPr="00D6040D">
        <w:rPr>
          <w:rFonts w:cstheme="minorHAnsi"/>
          <w:sz w:val="24"/>
          <w:szCs w:val="24"/>
        </w:rPr>
        <w:t>cz</w:t>
      </w:r>
      <w:r w:rsidR="005B737C">
        <w:rPr>
          <w:rFonts w:cstheme="minorHAnsi"/>
          <w:sz w:val="24"/>
          <w:szCs w:val="24"/>
        </w:rPr>
        <w:t>ę</w:t>
      </w:r>
      <w:r w:rsidR="005B737C" w:rsidRPr="00D6040D">
        <w:rPr>
          <w:rFonts w:cstheme="minorHAnsi"/>
          <w:sz w:val="24"/>
          <w:szCs w:val="24"/>
        </w:rPr>
        <w:t xml:space="preserve">ść </w:t>
      </w:r>
      <w:r w:rsidR="005B737C">
        <w:rPr>
          <w:rFonts w:cstheme="minorHAnsi"/>
          <w:sz w:val="24"/>
          <w:szCs w:val="24"/>
        </w:rPr>
        <w:t>……*</w:t>
      </w:r>
      <w:r w:rsidR="005B737C" w:rsidRPr="00D6040D">
        <w:rPr>
          <w:rFonts w:cstheme="minorHAnsi"/>
          <w:sz w:val="24"/>
          <w:szCs w:val="24"/>
        </w:rPr>
        <w:t xml:space="preserve"> zamówienia </w:t>
      </w:r>
      <w:r w:rsidRPr="00885E9F">
        <w:rPr>
          <w:rFonts w:cstheme="minorHAnsi"/>
          <w:sz w:val="24"/>
          <w:szCs w:val="24"/>
        </w:rPr>
        <w:t xml:space="preserve">(znak sprawy: </w:t>
      </w:r>
      <w:r w:rsidR="00785DE0">
        <w:rPr>
          <w:rFonts w:cstheme="minorHAnsi"/>
          <w:sz w:val="24"/>
          <w:szCs w:val="24"/>
        </w:rPr>
        <w:t>MPGO.08.2024</w:t>
      </w:r>
      <w:r w:rsidRPr="00885E9F">
        <w:rPr>
          <w:rFonts w:cstheme="minorHAnsi"/>
          <w:sz w:val="24"/>
          <w:szCs w:val="24"/>
        </w:rPr>
        <w:t>), Strony zawierają umowę o następującej treści:</w:t>
      </w:r>
    </w:p>
    <w:p w14:paraId="59BEA940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026FE082" w14:textId="2CEE5954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PRZEDMIOT UMOWY</w:t>
      </w:r>
      <w:r>
        <w:rPr>
          <w:rFonts w:cstheme="minorHAnsi"/>
          <w:b/>
          <w:sz w:val="24"/>
          <w:szCs w:val="24"/>
        </w:rPr>
        <w:br/>
        <w:t>§1</w:t>
      </w:r>
    </w:p>
    <w:p w14:paraId="1904900E" w14:textId="4966546B" w:rsidR="00FE7264" w:rsidRDefault="00FE7264" w:rsidP="00FE7264">
      <w:pPr>
        <w:numPr>
          <w:ilvl w:val="1"/>
          <w:numId w:val="27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Przedmiotem zamówienia jest sukcesywny odbiór i zagospodarowanie odpadów o kodzie 20 02 01 (odpady ulegające biodegradacji) oraz ich odzysk zgodnie ustawą z dnia 14</w:t>
      </w:r>
      <w:r w:rsidR="0092763F">
        <w:rPr>
          <w:sz w:val="24"/>
          <w:szCs w:val="24"/>
        </w:rPr>
        <w:t> </w:t>
      </w:r>
      <w:r>
        <w:rPr>
          <w:sz w:val="24"/>
          <w:szCs w:val="24"/>
        </w:rPr>
        <w:t>grudnia</w:t>
      </w:r>
      <w:r w:rsidR="0092763F">
        <w:rPr>
          <w:sz w:val="24"/>
          <w:szCs w:val="24"/>
        </w:rPr>
        <w:t> </w:t>
      </w:r>
      <w:r>
        <w:rPr>
          <w:sz w:val="24"/>
          <w:szCs w:val="24"/>
        </w:rPr>
        <w:t xml:space="preserve">2012r. o odpadach </w:t>
      </w:r>
      <w:r>
        <w:rPr>
          <w:rFonts w:cs="Calibri"/>
          <w:sz w:val="24"/>
          <w:szCs w:val="24"/>
        </w:rPr>
        <w:t>(t.j.</w:t>
      </w:r>
      <w:r w:rsidR="00736526">
        <w:rPr>
          <w:rFonts w:cstheme="minorHAnsi"/>
          <w:sz w:val="24"/>
          <w:szCs w:val="24"/>
        </w:rPr>
        <w:t xml:space="preserve"> Dz.U. z 2023</w:t>
      </w:r>
      <w:r>
        <w:rPr>
          <w:rFonts w:cstheme="minorHAnsi"/>
          <w:sz w:val="24"/>
          <w:szCs w:val="24"/>
        </w:rPr>
        <w:t xml:space="preserve">r., poz. </w:t>
      </w:r>
      <w:r w:rsidR="00736526">
        <w:rPr>
          <w:rFonts w:cstheme="minorHAnsi"/>
          <w:sz w:val="24"/>
          <w:szCs w:val="24"/>
        </w:rPr>
        <w:t>1587</w:t>
      </w:r>
      <w:r>
        <w:rPr>
          <w:rFonts w:cstheme="minorHAnsi"/>
          <w:sz w:val="24"/>
          <w:szCs w:val="24"/>
        </w:rPr>
        <w:t>, ze zm.</w:t>
      </w:r>
      <w:r>
        <w:rPr>
          <w:rFonts w:cs="Calibri"/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14:paraId="5F171EBC" w14:textId="45AFE86A" w:rsidR="00FE7264" w:rsidRPr="009643C0" w:rsidRDefault="00FE7264" w:rsidP="00FE7264">
      <w:pPr>
        <w:numPr>
          <w:ilvl w:val="1"/>
          <w:numId w:val="2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Sposób i miejsce zagospodarowania odebranych odpadów muszą być zgodne z</w:t>
      </w:r>
      <w:r w:rsidR="0092763F">
        <w:rPr>
          <w:sz w:val="24"/>
          <w:szCs w:val="24"/>
        </w:rPr>
        <w:t> </w:t>
      </w:r>
      <w:r w:rsidRPr="009643C0">
        <w:rPr>
          <w:sz w:val="24"/>
          <w:szCs w:val="24"/>
        </w:rPr>
        <w:t>obowiązującymi w tym zakresie przepisami prawa, a w szczególności z wymaganiami ww. ustawy o odpadach i jej przepisów wykonawczych</w:t>
      </w:r>
      <w:r w:rsidRPr="009643C0">
        <w:rPr>
          <w:rFonts w:cs="Calibri"/>
          <w:sz w:val="24"/>
          <w:szCs w:val="24"/>
          <w:lang w:eastAsia="pl-PL"/>
        </w:rPr>
        <w:t xml:space="preserve">. </w:t>
      </w:r>
    </w:p>
    <w:p w14:paraId="3B4EFB7B" w14:textId="604754DB" w:rsidR="00FE7264" w:rsidRPr="009643C0" w:rsidRDefault="00FE7264" w:rsidP="00785DE0">
      <w:pPr>
        <w:numPr>
          <w:ilvl w:val="1"/>
          <w:numId w:val="27"/>
        </w:numPr>
        <w:tabs>
          <w:tab w:val="left" w:pos="0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9643C0">
        <w:rPr>
          <w:rFonts w:cs="Calibri"/>
          <w:sz w:val="24"/>
          <w:szCs w:val="24"/>
          <w:lang w:eastAsia="pl-PL"/>
        </w:rPr>
        <w:t>Ilość odpadów o kodzie 20 02 01 przewidziana do odbioru i zagospodarowania przez Wykonawcę w okresie realizacji zamówienia wynosi</w:t>
      </w:r>
    </w:p>
    <w:p w14:paraId="18205283" w14:textId="1C73DB65" w:rsidR="005B737C" w:rsidRPr="009643C0" w:rsidRDefault="005B737C" w:rsidP="005B737C">
      <w:pPr>
        <w:tabs>
          <w:tab w:val="left" w:pos="0"/>
          <w:tab w:val="left" w:pos="426"/>
          <w:tab w:val="left" w:pos="567"/>
        </w:tabs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643C0">
        <w:rPr>
          <w:rFonts w:cstheme="minorHAnsi"/>
          <w:sz w:val="24"/>
          <w:szCs w:val="24"/>
        </w:rPr>
        <w:t xml:space="preserve">nie mniej niż 100 Mg, lecz nie przekroczy 150 Mg </w:t>
      </w:r>
      <w:r w:rsidRPr="009643C0">
        <w:rPr>
          <w:rFonts w:cstheme="minorHAnsi"/>
          <w:i/>
          <w:sz w:val="24"/>
          <w:szCs w:val="24"/>
        </w:rPr>
        <w:t xml:space="preserve">(dotyczy części I zamówienia)*, </w:t>
      </w:r>
    </w:p>
    <w:p w14:paraId="118E38A8" w14:textId="23B47009" w:rsidR="005B737C" w:rsidRPr="009643C0" w:rsidRDefault="005B737C" w:rsidP="005B737C">
      <w:pPr>
        <w:tabs>
          <w:tab w:val="left" w:pos="0"/>
          <w:tab w:val="left" w:pos="426"/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9643C0">
        <w:rPr>
          <w:rFonts w:cstheme="minorHAnsi"/>
          <w:sz w:val="24"/>
          <w:szCs w:val="24"/>
        </w:rPr>
        <w:t xml:space="preserve">nie mniej niż 100 Mg, lecz nie przekroczy 500 Mg </w:t>
      </w:r>
      <w:r w:rsidRPr="009643C0">
        <w:rPr>
          <w:rFonts w:cstheme="minorHAnsi"/>
          <w:i/>
          <w:sz w:val="24"/>
          <w:szCs w:val="24"/>
        </w:rPr>
        <w:t>(dotyczy części II zamówienia)*,</w:t>
      </w:r>
    </w:p>
    <w:p w14:paraId="60128263" w14:textId="651CC468" w:rsidR="00FE7264" w:rsidRPr="009643C0" w:rsidRDefault="00FE7264" w:rsidP="00FE7264">
      <w:pPr>
        <w:numPr>
          <w:ilvl w:val="1"/>
          <w:numId w:val="2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9643C0">
        <w:rPr>
          <w:sz w:val="24"/>
          <w:szCs w:val="24"/>
        </w:rPr>
        <w:t>Odpady o kodzie 20 02 01 (odpady ulegające biodegradacji) będą pochodziły z selektywnej zbiórki od właścicieli nieruchomości oraz z koszenia ulic i parków.</w:t>
      </w:r>
    </w:p>
    <w:p w14:paraId="4120EE99" w14:textId="1BA7C8DD" w:rsidR="00FE7264" w:rsidRDefault="00FE7264" w:rsidP="00FE7264">
      <w:pPr>
        <w:numPr>
          <w:ilvl w:val="1"/>
          <w:numId w:val="2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Odbiór odpadów o kodzie 20 02 01 będzie się odbywał z terenu Miejskiego Przedsiębiorstwa Gospodarki Odpadami Sp. z o.o. w Sosnowcu w dniach od poniedziałku do piątku, w godzinach od 6.00 do 14.00, transportem Wykonawcy i na jego koszt.  </w:t>
      </w:r>
    </w:p>
    <w:p w14:paraId="276E4D3C" w14:textId="3ECD201B" w:rsidR="00FE7264" w:rsidRDefault="00FE7264" w:rsidP="00FE7264">
      <w:pPr>
        <w:numPr>
          <w:ilvl w:val="1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Odbiór będzie się odbywał w ilości określonej w zamówieniu odbioru odpadu lub tygodniowym harmonogramie, przesłanym mailem do przedstawiciela Wykonawcy. Wykonawca zobowiązany jest do odbioru odpadów o kodzie 20 02 01 w terminach </w:t>
      </w:r>
      <w:r>
        <w:rPr>
          <w:sz w:val="24"/>
          <w:szCs w:val="24"/>
        </w:rPr>
        <w:lastRenderedPageBreak/>
        <w:t>określonych każdorazowo przez Zamawiającego w harmonogramie tygodniowym, a</w:t>
      </w:r>
      <w:r w:rsidR="0092763F">
        <w:rPr>
          <w:sz w:val="24"/>
          <w:szCs w:val="24"/>
        </w:rPr>
        <w:t> </w:t>
      </w:r>
      <w:r>
        <w:rPr>
          <w:sz w:val="24"/>
          <w:szCs w:val="24"/>
        </w:rPr>
        <w:t>w</w:t>
      </w:r>
      <w:r w:rsidR="0092763F">
        <w:rPr>
          <w:sz w:val="24"/>
          <w:szCs w:val="24"/>
        </w:rPr>
        <w:t> </w:t>
      </w:r>
      <w:r>
        <w:rPr>
          <w:sz w:val="24"/>
          <w:szCs w:val="24"/>
        </w:rPr>
        <w:t xml:space="preserve">przypadku zamówienia odbioru w terminie 2 dni roboczych od przekazania Wykonawcy tego zamówienia. Załadunek odpadu  należy do Zamawiającego. </w:t>
      </w:r>
    </w:p>
    <w:p w14:paraId="4D95AE9E" w14:textId="77777777" w:rsidR="00FE7264" w:rsidRDefault="00FE7264" w:rsidP="00FE7264">
      <w:pPr>
        <w:numPr>
          <w:ilvl w:val="1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Ważenie odbieranych odpadów będzie się odbywało na wagach Zamawiającego, zlokalizowanych w MPGO i będzie poprzedzane każdorazowo generowaniem karty przekazania odpadu w elektronicznym systemie BDO. Wykonawca każdorazowo będzie potwierdzał w elektronicznym systemie BDO ilości odebranych do zagospodarowania odpadów o kodzie 20 02 01.</w:t>
      </w:r>
    </w:p>
    <w:p w14:paraId="0258C99B" w14:textId="187F9B3D" w:rsidR="00FE7264" w:rsidRDefault="00FE7264" w:rsidP="00FE7264">
      <w:pPr>
        <w:numPr>
          <w:ilvl w:val="1"/>
          <w:numId w:val="2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W chwili przekazania odpadów przez Zamawiającego na rzecz Wykonawcy, Wykonawca przejmuje odpowiedzialność za przejęte odpady, za należyte postępowanie z nimi i za skutki z</w:t>
      </w:r>
      <w:r w:rsidR="0092763F">
        <w:rPr>
          <w:sz w:val="24"/>
          <w:szCs w:val="24"/>
        </w:rPr>
        <w:t> </w:t>
      </w:r>
      <w:r>
        <w:rPr>
          <w:sz w:val="24"/>
          <w:szCs w:val="24"/>
        </w:rPr>
        <w:t>tego wynikające.</w:t>
      </w:r>
    </w:p>
    <w:p w14:paraId="233AE97F" w14:textId="77777777" w:rsidR="00FE7264" w:rsidRDefault="00FE7264" w:rsidP="00FE7264">
      <w:pPr>
        <w:numPr>
          <w:ilvl w:val="1"/>
          <w:numId w:val="27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Odebrany odpad nie będzie podlegał zwrotowi. </w:t>
      </w:r>
    </w:p>
    <w:p w14:paraId="261C6ABB" w14:textId="2B920E8C" w:rsidR="00FE7264" w:rsidRDefault="00FE7264" w:rsidP="00FE7264">
      <w:pPr>
        <w:numPr>
          <w:ilvl w:val="1"/>
          <w:numId w:val="27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pl-PL"/>
        </w:rPr>
        <w:t>Wykonawca sporządzi i przekaże Zamawiającemu pisemne potwierdzenie poddania odebranego odpadu procesowi odzysku/recyklingu po zakończeniu każdego miesiąca kalendarzowego, w którym będzie miał miejsce odbiór odpadu, w terminie 14 dni od zakończenia miesiąca.</w:t>
      </w:r>
      <w:r>
        <w:rPr>
          <w:rFonts w:cs="Calibri"/>
          <w:sz w:val="24"/>
          <w:szCs w:val="24"/>
        </w:rPr>
        <w:t xml:space="preserve"> Instalacja do odzysku lub recyklingu przedmiotowych odpadów musi spełniać wymagania określone w ustawie z dnia 14 grudnia 2012r. o odpadach (</w:t>
      </w:r>
      <w:r>
        <w:rPr>
          <w:rFonts w:cstheme="minorHAnsi"/>
          <w:sz w:val="24"/>
          <w:szCs w:val="24"/>
        </w:rPr>
        <w:t xml:space="preserve">t.j. Dz.U. </w:t>
      </w:r>
      <w:r w:rsidR="00736526">
        <w:rPr>
          <w:rFonts w:cstheme="minorHAnsi"/>
          <w:sz w:val="24"/>
          <w:szCs w:val="24"/>
        </w:rPr>
        <w:t>z</w:t>
      </w:r>
      <w:r w:rsidR="0092763F">
        <w:rPr>
          <w:rFonts w:cstheme="minorHAnsi"/>
          <w:sz w:val="24"/>
          <w:szCs w:val="24"/>
        </w:rPr>
        <w:t> </w:t>
      </w:r>
      <w:r w:rsidR="00736526">
        <w:rPr>
          <w:rFonts w:cstheme="minorHAnsi"/>
          <w:sz w:val="24"/>
          <w:szCs w:val="24"/>
        </w:rPr>
        <w:t>2023</w:t>
      </w:r>
      <w:r>
        <w:rPr>
          <w:rFonts w:cstheme="minorHAnsi"/>
          <w:sz w:val="24"/>
          <w:szCs w:val="24"/>
        </w:rPr>
        <w:t xml:space="preserve">r., poz. </w:t>
      </w:r>
      <w:r w:rsidR="00736526">
        <w:rPr>
          <w:rFonts w:cstheme="minorHAnsi"/>
          <w:sz w:val="24"/>
          <w:szCs w:val="24"/>
        </w:rPr>
        <w:t>1587</w:t>
      </w:r>
      <w:r>
        <w:rPr>
          <w:rFonts w:cstheme="minorHAnsi"/>
          <w:sz w:val="24"/>
          <w:szCs w:val="24"/>
        </w:rPr>
        <w:t>, ze zm.</w:t>
      </w:r>
      <w:r>
        <w:rPr>
          <w:rFonts w:cs="Calibri"/>
          <w:sz w:val="24"/>
          <w:szCs w:val="24"/>
        </w:rPr>
        <w:t>).</w:t>
      </w:r>
    </w:p>
    <w:p w14:paraId="2B375E41" w14:textId="7637BA5B" w:rsidR="00FE7264" w:rsidRDefault="00FE7264" w:rsidP="00FE7264">
      <w:pPr>
        <w:numPr>
          <w:ilvl w:val="1"/>
          <w:numId w:val="27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>Wykonawca zobowiązany jest posiadać jednostki transportowe dostosowane do transportu odpadów oraz posiadają trwałe zabezpieczenia uniemożliwiające zwiewanie lub wysypywanie się odpadów podczas transportu.</w:t>
      </w:r>
    </w:p>
    <w:p w14:paraId="0627A0AF" w14:textId="77777777" w:rsidR="00FE7264" w:rsidRDefault="00FE7264" w:rsidP="00FE7264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cs="Calibri"/>
          <w:sz w:val="24"/>
          <w:szCs w:val="24"/>
          <w:highlight w:val="green"/>
        </w:rPr>
      </w:pPr>
    </w:p>
    <w:p w14:paraId="394C0E79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§2</w:t>
      </w:r>
    </w:p>
    <w:p w14:paraId="35D41AF0" w14:textId="08389C74" w:rsidR="00FE7264" w:rsidRDefault="00FE7264" w:rsidP="00FE7264">
      <w:pPr>
        <w:tabs>
          <w:tab w:val="left" w:pos="0"/>
          <w:tab w:val="left" w:pos="284"/>
        </w:tabs>
        <w:spacing w:after="0" w:line="240" w:lineRule="auto"/>
        <w:jc w:val="both"/>
        <w:rPr>
          <w:rFonts w:cs="Calibri"/>
          <w:strike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</w:rPr>
        <w:t xml:space="preserve">2.1. Wykonawca zobowiązany jest do posiadania uprawnienia do wykonywania działalności objętej przedmiotem umowy, tj. wpisu do </w:t>
      </w:r>
      <w:r>
        <w:rPr>
          <w:sz w:val="24"/>
          <w:szCs w:val="24"/>
        </w:rPr>
        <w:t xml:space="preserve">Bazy Danych o Odpadach w zakresie </w:t>
      </w:r>
      <w:r>
        <w:rPr>
          <w:rFonts w:cs="Calibri"/>
          <w:sz w:val="24"/>
          <w:szCs w:val="24"/>
        </w:rPr>
        <w:t>transportu odpadów o kodzie 20 02 01 oraz zezwolenia na odzysk lub recykling odpadów o kodzie 20</w:t>
      </w:r>
      <w:r w:rsidR="0092763F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>02</w:t>
      </w:r>
      <w:r w:rsidR="0092763F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 xml:space="preserve">01. W przypadku wspólnego wykonywania umowy przez kilka podmiotów (np. konsorcjum), zobowiązany do posiadania uprawnień jest </w:t>
      </w:r>
      <w:r>
        <w:rPr>
          <w:rFonts w:cstheme="minorHAnsi"/>
          <w:sz w:val="24"/>
          <w:szCs w:val="24"/>
        </w:rPr>
        <w:t>co najmniej jeden z Wykonawców wspólnie ubiegających się o udzielenie zamówienia, który realizuje usługi, do których realizacji te uprawnienia są wymagane.</w:t>
      </w:r>
    </w:p>
    <w:p w14:paraId="251A4101" w14:textId="683061E6" w:rsidR="00FE7264" w:rsidRDefault="00FE7264" w:rsidP="00FE7264">
      <w:pPr>
        <w:tabs>
          <w:tab w:val="left" w:pos="0"/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2.2. </w:t>
      </w:r>
      <w:r>
        <w:rPr>
          <w:rFonts w:cs="Calibri"/>
          <w:sz w:val="24"/>
          <w:szCs w:val="24"/>
        </w:rPr>
        <w:t xml:space="preserve">Wykonawca zobowiązany jest do posiadania wpisu do rejestru podmiotów wprowadzających produkty, produkty w opakowaniach i gospodarujących odpadami, tj. Bazy Danych o Odpadach w zakresie odpadów o kodzie </w:t>
      </w:r>
      <w:r>
        <w:rPr>
          <w:sz w:val="24"/>
          <w:szCs w:val="24"/>
        </w:rPr>
        <w:t>20 02 01</w:t>
      </w:r>
      <w:r>
        <w:rPr>
          <w:rFonts w:cs="Calibri"/>
          <w:sz w:val="24"/>
          <w:szCs w:val="24"/>
        </w:rPr>
        <w:t>, zgodnie z art. 49 ust. 1 ustawy z</w:t>
      </w:r>
      <w:r w:rsidR="0092763F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>dnia 14 grudnia 2012 r. o odpadach (</w:t>
      </w:r>
      <w:r>
        <w:rPr>
          <w:rFonts w:cstheme="minorHAnsi"/>
          <w:sz w:val="24"/>
          <w:szCs w:val="24"/>
        </w:rPr>
        <w:t>t.j. Dz.U. z 202</w:t>
      </w:r>
      <w:r w:rsidR="00736526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r., poz. </w:t>
      </w:r>
      <w:r w:rsidR="00736526">
        <w:rPr>
          <w:rFonts w:cstheme="minorHAnsi"/>
          <w:sz w:val="24"/>
          <w:szCs w:val="24"/>
        </w:rPr>
        <w:t>1587</w:t>
      </w:r>
      <w:r>
        <w:rPr>
          <w:rFonts w:cstheme="minorHAnsi"/>
          <w:sz w:val="24"/>
          <w:szCs w:val="24"/>
        </w:rPr>
        <w:t>, ze zm.</w:t>
      </w:r>
      <w:r>
        <w:rPr>
          <w:rFonts w:cs="Calibri"/>
          <w:sz w:val="24"/>
          <w:szCs w:val="24"/>
        </w:rPr>
        <w:t>).</w:t>
      </w:r>
    </w:p>
    <w:p w14:paraId="7B3C98B4" w14:textId="77777777" w:rsidR="00FE7264" w:rsidRDefault="00FE7264" w:rsidP="00FE7264">
      <w:pPr>
        <w:tabs>
          <w:tab w:val="left" w:pos="0"/>
          <w:tab w:val="left" w:pos="284"/>
        </w:tabs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2.3. </w:t>
      </w:r>
      <w:r>
        <w:rPr>
          <w:sz w:val="24"/>
          <w:szCs w:val="24"/>
        </w:rPr>
        <w:t>Wpis do rejestru oraz zezwolenie, o których mowa w ust. 2.1. i 2.2., Wykonawca zobowiązany jest posiadać ważne przez cały okres wykonywania umowy.</w:t>
      </w:r>
      <w:r>
        <w:rPr>
          <w:rFonts w:cs="Calibri"/>
          <w:sz w:val="24"/>
          <w:szCs w:val="24"/>
        </w:rPr>
        <w:t xml:space="preserve"> </w:t>
      </w:r>
    </w:p>
    <w:p w14:paraId="07E3599A" w14:textId="77777777" w:rsidR="000D28ED" w:rsidRDefault="000D28ED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14:paraId="47452691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§3</w:t>
      </w:r>
    </w:p>
    <w:p w14:paraId="42E56463" w14:textId="4AD32A0B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3.1. W terminie 7 dni od dnia zawarcia niniejszej umowy Wykonawca zobowiązany jest przedłożyć Zamawiającemu oświadczenie, że </w:t>
      </w:r>
      <w:r>
        <w:rPr>
          <w:rFonts w:cstheme="minorHAnsi"/>
          <w:sz w:val="24"/>
          <w:szCs w:val="24"/>
        </w:rPr>
        <w:t xml:space="preserve">osoby wykonujące czynności związane </w:t>
      </w:r>
      <w:r>
        <w:rPr>
          <w:rFonts w:eastAsia="Times New Roman" w:cstheme="minorHAnsi"/>
          <w:sz w:val="24"/>
          <w:szCs w:val="24"/>
          <w:lang w:eastAsia="pl-PL"/>
        </w:rPr>
        <w:t>z</w:t>
      </w:r>
      <w:r w:rsidR="0092763F">
        <w:rPr>
          <w:rFonts w:eastAsia="Times New Roman" w:cstheme="minorHAnsi"/>
          <w:sz w:val="24"/>
          <w:szCs w:val="24"/>
          <w:lang w:eastAsia="pl-PL"/>
        </w:rPr>
        <w:t> </w:t>
      </w:r>
      <w:r>
        <w:rPr>
          <w:rFonts w:eastAsia="Times New Roman" w:cstheme="minorHAnsi"/>
          <w:sz w:val="24"/>
          <w:szCs w:val="24"/>
          <w:lang w:eastAsia="pl-PL"/>
        </w:rPr>
        <w:t>odbiorem i transportem odpadów</w:t>
      </w:r>
      <w:r>
        <w:rPr>
          <w:rFonts w:cstheme="minorHAnsi"/>
          <w:sz w:val="24"/>
          <w:szCs w:val="24"/>
          <w:lang w:eastAsia="pl-PL"/>
        </w:rPr>
        <w:t>, są zatrudnione przez Wykonawcę lub Podwykonawcę na podstawie stosunku pracy w rozumieniu przepisów ustawy z dnia 26 czerwca 1974 r.- Kodeks pracy (t.j. Dz.U. z 202</w:t>
      </w:r>
      <w:r w:rsidR="00736526">
        <w:rPr>
          <w:rFonts w:cstheme="minorHAnsi"/>
          <w:sz w:val="24"/>
          <w:szCs w:val="24"/>
          <w:lang w:eastAsia="pl-PL"/>
        </w:rPr>
        <w:t>3</w:t>
      </w:r>
      <w:r>
        <w:rPr>
          <w:rFonts w:cstheme="minorHAnsi"/>
          <w:sz w:val="24"/>
          <w:szCs w:val="24"/>
          <w:lang w:eastAsia="pl-PL"/>
        </w:rPr>
        <w:t xml:space="preserve"> r., poz. 1</w:t>
      </w:r>
      <w:r w:rsidR="00736526">
        <w:rPr>
          <w:rFonts w:cstheme="minorHAnsi"/>
          <w:sz w:val="24"/>
          <w:szCs w:val="24"/>
          <w:lang w:eastAsia="pl-PL"/>
        </w:rPr>
        <w:t>465</w:t>
      </w:r>
      <w:r w:rsidR="00BD274E">
        <w:rPr>
          <w:rFonts w:cstheme="minorHAnsi"/>
          <w:sz w:val="24"/>
          <w:szCs w:val="24"/>
          <w:lang w:eastAsia="pl-PL"/>
        </w:rPr>
        <w:t>, ze zm.</w:t>
      </w:r>
      <w:r>
        <w:rPr>
          <w:rFonts w:cstheme="minorHAnsi"/>
          <w:sz w:val="24"/>
          <w:szCs w:val="24"/>
          <w:lang w:eastAsia="pl-PL"/>
        </w:rPr>
        <w:t>).</w:t>
      </w:r>
    </w:p>
    <w:p w14:paraId="75491064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3.2. Zamawiający – w ramach kontroli wykonywania obowiązków wskazanych w ust. 3.1. może zobowiązać Wykonawcę do złożenia w terminie nie krótszym niż 14 dni, niżej wymienionych dokumentów:</w:t>
      </w:r>
    </w:p>
    <w:p w14:paraId="0F06B1C9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a) oświadczenia zatrudnionego pracownika;</w:t>
      </w:r>
    </w:p>
    <w:p w14:paraId="0EDF1D67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lastRenderedPageBreak/>
        <w:t>b) oświadczenia Wykonawcy lub Podwykonawcy o zatrudnieniu pracownika na podstawie umowy o pracę;</w:t>
      </w:r>
    </w:p>
    <w:p w14:paraId="2077A06F" w14:textId="533DEDB4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c) poświadczonych za zgodność z oryginałem kserokopii umów o pracę, poświadczających zatrudnienie na podstawie umowy o pracę pracowników wykonujących wskazane przez Zamawiającego w wezwaniu czynności składające się na Przedmiot umowy; kopie umowy o</w:t>
      </w:r>
      <w:r w:rsidR="0092763F">
        <w:rPr>
          <w:rFonts w:cstheme="minorHAnsi"/>
          <w:sz w:val="24"/>
          <w:szCs w:val="24"/>
          <w:lang w:eastAsia="pl-PL"/>
        </w:rPr>
        <w:t> </w:t>
      </w:r>
      <w:r>
        <w:rPr>
          <w:rFonts w:cstheme="minorHAnsi"/>
          <w:sz w:val="24"/>
          <w:szCs w:val="24"/>
          <w:lang w:eastAsia="pl-PL"/>
        </w:rPr>
        <w:t>pracę winny być przygotowane w sposób gwarantujący przestrzeganie przepisów o ochronie danych osobowych (tzw. rozporządzenie RODO);</w:t>
      </w:r>
    </w:p>
    <w:p w14:paraId="285275A7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d) innych dokumentów.</w:t>
      </w:r>
    </w:p>
    <w:p w14:paraId="7E784B66" w14:textId="7D6C9AE3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3.3. Oświadczenia oraz dokumenty wskazane w ust. 3.2. winny zawierać informacje, w tym dane osobowe, niezbędne do weryfikacji zatrudnienia na podstawie umowy o pracę, w</w:t>
      </w:r>
      <w:r w:rsidR="0092763F">
        <w:rPr>
          <w:rFonts w:cstheme="minorHAnsi"/>
          <w:sz w:val="24"/>
          <w:szCs w:val="24"/>
          <w:lang w:eastAsia="pl-PL"/>
        </w:rPr>
        <w:t> </w:t>
      </w:r>
      <w:r>
        <w:rPr>
          <w:rFonts w:cstheme="minorHAnsi"/>
          <w:sz w:val="24"/>
          <w:szCs w:val="24"/>
          <w:lang w:eastAsia="pl-PL"/>
        </w:rPr>
        <w:t>szczególności imię i nazwisko zatrudnionego pracownika, datę zawarcia umowy o pracę, rodzaj umowy o pracę i zakres obowiązków pracownika.</w:t>
      </w:r>
    </w:p>
    <w:p w14:paraId="67F1900C" w14:textId="4F394FA0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3.4. Zamawiający uprawniony jest do zgłoszenia Wykonawcy oraz Podwykonawcy do organów państwowej inspekcji pracy w przypadku podejrzenia, że osoby realizujące czynności w</w:t>
      </w:r>
      <w:r w:rsidR="0092763F">
        <w:rPr>
          <w:rFonts w:cstheme="minorHAnsi"/>
          <w:sz w:val="24"/>
          <w:szCs w:val="24"/>
          <w:lang w:eastAsia="pl-PL"/>
        </w:rPr>
        <w:t> </w:t>
      </w:r>
      <w:r>
        <w:rPr>
          <w:rFonts w:cstheme="minorHAnsi"/>
          <w:sz w:val="24"/>
          <w:szCs w:val="24"/>
          <w:lang w:eastAsia="pl-PL"/>
        </w:rPr>
        <w:t>ramach Przedmiotu umowy nie są zatrudnione na podstawie umowy o pracę.</w:t>
      </w:r>
    </w:p>
    <w:p w14:paraId="39301046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pl-PL"/>
        </w:rPr>
      </w:pPr>
    </w:p>
    <w:p w14:paraId="03ED2733" w14:textId="77777777" w:rsidR="00FE7264" w:rsidRPr="009643C0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TERMIN REALIZACJI UMOWY</w:t>
      </w:r>
      <w:r>
        <w:rPr>
          <w:rFonts w:cstheme="minorHAnsi"/>
          <w:b/>
          <w:sz w:val="24"/>
          <w:szCs w:val="24"/>
        </w:rPr>
        <w:br/>
      </w:r>
      <w:r w:rsidRPr="009643C0">
        <w:rPr>
          <w:rFonts w:cstheme="minorHAnsi"/>
          <w:b/>
          <w:sz w:val="24"/>
          <w:szCs w:val="24"/>
        </w:rPr>
        <w:t>§4</w:t>
      </w:r>
    </w:p>
    <w:p w14:paraId="3C0573DE" w14:textId="107C1454" w:rsidR="00FE7264" w:rsidRPr="009643C0" w:rsidRDefault="00FE7264" w:rsidP="00FE7264">
      <w:pPr>
        <w:tabs>
          <w:tab w:val="left" w:pos="142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643C0">
        <w:rPr>
          <w:rFonts w:cstheme="minorHAnsi"/>
          <w:color w:val="000000"/>
          <w:sz w:val="24"/>
          <w:szCs w:val="24"/>
        </w:rPr>
        <w:t xml:space="preserve">4.1. Umowa zostaje zawarta na okres </w:t>
      </w:r>
      <w:r w:rsidR="007A3694" w:rsidRPr="009643C0">
        <w:rPr>
          <w:rFonts w:cstheme="minorHAnsi"/>
          <w:b/>
          <w:color w:val="000000"/>
          <w:sz w:val="24"/>
          <w:szCs w:val="24"/>
        </w:rPr>
        <w:t>11</w:t>
      </w:r>
      <w:r w:rsidRPr="009643C0">
        <w:rPr>
          <w:rFonts w:cstheme="minorHAnsi"/>
          <w:b/>
          <w:color w:val="000000"/>
          <w:sz w:val="24"/>
          <w:szCs w:val="24"/>
        </w:rPr>
        <w:t xml:space="preserve"> miesięcy</w:t>
      </w:r>
      <w:r w:rsidRPr="009643C0">
        <w:rPr>
          <w:rFonts w:cstheme="minorHAnsi"/>
          <w:color w:val="000000"/>
          <w:sz w:val="24"/>
          <w:szCs w:val="24"/>
        </w:rPr>
        <w:t xml:space="preserve"> licząc od daty jej podpisania.</w:t>
      </w:r>
    </w:p>
    <w:p w14:paraId="383AE929" w14:textId="77777777" w:rsidR="00FE7264" w:rsidRDefault="00FE7264" w:rsidP="00FE72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9643C0">
        <w:rPr>
          <w:rFonts w:cstheme="minorHAnsi"/>
          <w:color w:val="000000"/>
          <w:sz w:val="24"/>
          <w:szCs w:val="24"/>
          <w:lang w:eastAsia="pl-PL"/>
        </w:rPr>
        <w:t xml:space="preserve">4.2. Umowa wygasa przed terminem </w:t>
      </w:r>
      <w:r w:rsidRPr="009643C0">
        <w:rPr>
          <w:rFonts w:cstheme="minorHAnsi"/>
          <w:sz w:val="24"/>
          <w:szCs w:val="24"/>
        </w:rPr>
        <w:t>określonym w ust. 4.1.</w:t>
      </w:r>
      <w:r w:rsidRPr="009643C0">
        <w:rPr>
          <w:rFonts w:cstheme="minorHAnsi"/>
          <w:color w:val="000000"/>
          <w:sz w:val="24"/>
          <w:szCs w:val="24"/>
          <w:lang w:eastAsia="pl-PL"/>
        </w:rPr>
        <w:t xml:space="preserve"> w przypadku, gdy przed  upływem </w:t>
      </w:r>
      <w:r w:rsidRPr="009643C0">
        <w:rPr>
          <w:rFonts w:cstheme="minorHAnsi"/>
          <w:sz w:val="24"/>
          <w:szCs w:val="24"/>
          <w:lang w:eastAsia="pl-PL"/>
        </w:rPr>
        <w:t>tego terminu w</w:t>
      </w:r>
      <w:r w:rsidRPr="009643C0">
        <w:rPr>
          <w:rFonts w:cstheme="minorHAnsi"/>
          <w:sz w:val="24"/>
          <w:szCs w:val="24"/>
        </w:rPr>
        <w:t>yczerpana zostanie ilość odpadów objętych</w:t>
      </w:r>
      <w:r>
        <w:rPr>
          <w:rFonts w:cstheme="minorHAnsi"/>
          <w:sz w:val="24"/>
          <w:szCs w:val="24"/>
        </w:rPr>
        <w:t xml:space="preserve"> zamówieniem</w:t>
      </w:r>
      <w:r>
        <w:rPr>
          <w:rFonts w:cstheme="minorHAnsi"/>
          <w:sz w:val="24"/>
          <w:szCs w:val="24"/>
          <w:lang w:eastAsia="pl-PL"/>
        </w:rPr>
        <w:t xml:space="preserve">. </w:t>
      </w:r>
    </w:p>
    <w:p w14:paraId="470F97BF" w14:textId="77777777" w:rsidR="00FE7264" w:rsidRDefault="00FE7264" w:rsidP="00FE72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3C3D49A9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WYNAGRODZENIE</w:t>
      </w:r>
    </w:p>
    <w:p w14:paraId="163FB8FB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§5</w:t>
      </w:r>
    </w:p>
    <w:p w14:paraId="25A82DD5" w14:textId="1082071C" w:rsidR="00FE7264" w:rsidRDefault="00FE7264" w:rsidP="00FE7264">
      <w:pPr>
        <w:tabs>
          <w:tab w:val="left" w:pos="426"/>
        </w:tabs>
        <w:spacing w:after="0" w:line="240" w:lineRule="auto"/>
        <w:contextualSpacing/>
        <w:jc w:val="both"/>
        <w:rPr>
          <w:rFonts w:cstheme="minorHAnsi"/>
          <w:sz w:val="24"/>
          <w:szCs w:val="24"/>
          <w:lang w:eastAsia="ar-SA"/>
        </w:rPr>
      </w:pPr>
      <w:r>
        <w:rPr>
          <w:sz w:val="24"/>
          <w:szCs w:val="24"/>
        </w:rPr>
        <w:t xml:space="preserve">5.1. Wynagrodzenie Wykonawcy za sukcesywny odbiór i zagospodarowanie odpadów o kodzie 20 02 01 (odpady ulegające biodegradacji) oraz ich odzysk nie przekroczy: </w:t>
      </w:r>
      <w:r>
        <w:rPr>
          <w:rFonts w:cstheme="minorHAnsi"/>
          <w:sz w:val="24"/>
          <w:szCs w:val="24"/>
        </w:rPr>
        <w:t xml:space="preserve">kwota netto </w:t>
      </w:r>
      <w:r>
        <w:rPr>
          <w:rFonts w:cstheme="minorHAnsi"/>
          <w:sz w:val="24"/>
          <w:szCs w:val="24"/>
          <w:lang w:eastAsia="ar-SA"/>
        </w:rPr>
        <w:t>……………………………………….</w:t>
      </w:r>
      <w:r>
        <w:rPr>
          <w:rFonts w:cstheme="minorHAnsi"/>
          <w:b/>
          <w:sz w:val="24"/>
          <w:szCs w:val="24"/>
          <w:lang w:eastAsia="ar-SA"/>
        </w:rPr>
        <w:t xml:space="preserve"> </w:t>
      </w:r>
      <w:r>
        <w:rPr>
          <w:rFonts w:cstheme="minorHAnsi"/>
          <w:sz w:val="24"/>
          <w:szCs w:val="24"/>
          <w:lang w:eastAsia="ar-SA"/>
        </w:rPr>
        <w:t xml:space="preserve">zł </w:t>
      </w:r>
    </w:p>
    <w:p w14:paraId="3FF30425" w14:textId="77777777" w:rsidR="00FE7264" w:rsidRDefault="00FE7264" w:rsidP="00FE7264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>
        <w:rPr>
          <w:rFonts w:cstheme="minorHAnsi"/>
          <w:sz w:val="24"/>
          <w:szCs w:val="24"/>
          <w:lang w:eastAsia="ar-SA"/>
        </w:rPr>
        <w:t xml:space="preserve">słownie: ………………………………………………, </w:t>
      </w:r>
    </w:p>
    <w:p w14:paraId="68F2C905" w14:textId="77777777" w:rsidR="00FE7264" w:rsidRDefault="00FE7264" w:rsidP="00FE7264">
      <w:pPr>
        <w:suppressAutoHyphens/>
        <w:spacing w:after="0" w:line="240" w:lineRule="auto"/>
        <w:rPr>
          <w:rFonts w:cstheme="minorHAnsi"/>
          <w:sz w:val="24"/>
          <w:szCs w:val="24"/>
          <w:lang w:eastAsia="ar-SA"/>
        </w:rPr>
      </w:pPr>
      <w:r>
        <w:rPr>
          <w:rFonts w:cstheme="minorHAnsi"/>
          <w:sz w:val="24"/>
          <w:szCs w:val="24"/>
          <w:lang w:eastAsia="ar-SA"/>
        </w:rPr>
        <w:t>należny podatek VAT …..% w wysokości ……………………………zł</w:t>
      </w:r>
    </w:p>
    <w:p w14:paraId="4516ACE4" w14:textId="77777777" w:rsidR="00FE7264" w:rsidRDefault="00FE7264" w:rsidP="00FE7264">
      <w:pPr>
        <w:suppressAutoHyphens/>
        <w:spacing w:after="0" w:line="240" w:lineRule="auto"/>
        <w:rPr>
          <w:rFonts w:cstheme="minorHAnsi"/>
          <w:sz w:val="24"/>
          <w:szCs w:val="24"/>
          <w:lang w:eastAsia="ar-SA"/>
        </w:rPr>
      </w:pPr>
      <w:r>
        <w:rPr>
          <w:rFonts w:cstheme="minorHAnsi"/>
          <w:sz w:val="24"/>
          <w:szCs w:val="24"/>
          <w:lang w:eastAsia="ar-SA"/>
        </w:rPr>
        <w:t>cena brutto ………………………………………. zł</w:t>
      </w:r>
    </w:p>
    <w:p w14:paraId="11F38C22" w14:textId="77777777" w:rsidR="00FE7264" w:rsidRDefault="00FE7264" w:rsidP="00FE7264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>
        <w:rPr>
          <w:rFonts w:cstheme="minorHAnsi"/>
          <w:sz w:val="24"/>
          <w:szCs w:val="24"/>
          <w:lang w:eastAsia="ar-SA"/>
        </w:rPr>
        <w:t>słownie: ……………………………………………….</w:t>
      </w:r>
    </w:p>
    <w:p w14:paraId="4753BE02" w14:textId="77777777" w:rsidR="00FE7264" w:rsidRDefault="00FE7264" w:rsidP="00FE7264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5.2. Cena za </w:t>
      </w:r>
      <w:r>
        <w:rPr>
          <w:sz w:val="24"/>
          <w:szCs w:val="24"/>
        </w:rPr>
        <w:t xml:space="preserve">odbiór, zagospodarowanie i odzysk </w:t>
      </w:r>
      <w:r>
        <w:rPr>
          <w:sz w:val="24"/>
          <w:szCs w:val="24"/>
          <w:lang w:eastAsia="ar-SA"/>
        </w:rPr>
        <w:t>1</w:t>
      </w:r>
      <w:r>
        <w:rPr>
          <w:sz w:val="24"/>
          <w:szCs w:val="24"/>
        </w:rPr>
        <w:t xml:space="preserve"> Mg odpadów wynosi:  ……….. zł netto (słownie: ……………………).</w:t>
      </w:r>
    </w:p>
    <w:p w14:paraId="702A42A5" w14:textId="77777777" w:rsidR="00FE7264" w:rsidRDefault="00FE7264" w:rsidP="00FE7264">
      <w:pPr>
        <w:suppressAutoHyphens/>
        <w:spacing w:after="0" w:line="240" w:lineRule="auto"/>
        <w:rPr>
          <w:rFonts w:cstheme="minorHAnsi"/>
          <w:sz w:val="24"/>
          <w:szCs w:val="24"/>
          <w:highlight w:val="red"/>
        </w:rPr>
      </w:pPr>
    </w:p>
    <w:p w14:paraId="760145F6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ZASADY I TERMIN PŁATNOŚCI </w:t>
      </w:r>
      <w:r>
        <w:rPr>
          <w:rFonts w:cstheme="minorHAnsi"/>
          <w:b/>
          <w:sz w:val="24"/>
          <w:szCs w:val="24"/>
        </w:rPr>
        <w:br/>
        <w:t>§6</w:t>
      </w:r>
    </w:p>
    <w:p w14:paraId="29E5DED6" w14:textId="77777777" w:rsidR="00FE7264" w:rsidRDefault="00FE7264" w:rsidP="00FE7264">
      <w:pPr>
        <w:tabs>
          <w:tab w:val="left" w:pos="142"/>
          <w:tab w:val="left" w:pos="284"/>
          <w:tab w:val="left" w:pos="426"/>
          <w:tab w:val="left" w:pos="7065"/>
        </w:tabs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6.1. Za każdorazowe wykonanie zamówienia Wykonawcy przysługiwać będzie wynagrodzenie wyliczone na podstawie ceny jednostkowej, o której mowa w  </w:t>
      </w:r>
      <w:r>
        <w:rPr>
          <w:rFonts w:cstheme="minorHAnsi"/>
          <w:sz w:val="24"/>
          <w:szCs w:val="24"/>
        </w:rPr>
        <w:t>§ 5 ust. 5.</w:t>
      </w:r>
      <w:r>
        <w:rPr>
          <w:rFonts w:cstheme="minorHAnsi"/>
          <w:color w:val="000000"/>
          <w:sz w:val="24"/>
          <w:szCs w:val="24"/>
        </w:rPr>
        <w:t xml:space="preserve">2.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oraz faktycznie </w:t>
      </w:r>
      <w:r>
        <w:rPr>
          <w:rFonts w:eastAsia="Times New Roman" w:cstheme="minorHAnsi"/>
          <w:sz w:val="24"/>
          <w:szCs w:val="24"/>
          <w:lang w:eastAsia="pl-PL"/>
        </w:rPr>
        <w:t xml:space="preserve">odebranej ilości odpadów, z zastrzeżeniem </w:t>
      </w:r>
      <w:r>
        <w:rPr>
          <w:rFonts w:cstheme="minorHAnsi"/>
          <w:sz w:val="24"/>
          <w:szCs w:val="24"/>
        </w:rPr>
        <w:t>§ 5 ust. 5.1.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551FB4C8" w14:textId="59DC96BF" w:rsidR="005B737C" w:rsidRPr="009643C0" w:rsidRDefault="00FE7264" w:rsidP="00FE7264">
      <w:pPr>
        <w:pStyle w:val="Akapitzlist"/>
        <w:tabs>
          <w:tab w:val="left" w:pos="142"/>
          <w:tab w:val="left" w:pos="284"/>
          <w:tab w:val="left" w:pos="7065"/>
        </w:tabs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6.2. Wykonawcy nie </w:t>
      </w:r>
      <w:r w:rsidRPr="002C1003">
        <w:rPr>
          <w:rFonts w:eastAsia="Times New Roman" w:cstheme="minorHAnsi"/>
          <w:sz w:val="24"/>
          <w:szCs w:val="24"/>
          <w:lang w:eastAsia="pl-PL"/>
        </w:rPr>
        <w:t xml:space="preserve">przysługują </w:t>
      </w:r>
      <w:r w:rsidRPr="009643C0">
        <w:rPr>
          <w:rFonts w:eastAsia="Times New Roman" w:cstheme="minorHAnsi"/>
          <w:sz w:val="24"/>
          <w:szCs w:val="24"/>
          <w:lang w:eastAsia="pl-PL"/>
        </w:rPr>
        <w:t xml:space="preserve">żadne roszczenia względem Zamawiającego, jeśli ilość odebranych odpadów przez Wykonawcę </w:t>
      </w:r>
      <w:r w:rsidR="005B737C" w:rsidRPr="009643C0">
        <w:rPr>
          <w:rFonts w:eastAsia="Times New Roman" w:cstheme="minorHAnsi"/>
          <w:sz w:val="24"/>
          <w:szCs w:val="24"/>
          <w:lang w:eastAsia="pl-PL"/>
        </w:rPr>
        <w:t xml:space="preserve">przekroczy wartość 100 Mg, ale nie osiągnie wartości 150 Mg </w:t>
      </w:r>
      <w:r w:rsidR="005B737C" w:rsidRPr="009643C0">
        <w:rPr>
          <w:rFonts w:eastAsia="Times New Roman" w:cstheme="minorHAnsi"/>
          <w:i/>
          <w:sz w:val="24"/>
          <w:szCs w:val="24"/>
          <w:lang w:eastAsia="pl-PL"/>
        </w:rPr>
        <w:t>(dotyczy części I zamówienia)*</w:t>
      </w:r>
      <w:r w:rsidR="005B737C" w:rsidRPr="009643C0">
        <w:rPr>
          <w:rFonts w:eastAsia="Times New Roman" w:cstheme="minorHAnsi"/>
          <w:sz w:val="24"/>
          <w:szCs w:val="24"/>
          <w:lang w:eastAsia="pl-PL"/>
        </w:rPr>
        <w:t xml:space="preserve"> / przekroczy wartość 100 Mg, ale nie osiągnie wartości </w:t>
      </w:r>
      <w:r w:rsidR="00486EC4" w:rsidRPr="009643C0">
        <w:rPr>
          <w:rFonts w:eastAsia="Times New Roman" w:cstheme="minorHAnsi"/>
          <w:sz w:val="24"/>
          <w:szCs w:val="24"/>
          <w:lang w:eastAsia="pl-PL"/>
        </w:rPr>
        <w:t>50</w:t>
      </w:r>
      <w:r w:rsidR="005B737C" w:rsidRPr="009643C0">
        <w:rPr>
          <w:rFonts w:eastAsia="Times New Roman" w:cstheme="minorHAnsi"/>
          <w:sz w:val="24"/>
          <w:szCs w:val="24"/>
          <w:lang w:eastAsia="pl-PL"/>
        </w:rPr>
        <w:t xml:space="preserve">0 Mg </w:t>
      </w:r>
      <w:r w:rsidR="005B737C" w:rsidRPr="009643C0">
        <w:rPr>
          <w:rFonts w:eastAsia="Times New Roman" w:cstheme="minorHAnsi"/>
          <w:i/>
          <w:sz w:val="24"/>
          <w:szCs w:val="24"/>
          <w:lang w:eastAsia="pl-PL"/>
        </w:rPr>
        <w:t>(dotyczy części II zamówienia)</w:t>
      </w:r>
      <w:r w:rsidR="005B737C" w:rsidRPr="009643C0">
        <w:rPr>
          <w:rFonts w:eastAsia="Times New Roman" w:cstheme="minorHAnsi"/>
          <w:sz w:val="24"/>
          <w:szCs w:val="24"/>
          <w:lang w:eastAsia="pl-PL"/>
        </w:rPr>
        <w:t>*.</w:t>
      </w:r>
    </w:p>
    <w:p w14:paraId="5FACAA56" w14:textId="7EF2A22C" w:rsidR="00FE7264" w:rsidRDefault="00FE7264" w:rsidP="00FE7264">
      <w:pPr>
        <w:tabs>
          <w:tab w:val="left" w:pos="142"/>
          <w:tab w:val="left" w:pos="426"/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9643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6.3. </w:t>
      </w:r>
      <w:r w:rsidRPr="009643C0">
        <w:rPr>
          <w:rFonts w:cstheme="minorHAnsi"/>
          <w:sz w:val="24"/>
          <w:szCs w:val="24"/>
        </w:rPr>
        <w:t>Należność za odebrane odpady Zamawiający zobowiązuje się regulować w oparciu o</w:t>
      </w:r>
      <w:r w:rsidR="0092763F">
        <w:rPr>
          <w:rFonts w:cstheme="minorHAnsi"/>
          <w:sz w:val="24"/>
          <w:szCs w:val="24"/>
        </w:rPr>
        <w:t> </w:t>
      </w:r>
      <w:r w:rsidRPr="009643C0">
        <w:rPr>
          <w:rFonts w:cstheme="minorHAnsi"/>
          <w:sz w:val="24"/>
          <w:szCs w:val="24"/>
        </w:rPr>
        <w:t>faktury VAT, wystawione przez Wykonawcę</w:t>
      </w:r>
      <w:r>
        <w:rPr>
          <w:rFonts w:cstheme="minorHAnsi"/>
          <w:sz w:val="24"/>
          <w:szCs w:val="24"/>
        </w:rPr>
        <w:t xml:space="preserve">. </w:t>
      </w:r>
    </w:p>
    <w:p w14:paraId="7E0F93C2" w14:textId="77777777" w:rsidR="00FE7264" w:rsidRDefault="00FE7264" w:rsidP="00FE7264">
      <w:pPr>
        <w:tabs>
          <w:tab w:val="left" w:pos="284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6.4. Dokumentem stanowiącym podstawę do wystawiania faktur VAT będzie karta przekazania odpadu generowana w elektronicznym systemie BDO. </w:t>
      </w:r>
    </w:p>
    <w:p w14:paraId="36A4769C" w14:textId="4EE5B82B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6.5. Zamawiający zobowiązuje się płacić faktury w terminie do 30 dni od daty otrzymania prawidłowo wystawionej faktury VAT. Zapłata nastąpi przelewem na konto wskazane na fakturze VAT.</w:t>
      </w:r>
    </w:p>
    <w:p w14:paraId="5E66FF55" w14:textId="77777777" w:rsidR="00FE7264" w:rsidRDefault="00FE7264" w:rsidP="00FE7264">
      <w:pPr>
        <w:tabs>
          <w:tab w:val="left" w:pos="142"/>
          <w:tab w:val="left" w:pos="284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6.6. Jako dzień zapłaty Strony uznają dzień obciążenia rachunku bankowego Zamawiającego. </w:t>
      </w:r>
    </w:p>
    <w:p w14:paraId="305E56B7" w14:textId="0D092F93" w:rsidR="00FE7264" w:rsidRDefault="00FE7264" w:rsidP="00FE7264">
      <w:pPr>
        <w:tabs>
          <w:tab w:val="left" w:pos="284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6.7. Przy</w:t>
      </w:r>
      <w:r>
        <w:rPr>
          <w:rFonts w:cstheme="minorHAnsi"/>
          <w:sz w:val="24"/>
          <w:szCs w:val="24"/>
        </w:rPr>
        <w:t xml:space="preserve"> dokonywaniu płatności kwoty należności wynikającej z faktury Zamawiający zastosuje mechanizm podzielonej płatności, zgodnie z art. 108a ustawy z dnia 11 marca 2004</w:t>
      </w:r>
      <w:r w:rsidR="0092763F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r. o podatku od towarów i usług (t.j. Dz.U. z 202</w:t>
      </w:r>
      <w:r w:rsidR="00BD274E">
        <w:rPr>
          <w:rFonts w:cstheme="minorHAnsi"/>
          <w:sz w:val="24"/>
          <w:szCs w:val="24"/>
        </w:rPr>
        <w:t xml:space="preserve">4 </w:t>
      </w:r>
      <w:r>
        <w:rPr>
          <w:rFonts w:cstheme="minorHAnsi"/>
          <w:sz w:val="24"/>
          <w:szCs w:val="24"/>
        </w:rPr>
        <w:t xml:space="preserve">r., poz. </w:t>
      </w:r>
      <w:r w:rsidR="00BD274E">
        <w:rPr>
          <w:rFonts w:cstheme="minorHAnsi"/>
          <w:sz w:val="24"/>
          <w:szCs w:val="24"/>
        </w:rPr>
        <w:t>361</w:t>
      </w:r>
      <w:r>
        <w:rPr>
          <w:rFonts w:cstheme="minorHAnsi"/>
          <w:sz w:val="24"/>
          <w:szCs w:val="24"/>
        </w:rPr>
        <w:t>, ze zm.).</w:t>
      </w:r>
    </w:p>
    <w:p w14:paraId="2E318778" w14:textId="364AC024" w:rsidR="00FE7264" w:rsidRDefault="00FE7264" w:rsidP="00FE7264">
      <w:pPr>
        <w:tabs>
          <w:tab w:val="left" w:pos="284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6.8. Wykonawca oświadcza, że rachunek bankowy Wykonawcy wskazany na fakturze, o której mowa w ust. 6.5.:</w:t>
      </w:r>
    </w:p>
    <w:p w14:paraId="3D26CA08" w14:textId="77777777" w:rsidR="00FE7264" w:rsidRDefault="00FE7264" w:rsidP="00FE7264">
      <w:p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będzie rachunkiem umożliwiającym płatność w ramach mechanizmu podzielonej płatności, o którym mowa w ust. 6.7., jak również </w:t>
      </w:r>
    </w:p>
    <w:p w14:paraId="14215AAB" w14:textId="3CA1EC62" w:rsidR="00FE7264" w:rsidRDefault="00FE7264" w:rsidP="00FE7264">
      <w:p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rachunkiem znajdującym się w elektronicznym wykazie podmiotów prowadzonym od 1 września 2019 r. przez Szefa Krajowej Administracji Skarbowej, o którym mowa w</w:t>
      </w:r>
      <w:r w:rsidR="0092763F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ustawie o podatku od towarów i usług (tzw. biała lista podatników). </w:t>
      </w:r>
    </w:p>
    <w:p w14:paraId="43F4548B" w14:textId="35C2606E" w:rsidR="00474761" w:rsidRDefault="00FE7264" w:rsidP="00FE7264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6.9. W przypadku gdy rachunek bankowy Wykonawcy nie spełnia warunków określonych w</w:t>
      </w:r>
      <w:r w:rsidR="0092763F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ust. 6.8.,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Wykazem, nie stanowi dla Wykonawcy podstawy do żądania od Zamawiającego jakichkolwiek odsetek, jak również innych rekompensat / odszkodowań/roszczeń z tytułu dokonania nieterminowej płatności. </w:t>
      </w:r>
    </w:p>
    <w:p w14:paraId="5FF5540D" w14:textId="77777777" w:rsidR="00474761" w:rsidRPr="00044B2B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6.10</w:t>
      </w:r>
      <w:r w:rsidRPr="00044B2B">
        <w:rPr>
          <w:rFonts w:cstheme="minorHAnsi"/>
          <w:sz w:val="24"/>
          <w:szCs w:val="24"/>
        </w:rPr>
        <w:t>. Dopuszcza się możliwość podwyższenia lub obniżenia wynagrodzenia w przypadku mającej wpływ na koszty wykonania przedmiotu umowy zmiany stawki podatku od towarów i usług oraz podatku akcyzowego. Wynagrodzenie zostanie odpowiednio obniżone lub podwyższone o wartość o jaką ulegnie zmianie stawka podatku od towarów</w:t>
      </w:r>
      <w:r>
        <w:rPr>
          <w:rFonts w:cstheme="minorHAnsi"/>
          <w:sz w:val="24"/>
          <w:szCs w:val="24"/>
        </w:rPr>
        <w:t xml:space="preserve"> i usług lub podatku akcyzowego.</w:t>
      </w:r>
      <w:r w:rsidRPr="00044B2B">
        <w:rPr>
          <w:rFonts w:cstheme="minorHAnsi"/>
          <w:sz w:val="24"/>
          <w:szCs w:val="24"/>
        </w:rPr>
        <w:t xml:space="preserve"> </w:t>
      </w:r>
    </w:p>
    <w:p w14:paraId="61A64F36" w14:textId="77777777" w:rsidR="00474761" w:rsidRPr="00044B2B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6.11</w:t>
      </w:r>
      <w:r w:rsidRPr="00044B2B">
        <w:rPr>
          <w:rFonts w:cstheme="minorHAnsi"/>
          <w:sz w:val="24"/>
          <w:szCs w:val="24"/>
        </w:rPr>
        <w:t xml:space="preserve">. W razie wystąpienia okoliczności opisanych w ust. </w:t>
      </w:r>
      <w:r>
        <w:rPr>
          <w:rFonts w:cstheme="minorHAnsi"/>
          <w:sz w:val="24"/>
          <w:szCs w:val="24"/>
        </w:rPr>
        <w:t>6.10</w:t>
      </w:r>
      <w:r w:rsidRPr="00044B2B">
        <w:rPr>
          <w:rFonts w:cstheme="minorHAnsi"/>
          <w:sz w:val="24"/>
          <w:szCs w:val="24"/>
        </w:rPr>
        <w:t xml:space="preserve"> każda ze Stron uprawniona będzie do żądania odpowiedniej zmiany wynagrodzenia Wykonawcy. Żądanie zostanie sporządzone w formie pisemnej wraz z uzasadnieniem oraz precyzyjnym wyliczeniem wskazującym wpływ zmiany na koszty wykonania dostaw będących przedmiotem niniejszej umowy. W przypadku akceptacji żądania przez drugą Stronę, zwaloryzowane wynagrodzenie będzie obowiązywać od dnia doręczenia żądania.</w:t>
      </w:r>
    </w:p>
    <w:p w14:paraId="4439B850" w14:textId="77777777" w:rsidR="00474761" w:rsidRPr="00044B2B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6.12</w:t>
      </w:r>
      <w:r w:rsidRPr="00044B2B">
        <w:rPr>
          <w:rFonts w:cstheme="minorHAnsi"/>
          <w:sz w:val="24"/>
          <w:szCs w:val="24"/>
        </w:rPr>
        <w:t xml:space="preserve">. Strony dopuszczają zmianę wynagrodzenia należnego Wykonawcy, w przypadku zmiany ceny materiałów lub kosztów związanych z realizacją umowy z uwzględnieniem następujących reguł: </w:t>
      </w:r>
    </w:p>
    <w:p w14:paraId="7560ABE7" w14:textId="15A56F5B" w:rsidR="00474761" w:rsidRPr="00044B2B" w:rsidRDefault="00474761" w:rsidP="00474761">
      <w:p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44B2B">
        <w:rPr>
          <w:rFonts w:cstheme="minorHAnsi"/>
          <w:sz w:val="24"/>
          <w:szCs w:val="24"/>
        </w:rPr>
        <w:t>a) podstawą do ustalenia poziomu zmiany ceny materiałów lub kosztów związanych z</w:t>
      </w:r>
      <w:r w:rsidR="0092763F">
        <w:rPr>
          <w:rFonts w:cstheme="minorHAnsi"/>
          <w:sz w:val="24"/>
          <w:szCs w:val="24"/>
        </w:rPr>
        <w:t> </w:t>
      </w:r>
      <w:r w:rsidRPr="00044B2B">
        <w:rPr>
          <w:rFonts w:cstheme="minorHAnsi"/>
          <w:sz w:val="24"/>
          <w:szCs w:val="24"/>
        </w:rPr>
        <w:t>realizacją zamówienia jest wskaźnik cen towarów i usług konsumpcyjnych ogłaszany</w:t>
      </w:r>
      <w:r>
        <w:rPr>
          <w:rFonts w:cstheme="minorHAnsi"/>
          <w:sz w:val="24"/>
          <w:szCs w:val="24"/>
        </w:rPr>
        <w:t xml:space="preserve"> </w:t>
      </w:r>
      <w:r w:rsidRPr="00044B2B">
        <w:rPr>
          <w:rFonts w:cstheme="minorHAnsi"/>
          <w:sz w:val="24"/>
          <w:szCs w:val="24"/>
        </w:rPr>
        <w:t>w</w:t>
      </w:r>
      <w:r w:rsidR="0092763F">
        <w:rPr>
          <w:rFonts w:cstheme="minorHAnsi"/>
          <w:sz w:val="24"/>
          <w:szCs w:val="24"/>
        </w:rPr>
        <w:t> </w:t>
      </w:r>
      <w:r w:rsidRPr="00044B2B">
        <w:rPr>
          <w:rFonts w:cstheme="minorHAnsi"/>
          <w:sz w:val="24"/>
          <w:szCs w:val="24"/>
        </w:rPr>
        <w:t xml:space="preserve">komunikacie Prezesa Głównego Urzędu Statycznego obowiązujący w miesiącu, w którym upłynął termin składania ofert, </w:t>
      </w:r>
    </w:p>
    <w:p w14:paraId="18AFAAC4" w14:textId="77777777" w:rsidR="00474761" w:rsidRPr="005F07EF" w:rsidRDefault="00474761" w:rsidP="00474761">
      <w:p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44B2B">
        <w:rPr>
          <w:rFonts w:cstheme="minorHAnsi"/>
          <w:sz w:val="24"/>
          <w:szCs w:val="24"/>
        </w:rPr>
        <w:t>b) minimalny poziom zmiany ceny materiałów lub kosztów wyliczony w oparciu o wskaźnik cen towarów i usług konsumpcyjnych wskazany w ust</w:t>
      </w:r>
      <w:r w:rsidRPr="005F07EF">
        <w:rPr>
          <w:rFonts w:cstheme="minorHAnsi"/>
          <w:sz w:val="24"/>
          <w:szCs w:val="24"/>
        </w:rPr>
        <w:t xml:space="preserve">. 6.12 a), uprawniający strony umowy do żądania zmiany wynagrodzenia wynosi 10 punktów procentowych; </w:t>
      </w:r>
    </w:p>
    <w:p w14:paraId="2636DFC5" w14:textId="77777777" w:rsidR="00474761" w:rsidRPr="005F07EF" w:rsidRDefault="00474761" w:rsidP="00474761">
      <w:p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5F07EF">
        <w:rPr>
          <w:rFonts w:cstheme="minorHAnsi"/>
          <w:sz w:val="24"/>
          <w:szCs w:val="24"/>
        </w:rPr>
        <w:t>c) maksymalna wartość zmiany wynagrodzenia, jaką dopuszcza Zamawiający wynosi 15% wartości netto wynagrodzenia określonego w § 5 ust. 5.1.</w:t>
      </w:r>
    </w:p>
    <w:p w14:paraId="223355BF" w14:textId="0EBA0772" w:rsidR="00474761" w:rsidRPr="005F07EF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5F07EF">
        <w:rPr>
          <w:rFonts w:cstheme="minorHAnsi"/>
          <w:sz w:val="24"/>
          <w:szCs w:val="24"/>
        </w:rPr>
        <w:t xml:space="preserve">6.13. Zmiany, o których mowa w ust. 6.11 i ust. 6.12 mogą być wprowadzone wyłącznie wtedy, gdy mają one wpływ na koszty wykonania umowy przez Wykonawcę. W przypadku ich wystąpienia Wykonawca może wystąpić do Zamawiającego z pisemnym wnioskiem o zmianę </w:t>
      </w:r>
      <w:r w:rsidRPr="005F07EF">
        <w:rPr>
          <w:rFonts w:cstheme="minorHAnsi"/>
          <w:sz w:val="24"/>
          <w:szCs w:val="24"/>
        </w:rPr>
        <w:lastRenderedPageBreak/>
        <w:t>wynagrodzenia, przedkładając odpowiednie dokumenty potwierdzające zasadność złożenia takiego wniosku. Wykonawca powinien wykazać ponad wszelką wątpliwość, że zaistniała zmiana ma bezpośredni  wpływ na koszty wykonania zamówienia oraz określić stopień, w</w:t>
      </w:r>
      <w:r w:rsidR="00587CC9">
        <w:rPr>
          <w:rFonts w:cstheme="minorHAnsi"/>
          <w:sz w:val="24"/>
          <w:szCs w:val="24"/>
        </w:rPr>
        <w:t> </w:t>
      </w:r>
      <w:r w:rsidRPr="005F07EF">
        <w:rPr>
          <w:rFonts w:cstheme="minorHAnsi"/>
          <w:sz w:val="24"/>
          <w:szCs w:val="24"/>
        </w:rPr>
        <w:t xml:space="preserve">jakim wpłynie ona na wysokość wynagrodzenia. Wykonawca może złożyć pisemny wniosek o dokonanie waloryzacji najwcześniej w dniu wejścia w życie przepisów wprowadzających zmiany. </w:t>
      </w:r>
    </w:p>
    <w:p w14:paraId="266D3750" w14:textId="77777777" w:rsidR="00474761" w:rsidRPr="005F07EF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5F07EF">
        <w:rPr>
          <w:rFonts w:cstheme="minorHAnsi"/>
          <w:sz w:val="24"/>
          <w:szCs w:val="24"/>
        </w:rPr>
        <w:t xml:space="preserve">6.14. Zmiany, o których mowa w ust. 6.12, mogą być wprowadzane nie częściej niż dwa razy w okresie realizacji zamówienia poprzez przedłożenie zestawienia kosztów świadczenia usługi oraz wskaźnika, o którym mowa w ust. 6.12 a). Strony będą uprawnione do wnioskowania o dokonanie kolejnej zmiany pod warunkiem, że wskaźnik o którym mowa w ust. 6.12 a) ulegnie zmianie o minimum 10 punktów procentowych w stosunku do miesiąca, w którym dokonano poprzedniej zmiany. </w:t>
      </w:r>
    </w:p>
    <w:p w14:paraId="46EFB102" w14:textId="77777777" w:rsidR="00474761" w:rsidRPr="005F07EF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5F07EF">
        <w:rPr>
          <w:rFonts w:cstheme="minorHAnsi"/>
          <w:sz w:val="24"/>
          <w:szCs w:val="24"/>
        </w:rPr>
        <w:t xml:space="preserve">6.15. Poprzez zmianę cen materiałów lub kosztów, o których mowa w ust. 6.12 należy rozumieć wzrost odpowiednio cen lub kosztów, jak i ich obniżenie, względem cen lub kosztów przyjętych w celu ustalenia wynagrodzenia zawartego w ofercie, zatem uprawnienie do składania wniosku w przedmiocie zmiany wynagrodzenia przysługuje zarówno Wykonawcy, jak i Zamawiającemu. W przypadku obniżenia cen lub kosztu w stosunku do cen lub kosztu przyjętych w celu ustalenia wynagrodzenia zawartego w ofercie zapisy ust. 6.12, 6.13 i 6.14 stosuje się odpowiednio do Zamawiającego. </w:t>
      </w:r>
    </w:p>
    <w:p w14:paraId="7466755C" w14:textId="0246F3DB" w:rsidR="00474761" w:rsidRPr="00044B2B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5F07EF">
        <w:rPr>
          <w:rFonts w:cstheme="minorHAnsi"/>
          <w:sz w:val="24"/>
          <w:szCs w:val="24"/>
        </w:rPr>
        <w:t>6.16. W przypadku akceptacji żądania przez drugą stronę, zwaloryzowane wynagrodzenie</w:t>
      </w:r>
      <w:r w:rsidRPr="00044B2B">
        <w:rPr>
          <w:rFonts w:cstheme="minorHAnsi"/>
          <w:sz w:val="24"/>
          <w:szCs w:val="24"/>
        </w:rPr>
        <w:t xml:space="preserve"> będzie obowiązywać od dnia doręczenia żądania i po podpisaniu aneksu, z uwzględnieniem zapisów związanych z rozliczeniami wskazanych w niniejszym paragrafie. </w:t>
      </w:r>
    </w:p>
    <w:p w14:paraId="19B1503F" w14:textId="77777777" w:rsidR="00474761" w:rsidRPr="00044B2B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6.17</w:t>
      </w:r>
      <w:r w:rsidRPr="00044B2B">
        <w:rPr>
          <w:rFonts w:cstheme="minorHAnsi"/>
          <w:sz w:val="24"/>
          <w:szCs w:val="24"/>
        </w:rPr>
        <w:t xml:space="preserve">. Brak zgody na zmianę po stronie Zamawiającego powoduje, że Wykonawca obowiązany jest wykonywać umowę na dotychczasowych zasadach. </w:t>
      </w:r>
    </w:p>
    <w:p w14:paraId="4260443F" w14:textId="77777777" w:rsidR="00474761" w:rsidRPr="00044B2B" w:rsidRDefault="00474761" w:rsidP="00474761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6.18</w:t>
      </w:r>
      <w:r w:rsidRPr="00044B2B">
        <w:rPr>
          <w:rFonts w:cstheme="minorHAnsi"/>
          <w:sz w:val="24"/>
          <w:szCs w:val="24"/>
        </w:rPr>
        <w:t>. W przypadku dokonania zmiany wynagrodzenia w oparciu o powyższe zapisy Wykonawca zobowiązany będzie do dokonania zmiany wynagrodzenia przysługującego podwykonawcy, z którym zawarł umowę, w zakresie odpowiadającym zmianom cen materiałów lub kosztów dotyczących zobowiązania podwykonawcy. Wykonawca zobowiązany będzie do dokonania powyższej zmiany w terminie 30 dni od dnia dokonania zmiany Umowy oraz przedłożenia oświadczenia podwykonawcy o dokonanej zmianie.</w:t>
      </w:r>
    </w:p>
    <w:p w14:paraId="0F5C38A2" w14:textId="77777777" w:rsidR="00474761" w:rsidRDefault="00474761" w:rsidP="00FE7264">
      <w:pPr>
        <w:tabs>
          <w:tab w:val="left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5C47FD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KARY UMOWNE</w:t>
      </w:r>
      <w:r>
        <w:rPr>
          <w:rFonts w:cstheme="minorHAnsi"/>
          <w:b/>
          <w:sz w:val="24"/>
          <w:szCs w:val="24"/>
        </w:rPr>
        <w:br/>
        <w:t>§7</w:t>
      </w:r>
    </w:p>
    <w:p w14:paraId="6A42762C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7.1. Wykonawca zapłaci Zamawiającemu karę umowną za:</w:t>
      </w:r>
    </w:p>
    <w:p w14:paraId="12BC57D8" w14:textId="77777777" w:rsidR="00FE7264" w:rsidRDefault="00FE7264" w:rsidP="00FE7264">
      <w:pPr>
        <w:tabs>
          <w:tab w:val="left" w:pos="851"/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trike/>
          <w:sz w:val="24"/>
          <w:szCs w:val="24"/>
        </w:rPr>
      </w:pPr>
      <w:r>
        <w:rPr>
          <w:rFonts w:cstheme="minorHAnsi"/>
          <w:sz w:val="24"/>
          <w:szCs w:val="24"/>
        </w:rPr>
        <w:t>7.1.1. odstąpienie od umowy lub jej rozwiązania z przyczyn leżących po stronie Wykonawcy w wysokości 10 % wynagrodzenia umownego netto wskazanego w § 5 ust. 5.1.;</w:t>
      </w:r>
    </w:p>
    <w:p w14:paraId="5E82B57C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7.1.2. zwłokę w odbiorze odpadów – w wysokości 2% wynagrodzenia umownego netto wskazanego w § 5 ust. 5.1. za każdy dzień zwłoki po terminie odbioru wskazanym przez Zamawiającego w zamówieniu odbioru odpadów bądź harmonogramie, o których  mowa w § 1 ust. 1.6.;</w:t>
      </w:r>
    </w:p>
    <w:p w14:paraId="577942D7" w14:textId="1C1448A3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7.1.3. zwłokę w przekazaniu Zamawiającemu </w:t>
      </w:r>
      <w:r>
        <w:rPr>
          <w:rFonts w:eastAsia="Times New Roman" w:cstheme="minorHAnsi"/>
          <w:sz w:val="24"/>
          <w:szCs w:val="24"/>
          <w:lang w:eastAsia="pl-PL"/>
        </w:rPr>
        <w:t>pisemnego potwierdzenia poddania odebranych odpadów procesowi odzysku/recyklingu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 terminie, o którym mowa w § 1 ust.</w:t>
      </w:r>
      <w:r w:rsidR="00587CC9">
        <w:rPr>
          <w:rFonts w:eastAsia="Times New Roman" w:cstheme="minorHAnsi"/>
          <w:sz w:val="24"/>
          <w:szCs w:val="24"/>
          <w:lang w:eastAsia="pl-PL"/>
        </w:rPr>
        <w:t> </w:t>
      </w:r>
      <w:r>
        <w:rPr>
          <w:rFonts w:eastAsia="Times New Roman" w:cstheme="minorHAnsi"/>
          <w:sz w:val="24"/>
          <w:szCs w:val="24"/>
          <w:lang w:eastAsia="pl-PL"/>
        </w:rPr>
        <w:t xml:space="preserve">1.10. w wysokości </w:t>
      </w:r>
      <w:r>
        <w:rPr>
          <w:rFonts w:cstheme="minorHAnsi"/>
          <w:sz w:val="24"/>
          <w:szCs w:val="24"/>
        </w:rPr>
        <w:t>0,02% wynagrodzenia umownego netto wskazanego w § 5 ust. 5.1. za każdy dzień zwłoki;</w:t>
      </w:r>
    </w:p>
    <w:p w14:paraId="6206286A" w14:textId="59BCAE16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7.1.4. każdy stwierdzony przez Zamawiającego przypadek nienależytego wykonania umowy przez Wykonawcę w zakresie odbioru, transportu oraz odzysku</w:t>
      </w:r>
      <w:r>
        <w:rPr>
          <w:rFonts w:eastAsia="Times New Roman" w:cstheme="minorHAnsi"/>
          <w:sz w:val="24"/>
          <w:szCs w:val="24"/>
          <w:lang w:eastAsia="pl-PL"/>
        </w:rPr>
        <w:t>/recyklingu</w:t>
      </w:r>
      <w:r>
        <w:rPr>
          <w:rFonts w:cstheme="minorHAnsi"/>
          <w:sz w:val="24"/>
          <w:szCs w:val="24"/>
        </w:rPr>
        <w:t xml:space="preserve"> odpadów w</w:t>
      </w:r>
      <w:r w:rsidR="00587CC9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wysokości 0,5% wynagrodzenia umownego netto wskazanego w § 5 ust. 5.1.;</w:t>
      </w:r>
    </w:p>
    <w:p w14:paraId="21496372" w14:textId="692E373C" w:rsidR="00FE7264" w:rsidRDefault="00FE7264" w:rsidP="00FE72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lastRenderedPageBreak/>
        <w:t>7.1.5. zwłokę w przedłożeniu oświadczenia, o którym mowa w § 3 ust. 3.1. – w wysokości 100 zł za każdy rozpoczęty dzień zwłoki, liczony od upływu terminu wskazanego w § 3 ust.</w:t>
      </w:r>
      <w:r w:rsidR="00587CC9">
        <w:rPr>
          <w:rFonts w:cstheme="minorHAnsi"/>
          <w:sz w:val="24"/>
          <w:szCs w:val="24"/>
          <w:lang w:eastAsia="pl-PL"/>
        </w:rPr>
        <w:t> </w:t>
      </w:r>
      <w:r>
        <w:rPr>
          <w:rFonts w:cstheme="minorHAnsi"/>
          <w:sz w:val="24"/>
          <w:szCs w:val="24"/>
          <w:lang w:eastAsia="pl-PL"/>
        </w:rPr>
        <w:t>3.1.;</w:t>
      </w:r>
    </w:p>
    <w:p w14:paraId="1778C656" w14:textId="419F116F" w:rsidR="00FE7264" w:rsidRDefault="00FE7264" w:rsidP="00FE72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7.1.6. za zwłokę w przedłożeniu któregokolwiek z dokumentów, o których mowa w § 3 ust.</w:t>
      </w:r>
      <w:r w:rsidR="00587CC9">
        <w:rPr>
          <w:rFonts w:cstheme="minorHAnsi"/>
          <w:sz w:val="24"/>
          <w:szCs w:val="24"/>
          <w:lang w:eastAsia="pl-PL"/>
        </w:rPr>
        <w:t> </w:t>
      </w:r>
      <w:r>
        <w:rPr>
          <w:rFonts w:cstheme="minorHAnsi"/>
          <w:sz w:val="24"/>
          <w:szCs w:val="24"/>
          <w:lang w:eastAsia="pl-PL"/>
        </w:rPr>
        <w:t>3.2. – w wysokości 100 zł za każdy rozpoczęty dzień zwłoki, liczony od upływu terminu na przedłożenie dokumentów, wskazanego w § 3 ust. 3.2.;</w:t>
      </w:r>
    </w:p>
    <w:p w14:paraId="0F5D9462" w14:textId="4562A7E3" w:rsidR="00FE7264" w:rsidRDefault="00FE7264" w:rsidP="00FE72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7.1.7. nieprzedłożenie w terminie poświadczonej za zgodność z oryginałem kopii umowy o</w:t>
      </w:r>
      <w:r w:rsidR="00587CC9">
        <w:rPr>
          <w:rFonts w:cstheme="minorHAnsi"/>
          <w:sz w:val="24"/>
          <w:szCs w:val="24"/>
          <w:lang w:eastAsia="pl-PL"/>
        </w:rPr>
        <w:t> </w:t>
      </w:r>
      <w:r>
        <w:rPr>
          <w:rFonts w:cstheme="minorHAnsi"/>
          <w:sz w:val="24"/>
          <w:szCs w:val="24"/>
          <w:lang w:eastAsia="pl-PL"/>
        </w:rPr>
        <w:t>podwykonawstwo lub jej zmiany - w wysokości 500,00 zł za każdy taki stwierdzony przypadek.</w:t>
      </w:r>
    </w:p>
    <w:p w14:paraId="14121D7D" w14:textId="65418F76" w:rsidR="00FE7264" w:rsidRDefault="00FE7264" w:rsidP="00FE726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7.2. W przypadku odstąpienia od umowy, Zamawiający uprawniony jest do naliczenia zarówno kary umownej z tytułu odstąpienia oraz zastrzeżonych w niniejszej umowie kar umownych z</w:t>
      </w:r>
      <w:r w:rsidR="00587CC9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innych tytułów. </w:t>
      </w:r>
    </w:p>
    <w:p w14:paraId="16020C7E" w14:textId="1F2989B8" w:rsidR="00FE7264" w:rsidRDefault="00FE7264" w:rsidP="00FE726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7.3. Łączna wysokość kar umownych, które Zamawiający może naliczyć wobec Wykonawcy nie może przekroczyć 20% łącznego wynagrodzenia umownego netto wskazanego w § 5 ust. 5.1. </w:t>
      </w:r>
    </w:p>
    <w:p w14:paraId="67A60D92" w14:textId="77777777" w:rsidR="00FE7264" w:rsidRDefault="00FE7264" w:rsidP="00FE726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7.4. Zamawiającemu przysługuje roszczenie o odszkodowanie uzupełniające w przypadku, gdy wartość naliczonych kar umownych nie pokryje powstałej szkody. </w:t>
      </w:r>
    </w:p>
    <w:p w14:paraId="68638509" w14:textId="77777777" w:rsidR="00FE7264" w:rsidRDefault="00FE7264" w:rsidP="00FE726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7.5. Wykonawca wyraża zgodę na potrącenie przez Zamawiającego naliczonych kar umownych z przysługującego Wykonawcy wynagrodzenia z tytułu świadczenia jakichkolwiek usług na rzecz Zamawiającego. </w:t>
      </w:r>
    </w:p>
    <w:p w14:paraId="4CF392CB" w14:textId="358FA40E" w:rsidR="00FE7264" w:rsidRDefault="00FE7264" w:rsidP="00FE726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7.6. Wykonawca dokona zapłaty kar umownych przelewem na rachunek bankowy Zamawiającego w terminie 14 dni kalendarzowych od dnia doręczenia mu żądania zapłaty. W</w:t>
      </w:r>
      <w:r w:rsidR="00587CC9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razie opóźnienia w zapłacie kary umownej Zamawiający może żądać odsetek za opóźnienie.</w:t>
      </w:r>
    </w:p>
    <w:p w14:paraId="5E6D341F" w14:textId="77777777" w:rsidR="00474761" w:rsidRDefault="00474761" w:rsidP="00FE7264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  <w:highlight w:val="red"/>
        </w:rPr>
      </w:pPr>
    </w:p>
    <w:p w14:paraId="4FA617E3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ODSTĄPIENIE OD UMOWY </w:t>
      </w:r>
      <w:r>
        <w:rPr>
          <w:rFonts w:cstheme="minorHAnsi"/>
          <w:b/>
          <w:sz w:val="24"/>
          <w:szCs w:val="24"/>
        </w:rPr>
        <w:br/>
        <w:t>§8</w:t>
      </w:r>
    </w:p>
    <w:p w14:paraId="31EF51E2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8.1. Strony postanawiają, że przysługuje im prawo odstąpienia od umowy w wypadkach określonych w przepisach Kodeksu cywilnego, a ponadto Zamawiający może odstąpić od umowy, w przypadku zaistnienia następujących okoliczności:</w:t>
      </w:r>
    </w:p>
    <w:p w14:paraId="45250C97" w14:textId="77777777" w:rsidR="00FE7264" w:rsidRDefault="00FE7264" w:rsidP="00FE7264">
      <w:pPr>
        <w:widowControl w:val="0"/>
        <w:tabs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8.1.1. zajęcia istotnych składników majątku Wykonawcy na podstawie orzeczenia sądu, organu egzekucyjnego lub innego organu władzy publicznej, </w:t>
      </w:r>
    </w:p>
    <w:p w14:paraId="3960CD41" w14:textId="77777777" w:rsidR="00FE7264" w:rsidRDefault="00FE7264" w:rsidP="00FE7264">
      <w:pPr>
        <w:widowControl w:val="0"/>
        <w:tabs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8.1.2. zaprzestania działalności przez Wykonawcę, </w:t>
      </w:r>
    </w:p>
    <w:p w14:paraId="51AF0CA1" w14:textId="77777777" w:rsidR="00FE7264" w:rsidRDefault="00FE7264" w:rsidP="00FE7264">
      <w:pPr>
        <w:widowControl w:val="0"/>
        <w:tabs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8.1.3. Wykonawca nie rozpoczął odbioru odpadów lub przerwał odbiór z przyczyn zależnych od Wykonawcy i nie realizuje ich przez okres 14 dni pomimo pisemnego wezwania przez Zamawiającego,</w:t>
      </w:r>
    </w:p>
    <w:p w14:paraId="43846A68" w14:textId="77777777" w:rsidR="00FE7264" w:rsidRDefault="00FE7264" w:rsidP="00FE7264">
      <w:pPr>
        <w:tabs>
          <w:tab w:val="num" w:pos="284"/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8.1.4. Wykonawca nie wykonuje przedmiotu zamówienia zgodnie z umową, </w:t>
      </w:r>
      <w:r>
        <w:rPr>
          <w:rFonts w:cstheme="minorHAnsi"/>
          <w:sz w:val="24"/>
          <w:szCs w:val="24"/>
          <w:lang w:eastAsia="pl-PL"/>
        </w:rPr>
        <w:t xml:space="preserve">pomimo pisemnego upomnienia przez Zamawiającego, </w:t>
      </w:r>
    </w:p>
    <w:p w14:paraId="49F30387" w14:textId="77777777" w:rsidR="00FE7264" w:rsidRDefault="00FE7264" w:rsidP="00FE7264">
      <w:pPr>
        <w:tabs>
          <w:tab w:val="num" w:pos="284"/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 xml:space="preserve">8.1.5. Wykonawca utracił uprawnienia, </w:t>
      </w:r>
      <w:r>
        <w:rPr>
          <w:rFonts w:cstheme="minorHAnsi"/>
          <w:color w:val="000000"/>
          <w:sz w:val="24"/>
          <w:szCs w:val="24"/>
        </w:rPr>
        <w:t xml:space="preserve">o których mowa w </w:t>
      </w:r>
      <w:r>
        <w:rPr>
          <w:rFonts w:cstheme="minorHAnsi"/>
          <w:sz w:val="24"/>
          <w:szCs w:val="24"/>
        </w:rPr>
        <w:t xml:space="preserve">§ 2 ust. 2.1. umowy, niezależnie od tego, czy naruszenie spowodowane było okolicznościami zależnymi od Wykonawcy, </w:t>
      </w:r>
    </w:p>
    <w:p w14:paraId="0ADB3387" w14:textId="76AE3601" w:rsidR="00FE7264" w:rsidRDefault="00FE7264" w:rsidP="00FE7264">
      <w:pPr>
        <w:tabs>
          <w:tab w:val="left" w:pos="0"/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8.1.6. Wykonawca nie posiada aktualnego wpisu do rejestru podmiotów wprowadzających produkty, produkty w opakowaniach i gospodarujących odpadami zgodnie z art. 49 ust. 1 ustawy z dnia 14 grudnia 2012 r.</w:t>
      </w:r>
      <w:r w:rsidR="00736526">
        <w:rPr>
          <w:rFonts w:cstheme="minorHAnsi"/>
          <w:sz w:val="24"/>
          <w:szCs w:val="24"/>
        </w:rPr>
        <w:t xml:space="preserve"> o odpadach (t.j. Dz.U. z 2023</w:t>
      </w:r>
      <w:r>
        <w:rPr>
          <w:rFonts w:cstheme="minorHAnsi"/>
          <w:sz w:val="24"/>
          <w:szCs w:val="24"/>
        </w:rPr>
        <w:t xml:space="preserve">r. poz. </w:t>
      </w:r>
      <w:r w:rsidR="00736526">
        <w:rPr>
          <w:rFonts w:cstheme="minorHAnsi"/>
          <w:sz w:val="24"/>
          <w:szCs w:val="24"/>
        </w:rPr>
        <w:t>1587</w:t>
      </w:r>
      <w:r>
        <w:rPr>
          <w:rFonts w:cstheme="minorHAnsi"/>
          <w:sz w:val="24"/>
          <w:szCs w:val="24"/>
        </w:rPr>
        <w:t xml:space="preserve">, ze zm.), </w:t>
      </w:r>
      <w:r>
        <w:rPr>
          <w:rFonts w:cstheme="minorHAnsi"/>
          <w:color w:val="000000"/>
          <w:sz w:val="24"/>
          <w:szCs w:val="24"/>
        </w:rPr>
        <w:t xml:space="preserve">o którym mowa w </w:t>
      </w:r>
      <w:r>
        <w:rPr>
          <w:rFonts w:cstheme="minorHAnsi"/>
          <w:sz w:val="24"/>
          <w:szCs w:val="24"/>
        </w:rPr>
        <w:t>§ 2 ust. 2.2. umowy.</w:t>
      </w:r>
    </w:p>
    <w:p w14:paraId="16548196" w14:textId="77777777" w:rsidR="00FE7264" w:rsidRDefault="00FE7264" w:rsidP="00FE7264">
      <w:pPr>
        <w:tabs>
          <w:tab w:val="num" w:pos="284"/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8.2. W przypadkach wskazanych </w:t>
      </w:r>
      <w:r>
        <w:rPr>
          <w:rFonts w:cstheme="minorHAnsi"/>
          <w:color w:val="000000"/>
          <w:sz w:val="24"/>
          <w:szCs w:val="24"/>
        </w:rPr>
        <w:t>w</w:t>
      </w:r>
      <w:r>
        <w:rPr>
          <w:rFonts w:cstheme="minorHAnsi"/>
          <w:sz w:val="24"/>
          <w:szCs w:val="24"/>
        </w:rPr>
        <w:t xml:space="preserve"> ust. 8.1.1. - 8.1.6. Zamawiający może odstąpić od umowy w terminie 60 dni od powzięcia wiadomości o okolicznościach stanowiących podstawę odstąpienia. Odstąpienie ma skutek ex nunc, tj. od dnia złożenia oświadczenia o odstąpieniu drugiej stronie na piśmie i nie pozbawia Zamawiającego prawa dochodzenia przewidzianych w umowie kar umownych.</w:t>
      </w:r>
    </w:p>
    <w:p w14:paraId="42FC0C2B" w14:textId="62957278" w:rsidR="00FE7264" w:rsidRDefault="00FE7264" w:rsidP="00FE7264">
      <w:pPr>
        <w:pStyle w:val="Default"/>
        <w:tabs>
          <w:tab w:val="num" w:pos="284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8.3.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na podstawie art. 456 ustawy Prawo zamówień publicznych w terminie 30 dni od dnia powzięcia wiadomości o tych okolicznościach. Wykonawca ma prawo żądać jedynie wynagrodzenia należnego mu z tytułu wykonania części zamówienia. </w:t>
      </w:r>
    </w:p>
    <w:p w14:paraId="5A6B9BB2" w14:textId="549489CE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8.4. Zamawiający może odstąpić od umowy, jeżeli zachodzi co najmniej jedna z następujących okoliczności:</w:t>
      </w:r>
    </w:p>
    <w:p w14:paraId="6D40DFD7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 dokonano zmiany umowy z naruszeniem art. 454 i art. 455 ustawy Prawo zamówień publicznych,</w:t>
      </w:r>
    </w:p>
    <w:p w14:paraId="6CD835B0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Wykonawca w chwili zawarcia umowy podlegał wykluczeniu na podstawie art. 108 ustawy Prawo zamówień publicznych,</w:t>
      </w:r>
    </w:p>
    <w:p w14:paraId="3D908112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 Trybunał Sprawiedliwości Unii Europejskiej stwierdził, w ramach procedury przewidzianej w art. 258 Traktatu o Funkcjonowaniu Unii Europejskiej, że Rzeczpospolita Polska uchybiła zobowiązaniom, które ciążą na nim na mocy Traktatów, dyrektywy 2014/24/UE, dyrektywy 2014/25/UE i dyrektywy 2009/81/WE z uwagi na to, że Zamawiający udzielił zamówienia z naruszeniem przepisów prawa Unii Europejskiej.</w:t>
      </w:r>
    </w:p>
    <w:p w14:paraId="6BB46B2D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8.5. W przypadku opisanym w ust. 8.4. lit. a) Zamawiający odstępuje od umowy w części, której zmiana dotyczy.</w:t>
      </w:r>
    </w:p>
    <w:p w14:paraId="03807CCF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8.6. Oświadczenie o odstąpieniu od umowy wymaga – pod rygorem nieważności - zachowania formy pisemnej oraz wskazania przyczyny odstąpienia.</w:t>
      </w:r>
    </w:p>
    <w:p w14:paraId="7340D48F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1927571B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PODWYKONAWSTWO </w:t>
      </w:r>
      <w:r>
        <w:rPr>
          <w:rFonts w:cstheme="minorHAnsi"/>
          <w:b/>
          <w:sz w:val="24"/>
          <w:szCs w:val="24"/>
        </w:rPr>
        <w:br/>
        <w:t>§9</w:t>
      </w:r>
    </w:p>
    <w:p w14:paraId="154562AE" w14:textId="77777777" w:rsidR="00FE7264" w:rsidRDefault="00FE7264" w:rsidP="00FE726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9.1. W przypadku realizacji usługi przez Podwykonawców, Wykonawca ponosi pełną odpowiedzialność wobec Zamawiającego za jakość, terminowość wykonania usługi. </w:t>
      </w:r>
    </w:p>
    <w:p w14:paraId="21E765B6" w14:textId="404B2573" w:rsidR="00FE7264" w:rsidRDefault="00FE7264" w:rsidP="00FE7264">
      <w:pPr>
        <w:pStyle w:val="Default"/>
        <w:jc w:val="both"/>
        <w:rPr>
          <w:rFonts w:asciiTheme="minorHAnsi" w:hAnsiTheme="minorHAnsi" w:cstheme="minorHAnsi"/>
          <w:strike/>
          <w:color w:val="auto"/>
        </w:rPr>
      </w:pPr>
      <w:r>
        <w:rPr>
          <w:rFonts w:asciiTheme="minorHAnsi" w:hAnsiTheme="minorHAnsi" w:cstheme="minorHAnsi"/>
          <w:color w:val="auto"/>
        </w:rPr>
        <w:t>9.2. Każdorazowo w przypadku realizacji usługi przy udziale Podwykonawców, Wykonawca zobowiązany jest przedkładać Zamawiającemu poświadczoną za zgodność z oryginałem kopię zawartej umowy o podwykonawstwo w terminie 7 dni od dnia jej zawarcia.</w:t>
      </w:r>
    </w:p>
    <w:p w14:paraId="4535A8F2" w14:textId="77777777" w:rsidR="00FE7264" w:rsidRDefault="00FE7264" w:rsidP="00FE726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9.3. Wartość wynagrodzenia za usługi zlecane Podwykonawcom nie może być wyższa od wartości wynagrodzenia wskazanego w umowie. </w:t>
      </w:r>
    </w:p>
    <w:p w14:paraId="369F1DBD" w14:textId="77777777" w:rsidR="00FE7264" w:rsidRDefault="00FE7264" w:rsidP="00FE726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9.4. Wykonawca odpowiada wobec Zamawiającego za spójność postanowień umowy zawartej z Podwykonawcą z postanowieniami niniejszej umowy i ponosi ryzyko zaistniałych niezgodności. </w:t>
      </w:r>
    </w:p>
    <w:p w14:paraId="11449CA0" w14:textId="749FF9D6" w:rsidR="00FE7264" w:rsidRDefault="00FE7264" w:rsidP="00FE726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9.5. Umowy z dalszymi Podwykonawcami będą zawierane na takich samych zasadach</w:t>
      </w:r>
      <w:r w:rsidR="00587CC9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co umowy z Podwykonawcami. </w:t>
      </w:r>
    </w:p>
    <w:p w14:paraId="10396C1C" w14:textId="77777777" w:rsidR="00FE7264" w:rsidRDefault="00FE7264" w:rsidP="00FE726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9.6. Postanowienia niniejszej umowy dotyczące umów Podwykonawczych stosuje się również do zmian tych umów.</w:t>
      </w:r>
    </w:p>
    <w:p w14:paraId="06EE0196" w14:textId="77777777" w:rsidR="00885E9F" w:rsidRDefault="00885E9F" w:rsidP="00CD6A46">
      <w:pPr>
        <w:tabs>
          <w:tab w:val="left" w:pos="7065"/>
        </w:tabs>
        <w:spacing w:after="0" w:line="240" w:lineRule="auto"/>
        <w:contextualSpacing/>
        <w:rPr>
          <w:rFonts w:cstheme="minorHAnsi"/>
          <w:b/>
          <w:color w:val="000000"/>
          <w:sz w:val="24"/>
          <w:szCs w:val="24"/>
        </w:rPr>
      </w:pPr>
    </w:p>
    <w:p w14:paraId="2BD8C3C9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ZMIANA UMOWY</w:t>
      </w:r>
    </w:p>
    <w:p w14:paraId="35DBADB1" w14:textId="77777777" w:rsidR="00FE7264" w:rsidRDefault="00FE7264" w:rsidP="00FE7264">
      <w:pPr>
        <w:tabs>
          <w:tab w:val="left" w:pos="7065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§10</w:t>
      </w:r>
    </w:p>
    <w:p w14:paraId="47A33791" w14:textId="77777777" w:rsidR="00FE7264" w:rsidRDefault="00FE7264" w:rsidP="00FE7264">
      <w:pPr>
        <w:tabs>
          <w:tab w:val="left" w:pos="7065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Zmiany Umowy dopuszczalne będą w granicach wyznaczonych przepisami ustawy Prawo zamówień publicznych, w tym art. 455 ust. 1 oraz ust. 2 tej ustawy.</w:t>
      </w:r>
    </w:p>
    <w:p w14:paraId="5B978E77" w14:textId="77777777" w:rsidR="00FE7264" w:rsidRDefault="00FE7264" w:rsidP="00FE7264">
      <w:pPr>
        <w:tabs>
          <w:tab w:val="left" w:pos="7065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6CE392" w14:textId="77777777" w:rsidR="00587CC9" w:rsidRDefault="00587CC9" w:rsidP="00FE7264">
      <w:pPr>
        <w:tabs>
          <w:tab w:val="left" w:pos="7065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E9DFA0C" w14:textId="77777777" w:rsidR="00587CC9" w:rsidRDefault="00587CC9" w:rsidP="00FE7264">
      <w:pPr>
        <w:tabs>
          <w:tab w:val="left" w:pos="7065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414E6F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POSTANOWIENIA KOŃCOWE</w:t>
      </w:r>
      <w:r>
        <w:rPr>
          <w:rFonts w:cstheme="minorHAnsi"/>
          <w:b/>
          <w:sz w:val="24"/>
          <w:szCs w:val="24"/>
        </w:rPr>
        <w:br/>
        <w:t>§11</w:t>
      </w:r>
    </w:p>
    <w:p w14:paraId="446AE50C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11.1. Zamawiający ustanawia swojego przedstawiciela w osobie …………………….…………,</w:t>
      </w:r>
    </w:p>
    <w:p w14:paraId="53E1C657" w14:textId="0802ECA8" w:rsidR="00FE7264" w:rsidRDefault="00FE7264" w:rsidP="00FE7264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tel:  ……………………………, e-mail: …………………………….</w:t>
      </w:r>
    </w:p>
    <w:p w14:paraId="1782CE4D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11.2. Wykonawca ustanawia swojego przedstawiciela w osobie …………………….…………,</w:t>
      </w:r>
    </w:p>
    <w:p w14:paraId="10311985" w14:textId="733D996F" w:rsidR="00FE7264" w:rsidRDefault="00FE7264" w:rsidP="00FE7264">
      <w:pPr>
        <w:tabs>
          <w:tab w:val="left" w:pos="7065"/>
        </w:tabs>
        <w:spacing w:after="0" w:line="240" w:lineRule="auto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tel: …………………………., e-mail: …………………………….</w:t>
      </w:r>
    </w:p>
    <w:p w14:paraId="46ACC9F9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11.3. Integralną część umowy stanowią:</w:t>
      </w:r>
    </w:p>
    <w:p w14:paraId="6DCD3A4F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11.3.1. Specyfikacja Warunków Zamówienia;</w:t>
      </w:r>
    </w:p>
    <w:p w14:paraId="7542D544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11.3.2.  </w:t>
      </w:r>
      <w:r>
        <w:rPr>
          <w:rFonts w:cstheme="minorHAnsi"/>
          <w:color w:val="000000"/>
          <w:sz w:val="24"/>
          <w:szCs w:val="24"/>
        </w:rPr>
        <w:t>Oferta Wykonawcy w aktach Zamawiającego;</w:t>
      </w:r>
    </w:p>
    <w:p w14:paraId="1FFC998D" w14:textId="77777777" w:rsidR="00FE7264" w:rsidRDefault="00FE7264" w:rsidP="00FE7264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11.3.3. Załącznik nr 1 do umowy – oświadczenie Wykonawcy.</w:t>
      </w:r>
    </w:p>
    <w:p w14:paraId="389B75D6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11.4. Wszelkie spory wynikające z niniejszej umowy podlegają rozstrzygnięciu przez sąd właściwy miejscowo dla siedziby Zamawiającego.</w:t>
      </w:r>
    </w:p>
    <w:p w14:paraId="3F0474C0" w14:textId="4896E1B2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11.5. W sprawach nieuregulowanych niniejszą umową mają zastosowanie przepisy ustawy z</w:t>
      </w:r>
      <w:r w:rsidR="00587CC9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dnia 11 września 2019 r. - Prawo zamówień publicznych (tekst jednolity: Dz. U. z 202</w:t>
      </w:r>
      <w:r w:rsidR="00BD274E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>, poz.</w:t>
      </w:r>
      <w:r w:rsidR="002E6053">
        <w:rPr>
          <w:rFonts w:cstheme="minorHAnsi"/>
          <w:sz w:val="24"/>
          <w:szCs w:val="24"/>
        </w:rPr>
        <w:t> </w:t>
      </w:r>
      <w:r w:rsidR="00BD274E">
        <w:rPr>
          <w:rFonts w:cstheme="minorHAnsi"/>
          <w:sz w:val="24"/>
          <w:szCs w:val="24"/>
        </w:rPr>
        <w:t>1320</w:t>
      </w:r>
      <w:r>
        <w:rPr>
          <w:rFonts w:cstheme="minorHAnsi"/>
          <w:sz w:val="24"/>
          <w:szCs w:val="24"/>
        </w:rPr>
        <w:t>) oraz Kodeksu Cywilnego.</w:t>
      </w:r>
    </w:p>
    <w:p w14:paraId="28FFB3B5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11.6. Wykonawca nie może dokonać cesji praw i obowiązków wynikających z niniejszej umowy, bez uprzedniej pisemnej zgody Zamawiającego.</w:t>
      </w:r>
    </w:p>
    <w:p w14:paraId="749DE4F1" w14:textId="5F5D4E9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11.7. Umowa została sporządzona w 2 jednobrzmiących egzemplarzach, po 1 dla każdej ze Stron.</w:t>
      </w:r>
    </w:p>
    <w:p w14:paraId="6864E89C" w14:textId="77777777" w:rsidR="00FE7264" w:rsidRDefault="00FE7264" w:rsidP="00FE726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023C9AA4" w14:textId="49F055A0" w:rsidR="00FE7264" w:rsidRDefault="00FE7264" w:rsidP="002E6053">
      <w:pPr>
        <w:spacing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Zamawiający:</w:t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 w:rsidR="002E6053">
        <w:rPr>
          <w:b/>
          <w:sz w:val="24"/>
          <w:szCs w:val="24"/>
        </w:rPr>
        <w:tab/>
      </w:r>
      <w:r>
        <w:rPr>
          <w:b/>
          <w:sz w:val="24"/>
          <w:szCs w:val="24"/>
        </w:rPr>
        <w:t>Wykonawca:</w:t>
      </w:r>
    </w:p>
    <w:p w14:paraId="6A05439E" w14:textId="77777777" w:rsidR="00FE7264" w:rsidRDefault="00FE7264" w:rsidP="00FE7264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  <w:t>W Z Ó R</w:t>
      </w:r>
    </w:p>
    <w:p w14:paraId="66FFED86" w14:textId="77777777" w:rsidR="00FE7264" w:rsidRDefault="00FE7264" w:rsidP="00FE7264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1 do UMOWY NR MPGO…………</w:t>
      </w:r>
    </w:p>
    <w:p w14:paraId="03481875" w14:textId="77777777" w:rsidR="00FE7264" w:rsidRDefault="00FE7264" w:rsidP="00FE7264">
      <w:pPr>
        <w:jc w:val="right"/>
        <w:rPr>
          <w:sz w:val="24"/>
          <w:szCs w:val="24"/>
        </w:rPr>
      </w:pPr>
    </w:p>
    <w:p w14:paraId="7FDEEDC2" w14:textId="77777777" w:rsidR="00FE7264" w:rsidRDefault="00FE7264" w:rsidP="00FE7264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………………………..……, dn. ……………</w:t>
      </w:r>
    </w:p>
    <w:p w14:paraId="26542098" w14:textId="77777777" w:rsidR="00FE7264" w:rsidRDefault="00FE7264" w:rsidP="00FE7264">
      <w:pPr>
        <w:jc w:val="center"/>
        <w:rPr>
          <w:b/>
          <w:sz w:val="24"/>
          <w:szCs w:val="24"/>
        </w:rPr>
      </w:pPr>
    </w:p>
    <w:p w14:paraId="04732E08" w14:textId="77777777" w:rsidR="00FE7264" w:rsidRDefault="00FE7264" w:rsidP="00FE72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</w:p>
    <w:p w14:paraId="51B98EF8" w14:textId="520600AB" w:rsidR="00FE7264" w:rsidRDefault="00FE7264" w:rsidP="00FE72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REALIZACJI OBOWIĄZKU ZATRUDNIENIA ZGODNIE Z ART. 95 USTAWY Z DNIA 11</w:t>
      </w:r>
      <w:r w:rsidR="002E6053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WRZEŚNIA 2019 R. – PRAWO ZAMÓWIEŃ PUBLICZNYCH</w:t>
      </w:r>
    </w:p>
    <w:p w14:paraId="56AEA46C" w14:textId="77777777" w:rsidR="00FE7264" w:rsidRDefault="00FE7264" w:rsidP="00FE7264">
      <w:pPr>
        <w:rPr>
          <w:sz w:val="24"/>
          <w:szCs w:val="24"/>
        </w:rPr>
      </w:pPr>
    </w:p>
    <w:p w14:paraId="04E6A565" w14:textId="3EAAD16E" w:rsidR="00FE7264" w:rsidRDefault="00FE7264" w:rsidP="00FE7264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Niniejszym oświadczam/y, że osoby realizujące czynności odbioru i transportu odpadów w</w:t>
      </w:r>
      <w:r w:rsidR="002E6053">
        <w:rPr>
          <w:sz w:val="24"/>
          <w:szCs w:val="24"/>
        </w:rPr>
        <w:t> </w:t>
      </w:r>
      <w:r>
        <w:rPr>
          <w:sz w:val="24"/>
          <w:szCs w:val="24"/>
        </w:rPr>
        <w:t>ramach wykonywania przedmiotu umowy, są zatrudnione na podstawie umowy o pracę zgodnie z art. 22 § 1 ustawy – Kodeks pracy przez Wykonawcę lub przez Podwykonawcę/ów.</w:t>
      </w:r>
    </w:p>
    <w:p w14:paraId="1F63C539" w14:textId="77777777" w:rsidR="00FE7264" w:rsidRDefault="00FE7264" w:rsidP="00FE7264">
      <w:pPr>
        <w:rPr>
          <w:sz w:val="24"/>
          <w:szCs w:val="24"/>
        </w:rPr>
      </w:pPr>
      <w:r>
        <w:rPr>
          <w:sz w:val="24"/>
          <w:szCs w:val="24"/>
        </w:rPr>
        <w:t>Ilość osób zatrudnionych na podstawie umowy o pracę:</w:t>
      </w:r>
    </w:p>
    <w:p w14:paraId="5191D1A8" w14:textId="77777777" w:rsidR="00FE7264" w:rsidRDefault="00FE7264" w:rsidP="00FE7264">
      <w:pPr>
        <w:rPr>
          <w:sz w:val="24"/>
          <w:szCs w:val="24"/>
        </w:rPr>
      </w:pPr>
      <w:r>
        <w:rPr>
          <w:sz w:val="24"/>
          <w:szCs w:val="24"/>
        </w:rPr>
        <w:t>- u Wykonawcy: ………</w:t>
      </w:r>
    </w:p>
    <w:p w14:paraId="6224EB7A" w14:textId="77777777" w:rsidR="00FE7264" w:rsidRDefault="00FE7264" w:rsidP="00FE7264">
      <w:pPr>
        <w:rPr>
          <w:sz w:val="24"/>
          <w:szCs w:val="24"/>
        </w:rPr>
      </w:pPr>
      <w:r>
        <w:rPr>
          <w:sz w:val="24"/>
          <w:szCs w:val="24"/>
        </w:rPr>
        <w:t>- u Podwykonawcy/ów: ………</w:t>
      </w:r>
    </w:p>
    <w:p w14:paraId="3D6A922B" w14:textId="77777777" w:rsidR="00FE7264" w:rsidRDefault="00FE7264" w:rsidP="00FE7264">
      <w:pPr>
        <w:rPr>
          <w:sz w:val="24"/>
          <w:szCs w:val="24"/>
        </w:rPr>
      </w:pPr>
    </w:p>
    <w:p w14:paraId="3C765636" w14:textId="77777777" w:rsidR="00FE7264" w:rsidRDefault="00FE7264" w:rsidP="00FE7264">
      <w:pPr>
        <w:rPr>
          <w:sz w:val="24"/>
          <w:szCs w:val="24"/>
        </w:rPr>
      </w:pPr>
    </w:p>
    <w:p w14:paraId="22D6203F" w14:textId="777BBEB3" w:rsidR="00FE7264" w:rsidRDefault="00FE7264" w:rsidP="00FE7264">
      <w:pPr>
        <w:spacing w:after="0"/>
        <w:ind w:left="4536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…………………………………………………………….……</w:t>
      </w:r>
      <w:r w:rsidR="002E6053">
        <w:rPr>
          <w:sz w:val="24"/>
          <w:szCs w:val="24"/>
        </w:rPr>
        <w:t>…..</w:t>
      </w:r>
    </w:p>
    <w:p w14:paraId="0B9FE76F" w14:textId="77777777" w:rsidR="00FE7264" w:rsidRDefault="00FE7264" w:rsidP="002E6053">
      <w:pPr>
        <w:spacing w:after="0"/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>(podpis/y osoby/osób uprawnionej/ych</w:t>
      </w:r>
    </w:p>
    <w:p w14:paraId="107E38F0" w14:textId="77777777" w:rsidR="00FE7264" w:rsidRDefault="00FE7264" w:rsidP="002E6053">
      <w:pPr>
        <w:spacing w:after="0"/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>do składania oświadczeń woli</w:t>
      </w:r>
    </w:p>
    <w:p w14:paraId="1DDE5850" w14:textId="0C0264FF" w:rsidR="00FE7264" w:rsidRDefault="00FE7264" w:rsidP="002E6053">
      <w:pPr>
        <w:spacing w:after="0"/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>w imieniu Wykonawcy)</w:t>
      </w:r>
    </w:p>
    <w:sectPr w:rsidR="00FE7264" w:rsidSect="007F6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EF96" w14:textId="77777777" w:rsidR="00785DE0" w:rsidRDefault="00785DE0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785DE0" w:rsidRDefault="00785DE0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785DE0" w:rsidRDefault="00785DE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761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6B2FE8" w14:textId="77777777" w:rsidR="00785DE0" w:rsidRDefault="00785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9D8B5" w14:textId="77777777" w:rsidR="00785DE0" w:rsidRDefault="00785DE0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785DE0" w:rsidRDefault="00785DE0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13" w15:restartNumberingAfterBreak="0">
    <w:nsid w:val="2C84079C"/>
    <w:multiLevelType w:val="hybridMultilevel"/>
    <w:tmpl w:val="C64E1A08"/>
    <w:lvl w:ilvl="0" w:tplc="14AA4274">
      <w:start w:val="1"/>
      <w:numFmt w:val="decimal"/>
      <w:lvlText w:val="1.%1."/>
      <w:lvlJc w:val="left"/>
      <w:pPr>
        <w:ind w:left="360" w:hanging="360"/>
      </w:pPr>
      <w:rPr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9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100D5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2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2170C"/>
    <w:multiLevelType w:val="multilevel"/>
    <w:tmpl w:val="65A870F4"/>
    <w:lvl w:ilvl="0">
      <w:start w:val="6"/>
      <w:numFmt w:val="decimal"/>
      <w:lvlText w:val="11.%1.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4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3319A"/>
    <w:multiLevelType w:val="multilevel"/>
    <w:tmpl w:val="0D0E45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27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893009948">
    <w:abstractNumId w:val="16"/>
  </w:num>
  <w:num w:numId="2" w16cid:durableId="1430661687">
    <w:abstractNumId w:val="8"/>
  </w:num>
  <w:num w:numId="3" w16cid:durableId="1573003654">
    <w:abstractNumId w:val="26"/>
  </w:num>
  <w:num w:numId="4" w16cid:durableId="1283615359">
    <w:abstractNumId w:val="22"/>
  </w:num>
  <w:num w:numId="5" w16cid:durableId="933054388">
    <w:abstractNumId w:val="6"/>
  </w:num>
  <w:num w:numId="6" w16cid:durableId="607154797">
    <w:abstractNumId w:val="9"/>
  </w:num>
  <w:num w:numId="7" w16cid:durableId="1875384535">
    <w:abstractNumId w:val="19"/>
  </w:num>
  <w:num w:numId="8" w16cid:durableId="1456564164">
    <w:abstractNumId w:val="23"/>
  </w:num>
  <w:num w:numId="9" w16cid:durableId="399331169">
    <w:abstractNumId w:val="18"/>
  </w:num>
  <w:num w:numId="10" w16cid:durableId="1432163554">
    <w:abstractNumId w:val="10"/>
  </w:num>
  <w:num w:numId="11" w16cid:durableId="1317300915">
    <w:abstractNumId w:val="0"/>
  </w:num>
  <w:num w:numId="12" w16cid:durableId="856234032">
    <w:abstractNumId w:val="1"/>
  </w:num>
  <w:num w:numId="13" w16cid:durableId="1183399985">
    <w:abstractNumId w:val="2"/>
  </w:num>
  <w:num w:numId="14" w16cid:durableId="1353410542">
    <w:abstractNumId w:val="3"/>
  </w:num>
  <w:num w:numId="15" w16cid:durableId="1848907736">
    <w:abstractNumId w:val="4"/>
  </w:num>
  <w:num w:numId="16" w16cid:durableId="1319070378">
    <w:abstractNumId w:val="5"/>
  </w:num>
  <w:num w:numId="17" w16cid:durableId="633874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636871">
    <w:abstractNumId w:val="20"/>
  </w:num>
  <w:num w:numId="19" w16cid:durableId="658851592">
    <w:abstractNumId w:val="14"/>
  </w:num>
  <w:num w:numId="20" w16cid:durableId="2118333322">
    <w:abstractNumId w:val="27"/>
  </w:num>
  <w:num w:numId="21" w16cid:durableId="621886867">
    <w:abstractNumId w:val="24"/>
  </w:num>
  <w:num w:numId="22" w16cid:durableId="18406519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42339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1595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10944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59830016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34900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733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1747606">
    <w:abstractNumId w:val="13"/>
  </w:num>
  <w:num w:numId="30" w16cid:durableId="617180441">
    <w:abstractNumId w:val="7"/>
  </w:num>
  <w:num w:numId="31" w16cid:durableId="172872562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EFF"/>
    <w:rsid w:val="0000361A"/>
    <w:rsid w:val="00006367"/>
    <w:rsid w:val="0001329E"/>
    <w:rsid w:val="00015ACA"/>
    <w:rsid w:val="00022017"/>
    <w:rsid w:val="0002743F"/>
    <w:rsid w:val="00027532"/>
    <w:rsid w:val="000321A4"/>
    <w:rsid w:val="00032585"/>
    <w:rsid w:val="00033169"/>
    <w:rsid w:val="00037426"/>
    <w:rsid w:val="0004081D"/>
    <w:rsid w:val="00040F90"/>
    <w:rsid w:val="00043C5F"/>
    <w:rsid w:val="00046D82"/>
    <w:rsid w:val="00067564"/>
    <w:rsid w:val="000732F9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28ED"/>
    <w:rsid w:val="000E0208"/>
    <w:rsid w:val="000F1809"/>
    <w:rsid w:val="000F2A5D"/>
    <w:rsid w:val="000F4511"/>
    <w:rsid w:val="0010356A"/>
    <w:rsid w:val="00113D64"/>
    <w:rsid w:val="0011472D"/>
    <w:rsid w:val="00124A47"/>
    <w:rsid w:val="00126CFB"/>
    <w:rsid w:val="0012700A"/>
    <w:rsid w:val="0012789F"/>
    <w:rsid w:val="001547DC"/>
    <w:rsid w:val="00160E80"/>
    <w:rsid w:val="00162FE2"/>
    <w:rsid w:val="001706E3"/>
    <w:rsid w:val="00172AA1"/>
    <w:rsid w:val="00183242"/>
    <w:rsid w:val="00186C5E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5821"/>
    <w:rsid w:val="002A657D"/>
    <w:rsid w:val="002C1003"/>
    <w:rsid w:val="002C48FB"/>
    <w:rsid w:val="002C4957"/>
    <w:rsid w:val="002C5E63"/>
    <w:rsid w:val="002D16D6"/>
    <w:rsid w:val="002D3D95"/>
    <w:rsid w:val="002E6053"/>
    <w:rsid w:val="00311F76"/>
    <w:rsid w:val="00313B69"/>
    <w:rsid w:val="00313ECD"/>
    <w:rsid w:val="003166B1"/>
    <w:rsid w:val="00316AE6"/>
    <w:rsid w:val="0032418D"/>
    <w:rsid w:val="00325841"/>
    <w:rsid w:val="0032601D"/>
    <w:rsid w:val="00326B21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62E23"/>
    <w:rsid w:val="00374DC6"/>
    <w:rsid w:val="00377C4D"/>
    <w:rsid w:val="00385C22"/>
    <w:rsid w:val="00387174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2489E"/>
    <w:rsid w:val="004326B7"/>
    <w:rsid w:val="004454C4"/>
    <w:rsid w:val="0045632A"/>
    <w:rsid w:val="004610A5"/>
    <w:rsid w:val="00461119"/>
    <w:rsid w:val="004612C5"/>
    <w:rsid w:val="004711C9"/>
    <w:rsid w:val="00474761"/>
    <w:rsid w:val="00482058"/>
    <w:rsid w:val="0048220E"/>
    <w:rsid w:val="00486EC4"/>
    <w:rsid w:val="004945A1"/>
    <w:rsid w:val="00495177"/>
    <w:rsid w:val="0049629A"/>
    <w:rsid w:val="004D0EFF"/>
    <w:rsid w:val="004D3B82"/>
    <w:rsid w:val="004E40D4"/>
    <w:rsid w:val="004F254F"/>
    <w:rsid w:val="00503102"/>
    <w:rsid w:val="0050555A"/>
    <w:rsid w:val="00507C84"/>
    <w:rsid w:val="0051507C"/>
    <w:rsid w:val="00515426"/>
    <w:rsid w:val="005206C3"/>
    <w:rsid w:val="0052236F"/>
    <w:rsid w:val="0053739B"/>
    <w:rsid w:val="00537740"/>
    <w:rsid w:val="00576795"/>
    <w:rsid w:val="00587CC9"/>
    <w:rsid w:val="0059037B"/>
    <w:rsid w:val="00590861"/>
    <w:rsid w:val="005909BF"/>
    <w:rsid w:val="005921E3"/>
    <w:rsid w:val="00594AA3"/>
    <w:rsid w:val="005A0A72"/>
    <w:rsid w:val="005A3A7C"/>
    <w:rsid w:val="005B737C"/>
    <w:rsid w:val="005C694A"/>
    <w:rsid w:val="005C6A3F"/>
    <w:rsid w:val="005D0901"/>
    <w:rsid w:val="005D200A"/>
    <w:rsid w:val="005D4CE5"/>
    <w:rsid w:val="005E15D5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5C1"/>
    <w:rsid w:val="006417E5"/>
    <w:rsid w:val="00642BF1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4218"/>
    <w:rsid w:val="00675186"/>
    <w:rsid w:val="00676B46"/>
    <w:rsid w:val="00676F01"/>
    <w:rsid w:val="00680A2F"/>
    <w:rsid w:val="0068251F"/>
    <w:rsid w:val="00686BF4"/>
    <w:rsid w:val="006934B5"/>
    <w:rsid w:val="00694599"/>
    <w:rsid w:val="00694D35"/>
    <w:rsid w:val="00697EF7"/>
    <w:rsid w:val="006A5AD5"/>
    <w:rsid w:val="006B44D9"/>
    <w:rsid w:val="006C7790"/>
    <w:rsid w:val="006D1E85"/>
    <w:rsid w:val="006D453D"/>
    <w:rsid w:val="006D6E2D"/>
    <w:rsid w:val="006E27C1"/>
    <w:rsid w:val="006F3CFE"/>
    <w:rsid w:val="006F65E8"/>
    <w:rsid w:val="0070166A"/>
    <w:rsid w:val="007050CA"/>
    <w:rsid w:val="007176B8"/>
    <w:rsid w:val="00725E07"/>
    <w:rsid w:val="00736526"/>
    <w:rsid w:val="007456F4"/>
    <w:rsid w:val="00745EBD"/>
    <w:rsid w:val="00746D16"/>
    <w:rsid w:val="007518B3"/>
    <w:rsid w:val="00770AA0"/>
    <w:rsid w:val="00772D7D"/>
    <w:rsid w:val="007736A8"/>
    <w:rsid w:val="0077486A"/>
    <w:rsid w:val="00785DE0"/>
    <w:rsid w:val="007A2228"/>
    <w:rsid w:val="007A2EBE"/>
    <w:rsid w:val="007A3694"/>
    <w:rsid w:val="007A4138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41C72"/>
    <w:rsid w:val="00855D04"/>
    <w:rsid w:val="00857128"/>
    <w:rsid w:val="0086188E"/>
    <w:rsid w:val="0086289D"/>
    <w:rsid w:val="0087320F"/>
    <w:rsid w:val="00885E9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F1FF3"/>
    <w:rsid w:val="008F3806"/>
    <w:rsid w:val="008F45B6"/>
    <w:rsid w:val="00906811"/>
    <w:rsid w:val="009105CF"/>
    <w:rsid w:val="00922A83"/>
    <w:rsid w:val="0092308C"/>
    <w:rsid w:val="00923B32"/>
    <w:rsid w:val="0092763F"/>
    <w:rsid w:val="00935E07"/>
    <w:rsid w:val="009434D9"/>
    <w:rsid w:val="00946C76"/>
    <w:rsid w:val="0095511E"/>
    <w:rsid w:val="009633C8"/>
    <w:rsid w:val="00964384"/>
    <w:rsid w:val="009643C0"/>
    <w:rsid w:val="00970524"/>
    <w:rsid w:val="00975C54"/>
    <w:rsid w:val="00975FFD"/>
    <w:rsid w:val="00983FF3"/>
    <w:rsid w:val="0098424A"/>
    <w:rsid w:val="00985442"/>
    <w:rsid w:val="009A0325"/>
    <w:rsid w:val="009A3516"/>
    <w:rsid w:val="009A3A28"/>
    <w:rsid w:val="009B0346"/>
    <w:rsid w:val="009B0E9A"/>
    <w:rsid w:val="009B56CE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76128"/>
    <w:rsid w:val="00A82A68"/>
    <w:rsid w:val="00A84D60"/>
    <w:rsid w:val="00A85270"/>
    <w:rsid w:val="00A92B93"/>
    <w:rsid w:val="00A9300B"/>
    <w:rsid w:val="00AA5487"/>
    <w:rsid w:val="00AB0049"/>
    <w:rsid w:val="00AB6858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0D76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2F9F"/>
    <w:rsid w:val="00BC6C96"/>
    <w:rsid w:val="00BC73A5"/>
    <w:rsid w:val="00BD03A9"/>
    <w:rsid w:val="00BD274E"/>
    <w:rsid w:val="00BD3E50"/>
    <w:rsid w:val="00C011EC"/>
    <w:rsid w:val="00C07C55"/>
    <w:rsid w:val="00C10D1D"/>
    <w:rsid w:val="00C17AAF"/>
    <w:rsid w:val="00C35CF2"/>
    <w:rsid w:val="00C3621B"/>
    <w:rsid w:val="00C45893"/>
    <w:rsid w:val="00C47658"/>
    <w:rsid w:val="00C633AD"/>
    <w:rsid w:val="00C64145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86F"/>
    <w:rsid w:val="00CD3D87"/>
    <w:rsid w:val="00CD6A46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689B"/>
    <w:rsid w:val="00DC4E92"/>
    <w:rsid w:val="00DC61E9"/>
    <w:rsid w:val="00DD21F0"/>
    <w:rsid w:val="00DD78C6"/>
    <w:rsid w:val="00DE298F"/>
    <w:rsid w:val="00DE467B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1AA6"/>
    <w:rsid w:val="00E247B5"/>
    <w:rsid w:val="00E2738D"/>
    <w:rsid w:val="00E31149"/>
    <w:rsid w:val="00E364AC"/>
    <w:rsid w:val="00E42A23"/>
    <w:rsid w:val="00E52243"/>
    <w:rsid w:val="00E609AF"/>
    <w:rsid w:val="00E77785"/>
    <w:rsid w:val="00E86674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22242"/>
    <w:rsid w:val="00F43115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264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0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9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CDB8-9D8E-42E7-9A7E-BEFFC85D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3199</Words>
  <Characters>19197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Kosałka</cp:lastModifiedBy>
  <cp:revision>3</cp:revision>
  <cp:lastPrinted>2023-11-07T12:00:00Z</cp:lastPrinted>
  <dcterms:created xsi:type="dcterms:W3CDTF">2024-11-11T15:04:00Z</dcterms:created>
  <dcterms:modified xsi:type="dcterms:W3CDTF">2024-11-12T11:02:00Z</dcterms:modified>
</cp:coreProperties>
</file>