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C64293" w14:textId="3556E49B" w:rsidR="002C3397" w:rsidRPr="00F223D9" w:rsidRDefault="002C3397" w:rsidP="00D038C4">
      <w:pPr>
        <w:spacing w:after="0"/>
        <w:jc w:val="right"/>
        <w:rPr>
          <w:rFonts w:cs="Calibri"/>
          <w:b/>
          <w:bCs/>
          <w:i/>
          <w:sz w:val="20"/>
          <w:szCs w:val="20"/>
          <w:u w:val="single"/>
        </w:rPr>
      </w:pPr>
      <w:bookmarkStart w:id="0" w:name="_Hlk138330079"/>
      <w:r w:rsidRPr="00F223D9">
        <w:rPr>
          <w:rFonts w:cs="Calibri"/>
          <w:b/>
          <w:bCs/>
          <w:i/>
          <w:sz w:val="20"/>
          <w:szCs w:val="20"/>
          <w:u w:val="single"/>
        </w:rPr>
        <w:t xml:space="preserve">Załącznik nr </w:t>
      </w:r>
      <w:r w:rsidR="00001DC2" w:rsidRPr="00F223D9">
        <w:rPr>
          <w:rFonts w:cs="Calibri"/>
          <w:b/>
          <w:bCs/>
          <w:i/>
          <w:sz w:val="20"/>
          <w:szCs w:val="20"/>
          <w:u w:val="single"/>
        </w:rPr>
        <w:t>1A</w:t>
      </w:r>
      <w:r w:rsidRPr="00F223D9">
        <w:rPr>
          <w:rFonts w:cs="Calibri"/>
          <w:b/>
          <w:bCs/>
          <w:i/>
          <w:sz w:val="20"/>
          <w:szCs w:val="20"/>
          <w:u w:val="single"/>
        </w:rPr>
        <w:t xml:space="preserve"> do SWZ</w:t>
      </w:r>
    </w:p>
    <w:p w14:paraId="1AD45940" w14:textId="5F01C94D" w:rsidR="00EC3DF4" w:rsidRPr="00F223D9" w:rsidRDefault="002C3397" w:rsidP="009540EC">
      <w:pPr>
        <w:spacing w:after="0"/>
        <w:jc w:val="right"/>
        <w:rPr>
          <w:rFonts w:cs="Calibri"/>
          <w:b/>
          <w:bCs/>
          <w:i/>
          <w:sz w:val="20"/>
          <w:szCs w:val="20"/>
        </w:rPr>
      </w:pPr>
      <w:r w:rsidRPr="00F223D9">
        <w:rPr>
          <w:rFonts w:cs="Calibri"/>
          <w:b/>
          <w:bCs/>
          <w:sz w:val="20"/>
          <w:szCs w:val="20"/>
        </w:rPr>
        <w:tab/>
      </w:r>
      <w:r w:rsidRPr="00F223D9">
        <w:rPr>
          <w:rFonts w:cs="Calibri"/>
          <w:b/>
          <w:bCs/>
          <w:sz w:val="20"/>
          <w:szCs w:val="20"/>
        </w:rPr>
        <w:tab/>
      </w:r>
      <w:r w:rsidRPr="00F223D9">
        <w:rPr>
          <w:rFonts w:cs="Calibri"/>
          <w:b/>
          <w:bCs/>
          <w:sz w:val="20"/>
          <w:szCs w:val="20"/>
        </w:rPr>
        <w:tab/>
      </w:r>
      <w:r w:rsidRPr="00F223D9">
        <w:rPr>
          <w:rFonts w:cs="Calibri"/>
          <w:b/>
          <w:bCs/>
          <w:sz w:val="20"/>
          <w:szCs w:val="20"/>
        </w:rPr>
        <w:tab/>
      </w:r>
      <w:r w:rsidRPr="00F223D9">
        <w:rPr>
          <w:rFonts w:cs="Calibri"/>
          <w:b/>
          <w:bCs/>
          <w:sz w:val="20"/>
          <w:szCs w:val="20"/>
        </w:rPr>
        <w:tab/>
      </w:r>
      <w:r w:rsidRPr="00F223D9">
        <w:rPr>
          <w:rFonts w:cs="Calibri"/>
          <w:b/>
          <w:bCs/>
          <w:sz w:val="20"/>
          <w:szCs w:val="20"/>
        </w:rPr>
        <w:tab/>
      </w:r>
      <w:r w:rsidRPr="00F223D9">
        <w:rPr>
          <w:rFonts w:cs="Calibri"/>
          <w:b/>
          <w:bCs/>
          <w:sz w:val="20"/>
          <w:szCs w:val="20"/>
        </w:rPr>
        <w:tab/>
        <w:t xml:space="preserve">                       </w:t>
      </w:r>
      <w:r w:rsidR="005A567E" w:rsidRPr="00F223D9">
        <w:rPr>
          <w:rFonts w:cs="Calibri"/>
          <w:b/>
          <w:bCs/>
          <w:i/>
          <w:iCs/>
          <w:sz w:val="20"/>
          <w:szCs w:val="20"/>
        </w:rPr>
        <w:t>ZP-0</w:t>
      </w:r>
      <w:r w:rsidR="00700C28">
        <w:rPr>
          <w:rFonts w:cs="Calibri"/>
          <w:b/>
          <w:bCs/>
          <w:i/>
          <w:iCs/>
          <w:sz w:val="20"/>
          <w:szCs w:val="20"/>
        </w:rPr>
        <w:t>4</w:t>
      </w:r>
      <w:r w:rsidR="005A567E" w:rsidRPr="00F223D9">
        <w:rPr>
          <w:rFonts w:cs="Calibri"/>
          <w:b/>
          <w:bCs/>
          <w:i/>
          <w:iCs/>
          <w:sz w:val="20"/>
          <w:szCs w:val="20"/>
        </w:rPr>
        <w:t>/I/2024</w:t>
      </w:r>
    </w:p>
    <w:p w14:paraId="4D07421E" w14:textId="60C5F381" w:rsidR="00EC3DF4" w:rsidRPr="005A567E" w:rsidRDefault="00EC3DF4" w:rsidP="009540EC">
      <w:pPr>
        <w:spacing w:after="0" w:line="240" w:lineRule="auto"/>
        <w:ind w:left="8080" w:right="289"/>
        <w:rPr>
          <w:rFonts w:cs="Calibri"/>
          <w:b/>
          <w:bCs/>
        </w:rPr>
      </w:pPr>
      <w:r w:rsidRPr="005A567E">
        <w:rPr>
          <w:rFonts w:cs="Calibri"/>
          <w:b/>
          <w:bCs/>
        </w:rPr>
        <w:t xml:space="preserve">Zamawiający: </w:t>
      </w:r>
    </w:p>
    <w:p w14:paraId="03280FDD" w14:textId="7AC28E73" w:rsidR="00EC3DF4" w:rsidRDefault="00EC3DF4" w:rsidP="009540EC">
      <w:pPr>
        <w:spacing w:after="0" w:line="240" w:lineRule="auto"/>
        <w:ind w:left="8080" w:right="289"/>
      </w:pPr>
      <w:r>
        <w:rPr>
          <w:rFonts w:cs="Calibri"/>
          <w:b/>
          <w:bCs/>
        </w:rPr>
        <w:t>Zespół Szkół – Małopolska Szkoła</w:t>
      </w:r>
      <w:r w:rsidR="009540EC">
        <w:t xml:space="preserve"> </w:t>
      </w:r>
      <w:r>
        <w:rPr>
          <w:rFonts w:cs="Calibri"/>
          <w:b/>
          <w:bCs/>
        </w:rPr>
        <w:t xml:space="preserve">Gościnności </w:t>
      </w:r>
      <w:r w:rsidR="009540EC">
        <w:rPr>
          <w:rFonts w:cs="Calibri"/>
          <w:b/>
          <w:bCs/>
        </w:rPr>
        <w:br/>
      </w:r>
      <w:r>
        <w:rPr>
          <w:rFonts w:cs="Calibri"/>
          <w:b/>
          <w:bCs/>
        </w:rPr>
        <w:t>im. Tytusa</w:t>
      </w:r>
      <w:r w:rsidR="009540EC">
        <w:t xml:space="preserve"> </w:t>
      </w:r>
      <w:r>
        <w:rPr>
          <w:rFonts w:cs="Calibri"/>
          <w:b/>
          <w:bCs/>
        </w:rPr>
        <w:t>Chałubińskiego w Myślenicach</w:t>
      </w:r>
      <w:r w:rsidR="009540EC">
        <w:t xml:space="preserve"> </w:t>
      </w:r>
      <w:r w:rsidR="009540EC">
        <w:br/>
      </w:r>
      <w:r>
        <w:rPr>
          <w:rFonts w:cs="Calibri"/>
          <w:b/>
          <w:bCs/>
        </w:rPr>
        <w:t>ul. Zdrojowa 18</w:t>
      </w:r>
    </w:p>
    <w:p w14:paraId="7C7192F8" w14:textId="74B8A059" w:rsidR="00E76511" w:rsidRPr="00EC3DF4" w:rsidRDefault="00EC3DF4" w:rsidP="009540EC">
      <w:pPr>
        <w:spacing w:after="0" w:line="240" w:lineRule="auto"/>
        <w:ind w:left="8080" w:right="289"/>
      </w:pPr>
      <w:r>
        <w:rPr>
          <w:rFonts w:cs="Calibri"/>
          <w:b/>
          <w:bCs/>
        </w:rPr>
        <w:t>32-400 Myślenice</w:t>
      </w:r>
    </w:p>
    <w:p w14:paraId="0B3B2BB5" w14:textId="77777777" w:rsidR="00E76511" w:rsidRPr="0005774A" w:rsidRDefault="00E76511" w:rsidP="00E76511">
      <w:pPr>
        <w:spacing w:line="360" w:lineRule="auto"/>
        <w:rPr>
          <w:rFonts w:cs="Calibri"/>
        </w:rPr>
      </w:pPr>
      <w:r w:rsidRPr="0005774A">
        <w:rPr>
          <w:rFonts w:cs="Calibri"/>
          <w:b/>
        </w:rPr>
        <w:t>Wykonawca:</w:t>
      </w:r>
      <w:r w:rsidRPr="0005774A">
        <w:rPr>
          <w:rFonts w:cs="Calibri"/>
        </w:rPr>
        <w:t>………………………………………</w:t>
      </w:r>
    </w:p>
    <w:p w14:paraId="780872E7" w14:textId="77777777" w:rsidR="00E76511" w:rsidRPr="0005774A" w:rsidRDefault="00E76511" w:rsidP="00E76511">
      <w:pPr>
        <w:spacing w:line="360" w:lineRule="auto"/>
        <w:rPr>
          <w:rFonts w:cs="Calibri"/>
        </w:rPr>
      </w:pPr>
      <w:r w:rsidRPr="0005774A">
        <w:rPr>
          <w:rFonts w:cs="Calibri"/>
        </w:rPr>
        <w:t>……………………………………………………………</w:t>
      </w:r>
    </w:p>
    <w:p w14:paraId="772CF1F0" w14:textId="77777777" w:rsidR="00E76511" w:rsidRPr="0005774A" w:rsidRDefault="00E76511" w:rsidP="009540EC">
      <w:pPr>
        <w:spacing w:after="0" w:line="360" w:lineRule="auto"/>
        <w:rPr>
          <w:rFonts w:cs="Calibri"/>
        </w:rPr>
      </w:pPr>
      <w:r w:rsidRPr="0005774A">
        <w:rPr>
          <w:rFonts w:cs="Calibri"/>
        </w:rPr>
        <w:t>……………………………………………………………</w:t>
      </w:r>
    </w:p>
    <w:p w14:paraId="124A854B" w14:textId="77777777" w:rsidR="00E76511" w:rsidRPr="0005774A" w:rsidRDefault="00E76511" w:rsidP="009540EC">
      <w:pPr>
        <w:spacing w:after="120" w:line="360" w:lineRule="auto"/>
        <w:rPr>
          <w:rFonts w:cs="Calibri"/>
          <w:b/>
          <w:sz w:val="20"/>
          <w:szCs w:val="20"/>
        </w:rPr>
      </w:pPr>
      <w:r w:rsidRPr="0005774A">
        <w:rPr>
          <w:rFonts w:cs="Calibri"/>
          <w:i/>
          <w:sz w:val="16"/>
          <w:szCs w:val="16"/>
        </w:rPr>
        <w:t>(pełna nazwa/firma, adres, w zależności od podmiotu: NIP/PESEL, KRS/</w:t>
      </w:r>
      <w:proofErr w:type="spellStart"/>
      <w:r w:rsidRPr="0005774A">
        <w:rPr>
          <w:rFonts w:cs="Calibri"/>
          <w:i/>
          <w:sz w:val="16"/>
          <w:szCs w:val="16"/>
        </w:rPr>
        <w:t>CEiDG</w:t>
      </w:r>
      <w:proofErr w:type="spellEnd"/>
      <w:r w:rsidRPr="0005774A">
        <w:rPr>
          <w:rFonts w:cs="Calibri"/>
          <w:i/>
          <w:sz w:val="16"/>
          <w:szCs w:val="16"/>
        </w:rPr>
        <w:t>)</w:t>
      </w:r>
    </w:p>
    <w:p w14:paraId="4FE84086" w14:textId="77777777" w:rsidR="00E76511" w:rsidRPr="0005774A" w:rsidRDefault="00E76511" w:rsidP="00E76511">
      <w:pPr>
        <w:spacing w:line="360" w:lineRule="auto"/>
        <w:rPr>
          <w:rFonts w:cs="Calibri"/>
          <w:u w:val="single"/>
        </w:rPr>
      </w:pPr>
      <w:r w:rsidRPr="009540EC">
        <w:rPr>
          <w:rFonts w:cs="Calibri"/>
          <w:u w:val="single"/>
        </w:rPr>
        <w:t>reprezent</w:t>
      </w:r>
      <w:r w:rsidRPr="0005774A">
        <w:rPr>
          <w:rFonts w:cs="Calibri"/>
          <w:u w:val="single"/>
        </w:rPr>
        <w:t>owany przez:</w:t>
      </w:r>
    </w:p>
    <w:p w14:paraId="1C0029F3" w14:textId="77777777" w:rsidR="00E76511" w:rsidRPr="0005774A" w:rsidRDefault="00E76511" w:rsidP="009540EC">
      <w:pPr>
        <w:spacing w:after="0" w:line="360" w:lineRule="auto"/>
        <w:ind w:right="5387"/>
        <w:rPr>
          <w:rFonts w:cs="Calibri"/>
        </w:rPr>
      </w:pPr>
      <w:r w:rsidRPr="0005774A">
        <w:rPr>
          <w:rFonts w:cs="Calibri"/>
        </w:rPr>
        <w:t>……………………………………………………………</w:t>
      </w:r>
    </w:p>
    <w:p w14:paraId="7BC508F7" w14:textId="6287B82B" w:rsidR="00E76511" w:rsidRPr="00E76511" w:rsidRDefault="00E76511" w:rsidP="00E76511">
      <w:pPr>
        <w:ind w:right="5386"/>
        <w:rPr>
          <w:rFonts w:cs="Calibri"/>
          <w:i/>
          <w:sz w:val="16"/>
          <w:szCs w:val="16"/>
        </w:rPr>
      </w:pPr>
      <w:r w:rsidRPr="0005774A">
        <w:rPr>
          <w:rFonts w:cs="Calibri"/>
          <w:i/>
          <w:sz w:val="16"/>
          <w:szCs w:val="16"/>
        </w:rPr>
        <w:t>(imię, nazwisko, stanowisko/podstawa do reprezentacji)</w:t>
      </w:r>
    </w:p>
    <w:p w14:paraId="12E08F02" w14:textId="75C19FFC" w:rsidR="00EC3DF4" w:rsidRPr="005A567E" w:rsidRDefault="00E76511" w:rsidP="009540EC">
      <w:pPr>
        <w:spacing w:line="240" w:lineRule="auto"/>
        <w:jc w:val="both"/>
        <w:outlineLvl w:val="0"/>
        <w:rPr>
          <w:rFonts w:cs="Calibri"/>
          <w:b/>
        </w:rPr>
      </w:pPr>
      <w:r w:rsidRPr="00E76511">
        <w:rPr>
          <w:rFonts w:cs="Calibri"/>
        </w:rPr>
        <w:t xml:space="preserve">Dotyczy oferty złożonej w postępowaniu o udzielenie zamówienia </w:t>
      </w:r>
      <w:r w:rsidRPr="005A567E">
        <w:rPr>
          <w:rFonts w:cs="Calibri"/>
        </w:rPr>
        <w:t>publicznego nr</w:t>
      </w:r>
      <w:r w:rsidR="005A567E" w:rsidRPr="005A567E">
        <w:rPr>
          <w:rFonts w:cs="Calibri"/>
          <w:b/>
        </w:rPr>
        <w:t xml:space="preserve"> </w:t>
      </w:r>
      <w:r w:rsidR="005A567E" w:rsidRPr="009E6311">
        <w:rPr>
          <w:rFonts w:cs="Calibri"/>
          <w:b/>
          <w:bCs/>
        </w:rPr>
        <w:t>ZP-0</w:t>
      </w:r>
      <w:r w:rsidR="00700C28">
        <w:rPr>
          <w:rFonts w:cs="Calibri"/>
          <w:b/>
          <w:bCs/>
        </w:rPr>
        <w:t>4</w:t>
      </w:r>
      <w:r w:rsidR="005A567E" w:rsidRPr="009E6311">
        <w:rPr>
          <w:rFonts w:cs="Calibri"/>
          <w:b/>
          <w:bCs/>
        </w:rPr>
        <w:t>/I/2024</w:t>
      </w:r>
      <w:r w:rsidR="005A567E" w:rsidRPr="005A567E">
        <w:rPr>
          <w:rFonts w:cs="Calibri"/>
          <w:b/>
        </w:rPr>
        <w:t xml:space="preserve"> </w:t>
      </w:r>
      <w:r w:rsidRPr="005A567E">
        <w:rPr>
          <w:rFonts w:cs="Calibri"/>
          <w:b/>
        </w:rPr>
        <w:t xml:space="preserve">pn. </w:t>
      </w:r>
      <w:r w:rsidR="00EC3DF4" w:rsidRPr="005A567E">
        <w:rPr>
          <w:rFonts w:cs="Calibri"/>
          <w:b/>
          <w:bCs/>
        </w:rPr>
        <w:t>„</w:t>
      </w:r>
      <w:bookmarkStart w:id="1" w:name="_Hlk135134734"/>
      <w:r w:rsidR="00EC3DF4" w:rsidRPr="005A567E">
        <w:rPr>
          <w:rFonts w:cs="Calibri"/>
          <w:b/>
          <w:bCs/>
        </w:rPr>
        <w:t xml:space="preserve">Dostawa 9-cio osobowego samochodu dla Zespołu Szkół – Małopolskiej Szkoły Gościnności </w:t>
      </w:r>
      <w:bookmarkEnd w:id="1"/>
      <w:r w:rsidR="00EC3DF4" w:rsidRPr="005A567E">
        <w:rPr>
          <w:rFonts w:cs="Calibri"/>
          <w:b/>
          <w:bCs/>
        </w:rPr>
        <w:t>im. Tytusa Chałubińskiego w Myślenicach”</w:t>
      </w:r>
    </w:p>
    <w:p w14:paraId="0EBBA0B7" w14:textId="76152DFA" w:rsidR="00E76511" w:rsidRPr="00E76511" w:rsidRDefault="00E76511" w:rsidP="009540EC">
      <w:pPr>
        <w:spacing w:line="240" w:lineRule="auto"/>
        <w:jc w:val="both"/>
        <w:rPr>
          <w:rFonts w:cs="Calibri"/>
          <w:b/>
        </w:rPr>
      </w:pPr>
      <w:r w:rsidRPr="00E76511">
        <w:rPr>
          <w:rFonts w:cs="Calibri"/>
          <w:b/>
        </w:rPr>
        <w:t>Oświadczenie Wykonawcy zawierające zestawienie parametrów technicznych i wyposażenia oferowanego przedmiotu zamówienia tj</w:t>
      </w:r>
      <w:r w:rsidR="009540EC">
        <w:rPr>
          <w:rFonts w:cs="Calibri"/>
          <w:b/>
        </w:rPr>
        <w:t>. samochodu</w:t>
      </w:r>
      <w:r w:rsidRPr="00E76511">
        <w:rPr>
          <w:rFonts w:cs="Calibri"/>
          <w:b/>
        </w:rPr>
        <w:t xml:space="preserve">: </w:t>
      </w:r>
    </w:p>
    <w:p w14:paraId="15D409E2" w14:textId="7F7464CA" w:rsidR="00EC3DF4" w:rsidRPr="005A567E" w:rsidRDefault="005A567E" w:rsidP="009540EC">
      <w:pPr>
        <w:spacing w:line="240" w:lineRule="auto"/>
        <w:jc w:val="both"/>
        <w:rPr>
          <w:rFonts w:cs="Calibri"/>
          <w:b/>
          <w:bCs/>
        </w:rPr>
      </w:pPr>
      <w:r w:rsidRPr="005A567E">
        <w:rPr>
          <w:rFonts w:cs="Calibri"/>
          <w:b/>
          <w:bCs/>
        </w:rPr>
        <w:t>(MARKA</w:t>
      </w:r>
      <w:r>
        <w:rPr>
          <w:rFonts w:cs="Calibri"/>
          <w:b/>
          <w:bCs/>
        </w:rPr>
        <w:t xml:space="preserve"> i</w:t>
      </w:r>
      <w:r w:rsidRPr="005A567E">
        <w:rPr>
          <w:rFonts w:cs="Calibri"/>
          <w:b/>
          <w:bCs/>
        </w:rPr>
        <w:t xml:space="preserve"> MODEL POJAZDU) …………………………………………………………………………………………………………………………………..………</w:t>
      </w:r>
    </w:p>
    <w:tbl>
      <w:tblPr>
        <w:tblW w:w="14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10438"/>
        <w:gridCol w:w="3474"/>
      </w:tblGrid>
      <w:tr w:rsidR="00EC3DF4" w:rsidRPr="00037D6F" w14:paraId="016E6E67" w14:textId="77777777" w:rsidTr="00894725">
        <w:tc>
          <w:tcPr>
            <w:tcW w:w="756" w:type="dxa"/>
            <w:shd w:val="clear" w:color="auto" w:fill="D9D9D9" w:themeFill="background1" w:themeFillShade="D9"/>
            <w:vAlign w:val="center"/>
          </w:tcPr>
          <w:p w14:paraId="1B42297D" w14:textId="1C25C7F0" w:rsidR="00EC3DF4" w:rsidRPr="00894725" w:rsidRDefault="00EC3DF4" w:rsidP="00DA2B8D">
            <w:pPr>
              <w:spacing w:after="0" w:line="240" w:lineRule="auto"/>
              <w:jc w:val="center"/>
              <w:rPr>
                <w:b/>
                <w:bCs/>
              </w:rPr>
            </w:pPr>
            <w:r w:rsidRPr="00894725">
              <w:rPr>
                <w:b/>
                <w:bCs/>
              </w:rPr>
              <w:t>L.p.</w:t>
            </w:r>
          </w:p>
        </w:tc>
        <w:tc>
          <w:tcPr>
            <w:tcW w:w="10438" w:type="dxa"/>
            <w:shd w:val="clear" w:color="auto" w:fill="D9D9D9" w:themeFill="background1" w:themeFillShade="D9"/>
            <w:vAlign w:val="center"/>
          </w:tcPr>
          <w:p w14:paraId="543E6E69" w14:textId="46A5B1ED" w:rsidR="00EC3DF4" w:rsidRPr="00894725" w:rsidRDefault="00EC3DF4" w:rsidP="00DA2B8D">
            <w:pPr>
              <w:spacing w:after="0" w:line="240" w:lineRule="auto"/>
              <w:jc w:val="center"/>
              <w:rPr>
                <w:b/>
                <w:bCs/>
              </w:rPr>
            </w:pPr>
            <w:r w:rsidRPr="00894725">
              <w:rPr>
                <w:rFonts w:cs="Calibri"/>
                <w:b/>
                <w:bCs/>
                <w:spacing w:val="-1"/>
              </w:rPr>
              <w:t>Minimalne wymagania Zamawiającego</w:t>
            </w:r>
            <w:r w:rsidRPr="00894725">
              <w:rPr>
                <w:rFonts w:cs="Calibri"/>
                <w:b/>
                <w:bCs/>
              </w:rPr>
              <w:t>, jakie powinien spełniać oferowany samochód</w:t>
            </w:r>
          </w:p>
        </w:tc>
        <w:tc>
          <w:tcPr>
            <w:tcW w:w="3474" w:type="dxa"/>
            <w:shd w:val="clear" w:color="auto" w:fill="D9D9D9" w:themeFill="background1" w:themeFillShade="D9"/>
          </w:tcPr>
          <w:p w14:paraId="2E89EA4D" w14:textId="77777777" w:rsidR="00EC3DF4" w:rsidRPr="00894725" w:rsidRDefault="00EC3DF4" w:rsidP="00EC3DF4">
            <w:pPr>
              <w:pStyle w:val="Bezodstpw"/>
              <w:jc w:val="center"/>
              <w:rPr>
                <w:rFonts w:cs="Calibri"/>
                <w:b/>
                <w:bCs/>
              </w:rPr>
            </w:pPr>
            <w:r w:rsidRPr="00894725">
              <w:rPr>
                <w:rFonts w:cs="Calibri"/>
                <w:b/>
                <w:bCs/>
              </w:rPr>
              <w:t>Wypełnia Wykonawca wpisując</w:t>
            </w:r>
          </w:p>
          <w:p w14:paraId="7BEE54E0" w14:textId="77777777" w:rsidR="00EC3DF4" w:rsidRPr="00894725" w:rsidRDefault="00EC3DF4" w:rsidP="00EC3DF4">
            <w:pPr>
              <w:pStyle w:val="Bezodstpw"/>
              <w:jc w:val="center"/>
              <w:rPr>
                <w:rFonts w:cs="Calibri"/>
                <w:b/>
                <w:bCs/>
              </w:rPr>
            </w:pPr>
            <w:r w:rsidRPr="00894725">
              <w:rPr>
                <w:rFonts w:cs="Calibri"/>
                <w:b/>
                <w:bCs/>
              </w:rPr>
              <w:t>parametry dostarczanego pojazdu</w:t>
            </w:r>
          </w:p>
          <w:p w14:paraId="013B0B77" w14:textId="77777777" w:rsidR="00EC3DF4" w:rsidRPr="00894725" w:rsidRDefault="00EC3DF4" w:rsidP="00EC3DF4">
            <w:pPr>
              <w:pStyle w:val="Bezodstpw"/>
              <w:jc w:val="center"/>
              <w:rPr>
                <w:rFonts w:cs="Calibri"/>
                <w:b/>
                <w:bCs/>
              </w:rPr>
            </w:pPr>
            <w:r w:rsidRPr="00894725">
              <w:rPr>
                <w:rFonts w:cs="Calibri"/>
                <w:b/>
                <w:bCs/>
              </w:rPr>
              <w:t>lub zaznacza odpowiednie pola:</w:t>
            </w:r>
          </w:p>
          <w:p w14:paraId="7A1E8F5A" w14:textId="513391E5" w:rsidR="00EC3DF4" w:rsidRPr="00894725" w:rsidRDefault="00EC3DF4" w:rsidP="00EC3DF4">
            <w:pPr>
              <w:spacing w:after="0" w:line="240" w:lineRule="auto"/>
              <w:jc w:val="center"/>
              <w:rPr>
                <w:b/>
                <w:bCs/>
              </w:rPr>
            </w:pPr>
            <w:r w:rsidRPr="00894725">
              <w:rPr>
                <w:rFonts w:cs="Calibri"/>
                <w:b/>
                <w:bCs/>
              </w:rPr>
              <w:t>spełnia /nie spełnia</w:t>
            </w:r>
          </w:p>
        </w:tc>
      </w:tr>
      <w:tr w:rsidR="00EC3DF4" w:rsidRPr="00037D6F" w14:paraId="4D331C74" w14:textId="75D8CE2B" w:rsidTr="00EC3DF4">
        <w:tc>
          <w:tcPr>
            <w:tcW w:w="756" w:type="dxa"/>
            <w:shd w:val="clear" w:color="auto" w:fill="auto"/>
            <w:vAlign w:val="center"/>
          </w:tcPr>
          <w:p w14:paraId="01E530E6" w14:textId="77777777" w:rsidR="00EC3DF4" w:rsidRPr="00037D6F" w:rsidRDefault="00EC3DF4" w:rsidP="00DA2B8D">
            <w:pPr>
              <w:spacing w:after="0" w:line="240" w:lineRule="auto"/>
              <w:jc w:val="center"/>
            </w:pPr>
            <w:r w:rsidRPr="00037D6F">
              <w:t>1</w:t>
            </w:r>
          </w:p>
        </w:tc>
        <w:tc>
          <w:tcPr>
            <w:tcW w:w="10438" w:type="dxa"/>
            <w:shd w:val="clear" w:color="auto" w:fill="auto"/>
            <w:vAlign w:val="center"/>
          </w:tcPr>
          <w:p w14:paraId="509194A9" w14:textId="637E7218" w:rsidR="00EC3DF4" w:rsidRPr="00037D6F" w:rsidRDefault="00EC3DF4" w:rsidP="00EC3DF4">
            <w:pPr>
              <w:spacing w:before="120" w:after="120" w:line="240" w:lineRule="auto"/>
              <w:jc w:val="center"/>
            </w:pPr>
            <w:r w:rsidRPr="00037D6F">
              <w:t>Rok produkcji  20</w:t>
            </w:r>
            <w:r>
              <w:t>24</w:t>
            </w:r>
            <w:r w:rsidRPr="00037D6F">
              <w:t>, fabrycznie nowy, bez przebiegu o dopuszczalnej masie całkowitej nieprzekraczającej 3500 kg.</w:t>
            </w:r>
          </w:p>
          <w:p w14:paraId="7C00FE92" w14:textId="77777777" w:rsidR="00EC3DF4" w:rsidRPr="00037D6F" w:rsidRDefault="00EC3DF4" w:rsidP="00EC3DF4">
            <w:pPr>
              <w:spacing w:before="120" w:after="120" w:line="240" w:lineRule="auto"/>
              <w:jc w:val="center"/>
            </w:pPr>
            <w:r w:rsidRPr="00037D6F">
              <w:t>Nadwozie stalowe lub aluminiowe zamknięte.</w:t>
            </w:r>
          </w:p>
        </w:tc>
        <w:tc>
          <w:tcPr>
            <w:tcW w:w="3474" w:type="dxa"/>
          </w:tcPr>
          <w:p w14:paraId="10D84EE9" w14:textId="77777777" w:rsidR="00EC3DF4" w:rsidRDefault="00D038C4" w:rsidP="00D038C4">
            <w:pPr>
              <w:spacing w:after="0" w:line="240" w:lineRule="auto"/>
              <w:jc w:val="center"/>
              <w:rPr>
                <w:rFonts w:cs="Calibri"/>
                <w:b/>
                <w:bCs/>
                <w:sz w:val="20"/>
                <w:szCs w:val="20"/>
                <w:vertAlign w:val="superscript"/>
              </w:rPr>
            </w:pPr>
            <w:r w:rsidRPr="00D038C4">
              <w:rPr>
                <w:rFonts w:cs="Calibri"/>
                <w:b/>
                <w:bCs/>
                <w:sz w:val="20"/>
                <w:szCs w:val="20"/>
              </w:rPr>
              <w:t>spełnia / nie spełnia</w:t>
            </w:r>
            <w:r w:rsidRPr="00D038C4">
              <w:rPr>
                <w:rFonts w:cs="Calibri"/>
                <w:b/>
                <w:bCs/>
                <w:sz w:val="20"/>
                <w:szCs w:val="20"/>
                <w:vertAlign w:val="superscript"/>
              </w:rPr>
              <w:t>*</w:t>
            </w:r>
          </w:p>
          <w:p w14:paraId="2B344FD0" w14:textId="77777777" w:rsidR="004C1FA7" w:rsidRDefault="004C1FA7" w:rsidP="00D038C4">
            <w:pPr>
              <w:spacing w:after="0" w:line="240" w:lineRule="auto"/>
              <w:jc w:val="center"/>
              <w:rPr>
                <w:rFonts w:cs="Calibri"/>
                <w:b/>
                <w:bCs/>
                <w:sz w:val="20"/>
                <w:szCs w:val="20"/>
                <w:vertAlign w:val="superscript"/>
              </w:rPr>
            </w:pPr>
          </w:p>
          <w:p w14:paraId="196A3AF0" w14:textId="2250C9B2" w:rsidR="004C1FA7" w:rsidRPr="004C1FA7" w:rsidRDefault="004C1FA7" w:rsidP="004C1FA7">
            <w:pPr>
              <w:spacing w:after="0" w:line="240" w:lineRule="auto"/>
              <w:rPr>
                <w:b/>
                <w:bCs/>
                <w:sz w:val="20"/>
                <w:szCs w:val="20"/>
              </w:rPr>
            </w:pPr>
            <w:r w:rsidRPr="004C1FA7">
              <w:rPr>
                <w:b/>
                <w:bCs/>
                <w:sz w:val="20"/>
                <w:szCs w:val="20"/>
              </w:rPr>
              <w:t>dopuszczalna masa całkowita: …….. kg</w:t>
            </w:r>
          </w:p>
        </w:tc>
      </w:tr>
      <w:tr w:rsidR="00EC3DF4" w:rsidRPr="00037D6F" w14:paraId="2248BC81" w14:textId="1B63D1A5" w:rsidTr="00EC3DF4">
        <w:tc>
          <w:tcPr>
            <w:tcW w:w="756" w:type="dxa"/>
            <w:shd w:val="clear" w:color="auto" w:fill="auto"/>
            <w:vAlign w:val="center"/>
          </w:tcPr>
          <w:p w14:paraId="3CD759E5" w14:textId="77777777" w:rsidR="00EC3DF4" w:rsidRPr="00037D6F" w:rsidRDefault="00EC3DF4" w:rsidP="00DA2B8D">
            <w:pPr>
              <w:spacing w:after="0" w:line="240" w:lineRule="auto"/>
              <w:jc w:val="center"/>
            </w:pPr>
            <w:r w:rsidRPr="00037D6F">
              <w:lastRenderedPageBreak/>
              <w:t>2</w:t>
            </w:r>
          </w:p>
        </w:tc>
        <w:tc>
          <w:tcPr>
            <w:tcW w:w="10438" w:type="dxa"/>
            <w:shd w:val="clear" w:color="auto" w:fill="auto"/>
            <w:vAlign w:val="center"/>
          </w:tcPr>
          <w:p w14:paraId="2CA0722C" w14:textId="42549062" w:rsidR="00EC3DF4" w:rsidRPr="00037D6F" w:rsidRDefault="00EC3DF4" w:rsidP="00EC3DF4">
            <w:pPr>
              <w:spacing w:before="120" w:after="120" w:line="240" w:lineRule="auto"/>
              <w:jc w:val="center"/>
            </w:pPr>
            <w:r w:rsidRPr="00037D6F">
              <w:t xml:space="preserve">Silnik wysokoprężny, norma spalin Euro 6, pojemność skokowa nie mniejsza niż  1500 i nie większa niż 2500 centymetrów sześciennych, o mocy min. </w:t>
            </w:r>
            <w:r>
              <w:t>140 koni mechanicznych (102</w:t>
            </w:r>
            <w:r w:rsidRPr="00037D6F">
              <w:t xml:space="preserve"> kW)</w:t>
            </w:r>
          </w:p>
        </w:tc>
        <w:tc>
          <w:tcPr>
            <w:tcW w:w="3474" w:type="dxa"/>
          </w:tcPr>
          <w:p w14:paraId="67B5350A" w14:textId="77777777" w:rsidR="00EC3DF4" w:rsidRDefault="00D038C4" w:rsidP="00D038C4">
            <w:pPr>
              <w:spacing w:after="0" w:line="240" w:lineRule="auto"/>
              <w:jc w:val="center"/>
              <w:rPr>
                <w:rFonts w:cs="Calibri"/>
                <w:b/>
                <w:bCs/>
                <w:sz w:val="20"/>
                <w:szCs w:val="20"/>
                <w:vertAlign w:val="superscript"/>
              </w:rPr>
            </w:pPr>
            <w:r w:rsidRPr="00D038C4">
              <w:rPr>
                <w:rFonts w:cs="Calibri"/>
                <w:b/>
                <w:bCs/>
                <w:sz w:val="20"/>
                <w:szCs w:val="20"/>
              </w:rPr>
              <w:t>spełnia / nie spełnia</w:t>
            </w:r>
            <w:r w:rsidRPr="00D038C4">
              <w:rPr>
                <w:rFonts w:cs="Calibri"/>
                <w:b/>
                <w:bCs/>
                <w:sz w:val="20"/>
                <w:szCs w:val="20"/>
                <w:vertAlign w:val="superscript"/>
              </w:rPr>
              <w:t>*</w:t>
            </w:r>
          </w:p>
          <w:p w14:paraId="479F3B28" w14:textId="77777777" w:rsidR="004C1FA7" w:rsidRDefault="004C1FA7" w:rsidP="00D038C4">
            <w:pPr>
              <w:spacing w:after="0" w:line="240" w:lineRule="auto"/>
              <w:jc w:val="center"/>
              <w:rPr>
                <w:rFonts w:cs="Calibri"/>
                <w:b/>
                <w:bCs/>
                <w:sz w:val="20"/>
                <w:szCs w:val="20"/>
              </w:rPr>
            </w:pPr>
          </w:p>
          <w:p w14:paraId="55C12E47" w14:textId="2DC3B263" w:rsidR="004C1FA7" w:rsidRPr="004C1FA7" w:rsidRDefault="004C1FA7" w:rsidP="004C1FA7">
            <w:pPr>
              <w:spacing w:after="0" w:line="240" w:lineRule="auto"/>
              <w:rPr>
                <w:rFonts w:cs="Calibri"/>
                <w:b/>
                <w:bCs/>
                <w:sz w:val="20"/>
                <w:szCs w:val="20"/>
              </w:rPr>
            </w:pPr>
            <w:r w:rsidRPr="004C1FA7">
              <w:rPr>
                <w:rFonts w:cs="Calibri"/>
                <w:b/>
                <w:bCs/>
                <w:sz w:val="20"/>
                <w:szCs w:val="20"/>
              </w:rPr>
              <w:t>pojemność sil</w:t>
            </w:r>
            <w:r>
              <w:rPr>
                <w:rFonts w:cs="Calibri"/>
                <w:b/>
                <w:bCs/>
                <w:sz w:val="20"/>
                <w:szCs w:val="20"/>
              </w:rPr>
              <w:t>n</w:t>
            </w:r>
            <w:r w:rsidRPr="004C1FA7">
              <w:rPr>
                <w:rFonts w:cs="Calibri"/>
                <w:b/>
                <w:bCs/>
                <w:sz w:val="20"/>
                <w:szCs w:val="20"/>
              </w:rPr>
              <w:t xml:space="preserve">ika: </w:t>
            </w:r>
            <w:r>
              <w:rPr>
                <w:rFonts w:cs="Calibri"/>
                <w:b/>
                <w:bCs/>
                <w:sz w:val="20"/>
                <w:szCs w:val="20"/>
              </w:rPr>
              <w:t xml:space="preserve">………. centymetrów sześciennych </w:t>
            </w:r>
          </w:p>
          <w:p w14:paraId="5F6E7338" w14:textId="6F193414" w:rsidR="004C1FA7" w:rsidRPr="00D038C4" w:rsidRDefault="004C1FA7" w:rsidP="004C1FA7">
            <w:pPr>
              <w:spacing w:after="0" w:line="240" w:lineRule="auto"/>
              <w:rPr>
                <w:b/>
                <w:bCs/>
                <w:sz w:val="20"/>
                <w:szCs w:val="20"/>
              </w:rPr>
            </w:pPr>
            <w:r w:rsidRPr="004C1FA7">
              <w:rPr>
                <w:rFonts w:cs="Calibri"/>
                <w:b/>
                <w:bCs/>
                <w:sz w:val="20"/>
                <w:szCs w:val="20"/>
              </w:rPr>
              <w:t>moc: ………… koni mechanicznych</w:t>
            </w:r>
          </w:p>
        </w:tc>
      </w:tr>
      <w:tr w:rsidR="00EC3DF4" w:rsidRPr="00037D6F" w14:paraId="1DA469F8" w14:textId="2B4701BD" w:rsidTr="00EC3DF4">
        <w:tc>
          <w:tcPr>
            <w:tcW w:w="756" w:type="dxa"/>
            <w:shd w:val="clear" w:color="auto" w:fill="auto"/>
            <w:vAlign w:val="center"/>
          </w:tcPr>
          <w:p w14:paraId="5B747562" w14:textId="77777777" w:rsidR="00EC3DF4" w:rsidRPr="00037D6F" w:rsidRDefault="00EC3DF4" w:rsidP="00DA2B8D">
            <w:pPr>
              <w:spacing w:after="0" w:line="240" w:lineRule="auto"/>
              <w:jc w:val="center"/>
            </w:pPr>
            <w:r w:rsidRPr="00037D6F">
              <w:t>3</w:t>
            </w:r>
          </w:p>
        </w:tc>
        <w:tc>
          <w:tcPr>
            <w:tcW w:w="10438" w:type="dxa"/>
            <w:shd w:val="clear" w:color="auto" w:fill="auto"/>
            <w:vAlign w:val="center"/>
          </w:tcPr>
          <w:p w14:paraId="1DC8063F" w14:textId="14DFD594" w:rsidR="00EC3DF4" w:rsidRPr="00037D6F" w:rsidRDefault="00EC3DF4" w:rsidP="00EC3DF4">
            <w:pPr>
              <w:spacing w:before="120" w:after="120" w:line="240" w:lineRule="auto"/>
              <w:jc w:val="center"/>
            </w:pPr>
            <w:r w:rsidRPr="00037D6F">
              <w:t>Ilość miejsc siedzących – 9 wyposażonych w trzypunktowe pasy bezpieczeństwa każde</w:t>
            </w:r>
          </w:p>
        </w:tc>
        <w:tc>
          <w:tcPr>
            <w:tcW w:w="3474" w:type="dxa"/>
          </w:tcPr>
          <w:p w14:paraId="3A4C4921" w14:textId="77777777" w:rsidR="00EC3DF4" w:rsidRDefault="00D038C4" w:rsidP="00D038C4">
            <w:pPr>
              <w:spacing w:after="0" w:line="240" w:lineRule="auto"/>
              <w:jc w:val="center"/>
              <w:rPr>
                <w:rFonts w:cs="Calibri"/>
                <w:b/>
                <w:bCs/>
                <w:sz w:val="20"/>
                <w:szCs w:val="20"/>
                <w:vertAlign w:val="superscript"/>
              </w:rPr>
            </w:pPr>
            <w:r w:rsidRPr="00D038C4">
              <w:rPr>
                <w:rFonts w:cs="Calibri"/>
                <w:b/>
                <w:bCs/>
                <w:sz w:val="20"/>
                <w:szCs w:val="20"/>
              </w:rPr>
              <w:t>spełnia / nie spełnia</w:t>
            </w:r>
            <w:r w:rsidRPr="00D038C4">
              <w:rPr>
                <w:rFonts w:cs="Calibri"/>
                <w:b/>
                <w:bCs/>
                <w:sz w:val="20"/>
                <w:szCs w:val="20"/>
                <w:vertAlign w:val="superscript"/>
              </w:rPr>
              <w:t>*</w:t>
            </w:r>
          </w:p>
          <w:p w14:paraId="225374EA" w14:textId="77777777" w:rsidR="004C1FA7" w:rsidRPr="004C1FA7" w:rsidRDefault="004C1FA7" w:rsidP="00D038C4">
            <w:pPr>
              <w:spacing w:after="0" w:line="240" w:lineRule="auto"/>
              <w:jc w:val="center"/>
              <w:rPr>
                <w:rFonts w:cs="Calibri"/>
                <w:b/>
                <w:bCs/>
                <w:sz w:val="20"/>
                <w:szCs w:val="20"/>
              </w:rPr>
            </w:pPr>
          </w:p>
          <w:p w14:paraId="5E1A73B2" w14:textId="53315C1D" w:rsidR="004C1FA7" w:rsidRPr="00D038C4" w:rsidRDefault="004C1FA7" w:rsidP="00D038C4">
            <w:pPr>
              <w:spacing w:after="0" w:line="240" w:lineRule="auto"/>
              <w:jc w:val="center"/>
              <w:rPr>
                <w:b/>
                <w:bCs/>
                <w:sz w:val="20"/>
                <w:szCs w:val="20"/>
              </w:rPr>
            </w:pPr>
          </w:p>
        </w:tc>
      </w:tr>
      <w:tr w:rsidR="00EC3DF4" w:rsidRPr="00037D6F" w14:paraId="5C783DC9" w14:textId="37D54ACE" w:rsidTr="00EC3DF4">
        <w:trPr>
          <w:trHeight w:val="889"/>
        </w:trPr>
        <w:tc>
          <w:tcPr>
            <w:tcW w:w="756" w:type="dxa"/>
            <w:shd w:val="clear" w:color="auto" w:fill="auto"/>
            <w:vAlign w:val="center"/>
          </w:tcPr>
          <w:p w14:paraId="478202B8" w14:textId="77777777" w:rsidR="00EC3DF4" w:rsidRPr="00037D6F" w:rsidRDefault="00EC3DF4" w:rsidP="00DA2B8D">
            <w:pPr>
              <w:spacing w:after="0" w:line="240" w:lineRule="auto"/>
              <w:jc w:val="center"/>
            </w:pPr>
            <w:r w:rsidRPr="00037D6F">
              <w:t>4</w:t>
            </w:r>
          </w:p>
        </w:tc>
        <w:tc>
          <w:tcPr>
            <w:tcW w:w="10438" w:type="dxa"/>
            <w:shd w:val="clear" w:color="auto" w:fill="auto"/>
            <w:vAlign w:val="center"/>
          </w:tcPr>
          <w:p w14:paraId="18492F4A" w14:textId="77777777" w:rsidR="00EC3DF4" w:rsidRPr="00037D6F" w:rsidRDefault="00EC3DF4" w:rsidP="00EC3DF4">
            <w:pPr>
              <w:spacing w:before="120" w:after="120" w:line="240" w:lineRule="auto"/>
              <w:jc w:val="center"/>
            </w:pPr>
            <w:r w:rsidRPr="00037D6F">
              <w:t>Wymiary pojazdu powinny spełniać następujące kryteria:</w:t>
            </w:r>
          </w:p>
          <w:p w14:paraId="4AA7F8DB" w14:textId="6AC37131" w:rsidR="00EC3DF4" w:rsidRPr="00037D6F" w:rsidRDefault="00EC3DF4" w:rsidP="00EC3DF4">
            <w:pPr>
              <w:spacing w:before="120" w:after="120" w:line="240" w:lineRule="auto"/>
              <w:jc w:val="center"/>
            </w:pPr>
            <w:r w:rsidRPr="00037D6F">
              <w:t>- Rozstaw osi  nie mniejszy niż 3</w:t>
            </w:r>
            <w:r>
              <w:t>2</w:t>
            </w:r>
            <w:r w:rsidRPr="00037D6F">
              <w:t>00 mm i nie większy niż 3700 mm.</w:t>
            </w:r>
          </w:p>
          <w:p w14:paraId="2902D4A2" w14:textId="77777777" w:rsidR="00EC3DF4" w:rsidRPr="00037D6F" w:rsidRDefault="00EC3DF4" w:rsidP="00EC3DF4">
            <w:pPr>
              <w:spacing w:before="120" w:after="120" w:line="240" w:lineRule="auto"/>
              <w:jc w:val="center"/>
            </w:pPr>
            <w:r w:rsidRPr="00037D6F">
              <w:t>- Całkowita długość pojazdu nie mniejsza niż 5200 mm i nie większa niż 5600 mm.</w:t>
            </w:r>
          </w:p>
          <w:p w14:paraId="6CA413FB" w14:textId="77777777" w:rsidR="00EC3DF4" w:rsidRPr="00037D6F" w:rsidRDefault="00EC3DF4" w:rsidP="00EC3DF4">
            <w:pPr>
              <w:spacing w:before="120" w:after="120" w:line="240" w:lineRule="auto"/>
              <w:jc w:val="center"/>
            </w:pPr>
            <w:r w:rsidRPr="00037D6F">
              <w:t>- Całkowita wysokość pojazdu nieobciążonego nie większa niż 2550 mm</w:t>
            </w:r>
          </w:p>
          <w:p w14:paraId="1784CB4E" w14:textId="26AFC3F3" w:rsidR="00EC3DF4" w:rsidRPr="00037D6F" w:rsidRDefault="00EC3DF4" w:rsidP="00EC3DF4">
            <w:pPr>
              <w:spacing w:before="120" w:after="120" w:line="240" w:lineRule="auto"/>
              <w:jc w:val="center"/>
            </w:pPr>
            <w:r w:rsidRPr="00037D6F">
              <w:t>- Całkowita szerokość pojazdu mierzona wraz z lusterkami nie większa niż 2600 mm.</w:t>
            </w:r>
          </w:p>
        </w:tc>
        <w:tc>
          <w:tcPr>
            <w:tcW w:w="3474" w:type="dxa"/>
          </w:tcPr>
          <w:p w14:paraId="0CA3A432" w14:textId="37D40C78"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147932A9" w14:textId="7CDEC017" w:rsidTr="00EC3DF4">
        <w:tc>
          <w:tcPr>
            <w:tcW w:w="756" w:type="dxa"/>
            <w:shd w:val="clear" w:color="auto" w:fill="auto"/>
            <w:vAlign w:val="center"/>
          </w:tcPr>
          <w:p w14:paraId="0BE728AE" w14:textId="77777777" w:rsidR="00EC3DF4" w:rsidRPr="00037D6F" w:rsidRDefault="00EC3DF4" w:rsidP="00DA2B8D">
            <w:pPr>
              <w:spacing w:after="0" w:line="240" w:lineRule="auto"/>
              <w:jc w:val="center"/>
            </w:pPr>
            <w:r w:rsidRPr="00037D6F">
              <w:t>5</w:t>
            </w:r>
          </w:p>
        </w:tc>
        <w:tc>
          <w:tcPr>
            <w:tcW w:w="10438" w:type="dxa"/>
            <w:shd w:val="clear" w:color="auto" w:fill="auto"/>
            <w:vAlign w:val="center"/>
          </w:tcPr>
          <w:p w14:paraId="3E105AD3" w14:textId="6EC55699" w:rsidR="00EC3DF4" w:rsidRPr="00037D6F" w:rsidRDefault="00EC3DF4" w:rsidP="00EC3DF4">
            <w:pPr>
              <w:spacing w:before="120" w:after="120" w:line="240" w:lineRule="auto"/>
              <w:jc w:val="center"/>
            </w:pPr>
            <w:r w:rsidRPr="00037D6F">
              <w:t>Skrzynia biegów manualna 6 biegowa</w:t>
            </w:r>
            <w:r w:rsidR="003621BF">
              <w:t xml:space="preserve"> lub automatyczna</w:t>
            </w:r>
            <w:r w:rsidRPr="00037D6F">
              <w:t>. Napęd kół przednich</w:t>
            </w:r>
          </w:p>
        </w:tc>
        <w:tc>
          <w:tcPr>
            <w:tcW w:w="3474" w:type="dxa"/>
          </w:tcPr>
          <w:p w14:paraId="087C3FD3" w14:textId="5CEF3554"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3B15A62A" w14:textId="21A932BC" w:rsidTr="00EC3DF4">
        <w:tc>
          <w:tcPr>
            <w:tcW w:w="756" w:type="dxa"/>
            <w:shd w:val="clear" w:color="auto" w:fill="auto"/>
            <w:vAlign w:val="center"/>
          </w:tcPr>
          <w:p w14:paraId="0899475A" w14:textId="68546A1E" w:rsidR="00EC3DF4" w:rsidRPr="00037D6F" w:rsidRDefault="00EC3DF4" w:rsidP="00DA2B8D">
            <w:pPr>
              <w:spacing w:after="0" w:line="240" w:lineRule="auto"/>
              <w:jc w:val="center"/>
            </w:pPr>
            <w:r>
              <w:t>6</w:t>
            </w:r>
          </w:p>
        </w:tc>
        <w:tc>
          <w:tcPr>
            <w:tcW w:w="10438" w:type="dxa"/>
            <w:shd w:val="clear" w:color="auto" w:fill="auto"/>
            <w:vAlign w:val="center"/>
          </w:tcPr>
          <w:p w14:paraId="7B5305E2" w14:textId="6A1155B8" w:rsidR="00EC3DF4" w:rsidRPr="00037D6F" w:rsidRDefault="00EC3DF4" w:rsidP="00EC3DF4">
            <w:pPr>
              <w:spacing w:before="120" w:after="120" w:line="240" w:lineRule="auto"/>
              <w:jc w:val="center"/>
            </w:pPr>
            <w:r w:rsidRPr="00037D6F">
              <w:t>Tapicerka z materiału łatwo zmywalnego. Nie dopuszcza się pokrowców z materiału łatwo zmywalnego</w:t>
            </w:r>
          </w:p>
        </w:tc>
        <w:tc>
          <w:tcPr>
            <w:tcW w:w="3474" w:type="dxa"/>
          </w:tcPr>
          <w:p w14:paraId="730C08CC" w14:textId="5FDDBA45"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6FC0C946" w14:textId="2FBA6449" w:rsidTr="00EC3DF4">
        <w:tc>
          <w:tcPr>
            <w:tcW w:w="756" w:type="dxa"/>
            <w:shd w:val="clear" w:color="auto" w:fill="auto"/>
            <w:vAlign w:val="center"/>
          </w:tcPr>
          <w:p w14:paraId="489464DC" w14:textId="57F5207A" w:rsidR="00EC3DF4" w:rsidRPr="00037D6F" w:rsidRDefault="00EC3DF4" w:rsidP="00DA2B8D">
            <w:pPr>
              <w:spacing w:after="0" w:line="240" w:lineRule="auto"/>
              <w:jc w:val="center"/>
            </w:pPr>
            <w:r>
              <w:t>7</w:t>
            </w:r>
          </w:p>
        </w:tc>
        <w:tc>
          <w:tcPr>
            <w:tcW w:w="10438" w:type="dxa"/>
            <w:shd w:val="clear" w:color="auto" w:fill="auto"/>
            <w:vAlign w:val="center"/>
          </w:tcPr>
          <w:p w14:paraId="7FEE3052" w14:textId="77777777" w:rsidR="00EC3DF4" w:rsidRPr="00037D6F" w:rsidRDefault="00EC3DF4" w:rsidP="00EC3DF4">
            <w:pPr>
              <w:spacing w:before="120" w:after="120" w:line="240" w:lineRule="auto"/>
              <w:jc w:val="center"/>
            </w:pPr>
            <w:r w:rsidRPr="00037D6F">
              <w:t>Wykładzina podłogi łatwo zmywalna</w:t>
            </w:r>
          </w:p>
        </w:tc>
        <w:tc>
          <w:tcPr>
            <w:tcW w:w="3474" w:type="dxa"/>
          </w:tcPr>
          <w:p w14:paraId="1CA606D5" w14:textId="583FD257"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59B280AF" w14:textId="2860E9B4" w:rsidTr="00EC3DF4">
        <w:tc>
          <w:tcPr>
            <w:tcW w:w="756" w:type="dxa"/>
            <w:shd w:val="clear" w:color="auto" w:fill="auto"/>
            <w:vAlign w:val="center"/>
          </w:tcPr>
          <w:p w14:paraId="51F67CA3" w14:textId="7B901B8E" w:rsidR="00EC3DF4" w:rsidRPr="00037D6F" w:rsidRDefault="00EC3DF4" w:rsidP="00DA2B8D">
            <w:pPr>
              <w:spacing w:after="0" w:line="240" w:lineRule="auto"/>
              <w:jc w:val="center"/>
            </w:pPr>
            <w:r>
              <w:t>8</w:t>
            </w:r>
          </w:p>
        </w:tc>
        <w:tc>
          <w:tcPr>
            <w:tcW w:w="10438" w:type="dxa"/>
            <w:shd w:val="clear" w:color="auto" w:fill="auto"/>
            <w:vAlign w:val="center"/>
          </w:tcPr>
          <w:p w14:paraId="78185CF1" w14:textId="7D0EE11F" w:rsidR="00EC3DF4" w:rsidRPr="00037D6F" w:rsidRDefault="00EC3DF4" w:rsidP="00EC3DF4">
            <w:pPr>
              <w:spacing w:before="120" w:after="120" w:line="240" w:lineRule="auto"/>
              <w:jc w:val="center"/>
            </w:pPr>
            <w:r w:rsidRPr="00037D6F">
              <w:t xml:space="preserve">Minimalna </w:t>
            </w:r>
            <w:r>
              <w:t>pojemność bagażnika 1200 litrów</w:t>
            </w:r>
          </w:p>
        </w:tc>
        <w:tc>
          <w:tcPr>
            <w:tcW w:w="3474" w:type="dxa"/>
          </w:tcPr>
          <w:p w14:paraId="28F26D71" w14:textId="23753550"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75D69F9D" w14:textId="775D53BA" w:rsidTr="00EC3DF4">
        <w:tc>
          <w:tcPr>
            <w:tcW w:w="756" w:type="dxa"/>
            <w:shd w:val="clear" w:color="auto" w:fill="auto"/>
            <w:vAlign w:val="center"/>
          </w:tcPr>
          <w:p w14:paraId="2FFFB296" w14:textId="696E1891" w:rsidR="00EC3DF4" w:rsidRPr="00037D6F" w:rsidRDefault="00EC3DF4" w:rsidP="00DA2B8D">
            <w:pPr>
              <w:spacing w:after="0" w:line="240" w:lineRule="auto"/>
              <w:jc w:val="center"/>
            </w:pPr>
            <w:r>
              <w:t>9</w:t>
            </w:r>
          </w:p>
        </w:tc>
        <w:tc>
          <w:tcPr>
            <w:tcW w:w="10438" w:type="dxa"/>
            <w:shd w:val="clear" w:color="auto" w:fill="auto"/>
            <w:vAlign w:val="center"/>
          </w:tcPr>
          <w:p w14:paraId="7F72E560" w14:textId="77777777" w:rsidR="00EC3DF4" w:rsidRPr="00037D6F" w:rsidRDefault="00EC3DF4" w:rsidP="00EC3DF4">
            <w:pPr>
              <w:spacing w:before="120" w:after="120" w:line="240" w:lineRule="auto"/>
              <w:jc w:val="center"/>
            </w:pPr>
            <w:r w:rsidRPr="00037D6F">
              <w:t>Prawe drzwi boczne suwane z szybą</w:t>
            </w:r>
          </w:p>
        </w:tc>
        <w:tc>
          <w:tcPr>
            <w:tcW w:w="3474" w:type="dxa"/>
          </w:tcPr>
          <w:p w14:paraId="5261F1F1" w14:textId="0C51D3E8"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2DBB48FB" w14:textId="128B8FA2" w:rsidTr="00EC3DF4">
        <w:tc>
          <w:tcPr>
            <w:tcW w:w="756" w:type="dxa"/>
            <w:shd w:val="clear" w:color="auto" w:fill="auto"/>
            <w:vAlign w:val="center"/>
          </w:tcPr>
          <w:p w14:paraId="45B64119" w14:textId="10F0A8B2" w:rsidR="00EC3DF4" w:rsidRPr="00037D6F" w:rsidRDefault="00EC3DF4" w:rsidP="00DA2B8D">
            <w:pPr>
              <w:spacing w:after="0" w:line="240" w:lineRule="auto"/>
              <w:jc w:val="center"/>
            </w:pPr>
            <w:r w:rsidRPr="00037D6F">
              <w:t>1</w:t>
            </w:r>
            <w:r>
              <w:t>0</w:t>
            </w:r>
          </w:p>
        </w:tc>
        <w:tc>
          <w:tcPr>
            <w:tcW w:w="10438" w:type="dxa"/>
            <w:shd w:val="clear" w:color="auto" w:fill="auto"/>
            <w:vAlign w:val="center"/>
          </w:tcPr>
          <w:p w14:paraId="7BEC27AE" w14:textId="77777777" w:rsidR="00EC3DF4" w:rsidRPr="00037D6F" w:rsidRDefault="00EC3DF4" w:rsidP="00EC3DF4">
            <w:pPr>
              <w:spacing w:before="120" w:after="120" w:line="240" w:lineRule="auto"/>
              <w:jc w:val="center"/>
            </w:pPr>
            <w:r w:rsidRPr="00037D6F">
              <w:t>Klimatyzacja automatyczna z osobną regulacją i nawiewami na tylne rzędy foteli</w:t>
            </w:r>
          </w:p>
        </w:tc>
        <w:tc>
          <w:tcPr>
            <w:tcW w:w="3474" w:type="dxa"/>
          </w:tcPr>
          <w:p w14:paraId="0F11EE9B" w14:textId="3A3B141E"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3DFE7043" w14:textId="3DFB5EFD" w:rsidTr="00EC3DF4">
        <w:tc>
          <w:tcPr>
            <w:tcW w:w="756" w:type="dxa"/>
            <w:shd w:val="clear" w:color="auto" w:fill="auto"/>
            <w:vAlign w:val="center"/>
          </w:tcPr>
          <w:p w14:paraId="04EB87F3" w14:textId="23062E75" w:rsidR="00EC3DF4" w:rsidRPr="00037D6F" w:rsidRDefault="00EC3DF4" w:rsidP="00DA2B8D">
            <w:pPr>
              <w:spacing w:after="0" w:line="240" w:lineRule="auto"/>
              <w:jc w:val="center"/>
            </w:pPr>
            <w:r w:rsidRPr="00037D6F">
              <w:t>1</w:t>
            </w:r>
            <w:r>
              <w:t>1</w:t>
            </w:r>
          </w:p>
        </w:tc>
        <w:tc>
          <w:tcPr>
            <w:tcW w:w="10438" w:type="dxa"/>
            <w:shd w:val="clear" w:color="auto" w:fill="auto"/>
            <w:vAlign w:val="center"/>
          </w:tcPr>
          <w:p w14:paraId="5ACB22AF" w14:textId="77777777" w:rsidR="00EC3DF4" w:rsidRPr="00037D6F" w:rsidRDefault="00EC3DF4" w:rsidP="00EC3DF4">
            <w:pPr>
              <w:spacing w:before="120" w:after="120" w:line="240" w:lineRule="auto"/>
              <w:jc w:val="center"/>
            </w:pPr>
            <w:r w:rsidRPr="00037D6F">
              <w:t>Centralny zamek zdalnie sterowany z pilotem</w:t>
            </w:r>
          </w:p>
        </w:tc>
        <w:tc>
          <w:tcPr>
            <w:tcW w:w="3474" w:type="dxa"/>
          </w:tcPr>
          <w:p w14:paraId="6F77EFF7" w14:textId="077F9C84"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7552165F" w14:textId="673DD1B0" w:rsidTr="00EC3DF4">
        <w:tc>
          <w:tcPr>
            <w:tcW w:w="756" w:type="dxa"/>
            <w:shd w:val="clear" w:color="auto" w:fill="auto"/>
            <w:vAlign w:val="center"/>
          </w:tcPr>
          <w:p w14:paraId="65258843" w14:textId="565ADDDA" w:rsidR="00EC3DF4" w:rsidRPr="00037D6F" w:rsidRDefault="00EC3DF4" w:rsidP="00DA2B8D">
            <w:pPr>
              <w:spacing w:after="0" w:line="240" w:lineRule="auto"/>
              <w:jc w:val="center"/>
            </w:pPr>
            <w:r w:rsidRPr="00037D6F">
              <w:t>1</w:t>
            </w:r>
            <w:r>
              <w:t>2</w:t>
            </w:r>
          </w:p>
        </w:tc>
        <w:tc>
          <w:tcPr>
            <w:tcW w:w="10438" w:type="dxa"/>
            <w:shd w:val="clear" w:color="auto" w:fill="auto"/>
            <w:vAlign w:val="center"/>
          </w:tcPr>
          <w:p w14:paraId="6BE96EF1" w14:textId="4133D339" w:rsidR="00EC3DF4" w:rsidRPr="00037D6F" w:rsidRDefault="00EC3DF4" w:rsidP="00EC3DF4">
            <w:pPr>
              <w:spacing w:before="120" w:after="120" w:line="240" w:lineRule="auto"/>
              <w:jc w:val="center"/>
            </w:pPr>
            <w:r w:rsidRPr="00037D6F">
              <w:t>Układ hamulcowy z  ABS, ESP lub systemami równoważnymi</w:t>
            </w:r>
          </w:p>
        </w:tc>
        <w:tc>
          <w:tcPr>
            <w:tcW w:w="3474" w:type="dxa"/>
          </w:tcPr>
          <w:p w14:paraId="49A229A0" w14:textId="45A430B8"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6448111E" w14:textId="6D23AD0C" w:rsidTr="00EC3DF4">
        <w:tc>
          <w:tcPr>
            <w:tcW w:w="756" w:type="dxa"/>
            <w:shd w:val="clear" w:color="auto" w:fill="auto"/>
            <w:vAlign w:val="center"/>
          </w:tcPr>
          <w:p w14:paraId="69314068" w14:textId="0237BC8C" w:rsidR="00EC3DF4" w:rsidRPr="00037D6F" w:rsidRDefault="00EC3DF4" w:rsidP="00DA2B8D">
            <w:pPr>
              <w:spacing w:after="0" w:line="240" w:lineRule="auto"/>
              <w:jc w:val="center"/>
            </w:pPr>
            <w:r w:rsidRPr="00037D6F">
              <w:t>1</w:t>
            </w:r>
            <w:r>
              <w:t>3</w:t>
            </w:r>
          </w:p>
        </w:tc>
        <w:tc>
          <w:tcPr>
            <w:tcW w:w="10438" w:type="dxa"/>
            <w:shd w:val="clear" w:color="auto" w:fill="auto"/>
            <w:vAlign w:val="center"/>
          </w:tcPr>
          <w:p w14:paraId="2180C667" w14:textId="77777777" w:rsidR="00EC3DF4" w:rsidRPr="00037D6F" w:rsidRDefault="00EC3DF4" w:rsidP="00EC3DF4">
            <w:pPr>
              <w:spacing w:before="120" w:after="120" w:line="240" w:lineRule="auto"/>
              <w:jc w:val="center"/>
            </w:pPr>
            <w:r>
              <w:t>Podgrzewane i elektrycznie regulowane lusterka zewnętrzne. Opcjonalnie składane</w:t>
            </w:r>
          </w:p>
        </w:tc>
        <w:tc>
          <w:tcPr>
            <w:tcW w:w="3474" w:type="dxa"/>
          </w:tcPr>
          <w:p w14:paraId="0CB2A1F8" w14:textId="46EDE899"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14:paraId="4B6C68AE" w14:textId="3BFC5D44" w:rsidTr="00EC3DF4">
        <w:tc>
          <w:tcPr>
            <w:tcW w:w="756" w:type="dxa"/>
            <w:shd w:val="clear" w:color="auto" w:fill="auto"/>
            <w:vAlign w:val="center"/>
          </w:tcPr>
          <w:p w14:paraId="3BC5927A" w14:textId="1FA6F0AD" w:rsidR="00EC3DF4" w:rsidRPr="00037D6F" w:rsidRDefault="00EC3DF4" w:rsidP="00DA2B8D">
            <w:pPr>
              <w:spacing w:after="0" w:line="240" w:lineRule="auto"/>
              <w:jc w:val="center"/>
            </w:pPr>
            <w:r>
              <w:lastRenderedPageBreak/>
              <w:t>14</w:t>
            </w:r>
          </w:p>
        </w:tc>
        <w:tc>
          <w:tcPr>
            <w:tcW w:w="10438" w:type="dxa"/>
            <w:shd w:val="clear" w:color="auto" w:fill="auto"/>
            <w:vAlign w:val="center"/>
          </w:tcPr>
          <w:p w14:paraId="25911F59" w14:textId="7C3B0074" w:rsidR="00EC3DF4" w:rsidRDefault="00EC3DF4" w:rsidP="00EC3DF4">
            <w:pPr>
              <w:spacing w:before="120" w:after="120" w:line="240" w:lineRule="auto"/>
              <w:jc w:val="center"/>
            </w:pPr>
            <w:r>
              <w:t>System monitorowania martwego pola w lusterkach</w:t>
            </w:r>
          </w:p>
        </w:tc>
        <w:tc>
          <w:tcPr>
            <w:tcW w:w="3474" w:type="dxa"/>
          </w:tcPr>
          <w:p w14:paraId="5B92E00E" w14:textId="300102AF"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38CDFF13" w14:textId="2CAA5792" w:rsidTr="00EC3DF4">
        <w:trPr>
          <w:trHeight w:val="572"/>
        </w:trPr>
        <w:tc>
          <w:tcPr>
            <w:tcW w:w="756" w:type="dxa"/>
            <w:shd w:val="clear" w:color="auto" w:fill="auto"/>
            <w:vAlign w:val="center"/>
          </w:tcPr>
          <w:p w14:paraId="18F8C2C4" w14:textId="5DC7AA73" w:rsidR="00EC3DF4" w:rsidRPr="00037D6F" w:rsidRDefault="00EC3DF4" w:rsidP="00DA2B8D">
            <w:pPr>
              <w:spacing w:after="0" w:line="240" w:lineRule="auto"/>
              <w:jc w:val="center"/>
            </w:pPr>
            <w:r w:rsidRPr="00037D6F">
              <w:t>1</w:t>
            </w:r>
            <w:r>
              <w:t>5</w:t>
            </w:r>
          </w:p>
        </w:tc>
        <w:tc>
          <w:tcPr>
            <w:tcW w:w="10438" w:type="dxa"/>
            <w:shd w:val="clear" w:color="auto" w:fill="auto"/>
            <w:vAlign w:val="center"/>
          </w:tcPr>
          <w:p w14:paraId="1A548DBB" w14:textId="77777777" w:rsidR="00EC3DF4" w:rsidRPr="00037D6F" w:rsidRDefault="00EC3DF4" w:rsidP="00EC3DF4">
            <w:pPr>
              <w:spacing w:before="120" w:after="120" w:line="240" w:lineRule="auto"/>
              <w:jc w:val="center"/>
            </w:pPr>
            <w:r w:rsidRPr="00037D6F">
              <w:t>Elektrycznie regulowane szyby przednie</w:t>
            </w:r>
          </w:p>
        </w:tc>
        <w:tc>
          <w:tcPr>
            <w:tcW w:w="3474" w:type="dxa"/>
          </w:tcPr>
          <w:p w14:paraId="1DEE57C1" w14:textId="31D0C9E5"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3D80F1EB" w14:textId="5BA9472D" w:rsidTr="00EC3DF4">
        <w:tc>
          <w:tcPr>
            <w:tcW w:w="756" w:type="dxa"/>
            <w:shd w:val="clear" w:color="auto" w:fill="auto"/>
            <w:vAlign w:val="center"/>
          </w:tcPr>
          <w:p w14:paraId="51BF41F6" w14:textId="517000C7" w:rsidR="00EC3DF4" w:rsidRPr="00037D6F" w:rsidRDefault="00EC3DF4" w:rsidP="00DA2B8D">
            <w:pPr>
              <w:spacing w:after="0" w:line="240" w:lineRule="auto"/>
              <w:jc w:val="center"/>
            </w:pPr>
            <w:r w:rsidRPr="00037D6F">
              <w:t>1</w:t>
            </w:r>
            <w:r>
              <w:t>6</w:t>
            </w:r>
          </w:p>
        </w:tc>
        <w:tc>
          <w:tcPr>
            <w:tcW w:w="10438" w:type="dxa"/>
            <w:shd w:val="clear" w:color="auto" w:fill="auto"/>
            <w:vAlign w:val="center"/>
          </w:tcPr>
          <w:p w14:paraId="31524DD7" w14:textId="77777777" w:rsidR="00EC3DF4" w:rsidRPr="00037D6F" w:rsidRDefault="00EC3DF4" w:rsidP="00EC3DF4">
            <w:pPr>
              <w:spacing w:before="120" w:after="120" w:line="240" w:lineRule="auto"/>
              <w:jc w:val="center"/>
            </w:pPr>
            <w:proofErr w:type="spellStart"/>
            <w:r>
              <w:t>Atermiczna</w:t>
            </w:r>
            <w:proofErr w:type="spellEnd"/>
            <w:r>
              <w:t xml:space="preserve"> szyba przednia</w:t>
            </w:r>
          </w:p>
        </w:tc>
        <w:tc>
          <w:tcPr>
            <w:tcW w:w="3474" w:type="dxa"/>
          </w:tcPr>
          <w:p w14:paraId="081C6ECE" w14:textId="31DE1342"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6A24DE9A" w14:textId="45D38610" w:rsidTr="00EC3DF4">
        <w:tc>
          <w:tcPr>
            <w:tcW w:w="756" w:type="dxa"/>
            <w:shd w:val="clear" w:color="auto" w:fill="auto"/>
            <w:vAlign w:val="center"/>
          </w:tcPr>
          <w:p w14:paraId="16CDA2C9" w14:textId="5D0F61FB" w:rsidR="00EC3DF4" w:rsidRPr="00037D6F" w:rsidRDefault="00EC3DF4" w:rsidP="00DA2B8D">
            <w:pPr>
              <w:spacing w:after="0" w:line="240" w:lineRule="auto"/>
              <w:jc w:val="center"/>
            </w:pPr>
            <w:r>
              <w:t>17</w:t>
            </w:r>
          </w:p>
        </w:tc>
        <w:tc>
          <w:tcPr>
            <w:tcW w:w="10438" w:type="dxa"/>
            <w:shd w:val="clear" w:color="auto" w:fill="auto"/>
            <w:vAlign w:val="center"/>
          </w:tcPr>
          <w:p w14:paraId="69EAA766" w14:textId="3F43D100" w:rsidR="00EC3DF4" w:rsidRPr="00037D6F" w:rsidRDefault="00EC3DF4" w:rsidP="00EC3DF4">
            <w:pPr>
              <w:spacing w:before="120" w:after="120" w:line="240" w:lineRule="auto"/>
              <w:jc w:val="center"/>
            </w:pPr>
            <w:r w:rsidRPr="00037D6F">
              <w:t>Komputer pokładowy z menu w j</w:t>
            </w:r>
            <w:r w:rsidR="00F113A5">
              <w:t>ęzyku</w:t>
            </w:r>
            <w:r w:rsidRPr="00037D6F">
              <w:t xml:space="preserve"> polskim</w:t>
            </w:r>
          </w:p>
        </w:tc>
        <w:tc>
          <w:tcPr>
            <w:tcW w:w="3474" w:type="dxa"/>
          </w:tcPr>
          <w:p w14:paraId="5ECAFA9D" w14:textId="2F95A63E"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78F90649" w14:textId="2BFD3AF8" w:rsidTr="00EC3DF4">
        <w:tc>
          <w:tcPr>
            <w:tcW w:w="756" w:type="dxa"/>
            <w:shd w:val="clear" w:color="auto" w:fill="auto"/>
            <w:vAlign w:val="center"/>
          </w:tcPr>
          <w:p w14:paraId="237C9F07" w14:textId="22CDF22C" w:rsidR="00EC3DF4" w:rsidRPr="00037D6F" w:rsidRDefault="00EC3DF4" w:rsidP="00DA2B8D">
            <w:pPr>
              <w:spacing w:after="0" w:line="240" w:lineRule="auto"/>
              <w:jc w:val="center"/>
            </w:pPr>
            <w:r>
              <w:t>18</w:t>
            </w:r>
          </w:p>
        </w:tc>
        <w:tc>
          <w:tcPr>
            <w:tcW w:w="10438" w:type="dxa"/>
            <w:shd w:val="clear" w:color="auto" w:fill="auto"/>
            <w:vAlign w:val="center"/>
          </w:tcPr>
          <w:p w14:paraId="7EED844A" w14:textId="77777777" w:rsidR="00EC3DF4" w:rsidRPr="00037D6F" w:rsidRDefault="00EC3DF4" w:rsidP="00EC3DF4">
            <w:pPr>
              <w:spacing w:before="120" w:after="120" w:line="240" w:lineRule="auto"/>
              <w:jc w:val="center"/>
            </w:pPr>
            <w:r w:rsidRPr="00037D6F">
              <w:t>Wspomaganie układu kierowniczego</w:t>
            </w:r>
          </w:p>
        </w:tc>
        <w:tc>
          <w:tcPr>
            <w:tcW w:w="3474" w:type="dxa"/>
          </w:tcPr>
          <w:p w14:paraId="2CCBFF15" w14:textId="1B175525"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0A0ADFD1" w14:textId="29058AF1" w:rsidTr="00EC3DF4">
        <w:tc>
          <w:tcPr>
            <w:tcW w:w="756" w:type="dxa"/>
            <w:shd w:val="clear" w:color="auto" w:fill="auto"/>
            <w:vAlign w:val="center"/>
          </w:tcPr>
          <w:p w14:paraId="04732505" w14:textId="08E543E7" w:rsidR="00EC3DF4" w:rsidRPr="00037D6F" w:rsidRDefault="00EC3DF4" w:rsidP="00DA2B8D">
            <w:pPr>
              <w:spacing w:after="0" w:line="240" w:lineRule="auto"/>
              <w:jc w:val="center"/>
            </w:pPr>
            <w:r>
              <w:t>19</w:t>
            </w:r>
          </w:p>
        </w:tc>
        <w:tc>
          <w:tcPr>
            <w:tcW w:w="10438" w:type="dxa"/>
            <w:shd w:val="clear" w:color="auto" w:fill="auto"/>
            <w:vAlign w:val="center"/>
          </w:tcPr>
          <w:p w14:paraId="505FE617" w14:textId="77777777" w:rsidR="00EC3DF4" w:rsidRPr="00037D6F" w:rsidRDefault="00EC3DF4" w:rsidP="00EC3DF4">
            <w:pPr>
              <w:spacing w:before="120" w:after="120" w:line="240" w:lineRule="auto"/>
              <w:jc w:val="center"/>
            </w:pPr>
            <w:r w:rsidRPr="00037D6F">
              <w:t>Poduszka powietrzna kierowcy i pasażera</w:t>
            </w:r>
          </w:p>
        </w:tc>
        <w:tc>
          <w:tcPr>
            <w:tcW w:w="3474" w:type="dxa"/>
          </w:tcPr>
          <w:p w14:paraId="54B00FDF" w14:textId="692A1DE4"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296C0DC9" w14:textId="015DD36E" w:rsidTr="00EC3DF4">
        <w:tc>
          <w:tcPr>
            <w:tcW w:w="756" w:type="dxa"/>
            <w:shd w:val="clear" w:color="auto" w:fill="auto"/>
            <w:vAlign w:val="center"/>
          </w:tcPr>
          <w:p w14:paraId="5E391823" w14:textId="5F459216" w:rsidR="00EC3DF4" w:rsidRPr="00037D6F" w:rsidRDefault="00EC3DF4" w:rsidP="00DA2B8D">
            <w:pPr>
              <w:spacing w:after="0" w:line="240" w:lineRule="auto"/>
              <w:jc w:val="center"/>
            </w:pPr>
            <w:r>
              <w:t>20</w:t>
            </w:r>
          </w:p>
        </w:tc>
        <w:tc>
          <w:tcPr>
            <w:tcW w:w="10438" w:type="dxa"/>
            <w:shd w:val="clear" w:color="auto" w:fill="auto"/>
            <w:vAlign w:val="center"/>
          </w:tcPr>
          <w:p w14:paraId="4F5FCDEE" w14:textId="77777777" w:rsidR="00EC3DF4" w:rsidRPr="00037D6F" w:rsidRDefault="00EC3DF4" w:rsidP="00EC3DF4">
            <w:pPr>
              <w:spacing w:before="120" w:after="120" w:line="240" w:lineRule="auto"/>
              <w:jc w:val="center"/>
            </w:pPr>
            <w:r w:rsidRPr="00037D6F">
              <w:t>Kierownica z regulacją co najmniej  w jednej płaszczyźnie</w:t>
            </w:r>
          </w:p>
        </w:tc>
        <w:tc>
          <w:tcPr>
            <w:tcW w:w="3474" w:type="dxa"/>
          </w:tcPr>
          <w:p w14:paraId="0784C847" w14:textId="0FC9AF8A"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3B3942B7" w14:textId="0C0410CE" w:rsidTr="00EC3DF4">
        <w:tc>
          <w:tcPr>
            <w:tcW w:w="756" w:type="dxa"/>
            <w:shd w:val="clear" w:color="auto" w:fill="auto"/>
            <w:vAlign w:val="center"/>
          </w:tcPr>
          <w:p w14:paraId="3159A832" w14:textId="72DFB746" w:rsidR="00EC3DF4" w:rsidRPr="00037D6F" w:rsidRDefault="00EC3DF4" w:rsidP="00DA2B8D">
            <w:pPr>
              <w:spacing w:after="0" w:line="240" w:lineRule="auto"/>
              <w:jc w:val="center"/>
            </w:pPr>
            <w:r w:rsidRPr="00037D6F">
              <w:t>2</w:t>
            </w:r>
            <w:r>
              <w:t>1</w:t>
            </w:r>
          </w:p>
        </w:tc>
        <w:tc>
          <w:tcPr>
            <w:tcW w:w="10438" w:type="dxa"/>
            <w:shd w:val="clear" w:color="auto" w:fill="auto"/>
            <w:vAlign w:val="center"/>
          </w:tcPr>
          <w:p w14:paraId="57964747" w14:textId="77777777" w:rsidR="00EC3DF4" w:rsidRPr="00037D6F" w:rsidRDefault="00EC3DF4" w:rsidP="00EC3DF4">
            <w:pPr>
              <w:spacing w:before="120" w:after="120" w:line="240" w:lineRule="auto"/>
              <w:jc w:val="center"/>
            </w:pPr>
            <w:r w:rsidRPr="00037D6F">
              <w:t>Fotele II i III-go rzędu siedzeń demontowane  bez konieczności użycia narzędzi</w:t>
            </w:r>
          </w:p>
        </w:tc>
        <w:tc>
          <w:tcPr>
            <w:tcW w:w="3474" w:type="dxa"/>
          </w:tcPr>
          <w:p w14:paraId="130578FB" w14:textId="475FF056"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300376BF" w14:textId="53FEF19D" w:rsidTr="00EC3DF4">
        <w:tc>
          <w:tcPr>
            <w:tcW w:w="756" w:type="dxa"/>
            <w:shd w:val="clear" w:color="auto" w:fill="auto"/>
            <w:vAlign w:val="center"/>
          </w:tcPr>
          <w:p w14:paraId="1EC12ABE" w14:textId="53031BC6" w:rsidR="00EC3DF4" w:rsidRPr="00037D6F" w:rsidRDefault="00EC3DF4" w:rsidP="00DA2B8D">
            <w:pPr>
              <w:spacing w:after="0" w:line="240" w:lineRule="auto"/>
              <w:jc w:val="center"/>
            </w:pPr>
            <w:r w:rsidRPr="00037D6F">
              <w:t>2</w:t>
            </w:r>
            <w:r>
              <w:t>2</w:t>
            </w:r>
          </w:p>
        </w:tc>
        <w:tc>
          <w:tcPr>
            <w:tcW w:w="10438" w:type="dxa"/>
            <w:shd w:val="clear" w:color="auto" w:fill="auto"/>
            <w:vAlign w:val="center"/>
          </w:tcPr>
          <w:p w14:paraId="739180B4" w14:textId="27B5B874" w:rsidR="00EC3DF4" w:rsidRPr="00037D6F" w:rsidRDefault="00EC3DF4" w:rsidP="00EC3DF4">
            <w:pPr>
              <w:spacing w:before="120" w:after="120" w:line="240" w:lineRule="auto"/>
              <w:jc w:val="center"/>
            </w:pPr>
            <w:r>
              <w:t>Dotykowy ekran multimedialny z obsługą Android Auto</w:t>
            </w:r>
          </w:p>
        </w:tc>
        <w:tc>
          <w:tcPr>
            <w:tcW w:w="3474" w:type="dxa"/>
          </w:tcPr>
          <w:p w14:paraId="7687ED9C" w14:textId="62BD0716"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14:paraId="4677DDC1" w14:textId="57B36C76" w:rsidTr="00EC3DF4">
        <w:tc>
          <w:tcPr>
            <w:tcW w:w="756" w:type="dxa"/>
            <w:shd w:val="clear" w:color="auto" w:fill="auto"/>
            <w:vAlign w:val="center"/>
          </w:tcPr>
          <w:p w14:paraId="0FEF52E2" w14:textId="68A5651F" w:rsidR="00EC3DF4" w:rsidRPr="00037D6F" w:rsidRDefault="00EC3DF4" w:rsidP="00EC3DF4">
            <w:pPr>
              <w:spacing w:after="0" w:line="240" w:lineRule="auto"/>
              <w:jc w:val="center"/>
            </w:pPr>
            <w:r>
              <w:t>23</w:t>
            </w:r>
          </w:p>
        </w:tc>
        <w:tc>
          <w:tcPr>
            <w:tcW w:w="10438" w:type="dxa"/>
            <w:shd w:val="clear" w:color="auto" w:fill="auto"/>
            <w:vAlign w:val="center"/>
          </w:tcPr>
          <w:p w14:paraId="6B4B653E" w14:textId="4693FDB7" w:rsidR="00EC3DF4" w:rsidRDefault="00EC3DF4" w:rsidP="00EC3DF4">
            <w:pPr>
              <w:spacing w:before="120" w:after="120" w:line="240" w:lineRule="auto"/>
              <w:jc w:val="center"/>
            </w:pPr>
            <w:r>
              <w:t>Port USB - C</w:t>
            </w:r>
          </w:p>
        </w:tc>
        <w:tc>
          <w:tcPr>
            <w:tcW w:w="3474" w:type="dxa"/>
          </w:tcPr>
          <w:p w14:paraId="1954CF33" w14:textId="36793397"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6C858F2A" w14:textId="659D9351" w:rsidTr="00EC3DF4">
        <w:trPr>
          <w:trHeight w:val="795"/>
        </w:trPr>
        <w:tc>
          <w:tcPr>
            <w:tcW w:w="756" w:type="dxa"/>
            <w:shd w:val="clear" w:color="auto" w:fill="auto"/>
            <w:vAlign w:val="center"/>
          </w:tcPr>
          <w:p w14:paraId="7F83140B" w14:textId="2D425E1F" w:rsidR="00EC3DF4" w:rsidRPr="00037D6F" w:rsidRDefault="00EC3DF4" w:rsidP="00DA2B8D">
            <w:pPr>
              <w:spacing w:after="0" w:line="240" w:lineRule="auto"/>
              <w:jc w:val="center"/>
            </w:pPr>
            <w:r w:rsidRPr="00037D6F">
              <w:t>2</w:t>
            </w:r>
            <w:r>
              <w:t>4</w:t>
            </w:r>
          </w:p>
        </w:tc>
        <w:tc>
          <w:tcPr>
            <w:tcW w:w="10438" w:type="dxa"/>
            <w:shd w:val="clear" w:color="auto" w:fill="auto"/>
            <w:vAlign w:val="center"/>
          </w:tcPr>
          <w:p w14:paraId="62A4EF84" w14:textId="2D0D7470" w:rsidR="00EC3DF4" w:rsidRPr="00037D6F" w:rsidRDefault="00EC3DF4" w:rsidP="00EC3DF4">
            <w:pPr>
              <w:spacing w:before="120" w:after="120" w:line="240" w:lineRule="auto"/>
              <w:jc w:val="center"/>
            </w:pPr>
            <w:r w:rsidRPr="00037D6F">
              <w:t xml:space="preserve">Czujniki parkowania </w:t>
            </w:r>
            <w:r>
              <w:t xml:space="preserve">przód i </w:t>
            </w:r>
            <w:r w:rsidRPr="00037D6F">
              <w:t>tył</w:t>
            </w:r>
          </w:p>
        </w:tc>
        <w:tc>
          <w:tcPr>
            <w:tcW w:w="3474" w:type="dxa"/>
          </w:tcPr>
          <w:p w14:paraId="692988AE" w14:textId="08C5D207"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56DCC869" w14:textId="796D5785" w:rsidTr="00EC3DF4">
        <w:trPr>
          <w:trHeight w:val="586"/>
        </w:trPr>
        <w:tc>
          <w:tcPr>
            <w:tcW w:w="756" w:type="dxa"/>
            <w:shd w:val="clear" w:color="auto" w:fill="auto"/>
            <w:vAlign w:val="center"/>
          </w:tcPr>
          <w:p w14:paraId="5AD233E5" w14:textId="3368CC63" w:rsidR="00EC3DF4" w:rsidRPr="00037D6F" w:rsidRDefault="00EC3DF4" w:rsidP="00DA2B8D">
            <w:pPr>
              <w:spacing w:after="0" w:line="240" w:lineRule="auto"/>
              <w:jc w:val="center"/>
            </w:pPr>
            <w:r w:rsidRPr="00037D6F">
              <w:t>2</w:t>
            </w:r>
            <w:r>
              <w:t>5</w:t>
            </w:r>
          </w:p>
        </w:tc>
        <w:tc>
          <w:tcPr>
            <w:tcW w:w="10438" w:type="dxa"/>
            <w:shd w:val="clear" w:color="auto" w:fill="auto"/>
            <w:vAlign w:val="center"/>
          </w:tcPr>
          <w:p w14:paraId="6BDB4B18" w14:textId="2B40B04C" w:rsidR="00EC3DF4" w:rsidRPr="00037D6F" w:rsidRDefault="00EC3DF4" w:rsidP="00EC3DF4">
            <w:pPr>
              <w:spacing w:before="120" w:after="120" w:line="240" w:lineRule="auto"/>
              <w:jc w:val="center"/>
            </w:pPr>
            <w:r w:rsidRPr="00037D6F">
              <w:t>Kamera cofania</w:t>
            </w:r>
          </w:p>
        </w:tc>
        <w:tc>
          <w:tcPr>
            <w:tcW w:w="3474" w:type="dxa"/>
          </w:tcPr>
          <w:p w14:paraId="72C38120" w14:textId="281713C3"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6DFCF962" w14:textId="513D938C" w:rsidTr="00EC3DF4">
        <w:tc>
          <w:tcPr>
            <w:tcW w:w="756" w:type="dxa"/>
            <w:shd w:val="clear" w:color="auto" w:fill="auto"/>
            <w:vAlign w:val="center"/>
          </w:tcPr>
          <w:p w14:paraId="6F01452D" w14:textId="7D696E6A" w:rsidR="00EC3DF4" w:rsidRPr="00037D6F" w:rsidRDefault="00EC3DF4" w:rsidP="00DA2B8D">
            <w:pPr>
              <w:spacing w:after="0" w:line="240" w:lineRule="auto"/>
              <w:jc w:val="center"/>
            </w:pPr>
            <w:r>
              <w:t>26</w:t>
            </w:r>
          </w:p>
        </w:tc>
        <w:tc>
          <w:tcPr>
            <w:tcW w:w="10438" w:type="dxa"/>
            <w:shd w:val="clear" w:color="auto" w:fill="auto"/>
            <w:vAlign w:val="center"/>
          </w:tcPr>
          <w:p w14:paraId="1EC7B1CE" w14:textId="77777777" w:rsidR="00EC3DF4" w:rsidRPr="00037D6F" w:rsidRDefault="00EC3DF4" w:rsidP="00EC3DF4">
            <w:pPr>
              <w:spacing w:before="120" w:after="120" w:line="240" w:lineRule="auto"/>
              <w:jc w:val="center"/>
            </w:pPr>
            <w:r>
              <w:t>Elektryczny hamulec postojowy</w:t>
            </w:r>
          </w:p>
        </w:tc>
        <w:tc>
          <w:tcPr>
            <w:tcW w:w="3474" w:type="dxa"/>
          </w:tcPr>
          <w:p w14:paraId="4252437E" w14:textId="185DE2AE"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14:paraId="5546DE77" w14:textId="68F4063F" w:rsidTr="00EC3DF4">
        <w:tc>
          <w:tcPr>
            <w:tcW w:w="756" w:type="dxa"/>
            <w:shd w:val="clear" w:color="auto" w:fill="auto"/>
            <w:vAlign w:val="center"/>
          </w:tcPr>
          <w:p w14:paraId="1CF824BB" w14:textId="1C3E4651" w:rsidR="00EC3DF4" w:rsidRPr="00037D6F" w:rsidRDefault="00EC3DF4" w:rsidP="00DA2B8D">
            <w:pPr>
              <w:spacing w:after="0" w:line="240" w:lineRule="auto"/>
              <w:jc w:val="center"/>
            </w:pPr>
            <w:r>
              <w:t>27</w:t>
            </w:r>
          </w:p>
        </w:tc>
        <w:tc>
          <w:tcPr>
            <w:tcW w:w="10438" w:type="dxa"/>
            <w:shd w:val="clear" w:color="auto" w:fill="auto"/>
            <w:vAlign w:val="center"/>
          </w:tcPr>
          <w:p w14:paraId="76A5E4C9" w14:textId="60A75078" w:rsidR="00EC3DF4" w:rsidRDefault="00EC3DF4" w:rsidP="00EC3DF4">
            <w:pPr>
              <w:spacing w:before="120" w:after="120" w:line="240" w:lineRule="auto"/>
              <w:jc w:val="center"/>
            </w:pPr>
            <w:r>
              <w:t>Adaptacyjny tempomat z funkcją całkowitego zatrzymania się</w:t>
            </w:r>
            <w:r w:rsidR="003621BF">
              <w:t xml:space="preserve">. </w:t>
            </w:r>
            <w:r w:rsidR="003621BF" w:rsidRPr="00337B72">
              <w:rPr>
                <w:rFonts w:cs="Calibri"/>
              </w:rPr>
              <w:t xml:space="preserve">Zamawiający dopuszcza samochód wyposażony </w:t>
            </w:r>
            <w:r w:rsidR="003621BF">
              <w:rPr>
                <w:rFonts w:cs="Calibri"/>
              </w:rPr>
              <w:br/>
            </w:r>
            <w:r w:rsidR="003621BF" w:rsidRPr="00337B72">
              <w:rPr>
                <w:rFonts w:cs="Calibri"/>
              </w:rPr>
              <w:t>w tempomat adaptacyjny oraz tempomat z ogranicznikiem prędkości bez funkcji całkowitego zatrzymania się</w:t>
            </w:r>
          </w:p>
        </w:tc>
        <w:tc>
          <w:tcPr>
            <w:tcW w:w="3474" w:type="dxa"/>
          </w:tcPr>
          <w:p w14:paraId="74A0980B" w14:textId="64CDE195"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5D898F54" w14:textId="4FF5D32F" w:rsidTr="00EC3DF4">
        <w:tc>
          <w:tcPr>
            <w:tcW w:w="756" w:type="dxa"/>
            <w:shd w:val="clear" w:color="auto" w:fill="auto"/>
            <w:vAlign w:val="center"/>
          </w:tcPr>
          <w:p w14:paraId="1AD1675B" w14:textId="032D47DD" w:rsidR="00EC3DF4" w:rsidRPr="00037D6F" w:rsidRDefault="00EC3DF4" w:rsidP="00DA2B8D">
            <w:pPr>
              <w:spacing w:after="0" w:line="240" w:lineRule="auto"/>
              <w:jc w:val="center"/>
            </w:pPr>
            <w:r w:rsidRPr="00037D6F">
              <w:t>2</w:t>
            </w:r>
            <w:r>
              <w:t>8</w:t>
            </w:r>
          </w:p>
        </w:tc>
        <w:tc>
          <w:tcPr>
            <w:tcW w:w="10438" w:type="dxa"/>
            <w:shd w:val="clear" w:color="auto" w:fill="auto"/>
            <w:vAlign w:val="center"/>
          </w:tcPr>
          <w:p w14:paraId="6E76C5A7" w14:textId="77777777" w:rsidR="00EC3DF4" w:rsidRPr="00037D6F" w:rsidRDefault="00EC3DF4" w:rsidP="00EC3DF4">
            <w:pPr>
              <w:spacing w:before="120" w:after="120" w:line="240" w:lineRule="auto"/>
              <w:jc w:val="center"/>
            </w:pPr>
            <w:r>
              <w:t>17” felgi aluminiowe z systemem monitorowania ciśnienia w oponach</w:t>
            </w:r>
          </w:p>
        </w:tc>
        <w:tc>
          <w:tcPr>
            <w:tcW w:w="3474" w:type="dxa"/>
          </w:tcPr>
          <w:p w14:paraId="24B38F36" w14:textId="4954100F"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24ABEA72" w14:textId="1789DBFE" w:rsidTr="00EC3DF4">
        <w:tc>
          <w:tcPr>
            <w:tcW w:w="756" w:type="dxa"/>
            <w:shd w:val="clear" w:color="auto" w:fill="auto"/>
            <w:vAlign w:val="center"/>
          </w:tcPr>
          <w:p w14:paraId="014C6681" w14:textId="50673B3E" w:rsidR="00EC3DF4" w:rsidRPr="00037D6F" w:rsidRDefault="00EC3DF4" w:rsidP="00DA2B8D">
            <w:pPr>
              <w:spacing w:after="0" w:line="240" w:lineRule="auto"/>
              <w:jc w:val="center"/>
            </w:pPr>
            <w:r>
              <w:t>29</w:t>
            </w:r>
          </w:p>
        </w:tc>
        <w:tc>
          <w:tcPr>
            <w:tcW w:w="10438" w:type="dxa"/>
            <w:shd w:val="clear" w:color="auto" w:fill="auto"/>
            <w:vAlign w:val="center"/>
          </w:tcPr>
          <w:p w14:paraId="3CD07882" w14:textId="0172109D" w:rsidR="00EC3DF4" w:rsidRPr="00037D6F" w:rsidRDefault="00EC3DF4" w:rsidP="00EC3DF4">
            <w:pPr>
              <w:spacing w:before="120" w:after="120" w:line="240" w:lineRule="auto"/>
              <w:jc w:val="center"/>
            </w:pPr>
            <w:r>
              <w:t>Światła</w:t>
            </w:r>
            <w:r w:rsidRPr="00037D6F">
              <w:t xml:space="preserve"> przeciwmgielne (opcjonalnie z funkcją doświetlenia  zakrętów)</w:t>
            </w:r>
          </w:p>
        </w:tc>
        <w:tc>
          <w:tcPr>
            <w:tcW w:w="3474" w:type="dxa"/>
          </w:tcPr>
          <w:p w14:paraId="1EC95CCB" w14:textId="38F8DDC0"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17BAFE68" w14:textId="2DF99018" w:rsidTr="00EC3DF4">
        <w:tc>
          <w:tcPr>
            <w:tcW w:w="756" w:type="dxa"/>
            <w:shd w:val="clear" w:color="auto" w:fill="auto"/>
            <w:vAlign w:val="center"/>
          </w:tcPr>
          <w:p w14:paraId="724DDB5F" w14:textId="764F020E" w:rsidR="00EC3DF4" w:rsidRPr="00037D6F" w:rsidRDefault="00EC3DF4" w:rsidP="00DA2B8D">
            <w:pPr>
              <w:spacing w:after="0" w:line="240" w:lineRule="auto"/>
              <w:jc w:val="center"/>
            </w:pPr>
            <w:r>
              <w:lastRenderedPageBreak/>
              <w:t>30</w:t>
            </w:r>
          </w:p>
          <w:p w14:paraId="2FE5C20D" w14:textId="77777777" w:rsidR="00EC3DF4" w:rsidRPr="00037D6F" w:rsidRDefault="00EC3DF4" w:rsidP="00DA2B8D">
            <w:pPr>
              <w:spacing w:after="0" w:line="240" w:lineRule="auto"/>
              <w:jc w:val="center"/>
            </w:pPr>
          </w:p>
        </w:tc>
        <w:tc>
          <w:tcPr>
            <w:tcW w:w="10438" w:type="dxa"/>
            <w:shd w:val="clear" w:color="auto" w:fill="auto"/>
            <w:vAlign w:val="center"/>
          </w:tcPr>
          <w:p w14:paraId="1C522DFD" w14:textId="77777777" w:rsidR="00EC3DF4" w:rsidRPr="00037D6F" w:rsidRDefault="00EC3DF4" w:rsidP="00EC3DF4">
            <w:pPr>
              <w:spacing w:before="120" w:after="120" w:line="240" w:lineRule="auto"/>
              <w:jc w:val="center"/>
            </w:pPr>
            <w:r>
              <w:t>Lakier metalizowany</w:t>
            </w:r>
          </w:p>
        </w:tc>
        <w:tc>
          <w:tcPr>
            <w:tcW w:w="3474" w:type="dxa"/>
          </w:tcPr>
          <w:p w14:paraId="5A19B2F9" w14:textId="3E5FE179"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75CFE93A" w14:textId="26F3D486" w:rsidTr="00EC3DF4">
        <w:tc>
          <w:tcPr>
            <w:tcW w:w="756" w:type="dxa"/>
            <w:shd w:val="clear" w:color="auto" w:fill="auto"/>
            <w:vAlign w:val="center"/>
          </w:tcPr>
          <w:p w14:paraId="7BBE97CC" w14:textId="623A21BC" w:rsidR="00EC3DF4" w:rsidRPr="00037D6F" w:rsidRDefault="00EC3DF4" w:rsidP="00DA2B8D">
            <w:pPr>
              <w:spacing w:after="0" w:line="240" w:lineRule="auto"/>
              <w:jc w:val="center"/>
            </w:pPr>
            <w:r w:rsidRPr="00037D6F">
              <w:t>3</w:t>
            </w:r>
            <w:r>
              <w:t>1</w:t>
            </w:r>
          </w:p>
        </w:tc>
        <w:tc>
          <w:tcPr>
            <w:tcW w:w="10438" w:type="dxa"/>
            <w:shd w:val="clear" w:color="auto" w:fill="auto"/>
            <w:vAlign w:val="center"/>
          </w:tcPr>
          <w:p w14:paraId="59D259E7" w14:textId="0FF3FBAE" w:rsidR="00EC3DF4" w:rsidRPr="00037D6F" w:rsidRDefault="00EC3DF4" w:rsidP="00EC3DF4">
            <w:pPr>
              <w:spacing w:before="120" w:after="120" w:line="240" w:lineRule="auto"/>
              <w:jc w:val="center"/>
            </w:pPr>
            <w:r w:rsidRPr="00037D6F">
              <w:t>Koło zapasowe pełnowymiarowe z podnośnikiem i kluczem</w:t>
            </w:r>
          </w:p>
        </w:tc>
        <w:tc>
          <w:tcPr>
            <w:tcW w:w="3474" w:type="dxa"/>
          </w:tcPr>
          <w:p w14:paraId="732CD8E4" w14:textId="7F59A6CF"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46E90B3B" w14:textId="1A899638" w:rsidTr="00EC3DF4">
        <w:tc>
          <w:tcPr>
            <w:tcW w:w="756" w:type="dxa"/>
            <w:shd w:val="clear" w:color="auto" w:fill="auto"/>
            <w:vAlign w:val="center"/>
          </w:tcPr>
          <w:p w14:paraId="44334F01" w14:textId="3A11B98D" w:rsidR="00EC3DF4" w:rsidRPr="00037D6F" w:rsidRDefault="00EC3DF4" w:rsidP="00DA2B8D">
            <w:pPr>
              <w:spacing w:after="0" w:line="240" w:lineRule="auto"/>
              <w:jc w:val="center"/>
            </w:pPr>
            <w:r w:rsidRPr="00037D6F">
              <w:t>3</w:t>
            </w:r>
            <w:r>
              <w:t>2</w:t>
            </w:r>
          </w:p>
        </w:tc>
        <w:tc>
          <w:tcPr>
            <w:tcW w:w="10438" w:type="dxa"/>
            <w:shd w:val="clear" w:color="auto" w:fill="auto"/>
            <w:vAlign w:val="center"/>
          </w:tcPr>
          <w:p w14:paraId="3C66982F" w14:textId="45E17E82" w:rsidR="00EC3DF4" w:rsidRPr="00037D6F" w:rsidRDefault="00EC3DF4" w:rsidP="00EC3DF4">
            <w:pPr>
              <w:spacing w:before="120" w:after="120" w:line="240" w:lineRule="auto"/>
              <w:jc w:val="center"/>
            </w:pPr>
            <w:r w:rsidRPr="00037D6F">
              <w:t xml:space="preserve">Dodatkowy komplet </w:t>
            </w:r>
            <w:r>
              <w:t>opon zimowych</w:t>
            </w:r>
          </w:p>
        </w:tc>
        <w:tc>
          <w:tcPr>
            <w:tcW w:w="3474" w:type="dxa"/>
          </w:tcPr>
          <w:p w14:paraId="2B54B1B2" w14:textId="2D615AD2"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75744D9B" w14:textId="6B31BAD9" w:rsidTr="00EC3DF4">
        <w:trPr>
          <w:trHeight w:val="599"/>
        </w:trPr>
        <w:tc>
          <w:tcPr>
            <w:tcW w:w="756" w:type="dxa"/>
            <w:shd w:val="clear" w:color="auto" w:fill="auto"/>
            <w:vAlign w:val="center"/>
          </w:tcPr>
          <w:p w14:paraId="7560AD33" w14:textId="334308DA" w:rsidR="00EC3DF4" w:rsidRPr="00037D6F" w:rsidRDefault="00EC3DF4" w:rsidP="00DA2B8D">
            <w:pPr>
              <w:spacing w:after="0" w:line="240" w:lineRule="auto"/>
              <w:jc w:val="center"/>
            </w:pPr>
            <w:r w:rsidRPr="00037D6F">
              <w:t>3</w:t>
            </w:r>
            <w:r>
              <w:t>3</w:t>
            </w:r>
          </w:p>
        </w:tc>
        <w:tc>
          <w:tcPr>
            <w:tcW w:w="10438" w:type="dxa"/>
            <w:shd w:val="clear" w:color="auto" w:fill="auto"/>
            <w:vAlign w:val="center"/>
          </w:tcPr>
          <w:p w14:paraId="35436487" w14:textId="1A5365CF" w:rsidR="00EC3DF4" w:rsidRPr="00037D6F" w:rsidRDefault="00EC3DF4" w:rsidP="00EC3DF4">
            <w:pPr>
              <w:spacing w:before="120" w:after="120" w:line="240" w:lineRule="auto"/>
              <w:jc w:val="center"/>
            </w:pPr>
            <w:r w:rsidRPr="00037D6F">
              <w:t>Dodatkowe dywaniki gumowe, chlapacze przód i tył</w:t>
            </w:r>
          </w:p>
        </w:tc>
        <w:tc>
          <w:tcPr>
            <w:tcW w:w="3474" w:type="dxa"/>
          </w:tcPr>
          <w:p w14:paraId="6DDA1815" w14:textId="0AE5FB71"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EC3DF4" w:rsidRPr="00037D6F" w14:paraId="6D2D8DF2" w14:textId="62DAC434" w:rsidTr="00EC3DF4">
        <w:trPr>
          <w:trHeight w:val="410"/>
        </w:trPr>
        <w:tc>
          <w:tcPr>
            <w:tcW w:w="756" w:type="dxa"/>
            <w:shd w:val="clear" w:color="auto" w:fill="auto"/>
            <w:vAlign w:val="center"/>
          </w:tcPr>
          <w:p w14:paraId="09D226DA" w14:textId="6F29D799" w:rsidR="00EC3DF4" w:rsidRPr="00037D6F" w:rsidRDefault="00EC3DF4" w:rsidP="00DA2B8D">
            <w:pPr>
              <w:spacing w:after="0" w:line="240" w:lineRule="auto"/>
              <w:jc w:val="center"/>
            </w:pPr>
            <w:r w:rsidRPr="00037D6F">
              <w:t>3</w:t>
            </w:r>
            <w:r>
              <w:t>4</w:t>
            </w:r>
          </w:p>
        </w:tc>
        <w:tc>
          <w:tcPr>
            <w:tcW w:w="10438" w:type="dxa"/>
            <w:shd w:val="clear" w:color="auto" w:fill="auto"/>
            <w:vAlign w:val="center"/>
          </w:tcPr>
          <w:p w14:paraId="5E293044" w14:textId="7BD31A9A" w:rsidR="00EC3DF4" w:rsidRPr="00037D6F" w:rsidRDefault="00EC3DF4" w:rsidP="00EC3DF4">
            <w:pPr>
              <w:spacing w:before="120" w:after="120" w:line="240" w:lineRule="auto"/>
              <w:jc w:val="center"/>
            </w:pPr>
            <w:r w:rsidRPr="00037D6F">
              <w:t xml:space="preserve">Gwarancja mechaniczna pełna minimum </w:t>
            </w:r>
            <w:r>
              <w:t>3 lata</w:t>
            </w:r>
            <w:r w:rsidRPr="00037D6F">
              <w:rPr>
                <w:strike/>
              </w:rPr>
              <w:t xml:space="preserve"> </w:t>
            </w:r>
            <w:r w:rsidRPr="00037D6F">
              <w:t xml:space="preserve">z </w:t>
            </w:r>
            <w:proofErr w:type="spellStart"/>
            <w:r w:rsidRPr="00037D6F">
              <w:t>assistance</w:t>
            </w:r>
            <w:proofErr w:type="spellEnd"/>
            <w:r w:rsidRPr="00037D6F">
              <w:t xml:space="preserve"> na warunkach określonych przez producenta pojazdu</w:t>
            </w:r>
            <w:r w:rsidR="0070293E">
              <w:t xml:space="preserve"> bez limitu kilometrów </w:t>
            </w:r>
          </w:p>
        </w:tc>
        <w:tc>
          <w:tcPr>
            <w:tcW w:w="3474" w:type="dxa"/>
          </w:tcPr>
          <w:p w14:paraId="7DA5F25A" w14:textId="4F392E30" w:rsidR="00EC3DF4" w:rsidRPr="00D038C4" w:rsidRDefault="004C1FA7" w:rsidP="004C1FA7">
            <w:pPr>
              <w:spacing w:after="0" w:line="240" w:lineRule="auto"/>
              <w:rPr>
                <w:b/>
                <w:bCs/>
                <w:sz w:val="20"/>
                <w:szCs w:val="20"/>
              </w:rPr>
            </w:pPr>
            <w:r>
              <w:rPr>
                <w:b/>
                <w:bCs/>
                <w:sz w:val="20"/>
                <w:szCs w:val="20"/>
              </w:rPr>
              <w:t>n</w:t>
            </w:r>
            <w:r w:rsidR="00D038C4" w:rsidRPr="00D038C4">
              <w:rPr>
                <w:b/>
                <w:bCs/>
                <w:sz w:val="20"/>
                <w:szCs w:val="20"/>
              </w:rPr>
              <w:t xml:space="preserve">ależy </w:t>
            </w:r>
            <w:r w:rsidR="00D038C4" w:rsidRPr="00D038C4">
              <w:rPr>
                <w:rFonts w:cs="Calibri"/>
                <w:b/>
                <w:bCs/>
                <w:sz w:val="20"/>
                <w:szCs w:val="20"/>
              </w:rPr>
              <w:t>podać oferowany okres gwarancji: ……………………..</w:t>
            </w:r>
          </w:p>
        </w:tc>
      </w:tr>
      <w:tr w:rsidR="00EC3DF4" w:rsidRPr="00037D6F" w14:paraId="50A395A3" w14:textId="624F6360" w:rsidTr="00EC3DF4">
        <w:trPr>
          <w:trHeight w:val="634"/>
        </w:trPr>
        <w:tc>
          <w:tcPr>
            <w:tcW w:w="756" w:type="dxa"/>
            <w:shd w:val="clear" w:color="auto" w:fill="auto"/>
            <w:vAlign w:val="center"/>
          </w:tcPr>
          <w:p w14:paraId="07AB76AD" w14:textId="3AEB3273" w:rsidR="00EC3DF4" w:rsidRPr="00037D6F" w:rsidRDefault="00EC3DF4" w:rsidP="00EC3DF4">
            <w:pPr>
              <w:spacing w:after="0" w:line="240" w:lineRule="auto"/>
              <w:jc w:val="center"/>
            </w:pPr>
            <w:r>
              <w:t>35</w:t>
            </w:r>
          </w:p>
        </w:tc>
        <w:tc>
          <w:tcPr>
            <w:tcW w:w="10438" w:type="dxa"/>
            <w:shd w:val="clear" w:color="auto" w:fill="auto"/>
            <w:vAlign w:val="center"/>
          </w:tcPr>
          <w:p w14:paraId="57F484C4" w14:textId="10D3FC2A" w:rsidR="00EC3DF4" w:rsidRPr="00037D6F" w:rsidRDefault="00EC3DF4" w:rsidP="00EC3DF4">
            <w:pPr>
              <w:spacing w:after="0" w:line="240" w:lineRule="auto"/>
              <w:jc w:val="center"/>
            </w:pPr>
            <w:r w:rsidRPr="00037D6F">
              <w:t>Gwarancja na lakier minimum 12 miesięcy na warunkach określonych przez producenta pojazdu</w:t>
            </w:r>
          </w:p>
          <w:p w14:paraId="5A963CB3" w14:textId="77777777" w:rsidR="00EC3DF4" w:rsidRPr="00037D6F" w:rsidRDefault="00EC3DF4" w:rsidP="00EC3DF4">
            <w:pPr>
              <w:spacing w:after="0" w:line="240" w:lineRule="auto"/>
              <w:jc w:val="center"/>
            </w:pPr>
          </w:p>
        </w:tc>
        <w:tc>
          <w:tcPr>
            <w:tcW w:w="3474" w:type="dxa"/>
          </w:tcPr>
          <w:p w14:paraId="1AA43D4F" w14:textId="2B3AEBAB" w:rsidR="00EC3DF4" w:rsidRPr="00D038C4" w:rsidRDefault="004C1FA7" w:rsidP="004C1FA7">
            <w:pPr>
              <w:spacing w:after="0" w:line="240" w:lineRule="auto"/>
              <w:rPr>
                <w:b/>
                <w:bCs/>
                <w:sz w:val="20"/>
                <w:szCs w:val="20"/>
              </w:rPr>
            </w:pPr>
            <w:r>
              <w:rPr>
                <w:b/>
                <w:bCs/>
                <w:sz w:val="20"/>
                <w:szCs w:val="20"/>
              </w:rPr>
              <w:t>n</w:t>
            </w:r>
            <w:r w:rsidR="00D038C4" w:rsidRPr="00D038C4">
              <w:rPr>
                <w:b/>
                <w:bCs/>
                <w:sz w:val="20"/>
                <w:szCs w:val="20"/>
              </w:rPr>
              <w:t xml:space="preserve">ależy </w:t>
            </w:r>
            <w:r w:rsidR="00D038C4" w:rsidRPr="00D038C4">
              <w:rPr>
                <w:rFonts w:cs="Calibri"/>
                <w:b/>
                <w:bCs/>
                <w:sz w:val="20"/>
                <w:szCs w:val="20"/>
              </w:rPr>
              <w:t>podać oferowany okres gwarancji: ……………………..</w:t>
            </w:r>
          </w:p>
        </w:tc>
      </w:tr>
      <w:tr w:rsidR="00EC3DF4" w:rsidRPr="00037D6F" w14:paraId="193E55CD" w14:textId="29D0B49A" w:rsidTr="00EC3DF4">
        <w:tc>
          <w:tcPr>
            <w:tcW w:w="756" w:type="dxa"/>
            <w:shd w:val="clear" w:color="auto" w:fill="auto"/>
            <w:vAlign w:val="center"/>
          </w:tcPr>
          <w:p w14:paraId="2EB07CA9" w14:textId="112521D6" w:rsidR="00EC3DF4" w:rsidRPr="00037D6F" w:rsidRDefault="00EC3DF4" w:rsidP="00DA2B8D">
            <w:pPr>
              <w:spacing w:after="0" w:line="240" w:lineRule="auto"/>
              <w:jc w:val="center"/>
            </w:pPr>
            <w:r>
              <w:t>36</w:t>
            </w:r>
          </w:p>
        </w:tc>
        <w:tc>
          <w:tcPr>
            <w:tcW w:w="10438" w:type="dxa"/>
            <w:shd w:val="clear" w:color="auto" w:fill="auto"/>
            <w:vAlign w:val="center"/>
          </w:tcPr>
          <w:p w14:paraId="43AB2F31" w14:textId="2F7D83CE" w:rsidR="00EC3DF4" w:rsidRPr="00037D6F" w:rsidRDefault="00EC3DF4" w:rsidP="00EC3DF4">
            <w:pPr>
              <w:spacing w:after="0" w:line="240" w:lineRule="auto"/>
              <w:jc w:val="center"/>
            </w:pPr>
            <w:r w:rsidRPr="00037D6F">
              <w:t>Gwarancja na perforację blach minimum 60 miesięcy na warunkach określonych przez producenta pojazdu</w:t>
            </w:r>
          </w:p>
        </w:tc>
        <w:tc>
          <w:tcPr>
            <w:tcW w:w="3474" w:type="dxa"/>
          </w:tcPr>
          <w:p w14:paraId="46AD3490" w14:textId="728476D0" w:rsidR="00EC3DF4" w:rsidRPr="00D038C4" w:rsidRDefault="004C1FA7" w:rsidP="004C1FA7">
            <w:pPr>
              <w:spacing w:after="0" w:line="240" w:lineRule="auto"/>
              <w:rPr>
                <w:b/>
                <w:bCs/>
                <w:sz w:val="20"/>
                <w:szCs w:val="20"/>
              </w:rPr>
            </w:pPr>
            <w:r>
              <w:rPr>
                <w:b/>
                <w:bCs/>
                <w:sz w:val="20"/>
                <w:szCs w:val="20"/>
              </w:rPr>
              <w:t>n</w:t>
            </w:r>
            <w:r w:rsidR="00D038C4" w:rsidRPr="00D038C4">
              <w:rPr>
                <w:b/>
                <w:bCs/>
                <w:sz w:val="20"/>
                <w:szCs w:val="20"/>
              </w:rPr>
              <w:t xml:space="preserve">ależy </w:t>
            </w:r>
            <w:r w:rsidR="00D038C4" w:rsidRPr="00D038C4">
              <w:rPr>
                <w:rFonts w:cs="Calibri"/>
                <w:b/>
                <w:bCs/>
                <w:sz w:val="20"/>
                <w:szCs w:val="20"/>
              </w:rPr>
              <w:t>podać oferowany okres gwarancji: ……………………..</w:t>
            </w:r>
          </w:p>
        </w:tc>
      </w:tr>
      <w:tr w:rsidR="00EC3DF4" w:rsidRPr="00037D6F" w14:paraId="3074713D" w14:textId="7DC65020" w:rsidTr="00EC3DF4">
        <w:trPr>
          <w:trHeight w:val="1428"/>
        </w:trPr>
        <w:tc>
          <w:tcPr>
            <w:tcW w:w="756" w:type="dxa"/>
            <w:shd w:val="clear" w:color="auto" w:fill="auto"/>
            <w:vAlign w:val="center"/>
          </w:tcPr>
          <w:p w14:paraId="076E5BA3" w14:textId="556A6245" w:rsidR="00EC3DF4" w:rsidRPr="00037D6F" w:rsidRDefault="00EC3DF4" w:rsidP="00DA2B8D">
            <w:pPr>
              <w:spacing w:after="0" w:line="240" w:lineRule="auto"/>
              <w:jc w:val="center"/>
            </w:pPr>
            <w:r>
              <w:t>37</w:t>
            </w:r>
          </w:p>
        </w:tc>
        <w:tc>
          <w:tcPr>
            <w:tcW w:w="10438" w:type="dxa"/>
            <w:shd w:val="clear" w:color="auto" w:fill="auto"/>
            <w:vAlign w:val="center"/>
          </w:tcPr>
          <w:p w14:paraId="2FBE3E9A" w14:textId="7D363BEE" w:rsidR="00EC3DF4" w:rsidRPr="00037D6F" w:rsidRDefault="00EC3DF4" w:rsidP="00EC3DF4">
            <w:pPr>
              <w:spacing w:after="0" w:line="240" w:lineRule="auto"/>
              <w:jc w:val="center"/>
            </w:pPr>
            <w:r w:rsidRPr="00037D6F">
              <w:t>Pakiet  przeglądów okresowych (mechanicznych) minimum na 24 miesiące z częstotliwością raz w roku lub raz na każde 20 000 km</w:t>
            </w:r>
          </w:p>
        </w:tc>
        <w:tc>
          <w:tcPr>
            <w:tcW w:w="3474" w:type="dxa"/>
          </w:tcPr>
          <w:p w14:paraId="3BFCD755" w14:textId="345799F8" w:rsidR="00EC3DF4" w:rsidRPr="00D038C4" w:rsidRDefault="00D038C4" w:rsidP="00D038C4">
            <w:pPr>
              <w:spacing w:after="0" w:line="240" w:lineRule="auto"/>
              <w:jc w:val="center"/>
              <w:rPr>
                <w:b/>
                <w:bCs/>
                <w:sz w:val="20"/>
                <w:szCs w:val="20"/>
              </w:rPr>
            </w:pPr>
            <w:r w:rsidRPr="00D038C4">
              <w:rPr>
                <w:rFonts w:cs="Calibri"/>
                <w:b/>
                <w:bCs/>
                <w:sz w:val="20"/>
                <w:szCs w:val="20"/>
              </w:rPr>
              <w:t>spełnia / nie spełnia</w:t>
            </w:r>
            <w:r w:rsidRPr="00D038C4">
              <w:rPr>
                <w:rFonts w:cs="Calibri"/>
                <w:b/>
                <w:bCs/>
                <w:sz w:val="20"/>
                <w:szCs w:val="20"/>
                <w:vertAlign w:val="superscript"/>
              </w:rPr>
              <w:t>*</w:t>
            </w:r>
          </w:p>
        </w:tc>
      </w:tr>
      <w:tr w:rsidR="005A567E" w:rsidRPr="005A567E" w14:paraId="2D70DFB5" w14:textId="6DDDAD85" w:rsidTr="00EC3DF4">
        <w:trPr>
          <w:trHeight w:val="697"/>
        </w:trPr>
        <w:tc>
          <w:tcPr>
            <w:tcW w:w="756" w:type="dxa"/>
            <w:shd w:val="clear" w:color="auto" w:fill="auto"/>
            <w:vAlign w:val="center"/>
          </w:tcPr>
          <w:p w14:paraId="7E28FC16" w14:textId="6F040148" w:rsidR="00EC3DF4" w:rsidRPr="005A567E" w:rsidRDefault="00EC3DF4" w:rsidP="00DA2B8D">
            <w:pPr>
              <w:spacing w:after="0" w:line="240" w:lineRule="auto"/>
              <w:jc w:val="center"/>
            </w:pPr>
            <w:r w:rsidRPr="005A567E">
              <w:t>38</w:t>
            </w:r>
          </w:p>
        </w:tc>
        <w:tc>
          <w:tcPr>
            <w:tcW w:w="10438" w:type="dxa"/>
            <w:shd w:val="clear" w:color="auto" w:fill="auto"/>
            <w:vAlign w:val="center"/>
          </w:tcPr>
          <w:p w14:paraId="055BCA69" w14:textId="0E400223" w:rsidR="00EC3DF4" w:rsidRPr="005A567E" w:rsidRDefault="00EC3DF4" w:rsidP="00EC3DF4">
            <w:pPr>
              <w:jc w:val="center"/>
            </w:pPr>
            <w:r w:rsidRPr="005A567E">
              <w:t xml:space="preserve">Dostarczenie i przekazanie pojazdu pod adres wskazany przez Zamawiającego w terminie </w:t>
            </w:r>
            <w:r w:rsidR="005A567E" w:rsidRPr="00700C28">
              <w:rPr>
                <w:b/>
                <w:bCs/>
              </w:rPr>
              <w:t xml:space="preserve">do </w:t>
            </w:r>
            <w:r w:rsidR="00700C28" w:rsidRPr="00700C28">
              <w:rPr>
                <w:b/>
                <w:bCs/>
              </w:rPr>
              <w:t>9</w:t>
            </w:r>
            <w:r w:rsidR="005A567E" w:rsidRPr="00700C28">
              <w:rPr>
                <w:b/>
                <w:bCs/>
              </w:rPr>
              <w:t xml:space="preserve"> grudnia</w:t>
            </w:r>
            <w:r w:rsidR="005A567E" w:rsidRPr="005A567E">
              <w:rPr>
                <w:b/>
                <w:bCs/>
              </w:rPr>
              <w:t xml:space="preserve"> 2024 r.</w:t>
            </w:r>
          </w:p>
        </w:tc>
        <w:tc>
          <w:tcPr>
            <w:tcW w:w="3474" w:type="dxa"/>
          </w:tcPr>
          <w:p w14:paraId="6C56B8C1" w14:textId="590AB45B" w:rsidR="00EC3DF4" w:rsidRPr="005A567E" w:rsidRDefault="00F113A5" w:rsidP="00DA2B8D">
            <w:pPr>
              <w:spacing w:after="0" w:line="240" w:lineRule="auto"/>
              <w:jc w:val="center"/>
            </w:pPr>
            <w:r w:rsidRPr="005A567E">
              <w:rPr>
                <w:rFonts w:cs="Calibri"/>
                <w:b/>
                <w:bCs/>
                <w:sz w:val="20"/>
                <w:szCs w:val="20"/>
              </w:rPr>
              <w:t>spełnia / nie spełnia</w:t>
            </w:r>
            <w:r w:rsidRPr="005A567E">
              <w:rPr>
                <w:rFonts w:cs="Calibri"/>
                <w:b/>
                <w:bCs/>
                <w:sz w:val="20"/>
                <w:szCs w:val="20"/>
                <w:vertAlign w:val="superscript"/>
              </w:rPr>
              <w:t>*</w:t>
            </w:r>
          </w:p>
        </w:tc>
      </w:tr>
    </w:tbl>
    <w:bookmarkEnd w:id="0"/>
    <w:p w14:paraId="15064BB2" w14:textId="42EDCDBE" w:rsidR="00A17CCC" w:rsidRPr="005A567E" w:rsidRDefault="00A17CCC" w:rsidP="00A17CCC">
      <w:pPr>
        <w:tabs>
          <w:tab w:val="left" w:pos="1872"/>
          <w:tab w:val="right" w:pos="8953"/>
        </w:tabs>
        <w:spacing w:line="360" w:lineRule="auto"/>
        <w:rPr>
          <w:rFonts w:eastAsia="Times New Roman" w:cs="Calibri"/>
          <w:b/>
          <w:sz w:val="18"/>
          <w:szCs w:val="18"/>
        </w:rPr>
      </w:pPr>
      <w:r w:rsidRPr="005A567E">
        <w:rPr>
          <w:rFonts w:cs="Calibri"/>
          <w:b/>
          <w:sz w:val="18"/>
          <w:szCs w:val="18"/>
        </w:rPr>
        <w:t>*niepotrzebne skreślić</w:t>
      </w:r>
    </w:p>
    <w:p w14:paraId="19E818C5" w14:textId="3EDF6B88" w:rsidR="00A17CCC" w:rsidRPr="009540EC" w:rsidRDefault="00A17CCC" w:rsidP="00A17CCC">
      <w:pPr>
        <w:jc w:val="both"/>
        <w:rPr>
          <w:rFonts w:cs="Calibri"/>
          <w:b/>
          <w:bCs/>
          <w:sz w:val="24"/>
          <w:szCs w:val="24"/>
        </w:rPr>
      </w:pPr>
      <w:r>
        <w:rPr>
          <w:rFonts w:cs="Calibri"/>
          <w:b/>
          <w:bCs/>
        </w:rPr>
        <w:t>Prawą stronę tabeli należy uzupełnić w sposób: przekreślić słowo „spełnia” lub „nie spełnia” i zostawić prawidłowe jako nieprzekreślone oraz wpisać oferowane wartości techniczno-użytkowe, w miejscach gdzie zostało to wskazane. W przypadku, gdy Wykonawca w którejkolwiek z pozycji pozostawi słowa „nie spełnia” lub zaoferuje niższe wartości, oferta zostanie odrzucona, gdyż jej treść nie odpowiada treści SWZ.</w:t>
      </w:r>
    </w:p>
    <w:p w14:paraId="6141517E" w14:textId="5525AACC" w:rsidR="00A17CCC" w:rsidRPr="009540EC" w:rsidRDefault="00A17CCC" w:rsidP="009540EC">
      <w:pPr>
        <w:ind w:left="1418" w:hanging="1418"/>
        <w:jc w:val="right"/>
        <w:rPr>
          <w:color w:val="FF0000"/>
          <w:sz w:val="24"/>
          <w:szCs w:val="24"/>
        </w:rPr>
      </w:pPr>
      <w:r>
        <w:rPr>
          <w:color w:val="FF0000"/>
        </w:rPr>
        <w:t>KWALIFIKOWANY PODPIS ELEKTRONICZNY LUB PODPIS ZAUFANY LUB PODPIS OSOBISTY</w:t>
      </w:r>
    </w:p>
    <w:p w14:paraId="2C21922A" w14:textId="73D025E3" w:rsidR="00A17CCC" w:rsidRPr="009540EC" w:rsidRDefault="009540EC" w:rsidP="009540EC">
      <w:pPr>
        <w:jc w:val="right"/>
        <w:rPr>
          <w:sz w:val="24"/>
          <w:szCs w:val="24"/>
        </w:rPr>
      </w:pPr>
      <w:r>
        <w:t>Miejscowość, data</w:t>
      </w:r>
      <w:r w:rsidR="00A17CCC">
        <w:t xml:space="preserve">  </w:t>
      </w:r>
      <w:r w:rsidR="00A17CCC">
        <w:rPr>
          <w:sz w:val="18"/>
          <w:szCs w:val="18"/>
        </w:rPr>
        <w:t xml:space="preserve">             </w:t>
      </w:r>
      <w:r w:rsidR="00A17CCC">
        <w:rPr>
          <w:i/>
          <w:sz w:val="18"/>
          <w:szCs w:val="18"/>
        </w:rPr>
        <w:t xml:space="preserve">       </w:t>
      </w:r>
    </w:p>
    <w:p w14:paraId="156BC4A8" w14:textId="10566BF6" w:rsidR="00A17CCC" w:rsidRPr="004C1FA7" w:rsidRDefault="00A17CCC" w:rsidP="004C1FA7">
      <w:pPr>
        <w:pStyle w:val="right"/>
        <w:spacing w:after="0" w:line="240" w:lineRule="auto"/>
        <w:rPr>
          <w:rFonts w:ascii="Calibri" w:hAnsi="Calibri" w:cs="Calibri"/>
          <w:i/>
          <w:iCs/>
          <w:sz w:val="16"/>
          <w:szCs w:val="16"/>
        </w:rPr>
      </w:pPr>
      <w:r>
        <w:rPr>
          <w:rFonts w:ascii="Calibri" w:hAnsi="Calibri" w:cs="Calibri"/>
          <w:i/>
          <w:iCs/>
          <w:sz w:val="16"/>
          <w:szCs w:val="16"/>
        </w:rPr>
        <w:t xml:space="preserve">podpis osoby uprawnionej do reprezentowania </w:t>
      </w:r>
    </w:p>
    <w:sectPr w:rsidR="00A17CCC" w:rsidRPr="004C1FA7" w:rsidSect="00AD06F7">
      <w:headerReference w:type="first" r:id="rId8"/>
      <w:footerReference w:type="first" r:id="rId9"/>
      <w:pgSz w:w="16838" w:h="11906" w:orient="landscape" w:code="9"/>
      <w:pgMar w:top="1440" w:right="1080" w:bottom="1440" w:left="1080" w:header="39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24127" w14:textId="77777777" w:rsidR="000F11C0" w:rsidRDefault="000F11C0" w:rsidP="00EA160C">
      <w:pPr>
        <w:spacing w:after="0" w:line="240" w:lineRule="auto"/>
      </w:pPr>
      <w:r>
        <w:separator/>
      </w:r>
    </w:p>
  </w:endnote>
  <w:endnote w:type="continuationSeparator" w:id="0">
    <w:p w14:paraId="798466A9" w14:textId="77777777" w:rsidR="000F11C0" w:rsidRDefault="000F11C0" w:rsidP="00EA1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Exo 2.0 Light">
    <w:altName w:val="Arial"/>
    <w:panose1 w:val="00000000000000000000"/>
    <w:charset w:val="00"/>
    <w:family w:val="modern"/>
    <w:notTrueType/>
    <w:pitch w:val="variable"/>
    <w:sig w:usb0="00000001" w:usb1="00000000" w:usb2="00000000" w:usb3="00000000" w:csb0="00000097" w:csb1="00000000"/>
  </w:font>
  <w:font w:name="Futura Bk">
    <w:altName w:val="Times New Roman"/>
    <w:charset w:val="00"/>
    <w:family w:val="auto"/>
    <w:pitch w:val="default"/>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iepoloItcTEEBoo">
    <w:altName w:val="Corbel"/>
    <w:charset w:val="EE"/>
    <w:family w:val="auto"/>
    <w:pitch w:val="variable"/>
  </w:font>
  <w:font w:name="Tw Cen MT">
    <w:charset w:val="EE"/>
    <w:family w:val="swiss"/>
    <w:pitch w:val="variable"/>
    <w:sig w:usb0="00000007" w:usb1="00000000" w:usb2="00000000" w:usb3="00000000" w:csb0="00000003" w:csb1="00000000"/>
  </w:font>
  <w:font w:name="Carlito">
    <w:panose1 w:val="020F0502020204030204"/>
    <w:charset w:val="EE"/>
    <w:family w:val="swiss"/>
    <w:pitch w:val="variable"/>
    <w:sig w:usb0="E10002FF" w:usb1="5000E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0978137"/>
      <w:docPartObj>
        <w:docPartGallery w:val="Page Numbers (Bottom of Page)"/>
        <w:docPartUnique/>
      </w:docPartObj>
    </w:sdtPr>
    <w:sdtEndPr/>
    <w:sdtContent>
      <w:p w14:paraId="55EE2A59" w14:textId="37E8C435" w:rsidR="00EC3DF4" w:rsidRDefault="00EC3DF4" w:rsidP="00EC3DF4">
        <w:pPr>
          <w:pStyle w:val="Stopka"/>
          <w:pBdr>
            <w:bottom w:val="single" w:sz="2" w:space="2" w:color="000000"/>
          </w:pBdr>
          <w:jc w:val="center"/>
          <w:rPr>
            <w:b/>
            <w:bCs/>
            <w:sz w:val="16"/>
            <w:szCs w:val="16"/>
          </w:rPr>
        </w:pPr>
        <w:r>
          <w:fldChar w:fldCharType="begin"/>
        </w:r>
        <w:r>
          <w:instrText>PAGE</w:instrText>
        </w:r>
        <w:r>
          <w:fldChar w:fldCharType="separate"/>
        </w:r>
        <w:r>
          <w:t>1</w:t>
        </w:r>
        <w:r>
          <w:fldChar w:fldCharType="end"/>
        </w:r>
      </w:p>
    </w:sdtContent>
  </w:sdt>
  <w:p w14:paraId="2CDB8DBF" w14:textId="77777777" w:rsidR="00EC3DF4" w:rsidRDefault="00EC3DF4" w:rsidP="00EC3DF4">
    <w:pPr>
      <w:spacing w:after="0" w:line="240" w:lineRule="auto"/>
      <w:jc w:val="center"/>
      <w:outlineLvl w:val="0"/>
      <w:rPr>
        <w:sz w:val="16"/>
        <w:szCs w:val="16"/>
      </w:rPr>
    </w:pPr>
    <w:r>
      <w:rPr>
        <w:rFonts w:cs="Arial"/>
        <w:sz w:val="16"/>
        <w:szCs w:val="16"/>
      </w:rPr>
      <w:t>Zespół Szkół-Małopolska Szkoła Gościnności im. Tytusa Chałubińskiego w Myślenicach ul. Zdrojowa 18, 32-400 Myślenice</w:t>
    </w:r>
  </w:p>
  <w:p w14:paraId="3F0EA5E3" w14:textId="2291369C" w:rsidR="00EC3DF4" w:rsidRDefault="00EC3DF4" w:rsidP="00EC3DF4">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F5D8B4" w14:textId="77777777" w:rsidR="000F11C0" w:rsidRDefault="000F11C0" w:rsidP="00EA160C">
      <w:pPr>
        <w:spacing w:after="0" w:line="240" w:lineRule="auto"/>
      </w:pPr>
      <w:r>
        <w:separator/>
      </w:r>
    </w:p>
  </w:footnote>
  <w:footnote w:type="continuationSeparator" w:id="0">
    <w:p w14:paraId="201F2D7C" w14:textId="77777777" w:rsidR="000F11C0" w:rsidRDefault="000F11C0" w:rsidP="00EA16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B018D" w14:textId="4FC75BBC" w:rsidR="00EC3DF4" w:rsidRDefault="00EC3DF4">
    <w:pPr>
      <w:pStyle w:val="Nagwek"/>
    </w:pPr>
    <w:r>
      <w:rPr>
        <w:noProof/>
      </w:rPr>
      <w:drawing>
        <wp:inline distT="0" distB="0" distL="0" distR="0" wp14:anchorId="2E170926" wp14:editId="44C6C614">
          <wp:extent cx="2255520" cy="3238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rcRect l="-7" t="-55" r="-7" b="-55"/>
                  <a:stretch>
                    <a:fillRect/>
                  </a:stretch>
                </pic:blipFill>
                <pic:spPr bwMode="auto">
                  <a:xfrm>
                    <a:off x="0" y="0"/>
                    <a:ext cx="2255520" cy="323850"/>
                  </a:xfrm>
                  <a:prstGeom prst="rect">
                    <a:avLst/>
                  </a:prstGeom>
                </pic:spPr>
              </pic:pic>
            </a:graphicData>
          </a:graphic>
        </wp:inline>
      </w:drawing>
    </w:r>
  </w:p>
  <w:p w14:paraId="5423B460" w14:textId="77777777" w:rsidR="00EC3DF4" w:rsidRDefault="00EC3DF4">
    <w:pPr>
      <w:pStyle w:val="Nagwek"/>
    </w:pPr>
  </w:p>
  <w:p w14:paraId="5154A58F" w14:textId="69833314" w:rsidR="00EC3DF4" w:rsidRPr="00894725" w:rsidRDefault="00EC3DF4" w:rsidP="00894725">
    <w:pPr>
      <w:spacing w:after="0" w:line="276" w:lineRule="auto"/>
      <w:jc w:val="center"/>
      <w:outlineLvl w:val="0"/>
      <w:rPr>
        <w:rFonts w:cs="Arial"/>
        <w:sz w:val="16"/>
        <w:szCs w:val="16"/>
      </w:rPr>
    </w:pPr>
    <w:r>
      <w:rPr>
        <w:sz w:val="16"/>
        <w:szCs w:val="16"/>
      </w:rPr>
      <w:t>Specyfikacja Warunków Zamówienia pn. „</w:t>
    </w:r>
    <w:bookmarkStart w:id="2" w:name="_Hlk13513473411"/>
    <w:r>
      <w:rPr>
        <w:sz w:val="16"/>
        <w:szCs w:val="16"/>
      </w:rPr>
      <w:t xml:space="preserve">Dostawa 9-cio osobowego samochodu dla </w:t>
    </w:r>
    <w:r>
      <w:rPr>
        <w:rFonts w:cs="Arial"/>
        <w:sz w:val="16"/>
        <w:szCs w:val="16"/>
      </w:rPr>
      <w:t xml:space="preserve">Zespołu Szkół – Małopolskiej Szkoły Gościnności </w:t>
    </w:r>
    <w:bookmarkEnd w:id="2"/>
    <w:r>
      <w:rPr>
        <w:rFonts w:cstheme="minorHAnsi"/>
        <w:sz w:val="16"/>
        <w:szCs w:val="16"/>
      </w:rPr>
      <w:t>im. Tytusa Chałubińskiego w  Myślenicach</w:t>
    </w:r>
    <w:r>
      <w:rPr>
        <w:rFonts w:cs="Arial"/>
        <w:sz w:val="16"/>
        <w:szCs w:val="16"/>
      </w:rPr>
      <w:t>”</w:t>
    </w:r>
  </w:p>
  <w:p w14:paraId="3887EB24" w14:textId="77777777" w:rsidR="00EC3DF4" w:rsidRDefault="00EC3D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E0AE2056"/>
    <w:lvl w:ilvl="0">
      <w:start w:val="1"/>
      <w:numFmt w:val="bullet"/>
      <w:pStyle w:val="Listapunktowana"/>
      <w:lvlText w:val=""/>
      <w:lvlJc w:val="left"/>
      <w:pPr>
        <w:tabs>
          <w:tab w:val="num" w:pos="644"/>
        </w:tabs>
        <w:ind w:left="644" w:hanging="360"/>
      </w:pPr>
      <w:rPr>
        <w:rFonts w:ascii="Symbol" w:hAnsi="Symbol" w:hint="default"/>
      </w:rPr>
    </w:lvl>
  </w:abstractNum>
  <w:abstractNum w:abstractNumId="1" w15:restartNumberingAfterBreak="0">
    <w:nsid w:val="00000013"/>
    <w:multiLevelType w:val="singleLevel"/>
    <w:tmpl w:val="00000013"/>
    <w:name w:val="WW8Num19"/>
    <w:lvl w:ilvl="0">
      <w:start w:val="1"/>
      <w:numFmt w:val="bullet"/>
      <w:pStyle w:val="Bulletwithtext2"/>
      <w:lvlText w:val=""/>
      <w:lvlJc w:val="left"/>
      <w:pPr>
        <w:tabs>
          <w:tab w:val="num" w:pos="720"/>
        </w:tabs>
        <w:ind w:left="720" w:hanging="360"/>
      </w:pPr>
      <w:rPr>
        <w:rFonts w:ascii="Symbol" w:hAnsi="Symbol" w:cs="Symbol"/>
      </w:rPr>
    </w:lvl>
  </w:abstractNum>
  <w:abstractNum w:abstractNumId="2" w15:restartNumberingAfterBreak="0">
    <w:nsid w:val="001D05FF"/>
    <w:multiLevelType w:val="hybridMultilevel"/>
    <w:tmpl w:val="E5B61E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1293C9C"/>
    <w:multiLevelType w:val="hybridMultilevel"/>
    <w:tmpl w:val="452AC7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433672"/>
    <w:multiLevelType w:val="hybridMultilevel"/>
    <w:tmpl w:val="C83ACD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BE674B"/>
    <w:multiLevelType w:val="hybridMultilevel"/>
    <w:tmpl w:val="5210A5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2930C4"/>
    <w:multiLevelType w:val="hybridMultilevel"/>
    <w:tmpl w:val="26389FA6"/>
    <w:lvl w:ilvl="0" w:tplc="3FFC3AC0">
      <w:start w:val="9"/>
      <w:numFmt w:val="decimal"/>
      <w:lvlText w:val="%1."/>
      <w:lvlJc w:val="left"/>
      <w:pPr>
        <w:ind w:left="1425"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DB2425"/>
    <w:multiLevelType w:val="hybridMultilevel"/>
    <w:tmpl w:val="6B062E9E"/>
    <w:lvl w:ilvl="0" w:tplc="E2C2BEDA">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8" w15:restartNumberingAfterBreak="0">
    <w:nsid w:val="1A4754ED"/>
    <w:multiLevelType w:val="multilevel"/>
    <w:tmpl w:val="04187110"/>
    <w:lvl w:ilvl="0">
      <w:start w:val="1"/>
      <w:numFmt w:val="upperRoman"/>
      <w:lvlText w:val="%1."/>
      <w:lvlJc w:val="left"/>
      <w:pPr>
        <w:ind w:left="360" w:hanging="360"/>
      </w:pPr>
      <w:rPr>
        <w:rFonts w:ascii="Calibri" w:hAnsi="Calibri" w:hint="default"/>
        <w:b/>
        <w:i w:val="0"/>
        <w:caps w:val="0"/>
        <w:strike w:val="0"/>
        <w:dstrike w:val="0"/>
        <w:vanish w:val="0"/>
        <w:sz w:val="22"/>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1E2A4C"/>
    <w:multiLevelType w:val="multilevel"/>
    <w:tmpl w:val="9C9A5E4A"/>
    <w:styleLink w:val="WWNum14"/>
    <w:lvl w:ilvl="0">
      <w:numFmt w:val="bullet"/>
      <w:lvlText w:val=""/>
      <w:lvlJc w:val="left"/>
      <w:rPr>
        <w:rFonts w:ascii="Symbol" w:hAnsi="Symbo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2303586C"/>
    <w:multiLevelType w:val="hybridMultilevel"/>
    <w:tmpl w:val="C0FAD928"/>
    <w:lvl w:ilvl="0" w:tplc="BC5469A2">
      <w:start w:val="4"/>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1F3067"/>
    <w:multiLevelType w:val="hybridMultilevel"/>
    <w:tmpl w:val="2FC02D14"/>
    <w:lvl w:ilvl="0" w:tplc="0EC64736">
      <w:start w:val="1"/>
      <w:numFmt w:val="upperRoman"/>
      <w:lvlText w:val="%1."/>
      <w:lvlJc w:val="left"/>
      <w:pPr>
        <w:ind w:left="360" w:hanging="360"/>
      </w:pPr>
      <w:rPr>
        <w:rFonts w:ascii="Calibri" w:hAnsi="Calibri" w:hint="default"/>
        <w:b/>
        <w:i w:val="0"/>
        <w:caps w:val="0"/>
        <w:strike w:val="0"/>
        <w:dstrike w:val="0"/>
        <w:vanish w:val="0"/>
        <w:color w:val="0F4761" w:themeColor="accent1" w:themeShade="BF"/>
        <w:sz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406378"/>
    <w:multiLevelType w:val="hybridMultilevel"/>
    <w:tmpl w:val="655ACAC8"/>
    <w:lvl w:ilvl="0" w:tplc="CF28D04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F323B11"/>
    <w:multiLevelType w:val="hybridMultilevel"/>
    <w:tmpl w:val="9D684E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2AC40B0"/>
    <w:multiLevelType w:val="multilevel"/>
    <w:tmpl w:val="81C03388"/>
    <w:styleLink w:val="Styl1"/>
    <w:lvl w:ilvl="0">
      <w:start w:val="4"/>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37932E51"/>
    <w:multiLevelType w:val="hybridMultilevel"/>
    <w:tmpl w:val="450067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CE55574"/>
    <w:multiLevelType w:val="hybridMultilevel"/>
    <w:tmpl w:val="651C726E"/>
    <w:lvl w:ilvl="0" w:tplc="48A0A7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5D29A1"/>
    <w:multiLevelType w:val="hybridMultilevel"/>
    <w:tmpl w:val="A48ABA10"/>
    <w:lvl w:ilvl="0" w:tplc="80E07B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96363B"/>
    <w:multiLevelType w:val="hybridMultilevel"/>
    <w:tmpl w:val="59A0BCE8"/>
    <w:lvl w:ilvl="0" w:tplc="7B9EF842">
      <w:start w:val="1"/>
      <w:numFmt w:val="bullet"/>
      <w:pStyle w:val="D17Punkt2"/>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4EA72A3B"/>
    <w:multiLevelType w:val="hybridMultilevel"/>
    <w:tmpl w:val="9D684EB0"/>
    <w:lvl w:ilvl="0" w:tplc="453458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3D43CA8"/>
    <w:multiLevelType w:val="hybridMultilevel"/>
    <w:tmpl w:val="6088C5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5030DC8"/>
    <w:multiLevelType w:val="hybridMultilevel"/>
    <w:tmpl w:val="D4EE2CCE"/>
    <w:lvl w:ilvl="0" w:tplc="2B8295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092EF1"/>
    <w:multiLevelType w:val="hybridMultilevel"/>
    <w:tmpl w:val="430EBF62"/>
    <w:lvl w:ilvl="0" w:tplc="C5A85180">
      <w:start w:val="6"/>
      <w:numFmt w:val="decimal"/>
      <w:lvlText w:val="%1"/>
      <w:lvlJc w:val="left"/>
      <w:pPr>
        <w:ind w:left="786" w:hanging="360"/>
      </w:pPr>
      <w:rPr>
        <w:rFonts w:hint="default"/>
        <w:b/>
        <w:bCs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81317BC"/>
    <w:multiLevelType w:val="hybridMultilevel"/>
    <w:tmpl w:val="926EE83A"/>
    <w:lvl w:ilvl="0" w:tplc="76A4040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EF53AB2"/>
    <w:multiLevelType w:val="hybridMultilevel"/>
    <w:tmpl w:val="F904A8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1997173"/>
    <w:multiLevelType w:val="hybridMultilevel"/>
    <w:tmpl w:val="ED4AD0AC"/>
    <w:lvl w:ilvl="0" w:tplc="096262A6">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6" w15:restartNumberingAfterBreak="0">
    <w:nsid w:val="64207ED5"/>
    <w:multiLevelType w:val="multilevel"/>
    <w:tmpl w:val="D854C63C"/>
    <w:lvl w:ilvl="0">
      <w:start w:val="1"/>
      <w:numFmt w:val="decimal"/>
      <w:lvlText w:val="%1"/>
      <w:lvlJc w:val="left"/>
      <w:pPr>
        <w:ind w:left="720" w:hanging="360"/>
      </w:pPr>
      <w:rPr>
        <w:rFonts w:hint="default"/>
        <w:b/>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6FB24C8A"/>
    <w:multiLevelType w:val="hybridMultilevel"/>
    <w:tmpl w:val="C8C25B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1ED58AE"/>
    <w:multiLevelType w:val="hybridMultilevel"/>
    <w:tmpl w:val="94B0A66E"/>
    <w:lvl w:ilvl="0" w:tplc="47BA2162">
      <w:start w:val="5"/>
      <w:numFmt w:val="decimal"/>
      <w:lvlText w:val="%1"/>
      <w:lvlJc w:val="left"/>
      <w:pPr>
        <w:ind w:left="720" w:hanging="360"/>
      </w:pPr>
      <w:rPr>
        <w:rFonts w:hint="default"/>
        <w:b/>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236409C"/>
    <w:multiLevelType w:val="hybridMultilevel"/>
    <w:tmpl w:val="ABBCCF1A"/>
    <w:lvl w:ilvl="0" w:tplc="8D08CEB6">
      <w:start w:val="4"/>
      <w:numFmt w:val="decimal"/>
      <w:lvlText w:val="%1"/>
      <w:lvlJc w:val="left"/>
      <w:pPr>
        <w:ind w:left="720" w:hanging="360"/>
      </w:pPr>
      <w:rPr>
        <w:rFonts w:hint="default"/>
        <w:b/>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4F19AA"/>
    <w:multiLevelType w:val="hybridMultilevel"/>
    <w:tmpl w:val="E78EDF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A98744B"/>
    <w:multiLevelType w:val="multilevel"/>
    <w:tmpl w:val="B582EF08"/>
    <w:lvl w:ilvl="0">
      <w:start w:val="1"/>
      <w:numFmt w:val="decimal"/>
      <w:lvlText w:val="%1."/>
      <w:lvlJc w:val="left"/>
      <w:pPr>
        <w:ind w:left="1065" w:hanging="705"/>
      </w:pPr>
      <w:rPr>
        <w:rFonts w:hint="default"/>
      </w:rPr>
    </w:lvl>
    <w:lvl w:ilvl="1">
      <w:start w:val="1"/>
      <w:numFmt w:val="decimal"/>
      <w:isLgl/>
      <w:lvlText w:val="%1.%2"/>
      <w:lvlJc w:val="left"/>
      <w:pPr>
        <w:ind w:left="786" w:hanging="360"/>
      </w:pPr>
      <w:rPr>
        <w:rFonts w:hint="default"/>
        <w:b w:val="0"/>
        <w:bCs w:val="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2" w15:restartNumberingAfterBreak="0">
    <w:nsid w:val="7B996E94"/>
    <w:multiLevelType w:val="hybridMultilevel"/>
    <w:tmpl w:val="557AA89E"/>
    <w:lvl w:ilvl="0" w:tplc="4FFE164E">
      <w:start w:val="3"/>
      <w:numFmt w:val="decimal"/>
      <w:lvlText w:val="%1"/>
      <w:lvlJc w:val="left"/>
      <w:pPr>
        <w:ind w:left="720" w:hanging="360"/>
      </w:pPr>
      <w:rPr>
        <w:rFonts w:hint="default"/>
        <w:b/>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13770195">
    <w:abstractNumId w:val="14"/>
  </w:num>
  <w:num w:numId="2" w16cid:durableId="527834405">
    <w:abstractNumId w:val="9"/>
  </w:num>
  <w:num w:numId="3" w16cid:durableId="1533834471">
    <w:abstractNumId w:val="1"/>
  </w:num>
  <w:num w:numId="4" w16cid:durableId="1852598637">
    <w:abstractNumId w:val="18"/>
  </w:num>
  <w:num w:numId="5" w16cid:durableId="1155024969">
    <w:abstractNumId w:val="0"/>
  </w:num>
  <w:num w:numId="6" w16cid:durableId="1274828790">
    <w:abstractNumId w:val="8"/>
  </w:num>
  <w:num w:numId="7" w16cid:durableId="1246038475">
    <w:abstractNumId w:val="11"/>
  </w:num>
  <w:num w:numId="8" w16cid:durableId="1713529972">
    <w:abstractNumId w:val="26"/>
  </w:num>
  <w:num w:numId="9" w16cid:durableId="435557957">
    <w:abstractNumId w:val="21"/>
  </w:num>
  <w:num w:numId="10" w16cid:durableId="1497455808">
    <w:abstractNumId w:val="16"/>
  </w:num>
  <w:num w:numId="11" w16cid:durableId="885793707">
    <w:abstractNumId w:val="31"/>
  </w:num>
  <w:num w:numId="12" w16cid:durableId="1120564991">
    <w:abstractNumId w:val="10"/>
  </w:num>
  <w:num w:numId="13" w16cid:durableId="2133984289">
    <w:abstractNumId w:val="25"/>
  </w:num>
  <w:num w:numId="14" w16cid:durableId="252662778">
    <w:abstractNumId w:val="24"/>
  </w:num>
  <w:num w:numId="15" w16cid:durableId="517085405">
    <w:abstractNumId w:val="4"/>
  </w:num>
  <w:num w:numId="16" w16cid:durableId="450365855">
    <w:abstractNumId w:val="32"/>
  </w:num>
  <w:num w:numId="17" w16cid:durableId="837888468">
    <w:abstractNumId w:val="12"/>
  </w:num>
  <w:num w:numId="18" w16cid:durableId="835924683">
    <w:abstractNumId w:val="2"/>
  </w:num>
  <w:num w:numId="19" w16cid:durableId="1485203057">
    <w:abstractNumId w:val="20"/>
  </w:num>
  <w:num w:numId="20" w16cid:durableId="1782340248">
    <w:abstractNumId w:val="3"/>
  </w:num>
  <w:num w:numId="21" w16cid:durableId="1481579175">
    <w:abstractNumId w:val="30"/>
  </w:num>
  <w:num w:numId="22" w16cid:durableId="1058894047">
    <w:abstractNumId w:val="5"/>
  </w:num>
  <w:num w:numId="23" w16cid:durableId="714505974">
    <w:abstractNumId w:val="27"/>
  </w:num>
  <w:num w:numId="24" w16cid:durableId="2056737234">
    <w:abstractNumId w:val="29"/>
  </w:num>
  <w:num w:numId="25" w16cid:durableId="721250300">
    <w:abstractNumId w:val="19"/>
  </w:num>
  <w:num w:numId="26" w16cid:durableId="539436357">
    <w:abstractNumId w:val="15"/>
  </w:num>
  <w:num w:numId="27" w16cid:durableId="857543569">
    <w:abstractNumId w:val="28"/>
  </w:num>
  <w:num w:numId="28" w16cid:durableId="1507209873">
    <w:abstractNumId w:val="13"/>
  </w:num>
  <w:num w:numId="29" w16cid:durableId="681318708">
    <w:abstractNumId w:val="22"/>
  </w:num>
  <w:num w:numId="30" w16cid:durableId="1144155425">
    <w:abstractNumId w:val="17"/>
  </w:num>
  <w:num w:numId="31" w16cid:durableId="1869024275">
    <w:abstractNumId w:val="7"/>
  </w:num>
  <w:num w:numId="32" w16cid:durableId="505484969">
    <w:abstractNumId w:val="6"/>
  </w:num>
  <w:num w:numId="33" w16cid:durableId="1486359575">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60C"/>
    <w:rsid w:val="00001DC2"/>
    <w:rsid w:val="00003A89"/>
    <w:rsid w:val="0001471B"/>
    <w:rsid w:val="00024186"/>
    <w:rsid w:val="00027B41"/>
    <w:rsid w:val="00042B3F"/>
    <w:rsid w:val="00060788"/>
    <w:rsid w:val="00063FF6"/>
    <w:rsid w:val="000856A7"/>
    <w:rsid w:val="000A2A1A"/>
    <w:rsid w:val="000A3456"/>
    <w:rsid w:val="000F11C0"/>
    <w:rsid w:val="00114A26"/>
    <w:rsid w:val="00170F56"/>
    <w:rsid w:val="001F31B2"/>
    <w:rsid w:val="002409BD"/>
    <w:rsid w:val="0028277F"/>
    <w:rsid w:val="002C3397"/>
    <w:rsid w:val="002E45D1"/>
    <w:rsid w:val="00360BA7"/>
    <w:rsid w:val="003621BF"/>
    <w:rsid w:val="003918F9"/>
    <w:rsid w:val="003C7DBA"/>
    <w:rsid w:val="003D6811"/>
    <w:rsid w:val="004033EB"/>
    <w:rsid w:val="0041119B"/>
    <w:rsid w:val="00487D82"/>
    <w:rsid w:val="004C1FA7"/>
    <w:rsid w:val="004C42B1"/>
    <w:rsid w:val="004D4E00"/>
    <w:rsid w:val="00501281"/>
    <w:rsid w:val="00506410"/>
    <w:rsid w:val="005436AF"/>
    <w:rsid w:val="005A567E"/>
    <w:rsid w:val="005F3CB5"/>
    <w:rsid w:val="00604E17"/>
    <w:rsid w:val="00626413"/>
    <w:rsid w:val="006800E0"/>
    <w:rsid w:val="006946E1"/>
    <w:rsid w:val="006E1E0B"/>
    <w:rsid w:val="00700C28"/>
    <w:rsid w:val="0070293E"/>
    <w:rsid w:val="00706E05"/>
    <w:rsid w:val="007436A4"/>
    <w:rsid w:val="00745D67"/>
    <w:rsid w:val="00750F10"/>
    <w:rsid w:val="00783065"/>
    <w:rsid w:val="007E236E"/>
    <w:rsid w:val="00840023"/>
    <w:rsid w:val="008435D8"/>
    <w:rsid w:val="00894725"/>
    <w:rsid w:val="00905AA5"/>
    <w:rsid w:val="0094705E"/>
    <w:rsid w:val="009540EC"/>
    <w:rsid w:val="00957BB1"/>
    <w:rsid w:val="00973434"/>
    <w:rsid w:val="009B6C80"/>
    <w:rsid w:val="009C688B"/>
    <w:rsid w:val="009E6311"/>
    <w:rsid w:val="00A07303"/>
    <w:rsid w:val="00A17CCC"/>
    <w:rsid w:val="00A22D16"/>
    <w:rsid w:val="00A44133"/>
    <w:rsid w:val="00AD06F7"/>
    <w:rsid w:val="00B27189"/>
    <w:rsid w:val="00B40C38"/>
    <w:rsid w:val="00B4208E"/>
    <w:rsid w:val="00B96367"/>
    <w:rsid w:val="00BA63B3"/>
    <w:rsid w:val="00BB1051"/>
    <w:rsid w:val="00BB2126"/>
    <w:rsid w:val="00C05846"/>
    <w:rsid w:val="00C11CCB"/>
    <w:rsid w:val="00C30D6A"/>
    <w:rsid w:val="00C63DC5"/>
    <w:rsid w:val="00CE4A41"/>
    <w:rsid w:val="00D038C4"/>
    <w:rsid w:val="00D92552"/>
    <w:rsid w:val="00D96D04"/>
    <w:rsid w:val="00DB4F16"/>
    <w:rsid w:val="00DD4370"/>
    <w:rsid w:val="00DD6C45"/>
    <w:rsid w:val="00E0446D"/>
    <w:rsid w:val="00E24A6D"/>
    <w:rsid w:val="00E44609"/>
    <w:rsid w:val="00E57ABB"/>
    <w:rsid w:val="00E73E17"/>
    <w:rsid w:val="00E76511"/>
    <w:rsid w:val="00E85EEC"/>
    <w:rsid w:val="00E9639B"/>
    <w:rsid w:val="00EA00BC"/>
    <w:rsid w:val="00EA160C"/>
    <w:rsid w:val="00EA3DE3"/>
    <w:rsid w:val="00EC3DF4"/>
    <w:rsid w:val="00EF5697"/>
    <w:rsid w:val="00EF7637"/>
    <w:rsid w:val="00F07B50"/>
    <w:rsid w:val="00F113A5"/>
    <w:rsid w:val="00F16C26"/>
    <w:rsid w:val="00F223D9"/>
    <w:rsid w:val="00F27C6E"/>
    <w:rsid w:val="00F756C0"/>
    <w:rsid w:val="00F800A8"/>
    <w:rsid w:val="00FA2799"/>
    <w:rsid w:val="00FC28D7"/>
    <w:rsid w:val="00FC6DAA"/>
    <w:rsid w:val="00FC6E71"/>
    <w:rsid w:val="00FD51D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54F74"/>
  <w15:docId w15:val="{192C006B-DF0E-4403-89A7-30AFAE28E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160C"/>
    <w:pPr>
      <w:spacing w:line="259" w:lineRule="auto"/>
    </w:pPr>
    <w:rPr>
      <w:rFonts w:ascii="Calibri" w:eastAsia="Calibri" w:hAnsi="Calibri" w:cs="Times New Roman"/>
      <w:kern w:val="0"/>
      <w:sz w:val="22"/>
      <w:szCs w:val="22"/>
    </w:rPr>
  </w:style>
  <w:style w:type="paragraph" w:styleId="Nagwek1">
    <w:name w:val="heading 1"/>
    <w:basedOn w:val="Normalny"/>
    <w:next w:val="Normalny"/>
    <w:link w:val="Nagwek1Znak"/>
    <w:qFormat/>
    <w:rsid w:val="00EA16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aliases w:val="l2,I2"/>
    <w:basedOn w:val="Normalny"/>
    <w:next w:val="Normalny"/>
    <w:link w:val="Nagwek2Znak"/>
    <w:uiPriority w:val="9"/>
    <w:unhideWhenUsed/>
    <w:qFormat/>
    <w:rsid w:val="00EA16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nhideWhenUsed/>
    <w:qFormat/>
    <w:rsid w:val="00EA160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nhideWhenUsed/>
    <w:qFormat/>
    <w:rsid w:val="00EA160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EA160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nhideWhenUsed/>
    <w:qFormat/>
    <w:rsid w:val="00EA160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EA160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EA160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EA160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A160C"/>
    <w:rPr>
      <w:rFonts w:asciiTheme="majorHAnsi" w:eastAsiaTheme="majorEastAsia" w:hAnsiTheme="majorHAnsi" w:cstheme="majorBidi"/>
      <w:color w:val="0F4761" w:themeColor="accent1" w:themeShade="BF"/>
      <w:sz w:val="40"/>
      <w:szCs w:val="40"/>
    </w:rPr>
  </w:style>
  <w:style w:type="character" w:customStyle="1" w:styleId="Nagwek2Znak">
    <w:name w:val="Nagłówek 2 Znak"/>
    <w:aliases w:val="l2 Znak,I2 Znak"/>
    <w:basedOn w:val="Domylnaczcionkaakapitu"/>
    <w:link w:val="Nagwek2"/>
    <w:uiPriority w:val="9"/>
    <w:rsid w:val="00EA160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rsid w:val="00EA160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rsid w:val="00EA160C"/>
    <w:rPr>
      <w:rFonts w:eastAsiaTheme="majorEastAsia" w:cstheme="majorBidi"/>
      <w:i/>
      <w:iCs/>
      <w:color w:val="0F4761" w:themeColor="accent1" w:themeShade="BF"/>
    </w:rPr>
  </w:style>
  <w:style w:type="character" w:customStyle="1" w:styleId="Nagwek5Znak">
    <w:name w:val="Nagłówek 5 Znak"/>
    <w:basedOn w:val="Domylnaczcionkaakapitu"/>
    <w:link w:val="Nagwek5"/>
    <w:rsid w:val="00EA160C"/>
    <w:rPr>
      <w:rFonts w:eastAsiaTheme="majorEastAsia" w:cstheme="majorBidi"/>
      <w:color w:val="0F4761" w:themeColor="accent1" w:themeShade="BF"/>
    </w:rPr>
  </w:style>
  <w:style w:type="character" w:customStyle="1" w:styleId="Nagwek6Znak">
    <w:name w:val="Nagłówek 6 Znak"/>
    <w:basedOn w:val="Domylnaczcionkaakapitu"/>
    <w:link w:val="Nagwek6"/>
    <w:rsid w:val="00EA160C"/>
    <w:rPr>
      <w:rFonts w:eastAsiaTheme="majorEastAsia" w:cstheme="majorBidi"/>
      <w:i/>
      <w:iCs/>
      <w:color w:val="595959" w:themeColor="text1" w:themeTint="A6"/>
    </w:rPr>
  </w:style>
  <w:style w:type="character" w:customStyle="1" w:styleId="Nagwek7Znak">
    <w:name w:val="Nagłówek 7 Znak"/>
    <w:basedOn w:val="Domylnaczcionkaakapitu"/>
    <w:link w:val="Nagwek7"/>
    <w:rsid w:val="00EA160C"/>
    <w:rPr>
      <w:rFonts w:eastAsiaTheme="majorEastAsia" w:cstheme="majorBidi"/>
      <w:color w:val="595959" w:themeColor="text1" w:themeTint="A6"/>
    </w:rPr>
  </w:style>
  <w:style w:type="character" w:customStyle="1" w:styleId="Nagwek8Znak">
    <w:name w:val="Nagłówek 8 Znak"/>
    <w:basedOn w:val="Domylnaczcionkaakapitu"/>
    <w:link w:val="Nagwek8"/>
    <w:rsid w:val="00EA160C"/>
    <w:rPr>
      <w:rFonts w:eastAsiaTheme="majorEastAsia" w:cstheme="majorBidi"/>
      <w:i/>
      <w:iCs/>
      <w:color w:val="272727" w:themeColor="text1" w:themeTint="D8"/>
    </w:rPr>
  </w:style>
  <w:style w:type="character" w:customStyle="1" w:styleId="Nagwek9Znak">
    <w:name w:val="Nagłówek 9 Znak"/>
    <w:basedOn w:val="Domylnaczcionkaakapitu"/>
    <w:link w:val="Nagwek9"/>
    <w:rsid w:val="00EA160C"/>
    <w:rPr>
      <w:rFonts w:eastAsiaTheme="majorEastAsia" w:cstheme="majorBidi"/>
      <w:color w:val="272727" w:themeColor="text1" w:themeTint="D8"/>
    </w:rPr>
  </w:style>
  <w:style w:type="paragraph" w:styleId="Tytu">
    <w:name w:val="Title"/>
    <w:basedOn w:val="Normalny"/>
    <w:next w:val="Normalny"/>
    <w:link w:val="TytuZnak"/>
    <w:qFormat/>
    <w:rsid w:val="00EA16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EA160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A160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A160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A160C"/>
    <w:pPr>
      <w:spacing w:before="160"/>
      <w:jc w:val="center"/>
    </w:pPr>
    <w:rPr>
      <w:i/>
      <w:iCs/>
      <w:color w:val="404040" w:themeColor="text1" w:themeTint="BF"/>
    </w:rPr>
  </w:style>
  <w:style w:type="character" w:customStyle="1" w:styleId="CytatZnak">
    <w:name w:val="Cytat Znak"/>
    <w:basedOn w:val="Domylnaczcionkaakapitu"/>
    <w:link w:val="Cytat"/>
    <w:uiPriority w:val="29"/>
    <w:rsid w:val="00EA160C"/>
    <w:rPr>
      <w:i/>
      <w:iCs/>
      <w:color w:val="404040" w:themeColor="text1" w:themeTint="BF"/>
    </w:rPr>
  </w:style>
  <w:style w:type="paragraph" w:styleId="Akapitzlist">
    <w:name w:val="List Paragraph"/>
    <w:aliases w:val="Numerowanie,List Paragraph,Akapit z listą BS,Kolorowa lista — akcent 11,L1,Obiekt,List Paragraph1,sw tekst,Akapit z listą5,normalny tekst,lp1,Preambuła,Lista num,HŁ_Bullet1,CW_Lista,Podsis rysunku,Wypunktowanie,BulletC,Wyliczanie,Bullets"/>
    <w:basedOn w:val="Normalny"/>
    <w:link w:val="AkapitzlistZnak"/>
    <w:uiPriority w:val="34"/>
    <w:qFormat/>
    <w:rsid w:val="00EA160C"/>
    <w:pPr>
      <w:ind w:left="720"/>
      <w:contextualSpacing/>
    </w:pPr>
  </w:style>
  <w:style w:type="character" w:styleId="Wyrnienieintensywne">
    <w:name w:val="Intense Emphasis"/>
    <w:basedOn w:val="Domylnaczcionkaakapitu"/>
    <w:uiPriority w:val="21"/>
    <w:qFormat/>
    <w:rsid w:val="00EA160C"/>
    <w:rPr>
      <w:i/>
      <w:iCs/>
      <w:color w:val="0F4761" w:themeColor="accent1" w:themeShade="BF"/>
    </w:rPr>
  </w:style>
  <w:style w:type="paragraph" w:styleId="Cytatintensywny">
    <w:name w:val="Intense Quote"/>
    <w:basedOn w:val="Normalny"/>
    <w:next w:val="Normalny"/>
    <w:link w:val="CytatintensywnyZnak"/>
    <w:uiPriority w:val="30"/>
    <w:qFormat/>
    <w:rsid w:val="00EA16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A160C"/>
    <w:rPr>
      <w:i/>
      <w:iCs/>
      <w:color w:val="0F4761" w:themeColor="accent1" w:themeShade="BF"/>
    </w:rPr>
  </w:style>
  <w:style w:type="character" w:styleId="Odwoanieintensywne">
    <w:name w:val="Intense Reference"/>
    <w:basedOn w:val="Domylnaczcionkaakapitu"/>
    <w:uiPriority w:val="32"/>
    <w:qFormat/>
    <w:rsid w:val="00EA160C"/>
    <w:rPr>
      <w:b/>
      <w:bCs/>
      <w:smallCaps/>
      <w:color w:val="0F4761" w:themeColor="accent1" w:themeShade="BF"/>
      <w:spacing w:val="5"/>
    </w:rPr>
  </w:style>
  <w:style w:type="paragraph" w:styleId="Nagwek">
    <w:name w:val="header"/>
    <w:basedOn w:val="Normalny"/>
    <w:link w:val="NagwekZnak"/>
    <w:uiPriority w:val="99"/>
    <w:unhideWhenUsed/>
    <w:rsid w:val="00EA160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60C"/>
    <w:rPr>
      <w:rFonts w:ascii="Calibri" w:eastAsia="Calibri" w:hAnsi="Calibri" w:cs="Times New Roman"/>
      <w:kern w:val="0"/>
      <w:sz w:val="22"/>
      <w:szCs w:val="22"/>
    </w:rPr>
  </w:style>
  <w:style w:type="paragraph" w:styleId="Stopka">
    <w:name w:val="footer"/>
    <w:basedOn w:val="Normalny"/>
    <w:link w:val="StopkaZnak"/>
    <w:uiPriority w:val="99"/>
    <w:unhideWhenUsed/>
    <w:rsid w:val="00EA160C"/>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EA160C"/>
    <w:rPr>
      <w:rFonts w:ascii="Calibri" w:eastAsia="Calibri" w:hAnsi="Calibri" w:cs="Times New Roman"/>
      <w:kern w:val="0"/>
      <w:sz w:val="22"/>
      <w:szCs w:val="22"/>
    </w:rPr>
  </w:style>
  <w:style w:type="paragraph" w:customStyle="1" w:styleId="Heading">
    <w:name w:val="Heading"/>
    <w:basedOn w:val="Normalny"/>
    <w:rsid w:val="00EA160C"/>
    <w:pPr>
      <w:widowControl w:val="0"/>
      <w:suppressLineNumbers/>
      <w:tabs>
        <w:tab w:val="center" w:pos="4831"/>
        <w:tab w:val="right" w:pos="9662"/>
      </w:tabs>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Default">
    <w:name w:val="Default"/>
    <w:qFormat/>
    <w:rsid w:val="00EA160C"/>
    <w:pPr>
      <w:autoSpaceDE w:val="0"/>
      <w:autoSpaceDN w:val="0"/>
      <w:adjustRightInd w:val="0"/>
      <w:spacing w:after="0" w:line="240" w:lineRule="auto"/>
    </w:pPr>
    <w:rPr>
      <w:rFonts w:ascii="Arial" w:eastAsia="Times New Roman" w:hAnsi="Arial" w:cs="Arial"/>
      <w:color w:val="000000"/>
      <w:kern w:val="0"/>
      <w:lang w:eastAsia="pl-PL"/>
    </w:rPr>
  </w:style>
  <w:style w:type="paragraph" w:styleId="NormalnyWeb">
    <w:name w:val="Normal (Web)"/>
    <w:basedOn w:val="Normalny"/>
    <w:uiPriority w:val="99"/>
    <w:unhideWhenUsed/>
    <w:qFormat/>
    <w:rsid w:val="00EA160C"/>
    <w:pPr>
      <w:spacing w:beforeAutospacing="1" w:after="200" w:afterAutospacing="1" w:line="240" w:lineRule="auto"/>
    </w:pPr>
    <w:rPr>
      <w:rFonts w:ascii="Times New Roman" w:eastAsia="Times New Roman" w:hAnsi="Times New Roman"/>
      <w:sz w:val="24"/>
      <w:szCs w:val="24"/>
      <w:lang w:eastAsia="pl-PL"/>
    </w:rPr>
  </w:style>
  <w:style w:type="table" w:styleId="Tabela-Siatka">
    <w:name w:val="Table Grid"/>
    <w:basedOn w:val="Standardowy"/>
    <w:uiPriority w:val="59"/>
    <w:rsid w:val="00EA160C"/>
    <w:pPr>
      <w:spacing w:after="0" w:line="240" w:lineRule="auto"/>
    </w:pPr>
    <w:rPr>
      <w:rFonts w:ascii="Calibri" w:eastAsia="Calibri" w:hAnsi="Calibri"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Kolorowa lista — akcent 11 Znak,L1 Znak,Obiekt Znak,List Paragraph1 Znak,sw tekst Znak,Akapit z listą5 Znak,normalny tekst Znak,lp1 Znak,Preambuła Znak,Lista num Znak"/>
    <w:basedOn w:val="Domylnaczcionkaakapitu"/>
    <w:link w:val="Akapitzlist"/>
    <w:uiPriority w:val="34"/>
    <w:qFormat/>
    <w:rsid w:val="00EA160C"/>
  </w:style>
  <w:style w:type="character" w:styleId="Pogrubienie">
    <w:name w:val="Strong"/>
    <w:basedOn w:val="Domylnaczcionkaakapitu"/>
    <w:uiPriority w:val="22"/>
    <w:qFormat/>
    <w:rsid w:val="00EA160C"/>
    <w:rPr>
      <w:b/>
      <w:bCs/>
    </w:rPr>
  </w:style>
  <w:style w:type="paragraph" w:styleId="Tekstpodstawowy">
    <w:name w:val="Body Text"/>
    <w:basedOn w:val="Normalny"/>
    <w:link w:val="TekstpodstawowyZnak"/>
    <w:rsid w:val="00EA160C"/>
    <w:pPr>
      <w:spacing w:before="60" w:after="120" w:line="360" w:lineRule="auto"/>
      <w:ind w:left="454"/>
      <w:jc w:val="center"/>
    </w:pPr>
    <w:rPr>
      <w:rFonts w:ascii="Arial" w:eastAsia="Times New Roman" w:hAnsi="Arial" w:cs="Arial"/>
      <w:b/>
      <w:smallCaps/>
      <w:color w:val="000000"/>
      <w:szCs w:val="20"/>
      <w:lang w:eastAsia="pl-PL"/>
    </w:rPr>
  </w:style>
  <w:style w:type="character" w:customStyle="1" w:styleId="TekstpodstawowyZnak">
    <w:name w:val="Tekst podstawowy Znak"/>
    <w:basedOn w:val="Domylnaczcionkaakapitu"/>
    <w:link w:val="Tekstpodstawowy"/>
    <w:qFormat/>
    <w:rsid w:val="00EA160C"/>
    <w:rPr>
      <w:rFonts w:ascii="Arial" w:eastAsia="Times New Roman" w:hAnsi="Arial" w:cs="Arial"/>
      <w:b/>
      <w:smallCaps/>
      <w:color w:val="000000"/>
      <w:kern w:val="0"/>
      <w:sz w:val="22"/>
      <w:szCs w:val="20"/>
      <w:lang w:eastAsia="pl-PL"/>
    </w:rPr>
  </w:style>
  <w:style w:type="paragraph" w:styleId="Tekstpodstawowywcity">
    <w:name w:val="Body Text Indent"/>
    <w:basedOn w:val="Normalny"/>
    <w:link w:val="TekstpodstawowywcityZnak"/>
    <w:rsid w:val="00EA160C"/>
    <w:pPr>
      <w:spacing w:before="60" w:after="120" w:line="280" w:lineRule="atLeast"/>
      <w:ind w:left="360"/>
      <w:jc w:val="both"/>
    </w:pPr>
    <w:rPr>
      <w:rFonts w:eastAsia="Times New Roman"/>
      <w:szCs w:val="20"/>
      <w:lang w:eastAsia="pl-PL"/>
    </w:rPr>
  </w:style>
  <w:style w:type="character" w:customStyle="1" w:styleId="TekstpodstawowywcityZnak">
    <w:name w:val="Tekst podstawowy wcięty Znak"/>
    <w:basedOn w:val="Domylnaczcionkaakapitu"/>
    <w:link w:val="Tekstpodstawowywcity"/>
    <w:rsid w:val="00EA160C"/>
    <w:rPr>
      <w:rFonts w:ascii="Calibri" w:eastAsia="Times New Roman" w:hAnsi="Calibri" w:cs="Times New Roman"/>
      <w:kern w:val="0"/>
      <w:sz w:val="22"/>
      <w:szCs w:val="20"/>
      <w:lang w:eastAsia="pl-PL"/>
    </w:rPr>
  </w:style>
  <w:style w:type="paragraph" w:styleId="Lista">
    <w:name w:val="List"/>
    <w:basedOn w:val="Normalny"/>
    <w:semiHidden/>
    <w:rsid w:val="00EA160C"/>
    <w:pPr>
      <w:spacing w:before="60" w:after="120" w:line="280" w:lineRule="atLeast"/>
      <w:ind w:left="283" w:hanging="283"/>
    </w:pPr>
    <w:rPr>
      <w:rFonts w:eastAsia="Times New Roman"/>
      <w:szCs w:val="24"/>
      <w:lang w:eastAsia="pl-PL"/>
    </w:rPr>
  </w:style>
  <w:style w:type="paragraph" w:styleId="Tekstpodstawowywcity2">
    <w:name w:val="Body Text Indent 2"/>
    <w:basedOn w:val="Normalny"/>
    <w:link w:val="Tekstpodstawowywcity2Znak"/>
    <w:rsid w:val="00EA160C"/>
    <w:pPr>
      <w:spacing w:before="60" w:after="120" w:line="280" w:lineRule="atLeast"/>
      <w:ind w:left="360"/>
      <w:jc w:val="both"/>
    </w:pPr>
    <w:rPr>
      <w:rFonts w:eastAsia="Times New Roman"/>
      <w:szCs w:val="24"/>
      <w:lang w:eastAsia="pl-PL"/>
    </w:rPr>
  </w:style>
  <w:style w:type="character" w:customStyle="1" w:styleId="Tekstpodstawowywcity2Znak">
    <w:name w:val="Tekst podstawowy wcięty 2 Znak"/>
    <w:basedOn w:val="Domylnaczcionkaakapitu"/>
    <w:link w:val="Tekstpodstawowywcity2"/>
    <w:rsid w:val="00EA160C"/>
    <w:rPr>
      <w:rFonts w:ascii="Calibri" w:eastAsia="Times New Roman" w:hAnsi="Calibri" w:cs="Times New Roman"/>
      <w:kern w:val="0"/>
      <w:sz w:val="22"/>
      <w:lang w:eastAsia="pl-PL"/>
    </w:rPr>
  </w:style>
  <w:style w:type="paragraph" w:styleId="Tekstpodstawowy3">
    <w:name w:val="Body Text 3"/>
    <w:basedOn w:val="Normalny"/>
    <w:link w:val="Tekstpodstawowy3Znak"/>
    <w:semiHidden/>
    <w:rsid w:val="00EA160C"/>
    <w:pPr>
      <w:spacing w:before="60" w:after="120" w:line="280" w:lineRule="atLeast"/>
      <w:ind w:left="454"/>
      <w:jc w:val="both"/>
    </w:pPr>
    <w:rPr>
      <w:rFonts w:eastAsia="Times New Roman"/>
      <w:b/>
      <w:bCs/>
      <w:szCs w:val="20"/>
      <w:lang w:eastAsia="pl-PL"/>
    </w:rPr>
  </w:style>
  <w:style w:type="character" w:customStyle="1" w:styleId="Tekstpodstawowy3Znak">
    <w:name w:val="Tekst podstawowy 3 Znak"/>
    <w:basedOn w:val="Domylnaczcionkaakapitu"/>
    <w:link w:val="Tekstpodstawowy3"/>
    <w:semiHidden/>
    <w:rsid w:val="00EA160C"/>
    <w:rPr>
      <w:rFonts w:ascii="Calibri" w:eastAsia="Times New Roman" w:hAnsi="Calibri" w:cs="Times New Roman"/>
      <w:b/>
      <w:bCs/>
      <w:kern w:val="0"/>
      <w:sz w:val="22"/>
      <w:szCs w:val="20"/>
      <w:lang w:eastAsia="pl-PL"/>
    </w:rPr>
  </w:style>
  <w:style w:type="paragraph" w:styleId="Tekstpodstawowywcity3">
    <w:name w:val="Body Text Indent 3"/>
    <w:basedOn w:val="Normalny"/>
    <w:link w:val="Tekstpodstawowywcity3Znak"/>
    <w:rsid w:val="00EA160C"/>
    <w:pPr>
      <w:tabs>
        <w:tab w:val="left" w:pos="567"/>
      </w:tabs>
      <w:spacing w:before="60" w:after="120" w:line="280" w:lineRule="atLeast"/>
      <w:ind w:left="567" w:hanging="567"/>
      <w:jc w:val="both"/>
    </w:pPr>
    <w:rPr>
      <w:rFonts w:ascii="Arial" w:eastAsia="Times New Roman" w:hAnsi="Arial" w:cs="Arial"/>
      <w:b/>
      <w:bCs/>
      <w:szCs w:val="24"/>
      <w:lang w:eastAsia="pl-PL"/>
    </w:rPr>
  </w:style>
  <w:style w:type="character" w:customStyle="1" w:styleId="Tekstpodstawowywcity3Znak">
    <w:name w:val="Tekst podstawowy wcięty 3 Znak"/>
    <w:basedOn w:val="Domylnaczcionkaakapitu"/>
    <w:link w:val="Tekstpodstawowywcity3"/>
    <w:rsid w:val="00EA160C"/>
    <w:rPr>
      <w:rFonts w:ascii="Arial" w:eastAsia="Times New Roman" w:hAnsi="Arial" w:cs="Arial"/>
      <w:b/>
      <w:bCs/>
      <w:kern w:val="0"/>
      <w:sz w:val="22"/>
      <w:lang w:eastAsia="pl-PL"/>
    </w:rPr>
  </w:style>
  <w:style w:type="paragraph" w:styleId="Tekstpodstawowy2">
    <w:name w:val="Body Text 2"/>
    <w:basedOn w:val="Normalny"/>
    <w:link w:val="Tekstpodstawowy2Znak"/>
    <w:rsid w:val="00EA160C"/>
    <w:pPr>
      <w:tabs>
        <w:tab w:val="left" w:pos="2340"/>
        <w:tab w:val="left" w:pos="2700"/>
        <w:tab w:val="left" w:pos="8222"/>
        <w:tab w:val="right" w:pos="9356"/>
      </w:tabs>
      <w:spacing w:before="60" w:after="120" w:line="280" w:lineRule="atLeast"/>
      <w:ind w:left="454"/>
    </w:pPr>
    <w:rPr>
      <w:rFonts w:eastAsia="Times New Roman"/>
      <w:lang w:eastAsia="pl-PL"/>
    </w:rPr>
  </w:style>
  <w:style w:type="character" w:customStyle="1" w:styleId="Tekstpodstawowy2Znak">
    <w:name w:val="Tekst podstawowy 2 Znak"/>
    <w:basedOn w:val="Domylnaczcionkaakapitu"/>
    <w:link w:val="Tekstpodstawowy2"/>
    <w:rsid w:val="00EA160C"/>
    <w:rPr>
      <w:rFonts w:ascii="Calibri" w:eastAsia="Times New Roman" w:hAnsi="Calibri" w:cs="Times New Roman"/>
      <w:kern w:val="0"/>
      <w:sz w:val="22"/>
      <w:szCs w:val="22"/>
      <w:lang w:eastAsia="pl-PL"/>
    </w:rPr>
  </w:style>
  <w:style w:type="character" w:styleId="Numerstrony">
    <w:name w:val="page number"/>
    <w:basedOn w:val="Domylnaczcionkaakapitu"/>
    <w:rsid w:val="00EA160C"/>
  </w:style>
  <w:style w:type="paragraph" w:styleId="Tekstblokowy">
    <w:name w:val="Block Text"/>
    <w:basedOn w:val="Normalny"/>
    <w:rsid w:val="00EA160C"/>
    <w:pPr>
      <w:shd w:val="clear" w:color="FFFF00" w:fill="FFFFFF"/>
      <w:spacing w:before="60" w:after="120" w:line="280" w:lineRule="atLeast"/>
      <w:ind w:left="142" w:right="139"/>
      <w:jc w:val="both"/>
    </w:pPr>
    <w:rPr>
      <w:rFonts w:eastAsia="Times New Roman"/>
      <w:b/>
      <w:sz w:val="28"/>
      <w:szCs w:val="20"/>
      <w:lang w:eastAsia="pl-PL"/>
    </w:rPr>
  </w:style>
  <w:style w:type="character" w:customStyle="1" w:styleId="dane1">
    <w:name w:val="dane1"/>
    <w:basedOn w:val="Domylnaczcionkaakapitu"/>
    <w:rsid w:val="00EA160C"/>
    <w:rPr>
      <w:color w:val="0000CD"/>
    </w:rPr>
  </w:style>
  <w:style w:type="paragraph" w:customStyle="1" w:styleId="1">
    <w:name w:val="1"/>
    <w:basedOn w:val="Normalny"/>
    <w:next w:val="Nagwek"/>
    <w:rsid w:val="00EA160C"/>
    <w:pPr>
      <w:tabs>
        <w:tab w:val="center" w:pos="4536"/>
        <w:tab w:val="right" w:pos="9072"/>
      </w:tabs>
      <w:suppressAutoHyphens/>
      <w:spacing w:before="60" w:after="120" w:line="280" w:lineRule="atLeast"/>
      <w:ind w:left="454"/>
    </w:pPr>
    <w:rPr>
      <w:rFonts w:eastAsia="Times New Roman"/>
      <w:sz w:val="20"/>
      <w:szCs w:val="20"/>
      <w:lang w:eastAsia="ar-SA"/>
    </w:rPr>
  </w:style>
  <w:style w:type="character" w:styleId="Hipercze">
    <w:name w:val="Hyperlink"/>
    <w:basedOn w:val="Domylnaczcionkaakapitu"/>
    <w:uiPriority w:val="99"/>
    <w:rsid w:val="00EA160C"/>
    <w:rPr>
      <w:color w:val="0000FF"/>
      <w:u w:val="single"/>
    </w:rPr>
  </w:style>
  <w:style w:type="paragraph" w:styleId="Tekstdymka">
    <w:name w:val="Balloon Text"/>
    <w:basedOn w:val="Normalny"/>
    <w:link w:val="TekstdymkaZnak"/>
    <w:uiPriority w:val="99"/>
    <w:semiHidden/>
    <w:unhideWhenUsed/>
    <w:rsid w:val="00EA160C"/>
    <w:pPr>
      <w:spacing w:before="60" w:after="120" w:line="280" w:lineRule="atLeast"/>
      <w:ind w:left="454"/>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EA160C"/>
    <w:rPr>
      <w:rFonts w:ascii="Tahoma" w:eastAsia="Times New Roman" w:hAnsi="Tahoma" w:cs="Tahoma"/>
      <w:kern w:val="0"/>
      <w:sz w:val="16"/>
      <w:szCs w:val="16"/>
      <w:lang w:eastAsia="pl-PL"/>
    </w:rPr>
  </w:style>
  <w:style w:type="character" w:styleId="Tekstzastpczy">
    <w:name w:val="Placeholder Text"/>
    <w:basedOn w:val="Domylnaczcionkaakapitu"/>
    <w:uiPriority w:val="99"/>
    <w:semiHidden/>
    <w:rsid w:val="00EA160C"/>
    <w:rPr>
      <w:color w:val="808080"/>
    </w:rPr>
  </w:style>
  <w:style w:type="paragraph" w:styleId="Tekstprzypisukocowego">
    <w:name w:val="endnote text"/>
    <w:basedOn w:val="Normalny"/>
    <w:link w:val="TekstprzypisukocowegoZnak"/>
    <w:uiPriority w:val="99"/>
    <w:semiHidden/>
    <w:unhideWhenUsed/>
    <w:rsid w:val="00EA160C"/>
    <w:pPr>
      <w:spacing w:before="60" w:after="120" w:line="280" w:lineRule="atLeast"/>
      <w:ind w:left="454"/>
    </w:pPr>
    <w:rPr>
      <w:rFonts w:eastAsia="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EA160C"/>
    <w:rPr>
      <w:rFonts w:ascii="Calibri" w:eastAsia="Times New Roman" w:hAnsi="Calibri" w:cs="Times New Roman"/>
      <w:kern w:val="0"/>
      <w:sz w:val="20"/>
      <w:szCs w:val="20"/>
      <w:lang w:eastAsia="pl-PL"/>
    </w:rPr>
  </w:style>
  <w:style w:type="character" w:styleId="Odwoanieprzypisukocowego">
    <w:name w:val="endnote reference"/>
    <w:basedOn w:val="Domylnaczcionkaakapitu"/>
    <w:uiPriority w:val="99"/>
    <w:semiHidden/>
    <w:unhideWhenUsed/>
    <w:rsid w:val="00EA160C"/>
    <w:rPr>
      <w:vertAlign w:val="superscript"/>
    </w:rPr>
  </w:style>
  <w:style w:type="paragraph" w:styleId="Bezodstpw">
    <w:name w:val="No Spacing"/>
    <w:aliases w:val="punktowanie,No Spacing"/>
    <w:link w:val="BezodstpwZnak"/>
    <w:uiPriority w:val="1"/>
    <w:qFormat/>
    <w:rsid w:val="00EA160C"/>
    <w:pPr>
      <w:spacing w:after="0" w:line="240" w:lineRule="auto"/>
    </w:pPr>
    <w:rPr>
      <w:rFonts w:ascii="Calibri" w:eastAsia="Times New Roman" w:hAnsi="Calibri" w:cs="Times New Roman"/>
      <w:kern w:val="0"/>
      <w:sz w:val="22"/>
      <w:szCs w:val="22"/>
      <w:lang w:val="en-US" w:bidi="en-US"/>
    </w:rPr>
  </w:style>
  <w:style w:type="character" w:customStyle="1" w:styleId="content">
    <w:name w:val="content"/>
    <w:basedOn w:val="Domylnaczcionkaakapitu"/>
    <w:rsid w:val="00EA160C"/>
  </w:style>
  <w:style w:type="paragraph" w:customStyle="1" w:styleId="Style2">
    <w:name w:val="Style 2"/>
    <w:uiPriority w:val="99"/>
    <w:rsid w:val="00EA160C"/>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pl-PL"/>
    </w:rPr>
  </w:style>
  <w:style w:type="paragraph" w:customStyle="1" w:styleId="Style4">
    <w:name w:val="Style 4"/>
    <w:uiPriority w:val="99"/>
    <w:rsid w:val="00EA160C"/>
    <w:pPr>
      <w:widowControl w:val="0"/>
      <w:autoSpaceDE w:val="0"/>
      <w:autoSpaceDN w:val="0"/>
      <w:spacing w:after="0" w:line="228" w:lineRule="exact"/>
      <w:ind w:left="720" w:hanging="432"/>
    </w:pPr>
    <w:rPr>
      <w:rFonts w:ascii="Tahoma" w:eastAsia="Times New Roman" w:hAnsi="Tahoma" w:cs="Tahoma"/>
      <w:kern w:val="0"/>
      <w:sz w:val="20"/>
      <w:szCs w:val="20"/>
      <w:lang w:eastAsia="pl-PL"/>
    </w:rPr>
  </w:style>
  <w:style w:type="character" w:customStyle="1" w:styleId="CharacterStyle2">
    <w:name w:val="Character Style 2"/>
    <w:uiPriority w:val="99"/>
    <w:rsid w:val="00EA160C"/>
    <w:rPr>
      <w:rFonts w:ascii="Tahoma" w:hAnsi="Tahoma" w:cs="Tahoma"/>
      <w:sz w:val="20"/>
      <w:szCs w:val="20"/>
    </w:rPr>
  </w:style>
  <w:style w:type="character" w:styleId="Odwoaniedokomentarza">
    <w:name w:val="annotation reference"/>
    <w:basedOn w:val="Domylnaczcionkaakapitu"/>
    <w:uiPriority w:val="99"/>
    <w:semiHidden/>
    <w:unhideWhenUsed/>
    <w:rsid w:val="00EA160C"/>
    <w:rPr>
      <w:sz w:val="16"/>
      <w:szCs w:val="16"/>
    </w:rPr>
  </w:style>
  <w:style w:type="paragraph" w:styleId="Tekstkomentarza">
    <w:name w:val="annotation text"/>
    <w:basedOn w:val="Normalny"/>
    <w:link w:val="TekstkomentarzaZnak"/>
    <w:uiPriority w:val="99"/>
    <w:unhideWhenUsed/>
    <w:rsid w:val="00EA160C"/>
    <w:pPr>
      <w:spacing w:before="60" w:after="120" w:line="280" w:lineRule="atLeast"/>
      <w:ind w:left="454"/>
    </w:pPr>
    <w:rPr>
      <w:rFonts w:eastAsia="Times New Roman"/>
      <w:sz w:val="20"/>
      <w:szCs w:val="20"/>
      <w:lang w:eastAsia="pl-PL"/>
    </w:rPr>
  </w:style>
  <w:style w:type="character" w:customStyle="1" w:styleId="TekstkomentarzaZnak">
    <w:name w:val="Tekst komentarza Znak"/>
    <w:basedOn w:val="Domylnaczcionkaakapitu"/>
    <w:link w:val="Tekstkomentarza"/>
    <w:uiPriority w:val="99"/>
    <w:rsid w:val="00EA160C"/>
    <w:rPr>
      <w:rFonts w:ascii="Calibri" w:eastAsia="Times New Roman" w:hAnsi="Calibri" w:cs="Times New Roman"/>
      <w:kern w:val="0"/>
      <w:sz w:val="20"/>
      <w:szCs w:val="20"/>
      <w:lang w:eastAsia="pl-PL"/>
    </w:rPr>
  </w:style>
  <w:style w:type="paragraph" w:styleId="Tematkomentarza">
    <w:name w:val="annotation subject"/>
    <w:basedOn w:val="Tekstkomentarza"/>
    <w:next w:val="Tekstkomentarza"/>
    <w:link w:val="TematkomentarzaZnak"/>
    <w:uiPriority w:val="99"/>
    <w:semiHidden/>
    <w:unhideWhenUsed/>
    <w:rsid w:val="00EA160C"/>
    <w:rPr>
      <w:b/>
      <w:bCs/>
    </w:rPr>
  </w:style>
  <w:style w:type="character" w:customStyle="1" w:styleId="TematkomentarzaZnak">
    <w:name w:val="Temat komentarza Znak"/>
    <w:basedOn w:val="TekstkomentarzaZnak"/>
    <w:link w:val="Tematkomentarza"/>
    <w:uiPriority w:val="99"/>
    <w:semiHidden/>
    <w:rsid w:val="00EA160C"/>
    <w:rPr>
      <w:rFonts w:ascii="Calibri" w:eastAsia="Times New Roman" w:hAnsi="Calibri" w:cs="Times New Roman"/>
      <w:b/>
      <w:bCs/>
      <w:kern w:val="0"/>
      <w:sz w:val="20"/>
      <w:szCs w:val="20"/>
      <w:lang w:eastAsia="pl-PL"/>
    </w:rPr>
  </w:style>
  <w:style w:type="paragraph" w:styleId="Poprawka">
    <w:name w:val="Revision"/>
    <w:hidden/>
    <w:uiPriority w:val="99"/>
    <w:semiHidden/>
    <w:rsid w:val="00EA160C"/>
    <w:pPr>
      <w:spacing w:after="0" w:line="240" w:lineRule="auto"/>
    </w:pPr>
    <w:rPr>
      <w:rFonts w:ascii="Times New Roman" w:eastAsia="Times New Roman" w:hAnsi="Times New Roman" w:cs="Times New Roman"/>
      <w:kern w:val="0"/>
      <w:lang w:eastAsia="pl-PL"/>
    </w:rPr>
  </w:style>
  <w:style w:type="character" w:customStyle="1" w:styleId="apple-style-span">
    <w:name w:val="apple-style-span"/>
    <w:basedOn w:val="Domylnaczcionkaakapitu"/>
    <w:rsid w:val="00EA160C"/>
  </w:style>
  <w:style w:type="paragraph" w:customStyle="1" w:styleId="Akapitzlist1">
    <w:name w:val="Akapit z listą1"/>
    <w:basedOn w:val="Normalny"/>
    <w:link w:val="ListParagraphChar"/>
    <w:uiPriority w:val="99"/>
    <w:rsid w:val="00EA160C"/>
    <w:pPr>
      <w:spacing w:before="60" w:after="200" w:line="276" w:lineRule="auto"/>
      <w:ind w:left="720"/>
      <w:contextualSpacing/>
    </w:pPr>
    <w:rPr>
      <w:rFonts w:eastAsia="Times New Roman"/>
    </w:rPr>
  </w:style>
  <w:style w:type="paragraph" w:styleId="Nagwekspisutreci">
    <w:name w:val="TOC Heading"/>
    <w:basedOn w:val="Nagwek1"/>
    <w:next w:val="Normalny"/>
    <w:uiPriority w:val="39"/>
    <w:qFormat/>
    <w:rsid w:val="00EA160C"/>
    <w:pPr>
      <w:spacing w:before="480" w:after="0" w:line="276" w:lineRule="auto"/>
      <w:outlineLvl w:val="9"/>
    </w:pPr>
    <w:rPr>
      <w:rFonts w:ascii="Cambria" w:eastAsia="SimSun" w:hAnsi="Cambria" w:cs="Times New Roman"/>
      <w:b/>
      <w:bCs/>
      <w:color w:val="365F91"/>
      <w:sz w:val="28"/>
      <w:szCs w:val="28"/>
    </w:rPr>
  </w:style>
  <w:style w:type="paragraph" w:styleId="Spistreci1">
    <w:name w:val="toc 1"/>
    <w:basedOn w:val="Normalny"/>
    <w:next w:val="Normalny"/>
    <w:autoRedefine/>
    <w:uiPriority w:val="39"/>
    <w:unhideWhenUsed/>
    <w:qFormat/>
    <w:rsid w:val="00EA160C"/>
    <w:pPr>
      <w:spacing w:before="60" w:after="120" w:line="280" w:lineRule="atLeast"/>
    </w:pPr>
    <w:rPr>
      <w:rFonts w:eastAsia="Times New Roman"/>
      <w:szCs w:val="24"/>
      <w:lang w:eastAsia="pl-PL"/>
    </w:rPr>
  </w:style>
  <w:style w:type="paragraph" w:styleId="Spistreci2">
    <w:name w:val="toc 2"/>
    <w:basedOn w:val="Normalny"/>
    <w:next w:val="Normalny"/>
    <w:autoRedefine/>
    <w:uiPriority w:val="39"/>
    <w:unhideWhenUsed/>
    <w:qFormat/>
    <w:rsid w:val="00EA160C"/>
    <w:pPr>
      <w:spacing w:before="60" w:after="120" w:line="280" w:lineRule="atLeast"/>
      <w:ind w:left="220"/>
    </w:pPr>
    <w:rPr>
      <w:rFonts w:eastAsia="Times New Roman"/>
      <w:szCs w:val="24"/>
      <w:lang w:eastAsia="pl-PL"/>
    </w:rPr>
  </w:style>
  <w:style w:type="paragraph" w:styleId="Spistreci3">
    <w:name w:val="toc 3"/>
    <w:basedOn w:val="Normalny"/>
    <w:next w:val="Normalny"/>
    <w:autoRedefine/>
    <w:uiPriority w:val="39"/>
    <w:unhideWhenUsed/>
    <w:qFormat/>
    <w:rsid w:val="00EA160C"/>
    <w:pPr>
      <w:spacing w:before="60" w:after="120" w:line="280" w:lineRule="atLeast"/>
      <w:ind w:left="440"/>
    </w:pPr>
    <w:rPr>
      <w:rFonts w:eastAsia="Times New Roman"/>
      <w:szCs w:val="24"/>
      <w:lang w:eastAsia="pl-PL"/>
    </w:rPr>
  </w:style>
  <w:style w:type="paragraph" w:styleId="Spistreci4">
    <w:name w:val="toc 4"/>
    <w:basedOn w:val="Normalny"/>
    <w:next w:val="Normalny"/>
    <w:autoRedefine/>
    <w:uiPriority w:val="39"/>
    <w:unhideWhenUsed/>
    <w:rsid w:val="00EA160C"/>
    <w:pPr>
      <w:spacing w:after="100" w:line="276" w:lineRule="auto"/>
      <w:ind w:left="660"/>
    </w:pPr>
    <w:rPr>
      <w:rFonts w:eastAsia="SimSun"/>
      <w:lang w:eastAsia="zh-CN"/>
    </w:rPr>
  </w:style>
  <w:style w:type="paragraph" w:styleId="Spistreci5">
    <w:name w:val="toc 5"/>
    <w:basedOn w:val="Normalny"/>
    <w:next w:val="Normalny"/>
    <w:autoRedefine/>
    <w:uiPriority w:val="39"/>
    <w:unhideWhenUsed/>
    <w:rsid w:val="00EA160C"/>
    <w:pPr>
      <w:spacing w:after="100" w:line="276" w:lineRule="auto"/>
      <w:ind w:left="880"/>
    </w:pPr>
    <w:rPr>
      <w:rFonts w:eastAsia="SimSun"/>
      <w:lang w:eastAsia="zh-CN"/>
    </w:rPr>
  </w:style>
  <w:style w:type="paragraph" w:styleId="Spistreci6">
    <w:name w:val="toc 6"/>
    <w:basedOn w:val="Normalny"/>
    <w:next w:val="Normalny"/>
    <w:autoRedefine/>
    <w:uiPriority w:val="39"/>
    <w:unhideWhenUsed/>
    <w:rsid w:val="00EA160C"/>
    <w:pPr>
      <w:spacing w:after="100" w:line="276" w:lineRule="auto"/>
      <w:ind w:left="1100"/>
    </w:pPr>
    <w:rPr>
      <w:rFonts w:eastAsia="SimSun"/>
      <w:lang w:eastAsia="zh-CN"/>
    </w:rPr>
  </w:style>
  <w:style w:type="paragraph" w:styleId="Spistreci7">
    <w:name w:val="toc 7"/>
    <w:basedOn w:val="Normalny"/>
    <w:next w:val="Normalny"/>
    <w:autoRedefine/>
    <w:uiPriority w:val="39"/>
    <w:unhideWhenUsed/>
    <w:rsid w:val="00EA160C"/>
    <w:pPr>
      <w:spacing w:after="100" w:line="276" w:lineRule="auto"/>
      <w:ind w:left="1320"/>
    </w:pPr>
    <w:rPr>
      <w:rFonts w:eastAsia="SimSun"/>
      <w:lang w:eastAsia="zh-CN"/>
    </w:rPr>
  </w:style>
  <w:style w:type="paragraph" w:styleId="Spistreci8">
    <w:name w:val="toc 8"/>
    <w:basedOn w:val="Normalny"/>
    <w:next w:val="Normalny"/>
    <w:autoRedefine/>
    <w:uiPriority w:val="39"/>
    <w:unhideWhenUsed/>
    <w:rsid w:val="00EA160C"/>
    <w:pPr>
      <w:spacing w:after="100" w:line="276" w:lineRule="auto"/>
      <w:ind w:left="1540"/>
    </w:pPr>
    <w:rPr>
      <w:rFonts w:eastAsia="SimSun"/>
      <w:lang w:eastAsia="zh-CN"/>
    </w:rPr>
  </w:style>
  <w:style w:type="paragraph" w:styleId="Spistreci9">
    <w:name w:val="toc 9"/>
    <w:basedOn w:val="Normalny"/>
    <w:next w:val="Normalny"/>
    <w:autoRedefine/>
    <w:uiPriority w:val="39"/>
    <w:unhideWhenUsed/>
    <w:rsid w:val="00EA160C"/>
    <w:pPr>
      <w:spacing w:after="100" w:line="276" w:lineRule="auto"/>
      <w:ind w:left="1760"/>
    </w:pPr>
    <w:rPr>
      <w:rFonts w:eastAsia="SimSun"/>
      <w:lang w:eastAsia="zh-CN"/>
    </w:rPr>
  </w:style>
  <w:style w:type="paragraph" w:customStyle="1" w:styleId="Nagwektabeli">
    <w:name w:val="Nagłówek tabeli"/>
    <w:basedOn w:val="Normalny"/>
    <w:rsid w:val="00EA160C"/>
    <w:pPr>
      <w:widowControl w:val="0"/>
      <w:suppressLineNumbers/>
      <w:suppressAutoHyphens/>
      <w:spacing w:after="0" w:line="240" w:lineRule="auto"/>
      <w:jc w:val="center"/>
    </w:pPr>
    <w:rPr>
      <w:rFonts w:ascii="Times New Roman" w:eastAsia="Lucida Sans Unicode" w:hAnsi="Times New Roman" w:cs="Tahoma"/>
      <w:b/>
      <w:bCs/>
      <w:i/>
      <w:iCs/>
      <w:sz w:val="16"/>
      <w:szCs w:val="24"/>
      <w:lang w:eastAsia="pl-PL" w:bidi="pl-PL"/>
    </w:rPr>
  </w:style>
  <w:style w:type="paragraph" w:customStyle="1" w:styleId="Zawartotabeli">
    <w:name w:val="Zawartość tabeli"/>
    <w:basedOn w:val="Normalny"/>
    <w:rsid w:val="00EA160C"/>
    <w:pPr>
      <w:widowControl w:val="0"/>
      <w:suppressLineNumbers/>
      <w:suppressAutoHyphens/>
      <w:spacing w:after="0" w:line="240" w:lineRule="auto"/>
    </w:pPr>
    <w:rPr>
      <w:rFonts w:ascii="Times New Roman" w:eastAsia="Times New Roman" w:hAnsi="Times New Roman" w:cs="Tahoma"/>
      <w:sz w:val="16"/>
      <w:szCs w:val="24"/>
      <w:lang w:eastAsia="pl-PL"/>
    </w:rPr>
  </w:style>
  <w:style w:type="character" w:customStyle="1" w:styleId="q01">
    <w:name w:val="q01"/>
    <w:basedOn w:val="Domylnaczcionkaakapitu"/>
    <w:rsid w:val="00EA160C"/>
    <w:rPr>
      <w:color w:val="000000"/>
    </w:rPr>
  </w:style>
  <w:style w:type="character" w:styleId="Uwydatnienie">
    <w:name w:val="Emphasis"/>
    <w:basedOn w:val="Domylnaczcionkaakapitu"/>
    <w:uiPriority w:val="20"/>
    <w:qFormat/>
    <w:rsid w:val="00EA160C"/>
    <w:rPr>
      <w:i/>
      <w:iCs/>
    </w:rPr>
  </w:style>
  <w:style w:type="paragraph" w:customStyle="1" w:styleId="LANSTERStandard">
    <w:name w:val="LANSTER_Standard"/>
    <w:basedOn w:val="Normalny"/>
    <w:link w:val="LANSTERStandardZnak"/>
    <w:rsid w:val="00EA160C"/>
    <w:pPr>
      <w:spacing w:after="120" w:line="360" w:lineRule="auto"/>
      <w:ind w:firstLine="709"/>
      <w:jc w:val="both"/>
    </w:pPr>
    <w:rPr>
      <w:rFonts w:ascii="Times New Roman" w:eastAsia="Times New Roman" w:hAnsi="Times New Roman"/>
      <w:sz w:val="24"/>
      <w:szCs w:val="20"/>
      <w:lang w:eastAsia="pl-PL"/>
    </w:rPr>
  </w:style>
  <w:style w:type="paragraph" w:customStyle="1" w:styleId="Tabelapozycja">
    <w:name w:val="Tabela pozycja"/>
    <w:basedOn w:val="Normalny"/>
    <w:rsid w:val="00EA160C"/>
    <w:pPr>
      <w:widowControl w:val="0"/>
      <w:suppressAutoHyphens/>
      <w:spacing w:after="0" w:line="240" w:lineRule="auto"/>
    </w:pPr>
    <w:rPr>
      <w:rFonts w:ascii="Arial" w:eastAsia="Arial" w:hAnsi="Arial" w:cs="Arial"/>
      <w:lang w:eastAsia="pl-PL" w:bidi="pl-PL"/>
    </w:rPr>
  </w:style>
  <w:style w:type="character" w:customStyle="1" w:styleId="BezodstpwZnak">
    <w:name w:val="Bez odstępów Znak"/>
    <w:aliases w:val="punktowanie Znak,No Spacing Znak"/>
    <w:basedOn w:val="Domylnaczcionkaakapitu"/>
    <w:link w:val="Bezodstpw"/>
    <w:uiPriority w:val="1"/>
    <w:rsid w:val="00EA160C"/>
    <w:rPr>
      <w:rFonts w:ascii="Calibri" w:eastAsia="Times New Roman" w:hAnsi="Calibri" w:cs="Times New Roman"/>
      <w:kern w:val="0"/>
      <w:sz w:val="22"/>
      <w:szCs w:val="22"/>
      <w:lang w:val="en-US" w:bidi="en-US"/>
    </w:rPr>
  </w:style>
  <w:style w:type="paragraph" w:customStyle="1" w:styleId="Akapitzlist2">
    <w:name w:val="Akapit z listą2"/>
    <w:basedOn w:val="Normalny"/>
    <w:rsid w:val="00EA160C"/>
    <w:pPr>
      <w:widowControl w:val="0"/>
      <w:suppressAutoHyphens/>
      <w:spacing w:after="0" w:line="240" w:lineRule="auto"/>
      <w:ind w:left="720"/>
    </w:pPr>
    <w:rPr>
      <w:rFonts w:ascii="Times New Roman" w:eastAsia="Lucida Sans Unicode" w:hAnsi="Times New Roman" w:cs="Mangal"/>
      <w:kern w:val="1"/>
      <w:sz w:val="24"/>
      <w:szCs w:val="24"/>
      <w:lang w:eastAsia="hi-IN" w:bidi="hi-IN"/>
    </w:rPr>
  </w:style>
  <w:style w:type="paragraph" w:styleId="Lista2">
    <w:name w:val="List 2"/>
    <w:basedOn w:val="Normalny"/>
    <w:uiPriority w:val="99"/>
    <w:unhideWhenUsed/>
    <w:rsid w:val="00EA160C"/>
    <w:pPr>
      <w:spacing w:before="60" w:after="120" w:line="280" w:lineRule="atLeast"/>
      <w:ind w:left="566" w:hanging="283"/>
      <w:contextualSpacing/>
    </w:pPr>
    <w:rPr>
      <w:rFonts w:eastAsia="Times New Roman"/>
      <w:szCs w:val="24"/>
      <w:lang w:eastAsia="pl-PL"/>
    </w:rPr>
  </w:style>
  <w:style w:type="paragraph" w:customStyle="1" w:styleId="western1">
    <w:name w:val="western1"/>
    <w:basedOn w:val="Normalny"/>
    <w:rsid w:val="00EA160C"/>
    <w:pPr>
      <w:spacing w:before="100" w:beforeAutospacing="1" w:after="57" w:line="240" w:lineRule="auto"/>
      <w:jc w:val="center"/>
    </w:pPr>
    <w:rPr>
      <w:rFonts w:ascii="Times New Roman" w:eastAsia="Times New Roman" w:hAnsi="Times New Roman"/>
      <w:b/>
      <w:bCs/>
      <w:sz w:val="24"/>
      <w:szCs w:val="24"/>
      <w:lang w:eastAsia="pl-PL"/>
    </w:rPr>
  </w:style>
  <w:style w:type="paragraph" w:customStyle="1" w:styleId="sdfootnote">
    <w:name w:val="sdfootnote"/>
    <w:basedOn w:val="Normalny"/>
    <w:rsid w:val="00EA160C"/>
    <w:pPr>
      <w:spacing w:before="100" w:beforeAutospacing="1" w:after="0" w:line="240" w:lineRule="auto"/>
      <w:ind w:left="284" w:hanging="284"/>
    </w:pPr>
    <w:rPr>
      <w:rFonts w:ascii="Times New Roman" w:eastAsia="Times New Roman" w:hAnsi="Times New Roman"/>
      <w:sz w:val="20"/>
      <w:szCs w:val="20"/>
      <w:lang w:eastAsia="pl-PL"/>
    </w:rPr>
  </w:style>
  <w:style w:type="paragraph" w:customStyle="1" w:styleId="mojenaglowek1">
    <w:name w:val="moje_naglowek1"/>
    <w:rsid w:val="00EA160C"/>
    <w:pPr>
      <w:keepNext/>
      <w:spacing w:before="120" w:after="240" w:line="240" w:lineRule="auto"/>
    </w:pPr>
    <w:rPr>
      <w:rFonts w:ascii="Arial" w:eastAsia="Times New Roman" w:hAnsi="Arial" w:cs="Times New Roman"/>
      <w:b/>
      <w:kern w:val="1"/>
      <w:sz w:val="28"/>
      <w:szCs w:val="28"/>
      <w:lang w:eastAsia="ar-SA"/>
    </w:rPr>
  </w:style>
  <w:style w:type="paragraph" w:customStyle="1" w:styleId="mojenaglowek2">
    <w:name w:val="moje_naglowek2"/>
    <w:rsid w:val="00EA160C"/>
    <w:pPr>
      <w:widowControl w:val="0"/>
      <w:suppressAutoHyphens/>
      <w:spacing w:after="0" w:line="240" w:lineRule="auto"/>
    </w:pPr>
    <w:rPr>
      <w:rFonts w:ascii="Arial" w:eastAsia="Times New Roman" w:hAnsi="Arial" w:cs="Times New Roman"/>
      <w:b/>
      <w:kern w:val="1"/>
      <w:szCs w:val="20"/>
      <w:lang w:eastAsia="ar-SA"/>
    </w:rPr>
  </w:style>
  <w:style w:type="paragraph" w:customStyle="1" w:styleId="mojenaglowek3">
    <w:name w:val="moje_naglowek3"/>
    <w:rsid w:val="00EA160C"/>
    <w:pPr>
      <w:widowControl w:val="0"/>
      <w:suppressAutoHyphens/>
      <w:spacing w:after="120" w:line="240" w:lineRule="auto"/>
    </w:pPr>
    <w:rPr>
      <w:rFonts w:ascii="Arial" w:eastAsia="Times New Roman" w:hAnsi="Arial" w:cs="Times New Roman"/>
      <w:b/>
      <w:bCs/>
      <w:kern w:val="1"/>
      <w:sz w:val="22"/>
      <w:szCs w:val="20"/>
      <w:lang w:eastAsia="ar-SA"/>
    </w:rPr>
  </w:style>
  <w:style w:type="paragraph" w:styleId="Tekstprzypisudolnego">
    <w:name w:val="footnote text"/>
    <w:aliases w:val="Podrozdział,Tekst przypisu,przypis"/>
    <w:basedOn w:val="Normalny"/>
    <w:link w:val="TekstprzypisudolnegoZnak"/>
    <w:uiPriority w:val="99"/>
    <w:semiHidden/>
    <w:rsid w:val="00EA160C"/>
    <w:pPr>
      <w:spacing w:after="0" w:line="240" w:lineRule="auto"/>
    </w:pPr>
    <w:rPr>
      <w:rFonts w:cs="Calibri"/>
      <w:sz w:val="20"/>
      <w:szCs w:val="20"/>
    </w:rPr>
  </w:style>
  <w:style w:type="character" w:customStyle="1" w:styleId="TekstprzypisudolnegoZnak">
    <w:name w:val="Tekst przypisu dolnego Znak"/>
    <w:aliases w:val="Podrozdział Znak,Tekst przypisu Znak,przypis Znak"/>
    <w:basedOn w:val="Domylnaczcionkaakapitu"/>
    <w:link w:val="Tekstprzypisudolnego"/>
    <w:uiPriority w:val="99"/>
    <w:semiHidden/>
    <w:rsid w:val="00EA160C"/>
    <w:rPr>
      <w:rFonts w:ascii="Calibri" w:eastAsia="Calibri" w:hAnsi="Calibri" w:cs="Calibri"/>
      <w:kern w:val="0"/>
      <w:sz w:val="20"/>
      <w:szCs w:val="20"/>
    </w:rPr>
  </w:style>
  <w:style w:type="character" w:styleId="Odwoanieprzypisudolnego">
    <w:name w:val="footnote reference"/>
    <w:aliases w:val="Footnote symbol,Footnote"/>
    <w:basedOn w:val="Domylnaczcionkaakapitu"/>
    <w:uiPriority w:val="99"/>
    <w:semiHidden/>
    <w:rsid w:val="00EA160C"/>
    <w:rPr>
      <w:vertAlign w:val="superscript"/>
    </w:rPr>
  </w:style>
  <w:style w:type="paragraph" w:styleId="Zwykytekst">
    <w:name w:val="Plain Text"/>
    <w:basedOn w:val="Normalny"/>
    <w:link w:val="ZwykytekstZnak"/>
    <w:unhideWhenUsed/>
    <w:rsid w:val="00EA160C"/>
    <w:pPr>
      <w:spacing w:after="0" w:line="240" w:lineRule="auto"/>
    </w:pPr>
    <w:rPr>
      <w:rFonts w:ascii="Verdana" w:eastAsia="Times New Roman" w:hAnsi="Verdana"/>
      <w:sz w:val="20"/>
      <w:szCs w:val="20"/>
      <w:lang w:eastAsia="pl-PL"/>
    </w:rPr>
  </w:style>
  <w:style w:type="character" w:customStyle="1" w:styleId="ZwykytekstZnak">
    <w:name w:val="Zwykły tekst Znak"/>
    <w:basedOn w:val="Domylnaczcionkaakapitu"/>
    <w:link w:val="Zwykytekst"/>
    <w:rsid w:val="00EA160C"/>
    <w:rPr>
      <w:rFonts w:ascii="Verdana" w:eastAsia="Times New Roman" w:hAnsi="Verdana" w:cs="Times New Roman"/>
      <w:kern w:val="0"/>
      <w:sz w:val="20"/>
      <w:szCs w:val="20"/>
      <w:lang w:eastAsia="pl-PL"/>
    </w:rPr>
  </w:style>
  <w:style w:type="paragraph" w:customStyle="1" w:styleId="Style29">
    <w:name w:val="Style29"/>
    <w:basedOn w:val="Normalny"/>
    <w:uiPriority w:val="99"/>
    <w:semiHidden/>
    <w:rsid w:val="00EA160C"/>
    <w:pPr>
      <w:autoSpaceDE w:val="0"/>
      <w:autoSpaceDN w:val="0"/>
      <w:spacing w:after="0" w:line="250" w:lineRule="exact"/>
      <w:jc w:val="right"/>
    </w:pPr>
    <w:rPr>
      <w:rFonts w:ascii="Times New Roman" w:hAnsi="Times New Roman"/>
      <w:sz w:val="24"/>
      <w:szCs w:val="24"/>
      <w:lang w:eastAsia="pl-PL"/>
    </w:rPr>
  </w:style>
  <w:style w:type="character" w:customStyle="1" w:styleId="FontStyle54">
    <w:name w:val="Font Style54"/>
    <w:basedOn w:val="Domylnaczcionkaakapitu"/>
    <w:rsid w:val="00EA160C"/>
    <w:rPr>
      <w:rFonts w:ascii="Times New Roman" w:hAnsi="Times New Roman" w:cs="Times New Roman" w:hint="default"/>
    </w:rPr>
  </w:style>
  <w:style w:type="paragraph" w:customStyle="1" w:styleId="Style11">
    <w:name w:val="Style11"/>
    <w:basedOn w:val="Normalny"/>
    <w:uiPriority w:val="99"/>
    <w:semiHidden/>
    <w:rsid w:val="00EA160C"/>
    <w:pPr>
      <w:autoSpaceDE w:val="0"/>
      <w:autoSpaceDN w:val="0"/>
      <w:spacing w:after="0" w:line="254" w:lineRule="exact"/>
    </w:pPr>
    <w:rPr>
      <w:rFonts w:ascii="Times New Roman" w:hAnsi="Times New Roman"/>
      <w:sz w:val="24"/>
      <w:szCs w:val="24"/>
      <w:lang w:eastAsia="pl-PL"/>
    </w:rPr>
  </w:style>
  <w:style w:type="paragraph" w:customStyle="1" w:styleId="Bezodstpw1">
    <w:name w:val="Bez odstępów1"/>
    <w:basedOn w:val="Normalny"/>
    <w:rsid w:val="00EA160C"/>
    <w:pPr>
      <w:spacing w:after="0" w:line="240" w:lineRule="auto"/>
    </w:pPr>
    <w:rPr>
      <w:lang w:eastAsia="ar-SA"/>
    </w:rPr>
  </w:style>
  <w:style w:type="character" w:customStyle="1" w:styleId="apple-converted-space">
    <w:name w:val="apple-converted-space"/>
    <w:basedOn w:val="Domylnaczcionkaakapitu"/>
    <w:rsid w:val="00EA160C"/>
  </w:style>
  <w:style w:type="numbering" w:customStyle="1" w:styleId="Bezlisty1">
    <w:name w:val="Bez listy1"/>
    <w:next w:val="Bezlisty"/>
    <w:uiPriority w:val="99"/>
    <w:semiHidden/>
    <w:unhideWhenUsed/>
    <w:rsid w:val="00EA160C"/>
  </w:style>
  <w:style w:type="numbering" w:customStyle="1" w:styleId="Styl1">
    <w:name w:val="Styl1"/>
    <w:uiPriority w:val="99"/>
    <w:rsid w:val="00EA160C"/>
    <w:pPr>
      <w:numPr>
        <w:numId w:val="1"/>
      </w:numPr>
    </w:pPr>
  </w:style>
  <w:style w:type="table" w:customStyle="1" w:styleId="Tabela-Siatka1">
    <w:name w:val="Tabela - Siatka1"/>
    <w:basedOn w:val="Standardowy"/>
    <w:next w:val="Tabela-Siatka"/>
    <w:uiPriority w:val="59"/>
    <w:rsid w:val="00EA160C"/>
    <w:pPr>
      <w:spacing w:after="0" w:line="240" w:lineRule="auto"/>
    </w:pPr>
    <w:rPr>
      <w:rFonts w:ascii="Calibri" w:eastAsia="Calibri" w:hAnsi="Calibri"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LANSTERPODPUNKTInterlinia15wiersza">
    <w:name w:val="Styl LANSTER_PODPUNKT + Interlinia:  15 wiersza"/>
    <w:basedOn w:val="Normalny"/>
    <w:rsid w:val="00EA160C"/>
    <w:pPr>
      <w:spacing w:after="120" w:line="360" w:lineRule="auto"/>
      <w:jc w:val="both"/>
    </w:pPr>
    <w:rPr>
      <w:rFonts w:ascii="Times New Roman" w:eastAsia="Times New Roman" w:hAnsi="Times New Roman"/>
      <w:sz w:val="24"/>
      <w:szCs w:val="20"/>
      <w:lang w:eastAsia="pl-PL"/>
    </w:rPr>
  </w:style>
  <w:style w:type="character" w:customStyle="1" w:styleId="LANSTERStandardZnak">
    <w:name w:val="LANSTER_Standard Znak"/>
    <w:link w:val="LANSTERStandard"/>
    <w:rsid w:val="00EA160C"/>
    <w:rPr>
      <w:rFonts w:ascii="Times New Roman" w:eastAsia="Times New Roman" w:hAnsi="Times New Roman" w:cs="Times New Roman"/>
      <w:kern w:val="0"/>
      <w:szCs w:val="20"/>
      <w:lang w:eastAsia="pl-PL"/>
    </w:rPr>
  </w:style>
  <w:style w:type="character" w:customStyle="1" w:styleId="WW8Num13z0">
    <w:name w:val="WW8Num13z0"/>
    <w:rsid w:val="00EA160C"/>
    <w:rPr>
      <w:rFonts w:ascii="Wingdings 2" w:hAnsi="Wingdings 2" w:cs="OpenSymbol"/>
    </w:rPr>
  </w:style>
  <w:style w:type="paragraph" w:styleId="Legenda">
    <w:name w:val="caption"/>
    <w:aliases w:val="Legenda Znak,Legenda Znak Znak Znak Znak Znak,Legenda Znak Znak Znak,Legenda Znak Znak,Legenda Znak Znak Znak Znak,Legenda Znak Znak Znak Znak Znak Znak,Legenda Znak Znak Znak Znak Znak Znak Znak,Legenda Znak Znak Z Znak"/>
    <w:basedOn w:val="Normalny"/>
    <w:next w:val="Normalny"/>
    <w:qFormat/>
    <w:rsid w:val="00EA160C"/>
    <w:pPr>
      <w:spacing w:after="200" w:line="276" w:lineRule="auto"/>
    </w:pPr>
    <w:rPr>
      <w:rFonts w:eastAsia="Times New Roman" w:cs="Calibri"/>
      <w:b/>
      <w:bCs/>
      <w:sz w:val="18"/>
      <w:szCs w:val="18"/>
      <w:lang w:val="en-US"/>
    </w:rPr>
  </w:style>
  <w:style w:type="paragraph" w:customStyle="1" w:styleId="Style40">
    <w:name w:val="Style40"/>
    <w:basedOn w:val="Normalny"/>
    <w:uiPriority w:val="99"/>
    <w:semiHidden/>
    <w:rsid w:val="00EA160C"/>
    <w:pPr>
      <w:autoSpaceDE w:val="0"/>
      <w:autoSpaceDN w:val="0"/>
      <w:spacing w:after="0" w:line="259" w:lineRule="exact"/>
      <w:jc w:val="both"/>
    </w:pPr>
    <w:rPr>
      <w:rFonts w:ascii="Times New Roman" w:hAnsi="Times New Roman"/>
      <w:sz w:val="24"/>
      <w:szCs w:val="24"/>
      <w:lang w:eastAsia="pl-PL"/>
    </w:rPr>
  </w:style>
  <w:style w:type="character" w:customStyle="1" w:styleId="FontStyle65">
    <w:name w:val="Font Style65"/>
    <w:basedOn w:val="Domylnaczcionkaakapitu"/>
    <w:rsid w:val="00EA160C"/>
    <w:rPr>
      <w:rFonts w:ascii="Verdana" w:hAnsi="Verdana" w:hint="default"/>
      <w:b/>
      <w:bCs/>
    </w:rPr>
  </w:style>
  <w:style w:type="numbering" w:customStyle="1" w:styleId="WWNum14">
    <w:name w:val="WWNum14"/>
    <w:basedOn w:val="Bezlisty"/>
    <w:rsid w:val="00EA160C"/>
    <w:pPr>
      <w:numPr>
        <w:numId w:val="2"/>
      </w:numPr>
    </w:pPr>
  </w:style>
  <w:style w:type="paragraph" w:customStyle="1" w:styleId="ISCGNormalny">
    <w:name w:val="ISCG_Normalny"/>
    <w:basedOn w:val="Normalny"/>
    <w:link w:val="ISCGNormalnyZnak"/>
    <w:rsid w:val="00EA160C"/>
    <w:pPr>
      <w:spacing w:before="60" w:after="60" w:line="280" w:lineRule="atLeast"/>
    </w:pPr>
    <w:rPr>
      <w:szCs w:val="20"/>
    </w:rPr>
  </w:style>
  <w:style w:type="character" w:customStyle="1" w:styleId="ISCGNormalnyZnak">
    <w:name w:val="ISCG_Normalny Znak"/>
    <w:basedOn w:val="Domylnaczcionkaakapitu"/>
    <w:link w:val="ISCGNormalny"/>
    <w:rsid w:val="00EA160C"/>
    <w:rPr>
      <w:rFonts w:ascii="Calibri" w:eastAsia="Calibri" w:hAnsi="Calibri" w:cs="Times New Roman"/>
      <w:kern w:val="0"/>
      <w:sz w:val="22"/>
      <w:szCs w:val="20"/>
    </w:rPr>
  </w:style>
  <w:style w:type="paragraph" w:customStyle="1" w:styleId="24GISNagwek1">
    <w:name w:val="24GIS Nagłówek 1"/>
    <w:next w:val="Normalny"/>
    <w:autoRedefine/>
    <w:qFormat/>
    <w:rsid w:val="00EA160C"/>
    <w:pPr>
      <w:spacing w:after="200" w:line="276" w:lineRule="auto"/>
    </w:pPr>
    <w:rPr>
      <w:rFonts w:ascii="Exo 2.0 Light" w:eastAsia="Times New Roman" w:hAnsi="Exo 2.0 Light" w:cs="Times New Roman"/>
      <w:iCs/>
      <w:color w:val="ED7D31"/>
      <w:kern w:val="0"/>
      <w:sz w:val="44"/>
      <w:szCs w:val="22"/>
      <w:lang w:eastAsia="pl-PL"/>
    </w:rPr>
  </w:style>
  <w:style w:type="paragraph" w:customStyle="1" w:styleId="StylJacek111">
    <w:name w:val="Styl Jacek 1.1.1"/>
    <w:basedOn w:val="Normalny"/>
    <w:autoRedefine/>
    <w:rsid w:val="00EA160C"/>
    <w:pPr>
      <w:keepNext/>
      <w:spacing w:before="240" w:after="200" w:line="240" w:lineRule="auto"/>
      <w:ind w:left="371" w:firstLine="709"/>
      <w:jc w:val="both"/>
      <w:outlineLvl w:val="1"/>
    </w:pPr>
    <w:rPr>
      <w:rFonts w:ascii="Times New Roman" w:eastAsia="Times New Roman" w:hAnsi="Times New Roman"/>
      <w:b/>
      <w:bCs/>
      <w:spacing w:val="20"/>
      <w:sz w:val="24"/>
      <w:szCs w:val="20"/>
      <w:lang w:eastAsia="pl-PL"/>
    </w:rPr>
  </w:style>
  <w:style w:type="paragraph" w:customStyle="1" w:styleId="bulety">
    <w:name w:val="bulety"/>
    <w:basedOn w:val="Normalny"/>
    <w:rsid w:val="00EA160C"/>
    <w:pPr>
      <w:spacing w:before="60" w:after="60" w:line="360" w:lineRule="auto"/>
      <w:jc w:val="both"/>
    </w:pPr>
    <w:rPr>
      <w:rFonts w:ascii="Arial" w:eastAsia="Times New Roman" w:hAnsi="Arial"/>
      <w:snapToGrid w:val="0"/>
      <w:sz w:val="24"/>
      <w:szCs w:val="24"/>
      <w:lang w:eastAsia="pl-PL"/>
    </w:rPr>
  </w:style>
  <w:style w:type="paragraph" w:customStyle="1" w:styleId="Tekstpodstawowy21">
    <w:name w:val="Tekst podstawowy 21"/>
    <w:basedOn w:val="Normalny"/>
    <w:rsid w:val="00EA160C"/>
    <w:pPr>
      <w:widowControl w:val="0"/>
      <w:overflowPunct w:val="0"/>
      <w:autoSpaceDE w:val="0"/>
      <w:autoSpaceDN w:val="0"/>
      <w:adjustRightInd w:val="0"/>
      <w:spacing w:after="0" w:line="240" w:lineRule="auto"/>
      <w:textAlignment w:val="baseline"/>
    </w:pPr>
    <w:rPr>
      <w:rFonts w:ascii="Times New Roman" w:eastAsia="Times New Roman" w:hAnsi="Times New Roman"/>
      <w:sz w:val="24"/>
      <w:szCs w:val="20"/>
      <w:lang w:eastAsia="pl-PL"/>
    </w:rPr>
  </w:style>
  <w:style w:type="paragraph" w:styleId="HTML-wstpniesformatowany">
    <w:name w:val="HTML Preformatted"/>
    <w:basedOn w:val="Normalny"/>
    <w:link w:val="HTML-wstpniesformatowanyZnak"/>
    <w:rsid w:val="00EA1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sz w:val="20"/>
      <w:szCs w:val="20"/>
      <w:lang w:eastAsia="pl-PL"/>
    </w:rPr>
  </w:style>
  <w:style w:type="character" w:customStyle="1" w:styleId="HTML-wstpniesformatowanyZnak">
    <w:name w:val="HTML - wstępnie sformatowany Znak"/>
    <w:basedOn w:val="Domylnaczcionkaakapitu"/>
    <w:link w:val="HTML-wstpniesformatowany"/>
    <w:rsid w:val="00EA160C"/>
    <w:rPr>
      <w:rFonts w:ascii="Courier New" w:eastAsia="Courier New" w:hAnsi="Courier New" w:cs="Times New Roman"/>
      <w:kern w:val="0"/>
      <w:sz w:val="20"/>
      <w:szCs w:val="20"/>
      <w:lang w:eastAsia="pl-PL"/>
    </w:rPr>
  </w:style>
  <w:style w:type="paragraph" w:customStyle="1" w:styleId="BodyText22">
    <w:name w:val="Body Text 22"/>
    <w:basedOn w:val="Normalny"/>
    <w:rsid w:val="00EA160C"/>
    <w:pPr>
      <w:spacing w:after="0" w:line="240" w:lineRule="auto"/>
      <w:jc w:val="both"/>
    </w:pPr>
    <w:rPr>
      <w:rFonts w:ascii="Times New Roman" w:eastAsia="Times New Roman" w:hAnsi="Times New Roman"/>
      <w:sz w:val="24"/>
      <w:szCs w:val="20"/>
      <w:lang w:eastAsia="pl-PL"/>
    </w:rPr>
  </w:style>
  <w:style w:type="paragraph" w:customStyle="1" w:styleId="Style20">
    <w:name w:val="Style2"/>
    <w:basedOn w:val="Normalny"/>
    <w:rsid w:val="00EA160C"/>
    <w:pPr>
      <w:widowControl w:val="0"/>
      <w:autoSpaceDE w:val="0"/>
      <w:autoSpaceDN w:val="0"/>
      <w:adjustRightInd w:val="0"/>
      <w:spacing w:after="0" w:line="274" w:lineRule="exact"/>
      <w:jc w:val="both"/>
    </w:pPr>
    <w:rPr>
      <w:rFonts w:ascii="Times New Roman" w:eastAsia="Times New Roman" w:hAnsi="Times New Roman"/>
      <w:sz w:val="24"/>
      <w:szCs w:val="24"/>
      <w:lang w:eastAsia="pl-PL"/>
    </w:rPr>
  </w:style>
  <w:style w:type="paragraph" w:customStyle="1" w:styleId="Style7">
    <w:name w:val="Style7"/>
    <w:basedOn w:val="Normalny"/>
    <w:rsid w:val="00EA160C"/>
    <w:pPr>
      <w:widowControl w:val="0"/>
      <w:autoSpaceDE w:val="0"/>
      <w:autoSpaceDN w:val="0"/>
      <w:adjustRightInd w:val="0"/>
      <w:spacing w:after="0" w:line="274" w:lineRule="exact"/>
      <w:ind w:hanging="355"/>
      <w:jc w:val="both"/>
    </w:pPr>
    <w:rPr>
      <w:rFonts w:ascii="Times New Roman" w:eastAsia="Times New Roman" w:hAnsi="Times New Roman"/>
      <w:sz w:val="24"/>
      <w:szCs w:val="24"/>
      <w:lang w:eastAsia="pl-PL"/>
    </w:rPr>
  </w:style>
  <w:style w:type="character" w:customStyle="1" w:styleId="FontStyle15">
    <w:name w:val="Font Style15"/>
    <w:rsid w:val="00EA160C"/>
    <w:rPr>
      <w:rFonts w:ascii="Times New Roman" w:hAnsi="Times New Roman" w:cs="Times New Roman"/>
      <w:b/>
      <w:bCs/>
      <w:sz w:val="22"/>
      <w:szCs w:val="22"/>
    </w:rPr>
  </w:style>
  <w:style w:type="character" w:customStyle="1" w:styleId="FontStyle16">
    <w:name w:val="Font Style16"/>
    <w:rsid w:val="00EA160C"/>
    <w:rPr>
      <w:rFonts w:ascii="Times New Roman" w:hAnsi="Times New Roman" w:cs="Times New Roman"/>
      <w:sz w:val="22"/>
      <w:szCs w:val="22"/>
    </w:rPr>
  </w:style>
  <w:style w:type="character" w:styleId="Wyrnieniedelikatne">
    <w:name w:val="Subtle Emphasis"/>
    <w:uiPriority w:val="19"/>
    <w:qFormat/>
    <w:rsid w:val="00EA160C"/>
    <w:rPr>
      <w:rFonts w:ascii="Times New Roman" w:hAnsi="Times New Roman"/>
      <w:i/>
      <w:iCs/>
      <w:dstrike w:val="0"/>
      <w:color w:val="808080"/>
      <w:sz w:val="24"/>
      <w:vertAlign w:val="baseline"/>
      <w:lang w:eastAsia="en-US"/>
    </w:rPr>
  </w:style>
  <w:style w:type="paragraph" w:customStyle="1" w:styleId="Bulletwithtext2">
    <w:name w:val="Bullet with text 2"/>
    <w:basedOn w:val="Normalny"/>
    <w:rsid w:val="00EA160C"/>
    <w:pPr>
      <w:numPr>
        <w:numId w:val="3"/>
      </w:numPr>
      <w:suppressAutoHyphens/>
      <w:spacing w:after="0" w:line="240" w:lineRule="auto"/>
    </w:pPr>
    <w:rPr>
      <w:rFonts w:ascii="Futura Bk" w:hAnsi="Futura Bk" w:cs="Futura Bk"/>
      <w:sz w:val="20"/>
      <w:szCs w:val="20"/>
      <w:lang w:eastAsia="zh-CN"/>
    </w:rPr>
  </w:style>
  <w:style w:type="character" w:customStyle="1" w:styleId="ver8b">
    <w:name w:val="ver8b"/>
    <w:basedOn w:val="Domylnaczcionkaakapitu"/>
    <w:rsid w:val="00EA160C"/>
  </w:style>
  <w:style w:type="paragraph" w:customStyle="1" w:styleId="FSCintroduction">
    <w:name w:val="FSC: introduction"/>
    <w:basedOn w:val="Normalny"/>
    <w:rsid w:val="00EA160C"/>
    <w:pPr>
      <w:suppressAutoHyphens/>
      <w:snapToGrid w:val="0"/>
      <w:spacing w:before="60" w:after="60" w:line="240" w:lineRule="auto"/>
    </w:pPr>
    <w:rPr>
      <w:rFonts w:ascii="Arial" w:eastAsia="Times New Roman" w:hAnsi="Arial" w:cs="Arial"/>
      <w:b/>
      <w:sz w:val="18"/>
      <w:szCs w:val="20"/>
      <w:lang w:val="en-US" w:eastAsia="zh-CN"/>
    </w:rPr>
  </w:style>
  <w:style w:type="paragraph" w:customStyle="1" w:styleId="Zwykytekst1">
    <w:name w:val="Zwykły tekst1"/>
    <w:basedOn w:val="Normalny"/>
    <w:rsid w:val="00EA160C"/>
    <w:pPr>
      <w:suppressAutoHyphens/>
      <w:spacing w:after="0" w:line="240" w:lineRule="auto"/>
    </w:pPr>
    <w:rPr>
      <w:rFonts w:ascii="Consolas" w:hAnsi="Consolas" w:cs="Consolas"/>
      <w:sz w:val="21"/>
      <w:szCs w:val="21"/>
      <w:lang w:eastAsia="zh-CN"/>
    </w:rPr>
  </w:style>
  <w:style w:type="paragraph" w:customStyle="1" w:styleId="celp">
    <w:name w:val="cel_p"/>
    <w:basedOn w:val="Normalny"/>
    <w:rsid w:val="00EA160C"/>
    <w:pPr>
      <w:spacing w:after="15" w:line="240" w:lineRule="auto"/>
      <w:ind w:left="15" w:right="15"/>
      <w:jc w:val="both"/>
      <w:textAlignment w:val="top"/>
    </w:pPr>
    <w:rPr>
      <w:rFonts w:ascii="Times New Roman" w:eastAsia="Times New Roman" w:hAnsi="Times New Roman"/>
      <w:sz w:val="24"/>
      <w:szCs w:val="24"/>
      <w:lang w:eastAsia="pl-PL"/>
    </w:rPr>
  </w:style>
  <w:style w:type="character" w:styleId="UyteHipercze">
    <w:name w:val="FollowedHyperlink"/>
    <w:basedOn w:val="Domylnaczcionkaakapitu"/>
    <w:uiPriority w:val="99"/>
    <w:semiHidden/>
    <w:unhideWhenUsed/>
    <w:rsid w:val="00EA160C"/>
    <w:rPr>
      <w:color w:val="954F72"/>
      <w:u w:val="single"/>
    </w:rPr>
  </w:style>
  <w:style w:type="paragraph" w:customStyle="1" w:styleId="kornovacteskt">
    <w:name w:val="kornovac_teskt"/>
    <w:basedOn w:val="Normalny"/>
    <w:link w:val="kornovactesktZnak"/>
    <w:qFormat/>
    <w:rsid w:val="00EA160C"/>
    <w:pPr>
      <w:spacing w:after="0" w:line="276" w:lineRule="auto"/>
      <w:ind w:firstLine="709"/>
      <w:jc w:val="both"/>
    </w:pPr>
    <w:rPr>
      <w:rFonts w:ascii="Arial Narrow" w:eastAsia="Times New Roman" w:hAnsi="Arial Narrow"/>
      <w:color w:val="000000"/>
      <w:lang w:eastAsia="pl-PL"/>
    </w:rPr>
  </w:style>
  <w:style w:type="character" w:customStyle="1" w:styleId="kornovactesktZnak">
    <w:name w:val="kornovac_teskt Znak"/>
    <w:basedOn w:val="Domylnaczcionkaakapitu"/>
    <w:link w:val="kornovacteskt"/>
    <w:rsid w:val="00EA160C"/>
    <w:rPr>
      <w:rFonts w:ascii="Arial Narrow" w:eastAsia="Times New Roman" w:hAnsi="Arial Narrow" w:cs="Times New Roman"/>
      <w:color w:val="000000"/>
      <w:kern w:val="0"/>
      <w:sz w:val="22"/>
      <w:szCs w:val="22"/>
      <w:lang w:eastAsia="pl-PL"/>
    </w:rPr>
  </w:style>
  <w:style w:type="paragraph" w:customStyle="1" w:styleId="footnotedescription">
    <w:name w:val="footnote description"/>
    <w:next w:val="Normalny"/>
    <w:link w:val="footnotedescriptionChar"/>
    <w:hidden/>
    <w:rsid w:val="00EA160C"/>
    <w:pPr>
      <w:spacing w:after="0" w:line="393" w:lineRule="auto"/>
      <w:ind w:right="1"/>
      <w:jc w:val="both"/>
    </w:pPr>
    <w:rPr>
      <w:rFonts w:ascii="Times New Roman" w:eastAsia="Times New Roman" w:hAnsi="Times New Roman" w:cs="Times New Roman"/>
      <w:color w:val="000000"/>
      <w:kern w:val="0"/>
      <w:sz w:val="16"/>
      <w:szCs w:val="22"/>
      <w:lang w:eastAsia="pl-PL"/>
    </w:rPr>
  </w:style>
  <w:style w:type="character" w:customStyle="1" w:styleId="footnotedescriptionChar">
    <w:name w:val="footnote description Char"/>
    <w:link w:val="footnotedescription"/>
    <w:rsid w:val="00EA160C"/>
    <w:rPr>
      <w:rFonts w:ascii="Times New Roman" w:eastAsia="Times New Roman" w:hAnsi="Times New Roman" w:cs="Times New Roman"/>
      <w:color w:val="000000"/>
      <w:kern w:val="0"/>
      <w:sz w:val="16"/>
      <w:szCs w:val="22"/>
      <w:lang w:eastAsia="pl-PL"/>
    </w:rPr>
  </w:style>
  <w:style w:type="paragraph" w:customStyle="1" w:styleId="Standard">
    <w:name w:val="Standard"/>
    <w:rsid w:val="00EA160C"/>
    <w:pPr>
      <w:suppressAutoHyphens/>
      <w:autoSpaceDN w:val="0"/>
      <w:spacing w:after="0" w:line="240" w:lineRule="auto"/>
      <w:textAlignment w:val="baseline"/>
    </w:pPr>
    <w:rPr>
      <w:rFonts w:ascii="Times New Roman" w:eastAsia="Times New Roman" w:hAnsi="Times New Roman" w:cs="Times New Roman"/>
      <w:kern w:val="3"/>
      <w:lang w:eastAsia="zh-CN"/>
    </w:rPr>
  </w:style>
  <w:style w:type="paragraph" w:customStyle="1" w:styleId="D17Punkt2">
    <w:name w:val="D17 Punkt 2"/>
    <w:basedOn w:val="Normalny"/>
    <w:qFormat/>
    <w:rsid w:val="00EA160C"/>
    <w:pPr>
      <w:numPr>
        <w:numId w:val="4"/>
      </w:numPr>
      <w:spacing w:before="120" w:after="0" w:line="276" w:lineRule="auto"/>
      <w:contextualSpacing/>
    </w:pPr>
    <w:rPr>
      <w:rFonts w:ascii="Tahoma" w:eastAsia="Times New Roman" w:hAnsi="Tahoma" w:cs="Tahoma"/>
      <w:lang w:eastAsia="pl-PL"/>
    </w:rPr>
  </w:style>
  <w:style w:type="character" w:customStyle="1" w:styleId="TekstkomentarzaZnak1">
    <w:name w:val="Tekst komentarza Znak1"/>
    <w:uiPriority w:val="99"/>
    <w:rsid w:val="00EA160C"/>
    <w:rPr>
      <w:rFonts w:ascii="TiepoloItcTEEBoo" w:eastAsia="Times New Roman" w:hAnsi="TiepoloItcTEEBoo" w:cs="TiepoloItcTEEBoo"/>
      <w:sz w:val="20"/>
      <w:szCs w:val="20"/>
      <w:lang w:eastAsia="zh-CN"/>
    </w:rPr>
  </w:style>
  <w:style w:type="paragraph" w:customStyle="1" w:styleId="default0">
    <w:name w:val="default"/>
    <w:basedOn w:val="Normalny"/>
    <w:rsid w:val="00EA160C"/>
    <w:pPr>
      <w:spacing w:before="100" w:beforeAutospacing="1" w:after="100" w:afterAutospacing="1" w:line="240" w:lineRule="auto"/>
    </w:pPr>
    <w:rPr>
      <w:rFonts w:ascii="Times New Roman" w:hAnsi="Times New Roman"/>
      <w:sz w:val="24"/>
      <w:szCs w:val="24"/>
      <w:lang w:eastAsia="pl-PL"/>
    </w:rPr>
  </w:style>
  <w:style w:type="character" w:customStyle="1" w:styleId="fn-ref">
    <w:name w:val="fn-ref"/>
    <w:basedOn w:val="Domylnaczcionkaakapitu"/>
    <w:rsid w:val="00EA160C"/>
  </w:style>
  <w:style w:type="character" w:customStyle="1" w:styleId="ListParagraphChar">
    <w:name w:val="List Paragraph Char"/>
    <w:basedOn w:val="Domylnaczcionkaakapitu"/>
    <w:link w:val="Akapitzlist1"/>
    <w:uiPriority w:val="99"/>
    <w:locked/>
    <w:rsid w:val="00EA160C"/>
    <w:rPr>
      <w:rFonts w:ascii="Calibri" w:eastAsia="Times New Roman" w:hAnsi="Calibri" w:cs="Times New Roman"/>
      <w:kern w:val="0"/>
      <w:sz w:val="22"/>
      <w:szCs w:val="22"/>
    </w:rPr>
  </w:style>
  <w:style w:type="paragraph" w:customStyle="1" w:styleId="style290">
    <w:name w:val="style29"/>
    <w:basedOn w:val="Normalny"/>
    <w:rsid w:val="00EA160C"/>
    <w:pPr>
      <w:spacing w:before="100" w:beforeAutospacing="1" w:after="100" w:afterAutospacing="1" w:line="240" w:lineRule="auto"/>
    </w:pPr>
    <w:rPr>
      <w:rFonts w:ascii="Times New Roman" w:hAnsi="Times New Roman"/>
      <w:color w:val="000000"/>
      <w:sz w:val="24"/>
      <w:szCs w:val="24"/>
      <w:lang w:eastAsia="pl-PL"/>
    </w:rPr>
  </w:style>
  <w:style w:type="character" w:customStyle="1" w:styleId="HTML-wstpniesformatowanyZnak1">
    <w:name w:val="HTML - wstępnie sformatowany Znak1"/>
    <w:rsid w:val="00EA160C"/>
    <w:rPr>
      <w:rFonts w:ascii="Courier New" w:hAnsi="Courier New"/>
      <w:lang w:eastAsia="ar-SA"/>
    </w:rPr>
  </w:style>
  <w:style w:type="paragraph" w:customStyle="1" w:styleId="TABELE">
    <w:name w:val="TABELE"/>
    <w:basedOn w:val="Normalny"/>
    <w:link w:val="TABELEZnak"/>
    <w:qFormat/>
    <w:rsid w:val="00EA160C"/>
    <w:pPr>
      <w:spacing w:after="0" w:line="240" w:lineRule="auto"/>
    </w:pPr>
    <w:rPr>
      <w:rFonts w:ascii="Tw Cen MT" w:eastAsia="Times New Roman" w:hAnsi="Tw Cen MT" w:cs="Calibri"/>
      <w:sz w:val="16"/>
      <w:szCs w:val="16"/>
    </w:rPr>
  </w:style>
  <w:style w:type="character" w:customStyle="1" w:styleId="TABELEZnak">
    <w:name w:val="TABELE Znak"/>
    <w:basedOn w:val="Domylnaczcionkaakapitu"/>
    <w:link w:val="TABELE"/>
    <w:rsid w:val="00EA160C"/>
    <w:rPr>
      <w:rFonts w:ascii="Tw Cen MT" w:eastAsia="Times New Roman" w:hAnsi="Tw Cen MT" w:cs="Calibri"/>
      <w:kern w:val="0"/>
      <w:sz w:val="16"/>
      <w:szCs w:val="16"/>
    </w:rPr>
  </w:style>
  <w:style w:type="character" w:customStyle="1" w:styleId="Nierozpoznanawzmianka1">
    <w:name w:val="Nierozpoznana wzmianka1"/>
    <w:basedOn w:val="Domylnaczcionkaakapitu"/>
    <w:uiPriority w:val="99"/>
    <w:semiHidden/>
    <w:unhideWhenUsed/>
    <w:rsid w:val="00EA160C"/>
    <w:rPr>
      <w:color w:val="605E5C"/>
      <w:shd w:val="clear" w:color="auto" w:fill="E1DFDD"/>
    </w:rPr>
  </w:style>
  <w:style w:type="paragraph" w:customStyle="1" w:styleId="msonormal0">
    <w:name w:val="msonormal"/>
    <w:basedOn w:val="Normalny"/>
    <w:rsid w:val="00EA160C"/>
    <w:pPr>
      <w:spacing w:before="100" w:beforeAutospacing="1" w:after="100" w:afterAutospacing="1" w:line="240" w:lineRule="auto"/>
    </w:pPr>
    <w:rPr>
      <w:rFonts w:ascii="Times New Roman" w:eastAsia="Times New Roman" w:hAnsi="Times New Roman"/>
      <w:sz w:val="24"/>
      <w:szCs w:val="24"/>
      <w:lang w:eastAsia="pl-PL"/>
    </w:rPr>
  </w:style>
  <w:style w:type="paragraph" w:styleId="Zagicieodgryformularza">
    <w:name w:val="HTML Top of Form"/>
    <w:basedOn w:val="Normalny"/>
    <w:next w:val="Normalny"/>
    <w:link w:val="ZagicieodgryformularzaZnak"/>
    <w:hidden/>
    <w:uiPriority w:val="99"/>
    <w:semiHidden/>
    <w:unhideWhenUsed/>
    <w:rsid w:val="00EA160C"/>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EA160C"/>
    <w:rPr>
      <w:rFonts w:ascii="Arial" w:eastAsia="Times New Roman" w:hAnsi="Arial" w:cs="Arial"/>
      <w:vanish/>
      <w:kern w:val="0"/>
      <w:sz w:val="16"/>
      <w:szCs w:val="16"/>
      <w:lang w:eastAsia="pl-PL"/>
    </w:rPr>
  </w:style>
  <w:style w:type="paragraph" w:customStyle="1" w:styleId="checkboxes">
    <w:name w:val="checkboxes"/>
    <w:basedOn w:val="Normalny"/>
    <w:rsid w:val="00EA160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heckboxgroup">
    <w:name w:val="checkboxgroup"/>
    <w:basedOn w:val="Domylnaczcionkaakapitu"/>
    <w:rsid w:val="00EA160C"/>
  </w:style>
  <w:style w:type="character" w:customStyle="1" w:styleId="extraoptions">
    <w:name w:val="extraoptions"/>
    <w:basedOn w:val="Domylnaczcionkaakapitu"/>
    <w:rsid w:val="00EA160C"/>
  </w:style>
  <w:style w:type="paragraph" w:styleId="Zagicieoddouformularza">
    <w:name w:val="HTML Bottom of Form"/>
    <w:basedOn w:val="Normalny"/>
    <w:next w:val="Normalny"/>
    <w:link w:val="ZagicieoddouformularzaZnak"/>
    <w:hidden/>
    <w:uiPriority w:val="99"/>
    <w:semiHidden/>
    <w:unhideWhenUsed/>
    <w:rsid w:val="00EA160C"/>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EA160C"/>
    <w:rPr>
      <w:rFonts w:ascii="Arial" w:eastAsia="Times New Roman" w:hAnsi="Arial" w:cs="Arial"/>
      <w:vanish/>
      <w:kern w:val="0"/>
      <w:sz w:val="16"/>
      <w:szCs w:val="16"/>
      <w:lang w:eastAsia="pl-PL"/>
    </w:rPr>
  </w:style>
  <w:style w:type="character" w:styleId="HTML-kod">
    <w:name w:val="HTML Code"/>
    <w:basedOn w:val="Domylnaczcionkaakapitu"/>
    <w:uiPriority w:val="99"/>
    <w:semiHidden/>
    <w:unhideWhenUsed/>
    <w:rsid w:val="00EA160C"/>
    <w:rPr>
      <w:rFonts w:ascii="Courier New" w:eastAsia="Times New Roman" w:hAnsi="Courier New" w:cs="Courier New"/>
      <w:sz w:val="20"/>
      <w:szCs w:val="20"/>
    </w:rPr>
  </w:style>
  <w:style w:type="paragraph" w:customStyle="1" w:styleId="error">
    <w:name w:val="error"/>
    <w:basedOn w:val="Normalny"/>
    <w:rsid w:val="00EA160C"/>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location">
    <w:name w:val="location"/>
    <w:basedOn w:val="Normalny"/>
    <w:rsid w:val="00EA160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irst-line">
    <w:name w:val="first-line"/>
    <w:basedOn w:val="Domylnaczcionkaakapitu"/>
    <w:rsid w:val="00EA160C"/>
  </w:style>
  <w:style w:type="character" w:customStyle="1" w:styleId="first-col">
    <w:name w:val="first-col"/>
    <w:basedOn w:val="Domylnaczcionkaakapitu"/>
    <w:rsid w:val="00EA160C"/>
  </w:style>
  <w:style w:type="character" w:customStyle="1" w:styleId="last-line">
    <w:name w:val="last-line"/>
    <w:basedOn w:val="Domylnaczcionkaakapitu"/>
    <w:rsid w:val="00EA160C"/>
  </w:style>
  <w:style w:type="character" w:customStyle="1" w:styleId="last-col">
    <w:name w:val="last-col"/>
    <w:basedOn w:val="Domylnaczcionkaakapitu"/>
    <w:rsid w:val="00EA160C"/>
  </w:style>
  <w:style w:type="paragraph" w:customStyle="1" w:styleId="extract">
    <w:name w:val="extract"/>
    <w:basedOn w:val="Normalny"/>
    <w:rsid w:val="00EA160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lf">
    <w:name w:val="lf"/>
    <w:basedOn w:val="Domylnaczcionkaakapitu"/>
    <w:rsid w:val="00EA160C"/>
  </w:style>
  <w:style w:type="paragraph" w:customStyle="1" w:styleId="info">
    <w:name w:val="info"/>
    <w:basedOn w:val="Normalny"/>
    <w:rsid w:val="00EA160C"/>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failure">
    <w:name w:val="failure"/>
    <w:basedOn w:val="Normalny"/>
    <w:rsid w:val="00EA160C"/>
    <w:pPr>
      <w:spacing w:before="100" w:beforeAutospacing="1" w:after="100" w:afterAutospacing="1" w:line="240" w:lineRule="auto"/>
    </w:pPr>
    <w:rPr>
      <w:rFonts w:ascii="Times New Roman" w:eastAsia="Times New Roman" w:hAnsi="Times New Roman"/>
      <w:sz w:val="24"/>
      <w:szCs w:val="24"/>
      <w:lang w:eastAsia="pl-PL"/>
    </w:rPr>
  </w:style>
  <w:style w:type="paragraph" w:styleId="Listapunktowana">
    <w:name w:val="List Bullet"/>
    <w:basedOn w:val="Normalny"/>
    <w:uiPriority w:val="99"/>
    <w:unhideWhenUsed/>
    <w:rsid w:val="00EA160C"/>
    <w:pPr>
      <w:numPr>
        <w:numId w:val="5"/>
      </w:numPr>
      <w:spacing w:after="200" w:line="276" w:lineRule="auto"/>
      <w:contextualSpacing/>
    </w:pPr>
  </w:style>
  <w:style w:type="table" w:customStyle="1" w:styleId="Tabela-Siatka2">
    <w:name w:val="Tabela - Siatka2"/>
    <w:basedOn w:val="Standardowy"/>
    <w:next w:val="Tabela-Siatka"/>
    <w:uiPriority w:val="59"/>
    <w:rsid w:val="00EA160C"/>
    <w:pPr>
      <w:spacing w:after="0" w:line="240" w:lineRule="auto"/>
    </w:pPr>
    <w:rPr>
      <w:rFonts w:ascii="Calibri" w:eastAsia="Calibri" w:hAnsi="Calibri"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111">
    <w:name w:val="HEAD-1.1.1."/>
    <w:basedOn w:val="Akapitzlist"/>
    <w:rsid w:val="00EA160C"/>
    <w:pPr>
      <w:suppressAutoHyphens/>
      <w:autoSpaceDN w:val="0"/>
      <w:spacing w:line="247" w:lineRule="auto"/>
      <w:contextualSpacing w:val="0"/>
      <w:textAlignment w:val="baseline"/>
    </w:pPr>
    <w:rPr>
      <w:i/>
    </w:rPr>
  </w:style>
  <w:style w:type="paragraph" w:customStyle="1" w:styleId="TableParagraph">
    <w:name w:val="Table Paragraph"/>
    <w:basedOn w:val="Normalny"/>
    <w:uiPriority w:val="1"/>
    <w:qFormat/>
    <w:rsid w:val="00EA160C"/>
    <w:pPr>
      <w:widowControl w:val="0"/>
      <w:autoSpaceDE w:val="0"/>
      <w:autoSpaceDN w:val="0"/>
      <w:spacing w:after="0" w:line="240" w:lineRule="auto"/>
      <w:ind w:left="54"/>
    </w:pPr>
    <w:rPr>
      <w:rFonts w:ascii="Carlito" w:eastAsia="Carlito" w:hAnsi="Carlito" w:cs="Carlito"/>
    </w:rPr>
  </w:style>
  <w:style w:type="character" w:customStyle="1" w:styleId="Nierozpoznanawzmianka2">
    <w:name w:val="Nierozpoznana wzmianka2"/>
    <w:basedOn w:val="Domylnaczcionkaakapitu"/>
    <w:uiPriority w:val="99"/>
    <w:semiHidden/>
    <w:unhideWhenUsed/>
    <w:rsid w:val="00EA160C"/>
    <w:rPr>
      <w:color w:val="605E5C"/>
      <w:shd w:val="clear" w:color="auto" w:fill="E1DFDD"/>
    </w:rPr>
  </w:style>
  <w:style w:type="paragraph" w:customStyle="1" w:styleId="right">
    <w:name w:val="right"/>
    <w:rsid w:val="00A17CCC"/>
    <w:pPr>
      <w:spacing w:after="200" w:line="276" w:lineRule="auto"/>
      <w:jc w:val="right"/>
    </w:pPr>
    <w:rPr>
      <w:rFonts w:ascii="Arial Narrow" w:eastAsia="Times New Roman" w:hAnsi="Arial Narrow" w:cs="Arial Narrow"/>
      <w:kern w:val="0"/>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85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525FE-ABFE-4E49-B192-2F711FB52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4</Pages>
  <Words>822</Words>
  <Characters>4935</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Polak</dc:creator>
  <cp:lastModifiedBy>Ksenia Podlaszewska</cp:lastModifiedBy>
  <cp:revision>21</cp:revision>
  <cp:lastPrinted>2024-11-05T13:47:00Z</cp:lastPrinted>
  <dcterms:created xsi:type="dcterms:W3CDTF">2024-05-08T05:20:00Z</dcterms:created>
  <dcterms:modified xsi:type="dcterms:W3CDTF">2024-11-12T08:45:00Z</dcterms:modified>
</cp:coreProperties>
</file>