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66197" w14:textId="5AD61503" w:rsidR="00EA27E1" w:rsidRDefault="000E153D" w:rsidP="00834572">
      <w:pPr>
        <w:ind w:firstLine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Istotne</w:t>
      </w:r>
      <w:r w:rsidR="00834572">
        <w:rPr>
          <w:rFonts w:ascii="Times New Roman" w:hAnsi="Times New Roman" w:cs="Times New Roman"/>
        </w:rPr>
        <w:t xml:space="preserve"> postanowienia umowne</w:t>
      </w:r>
    </w:p>
    <w:p w14:paraId="306024EB" w14:textId="77777777" w:rsidR="00EA27E1" w:rsidRPr="00EA27E1" w:rsidRDefault="00EA27E1">
      <w:pPr>
        <w:rPr>
          <w:rFonts w:ascii="Times New Roman" w:hAnsi="Times New Roman" w:cs="Times New Roman"/>
          <w:sz w:val="4"/>
          <w:szCs w:val="4"/>
        </w:rPr>
      </w:pPr>
    </w:p>
    <w:p w14:paraId="44DFA81B" w14:textId="04872959" w:rsidR="00EA27E1" w:rsidRDefault="00EA27E1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uwagi na specyfikację przedmiotu zamówienia Zamawiający nie przedstawia projektu umowy, a jedynie wymaga aby zaproponowana umowa zawierała wszystkie istotne postanowienia umowy określone poniżej i nie mniej korzystne warunki niż wynikające z ustawy z dnia 10 kwietnia 1997 r. Prawo energetyczne (t.j. Dz. U. z 202</w:t>
      </w:r>
      <w:r w:rsidR="008361B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r. poz. </w:t>
      </w:r>
      <w:r w:rsidR="008361B4">
        <w:rPr>
          <w:rFonts w:ascii="Times New Roman" w:hAnsi="Times New Roman" w:cs="Times New Roman"/>
        </w:rPr>
        <w:t>266</w:t>
      </w:r>
      <w:r>
        <w:rPr>
          <w:rFonts w:ascii="Times New Roman" w:hAnsi="Times New Roman" w:cs="Times New Roman"/>
        </w:rPr>
        <w:t xml:space="preserve"> z późn. zm.)</w:t>
      </w:r>
    </w:p>
    <w:p w14:paraId="7284BD99" w14:textId="010496DA" w:rsidR="00757575" w:rsidRPr="00CF290A" w:rsidRDefault="00757575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hAnsi="Times New Roman" w:cs="Times New Roman"/>
        </w:rPr>
        <w:t>Przedmiotem zamówienia jest kompleksowa dostawa oraz usługi przesyłowe gazu ziemnego wysokometanowego</w:t>
      </w:r>
      <w:r w:rsidR="00834572">
        <w:rPr>
          <w:rFonts w:ascii="Times New Roman" w:hAnsi="Times New Roman" w:cs="Times New Roman"/>
        </w:rPr>
        <w:t xml:space="preserve"> typu E</w:t>
      </w:r>
      <w:r w:rsidRPr="00CF290A">
        <w:rPr>
          <w:rFonts w:ascii="Times New Roman" w:hAnsi="Times New Roman" w:cs="Times New Roman"/>
        </w:rPr>
        <w:t xml:space="preserve"> do </w:t>
      </w:r>
      <w:r w:rsidR="00EE1E1B">
        <w:rPr>
          <w:rFonts w:ascii="Times New Roman" w:hAnsi="Times New Roman" w:cs="Times New Roman"/>
        </w:rPr>
        <w:t>dwóch</w:t>
      </w:r>
      <w:r w:rsidRPr="00CF290A">
        <w:rPr>
          <w:rFonts w:ascii="Times New Roman" w:hAnsi="Times New Roman" w:cs="Times New Roman"/>
        </w:rPr>
        <w:t xml:space="preserve"> istniejących punktów poboru Zamawiającego</w:t>
      </w:r>
      <w:r w:rsidR="008817CC">
        <w:rPr>
          <w:rFonts w:ascii="Times New Roman" w:hAnsi="Times New Roman" w:cs="Times New Roman"/>
        </w:rPr>
        <w:t>,</w:t>
      </w:r>
      <w:r w:rsidRPr="00CF290A">
        <w:rPr>
          <w:rFonts w:ascii="Times New Roman" w:hAnsi="Times New Roman" w:cs="Times New Roman"/>
        </w:rPr>
        <w:t xml:space="preserve"> zgodnie</w:t>
      </w:r>
      <w:r w:rsidR="008817CC">
        <w:rPr>
          <w:rFonts w:ascii="Times New Roman" w:hAnsi="Times New Roman" w:cs="Times New Roman"/>
        </w:rPr>
        <w:br/>
      </w:r>
      <w:r w:rsidRPr="00CF290A">
        <w:rPr>
          <w:rFonts w:ascii="Times New Roman" w:hAnsi="Times New Roman" w:cs="Times New Roman"/>
        </w:rPr>
        <w:t>z Opisem Przedmiotu Zamówienia.</w:t>
      </w:r>
    </w:p>
    <w:p w14:paraId="65DA3A05" w14:textId="58930B26" w:rsidR="00757575" w:rsidRPr="00CF290A" w:rsidRDefault="00757575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hAnsi="Times New Roman" w:cs="Times New Roman"/>
        </w:rPr>
        <w:t xml:space="preserve">Przedmiot zamówienia należy realizować w terminie od </w:t>
      </w:r>
      <w:r w:rsidR="00FD3C96">
        <w:rPr>
          <w:rFonts w:ascii="Times New Roman" w:hAnsi="Times New Roman" w:cs="Times New Roman"/>
        </w:rPr>
        <w:t>dnia podpisania umowy,</w:t>
      </w:r>
      <w:r w:rsidR="00834572">
        <w:rPr>
          <w:rFonts w:ascii="Times New Roman" w:hAnsi="Times New Roman" w:cs="Times New Roman"/>
        </w:rPr>
        <w:br/>
      </w:r>
      <w:r w:rsidR="00FD3C96">
        <w:rPr>
          <w:rFonts w:ascii="Times New Roman" w:hAnsi="Times New Roman" w:cs="Times New Roman"/>
        </w:rPr>
        <w:t xml:space="preserve">jednak nie wcześniej </w:t>
      </w:r>
      <w:r w:rsidR="00FD3C96" w:rsidRPr="00DC1882">
        <w:rPr>
          <w:rFonts w:ascii="Times New Roman" w:hAnsi="Times New Roman" w:cs="Times New Roman"/>
        </w:rPr>
        <w:t xml:space="preserve">niż od </w:t>
      </w:r>
      <w:r w:rsidR="008361B4">
        <w:rPr>
          <w:rFonts w:ascii="Times New Roman" w:hAnsi="Times New Roman" w:cs="Times New Roman"/>
        </w:rPr>
        <w:t>0</w:t>
      </w:r>
      <w:r w:rsidRPr="00DC1882">
        <w:rPr>
          <w:rFonts w:ascii="Times New Roman" w:hAnsi="Times New Roman" w:cs="Times New Roman"/>
        </w:rPr>
        <w:t>1.01.202</w:t>
      </w:r>
      <w:r w:rsidR="008361B4">
        <w:rPr>
          <w:rFonts w:ascii="Times New Roman" w:hAnsi="Times New Roman" w:cs="Times New Roman"/>
        </w:rPr>
        <w:t>5</w:t>
      </w:r>
      <w:r w:rsidRPr="00CF290A">
        <w:rPr>
          <w:rFonts w:ascii="Times New Roman" w:hAnsi="Times New Roman" w:cs="Times New Roman"/>
        </w:rPr>
        <w:t xml:space="preserve"> r. do 31.12.202</w:t>
      </w:r>
      <w:r w:rsidR="008361B4">
        <w:rPr>
          <w:rFonts w:ascii="Times New Roman" w:hAnsi="Times New Roman" w:cs="Times New Roman"/>
        </w:rPr>
        <w:t>5</w:t>
      </w:r>
      <w:r w:rsidRPr="00CF290A">
        <w:rPr>
          <w:rFonts w:ascii="Times New Roman" w:hAnsi="Times New Roman" w:cs="Times New Roman"/>
        </w:rPr>
        <w:t xml:space="preserve"> r.</w:t>
      </w:r>
    </w:p>
    <w:p w14:paraId="3E4F34A8" w14:textId="126BADD4" w:rsidR="0041299F" w:rsidRDefault="0041299F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hAnsi="Times New Roman" w:cs="Times New Roman"/>
        </w:rPr>
        <w:t>Rozliczenia za dostarczone paliwo gazowe i dystrybucję odbywać się będą na podstawie odczytów wskazań układu pomiarowo-rozliczeniowego.</w:t>
      </w:r>
    </w:p>
    <w:p w14:paraId="47F84CB2" w14:textId="6162B0F3" w:rsidR="008817CC" w:rsidRPr="008817CC" w:rsidRDefault="008817CC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8817CC">
        <w:rPr>
          <w:rFonts w:ascii="Times New Roman" w:hAnsi="Times New Roman" w:cs="Times New Roman"/>
          <w:szCs w:val="20"/>
        </w:rPr>
        <w:t>Cena za dostawę gazu przez cały okres obowiązywania umowy jest stała i wynosi ….zł/kWh</w:t>
      </w:r>
    </w:p>
    <w:p w14:paraId="347E4DB0" w14:textId="745A4E5E" w:rsidR="0041299F" w:rsidRPr="00CF290A" w:rsidRDefault="0041299F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hAnsi="Times New Roman" w:cs="Times New Roman"/>
        </w:rPr>
        <w:t>Podstawą zapłaty będzie faktura wystawiona przez Wykonawc</w:t>
      </w:r>
      <w:r w:rsidR="008361B4">
        <w:rPr>
          <w:rFonts w:ascii="Times New Roman" w:hAnsi="Times New Roman" w:cs="Times New Roman"/>
        </w:rPr>
        <w:t>ę</w:t>
      </w:r>
      <w:r w:rsidRPr="00CF290A">
        <w:rPr>
          <w:rFonts w:ascii="Times New Roman" w:hAnsi="Times New Roman" w:cs="Times New Roman"/>
        </w:rPr>
        <w:t xml:space="preserve"> na</w:t>
      </w:r>
      <w:r w:rsidRPr="00CF290A">
        <w:rPr>
          <w:rFonts w:ascii="Times New Roman" w:hAnsi="Times New Roman" w:cs="Times New Roman"/>
          <w:bCs/>
        </w:rPr>
        <w:t xml:space="preserve"> Zamawiającego: </w:t>
      </w:r>
      <w:r w:rsidRPr="00CF290A">
        <w:rPr>
          <w:rFonts w:ascii="Times New Roman" w:eastAsia="SimSun" w:hAnsi="Times New Roman" w:cs="Times New Roman"/>
          <w:bCs/>
          <w:color w:val="000000"/>
          <w:kern w:val="2"/>
          <w:u w:val="single"/>
          <w:lang w:bidi="en-US"/>
        </w:rPr>
        <w:t xml:space="preserve">Nabywca </w:t>
      </w:r>
      <w:r w:rsidRPr="00CF290A">
        <w:rPr>
          <w:rFonts w:ascii="Times New Roman" w:eastAsia="SimSun" w:hAnsi="Times New Roman" w:cs="Times New Roman"/>
          <w:bCs/>
          <w:color w:val="000000"/>
          <w:kern w:val="2"/>
          <w:lang w:bidi="en-US"/>
        </w:rPr>
        <w:t xml:space="preserve">– </w:t>
      </w:r>
      <w:r w:rsidRPr="00CF290A">
        <w:rPr>
          <w:rFonts w:ascii="Times New Roman" w:eastAsia="SimSun" w:hAnsi="Times New Roman" w:cs="Times New Roman"/>
          <w:bCs/>
          <w:color w:val="000000"/>
          <w:kern w:val="2"/>
          <w:u w:val="single"/>
          <w:lang w:bidi="en-US"/>
        </w:rPr>
        <w:t>Gmina Miasto Rzeszów</w:t>
      </w:r>
      <w:r w:rsidRPr="00CF290A">
        <w:rPr>
          <w:rFonts w:ascii="Times New Roman" w:eastAsia="SimSun" w:hAnsi="Times New Roman" w:cs="Times New Roman"/>
          <w:bCs/>
          <w:color w:val="000000"/>
          <w:kern w:val="2"/>
          <w:lang w:bidi="en-US"/>
        </w:rPr>
        <w:t xml:space="preserve"> – ul. Rynek 1, 35 – 064 Rzeszów, NIP: 813-00-08-613, </w:t>
      </w:r>
      <w:r w:rsidRPr="00CF290A">
        <w:rPr>
          <w:rFonts w:ascii="Times New Roman" w:eastAsia="SimSun" w:hAnsi="Times New Roman" w:cs="Times New Roman"/>
          <w:bCs/>
          <w:color w:val="000000"/>
          <w:kern w:val="2"/>
          <w:u w:val="single"/>
          <w:lang w:bidi="en-US"/>
        </w:rPr>
        <w:t>Odbiorca faktury - Płatnik</w:t>
      </w:r>
      <w:r w:rsidRPr="00CF290A">
        <w:rPr>
          <w:rFonts w:ascii="Times New Roman" w:eastAsia="SimSun" w:hAnsi="Times New Roman" w:cs="Times New Roman"/>
          <w:bCs/>
          <w:color w:val="000000"/>
          <w:kern w:val="2"/>
          <w:lang w:bidi="en-US"/>
        </w:rPr>
        <w:t xml:space="preserve"> – Rzeszowski Ośrodek Sportu i Rekreacji, ul. Ks. J. Jałowego 23a, 35-010 Rzeszów</w:t>
      </w:r>
      <w:r w:rsidRPr="00CF290A">
        <w:rPr>
          <w:rFonts w:ascii="Times New Roman" w:hAnsi="Times New Roman" w:cs="Times New Roman"/>
          <w:bCs/>
        </w:rPr>
        <w:t xml:space="preserve">.    </w:t>
      </w:r>
    </w:p>
    <w:p w14:paraId="59E484BE" w14:textId="38EC816E" w:rsidR="00CF290A" w:rsidRPr="00CF290A" w:rsidRDefault="0041299F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hAnsi="Times New Roman" w:cs="Times New Roman"/>
          <w:bCs/>
        </w:rPr>
        <w:t>Zapłata należności nastąpi w terminie 14 dni od daty otrzymania (daty wpływu)</w:t>
      </w:r>
      <w:r w:rsidR="008817CC">
        <w:rPr>
          <w:rFonts w:ascii="Times New Roman" w:hAnsi="Times New Roman" w:cs="Times New Roman"/>
          <w:bCs/>
        </w:rPr>
        <w:br/>
      </w:r>
      <w:r w:rsidRPr="00CF290A">
        <w:rPr>
          <w:rFonts w:ascii="Times New Roman" w:hAnsi="Times New Roman" w:cs="Times New Roman"/>
          <w:bCs/>
        </w:rPr>
        <w:t>przez Zamawiającego prawidłowo wystawionej faktury VAT, przy czym za datę zapłaty uważa się d</w:t>
      </w:r>
      <w:r w:rsidR="00E074F0">
        <w:rPr>
          <w:rFonts w:ascii="Times New Roman" w:hAnsi="Times New Roman" w:cs="Times New Roman"/>
          <w:bCs/>
        </w:rPr>
        <w:t>zień uznania na</w:t>
      </w:r>
      <w:r w:rsidRPr="00CF290A">
        <w:rPr>
          <w:rFonts w:ascii="Times New Roman" w:hAnsi="Times New Roman" w:cs="Times New Roman"/>
          <w:bCs/>
        </w:rPr>
        <w:t xml:space="preserve"> rachunku bankow</w:t>
      </w:r>
      <w:r w:rsidR="00E074F0">
        <w:rPr>
          <w:rFonts w:ascii="Times New Roman" w:hAnsi="Times New Roman" w:cs="Times New Roman"/>
          <w:bCs/>
        </w:rPr>
        <w:t>ym</w:t>
      </w:r>
      <w:r w:rsidRPr="00CF290A">
        <w:rPr>
          <w:rFonts w:ascii="Times New Roman" w:hAnsi="Times New Roman" w:cs="Times New Roman"/>
          <w:bCs/>
        </w:rPr>
        <w:t xml:space="preserve"> </w:t>
      </w:r>
      <w:r w:rsidR="00E074F0">
        <w:rPr>
          <w:rFonts w:ascii="Times New Roman" w:hAnsi="Times New Roman" w:cs="Times New Roman"/>
          <w:bCs/>
        </w:rPr>
        <w:t>Wykonawcy</w:t>
      </w:r>
      <w:r w:rsidRPr="00CF290A">
        <w:rPr>
          <w:rFonts w:ascii="Times New Roman" w:hAnsi="Times New Roman" w:cs="Times New Roman"/>
          <w:bCs/>
        </w:rPr>
        <w:t xml:space="preserve">. </w:t>
      </w:r>
    </w:p>
    <w:p w14:paraId="3AD34068" w14:textId="32971B51" w:rsidR="00CF290A" w:rsidRPr="00CF290A" w:rsidRDefault="0041299F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hAnsi="Times New Roman" w:cs="Times New Roman"/>
          <w:bCs/>
        </w:rPr>
        <w:t xml:space="preserve">Wykonawca </w:t>
      </w:r>
      <w:r w:rsidR="00CF290A" w:rsidRPr="00CF290A">
        <w:rPr>
          <w:rFonts w:ascii="Times New Roman" w:eastAsia="SimSun" w:hAnsi="Times New Roman" w:cs="Times New Roman"/>
          <w:kern w:val="1"/>
          <w:lang w:eastAsia="zh-CN" w:bidi="hi-IN"/>
        </w:rPr>
        <w:t>oświadcza, że posiada koncesję na obrót paliwami gazowymi</w:t>
      </w:r>
      <w:r w:rsidR="00834572">
        <w:rPr>
          <w:rFonts w:ascii="Times New Roman" w:eastAsia="SimSun" w:hAnsi="Times New Roman" w:cs="Times New Roman"/>
          <w:kern w:val="1"/>
          <w:lang w:eastAsia="zh-CN" w:bidi="hi-IN"/>
        </w:rPr>
        <w:t xml:space="preserve"> </w:t>
      </w:r>
      <w:r w:rsidR="00CF290A" w:rsidRPr="00CF290A">
        <w:rPr>
          <w:rFonts w:ascii="Times New Roman" w:eastAsia="SimSun" w:hAnsi="Times New Roman" w:cs="Times New Roman"/>
          <w:kern w:val="1"/>
          <w:lang w:eastAsia="zh-CN" w:bidi="hi-IN"/>
        </w:rPr>
        <w:t>o numerze …………………, wydaną przez Prezesa Urzędu Regulacji Energetyki w dniu</w:t>
      </w:r>
      <w:r w:rsidR="008817CC">
        <w:rPr>
          <w:rFonts w:ascii="Times New Roman" w:eastAsia="SimSun" w:hAnsi="Times New Roman" w:cs="Times New Roman"/>
          <w:kern w:val="1"/>
          <w:lang w:eastAsia="zh-CN" w:bidi="hi-IN"/>
        </w:rPr>
        <w:t xml:space="preserve"> .</w:t>
      </w:r>
      <w:r w:rsidR="00CF290A" w:rsidRPr="00CF290A">
        <w:rPr>
          <w:rFonts w:ascii="Times New Roman" w:eastAsia="SimSun" w:hAnsi="Times New Roman" w:cs="Times New Roman"/>
          <w:kern w:val="1"/>
          <w:lang w:eastAsia="zh-CN" w:bidi="hi-IN"/>
        </w:rPr>
        <w:t>…………………,</w:t>
      </w:r>
      <w:r w:rsidR="008817CC">
        <w:rPr>
          <w:rFonts w:ascii="Times New Roman" w:eastAsia="SimSun" w:hAnsi="Times New Roman" w:cs="Times New Roman"/>
          <w:kern w:val="1"/>
          <w:lang w:eastAsia="zh-CN" w:bidi="hi-IN"/>
        </w:rPr>
        <w:t xml:space="preserve"> </w:t>
      </w:r>
      <w:r w:rsidR="00CF290A" w:rsidRPr="00CF290A">
        <w:rPr>
          <w:rFonts w:ascii="Times New Roman" w:eastAsia="SimSun" w:hAnsi="Times New Roman" w:cs="Times New Roman"/>
          <w:kern w:val="1"/>
          <w:lang w:eastAsia="zh-CN" w:bidi="hi-IN"/>
        </w:rPr>
        <w:t>której okres ważności przypada</w:t>
      </w:r>
      <w:r w:rsidR="00834572">
        <w:rPr>
          <w:rFonts w:ascii="Times New Roman" w:eastAsia="SimSun" w:hAnsi="Times New Roman" w:cs="Times New Roman"/>
          <w:kern w:val="1"/>
          <w:lang w:eastAsia="zh-CN" w:bidi="hi-IN"/>
        </w:rPr>
        <w:t xml:space="preserve"> </w:t>
      </w:r>
      <w:r w:rsidR="00CF290A" w:rsidRPr="00CF290A">
        <w:rPr>
          <w:rFonts w:ascii="Times New Roman" w:eastAsia="SimSun" w:hAnsi="Times New Roman" w:cs="Times New Roman"/>
          <w:kern w:val="1"/>
          <w:lang w:eastAsia="zh-CN" w:bidi="hi-IN"/>
        </w:rPr>
        <w:t xml:space="preserve">na dzień …………………………… . </w:t>
      </w:r>
    </w:p>
    <w:p w14:paraId="52207D91" w14:textId="0227626D" w:rsidR="00CF290A" w:rsidRPr="00CF290A" w:rsidRDefault="00CF290A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eastAsia="SimSun" w:hAnsi="Times New Roman" w:cs="Times New Roman"/>
          <w:kern w:val="1"/>
          <w:lang w:eastAsia="zh-CN" w:bidi="hi-IN"/>
        </w:rPr>
        <w:t>Wykonawca oświadcza, że posiada koncesję na dystrybucję paliw gazowych o numerze …………………, wydaną przez Prezesa Urzędu Regulacji Energetyki</w:t>
      </w:r>
      <w:r w:rsidR="008817CC">
        <w:rPr>
          <w:rFonts w:ascii="Times New Roman" w:eastAsia="SimSun" w:hAnsi="Times New Roman" w:cs="Times New Roman"/>
          <w:kern w:val="1"/>
          <w:lang w:eastAsia="zh-CN" w:bidi="hi-IN"/>
        </w:rPr>
        <w:br/>
      </w:r>
      <w:r w:rsidRPr="00CF290A">
        <w:rPr>
          <w:rFonts w:ascii="Times New Roman" w:eastAsia="SimSun" w:hAnsi="Times New Roman" w:cs="Times New Roman"/>
          <w:kern w:val="1"/>
          <w:lang w:eastAsia="zh-CN" w:bidi="hi-IN"/>
        </w:rPr>
        <w:t>w dniu …………………., której okres ważności przypada na dzień …………………* /  Wykonawca nie będący OSD oświadcza niniejszym, że ma zawartą z OSD umowę dystrybucyjną umożliwiającą sprzedaż gazu ziemnego do obiektów Zamawiającego</w:t>
      </w:r>
      <w:r w:rsidR="00CF390E">
        <w:rPr>
          <w:rFonts w:ascii="Times New Roman" w:eastAsia="SimSun" w:hAnsi="Times New Roman" w:cs="Times New Roman"/>
          <w:kern w:val="1"/>
          <w:lang w:eastAsia="zh-CN" w:bidi="hi-IN"/>
        </w:rPr>
        <w:br/>
      </w:r>
      <w:r w:rsidRPr="00CF290A">
        <w:rPr>
          <w:rFonts w:ascii="Times New Roman" w:eastAsia="SimSun" w:hAnsi="Times New Roman" w:cs="Times New Roman"/>
          <w:kern w:val="1"/>
          <w:lang w:eastAsia="zh-CN" w:bidi="hi-IN"/>
        </w:rPr>
        <w:t>za pośrednictwem sieci dystrybucyjnej OSD, która została zawarta na czas nie krótszy niż okres obowiązywania niniejszej umowy.*</w:t>
      </w:r>
      <w:r w:rsidRPr="00CF290A">
        <w:rPr>
          <w:rFonts w:ascii="Times New Roman" w:eastAsia="SimSun" w:hAnsi="Times New Roman" w:cs="Times New Roman"/>
          <w:i/>
          <w:kern w:val="1"/>
          <w:lang w:eastAsia="zh-CN" w:bidi="hi-IN"/>
        </w:rPr>
        <w:t xml:space="preserve">* (skreślić, jeżeli nie dotyczy) </w:t>
      </w:r>
    </w:p>
    <w:p w14:paraId="0A2E45EE" w14:textId="381C3BD9" w:rsidR="00CF290A" w:rsidRPr="00CF290A" w:rsidRDefault="0041299F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hAnsi="Times New Roman" w:cs="Times New Roman"/>
          <w:bCs/>
        </w:rPr>
        <w:t xml:space="preserve"> </w:t>
      </w:r>
      <w:r w:rsidR="00CF290A" w:rsidRPr="00CF290A">
        <w:rPr>
          <w:rFonts w:ascii="Times New Roman" w:eastAsia="SimSun" w:hAnsi="Times New Roman" w:cs="Times New Roman"/>
          <w:kern w:val="1"/>
          <w:lang w:eastAsia="zh-CN" w:bidi="hi-IN"/>
        </w:rPr>
        <w:t xml:space="preserve">Wynagrodzenie Wykonawcy z tytułu realizacji niniejszej umowy obliczane będzie jako suma opłat za pobrane paliwo gazowe (wg stawek wskazanych w ust. </w:t>
      </w:r>
      <w:r w:rsidR="00831AA4">
        <w:rPr>
          <w:rFonts w:ascii="Times New Roman" w:eastAsia="SimSun" w:hAnsi="Times New Roman" w:cs="Times New Roman"/>
          <w:kern w:val="1"/>
          <w:lang w:eastAsia="zh-CN" w:bidi="hi-IN"/>
        </w:rPr>
        <w:t>5</w:t>
      </w:r>
      <w:r w:rsidR="00CF290A" w:rsidRPr="00CF290A">
        <w:rPr>
          <w:rFonts w:ascii="Times New Roman" w:eastAsia="SimSun" w:hAnsi="Times New Roman" w:cs="Times New Roman"/>
          <w:kern w:val="1"/>
          <w:lang w:eastAsia="zh-CN" w:bidi="hi-IN"/>
        </w:rPr>
        <w:t>)</w:t>
      </w:r>
      <w:r w:rsidR="00E074F0">
        <w:rPr>
          <w:rFonts w:ascii="Times New Roman" w:eastAsia="SimSun" w:hAnsi="Times New Roman" w:cs="Times New Roman"/>
          <w:kern w:val="1"/>
          <w:lang w:eastAsia="zh-CN" w:bidi="hi-IN"/>
        </w:rPr>
        <w:t>, opłaty abonamentowej/handlowej</w:t>
      </w:r>
      <w:r w:rsidR="00CF290A" w:rsidRPr="00CF290A">
        <w:rPr>
          <w:rFonts w:ascii="Times New Roman" w:eastAsia="SimSun" w:hAnsi="Times New Roman" w:cs="Times New Roman"/>
          <w:kern w:val="1"/>
          <w:lang w:eastAsia="zh-CN" w:bidi="hi-IN"/>
        </w:rPr>
        <w:t xml:space="preserve"> oraz opłat dystrybucyjnych wynikających z obowiązującej taryfy OSD. </w:t>
      </w:r>
    </w:p>
    <w:p w14:paraId="3EC6F7F2" w14:textId="272F1675" w:rsidR="00CF290A" w:rsidRPr="00EA27E1" w:rsidRDefault="00CF290A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eastAsia="SimSun" w:hAnsi="Times New Roman" w:cs="Times New Roman"/>
          <w:kern w:val="1"/>
          <w:lang w:eastAsia="zh-CN" w:bidi="hi-IN"/>
        </w:rPr>
        <w:t>Opłaty za pobrane paliwo wyliczane będą, jako iloczyn ilości pobranego paliwa gazowego (którego wielkość ustalona zostanie na podstawie odczytów układów pomiarowych, udostępnionych Wykonawcy przez OSD) i ceny jednostkowej netto za kWh (zgodnie</w:t>
      </w:r>
      <w:r w:rsidR="00CF390E">
        <w:rPr>
          <w:rFonts w:ascii="Times New Roman" w:eastAsia="SimSun" w:hAnsi="Times New Roman" w:cs="Times New Roman"/>
          <w:kern w:val="1"/>
          <w:lang w:eastAsia="zh-CN" w:bidi="hi-IN"/>
        </w:rPr>
        <w:br/>
      </w:r>
      <w:r w:rsidRPr="00CF290A">
        <w:rPr>
          <w:rFonts w:ascii="Times New Roman" w:eastAsia="SimSun" w:hAnsi="Times New Roman" w:cs="Times New Roman"/>
          <w:kern w:val="1"/>
          <w:lang w:eastAsia="zh-CN" w:bidi="hi-IN"/>
        </w:rPr>
        <w:t xml:space="preserve">ze stawkami wskazanymi w ust. 5), powiększony o należny podatek VAT. </w:t>
      </w:r>
    </w:p>
    <w:p w14:paraId="1CE76A8F" w14:textId="1A80785B" w:rsidR="00EA27E1" w:rsidRPr="00CF290A" w:rsidRDefault="00EA27E1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Wskazane w opisie przedmiotu zamówienia zapotrzebowanie na paliwo gazowe ma charakter szacunkowy i </w:t>
      </w:r>
      <w:r w:rsidR="000877B8">
        <w:rPr>
          <w:rFonts w:ascii="Times New Roman" w:hAnsi="Times New Roman" w:cs="Times New Roman"/>
        </w:rPr>
        <w:t>może ulec zm</w:t>
      </w:r>
      <w:r>
        <w:rPr>
          <w:rFonts w:ascii="Times New Roman" w:hAnsi="Times New Roman" w:cs="Times New Roman"/>
        </w:rPr>
        <w:t>i</w:t>
      </w:r>
      <w:r w:rsidR="000877B8">
        <w:rPr>
          <w:rFonts w:ascii="Times New Roman" w:hAnsi="Times New Roman" w:cs="Times New Roman"/>
        </w:rPr>
        <w:t>anie</w:t>
      </w:r>
      <w:r>
        <w:rPr>
          <w:rFonts w:ascii="Times New Roman" w:hAnsi="Times New Roman" w:cs="Times New Roman"/>
        </w:rPr>
        <w:t>.</w:t>
      </w:r>
      <w:r w:rsidR="000877B8">
        <w:rPr>
          <w:rFonts w:ascii="Times New Roman" w:hAnsi="Times New Roman" w:cs="Times New Roman"/>
        </w:rPr>
        <w:t xml:space="preserve"> W przypadku różnicy między zużyciem planowanym,</w:t>
      </w:r>
      <w:r w:rsidR="00834572">
        <w:rPr>
          <w:rFonts w:ascii="Times New Roman" w:hAnsi="Times New Roman" w:cs="Times New Roman"/>
        </w:rPr>
        <w:br/>
      </w:r>
      <w:r w:rsidR="000877B8">
        <w:rPr>
          <w:rFonts w:ascii="Times New Roman" w:hAnsi="Times New Roman" w:cs="Times New Roman"/>
        </w:rPr>
        <w:t>a faktycznym Wykonawcy nie przysługują roszczenia finansowe inne niż te wynikające z ilości faktycznie zużytego paliwa gazowego.</w:t>
      </w:r>
      <w:r>
        <w:rPr>
          <w:rFonts w:ascii="Times New Roman" w:hAnsi="Times New Roman" w:cs="Times New Roman"/>
        </w:rPr>
        <w:t xml:space="preserve"> Zamawiający gwarantuje realizację umowy na poziomie nie niższym niż </w:t>
      </w:r>
      <w:r w:rsidR="00F0781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0%</w:t>
      </w:r>
      <w:r w:rsidR="00122F32">
        <w:rPr>
          <w:rFonts w:ascii="Times New Roman" w:hAnsi="Times New Roman" w:cs="Times New Roman"/>
        </w:rPr>
        <w:t xml:space="preserve"> </w:t>
      </w:r>
      <w:r w:rsidR="00F11115">
        <w:rPr>
          <w:rFonts w:ascii="Times New Roman" w:hAnsi="Times New Roman" w:cs="Times New Roman"/>
        </w:rPr>
        <w:t>wolumenu zapotrzebowania podstawowego</w:t>
      </w:r>
      <w:r w:rsidR="00122F32">
        <w:rPr>
          <w:rFonts w:ascii="Times New Roman" w:hAnsi="Times New Roman" w:cs="Times New Roman"/>
        </w:rPr>
        <w:t>.</w:t>
      </w:r>
    </w:p>
    <w:p w14:paraId="6AC85D10" w14:textId="77777777" w:rsidR="00CF290A" w:rsidRPr="00CF290A" w:rsidRDefault="00CF290A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eastAsia="SimSun" w:hAnsi="Times New Roman" w:cs="Times New Roman"/>
          <w:kern w:val="1"/>
          <w:lang w:eastAsia="zh-CN" w:bidi="hi-IN"/>
        </w:rPr>
        <w:t xml:space="preserve">Opłaty za usługi dystrybucji/przesyłu obliczane będą zgodne z obowiązującą dla danej grupy taryfowej Taryfą OSD, zatwierdzoną przez Prezesa URE.  </w:t>
      </w:r>
    </w:p>
    <w:p w14:paraId="6B214863" w14:textId="6C072FF9" w:rsidR="00CF290A" w:rsidRPr="00CF290A" w:rsidRDefault="00CF290A" w:rsidP="008817C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hAnsi="Times New Roman" w:cs="Times New Roman"/>
        </w:rPr>
        <w:lastRenderedPageBreak/>
        <w:t>Szacunkowa łączna wartość umowy wynosi:</w:t>
      </w:r>
    </w:p>
    <w:p w14:paraId="76E2E6C9" w14:textId="2704165F" w:rsidR="00CF290A" w:rsidRPr="00CF290A" w:rsidRDefault="00CF290A" w:rsidP="008817CC">
      <w:pPr>
        <w:pStyle w:val="Akapitzlist"/>
        <w:tabs>
          <w:tab w:val="left" w:pos="3119"/>
        </w:tabs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hAnsi="Times New Roman" w:cs="Times New Roman"/>
          <w:b/>
          <w:bCs/>
        </w:rPr>
        <w:t>netto:</w:t>
      </w:r>
      <w:r w:rsidRPr="00CF290A">
        <w:rPr>
          <w:rFonts w:ascii="Times New Roman" w:hAnsi="Times New Roman" w:cs="Times New Roman"/>
          <w:b/>
          <w:bCs/>
        </w:rPr>
        <w:tab/>
      </w:r>
      <w:r w:rsidRPr="00CF290A">
        <w:rPr>
          <w:rFonts w:ascii="Times New Roman" w:hAnsi="Times New Roman" w:cs="Times New Roman"/>
        </w:rPr>
        <w:t>.......................... zł</w:t>
      </w:r>
    </w:p>
    <w:p w14:paraId="79BCB1B7" w14:textId="7BBE62B4" w:rsidR="00CF290A" w:rsidRPr="00CF290A" w:rsidRDefault="00CF290A" w:rsidP="008817CC">
      <w:pPr>
        <w:pStyle w:val="Akapitzlist"/>
        <w:tabs>
          <w:tab w:val="left" w:pos="3119"/>
        </w:tabs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hAnsi="Times New Roman" w:cs="Times New Roman"/>
          <w:b/>
          <w:bCs/>
        </w:rPr>
        <w:t xml:space="preserve">podatek VAT </w:t>
      </w:r>
      <w:r w:rsidR="00834572">
        <w:rPr>
          <w:rFonts w:ascii="Times New Roman" w:hAnsi="Times New Roman" w:cs="Times New Roman"/>
          <w:b/>
          <w:bCs/>
        </w:rPr>
        <w:t>..</w:t>
      </w:r>
      <w:r w:rsidRPr="00CF290A">
        <w:rPr>
          <w:rFonts w:ascii="Times New Roman" w:hAnsi="Times New Roman" w:cs="Times New Roman"/>
          <w:b/>
          <w:bCs/>
        </w:rPr>
        <w:t>.. %:</w:t>
      </w:r>
      <w:r w:rsidRPr="00CF290A">
        <w:rPr>
          <w:rFonts w:ascii="Times New Roman" w:hAnsi="Times New Roman" w:cs="Times New Roman"/>
        </w:rPr>
        <w:tab/>
        <w:t>.......................... zł</w:t>
      </w:r>
    </w:p>
    <w:p w14:paraId="65554DB8" w14:textId="76943211" w:rsidR="00E86E83" w:rsidRDefault="00CF290A" w:rsidP="008817CC">
      <w:pPr>
        <w:pStyle w:val="Akapitzlist"/>
        <w:tabs>
          <w:tab w:val="left" w:pos="3119"/>
        </w:tabs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CF290A">
        <w:rPr>
          <w:rFonts w:ascii="Times New Roman" w:hAnsi="Times New Roman" w:cs="Times New Roman"/>
          <w:b/>
          <w:bCs/>
        </w:rPr>
        <w:t>brutto:</w:t>
      </w:r>
      <w:r w:rsidRPr="00CF290A">
        <w:rPr>
          <w:rFonts w:ascii="Times New Roman" w:hAnsi="Times New Roman" w:cs="Times New Roman"/>
          <w:b/>
          <w:bCs/>
        </w:rPr>
        <w:tab/>
      </w:r>
      <w:r w:rsidRPr="00CF290A">
        <w:rPr>
          <w:rFonts w:ascii="Times New Roman" w:hAnsi="Times New Roman" w:cs="Times New Roman"/>
        </w:rPr>
        <w:t>.......................... zł</w:t>
      </w:r>
      <w:r w:rsidR="00E86E83">
        <w:rPr>
          <w:rFonts w:ascii="Times New Roman" w:hAnsi="Times New Roman" w:cs="Times New Roman"/>
        </w:rPr>
        <w:t xml:space="preserve"> </w:t>
      </w:r>
    </w:p>
    <w:p w14:paraId="45B14BCC" w14:textId="5D4F26FC" w:rsidR="00E86E83" w:rsidRPr="00820106" w:rsidRDefault="00E86E83" w:rsidP="00122F32">
      <w:pPr>
        <w:pStyle w:val="Akapitzlist"/>
        <w:numPr>
          <w:ilvl w:val="0"/>
          <w:numId w:val="1"/>
        </w:numPr>
        <w:tabs>
          <w:tab w:val="left" w:pos="3119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20106">
        <w:rPr>
          <w:rFonts w:ascii="Times New Roman" w:hAnsi="Times New Roman" w:cs="Times New Roman"/>
        </w:rPr>
        <w:t xml:space="preserve">Wykonawca zapłaci Zamawiającemu kary umowne za: </w:t>
      </w:r>
    </w:p>
    <w:p w14:paraId="3DB5A541" w14:textId="569B68FA" w:rsidR="00E86E83" w:rsidRPr="00820106" w:rsidRDefault="00E86E83" w:rsidP="00122F32">
      <w:pPr>
        <w:pStyle w:val="Akapitzlist"/>
        <w:numPr>
          <w:ilvl w:val="0"/>
          <w:numId w:val="5"/>
        </w:numPr>
        <w:tabs>
          <w:tab w:val="left" w:pos="284"/>
          <w:tab w:val="left" w:pos="9015"/>
        </w:tabs>
        <w:suppressAutoHyphens/>
        <w:autoSpaceDN w:val="0"/>
        <w:spacing w:before="120" w:after="100" w:afterAutospacing="1" w:line="240" w:lineRule="auto"/>
        <w:ind w:left="714" w:hanging="357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20106">
        <w:rPr>
          <w:rFonts w:ascii="Times New Roman" w:hAnsi="Times New Roman" w:cs="Times New Roman"/>
        </w:rPr>
        <w:t>zwłokę w wykonaniu przedmiotu umowy - w wysokości 0,1 % wynagrodzenia, za każdy dzień zwłoki</w:t>
      </w:r>
      <w:r w:rsidR="00831AA4">
        <w:rPr>
          <w:rFonts w:ascii="Times New Roman" w:hAnsi="Times New Roman" w:cs="Times New Roman"/>
        </w:rPr>
        <w:t>;</w:t>
      </w:r>
    </w:p>
    <w:p w14:paraId="1F372602" w14:textId="477D71F8" w:rsidR="00E86E83" w:rsidRDefault="00E86E83" w:rsidP="008817CC">
      <w:pPr>
        <w:pStyle w:val="Akapitzlist"/>
        <w:numPr>
          <w:ilvl w:val="0"/>
          <w:numId w:val="5"/>
        </w:numPr>
        <w:tabs>
          <w:tab w:val="left" w:pos="284"/>
          <w:tab w:val="left" w:pos="9015"/>
        </w:tabs>
        <w:suppressAutoHyphens/>
        <w:autoSpaceDN w:val="0"/>
        <w:spacing w:before="100" w:beforeAutospacing="1" w:after="0" w:afterAutospacing="1" w:line="240" w:lineRule="auto"/>
        <w:ind w:left="714" w:hanging="357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20106">
        <w:rPr>
          <w:rFonts w:ascii="Times New Roman" w:hAnsi="Times New Roman" w:cs="Times New Roman"/>
        </w:rPr>
        <w:t>odstąpienie od umowy przez Zamawiającego z przyczyn zależnych od Wykonawcy</w:t>
      </w:r>
      <w:r w:rsidR="008361B4">
        <w:rPr>
          <w:rFonts w:ascii="Times New Roman" w:hAnsi="Times New Roman" w:cs="Times New Roman"/>
        </w:rPr>
        <w:t xml:space="preserve"> </w:t>
      </w:r>
      <w:r w:rsidRPr="00820106">
        <w:rPr>
          <w:rFonts w:ascii="Times New Roman" w:hAnsi="Times New Roman" w:cs="Times New Roman"/>
        </w:rPr>
        <w:t>-            w wysokości 15 % wynagrodzenia</w:t>
      </w:r>
      <w:r w:rsidR="00831AA4">
        <w:rPr>
          <w:rFonts w:ascii="Times New Roman" w:hAnsi="Times New Roman" w:cs="Times New Roman"/>
        </w:rPr>
        <w:t>;</w:t>
      </w:r>
    </w:p>
    <w:p w14:paraId="58D52B61" w14:textId="7823D611" w:rsidR="00122F32" w:rsidRPr="00122F32" w:rsidRDefault="00E86E83" w:rsidP="00122F32">
      <w:pPr>
        <w:pStyle w:val="Akapitzlist"/>
        <w:numPr>
          <w:ilvl w:val="0"/>
          <w:numId w:val="1"/>
        </w:numPr>
        <w:tabs>
          <w:tab w:val="left" w:pos="284"/>
          <w:tab w:val="left" w:pos="9015"/>
        </w:tabs>
        <w:suppressAutoHyphens/>
        <w:autoSpaceDN w:val="0"/>
        <w:spacing w:before="100" w:beforeAutospacing="1" w:line="240" w:lineRule="auto"/>
        <w:ind w:left="714" w:hanging="357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E86E83">
        <w:rPr>
          <w:rFonts w:ascii="Times New Roman" w:hAnsi="Times New Roman" w:cs="Times New Roman"/>
        </w:rPr>
        <w:t>Suma kar umownych należnych od Wykonawcy nie może przekroczyć 15 % wynagrodzenia.</w:t>
      </w:r>
    </w:p>
    <w:p w14:paraId="750B0154" w14:textId="205EF9E3" w:rsidR="00E86E83" w:rsidRPr="00DD17BD" w:rsidRDefault="00E86E83" w:rsidP="00122F32">
      <w:pPr>
        <w:pStyle w:val="Akapitzlist"/>
        <w:numPr>
          <w:ilvl w:val="0"/>
          <w:numId w:val="1"/>
        </w:numPr>
        <w:tabs>
          <w:tab w:val="left" w:pos="0"/>
          <w:tab w:val="left" w:pos="142"/>
          <w:tab w:val="left" w:pos="9015"/>
        </w:tabs>
        <w:suppressAutoHyphens/>
        <w:autoSpaceDN w:val="0"/>
        <w:spacing w:before="100" w:beforeAutospacing="1" w:line="240" w:lineRule="auto"/>
        <w:ind w:left="714" w:hanging="357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20106">
        <w:rPr>
          <w:rFonts w:ascii="Times New Roman" w:hAnsi="Times New Roman" w:cs="Times New Roman"/>
        </w:rPr>
        <w:t xml:space="preserve">Termin zapłaty należności tytułem kar umownych wynosi do </w:t>
      </w:r>
      <w:r w:rsidR="00C42B43">
        <w:rPr>
          <w:rFonts w:ascii="Times New Roman" w:hAnsi="Times New Roman" w:cs="Times New Roman"/>
        </w:rPr>
        <w:t>14</w:t>
      </w:r>
      <w:r w:rsidRPr="00820106">
        <w:rPr>
          <w:rFonts w:ascii="Times New Roman" w:hAnsi="Times New Roman" w:cs="Times New Roman"/>
        </w:rPr>
        <w:t xml:space="preserve"> dni od dnia doręczenia noty obciążeniowej. W razie bezskutecznego upływu terminu naliczone zostaną odsetki ustawowe</w:t>
      </w:r>
      <w:r>
        <w:rPr>
          <w:rFonts w:ascii="Times New Roman" w:hAnsi="Times New Roman" w:cs="Times New Roman"/>
        </w:rPr>
        <w:br/>
      </w:r>
      <w:r w:rsidRPr="00DD17BD">
        <w:rPr>
          <w:rFonts w:ascii="Times New Roman" w:hAnsi="Times New Roman" w:cs="Times New Roman"/>
        </w:rPr>
        <w:t xml:space="preserve"> za opóźnienie.</w:t>
      </w:r>
    </w:p>
    <w:p w14:paraId="0C322EB1" w14:textId="77777777" w:rsidR="008C685B" w:rsidRPr="00DD17BD" w:rsidRDefault="008C685B" w:rsidP="005235F9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DD17BD">
        <w:rPr>
          <w:rFonts w:ascii="Times New Roman" w:hAnsi="Times New Roman" w:cs="Times New Roman"/>
        </w:rPr>
        <w:t xml:space="preserve">Wszelkie zmiany niniejszej umowy następują w formie pisemnej pod rygorem nieważności. </w:t>
      </w:r>
    </w:p>
    <w:p w14:paraId="33089757" w14:textId="10DF8CC7" w:rsidR="008C685B" w:rsidRPr="00DD17BD" w:rsidRDefault="008C685B" w:rsidP="005235F9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DD17BD">
        <w:rPr>
          <w:rFonts w:ascii="Times New Roman" w:hAnsi="Times New Roman" w:cs="Times New Roman"/>
        </w:rPr>
        <w:t>Zmiany przewidziane w umowie mogą być inicjowane przez Wykonawcę</w:t>
      </w:r>
      <w:r w:rsidR="00834572">
        <w:rPr>
          <w:rFonts w:ascii="Times New Roman" w:hAnsi="Times New Roman" w:cs="Times New Roman"/>
        </w:rPr>
        <w:br/>
      </w:r>
      <w:r w:rsidRPr="00DD17BD">
        <w:rPr>
          <w:rFonts w:ascii="Times New Roman" w:hAnsi="Times New Roman" w:cs="Times New Roman"/>
        </w:rPr>
        <w:t xml:space="preserve">lub przez Zamawiającego. </w:t>
      </w:r>
    </w:p>
    <w:p w14:paraId="1BABD8D9" w14:textId="3FF9FB3D" w:rsidR="00DD17BD" w:rsidRPr="00DD17BD" w:rsidRDefault="008C685B" w:rsidP="005235F9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DD17BD">
        <w:rPr>
          <w:rFonts w:ascii="Times New Roman" w:hAnsi="Times New Roman" w:cs="Times New Roman"/>
        </w:rPr>
        <w:t>Zakazuje się zmian postanowień zawartej umowy w stosunku do oferty, na podstawie</w:t>
      </w:r>
      <w:r w:rsidR="00834572">
        <w:rPr>
          <w:rFonts w:ascii="Times New Roman" w:hAnsi="Times New Roman" w:cs="Times New Roman"/>
        </w:rPr>
        <w:br/>
      </w:r>
      <w:r w:rsidRPr="00DD17BD">
        <w:rPr>
          <w:rFonts w:ascii="Times New Roman" w:hAnsi="Times New Roman" w:cs="Times New Roman"/>
        </w:rPr>
        <w:t xml:space="preserve">której dokonano wyboru Wykonawcy, z zastrzeżeniem zmian przewidzianych w pkt. </w:t>
      </w:r>
      <w:r w:rsidR="005E0C10">
        <w:rPr>
          <w:rFonts w:ascii="Times New Roman" w:hAnsi="Times New Roman" w:cs="Times New Roman"/>
        </w:rPr>
        <w:t>21</w:t>
      </w:r>
      <w:r w:rsidR="00CF390E">
        <w:rPr>
          <w:rFonts w:ascii="Times New Roman" w:hAnsi="Times New Roman" w:cs="Times New Roman"/>
        </w:rPr>
        <w:br/>
      </w:r>
      <w:r w:rsidRPr="00DD17BD">
        <w:rPr>
          <w:rFonts w:ascii="Times New Roman" w:hAnsi="Times New Roman" w:cs="Times New Roman"/>
        </w:rPr>
        <w:t>oraz zmian określonych w art. 45</w:t>
      </w:r>
      <w:r w:rsidR="00DD17BD" w:rsidRPr="00DD17BD">
        <w:rPr>
          <w:rFonts w:ascii="Times New Roman" w:hAnsi="Times New Roman" w:cs="Times New Roman"/>
        </w:rPr>
        <w:t>5</w:t>
      </w:r>
      <w:r w:rsidRPr="00DD17BD">
        <w:rPr>
          <w:rFonts w:ascii="Times New Roman" w:hAnsi="Times New Roman" w:cs="Times New Roman"/>
        </w:rPr>
        <w:t xml:space="preserve"> ust. 1 pkt 2-</w:t>
      </w:r>
      <w:r w:rsidR="00DD17BD" w:rsidRPr="00DD17BD">
        <w:rPr>
          <w:rFonts w:ascii="Times New Roman" w:hAnsi="Times New Roman" w:cs="Times New Roman"/>
        </w:rPr>
        <w:t>4</w:t>
      </w:r>
      <w:r w:rsidRPr="00DD17BD">
        <w:rPr>
          <w:rFonts w:ascii="Times New Roman" w:hAnsi="Times New Roman" w:cs="Times New Roman"/>
        </w:rPr>
        <w:t xml:space="preserve"> </w:t>
      </w:r>
      <w:r w:rsidR="00DD17BD" w:rsidRPr="00DD17BD">
        <w:rPr>
          <w:rFonts w:ascii="Times New Roman" w:hAnsi="Times New Roman" w:cs="Times New Roman"/>
        </w:rPr>
        <w:t xml:space="preserve"> oraz art. 455 ust. 2 </w:t>
      </w:r>
      <w:r w:rsidRPr="00DD17BD">
        <w:rPr>
          <w:rFonts w:ascii="Times New Roman" w:hAnsi="Times New Roman" w:cs="Times New Roman"/>
        </w:rPr>
        <w:t>ustawy P</w:t>
      </w:r>
      <w:r w:rsidR="008361B4">
        <w:rPr>
          <w:rFonts w:ascii="Times New Roman" w:hAnsi="Times New Roman" w:cs="Times New Roman"/>
        </w:rPr>
        <w:t xml:space="preserve">rawo </w:t>
      </w:r>
      <w:r w:rsidRPr="00DD17BD">
        <w:rPr>
          <w:rFonts w:ascii="Times New Roman" w:hAnsi="Times New Roman" w:cs="Times New Roman"/>
        </w:rPr>
        <w:t>z</w:t>
      </w:r>
      <w:r w:rsidR="008361B4">
        <w:rPr>
          <w:rFonts w:ascii="Times New Roman" w:hAnsi="Times New Roman" w:cs="Times New Roman"/>
        </w:rPr>
        <w:t xml:space="preserve">amówień </w:t>
      </w:r>
      <w:r w:rsidRPr="00DD17BD">
        <w:rPr>
          <w:rFonts w:ascii="Times New Roman" w:hAnsi="Times New Roman" w:cs="Times New Roman"/>
        </w:rPr>
        <w:t>p</w:t>
      </w:r>
      <w:r w:rsidR="008361B4">
        <w:rPr>
          <w:rFonts w:ascii="Times New Roman" w:hAnsi="Times New Roman" w:cs="Times New Roman"/>
        </w:rPr>
        <w:t>ublicznych</w:t>
      </w:r>
      <w:r w:rsidRPr="00DD17BD">
        <w:rPr>
          <w:rFonts w:ascii="Times New Roman" w:hAnsi="Times New Roman" w:cs="Times New Roman"/>
        </w:rPr>
        <w:t xml:space="preserve">. </w:t>
      </w:r>
    </w:p>
    <w:p w14:paraId="680CD125" w14:textId="77777777" w:rsidR="00DD17BD" w:rsidRPr="00DD17BD" w:rsidRDefault="008C685B" w:rsidP="005235F9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DD17BD">
        <w:rPr>
          <w:rFonts w:ascii="Times New Roman" w:hAnsi="Times New Roman" w:cs="Times New Roman"/>
        </w:rPr>
        <w:t xml:space="preserve">Dopuszcza się zmianę treści umowy w następujących przypadkach: </w:t>
      </w:r>
    </w:p>
    <w:p w14:paraId="1A10CF54" w14:textId="501FA43E" w:rsidR="00DD17BD" w:rsidRPr="00DD17BD" w:rsidRDefault="008C685B" w:rsidP="005235F9">
      <w:pPr>
        <w:pStyle w:val="Akapitzlist"/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DD17BD">
        <w:rPr>
          <w:rFonts w:ascii="Times New Roman" w:hAnsi="Times New Roman" w:cs="Times New Roman"/>
        </w:rPr>
        <w:t>1) zmiany lokalizacji</w:t>
      </w:r>
      <w:r w:rsidR="00E8755A">
        <w:rPr>
          <w:rFonts w:ascii="Times New Roman" w:hAnsi="Times New Roman" w:cs="Times New Roman"/>
        </w:rPr>
        <w:t xml:space="preserve"> głównej</w:t>
      </w:r>
      <w:r w:rsidRPr="00DD17BD">
        <w:rPr>
          <w:rFonts w:ascii="Times New Roman" w:hAnsi="Times New Roman" w:cs="Times New Roman"/>
        </w:rPr>
        <w:t xml:space="preserve"> siedziby </w:t>
      </w:r>
      <w:r w:rsidR="00DD17BD" w:rsidRPr="00DD17BD">
        <w:rPr>
          <w:rFonts w:ascii="Times New Roman" w:hAnsi="Times New Roman" w:cs="Times New Roman"/>
        </w:rPr>
        <w:t>Zamawiającego</w:t>
      </w:r>
      <w:r w:rsidR="00E8755A">
        <w:rPr>
          <w:rFonts w:ascii="Times New Roman" w:hAnsi="Times New Roman" w:cs="Times New Roman"/>
        </w:rPr>
        <w:t xml:space="preserve"> lub pozostałych obiektów Zamawiającego</w:t>
      </w:r>
      <w:r w:rsidRPr="00DD17BD">
        <w:rPr>
          <w:rFonts w:ascii="Times New Roman" w:hAnsi="Times New Roman" w:cs="Times New Roman"/>
        </w:rPr>
        <w:t>,</w:t>
      </w:r>
    </w:p>
    <w:p w14:paraId="04C81340" w14:textId="42440AEF" w:rsidR="00DD17BD" w:rsidRPr="00DD17BD" w:rsidRDefault="008C685B" w:rsidP="005235F9">
      <w:pPr>
        <w:pStyle w:val="Akapitzlist"/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DD17BD">
        <w:rPr>
          <w:rFonts w:ascii="Times New Roman" w:hAnsi="Times New Roman" w:cs="Times New Roman"/>
        </w:rPr>
        <w:t>2) likwidacji lub utraty przez Zamawiającego prawa do dysponowania nieruchomością z uwagi na wygaszenie prawa trwałego zarządu lub wypowiedzenie umowy najmu, użyczenia</w:t>
      </w:r>
      <w:r w:rsidR="00CF390E">
        <w:rPr>
          <w:rFonts w:ascii="Times New Roman" w:hAnsi="Times New Roman" w:cs="Times New Roman"/>
        </w:rPr>
        <w:br/>
      </w:r>
      <w:r w:rsidRPr="00DD17BD">
        <w:rPr>
          <w:rFonts w:ascii="Times New Roman" w:hAnsi="Times New Roman" w:cs="Times New Roman"/>
        </w:rPr>
        <w:t xml:space="preserve">lub dzierżawy. </w:t>
      </w:r>
    </w:p>
    <w:p w14:paraId="679D443F" w14:textId="77777777" w:rsidR="00DD17BD" w:rsidRPr="00DD17BD" w:rsidRDefault="008C685B" w:rsidP="005235F9">
      <w:pPr>
        <w:pStyle w:val="Akapitzlist"/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DD17BD">
        <w:rPr>
          <w:rFonts w:ascii="Times New Roman" w:hAnsi="Times New Roman" w:cs="Times New Roman"/>
        </w:rPr>
        <w:t xml:space="preserve">3) zmiany taryfy Operatora Systemu Dystrybucyjnego zatwierdzonej przez Prezesa Regulacji Energetyki, mocy zamówieniowej, </w:t>
      </w:r>
    </w:p>
    <w:p w14:paraId="4EE5D8C4" w14:textId="0810EFBA" w:rsidR="00781875" w:rsidRDefault="008C685B" w:rsidP="005235F9">
      <w:pPr>
        <w:pStyle w:val="Akapitzlist"/>
        <w:spacing w:line="240" w:lineRule="auto"/>
        <w:contextualSpacing w:val="0"/>
        <w:jc w:val="both"/>
        <w:rPr>
          <w:rFonts w:ascii="Times New Roman" w:hAnsi="Times New Roman" w:cs="Times New Roman"/>
        </w:rPr>
      </w:pPr>
      <w:r w:rsidRPr="00DD17BD">
        <w:rPr>
          <w:rFonts w:ascii="Times New Roman" w:hAnsi="Times New Roman" w:cs="Times New Roman"/>
        </w:rPr>
        <w:t>4) wprowadzenia ustawowo zmiany stawki podatku VAT lub zmiany stawki podatku akcyzowego, jeżeli zmiana ta będzie miała wpływ na koszty wykonania przedmiotu Umowy przez Wykonawcę</w:t>
      </w:r>
    </w:p>
    <w:p w14:paraId="2515A564" w14:textId="6578CA0E" w:rsidR="008B0159" w:rsidRDefault="00122F32" w:rsidP="001E4415">
      <w:pPr>
        <w:spacing w:line="240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22. </w:t>
      </w:r>
      <w:r w:rsidR="008B0159">
        <w:rPr>
          <w:rFonts w:ascii="Times New Roman" w:hAnsi="Times New Roman" w:cs="Times New Roman"/>
        </w:rPr>
        <w:t>W przypadku umowy zawartej na okres dłuższy niż 12 miesięcy, z</w:t>
      </w:r>
      <w:r w:rsidR="001E4415">
        <w:rPr>
          <w:rFonts w:ascii="Times New Roman" w:hAnsi="Times New Roman" w:cs="Times New Roman"/>
        </w:rPr>
        <w:t>godnie</w:t>
      </w:r>
      <w:r w:rsidR="008B0159">
        <w:rPr>
          <w:rFonts w:ascii="Times New Roman" w:hAnsi="Times New Roman" w:cs="Times New Roman"/>
        </w:rPr>
        <w:t xml:space="preserve"> z art. 436 pkt 4 ustawy Prawo zamówień publicznych, Zamawiający przewiduje następujące zasady zmiany wynagrodzenia:</w:t>
      </w:r>
    </w:p>
    <w:p w14:paraId="3B45A2F0" w14:textId="10B46E72" w:rsidR="008B0159" w:rsidRDefault="008B0159" w:rsidP="008B0159">
      <w:pPr>
        <w:spacing w:line="240" w:lineRule="auto"/>
        <w:ind w:left="851" w:hanging="142"/>
        <w:jc w:val="both"/>
        <w:rPr>
          <w:rFonts w:ascii="Times New Roman" w:hAnsi="Times New Roman" w:cs="Times New Roman"/>
        </w:rPr>
      </w:pPr>
      <w:r w:rsidRPr="008B0159">
        <w:rPr>
          <w:rFonts w:ascii="Times New Roman" w:hAnsi="Times New Roman" w:cs="Times New Roman"/>
        </w:rPr>
        <w:t>1) w przypadku zmiany wysokości minimalnego wynagrodzenia za pracę albo wysokości minimalnej stawki godzinowej, ustalonych na podstawie ustawy z dnia 10 października 2002 r. o minimalnym wynagrodzeniu za pracę, mającej wpływ na koszt realizacji przedmiotu umowy, Strony dokonają odpowiedniej zmiany wynagrodzenia Wykonawcy o sumę wzrostu lub obniżenia kosztów, związanych bezpośrednio z realizacją przedmiotu umowy, wynikającą z dokonywanych przez Wykonawcę wypłat zmienionego minimalnego wynagrodzenia za pracę lub zmienionej minimalnej stawki godzinowej</w:t>
      </w:r>
      <w:r>
        <w:rPr>
          <w:rFonts w:ascii="Times New Roman" w:hAnsi="Times New Roman" w:cs="Times New Roman"/>
        </w:rPr>
        <w:t>;</w:t>
      </w:r>
    </w:p>
    <w:p w14:paraId="46BBF50D" w14:textId="1EE0D99E" w:rsidR="008B0159" w:rsidRDefault="008B0159" w:rsidP="008B0159">
      <w:pPr>
        <w:spacing w:line="240" w:lineRule="auto"/>
        <w:ind w:left="851" w:hanging="142"/>
        <w:jc w:val="both"/>
        <w:rPr>
          <w:rFonts w:ascii="Times New Roman" w:hAnsi="Times New Roman" w:cs="Times New Roman"/>
        </w:rPr>
      </w:pPr>
      <w:r w:rsidRPr="008B0159">
        <w:rPr>
          <w:rFonts w:ascii="Times New Roman" w:hAnsi="Times New Roman" w:cs="Times New Roman"/>
        </w:rPr>
        <w:t xml:space="preserve">2) w przypadku zmiany zasad podlegania ubezpieczeniom społecznym lub ubezpieczeniu zdrowotnemu lub wysokości stawki składki na ubezpieczenia społeczne lub ubezpieczenie </w:t>
      </w:r>
      <w:r w:rsidRPr="008B0159">
        <w:rPr>
          <w:rFonts w:ascii="Times New Roman" w:hAnsi="Times New Roman" w:cs="Times New Roman"/>
        </w:rPr>
        <w:lastRenderedPageBreak/>
        <w:t>zdrowotne, mającej wpływ na koszt realizacji przedmiotu umowy, Strony dokonają odpowiedniej zmiany wynagrodzenia Wykonawcy, o sumę wzrostu lub obniżenia kosztów, związanych bezpośrednio z realizacją przedmiotu umowy, wynikającą z odprowadzanych przez Wykonawcę składek na ubezpieczenia społeczne lub ubezpieczenie zdrowotne</w:t>
      </w:r>
      <w:r>
        <w:rPr>
          <w:rFonts w:ascii="Times New Roman" w:hAnsi="Times New Roman" w:cs="Times New Roman"/>
        </w:rPr>
        <w:t>;</w:t>
      </w:r>
    </w:p>
    <w:p w14:paraId="02FD28B5" w14:textId="20CA71F3" w:rsidR="008B0159" w:rsidRDefault="008B0159" w:rsidP="008B0159">
      <w:pPr>
        <w:spacing w:line="240" w:lineRule="auto"/>
        <w:ind w:left="851" w:hanging="142"/>
        <w:jc w:val="both"/>
        <w:rPr>
          <w:rFonts w:ascii="Times New Roman" w:hAnsi="Times New Roman" w:cs="Times New Roman"/>
        </w:rPr>
      </w:pPr>
      <w:r w:rsidRPr="008B0159">
        <w:rPr>
          <w:rFonts w:ascii="Times New Roman" w:hAnsi="Times New Roman" w:cs="Times New Roman"/>
        </w:rPr>
        <w:t>3) w przypadku zmiany zasad gromadzenia i wysokości wpłat do pracowniczych planów kapitałowych,</w:t>
      </w:r>
      <w:r>
        <w:rPr>
          <w:rFonts w:ascii="Times New Roman" w:hAnsi="Times New Roman" w:cs="Times New Roman"/>
        </w:rPr>
        <w:t xml:space="preserve"> </w:t>
      </w:r>
      <w:r w:rsidRPr="008B0159">
        <w:rPr>
          <w:rFonts w:ascii="Times New Roman" w:hAnsi="Times New Roman" w:cs="Times New Roman"/>
        </w:rPr>
        <w:t>o których mowa w ustawie z dnia 4 października 2018 r. o pracowniczych planach kapitałowych (zwanych dalej PPK), mającej wpływ na koszt realizacji przedmiotu umowy, Strony dokonają odpowiedniej zmiany wynagrodzenia Wykonawcy o sumę wzrostu lub obniżenia kosztów, związanych bezpośrednio z realizacją przedmiotu umowy, wynikającą z obciążających Wykonawcę</w:t>
      </w:r>
      <w:r>
        <w:rPr>
          <w:rFonts w:ascii="Times New Roman" w:hAnsi="Times New Roman" w:cs="Times New Roman"/>
        </w:rPr>
        <w:t xml:space="preserve"> </w:t>
      </w:r>
      <w:r w:rsidRPr="008B0159">
        <w:rPr>
          <w:rFonts w:ascii="Times New Roman" w:hAnsi="Times New Roman" w:cs="Times New Roman"/>
        </w:rPr>
        <w:t>i dokonywanych przez niego wpłat do PPK</w:t>
      </w:r>
      <w:r>
        <w:rPr>
          <w:rFonts w:ascii="Times New Roman" w:hAnsi="Times New Roman" w:cs="Times New Roman"/>
        </w:rPr>
        <w:t>;</w:t>
      </w:r>
    </w:p>
    <w:p w14:paraId="4AC2F35F" w14:textId="50C5CDA2" w:rsidR="008B0159" w:rsidRPr="008B0159" w:rsidRDefault="008B0159" w:rsidP="008B0159">
      <w:pPr>
        <w:spacing w:line="240" w:lineRule="auto"/>
        <w:ind w:left="851" w:hanging="142"/>
        <w:jc w:val="both"/>
        <w:rPr>
          <w:rFonts w:ascii="Times New Roman" w:hAnsi="Times New Roman" w:cs="Times New Roman"/>
        </w:rPr>
      </w:pPr>
      <w:r w:rsidRPr="008B0159">
        <w:rPr>
          <w:rFonts w:ascii="Times New Roman" w:hAnsi="Times New Roman" w:cs="Times New Roman"/>
        </w:rPr>
        <w:t>4) Strona żądająca zmiany wynagrodzenia na podstawie ust. 22 przedstawi drugiej Stronie kalkulację, obejmującą sposób i podstawę wyliczenia odpowiedniej zmiany wynagrodzenia. Zamawiający może żądać od Wykonawcy przedstawienia dodatkowych dokumentów</w:t>
      </w:r>
      <w:r>
        <w:rPr>
          <w:rFonts w:ascii="Times New Roman" w:hAnsi="Times New Roman" w:cs="Times New Roman"/>
        </w:rPr>
        <w:br/>
      </w:r>
      <w:r w:rsidRPr="008B0159">
        <w:rPr>
          <w:rFonts w:ascii="Times New Roman" w:hAnsi="Times New Roman" w:cs="Times New Roman"/>
        </w:rPr>
        <w:t>lub udzielenia informacji potwierdzających zmianę kosztów związanych bezpośrednio</w:t>
      </w:r>
      <w:r>
        <w:rPr>
          <w:rFonts w:ascii="Times New Roman" w:hAnsi="Times New Roman" w:cs="Times New Roman"/>
        </w:rPr>
        <w:br/>
      </w:r>
      <w:r w:rsidRPr="008B0159">
        <w:rPr>
          <w:rFonts w:ascii="Times New Roman" w:hAnsi="Times New Roman" w:cs="Times New Roman"/>
        </w:rPr>
        <w:t>z realizacją przedmiotu umowy;</w:t>
      </w:r>
    </w:p>
    <w:p w14:paraId="0AA5906F" w14:textId="603356AC" w:rsidR="008B0159" w:rsidRPr="008B0159" w:rsidRDefault="008B0159" w:rsidP="008B0159">
      <w:pPr>
        <w:spacing w:line="240" w:lineRule="auto"/>
        <w:ind w:left="851" w:hanging="142"/>
        <w:jc w:val="both"/>
        <w:rPr>
          <w:rFonts w:ascii="Times New Roman" w:hAnsi="Times New Roman" w:cs="Times New Roman"/>
        </w:rPr>
      </w:pPr>
      <w:r w:rsidRPr="008B0159">
        <w:rPr>
          <w:rFonts w:ascii="Times New Roman" w:hAnsi="Times New Roman" w:cs="Times New Roman"/>
        </w:rPr>
        <w:t>5) Zmiana wynagrodzenia na podstawie ust. 22 następuje na wniosek Strony i powinna być dokonana w terminie do 30 dni od doręczenia wniosku o zmianę drugiej Stronie,</w:t>
      </w:r>
      <w:r>
        <w:rPr>
          <w:rFonts w:ascii="Times New Roman" w:hAnsi="Times New Roman" w:cs="Times New Roman"/>
        </w:rPr>
        <w:br/>
      </w:r>
      <w:r w:rsidRPr="008B0159">
        <w:rPr>
          <w:rFonts w:ascii="Times New Roman" w:hAnsi="Times New Roman" w:cs="Times New Roman"/>
        </w:rPr>
        <w:t>chyba że termin ten okaże się niewystarczający z powodu konieczności przedstawienia dodatkowych wyjaśnień, informacji lub konieczności zabezpieczenia środków w budżecie Zamawiającego;</w:t>
      </w:r>
    </w:p>
    <w:p w14:paraId="1CB41DC1" w14:textId="499BE0BE" w:rsidR="008B0159" w:rsidRPr="008B0159" w:rsidRDefault="008B0159" w:rsidP="008B0159">
      <w:pPr>
        <w:spacing w:line="240" w:lineRule="auto"/>
        <w:ind w:left="851" w:hanging="142"/>
        <w:jc w:val="both"/>
        <w:rPr>
          <w:rFonts w:ascii="Times New Roman" w:hAnsi="Times New Roman" w:cs="Times New Roman"/>
        </w:rPr>
      </w:pPr>
      <w:r w:rsidRPr="008B0159">
        <w:rPr>
          <w:rFonts w:ascii="Times New Roman" w:hAnsi="Times New Roman" w:cs="Times New Roman"/>
        </w:rPr>
        <w:t>6) Zmianie wynagrodzenia podlega jedynie część wynagrodzenia pozostałego do zapłaty,</w:t>
      </w:r>
      <w:r w:rsidRPr="008B0159">
        <w:rPr>
          <w:rFonts w:ascii="Times New Roman" w:hAnsi="Times New Roman" w:cs="Times New Roman"/>
        </w:rPr>
        <w:br/>
        <w:t>tj. wynagrodzenie za niezrealizowaną część zamówienia</w:t>
      </w:r>
    </w:p>
    <w:p w14:paraId="7AE2A96E" w14:textId="265902E9" w:rsidR="00122F32" w:rsidRDefault="008B0159" w:rsidP="001E4415">
      <w:pPr>
        <w:spacing w:line="240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 Zgodnie</w:t>
      </w:r>
      <w:r w:rsidR="001E4415">
        <w:rPr>
          <w:rFonts w:ascii="Times New Roman" w:hAnsi="Times New Roman" w:cs="Times New Roman"/>
        </w:rPr>
        <w:t xml:space="preserve"> z art. 439 ustawy Prawo zamówień publicznych Strony przewidują możliwość zmiany wynagrodzenia należnego Wykonawcy za wykonanie przedmiotu umowy w formie aneksu pisemnego, na poniższych zasadach:</w:t>
      </w:r>
    </w:p>
    <w:p w14:paraId="51128B7E" w14:textId="63994E79" w:rsidR="00C91894" w:rsidRPr="00C91894" w:rsidRDefault="00C91894" w:rsidP="00C91894">
      <w:pPr>
        <w:numPr>
          <w:ilvl w:val="3"/>
          <w:numId w:val="13"/>
        </w:numPr>
        <w:spacing w:after="24" w:line="240" w:lineRule="auto"/>
        <w:ind w:left="709" w:hanging="10"/>
        <w:jc w:val="both"/>
        <w:rPr>
          <w:rFonts w:ascii="Times New Roman" w:hAnsi="Times New Roman" w:cs="Times New Roman"/>
        </w:rPr>
      </w:pPr>
      <w:r w:rsidRPr="00C91894">
        <w:rPr>
          <w:rFonts w:ascii="Times New Roman" w:hAnsi="Times New Roman" w:cs="Times New Roman"/>
        </w:rPr>
        <w:t xml:space="preserve">Strony przewidują możliwość zmiany dla stawki jednostkowej za kWh pobranego paliwa gazowego w odniesieniu do wolumenu nie objętego ochroną taryfową, w związku ze wzrostem cen paliwa gazowego, które Wykonawca musi zakupić w celu zrealizowania przedmiotu zamówienia. </w:t>
      </w:r>
    </w:p>
    <w:p w14:paraId="4F7E3D4F" w14:textId="766659A2" w:rsidR="00C91894" w:rsidRPr="00C91894" w:rsidRDefault="00C91894" w:rsidP="00C91894">
      <w:pPr>
        <w:numPr>
          <w:ilvl w:val="3"/>
          <w:numId w:val="13"/>
        </w:numPr>
        <w:spacing w:after="124" w:line="240" w:lineRule="auto"/>
        <w:ind w:hanging="10"/>
        <w:jc w:val="both"/>
        <w:rPr>
          <w:rFonts w:ascii="Times New Roman" w:hAnsi="Times New Roman" w:cs="Times New Roman"/>
        </w:rPr>
      </w:pPr>
      <w:r w:rsidRPr="00C91894">
        <w:rPr>
          <w:rFonts w:ascii="Times New Roman" w:hAnsi="Times New Roman" w:cs="Times New Roman"/>
        </w:rPr>
        <w:t>Waloryzacja nie dotyczy cen jednostkowych stosowanych do rozliczeń i zawartych</w:t>
      </w:r>
      <w:r>
        <w:rPr>
          <w:rFonts w:ascii="Times New Roman" w:hAnsi="Times New Roman" w:cs="Times New Roman"/>
        </w:rPr>
        <w:br/>
      </w:r>
      <w:r w:rsidRPr="00C91894">
        <w:rPr>
          <w:rFonts w:ascii="Times New Roman" w:hAnsi="Times New Roman" w:cs="Times New Roman"/>
        </w:rPr>
        <w:t xml:space="preserve">w taryfach dystrybucyjnych i sprzedażowych zatwierdzonych przez Prezesa URE. </w:t>
      </w:r>
    </w:p>
    <w:p w14:paraId="3902E60D" w14:textId="77777777" w:rsidR="00C91894" w:rsidRPr="00C91894" w:rsidRDefault="00C91894" w:rsidP="00C91894">
      <w:pPr>
        <w:numPr>
          <w:ilvl w:val="3"/>
          <w:numId w:val="13"/>
        </w:numPr>
        <w:spacing w:after="124" w:line="240" w:lineRule="auto"/>
        <w:ind w:left="720" w:hanging="11"/>
        <w:jc w:val="both"/>
        <w:rPr>
          <w:rFonts w:ascii="Times New Roman" w:hAnsi="Times New Roman" w:cs="Times New Roman"/>
        </w:rPr>
      </w:pPr>
      <w:r w:rsidRPr="00C91894">
        <w:rPr>
          <w:rFonts w:ascii="Times New Roman" w:hAnsi="Times New Roman" w:cs="Times New Roman"/>
        </w:rPr>
        <w:t xml:space="preserve">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wypływu na wartość wynagrodzenia. </w:t>
      </w:r>
    </w:p>
    <w:p w14:paraId="3F405F35" w14:textId="77777777" w:rsidR="00C91894" w:rsidRPr="00C91894" w:rsidRDefault="00C91894" w:rsidP="00C91894">
      <w:pPr>
        <w:numPr>
          <w:ilvl w:val="3"/>
          <w:numId w:val="13"/>
        </w:numPr>
        <w:spacing w:after="124" w:line="240" w:lineRule="auto"/>
        <w:ind w:left="720" w:hanging="11"/>
        <w:jc w:val="both"/>
        <w:rPr>
          <w:rFonts w:ascii="Times New Roman" w:hAnsi="Times New Roman" w:cs="Times New Roman"/>
        </w:rPr>
      </w:pPr>
      <w:r w:rsidRPr="00C91894">
        <w:rPr>
          <w:rFonts w:ascii="Times New Roman" w:hAnsi="Times New Roman" w:cs="Times New Roman"/>
        </w:rPr>
        <w:t xml:space="preserve">Wykonawca oświadcza, że do dnia zawarcia przedmiotowej umowy dokonał zakupu gazu ziemnego w wysokości 100% (wielkość procentowa) na zasadach złożonej oferty. </w:t>
      </w:r>
    </w:p>
    <w:p w14:paraId="18B59D29" w14:textId="28F0F553" w:rsidR="00C91894" w:rsidRPr="00C91894" w:rsidRDefault="00C91894" w:rsidP="00611491">
      <w:pPr>
        <w:numPr>
          <w:ilvl w:val="3"/>
          <w:numId w:val="13"/>
        </w:numPr>
        <w:spacing w:after="124" w:line="240" w:lineRule="auto"/>
        <w:ind w:left="720" w:hanging="11"/>
        <w:jc w:val="both"/>
        <w:rPr>
          <w:rFonts w:ascii="Times New Roman" w:hAnsi="Times New Roman" w:cs="Times New Roman"/>
        </w:rPr>
      </w:pPr>
      <w:r w:rsidRPr="00C91894">
        <w:rPr>
          <w:rFonts w:ascii="Times New Roman" w:hAnsi="Times New Roman" w:cs="Times New Roman"/>
        </w:rPr>
        <w:t xml:space="preserve">Warunkiem zastosowania mechanizmu waloryzacji jest złożenie przez Wykonawcę wniosku o zmianę stawki jednostkowej za 1 kWh paliwa gazowego dostarczonego odbiorcy, który nie jest objęty ochroną taryfową, w związku ze zmianą hurtowych cen gazu ziemnego, ze wskazaniem proponowanej zwaloryzowanej stawki, przy czym pierwszy wniosek może zostać złożony nie wcześniej niż po 6 miesiącach realizowania dostaw w ramach Umowy.      </w:t>
      </w:r>
    </w:p>
    <w:p w14:paraId="0A5AECFD" w14:textId="77777777" w:rsidR="00C91894" w:rsidRPr="00C91894" w:rsidRDefault="00C91894" w:rsidP="00611491">
      <w:pPr>
        <w:numPr>
          <w:ilvl w:val="3"/>
          <w:numId w:val="13"/>
        </w:numPr>
        <w:spacing w:after="124" w:line="240" w:lineRule="auto"/>
        <w:ind w:left="720" w:hanging="11"/>
        <w:jc w:val="both"/>
        <w:rPr>
          <w:rFonts w:ascii="Times New Roman" w:hAnsi="Times New Roman" w:cs="Times New Roman"/>
        </w:rPr>
      </w:pPr>
      <w:r w:rsidRPr="00C91894">
        <w:rPr>
          <w:rFonts w:ascii="Times New Roman" w:hAnsi="Times New Roman" w:cs="Times New Roman"/>
        </w:rPr>
        <w:t xml:space="preserve">Wykonawca składając wniosek o zmianę, powinien przedstawić w szczególności wyliczenie wnioskowanej kwoty zmiany wynagrodzenia oraz dowody na to, że zmiana ceny paliwa gazowego na TGE wpływa na koszt realizacji zamówienia. </w:t>
      </w:r>
    </w:p>
    <w:p w14:paraId="5D425723" w14:textId="61A9F021" w:rsidR="00C91894" w:rsidRPr="00C91894" w:rsidRDefault="00C91894" w:rsidP="00611491">
      <w:pPr>
        <w:numPr>
          <w:ilvl w:val="3"/>
          <w:numId w:val="13"/>
        </w:numPr>
        <w:spacing w:after="124" w:line="240" w:lineRule="auto"/>
        <w:ind w:left="720" w:hanging="11"/>
        <w:jc w:val="both"/>
        <w:rPr>
          <w:rFonts w:ascii="Times New Roman" w:hAnsi="Times New Roman" w:cs="Times New Roman"/>
        </w:rPr>
      </w:pPr>
      <w:r w:rsidRPr="00C91894">
        <w:rPr>
          <w:rFonts w:ascii="Times New Roman" w:hAnsi="Times New Roman" w:cs="Times New Roman"/>
        </w:rPr>
        <w:t>Zmiana wynagrodzenia w oparciu o niniejszy ustęp wymaga zgodnej woli obu stron wyrażonej aneksem do umowy</w:t>
      </w:r>
      <w:r w:rsidR="00611491">
        <w:rPr>
          <w:rFonts w:ascii="Times New Roman" w:hAnsi="Times New Roman" w:cs="Times New Roman"/>
        </w:rPr>
        <w:t>,</w:t>
      </w:r>
      <w:r w:rsidRPr="00C91894">
        <w:rPr>
          <w:rFonts w:ascii="Times New Roman" w:hAnsi="Times New Roman" w:cs="Times New Roman"/>
        </w:rPr>
        <w:t xml:space="preserve"> przy czym Strona rozpatrująca zobowiązana jest rozpatrzyć wniosek Strony wnioskującej w terminie do 7 dni od daty wpływu (również w postaci elektronicznej). </w:t>
      </w:r>
    </w:p>
    <w:p w14:paraId="3E8769E3" w14:textId="0AF5E1B7" w:rsidR="00C91894" w:rsidRPr="00611491" w:rsidRDefault="00C91894" w:rsidP="00611491">
      <w:pPr>
        <w:numPr>
          <w:ilvl w:val="3"/>
          <w:numId w:val="13"/>
        </w:numPr>
        <w:spacing w:after="24" w:line="240" w:lineRule="auto"/>
        <w:ind w:hanging="10"/>
        <w:jc w:val="both"/>
        <w:rPr>
          <w:rFonts w:ascii="Times New Roman" w:hAnsi="Times New Roman" w:cs="Times New Roman"/>
        </w:rPr>
      </w:pPr>
      <w:r w:rsidRPr="00C91894">
        <w:rPr>
          <w:rFonts w:ascii="Times New Roman" w:hAnsi="Times New Roman" w:cs="Times New Roman"/>
        </w:rPr>
        <w:lastRenderedPageBreak/>
        <w:t xml:space="preserve">Strona uprawniona jest do złożenia wniosku o waloryzacje w przypadku zmiany średnioważonej ceny miesięcznej </w:t>
      </w:r>
      <w:proofErr w:type="spellStart"/>
      <w:r w:rsidRPr="00C91894">
        <w:rPr>
          <w:rFonts w:ascii="Times New Roman" w:hAnsi="Times New Roman" w:cs="Times New Roman"/>
        </w:rPr>
        <w:t>RDNg</w:t>
      </w:r>
      <w:proofErr w:type="spellEnd"/>
      <w:r w:rsidRPr="00C91894">
        <w:rPr>
          <w:rFonts w:ascii="Times New Roman" w:hAnsi="Times New Roman" w:cs="Times New Roman"/>
        </w:rPr>
        <w:t xml:space="preserve"> (Rynek Dnia Następnego gazu) na Towarowej </w:t>
      </w:r>
      <w:r w:rsidRPr="00611491">
        <w:rPr>
          <w:rFonts w:ascii="Times New Roman" w:hAnsi="Times New Roman" w:cs="Times New Roman"/>
        </w:rPr>
        <w:t xml:space="preserve">Giełdzie Energii SA (cena publikowana w Raportach Miesięcznych https://tge.pl/danestatystyczne). </w:t>
      </w:r>
    </w:p>
    <w:p w14:paraId="6BF5EC73" w14:textId="77777777" w:rsidR="00C91894" w:rsidRPr="00C91894" w:rsidRDefault="00C91894" w:rsidP="00C91894">
      <w:pPr>
        <w:numPr>
          <w:ilvl w:val="1"/>
          <w:numId w:val="11"/>
        </w:numPr>
        <w:spacing w:after="98" w:line="240" w:lineRule="auto"/>
        <w:ind w:left="1107" w:hanging="400"/>
        <w:jc w:val="both"/>
        <w:rPr>
          <w:rFonts w:ascii="Times New Roman" w:hAnsi="Times New Roman" w:cs="Times New Roman"/>
        </w:rPr>
      </w:pPr>
      <w:r w:rsidRPr="00C91894">
        <w:rPr>
          <w:rFonts w:ascii="Times New Roman" w:hAnsi="Times New Roman" w:cs="Times New Roman"/>
        </w:rPr>
        <w:t xml:space="preserve">zmiana powinna być liczona od dnia zawarcia umowy </w:t>
      </w:r>
    </w:p>
    <w:p w14:paraId="547CE074" w14:textId="77777777" w:rsidR="00C91894" w:rsidRPr="00C91894" w:rsidRDefault="00C91894" w:rsidP="00611491">
      <w:pPr>
        <w:numPr>
          <w:ilvl w:val="1"/>
          <w:numId w:val="11"/>
        </w:numPr>
        <w:spacing w:after="98" w:line="240" w:lineRule="auto"/>
        <w:ind w:left="1112" w:hanging="403"/>
        <w:jc w:val="both"/>
        <w:rPr>
          <w:rFonts w:ascii="Times New Roman" w:hAnsi="Times New Roman" w:cs="Times New Roman"/>
        </w:rPr>
      </w:pPr>
      <w:r w:rsidRPr="00C91894">
        <w:rPr>
          <w:rFonts w:ascii="Times New Roman" w:hAnsi="Times New Roman" w:cs="Times New Roman"/>
        </w:rPr>
        <w:t xml:space="preserve">zmiana średnioważonej ceny miesięcznej </w:t>
      </w:r>
      <w:proofErr w:type="spellStart"/>
      <w:r w:rsidRPr="00C91894">
        <w:rPr>
          <w:rFonts w:ascii="Times New Roman" w:hAnsi="Times New Roman" w:cs="Times New Roman"/>
        </w:rPr>
        <w:t>RDNg</w:t>
      </w:r>
      <w:proofErr w:type="spellEnd"/>
      <w:r w:rsidRPr="00C91894">
        <w:rPr>
          <w:rFonts w:ascii="Times New Roman" w:hAnsi="Times New Roman" w:cs="Times New Roman"/>
        </w:rPr>
        <w:t xml:space="preserve"> na TGE może być kalkulowana po upływie 6 miesięcy obowiązywania umowy na poniższych zasadach: </w:t>
      </w:r>
    </w:p>
    <w:p w14:paraId="55BB928A" w14:textId="070E6364" w:rsidR="00C91894" w:rsidRPr="00C91894" w:rsidRDefault="00611491" w:rsidP="00611491">
      <w:pPr>
        <w:spacing w:after="24" w:line="240" w:lineRule="auto"/>
        <w:ind w:left="7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91894" w:rsidRPr="00C91894">
        <w:rPr>
          <w:rFonts w:ascii="Times New Roman" w:hAnsi="Times New Roman" w:cs="Times New Roman"/>
        </w:rPr>
        <w:t xml:space="preserve">wartość od 30% do 40% to wszystkie ceny jednostkowe paliwa gazowego zostaną odpowiednio powiększone o 2% </w:t>
      </w:r>
    </w:p>
    <w:p w14:paraId="17F18E27" w14:textId="6EEB71DF" w:rsidR="00C91894" w:rsidRPr="00611491" w:rsidRDefault="00611491" w:rsidP="00611491">
      <w:pPr>
        <w:spacing w:after="24" w:line="240" w:lineRule="auto"/>
        <w:ind w:left="71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91894" w:rsidRPr="00611491">
        <w:rPr>
          <w:rFonts w:ascii="Times New Roman" w:hAnsi="Times New Roman" w:cs="Times New Roman"/>
        </w:rPr>
        <w:t xml:space="preserve">wartość od 40,1% do 50% to wszystkie ceny jednostkowe paliwa gazowego zostaną odpowiednio powiększone o 3% </w:t>
      </w:r>
    </w:p>
    <w:p w14:paraId="28E735BA" w14:textId="71B2472A" w:rsidR="00C91894" w:rsidRDefault="00611491" w:rsidP="00611491">
      <w:pPr>
        <w:spacing w:after="24" w:line="240" w:lineRule="auto"/>
        <w:ind w:left="7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91894" w:rsidRPr="00C91894">
        <w:rPr>
          <w:rFonts w:ascii="Times New Roman" w:hAnsi="Times New Roman" w:cs="Times New Roman"/>
        </w:rPr>
        <w:t xml:space="preserve">wartość od 50,1% to wszystkie ceny jednostkowe paliwa gazowego zostaną odpowiednio powiększone o 5%.  </w:t>
      </w:r>
    </w:p>
    <w:p w14:paraId="45C26C5D" w14:textId="77777777" w:rsidR="00611491" w:rsidRPr="00611491" w:rsidRDefault="00611491" w:rsidP="00611491">
      <w:pPr>
        <w:spacing w:after="24" w:line="240" w:lineRule="auto"/>
        <w:ind w:left="714"/>
        <w:jc w:val="both"/>
        <w:rPr>
          <w:rFonts w:ascii="Times New Roman" w:hAnsi="Times New Roman" w:cs="Times New Roman"/>
          <w:sz w:val="4"/>
          <w:szCs w:val="4"/>
        </w:rPr>
      </w:pPr>
    </w:p>
    <w:p w14:paraId="58F5DAA5" w14:textId="5984A9BB" w:rsidR="00B957FB" w:rsidRPr="00611491" w:rsidRDefault="00611491" w:rsidP="00611491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611491">
        <w:rPr>
          <w:rFonts w:ascii="Times New Roman" w:hAnsi="Times New Roman" w:cs="Times New Roman"/>
        </w:rPr>
        <w:t>9)     Zmiana  wysokości  cen  jednostkowych  nastąpi  z dniem podpisani</w:t>
      </w:r>
      <w:r>
        <w:rPr>
          <w:rFonts w:ascii="Times New Roman" w:hAnsi="Times New Roman" w:cs="Times New Roman"/>
        </w:rPr>
        <w:t>a</w:t>
      </w:r>
      <w:r w:rsidRPr="00611491">
        <w:rPr>
          <w:rFonts w:ascii="Times New Roman" w:hAnsi="Times New Roman" w:cs="Times New Roman"/>
        </w:rPr>
        <w:t xml:space="preserve"> aneksu</w:t>
      </w:r>
      <w:r>
        <w:rPr>
          <w:rFonts w:ascii="Times New Roman" w:hAnsi="Times New Roman" w:cs="Times New Roman"/>
        </w:rPr>
        <w:t>.</w:t>
      </w:r>
    </w:p>
    <w:p w14:paraId="0831ED78" w14:textId="44FF8707" w:rsidR="00BD3595" w:rsidRPr="00BC5A70" w:rsidRDefault="00E074F0" w:rsidP="005F29A4">
      <w:pPr>
        <w:pStyle w:val="Akapitzlist"/>
        <w:spacing w:line="240" w:lineRule="auto"/>
        <w:ind w:left="71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 Zamawiający zapłaci Wykonawcy kary umowne w przypadku odstąpienia od podpisania umowy lub jej rozwiązania przez Zamawiającego z przyczyn, za które odpowiedzialność ponosi Zamawiający, w wysokości 10 % wynagrodzenia brutto należnego z tytułu niniejszej umowy.</w:t>
      </w:r>
    </w:p>
    <w:sectPr w:rsidR="00BD3595" w:rsidRPr="00BC5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AEC2423"/>
    <w:multiLevelType w:val="hybridMultilevel"/>
    <w:tmpl w:val="253E0866"/>
    <w:lvl w:ilvl="0" w:tplc="A73060D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6E5D68">
      <w:start w:val="1"/>
      <w:numFmt w:val="lowerLetter"/>
      <w:lvlText w:val="%2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26BBEC">
      <w:start w:val="1"/>
      <w:numFmt w:val="lowerRoman"/>
      <w:lvlText w:val="%3"/>
      <w:lvlJc w:val="left"/>
      <w:pPr>
        <w:ind w:left="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AC6D66">
      <w:start w:val="1"/>
      <w:numFmt w:val="decimal"/>
      <w:lvlRestart w:val="0"/>
      <w:lvlText w:val="%4)"/>
      <w:lvlJc w:val="left"/>
      <w:pPr>
        <w:ind w:left="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AAE1A0">
      <w:start w:val="1"/>
      <w:numFmt w:val="lowerLetter"/>
      <w:lvlText w:val="%5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9EF54C">
      <w:start w:val="1"/>
      <w:numFmt w:val="lowerRoman"/>
      <w:lvlText w:val="%6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18C418">
      <w:start w:val="1"/>
      <w:numFmt w:val="decimal"/>
      <w:lvlText w:val="%7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A428FA">
      <w:start w:val="1"/>
      <w:numFmt w:val="lowerLetter"/>
      <w:lvlText w:val="%8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D692A2">
      <w:start w:val="1"/>
      <w:numFmt w:val="lowerRoman"/>
      <w:lvlText w:val="%9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718E2"/>
    <w:multiLevelType w:val="multilevel"/>
    <w:tmpl w:val="B05A16EC"/>
    <w:lvl w:ilvl="0">
      <w:start w:val="8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)"/>
      <w:lvlJc w:val="left"/>
      <w:pPr>
        <w:ind w:left="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960237"/>
    <w:multiLevelType w:val="hybridMultilevel"/>
    <w:tmpl w:val="5658E4D6"/>
    <w:lvl w:ilvl="0" w:tplc="736206F6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211D0A58"/>
    <w:multiLevelType w:val="hybridMultilevel"/>
    <w:tmpl w:val="DCDC7AB4"/>
    <w:lvl w:ilvl="0" w:tplc="D14843A6">
      <w:start w:val="1"/>
      <w:numFmt w:val="decimal"/>
      <w:lvlText w:val="%1."/>
      <w:lvlJc w:val="left"/>
      <w:pPr>
        <w:ind w:left="108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EB3520"/>
    <w:multiLevelType w:val="hybridMultilevel"/>
    <w:tmpl w:val="A3EAF1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56E47"/>
    <w:multiLevelType w:val="hybridMultilevel"/>
    <w:tmpl w:val="E710E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A6A75"/>
    <w:multiLevelType w:val="hybridMultilevel"/>
    <w:tmpl w:val="96B4F50C"/>
    <w:lvl w:ilvl="0" w:tplc="8D9402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B0CCF"/>
    <w:multiLevelType w:val="hybridMultilevel"/>
    <w:tmpl w:val="B464EE54"/>
    <w:lvl w:ilvl="0" w:tplc="F794A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4388A"/>
    <w:multiLevelType w:val="hybridMultilevel"/>
    <w:tmpl w:val="30F229DA"/>
    <w:lvl w:ilvl="0" w:tplc="012088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4DB7"/>
    <w:multiLevelType w:val="hybridMultilevel"/>
    <w:tmpl w:val="F4F05352"/>
    <w:lvl w:ilvl="0" w:tplc="C096AF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B13DBC"/>
    <w:multiLevelType w:val="hybridMultilevel"/>
    <w:tmpl w:val="40660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A143E"/>
    <w:multiLevelType w:val="multilevel"/>
    <w:tmpl w:val="A9DE36AC"/>
    <w:lvl w:ilvl="0">
      <w:start w:val="8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)"/>
      <w:lvlJc w:val="left"/>
      <w:pPr>
        <w:ind w:left="1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86181484">
    <w:abstractNumId w:val="8"/>
  </w:num>
  <w:num w:numId="2" w16cid:durableId="1342583824">
    <w:abstractNumId w:val="0"/>
  </w:num>
  <w:num w:numId="3" w16cid:durableId="662664573">
    <w:abstractNumId w:val="10"/>
  </w:num>
  <w:num w:numId="4" w16cid:durableId="91321570">
    <w:abstractNumId w:val="4"/>
  </w:num>
  <w:num w:numId="5" w16cid:durableId="435097400">
    <w:abstractNumId w:val="5"/>
  </w:num>
  <w:num w:numId="6" w16cid:durableId="489175366">
    <w:abstractNumId w:val="7"/>
  </w:num>
  <w:num w:numId="7" w16cid:durableId="1044796108">
    <w:abstractNumId w:val="9"/>
  </w:num>
  <w:num w:numId="8" w16cid:durableId="1484471447">
    <w:abstractNumId w:val="3"/>
  </w:num>
  <w:num w:numId="9" w16cid:durableId="815530878">
    <w:abstractNumId w:val="6"/>
  </w:num>
  <w:num w:numId="10" w16cid:durableId="1828353358">
    <w:abstractNumId w:val="11"/>
  </w:num>
  <w:num w:numId="11" w16cid:durableId="222107971">
    <w:abstractNumId w:val="12"/>
  </w:num>
  <w:num w:numId="12" w16cid:durableId="1854494686">
    <w:abstractNumId w:val="2"/>
  </w:num>
  <w:num w:numId="13" w16cid:durableId="1092820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575"/>
    <w:rsid w:val="00023AE4"/>
    <w:rsid w:val="000877B8"/>
    <w:rsid w:val="000D5BEB"/>
    <w:rsid w:val="000E153D"/>
    <w:rsid w:val="00122F32"/>
    <w:rsid w:val="001E4415"/>
    <w:rsid w:val="002A7499"/>
    <w:rsid w:val="00326BF4"/>
    <w:rsid w:val="00344B66"/>
    <w:rsid w:val="003C29D8"/>
    <w:rsid w:val="0041299F"/>
    <w:rsid w:val="00463A73"/>
    <w:rsid w:val="004F1538"/>
    <w:rsid w:val="00511E3A"/>
    <w:rsid w:val="005235F9"/>
    <w:rsid w:val="0055482A"/>
    <w:rsid w:val="005C70EE"/>
    <w:rsid w:val="005E0C10"/>
    <w:rsid w:val="005F29A4"/>
    <w:rsid w:val="00611491"/>
    <w:rsid w:val="006718A1"/>
    <w:rsid w:val="00757575"/>
    <w:rsid w:val="00781875"/>
    <w:rsid w:val="007A5A9C"/>
    <w:rsid w:val="008130A3"/>
    <w:rsid w:val="00831AA4"/>
    <w:rsid w:val="00834572"/>
    <w:rsid w:val="008361B4"/>
    <w:rsid w:val="008817CC"/>
    <w:rsid w:val="008B0159"/>
    <w:rsid w:val="008C685B"/>
    <w:rsid w:val="00A624F1"/>
    <w:rsid w:val="00A7142F"/>
    <w:rsid w:val="00A71DFE"/>
    <w:rsid w:val="00AC5A7F"/>
    <w:rsid w:val="00B957FB"/>
    <w:rsid w:val="00BC5A70"/>
    <w:rsid w:val="00BD3595"/>
    <w:rsid w:val="00C42B43"/>
    <w:rsid w:val="00C91894"/>
    <w:rsid w:val="00CF290A"/>
    <w:rsid w:val="00CF390E"/>
    <w:rsid w:val="00CF6D4B"/>
    <w:rsid w:val="00D03FFB"/>
    <w:rsid w:val="00DC1882"/>
    <w:rsid w:val="00DD17BD"/>
    <w:rsid w:val="00E074F0"/>
    <w:rsid w:val="00E86E83"/>
    <w:rsid w:val="00E8755A"/>
    <w:rsid w:val="00EA27E1"/>
    <w:rsid w:val="00ED6F2C"/>
    <w:rsid w:val="00EE1E1B"/>
    <w:rsid w:val="00F0781C"/>
    <w:rsid w:val="00F11115"/>
    <w:rsid w:val="00FC15DC"/>
    <w:rsid w:val="00FD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5D65B"/>
  <w15:chartTrackingRefBased/>
  <w15:docId w15:val="{43B6ED79-5B03-4CC7-8F9E-758709C8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57575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locked/>
    <w:rsid w:val="00CF290A"/>
  </w:style>
  <w:style w:type="paragraph" w:customStyle="1" w:styleId="Bezodstpw1">
    <w:name w:val="Bez odstępów1"/>
    <w:rsid w:val="003C29D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A624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2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1538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UM RZ</cp:lastModifiedBy>
  <cp:revision>10</cp:revision>
  <cp:lastPrinted>2023-12-12T12:39:00Z</cp:lastPrinted>
  <dcterms:created xsi:type="dcterms:W3CDTF">2023-12-12T12:38:00Z</dcterms:created>
  <dcterms:modified xsi:type="dcterms:W3CDTF">2024-11-08T12:20:00Z</dcterms:modified>
</cp:coreProperties>
</file>