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F8462" w14:textId="0F5C5035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C660A">
        <w:rPr>
          <w:rFonts w:ascii="Arial" w:eastAsia="Times New Roman" w:hAnsi="Arial" w:cs="Arial"/>
          <w:b/>
          <w:lang w:eastAsia="pl-PL"/>
        </w:rPr>
        <w:t>5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77777777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72B55BD9" w14:textId="61820EF6" w:rsidR="00DF7744" w:rsidRPr="003C04F0" w:rsidRDefault="00604F87" w:rsidP="00EA6FA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CEE25A7" w14:textId="77777777" w:rsidR="004C660A" w:rsidRPr="000B2F2D" w:rsidRDefault="004C660A" w:rsidP="004C660A">
      <w:pPr>
        <w:ind w:left="1"/>
        <w:jc w:val="center"/>
        <w:rPr>
          <w:rFonts w:cs="Arial"/>
          <w:b/>
          <w:bCs/>
          <w:i/>
          <w:iCs/>
        </w:rPr>
      </w:pPr>
      <w:r w:rsidRPr="000B2F2D">
        <w:rPr>
          <w:rFonts w:cs="Arial"/>
          <w:b/>
          <w:bCs/>
          <w:i/>
          <w:iCs/>
        </w:rPr>
        <w:t>Ubezpieczenie majątku i innych interesów</w:t>
      </w:r>
    </w:p>
    <w:p w14:paraId="27272095" w14:textId="77777777" w:rsidR="004C660A" w:rsidRPr="000B2F2D" w:rsidRDefault="004C660A" w:rsidP="004C660A">
      <w:pPr>
        <w:ind w:left="1"/>
        <w:jc w:val="center"/>
        <w:rPr>
          <w:rFonts w:cs="Arial"/>
          <w:b/>
          <w:bCs/>
          <w:i/>
          <w:iCs/>
        </w:rPr>
      </w:pPr>
      <w:r w:rsidRPr="000B2F2D">
        <w:rPr>
          <w:rFonts w:cs="Arial"/>
          <w:b/>
          <w:bCs/>
          <w:i/>
          <w:iCs/>
        </w:rPr>
        <w:t>UZDROWISKA ŚWINOUJŚCIE SA</w:t>
      </w:r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16DD43F4" w14:textId="65A099F6" w:rsidR="00DF7744" w:rsidRPr="00EA6FA7" w:rsidRDefault="00BF0FDE" w:rsidP="00EA6FA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1AA5F215" w:rsidR="00DF7744" w:rsidRPr="009D779B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szCs w:val="20"/>
        <w:lang w:eastAsia="pl-PL"/>
      </w:rPr>
    </w:pPr>
    <w:r w:rsidRPr="0086594C">
      <w:rPr>
        <w:rFonts w:cs="Arial"/>
        <w:szCs w:val="20"/>
        <w:lang w:eastAsia="pl-PL"/>
      </w:rPr>
      <w:t xml:space="preserve">Nr </w:t>
    </w:r>
    <w:r>
      <w:rPr>
        <w:rFonts w:cs="Arial"/>
        <w:szCs w:val="20"/>
        <w:lang w:eastAsia="pl-PL"/>
      </w:rPr>
      <w:t>referencyjny postępowania: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3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4"/>
  </w:num>
  <w:num w:numId="5" w16cid:durableId="1639383842">
    <w:abstractNumId w:val="28"/>
  </w:num>
  <w:num w:numId="6" w16cid:durableId="322782495">
    <w:abstractNumId w:val="33"/>
  </w:num>
  <w:num w:numId="7" w16cid:durableId="529072750">
    <w:abstractNumId w:val="7"/>
  </w:num>
  <w:num w:numId="8" w16cid:durableId="1038816551">
    <w:abstractNumId w:val="17"/>
  </w:num>
  <w:num w:numId="9" w16cid:durableId="282615373">
    <w:abstractNumId w:val="2"/>
  </w:num>
  <w:num w:numId="10" w16cid:durableId="1388410906">
    <w:abstractNumId w:val="21"/>
  </w:num>
  <w:num w:numId="11" w16cid:durableId="877621943">
    <w:abstractNumId w:val="18"/>
  </w:num>
  <w:num w:numId="12" w16cid:durableId="27221372">
    <w:abstractNumId w:val="6"/>
  </w:num>
  <w:num w:numId="13" w16cid:durableId="1657416798">
    <w:abstractNumId w:val="12"/>
  </w:num>
  <w:num w:numId="14" w16cid:durableId="1417093457">
    <w:abstractNumId w:val="20"/>
  </w:num>
  <w:num w:numId="15" w16cid:durableId="863984863">
    <w:abstractNumId w:val="3"/>
  </w:num>
  <w:num w:numId="16" w16cid:durableId="2064743616">
    <w:abstractNumId w:val="18"/>
  </w:num>
  <w:num w:numId="17" w16cid:durableId="1671374849">
    <w:abstractNumId w:val="6"/>
  </w:num>
  <w:num w:numId="18" w16cid:durableId="1152982690">
    <w:abstractNumId w:val="12"/>
  </w:num>
  <w:num w:numId="19" w16cid:durableId="2099323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2"/>
  </w:num>
  <w:num w:numId="22" w16cid:durableId="1546673329">
    <w:abstractNumId w:val="30"/>
  </w:num>
  <w:num w:numId="23" w16cid:durableId="1619263846">
    <w:abstractNumId w:val="15"/>
  </w:num>
  <w:num w:numId="24" w16cid:durableId="1992099277">
    <w:abstractNumId w:val="4"/>
  </w:num>
  <w:num w:numId="25" w16cid:durableId="132407401">
    <w:abstractNumId w:val="16"/>
  </w:num>
  <w:num w:numId="26" w16cid:durableId="774132973">
    <w:abstractNumId w:val="25"/>
  </w:num>
  <w:num w:numId="27" w16cid:durableId="1158304275">
    <w:abstractNumId w:val="24"/>
  </w:num>
  <w:num w:numId="28" w16cid:durableId="1106458347">
    <w:abstractNumId w:val="11"/>
  </w:num>
  <w:num w:numId="29" w16cid:durableId="1439137554">
    <w:abstractNumId w:val="19"/>
  </w:num>
  <w:num w:numId="30" w16cid:durableId="2101295028">
    <w:abstractNumId w:val="27"/>
  </w:num>
  <w:num w:numId="31" w16cid:durableId="959842082">
    <w:abstractNumId w:val="5"/>
  </w:num>
  <w:num w:numId="32" w16cid:durableId="543760861">
    <w:abstractNumId w:val="32"/>
  </w:num>
  <w:num w:numId="33" w16cid:durableId="1211379547">
    <w:abstractNumId w:val="35"/>
  </w:num>
  <w:num w:numId="34" w16cid:durableId="1854874291">
    <w:abstractNumId w:val="14"/>
  </w:num>
  <w:num w:numId="35" w16cid:durableId="2072382582">
    <w:abstractNumId w:val="31"/>
  </w:num>
  <w:num w:numId="36" w16cid:durableId="1110201660">
    <w:abstractNumId w:val="26"/>
  </w:num>
  <w:num w:numId="37" w16cid:durableId="662658538">
    <w:abstractNumId w:val="23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29"/>
  </w:num>
  <w:num w:numId="42" w16cid:durableId="1777023682">
    <w:abstractNumId w:val="1"/>
  </w:num>
  <w:num w:numId="43" w16cid:durableId="194826948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C660A"/>
    <w:rsid w:val="004D15EA"/>
    <w:rsid w:val="004D1A78"/>
    <w:rsid w:val="004D619A"/>
    <w:rsid w:val="004E58DC"/>
    <w:rsid w:val="004F20A7"/>
    <w:rsid w:val="00500A24"/>
    <w:rsid w:val="00500D78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84463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040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6FA7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26</cp:revision>
  <cp:lastPrinted>2021-03-11T11:24:00Z</cp:lastPrinted>
  <dcterms:created xsi:type="dcterms:W3CDTF">2021-05-06T13:05:00Z</dcterms:created>
  <dcterms:modified xsi:type="dcterms:W3CDTF">2024-10-23T10:09:00Z</dcterms:modified>
</cp:coreProperties>
</file>