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C681F" w14:textId="118CD6E2" w:rsidR="00183DA3" w:rsidRPr="00406B15" w:rsidRDefault="00183DA3" w:rsidP="00183DA3">
      <w:pPr>
        <w:pStyle w:val="redniasiatka21"/>
        <w:adjustRightInd w:val="0"/>
        <w:spacing w:line="276" w:lineRule="auto"/>
        <w:ind w:left="0" w:firstLine="0"/>
        <w:jc w:val="center"/>
        <w:rPr>
          <w:rFonts w:ascii="Cambria" w:hAnsi="Cambria"/>
          <w:sz w:val="24"/>
          <w:szCs w:val="24"/>
        </w:rPr>
      </w:pPr>
      <w:r w:rsidRPr="00406B15">
        <w:rPr>
          <w:rFonts w:ascii="Cambria" w:hAnsi="Cambria"/>
          <w:sz w:val="24"/>
          <w:szCs w:val="24"/>
        </w:rPr>
        <w:t>(Numer referencyjny:</w:t>
      </w:r>
      <w:r w:rsidR="00C532C9">
        <w:rPr>
          <w:rFonts w:ascii="Cambria" w:hAnsi="Cambria"/>
          <w:sz w:val="24"/>
          <w:szCs w:val="24"/>
        </w:rPr>
        <w:t xml:space="preserve"> </w:t>
      </w:r>
      <w:r w:rsidR="00C532C9" w:rsidRPr="00C532C9">
        <w:rPr>
          <w:rFonts w:ascii="Cambria" w:hAnsi="Cambria"/>
          <w:b/>
          <w:bCs/>
          <w:sz w:val="24"/>
          <w:szCs w:val="24"/>
        </w:rPr>
        <w:t>OR.2</w:t>
      </w:r>
      <w:r w:rsidR="00D41E59" w:rsidRPr="00C532C9">
        <w:rPr>
          <w:rFonts w:ascii="Cambria" w:hAnsi="Cambria"/>
          <w:b/>
          <w:bCs/>
          <w:sz w:val="24"/>
          <w:szCs w:val="24"/>
        </w:rPr>
        <w:t>71</w:t>
      </w:r>
      <w:r w:rsidR="00D41E59" w:rsidRPr="00D41E59">
        <w:rPr>
          <w:rFonts w:ascii="Cambria" w:hAnsi="Cambria"/>
          <w:b/>
          <w:sz w:val="24"/>
          <w:szCs w:val="24"/>
        </w:rPr>
        <w:t>.</w:t>
      </w:r>
      <w:r w:rsidR="00396190">
        <w:rPr>
          <w:rFonts w:ascii="Cambria" w:hAnsi="Cambria"/>
          <w:b/>
          <w:sz w:val="24"/>
          <w:szCs w:val="24"/>
        </w:rPr>
        <w:t>24</w:t>
      </w:r>
      <w:r w:rsidR="00D41E59" w:rsidRPr="00D41E59">
        <w:rPr>
          <w:rFonts w:ascii="Cambria" w:hAnsi="Cambria"/>
          <w:b/>
          <w:sz w:val="24"/>
          <w:szCs w:val="24"/>
        </w:rPr>
        <w:t>.2024</w:t>
      </w:r>
      <w:r w:rsidRPr="00406B15">
        <w:rPr>
          <w:rFonts w:ascii="Cambria" w:hAnsi="Cambria"/>
          <w:sz w:val="24"/>
          <w:szCs w:val="24"/>
        </w:rPr>
        <w:t>)</w:t>
      </w:r>
    </w:p>
    <w:p w14:paraId="5E393BDC" w14:textId="77777777" w:rsidR="00384E0C" w:rsidRDefault="00384E0C">
      <w:pPr>
        <w:pStyle w:val="Standard"/>
        <w:spacing w:line="276" w:lineRule="auto"/>
        <w:rPr>
          <w:rFonts w:ascii="Cambria" w:hAnsi="Cambria" w:cs="Arial"/>
          <w:iCs/>
          <w:sz w:val="24"/>
          <w:szCs w:val="24"/>
        </w:rPr>
      </w:pPr>
    </w:p>
    <w:p w14:paraId="54BA5A4F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sz w:val="24"/>
          <w:szCs w:val="24"/>
        </w:rPr>
        <w:t>Umowa dostawy</w:t>
      </w:r>
    </w:p>
    <w:p w14:paraId="0C277E6A" w14:textId="7A4D4712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sz w:val="24"/>
          <w:szCs w:val="24"/>
        </w:rPr>
        <w:t xml:space="preserve">Nr </w:t>
      </w:r>
      <w:r w:rsidR="006B0670">
        <w:rPr>
          <w:rFonts w:ascii="Cambria" w:hAnsi="Cambria"/>
          <w:b/>
          <w:sz w:val="24"/>
          <w:szCs w:val="24"/>
        </w:rPr>
        <w:t>1.21</w:t>
      </w:r>
      <w:r w:rsidR="00462E4A">
        <w:rPr>
          <w:rFonts w:ascii="Cambria" w:hAnsi="Cambria"/>
          <w:b/>
          <w:sz w:val="24"/>
          <w:szCs w:val="24"/>
        </w:rPr>
        <w:t>.2024</w:t>
      </w:r>
    </w:p>
    <w:p w14:paraId="622969B2" w14:textId="77777777" w:rsidR="00384E0C" w:rsidRDefault="00384E0C">
      <w:pPr>
        <w:pStyle w:val="Standard"/>
        <w:spacing w:line="276" w:lineRule="auto"/>
        <w:rPr>
          <w:rFonts w:ascii="Cambria" w:hAnsi="Cambria"/>
          <w:sz w:val="24"/>
          <w:szCs w:val="24"/>
        </w:rPr>
      </w:pPr>
    </w:p>
    <w:p w14:paraId="69C8AC8D" w14:textId="25EA8D6A" w:rsidR="007F14B4" w:rsidRPr="007F14B4" w:rsidRDefault="009E2EB8">
      <w:pPr>
        <w:pStyle w:val="Default"/>
        <w:spacing w:line="276" w:lineRule="auto"/>
        <w:jc w:val="both"/>
        <w:rPr>
          <w:rFonts w:ascii="Cambria" w:hAnsi="Cambria"/>
        </w:rPr>
      </w:pPr>
      <w:r w:rsidRPr="007F14B4">
        <w:rPr>
          <w:rFonts w:ascii="Cambria" w:hAnsi="Cambria"/>
        </w:rPr>
        <w:t xml:space="preserve">zawarta dnia </w:t>
      </w:r>
      <w:r w:rsidR="00914350">
        <w:rPr>
          <w:rFonts w:ascii="Cambria" w:hAnsi="Cambria"/>
        </w:rPr>
        <w:t>…………………………….</w:t>
      </w:r>
      <w:r w:rsidRPr="007F14B4">
        <w:rPr>
          <w:rFonts w:ascii="Cambria" w:hAnsi="Cambria"/>
        </w:rPr>
        <w:t xml:space="preserve"> r., w </w:t>
      </w:r>
      <w:r w:rsidR="00C4717A">
        <w:rPr>
          <w:rFonts w:ascii="Cambria" w:hAnsi="Cambria"/>
        </w:rPr>
        <w:t>Rykach</w:t>
      </w:r>
      <w:r w:rsidR="007F14B4" w:rsidRPr="007F14B4">
        <w:rPr>
          <w:rFonts w:ascii="Cambria" w:hAnsi="Cambria"/>
        </w:rPr>
        <w:t>,</w:t>
      </w:r>
    </w:p>
    <w:p w14:paraId="529083B9" w14:textId="77777777" w:rsidR="00384E0C" w:rsidRPr="007F14B4" w:rsidRDefault="009E2EB8">
      <w:pPr>
        <w:pStyle w:val="Default"/>
        <w:spacing w:line="276" w:lineRule="auto"/>
        <w:jc w:val="both"/>
        <w:rPr>
          <w:rFonts w:ascii="Cambria" w:hAnsi="Cambria"/>
        </w:rPr>
      </w:pPr>
      <w:r w:rsidRPr="007F14B4">
        <w:rPr>
          <w:rFonts w:ascii="Cambria" w:hAnsi="Cambria"/>
        </w:rPr>
        <w:t>pomiędzy:</w:t>
      </w:r>
    </w:p>
    <w:p w14:paraId="2F5FA9DB" w14:textId="426F085F" w:rsidR="00183DA3" w:rsidRPr="00183DA3" w:rsidRDefault="00183DA3" w:rsidP="00183DA3">
      <w:pPr>
        <w:widowControl/>
        <w:autoSpaceDN/>
        <w:spacing w:line="276" w:lineRule="auto"/>
        <w:textAlignment w:val="auto"/>
        <w:rPr>
          <w:rFonts w:eastAsia="Times New Roman" w:cs="Times New Roman"/>
          <w:b/>
          <w:bCs/>
          <w:kern w:val="0"/>
          <w:u w:val="none"/>
          <w:lang w:eastAsia="pl-PL"/>
        </w:rPr>
      </w:pPr>
      <w:r w:rsidRPr="00183DA3">
        <w:rPr>
          <w:rFonts w:eastAsia="Times New Roman" w:cs="Times New Roman"/>
          <w:b/>
          <w:bCs/>
          <w:kern w:val="0"/>
          <w:u w:val="none"/>
          <w:lang w:eastAsia="pl-PL"/>
        </w:rPr>
        <w:t xml:space="preserve">Ochotniczą Strażą Pożarną w </w:t>
      </w:r>
      <w:r w:rsidR="00D604A1">
        <w:rPr>
          <w:rFonts w:eastAsia="Times New Roman" w:cs="Times New Roman"/>
          <w:b/>
          <w:bCs/>
          <w:kern w:val="0"/>
          <w:u w:val="none"/>
          <w:lang w:eastAsia="pl-PL"/>
        </w:rPr>
        <w:t>Sędowicach</w:t>
      </w:r>
    </w:p>
    <w:p w14:paraId="0403FB92" w14:textId="79C974BA" w:rsidR="00183DA3" w:rsidRPr="00183DA3" w:rsidRDefault="00183DA3" w:rsidP="00183DA3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Cs/>
          <w:kern w:val="0"/>
          <w:u w:val="none"/>
          <w:lang w:eastAsia="pl-PL"/>
        </w:rPr>
      </w:pPr>
      <w:r w:rsidRPr="00183DA3">
        <w:rPr>
          <w:rFonts w:eastAsia="Times New Roman" w:cs="Times New Roman"/>
          <w:kern w:val="0"/>
          <w:u w:val="none"/>
          <w:lang w:eastAsia="pl-PL"/>
        </w:rPr>
        <w:t xml:space="preserve">z siedzibą </w:t>
      </w:r>
      <w:r w:rsidR="00D604A1">
        <w:rPr>
          <w:rFonts w:eastAsia="Times New Roman" w:cs="Times New Roman"/>
          <w:bCs/>
          <w:kern w:val="0"/>
          <w:u w:val="none"/>
          <w:lang w:eastAsia="pl-PL"/>
        </w:rPr>
        <w:t>Sędowice 40A</w:t>
      </w:r>
      <w:r w:rsidRPr="00183DA3">
        <w:rPr>
          <w:rFonts w:eastAsia="Times New Roman" w:cs="Times New Roman"/>
          <w:bCs/>
          <w:kern w:val="0"/>
          <w:u w:val="none"/>
          <w:lang w:eastAsia="pl-PL"/>
        </w:rPr>
        <w:t xml:space="preserve">, </w:t>
      </w:r>
      <w:r w:rsidR="00C532C9">
        <w:rPr>
          <w:rFonts w:eastAsia="Times New Roman" w:cs="Times New Roman"/>
          <w:bCs/>
          <w:kern w:val="0"/>
          <w:u w:val="none"/>
          <w:lang w:eastAsia="pl-PL"/>
        </w:rPr>
        <w:t>08-500 Ryki</w:t>
      </w:r>
      <w:r w:rsidRPr="00183DA3">
        <w:rPr>
          <w:rFonts w:eastAsia="Times New Roman" w:cs="Times New Roman"/>
          <w:kern w:val="0"/>
          <w:u w:val="none"/>
          <w:lang w:eastAsia="pl-PL"/>
        </w:rPr>
        <w:t xml:space="preserve">, </w:t>
      </w:r>
      <w:r w:rsidRPr="00183DA3">
        <w:rPr>
          <w:rFonts w:eastAsia="Times New Roman" w:cs="Calibri"/>
          <w:kern w:val="0"/>
          <w:u w:val="none"/>
          <w:lang w:eastAsia="zh-CN"/>
        </w:rPr>
        <w:t xml:space="preserve">wpisaną do Rejestru Przedsiębiorców Krajowego Rejestru Sądowego pod numerem KRS </w:t>
      </w:r>
      <w:r w:rsidR="00D604A1" w:rsidRPr="00D604A1">
        <w:rPr>
          <w:rFonts w:eastAsia="Times New Roman" w:cs="Times New Roman"/>
          <w:kern w:val="0"/>
          <w:u w:val="none"/>
          <w:lang w:eastAsia="pl-PL"/>
        </w:rPr>
        <w:t>0000044865</w:t>
      </w:r>
      <w:r w:rsidRPr="00183DA3">
        <w:rPr>
          <w:rFonts w:eastAsia="Times New Roman" w:cs="Calibri"/>
          <w:kern w:val="0"/>
          <w:u w:val="none"/>
          <w:lang w:eastAsia="zh-CN"/>
        </w:rPr>
        <w:t xml:space="preserve">– zgodnie z wydrukiem z Centralnej Informacji Krajowego Rejestru Sądowego, </w:t>
      </w:r>
      <w:r w:rsidRPr="00183DA3">
        <w:rPr>
          <w:rFonts w:eastAsia="Times New Roman" w:cs="Times New Roman"/>
          <w:kern w:val="0"/>
          <w:u w:val="none"/>
          <w:lang w:eastAsia="pl-PL"/>
        </w:rPr>
        <w:t xml:space="preserve">REGON: </w:t>
      </w:r>
      <w:r w:rsidR="00D604A1" w:rsidRPr="00D604A1">
        <w:rPr>
          <w:rFonts w:eastAsia="Times New Roman" w:cs="Times New Roman"/>
          <w:kern w:val="0"/>
          <w:u w:val="none"/>
          <w:lang w:eastAsia="pl-PL"/>
        </w:rPr>
        <w:t>43272027000000</w:t>
      </w:r>
      <w:r w:rsidRPr="00183DA3">
        <w:rPr>
          <w:rFonts w:eastAsia="Times New Roman" w:cs="Times New Roman"/>
          <w:kern w:val="0"/>
          <w:u w:val="none"/>
          <w:lang w:eastAsia="pl-PL"/>
        </w:rPr>
        <w:t xml:space="preserve">, NIP: </w:t>
      </w:r>
      <w:r w:rsidR="00D604A1" w:rsidRPr="00D604A1">
        <w:rPr>
          <w:rFonts w:eastAsia="Times New Roman" w:cs="Times New Roman"/>
          <w:kern w:val="0"/>
          <w:u w:val="none"/>
          <w:lang w:eastAsia="pl-PL"/>
        </w:rPr>
        <w:t>5060014238</w:t>
      </w:r>
      <w:r w:rsidRPr="00183DA3">
        <w:rPr>
          <w:rFonts w:eastAsia="Times New Roman" w:cs="Times New Roman"/>
          <w:kern w:val="0"/>
          <w:u w:val="none"/>
          <w:lang w:eastAsia="pl-PL"/>
        </w:rPr>
        <w:t>,</w:t>
      </w:r>
    </w:p>
    <w:p w14:paraId="27D6CEAE" w14:textId="77777777" w:rsidR="00183DA3" w:rsidRPr="00183DA3" w:rsidRDefault="00183DA3" w:rsidP="00183DA3">
      <w:pPr>
        <w:widowControl/>
        <w:autoSpaceDN/>
        <w:spacing w:line="276" w:lineRule="auto"/>
        <w:textAlignment w:val="auto"/>
        <w:rPr>
          <w:rFonts w:eastAsia="Times New Roman" w:cs="Calibri"/>
          <w:kern w:val="0"/>
          <w:u w:val="none"/>
          <w:lang w:eastAsia="zh-CN"/>
        </w:rPr>
      </w:pPr>
      <w:r w:rsidRPr="00183DA3">
        <w:rPr>
          <w:rFonts w:eastAsia="Times New Roman" w:cs="Times New Roman"/>
          <w:kern w:val="0"/>
          <w:u w:val="none"/>
          <w:lang w:eastAsia="pl-PL"/>
        </w:rPr>
        <w:t xml:space="preserve">zwaną w dalszej części umowy </w:t>
      </w:r>
      <w:r w:rsidRPr="00183DA3">
        <w:rPr>
          <w:rFonts w:eastAsia="Times New Roman" w:cs="Times New Roman"/>
          <w:b/>
          <w:kern w:val="0"/>
          <w:u w:val="none"/>
          <w:lang w:eastAsia="pl-PL"/>
        </w:rPr>
        <w:t>„Zamawiającym”,</w:t>
      </w:r>
    </w:p>
    <w:p w14:paraId="76C3BD5A" w14:textId="77777777" w:rsidR="00183DA3" w:rsidRPr="00183DA3" w:rsidRDefault="00183DA3" w:rsidP="00183DA3">
      <w:pPr>
        <w:widowControl/>
        <w:autoSpaceDN/>
        <w:spacing w:line="276" w:lineRule="auto"/>
        <w:textAlignment w:val="auto"/>
        <w:rPr>
          <w:rFonts w:eastAsia="Times New Roman" w:cs="Calibri"/>
          <w:kern w:val="0"/>
          <w:u w:val="none"/>
          <w:lang w:eastAsia="zh-CN"/>
        </w:rPr>
      </w:pPr>
      <w:r w:rsidRPr="00183DA3">
        <w:rPr>
          <w:rFonts w:eastAsia="Times New Roman" w:cs="Times New Roman"/>
          <w:kern w:val="0"/>
          <w:u w:val="none"/>
          <w:lang w:eastAsia="pl-PL"/>
        </w:rPr>
        <w:t xml:space="preserve">reprezentowaną przez: </w:t>
      </w:r>
    </w:p>
    <w:p w14:paraId="107A3BE1" w14:textId="2A8F7A18" w:rsidR="00C84270" w:rsidRPr="00C84270" w:rsidRDefault="00C84270" w:rsidP="00183DA3">
      <w:pPr>
        <w:widowControl/>
        <w:autoSpaceDN/>
        <w:spacing w:line="276" w:lineRule="auto"/>
        <w:textAlignment w:val="auto"/>
        <w:rPr>
          <w:rFonts w:eastAsia="Times New Roman" w:cs="Times New Roman"/>
          <w:b/>
          <w:kern w:val="0"/>
          <w:u w:val="none"/>
          <w:lang w:eastAsia="pl-PL"/>
        </w:rPr>
      </w:pPr>
      <w:r>
        <w:rPr>
          <w:rFonts w:eastAsia="Times New Roman" w:cs="Times New Roman"/>
          <w:b/>
          <w:kern w:val="0"/>
          <w:u w:val="none"/>
          <w:lang w:eastAsia="pl-PL"/>
        </w:rPr>
        <w:t xml:space="preserve">Pana </w:t>
      </w:r>
      <w:r w:rsidR="00D604A1">
        <w:rPr>
          <w:rFonts w:eastAsia="Times New Roman" w:cs="Times New Roman"/>
          <w:b/>
          <w:kern w:val="0"/>
          <w:u w:val="none"/>
          <w:lang w:eastAsia="pl-PL"/>
        </w:rPr>
        <w:t xml:space="preserve">Wojciecha </w:t>
      </w:r>
      <w:proofErr w:type="spellStart"/>
      <w:r w:rsidR="00D604A1">
        <w:rPr>
          <w:rFonts w:eastAsia="Times New Roman" w:cs="Times New Roman"/>
          <w:b/>
          <w:kern w:val="0"/>
          <w:u w:val="none"/>
          <w:lang w:eastAsia="pl-PL"/>
        </w:rPr>
        <w:t>Piszczyńskiego</w:t>
      </w:r>
      <w:proofErr w:type="spellEnd"/>
      <w:r w:rsidR="00183DA3" w:rsidRPr="00183DA3">
        <w:rPr>
          <w:rFonts w:eastAsia="Times New Roman" w:cs="Times New Roman"/>
          <w:b/>
          <w:kern w:val="0"/>
          <w:u w:val="none"/>
          <w:lang w:eastAsia="pl-PL"/>
        </w:rPr>
        <w:t xml:space="preserve"> – Prezesa </w:t>
      </w:r>
      <w:r w:rsidR="00B41D56">
        <w:rPr>
          <w:rFonts w:eastAsia="Times New Roman" w:cs="Times New Roman"/>
          <w:b/>
          <w:kern w:val="0"/>
          <w:u w:val="none"/>
          <w:lang w:eastAsia="pl-PL"/>
        </w:rPr>
        <w:t>Zarządu</w:t>
      </w:r>
    </w:p>
    <w:p w14:paraId="1785435D" w14:textId="77777777" w:rsidR="00384E0C" w:rsidRDefault="009E2EB8">
      <w:pPr>
        <w:pStyle w:val="Default"/>
        <w:tabs>
          <w:tab w:val="left" w:pos="7830"/>
        </w:tabs>
        <w:spacing w:line="276" w:lineRule="auto"/>
        <w:jc w:val="both"/>
      </w:pPr>
      <w:r>
        <w:rPr>
          <w:rFonts w:ascii="Cambria" w:hAnsi="Cambria"/>
          <w:color w:val="00000A"/>
        </w:rPr>
        <w:t>a</w:t>
      </w:r>
      <w:r>
        <w:rPr>
          <w:rFonts w:ascii="Cambria" w:hAnsi="Cambria"/>
          <w:color w:val="00000A"/>
        </w:rPr>
        <w:tab/>
      </w:r>
    </w:p>
    <w:p w14:paraId="41F1EEA3" w14:textId="77777777" w:rsidR="006B0670" w:rsidRPr="00C63471" w:rsidRDefault="006B0670" w:rsidP="006B0670">
      <w:pPr>
        <w:pStyle w:val="Default"/>
        <w:spacing w:line="276" w:lineRule="auto"/>
        <w:jc w:val="both"/>
        <w:rPr>
          <w:rFonts w:ascii="Cambria" w:hAnsi="Cambria" w:cs="Calibri"/>
          <w:i/>
          <w:iCs/>
          <w:color w:val="auto"/>
        </w:rPr>
      </w:pPr>
      <w:r w:rsidRPr="00C63471">
        <w:rPr>
          <w:rFonts w:ascii="Cambria" w:hAnsi="Cambria" w:cs="Calibri"/>
          <w:i/>
          <w:iCs/>
          <w:color w:val="auto"/>
        </w:rPr>
        <w:t xml:space="preserve">*gdy kontrahentem jest spółka prawa handlowego: </w:t>
      </w:r>
    </w:p>
    <w:p w14:paraId="795CADC4" w14:textId="77777777" w:rsidR="006B0670" w:rsidRPr="00A53FB0" w:rsidRDefault="006B0670" w:rsidP="006B067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C63471">
        <w:rPr>
          <w:rFonts w:ascii="Cambria" w:hAnsi="Cambria" w:cs="Calibri"/>
          <w:color w:val="auto"/>
        </w:rPr>
        <w:t xml:space="preserve">spółką pod firmą </w:t>
      </w:r>
      <w:r w:rsidRPr="00A53FB0">
        <w:rPr>
          <w:rFonts w:ascii="Cambria" w:hAnsi="Cambria" w:cs="Calibri"/>
          <w:b/>
          <w:bCs/>
          <w:color w:val="auto"/>
        </w:rPr>
        <w:t>…………………………………………..</w:t>
      </w:r>
      <w:r w:rsidRPr="00C63471">
        <w:rPr>
          <w:rFonts w:ascii="Cambria" w:hAnsi="Cambria" w:cs="Calibri"/>
          <w:color w:val="auto"/>
        </w:rPr>
        <w:t xml:space="preserve"> z siedzibą w </w:t>
      </w:r>
      <w:r>
        <w:rPr>
          <w:rFonts w:ascii="Cambria" w:hAnsi="Cambria" w:cs="Calibri"/>
          <w:b/>
          <w:bCs/>
          <w:color w:val="auto"/>
        </w:rPr>
        <w:t>………………………</w:t>
      </w:r>
      <w:r w:rsidRPr="00C63471">
        <w:rPr>
          <w:rFonts w:ascii="Cambria" w:hAnsi="Cambria" w:cs="Calibri"/>
          <w:color w:val="auto"/>
        </w:rPr>
        <w:t xml:space="preserve"> (wpisać tylko nazwę miasta/miejscowości), </w:t>
      </w:r>
      <w:r w:rsidRPr="00A53FB0">
        <w:rPr>
          <w:rFonts w:ascii="Cambria" w:hAnsi="Cambria" w:cs="Calibri"/>
          <w:color w:val="auto"/>
        </w:rPr>
        <w:t>ul.</w:t>
      </w:r>
      <w:r w:rsidRPr="00C63471">
        <w:rPr>
          <w:rFonts w:ascii="Cambria" w:hAnsi="Cambria" w:cs="Calibri"/>
          <w:color w:val="auto"/>
        </w:rPr>
        <w:t xml:space="preserve"> </w:t>
      </w:r>
      <w:r>
        <w:rPr>
          <w:rFonts w:ascii="Cambria" w:hAnsi="Cambria" w:cs="Calibri"/>
          <w:b/>
          <w:bCs/>
          <w:color w:val="auto"/>
        </w:rPr>
        <w:t>…………………………</w:t>
      </w:r>
      <w:r w:rsidRPr="00C63471">
        <w:rPr>
          <w:rFonts w:ascii="Cambria" w:hAnsi="Cambria" w:cs="Calibri"/>
          <w:color w:val="auto"/>
        </w:rPr>
        <w:t xml:space="preserve">, </w:t>
      </w:r>
      <w:r>
        <w:rPr>
          <w:rFonts w:ascii="Cambria" w:hAnsi="Cambria" w:cs="Calibri"/>
          <w:b/>
          <w:bCs/>
          <w:color w:val="auto"/>
        </w:rPr>
        <w:t>…………………………..</w:t>
      </w:r>
      <w:r w:rsidRPr="00C63471">
        <w:rPr>
          <w:rFonts w:ascii="Cambria" w:hAnsi="Cambria" w:cs="Calibri"/>
          <w:color w:val="auto"/>
        </w:rPr>
        <w:t xml:space="preserve"> (wpisać adres), wpisaną do Rejestru Przedsiębiorców Krajowego Rejestru Sądowego pod numerem KRS </w:t>
      </w:r>
      <w:r>
        <w:rPr>
          <w:rFonts w:ascii="Cambria" w:hAnsi="Cambria" w:cs="Calibri"/>
          <w:b/>
          <w:bCs/>
          <w:color w:val="auto"/>
        </w:rPr>
        <w:t>…………………………</w:t>
      </w:r>
      <w:r w:rsidRPr="00C63471">
        <w:rPr>
          <w:rFonts w:ascii="Cambria" w:hAnsi="Cambria" w:cs="Calibri"/>
          <w:color w:val="auto"/>
        </w:rPr>
        <w:t xml:space="preserve"> – zgodnie z wydrukiem z Centralnej Informacji Krajowego Rejestru Sądowego, stanowiącym załącznik do umowy, NIP</w:t>
      </w:r>
      <w:r>
        <w:rPr>
          <w:rFonts w:ascii="Cambria" w:hAnsi="Cambria" w:cs="Calibri"/>
          <w:color w:val="auto"/>
        </w:rPr>
        <w:t xml:space="preserve"> </w:t>
      </w:r>
      <w:r>
        <w:rPr>
          <w:rFonts w:ascii="Cambria" w:hAnsi="Cambria" w:cs="Calibri"/>
          <w:b/>
          <w:bCs/>
          <w:color w:val="auto"/>
        </w:rPr>
        <w:t>…………………..</w:t>
      </w:r>
      <w:r w:rsidRPr="00C63471">
        <w:rPr>
          <w:rFonts w:ascii="Cambria" w:hAnsi="Cambria" w:cs="Calibri"/>
          <w:color w:val="auto"/>
        </w:rPr>
        <w:t>,</w:t>
      </w:r>
      <w:r w:rsidRPr="00D77063">
        <w:rPr>
          <w:rFonts w:ascii="Roboto" w:eastAsia="Times New Roman" w:hAnsi="Roboto" w:cs="Calibri"/>
          <w:color w:val="333333"/>
          <w:sz w:val="23"/>
          <w:szCs w:val="23"/>
          <w:shd w:val="clear" w:color="auto" w:fill="F2F5F7"/>
          <w:lang w:eastAsia="ar-SA"/>
        </w:rPr>
        <w:t xml:space="preserve"> </w:t>
      </w:r>
      <w:r w:rsidRPr="00C63471">
        <w:rPr>
          <w:rFonts w:ascii="Cambria" w:hAnsi="Cambria" w:cs="Calibri"/>
          <w:color w:val="auto"/>
        </w:rPr>
        <w:t xml:space="preserve">REGON </w:t>
      </w:r>
      <w:r>
        <w:rPr>
          <w:rFonts w:ascii="Cambria" w:hAnsi="Cambria" w:cs="Calibri"/>
          <w:b/>
          <w:bCs/>
          <w:color w:val="auto"/>
        </w:rPr>
        <w:t>…………………..</w:t>
      </w:r>
      <w:r w:rsidRPr="00C63471">
        <w:rPr>
          <w:rFonts w:ascii="Cambria" w:hAnsi="Cambria"/>
          <w:i/>
          <w:iCs/>
          <w:color w:val="auto"/>
        </w:rPr>
        <w:t>,</w:t>
      </w:r>
      <w:r w:rsidRPr="00C63471">
        <w:rPr>
          <w:rFonts w:ascii="Cambria" w:hAnsi="Cambria" w:cs="Calibri"/>
          <w:color w:val="auto"/>
        </w:rPr>
        <w:t xml:space="preserve"> zwaną dalej </w:t>
      </w:r>
      <w:r w:rsidRPr="00A53FB0">
        <w:rPr>
          <w:rFonts w:ascii="Cambria" w:hAnsi="Cambria" w:cs="Calibri"/>
          <w:b/>
          <w:bCs/>
          <w:color w:val="auto"/>
        </w:rPr>
        <w:t>„Wykonawcą”</w:t>
      </w:r>
      <w:r w:rsidRPr="00C63471">
        <w:rPr>
          <w:rFonts w:ascii="Cambria" w:hAnsi="Cambria" w:cs="Calibri"/>
          <w:color w:val="auto"/>
        </w:rPr>
        <w:t xml:space="preserve">, reprezentowaną przez </w:t>
      </w:r>
      <w:r>
        <w:rPr>
          <w:rFonts w:ascii="Cambria" w:hAnsi="Cambria" w:cs="Calibri"/>
          <w:b/>
          <w:bCs/>
          <w:color w:val="auto"/>
        </w:rPr>
        <w:t>…………………………………………………..</w:t>
      </w:r>
      <w:r w:rsidRPr="00510934">
        <w:rPr>
          <w:rStyle w:val="Znakiprzypiswdolnych"/>
          <w:rFonts w:ascii="Cambria" w:hAnsi="Cambria" w:cs="Calibri"/>
          <w:color w:val="auto"/>
        </w:rPr>
        <w:footnoteReference w:id="1"/>
      </w:r>
      <w:r w:rsidRPr="00A53FB0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A53FB0">
        <w:rPr>
          <w:rStyle w:val="Znakiprzypiswdolnych"/>
          <w:rFonts w:ascii="Cambria" w:hAnsi="Cambria" w:cs="Calibri"/>
          <w:color w:val="auto"/>
        </w:rPr>
        <w:footnoteReference w:id="2"/>
      </w:r>
      <w:r w:rsidRPr="00A53FB0">
        <w:rPr>
          <w:rFonts w:ascii="Cambria" w:hAnsi="Cambria" w:cs="Calibri"/>
          <w:color w:val="auto"/>
        </w:rPr>
        <w:t xml:space="preserve">, </w:t>
      </w:r>
    </w:p>
    <w:p w14:paraId="73832E23" w14:textId="77777777" w:rsidR="006B0670" w:rsidRPr="00A53FB0" w:rsidRDefault="006B0670" w:rsidP="006B0670">
      <w:pPr>
        <w:pStyle w:val="Default"/>
        <w:spacing w:line="276" w:lineRule="auto"/>
        <w:jc w:val="both"/>
        <w:rPr>
          <w:rFonts w:ascii="Cambria" w:hAnsi="Cambria" w:cs="Calibri"/>
          <w:i/>
          <w:iCs/>
          <w:color w:val="auto"/>
        </w:rPr>
      </w:pPr>
      <w:r w:rsidRPr="00A53FB0">
        <w:rPr>
          <w:rFonts w:ascii="Cambria" w:hAnsi="Cambria" w:cs="Calibri"/>
          <w:i/>
          <w:iCs/>
          <w:color w:val="auto"/>
        </w:rPr>
        <w:t xml:space="preserve">*gdy kontrahentem jest osoba fizyczna prowadząca działalność gospodarczą: </w:t>
      </w:r>
    </w:p>
    <w:p w14:paraId="0A8DF153" w14:textId="77777777" w:rsidR="006B0670" w:rsidRPr="00A53FB0" w:rsidRDefault="006B0670" w:rsidP="006B0670">
      <w:pPr>
        <w:pStyle w:val="Default"/>
        <w:spacing w:line="276" w:lineRule="auto"/>
        <w:jc w:val="both"/>
        <w:rPr>
          <w:rFonts w:ascii="Cambria" w:hAnsi="Cambria" w:cs="Calibri"/>
          <w:color w:val="auto"/>
        </w:rPr>
      </w:pPr>
      <w:r w:rsidRPr="00A53FB0">
        <w:rPr>
          <w:rFonts w:ascii="Cambria" w:hAnsi="Cambria" w:cs="Calibri"/>
          <w:color w:val="auto"/>
        </w:rPr>
        <w:t>Panią/Panem ………., prowadzącą/-</w:t>
      </w:r>
      <w:proofErr w:type="spellStart"/>
      <w:r w:rsidRPr="00A53FB0">
        <w:rPr>
          <w:rFonts w:ascii="Cambria" w:hAnsi="Cambria" w:cs="Calibri"/>
          <w:color w:val="auto"/>
        </w:rPr>
        <w:t>ym</w:t>
      </w:r>
      <w:proofErr w:type="spellEnd"/>
      <w:r w:rsidRPr="00A53FB0">
        <w:rPr>
          <w:rFonts w:ascii="Cambria" w:hAnsi="Cambria" w:cs="Calibri"/>
          <w:color w:val="auto"/>
        </w:rPr>
        <w:t xml:space="preserve"> działalność gospodarczą pod firmą „…” zamieszkałą/</w:t>
      </w:r>
      <w:proofErr w:type="spellStart"/>
      <w:r w:rsidRPr="00A53FB0">
        <w:rPr>
          <w:rFonts w:ascii="Cambria" w:hAnsi="Cambria" w:cs="Calibri"/>
          <w:color w:val="auto"/>
        </w:rPr>
        <w:t>ym</w:t>
      </w:r>
      <w:proofErr w:type="spellEnd"/>
      <w:r w:rsidRPr="00A53FB0">
        <w:rPr>
          <w:rFonts w:ascii="Cambria" w:hAnsi="Cambria" w:cs="Calibri"/>
          <w:color w:val="auto"/>
        </w:rPr>
        <w:t xml:space="preserve"> w … (wpisać tylko nazwę miasta/miejscowości), ul. ……………….. (wpisać adres) – zgodnie z wydrukiem z Centralnej Ewidencji i Informacji o Działalności Gospodarczej, stanowiącym załącznik do umowy, NIP ……………, REGON …………..</w:t>
      </w:r>
      <w:r w:rsidRPr="00A53FB0">
        <w:rPr>
          <w:rFonts w:ascii="Cambria" w:hAnsi="Cambria"/>
          <w:i/>
          <w:iCs/>
          <w:color w:val="auto"/>
        </w:rPr>
        <w:t>,</w:t>
      </w:r>
      <w:r w:rsidRPr="00A53FB0">
        <w:rPr>
          <w:rFonts w:ascii="Cambria" w:hAnsi="Cambria" w:cs="Calibri"/>
          <w:color w:val="auto"/>
        </w:rPr>
        <w:t xml:space="preserve"> zwaną/-</w:t>
      </w:r>
      <w:proofErr w:type="spellStart"/>
      <w:r w:rsidRPr="00A53FB0">
        <w:rPr>
          <w:rFonts w:ascii="Cambria" w:hAnsi="Cambria" w:cs="Calibri"/>
          <w:color w:val="auto"/>
        </w:rPr>
        <w:t>ym</w:t>
      </w:r>
      <w:proofErr w:type="spellEnd"/>
      <w:r w:rsidRPr="00A53FB0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A53FB0">
        <w:rPr>
          <w:rFonts w:ascii="Cambria" w:hAnsi="Cambria" w:cs="Calibri"/>
          <w:color w:val="auto"/>
        </w:rPr>
        <w:t>ym</w:t>
      </w:r>
      <w:proofErr w:type="spellEnd"/>
      <w:r w:rsidRPr="00A53FB0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A53FB0">
        <w:rPr>
          <w:rStyle w:val="Znakiprzypiswdolnych"/>
          <w:rFonts w:ascii="Cambria" w:hAnsi="Cambria" w:cs="Calibri"/>
          <w:color w:val="auto"/>
        </w:rPr>
        <w:footnoteReference w:id="3"/>
      </w:r>
      <w:r w:rsidRPr="00A53FB0">
        <w:rPr>
          <w:rFonts w:ascii="Cambria" w:hAnsi="Cambria" w:cs="Calibri"/>
          <w:color w:val="auto"/>
        </w:rPr>
        <w:t xml:space="preserve">, </w:t>
      </w:r>
    </w:p>
    <w:p w14:paraId="4EEF5A5A" w14:textId="77777777" w:rsidR="00384E0C" w:rsidRDefault="009E2EB8">
      <w:pPr>
        <w:pStyle w:val="Default"/>
        <w:spacing w:line="276" w:lineRule="auto"/>
        <w:jc w:val="both"/>
      </w:pPr>
      <w:r>
        <w:rPr>
          <w:rFonts w:ascii="Cambria" w:hAnsi="Cambria"/>
          <w:color w:val="00000A"/>
        </w:rPr>
        <w:t xml:space="preserve">wspólnie zwanymi dalej </w:t>
      </w:r>
      <w:r>
        <w:rPr>
          <w:rFonts w:ascii="Cambria" w:hAnsi="Cambria"/>
          <w:b/>
          <w:bCs/>
          <w:color w:val="00000A"/>
        </w:rPr>
        <w:t>„Stronami”</w:t>
      </w:r>
      <w:r>
        <w:rPr>
          <w:rFonts w:ascii="Cambria" w:hAnsi="Cambria"/>
          <w:color w:val="00000A"/>
        </w:rPr>
        <w:t>,</w:t>
      </w:r>
    </w:p>
    <w:p w14:paraId="4F6A13C6" w14:textId="77777777" w:rsidR="00384E0C" w:rsidRDefault="009E2EB8">
      <w:pPr>
        <w:pStyle w:val="Standard"/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 następującej treści:</w:t>
      </w:r>
    </w:p>
    <w:p w14:paraId="33856E0B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1</w:t>
      </w:r>
    </w:p>
    <w:p w14:paraId="20DB710B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sz w:val="24"/>
          <w:szCs w:val="24"/>
        </w:rPr>
        <w:t>Oświadczenia Stron</w:t>
      </w:r>
    </w:p>
    <w:p w14:paraId="1D8C6CB1" w14:textId="16FE5897" w:rsidR="00384E0C" w:rsidRPr="003E079E" w:rsidRDefault="009E2EB8" w:rsidP="003E079E">
      <w:pPr>
        <w:pStyle w:val="Standard"/>
        <w:numPr>
          <w:ilvl w:val="0"/>
          <w:numId w:val="59"/>
        </w:numPr>
        <w:spacing w:line="276" w:lineRule="auto"/>
        <w:ind w:left="426"/>
        <w:jc w:val="both"/>
      </w:pPr>
      <w:r>
        <w:rPr>
          <w:rFonts w:ascii="Cambria" w:hAnsi="Cambria"/>
          <w:sz w:val="24"/>
          <w:szCs w:val="24"/>
        </w:rPr>
        <w:t xml:space="preserve">Strony oświadczają, że niniejsza umowa, zwana dalej „umową”, została zawarta </w:t>
      </w:r>
      <w:r>
        <w:rPr>
          <w:rFonts w:ascii="Cambria" w:hAnsi="Cambria"/>
          <w:sz w:val="24"/>
          <w:szCs w:val="24"/>
        </w:rPr>
        <w:br/>
        <w:t xml:space="preserve">w wyniku udzielenia zamówienia publicznego </w:t>
      </w:r>
      <w:r w:rsidR="00183DA3">
        <w:rPr>
          <w:rFonts w:ascii="Cambria" w:hAnsi="Cambria"/>
          <w:sz w:val="24"/>
          <w:szCs w:val="24"/>
        </w:rPr>
        <w:t xml:space="preserve">w trybie podstawowym (art. 275 pkt 1 ustawy Pzp) </w:t>
      </w:r>
      <w:r>
        <w:rPr>
          <w:rFonts w:ascii="Cambria" w:hAnsi="Cambria"/>
          <w:bCs/>
          <w:sz w:val="24"/>
          <w:szCs w:val="24"/>
        </w:rPr>
        <w:t>na podstawie przepisów ustawy</w:t>
      </w:r>
      <w:r w:rsidR="00183DA3" w:rsidRPr="00183DA3">
        <w:t xml:space="preserve"> </w:t>
      </w:r>
      <w:r w:rsidR="00183DA3" w:rsidRPr="00183DA3">
        <w:rPr>
          <w:rFonts w:ascii="Cambria" w:hAnsi="Cambria"/>
          <w:bCs/>
          <w:sz w:val="24"/>
          <w:szCs w:val="24"/>
        </w:rPr>
        <w:t>z dnia 11 września 2019 r. – Prawo zamówień publicznych</w:t>
      </w:r>
      <w:r w:rsidR="00183DA3">
        <w:rPr>
          <w:rFonts w:ascii="Cambria" w:hAnsi="Cambria"/>
          <w:bCs/>
          <w:sz w:val="24"/>
          <w:szCs w:val="24"/>
        </w:rPr>
        <w:t xml:space="preserve"> (</w:t>
      </w:r>
      <w:proofErr w:type="spellStart"/>
      <w:r w:rsidR="00183DA3">
        <w:rPr>
          <w:rFonts w:ascii="Cambria" w:hAnsi="Cambria"/>
          <w:bCs/>
          <w:sz w:val="24"/>
          <w:szCs w:val="24"/>
        </w:rPr>
        <w:t>t.j</w:t>
      </w:r>
      <w:proofErr w:type="spellEnd"/>
      <w:r w:rsidR="00183DA3">
        <w:rPr>
          <w:rFonts w:ascii="Cambria" w:hAnsi="Cambria"/>
          <w:bCs/>
          <w:sz w:val="24"/>
          <w:szCs w:val="24"/>
        </w:rPr>
        <w:t xml:space="preserve">. </w:t>
      </w:r>
      <w:r w:rsidR="00C67638" w:rsidRPr="00C67638">
        <w:rPr>
          <w:rFonts w:ascii="Cambria" w:hAnsi="Cambria"/>
          <w:bCs/>
          <w:sz w:val="24"/>
          <w:szCs w:val="24"/>
        </w:rPr>
        <w:t>Dz. u. z 2024 r. poz.1320</w:t>
      </w:r>
      <w:r w:rsidR="00183DA3">
        <w:rPr>
          <w:rFonts w:ascii="Cambria" w:hAnsi="Cambria"/>
          <w:bCs/>
          <w:sz w:val="24"/>
          <w:szCs w:val="24"/>
        </w:rPr>
        <w:t>).</w:t>
      </w:r>
    </w:p>
    <w:p w14:paraId="391C5DEE" w14:textId="2E6F90F6" w:rsidR="003E079E" w:rsidRDefault="003E079E" w:rsidP="003E079E">
      <w:pPr>
        <w:pStyle w:val="Standard"/>
        <w:numPr>
          <w:ilvl w:val="0"/>
          <w:numId w:val="59"/>
        </w:numPr>
        <w:spacing w:line="276" w:lineRule="auto"/>
        <w:ind w:left="426"/>
        <w:jc w:val="both"/>
      </w:pPr>
      <w:r>
        <w:rPr>
          <w:rFonts w:ascii="Cambria" w:hAnsi="Cambria"/>
          <w:bCs/>
          <w:sz w:val="24"/>
          <w:szCs w:val="24"/>
        </w:rPr>
        <w:lastRenderedPageBreak/>
        <w:t>Zamawiający oświadcza, że</w:t>
      </w:r>
      <w:r w:rsidRPr="003E079E">
        <w:t xml:space="preserve"> </w:t>
      </w:r>
      <w:r w:rsidRPr="003E079E">
        <w:rPr>
          <w:rFonts w:ascii="Cambria" w:hAnsi="Cambria"/>
          <w:bCs/>
          <w:sz w:val="24"/>
          <w:szCs w:val="24"/>
        </w:rPr>
        <w:t xml:space="preserve">zamówienie jest finansowane ze środków budżetu Gminy </w:t>
      </w:r>
      <w:r w:rsidR="006B0670">
        <w:rPr>
          <w:rFonts w:ascii="Cambria" w:hAnsi="Cambria"/>
          <w:bCs/>
          <w:sz w:val="24"/>
          <w:szCs w:val="24"/>
        </w:rPr>
        <w:t>Ryki</w:t>
      </w:r>
      <w:r w:rsidRPr="003E079E">
        <w:rPr>
          <w:rFonts w:ascii="Cambria" w:hAnsi="Cambria"/>
          <w:bCs/>
          <w:sz w:val="24"/>
          <w:szCs w:val="24"/>
        </w:rPr>
        <w:t>, Ministerstwa Spraw Wewnętrznych i Administracji.</w:t>
      </w:r>
    </w:p>
    <w:p w14:paraId="2F3296E5" w14:textId="77777777" w:rsidR="00384E0C" w:rsidRDefault="00384E0C">
      <w:pPr>
        <w:pStyle w:val="Standard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42D3ABCE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2</w:t>
      </w:r>
    </w:p>
    <w:p w14:paraId="4D72C4CB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Informacje ogólne</w:t>
      </w:r>
    </w:p>
    <w:p w14:paraId="46F47A1C" w14:textId="77777777" w:rsidR="00686277" w:rsidRPr="00686277" w:rsidRDefault="009E2EB8" w:rsidP="00D22B0B">
      <w:pPr>
        <w:pStyle w:val="Akapitzlist"/>
        <w:numPr>
          <w:ilvl w:val="0"/>
          <w:numId w:val="33"/>
        </w:numPr>
        <w:spacing w:after="17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86277">
        <w:rPr>
          <w:rFonts w:ascii="Cambria" w:hAnsi="Cambria"/>
          <w:sz w:val="24"/>
          <w:szCs w:val="24"/>
          <w:lang w:eastAsia="pl-PL"/>
        </w:rPr>
        <w:t>Zamawiający zastrzega sobie prawo do wskazywania Wykonawcy szczegółów wykonania samochodu w trakcie dostawy, wynikających z potrzeb Zamawiającego jako użytkownika, w zakresie nie rodzącym dodatkowych skutków finansowych i nie stanowiącym istotnych zmian postanowień umowy w rozumieniu art. 454-455 ustawy z dnia 11 września 2019 r. - Prawo zamówień publicznych, zaś Wykonawca zobowiązuje się te ustalenia uwzględnić w miarę możliwości technologicznych. </w:t>
      </w:r>
    </w:p>
    <w:p w14:paraId="2BFD6043" w14:textId="4472D1AC" w:rsidR="00686277" w:rsidRPr="00686277" w:rsidRDefault="009E2EB8" w:rsidP="00D22B0B">
      <w:pPr>
        <w:pStyle w:val="Akapitzlist"/>
        <w:numPr>
          <w:ilvl w:val="0"/>
          <w:numId w:val="33"/>
        </w:numPr>
        <w:spacing w:after="17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86277">
        <w:rPr>
          <w:rFonts w:ascii="Cambria" w:hAnsi="Cambria"/>
          <w:sz w:val="24"/>
          <w:szCs w:val="24"/>
          <w:lang w:eastAsia="pl-PL"/>
        </w:rPr>
        <w:t>Zamawiający oświadcza, że otrzymał numer identyfikacyjny</w:t>
      </w:r>
      <w:r w:rsidR="004F420F">
        <w:rPr>
          <w:rFonts w:ascii="Cambria" w:hAnsi="Cambria"/>
          <w:sz w:val="24"/>
          <w:szCs w:val="24"/>
          <w:lang w:eastAsia="pl-PL"/>
        </w:rPr>
        <w:t xml:space="preserve">: </w:t>
      </w:r>
      <w:r w:rsidR="004F420F" w:rsidRPr="00875588">
        <w:rPr>
          <w:rFonts w:ascii="Cambria" w:hAnsi="Cambria"/>
          <w:sz w:val="24"/>
          <w:szCs w:val="24"/>
          <w:lang w:eastAsia="pl-PL"/>
        </w:rPr>
        <w:t>NIP</w:t>
      </w:r>
      <w:r w:rsidRPr="00875588">
        <w:rPr>
          <w:rFonts w:ascii="Cambria" w:hAnsi="Cambria"/>
          <w:sz w:val="24"/>
          <w:szCs w:val="24"/>
          <w:lang w:eastAsia="pl-PL"/>
        </w:rPr>
        <w:t xml:space="preserve"> </w:t>
      </w:r>
      <w:r w:rsidR="00EC6E86" w:rsidRPr="00EC6E86">
        <w:rPr>
          <w:rFonts w:ascii="Cambria" w:hAnsi="Cambria"/>
          <w:b/>
          <w:bCs/>
          <w:sz w:val="24"/>
          <w:szCs w:val="24"/>
        </w:rPr>
        <w:t>5060014238</w:t>
      </w:r>
      <w:r w:rsidR="00183DA3" w:rsidRPr="00183DA3">
        <w:rPr>
          <w:rFonts w:ascii="Cambria" w:hAnsi="Cambria"/>
          <w:b/>
          <w:bCs/>
          <w:sz w:val="24"/>
          <w:szCs w:val="24"/>
        </w:rPr>
        <w:t>.</w:t>
      </w:r>
    </w:p>
    <w:p w14:paraId="3262A6E2" w14:textId="77777777" w:rsidR="00384E0C" w:rsidRPr="00686277" w:rsidRDefault="009E2EB8" w:rsidP="00D22B0B">
      <w:pPr>
        <w:pStyle w:val="Akapitzlist"/>
        <w:numPr>
          <w:ilvl w:val="0"/>
          <w:numId w:val="33"/>
        </w:numPr>
        <w:spacing w:after="17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86277">
        <w:rPr>
          <w:rFonts w:ascii="Cambria" w:hAnsi="Cambria"/>
          <w:sz w:val="24"/>
          <w:szCs w:val="24"/>
          <w:lang w:eastAsia="pl-PL"/>
        </w:rPr>
        <w:t xml:space="preserve">Wykonawca oświadcza, że jest/nie jest płatnikiem podatku od towarów i usług VAT,  </w:t>
      </w:r>
    </w:p>
    <w:p w14:paraId="0DA8FCF4" w14:textId="46E5C584" w:rsidR="00686277" w:rsidRDefault="009E2EB8" w:rsidP="00686277">
      <w:pPr>
        <w:pStyle w:val="Akapitzlist"/>
        <w:spacing w:after="17" w:line="276" w:lineRule="auto"/>
        <w:ind w:left="426" w:hanging="426"/>
        <w:jc w:val="both"/>
        <w:rPr>
          <w:rFonts w:ascii="Cambria" w:hAnsi="Cambria"/>
          <w:sz w:val="24"/>
          <w:szCs w:val="24"/>
          <w:lang w:eastAsia="pl-PL"/>
        </w:rPr>
      </w:pPr>
      <w:r w:rsidRPr="00686277">
        <w:rPr>
          <w:rFonts w:ascii="Cambria" w:hAnsi="Cambria"/>
          <w:sz w:val="24"/>
          <w:szCs w:val="24"/>
          <w:lang w:eastAsia="pl-PL"/>
        </w:rPr>
        <w:t xml:space="preserve">        otrzymał numer identyfikacyjny NIP</w:t>
      </w:r>
      <w:r w:rsidR="00C84270">
        <w:rPr>
          <w:rFonts w:ascii="Cambria" w:hAnsi="Cambria"/>
          <w:sz w:val="24"/>
          <w:szCs w:val="24"/>
          <w:lang w:eastAsia="pl-PL"/>
        </w:rPr>
        <w:t xml:space="preserve"> 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……………………………………..</w:t>
      </w:r>
      <w:r w:rsidR="00C84270">
        <w:rPr>
          <w:rFonts w:ascii="Cambria" w:hAnsi="Cambria"/>
          <w:sz w:val="24"/>
          <w:szCs w:val="24"/>
          <w:lang w:eastAsia="pl-PL"/>
        </w:rPr>
        <w:t>.</w:t>
      </w:r>
    </w:p>
    <w:p w14:paraId="26FCCFBE" w14:textId="77777777" w:rsidR="00384E0C" w:rsidRPr="00686277" w:rsidRDefault="009E2EB8" w:rsidP="00D22B0B">
      <w:pPr>
        <w:pStyle w:val="Akapitzlist"/>
        <w:numPr>
          <w:ilvl w:val="0"/>
          <w:numId w:val="33"/>
        </w:numPr>
        <w:spacing w:after="17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86277">
        <w:rPr>
          <w:rFonts w:ascii="Cambria" w:hAnsi="Cambria"/>
          <w:sz w:val="24"/>
          <w:szCs w:val="24"/>
          <w:lang w:eastAsia="pl-PL"/>
        </w:rPr>
        <w:t>Wykonawca oświadcza, że zgodnie z danymi przedłożonymi do oferty w</w:t>
      </w:r>
      <w:r w:rsidR="001A0A00">
        <w:rPr>
          <w:rFonts w:ascii="Cambria" w:hAnsi="Cambria"/>
          <w:sz w:val="24"/>
          <w:szCs w:val="24"/>
          <w:lang w:eastAsia="pl-PL"/>
        </w:rPr>
        <w:t xml:space="preserve"> </w:t>
      </w:r>
      <w:r w:rsidRPr="00686277">
        <w:rPr>
          <w:rFonts w:ascii="Cambria" w:hAnsi="Cambria"/>
          <w:sz w:val="24"/>
          <w:szCs w:val="24"/>
          <w:lang w:eastAsia="pl-PL"/>
        </w:rPr>
        <w:t>postępowaniu o udzielenie zamówienia publicznego posiada odpowiednie uprawnienia, kwalifikacje, doświadczenie, środki materialne, zaplecze techniczne i</w:t>
      </w:r>
      <w:r w:rsidR="001A0A00">
        <w:rPr>
          <w:rFonts w:ascii="Cambria" w:hAnsi="Cambria"/>
          <w:sz w:val="24"/>
          <w:szCs w:val="24"/>
          <w:lang w:eastAsia="pl-PL"/>
        </w:rPr>
        <w:t xml:space="preserve"> </w:t>
      </w:r>
      <w:r w:rsidRPr="00686277">
        <w:rPr>
          <w:rFonts w:ascii="Cambria" w:hAnsi="Cambria"/>
          <w:sz w:val="24"/>
          <w:szCs w:val="24"/>
          <w:lang w:eastAsia="pl-PL"/>
        </w:rPr>
        <w:t>osobowe oraz sprzęt do wykonania przedmiotowej umowy oraz zobowiązuje się ją</w:t>
      </w:r>
      <w:r w:rsidR="001A0A00">
        <w:rPr>
          <w:rFonts w:ascii="Cambria" w:hAnsi="Cambria"/>
          <w:sz w:val="24"/>
          <w:szCs w:val="24"/>
          <w:lang w:eastAsia="pl-PL"/>
        </w:rPr>
        <w:t xml:space="preserve"> </w:t>
      </w:r>
      <w:r w:rsidRPr="00686277">
        <w:rPr>
          <w:rFonts w:ascii="Cambria" w:hAnsi="Cambria"/>
          <w:sz w:val="24"/>
          <w:szCs w:val="24"/>
          <w:lang w:eastAsia="pl-PL"/>
        </w:rPr>
        <w:t>wykonać z należytą starannością zgodnie z aktualnym poziomem wiedzy i techniki. </w:t>
      </w:r>
    </w:p>
    <w:p w14:paraId="4BBA8137" w14:textId="77777777" w:rsidR="00384E0C" w:rsidRDefault="00384E0C">
      <w:pPr>
        <w:pStyle w:val="Standard"/>
        <w:spacing w:line="276" w:lineRule="auto"/>
        <w:ind w:left="405"/>
        <w:jc w:val="both"/>
        <w:rPr>
          <w:rFonts w:ascii="Cambria" w:hAnsi="Cambria"/>
          <w:sz w:val="24"/>
          <w:szCs w:val="24"/>
          <w:lang w:eastAsia="pl-PL"/>
        </w:rPr>
      </w:pPr>
    </w:p>
    <w:p w14:paraId="4CFC08FA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3</w:t>
      </w:r>
    </w:p>
    <w:p w14:paraId="7BF12B2B" w14:textId="77777777" w:rsidR="00384E0C" w:rsidRDefault="009E2EB8" w:rsidP="00183DA3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Przedmiot umowy</w:t>
      </w:r>
    </w:p>
    <w:p w14:paraId="6E121458" w14:textId="65254A45" w:rsidR="00384E0C" w:rsidRPr="00751AAD" w:rsidRDefault="009E2EB8" w:rsidP="00183DA3">
      <w:pPr>
        <w:pStyle w:val="NormalnyWeb"/>
        <w:numPr>
          <w:ilvl w:val="0"/>
          <w:numId w:val="8"/>
        </w:numPr>
        <w:suppressAutoHyphens/>
        <w:spacing w:before="0" w:beforeAutospacing="0" w:after="0"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Przedmiotem umowy jest dostawa przez Wykonawcę i odbiór przez </w:t>
      </w:r>
      <w:r w:rsidR="00AE15F6">
        <w:rPr>
          <w:rFonts w:ascii="Cambria" w:hAnsi="Cambria"/>
        </w:rPr>
        <w:br/>
      </w:r>
      <w:r>
        <w:rPr>
          <w:rFonts w:ascii="Cambria" w:hAnsi="Cambria"/>
        </w:rPr>
        <w:t>Zamawiając</w:t>
      </w:r>
      <w:r w:rsidR="00AE15F6">
        <w:rPr>
          <w:rFonts w:ascii="Cambria" w:hAnsi="Cambria"/>
        </w:rPr>
        <w:t>e</w:t>
      </w:r>
      <w:r>
        <w:rPr>
          <w:rFonts w:ascii="Cambria" w:hAnsi="Cambria"/>
        </w:rPr>
        <w:t>go</w:t>
      </w:r>
      <w:r w:rsidR="00C532C9" w:rsidRPr="00C532C9">
        <w:rPr>
          <w:rFonts w:ascii="Cambria" w:hAnsi="Cambria"/>
        </w:rPr>
        <w:t xml:space="preserve"> </w:t>
      </w:r>
      <w:r w:rsidR="00D604A1" w:rsidRPr="00D604A1">
        <w:rPr>
          <w:rFonts w:ascii="Cambria" w:hAnsi="Cambria"/>
        </w:rPr>
        <w:t>średniego używanego samochodu ratowniczo gaśniczego dla Ochotniczej Straży Pożarnej w Sędowicach</w:t>
      </w:r>
      <w:r w:rsidR="00751AAD">
        <w:rPr>
          <w:rFonts w:ascii="Cambria" w:hAnsi="Cambria" w:cs="Cambria"/>
          <w:bCs/>
          <w:iCs/>
          <w:szCs w:val="20"/>
        </w:rPr>
        <w:t xml:space="preserve">, </w:t>
      </w:r>
      <w:r w:rsidRPr="00751AAD">
        <w:rPr>
          <w:rFonts w:ascii="Cambria" w:hAnsi="Cambria"/>
        </w:rPr>
        <w:t>zgodnie z przedmiotem zamówienia. </w:t>
      </w:r>
    </w:p>
    <w:p w14:paraId="46A35A65" w14:textId="77777777" w:rsidR="00384E0C" w:rsidRDefault="009E2EB8" w:rsidP="00183DA3">
      <w:pPr>
        <w:pStyle w:val="Akapitzlist"/>
        <w:numPr>
          <w:ilvl w:val="0"/>
          <w:numId w:val="8"/>
        </w:numPr>
        <w:spacing w:after="21"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>Szczegółowy opis przedmiotu zamówienia znajduje się w załączniku nr 1 do Specyfikacji Warunków Zamówienia. </w:t>
      </w:r>
    </w:p>
    <w:p w14:paraId="03CFBA39" w14:textId="6DBFA6FC" w:rsidR="00384E0C" w:rsidRDefault="009E2EB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 xml:space="preserve">Wykonawca zobowiązuje się przenieść na Zamawiającego własność oraz wydać mu przedmiot zamówienia, spełniający wymagania </w:t>
      </w:r>
      <w:proofErr w:type="spellStart"/>
      <w:r>
        <w:rPr>
          <w:rFonts w:ascii="Cambria" w:hAnsi="Cambria"/>
          <w:sz w:val="24"/>
          <w:szCs w:val="24"/>
          <w:lang w:eastAsia="pl-PL"/>
        </w:rPr>
        <w:t>techniczno</w:t>
      </w:r>
      <w:proofErr w:type="spellEnd"/>
      <w:r>
        <w:rPr>
          <w:rFonts w:ascii="Cambria" w:hAnsi="Cambria"/>
          <w:sz w:val="24"/>
          <w:szCs w:val="24"/>
          <w:lang w:eastAsia="pl-PL"/>
        </w:rPr>
        <w:t xml:space="preserve"> - funkcjonalne określone w SWZ i złożonej ofercie w nieprzekraczalnym </w:t>
      </w:r>
      <w:r w:rsidRPr="00CD7FD7">
        <w:rPr>
          <w:rFonts w:ascii="Cambria" w:hAnsi="Cambria"/>
          <w:b/>
          <w:sz w:val="24"/>
          <w:szCs w:val="24"/>
          <w:lang w:eastAsia="pl-PL"/>
        </w:rPr>
        <w:t>terminie</w:t>
      </w:r>
      <w:r w:rsidR="00004696">
        <w:rPr>
          <w:rFonts w:ascii="Cambria" w:hAnsi="Cambria"/>
          <w:b/>
          <w:sz w:val="24"/>
          <w:szCs w:val="24"/>
          <w:lang w:eastAsia="pl-PL"/>
        </w:rPr>
        <w:t xml:space="preserve"> </w:t>
      </w:r>
      <w:r w:rsidR="00183DA3">
        <w:rPr>
          <w:rFonts w:ascii="Cambria" w:hAnsi="Cambria" w:cs="Arial"/>
          <w:b/>
          <w:sz w:val="24"/>
        </w:rPr>
        <w:t xml:space="preserve">określonym w </w:t>
      </w:r>
      <w:r w:rsidR="00183DA3" w:rsidRPr="00D21F31">
        <w:rPr>
          <w:rFonts w:ascii="Cambria" w:hAnsi="Cambria" w:cs="Arial"/>
          <w:b/>
          <w:sz w:val="24"/>
        </w:rPr>
        <w:t xml:space="preserve">§ </w:t>
      </w:r>
      <w:r w:rsidR="00D21F31" w:rsidRPr="00D21F31">
        <w:rPr>
          <w:rFonts w:ascii="Cambria" w:hAnsi="Cambria" w:cs="Arial"/>
          <w:b/>
          <w:sz w:val="24"/>
        </w:rPr>
        <w:t>6</w:t>
      </w:r>
      <w:r w:rsidR="00183DA3" w:rsidRPr="00D21F31">
        <w:rPr>
          <w:rFonts w:ascii="Cambria" w:hAnsi="Cambria" w:cs="Arial"/>
          <w:b/>
          <w:sz w:val="24"/>
        </w:rPr>
        <w:t xml:space="preserve"> ust. 1</w:t>
      </w:r>
      <w:r w:rsidR="00183DA3">
        <w:rPr>
          <w:rFonts w:ascii="Cambria" w:hAnsi="Cambria" w:cs="Arial"/>
          <w:b/>
          <w:sz w:val="24"/>
        </w:rPr>
        <w:t xml:space="preserve"> umowy</w:t>
      </w:r>
      <w:r w:rsidRPr="00CD7FD7">
        <w:rPr>
          <w:rFonts w:ascii="Cambria" w:hAnsi="Cambria"/>
          <w:b/>
          <w:sz w:val="24"/>
          <w:szCs w:val="24"/>
          <w:lang w:eastAsia="pl-PL"/>
        </w:rPr>
        <w:t>,</w:t>
      </w:r>
      <w:r w:rsidR="00004696">
        <w:rPr>
          <w:rFonts w:ascii="Cambria" w:hAnsi="Cambria"/>
          <w:b/>
          <w:sz w:val="24"/>
          <w:szCs w:val="24"/>
          <w:lang w:eastAsia="pl-PL"/>
        </w:rPr>
        <w:t xml:space="preserve"> </w:t>
      </w:r>
      <w:r>
        <w:rPr>
          <w:rFonts w:ascii="Cambria" w:hAnsi="Cambria"/>
          <w:sz w:val="24"/>
          <w:szCs w:val="24"/>
          <w:lang w:eastAsia="pl-PL"/>
        </w:rPr>
        <w:t>zaś Zamawiający zobowiązuje się w powyższym terminie przedmiot umowy odebrać. </w:t>
      </w:r>
    </w:p>
    <w:p w14:paraId="5327D4E7" w14:textId="77777777" w:rsidR="00384E0C" w:rsidRDefault="009E2EB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>Własność samochodu przechodzi na Zamawiającego w chwili podpisania protokołu zdawczo-odbiorczego przez obie strony. </w:t>
      </w:r>
    </w:p>
    <w:p w14:paraId="3A1F8499" w14:textId="3308444D" w:rsidR="00EB7A14" w:rsidRPr="00EB7A14" w:rsidRDefault="009E2EB8" w:rsidP="00EB7A14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>Zamawiający zobowiązany jest do zapłacenia Wykonawcy ceny, o której mowa w § 4</w:t>
      </w:r>
      <w:r w:rsidR="00EB7A14">
        <w:rPr>
          <w:rFonts w:ascii="Cambria" w:hAnsi="Cambria"/>
          <w:sz w:val="24"/>
          <w:szCs w:val="24"/>
          <w:lang w:eastAsia="pl-PL"/>
        </w:rPr>
        <w:t xml:space="preserve"> ust. 1</w:t>
      </w:r>
      <w:r>
        <w:rPr>
          <w:rFonts w:ascii="Cambria" w:hAnsi="Cambria"/>
          <w:sz w:val="24"/>
          <w:szCs w:val="24"/>
          <w:lang w:eastAsia="pl-PL"/>
        </w:rPr>
        <w:t xml:space="preserve"> oraz do odebrania przedmiotu umowy zgodnie z postanowieniami § </w:t>
      </w:r>
      <w:r w:rsidR="00D21F31">
        <w:rPr>
          <w:rFonts w:ascii="Cambria" w:hAnsi="Cambria"/>
          <w:sz w:val="24"/>
          <w:szCs w:val="24"/>
          <w:lang w:eastAsia="pl-PL"/>
        </w:rPr>
        <w:t>6 i 7</w:t>
      </w:r>
      <w:r>
        <w:rPr>
          <w:rFonts w:ascii="Cambria" w:hAnsi="Cambria"/>
          <w:sz w:val="24"/>
          <w:szCs w:val="24"/>
          <w:lang w:eastAsia="pl-PL"/>
        </w:rPr>
        <w:t xml:space="preserve"> umowy. </w:t>
      </w:r>
    </w:p>
    <w:p w14:paraId="662EC3E3" w14:textId="13F46B71" w:rsidR="00384E0C" w:rsidRPr="00EB7A14" w:rsidRDefault="009E2EB8" w:rsidP="00EB7A14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Wykonawca oświadcza, że jest wyłącznym właścicielem </w:t>
      </w:r>
      <w:r w:rsidR="00D604A1">
        <w:rPr>
          <w:rFonts w:ascii="Cambria" w:hAnsi="Cambria" w:cs="Cambria"/>
          <w:bCs/>
          <w:iCs/>
          <w:sz w:val="24"/>
        </w:rPr>
        <w:t>samochodu</w:t>
      </w:r>
      <w:r w:rsidR="00AD0474" w:rsidRPr="00AD0474">
        <w:rPr>
          <w:rFonts w:ascii="Cambria" w:hAnsi="Cambria" w:cs="Cambria"/>
          <w:bCs/>
          <w:iCs/>
          <w:sz w:val="24"/>
        </w:rPr>
        <w:t xml:space="preserve"> </w:t>
      </w:r>
      <w:r w:rsidRPr="00EB7A14">
        <w:rPr>
          <w:rFonts w:ascii="Cambria" w:hAnsi="Cambria"/>
          <w:sz w:val="24"/>
          <w:szCs w:val="24"/>
          <w:lang w:eastAsia="pl-PL"/>
        </w:rPr>
        <w:t>marki</w:t>
      </w:r>
      <w:r w:rsidR="00C84270">
        <w:rPr>
          <w:rFonts w:ascii="Cambria" w:hAnsi="Cambria"/>
          <w:sz w:val="24"/>
          <w:szCs w:val="24"/>
          <w:lang w:eastAsia="pl-PL"/>
        </w:rPr>
        <w:t xml:space="preserve"> 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……………………………….</w:t>
      </w:r>
      <w:r w:rsidRPr="00EB7A14">
        <w:rPr>
          <w:rFonts w:ascii="Cambria" w:hAnsi="Cambria"/>
          <w:sz w:val="24"/>
          <w:szCs w:val="24"/>
          <w:lang w:eastAsia="pl-PL"/>
        </w:rPr>
        <w:t xml:space="preserve">, </w:t>
      </w:r>
      <w:r w:rsidR="00183DA3">
        <w:rPr>
          <w:rFonts w:ascii="Cambria" w:hAnsi="Cambria"/>
          <w:sz w:val="24"/>
          <w:szCs w:val="24"/>
          <w:lang w:eastAsia="pl-PL"/>
        </w:rPr>
        <w:t xml:space="preserve">typ/model 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……………………………….</w:t>
      </w:r>
      <w:r w:rsidR="00183DA3">
        <w:rPr>
          <w:rFonts w:ascii="Cambria" w:hAnsi="Cambria"/>
          <w:sz w:val="24"/>
          <w:szCs w:val="24"/>
          <w:lang w:eastAsia="pl-PL"/>
        </w:rPr>
        <w:t xml:space="preserve">, </w:t>
      </w:r>
      <w:r w:rsidRPr="00EB7A14">
        <w:rPr>
          <w:rFonts w:ascii="Cambria" w:hAnsi="Cambria"/>
          <w:sz w:val="24"/>
          <w:szCs w:val="24"/>
          <w:lang w:eastAsia="pl-PL"/>
        </w:rPr>
        <w:t xml:space="preserve">rok produkcji: </w:t>
      </w:r>
      <w:r w:rsidR="00D604A1">
        <w:rPr>
          <w:rFonts w:ascii="Cambria" w:hAnsi="Cambria"/>
          <w:sz w:val="24"/>
          <w:szCs w:val="24"/>
          <w:lang w:eastAsia="pl-PL"/>
        </w:rPr>
        <w:t>………….</w:t>
      </w:r>
      <w:r w:rsidR="00EB7A14">
        <w:rPr>
          <w:rFonts w:ascii="Cambria" w:hAnsi="Cambria"/>
          <w:sz w:val="24"/>
          <w:szCs w:val="24"/>
          <w:lang w:eastAsia="pl-PL"/>
        </w:rPr>
        <w:t xml:space="preserve"> r.</w:t>
      </w:r>
      <w:r w:rsidRPr="00EB7A14">
        <w:rPr>
          <w:rFonts w:ascii="Cambria" w:hAnsi="Cambria"/>
          <w:sz w:val="24"/>
          <w:szCs w:val="24"/>
          <w:lang w:eastAsia="pl-PL"/>
        </w:rPr>
        <w:t xml:space="preserve">, </w:t>
      </w:r>
      <w:r w:rsidR="00D604A1">
        <w:rPr>
          <w:rFonts w:ascii="Cambria" w:hAnsi="Cambria"/>
          <w:sz w:val="24"/>
          <w:szCs w:val="24"/>
          <w:lang w:eastAsia="pl-PL"/>
        </w:rPr>
        <w:t>numer VIN……………………………………………………..</w:t>
      </w:r>
    </w:p>
    <w:p w14:paraId="2B1DC14B" w14:textId="22CA7E3B" w:rsidR="00384E0C" w:rsidRDefault="009E2EB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>Wykonawca oświadcza, że opisany w § 3 ust. 6 samochód jest sprawny technicznie i wolny od ukrytych wad technicznych. </w:t>
      </w:r>
    </w:p>
    <w:p w14:paraId="2F8D2E51" w14:textId="77777777" w:rsidR="00384E0C" w:rsidRDefault="009E2EB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lastRenderedPageBreak/>
        <w:t>Wykonawca oświadcza, że opisany w § 3 ust. 6 samochód jest wolny od wszelkich wad prawnych, w tym praw osób trzecich oraz wszelkich innych obciążeń i zabezpieczeń. </w:t>
      </w:r>
    </w:p>
    <w:p w14:paraId="54AE24D6" w14:textId="01F02A63" w:rsidR="009B29FF" w:rsidRDefault="009E2EB8" w:rsidP="009B29FF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>Wykonawca oświadcza, że opisany w § 3 ust. 6 samochód jest przygotowany do rejestracji na terenie Rzeczpospolitej Polskiej jako pojazd specjalny, pożarniczy, posiada aktualne dopuszczenie do ruchu drogowego. </w:t>
      </w:r>
    </w:p>
    <w:p w14:paraId="6F3441D2" w14:textId="77777777" w:rsidR="00EC6E86" w:rsidRDefault="00EC6E86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>
        <w:rPr>
          <w:rFonts w:ascii="Cambria" w:hAnsi="Cambria"/>
          <w:b/>
          <w:bCs/>
          <w:sz w:val="24"/>
          <w:szCs w:val="24"/>
          <w:lang w:eastAsia="pl-PL"/>
        </w:rPr>
        <w:t xml:space="preserve">§4 </w:t>
      </w:r>
    </w:p>
    <w:p w14:paraId="61EFE73F" w14:textId="74CCC87C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Cena i warunki płatności</w:t>
      </w:r>
    </w:p>
    <w:p w14:paraId="4B873593" w14:textId="77777777" w:rsidR="00EB7A14" w:rsidRPr="00EB7A14" w:rsidRDefault="009E2EB8" w:rsidP="00D22B0B">
      <w:pPr>
        <w:pStyle w:val="Akapitzlist"/>
        <w:numPr>
          <w:ilvl w:val="1"/>
          <w:numId w:val="32"/>
        </w:numPr>
        <w:spacing w:line="276" w:lineRule="auto"/>
        <w:ind w:left="426" w:hanging="426"/>
        <w:jc w:val="both"/>
      </w:pPr>
      <w:r>
        <w:rPr>
          <w:rFonts w:ascii="Cambria" w:hAnsi="Cambria"/>
          <w:sz w:val="24"/>
          <w:szCs w:val="24"/>
          <w:lang w:eastAsia="pl-PL"/>
        </w:rPr>
        <w:t xml:space="preserve">Całkowita cena za dostawę przedmiotu umowy wynosi: </w:t>
      </w:r>
    </w:p>
    <w:p w14:paraId="1D1F3281" w14:textId="09177699" w:rsidR="00384E0C" w:rsidRDefault="006B0670" w:rsidP="00EB7A14">
      <w:pPr>
        <w:pStyle w:val="Akapitzlist"/>
        <w:spacing w:line="276" w:lineRule="auto"/>
        <w:ind w:left="426"/>
        <w:jc w:val="both"/>
      </w:pPr>
      <w:r>
        <w:rPr>
          <w:rFonts w:ascii="Cambria" w:hAnsi="Cambria"/>
          <w:sz w:val="24"/>
          <w:szCs w:val="24"/>
          <w:lang w:eastAsia="pl-PL"/>
        </w:rPr>
        <w:t>………………………………..</w:t>
      </w:r>
      <w:r w:rsidR="00E20D10">
        <w:rPr>
          <w:rFonts w:ascii="Cambria" w:hAnsi="Cambria"/>
          <w:sz w:val="24"/>
          <w:szCs w:val="24"/>
          <w:lang w:eastAsia="pl-PL"/>
        </w:rPr>
        <w:t xml:space="preserve"> </w:t>
      </w:r>
      <w:r w:rsidR="009E2EB8">
        <w:rPr>
          <w:rFonts w:ascii="Cambria" w:hAnsi="Cambria"/>
          <w:sz w:val="24"/>
          <w:szCs w:val="24"/>
          <w:lang w:eastAsia="pl-PL"/>
        </w:rPr>
        <w:t>zł netto. </w:t>
      </w:r>
    </w:p>
    <w:p w14:paraId="50E13A21" w14:textId="349B5BD3" w:rsidR="00384E0C" w:rsidRDefault="009E2EB8">
      <w:pPr>
        <w:pStyle w:val="Akapitzlist"/>
        <w:spacing w:line="276" w:lineRule="auto"/>
        <w:ind w:left="426"/>
        <w:jc w:val="both"/>
      </w:pPr>
      <w:r>
        <w:rPr>
          <w:rFonts w:ascii="Cambria" w:hAnsi="Cambria"/>
          <w:sz w:val="24"/>
          <w:szCs w:val="24"/>
          <w:lang w:eastAsia="pl-PL"/>
        </w:rPr>
        <w:t xml:space="preserve">podatek VAT: 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</w:t>
      </w:r>
      <w:r>
        <w:rPr>
          <w:rFonts w:ascii="Cambria" w:hAnsi="Cambria"/>
          <w:sz w:val="24"/>
          <w:szCs w:val="24"/>
          <w:lang w:eastAsia="pl-PL"/>
        </w:rPr>
        <w:t xml:space="preserve"> zł (</w:t>
      </w:r>
      <w:r w:rsidR="006B0670">
        <w:rPr>
          <w:rFonts w:ascii="Cambria" w:hAnsi="Cambria"/>
          <w:sz w:val="24"/>
          <w:szCs w:val="24"/>
          <w:lang w:eastAsia="pl-PL"/>
        </w:rPr>
        <w:t>……</w:t>
      </w:r>
      <w:r>
        <w:rPr>
          <w:rFonts w:ascii="Cambria" w:hAnsi="Cambria"/>
          <w:sz w:val="24"/>
          <w:szCs w:val="24"/>
          <w:lang w:eastAsia="pl-PL"/>
        </w:rPr>
        <w:t xml:space="preserve"> %) </w:t>
      </w:r>
    </w:p>
    <w:p w14:paraId="6B7FF7D3" w14:textId="3FAF56F7" w:rsidR="00384E0C" w:rsidRDefault="009E2EB8">
      <w:pPr>
        <w:pStyle w:val="Akapitzlist"/>
        <w:spacing w:line="276" w:lineRule="auto"/>
        <w:ind w:left="426"/>
        <w:jc w:val="both"/>
      </w:pPr>
      <w:r>
        <w:rPr>
          <w:rFonts w:ascii="Cambria" w:hAnsi="Cambria"/>
          <w:sz w:val="24"/>
          <w:szCs w:val="24"/>
          <w:lang w:eastAsia="pl-PL"/>
        </w:rPr>
        <w:t>Cena ofertowa brutto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…………………………………….</w:t>
      </w:r>
      <w:r>
        <w:rPr>
          <w:rFonts w:ascii="Cambria" w:hAnsi="Cambria"/>
          <w:sz w:val="24"/>
          <w:szCs w:val="24"/>
          <w:lang w:eastAsia="pl-PL"/>
        </w:rPr>
        <w:t xml:space="preserve"> zł. </w:t>
      </w:r>
    </w:p>
    <w:p w14:paraId="275352D0" w14:textId="7A0120E3" w:rsidR="00384E0C" w:rsidRDefault="009E2EB8">
      <w:pPr>
        <w:pStyle w:val="Akapitzlist"/>
        <w:spacing w:line="276" w:lineRule="auto"/>
        <w:ind w:left="426"/>
        <w:jc w:val="both"/>
      </w:pPr>
      <w:r>
        <w:rPr>
          <w:rFonts w:ascii="Cambria" w:hAnsi="Cambria"/>
          <w:sz w:val="24"/>
          <w:szCs w:val="24"/>
          <w:lang w:eastAsia="pl-PL"/>
        </w:rPr>
        <w:t>(słownie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……………………………………………………….</w:t>
      </w:r>
      <w:r>
        <w:rPr>
          <w:rFonts w:ascii="Cambria" w:hAnsi="Cambria"/>
          <w:sz w:val="24"/>
          <w:szCs w:val="24"/>
          <w:lang w:eastAsia="pl-PL"/>
        </w:rPr>
        <w:t>): </w:t>
      </w:r>
    </w:p>
    <w:p w14:paraId="429CC476" w14:textId="77777777" w:rsidR="00EB7A14" w:rsidRPr="00EB7A14" w:rsidRDefault="009E2EB8" w:rsidP="00D22B0B">
      <w:pPr>
        <w:pStyle w:val="Akapitzlist"/>
        <w:numPr>
          <w:ilvl w:val="1"/>
          <w:numId w:val="32"/>
        </w:numPr>
        <w:spacing w:after="21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>Cena całkowita, o której mowa w ust. 1, zostanie zapłacona Wykonawcy na podstawie faktury VAT wystawionej na rzecz Zamawiającego. Faktura zostanie doręczona Zamawiającemu po bezusterkowym ostatecznym odbiorze przedmiotu umowy, potwierdzonym stosownym protokołem odbioru. </w:t>
      </w:r>
    </w:p>
    <w:p w14:paraId="1329C6F9" w14:textId="0C262FF7" w:rsidR="00EB7A14" w:rsidRPr="00EB7A14" w:rsidRDefault="009E2EB8" w:rsidP="00D22B0B">
      <w:pPr>
        <w:pStyle w:val="Akapitzlist"/>
        <w:numPr>
          <w:ilvl w:val="1"/>
          <w:numId w:val="32"/>
        </w:numPr>
        <w:spacing w:after="21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Termin płatności faktury wynosi do </w:t>
      </w:r>
      <w:r w:rsidR="00EC6E86">
        <w:rPr>
          <w:rFonts w:ascii="Cambria" w:hAnsi="Cambria"/>
          <w:sz w:val="24"/>
          <w:szCs w:val="24"/>
          <w:lang w:eastAsia="pl-PL"/>
        </w:rPr>
        <w:t>30</w:t>
      </w:r>
      <w:r w:rsidRPr="00EB7A14">
        <w:rPr>
          <w:rFonts w:ascii="Cambria" w:hAnsi="Cambria"/>
          <w:sz w:val="24"/>
          <w:szCs w:val="24"/>
          <w:lang w:eastAsia="pl-PL"/>
        </w:rPr>
        <w:t xml:space="preserve"> dni licząc od dnia otrzymania przez Zamawiającego prawidłowo wystawionej faktury VAT.</w:t>
      </w:r>
    </w:p>
    <w:p w14:paraId="44C30BB5" w14:textId="77777777" w:rsidR="00EB7A14" w:rsidRPr="00EB7A14" w:rsidRDefault="009E2EB8" w:rsidP="00D22B0B">
      <w:pPr>
        <w:pStyle w:val="Akapitzlist"/>
        <w:numPr>
          <w:ilvl w:val="1"/>
          <w:numId w:val="32"/>
        </w:numPr>
        <w:spacing w:after="21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>Zamawiający zobowiązany jest we własnym zakresie dokonać zapłaty za dostarczony dla niego samochód, na rachunek bankowy Wykonawcy wskazany w fakturze VAT. </w:t>
      </w:r>
    </w:p>
    <w:p w14:paraId="09A50303" w14:textId="77777777" w:rsidR="00384E0C" w:rsidRPr="00EB7A14" w:rsidRDefault="009E2EB8" w:rsidP="00D22B0B">
      <w:pPr>
        <w:pStyle w:val="Akapitzlist"/>
        <w:numPr>
          <w:ilvl w:val="1"/>
          <w:numId w:val="32"/>
        </w:numPr>
        <w:spacing w:after="21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Wynagrodzenie określone w ust. 1 jest </w:t>
      </w:r>
      <w:r w:rsidRPr="00EB7A14">
        <w:rPr>
          <w:rFonts w:ascii="Cambria" w:hAnsi="Cambria"/>
          <w:b/>
          <w:sz w:val="24"/>
          <w:szCs w:val="24"/>
          <w:lang w:eastAsia="pl-PL"/>
        </w:rPr>
        <w:t>wynagrodzeniem ryczałtowym</w:t>
      </w:r>
      <w:r w:rsidRPr="00EB7A14">
        <w:rPr>
          <w:rFonts w:ascii="Cambria" w:hAnsi="Cambria"/>
          <w:sz w:val="24"/>
          <w:szCs w:val="24"/>
          <w:lang w:eastAsia="pl-PL"/>
        </w:rPr>
        <w:t>, w związku z tym całkowita cena brutto obejmuje wszystkie koszty wynikające z realizacji przedmiotu umowy, a w szczególności taki jak: załadunku, rozładunku, montażu, ubezpieczenia, uruchomienia na miejscu wskazanym przez Zamawiającego. </w:t>
      </w:r>
    </w:p>
    <w:p w14:paraId="1A713EEB" w14:textId="77777777" w:rsidR="00384E0C" w:rsidRPr="00EB7A14" w:rsidRDefault="009E2EB8">
      <w:pPr>
        <w:pStyle w:val="Standard"/>
        <w:tabs>
          <w:tab w:val="left" w:pos="426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 w:cs="ArialNarrow"/>
          <w:b/>
          <w:bCs/>
          <w:color w:val="000000"/>
          <w:sz w:val="24"/>
          <w:szCs w:val="24"/>
        </w:rPr>
        <w:t xml:space="preserve">6.  </w:t>
      </w:r>
      <w:r w:rsidRPr="00EB7A14">
        <w:rPr>
          <w:rFonts w:ascii="Cambria" w:hAnsi="Cambria" w:cs="ArialNarrow"/>
          <w:color w:val="000000"/>
          <w:sz w:val="24"/>
          <w:szCs w:val="24"/>
        </w:rPr>
        <w:t xml:space="preserve">   Zamawiający upoważnia Wykonawcę do wystawiania faktur na:</w:t>
      </w:r>
    </w:p>
    <w:p w14:paraId="05877306" w14:textId="5AD9ACB7" w:rsidR="004F420F" w:rsidRDefault="004F420F" w:rsidP="004F420F">
      <w:pPr>
        <w:pStyle w:val="Standard"/>
        <w:ind w:left="708" w:hanging="282"/>
        <w:rPr>
          <w:rFonts w:ascii="Cambria" w:hAnsi="Cambri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bCs/>
          <w:color w:val="000000"/>
          <w:sz w:val="24"/>
          <w:szCs w:val="24"/>
        </w:rPr>
        <w:t xml:space="preserve">Ochotnicza Straż Pożarna w </w:t>
      </w:r>
      <w:r w:rsidR="00D604A1">
        <w:rPr>
          <w:rFonts w:ascii="Cambria" w:hAnsi="Cambria"/>
          <w:b/>
          <w:bCs/>
          <w:color w:val="000000"/>
          <w:sz w:val="24"/>
          <w:szCs w:val="24"/>
        </w:rPr>
        <w:t>Sędowicach</w:t>
      </w:r>
    </w:p>
    <w:p w14:paraId="63A27558" w14:textId="64139C87" w:rsidR="00B0781A" w:rsidRPr="00B0781A" w:rsidRDefault="00D604A1" w:rsidP="00B0781A">
      <w:pPr>
        <w:ind w:left="426"/>
        <w:rPr>
          <w:b/>
        </w:rPr>
      </w:pPr>
      <w:r>
        <w:rPr>
          <w:rFonts w:eastAsia="Times New Roman" w:cs="Times New Roman"/>
          <w:b/>
          <w:kern w:val="0"/>
          <w:u w:val="none"/>
          <w:lang w:eastAsia="pl-PL"/>
        </w:rPr>
        <w:t>Sędowice 40A</w:t>
      </w:r>
      <w:r w:rsidR="00C532C9">
        <w:rPr>
          <w:rFonts w:eastAsia="Times New Roman" w:cs="Times New Roman"/>
          <w:b/>
          <w:kern w:val="0"/>
          <w:u w:val="none"/>
          <w:lang w:eastAsia="pl-PL"/>
        </w:rPr>
        <w:t>, 08-500 Ryki</w:t>
      </w:r>
    </w:p>
    <w:p w14:paraId="6A7C97B1" w14:textId="572AC411" w:rsidR="00B0781A" w:rsidRPr="00183DA3" w:rsidRDefault="00B0781A" w:rsidP="00B0781A">
      <w:pPr>
        <w:widowControl/>
        <w:autoSpaceDN/>
        <w:spacing w:line="276" w:lineRule="auto"/>
        <w:ind w:left="426"/>
        <w:jc w:val="both"/>
        <w:textAlignment w:val="auto"/>
        <w:rPr>
          <w:rFonts w:eastAsia="Times New Roman" w:cs="Times New Roman"/>
          <w:b/>
          <w:kern w:val="0"/>
          <w:u w:val="none"/>
          <w:lang w:eastAsia="pl-PL"/>
        </w:rPr>
      </w:pPr>
      <w:r w:rsidRPr="00183DA3">
        <w:rPr>
          <w:rFonts w:eastAsia="Times New Roman" w:cs="Times New Roman"/>
          <w:b/>
          <w:kern w:val="0"/>
          <w:u w:val="none"/>
          <w:lang w:eastAsia="pl-PL"/>
        </w:rPr>
        <w:t xml:space="preserve">NIP: </w:t>
      </w:r>
      <w:r w:rsidR="00D604A1" w:rsidRPr="00D604A1">
        <w:rPr>
          <w:rFonts w:eastAsia="Times New Roman" w:cs="Times New Roman"/>
          <w:b/>
          <w:kern w:val="0"/>
          <w:u w:val="none"/>
          <w:lang w:eastAsia="pl-PL"/>
        </w:rPr>
        <w:t>5060014238</w:t>
      </w:r>
      <w:r w:rsidRPr="00183DA3">
        <w:rPr>
          <w:rFonts w:eastAsia="Times New Roman" w:cs="Times New Roman"/>
          <w:b/>
          <w:kern w:val="0"/>
          <w:u w:val="none"/>
          <w:lang w:eastAsia="pl-PL"/>
        </w:rPr>
        <w:t>,</w:t>
      </w:r>
    </w:p>
    <w:p w14:paraId="3FD421EB" w14:textId="007FBDF9" w:rsidR="00384E0C" w:rsidRPr="00EB7A14" w:rsidRDefault="009E2EB8" w:rsidP="00D22B0B">
      <w:pPr>
        <w:pStyle w:val="Akapitzlist"/>
        <w:numPr>
          <w:ilvl w:val="0"/>
          <w:numId w:val="35"/>
        </w:numPr>
        <w:tabs>
          <w:tab w:val="left" w:pos="142"/>
        </w:tabs>
        <w:spacing w:line="276" w:lineRule="auto"/>
        <w:ind w:left="709" w:hanging="283"/>
        <w:jc w:val="both"/>
        <w:rPr>
          <w:rFonts w:ascii="Cambria" w:hAnsi="Cambria" w:cs="†¯øw≥¸"/>
          <w:i/>
          <w:sz w:val="24"/>
          <w:szCs w:val="24"/>
        </w:rPr>
      </w:pPr>
      <w:r w:rsidRPr="00EB7A14">
        <w:rPr>
          <w:rFonts w:ascii="Cambria" w:hAnsi="Cambria" w:cs="†¯øw≥¸"/>
          <w:i/>
          <w:sz w:val="24"/>
          <w:szCs w:val="24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 w:rsidR="00B0781A">
        <w:rPr>
          <w:rFonts w:ascii="Cambria" w:hAnsi="Cambria" w:cs="†¯øw≥¸"/>
          <w:i/>
          <w:sz w:val="24"/>
          <w:szCs w:val="24"/>
        </w:rPr>
        <w:t xml:space="preserve">t. j. </w:t>
      </w:r>
      <w:r w:rsidRPr="00EB7A14">
        <w:rPr>
          <w:rFonts w:ascii="Cambria" w:hAnsi="Cambria" w:cs="†¯øw≥¸"/>
          <w:i/>
          <w:sz w:val="24"/>
          <w:szCs w:val="24"/>
        </w:rPr>
        <w:t>Dz. U. z 20</w:t>
      </w:r>
      <w:r w:rsidR="00B0781A">
        <w:rPr>
          <w:rFonts w:ascii="Cambria" w:hAnsi="Cambria" w:cs="†¯øw≥¸"/>
          <w:i/>
          <w:sz w:val="24"/>
          <w:szCs w:val="24"/>
        </w:rPr>
        <w:t>20</w:t>
      </w:r>
      <w:r w:rsidRPr="00EB7A14">
        <w:rPr>
          <w:rFonts w:ascii="Cambria" w:hAnsi="Cambria" w:cs="†¯øw≥¸"/>
          <w:i/>
          <w:sz w:val="24"/>
          <w:szCs w:val="24"/>
        </w:rPr>
        <w:t xml:space="preserve"> r. poz. </w:t>
      </w:r>
      <w:r w:rsidR="00B0781A">
        <w:rPr>
          <w:rFonts w:ascii="Cambria" w:hAnsi="Cambria" w:cs="†¯øw≥¸"/>
          <w:i/>
          <w:sz w:val="24"/>
          <w:szCs w:val="24"/>
        </w:rPr>
        <w:t xml:space="preserve">1666 z </w:t>
      </w:r>
      <w:proofErr w:type="spellStart"/>
      <w:r w:rsidR="00B0781A">
        <w:rPr>
          <w:rFonts w:ascii="Cambria" w:hAnsi="Cambria" w:cs="†¯øw≥¸"/>
          <w:i/>
          <w:sz w:val="24"/>
          <w:szCs w:val="24"/>
        </w:rPr>
        <w:t>późn</w:t>
      </w:r>
      <w:proofErr w:type="spellEnd"/>
      <w:r w:rsidR="00B0781A">
        <w:rPr>
          <w:rFonts w:ascii="Cambria" w:hAnsi="Cambria" w:cs="†¯øw≥¸"/>
          <w:i/>
          <w:sz w:val="24"/>
          <w:szCs w:val="24"/>
        </w:rPr>
        <w:t>. zm.</w:t>
      </w:r>
      <w:r w:rsidRPr="00EB7A14">
        <w:rPr>
          <w:rFonts w:ascii="Cambria" w:hAnsi="Cambria" w:cs="†¯øw≥¸"/>
          <w:i/>
          <w:sz w:val="24"/>
          <w:szCs w:val="24"/>
        </w:rPr>
        <w:t>).</w:t>
      </w:r>
    </w:p>
    <w:p w14:paraId="4825FD20" w14:textId="77777777" w:rsidR="00384E0C" w:rsidRPr="00EB7A14" w:rsidRDefault="009E2EB8" w:rsidP="00D22B0B">
      <w:pPr>
        <w:pStyle w:val="Akapitzlist"/>
        <w:numPr>
          <w:ilvl w:val="0"/>
          <w:numId w:val="35"/>
        </w:numPr>
        <w:tabs>
          <w:tab w:val="left" w:pos="142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EB7A14">
        <w:rPr>
          <w:rFonts w:ascii="Cambria" w:hAnsi="Cambria" w:cs="†¯øw≥¸"/>
          <w:i/>
          <w:sz w:val="24"/>
          <w:szCs w:val="24"/>
        </w:rPr>
        <w:t xml:space="preserve">Zapłata faktury nastąpi z uwzględnieniem przepisów art. 108 ust. 1a ustawy </w:t>
      </w:r>
      <w:r w:rsidRPr="00EB7A14">
        <w:rPr>
          <w:rFonts w:ascii="Cambria" w:hAnsi="Cambria" w:cs="†¯øw≥¸"/>
          <w:i/>
          <w:sz w:val="24"/>
          <w:szCs w:val="24"/>
        </w:rPr>
        <w:br/>
        <w:t>o podatku od towarów i usług.</w:t>
      </w:r>
    </w:p>
    <w:p w14:paraId="746C9CC6" w14:textId="77777777" w:rsidR="00384E0C" w:rsidRPr="00EB7A14" w:rsidRDefault="009E2EB8" w:rsidP="00D22B0B">
      <w:pPr>
        <w:pStyle w:val="Akapitzlist"/>
        <w:numPr>
          <w:ilvl w:val="0"/>
          <w:numId w:val="35"/>
        </w:numPr>
        <w:tabs>
          <w:tab w:val="left" w:pos="142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EB7A14">
        <w:rPr>
          <w:rFonts w:ascii="Cambria" w:hAnsi="Cambria" w:cs="†¯øw≥¸"/>
          <w:i/>
          <w:sz w:val="24"/>
          <w:szCs w:val="24"/>
        </w:rPr>
        <w:t>Wykonawca jest zobowiązany podać na fakturze adnotację „mechanizm podzielonej płatności”.</w:t>
      </w:r>
    </w:p>
    <w:p w14:paraId="05C74434" w14:textId="77777777" w:rsidR="00384E0C" w:rsidRPr="00EB7A14" w:rsidRDefault="009E2EB8" w:rsidP="00D22B0B">
      <w:pPr>
        <w:pStyle w:val="Akapitzlist"/>
        <w:numPr>
          <w:ilvl w:val="0"/>
          <w:numId w:val="35"/>
        </w:numPr>
        <w:tabs>
          <w:tab w:val="left" w:pos="142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EB7A14">
        <w:rPr>
          <w:rFonts w:ascii="Cambria" w:hAnsi="Cambria"/>
          <w:i/>
          <w:sz w:val="24"/>
          <w:szCs w:val="24"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</w:t>
      </w:r>
      <w:r w:rsidRPr="00EB7A14">
        <w:rPr>
          <w:rFonts w:ascii="Cambria" w:hAnsi="Cambria"/>
          <w:i/>
          <w:iCs/>
          <w:sz w:val="24"/>
          <w:szCs w:val="24"/>
        </w:rPr>
        <w:t xml:space="preserve">Wykazie podmiotów zarejestrowanych jako podatnicy VAT, niezarejestrowanych oraz </w:t>
      </w:r>
      <w:r w:rsidRPr="00EB7A14">
        <w:rPr>
          <w:rFonts w:ascii="Cambria" w:hAnsi="Cambria"/>
          <w:i/>
          <w:iCs/>
          <w:sz w:val="24"/>
          <w:szCs w:val="24"/>
        </w:rPr>
        <w:lastRenderedPageBreak/>
        <w:t>wykreślonych i przywróconych do rejestru VAT,</w:t>
      </w:r>
      <w:r w:rsidR="001A0A00">
        <w:rPr>
          <w:rFonts w:ascii="Cambria" w:hAnsi="Cambria"/>
          <w:i/>
          <w:iCs/>
          <w:sz w:val="24"/>
          <w:szCs w:val="24"/>
        </w:rPr>
        <w:t xml:space="preserve"> </w:t>
      </w:r>
      <w:r w:rsidRPr="00EB7A14">
        <w:rPr>
          <w:rFonts w:ascii="Cambria" w:hAnsi="Cambria"/>
          <w:i/>
          <w:sz w:val="24"/>
          <w:szCs w:val="24"/>
        </w:rPr>
        <w:t>najpóźniej na 5  dni roboczych przed wyznaczonym terminem płatności,</w:t>
      </w:r>
    </w:p>
    <w:p w14:paraId="48904480" w14:textId="77777777" w:rsidR="00384E0C" w:rsidRPr="00EB7A14" w:rsidRDefault="009E2EB8" w:rsidP="00D22B0B">
      <w:pPr>
        <w:pStyle w:val="Akapitzlist"/>
        <w:numPr>
          <w:ilvl w:val="0"/>
          <w:numId w:val="35"/>
        </w:numPr>
        <w:tabs>
          <w:tab w:val="left" w:pos="142"/>
        </w:tabs>
        <w:spacing w:line="276" w:lineRule="auto"/>
        <w:ind w:left="426" w:hanging="283"/>
        <w:jc w:val="both"/>
        <w:rPr>
          <w:sz w:val="24"/>
          <w:szCs w:val="24"/>
        </w:rPr>
      </w:pPr>
      <w:r w:rsidRPr="00EB7A14">
        <w:rPr>
          <w:rFonts w:ascii="Cambria" w:hAnsi="Cambria"/>
          <w:i/>
          <w:sz w:val="24"/>
          <w:szCs w:val="24"/>
        </w:rPr>
        <w:t xml:space="preserve">W przypadku, w którym Wykonawca, dla potrzeb płatności, wskaże rachunek bankowy zawarty w powyższym </w:t>
      </w:r>
      <w:r w:rsidR="00EB7A14">
        <w:rPr>
          <w:rFonts w:ascii="Cambria" w:hAnsi="Cambria"/>
          <w:i/>
          <w:sz w:val="24"/>
          <w:szCs w:val="24"/>
        </w:rPr>
        <w:t>wykazie</w:t>
      </w:r>
      <w:r w:rsidRPr="00EB7A14">
        <w:rPr>
          <w:rFonts w:ascii="Cambria" w:hAnsi="Cambria"/>
          <w:i/>
          <w:sz w:val="24"/>
          <w:szCs w:val="24"/>
        </w:rPr>
        <w:t xml:space="preserve"> w terminie późniejszym, ustalony pierwotnie termin płatności ulega wydłużeniu i wynosi 5 dni roboczych od dnia wskazania rachunku ujawnionego w/w Wykazie.</w:t>
      </w:r>
    </w:p>
    <w:p w14:paraId="61A0B286" w14:textId="77777777" w:rsidR="00384E0C" w:rsidRDefault="00384E0C">
      <w:pPr>
        <w:pStyle w:val="Akapitzlist"/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</w:p>
    <w:p w14:paraId="6CED9837" w14:textId="77777777" w:rsidR="00384E0C" w:rsidRDefault="009E2EB8" w:rsidP="00F22719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5</w:t>
      </w:r>
    </w:p>
    <w:p w14:paraId="71F57881" w14:textId="77777777" w:rsidR="00384E0C" w:rsidRDefault="009E2EB8" w:rsidP="00F22719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Koordynacja umowy</w:t>
      </w:r>
    </w:p>
    <w:p w14:paraId="3EF83A08" w14:textId="77777777" w:rsidR="00F22719" w:rsidRPr="00F22719" w:rsidRDefault="00F22719" w:rsidP="00D22B0B">
      <w:pPr>
        <w:pStyle w:val="Standard"/>
        <w:numPr>
          <w:ilvl w:val="0"/>
          <w:numId w:val="40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F22719">
        <w:rPr>
          <w:rFonts w:ascii="Cambria" w:hAnsi="Cambria"/>
          <w:sz w:val="24"/>
          <w:szCs w:val="24"/>
          <w:lang w:eastAsia="pl-PL"/>
        </w:rPr>
        <w:t>Strony ustanawiają osoby upoważnione do kontaktów i nadzoru nad realizacją przedmiotu umowy: </w:t>
      </w:r>
    </w:p>
    <w:p w14:paraId="53D72856" w14:textId="793F409C" w:rsidR="00F22719" w:rsidRPr="00F22719" w:rsidRDefault="00F22719" w:rsidP="00D22B0B">
      <w:pPr>
        <w:pStyle w:val="Standard"/>
        <w:numPr>
          <w:ilvl w:val="0"/>
          <w:numId w:val="41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F22719">
        <w:rPr>
          <w:rFonts w:ascii="Cambria" w:hAnsi="Cambria"/>
          <w:sz w:val="24"/>
          <w:szCs w:val="24"/>
          <w:lang w:eastAsia="pl-PL"/>
        </w:rPr>
        <w:t>Z ramienia Wykonawcy: </w:t>
      </w:r>
      <w:r w:rsidR="006B0670">
        <w:rPr>
          <w:rFonts w:ascii="Cambria" w:hAnsi="Cambria"/>
          <w:b/>
          <w:bCs/>
          <w:sz w:val="24"/>
          <w:szCs w:val="24"/>
          <w:lang w:eastAsia="pl-PL"/>
        </w:rPr>
        <w:t>……………………………….</w:t>
      </w:r>
      <w:r w:rsidR="00E20D10">
        <w:rPr>
          <w:rFonts w:ascii="Cambria" w:hAnsi="Cambria"/>
          <w:sz w:val="24"/>
          <w:szCs w:val="24"/>
          <w:lang w:eastAsia="pl-PL"/>
        </w:rPr>
        <w:t>,</w:t>
      </w:r>
      <w:r w:rsidRPr="00F22719">
        <w:rPr>
          <w:rFonts w:ascii="Cambria" w:hAnsi="Cambria"/>
          <w:sz w:val="24"/>
          <w:szCs w:val="24"/>
          <w:lang w:eastAsia="pl-PL"/>
        </w:rPr>
        <w:t xml:space="preserve"> tel. </w:t>
      </w:r>
      <w:r w:rsidR="006B0670">
        <w:rPr>
          <w:rFonts w:ascii="Cambria" w:hAnsi="Cambria"/>
          <w:sz w:val="24"/>
          <w:szCs w:val="24"/>
          <w:lang w:eastAsia="pl-PL"/>
        </w:rPr>
        <w:t>…………………………………</w:t>
      </w:r>
      <w:r w:rsidR="00E20D10">
        <w:rPr>
          <w:rFonts w:ascii="Cambria" w:hAnsi="Cambria"/>
          <w:sz w:val="24"/>
          <w:szCs w:val="24"/>
          <w:lang w:eastAsia="pl-PL"/>
        </w:rPr>
        <w:t>.</w:t>
      </w:r>
    </w:p>
    <w:p w14:paraId="00334682" w14:textId="5C4AC800" w:rsidR="00F22719" w:rsidRPr="00F22719" w:rsidRDefault="00F22719" w:rsidP="00D22B0B">
      <w:pPr>
        <w:pStyle w:val="Standard"/>
        <w:numPr>
          <w:ilvl w:val="0"/>
          <w:numId w:val="41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F22719">
        <w:rPr>
          <w:rFonts w:ascii="Cambria" w:hAnsi="Cambria"/>
          <w:sz w:val="24"/>
          <w:szCs w:val="24"/>
          <w:lang w:eastAsia="pl-PL"/>
        </w:rPr>
        <w:t>Z ramienia Zamawiającego </w:t>
      </w:r>
      <w:r w:rsidR="00D604A1">
        <w:rPr>
          <w:rFonts w:ascii="Cambria" w:hAnsi="Cambria"/>
          <w:b/>
          <w:bCs/>
          <w:sz w:val="24"/>
          <w:szCs w:val="24"/>
          <w:lang w:eastAsia="pl-PL"/>
        </w:rPr>
        <w:t xml:space="preserve">Wojciech </w:t>
      </w:r>
      <w:proofErr w:type="spellStart"/>
      <w:r w:rsidR="00D604A1">
        <w:rPr>
          <w:rFonts w:ascii="Cambria" w:hAnsi="Cambria"/>
          <w:b/>
          <w:bCs/>
          <w:sz w:val="24"/>
          <w:szCs w:val="24"/>
          <w:lang w:eastAsia="pl-PL"/>
        </w:rPr>
        <w:t>Piszczyński</w:t>
      </w:r>
      <w:proofErr w:type="spellEnd"/>
      <w:r w:rsidRPr="00F22719">
        <w:rPr>
          <w:rFonts w:ascii="Cambria" w:hAnsi="Cambria"/>
          <w:sz w:val="24"/>
          <w:szCs w:val="24"/>
          <w:lang w:eastAsia="pl-PL"/>
        </w:rPr>
        <w:t xml:space="preserve">, tel. </w:t>
      </w:r>
      <w:r w:rsidR="00D604A1">
        <w:rPr>
          <w:rFonts w:ascii="Cambria" w:hAnsi="Cambria"/>
          <w:sz w:val="24"/>
          <w:szCs w:val="24"/>
          <w:lang w:eastAsia="pl-PL"/>
        </w:rPr>
        <w:t>695783050</w:t>
      </w:r>
      <w:r w:rsidR="00E20D10">
        <w:rPr>
          <w:rFonts w:ascii="Cambria" w:hAnsi="Cambria"/>
          <w:sz w:val="24"/>
          <w:szCs w:val="24"/>
          <w:lang w:eastAsia="pl-PL"/>
        </w:rPr>
        <w:t>.</w:t>
      </w:r>
      <w:r w:rsidRPr="00F22719">
        <w:rPr>
          <w:rFonts w:ascii="Cambria" w:hAnsi="Cambria"/>
          <w:sz w:val="24"/>
          <w:szCs w:val="24"/>
          <w:lang w:eastAsia="pl-PL"/>
        </w:rPr>
        <w:t> </w:t>
      </w:r>
    </w:p>
    <w:p w14:paraId="4A24A5D8" w14:textId="77777777" w:rsidR="00F22719" w:rsidRPr="00F22719" w:rsidRDefault="00F22719" w:rsidP="00D22B0B">
      <w:pPr>
        <w:pStyle w:val="Standard"/>
        <w:numPr>
          <w:ilvl w:val="0"/>
          <w:numId w:val="40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F22719">
        <w:rPr>
          <w:rFonts w:ascii="Cambria" w:hAnsi="Cambria"/>
          <w:sz w:val="24"/>
          <w:szCs w:val="24"/>
          <w:lang w:eastAsia="pl-PL"/>
        </w:rPr>
        <w:t>W wypadku konieczności zmiany osób wskazanych w ust. 1 i 2, nie jest konieczna zmiana niniejszej Umowy.</w:t>
      </w:r>
    </w:p>
    <w:p w14:paraId="7AFB2748" w14:textId="6FF5046E" w:rsidR="00F22719" w:rsidRPr="00F22719" w:rsidRDefault="00F22719" w:rsidP="00D22B0B">
      <w:pPr>
        <w:pStyle w:val="Standard"/>
        <w:numPr>
          <w:ilvl w:val="0"/>
          <w:numId w:val="40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F22719">
        <w:rPr>
          <w:rFonts w:ascii="Cambria" w:hAnsi="Cambria"/>
          <w:sz w:val="24"/>
          <w:szCs w:val="24"/>
          <w:lang w:eastAsia="pl-PL"/>
        </w:rPr>
        <w:t xml:space="preserve">Strony dopuszczają wzajemną korespondencje za pośrednictwem poczty elektronicznej. Zamawiający wskazuje, że jego adres e-mail właściwy do korespondencji to: </w:t>
      </w:r>
      <w:r w:rsidR="00D604A1">
        <w:rPr>
          <w:rFonts w:ascii="Cambria" w:hAnsi="Cambria"/>
          <w:sz w:val="24"/>
          <w:szCs w:val="24"/>
          <w:lang w:eastAsia="pl-PL"/>
        </w:rPr>
        <w:t>…………………………….</w:t>
      </w:r>
      <w:r w:rsidRPr="00F22719">
        <w:rPr>
          <w:rFonts w:ascii="Cambria" w:hAnsi="Cambria"/>
          <w:sz w:val="24"/>
          <w:szCs w:val="24"/>
          <w:lang w:eastAsia="pl-PL"/>
        </w:rPr>
        <w:t xml:space="preserve"> Wykonawca wskazuje, że jego adres e-mail właściwy do korespondencji to e-mail: </w:t>
      </w:r>
      <w:r w:rsidR="00D604A1">
        <w:rPr>
          <w:rFonts w:ascii="Cambria" w:hAnsi="Cambria"/>
          <w:sz w:val="24"/>
          <w:szCs w:val="24"/>
          <w:lang w:eastAsia="pl-PL"/>
        </w:rPr>
        <w:t>………………………………………</w:t>
      </w:r>
      <w:r w:rsidRPr="00F22719">
        <w:rPr>
          <w:rFonts w:ascii="Cambria" w:hAnsi="Cambria"/>
          <w:sz w:val="24"/>
          <w:szCs w:val="24"/>
          <w:lang w:eastAsia="pl-PL"/>
        </w:rPr>
        <w:t xml:space="preserve">. </w:t>
      </w:r>
    </w:p>
    <w:p w14:paraId="101EFF41" w14:textId="77777777" w:rsidR="00F22719" w:rsidRPr="00F22719" w:rsidRDefault="00F22719" w:rsidP="00D22B0B">
      <w:pPr>
        <w:pStyle w:val="Standard"/>
        <w:numPr>
          <w:ilvl w:val="0"/>
          <w:numId w:val="40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F22719">
        <w:rPr>
          <w:rFonts w:ascii="Cambria" w:hAnsi="Cambria"/>
          <w:sz w:val="24"/>
          <w:szCs w:val="24"/>
          <w:lang w:eastAsia="pl-PL"/>
        </w:rPr>
        <w:t>Adresy wskazane w ust. 3 są właściwe do doręczeń. Strony są zobowiązane do wzajemnego informowania się o zmianie adresu właściwego do korespondencji, pod rygorem uznania pisma wysłanego na ostatnio wskazany adres za skutecznie doręczone.</w:t>
      </w:r>
    </w:p>
    <w:p w14:paraId="7402B2BF" w14:textId="77777777" w:rsidR="00384E0C" w:rsidRDefault="00384E0C">
      <w:pPr>
        <w:pStyle w:val="Standard"/>
        <w:spacing w:line="276" w:lineRule="auto"/>
        <w:jc w:val="both"/>
        <w:rPr>
          <w:rFonts w:ascii="Cambria" w:hAnsi="Cambria"/>
          <w:b/>
          <w:bCs/>
          <w:sz w:val="24"/>
          <w:szCs w:val="24"/>
          <w:lang w:eastAsia="pl-PL"/>
        </w:rPr>
      </w:pPr>
    </w:p>
    <w:p w14:paraId="26904552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6</w:t>
      </w:r>
    </w:p>
    <w:p w14:paraId="07C01F0D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Termin wydania przedmiotu umowy</w:t>
      </w:r>
    </w:p>
    <w:p w14:paraId="159D6C72" w14:textId="35A0A451" w:rsidR="00F22719" w:rsidRPr="00F22719" w:rsidRDefault="00F22719" w:rsidP="00D22B0B">
      <w:pPr>
        <w:pStyle w:val="Akapitzlist"/>
        <w:numPr>
          <w:ilvl w:val="0"/>
          <w:numId w:val="36"/>
        </w:numPr>
        <w:spacing w:line="276" w:lineRule="auto"/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22719">
        <w:rPr>
          <w:rFonts w:ascii="Cambria" w:hAnsi="Cambria"/>
          <w:sz w:val="24"/>
          <w:szCs w:val="24"/>
        </w:rPr>
        <w:t xml:space="preserve">Wykonawca zobowiązuje się wykonać przedmiot umowy </w:t>
      </w:r>
      <w:r w:rsidRPr="00D41E59">
        <w:rPr>
          <w:rFonts w:ascii="Cambria" w:hAnsi="Cambria"/>
          <w:sz w:val="24"/>
          <w:szCs w:val="24"/>
        </w:rPr>
        <w:t xml:space="preserve">w </w:t>
      </w:r>
      <w:r w:rsidRPr="00162304">
        <w:rPr>
          <w:rFonts w:ascii="Cambria" w:hAnsi="Cambria"/>
          <w:sz w:val="24"/>
          <w:szCs w:val="24"/>
        </w:rPr>
        <w:t xml:space="preserve">terminie </w:t>
      </w:r>
      <w:r w:rsidR="00D604A1">
        <w:rPr>
          <w:rFonts w:ascii="Cambria" w:hAnsi="Cambria"/>
          <w:sz w:val="24"/>
          <w:szCs w:val="24"/>
        </w:rPr>
        <w:t>10</w:t>
      </w:r>
      <w:r w:rsidR="00914350">
        <w:rPr>
          <w:rFonts w:ascii="Cambria" w:hAnsi="Cambria"/>
          <w:sz w:val="24"/>
          <w:szCs w:val="24"/>
        </w:rPr>
        <w:t xml:space="preserve"> dni</w:t>
      </w:r>
      <w:r w:rsidRPr="00162304">
        <w:rPr>
          <w:rFonts w:ascii="Cambria" w:hAnsi="Cambria"/>
          <w:b/>
          <w:bCs/>
          <w:sz w:val="24"/>
          <w:szCs w:val="24"/>
        </w:rPr>
        <w:t xml:space="preserve"> od</w:t>
      </w:r>
      <w:r w:rsidRPr="00F22719">
        <w:rPr>
          <w:rFonts w:ascii="Cambria" w:hAnsi="Cambria"/>
          <w:b/>
          <w:bCs/>
          <w:sz w:val="24"/>
          <w:szCs w:val="24"/>
        </w:rPr>
        <w:t xml:space="preserve"> dnia zawarcia umowy tj. do dnia</w:t>
      </w:r>
      <w:r w:rsidR="00BA2DAD">
        <w:rPr>
          <w:rFonts w:ascii="Cambria" w:hAnsi="Cambria"/>
          <w:b/>
          <w:bCs/>
          <w:sz w:val="24"/>
          <w:szCs w:val="24"/>
        </w:rPr>
        <w:t xml:space="preserve"> </w:t>
      </w:r>
      <w:r w:rsidR="006B0670">
        <w:rPr>
          <w:rFonts w:ascii="Cambria" w:hAnsi="Cambria"/>
          <w:b/>
          <w:bCs/>
          <w:sz w:val="24"/>
          <w:szCs w:val="24"/>
        </w:rPr>
        <w:t>……………………………..</w:t>
      </w:r>
      <w:r w:rsidR="00BA2DAD">
        <w:rPr>
          <w:rFonts w:ascii="Cambria" w:hAnsi="Cambria"/>
          <w:b/>
          <w:bCs/>
          <w:sz w:val="24"/>
          <w:szCs w:val="24"/>
        </w:rPr>
        <w:t xml:space="preserve"> 2024 r</w:t>
      </w:r>
      <w:r w:rsidRPr="00F22719">
        <w:rPr>
          <w:rFonts w:ascii="Cambria" w:hAnsi="Cambria"/>
          <w:b/>
          <w:bCs/>
          <w:sz w:val="24"/>
          <w:szCs w:val="24"/>
        </w:rPr>
        <w:t xml:space="preserve">. </w:t>
      </w:r>
    </w:p>
    <w:p w14:paraId="7073FB67" w14:textId="466FF6C7" w:rsidR="00384E0C" w:rsidRPr="00EB7A14" w:rsidRDefault="009E2EB8" w:rsidP="00D22B0B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Termin realizacji umowy określony w ust. </w:t>
      </w:r>
      <w:r w:rsidR="00F22719">
        <w:rPr>
          <w:rFonts w:ascii="Cambria" w:hAnsi="Cambria"/>
          <w:sz w:val="24"/>
          <w:szCs w:val="24"/>
          <w:lang w:eastAsia="pl-PL"/>
        </w:rPr>
        <w:t>1</w:t>
      </w:r>
      <w:r w:rsidRPr="00EB7A14">
        <w:rPr>
          <w:rFonts w:ascii="Cambria" w:hAnsi="Cambria"/>
          <w:sz w:val="24"/>
          <w:szCs w:val="24"/>
          <w:lang w:eastAsia="pl-PL"/>
        </w:rPr>
        <w:t xml:space="preserve"> niniejszej umowy zostaje zachowany, jeżeli odbiór przedmiotu zamówienia odbędzie się we wskazanym w przedmiotowym zapisie terminie. </w:t>
      </w:r>
    </w:p>
    <w:p w14:paraId="2C809BC6" w14:textId="77777777" w:rsidR="00384E0C" w:rsidRPr="00EB7A14" w:rsidRDefault="009E2EB8" w:rsidP="00D22B0B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Potwierdzeniem wykonania przedmiotu umowy w terminie, jest protokół odbioru, </w:t>
      </w:r>
      <w:r w:rsidR="00EB7A14">
        <w:rPr>
          <w:rFonts w:ascii="Cambria" w:hAnsi="Cambria"/>
          <w:sz w:val="24"/>
          <w:szCs w:val="24"/>
          <w:lang w:eastAsia="pl-PL"/>
        </w:rPr>
        <w:br/>
      </w:r>
      <w:r w:rsidRPr="00EB7A14">
        <w:rPr>
          <w:rFonts w:ascii="Cambria" w:hAnsi="Cambria"/>
          <w:sz w:val="24"/>
          <w:szCs w:val="24"/>
          <w:lang w:eastAsia="pl-PL"/>
        </w:rPr>
        <w:t>o którym mowa w § 3 ust. 4. </w:t>
      </w:r>
    </w:p>
    <w:p w14:paraId="5CE4D06C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sz w:val="24"/>
          <w:szCs w:val="24"/>
          <w:lang w:eastAsia="pl-PL"/>
        </w:rPr>
        <w:t>§ 7</w:t>
      </w:r>
    </w:p>
    <w:p w14:paraId="511CA2BD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Odbiór techniczno-jakościowy, wydanie przedmiotu umowy</w:t>
      </w:r>
    </w:p>
    <w:p w14:paraId="529C0EE4" w14:textId="2D6E07CF" w:rsidR="00384E0C" w:rsidRPr="00EB7A14" w:rsidRDefault="009E2EB8" w:rsidP="00D22B0B">
      <w:pPr>
        <w:pStyle w:val="Akapitzlist"/>
        <w:numPr>
          <w:ilvl w:val="0"/>
          <w:numId w:val="37"/>
        </w:numPr>
        <w:spacing w:after="17" w:line="276" w:lineRule="auto"/>
        <w:ind w:left="426" w:hanging="426"/>
        <w:jc w:val="both"/>
        <w:rPr>
          <w:rFonts w:ascii="Cambria" w:hAnsi="Cambria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Odbiór </w:t>
      </w:r>
      <w:proofErr w:type="spellStart"/>
      <w:r w:rsidRPr="00EB7A14">
        <w:rPr>
          <w:rFonts w:ascii="Cambria" w:hAnsi="Cambria"/>
          <w:sz w:val="24"/>
          <w:szCs w:val="24"/>
          <w:lang w:eastAsia="pl-PL"/>
        </w:rPr>
        <w:t>techniczno</w:t>
      </w:r>
      <w:proofErr w:type="spellEnd"/>
      <w:r w:rsidRPr="00EB7A14">
        <w:rPr>
          <w:rFonts w:ascii="Cambria" w:hAnsi="Cambria"/>
          <w:sz w:val="24"/>
          <w:szCs w:val="24"/>
          <w:lang w:eastAsia="pl-PL"/>
        </w:rPr>
        <w:t xml:space="preserve"> - jakościowy odbędzie się w siedzibie Wykonawcy w terminie, </w:t>
      </w:r>
      <w:r w:rsidRPr="00EB7A14">
        <w:rPr>
          <w:rFonts w:ascii="Cambria" w:hAnsi="Cambria"/>
          <w:sz w:val="24"/>
          <w:szCs w:val="24"/>
          <w:lang w:eastAsia="pl-PL"/>
        </w:rPr>
        <w:br/>
        <w:t xml:space="preserve">o którym mowa w § </w:t>
      </w:r>
      <w:r w:rsidR="00D21F31">
        <w:rPr>
          <w:rFonts w:ascii="Cambria" w:hAnsi="Cambria"/>
          <w:sz w:val="24"/>
          <w:szCs w:val="24"/>
          <w:lang w:eastAsia="pl-PL"/>
        </w:rPr>
        <w:t>6</w:t>
      </w:r>
      <w:r w:rsidRPr="00EB7A14">
        <w:rPr>
          <w:rFonts w:ascii="Cambria" w:hAnsi="Cambria"/>
          <w:sz w:val="24"/>
          <w:szCs w:val="24"/>
          <w:lang w:eastAsia="pl-PL"/>
        </w:rPr>
        <w:t xml:space="preserve"> ust.</w:t>
      </w:r>
      <w:r w:rsidR="00D21F31">
        <w:rPr>
          <w:rFonts w:ascii="Cambria" w:hAnsi="Cambria"/>
          <w:sz w:val="24"/>
          <w:szCs w:val="24"/>
          <w:lang w:eastAsia="pl-PL"/>
        </w:rPr>
        <w:t>1</w:t>
      </w:r>
      <w:r w:rsidRPr="00EB7A14">
        <w:rPr>
          <w:rFonts w:ascii="Cambria" w:hAnsi="Cambria"/>
          <w:sz w:val="24"/>
          <w:szCs w:val="24"/>
          <w:lang w:eastAsia="pl-PL"/>
        </w:rPr>
        <w:t>. </w:t>
      </w:r>
    </w:p>
    <w:p w14:paraId="47F41FB0" w14:textId="77777777" w:rsidR="00384E0C" w:rsidRPr="00EB7A14" w:rsidRDefault="009E2EB8" w:rsidP="00D22B0B">
      <w:pPr>
        <w:pStyle w:val="Akapitzlist"/>
        <w:numPr>
          <w:ilvl w:val="0"/>
          <w:numId w:val="37"/>
        </w:numPr>
        <w:spacing w:after="17" w:line="276" w:lineRule="auto"/>
        <w:ind w:left="426" w:hanging="426"/>
        <w:jc w:val="both"/>
        <w:rPr>
          <w:rFonts w:ascii="Cambria" w:hAnsi="Cambria"/>
        </w:rPr>
      </w:pPr>
      <w:r w:rsidRPr="00EB7A14">
        <w:rPr>
          <w:rFonts w:ascii="Cambria" w:hAnsi="Cambria"/>
          <w:sz w:val="24"/>
          <w:szCs w:val="24"/>
          <w:lang w:eastAsia="pl-PL"/>
        </w:rPr>
        <w:t>Odbiór samochodu będzie obejmował sprawdzenie zgodności przedmiotu zamówienia ze złożoną specyfikacja techniczną w zakresie warunków technicznych, eksploatacyjnych i wyposażenia. </w:t>
      </w:r>
    </w:p>
    <w:p w14:paraId="7B707B20" w14:textId="77777777" w:rsidR="00384E0C" w:rsidRPr="00EB7A14" w:rsidRDefault="009E2EB8" w:rsidP="00D22B0B">
      <w:pPr>
        <w:pStyle w:val="Akapitzlist"/>
        <w:numPr>
          <w:ilvl w:val="0"/>
          <w:numId w:val="37"/>
        </w:numPr>
        <w:spacing w:after="17" w:line="276" w:lineRule="auto"/>
        <w:ind w:left="426" w:hanging="426"/>
        <w:jc w:val="both"/>
        <w:rPr>
          <w:rFonts w:ascii="Cambria" w:hAnsi="Cambria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W przypadku stwierdzenia podczas odbioru </w:t>
      </w:r>
      <w:proofErr w:type="spellStart"/>
      <w:r w:rsidRPr="00EB7A14">
        <w:rPr>
          <w:rFonts w:ascii="Cambria" w:hAnsi="Cambria"/>
          <w:sz w:val="24"/>
          <w:szCs w:val="24"/>
          <w:lang w:eastAsia="pl-PL"/>
        </w:rPr>
        <w:t>techniczno</w:t>
      </w:r>
      <w:proofErr w:type="spellEnd"/>
      <w:r w:rsidRPr="00EB7A14">
        <w:rPr>
          <w:rFonts w:ascii="Cambria" w:hAnsi="Cambria"/>
          <w:sz w:val="24"/>
          <w:szCs w:val="24"/>
          <w:lang w:eastAsia="pl-PL"/>
        </w:rPr>
        <w:t xml:space="preserve"> - jakościowego wad, Wykonawca zobowiązuje się do ich niezwłocznego usunięcia lub wymiany wadliwego </w:t>
      </w:r>
      <w:r w:rsidRPr="00EB7A14">
        <w:rPr>
          <w:rFonts w:ascii="Cambria" w:hAnsi="Cambria"/>
          <w:sz w:val="24"/>
          <w:szCs w:val="24"/>
          <w:lang w:eastAsia="pl-PL"/>
        </w:rPr>
        <w:lastRenderedPageBreak/>
        <w:t>przedmiotu umowy na wolny od wad, zgodnie z wyborem Zamawiającego. W takim przypadku zostanie sporządzony protokół niezgodności w 2 egzemplarzach, po 1 dla Wykonawcy i Zamawiającego, podpisany przez obie strony. W protokole tym strony ustalają dokładny termin odbioru końcowego. Zapis ten nie narusza postanowień dotyczących kar umownych i możliwości odstąpienia od umowy. </w:t>
      </w:r>
    </w:p>
    <w:p w14:paraId="253072D0" w14:textId="77777777" w:rsidR="00384E0C" w:rsidRPr="00EB7A14" w:rsidRDefault="009E2EB8" w:rsidP="00D22B0B">
      <w:pPr>
        <w:pStyle w:val="Akapitzlist"/>
        <w:numPr>
          <w:ilvl w:val="0"/>
          <w:numId w:val="37"/>
        </w:numPr>
        <w:spacing w:after="17" w:line="276" w:lineRule="auto"/>
        <w:ind w:left="426" w:hanging="426"/>
        <w:jc w:val="both"/>
        <w:rPr>
          <w:rFonts w:ascii="Cambria" w:hAnsi="Cambria"/>
        </w:rPr>
      </w:pPr>
      <w:r w:rsidRPr="00EB7A14">
        <w:rPr>
          <w:rFonts w:ascii="Cambria" w:hAnsi="Cambria"/>
          <w:sz w:val="24"/>
          <w:szCs w:val="24"/>
          <w:lang w:eastAsia="pl-PL"/>
        </w:rPr>
        <w:t xml:space="preserve">W przypadku stwierdzenia podczas odbioru </w:t>
      </w:r>
      <w:proofErr w:type="spellStart"/>
      <w:r w:rsidRPr="00EB7A14">
        <w:rPr>
          <w:rFonts w:ascii="Cambria" w:hAnsi="Cambria"/>
          <w:sz w:val="24"/>
          <w:szCs w:val="24"/>
          <w:lang w:eastAsia="pl-PL"/>
        </w:rPr>
        <w:t>techniczno</w:t>
      </w:r>
      <w:proofErr w:type="spellEnd"/>
      <w:r w:rsidRPr="00EB7A14">
        <w:rPr>
          <w:rFonts w:ascii="Cambria" w:hAnsi="Cambria"/>
          <w:sz w:val="24"/>
          <w:szCs w:val="24"/>
          <w:lang w:eastAsia="pl-PL"/>
        </w:rPr>
        <w:t xml:space="preserve"> - jakościowego, że przedstawiony do odbioru przedmiot umowy nie odpowiada warunkom koniecznym zawartym w specyfikacji technicznej, Zamawiający ma prawo odstąpić od umowy. W takim przypadku zostanie sporządzony protokół o stwierdzonych odstępstwach od specyfikacji technicznej, w 2 egzemplarzach, po jednym dla Wykonawcy i Zamawiającego. Zapis ten nie narusza postanowień dotyczących kar umownych i możliwości odstąpienia od umowy. </w:t>
      </w:r>
    </w:p>
    <w:p w14:paraId="4EB15686" w14:textId="77777777" w:rsidR="00384E0C" w:rsidRPr="00162304" w:rsidRDefault="009E2EB8" w:rsidP="00D22B0B">
      <w:pPr>
        <w:pStyle w:val="Akapitzlist"/>
        <w:numPr>
          <w:ilvl w:val="0"/>
          <w:numId w:val="37"/>
        </w:numPr>
        <w:spacing w:after="17" w:line="276" w:lineRule="auto"/>
        <w:ind w:left="426" w:hanging="426"/>
        <w:jc w:val="both"/>
        <w:rPr>
          <w:rFonts w:ascii="Cambria" w:hAnsi="Cambria"/>
        </w:rPr>
      </w:pPr>
      <w:r w:rsidRPr="00162304">
        <w:rPr>
          <w:rFonts w:ascii="Cambria" w:hAnsi="Cambria"/>
          <w:sz w:val="24"/>
          <w:szCs w:val="24"/>
          <w:lang w:eastAsia="pl-PL"/>
        </w:rPr>
        <w:t xml:space="preserve">Odbioru </w:t>
      </w:r>
      <w:proofErr w:type="spellStart"/>
      <w:r w:rsidRPr="00162304">
        <w:rPr>
          <w:rFonts w:ascii="Cambria" w:hAnsi="Cambria"/>
          <w:sz w:val="24"/>
          <w:szCs w:val="24"/>
          <w:lang w:eastAsia="pl-PL"/>
        </w:rPr>
        <w:t>techniczno</w:t>
      </w:r>
      <w:proofErr w:type="spellEnd"/>
      <w:r w:rsidRPr="00162304">
        <w:rPr>
          <w:rFonts w:ascii="Cambria" w:hAnsi="Cambria"/>
          <w:sz w:val="24"/>
          <w:szCs w:val="24"/>
          <w:lang w:eastAsia="pl-PL"/>
        </w:rPr>
        <w:t xml:space="preserve"> - jakościowego w siedzibie Wykonawcy dokona 4 (czterech) przedstawicieli Zamawiającego wyznaczonych przez Zamawiającego. </w:t>
      </w:r>
    </w:p>
    <w:p w14:paraId="04513F08" w14:textId="77777777" w:rsidR="00384E0C" w:rsidRPr="00EB7A14" w:rsidRDefault="009E2EB8" w:rsidP="00D22B0B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EB7A14">
        <w:rPr>
          <w:rFonts w:ascii="Cambria" w:hAnsi="Cambria"/>
          <w:sz w:val="24"/>
          <w:szCs w:val="24"/>
          <w:lang w:eastAsia="pl-PL"/>
        </w:rPr>
        <w:t>Wykonawca jest zobowiązany do przeprowadzenia nieodpłatnego szkolenia w zakresie bezpiecznej obsługi przedmiotu zamówienia dla min. 4 osób podczas odbioru techniczno-jakościowego. Protokoły z przeprowadzonego szkolenia wraz z adnotacją o osobach, które je odbyły będą sporządzone w 2 egzemplarzach, po 1 egzemplarzu dla każdej ze stron i podpisane przez obie strony. </w:t>
      </w:r>
    </w:p>
    <w:p w14:paraId="3BEBBC0C" w14:textId="77777777" w:rsidR="00384E0C" w:rsidRDefault="00384E0C">
      <w:pPr>
        <w:pStyle w:val="Standard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D99DD4B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sz w:val="24"/>
          <w:szCs w:val="24"/>
          <w:lang w:eastAsia="pl-PL"/>
        </w:rPr>
        <w:t>§ 8</w:t>
      </w:r>
    </w:p>
    <w:p w14:paraId="72CB6447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Dokumentacja techniczna</w:t>
      </w:r>
    </w:p>
    <w:p w14:paraId="7FD2F66B" w14:textId="77777777" w:rsidR="00384E0C" w:rsidRDefault="009E2EB8" w:rsidP="00F22719">
      <w:pPr>
        <w:pStyle w:val="Standard"/>
        <w:spacing w:line="276" w:lineRule="auto"/>
        <w:jc w:val="both"/>
      </w:pPr>
      <w:r>
        <w:rPr>
          <w:rFonts w:ascii="Cambria" w:hAnsi="Cambria"/>
          <w:sz w:val="24"/>
          <w:szCs w:val="24"/>
          <w:lang w:eastAsia="pl-PL"/>
        </w:rPr>
        <w:t>Do samochodu Wykonawca zobowiązuje się dołączyć: </w:t>
      </w:r>
    </w:p>
    <w:p w14:paraId="6A109733" w14:textId="0729A2C0" w:rsidR="00384E0C" w:rsidRPr="00F22719" w:rsidRDefault="009E2EB8" w:rsidP="00D22B0B">
      <w:pPr>
        <w:pStyle w:val="Standard"/>
        <w:numPr>
          <w:ilvl w:val="0"/>
          <w:numId w:val="42"/>
        </w:numPr>
        <w:spacing w:after="17" w:line="276" w:lineRule="auto"/>
        <w:ind w:left="426"/>
        <w:jc w:val="both"/>
        <w:rPr>
          <w:sz w:val="24"/>
          <w:szCs w:val="24"/>
        </w:rPr>
      </w:pPr>
      <w:r w:rsidRPr="00F22719">
        <w:rPr>
          <w:rFonts w:ascii="Cambria" w:hAnsi="Cambria"/>
          <w:sz w:val="24"/>
          <w:szCs w:val="24"/>
          <w:lang w:eastAsia="pl-PL"/>
        </w:rPr>
        <w:t>pełną dokumentację eksploatacyjną oraz wszelkie dokumenty niezbędne do</w:t>
      </w:r>
      <w:r w:rsidR="00F22719" w:rsidRPr="00F22719">
        <w:rPr>
          <w:sz w:val="24"/>
          <w:szCs w:val="24"/>
        </w:rPr>
        <w:t xml:space="preserve"> </w:t>
      </w:r>
      <w:r w:rsidRPr="00F22719">
        <w:rPr>
          <w:rFonts w:ascii="Cambria" w:hAnsi="Cambria"/>
          <w:sz w:val="24"/>
          <w:szCs w:val="24"/>
          <w:lang w:eastAsia="pl-PL"/>
        </w:rPr>
        <w:t>zarejestrowania samochodu, w tym:</w:t>
      </w:r>
    </w:p>
    <w:p w14:paraId="7909961A" w14:textId="77777777" w:rsidR="00850E46" w:rsidRPr="00850E46" w:rsidRDefault="00850E46" w:rsidP="00D22B0B">
      <w:pPr>
        <w:pStyle w:val="Akapitzlist"/>
        <w:numPr>
          <w:ilvl w:val="0"/>
          <w:numId w:val="58"/>
        </w:numPr>
        <w:suppressAutoHyphens w:val="0"/>
        <w:autoSpaceDN/>
        <w:spacing w:line="271" w:lineRule="atLeast"/>
        <w:textAlignment w:val="auto"/>
        <w:rPr>
          <w:rFonts w:ascii="Cambria" w:hAnsi="Cambria"/>
          <w:kern w:val="0"/>
          <w:sz w:val="24"/>
          <w:szCs w:val="24"/>
          <w:lang w:eastAsia="pl-PL"/>
        </w:rPr>
      </w:pPr>
      <w:r w:rsidRPr="00850E46">
        <w:rPr>
          <w:rFonts w:ascii="Cambria" w:hAnsi="Cambria"/>
          <w:kern w:val="0"/>
          <w:sz w:val="24"/>
          <w:szCs w:val="24"/>
          <w:lang w:eastAsia="pl-PL"/>
        </w:rPr>
        <w:t>badania techniczne,</w:t>
      </w:r>
    </w:p>
    <w:p w14:paraId="7FD053FC" w14:textId="0DA8291C" w:rsidR="00850E46" w:rsidRPr="00850E46" w:rsidRDefault="00850E46" w:rsidP="00D22B0B">
      <w:pPr>
        <w:pStyle w:val="Akapitzlist"/>
        <w:numPr>
          <w:ilvl w:val="0"/>
          <w:numId w:val="58"/>
        </w:numPr>
        <w:suppressAutoHyphens w:val="0"/>
        <w:autoSpaceDN/>
        <w:spacing w:line="271" w:lineRule="atLeast"/>
        <w:textAlignment w:val="auto"/>
        <w:rPr>
          <w:rFonts w:ascii="Cambria" w:hAnsi="Cambria"/>
          <w:kern w:val="0"/>
          <w:sz w:val="24"/>
          <w:szCs w:val="24"/>
          <w:lang w:eastAsia="pl-PL"/>
        </w:rPr>
      </w:pPr>
      <w:r w:rsidRPr="00850E46">
        <w:rPr>
          <w:rFonts w:ascii="Cambria" w:hAnsi="Cambria"/>
          <w:color w:val="000000"/>
          <w:kern w:val="0"/>
          <w:sz w:val="24"/>
          <w:szCs w:val="24"/>
          <w:lang w:eastAsia="pl-PL"/>
        </w:rPr>
        <w:t>dokumenty niezbędne do zarejestrowania pojazdu jako specjalny</w:t>
      </w:r>
      <w:r w:rsidR="003B5E1F">
        <w:rPr>
          <w:rFonts w:ascii="Cambria" w:hAnsi="Cambria"/>
          <w:color w:val="000000"/>
          <w:kern w:val="0"/>
          <w:sz w:val="24"/>
          <w:szCs w:val="24"/>
          <w:lang w:eastAsia="pl-PL"/>
        </w:rPr>
        <w:t>,</w:t>
      </w:r>
    </w:p>
    <w:p w14:paraId="7632E427" w14:textId="0177EBAB" w:rsidR="00850E46" w:rsidRPr="00162304" w:rsidRDefault="00850E46" w:rsidP="00D22B0B">
      <w:pPr>
        <w:pStyle w:val="Akapitzlist"/>
        <w:numPr>
          <w:ilvl w:val="0"/>
          <w:numId w:val="58"/>
        </w:numPr>
        <w:suppressAutoHyphens w:val="0"/>
        <w:autoSpaceDN/>
        <w:spacing w:line="271" w:lineRule="atLeast"/>
        <w:textAlignment w:val="auto"/>
        <w:rPr>
          <w:rFonts w:ascii="Cambria" w:hAnsi="Cambria"/>
          <w:kern w:val="0"/>
          <w:sz w:val="24"/>
          <w:szCs w:val="24"/>
          <w:lang w:eastAsia="pl-PL"/>
        </w:rPr>
      </w:pPr>
      <w:r w:rsidRPr="00850E46">
        <w:rPr>
          <w:rFonts w:ascii="Cambria" w:hAnsi="Cambria"/>
          <w:kern w:val="0"/>
          <w:sz w:val="24"/>
          <w:szCs w:val="24"/>
          <w:lang w:eastAsia="pl-PL"/>
        </w:rPr>
        <w:t xml:space="preserve"> </w:t>
      </w:r>
      <w:r w:rsidRPr="00162304">
        <w:rPr>
          <w:rFonts w:ascii="Cambria" w:hAnsi="Cambria"/>
          <w:color w:val="000000"/>
          <w:kern w:val="0"/>
          <w:sz w:val="24"/>
          <w:szCs w:val="24"/>
          <w:lang w:eastAsia="pl-PL"/>
        </w:rPr>
        <w:t>karta pojazdu</w:t>
      </w:r>
      <w:r w:rsidR="00C532C9" w:rsidRPr="00162304">
        <w:rPr>
          <w:rFonts w:ascii="Cambria" w:hAnsi="Cambria"/>
          <w:color w:val="000000"/>
          <w:kern w:val="0"/>
          <w:sz w:val="24"/>
          <w:szCs w:val="24"/>
          <w:lang w:eastAsia="pl-PL"/>
        </w:rPr>
        <w:t xml:space="preserve"> (o ile została wydana)</w:t>
      </w:r>
    </w:p>
    <w:p w14:paraId="7D34240A" w14:textId="3B6D6991" w:rsidR="00384E0C" w:rsidRDefault="009E2EB8" w:rsidP="00D22B0B">
      <w:pPr>
        <w:pStyle w:val="Standard"/>
        <w:numPr>
          <w:ilvl w:val="0"/>
          <w:numId w:val="42"/>
        </w:numPr>
        <w:spacing w:after="17" w:line="276" w:lineRule="auto"/>
        <w:ind w:left="426"/>
        <w:jc w:val="both"/>
      </w:pPr>
      <w:r>
        <w:rPr>
          <w:rFonts w:ascii="Cambria" w:hAnsi="Cambria"/>
          <w:sz w:val="24"/>
          <w:szCs w:val="24"/>
          <w:lang w:eastAsia="pl-PL"/>
        </w:rPr>
        <w:t>instrukcje obsługi i serwisowania pojazdu, urządzeń oraz wszystkich elementów</w:t>
      </w:r>
      <w:r w:rsidR="00F22719">
        <w:rPr>
          <w:rFonts w:ascii="Cambria" w:hAnsi="Cambria"/>
          <w:sz w:val="24"/>
          <w:szCs w:val="24"/>
          <w:lang w:eastAsia="pl-PL"/>
        </w:rPr>
        <w:t xml:space="preserve"> </w:t>
      </w:r>
      <w:r>
        <w:rPr>
          <w:rFonts w:ascii="Cambria" w:hAnsi="Cambria"/>
          <w:sz w:val="24"/>
          <w:szCs w:val="24"/>
          <w:lang w:eastAsia="pl-PL"/>
        </w:rPr>
        <w:t>wyposażenia w języku polskim, które Zamawiającemu umożliwią obsługę,</w:t>
      </w:r>
      <w:r w:rsidR="00F22719">
        <w:t xml:space="preserve"> </w:t>
      </w:r>
      <w:r>
        <w:rPr>
          <w:rFonts w:ascii="Cambria" w:hAnsi="Cambria"/>
          <w:sz w:val="24"/>
          <w:szCs w:val="24"/>
          <w:lang w:eastAsia="pl-PL"/>
        </w:rPr>
        <w:t>konserwację i naprawę przedmiotu umowy; </w:t>
      </w:r>
    </w:p>
    <w:p w14:paraId="4F443B08" w14:textId="6F77C49A" w:rsidR="00384E0C" w:rsidRDefault="009E2EB8" w:rsidP="00D22B0B">
      <w:pPr>
        <w:pStyle w:val="Standard"/>
        <w:numPr>
          <w:ilvl w:val="0"/>
          <w:numId w:val="42"/>
        </w:numPr>
        <w:spacing w:line="276" w:lineRule="auto"/>
        <w:ind w:left="426"/>
        <w:jc w:val="both"/>
      </w:pPr>
      <w:r>
        <w:rPr>
          <w:rFonts w:ascii="Cambria" w:hAnsi="Cambria"/>
          <w:sz w:val="24"/>
          <w:szCs w:val="24"/>
          <w:lang w:eastAsia="pl-PL"/>
        </w:rPr>
        <w:t>posiadane rzeczy i wyposażenie służących do korzystania z samochodu, w tym: dwa komplety kluczyków, koło zapasowe, trójkąt odblaskowy, gaśnicę</w:t>
      </w:r>
      <w:r w:rsidR="001A0A00">
        <w:rPr>
          <w:rFonts w:ascii="Cambria" w:hAnsi="Cambria"/>
          <w:sz w:val="24"/>
          <w:szCs w:val="24"/>
          <w:lang w:eastAsia="pl-PL"/>
        </w:rPr>
        <w:t xml:space="preserve"> </w:t>
      </w:r>
      <w:r>
        <w:rPr>
          <w:rFonts w:ascii="Cambria" w:hAnsi="Cambria"/>
          <w:sz w:val="24"/>
          <w:szCs w:val="24"/>
          <w:lang w:eastAsia="pl-PL"/>
        </w:rPr>
        <w:t>i wyposażoną skrzynkę narzędziową. </w:t>
      </w:r>
    </w:p>
    <w:p w14:paraId="07997B4D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9</w:t>
      </w:r>
    </w:p>
    <w:p w14:paraId="261BE0D6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Gwarancja i rękojmia</w:t>
      </w:r>
    </w:p>
    <w:p w14:paraId="168D3D7F" w14:textId="589261EA" w:rsidR="00384E0C" w:rsidRPr="00EB7A14" w:rsidRDefault="009E2EB8" w:rsidP="00D22B0B">
      <w:pPr>
        <w:widowControl/>
        <w:numPr>
          <w:ilvl w:val="0"/>
          <w:numId w:val="34"/>
        </w:numPr>
        <w:spacing w:line="276" w:lineRule="auto"/>
        <w:ind w:left="425" w:hanging="425"/>
        <w:jc w:val="both"/>
        <w:textAlignment w:val="auto"/>
        <w:rPr>
          <w:rFonts w:eastAsia="Times New Roman"/>
          <w:u w:val="none"/>
          <w:lang w:eastAsia="pl-PL"/>
        </w:rPr>
      </w:pPr>
      <w:r>
        <w:rPr>
          <w:rFonts w:eastAsia="Times New Roman"/>
          <w:u w:val="none"/>
          <w:lang w:eastAsia="pl-PL"/>
        </w:rPr>
        <w:t>Wykonawca</w:t>
      </w:r>
      <w:r w:rsidR="00EB7A14">
        <w:rPr>
          <w:rFonts w:eastAsia="Times New Roman"/>
          <w:u w:val="none"/>
          <w:lang w:eastAsia="pl-PL"/>
        </w:rPr>
        <w:t xml:space="preserve"> u</w:t>
      </w:r>
      <w:r w:rsidRPr="00EB7A14">
        <w:rPr>
          <w:rFonts w:eastAsia="Times New Roman"/>
          <w:u w:val="none"/>
          <w:lang w:eastAsia="pl-PL"/>
        </w:rPr>
        <w:t xml:space="preserve">dziela </w:t>
      </w:r>
      <w:r w:rsidR="00EB7A14">
        <w:rPr>
          <w:rFonts w:eastAsia="Times New Roman"/>
          <w:u w:val="none"/>
          <w:lang w:eastAsia="pl-PL"/>
        </w:rPr>
        <w:t>Z</w:t>
      </w:r>
      <w:r w:rsidRPr="00EB7A14">
        <w:rPr>
          <w:rFonts w:eastAsia="Times New Roman"/>
          <w:u w:val="none"/>
          <w:lang w:eastAsia="pl-PL"/>
        </w:rPr>
        <w:t>amawiającemu</w:t>
      </w:r>
      <w:r w:rsidR="00070FDB">
        <w:rPr>
          <w:rFonts w:eastAsia="Times New Roman"/>
          <w:u w:val="none"/>
          <w:lang w:eastAsia="pl-PL"/>
        </w:rPr>
        <w:t xml:space="preserve"> </w:t>
      </w:r>
      <w:r w:rsidR="00C8427F">
        <w:rPr>
          <w:rFonts w:eastAsia="Times New Roman"/>
          <w:u w:val="none"/>
          <w:lang w:eastAsia="pl-PL"/>
        </w:rPr>
        <w:t>6</w:t>
      </w:r>
      <w:r w:rsidR="00F848ED" w:rsidRPr="00F848ED">
        <w:rPr>
          <w:rFonts w:eastAsia="Times New Roman"/>
          <w:b/>
          <w:bCs/>
          <w:u w:val="none"/>
          <w:lang w:eastAsia="pl-PL"/>
        </w:rPr>
        <w:t xml:space="preserve"> miesięcy gwarancji dla podwozia, podzespołów i zabudowy bez limitu kilometrów</w:t>
      </w:r>
      <w:r w:rsidR="00F848ED">
        <w:rPr>
          <w:rFonts w:eastAsia="Times New Roman"/>
          <w:u w:val="none"/>
          <w:lang w:eastAsia="pl-PL"/>
        </w:rPr>
        <w:t xml:space="preserve"> </w:t>
      </w:r>
      <w:r w:rsidR="00EB7A14" w:rsidRPr="00EB7A14">
        <w:rPr>
          <w:rFonts w:eastAsia="Times New Roman"/>
          <w:b/>
          <w:bCs/>
          <w:u w:val="none"/>
          <w:lang w:eastAsia="pl-PL"/>
        </w:rPr>
        <w:t xml:space="preserve">od daty odbioru przez Zamawiającego. </w:t>
      </w:r>
      <w:r w:rsidR="009F062F" w:rsidRPr="009F062F">
        <w:rPr>
          <w:rFonts w:eastAsia="Times New Roman"/>
          <w:u w:val="none"/>
          <w:lang w:eastAsia="pl-PL"/>
        </w:rPr>
        <w:t>Zamawiającemu przysługują pełne uprawnienia z tytułu rękojmi za wady fizyczne wynikające z przepisów kodeksu cywilnego w</w:t>
      </w:r>
      <w:r w:rsidR="009F062F" w:rsidRPr="009F062F">
        <w:rPr>
          <w:rFonts w:eastAsia="Times New Roman"/>
          <w:b/>
          <w:bCs/>
          <w:u w:val="none"/>
          <w:lang w:eastAsia="pl-PL"/>
        </w:rPr>
        <w:t xml:space="preserve"> </w:t>
      </w:r>
      <w:r w:rsidR="009F062F" w:rsidRPr="009F062F">
        <w:rPr>
          <w:rFonts w:eastAsia="Times New Roman"/>
          <w:u w:val="none"/>
          <w:lang w:eastAsia="pl-PL"/>
        </w:rPr>
        <w:t>terminach tam określonych – niezależnie od uprawnień z tytułu gwarancji.</w:t>
      </w:r>
      <w:r w:rsidR="009F062F" w:rsidRPr="009F062F">
        <w:rPr>
          <w:rFonts w:eastAsia="Times New Roman"/>
          <w:b/>
          <w:bCs/>
          <w:u w:val="none"/>
          <w:lang w:eastAsia="pl-PL"/>
        </w:rPr>
        <w:t xml:space="preserve">  </w:t>
      </w:r>
    </w:p>
    <w:p w14:paraId="437CFD1D" w14:textId="77777777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hanging="426"/>
        <w:jc w:val="both"/>
        <w:textAlignment w:val="auto"/>
        <w:rPr>
          <w:rFonts w:eastAsia="Times New Roman"/>
          <w:u w:val="none"/>
          <w:lang w:eastAsia="pl-PL"/>
        </w:rPr>
      </w:pPr>
      <w:r>
        <w:rPr>
          <w:rFonts w:eastAsia="Times New Roman"/>
          <w:u w:val="none"/>
          <w:lang w:eastAsia="pl-PL"/>
        </w:rPr>
        <w:lastRenderedPageBreak/>
        <w:t>Gwarancja określona w § 9 ust. 1 świadczona będzie zgodnie z podanymi niżej warunkami:</w:t>
      </w:r>
    </w:p>
    <w:p w14:paraId="2D07226B" w14:textId="77777777" w:rsidR="00384E0C" w:rsidRDefault="009E2EB8" w:rsidP="00D22B0B">
      <w:pPr>
        <w:widowControl/>
        <w:numPr>
          <w:ilvl w:val="1"/>
          <w:numId w:val="34"/>
        </w:numPr>
        <w:spacing w:line="276" w:lineRule="auto"/>
        <w:ind w:left="709" w:hanging="283"/>
        <w:jc w:val="both"/>
        <w:textAlignment w:val="auto"/>
      </w:pPr>
      <w:r>
        <w:rPr>
          <w:rFonts w:eastAsia="Times New Roman"/>
          <w:u w:val="none"/>
          <w:lang w:eastAsia="pl-PL"/>
        </w:rPr>
        <w:t>Naprawy gwarancyjne świadczone będą w miejscu użytkowania przedmiotu zamówienia w obecności przedstawiciela Zamawiającego, a jeżeli będzie to utrudnione w miejscu wskazanym przez wykonawcę (Autoryzowany Serwis Producenta).</w:t>
      </w:r>
    </w:p>
    <w:p w14:paraId="05C03765" w14:textId="14E0D4CF" w:rsidR="00384E0C" w:rsidRDefault="009E2EB8" w:rsidP="00D22B0B">
      <w:pPr>
        <w:widowControl/>
        <w:numPr>
          <w:ilvl w:val="1"/>
          <w:numId w:val="34"/>
        </w:numPr>
        <w:spacing w:line="276" w:lineRule="auto"/>
        <w:ind w:left="709" w:hanging="283"/>
        <w:jc w:val="both"/>
        <w:textAlignment w:val="auto"/>
      </w:pPr>
      <w:r>
        <w:rPr>
          <w:rFonts w:eastAsia="Times New Roman"/>
          <w:u w:val="none"/>
        </w:rPr>
        <w:t>Zgłoszenia awarii</w:t>
      </w:r>
      <w:r>
        <w:rPr>
          <w:rFonts w:eastAsia="Times New Roman"/>
          <w:u w:val="none"/>
          <w:lang w:eastAsia="pl-PL"/>
        </w:rPr>
        <w:t xml:space="preserve"> przedmiotu zamówienia </w:t>
      </w:r>
      <w:r>
        <w:rPr>
          <w:rFonts w:eastAsia="Times New Roman"/>
          <w:u w:val="none"/>
        </w:rPr>
        <w:t xml:space="preserve">będą przesyłane elektronicznie na adres: </w:t>
      </w:r>
      <w:r w:rsidR="006B0670">
        <w:rPr>
          <w:lang w:eastAsia="pl-PL"/>
        </w:rPr>
        <w:t>……………………..</w:t>
      </w:r>
      <w:r>
        <w:rPr>
          <w:rFonts w:eastAsia="Times New Roman"/>
          <w:u w:val="none"/>
        </w:rPr>
        <w:t xml:space="preserve"> lub zgłaszane telefonicznie na numer telefonu </w:t>
      </w:r>
      <w:r w:rsidR="006B0670">
        <w:rPr>
          <w:lang w:eastAsia="pl-PL"/>
        </w:rPr>
        <w:t>……………………..</w:t>
      </w:r>
      <w:r w:rsidR="00B41D56">
        <w:rPr>
          <w:lang w:eastAsia="pl-PL"/>
        </w:rPr>
        <w:t>.</w:t>
      </w:r>
    </w:p>
    <w:p w14:paraId="3A19CCF9" w14:textId="77777777" w:rsidR="00384E0C" w:rsidRDefault="009E2EB8" w:rsidP="00D22B0B">
      <w:pPr>
        <w:widowControl/>
        <w:numPr>
          <w:ilvl w:val="1"/>
          <w:numId w:val="34"/>
        </w:numPr>
        <w:spacing w:line="276" w:lineRule="auto"/>
        <w:ind w:left="709" w:hanging="283"/>
        <w:jc w:val="both"/>
        <w:textAlignment w:val="auto"/>
      </w:pPr>
      <w:r>
        <w:rPr>
          <w:rFonts w:eastAsia="Times New Roman"/>
          <w:u w:val="none"/>
        </w:rPr>
        <w:t xml:space="preserve">W przypadku zgłoszenia przez Zamawiającego awarii </w:t>
      </w:r>
      <w:r>
        <w:rPr>
          <w:rFonts w:eastAsia="Times New Roman"/>
          <w:u w:val="none"/>
          <w:lang w:eastAsia="pl-PL"/>
        </w:rPr>
        <w:t>przedmiotu zamówienia</w:t>
      </w:r>
      <w:r>
        <w:rPr>
          <w:rFonts w:eastAsia="Times New Roman"/>
          <w:u w:val="none"/>
        </w:rPr>
        <w:t xml:space="preserve">, </w:t>
      </w:r>
      <w:r>
        <w:rPr>
          <w:rFonts w:eastAsia="Times New Roman"/>
          <w:b/>
          <w:u w:val="none"/>
        </w:rPr>
        <w:t>Wykonawca rozpocznie i zakończy procedurę naprawczą niezwłocznie nie później niż w ciągu 14 dni od dnia przekazania pojazdu do naprawy.</w:t>
      </w:r>
    </w:p>
    <w:p w14:paraId="0AD9378A" w14:textId="77777777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hanging="426"/>
        <w:jc w:val="both"/>
        <w:textAlignment w:val="auto"/>
        <w:rPr>
          <w:rFonts w:eastAsia="Times New Roman"/>
          <w:u w:val="none"/>
          <w:lang w:eastAsia="pl-PL"/>
        </w:rPr>
      </w:pPr>
      <w:r>
        <w:rPr>
          <w:rFonts w:eastAsia="Times New Roman"/>
          <w:u w:val="none"/>
          <w:lang w:eastAsia="pl-PL"/>
        </w:rPr>
        <w:t>Przedmiot zamówienia zgłoszony przez Zamawiającego do naprawy przed upływem terminu gwarancji, podlega naprawie na zasadach opisanych w ust. 1 - 2.</w:t>
      </w:r>
    </w:p>
    <w:p w14:paraId="4A345CC2" w14:textId="77777777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hanging="426"/>
        <w:jc w:val="both"/>
        <w:textAlignment w:val="auto"/>
        <w:rPr>
          <w:rFonts w:eastAsia="Times New Roman"/>
          <w:u w:val="none"/>
          <w:lang w:eastAsia="pl-PL"/>
        </w:rPr>
      </w:pPr>
      <w:r>
        <w:rPr>
          <w:rFonts w:eastAsia="Times New Roman"/>
          <w:u w:val="none"/>
          <w:lang w:eastAsia="pl-PL"/>
        </w:rPr>
        <w:t>W trakcie obowiązywania niniejszej umowy Wykonawca odpowiada za prawidłową realizację wymagań Zamawiającego dotyczących gwarancji.</w:t>
      </w:r>
    </w:p>
    <w:p w14:paraId="55D75E16" w14:textId="77777777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hanging="426"/>
        <w:jc w:val="both"/>
        <w:textAlignment w:val="auto"/>
      </w:pPr>
      <w:r>
        <w:rPr>
          <w:rFonts w:eastAsia="Times New Roman"/>
          <w:u w:val="none"/>
        </w:rPr>
        <w:t>Ocena zgłoszonej awarii oraz czynności związane z wykonaniem obowiązków gwarancyjnych muszą zostać dokonana przez podmiot posiadający autoryzację producenta przedmiotu zamówienia.</w:t>
      </w:r>
    </w:p>
    <w:p w14:paraId="42414324" w14:textId="77777777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right="20" w:hanging="426"/>
        <w:jc w:val="both"/>
        <w:textAlignment w:val="auto"/>
        <w:rPr>
          <w:rFonts w:eastAsia="Times New Roman"/>
          <w:u w:val="none"/>
        </w:rPr>
      </w:pPr>
      <w:r>
        <w:rPr>
          <w:rFonts w:eastAsia="Times New Roman"/>
          <w:u w:val="none"/>
        </w:rPr>
        <w:t>W przypadku, gdy gwarancja producenta obejmuje korzystniejsze warunki gwarancji niż przewidziane w niniejszej umowie ma ona w tym zakresie zastosowanie w stosunku do zamawiającego.</w:t>
      </w:r>
    </w:p>
    <w:p w14:paraId="5CB98B0D" w14:textId="77777777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right="20" w:hanging="426"/>
        <w:jc w:val="both"/>
        <w:textAlignment w:val="auto"/>
        <w:rPr>
          <w:rFonts w:eastAsia="Times New Roman"/>
          <w:u w:val="none"/>
        </w:rPr>
      </w:pPr>
      <w:r>
        <w:rPr>
          <w:rFonts w:eastAsia="Times New Roman"/>
          <w:u w:val="none"/>
        </w:rPr>
        <w:t>Wykonawca zobowiązany jest wydać Zamawiającemu dokument gwarancyjny najpóźniej wraz z protokołem odbioru</w:t>
      </w:r>
    </w:p>
    <w:p w14:paraId="55185CCB" w14:textId="6963C251" w:rsidR="00384E0C" w:rsidRDefault="009E2EB8" w:rsidP="00D22B0B">
      <w:pPr>
        <w:widowControl/>
        <w:numPr>
          <w:ilvl w:val="0"/>
          <w:numId w:val="34"/>
        </w:numPr>
        <w:spacing w:line="276" w:lineRule="auto"/>
        <w:ind w:left="426" w:right="20" w:hanging="426"/>
        <w:jc w:val="both"/>
        <w:textAlignment w:val="auto"/>
        <w:rPr>
          <w:rFonts w:eastAsia="Times New Roman"/>
          <w:u w:val="none"/>
        </w:rPr>
      </w:pPr>
      <w:r>
        <w:rPr>
          <w:rFonts w:eastAsia="Times New Roman"/>
          <w:u w:val="none"/>
        </w:rPr>
        <w:t xml:space="preserve">Wykonawca zawiadomi Zamawiającego na piśmie o każdorazowej zmianie swojej siedziby oraz numerów telefonów i </w:t>
      </w:r>
      <w:r w:rsidR="009F062F">
        <w:rPr>
          <w:rFonts w:eastAsia="Times New Roman"/>
          <w:u w:val="none"/>
        </w:rPr>
        <w:t>adresów e-mail</w:t>
      </w:r>
      <w:r>
        <w:rPr>
          <w:rFonts w:eastAsia="Times New Roman"/>
          <w:u w:val="none"/>
        </w:rPr>
        <w:t>. </w:t>
      </w:r>
    </w:p>
    <w:p w14:paraId="22ACC73E" w14:textId="77777777" w:rsidR="00384E0C" w:rsidRPr="003919EA" w:rsidRDefault="00384E0C">
      <w:pPr>
        <w:pStyle w:val="Standard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161283D4" w14:textId="6ADB731B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 xml:space="preserve">§ </w:t>
      </w:r>
      <w:r w:rsidR="00E86A69">
        <w:rPr>
          <w:rFonts w:ascii="Cambria" w:hAnsi="Cambria"/>
          <w:b/>
          <w:bCs/>
          <w:sz w:val="24"/>
          <w:szCs w:val="24"/>
          <w:lang w:eastAsia="pl-PL"/>
        </w:rPr>
        <w:t>10</w:t>
      </w:r>
    </w:p>
    <w:p w14:paraId="5F582C30" w14:textId="77777777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>Podwykonawcy</w:t>
      </w:r>
    </w:p>
    <w:p w14:paraId="54A414EA" w14:textId="725BF1CC" w:rsidR="003919EA" w:rsidRPr="006B0670" w:rsidRDefault="003919EA" w:rsidP="00D22B0B">
      <w:pPr>
        <w:pStyle w:val="Standard"/>
        <w:numPr>
          <w:ilvl w:val="0"/>
          <w:numId w:val="52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Wykonawca oświadcza, że zrealizuje przedmiot umowy we własnym </w:t>
      </w:r>
      <w:r w:rsidRPr="00B41D56">
        <w:rPr>
          <w:rFonts w:ascii="Cambria" w:hAnsi="Cambria"/>
          <w:sz w:val="24"/>
          <w:szCs w:val="24"/>
          <w:lang w:eastAsia="pl-PL"/>
        </w:rPr>
        <w:t>zakresie</w:t>
      </w:r>
      <w:r w:rsidRPr="006B0670">
        <w:rPr>
          <w:rFonts w:ascii="Cambria" w:hAnsi="Cambria"/>
          <w:sz w:val="24"/>
          <w:szCs w:val="24"/>
          <w:lang w:eastAsia="pl-PL"/>
        </w:rPr>
        <w:t>, przy udziale podwykonawców</w:t>
      </w:r>
      <w:r w:rsidR="008B43BF" w:rsidRPr="006B0670">
        <w:rPr>
          <w:rFonts w:ascii="Cambria" w:hAnsi="Cambria"/>
          <w:sz w:val="24"/>
          <w:szCs w:val="24"/>
          <w:lang w:eastAsia="pl-PL"/>
        </w:rPr>
        <w:t xml:space="preserve"> </w:t>
      </w:r>
      <w:r w:rsidRPr="006B0670">
        <w:rPr>
          <w:rFonts w:ascii="Cambria" w:hAnsi="Cambria"/>
          <w:sz w:val="24"/>
          <w:szCs w:val="24"/>
          <w:lang w:eastAsia="pl-PL"/>
        </w:rPr>
        <w:t xml:space="preserve">.............................. w części </w:t>
      </w:r>
      <w:r w:rsidR="008B43BF" w:rsidRPr="006B0670">
        <w:rPr>
          <w:rFonts w:ascii="Cambria" w:hAnsi="Cambria"/>
          <w:sz w:val="24"/>
          <w:szCs w:val="24"/>
          <w:lang w:eastAsia="pl-PL"/>
        </w:rPr>
        <w:t>dotyczącej ...............................</w:t>
      </w:r>
    </w:p>
    <w:p w14:paraId="35C328EE" w14:textId="77777777" w:rsidR="003919EA" w:rsidRPr="003919EA" w:rsidRDefault="003919EA" w:rsidP="00D22B0B">
      <w:pPr>
        <w:pStyle w:val="Standard"/>
        <w:numPr>
          <w:ilvl w:val="0"/>
          <w:numId w:val="52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Powierzenie wykonania części zamówienia osobom trzecim, podwykonawcom wymaga uprzedniej pisemnej zgody Zamawiającego.</w:t>
      </w:r>
    </w:p>
    <w:p w14:paraId="1B05F6B9" w14:textId="77777777" w:rsidR="003919EA" w:rsidRPr="003919EA" w:rsidRDefault="003919EA" w:rsidP="00D22B0B">
      <w:pPr>
        <w:pStyle w:val="Standard"/>
        <w:numPr>
          <w:ilvl w:val="0"/>
          <w:numId w:val="52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W przypadku wykonywania przedmiotu umowy przy udziale podwykonawców Wykonawca odpowiada za działania podwykonawców wobec Zamawiającego jak za swoje własne.</w:t>
      </w:r>
    </w:p>
    <w:p w14:paraId="23E4EDD2" w14:textId="2F016E6D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>§ 1</w:t>
      </w:r>
      <w:r w:rsidR="00E86A69">
        <w:rPr>
          <w:rFonts w:ascii="Cambria" w:hAnsi="Cambria"/>
          <w:b/>
          <w:bCs/>
          <w:sz w:val="24"/>
          <w:szCs w:val="24"/>
          <w:lang w:eastAsia="pl-PL"/>
        </w:rPr>
        <w:t>1</w:t>
      </w:r>
    </w:p>
    <w:p w14:paraId="208466B6" w14:textId="77777777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>Kary umowne</w:t>
      </w:r>
    </w:p>
    <w:p w14:paraId="12650A4B" w14:textId="77777777" w:rsidR="003919EA" w:rsidRPr="003919EA" w:rsidRDefault="003919EA" w:rsidP="00D22B0B">
      <w:pPr>
        <w:pStyle w:val="Standard"/>
        <w:numPr>
          <w:ilvl w:val="0"/>
          <w:numId w:val="47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Strony ustalają odpowiedzialność odszkodowawczą w formie kar umownych.</w:t>
      </w:r>
    </w:p>
    <w:p w14:paraId="49489F3C" w14:textId="77777777" w:rsidR="003919EA" w:rsidRPr="003919EA" w:rsidRDefault="003919EA" w:rsidP="00D22B0B">
      <w:pPr>
        <w:pStyle w:val="Standard"/>
        <w:numPr>
          <w:ilvl w:val="0"/>
          <w:numId w:val="47"/>
        </w:numPr>
        <w:spacing w:line="276" w:lineRule="auto"/>
        <w:ind w:left="42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Wykonawca zobowiązany jest do zapłaty Zamawiającemu kar umownych w następujących przypadkach:</w:t>
      </w:r>
    </w:p>
    <w:p w14:paraId="02119F49" w14:textId="3F4EBF72" w:rsidR="003919EA" w:rsidRDefault="003919EA" w:rsidP="00D22B0B">
      <w:pPr>
        <w:pStyle w:val="Standard"/>
        <w:numPr>
          <w:ilvl w:val="0"/>
          <w:numId w:val="48"/>
        </w:numPr>
        <w:spacing w:line="276" w:lineRule="auto"/>
        <w:ind w:left="851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lastRenderedPageBreak/>
        <w:t xml:space="preserve">za zwłokę w wykonaniu przedmiotu umowy w wysokości 0,1% wynagrodzenia umownego brutto, o którym mowa w § </w:t>
      </w:r>
      <w:r>
        <w:rPr>
          <w:rFonts w:ascii="Cambria" w:hAnsi="Cambria"/>
          <w:sz w:val="24"/>
          <w:szCs w:val="24"/>
          <w:lang w:eastAsia="pl-PL"/>
        </w:rPr>
        <w:t>4</w:t>
      </w:r>
      <w:r w:rsidRPr="003919EA">
        <w:rPr>
          <w:rFonts w:ascii="Cambria" w:hAnsi="Cambria"/>
          <w:sz w:val="24"/>
          <w:szCs w:val="24"/>
          <w:lang w:eastAsia="pl-PL"/>
        </w:rPr>
        <w:t xml:space="preserve"> ust. 1 umowy, za każdy dzień zwłoki w stosunku do terminu określonego § 5 ust. 1; </w:t>
      </w:r>
    </w:p>
    <w:p w14:paraId="5855A371" w14:textId="66498FAD" w:rsidR="003919EA" w:rsidRPr="00E86A69" w:rsidRDefault="003919EA" w:rsidP="00D22B0B">
      <w:pPr>
        <w:pStyle w:val="Akapitzlist"/>
        <w:numPr>
          <w:ilvl w:val="0"/>
          <w:numId w:val="48"/>
        </w:numPr>
        <w:spacing w:line="276" w:lineRule="auto"/>
        <w:ind w:left="851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za zwłokę w realizacji usług serwisu gwarancyjnego, objętych umową. Kary umowne za takie opóźnienia będą naliczane w wysokości 0,2 % wynagrodzenia brutto, o którym mowa w § 4 ust. 1 umowy, za każdy rozpoczęty dzień roboczy zwłoki w stosunku do czasu naprawy, określonego w § 9 ust. 2 pkt 3) umowy.</w:t>
      </w:r>
    </w:p>
    <w:p w14:paraId="791868DE" w14:textId="41750032" w:rsidR="003919EA" w:rsidRPr="003919EA" w:rsidRDefault="003919EA" w:rsidP="00D22B0B">
      <w:pPr>
        <w:pStyle w:val="Standard"/>
        <w:numPr>
          <w:ilvl w:val="0"/>
          <w:numId w:val="47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Strony zastrzegają możliwość kumulatywnego naliczania kar umownych z różnych tytułów do maksymalnej wysokości 30 % wynagrodzenia, o którym mowa w § </w:t>
      </w:r>
      <w:r>
        <w:rPr>
          <w:rFonts w:ascii="Cambria" w:hAnsi="Cambria"/>
          <w:sz w:val="24"/>
          <w:szCs w:val="24"/>
          <w:lang w:eastAsia="pl-PL"/>
        </w:rPr>
        <w:t>4</w:t>
      </w:r>
      <w:r w:rsidRPr="003919EA">
        <w:rPr>
          <w:rFonts w:ascii="Cambria" w:hAnsi="Cambria"/>
          <w:sz w:val="24"/>
          <w:szCs w:val="24"/>
          <w:lang w:eastAsia="pl-PL"/>
        </w:rPr>
        <w:t xml:space="preserve"> ust. 1 umowy.</w:t>
      </w:r>
    </w:p>
    <w:p w14:paraId="387BF314" w14:textId="77777777" w:rsidR="003919EA" w:rsidRPr="003919EA" w:rsidRDefault="003919EA" w:rsidP="00D22B0B">
      <w:pPr>
        <w:pStyle w:val="Standard"/>
        <w:numPr>
          <w:ilvl w:val="0"/>
          <w:numId w:val="47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Naliczoną przez Zamawiającego karę umowną Wykonawca zobowiązuje się zapłacić w terminie 7 dni od dnia otrzymania pisemnego wezwania. W przypadku niewywiązania się przez Wykonawcę z terminu określonego zdaniu pierwszym należność z tytułu kary umownej może zostać potrącona przez Zamawiającego z wynagrodzenia przysługującego Wykonawcy, na co ten wyraża zgodę.</w:t>
      </w:r>
    </w:p>
    <w:p w14:paraId="06291C5D" w14:textId="77777777" w:rsidR="003919EA" w:rsidRPr="003919EA" w:rsidRDefault="003919EA" w:rsidP="00D22B0B">
      <w:pPr>
        <w:pStyle w:val="Standard"/>
        <w:numPr>
          <w:ilvl w:val="0"/>
          <w:numId w:val="47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W przypadku powstania szkody, w tym wyrządzonej osobom trzecim w trakcie wykonywania dostaw będących przedmiotem umowy – Wykonawca ponosi odpowiedzialność za zaistniałe szkody, łącznie ze skutkami finansowymi. </w:t>
      </w:r>
    </w:p>
    <w:p w14:paraId="7231C3F2" w14:textId="77777777" w:rsidR="003919EA" w:rsidRPr="003919EA" w:rsidRDefault="003919EA" w:rsidP="00D22B0B">
      <w:pPr>
        <w:pStyle w:val="Standard"/>
        <w:numPr>
          <w:ilvl w:val="0"/>
          <w:numId w:val="47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W przypadku, gdy szkoda wyrządzona Zamawiającemu będzie wyższa niż wysokość kary umownej, Zamawiający ma prawo do dochodzenia odszkodowania uzupełniającego. </w:t>
      </w:r>
    </w:p>
    <w:p w14:paraId="7A370289" w14:textId="77777777" w:rsidR="003919EA" w:rsidRPr="003919EA" w:rsidRDefault="003919EA" w:rsidP="003919EA">
      <w:pPr>
        <w:pStyle w:val="Standard"/>
        <w:spacing w:line="276" w:lineRule="auto"/>
        <w:ind w:left="360"/>
        <w:jc w:val="both"/>
        <w:rPr>
          <w:rFonts w:ascii="Cambria" w:hAnsi="Cambria"/>
          <w:sz w:val="24"/>
          <w:szCs w:val="24"/>
          <w:lang w:eastAsia="pl-PL"/>
        </w:rPr>
      </w:pPr>
    </w:p>
    <w:p w14:paraId="2B694A11" w14:textId="69427A94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>§ 1</w:t>
      </w:r>
      <w:r w:rsidR="00E86A69">
        <w:rPr>
          <w:rFonts w:ascii="Cambria" w:hAnsi="Cambria"/>
          <w:b/>
          <w:bCs/>
          <w:sz w:val="24"/>
          <w:szCs w:val="24"/>
          <w:lang w:eastAsia="pl-PL"/>
        </w:rPr>
        <w:t>2</w:t>
      </w:r>
    </w:p>
    <w:p w14:paraId="014B313E" w14:textId="77777777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>Kary umowne z tytułu odstąpienia</w:t>
      </w:r>
    </w:p>
    <w:p w14:paraId="3CACBA71" w14:textId="77777777" w:rsidR="003919EA" w:rsidRPr="003919EA" w:rsidRDefault="003919EA" w:rsidP="00D22B0B">
      <w:pPr>
        <w:pStyle w:val="Standard"/>
        <w:numPr>
          <w:ilvl w:val="0"/>
          <w:numId w:val="50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Wykonawca zobowiązany jest do zapłaty Zamawiającemu kar umownych z tytułu odstąpienia od umowy w następujących przypadkach i wysokościach:</w:t>
      </w:r>
    </w:p>
    <w:p w14:paraId="49794D41" w14:textId="6EA341FF" w:rsidR="003919EA" w:rsidRPr="003919EA" w:rsidRDefault="003919EA" w:rsidP="00D22B0B">
      <w:pPr>
        <w:pStyle w:val="Standard"/>
        <w:numPr>
          <w:ilvl w:val="0"/>
          <w:numId w:val="51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z tytułu odstąpienia przez Zamawiającego od umowy z przyczyn zależnych </w:t>
      </w:r>
      <w:r w:rsidRPr="003919EA">
        <w:rPr>
          <w:rFonts w:ascii="Cambria" w:hAnsi="Cambria"/>
          <w:sz w:val="24"/>
          <w:szCs w:val="24"/>
          <w:lang w:eastAsia="pl-PL"/>
        </w:rPr>
        <w:br/>
        <w:t xml:space="preserve">od Wykonawcy, o których mowa w § </w:t>
      </w:r>
      <w:r w:rsidR="00E86A69">
        <w:rPr>
          <w:rFonts w:ascii="Cambria" w:hAnsi="Cambria"/>
          <w:sz w:val="24"/>
          <w:szCs w:val="24"/>
          <w:lang w:eastAsia="pl-PL"/>
        </w:rPr>
        <w:t>13</w:t>
      </w:r>
      <w:r w:rsidRPr="003919EA">
        <w:rPr>
          <w:rFonts w:ascii="Cambria" w:hAnsi="Cambria"/>
          <w:sz w:val="24"/>
          <w:szCs w:val="24"/>
          <w:lang w:eastAsia="pl-PL"/>
        </w:rPr>
        <w:t xml:space="preserve"> ust. 1 umowy – w wysokości 10 % łącznego wynagrodzenia umownego brutto, o którym mowa w § </w:t>
      </w:r>
      <w:r>
        <w:rPr>
          <w:rFonts w:ascii="Cambria" w:hAnsi="Cambria"/>
          <w:sz w:val="24"/>
          <w:szCs w:val="24"/>
          <w:lang w:eastAsia="pl-PL"/>
        </w:rPr>
        <w:t>4</w:t>
      </w:r>
      <w:r w:rsidRPr="003919EA">
        <w:rPr>
          <w:rFonts w:ascii="Cambria" w:hAnsi="Cambria"/>
          <w:sz w:val="24"/>
          <w:szCs w:val="24"/>
          <w:lang w:eastAsia="pl-PL"/>
        </w:rPr>
        <w:t xml:space="preserve"> ust. 1 umowy,</w:t>
      </w:r>
    </w:p>
    <w:p w14:paraId="4D959180" w14:textId="18CB317E" w:rsidR="003919EA" w:rsidRPr="003919EA" w:rsidRDefault="003919EA" w:rsidP="00D22B0B">
      <w:pPr>
        <w:pStyle w:val="Standard"/>
        <w:numPr>
          <w:ilvl w:val="0"/>
          <w:numId w:val="51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z tytułu odstąpienia przez Wykonawcę od umowy z przyczyn niezależnych </w:t>
      </w:r>
      <w:r w:rsidRPr="003919EA">
        <w:rPr>
          <w:rFonts w:ascii="Cambria" w:hAnsi="Cambria"/>
          <w:sz w:val="24"/>
          <w:szCs w:val="24"/>
          <w:lang w:eastAsia="pl-PL"/>
        </w:rPr>
        <w:br/>
        <w:t xml:space="preserve">od Zamawiającego – w wysokości 10 % łącznego wynagrodzenia umownego brutto, o którym mowa w § </w:t>
      </w:r>
      <w:r>
        <w:rPr>
          <w:rFonts w:ascii="Cambria" w:hAnsi="Cambria"/>
          <w:sz w:val="24"/>
          <w:szCs w:val="24"/>
          <w:lang w:eastAsia="pl-PL"/>
        </w:rPr>
        <w:t>4</w:t>
      </w:r>
      <w:r w:rsidRPr="003919EA">
        <w:rPr>
          <w:rFonts w:ascii="Cambria" w:hAnsi="Cambria"/>
          <w:sz w:val="24"/>
          <w:szCs w:val="24"/>
          <w:lang w:eastAsia="pl-PL"/>
        </w:rPr>
        <w:t xml:space="preserve"> ust. 1 umowy.</w:t>
      </w:r>
    </w:p>
    <w:p w14:paraId="7DFBC200" w14:textId="79B42AB9" w:rsidR="003919EA" w:rsidRPr="003919EA" w:rsidRDefault="003919EA" w:rsidP="00D22B0B">
      <w:pPr>
        <w:pStyle w:val="Standard"/>
        <w:numPr>
          <w:ilvl w:val="0"/>
          <w:numId w:val="50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Zamawiający zobowiązany jest do zapłaty Wykonawcy kary umownej z tytułu odstąpienia od umowy w przypadku odstąpienia przez Zamawiającego od umowy z przyczyn zależnych od Zamawiającego – w wysokości 10 % łącznego wynagrodzenia umownego brutto, o którym mowa w § </w:t>
      </w:r>
      <w:r w:rsidR="00E86A69">
        <w:rPr>
          <w:rFonts w:ascii="Cambria" w:hAnsi="Cambria"/>
          <w:sz w:val="24"/>
          <w:szCs w:val="24"/>
          <w:lang w:eastAsia="pl-PL"/>
        </w:rPr>
        <w:t>4</w:t>
      </w:r>
      <w:r w:rsidRPr="003919EA">
        <w:rPr>
          <w:rFonts w:ascii="Cambria" w:hAnsi="Cambria"/>
          <w:sz w:val="24"/>
          <w:szCs w:val="24"/>
          <w:lang w:eastAsia="pl-PL"/>
        </w:rPr>
        <w:t xml:space="preserve"> ust. 1 umowy, z wyjątkiem wystąpienia sytuacji przedstawionych w art. 456 ust.1 w zw. z art. 456 ust. 3 ustawy Pzp.</w:t>
      </w:r>
    </w:p>
    <w:p w14:paraId="3E4E666C" w14:textId="77777777" w:rsidR="003919EA" w:rsidRPr="003919EA" w:rsidRDefault="003919EA" w:rsidP="003919EA">
      <w:pPr>
        <w:pStyle w:val="Standard"/>
        <w:spacing w:line="276" w:lineRule="auto"/>
        <w:jc w:val="both"/>
        <w:rPr>
          <w:rFonts w:ascii="Cambria" w:hAnsi="Cambria"/>
          <w:b/>
          <w:bCs/>
          <w:sz w:val="24"/>
          <w:szCs w:val="24"/>
          <w:lang w:eastAsia="pl-PL"/>
        </w:rPr>
      </w:pPr>
    </w:p>
    <w:p w14:paraId="60BC10C7" w14:textId="23E10517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 xml:space="preserve">§ </w:t>
      </w:r>
      <w:r w:rsidR="00E86A69">
        <w:rPr>
          <w:rFonts w:ascii="Cambria" w:hAnsi="Cambria"/>
          <w:b/>
          <w:bCs/>
          <w:sz w:val="24"/>
          <w:szCs w:val="24"/>
          <w:lang w:eastAsia="pl-PL"/>
        </w:rPr>
        <w:t>13</w:t>
      </w:r>
    </w:p>
    <w:p w14:paraId="29DC9070" w14:textId="340CB854" w:rsidR="003919EA" w:rsidRPr="003919EA" w:rsidRDefault="003919EA" w:rsidP="003919EA">
      <w:pPr>
        <w:pStyle w:val="Standard"/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3919EA">
        <w:rPr>
          <w:rFonts w:ascii="Cambria" w:hAnsi="Cambria"/>
          <w:b/>
          <w:bCs/>
          <w:sz w:val="24"/>
          <w:szCs w:val="24"/>
          <w:lang w:eastAsia="pl-PL"/>
        </w:rPr>
        <w:t>Odstąpienie od umowy</w:t>
      </w:r>
    </w:p>
    <w:p w14:paraId="0D9DF2FB" w14:textId="77777777" w:rsidR="003919EA" w:rsidRPr="003919EA" w:rsidRDefault="003919EA" w:rsidP="00D22B0B">
      <w:pPr>
        <w:pStyle w:val="Standard"/>
        <w:numPr>
          <w:ilvl w:val="0"/>
          <w:numId w:val="49"/>
        </w:numPr>
        <w:spacing w:line="276" w:lineRule="auto"/>
        <w:ind w:left="567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Zamawiający może odstąpić od umowy w następujących przypadkach:</w:t>
      </w:r>
    </w:p>
    <w:p w14:paraId="7F7F35EF" w14:textId="77777777" w:rsidR="003919EA" w:rsidRPr="003919EA" w:rsidRDefault="003919EA" w:rsidP="00D22B0B">
      <w:pPr>
        <w:pStyle w:val="Standard"/>
        <w:numPr>
          <w:ilvl w:val="1"/>
          <w:numId w:val="49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lastRenderedPageBreak/>
        <w:t>Wykonawca nie rozpoczął wykonywanie przedmiotu zamówienia bez uzasadnionych przyczyn lub przerwał wykonywanie przedmiotu zamówienia z przyczyn niezależnych od Zamawiającego i nie wznowił ich pomimo wezwania Zamawiającego przez okres dłuższy niż 1 tydzień od daty ich wstrzymania. Warunek wezwania do podjęcia wykonywania przedmiotu zamówienia nie ma zastosowania w przypadku ponownej przerwy w wykonywaniu przedmiotu zamówienia,</w:t>
      </w:r>
    </w:p>
    <w:p w14:paraId="4E451F37" w14:textId="77777777" w:rsidR="003919EA" w:rsidRPr="003919EA" w:rsidRDefault="003919EA" w:rsidP="00D22B0B">
      <w:pPr>
        <w:pStyle w:val="Standard"/>
        <w:numPr>
          <w:ilvl w:val="1"/>
          <w:numId w:val="49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jej zawarcia, w terminie 30 dni od powzięcia wiadomości o tych okolicznościach,</w:t>
      </w:r>
    </w:p>
    <w:p w14:paraId="4CCB5187" w14:textId="77777777" w:rsidR="003919EA" w:rsidRPr="003919EA" w:rsidRDefault="003919EA" w:rsidP="00D22B0B">
      <w:pPr>
        <w:pStyle w:val="Standard"/>
        <w:numPr>
          <w:ilvl w:val="1"/>
          <w:numId w:val="49"/>
        </w:numPr>
        <w:spacing w:line="276" w:lineRule="auto"/>
        <w:ind w:left="993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została ogłoszona upadłość, rozwiązanie lub zakończenie działalności Wykonawcy bądź wydano nakaz zajęcia jego majątku,</w:t>
      </w:r>
    </w:p>
    <w:p w14:paraId="2F038C00" w14:textId="77777777" w:rsidR="003919EA" w:rsidRPr="003919EA" w:rsidRDefault="003919EA" w:rsidP="00D22B0B">
      <w:pPr>
        <w:pStyle w:val="Standard"/>
        <w:numPr>
          <w:ilvl w:val="0"/>
          <w:numId w:val="49"/>
        </w:numPr>
        <w:spacing w:line="276" w:lineRule="auto"/>
        <w:ind w:hanging="43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 xml:space="preserve">Odstąpienie od umowy powinno nastąpić w formie pisemnej pod rygorem nieważności, </w:t>
      </w:r>
      <w:r w:rsidRPr="003919EA">
        <w:rPr>
          <w:rFonts w:ascii="Cambria" w:hAnsi="Cambria"/>
          <w:sz w:val="24"/>
          <w:szCs w:val="24"/>
          <w:lang w:eastAsia="pl-PL"/>
        </w:rPr>
        <w:br/>
        <w:t>w terminie 30 dni od powzięcia przez Zamawiającego informacji o zaistnieniu zdarzenia uprawniającego do odstąpienia od umowy i powinno zawierać uzasadnienie.</w:t>
      </w:r>
    </w:p>
    <w:p w14:paraId="361E9B51" w14:textId="36AD0F8C" w:rsidR="003919EA" w:rsidRPr="003919EA" w:rsidRDefault="003919EA" w:rsidP="00D22B0B">
      <w:pPr>
        <w:pStyle w:val="Standard"/>
        <w:numPr>
          <w:ilvl w:val="0"/>
          <w:numId w:val="49"/>
        </w:numPr>
        <w:spacing w:line="276" w:lineRule="auto"/>
        <w:ind w:hanging="43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W przypadku odstąpienia od umowy w terminie 7 dni od daty odstąpienia od umowy Wykonawca przy udziale Zamawiającego sporządzi szczegółowy protokół dostaw w toku wg stanu na dzień odstąpienia.</w:t>
      </w:r>
    </w:p>
    <w:p w14:paraId="4F39388F" w14:textId="77777777" w:rsidR="003919EA" w:rsidRPr="003919EA" w:rsidRDefault="003919EA" w:rsidP="00D22B0B">
      <w:pPr>
        <w:pStyle w:val="Standard"/>
        <w:numPr>
          <w:ilvl w:val="0"/>
          <w:numId w:val="49"/>
        </w:numPr>
        <w:spacing w:line="276" w:lineRule="auto"/>
        <w:ind w:hanging="436"/>
        <w:jc w:val="both"/>
        <w:rPr>
          <w:rFonts w:ascii="Cambria" w:hAnsi="Cambria"/>
          <w:sz w:val="24"/>
          <w:szCs w:val="24"/>
          <w:lang w:eastAsia="pl-PL"/>
        </w:rPr>
      </w:pPr>
      <w:r w:rsidRPr="003919EA">
        <w:rPr>
          <w:rFonts w:ascii="Cambria" w:hAnsi="Cambria"/>
          <w:sz w:val="24"/>
          <w:szCs w:val="24"/>
          <w:lang w:eastAsia="pl-PL"/>
        </w:rPr>
        <w:t>W przypadku odstąpienia od umowy, o którym mowa w ust. 1, Wykonawcy przysługuje wynagrodzenie z tytułu wykonania części umowy.</w:t>
      </w:r>
    </w:p>
    <w:p w14:paraId="613BA063" w14:textId="77777777" w:rsidR="003919EA" w:rsidRPr="003919EA" w:rsidRDefault="003919EA" w:rsidP="003919EA">
      <w:pPr>
        <w:pStyle w:val="Standard"/>
        <w:ind w:left="360"/>
        <w:rPr>
          <w:lang w:eastAsia="pl-PL"/>
        </w:rPr>
      </w:pPr>
    </w:p>
    <w:p w14:paraId="7046FADC" w14:textId="7A6B4CFE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§ 1</w:t>
      </w:r>
      <w:r w:rsidR="00E86A69">
        <w:rPr>
          <w:rFonts w:ascii="Cambria" w:hAnsi="Cambria"/>
          <w:b/>
          <w:bCs/>
          <w:sz w:val="24"/>
          <w:szCs w:val="24"/>
          <w:lang w:eastAsia="pl-PL"/>
        </w:rPr>
        <w:t>4</w:t>
      </w:r>
    </w:p>
    <w:p w14:paraId="6E12CD1E" w14:textId="77777777" w:rsidR="00384E0C" w:rsidRDefault="009E2EB8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sz w:val="24"/>
          <w:szCs w:val="24"/>
          <w:lang w:eastAsia="pl-PL"/>
        </w:rPr>
        <w:t>Zmiany umowy</w:t>
      </w:r>
    </w:p>
    <w:p w14:paraId="01FCE3A2" w14:textId="74CDBF3C" w:rsidR="003C26FA" w:rsidRPr="003C26FA" w:rsidRDefault="003C26FA" w:rsidP="00D22B0B">
      <w:pPr>
        <w:widowControl/>
        <w:numPr>
          <w:ilvl w:val="0"/>
          <w:numId w:val="53"/>
        </w:numPr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</w:t>
      </w:r>
    </w:p>
    <w:p w14:paraId="5DB56616" w14:textId="77777777" w:rsidR="003C26FA" w:rsidRPr="003C26FA" w:rsidRDefault="003C26FA" w:rsidP="00D22B0B">
      <w:pPr>
        <w:widowControl/>
        <w:numPr>
          <w:ilvl w:val="1"/>
          <w:numId w:val="55"/>
        </w:numPr>
        <w:autoSpaceDN/>
        <w:adjustRightInd w:val="0"/>
        <w:spacing w:before="20" w:after="40" w:line="276" w:lineRule="auto"/>
        <w:ind w:left="993"/>
        <w:contextualSpacing/>
        <w:jc w:val="both"/>
        <w:textAlignment w:val="auto"/>
        <w:rPr>
          <w:rFonts w:eastAsia="Times New Roman" w:cs="Arial"/>
          <w:kern w:val="0"/>
          <w:u w:val="none"/>
          <w:lang w:eastAsia="ar-SA"/>
        </w:rPr>
      </w:pPr>
      <w:r w:rsidRPr="003C26FA">
        <w:rPr>
          <w:rFonts w:eastAsia="Times New Roman" w:cs="Arial"/>
          <w:kern w:val="0"/>
          <w:u w:val="none"/>
          <w:lang w:eastAsia="ar-SA"/>
        </w:rPr>
        <w:t xml:space="preserve">zmiana terminu wykonania zamówienia lub </w:t>
      </w:r>
      <w:r w:rsidRPr="003C26FA">
        <w:rPr>
          <w:rFonts w:cs="Arial"/>
          <w:kern w:val="0"/>
          <w:u w:val="none"/>
          <w:lang w:eastAsia="zh-CN"/>
        </w:rPr>
        <w:t xml:space="preserve">zmiana zakresu świadczenia w przypadku wystąpienia okoliczności siły wyższej, przez którą należy rozumieć zdarzenia niezależne od żadnej ze stron, zewnętrzne, niemożliwe do zapobieżenia, bądź przewidzenia, </w:t>
      </w:r>
      <w:r w:rsidRPr="003C26FA">
        <w:rPr>
          <w:rFonts w:eastAsia="Calibri" w:cs="Arial"/>
          <w:kern w:val="0"/>
          <w:u w:val="none"/>
          <w:lang w:eastAsia="zh-CN"/>
        </w:rPr>
        <w:t xml:space="preserve">które nastąpiło po dniu wejścia w życie umowy, </w:t>
      </w:r>
      <w:r w:rsidRPr="003C26FA">
        <w:rPr>
          <w:rFonts w:cs="Arial"/>
          <w:kern w:val="0"/>
          <w:u w:val="none"/>
          <w:lang w:eastAsia="zh-CN"/>
        </w:rPr>
        <w:t>np. działania wojenne, akty terroryzmu, rewolucji, przewrotu wojskowego lub cywilnego, wojny domowej, skażeń radioaktywnych, istnieniem/ zaistnieniem epidemii/ pandemii, klęski żywiołowej, jak huragany, powodzie, trzęsienie ziemi, bunty, niepokoje, strajki, okupacji, akty władzy i administracji publicznej, gołoledź, zaspy śnieżne, powódź lub inne czynniki niezależne od Wykonawcy, przy czym przedłużenie terminu realizacji zamówienia nastąpi o liczbę dni, odpowiadającą okresowi występowania okoliczności siły wyższej;</w:t>
      </w:r>
    </w:p>
    <w:p w14:paraId="131A4897" w14:textId="77777777" w:rsidR="003C26FA" w:rsidRPr="003C26FA" w:rsidRDefault="003C26FA" w:rsidP="00D22B0B">
      <w:pPr>
        <w:widowControl/>
        <w:numPr>
          <w:ilvl w:val="1"/>
          <w:numId w:val="55"/>
        </w:numPr>
        <w:autoSpaceDN/>
        <w:adjustRightInd w:val="0"/>
        <w:spacing w:before="20" w:after="40" w:line="276" w:lineRule="auto"/>
        <w:ind w:left="993"/>
        <w:contextualSpacing/>
        <w:jc w:val="both"/>
        <w:textAlignment w:val="auto"/>
        <w:rPr>
          <w:rFonts w:eastAsia="Times New Roman" w:cs="Arial"/>
          <w:kern w:val="0"/>
          <w:u w:val="none"/>
          <w:lang w:eastAsia="ar-SA"/>
        </w:rPr>
      </w:pPr>
      <w:r w:rsidRPr="003C26FA">
        <w:rPr>
          <w:rFonts w:eastAsia="Times New Roman" w:cs="Arial"/>
          <w:kern w:val="0"/>
          <w:u w:val="none"/>
          <w:lang w:eastAsia="ar-SA"/>
        </w:rPr>
        <w:lastRenderedPageBreak/>
        <w:t>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wykonywania,</w:t>
      </w:r>
    </w:p>
    <w:p w14:paraId="725F973A" w14:textId="77777777" w:rsidR="003C26FA" w:rsidRPr="003C26FA" w:rsidRDefault="003C26FA" w:rsidP="00D22B0B">
      <w:pPr>
        <w:widowControl/>
        <w:numPr>
          <w:ilvl w:val="1"/>
          <w:numId w:val="55"/>
        </w:numPr>
        <w:autoSpaceDE w:val="0"/>
        <w:autoSpaceDN/>
        <w:adjustRightInd w:val="0"/>
        <w:spacing w:after="200" w:line="276" w:lineRule="auto"/>
        <w:ind w:left="993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 xml:space="preserve">zmiana terminu wykonania zamówienia lub zakresu świadczeń lub sposobu wykonywania zamówienia może nastąpić </w:t>
      </w:r>
      <w:r w:rsidRPr="003C26FA">
        <w:rPr>
          <w:rFonts w:eastAsia="Times New Roman" w:cs="Arial"/>
          <w:color w:val="000000"/>
          <w:kern w:val="0"/>
          <w:u w:val="none"/>
          <w:lang w:eastAsia="ar-SA"/>
        </w:rPr>
        <w:t>o ile będą konieczne do zagwarantowania zgodności umowy z wchodzącymi w życie po terminie składania ofert lub po zawarciu umowy przepisami prawa w szczególności przepisami o podatku od towarów i usług w zakresie wynikającym z tych przepisów;</w:t>
      </w:r>
    </w:p>
    <w:p w14:paraId="58398C1F" w14:textId="77777777" w:rsidR="003C26FA" w:rsidRPr="003C26FA" w:rsidRDefault="003C26FA" w:rsidP="00D22B0B">
      <w:pPr>
        <w:widowControl/>
        <w:numPr>
          <w:ilvl w:val="1"/>
          <w:numId w:val="55"/>
        </w:numPr>
        <w:autoSpaceDE w:val="0"/>
        <w:autoSpaceDN/>
        <w:adjustRightInd w:val="0"/>
        <w:spacing w:after="200" w:line="276" w:lineRule="auto"/>
        <w:ind w:left="993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>zmiana terminu wykonania zamówienia w przypadku udokumentowanego braku dostępności na rynku materiału, bądź wyposażenia wskazanego w SWZ, przy czym brak dostępności ma być dla Zamawiającego obiektywny, a Wykonawca winien udowodnić, że nie ma możliwości zakupu i odbioru przedmiotu zamówienia w terminie wskazanym w umowie oraz, że nie wynika to z jego winy, np.: zaniedbań, takich jak zbyt późne zamówienie przedmiotu zamówienia.</w:t>
      </w:r>
    </w:p>
    <w:p w14:paraId="32C16B70" w14:textId="77777777" w:rsidR="003C26FA" w:rsidRPr="003C26FA" w:rsidRDefault="003C26FA" w:rsidP="00D22B0B">
      <w:pPr>
        <w:widowControl/>
        <w:numPr>
          <w:ilvl w:val="1"/>
          <w:numId w:val="55"/>
        </w:numPr>
        <w:autoSpaceDE w:val="0"/>
        <w:autoSpaceDN/>
        <w:adjustRightInd w:val="0"/>
        <w:spacing w:after="200" w:line="276" w:lineRule="auto"/>
        <w:ind w:left="993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 xml:space="preserve">zmiany terminu realizacji przedmiotu umowy, w przypadku, jeżeli jego dotrzymanie stanie się niemożliwe lub poważnie utrudnione z przyczyn obiektywnie niezależnych od Wykonawcy lub Zamawiającego, a zaistniałych po zawarciu umowy w tym m.in.: </w:t>
      </w:r>
    </w:p>
    <w:p w14:paraId="414369ED" w14:textId="77777777" w:rsidR="003C26FA" w:rsidRPr="003C26FA" w:rsidRDefault="003C26FA" w:rsidP="00D22B0B">
      <w:pPr>
        <w:widowControl/>
        <w:numPr>
          <w:ilvl w:val="0"/>
          <w:numId w:val="57"/>
        </w:numPr>
        <w:autoSpaceDE w:val="0"/>
        <w:autoSpaceDN/>
        <w:adjustRightInd w:val="0"/>
        <w:spacing w:before="20" w:after="200" w:line="276" w:lineRule="auto"/>
        <w:ind w:left="1560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 xml:space="preserve">konieczności uzyskania decyzji lub uzgodnień, mogących spowodować wstrzymanie dostaw, </w:t>
      </w:r>
    </w:p>
    <w:p w14:paraId="52437274" w14:textId="77777777" w:rsidR="003C26FA" w:rsidRPr="003C26FA" w:rsidRDefault="003C26FA" w:rsidP="00D22B0B">
      <w:pPr>
        <w:widowControl/>
        <w:numPr>
          <w:ilvl w:val="0"/>
          <w:numId w:val="57"/>
        </w:numPr>
        <w:autoSpaceDE w:val="0"/>
        <w:autoSpaceDN/>
        <w:adjustRightInd w:val="0"/>
        <w:spacing w:before="20" w:after="200" w:line="276" w:lineRule="auto"/>
        <w:ind w:left="1560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 xml:space="preserve">konieczności wykonania dodatkowych badań i ekspertyz. </w:t>
      </w:r>
    </w:p>
    <w:p w14:paraId="008A9F51" w14:textId="77777777" w:rsidR="003C26FA" w:rsidRPr="003C26FA" w:rsidRDefault="003C26FA" w:rsidP="00D22B0B">
      <w:pPr>
        <w:widowControl/>
        <w:numPr>
          <w:ilvl w:val="1"/>
          <w:numId w:val="55"/>
        </w:numPr>
        <w:autoSpaceDE w:val="0"/>
        <w:autoSpaceDN/>
        <w:adjustRightInd w:val="0"/>
        <w:spacing w:after="200" w:line="276" w:lineRule="auto"/>
        <w:ind w:left="993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>zmiany w zakresie rodzaju/modelu sprzętu w przypadku obiektywnej niemożności dostarczenia sprzętu (zakończona produkcja, niedostępność na rynku, etc.). Umowę można zmienić co do rodzaju/typu/modelu sprzętu, pod warunkiem, że urządzenie/urządzenia będą nowszą wersją oferowanego modelu, będą miały lepsze wszystkie parametry, bądź część parametrów i pozostałe parametry bez zmian.</w:t>
      </w:r>
    </w:p>
    <w:p w14:paraId="610E8B5D" w14:textId="77777777" w:rsidR="003C26FA" w:rsidRPr="003C26FA" w:rsidRDefault="003C26FA" w:rsidP="00D22B0B">
      <w:pPr>
        <w:widowControl/>
        <w:numPr>
          <w:ilvl w:val="0"/>
          <w:numId w:val="53"/>
        </w:numPr>
        <w:autoSpaceDN/>
        <w:adjustRightInd w:val="0"/>
        <w:spacing w:before="20" w:after="40" w:line="276" w:lineRule="auto"/>
        <w:ind w:left="426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3C26FA">
        <w:rPr>
          <w:rFonts w:eastAsia="Calibri" w:cs="Arial"/>
          <w:kern w:val="0"/>
          <w:u w:val="none"/>
        </w:rPr>
        <w:t>Strony przewidują zmianę umowy w przypadku zmiany:</w:t>
      </w:r>
    </w:p>
    <w:p w14:paraId="06055DAF" w14:textId="77777777" w:rsidR="003C26FA" w:rsidRPr="003C26FA" w:rsidRDefault="003C26FA" w:rsidP="00D22B0B">
      <w:pPr>
        <w:widowControl/>
        <w:numPr>
          <w:ilvl w:val="0"/>
          <w:numId w:val="56"/>
        </w:numPr>
        <w:autoSpaceDN/>
        <w:adjustRightInd w:val="0"/>
        <w:spacing w:before="20" w:after="200" w:line="276" w:lineRule="auto"/>
        <w:ind w:left="993"/>
        <w:contextualSpacing/>
        <w:jc w:val="both"/>
        <w:textAlignment w:val="auto"/>
        <w:rPr>
          <w:rFonts w:eastAsia="Calibri" w:cs="Arial"/>
          <w:color w:val="000000"/>
          <w:kern w:val="0"/>
          <w:u w:val="none"/>
          <w:lang w:eastAsia="zh-CN"/>
        </w:rPr>
      </w:pPr>
      <w:r w:rsidRPr="003C26FA">
        <w:rPr>
          <w:rFonts w:eastAsia="Calibri" w:cs="Arial"/>
          <w:color w:val="000000"/>
          <w:kern w:val="0"/>
          <w:u w:val="none"/>
          <w:lang w:eastAsia="zh-CN"/>
        </w:rPr>
        <w:t>stawki podatku od towarów i usług VAT.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dostawy, których w dniu zmiany stawki podatku jeszcze nie dostarczono;</w:t>
      </w:r>
    </w:p>
    <w:p w14:paraId="16E7BAEC" w14:textId="77777777" w:rsidR="003C26FA" w:rsidRPr="003C26FA" w:rsidRDefault="003C26FA" w:rsidP="00D22B0B">
      <w:pPr>
        <w:widowControl/>
        <w:numPr>
          <w:ilvl w:val="0"/>
          <w:numId w:val="53"/>
        </w:numPr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0"/>
          <w:u w:val="none"/>
          <w:lang w:eastAsia="ar-SA"/>
        </w:rPr>
      </w:pPr>
      <w:r w:rsidRPr="003C26FA">
        <w:rPr>
          <w:rFonts w:eastAsia="Calibri" w:cs="Arial"/>
          <w:color w:val="000000"/>
          <w:kern w:val="0"/>
          <w:u w:val="none"/>
          <w:lang w:eastAsia="ar-SA"/>
        </w:rPr>
        <w:t xml:space="preserve">W przypadku wystąpienia okoliczności, o których mowa w ust. 2 pkt 1) część wynagrodzenia brutto Wykonawcy, o którym mowa w § 3 ust. 1 umowy, płatna po zaistnieniu ww. okoliczności, ulegnie zmianie o wartość różnicy pomiędzy nową </w:t>
      </w:r>
      <w:r w:rsidRPr="003C26FA">
        <w:rPr>
          <w:rFonts w:eastAsia="Calibri" w:cs="Arial"/>
          <w:color w:val="000000"/>
          <w:kern w:val="0"/>
          <w:u w:val="none"/>
          <w:lang w:eastAsia="ar-SA"/>
        </w:rPr>
        <w:lastRenderedPageBreak/>
        <w:t xml:space="preserve">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 Zmiany wysokości wynagrodzenia, mogą zostać dokonane ze skutkiem nie wcześniej niż na dzień wejścia w życie przepisów, z których wynikają te zmiany. </w:t>
      </w:r>
    </w:p>
    <w:p w14:paraId="52FAB9FD" w14:textId="77777777" w:rsidR="003C26FA" w:rsidRPr="003C26FA" w:rsidRDefault="003C26FA" w:rsidP="00D22B0B">
      <w:pPr>
        <w:widowControl/>
        <w:numPr>
          <w:ilvl w:val="0"/>
          <w:numId w:val="53"/>
        </w:numPr>
        <w:shd w:val="clear" w:color="auto" w:fill="FFFFFF"/>
        <w:autoSpaceDN/>
        <w:adjustRightInd w:val="0"/>
        <w:spacing w:line="276" w:lineRule="auto"/>
        <w:ind w:left="426" w:hanging="426"/>
        <w:jc w:val="both"/>
        <w:textAlignment w:val="auto"/>
        <w:rPr>
          <w:rFonts w:eastAsia="Times New Roman" w:cs="Arial"/>
          <w:color w:val="000000"/>
          <w:kern w:val="0"/>
          <w:u w:val="none"/>
          <w:lang w:eastAsia="pl-PL"/>
        </w:rPr>
      </w:pPr>
      <w:r w:rsidRPr="003C26FA">
        <w:rPr>
          <w:rFonts w:eastAsia="Times New Roman" w:cs="Arial"/>
          <w:color w:val="000000"/>
          <w:kern w:val="0"/>
          <w:u w:val="none"/>
          <w:lang w:eastAsia="pl-PL"/>
        </w:rPr>
        <w:t>Nie stanowi zmiany istotnej umowy w rozumieniu art. 454 ustawy Prawo zamówień publicznych:</w:t>
      </w:r>
    </w:p>
    <w:p w14:paraId="77BDF8F9" w14:textId="77777777" w:rsidR="003C26FA" w:rsidRPr="003C26FA" w:rsidRDefault="003C26FA" w:rsidP="00D22B0B">
      <w:pPr>
        <w:numPr>
          <w:ilvl w:val="0"/>
          <w:numId w:val="54"/>
        </w:numPr>
        <w:autoSpaceDN/>
        <w:adjustRightInd w:val="0"/>
        <w:spacing w:line="276" w:lineRule="auto"/>
        <w:ind w:left="993" w:hanging="425"/>
        <w:jc w:val="both"/>
        <w:textAlignment w:val="auto"/>
        <w:rPr>
          <w:rFonts w:cs="Arial"/>
          <w:color w:val="000000"/>
          <w:kern w:val="0"/>
          <w:u w:val="none"/>
          <w:lang w:eastAsia="zh-CN"/>
        </w:rPr>
      </w:pPr>
      <w:r w:rsidRPr="003C26FA">
        <w:rPr>
          <w:rFonts w:cs="Arial"/>
          <w:color w:val="000000"/>
          <w:kern w:val="0"/>
          <w:u w:val="none"/>
          <w:lang w:eastAsia="zh-CN"/>
        </w:rPr>
        <w:t>zmiana danych teleadresowych,</w:t>
      </w:r>
    </w:p>
    <w:p w14:paraId="4E054F09" w14:textId="77777777" w:rsidR="003C26FA" w:rsidRPr="003C26FA" w:rsidRDefault="003C26FA" w:rsidP="00D22B0B">
      <w:pPr>
        <w:numPr>
          <w:ilvl w:val="0"/>
          <w:numId w:val="54"/>
        </w:numPr>
        <w:autoSpaceDN/>
        <w:adjustRightInd w:val="0"/>
        <w:spacing w:line="276" w:lineRule="auto"/>
        <w:ind w:left="993" w:hanging="425"/>
        <w:jc w:val="both"/>
        <w:textAlignment w:val="auto"/>
        <w:rPr>
          <w:rFonts w:cs="Arial"/>
          <w:color w:val="000000"/>
          <w:kern w:val="0"/>
          <w:u w:val="none"/>
          <w:lang w:eastAsia="zh-CN"/>
        </w:rPr>
      </w:pPr>
      <w:r w:rsidRPr="003C26FA">
        <w:rPr>
          <w:rFonts w:cs="Arial"/>
          <w:color w:val="000000"/>
          <w:kern w:val="0"/>
          <w:u w:val="none"/>
          <w:lang w:eastAsia="zh-CN"/>
        </w:rPr>
        <w:t>zmiana danych związanych z obsługą administracyjno-organizacyjną Umowy (np. zmiana nr rachunku bankowego).</w:t>
      </w:r>
    </w:p>
    <w:p w14:paraId="3CB5D95F" w14:textId="77777777" w:rsidR="003C26FA" w:rsidRPr="003C26FA" w:rsidRDefault="003C26FA" w:rsidP="00D22B0B">
      <w:pPr>
        <w:widowControl/>
        <w:numPr>
          <w:ilvl w:val="0"/>
          <w:numId w:val="53"/>
        </w:numPr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0"/>
          <w:u w:val="none"/>
          <w:lang w:eastAsia="ar-SA"/>
        </w:rPr>
      </w:pPr>
      <w:r w:rsidRPr="003C26FA">
        <w:rPr>
          <w:rFonts w:eastAsia="Calibri" w:cs="Arial"/>
          <w:color w:val="000000"/>
          <w:kern w:val="0"/>
          <w:u w:val="none"/>
          <w:lang w:eastAsia="ar-SA"/>
        </w:rPr>
        <w:t xml:space="preserve">Wszelkie zmiany umowy wymagają pod rygorem nieważności formy pisemnej </w:t>
      </w:r>
      <w:r w:rsidRPr="003C26FA">
        <w:rPr>
          <w:rFonts w:eastAsia="Calibri" w:cs="Arial"/>
          <w:color w:val="000000"/>
          <w:kern w:val="0"/>
          <w:u w:val="none"/>
          <w:lang w:eastAsia="ar-SA"/>
        </w:rPr>
        <w:br/>
        <w:t>i podpisania przez obydwie strony umowy.</w:t>
      </w:r>
    </w:p>
    <w:p w14:paraId="2760E7D5" w14:textId="77777777" w:rsidR="003C26FA" w:rsidRPr="003C26FA" w:rsidRDefault="003C26FA" w:rsidP="00D22B0B">
      <w:pPr>
        <w:widowControl/>
        <w:numPr>
          <w:ilvl w:val="0"/>
          <w:numId w:val="53"/>
        </w:numPr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0"/>
          <w:u w:val="none"/>
          <w:lang w:eastAsia="ar-SA"/>
        </w:rPr>
      </w:pPr>
      <w:r w:rsidRPr="003C26FA">
        <w:rPr>
          <w:rFonts w:eastAsia="Calibri" w:cs="Arial"/>
          <w:color w:val="000000"/>
          <w:kern w:val="0"/>
          <w:u w:val="none"/>
          <w:lang w:eastAsia="ar-SA"/>
        </w:rPr>
        <w:t>Z wnioskiem o zmianę umowy może wystąpić zarówno Wykonawca, jak i Zamawiający.</w:t>
      </w:r>
    </w:p>
    <w:p w14:paraId="4BAA9372" w14:textId="77777777" w:rsidR="003C26FA" w:rsidRPr="003C26FA" w:rsidRDefault="003C26FA" w:rsidP="00D22B0B">
      <w:pPr>
        <w:widowControl/>
        <w:numPr>
          <w:ilvl w:val="0"/>
          <w:numId w:val="53"/>
        </w:numPr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0"/>
          <w:u w:val="none"/>
          <w:lang w:eastAsia="ar-SA"/>
        </w:rPr>
      </w:pPr>
      <w:r w:rsidRPr="003C26FA">
        <w:rPr>
          <w:rFonts w:eastAsia="Calibri" w:cs="Arial"/>
          <w:color w:val="000000"/>
          <w:kern w:val="0"/>
          <w:u w:val="none"/>
          <w:lang w:eastAsia="ar-SA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69E757AD" w14:textId="77777777" w:rsidR="003C26FA" w:rsidRPr="003C26FA" w:rsidRDefault="003C26FA" w:rsidP="00D22B0B">
      <w:pPr>
        <w:widowControl/>
        <w:numPr>
          <w:ilvl w:val="0"/>
          <w:numId w:val="53"/>
        </w:numPr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0"/>
          <w:u w:val="none"/>
          <w:lang w:eastAsia="ar-SA"/>
        </w:rPr>
      </w:pPr>
      <w:r w:rsidRPr="003C26FA">
        <w:rPr>
          <w:rFonts w:eastAsia="Calibri" w:cs="Arial"/>
          <w:color w:val="000000"/>
          <w:kern w:val="0"/>
          <w:u w:val="none"/>
          <w:lang w:eastAsia="ar-SA"/>
        </w:rPr>
        <w:t>Wszystkie powyższe postanowienia stanowią katalog zmian, na które Zamawiający może wyrazić zgodę. Nie stanowią one jednak zobowiązania do wyrażenia takiej zgody.</w:t>
      </w:r>
    </w:p>
    <w:p w14:paraId="68B8F5ED" w14:textId="119ED579" w:rsidR="00384E0C" w:rsidRPr="009F062F" w:rsidRDefault="009E2EB8">
      <w:pPr>
        <w:pStyle w:val="Standard"/>
        <w:spacing w:line="276" w:lineRule="auto"/>
        <w:jc w:val="center"/>
        <w:rPr>
          <w:rFonts w:ascii="Cambria" w:hAnsi="Cambria"/>
          <w:sz w:val="24"/>
          <w:szCs w:val="24"/>
        </w:rPr>
      </w:pPr>
      <w:r w:rsidRPr="009F062F">
        <w:rPr>
          <w:rFonts w:ascii="Cambria" w:hAnsi="Cambria"/>
          <w:b/>
          <w:sz w:val="24"/>
          <w:szCs w:val="24"/>
        </w:rPr>
        <w:t>§ 1</w:t>
      </w:r>
      <w:r w:rsidR="00793A85">
        <w:rPr>
          <w:rFonts w:ascii="Cambria" w:hAnsi="Cambria"/>
          <w:b/>
          <w:sz w:val="24"/>
          <w:szCs w:val="24"/>
        </w:rPr>
        <w:t>5</w:t>
      </w:r>
      <w:r w:rsidRPr="009F062F">
        <w:rPr>
          <w:rFonts w:ascii="Cambria" w:hAnsi="Cambria"/>
          <w:b/>
          <w:sz w:val="24"/>
          <w:szCs w:val="24"/>
        </w:rPr>
        <w:br/>
        <w:t>Ochrona danych osobowych</w:t>
      </w:r>
    </w:p>
    <w:p w14:paraId="07990847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  <w:lang w:eastAsia="zh-CN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14DF341B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51DEBF02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Wykonawca zobowiązuje się:</w:t>
      </w:r>
    </w:p>
    <w:p w14:paraId="69528957" w14:textId="77777777" w:rsidR="009F062F" w:rsidRPr="009F062F" w:rsidRDefault="009F062F" w:rsidP="00D22B0B">
      <w:pPr>
        <w:pStyle w:val="Kolorowalistaakcent11"/>
        <w:widowControl/>
        <w:numPr>
          <w:ilvl w:val="1"/>
          <w:numId w:val="44"/>
        </w:numPr>
        <w:suppressAutoHyphens w:val="0"/>
        <w:adjustRightInd/>
        <w:spacing w:after="0"/>
        <w:ind w:left="709" w:hanging="283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E6BB1BD" w14:textId="77777777" w:rsidR="009F062F" w:rsidRPr="009F062F" w:rsidRDefault="009F062F" w:rsidP="00D22B0B">
      <w:pPr>
        <w:pStyle w:val="Kolorowalistaakcent11"/>
        <w:widowControl/>
        <w:numPr>
          <w:ilvl w:val="1"/>
          <w:numId w:val="44"/>
        </w:numPr>
        <w:suppressAutoHyphens w:val="0"/>
        <w:adjustRightInd/>
        <w:spacing w:after="0"/>
        <w:ind w:left="709" w:hanging="283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248E5F0D" w14:textId="77777777" w:rsidR="009F062F" w:rsidRPr="009F062F" w:rsidRDefault="009F062F" w:rsidP="00D22B0B">
      <w:pPr>
        <w:pStyle w:val="Kolorowalistaakcent11"/>
        <w:widowControl/>
        <w:numPr>
          <w:ilvl w:val="1"/>
          <w:numId w:val="44"/>
        </w:numPr>
        <w:suppressAutoHyphens w:val="0"/>
        <w:adjustRightInd/>
        <w:spacing w:after="0"/>
        <w:ind w:left="709" w:hanging="283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dołożyć należytej staranności przy przetwarzaniu powierzonych danych osobowych,</w:t>
      </w:r>
    </w:p>
    <w:p w14:paraId="04E142D4" w14:textId="77777777" w:rsidR="009F062F" w:rsidRPr="009F062F" w:rsidRDefault="009F062F" w:rsidP="00D22B0B">
      <w:pPr>
        <w:pStyle w:val="Kolorowalistaakcent11"/>
        <w:widowControl/>
        <w:numPr>
          <w:ilvl w:val="1"/>
          <w:numId w:val="44"/>
        </w:numPr>
        <w:suppressAutoHyphens w:val="0"/>
        <w:adjustRightInd/>
        <w:spacing w:after="0"/>
        <w:ind w:left="709" w:hanging="283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lastRenderedPageBreak/>
        <w:t>do nadania upoważnień do przetwarzania danych osobowych wszystkim osobom, które będą przetwarzały powierzone dane w celu realizacji niniejszej umowy,</w:t>
      </w:r>
    </w:p>
    <w:p w14:paraId="50CD6EF8" w14:textId="77777777" w:rsidR="009F062F" w:rsidRPr="009F062F" w:rsidRDefault="009F062F" w:rsidP="00D22B0B">
      <w:pPr>
        <w:pStyle w:val="Kolorowalistaakcent11"/>
        <w:widowControl/>
        <w:numPr>
          <w:ilvl w:val="1"/>
          <w:numId w:val="44"/>
        </w:numPr>
        <w:suppressAutoHyphens w:val="0"/>
        <w:adjustRightInd/>
        <w:spacing w:after="0"/>
        <w:ind w:left="709" w:hanging="283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4270385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17BF06F2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167A2EAF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685DAEF6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6D0E06D4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4E28EFB2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Wykonawca zobowiązuje się do usunięcia uchybień stwierdzonych podczas kontroli w terminie nie dłuższym niż 7 dni.</w:t>
      </w:r>
    </w:p>
    <w:p w14:paraId="13806319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3F666AFB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5723022A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14:paraId="7516DD12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14:paraId="092BF740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tabs>
          <w:tab w:val="left" w:pos="426"/>
        </w:tabs>
        <w:suppressAutoHyphens w:val="0"/>
        <w:adjustRightInd/>
        <w:spacing w:after="0"/>
        <w:ind w:left="426" w:hanging="426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6B90187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567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lastRenderedPageBreak/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27C897C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567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6EB3342F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568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6BE5DC9E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568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6C4D88D0" w14:textId="77777777" w:rsidR="009F062F" w:rsidRPr="009F062F" w:rsidRDefault="009F062F" w:rsidP="00D22B0B">
      <w:pPr>
        <w:pStyle w:val="Kolorowalistaakcent11"/>
        <w:widowControl/>
        <w:numPr>
          <w:ilvl w:val="0"/>
          <w:numId w:val="43"/>
        </w:numPr>
        <w:suppressAutoHyphens w:val="0"/>
        <w:adjustRightInd/>
        <w:spacing w:after="0"/>
        <w:ind w:left="426" w:hanging="568"/>
        <w:contextualSpacing/>
        <w:textAlignment w:val="auto"/>
        <w:rPr>
          <w:rFonts w:ascii="Cambria" w:hAnsi="Cambria" w:cs="Arial"/>
          <w:color w:val="000000"/>
          <w:sz w:val="24"/>
          <w:szCs w:val="24"/>
        </w:rPr>
      </w:pPr>
      <w:r w:rsidRPr="009F062F">
        <w:rPr>
          <w:rFonts w:ascii="Cambria" w:hAnsi="Cambria" w:cs="Arial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69AB74CC" w14:textId="77777777" w:rsidR="00275F29" w:rsidRPr="009F062F" w:rsidRDefault="00275F29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</w:p>
    <w:p w14:paraId="758D41EB" w14:textId="0D9FE998" w:rsidR="009F062F" w:rsidRPr="009F062F" w:rsidRDefault="009F062F" w:rsidP="009F062F">
      <w:pPr>
        <w:autoSpaceDN/>
        <w:adjustRightInd w:val="0"/>
        <w:spacing w:line="276" w:lineRule="auto"/>
        <w:jc w:val="center"/>
        <w:rPr>
          <w:rFonts w:eastAsia="Times New Roman" w:cs="Arial"/>
          <w:b/>
          <w:bCs/>
          <w:kern w:val="0"/>
          <w:u w:val="none"/>
          <w:lang w:eastAsia="ar-SA"/>
        </w:rPr>
      </w:pPr>
      <w:r w:rsidRPr="009F062F">
        <w:rPr>
          <w:rFonts w:eastAsia="Times New Roman" w:cs="Arial"/>
          <w:b/>
          <w:bCs/>
          <w:kern w:val="0"/>
          <w:u w:val="none"/>
          <w:lang w:eastAsia="ar-SA"/>
        </w:rPr>
        <w:t>§ 1</w:t>
      </w:r>
      <w:r w:rsidR="00793A85">
        <w:rPr>
          <w:rFonts w:eastAsia="Times New Roman" w:cs="Arial"/>
          <w:b/>
          <w:bCs/>
          <w:kern w:val="0"/>
          <w:u w:val="none"/>
          <w:lang w:eastAsia="ar-SA"/>
        </w:rPr>
        <w:t>6</w:t>
      </w:r>
    </w:p>
    <w:p w14:paraId="4726B866" w14:textId="77777777" w:rsidR="009F062F" w:rsidRPr="009F062F" w:rsidRDefault="009F062F" w:rsidP="009F062F">
      <w:pPr>
        <w:autoSpaceDN/>
        <w:adjustRightInd w:val="0"/>
        <w:spacing w:line="276" w:lineRule="auto"/>
        <w:jc w:val="center"/>
        <w:rPr>
          <w:rFonts w:eastAsia="Times New Roman" w:cs="Arial"/>
          <w:b/>
          <w:bCs/>
          <w:kern w:val="0"/>
          <w:u w:val="none"/>
          <w:lang w:eastAsia="ar-SA"/>
        </w:rPr>
      </w:pPr>
      <w:r w:rsidRPr="009F062F">
        <w:rPr>
          <w:rFonts w:eastAsia="Times New Roman" w:cs="Arial"/>
          <w:b/>
          <w:bCs/>
          <w:kern w:val="0"/>
          <w:u w:val="none"/>
          <w:lang w:eastAsia="ar-SA"/>
        </w:rPr>
        <w:t>Wierzytelności</w:t>
      </w:r>
    </w:p>
    <w:p w14:paraId="337D0DC7" w14:textId="77777777" w:rsidR="009F062F" w:rsidRPr="009F062F" w:rsidRDefault="009F062F" w:rsidP="009F062F">
      <w:pPr>
        <w:widowControl/>
        <w:suppressAutoHyphens w:val="0"/>
        <w:autoSpaceDE w:val="0"/>
        <w:adjustRightInd w:val="0"/>
        <w:spacing w:line="276" w:lineRule="auto"/>
        <w:jc w:val="both"/>
        <w:textAlignment w:val="auto"/>
        <w:rPr>
          <w:rFonts w:eastAsia="Lucida Sans Unicode" w:cs="Arial"/>
          <w:u w:val="none"/>
          <w:lang w:eastAsia="pl-PL"/>
        </w:rPr>
      </w:pPr>
      <w:r w:rsidRPr="009F062F">
        <w:rPr>
          <w:rFonts w:eastAsia="Lucida Sans Unicode" w:cs="Arial"/>
          <w:u w:val="none"/>
          <w:lang w:eastAsia="pl-PL"/>
        </w:rPr>
        <w:t>Wykonawca nie może przenieść wierzytelności wynikających z niniejszej umowy na osobę trzecią bez uprzedniej zgody Zamawiającego, wyrażonej w formie pisemnej pod rygorem nieważności.</w:t>
      </w:r>
    </w:p>
    <w:p w14:paraId="5F865446" w14:textId="77777777" w:rsidR="009F062F" w:rsidRPr="009F062F" w:rsidRDefault="009F062F" w:rsidP="009F062F">
      <w:pPr>
        <w:autoSpaceDE w:val="0"/>
        <w:adjustRightInd w:val="0"/>
        <w:spacing w:line="276" w:lineRule="auto"/>
        <w:jc w:val="center"/>
        <w:rPr>
          <w:rFonts w:eastAsia="Calibri" w:cs="Arial"/>
          <w:b/>
          <w:bCs/>
          <w:kern w:val="0"/>
          <w:u w:val="none"/>
          <w:lang w:eastAsia="ar-SA"/>
        </w:rPr>
      </w:pPr>
    </w:p>
    <w:p w14:paraId="3F5BD81F" w14:textId="53C260F2" w:rsidR="009F062F" w:rsidRPr="009F062F" w:rsidRDefault="009F062F" w:rsidP="009F062F">
      <w:pPr>
        <w:autoSpaceDE w:val="0"/>
        <w:adjustRightInd w:val="0"/>
        <w:spacing w:line="276" w:lineRule="auto"/>
        <w:jc w:val="center"/>
        <w:rPr>
          <w:rFonts w:eastAsia="Calibri" w:cs="Arial"/>
          <w:b/>
          <w:bCs/>
          <w:kern w:val="0"/>
          <w:u w:val="none"/>
          <w:lang w:eastAsia="ar-SA"/>
        </w:rPr>
      </w:pPr>
      <w:r w:rsidRPr="009F062F">
        <w:rPr>
          <w:rFonts w:eastAsia="Calibri" w:cs="Arial"/>
          <w:b/>
          <w:bCs/>
          <w:kern w:val="0"/>
          <w:u w:val="none"/>
          <w:lang w:eastAsia="ar-SA"/>
        </w:rPr>
        <w:t>§ 1</w:t>
      </w:r>
      <w:r w:rsidR="00793A85">
        <w:rPr>
          <w:rFonts w:eastAsia="Calibri" w:cs="Arial"/>
          <w:b/>
          <w:bCs/>
          <w:kern w:val="0"/>
          <w:u w:val="none"/>
          <w:lang w:eastAsia="ar-SA"/>
        </w:rPr>
        <w:t>7</w:t>
      </w:r>
    </w:p>
    <w:p w14:paraId="417EFD2C" w14:textId="77777777" w:rsidR="009F062F" w:rsidRPr="009F062F" w:rsidRDefault="009F062F" w:rsidP="009F062F">
      <w:pPr>
        <w:autoSpaceDE w:val="0"/>
        <w:adjustRightInd w:val="0"/>
        <w:spacing w:line="276" w:lineRule="auto"/>
        <w:jc w:val="center"/>
        <w:rPr>
          <w:rFonts w:eastAsia="Calibri" w:cs="Arial"/>
          <w:b/>
          <w:bCs/>
          <w:kern w:val="0"/>
          <w:u w:val="none"/>
          <w:lang w:eastAsia="ar-SA"/>
        </w:rPr>
      </w:pPr>
      <w:r w:rsidRPr="009F062F">
        <w:rPr>
          <w:rFonts w:eastAsia="Calibri" w:cs="Arial"/>
          <w:b/>
          <w:bCs/>
          <w:kern w:val="0"/>
          <w:u w:val="none"/>
          <w:lang w:eastAsia="ar-SA"/>
        </w:rPr>
        <w:t>Postanowienia końcowe</w:t>
      </w:r>
    </w:p>
    <w:p w14:paraId="3FC347A4" w14:textId="04CA48FA" w:rsidR="009F062F" w:rsidRPr="009F062F" w:rsidRDefault="009F062F" w:rsidP="00D22B0B">
      <w:pPr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2"/>
          <w:u w:val="none"/>
          <w:lang w:eastAsia="zh-CN"/>
        </w:rPr>
      </w:pPr>
      <w:r w:rsidRPr="009F062F">
        <w:rPr>
          <w:rFonts w:eastAsia="Calibri" w:cs="Arial"/>
          <w:color w:val="000000"/>
          <w:kern w:val="2"/>
          <w:u w:val="none"/>
          <w:lang w:eastAsia="zh-CN"/>
        </w:rPr>
        <w:t>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</w:t>
      </w:r>
    </w:p>
    <w:p w14:paraId="41A0436F" w14:textId="5D5BA886" w:rsidR="009F062F" w:rsidRPr="009F062F" w:rsidRDefault="009F062F" w:rsidP="00D22B0B">
      <w:pPr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kern w:val="2"/>
          <w:u w:val="none"/>
          <w:lang w:eastAsia="zh-CN"/>
        </w:rPr>
      </w:pPr>
      <w:r w:rsidRPr="009F062F">
        <w:rPr>
          <w:rFonts w:eastAsia="Calibri" w:cs="Arial"/>
          <w:color w:val="000000"/>
          <w:kern w:val="2"/>
          <w:u w:val="none"/>
          <w:lang w:eastAsia="zh-CN"/>
        </w:rPr>
        <w:t xml:space="preserve">W sprawach nieuregulowanych niniejszą umową stosuje się przepisy obowiązującego prawa, w szczególności Kodeksu </w:t>
      </w:r>
      <w:r w:rsidRPr="009F062F">
        <w:rPr>
          <w:rFonts w:eastAsia="Calibri" w:cs="Arial"/>
          <w:kern w:val="2"/>
          <w:u w:val="none"/>
          <w:lang w:eastAsia="zh-CN"/>
        </w:rPr>
        <w:t>cywilnego</w:t>
      </w:r>
      <w:r w:rsidRPr="009F062F">
        <w:t xml:space="preserve"> </w:t>
      </w:r>
      <w:r w:rsidRPr="009F062F">
        <w:rPr>
          <w:rFonts w:eastAsia="Calibri" w:cs="Arial"/>
          <w:kern w:val="2"/>
          <w:u w:val="none"/>
          <w:lang w:eastAsia="zh-CN"/>
        </w:rPr>
        <w:t>oraz ustawy z dnia 11 września 2019 r. -   Prawo zamówień publicznych</w:t>
      </w:r>
      <w:r>
        <w:rPr>
          <w:rFonts w:eastAsia="Calibri" w:cs="Arial"/>
          <w:kern w:val="2"/>
          <w:u w:val="none"/>
          <w:lang w:eastAsia="zh-CN"/>
        </w:rPr>
        <w:t xml:space="preserve"> </w:t>
      </w:r>
      <w:r w:rsidRPr="009F062F">
        <w:rPr>
          <w:rFonts w:eastAsia="Calibri" w:cs="Arial"/>
          <w:kern w:val="2"/>
          <w:u w:val="none"/>
          <w:lang w:eastAsia="zh-CN"/>
        </w:rPr>
        <w:t>(</w:t>
      </w:r>
      <w:r>
        <w:rPr>
          <w:rFonts w:eastAsia="Calibri" w:cs="Arial"/>
          <w:kern w:val="2"/>
          <w:u w:val="none"/>
          <w:lang w:eastAsia="zh-CN"/>
        </w:rPr>
        <w:t xml:space="preserve">t. j. </w:t>
      </w:r>
      <w:r w:rsidR="00C67638" w:rsidRPr="00C67638">
        <w:rPr>
          <w:rFonts w:eastAsia="Calibri" w:cs="Arial"/>
          <w:kern w:val="2"/>
          <w:u w:val="none"/>
          <w:lang w:eastAsia="zh-CN"/>
        </w:rPr>
        <w:t>Dz. u. z 2024 r. poz.1320</w:t>
      </w:r>
      <w:r w:rsidRPr="009F062F">
        <w:rPr>
          <w:rFonts w:eastAsia="Calibri" w:cs="Arial"/>
          <w:kern w:val="2"/>
          <w:u w:val="none"/>
          <w:lang w:eastAsia="zh-CN"/>
        </w:rPr>
        <w:t>).</w:t>
      </w:r>
    </w:p>
    <w:p w14:paraId="3C47BF88" w14:textId="77777777" w:rsidR="009F062F" w:rsidRPr="009F062F" w:rsidRDefault="009F062F" w:rsidP="00D22B0B">
      <w:pPr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2"/>
          <w:u w:val="none"/>
          <w:lang w:eastAsia="zh-CN"/>
        </w:rPr>
      </w:pPr>
      <w:r w:rsidRPr="009F062F">
        <w:rPr>
          <w:rFonts w:eastAsia="Calibri" w:cs="Arial"/>
          <w:color w:val="000000"/>
          <w:kern w:val="2"/>
          <w:u w:val="none"/>
          <w:lang w:eastAsia="zh-CN"/>
        </w:rPr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14:paraId="278BA5D1" w14:textId="77777777" w:rsidR="009F062F" w:rsidRPr="009F062F" w:rsidRDefault="009F062F" w:rsidP="00D22B0B">
      <w:pPr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2"/>
          <w:u w:val="none"/>
          <w:lang w:eastAsia="zh-CN"/>
        </w:rPr>
      </w:pPr>
      <w:r w:rsidRPr="009F062F">
        <w:rPr>
          <w:rFonts w:eastAsia="Calibri" w:cs="Arial"/>
          <w:color w:val="000000"/>
          <w:kern w:val="2"/>
          <w:u w:val="none"/>
          <w:lang w:eastAsia="zh-CN"/>
        </w:rPr>
        <w:t xml:space="preserve">Wszelkie spory wynikające z niniejszej umowy lub powstające w związku z umową będą rozstrzygane przez sąd właściwy dla siedziby Zamawiającego. </w:t>
      </w:r>
    </w:p>
    <w:p w14:paraId="3364FB7F" w14:textId="77777777" w:rsidR="009F062F" w:rsidRPr="009F062F" w:rsidRDefault="009F062F" w:rsidP="00D22B0B">
      <w:pPr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2"/>
          <w:u w:val="none"/>
          <w:lang w:eastAsia="zh-CN"/>
        </w:rPr>
      </w:pPr>
      <w:r w:rsidRPr="009F062F">
        <w:rPr>
          <w:rFonts w:eastAsia="Calibri" w:cs="Arial"/>
          <w:color w:val="000000"/>
          <w:kern w:val="2"/>
          <w:u w:val="none"/>
          <w:lang w:eastAsia="zh-CN"/>
        </w:rPr>
        <w:lastRenderedPageBreak/>
        <w:t>Wszelkie zamiany zmiany umowy wymagają aneksu sporządzonego w formie pisemnej pod rygorem nieważności.</w:t>
      </w:r>
    </w:p>
    <w:p w14:paraId="4411164C" w14:textId="00C37B7B" w:rsidR="009F062F" w:rsidRPr="009F062F" w:rsidRDefault="009F062F" w:rsidP="00D22B0B">
      <w:pPr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color w:val="000000"/>
          <w:kern w:val="2"/>
          <w:u w:val="none"/>
          <w:lang w:eastAsia="zh-CN"/>
        </w:rPr>
      </w:pPr>
      <w:r w:rsidRPr="009F062F">
        <w:rPr>
          <w:rFonts w:eastAsia="Calibri" w:cs="Arial"/>
          <w:color w:val="000000"/>
          <w:kern w:val="2"/>
          <w:u w:val="none"/>
          <w:lang w:eastAsia="zh-CN"/>
        </w:rPr>
        <w:t xml:space="preserve">Umowę sporządzono w </w:t>
      </w:r>
      <w:r>
        <w:rPr>
          <w:rFonts w:eastAsia="Calibri" w:cs="Arial"/>
          <w:color w:val="000000"/>
          <w:kern w:val="2"/>
          <w:u w:val="none"/>
          <w:lang w:eastAsia="zh-CN"/>
        </w:rPr>
        <w:t>3</w:t>
      </w:r>
      <w:r w:rsidRPr="009F062F">
        <w:rPr>
          <w:rFonts w:eastAsia="Calibri" w:cs="Arial"/>
          <w:color w:val="000000"/>
          <w:kern w:val="2"/>
          <w:u w:val="none"/>
          <w:lang w:eastAsia="zh-CN"/>
        </w:rPr>
        <w:t xml:space="preserve"> jednobrzmiących egzemplarzach: </w:t>
      </w:r>
      <w:r>
        <w:rPr>
          <w:rFonts w:eastAsia="Calibri" w:cs="Arial"/>
          <w:color w:val="000000"/>
          <w:kern w:val="2"/>
          <w:u w:val="none"/>
          <w:lang w:eastAsia="zh-CN"/>
        </w:rPr>
        <w:t>2</w:t>
      </w:r>
      <w:r w:rsidRPr="009F062F">
        <w:rPr>
          <w:rFonts w:eastAsia="Calibri" w:cs="Arial"/>
          <w:color w:val="000000"/>
          <w:kern w:val="2"/>
          <w:u w:val="none"/>
          <w:lang w:eastAsia="zh-CN"/>
        </w:rPr>
        <w:t xml:space="preserve"> egzemplarze dla Zamawiającego, jeden egzemplarz dla Wykonawcy.</w:t>
      </w:r>
    </w:p>
    <w:p w14:paraId="5E912F4F" w14:textId="77777777" w:rsidR="009F062F" w:rsidRPr="009F062F" w:rsidRDefault="009F062F" w:rsidP="00D22B0B">
      <w:pPr>
        <w:widowControl/>
        <w:numPr>
          <w:ilvl w:val="0"/>
          <w:numId w:val="45"/>
        </w:numPr>
        <w:suppressAutoHyphens w:val="0"/>
        <w:autoSpaceDE w:val="0"/>
        <w:autoSpaceDN/>
        <w:adjustRightInd w:val="0"/>
        <w:spacing w:after="200" w:line="276" w:lineRule="auto"/>
        <w:ind w:left="426" w:hanging="426"/>
        <w:contextualSpacing/>
        <w:jc w:val="both"/>
        <w:textAlignment w:val="auto"/>
        <w:rPr>
          <w:rFonts w:eastAsia="Calibri" w:cs="Arial"/>
          <w:kern w:val="0"/>
          <w:u w:val="none"/>
          <w:lang w:eastAsia="zh-CN"/>
        </w:rPr>
      </w:pPr>
      <w:r w:rsidRPr="009F062F">
        <w:rPr>
          <w:rFonts w:eastAsia="Calibri" w:cs="Arial"/>
          <w:color w:val="000000"/>
          <w:kern w:val="0"/>
          <w:u w:val="none"/>
          <w:lang w:eastAsia="zh-CN"/>
        </w:rPr>
        <w:t>Załącznikami do umowy są:</w:t>
      </w:r>
    </w:p>
    <w:p w14:paraId="02D0D167" w14:textId="77777777" w:rsidR="009F062F" w:rsidRPr="009F062F" w:rsidRDefault="009F062F" w:rsidP="00D22B0B">
      <w:pPr>
        <w:widowControl/>
        <w:numPr>
          <w:ilvl w:val="0"/>
          <w:numId w:val="46"/>
        </w:numPr>
        <w:suppressAutoHyphens w:val="0"/>
        <w:autoSpaceDE w:val="0"/>
        <w:autoSpaceDN/>
        <w:adjustRightInd w:val="0"/>
        <w:spacing w:after="200" w:line="276" w:lineRule="auto"/>
        <w:ind w:hanging="294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9F062F">
        <w:rPr>
          <w:rFonts w:eastAsia="Calibri" w:cs="Arial"/>
          <w:kern w:val="0"/>
          <w:u w:val="none"/>
        </w:rPr>
        <w:t>szczegółowy opis przedmiotu zamówienia,</w:t>
      </w:r>
    </w:p>
    <w:p w14:paraId="1FFE1EE2" w14:textId="77777777" w:rsidR="009F062F" w:rsidRPr="009F062F" w:rsidRDefault="009F062F" w:rsidP="00D22B0B">
      <w:pPr>
        <w:widowControl/>
        <w:numPr>
          <w:ilvl w:val="0"/>
          <w:numId w:val="46"/>
        </w:numPr>
        <w:suppressAutoHyphens w:val="0"/>
        <w:autoSpaceDE w:val="0"/>
        <w:autoSpaceDN/>
        <w:adjustRightInd w:val="0"/>
        <w:spacing w:after="200" w:line="276" w:lineRule="auto"/>
        <w:ind w:hanging="294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9F062F">
        <w:rPr>
          <w:rFonts w:eastAsia="Times New Roman" w:cs="Arial"/>
          <w:kern w:val="0"/>
          <w:u w:val="none"/>
          <w:lang w:eastAsia="ar-SA"/>
        </w:rPr>
        <w:t>specyfikacja warunków zamówienia,</w:t>
      </w:r>
    </w:p>
    <w:p w14:paraId="71ACB45C" w14:textId="2C73EC0B" w:rsidR="00275F29" w:rsidRPr="009F062F" w:rsidRDefault="009F062F" w:rsidP="00D22B0B">
      <w:pPr>
        <w:widowControl/>
        <w:numPr>
          <w:ilvl w:val="0"/>
          <w:numId w:val="46"/>
        </w:numPr>
        <w:suppressAutoHyphens w:val="0"/>
        <w:autoSpaceDE w:val="0"/>
        <w:autoSpaceDN/>
        <w:adjustRightInd w:val="0"/>
        <w:spacing w:after="200" w:line="276" w:lineRule="auto"/>
        <w:ind w:hanging="294"/>
        <w:contextualSpacing/>
        <w:jc w:val="both"/>
        <w:textAlignment w:val="auto"/>
        <w:rPr>
          <w:rFonts w:eastAsia="Calibri" w:cs="Arial"/>
          <w:kern w:val="0"/>
          <w:u w:val="none"/>
        </w:rPr>
      </w:pPr>
      <w:r w:rsidRPr="009F062F">
        <w:rPr>
          <w:rFonts w:eastAsia="Times New Roman" w:cs="Arial"/>
          <w:kern w:val="0"/>
          <w:u w:val="none"/>
          <w:lang w:eastAsia="ar-SA"/>
        </w:rPr>
        <w:t>złożona oferta.</w:t>
      </w:r>
    </w:p>
    <w:tbl>
      <w:tblPr>
        <w:tblW w:w="90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37"/>
        <w:gridCol w:w="344"/>
        <w:gridCol w:w="3544"/>
      </w:tblGrid>
      <w:tr w:rsidR="00384E0C" w14:paraId="3463D28B" w14:textId="77777777">
        <w:trPr>
          <w:jc w:val="center"/>
        </w:trPr>
        <w:tc>
          <w:tcPr>
            <w:tcW w:w="51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9B32" w14:textId="77777777" w:rsidR="00384E0C" w:rsidRDefault="009E2EB8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W imieniu Zamawiającego:</w:t>
            </w:r>
          </w:p>
        </w:tc>
        <w:tc>
          <w:tcPr>
            <w:tcW w:w="3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A77CC" w14:textId="77777777" w:rsidR="00384E0C" w:rsidRDefault="00384E0C">
            <w:pPr>
              <w:pStyle w:val="Standard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2B483" w14:textId="77777777" w:rsidR="00384E0C" w:rsidRDefault="009E2EB8">
            <w:pPr>
              <w:pStyle w:val="Standard"/>
              <w:jc w:val="center"/>
            </w:pPr>
            <w:r>
              <w:rPr>
                <w:rFonts w:ascii="Cambria" w:hAnsi="Cambria"/>
                <w:b/>
                <w:sz w:val="24"/>
                <w:szCs w:val="24"/>
              </w:rPr>
              <w:t>W imieniu Wykonawcy:</w:t>
            </w:r>
          </w:p>
        </w:tc>
      </w:tr>
      <w:tr w:rsidR="00384E0C" w14:paraId="157525FC" w14:textId="77777777">
        <w:trPr>
          <w:trHeight w:val="75"/>
          <w:jc w:val="center"/>
        </w:trPr>
        <w:tc>
          <w:tcPr>
            <w:tcW w:w="51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0E6E0" w14:textId="77777777" w:rsidR="00384E0C" w:rsidRDefault="00384E0C">
            <w:pPr>
              <w:pStyle w:val="Standard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60B0B" w14:textId="77777777" w:rsidR="00384E0C" w:rsidRDefault="00384E0C">
            <w:pPr>
              <w:pStyle w:val="Standard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2A5F2" w14:textId="77777777" w:rsidR="00384E0C" w:rsidRDefault="00384E0C">
            <w:pPr>
              <w:pStyle w:val="Standard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A3EEBC5" w14:textId="77777777" w:rsidR="00384E0C" w:rsidRDefault="00384E0C">
      <w:pPr>
        <w:pStyle w:val="Standard"/>
        <w:spacing w:line="276" w:lineRule="auto"/>
        <w:jc w:val="both"/>
        <w:rPr>
          <w:rFonts w:ascii="Cambria" w:hAnsi="Cambria"/>
          <w:sz w:val="24"/>
          <w:szCs w:val="24"/>
        </w:rPr>
      </w:pPr>
    </w:p>
    <w:sectPr w:rsidR="00384E0C" w:rsidSect="007F14B4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6A53D" w14:textId="77777777" w:rsidR="00B57203" w:rsidRDefault="00B57203">
      <w:r>
        <w:separator/>
      </w:r>
    </w:p>
  </w:endnote>
  <w:endnote w:type="continuationSeparator" w:id="0">
    <w:p w14:paraId="55D78CE0" w14:textId="77777777" w:rsidR="00B57203" w:rsidRDefault="00B5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†¯øw≥¸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2B7D0" w14:textId="77777777" w:rsidR="00701256" w:rsidRPr="007F14B4" w:rsidRDefault="00701256">
    <w:pPr>
      <w:pStyle w:val="Stopka"/>
      <w:jc w:val="center"/>
      <w:rPr>
        <w:rFonts w:ascii="Cambria" w:hAnsi="Cambria"/>
      </w:rPr>
    </w:pPr>
  </w:p>
  <w:p w14:paraId="0EC275C4" w14:textId="302AB022" w:rsidR="00701256" w:rsidRPr="007F14B4" w:rsidRDefault="009E2EB8" w:rsidP="003437F9">
    <w:pPr>
      <w:pStyle w:val="Stopka"/>
      <w:jc w:val="right"/>
      <w:rPr>
        <w:rFonts w:ascii="Cambria" w:hAnsi="Cambria"/>
      </w:rPr>
    </w:pPr>
    <w:r w:rsidRPr="007F14B4">
      <w:rPr>
        <w:rFonts w:ascii="Cambria" w:hAnsi="Cambria"/>
      </w:rPr>
      <w:tab/>
      <w:t xml:space="preserve">                                       Strona </w:t>
    </w:r>
    <w:r w:rsidR="000C0381" w:rsidRPr="007F14B4">
      <w:rPr>
        <w:rFonts w:ascii="Cambria" w:hAnsi="Cambria"/>
      </w:rPr>
      <w:fldChar w:fldCharType="begin"/>
    </w:r>
    <w:r w:rsidRPr="007F14B4">
      <w:rPr>
        <w:rFonts w:ascii="Cambria" w:hAnsi="Cambria"/>
      </w:rPr>
      <w:instrText xml:space="preserve"> PAGE </w:instrText>
    </w:r>
    <w:r w:rsidR="000C0381" w:rsidRPr="007F14B4">
      <w:rPr>
        <w:rFonts w:ascii="Cambria" w:hAnsi="Cambria"/>
      </w:rPr>
      <w:fldChar w:fldCharType="separate"/>
    </w:r>
    <w:r w:rsidR="003D7779">
      <w:rPr>
        <w:rFonts w:ascii="Cambria" w:hAnsi="Cambria"/>
        <w:noProof/>
      </w:rPr>
      <w:t>9</w:t>
    </w:r>
    <w:r w:rsidR="000C0381" w:rsidRPr="007F14B4">
      <w:rPr>
        <w:rFonts w:ascii="Cambria" w:hAnsi="Cambria"/>
      </w:rPr>
      <w:fldChar w:fldCharType="end"/>
    </w:r>
    <w:r w:rsidRPr="007F14B4">
      <w:rPr>
        <w:rFonts w:ascii="Cambria" w:hAnsi="Cambria"/>
      </w:rPr>
      <w:t xml:space="preserve"> z </w:t>
    </w:r>
    <w:r w:rsidR="000C0381" w:rsidRPr="007F14B4">
      <w:rPr>
        <w:rFonts w:ascii="Cambria" w:hAnsi="Cambria"/>
      </w:rPr>
      <w:fldChar w:fldCharType="begin"/>
    </w:r>
    <w:r w:rsidRPr="007F14B4">
      <w:rPr>
        <w:rFonts w:ascii="Cambria" w:hAnsi="Cambria"/>
      </w:rPr>
      <w:instrText xml:space="preserve"> NUMPAGES </w:instrText>
    </w:r>
    <w:r w:rsidR="000C0381" w:rsidRPr="007F14B4">
      <w:rPr>
        <w:rFonts w:ascii="Cambria" w:hAnsi="Cambria"/>
      </w:rPr>
      <w:fldChar w:fldCharType="separate"/>
    </w:r>
    <w:r w:rsidR="003D7779">
      <w:rPr>
        <w:rFonts w:ascii="Cambria" w:hAnsi="Cambria"/>
        <w:noProof/>
      </w:rPr>
      <w:t>9</w:t>
    </w:r>
    <w:r w:rsidR="000C0381" w:rsidRPr="007F14B4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D1E6E" w14:textId="77777777" w:rsidR="00B57203" w:rsidRDefault="00B57203">
      <w:r>
        <w:rPr>
          <w:color w:val="000000"/>
        </w:rPr>
        <w:separator/>
      </w:r>
    </w:p>
  </w:footnote>
  <w:footnote w:type="continuationSeparator" w:id="0">
    <w:p w14:paraId="66699386" w14:textId="77777777" w:rsidR="00B57203" w:rsidRDefault="00B57203">
      <w:r>
        <w:continuationSeparator/>
      </w:r>
    </w:p>
  </w:footnote>
  <w:footnote w:id="1">
    <w:p w14:paraId="026FB354" w14:textId="77777777" w:rsidR="006B0670" w:rsidRPr="0016163B" w:rsidRDefault="006B0670" w:rsidP="006B0670">
      <w:pPr>
        <w:pStyle w:val="Tekstprzypisudolnego"/>
        <w:rPr>
          <w:rFonts w:ascii="Cambria" w:hAnsi="Cambria" w:cs="Arial"/>
        </w:rPr>
      </w:pPr>
      <w:r w:rsidRPr="0016163B">
        <w:rPr>
          <w:rStyle w:val="Znakiprzypiswdolnych"/>
          <w:rFonts w:ascii="Cambria" w:hAnsi="Cambria" w:cs="Arial"/>
        </w:rPr>
        <w:footnoteRef/>
      </w:r>
      <w:r w:rsidRPr="0016163B">
        <w:rPr>
          <w:rFonts w:ascii="Cambria" w:eastAsia="Cambria" w:hAnsi="Cambria" w:cs="Arial"/>
          <w:sz w:val="18"/>
          <w:szCs w:val="18"/>
        </w:rPr>
        <w:t xml:space="preserve"> </w:t>
      </w:r>
      <w:r w:rsidRPr="0016163B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14:paraId="123F5D82" w14:textId="77777777" w:rsidR="006B0670" w:rsidRPr="0016163B" w:rsidRDefault="006B0670" w:rsidP="006B0670">
      <w:pPr>
        <w:pStyle w:val="Tekstprzypisudolnego"/>
        <w:rPr>
          <w:rFonts w:ascii="Cambria" w:hAnsi="Cambria" w:cs="Arial"/>
        </w:rPr>
      </w:pPr>
      <w:r w:rsidRPr="0016163B">
        <w:rPr>
          <w:rStyle w:val="Znakiprzypiswdolnych"/>
          <w:rFonts w:ascii="Cambria" w:hAnsi="Cambria" w:cs="Arial"/>
        </w:rPr>
        <w:footnoteRef/>
      </w:r>
      <w:r w:rsidRPr="0016163B">
        <w:rPr>
          <w:rFonts w:ascii="Cambria" w:eastAsia="Cambria" w:hAnsi="Cambria" w:cs="Arial"/>
          <w:sz w:val="18"/>
          <w:szCs w:val="18"/>
        </w:rPr>
        <w:t xml:space="preserve"> </w:t>
      </w:r>
      <w:r w:rsidRPr="0016163B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14:paraId="23F2FC5A" w14:textId="77777777" w:rsidR="006B0670" w:rsidRDefault="006B0670" w:rsidP="006B0670">
      <w:pPr>
        <w:pStyle w:val="Tekstprzypisudolnego"/>
      </w:pPr>
      <w:r w:rsidRPr="0016163B">
        <w:rPr>
          <w:rStyle w:val="Znakiprzypiswdolnych"/>
          <w:rFonts w:ascii="Cambria" w:hAnsi="Cambria" w:cs="Arial"/>
        </w:rPr>
        <w:footnoteRef/>
      </w:r>
      <w:r w:rsidRPr="0016163B">
        <w:rPr>
          <w:rFonts w:ascii="Cambria" w:eastAsia="Cambria" w:hAnsi="Cambria" w:cs="Arial"/>
          <w:sz w:val="18"/>
          <w:szCs w:val="18"/>
        </w:rPr>
        <w:t xml:space="preserve"> </w:t>
      </w:r>
      <w:r w:rsidRPr="0016163B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A2FBC" w14:textId="4599D91D" w:rsidR="00214B19" w:rsidRDefault="00214B19" w:rsidP="003B5893">
    <w:pPr>
      <w:pStyle w:val="NormalnyWeb"/>
      <w:spacing w:before="0" w:beforeAutospacing="0" w:after="0"/>
      <w:ind w:left="426" w:right="706"/>
      <w:jc w:val="center"/>
      <w:rPr>
        <w:rFonts w:ascii="Cambria" w:hAnsi="Cambria" w:cs="Cambria"/>
        <w:sz w:val="18"/>
        <w:szCs w:val="18"/>
      </w:rPr>
    </w:pPr>
  </w:p>
  <w:p w14:paraId="0DF60DE6" w14:textId="77777777" w:rsidR="00214B19" w:rsidRDefault="00214B19" w:rsidP="00214B19">
    <w:pPr>
      <w:pStyle w:val="NormalnyWeb"/>
      <w:spacing w:before="0" w:beforeAutospacing="0" w:after="0"/>
      <w:jc w:val="center"/>
      <w:rPr>
        <w:rFonts w:ascii="Cambria" w:hAnsi="Cambria" w:cs="Cambria"/>
        <w:sz w:val="18"/>
        <w:szCs w:val="18"/>
      </w:rPr>
    </w:pPr>
  </w:p>
  <w:p w14:paraId="337FF8C9" w14:textId="77777777" w:rsidR="00214B19" w:rsidRDefault="00214B19" w:rsidP="00214B19">
    <w:pPr>
      <w:pStyle w:val="NormalnyWeb"/>
      <w:spacing w:before="0" w:beforeAutospacing="0" w:after="0"/>
      <w:jc w:val="center"/>
      <w:rPr>
        <w:rFonts w:ascii="Cambria" w:hAnsi="Cambria" w:cs="Cambria"/>
        <w:sz w:val="18"/>
        <w:szCs w:val="18"/>
      </w:rPr>
    </w:pPr>
  </w:p>
  <w:p w14:paraId="4CC112DE" w14:textId="0DDE21D3" w:rsidR="003A5B10" w:rsidRDefault="007F14B4" w:rsidP="00C532C9">
    <w:pPr>
      <w:suppressAutoHyphens w:val="0"/>
      <w:jc w:val="center"/>
      <w:rPr>
        <w:rFonts w:cs="Cambria"/>
        <w:b/>
        <w:bCs/>
        <w:i/>
        <w:iCs/>
        <w:sz w:val="20"/>
        <w:szCs w:val="20"/>
      </w:rPr>
    </w:pPr>
    <w:r w:rsidRPr="00183DA3">
      <w:rPr>
        <w:rFonts w:cs="Cambria"/>
        <w:sz w:val="18"/>
        <w:szCs w:val="18"/>
        <w:u w:val="none"/>
      </w:rPr>
      <w:t>Postępowanie prowadzone w trybie podstawowym pn.:</w:t>
    </w:r>
    <w:r w:rsidRPr="00183DA3">
      <w:rPr>
        <w:rFonts w:cs="Cambria"/>
        <w:sz w:val="18"/>
        <w:szCs w:val="18"/>
        <w:u w:val="none"/>
      </w:rPr>
      <w:br/>
    </w:r>
    <w:r w:rsidR="00D604A1" w:rsidRPr="00D604A1">
      <w:rPr>
        <w:rFonts w:eastAsia="Calibri" w:cs="Cambria"/>
        <w:b/>
        <w:bCs/>
        <w:i/>
        <w:iCs/>
        <w:kern w:val="0"/>
        <w:sz w:val="20"/>
        <w:szCs w:val="20"/>
        <w:u w:val="none"/>
        <w:lang w:eastAsia="pl-PL"/>
      </w:rPr>
      <w:t>„Zakup średniego używanego samochodu ratowniczo gaśniczego dla Ochotniczej Straży Pożarnej w Sędowicach”</w:t>
    </w:r>
  </w:p>
  <w:p w14:paraId="25FDB7ED" w14:textId="0972485D" w:rsidR="003A5B10" w:rsidRPr="00214B19" w:rsidRDefault="00C532C9" w:rsidP="003B5893">
    <w:pPr>
      <w:pStyle w:val="NormalnyWeb"/>
      <w:spacing w:before="0" w:beforeAutospacing="0" w:after="0"/>
      <w:ind w:left="284" w:right="423" w:firstLine="39"/>
      <w:jc w:val="center"/>
      <w:rPr>
        <w:rFonts w:ascii="Cambria" w:hAnsi="Cambria" w:cs="Cambria"/>
        <w:b/>
        <w:bCs/>
        <w:i/>
        <w:iCs/>
        <w:sz w:val="20"/>
        <w:szCs w:val="20"/>
      </w:rPr>
    </w:pPr>
    <w:r>
      <w:rPr>
        <w:rFonts w:ascii="Cambria" w:hAnsi="Cambria" w:cs="Cambria"/>
        <w:b/>
        <w:bCs/>
        <w:i/>
        <w:i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DAB8D1" wp14:editId="4DF06F72">
              <wp:simplePos x="0" y="0"/>
              <wp:positionH relativeFrom="column">
                <wp:posOffset>-328930</wp:posOffset>
              </wp:positionH>
              <wp:positionV relativeFrom="paragraph">
                <wp:posOffset>22225</wp:posOffset>
              </wp:positionV>
              <wp:extent cx="6743700" cy="0"/>
              <wp:effectExtent l="13970" t="12700" r="5080" b="6350"/>
              <wp:wrapNone/>
              <wp:docPr id="924654146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rgbClr val="4A7EB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01F4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2" o:spid="_x0000_s1026" type="#_x0000_t32" style="position:absolute;margin-left:-25.9pt;margin-top:1.75pt;width:53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" strokecolor="#4a7ebb" strokeweight=".26467mm">
              <v:stroke joinstyle="miter"/>
            </v:shape>
          </w:pict>
        </mc:Fallback>
      </mc:AlternateContent>
    </w:r>
  </w:p>
  <w:p w14:paraId="1185BA72" w14:textId="77777777" w:rsidR="007F14B4" w:rsidRPr="007F14B4" w:rsidRDefault="007F14B4" w:rsidP="007F14B4">
    <w:pPr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AA2542"/>
    <w:multiLevelType w:val="multilevel"/>
    <w:tmpl w:val="3036F8A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9A2DC7"/>
    <w:multiLevelType w:val="multilevel"/>
    <w:tmpl w:val="F1AA97AC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3D126F9"/>
    <w:multiLevelType w:val="hybridMultilevel"/>
    <w:tmpl w:val="2C6C9796"/>
    <w:lvl w:ilvl="0" w:tplc="D53628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D77E0"/>
    <w:multiLevelType w:val="hybridMultilevel"/>
    <w:tmpl w:val="4D24E0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47C02"/>
    <w:multiLevelType w:val="hybridMultilevel"/>
    <w:tmpl w:val="3F400DC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2E22515"/>
    <w:multiLevelType w:val="hybridMultilevel"/>
    <w:tmpl w:val="131461F4"/>
    <w:lvl w:ilvl="0" w:tplc="6CDEE18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F448C"/>
    <w:multiLevelType w:val="multilevel"/>
    <w:tmpl w:val="C514129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Cambria" w:eastAsia="Times New Roman" w:hAnsi="Cambria" w:cs="Times New Roman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5667A"/>
    <w:multiLevelType w:val="multilevel"/>
    <w:tmpl w:val="6C92985A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21E09DE"/>
    <w:multiLevelType w:val="multilevel"/>
    <w:tmpl w:val="99E0CEFC"/>
    <w:styleLink w:val="WWNum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249D61C2"/>
    <w:multiLevelType w:val="multilevel"/>
    <w:tmpl w:val="46D6D67E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51268B5"/>
    <w:multiLevelType w:val="multilevel"/>
    <w:tmpl w:val="8E0CC76A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9AA1B92"/>
    <w:multiLevelType w:val="multilevel"/>
    <w:tmpl w:val="B3ECFDE2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B7146FC"/>
    <w:multiLevelType w:val="multilevel"/>
    <w:tmpl w:val="075232E2"/>
    <w:styleLink w:val="WWNum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5" w15:restartNumberingAfterBreak="0">
    <w:nsid w:val="2D332CC2"/>
    <w:multiLevelType w:val="multilevel"/>
    <w:tmpl w:val="F3E64BB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03FFA"/>
    <w:multiLevelType w:val="multilevel"/>
    <w:tmpl w:val="5A9442C0"/>
    <w:styleLink w:val="WWNum3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9" w15:restartNumberingAfterBreak="0">
    <w:nsid w:val="30AA13DD"/>
    <w:multiLevelType w:val="multilevel"/>
    <w:tmpl w:val="E7D8F6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hint="default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1803880"/>
    <w:multiLevelType w:val="hybridMultilevel"/>
    <w:tmpl w:val="AD74A8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315648C"/>
    <w:multiLevelType w:val="multilevel"/>
    <w:tmpl w:val="46C68D2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344458D0"/>
    <w:multiLevelType w:val="multilevel"/>
    <w:tmpl w:val="FBC45A3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61914F0"/>
    <w:multiLevelType w:val="multilevel"/>
    <w:tmpl w:val="FA6EED2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36EF1CBC"/>
    <w:multiLevelType w:val="multilevel"/>
    <w:tmpl w:val="039E3C3A"/>
    <w:styleLink w:val="WWNum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396C313B"/>
    <w:multiLevelType w:val="multilevel"/>
    <w:tmpl w:val="091A91F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EA50037"/>
    <w:multiLevelType w:val="multilevel"/>
    <w:tmpl w:val="BA468C02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0F707D0"/>
    <w:multiLevelType w:val="multilevel"/>
    <w:tmpl w:val="E6945ACE"/>
    <w:styleLink w:val="WWNum3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28" w15:restartNumberingAfterBreak="0">
    <w:nsid w:val="49477FC0"/>
    <w:multiLevelType w:val="hybridMultilevel"/>
    <w:tmpl w:val="648A74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A316FAC"/>
    <w:multiLevelType w:val="hybridMultilevel"/>
    <w:tmpl w:val="D16CDC74"/>
    <w:lvl w:ilvl="0" w:tplc="EE6AD9A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AA2518"/>
    <w:multiLevelType w:val="multilevel"/>
    <w:tmpl w:val="C374BBB2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CB92BD2"/>
    <w:multiLevelType w:val="multilevel"/>
    <w:tmpl w:val="B3C287C2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0638D2"/>
    <w:multiLevelType w:val="hybridMultilevel"/>
    <w:tmpl w:val="AA88C124"/>
    <w:lvl w:ilvl="0" w:tplc="281AD4D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210F2"/>
    <w:multiLevelType w:val="multilevel"/>
    <w:tmpl w:val="A168854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3F17D28"/>
    <w:multiLevelType w:val="multilevel"/>
    <w:tmpl w:val="8BAA5B7A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5572E4F"/>
    <w:multiLevelType w:val="hybridMultilevel"/>
    <w:tmpl w:val="F36614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8C4B00"/>
    <w:multiLevelType w:val="multilevel"/>
    <w:tmpl w:val="225C6FE8"/>
    <w:styleLink w:val="WWNum31"/>
    <w:lvl w:ilvl="0">
      <w:start w:val="1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9560C1D"/>
    <w:multiLevelType w:val="multilevel"/>
    <w:tmpl w:val="112629F2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8" w15:restartNumberingAfterBreak="0">
    <w:nsid w:val="59DE6F03"/>
    <w:multiLevelType w:val="hybridMultilevel"/>
    <w:tmpl w:val="C8A03128"/>
    <w:lvl w:ilvl="0" w:tplc="446414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20523F"/>
    <w:multiLevelType w:val="hybridMultilevel"/>
    <w:tmpl w:val="90E0750E"/>
    <w:lvl w:ilvl="0" w:tplc="2C5C43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C050F4"/>
    <w:multiLevelType w:val="multilevel"/>
    <w:tmpl w:val="225433C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B371593"/>
    <w:multiLevelType w:val="hybridMultilevel"/>
    <w:tmpl w:val="4086D1DC"/>
    <w:lvl w:ilvl="0" w:tplc="8B7E0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684064"/>
    <w:multiLevelType w:val="multilevel"/>
    <w:tmpl w:val="FF5AE066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36847"/>
    <w:multiLevelType w:val="hybridMultilevel"/>
    <w:tmpl w:val="6E3EB67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7111A"/>
    <w:multiLevelType w:val="multilevel"/>
    <w:tmpl w:val="A8D69B7C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715D4533"/>
    <w:multiLevelType w:val="multilevel"/>
    <w:tmpl w:val="1152DB66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72B969B6"/>
    <w:multiLevelType w:val="multilevel"/>
    <w:tmpl w:val="7D58FD06"/>
    <w:styleLink w:val="WW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3A12E15"/>
    <w:multiLevelType w:val="hybridMultilevel"/>
    <w:tmpl w:val="0BE2518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7C0158"/>
    <w:multiLevelType w:val="hybridMultilevel"/>
    <w:tmpl w:val="D5A6E9B4"/>
    <w:lvl w:ilvl="0" w:tplc="490EF2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912C99"/>
    <w:multiLevelType w:val="multilevel"/>
    <w:tmpl w:val="5DA4B568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77973913"/>
    <w:multiLevelType w:val="hybridMultilevel"/>
    <w:tmpl w:val="E6200B78"/>
    <w:lvl w:ilvl="0" w:tplc="69AEAB06">
      <w:start w:val="1"/>
      <w:numFmt w:val="decimal"/>
      <w:lvlText w:val="%1)"/>
      <w:lvlJc w:val="left"/>
      <w:pPr>
        <w:ind w:left="1146" w:hanging="360"/>
      </w:pPr>
      <w:rPr>
        <w:rFonts w:ascii="Cambria" w:hAnsi="Cambria"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84242D6"/>
    <w:multiLevelType w:val="multilevel"/>
    <w:tmpl w:val="8550C33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784A0549"/>
    <w:multiLevelType w:val="multilevel"/>
    <w:tmpl w:val="D1B21BB2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793A6C8A"/>
    <w:multiLevelType w:val="multilevel"/>
    <w:tmpl w:val="581A5AA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7B247639"/>
    <w:multiLevelType w:val="multilevel"/>
    <w:tmpl w:val="60FABD8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7F193B7D"/>
    <w:multiLevelType w:val="hybridMultilevel"/>
    <w:tmpl w:val="D9D6936E"/>
    <w:lvl w:ilvl="0" w:tplc="48F450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428190">
    <w:abstractNumId w:val="24"/>
  </w:num>
  <w:num w:numId="2" w16cid:durableId="174927883">
    <w:abstractNumId w:val="21"/>
  </w:num>
  <w:num w:numId="3" w16cid:durableId="77215552">
    <w:abstractNumId w:val="27"/>
  </w:num>
  <w:num w:numId="4" w16cid:durableId="1356156559">
    <w:abstractNumId w:val="1"/>
  </w:num>
  <w:num w:numId="5" w16cid:durableId="1164129270">
    <w:abstractNumId w:val="54"/>
  </w:num>
  <w:num w:numId="6" w16cid:durableId="1949848696">
    <w:abstractNumId w:val="53"/>
  </w:num>
  <w:num w:numId="7" w16cid:durableId="838425582">
    <w:abstractNumId w:val="33"/>
  </w:num>
  <w:num w:numId="8" w16cid:durableId="1067457896">
    <w:abstractNumId w:val="5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mbria" w:hAnsi="Cambria" w:hint="default"/>
          <w:b/>
          <w:sz w:val="24"/>
          <w:szCs w:val="24"/>
        </w:rPr>
      </w:lvl>
    </w:lvlOverride>
  </w:num>
  <w:num w:numId="9" w16cid:durableId="1148672480">
    <w:abstractNumId w:val="26"/>
  </w:num>
  <w:num w:numId="10" w16cid:durableId="1485122263">
    <w:abstractNumId w:val="25"/>
  </w:num>
  <w:num w:numId="11" w16cid:durableId="1927684384">
    <w:abstractNumId w:val="37"/>
  </w:num>
  <w:num w:numId="12" w16cid:durableId="1266381070">
    <w:abstractNumId w:val="10"/>
  </w:num>
  <w:num w:numId="13" w16cid:durableId="2028093983">
    <w:abstractNumId w:val="47"/>
  </w:num>
  <w:num w:numId="14" w16cid:durableId="1623420576">
    <w:abstractNumId w:val="45"/>
  </w:num>
  <w:num w:numId="15" w16cid:durableId="815797931">
    <w:abstractNumId w:val="30"/>
  </w:num>
  <w:num w:numId="16" w16cid:durableId="1808009452">
    <w:abstractNumId w:val="31"/>
  </w:num>
  <w:num w:numId="17" w16cid:durableId="283848916">
    <w:abstractNumId w:val="13"/>
  </w:num>
  <w:num w:numId="18" w16cid:durableId="1423605467">
    <w:abstractNumId w:val="14"/>
  </w:num>
  <w:num w:numId="19" w16cid:durableId="1744327750">
    <w:abstractNumId w:val="46"/>
  </w:num>
  <w:num w:numId="20" w16cid:durableId="283270389">
    <w:abstractNumId w:val="23"/>
  </w:num>
  <w:num w:numId="21" w16cid:durableId="1492679184">
    <w:abstractNumId w:val="34"/>
  </w:num>
  <w:num w:numId="22" w16cid:durableId="1363821842">
    <w:abstractNumId w:val="42"/>
  </w:num>
  <w:num w:numId="23" w16cid:durableId="1431972603">
    <w:abstractNumId w:val="52"/>
  </w:num>
  <w:num w:numId="24" w16cid:durableId="524756218">
    <w:abstractNumId w:val="22"/>
  </w:num>
  <w:num w:numId="25" w16cid:durableId="1160194495">
    <w:abstractNumId w:val="2"/>
  </w:num>
  <w:num w:numId="26" w16cid:durableId="509174292">
    <w:abstractNumId w:val="50"/>
  </w:num>
  <w:num w:numId="27" w16cid:durableId="1591743326">
    <w:abstractNumId w:val="9"/>
  </w:num>
  <w:num w:numId="28" w16cid:durableId="1886136719">
    <w:abstractNumId w:val="12"/>
  </w:num>
  <w:num w:numId="29" w16cid:durableId="1124351927">
    <w:abstractNumId w:val="18"/>
  </w:num>
  <w:num w:numId="30" w16cid:durableId="1262298516">
    <w:abstractNumId w:val="36"/>
  </w:num>
  <w:num w:numId="31" w16cid:durableId="78714842">
    <w:abstractNumId w:val="11"/>
  </w:num>
  <w:num w:numId="32" w16cid:durableId="620764916">
    <w:abstractNumId w:val="19"/>
  </w:num>
  <w:num w:numId="33" w16cid:durableId="833105529">
    <w:abstractNumId w:val="5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mbria" w:hAnsi="Cambria" w:hint="default"/>
          <w:b/>
          <w:bCs/>
          <w:sz w:val="24"/>
          <w:szCs w:val="24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 w16cid:durableId="1159812979">
    <w:abstractNumId w:val="8"/>
  </w:num>
  <w:num w:numId="35" w16cid:durableId="1932002570">
    <w:abstractNumId w:val="51"/>
  </w:num>
  <w:num w:numId="36" w16cid:durableId="640888823">
    <w:abstractNumId w:val="29"/>
  </w:num>
  <w:num w:numId="37" w16cid:durableId="1581133520">
    <w:abstractNumId w:val="15"/>
  </w:num>
  <w:num w:numId="38" w16cid:durableId="858852743">
    <w:abstractNumId w:val="40"/>
  </w:num>
  <w:num w:numId="39" w16cid:durableId="2111004457">
    <w:abstractNumId w:val="55"/>
  </w:num>
  <w:num w:numId="40" w16cid:durableId="1551646781">
    <w:abstractNumId w:val="49"/>
  </w:num>
  <w:num w:numId="41" w16cid:durableId="483738399">
    <w:abstractNumId w:val="28"/>
  </w:num>
  <w:num w:numId="42" w16cid:durableId="1282879102">
    <w:abstractNumId w:val="32"/>
  </w:num>
  <w:num w:numId="43" w16cid:durableId="6863654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9070500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2903134">
    <w:abstractNumId w:val="56"/>
  </w:num>
  <w:num w:numId="46" w16cid:durableId="816916874">
    <w:abstractNumId w:val="38"/>
  </w:num>
  <w:num w:numId="47" w16cid:durableId="624383690">
    <w:abstractNumId w:val="16"/>
  </w:num>
  <w:num w:numId="48" w16cid:durableId="1603800512">
    <w:abstractNumId w:val="35"/>
  </w:num>
  <w:num w:numId="49" w16cid:durableId="856164030">
    <w:abstractNumId w:val="3"/>
  </w:num>
  <w:num w:numId="50" w16cid:durableId="605314245">
    <w:abstractNumId w:val="48"/>
  </w:num>
  <w:num w:numId="51" w16cid:durableId="1270965827">
    <w:abstractNumId w:val="7"/>
  </w:num>
  <w:num w:numId="52" w16cid:durableId="1422139269">
    <w:abstractNumId w:val="39"/>
  </w:num>
  <w:num w:numId="53" w16cid:durableId="1273710153">
    <w:abstractNumId w:val="17"/>
  </w:num>
  <w:num w:numId="54" w16cid:durableId="1779835357">
    <w:abstractNumId w:val="0"/>
  </w:num>
  <w:num w:numId="55" w16cid:durableId="1479762749">
    <w:abstractNumId w:val="44"/>
  </w:num>
  <w:num w:numId="56" w16cid:durableId="847719833">
    <w:abstractNumId w:val="20"/>
  </w:num>
  <w:num w:numId="57" w16cid:durableId="269557878">
    <w:abstractNumId w:val="4"/>
  </w:num>
  <w:num w:numId="58" w16cid:durableId="1136681944">
    <w:abstractNumId w:val="6"/>
  </w:num>
  <w:num w:numId="59" w16cid:durableId="133838924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0C"/>
    <w:rsid w:val="00004696"/>
    <w:rsid w:val="00065F75"/>
    <w:rsid w:val="0006671B"/>
    <w:rsid w:val="00070FDB"/>
    <w:rsid w:val="000821F1"/>
    <w:rsid w:val="0009573B"/>
    <w:rsid w:val="000C0381"/>
    <w:rsid w:val="000E69AB"/>
    <w:rsid w:val="001044EF"/>
    <w:rsid w:val="00117ED8"/>
    <w:rsid w:val="00124E5D"/>
    <w:rsid w:val="0013031F"/>
    <w:rsid w:val="001332B0"/>
    <w:rsid w:val="00162304"/>
    <w:rsid w:val="00175C6B"/>
    <w:rsid w:val="00183DA3"/>
    <w:rsid w:val="001944E0"/>
    <w:rsid w:val="001A0A00"/>
    <w:rsid w:val="001D6769"/>
    <w:rsid w:val="001F7E99"/>
    <w:rsid w:val="00214B19"/>
    <w:rsid w:val="002216C6"/>
    <w:rsid w:val="00250E37"/>
    <w:rsid w:val="00254D4A"/>
    <w:rsid w:val="002627B1"/>
    <w:rsid w:val="00275F29"/>
    <w:rsid w:val="00295307"/>
    <w:rsid w:val="002A3249"/>
    <w:rsid w:val="002B01B4"/>
    <w:rsid w:val="002C219A"/>
    <w:rsid w:val="002C52BE"/>
    <w:rsid w:val="002E4488"/>
    <w:rsid w:val="00307AD2"/>
    <w:rsid w:val="0031206B"/>
    <w:rsid w:val="00332806"/>
    <w:rsid w:val="00340A07"/>
    <w:rsid w:val="003437F9"/>
    <w:rsid w:val="00384E0C"/>
    <w:rsid w:val="003919EA"/>
    <w:rsid w:val="00394056"/>
    <w:rsid w:val="00396190"/>
    <w:rsid w:val="003A5B10"/>
    <w:rsid w:val="003B5893"/>
    <w:rsid w:val="003B5E1F"/>
    <w:rsid w:val="003C26FA"/>
    <w:rsid w:val="003C37CE"/>
    <w:rsid w:val="003D7779"/>
    <w:rsid w:val="003E079E"/>
    <w:rsid w:val="003E5919"/>
    <w:rsid w:val="00435229"/>
    <w:rsid w:val="00462E4A"/>
    <w:rsid w:val="00494223"/>
    <w:rsid w:val="00494561"/>
    <w:rsid w:val="004F420F"/>
    <w:rsid w:val="0051028D"/>
    <w:rsid w:val="005136F9"/>
    <w:rsid w:val="00536238"/>
    <w:rsid w:val="00543463"/>
    <w:rsid w:val="005514CF"/>
    <w:rsid w:val="005748D8"/>
    <w:rsid w:val="005779BC"/>
    <w:rsid w:val="00585E59"/>
    <w:rsid w:val="005869CF"/>
    <w:rsid w:val="00594BBD"/>
    <w:rsid w:val="005953EE"/>
    <w:rsid w:val="005A175C"/>
    <w:rsid w:val="005D651E"/>
    <w:rsid w:val="005E3702"/>
    <w:rsid w:val="005F7502"/>
    <w:rsid w:val="006259AC"/>
    <w:rsid w:val="006366C5"/>
    <w:rsid w:val="0067083A"/>
    <w:rsid w:val="00686277"/>
    <w:rsid w:val="006B0670"/>
    <w:rsid w:val="006E6C76"/>
    <w:rsid w:val="00701256"/>
    <w:rsid w:val="00701876"/>
    <w:rsid w:val="007376BC"/>
    <w:rsid w:val="00751AAD"/>
    <w:rsid w:val="00770B14"/>
    <w:rsid w:val="00791C61"/>
    <w:rsid w:val="00793A85"/>
    <w:rsid w:val="007F14B4"/>
    <w:rsid w:val="00806EAA"/>
    <w:rsid w:val="00813CD0"/>
    <w:rsid w:val="00820351"/>
    <w:rsid w:val="00833ACF"/>
    <w:rsid w:val="0084003D"/>
    <w:rsid w:val="008420B6"/>
    <w:rsid w:val="00850E46"/>
    <w:rsid w:val="00875426"/>
    <w:rsid w:val="00875588"/>
    <w:rsid w:val="008B43BF"/>
    <w:rsid w:val="00902714"/>
    <w:rsid w:val="00914350"/>
    <w:rsid w:val="00930AE4"/>
    <w:rsid w:val="00930F71"/>
    <w:rsid w:val="00966928"/>
    <w:rsid w:val="00966E1D"/>
    <w:rsid w:val="00971299"/>
    <w:rsid w:val="00972B18"/>
    <w:rsid w:val="00987A8B"/>
    <w:rsid w:val="009B29FF"/>
    <w:rsid w:val="009D38B5"/>
    <w:rsid w:val="009E2EB8"/>
    <w:rsid w:val="009F062F"/>
    <w:rsid w:val="00A070C0"/>
    <w:rsid w:val="00A17D13"/>
    <w:rsid w:val="00A36092"/>
    <w:rsid w:val="00A3632F"/>
    <w:rsid w:val="00A56878"/>
    <w:rsid w:val="00A80E68"/>
    <w:rsid w:val="00A905A9"/>
    <w:rsid w:val="00AA4EAA"/>
    <w:rsid w:val="00AA4EC4"/>
    <w:rsid w:val="00AC312E"/>
    <w:rsid w:val="00AD0474"/>
    <w:rsid w:val="00AD23B2"/>
    <w:rsid w:val="00AD63B5"/>
    <w:rsid w:val="00AE15F6"/>
    <w:rsid w:val="00AE572D"/>
    <w:rsid w:val="00AE670C"/>
    <w:rsid w:val="00B0781A"/>
    <w:rsid w:val="00B12421"/>
    <w:rsid w:val="00B32CBF"/>
    <w:rsid w:val="00B41D56"/>
    <w:rsid w:val="00B57203"/>
    <w:rsid w:val="00B92962"/>
    <w:rsid w:val="00BA2DAD"/>
    <w:rsid w:val="00BA6894"/>
    <w:rsid w:val="00BB4741"/>
    <w:rsid w:val="00BC2BBE"/>
    <w:rsid w:val="00BC5748"/>
    <w:rsid w:val="00C23087"/>
    <w:rsid w:val="00C337C5"/>
    <w:rsid w:val="00C34192"/>
    <w:rsid w:val="00C419CF"/>
    <w:rsid w:val="00C4717A"/>
    <w:rsid w:val="00C532C9"/>
    <w:rsid w:val="00C55F1D"/>
    <w:rsid w:val="00C67638"/>
    <w:rsid w:val="00C8091A"/>
    <w:rsid w:val="00C84270"/>
    <w:rsid w:val="00C8427F"/>
    <w:rsid w:val="00C8530E"/>
    <w:rsid w:val="00CA2D99"/>
    <w:rsid w:val="00CA5770"/>
    <w:rsid w:val="00CB0E14"/>
    <w:rsid w:val="00CB5102"/>
    <w:rsid w:val="00CD7FD7"/>
    <w:rsid w:val="00D21F31"/>
    <w:rsid w:val="00D22B0B"/>
    <w:rsid w:val="00D41E59"/>
    <w:rsid w:val="00D4690C"/>
    <w:rsid w:val="00D46B63"/>
    <w:rsid w:val="00D55476"/>
    <w:rsid w:val="00D5763C"/>
    <w:rsid w:val="00D604A1"/>
    <w:rsid w:val="00D73661"/>
    <w:rsid w:val="00D7597F"/>
    <w:rsid w:val="00DA4127"/>
    <w:rsid w:val="00DA47DF"/>
    <w:rsid w:val="00DB0F6A"/>
    <w:rsid w:val="00DE3D36"/>
    <w:rsid w:val="00DF65D3"/>
    <w:rsid w:val="00E1311E"/>
    <w:rsid w:val="00E1565A"/>
    <w:rsid w:val="00E20D10"/>
    <w:rsid w:val="00E34185"/>
    <w:rsid w:val="00E86A69"/>
    <w:rsid w:val="00EB666B"/>
    <w:rsid w:val="00EB7A14"/>
    <w:rsid w:val="00EC6E86"/>
    <w:rsid w:val="00EE02AC"/>
    <w:rsid w:val="00EE5AD1"/>
    <w:rsid w:val="00F21876"/>
    <w:rsid w:val="00F22719"/>
    <w:rsid w:val="00F34AF6"/>
    <w:rsid w:val="00F44315"/>
    <w:rsid w:val="00F47698"/>
    <w:rsid w:val="00F6154C"/>
    <w:rsid w:val="00F726CD"/>
    <w:rsid w:val="00F73E1B"/>
    <w:rsid w:val="00F81C12"/>
    <w:rsid w:val="00F848ED"/>
    <w:rsid w:val="00FF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85B36"/>
  <w15:docId w15:val="{7DE4CBE0-0D96-1644-BB1E-D7F72918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F"/>
        <w:kern w:val="3"/>
        <w:sz w:val="24"/>
        <w:szCs w:val="24"/>
        <w:u w:val="single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09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6092"/>
    <w:pPr>
      <w:widowControl/>
      <w:suppressAutoHyphens/>
      <w:spacing w:line="100" w:lineRule="atLeast"/>
    </w:pPr>
    <w:rPr>
      <w:rFonts w:ascii="Times New Roman" w:eastAsia="Times New Roman" w:hAnsi="Times New Roman" w:cs="Times New Roman"/>
      <w:sz w:val="20"/>
      <w:szCs w:val="20"/>
      <w:u w:val="none"/>
      <w:lang w:eastAsia="ar-SA"/>
    </w:rPr>
  </w:style>
  <w:style w:type="paragraph" w:customStyle="1" w:styleId="Heading">
    <w:name w:val="Heading"/>
    <w:basedOn w:val="Standard"/>
    <w:rsid w:val="00A36092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A36092"/>
    <w:pPr>
      <w:spacing w:line="360" w:lineRule="auto"/>
      <w:jc w:val="both"/>
    </w:pPr>
    <w:rPr>
      <w:rFonts w:ascii="Arial" w:eastAsia="Calibri" w:hAnsi="Arial" w:cs="Arial"/>
      <w:b/>
      <w:bCs/>
    </w:rPr>
  </w:style>
  <w:style w:type="paragraph" w:styleId="Lista">
    <w:name w:val="List"/>
    <w:basedOn w:val="Textbody"/>
    <w:rsid w:val="00A36092"/>
    <w:rPr>
      <w:rFonts w:cs="Lucida Sans"/>
    </w:rPr>
  </w:style>
  <w:style w:type="paragraph" w:styleId="Legenda">
    <w:name w:val="caption"/>
    <w:basedOn w:val="Standard"/>
    <w:rsid w:val="00A3609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A36092"/>
    <w:pPr>
      <w:suppressLineNumbers/>
    </w:pPr>
    <w:rPr>
      <w:rFonts w:cs="Lucida Sans"/>
    </w:rPr>
  </w:style>
  <w:style w:type="paragraph" w:customStyle="1" w:styleId="p1">
    <w:name w:val="p1"/>
    <w:basedOn w:val="Standard"/>
    <w:rsid w:val="00A36092"/>
    <w:rPr>
      <w:sz w:val="18"/>
      <w:szCs w:val="18"/>
      <w:lang w:eastAsia="pl-PL"/>
    </w:rPr>
  </w:style>
  <w:style w:type="paragraph" w:customStyle="1" w:styleId="p2">
    <w:name w:val="p2"/>
    <w:basedOn w:val="Standard"/>
    <w:rsid w:val="00A36092"/>
    <w:rPr>
      <w:sz w:val="17"/>
      <w:szCs w:val="17"/>
      <w:lang w:eastAsia="pl-PL"/>
    </w:rPr>
  </w:style>
  <w:style w:type="paragraph" w:customStyle="1" w:styleId="p3">
    <w:name w:val="p3"/>
    <w:basedOn w:val="Standard"/>
    <w:rsid w:val="00A36092"/>
    <w:rPr>
      <w:sz w:val="15"/>
      <w:szCs w:val="15"/>
      <w:lang w:eastAsia="pl-PL"/>
    </w:rPr>
  </w:style>
  <w:style w:type="paragraph" w:customStyle="1" w:styleId="p4">
    <w:name w:val="p4"/>
    <w:basedOn w:val="Standard"/>
    <w:rsid w:val="00A36092"/>
    <w:rPr>
      <w:sz w:val="18"/>
      <w:szCs w:val="18"/>
      <w:lang w:eastAsia="pl-PL"/>
    </w:rPr>
  </w:style>
  <w:style w:type="paragraph" w:customStyle="1" w:styleId="p5">
    <w:name w:val="p5"/>
    <w:basedOn w:val="Standard"/>
    <w:rsid w:val="00A36092"/>
    <w:rPr>
      <w:sz w:val="21"/>
      <w:szCs w:val="21"/>
      <w:lang w:eastAsia="pl-PL"/>
    </w:rPr>
  </w:style>
  <w:style w:type="paragraph" w:customStyle="1" w:styleId="p6">
    <w:name w:val="p6"/>
    <w:basedOn w:val="Standard"/>
    <w:rsid w:val="00A36092"/>
    <w:rPr>
      <w:sz w:val="17"/>
      <w:szCs w:val="17"/>
      <w:lang w:eastAsia="pl-PL"/>
    </w:rPr>
  </w:style>
  <w:style w:type="paragraph" w:customStyle="1" w:styleId="p7">
    <w:name w:val="p7"/>
    <w:basedOn w:val="Standard"/>
    <w:rsid w:val="00A36092"/>
    <w:rPr>
      <w:sz w:val="12"/>
      <w:szCs w:val="12"/>
      <w:lang w:eastAsia="pl-PL"/>
    </w:rPr>
  </w:style>
  <w:style w:type="paragraph" w:customStyle="1" w:styleId="p8">
    <w:name w:val="p8"/>
    <w:basedOn w:val="Standard"/>
    <w:rsid w:val="00A36092"/>
    <w:pPr>
      <w:spacing w:after="17"/>
    </w:pPr>
    <w:rPr>
      <w:sz w:val="17"/>
      <w:szCs w:val="17"/>
      <w:lang w:eastAsia="pl-PL"/>
    </w:rPr>
  </w:style>
  <w:style w:type="paragraph" w:customStyle="1" w:styleId="p9">
    <w:name w:val="p9"/>
    <w:basedOn w:val="Standard"/>
    <w:rsid w:val="00A36092"/>
    <w:rPr>
      <w:sz w:val="17"/>
      <w:szCs w:val="17"/>
      <w:lang w:eastAsia="pl-PL"/>
    </w:rPr>
  </w:style>
  <w:style w:type="paragraph" w:customStyle="1" w:styleId="p10">
    <w:name w:val="p10"/>
    <w:basedOn w:val="Standard"/>
    <w:rsid w:val="00A36092"/>
    <w:pPr>
      <w:spacing w:after="21"/>
    </w:pPr>
    <w:rPr>
      <w:sz w:val="17"/>
      <w:szCs w:val="17"/>
      <w:lang w:eastAsia="pl-PL"/>
    </w:rPr>
  </w:style>
  <w:style w:type="paragraph" w:styleId="Stopka">
    <w:name w:val="footer"/>
    <w:basedOn w:val="Standard"/>
    <w:rsid w:val="00A36092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36092"/>
    <w:pPr>
      <w:widowControl/>
      <w:suppressAutoHyphens/>
    </w:pPr>
    <w:rPr>
      <w:rFonts w:ascii="Arial" w:eastAsia="Calibri" w:hAnsi="Arial" w:cs="Arial"/>
      <w:color w:val="000000"/>
      <w:u w:val="none"/>
    </w:rPr>
  </w:style>
  <w:style w:type="paragraph" w:styleId="Tekstprzypisudolnego">
    <w:name w:val="footnote text"/>
    <w:basedOn w:val="Standard"/>
    <w:uiPriority w:val="99"/>
    <w:rsid w:val="00A36092"/>
    <w:pPr>
      <w:ind w:left="720" w:hanging="720"/>
      <w:jc w:val="both"/>
    </w:pPr>
    <w:rPr>
      <w:rFonts w:eastAsia="Calibri"/>
      <w:lang w:eastAsia="en-GB"/>
    </w:rPr>
  </w:style>
  <w:style w:type="paragraph" w:styleId="Akapitzlist">
    <w:name w:val="List Paragraph"/>
    <w:basedOn w:val="Standard"/>
    <w:rsid w:val="00A36092"/>
    <w:pPr>
      <w:ind w:left="720"/>
    </w:pPr>
  </w:style>
  <w:style w:type="paragraph" w:styleId="Tekstdymka">
    <w:name w:val="Balloon Text"/>
    <w:basedOn w:val="Standard"/>
    <w:rsid w:val="00A3609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sid w:val="00A36092"/>
  </w:style>
  <w:style w:type="paragraph" w:styleId="Tematkomentarza">
    <w:name w:val="annotation subject"/>
    <w:basedOn w:val="Tekstkomentarza"/>
    <w:rsid w:val="00A36092"/>
    <w:rPr>
      <w:b/>
      <w:bCs/>
    </w:rPr>
  </w:style>
  <w:style w:type="paragraph" w:styleId="Poprawka">
    <w:name w:val="Revision"/>
    <w:rsid w:val="00A36092"/>
    <w:pPr>
      <w:widowControl/>
      <w:suppressAutoHyphens/>
    </w:pPr>
  </w:style>
  <w:style w:type="paragraph" w:customStyle="1" w:styleId="Footnote">
    <w:name w:val="Footnote"/>
    <w:basedOn w:val="Standard"/>
    <w:rsid w:val="00A36092"/>
    <w:pPr>
      <w:suppressLineNumbers/>
      <w:ind w:left="283" w:hanging="283"/>
    </w:pPr>
  </w:style>
  <w:style w:type="paragraph" w:customStyle="1" w:styleId="Standarduser">
    <w:name w:val="Standard (user)"/>
    <w:rsid w:val="00A36092"/>
    <w:pPr>
      <w:suppressAutoHyphens/>
    </w:pPr>
    <w:rPr>
      <w:rFonts w:ascii="Times New Roman" w:eastAsia="Times New Roman" w:hAnsi="Times New Roman" w:cs="Arial Unicode MS"/>
      <w:color w:val="000000"/>
      <w:u w:val="none"/>
      <w:lang w:val="en-US" w:eastAsia="zh-CN" w:bidi="en-US"/>
    </w:rPr>
  </w:style>
  <w:style w:type="paragraph" w:customStyle="1" w:styleId="Nagwek1">
    <w:name w:val="Nagłówek1"/>
    <w:basedOn w:val="Standard"/>
    <w:rsid w:val="00A36092"/>
    <w:pPr>
      <w:keepNext/>
      <w:suppressAutoHyphens w:val="0"/>
      <w:spacing w:before="240" w:after="120" w:line="240" w:lineRule="auto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val="en-US" w:eastAsia="zh-CN" w:bidi="en-US"/>
    </w:rPr>
  </w:style>
  <w:style w:type="paragraph" w:styleId="Nagwek">
    <w:name w:val="header"/>
    <w:basedOn w:val="Standard"/>
    <w:rsid w:val="00A36092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A36092"/>
    <w:pPr>
      <w:suppressLineNumbers/>
    </w:pPr>
  </w:style>
  <w:style w:type="character" w:customStyle="1" w:styleId="s2">
    <w:name w:val="s2"/>
    <w:basedOn w:val="Domylnaczcionkaakapitu"/>
    <w:rsid w:val="00A36092"/>
    <w:rPr>
      <w:rFonts w:ascii="Times New Roman" w:hAnsi="Times New Roman" w:cs="Times New Roman"/>
      <w:sz w:val="12"/>
      <w:szCs w:val="12"/>
    </w:rPr>
  </w:style>
  <w:style w:type="character" w:customStyle="1" w:styleId="s3">
    <w:name w:val="s3"/>
    <w:basedOn w:val="Domylnaczcionkaakapitu"/>
    <w:rsid w:val="00A36092"/>
    <w:rPr>
      <w:rFonts w:ascii="Times New Roman" w:hAnsi="Times New Roman" w:cs="Times New Roman"/>
      <w:sz w:val="17"/>
      <w:szCs w:val="17"/>
    </w:rPr>
  </w:style>
  <w:style w:type="character" w:customStyle="1" w:styleId="apple-converted-space">
    <w:name w:val="apple-converted-space"/>
    <w:basedOn w:val="Domylnaczcionkaakapitu"/>
    <w:rsid w:val="00A36092"/>
  </w:style>
  <w:style w:type="character" w:customStyle="1" w:styleId="NagwekZnak">
    <w:name w:val="Nagłówek Znak"/>
    <w:basedOn w:val="Domylnaczcionkaakapitu"/>
    <w:rsid w:val="00A36092"/>
  </w:style>
  <w:style w:type="character" w:customStyle="1" w:styleId="StopkaZnak">
    <w:name w:val="Stopka Znak"/>
    <w:basedOn w:val="Domylnaczcionkaakapitu"/>
    <w:rsid w:val="00A36092"/>
  </w:style>
  <w:style w:type="character" w:customStyle="1" w:styleId="TekstprzypisudolnegoZnak">
    <w:name w:val="Tekst przypisu dolnego Znak"/>
    <w:basedOn w:val="Domylnaczcionkaakapitu"/>
    <w:uiPriority w:val="99"/>
    <w:qFormat/>
    <w:rsid w:val="00A36092"/>
    <w:rPr>
      <w:rFonts w:ascii="Times New Roman" w:eastAsia="Calibri" w:hAnsi="Times New Roman" w:cs="Times New Roman"/>
      <w:sz w:val="20"/>
      <w:szCs w:val="20"/>
      <w:u w:val="none"/>
      <w:lang w:eastAsia="en-GB"/>
    </w:rPr>
  </w:style>
  <w:style w:type="character" w:styleId="Odwoanieprzypisudolnego">
    <w:name w:val="footnote reference"/>
    <w:rsid w:val="00A36092"/>
    <w:rPr>
      <w:rFonts w:cs="Times New Roman"/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A36092"/>
  </w:style>
  <w:style w:type="character" w:customStyle="1" w:styleId="TekstpodstawowyZnak1">
    <w:name w:val="Tekst podstawowy Znak1"/>
    <w:rsid w:val="00A36092"/>
    <w:rPr>
      <w:rFonts w:ascii="Arial" w:eastAsia="Calibri" w:hAnsi="Arial" w:cs="Arial"/>
      <w:b/>
      <w:bCs/>
      <w:sz w:val="20"/>
      <w:szCs w:val="20"/>
      <w:u w:val="none"/>
      <w:lang w:eastAsia="ar-SA"/>
    </w:rPr>
  </w:style>
  <w:style w:type="character" w:customStyle="1" w:styleId="Kolorowalistaakcent1Znak">
    <w:name w:val="Kolorowa lista — akcent 1 Znak"/>
    <w:rsid w:val="00A36092"/>
  </w:style>
  <w:style w:type="character" w:customStyle="1" w:styleId="TekstdymkaZnak">
    <w:name w:val="Tekst dymka Znak"/>
    <w:basedOn w:val="Domylnaczcionkaakapitu"/>
    <w:rsid w:val="00A3609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A36092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A36092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A36092"/>
    <w:rPr>
      <w:b/>
      <w:bCs/>
      <w:sz w:val="20"/>
      <w:szCs w:val="20"/>
    </w:rPr>
  </w:style>
  <w:style w:type="character" w:customStyle="1" w:styleId="ListLabel1">
    <w:name w:val="ListLabel 1"/>
    <w:rsid w:val="00A36092"/>
    <w:rPr>
      <w:rFonts w:cs="Times New Roman"/>
      <w:b/>
    </w:rPr>
  </w:style>
  <w:style w:type="character" w:customStyle="1" w:styleId="ListLabel2">
    <w:name w:val="ListLabel 2"/>
    <w:rsid w:val="00A36092"/>
    <w:rPr>
      <w:rFonts w:cs="Times New Roman"/>
    </w:rPr>
  </w:style>
  <w:style w:type="character" w:customStyle="1" w:styleId="ListLabel3">
    <w:name w:val="ListLabel 3"/>
    <w:rsid w:val="00A36092"/>
    <w:rPr>
      <w:b/>
    </w:rPr>
  </w:style>
  <w:style w:type="character" w:customStyle="1" w:styleId="ListLabel4">
    <w:name w:val="ListLabel 4"/>
    <w:rsid w:val="00A36092"/>
    <w:rPr>
      <w:rFonts w:cs="Times New Roman"/>
      <w:b w:val="0"/>
    </w:rPr>
  </w:style>
  <w:style w:type="character" w:customStyle="1" w:styleId="FootnoteSymbol">
    <w:name w:val="Footnote Symbol"/>
    <w:rsid w:val="00A36092"/>
  </w:style>
  <w:style w:type="character" w:customStyle="1" w:styleId="Footnoteanchor">
    <w:name w:val="Footnote anchor"/>
    <w:rsid w:val="00A36092"/>
    <w:rPr>
      <w:position w:val="0"/>
      <w:vertAlign w:val="superscript"/>
    </w:rPr>
  </w:style>
  <w:style w:type="character" w:customStyle="1" w:styleId="NumberingSymbols">
    <w:name w:val="Numbering Symbols"/>
    <w:rsid w:val="00A36092"/>
  </w:style>
  <w:style w:type="numbering" w:customStyle="1" w:styleId="WWNum1">
    <w:name w:val="WWNum1"/>
    <w:basedOn w:val="Bezlisty"/>
    <w:rsid w:val="00A36092"/>
    <w:pPr>
      <w:numPr>
        <w:numId w:val="1"/>
      </w:numPr>
    </w:pPr>
  </w:style>
  <w:style w:type="numbering" w:customStyle="1" w:styleId="WWNum2">
    <w:name w:val="WWNum2"/>
    <w:basedOn w:val="Bezlisty"/>
    <w:rsid w:val="00A36092"/>
    <w:pPr>
      <w:numPr>
        <w:numId w:val="2"/>
      </w:numPr>
    </w:pPr>
  </w:style>
  <w:style w:type="numbering" w:customStyle="1" w:styleId="WWNum3">
    <w:name w:val="WWNum3"/>
    <w:basedOn w:val="Bezlisty"/>
    <w:rsid w:val="00A36092"/>
    <w:pPr>
      <w:numPr>
        <w:numId w:val="3"/>
      </w:numPr>
    </w:pPr>
  </w:style>
  <w:style w:type="numbering" w:customStyle="1" w:styleId="WWNum4">
    <w:name w:val="WWNum4"/>
    <w:basedOn w:val="Bezlisty"/>
    <w:rsid w:val="00A36092"/>
    <w:pPr>
      <w:numPr>
        <w:numId w:val="4"/>
      </w:numPr>
    </w:pPr>
  </w:style>
  <w:style w:type="numbering" w:customStyle="1" w:styleId="WWNum5">
    <w:name w:val="WWNum5"/>
    <w:basedOn w:val="Bezlisty"/>
    <w:rsid w:val="00A36092"/>
    <w:pPr>
      <w:numPr>
        <w:numId w:val="5"/>
      </w:numPr>
    </w:pPr>
  </w:style>
  <w:style w:type="numbering" w:customStyle="1" w:styleId="WWNum6">
    <w:name w:val="WWNum6"/>
    <w:basedOn w:val="Bezlisty"/>
    <w:rsid w:val="00A36092"/>
    <w:pPr>
      <w:numPr>
        <w:numId w:val="6"/>
      </w:numPr>
    </w:pPr>
  </w:style>
  <w:style w:type="numbering" w:customStyle="1" w:styleId="WWNum7">
    <w:name w:val="WWNum7"/>
    <w:basedOn w:val="Bezlisty"/>
    <w:rsid w:val="00A36092"/>
    <w:pPr>
      <w:numPr>
        <w:numId w:val="7"/>
      </w:numPr>
    </w:pPr>
  </w:style>
  <w:style w:type="numbering" w:customStyle="1" w:styleId="WWNum8">
    <w:name w:val="WWNum8"/>
    <w:basedOn w:val="Bezlisty"/>
    <w:rsid w:val="00A36092"/>
    <w:pPr>
      <w:numPr>
        <w:numId w:val="39"/>
      </w:numPr>
    </w:pPr>
  </w:style>
  <w:style w:type="numbering" w:customStyle="1" w:styleId="WWNum9">
    <w:name w:val="WWNum9"/>
    <w:basedOn w:val="Bezlisty"/>
    <w:rsid w:val="00A36092"/>
    <w:pPr>
      <w:numPr>
        <w:numId w:val="9"/>
      </w:numPr>
    </w:pPr>
  </w:style>
  <w:style w:type="numbering" w:customStyle="1" w:styleId="WWNum10">
    <w:name w:val="WWNum10"/>
    <w:basedOn w:val="Bezlisty"/>
    <w:rsid w:val="00A36092"/>
    <w:pPr>
      <w:numPr>
        <w:numId w:val="10"/>
      </w:numPr>
    </w:pPr>
  </w:style>
  <w:style w:type="numbering" w:customStyle="1" w:styleId="WWNum11">
    <w:name w:val="WWNum11"/>
    <w:basedOn w:val="Bezlisty"/>
    <w:rsid w:val="00A36092"/>
    <w:pPr>
      <w:numPr>
        <w:numId w:val="11"/>
      </w:numPr>
    </w:pPr>
  </w:style>
  <w:style w:type="numbering" w:customStyle="1" w:styleId="WWNum12">
    <w:name w:val="WWNum12"/>
    <w:basedOn w:val="Bezlisty"/>
    <w:rsid w:val="00A36092"/>
    <w:pPr>
      <w:numPr>
        <w:numId w:val="12"/>
      </w:numPr>
    </w:pPr>
  </w:style>
  <w:style w:type="numbering" w:customStyle="1" w:styleId="WWNum13">
    <w:name w:val="WWNum13"/>
    <w:basedOn w:val="Bezlisty"/>
    <w:rsid w:val="00A36092"/>
    <w:pPr>
      <w:numPr>
        <w:numId w:val="13"/>
      </w:numPr>
    </w:pPr>
  </w:style>
  <w:style w:type="numbering" w:customStyle="1" w:styleId="WWNum14">
    <w:name w:val="WWNum14"/>
    <w:basedOn w:val="Bezlisty"/>
    <w:rsid w:val="00A36092"/>
    <w:pPr>
      <w:numPr>
        <w:numId w:val="14"/>
      </w:numPr>
    </w:pPr>
  </w:style>
  <w:style w:type="numbering" w:customStyle="1" w:styleId="WWNum15">
    <w:name w:val="WWNum15"/>
    <w:basedOn w:val="Bezlisty"/>
    <w:rsid w:val="00A36092"/>
    <w:pPr>
      <w:numPr>
        <w:numId w:val="15"/>
      </w:numPr>
    </w:pPr>
  </w:style>
  <w:style w:type="numbering" w:customStyle="1" w:styleId="WWNum16">
    <w:name w:val="WWNum16"/>
    <w:basedOn w:val="Bezlisty"/>
    <w:rsid w:val="00A36092"/>
    <w:pPr>
      <w:numPr>
        <w:numId w:val="16"/>
      </w:numPr>
    </w:pPr>
  </w:style>
  <w:style w:type="numbering" w:customStyle="1" w:styleId="WWNum17">
    <w:name w:val="WWNum17"/>
    <w:basedOn w:val="Bezlisty"/>
    <w:rsid w:val="00A36092"/>
    <w:pPr>
      <w:numPr>
        <w:numId w:val="17"/>
      </w:numPr>
    </w:pPr>
  </w:style>
  <w:style w:type="numbering" w:customStyle="1" w:styleId="WWNum18">
    <w:name w:val="WWNum18"/>
    <w:basedOn w:val="Bezlisty"/>
    <w:rsid w:val="00A36092"/>
    <w:pPr>
      <w:numPr>
        <w:numId w:val="18"/>
      </w:numPr>
    </w:pPr>
  </w:style>
  <w:style w:type="numbering" w:customStyle="1" w:styleId="WWNum19">
    <w:name w:val="WWNum19"/>
    <w:basedOn w:val="Bezlisty"/>
    <w:rsid w:val="00A36092"/>
    <w:pPr>
      <w:numPr>
        <w:numId w:val="19"/>
      </w:numPr>
    </w:pPr>
  </w:style>
  <w:style w:type="numbering" w:customStyle="1" w:styleId="WWNum20">
    <w:name w:val="WWNum20"/>
    <w:basedOn w:val="Bezlisty"/>
    <w:rsid w:val="00A36092"/>
    <w:pPr>
      <w:numPr>
        <w:numId w:val="20"/>
      </w:numPr>
    </w:pPr>
  </w:style>
  <w:style w:type="numbering" w:customStyle="1" w:styleId="WWNum21">
    <w:name w:val="WWNum21"/>
    <w:basedOn w:val="Bezlisty"/>
    <w:rsid w:val="00A36092"/>
    <w:pPr>
      <w:numPr>
        <w:numId w:val="21"/>
      </w:numPr>
    </w:pPr>
  </w:style>
  <w:style w:type="numbering" w:customStyle="1" w:styleId="WWNum22">
    <w:name w:val="WWNum22"/>
    <w:basedOn w:val="Bezlisty"/>
    <w:rsid w:val="00A36092"/>
    <w:pPr>
      <w:numPr>
        <w:numId w:val="22"/>
      </w:numPr>
    </w:pPr>
  </w:style>
  <w:style w:type="numbering" w:customStyle="1" w:styleId="WWNum23">
    <w:name w:val="WWNum23"/>
    <w:basedOn w:val="Bezlisty"/>
    <w:rsid w:val="00A36092"/>
    <w:pPr>
      <w:numPr>
        <w:numId w:val="23"/>
      </w:numPr>
    </w:pPr>
  </w:style>
  <w:style w:type="numbering" w:customStyle="1" w:styleId="WWNum24">
    <w:name w:val="WWNum24"/>
    <w:basedOn w:val="Bezlisty"/>
    <w:rsid w:val="00A36092"/>
    <w:pPr>
      <w:numPr>
        <w:numId w:val="24"/>
      </w:numPr>
    </w:pPr>
  </w:style>
  <w:style w:type="numbering" w:customStyle="1" w:styleId="WWNum25">
    <w:name w:val="WWNum25"/>
    <w:basedOn w:val="Bezlisty"/>
    <w:rsid w:val="00A36092"/>
    <w:pPr>
      <w:numPr>
        <w:numId w:val="25"/>
      </w:numPr>
    </w:pPr>
  </w:style>
  <w:style w:type="numbering" w:customStyle="1" w:styleId="WWNum26">
    <w:name w:val="WWNum26"/>
    <w:basedOn w:val="Bezlisty"/>
    <w:rsid w:val="00A36092"/>
    <w:pPr>
      <w:numPr>
        <w:numId w:val="26"/>
      </w:numPr>
    </w:pPr>
  </w:style>
  <w:style w:type="numbering" w:customStyle="1" w:styleId="WWNum27">
    <w:name w:val="WWNum27"/>
    <w:basedOn w:val="Bezlisty"/>
    <w:rsid w:val="00A36092"/>
    <w:pPr>
      <w:numPr>
        <w:numId w:val="38"/>
      </w:numPr>
    </w:pPr>
  </w:style>
  <w:style w:type="numbering" w:customStyle="1" w:styleId="WWNum28">
    <w:name w:val="WWNum28"/>
    <w:basedOn w:val="Bezlisty"/>
    <w:rsid w:val="00A36092"/>
    <w:pPr>
      <w:numPr>
        <w:numId w:val="27"/>
      </w:numPr>
    </w:pPr>
  </w:style>
  <w:style w:type="numbering" w:customStyle="1" w:styleId="WWNum29">
    <w:name w:val="WWNum29"/>
    <w:basedOn w:val="Bezlisty"/>
    <w:rsid w:val="00A36092"/>
    <w:pPr>
      <w:numPr>
        <w:numId w:val="28"/>
      </w:numPr>
    </w:pPr>
  </w:style>
  <w:style w:type="numbering" w:customStyle="1" w:styleId="WWNum30">
    <w:name w:val="WWNum30"/>
    <w:basedOn w:val="Bezlisty"/>
    <w:rsid w:val="00A36092"/>
    <w:pPr>
      <w:numPr>
        <w:numId w:val="29"/>
      </w:numPr>
    </w:pPr>
  </w:style>
  <w:style w:type="numbering" w:customStyle="1" w:styleId="WWNum31">
    <w:name w:val="WWNum31"/>
    <w:basedOn w:val="Bezlisty"/>
    <w:rsid w:val="00A36092"/>
    <w:pPr>
      <w:numPr>
        <w:numId w:val="30"/>
      </w:numPr>
    </w:pPr>
  </w:style>
  <w:style w:type="numbering" w:customStyle="1" w:styleId="WWNum32">
    <w:name w:val="WWNum32"/>
    <w:basedOn w:val="Bezlisty"/>
    <w:rsid w:val="00A36092"/>
    <w:pPr>
      <w:numPr>
        <w:numId w:val="31"/>
      </w:numPr>
    </w:pPr>
  </w:style>
  <w:style w:type="paragraph" w:styleId="NormalnyWeb">
    <w:name w:val="Normal (Web)"/>
    <w:basedOn w:val="Normalny"/>
    <w:uiPriority w:val="99"/>
    <w:unhideWhenUsed/>
    <w:rsid w:val="00214B19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u w:val="none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183DA3"/>
    <w:pPr>
      <w:widowControl/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u w:val="none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83DA3"/>
    <w:rPr>
      <w:rFonts w:ascii="Times New Roman" w:eastAsia="Calibri" w:hAnsi="Times New Roman" w:cs="Times New Roman"/>
      <w:color w:val="000000"/>
      <w:kern w:val="0"/>
      <w:sz w:val="22"/>
      <w:szCs w:val="22"/>
      <w:u w:val="none"/>
      <w:lang w:eastAsia="pl-PL"/>
    </w:rPr>
  </w:style>
  <w:style w:type="paragraph" w:customStyle="1" w:styleId="Kolorowalistaakcent11">
    <w:name w:val="Kolorowa lista — akcent 11"/>
    <w:aliases w:val="Akapit z listą BS,Kolorowa lista — akcent 111,Akapit z listą1,Średnia siatka 1 — akcent 21,List Paragraph,sw tekst,CW_Lista,Colorful List - Accent 11,Akapit z listą4,Colorful List Accent 1,Średnia siatka 1 — akcent 22"/>
    <w:basedOn w:val="Normalny"/>
    <w:uiPriority w:val="99"/>
    <w:qFormat/>
    <w:rsid w:val="009F062F"/>
    <w:pPr>
      <w:autoSpaceDN/>
      <w:adjustRightInd w:val="0"/>
      <w:spacing w:after="200" w:line="276" w:lineRule="auto"/>
      <w:ind w:left="708"/>
      <w:jc w:val="both"/>
    </w:pPr>
    <w:rPr>
      <w:rFonts w:ascii="Times New Roman" w:eastAsia="Times New Roman" w:hAnsi="Times New Roman" w:cs="Calibri"/>
      <w:kern w:val="0"/>
      <w:sz w:val="22"/>
      <w:szCs w:val="22"/>
      <w:u w:val="none"/>
      <w:lang w:eastAsia="ar-SA"/>
    </w:rPr>
  </w:style>
  <w:style w:type="character" w:customStyle="1" w:styleId="Znakiprzypiswdolnych">
    <w:name w:val="Znaki przypisów dolnych"/>
    <w:rsid w:val="006B06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8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22F5E-582B-462D-99D8-8FBF567B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4194</Words>
  <Characters>25164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Jakub Zaręba</cp:lastModifiedBy>
  <cp:revision>2</cp:revision>
  <cp:lastPrinted>2024-10-15T10:59:00Z</cp:lastPrinted>
  <dcterms:created xsi:type="dcterms:W3CDTF">2024-11-07T13:05:00Z</dcterms:created>
  <dcterms:modified xsi:type="dcterms:W3CDTF">2024-11-07T13:05:00Z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