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EF51C" w14:textId="77777777" w:rsidR="006A3EB6" w:rsidRPr="00434A0E" w:rsidRDefault="006A3EB6" w:rsidP="006A3E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8E2510" w14:textId="77777777" w:rsidR="006A3EB6" w:rsidRDefault="006A3EB6" w:rsidP="006A3EB6">
      <w:pPr>
        <w:spacing w:after="0" w:line="240" w:lineRule="auto"/>
        <w:ind w:left="6372" w:firstLine="708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Załącznik nr 5</w:t>
      </w:r>
      <w:r w:rsidRPr="00627D49">
        <w:rPr>
          <w:rFonts w:eastAsia="Times New Roman" w:cs="Times New Roman"/>
          <w:lang w:eastAsia="pl-PL"/>
        </w:rPr>
        <w:t xml:space="preserve"> do SWZ</w:t>
      </w:r>
    </w:p>
    <w:p w14:paraId="0E30B440" w14:textId="77777777" w:rsidR="006A3EB6" w:rsidRDefault="006A3EB6" w:rsidP="006A3EB6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7D7FC221" w14:textId="77777777" w:rsidR="006A3EB6" w:rsidRPr="00627D49" w:rsidRDefault="006A3EB6" w:rsidP="006A3EB6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294765C0" w14:textId="77777777" w:rsidR="006A3EB6" w:rsidRPr="0075212F" w:rsidRDefault="006A3EB6" w:rsidP="006A3EB6">
      <w:pPr>
        <w:numPr>
          <w:ilvl w:val="0"/>
          <w:numId w:val="30"/>
        </w:numPr>
        <w:suppressAutoHyphens/>
        <w:spacing w:after="0" w:line="240" w:lineRule="auto"/>
        <w:rPr>
          <w:rFonts w:eastAsia="Calibri" w:cs="Arial"/>
          <w:sz w:val="20"/>
          <w:szCs w:val="20"/>
          <w:lang w:eastAsia="ar-SA"/>
        </w:rPr>
      </w:pPr>
      <w:r w:rsidRPr="0075212F">
        <w:rPr>
          <w:rFonts w:eastAsia="Calibri" w:cs="Arial"/>
          <w:b/>
          <w:sz w:val="20"/>
          <w:szCs w:val="20"/>
          <w:lang w:eastAsia="ar-SA"/>
        </w:rPr>
        <w:t>Nazwa Wykonawcy</w:t>
      </w:r>
    </w:p>
    <w:p w14:paraId="331730AC" w14:textId="77777777" w:rsidR="006A3EB6" w:rsidRPr="0075212F" w:rsidRDefault="006A3EB6" w:rsidP="006A3EB6">
      <w:pPr>
        <w:numPr>
          <w:ilvl w:val="0"/>
          <w:numId w:val="30"/>
        </w:numPr>
        <w:suppressAutoHyphens/>
        <w:spacing w:after="0" w:line="240" w:lineRule="auto"/>
        <w:rPr>
          <w:rFonts w:eastAsia="Calibri" w:cs="Arial"/>
          <w:sz w:val="20"/>
          <w:szCs w:val="20"/>
          <w:lang w:eastAsia="ar-SA"/>
        </w:rPr>
      </w:pPr>
      <w:r w:rsidRPr="0075212F">
        <w:rPr>
          <w:rFonts w:eastAsia="Calibri" w:cs="Arial"/>
          <w:b/>
          <w:sz w:val="20"/>
          <w:szCs w:val="20"/>
          <w:lang w:eastAsia="ar-SA"/>
        </w:rPr>
        <w:t>……………………………………………………………</w:t>
      </w:r>
      <w:r w:rsidRPr="0075212F">
        <w:rPr>
          <w:rFonts w:eastAsia="Calibri" w:cs="Arial"/>
          <w:sz w:val="20"/>
          <w:szCs w:val="20"/>
          <w:lang w:eastAsia="ar-SA"/>
        </w:rPr>
        <w:t xml:space="preserve">        </w:t>
      </w:r>
    </w:p>
    <w:p w14:paraId="1BB2F99F" w14:textId="77777777" w:rsidR="006A3EB6" w:rsidRPr="0075212F" w:rsidRDefault="006A3EB6" w:rsidP="006A3EB6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75212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……………………………………………………………</w:t>
      </w:r>
    </w:p>
    <w:p w14:paraId="3C1F1903" w14:textId="77777777" w:rsidR="006A3EB6" w:rsidRPr="0075212F" w:rsidRDefault="006A3EB6" w:rsidP="006A3EB6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75212F">
        <w:rPr>
          <w:rFonts w:eastAsia="Calibri" w:cs="Arial"/>
          <w:sz w:val="20"/>
          <w:szCs w:val="20"/>
          <w:lang w:val="en-US" w:eastAsia="ar-SA"/>
        </w:rPr>
        <w:t xml:space="preserve">Adres </w:t>
      </w:r>
      <w:r w:rsidRPr="0075212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</w:t>
      </w:r>
    </w:p>
    <w:p w14:paraId="100F502D" w14:textId="77777777" w:rsidR="006A3EB6" w:rsidRPr="0075212F" w:rsidRDefault="006A3EB6" w:rsidP="006A3EB6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75212F">
        <w:rPr>
          <w:rFonts w:eastAsia="Calibri" w:cs="Arial"/>
          <w:sz w:val="20"/>
          <w:szCs w:val="20"/>
          <w:lang w:val="en-US" w:eastAsia="ar-SA"/>
        </w:rPr>
        <w:t xml:space="preserve">REGON </w:t>
      </w:r>
      <w:r w:rsidRPr="0075212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</w:t>
      </w:r>
    </w:p>
    <w:p w14:paraId="368377C9" w14:textId="77777777" w:rsidR="006A3EB6" w:rsidRPr="0075212F" w:rsidRDefault="006A3EB6" w:rsidP="006A3EB6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75212F">
        <w:rPr>
          <w:rFonts w:eastAsia="Calibri" w:cs="Arial"/>
          <w:sz w:val="20"/>
          <w:szCs w:val="20"/>
          <w:lang w:val="en-US" w:eastAsia="ar-SA"/>
        </w:rPr>
        <w:t xml:space="preserve">NIP </w:t>
      </w:r>
      <w:r w:rsidRPr="0075212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6C971EA7" w14:textId="77777777" w:rsidR="006A3EB6" w:rsidRPr="0075212F" w:rsidRDefault="006A3EB6" w:rsidP="006A3EB6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75212F">
        <w:rPr>
          <w:rFonts w:eastAsia="Calibri" w:cs="Arial"/>
          <w:sz w:val="20"/>
          <w:szCs w:val="20"/>
          <w:lang w:val="en-US" w:eastAsia="ar-SA"/>
        </w:rPr>
        <w:t>KRS/CEIDG</w:t>
      </w:r>
      <w:r w:rsidRPr="0075212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…………………………………………….</w:t>
      </w:r>
    </w:p>
    <w:p w14:paraId="7C7FD531" w14:textId="77777777" w:rsidR="006A3EB6" w:rsidRPr="0075212F" w:rsidRDefault="006A3EB6" w:rsidP="006A3EB6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75212F">
        <w:rPr>
          <w:rFonts w:eastAsia="Calibri" w:cs="Arial"/>
          <w:sz w:val="20"/>
          <w:szCs w:val="20"/>
          <w:lang w:val="en-US" w:eastAsia="ar-SA"/>
        </w:rPr>
        <w:t xml:space="preserve">Tel. </w:t>
      </w:r>
      <w:r w:rsidRPr="0075212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4F22A1A0" w14:textId="77777777" w:rsidR="006A3EB6" w:rsidRPr="0075212F" w:rsidRDefault="006A3EB6" w:rsidP="006A3EB6">
      <w:pPr>
        <w:numPr>
          <w:ilvl w:val="0"/>
          <w:numId w:val="30"/>
        </w:numPr>
        <w:spacing w:after="0" w:line="360" w:lineRule="auto"/>
        <w:contextualSpacing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75212F">
        <w:rPr>
          <w:rFonts w:eastAsia="Times New Roman" w:cs="Arial"/>
          <w:sz w:val="20"/>
          <w:szCs w:val="20"/>
          <w:lang w:eastAsia="pl-PL"/>
        </w:rPr>
        <w:t xml:space="preserve">e-mail </w:t>
      </w:r>
      <w:r w:rsidRPr="0075212F">
        <w:rPr>
          <w:rFonts w:eastAsia="Times New Roman" w:cs="Arial"/>
          <w:b/>
          <w:sz w:val="20"/>
          <w:szCs w:val="20"/>
          <w:lang w:eastAsia="pl-PL"/>
        </w:rPr>
        <w:t>……………………………………………………</w:t>
      </w:r>
    </w:p>
    <w:p w14:paraId="7E9F5575" w14:textId="77777777" w:rsidR="006A3EB6" w:rsidRPr="0075212F" w:rsidRDefault="006A3EB6" w:rsidP="006A3EB6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19E5DA5" w14:textId="77777777" w:rsidR="006A3EB6" w:rsidRPr="0075212F" w:rsidRDefault="006A3EB6" w:rsidP="006A3EB6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37B4B65" w14:textId="77777777" w:rsidR="006A3EB6" w:rsidRPr="0075212F" w:rsidRDefault="006A3EB6" w:rsidP="006A3EB6">
      <w:pPr>
        <w:spacing w:after="0" w:line="240" w:lineRule="auto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  <w:r w:rsidRPr="0075212F">
        <w:rPr>
          <w:rFonts w:eastAsia="Times New Roman" w:cs="Arial"/>
          <w:b/>
          <w:bCs/>
          <w:sz w:val="20"/>
          <w:szCs w:val="20"/>
          <w:lang w:eastAsia="pl-PL"/>
        </w:rPr>
        <w:t>WYKAZ USŁUG</w:t>
      </w:r>
    </w:p>
    <w:p w14:paraId="5C085455" w14:textId="77777777" w:rsidR="006A3EB6" w:rsidRPr="0075212F" w:rsidRDefault="006A3EB6" w:rsidP="006A3EB6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698176C" w14:textId="77777777" w:rsidR="006A3EB6" w:rsidRPr="0075212F" w:rsidRDefault="006A3EB6" w:rsidP="006A3EB6">
      <w:pPr>
        <w:spacing w:after="0" w:line="360" w:lineRule="auto"/>
        <w:jc w:val="center"/>
        <w:rPr>
          <w:rFonts w:eastAsia="Times New Roman" w:cs="Arial"/>
          <w:sz w:val="20"/>
          <w:szCs w:val="20"/>
          <w:lang w:eastAsia="pl-PL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065"/>
        <w:gridCol w:w="1559"/>
        <w:gridCol w:w="1418"/>
        <w:gridCol w:w="1984"/>
        <w:gridCol w:w="1985"/>
      </w:tblGrid>
      <w:tr w:rsidR="006A3EB6" w:rsidRPr="0075212F" w14:paraId="0C3F530B" w14:textId="77777777" w:rsidTr="00320B1C">
        <w:tc>
          <w:tcPr>
            <w:tcW w:w="487" w:type="dxa"/>
            <w:shd w:val="clear" w:color="auto" w:fill="auto"/>
          </w:tcPr>
          <w:p w14:paraId="53C75C34" w14:textId="77777777" w:rsidR="006A3EB6" w:rsidRPr="0075212F" w:rsidRDefault="006A3EB6" w:rsidP="00320B1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75212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2292C28" w14:textId="77777777" w:rsidR="006A3EB6" w:rsidRPr="0075212F" w:rsidRDefault="006A3EB6" w:rsidP="00320B1C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5212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Rodzaj usług</w:t>
            </w:r>
          </w:p>
        </w:tc>
        <w:tc>
          <w:tcPr>
            <w:tcW w:w="1559" w:type="dxa"/>
            <w:shd w:val="clear" w:color="auto" w:fill="auto"/>
          </w:tcPr>
          <w:p w14:paraId="208FB846" w14:textId="77777777" w:rsidR="006A3EB6" w:rsidRPr="0075212F" w:rsidRDefault="006A3EB6" w:rsidP="00320B1C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5212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Wartość brutto  wykonanej usługi w PLN</w:t>
            </w:r>
          </w:p>
        </w:tc>
        <w:tc>
          <w:tcPr>
            <w:tcW w:w="1418" w:type="dxa"/>
          </w:tcPr>
          <w:p w14:paraId="449D22AE" w14:textId="77777777" w:rsidR="006A3EB6" w:rsidRPr="0075212F" w:rsidRDefault="006A3EB6" w:rsidP="00320B1C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5212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Data wykonania usługi</w:t>
            </w:r>
          </w:p>
        </w:tc>
        <w:tc>
          <w:tcPr>
            <w:tcW w:w="1984" w:type="dxa"/>
            <w:shd w:val="clear" w:color="auto" w:fill="auto"/>
          </w:tcPr>
          <w:p w14:paraId="5B485177" w14:textId="77777777" w:rsidR="006A3EB6" w:rsidRPr="0075212F" w:rsidRDefault="006A3EB6" w:rsidP="00320B1C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5212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Miejsce wykonania </w:t>
            </w:r>
          </w:p>
          <w:p w14:paraId="006A1D6C" w14:textId="77777777" w:rsidR="006A3EB6" w:rsidRPr="0075212F" w:rsidRDefault="006A3EB6" w:rsidP="00320B1C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  <w:r w:rsidRPr="0075212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usługi</w:t>
            </w:r>
          </w:p>
        </w:tc>
        <w:tc>
          <w:tcPr>
            <w:tcW w:w="1985" w:type="dxa"/>
            <w:shd w:val="clear" w:color="auto" w:fill="auto"/>
          </w:tcPr>
          <w:p w14:paraId="01F76DE3" w14:textId="77777777" w:rsidR="006A3EB6" w:rsidRPr="0075212F" w:rsidRDefault="006A3EB6" w:rsidP="00320B1C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  <w:r w:rsidRPr="0075212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Podmiot, na rzecz którego usługa została wykonana</w:t>
            </w:r>
          </w:p>
        </w:tc>
      </w:tr>
      <w:tr w:rsidR="006A3EB6" w:rsidRPr="0075212F" w14:paraId="757B9A43" w14:textId="77777777" w:rsidTr="00320B1C">
        <w:tc>
          <w:tcPr>
            <w:tcW w:w="487" w:type="dxa"/>
            <w:shd w:val="clear" w:color="auto" w:fill="auto"/>
          </w:tcPr>
          <w:p w14:paraId="74618719" w14:textId="77777777" w:rsidR="006A3EB6" w:rsidRPr="0075212F" w:rsidRDefault="006A3EB6" w:rsidP="006A3EB6">
            <w:pPr>
              <w:numPr>
                <w:ilvl w:val="0"/>
                <w:numId w:val="29"/>
              </w:numPr>
              <w:spacing w:before="120" w:after="0" w:line="360" w:lineRule="auto"/>
              <w:ind w:left="318" w:hanging="284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65" w:type="dxa"/>
            <w:shd w:val="clear" w:color="auto" w:fill="auto"/>
          </w:tcPr>
          <w:p w14:paraId="5C88C130" w14:textId="77777777" w:rsidR="006A3EB6" w:rsidRPr="0075212F" w:rsidRDefault="006A3EB6" w:rsidP="00320B1C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05683FF5" w14:textId="77777777" w:rsidR="006A3EB6" w:rsidRPr="0075212F" w:rsidRDefault="006A3EB6" w:rsidP="00320B1C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B6A549A" w14:textId="77777777" w:rsidR="006A3EB6" w:rsidRPr="0075212F" w:rsidRDefault="006A3EB6" w:rsidP="00320B1C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093C4D13" w14:textId="77777777" w:rsidR="006A3EB6" w:rsidRPr="0075212F" w:rsidRDefault="006A3EB6" w:rsidP="00320B1C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69657D0F" w14:textId="77777777" w:rsidR="006A3EB6" w:rsidRPr="0075212F" w:rsidRDefault="006A3EB6" w:rsidP="00320B1C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6A3EB6" w:rsidRPr="0075212F" w14:paraId="7DAB60AE" w14:textId="77777777" w:rsidTr="00320B1C">
        <w:tc>
          <w:tcPr>
            <w:tcW w:w="487" w:type="dxa"/>
            <w:shd w:val="clear" w:color="auto" w:fill="auto"/>
          </w:tcPr>
          <w:p w14:paraId="21D9F92C" w14:textId="77777777" w:rsidR="006A3EB6" w:rsidRPr="0075212F" w:rsidRDefault="006A3EB6" w:rsidP="006A3EB6">
            <w:pPr>
              <w:numPr>
                <w:ilvl w:val="0"/>
                <w:numId w:val="29"/>
              </w:numPr>
              <w:spacing w:before="120" w:after="0" w:line="360" w:lineRule="auto"/>
              <w:ind w:left="318" w:hanging="284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65" w:type="dxa"/>
            <w:shd w:val="clear" w:color="auto" w:fill="auto"/>
          </w:tcPr>
          <w:p w14:paraId="4238D823" w14:textId="77777777" w:rsidR="006A3EB6" w:rsidRPr="0075212F" w:rsidRDefault="006A3EB6" w:rsidP="00320B1C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19C897AD" w14:textId="77777777" w:rsidR="006A3EB6" w:rsidRPr="0075212F" w:rsidRDefault="006A3EB6" w:rsidP="00320B1C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F6F7CF9" w14:textId="77777777" w:rsidR="006A3EB6" w:rsidRPr="0075212F" w:rsidRDefault="006A3EB6" w:rsidP="00320B1C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331A2DFB" w14:textId="77777777" w:rsidR="006A3EB6" w:rsidRPr="0075212F" w:rsidRDefault="006A3EB6" w:rsidP="00320B1C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0E62C1A4" w14:textId="77777777" w:rsidR="006A3EB6" w:rsidRPr="0075212F" w:rsidRDefault="006A3EB6" w:rsidP="00320B1C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6A3EB6" w:rsidRPr="0075212F" w14:paraId="688491FE" w14:textId="77777777" w:rsidTr="00320B1C">
        <w:tc>
          <w:tcPr>
            <w:tcW w:w="487" w:type="dxa"/>
            <w:shd w:val="clear" w:color="auto" w:fill="auto"/>
          </w:tcPr>
          <w:p w14:paraId="32A8E494" w14:textId="77777777" w:rsidR="006A3EB6" w:rsidRPr="0075212F" w:rsidRDefault="006A3EB6" w:rsidP="006A3EB6">
            <w:pPr>
              <w:numPr>
                <w:ilvl w:val="0"/>
                <w:numId w:val="29"/>
              </w:numPr>
              <w:spacing w:before="120" w:after="0" w:line="360" w:lineRule="auto"/>
              <w:ind w:left="318" w:hanging="284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65" w:type="dxa"/>
            <w:shd w:val="clear" w:color="auto" w:fill="auto"/>
          </w:tcPr>
          <w:p w14:paraId="1455D4DD" w14:textId="77777777" w:rsidR="006A3EB6" w:rsidRPr="0075212F" w:rsidRDefault="006A3EB6" w:rsidP="00320B1C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3BD3E69F" w14:textId="77777777" w:rsidR="006A3EB6" w:rsidRPr="0075212F" w:rsidRDefault="006A3EB6" w:rsidP="00320B1C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B432E6A" w14:textId="77777777" w:rsidR="006A3EB6" w:rsidRPr="0075212F" w:rsidRDefault="006A3EB6" w:rsidP="00320B1C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6B586B60" w14:textId="77777777" w:rsidR="006A3EB6" w:rsidRPr="0075212F" w:rsidRDefault="006A3EB6" w:rsidP="00320B1C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3A1C3E08" w14:textId="77777777" w:rsidR="006A3EB6" w:rsidRPr="0075212F" w:rsidRDefault="006A3EB6" w:rsidP="00320B1C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0E1BC5A" w14:textId="77777777" w:rsidR="006A3EB6" w:rsidRPr="0075212F" w:rsidRDefault="006A3EB6" w:rsidP="006A3EB6">
      <w:pPr>
        <w:spacing w:after="0" w:line="36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F03A4EF" w14:textId="77777777" w:rsidR="006A3EB6" w:rsidRPr="0075212F" w:rsidRDefault="006A3EB6" w:rsidP="006A3EB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9DB2F4E" w14:textId="77777777" w:rsidR="006A3EB6" w:rsidRPr="0075212F" w:rsidRDefault="006A3EB6" w:rsidP="006A3EB6">
      <w:pPr>
        <w:spacing w:after="240"/>
        <w:ind w:right="-428"/>
        <w:jc w:val="both"/>
        <w:rPr>
          <w:rFonts w:eastAsia="Times New Roman" w:cs="Times New Roman"/>
          <w:sz w:val="20"/>
          <w:szCs w:val="20"/>
          <w:shd w:val="clear" w:color="auto" w:fill="FFFFFF"/>
          <w:lang w:eastAsia="pl-PL"/>
        </w:rPr>
      </w:pPr>
      <w:r w:rsidRPr="0075212F">
        <w:rPr>
          <w:rFonts w:eastAsia="Times New Roman" w:cs="Times New Roman"/>
          <w:sz w:val="20"/>
          <w:szCs w:val="20"/>
          <w:lang w:eastAsia="pl-PL"/>
        </w:rPr>
        <w:t xml:space="preserve">Zgodnie z § 9 ust. 1 pkt 2  rozporządzenia Ministra Rozwoju, Pracy i Technologii z dnia 23 grudnia 2020 r. w sprawie podmiotowych środków dowodowych oraz innych dokumentów lub oświadczeń, jakich może żądać zamawiający od wykonawcy (Dz.U. z 2020 r. poz. 2415) </w:t>
      </w:r>
      <w:r w:rsidRPr="0075212F">
        <w:rPr>
          <w:rFonts w:eastAsia="Times New Roman" w:cs="Times New Roman"/>
          <w:b/>
          <w:bCs/>
          <w:sz w:val="20"/>
          <w:szCs w:val="20"/>
          <w:lang w:eastAsia="pl-PL"/>
        </w:rPr>
        <w:t xml:space="preserve">do wykazu usług </w:t>
      </w:r>
      <w:r w:rsidRPr="0075212F">
        <w:rPr>
          <w:rFonts w:eastAsia="Times New Roman" w:cs="Times New Roman"/>
          <w:b/>
          <w:bCs/>
          <w:sz w:val="20"/>
          <w:szCs w:val="20"/>
          <w:shd w:val="clear" w:color="auto" w:fill="FFFFFF"/>
          <w:lang w:eastAsia="pl-PL"/>
        </w:rPr>
        <w:t>załącza się</w:t>
      </w:r>
      <w:r w:rsidRPr="0075212F">
        <w:rPr>
          <w:rFonts w:eastAsia="Times New Roman" w:cs="Times New Roman"/>
          <w:sz w:val="20"/>
          <w:szCs w:val="20"/>
          <w:shd w:val="clear" w:color="auto" w:fill="FFFFFF"/>
          <w:lang w:eastAsia="pl-PL"/>
        </w:rPr>
        <w:t xml:space="preserve">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jest w stanie uzyskać tych dokumentów - inne odpowiednie dokumenty.</w:t>
      </w:r>
    </w:p>
    <w:p w14:paraId="28B28BF1" w14:textId="77777777" w:rsidR="006A3EB6" w:rsidRPr="0075212F" w:rsidRDefault="006A3EB6" w:rsidP="006A3EB6">
      <w:pPr>
        <w:spacing w:after="240"/>
        <w:ind w:right="-428"/>
        <w:jc w:val="both"/>
        <w:rPr>
          <w:rFonts w:eastAsia="Times New Roman" w:cs="Times New Roman"/>
          <w:sz w:val="20"/>
          <w:szCs w:val="20"/>
          <w:shd w:val="clear" w:color="auto" w:fill="FFFFFF"/>
          <w:lang w:eastAsia="pl-PL"/>
        </w:rPr>
      </w:pPr>
    </w:p>
    <w:p w14:paraId="64AF76C3" w14:textId="77777777" w:rsidR="006A3EB6" w:rsidRPr="0075212F" w:rsidRDefault="006A3EB6" w:rsidP="006A3EB6">
      <w:pPr>
        <w:spacing w:after="240"/>
        <w:ind w:right="-428"/>
        <w:jc w:val="both"/>
        <w:rPr>
          <w:rFonts w:eastAsia="Times New Roman" w:cs="Times New Roman"/>
          <w:sz w:val="20"/>
          <w:szCs w:val="20"/>
          <w:shd w:val="clear" w:color="auto" w:fill="FFFFFF"/>
          <w:lang w:eastAsia="pl-PL"/>
        </w:rPr>
      </w:pPr>
    </w:p>
    <w:p w14:paraId="3A6C0B5B" w14:textId="77777777" w:rsidR="006A3EB6" w:rsidRPr="0075212F" w:rsidRDefault="006A3EB6" w:rsidP="006A3EB6">
      <w:pPr>
        <w:spacing w:after="240"/>
        <w:ind w:right="-428"/>
        <w:jc w:val="both"/>
        <w:rPr>
          <w:rFonts w:eastAsia="Times New Roman" w:cs="Times New Roman"/>
          <w:sz w:val="20"/>
          <w:szCs w:val="20"/>
          <w:shd w:val="clear" w:color="auto" w:fill="FFFFFF"/>
          <w:lang w:eastAsia="pl-PL"/>
        </w:rPr>
      </w:pPr>
    </w:p>
    <w:p w14:paraId="5DFC66D7" w14:textId="77777777" w:rsidR="006A3EB6" w:rsidRPr="0075212F" w:rsidRDefault="006A3EB6" w:rsidP="006A3EB6">
      <w:pPr>
        <w:spacing w:after="240"/>
        <w:ind w:right="-428"/>
        <w:jc w:val="both"/>
        <w:rPr>
          <w:rFonts w:eastAsia="Times New Roman" w:cs="Times New Roman"/>
          <w:sz w:val="20"/>
          <w:szCs w:val="20"/>
          <w:shd w:val="clear" w:color="auto" w:fill="FFFFFF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6A3EB6" w:rsidRPr="0075212F" w14:paraId="2A8298DC" w14:textId="77777777" w:rsidTr="00320B1C">
        <w:tc>
          <w:tcPr>
            <w:tcW w:w="9212" w:type="dxa"/>
          </w:tcPr>
          <w:p w14:paraId="37023C91" w14:textId="77777777" w:rsidR="006A3EB6" w:rsidRPr="0075212F" w:rsidRDefault="006A3EB6" w:rsidP="00320B1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6BDA672E" w14:textId="77777777" w:rsidR="006A3EB6" w:rsidRPr="00CD3E45" w:rsidRDefault="006A3EB6" w:rsidP="00320B1C">
            <w:pPr>
              <w:spacing w:after="0" w:line="240" w:lineRule="auto"/>
              <w:jc w:val="center"/>
              <w:rPr>
                <w:rFonts w:eastAsia="Times New Roman" w:cs="Arial"/>
                <w:i/>
                <w:color w:val="4472C4" w:themeColor="accent1"/>
                <w:sz w:val="18"/>
                <w:szCs w:val="18"/>
                <w:lang w:eastAsia="pl-PL"/>
              </w:rPr>
            </w:pPr>
            <w:r w:rsidRPr="00CD3E45">
              <w:rPr>
                <w:rFonts w:eastAsia="Times New Roman" w:cs="Arial"/>
                <w:i/>
                <w:color w:val="4472C4" w:themeColor="accent1"/>
                <w:sz w:val="18"/>
                <w:szCs w:val="18"/>
                <w:lang w:eastAsia="pl-PL"/>
              </w:rPr>
              <w:t>Wykaz usług musi być opatrzony przez osobę lub osoby uprawnione do reprezentowania firmy kwalifikowanym podpisem elektronicznym, podpisem zaufanym lub podpisem osobistym i przekazane Zamawiającemu wraz z dokumentem (-</w:t>
            </w:r>
            <w:proofErr w:type="spellStart"/>
            <w:r w:rsidRPr="00CD3E45">
              <w:rPr>
                <w:rFonts w:eastAsia="Times New Roman" w:cs="Arial"/>
                <w:i/>
                <w:color w:val="4472C4" w:themeColor="accent1"/>
                <w:sz w:val="18"/>
                <w:szCs w:val="18"/>
                <w:lang w:eastAsia="pl-PL"/>
              </w:rPr>
              <w:t>ami</w:t>
            </w:r>
            <w:proofErr w:type="spellEnd"/>
            <w:r w:rsidRPr="00CD3E45">
              <w:rPr>
                <w:rFonts w:eastAsia="Times New Roman" w:cs="Arial"/>
                <w:i/>
                <w:color w:val="4472C4" w:themeColor="accent1"/>
                <w:sz w:val="18"/>
                <w:szCs w:val="18"/>
                <w:lang w:eastAsia="pl-PL"/>
              </w:rPr>
              <w:t>) potwierdzającymi prawo do reprezentacji Wykonawcy przez osobę podpisującą ofertę.</w:t>
            </w:r>
          </w:p>
          <w:p w14:paraId="34B54E1E" w14:textId="77777777" w:rsidR="006A3EB6" w:rsidRPr="0075212F" w:rsidRDefault="006A3EB6" w:rsidP="00320B1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08B77A7C" w14:textId="77777777" w:rsidR="000668C7" w:rsidRDefault="000668C7"/>
    <w:sectPr w:rsidR="00066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ABA978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multilevel"/>
    <w:tmpl w:val="B6B863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737" w:hanging="737"/>
      </w:pPr>
      <w:rPr>
        <w:rFonts w:ascii="Times New Roman" w:eastAsia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2" w15:restartNumberingAfterBreak="0">
    <w:nsid w:val="00904C94"/>
    <w:multiLevelType w:val="hybridMultilevel"/>
    <w:tmpl w:val="427AAAE0"/>
    <w:lvl w:ilvl="0" w:tplc="F7A290B6">
      <w:start w:val="5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9C6E2D"/>
    <w:multiLevelType w:val="hybridMultilevel"/>
    <w:tmpl w:val="6DEEC70C"/>
    <w:lvl w:ilvl="0" w:tplc="916A31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F2D4D"/>
    <w:multiLevelType w:val="multilevel"/>
    <w:tmpl w:val="37787D4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>
      <w:start w:val="3"/>
      <w:numFmt w:val="decimal"/>
      <w:lvlText w:val="%3."/>
      <w:lvlJc w:val="left"/>
      <w:pPr>
        <w:ind w:left="2700" w:hanging="36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AED5EEB"/>
    <w:multiLevelType w:val="hybridMultilevel"/>
    <w:tmpl w:val="A000D2C2"/>
    <w:lvl w:ilvl="0" w:tplc="077A1CBE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56518"/>
    <w:multiLevelType w:val="singleLevel"/>
    <w:tmpl w:val="B77A66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pacing w:val="0"/>
        <w:position w:val="0"/>
      </w:rPr>
    </w:lvl>
  </w:abstractNum>
  <w:abstractNum w:abstractNumId="7" w15:restartNumberingAfterBreak="0">
    <w:nsid w:val="1110590A"/>
    <w:multiLevelType w:val="hybridMultilevel"/>
    <w:tmpl w:val="D2D01E88"/>
    <w:lvl w:ilvl="0" w:tplc="9FEC9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648101E">
      <w:start w:val="1"/>
      <w:numFmt w:val="decimal"/>
      <w:lvlText w:val="%2."/>
      <w:lvlJc w:val="left"/>
      <w:pPr>
        <w:tabs>
          <w:tab w:val="num" w:pos="6740"/>
        </w:tabs>
        <w:ind w:left="6740" w:hanging="360"/>
      </w:pPr>
      <w:rPr>
        <w:rFonts w:hint="default"/>
        <w:b w:val="0"/>
        <w:spacing w:val="0"/>
        <w:position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8210A"/>
    <w:multiLevelType w:val="hybridMultilevel"/>
    <w:tmpl w:val="E5081D48"/>
    <w:lvl w:ilvl="0" w:tplc="AA703A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95B32"/>
    <w:multiLevelType w:val="hybridMultilevel"/>
    <w:tmpl w:val="AA60D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A631E"/>
    <w:multiLevelType w:val="hybridMultilevel"/>
    <w:tmpl w:val="5964CC6E"/>
    <w:lvl w:ilvl="0" w:tplc="1D0009A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6641EB"/>
    <w:multiLevelType w:val="hybridMultilevel"/>
    <w:tmpl w:val="E5081D48"/>
    <w:lvl w:ilvl="0" w:tplc="AA703A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E6A1B"/>
    <w:multiLevelType w:val="hybridMultilevel"/>
    <w:tmpl w:val="13BA4D60"/>
    <w:lvl w:ilvl="0" w:tplc="D49A8D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57052"/>
    <w:multiLevelType w:val="hybridMultilevel"/>
    <w:tmpl w:val="5380E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530B97"/>
    <w:multiLevelType w:val="multilevel"/>
    <w:tmpl w:val="FB0ED7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5E443C8"/>
    <w:multiLevelType w:val="hybridMultilevel"/>
    <w:tmpl w:val="AD342396"/>
    <w:lvl w:ilvl="0" w:tplc="7700BEF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9C611CA"/>
    <w:multiLevelType w:val="hybridMultilevel"/>
    <w:tmpl w:val="408CA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997360"/>
    <w:multiLevelType w:val="hybridMultilevel"/>
    <w:tmpl w:val="12B2B5B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3E5A4ACE"/>
    <w:multiLevelType w:val="hybridMultilevel"/>
    <w:tmpl w:val="8ADA54B0"/>
    <w:lvl w:ilvl="0" w:tplc="4AA2B35E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40A706E"/>
    <w:multiLevelType w:val="hybridMultilevel"/>
    <w:tmpl w:val="7E38C20E"/>
    <w:lvl w:ilvl="0" w:tplc="185E1722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D6272F3"/>
    <w:multiLevelType w:val="hybridMultilevel"/>
    <w:tmpl w:val="6AC800FC"/>
    <w:lvl w:ilvl="0" w:tplc="13DEAA9C">
      <w:start w:val="1"/>
      <w:numFmt w:val="decimal"/>
      <w:lvlText w:val="%1."/>
      <w:lvlJc w:val="left"/>
      <w:pPr>
        <w:ind w:left="35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23" w15:restartNumberingAfterBreak="0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F0F106A"/>
    <w:multiLevelType w:val="hybridMultilevel"/>
    <w:tmpl w:val="20723C6E"/>
    <w:lvl w:ilvl="0" w:tplc="D8A4A6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52764"/>
    <w:multiLevelType w:val="hybridMultilevel"/>
    <w:tmpl w:val="73446EC4"/>
    <w:lvl w:ilvl="0" w:tplc="B6BE3F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27438"/>
    <w:multiLevelType w:val="hybridMultilevel"/>
    <w:tmpl w:val="CFA0B0E6"/>
    <w:lvl w:ilvl="0" w:tplc="D3A287E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41DCA"/>
    <w:multiLevelType w:val="hybridMultilevel"/>
    <w:tmpl w:val="42E0EF68"/>
    <w:lvl w:ilvl="0" w:tplc="3126C3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61965"/>
    <w:multiLevelType w:val="hybridMultilevel"/>
    <w:tmpl w:val="191A3C1E"/>
    <w:lvl w:ilvl="0" w:tplc="D4BE287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4771002">
    <w:abstractNumId w:val="16"/>
  </w:num>
  <w:num w:numId="2" w16cid:durableId="1190755386">
    <w:abstractNumId w:val="21"/>
  </w:num>
  <w:num w:numId="3" w16cid:durableId="1826318754">
    <w:abstractNumId w:val="26"/>
  </w:num>
  <w:num w:numId="4" w16cid:durableId="793133833">
    <w:abstractNumId w:val="27"/>
  </w:num>
  <w:num w:numId="5" w16cid:durableId="1107311650">
    <w:abstractNumId w:val="7"/>
  </w:num>
  <w:num w:numId="6" w16cid:durableId="909582058">
    <w:abstractNumId w:val="6"/>
  </w:num>
  <w:num w:numId="7" w16cid:durableId="1308051631">
    <w:abstractNumId w:val="9"/>
  </w:num>
  <w:num w:numId="8" w16cid:durableId="113718860">
    <w:abstractNumId w:val="22"/>
  </w:num>
  <w:num w:numId="9" w16cid:durableId="889659065">
    <w:abstractNumId w:val="3"/>
  </w:num>
  <w:num w:numId="10" w16cid:durableId="975111456">
    <w:abstractNumId w:val="12"/>
  </w:num>
  <w:num w:numId="11" w16cid:durableId="1992127540">
    <w:abstractNumId w:val="24"/>
  </w:num>
  <w:num w:numId="12" w16cid:durableId="1699969262">
    <w:abstractNumId w:val="15"/>
  </w:num>
  <w:num w:numId="13" w16cid:durableId="1226405483">
    <w:abstractNumId w:val="10"/>
  </w:num>
  <w:num w:numId="14" w16cid:durableId="2070763583">
    <w:abstractNumId w:val="19"/>
  </w:num>
  <w:num w:numId="15" w16cid:durableId="673805299">
    <w:abstractNumId w:val="1"/>
  </w:num>
  <w:num w:numId="16" w16cid:durableId="1530142484">
    <w:abstractNumId w:val="28"/>
  </w:num>
  <w:num w:numId="17" w16cid:durableId="2010135679">
    <w:abstractNumId w:val="25"/>
  </w:num>
  <w:num w:numId="18" w16cid:durableId="1146632571">
    <w:abstractNumId w:val="29"/>
  </w:num>
  <w:num w:numId="19" w16cid:durableId="1866870592">
    <w:abstractNumId w:val="18"/>
  </w:num>
  <w:num w:numId="20" w16cid:durableId="980379265">
    <w:abstractNumId w:val="11"/>
  </w:num>
  <w:num w:numId="21" w16cid:durableId="1194735840">
    <w:abstractNumId w:val="20"/>
  </w:num>
  <w:num w:numId="22" w16cid:durableId="1444416513">
    <w:abstractNumId w:val="13"/>
  </w:num>
  <w:num w:numId="23" w16cid:durableId="1802266684">
    <w:abstractNumId w:val="4"/>
  </w:num>
  <w:num w:numId="24" w16cid:durableId="1278638950">
    <w:abstractNumId w:val="5"/>
  </w:num>
  <w:num w:numId="25" w16cid:durableId="652298856">
    <w:abstractNumId w:val="8"/>
  </w:num>
  <w:num w:numId="26" w16cid:durableId="1793983248">
    <w:abstractNumId w:val="14"/>
  </w:num>
  <w:num w:numId="27" w16cid:durableId="2111118069">
    <w:abstractNumId w:val="2"/>
  </w:num>
  <w:num w:numId="28" w16cid:durableId="2046249062">
    <w:abstractNumId w:val="17"/>
  </w:num>
  <w:num w:numId="29" w16cid:durableId="2085568735">
    <w:abstractNumId w:val="23"/>
  </w:num>
  <w:num w:numId="30" w16cid:durableId="1414008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EB6"/>
    <w:rsid w:val="000668C7"/>
    <w:rsid w:val="0066503D"/>
    <w:rsid w:val="006A3EB6"/>
    <w:rsid w:val="00863D6F"/>
    <w:rsid w:val="00CD3E45"/>
    <w:rsid w:val="00FD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33477"/>
  <w15:chartTrackingRefBased/>
  <w15:docId w15:val="{9A56136E-D391-42EC-9213-7383EA77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EB6"/>
    <w:pPr>
      <w:spacing w:after="200" w:line="276" w:lineRule="auto"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Wypunktowanie,Akapit z listą BS,BulletC,Wyliczanie,Obiekt,normalny tekst,Akapit z listą31,Bullets,List Paragraph1"/>
    <w:basedOn w:val="Normalny"/>
    <w:link w:val="AkapitzlistZnak"/>
    <w:qFormat/>
    <w:rsid w:val="006A3EB6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Znak,Akapit z listą BS Znak,BulletC Znak"/>
    <w:link w:val="Akapitzlist"/>
    <w:qFormat/>
    <w:locked/>
    <w:rsid w:val="006A3EB6"/>
    <w:rPr>
      <w:kern w:val="0"/>
    </w:rPr>
  </w:style>
  <w:style w:type="paragraph" w:customStyle="1" w:styleId="Default">
    <w:name w:val="Default"/>
    <w:rsid w:val="006A3E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DorotaG</dc:creator>
  <cp:keywords/>
  <dc:description/>
  <cp:lastModifiedBy>DorotaG</cp:lastModifiedBy>
  <cp:revision>2</cp:revision>
  <dcterms:created xsi:type="dcterms:W3CDTF">2023-11-06T09:06:00Z</dcterms:created>
  <dcterms:modified xsi:type="dcterms:W3CDTF">2023-11-27T11:56:00Z</dcterms:modified>
</cp:coreProperties>
</file>