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AEB3D" w14:textId="27ECE6B6" w:rsidR="00FB4D38" w:rsidRPr="00492FC6" w:rsidRDefault="00000000">
      <w:pPr>
        <w:spacing w:after="596" w:line="259" w:lineRule="auto"/>
        <w:ind w:left="0" w:right="110" w:firstLine="0"/>
        <w:jc w:val="right"/>
        <w:rPr>
          <w:sz w:val="22"/>
        </w:rPr>
      </w:pPr>
      <w:r w:rsidRPr="00492FC6">
        <w:rPr>
          <w:sz w:val="22"/>
        </w:rPr>
        <w:t xml:space="preserve">Załącznik nr </w:t>
      </w:r>
      <w:r w:rsidR="00A03A79" w:rsidRPr="00492FC6">
        <w:rPr>
          <w:sz w:val="22"/>
        </w:rPr>
        <w:t>4</w:t>
      </w:r>
      <w:r w:rsidRPr="00492FC6">
        <w:rPr>
          <w:sz w:val="22"/>
        </w:rPr>
        <w:t xml:space="preserve"> do SWZ</w:t>
      </w:r>
    </w:p>
    <w:p w14:paraId="40EF6C36" w14:textId="2F3F6240" w:rsidR="00FB4D38" w:rsidRPr="00492FC6" w:rsidRDefault="00395848" w:rsidP="00A03A79">
      <w:pPr>
        <w:spacing w:after="91" w:line="348" w:lineRule="auto"/>
        <w:ind w:left="2688" w:right="2669" w:hanging="34"/>
        <w:jc w:val="center"/>
        <w:rPr>
          <w:sz w:val="22"/>
        </w:rPr>
      </w:pPr>
      <w:r w:rsidRPr="00492FC6">
        <w:rPr>
          <w:sz w:val="22"/>
        </w:rPr>
        <w:t xml:space="preserve">Projekt - </w:t>
      </w:r>
      <w:r w:rsidR="00000000" w:rsidRPr="00492FC6">
        <w:rPr>
          <w:sz w:val="22"/>
        </w:rPr>
        <w:t xml:space="preserve">Umowa dostawy nr </w:t>
      </w:r>
      <w:r w:rsidR="00000000" w:rsidRPr="00492FC6">
        <w:rPr>
          <w:noProof/>
          <w:sz w:val="22"/>
        </w:rPr>
        <w:drawing>
          <wp:inline distT="0" distB="0" distL="0" distR="0" wp14:anchorId="58865BFE" wp14:editId="35840195">
            <wp:extent cx="499872" cy="33538"/>
            <wp:effectExtent l="0" t="0" r="0" b="0"/>
            <wp:docPr id="11738" name="Picture 11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8" name="Picture 1173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872" cy="3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3A79" w:rsidRPr="00492FC6">
        <w:rPr>
          <w:sz w:val="22"/>
        </w:rPr>
        <w:br/>
      </w:r>
    </w:p>
    <w:p w14:paraId="69B10380" w14:textId="65B37C90" w:rsidR="00A06705" w:rsidRPr="00492FC6" w:rsidRDefault="00A06705" w:rsidP="00A06705">
      <w:pPr>
        <w:pStyle w:val="Default"/>
        <w:spacing w:line="300" w:lineRule="auto"/>
        <w:rPr>
          <w:rFonts w:ascii="Times New Roman" w:hAnsi="Times New Roman" w:cs="Times New Roman"/>
        </w:rPr>
      </w:pPr>
      <w:r w:rsidRPr="00492FC6">
        <w:rPr>
          <w:rFonts w:ascii="Times New Roman" w:hAnsi="Times New Roman" w:cs="Times New Roman"/>
        </w:rPr>
        <w:t>zawarta dnia …………….. 2024 r. w Nieliszu, pomiędzy:</w:t>
      </w:r>
    </w:p>
    <w:p w14:paraId="46E03478" w14:textId="77777777" w:rsidR="00A06705" w:rsidRPr="00492FC6" w:rsidRDefault="00A06705" w:rsidP="00A06705">
      <w:pPr>
        <w:spacing w:after="0" w:line="300" w:lineRule="auto"/>
        <w:ind w:left="0" w:firstLine="0"/>
        <w:jc w:val="left"/>
        <w:rPr>
          <w:szCs w:val="24"/>
        </w:rPr>
      </w:pPr>
      <w:r w:rsidRPr="00492FC6">
        <w:rPr>
          <w:b/>
          <w:bCs/>
          <w:szCs w:val="24"/>
        </w:rPr>
        <w:t>Gminą Nielisz</w:t>
      </w:r>
      <w:r w:rsidRPr="00492FC6">
        <w:rPr>
          <w:szCs w:val="24"/>
        </w:rPr>
        <w:t xml:space="preserve"> z siedzibą w Nieliszu, Nielisz 279, 22-413 Nielisz, </w:t>
      </w:r>
    </w:p>
    <w:p w14:paraId="016A085B" w14:textId="78B37E89" w:rsidR="00A06705" w:rsidRPr="00492FC6" w:rsidRDefault="00A06705" w:rsidP="00A06705">
      <w:pPr>
        <w:spacing w:after="0" w:line="300" w:lineRule="auto"/>
        <w:ind w:left="0" w:firstLine="0"/>
        <w:jc w:val="left"/>
        <w:rPr>
          <w:szCs w:val="24"/>
        </w:rPr>
      </w:pPr>
      <w:r w:rsidRPr="00492FC6">
        <w:rPr>
          <w:szCs w:val="24"/>
        </w:rPr>
        <w:t xml:space="preserve">NIP 9222750048, REGON 950368530, </w:t>
      </w:r>
      <w:r w:rsidRPr="00492FC6">
        <w:t>zwaną w dalszej części umowy</w:t>
      </w:r>
      <w:r w:rsidRPr="00492FC6">
        <w:rPr>
          <w:b/>
          <w:bCs/>
        </w:rPr>
        <w:t xml:space="preserve"> „Zamawiającym”,</w:t>
      </w:r>
    </w:p>
    <w:p w14:paraId="5BCF297A" w14:textId="77777777" w:rsidR="00A06705" w:rsidRPr="00492FC6" w:rsidRDefault="00A06705" w:rsidP="00A06705">
      <w:pPr>
        <w:pStyle w:val="Default"/>
        <w:spacing w:line="300" w:lineRule="auto"/>
        <w:rPr>
          <w:rFonts w:ascii="Times New Roman" w:hAnsi="Times New Roman" w:cs="Times New Roman"/>
          <w:color w:val="auto"/>
        </w:rPr>
      </w:pPr>
      <w:r w:rsidRPr="00492FC6">
        <w:rPr>
          <w:rFonts w:ascii="Times New Roman" w:hAnsi="Times New Roman" w:cs="Times New Roman"/>
          <w:color w:val="auto"/>
        </w:rPr>
        <w:t>którą reprezentuje:</w:t>
      </w:r>
    </w:p>
    <w:p w14:paraId="357723C9" w14:textId="77777777" w:rsidR="00A06705" w:rsidRPr="00492FC6" w:rsidRDefault="00A06705" w:rsidP="00A06705">
      <w:pPr>
        <w:pStyle w:val="Default"/>
        <w:spacing w:line="300" w:lineRule="auto"/>
        <w:rPr>
          <w:rFonts w:ascii="Times New Roman" w:hAnsi="Times New Roman" w:cs="Times New Roman"/>
          <w:color w:val="auto"/>
        </w:rPr>
      </w:pPr>
      <w:r w:rsidRPr="00492FC6">
        <w:rPr>
          <w:rFonts w:ascii="Times New Roman" w:hAnsi="Times New Roman" w:cs="Times New Roman"/>
          <w:b/>
          <w:bCs/>
          <w:color w:val="auto"/>
        </w:rPr>
        <w:t>Pan Adam Wal</w:t>
      </w:r>
      <w:r w:rsidRPr="00492FC6">
        <w:rPr>
          <w:rFonts w:ascii="Times New Roman" w:hAnsi="Times New Roman" w:cs="Times New Roman"/>
          <w:color w:val="auto"/>
        </w:rPr>
        <w:t xml:space="preserve"> – Wójta Gminy Nielisz,</w:t>
      </w:r>
    </w:p>
    <w:p w14:paraId="36A49BA1" w14:textId="77777777" w:rsidR="00A06705" w:rsidRPr="00492FC6" w:rsidRDefault="00A06705" w:rsidP="00A06705">
      <w:pPr>
        <w:pStyle w:val="Default"/>
        <w:spacing w:line="300" w:lineRule="auto"/>
        <w:rPr>
          <w:rFonts w:ascii="Times New Roman" w:hAnsi="Times New Roman" w:cs="Times New Roman"/>
          <w:color w:val="auto"/>
        </w:rPr>
      </w:pPr>
      <w:r w:rsidRPr="00492FC6">
        <w:rPr>
          <w:rFonts w:ascii="Times New Roman" w:hAnsi="Times New Roman" w:cs="Times New Roman"/>
          <w:color w:val="auto"/>
        </w:rPr>
        <w:t xml:space="preserve">przy kontrasygnacie Skarbnika Gminy Nielisz – </w:t>
      </w:r>
      <w:r w:rsidRPr="00492FC6">
        <w:rPr>
          <w:rFonts w:ascii="Times New Roman" w:hAnsi="Times New Roman" w:cs="Times New Roman"/>
          <w:b/>
          <w:bCs/>
          <w:color w:val="auto"/>
        </w:rPr>
        <w:t>Pani Alicji Kozak Krzyżanowskiej</w:t>
      </w:r>
    </w:p>
    <w:p w14:paraId="6005A5C3" w14:textId="1DD80120" w:rsidR="00FB4D38" w:rsidRPr="00492FC6" w:rsidRDefault="00000000">
      <w:pPr>
        <w:spacing w:line="327" w:lineRule="auto"/>
        <w:ind w:left="0" w:right="1200" w:hanging="5"/>
        <w:rPr>
          <w:sz w:val="22"/>
        </w:rPr>
      </w:pPr>
      <w:r w:rsidRPr="00492FC6">
        <w:rPr>
          <w:sz w:val="22"/>
        </w:rPr>
        <w:t>a:</w:t>
      </w:r>
    </w:p>
    <w:p w14:paraId="53B5039A" w14:textId="052CF5CA" w:rsidR="00FB4D38" w:rsidRPr="00492FC6" w:rsidRDefault="00A03A79">
      <w:pPr>
        <w:spacing w:after="206" w:line="259" w:lineRule="auto"/>
        <w:ind w:left="29" w:firstLine="0"/>
        <w:jc w:val="left"/>
        <w:rPr>
          <w:sz w:val="22"/>
        </w:rPr>
      </w:pPr>
      <w:r w:rsidRPr="00492FC6">
        <w:rPr>
          <w:sz w:val="22"/>
        </w:rPr>
        <w:t>……………………………………………………………………………………………………….</w:t>
      </w:r>
    </w:p>
    <w:p w14:paraId="3938D7E5" w14:textId="77777777" w:rsidR="00A03A79" w:rsidRPr="00492FC6" w:rsidRDefault="00000000">
      <w:pPr>
        <w:spacing w:after="55" w:line="327" w:lineRule="auto"/>
        <w:ind w:left="0" w:right="86" w:hanging="5"/>
        <w:rPr>
          <w:sz w:val="22"/>
        </w:rPr>
      </w:pPr>
      <w:r w:rsidRPr="00492FC6">
        <w:rPr>
          <w:sz w:val="22"/>
        </w:rPr>
        <w:t xml:space="preserve">REGON </w:t>
      </w:r>
      <w:r w:rsidR="00A03A79" w:rsidRPr="00492FC6">
        <w:rPr>
          <w:sz w:val="22"/>
        </w:rPr>
        <w:t>………………….</w:t>
      </w:r>
      <w:r w:rsidRPr="00492FC6">
        <w:rPr>
          <w:sz w:val="22"/>
        </w:rPr>
        <w:t xml:space="preserve"> zwanym dalej w treści umowy DOSTAWCĄ” reprezentowanym przez </w:t>
      </w:r>
      <w:r w:rsidRPr="00492FC6">
        <w:rPr>
          <w:noProof/>
          <w:sz w:val="22"/>
        </w:rPr>
        <w:drawing>
          <wp:inline distT="0" distB="0" distL="0" distR="0" wp14:anchorId="4D0EE43F" wp14:editId="4F5716A2">
            <wp:extent cx="4200145" cy="45733"/>
            <wp:effectExtent l="0" t="0" r="0" b="0"/>
            <wp:docPr id="11742" name="Picture 11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2" name="Picture 117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145" cy="4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81C03" w14:textId="4BCE81E9" w:rsidR="00FB4D38" w:rsidRPr="00492FC6" w:rsidRDefault="00000000">
      <w:pPr>
        <w:spacing w:after="55" w:line="327" w:lineRule="auto"/>
        <w:ind w:left="0" w:right="86" w:hanging="5"/>
        <w:rPr>
          <w:sz w:val="22"/>
        </w:rPr>
      </w:pPr>
      <w:r w:rsidRPr="00492FC6">
        <w:rPr>
          <w:sz w:val="22"/>
        </w:rPr>
        <w:t xml:space="preserve">na podstawie dokonanego </w:t>
      </w:r>
      <w:r w:rsidR="00A03A79" w:rsidRPr="00492FC6">
        <w:rPr>
          <w:sz w:val="22"/>
        </w:rPr>
        <w:t>wy</w:t>
      </w:r>
      <w:r w:rsidRPr="00492FC6">
        <w:rPr>
          <w:sz w:val="22"/>
        </w:rPr>
        <w:t>boru ofert w p</w:t>
      </w:r>
      <w:r w:rsidR="00A03A79" w:rsidRPr="00492FC6">
        <w:rPr>
          <w:sz w:val="22"/>
        </w:rPr>
        <w:t>ostępowaniu</w:t>
      </w:r>
      <w:r w:rsidRPr="00492FC6">
        <w:rPr>
          <w:sz w:val="22"/>
        </w:rPr>
        <w:t xml:space="preserve"> o udzielenie zamówienia publicznego w trybie podstawowym została zawarta umowa następującej treści:</w:t>
      </w:r>
    </w:p>
    <w:p w14:paraId="69377C99" w14:textId="06A66C6B" w:rsidR="00FB4D38" w:rsidRPr="00492FC6" w:rsidRDefault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§1</w:t>
      </w:r>
    </w:p>
    <w:p w14:paraId="10B3EDCD" w14:textId="5E5F6C5A" w:rsidR="00FB4D38" w:rsidRPr="00492FC6" w:rsidRDefault="00000000" w:rsidP="00395848">
      <w:pPr>
        <w:spacing w:after="0" w:line="327" w:lineRule="auto"/>
        <w:ind w:left="393" w:right="86" w:firstLine="0"/>
        <w:rPr>
          <w:sz w:val="22"/>
        </w:rPr>
      </w:pPr>
      <w:r w:rsidRPr="00492FC6">
        <w:rPr>
          <w:sz w:val="22"/>
        </w:rPr>
        <w:t xml:space="preserve">Przedmiotem niniejszej umowy są warunki i zasady współpracy handlowej pomiędzy Dostawcą a Odbiorcą, polegającej na sprzedaży oleju napędowego przez Dostawcę oraz na zakupie przez Odbiorcę przez okres </w:t>
      </w:r>
      <w:r w:rsidR="00E80383" w:rsidRPr="003F4D43">
        <w:rPr>
          <w:sz w:val="22"/>
        </w:rPr>
        <w:t xml:space="preserve">od </w:t>
      </w:r>
      <w:r w:rsidR="00492FC6" w:rsidRPr="003F4D43">
        <w:rPr>
          <w:sz w:val="22"/>
        </w:rPr>
        <w:t xml:space="preserve">…….. </w:t>
      </w:r>
      <w:r w:rsidR="00E80383" w:rsidRPr="003F4D43">
        <w:rPr>
          <w:sz w:val="22"/>
        </w:rPr>
        <w:t>2024r. do dnia 31.12.2025r.</w:t>
      </w:r>
    </w:p>
    <w:p w14:paraId="376947EA" w14:textId="09DEDB37" w:rsidR="00E80383" w:rsidRPr="00492FC6" w:rsidRDefault="00E80383" w:rsidP="00395848">
      <w:pPr>
        <w:pStyle w:val="Nagwek1"/>
        <w:spacing w:after="0" w:line="259" w:lineRule="auto"/>
        <w:ind w:left="0" w:right="86" w:firstLine="0"/>
        <w:rPr>
          <w:sz w:val="22"/>
        </w:rPr>
      </w:pPr>
      <w:r w:rsidRPr="00492FC6">
        <w:rPr>
          <w:sz w:val="22"/>
        </w:rPr>
        <w:t>§2</w:t>
      </w:r>
    </w:p>
    <w:p w14:paraId="7A67A850" w14:textId="77777777" w:rsidR="00551C3F" w:rsidRDefault="00000000" w:rsidP="00551C3F">
      <w:pPr>
        <w:pStyle w:val="Akapitzlist"/>
        <w:numPr>
          <w:ilvl w:val="0"/>
          <w:numId w:val="1"/>
        </w:numPr>
        <w:spacing w:line="276" w:lineRule="auto"/>
        <w:ind w:right="86"/>
        <w:rPr>
          <w:sz w:val="22"/>
        </w:rPr>
      </w:pPr>
      <w:r w:rsidRPr="00492FC6">
        <w:rPr>
          <w:sz w:val="22"/>
        </w:rPr>
        <w:t xml:space="preserve">Na mocy niniejszej umowy Dostawca zobowiązuje się do sukcesywnego dostarczania oleju napędowego w szacunkowej ilości </w:t>
      </w:r>
      <w:r w:rsidR="00492FC6" w:rsidRPr="00492FC6">
        <w:rPr>
          <w:sz w:val="22"/>
        </w:rPr>
        <w:t>30</w:t>
      </w:r>
      <w:r w:rsidRPr="00492FC6">
        <w:rPr>
          <w:sz w:val="22"/>
        </w:rPr>
        <w:t xml:space="preserve"> 000 litrów do zbiornika o pojemności 5 000 litrów znajdującego się </w:t>
      </w:r>
      <w:r w:rsidR="00A06705" w:rsidRPr="00492FC6">
        <w:rPr>
          <w:sz w:val="22"/>
        </w:rPr>
        <w:t>przy Urzędzie Gminy w Nieliszu</w:t>
      </w:r>
      <w:r w:rsidRPr="00492FC6">
        <w:rPr>
          <w:sz w:val="22"/>
        </w:rPr>
        <w:t xml:space="preserve"> o parametrach opisanych aktualnie obowiązującą Polską Normą z uwzględnieniem odrębnych parametrów w okresie letnim i zimowym w zależności od warunków atmosferycznych.</w:t>
      </w:r>
    </w:p>
    <w:p w14:paraId="5FDAA0F2" w14:textId="514B6ECD" w:rsidR="00551C3F" w:rsidRPr="00551C3F" w:rsidRDefault="00551C3F" w:rsidP="00551C3F">
      <w:pPr>
        <w:pStyle w:val="Akapitzlist"/>
        <w:numPr>
          <w:ilvl w:val="0"/>
          <w:numId w:val="1"/>
        </w:numPr>
        <w:spacing w:line="276" w:lineRule="auto"/>
        <w:ind w:right="86"/>
        <w:rPr>
          <w:sz w:val="22"/>
        </w:rPr>
      </w:pPr>
      <w:r w:rsidRPr="00551C3F">
        <w:rPr>
          <w:sz w:val="22"/>
        </w:rPr>
        <w:t xml:space="preserve">Autocysterna wyposażona w dystrybutor z czytnikiem cyfrowym, odmierzającym ilość wydawanego oleju z dokładnością do 1 l z przeliczeniem </w:t>
      </w:r>
      <w:r>
        <w:rPr>
          <w:sz w:val="22"/>
        </w:rPr>
        <w:t xml:space="preserve">na litry </w:t>
      </w:r>
      <w:r w:rsidR="00CE5458">
        <w:rPr>
          <w:sz w:val="22"/>
        </w:rPr>
        <w:t>rzeczywiste</w:t>
      </w:r>
      <w:r>
        <w:rPr>
          <w:sz w:val="22"/>
        </w:rPr>
        <w:t xml:space="preserve"> </w:t>
      </w:r>
      <w:r w:rsidRPr="00551C3F">
        <w:rPr>
          <w:sz w:val="22"/>
        </w:rPr>
        <w:t>do ilości w temperaturze 15°C</w:t>
      </w:r>
      <w:r w:rsidR="00CE5458">
        <w:rPr>
          <w:sz w:val="22"/>
        </w:rPr>
        <w:t xml:space="preserve"> </w:t>
      </w:r>
      <w:r w:rsidRPr="00551C3F">
        <w:rPr>
          <w:sz w:val="22"/>
        </w:rPr>
        <w:t xml:space="preserve">oraz wydruk </w:t>
      </w:r>
      <w:r w:rsidRPr="00551C3F">
        <w:rPr>
          <w:b/>
          <w:bCs/>
          <w:sz w:val="22"/>
        </w:rPr>
        <w:t>z drukarki potwierdzających wylanych litrów rzeczywistych.</w:t>
      </w:r>
    </w:p>
    <w:p w14:paraId="422018FC" w14:textId="5E6BB732" w:rsidR="00551C3F" w:rsidRPr="00492FC6" w:rsidRDefault="00551C3F" w:rsidP="00FE6903">
      <w:pPr>
        <w:pStyle w:val="Akapitzlist"/>
        <w:numPr>
          <w:ilvl w:val="0"/>
          <w:numId w:val="1"/>
        </w:numPr>
        <w:spacing w:line="276" w:lineRule="auto"/>
        <w:ind w:right="86"/>
        <w:rPr>
          <w:sz w:val="22"/>
        </w:rPr>
      </w:pPr>
      <w:r>
        <w:rPr>
          <w:sz w:val="22"/>
        </w:rPr>
        <w:t>Zamawiający rozlicza się z zakupu litów paliwa rzeczywistych wylanych do zbiornika zamawiającego.</w:t>
      </w:r>
    </w:p>
    <w:p w14:paraId="3081E22F" w14:textId="77777777" w:rsidR="00FB4D38" w:rsidRPr="00492FC6" w:rsidRDefault="00000000" w:rsidP="00FE6903">
      <w:pPr>
        <w:numPr>
          <w:ilvl w:val="0"/>
          <w:numId w:val="1"/>
        </w:numPr>
        <w:spacing w:after="33" w:line="276" w:lineRule="auto"/>
        <w:ind w:right="86" w:hanging="360"/>
        <w:rPr>
          <w:sz w:val="22"/>
        </w:rPr>
      </w:pPr>
      <w:r w:rsidRPr="00492FC6">
        <w:rPr>
          <w:sz w:val="22"/>
        </w:rPr>
        <w:t>Dostawa będzie realizowana bezgotówkowo w sposób bezpośredni do zbiornika w przewidywanych jednorazowych dostawach w ilości od 2 000 do 5 000 litrów na podstawie zamówienia złożonego przez Odbiorcę pocztą elektroniczną e-mail lub telefonicznie nie później niż w ciągu 24 godzin od otrzymania zamówienia.</w:t>
      </w:r>
    </w:p>
    <w:p w14:paraId="01CF0416" w14:textId="77777777" w:rsidR="00FB4D38" w:rsidRPr="00492FC6" w:rsidRDefault="00000000" w:rsidP="00FE6903">
      <w:pPr>
        <w:numPr>
          <w:ilvl w:val="0"/>
          <w:numId w:val="1"/>
        </w:numPr>
        <w:spacing w:line="276" w:lineRule="auto"/>
        <w:ind w:right="86" w:hanging="360"/>
        <w:rPr>
          <w:sz w:val="22"/>
        </w:rPr>
      </w:pPr>
      <w:r w:rsidRPr="00492FC6">
        <w:rPr>
          <w:sz w:val="22"/>
        </w:rPr>
        <w:t>Dostawca zobowiązuje się do sprzedaży oleju napędowego odpowiadającego wymaganiom jakościowym zgodnie z Rozporządzeniem Ministra Gospodarki z dnia 09 października 2015 r. w sprawie wymagań jakościowych dla paliw ciekłych</w:t>
      </w:r>
    </w:p>
    <w:p w14:paraId="0F1DFF10" w14:textId="4563F6BE" w:rsidR="00FB4D38" w:rsidRPr="00492FC6" w:rsidRDefault="00000000" w:rsidP="00FE6903">
      <w:pPr>
        <w:spacing w:line="276" w:lineRule="auto"/>
        <w:ind w:left="749" w:right="86" w:hanging="5"/>
        <w:rPr>
          <w:sz w:val="22"/>
        </w:rPr>
      </w:pPr>
      <w:r w:rsidRPr="00492FC6">
        <w:rPr>
          <w:sz w:val="22"/>
        </w:rPr>
        <w:t>(Dz. U. Z 2015 r. poz. 1680 z późn. zm.).</w:t>
      </w:r>
    </w:p>
    <w:p w14:paraId="0CCEBB3E" w14:textId="77777777" w:rsidR="00FB4D38" w:rsidRPr="00492FC6" w:rsidRDefault="00000000" w:rsidP="00FE6903">
      <w:pPr>
        <w:numPr>
          <w:ilvl w:val="0"/>
          <w:numId w:val="1"/>
        </w:numPr>
        <w:spacing w:line="276" w:lineRule="auto"/>
        <w:ind w:right="86" w:hanging="360"/>
        <w:rPr>
          <w:sz w:val="22"/>
        </w:rPr>
      </w:pPr>
      <w:r w:rsidRPr="00492FC6">
        <w:rPr>
          <w:sz w:val="22"/>
        </w:rPr>
        <w:t>Dostawca zobowiązuje się dołączyć do każdej partii oleju napędowego świadectwo jakości .</w:t>
      </w:r>
    </w:p>
    <w:p w14:paraId="71F1F65D" w14:textId="77777777" w:rsidR="00FB4D38" w:rsidRPr="00492FC6" w:rsidRDefault="00000000" w:rsidP="0040269E">
      <w:pPr>
        <w:numPr>
          <w:ilvl w:val="0"/>
          <w:numId w:val="1"/>
        </w:numPr>
        <w:spacing w:after="0" w:line="276" w:lineRule="auto"/>
        <w:ind w:right="86" w:hanging="360"/>
        <w:rPr>
          <w:sz w:val="22"/>
        </w:rPr>
      </w:pPr>
      <w:r w:rsidRPr="00492FC6">
        <w:rPr>
          <w:sz w:val="22"/>
        </w:rPr>
        <w:t>Odbiorca oświadcza, iż ilość oleju napędowego podana w punkcie 1. wynika ze średniego zapotrzebowania rocznego i może nieznacznie ulec zmianie w trakcie realizacji umowy.</w:t>
      </w:r>
    </w:p>
    <w:p w14:paraId="127C53EB" w14:textId="6D7F3F7B" w:rsidR="00E80383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§3</w:t>
      </w:r>
    </w:p>
    <w:p w14:paraId="6A853A81" w14:textId="77777777" w:rsidR="00FB4D38" w:rsidRPr="00492FC6" w:rsidRDefault="00000000" w:rsidP="00FE6903">
      <w:pPr>
        <w:numPr>
          <w:ilvl w:val="0"/>
          <w:numId w:val="2"/>
        </w:numPr>
        <w:spacing w:after="52" w:line="276" w:lineRule="auto"/>
        <w:ind w:right="9" w:hanging="350"/>
        <w:rPr>
          <w:sz w:val="22"/>
        </w:rPr>
      </w:pPr>
      <w:r w:rsidRPr="00492FC6">
        <w:rPr>
          <w:sz w:val="22"/>
        </w:rPr>
        <w:t>Przy zachowaniu terminu złożenia zamówienia Dostawca gwarantuje pełną jego realizację pod względem ilości, jakości i ustalonego terminu.</w:t>
      </w:r>
    </w:p>
    <w:p w14:paraId="14225649" w14:textId="77777777" w:rsidR="00FB4D38" w:rsidRPr="00492FC6" w:rsidRDefault="00000000" w:rsidP="0040269E">
      <w:pPr>
        <w:numPr>
          <w:ilvl w:val="0"/>
          <w:numId w:val="2"/>
        </w:numPr>
        <w:spacing w:after="0" w:line="276" w:lineRule="auto"/>
        <w:ind w:right="9" w:hanging="350"/>
        <w:rPr>
          <w:sz w:val="22"/>
        </w:rPr>
      </w:pPr>
      <w:r w:rsidRPr="00492FC6">
        <w:rPr>
          <w:sz w:val="22"/>
        </w:rPr>
        <w:lastRenderedPageBreak/>
        <w:t>W przypadku wystąpienia trudności ze strony Dostawcy w realizacji dostawy dla Odbiorcy w zakresie ilości lub asortymentu zamawianego produktu, Dostawca zawiadomi natychmiast o tym fakcie pisemnie, telefonicznie lub faksem Odbiorcę.</w:t>
      </w:r>
    </w:p>
    <w:p w14:paraId="3DE6833B" w14:textId="77777777" w:rsidR="0040269E" w:rsidRDefault="0040269E" w:rsidP="00E80383">
      <w:pPr>
        <w:pStyle w:val="Nagwek1"/>
        <w:spacing w:after="71" w:line="259" w:lineRule="auto"/>
        <w:ind w:left="0" w:right="86" w:firstLine="0"/>
        <w:rPr>
          <w:sz w:val="22"/>
        </w:rPr>
      </w:pPr>
    </w:p>
    <w:p w14:paraId="084B6664" w14:textId="20998DED" w:rsidR="00E80383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§4</w:t>
      </w:r>
    </w:p>
    <w:p w14:paraId="0454E5D2" w14:textId="474C183A" w:rsidR="00FB4D38" w:rsidRPr="00492FC6" w:rsidRDefault="00000000" w:rsidP="00FE6903">
      <w:pPr>
        <w:numPr>
          <w:ilvl w:val="0"/>
          <w:numId w:val="3"/>
        </w:numPr>
        <w:spacing w:after="22" w:line="276" w:lineRule="auto"/>
        <w:ind w:right="9" w:hanging="360"/>
        <w:rPr>
          <w:sz w:val="22"/>
        </w:rPr>
      </w:pPr>
      <w:r w:rsidRPr="00492FC6">
        <w:rPr>
          <w:sz w:val="22"/>
        </w:rPr>
        <w:t>Dostawca oświadcza, że jest płatnikiem podatku od towarów i usług, uprawnionym do wystawiania</w:t>
      </w:r>
      <w:r w:rsidRPr="00492FC6">
        <w:rPr>
          <w:sz w:val="22"/>
        </w:rPr>
        <w:tab/>
        <w:t xml:space="preserve">faktur </w:t>
      </w:r>
      <w:r w:rsidRPr="00492FC6">
        <w:rPr>
          <w:sz w:val="22"/>
        </w:rPr>
        <w:tab/>
        <w:t xml:space="preserve">VAT </w:t>
      </w:r>
      <w:r w:rsidRPr="00492FC6">
        <w:rPr>
          <w:sz w:val="22"/>
        </w:rPr>
        <w:tab/>
        <w:t xml:space="preserve">oraz </w:t>
      </w:r>
      <w:r w:rsidRPr="00492FC6">
        <w:rPr>
          <w:sz w:val="22"/>
        </w:rPr>
        <w:tab/>
        <w:t>posiada</w:t>
      </w:r>
      <w:r w:rsidRPr="00492FC6">
        <w:rPr>
          <w:sz w:val="22"/>
        </w:rPr>
        <w:tab/>
        <w:t>numer</w:t>
      </w:r>
      <w:r w:rsidRPr="00492FC6">
        <w:rPr>
          <w:sz w:val="22"/>
        </w:rPr>
        <w:tab/>
        <w:t>identyfikacyjny</w:t>
      </w:r>
      <w:r w:rsidR="00492FC6" w:rsidRPr="00492FC6">
        <w:rPr>
          <w:sz w:val="22"/>
        </w:rPr>
        <w:t xml:space="preserve"> </w:t>
      </w:r>
      <w:r w:rsidRPr="00492FC6">
        <w:rPr>
          <w:sz w:val="22"/>
        </w:rPr>
        <w:t>NIP</w:t>
      </w:r>
      <w:r w:rsidR="00492FC6" w:rsidRPr="00492FC6">
        <w:rPr>
          <w:sz w:val="22"/>
        </w:rPr>
        <w:t xml:space="preserve"> </w:t>
      </w:r>
      <w:r w:rsidR="00492FC6" w:rsidRPr="00492FC6">
        <w:rPr>
          <w:noProof/>
          <w:sz w:val="22"/>
        </w:rPr>
        <w:t>………………….</w:t>
      </w:r>
    </w:p>
    <w:p w14:paraId="48015EB6" w14:textId="0E76DCC1" w:rsidR="00FB4D38" w:rsidRPr="00492FC6" w:rsidRDefault="00000000" w:rsidP="00FE6903">
      <w:pPr>
        <w:numPr>
          <w:ilvl w:val="0"/>
          <w:numId w:val="3"/>
        </w:numPr>
        <w:spacing w:line="276" w:lineRule="auto"/>
        <w:ind w:right="9" w:hanging="360"/>
        <w:rPr>
          <w:sz w:val="22"/>
        </w:rPr>
      </w:pPr>
      <w:r w:rsidRPr="00492FC6">
        <w:rPr>
          <w:sz w:val="22"/>
        </w:rPr>
        <w:t xml:space="preserve">Odbiorca oświadcza, że jest płatnikiem podatku od towarów i usług, uprawnionym do otrzymywania faktur VAT oraz posiada numer identyfikacyjny NIP: </w:t>
      </w:r>
      <w:r w:rsidR="00A06705" w:rsidRPr="00492FC6">
        <w:rPr>
          <w:sz w:val="22"/>
        </w:rPr>
        <w:t>922 275 00 48</w:t>
      </w:r>
    </w:p>
    <w:p w14:paraId="779B5982" w14:textId="77777777" w:rsidR="00FB4D38" w:rsidRPr="00492FC6" w:rsidRDefault="00000000" w:rsidP="00FE6903">
      <w:pPr>
        <w:numPr>
          <w:ilvl w:val="0"/>
          <w:numId w:val="3"/>
        </w:numPr>
        <w:spacing w:after="148" w:line="276" w:lineRule="auto"/>
        <w:ind w:right="9" w:hanging="360"/>
        <w:rPr>
          <w:sz w:val="22"/>
        </w:rPr>
      </w:pPr>
      <w:r w:rsidRPr="00492FC6">
        <w:rPr>
          <w:sz w:val="22"/>
        </w:rPr>
        <w:t>Odbiorca upoważnia Dostawcę do wystawiania faktur VAT bez jego podpisu.</w:t>
      </w:r>
    </w:p>
    <w:p w14:paraId="1DC5D7ED" w14:textId="6A60CE62" w:rsidR="00FB4D38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§5</w:t>
      </w:r>
    </w:p>
    <w:p w14:paraId="49F950C6" w14:textId="29CD20A1" w:rsidR="00FB4D38" w:rsidRPr="00492FC6" w:rsidRDefault="00000000" w:rsidP="00FE6903">
      <w:pPr>
        <w:numPr>
          <w:ilvl w:val="0"/>
          <w:numId w:val="4"/>
        </w:numPr>
        <w:spacing w:line="276" w:lineRule="auto"/>
        <w:ind w:left="788" w:right="9"/>
        <w:rPr>
          <w:sz w:val="22"/>
        </w:rPr>
      </w:pPr>
      <w:r w:rsidRPr="00492FC6">
        <w:rPr>
          <w:sz w:val="22"/>
        </w:rPr>
        <w:t>Dostawca zobowiązuje się w okresie trwania umowy stosować dla Odbiorcy cenę jednostkową oleju napędowego brutto, wynikającą z ogłaszanej na stronie inte</w:t>
      </w:r>
      <w:r w:rsidR="00E80383" w:rsidRPr="00492FC6">
        <w:rPr>
          <w:sz w:val="22"/>
        </w:rPr>
        <w:t>rn</w:t>
      </w:r>
      <w:r w:rsidRPr="00492FC6">
        <w:rPr>
          <w:sz w:val="22"/>
        </w:rPr>
        <w:t xml:space="preserve">etowej PKN ORLEN ceny hurtowej oleju napędowego </w:t>
      </w:r>
      <w:r w:rsidR="00E80383" w:rsidRPr="00492FC6">
        <w:rPr>
          <w:sz w:val="22"/>
        </w:rPr>
        <w:t>(w</w:t>
      </w:r>
      <w:r w:rsidRPr="00492FC6">
        <w:rPr>
          <w:sz w:val="22"/>
        </w:rPr>
        <w:t>ww.orlen.pl w zakładce hurtowe ceny paliw - olej napędowy Ekodiesel) aktualnej na dzień dostawy, z zastosowaniem korekty cenowej ( upustu lub marży) określonej w ofercie.</w:t>
      </w:r>
    </w:p>
    <w:p w14:paraId="7C9CA62D" w14:textId="4D4A4D66" w:rsidR="00FB4D38" w:rsidRPr="00492FC6" w:rsidRDefault="00000000" w:rsidP="0040269E">
      <w:pPr>
        <w:numPr>
          <w:ilvl w:val="0"/>
          <w:numId w:val="4"/>
        </w:numPr>
        <w:spacing w:after="0" w:line="276" w:lineRule="auto"/>
        <w:ind w:left="788" w:right="9"/>
        <w:rPr>
          <w:sz w:val="22"/>
        </w:rPr>
      </w:pPr>
      <w:r w:rsidRPr="00492FC6">
        <w:rPr>
          <w:sz w:val="22"/>
        </w:rPr>
        <w:t xml:space="preserve">Określona w ofercie korekta ceny dla </w:t>
      </w:r>
      <w:r w:rsidR="00E80383" w:rsidRPr="00492FC6">
        <w:rPr>
          <w:sz w:val="22"/>
        </w:rPr>
        <w:t>1</w:t>
      </w:r>
      <w:r w:rsidRPr="00492FC6">
        <w:rPr>
          <w:sz w:val="22"/>
        </w:rPr>
        <w:t xml:space="preserve"> litra oleju napędowego, w wysokości — </w:t>
      </w:r>
      <w:r w:rsidRPr="00492FC6">
        <w:rPr>
          <w:noProof/>
          <w:sz w:val="22"/>
        </w:rPr>
        <w:drawing>
          <wp:inline distT="0" distB="0" distL="0" distR="0" wp14:anchorId="5CDBC54E" wp14:editId="762D17BA">
            <wp:extent cx="518160" cy="30489"/>
            <wp:effectExtent l="0" t="0" r="0" b="0"/>
            <wp:docPr id="11753" name="Picture 11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3" name="Picture 1175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3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2FC6" w:rsidRPr="00492FC6">
        <w:rPr>
          <w:sz w:val="22"/>
        </w:rPr>
        <w:t xml:space="preserve"> </w:t>
      </w:r>
      <w:r w:rsidRPr="00492FC6">
        <w:rPr>
          <w:sz w:val="22"/>
        </w:rPr>
        <w:t>nie może ulec zmianie w trakcie trwania umowy.</w:t>
      </w:r>
    </w:p>
    <w:p w14:paraId="06428D62" w14:textId="55C86308" w:rsidR="00E80383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§6</w:t>
      </w:r>
    </w:p>
    <w:p w14:paraId="209FFBEB" w14:textId="1A3F9638" w:rsidR="00FB4D38" w:rsidRPr="00492FC6" w:rsidRDefault="00000000" w:rsidP="00FE6903">
      <w:pPr>
        <w:numPr>
          <w:ilvl w:val="0"/>
          <w:numId w:val="5"/>
        </w:numPr>
        <w:spacing w:line="276" w:lineRule="auto"/>
        <w:ind w:right="9" w:hanging="336"/>
        <w:rPr>
          <w:sz w:val="22"/>
        </w:rPr>
      </w:pPr>
      <w:r w:rsidRPr="00492FC6">
        <w:rPr>
          <w:sz w:val="22"/>
        </w:rPr>
        <w:t>Odbiorca zobowiązuje się do zapłaty należności za zrealizowaną dostawę przelewem na rachunek Dostawcy w terminie</w:t>
      </w:r>
      <w:r w:rsidR="00E80383" w:rsidRPr="00492FC6">
        <w:rPr>
          <w:sz w:val="22"/>
        </w:rPr>
        <w:t xml:space="preserve"> …………..</w:t>
      </w:r>
      <w:r w:rsidRPr="00492FC6">
        <w:rPr>
          <w:sz w:val="22"/>
        </w:rPr>
        <w:t xml:space="preserve"> dni od daty otrzymania faktury.</w:t>
      </w:r>
    </w:p>
    <w:p w14:paraId="34902BAE" w14:textId="711E6261" w:rsidR="00FB4D38" w:rsidRPr="00492FC6" w:rsidRDefault="00000000" w:rsidP="0040269E">
      <w:pPr>
        <w:numPr>
          <w:ilvl w:val="0"/>
          <w:numId w:val="5"/>
        </w:numPr>
        <w:spacing w:line="276" w:lineRule="auto"/>
        <w:ind w:right="9" w:hanging="336"/>
        <w:rPr>
          <w:sz w:val="22"/>
        </w:rPr>
      </w:pPr>
      <w:r w:rsidRPr="00492FC6">
        <w:rPr>
          <w:sz w:val="22"/>
        </w:rPr>
        <w:t>Jako datę zapłaty przyjmuje się datę wpływu należności na rachunek Dostawcy.</w:t>
      </w:r>
    </w:p>
    <w:p w14:paraId="19E88CBA" w14:textId="6ED4CA41" w:rsidR="00FB4D38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§7</w:t>
      </w:r>
    </w:p>
    <w:p w14:paraId="096B7F3C" w14:textId="20BA22E4" w:rsidR="00FB4D38" w:rsidRPr="00492FC6" w:rsidRDefault="00000000" w:rsidP="00FE6903">
      <w:pPr>
        <w:numPr>
          <w:ilvl w:val="0"/>
          <w:numId w:val="6"/>
        </w:numPr>
        <w:spacing w:line="276" w:lineRule="auto"/>
        <w:ind w:right="9" w:hanging="365"/>
        <w:rPr>
          <w:sz w:val="22"/>
        </w:rPr>
      </w:pPr>
      <w:r w:rsidRPr="00492FC6">
        <w:rPr>
          <w:sz w:val="22"/>
        </w:rPr>
        <w:t xml:space="preserve">Strony zawierają umowę na czas określony od dnia </w:t>
      </w:r>
      <w:r w:rsidRPr="00492FC6">
        <w:rPr>
          <w:noProof/>
          <w:sz w:val="22"/>
        </w:rPr>
        <w:drawing>
          <wp:inline distT="0" distB="0" distL="0" distR="0" wp14:anchorId="3AF424F8" wp14:editId="433B153C">
            <wp:extent cx="1572768" cy="73173"/>
            <wp:effectExtent l="0" t="0" r="0" b="0"/>
            <wp:docPr id="11755" name="Picture 117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5" name="Picture 117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2768" cy="7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FC6">
        <w:rPr>
          <w:sz w:val="22"/>
        </w:rPr>
        <w:t xml:space="preserve">do dnia </w:t>
      </w:r>
      <w:r w:rsidRPr="00492FC6">
        <w:rPr>
          <w:noProof/>
          <w:sz w:val="22"/>
        </w:rPr>
        <mc:AlternateContent>
          <mc:Choice Requires="wpg">
            <w:drawing>
              <wp:inline distT="0" distB="0" distL="0" distR="0" wp14:anchorId="4CAA8227" wp14:editId="444FE676">
                <wp:extent cx="1466088" cy="12195"/>
                <wp:effectExtent l="0" t="0" r="0" b="0"/>
                <wp:docPr id="11758" name="Group 11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088" cy="12195"/>
                          <a:chOff x="0" y="0"/>
                          <a:chExt cx="1466088" cy="12195"/>
                        </a:xfrm>
                      </wpg:grpSpPr>
                      <wps:wsp>
                        <wps:cNvPr id="11757" name="Shape 11757"/>
                        <wps:cNvSpPr/>
                        <wps:spPr>
                          <a:xfrm>
                            <a:off x="0" y="0"/>
                            <a:ext cx="1466088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6088" h="12195">
                                <a:moveTo>
                                  <a:pt x="0" y="6097"/>
                                </a:moveTo>
                                <a:lnTo>
                                  <a:pt x="1466088" y="6097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58" style="width:115.44pt;height:0.960266pt;mso-position-horizontal-relative:char;mso-position-vertical-relative:line" coordsize="14660,121">
                <v:shape id="Shape 11757" style="position:absolute;width:14660;height:121;left:0;top:0;" coordsize="1466088,12195" path="m0,6097l1466088,6097">
                  <v:stroke weight="0.96026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Pr="00492FC6">
        <w:rPr>
          <w:sz w:val="22"/>
        </w:rPr>
        <w:t>r z możliwością jej rozwiązania przez każdą ze stron z zachowaniem miesięcznego okresu wypowiedzenia</w:t>
      </w:r>
    </w:p>
    <w:p w14:paraId="7BFCD518" w14:textId="77777777" w:rsidR="00FB4D38" w:rsidRPr="00492FC6" w:rsidRDefault="00000000" w:rsidP="00FE6903">
      <w:pPr>
        <w:numPr>
          <w:ilvl w:val="0"/>
          <w:numId w:val="6"/>
        </w:numPr>
        <w:spacing w:line="276" w:lineRule="auto"/>
        <w:ind w:right="9" w:hanging="365"/>
        <w:rPr>
          <w:sz w:val="22"/>
        </w:rPr>
      </w:pPr>
      <w:r w:rsidRPr="00492FC6">
        <w:rPr>
          <w:sz w:val="22"/>
        </w:rPr>
        <w:t>Dostawca dopuszcza rozwiązanie umowy bez okresu wypowiedzenia z tytułu niewykonania lub nienależytego wykonania umowy, w tym powtarzającej się zwłoki z zapłatą należności za Transakcje Bezgotówkowe.</w:t>
      </w:r>
    </w:p>
    <w:p w14:paraId="2D87F1AE" w14:textId="77777777" w:rsidR="00FB4D38" w:rsidRPr="00492FC6" w:rsidRDefault="00000000" w:rsidP="00FE6903">
      <w:pPr>
        <w:numPr>
          <w:ilvl w:val="0"/>
          <w:numId w:val="6"/>
        </w:numPr>
        <w:spacing w:after="132" w:line="276" w:lineRule="auto"/>
        <w:ind w:right="9" w:hanging="365"/>
        <w:rPr>
          <w:sz w:val="22"/>
        </w:rPr>
      </w:pPr>
      <w:r w:rsidRPr="00492FC6">
        <w:rPr>
          <w:sz w:val="22"/>
        </w:rPr>
        <w:t>Odbiorca zapłaci Dostawcy odsetki ustawowe za nieterminowe płatności.</w:t>
      </w:r>
    </w:p>
    <w:p w14:paraId="534F72B5" w14:textId="0F26F10F" w:rsidR="00FB4D38" w:rsidRPr="00492FC6" w:rsidRDefault="00000000" w:rsidP="00FE6903">
      <w:pPr>
        <w:numPr>
          <w:ilvl w:val="0"/>
          <w:numId w:val="6"/>
        </w:numPr>
        <w:spacing w:line="276" w:lineRule="auto"/>
        <w:ind w:right="9" w:hanging="365"/>
        <w:rPr>
          <w:sz w:val="22"/>
        </w:rPr>
      </w:pPr>
      <w:r w:rsidRPr="00492FC6">
        <w:rPr>
          <w:sz w:val="22"/>
        </w:rPr>
        <w:t>Odbiorca zastrzega sobie możliwość rozwiązania umowy bez okresu</w:t>
      </w:r>
      <w:r w:rsidR="00E80383" w:rsidRPr="00492FC6">
        <w:rPr>
          <w:sz w:val="22"/>
        </w:rPr>
        <w:t xml:space="preserve"> wypowiedzenia</w:t>
      </w:r>
      <w:r w:rsidRPr="00492FC6">
        <w:rPr>
          <w:sz w:val="22"/>
        </w:rPr>
        <w:t xml:space="preserve"> w przypadku niewywiązywania się Dostawcy z warunków określonych w umowie, a w szczególności w przypadku nieterminowych dostaw paliwa lub </w:t>
      </w:r>
      <w:r w:rsidR="00E80383" w:rsidRPr="00492FC6">
        <w:rPr>
          <w:noProof/>
          <w:sz w:val="22"/>
        </w:rPr>
        <w:t>powtarzających</w:t>
      </w:r>
      <w:r w:rsidRPr="00492FC6">
        <w:rPr>
          <w:sz w:val="22"/>
        </w:rPr>
        <w:t xml:space="preserve"> się wad j</w:t>
      </w:r>
      <w:r w:rsidR="00E80383" w:rsidRPr="00492FC6">
        <w:rPr>
          <w:sz w:val="22"/>
        </w:rPr>
        <w:t>akościowych.</w:t>
      </w:r>
    </w:p>
    <w:p w14:paraId="29F06312" w14:textId="77777777" w:rsidR="00FB4D38" w:rsidRPr="00492FC6" w:rsidRDefault="00000000" w:rsidP="00FE6903">
      <w:pPr>
        <w:numPr>
          <w:ilvl w:val="0"/>
          <w:numId w:val="6"/>
        </w:numPr>
        <w:spacing w:after="28" w:line="276" w:lineRule="auto"/>
        <w:ind w:right="9" w:hanging="365"/>
        <w:rPr>
          <w:sz w:val="22"/>
        </w:rPr>
      </w:pPr>
      <w:r w:rsidRPr="00492FC6">
        <w:rPr>
          <w:sz w:val="22"/>
        </w:rPr>
        <w:t>W razie stwierdzenia wad jakościowych produktu Odbiorca zgłosi niezwłocznie pisemną reklamację do Dostawcy.</w:t>
      </w:r>
    </w:p>
    <w:p w14:paraId="061570CD" w14:textId="77777777" w:rsidR="00FB4D38" w:rsidRPr="00492FC6" w:rsidRDefault="00000000" w:rsidP="00FE6903">
      <w:pPr>
        <w:numPr>
          <w:ilvl w:val="0"/>
          <w:numId w:val="6"/>
        </w:numPr>
        <w:spacing w:line="276" w:lineRule="auto"/>
        <w:ind w:right="9" w:hanging="365"/>
        <w:rPr>
          <w:sz w:val="22"/>
        </w:rPr>
      </w:pPr>
      <w:r w:rsidRPr="00492FC6">
        <w:rPr>
          <w:sz w:val="22"/>
        </w:rPr>
        <w:t>W przypadku sporu co do jakości produktu, analizę przeprowadzi niezależne laboratorium, a sporządzone na piśmie wyniki analiz z podaniem uzasadnienia będą ostateczne i wiążące dla stron.</w:t>
      </w:r>
    </w:p>
    <w:p w14:paraId="7871F15F" w14:textId="6F9824B9" w:rsidR="00FE6903" w:rsidRPr="00492FC6" w:rsidRDefault="00000000" w:rsidP="0040269E">
      <w:pPr>
        <w:numPr>
          <w:ilvl w:val="0"/>
          <w:numId w:val="6"/>
        </w:numPr>
        <w:spacing w:after="0" w:line="276" w:lineRule="auto"/>
        <w:ind w:right="9" w:hanging="365"/>
        <w:rPr>
          <w:sz w:val="22"/>
        </w:rPr>
      </w:pPr>
      <w:r w:rsidRPr="00492FC6">
        <w:rPr>
          <w:sz w:val="22"/>
        </w:rPr>
        <w:t>W przypadku uznania reklamacji, strony każdorazowo ustalać będą sposób jej załatwienia w formie obniżenia ceny, usunięcia wady lub wymiany dostawy oraz pokrycia związanych z tym kosztów.</w:t>
      </w:r>
    </w:p>
    <w:p w14:paraId="1A1C0F04" w14:textId="31ED5210" w:rsidR="00E80383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§8</w:t>
      </w:r>
    </w:p>
    <w:p w14:paraId="14DFBC27" w14:textId="38325158" w:rsidR="00FB4D38" w:rsidRPr="00492FC6" w:rsidRDefault="00000000" w:rsidP="0040269E">
      <w:pPr>
        <w:spacing w:after="0" w:line="276" w:lineRule="auto"/>
        <w:ind w:left="14" w:right="9" w:firstLine="744"/>
        <w:rPr>
          <w:sz w:val="22"/>
        </w:rPr>
      </w:pPr>
      <w:r w:rsidRPr="00492FC6">
        <w:rPr>
          <w:sz w:val="22"/>
        </w:rPr>
        <w:t xml:space="preserve">Dostawca zapłaci Odbiorcy kary w przypadku gdy nie wykona zamówienia jednostkowego w terminie wskazanym w S 2 pkt. 2 w wysokości 10 % (dziesięć procent) ceny jednostkowego zamówienia ustalonej zgodnie z </w:t>
      </w:r>
      <w:r w:rsidR="00E80383" w:rsidRPr="00492FC6">
        <w:rPr>
          <w:sz w:val="22"/>
        </w:rPr>
        <w:t>§</w:t>
      </w:r>
      <w:r w:rsidRPr="00492FC6">
        <w:rPr>
          <w:sz w:val="22"/>
        </w:rPr>
        <w:t>5 - za każdy dzień opóźnienia w dostawie.</w:t>
      </w:r>
    </w:p>
    <w:p w14:paraId="2BC1245A" w14:textId="72F93DC8" w:rsidR="00E80383" w:rsidRPr="00492FC6" w:rsidRDefault="00E80383" w:rsidP="00E80383">
      <w:pPr>
        <w:pStyle w:val="Nagwek1"/>
        <w:spacing w:after="71" w:line="259" w:lineRule="auto"/>
        <w:ind w:left="0" w:right="86" w:firstLine="0"/>
        <w:rPr>
          <w:sz w:val="22"/>
        </w:rPr>
      </w:pPr>
      <w:r w:rsidRPr="00492FC6">
        <w:rPr>
          <w:sz w:val="22"/>
        </w:rPr>
        <w:t>§9</w:t>
      </w:r>
    </w:p>
    <w:p w14:paraId="6641E248" w14:textId="77777777" w:rsidR="00FB4D38" w:rsidRPr="00492FC6" w:rsidRDefault="00000000" w:rsidP="00FE6903">
      <w:pPr>
        <w:numPr>
          <w:ilvl w:val="0"/>
          <w:numId w:val="7"/>
        </w:numPr>
        <w:spacing w:after="76" w:line="276" w:lineRule="auto"/>
        <w:ind w:right="9" w:hanging="355"/>
        <w:rPr>
          <w:sz w:val="22"/>
        </w:rPr>
      </w:pPr>
      <w:r w:rsidRPr="00492FC6">
        <w:rPr>
          <w:sz w:val="22"/>
        </w:rPr>
        <w:t>Niniejsza umowa wchodzi w życie z dniem jej zawarcia.</w:t>
      </w:r>
    </w:p>
    <w:p w14:paraId="0892D441" w14:textId="0E75134E" w:rsidR="00FB4D38" w:rsidRPr="00492FC6" w:rsidRDefault="00000000" w:rsidP="0040269E">
      <w:pPr>
        <w:numPr>
          <w:ilvl w:val="0"/>
          <w:numId w:val="7"/>
        </w:numPr>
        <w:spacing w:after="0" w:line="276" w:lineRule="auto"/>
        <w:ind w:right="9" w:hanging="355"/>
        <w:rPr>
          <w:sz w:val="22"/>
        </w:rPr>
      </w:pPr>
      <w:r w:rsidRPr="00492FC6">
        <w:rPr>
          <w:sz w:val="22"/>
        </w:rPr>
        <w:t>Zmiany niniejszej umowy wymagają formy pisemnej pod rygorem nieważności.</w:t>
      </w:r>
    </w:p>
    <w:p w14:paraId="5EC42095" w14:textId="59400B46" w:rsidR="00E80383" w:rsidRPr="00492FC6" w:rsidRDefault="00E80383" w:rsidP="0040269E">
      <w:pPr>
        <w:pStyle w:val="Nagwek1"/>
        <w:spacing w:after="0" w:line="259" w:lineRule="auto"/>
        <w:ind w:left="0" w:right="86" w:firstLine="0"/>
        <w:rPr>
          <w:sz w:val="22"/>
        </w:rPr>
      </w:pPr>
      <w:r w:rsidRPr="00492FC6">
        <w:rPr>
          <w:sz w:val="22"/>
        </w:rPr>
        <w:lastRenderedPageBreak/>
        <w:t>§10</w:t>
      </w:r>
    </w:p>
    <w:p w14:paraId="1342D69E" w14:textId="09F7EA20" w:rsidR="00FB4D38" w:rsidRPr="00492FC6" w:rsidRDefault="00000000" w:rsidP="0040269E">
      <w:pPr>
        <w:pStyle w:val="Nagwek1"/>
        <w:spacing w:after="0" w:line="276" w:lineRule="auto"/>
        <w:ind w:left="0" w:right="86" w:firstLine="0"/>
        <w:rPr>
          <w:sz w:val="22"/>
        </w:rPr>
      </w:pPr>
      <w:r w:rsidRPr="00492FC6">
        <w:rPr>
          <w:sz w:val="22"/>
        </w:rPr>
        <w:t>We wszystkich sprawach nieuregulowanych niniejszą umową będą miały zastosowanie przepisy Kodeksu Cywilnego oraz Ustawy Prawo Zamówień Publicznych.</w:t>
      </w:r>
      <w:r w:rsidR="00E80383" w:rsidRPr="00492FC6">
        <w:rPr>
          <w:sz w:val="22"/>
        </w:rPr>
        <w:br/>
      </w:r>
      <w:r w:rsidR="00E80383" w:rsidRPr="00492FC6">
        <w:rPr>
          <w:sz w:val="22"/>
        </w:rPr>
        <w:br/>
        <w:t>§11</w:t>
      </w:r>
    </w:p>
    <w:p w14:paraId="063035CE" w14:textId="77777777" w:rsidR="00FB4D38" w:rsidRPr="00492FC6" w:rsidRDefault="00000000" w:rsidP="0040269E">
      <w:pPr>
        <w:spacing w:after="0" w:line="276" w:lineRule="auto"/>
        <w:ind w:left="38" w:right="9" w:firstLine="710"/>
        <w:rPr>
          <w:sz w:val="22"/>
        </w:rPr>
      </w:pPr>
      <w:r w:rsidRPr="00492FC6">
        <w:rPr>
          <w:sz w:val="22"/>
        </w:rPr>
        <w:t>Wszelkie spory wynikające z realizacji umowy będą rozstrzygane przez sąd właściwy dla siedziby Odbiorcy.</w:t>
      </w:r>
    </w:p>
    <w:p w14:paraId="06DD7784" w14:textId="7AAC9834" w:rsidR="00E80383" w:rsidRPr="00492FC6" w:rsidRDefault="00E80383" w:rsidP="0040269E">
      <w:pPr>
        <w:pStyle w:val="Nagwek1"/>
        <w:spacing w:after="0" w:line="259" w:lineRule="auto"/>
        <w:ind w:left="0" w:right="86" w:firstLine="0"/>
        <w:rPr>
          <w:sz w:val="22"/>
        </w:rPr>
      </w:pPr>
      <w:r w:rsidRPr="00492FC6">
        <w:rPr>
          <w:sz w:val="22"/>
        </w:rPr>
        <w:t>§12</w:t>
      </w:r>
    </w:p>
    <w:p w14:paraId="71B2BD4A" w14:textId="77777777" w:rsidR="00FB4D38" w:rsidRPr="00492FC6" w:rsidRDefault="00000000" w:rsidP="0040269E">
      <w:pPr>
        <w:spacing w:after="0" w:line="276" w:lineRule="auto"/>
        <w:ind w:left="39" w:right="130" w:hanging="10"/>
        <w:rPr>
          <w:sz w:val="22"/>
        </w:rPr>
      </w:pPr>
      <w:r w:rsidRPr="00492FC6">
        <w:rPr>
          <w:sz w:val="22"/>
        </w:rPr>
        <w:t>Niniejsza umowa została sporządzona w dwóch jednobrzmiących egzemplarzach po jednym dla każdej ze stron.</w:t>
      </w:r>
    </w:p>
    <w:p w14:paraId="7114B405" w14:textId="048F3C21" w:rsidR="00FB4D38" w:rsidRPr="00492FC6" w:rsidRDefault="00000000">
      <w:pPr>
        <w:tabs>
          <w:tab w:val="center" w:pos="1493"/>
          <w:tab w:val="center" w:pos="7454"/>
        </w:tabs>
        <w:spacing w:after="133"/>
        <w:ind w:left="0" w:firstLine="0"/>
        <w:jc w:val="left"/>
        <w:rPr>
          <w:sz w:val="22"/>
        </w:rPr>
      </w:pPr>
      <w:r w:rsidRPr="00492FC6">
        <w:rPr>
          <w:sz w:val="22"/>
        </w:rPr>
        <w:tab/>
        <w:t>DOSTAWCA :</w:t>
      </w:r>
      <w:r w:rsidRPr="00492FC6">
        <w:rPr>
          <w:sz w:val="22"/>
        </w:rPr>
        <w:tab/>
        <w:t xml:space="preserve">ODBIORCA </w:t>
      </w:r>
      <w:r w:rsidR="00A03A79" w:rsidRPr="00492FC6">
        <w:rPr>
          <w:sz w:val="22"/>
        </w:rPr>
        <w:t>:</w:t>
      </w:r>
    </w:p>
    <w:p w14:paraId="424B2990" w14:textId="1FD94B7D" w:rsidR="00FB4D38" w:rsidRPr="00492FC6" w:rsidRDefault="00FB4D38">
      <w:pPr>
        <w:spacing w:after="0" w:line="259" w:lineRule="auto"/>
        <w:ind w:left="3811" w:firstLine="0"/>
        <w:jc w:val="left"/>
        <w:rPr>
          <w:sz w:val="22"/>
        </w:rPr>
      </w:pPr>
    </w:p>
    <w:sectPr w:rsidR="00FB4D38" w:rsidRPr="00492FC6" w:rsidSect="0040269E">
      <w:pgSz w:w="11880" w:h="16800"/>
      <w:pgMar w:top="709" w:right="1128" w:bottom="709" w:left="143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05C16"/>
    <w:multiLevelType w:val="multilevel"/>
    <w:tmpl w:val="2026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0A360A"/>
    <w:multiLevelType w:val="hybridMultilevel"/>
    <w:tmpl w:val="828CCB62"/>
    <w:lvl w:ilvl="0" w:tplc="F0AA7322">
      <w:start w:val="1"/>
      <w:numFmt w:val="decimal"/>
      <w:lvlText w:val="%1."/>
      <w:lvlJc w:val="left"/>
      <w:pPr>
        <w:ind w:left="7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8D76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F8A4FF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270432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2DEF2E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33AE4D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E3615D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046936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22A681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FE5242"/>
    <w:multiLevelType w:val="hybridMultilevel"/>
    <w:tmpl w:val="FDC4D446"/>
    <w:lvl w:ilvl="0" w:tplc="FAB82122">
      <w:start w:val="1"/>
      <w:numFmt w:val="decimal"/>
      <w:lvlText w:val="%1."/>
      <w:lvlJc w:val="left"/>
      <w:pPr>
        <w:ind w:left="76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D0CA52">
      <w:start w:val="1"/>
      <w:numFmt w:val="lowerLetter"/>
      <w:lvlText w:val="%2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D6D160">
      <w:start w:val="1"/>
      <w:numFmt w:val="lowerRoman"/>
      <w:lvlText w:val="%3"/>
      <w:lvlJc w:val="left"/>
      <w:pPr>
        <w:ind w:left="2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E69DB6">
      <w:start w:val="1"/>
      <w:numFmt w:val="decimal"/>
      <w:lvlText w:val="%4"/>
      <w:lvlJc w:val="left"/>
      <w:pPr>
        <w:ind w:left="2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A9366">
      <w:start w:val="1"/>
      <w:numFmt w:val="lowerLetter"/>
      <w:lvlText w:val="%5"/>
      <w:lvlJc w:val="left"/>
      <w:pPr>
        <w:ind w:left="3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D270A0">
      <w:start w:val="1"/>
      <w:numFmt w:val="lowerRoman"/>
      <w:lvlText w:val="%6"/>
      <w:lvlJc w:val="left"/>
      <w:pPr>
        <w:ind w:left="4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248AFA">
      <w:start w:val="1"/>
      <w:numFmt w:val="decimal"/>
      <w:lvlText w:val="%7"/>
      <w:lvlJc w:val="left"/>
      <w:pPr>
        <w:ind w:left="5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A28CBC">
      <w:start w:val="1"/>
      <w:numFmt w:val="lowerLetter"/>
      <w:lvlText w:val="%8"/>
      <w:lvlJc w:val="left"/>
      <w:pPr>
        <w:ind w:left="5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663520">
      <w:start w:val="1"/>
      <w:numFmt w:val="lowerRoman"/>
      <w:lvlText w:val="%9"/>
      <w:lvlJc w:val="left"/>
      <w:pPr>
        <w:ind w:left="6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FA15DA"/>
    <w:multiLevelType w:val="hybridMultilevel"/>
    <w:tmpl w:val="FA60BB86"/>
    <w:lvl w:ilvl="0" w:tplc="8260439E">
      <w:start w:val="1"/>
      <w:numFmt w:val="decimal"/>
      <w:lvlText w:val="%1."/>
      <w:lvlJc w:val="left"/>
      <w:pPr>
        <w:ind w:left="74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E9300">
      <w:start w:val="1"/>
      <w:numFmt w:val="lowerLetter"/>
      <w:lvlText w:val="%2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A065E6">
      <w:start w:val="1"/>
      <w:numFmt w:val="lowerRoman"/>
      <w:lvlText w:val="%3"/>
      <w:lvlJc w:val="left"/>
      <w:pPr>
        <w:ind w:left="2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A12B4">
      <w:start w:val="1"/>
      <w:numFmt w:val="decimal"/>
      <w:lvlText w:val="%4"/>
      <w:lvlJc w:val="left"/>
      <w:pPr>
        <w:ind w:left="2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B8A206">
      <w:start w:val="1"/>
      <w:numFmt w:val="lowerLetter"/>
      <w:lvlText w:val="%5"/>
      <w:lvlJc w:val="left"/>
      <w:pPr>
        <w:ind w:left="3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62162">
      <w:start w:val="1"/>
      <w:numFmt w:val="lowerRoman"/>
      <w:lvlText w:val="%6"/>
      <w:lvlJc w:val="left"/>
      <w:pPr>
        <w:ind w:left="4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6ACB88">
      <w:start w:val="1"/>
      <w:numFmt w:val="decimal"/>
      <w:lvlText w:val="%7"/>
      <w:lvlJc w:val="left"/>
      <w:pPr>
        <w:ind w:left="4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6C9AC">
      <w:start w:val="1"/>
      <w:numFmt w:val="lowerLetter"/>
      <w:lvlText w:val="%8"/>
      <w:lvlJc w:val="left"/>
      <w:pPr>
        <w:ind w:left="5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2EEC4">
      <w:start w:val="1"/>
      <w:numFmt w:val="lowerRoman"/>
      <w:lvlText w:val="%9"/>
      <w:lvlJc w:val="left"/>
      <w:pPr>
        <w:ind w:left="6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36071F"/>
    <w:multiLevelType w:val="hybridMultilevel"/>
    <w:tmpl w:val="C274926E"/>
    <w:lvl w:ilvl="0" w:tplc="F9A4C784">
      <w:start w:val="1"/>
      <w:numFmt w:val="decimal"/>
      <w:lvlText w:val="%1."/>
      <w:lvlJc w:val="left"/>
      <w:pPr>
        <w:ind w:left="75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BCE7AC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7074E2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B8D09A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50C216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E6B1F8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2A693E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78BA7C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18A3A6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FD9373F"/>
    <w:multiLevelType w:val="hybridMultilevel"/>
    <w:tmpl w:val="A2CE5A6E"/>
    <w:lvl w:ilvl="0" w:tplc="8C169716">
      <w:start w:val="1"/>
      <w:numFmt w:val="decimal"/>
      <w:lvlText w:val="%1."/>
      <w:lvlJc w:val="left"/>
      <w:pPr>
        <w:ind w:left="77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CFF06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D3A7B68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F8CDF0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2E2238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3F48ECC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D92D406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33CF924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26A790A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CA4FAE"/>
    <w:multiLevelType w:val="hybridMultilevel"/>
    <w:tmpl w:val="7DDA8184"/>
    <w:lvl w:ilvl="0" w:tplc="073CD4B0">
      <w:start w:val="1"/>
      <w:numFmt w:val="decimal"/>
      <w:lvlText w:val="%1."/>
      <w:lvlJc w:val="left"/>
      <w:pPr>
        <w:ind w:left="7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07506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BC85CDA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A2B9DC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5E45330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AEABBB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18CCFA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FD0A43E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EC4C00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5503FE"/>
    <w:multiLevelType w:val="hybridMultilevel"/>
    <w:tmpl w:val="85487B10"/>
    <w:lvl w:ilvl="0" w:tplc="7C123466">
      <w:start w:val="1"/>
      <w:numFmt w:val="decimal"/>
      <w:lvlText w:val="%1."/>
      <w:lvlJc w:val="left"/>
      <w:pPr>
        <w:ind w:left="84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501CE6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A035EC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42463E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423BB4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C0ACA6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1CA670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620F06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548F36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2184317">
    <w:abstractNumId w:val="3"/>
  </w:num>
  <w:num w:numId="2" w16cid:durableId="158547020">
    <w:abstractNumId w:val="7"/>
  </w:num>
  <w:num w:numId="3" w16cid:durableId="867330947">
    <w:abstractNumId w:val="6"/>
  </w:num>
  <w:num w:numId="4" w16cid:durableId="197817483">
    <w:abstractNumId w:val="1"/>
  </w:num>
  <w:num w:numId="5" w16cid:durableId="1578200845">
    <w:abstractNumId w:val="5"/>
  </w:num>
  <w:num w:numId="6" w16cid:durableId="1467120179">
    <w:abstractNumId w:val="2"/>
  </w:num>
  <w:num w:numId="7" w16cid:durableId="620383952">
    <w:abstractNumId w:val="4"/>
  </w:num>
  <w:num w:numId="8" w16cid:durableId="30455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D38"/>
    <w:rsid w:val="00395848"/>
    <w:rsid w:val="003F4D43"/>
    <w:rsid w:val="0040269E"/>
    <w:rsid w:val="00492FC6"/>
    <w:rsid w:val="00551C3F"/>
    <w:rsid w:val="00737116"/>
    <w:rsid w:val="00956835"/>
    <w:rsid w:val="00A03A79"/>
    <w:rsid w:val="00A06705"/>
    <w:rsid w:val="00B614E1"/>
    <w:rsid w:val="00C32DD2"/>
    <w:rsid w:val="00CE5458"/>
    <w:rsid w:val="00E53E78"/>
    <w:rsid w:val="00E7522D"/>
    <w:rsid w:val="00E80383"/>
    <w:rsid w:val="00F157EC"/>
    <w:rsid w:val="00F23DE7"/>
    <w:rsid w:val="00FB4D38"/>
    <w:rsid w:val="00FE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B781"/>
  <w15:docId w15:val="{F11146AA-18F4-4CEE-946E-5907AF46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346" w:lineRule="auto"/>
      <w:ind w:left="826" w:hanging="35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1" w:line="348" w:lineRule="auto"/>
      <w:ind w:left="2688" w:right="2669" w:hanging="34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79"/>
      <w:ind w:left="485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4"/>
      <w:ind w:right="24"/>
      <w:jc w:val="center"/>
      <w:outlineLvl w:val="2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00"/>
      <w:sz w:val="26"/>
    </w:rPr>
  </w:style>
  <w:style w:type="paragraph" w:styleId="Akapitzlist">
    <w:name w:val="List Paragraph"/>
    <w:basedOn w:val="Normalny"/>
    <w:uiPriority w:val="34"/>
    <w:qFormat/>
    <w:rsid w:val="00E80383"/>
    <w:pPr>
      <w:ind w:left="720"/>
      <w:contextualSpacing/>
    </w:pPr>
  </w:style>
  <w:style w:type="paragraph" w:customStyle="1" w:styleId="Default">
    <w:name w:val="Default"/>
    <w:qFormat/>
    <w:rsid w:val="00A067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en-US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551C3F"/>
    <w:pPr>
      <w:spacing w:before="100" w:beforeAutospacing="1" w:after="115" w:line="240" w:lineRule="auto"/>
      <w:ind w:left="0" w:firstLine="0"/>
      <w:jc w:val="left"/>
    </w:pPr>
    <w:rPr>
      <w:color w:val="auto"/>
      <w:kern w:val="0"/>
      <w:szCs w:val="24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Zeskanowane obrazy</vt:lpstr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Zeskanowane obrazy</dc:title>
  <dc:subject>Zeskanowane obrazy</dc:subject>
  <dc:creator>MG</dc:creator>
  <cp:keywords/>
  <cp:lastModifiedBy>Adam Niemiec</cp:lastModifiedBy>
  <cp:revision>11</cp:revision>
  <cp:lastPrinted>2024-11-07T09:51:00Z</cp:lastPrinted>
  <dcterms:created xsi:type="dcterms:W3CDTF">2024-10-21T22:42:00Z</dcterms:created>
  <dcterms:modified xsi:type="dcterms:W3CDTF">2024-11-07T09:59:00Z</dcterms:modified>
</cp:coreProperties>
</file>