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2C6C" w:rsidRDefault="00B62C6C" w:rsidP="009B3F1E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hAnsi="Century Gothic"/>
          <w:b/>
          <w:bCs/>
          <w:sz w:val="22"/>
          <w:szCs w:val="22"/>
        </w:rPr>
      </w:pP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O</w:t>
      </w:r>
      <w:r>
        <w:rPr>
          <w:rStyle w:val="highlight"/>
          <w:rFonts w:ascii="Century Gothic" w:hAnsi="Century Gothic"/>
          <w:b/>
          <w:bCs/>
          <w:sz w:val="22"/>
          <w:szCs w:val="22"/>
        </w:rPr>
        <w:t>świadczenie o p</w:t>
      </w: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rzynależności/</w:t>
      </w:r>
    </w:p>
    <w:p w:rsidR="00B62C6C" w:rsidRDefault="00B62C6C" w:rsidP="009B3F1E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hAnsi="Century Gothic"/>
          <w:b/>
          <w:bCs/>
          <w:sz w:val="22"/>
          <w:szCs w:val="22"/>
        </w:rPr>
      </w:pP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braku</w:t>
      </w:r>
      <w:r>
        <w:rPr>
          <w:rStyle w:val="highlight"/>
          <w:rFonts w:ascii="Century Gothic" w:hAnsi="Century Gothic"/>
          <w:b/>
          <w:bCs/>
          <w:sz w:val="22"/>
          <w:szCs w:val="22"/>
        </w:rPr>
        <w:t xml:space="preserve"> </w:t>
      </w: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przynależności*</w:t>
      </w:r>
      <w:r>
        <w:rPr>
          <w:rStyle w:val="highlight"/>
          <w:rFonts w:ascii="Century Gothic" w:hAnsi="Century Gothic"/>
          <w:b/>
          <w:bCs/>
          <w:sz w:val="22"/>
          <w:szCs w:val="22"/>
        </w:rPr>
        <w:t>*</w:t>
      </w:r>
    </w:p>
    <w:p w:rsidR="00B62C6C" w:rsidRPr="005C20E8" w:rsidRDefault="00B62C6C" w:rsidP="009B3F1E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hAnsi="Century Gothic" w:cs="Arial"/>
          <w:i/>
          <w:iCs/>
          <w:color w:val="FF0000"/>
          <w:sz w:val="18"/>
          <w:szCs w:val="18"/>
          <w:u w:color="FF0000"/>
        </w:rPr>
      </w:pP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do tej</w:t>
      </w:r>
      <w:r>
        <w:rPr>
          <w:rStyle w:val="highlight"/>
          <w:rFonts w:ascii="Century Gothic" w:hAnsi="Century Gothic"/>
          <w:b/>
          <w:bCs/>
          <w:sz w:val="22"/>
          <w:szCs w:val="22"/>
        </w:rPr>
        <w:t xml:space="preserve"> </w:t>
      </w: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samej</w:t>
      </w:r>
      <w:r>
        <w:rPr>
          <w:rStyle w:val="highlight"/>
          <w:rFonts w:ascii="Century Gothic" w:hAnsi="Century Gothic"/>
          <w:b/>
          <w:bCs/>
          <w:sz w:val="22"/>
          <w:szCs w:val="22"/>
        </w:rPr>
        <w:t xml:space="preserve"> </w:t>
      </w: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grupy</w:t>
      </w:r>
      <w:r>
        <w:rPr>
          <w:rStyle w:val="highlight"/>
          <w:rFonts w:ascii="Century Gothic" w:hAnsi="Century Gothic"/>
          <w:b/>
          <w:bCs/>
          <w:sz w:val="22"/>
          <w:szCs w:val="22"/>
        </w:rPr>
        <w:t xml:space="preserve"> </w:t>
      </w:r>
      <w:r w:rsidRPr="005C20E8">
        <w:rPr>
          <w:rStyle w:val="highlight"/>
          <w:rFonts w:ascii="Century Gothic" w:hAnsi="Century Gothic"/>
          <w:b/>
          <w:bCs/>
          <w:sz w:val="22"/>
          <w:szCs w:val="22"/>
        </w:rPr>
        <w:t>kapitałowej</w:t>
      </w:r>
    </w:p>
    <w:p w:rsidR="00B62C6C" w:rsidRPr="005C20E8" w:rsidRDefault="00B62C6C" w:rsidP="009B3F1E">
      <w:pPr>
        <w:suppressAutoHyphens w:val="0"/>
        <w:spacing w:after="5" w:line="271" w:lineRule="auto"/>
        <w:ind w:left="720" w:hanging="720"/>
        <w:jc w:val="both"/>
        <w:rPr>
          <w:rStyle w:val="highlight"/>
          <w:rFonts w:ascii="Century Gothic" w:hAnsi="Century Gothic" w:cs="Arial"/>
          <w:sz w:val="22"/>
          <w:szCs w:val="22"/>
        </w:rPr>
      </w:pPr>
    </w:p>
    <w:p w:rsidR="00B62C6C" w:rsidRPr="0027092A" w:rsidRDefault="00B62C6C" w:rsidP="009B3F1E">
      <w:pPr>
        <w:autoSpaceDE w:val="0"/>
        <w:spacing w:line="360" w:lineRule="auto"/>
        <w:rPr>
          <w:rStyle w:val="highlight"/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D</w:t>
      </w:r>
      <w:r w:rsidRPr="0027092A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ane dotyczące Wykonawcy</w:t>
      </w:r>
      <w:r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:</w:t>
      </w:r>
    </w:p>
    <w:p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Nazwa: .....................................................................................................................................................</w:t>
      </w:r>
    </w:p>
    <w:p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Siedziba: ...................................................................................................................................................</w:t>
      </w:r>
    </w:p>
    <w:p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Adres poczty elektronicznej: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ab/>
        <w:t>................................................................................................................</w:t>
      </w:r>
    </w:p>
    <w:p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Numer telefonu ......................................................... 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>Numer REGON 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br/>
        <w:t>Numer NIP  .....................................................................................................................................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ab/>
      </w:r>
    </w:p>
    <w:p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Nr KRS lub działalności gospodarczej …………………………………………………………………</w:t>
      </w:r>
    </w:p>
    <w:p w:rsidR="00B62C6C" w:rsidRDefault="00B62C6C" w:rsidP="009B3F1E">
      <w:pPr>
        <w:suppressAutoHyphens w:val="0"/>
        <w:spacing w:after="5" w:line="271" w:lineRule="auto"/>
        <w:ind w:left="720" w:hanging="720"/>
        <w:jc w:val="both"/>
        <w:rPr>
          <w:rStyle w:val="highlight"/>
          <w:rFonts w:ascii="Century Gothic" w:hAnsi="Century Gothic"/>
          <w:sz w:val="22"/>
          <w:szCs w:val="22"/>
        </w:rPr>
      </w:pPr>
    </w:p>
    <w:p w:rsidR="00B62C6C" w:rsidRPr="009B3F1E" w:rsidRDefault="00B62C6C" w:rsidP="009B3F1E">
      <w:pPr>
        <w:keepNext/>
        <w:spacing w:after="200" w:line="276" w:lineRule="auto"/>
        <w:jc w:val="both"/>
        <w:rPr>
          <w:rFonts w:ascii="Century Gothic" w:hAnsi="Century Gothic" w:cs="Arial"/>
          <w:b/>
          <w:bCs/>
          <w:color w:val="000000"/>
          <w:sz w:val="20"/>
          <w:szCs w:val="20"/>
          <w:lang w:eastAsia="en-US"/>
        </w:rPr>
      </w:pPr>
      <w:r w:rsidRPr="009B3F1E">
        <w:rPr>
          <w:rFonts w:ascii="Century Gothic" w:hAnsi="Century Gothic" w:cs="Arial"/>
          <w:color w:val="000000"/>
          <w:sz w:val="20"/>
          <w:szCs w:val="20"/>
          <w:lang w:eastAsia="ar-SA" w:bidi="ar-SA"/>
        </w:rPr>
        <w:t xml:space="preserve">Zgodnie z art. </w:t>
      </w:r>
      <w:r>
        <w:rPr>
          <w:rFonts w:ascii="Century Gothic" w:hAnsi="Century Gothic" w:cs="Arial"/>
          <w:color w:val="000000"/>
          <w:sz w:val="20"/>
          <w:szCs w:val="20"/>
          <w:lang w:eastAsia="ar-SA" w:bidi="ar-SA"/>
        </w:rPr>
        <w:t>108 ust. 1 pkt. 5</w:t>
      </w:r>
      <w:r w:rsidRPr="009B3F1E">
        <w:rPr>
          <w:rFonts w:ascii="Century Gothic" w:hAnsi="Century Gothic" w:cs="Arial"/>
          <w:color w:val="000000"/>
          <w:sz w:val="20"/>
          <w:szCs w:val="20"/>
          <w:lang w:eastAsia="ar-SA" w:bidi="ar-SA"/>
        </w:rPr>
        <w:t xml:space="preserve"> ustawy Prawo zamówień publicznych, oświadczam  </w:t>
      </w:r>
      <w:r w:rsidRPr="009B3F1E">
        <w:rPr>
          <w:rFonts w:ascii="Century Gothic" w:hAnsi="Century Gothic" w:cs="Arial"/>
          <w:bCs/>
          <w:color w:val="000000"/>
          <w:sz w:val="20"/>
          <w:szCs w:val="20"/>
          <w:lang w:eastAsia="en-US"/>
        </w:rPr>
        <w:t>że</w:t>
      </w:r>
      <w:r>
        <w:rPr>
          <w:rFonts w:ascii="Century Gothic" w:hAnsi="Century Gothic" w:cs="Arial"/>
          <w:bCs/>
          <w:color w:val="000000"/>
          <w:sz w:val="20"/>
          <w:szCs w:val="20"/>
          <w:lang w:eastAsia="en-US"/>
        </w:rPr>
        <w:t xml:space="preserve">: </w:t>
      </w:r>
    </w:p>
    <w:p w:rsidR="00B62C6C" w:rsidRPr="00837BFE" w:rsidRDefault="00B62C6C" w:rsidP="009B3F1E">
      <w:pPr>
        <w:widowControl/>
        <w:numPr>
          <w:ilvl w:val="0"/>
          <w:numId w:val="16"/>
        </w:numPr>
        <w:spacing w:after="200"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eastAsia="en-US"/>
        </w:rPr>
      </w:pPr>
      <w:r w:rsidRPr="009B3F1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nie należy do grupy kapitałowej*, w rozumieniu ustawy z dnia 16 lutego 2007r. o ochronie konkurencji i 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konsumentów </w:t>
      </w:r>
      <w:r w:rsidRPr="00837BFE">
        <w:rPr>
          <w:rFonts w:ascii="Century Gothic" w:hAnsi="Century Gothic" w:cs="Arial"/>
          <w:color w:val="000000"/>
          <w:sz w:val="18"/>
          <w:szCs w:val="18"/>
          <w:lang w:eastAsia="en-US"/>
        </w:rPr>
        <w:t>(t.j. Dz. U. z 2021 r., poz. 275)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>;</w:t>
      </w:r>
    </w:p>
    <w:p w:rsidR="00B62C6C" w:rsidRPr="00837BFE" w:rsidRDefault="00B62C6C" w:rsidP="009B3F1E">
      <w:pPr>
        <w:widowControl/>
        <w:numPr>
          <w:ilvl w:val="0"/>
          <w:numId w:val="16"/>
        </w:numPr>
        <w:spacing w:after="200"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eastAsia="en-US"/>
        </w:rPr>
      </w:pP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>należy do grupy kapitałowej</w:t>
      </w:r>
      <w:r w:rsidR="00BF0308">
        <w:rPr>
          <w:rFonts w:ascii="Century Gothic" w:hAnsi="Century Gothic" w:cs="Arial"/>
          <w:color w:val="000000"/>
          <w:sz w:val="20"/>
          <w:szCs w:val="20"/>
          <w:lang w:eastAsia="en-US"/>
        </w:rPr>
        <w:t>*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, w rozumieniu ustawy z dnia 16 lutego 2007r. o ochronie konkurencji i konsumentów </w:t>
      </w:r>
      <w:r w:rsidRPr="00837BFE">
        <w:rPr>
          <w:rFonts w:ascii="Century Gothic" w:hAnsi="Century Gothic" w:cs="Arial"/>
          <w:color w:val="000000"/>
          <w:sz w:val="18"/>
          <w:szCs w:val="18"/>
          <w:lang w:eastAsia="en-US"/>
        </w:rPr>
        <w:t>(t.j. Dz. U. z 2021 r., poz. 275)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 w której skład wchodzą następujące podmioty</w:t>
      </w:r>
      <w:r w:rsidR="00BF0308">
        <w:rPr>
          <w:rFonts w:ascii="Century Gothic" w:hAnsi="Century Gothic" w:cs="Arial"/>
          <w:color w:val="000000"/>
          <w:sz w:val="20"/>
          <w:szCs w:val="20"/>
          <w:lang w:eastAsia="en-US"/>
        </w:rPr>
        <w:t>**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>:</w:t>
      </w:r>
    </w:p>
    <w:tbl>
      <w:tblPr>
        <w:tblW w:w="9308" w:type="dxa"/>
        <w:tblInd w:w="2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3969"/>
        <w:gridCol w:w="4630"/>
      </w:tblGrid>
      <w:tr w:rsidR="00B62C6C" w:rsidRPr="009B3F1E" w:rsidTr="00104B68">
        <w:trPr>
          <w:trHeight w:val="25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4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suppressAutoHyphens w:val="0"/>
              <w:spacing w:line="259" w:lineRule="auto"/>
              <w:ind w:left="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04B68">
              <w:rPr>
                <w:rStyle w:val="highlight"/>
                <w:rFonts w:ascii="Century Gothic" w:hAnsi="Century Gothic"/>
                <w:bCs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suppressAutoHyphens w:val="0"/>
              <w:spacing w:line="259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04B68">
              <w:rPr>
                <w:rStyle w:val="highlight"/>
                <w:rFonts w:ascii="Century Gothic" w:hAnsi="Century Gothic"/>
                <w:bCs/>
                <w:sz w:val="20"/>
                <w:szCs w:val="20"/>
              </w:rPr>
              <w:t>Nazwa podmiotu</w:t>
            </w:r>
          </w:p>
        </w:tc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suppressAutoHyphens w:val="0"/>
              <w:spacing w:line="259" w:lineRule="auto"/>
              <w:ind w:left="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04B68">
              <w:rPr>
                <w:rStyle w:val="highlight"/>
                <w:rFonts w:ascii="Century Gothic" w:hAnsi="Century Gothic"/>
                <w:bCs/>
                <w:sz w:val="20"/>
                <w:szCs w:val="20"/>
              </w:rPr>
              <w:t>Siedziba podmiotu</w:t>
            </w:r>
          </w:p>
        </w:tc>
      </w:tr>
      <w:tr w:rsidR="00B62C6C" w:rsidRPr="009B3F1E" w:rsidTr="00104B68">
        <w:trPr>
          <w:trHeight w:val="23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62C6C" w:rsidRPr="009B3F1E" w:rsidTr="00104B68">
        <w:trPr>
          <w:trHeight w:val="24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BF0308" w:rsidRPr="00F54DF5" w:rsidRDefault="00BF0308" w:rsidP="00BF0308">
      <w:pPr>
        <w:suppressAutoHyphens w:val="0"/>
        <w:spacing w:after="140"/>
        <w:ind w:left="567" w:hanging="283"/>
        <w:jc w:val="both"/>
        <w:rPr>
          <w:rStyle w:val="highlight"/>
          <w:rFonts w:ascii="Century Gothic" w:hAnsi="Century Gothic" w:cs="Arial"/>
          <w:sz w:val="22"/>
          <w:szCs w:val="22"/>
          <w:lang w:val="pl-PL"/>
        </w:rPr>
      </w:pPr>
    </w:p>
    <w:p w:rsidR="00B62C6C" w:rsidRPr="00F54DF5" w:rsidRDefault="00BF0308" w:rsidP="00BF0308">
      <w:pPr>
        <w:suppressAutoHyphens w:val="0"/>
        <w:spacing w:after="140"/>
        <w:ind w:left="567" w:hanging="283"/>
        <w:jc w:val="both"/>
        <w:rPr>
          <w:rStyle w:val="highlight"/>
          <w:rFonts w:ascii="Century Gothic" w:hAnsi="Century Gothic" w:cs="Arial"/>
          <w:sz w:val="22"/>
          <w:szCs w:val="22"/>
          <w:lang w:val="pl-PL"/>
        </w:rPr>
      </w:pPr>
      <w:r w:rsidRPr="00F54DF5">
        <w:rPr>
          <w:rStyle w:val="highlight"/>
          <w:rFonts w:ascii="Century Gothic" w:hAnsi="Century Gothic" w:cs="Arial"/>
          <w:sz w:val="22"/>
          <w:szCs w:val="22"/>
          <w:lang w:val="pl-PL"/>
        </w:rPr>
        <w:t xml:space="preserve"> </w:t>
      </w:r>
      <w:r w:rsidRPr="00F54DF5">
        <w:rPr>
          <w:rStyle w:val="highlight"/>
          <w:rFonts w:ascii="Century Gothic" w:hAnsi="Century Gothic" w:cs="Arial"/>
          <w:sz w:val="20"/>
          <w:szCs w:val="20"/>
          <w:lang w:val="pl-PL"/>
        </w:rPr>
        <w:t>Oświadczam, że nie doszło do zakłócenia konkurencji wynikającej z wcześniejszego zaangażowania wykonawcy lub podmiotu, który należy do tej samej grupy kapitałowej w rozumieniu ustawy z dnia 16 lutego 2007 r. o ochronie konkurencji i konsumentów.*</w:t>
      </w:r>
      <w:r w:rsidRPr="00F54DF5">
        <w:rPr>
          <w:rStyle w:val="highlight"/>
          <w:rFonts w:ascii="Century Gothic" w:hAnsi="Century Gothic" w:cs="Arial"/>
          <w:sz w:val="20"/>
          <w:szCs w:val="20"/>
          <w:lang w:val="pl-PL"/>
        </w:rPr>
        <w:t>*</w:t>
      </w:r>
    </w:p>
    <w:p w:rsidR="00B62C6C" w:rsidRPr="001850FC" w:rsidRDefault="00B62C6C" w:rsidP="009B3F1E">
      <w:pPr>
        <w:suppressAutoHyphens w:val="0"/>
        <w:spacing w:line="259" w:lineRule="auto"/>
        <w:ind w:left="5664" w:right="317"/>
        <w:jc w:val="both"/>
        <w:rPr>
          <w:rStyle w:val="highlight"/>
          <w:rFonts w:ascii="Century Gothic" w:hAnsi="Century Gothic" w:cs="Arial"/>
          <w:i/>
          <w:iCs/>
          <w:sz w:val="16"/>
          <w:szCs w:val="16"/>
        </w:rPr>
      </w:pPr>
    </w:p>
    <w:p w:rsidR="00B62C6C" w:rsidRDefault="00B62C6C" w:rsidP="009B3F1E">
      <w:pPr>
        <w:jc w:val="both"/>
        <w:rPr>
          <w:rFonts w:ascii="Century Gothic" w:hAnsi="Century Gothic" w:cs="Arial"/>
          <w:b/>
          <w:color w:val="000000"/>
          <w:sz w:val="18"/>
          <w:szCs w:val="18"/>
          <w:lang w:eastAsia="en-US"/>
        </w:rPr>
      </w:pPr>
      <w:r w:rsidRPr="00D629CD"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* zaznaczyć właściwe przy użyciu znaku „X”.</w:t>
      </w:r>
    </w:p>
    <w:p w:rsidR="00B62C6C" w:rsidRPr="00D629CD" w:rsidRDefault="00B62C6C" w:rsidP="009B3F1E">
      <w:pPr>
        <w:jc w:val="both"/>
        <w:rPr>
          <w:rFonts w:ascii="Century Gothic" w:hAnsi="Century Gothic" w:cs="Arial"/>
          <w:b/>
          <w:color w:val="000000"/>
          <w:sz w:val="18"/>
          <w:szCs w:val="18"/>
          <w:lang w:eastAsia="en-US"/>
        </w:rPr>
      </w:pPr>
    </w:p>
    <w:p w:rsidR="00B62C6C" w:rsidRPr="00D629CD" w:rsidRDefault="00B62C6C" w:rsidP="009B3F1E">
      <w:pPr>
        <w:jc w:val="both"/>
        <w:rPr>
          <w:rFonts w:ascii="Century Gothic" w:hAnsi="Century Gothic" w:cs="Arial"/>
          <w:b/>
          <w:color w:val="000000"/>
          <w:sz w:val="18"/>
          <w:szCs w:val="18"/>
          <w:lang w:eastAsia="en-US"/>
        </w:rPr>
      </w:pPr>
    </w:p>
    <w:p w:rsidR="00B62C6C" w:rsidRPr="00D629CD" w:rsidRDefault="00B62C6C" w:rsidP="009B3F1E">
      <w:pPr>
        <w:jc w:val="both"/>
        <w:rPr>
          <w:rFonts w:ascii="Century Gothic" w:hAnsi="Century Gothic" w:cs="Arial"/>
          <w:b/>
          <w:sz w:val="18"/>
          <w:szCs w:val="18"/>
          <w:lang w:eastAsia="zh-CN"/>
        </w:rPr>
      </w:pPr>
      <w:r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**</w:t>
      </w:r>
      <w:r w:rsidRPr="00D629CD"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Zgodnie z art. 4 pkt 14 ustawy z dnia 16 lutego 2007 r. o ochronie konk</w:t>
      </w:r>
      <w:r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urencji i konsumentów (t.j. Dz. U. z 2021 r., poz. 275</w:t>
      </w:r>
      <w:r w:rsidRPr="00D629CD"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) przez grupę kapitałową rozumie się wszystkich przedsiębiorców, którzy są kontrolowani w sposób bezpośredni lub pośredni przez jednegoprzedsiębiorcę, w tym również tego przedsiębiorcę.</w:t>
      </w:r>
    </w:p>
    <w:p w:rsidR="00B62C6C" w:rsidRDefault="00B62C6C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  <w:r w:rsidRPr="00D629CD">
        <w:rPr>
          <w:rStyle w:val="highlight"/>
          <w:rFonts w:ascii="Century Gothic" w:hAnsi="Century Gothic"/>
          <w:b/>
          <w:iCs/>
          <w:sz w:val="18"/>
          <w:szCs w:val="18"/>
        </w:rPr>
        <w:t>W przypadku składania oferty wsp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  <w:lang w:val="es-ES_tradnl"/>
        </w:rPr>
        <w:t>ó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</w:rPr>
        <w:t>lnej ww. Oświadczenie złoży każdy z wykonawc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  <w:lang w:val="es-ES_tradnl"/>
        </w:rPr>
        <w:t>ó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</w:rPr>
        <w:t>w składających ofertę wsp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  <w:lang w:val="es-ES_tradnl"/>
        </w:rPr>
        <w:t>ó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</w:rPr>
        <w:t xml:space="preserve">lną.  Ww. Oświadczenie należy złożyć w oryginale. </w:t>
      </w:r>
    </w:p>
    <w:p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:rsidR="00BF0308" w:rsidRPr="0014252E" w:rsidRDefault="00BF0308" w:rsidP="00BF0308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line="360" w:lineRule="auto"/>
        <w:jc w:val="right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>_____________________________________</w:t>
      </w:r>
    </w:p>
    <w:p w:rsidR="00BF0308" w:rsidRPr="0014252E" w:rsidRDefault="00BF0308" w:rsidP="00BF0308">
      <w:pPr>
        <w:tabs>
          <w:tab w:val="left" w:pos="4820"/>
          <w:tab w:val="right" w:leader="dot" w:pos="5529"/>
          <w:tab w:val="right" w:leader="dot" w:pos="9639"/>
        </w:tabs>
        <w:spacing w:line="360" w:lineRule="auto"/>
        <w:ind w:left="227" w:firstLine="4876"/>
        <w:rPr>
          <w:rFonts w:ascii="Century Gothic" w:hAnsi="Century Gothic" w:cs="Arial"/>
          <w:i/>
          <w:sz w:val="20"/>
        </w:rPr>
      </w:pPr>
      <w:r w:rsidRPr="0014252E">
        <w:rPr>
          <w:rFonts w:ascii="Century Gothic" w:hAnsi="Century Gothic" w:cs="Arial"/>
          <w:i/>
          <w:sz w:val="20"/>
        </w:rPr>
        <w:t xml:space="preserve">                                  (podpis Wykonawcy)</w:t>
      </w:r>
    </w:p>
    <w:p w:rsidR="00BF0308" w:rsidRPr="00D629CD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Fonts w:ascii="Century Gothic" w:hAnsi="Century Gothic"/>
          <w:b/>
          <w:iCs/>
          <w:sz w:val="18"/>
          <w:szCs w:val="18"/>
          <w:lang w:val="en-US"/>
        </w:rPr>
      </w:pPr>
    </w:p>
    <w:sectPr w:rsidR="00BF0308" w:rsidRPr="00D629CD" w:rsidSect="0038178D">
      <w:headerReference w:type="default" r:id="rId7"/>
      <w:footerReference w:type="default" r:id="rId8"/>
      <w:pgSz w:w="11906" w:h="16838"/>
      <w:pgMar w:top="1417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2C6C" w:rsidRDefault="00B62C6C" w:rsidP="00452A9E">
      <w:r>
        <w:separator/>
      </w:r>
    </w:p>
  </w:endnote>
  <w:endnote w:type="continuationSeparator" w:id="0">
    <w:p w:rsidR="00B62C6C" w:rsidRDefault="00B62C6C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C6C" w:rsidRPr="00D629CD" w:rsidRDefault="00B62C6C">
    <w:pPr>
      <w:pStyle w:val="Stopka"/>
      <w:jc w:val="right"/>
      <w:rPr>
        <w:rFonts w:ascii="Century Gothic" w:hAnsi="Century Gothic"/>
        <w:sz w:val="20"/>
        <w:szCs w:val="20"/>
      </w:rPr>
    </w:pPr>
    <w:r w:rsidRPr="00D629CD">
      <w:rPr>
        <w:rFonts w:ascii="Century Gothic" w:hAnsi="Century Gothic"/>
        <w:sz w:val="20"/>
        <w:szCs w:val="20"/>
      </w:rPr>
      <w:fldChar w:fldCharType="begin"/>
    </w:r>
    <w:r w:rsidRPr="00D629CD">
      <w:rPr>
        <w:rFonts w:ascii="Century Gothic" w:hAnsi="Century Gothic"/>
        <w:sz w:val="20"/>
        <w:szCs w:val="20"/>
      </w:rPr>
      <w:instrText xml:space="preserve"> PAGE   \* MERGEFORMAT </w:instrText>
    </w:r>
    <w:r w:rsidRPr="00D629CD">
      <w:rPr>
        <w:rFonts w:ascii="Century Gothic" w:hAnsi="Century Gothic"/>
        <w:sz w:val="20"/>
        <w:szCs w:val="20"/>
      </w:rPr>
      <w:fldChar w:fldCharType="separate"/>
    </w:r>
    <w:r>
      <w:rPr>
        <w:rFonts w:ascii="Century Gothic" w:hAnsi="Century Gothic"/>
        <w:noProof/>
        <w:sz w:val="20"/>
        <w:szCs w:val="20"/>
      </w:rPr>
      <w:t>1</w:t>
    </w:r>
    <w:r w:rsidRPr="00D629CD">
      <w:rPr>
        <w:rFonts w:ascii="Century Gothic" w:hAnsi="Century Gothic"/>
        <w:sz w:val="20"/>
        <w:szCs w:val="20"/>
      </w:rPr>
      <w:fldChar w:fldCharType="end"/>
    </w:r>
  </w:p>
  <w:p w:rsidR="00B62C6C" w:rsidRPr="00D629CD" w:rsidRDefault="00B62C6C" w:rsidP="00D62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2C6C" w:rsidRDefault="00B62C6C" w:rsidP="00452A9E">
      <w:r>
        <w:separator/>
      </w:r>
    </w:p>
  </w:footnote>
  <w:footnote w:type="continuationSeparator" w:id="0">
    <w:p w:rsidR="00B62C6C" w:rsidRDefault="00B62C6C" w:rsidP="0045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C6C" w:rsidRPr="00B60423" w:rsidRDefault="00B62C6C" w:rsidP="00B60423">
    <w:pPr>
      <w:pStyle w:val="Nagwek"/>
      <w:jc w:val="right"/>
      <w:rPr>
        <w:rFonts w:ascii="Century Gothic" w:hAnsi="Century Gothic"/>
        <w:b/>
        <w:sz w:val="18"/>
        <w:szCs w:val="18"/>
      </w:rPr>
    </w:pPr>
    <w:r>
      <w:rPr>
        <w:rFonts w:ascii="Century Gothic" w:hAnsi="Century Gothic"/>
        <w:b/>
        <w:sz w:val="18"/>
        <w:szCs w:val="18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0"/>
        <w:sz w:val="22"/>
      </w:rPr>
    </w:lvl>
  </w:abstractNum>
  <w:abstractNum w:abstractNumId="1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9532AFA"/>
    <w:multiLevelType w:val="hybridMultilevel"/>
    <w:tmpl w:val="8820D060"/>
    <w:numStyleLink w:val="Zaimportowanystyl52"/>
  </w:abstractNum>
  <w:abstractNum w:abstractNumId="3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24D35DDD"/>
    <w:multiLevelType w:val="hybridMultilevel"/>
    <w:tmpl w:val="8820D060"/>
    <w:styleLink w:val="Zaimportowanystyl52"/>
    <w:lvl w:ilvl="0" w:tplc="725A685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A180F6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586156">
      <w:start w:val="1"/>
      <w:numFmt w:val="lowerRoman"/>
      <w:lvlText w:val="%3."/>
      <w:lvlJc w:val="left"/>
      <w:pPr>
        <w:ind w:left="172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F6CA44A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30040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B08892C">
      <w:start w:val="1"/>
      <w:numFmt w:val="lowerRoman"/>
      <w:lvlText w:val="%6."/>
      <w:lvlJc w:val="left"/>
      <w:pPr>
        <w:ind w:left="388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4DE92C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EC121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41AAB0C">
      <w:start w:val="1"/>
      <w:numFmt w:val="lowerRoman"/>
      <w:lvlText w:val="%9."/>
      <w:lvlJc w:val="left"/>
      <w:pPr>
        <w:ind w:left="604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315C57"/>
    <w:multiLevelType w:val="hybridMultilevel"/>
    <w:tmpl w:val="54D27A2A"/>
    <w:numStyleLink w:val="Zaimportowanystyl49"/>
  </w:abstractNum>
  <w:abstractNum w:abstractNumId="11" w15:restartNumberingAfterBreak="0">
    <w:nsid w:val="58D47807"/>
    <w:multiLevelType w:val="hybridMultilevel"/>
    <w:tmpl w:val="1FD22D4E"/>
    <w:lvl w:ilvl="0" w:tplc="7E24C4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602033624">
    <w:abstractNumId w:val="1"/>
    <w:lvlOverride w:ilvl="0">
      <w:startOverride w:val="1"/>
    </w:lvlOverride>
  </w:num>
  <w:num w:numId="2" w16cid:durableId="436798726">
    <w:abstractNumId w:val="8"/>
  </w:num>
  <w:num w:numId="3" w16cid:durableId="808400766">
    <w:abstractNumId w:val="3"/>
  </w:num>
  <w:num w:numId="4" w16cid:durableId="1476753927">
    <w:abstractNumId w:val="10"/>
    <w:lvlOverride w:ilvl="0">
      <w:lvl w:ilvl="0" w:tplc="D28A7DB6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 w16cid:durableId="1045325519">
    <w:abstractNumId w:val="10"/>
  </w:num>
  <w:num w:numId="6" w16cid:durableId="2050379560">
    <w:abstractNumId w:val="9"/>
  </w:num>
  <w:num w:numId="7" w16cid:durableId="848830856">
    <w:abstractNumId w:val="5"/>
  </w:num>
  <w:num w:numId="8" w16cid:durableId="1358967101">
    <w:abstractNumId w:val="6"/>
  </w:num>
  <w:num w:numId="9" w16cid:durableId="191460119">
    <w:abstractNumId w:val="7"/>
  </w:num>
  <w:num w:numId="10" w16cid:durableId="548109338">
    <w:abstractNumId w:val="12"/>
  </w:num>
  <w:num w:numId="11" w16cid:durableId="1588690897">
    <w:abstractNumId w:val="10"/>
  </w:num>
  <w:num w:numId="12" w16cid:durableId="239096153">
    <w:abstractNumId w:val="11"/>
  </w:num>
  <w:num w:numId="13" w16cid:durableId="1261765990">
    <w:abstractNumId w:val="4"/>
  </w:num>
  <w:num w:numId="14" w16cid:durableId="1980527679">
    <w:abstractNumId w:val="2"/>
  </w:num>
  <w:num w:numId="15" w16cid:durableId="2093354705">
    <w:abstractNumId w:val="2"/>
    <w:lvlOverride w:ilvl="0">
      <w:startOverride w:val="2"/>
    </w:lvlOverride>
  </w:num>
  <w:num w:numId="16" w16cid:durableId="126318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8131C"/>
    <w:rsid w:val="000906D6"/>
    <w:rsid w:val="000B5F2E"/>
    <w:rsid w:val="00104B68"/>
    <w:rsid w:val="001850FC"/>
    <w:rsid w:val="001F7E02"/>
    <w:rsid w:val="00261E60"/>
    <w:rsid w:val="00265F71"/>
    <w:rsid w:val="0027092A"/>
    <w:rsid w:val="00336021"/>
    <w:rsid w:val="0038178D"/>
    <w:rsid w:val="003947D5"/>
    <w:rsid w:val="003C1270"/>
    <w:rsid w:val="003E7866"/>
    <w:rsid w:val="003F0E3E"/>
    <w:rsid w:val="00452A9E"/>
    <w:rsid w:val="004950D9"/>
    <w:rsid w:val="004E7F59"/>
    <w:rsid w:val="00522CDA"/>
    <w:rsid w:val="0058776A"/>
    <w:rsid w:val="005C20E8"/>
    <w:rsid w:val="006116EA"/>
    <w:rsid w:val="007322E9"/>
    <w:rsid w:val="007662AF"/>
    <w:rsid w:val="007A3A76"/>
    <w:rsid w:val="00837BFE"/>
    <w:rsid w:val="008D5FD3"/>
    <w:rsid w:val="00913594"/>
    <w:rsid w:val="00952C57"/>
    <w:rsid w:val="009B3F1E"/>
    <w:rsid w:val="00AB257D"/>
    <w:rsid w:val="00AE2E2E"/>
    <w:rsid w:val="00B60423"/>
    <w:rsid w:val="00B60E11"/>
    <w:rsid w:val="00B62C6C"/>
    <w:rsid w:val="00B81FF7"/>
    <w:rsid w:val="00BF0308"/>
    <w:rsid w:val="00C237A5"/>
    <w:rsid w:val="00CD021F"/>
    <w:rsid w:val="00CD5696"/>
    <w:rsid w:val="00D30EBD"/>
    <w:rsid w:val="00D629CD"/>
    <w:rsid w:val="00D76A1C"/>
    <w:rsid w:val="00D86A00"/>
    <w:rsid w:val="00E341F8"/>
    <w:rsid w:val="00E5765D"/>
    <w:rsid w:val="00E96C9E"/>
    <w:rsid w:val="00EA0F4C"/>
    <w:rsid w:val="00EA6C17"/>
    <w:rsid w:val="00EE7B75"/>
    <w:rsid w:val="00F17175"/>
    <w:rsid w:val="00F377D2"/>
    <w:rsid w:val="00F5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19DEB"/>
  <w15:docId w15:val="{C063F842-A781-4328-83B8-2FB5C27A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A9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hAnsi="Calibri" w:cs="Mangal"/>
      <w:b/>
      <w:bCs/>
      <w:i/>
      <w:iCs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Mangal"/>
      <w:kern w:val="1"/>
      <w:sz w:val="14"/>
      <w:szCs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table" w:customStyle="1" w:styleId="TableNormal1">
    <w:name w:val="Table Normal1"/>
    <w:uiPriority w:val="99"/>
    <w:rsid w:val="00C237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567"/>
      </w:tabs>
      <w:jc w:val="both"/>
    </w:pPr>
    <w:rPr>
      <w:rFonts w:eastAsia="Arial Unicode MS" w:cs="Arial Unicode MS"/>
      <w:b/>
      <w:bCs/>
      <w:color w:val="000000"/>
      <w:kern w:val="0"/>
      <w:sz w:val="32"/>
      <w:szCs w:val="32"/>
      <w:u w:color="00000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480"/>
      <w:jc w:val="both"/>
    </w:pPr>
    <w:rPr>
      <w:rFonts w:eastAsia="Arial Unicode MS" w:cs="Arial Unicode MS"/>
      <w:b/>
      <w:bCs/>
      <w:color w:val="000000"/>
      <w:kern w:val="0"/>
      <w:u w:color="00000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lang w:val="pl-PL" w:eastAsia="pl-PL" w:bidi="ar-SA"/>
    </w:rPr>
  </w:style>
  <w:style w:type="numbering" w:customStyle="1" w:styleId="Zaimportowanystyl49">
    <w:name w:val="Zaimportowany styl 49"/>
    <w:rsid w:val="00C93717"/>
    <w:pPr>
      <w:numPr>
        <w:numId w:val="3"/>
      </w:numPr>
    </w:pPr>
  </w:style>
  <w:style w:type="numbering" w:customStyle="1" w:styleId="Zaimportowanystyl52">
    <w:name w:val="Zaimportowany styl 52"/>
    <w:rsid w:val="00C9371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9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Anna Markowska</cp:lastModifiedBy>
  <cp:revision>8</cp:revision>
  <cp:lastPrinted>2019-09-16T11:40:00Z</cp:lastPrinted>
  <dcterms:created xsi:type="dcterms:W3CDTF">2020-01-13T20:34:00Z</dcterms:created>
  <dcterms:modified xsi:type="dcterms:W3CDTF">2022-12-23T09:27:00Z</dcterms:modified>
</cp:coreProperties>
</file>