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86E7F" w14:textId="2DD55396" w:rsidR="00181AA1" w:rsidRPr="00181AA1" w:rsidRDefault="00181AA1" w:rsidP="00181AA1">
      <w:pPr>
        <w:tabs>
          <w:tab w:val="left" w:leader="dot" w:pos="5764"/>
        </w:tabs>
        <w:spacing w:before="89"/>
        <w:ind w:left="3028"/>
        <w:jc w:val="right"/>
        <w:rPr>
          <w:b/>
        </w:rPr>
      </w:pPr>
      <w:r w:rsidRPr="00181AA1">
        <w:rPr>
          <w:b/>
        </w:rPr>
        <w:t xml:space="preserve">Załącznik nr </w:t>
      </w:r>
      <w:r w:rsidR="00A05C4C">
        <w:rPr>
          <w:b/>
        </w:rPr>
        <w:t>6</w:t>
      </w:r>
      <w:r w:rsidRPr="00181AA1">
        <w:rPr>
          <w:b/>
        </w:rPr>
        <w:t xml:space="preserve"> do SWZ</w:t>
      </w:r>
    </w:p>
    <w:p w14:paraId="3285D6C3" w14:textId="559FF009" w:rsidR="004A58C4" w:rsidRDefault="004A58C4" w:rsidP="004A58C4">
      <w:pPr>
        <w:tabs>
          <w:tab w:val="left" w:leader="dot" w:pos="5764"/>
        </w:tabs>
        <w:spacing w:before="89"/>
        <w:ind w:left="3028"/>
        <w:rPr>
          <w:b/>
          <w:sz w:val="28"/>
        </w:rPr>
      </w:pPr>
      <w:r>
        <w:rPr>
          <w:b/>
          <w:sz w:val="28"/>
        </w:rPr>
        <w:t>Umowa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nr</w:t>
      </w:r>
      <w:r>
        <w:rPr>
          <w:b/>
          <w:sz w:val="28"/>
        </w:rPr>
        <w:tab/>
        <w:t>(projekt)</w:t>
      </w:r>
    </w:p>
    <w:p w14:paraId="538CCE6E" w14:textId="77777777" w:rsidR="004A58C4" w:rsidRDefault="004A58C4" w:rsidP="004A58C4">
      <w:pPr>
        <w:pStyle w:val="Tekstpodstawowy"/>
        <w:spacing w:before="10"/>
        <w:rPr>
          <w:b/>
        </w:rPr>
      </w:pPr>
    </w:p>
    <w:p w14:paraId="110672C6" w14:textId="4334B711" w:rsidR="004A58C4" w:rsidRDefault="004A58C4" w:rsidP="0034601C">
      <w:pPr>
        <w:pStyle w:val="Tekstpodstawowy"/>
        <w:tabs>
          <w:tab w:val="left" w:leader="dot" w:pos="3016"/>
        </w:tabs>
        <w:ind w:left="258"/>
      </w:pPr>
      <w:r>
        <w:t>zawarta</w:t>
      </w:r>
      <w:r>
        <w:rPr>
          <w:spacing w:val="5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dniu</w:t>
      </w:r>
      <w:r>
        <w:tab/>
        <w:t>202</w:t>
      </w:r>
      <w:r w:rsidR="00666ECA">
        <w:t>4</w:t>
      </w:r>
      <w:r>
        <w:t xml:space="preserve"> roku </w:t>
      </w:r>
    </w:p>
    <w:p w14:paraId="39A44A0A" w14:textId="1DC52F42" w:rsidR="00452AD9" w:rsidRDefault="00452AD9" w:rsidP="0034601C">
      <w:pPr>
        <w:pStyle w:val="Tekstpodstawowy"/>
        <w:tabs>
          <w:tab w:val="left" w:leader="dot" w:pos="3016"/>
        </w:tabs>
        <w:ind w:left="258"/>
      </w:pPr>
      <w:r>
        <w:t>Gmina Sobolew</w:t>
      </w:r>
    </w:p>
    <w:p w14:paraId="3F6DD8EA" w14:textId="77777777" w:rsidR="004A58C4" w:rsidRDefault="004A58C4" w:rsidP="004A58C4">
      <w:pPr>
        <w:pStyle w:val="Tekstpodstawowy"/>
        <w:spacing w:before="41"/>
        <w:ind w:left="258"/>
      </w:pPr>
      <w:r>
        <w:t>...........................................................................................................................,</w:t>
      </w:r>
    </w:p>
    <w:p w14:paraId="742771AE" w14:textId="77777777" w:rsidR="004A58C4" w:rsidRDefault="004A58C4" w:rsidP="004A58C4">
      <w:pPr>
        <w:pStyle w:val="Tekstpodstawowy"/>
        <w:spacing w:before="41"/>
        <w:ind w:left="258"/>
      </w:pPr>
      <w:r>
        <w:t>zwanym dalej Zamawiającym</w:t>
      </w:r>
    </w:p>
    <w:p w14:paraId="284116E6" w14:textId="0D793A3C" w:rsidR="004A58C4" w:rsidRDefault="004A58C4" w:rsidP="004A58C4">
      <w:pPr>
        <w:pStyle w:val="Tekstpodstawowy"/>
        <w:tabs>
          <w:tab w:val="left" w:pos="1151"/>
        </w:tabs>
        <w:spacing w:before="43"/>
        <w:ind w:left="258"/>
      </w:pPr>
      <w:r>
        <w:t>a:</w:t>
      </w:r>
      <w:r>
        <w:tab/>
        <w:t>...................................................................................................................................</w:t>
      </w:r>
    </w:p>
    <w:p w14:paraId="6418449A" w14:textId="7EBBC0CC" w:rsidR="004A58C4" w:rsidRDefault="004A58C4" w:rsidP="004A58C4">
      <w:pPr>
        <w:pStyle w:val="Tekstpodstawowy"/>
        <w:spacing w:before="41"/>
        <w:ind w:left="258"/>
      </w:pPr>
      <w:r>
        <w:t>z</w:t>
      </w:r>
      <w:r>
        <w:rPr>
          <w:spacing w:val="27"/>
        </w:rPr>
        <w:t xml:space="preserve"> </w:t>
      </w:r>
      <w:r>
        <w:t>siedzibą</w:t>
      </w:r>
      <w:r>
        <w:rPr>
          <w:spacing w:val="25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.....................................</w:t>
      </w:r>
      <w:r>
        <w:rPr>
          <w:spacing w:val="26"/>
        </w:rPr>
        <w:t xml:space="preserve"> </w:t>
      </w:r>
      <w:r>
        <w:t>przy</w:t>
      </w:r>
      <w:r>
        <w:rPr>
          <w:spacing w:val="21"/>
        </w:rPr>
        <w:t xml:space="preserve"> </w:t>
      </w:r>
      <w:r>
        <w:t>ulicy</w:t>
      </w:r>
      <w:r>
        <w:rPr>
          <w:spacing w:val="22"/>
        </w:rPr>
        <w:t xml:space="preserve"> </w:t>
      </w:r>
      <w:r>
        <w:t>...................................,</w:t>
      </w:r>
      <w:r>
        <w:rPr>
          <w:spacing w:val="26"/>
        </w:rPr>
        <w:t xml:space="preserve"> </w:t>
      </w:r>
      <w:r>
        <w:t>NIP</w:t>
      </w:r>
      <w:r>
        <w:rPr>
          <w:spacing w:val="27"/>
        </w:rPr>
        <w:t xml:space="preserve"> </w:t>
      </w:r>
      <w:r>
        <w:t>…………</w:t>
      </w:r>
    </w:p>
    <w:p w14:paraId="120CB9FD" w14:textId="77777777" w:rsidR="004A58C4" w:rsidRDefault="004A58C4" w:rsidP="004A58C4">
      <w:pPr>
        <w:pStyle w:val="Tekstpodstawowy"/>
        <w:spacing w:before="41"/>
        <w:ind w:left="258"/>
      </w:pPr>
      <w:r>
        <w:t>reprezentowanym przez:</w:t>
      </w:r>
    </w:p>
    <w:p w14:paraId="0D47E3EC" w14:textId="77777777" w:rsidR="004A58C4" w:rsidRDefault="004A58C4" w:rsidP="004A58C4">
      <w:pPr>
        <w:pStyle w:val="Tekstpodstawowy"/>
        <w:spacing w:before="40"/>
        <w:ind w:left="258"/>
      </w:pPr>
      <w:r>
        <w:t>...........................................................................................................................,</w:t>
      </w:r>
    </w:p>
    <w:p w14:paraId="19FF9361" w14:textId="77777777" w:rsidR="004A58C4" w:rsidRDefault="004A58C4" w:rsidP="004A58C4">
      <w:pPr>
        <w:pStyle w:val="Tekstpodstawowy"/>
        <w:spacing w:before="44"/>
        <w:ind w:left="258"/>
      </w:pPr>
      <w:r>
        <w:t>zwanym dalej Wykonawcą.</w:t>
      </w:r>
    </w:p>
    <w:p w14:paraId="7CC59E04" w14:textId="77777777" w:rsidR="004A58C4" w:rsidRDefault="004A58C4" w:rsidP="004A58C4">
      <w:pPr>
        <w:pStyle w:val="Tekstpodstawowy"/>
        <w:spacing w:before="2"/>
        <w:rPr>
          <w:sz w:val="31"/>
        </w:rPr>
      </w:pPr>
    </w:p>
    <w:p w14:paraId="3281C305" w14:textId="1CB12CA4" w:rsidR="004A58C4" w:rsidRDefault="004A58C4" w:rsidP="004A58C4">
      <w:pPr>
        <w:pStyle w:val="Tekstpodstawowy"/>
        <w:rPr>
          <w:sz w:val="20"/>
        </w:rPr>
      </w:pPr>
    </w:p>
    <w:p w14:paraId="540A51D0" w14:textId="77777777" w:rsidR="00B754D5" w:rsidRDefault="00B754D5" w:rsidP="004A58C4">
      <w:pPr>
        <w:pStyle w:val="Tekstpodstawowy"/>
        <w:rPr>
          <w:sz w:val="20"/>
        </w:rPr>
      </w:pPr>
    </w:p>
    <w:p w14:paraId="37235682" w14:textId="77777777" w:rsidR="004A58C4" w:rsidRDefault="004A58C4" w:rsidP="004A58C4">
      <w:pPr>
        <w:pStyle w:val="Nagwek3"/>
        <w:spacing w:before="0"/>
        <w:ind w:left="4785"/>
      </w:pPr>
      <w:r>
        <w:t>§ 1</w:t>
      </w:r>
    </w:p>
    <w:p w14:paraId="2E20FC79" w14:textId="65758ED3" w:rsidR="00C12ED4" w:rsidRPr="00C12ED4" w:rsidRDefault="004A58C4" w:rsidP="009D12F2">
      <w:pPr>
        <w:pStyle w:val="Akapitzlist"/>
        <w:numPr>
          <w:ilvl w:val="0"/>
          <w:numId w:val="19"/>
        </w:numPr>
        <w:tabs>
          <w:tab w:val="left" w:pos="543"/>
        </w:tabs>
        <w:spacing w:before="91" w:line="278" w:lineRule="auto"/>
        <w:ind w:right="123" w:hanging="360"/>
        <w:jc w:val="both"/>
        <w:rPr>
          <w:sz w:val="24"/>
        </w:rPr>
      </w:pPr>
      <w:r>
        <w:rPr>
          <w:sz w:val="24"/>
        </w:rPr>
        <w:t xml:space="preserve">Zamawiający zamawia, a Wykonawca przyjmuje do wykonania zamówienie dotyczące zadania pn.:  </w:t>
      </w:r>
      <w:r>
        <w:rPr>
          <w:b/>
          <w:sz w:val="24"/>
        </w:rPr>
        <w:t>„</w:t>
      </w:r>
      <w:bookmarkStart w:id="0" w:name="_Hlk181869649"/>
      <w:bookmarkStart w:id="1" w:name="_Hlk181869760"/>
      <w:r w:rsidR="009D12F2">
        <w:rPr>
          <w:b/>
          <w:bCs/>
          <w:color w:val="000000"/>
          <w:lang w:eastAsia="pl-PL"/>
        </w:rPr>
        <w:t>Remont zabytkowego dworu w miejscowości Gończyce</w:t>
      </w:r>
      <w:r w:rsidR="00493DEE">
        <w:rPr>
          <w:b/>
          <w:bCs/>
          <w:color w:val="000000"/>
          <w:lang w:eastAsia="pl-PL"/>
        </w:rPr>
        <w:t>- etap I</w:t>
      </w:r>
      <w:r w:rsidR="000B7FFC">
        <w:rPr>
          <w:b/>
          <w:bCs/>
          <w:color w:val="000000"/>
          <w:lang w:eastAsia="pl-PL"/>
        </w:rPr>
        <w:t>”</w:t>
      </w:r>
      <w:r w:rsidR="00344F7D">
        <w:rPr>
          <w:b/>
          <w:bCs/>
          <w:color w:val="000000"/>
          <w:lang w:eastAsia="pl-PL"/>
        </w:rPr>
        <w:t xml:space="preserve">, </w:t>
      </w:r>
      <w:bookmarkEnd w:id="0"/>
      <w:r w:rsidR="00344F7D" w:rsidRPr="009D12F2">
        <w:rPr>
          <w:color w:val="000000"/>
          <w:lang w:eastAsia="pl-PL"/>
        </w:rPr>
        <w:t>w szczególności:</w:t>
      </w:r>
      <w:r w:rsidR="009D12F2">
        <w:rPr>
          <w:color w:val="000000"/>
          <w:lang w:eastAsia="pl-PL"/>
        </w:rPr>
        <w:t xml:space="preserve"> </w:t>
      </w:r>
    </w:p>
    <w:p w14:paraId="4950C88C" w14:textId="4C2DF13B" w:rsidR="009D12F2" w:rsidRDefault="009D12F2" w:rsidP="00C12ED4">
      <w:pPr>
        <w:pStyle w:val="Akapitzlist"/>
        <w:numPr>
          <w:ilvl w:val="1"/>
          <w:numId w:val="32"/>
        </w:numPr>
        <w:tabs>
          <w:tab w:val="left" w:pos="543"/>
        </w:tabs>
        <w:spacing w:before="91" w:line="278" w:lineRule="auto"/>
        <w:ind w:right="123"/>
        <w:rPr>
          <w:sz w:val="24"/>
        </w:rPr>
      </w:pPr>
      <w:r w:rsidRPr="00C12ED4">
        <w:rPr>
          <w:sz w:val="24"/>
        </w:rPr>
        <w:t>wymiana pokrycia dachowego, uzupełnienie i naprawa obróbek blacharskich, rur spustowych i orynnowania wraz z niezbędnymi pracami towarzyszącymi.</w:t>
      </w:r>
    </w:p>
    <w:p w14:paraId="1E5BD928" w14:textId="5DD11BD6" w:rsidR="00C12ED4" w:rsidRPr="00C12ED4" w:rsidRDefault="00C12ED4" w:rsidP="00C12ED4">
      <w:pPr>
        <w:pStyle w:val="Akapitzlist"/>
        <w:numPr>
          <w:ilvl w:val="1"/>
          <w:numId w:val="32"/>
        </w:numPr>
        <w:tabs>
          <w:tab w:val="left" w:pos="543"/>
        </w:tabs>
        <w:spacing w:before="91" w:line="278" w:lineRule="auto"/>
        <w:ind w:right="123"/>
        <w:rPr>
          <w:sz w:val="24"/>
        </w:rPr>
      </w:pPr>
      <w:r w:rsidRPr="00B27383">
        <w:t xml:space="preserve">wymianę pokrycia dachowego na blachę płaską w kolorze jasno szarym RAL 9006, wraz z wymianą więźby dachowej, </w:t>
      </w:r>
    </w:p>
    <w:p w14:paraId="44A6A5CD" w14:textId="77777777" w:rsidR="00C12ED4" w:rsidRPr="00C12ED4" w:rsidRDefault="00C12ED4" w:rsidP="00C12ED4">
      <w:pPr>
        <w:pStyle w:val="Akapitzlist"/>
        <w:numPr>
          <w:ilvl w:val="1"/>
          <w:numId w:val="32"/>
        </w:numPr>
        <w:tabs>
          <w:tab w:val="left" w:pos="543"/>
        </w:tabs>
        <w:spacing w:before="91" w:line="278" w:lineRule="auto"/>
        <w:ind w:right="123"/>
        <w:rPr>
          <w:sz w:val="24"/>
        </w:rPr>
      </w:pPr>
      <w:r>
        <w:t xml:space="preserve">wymiana stropów drewnianych na  </w:t>
      </w:r>
      <w:r w:rsidRPr="00B27383">
        <w:t>stropy prefabrykowane, gęstożebrowe belkowo-pustakowe.</w:t>
      </w:r>
    </w:p>
    <w:p w14:paraId="4833943F" w14:textId="77777777" w:rsidR="00C12ED4" w:rsidRPr="00C12ED4" w:rsidRDefault="00C12ED4" w:rsidP="00C12ED4">
      <w:pPr>
        <w:pStyle w:val="Akapitzlist"/>
        <w:numPr>
          <w:ilvl w:val="1"/>
          <w:numId w:val="32"/>
        </w:numPr>
        <w:tabs>
          <w:tab w:val="left" w:pos="543"/>
        </w:tabs>
        <w:spacing w:before="91" w:line="278" w:lineRule="auto"/>
        <w:ind w:right="123"/>
        <w:rPr>
          <w:sz w:val="24"/>
        </w:rPr>
      </w:pPr>
      <w:r>
        <w:t xml:space="preserve">wykonanie klatki schodowej </w:t>
      </w:r>
      <w:r w:rsidRPr="00B27383">
        <w:t>żelbetow</w:t>
      </w:r>
      <w:r>
        <w:t>ej,</w:t>
      </w:r>
    </w:p>
    <w:p w14:paraId="7DCB0881" w14:textId="36BDD36B" w:rsidR="00C12ED4" w:rsidRPr="00C12ED4" w:rsidRDefault="00C12ED4" w:rsidP="00C12ED4">
      <w:pPr>
        <w:pStyle w:val="Akapitzlist"/>
        <w:numPr>
          <w:ilvl w:val="1"/>
          <w:numId w:val="32"/>
        </w:numPr>
        <w:tabs>
          <w:tab w:val="left" w:pos="543"/>
        </w:tabs>
        <w:spacing w:before="91" w:line="278" w:lineRule="auto"/>
        <w:ind w:right="123"/>
        <w:rPr>
          <w:sz w:val="24"/>
        </w:rPr>
      </w:pPr>
      <w:r w:rsidRPr="00B27383">
        <w:t>ocieplenie poddaszy wełną mineralną gr. 30 cm między krokwiami wraz z niezbędnymi membranami przeciwwodnymi i paroprzepuszczalnymi</w:t>
      </w:r>
      <w:r>
        <w:t>,</w:t>
      </w:r>
    </w:p>
    <w:p w14:paraId="52F00FA6" w14:textId="6334B7F8" w:rsidR="00C12ED4" w:rsidRPr="00C12ED4" w:rsidRDefault="00C12ED4" w:rsidP="00C12ED4">
      <w:pPr>
        <w:pStyle w:val="Akapitzlist"/>
        <w:numPr>
          <w:ilvl w:val="1"/>
          <w:numId w:val="32"/>
        </w:numPr>
        <w:tabs>
          <w:tab w:val="left" w:pos="543"/>
        </w:tabs>
        <w:spacing w:before="91" w:line="278" w:lineRule="auto"/>
        <w:ind w:right="123"/>
        <w:rPr>
          <w:sz w:val="24"/>
        </w:rPr>
      </w:pPr>
      <w:r w:rsidRPr="00B27383">
        <w:t>przemurowanie istniejących kominów</w:t>
      </w:r>
      <w:r>
        <w:t xml:space="preserve"> </w:t>
      </w:r>
      <w:r w:rsidRPr="00B27383">
        <w:t>z projektem konstrukcyjnym.</w:t>
      </w:r>
    </w:p>
    <w:bookmarkEnd w:id="1"/>
    <w:p w14:paraId="41258894" w14:textId="7649F6F9" w:rsidR="00032C7C" w:rsidRPr="00493DEE" w:rsidRDefault="000B7FFC" w:rsidP="00493DEE">
      <w:pPr>
        <w:pStyle w:val="Akapitzlist"/>
        <w:numPr>
          <w:ilvl w:val="0"/>
          <w:numId w:val="19"/>
        </w:numPr>
        <w:tabs>
          <w:tab w:val="left" w:pos="543"/>
        </w:tabs>
        <w:spacing w:before="92" w:line="276" w:lineRule="auto"/>
        <w:ind w:left="542" w:right="125"/>
        <w:jc w:val="both"/>
        <w:rPr>
          <w:sz w:val="24"/>
        </w:rPr>
      </w:pPr>
      <w:r>
        <w:rPr>
          <w:sz w:val="24"/>
        </w:rPr>
        <w:t>Z</w:t>
      </w:r>
      <w:r w:rsidR="004A58C4">
        <w:rPr>
          <w:sz w:val="24"/>
        </w:rPr>
        <w:t xml:space="preserve">akres robót będący przedmiotem roboty budowlanej, o której mowa w ust. 1, zawarty został w następujących dokumentach: </w:t>
      </w:r>
      <w:r w:rsidR="00C12ED4">
        <w:rPr>
          <w:sz w:val="24"/>
        </w:rPr>
        <w:t xml:space="preserve">projekcie budowlanym </w:t>
      </w:r>
      <w:r w:rsidR="00C12ED4">
        <w:rPr>
          <w:sz w:val="24"/>
        </w:rPr>
        <w:t xml:space="preserve"> i </w:t>
      </w:r>
      <w:r w:rsidR="004A58C4">
        <w:rPr>
          <w:sz w:val="24"/>
        </w:rPr>
        <w:t xml:space="preserve">Specyfikacji Warunków Zamówienia (SWZ) dotyczącej </w:t>
      </w:r>
      <w:r w:rsidR="00C12ED4">
        <w:rPr>
          <w:sz w:val="24"/>
        </w:rPr>
        <w:t>sygn</w:t>
      </w:r>
      <w:r w:rsidR="004A58C4">
        <w:rPr>
          <w:sz w:val="24"/>
        </w:rPr>
        <w:t xml:space="preserve"> </w:t>
      </w:r>
      <w:r w:rsidR="00B754D5">
        <w:rPr>
          <w:sz w:val="24"/>
        </w:rPr>
        <w:t>IG.271.</w:t>
      </w:r>
      <w:r>
        <w:rPr>
          <w:sz w:val="24"/>
        </w:rPr>
        <w:t>1</w:t>
      </w:r>
      <w:r w:rsidR="009D12F2">
        <w:rPr>
          <w:sz w:val="24"/>
        </w:rPr>
        <w:t>7</w:t>
      </w:r>
      <w:r w:rsidR="00B754D5">
        <w:rPr>
          <w:sz w:val="24"/>
        </w:rPr>
        <w:t>.202</w:t>
      </w:r>
      <w:r w:rsidR="009D12F2">
        <w:rPr>
          <w:sz w:val="24"/>
        </w:rPr>
        <w:t>4</w:t>
      </w:r>
      <w:r w:rsidR="00B754D5">
        <w:rPr>
          <w:sz w:val="24"/>
        </w:rPr>
        <w:t>/ZP</w:t>
      </w:r>
      <w:r w:rsidR="004A58C4">
        <w:rPr>
          <w:sz w:val="24"/>
        </w:rPr>
        <w:t xml:space="preserve"> i jej załącznikach z</w:t>
      </w:r>
      <w:r w:rsidR="009D12F2">
        <w:rPr>
          <w:sz w:val="24"/>
        </w:rPr>
        <w:t> </w:t>
      </w:r>
      <w:r w:rsidR="004A58C4">
        <w:rPr>
          <w:sz w:val="24"/>
        </w:rPr>
        <w:t>którymi to dokumentami Wykonawca zapoznał się i akceptuje w</w:t>
      </w:r>
      <w:r w:rsidR="004A58C4">
        <w:rPr>
          <w:spacing w:val="-19"/>
          <w:sz w:val="24"/>
        </w:rPr>
        <w:t xml:space="preserve"> </w:t>
      </w:r>
      <w:r w:rsidR="004A58C4">
        <w:rPr>
          <w:sz w:val="24"/>
        </w:rPr>
        <w:t>całości.</w:t>
      </w:r>
    </w:p>
    <w:p w14:paraId="06514414" w14:textId="0247B72A" w:rsidR="004A58C4" w:rsidRDefault="004A58C4" w:rsidP="004A58C4">
      <w:pPr>
        <w:pStyle w:val="Akapitzlist"/>
        <w:numPr>
          <w:ilvl w:val="0"/>
          <w:numId w:val="19"/>
        </w:numPr>
        <w:tabs>
          <w:tab w:val="left" w:pos="543"/>
        </w:tabs>
        <w:spacing w:before="57" w:line="278" w:lineRule="auto"/>
        <w:ind w:left="542" w:right="129"/>
        <w:jc w:val="both"/>
        <w:rPr>
          <w:sz w:val="24"/>
        </w:rPr>
      </w:pPr>
      <w:r>
        <w:rPr>
          <w:sz w:val="24"/>
        </w:rPr>
        <w:t>Integralną częścią umowy  jest  oferta  Wykonawcy  wraz  z  dokumentami  wymienionymi  w ust. 2</w:t>
      </w:r>
      <w:r w:rsidR="0034601C">
        <w:rPr>
          <w:sz w:val="24"/>
        </w:rPr>
        <w:t>.</w:t>
      </w:r>
    </w:p>
    <w:p w14:paraId="76AD6A2F" w14:textId="77777777" w:rsidR="004A58C4" w:rsidRDefault="004A58C4" w:rsidP="004A58C4">
      <w:pPr>
        <w:pStyle w:val="Nagwek3"/>
        <w:spacing w:before="228"/>
        <w:ind w:left="4785"/>
      </w:pPr>
      <w:r>
        <w:t>§ 2</w:t>
      </w:r>
    </w:p>
    <w:p w14:paraId="75CF92BE" w14:textId="77777777" w:rsidR="004A58C4" w:rsidRDefault="004A58C4" w:rsidP="004A58C4">
      <w:pPr>
        <w:pStyle w:val="Akapitzlist"/>
        <w:numPr>
          <w:ilvl w:val="0"/>
          <w:numId w:val="18"/>
        </w:numPr>
        <w:tabs>
          <w:tab w:val="left" w:pos="543"/>
        </w:tabs>
        <w:spacing w:before="91" w:line="278" w:lineRule="auto"/>
        <w:ind w:right="127"/>
        <w:jc w:val="both"/>
        <w:rPr>
          <w:sz w:val="24"/>
        </w:rPr>
      </w:pPr>
      <w:r>
        <w:rPr>
          <w:sz w:val="24"/>
        </w:rPr>
        <w:t>Wykonawca  zobowiązuje  się  wykonać  roboty  budowlane  zgodnie  z  opisem  zawartym  w niniejszej umowie oraz zgodnie</w:t>
      </w:r>
      <w:r>
        <w:rPr>
          <w:spacing w:val="-3"/>
          <w:sz w:val="24"/>
        </w:rPr>
        <w:t xml:space="preserve"> </w:t>
      </w:r>
      <w:r>
        <w:rPr>
          <w:sz w:val="24"/>
        </w:rPr>
        <w:t>z:</w:t>
      </w:r>
    </w:p>
    <w:p w14:paraId="373D8506" w14:textId="70CC323E" w:rsidR="004A58C4" w:rsidRPr="00032C7C" w:rsidRDefault="004A58C4" w:rsidP="00032C7C">
      <w:pPr>
        <w:pStyle w:val="Akapitzlist"/>
        <w:numPr>
          <w:ilvl w:val="0"/>
          <w:numId w:val="33"/>
        </w:numPr>
        <w:tabs>
          <w:tab w:val="left" w:pos="543"/>
        </w:tabs>
        <w:spacing w:before="91" w:line="278" w:lineRule="auto"/>
        <w:ind w:right="127"/>
        <w:rPr>
          <w:sz w:val="24"/>
        </w:rPr>
      </w:pPr>
      <w:r>
        <w:t>projektem</w:t>
      </w:r>
      <w:r w:rsidR="000B7FFC">
        <w:t xml:space="preserve">, </w:t>
      </w:r>
      <w:r>
        <w:t>warunkami   technicznymi   wynikającymi    z obowiązujących przepisów technicznych i prawa</w:t>
      </w:r>
      <w:r w:rsidRPr="00032C7C">
        <w:rPr>
          <w:spacing w:val="-4"/>
        </w:rPr>
        <w:t xml:space="preserve"> </w:t>
      </w:r>
      <w:r>
        <w:t>budowlanego;</w:t>
      </w:r>
    </w:p>
    <w:p w14:paraId="2D066D12" w14:textId="7A536BD3" w:rsidR="00032C7C" w:rsidRPr="00577659" w:rsidRDefault="00032C7C" w:rsidP="00577659">
      <w:pPr>
        <w:pStyle w:val="Akapitzlist"/>
        <w:numPr>
          <w:ilvl w:val="0"/>
          <w:numId w:val="33"/>
        </w:numPr>
        <w:tabs>
          <w:tab w:val="left" w:pos="543"/>
        </w:tabs>
        <w:spacing w:before="91" w:line="278" w:lineRule="auto"/>
        <w:ind w:right="127"/>
        <w:rPr>
          <w:sz w:val="24"/>
        </w:rPr>
      </w:pPr>
      <w:r>
        <w:rPr>
          <w:sz w:val="24"/>
        </w:rPr>
        <w:t xml:space="preserve">przestrzegać wymogów decyzji </w:t>
      </w:r>
      <w:r w:rsidR="00577659">
        <w:rPr>
          <w:sz w:val="24"/>
        </w:rPr>
        <w:t>Mazowieckiego Wojewódzkiego Konserwatora Zabytków</w:t>
      </w:r>
      <w:r w:rsidR="00577659">
        <w:rPr>
          <w:sz w:val="24"/>
        </w:rPr>
        <w:t xml:space="preserve"> </w:t>
      </w:r>
      <w:r>
        <w:rPr>
          <w:sz w:val="24"/>
        </w:rPr>
        <w:t>nr 390/DS/2024</w:t>
      </w:r>
      <w:r w:rsidR="00577659">
        <w:rPr>
          <w:sz w:val="24"/>
        </w:rPr>
        <w:t xml:space="preserve"> z dnia 27 sierpnia 2024 r.</w:t>
      </w:r>
    </w:p>
    <w:p w14:paraId="4E2516B6" w14:textId="0EF8E96B" w:rsidR="004A58C4" w:rsidRPr="00032C7C" w:rsidRDefault="004A58C4" w:rsidP="00032C7C">
      <w:pPr>
        <w:pStyle w:val="Akapitzlist"/>
        <w:numPr>
          <w:ilvl w:val="0"/>
          <w:numId w:val="33"/>
        </w:numPr>
        <w:tabs>
          <w:tab w:val="left" w:pos="543"/>
        </w:tabs>
        <w:spacing w:before="91" w:line="278" w:lineRule="auto"/>
        <w:ind w:right="127"/>
        <w:rPr>
          <w:sz w:val="24"/>
        </w:rPr>
      </w:pPr>
      <w:r>
        <w:lastRenderedPageBreak/>
        <w:t>wymaganiami wynikającymi z obowiązujących Polskich Norm przenoszących europejskie normy zharmonizowane, a w przypadku ich braku, uwzględnia w kolejności: europejskie aprobaty techniczne, wspólne specyfikacje techniczne, normy międzynarodowe lub inne techniczne systemy odniesienia ustanowione przez europejskie organy normalizacyjne.</w:t>
      </w:r>
    </w:p>
    <w:p w14:paraId="17220A7E" w14:textId="77777777" w:rsidR="004A58C4" w:rsidRDefault="004A58C4" w:rsidP="004A58C4">
      <w:pPr>
        <w:pStyle w:val="Tekstpodstawowy"/>
        <w:spacing w:before="2"/>
        <w:rPr>
          <w:sz w:val="16"/>
        </w:rPr>
      </w:pPr>
    </w:p>
    <w:p w14:paraId="0FF94830" w14:textId="77777777" w:rsidR="004A58C4" w:rsidRDefault="004A58C4" w:rsidP="004A58C4">
      <w:pPr>
        <w:pStyle w:val="Akapitzlist"/>
        <w:numPr>
          <w:ilvl w:val="0"/>
          <w:numId w:val="18"/>
        </w:numPr>
        <w:tabs>
          <w:tab w:val="left" w:pos="542"/>
        </w:tabs>
        <w:spacing w:before="90"/>
        <w:ind w:left="541"/>
        <w:jc w:val="both"/>
        <w:rPr>
          <w:sz w:val="24"/>
        </w:rPr>
      </w:pPr>
      <w:r>
        <w:rPr>
          <w:sz w:val="24"/>
        </w:rPr>
        <w:t>Przy realizacji przedmiotu umowy Wykonawca zobowiązuje się</w:t>
      </w:r>
      <w:r>
        <w:rPr>
          <w:spacing w:val="-14"/>
          <w:sz w:val="24"/>
        </w:rPr>
        <w:t xml:space="preserve"> </w:t>
      </w:r>
      <w:r>
        <w:rPr>
          <w:sz w:val="24"/>
        </w:rPr>
        <w:t>do:</w:t>
      </w:r>
    </w:p>
    <w:p w14:paraId="3134A96A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5"/>
        </w:tabs>
        <w:spacing w:before="121" w:line="276" w:lineRule="auto"/>
        <w:ind w:right="124" w:hanging="286"/>
        <w:jc w:val="both"/>
        <w:rPr>
          <w:sz w:val="24"/>
        </w:rPr>
      </w:pPr>
      <w:r>
        <w:rPr>
          <w:sz w:val="24"/>
        </w:rPr>
        <w:t>stosowania jedynie wyrobów dopuszczonych do używania w budownictwie w rozumieniu ustawy Prawo budowlane oraz ustawy o wyrobach</w:t>
      </w:r>
      <w:r>
        <w:rPr>
          <w:spacing w:val="-11"/>
          <w:sz w:val="24"/>
        </w:rPr>
        <w:t xml:space="preserve"> </w:t>
      </w:r>
      <w:r>
        <w:rPr>
          <w:sz w:val="24"/>
        </w:rPr>
        <w:t>budowlanych;</w:t>
      </w:r>
    </w:p>
    <w:p w14:paraId="4C541DAD" w14:textId="6CA37E0E" w:rsidR="004A58C4" w:rsidRDefault="004A58C4" w:rsidP="004A58C4">
      <w:pPr>
        <w:pStyle w:val="Akapitzlist"/>
        <w:numPr>
          <w:ilvl w:val="1"/>
          <w:numId w:val="18"/>
        </w:numPr>
        <w:tabs>
          <w:tab w:val="left" w:pos="825"/>
        </w:tabs>
        <w:spacing w:before="119" w:line="276" w:lineRule="auto"/>
        <w:ind w:right="124" w:hanging="286"/>
        <w:jc w:val="both"/>
        <w:rPr>
          <w:sz w:val="24"/>
        </w:rPr>
      </w:pPr>
      <w:r>
        <w:rPr>
          <w:sz w:val="24"/>
        </w:rPr>
        <w:t>dostarczenia na każde żądanie Zamawiającego kompletnych dokumentów świadczących, że wbudowane materiały i urządzenia (wyroby) odpowiadają co do jakości wymogom wyrobów   dopuszczonych   do   obrotu   i    stosowania   w   budownictwie   określonych w  przepisach,  o  których  mowa  w  pkt  1  oraz  innych,  o  ile  mają  zastosowanie, np. certyfikaty, deklaracje zgodności, aprobaty techniczne, autoryzacje</w:t>
      </w:r>
      <w:r>
        <w:rPr>
          <w:spacing w:val="-10"/>
          <w:sz w:val="24"/>
        </w:rPr>
        <w:t xml:space="preserve"> </w:t>
      </w:r>
      <w:r>
        <w:rPr>
          <w:sz w:val="24"/>
        </w:rPr>
        <w:t>itp.;</w:t>
      </w:r>
    </w:p>
    <w:p w14:paraId="52034B57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5"/>
        </w:tabs>
        <w:spacing w:before="122"/>
        <w:ind w:left="824"/>
        <w:jc w:val="both"/>
        <w:rPr>
          <w:sz w:val="24"/>
        </w:rPr>
      </w:pPr>
      <w:r>
        <w:rPr>
          <w:sz w:val="24"/>
        </w:rPr>
        <w:t>zachowania w czasie wykonywania przedmiotu umowy warunków BHP i</w:t>
      </w:r>
      <w:r>
        <w:rPr>
          <w:spacing w:val="-6"/>
          <w:sz w:val="24"/>
        </w:rPr>
        <w:t xml:space="preserve"> </w:t>
      </w:r>
      <w:r>
        <w:rPr>
          <w:sz w:val="24"/>
        </w:rPr>
        <w:t>P.POŻ.</w:t>
      </w:r>
    </w:p>
    <w:p w14:paraId="636E2C1C" w14:textId="77777777" w:rsidR="004A58C4" w:rsidRDefault="004A58C4" w:rsidP="004A58C4">
      <w:pPr>
        <w:pStyle w:val="Akapitzlist"/>
        <w:numPr>
          <w:ilvl w:val="0"/>
          <w:numId w:val="18"/>
        </w:numPr>
        <w:tabs>
          <w:tab w:val="left" w:pos="542"/>
        </w:tabs>
        <w:spacing w:before="185"/>
        <w:ind w:left="541"/>
        <w:jc w:val="both"/>
        <w:rPr>
          <w:sz w:val="24"/>
        </w:rPr>
      </w:pPr>
      <w:r>
        <w:rPr>
          <w:sz w:val="24"/>
        </w:rPr>
        <w:t>Wykonawca zrealizuje zamówienie z materiałów</w:t>
      </w:r>
      <w:r>
        <w:rPr>
          <w:spacing w:val="-2"/>
          <w:sz w:val="24"/>
        </w:rPr>
        <w:t xml:space="preserve"> </w:t>
      </w:r>
      <w:r>
        <w:rPr>
          <w:sz w:val="24"/>
        </w:rPr>
        <w:t>własnych.</w:t>
      </w:r>
    </w:p>
    <w:p w14:paraId="149F1068" w14:textId="7AE2944E" w:rsidR="004A58C4" w:rsidRDefault="004A58C4" w:rsidP="004A58C4">
      <w:pPr>
        <w:pStyle w:val="Akapitzlist"/>
        <w:numPr>
          <w:ilvl w:val="0"/>
          <w:numId w:val="18"/>
        </w:numPr>
        <w:tabs>
          <w:tab w:val="left" w:pos="542"/>
        </w:tabs>
        <w:spacing w:before="96" w:line="276" w:lineRule="auto"/>
        <w:ind w:left="541" w:right="126"/>
        <w:jc w:val="both"/>
        <w:rPr>
          <w:sz w:val="24"/>
        </w:rPr>
      </w:pPr>
      <w:r>
        <w:rPr>
          <w:sz w:val="24"/>
        </w:rPr>
        <w:t>Zakres świadczonych przez Wykonawcę robót jest taki, jak określono go w niniejszej umowie i musi ponadto zawierać wszelkie elementy, które w sposób oczywisty są potrzebne do tego aby przedmiot umowy osiągnął wymagane</w:t>
      </w:r>
      <w:r>
        <w:rPr>
          <w:spacing w:val="-12"/>
          <w:sz w:val="24"/>
        </w:rPr>
        <w:t xml:space="preserve"> </w:t>
      </w:r>
      <w:r>
        <w:rPr>
          <w:sz w:val="24"/>
        </w:rPr>
        <w:t>cele.</w:t>
      </w:r>
    </w:p>
    <w:p w14:paraId="2B66D25F" w14:textId="48474293" w:rsidR="004A58C4" w:rsidRDefault="004A58C4" w:rsidP="004A58C4">
      <w:pPr>
        <w:pStyle w:val="Akapitzlist"/>
        <w:numPr>
          <w:ilvl w:val="0"/>
          <w:numId w:val="18"/>
        </w:numPr>
        <w:tabs>
          <w:tab w:val="left" w:pos="542"/>
        </w:tabs>
        <w:spacing w:before="118"/>
        <w:ind w:right="126"/>
        <w:jc w:val="both"/>
        <w:rPr>
          <w:sz w:val="24"/>
        </w:rPr>
      </w:pPr>
      <w:r>
        <w:rPr>
          <w:sz w:val="24"/>
        </w:rPr>
        <w:t>Zamawiający wymaga zatrudnienia na podstawie umowy o pracę przez Wykonawcę lub podwykonawcę wszystkich osób wykonujących czynności objęte przedmiotem</w:t>
      </w:r>
      <w:r>
        <w:rPr>
          <w:spacing w:val="-15"/>
          <w:sz w:val="24"/>
        </w:rPr>
        <w:t xml:space="preserve"> </w:t>
      </w:r>
      <w:r>
        <w:rPr>
          <w:sz w:val="24"/>
        </w:rPr>
        <w:t>zamówienia.</w:t>
      </w:r>
    </w:p>
    <w:p w14:paraId="22A1477A" w14:textId="13731110" w:rsidR="004A58C4" w:rsidRDefault="004A58C4" w:rsidP="004A58C4">
      <w:pPr>
        <w:pStyle w:val="Akapitzlist"/>
        <w:numPr>
          <w:ilvl w:val="0"/>
          <w:numId w:val="18"/>
        </w:numPr>
        <w:tabs>
          <w:tab w:val="left" w:pos="542"/>
        </w:tabs>
        <w:spacing w:before="123" w:line="276" w:lineRule="auto"/>
        <w:ind w:right="126"/>
        <w:jc w:val="both"/>
        <w:rPr>
          <w:sz w:val="24"/>
        </w:rPr>
      </w:pPr>
      <w:r>
        <w:rPr>
          <w:sz w:val="24"/>
        </w:rPr>
        <w:t>Wymóg zatrudnienia, o którym mowa w ust. 6 nie dotyczy osób pełniących samodzielne funkcje techniczne w budownictwie lub osób posiadających uprawnienia wydane na podstawie innych przepisów, które upoważniają do samodzielnego wykonywania prac bez nadzoru, w tym kierowników robót,</w:t>
      </w:r>
      <w:r>
        <w:rPr>
          <w:spacing w:val="-3"/>
          <w:sz w:val="24"/>
        </w:rPr>
        <w:t xml:space="preserve"> </w:t>
      </w:r>
      <w:r>
        <w:rPr>
          <w:sz w:val="24"/>
        </w:rPr>
        <w:t>geodety.</w:t>
      </w:r>
    </w:p>
    <w:p w14:paraId="71D06A09" w14:textId="21DA0305" w:rsidR="004A58C4" w:rsidRPr="0034601C" w:rsidRDefault="004A58C4" w:rsidP="0034601C">
      <w:pPr>
        <w:pStyle w:val="Akapitzlist"/>
        <w:numPr>
          <w:ilvl w:val="0"/>
          <w:numId w:val="18"/>
        </w:numPr>
        <w:tabs>
          <w:tab w:val="left" w:pos="542"/>
        </w:tabs>
        <w:spacing w:line="276" w:lineRule="auto"/>
        <w:ind w:right="124"/>
        <w:jc w:val="both"/>
        <w:rPr>
          <w:sz w:val="24"/>
        </w:rPr>
      </w:pPr>
      <w:r>
        <w:rPr>
          <w:sz w:val="24"/>
        </w:rPr>
        <w:t>W trakcie realizacji zamówienia Zamawiający uprawniony jest do wykonywania czynności kontrolnych wobec Wykonawcy odnośnie spełniania przez Wykonawcę lub podwykonawcę wymogu zatrudnienia na podstawie umowy o pracę osób, o których mowa w ust. 6. Zamawiający uprawniony jest w szczególności</w:t>
      </w:r>
      <w:r>
        <w:rPr>
          <w:spacing w:val="-10"/>
          <w:sz w:val="24"/>
        </w:rPr>
        <w:t xml:space="preserve"> </w:t>
      </w:r>
      <w:r>
        <w:rPr>
          <w:sz w:val="24"/>
        </w:rPr>
        <w:t>do:</w:t>
      </w:r>
    </w:p>
    <w:p w14:paraId="6380DFAA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6"/>
          <w:tab w:val="left" w:pos="1775"/>
          <w:tab w:val="left" w:pos="3112"/>
          <w:tab w:val="left" w:pos="3400"/>
          <w:tab w:val="left" w:pos="4871"/>
          <w:tab w:val="left" w:pos="5262"/>
          <w:tab w:val="left" w:pos="6267"/>
          <w:tab w:val="left" w:pos="7846"/>
          <w:tab w:val="left" w:pos="9037"/>
        </w:tabs>
        <w:spacing w:before="90" w:line="278" w:lineRule="auto"/>
        <w:ind w:right="127" w:hanging="286"/>
        <w:rPr>
          <w:sz w:val="24"/>
        </w:rPr>
      </w:pPr>
      <w:r>
        <w:rPr>
          <w:sz w:val="24"/>
        </w:rPr>
        <w:t>żądania</w:t>
      </w:r>
      <w:r>
        <w:rPr>
          <w:sz w:val="24"/>
        </w:rPr>
        <w:tab/>
        <w:t>oświadczeń</w:t>
      </w:r>
      <w:r>
        <w:rPr>
          <w:sz w:val="24"/>
        </w:rPr>
        <w:tab/>
        <w:t>i</w:t>
      </w:r>
      <w:r>
        <w:rPr>
          <w:sz w:val="24"/>
        </w:rPr>
        <w:tab/>
        <w:t>dokumentów</w:t>
      </w:r>
      <w:r>
        <w:rPr>
          <w:sz w:val="24"/>
        </w:rPr>
        <w:tab/>
        <w:t>w</w:t>
      </w:r>
      <w:r>
        <w:rPr>
          <w:sz w:val="24"/>
        </w:rPr>
        <w:tab/>
        <w:t>zakresie</w:t>
      </w:r>
      <w:r>
        <w:rPr>
          <w:sz w:val="24"/>
        </w:rPr>
        <w:tab/>
        <w:t>potwierdzenia</w:t>
      </w:r>
      <w:r>
        <w:rPr>
          <w:sz w:val="24"/>
        </w:rPr>
        <w:tab/>
        <w:t>spełniania</w:t>
      </w:r>
      <w:r>
        <w:rPr>
          <w:sz w:val="24"/>
        </w:rPr>
        <w:tab/>
      </w:r>
      <w:r>
        <w:rPr>
          <w:spacing w:val="-5"/>
          <w:sz w:val="24"/>
        </w:rPr>
        <w:t xml:space="preserve">wyżej </w:t>
      </w:r>
      <w:r>
        <w:rPr>
          <w:sz w:val="24"/>
        </w:rPr>
        <w:t>wymienionych wymogów i dokonywania ich</w:t>
      </w:r>
      <w:r>
        <w:rPr>
          <w:spacing w:val="-2"/>
          <w:sz w:val="24"/>
        </w:rPr>
        <w:t xml:space="preserve"> </w:t>
      </w:r>
      <w:r>
        <w:rPr>
          <w:sz w:val="24"/>
        </w:rPr>
        <w:t>oceny,</w:t>
      </w:r>
    </w:p>
    <w:p w14:paraId="62117B76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spacing w:before="53" w:line="278" w:lineRule="auto"/>
        <w:ind w:right="127" w:hanging="286"/>
        <w:rPr>
          <w:sz w:val="24"/>
        </w:rPr>
      </w:pPr>
      <w:r>
        <w:rPr>
          <w:sz w:val="24"/>
        </w:rPr>
        <w:t>żądania wyjaśnień w przypadku wątpliwości w zakresie potwierdzenia spełniania wyżej wymienionych</w:t>
      </w:r>
      <w:r>
        <w:rPr>
          <w:spacing w:val="1"/>
          <w:sz w:val="24"/>
        </w:rPr>
        <w:t xml:space="preserve"> </w:t>
      </w:r>
      <w:r>
        <w:rPr>
          <w:sz w:val="24"/>
        </w:rPr>
        <w:t>wymogów,</w:t>
      </w:r>
    </w:p>
    <w:p w14:paraId="53BA3DA0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spacing w:before="51"/>
        <w:ind w:hanging="287"/>
        <w:rPr>
          <w:sz w:val="24"/>
        </w:rPr>
      </w:pPr>
      <w:r>
        <w:rPr>
          <w:sz w:val="24"/>
        </w:rPr>
        <w:t>przeprowadzania kontroli na miejscu wykonywania</w:t>
      </w:r>
      <w:r>
        <w:rPr>
          <w:spacing w:val="-5"/>
          <w:sz w:val="24"/>
        </w:rPr>
        <w:t xml:space="preserve"> </w:t>
      </w:r>
      <w:r>
        <w:rPr>
          <w:sz w:val="24"/>
        </w:rPr>
        <w:t>świadczenia,</w:t>
      </w:r>
    </w:p>
    <w:p w14:paraId="2ADB0236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spacing w:before="98" w:line="276" w:lineRule="auto"/>
        <w:ind w:right="125" w:hanging="286"/>
        <w:jc w:val="both"/>
        <w:rPr>
          <w:sz w:val="24"/>
        </w:rPr>
      </w:pPr>
      <w:r>
        <w:rPr>
          <w:sz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EF0985A" w14:textId="77777777" w:rsidR="004A58C4" w:rsidRDefault="004A58C4" w:rsidP="004A58C4">
      <w:pPr>
        <w:pStyle w:val="Akapitzlist"/>
        <w:numPr>
          <w:ilvl w:val="0"/>
          <w:numId w:val="18"/>
        </w:numPr>
        <w:tabs>
          <w:tab w:val="left" w:pos="542"/>
        </w:tabs>
        <w:spacing w:before="56" w:line="276" w:lineRule="auto"/>
        <w:ind w:right="121"/>
        <w:jc w:val="both"/>
        <w:rPr>
          <w:sz w:val="24"/>
        </w:rPr>
      </w:pPr>
      <w:r>
        <w:rPr>
          <w:sz w:val="24"/>
        </w:rPr>
        <w:t xml:space="preserve">W ramach wykonywania czynności kontrolnych, o których mowa w ust. 8 na każde wezwanie Zamawiającego Wykonawca w wyznaczonym w </w:t>
      </w:r>
      <w:r>
        <w:rPr>
          <w:spacing w:val="-2"/>
          <w:sz w:val="24"/>
        </w:rPr>
        <w:t xml:space="preserve">tym </w:t>
      </w:r>
      <w:r>
        <w:rPr>
          <w:sz w:val="24"/>
        </w:rPr>
        <w:t xml:space="preserve">wezwaniu terminie przedłoży Zamawiającemu w szczególności wskazane poniżej dowody w celu </w:t>
      </w:r>
      <w:r>
        <w:rPr>
          <w:sz w:val="24"/>
        </w:rPr>
        <w:lastRenderedPageBreak/>
        <w:t>potwierdzenia spełnienia przez Wykonawcę lub podwykonawcę wymogu zatrudnienia na podstawie umowy o pracę osób, o których mowa w ust. 6:</w:t>
      </w:r>
    </w:p>
    <w:p w14:paraId="5F117A27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ind w:right="122" w:hanging="286"/>
        <w:jc w:val="both"/>
        <w:rPr>
          <w:sz w:val="24"/>
        </w:rPr>
      </w:pPr>
      <w:r>
        <w:rPr>
          <w:sz w:val="24"/>
        </w:rPr>
        <w:t>oświadczenie wykonawcy lub podwykonawcy o zatrudnieniu na podstawie umowy o pracę osób o których mowa w ust. 6. Oświadczenie to powinno zawierać w szczególności: dokładne określenie podmiotu składającego oświadczenie, datę złożenia oświadczenia, wskazanie liczby osób zatrudnionych na podstawie umowy o pracę i rodzaju wykonywanych przez  nie czynności w ramach  realizacji zamówienia, rodzaju umowy      o  pracę  i  wymiaru  etatu  oraz  podpis  osoby  uprawnionej  do  złożenia  oświadczenia  w imieniu Wykonawcy lub</w:t>
      </w:r>
      <w:r>
        <w:rPr>
          <w:spacing w:val="-7"/>
          <w:sz w:val="24"/>
        </w:rPr>
        <w:t xml:space="preserve"> </w:t>
      </w:r>
      <w:r>
        <w:rPr>
          <w:sz w:val="24"/>
        </w:rPr>
        <w:t>podwykonawcy;</w:t>
      </w:r>
    </w:p>
    <w:p w14:paraId="3C88129E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spacing w:before="122" w:line="276" w:lineRule="auto"/>
        <w:ind w:right="121" w:hanging="286"/>
        <w:jc w:val="both"/>
        <w:rPr>
          <w:sz w:val="24"/>
        </w:rPr>
      </w:pPr>
      <w:r>
        <w:rPr>
          <w:sz w:val="24"/>
        </w:rPr>
        <w:t>poświadczoną za zgodność z oryginałem odpowiednio przez wykonawcę lub podwykonawcę kopię umowy/umów o pracę osób wykonujących w trakcie realizacji zamówienia czynności, których dotyczy wyżej wymienione oświadczenie wykonawcy lub podwykonawcy (wraz z dokumentem regulującym zakres obowiązków, jeżeli został sporządzony). Kopia umowy/umów powinna zostać zanonimizowana w sposób zapewniający ochronę danych  osobowych  pracowników,  zgodnie  z  przepisami  ustawy z dnia 29 sierpnia 1997 r. o ochronie danych osobowych (tj. w szczególności bez imion, nazwisk, adresów, nr PESEL pracowników). Informacje takie jak: data zawarcia umowy, rodzaj umowy o pracę i wymiar etatu powinny być możliwe do</w:t>
      </w:r>
      <w:r>
        <w:rPr>
          <w:spacing w:val="-15"/>
          <w:sz w:val="24"/>
        </w:rPr>
        <w:t xml:space="preserve"> </w:t>
      </w:r>
      <w:r>
        <w:rPr>
          <w:sz w:val="24"/>
        </w:rPr>
        <w:t>zidentyfikowania;</w:t>
      </w:r>
    </w:p>
    <w:p w14:paraId="4B3F192E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spacing w:line="276" w:lineRule="auto"/>
        <w:ind w:right="123" w:hanging="286"/>
        <w:jc w:val="both"/>
        <w:rPr>
          <w:sz w:val="24"/>
        </w:rPr>
      </w:pPr>
      <w:r>
        <w:rPr>
          <w:sz w:val="24"/>
        </w:rPr>
        <w:t>zaświadczenie właściwego oddziału ZUS, potwierdzające opłacanie przez wykonawcę lub podwykonawcę składek na ubezpieczenia społeczne i zdrowotne z tytułu zatrudnienia na podstawie umów o pracę za ostatni okres</w:t>
      </w:r>
      <w:r>
        <w:rPr>
          <w:spacing w:val="-4"/>
          <w:sz w:val="24"/>
        </w:rPr>
        <w:t xml:space="preserve"> </w:t>
      </w:r>
      <w:r>
        <w:rPr>
          <w:sz w:val="24"/>
        </w:rPr>
        <w:t>rozliczeniowy;</w:t>
      </w:r>
    </w:p>
    <w:p w14:paraId="4EB5D51F" w14:textId="77777777" w:rsidR="004A58C4" w:rsidRDefault="004A58C4" w:rsidP="004A58C4">
      <w:pPr>
        <w:pStyle w:val="Akapitzlist"/>
        <w:numPr>
          <w:ilvl w:val="1"/>
          <w:numId w:val="18"/>
        </w:numPr>
        <w:tabs>
          <w:tab w:val="left" w:pos="828"/>
        </w:tabs>
        <w:spacing w:before="121" w:line="276" w:lineRule="auto"/>
        <w:ind w:right="124" w:hanging="286"/>
        <w:jc w:val="both"/>
        <w:rPr>
          <w:sz w:val="24"/>
        </w:rPr>
      </w:pPr>
      <w:r>
        <w:rPr>
          <w:sz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</w:t>
      </w:r>
    </w:p>
    <w:p w14:paraId="30BDF72E" w14:textId="77777777" w:rsidR="004A58C4" w:rsidRDefault="004A58C4" w:rsidP="004A58C4">
      <w:pPr>
        <w:pStyle w:val="Nagwek3"/>
        <w:spacing w:before="117"/>
        <w:ind w:left="4713"/>
        <w:jc w:val="left"/>
      </w:pPr>
      <w:r>
        <w:t>§ 3</w:t>
      </w:r>
    </w:p>
    <w:p w14:paraId="06356A91" w14:textId="77C3D979" w:rsidR="004A58C4" w:rsidRPr="005A5422" w:rsidRDefault="004A58C4" w:rsidP="005A5422">
      <w:pPr>
        <w:pStyle w:val="Tekstpodstawowy"/>
        <w:spacing w:before="98" w:line="273" w:lineRule="auto"/>
        <w:ind w:left="599" w:hanging="341"/>
      </w:pP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t xml:space="preserve"> Rozpoczęcie robót określonych w § 1 umowy, ustala się na dzień protokolarnego przekazania placu robót</w:t>
      </w:r>
      <w:r w:rsidR="005A5422">
        <w:t>.</w:t>
      </w:r>
    </w:p>
    <w:p w14:paraId="4A45EE94" w14:textId="49BE2F35" w:rsidR="004A58C4" w:rsidRDefault="004A58C4" w:rsidP="004A58C4">
      <w:pPr>
        <w:pStyle w:val="Tekstpodstawowy"/>
        <w:spacing w:before="100" w:line="273" w:lineRule="auto"/>
        <w:ind w:left="541" w:right="122" w:hanging="284"/>
        <w:jc w:val="both"/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 xml:space="preserve"> Plac robót zostanie przekazany protokolarnie Wykonawcy w </w:t>
      </w:r>
      <w:r w:rsidR="005A5422">
        <w:t xml:space="preserve">dniu </w:t>
      </w:r>
      <w:r>
        <w:t>podpisania</w:t>
      </w:r>
      <w:r>
        <w:rPr>
          <w:spacing w:val="-2"/>
        </w:rPr>
        <w:t xml:space="preserve"> </w:t>
      </w:r>
      <w:r>
        <w:t>umow</w:t>
      </w:r>
      <w:r w:rsidR="005A5422">
        <w:t>y.</w:t>
      </w:r>
      <w:r>
        <w:t xml:space="preserve"> </w:t>
      </w:r>
    </w:p>
    <w:p w14:paraId="77DE7C8D" w14:textId="0F27DD4C" w:rsidR="004A58C4" w:rsidRPr="00666ECA" w:rsidRDefault="004A58C4" w:rsidP="00666ECA">
      <w:pPr>
        <w:pStyle w:val="Tekstpodstawowy"/>
        <w:tabs>
          <w:tab w:val="left" w:leader="dot" w:pos="8233"/>
        </w:tabs>
        <w:spacing w:before="66"/>
        <w:ind w:left="258"/>
        <w:jc w:val="both"/>
      </w:pPr>
      <w:r>
        <w:rPr>
          <w:rFonts w:ascii="Symbol" w:hAnsi="Symbol"/>
        </w:rPr>
        <w:t></w:t>
      </w:r>
      <w:r>
        <w:rPr>
          <w:rFonts w:ascii="Symbol" w:hAnsi="Symbol"/>
        </w:rPr>
        <w:t></w:t>
      </w:r>
      <w:r>
        <w:t xml:space="preserve">  </w:t>
      </w:r>
      <w:r w:rsidRPr="0034601C">
        <w:t>Zakończenie robót budowlanych nastąpi nie później</w:t>
      </w:r>
      <w:r w:rsidR="0034601C">
        <w:t xml:space="preserve">: </w:t>
      </w:r>
      <w:r w:rsidR="00666ECA">
        <w:rPr>
          <w:b/>
          <w:bCs/>
        </w:rPr>
        <w:t>90 dni kalendarzowych od dnia 14 kwietnia 2025 r.</w:t>
      </w:r>
      <w:r w:rsidR="00666ECA">
        <w:rPr>
          <w:b/>
          <w:bCs/>
        </w:rPr>
        <w:t xml:space="preserve"> tj. do dnia </w:t>
      </w:r>
      <w:r w:rsidR="00D841A0">
        <w:t>…………………………………….</w:t>
      </w:r>
    </w:p>
    <w:p w14:paraId="2D5D36CB" w14:textId="4F62C358" w:rsidR="004A58C4" w:rsidRDefault="004A58C4" w:rsidP="004A58C4">
      <w:pPr>
        <w:pStyle w:val="Tekstpodstawowy"/>
        <w:spacing w:before="159" w:line="276" w:lineRule="auto"/>
        <w:ind w:left="541" w:right="122" w:hanging="284"/>
        <w:jc w:val="both"/>
      </w:pPr>
      <w:r>
        <w:rPr>
          <w:rFonts w:ascii="Symbol" w:hAnsi="Symbol"/>
        </w:rPr>
        <w:t></w:t>
      </w:r>
      <w:r>
        <w:rPr>
          <w:rFonts w:ascii="Symbol" w:hAnsi="Symbol"/>
        </w:rPr>
        <w:t></w:t>
      </w:r>
      <w:r>
        <w:t xml:space="preserve"> Za dzień zakończenia wykonywania robót budowlanych, o którym mowa w ust. 3, Strony ustalają dzień zgłoszenia przez Wykonawcę gotowości do odbioru końcowego potwierdzony na piśmie przez inspektorów nadzoru inwestorskiego oraz powiadomienia Zamawiającego pismem lub faksem</w:t>
      </w:r>
      <w:r w:rsidR="0034601C">
        <w:t xml:space="preserve"> lub mailem</w:t>
      </w:r>
      <w:r>
        <w:t xml:space="preserve"> o zakończeniu robót budowlanych z zastrzeżeniem § 8 ust.</w:t>
      </w:r>
      <w:r>
        <w:rPr>
          <w:spacing w:val="-6"/>
        </w:rPr>
        <w:t xml:space="preserve"> </w:t>
      </w:r>
      <w:r>
        <w:t>5.</w:t>
      </w:r>
    </w:p>
    <w:p w14:paraId="6C0BD01A" w14:textId="77777777" w:rsidR="004A58C4" w:rsidRDefault="004A58C4" w:rsidP="004A58C4">
      <w:pPr>
        <w:pStyle w:val="Tekstpodstawowy"/>
        <w:spacing w:before="6"/>
        <w:rPr>
          <w:sz w:val="29"/>
        </w:rPr>
      </w:pPr>
    </w:p>
    <w:p w14:paraId="1C3B64CB" w14:textId="77777777" w:rsidR="004A58C4" w:rsidRDefault="004A58C4" w:rsidP="004A58C4">
      <w:pPr>
        <w:pStyle w:val="Nagwek3"/>
        <w:spacing w:before="0"/>
        <w:ind w:left="4784"/>
      </w:pPr>
      <w:r>
        <w:t>§ 4</w:t>
      </w:r>
    </w:p>
    <w:p w14:paraId="2D96703A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94"/>
        <w:jc w:val="both"/>
        <w:rPr>
          <w:sz w:val="24"/>
        </w:rPr>
      </w:pPr>
      <w:r>
        <w:rPr>
          <w:sz w:val="24"/>
        </w:rPr>
        <w:t>Po przejęciu placu robót Wykonawca staje się odpowiedzialny za ten</w:t>
      </w:r>
      <w:r>
        <w:rPr>
          <w:spacing w:val="-11"/>
          <w:sz w:val="24"/>
        </w:rPr>
        <w:t xml:space="preserve"> </w:t>
      </w:r>
      <w:r>
        <w:rPr>
          <w:sz w:val="24"/>
        </w:rPr>
        <w:t>plac.</w:t>
      </w:r>
    </w:p>
    <w:p w14:paraId="7F5C288C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99" w:line="276" w:lineRule="auto"/>
        <w:ind w:right="126"/>
        <w:jc w:val="both"/>
        <w:rPr>
          <w:sz w:val="24"/>
        </w:rPr>
      </w:pPr>
      <w:r>
        <w:rPr>
          <w:sz w:val="24"/>
        </w:rPr>
        <w:lastRenderedPageBreak/>
        <w:t>Wykonawca  zobowiązuje   się   zagospodarować   plac   robót   i   jego   zaplecze,   łącznie   z wyposażeniem w urządzenia na swój koszt oraz strzec bezpieczeństwa mienia i osób znajdujących się na placu</w:t>
      </w:r>
      <w:r>
        <w:rPr>
          <w:spacing w:val="-3"/>
          <w:sz w:val="24"/>
        </w:rPr>
        <w:t xml:space="preserve"> </w:t>
      </w:r>
      <w:r>
        <w:rPr>
          <w:sz w:val="24"/>
        </w:rPr>
        <w:t>robót.</w:t>
      </w:r>
    </w:p>
    <w:p w14:paraId="0D8C8E01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58"/>
        <w:jc w:val="both"/>
        <w:rPr>
          <w:sz w:val="24"/>
        </w:rPr>
      </w:pPr>
      <w:r>
        <w:rPr>
          <w:sz w:val="24"/>
        </w:rPr>
        <w:t>Wykonawca zobowiązuje się odpowiednio zabezpieczyć plac</w:t>
      </w:r>
      <w:r>
        <w:rPr>
          <w:spacing w:val="-7"/>
          <w:sz w:val="24"/>
        </w:rPr>
        <w:t xml:space="preserve"> </w:t>
      </w:r>
      <w:r>
        <w:rPr>
          <w:sz w:val="24"/>
        </w:rPr>
        <w:t>robót.</w:t>
      </w:r>
    </w:p>
    <w:p w14:paraId="64307BAD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98" w:line="276" w:lineRule="auto"/>
        <w:ind w:right="126"/>
        <w:jc w:val="both"/>
        <w:rPr>
          <w:sz w:val="24"/>
        </w:rPr>
      </w:pPr>
      <w:r>
        <w:rPr>
          <w:sz w:val="24"/>
        </w:rPr>
        <w:t>Wykonawca zobowiązuje się umożliwić Zamawiającemu lub osobom przez niego  wskazanym w każdym czasie wstęp na plac robót, przeprowadzenie kontroli realizowanych robót budowlanych, stosowanych w ich toku materiałów oraz innych okoliczności dotyczących bezpośredniej realizacji zamówionych robót</w:t>
      </w:r>
      <w:r>
        <w:rPr>
          <w:spacing w:val="-3"/>
          <w:sz w:val="24"/>
        </w:rPr>
        <w:t xml:space="preserve"> </w:t>
      </w:r>
      <w:r>
        <w:rPr>
          <w:sz w:val="24"/>
        </w:rPr>
        <w:t>budowlanych.</w:t>
      </w:r>
    </w:p>
    <w:p w14:paraId="33058858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56" w:line="278" w:lineRule="auto"/>
        <w:ind w:right="125"/>
        <w:jc w:val="both"/>
        <w:rPr>
          <w:sz w:val="24"/>
        </w:rPr>
      </w:pPr>
      <w:r>
        <w:rPr>
          <w:sz w:val="24"/>
        </w:rPr>
        <w:t>W   czasie   trwania   robót   budowlanych   Wykonawca   będzie   utrzymywał   plac   robót  w należytym stanie, a w szczególności będzie usuwał i właściwie składował wszelkie zbędne materiały, odpady i</w:t>
      </w:r>
      <w:r>
        <w:rPr>
          <w:spacing w:val="-6"/>
          <w:sz w:val="24"/>
        </w:rPr>
        <w:t xml:space="preserve"> </w:t>
      </w:r>
      <w:r>
        <w:rPr>
          <w:sz w:val="24"/>
        </w:rPr>
        <w:t>śmieci.</w:t>
      </w:r>
    </w:p>
    <w:p w14:paraId="764C7267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50" w:line="276" w:lineRule="auto"/>
        <w:ind w:right="128"/>
        <w:jc w:val="both"/>
        <w:rPr>
          <w:sz w:val="24"/>
        </w:rPr>
      </w:pPr>
      <w:r>
        <w:rPr>
          <w:sz w:val="24"/>
        </w:rPr>
        <w:t>W przypadku zniszczenia lub uszkodzenia mienia będącego w posiadaniu Zamawiającego Wykonawca zobowiązuje się do jego naprawienia i doprowadzenia do stanu poprzedniego na własny</w:t>
      </w:r>
      <w:r>
        <w:rPr>
          <w:spacing w:val="-5"/>
          <w:sz w:val="24"/>
        </w:rPr>
        <w:t xml:space="preserve"> </w:t>
      </w:r>
      <w:r>
        <w:rPr>
          <w:sz w:val="24"/>
        </w:rPr>
        <w:t>koszt.</w:t>
      </w:r>
    </w:p>
    <w:p w14:paraId="6DCDE2D6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55" w:line="276" w:lineRule="auto"/>
        <w:ind w:right="124"/>
        <w:jc w:val="both"/>
        <w:rPr>
          <w:sz w:val="24"/>
        </w:rPr>
      </w:pPr>
      <w:r>
        <w:rPr>
          <w:sz w:val="24"/>
        </w:rPr>
        <w:t>Wykonawca odpowiedzialny jest za powstałe w toku własnych prac odpady oraz za właściwy sposób  postępowania  z   nimi,  zgodnie  z   przepisami  ustawy  o  odpadach  oraz   ustawy   o utrzymaniu czystości i porządku w gminach. Wywóz odpadów odbywa się na koszt Wykonawcy.</w:t>
      </w:r>
    </w:p>
    <w:p w14:paraId="0E840AAE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58" w:line="276" w:lineRule="auto"/>
        <w:ind w:right="127"/>
        <w:jc w:val="both"/>
        <w:rPr>
          <w:sz w:val="24"/>
        </w:rPr>
      </w:pPr>
      <w:r>
        <w:rPr>
          <w:sz w:val="24"/>
        </w:rPr>
        <w:t>Wykonawca zobowiązany jest do sporządzenia protokołów z przeprowadzonych rozbiórek, potwierdzonych przez inspektora nadzoru inwestorskiego w specjalności konstrukcyjno- budowlanej, w których winny znaleźć się zapisy odnośnie sposobu zagospodarowania materiałów z</w:t>
      </w:r>
      <w:r>
        <w:rPr>
          <w:spacing w:val="-1"/>
          <w:sz w:val="24"/>
        </w:rPr>
        <w:t xml:space="preserve"> </w:t>
      </w:r>
      <w:r>
        <w:rPr>
          <w:sz w:val="24"/>
        </w:rPr>
        <w:t>rozbiórek.</w:t>
      </w:r>
    </w:p>
    <w:p w14:paraId="7A9A6E14" w14:textId="77777777" w:rsidR="004A58C4" w:rsidRDefault="004A58C4" w:rsidP="004A58C4">
      <w:pPr>
        <w:pStyle w:val="Akapitzlist"/>
        <w:numPr>
          <w:ilvl w:val="0"/>
          <w:numId w:val="16"/>
        </w:numPr>
        <w:tabs>
          <w:tab w:val="left" w:pos="542"/>
        </w:tabs>
        <w:spacing w:before="58" w:line="278" w:lineRule="auto"/>
        <w:ind w:right="125"/>
        <w:jc w:val="both"/>
        <w:rPr>
          <w:sz w:val="24"/>
        </w:rPr>
      </w:pPr>
      <w:r>
        <w:rPr>
          <w:sz w:val="24"/>
        </w:rPr>
        <w:t>Materiały nadające się do ponownego wykorzystania należy protokolarnie przekazać Zamawiającemu.</w:t>
      </w:r>
    </w:p>
    <w:p w14:paraId="53871561" w14:textId="4DD7AA28" w:rsidR="004A58C4" w:rsidRPr="0034601C" w:rsidRDefault="004A58C4" w:rsidP="0034601C">
      <w:pPr>
        <w:pStyle w:val="Akapitzlist"/>
        <w:numPr>
          <w:ilvl w:val="0"/>
          <w:numId w:val="16"/>
        </w:numPr>
        <w:tabs>
          <w:tab w:val="left" w:pos="619"/>
        </w:tabs>
        <w:spacing w:before="51" w:line="276" w:lineRule="auto"/>
        <w:ind w:right="124"/>
        <w:jc w:val="both"/>
        <w:rPr>
          <w:sz w:val="24"/>
        </w:rPr>
      </w:pPr>
      <w:r>
        <w:rPr>
          <w:sz w:val="24"/>
        </w:rPr>
        <w:t>W  przypadku  sprzedaży  przez  Wykonawcę  materiałów  z   rozbiórek,  o  których  mowa w ust. 8, na surowce wtórne, Wykonawca winien przedstawić Zamawiającemu fakturę za ich sprzedaż, a jej równowartość przekazać w terminie 14 dni od daty sprzedaży na konto wskazane 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Zamawiającego.</w:t>
      </w:r>
    </w:p>
    <w:p w14:paraId="004BFCBD" w14:textId="77777777" w:rsidR="004A58C4" w:rsidRDefault="004A58C4" w:rsidP="004A58C4">
      <w:pPr>
        <w:pStyle w:val="Nagwek3"/>
        <w:ind w:left="4784"/>
      </w:pPr>
      <w:r>
        <w:t>§ 5</w:t>
      </w:r>
    </w:p>
    <w:p w14:paraId="7E2B919C" w14:textId="77777777" w:rsidR="004A58C4" w:rsidRDefault="004A58C4" w:rsidP="004A58C4">
      <w:pPr>
        <w:pStyle w:val="Akapitzlist"/>
        <w:numPr>
          <w:ilvl w:val="0"/>
          <w:numId w:val="15"/>
        </w:numPr>
        <w:tabs>
          <w:tab w:val="left" w:pos="542"/>
        </w:tabs>
        <w:spacing w:before="91"/>
        <w:ind w:right="127"/>
        <w:jc w:val="both"/>
        <w:rPr>
          <w:sz w:val="24"/>
        </w:rPr>
      </w:pPr>
      <w:r>
        <w:rPr>
          <w:sz w:val="24"/>
        </w:rPr>
        <w:t>Wykonawca na swój koszt ustanawia osoby posiadające uprawnienia budowlane do kierowania robotami budowlanymi:</w:t>
      </w:r>
    </w:p>
    <w:p w14:paraId="687DFB4B" w14:textId="512C0D64" w:rsidR="004A58C4" w:rsidRDefault="004A58C4" w:rsidP="004A58C4">
      <w:pPr>
        <w:pStyle w:val="Akapitzlist"/>
        <w:numPr>
          <w:ilvl w:val="1"/>
          <w:numId w:val="15"/>
        </w:numPr>
        <w:tabs>
          <w:tab w:val="left" w:pos="967"/>
          <w:tab w:val="left" w:leader="dot" w:pos="9260"/>
        </w:tabs>
        <w:spacing w:before="58"/>
        <w:jc w:val="both"/>
        <w:rPr>
          <w:sz w:val="24"/>
        </w:rPr>
      </w:pPr>
      <w:r>
        <w:rPr>
          <w:sz w:val="24"/>
        </w:rPr>
        <w:t>kierownika robót w specjalności konstrukcyjno-budowlanej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osobi</w:t>
      </w:r>
      <w:r w:rsidR="00B97269">
        <w:rPr>
          <w:sz w:val="24"/>
        </w:rPr>
        <w:t>e,</w:t>
      </w:r>
    </w:p>
    <w:p w14:paraId="3C42A396" w14:textId="078695C3" w:rsidR="004A58C4" w:rsidRDefault="004A58C4" w:rsidP="004A58C4">
      <w:pPr>
        <w:pStyle w:val="Tekstpodstawowy"/>
        <w:spacing w:before="59"/>
        <w:ind w:left="695"/>
        <w:jc w:val="both"/>
      </w:pPr>
      <w:r>
        <w:t>za któr</w:t>
      </w:r>
      <w:r w:rsidR="00B97269">
        <w:t>ego</w:t>
      </w:r>
      <w:r>
        <w:t xml:space="preserve"> odpowiada na zasadach ogólnych.</w:t>
      </w:r>
    </w:p>
    <w:p w14:paraId="638A9632" w14:textId="0738F0FA" w:rsidR="004A58C4" w:rsidRDefault="004A58C4" w:rsidP="004A58C4">
      <w:pPr>
        <w:pStyle w:val="Akapitzlist"/>
        <w:numPr>
          <w:ilvl w:val="0"/>
          <w:numId w:val="15"/>
        </w:numPr>
        <w:tabs>
          <w:tab w:val="left" w:pos="542"/>
        </w:tabs>
        <w:spacing w:before="98"/>
        <w:jc w:val="both"/>
        <w:rPr>
          <w:sz w:val="24"/>
        </w:rPr>
      </w:pPr>
      <w:r>
        <w:rPr>
          <w:sz w:val="24"/>
        </w:rPr>
        <w:t>Kierown</w:t>
      </w:r>
      <w:r w:rsidR="00B97269">
        <w:rPr>
          <w:sz w:val="24"/>
        </w:rPr>
        <w:t>ik</w:t>
      </w:r>
      <w:r>
        <w:rPr>
          <w:sz w:val="24"/>
        </w:rPr>
        <w:t xml:space="preserve"> robót działa w imieniu i na rachunek</w:t>
      </w:r>
      <w:r>
        <w:rPr>
          <w:spacing w:val="-10"/>
          <w:sz w:val="24"/>
        </w:rPr>
        <w:t xml:space="preserve"> </w:t>
      </w:r>
      <w:r>
        <w:rPr>
          <w:sz w:val="24"/>
        </w:rPr>
        <w:t>Wykonawcy.</w:t>
      </w:r>
    </w:p>
    <w:p w14:paraId="56B0DACC" w14:textId="6EA3FD10" w:rsidR="004A58C4" w:rsidRDefault="004A58C4" w:rsidP="004A58C4">
      <w:pPr>
        <w:pStyle w:val="Akapitzlist"/>
        <w:numPr>
          <w:ilvl w:val="0"/>
          <w:numId w:val="15"/>
        </w:numPr>
        <w:tabs>
          <w:tab w:val="left" w:pos="542"/>
        </w:tabs>
        <w:spacing w:before="58" w:line="278" w:lineRule="auto"/>
        <w:ind w:right="128"/>
        <w:jc w:val="both"/>
        <w:rPr>
          <w:sz w:val="24"/>
        </w:rPr>
      </w:pPr>
      <w:r>
        <w:rPr>
          <w:sz w:val="24"/>
        </w:rPr>
        <w:t>Ewentualna zmiana kierownik</w:t>
      </w:r>
      <w:r w:rsidR="00B97269">
        <w:rPr>
          <w:sz w:val="24"/>
        </w:rPr>
        <w:t>a</w:t>
      </w:r>
      <w:r>
        <w:rPr>
          <w:sz w:val="24"/>
        </w:rPr>
        <w:t xml:space="preserve"> robót wymaga uzasadnionego pisemnego zgłoszenia Zamawiającemu oraz jego akceptacji i nie wymaga zmiany treści</w:t>
      </w:r>
      <w:r>
        <w:rPr>
          <w:spacing w:val="-9"/>
          <w:sz w:val="24"/>
        </w:rPr>
        <w:t xml:space="preserve"> </w:t>
      </w:r>
      <w:r>
        <w:rPr>
          <w:sz w:val="24"/>
        </w:rPr>
        <w:t>umowy.</w:t>
      </w:r>
    </w:p>
    <w:p w14:paraId="59C6ADC2" w14:textId="67E5D6AF" w:rsidR="004A58C4" w:rsidRDefault="004A58C4" w:rsidP="004A58C4">
      <w:pPr>
        <w:pStyle w:val="Akapitzlist"/>
        <w:numPr>
          <w:ilvl w:val="0"/>
          <w:numId w:val="15"/>
        </w:numPr>
        <w:tabs>
          <w:tab w:val="left" w:pos="542"/>
        </w:tabs>
        <w:spacing w:before="51" w:line="276" w:lineRule="auto"/>
        <w:ind w:right="124"/>
        <w:jc w:val="both"/>
        <w:rPr>
          <w:sz w:val="24"/>
        </w:rPr>
      </w:pPr>
      <w:r>
        <w:rPr>
          <w:sz w:val="24"/>
        </w:rPr>
        <w:t>Zmiana, o której mowa w ust. 3, będzie możliwa, o ile nowa osoba wskazana przez Wykonawcę będzie spełniać wymagania Zamawiającego zawarte w Specyfikacji Istotnych Warunków</w:t>
      </w:r>
      <w:r w:rsidR="0034601C">
        <w:rPr>
          <w:sz w:val="24"/>
        </w:rPr>
        <w:t xml:space="preserve"> </w:t>
      </w:r>
      <w:r>
        <w:rPr>
          <w:sz w:val="24"/>
        </w:rPr>
        <w:t>Zamówienia dla osoby, którą zastępuje i Zamawiający nie będzie z tego tytułu ponosił żadnych dodatkowych kosztów i</w:t>
      </w:r>
      <w:r>
        <w:rPr>
          <w:spacing w:val="-2"/>
          <w:sz w:val="24"/>
        </w:rPr>
        <w:t xml:space="preserve"> </w:t>
      </w:r>
      <w:r>
        <w:rPr>
          <w:sz w:val="24"/>
        </w:rPr>
        <w:t>obowiązków.</w:t>
      </w:r>
    </w:p>
    <w:p w14:paraId="3604C9AA" w14:textId="77777777" w:rsidR="004A58C4" w:rsidRDefault="004A58C4" w:rsidP="004A58C4">
      <w:pPr>
        <w:pStyle w:val="Nagwek3"/>
        <w:spacing w:before="233"/>
        <w:ind w:left="4784"/>
      </w:pPr>
      <w:r>
        <w:t>§ 6</w:t>
      </w:r>
    </w:p>
    <w:p w14:paraId="70B93E98" w14:textId="77777777" w:rsidR="004A58C4" w:rsidRDefault="004A58C4" w:rsidP="004A58C4">
      <w:pPr>
        <w:pStyle w:val="Akapitzlist"/>
        <w:numPr>
          <w:ilvl w:val="0"/>
          <w:numId w:val="14"/>
        </w:numPr>
        <w:tabs>
          <w:tab w:val="left" w:pos="542"/>
        </w:tabs>
        <w:spacing w:before="93"/>
        <w:jc w:val="both"/>
        <w:rPr>
          <w:sz w:val="24"/>
        </w:rPr>
      </w:pPr>
      <w:r>
        <w:rPr>
          <w:sz w:val="24"/>
        </w:rPr>
        <w:lastRenderedPageBreak/>
        <w:t>Zamawiający ustanawia inspektorów nadzoru</w:t>
      </w:r>
      <w:r>
        <w:rPr>
          <w:spacing w:val="-8"/>
          <w:sz w:val="24"/>
        </w:rPr>
        <w:t xml:space="preserve"> </w:t>
      </w:r>
      <w:r>
        <w:rPr>
          <w:sz w:val="24"/>
        </w:rPr>
        <w:t>inwestorskiego:</w:t>
      </w:r>
    </w:p>
    <w:p w14:paraId="0DA34422" w14:textId="77777777" w:rsidR="004A58C4" w:rsidRDefault="004A58C4" w:rsidP="004A58C4">
      <w:pPr>
        <w:pStyle w:val="Akapitzlist"/>
        <w:numPr>
          <w:ilvl w:val="1"/>
          <w:numId w:val="14"/>
        </w:numPr>
        <w:tabs>
          <w:tab w:val="left" w:pos="825"/>
          <w:tab w:val="left" w:leader="dot" w:pos="8309"/>
        </w:tabs>
        <w:spacing w:before="99"/>
        <w:jc w:val="both"/>
        <w:rPr>
          <w:sz w:val="24"/>
        </w:rPr>
      </w:pPr>
      <w:r>
        <w:rPr>
          <w:sz w:val="24"/>
        </w:rPr>
        <w:t>w specjalności konstrukcyjno-budowlanej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osobie</w:t>
      </w:r>
      <w:r>
        <w:rPr>
          <w:sz w:val="24"/>
        </w:rPr>
        <w:tab/>
        <w:t>,</w:t>
      </w:r>
    </w:p>
    <w:p w14:paraId="642DAF75" w14:textId="77777777" w:rsidR="004A58C4" w:rsidRDefault="004A58C4" w:rsidP="004A58C4">
      <w:pPr>
        <w:pStyle w:val="Akapitzlist"/>
        <w:numPr>
          <w:ilvl w:val="0"/>
          <w:numId w:val="14"/>
        </w:numPr>
        <w:tabs>
          <w:tab w:val="left" w:pos="542"/>
        </w:tabs>
        <w:spacing w:before="51" w:line="278" w:lineRule="auto"/>
        <w:ind w:right="124"/>
        <w:jc w:val="both"/>
        <w:rPr>
          <w:sz w:val="24"/>
        </w:rPr>
      </w:pPr>
      <w:r>
        <w:rPr>
          <w:sz w:val="24"/>
        </w:rPr>
        <w:t>Inspektorzy nadzoru inwestorskiego reprezentują Zamawiającego wobec Wykonawcy działając w imieniu i na rachunek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Zamawiającego.</w:t>
      </w:r>
    </w:p>
    <w:p w14:paraId="47B0F651" w14:textId="77777777" w:rsidR="004A58C4" w:rsidRDefault="004A58C4" w:rsidP="004A58C4">
      <w:pPr>
        <w:pStyle w:val="Akapitzlist"/>
        <w:numPr>
          <w:ilvl w:val="0"/>
          <w:numId w:val="14"/>
        </w:numPr>
        <w:tabs>
          <w:tab w:val="left" w:pos="542"/>
        </w:tabs>
        <w:spacing w:before="51" w:line="276" w:lineRule="auto"/>
        <w:ind w:right="128"/>
        <w:jc w:val="both"/>
        <w:rPr>
          <w:sz w:val="24"/>
        </w:rPr>
      </w:pPr>
      <w:r>
        <w:rPr>
          <w:sz w:val="24"/>
        </w:rPr>
        <w:t>Zamawiający   zastrzega   sobie    prawo    zmiany    inspektorów    nadzoru    inwestorskiego i zobowiązuje się do niezwłocznego powiadomienia o tym Wykonawcy. Zmiana ta nie wymaga zmiany treści</w:t>
      </w:r>
      <w:r>
        <w:rPr>
          <w:spacing w:val="-7"/>
          <w:sz w:val="24"/>
        </w:rPr>
        <w:t xml:space="preserve"> </w:t>
      </w:r>
      <w:r>
        <w:rPr>
          <w:sz w:val="24"/>
        </w:rPr>
        <w:t>umowy.</w:t>
      </w:r>
    </w:p>
    <w:p w14:paraId="6AE660F5" w14:textId="77777777" w:rsidR="004A58C4" w:rsidRDefault="004A58C4" w:rsidP="004A58C4">
      <w:pPr>
        <w:pStyle w:val="Nagwek3"/>
        <w:spacing w:before="8"/>
        <w:ind w:left="129"/>
        <w:jc w:val="center"/>
      </w:pPr>
      <w:r>
        <w:t>§ 7</w:t>
      </w:r>
    </w:p>
    <w:p w14:paraId="2322878C" w14:textId="77777777" w:rsidR="004A58C4" w:rsidRDefault="004A58C4" w:rsidP="004A58C4">
      <w:pPr>
        <w:pStyle w:val="Tekstpodstawowy"/>
        <w:spacing w:before="8"/>
        <w:rPr>
          <w:b/>
          <w:sz w:val="22"/>
        </w:rPr>
      </w:pPr>
    </w:p>
    <w:p w14:paraId="7EB6D91A" w14:textId="6ABBF090" w:rsidR="004A58C4" w:rsidRDefault="004A58C4" w:rsidP="004A58C4">
      <w:pPr>
        <w:pStyle w:val="Tekstpodstawowy"/>
        <w:spacing w:line="278" w:lineRule="auto"/>
        <w:ind w:left="258"/>
      </w:pPr>
      <w:r>
        <w:t>Przy realizacji przedmiotu umowy strony zobowiązują się działać niezwłocznie,</w:t>
      </w:r>
      <w:r w:rsidR="00B97269">
        <w:t xml:space="preserve"> </w:t>
      </w:r>
      <w:r>
        <w:t>przestrzegając obowiązujących przepisów prawa.</w:t>
      </w:r>
    </w:p>
    <w:p w14:paraId="47B3B314" w14:textId="77777777" w:rsidR="004A58C4" w:rsidRDefault="004A58C4" w:rsidP="004A58C4">
      <w:pPr>
        <w:pStyle w:val="Nagwek3"/>
        <w:spacing w:before="56"/>
        <w:ind w:left="4784"/>
      </w:pPr>
      <w:r>
        <w:t>§ 8</w:t>
      </w:r>
    </w:p>
    <w:p w14:paraId="53E9F130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94" w:line="276" w:lineRule="auto"/>
        <w:ind w:right="124"/>
        <w:jc w:val="both"/>
        <w:rPr>
          <w:sz w:val="24"/>
        </w:rPr>
      </w:pPr>
      <w:r>
        <w:rPr>
          <w:sz w:val="24"/>
        </w:rPr>
        <w:t>Wykonywanie robót zanikowych lub podlegających zakryciu Wykonawca zgłasza każdorazowo właściwemu inspektorowi nadzoru inwestorskiego na piśmie, a termin odbioru wyznacza się na 3 dni od zgłoszenia gotowości do</w:t>
      </w:r>
      <w:r>
        <w:rPr>
          <w:spacing w:val="-4"/>
          <w:sz w:val="24"/>
        </w:rPr>
        <w:t xml:space="preserve"> </w:t>
      </w:r>
      <w:r>
        <w:rPr>
          <w:sz w:val="24"/>
        </w:rPr>
        <w:t>odbioru.</w:t>
      </w:r>
    </w:p>
    <w:p w14:paraId="50D69FFE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55"/>
        <w:jc w:val="both"/>
        <w:rPr>
          <w:sz w:val="24"/>
        </w:rPr>
      </w:pPr>
      <w:r>
        <w:rPr>
          <w:sz w:val="24"/>
        </w:rPr>
        <w:t>Po zakończeniu robót Wykonawca zgłosi Zamawiającemu gotowość do odbioru</w:t>
      </w:r>
      <w:r>
        <w:rPr>
          <w:spacing w:val="-15"/>
          <w:sz w:val="24"/>
        </w:rPr>
        <w:t xml:space="preserve"> </w:t>
      </w:r>
      <w:r>
        <w:rPr>
          <w:sz w:val="24"/>
        </w:rPr>
        <w:t>końcowego.</w:t>
      </w:r>
    </w:p>
    <w:p w14:paraId="3B8EF1DF" w14:textId="104E266D" w:rsidR="004A58C4" w:rsidRPr="0034601C" w:rsidRDefault="004A58C4" w:rsidP="0034601C">
      <w:pPr>
        <w:pStyle w:val="Akapitzlist"/>
        <w:numPr>
          <w:ilvl w:val="0"/>
          <w:numId w:val="13"/>
        </w:numPr>
        <w:tabs>
          <w:tab w:val="left" w:pos="542"/>
        </w:tabs>
        <w:spacing w:before="99" w:line="278" w:lineRule="auto"/>
        <w:ind w:right="124"/>
        <w:jc w:val="both"/>
        <w:rPr>
          <w:sz w:val="24"/>
        </w:rPr>
      </w:pPr>
      <w:r>
        <w:rPr>
          <w:sz w:val="24"/>
        </w:rPr>
        <w:t>Gotowość do odbioru końcowego Wykonawca zgłasza Zamawiającemu na piśmie po potwierdzeniu przez inspektorów nadzoru inwestorskiego wykonanego zakresu</w:t>
      </w:r>
      <w:r>
        <w:rPr>
          <w:spacing w:val="-6"/>
          <w:sz w:val="24"/>
        </w:rPr>
        <w:t xml:space="preserve"> </w:t>
      </w:r>
      <w:r>
        <w:rPr>
          <w:sz w:val="24"/>
        </w:rPr>
        <w:t>prac.</w:t>
      </w:r>
    </w:p>
    <w:p w14:paraId="75E1D8AB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90" w:line="278" w:lineRule="auto"/>
        <w:ind w:right="129"/>
        <w:jc w:val="both"/>
        <w:rPr>
          <w:sz w:val="24"/>
        </w:rPr>
      </w:pPr>
      <w:r>
        <w:rPr>
          <w:sz w:val="24"/>
        </w:rPr>
        <w:t>Zamawiający zobowiązany jest przystąpić do odbioru w ciągu 10 dni roboczych od zgłoszenia przez Wykonawcę gotowości do</w:t>
      </w:r>
      <w:r>
        <w:rPr>
          <w:spacing w:val="-1"/>
          <w:sz w:val="24"/>
        </w:rPr>
        <w:t xml:space="preserve"> </w:t>
      </w:r>
      <w:r>
        <w:rPr>
          <w:sz w:val="24"/>
        </w:rPr>
        <w:t>odbioru.</w:t>
      </w:r>
    </w:p>
    <w:p w14:paraId="7441FE18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53" w:line="276" w:lineRule="auto"/>
        <w:ind w:right="126"/>
        <w:jc w:val="both"/>
        <w:rPr>
          <w:sz w:val="24"/>
        </w:rPr>
      </w:pPr>
      <w:r>
        <w:rPr>
          <w:sz w:val="24"/>
        </w:rPr>
        <w:t>Kontynuowanie procedury odbiorowej jest możliwe w przypadku wykazania wad i usterek, których rodzaj pozwala na zakończenie procedury odbiorowej w terminie 7 dni roboczych od dnia przystąpienia do odbioru co zostanie potwierdzone pisemnie przez właściwego inspektora nadzoru</w:t>
      </w:r>
      <w:r>
        <w:rPr>
          <w:spacing w:val="-2"/>
          <w:sz w:val="24"/>
        </w:rPr>
        <w:t xml:space="preserve"> </w:t>
      </w:r>
      <w:r>
        <w:rPr>
          <w:sz w:val="24"/>
        </w:rPr>
        <w:t>inwestorskiego.</w:t>
      </w:r>
    </w:p>
    <w:p w14:paraId="22BDE72A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55" w:line="278" w:lineRule="auto"/>
        <w:ind w:right="125"/>
        <w:jc w:val="both"/>
        <w:rPr>
          <w:sz w:val="24"/>
        </w:rPr>
      </w:pPr>
      <w:r>
        <w:rPr>
          <w:sz w:val="24"/>
        </w:rPr>
        <w:t>W przypadku wykazania wad i usterek, których usunięcie nie będzie możliwe w ww. terminie Zamawiający może odstąpić od czynności odbioru</w:t>
      </w:r>
      <w:r>
        <w:rPr>
          <w:spacing w:val="-6"/>
          <w:sz w:val="24"/>
        </w:rPr>
        <w:t xml:space="preserve"> </w:t>
      </w:r>
      <w:r>
        <w:rPr>
          <w:sz w:val="24"/>
        </w:rPr>
        <w:t>robót.</w:t>
      </w:r>
    </w:p>
    <w:p w14:paraId="6A5A0741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54" w:line="276" w:lineRule="auto"/>
        <w:ind w:right="124"/>
        <w:jc w:val="both"/>
        <w:rPr>
          <w:sz w:val="24"/>
        </w:rPr>
      </w:pPr>
      <w:r>
        <w:rPr>
          <w:sz w:val="24"/>
        </w:rPr>
        <w:t>Zakończenie odbioru robót zostanie potwierdzone spisaniem końcowego protokołu odbioru robót. Protokół winien być podpisany przez kierowników robót oraz inspektorów nadzoru inwestorskiego.</w:t>
      </w:r>
    </w:p>
    <w:p w14:paraId="1AD53004" w14:textId="77777777" w:rsidR="004A58C4" w:rsidRDefault="004A58C4" w:rsidP="004A58C4">
      <w:pPr>
        <w:pStyle w:val="Akapitzlist"/>
        <w:numPr>
          <w:ilvl w:val="0"/>
          <w:numId w:val="13"/>
        </w:numPr>
        <w:tabs>
          <w:tab w:val="left" w:pos="542"/>
        </w:tabs>
        <w:spacing w:before="56"/>
        <w:jc w:val="both"/>
        <w:rPr>
          <w:sz w:val="24"/>
        </w:rPr>
      </w:pPr>
      <w:r>
        <w:rPr>
          <w:sz w:val="24"/>
        </w:rPr>
        <w:t>Wykonawca w ramach przedmiotu zamówienia</w:t>
      </w:r>
      <w:r>
        <w:rPr>
          <w:spacing w:val="-19"/>
          <w:sz w:val="24"/>
        </w:rPr>
        <w:t xml:space="preserve"> </w:t>
      </w:r>
      <w:r>
        <w:rPr>
          <w:sz w:val="24"/>
        </w:rPr>
        <w:t>wykona:</w:t>
      </w:r>
    </w:p>
    <w:p w14:paraId="7F9FD667" w14:textId="77777777" w:rsidR="004A58C4" w:rsidRDefault="004A58C4" w:rsidP="004A58C4">
      <w:pPr>
        <w:pStyle w:val="Akapitzlist"/>
        <w:numPr>
          <w:ilvl w:val="1"/>
          <w:numId w:val="13"/>
        </w:numPr>
        <w:tabs>
          <w:tab w:val="left" w:pos="825"/>
        </w:tabs>
        <w:spacing w:before="103"/>
        <w:jc w:val="both"/>
        <w:rPr>
          <w:sz w:val="24"/>
        </w:rPr>
      </w:pPr>
      <w:r>
        <w:rPr>
          <w:sz w:val="24"/>
        </w:rPr>
        <w:t>dokumentację powykonawczą w 2</w:t>
      </w:r>
      <w:r>
        <w:rPr>
          <w:spacing w:val="-11"/>
          <w:sz w:val="24"/>
        </w:rPr>
        <w:t xml:space="preserve"> </w:t>
      </w:r>
      <w:r>
        <w:rPr>
          <w:sz w:val="24"/>
        </w:rPr>
        <w:t>egzemplarzach,</w:t>
      </w:r>
    </w:p>
    <w:p w14:paraId="31F11C2A" w14:textId="208F00B8" w:rsidR="004A58C4" w:rsidRDefault="004A58C4" w:rsidP="004A58C4">
      <w:pPr>
        <w:pStyle w:val="Akapitzlist"/>
        <w:numPr>
          <w:ilvl w:val="1"/>
          <w:numId w:val="13"/>
        </w:numPr>
        <w:tabs>
          <w:tab w:val="left" w:pos="826"/>
        </w:tabs>
        <w:spacing w:before="45" w:line="276" w:lineRule="auto"/>
        <w:ind w:right="125"/>
        <w:jc w:val="both"/>
        <w:rPr>
          <w:sz w:val="24"/>
        </w:rPr>
      </w:pPr>
      <w:r>
        <w:rPr>
          <w:sz w:val="24"/>
        </w:rPr>
        <w:t xml:space="preserve">dokumentację geodezyjną, zawierającą wyniki geodezyjnej inwentaryzacji  powykonawczej  oraz   informację   o   zgodności   usytuowania   obiektu   budowlanego   z projektem </w:t>
      </w:r>
      <w:r w:rsidR="0034601C">
        <w:rPr>
          <w:sz w:val="24"/>
        </w:rPr>
        <w:t>z</w:t>
      </w:r>
      <w:r>
        <w:rPr>
          <w:sz w:val="24"/>
        </w:rPr>
        <w:t>agospodarowania działki lub terenu lub odstępstwach od tego projektu, sporządzoną  przez   osobę   wykonującą   samodzielne   funkcje   w   dziedzinie   geodezji i kartografii oraz posiadającą odpowiednie uprawnienia zawodowe.  Dokumentacja zostanie przekazana w 3</w:t>
      </w:r>
      <w:r>
        <w:rPr>
          <w:spacing w:val="-2"/>
          <w:sz w:val="24"/>
        </w:rPr>
        <w:t xml:space="preserve"> </w:t>
      </w:r>
      <w:r>
        <w:rPr>
          <w:sz w:val="24"/>
        </w:rPr>
        <w:t>egzemplarzach.</w:t>
      </w:r>
    </w:p>
    <w:p w14:paraId="09D23CB8" w14:textId="77777777" w:rsidR="004A58C4" w:rsidRDefault="004A58C4" w:rsidP="004A58C4">
      <w:pPr>
        <w:pStyle w:val="Nagwek3"/>
        <w:spacing w:before="232"/>
        <w:ind w:left="129"/>
        <w:jc w:val="center"/>
      </w:pPr>
      <w:r>
        <w:t>§ 9</w:t>
      </w:r>
    </w:p>
    <w:p w14:paraId="617020EE" w14:textId="77777777" w:rsidR="004A58C4" w:rsidRDefault="004A58C4" w:rsidP="004A58C4">
      <w:pPr>
        <w:pStyle w:val="Akapitzlist"/>
        <w:numPr>
          <w:ilvl w:val="0"/>
          <w:numId w:val="12"/>
        </w:numPr>
        <w:tabs>
          <w:tab w:val="left" w:pos="542"/>
        </w:tabs>
        <w:spacing w:before="197" w:line="278" w:lineRule="auto"/>
        <w:ind w:right="124"/>
        <w:jc w:val="both"/>
        <w:rPr>
          <w:sz w:val="24"/>
        </w:rPr>
      </w:pPr>
      <w:r>
        <w:rPr>
          <w:sz w:val="24"/>
        </w:rPr>
        <w:t>Za wykonanie przedmiotu umowy przysługuje Wykonawcy od Zamawiającego wynagrodzenie ryczałtowe w wysokości brutto ...................... PLN (słownie</w:t>
      </w:r>
      <w:r>
        <w:rPr>
          <w:spacing w:val="18"/>
          <w:sz w:val="24"/>
        </w:rPr>
        <w:t xml:space="preserve"> </w:t>
      </w:r>
      <w:r>
        <w:rPr>
          <w:sz w:val="24"/>
        </w:rPr>
        <w:t>złotych:</w:t>
      </w:r>
    </w:p>
    <w:p w14:paraId="25AC2C3F" w14:textId="77777777" w:rsidR="004A58C4" w:rsidRDefault="004A58C4" w:rsidP="004A58C4">
      <w:pPr>
        <w:pStyle w:val="Tekstpodstawowy"/>
        <w:spacing w:before="1"/>
        <w:ind w:left="541"/>
      </w:pPr>
      <w:r>
        <w:lastRenderedPageBreak/>
        <w:t>.........................................) zawierające podatek VAT.</w:t>
      </w:r>
    </w:p>
    <w:p w14:paraId="5C0FD072" w14:textId="77777777" w:rsidR="004A58C4" w:rsidRDefault="004A58C4" w:rsidP="004A58C4">
      <w:pPr>
        <w:pStyle w:val="Akapitzlist"/>
        <w:numPr>
          <w:ilvl w:val="0"/>
          <w:numId w:val="11"/>
        </w:numPr>
        <w:tabs>
          <w:tab w:val="left" w:pos="542"/>
        </w:tabs>
        <w:spacing w:before="161" w:line="278" w:lineRule="auto"/>
        <w:ind w:right="125"/>
        <w:jc w:val="both"/>
        <w:rPr>
          <w:sz w:val="24"/>
        </w:rPr>
      </w:pPr>
      <w:r>
        <w:rPr>
          <w:sz w:val="24"/>
        </w:rPr>
        <w:t>Wynagrodzenie  ryczałtowe, o którym  mowa  w  ust. 1, obejmuje wszelkie koszty związane  z realizacją przedmiotu umowy, w tym ryzyko Wykonawcy z tytułu oszacowania wszelkich kosztów związanych z realizacją zadania. Niedoszacowanie, pominięcie czy brak rozpoznania zakresu przedmiotu umowy nie może być podstawą do żądania zmiany wynagrodzenia ryczałtowego określonego w ust.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</w:p>
    <w:p w14:paraId="6977079F" w14:textId="2F54D7CE" w:rsidR="004A58C4" w:rsidRPr="0034601C" w:rsidRDefault="004A58C4" w:rsidP="0034601C">
      <w:pPr>
        <w:pStyle w:val="Akapitzlist"/>
        <w:numPr>
          <w:ilvl w:val="0"/>
          <w:numId w:val="11"/>
        </w:numPr>
        <w:tabs>
          <w:tab w:val="left" w:pos="542"/>
        </w:tabs>
        <w:spacing w:line="278" w:lineRule="auto"/>
        <w:ind w:right="124"/>
        <w:jc w:val="both"/>
        <w:rPr>
          <w:sz w:val="24"/>
        </w:rPr>
      </w:pPr>
      <w:r>
        <w:rPr>
          <w:sz w:val="24"/>
        </w:rPr>
        <w:t>Jeżeli wskutek zmiany stosunków, której nie można było przewidzieć, wykonanie przedmiotu umowy  groziłoby  Wykonawcy   rażącą   stratą,   Wykonawca   może   wystąpić   do   sądu   o podwyższenie ryczałtu lub o rozwiązanie 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umowy.</w:t>
      </w:r>
    </w:p>
    <w:p w14:paraId="166C480A" w14:textId="75C491EB" w:rsidR="004A58C4" w:rsidRDefault="004A58C4" w:rsidP="004A58C4">
      <w:pPr>
        <w:pStyle w:val="Akapitzlist"/>
        <w:numPr>
          <w:ilvl w:val="0"/>
          <w:numId w:val="11"/>
        </w:numPr>
        <w:tabs>
          <w:tab w:val="left" w:pos="619"/>
        </w:tabs>
        <w:spacing w:before="90" w:line="276" w:lineRule="auto"/>
        <w:ind w:right="125"/>
        <w:jc w:val="both"/>
        <w:rPr>
          <w:sz w:val="24"/>
        </w:rPr>
      </w:pPr>
      <w:r>
        <w:tab/>
      </w:r>
      <w:r>
        <w:rPr>
          <w:sz w:val="24"/>
        </w:rPr>
        <w:t>Strony postanawiają, że rozliczenie za wykonane roboty budowlane będzie się odbywało fakturami częściowymi dotyczącymi wykonanych zakresów robót wg kosztorys</w:t>
      </w:r>
      <w:r w:rsidR="0034601C">
        <w:rPr>
          <w:sz w:val="24"/>
        </w:rPr>
        <w:t xml:space="preserve">ów </w:t>
      </w:r>
      <w:r>
        <w:rPr>
          <w:sz w:val="24"/>
        </w:rPr>
        <w:t>ofertow</w:t>
      </w:r>
      <w:r w:rsidR="0034601C">
        <w:rPr>
          <w:sz w:val="24"/>
        </w:rPr>
        <w:t>ych</w:t>
      </w:r>
      <w:r>
        <w:rPr>
          <w:sz w:val="24"/>
        </w:rPr>
        <w:t xml:space="preserve">. Wynagrodzenie Wykonawcy rozliczone łącznie fakturami częściowymi nie może przekroczyć </w:t>
      </w:r>
      <w:r w:rsidR="00D841A0">
        <w:rPr>
          <w:sz w:val="24"/>
        </w:rPr>
        <w:t>7</w:t>
      </w:r>
      <w:r>
        <w:rPr>
          <w:sz w:val="24"/>
        </w:rPr>
        <w:t>0% wynagrodzenia, o którym mowa w ust.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</w:p>
    <w:p w14:paraId="531462FA" w14:textId="77777777" w:rsidR="004A58C4" w:rsidRDefault="004A58C4" w:rsidP="004A58C4">
      <w:pPr>
        <w:pStyle w:val="Akapitzlist"/>
        <w:numPr>
          <w:ilvl w:val="0"/>
          <w:numId w:val="11"/>
        </w:numPr>
        <w:tabs>
          <w:tab w:val="left" w:pos="542"/>
        </w:tabs>
        <w:spacing w:before="57" w:line="278" w:lineRule="auto"/>
        <w:ind w:right="125"/>
        <w:jc w:val="both"/>
        <w:rPr>
          <w:sz w:val="24"/>
        </w:rPr>
      </w:pPr>
      <w:r>
        <w:rPr>
          <w:sz w:val="24"/>
        </w:rPr>
        <w:t>Podstawę do rozliczenia przedmiotu umowy stanowić będą protokoły stanu robót podpisane przez właściwych inspektorów nadzoru inwestorskiego, właściwych kierowników</w:t>
      </w:r>
      <w:r>
        <w:rPr>
          <w:spacing w:val="-10"/>
          <w:sz w:val="24"/>
        </w:rPr>
        <w:t xml:space="preserve"> </w:t>
      </w:r>
      <w:r>
        <w:rPr>
          <w:sz w:val="24"/>
        </w:rPr>
        <w:t>robót.</w:t>
      </w:r>
    </w:p>
    <w:p w14:paraId="5025E544" w14:textId="77777777" w:rsidR="004A58C4" w:rsidRDefault="004A58C4" w:rsidP="004A58C4">
      <w:pPr>
        <w:pStyle w:val="Akapitzlist"/>
        <w:numPr>
          <w:ilvl w:val="0"/>
          <w:numId w:val="11"/>
        </w:numPr>
        <w:tabs>
          <w:tab w:val="left" w:pos="542"/>
        </w:tabs>
        <w:spacing w:before="51" w:line="278" w:lineRule="auto"/>
        <w:ind w:right="124"/>
        <w:jc w:val="both"/>
        <w:rPr>
          <w:sz w:val="24"/>
        </w:rPr>
      </w:pPr>
      <w:r>
        <w:rPr>
          <w:sz w:val="24"/>
        </w:rPr>
        <w:t>Faktura końcowa zostanie uregulowana po podpisaniu końcowego protokołu odbioru robót,   o którym mowa w § 8 ust. 7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58D93060" w14:textId="7109968A" w:rsidR="004A58C4" w:rsidRDefault="004A58C4" w:rsidP="004A58C4">
      <w:pPr>
        <w:pStyle w:val="Akapitzlist"/>
        <w:numPr>
          <w:ilvl w:val="0"/>
          <w:numId w:val="11"/>
        </w:numPr>
        <w:tabs>
          <w:tab w:val="left" w:pos="542"/>
        </w:tabs>
        <w:spacing w:before="54" w:line="276" w:lineRule="auto"/>
        <w:ind w:right="193"/>
        <w:jc w:val="both"/>
        <w:rPr>
          <w:sz w:val="24"/>
        </w:rPr>
      </w:pPr>
      <w:r>
        <w:rPr>
          <w:sz w:val="24"/>
        </w:rPr>
        <w:t>Zamawiający dokona zapłaty faktur w terminie 30 dni licząc od daty ich doręczenia wraz     z dokumentami rozliczeniowymi. Za dzień zapłaty wynagrodzenia przyjmuje się dzień obciążenia rachunku Zamawiającego.</w:t>
      </w:r>
    </w:p>
    <w:p w14:paraId="1F21C871" w14:textId="77777777" w:rsidR="004A58C4" w:rsidRDefault="004A58C4" w:rsidP="004A58C4">
      <w:pPr>
        <w:pStyle w:val="Akapitzlist"/>
        <w:numPr>
          <w:ilvl w:val="0"/>
          <w:numId w:val="11"/>
        </w:numPr>
        <w:tabs>
          <w:tab w:val="left" w:pos="542"/>
        </w:tabs>
        <w:spacing w:before="56" w:line="278" w:lineRule="auto"/>
        <w:ind w:right="195"/>
        <w:jc w:val="both"/>
        <w:rPr>
          <w:sz w:val="24"/>
        </w:rPr>
      </w:pPr>
      <w:r>
        <w:rPr>
          <w:sz w:val="24"/>
        </w:rPr>
        <w:t>Faktury wystawione będą w walucie polskiej i w takiej też walucie będą realizowane przez 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płatności.</w:t>
      </w:r>
    </w:p>
    <w:p w14:paraId="6E134A4D" w14:textId="77777777" w:rsidR="004A58C4" w:rsidRDefault="004A58C4" w:rsidP="004A58C4">
      <w:pPr>
        <w:pStyle w:val="Nagwek3"/>
        <w:spacing w:before="113"/>
        <w:ind w:left="4724"/>
      </w:pPr>
      <w:r>
        <w:t>§ 10</w:t>
      </w:r>
    </w:p>
    <w:p w14:paraId="75164F1A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94" w:line="278" w:lineRule="auto"/>
        <w:ind w:right="127"/>
        <w:jc w:val="both"/>
        <w:rPr>
          <w:sz w:val="24"/>
        </w:rPr>
      </w:pPr>
      <w:r>
        <w:rPr>
          <w:sz w:val="24"/>
        </w:rPr>
        <w:t>W przypadku powierzenia przez Wykonawcę części zamówienia podwykonawcom obowiązują poniższe</w:t>
      </w:r>
      <w:r>
        <w:rPr>
          <w:spacing w:val="-3"/>
          <w:sz w:val="24"/>
        </w:rPr>
        <w:t xml:space="preserve"> </w:t>
      </w:r>
      <w:r>
        <w:rPr>
          <w:sz w:val="24"/>
        </w:rPr>
        <w:t>zasady.</w:t>
      </w:r>
    </w:p>
    <w:p w14:paraId="73E57E45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0" w:line="276" w:lineRule="auto"/>
        <w:ind w:right="125"/>
        <w:jc w:val="both"/>
        <w:rPr>
          <w:sz w:val="24"/>
        </w:rPr>
      </w:pPr>
      <w:r>
        <w:rPr>
          <w:sz w:val="24"/>
        </w:rPr>
        <w:t>Wykonawca jest odpowiedzialny jak za własne działanie lub zaniechanie, za działania lub zaniechania osób, za pomocą których wykonuje swoje zobowiązania wynikające z umowy, jak również osób, którym wykonanie zobowiązań</w:t>
      </w:r>
      <w:r>
        <w:rPr>
          <w:spacing w:val="1"/>
          <w:sz w:val="24"/>
        </w:rPr>
        <w:t xml:space="preserve"> </w:t>
      </w:r>
      <w:r>
        <w:rPr>
          <w:sz w:val="24"/>
        </w:rPr>
        <w:t>powierza.</w:t>
      </w:r>
    </w:p>
    <w:p w14:paraId="462A1793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6" w:line="278" w:lineRule="auto"/>
        <w:ind w:right="124"/>
        <w:jc w:val="both"/>
        <w:rPr>
          <w:sz w:val="24"/>
        </w:rPr>
      </w:pPr>
      <w:r>
        <w:rPr>
          <w:sz w:val="24"/>
        </w:rPr>
        <w:t>Zamawiającemu przysługuje prawo żądania od Wykonawcy zmiany podwykonawcy lub dalszego  podwykonawcy  w  przypadku  jeżeli  ten  realizuje  prace  w  sposób  niezgodny    z niniejszą umową lub umową podwykonawczą lub przepisami obowiązującego</w:t>
      </w:r>
      <w:r>
        <w:rPr>
          <w:spacing w:val="-12"/>
          <w:sz w:val="24"/>
        </w:rPr>
        <w:t xml:space="preserve"> </w:t>
      </w:r>
      <w:r>
        <w:rPr>
          <w:sz w:val="24"/>
        </w:rPr>
        <w:t>prawa.</w:t>
      </w:r>
    </w:p>
    <w:p w14:paraId="57D73BA4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0" w:line="278" w:lineRule="auto"/>
        <w:ind w:right="128"/>
        <w:jc w:val="both"/>
        <w:rPr>
          <w:sz w:val="24"/>
        </w:rPr>
      </w:pPr>
      <w:r>
        <w:rPr>
          <w:sz w:val="24"/>
        </w:rPr>
        <w:t>Wykonawca jest zobowiązany do koordynowania prac realizowanych przez podwykonawców.</w:t>
      </w:r>
    </w:p>
    <w:p w14:paraId="7717E93A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1" w:line="278" w:lineRule="auto"/>
        <w:ind w:right="127"/>
        <w:jc w:val="both"/>
        <w:rPr>
          <w:sz w:val="24"/>
        </w:rPr>
      </w:pPr>
      <w:r>
        <w:rPr>
          <w:sz w:val="24"/>
        </w:rPr>
        <w:t>Umowy o podwykonawstwo muszą być zawierane zgodnie z przepisami obowiązującymi     w zakresie zawierania umów</w:t>
      </w:r>
      <w:r>
        <w:rPr>
          <w:spacing w:val="-5"/>
          <w:sz w:val="24"/>
        </w:rPr>
        <w:t xml:space="preserve"> </w:t>
      </w:r>
      <w:r>
        <w:rPr>
          <w:sz w:val="24"/>
        </w:rPr>
        <w:t>podwykonawczych.</w:t>
      </w:r>
    </w:p>
    <w:p w14:paraId="6B5B506D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1"/>
        <w:jc w:val="both"/>
        <w:rPr>
          <w:sz w:val="24"/>
        </w:rPr>
      </w:pPr>
      <w:r>
        <w:rPr>
          <w:sz w:val="24"/>
        </w:rPr>
        <w:t>Umowa o podwykonawstwo wymaga zachowania formy</w:t>
      </w:r>
      <w:r>
        <w:rPr>
          <w:spacing w:val="-7"/>
          <w:sz w:val="24"/>
        </w:rPr>
        <w:t xml:space="preserve"> </w:t>
      </w:r>
      <w:r>
        <w:rPr>
          <w:sz w:val="24"/>
        </w:rPr>
        <w:t>pisemnej.</w:t>
      </w:r>
    </w:p>
    <w:p w14:paraId="29295744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99"/>
        <w:jc w:val="both"/>
        <w:rPr>
          <w:sz w:val="24"/>
        </w:rPr>
      </w:pPr>
      <w:r>
        <w:rPr>
          <w:sz w:val="24"/>
        </w:rPr>
        <w:t>Umowa o podwykonawstwo musi określać w</w:t>
      </w:r>
      <w:r>
        <w:rPr>
          <w:spacing w:val="-5"/>
          <w:sz w:val="24"/>
        </w:rPr>
        <w:t xml:space="preserve"> </w:t>
      </w:r>
      <w:r>
        <w:rPr>
          <w:sz w:val="24"/>
        </w:rPr>
        <w:t>szczególności:</w:t>
      </w:r>
    </w:p>
    <w:p w14:paraId="3205944F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103" w:line="276" w:lineRule="auto"/>
        <w:ind w:right="126" w:hanging="286"/>
        <w:jc w:val="both"/>
        <w:rPr>
          <w:sz w:val="24"/>
        </w:rPr>
      </w:pPr>
      <w:r>
        <w:rPr>
          <w:sz w:val="24"/>
        </w:rPr>
        <w:t xml:space="preserve">jednoznaczne określenie stron umowy z podaniem osób uprawnionych do ich </w:t>
      </w:r>
      <w:r>
        <w:rPr>
          <w:sz w:val="24"/>
        </w:rPr>
        <w:lastRenderedPageBreak/>
        <w:t>reprezentowania,</w:t>
      </w:r>
    </w:p>
    <w:p w14:paraId="1B1774EA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61" w:line="276" w:lineRule="auto"/>
        <w:ind w:right="124" w:hanging="286"/>
        <w:jc w:val="both"/>
        <w:rPr>
          <w:sz w:val="24"/>
        </w:rPr>
      </w:pPr>
      <w:r>
        <w:rPr>
          <w:sz w:val="24"/>
        </w:rPr>
        <w:t>wskazanie   przedmiotu   zamówienia,   którego   dotyczy   i   który   musi   być    zgodny  z przedmiotem umowy zawartej pomiędzy Zamawiającym a</w:t>
      </w:r>
      <w:r>
        <w:rPr>
          <w:spacing w:val="-13"/>
          <w:sz w:val="24"/>
        </w:rPr>
        <w:t xml:space="preserve"> </w:t>
      </w:r>
      <w:r>
        <w:rPr>
          <w:sz w:val="24"/>
        </w:rPr>
        <w:t>Wykonawcą,</w:t>
      </w:r>
    </w:p>
    <w:p w14:paraId="6DED0328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59" w:line="276" w:lineRule="auto"/>
        <w:ind w:right="122" w:hanging="286"/>
        <w:jc w:val="both"/>
        <w:rPr>
          <w:sz w:val="24"/>
        </w:rPr>
      </w:pPr>
      <w:r>
        <w:rPr>
          <w:sz w:val="24"/>
        </w:rPr>
        <w:t>zakres robót, dostaw lub usług zleconych podwykonawcy lub dalszemu podwykonawcy wraz z kosztorysem określającym ceny jednostkowe i wartość zleconych do wykonania prac,</w:t>
      </w:r>
    </w:p>
    <w:p w14:paraId="389F00AE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61" w:line="276" w:lineRule="auto"/>
        <w:ind w:right="126" w:hanging="286"/>
        <w:jc w:val="both"/>
        <w:rPr>
          <w:sz w:val="24"/>
        </w:rPr>
      </w:pPr>
      <w:r>
        <w:rPr>
          <w:sz w:val="24"/>
        </w:rPr>
        <w:t>termin wykonania zleconych podwykonawcy lub dalszemu podwykonawcy robót, dostaw lub</w:t>
      </w:r>
      <w:r>
        <w:rPr>
          <w:spacing w:val="-1"/>
          <w:sz w:val="24"/>
        </w:rPr>
        <w:t xml:space="preserve"> </w:t>
      </w:r>
      <w:r>
        <w:rPr>
          <w:sz w:val="24"/>
        </w:rPr>
        <w:t>usług,</w:t>
      </w:r>
    </w:p>
    <w:p w14:paraId="517FEAE6" w14:textId="7071EC87" w:rsidR="004A58C4" w:rsidRPr="0034601C" w:rsidRDefault="004A58C4" w:rsidP="0034601C">
      <w:pPr>
        <w:pStyle w:val="Akapitzlist"/>
        <w:numPr>
          <w:ilvl w:val="1"/>
          <w:numId w:val="10"/>
        </w:numPr>
        <w:tabs>
          <w:tab w:val="left" w:pos="825"/>
        </w:tabs>
        <w:spacing w:before="59" w:line="278" w:lineRule="auto"/>
        <w:ind w:right="124" w:hanging="286"/>
        <w:jc w:val="both"/>
        <w:rPr>
          <w:sz w:val="24"/>
        </w:rPr>
      </w:pPr>
      <w:r>
        <w:rPr>
          <w:sz w:val="24"/>
        </w:rPr>
        <w:t>określenie wynagrodzenia i warunków jego zapłaty – termin zapłaty wynagrodzenia na rzecz</w:t>
      </w:r>
      <w:r>
        <w:rPr>
          <w:spacing w:val="34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27"/>
          <w:sz w:val="24"/>
        </w:rPr>
        <w:t xml:space="preserve"> </w:t>
      </w:r>
      <w:r>
        <w:rPr>
          <w:sz w:val="24"/>
        </w:rPr>
        <w:t>lub</w:t>
      </w:r>
      <w:r>
        <w:rPr>
          <w:spacing w:val="33"/>
          <w:sz w:val="24"/>
        </w:rPr>
        <w:t xml:space="preserve"> </w:t>
      </w:r>
      <w:r>
        <w:rPr>
          <w:sz w:val="24"/>
        </w:rPr>
        <w:t>dalszego</w:t>
      </w:r>
      <w:r>
        <w:rPr>
          <w:spacing w:val="32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28"/>
          <w:sz w:val="24"/>
        </w:rPr>
        <w:t xml:space="preserve"> </w:t>
      </w:r>
      <w:r>
        <w:rPr>
          <w:sz w:val="24"/>
        </w:rPr>
        <w:t>nie</w:t>
      </w:r>
      <w:r>
        <w:rPr>
          <w:spacing w:val="31"/>
          <w:sz w:val="24"/>
        </w:rPr>
        <w:t xml:space="preserve"> </w:t>
      </w:r>
      <w:r>
        <w:rPr>
          <w:sz w:val="24"/>
        </w:rPr>
        <w:t>może</w:t>
      </w:r>
      <w:r>
        <w:rPr>
          <w:spacing w:val="32"/>
          <w:sz w:val="24"/>
        </w:rPr>
        <w:t xml:space="preserve"> </w:t>
      </w:r>
      <w:r>
        <w:rPr>
          <w:sz w:val="24"/>
        </w:rPr>
        <w:t>być</w:t>
      </w:r>
      <w:r>
        <w:rPr>
          <w:spacing w:val="31"/>
          <w:sz w:val="24"/>
        </w:rPr>
        <w:t xml:space="preserve"> </w:t>
      </w:r>
      <w:r>
        <w:rPr>
          <w:sz w:val="24"/>
        </w:rPr>
        <w:t>dłuższy</w:t>
      </w:r>
      <w:r>
        <w:rPr>
          <w:spacing w:val="31"/>
          <w:sz w:val="24"/>
        </w:rPr>
        <w:t xml:space="preserve"> </w:t>
      </w:r>
      <w:r>
        <w:rPr>
          <w:sz w:val="24"/>
        </w:rPr>
        <w:t>niż</w:t>
      </w:r>
      <w:r>
        <w:rPr>
          <w:spacing w:val="34"/>
          <w:sz w:val="24"/>
        </w:rPr>
        <w:t xml:space="preserve"> </w:t>
      </w:r>
      <w:r>
        <w:rPr>
          <w:sz w:val="24"/>
        </w:rPr>
        <w:t>14</w:t>
      </w:r>
      <w:r>
        <w:rPr>
          <w:spacing w:val="33"/>
          <w:sz w:val="24"/>
        </w:rPr>
        <w:t xml:space="preserve"> </w:t>
      </w:r>
      <w:r>
        <w:rPr>
          <w:sz w:val="24"/>
        </w:rPr>
        <w:t>dni</w:t>
      </w:r>
      <w:r>
        <w:rPr>
          <w:spacing w:val="33"/>
          <w:sz w:val="24"/>
        </w:rPr>
        <w:t xml:space="preserve"> </w:t>
      </w:r>
      <w:r>
        <w:rPr>
          <w:sz w:val="24"/>
        </w:rPr>
        <w:t>od</w:t>
      </w:r>
      <w:r w:rsidR="0034601C">
        <w:rPr>
          <w:sz w:val="24"/>
        </w:rPr>
        <w:t xml:space="preserve"> </w:t>
      </w:r>
      <w:r>
        <w:t>dnia doręczenia Wykonawcy lub podwykonawcy faktury lub rachunku, potwierdzających wykonanie zleconych podwykonawcy lub dalszemu podwykonawcy robót, dostaw lub usług. Podstawę rozliczenia między stronami stanowić będzie faktura/rachunek z opisem umożliwiającym zweryfikowanie, że faktura/rachunek dotyczy zapłaty za wykonanie przedmiotu umowy  lub  części  przedmiotu  umowy  zawartej  pomiędzy  Zamawiającym a Wykonawcą. Faktury bądź rachunki wystawione przez podwykonawców lub dalszych podwykonawców muszą określać przedmiot zamówienia zgodny z przedmiotem zamówienia zawartym w umowie między Wykonawcą a Zamawiającym oraz zakres wykonanych</w:t>
      </w:r>
      <w:r w:rsidRPr="0034601C">
        <w:rPr>
          <w:spacing w:val="-1"/>
        </w:rPr>
        <w:t xml:space="preserve"> </w:t>
      </w:r>
      <w:r>
        <w:t>robót,</w:t>
      </w:r>
    </w:p>
    <w:p w14:paraId="33636215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0" w:line="276" w:lineRule="auto"/>
        <w:ind w:left="825" w:right="127"/>
        <w:jc w:val="both"/>
        <w:rPr>
          <w:sz w:val="24"/>
        </w:rPr>
      </w:pPr>
      <w:r>
        <w:rPr>
          <w:sz w:val="24"/>
        </w:rPr>
        <w:t>obowiązek poinformowania Zamawiającego przez podwykonawcę lub dalszego podwykonawcę o rozwiązaniu lub odstąpieniu od umowy z podwykonawcą lub dalszym podwykonawcą,</w:t>
      </w:r>
    </w:p>
    <w:p w14:paraId="06B68205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0" w:line="276" w:lineRule="auto"/>
        <w:ind w:left="824" w:right="126"/>
        <w:jc w:val="both"/>
        <w:rPr>
          <w:sz w:val="24"/>
        </w:rPr>
      </w:pPr>
      <w:r>
        <w:rPr>
          <w:sz w:val="24"/>
        </w:rPr>
        <w:t>ustalenie takiego okresu odpowiedzialności za wady lub gwarancji jakości aby nie był on krótszy od okresu odpowiedzialności za wady lub gwarancji jakości Wykonawcy wobec Zamawiającego,</w:t>
      </w:r>
    </w:p>
    <w:p w14:paraId="22A6AABF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825"/>
        </w:tabs>
        <w:spacing w:before="1" w:line="276" w:lineRule="auto"/>
        <w:ind w:left="824" w:right="125"/>
        <w:jc w:val="both"/>
        <w:rPr>
          <w:sz w:val="24"/>
        </w:rPr>
      </w:pPr>
      <w:r>
        <w:rPr>
          <w:sz w:val="24"/>
        </w:rPr>
        <w:t>umowa o podwykonawstwo nie może zawierać innych zobowiązań, aniżeli te związane     z realizacją umowy między Zamawiającym a</w:t>
      </w:r>
      <w:r>
        <w:rPr>
          <w:spacing w:val="-12"/>
          <w:sz w:val="24"/>
        </w:rPr>
        <w:t xml:space="preserve"> </w:t>
      </w:r>
      <w:r>
        <w:rPr>
          <w:sz w:val="24"/>
        </w:rPr>
        <w:t>Wykonawcą.</w:t>
      </w:r>
    </w:p>
    <w:p w14:paraId="6EF12C50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4" w:line="276" w:lineRule="auto"/>
        <w:ind w:right="155"/>
        <w:jc w:val="both"/>
        <w:rPr>
          <w:sz w:val="24"/>
        </w:rPr>
      </w:pPr>
      <w:r>
        <w:rPr>
          <w:sz w:val="24"/>
        </w:rPr>
        <w:t>W przypadku zamiaru zawarcia umowy o podwykonawstwo, której przedmiotem są roboty budowlane, Wykonawca, podwykonawca lub dalszy podwykonawca jest zobowiązany przedłożyć Zamawiającemu projekt umowy o podwykonawstwo w terminie 14 dni przed planowanym terminem podpisania umowy, jednak nie później niż 14 dni przed planowanym terminem rozpoczęcia robót przez podwykonawcę, z zastrzeżeniem, że podwykonawca lub dalszy podwykonawca jest zobowiązany dodatkowo dołączyć zgodę Wykonawcy na  zawarcie umowy o podwykonawstwo o treści zgodnej z przedłożonym projektem</w:t>
      </w:r>
      <w:r>
        <w:rPr>
          <w:spacing w:val="-16"/>
          <w:sz w:val="24"/>
        </w:rPr>
        <w:t xml:space="preserve"> </w:t>
      </w:r>
      <w:r>
        <w:rPr>
          <w:sz w:val="24"/>
        </w:rPr>
        <w:t>umowy.</w:t>
      </w:r>
    </w:p>
    <w:p w14:paraId="353DEB7B" w14:textId="4E454525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9" w:line="276" w:lineRule="auto"/>
        <w:ind w:right="155"/>
        <w:jc w:val="both"/>
        <w:rPr>
          <w:sz w:val="24"/>
        </w:rPr>
      </w:pPr>
      <w:r>
        <w:rPr>
          <w:sz w:val="24"/>
        </w:rPr>
        <w:t>W terminie 14 dni od dnia otrzymania projektu umowy o podwykonawstwo, której przedmiotem są roboty budowlane, oraz zgody Wykonawcy, jeżeli zgodnie z ust. 8 jest wymagana, Zamawiający    zgłosi     na     piśmie    zastrzeżenia    do     projektu     umowy o podwykonawstwo, jeżeli projekt umowy nie spełnia wymagań określonych w SWZ lub gdy przewiduje termin zapłaty wynagrodzenia dłuższy niż określony w ust. 7 pkt.</w:t>
      </w:r>
      <w:r>
        <w:rPr>
          <w:spacing w:val="-24"/>
          <w:sz w:val="24"/>
        </w:rPr>
        <w:t xml:space="preserve"> </w:t>
      </w:r>
      <w:r>
        <w:rPr>
          <w:sz w:val="24"/>
        </w:rPr>
        <w:t>5).</w:t>
      </w:r>
    </w:p>
    <w:p w14:paraId="237F8F3F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7" w:line="276" w:lineRule="auto"/>
        <w:ind w:right="124" w:hanging="425"/>
        <w:jc w:val="both"/>
        <w:rPr>
          <w:sz w:val="24"/>
        </w:rPr>
      </w:pPr>
      <w:r>
        <w:rPr>
          <w:sz w:val="24"/>
        </w:rPr>
        <w:t xml:space="preserve">W przypadku zgłoszenia przez Zamawiającego zastrzeżeń, o których mowa w ust. 9, Wykonawca, podwykonawca lub dalszy podwykonawca zobowiązany jest ponownie przedłożyć Zamawiającemu, zgodnie z ust. 8, projekt umowy o podwykonawstwo i jej </w:t>
      </w:r>
      <w:r>
        <w:rPr>
          <w:sz w:val="24"/>
        </w:rPr>
        <w:lastRenderedPageBreak/>
        <w:t>zmiany, której przedmiotem są roboty budowlane, uwzględniający zastrzeżenia uprzednio zgłoszone do projektu umowy o podwykonawstwo przez</w:t>
      </w:r>
      <w:r>
        <w:rPr>
          <w:spacing w:val="-7"/>
          <w:sz w:val="24"/>
        </w:rPr>
        <w:t xml:space="preserve"> </w:t>
      </w:r>
      <w:r>
        <w:rPr>
          <w:sz w:val="24"/>
        </w:rPr>
        <w:t>Zamawiającego.</w:t>
      </w:r>
    </w:p>
    <w:p w14:paraId="6FA73B40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7" w:line="276" w:lineRule="auto"/>
        <w:ind w:right="125" w:hanging="425"/>
        <w:jc w:val="both"/>
        <w:rPr>
          <w:sz w:val="24"/>
        </w:rPr>
      </w:pPr>
      <w:r>
        <w:rPr>
          <w:sz w:val="24"/>
        </w:rPr>
        <w:t>Niezgłoszenie pisemnych zastrzeżeń do przedłożonego projektu umowy o podwykonawstwo, której przedmiotem są roboty budowlane w terminie określonym w ust. 9, uważa się za akceptację projektu umowy przez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Zamawiającego.</w:t>
      </w:r>
    </w:p>
    <w:p w14:paraId="5825497C" w14:textId="62565C5B" w:rsidR="004A58C4" w:rsidRPr="0034601C" w:rsidRDefault="004A58C4" w:rsidP="0034601C">
      <w:pPr>
        <w:pStyle w:val="Akapitzlist"/>
        <w:numPr>
          <w:ilvl w:val="0"/>
          <w:numId w:val="10"/>
        </w:numPr>
        <w:tabs>
          <w:tab w:val="left" w:pos="542"/>
        </w:tabs>
        <w:spacing w:before="56" w:line="276" w:lineRule="auto"/>
        <w:ind w:right="124" w:hanging="425"/>
        <w:jc w:val="both"/>
        <w:rPr>
          <w:sz w:val="24"/>
        </w:rPr>
      </w:pPr>
      <w:r>
        <w:rPr>
          <w:sz w:val="24"/>
        </w:rPr>
        <w:t>Wykonawca, podwykonawca lub dalszy podwykonawca jest zobowiązany do przedłożenia Zamawiającemu   poświadczonej   za   zgodność   z   oryginałem   kopii   zawartej   umowy   o podwykonawstwo, której przedmiotem są roboty budowlane, w terminie 7 dni od dnia jej zawarcia.</w:t>
      </w:r>
      <w:r>
        <w:rPr>
          <w:spacing w:val="30"/>
          <w:sz w:val="24"/>
        </w:rPr>
        <w:t xml:space="preserve"> </w:t>
      </w:r>
      <w:r>
        <w:rPr>
          <w:sz w:val="24"/>
        </w:rPr>
        <w:t>Umowa</w:t>
      </w:r>
      <w:r>
        <w:rPr>
          <w:spacing w:val="30"/>
          <w:sz w:val="24"/>
        </w:rPr>
        <w:t xml:space="preserve"> </w:t>
      </w:r>
      <w:r>
        <w:rPr>
          <w:sz w:val="24"/>
        </w:rPr>
        <w:t>o</w:t>
      </w:r>
      <w:r>
        <w:rPr>
          <w:spacing w:val="3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dalsze</w:t>
      </w:r>
      <w:r>
        <w:rPr>
          <w:spacing w:val="30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31"/>
          <w:sz w:val="24"/>
        </w:rPr>
        <w:t xml:space="preserve"> </w:t>
      </w:r>
      <w:r>
        <w:rPr>
          <w:sz w:val="24"/>
        </w:rPr>
        <w:t>musi</w:t>
      </w:r>
      <w:r>
        <w:rPr>
          <w:spacing w:val="31"/>
          <w:sz w:val="24"/>
        </w:rPr>
        <w:t xml:space="preserve"> </w:t>
      </w:r>
      <w:r>
        <w:rPr>
          <w:sz w:val="24"/>
        </w:rPr>
        <w:t>być</w:t>
      </w:r>
      <w:r>
        <w:rPr>
          <w:spacing w:val="33"/>
          <w:sz w:val="24"/>
        </w:rPr>
        <w:t xml:space="preserve"> </w:t>
      </w:r>
      <w:r>
        <w:rPr>
          <w:sz w:val="24"/>
        </w:rPr>
        <w:t>zaakceptowana</w:t>
      </w:r>
    </w:p>
    <w:p w14:paraId="29811036" w14:textId="77777777" w:rsidR="004A58C4" w:rsidRDefault="004A58C4" w:rsidP="004A58C4">
      <w:pPr>
        <w:pStyle w:val="Tekstpodstawowy"/>
        <w:spacing w:before="90" w:line="276" w:lineRule="auto"/>
        <w:ind w:left="541" w:right="129" w:hanging="1"/>
        <w:jc w:val="both"/>
      </w:pPr>
      <w:r>
        <w:t>przez Wykonawcę i podwykonawcę umowy - oryginalnymi podpisami osób upoważnionych do ich reprezentowania.</w:t>
      </w:r>
    </w:p>
    <w:p w14:paraId="5757AC40" w14:textId="527A8B8F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7" w:line="276" w:lineRule="auto"/>
        <w:ind w:right="126" w:hanging="425"/>
        <w:jc w:val="both"/>
        <w:rPr>
          <w:sz w:val="24"/>
        </w:rPr>
      </w:pPr>
      <w:r>
        <w:rPr>
          <w:sz w:val="24"/>
        </w:rPr>
        <w:t>Zamawiający w  terminie 14 dni od  dnia otrzymania zawartej umowy o podwykonawstwo,   o której mowa w ust. 12, zgłasza na piśmie sprzeciw do tej umowy, jeśli umowa nie spełnia wymagań określonych w SWZ lub gdy przewiduje termin zapłaty wynagrodzenia dłuższy niż określony w ust. 7 pkt.</w:t>
      </w:r>
      <w:r>
        <w:rPr>
          <w:spacing w:val="-5"/>
          <w:sz w:val="24"/>
        </w:rPr>
        <w:t xml:space="preserve"> </w:t>
      </w:r>
      <w:r>
        <w:rPr>
          <w:sz w:val="24"/>
        </w:rPr>
        <w:t>5).</w:t>
      </w:r>
    </w:p>
    <w:p w14:paraId="5977FBC6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5" w:line="278" w:lineRule="auto"/>
        <w:ind w:right="128" w:hanging="425"/>
        <w:jc w:val="both"/>
        <w:rPr>
          <w:sz w:val="24"/>
        </w:rPr>
      </w:pPr>
      <w:r>
        <w:rPr>
          <w:sz w:val="24"/>
        </w:rPr>
        <w:t>Niezgłoszenie przez Zamawiającego pisemnego sprzeciwu, o którym mowa w ust. 13, uważa się za akceptację umowy przez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Zamawiającego.</w:t>
      </w:r>
    </w:p>
    <w:p w14:paraId="6B02C3AD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3" w:line="278" w:lineRule="auto"/>
        <w:ind w:right="127" w:hanging="425"/>
        <w:jc w:val="both"/>
        <w:rPr>
          <w:sz w:val="24"/>
        </w:rPr>
      </w:pPr>
      <w:r>
        <w:rPr>
          <w:sz w:val="24"/>
        </w:rPr>
        <w:t>Postanowienia ust. 8 – 14 stosuje się także do zmian umowy o podwykonawstwo, której przedmiotem są roboty</w:t>
      </w:r>
      <w:r>
        <w:rPr>
          <w:spacing w:val="-7"/>
          <w:sz w:val="24"/>
        </w:rPr>
        <w:t xml:space="preserve"> </w:t>
      </w:r>
      <w:r>
        <w:rPr>
          <w:sz w:val="24"/>
        </w:rPr>
        <w:t>budowlane.</w:t>
      </w:r>
    </w:p>
    <w:p w14:paraId="4B213CDE" w14:textId="1DAF0C6B" w:rsidR="004A58C4" w:rsidRPr="002258D2" w:rsidRDefault="004A58C4" w:rsidP="002258D2">
      <w:pPr>
        <w:pStyle w:val="Akapitzlist"/>
        <w:numPr>
          <w:ilvl w:val="0"/>
          <w:numId w:val="10"/>
        </w:numPr>
        <w:tabs>
          <w:tab w:val="left" w:pos="542"/>
        </w:tabs>
        <w:spacing w:before="51" w:line="276" w:lineRule="auto"/>
        <w:ind w:right="123" w:hanging="425"/>
        <w:jc w:val="both"/>
        <w:rPr>
          <w:sz w:val="24"/>
        </w:rPr>
      </w:pPr>
      <w:r>
        <w:rPr>
          <w:sz w:val="24"/>
        </w:rPr>
        <w:t>W przypadku zamiaru zawarcia umowy o podwykonawstwo, której przedmiotem umowy są dostawy lub usługi, Wykonawca, podwykonawca lub dalszy podwykonawca przedkłada Zamawiającemu   poświadczoną   za   zgodność   z   oryginałem   kopię   zawartej   umowy    o podwykonawstwo, w terminie 7 dni od dnia jej zawarcia, z wyłączeniem</w:t>
      </w:r>
      <w:r>
        <w:rPr>
          <w:spacing w:val="25"/>
          <w:sz w:val="24"/>
        </w:rPr>
        <w:t xml:space="preserve"> </w:t>
      </w:r>
      <w:r>
        <w:rPr>
          <w:sz w:val="24"/>
        </w:rPr>
        <w:t>umów</w:t>
      </w:r>
      <w:r w:rsidR="002258D2">
        <w:rPr>
          <w:sz w:val="24"/>
        </w:rPr>
        <w:t xml:space="preserve"> </w:t>
      </w:r>
      <w:r>
        <w:t>o podwykonawstwo o wartości mniejszej niż 0,5% wartości umowy w sprawie zamówienia publicznego oraz umów o podwykonawstwo, których przedmiot został wskazany przez Zamawiającego w specyfikacji istotnych warunków zamówienia, jako niepodlegający niniejszemu obowiązkowi, z wyłączeniem umów o podwykonawstwo o wartości większej niż 50.000,00 PLN.</w:t>
      </w:r>
    </w:p>
    <w:p w14:paraId="5528E3AB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4" w:line="276" w:lineRule="auto"/>
        <w:ind w:right="125" w:hanging="425"/>
        <w:jc w:val="both"/>
        <w:rPr>
          <w:sz w:val="24"/>
        </w:rPr>
      </w:pPr>
      <w:r>
        <w:rPr>
          <w:sz w:val="24"/>
        </w:rPr>
        <w:t xml:space="preserve">W przypadku, o którym mowa w ust. 16, jeżeli termin zapłaty wynagrodzenia jest dłuższy niż określony w ust. 7 pkt. 5), Zamawiający informuje o </w:t>
      </w:r>
      <w:r>
        <w:rPr>
          <w:spacing w:val="-2"/>
          <w:sz w:val="24"/>
        </w:rPr>
        <w:t xml:space="preserve">tym </w:t>
      </w:r>
      <w:r>
        <w:rPr>
          <w:sz w:val="24"/>
        </w:rPr>
        <w:t>Wykonawcę i wzywa go do doprowadzenia do zmiany tej umowy pod rygorem wystąpienia o zapłatę kary</w:t>
      </w:r>
      <w:r>
        <w:rPr>
          <w:spacing w:val="-18"/>
          <w:sz w:val="24"/>
        </w:rPr>
        <w:t xml:space="preserve"> </w:t>
      </w:r>
      <w:r>
        <w:rPr>
          <w:sz w:val="24"/>
        </w:rPr>
        <w:t>umownej.</w:t>
      </w:r>
    </w:p>
    <w:p w14:paraId="1CB2FADA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6" w:line="278" w:lineRule="auto"/>
        <w:ind w:right="127" w:hanging="425"/>
        <w:jc w:val="both"/>
        <w:rPr>
          <w:sz w:val="24"/>
        </w:rPr>
      </w:pPr>
      <w:r>
        <w:rPr>
          <w:sz w:val="24"/>
        </w:rPr>
        <w:t>Postanowienia ust. 16 – 17 stosuje się także do zmian umowy o podwykonawstwo, której przedmiotem są dostawy lub</w:t>
      </w:r>
      <w:r>
        <w:rPr>
          <w:spacing w:val="-5"/>
          <w:sz w:val="24"/>
        </w:rPr>
        <w:t xml:space="preserve"> </w:t>
      </w:r>
      <w:r>
        <w:rPr>
          <w:sz w:val="24"/>
        </w:rPr>
        <w:t>usługi.</w:t>
      </w:r>
    </w:p>
    <w:p w14:paraId="194E4DF8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1" w:line="278" w:lineRule="auto"/>
        <w:ind w:right="126" w:hanging="425"/>
        <w:jc w:val="both"/>
        <w:rPr>
          <w:sz w:val="24"/>
        </w:rPr>
      </w:pPr>
      <w:r>
        <w:rPr>
          <w:sz w:val="24"/>
        </w:rPr>
        <w:t>Wykonawca ma obowiązek terminowej bezpośredniej zapłaty wynagrodzenia należnego podwykonawcom za wykonane</w:t>
      </w:r>
      <w:r>
        <w:rPr>
          <w:spacing w:val="-3"/>
          <w:sz w:val="24"/>
        </w:rPr>
        <w:t xml:space="preserve"> </w:t>
      </w:r>
      <w:r>
        <w:rPr>
          <w:sz w:val="24"/>
        </w:rPr>
        <w:t>roboty.</w:t>
      </w:r>
    </w:p>
    <w:p w14:paraId="6C11F596" w14:textId="002F775E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4" w:line="276" w:lineRule="auto"/>
        <w:ind w:right="123" w:hanging="425"/>
        <w:jc w:val="both"/>
        <w:rPr>
          <w:sz w:val="24"/>
        </w:rPr>
      </w:pPr>
      <w:r>
        <w:rPr>
          <w:sz w:val="24"/>
        </w:rPr>
        <w:t>Warunkiem przyjęcia faktury i zapłaty na rzecz Wykonawcy wynagrodzenia wymagalnego objętego fakturą, jest dołączenie do wystawionej faktury, zestawienia robót, dostaw lub usług wykonanych przez podwykonawców lub dalszych podwykonawców wraz z kopiami</w:t>
      </w:r>
      <w:r w:rsidR="0034601C">
        <w:rPr>
          <w:sz w:val="24"/>
        </w:rPr>
        <w:t xml:space="preserve"> </w:t>
      </w:r>
      <w:r>
        <w:rPr>
          <w:sz w:val="24"/>
        </w:rPr>
        <w:t>wystawionych przez nich faktur lub rachunków oraz potwierdzeniami ich zapłaty przez Wykonawcę,</w:t>
      </w:r>
      <w:r>
        <w:rPr>
          <w:spacing w:val="36"/>
          <w:sz w:val="24"/>
        </w:rPr>
        <w:t xml:space="preserve"> </w:t>
      </w:r>
      <w:r>
        <w:rPr>
          <w:sz w:val="24"/>
        </w:rPr>
        <w:t>a</w:t>
      </w:r>
      <w:r>
        <w:rPr>
          <w:spacing w:val="36"/>
          <w:sz w:val="24"/>
        </w:rPr>
        <w:t xml:space="preserve"> </w:t>
      </w:r>
      <w:r>
        <w:rPr>
          <w:sz w:val="24"/>
        </w:rPr>
        <w:t>także</w:t>
      </w:r>
      <w:r>
        <w:rPr>
          <w:spacing w:val="36"/>
          <w:sz w:val="24"/>
        </w:rPr>
        <w:t xml:space="preserve"> </w:t>
      </w:r>
      <w:r>
        <w:rPr>
          <w:sz w:val="24"/>
        </w:rPr>
        <w:t>oświadczeniami</w:t>
      </w:r>
      <w:r>
        <w:rPr>
          <w:spacing w:val="37"/>
          <w:sz w:val="24"/>
        </w:rPr>
        <w:t xml:space="preserve"> </w:t>
      </w:r>
      <w:r>
        <w:rPr>
          <w:sz w:val="24"/>
        </w:rPr>
        <w:lastRenderedPageBreak/>
        <w:t>podwykonawców</w:t>
      </w:r>
      <w:r>
        <w:rPr>
          <w:spacing w:val="37"/>
          <w:sz w:val="24"/>
        </w:rPr>
        <w:t xml:space="preserve"> </w:t>
      </w:r>
      <w:r>
        <w:rPr>
          <w:sz w:val="24"/>
        </w:rPr>
        <w:t>lub</w:t>
      </w:r>
      <w:r>
        <w:rPr>
          <w:spacing w:val="37"/>
          <w:sz w:val="24"/>
        </w:rPr>
        <w:t xml:space="preserve"> </w:t>
      </w:r>
      <w:r>
        <w:rPr>
          <w:sz w:val="24"/>
        </w:rPr>
        <w:t>dalszych</w:t>
      </w:r>
      <w:r>
        <w:rPr>
          <w:spacing w:val="36"/>
          <w:sz w:val="24"/>
        </w:rPr>
        <w:t xml:space="preserve"> </w:t>
      </w:r>
      <w:r>
        <w:rPr>
          <w:sz w:val="24"/>
        </w:rPr>
        <w:t>podwykonawców</w:t>
      </w:r>
    </w:p>
    <w:p w14:paraId="0B9584A9" w14:textId="34204CA8" w:rsidR="004A58C4" w:rsidRDefault="004A58C4" w:rsidP="0034601C">
      <w:pPr>
        <w:pStyle w:val="Tekstpodstawowy"/>
        <w:spacing w:before="1" w:line="276" w:lineRule="auto"/>
        <w:ind w:left="541" w:right="121" w:hanging="1"/>
        <w:jc w:val="both"/>
      </w:pPr>
      <w:r>
        <w:t>o otrzymaniu zapłaty. Podstawą rozliczenia między stronami stanowić będzie faktura/rachunek z opisem umożliwiającym zweryfikowanie, że faktura/rachunek dotyczy zapłaty za wykonanie przedmiotu umowy lub części przedmiotu umowy zawartej pomiędzy Zamawiającym a Wykonawcą. Faktury bądź rachunki wystawione przez podwykonawców lub dalszych podwykonawców muszą określać przedmiot zamówienia zgodny z przedmiotem zamówienia zawartym w umowie między Wykonawcą a Zamawiającym oraz zakres wykonanych robót. W przypadku nie załączenia wskazanych dokumentów lub wystąpienia sporu pomiędzy Wykonawcą a podwykonawcą, Zamawiający ma prawo wstrzymać</w:t>
      </w:r>
      <w:r>
        <w:rPr>
          <w:spacing w:val="11"/>
        </w:rPr>
        <w:t xml:space="preserve"> </w:t>
      </w:r>
      <w:r>
        <w:t>zapłatę</w:t>
      </w:r>
      <w:r w:rsidR="0034601C">
        <w:t xml:space="preserve"> </w:t>
      </w:r>
      <w:r>
        <w:t>spornej  wysokości  wynagrodzenia  do   czasu   dołączenia   wymaganych   dokumentów   lub rozstrzygnięcia sporu, bez możliwości naliczenia odsetek przez</w:t>
      </w:r>
      <w:r>
        <w:rPr>
          <w:spacing w:val="-7"/>
        </w:rPr>
        <w:t xml:space="preserve"> </w:t>
      </w:r>
      <w:r>
        <w:t>Wykonawcę.</w:t>
      </w:r>
    </w:p>
    <w:p w14:paraId="020F0570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7" w:line="276" w:lineRule="auto"/>
        <w:ind w:right="125" w:hanging="425"/>
        <w:jc w:val="both"/>
        <w:rPr>
          <w:sz w:val="24"/>
        </w:rPr>
      </w:pPr>
      <w:r>
        <w:rPr>
          <w:sz w:val="24"/>
        </w:rPr>
        <w:t>W przypadku uchylania się od obowiązku zapłaty przez Wykonawcę, podwykonawcę wymagalnego wynagrodzenia przysługującego podwykonawcy lub dalszemu podwykonawcy, który zawarł zaakceptowaną przez Zamawiającego umowę o podwykonawstwo, której przedmiotem są roboty budowlane lub, który zawarł przedłożoną Zamawiającemu umowę     o podwykonawstwo, której przedmiotem są dostawy lub usługi, Zamawiający dokonuje bezpośredniej zapłaty wynagrodzenia na rzecz podwykonawcy lub dalszego</w:t>
      </w:r>
      <w:r>
        <w:rPr>
          <w:spacing w:val="-21"/>
          <w:sz w:val="24"/>
        </w:rPr>
        <w:t xml:space="preserve"> </w:t>
      </w:r>
      <w:r>
        <w:rPr>
          <w:sz w:val="24"/>
        </w:rPr>
        <w:t>podwykonawcy.</w:t>
      </w:r>
    </w:p>
    <w:p w14:paraId="15505C74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6" w:line="276" w:lineRule="auto"/>
        <w:ind w:right="123" w:hanging="425"/>
        <w:jc w:val="both"/>
        <w:rPr>
          <w:sz w:val="24"/>
        </w:rPr>
      </w:pPr>
      <w:r>
        <w:rPr>
          <w:sz w:val="24"/>
        </w:rPr>
        <w:t>Wynagrodzenie, o którym mowa w ust. 21, dotyczy wyłącznie należności powstałych po zaakceptowaniu przez Zamawiającego umowy o podwykonawstwo, której przedmiotem są roboty  budowlane,  lub  po   przedłożeniu  Zamawiającemu   poświadczonej   za  zgodność   z oryginałem kopii umowy o podwykonawstwo, której przedmiotem są dostawy lub</w:t>
      </w:r>
      <w:r>
        <w:rPr>
          <w:spacing w:val="-19"/>
          <w:sz w:val="24"/>
        </w:rPr>
        <w:t xml:space="preserve"> </w:t>
      </w:r>
      <w:r>
        <w:rPr>
          <w:sz w:val="24"/>
        </w:rPr>
        <w:t>usługi.</w:t>
      </w:r>
    </w:p>
    <w:p w14:paraId="46F77B8D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8" w:line="278" w:lineRule="auto"/>
        <w:ind w:right="126" w:hanging="425"/>
        <w:jc w:val="both"/>
        <w:rPr>
          <w:sz w:val="24"/>
        </w:rPr>
      </w:pPr>
      <w:r>
        <w:rPr>
          <w:sz w:val="24"/>
        </w:rPr>
        <w:t>Bezpośrednia zapłata obejmuje wyłącznie należne wynagrodzenie, bez odsetek, należnych podwykonawcy lub dalszemu</w:t>
      </w:r>
      <w:r>
        <w:rPr>
          <w:spacing w:val="-6"/>
          <w:sz w:val="24"/>
        </w:rPr>
        <w:t xml:space="preserve"> </w:t>
      </w:r>
      <w:r>
        <w:rPr>
          <w:sz w:val="24"/>
        </w:rPr>
        <w:t>podwykonawcy.</w:t>
      </w:r>
    </w:p>
    <w:p w14:paraId="1F4B9D8D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1" w:line="276" w:lineRule="auto"/>
        <w:ind w:right="124" w:hanging="425"/>
        <w:jc w:val="both"/>
        <w:rPr>
          <w:sz w:val="24"/>
        </w:rPr>
      </w:pPr>
      <w:r>
        <w:rPr>
          <w:sz w:val="24"/>
        </w:rPr>
        <w:t>Przed dokonaniem bezpośredniej zapłaty Zamawiający przesyła Wykonawcy pisemną informację, iż w terminie 7 dni od dnia doręczenia informacji może zgłosić pisemne uwagi dotyczące zasadności bezpośredniej zapłaty wynagrodzenia podwykonawcy lub dalszemu podwykonawcy.</w:t>
      </w:r>
    </w:p>
    <w:p w14:paraId="32E7EF15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8"/>
        <w:ind w:hanging="425"/>
        <w:jc w:val="both"/>
        <w:rPr>
          <w:sz w:val="24"/>
        </w:rPr>
      </w:pPr>
      <w:r>
        <w:rPr>
          <w:sz w:val="24"/>
        </w:rPr>
        <w:t>W przypadku zgłoszenia w ww. terminie uwag przez Wykonawcę, Zamawiający</w:t>
      </w:r>
      <w:r>
        <w:rPr>
          <w:spacing w:val="-15"/>
          <w:sz w:val="24"/>
        </w:rPr>
        <w:t xml:space="preserve"> </w:t>
      </w:r>
      <w:r>
        <w:rPr>
          <w:sz w:val="24"/>
        </w:rPr>
        <w:t>może:</w:t>
      </w:r>
    </w:p>
    <w:p w14:paraId="06CBCFB3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967"/>
        </w:tabs>
        <w:spacing w:before="98" w:line="276" w:lineRule="auto"/>
        <w:ind w:left="966" w:right="124" w:hanging="425"/>
        <w:jc w:val="both"/>
        <w:rPr>
          <w:sz w:val="24"/>
        </w:rPr>
      </w:pPr>
      <w:r>
        <w:rPr>
          <w:sz w:val="24"/>
        </w:rPr>
        <w:t>nie dokonać bezpośredniej zapłaty wynagrodzenia podwykonawcy lub dalszemu podwykonawcy – jeżeli Wykonawca wykaże niezasadność takiej zapłaty</w:t>
      </w:r>
      <w:r>
        <w:rPr>
          <w:spacing w:val="-14"/>
          <w:sz w:val="24"/>
        </w:rPr>
        <w:t xml:space="preserve"> </w:t>
      </w:r>
      <w:r>
        <w:rPr>
          <w:sz w:val="24"/>
        </w:rPr>
        <w:t>albo</w:t>
      </w:r>
    </w:p>
    <w:p w14:paraId="53EBBC0D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967"/>
        </w:tabs>
        <w:spacing w:before="56" w:line="276" w:lineRule="auto"/>
        <w:ind w:left="966" w:right="125" w:hanging="425"/>
        <w:jc w:val="both"/>
        <w:rPr>
          <w:sz w:val="24"/>
        </w:rPr>
      </w:pPr>
      <w:r>
        <w:rPr>
          <w:sz w:val="24"/>
        </w:rPr>
        <w:t>złożyć do depozytu sądowego kwotę potrzebną na pokrycie wynagrodzenia podwykonawcy lub dalszego podwykonawcy – w przypadku istnienia zasadniczej wątpliwości Zamawiającego, co do wysokości należnej zapłaty lub podmiotu, któremu płatność się należy,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</w:p>
    <w:p w14:paraId="159A1724" w14:textId="77777777" w:rsidR="004A58C4" w:rsidRDefault="004A58C4" w:rsidP="004A58C4">
      <w:pPr>
        <w:pStyle w:val="Akapitzlist"/>
        <w:numPr>
          <w:ilvl w:val="1"/>
          <w:numId w:val="10"/>
        </w:numPr>
        <w:tabs>
          <w:tab w:val="left" w:pos="967"/>
        </w:tabs>
        <w:spacing w:before="56" w:line="278" w:lineRule="auto"/>
        <w:ind w:left="966" w:right="124" w:hanging="425"/>
        <w:jc w:val="both"/>
        <w:rPr>
          <w:sz w:val="24"/>
        </w:rPr>
      </w:pPr>
      <w:r>
        <w:rPr>
          <w:sz w:val="24"/>
        </w:rPr>
        <w:t>dokonać bezpośredniej zapłaty wynagrodzenia podwykonawcy lub dalszemu podwykonawcy – jeżeli podwykonawca lub dalszy podwykonawca wykaże zasadność takiej</w:t>
      </w:r>
      <w:r>
        <w:rPr>
          <w:spacing w:val="-1"/>
          <w:sz w:val="24"/>
        </w:rPr>
        <w:t xml:space="preserve"> </w:t>
      </w:r>
      <w:r>
        <w:rPr>
          <w:sz w:val="24"/>
        </w:rPr>
        <w:t>zapłaty.</w:t>
      </w:r>
    </w:p>
    <w:p w14:paraId="53768071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0" w:line="276" w:lineRule="auto"/>
        <w:ind w:right="126" w:hanging="425"/>
        <w:jc w:val="both"/>
        <w:rPr>
          <w:sz w:val="24"/>
        </w:rPr>
      </w:pPr>
      <w:r>
        <w:rPr>
          <w:sz w:val="24"/>
        </w:rPr>
        <w:t xml:space="preserve">W przypadku dokonania bezpośredniej zapłaty podwykonawcy lub dalszemu podwykonawcy, Zamawiający potrąca kwotę wypłaconego wynagrodzenia z </w:t>
      </w:r>
      <w:r>
        <w:rPr>
          <w:sz w:val="24"/>
        </w:rPr>
        <w:lastRenderedPageBreak/>
        <w:t>wynagrodzenia należnego Wykonawcy.</w:t>
      </w:r>
    </w:p>
    <w:p w14:paraId="042A4A05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113" w:line="276" w:lineRule="auto"/>
        <w:ind w:right="124" w:hanging="425"/>
        <w:jc w:val="both"/>
        <w:rPr>
          <w:sz w:val="24"/>
        </w:rPr>
      </w:pPr>
      <w:r>
        <w:rPr>
          <w:sz w:val="24"/>
        </w:rPr>
        <w:t>Zamawiający    zgłosi    pisemne     zastrzeżenie     w     stosunku     do     projektu     umowy o podwykonawstwo na roboty budowlane, której wartość ze względu na wartość poprzednio zaakceptowanych umów o podwykonawstwo przedłożonych mu do akceptacji, spowodowałaby konieczność dokonania płatności bezpośrednich za wykonanie robót budowlanych, w związku z treścią art. 143c ust. 1 ustawy za wykonanie robót budowlanych  w wysokości przekraczającej wartość udzielonego w tym zakresie</w:t>
      </w:r>
      <w:r>
        <w:rPr>
          <w:spacing w:val="-7"/>
          <w:sz w:val="24"/>
        </w:rPr>
        <w:t xml:space="preserve"> </w:t>
      </w:r>
      <w:r>
        <w:rPr>
          <w:sz w:val="24"/>
        </w:rPr>
        <w:t>zamówienia.</w:t>
      </w:r>
    </w:p>
    <w:p w14:paraId="5C1A2B5F" w14:textId="7103C93B" w:rsidR="004A58C4" w:rsidRPr="0034601C" w:rsidRDefault="004A58C4" w:rsidP="0034601C">
      <w:pPr>
        <w:pStyle w:val="Akapitzlist"/>
        <w:numPr>
          <w:ilvl w:val="0"/>
          <w:numId w:val="10"/>
        </w:numPr>
        <w:tabs>
          <w:tab w:val="left" w:pos="542"/>
        </w:tabs>
        <w:spacing w:before="57" w:line="276" w:lineRule="auto"/>
        <w:ind w:right="124" w:hanging="425"/>
        <w:jc w:val="both"/>
        <w:rPr>
          <w:sz w:val="24"/>
        </w:rPr>
      </w:pPr>
      <w:r>
        <w:rPr>
          <w:sz w:val="24"/>
        </w:rPr>
        <w:t>Odpowiedzialność  Zamawiającego  wobec  podwykonawcy  lub  dalszego  podwykonawcy   z tytułu płatności bezpośrednich za wykonanie robót budowlanych jest ograniczona wyłącznie do wysokości kwoty należności za wykonanie tych robót budowlanych,</w:t>
      </w:r>
      <w:r>
        <w:rPr>
          <w:spacing w:val="45"/>
          <w:sz w:val="24"/>
        </w:rPr>
        <w:t xml:space="preserve"> </w:t>
      </w:r>
      <w:r>
        <w:rPr>
          <w:sz w:val="24"/>
        </w:rPr>
        <w:t>wynikającej</w:t>
      </w:r>
      <w:r w:rsidR="0034601C">
        <w:rPr>
          <w:sz w:val="24"/>
        </w:rPr>
        <w:t xml:space="preserve"> </w:t>
      </w:r>
      <w:r>
        <w:t>z umowy.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umową.</w:t>
      </w:r>
    </w:p>
    <w:p w14:paraId="72FECBAD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5" w:line="278" w:lineRule="auto"/>
        <w:ind w:right="127" w:hanging="425"/>
        <w:jc w:val="both"/>
        <w:rPr>
          <w:sz w:val="24"/>
        </w:rPr>
      </w:pPr>
      <w:r>
        <w:rPr>
          <w:sz w:val="24"/>
        </w:rPr>
        <w:t>Zamawiający dokonywał będzie bezpośrednich płatności za roboty budowlane wykonane na podstawie zaakceptowanych umów o podwykonawstwo tylko do wysokości nieprzekraczającej wartości udzielonego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</w:p>
    <w:p w14:paraId="33D8A8D4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0" w:line="276" w:lineRule="auto"/>
        <w:ind w:right="129" w:hanging="425"/>
        <w:jc w:val="both"/>
        <w:rPr>
          <w:sz w:val="24"/>
        </w:rPr>
      </w:pPr>
      <w:r>
        <w:rPr>
          <w:sz w:val="24"/>
        </w:rPr>
        <w:t>Zamawiający nie ponosi odpowiedzialności wobec podwykonawcy lub dalszego podwykonawcy  z  tytułu   płatności   bezpośrednich   za   wykonanie   robót   budowlanych  w przypadku różnic w cenach jednostkowych za wykonane roboty pomiędzy cenami jednostkowymi określonymi umową o podwykonawstwo, a cenami jednostkowymi określonymi umową zawartą między Zamawiającym a</w:t>
      </w:r>
      <w:r>
        <w:rPr>
          <w:spacing w:val="-6"/>
          <w:sz w:val="24"/>
        </w:rPr>
        <w:t xml:space="preserve"> </w:t>
      </w:r>
      <w:r>
        <w:rPr>
          <w:sz w:val="24"/>
        </w:rPr>
        <w:t>Wykonawcą.</w:t>
      </w:r>
    </w:p>
    <w:p w14:paraId="19D1A5F5" w14:textId="77777777" w:rsidR="004A58C4" w:rsidRDefault="004A58C4" w:rsidP="004A58C4">
      <w:pPr>
        <w:pStyle w:val="Akapitzlist"/>
        <w:numPr>
          <w:ilvl w:val="0"/>
          <w:numId w:val="10"/>
        </w:numPr>
        <w:tabs>
          <w:tab w:val="left" w:pos="542"/>
        </w:tabs>
        <w:spacing w:before="57" w:line="276" w:lineRule="auto"/>
        <w:ind w:right="125" w:hanging="425"/>
        <w:jc w:val="both"/>
        <w:rPr>
          <w:sz w:val="24"/>
        </w:rPr>
      </w:pPr>
      <w:r>
        <w:rPr>
          <w:sz w:val="24"/>
        </w:rPr>
        <w:t>W przypadku zmiany albo rezygnacji z podwykonawcy, na którego zasoby Wykonawca powoływał się, na zasadach określonych w art. 22a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</w:t>
      </w:r>
      <w:r>
        <w:rPr>
          <w:spacing w:val="-6"/>
          <w:sz w:val="24"/>
        </w:rPr>
        <w:t xml:space="preserve"> </w:t>
      </w:r>
      <w:r>
        <w:rPr>
          <w:sz w:val="24"/>
        </w:rPr>
        <w:t>zamówienia.</w:t>
      </w:r>
    </w:p>
    <w:p w14:paraId="1AD872C9" w14:textId="4248D51A" w:rsidR="004A58C4" w:rsidRDefault="004A58C4" w:rsidP="004A58C4">
      <w:pPr>
        <w:pStyle w:val="Tekstpodstawowy"/>
        <w:spacing w:before="114" w:line="276" w:lineRule="auto"/>
        <w:ind w:left="541" w:right="125"/>
        <w:jc w:val="both"/>
      </w:pPr>
      <w:r>
        <w:t>Na potwierdzenie wyżej wymienionego Wykonawca obowiązany jest przedstawić odpowiednie dokumenty, o których mowa w pkt. 12.5. SWZ.</w:t>
      </w:r>
    </w:p>
    <w:p w14:paraId="7CB84722" w14:textId="77777777" w:rsidR="004A58C4" w:rsidRDefault="004A58C4" w:rsidP="004A58C4">
      <w:pPr>
        <w:pStyle w:val="Tekstpodstawowy"/>
        <w:rPr>
          <w:sz w:val="35"/>
        </w:rPr>
      </w:pPr>
    </w:p>
    <w:p w14:paraId="448DD372" w14:textId="77777777" w:rsidR="004A58C4" w:rsidRDefault="004A58C4" w:rsidP="004A58C4">
      <w:pPr>
        <w:pStyle w:val="Nagwek3"/>
        <w:spacing w:before="0"/>
        <w:ind w:left="4724"/>
      </w:pPr>
      <w:r>
        <w:t>§ 11</w:t>
      </w:r>
    </w:p>
    <w:p w14:paraId="0FF58C11" w14:textId="6C314AC9" w:rsidR="004A58C4" w:rsidRDefault="004A58C4" w:rsidP="004A58C4">
      <w:pPr>
        <w:pStyle w:val="Akapitzlist"/>
        <w:numPr>
          <w:ilvl w:val="0"/>
          <w:numId w:val="9"/>
        </w:numPr>
        <w:tabs>
          <w:tab w:val="left" w:pos="542"/>
        </w:tabs>
        <w:spacing w:before="91" w:line="278" w:lineRule="auto"/>
        <w:ind w:right="125"/>
        <w:jc w:val="both"/>
        <w:rPr>
          <w:sz w:val="24"/>
        </w:rPr>
      </w:pPr>
      <w:r>
        <w:rPr>
          <w:sz w:val="24"/>
        </w:rPr>
        <w:t>Wykonawca, z zastrzeżeniem ust. 2, na wykonany przedmiot zamówienia udziela Zamawiającemu gwarancji jakości oraz rękojmi za wady na okres</w:t>
      </w:r>
      <w:r>
        <w:rPr>
          <w:spacing w:val="39"/>
          <w:sz w:val="24"/>
        </w:rPr>
        <w:t xml:space="preserve"> </w:t>
      </w:r>
      <w:r w:rsidR="00D841A0">
        <w:rPr>
          <w:sz w:val="24"/>
        </w:rPr>
        <w:t xml:space="preserve">……. </w:t>
      </w:r>
      <w:r w:rsidR="005A5422">
        <w:rPr>
          <w:sz w:val="24"/>
        </w:rPr>
        <w:t>m</w:t>
      </w:r>
      <w:r w:rsidR="00D841A0">
        <w:rPr>
          <w:sz w:val="24"/>
        </w:rPr>
        <w:t>iesięcy</w:t>
      </w:r>
      <w:r w:rsidR="005A5422">
        <w:rPr>
          <w:sz w:val="24"/>
        </w:rPr>
        <w:t>/lat</w:t>
      </w:r>
      <w:r w:rsidR="00D841A0">
        <w:rPr>
          <w:sz w:val="24"/>
        </w:rPr>
        <w:t>.</w:t>
      </w:r>
    </w:p>
    <w:p w14:paraId="5A0B1EDF" w14:textId="77777777" w:rsidR="004A58C4" w:rsidRDefault="004A58C4" w:rsidP="004A58C4">
      <w:pPr>
        <w:pStyle w:val="Akapitzlist"/>
        <w:numPr>
          <w:ilvl w:val="0"/>
          <w:numId w:val="9"/>
        </w:numPr>
        <w:tabs>
          <w:tab w:val="left" w:pos="542"/>
        </w:tabs>
        <w:spacing w:before="51" w:line="278" w:lineRule="auto"/>
        <w:ind w:right="124"/>
        <w:jc w:val="both"/>
        <w:rPr>
          <w:sz w:val="24"/>
        </w:rPr>
      </w:pPr>
      <w:r>
        <w:rPr>
          <w:sz w:val="24"/>
        </w:rPr>
        <w:t>Termin gwarancji biegnie od daty podpisania przez strony końcowego protokołu odbioru robót, o którym mowa w § 8 ust. 7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 w14:paraId="77AC41C7" w14:textId="77777777" w:rsidR="004A58C4" w:rsidRDefault="004A58C4" w:rsidP="004A58C4">
      <w:pPr>
        <w:pStyle w:val="Akapitzlist"/>
        <w:numPr>
          <w:ilvl w:val="0"/>
          <w:numId w:val="9"/>
        </w:numPr>
        <w:tabs>
          <w:tab w:val="left" w:pos="542"/>
        </w:tabs>
        <w:spacing w:before="53" w:line="276" w:lineRule="auto"/>
        <w:ind w:right="128"/>
        <w:jc w:val="both"/>
        <w:rPr>
          <w:sz w:val="24"/>
        </w:rPr>
      </w:pPr>
      <w:r>
        <w:rPr>
          <w:sz w:val="24"/>
        </w:rPr>
        <w:t>Strony zgodnie postanawiają, że egzekwowanie usuwania wad lub awarii przez Wykonawcę wykonywać będzie Zamawiający lub inny podmiot wskazany na piśmie przez Zamawiającego.</w:t>
      </w:r>
    </w:p>
    <w:p w14:paraId="2664574C" w14:textId="77777777" w:rsidR="004A58C4" w:rsidRDefault="004A58C4" w:rsidP="004A58C4">
      <w:pPr>
        <w:pStyle w:val="Akapitzlist"/>
        <w:numPr>
          <w:ilvl w:val="0"/>
          <w:numId w:val="9"/>
        </w:numPr>
        <w:tabs>
          <w:tab w:val="left" w:pos="542"/>
        </w:tabs>
        <w:spacing w:before="56" w:line="276" w:lineRule="auto"/>
        <w:ind w:right="123"/>
        <w:jc w:val="both"/>
        <w:rPr>
          <w:sz w:val="24"/>
        </w:rPr>
      </w:pPr>
      <w:r>
        <w:rPr>
          <w:sz w:val="24"/>
        </w:rPr>
        <w:t xml:space="preserve">Przegląd przed upływem okresu rękojmi / gwarancji jest dokonywany przez </w:t>
      </w:r>
      <w:r>
        <w:rPr>
          <w:sz w:val="24"/>
        </w:rPr>
        <w:lastRenderedPageBreak/>
        <w:t>Zamawiającego  z udziałem Wykonawcy w formie protokolarnej i ma na celu stwierdzenie wykonania przez Wykonawcę zobowiązań wynikających z gwarancji i rękojmi za wady fizyczne. Dopuszcza się dokonanie odbioru bez udziału</w:t>
      </w:r>
      <w:r>
        <w:rPr>
          <w:spacing w:val="-5"/>
          <w:sz w:val="24"/>
        </w:rPr>
        <w:t xml:space="preserve"> </w:t>
      </w:r>
      <w:r>
        <w:rPr>
          <w:sz w:val="24"/>
        </w:rPr>
        <w:t>Wykonawcy.</w:t>
      </w:r>
    </w:p>
    <w:p w14:paraId="7275B694" w14:textId="77777777" w:rsidR="004A58C4" w:rsidRDefault="004A58C4" w:rsidP="004A58C4">
      <w:pPr>
        <w:pStyle w:val="Nagwek3"/>
        <w:spacing w:before="178"/>
        <w:ind w:left="4725"/>
      </w:pPr>
      <w:r>
        <w:t>§ 12</w:t>
      </w:r>
    </w:p>
    <w:p w14:paraId="1BA571F1" w14:textId="3E7C9D7E" w:rsidR="004A58C4" w:rsidRPr="00D841A0" w:rsidRDefault="004A58C4" w:rsidP="00D841A0">
      <w:pPr>
        <w:pStyle w:val="Akapitzlist"/>
        <w:numPr>
          <w:ilvl w:val="0"/>
          <w:numId w:val="8"/>
        </w:numPr>
        <w:tabs>
          <w:tab w:val="left" w:pos="542"/>
        </w:tabs>
        <w:spacing w:before="91" w:line="276" w:lineRule="auto"/>
        <w:ind w:right="126"/>
        <w:jc w:val="both"/>
        <w:rPr>
          <w:sz w:val="24"/>
        </w:rPr>
      </w:pPr>
      <w:r>
        <w:rPr>
          <w:sz w:val="24"/>
        </w:rPr>
        <w:t>Zamawiający lub inny podmiot wskazany na piśmie przez Zamawiającego w razie stwierdzenia w okresie gwarancji ewentualnych wad lub awarii w wykonanym przedmiocie umowy, obowiązany jest do przedłożenia Wykonawcy, najpóźniej w ciągu 30 dni od dnia ich ujawnienia, stosownej reklamacji wraz z podaniem terminu ich</w:t>
      </w:r>
      <w:r>
        <w:rPr>
          <w:spacing w:val="-3"/>
          <w:sz w:val="24"/>
        </w:rPr>
        <w:t xml:space="preserve"> </w:t>
      </w:r>
      <w:r>
        <w:rPr>
          <w:sz w:val="24"/>
        </w:rPr>
        <w:t>usunięcia.</w:t>
      </w:r>
    </w:p>
    <w:p w14:paraId="3510DA95" w14:textId="77777777" w:rsidR="004A58C4" w:rsidRDefault="004A58C4" w:rsidP="004A58C4">
      <w:pPr>
        <w:pStyle w:val="Akapitzlist"/>
        <w:numPr>
          <w:ilvl w:val="0"/>
          <w:numId w:val="8"/>
        </w:numPr>
        <w:tabs>
          <w:tab w:val="left" w:pos="542"/>
        </w:tabs>
        <w:spacing w:before="90" w:line="278" w:lineRule="auto"/>
        <w:ind w:right="124"/>
        <w:jc w:val="both"/>
        <w:rPr>
          <w:sz w:val="24"/>
        </w:rPr>
      </w:pPr>
      <w:r>
        <w:rPr>
          <w:sz w:val="24"/>
        </w:rPr>
        <w:t>Jeżeli Wykonawca nie przystąpi do usunięcia wad lub awarii w ustalonym terminie, Zamawiający może powierzyć ich usunięcie osobie trzeciej na koszt i ryzyko Wykonawcy oraz bez utraty gwarancji udzielonej przez Wykonawcę albo obniżyć</w:t>
      </w:r>
      <w:r>
        <w:rPr>
          <w:spacing w:val="-12"/>
          <w:sz w:val="24"/>
        </w:rPr>
        <w:t xml:space="preserve"> </w:t>
      </w:r>
      <w:r>
        <w:rPr>
          <w:sz w:val="24"/>
        </w:rPr>
        <w:t>wynagrodzenie.</w:t>
      </w:r>
    </w:p>
    <w:p w14:paraId="629E4A29" w14:textId="77777777" w:rsidR="004A58C4" w:rsidRDefault="004A58C4" w:rsidP="004A58C4">
      <w:pPr>
        <w:pStyle w:val="Akapitzlist"/>
        <w:numPr>
          <w:ilvl w:val="0"/>
          <w:numId w:val="8"/>
        </w:numPr>
        <w:tabs>
          <w:tab w:val="left" w:pos="542"/>
        </w:tabs>
        <w:spacing w:before="50" w:line="278" w:lineRule="auto"/>
        <w:ind w:right="126" w:hanging="276"/>
        <w:jc w:val="both"/>
        <w:rPr>
          <w:sz w:val="24"/>
        </w:rPr>
      </w:pPr>
      <w:r>
        <w:rPr>
          <w:sz w:val="24"/>
        </w:rPr>
        <w:t>Niniejsza umowa stanowi dokument gwarancyjny w rozumieniu przepisów Kodeksu cywilnego.</w:t>
      </w:r>
    </w:p>
    <w:p w14:paraId="6D900466" w14:textId="77777777" w:rsidR="004A58C4" w:rsidRDefault="004A58C4" w:rsidP="004A58C4">
      <w:pPr>
        <w:pStyle w:val="Akapitzlist"/>
        <w:numPr>
          <w:ilvl w:val="0"/>
          <w:numId w:val="8"/>
        </w:numPr>
        <w:tabs>
          <w:tab w:val="left" w:pos="542"/>
        </w:tabs>
        <w:spacing w:before="51" w:line="278" w:lineRule="auto"/>
        <w:ind w:right="127" w:hanging="276"/>
        <w:jc w:val="both"/>
        <w:rPr>
          <w:sz w:val="24"/>
        </w:rPr>
      </w:pPr>
      <w:r>
        <w:rPr>
          <w:sz w:val="24"/>
        </w:rPr>
        <w:t>Zamawiający może dochodzić roszczeń z  tytułu  gwarancji  także  po  terminie  określonym w § 11 ust. 1 jeżeli wniósł reklamację przed upływem tego</w:t>
      </w:r>
      <w:r>
        <w:rPr>
          <w:spacing w:val="-6"/>
          <w:sz w:val="24"/>
        </w:rPr>
        <w:t xml:space="preserve"> </w:t>
      </w:r>
      <w:r>
        <w:rPr>
          <w:sz w:val="24"/>
        </w:rPr>
        <w:t>terminu.</w:t>
      </w:r>
    </w:p>
    <w:p w14:paraId="4905A069" w14:textId="77777777" w:rsidR="004A58C4" w:rsidRDefault="004A58C4" w:rsidP="004A58C4">
      <w:pPr>
        <w:pStyle w:val="Tekstpodstawowy"/>
        <w:spacing w:before="5"/>
        <w:rPr>
          <w:sz w:val="29"/>
        </w:rPr>
      </w:pPr>
    </w:p>
    <w:p w14:paraId="77E7B096" w14:textId="77777777" w:rsidR="004A58C4" w:rsidRDefault="004A58C4" w:rsidP="004A58C4">
      <w:pPr>
        <w:pStyle w:val="Nagwek3"/>
        <w:spacing w:before="0"/>
        <w:ind w:left="4725"/>
      </w:pPr>
      <w:r>
        <w:t>§ 13</w:t>
      </w:r>
    </w:p>
    <w:p w14:paraId="0E6E5F89" w14:textId="0EC8EB48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94" w:line="278" w:lineRule="auto"/>
        <w:ind w:right="124"/>
        <w:jc w:val="both"/>
        <w:rPr>
          <w:sz w:val="24"/>
        </w:rPr>
      </w:pPr>
      <w:r>
        <w:rPr>
          <w:sz w:val="24"/>
        </w:rPr>
        <w:t>Za opóźnienie w zakończeniu robót budowlanych w terminie, o którym mowa w § 3 ust. 3, Wykonawca zapłaci Zamawiającemu karę umowną w wysokości 0,3% wartości wynagrodzenia określonego w § 9 ust. 1 umowy, za każdy rozpoczęty dzień</w:t>
      </w:r>
      <w:r>
        <w:rPr>
          <w:spacing w:val="-15"/>
          <w:sz w:val="24"/>
        </w:rPr>
        <w:t xml:space="preserve"> </w:t>
      </w:r>
      <w:r w:rsidR="00D841A0">
        <w:rPr>
          <w:sz w:val="24"/>
        </w:rPr>
        <w:t>zwłoki</w:t>
      </w:r>
      <w:r>
        <w:rPr>
          <w:sz w:val="24"/>
        </w:rPr>
        <w:t>.</w:t>
      </w:r>
    </w:p>
    <w:p w14:paraId="3B53B3C2" w14:textId="77777777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0" w:line="276" w:lineRule="auto"/>
        <w:ind w:right="124"/>
        <w:jc w:val="both"/>
        <w:rPr>
          <w:sz w:val="24"/>
        </w:rPr>
      </w:pPr>
      <w:r>
        <w:rPr>
          <w:sz w:val="24"/>
        </w:rPr>
        <w:t>W przypadku opóźnienia w  usunięciu  wad  lub  awarii  stwierdzonych  przy  odbiorze,  lub w okresie gwarancyjnym, Wykonawca zapłaci Zamawiającemu karę umowną w wysokości 0,3% wartości wynagrodzenia określonego w § 9 ust. 1 umowy, za każdy rozpoczęty dzień opóźnienia liczonej od dnia wyznaczonego na usunięcie wad lub</w:t>
      </w:r>
      <w:r>
        <w:rPr>
          <w:spacing w:val="-6"/>
          <w:sz w:val="24"/>
        </w:rPr>
        <w:t xml:space="preserve"> </w:t>
      </w:r>
      <w:r>
        <w:rPr>
          <w:sz w:val="24"/>
        </w:rPr>
        <w:t>awarii.</w:t>
      </w:r>
    </w:p>
    <w:p w14:paraId="1523DAAB" w14:textId="77777777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5" w:line="278" w:lineRule="auto"/>
        <w:ind w:right="129"/>
        <w:jc w:val="both"/>
        <w:rPr>
          <w:sz w:val="24"/>
        </w:rPr>
      </w:pPr>
      <w:r>
        <w:rPr>
          <w:sz w:val="24"/>
        </w:rPr>
        <w:t>Wysokość kar umownych określonych w ust. 1 i ust. 2 nie może przekroczyć 50% wartości wynagrodzenia określonego w § 9 ust. 1</w:t>
      </w:r>
      <w:r>
        <w:rPr>
          <w:spacing w:val="-2"/>
          <w:sz w:val="24"/>
        </w:rPr>
        <w:t xml:space="preserve"> </w:t>
      </w:r>
      <w:r>
        <w:rPr>
          <w:sz w:val="24"/>
        </w:rPr>
        <w:t>umowy.</w:t>
      </w:r>
    </w:p>
    <w:p w14:paraId="1B8886A6" w14:textId="52D1DCE1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3" w:line="276" w:lineRule="auto"/>
        <w:ind w:right="127"/>
        <w:jc w:val="both"/>
        <w:rPr>
          <w:sz w:val="24"/>
        </w:rPr>
      </w:pPr>
      <w:r>
        <w:rPr>
          <w:sz w:val="24"/>
        </w:rPr>
        <w:t>W przypadku nieprzedłożenia do zaakceptowania projektu umowy o podwykonawstwo lub jej zmiany Wykonawca zapłaci Zamawiającemu karę umowną w wysokości 5.000,00 PLN, za każdy taki</w:t>
      </w:r>
      <w:r>
        <w:rPr>
          <w:spacing w:val="-6"/>
          <w:sz w:val="24"/>
        </w:rPr>
        <w:t xml:space="preserve"> </w:t>
      </w:r>
      <w:r>
        <w:rPr>
          <w:sz w:val="24"/>
        </w:rPr>
        <w:t>przypadek.</w:t>
      </w:r>
    </w:p>
    <w:p w14:paraId="5FA24E71" w14:textId="38E085F6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6" w:line="276" w:lineRule="auto"/>
        <w:ind w:right="119"/>
        <w:jc w:val="both"/>
        <w:rPr>
          <w:sz w:val="24"/>
        </w:rPr>
      </w:pPr>
      <w:r>
        <w:rPr>
          <w:sz w:val="24"/>
        </w:rPr>
        <w:t>W  przypadku  nieprzedłożenia  poświadczonej  za  zgodność  z  oryginałem  kopii  umowy   o podwykonawstwo  lub  jej  zmiany  Wykonawca  zapłaci  Zamawiającemu  karę  umowną  w wysokości 5.000,00 PLN, za każdy taki</w:t>
      </w:r>
      <w:r>
        <w:rPr>
          <w:spacing w:val="-6"/>
          <w:sz w:val="24"/>
        </w:rPr>
        <w:t xml:space="preserve"> </w:t>
      </w:r>
      <w:r>
        <w:rPr>
          <w:sz w:val="24"/>
        </w:rPr>
        <w:t>przypadek.</w:t>
      </w:r>
    </w:p>
    <w:p w14:paraId="70A83178" w14:textId="77777777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9" w:line="276" w:lineRule="auto"/>
        <w:ind w:right="126"/>
        <w:jc w:val="both"/>
        <w:rPr>
          <w:sz w:val="24"/>
        </w:rPr>
      </w:pPr>
      <w:r>
        <w:rPr>
          <w:sz w:val="24"/>
        </w:rPr>
        <w:t>W przypadku nieterminowej zapłaty wynagrodzenia należnego podwykonawcy lub dalszemu podwykonawcy Wykonawca zapłaci Zamawiającemu karę umowną w wysokości 0,05% wartości wynagrodzenia określonego w § 9 ust. 1 umowy, za każdy rozpoczęty dzień opóźnienia.</w:t>
      </w:r>
    </w:p>
    <w:p w14:paraId="7F7EC26C" w14:textId="316FCA05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5" w:line="276" w:lineRule="auto"/>
        <w:ind w:right="121"/>
        <w:jc w:val="both"/>
        <w:rPr>
          <w:sz w:val="24"/>
        </w:rPr>
      </w:pPr>
      <w:r>
        <w:rPr>
          <w:sz w:val="24"/>
        </w:rPr>
        <w:t xml:space="preserve">W przypadku konieczności wypłaty przez Zamawiającego wynagrodzenia należnego podwykonawcy lub dalszemu podwykonawcy z uwagi na brak zapłaty przez </w:t>
      </w:r>
      <w:r>
        <w:rPr>
          <w:sz w:val="24"/>
        </w:rPr>
        <w:lastRenderedPageBreak/>
        <w:t>Wykonawcę, Wykonawca zapłaci Zamawiającemu karę umowną w wysokości 5.000,00 PLN za każdy taki</w:t>
      </w:r>
      <w:r>
        <w:rPr>
          <w:spacing w:val="-1"/>
          <w:sz w:val="24"/>
        </w:rPr>
        <w:t xml:space="preserve"> </w:t>
      </w:r>
      <w:r>
        <w:rPr>
          <w:sz w:val="24"/>
        </w:rPr>
        <w:t>przypadek.</w:t>
      </w:r>
    </w:p>
    <w:p w14:paraId="3CF5B6ED" w14:textId="3FE1EAA6" w:rsidR="004A58C4" w:rsidRDefault="004A58C4" w:rsidP="004A58C4">
      <w:pPr>
        <w:pStyle w:val="Akapitzlist"/>
        <w:numPr>
          <w:ilvl w:val="0"/>
          <w:numId w:val="7"/>
        </w:numPr>
        <w:tabs>
          <w:tab w:val="left" w:pos="542"/>
        </w:tabs>
        <w:spacing w:before="58" w:line="276" w:lineRule="auto"/>
        <w:ind w:right="125"/>
        <w:jc w:val="both"/>
        <w:rPr>
          <w:sz w:val="24"/>
        </w:rPr>
      </w:pPr>
      <w:r>
        <w:rPr>
          <w:sz w:val="24"/>
        </w:rPr>
        <w:t>W przypadku braku zmiany umowy o podwykonawstwo w zakresie wymaganego terminu zapłaty określonego w § 10 ust. 7 pkt 5) Wykonawca zapłaci Zamawiającemu karę umowną w wysokości 5.000,00 PLN, za każdy taki</w:t>
      </w:r>
      <w:r>
        <w:rPr>
          <w:spacing w:val="-6"/>
          <w:sz w:val="24"/>
        </w:rPr>
        <w:t xml:space="preserve"> </w:t>
      </w:r>
      <w:r>
        <w:rPr>
          <w:sz w:val="24"/>
        </w:rPr>
        <w:t>przypadek.</w:t>
      </w:r>
    </w:p>
    <w:p w14:paraId="1A97D92E" w14:textId="20EC17C4" w:rsidR="004A58C4" w:rsidRPr="00D841A0" w:rsidRDefault="004A58C4" w:rsidP="00D841A0">
      <w:pPr>
        <w:pStyle w:val="Akapitzlist"/>
        <w:numPr>
          <w:ilvl w:val="0"/>
          <w:numId w:val="7"/>
        </w:numPr>
        <w:tabs>
          <w:tab w:val="left" w:pos="542"/>
        </w:tabs>
        <w:spacing w:before="58" w:line="276" w:lineRule="auto"/>
        <w:ind w:right="123"/>
        <w:jc w:val="both"/>
        <w:rPr>
          <w:sz w:val="24"/>
        </w:rPr>
      </w:pPr>
      <w:r>
        <w:rPr>
          <w:sz w:val="24"/>
        </w:rPr>
        <w:t>W przypadku stwierdzenia przez Zamawiającego lub jego przedstawicieli lub Państwową Inspekcję Pracy braku spełnienia wymogu, o którym mowa w § 2 ust. 6 Wykonawca zapłaci Zamawiającemu karę umowną w wysokości 2.000,00 PLN za każdy taki</w:t>
      </w:r>
      <w:r>
        <w:rPr>
          <w:spacing w:val="-14"/>
          <w:sz w:val="24"/>
        </w:rPr>
        <w:t xml:space="preserve"> </w:t>
      </w:r>
      <w:r>
        <w:rPr>
          <w:sz w:val="24"/>
        </w:rPr>
        <w:t>przypadek.</w:t>
      </w:r>
    </w:p>
    <w:p w14:paraId="4E7371C2" w14:textId="77777777" w:rsidR="004A58C4" w:rsidRDefault="004A58C4" w:rsidP="004A58C4">
      <w:pPr>
        <w:pStyle w:val="Akapitzlist"/>
        <w:numPr>
          <w:ilvl w:val="0"/>
          <w:numId w:val="7"/>
        </w:numPr>
        <w:tabs>
          <w:tab w:val="left" w:pos="619"/>
        </w:tabs>
        <w:spacing w:before="90" w:line="276" w:lineRule="auto"/>
        <w:ind w:right="123"/>
        <w:jc w:val="both"/>
        <w:rPr>
          <w:sz w:val="24"/>
        </w:rPr>
      </w:pPr>
      <w:r>
        <w:rPr>
          <w:sz w:val="24"/>
        </w:rPr>
        <w:t>Za niezłożenia przez Wykonawcę w wyznaczonym przez Zamawiającego terminie dowodów, o których mowa w § 2 ust. 9 Wykonawca zapłaci Zamawiającemu karę umowną  w wysokości 2.000,00 PLN za każdy taki</w:t>
      </w:r>
      <w:r>
        <w:rPr>
          <w:spacing w:val="-9"/>
          <w:sz w:val="24"/>
        </w:rPr>
        <w:t xml:space="preserve"> </w:t>
      </w:r>
      <w:r>
        <w:rPr>
          <w:sz w:val="24"/>
        </w:rPr>
        <w:t>przypadek.</w:t>
      </w:r>
    </w:p>
    <w:p w14:paraId="3DDFF439" w14:textId="77777777" w:rsidR="004A58C4" w:rsidRDefault="004A58C4" w:rsidP="004A58C4">
      <w:pPr>
        <w:pStyle w:val="Tekstpodstawowy"/>
        <w:spacing w:before="10"/>
        <w:rPr>
          <w:sz w:val="29"/>
        </w:rPr>
      </w:pPr>
    </w:p>
    <w:p w14:paraId="53A8F2E4" w14:textId="77777777" w:rsidR="004A58C4" w:rsidRDefault="004A58C4" w:rsidP="004A58C4">
      <w:pPr>
        <w:pStyle w:val="Nagwek3"/>
        <w:spacing w:before="1"/>
        <w:ind w:left="4725"/>
        <w:jc w:val="left"/>
      </w:pPr>
      <w:r>
        <w:t>§ 14</w:t>
      </w:r>
    </w:p>
    <w:p w14:paraId="137AF9E9" w14:textId="77777777" w:rsidR="004A58C4" w:rsidRDefault="004A58C4" w:rsidP="004A58C4">
      <w:pPr>
        <w:pStyle w:val="Akapitzlist"/>
        <w:numPr>
          <w:ilvl w:val="0"/>
          <w:numId w:val="6"/>
        </w:numPr>
        <w:tabs>
          <w:tab w:val="left" w:pos="542"/>
        </w:tabs>
        <w:spacing w:before="93"/>
        <w:rPr>
          <w:sz w:val="24"/>
        </w:rPr>
      </w:pPr>
      <w:r>
        <w:rPr>
          <w:sz w:val="24"/>
        </w:rPr>
        <w:t>Zamawiający zastrzega sobie prawo potrącania kar umownych</w:t>
      </w:r>
      <w:r>
        <w:rPr>
          <w:spacing w:val="-10"/>
          <w:sz w:val="24"/>
        </w:rPr>
        <w:t xml:space="preserve"> </w:t>
      </w:r>
      <w:r>
        <w:rPr>
          <w:sz w:val="24"/>
        </w:rPr>
        <w:t>z:</w:t>
      </w:r>
    </w:p>
    <w:p w14:paraId="6FD21464" w14:textId="77777777" w:rsidR="004A58C4" w:rsidRDefault="004A58C4" w:rsidP="004A58C4">
      <w:pPr>
        <w:pStyle w:val="Akapitzlist"/>
        <w:numPr>
          <w:ilvl w:val="1"/>
          <w:numId w:val="6"/>
        </w:numPr>
        <w:tabs>
          <w:tab w:val="left" w:pos="825"/>
        </w:tabs>
        <w:spacing w:before="43"/>
        <w:rPr>
          <w:sz w:val="24"/>
        </w:rPr>
      </w:pPr>
      <w:r>
        <w:rPr>
          <w:sz w:val="24"/>
        </w:rPr>
        <w:t>wynagrodzenia Wykonawcy naliczonego na podstawie wystawionej</w:t>
      </w:r>
      <w:r>
        <w:rPr>
          <w:spacing w:val="-11"/>
          <w:sz w:val="24"/>
        </w:rPr>
        <w:t xml:space="preserve"> </w:t>
      </w:r>
      <w:r>
        <w:rPr>
          <w:sz w:val="24"/>
        </w:rPr>
        <w:t>faktury,</w:t>
      </w:r>
    </w:p>
    <w:p w14:paraId="69653BBC" w14:textId="77777777" w:rsidR="004A58C4" w:rsidRDefault="004A58C4" w:rsidP="004A58C4">
      <w:pPr>
        <w:pStyle w:val="Akapitzlist"/>
        <w:numPr>
          <w:ilvl w:val="1"/>
          <w:numId w:val="6"/>
        </w:numPr>
        <w:tabs>
          <w:tab w:val="left" w:pos="825"/>
        </w:tabs>
        <w:spacing w:before="41"/>
        <w:rPr>
          <w:sz w:val="24"/>
        </w:rPr>
      </w:pPr>
      <w:r>
        <w:rPr>
          <w:sz w:val="24"/>
        </w:rPr>
        <w:t>zabezpieczenia należytego wykonania umowy, o którym mowa w § 16 niniejszej</w:t>
      </w:r>
      <w:r>
        <w:rPr>
          <w:spacing w:val="-16"/>
          <w:sz w:val="24"/>
        </w:rPr>
        <w:t xml:space="preserve"> </w:t>
      </w:r>
      <w:r>
        <w:rPr>
          <w:sz w:val="24"/>
        </w:rPr>
        <w:t>umowy.</w:t>
      </w:r>
    </w:p>
    <w:p w14:paraId="6BB17B6D" w14:textId="77777777" w:rsidR="004A58C4" w:rsidRDefault="004A58C4" w:rsidP="004A58C4">
      <w:pPr>
        <w:pStyle w:val="Akapitzlist"/>
        <w:numPr>
          <w:ilvl w:val="0"/>
          <w:numId w:val="6"/>
        </w:numPr>
        <w:tabs>
          <w:tab w:val="left" w:pos="542"/>
          <w:tab w:val="left" w:pos="2075"/>
          <w:tab w:val="left" w:pos="3212"/>
          <w:tab w:val="left" w:pos="3961"/>
          <w:tab w:val="left" w:pos="4801"/>
          <w:tab w:val="left" w:pos="6258"/>
          <w:tab w:val="left" w:pos="7993"/>
        </w:tabs>
        <w:spacing w:before="154" w:line="278" w:lineRule="auto"/>
        <w:ind w:right="126"/>
        <w:rPr>
          <w:sz w:val="24"/>
        </w:rPr>
      </w:pPr>
      <w:r>
        <w:rPr>
          <w:sz w:val="24"/>
        </w:rPr>
        <w:t>Zamawiający</w:t>
      </w:r>
      <w:r>
        <w:rPr>
          <w:sz w:val="24"/>
        </w:rPr>
        <w:tab/>
        <w:t>zastrzega</w:t>
      </w:r>
      <w:r>
        <w:rPr>
          <w:sz w:val="24"/>
        </w:rPr>
        <w:tab/>
        <w:t>sobie</w:t>
      </w:r>
      <w:r>
        <w:rPr>
          <w:sz w:val="24"/>
        </w:rPr>
        <w:tab/>
        <w:t>prawo</w:t>
      </w:r>
      <w:r>
        <w:rPr>
          <w:sz w:val="24"/>
        </w:rPr>
        <w:tab/>
        <w:t>dochodzenia</w:t>
      </w:r>
      <w:r>
        <w:rPr>
          <w:sz w:val="24"/>
        </w:rPr>
        <w:tab/>
        <w:t>odszkodowania</w:t>
      </w:r>
      <w:r>
        <w:rPr>
          <w:sz w:val="24"/>
        </w:rPr>
        <w:tab/>
      </w:r>
      <w:r>
        <w:rPr>
          <w:spacing w:val="-1"/>
          <w:sz w:val="24"/>
        </w:rPr>
        <w:t xml:space="preserve">uzupełniającego, </w:t>
      </w:r>
      <w:r>
        <w:rPr>
          <w:sz w:val="24"/>
        </w:rPr>
        <w:t>przekraczającego wysokości kar umownych, do wysokości rzeczywiście poniesionej</w:t>
      </w:r>
      <w:r>
        <w:rPr>
          <w:spacing w:val="-19"/>
          <w:sz w:val="24"/>
        </w:rPr>
        <w:t xml:space="preserve"> </w:t>
      </w:r>
      <w:r>
        <w:rPr>
          <w:sz w:val="24"/>
        </w:rPr>
        <w:t>szkody.</w:t>
      </w:r>
    </w:p>
    <w:p w14:paraId="12D90687" w14:textId="77777777" w:rsidR="004A58C4" w:rsidRDefault="004A58C4" w:rsidP="004A58C4">
      <w:pPr>
        <w:pStyle w:val="Akapitzlist"/>
        <w:numPr>
          <w:ilvl w:val="0"/>
          <w:numId w:val="6"/>
        </w:numPr>
        <w:tabs>
          <w:tab w:val="left" w:pos="542"/>
        </w:tabs>
        <w:spacing w:before="108" w:line="276" w:lineRule="auto"/>
        <w:ind w:right="126"/>
        <w:rPr>
          <w:sz w:val="24"/>
        </w:rPr>
      </w:pPr>
      <w:r>
        <w:rPr>
          <w:sz w:val="24"/>
        </w:rPr>
        <w:t>Wykonawca oświadcza, że wyraża zgodę na potrącanie kar umownych z przysługującego mu wynagrodzenia lub zabezpieczenia należytego wykonania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</w:p>
    <w:p w14:paraId="2ADC1B52" w14:textId="77777777" w:rsidR="004A58C4" w:rsidRDefault="004A58C4" w:rsidP="004A58C4">
      <w:pPr>
        <w:pStyle w:val="Nagwek3"/>
        <w:spacing w:before="117"/>
        <w:ind w:left="4725"/>
        <w:jc w:val="left"/>
      </w:pPr>
      <w:r>
        <w:t>§ 15</w:t>
      </w:r>
    </w:p>
    <w:p w14:paraId="5910EE0E" w14:textId="77777777" w:rsidR="004A58C4" w:rsidRDefault="004A58C4" w:rsidP="004A58C4">
      <w:pPr>
        <w:pStyle w:val="Tekstpodstawowy"/>
        <w:spacing w:before="11"/>
        <w:rPr>
          <w:b/>
          <w:sz w:val="22"/>
        </w:rPr>
      </w:pPr>
    </w:p>
    <w:p w14:paraId="7989840C" w14:textId="77777777" w:rsidR="004A58C4" w:rsidRDefault="004A58C4" w:rsidP="004A58C4">
      <w:pPr>
        <w:pStyle w:val="Tekstpodstawowy"/>
        <w:spacing w:line="276" w:lineRule="auto"/>
        <w:ind w:left="258" w:right="124"/>
        <w:jc w:val="both"/>
      </w:pPr>
      <w:r>
        <w:t>Wykonawca nie może, bez zgody Zamawiającego, przenosić na osobę trzecią swoich wierzytelności wynikających z przedmiotowej umowy o wartości wyższej niż 50% wartości wynagrodzenia określonego w § 9 ust. 1 umowy.</w:t>
      </w:r>
    </w:p>
    <w:p w14:paraId="2B9BAEF5" w14:textId="77777777" w:rsidR="004A58C4" w:rsidRDefault="004A58C4" w:rsidP="004A58C4">
      <w:pPr>
        <w:pStyle w:val="Tekstpodstawowy"/>
        <w:spacing w:before="10"/>
        <w:rPr>
          <w:sz w:val="34"/>
        </w:rPr>
      </w:pPr>
    </w:p>
    <w:p w14:paraId="0E93A461" w14:textId="77777777" w:rsidR="004A58C4" w:rsidRDefault="004A58C4" w:rsidP="004A58C4">
      <w:pPr>
        <w:pStyle w:val="Nagwek3"/>
        <w:spacing w:before="0"/>
        <w:ind w:left="4725"/>
      </w:pPr>
      <w:r>
        <w:t>§ 16</w:t>
      </w:r>
    </w:p>
    <w:p w14:paraId="5115D9A1" w14:textId="5A01EF35" w:rsidR="004A58C4" w:rsidRDefault="004A58C4" w:rsidP="004A58C4">
      <w:pPr>
        <w:pStyle w:val="Akapitzlist"/>
        <w:numPr>
          <w:ilvl w:val="0"/>
          <w:numId w:val="5"/>
        </w:numPr>
        <w:tabs>
          <w:tab w:val="left" w:pos="542"/>
          <w:tab w:val="left" w:leader="dot" w:pos="8440"/>
        </w:tabs>
        <w:spacing w:before="94" w:line="278" w:lineRule="auto"/>
        <w:ind w:right="129"/>
        <w:jc w:val="both"/>
        <w:rPr>
          <w:sz w:val="24"/>
        </w:rPr>
      </w:pPr>
      <w:r>
        <w:rPr>
          <w:sz w:val="24"/>
        </w:rPr>
        <w:t xml:space="preserve">Zabezpieczenie należytego wykonania umowy ustala się w wysokości </w:t>
      </w:r>
      <w:r w:rsidR="00B754D5">
        <w:rPr>
          <w:sz w:val="24"/>
        </w:rPr>
        <w:t>5</w:t>
      </w:r>
      <w:r>
        <w:rPr>
          <w:sz w:val="24"/>
        </w:rPr>
        <w:t>% wartości wynagrodzenia określonego w § 9 ust. 1 umowy, tj.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</w:t>
      </w:r>
      <w:r w:rsidR="00B84A74">
        <w:rPr>
          <w:sz w:val="24"/>
        </w:rPr>
        <w:t>………………………..</w:t>
      </w:r>
      <w:r>
        <w:rPr>
          <w:sz w:val="24"/>
        </w:rPr>
        <w:tab/>
        <w:t>PLN.</w:t>
      </w:r>
    </w:p>
    <w:p w14:paraId="4E4ADEC3" w14:textId="77777777" w:rsidR="004A58C4" w:rsidRDefault="004A58C4" w:rsidP="004A58C4">
      <w:pPr>
        <w:pStyle w:val="Akapitzlist"/>
        <w:numPr>
          <w:ilvl w:val="0"/>
          <w:numId w:val="5"/>
        </w:numPr>
        <w:tabs>
          <w:tab w:val="left" w:pos="542"/>
        </w:tabs>
        <w:spacing w:before="109" w:line="276" w:lineRule="auto"/>
        <w:ind w:right="129"/>
        <w:jc w:val="both"/>
        <w:rPr>
          <w:sz w:val="24"/>
        </w:rPr>
      </w:pPr>
      <w:r>
        <w:rPr>
          <w:sz w:val="24"/>
        </w:rPr>
        <w:t>Zabezpieczenie służy pokryciu roszczeń Zamawiającego z tytułu niewykonania lub nienależytego wykonania umowy oraz z tytułu rękojmi za</w:t>
      </w:r>
      <w:r>
        <w:rPr>
          <w:spacing w:val="-4"/>
          <w:sz w:val="24"/>
        </w:rPr>
        <w:t xml:space="preserve"> </w:t>
      </w:r>
      <w:r>
        <w:rPr>
          <w:sz w:val="24"/>
        </w:rPr>
        <w:t>wady.</w:t>
      </w:r>
    </w:p>
    <w:p w14:paraId="2950C08C" w14:textId="77777777" w:rsidR="004A58C4" w:rsidRDefault="004A58C4" w:rsidP="004A58C4">
      <w:pPr>
        <w:pStyle w:val="Akapitzlist"/>
        <w:numPr>
          <w:ilvl w:val="0"/>
          <w:numId w:val="5"/>
        </w:numPr>
        <w:tabs>
          <w:tab w:val="left" w:pos="542"/>
        </w:tabs>
        <w:spacing w:before="111" w:line="278" w:lineRule="auto"/>
        <w:ind w:right="126"/>
        <w:jc w:val="both"/>
        <w:rPr>
          <w:sz w:val="24"/>
        </w:rPr>
      </w:pPr>
      <w:r>
        <w:rPr>
          <w:sz w:val="24"/>
        </w:rPr>
        <w:t>Dowód wniesienia zabezpieczenia określonego w ust. 1 został przekazany Zamawiającemu przed zawarciem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19F78F4E" w14:textId="77777777" w:rsidR="004A58C4" w:rsidRDefault="004A58C4" w:rsidP="004A58C4">
      <w:pPr>
        <w:pStyle w:val="Akapitzlist"/>
        <w:numPr>
          <w:ilvl w:val="0"/>
          <w:numId w:val="5"/>
        </w:numPr>
        <w:tabs>
          <w:tab w:val="left" w:pos="542"/>
        </w:tabs>
        <w:spacing w:before="109" w:line="276" w:lineRule="auto"/>
        <w:ind w:right="125"/>
        <w:jc w:val="both"/>
        <w:rPr>
          <w:sz w:val="24"/>
        </w:rPr>
      </w:pPr>
      <w:r>
        <w:rPr>
          <w:sz w:val="24"/>
        </w:rPr>
        <w:t>Zabezpieczenie należytego wykonania umowy stanowiące gwarancję zgodnego z umową, należytego wykonania przedmiotu umowy znajduje się w dyspozycji Zamawiającego przez okres upływający w 30-tym dniu po podpisaniu końcowego protokołu odbioru</w:t>
      </w:r>
      <w:r>
        <w:rPr>
          <w:spacing w:val="-8"/>
          <w:sz w:val="24"/>
        </w:rPr>
        <w:t xml:space="preserve"> </w:t>
      </w:r>
      <w:r>
        <w:rPr>
          <w:sz w:val="24"/>
        </w:rPr>
        <w:t>robót.</w:t>
      </w:r>
    </w:p>
    <w:p w14:paraId="49417203" w14:textId="59442CC4" w:rsidR="004A58C4" w:rsidRDefault="004A58C4" w:rsidP="004A58C4">
      <w:pPr>
        <w:pStyle w:val="Akapitzlist"/>
        <w:numPr>
          <w:ilvl w:val="0"/>
          <w:numId w:val="5"/>
        </w:numPr>
        <w:tabs>
          <w:tab w:val="left" w:pos="542"/>
        </w:tabs>
        <w:spacing w:before="113" w:line="276" w:lineRule="auto"/>
        <w:ind w:right="119"/>
        <w:jc w:val="both"/>
        <w:rPr>
          <w:sz w:val="24"/>
        </w:rPr>
      </w:pPr>
      <w:r>
        <w:rPr>
          <w:sz w:val="24"/>
        </w:rPr>
        <w:lastRenderedPageBreak/>
        <w:t xml:space="preserve">Równowartość 30% zabezpieczenia (kwota ….. PLN), o którym mowa w ust. 1, służy zabezpieczeniu roszczeń Zamawiającego z tytułu rękojmi za wady, którym Zamawiający dysponuje przez okres, który kończy się w 15-tym dniu po upływie …… </w:t>
      </w:r>
      <w:r w:rsidR="00B84A74">
        <w:rPr>
          <w:sz w:val="24"/>
        </w:rPr>
        <w:t>miesięcznego /</w:t>
      </w:r>
      <w:r>
        <w:rPr>
          <w:sz w:val="24"/>
        </w:rPr>
        <w:t>letniego okresu rękojmi za</w:t>
      </w:r>
      <w:r>
        <w:rPr>
          <w:spacing w:val="-2"/>
          <w:sz w:val="24"/>
        </w:rPr>
        <w:t xml:space="preserve"> </w:t>
      </w:r>
      <w:r>
        <w:rPr>
          <w:sz w:val="24"/>
        </w:rPr>
        <w:t>wady.</w:t>
      </w:r>
    </w:p>
    <w:p w14:paraId="6EBFAC49" w14:textId="77777777" w:rsidR="004A58C4" w:rsidRDefault="004A58C4" w:rsidP="004A58C4">
      <w:pPr>
        <w:pStyle w:val="Akapitzlist"/>
        <w:numPr>
          <w:ilvl w:val="0"/>
          <w:numId w:val="5"/>
        </w:numPr>
        <w:tabs>
          <w:tab w:val="left" w:pos="542"/>
        </w:tabs>
        <w:spacing w:before="113" w:line="276" w:lineRule="auto"/>
        <w:ind w:right="128"/>
        <w:jc w:val="both"/>
        <w:rPr>
          <w:sz w:val="24"/>
        </w:rPr>
      </w:pPr>
      <w:r>
        <w:rPr>
          <w:sz w:val="24"/>
        </w:rPr>
        <w:t>Zabezpieczenie zostanie zwrócone Wykonawcy niezwłocznie po upływie terminów wskazanych w ust. 4 i 5, z zastrzeżeniem brzmienia art. 150 ust. 7-10 ustawy</w:t>
      </w:r>
      <w:r>
        <w:rPr>
          <w:spacing w:val="-11"/>
          <w:sz w:val="24"/>
        </w:rPr>
        <w:t xml:space="preserve"> </w:t>
      </w:r>
      <w:r>
        <w:rPr>
          <w:sz w:val="24"/>
        </w:rPr>
        <w:t>Pzp.</w:t>
      </w:r>
    </w:p>
    <w:p w14:paraId="335CB7DB" w14:textId="77777777" w:rsidR="002258D2" w:rsidRDefault="002258D2" w:rsidP="002258D2">
      <w:pPr>
        <w:pStyle w:val="Akapitzlist"/>
        <w:tabs>
          <w:tab w:val="left" w:pos="542"/>
        </w:tabs>
        <w:spacing w:before="113" w:line="276" w:lineRule="auto"/>
        <w:ind w:right="128" w:firstLine="0"/>
        <w:jc w:val="left"/>
        <w:rPr>
          <w:sz w:val="24"/>
        </w:rPr>
      </w:pPr>
    </w:p>
    <w:p w14:paraId="4A416C7F" w14:textId="77777777" w:rsidR="004A58C4" w:rsidRDefault="004A58C4" w:rsidP="004A58C4">
      <w:pPr>
        <w:pStyle w:val="Nagwek3"/>
        <w:spacing w:before="229"/>
        <w:ind w:left="4725"/>
      </w:pPr>
      <w:r>
        <w:t>§ 17</w:t>
      </w:r>
    </w:p>
    <w:p w14:paraId="4A39FAA0" w14:textId="10274946" w:rsidR="004A58C4" w:rsidRPr="00D841A0" w:rsidRDefault="004A58C4" w:rsidP="00D841A0">
      <w:pPr>
        <w:pStyle w:val="Akapitzlist"/>
        <w:numPr>
          <w:ilvl w:val="0"/>
          <w:numId w:val="4"/>
        </w:numPr>
        <w:tabs>
          <w:tab w:val="left" w:pos="542"/>
        </w:tabs>
        <w:spacing w:before="94" w:line="276" w:lineRule="auto"/>
        <w:ind w:right="124"/>
        <w:jc w:val="both"/>
        <w:rPr>
          <w:sz w:val="24"/>
        </w:rPr>
      </w:pPr>
      <w:r>
        <w:rPr>
          <w:sz w:val="24"/>
        </w:rPr>
        <w:t>W razie zaistnienia istotnej zmiany okoliczności powodującej, że wykonanie umowy nie leży w interesie publicznym, czego nie można było przewidzieć w chwili zawarcia umowy, lub dalsze</w:t>
      </w:r>
      <w:r>
        <w:rPr>
          <w:spacing w:val="41"/>
          <w:sz w:val="24"/>
        </w:rPr>
        <w:t xml:space="preserve"> </w:t>
      </w:r>
      <w:r>
        <w:rPr>
          <w:sz w:val="24"/>
        </w:rPr>
        <w:t>wykonywanie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37"/>
          <w:sz w:val="24"/>
        </w:rPr>
        <w:t xml:space="preserve"> </w:t>
      </w:r>
      <w:r>
        <w:rPr>
          <w:sz w:val="24"/>
        </w:rPr>
        <w:t>może</w:t>
      </w:r>
      <w:r>
        <w:rPr>
          <w:spacing w:val="41"/>
          <w:sz w:val="24"/>
        </w:rPr>
        <w:t xml:space="preserve"> </w:t>
      </w:r>
      <w:r>
        <w:rPr>
          <w:sz w:val="24"/>
        </w:rPr>
        <w:t>zagrozić</w:t>
      </w:r>
      <w:r>
        <w:rPr>
          <w:spacing w:val="41"/>
          <w:sz w:val="24"/>
        </w:rPr>
        <w:t xml:space="preserve"> </w:t>
      </w:r>
      <w:r>
        <w:rPr>
          <w:sz w:val="24"/>
        </w:rPr>
        <w:t>istotnemu</w:t>
      </w:r>
      <w:r>
        <w:rPr>
          <w:spacing w:val="42"/>
          <w:sz w:val="24"/>
        </w:rPr>
        <w:t xml:space="preserve"> </w:t>
      </w:r>
      <w:r>
        <w:rPr>
          <w:sz w:val="24"/>
        </w:rPr>
        <w:t>interesowi</w:t>
      </w:r>
      <w:r>
        <w:rPr>
          <w:spacing w:val="42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41"/>
          <w:sz w:val="24"/>
        </w:rPr>
        <w:t xml:space="preserve"> </w:t>
      </w:r>
      <w:r>
        <w:rPr>
          <w:sz w:val="24"/>
        </w:rPr>
        <w:t>państwa</w:t>
      </w:r>
      <w:r w:rsidR="00D841A0">
        <w:rPr>
          <w:sz w:val="24"/>
        </w:rPr>
        <w:t xml:space="preserve"> </w:t>
      </w:r>
      <w:r>
        <w:t>lub bezpieczeństwu publicznemu, Zamawiający może odstąpić od umowy w terminie 30 dni od dnia powzięcia wiadomości o tych okolicznościach. W takim przypadku Wykonawca może żądać jedynie wynagrodzenia z tytułu wykonania części</w:t>
      </w:r>
      <w:r w:rsidRPr="00D841A0">
        <w:rPr>
          <w:spacing w:val="-5"/>
        </w:rPr>
        <w:t xml:space="preserve"> </w:t>
      </w:r>
      <w:r>
        <w:t>umowy.</w:t>
      </w:r>
    </w:p>
    <w:p w14:paraId="2D50AF8E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114"/>
        <w:jc w:val="both"/>
        <w:rPr>
          <w:sz w:val="24"/>
        </w:rPr>
      </w:pPr>
      <w:r>
        <w:rPr>
          <w:sz w:val="24"/>
        </w:rPr>
        <w:t>Ponadto Zamawiający może odstąpić od umowy w następujących</w:t>
      </w:r>
      <w:r>
        <w:rPr>
          <w:spacing w:val="-13"/>
          <w:sz w:val="24"/>
        </w:rPr>
        <w:t xml:space="preserve"> </w:t>
      </w:r>
      <w:r>
        <w:rPr>
          <w:sz w:val="24"/>
        </w:rPr>
        <w:t>przypadkach:</w:t>
      </w:r>
    </w:p>
    <w:p w14:paraId="0B6BB5DA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96" w:line="276" w:lineRule="auto"/>
        <w:ind w:right="125"/>
        <w:jc w:val="both"/>
        <w:rPr>
          <w:sz w:val="24"/>
        </w:rPr>
      </w:pPr>
      <w:r>
        <w:rPr>
          <w:sz w:val="24"/>
        </w:rPr>
        <w:t>nie wykonywania przez Wykonawcę umowy w sposób zgodny z postanowieniami niniejszej umowy, Specyfikacją Istotnych Warunków Zamówienia oraz warunkami określonymi</w:t>
      </w:r>
      <w:r>
        <w:rPr>
          <w:spacing w:val="-1"/>
          <w:sz w:val="24"/>
        </w:rPr>
        <w:t xml:space="preserve"> </w:t>
      </w:r>
      <w:r>
        <w:rPr>
          <w:sz w:val="24"/>
        </w:rPr>
        <w:t>prawem,</w:t>
      </w:r>
    </w:p>
    <w:p w14:paraId="3E2C28D0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58"/>
        <w:ind w:hanging="285"/>
        <w:jc w:val="both"/>
        <w:rPr>
          <w:sz w:val="24"/>
        </w:rPr>
      </w:pPr>
      <w:r>
        <w:rPr>
          <w:sz w:val="24"/>
        </w:rPr>
        <w:t>wszczęcia postępowania upadłościowego</w:t>
      </w:r>
      <w:r>
        <w:rPr>
          <w:spacing w:val="-1"/>
          <w:sz w:val="24"/>
        </w:rPr>
        <w:t xml:space="preserve"> </w:t>
      </w:r>
      <w:r>
        <w:rPr>
          <w:sz w:val="24"/>
        </w:rPr>
        <w:t>Wykonawcy,</w:t>
      </w:r>
    </w:p>
    <w:p w14:paraId="3F268B61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98"/>
        <w:ind w:hanging="285"/>
        <w:jc w:val="both"/>
        <w:rPr>
          <w:sz w:val="24"/>
        </w:rPr>
      </w:pPr>
      <w:r>
        <w:rPr>
          <w:sz w:val="24"/>
        </w:rPr>
        <w:t>dokonania zajęcia majątku firmy</w:t>
      </w:r>
      <w:r>
        <w:rPr>
          <w:spacing w:val="-8"/>
          <w:sz w:val="24"/>
        </w:rPr>
        <w:t xml:space="preserve"> </w:t>
      </w:r>
      <w:r>
        <w:rPr>
          <w:sz w:val="24"/>
        </w:rPr>
        <w:t>Wykonawcy,</w:t>
      </w:r>
    </w:p>
    <w:p w14:paraId="44BDDD95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99" w:line="278" w:lineRule="auto"/>
        <w:ind w:right="126"/>
        <w:jc w:val="both"/>
        <w:rPr>
          <w:sz w:val="24"/>
        </w:rPr>
      </w:pPr>
      <w:r>
        <w:rPr>
          <w:sz w:val="24"/>
        </w:rPr>
        <w:t>jeżeli Wykonawca nie respektuje uzasadnionych poleceń inspektorów nadzoru inwestorskiego,</w:t>
      </w:r>
    </w:p>
    <w:p w14:paraId="42EA72B2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51"/>
        <w:ind w:hanging="285"/>
        <w:jc w:val="both"/>
        <w:rPr>
          <w:sz w:val="24"/>
        </w:rPr>
      </w:pPr>
      <w:r>
        <w:rPr>
          <w:sz w:val="24"/>
        </w:rPr>
        <w:t>naruszenia § 10 ust. 8, 10, 12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</w:p>
    <w:p w14:paraId="373F0123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98" w:line="278" w:lineRule="auto"/>
        <w:ind w:right="128"/>
        <w:jc w:val="both"/>
        <w:rPr>
          <w:sz w:val="24"/>
        </w:rPr>
      </w:pPr>
      <w:r>
        <w:rPr>
          <w:sz w:val="24"/>
        </w:rPr>
        <w:t>skierowania, bez akceptacji Zamawiającego, do kierowania robotami innych osób niż wskazane w ofercie</w:t>
      </w:r>
      <w:r>
        <w:rPr>
          <w:spacing w:val="-4"/>
          <w:sz w:val="24"/>
        </w:rPr>
        <w:t xml:space="preserve"> </w:t>
      </w:r>
      <w:r>
        <w:rPr>
          <w:sz w:val="24"/>
        </w:rPr>
        <w:t>Wykonawcy,</w:t>
      </w:r>
    </w:p>
    <w:p w14:paraId="071B79D4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51"/>
        <w:ind w:hanging="285"/>
        <w:jc w:val="both"/>
        <w:rPr>
          <w:sz w:val="24"/>
        </w:rPr>
      </w:pPr>
      <w:r>
        <w:rPr>
          <w:sz w:val="24"/>
        </w:rPr>
        <w:t>naruszenia § 2 ust. 6-9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</w:p>
    <w:p w14:paraId="441D72E3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30"/>
        </w:tabs>
        <w:spacing w:before="98" w:line="278" w:lineRule="auto"/>
        <w:ind w:right="125"/>
        <w:jc w:val="both"/>
        <w:rPr>
          <w:sz w:val="24"/>
        </w:rPr>
      </w:pPr>
      <w:r>
        <w:rPr>
          <w:sz w:val="24"/>
        </w:rPr>
        <w:t>stwierdzenia przez Zamawiającego realizacji zamówienia z materiałów odmiennych niż wymagane lub materiałów niedopuszczonych do</w:t>
      </w:r>
      <w:r>
        <w:rPr>
          <w:spacing w:val="-1"/>
          <w:sz w:val="24"/>
        </w:rPr>
        <w:t xml:space="preserve"> </w:t>
      </w:r>
      <w:r>
        <w:rPr>
          <w:sz w:val="24"/>
        </w:rPr>
        <w:t>obrotu.</w:t>
      </w:r>
    </w:p>
    <w:p w14:paraId="38CD4322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109" w:line="278" w:lineRule="auto"/>
        <w:ind w:right="126"/>
        <w:jc w:val="both"/>
        <w:rPr>
          <w:sz w:val="24"/>
        </w:rPr>
      </w:pPr>
      <w:r>
        <w:rPr>
          <w:sz w:val="24"/>
        </w:rPr>
        <w:t>W razie odstąpienia od umowy przez Zamawiającego z wymienionych wyżej powodów, uważa się, że odstąpienie od umowy nastąpiło z winy</w:t>
      </w:r>
      <w:r>
        <w:rPr>
          <w:spacing w:val="-12"/>
          <w:sz w:val="24"/>
        </w:rPr>
        <w:t xml:space="preserve"> </w:t>
      </w:r>
      <w:r>
        <w:rPr>
          <w:sz w:val="24"/>
        </w:rPr>
        <w:t>Wykonawcy.</w:t>
      </w:r>
    </w:p>
    <w:p w14:paraId="359552EF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109" w:line="276" w:lineRule="auto"/>
        <w:ind w:right="125"/>
        <w:jc w:val="both"/>
        <w:rPr>
          <w:sz w:val="24"/>
        </w:rPr>
      </w:pPr>
      <w:r>
        <w:rPr>
          <w:sz w:val="24"/>
        </w:rPr>
        <w:t>W przypadku odstąpienia od umowy, o którym mowa w ust. 2 pkt 1), 4)-8), Zamawiający ma prawo do naliczenia kary umownej w wysokości 20% wartości wynagrodzenia określonego  w § 9 ust. 1</w:t>
      </w:r>
      <w:r>
        <w:rPr>
          <w:spacing w:val="-2"/>
          <w:sz w:val="24"/>
        </w:rPr>
        <w:t xml:space="preserve"> </w:t>
      </w:r>
      <w:r>
        <w:rPr>
          <w:sz w:val="24"/>
        </w:rPr>
        <w:t>umowy.</w:t>
      </w:r>
    </w:p>
    <w:p w14:paraId="3C9B5DA9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55" w:line="278" w:lineRule="auto"/>
        <w:ind w:right="127"/>
        <w:jc w:val="both"/>
        <w:rPr>
          <w:sz w:val="24"/>
        </w:rPr>
      </w:pPr>
      <w:r>
        <w:rPr>
          <w:sz w:val="24"/>
        </w:rPr>
        <w:t>Odstąpienie od umowy powinno nastąpić w formie pisemnej pod rygorem nieważności takiego oświadczenia i powinno zawierać</w:t>
      </w:r>
      <w:r>
        <w:rPr>
          <w:spacing w:val="-3"/>
          <w:sz w:val="24"/>
        </w:rPr>
        <w:t xml:space="preserve"> </w:t>
      </w:r>
      <w:r>
        <w:rPr>
          <w:sz w:val="24"/>
        </w:rPr>
        <w:t>uzasadnienie.</w:t>
      </w:r>
    </w:p>
    <w:p w14:paraId="2F64F722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109" w:line="276" w:lineRule="auto"/>
        <w:ind w:right="125"/>
        <w:jc w:val="both"/>
        <w:rPr>
          <w:sz w:val="24"/>
        </w:rPr>
      </w:pPr>
      <w:r>
        <w:rPr>
          <w:sz w:val="24"/>
        </w:rPr>
        <w:t>W przypadku odstąpienia od umowy Wykonawcę oraz Zamawiającego obciążają następujące obowiązki:</w:t>
      </w:r>
    </w:p>
    <w:p w14:paraId="4F69ABEB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5"/>
        </w:tabs>
        <w:spacing w:before="56" w:line="276" w:lineRule="auto"/>
        <w:ind w:left="824" w:right="126"/>
        <w:jc w:val="both"/>
        <w:rPr>
          <w:sz w:val="24"/>
        </w:rPr>
      </w:pPr>
      <w:r>
        <w:rPr>
          <w:sz w:val="24"/>
        </w:rPr>
        <w:t xml:space="preserve">w ciągu 30 dni od daty odstąpienia od umowy Wykonawca przy udziale Zamawiającego sporządzi szczegółowy protokół inwentaryzacji robót w toku, </w:t>
      </w:r>
      <w:r>
        <w:rPr>
          <w:sz w:val="24"/>
        </w:rPr>
        <w:lastRenderedPageBreak/>
        <w:t>według stanu na dzień odstąpienia;</w:t>
      </w:r>
    </w:p>
    <w:p w14:paraId="23F524AC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5"/>
        </w:tabs>
        <w:spacing w:before="56" w:line="278" w:lineRule="auto"/>
        <w:ind w:left="824" w:right="125"/>
        <w:jc w:val="both"/>
        <w:rPr>
          <w:sz w:val="24"/>
        </w:rPr>
      </w:pPr>
      <w:r>
        <w:rPr>
          <w:sz w:val="24"/>
        </w:rPr>
        <w:t>Wykonawca zabezpieczy przerwane roboty w zakresie obustronnie uzgodnionym na koszt tej strony, która spowodowała odstąpienie od</w:t>
      </w:r>
      <w:r>
        <w:rPr>
          <w:spacing w:val="-4"/>
          <w:sz w:val="24"/>
        </w:rPr>
        <w:t xml:space="preserve"> </w:t>
      </w:r>
      <w:r>
        <w:rPr>
          <w:sz w:val="24"/>
        </w:rPr>
        <w:t>umowy;</w:t>
      </w:r>
    </w:p>
    <w:p w14:paraId="0E8CAD35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5"/>
        </w:tabs>
        <w:spacing w:before="51" w:line="278" w:lineRule="auto"/>
        <w:ind w:left="824" w:right="128"/>
        <w:jc w:val="both"/>
        <w:rPr>
          <w:sz w:val="24"/>
        </w:rPr>
      </w:pPr>
      <w:r>
        <w:rPr>
          <w:sz w:val="24"/>
        </w:rPr>
        <w:t>Zamawiający dokona odbioru robót przerwanych oraz zapłaci Wykonawcy wynagrodzenie za roboty, które zostały wykonane do dnia</w:t>
      </w:r>
      <w:r>
        <w:rPr>
          <w:spacing w:val="-8"/>
          <w:sz w:val="24"/>
        </w:rPr>
        <w:t xml:space="preserve"> </w:t>
      </w:r>
      <w:r>
        <w:rPr>
          <w:sz w:val="24"/>
        </w:rPr>
        <w:t>odstąpienia.</w:t>
      </w:r>
    </w:p>
    <w:p w14:paraId="23F0FF68" w14:textId="49118E61" w:rsidR="004A58C4" w:rsidRPr="00F42E88" w:rsidRDefault="004A58C4" w:rsidP="00F42E88">
      <w:pPr>
        <w:pStyle w:val="Akapitzlist"/>
        <w:numPr>
          <w:ilvl w:val="0"/>
          <w:numId w:val="4"/>
        </w:numPr>
        <w:tabs>
          <w:tab w:val="left" w:pos="542"/>
        </w:tabs>
        <w:spacing w:before="51" w:line="276" w:lineRule="auto"/>
        <w:ind w:right="126"/>
        <w:jc w:val="both"/>
        <w:rPr>
          <w:sz w:val="24"/>
        </w:rPr>
      </w:pPr>
      <w:r>
        <w:rPr>
          <w:sz w:val="24"/>
        </w:rPr>
        <w:t>W przypadku stwierdzenia w protokole inwentaryzacji wadliwie wykonanych robót ich wartość nie zostanie  uwzględniona  przy obliczaniu  wartości  zapłaty za  wykonane  roboty, a kosztami wadliwie wykonanych robót obciążony zostanie Wykonawca, z winy którego odstąpiono</w:t>
      </w:r>
      <w:r>
        <w:rPr>
          <w:spacing w:val="13"/>
          <w:sz w:val="24"/>
        </w:rPr>
        <w:t xml:space="preserve"> </w:t>
      </w:r>
      <w:r>
        <w:rPr>
          <w:sz w:val="24"/>
        </w:rPr>
        <w:t>od</w:t>
      </w:r>
      <w:r>
        <w:rPr>
          <w:spacing w:val="14"/>
          <w:sz w:val="24"/>
        </w:rPr>
        <w:t xml:space="preserve"> </w:t>
      </w:r>
      <w:r>
        <w:rPr>
          <w:sz w:val="24"/>
        </w:rPr>
        <w:t>umowy.</w:t>
      </w:r>
      <w:r>
        <w:rPr>
          <w:spacing w:val="13"/>
          <w:sz w:val="24"/>
        </w:rPr>
        <w:t xml:space="preserve"> </w:t>
      </w:r>
      <w:r>
        <w:rPr>
          <w:sz w:val="24"/>
        </w:rPr>
        <w:t>W</w:t>
      </w:r>
      <w:r>
        <w:rPr>
          <w:spacing w:val="16"/>
          <w:sz w:val="24"/>
        </w:rPr>
        <w:t xml:space="preserve"> </w:t>
      </w:r>
      <w:r>
        <w:rPr>
          <w:sz w:val="24"/>
        </w:rPr>
        <w:t>zakresie</w:t>
      </w:r>
      <w:r>
        <w:rPr>
          <w:spacing w:val="13"/>
          <w:sz w:val="24"/>
        </w:rPr>
        <w:t xml:space="preserve"> </w:t>
      </w:r>
      <w:r>
        <w:rPr>
          <w:sz w:val="24"/>
        </w:rPr>
        <w:t>pokrycia</w:t>
      </w:r>
      <w:r>
        <w:rPr>
          <w:spacing w:val="12"/>
          <w:sz w:val="24"/>
        </w:rPr>
        <w:t xml:space="preserve"> </w:t>
      </w:r>
      <w:r>
        <w:rPr>
          <w:sz w:val="24"/>
        </w:rPr>
        <w:t>powyższych</w:t>
      </w:r>
      <w:r>
        <w:rPr>
          <w:spacing w:val="14"/>
          <w:sz w:val="24"/>
        </w:rPr>
        <w:t xml:space="preserve"> </w:t>
      </w:r>
      <w:r>
        <w:rPr>
          <w:sz w:val="24"/>
        </w:rPr>
        <w:t>kosztów</w:t>
      </w:r>
      <w:r>
        <w:rPr>
          <w:spacing w:val="13"/>
          <w:sz w:val="24"/>
        </w:rPr>
        <w:t xml:space="preserve"> </w:t>
      </w:r>
      <w:r>
        <w:rPr>
          <w:sz w:val="24"/>
        </w:rPr>
        <w:t>Zamawiającemu</w:t>
      </w:r>
      <w:r w:rsidR="00F42E88">
        <w:rPr>
          <w:sz w:val="24"/>
        </w:rPr>
        <w:t xml:space="preserve"> </w:t>
      </w:r>
      <w:r>
        <w:t>przysługuje prawo zaspokojenia się ze złożonego zabezpieczenia należytego wykonania umowy.</w:t>
      </w:r>
    </w:p>
    <w:p w14:paraId="6F8305BB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57"/>
        <w:rPr>
          <w:sz w:val="24"/>
        </w:rPr>
      </w:pPr>
      <w:r>
        <w:rPr>
          <w:sz w:val="24"/>
        </w:rPr>
        <w:t>Wykonawcy przysługuje prawo odstąpienia od umowy w przypadku, gdy</w:t>
      </w:r>
      <w:r>
        <w:rPr>
          <w:spacing w:val="-19"/>
          <w:sz w:val="24"/>
        </w:rPr>
        <w:t xml:space="preserve"> </w:t>
      </w:r>
      <w:r>
        <w:rPr>
          <w:sz w:val="24"/>
        </w:rPr>
        <w:t>Zamawiający:</w:t>
      </w:r>
    </w:p>
    <w:p w14:paraId="107FC5AE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98" w:line="278" w:lineRule="auto"/>
        <w:ind w:right="125"/>
        <w:rPr>
          <w:sz w:val="24"/>
        </w:rPr>
      </w:pPr>
      <w:r>
        <w:rPr>
          <w:sz w:val="24"/>
        </w:rPr>
        <w:t>bez uzasadnionych powodów nie uregulował w terminie wskazanym w umowie wynagrodzenia</w:t>
      </w:r>
      <w:r>
        <w:rPr>
          <w:spacing w:val="-2"/>
          <w:sz w:val="24"/>
        </w:rPr>
        <w:t xml:space="preserve"> </w:t>
      </w:r>
      <w:r>
        <w:rPr>
          <w:sz w:val="24"/>
        </w:rPr>
        <w:t>Wykonawcy,</w:t>
      </w:r>
    </w:p>
    <w:p w14:paraId="10CF69AC" w14:textId="77777777" w:rsidR="004A58C4" w:rsidRDefault="004A58C4" w:rsidP="004A58C4">
      <w:pPr>
        <w:pStyle w:val="Akapitzlist"/>
        <w:numPr>
          <w:ilvl w:val="1"/>
          <w:numId w:val="4"/>
        </w:numPr>
        <w:tabs>
          <w:tab w:val="left" w:pos="826"/>
        </w:tabs>
        <w:spacing w:before="51"/>
        <w:ind w:hanging="285"/>
        <w:rPr>
          <w:sz w:val="24"/>
        </w:rPr>
      </w:pPr>
      <w:r>
        <w:rPr>
          <w:sz w:val="24"/>
        </w:rPr>
        <w:t>bez uzasadnionych powodów przedłuża proces przekazania placu</w:t>
      </w:r>
      <w:r>
        <w:rPr>
          <w:spacing w:val="-5"/>
          <w:sz w:val="24"/>
        </w:rPr>
        <w:t xml:space="preserve"> </w:t>
      </w:r>
      <w:r>
        <w:rPr>
          <w:sz w:val="24"/>
        </w:rPr>
        <w:t>budowy.</w:t>
      </w:r>
    </w:p>
    <w:p w14:paraId="0015AD93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542"/>
        </w:tabs>
        <w:spacing w:before="98" w:line="278" w:lineRule="auto"/>
        <w:ind w:right="126"/>
        <w:rPr>
          <w:sz w:val="24"/>
        </w:rPr>
      </w:pPr>
      <w:r>
        <w:rPr>
          <w:sz w:val="24"/>
        </w:rPr>
        <w:t>Do odstąpienia od umowy, w przypadkach, o których mowa w ust. 8 stosuje się odpowiednio zapisy wynikające z ust.</w:t>
      </w:r>
      <w:r>
        <w:rPr>
          <w:spacing w:val="-6"/>
          <w:sz w:val="24"/>
        </w:rPr>
        <w:t xml:space="preserve"> </w:t>
      </w:r>
      <w:r>
        <w:rPr>
          <w:sz w:val="24"/>
        </w:rPr>
        <w:t>5-7.</w:t>
      </w:r>
    </w:p>
    <w:p w14:paraId="5AB09BD2" w14:textId="77777777" w:rsidR="004A58C4" w:rsidRDefault="004A58C4" w:rsidP="004A58C4">
      <w:pPr>
        <w:pStyle w:val="Akapitzlist"/>
        <w:numPr>
          <w:ilvl w:val="0"/>
          <w:numId w:val="4"/>
        </w:numPr>
        <w:tabs>
          <w:tab w:val="left" w:pos="966"/>
          <w:tab w:val="left" w:pos="967"/>
        </w:tabs>
        <w:spacing w:before="51" w:line="278" w:lineRule="auto"/>
        <w:ind w:right="128"/>
        <w:rPr>
          <w:sz w:val="24"/>
        </w:rPr>
      </w:pPr>
      <w:r>
        <w:rPr>
          <w:sz w:val="24"/>
        </w:rPr>
        <w:t>Do rozwiązania umowy w przypadkach, o których mowa w art. 145a ustawy Pzp stosuje się odpowiednio zapisy wynikające z ust.</w:t>
      </w:r>
      <w:r>
        <w:rPr>
          <w:spacing w:val="-5"/>
          <w:sz w:val="24"/>
        </w:rPr>
        <w:t xml:space="preserve"> </w:t>
      </w:r>
      <w:r>
        <w:rPr>
          <w:sz w:val="24"/>
        </w:rPr>
        <w:t>5-7.</w:t>
      </w:r>
    </w:p>
    <w:p w14:paraId="4456A2B4" w14:textId="77777777" w:rsidR="004A58C4" w:rsidRDefault="004A58C4" w:rsidP="004A58C4">
      <w:pPr>
        <w:pStyle w:val="Nagwek3"/>
        <w:spacing w:before="226"/>
        <w:ind w:left="4725"/>
      </w:pPr>
      <w:r>
        <w:t>§ 18</w:t>
      </w:r>
    </w:p>
    <w:p w14:paraId="4AACAB95" w14:textId="77777777" w:rsidR="004A58C4" w:rsidRDefault="004A58C4" w:rsidP="004A58C4">
      <w:pPr>
        <w:pStyle w:val="Akapitzlist"/>
        <w:numPr>
          <w:ilvl w:val="0"/>
          <w:numId w:val="3"/>
        </w:numPr>
        <w:tabs>
          <w:tab w:val="left" w:pos="542"/>
        </w:tabs>
        <w:spacing w:before="94" w:line="276" w:lineRule="auto"/>
        <w:ind w:right="124"/>
        <w:jc w:val="both"/>
        <w:rPr>
          <w:sz w:val="24"/>
        </w:rPr>
      </w:pPr>
      <w:r>
        <w:rPr>
          <w:sz w:val="24"/>
        </w:rPr>
        <w:t>Zamawiający, niezależnie od wystąpienia okoliczności, o których mowa w ustawie Pzp, przewiduje możliwość zmiany postanowień umowy w stosunku do treści oferty, na podstawie której dokonano wyboru Wykonawcy, w</w:t>
      </w:r>
      <w:r>
        <w:rPr>
          <w:spacing w:val="1"/>
          <w:sz w:val="24"/>
        </w:rPr>
        <w:t xml:space="preserve"> </w:t>
      </w:r>
      <w:r>
        <w:rPr>
          <w:sz w:val="24"/>
        </w:rPr>
        <w:t>przypadku:</w:t>
      </w:r>
    </w:p>
    <w:p w14:paraId="5D3F44F3" w14:textId="77777777" w:rsidR="004A58C4" w:rsidRDefault="004A58C4" w:rsidP="004A58C4">
      <w:pPr>
        <w:pStyle w:val="Tekstpodstawowy"/>
        <w:spacing w:before="1"/>
        <w:rPr>
          <w:sz w:val="21"/>
        </w:rPr>
      </w:pPr>
    </w:p>
    <w:p w14:paraId="5F45059A" w14:textId="77777777" w:rsidR="004A58C4" w:rsidRDefault="004A58C4" w:rsidP="004A58C4">
      <w:pPr>
        <w:pStyle w:val="Akapitzlist"/>
        <w:numPr>
          <w:ilvl w:val="1"/>
          <w:numId w:val="3"/>
        </w:numPr>
        <w:tabs>
          <w:tab w:val="left" w:pos="967"/>
        </w:tabs>
        <w:spacing w:before="1"/>
        <w:jc w:val="both"/>
        <w:rPr>
          <w:sz w:val="24"/>
        </w:rPr>
      </w:pPr>
      <w:r>
        <w:rPr>
          <w:sz w:val="24"/>
        </w:rPr>
        <w:t>zmiany terminu realizacji</w:t>
      </w:r>
      <w:r>
        <w:rPr>
          <w:spacing w:val="-9"/>
          <w:sz w:val="24"/>
        </w:rPr>
        <w:t xml:space="preserve"> </w:t>
      </w:r>
      <w:r>
        <w:rPr>
          <w:sz w:val="24"/>
        </w:rPr>
        <w:t>umowy:</w:t>
      </w:r>
    </w:p>
    <w:p w14:paraId="75F4D14A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111"/>
        </w:tabs>
        <w:spacing w:before="96" w:line="276" w:lineRule="auto"/>
        <w:ind w:right="122"/>
        <w:jc w:val="both"/>
        <w:rPr>
          <w:sz w:val="24"/>
        </w:rPr>
      </w:pPr>
      <w:r>
        <w:rPr>
          <w:sz w:val="24"/>
        </w:rPr>
        <w:t>gdy wykonanie zamówienia dodatkowego, robót dodatkowych lub robót zamiennych wpłynie na termin wykonania zamówienia podstawowego - przedłużony termin realizacji uwzględniać będzie czas niezbędny na wykonanie wyżej wymienionych prac (robót), jak i okres w którym może nastąpić dalsza realizacja robót z uwzględnieniem aktualnych warunków pogodowych, pory roku w aspekcie realizacji przedmiotu umowy w zgodności z zasadami sztuki budowlanej, normami technicznymi</w:t>
      </w:r>
      <w:r>
        <w:rPr>
          <w:spacing w:val="-4"/>
          <w:sz w:val="24"/>
        </w:rPr>
        <w:t xml:space="preserve"> </w:t>
      </w:r>
      <w:r>
        <w:rPr>
          <w:sz w:val="24"/>
        </w:rPr>
        <w:t>itp.,</w:t>
      </w:r>
    </w:p>
    <w:p w14:paraId="4C0DF6BF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111"/>
        </w:tabs>
        <w:spacing w:before="56" w:line="276" w:lineRule="auto"/>
        <w:ind w:right="119"/>
        <w:jc w:val="both"/>
        <w:rPr>
          <w:sz w:val="24"/>
        </w:rPr>
      </w:pPr>
      <w:r>
        <w:rPr>
          <w:sz w:val="24"/>
        </w:rPr>
        <w:t>gdy prace objęte umową zostały wstrzymane przez właściwe organy z przyczyn niezależnych od Wykonawcy, co uniemożliwia terminowe zakończenie realizacji przedmiotu umowy - przedłużony termin realizacji uwzględniać będzie czas przez który niemożliwe było prowadzenie prac, jak i okres w którym może nastąpić dalsza realizacja robót  z  uwzględnieniem  aktualnych  warunków  pogodowych,  pory  roku  w aspekcie realizacji przedmiotu umowy w zgodności z zasadami sztuki budowlanej, normami technicznymi</w:t>
      </w:r>
      <w:r>
        <w:rPr>
          <w:spacing w:val="-1"/>
          <w:sz w:val="24"/>
        </w:rPr>
        <w:t xml:space="preserve"> </w:t>
      </w:r>
      <w:r>
        <w:rPr>
          <w:sz w:val="24"/>
        </w:rPr>
        <w:t>itp.,</w:t>
      </w:r>
    </w:p>
    <w:p w14:paraId="4EBFE8C2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111"/>
        </w:tabs>
        <w:spacing w:before="56" w:line="276" w:lineRule="auto"/>
        <w:ind w:right="123"/>
        <w:jc w:val="both"/>
        <w:rPr>
          <w:sz w:val="24"/>
        </w:rPr>
      </w:pPr>
      <w:r>
        <w:rPr>
          <w:sz w:val="24"/>
        </w:rPr>
        <w:t xml:space="preserve">w przypadku wystąpienia okoliczności wynikających z siły wyższej (np. powodzie, huragany, gwałtowne burze, itp.) oraz w przypadku napotkania na </w:t>
      </w:r>
      <w:r>
        <w:rPr>
          <w:sz w:val="24"/>
        </w:rPr>
        <w:lastRenderedPageBreak/>
        <w:t>niewybuchy, niewypały lub obiekty o znaczeniu historycznym uniemożliwiających realizację robót, potwierdzonych na piśmie przez właściwego kierownika robót i właściwego inspektora nadzoru inwestorskiego - przedłużony termin realizacji uwzględniać będzie czas przez który niemożliwe było prowadzenie prac, jak i okres w którym może nastąpić dalsza realizacja robót  z  uwzględnieniem  aktualnych  warunków  pogodowych,  pory  roku  w aspekcie realizacji przedmiotu umowy w zgodności z zasadami sztuki budowlanej, normami technicznymi</w:t>
      </w:r>
      <w:r>
        <w:rPr>
          <w:spacing w:val="-1"/>
          <w:sz w:val="24"/>
        </w:rPr>
        <w:t xml:space="preserve"> </w:t>
      </w:r>
      <w:r>
        <w:rPr>
          <w:sz w:val="24"/>
        </w:rPr>
        <w:t>itp.,</w:t>
      </w:r>
    </w:p>
    <w:p w14:paraId="1DD03766" w14:textId="5D809133" w:rsidR="004A58C4" w:rsidRPr="00B754D5" w:rsidRDefault="004A58C4" w:rsidP="00B754D5">
      <w:pPr>
        <w:pStyle w:val="Akapitzlist"/>
        <w:numPr>
          <w:ilvl w:val="2"/>
          <w:numId w:val="3"/>
        </w:numPr>
        <w:tabs>
          <w:tab w:val="left" w:pos="1111"/>
        </w:tabs>
        <w:spacing w:before="4" w:line="278" w:lineRule="auto"/>
        <w:ind w:right="121"/>
        <w:jc w:val="both"/>
        <w:rPr>
          <w:sz w:val="16"/>
        </w:rPr>
      </w:pPr>
      <w:r>
        <w:rPr>
          <w:sz w:val="24"/>
        </w:rPr>
        <w:t>w sytuacji, jeżeli z powodu warunków atmosferycznych wykonanie robót mogłoby grozić powstaniem szkody - przedłużony termin realizacji uwzględniać będzie</w:t>
      </w:r>
      <w:r w:rsidRPr="00B754D5">
        <w:rPr>
          <w:spacing w:val="-6"/>
          <w:sz w:val="24"/>
        </w:rPr>
        <w:t xml:space="preserve"> </w:t>
      </w:r>
      <w:r>
        <w:rPr>
          <w:sz w:val="24"/>
        </w:rPr>
        <w:t>czas</w:t>
      </w:r>
      <w:r w:rsidR="00B754D5">
        <w:rPr>
          <w:sz w:val="24"/>
        </w:rPr>
        <w:t xml:space="preserve"> </w:t>
      </w:r>
      <w:r>
        <w:t>przez który niemożliwe było prowadzenie prac, jak i okres w którym może nastąpić dalsza realizacja robót z uwzględnieniem aktualnych warunków pogodowych,  pory roku w aspekcie realizacji przedmiotu umowy w zgodności z zasadami sztuki budowlanej, normami technicznymi</w:t>
      </w:r>
      <w:r w:rsidRPr="00B754D5">
        <w:rPr>
          <w:spacing w:val="-1"/>
        </w:rPr>
        <w:t xml:space="preserve"> </w:t>
      </w:r>
      <w:r>
        <w:t>itp.,</w:t>
      </w:r>
    </w:p>
    <w:p w14:paraId="57E9F5CE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111"/>
        </w:tabs>
        <w:spacing w:before="55" w:line="276" w:lineRule="auto"/>
        <w:ind w:right="123"/>
        <w:jc w:val="both"/>
        <w:rPr>
          <w:sz w:val="24"/>
        </w:rPr>
      </w:pPr>
      <w:r>
        <w:rPr>
          <w:sz w:val="24"/>
        </w:rPr>
        <w:t>w przypadku wystąpienia złych warunków atmosferycznych uniemożliwiających prowadzenie robót zgodnie z zasadami sztuki budowlanej lub normami technicznymi, potwierdzonych na piśmie przez właściwego kierownika robót i właściwego inspektora nadzoru inwestorskiego - przedłużony termin realizacji uwzględniać będzie czas przez który niemożliwe było prowadzenie prac, jak i okres w którym może nastąpić dalsza realizacja robót  z  uwzględnieniem  aktualnych  warunków  pogodowych,  pory  roku  w aspekcie realizacji przedmiotu umowy w zgodności z zasadami sztuki budowlanej, normami technicznymi</w:t>
      </w:r>
      <w:r>
        <w:rPr>
          <w:spacing w:val="-1"/>
          <w:sz w:val="24"/>
        </w:rPr>
        <w:t xml:space="preserve"> </w:t>
      </w:r>
      <w:r>
        <w:rPr>
          <w:sz w:val="24"/>
        </w:rPr>
        <w:t>itp.,</w:t>
      </w:r>
    </w:p>
    <w:p w14:paraId="4587D10D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111"/>
        </w:tabs>
        <w:spacing w:before="58" w:line="276" w:lineRule="auto"/>
        <w:ind w:right="122"/>
        <w:jc w:val="both"/>
        <w:rPr>
          <w:sz w:val="24"/>
        </w:rPr>
      </w:pPr>
      <w:r>
        <w:rPr>
          <w:sz w:val="24"/>
        </w:rPr>
        <w:t>w przypadku wydłużenia terminu realizacji robót, w wyniku wstrzymania przez Zamawiającego robót (co nie jest następstwem nienależytego wykonania robót przez Wykonawcę) - przedłużony termin realizacji uwzględniać będzie czas wstrzymania robót, jak i okres w którym może nastąpić dalsza realizacja robót z uwzględnieniem aktualnych warunków pogodowych, pory roku w aspekcie realizacji przedmiotu umowy w zgodności z zasadami sztuki budowlanej, normami technicznymi</w:t>
      </w:r>
      <w:r>
        <w:rPr>
          <w:spacing w:val="-4"/>
          <w:sz w:val="24"/>
        </w:rPr>
        <w:t xml:space="preserve"> </w:t>
      </w:r>
      <w:r>
        <w:rPr>
          <w:sz w:val="24"/>
        </w:rPr>
        <w:t>itp.,</w:t>
      </w:r>
    </w:p>
    <w:p w14:paraId="066BCB2C" w14:textId="77777777" w:rsidR="004A58C4" w:rsidRDefault="004A58C4" w:rsidP="004A58C4">
      <w:pPr>
        <w:pStyle w:val="Akapitzlist"/>
        <w:numPr>
          <w:ilvl w:val="0"/>
          <w:numId w:val="2"/>
        </w:numPr>
        <w:tabs>
          <w:tab w:val="left" w:pos="1111"/>
        </w:tabs>
        <w:spacing w:before="57" w:line="276" w:lineRule="auto"/>
        <w:ind w:right="119"/>
        <w:jc w:val="both"/>
        <w:rPr>
          <w:sz w:val="24"/>
        </w:rPr>
      </w:pPr>
      <w:r>
        <w:rPr>
          <w:sz w:val="24"/>
        </w:rPr>
        <w:t>w przypadku zmian wynikających z konieczności wykonania robót niezwiązanych bezpośrednio z przedmiotem umowy i nieprzewidywalnych, których brak wykonania uniemożliwia lub utrudnia prawidłowe wykonanie przedmiotu umowy - przedłużony termin realizacji uwzględniać będzie czas przez który niemożliwe było prowadzenie prac, jak i okres w którym może nastąpić dalsza realizacja robót z uwzględnieniem aktualnych warunków pogodowych, pory roku w aspekcie realizacji przedmiotu umowy w zgodności z zasadami sztuki budowlanej, normami technicznymi</w:t>
      </w:r>
      <w:r>
        <w:rPr>
          <w:spacing w:val="-4"/>
          <w:sz w:val="24"/>
        </w:rPr>
        <w:t xml:space="preserve"> </w:t>
      </w:r>
      <w:r>
        <w:rPr>
          <w:sz w:val="24"/>
        </w:rPr>
        <w:t>itp.,</w:t>
      </w:r>
    </w:p>
    <w:p w14:paraId="705E1C97" w14:textId="77777777" w:rsidR="004A58C4" w:rsidRDefault="004A58C4" w:rsidP="004A58C4">
      <w:pPr>
        <w:pStyle w:val="Akapitzlist"/>
        <w:numPr>
          <w:ilvl w:val="0"/>
          <w:numId w:val="2"/>
        </w:numPr>
        <w:tabs>
          <w:tab w:val="left" w:pos="1111"/>
        </w:tabs>
        <w:spacing w:before="56" w:line="276" w:lineRule="auto"/>
        <w:ind w:right="122"/>
        <w:jc w:val="both"/>
        <w:rPr>
          <w:sz w:val="24"/>
        </w:rPr>
      </w:pPr>
      <w:r>
        <w:rPr>
          <w:sz w:val="24"/>
        </w:rPr>
        <w:t xml:space="preserve">w przypadku wystąpienia powstałych z przyczyn nie leżących po stronie Wykonawcy opóźnień w przyłączeniu do sieci zewnętrznych przez właścicieli mediów – przedłużony termin realizacji uwzględniać będzie czas niezbędny na wykonanie przyłączy, jak i okres w którym może nastąpić dalsza realizacja robót z uwzględnieniem aktualnych warunków pogodowych, pory roku w aspekcie realizacji przedmiotu umowy w zgodności z zasadami sztuki budowlanej, </w:t>
      </w:r>
      <w:r>
        <w:rPr>
          <w:sz w:val="24"/>
        </w:rPr>
        <w:lastRenderedPageBreak/>
        <w:t>normami technicznymi</w:t>
      </w:r>
      <w:r>
        <w:rPr>
          <w:spacing w:val="-4"/>
          <w:sz w:val="24"/>
        </w:rPr>
        <w:t xml:space="preserve"> </w:t>
      </w:r>
      <w:r>
        <w:rPr>
          <w:sz w:val="24"/>
        </w:rPr>
        <w:t>itp.,</w:t>
      </w:r>
    </w:p>
    <w:p w14:paraId="7ACD8382" w14:textId="1112C2E0" w:rsidR="00D841A0" w:rsidRPr="00D841A0" w:rsidRDefault="004A58C4" w:rsidP="00D841A0">
      <w:pPr>
        <w:pStyle w:val="Akapitzlist"/>
        <w:numPr>
          <w:ilvl w:val="0"/>
          <w:numId w:val="2"/>
        </w:numPr>
        <w:tabs>
          <w:tab w:val="left" w:pos="1111"/>
        </w:tabs>
        <w:spacing w:before="59" w:line="276" w:lineRule="auto"/>
        <w:ind w:right="122"/>
        <w:jc w:val="both"/>
        <w:rPr>
          <w:sz w:val="24"/>
        </w:rPr>
      </w:pPr>
      <w:r>
        <w:rPr>
          <w:sz w:val="24"/>
        </w:rPr>
        <w:t>w przypadku wystąpienia z  przyczyn  nie leżących po stronie  Wykonawcy opóźnień  w uzyskaniu pozwoleń, zezwoleń, opinii lub innych tego rodzaju dokumentów niezbędnych do wykonania przedmiotu umowy - przedłużony termin realizacji uwzględniać będzie czas niezbędny na uzyskanie wyżej wymienionych dokumentów, jak i okres w którym może nastąpić dalsza realizacja robót z uwzględnieniem aktualnych warunków pogodowych, pory roku w aspekcie realizacji przedmiotu umowy w zgodności z zasadami sztuki budowlanej, normami technicznymi</w:t>
      </w:r>
      <w:r>
        <w:rPr>
          <w:spacing w:val="-4"/>
          <w:sz w:val="24"/>
        </w:rPr>
        <w:t xml:space="preserve"> </w:t>
      </w:r>
      <w:r>
        <w:rPr>
          <w:sz w:val="24"/>
        </w:rPr>
        <w:t>itp.,</w:t>
      </w:r>
    </w:p>
    <w:p w14:paraId="76F98B9A" w14:textId="70BB3459" w:rsidR="004A58C4" w:rsidRPr="00D841A0" w:rsidRDefault="004A58C4" w:rsidP="00D841A0">
      <w:pPr>
        <w:pStyle w:val="Akapitzlist"/>
        <w:numPr>
          <w:ilvl w:val="0"/>
          <w:numId w:val="2"/>
        </w:numPr>
        <w:tabs>
          <w:tab w:val="left" w:pos="1111"/>
        </w:tabs>
        <w:spacing w:before="56" w:line="276" w:lineRule="auto"/>
        <w:ind w:right="119"/>
        <w:jc w:val="both"/>
        <w:rPr>
          <w:sz w:val="24"/>
        </w:rPr>
      </w:pPr>
      <w:r>
        <w:rPr>
          <w:sz w:val="24"/>
        </w:rPr>
        <w:t>wystąpienia okoliczności zmiany umowy, o których mowa w pkt. 2) - przedłużony termin realizacji  uwzględniać  będzie  czas  niezbędny  na  realizację  zmian  umowy,  o</w:t>
      </w:r>
      <w:r>
        <w:rPr>
          <w:spacing w:val="17"/>
          <w:sz w:val="24"/>
        </w:rPr>
        <w:t xml:space="preserve"> </w:t>
      </w:r>
      <w:r>
        <w:rPr>
          <w:sz w:val="24"/>
        </w:rPr>
        <w:t>których</w:t>
      </w:r>
      <w:r>
        <w:rPr>
          <w:spacing w:val="18"/>
          <w:sz w:val="24"/>
        </w:rPr>
        <w:t xml:space="preserve"> </w:t>
      </w:r>
      <w:r>
        <w:rPr>
          <w:sz w:val="24"/>
        </w:rPr>
        <w:t>mowa</w:t>
      </w:r>
      <w:r>
        <w:rPr>
          <w:spacing w:val="17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pkt.</w:t>
      </w:r>
      <w:r>
        <w:rPr>
          <w:spacing w:val="19"/>
          <w:sz w:val="24"/>
        </w:rPr>
        <w:t xml:space="preserve"> </w:t>
      </w:r>
      <w:r>
        <w:rPr>
          <w:sz w:val="24"/>
        </w:rPr>
        <w:t>2),</w:t>
      </w:r>
      <w:r>
        <w:rPr>
          <w:spacing w:val="18"/>
          <w:sz w:val="24"/>
        </w:rPr>
        <w:t xml:space="preserve"> </w:t>
      </w:r>
      <w:r>
        <w:rPr>
          <w:sz w:val="24"/>
        </w:rPr>
        <w:t>jak</w:t>
      </w:r>
      <w:r>
        <w:rPr>
          <w:spacing w:val="18"/>
          <w:sz w:val="24"/>
        </w:rPr>
        <w:t xml:space="preserve"> </w:t>
      </w:r>
      <w:r>
        <w:rPr>
          <w:sz w:val="24"/>
        </w:rPr>
        <w:t>i</w:t>
      </w:r>
      <w:r>
        <w:rPr>
          <w:spacing w:val="17"/>
          <w:sz w:val="24"/>
        </w:rPr>
        <w:t xml:space="preserve"> </w:t>
      </w:r>
      <w:r>
        <w:rPr>
          <w:sz w:val="24"/>
        </w:rPr>
        <w:t>okres</w:t>
      </w:r>
      <w:r>
        <w:rPr>
          <w:spacing w:val="18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którym</w:t>
      </w:r>
      <w:r>
        <w:rPr>
          <w:spacing w:val="21"/>
          <w:sz w:val="24"/>
        </w:rPr>
        <w:t xml:space="preserve"> </w:t>
      </w:r>
      <w:r>
        <w:rPr>
          <w:sz w:val="24"/>
        </w:rPr>
        <w:t>może</w:t>
      </w:r>
      <w:r>
        <w:rPr>
          <w:spacing w:val="16"/>
          <w:sz w:val="24"/>
        </w:rPr>
        <w:t xml:space="preserve"> </w:t>
      </w:r>
      <w:r>
        <w:rPr>
          <w:sz w:val="24"/>
        </w:rPr>
        <w:t>nastąpić</w:t>
      </w:r>
      <w:r>
        <w:rPr>
          <w:spacing w:val="17"/>
          <w:sz w:val="24"/>
        </w:rPr>
        <w:t xml:space="preserve"> </w:t>
      </w:r>
      <w:r>
        <w:rPr>
          <w:sz w:val="24"/>
        </w:rPr>
        <w:t>dalsza</w:t>
      </w:r>
      <w:r>
        <w:rPr>
          <w:spacing w:val="17"/>
          <w:sz w:val="24"/>
        </w:rPr>
        <w:t xml:space="preserve"> </w:t>
      </w:r>
      <w:r>
        <w:rPr>
          <w:sz w:val="24"/>
        </w:rPr>
        <w:t>realizacja</w:t>
      </w:r>
      <w:r>
        <w:rPr>
          <w:spacing w:val="17"/>
          <w:sz w:val="24"/>
        </w:rPr>
        <w:t xml:space="preserve"> </w:t>
      </w:r>
      <w:r>
        <w:rPr>
          <w:sz w:val="24"/>
        </w:rPr>
        <w:t>robót</w:t>
      </w:r>
      <w:r w:rsidR="00D841A0">
        <w:rPr>
          <w:sz w:val="24"/>
        </w:rPr>
        <w:t xml:space="preserve"> </w:t>
      </w:r>
      <w:r>
        <w:t>z uwzględnieniem aktualnych warunków pogodowych, pory roku w aspekcie realizacji przedmiotu umowy w zgodności z zasadami sztuki budowlanej, normami technicznymi itp.</w:t>
      </w:r>
    </w:p>
    <w:p w14:paraId="4F3E82EE" w14:textId="0557A72E" w:rsidR="00D841A0" w:rsidRDefault="00D841A0" w:rsidP="00D841A0">
      <w:pPr>
        <w:pStyle w:val="Tekstpodstawowy"/>
        <w:numPr>
          <w:ilvl w:val="0"/>
          <w:numId w:val="2"/>
        </w:numPr>
        <w:spacing w:before="90" w:line="276" w:lineRule="auto"/>
        <w:ind w:right="127"/>
      </w:pPr>
      <w:r>
        <w:t>na wniosek Wykonawcy Zamawiający przewiduje zmianę terminu realizacji o 30 dni kalendarzowych. Wykonawca zobowiązany złożyć wniosek najpóźniej na 5 dni przed końcowym terminem realizacji umowy, określonym  w §4 ust.3 umowy.</w:t>
      </w:r>
    </w:p>
    <w:p w14:paraId="5E6D9325" w14:textId="53B96FF5" w:rsidR="004A58C4" w:rsidRDefault="00D841A0" w:rsidP="004A58C4">
      <w:pPr>
        <w:pStyle w:val="Akapitzlist"/>
        <w:numPr>
          <w:ilvl w:val="1"/>
          <w:numId w:val="3"/>
        </w:numPr>
        <w:tabs>
          <w:tab w:val="left" w:pos="826"/>
        </w:tabs>
        <w:spacing w:before="56" w:line="278" w:lineRule="auto"/>
        <w:ind w:left="825" w:right="126" w:hanging="284"/>
        <w:jc w:val="both"/>
        <w:rPr>
          <w:sz w:val="24"/>
        </w:rPr>
      </w:pPr>
      <w:r>
        <w:rPr>
          <w:sz w:val="24"/>
        </w:rPr>
        <w:t>z</w:t>
      </w:r>
      <w:r w:rsidR="004A58C4">
        <w:rPr>
          <w:sz w:val="24"/>
        </w:rPr>
        <w:t>miany w zakresie sposobu i zakresu wykonania przedmiotu umowy w następujących sytuacjach:</w:t>
      </w:r>
    </w:p>
    <w:p w14:paraId="2CB2EA8E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253"/>
        </w:tabs>
        <w:spacing w:before="1"/>
        <w:ind w:left="1252" w:right="124"/>
        <w:jc w:val="both"/>
        <w:rPr>
          <w:sz w:val="24"/>
        </w:rPr>
      </w:pPr>
      <w:r>
        <w:rPr>
          <w:sz w:val="24"/>
        </w:rPr>
        <w:t>konieczności zrealizowania przedmiotu umowy przy zastosowaniu innych rozwiązań technicznych lub materiałowych ze względu na zmiany obowiązującego prawa lub wytyczne wydane przez uprawniony</w:t>
      </w:r>
      <w:r>
        <w:rPr>
          <w:spacing w:val="-7"/>
          <w:sz w:val="24"/>
        </w:rPr>
        <w:t xml:space="preserve"> </w:t>
      </w:r>
      <w:r>
        <w:rPr>
          <w:sz w:val="24"/>
        </w:rPr>
        <w:t>organ,</w:t>
      </w:r>
    </w:p>
    <w:p w14:paraId="66DD0394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253"/>
        </w:tabs>
        <w:spacing w:before="60"/>
        <w:ind w:left="1252" w:right="123"/>
        <w:jc w:val="both"/>
        <w:rPr>
          <w:sz w:val="24"/>
        </w:rPr>
      </w:pPr>
      <w:r>
        <w:rPr>
          <w:sz w:val="24"/>
        </w:rPr>
        <w:t>wystąpienia niebezpieczeństwa kolizji z planowanymi lub równolegle prowadzonymi przez inne podmioty inwestycjami w zakresie niezbędnym do uniknięcia lub usunięcia tych</w:t>
      </w:r>
      <w:r>
        <w:rPr>
          <w:spacing w:val="-1"/>
          <w:sz w:val="24"/>
        </w:rPr>
        <w:t xml:space="preserve"> </w:t>
      </w:r>
      <w:r>
        <w:rPr>
          <w:sz w:val="24"/>
        </w:rPr>
        <w:t>kolizji,</w:t>
      </w:r>
    </w:p>
    <w:p w14:paraId="47DF353C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253"/>
        </w:tabs>
        <w:spacing w:before="62"/>
        <w:ind w:left="1252" w:right="124"/>
        <w:jc w:val="both"/>
        <w:rPr>
          <w:sz w:val="24"/>
        </w:rPr>
      </w:pPr>
      <w:r>
        <w:rPr>
          <w:sz w:val="24"/>
        </w:rPr>
        <w:t>zmiany przepisów prawa powszechnie obowiązującego, jeśli zmiana ta wpływa na zakres  lub  warunki  wykonania  przez  strony  świadczeń  wynikających  z  umowy,  a zmiana  ta  polega  na  dostosowaniu  jej  postanowień  do  zmienionych  przepisów  i realizacji celu</w:t>
      </w:r>
      <w:r>
        <w:rPr>
          <w:spacing w:val="-1"/>
          <w:sz w:val="24"/>
        </w:rPr>
        <w:t xml:space="preserve"> </w:t>
      </w:r>
      <w:r>
        <w:rPr>
          <w:sz w:val="24"/>
        </w:rPr>
        <w:t>umowy,</w:t>
      </w:r>
    </w:p>
    <w:p w14:paraId="590A0AEC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253"/>
        </w:tabs>
        <w:spacing w:before="63"/>
        <w:ind w:left="1252" w:right="125"/>
        <w:jc w:val="both"/>
        <w:rPr>
          <w:sz w:val="24"/>
        </w:rPr>
      </w:pPr>
      <w:r>
        <w:rPr>
          <w:sz w:val="24"/>
        </w:rPr>
        <w:t>zmiany umowy między Zamawiającym, a instytucją finansującą lub współfinansującą projekt w ramach niniejszego zamówienia, jeśli zmiana ta wpływa na zakres lub warunki  wykonania  przez  strony  świadczeń  wynikających  z  niniejszej  umowy,    a zmiana ta polega na dostosowaniu jej do zmienionych wytycznych instytucji finansującej lub współfinansującej</w:t>
      </w:r>
      <w:r>
        <w:rPr>
          <w:spacing w:val="-1"/>
          <w:sz w:val="24"/>
        </w:rPr>
        <w:t xml:space="preserve"> </w:t>
      </w:r>
      <w:r>
        <w:rPr>
          <w:sz w:val="24"/>
        </w:rPr>
        <w:t>projekt,</w:t>
      </w:r>
    </w:p>
    <w:p w14:paraId="7151EE8D" w14:textId="77777777" w:rsidR="004A58C4" w:rsidRDefault="004A58C4" w:rsidP="004A58C4">
      <w:pPr>
        <w:pStyle w:val="Akapitzlist"/>
        <w:numPr>
          <w:ilvl w:val="2"/>
          <w:numId w:val="3"/>
        </w:numPr>
        <w:tabs>
          <w:tab w:val="left" w:pos="1253"/>
        </w:tabs>
        <w:spacing w:before="62"/>
        <w:ind w:left="1252" w:right="124"/>
        <w:jc w:val="both"/>
        <w:rPr>
          <w:sz w:val="24"/>
        </w:rPr>
      </w:pPr>
      <w:r>
        <w:rPr>
          <w:sz w:val="24"/>
        </w:rPr>
        <w:t>w przypadku gdy faktyczny podziemny przebieg sieci uzbrojenia terenu różni się od jego przebiegu w  dokumentacji  przekazanej  przez  Zamawiającego  lub  dostępnej  w ośrodku dokumentacji geodezyjnej.</w:t>
      </w:r>
    </w:p>
    <w:p w14:paraId="6F3989DC" w14:textId="77777777" w:rsidR="004A58C4" w:rsidRDefault="004A58C4" w:rsidP="004A58C4">
      <w:pPr>
        <w:pStyle w:val="Tekstpodstawowy"/>
        <w:spacing w:before="1"/>
        <w:rPr>
          <w:sz w:val="21"/>
        </w:rPr>
      </w:pPr>
    </w:p>
    <w:p w14:paraId="0D6AB9D5" w14:textId="77777777" w:rsidR="004A58C4" w:rsidRDefault="004A58C4" w:rsidP="004A58C4">
      <w:pPr>
        <w:pStyle w:val="Akapitzlist"/>
        <w:numPr>
          <w:ilvl w:val="0"/>
          <w:numId w:val="3"/>
        </w:numPr>
        <w:tabs>
          <w:tab w:val="left" w:pos="542"/>
        </w:tabs>
        <w:spacing w:before="0" w:line="276" w:lineRule="auto"/>
        <w:ind w:right="129"/>
        <w:rPr>
          <w:sz w:val="24"/>
        </w:rPr>
      </w:pPr>
      <w:r>
        <w:rPr>
          <w:sz w:val="24"/>
        </w:rPr>
        <w:t>Podstawą wprowadzenia zmian  postanowień  umowy jest  pisemny wniosek  strony umowy, z zastrzeżeniem ust. 3. Wniosek ten musi zawierać 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szczególności:</w:t>
      </w:r>
    </w:p>
    <w:p w14:paraId="5267CC10" w14:textId="77777777" w:rsidR="004A58C4" w:rsidRDefault="004A58C4" w:rsidP="004A58C4">
      <w:pPr>
        <w:pStyle w:val="Akapitzlist"/>
        <w:numPr>
          <w:ilvl w:val="1"/>
          <w:numId w:val="3"/>
        </w:numPr>
        <w:tabs>
          <w:tab w:val="left" w:pos="967"/>
        </w:tabs>
        <w:spacing w:before="0" w:line="275" w:lineRule="exact"/>
        <w:jc w:val="left"/>
        <w:rPr>
          <w:sz w:val="24"/>
        </w:rPr>
      </w:pPr>
      <w:r>
        <w:rPr>
          <w:sz w:val="24"/>
        </w:rPr>
        <w:t>opis wnioskowanej</w:t>
      </w:r>
      <w:r>
        <w:rPr>
          <w:spacing w:val="-1"/>
          <w:sz w:val="24"/>
        </w:rPr>
        <w:t xml:space="preserve"> </w:t>
      </w:r>
      <w:r>
        <w:rPr>
          <w:sz w:val="24"/>
        </w:rPr>
        <w:t>zmiany</w:t>
      </w:r>
    </w:p>
    <w:p w14:paraId="730C57AD" w14:textId="77777777" w:rsidR="004A58C4" w:rsidRDefault="004A58C4" w:rsidP="004A58C4">
      <w:pPr>
        <w:pStyle w:val="Akapitzlist"/>
        <w:numPr>
          <w:ilvl w:val="1"/>
          <w:numId w:val="3"/>
        </w:numPr>
        <w:tabs>
          <w:tab w:val="left" w:pos="967"/>
        </w:tabs>
        <w:spacing w:before="43"/>
        <w:jc w:val="left"/>
        <w:rPr>
          <w:sz w:val="24"/>
        </w:rPr>
      </w:pPr>
      <w:r>
        <w:rPr>
          <w:sz w:val="24"/>
        </w:rPr>
        <w:t>cel zmiany wraz z</w:t>
      </w:r>
      <w:r>
        <w:rPr>
          <w:spacing w:val="-4"/>
          <w:sz w:val="24"/>
        </w:rPr>
        <w:t xml:space="preserve"> </w:t>
      </w:r>
      <w:r>
        <w:rPr>
          <w:sz w:val="24"/>
        </w:rPr>
        <w:t>uzasadnieniem,</w:t>
      </w:r>
    </w:p>
    <w:p w14:paraId="3B8C8E32" w14:textId="77777777" w:rsidR="004A58C4" w:rsidRDefault="004A58C4" w:rsidP="004A58C4">
      <w:pPr>
        <w:pStyle w:val="Akapitzlist"/>
        <w:numPr>
          <w:ilvl w:val="1"/>
          <w:numId w:val="3"/>
        </w:numPr>
        <w:tabs>
          <w:tab w:val="left" w:pos="967"/>
        </w:tabs>
        <w:spacing w:before="41" w:line="276" w:lineRule="auto"/>
        <w:ind w:right="125"/>
        <w:jc w:val="left"/>
        <w:rPr>
          <w:sz w:val="24"/>
        </w:rPr>
      </w:pPr>
      <w:r>
        <w:rPr>
          <w:sz w:val="24"/>
        </w:rPr>
        <w:t xml:space="preserve">wskazanie konkretnych zapisów umowy lub ustawy Pzp pozwalających na </w:t>
      </w:r>
      <w:r>
        <w:rPr>
          <w:sz w:val="24"/>
        </w:rPr>
        <w:lastRenderedPageBreak/>
        <w:t>wprowadzenie zmiany,</w:t>
      </w:r>
    </w:p>
    <w:p w14:paraId="1A37E1DE" w14:textId="77777777" w:rsidR="004A58C4" w:rsidRDefault="004A58C4" w:rsidP="004A58C4">
      <w:pPr>
        <w:pStyle w:val="Akapitzlist"/>
        <w:numPr>
          <w:ilvl w:val="1"/>
          <w:numId w:val="3"/>
        </w:numPr>
        <w:tabs>
          <w:tab w:val="left" w:pos="967"/>
        </w:tabs>
        <w:spacing w:before="0" w:line="275" w:lineRule="exact"/>
        <w:jc w:val="left"/>
        <w:rPr>
          <w:sz w:val="24"/>
        </w:rPr>
      </w:pPr>
      <w:r>
        <w:rPr>
          <w:sz w:val="24"/>
        </w:rPr>
        <w:t>podpis osób uprawnionych do reprezentacji</w:t>
      </w:r>
      <w:r>
        <w:rPr>
          <w:spacing w:val="-2"/>
          <w:sz w:val="24"/>
        </w:rPr>
        <w:t xml:space="preserve"> </w:t>
      </w:r>
      <w:r>
        <w:rPr>
          <w:sz w:val="24"/>
        </w:rPr>
        <w:t>strony.</w:t>
      </w:r>
    </w:p>
    <w:p w14:paraId="6CE0C2FC" w14:textId="77777777" w:rsidR="004A58C4" w:rsidRDefault="004A58C4" w:rsidP="004A58C4">
      <w:pPr>
        <w:pStyle w:val="Tekstpodstawowy"/>
        <w:spacing w:before="5"/>
      </w:pPr>
    </w:p>
    <w:p w14:paraId="05A52660" w14:textId="77777777" w:rsidR="004A58C4" w:rsidRDefault="004A58C4" w:rsidP="004A58C4">
      <w:pPr>
        <w:pStyle w:val="Akapitzlist"/>
        <w:numPr>
          <w:ilvl w:val="0"/>
          <w:numId w:val="3"/>
        </w:numPr>
        <w:tabs>
          <w:tab w:val="left" w:pos="542"/>
        </w:tabs>
        <w:spacing w:before="0" w:line="276" w:lineRule="auto"/>
        <w:ind w:right="126"/>
        <w:jc w:val="both"/>
        <w:rPr>
          <w:sz w:val="24"/>
        </w:rPr>
      </w:pPr>
      <w:r>
        <w:rPr>
          <w:sz w:val="24"/>
        </w:rPr>
        <w:t>Zaakceptowany przez drugą stronę wniosek, o którym mowa w ust. 2, stanowi podstawę do sporządzenia pisemnego aneksu podpisanego przez obie strony umowy pod rygorem nieważności.</w:t>
      </w:r>
    </w:p>
    <w:p w14:paraId="2BBDE8D9" w14:textId="4DD0391C" w:rsidR="004A58C4" w:rsidRDefault="004A58C4" w:rsidP="004A58C4">
      <w:pPr>
        <w:pStyle w:val="Nagwek3"/>
        <w:spacing w:before="176"/>
        <w:ind w:left="4866"/>
      </w:pPr>
      <w:r>
        <w:t>§ 19</w:t>
      </w:r>
    </w:p>
    <w:p w14:paraId="3AB35EE9" w14:textId="4711CE01" w:rsidR="00B754D5" w:rsidRPr="002258D2" w:rsidRDefault="00B754D5" w:rsidP="002258D2">
      <w:pPr>
        <w:tabs>
          <w:tab w:val="left" w:pos="984"/>
        </w:tabs>
        <w:spacing w:before="38" w:line="276" w:lineRule="auto"/>
        <w:ind w:right="247"/>
      </w:pPr>
      <w:bookmarkStart w:id="2" w:name="_Hlk66455241"/>
    </w:p>
    <w:p w14:paraId="129D67F0" w14:textId="77777777" w:rsidR="002258D2" w:rsidRDefault="002258D2" w:rsidP="00B84A74">
      <w:pPr>
        <w:pStyle w:val="Tekstpodstawowy"/>
        <w:ind w:left="257" w:right="283"/>
      </w:pPr>
      <w:bookmarkStart w:id="3" w:name="_Hlk125105509"/>
      <w:r>
        <w:t>Zgodnie z art. 13 ust. 1 i 2 rozporządzenia Parlamentu Europejskiego i Rady (UE) 2016/679    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</w:t>
      </w:r>
      <w:r>
        <w:rPr>
          <w:spacing w:val="-1"/>
        </w:rPr>
        <w:t xml:space="preserve"> </w:t>
      </w:r>
      <w:r>
        <w:t>że:</w:t>
      </w:r>
    </w:p>
    <w:p w14:paraId="3BA91BCF" w14:textId="77777777" w:rsidR="002258D2" w:rsidRPr="00196E86" w:rsidRDefault="002258D2" w:rsidP="00B84A74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ind w:right="286"/>
        <w:jc w:val="both"/>
        <w:rPr>
          <w:b/>
          <w:sz w:val="24"/>
        </w:rPr>
      </w:pPr>
      <w:r>
        <w:rPr>
          <w:sz w:val="24"/>
        </w:rPr>
        <w:t xml:space="preserve">Administratorem Pani/Pana danych osobowych jest: </w:t>
      </w:r>
      <w:r>
        <w:rPr>
          <w:b/>
          <w:sz w:val="24"/>
        </w:rPr>
        <w:t>Urząd Gminy w Sobolewie, z siedzibą przy ul. Rynek 1, 08-460 Sobolew, tel.  25 682-50-23 reprezentowany przez Wójta Gminy Sobolew.</w:t>
      </w:r>
    </w:p>
    <w:p w14:paraId="619CA1D3" w14:textId="77777777" w:rsidR="002258D2" w:rsidRPr="00196E86" w:rsidRDefault="002258D2" w:rsidP="00B84A74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ind w:right="284"/>
        <w:jc w:val="both"/>
        <w:rPr>
          <w:b/>
          <w:sz w:val="24"/>
        </w:rPr>
      </w:pPr>
      <w:r w:rsidRPr="00196E86">
        <w:rPr>
          <w:color w:val="000000"/>
          <w:sz w:val="24"/>
          <w:szCs w:val="24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8" w:history="1">
        <w:r w:rsidRPr="00196E86">
          <w:rPr>
            <w:rStyle w:val="Hipercze"/>
            <w:sz w:val="24"/>
            <w:szCs w:val="24"/>
          </w:rPr>
          <w:t>inspektor@cbi24.pl</w:t>
        </w:r>
      </w:hyperlink>
      <w:r>
        <w:t xml:space="preserve"> </w:t>
      </w:r>
      <w:r w:rsidRPr="00196E86">
        <w:rPr>
          <w:color w:val="000000"/>
          <w:sz w:val="24"/>
          <w:szCs w:val="24"/>
        </w:rPr>
        <w:t>lub pisemnie pod adres Administratora.</w:t>
      </w:r>
    </w:p>
    <w:p w14:paraId="50F8FC62" w14:textId="50C3CE12" w:rsidR="002258D2" w:rsidRPr="00764D18" w:rsidRDefault="002258D2" w:rsidP="00764D18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ind w:right="285" w:hanging="361"/>
        <w:jc w:val="both"/>
        <w:rPr>
          <w:sz w:val="24"/>
        </w:rPr>
      </w:pPr>
      <w:r>
        <w:rPr>
          <w:sz w:val="24"/>
        </w:rPr>
        <w:t xml:space="preserve">Pani/Pana dane osobowe przetwarzane będą na podstawie art. 6 ust. 1 lit. c RODO w celu związanym   z   postępowaniem   o   udzielenie   zamówienia    publicznego    </w:t>
      </w:r>
      <w:r>
        <w:rPr>
          <w:b/>
          <w:sz w:val="24"/>
        </w:rPr>
        <w:t>IG.271.</w:t>
      </w:r>
      <w:r w:rsidR="00764D18">
        <w:rPr>
          <w:b/>
          <w:sz w:val="24"/>
        </w:rPr>
        <w:t>17</w:t>
      </w:r>
      <w:r>
        <w:rPr>
          <w:b/>
          <w:sz w:val="24"/>
        </w:rPr>
        <w:t>.202</w:t>
      </w:r>
      <w:r w:rsidR="00764D18">
        <w:rPr>
          <w:b/>
          <w:sz w:val="24"/>
        </w:rPr>
        <w:t>4</w:t>
      </w:r>
      <w:r>
        <w:rPr>
          <w:b/>
          <w:sz w:val="24"/>
        </w:rPr>
        <w:t xml:space="preserve">/ZP   pn.: </w:t>
      </w:r>
      <w:r w:rsidRPr="000F1BFC">
        <w:rPr>
          <w:rFonts w:eastAsiaTheme="minorHAnsi"/>
          <w:b/>
          <w:bCs/>
          <w:color w:val="000000"/>
          <w:sz w:val="23"/>
          <w:szCs w:val="23"/>
        </w:rPr>
        <w:t>,,</w:t>
      </w:r>
      <w:r w:rsidR="00764D18" w:rsidRPr="00764D18">
        <w:rPr>
          <w:b/>
          <w:sz w:val="24"/>
          <w:szCs w:val="28"/>
        </w:rPr>
        <w:t>Remont zabytkowego dworu w miejscowości Gończyce- etap I</w:t>
      </w:r>
      <w:r w:rsidR="00764D18" w:rsidRPr="00764D18">
        <w:rPr>
          <w:rFonts w:eastAsia="Calibri"/>
          <w:b/>
        </w:rPr>
        <w:t>”</w:t>
      </w:r>
      <w:r w:rsidRPr="00764D18">
        <w:rPr>
          <w:b/>
          <w:sz w:val="24"/>
        </w:rPr>
        <w:t xml:space="preserve"> </w:t>
      </w:r>
      <w:r w:rsidRPr="00764D18">
        <w:rPr>
          <w:sz w:val="24"/>
        </w:rPr>
        <w:t>prowadzonym w trybie podstawowym.</w:t>
      </w:r>
    </w:p>
    <w:p w14:paraId="7AF7288B" w14:textId="77777777" w:rsidR="002258D2" w:rsidRPr="00196E86" w:rsidRDefault="002258D2" w:rsidP="00B84A74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ind w:right="292"/>
        <w:jc w:val="both"/>
        <w:rPr>
          <w:sz w:val="24"/>
        </w:rPr>
      </w:pPr>
      <w:r>
        <w:rPr>
          <w:sz w:val="24"/>
        </w:rPr>
        <w:t>Odbiorcami Pani/Pana danych osobowych będą osoby lub podmioty, którym udostępniona zostanie dokumentacja postępowania w oparciu o art. 74 ustawy</w:t>
      </w:r>
      <w:r>
        <w:rPr>
          <w:spacing w:val="-5"/>
          <w:sz w:val="24"/>
        </w:rPr>
        <w:t xml:space="preserve"> </w:t>
      </w:r>
      <w:r>
        <w:rPr>
          <w:sz w:val="24"/>
        </w:rPr>
        <w:t>Pzp.</w:t>
      </w:r>
    </w:p>
    <w:p w14:paraId="76DB60BE" w14:textId="77777777" w:rsidR="002258D2" w:rsidRDefault="002258D2" w:rsidP="00B84A74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ind w:right="284"/>
        <w:jc w:val="both"/>
        <w:rPr>
          <w:sz w:val="24"/>
        </w:rPr>
      </w:pPr>
      <w:r>
        <w:rPr>
          <w:sz w:val="24"/>
        </w:rPr>
        <w:t>Dane osobowe będą przechowywane, przez okres obowiązywania umowy, a następnie 5 lat, albo 10 lat w przypadku zamówień współfinansowanych ze środków UE, począwszy od 1 stycznia roku kalendarzowego następującego po zakończeniu okresu obowiązywania umowy. Okresy te dotyczą również Wykonawców, którzy złożyli oferty i nie zostały one uznane jako najkorzystniejsze.</w:t>
      </w:r>
    </w:p>
    <w:p w14:paraId="591B49CA" w14:textId="77777777" w:rsidR="002258D2" w:rsidRDefault="002258D2" w:rsidP="00B84A74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ind w:right="288"/>
        <w:jc w:val="both"/>
        <w:rPr>
          <w:sz w:val="24"/>
        </w:rPr>
      </w:pPr>
      <w:r>
        <w:rPr>
          <w:sz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</w:t>
      </w:r>
      <w:r>
        <w:rPr>
          <w:spacing w:val="-4"/>
          <w:sz w:val="24"/>
        </w:rPr>
        <w:t xml:space="preserve"> </w:t>
      </w:r>
      <w:r>
        <w:rPr>
          <w:sz w:val="24"/>
        </w:rPr>
        <w:t>Pzp.</w:t>
      </w:r>
    </w:p>
    <w:p w14:paraId="06EAB276" w14:textId="77777777" w:rsidR="002258D2" w:rsidRDefault="002258D2" w:rsidP="00B84A74">
      <w:pPr>
        <w:pStyle w:val="Akapitzlist"/>
        <w:numPr>
          <w:ilvl w:val="0"/>
          <w:numId w:val="30"/>
        </w:numPr>
        <w:tabs>
          <w:tab w:val="left" w:pos="601"/>
        </w:tabs>
        <w:spacing w:before="0"/>
        <w:ind w:right="292" w:hanging="361"/>
        <w:jc w:val="both"/>
        <w:rPr>
          <w:sz w:val="24"/>
        </w:rPr>
      </w:pPr>
      <w:r>
        <w:tab/>
      </w:r>
      <w:r>
        <w:rPr>
          <w:sz w:val="24"/>
        </w:rPr>
        <w:t>W odniesieniu do Pani/Pana danych osobowych decyzje nie będą wykorzystywane do zautomatyzowanego podejmowania decyzji, w tym profilowania, stosowanie do art. 22 ust. 1 i 4 RODO.</w:t>
      </w:r>
    </w:p>
    <w:p w14:paraId="74CD17CE" w14:textId="77777777" w:rsidR="002258D2" w:rsidRDefault="002258D2" w:rsidP="00B84A74">
      <w:pPr>
        <w:pStyle w:val="Akapitzlist"/>
        <w:numPr>
          <w:ilvl w:val="0"/>
          <w:numId w:val="30"/>
        </w:numPr>
        <w:tabs>
          <w:tab w:val="left" w:pos="541"/>
        </w:tabs>
        <w:spacing w:before="0"/>
        <w:jc w:val="both"/>
        <w:rPr>
          <w:sz w:val="24"/>
        </w:rPr>
      </w:pPr>
      <w:r>
        <w:rPr>
          <w:sz w:val="24"/>
        </w:rPr>
        <w:t>Posiada</w:t>
      </w:r>
      <w:r>
        <w:rPr>
          <w:spacing w:val="-3"/>
          <w:sz w:val="24"/>
        </w:rPr>
        <w:t xml:space="preserve"> </w:t>
      </w:r>
      <w:r>
        <w:rPr>
          <w:sz w:val="24"/>
        </w:rPr>
        <w:t>Pani/Pan:</w:t>
      </w:r>
    </w:p>
    <w:p w14:paraId="7B1729DA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4"/>
        </w:tabs>
        <w:spacing w:before="0"/>
        <w:rPr>
          <w:sz w:val="24"/>
        </w:rPr>
      </w:pPr>
      <w:r>
        <w:rPr>
          <w:sz w:val="24"/>
        </w:rPr>
        <w:t>na podstawie art. 15 RODO prawo dostępu do danych osobowych Pani/Pana</w:t>
      </w:r>
      <w:r>
        <w:rPr>
          <w:spacing w:val="-11"/>
          <w:sz w:val="24"/>
        </w:rPr>
        <w:t xml:space="preserve"> </w:t>
      </w:r>
      <w:r>
        <w:rPr>
          <w:sz w:val="24"/>
        </w:rPr>
        <w:t>dotyczących;</w:t>
      </w:r>
    </w:p>
    <w:p w14:paraId="42AD7F50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4"/>
        </w:tabs>
        <w:spacing w:before="0"/>
        <w:rPr>
          <w:sz w:val="24"/>
        </w:rPr>
      </w:pPr>
      <w:r>
        <w:rPr>
          <w:sz w:val="24"/>
        </w:rPr>
        <w:t>na podstawie art. 16 RODO prawo do sprostowania Pani/Pana danych osobowych</w:t>
      </w:r>
      <w:r>
        <w:rPr>
          <w:spacing w:val="-2"/>
          <w:sz w:val="24"/>
        </w:rPr>
        <w:t xml:space="preserve"> </w:t>
      </w:r>
      <w:r>
        <w:rPr>
          <w:b/>
          <w:position w:val="8"/>
          <w:sz w:val="16"/>
        </w:rPr>
        <w:t>*</w:t>
      </w:r>
      <w:r>
        <w:rPr>
          <w:sz w:val="24"/>
        </w:rPr>
        <w:t>;</w:t>
      </w:r>
    </w:p>
    <w:p w14:paraId="14FA084A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4"/>
        </w:tabs>
        <w:spacing w:before="0"/>
        <w:ind w:right="290"/>
        <w:rPr>
          <w:sz w:val="24"/>
        </w:rPr>
      </w:pPr>
      <w:r>
        <w:rPr>
          <w:sz w:val="24"/>
        </w:rPr>
        <w:t>na podstawie art. 18 RODO prawo żądania od administratora ograniczenia przetwarzania danych osobowych z zastrzeżeniem przypadków, o których mowa w art. 18 ust. 2 RODO **. Wystąpienie z żądaniem nie ogranicza przetwarzania danych osobowych do czasu zakończenia postępowania o udzielenie 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publicznego;</w:t>
      </w:r>
    </w:p>
    <w:p w14:paraId="571CCBC2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4"/>
        </w:tabs>
        <w:spacing w:before="0"/>
        <w:ind w:left="797" w:right="289" w:hanging="540"/>
        <w:rPr>
          <w:sz w:val="24"/>
        </w:rPr>
      </w:pPr>
      <w:r>
        <w:rPr>
          <w:sz w:val="24"/>
        </w:rPr>
        <w:t xml:space="preserve">prawo do wniesienia skargi do Prezesa Urzędu Ochrony Danych Osobowych, gdy uzna Pani/Pan, że przetwarzanie danych osobowych Pani/Pana dotyczących narusza </w:t>
      </w:r>
      <w:r>
        <w:rPr>
          <w:sz w:val="24"/>
        </w:rPr>
        <w:lastRenderedPageBreak/>
        <w:t>przepisy RODO przy czym skorzystanie z ww. uprawnień nie może skutkować zmianą wyniku postępowania o udzielenie zamówienia publicznego ani zmianą postanowień umowy w zakresie niezgodnym z ustawą;</w:t>
      </w:r>
    </w:p>
    <w:p w14:paraId="06C1B942" w14:textId="77777777" w:rsidR="002258D2" w:rsidRDefault="002258D2" w:rsidP="00B84A74">
      <w:pPr>
        <w:pStyle w:val="Akapitzlist"/>
        <w:numPr>
          <w:ilvl w:val="0"/>
          <w:numId w:val="30"/>
        </w:numPr>
        <w:tabs>
          <w:tab w:val="left" w:pos="685"/>
        </w:tabs>
        <w:spacing w:before="0"/>
        <w:ind w:left="684" w:hanging="428"/>
        <w:jc w:val="both"/>
        <w:rPr>
          <w:sz w:val="24"/>
        </w:rPr>
      </w:pPr>
      <w:r>
        <w:rPr>
          <w:sz w:val="24"/>
        </w:rPr>
        <w:t>Nie przysługuje</w:t>
      </w:r>
      <w:r>
        <w:rPr>
          <w:spacing w:val="-1"/>
          <w:sz w:val="24"/>
        </w:rPr>
        <w:t xml:space="preserve"> </w:t>
      </w:r>
      <w:r>
        <w:rPr>
          <w:sz w:val="24"/>
        </w:rPr>
        <w:t>Pani/Panu:</w:t>
      </w:r>
    </w:p>
    <w:p w14:paraId="50ECBC0B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3"/>
          <w:tab w:val="left" w:pos="824"/>
        </w:tabs>
        <w:spacing w:before="0"/>
        <w:jc w:val="left"/>
        <w:rPr>
          <w:sz w:val="24"/>
        </w:rPr>
      </w:pPr>
      <w:r>
        <w:rPr>
          <w:sz w:val="24"/>
        </w:rPr>
        <w:t>w związku z art. 17 ust. 3 lit. b, d lub e RODO prawo do usunięcia danych</w:t>
      </w:r>
      <w:r>
        <w:rPr>
          <w:spacing w:val="-10"/>
          <w:sz w:val="24"/>
        </w:rPr>
        <w:t xml:space="preserve"> </w:t>
      </w:r>
      <w:r>
        <w:rPr>
          <w:sz w:val="24"/>
        </w:rPr>
        <w:t>osobowych;</w:t>
      </w:r>
    </w:p>
    <w:p w14:paraId="24F6CC23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3"/>
          <w:tab w:val="left" w:pos="824"/>
        </w:tabs>
        <w:spacing w:before="0"/>
        <w:jc w:val="left"/>
        <w:rPr>
          <w:sz w:val="24"/>
        </w:rPr>
      </w:pPr>
      <w:r>
        <w:rPr>
          <w:sz w:val="24"/>
        </w:rPr>
        <w:t>prawo do przenoszenia danych osobowych, o którym mowa w art. 20</w:t>
      </w:r>
      <w:r>
        <w:rPr>
          <w:spacing w:val="-3"/>
          <w:sz w:val="24"/>
        </w:rPr>
        <w:t xml:space="preserve"> </w:t>
      </w:r>
      <w:r>
        <w:rPr>
          <w:sz w:val="24"/>
        </w:rPr>
        <w:t>RODO;</w:t>
      </w:r>
    </w:p>
    <w:p w14:paraId="2B0221E6" w14:textId="77777777" w:rsidR="002258D2" w:rsidRDefault="002258D2" w:rsidP="00B84A74">
      <w:pPr>
        <w:pStyle w:val="Akapitzlist"/>
        <w:numPr>
          <w:ilvl w:val="0"/>
          <w:numId w:val="29"/>
        </w:numPr>
        <w:tabs>
          <w:tab w:val="left" w:pos="823"/>
          <w:tab w:val="left" w:pos="824"/>
        </w:tabs>
        <w:spacing w:before="0"/>
        <w:ind w:right="295"/>
        <w:jc w:val="left"/>
        <w:rPr>
          <w:sz w:val="24"/>
        </w:rPr>
      </w:pPr>
      <w:r>
        <w:rPr>
          <w:sz w:val="24"/>
        </w:rPr>
        <w:t>na podstawie art. 21 RODO prawo sprzeciwu, wobec przetwarzania danych osobowych, gdyż podstawą prawną przetwarzania Pani/Pana danych osobowych jest art. 6 ust. 1 lit. c</w:t>
      </w:r>
      <w:r>
        <w:rPr>
          <w:spacing w:val="-20"/>
          <w:sz w:val="24"/>
        </w:rPr>
        <w:t xml:space="preserve"> </w:t>
      </w:r>
      <w:r>
        <w:rPr>
          <w:sz w:val="24"/>
        </w:rPr>
        <w:t>RODO.</w:t>
      </w:r>
    </w:p>
    <w:p w14:paraId="0BDB3D77" w14:textId="77777777" w:rsidR="002258D2" w:rsidRDefault="002258D2" w:rsidP="002258D2">
      <w:pPr>
        <w:pStyle w:val="Tekstpodstawowy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80EB0A2" wp14:editId="569B0D8B">
                <wp:simplePos x="0" y="0"/>
                <wp:positionH relativeFrom="page">
                  <wp:posOffset>1260475</wp:posOffset>
                </wp:positionH>
                <wp:positionV relativeFrom="paragraph">
                  <wp:posOffset>102235</wp:posOffset>
                </wp:positionV>
                <wp:extent cx="5683250" cy="11430"/>
                <wp:effectExtent l="0" t="0" r="0" b="0"/>
                <wp:wrapTopAndBottom/>
                <wp:docPr id="823432783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3250" cy="11430"/>
                          <a:chOff x="1985" y="161"/>
                          <a:chExt cx="8950" cy="1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985" y="170"/>
                            <a:ext cx="6945" cy="0"/>
                          </a:xfrm>
                          <a:prstGeom prst="line">
                            <a:avLst/>
                          </a:prstGeom>
                          <a:noFill/>
                          <a:ln w="11278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937" y="170"/>
                            <a:ext cx="1998" cy="0"/>
                          </a:xfrm>
                          <a:prstGeom prst="line">
                            <a:avLst/>
                          </a:prstGeom>
                          <a:noFill/>
                          <a:ln w="11278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B8CD7" id="Grupa 2" o:spid="_x0000_s1026" style="position:absolute;margin-left:99.25pt;margin-top:8.05pt;width:447.5pt;height:.9pt;z-index:-251657216;mso-wrap-distance-left:0;mso-wrap-distance-right:0;mso-position-horizontal-relative:page" coordorigin="1985,161" coordsize="895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">
                <v:line id="Line 5" o:spid="_x0000_s1027" style="position:absolute;visibility:visible;mso-wrap-style:square" from="1985,170" to="8930,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" strokeweight=".31328mm">
                  <v:stroke dashstyle="dash"/>
                </v:line>
                <v:line id="Line 4" o:spid="_x0000_s1028" style="position:absolute;visibility:visible;mso-wrap-style:square" from="8937,170" to="10935,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" strokeweight=".31328mm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74D1A797" w14:textId="77777777" w:rsidR="002258D2" w:rsidRDefault="002258D2" w:rsidP="002258D2">
      <w:pPr>
        <w:spacing w:before="106" w:line="276" w:lineRule="auto"/>
        <w:ind w:left="540" w:right="285" w:hanging="284"/>
        <w:jc w:val="both"/>
        <w:rPr>
          <w:i/>
          <w:sz w:val="18"/>
        </w:rPr>
      </w:pPr>
      <w:r>
        <w:rPr>
          <w:b/>
          <w:i/>
          <w:position w:val="6"/>
          <w:sz w:val="12"/>
        </w:rPr>
        <w:t xml:space="preserve">*    </w:t>
      </w:r>
      <w:r>
        <w:rPr>
          <w:b/>
          <w:i/>
          <w:sz w:val="18"/>
        </w:rPr>
        <w:t xml:space="preserve">Wyjaśnienie:     </w:t>
      </w:r>
      <w:r>
        <w:rPr>
          <w:i/>
          <w:sz w:val="18"/>
        </w:rPr>
        <w:t>skorzystanie     z     prawa     do     sprostowania     nie     może     skutkować     zmianą     wyniku     postępowania   o udzielenie zamówienia publicznego ani zmianą postanowień umowy w zakresie niezgodnym z ustawą Pzp oraz nie może naruszać integralności protokołu oraz jego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załączników.</w:t>
      </w:r>
    </w:p>
    <w:p w14:paraId="2A172FE3" w14:textId="77777777" w:rsidR="002258D2" w:rsidRPr="00A1435F" w:rsidRDefault="002258D2" w:rsidP="002258D2">
      <w:pPr>
        <w:spacing w:line="276" w:lineRule="auto"/>
        <w:ind w:left="540" w:right="285" w:hanging="284"/>
        <w:jc w:val="both"/>
        <w:rPr>
          <w:i/>
          <w:sz w:val="18"/>
        </w:rPr>
      </w:pPr>
      <w:r>
        <w:rPr>
          <w:b/>
          <w:i/>
          <w:position w:val="6"/>
          <w:sz w:val="12"/>
        </w:rPr>
        <w:t xml:space="preserve">** </w:t>
      </w:r>
      <w:r>
        <w:rPr>
          <w:b/>
          <w:i/>
          <w:sz w:val="18"/>
        </w:rPr>
        <w:t xml:space="preserve">Wyjaśnienie: </w:t>
      </w:r>
      <w:r>
        <w:rPr>
          <w:i/>
          <w:sz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bookmarkEnd w:id="3"/>
    </w:p>
    <w:p w14:paraId="5694DDD2" w14:textId="77777777" w:rsidR="002258D2" w:rsidRDefault="002258D2" w:rsidP="002258D2">
      <w:pPr>
        <w:spacing w:line="276" w:lineRule="auto"/>
        <w:jc w:val="both"/>
        <w:rPr>
          <w:sz w:val="18"/>
        </w:rPr>
      </w:pPr>
    </w:p>
    <w:p w14:paraId="1DC6E576" w14:textId="77777777" w:rsidR="002258D2" w:rsidRDefault="002258D2" w:rsidP="002258D2">
      <w:pPr>
        <w:tabs>
          <w:tab w:val="left" w:pos="984"/>
        </w:tabs>
        <w:spacing w:before="38" w:line="276" w:lineRule="auto"/>
        <w:ind w:right="247"/>
      </w:pPr>
    </w:p>
    <w:bookmarkEnd w:id="2"/>
    <w:p w14:paraId="75C1E102" w14:textId="017696FC" w:rsidR="00E9403C" w:rsidRDefault="00E9403C" w:rsidP="00E9403C">
      <w:pPr>
        <w:pStyle w:val="Nagwek3"/>
        <w:spacing w:before="176"/>
        <w:ind w:left="4866"/>
      </w:pPr>
      <w:r>
        <w:t>§ 20</w:t>
      </w:r>
    </w:p>
    <w:p w14:paraId="2F9A9A9C" w14:textId="77777777" w:rsidR="004A58C4" w:rsidRDefault="004A58C4" w:rsidP="004A58C4">
      <w:pPr>
        <w:pStyle w:val="Akapitzlist"/>
        <w:numPr>
          <w:ilvl w:val="0"/>
          <w:numId w:val="1"/>
        </w:numPr>
        <w:tabs>
          <w:tab w:val="left" w:pos="542"/>
        </w:tabs>
        <w:spacing w:before="91" w:line="278" w:lineRule="auto"/>
        <w:ind w:right="124"/>
        <w:jc w:val="both"/>
        <w:rPr>
          <w:sz w:val="24"/>
        </w:rPr>
      </w:pPr>
      <w:r>
        <w:rPr>
          <w:sz w:val="24"/>
        </w:rPr>
        <w:t>W sprawach nieuregulowanych niniejszą umową mają zastosowanie odpowiednie przepisy Kodeksu cywilnego, o ile przepisy ustawy Prawo zamówień publicznych nie stanowią inaczej.</w:t>
      </w:r>
    </w:p>
    <w:p w14:paraId="732E6C50" w14:textId="53CE4A02" w:rsidR="004A58C4" w:rsidRPr="00B754D5" w:rsidRDefault="004A58C4" w:rsidP="00B754D5">
      <w:pPr>
        <w:pStyle w:val="Akapitzlist"/>
        <w:numPr>
          <w:ilvl w:val="0"/>
          <w:numId w:val="1"/>
        </w:numPr>
        <w:tabs>
          <w:tab w:val="left" w:pos="542"/>
        </w:tabs>
        <w:spacing w:before="50" w:line="276" w:lineRule="auto"/>
        <w:ind w:right="125"/>
        <w:jc w:val="both"/>
        <w:rPr>
          <w:sz w:val="24"/>
        </w:rPr>
      </w:pPr>
      <w:r>
        <w:rPr>
          <w:sz w:val="24"/>
        </w:rPr>
        <w:t>Ewentualne spory mogące wyniknąć z realizacji niniejszej umowy strony zobowiązują się rozwiązywać polubownie, w drodze negocjacji. W razie braku porozumienia spory będzie rozstrzygał sąd powszechny właściwy dla siedziby</w:t>
      </w:r>
      <w:r>
        <w:rPr>
          <w:spacing w:val="-16"/>
          <w:sz w:val="24"/>
        </w:rPr>
        <w:t xml:space="preserve"> </w:t>
      </w:r>
      <w:r>
        <w:rPr>
          <w:sz w:val="24"/>
        </w:rPr>
        <w:t>Zamawiającego.</w:t>
      </w:r>
    </w:p>
    <w:p w14:paraId="56FE22B6" w14:textId="557D2012" w:rsidR="004A58C4" w:rsidRDefault="004A58C4" w:rsidP="004A58C4">
      <w:pPr>
        <w:pStyle w:val="Akapitzlist"/>
        <w:numPr>
          <w:ilvl w:val="0"/>
          <w:numId w:val="1"/>
        </w:numPr>
        <w:tabs>
          <w:tab w:val="left" w:pos="542"/>
        </w:tabs>
        <w:spacing w:before="90" w:line="278" w:lineRule="auto"/>
        <w:ind w:right="125"/>
        <w:rPr>
          <w:sz w:val="24"/>
        </w:rPr>
      </w:pPr>
      <w:r>
        <w:rPr>
          <w:sz w:val="24"/>
        </w:rPr>
        <w:t>Umowę niniejszą sporządza się w trzech jednobrzmiących egzemplarzach, dwa egzemplarze dla Zamawiającego i jeden dla</w:t>
      </w:r>
      <w:r>
        <w:rPr>
          <w:spacing w:val="-3"/>
          <w:sz w:val="24"/>
        </w:rPr>
        <w:t xml:space="preserve"> </w:t>
      </w:r>
      <w:r>
        <w:rPr>
          <w:sz w:val="24"/>
        </w:rPr>
        <w:t>Wykonawcy</w:t>
      </w:r>
      <w:r w:rsidR="002258D2">
        <w:rPr>
          <w:sz w:val="24"/>
        </w:rPr>
        <w:t>/elektronicznie.</w:t>
      </w:r>
    </w:p>
    <w:p w14:paraId="6E867E73" w14:textId="77777777" w:rsidR="004A58C4" w:rsidRDefault="004A58C4" w:rsidP="004A58C4">
      <w:pPr>
        <w:pStyle w:val="Tekstpodstawowy"/>
        <w:spacing w:before="3"/>
        <w:rPr>
          <w:sz w:val="34"/>
        </w:rPr>
      </w:pPr>
    </w:p>
    <w:p w14:paraId="38ADF5EB" w14:textId="77777777" w:rsidR="004A58C4" w:rsidRDefault="004A58C4" w:rsidP="004A58C4">
      <w:pPr>
        <w:pStyle w:val="Tekstpodstawowy"/>
        <w:tabs>
          <w:tab w:val="left" w:pos="5798"/>
        </w:tabs>
        <w:ind w:left="127"/>
        <w:jc w:val="center"/>
      </w:pPr>
      <w:r>
        <w:t>.................................................</w:t>
      </w:r>
      <w:r>
        <w:tab/>
        <w:t>...........................................</w:t>
      </w:r>
    </w:p>
    <w:p w14:paraId="04C000D5" w14:textId="77777777" w:rsidR="004A58C4" w:rsidRDefault="004A58C4" w:rsidP="004A58C4">
      <w:pPr>
        <w:pStyle w:val="Tekstpodstawowy"/>
        <w:tabs>
          <w:tab w:val="left" w:pos="6096"/>
        </w:tabs>
        <w:spacing w:before="41"/>
        <w:ind w:left="303"/>
        <w:jc w:val="center"/>
      </w:pPr>
      <w:r>
        <w:t>(Zamawiający)</w:t>
      </w:r>
      <w:r>
        <w:tab/>
        <w:t>(Wykonawca)</w:t>
      </w:r>
    </w:p>
    <w:p w14:paraId="54EC914B" w14:textId="77777777" w:rsidR="004A58C4" w:rsidRDefault="004A58C4" w:rsidP="004A58C4">
      <w:pPr>
        <w:pStyle w:val="Tekstpodstawowy"/>
        <w:rPr>
          <w:sz w:val="26"/>
        </w:rPr>
      </w:pPr>
    </w:p>
    <w:p w14:paraId="128EC0A4" w14:textId="77777777" w:rsidR="004A58C4" w:rsidRDefault="004A58C4" w:rsidP="004A58C4">
      <w:pPr>
        <w:pStyle w:val="Tekstpodstawowy"/>
        <w:rPr>
          <w:sz w:val="26"/>
        </w:rPr>
      </w:pPr>
    </w:p>
    <w:p w14:paraId="0981179E" w14:textId="77777777" w:rsidR="003E7315" w:rsidRDefault="003E7315"/>
    <w:sectPr w:rsidR="003E731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28F52" w14:textId="77777777" w:rsidR="008E523E" w:rsidRDefault="008E523E" w:rsidP="00B147D7">
      <w:r>
        <w:separator/>
      </w:r>
    </w:p>
  </w:endnote>
  <w:endnote w:type="continuationSeparator" w:id="0">
    <w:p w14:paraId="6F50DC55" w14:textId="77777777" w:rsidR="008E523E" w:rsidRDefault="008E523E" w:rsidP="00B1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B6105" w14:textId="77777777" w:rsidR="008E523E" w:rsidRDefault="008E523E" w:rsidP="00B147D7">
      <w:r>
        <w:separator/>
      </w:r>
    </w:p>
  </w:footnote>
  <w:footnote w:type="continuationSeparator" w:id="0">
    <w:p w14:paraId="76847C7F" w14:textId="77777777" w:rsidR="008E523E" w:rsidRDefault="008E523E" w:rsidP="00B14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E6A4D" w14:textId="355AA8EA" w:rsidR="00B147D7" w:rsidRDefault="00B147D7">
    <w:pPr>
      <w:pStyle w:val="Nagwek"/>
    </w:pPr>
  </w:p>
  <w:p w14:paraId="3BF8F77D" w14:textId="3B17EABE" w:rsidR="00B147D7" w:rsidRDefault="00B147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0396"/>
    <w:multiLevelType w:val="hybridMultilevel"/>
    <w:tmpl w:val="CAAA7BC8"/>
    <w:lvl w:ilvl="0" w:tplc="327C3B24">
      <w:start w:val="1"/>
      <w:numFmt w:val="decimal"/>
      <w:lvlText w:val="%1."/>
      <w:lvlJc w:val="left"/>
      <w:pPr>
        <w:ind w:left="540" w:hanging="284"/>
        <w:jc w:val="right"/>
      </w:pPr>
      <w:rPr>
        <w:rFonts w:ascii="Times New Roman" w:eastAsia="Times New Roman" w:hAnsi="Times New Roman" w:cs="Times New Roman" w:hint="default"/>
        <w:b w:val="0"/>
        <w:bCs/>
        <w:spacing w:val="-29"/>
        <w:w w:val="99"/>
        <w:sz w:val="24"/>
        <w:szCs w:val="24"/>
        <w:lang w:val="pl-PL" w:eastAsia="en-US" w:bidi="ar-SA"/>
      </w:rPr>
    </w:lvl>
    <w:lvl w:ilvl="1" w:tplc="20B2C4AE">
      <w:numFmt w:val="bullet"/>
      <w:lvlText w:val="•"/>
      <w:lvlJc w:val="left"/>
      <w:pPr>
        <w:ind w:left="1518" w:hanging="284"/>
      </w:pPr>
      <w:rPr>
        <w:rFonts w:hint="default"/>
        <w:lang w:val="pl-PL" w:eastAsia="en-US" w:bidi="ar-SA"/>
      </w:rPr>
    </w:lvl>
    <w:lvl w:ilvl="2" w:tplc="BAF015E8">
      <w:numFmt w:val="bullet"/>
      <w:lvlText w:val="•"/>
      <w:lvlJc w:val="left"/>
      <w:pPr>
        <w:ind w:left="2497" w:hanging="284"/>
      </w:pPr>
      <w:rPr>
        <w:rFonts w:hint="default"/>
        <w:lang w:val="pl-PL" w:eastAsia="en-US" w:bidi="ar-SA"/>
      </w:rPr>
    </w:lvl>
    <w:lvl w:ilvl="3" w:tplc="AF943DB6">
      <w:numFmt w:val="bullet"/>
      <w:lvlText w:val="•"/>
      <w:lvlJc w:val="left"/>
      <w:pPr>
        <w:ind w:left="3475" w:hanging="284"/>
      </w:pPr>
      <w:rPr>
        <w:rFonts w:hint="default"/>
        <w:lang w:val="pl-PL" w:eastAsia="en-US" w:bidi="ar-SA"/>
      </w:rPr>
    </w:lvl>
    <w:lvl w:ilvl="4" w:tplc="BDDC3F32">
      <w:numFmt w:val="bullet"/>
      <w:lvlText w:val="•"/>
      <w:lvlJc w:val="left"/>
      <w:pPr>
        <w:ind w:left="4454" w:hanging="284"/>
      </w:pPr>
      <w:rPr>
        <w:rFonts w:hint="default"/>
        <w:lang w:val="pl-PL" w:eastAsia="en-US" w:bidi="ar-SA"/>
      </w:rPr>
    </w:lvl>
    <w:lvl w:ilvl="5" w:tplc="F5A2ECAE">
      <w:numFmt w:val="bullet"/>
      <w:lvlText w:val="•"/>
      <w:lvlJc w:val="left"/>
      <w:pPr>
        <w:ind w:left="5433" w:hanging="284"/>
      </w:pPr>
      <w:rPr>
        <w:rFonts w:hint="default"/>
        <w:lang w:val="pl-PL" w:eastAsia="en-US" w:bidi="ar-SA"/>
      </w:rPr>
    </w:lvl>
    <w:lvl w:ilvl="6" w:tplc="6AEC5C7E">
      <w:numFmt w:val="bullet"/>
      <w:lvlText w:val="•"/>
      <w:lvlJc w:val="left"/>
      <w:pPr>
        <w:ind w:left="6411" w:hanging="284"/>
      </w:pPr>
      <w:rPr>
        <w:rFonts w:hint="default"/>
        <w:lang w:val="pl-PL" w:eastAsia="en-US" w:bidi="ar-SA"/>
      </w:rPr>
    </w:lvl>
    <w:lvl w:ilvl="7" w:tplc="BBC4CD7A">
      <w:numFmt w:val="bullet"/>
      <w:lvlText w:val="•"/>
      <w:lvlJc w:val="left"/>
      <w:pPr>
        <w:ind w:left="7390" w:hanging="284"/>
      </w:pPr>
      <w:rPr>
        <w:rFonts w:hint="default"/>
        <w:lang w:val="pl-PL" w:eastAsia="en-US" w:bidi="ar-SA"/>
      </w:rPr>
    </w:lvl>
    <w:lvl w:ilvl="8" w:tplc="5CC8E09A">
      <w:numFmt w:val="bullet"/>
      <w:lvlText w:val="•"/>
      <w:lvlJc w:val="left"/>
      <w:pPr>
        <w:ind w:left="8369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2C44ACD"/>
    <w:multiLevelType w:val="hybridMultilevel"/>
    <w:tmpl w:val="E06897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4EE5"/>
    <w:multiLevelType w:val="hybridMultilevel"/>
    <w:tmpl w:val="FB0CA1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5762DC7"/>
    <w:multiLevelType w:val="hybridMultilevel"/>
    <w:tmpl w:val="B9709D54"/>
    <w:lvl w:ilvl="0" w:tplc="0E32F02E">
      <w:numFmt w:val="bullet"/>
      <w:lvlText w:val=""/>
      <w:lvlJc w:val="left"/>
      <w:pPr>
        <w:ind w:left="983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8DE68A8">
      <w:numFmt w:val="bullet"/>
      <w:lvlText w:val="•"/>
      <w:lvlJc w:val="left"/>
      <w:pPr>
        <w:ind w:left="1898" w:hanging="284"/>
      </w:pPr>
      <w:rPr>
        <w:rFonts w:hint="default"/>
        <w:lang w:val="pl-PL" w:eastAsia="en-US" w:bidi="ar-SA"/>
      </w:rPr>
    </w:lvl>
    <w:lvl w:ilvl="2" w:tplc="5FE8B370">
      <w:numFmt w:val="bullet"/>
      <w:lvlText w:val="•"/>
      <w:lvlJc w:val="left"/>
      <w:pPr>
        <w:ind w:left="2817" w:hanging="284"/>
      </w:pPr>
      <w:rPr>
        <w:rFonts w:hint="default"/>
        <w:lang w:val="pl-PL" w:eastAsia="en-US" w:bidi="ar-SA"/>
      </w:rPr>
    </w:lvl>
    <w:lvl w:ilvl="3" w:tplc="430A68AA">
      <w:numFmt w:val="bullet"/>
      <w:lvlText w:val="•"/>
      <w:lvlJc w:val="left"/>
      <w:pPr>
        <w:ind w:left="3735" w:hanging="284"/>
      </w:pPr>
      <w:rPr>
        <w:rFonts w:hint="default"/>
        <w:lang w:val="pl-PL" w:eastAsia="en-US" w:bidi="ar-SA"/>
      </w:rPr>
    </w:lvl>
    <w:lvl w:ilvl="4" w:tplc="C3ECB6C4">
      <w:numFmt w:val="bullet"/>
      <w:lvlText w:val="•"/>
      <w:lvlJc w:val="left"/>
      <w:pPr>
        <w:ind w:left="4654" w:hanging="284"/>
      </w:pPr>
      <w:rPr>
        <w:rFonts w:hint="default"/>
        <w:lang w:val="pl-PL" w:eastAsia="en-US" w:bidi="ar-SA"/>
      </w:rPr>
    </w:lvl>
    <w:lvl w:ilvl="5" w:tplc="2F262186">
      <w:numFmt w:val="bullet"/>
      <w:lvlText w:val="•"/>
      <w:lvlJc w:val="left"/>
      <w:pPr>
        <w:ind w:left="5573" w:hanging="284"/>
      </w:pPr>
      <w:rPr>
        <w:rFonts w:hint="default"/>
        <w:lang w:val="pl-PL" w:eastAsia="en-US" w:bidi="ar-SA"/>
      </w:rPr>
    </w:lvl>
    <w:lvl w:ilvl="6" w:tplc="95C04DE0">
      <w:numFmt w:val="bullet"/>
      <w:lvlText w:val="•"/>
      <w:lvlJc w:val="left"/>
      <w:pPr>
        <w:ind w:left="6491" w:hanging="284"/>
      </w:pPr>
      <w:rPr>
        <w:rFonts w:hint="default"/>
        <w:lang w:val="pl-PL" w:eastAsia="en-US" w:bidi="ar-SA"/>
      </w:rPr>
    </w:lvl>
    <w:lvl w:ilvl="7" w:tplc="ECB8DB02">
      <w:numFmt w:val="bullet"/>
      <w:lvlText w:val="•"/>
      <w:lvlJc w:val="left"/>
      <w:pPr>
        <w:ind w:left="7410" w:hanging="284"/>
      </w:pPr>
      <w:rPr>
        <w:rFonts w:hint="default"/>
        <w:lang w:val="pl-PL" w:eastAsia="en-US" w:bidi="ar-SA"/>
      </w:rPr>
    </w:lvl>
    <w:lvl w:ilvl="8" w:tplc="8DBE3F44">
      <w:numFmt w:val="bullet"/>
      <w:lvlText w:val="•"/>
      <w:lvlJc w:val="left"/>
      <w:pPr>
        <w:ind w:left="8329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0AC718B3"/>
    <w:multiLevelType w:val="hybridMultilevel"/>
    <w:tmpl w:val="9F42289C"/>
    <w:lvl w:ilvl="0" w:tplc="75325B50">
      <w:start w:val="1"/>
      <w:numFmt w:val="decimal"/>
      <w:lvlText w:val="%1."/>
      <w:lvlJc w:val="left"/>
      <w:pPr>
        <w:ind w:left="542" w:hanging="284"/>
        <w:jc w:val="left"/>
      </w:pPr>
      <w:rPr>
        <w:rFonts w:hint="default"/>
        <w:w w:val="99"/>
        <w:lang w:val="pl-PL" w:eastAsia="en-US" w:bidi="ar-SA"/>
      </w:rPr>
    </w:lvl>
    <w:lvl w:ilvl="1" w:tplc="9C0C210C">
      <w:start w:val="1"/>
      <w:numFmt w:val="decimal"/>
      <w:lvlText w:val="%2)"/>
      <w:lvlJc w:val="left"/>
      <w:pPr>
        <w:ind w:left="827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C449718">
      <w:numFmt w:val="bullet"/>
      <w:lvlText w:val="•"/>
      <w:lvlJc w:val="left"/>
      <w:pPr>
        <w:ind w:left="1811" w:hanging="284"/>
      </w:pPr>
      <w:rPr>
        <w:rFonts w:hint="default"/>
        <w:lang w:val="pl-PL" w:eastAsia="en-US" w:bidi="ar-SA"/>
      </w:rPr>
    </w:lvl>
    <w:lvl w:ilvl="3" w:tplc="E1B20122">
      <w:numFmt w:val="bullet"/>
      <w:lvlText w:val="•"/>
      <w:lvlJc w:val="left"/>
      <w:pPr>
        <w:ind w:left="2802" w:hanging="284"/>
      </w:pPr>
      <w:rPr>
        <w:rFonts w:hint="default"/>
        <w:lang w:val="pl-PL" w:eastAsia="en-US" w:bidi="ar-SA"/>
      </w:rPr>
    </w:lvl>
    <w:lvl w:ilvl="4" w:tplc="E3605EA6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5C84B9AA">
      <w:numFmt w:val="bullet"/>
      <w:lvlText w:val="•"/>
      <w:lvlJc w:val="left"/>
      <w:pPr>
        <w:ind w:left="4784" w:hanging="284"/>
      </w:pPr>
      <w:rPr>
        <w:rFonts w:hint="default"/>
        <w:lang w:val="pl-PL" w:eastAsia="en-US" w:bidi="ar-SA"/>
      </w:rPr>
    </w:lvl>
    <w:lvl w:ilvl="6" w:tplc="1CF432B2">
      <w:numFmt w:val="bullet"/>
      <w:lvlText w:val="•"/>
      <w:lvlJc w:val="left"/>
      <w:pPr>
        <w:ind w:left="5775" w:hanging="284"/>
      </w:pPr>
      <w:rPr>
        <w:rFonts w:hint="default"/>
        <w:lang w:val="pl-PL" w:eastAsia="en-US" w:bidi="ar-SA"/>
      </w:rPr>
    </w:lvl>
    <w:lvl w:ilvl="7" w:tplc="5B9CEFEA">
      <w:numFmt w:val="bullet"/>
      <w:lvlText w:val="•"/>
      <w:lvlJc w:val="left"/>
      <w:pPr>
        <w:ind w:left="6766" w:hanging="284"/>
      </w:pPr>
      <w:rPr>
        <w:rFonts w:hint="default"/>
        <w:lang w:val="pl-PL" w:eastAsia="en-US" w:bidi="ar-SA"/>
      </w:rPr>
    </w:lvl>
    <w:lvl w:ilvl="8" w:tplc="895C2776">
      <w:numFmt w:val="bullet"/>
      <w:lvlText w:val="•"/>
      <w:lvlJc w:val="left"/>
      <w:pPr>
        <w:ind w:left="7757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0B52003C"/>
    <w:multiLevelType w:val="hybridMultilevel"/>
    <w:tmpl w:val="47A029F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B953A8"/>
    <w:multiLevelType w:val="hybridMultilevel"/>
    <w:tmpl w:val="4A24A0CC"/>
    <w:lvl w:ilvl="0" w:tplc="1E52929C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C96BDEC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9134DC52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E294EA76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61AA27CA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BC0A5D6E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9A0E86E4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40848468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33F24724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0332BE8"/>
    <w:multiLevelType w:val="hybridMultilevel"/>
    <w:tmpl w:val="31FE4C8A"/>
    <w:lvl w:ilvl="0" w:tplc="AB06B19C">
      <w:start w:val="1"/>
      <w:numFmt w:val="decimal"/>
      <w:lvlText w:val="%1."/>
      <w:lvlJc w:val="left"/>
      <w:pPr>
        <w:ind w:left="618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47785860">
      <w:numFmt w:val="bullet"/>
      <w:lvlText w:val="•"/>
      <w:lvlJc w:val="left"/>
      <w:pPr>
        <w:ind w:left="1532" w:hanging="284"/>
      </w:pPr>
      <w:rPr>
        <w:rFonts w:hint="default"/>
        <w:lang w:val="pl-PL" w:eastAsia="en-US" w:bidi="ar-SA"/>
      </w:rPr>
    </w:lvl>
    <w:lvl w:ilvl="2" w:tplc="B74463F2">
      <w:numFmt w:val="bullet"/>
      <w:lvlText w:val="•"/>
      <w:lvlJc w:val="left"/>
      <w:pPr>
        <w:ind w:left="2444" w:hanging="284"/>
      </w:pPr>
      <w:rPr>
        <w:rFonts w:hint="default"/>
        <w:lang w:val="pl-PL" w:eastAsia="en-US" w:bidi="ar-SA"/>
      </w:rPr>
    </w:lvl>
    <w:lvl w:ilvl="3" w:tplc="A7445F7A">
      <w:numFmt w:val="bullet"/>
      <w:lvlText w:val="•"/>
      <w:lvlJc w:val="left"/>
      <w:pPr>
        <w:ind w:left="3356" w:hanging="284"/>
      </w:pPr>
      <w:rPr>
        <w:rFonts w:hint="default"/>
        <w:lang w:val="pl-PL" w:eastAsia="en-US" w:bidi="ar-SA"/>
      </w:rPr>
    </w:lvl>
    <w:lvl w:ilvl="4" w:tplc="2256C220">
      <w:numFmt w:val="bullet"/>
      <w:lvlText w:val="•"/>
      <w:lvlJc w:val="left"/>
      <w:pPr>
        <w:ind w:left="4268" w:hanging="284"/>
      </w:pPr>
      <w:rPr>
        <w:rFonts w:hint="default"/>
        <w:lang w:val="pl-PL" w:eastAsia="en-US" w:bidi="ar-SA"/>
      </w:rPr>
    </w:lvl>
    <w:lvl w:ilvl="5" w:tplc="BCBAAB9C">
      <w:numFmt w:val="bullet"/>
      <w:lvlText w:val="•"/>
      <w:lvlJc w:val="left"/>
      <w:pPr>
        <w:ind w:left="5180" w:hanging="284"/>
      </w:pPr>
      <w:rPr>
        <w:rFonts w:hint="default"/>
        <w:lang w:val="pl-PL" w:eastAsia="en-US" w:bidi="ar-SA"/>
      </w:rPr>
    </w:lvl>
    <w:lvl w:ilvl="6" w:tplc="05D4F1E0">
      <w:numFmt w:val="bullet"/>
      <w:lvlText w:val="•"/>
      <w:lvlJc w:val="left"/>
      <w:pPr>
        <w:ind w:left="6092" w:hanging="284"/>
      </w:pPr>
      <w:rPr>
        <w:rFonts w:hint="default"/>
        <w:lang w:val="pl-PL" w:eastAsia="en-US" w:bidi="ar-SA"/>
      </w:rPr>
    </w:lvl>
    <w:lvl w:ilvl="7" w:tplc="D05276CE">
      <w:numFmt w:val="bullet"/>
      <w:lvlText w:val="•"/>
      <w:lvlJc w:val="left"/>
      <w:pPr>
        <w:ind w:left="7004" w:hanging="284"/>
      </w:pPr>
      <w:rPr>
        <w:rFonts w:hint="default"/>
        <w:lang w:val="pl-PL" w:eastAsia="en-US" w:bidi="ar-SA"/>
      </w:rPr>
    </w:lvl>
    <w:lvl w:ilvl="8" w:tplc="2F2CF21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A5F52CB"/>
    <w:multiLevelType w:val="hybridMultilevel"/>
    <w:tmpl w:val="DF4021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653B81"/>
    <w:multiLevelType w:val="hybridMultilevel"/>
    <w:tmpl w:val="068EE502"/>
    <w:lvl w:ilvl="0" w:tplc="3304999A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47D64D6E">
      <w:start w:val="1"/>
      <w:numFmt w:val="decimal"/>
      <w:lvlText w:val="%2)"/>
      <w:lvlJc w:val="left"/>
      <w:pPr>
        <w:ind w:left="824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02E2D994">
      <w:numFmt w:val="bullet"/>
      <w:lvlText w:val="•"/>
      <w:lvlJc w:val="left"/>
      <w:pPr>
        <w:ind w:left="1811" w:hanging="284"/>
      </w:pPr>
      <w:rPr>
        <w:rFonts w:hint="default"/>
        <w:lang w:val="pl-PL" w:eastAsia="en-US" w:bidi="ar-SA"/>
      </w:rPr>
    </w:lvl>
    <w:lvl w:ilvl="3" w:tplc="C46013F8">
      <w:numFmt w:val="bullet"/>
      <w:lvlText w:val="•"/>
      <w:lvlJc w:val="left"/>
      <w:pPr>
        <w:ind w:left="2802" w:hanging="284"/>
      </w:pPr>
      <w:rPr>
        <w:rFonts w:hint="default"/>
        <w:lang w:val="pl-PL" w:eastAsia="en-US" w:bidi="ar-SA"/>
      </w:rPr>
    </w:lvl>
    <w:lvl w:ilvl="4" w:tplc="4DEA5A5C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14963134">
      <w:numFmt w:val="bullet"/>
      <w:lvlText w:val="•"/>
      <w:lvlJc w:val="left"/>
      <w:pPr>
        <w:ind w:left="4784" w:hanging="284"/>
      </w:pPr>
      <w:rPr>
        <w:rFonts w:hint="default"/>
        <w:lang w:val="pl-PL" w:eastAsia="en-US" w:bidi="ar-SA"/>
      </w:rPr>
    </w:lvl>
    <w:lvl w:ilvl="6" w:tplc="1B000D74">
      <w:numFmt w:val="bullet"/>
      <w:lvlText w:val="•"/>
      <w:lvlJc w:val="left"/>
      <w:pPr>
        <w:ind w:left="5775" w:hanging="284"/>
      </w:pPr>
      <w:rPr>
        <w:rFonts w:hint="default"/>
        <w:lang w:val="pl-PL" w:eastAsia="en-US" w:bidi="ar-SA"/>
      </w:rPr>
    </w:lvl>
    <w:lvl w:ilvl="7" w:tplc="7102E114">
      <w:numFmt w:val="bullet"/>
      <w:lvlText w:val="•"/>
      <w:lvlJc w:val="left"/>
      <w:pPr>
        <w:ind w:left="6766" w:hanging="284"/>
      </w:pPr>
      <w:rPr>
        <w:rFonts w:hint="default"/>
        <w:lang w:val="pl-PL" w:eastAsia="en-US" w:bidi="ar-SA"/>
      </w:rPr>
    </w:lvl>
    <w:lvl w:ilvl="8" w:tplc="799E3604">
      <w:numFmt w:val="bullet"/>
      <w:lvlText w:val="•"/>
      <w:lvlJc w:val="left"/>
      <w:pPr>
        <w:ind w:left="7757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42D184C"/>
    <w:multiLevelType w:val="hybridMultilevel"/>
    <w:tmpl w:val="AF42167C"/>
    <w:lvl w:ilvl="0" w:tplc="D024875E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2902D50">
      <w:start w:val="1"/>
      <w:numFmt w:val="decimal"/>
      <w:lvlText w:val="%2."/>
      <w:lvlJc w:val="left"/>
      <w:pPr>
        <w:ind w:left="1041" w:hanging="28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BAB2B53A">
      <w:start w:val="1"/>
      <w:numFmt w:val="lowerLetter"/>
      <w:lvlText w:val="%3)"/>
      <w:lvlJc w:val="left"/>
      <w:pPr>
        <w:ind w:left="146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 w:tplc="2592C01A">
      <w:numFmt w:val="bullet"/>
      <w:lvlText w:val="•"/>
      <w:lvlJc w:val="left"/>
      <w:pPr>
        <w:ind w:left="2495" w:hanging="360"/>
      </w:pPr>
      <w:rPr>
        <w:rFonts w:hint="default"/>
        <w:lang w:val="pl-PL" w:eastAsia="en-US" w:bidi="ar-SA"/>
      </w:rPr>
    </w:lvl>
    <w:lvl w:ilvl="4" w:tplc="5A5C179A">
      <w:numFmt w:val="bullet"/>
      <w:lvlText w:val="•"/>
      <w:lvlJc w:val="left"/>
      <w:pPr>
        <w:ind w:left="3530" w:hanging="360"/>
      </w:pPr>
      <w:rPr>
        <w:rFonts w:hint="default"/>
        <w:lang w:val="pl-PL" w:eastAsia="en-US" w:bidi="ar-SA"/>
      </w:rPr>
    </w:lvl>
    <w:lvl w:ilvl="5" w:tplc="EEBA100C">
      <w:numFmt w:val="bullet"/>
      <w:lvlText w:val="•"/>
      <w:lvlJc w:val="left"/>
      <w:pPr>
        <w:ind w:left="4565" w:hanging="360"/>
      </w:pPr>
      <w:rPr>
        <w:rFonts w:hint="default"/>
        <w:lang w:val="pl-PL" w:eastAsia="en-US" w:bidi="ar-SA"/>
      </w:rPr>
    </w:lvl>
    <w:lvl w:ilvl="6" w:tplc="FA960E42">
      <w:numFmt w:val="bullet"/>
      <w:lvlText w:val="•"/>
      <w:lvlJc w:val="left"/>
      <w:pPr>
        <w:ind w:left="5600" w:hanging="360"/>
      </w:pPr>
      <w:rPr>
        <w:rFonts w:hint="default"/>
        <w:lang w:val="pl-PL" w:eastAsia="en-US" w:bidi="ar-SA"/>
      </w:rPr>
    </w:lvl>
    <w:lvl w:ilvl="7" w:tplc="43F45160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8" w:tplc="2DD0CCF8">
      <w:numFmt w:val="bullet"/>
      <w:lvlText w:val="•"/>
      <w:lvlJc w:val="left"/>
      <w:pPr>
        <w:ind w:left="7670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9082F59"/>
    <w:multiLevelType w:val="hybridMultilevel"/>
    <w:tmpl w:val="6C94E1B4"/>
    <w:lvl w:ilvl="0" w:tplc="5AA60F28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B8F1CBF"/>
    <w:multiLevelType w:val="hybridMultilevel"/>
    <w:tmpl w:val="FFD8B666"/>
    <w:lvl w:ilvl="0" w:tplc="F2CAC5A4">
      <w:start w:val="2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F9073E2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3B1AB8CA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8B7EC1F4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5588C848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F0DCE1B2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EAA8E212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4890393A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DE4CC268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D7E55F3"/>
    <w:multiLevelType w:val="hybridMultilevel"/>
    <w:tmpl w:val="3A8466AE"/>
    <w:lvl w:ilvl="0" w:tplc="84CE42BC">
      <w:numFmt w:val="bullet"/>
      <w:lvlText w:val=""/>
      <w:lvlJc w:val="left"/>
      <w:pPr>
        <w:ind w:left="416" w:hanging="709"/>
      </w:pPr>
      <w:rPr>
        <w:rFonts w:hint="default"/>
        <w:w w:val="100"/>
        <w:lang w:val="pl-PL" w:eastAsia="en-US" w:bidi="ar-SA"/>
      </w:rPr>
    </w:lvl>
    <w:lvl w:ilvl="1" w:tplc="80384BD2">
      <w:numFmt w:val="bullet"/>
      <w:lvlText w:val="•"/>
      <w:lvlJc w:val="left"/>
      <w:pPr>
        <w:ind w:left="1394" w:hanging="709"/>
      </w:pPr>
      <w:rPr>
        <w:rFonts w:hint="default"/>
        <w:lang w:val="pl-PL" w:eastAsia="en-US" w:bidi="ar-SA"/>
      </w:rPr>
    </w:lvl>
    <w:lvl w:ilvl="2" w:tplc="48927A4E">
      <w:numFmt w:val="bullet"/>
      <w:lvlText w:val="•"/>
      <w:lvlJc w:val="left"/>
      <w:pPr>
        <w:ind w:left="2369" w:hanging="709"/>
      </w:pPr>
      <w:rPr>
        <w:rFonts w:hint="default"/>
        <w:lang w:val="pl-PL" w:eastAsia="en-US" w:bidi="ar-SA"/>
      </w:rPr>
    </w:lvl>
    <w:lvl w:ilvl="3" w:tplc="9D5C38DA">
      <w:numFmt w:val="bullet"/>
      <w:lvlText w:val="•"/>
      <w:lvlJc w:val="left"/>
      <w:pPr>
        <w:ind w:left="3343" w:hanging="709"/>
      </w:pPr>
      <w:rPr>
        <w:rFonts w:hint="default"/>
        <w:lang w:val="pl-PL" w:eastAsia="en-US" w:bidi="ar-SA"/>
      </w:rPr>
    </w:lvl>
    <w:lvl w:ilvl="4" w:tplc="857C6092">
      <w:numFmt w:val="bullet"/>
      <w:lvlText w:val="•"/>
      <w:lvlJc w:val="left"/>
      <w:pPr>
        <w:ind w:left="4318" w:hanging="709"/>
      </w:pPr>
      <w:rPr>
        <w:rFonts w:hint="default"/>
        <w:lang w:val="pl-PL" w:eastAsia="en-US" w:bidi="ar-SA"/>
      </w:rPr>
    </w:lvl>
    <w:lvl w:ilvl="5" w:tplc="33EC52BA">
      <w:numFmt w:val="bullet"/>
      <w:lvlText w:val="•"/>
      <w:lvlJc w:val="left"/>
      <w:pPr>
        <w:ind w:left="5293" w:hanging="709"/>
      </w:pPr>
      <w:rPr>
        <w:rFonts w:hint="default"/>
        <w:lang w:val="pl-PL" w:eastAsia="en-US" w:bidi="ar-SA"/>
      </w:rPr>
    </w:lvl>
    <w:lvl w:ilvl="6" w:tplc="05086082">
      <w:numFmt w:val="bullet"/>
      <w:lvlText w:val="•"/>
      <w:lvlJc w:val="left"/>
      <w:pPr>
        <w:ind w:left="6267" w:hanging="709"/>
      </w:pPr>
      <w:rPr>
        <w:rFonts w:hint="default"/>
        <w:lang w:val="pl-PL" w:eastAsia="en-US" w:bidi="ar-SA"/>
      </w:rPr>
    </w:lvl>
    <w:lvl w:ilvl="7" w:tplc="EA7AD8D4">
      <w:numFmt w:val="bullet"/>
      <w:lvlText w:val="•"/>
      <w:lvlJc w:val="left"/>
      <w:pPr>
        <w:ind w:left="7242" w:hanging="709"/>
      </w:pPr>
      <w:rPr>
        <w:rFonts w:hint="default"/>
        <w:lang w:val="pl-PL" w:eastAsia="en-US" w:bidi="ar-SA"/>
      </w:rPr>
    </w:lvl>
    <w:lvl w:ilvl="8" w:tplc="D37E41DC">
      <w:numFmt w:val="bullet"/>
      <w:lvlText w:val="•"/>
      <w:lvlJc w:val="left"/>
      <w:pPr>
        <w:ind w:left="8217" w:hanging="709"/>
      </w:pPr>
      <w:rPr>
        <w:rFonts w:hint="default"/>
        <w:lang w:val="pl-PL" w:eastAsia="en-US" w:bidi="ar-SA"/>
      </w:rPr>
    </w:lvl>
  </w:abstractNum>
  <w:abstractNum w:abstractNumId="15" w15:restartNumberingAfterBreak="0">
    <w:nsid w:val="41290449"/>
    <w:multiLevelType w:val="hybridMultilevel"/>
    <w:tmpl w:val="377E4A36"/>
    <w:lvl w:ilvl="0" w:tplc="6A50EA78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8FA8C59A">
      <w:start w:val="1"/>
      <w:numFmt w:val="decimal"/>
      <w:lvlText w:val="%2)"/>
      <w:lvlJc w:val="left"/>
      <w:pPr>
        <w:ind w:left="825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138C056">
      <w:numFmt w:val="bullet"/>
      <w:lvlText w:val="•"/>
      <w:lvlJc w:val="left"/>
      <w:pPr>
        <w:ind w:left="1811" w:hanging="284"/>
      </w:pPr>
      <w:rPr>
        <w:rFonts w:hint="default"/>
        <w:lang w:val="pl-PL" w:eastAsia="en-US" w:bidi="ar-SA"/>
      </w:rPr>
    </w:lvl>
    <w:lvl w:ilvl="3" w:tplc="46E41EA4">
      <w:numFmt w:val="bullet"/>
      <w:lvlText w:val="•"/>
      <w:lvlJc w:val="left"/>
      <w:pPr>
        <w:ind w:left="2802" w:hanging="284"/>
      </w:pPr>
      <w:rPr>
        <w:rFonts w:hint="default"/>
        <w:lang w:val="pl-PL" w:eastAsia="en-US" w:bidi="ar-SA"/>
      </w:rPr>
    </w:lvl>
    <w:lvl w:ilvl="4" w:tplc="C5CCBBCA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C8A61588">
      <w:numFmt w:val="bullet"/>
      <w:lvlText w:val="•"/>
      <w:lvlJc w:val="left"/>
      <w:pPr>
        <w:ind w:left="4784" w:hanging="284"/>
      </w:pPr>
      <w:rPr>
        <w:rFonts w:hint="default"/>
        <w:lang w:val="pl-PL" w:eastAsia="en-US" w:bidi="ar-SA"/>
      </w:rPr>
    </w:lvl>
    <w:lvl w:ilvl="6" w:tplc="40AA4684">
      <w:numFmt w:val="bullet"/>
      <w:lvlText w:val="•"/>
      <w:lvlJc w:val="left"/>
      <w:pPr>
        <w:ind w:left="5775" w:hanging="284"/>
      </w:pPr>
      <w:rPr>
        <w:rFonts w:hint="default"/>
        <w:lang w:val="pl-PL" w:eastAsia="en-US" w:bidi="ar-SA"/>
      </w:rPr>
    </w:lvl>
    <w:lvl w:ilvl="7" w:tplc="86DADD8A">
      <w:numFmt w:val="bullet"/>
      <w:lvlText w:val="•"/>
      <w:lvlJc w:val="left"/>
      <w:pPr>
        <w:ind w:left="6766" w:hanging="284"/>
      </w:pPr>
      <w:rPr>
        <w:rFonts w:hint="default"/>
        <w:lang w:val="pl-PL" w:eastAsia="en-US" w:bidi="ar-SA"/>
      </w:rPr>
    </w:lvl>
    <w:lvl w:ilvl="8" w:tplc="7ED67BDA">
      <w:numFmt w:val="bullet"/>
      <w:lvlText w:val="•"/>
      <w:lvlJc w:val="left"/>
      <w:pPr>
        <w:ind w:left="7757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4350156A"/>
    <w:multiLevelType w:val="hybridMultilevel"/>
    <w:tmpl w:val="62AA8DAE"/>
    <w:lvl w:ilvl="0" w:tplc="D50E2DB4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A30786E">
      <w:start w:val="1"/>
      <w:numFmt w:val="decimal"/>
      <w:lvlText w:val="%2)"/>
      <w:lvlJc w:val="left"/>
      <w:pPr>
        <w:ind w:left="966" w:hanging="322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AFDE7D80">
      <w:start w:val="1"/>
      <w:numFmt w:val="lowerLetter"/>
      <w:lvlText w:val="%3)"/>
      <w:lvlJc w:val="left"/>
      <w:pPr>
        <w:ind w:left="1110" w:hanging="28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 w:tplc="1C8A45F0">
      <w:numFmt w:val="bullet"/>
      <w:lvlText w:val="•"/>
      <w:lvlJc w:val="left"/>
      <w:pPr>
        <w:ind w:left="1260" w:hanging="286"/>
      </w:pPr>
      <w:rPr>
        <w:rFonts w:hint="default"/>
        <w:lang w:val="pl-PL" w:eastAsia="en-US" w:bidi="ar-SA"/>
      </w:rPr>
    </w:lvl>
    <w:lvl w:ilvl="4" w:tplc="909A0E9A">
      <w:numFmt w:val="bullet"/>
      <w:lvlText w:val="•"/>
      <w:lvlJc w:val="left"/>
      <w:pPr>
        <w:ind w:left="2471" w:hanging="286"/>
      </w:pPr>
      <w:rPr>
        <w:rFonts w:hint="default"/>
        <w:lang w:val="pl-PL" w:eastAsia="en-US" w:bidi="ar-SA"/>
      </w:rPr>
    </w:lvl>
    <w:lvl w:ilvl="5" w:tplc="9BD25528">
      <w:numFmt w:val="bullet"/>
      <w:lvlText w:val="•"/>
      <w:lvlJc w:val="left"/>
      <w:pPr>
        <w:ind w:left="3682" w:hanging="286"/>
      </w:pPr>
      <w:rPr>
        <w:rFonts w:hint="default"/>
        <w:lang w:val="pl-PL" w:eastAsia="en-US" w:bidi="ar-SA"/>
      </w:rPr>
    </w:lvl>
    <w:lvl w:ilvl="6" w:tplc="494AEE52">
      <w:numFmt w:val="bullet"/>
      <w:lvlText w:val="•"/>
      <w:lvlJc w:val="left"/>
      <w:pPr>
        <w:ind w:left="4894" w:hanging="286"/>
      </w:pPr>
      <w:rPr>
        <w:rFonts w:hint="default"/>
        <w:lang w:val="pl-PL" w:eastAsia="en-US" w:bidi="ar-SA"/>
      </w:rPr>
    </w:lvl>
    <w:lvl w:ilvl="7" w:tplc="47ECB1E0">
      <w:numFmt w:val="bullet"/>
      <w:lvlText w:val="•"/>
      <w:lvlJc w:val="left"/>
      <w:pPr>
        <w:ind w:left="6105" w:hanging="286"/>
      </w:pPr>
      <w:rPr>
        <w:rFonts w:hint="default"/>
        <w:lang w:val="pl-PL" w:eastAsia="en-US" w:bidi="ar-SA"/>
      </w:rPr>
    </w:lvl>
    <w:lvl w:ilvl="8" w:tplc="5B064BA0">
      <w:numFmt w:val="bullet"/>
      <w:lvlText w:val="•"/>
      <w:lvlJc w:val="left"/>
      <w:pPr>
        <w:ind w:left="7317" w:hanging="286"/>
      </w:pPr>
      <w:rPr>
        <w:rFonts w:hint="default"/>
        <w:lang w:val="pl-PL" w:eastAsia="en-US" w:bidi="ar-SA"/>
      </w:rPr>
    </w:lvl>
  </w:abstractNum>
  <w:abstractNum w:abstractNumId="17" w15:restartNumberingAfterBreak="0">
    <w:nsid w:val="49812E4F"/>
    <w:multiLevelType w:val="hybridMultilevel"/>
    <w:tmpl w:val="B54E0C92"/>
    <w:lvl w:ilvl="0" w:tplc="9146B120">
      <w:start w:val="5"/>
      <w:numFmt w:val="decimal"/>
      <w:lvlText w:val="%1."/>
      <w:lvlJc w:val="left"/>
      <w:pPr>
        <w:ind w:left="541" w:hanging="181"/>
        <w:jc w:val="left"/>
      </w:pPr>
      <w:rPr>
        <w:rFonts w:hint="default"/>
        <w:b/>
        <w:bCs/>
        <w:spacing w:val="-30"/>
        <w:w w:val="99"/>
        <w:lang w:val="pl-PL" w:eastAsia="en-US" w:bidi="ar-SA"/>
      </w:rPr>
    </w:lvl>
    <w:lvl w:ilvl="1" w:tplc="92B0CD66">
      <w:start w:val="1"/>
      <w:numFmt w:val="decimal"/>
      <w:lvlText w:val="%2)"/>
      <w:lvlJc w:val="left"/>
      <w:pPr>
        <w:ind w:left="827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5114F76A">
      <w:numFmt w:val="bullet"/>
      <w:lvlText w:val="•"/>
      <w:lvlJc w:val="left"/>
      <w:pPr>
        <w:ind w:left="1811" w:hanging="284"/>
      </w:pPr>
      <w:rPr>
        <w:rFonts w:hint="default"/>
        <w:lang w:val="pl-PL" w:eastAsia="en-US" w:bidi="ar-SA"/>
      </w:rPr>
    </w:lvl>
    <w:lvl w:ilvl="3" w:tplc="2D7093C8">
      <w:numFmt w:val="bullet"/>
      <w:lvlText w:val="•"/>
      <w:lvlJc w:val="left"/>
      <w:pPr>
        <w:ind w:left="2802" w:hanging="284"/>
      </w:pPr>
      <w:rPr>
        <w:rFonts w:hint="default"/>
        <w:lang w:val="pl-PL" w:eastAsia="en-US" w:bidi="ar-SA"/>
      </w:rPr>
    </w:lvl>
    <w:lvl w:ilvl="4" w:tplc="F7227CDA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2D7403E4">
      <w:numFmt w:val="bullet"/>
      <w:lvlText w:val="•"/>
      <w:lvlJc w:val="left"/>
      <w:pPr>
        <w:ind w:left="4784" w:hanging="284"/>
      </w:pPr>
      <w:rPr>
        <w:rFonts w:hint="default"/>
        <w:lang w:val="pl-PL" w:eastAsia="en-US" w:bidi="ar-SA"/>
      </w:rPr>
    </w:lvl>
    <w:lvl w:ilvl="6" w:tplc="A3A22B28">
      <w:numFmt w:val="bullet"/>
      <w:lvlText w:val="•"/>
      <w:lvlJc w:val="left"/>
      <w:pPr>
        <w:ind w:left="5775" w:hanging="284"/>
      </w:pPr>
      <w:rPr>
        <w:rFonts w:hint="default"/>
        <w:lang w:val="pl-PL" w:eastAsia="en-US" w:bidi="ar-SA"/>
      </w:rPr>
    </w:lvl>
    <w:lvl w:ilvl="7" w:tplc="0A5E3036">
      <w:numFmt w:val="bullet"/>
      <w:lvlText w:val="•"/>
      <w:lvlJc w:val="left"/>
      <w:pPr>
        <w:ind w:left="6766" w:hanging="284"/>
      </w:pPr>
      <w:rPr>
        <w:rFonts w:hint="default"/>
        <w:lang w:val="pl-PL" w:eastAsia="en-US" w:bidi="ar-SA"/>
      </w:rPr>
    </w:lvl>
    <w:lvl w:ilvl="8" w:tplc="184EC488">
      <w:numFmt w:val="bullet"/>
      <w:lvlText w:val="•"/>
      <w:lvlJc w:val="left"/>
      <w:pPr>
        <w:ind w:left="7757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498E21ED"/>
    <w:multiLevelType w:val="multilevel"/>
    <w:tmpl w:val="54082B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1800"/>
      </w:pPr>
      <w:rPr>
        <w:rFonts w:hint="default"/>
      </w:rPr>
    </w:lvl>
  </w:abstractNum>
  <w:abstractNum w:abstractNumId="19" w15:restartNumberingAfterBreak="0">
    <w:nsid w:val="4A630E8F"/>
    <w:multiLevelType w:val="hybridMultilevel"/>
    <w:tmpl w:val="717C30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67D14"/>
    <w:multiLevelType w:val="hybridMultilevel"/>
    <w:tmpl w:val="9B1A9BB0"/>
    <w:lvl w:ilvl="0" w:tplc="4A26E30C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0524350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C74C426A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6658D536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1EB45DD4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EFBEE33A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BBCE75EA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EE1AEE8E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70C224B8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5160172B"/>
    <w:multiLevelType w:val="hybridMultilevel"/>
    <w:tmpl w:val="EE5A78C2"/>
    <w:lvl w:ilvl="0" w:tplc="17544020">
      <w:numFmt w:val="bullet"/>
      <w:lvlText w:val="−"/>
      <w:lvlJc w:val="left"/>
      <w:pPr>
        <w:ind w:left="823" w:hanging="56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 w:tplc="57B0947E">
      <w:numFmt w:val="bullet"/>
      <w:lvlText w:val="•"/>
      <w:lvlJc w:val="left"/>
      <w:pPr>
        <w:ind w:left="1770" w:hanging="567"/>
      </w:pPr>
      <w:rPr>
        <w:rFonts w:hint="default"/>
        <w:lang w:val="pl-PL" w:eastAsia="en-US" w:bidi="ar-SA"/>
      </w:rPr>
    </w:lvl>
    <w:lvl w:ilvl="2" w:tplc="43A6A5A2">
      <w:numFmt w:val="bullet"/>
      <w:lvlText w:val="•"/>
      <w:lvlJc w:val="left"/>
      <w:pPr>
        <w:ind w:left="2721" w:hanging="567"/>
      </w:pPr>
      <w:rPr>
        <w:rFonts w:hint="default"/>
        <w:lang w:val="pl-PL" w:eastAsia="en-US" w:bidi="ar-SA"/>
      </w:rPr>
    </w:lvl>
    <w:lvl w:ilvl="3" w:tplc="DD5A5B32">
      <w:numFmt w:val="bullet"/>
      <w:lvlText w:val="•"/>
      <w:lvlJc w:val="left"/>
      <w:pPr>
        <w:ind w:left="3671" w:hanging="567"/>
      </w:pPr>
      <w:rPr>
        <w:rFonts w:hint="default"/>
        <w:lang w:val="pl-PL" w:eastAsia="en-US" w:bidi="ar-SA"/>
      </w:rPr>
    </w:lvl>
    <w:lvl w:ilvl="4" w:tplc="FCC4730A">
      <w:numFmt w:val="bullet"/>
      <w:lvlText w:val="•"/>
      <w:lvlJc w:val="left"/>
      <w:pPr>
        <w:ind w:left="4622" w:hanging="567"/>
      </w:pPr>
      <w:rPr>
        <w:rFonts w:hint="default"/>
        <w:lang w:val="pl-PL" w:eastAsia="en-US" w:bidi="ar-SA"/>
      </w:rPr>
    </w:lvl>
    <w:lvl w:ilvl="5" w:tplc="EBDCF68C">
      <w:numFmt w:val="bullet"/>
      <w:lvlText w:val="•"/>
      <w:lvlJc w:val="left"/>
      <w:pPr>
        <w:ind w:left="5573" w:hanging="567"/>
      </w:pPr>
      <w:rPr>
        <w:rFonts w:hint="default"/>
        <w:lang w:val="pl-PL" w:eastAsia="en-US" w:bidi="ar-SA"/>
      </w:rPr>
    </w:lvl>
    <w:lvl w:ilvl="6" w:tplc="E99A6FFA">
      <w:numFmt w:val="bullet"/>
      <w:lvlText w:val="•"/>
      <w:lvlJc w:val="left"/>
      <w:pPr>
        <w:ind w:left="6523" w:hanging="567"/>
      </w:pPr>
      <w:rPr>
        <w:rFonts w:hint="default"/>
        <w:lang w:val="pl-PL" w:eastAsia="en-US" w:bidi="ar-SA"/>
      </w:rPr>
    </w:lvl>
    <w:lvl w:ilvl="7" w:tplc="36C80878">
      <w:numFmt w:val="bullet"/>
      <w:lvlText w:val="•"/>
      <w:lvlJc w:val="left"/>
      <w:pPr>
        <w:ind w:left="7474" w:hanging="567"/>
      </w:pPr>
      <w:rPr>
        <w:rFonts w:hint="default"/>
        <w:lang w:val="pl-PL" w:eastAsia="en-US" w:bidi="ar-SA"/>
      </w:rPr>
    </w:lvl>
    <w:lvl w:ilvl="8" w:tplc="330CCD60">
      <w:numFmt w:val="bullet"/>
      <w:lvlText w:val="•"/>
      <w:lvlJc w:val="left"/>
      <w:pPr>
        <w:ind w:left="8425" w:hanging="567"/>
      </w:pPr>
      <w:rPr>
        <w:rFonts w:hint="default"/>
        <w:lang w:val="pl-PL" w:eastAsia="en-US" w:bidi="ar-SA"/>
      </w:rPr>
    </w:lvl>
  </w:abstractNum>
  <w:abstractNum w:abstractNumId="22" w15:restartNumberingAfterBreak="0">
    <w:nsid w:val="51C65025"/>
    <w:multiLevelType w:val="hybridMultilevel"/>
    <w:tmpl w:val="C2ACEA58"/>
    <w:lvl w:ilvl="0" w:tplc="C19ADC1E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34EA84E">
      <w:start w:val="1"/>
      <w:numFmt w:val="decimal"/>
      <w:lvlText w:val="%2)"/>
      <w:lvlJc w:val="left"/>
      <w:pPr>
        <w:ind w:left="966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6A909624">
      <w:numFmt w:val="bullet"/>
      <w:lvlText w:val="•"/>
      <w:lvlJc w:val="left"/>
      <w:pPr>
        <w:ind w:left="1935" w:hanging="272"/>
      </w:pPr>
      <w:rPr>
        <w:rFonts w:hint="default"/>
        <w:lang w:val="pl-PL" w:eastAsia="en-US" w:bidi="ar-SA"/>
      </w:rPr>
    </w:lvl>
    <w:lvl w:ilvl="3" w:tplc="63448282">
      <w:numFmt w:val="bullet"/>
      <w:lvlText w:val="•"/>
      <w:lvlJc w:val="left"/>
      <w:pPr>
        <w:ind w:left="2911" w:hanging="272"/>
      </w:pPr>
      <w:rPr>
        <w:rFonts w:hint="default"/>
        <w:lang w:val="pl-PL" w:eastAsia="en-US" w:bidi="ar-SA"/>
      </w:rPr>
    </w:lvl>
    <w:lvl w:ilvl="4" w:tplc="156ADB5E">
      <w:numFmt w:val="bullet"/>
      <w:lvlText w:val="•"/>
      <w:lvlJc w:val="left"/>
      <w:pPr>
        <w:ind w:left="3886" w:hanging="272"/>
      </w:pPr>
      <w:rPr>
        <w:rFonts w:hint="default"/>
        <w:lang w:val="pl-PL" w:eastAsia="en-US" w:bidi="ar-SA"/>
      </w:rPr>
    </w:lvl>
    <w:lvl w:ilvl="5" w:tplc="2B282362">
      <w:numFmt w:val="bullet"/>
      <w:lvlText w:val="•"/>
      <w:lvlJc w:val="left"/>
      <w:pPr>
        <w:ind w:left="4862" w:hanging="272"/>
      </w:pPr>
      <w:rPr>
        <w:rFonts w:hint="default"/>
        <w:lang w:val="pl-PL" w:eastAsia="en-US" w:bidi="ar-SA"/>
      </w:rPr>
    </w:lvl>
    <w:lvl w:ilvl="6" w:tplc="AD180A50">
      <w:numFmt w:val="bullet"/>
      <w:lvlText w:val="•"/>
      <w:lvlJc w:val="left"/>
      <w:pPr>
        <w:ind w:left="5837" w:hanging="272"/>
      </w:pPr>
      <w:rPr>
        <w:rFonts w:hint="default"/>
        <w:lang w:val="pl-PL" w:eastAsia="en-US" w:bidi="ar-SA"/>
      </w:rPr>
    </w:lvl>
    <w:lvl w:ilvl="7" w:tplc="18FCC214">
      <w:numFmt w:val="bullet"/>
      <w:lvlText w:val="•"/>
      <w:lvlJc w:val="left"/>
      <w:pPr>
        <w:ind w:left="6813" w:hanging="272"/>
      </w:pPr>
      <w:rPr>
        <w:rFonts w:hint="default"/>
        <w:lang w:val="pl-PL" w:eastAsia="en-US" w:bidi="ar-SA"/>
      </w:rPr>
    </w:lvl>
    <w:lvl w:ilvl="8" w:tplc="0F7C4C26">
      <w:numFmt w:val="bullet"/>
      <w:lvlText w:val="•"/>
      <w:lvlJc w:val="left"/>
      <w:pPr>
        <w:ind w:left="7788" w:hanging="272"/>
      </w:pPr>
      <w:rPr>
        <w:rFonts w:hint="default"/>
        <w:lang w:val="pl-PL" w:eastAsia="en-US" w:bidi="ar-SA"/>
      </w:rPr>
    </w:lvl>
  </w:abstractNum>
  <w:abstractNum w:abstractNumId="23" w15:restartNumberingAfterBreak="0">
    <w:nsid w:val="553A53F1"/>
    <w:multiLevelType w:val="hybridMultilevel"/>
    <w:tmpl w:val="F364EC4C"/>
    <w:lvl w:ilvl="0" w:tplc="A2D0A0E4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98E1B9C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94D653BA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744AA8E4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ABA2E036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0646FC5A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9CF83E40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7DE2C664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6EE60184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553E7C9F"/>
    <w:multiLevelType w:val="hybridMultilevel"/>
    <w:tmpl w:val="85FA4A34"/>
    <w:lvl w:ilvl="0" w:tplc="20E67BD4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676F976">
      <w:start w:val="1"/>
      <w:numFmt w:val="decimal"/>
      <w:lvlText w:val="%2)"/>
      <w:lvlJc w:val="left"/>
      <w:pPr>
        <w:ind w:left="825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C3BCB39A">
      <w:numFmt w:val="bullet"/>
      <w:lvlText w:val="•"/>
      <w:lvlJc w:val="left"/>
      <w:pPr>
        <w:ind w:left="1811" w:hanging="284"/>
      </w:pPr>
      <w:rPr>
        <w:rFonts w:hint="default"/>
        <w:lang w:val="pl-PL" w:eastAsia="en-US" w:bidi="ar-SA"/>
      </w:rPr>
    </w:lvl>
    <w:lvl w:ilvl="3" w:tplc="C16A8768">
      <w:numFmt w:val="bullet"/>
      <w:lvlText w:val="•"/>
      <w:lvlJc w:val="left"/>
      <w:pPr>
        <w:ind w:left="2802" w:hanging="284"/>
      </w:pPr>
      <w:rPr>
        <w:rFonts w:hint="default"/>
        <w:lang w:val="pl-PL" w:eastAsia="en-US" w:bidi="ar-SA"/>
      </w:rPr>
    </w:lvl>
    <w:lvl w:ilvl="4" w:tplc="42D42FB2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233E63E2">
      <w:numFmt w:val="bullet"/>
      <w:lvlText w:val="•"/>
      <w:lvlJc w:val="left"/>
      <w:pPr>
        <w:ind w:left="4784" w:hanging="284"/>
      </w:pPr>
      <w:rPr>
        <w:rFonts w:hint="default"/>
        <w:lang w:val="pl-PL" w:eastAsia="en-US" w:bidi="ar-SA"/>
      </w:rPr>
    </w:lvl>
    <w:lvl w:ilvl="6" w:tplc="42B46AC4">
      <w:numFmt w:val="bullet"/>
      <w:lvlText w:val="•"/>
      <w:lvlJc w:val="left"/>
      <w:pPr>
        <w:ind w:left="5775" w:hanging="284"/>
      </w:pPr>
      <w:rPr>
        <w:rFonts w:hint="default"/>
        <w:lang w:val="pl-PL" w:eastAsia="en-US" w:bidi="ar-SA"/>
      </w:rPr>
    </w:lvl>
    <w:lvl w:ilvl="7" w:tplc="416666F4">
      <w:numFmt w:val="bullet"/>
      <w:lvlText w:val="•"/>
      <w:lvlJc w:val="left"/>
      <w:pPr>
        <w:ind w:left="6766" w:hanging="284"/>
      </w:pPr>
      <w:rPr>
        <w:rFonts w:hint="default"/>
        <w:lang w:val="pl-PL" w:eastAsia="en-US" w:bidi="ar-SA"/>
      </w:rPr>
    </w:lvl>
    <w:lvl w:ilvl="8" w:tplc="19366DB8">
      <w:numFmt w:val="bullet"/>
      <w:lvlText w:val="•"/>
      <w:lvlJc w:val="left"/>
      <w:pPr>
        <w:ind w:left="7757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5B744B49"/>
    <w:multiLevelType w:val="hybridMultilevel"/>
    <w:tmpl w:val="E5AEE5B0"/>
    <w:lvl w:ilvl="0" w:tplc="0CFA35D6">
      <w:start w:val="1"/>
      <w:numFmt w:val="decimal"/>
      <w:lvlText w:val="%1."/>
      <w:lvlJc w:val="left"/>
      <w:pPr>
        <w:ind w:left="541" w:hanging="284"/>
        <w:jc w:val="left"/>
      </w:pPr>
      <w:rPr>
        <w:rFonts w:hint="default"/>
        <w:w w:val="99"/>
        <w:lang w:val="pl-PL" w:eastAsia="en-US" w:bidi="ar-SA"/>
      </w:rPr>
    </w:lvl>
    <w:lvl w:ilvl="1" w:tplc="D4FEA2CE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39840AD4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CFE64D10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AE32545E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0C1A9FBE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E3EC8246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5D04C5B8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D8084E22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5BD53B23"/>
    <w:multiLevelType w:val="hybridMultilevel"/>
    <w:tmpl w:val="FE84ADCA"/>
    <w:lvl w:ilvl="0" w:tplc="C59A4A1E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DE308CF6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27400B7C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F6524036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AA609012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82DE111C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9D381D9C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483CA3EC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093229EA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68537CAA"/>
    <w:multiLevelType w:val="hybridMultilevel"/>
    <w:tmpl w:val="A098615E"/>
    <w:lvl w:ilvl="0" w:tplc="A87E7F10">
      <w:start w:val="8"/>
      <w:numFmt w:val="lowerLetter"/>
      <w:lvlText w:val="%1)"/>
      <w:lvlJc w:val="left"/>
      <w:pPr>
        <w:ind w:left="1110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C449AEA">
      <w:numFmt w:val="bullet"/>
      <w:lvlText w:val="•"/>
      <w:lvlJc w:val="left"/>
      <w:pPr>
        <w:ind w:left="1982" w:hanging="286"/>
      </w:pPr>
      <w:rPr>
        <w:rFonts w:hint="default"/>
        <w:lang w:val="pl-PL" w:eastAsia="en-US" w:bidi="ar-SA"/>
      </w:rPr>
    </w:lvl>
    <w:lvl w:ilvl="2" w:tplc="69AC86BE">
      <w:numFmt w:val="bullet"/>
      <w:lvlText w:val="•"/>
      <w:lvlJc w:val="left"/>
      <w:pPr>
        <w:ind w:left="2844" w:hanging="286"/>
      </w:pPr>
      <w:rPr>
        <w:rFonts w:hint="default"/>
        <w:lang w:val="pl-PL" w:eastAsia="en-US" w:bidi="ar-SA"/>
      </w:rPr>
    </w:lvl>
    <w:lvl w:ilvl="3" w:tplc="C0E0FEE0">
      <w:numFmt w:val="bullet"/>
      <w:lvlText w:val="•"/>
      <w:lvlJc w:val="left"/>
      <w:pPr>
        <w:ind w:left="3706" w:hanging="286"/>
      </w:pPr>
      <w:rPr>
        <w:rFonts w:hint="default"/>
        <w:lang w:val="pl-PL" w:eastAsia="en-US" w:bidi="ar-SA"/>
      </w:rPr>
    </w:lvl>
    <w:lvl w:ilvl="4" w:tplc="A0AA1FAC">
      <w:numFmt w:val="bullet"/>
      <w:lvlText w:val="•"/>
      <w:lvlJc w:val="left"/>
      <w:pPr>
        <w:ind w:left="4568" w:hanging="286"/>
      </w:pPr>
      <w:rPr>
        <w:rFonts w:hint="default"/>
        <w:lang w:val="pl-PL" w:eastAsia="en-US" w:bidi="ar-SA"/>
      </w:rPr>
    </w:lvl>
    <w:lvl w:ilvl="5" w:tplc="57D299E6">
      <w:numFmt w:val="bullet"/>
      <w:lvlText w:val="•"/>
      <w:lvlJc w:val="left"/>
      <w:pPr>
        <w:ind w:left="5430" w:hanging="286"/>
      </w:pPr>
      <w:rPr>
        <w:rFonts w:hint="default"/>
        <w:lang w:val="pl-PL" w:eastAsia="en-US" w:bidi="ar-SA"/>
      </w:rPr>
    </w:lvl>
    <w:lvl w:ilvl="6" w:tplc="9A0E7BE0">
      <w:numFmt w:val="bullet"/>
      <w:lvlText w:val="•"/>
      <w:lvlJc w:val="left"/>
      <w:pPr>
        <w:ind w:left="6292" w:hanging="286"/>
      </w:pPr>
      <w:rPr>
        <w:rFonts w:hint="default"/>
        <w:lang w:val="pl-PL" w:eastAsia="en-US" w:bidi="ar-SA"/>
      </w:rPr>
    </w:lvl>
    <w:lvl w:ilvl="7" w:tplc="ACCA4174">
      <w:numFmt w:val="bullet"/>
      <w:lvlText w:val="•"/>
      <w:lvlJc w:val="left"/>
      <w:pPr>
        <w:ind w:left="7154" w:hanging="286"/>
      </w:pPr>
      <w:rPr>
        <w:rFonts w:hint="default"/>
        <w:lang w:val="pl-PL" w:eastAsia="en-US" w:bidi="ar-SA"/>
      </w:rPr>
    </w:lvl>
    <w:lvl w:ilvl="8" w:tplc="6B4812EE">
      <w:numFmt w:val="bullet"/>
      <w:lvlText w:val="•"/>
      <w:lvlJc w:val="left"/>
      <w:pPr>
        <w:ind w:left="8016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7092556E"/>
    <w:multiLevelType w:val="hybridMultilevel"/>
    <w:tmpl w:val="7A547188"/>
    <w:lvl w:ilvl="0" w:tplc="12AE0E78">
      <w:start w:val="1"/>
      <w:numFmt w:val="decimal"/>
      <w:lvlText w:val="%1."/>
      <w:lvlJc w:val="left"/>
      <w:pPr>
        <w:ind w:left="416" w:hanging="202"/>
      </w:pPr>
      <w:rPr>
        <w:rFonts w:hint="default"/>
        <w:b w:val="0"/>
        <w:bCs w:val="0"/>
        <w:spacing w:val="-1"/>
        <w:w w:val="100"/>
        <w:lang w:val="pl-PL" w:eastAsia="en-US" w:bidi="ar-SA"/>
      </w:rPr>
    </w:lvl>
    <w:lvl w:ilvl="1" w:tplc="F4ECA5DA">
      <w:numFmt w:val="bullet"/>
      <w:lvlText w:val=""/>
      <w:lvlJc w:val="left"/>
      <w:pPr>
        <w:ind w:left="983" w:hanging="284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5825430">
      <w:numFmt w:val="bullet"/>
      <w:lvlText w:val="•"/>
      <w:lvlJc w:val="left"/>
      <w:pPr>
        <w:ind w:left="2000" w:hanging="284"/>
      </w:pPr>
      <w:rPr>
        <w:rFonts w:hint="default"/>
        <w:lang w:val="pl-PL" w:eastAsia="en-US" w:bidi="ar-SA"/>
      </w:rPr>
    </w:lvl>
    <w:lvl w:ilvl="3" w:tplc="0B621BE4">
      <w:numFmt w:val="bullet"/>
      <w:lvlText w:val="•"/>
      <w:lvlJc w:val="left"/>
      <w:pPr>
        <w:ind w:left="3021" w:hanging="284"/>
      </w:pPr>
      <w:rPr>
        <w:rFonts w:hint="default"/>
        <w:lang w:val="pl-PL" w:eastAsia="en-US" w:bidi="ar-SA"/>
      </w:rPr>
    </w:lvl>
    <w:lvl w:ilvl="4" w:tplc="538E0500">
      <w:numFmt w:val="bullet"/>
      <w:lvlText w:val="•"/>
      <w:lvlJc w:val="left"/>
      <w:pPr>
        <w:ind w:left="4042" w:hanging="284"/>
      </w:pPr>
      <w:rPr>
        <w:rFonts w:hint="default"/>
        <w:lang w:val="pl-PL" w:eastAsia="en-US" w:bidi="ar-SA"/>
      </w:rPr>
    </w:lvl>
    <w:lvl w:ilvl="5" w:tplc="4CBADFCC">
      <w:numFmt w:val="bullet"/>
      <w:lvlText w:val="•"/>
      <w:lvlJc w:val="left"/>
      <w:pPr>
        <w:ind w:left="5062" w:hanging="284"/>
      </w:pPr>
      <w:rPr>
        <w:rFonts w:hint="default"/>
        <w:lang w:val="pl-PL" w:eastAsia="en-US" w:bidi="ar-SA"/>
      </w:rPr>
    </w:lvl>
    <w:lvl w:ilvl="6" w:tplc="2B7C9AE8">
      <w:numFmt w:val="bullet"/>
      <w:lvlText w:val="•"/>
      <w:lvlJc w:val="left"/>
      <w:pPr>
        <w:ind w:left="6083" w:hanging="284"/>
      </w:pPr>
      <w:rPr>
        <w:rFonts w:hint="default"/>
        <w:lang w:val="pl-PL" w:eastAsia="en-US" w:bidi="ar-SA"/>
      </w:rPr>
    </w:lvl>
    <w:lvl w:ilvl="7" w:tplc="488A3A7E">
      <w:numFmt w:val="bullet"/>
      <w:lvlText w:val="•"/>
      <w:lvlJc w:val="left"/>
      <w:pPr>
        <w:ind w:left="7104" w:hanging="284"/>
      </w:pPr>
      <w:rPr>
        <w:rFonts w:hint="default"/>
        <w:lang w:val="pl-PL" w:eastAsia="en-US" w:bidi="ar-SA"/>
      </w:rPr>
    </w:lvl>
    <w:lvl w:ilvl="8" w:tplc="45380218">
      <w:numFmt w:val="bullet"/>
      <w:lvlText w:val="•"/>
      <w:lvlJc w:val="left"/>
      <w:pPr>
        <w:ind w:left="8124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74E2579F"/>
    <w:multiLevelType w:val="hybridMultilevel"/>
    <w:tmpl w:val="4A5279AE"/>
    <w:lvl w:ilvl="0" w:tplc="04150011">
      <w:start w:val="1"/>
      <w:numFmt w:val="decimal"/>
      <w:lvlText w:val="%1)"/>
      <w:lvlJc w:val="left"/>
      <w:pPr>
        <w:ind w:left="978" w:hanging="360"/>
      </w:pPr>
    </w:lvl>
    <w:lvl w:ilvl="1" w:tplc="04150019" w:tentative="1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0" w15:restartNumberingAfterBreak="0">
    <w:nsid w:val="77CF1D8D"/>
    <w:multiLevelType w:val="hybridMultilevel"/>
    <w:tmpl w:val="A828A662"/>
    <w:lvl w:ilvl="0" w:tplc="7D7A2164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67D01FD6">
      <w:numFmt w:val="bullet"/>
      <w:lvlText w:val="•"/>
      <w:lvlJc w:val="left"/>
      <w:pPr>
        <w:ind w:left="1460" w:hanging="284"/>
      </w:pPr>
      <w:rPr>
        <w:rFonts w:hint="default"/>
        <w:lang w:val="pl-PL" w:eastAsia="en-US" w:bidi="ar-SA"/>
      </w:rPr>
    </w:lvl>
    <w:lvl w:ilvl="2" w:tplc="D64CBED6">
      <w:numFmt w:val="bullet"/>
      <w:lvlText w:val="•"/>
      <w:lvlJc w:val="left"/>
      <w:pPr>
        <w:ind w:left="2380" w:hanging="284"/>
      </w:pPr>
      <w:rPr>
        <w:rFonts w:hint="default"/>
        <w:lang w:val="pl-PL" w:eastAsia="en-US" w:bidi="ar-SA"/>
      </w:rPr>
    </w:lvl>
    <w:lvl w:ilvl="3" w:tplc="A48CF6CE">
      <w:numFmt w:val="bullet"/>
      <w:lvlText w:val="•"/>
      <w:lvlJc w:val="left"/>
      <w:pPr>
        <w:ind w:left="3300" w:hanging="284"/>
      </w:pPr>
      <w:rPr>
        <w:rFonts w:hint="default"/>
        <w:lang w:val="pl-PL" w:eastAsia="en-US" w:bidi="ar-SA"/>
      </w:rPr>
    </w:lvl>
    <w:lvl w:ilvl="4" w:tplc="DDFEDA82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4B986BEE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18723538">
      <w:numFmt w:val="bullet"/>
      <w:lvlText w:val="•"/>
      <w:lvlJc w:val="left"/>
      <w:pPr>
        <w:ind w:left="6060" w:hanging="284"/>
      </w:pPr>
      <w:rPr>
        <w:rFonts w:hint="default"/>
        <w:lang w:val="pl-PL" w:eastAsia="en-US" w:bidi="ar-SA"/>
      </w:rPr>
    </w:lvl>
    <w:lvl w:ilvl="7" w:tplc="12C2FF8E"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 w:tplc="7B26D230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7B401885"/>
    <w:multiLevelType w:val="hybridMultilevel"/>
    <w:tmpl w:val="940CFA8E"/>
    <w:lvl w:ilvl="0" w:tplc="CD2238EC">
      <w:start w:val="1"/>
      <w:numFmt w:val="decimal"/>
      <w:lvlText w:val="%1."/>
      <w:lvlJc w:val="left"/>
      <w:pPr>
        <w:ind w:left="54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27C860C">
      <w:start w:val="1"/>
      <w:numFmt w:val="decimal"/>
      <w:lvlText w:val="%2)"/>
      <w:lvlJc w:val="left"/>
      <w:pPr>
        <w:ind w:left="825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F4A85986">
      <w:numFmt w:val="bullet"/>
      <w:lvlText w:val="•"/>
      <w:lvlJc w:val="left"/>
      <w:pPr>
        <w:ind w:left="1811" w:hanging="284"/>
      </w:pPr>
      <w:rPr>
        <w:rFonts w:hint="default"/>
        <w:lang w:val="pl-PL" w:eastAsia="en-US" w:bidi="ar-SA"/>
      </w:rPr>
    </w:lvl>
    <w:lvl w:ilvl="3" w:tplc="F9A23E4E">
      <w:numFmt w:val="bullet"/>
      <w:lvlText w:val="•"/>
      <w:lvlJc w:val="left"/>
      <w:pPr>
        <w:ind w:left="2802" w:hanging="284"/>
      </w:pPr>
      <w:rPr>
        <w:rFonts w:hint="default"/>
        <w:lang w:val="pl-PL" w:eastAsia="en-US" w:bidi="ar-SA"/>
      </w:rPr>
    </w:lvl>
    <w:lvl w:ilvl="4" w:tplc="90BADA36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056EADDA">
      <w:numFmt w:val="bullet"/>
      <w:lvlText w:val="•"/>
      <w:lvlJc w:val="left"/>
      <w:pPr>
        <w:ind w:left="4784" w:hanging="284"/>
      </w:pPr>
      <w:rPr>
        <w:rFonts w:hint="default"/>
        <w:lang w:val="pl-PL" w:eastAsia="en-US" w:bidi="ar-SA"/>
      </w:rPr>
    </w:lvl>
    <w:lvl w:ilvl="6" w:tplc="064C0AFA">
      <w:numFmt w:val="bullet"/>
      <w:lvlText w:val="•"/>
      <w:lvlJc w:val="left"/>
      <w:pPr>
        <w:ind w:left="5775" w:hanging="284"/>
      </w:pPr>
      <w:rPr>
        <w:rFonts w:hint="default"/>
        <w:lang w:val="pl-PL" w:eastAsia="en-US" w:bidi="ar-SA"/>
      </w:rPr>
    </w:lvl>
    <w:lvl w:ilvl="7" w:tplc="7B923298">
      <w:numFmt w:val="bullet"/>
      <w:lvlText w:val="•"/>
      <w:lvlJc w:val="left"/>
      <w:pPr>
        <w:ind w:left="6766" w:hanging="284"/>
      </w:pPr>
      <w:rPr>
        <w:rFonts w:hint="default"/>
        <w:lang w:val="pl-PL" w:eastAsia="en-US" w:bidi="ar-SA"/>
      </w:rPr>
    </w:lvl>
    <w:lvl w:ilvl="8" w:tplc="702CE574">
      <w:numFmt w:val="bullet"/>
      <w:lvlText w:val="•"/>
      <w:lvlJc w:val="left"/>
      <w:pPr>
        <w:ind w:left="7757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7E3D497C"/>
    <w:multiLevelType w:val="hybridMultilevel"/>
    <w:tmpl w:val="A77EFF54"/>
    <w:lvl w:ilvl="0" w:tplc="C38202FC">
      <w:start w:val="1"/>
      <w:numFmt w:val="decimal"/>
      <w:lvlText w:val="%1."/>
      <w:lvlJc w:val="left"/>
      <w:pPr>
        <w:ind w:left="541" w:hanging="28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F6188C12">
      <w:start w:val="1"/>
      <w:numFmt w:val="decimal"/>
      <w:lvlText w:val="%2)"/>
      <w:lvlJc w:val="left"/>
      <w:pPr>
        <w:ind w:left="827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FE8E11FA">
      <w:numFmt w:val="bullet"/>
      <w:lvlText w:val="•"/>
      <w:lvlJc w:val="left"/>
      <w:pPr>
        <w:ind w:left="960" w:hanging="284"/>
      </w:pPr>
      <w:rPr>
        <w:rFonts w:hint="default"/>
        <w:lang w:val="pl-PL" w:eastAsia="en-US" w:bidi="ar-SA"/>
      </w:rPr>
    </w:lvl>
    <w:lvl w:ilvl="3" w:tplc="F0CECD06">
      <w:numFmt w:val="bullet"/>
      <w:lvlText w:val="•"/>
      <w:lvlJc w:val="left"/>
      <w:pPr>
        <w:ind w:left="2057" w:hanging="284"/>
      </w:pPr>
      <w:rPr>
        <w:rFonts w:hint="default"/>
        <w:lang w:val="pl-PL" w:eastAsia="en-US" w:bidi="ar-SA"/>
      </w:rPr>
    </w:lvl>
    <w:lvl w:ilvl="4" w:tplc="EA86A97C">
      <w:numFmt w:val="bullet"/>
      <w:lvlText w:val="•"/>
      <w:lvlJc w:val="left"/>
      <w:pPr>
        <w:ind w:left="3155" w:hanging="284"/>
      </w:pPr>
      <w:rPr>
        <w:rFonts w:hint="default"/>
        <w:lang w:val="pl-PL" w:eastAsia="en-US" w:bidi="ar-SA"/>
      </w:rPr>
    </w:lvl>
    <w:lvl w:ilvl="5" w:tplc="6546A842">
      <w:numFmt w:val="bullet"/>
      <w:lvlText w:val="•"/>
      <w:lvlJc w:val="left"/>
      <w:pPr>
        <w:ind w:left="4252" w:hanging="284"/>
      </w:pPr>
      <w:rPr>
        <w:rFonts w:hint="default"/>
        <w:lang w:val="pl-PL" w:eastAsia="en-US" w:bidi="ar-SA"/>
      </w:rPr>
    </w:lvl>
    <w:lvl w:ilvl="6" w:tplc="876CD46A">
      <w:numFmt w:val="bullet"/>
      <w:lvlText w:val="•"/>
      <w:lvlJc w:val="left"/>
      <w:pPr>
        <w:ind w:left="5350" w:hanging="284"/>
      </w:pPr>
      <w:rPr>
        <w:rFonts w:hint="default"/>
        <w:lang w:val="pl-PL" w:eastAsia="en-US" w:bidi="ar-SA"/>
      </w:rPr>
    </w:lvl>
    <w:lvl w:ilvl="7" w:tplc="8FB24114">
      <w:numFmt w:val="bullet"/>
      <w:lvlText w:val="•"/>
      <w:lvlJc w:val="left"/>
      <w:pPr>
        <w:ind w:left="6447" w:hanging="284"/>
      </w:pPr>
      <w:rPr>
        <w:rFonts w:hint="default"/>
        <w:lang w:val="pl-PL" w:eastAsia="en-US" w:bidi="ar-SA"/>
      </w:rPr>
    </w:lvl>
    <w:lvl w:ilvl="8" w:tplc="23D29602">
      <w:numFmt w:val="bullet"/>
      <w:lvlText w:val="•"/>
      <w:lvlJc w:val="left"/>
      <w:pPr>
        <w:ind w:left="7545" w:hanging="284"/>
      </w:pPr>
      <w:rPr>
        <w:rFonts w:hint="default"/>
        <w:lang w:val="pl-PL" w:eastAsia="en-US" w:bidi="ar-SA"/>
      </w:rPr>
    </w:lvl>
  </w:abstractNum>
  <w:num w:numId="1" w16cid:durableId="2048601111">
    <w:abstractNumId w:val="10"/>
  </w:num>
  <w:num w:numId="2" w16cid:durableId="1229652703">
    <w:abstractNumId w:val="27"/>
  </w:num>
  <w:num w:numId="3" w16cid:durableId="612790748">
    <w:abstractNumId w:val="16"/>
  </w:num>
  <w:num w:numId="4" w16cid:durableId="169953438">
    <w:abstractNumId w:val="24"/>
  </w:num>
  <w:num w:numId="5" w16cid:durableId="219950450">
    <w:abstractNumId w:val="26"/>
  </w:num>
  <w:num w:numId="6" w16cid:durableId="327486626">
    <w:abstractNumId w:val="15"/>
  </w:num>
  <w:num w:numId="7" w16cid:durableId="747533663">
    <w:abstractNumId w:val="30"/>
  </w:num>
  <w:num w:numId="8" w16cid:durableId="478959986">
    <w:abstractNumId w:val="6"/>
  </w:num>
  <w:num w:numId="9" w16cid:durableId="1333526552">
    <w:abstractNumId w:val="20"/>
  </w:num>
  <w:num w:numId="10" w16cid:durableId="72362917">
    <w:abstractNumId w:val="32"/>
  </w:num>
  <w:num w:numId="11" w16cid:durableId="95565371">
    <w:abstractNumId w:val="13"/>
  </w:num>
  <w:num w:numId="12" w16cid:durableId="2003049554">
    <w:abstractNumId w:val="25"/>
  </w:num>
  <w:num w:numId="13" w16cid:durableId="29191105">
    <w:abstractNumId w:val="31"/>
  </w:num>
  <w:num w:numId="14" w16cid:durableId="84957821">
    <w:abstractNumId w:val="9"/>
  </w:num>
  <w:num w:numId="15" w16cid:durableId="1209342815">
    <w:abstractNumId w:val="22"/>
  </w:num>
  <w:num w:numId="16" w16cid:durableId="1179927056">
    <w:abstractNumId w:val="23"/>
  </w:num>
  <w:num w:numId="17" w16cid:durableId="1077871848">
    <w:abstractNumId w:val="17"/>
  </w:num>
  <w:num w:numId="18" w16cid:durableId="463893305">
    <w:abstractNumId w:val="4"/>
  </w:num>
  <w:num w:numId="19" w16cid:durableId="1198854699">
    <w:abstractNumId w:val="7"/>
  </w:num>
  <w:num w:numId="20" w16cid:durableId="1865362531">
    <w:abstractNumId w:val="19"/>
  </w:num>
  <w:num w:numId="21" w16cid:durableId="1973628058">
    <w:abstractNumId w:val="8"/>
  </w:num>
  <w:num w:numId="22" w16cid:durableId="1415668248">
    <w:abstractNumId w:val="11"/>
  </w:num>
  <w:num w:numId="23" w16cid:durableId="1957981545">
    <w:abstractNumId w:val="12"/>
  </w:num>
  <w:num w:numId="24" w16cid:durableId="1115295790">
    <w:abstractNumId w:val="1"/>
  </w:num>
  <w:num w:numId="25" w16cid:durableId="1896431850">
    <w:abstractNumId w:val="5"/>
  </w:num>
  <w:num w:numId="26" w16cid:durableId="1085885463">
    <w:abstractNumId w:val="3"/>
  </w:num>
  <w:num w:numId="27" w16cid:durableId="1970625517">
    <w:abstractNumId w:val="14"/>
  </w:num>
  <w:num w:numId="28" w16cid:durableId="1209298038">
    <w:abstractNumId w:val="28"/>
  </w:num>
  <w:num w:numId="29" w16cid:durableId="848175824">
    <w:abstractNumId w:val="21"/>
  </w:num>
  <w:num w:numId="30" w16cid:durableId="790978360">
    <w:abstractNumId w:val="0"/>
  </w:num>
  <w:num w:numId="31" w16cid:durableId="511379245">
    <w:abstractNumId w:val="2"/>
  </w:num>
  <w:num w:numId="32" w16cid:durableId="2094353845">
    <w:abstractNumId w:val="18"/>
  </w:num>
  <w:num w:numId="33" w16cid:durableId="197283180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C4"/>
    <w:rsid w:val="00032C7C"/>
    <w:rsid w:val="000600A6"/>
    <w:rsid w:val="00064119"/>
    <w:rsid w:val="000B7FFC"/>
    <w:rsid w:val="00181AA1"/>
    <w:rsid w:val="002258D2"/>
    <w:rsid w:val="00344F7D"/>
    <w:rsid w:val="0034601C"/>
    <w:rsid w:val="003A62FA"/>
    <w:rsid w:val="003E7315"/>
    <w:rsid w:val="00406A8E"/>
    <w:rsid w:val="00452AD9"/>
    <w:rsid w:val="00493DEE"/>
    <w:rsid w:val="004A58C4"/>
    <w:rsid w:val="004B76E2"/>
    <w:rsid w:val="0056677B"/>
    <w:rsid w:val="0057348C"/>
    <w:rsid w:val="00577659"/>
    <w:rsid w:val="005A5422"/>
    <w:rsid w:val="00666ECA"/>
    <w:rsid w:val="00764D18"/>
    <w:rsid w:val="008E523E"/>
    <w:rsid w:val="00906E90"/>
    <w:rsid w:val="009D12F2"/>
    <w:rsid w:val="00A05C4C"/>
    <w:rsid w:val="00B147D7"/>
    <w:rsid w:val="00B754D5"/>
    <w:rsid w:val="00B84A74"/>
    <w:rsid w:val="00B97269"/>
    <w:rsid w:val="00C12ED4"/>
    <w:rsid w:val="00C93BBD"/>
    <w:rsid w:val="00D83C7E"/>
    <w:rsid w:val="00D841A0"/>
    <w:rsid w:val="00E9403C"/>
    <w:rsid w:val="00EF2C41"/>
    <w:rsid w:val="00F42E88"/>
    <w:rsid w:val="00F95C1E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D843"/>
  <w15:chartTrackingRefBased/>
  <w15:docId w15:val="{6D3A23BB-CE36-496F-9690-5381E76F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8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3">
    <w:name w:val="heading 3"/>
    <w:basedOn w:val="Normalny"/>
    <w:link w:val="Nagwek3Znak"/>
    <w:uiPriority w:val="9"/>
    <w:unhideWhenUsed/>
    <w:qFormat/>
    <w:rsid w:val="004A58C4"/>
    <w:pPr>
      <w:spacing w:before="90"/>
      <w:ind w:left="798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A58C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4A58C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58C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4A58C4"/>
    <w:pPr>
      <w:spacing w:before="120"/>
      <w:ind w:left="541" w:hanging="284"/>
      <w:jc w:val="both"/>
    </w:pPr>
  </w:style>
  <w:style w:type="character" w:styleId="Hipercze">
    <w:name w:val="Hyperlink"/>
    <w:uiPriority w:val="99"/>
    <w:rsid w:val="00E9403C"/>
    <w:rPr>
      <w:color w:val="0000FF"/>
      <w:u w:val="single"/>
    </w:rPr>
  </w:style>
  <w:style w:type="paragraph" w:customStyle="1" w:styleId="CharChar1">
    <w:name w:val="Char Char1"/>
    <w:basedOn w:val="Normalny"/>
    <w:rsid w:val="00E9403C"/>
    <w:pPr>
      <w:widowControl/>
      <w:autoSpaceDE/>
      <w:autoSpaceDN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qFormat/>
    <w:locked/>
    <w:rsid w:val="00E9403C"/>
    <w:rPr>
      <w:rFonts w:ascii="Times New Roman" w:eastAsia="Times New Roman" w:hAnsi="Times New Roman" w:cs="Times New Roman"/>
    </w:rPr>
  </w:style>
  <w:style w:type="character" w:customStyle="1" w:styleId="st">
    <w:name w:val="st"/>
    <w:rsid w:val="00E9403C"/>
  </w:style>
  <w:style w:type="paragraph" w:styleId="Nagwek">
    <w:name w:val="header"/>
    <w:basedOn w:val="Normalny"/>
    <w:link w:val="NagwekZnak"/>
    <w:uiPriority w:val="99"/>
    <w:unhideWhenUsed/>
    <w:rsid w:val="00B14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7D7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147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7D7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uiPriority w:val="1"/>
    <w:qFormat/>
    <w:rsid w:val="00B754D5"/>
    <w:pPr>
      <w:ind w:left="165"/>
      <w:jc w:val="center"/>
      <w:outlineLvl w:val="1"/>
    </w:pPr>
    <w:rPr>
      <w:rFonts w:ascii="Liberation Sans Narrow" w:eastAsia="Liberation Sans Narrow" w:hAnsi="Liberation Sans Narrow" w:cs="Liberation Sans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8D10-E0FB-4ECB-A232-2A74CB01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6746</Words>
  <Characters>40481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Gmina Sobolew</cp:lastModifiedBy>
  <cp:revision>4</cp:revision>
  <cp:lastPrinted>2021-05-27T13:45:00Z</cp:lastPrinted>
  <dcterms:created xsi:type="dcterms:W3CDTF">2024-11-07T09:57:00Z</dcterms:created>
  <dcterms:modified xsi:type="dcterms:W3CDTF">2024-11-07T12:04:00Z</dcterms:modified>
</cp:coreProperties>
</file>