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ED7B" w14:textId="56C62BF8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162D2C">
        <w:rPr>
          <w:b/>
        </w:rPr>
        <w:t>ROS.271.</w:t>
      </w:r>
      <w:r w:rsidR="00EF423C">
        <w:rPr>
          <w:b/>
        </w:rPr>
        <w:t>1</w:t>
      </w:r>
      <w:r w:rsidR="004C3633">
        <w:rPr>
          <w:b/>
        </w:rPr>
        <w:t>5</w:t>
      </w:r>
      <w:r w:rsidR="00162D2C">
        <w:rPr>
          <w:b/>
        </w:rPr>
        <w:t>.202</w:t>
      </w:r>
      <w:r w:rsidR="004C3633">
        <w:rPr>
          <w:b/>
        </w:rPr>
        <w:t>4</w:t>
      </w:r>
      <w:r>
        <w:rPr>
          <w:b/>
        </w:rPr>
        <w:tab/>
      </w:r>
      <w:r>
        <w:t xml:space="preserve">  Załącznik nr </w:t>
      </w:r>
      <w:r w:rsidR="00BE6ACD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0548505B" w14:textId="77777777" w:rsidR="0031364B" w:rsidRPr="00AD5091" w:rsidRDefault="0031364B">
      <w:pPr>
        <w:spacing w:line="360" w:lineRule="auto"/>
        <w:jc w:val="both"/>
        <w:rPr>
          <w:b/>
          <w:sz w:val="24"/>
          <w:szCs w:val="24"/>
        </w:rPr>
      </w:pPr>
    </w:p>
    <w:p w14:paraId="541A9568" w14:textId="77777777" w:rsidR="004C3633" w:rsidRPr="004C3633" w:rsidRDefault="008A393E" w:rsidP="004C3633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585738">
        <w:rPr>
          <w:sz w:val="24"/>
          <w:szCs w:val="24"/>
        </w:rPr>
        <w:br/>
      </w:r>
      <w:r w:rsidR="004C3633" w:rsidRPr="004C3633">
        <w:rPr>
          <w:b/>
          <w:bCs/>
          <w:sz w:val="24"/>
          <w:szCs w:val="24"/>
        </w:rPr>
        <w:t>„Odbiór i transport odpadów komunalnych pochodzących od właścicieli nieruchomości zamieszkałych i niezamieszkałych na terenie Gminy Świątki w okresie od 01.01.2025 r. do 31.12.2025 r.”</w:t>
      </w:r>
    </w:p>
    <w:p w14:paraId="1AE29C3D" w14:textId="77777777" w:rsidR="004C3633" w:rsidRPr="004C3633" w:rsidRDefault="004C3633" w:rsidP="004C3633">
      <w:pPr>
        <w:jc w:val="center"/>
        <w:rPr>
          <w:b/>
          <w:bCs/>
          <w:sz w:val="24"/>
          <w:szCs w:val="24"/>
        </w:rPr>
      </w:pPr>
      <w:r w:rsidRPr="004C3633">
        <w:rPr>
          <w:b/>
          <w:bCs/>
          <w:sz w:val="24"/>
          <w:szCs w:val="24"/>
        </w:rPr>
        <w:t>Identyfikator postępowania ocds-148610-340dad07-1ffa-4c7b-97a5-e54b15156d4c</w:t>
      </w:r>
    </w:p>
    <w:p w14:paraId="21C1B2FB" w14:textId="02908164" w:rsidR="00A65A04" w:rsidRDefault="004C3633" w:rsidP="004C3633">
      <w:pPr>
        <w:jc w:val="center"/>
        <w:rPr>
          <w:b/>
          <w:bCs/>
          <w:sz w:val="24"/>
          <w:szCs w:val="24"/>
        </w:rPr>
      </w:pPr>
      <w:r w:rsidRPr="004C3633">
        <w:rPr>
          <w:b/>
          <w:bCs/>
          <w:sz w:val="24"/>
          <w:szCs w:val="24"/>
        </w:rPr>
        <w:t>Numer referencyjny postępowania ROS.271.15.2024</w:t>
      </w:r>
      <w:r w:rsidR="00A65A04">
        <w:rPr>
          <w:b/>
          <w:bCs/>
          <w:sz w:val="24"/>
          <w:szCs w:val="24"/>
        </w:rPr>
        <w:br/>
      </w:r>
    </w:p>
    <w:p w14:paraId="688BDBCC" w14:textId="399E5FC6" w:rsidR="0031364B" w:rsidRPr="00AD5091" w:rsidRDefault="001B7F4B" w:rsidP="00EF423C">
      <w:pPr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="008A393E" w:rsidRPr="00AD5091">
        <w:rPr>
          <w:sz w:val="24"/>
          <w:szCs w:val="24"/>
        </w:rPr>
        <w:t xml:space="preserve">świadczam/my, że </w:t>
      </w:r>
      <w:r w:rsidR="008A393E" w:rsidRPr="00AD5091">
        <w:rPr>
          <w:b/>
          <w:sz w:val="24"/>
          <w:szCs w:val="24"/>
        </w:rPr>
        <w:t>nie podlegam wykluczeniu</w:t>
      </w:r>
      <w:r w:rsidR="008A393E" w:rsidRPr="00AD5091">
        <w:rPr>
          <w:sz w:val="24"/>
          <w:szCs w:val="24"/>
        </w:rPr>
        <w:t xml:space="preserve"> z postępowania na podstawie art. 108 ust. 1</w:t>
      </w:r>
      <w:r w:rsidR="003A3319">
        <w:rPr>
          <w:sz w:val="24"/>
          <w:szCs w:val="24"/>
        </w:rPr>
        <w:t xml:space="preserve">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DA14E8">
        <w:rPr>
          <w:sz w:val="24"/>
          <w:szCs w:val="24"/>
        </w:rPr>
        <w:t xml:space="preserve"> </w:t>
      </w:r>
      <w:r w:rsidR="00F671D6">
        <w:rPr>
          <w:sz w:val="24"/>
          <w:szCs w:val="24"/>
        </w:rPr>
        <w:br/>
      </w:r>
      <w:r w:rsidR="00DA14E8"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(Dz. U. poz. 835</w:t>
      </w:r>
      <w:r w:rsidR="00DA14E8">
        <w:rPr>
          <w:sz w:val="24"/>
          <w:szCs w:val="24"/>
        </w:rPr>
        <w:t>, 1713</w:t>
      </w:r>
      <w:r w:rsidR="00DA14E8" w:rsidRPr="00DA14E8">
        <w:rPr>
          <w:sz w:val="24"/>
          <w:szCs w:val="24"/>
        </w:rPr>
        <w:t>).</w:t>
      </w:r>
    </w:p>
    <w:p w14:paraId="587C0F1A" w14:textId="77777777" w:rsidR="0031364B" w:rsidRPr="00AD5091" w:rsidRDefault="008A393E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2A5C4B2A" w14:textId="77777777" w:rsidR="0031364B" w:rsidRPr="00AD5091" w:rsidRDefault="0031364B">
      <w:pPr>
        <w:jc w:val="both"/>
        <w:rPr>
          <w:sz w:val="24"/>
          <w:szCs w:val="24"/>
        </w:rPr>
      </w:pPr>
    </w:p>
    <w:p w14:paraId="317F33ED" w14:textId="77777777" w:rsidR="0037578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*Oświadczam/my, że </w:t>
      </w:r>
      <w:r w:rsidRPr="00AD5091">
        <w:rPr>
          <w:b/>
          <w:sz w:val="24"/>
          <w:szCs w:val="24"/>
        </w:rPr>
        <w:t>zachodzą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 w:rsidR="00375781">
        <w:rPr>
          <w:sz w:val="24"/>
          <w:szCs w:val="24"/>
        </w:rPr>
        <w:t>:</w:t>
      </w:r>
    </w:p>
    <w:p w14:paraId="70F91CCE" w14:textId="7A82162B" w:rsidR="00375781" w:rsidRDefault="00375781">
      <w:pPr>
        <w:jc w:val="both"/>
        <w:rPr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</w:t>
      </w:r>
      <w:r w:rsidR="008A393E" w:rsidRPr="00AD5091">
        <w:rPr>
          <w:sz w:val="24"/>
          <w:szCs w:val="24"/>
        </w:rPr>
        <w:t xml:space="preserve"> art. ……..…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 w:rsidR="008A393E" w:rsidRPr="00AD5091">
        <w:rPr>
          <w:i/>
          <w:sz w:val="24"/>
          <w:szCs w:val="24"/>
        </w:rPr>
        <w:t xml:space="preserve">(podać mającą zastosowanie podstawę wykluczenia spośród wymienionych w art. 108 ust. </w:t>
      </w:r>
      <w:r>
        <w:rPr>
          <w:i/>
          <w:sz w:val="24"/>
          <w:szCs w:val="24"/>
        </w:rPr>
        <w:t>1</w:t>
      </w:r>
      <w:r w:rsidR="008A393E" w:rsidRPr="00AD5091">
        <w:rPr>
          <w:i/>
          <w:sz w:val="24"/>
          <w:szCs w:val="24"/>
        </w:rPr>
        <w:t>Pzp)</w:t>
      </w:r>
    </w:p>
    <w:p w14:paraId="5CE5B81C" w14:textId="77777777" w:rsidR="00375781" w:rsidRDefault="00375781">
      <w:pPr>
        <w:jc w:val="both"/>
        <w:rPr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 </w:t>
      </w:r>
      <w:r w:rsidR="00DA14E8" w:rsidRPr="00DA14E8">
        <w:rPr>
          <w:sz w:val="24"/>
          <w:szCs w:val="24"/>
        </w:rPr>
        <w:t>art. 7 ust. 1 ustawy z dnia 15 kwietnia 2022 r. o szczególnych rozwiązaniach w zakresie przeciwdziałania wspieraniu agresji na Ukrainę oraz służących ochronie bezpieczeństwa narodowego (Dz. U. poz. 835</w:t>
      </w:r>
      <w:r w:rsidR="00DA14E8">
        <w:rPr>
          <w:sz w:val="24"/>
          <w:szCs w:val="24"/>
        </w:rPr>
        <w:t>, 1713</w:t>
      </w:r>
      <w:r w:rsidR="00DA14E8" w:rsidRPr="00DA14E8">
        <w:rPr>
          <w:sz w:val="24"/>
          <w:szCs w:val="24"/>
        </w:rPr>
        <w:t>)</w:t>
      </w:r>
    </w:p>
    <w:p w14:paraId="4A334DA4" w14:textId="34347DCB" w:rsidR="00375781" w:rsidRDefault="004C3633">
      <w:pPr>
        <w:jc w:val="both"/>
        <w:rPr>
          <w:sz w:val="24"/>
          <w:szCs w:val="24"/>
        </w:rPr>
      </w:pPr>
      <w:r w:rsidRPr="004C3633">
        <w:rPr>
          <w:sz w:val="24"/>
          <w:szCs w:val="24"/>
        </w:rPr>
        <w:t>** jeżeli nie dotyczy proszę przekreślić</w:t>
      </w:r>
    </w:p>
    <w:p w14:paraId="1993F919" w14:textId="03A2DD77" w:rsidR="0037578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*zaznaczyć właściwe i uzupełnić</w:t>
      </w:r>
      <w:r w:rsidR="00DA14E8" w:rsidRPr="00DA14E8">
        <w:rPr>
          <w:sz w:val="24"/>
          <w:szCs w:val="24"/>
        </w:rPr>
        <w:t xml:space="preserve">. </w:t>
      </w:r>
    </w:p>
    <w:p w14:paraId="1E2040E5" w14:textId="0F1B123D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8A393E" w:rsidRPr="00AD5091">
        <w:rPr>
          <w:sz w:val="24"/>
          <w:szCs w:val="24"/>
        </w:rPr>
        <w:t xml:space="preserve">ednocześnie oświadczam/my, że w związku z ww. okolicznością, na podstawie art. 110 ust. 2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 w:rsidR="003A3319">
        <w:rPr>
          <w:sz w:val="24"/>
          <w:szCs w:val="24"/>
        </w:rPr>
        <w:t xml:space="preserve"> </w:t>
      </w:r>
      <w:proofErr w:type="spellStart"/>
      <w:r w:rsidRPr="00375781">
        <w:rPr>
          <w:sz w:val="24"/>
          <w:szCs w:val="24"/>
        </w:rPr>
        <w:t>Pzp</w:t>
      </w:r>
      <w:proofErr w:type="spellEnd"/>
      <w:r w:rsidRPr="00375781">
        <w:rPr>
          <w:sz w:val="24"/>
          <w:szCs w:val="24"/>
        </w:rPr>
        <w:t>)</w:t>
      </w:r>
      <w:r>
        <w:t xml:space="preserve"> </w:t>
      </w:r>
      <w:r w:rsidR="008A393E" w:rsidRPr="00AD5091">
        <w:rPr>
          <w:sz w:val="24"/>
          <w:szCs w:val="24"/>
        </w:rPr>
        <w:t>podjąłem/podjęliśmy następujące środki naprawcze:</w:t>
      </w:r>
    </w:p>
    <w:p w14:paraId="56664258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09CE" w14:textId="4CDC2761" w:rsidR="0031364B" w:rsidRPr="00AD5091" w:rsidRDefault="00375781">
      <w:pPr>
        <w:jc w:val="both"/>
        <w:rPr>
          <w:sz w:val="24"/>
          <w:szCs w:val="24"/>
        </w:rPr>
      </w:pPr>
      <w:bookmarkStart w:id="0" w:name="_Hlk180559620"/>
      <w:r>
        <w:rPr>
          <w:sz w:val="24"/>
          <w:szCs w:val="24"/>
        </w:rPr>
        <w:t>*</w:t>
      </w:r>
      <w:r w:rsidR="008A393E" w:rsidRPr="00AD5091">
        <w:rPr>
          <w:sz w:val="24"/>
          <w:szCs w:val="24"/>
        </w:rPr>
        <w:t xml:space="preserve">* </w:t>
      </w:r>
      <w:r w:rsidR="008A393E" w:rsidRPr="00AD5091">
        <w:t>jeżeli nie dotyczy proszę przekreślić</w:t>
      </w:r>
    </w:p>
    <w:bookmarkEnd w:id="0"/>
    <w:p w14:paraId="64E0E386" w14:textId="77777777" w:rsidR="0031364B" w:rsidRPr="00AD5091" w:rsidRDefault="0031364B">
      <w:pPr>
        <w:jc w:val="both"/>
        <w:rPr>
          <w:sz w:val="24"/>
          <w:szCs w:val="24"/>
        </w:rPr>
      </w:pPr>
    </w:p>
    <w:p w14:paraId="228574A8" w14:textId="77777777" w:rsidR="0031364B" w:rsidRPr="00AD5091" w:rsidRDefault="0031364B">
      <w:pPr>
        <w:jc w:val="both"/>
        <w:rPr>
          <w:sz w:val="24"/>
          <w:szCs w:val="24"/>
        </w:rPr>
      </w:pPr>
    </w:p>
    <w:p w14:paraId="212183B1" w14:textId="38F50AA6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1DC5D221" w14:textId="6A20DCE1" w:rsidR="0031364B" w:rsidRPr="00AD5091" w:rsidRDefault="008A393E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29B4D627" w14:textId="2EEBB6DD" w:rsidR="0031364B" w:rsidRPr="00375781" w:rsidRDefault="00375781" w:rsidP="00A13BF8">
      <w:pPr>
        <w:ind w:left="5664"/>
        <w:rPr>
          <w:sz w:val="18"/>
          <w:szCs w:val="18"/>
        </w:rPr>
      </w:pPr>
      <w:r w:rsidRPr="00375781">
        <w:rPr>
          <w:sz w:val="18"/>
          <w:szCs w:val="18"/>
        </w:rPr>
        <w:t>(kwalifikowany podpis elektroniczny,</w:t>
      </w:r>
      <w:r w:rsidR="00A13BF8">
        <w:rPr>
          <w:sz w:val="18"/>
          <w:szCs w:val="18"/>
        </w:rPr>
        <w:br/>
      </w:r>
      <w:r w:rsidRPr="00375781">
        <w:rPr>
          <w:sz w:val="18"/>
          <w:szCs w:val="18"/>
        </w:rPr>
        <w:t xml:space="preserve"> podpis zaufany lub podpis osobisty)</w:t>
      </w:r>
    </w:p>
    <w:sectPr w:rsidR="0031364B" w:rsidRPr="00375781" w:rsidSect="004C3633">
      <w:headerReference w:type="default" r:id="rId6"/>
      <w:footerReference w:type="default" r:id="rId7"/>
      <w:pgSz w:w="11906" w:h="16838"/>
      <w:pgMar w:top="1386" w:right="851" w:bottom="284" w:left="1134" w:header="284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63AB3" w14:textId="77777777" w:rsidR="009E4DD7" w:rsidRDefault="009E4DD7">
      <w:r>
        <w:separator/>
      </w:r>
    </w:p>
  </w:endnote>
  <w:endnote w:type="continuationSeparator" w:id="0">
    <w:p w14:paraId="03E4E669" w14:textId="77777777" w:rsidR="009E4DD7" w:rsidRDefault="009E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5EADF" w14:textId="77777777" w:rsidR="009E4DD7" w:rsidRDefault="009E4DD7">
      <w:r>
        <w:separator/>
      </w:r>
    </w:p>
  </w:footnote>
  <w:footnote w:type="continuationSeparator" w:id="0">
    <w:p w14:paraId="49A5ABD5" w14:textId="77777777" w:rsidR="009E4DD7" w:rsidRDefault="009E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02B0A" w14:textId="77777777" w:rsidR="004C3633" w:rsidRPr="004C3633" w:rsidRDefault="004C3633" w:rsidP="004C3633">
    <w:pPr>
      <w:pStyle w:val="Nagwek"/>
      <w:jc w:val="center"/>
      <w:rPr>
        <w:sz w:val="18"/>
        <w:szCs w:val="18"/>
      </w:rPr>
    </w:pPr>
    <w:r w:rsidRPr="004C3633">
      <w:rPr>
        <w:sz w:val="18"/>
        <w:szCs w:val="18"/>
      </w:rPr>
      <w:t>„Odbiór i transport odpadów komunalnych pochodzących od właścicieli nieruchomości zamieszkałych i niezamieszkałych na terenie Gminy Świątki w okresie od 01.01.2025 r. do 31.12.2025 r.”</w:t>
    </w:r>
  </w:p>
  <w:p w14:paraId="5C0025F4" w14:textId="77777777" w:rsidR="004C3633" w:rsidRPr="004C3633" w:rsidRDefault="004C3633" w:rsidP="004C3633">
    <w:pPr>
      <w:pStyle w:val="Nagwek"/>
      <w:jc w:val="center"/>
      <w:rPr>
        <w:sz w:val="18"/>
        <w:szCs w:val="18"/>
      </w:rPr>
    </w:pPr>
    <w:r w:rsidRPr="004C3633">
      <w:rPr>
        <w:sz w:val="18"/>
        <w:szCs w:val="18"/>
      </w:rPr>
      <w:t>Identyfikator postępowania ocds-148610-340dad07-1ffa-4c7b-97a5-e54b15156d4c</w:t>
    </w:r>
  </w:p>
  <w:p w14:paraId="2FE1DA95" w14:textId="0CBCDD48" w:rsidR="00BE6ACD" w:rsidRPr="004C3633" w:rsidRDefault="004C3633" w:rsidP="004C3633">
    <w:pPr>
      <w:pStyle w:val="Nagwek"/>
      <w:jc w:val="center"/>
    </w:pPr>
    <w:r w:rsidRPr="004C3633">
      <w:rPr>
        <w:sz w:val="18"/>
        <w:szCs w:val="18"/>
      </w:rPr>
      <w:t>Numer referencyjny postępowania ROS.271.15.2024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351F9"/>
    <w:rsid w:val="00162D2C"/>
    <w:rsid w:val="001B7F4B"/>
    <w:rsid w:val="002C017A"/>
    <w:rsid w:val="002C5A73"/>
    <w:rsid w:val="0031364B"/>
    <w:rsid w:val="003141EC"/>
    <w:rsid w:val="00375781"/>
    <w:rsid w:val="003A3319"/>
    <w:rsid w:val="003C4ABC"/>
    <w:rsid w:val="00413527"/>
    <w:rsid w:val="0041634D"/>
    <w:rsid w:val="00454D61"/>
    <w:rsid w:val="004A11F3"/>
    <w:rsid w:val="004C3633"/>
    <w:rsid w:val="004E2720"/>
    <w:rsid w:val="005279A2"/>
    <w:rsid w:val="00535C89"/>
    <w:rsid w:val="00585738"/>
    <w:rsid w:val="005C6E8D"/>
    <w:rsid w:val="006F3D78"/>
    <w:rsid w:val="00756785"/>
    <w:rsid w:val="007A4EE6"/>
    <w:rsid w:val="007B39ED"/>
    <w:rsid w:val="007E368F"/>
    <w:rsid w:val="008A393E"/>
    <w:rsid w:val="009E4DD7"/>
    <w:rsid w:val="00A13BF8"/>
    <w:rsid w:val="00A65A04"/>
    <w:rsid w:val="00AB4EF3"/>
    <w:rsid w:val="00AD5091"/>
    <w:rsid w:val="00AE46A7"/>
    <w:rsid w:val="00B818A0"/>
    <w:rsid w:val="00BE6ACD"/>
    <w:rsid w:val="00BF68B6"/>
    <w:rsid w:val="00CF3F3F"/>
    <w:rsid w:val="00D17CF4"/>
    <w:rsid w:val="00DA14E8"/>
    <w:rsid w:val="00EF423C"/>
    <w:rsid w:val="00F671D6"/>
    <w:rsid w:val="00F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2023-07-11T09:56:00Z</cp:lastPrinted>
  <dcterms:created xsi:type="dcterms:W3CDTF">2024-10-23T05:08:00Z</dcterms:created>
  <dcterms:modified xsi:type="dcterms:W3CDTF">2024-10-23T05:08:00Z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