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DBA9A" w14:textId="2794573D" w:rsidR="00241A9D" w:rsidRPr="00962306" w:rsidRDefault="00241A9D" w:rsidP="00962306">
      <w:pPr>
        <w:jc w:val="right"/>
        <w:rPr>
          <w:b/>
          <w:bCs/>
          <w:sz w:val="28"/>
          <w:szCs w:val="28"/>
        </w:rPr>
      </w:pPr>
      <w:r w:rsidRPr="00962306">
        <w:rPr>
          <w:b/>
          <w:bCs/>
          <w:sz w:val="28"/>
          <w:szCs w:val="28"/>
        </w:rPr>
        <w:t>Załącznik nr 1 do SWZ</w:t>
      </w:r>
    </w:p>
    <w:p w14:paraId="06AC6B42" w14:textId="77777777" w:rsidR="00241A9D" w:rsidRPr="00102DC4" w:rsidRDefault="00241A9D" w:rsidP="00241A9D">
      <w:pPr>
        <w:jc w:val="right"/>
        <w:rPr>
          <w:rFonts w:ascii="Tahoma" w:hAnsi="Tahoma" w:cs="Tahoma"/>
          <w:sz w:val="20"/>
          <w:szCs w:val="20"/>
        </w:rPr>
      </w:pPr>
    </w:p>
    <w:tbl>
      <w:tblPr>
        <w:tblW w:w="9624" w:type="dxa"/>
        <w:tblBorders>
          <w:left w:val="single" w:sz="12" w:space="0" w:color="DDDDDD"/>
        </w:tblBorders>
        <w:tblLayout w:type="fixed"/>
        <w:tblLook w:val="0000" w:firstRow="0" w:lastRow="0" w:firstColumn="0" w:lastColumn="0" w:noHBand="0" w:noVBand="0"/>
      </w:tblPr>
      <w:tblGrid>
        <w:gridCol w:w="9624"/>
      </w:tblGrid>
      <w:tr w:rsidR="00241A9D" w:rsidRPr="00102DC4" w14:paraId="2A35F0A6" w14:textId="77777777" w:rsidTr="003A5A9A">
        <w:tc>
          <w:tcPr>
            <w:tcW w:w="9624" w:type="dxa"/>
            <w:tcMar>
              <w:top w:w="216" w:type="dxa"/>
              <w:left w:w="115" w:type="dxa"/>
              <w:bottom w:w="216" w:type="dxa"/>
              <w:right w:w="115" w:type="dxa"/>
            </w:tcMar>
          </w:tcPr>
          <w:p w14:paraId="1F9B7721" w14:textId="77777777" w:rsidR="00241A9D" w:rsidRPr="00102DC4" w:rsidRDefault="00241A9D" w:rsidP="003A5A9A">
            <w:pPr>
              <w:pBdr>
                <w:top w:val="nil"/>
                <w:left w:val="nil"/>
                <w:bottom w:val="nil"/>
                <w:right w:val="nil"/>
                <w:between w:val="nil"/>
              </w:pBdr>
              <w:spacing w:after="0"/>
              <w:rPr>
                <w:rFonts w:ascii="Tahoma" w:hAnsi="Tahoma" w:cs="Tahoma"/>
                <w:color w:val="A5A5A5"/>
                <w:sz w:val="88"/>
                <w:szCs w:val="88"/>
              </w:rPr>
            </w:pPr>
          </w:p>
        </w:tc>
      </w:tr>
      <w:tr w:rsidR="00241A9D" w:rsidRPr="00102DC4" w14:paraId="180BFDB2" w14:textId="77777777" w:rsidTr="003A5A9A">
        <w:tc>
          <w:tcPr>
            <w:tcW w:w="9624" w:type="dxa"/>
          </w:tcPr>
          <w:p w14:paraId="725DEAF7" w14:textId="77777777" w:rsidR="00241A9D" w:rsidRPr="00102DC4" w:rsidRDefault="00241A9D" w:rsidP="00241A9D">
            <w:pPr>
              <w:pBdr>
                <w:top w:val="nil"/>
                <w:left w:val="nil"/>
                <w:bottom w:val="nil"/>
                <w:right w:val="nil"/>
                <w:between w:val="nil"/>
              </w:pBdr>
              <w:spacing w:before="240" w:line="360" w:lineRule="auto"/>
              <w:ind w:right="-932"/>
              <w:rPr>
                <w:rFonts w:ascii="Tahoma" w:hAnsi="Tahoma" w:cs="Tahoma"/>
                <w:color w:val="DDDDDD"/>
                <w:sz w:val="88"/>
                <w:szCs w:val="88"/>
              </w:rPr>
            </w:pPr>
            <w:r w:rsidRPr="40EF0E30">
              <w:rPr>
                <w:rFonts w:ascii="Tahoma" w:hAnsi="Tahoma" w:cs="Tahoma"/>
                <w:sz w:val="88"/>
                <w:szCs w:val="88"/>
              </w:rPr>
              <w:t>Opis Przedmiotu Zamówienia</w:t>
            </w:r>
          </w:p>
        </w:tc>
      </w:tr>
      <w:tr w:rsidR="00241A9D" w:rsidRPr="00102DC4" w14:paraId="4E8504DB" w14:textId="77777777" w:rsidTr="003A5A9A">
        <w:tc>
          <w:tcPr>
            <w:tcW w:w="9624" w:type="dxa"/>
            <w:tcMar>
              <w:top w:w="216" w:type="dxa"/>
              <w:left w:w="115" w:type="dxa"/>
              <w:bottom w:w="216" w:type="dxa"/>
              <w:right w:w="115" w:type="dxa"/>
            </w:tcMar>
          </w:tcPr>
          <w:p w14:paraId="1F1041CD" w14:textId="77777777" w:rsidR="00241A9D" w:rsidRDefault="00241A9D" w:rsidP="00241A9D">
            <w:pPr>
              <w:pBdr>
                <w:top w:val="nil"/>
                <w:left w:val="nil"/>
                <w:bottom w:val="nil"/>
                <w:right w:val="nil"/>
                <w:between w:val="nil"/>
              </w:pBdr>
              <w:spacing w:before="240" w:line="360" w:lineRule="auto"/>
              <w:ind w:right="-2064"/>
              <w:rPr>
                <w:rFonts w:ascii="Tahoma" w:hAnsi="Tahoma" w:cs="Tahoma"/>
                <w:color w:val="A5A5A5"/>
                <w:sz w:val="44"/>
                <w:szCs w:val="44"/>
              </w:rPr>
            </w:pPr>
            <w:r w:rsidRPr="40EF0E30">
              <w:rPr>
                <w:rFonts w:ascii="Tahoma" w:hAnsi="Tahoma" w:cs="Tahoma"/>
                <w:color w:val="A5A5A5"/>
                <w:sz w:val="44"/>
                <w:szCs w:val="44"/>
              </w:rPr>
              <w:t xml:space="preserve">Oprogramowanie oraz </w:t>
            </w:r>
          </w:p>
          <w:p w14:paraId="4DB9086C" w14:textId="77777777" w:rsidR="00241A9D" w:rsidRPr="00102DC4" w:rsidRDefault="00241A9D" w:rsidP="00241A9D">
            <w:pPr>
              <w:pBdr>
                <w:top w:val="nil"/>
                <w:left w:val="nil"/>
                <w:bottom w:val="nil"/>
                <w:right w:val="nil"/>
                <w:between w:val="nil"/>
              </w:pBdr>
              <w:spacing w:before="240" w:line="360" w:lineRule="auto"/>
              <w:ind w:right="-2064"/>
              <w:rPr>
                <w:rFonts w:ascii="Tahoma" w:hAnsi="Tahoma" w:cs="Tahoma"/>
                <w:color w:val="A5A5A5"/>
                <w:sz w:val="44"/>
                <w:szCs w:val="44"/>
              </w:rPr>
            </w:pPr>
            <w:r w:rsidRPr="40EF0E30">
              <w:rPr>
                <w:rFonts w:ascii="Tahoma" w:hAnsi="Tahoma" w:cs="Tahoma"/>
                <w:color w:val="A5A5A5"/>
                <w:sz w:val="44"/>
                <w:szCs w:val="44"/>
              </w:rPr>
              <w:t xml:space="preserve">infrastruktura sprzętowa </w:t>
            </w:r>
          </w:p>
        </w:tc>
      </w:tr>
    </w:tbl>
    <w:p w14:paraId="6018156E" w14:textId="77777777" w:rsidR="00241A9D" w:rsidRPr="00102DC4" w:rsidRDefault="00241A9D" w:rsidP="00241A9D">
      <w:pPr>
        <w:widowControl w:val="0"/>
        <w:pBdr>
          <w:top w:val="nil"/>
          <w:left w:val="nil"/>
          <w:bottom w:val="nil"/>
          <w:right w:val="nil"/>
          <w:between w:val="nil"/>
        </w:pBdr>
        <w:spacing w:after="0"/>
        <w:rPr>
          <w:rFonts w:ascii="Tahoma" w:hAnsi="Tahoma" w:cs="Tahoma"/>
          <w:color w:val="A5A5A5"/>
          <w:sz w:val="20"/>
          <w:szCs w:val="20"/>
          <w:highlight w:val="red"/>
        </w:rPr>
      </w:pPr>
    </w:p>
    <w:tbl>
      <w:tblPr>
        <w:tblW w:w="6997" w:type="dxa"/>
        <w:tblLayout w:type="fixed"/>
        <w:tblLook w:val="0000" w:firstRow="0" w:lastRow="0" w:firstColumn="0" w:lastColumn="0" w:noHBand="0" w:noVBand="0"/>
      </w:tblPr>
      <w:tblGrid>
        <w:gridCol w:w="6997"/>
      </w:tblGrid>
      <w:tr w:rsidR="00241A9D" w:rsidRPr="00102DC4" w14:paraId="38787E81" w14:textId="77777777" w:rsidTr="003A5A9A">
        <w:tc>
          <w:tcPr>
            <w:tcW w:w="6997" w:type="dxa"/>
            <w:tcMar>
              <w:top w:w="216" w:type="dxa"/>
              <w:left w:w="115" w:type="dxa"/>
              <w:bottom w:w="216" w:type="dxa"/>
              <w:right w:w="115" w:type="dxa"/>
            </w:tcMar>
          </w:tcPr>
          <w:p w14:paraId="16FB0EEE" w14:textId="77777777" w:rsidR="00241A9D" w:rsidRPr="00102DC4" w:rsidRDefault="00241A9D" w:rsidP="003A5A9A">
            <w:pPr>
              <w:pBdr>
                <w:top w:val="nil"/>
                <w:left w:val="nil"/>
                <w:bottom w:val="nil"/>
                <w:right w:val="nil"/>
                <w:between w:val="nil"/>
              </w:pBdr>
              <w:spacing w:after="0"/>
              <w:rPr>
                <w:rFonts w:ascii="Tahoma" w:hAnsi="Tahoma" w:cs="Tahoma"/>
                <w:color w:val="DDDDDD"/>
                <w:sz w:val="20"/>
                <w:szCs w:val="20"/>
              </w:rPr>
            </w:pPr>
          </w:p>
        </w:tc>
      </w:tr>
    </w:tbl>
    <w:p w14:paraId="0199DDA1" w14:textId="77777777" w:rsidR="00241A9D" w:rsidRPr="00102DC4" w:rsidRDefault="00241A9D" w:rsidP="00241A9D">
      <w:pPr>
        <w:spacing w:after="0"/>
        <w:jc w:val="right"/>
        <w:rPr>
          <w:rFonts w:ascii="Tahoma" w:hAnsi="Tahoma" w:cs="Tahoma"/>
          <w:b/>
          <w:bCs/>
          <w:smallCaps/>
          <w:sz w:val="20"/>
          <w:szCs w:val="20"/>
        </w:rPr>
      </w:pPr>
      <w:r w:rsidRPr="40EF0E30">
        <w:rPr>
          <w:rFonts w:ascii="Tahoma" w:hAnsi="Tahoma" w:cs="Tahoma"/>
        </w:rPr>
        <w:br w:type="page"/>
      </w:r>
    </w:p>
    <w:bookmarkStart w:id="0" w:name="_Toc180404100" w:displacedByCustomXml="next"/>
    <w:sdt>
      <w:sdtPr>
        <w:rPr>
          <w:rFonts w:ascii="Calibri" w:eastAsia="Arial" w:hAnsi="Calibri" w:cs="Arial"/>
          <w:caps/>
          <w:color w:val="000000"/>
          <w:lang w:eastAsia="en-US"/>
        </w:rPr>
        <w:id w:val="624174049"/>
        <w:docPartObj>
          <w:docPartGallery w:val="Table of Contents"/>
          <w:docPartUnique/>
        </w:docPartObj>
      </w:sdtPr>
      <w:sdtEndPr>
        <w:rPr>
          <w:color w:val="000000" w:themeColor="text1"/>
        </w:rPr>
      </w:sdtEndPr>
      <w:sdtContent>
        <w:p w14:paraId="06D816E6" w14:textId="77777777" w:rsidR="00241A9D" w:rsidRPr="00467D79" w:rsidRDefault="00241A9D" w:rsidP="00962306">
          <w:pPr>
            <w:pStyle w:val="Nagwek1"/>
          </w:pPr>
          <w:r w:rsidRPr="00467D79">
            <w:t>Spis treści</w:t>
          </w:r>
          <w:bookmarkEnd w:id="0"/>
        </w:p>
        <w:p w14:paraId="52F25B74" w14:textId="03C4551B" w:rsidR="00962306" w:rsidRDefault="00241A9D">
          <w:pPr>
            <w:pStyle w:val="Spistreci1"/>
            <w:rPr>
              <w:rFonts w:asciiTheme="minorHAnsi" w:eastAsiaTheme="minorEastAsia" w:hAnsiTheme="minorHAnsi" w:cstheme="minorBidi"/>
              <w:b w:val="0"/>
              <w:bCs w:val="0"/>
              <w:caps w:val="0"/>
              <w:noProof/>
              <w:color w:val="auto"/>
              <w:kern w:val="2"/>
              <w:sz w:val="24"/>
              <w:szCs w:val="24"/>
              <w:lang w:eastAsia="pl-PL"/>
              <w14:ligatures w14:val="standardContextual"/>
            </w:rPr>
          </w:pPr>
          <w:r w:rsidRPr="00241A9D">
            <w:rPr>
              <w:rFonts w:asciiTheme="minorHAnsi" w:hAnsiTheme="minorHAnsi" w:cstheme="minorHAnsi"/>
            </w:rPr>
            <w:fldChar w:fldCharType="begin"/>
          </w:r>
          <w:r w:rsidRPr="00241A9D">
            <w:rPr>
              <w:rFonts w:asciiTheme="minorHAnsi" w:hAnsiTheme="minorHAnsi" w:cstheme="minorHAnsi"/>
            </w:rPr>
            <w:instrText>TOC \o "1-3" \z \u \h</w:instrText>
          </w:r>
          <w:r w:rsidRPr="00241A9D">
            <w:rPr>
              <w:rFonts w:asciiTheme="minorHAnsi" w:hAnsiTheme="minorHAnsi" w:cstheme="minorHAnsi"/>
            </w:rPr>
            <w:fldChar w:fldCharType="separate"/>
          </w:r>
          <w:hyperlink w:anchor="_Toc180404100" w:history="1">
            <w:r w:rsidR="00962306" w:rsidRPr="007B7BB5">
              <w:rPr>
                <w:rStyle w:val="Hipercze"/>
                <w:noProof/>
              </w:rPr>
              <w:t>Spis treści</w:t>
            </w:r>
            <w:r w:rsidR="00962306">
              <w:rPr>
                <w:noProof/>
                <w:webHidden/>
              </w:rPr>
              <w:tab/>
            </w:r>
            <w:r w:rsidR="00962306">
              <w:rPr>
                <w:noProof/>
                <w:webHidden/>
              </w:rPr>
              <w:fldChar w:fldCharType="begin"/>
            </w:r>
            <w:r w:rsidR="00962306">
              <w:rPr>
                <w:noProof/>
                <w:webHidden/>
              </w:rPr>
              <w:instrText xml:space="preserve"> PAGEREF _Toc180404100 \h </w:instrText>
            </w:r>
            <w:r w:rsidR="00962306">
              <w:rPr>
                <w:noProof/>
                <w:webHidden/>
              </w:rPr>
            </w:r>
            <w:r w:rsidR="00962306">
              <w:rPr>
                <w:noProof/>
                <w:webHidden/>
              </w:rPr>
              <w:fldChar w:fldCharType="separate"/>
            </w:r>
            <w:r w:rsidR="00962306">
              <w:rPr>
                <w:noProof/>
                <w:webHidden/>
              </w:rPr>
              <w:t>2</w:t>
            </w:r>
            <w:r w:rsidR="00962306">
              <w:rPr>
                <w:noProof/>
                <w:webHidden/>
              </w:rPr>
              <w:fldChar w:fldCharType="end"/>
            </w:r>
          </w:hyperlink>
        </w:p>
        <w:p w14:paraId="36AB60EF" w14:textId="1DCF2F42" w:rsidR="00962306" w:rsidRDefault="00962306">
          <w:pPr>
            <w:pStyle w:val="Spistreci1"/>
            <w:rPr>
              <w:rFonts w:asciiTheme="minorHAnsi" w:eastAsiaTheme="minorEastAsia" w:hAnsiTheme="minorHAnsi" w:cstheme="minorBidi"/>
              <w:b w:val="0"/>
              <w:bCs w:val="0"/>
              <w:caps w:val="0"/>
              <w:noProof/>
              <w:color w:val="auto"/>
              <w:kern w:val="2"/>
              <w:sz w:val="24"/>
              <w:szCs w:val="24"/>
              <w:lang w:eastAsia="pl-PL"/>
              <w14:ligatures w14:val="standardContextual"/>
            </w:rPr>
          </w:pPr>
          <w:hyperlink w:anchor="_Toc180404101" w:history="1">
            <w:r w:rsidRPr="007B7BB5">
              <w:rPr>
                <w:rStyle w:val="Hipercze"/>
                <w:noProof/>
              </w:rPr>
              <w:t>Wstęp</w:t>
            </w:r>
            <w:r>
              <w:rPr>
                <w:noProof/>
                <w:webHidden/>
              </w:rPr>
              <w:tab/>
            </w:r>
            <w:r>
              <w:rPr>
                <w:noProof/>
                <w:webHidden/>
              </w:rPr>
              <w:fldChar w:fldCharType="begin"/>
            </w:r>
            <w:r>
              <w:rPr>
                <w:noProof/>
                <w:webHidden/>
              </w:rPr>
              <w:instrText xml:space="preserve"> PAGEREF _Toc180404101 \h </w:instrText>
            </w:r>
            <w:r>
              <w:rPr>
                <w:noProof/>
                <w:webHidden/>
              </w:rPr>
            </w:r>
            <w:r>
              <w:rPr>
                <w:noProof/>
                <w:webHidden/>
              </w:rPr>
              <w:fldChar w:fldCharType="separate"/>
            </w:r>
            <w:r>
              <w:rPr>
                <w:noProof/>
                <w:webHidden/>
              </w:rPr>
              <w:t>3</w:t>
            </w:r>
            <w:r>
              <w:rPr>
                <w:noProof/>
                <w:webHidden/>
              </w:rPr>
              <w:fldChar w:fldCharType="end"/>
            </w:r>
          </w:hyperlink>
        </w:p>
        <w:p w14:paraId="67B28AF6" w14:textId="7F925D37" w:rsidR="00962306" w:rsidRDefault="00962306">
          <w:pPr>
            <w:pStyle w:val="Spistreci1"/>
            <w:rPr>
              <w:rFonts w:asciiTheme="minorHAnsi" w:eastAsiaTheme="minorEastAsia" w:hAnsiTheme="minorHAnsi" w:cstheme="minorBidi"/>
              <w:b w:val="0"/>
              <w:bCs w:val="0"/>
              <w:caps w:val="0"/>
              <w:noProof/>
              <w:color w:val="auto"/>
              <w:kern w:val="2"/>
              <w:sz w:val="24"/>
              <w:szCs w:val="24"/>
              <w:lang w:eastAsia="pl-PL"/>
              <w14:ligatures w14:val="standardContextual"/>
            </w:rPr>
          </w:pPr>
          <w:hyperlink w:anchor="_Toc180404102" w:history="1">
            <w:r w:rsidRPr="007B7BB5">
              <w:rPr>
                <w:rStyle w:val="Hipercze"/>
                <w:noProof/>
              </w:rPr>
              <w:t>WYMAGANIA OGÓLNE</w:t>
            </w:r>
            <w:r>
              <w:rPr>
                <w:noProof/>
                <w:webHidden/>
              </w:rPr>
              <w:tab/>
            </w:r>
            <w:r>
              <w:rPr>
                <w:noProof/>
                <w:webHidden/>
              </w:rPr>
              <w:fldChar w:fldCharType="begin"/>
            </w:r>
            <w:r>
              <w:rPr>
                <w:noProof/>
                <w:webHidden/>
              </w:rPr>
              <w:instrText xml:space="preserve"> PAGEREF _Toc180404102 \h </w:instrText>
            </w:r>
            <w:r>
              <w:rPr>
                <w:noProof/>
                <w:webHidden/>
              </w:rPr>
            </w:r>
            <w:r>
              <w:rPr>
                <w:noProof/>
                <w:webHidden/>
              </w:rPr>
              <w:fldChar w:fldCharType="separate"/>
            </w:r>
            <w:r>
              <w:rPr>
                <w:noProof/>
                <w:webHidden/>
              </w:rPr>
              <w:t>4</w:t>
            </w:r>
            <w:r>
              <w:rPr>
                <w:noProof/>
                <w:webHidden/>
              </w:rPr>
              <w:fldChar w:fldCharType="end"/>
            </w:r>
          </w:hyperlink>
        </w:p>
        <w:p w14:paraId="4789ECEA" w14:textId="29C25AEE"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3" w:history="1">
            <w:r w:rsidRPr="007B7BB5">
              <w:rPr>
                <w:rStyle w:val="Hipercze"/>
                <w:rFonts w:cstheme="minorHAnsi"/>
                <w:noProof/>
              </w:rPr>
              <w:t>1.</w:t>
            </w:r>
            <w:r>
              <w:rPr>
                <w:rFonts w:asciiTheme="minorHAnsi" w:eastAsiaTheme="minorEastAsia" w:hAnsiTheme="minorHAnsi" w:cstheme="minorBidi"/>
                <w:smallCaps w:val="0"/>
                <w:noProof/>
                <w:color w:val="auto"/>
                <w:kern w:val="2"/>
                <w:sz w:val="24"/>
                <w:szCs w:val="24"/>
                <w:lang w:eastAsia="pl-PL"/>
                <w14:ligatures w14:val="standardContextual"/>
              </w:rPr>
              <w:tab/>
            </w:r>
            <w:r w:rsidRPr="007B7BB5">
              <w:rPr>
                <w:rStyle w:val="Hipercze"/>
                <w:rFonts w:cstheme="minorHAnsi"/>
                <w:noProof/>
              </w:rPr>
              <w:t>WYMAGANIA OGÓLNE</w:t>
            </w:r>
            <w:r>
              <w:rPr>
                <w:noProof/>
                <w:webHidden/>
              </w:rPr>
              <w:tab/>
            </w:r>
            <w:r>
              <w:rPr>
                <w:noProof/>
                <w:webHidden/>
              </w:rPr>
              <w:fldChar w:fldCharType="begin"/>
            </w:r>
            <w:r>
              <w:rPr>
                <w:noProof/>
                <w:webHidden/>
              </w:rPr>
              <w:instrText xml:space="preserve"> PAGEREF _Toc180404103 \h </w:instrText>
            </w:r>
            <w:r>
              <w:rPr>
                <w:noProof/>
                <w:webHidden/>
              </w:rPr>
            </w:r>
            <w:r>
              <w:rPr>
                <w:noProof/>
                <w:webHidden/>
              </w:rPr>
              <w:fldChar w:fldCharType="separate"/>
            </w:r>
            <w:r>
              <w:rPr>
                <w:noProof/>
                <w:webHidden/>
              </w:rPr>
              <w:t>4</w:t>
            </w:r>
            <w:r>
              <w:rPr>
                <w:noProof/>
                <w:webHidden/>
              </w:rPr>
              <w:fldChar w:fldCharType="end"/>
            </w:r>
          </w:hyperlink>
        </w:p>
        <w:p w14:paraId="115295EB" w14:textId="79231FB0"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4" w:history="1">
            <w:r w:rsidRPr="007B7BB5">
              <w:rPr>
                <w:rStyle w:val="Hipercze"/>
                <w:rFonts w:cstheme="minorHAnsi"/>
                <w:noProof/>
              </w:rPr>
              <w:t>1.</w:t>
            </w:r>
            <w:r>
              <w:rPr>
                <w:rFonts w:asciiTheme="minorHAnsi" w:eastAsiaTheme="minorEastAsia" w:hAnsiTheme="minorHAnsi" w:cstheme="minorBidi"/>
                <w:smallCaps w:val="0"/>
                <w:noProof/>
                <w:color w:val="auto"/>
                <w:kern w:val="2"/>
                <w:sz w:val="24"/>
                <w:szCs w:val="24"/>
                <w:lang w:eastAsia="pl-PL"/>
                <w14:ligatures w14:val="standardContextual"/>
              </w:rPr>
              <w:tab/>
            </w:r>
            <w:r w:rsidRPr="007B7BB5">
              <w:rPr>
                <w:rStyle w:val="Hipercze"/>
                <w:rFonts w:cstheme="minorHAnsi"/>
                <w:noProof/>
              </w:rPr>
              <w:t>RÓWNOWAŻNOŚĆ OFEROWANYCH ROZWIĄZAŃ</w:t>
            </w:r>
            <w:r>
              <w:rPr>
                <w:noProof/>
                <w:webHidden/>
              </w:rPr>
              <w:tab/>
            </w:r>
            <w:r>
              <w:rPr>
                <w:noProof/>
                <w:webHidden/>
              </w:rPr>
              <w:fldChar w:fldCharType="begin"/>
            </w:r>
            <w:r>
              <w:rPr>
                <w:noProof/>
                <w:webHidden/>
              </w:rPr>
              <w:instrText xml:space="preserve"> PAGEREF _Toc180404104 \h </w:instrText>
            </w:r>
            <w:r>
              <w:rPr>
                <w:noProof/>
                <w:webHidden/>
              </w:rPr>
            </w:r>
            <w:r>
              <w:rPr>
                <w:noProof/>
                <w:webHidden/>
              </w:rPr>
              <w:fldChar w:fldCharType="separate"/>
            </w:r>
            <w:r>
              <w:rPr>
                <w:noProof/>
                <w:webHidden/>
              </w:rPr>
              <w:t>4</w:t>
            </w:r>
            <w:r>
              <w:rPr>
                <w:noProof/>
                <w:webHidden/>
              </w:rPr>
              <w:fldChar w:fldCharType="end"/>
            </w:r>
          </w:hyperlink>
        </w:p>
        <w:p w14:paraId="284E01BC" w14:textId="1311AFF9" w:rsidR="00962306" w:rsidRDefault="00962306">
          <w:pPr>
            <w:pStyle w:val="Spistreci1"/>
            <w:rPr>
              <w:rFonts w:asciiTheme="minorHAnsi" w:eastAsiaTheme="minorEastAsia" w:hAnsiTheme="minorHAnsi" w:cstheme="minorBidi"/>
              <w:b w:val="0"/>
              <w:bCs w:val="0"/>
              <w:caps w:val="0"/>
              <w:noProof/>
              <w:color w:val="auto"/>
              <w:kern w:val="2"/>
              <w:sz w:val="24"/>
              <w:szCs w:val="24"/>
              <w:lang w:eastAsia="pl-PL"/>
              <w14:ligatures w14:val="standardContextual"/>
            </w:rPr>
          </w:pPr>
          <w:hyperlink w:anchor="_Toc180404105" w:history="1">
            <w:r w:rsidRPr="007B7BB5">
              <w:rPr>
                <w:rStyle w:val="Hipercze"/>
                <w:noProof/>
              </w:rPr>
              <w:t>Obszar techniczny</w:t>
            </w:r>
            <w:r>
              <w:rPr>
                <w:noProof/>
                <w:webHidden/>
              </w:rPr>
              <w:tab/>
            </w:r>
            <w:r>
              <w:rPr>
                <w:noProof/>
                <w:webHidden/>
              </w:rPr>
              <w:fldChar w:fldCharType="begin"/>
            </w:r>
            <w:r>
              <w:rPr>
                <w:noProof/>
                <w:webHidden/>
              </w:rPr>
              <w:instrText xml:space="preserve"> PAGEREF _Toc180404105 \h </w:instrText>
            </w:r>
            <w:r>
              <w:rPr>
                <w:noProof/>
                <w:webHidden/>
              </w:rPr>
            </w:r>
            <w:r>
              <w:rPr>
                <w:noProof/>
                <w:webHidden/>
              </w:rPr>
              <w:fldChar w:fldCharType="separate"/>
            </w:r>
            <w:r>
              <w:rPr>
                <w:noProof/>
                <w:webHidden/>
              </w:rPr>
              <w:t>6</w:t>
            </w:r>
            <w:r>
              <w:rPr>
                <w:noProof/>
                <w:webHidden/>
              </w:rPr>
              <w:fldChar w:fldCharType="end"/>
            </w:r>
          </w:hyperlink>
        </w:p>
        <w:p w14:paraId="53A546F6" w14:textId="0A338F6B"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6" w:history="1">
            <w:r w:rsidRPr="007B7BB5">
              <w:rPr>
                <w:rStyle w:val="Hipercze"/>
                <w:rFonts w:cstheme="minorHAnsi"/>
                <w:noProof/>
              </w:rPr>
              <w:t>Serwer dla UG</w:t>
            </w:r>
            <w:r>
              <w:rPr>
                <w:noProof/>
                <w:webHidden/>
              </w:rPr>
              <w:tab/>
            </w:r>
            <w:r>
              <w:rPr>
                <w:noProof/>
                <w:webHidden/>
              </w:rPr>
              <w:fldChar w:fldCharType="begin"/>
            </w:r>
            <w:r>
              <w:rPr>
                <w:noProof/>
                <w:webHidden/>
              </w:rPr>
              <w:instrText xml:space="preserve"> PAGEREF _Toc180404106 \h </w:instrText>
            </w:r>
            <w:r>
              <w:rPr>
                <w:noProof/>
                <w:webHidden/>
              </w:rPr>
            </w:r>
            <w:r>
              <w:rPr>
                <w:noProof/>
                <w:webHidden/>
              </w:rPr>
              <w:fldChar w:fldCharType="separate"/>
            </w:r>
            <w:r>
              <w:rPr>
                <w:noProof/>
                <w:webHidden/>
              </w:rPr>
              <w:t>6</w:t>
            </w:r>
            <w:r>
              <w:rPr>
                <w:noProof/>
                <w:webHidden/>
              </w:rPr>
              <w:fldChar w:fldCharType="end"/>
            </w:r>
          </w:hyperlink>
        </w:p>
        <w:p w14:paraId="06A03804" w14:textId="038ABF28"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7" w:history="1">
            <w:r w:rsidRPr="007B7BB5">
              <w:rPr>
                <w:rStyle w:val="Hipercze"/>
                <w:rFonts w:cstheme="minorHAnsi"/>
                <w:noProof/>
              </w:rPr>
              <w:t>Serwer logów dla UG</w:t>
            </w:r>
            <w:r>
              <w:rPr>
                <w:noProof/>
                <w:webHidden/>
              </w:rPr>
              <w:tab/>
            </w:r>
            <w:r>
              <w:rPr>
                <w:noProof/>
                <w:webHidden/>
              </w:rPr>
              <w:fldChar w:fldCharType="begin"/>
            </w:r>
            <w:r>
              <w:rPr>
                <w:noProof/>
                <w:webHidden/>
              </w:rPr>
              <w:instrText xml:space="preserve"> PAGEREF _Toc180404107 \h </w:instrText>
            </w:r>
            <w:r>
              <w:rPr>
                <w:noProof/>
                <w:webHidden/>
              </w:rPr>
            </w:r>
            <w:r>
              <w:rPr>
                <w:noProof/>
                <w:webHidden/>
              </w:rPr>
              <w:fldChar w:fldCharType="separate"/>
            </w:r>
            <w:r>
              <w:rPr>
                <w:noProof/>
                <w:webHidden/>
              </w:rPr>
              <w:t>16</w:t>
            </w:r>
            <w:r>
              <w:rPr>
                <w:noProof/>
                <w:webHidden/>
              </w:rPr>
              <w:fldChar w:fldCharType="end"/>
            </w:r>
          </w:hyperlink>
        </w:p>
        <w:p w14:paraId="4B91B377" w14:textId="423D23E6"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8" w:history="1">
            <w:r w:rsidRPr="007B7BB5">
              <w:rPr>
                <w:rStyle w:val="Hipercze"/>
                <w:rFonts w:cstheme="minorHAnsi"/>
                <w:noProof/>
              </w:rPr>
              <w:t>Serwer dla JP</w:t>
            </w:r>
            <w:r>
              <w:rPr>
                <w:noProof/>
                <w:webHidden/>
              </w:rPr>
              <w:tab/>
            </w:r>
            <w:r>
              <w:rPr>
                <w:noProof/>
                <w:webHidden/>
              </w:rPr>
              <w:fldChar w:fldCharType="begin"/>
            </w:r>
            <w:r>
              <w:rPr>
                <w:noProof/>
                <w:webHidden/>
              </w:rPr>
              <w:instrText xml:space="preserve"> PAGEREF _Toc180404108 \h </w:instrText>
            </w:r>
            <w:r>
              <w:rPr>
                <w:noProof/>
                <w:webHidden/>
              </w:rPr>
            </w:r>
            <w:r>
              <w:rPr>
                <w:noProof/>
                <w:webHidden/>
              </w:rPr>
              <w:fldChar w:fldCharType="separate"/>
            </w:r>
            <w:r>
              <w:rPr>
                <w:noProof/>
                <w:webHidden/>
              </w:rPr>
              <w:t>27</w:t>
            </w:r>
            <w:r>
              <w:rPr>
                <w:noProof/>
                <w:webHidden/>
              </w:rPr>
              <w:fldChar w:fldCharType="end"/>
            </w:r>
          </w:hyperlink>
        </w:p>
        <w:p w14:paraId="2F9EB70B" w14:textId="39DE993D"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09" w:history="1">
            <w:r w:rsidRPr="007B7BB5">
              <w:rPr>
                <w:rStyle w:val="Hipercze"/>
                <w:rFonts w:cstheme="minorHAnsi"/>
                <w:noProof/>
              </w:rPr>
              <w:t>Macierz dyskowa dla UG</w:t>
            </w:r>
            <w:r>
              <w:rPr>
                <w:noProof/>
                <w:webHidden/>
              </w:rPr>
              <w:tab/>
            </w:r>
            <w:r>
              <w:rPr>
                <w:noProof/>
                <w:webHidden/>
              </w:rPr>
              <w:fldChar w:fldCharType="begin"/>
            </w:r>
            <w:r>
              <w:rPr>
                <w:noProof/>
                <w:webHidden/>
              </w:rPr>
              <w:instrText xml:space="preserve"> PAGEREF _Toc180404109 \h </w:instrText>
            </w:r>
            <w:r>
              <w:rPr>
                <w:noProof/>
                <w:webHidden/>
              </w:rPr>
            </w:r>
            <w:r>
              <w:rPr>
                <w:noProof/>
                <w:webHidden/>
              </w:rPr>
              <w:fldChar w:fldCharType="separate"/>
            </w:r>
            <w:r>
              <w:rPr>
                <w:noProof/>
                <w:webHidden/>
              </w:rPr>
              <w:t>37</w:t>
            </w:r>
            <w:r>
              <w:rPr>
                <w:noProof/>
                <w:webHidden/>
              </w:rPr>
              <w:fldChar w:fldCharType="end"/>
            </w:r>
          </w:hyperlink>
        </w:p>
        <w:p w14:paraId="76E10087" w14:textId="41604F24"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10" w:history="1">
            <w:r w:rsidRPr="007B7BB5">
              <w:rPr>
                <w:rStyle w:val="Hipercze"/>
                <w:rFonts w:cstheme="minorHAnsi"/>
                <w:noProof/>
                <w:lang w:val="en-US"/>
              </w:rPr>
              <w:t>Oprogramowanie SIEM Security Information and Event Management</w:t>
            </w:r>
            <w:r>
              <w:rPr>
                <w:noProof/>
                <w:webHidden/>
              </w:rPr>
              <w:tab/>
            </w:r>
            <w:r>
              <w:rPr>
                <w:noProof/>
                <w:webHidden/>
              </w:rPr>
              <w:fldChar w:fldCharType="begin"/>
            </w:r>
            <w:r>
              <w:rPr>
                <w:noProof/>
                <w:webHidden/>
              </w:rPr>
              <w:instrText xml:space="preserve"> PAGEREF _Toc180404110 \h </w:instrText>
            </w:r>
            <w:r>
              <w:rPr>
                <w:noProof/>
                <w:webHidden/>
              </w:rPr>
            </w:r>
            <w:r>
              <w:rPr>
                <w:noProof/>
                <w:webHidden/>
              </w:rPr>
              <w:fldChar w:fldCharType="separate"/>
            </w:r>
            <w:r>
              <w:rPr>
                <w:noProof/>
                <w:webHidden/>
              </w:rPr>
              <w:t>44</w:t>
            </w:r>
            <w:r>
              <w:rPr>
                <w:noProof/>
                <w:webHidden/>
              </w:rPr>
              <w:fldChar w:fldCharType="end"/>
            </w:r>
          </w:hyperlink>
        </w:p>
        <w:p w14:paraId="30DE2B96" w14:textId="4D4994AA"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11" w:history="1">
            <w:r w:rsidRPr="007B7BB5">
              <w:rPr>
                <w:rStyle w:val="Hipercze"/>
                <w:rFonts w:cstheme="minorHAnsi"/>
                <w:noProof/>
              </w:rPr>
              <w:t>Oprogramowanie do zarządzania i aktualizacji systemów operacyjnych i oprogramowania na stacjach roboczych, serwerach, urządzeniach sieciowych dla UG</w:t>
            </w:r>
            <w:r>
              <w:rPr>
                <w:noProof/>
                <w:webHidden/>
              </w:rPr>
              <w:tab/>
            </w:r>
            <w:r>
              <w:rPr>
                <w:noProof/>
                <w:webHidden/>
              </w:rPr>
              <w:fldChar w:fldCharType="begin"/>
            </w:r>
            <w:r>
              <w:rPr>
                <w:noProof/>
                <w:webHidden/>
              </w:rPr>
              <w:instrText xml:space="preserve"> PAGEREF _Toc180404111 \h </w:instrText>
            </w:r>
            <w:r>
              <w:rPr>
                <w:noProof/>
                <w:webHidden/>
              </w:rPr>
            </w:r>
            <w:r>
              <w:rPr>
                <w:noProof/>
                <w:webHidden/>
              </w:rPr>
              <w:fldChar w:fldCharType="separate"/>
            </w:r>
            <w:r>
              <w:rPr>
                <w:noProof/>
                <w:webHidden/>
              </w:rPr>
              <w:t>46</w:t>
            </w:r>
            <w:r>
              <w:rPr>
                <w:noProof/>
                <w:webHidden/>
              </w:rPr>
              <w:fldChar w:fldCharType="end"/>
            </w:r>
          </w:hyperlink>
        </w:p>
        <w:p w14:paraId="563AECBD" w14:textId="73CAA85E"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12" w:history="1">
            <w:r w:rsidRPr="007B7BB5">
              <w:rPr>
                <w:rStyle w:val="Hipercze"/>
                <w:rFonts w:cstheme="minorHAnsi"/>
                <w:noProof/>
              </w:rPr>
              <w:t>Oprogramowanie do zarządzania i aktualizacji systemów operacyjnych i oprogramowania na stacjach roboczych, serwerach, urządzeniach sieciowych dla JP</w:t>
            </w:r>
            <w:r>
              <w:rPr>
                <w:noProof/>
                <w:webHidden/>
              </w:rPr>
              <w:tab/>
            </w:r>
            <w:r>
              <w:rPr>
                <w:noProof/>
                <w:webHidden/>
              </w:rPr>
              <w:fldChar w:fldCharType="begin"/>
            </w:r>
            <w:r>
              <w:rPr>
                <w:noProof/>
                <w:webHidden/>
              </w:rPr>
              <w:instrText xml:space="preserve"> PAGEREF _Toc180404112 \h </w:instrText>
            </w:r>
            <w:r>
              <w:rPr>
                <w:noProof/>
                <w:webHidden/>
              </w:rPr>
            </w:r>
            <w:r>
              <w:rPr>
                <w:noProof/>
                <w:webHidden/>
              </w:rPr>
              <w:fldChar w:fldCharType="separate"/>
            </w:r>
            <w:r>
              <w:rPr>
                <w:noProof/>
                <w:webHidden/>
              </w:rPr>
              <w:t>49</w:t>
            </w:r>
            <w:r>
              <w:rPr>
                <w:noProof/>
                <w:webHidden/>
              </w:rPr>
              <w:fldChar w:fldCharType="end"/>
            </w:r>
          </w:hyperlink>
        </w:p>
        <w:p w14:paraId="2D98E0EF" w14:textId="135C2328" w:rsidR="00962306" w:rsidRDefault="00962306">
          <w:pPr>
            <w:pStyle w:val="Spistreci1"/>
            <w:rPr>
              <w:rFonts w:asciiTheme="minorHAnsi" w:eastAsiaTheme="minorEastAsia" w:hAnsiTheme="minorHAnsi" w:cstheme="minorBidi"/>
              <w:b w:val="0"/>
              <w:bCs w:val="0"/>
              <w:caps w:val="0"/>
              <w:noProof/>
              <w:color w:val="auto"/>
              <w:kern w:val="2"/>
              <w:sz w:val="24"/>
              <w:szCs w:val="24"/>
              <w:lang w:eastAsia="pl-PL"/>
              <w14:ligatures w14:val="standardContextual"/>
            </w:rPr>
          </w:pPr>
          <w:hyperlink w:anchor="_Toc180404113" w:history="1">
            <w:r w:rsidRPr="007B7BB5">
              <w:rPr>
                <w:rStyle w:val="Hipercze"/>
                <w:noProof/>
              </w:rPr>
              <w:t>Obszar kompetencyjny</w:t>
            </w:r>
            <w:r>
              <w:rPr>
                <w:noProof/>
                <w:webHidden/>
              </w:rPr>
              <w:tab/>
            </w:r>
            <w:r>
              <w:rPr>
                <w:noProof/>
                <w:webHidden/>
              </w:rPr>
              <w:fldChar w:fldCharType="begin"/>
            </w:r>
            <w:r>
              <w:rPr>
                <w:noProof/>
                <w:webHidden/>
              </w:rPr>
              <w:instrText xml:space="preserve"> PAGEREF _Toc180404113 \h </w:instrText>
            </w:r>
            <w:r>
              <w:rPr>
                <w:noProof/>
                <w:webHidden/>
              </w:rPr>
            </w:r>
            <w:r>
              <w:rPr>
                <w:noProof/>
                <w:webHidden/>
              </w:rPr>
              <w:fldChar w:fldCharType="separate"/>
            </w:r>
            <w:r>
              <w:rPr>
                <w:noProof/>
                <w:webHidden/>
              </w:rPr>
              <w:t>52</w:t>
            </w:r>
            <w:r>
              <w:rPr>
                <w:noProof/>
                <w:webHidden/>
              </w:rPr>
              <w:fldChar w:fldCharType="end"/>
            </w:r>
          </w:hyperlink>
        </w:p>
        <w:p w14:paraId="5CF9F53B" w14:textId="716B5B2A"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14" w:history="1">
            <w:r w:rsidRPr="007B7BB5">
              <w:rPr>
                <w:rStyle w:val="Hipercze"/>
                <w:rFonts w:cstheme="minorHAnsi"/>
                <w:noProof/>
              </w:rPr>
              <w:t>Szkolenia dla działu IT szkolenie z dostarczonej infrastruktury i cyberbezpieczeństwa</w:t>
            </w:r>
            <w:r>
              <w:rPr>
                <w:noProof/>
                <w:webHidden/>
              </w:rPr>
              <w:tab/>
            </w:r>
            <w:r>
              <w:rPr>
                <w:noProof/>
                <w:webHidden/>
              </w:rPr>
              <w:fldChar w:fldCharType="begin"/>
            </w:r>
            <w:r>
              <w:rPr>
                <w:noProof/>
                <w:webHidden/>
              </w:rPr>
              <w:instrText xml:space="preserve"> PAGEREF _Toc180404114 \h </w:instrText>
            </w:r>
            <w:r>
              <w:rPr>
                <w:noProof/>
                <w:webHidden/>
              </w:rPr>
            </w:r>
            <w:r>
              <w:rPr>
                <w:noProof/>
                <w:webHidden/>
              </w:rPr>
              <w:fldChar w:fldCharType="separate"/>
            </w:r>
            <w:r>
              <w:rPr>
                <w:noProof/>
                <w:webHidden/>
              </w:rPr>
              <w:t>52</w:t>
            </w:r>
            <w:r>
              <w:rPr>
                <w:noProof/>
                <w:webHidden/>
              </w:rPr>
              <w:fldChar w:fldCharType="end"/>
            </w:r>
          </w:hyperlink>
        </w:p>
        <w:p w14:paraId="7C41D26A" w14:textId="2CC1F4CE" w:rsidR="00962306" w:rsidRDefault="00962306">
          <w:pPr>
            <w:pStyle w:val="Spistreci2"/>
            <w:rPr>
              <w:rFonts w:asciiTheme="minorHAnsi" w:eastAsiaTheme="minorEastAsia" w:hAnsiTheme="minorHAnsi" w:cstheme="minorBidi"/>
              <w:smallCaps w:val="0"/>
              <w:noProof/>
              <w:color w:val="auto"/>
              <w:kern w:val="2"/>
              <w:sz w:val="24"/>
              <w:szCs w:val="24"/>
              <w:lang w:eastAsia="pl-PL"/>
              <w14:ligatures w14:val="standardContextual"/>
            </w:rPr>
          </w:pPr>
          <w:hyperlink w:anchor="_Toc180404115" w:history="1">
            <w:r w:rsidRPr="007B7BB5">
              <w:rPr>
                <w:rStyle w:val="Hipercze"/>
                <w:rFonts w:cstheme="minorHAnsi"/>
                <w:noProof/>
              </w:rPr>
              <w:t>Szkolenia dla pracowników spoza działu IT: testy socjotechniczne i szkolenie z cyberbezpieczeństwa</w:t>
            </w:r>
            <w:r>
              <w:rPr>
                <w:noProof/>
                <w:webHidden/>
              </w:rPr>
              <w:tab/>
            </w:r>
            <w:r>
              <w:rPr>
                <w:noProof/>
                <w:webHidden/>
              </w:rPr>
              <w:fldChar w:fldCharType="begin"/>
            </w:r>
            <w:r>
              <w:rPr>
                <w:noProof/>
                <w:webHidden/>
              </w:rPr>
              <w:instrText xml:space="preserve"> PAGEREF _Toc180404115 \h </w:instrText>
            </w:r>
            <w:r>
              <w:rPr>
                <w:noProof/>
                <w:webHidden/>
              </w:rPr>
            </w:r>
            <w:r>
              <w:rPr>
                <w:noProof/>
                <w:webHidden/>
              </w:rPr>
              <w:fldChar w:fldCharType="separate"/>
            </w:r>
            <w:r>
              <w:rPr>
                <w:noProof/>
                <w:webHidden/>
              </w:rPr>
              <w:t>53</w:t>
            </w:r>
            <w:r>
              <w:rPr>
                <w:noProof/>
                <w:webHidden/>
              </w:rPr>
              <w:fldChar w:fldCharType="end"/>
            </w:r>
          </w:hyperlink>
        </w:p>
        <w:p w14:paraId="1E4B3848" w14:textId="043221A0" w:rsidR="00241A9D" w:rsidRPr="00241A9D" w:rsidRDefault="00241A9D" w:rsidP="00241A9D">
          <w:pPr>
            <w:pStyle w:val="Spistreci1"/>
            <w:tabs>
              <w:tab w:val="clear" w:pos="9062"/>
              <w:tab w:val="right" w:leader="dot" w:pos="9060"/>
            </w:tabs>
            <w:rPr>
              <w:rStyle w:val="Hipercze"/>
              <w:rFonts w:asciiTheme="minorHAnsi" w:hAnsiTheme="minorHAnsi" w:cstheme="minorHAnsi"/>
            </w:rPr>
          </w:pPr>
          <w:r w:rsidRPr="00241A9D">
            <w:rPr>
              <w:rFonts w:asciiTheme="minorHAnsi" w:hAnsiTheme="minorHAnsi" w:cstheme="minorHAnsi"/>
            </w:rPr>
            <w:fldChar w:fldCharType="end"/>
          </w:r>
        </w:p>
      </w:sdtContent>
    </w:sdt>
    <w:p w14:paraId="46BAF57A" w14:textId="77777777" w:rsidR="00241A9D" w:rsidRPr="00241A9D" w:rsidRDefault="00241A9D" w:rsidP="00241A9D">
      <w:pPr>
        <w:spacing w:after="0"/>
        <w:rPr>
          <w:rFonts w:cstheme="minorHAnsi"/>
          <w:sz w:val="20"/>
          <w:szCs w:val="20"/>
        </w:rPr>
      </w:pPr>
    </w:p>
    <w:p w14:paraId="0D682290" w14:textId="77777777" w:rsidR="00241A9D" w:rsidRPr="00241A9D" w:rsidRDefault="00241A9D" w:rsidP="00241A9D">
      <w:pPr>
        <w:spacing w:after="0"/>
        <w:ind w:left="567" w:right="566"/>
        <w:jc w:val="both"/>
        <w:rPr>
          <w:rFonts w:cstheme="minorHAnsi"/>
          <w:sz w:val="20"/>
          <w:szCs w:val="20"/>
        </w:rPr>
      </w:pPr>
    </w:p>
    <w:p w14:paraId="6F02AE99" w14:textId="77777777" w:rsidR="00241A9D" w:rsidRPr="00241A9D" w:rsidRDefault="00241A9D" w:rsidP="00241A9D">
      <w:pPr>
        <w:pBdr>
          <w:top w:val="nil"/>
          <w:left w:val="nil"/>
          <w:bottom w:val="nil"/>
          <w:right w:val="nil"/>
          <w:between w:val="nil"/>
        </w:pBdr>
        <w:tabs>
          <w:tab w:val="left" w:pos="880"/>
          <w:tab w:val="right" w:pos="9062"/>
        </w:tabs>
        <w:spacing w:after="0"/>
        <w:ind w:left="567" w:right="566"/>
        <w:jc w:val="both"/>
        <w:rPr>
          <w:rFonts w:cstheme="minorHAnsi"/>
          <w:sz w:val="20"/>
          <w:szCs w:val="20"/>
        </w:rPr>
      </w:pPr>
    </w:p>
    <w:p w14:paraId="54F11DF0" w14:textId="77777777" w:rsidR="00241A9D" w:rsidRPr="00241A9D" w:rsidRDefault="00241A9D" w:rsidP="00241A9D">
      <w:pPr>
        <w:pBdr>
          <w:top w:val="nil"/>
          <w:left w:val="nil"/>
          <w:bottom w:val="nil"/>
          <w:right w:val="nil"/>
          <w:between w:val="nil"/>
        </w:pBdr>
        <w:tabs>
          <w:tab w:val="right" w:pos="9062"/>
        </w:tabs>
        <w:spacing w:after="0"/>
        <w:ind w:left="567" w:right="566"/>
        <w:jc w:val="both"/>
        <w:rPr>
          <w:rFonts w:cstheme="minorHAnsi"/>
          <w:b/>
          <w:bCs/>
          <w:smallCaps/>
          <w:sz w:val="20"/>
          <w:szCs w:val="20"/>
        </w:rPr>
      </w:pPr>
    </w:p>
    <w:p w14:paraId="411671DB" w14:textId="77777777" w:rsidR="00241A9D" w:rsidRPr="00962306" w:rsidRDefault="00241A9D" w:rsidP="00962306">
      <w:pPr>
        <w:pStyle w:val="Nagwek1"/>
      </w:pPr>
      <w:r w:rsidRPr="00241A9D">
        <w:br w:type="page"/>
      </w:r>
      <w:bookmarkStart w:id="1" w:name="_Toc180404101"/>
      <w:r w:rsidRPr="00962306">
        <w:lastRenderedPageBreak/>
        <w:t>Wstęp</w:t>
      </w:r>
      <w:bookmarkEnd w:id="1"/>
    </w:p>
    <w:p w14:paraId="151AA718" w14:textId="77777777" w:rsidR="00241A9D" w:rsidRPr="00962306" w:rsidRDefault="00241A9D" w:rsidP="00241A9D">
      <w:pPr>
        <w:spacing w:after="0"/>
        <w:ind w:left="567" w:right="566"/>
        <w:jc w:val="both"/>
        <w:rPr>
          <w:rFonts w:eastAsia="Tahoma" w:cstheme="minorHAnsi"/>
          <w:color w:val="000000" w:themeColor="text1"/>
          <w:sz w:val="20"/>
          <w:szCs w:val="20"/>
        </w:rPr>
      </w:pPr>
      <w:r w:rsidRPr="00962306">
        <w:rPr>
          <w:rFonts w:eastAsia="Tahoma" w:cstheme="minorHAnsi"/>
          <w:color w:val="000000" w:themeColor="text1"/>
          <w:sz w:val="20"/>
          <w:szCs w:val="20"/>
        </w:rPr>
        <w:t xml:space="preserve">Niniejszy załącznik określa minimalne wymagania dla dostawy/wdrożenia/uruchomienia oprogramowania oraz infrastruktury sprzętowej dla Gminy Iłowa realizowanego w ramach „Cyberbezpieczny Samorząd” dofinansowanego w formie grantu z programu Fundusze Europejskie na Rozwój Cyfrowy 2021-2027 (FERC), Priorytet II: Zaawansowane usługi cyfrowe, Działanie 2.2. Wzmocnienie krajowego systemu </w:t>
      </w:r>
      <w:proofErr w:type="spellStart"/>
      <w:r w:rsidRPr="00962306">
        <w:rPr>
          <w:rFonts w:eastAsia="Tahoma" w:cstheme="minorHAnsi"/>
          <w:color w:val="000000" w:themeColor="text1"/>
          <w:sz w:val="20"/>
          <w:szCs w:val="20"/>
        </w:rPr>
        <w:t>cyberbezpieczeństwa</w:t>
      </w:r>
      <w:proofErr w:type="spellEnd"/>
      <w:r w:rsidRPr="00962306">
        <w:rPr>
          <w:rFonts w:eastAsia="Tahoma" w:cstheme="minorHAnsi"/>
          <w:color w:val="000000" w:themeColor="text1"/>
          <w:sz w:val="20"/>
          <w:szCs w:val="20"/>
        </w:rPr>
        <w:t>.</w:t>
      </w:r>
    </w:p>
    <w:p w14:paraId="3A88F09A" w14:textId="77777777" w:rsidR="00241A9D" w:rsidRPr="00962306" w:rsidRDefault="00241A9D" w:rsidP="00241A9D">
      <w:pPr>
        <w:spacing w:after="0"/>
        <w:ind w:left="567" w:right="566"/>
        <w:jc w:val="both"/>
        <w:rPr>
          <w:rFonts w:eastAsia="Tahoma" w:cstheme="minorHAnsi"/>
          <w:color w:val="000000" w:themeColor="text1"/>
          <w:sz w:val="20"/>
          <w:szCs w:val="20"/>
        </w:rPr>
      </w:pPr>
      <w:r w:rsidRPr="00962306">
        <w:rPr>
          <w:rFonts w:eastAsia="Tahoma" w:cstheme="minorHAnsi"/>
          <w:color w:val="000000" w:themeColor="text1"/>
          <w:sz w:val="20"/>
          <w:szCs w:val="20"/>
        </w:rPr>
        <w:t xml:space="preserve">Celem projektu jest zwiększenia poziomu bezpieczeństwa informacji jednostek samorządu terytorialnego. </w:t>
      </w:r>
    </w:p>
    <w:p w14:paraId="32831638" w14:textId="77777777" w:rsidR="00241A9D" w:rsidRPr="00962306" w:rsidRDefault="00241A9D" w:rsidP="00241A9D">
      <w:pPr>
        <w:spacing w:after="0"/>
        <w:ind w:left="567" w:right="566"/>
        <w:jc w:val="both"/>
        <w:rPr>
          <w:rFonts w:cstheme="minorHAnsi"/>
          <w:sz w:val="20"/>
          <w:szCs w:val="20"/>
        </w:rPr>
      </w:pPr>
    </w:p>
    <w:p w14:paraId="69F826C0" w14:textId="77777777" w:rsidR="00241A9D" w:rsidRPr="00962306" w:rsidRDefault="00241A9D" w:rsidP="00241A9D">
      <w:pPr>
        <w:spacing w:after="0"/>
        <w:ind w:left="567" w:right="566"/>
        <w:jc w:val="both"/>
        <w:rPr>
          <w:rFonts w:cstheme="minorHAnsi"/>
          <w:sz w:val="20"/>
          <w:szCs w:val="20"/>
        </w:rPr>
      </w:pPr>
    </w:p>
    <w:p w14:paraId="6FF38DBB" w14:textId="77777777" w:rsidR="00241A9D" w:rsidRPr="00962306" w:rsidRDefault="00241A9D" w:rsidP="00241A9D">
      <w:pPr>
        <w:spacing w:after="0"/>
        <w:ind w:left="567" w:right="566"/>
        <w:jc w:val="both"/>
        <w:rPr>
          <w:rFonts w:cstheme="minorHAnsi"/>
          <w:sz w:val="20"/>
          <w:szCs w:val="20"/>
        </w:rPr>
      </w:pPr>
    </w:p>
    <w:p w14:paraId="6D91340B" w14:textId="77777777" w:rsidR="00241A9D" w:rsidRPr="00962306" w:rsidRDefault="00241A9D" w:rsidP="00241A9D">
      <w:pPr>
        <w:spacing w:after="0"/>
        <w:ind w:left="567" w:right="566"/>
        <w:jc w:val="both"/>
        <w:rPr>
          <w:rFonts w:cstheme="minorHAnsi"/>
          <w:sz w:val="20"/>
          <w:szCs w:val="20"/>
        </w:rPr>
      </w:pPr>
      <w:r w:rsidRPr="00962306">
        <w:rPr>
          <w:rFonts w:cstheme="minorHAnsi"/>
          <w:sz w:val="20"/>
          <w:szCs w:val="20"/>
        </w:rPr>
        <w:br w:type="page"/>
      </w:r>
    </w:p>
    <w:p w14:paraId="76868699" w14:textId="77777777" w:rsidR="00241A9D" w:rsidRPr="00962306" w:rsidRDefault="00241A9D" w:rsidP="00962306">
      <w:pPr>
        <w:pStyle w:val="Nagwek1"/>
      </w:pPr>
      <w:bookmarkStart w:id="2" w:name="_Toc180404102"/>
      <w:r w:rsidRPr="00962306">
        <w:lastRenderedPageBreak/>
        <w:t>WYMAGANIA OGÓLNE</w:t>
      </w:r>
      <w:bookmarkEnd w:id="2"/>
    </w:p>
    <w:p w14:paraId="21E69E7C" w14:textId="77777777" w:rsidR="00241A9D" w:rsidRPr="00962306" w:rsidRDefault="00241A9D" w:rsidP="00241A9D">
      <w:pPr>
        <w:pStyle w:val="Nagwek2"/>
        <w:numPr>
          <w:ilvl w:val="1"/>
          <w:numId w:val="72"/>
        </w:numPr>
        <w:tabs>
          <w:tab w:val="num" w:pos="360"/>
        </w:tabs>
        <w:spacing w:before="0" w:line="276" w:lineRule="auto"/>
        <w:ind w:left="567" w:right="566" w:firstLine="0"/>
        <w:jc w:val="both"/>
        <w:rPr>
          <w:rFonts w:cstheme="minorHAnsi"/>
          <w:sz w:val="20"/>
          <w:szCs w:val="20"/>
        </w:rPr>
      </w:pPr>
      <w:bookmarkStart w:id="3" w:name="_Toc180404103"/>
      <w:r w:rsidRPr="00962306">
        <w:rPr>
          <w:rFonts w:cstheme="minorHAnsi"/>
          <w:sz w:val="20"/>
          <w:szCs w:val="20"/>
        </w:rPr>
        <w:t>WYMAGANIA OGÓLNE</w:t>
      </w:r>
      <w:bookmarkEnd w:id="3"/>
    </w:p>
    <w:p w14:paraId="275ABB1D" w14:textId="77777777" w:rsidR="00241A9D" w:rsidRPr="00962306" w:rsidRDefault="00241A9D" w:rsidP="00241A9D">
      <w:pPr>
        <w:pStyle w:val="Nagwek2"/>
        <w:numPr>
          <w:ilvl w:val="1"/>
          <w:numId w:val="73"/>
        </w:numPr>
        <w:tabs>
          <w:tab w:val="num" w:pos="360"/>
        </w:tabs>
        <w:spacing w:before="0" w:line="276" w:lineRule="auto"/>
        <w:ind w:left="567" w:right="566" w:firstLine="0"/>
        <w:jc w:val="both"/>
        <w:rPr>
          <w:rFonts w:cstheme="minorHAnsi"/>
          <w:sz w:val="20"/>
          <w:szCs w:val="20"/>
        </w:rPr>
      </w:pPr>
      <w:bookmarkStart w:id="4" w:name="_Toc180404104"/>
      <w:r w:rsidRPr="00962306">
        <w:rPr>
          <w:rFonts w:cstheme="minorHAnsi"/>
          <w:sz w:val="20"/>
          <w:szCs w:val="20"/>
        </w:rPr>
        <w:t>RÓWNOWAŻNOŚĆ OFEROWANYCH ROZWIĄZAŃ</w:t>
      </w:r>
      <w:bookmarkEnd w:id="4"/>
    </w:p>
    <w:p w14:paraId="5EC906A0" w14:textId="77777777" w:rsidR="00241A9D" w:rsidRPr="00962306" w:rsidRDefault="00241A9D" w:rsidP="00241A9D">
      <w:pPr>
        <w:pStyle w:val="Nagwek4"/>
        <w:numPr>
          <w:ilvl w:val="3"/>
          <w:numId w:val="73"/>
        </w:numPr>
        <w:tabs>
          <w:tab w:val="num" w:pos="360"/>
        </w:tabs>
        <w:spacing w:before="0" w:line="276" w:lineRule="auto"/>
        <w:ind w:left="567" w:right="566" w:firstLine="0"/>
        <w:jc w:val="both"/>
        <w:rPr>
          <w:rFonts w:asciiTheme="minorHAnsi" w:hAnsiTheme="minorHAnsi" w:cstheme="minorHAnsi"/>
          <w:sz w:val="20"/>
          <w:szCs w:val="20"/>
        </w:rPr>
      </w:pPr>
      <w:r w:rsidRPr="00962306">
        <w:rPr>
          <w:rFonts w:asciiTheme="minorHAnsi" w:hAnsiTheme="minorHAnsi" w:cstheme="minorHAnsi"/>
          <w:sz w:val="20"/>
          <w:szCs w:val="20"/>
        </w:rPr>
        <w:t>w zakresie Oprogramowania</w:t>
      </w:r>
    </w:p>
    <w:p w14:paraId="610FFFB7" w14:textId="77777777" w:rsidR="00241A9D" w:rsidRPr="00962306" w:rsidRDefault="00241A9D" w:rsidP="00241A9D">
      <w:pPr>
        <w:pStyle w:val="Akapitzlist"/>
        <w:spacing w:after="0"/>
        <w:ind w:left="567" w:right="566"/>
        <w:jc w:val="both"/>
        <w:rPr>
          <w:rFonts w:cstheme="minorHAnsi"/>
          <w:b/>
          <w:bCs/>
          <w:sz w:val="20"/>
          <w:szCs w:val="20"/>
        </w:rPr>
      </w:pPr>
      <w:r w:rsidRPr="00962306">
        <w:rPr>
          <w:rFonts w:cstheme="minorHAnsi"/>
          <w:sz w:val="20"/>
          <w:szCs w:val="20"/>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Zamawiającego. W tym celu Wykonawca musi do oprogramowania równoważnego przenieść wszystkie dane niezbędne do prawidłowego działania nowych systemów, przeszkolić użytkowników, skonfigurować oprogramowanie, zapewnić gwarancję i serwis, uwzględnić niezbędną asystę ze strony pracowników Wykonawcy w operacji uruchamiania oprogramowania w środowisku produkcyjnym itp.</w:t>
      </w:r>
      <w:r w:rsidRPr="00962306">
        <w:rPr>
          <w:rFonts w:cstheme="minorHAnsi"/>
          <w:b/>
          <w:bCs/>
          <w:sz w:val="20"/>
          <w:szCs w:val="20"/>
        </w:rPr>
        <w:t xml:space="preserve"> </w:t>
      </w:r>
    </w:p>
    <w:p w14:paraId="3DD1F648" w14:textId="77777777" w:rsidR="00241A9D" w:rsidRPr="00962306" w:rsidRDefault="00241A9D" w:rsidP="00241A9D">
      <w:pPr>
        <w:pStyle w:val="Akapitzlist"/>
        <w:spacing w:after="0"/>
        <w:ind w:left="567" w:right="566"/>
        <w:jc w:val="both"/>
        <w:rPr>
          <w:rFonts w:cstheme="minorHAnsi"/>
          <w:sz w:val="20"/>
          <w:szCs w:val="20"/>
        </w:rPr>
      </w:pPr>
    </w:p>
    <w:p w14:paraId="3AE20A17" w14:textId="77777777" w:rsidR="00241A9D" w:rsidRPr="00962306" w:rsidRDefault="00241A9D" w:rsidP="00241A9D">
      <w:pPr>
        <w:pStyle w:val="Akapitzlist"/>
        <w:spacing w:after="0"/>
        <w:ind w:left="567" w:right="566"/>
        <w:jc w:val="both"/>
        <w:rPr>
          <w:rFonts w:cstheme="minorHAnsi"/>
          <w:sz w:val="20"/>
          <w:szCs w:val="20"/>
        </w:rPr>
      </w:pPr>
      <w:r w:rsidRPr="00962306">
        <w:rPr>
          <w:rFonts w:cstheme="minorHAnsi"/>
          <w:sz w:val="20"/>
          <w:szCs w:val="20"/>
        </w:rPr>
        <w:t xml:space="preserve">Mając na uwadze powyższe w przypadku, jeżeli Wykonawcy nie mają możliwości uzyskania odpowiedniego do realizacji dostępu do oprogramowania firm trzecich, w celu zapewnienia zasady konkurencyjności, przejrzystości, jawności a także równego traktowania wykonawców w trakcie prowadzenia postępowania, Zamawiający dopuszcza każdorazowo wymianę Oprogramowania u Zamawiającego pod warunkiem, że: </w:t>
      </w:r>
    </w:p>
    <w:p w14:paraId="0CA9D758"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 xml:space="preserve">Rozwiązania zastępujące dotychczas funkcjonujące u Zamawiającego systemy Wykonawca dostarcza i wdraża na swój koszt, z zachowaniem warunków licencjonowania wskazanych w niniejszym dokumencie. </w:t>
      </w:r>
    </w:p>
    <w:p w14:paraId="6AB70D47"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 xml:space="preserve">Wykonawca przeprowadzi migrację danych w zakresie wskazanym przez Zamawiającego na swój koszt, w sposób opisany w niniejszym OPZ a migracja musi objąć pełny zakres danych bieżących i archiwalnych. </w:t>
      </w:r>
    </w:p>
    <w:p w14:paraId="0B85537C"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 xml:space="preserve">Wykonawca przeprowadzi instruktaże stanowiskowe, zapewni gwarancje i serwis gwarancyjny a także </w:t>
      </w:r>
      <w:proofErr w:type="spellStart"/>
      <w:r w:rsidRPr="00962306">
        <w:rPr>
          <w:rFonts w:cstheme="minorHAnsi"/>
          <w:sz w:val="20"/>
          <w:szCs w:val="20"/>
        </w:rPr>
        <w:t>help</w:t>
      </w:r>
      <w:proofErr w:type="spellEnd"/>
      <w:r w:rsidRPr="00962306">
        <w:rPr>
          <w:rFonts w:cstheme="minorHAnsi"/>
          <w:sz w:val="20"/>
          <w:szCs w:val="20"/>
        </w:rPr>
        <w:t xml:space="preserve"> </w:t>
      </w:r>
      <w:proofErr w:type="spellStart"/>
      <w:r w:rsidRPr="00962306">
        <w:rPr>
          <w:rFonts w:cstheme="minorHAnsi"/>
          <w:sz w:val="20"/>
          <w:szCs w:val="20"/>
        </w:rPr>
        <w:t>desk</w:t>
      </w:r>
      <w:proofErr w:type="spellEnd"/>
      <w:r w:rsidRPr="00962306">
        <w:rPr>
          <w:rFonts w:cstheme="minorHAnsi"/>
          <w:sz w:val="20"/>
          <w:szCs w:val="20"/>
        </w:rPr>
        <w:t xml:space="preserve"> oraz będzie świadczył asystę techniczną w zakresie umożliwiającym pracownikom Zamawiającego płynną obsługę Oprogramowania. </w:t>
      </w:r>
    </w:p>
    <w:p w14:paraId="14E064BC"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 xml:space="preserve">Wymiana Oprogramowania nie może zakłócić bieżącej pracy Zamawiającego oraz musi zapewnić ciągłość pracy wynikającą z obowiązujących terminów, przepisów prawa i stosowanych procedur. </w:t>
      </w:r>
    </w:p>
    <w:p w14:paraId="7F854BF9"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lastRenderedPageBreak/>
        <w:t xml:space="preserve">Wszelkie uzgodnienia i konsultacje w zakresie transmisji danych powinny być dokonane w siedzibie Zamawiającego na podstawie zatwierdzonego harmonogramu. </w:t>
      </w:r>
    </w:p>
    <w:p w14:paraId="37C07AD5"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 xml:space="preserve">Proces migracji musi objąć pełne dane zawarte we wcześniej użytkowanym systemie. </w:t>
      </w:r>
    </w:p>
    <w:p w14:paraId="6E34FC17" w14:textId="77777777" w:rsidR="00241A9D" w:rsidRPr="00962306" w:rsidRDefault="00241A9D" w:rsidP="00241A9D">
      <w:pPr>
        <w:pStyle w:val="Akapitzlist"/>
        <w:numPr>
          <w:ilvl w:val="4"/>
          <w:numId w:val="74"/>
        </w:numPr>
        <w:spacing w:after="0"/>
        <w:ind w:left="567" w:right="566" w:firstLine="0"/>
        <w:jc w:val="both"/>
        <w:rPr>
          <w:rFonts w:cstheme="minorHAnsi"/>
          <w:sz w:val="20"/>
          <w:szCs w:val="20"/>
        </w:rPr>
      </w:pPr>
      <w:r w:rsidRPr="00962306">
        <w:rPr>
          <w:rFonts w:cstheme="minorHAnsi"/>
          <w:sz w:val="20"/>
          <w:szCs w:val="20"/>
        </w:rPr>
        <w:t>Nowe rozwiązania muszą realizować wszystkie wymienione wymagania względem Oprogramowania.</w:t>
      </w:r>
    </w:p>
    <w:p w14:paraId="01B7FFD6" w14:textId="77777777" w:rsidR="00241A9D" w:rsidRPr="00962306" w:rsidRDefault="00241A9D" w:rsidP="00241A9D">
      <w:pPr>
        <w:pStyle w:val="Nagwek4"/>
        <w:numPr>
          <w:ilvl w:val="3"/>
          <w:numId w:val="74"/>
        </w:numPr>
        <w:tabs>
          <w:tab w:val="num" w:pos="360"/>
        </w:tabs>
        <w:spacing w:before="0" w:line="276" w:lineRule="auto"/>
        <w:ind w:left="567" w:right="566" w:firstLine="0"/>
        <w:jc w:val="both"/>
        <w:rPr>
          <w:rFonts w:asciiTheme="minorHAnsi" w:hAnsiTheme="minorHAnsi" w:cstheme="minorHAnsi"/>
          <w:sz w:val="20"/>
          <w:szCs w:val="20"/>
        </w:rPr>
      </w:pPr>
      <w:r w:rsidRPr="00962306">
        <w:rPr>
          <w:rFonts w:asciiTheme="minorHAnsi" w:hAnsiTheme="minorHAnsi" w:cstheme="minorHAnsi"/>
          <w:sz w:val="20"/>
          <w:szCs w:val="20"/>
        </w:rPr>
        <w:t>w zakresie Infrastruktury sprzętowej</w:t>
      </w:r>
    </w:p>
    <w:p w14:paraId="0ADE636D" w14:textId="77777777" w:rsidR="00241A9D" w:rsidRPr="00962306" w:rsidRDefault="00241A9D" w:rsidP="00241A9D">
      <w:pPr>
        <w:pStyle w:val="Akapitzlist"/>
        <w:spacing w:after="0"/>
        <w:ind w:left="567" w:right="566"/>
        <w:jc w:val="both"/>
        <w:rPr>
          <w:rFonts w:eastAsia="Tahoma" w:cstheme="minorHAnsi"/>
          <w:sz w:val="20"/>
          <w:szCs w:val="20"/>
        </w:rPr>
      </w:pPr>
      <w:r w:rsidRPr="00962306">
        <w:rPr>
          <w:rFonts w:eastAsia="Tahoma" w:cstheme="minorHAnsi"/>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1099064C" w14:textId="77777777" w:rsidR="00241A9D" w:rsidRPr="00962306" w:rsidRDefault="00241A9D" w:rsidP="00241A9D">
      <w:pPr>
        <w:pStyle w:val="Akapitzlist"/>
        <w:spacing w:after="0"/>
        <w:ind w:left="567" w:right="566"/>
        <w:jc w:val="both"/>
        <w:rPr>
          <w:rFonts w:cstheme="minorHAnsi"/>
          <w:sz w:val="20"/>
          <w:szCs w:val="20"/>
        </w:rPr>
      </w:pPr>
    </w:p>
    <w:p w14:paraId="599356D5" w14:textId="77777777" w:rsidR="00241A9D" w:rsidRPr="00962306" w:rsidRDefault="00241A9D" w:rsidP="00241A9D">
      <w:pPr>
        <w:pStyle w:val="Akapitzlist"/>
        <w:spacing w:after="0"/>
        <w:ind w:left="567" w:right="566"/>
        <w:jc w:val="both"/>
        <w:rPr>
          <w:rFonts w:cstheme="minorHAnsi"/>
          <w:sz w:val="20"/>
          <w:szCs w:val="20"/>
        </w:rPr>
      </w:pPr>
      <w:r w:rsidRPr="00962306">
        <w:rPr>
          <w:rFonts w:eastAsia="Tahoma" w:cstheme="minorHAnsi"/>
          <w:sz w:val="20"/>
          <w:szCs w:val="20"/>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962306">
        <w:rPr>
          <w:rFonts w:eastAsia="Tahoma" w:cstheme="minorHAnsi"/>
          <w:sz w:val="20"/>
          <w:szCs w:val="20"/>
        </w:rPr>
        <w:t>Pzp</w:t>
      </w:r>
      <w:proofErr w:type="spellEnd"/>
      <w:r w:rsidRPr="00962306">
        <w:rPr>
          <w:rFonts w:eastAsia="Tahoma" w:cstheme="minorHAnsi"/>
          <w:sz w:val="20"/>
          <w:szCs w:val="20"/>
        </w:rPr>
        <w:t xml:space="preserve">, Zamawiający dopuszcza rozwiązania równoważne opisywanym, a wskazane powyżej odniesienia należy odczytywać z wyrazami „lub równoważne”. </w:t>
      </w:r>
    </w:p>
    <w:p w14:paraId="0477140B" w14:textId="77777777" w:rsidR="00241A9D" w:rsidRPr="00962306" w:rsidRDefault="00241A9D" w:rsidP="00241A9D">
      <w:pPr>
        <w:pStyle w:val="Akapitzlist"/>
        <w:spacing w:after="0"/>
        <w:ind w:left="567" w:right="566"/>
        <w:jc w:val="both"/>
        <w:rPr>
          <w:rFonts w:eastAsia="Tahoma" w:cstheme="minorHAnsi"/>
          <w:sz w:val="20"/>
          <w:szCs w:val="20"/>
        </w:rPr>
      </w:pPr>
      <w:r w:rsidRPr="00962306">
        <w:rPr>
          <w:rFonts w:eastAsia="Tahoma" w:cstheme="minorHAnsi"/>
          <w:sz w:val="20"/>
          <w:szCs w:val="20"/>
        </w:rPr>
        <w:t xml:space="preserve">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 </w:t>
      </w:r>
    </w:p>
    <w:p w14:paraId="67489FF1" w14:textId="77777777" w:rsidR="00241A9D" w:rsidRPr="00962306" w:rsidRDefault="00241A9D" w:rsidP="00241A9D">
      <w:pPr>
        <w:pStyle w:val="Akapitzlist"/>
        <w:spacing w:after="0"/>
        <w:ind w:left="567" w:right="566"/>
        <w:jc w:val="both"/>
        <w:rPr>
          <w:rFonts w:eastAsia="Tahoma" w:cstheme="minorHAnsi"/>
          <w:sz w:val="20"/>
          <w:szCs w:val="20"/>
        </w:rPr>
      </w:pPr>
    </w:p>
    <w:p w14:paraId="682CD85C" w14:textId="77777777" w:rsidR="00241A9D" w:rsidRPr="00962306" w:rsidRDefault="00241A9D" w:rsidP="00241A9D">
      <w:pPr>
        <w:pStyle w:val="Akapitzlist"/>
        <w:spacing w:after="0"/>
        <w:ind w:left="567" w:right="566"/>
        <w:jc w:val="both"/>
        <w:rPr>
          <w:rFonts w:eastAsia="Tahoma" w:cstheme="minorHAnsi"/>
          <w:color w:val="000000" w:themeColor="text1"/>
          <w:sz w:val="20"/>
          <w:szCs w:val="20"/>
        </w:rPr>
      </w:pPr>
      <w:r w:rsidRPr="00962306">
        <w:rPr>
          <w:rFonts w:eastAsia="Tahoma" w:cstheme="minorHAnsi"/>
          <w:sz w:val="20"/>
          <w:szCs w:val="20"/>
        </w:rPr>
        <w:t>O ile inaczej nie zaznaczono, wszelkie zapisy OPZ zawierające parametry techniczne należy odczytywać jako parametry minimalne, np. zapis: “</w:t>
      </w:r>
      <w:r w:rsidRPr="00962306">
        <w:rPr>
          <w:rFonts w:eastAsia="Tahoma" w:cstheme="minorHAnsi"/>
          <w:color w:val="000000" w:themeColor="text1"/>
          <w:sz w:val="20"/>
          <w:szCs w:val="20"/>
        </w:rPr>
        <w:t>Jeden procesor 8-rdzeniowy, min. 2.6GHz, umożliwiający osiągnięcie wyniku min. 50.8 w teście SPECrate2017_int_base dostępnym na stronie www.spec.org w konfiguracji jednoprocesorowej” należy rozumieć jako:</w:t>
      </w:r>
    </w:p>
    <w:p w14:paraId="1B752C46" w14:textId="77777777" w:rsidR="00241A9D" w:rsidRPr="00962306" w:rsidRDefault="00241A9D" w:rsidP="00241A9D">
      <w:pPr>
        <w:pStyle w:val="Akapitzlist"/>
        <w:spacing w:after="0"/>
        <w:ind w:left="567" w:right="566"/>
        <w:jc w:val="both"/>
        <w:rPr>
          <w:rFonts w:eastAsia="Tahoma" w:cstheme="minorHAnsi"/>
          <w:color w:val="000000" w:themeColor="text1"/>
          <w:sz w:val="20"/>
          <w:szCs w:val="20"/>
        </w:rPr>
      </w:pPr>
      <w:r w:rsidRPr="00962306">
        <w:rPr>
          <w:rFonts w:eastAsia="Tahoma" w:cstheme="minorHAnsi"/>
          <w:color w:val="000000" w:themeColor="text1"/>
          <w:sz w:val="20"/>
          <w:szCs w:val="20"/>
        </w:rPr>
        <w:t>“Zainstalowane co najmniej jeden procesor, posiadający co najmniej 8 rdzeni, posiadający taktowanie co najmniej 2.6GHz, umożliwiające osiągnięcie wyniku co najmniej 50.8 w teście SPACrate2017_int_base, dla oferowanego serwera, dostępnym na stronie www.spec.org w konfiguracji jednoprocesorowej”.</w:t>
      </w:r>
    </w:p>
    <w:p w14:paraId="79302DA7" w14:textId="77777777" w:rsidR="00241A9D" w:rsidRDefault="00241A9D" w:rsidP="00241A9D">
      <w:pPr>
        <w:pStyle w:val="Akapitzlist"/>
        <w:spacing w:after="0"/>
        <w:ind w:left="567" w:right="566"/>
        <w:jc w:val="both"/>
        <w:rPr>
          <w:rFonts w:cstheme="minorHAnsi"/>
          <w:sz w:val="20"/>
          <w:szCs w:val="20"/>
        </w:rPr>
      </w:pPr>
    </w:p>
    <w:p w14:paraId="10CC687F" w14:textId="77777777" w:rsidR="00962306" w:rsidRDefault="00962306" w:rsidP="00241A9D">
      <w:pPr>
        <w:pStyle w:val="Akapitzlist"/>
        <w:spacing w:after="0"/>
        <w:ind w:left="567" w:right="566"/>
        <w:jc w:val="both"/>
        <w:rPr>
          <w:rFonts w:cstheme="minorHAnsi"/>
          <w:sz w:val="20"/>
          <w:szCs w:val="20"/>
        </w:rPr>
      </w:pPr>
    </w:p>
    <w:p w14:paraId="5BDB5968" w14:textId="77777777" w:rsidR="00962306" w:rsidRDefault="00962306" w:rsidP="00241A9D">
      <w:pPr>
        <w:pStyle w:val="Akapitzlist"/>
        <w:spacing w:after="0"/>
        <w:ind w:left="567" w:right="566"/>
        <w:jc w:val="both"/>
        <w:rPr>
          <w:rFonts w:cstheme="minorHAnsi"/>
          <w:sz w:val="20"/>
          <w:szCs w:val="20"/>
        </w:rPr>
      </w:pPr>
    </w:p>
    <w:p w14:paraId="2422F676" w14:textId="77777777" w:rsidR="00962306" w:rsidRDefault="00962306" w:rsidP="00241A9D">
      <w:pPr>
        <w:pStyle w:val="Akapitzlist"/>
        <w:spacing w:after="0"/>
        <w:ind w:left="567" w:right="566"/>
        <w:jc w:val="both"/>
        <w:rPr>
          <w:rFonts w:cstheme="minorHAnsi"/>
          <w:sz w:val="20"/>
          <w:szCs w:val="20"/>
        </w:rPr>
      </w:pPr>
    </w:p>
    <w:p w14:paraId="33BA7F5F" w14:textId="77777777" w:rsidR="00962306" w:rsidRDefault="00962306" w:rsidP="00241A9D">
      <w:pPr>
        <w:pStyle w:val="Akapitzlist"/>
        <w:spacing w:after="0"/>
        <w:ind w:left="567" w:right="566"/>
        <w:jc w:val="both"/>
        <w:rPr>
          <w:rFonts w:cstheme="minorHAnsi"/>
          <w:sz w:val="20"/>
          <w:szCs w:val="20"/>
        </w:rPr>
      </w:pPr>
    </w:p>
    <w:p w14:paraId="04A8A2ED" w14:textId="77777777" w:rsidR="00962306" w:rsidRDefault="00962306" w:rsidP="00241A9D">
      <w:pPr>
        <w:pStyle w:val="Akapitzlist"/>
        <w:spacing w:after="0"/>
        <w:ind w:left="567" w:right="566"/>
        <w:jc w:val="both"/>
        <w:rPr>
          <w:rFonts w:cstheme="minorHAnsi"/>
          <w:sz w:val="20"/>
          <w:szCs w:val="20"/>
        </w:rPr>
      </w:pPr>
    </w:p>
    <w:p w14:paraId="2AF738E2" w14:textId="77777777" w:rsidR="00962306" w:rsidRDefault="00962306" w:rsidP="00241A9D">
      <w:pPr>
        <w:pStyle w:val="Akapitzlist"/>
        <w:spacing w:after="0"/>
        <w:ind w:left="567" w:right="566"/>
        <w:jc w:val="both"/>
        <w:rPr>
          <w:rFonts w:cstheme="minorHAnsi"/>
          <w:sz w:val="20"/>
          <w:szCs w:val="20"/>
        </w:rPr>
      </w:pPr>
    </w:p>
    <w:p w14:paraId="72F46027" w14:textId="77777777" w:rsidR="00962306" w:rsidRDefault="00962306" w:rsidP="00241A9D">
      <w:pPr>
        <w:pStyle w:val="Akapitzlist"/>
        <w:spacing w:after="0"/>
        <w:ind w:left="567" w:right="566"/>
        <w:jc w:val="both"/>
        <w:rPr>
          <w:rFonts w:cstheme="minorHAnsi"/>
          <w:sz w:val="20"/>
          <w:szCs w:val="20"/>
        </w:rPr>
      </w:pPr>
    </w:p>
    <w:p w14:paraId="61D6503D" w14:textId="77777777" w:rsidR="00370A43" w:rsidRDefault="00370A43" w:rsidP="00241A9D">
      <w:pPr>
        <w:pStyle w:val="Akapitzlist"/>
        <w:spacing w:after="0"/>
        <w:ind w:left="567" w:right="566"/>
        <w:jc w:val="both"/>
        <w:rPr>
          <w:rFonts w:cstheme="minorHAnsi"/>
          <w:sz w:val="20"/>
          <w:szCs w:val="20"/>
        </w:rPr>
      </w:pPr>
    </w:p>
    <w:p w14:paraId="058FD6A1" w14:textId="77777777" w:rsidR="00962306" w:rsidRDefault="00962306" w:rsidP="00241A9D">
      <w:pPr>
        <w:pStyle w:val="Akapitzlist"/>
        <w:spacing w:after="0"/>
        <w:ind w:left="567" w:right="566"/>
        <w:jc w:val="both"/>
        <w:rPr>
          <w:rFonts w:cstheme="minorHAnsi"/>
          <w:sz w:val="20"/>
          <w:szCs w:val="20"/>
        </w:rPr>
      </w:pPr>
    </w:p>
    <w:p w14:paraId="29CE4B83" w14:textId="77777777" w:rsidR="00962306" w:rsidRPr="00241A9D" w:rsidRDefault="00962306" w:rsidP="00241A9D">
      <w:pPr>
        <w:pStyle w:val="Akapitzlist"/>
        <w:spacing w:after="0"/>
        <w:ind w:left="567" w:right="566"/>
        <w:jc w:val="both"/>
        <w:rPr>
          <w:rFonts w:cstheme="minorHAnsi"/>
          <w:sz w:val="20"/>
          <w:szCs w:val="20"/>
        </w:rPr>
      </w:pPr>
    </w:p>
    <w:p w14:paraId="4D38D183" w14:textId="77777777" w:rsidR="00241A9D" w:rsidRDefault="00241A9D" w:rsidP="00962306">
      <w:pPr>
        <w:pStyle w:val="Nagwek1"/>
      </w:pPr>
    </w:p>
    <w:p w14:paraId="65A739EF" w14:textId="045F0B15" w:rsidR="00241A9D" w:rsidRPr="00962306" w:rsidRDefault="00241A9D" w:rsidP="00962306">
      <w:pPr>
        <w:pStyle w:val="Nagwek1"/>
      </w:pPr>
      <w:bookmarkStart w:id="5" w:name="_Toc180404105"/>
      <w:r w:rsidRPr="00962306">
        <w:t>Obszar techniczny</w:t>
      </w:r>
      <w:bookmarkEnd w:id="5"/>
    </w:p>
    <w:p w14:paraId="5B667E28" w14:textId="77777777" w:rsidR="00241A9D" w:rsidRPr="00962306" w:rsidRDefault="00241A9D" w:rsidP="00241A9D">
      <w:pPr>
        <w:pStyle w:val="Nagwek2"/>
        <w:spacing w:before="0" w:line="276" w:lineRule="auto"/>
        <w:rPr>
          <w:rFonts w:cstheme="minorHAnsi"/>
          <w:sz w:val="20"/>
          <w:szCs w:val="20"/>
        </w:rPr>
      </w:pPr>
      <w:bookmarkStart w:id="6" w:name="_Toc180404106"/>
      <w:r w:rsidRPr="00962306">
        <w:rPr>
          <w:rFonts w:cstheme="minorHAnsi"/>
          <w:sz w:val="20"/>
          <w:szCs w:val="20"/>
        </w:rPr>
        <w:t>Serwer dla UG</w:t>
      </w:r>
      <w:bookmarkEnd w:id="6"/>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415"/>
        <w:gridCol w:w="7185"/>
      </w:tblGrid>
      <w:tr w:rsidR="00241A9D" w:rsidRPr="00241A9D" w14:paraId="7383BC4E" w14:textId="77777777" w:rsidTr="003A5A9A">
        <w:trPr>
          <w:trHeight w:val="39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0602B9CC"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319E84DA" w14:textId="77777777" w:rsidR="00241A9D" w:rsidRPr="00241A9D" w:rsidRDefault="00241A9D" w:rsidP="00241A9D">
            <w:pPr>
              <w:spacing w:after="0"/>
              <w:rPr>
                <w:rFonts w:eastAsia="Calibri" w:cstheme="minorHAnsi"/>
                <w:color w:val="000000" w:themeColor="text1"/>
                <w:sz w:val="20"/>
                <w:szCs w:val="20"/>
              </w:rPr>
            </w:pPr>
          </w:p>
          <w:p w14:paraId="295B6C73"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sprzętu</w:t>
            </w:r>
          </w:p>
          <w:p w14:paraId="335C35AB" w14:textId="77777777" w:rsidR="00241A9D" w:rsidRPr="00241A9D" w:rsidRDefault="00241A9D" w:rsidP="00241A9D">
            <w:pPr>
              <w:spacing w:after="0"/>
              <w:rPr>
                <w:rFonts w:eastAsia="Calibri" w:cstheme="minorHAnsi"/>
                <w:color w:val="000000" w:themeColor="text1"/>
                <w:sz w:val="20"/>
                <w:szCs w:val="20"/>
              </w:rPr>
            </w:pPr>
          </w:p>
        </w:tc>
      </w:tr>
      <w:tr w:rsidR="00241A9D" w:rsidRPr="00241A9D" w14:paraId="5DEFB60E" w14:textId="77777777" w:rsidTr="003A5A9A">
        <w:trPr>
          <w:trHeight w:val="255"/>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FDBFEB7"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5C7680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dla Urzędu Gminy w Iłowej</w:t>
            </w:r>
          </w:p>
        </w:tc>
      </w:tr>
      <w:tr w:rsidR="00241A9D" w:rsidRPr="00241A9D" w14:paraId="228A9634"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028102D"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Obudowa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C016710" w14:textId="77777777" w:rsidR="00241A9D" w:rsidRPr="00241A9D" w:rsidRDefault="00241A9D" w:rsidP="00241A9D">
            <w:pPr>
              <w:pStyle w:val="Akapitzlist"/>
              <w:numPr>
                <w:ilvl w:val="0"/>
                <w:numId w:val="6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Obudowa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xml:space="preserve"> o wysokości max 1U z możliwością instalacji 8 dysków 2.5” </w:t>
            </w:r>
          </w:p>
          <w:p w14:paraId="4CDBAD0C" w14:textId="77777777" w:rsidR="00241A9D" w:rsidRPr="00241A9D" w:rsidRDefault="00241A9D" w:rsidP="00241A9D">
            <w:pPr>
              <w:pStyle w:val="Akapitzlist"/>
              <w:numPr>
                <w:ilvl w:val="0"/>
                <w:numId w:val="6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Obudowa wyposażona w panel LCD umieszczony na froncie obudowy, umożliwiający wyświetlenie informacji o stanie procesora, pamięci, dysków, </w:t>
            </w:r>
            <w:proofErr w:type="spellStart"/>
            <w:r w:rsidRPr="00241A9D">
              <w:rPr>
                <w:rFonts w:eastAsia="Calibri" w:cstheme="minorHAnsi"/>
                <w:color w:val="000000" w:themeColor="text1"/>
                <w:sz w:val="20"/>
                <w:szCs w:val="20"/>
              </w:rPr>
              <w:t>BIOS’u</w:t>
            </w:r>
            <w:proofErr w:type="spellEnd"/>
            <w:r w:rsidRPr="00241A9D">
              <w:rPr>
                <w:rFonts w:eastAsia="Calibri" w:cstheme="minorHAnsi"/>
                <w:color w:val="000000" w:themeColor="text1"/>
                <w:sz w:val="20"/>
                <w:szCs w:val="20"/>
              </w:rPr>
              <w:t>, zasilaniu oraz temperaturze.</w:t>
            </w:r>
          </w:p>
        </w:tc>
      </w:tr>
      <w:tr w:rsidR="00241A9D" w:rsidRPr="00241A9D" w14:paraId="4755F29E"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9B1117F"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Płyta główna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8F90F59" w14:textId="77777777" w:rsidR="00241A9D" w:rsidRPr="00241A9D" w:rsidRDefault="00241A9D" w:rsidP="00241A9D">
            <w:pPr>
              <w:pStyle w:val="Akapitzlist"/>
              <w:numPr>
                <w:ilvl w:val="0"/>
                <w:numId w:val="66"/>
              </w:numPr>
              <w:spacing w:after="0"/>
              <w:rPr>
                <w:rFonts w:eastAsia="Calibri" w:cstheme="minorHAnsi"/>
                <w:color w:val="000000" w:themeColor="text1"/>
                <w:sz w:val="20"/>
                <w:szCs w:val="20"/>
              </w:rPr>
            </w:pPr>
            <w:r w:rsidRPr="00241A9D">
              <w:rPr>
                <w:rFonts w:eastAsia="Calibri" w:cstheme="minorHAnsi"/>
                <w:color w:val="000000" w:themeColor="text1"/>
                <w:sz w:val="20"/>
                <w:szCs w:val="20"/>
              </w:rPr>
              <w:t>Płyta główna z możliwością zainstalowania minimum jednego procesora. Płyta główna musi być zaprojektowana przez producenta serwera.</w:t>
            </w:r>
          </w:p>
          <w:p w14:paraId="65CEBDD8" w14:textId="77777777" w:rsidR="00241A9D" w:rsidRPr="00241A9D" w:rsidRDefault="00241A9D" w:rsidP="00241A9D">
            <w:pPr>
              <w:pStyle w:val="Akapitzlist"/>
              <w:numPr>
                <w:ilvl w:val="0"/>
                <w:numId w:val="66"/>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Płyta powinna obsługiwać do min. 128GB, na płycie głównej powinno znajdować się minimum 4 </w:t>
            </w:r>
            <w:proofErr w:type="spellStart"/>
            <w:r w:rsidRPr="00241A9D">
              <w:rPr>
                <w:rFonts w:eastAsia="Calibri" w:cstheme="minorHAnsi"/>
                <w:color w:val="000000" w:themeColor="text1"/>
                <w:sz w:val="20"/>
                <w:szCs w:val="20"/>
              </w:rPr>
              <w:t>sloty</w:t>
            </w:r>
            <w:proofErr w:type="spellEnd"/>
            <w:r w:rsidRPr="00241A9D">
              <w:rPr>
                <w:rFonts w:eastAsia="Calibri" w:cstheme="minorHAnsi"/>
                <w:color w:val="000000" w:themeColor="text1"/>
                <w:sz w:val="20"/>
                <w:szCs w:val="20"/>
              </w:rPr>
              <w:t xml:space="preserve"> przeznaczone dla pamięci</w:t>
            </w:r>
          </w:p>
        </w:tc>
      </w:tr>
      <w:tr w:rsidR="00241A9D" w:rsidRPr="00241A9D" w14:paraId="34D9B8FC"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749677F"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Chipset</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61453A4"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Dedykowany przez producenta procesora do pracy w serwerach </w:t>
            </w:r>
            <w:r w:rsidRPr="00241A9D">
              <w:rPr>
                <w:rFonts w:eastAsia="Calibri" w:cstheme="minorHAnsi"/>
                <w:sz w:val="20"/>
                <w:szCs w:val="20"/>
              </w:rPr>
              <w:t>jedno</w:t>
            </w:r>
            <w:r w:rsidRPr="00241A9D">
              <w:rPr>
                <w:rFonts w:eastAsia="Calibri" w:cstheme="minorHAnsi"/>
                <w:color w:val="000000" w:themeColor="text1"/>
                <w:sz w:val="20"/>
                <w:szCs w:val="20"/>
              </w:rPr>
              <w:t>procesorowych</w:t>
            </w:r>
          </w:p>
        </w:tc>
      </w:tr>
      <w:tr w:rsidR="00241A9D" w:rsidRPr="00241A9D" w14:paraId="7C0A9CA3"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F9A5F6F"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Procesor</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04BEE89" w14:textId="77777777" w:rsidR="00241A9D" w:rsidRPr="00241A9D" w:rsidRDefault="00241A9D" w:rsidP="00241A9D">
            <w:pPr>
              <w:spacing w:after="0"/>
              <w:rPr>
                <w:rFonts w:eastAsia="Calibri" w:cstheme="minorHAnsi"/>
                <w:sz w:val="20"/>
                <w:szCs w:val="20"/>
              </w:rPr>
            </w:pPr>
            <w:bookmarkStart w:id="7" w:name="_Hlk178663608"/>
            <w:r w:rsidRPr="00241A9D">
              <w:rPr>
                <w:rFonts w:eastAsia="Calibri" w:cstheme="minorHAnsi"/>
                <w:color w:val="000000" w:themeColor="text1"/>
                <w:sz w:val="20"/>
                <w:szCs w:val="20"/>
              </w:rPr>
              <w:t xml:space="preserve">Zainstalowany minimum jeden procesor 8-rdzeniowy, min. 2.6GHz, </w:t>
            </w:r>
            <w:r w:rsidRPr="00241A9D">
              <w:rPr>
                <w:rFonts w:eastAsia="Calibri" w:cstheme="minorHAnsi"/>
                <w:sz w:val="20"/>
                <w:szCs w:val="20"/>
              </w:rPr>
              <w:t xml:space="preserve">umożliwiający osiągnięcie wyniku min. 50.8 w teście SPECrate2017_int_base dostępnym na stronie </w:t>
            </w:r>
            <w:hyperlink r:id="rId8">
              <w:r w:rsidRPr="00241A9D">
                <w:rPr>
                  <w:rStyle w:val="Hipercze"/>
                  <w:rFonts w:eastAsia="Calibri" w:cstheme="minorHAnsi"/>
                  <w:sz w:val="20"/>
                  <w:szCs w:val="20"/>
                </w:rPr>
                <w:t>www.spec.org</w:t>
              </w:r>
            </w:hyperlink>
            <w:r w:rsidRPr="00241A9D">
              <w:rPr>
                <w:rFonts w:eastAsia="Calibri" w:cstheme="minorHAnsi"/>
                <w:sz w:val="20"/>
                <w:szCs w:val="20"/>
              </w:rPr>
              <w:t xml:space="preserve"> w konfiguracji jednoprocesorowej</w:t>
            </w:r>
            <w:bookmarkEnd w:id="7"/>
            <w:r w:rsidRPr="00241A9D">
              <w:rPr>
                <w:rFonts w:eastAsia="Calibri" w:cstheme="minorHAnsi"/>
                <w:sz w:val="20"/>
                <w:szCs w:val="20"/>
              </w:rPr>
              <w:t>.</w:t>
            </w:r>
            <w:r w:rsidRPr="00241A9D">
              <w:rPr>
                <w:rFonts w:eastAsia="Calibri" w:cstheme="minorHAnsi"/>
                <w:color w:val="000000" w:themeColor="text1"/>
                <w:sz w:val="20"/>
                <w:szCs w:val="20"/>
              </w:rPr>
              <w:t xml:space="preserve"> Wydruk z testu należy dołączyć do oferty. Zamawiający dopuszcza wydruk w języku angielskim.</w:t>
            </w:r>
          </w:p>
        </w:tc>
      </w:tr>
      <w:tr w:rsidR="00241A9D" w:rsidRPr="00241A9D" w14:paraId="1EF9891D"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E281320"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Pamięć RAM</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27288DF"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Min. 32GB pamięci RAM DDR5 UDIMM o częstotliwości pracy 4800MT/s.</w:t>
            </w:r>
          </w:p>
        </w:tc>
      </w:tr>
      <w:tr w:rsidR="00241A9D" w:rsidRPr="00241A9D" w14:paraId="0A947B24"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60DD68E"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Kontroler RAID</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BECE83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Sprzętowy kontroler dyskowy, posiadający możliwość konfiguracji poziomów RAID: 0, 1, 10</w:t>
            </w:r>
          </w:p>
        </w:tc>
      </w:tr>
      <w:tr w:rsidR="00241A9D" w:rsidRPr="00241A9D" w14:paraId="19E0A5DB"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D44D7A9"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Dyski twarde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5126874" w14:textId="77777777" w:rsidR="00241A9D" w:rsidRPr="00241A9D" w:rsidRDefault="00241A9D" w:rsidP="00241A9D">
            <w:pPr>
              <w:pStyle w:val="Akapitzlist"/>
              <w:numPr>
                <w:ilvl w:val="0"/>
                <w:numId w:val="65"/>
              </w:numPr>
              <w:spacing w:after="0"/>
              <w:rPr>
                <w:rFonts w:eastAsia="Calibri" w:cstheme="minorHAnsi"/>
                <w:sz w:val="20"/>
                <w:szCs w:val="20"/>
                <w:lang w:val="de-DE"/>
              </w:rPr>
            </w:pPr>
            <w:proofErr w:type="spellStart"/>
            <w:r w:rsidRPr="00241A9D">
              <w:rPr>
                <w:rFonts w:eastAsia="Calibri" w:cstheme="minorHAnsi"/>
                <w:sz w:val="20"/>
                <w:szCs w:val="20"/>
                <w:lang w:val="de-DE"/>
              </w:rPr>
              <w:t>Zainstalowane</w:t>
            </w:r>
            <w:proofErr w:type="spellEnd"/>
            <w:r w:rsidRPr="00241A9D">
              <w:rPr>
                <w:rFonts w:eastAsia="Calibri" w:cstheme="minorHAnsi"/>
                <w:sz w:val="20"/>
                <w:szCs w:val="20"/>
                <w:lang w:val="de-DE"/>
              </w:rPr>
              <w:t xml:space="preserve"> min.: </w:t>
            </w:r>
          </w:p>
          <w:p w14:paraId="3E3DFFEF" w14:textId="77777777" w:rsidR="00241A9D" w:rsidRPr="00241A9D" w:rsidRDefault="00241A9D" w:rsidP="00241A9D">
            <w:pPr>
              <w:pStyle w:val="Akapitzlist"/>
              <w:numPr>
                <w:ilvl w:val="1"/>
                <w:numId w:val="65"/>
              </w:numPr>
              <w:spacing w:after="0"/>
              <w:rPr>
                <w:rFonts w:eastAsia="Calibri" w:cstheme="minorHAnsi"/>
                <w:sz w:val="20"/>
                <w:szCs w:val="20"/>
                <w:lang w:val="de-DE"/>
              </w:rPr>
            </w:pPr>
            <w:r w:rsidRPr="00241A9D">
              <w:rPr>
                <w:rFonts w:eastAsia="Calibri" w:cstheme="minorHAnsi"/>
                <w:sz w:val="20"/>
                <w:szCs w:val="20"/>
                <w:lang w:val="de-DE"/>
              </w:rPr>
              <w:t xml:space="preserve">2x </w:t>
            </w:r>
            <w:proofErr w:type="spellStart"/>
            <w:r w:rsidRPr="00241A9D">
              <w:rPr>
                <w:rFonts w:eastAsia="Calibri" w:cstheme="minorHAnsi"/>
                <w:sz w:val="20"/>
                <w:szCs w:val="20"/>
                <w:lang w:val="de-DE"/>
              </w:rPr>
              <w:t>dysk</w:t>
            </w:r>
            <w:proofErr w:type="spellEnd"/>
            <w:r w:rsidRPr="00241A9D">
              <w:rPr>
                <w:rFonts w:eastAsia="Calibri" w:cstheme="minorHAnsi"/>
                <w:sz w:val="20"/>
                <w:szCs w:val="20"/>
                <w:lang w:val="de-DE"/>
              </w:rPr>
              <w:t xml:space="preserve"> SSD SATA o </w:t>
            </w:r>
            <w:proofErr w:type="spellStart"/>
            <w:r w:rsidRPr="00241A9D">
              <w:rPr>
                <w:rFonts w:eastAsia="Calibri" w:cstheme="minorHAnsi"/>
                <w:sz w:val="20"/>
                <w:szCs w:val="20"/>
                <w:lang w:val="de-DE"/>
              </w:rPr>
              <w:t>pojemności</w:t>
            </w:r>
            <w:proofErr w:type="spellEnd"/>
            <w:r w:rsidRPr="00241A9D">
              <w:rPr>
                <w:rFonts w:eastAsia="Calibri" w:cstheme="minorHAnsi"/>
                <w:sz w:val="20"/>
                <w:szCs w:val="20"/>
                <w:lang w:val="de-DE"/>
              </w:rPr>
              <w:t xml:space="preserve"> min. 1.92TB, Hot-Plug.</w:t>
            </w:r>
          </w:p>
          <w:p w14:paraId="6B904CD6" w14:textId="77777777" w:rsidR="00241A9D" w:rsidRPr="00241A9D" w:rsidRDefault="00241A9D" w:rsidP="00241A9D">
            <w:pPr>
              <w:pStyle w:val="Akapitzlist"/>
              <w:numPr>
                <w:ilvl w:val="0"/>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zainstalowania minimum dwóch dysków M.2 </w:t>
            </w:r>
            <w:proofErr w:type="spellStart"/>
            <w:r w:rsidRPr="00241A9D">
              <w:rPr>
                <w:rFonts w:eastAsia="Calibri" w:cstheme="minorHAnsi"/>
                <w:color w:val="000000" w:themeColor="text1"/>
                <w:sz w:val="20"/>
                <w:szCs w:val="20"/>
              </w:rPr>
              <w:t>NVMe</w:t>
            </w:r>
            <w:proofErr w:type="spellEnd"/>
            <w:r w:rsidRPr="00241A9D">
              <w:rPr>
                <w:rFonts w:eastAsia="Calibri" w:cstheme="minorHAnsi"/>
                <w:color w:val="000000" w:themeColor="text1"/>
                <w:sz w:val="20"/>
                <w:szCs w:val="20"/>
              </w:rPr>
              <w:t xml:space="preserve"> SSD o pojemności min. 960GB Hot-Plug z możliwością konfiguracji RAID 1.</w:t>
            </w:r>
          </w:p>
        </w:tc>
      </w:tr>
      <w:tr w:rsidR="00241A9D" w:rsidRPr="00241A9D" w14:paraId="20004552"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A477CA0"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Interfejsy sieciowe/FC/SAS</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384FD91" w14:textId="77777777" w:rsidR="00241A9D" w:rsidRPr="00241A9D" w:rsidRDefault="00241A9D" w:rsidP="00241A9D">
            <w:pPr>
              <w:pStyle w:val="Akapitzlist"/>
              <w:numPr>
                <w:ilvl w:val="0"/>
                <w:numId w:val="65"/>
              </w:numPr>
              <w:spacing w:after="0"/>
              <w:rPr>
                <w:rFonts w:eastAsia="Calibri" w:cstheme="minorHAnsi"/>
                <w:color w:val="000000" w:themeColor="text1"/>
                <w:sz w:val="20"/>
                <w:szCs w:val="20"/>
              </w:rPr>
            </w:pPr>
            <w:r w:rsidRPr="00241A9D">
              <w:rPr>
                <w:rFonts w:eastAsia="Calibri" w:cstheme="minorHAnsi"/>
                <w:sz w:val="20"/>
                <w:szCs w:val="20"/>
              </w:rPr>
              <w:t xml:space="preserve">Wbudowane min. </w:t>
            </w:r>
            <w:r w:rsidRPr="00241A9D">
              <w:rPr>
                <w:rFonts w:eastAsia="Calibri" w:cstheme="minorHAnsi"/>
                <w:color w:val="000000" w:themeColor="text1"/>
                <w:sz w:val="20"/>
                <w:szCs w:val="20"/>
              </w:rPr>
              <w:t xml:space="preserve">2 interfejsy sieciowe 1Gb Ethernet w standardzie </w:t>
            </w:r>
            <w:proofErr w:type="spellStart"/>
            <w:r w:rsidRPr="00241A9D">
              <w:rPr>
                <w:rFonts w:eastAsia="Calibri" w:cstheme="minorHAnsi"/>
                <w:color w:val="000000" w:themeColor="text1"/>
                <w:sz w:val="20"/>
                <w:szCs w:val="20"/>
              </w:rPr>
              <w:t>BaseT</w:t>
            </w:r>
            <w:proofErr w:type="spellEnd"/>
            <w:r w:rsidRPr="00241A9D">
              <w:rPr>
                <w:rFonts w:eastAsia="Calibri" w:cstheme="minorHAnsi"/>
                <w:color w:val="000000" w:themeColor="text1"/>
                <w:sz w:val="20"/>
                <w:szCs w:val="20"/>
              </w:rPr>
              <w:t xml:space="preserve"> </w:t>
            </w:r>
          </w:p>
        </w:tc>
      </w:tr>
      <w:tr w:rsidR="00241A9D" w:rsidRPr="00241A9D" w14:paraId="25623950"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570239F"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Wbudowane porty</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A135384" w14:textId="77777777" w:rsidR="00241A9D" w:rsidRPr="00241A9D" w:rsidRDefault="00241A9D" w:rsidP="00241A9D">
            <w:pPr>
              <w:pStyle w:val="Akapitzlist"/>
              <w:numPr>
                <w:ilvl w:val="0"/>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min. 4 porty USB w tym min: </w:t>
            </w:r>
          </w:p>
          <w:p w14:paraId="5277D71A" w14:textId="77777777" w:rsidR="00241A9D" w:rsidRPr="00241A9D" w:rsidRDefault="00241A9D" w:rsidP="00241A9D">
            <w:pPr>
              <w:pStyle w:val="Akapitzlist"/>
              <w:numPr>
                <w:ilvl w:val="1"/>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1 port USB 3.0 z tyłu obudowy, </w:t>
            </w:r>
          </w:p>
          <w:p w14:paraId="5A83ECDE" w14:textId="77777777" w:rsidR="00241A9D" w:rsidRPr="00241A9D" w:rsidRDefault="00241A9D" w:rsidP="00241A9D">
            <w:pPr>
              <w:pStyle w:val="Akapitzlist"/>
              <w:numPr>
                <w:ilvl w:val="1"/>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1 port micro USB z przodu obudowy</w:t>
            </w:r>
          </w:p>
          <w:p w14:paraId="1222D41F" w14:textId="77777777" w:rsidR="00241A9D" w:rsidRPr="00241A9D" w:rsidRDefault="00241A9D" w:rsidP="00241A9D">
            <w:pPr>
              <w:pStyle w:val="Akapitzlist"/>
              <w:numPr>
                <w:ilvl w:val="0"/>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Min. 1 port VGA na tylnym panelu, </w:t>
            </w:r>
          </w:p>
          <w:p w14:paraId="5D306A13" w14:textId="77777777" w:rsidR="00241A9D" w:rsidRPr="00241A9D" w:rsidRDefault="00241A9D" w:rsidP="00241A9D">
            <w:pPr>
              <w:pStyle w:val="Akapitzlist"/>
              <w:numPr>
                <w:ilvl w:val="0"/>
                <w:numId w:val="65"/>
              </w:numPr>
              <w:spacing w:after="0"/>
              <w:rPr>
                <w:rFonts w:eastAsia="Calibri" w:cstheme="minorHAnsi"/>
                <w:color w:val="000000" w:themeColor="text1"/>
                <w:sz w:val="20"/>
                <w:szCs w:val="20"/>
              </w:rPr>
            </w:pPr>
            <w:r w:rsidRPr="00241A9D">
              <w:rPr>
                <w:rFonts w:eastAsia="Calibri" w:cstheme="minorHAnsi"/>
                <w:color w:val="000000" w:themeColor="text1"/>
                <w:sz w:val="20"/>
                <w:szCs w:val="20"/>
              </w:rPr>
              <w:t>Min. 1 port RS232</w:t>
            </w:r>
          </w:p>
        </w:tc>
      </w:tr>
      <w:tr w:rsidR="00241A9D" w:rsidRPr="00241A9D" w14:paraId="7415CFAD"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43D86CE"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Karta graficzna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7697763"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Zintegrowana karta graficzna umożliwiająca rozdzielczość min. 1920x1200</w:t>
            </w:r>
          </w:p>
        </w:tc>
      </w:tr>
      <w:tr w:rsidR="00241A9D" w:rsidRPr="00241A9D" w14:paraId="3FEC5839"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3CD2154"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Zasilacze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F844232"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Redundantne, o mocy maks. 700W klasy </w:t>
            </w:r>
            <w:proofErr w:type="spellStart"/>
            <w:r w:rsidRPr="00241A9D">
              <w:rPr>
                <w:rFonts w:eastAsia="Calibri" w:cstheme="minorHAnsi"/>
                <w:color w:val="000000" w:themeColor="text1"/>
                <w:sz w:val="20"/>
                <w:szCs w:val="20"/>
              </w:rPr>
              <w:t>Titanium</w:t>
            </w:r>
            <w:proofErr w:type="spellEnd"/>
          </w:p>
        </w:tc>
      </w:tr>
      <w:tr w:rsidR="00241A9D" w:rsidRPr="00241A9D" w14:paraId="6AA01C9E"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9015773"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Elementy montażowe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384C153" w14:textId="77777777" w:rsidR="00241A9D" w:rsidRPr="00241A9D" w:rsidRDefault="00241A9D" w:rsidP="00241A9D">
            <w:pPr>
              <w:pStyle w:val="Akapitzlist"/>
              <w:numPr>
                <w:ilvl w:val="0"/>
                <w:numId w:val="64"/>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Komplet wysuwanych szyn umożliwiających montaż w szafie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xml:space="preserve"> i wysuwanie serwera do celów serwisowych</w:t>
            </w:r>
          </w:p>
          <w:p w14:paraId="46F9723B" w14:textId="77777777" w:rsidR="00241A9D" w:rsidRPr="00241A9D" w:rsidRDefault="00241A9D" w:rsidP="00241A9D">
            <w:pPr>
              <w:pStyle w:val="Akapitzlist"/>
              <w:numPr>
                <w:ilvl w:val="0"/>
                <w:numId w:val="64"/>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Ramię (</w:t>
            </w:r>
            <w:proofErr w:type="spellStart"/>
            <w:r w:rsidRPr="00241A9D">
              <w:rPr>
                <w:rFonts w:eastAsia="Calibri" w:cstheme="minorHAnsi"/>
                <w:color w:val="000000" w:themeColor="text1"/>
                <w:sz w:val="20"/>
                <w:szCs w:val="20"/>
              </w:rPr>
              <w:t>organizer</w:t>
            </w:r>
            <w:proofErr w:type="spellEnd"/>
            <w:r w:rsidRPr="00241A9D">
              <w:rPr>
                <w:rFonts w:eastAsia="Calibri" w:cstheme="minorHAnsi"/>
                <w:color w:val="000000" w:themeColor="text1"/>
                <w:sz w:val="20"/>
                <w:szCs w:val="20"/>
              </w:rPr>
              <w:t>) do kabli ułatwiające wysuwanie serwera do celów serwisowych</w:t>
            </w:r>
          </w:p>
        </w:tc>
      </w:tr>
      <w:tr w:rsidR="00241A9D" w:rsidRPr="00241A9D" w14:paraId="7AC6E984"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B76DBC7"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System operacyjny/dodatkowe oprogramowanie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9DA16DE"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Zakres Przedmiotu Zamówienia obejmuje dostarczenie Oprogramowania Systemowego zwanego dalej SSO.</w:t>
            </w:r>
          </w:p>
          <w:p w14:paraId="7EAC179D"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Licencja musi uprawniać do uruchamiania SSO w środowisku fizycznym i dwóch wirtualnych środowisk SSO za pomocą wbudowanych mechanizmów wirtualizacji. </w:t>
            </w:r>
          </w:p>
          <w:p w14:paraId="2B12E17D"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SSO musi posiadać następujące, wbudowane cechy:    </w:t>
            </w:r>
          </w:p>
          <w:p w14:paraId="0E615134"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możliwość wykorzystania, co najmniej 320 logicznych procesorów oraz co najmniej 4 TB pamięci RAM w środowisku fizycznym,    </w:t>
            </w:r>
          </w:p>
          <w:p w14:paraId="4674F4BB"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wykorzystywania 64 procesorów wirtualnych oraz 1TB pamięci RAM i dysku o pojemności min. 64TB przez każdy wirtualny serwerowy system operacyjny,    </w:t>
            </w:r>
          </w:p>
          <w:p w14:paraId="0FDD96A8"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budowania klastrów składających się z 64 węzłów, z możliwością uruchamiania do 8000 maszyn wirtualnych,    </w:t>
            </w:r>
          </w:p>
          <w:p w14:paraId="42E97403"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możliwość migracji maszyn wirtualnych bez zatrzymywania ich pracy między fizycznymi serwerami z uruchomionym mechanizmem wirtualizacji (</w:t>
            </w:r>
            <w:proofErr w:type="spellStart"/>
            <w:r w:rsidRPr="00241A9D">
              <w:rPr>
                <w:rStyle w:val="normaltextrun"/>
                <w:rFonts w:eastAsia="Calibri" w:cstheme="minorHAnsi"/>
                <w:color w:val="000000" w:themeColor="text1"/>
                <w:sz w:val="20"/>
                <w:szCs w:val="20"/>
              </w:rPr>
              <w:t>hypervisor</w:t>
            </w:r>
            <w:proofErr w:type="spellEnd"/>
            <w:r w:rsidRPr="00241A9D">
              <w:rPr>
                <w:rStyle w:val="normaltextrun"/>
                <w:rFonts w:eastAsia="Calibri" w:cstheme="minorHAnsi"/>
                <w:color w:val="000000" w:themeColor="text1"/>
                <w:sz w:val="20"/>
                <w:szCs w:val="20"/>
              </w:rPr>
              <w:t xml:space="preserve">) przez sieć Ethernet, bez konieczności stosowania dodatkowych mechanizmów współdzielenia pamięci,    </w:t>
            </w:r>
          </w:p>
          <w:p w14:paraId="11146DC9"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(na umożliwiającym to sprzęcie) dodawania i wymiany pamięci RAM bez przerywania pracy,    </w:t>
            </w:r>
          </w:p>
          <w:p w14:paraId="57C47190"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(na umożliwiającym to sprzęcie) dodawania i wymiany procesorów bez przerywania pracy,    </w:t>
            </w:r>
          </w:p>
          <w:p w14:paraId="26458E56"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241A9D">
              <w:rPr>
                <w:rStyle w:val="normaltextrun"/>
                <w:rFonts w:eastAsia="Calibri" w:cstheme="minorHAnsi"/>
                <w:color w:val="000000" w:themeColor="text1"/>
                <w:sz w:val="20"/>
                <w:szCs w:val="20"/>
              </w:rPr>
              <w:t>Hyper-Threading</w:t>
            </w:r>
            <w:proofErr w:type="spellEnd"/>
            <w:r w:rsidRPr="00241A9D">
              <w:rPr>
                <w:rStyle w:val="normaltextrun"/>
                <w:rFonts w:eastAsia="Calibri" w:cstheme="minorHAnsi"/>
                <w:color w:val="000000" w:themeColor="text1"/>
                <w:sz w:val="20"/>
                <w:szCs w:val="20"/>
              </w:rPr>
              <w:t xml:space="preserve">),    </w:t>
            </w:r>
          </w:p>
          <w:p w14:paraId="557237BB"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wbudowane wsparcie instalacji i pracy na wolumenach, które:    </w:t>
            </w:r>
          </w:p>
          <w:p w14:paraId="19D0ED82" w14:textId="77777777" w:rsidR="00241A9D" w:rsidRPr="00241A9D" w:rsidRDefault="00241A9D" w:rsidP="00241A9D">
            <w:pPr>
              <w:pStyle w:val="Akapitzlist"/>
              <w:numPr>
                <w:ilvl w:val="0"/>
                <w:numId w:val="53"/>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pozwalają na zmianę rozmiaru w czasie pracy systemu,    </w:t>
            </w:r>
          </w:p>
          <w:p w14:paraId="7F344F44" w14:textId="77777777" w:rsidR="00241A9D" w:rsidRPr="00241A9D" w:rsidRDefault="00241A9D" w:rsidP="00241A9D">
            <w:pPr>
              <w:pStyle w:val="Akapitzlist"/>
              <w:numPr>
                <w:ilvl w:val="0"/>
                <w:numId w:val="53"/>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tworzenie w czasie pracy systemu migawek, dających użytkownikom końcowym (lokalnym i sieciowym) prosty wgląd w poprzednie wersje plików i folderów,    </w:t>
            </w:r>
          </w:p>
          <w:p w14:paraId="14D1E901" w14:textId="77777777" w:rsidR="00241A9D" w:rsidRPr="00241A9D" w:rsidRDefault="00241A9D" w:rsidP="00241A9D">
            <w:pPr>
              <w:pStyle w:val="Akapitzlist"/>
              <w:numPr>
                <w:ilvl w:val="0"/>
                <w:numId w:val="53"/>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kompresję "w locie" dla wybranych plików i/lub folderów,   </w:t>
            </w:r>
          </w:p>
          <w:p w14:paraId="53E4843C" w14:textId="77777777" w:rsidR="00241A9D" w:rsidRPr="00241A9D" w:rsidRDefault="00241A9D" w:rsidP="00241A9D">
            <w:pPr>
              <w:pStyle w:val="Akapitzlist"/>
              <w:numPr>
                <w:ilvl w:val="0"/>
                <w:numId w:val="53"/>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zdefiniowanie list kontroli dostępu (ACL),    </w:t>
            </w:r>
          </w:p>
          <w:p w14:paraId="00B1C678"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wbudowany mechanizm klasyfikowania i indeksowania plików (dokumentów) w oparciu o ich zawartość,    </w:t>
            </w:r>
          </w:p>
          <w:p w14:paraId="3F17A6D0"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wbudowane szyfrowanie dysków    </w:t>
            </w:r>
          </w:p>
          <w:p w14:paraId="09673C67"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uruchamiania aplikacji internetowych wykorzystujących technologię ASP.NET,    </w:t>
            </w:r>
          </w:p>
          <w:p w14:paraId="5884FB41"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dystrybucji ruchu sieciowego HTTP pomiędzy kilka serwerów,    </w:t>
            </w:r>
          </w:p>
          <w:p w14:paraId="00A7E387"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wbudowana zapora internetowa (firewall) z obsługą definiowanych reguł dla ochrony połączeń internetowych i intranetowych,    </w:t>
            </w:r>
          </w:p>
          <w:p w14:paraId="43D06FA2"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graficzny interfejs użytkownika,    </w:t>
            </w:r>
          </w:p>
          <w:p w14:paraId="2E577F88"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zlokalizowane w języku polskim, co najmniej następujące elementy: menu, przeglądarka internetowa, pomoc, komunikaty systemowe,    </w:t>
            </w:r>
          </w:p>
          <w:p w14:paraId="6DC45600"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dla większości powszechnie używanych urządzeń peryferyjnych (drukarek, urządzeń sieciowych, standardów USB, </w:t>
            </w:r>
            <w:proofErr w:type="spellStart"/>
            <w:r w:rsidRPr="00241A9D">
              <w:rPr>
                <w:rStyle w:val="normaltextrun"/>
                <w:rFonts w:eastAsia="Calibri" w:cstheme="minorHAnsi"/>
                <w:color w:val="000000" w:themeColor="text1"/>
                <w:sz w:val="20"/>
                <w:szCs w:val="20"/>
              </w:rPr>
              <w:t>Plug&amp;Play</w:t>
            </w:r>
            <w:proofErr w:type="spellEnd"/>
            <w:r w:rsidRPr="00241A9D">
              <w:rPr>
                <w:rStyle w:val="normaltextrun"/>
                <w:rFonts w:eastAsia="Calibri" w:cstheme="minorHAnsi"/>
                <w:color w:val="000000" w:themeColor="text1"/>
                <w:sz w:val="20"/>
                <w:szCs w:val="20"/>
              </w:rPr>
              <w:t xml:space="preserve">),    </w:t>
            </w:r>
          </w:p>
          <w:p w14:paraId="202436C9"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zdalnej konfiguracji, administrowania oraz aktualizowania systemu,    </w:t>
            </w:r>
          </w:p>
          <w:p w14:paraId="28568F5E"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dostępność bezpłatnych narzędzi producenta systemu umożliwiających badanie i wdrażanie zdefiniowanego zestawu polityk bezpieczeństwa,    </w:t>
            </w:r>
          </w:p>
          <w:p w14:paraId="1BC6D487" w14:textId="77777777" w:rsidR="00241A9D" w:rsidRPr="00241A9D" w:rsidRDefault="00241A9D" w:rsidP="00241A9D">
            <w:pPr>
              <w:pStyle w:val="Akapitzlist"/>
              <w:numPr>
                <w:ilvl w:val="0"/>
                <w:numId w:val="54"/>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możliwość implementacji następujących funkcjonalności bez potrzeby instalowania dodatkowych produktów (oprogramowania) innych producentów wymagających dodatkowych licencji:    </w:t>
            </w:r>
          </w:p>
          <w:p w14:paraId="35D40E8B" w14:textId="77777777" w:rsidR="00241A9D" w:rsidRPr="00241A9D" w:rsidRDefault="00241A9D" w:rsidP="00241A9D">
            <w:pPr>
              <w:pStyle w:val="Akapitzlist"/>
              <w:numPr>
                <w:ilvl w:val="1"/>
                <w:numId w:val="54"/>
              </w:numPr>
              <w:spacing w:after="0"/>
              <w:ind w:left="106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podstawowe usługi sieciowe: DHCP oraz DNS wspierający DNSSEC,    </w:t>
            </w:r>
          </w:p>
          <w:p w14:paraId="233EB99F" w14:textId="77777777" w:rsidR="00241A9D" w:rsidRPr="00241A9D" w:rsidRDefault="00241A9D" w:rsidP="00241A9D">
            <w:pPr>
              <w:pStyle w:val="Akapitzlist"/>
              <w:numPr>
                <w:ilvl w:val="1"/>
                <w:numId w:val="54"/>
              </w:numPr>
              <w:spacing w:after="0"/>
              <w:ind w:left="106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3863DB69"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podłączenie SSO do domeny w trybie offline – bez dostępnego połączenia sieciowego z domeną,    </w:t>
            </w:r>
          </w:p>
          <w:p w14:paraId="69E50C08"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ustanawianie praw dostępu do zasobów domeny na bazie sposobu logowania użytkownika – na przykład typu certyfikatu użytego do logowania,    </w:t>
            </w:r>
          </w:p>
          <w:p w14:paraId="130B744A"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odzyskiwanie przypadkowo skasowanych obiektów usługi katalogowej z mechanizmu kosza,    </w:t>
            </w:r>
          </w:p>
          <w:p w14:paraId="3978E525"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zdalna dystrybucja oprogramowania na stacje robocze,    </w:t>
            </w:r>
          </w:p>
          <w:p w14:paraId="6DFB8100"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praca zdalna na serwerze z wykorzystaniem terminala (cienkiego klienta) lub odpowiednio skonfigurowanej stacji roboczej,    </w:t>
            </w:r>
          </w:p>
          <w:p w14:paraId="6490BE8E"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centrum Certyfikatów (CA), obsługa klucza publicznego i prywatnego) umożliwiające:    </w:t>
            </w:r>
          </w:p>
          <w:p w14:paraId="1FEB3A9C"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dystrybucję certyfikatów poprzez http,    </w:t>
            </w:r>
          </w:p>
          <w:p w14:paraId="1E34312A"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konsolidację CA dla wielu lasów domeny,    </w:t>
            </w:r>
          </w:p>
          <w:p w14:paraId="534EDE77"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automatyczne rejestrowania certyfikatów pomiędzy różnymi lasami domen,    </w:t>
            </w:r>
          </w:p>
          <w:p w14:paraId="13B95CA4"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szyfrowanie plików i folderów,    </w:t>
            </w:r>
          </w:p>
          <w:p w14:paraId="4923B826"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szyfrowanie połączeń sieciowych pomiędzy serwerami oraz serwerami i stacjami roboczymi (</w:t>
            </w:r>
            <w:proofErr w:type="spellStart"/>
            <w:r w:rsidRPr="00241A9D">
              <w:rPr>
                <w:rStyle w:val="normaltextrun"/>
                <w:rFonts w:eastAsia="Calibri" w:cstheme="minorHAnsi"/>
                <w:color w:val="000000" w:themeColor="text1"/>
                <w:sz w:val="20"/>
                <w:szCs w:val="20"/>
              </w:rPr>
              <w:t>IPSec</w:t>
            </w:r>
            <w:proofErr w:type="spellEnd"/>
            <w:r w:rsidRPr="00241A9D">
              <w:rPr>
                <w:rStyle w:val="normaltextrun"/>
                <w:rFonts w:eastAsia="Calibri" w:cstheme="minorHAnsi"/>
                <w:color w:val="000000" w:themeColor="text1"/>
                <w:sz w:val="20"/>
                <w:szCs w:val="20"/>
              </w:rPr>
              <w:t xml:space="preserve">),    </w:t>
            </w:r>
          </w:p>
          <w:p w14:paraId="7A5C68F6"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tworzenia systemów wysokiej dostępności (klastry typu </w:t>
            </w:r>
            <w:proofErr w:type="spellStart"/>
            <w:r w:rsidRPr="00241A9D">
              <w:rPr>
                <w:rStyle w:val="normaltextrun"/>
                <w:rFonts w:eastAsia="Calibri" w:cstheme="minorHAnsi"/>
                <w:color w:val="000000" w:themeColor="text1"/>
                <w:sz w:val="20"/>
                <w:szCs w:val="20"/>
              </w:rPr>
              <w:t>fail-over</w:t>
            </w:r>
            <w:proofErr w:type="spellEnd"/>
            <w:r w:rsidRPr="00241A9D">
              <w:rPr>
                <w:rStyle w:val="normaltextrun"/>
                <w:rFonts w:eastAsia="Calibri" w:cstheme="minorHAnsi"/>
                <w:color w:val="000000" w:themeColor="text1"/>
                <w:sz w:val="20"/>
                <w:szCs w:val="20"/>
              </w:rPr>
              <w:t xml:space="preserve">) oraz rozłożenia obciążenia serwerów,    </w:t>
            </w:r>
          </w:p>
          <w:p w14:paraId="4633996E"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serwis udostępniania stron WWW,    </w:t>
            </w:r>
          </w:p>
          <w:p w14:paraId="4491F8BD"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dla protokołu IP w wersji 6 (IPv6),    </w:t>
            </w:r>
          </w:p>
          <w:p w14:paraId="2F003417"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wbudowane mechanizmy wirtualizacji (</w:t>
            </w:r>
            <w:proofErr w:type="spellStart"/>
            <w:r w:rsidRPr="00241A9D">
              <w:rPr>
                <w:rStyle w:val="normaltextrun"/>
                <w:rFonts w:eastAsia="Calibri" w:cstheme="minorHAnsi"/>
                <w:color w:val="000000" w:themeColor="text1"/>
                <w:sz w:val="20"/>
                <w:szCs w:val="20"/>
              </w:rPr>
              <w:t>Hypervisor</w:t>
            </w:r>
            <w:proofErr w:type="spellEnd"/>
            <w:r w:rsidRPr="00241A9D">
              <w:rPr>
                <w:rStyle w:val="normaltextrun"/>
                <w:rFonts w:eastAsia="Calibri" w:cstheme="minorHAnsi"/>
                <w:color w:val="000000" w:themeColor="text1"/>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241A9D">
              <w:rPr>
                <w:rStyle w:val="normaltextrun"/>
                <w:rFonts w:eastAsia="Calibri" w:cstheme="minorHAnsi"/>
                <w:color w:val="000000" w:themeColor="text1"/>
                <w:sz w:val="20"/>
                <w:szCs w:val="20"/>
              </w:rPr>
              <w:t>failover</w:t>
            </w:r>
            <w:proofErr w:type="spellEnd"/>
            <w:r w:rsidRPr="00241A9D">
              <w:rPr>
                <w:rStyle w:val="normaltextrun"/>
                <w:rFonts w:eastAsia="Calibri" w:cstheme="minorHAnsi"/>
                <w:color w:val="000000" w:themeColor="text1"/>
                <w:sz w:val="20"/>
                <w:szCs w:val="20"/>
              </w:rPr>
              <w:t xml:space="preserve"> z jednoczesnym zachowaniem pozostałej funkcjonalności. Mechanizmy wirtualizacji mają zapewnić wsparcie dla:    </w:t>
            </w:r>
          </w:p>
          <w:p w14:paraId="35DB307F"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dynamicznego podłączania zasobów dyskowych typu hot-plug do maszyn wirtualnych,    </w:t>
            </w:r>
          </w:p>
          <w:p w14:paraId="34E03F52"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obsługi ramek typu jumbo </w:t>
            </w:r>
            <w:proofErr w:type="spellStart"/>
            <w:r w:rsidRPr="00241A9D">
              <w:rPr>
                <w:rStyle w:val="normaltextrun"/>
                <w:rFonts w:eastAsia="Calibri" w:cstheme="minorHAnsi"/>
                <w:color w:val="000000" w:themeColor="text1"/>
                <w:sz w:val="20"/>
                <w:szCs w:val="20"/>
              </w:rPr>
              <w:t>frames</w:t>
            </w:r>
            <w:proofErr w:type="spellEnd"/>
            <w:r w:rsidRPr="00241A9D">
              <w:rPr>
                <w:rStyle w:val="normaltextrun"/>
                <w:rFonts w:eastAsia="Calibri" w:cstheme="minorHAnsi"/>
                <w:color w:val="000000" w:themeColor="text1"/>
                <w:sz w:val="20"/>
                <w:szCs w:val="20"/>
              </w:rPr>
              <w:t xml:space="preserve"> dla maszyn wirtualnych,    </w:t>
            </w:r>
          </w:p>
          <w:p w14:paraId="19E9F5B2"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lang w:val="en-US"/>
              </w:rPr>
            </w:pPr>
            <w:r w:rsidRPr="00241A9D">
              <w:rPr>
                <w:rStyle w:val="normaltextrun"/>
                <w:rFonts w:eastAsia="Calibri" w:cstheme="minorHAnsi"/>
                <w:color w:val="000000" w:themeColor="text1"/>
                <w:sz w:val="20"/>
                <w:szCs w:val="20"/>
              </w:rPr>
              <w:t xml:space="preserve">obsługi 4-KB sektorów dysków,    </w:t>
            </w:r>
          </w:p>
          <w:p w14:paraId="3F837D63"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nielimitowanej liczby jednocześnie przenoszonych maszyn wirtualnych pomiędzy węzłami klastra,    </w:t>
            </w:r>
          </w:p>
          <w:p w14:paraId="326E22FF"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możliwości wirtualizacji sieci z zastosowaniem przełącznika, którego funkcjonalność może być rozszerzana jednocześnie poprzez oprogramowanie kilku innych dostawców poprzez otwarty interfejs API,    </w:t>
            </w:r>
          </w:p>
          <w:p w14:paraId="464156EB" w14:textId="77777777" w:rsidR="00241A9D" w:rsidRPr="00241A9D" w:rsidRDefault="00241A9D" w:rsidP="00241A9D">
            <w:pPr>
              <w:pStyle w:val="Akapitzlist"/>
              <w:numPr>
                <w:ilvl w:val="3"/>
                <w:numId w:val="52"/>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możliwości kierowania ruchu sieciowego z wielu sieci VLAN bezpośrednio do pojedynczej karty sieciowej maszyny wirtualnej (tzw. </w:t>
            </w:r>
            <w:proofErr w:type="spellStart"/>
            <w:r w:rsidRPr="00241A9D">
              <w:rPr>
                <w:rStyle w:val="normaltextrun"/>
                <w:rFonts w:eastAsia="Calibri" w:cstheme="minorHAnsi"/>
                <w:color w:val="000000" w:themeColor="text1"/>
                <w:sz w:val="20"/>
                <w:szCs w:val="20"/>
              </w:rPr>
              <w:t>trunk</w:t>
            </w:r>
            <w:proofErr w:type="spellEnd"/>
            <w:r w:rsidRPr="00241A9D">
              <w:rPr>
                <w:rStyle w:val="normaltextrun"/>
                <w:rFonts w:eastAsia="Calibri" w:cstheme="minorHAnsi"/>
                <w:color w:val="000000" w:themeColor="text1"/>
                <w:sz w:val="20"/>
                <w:szCs w:val="20"/>
              </w:rPr>
              <w:t xml:space="preserve"> model),    </w:t>
            </w:r>
          </w:p>
          <w:p w14:paraId="53B05DBF"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30094333"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wsparcie dostępu do zasobu dyskowego SSO poprzez wiele ścieżek (</w:t>
            </w:r>
            <w:proofErr w:type="spellStart"/>
            <w:r w:rsidRPr="00241A9D">
              <w:rPr>
                <w:rStyle w:val="normaltextrun"/>
                <w:rFonts w:eastAsia="Calibri" w:cstheme="minorHAnsi"/>
                <w:color w:val="000000" w:themeColor="text1"/>
                <w:sz w:val="20"/>
                <w:szCs w:val="20"/>
              </w:rPr>
              <w:t>Multipath</w:t>
            </w:r>
            <w:proofErr w:type="spellEnd"/>
            <w:r w:rsidRPr="00241A9D">
              <w:rPr>
                <w:rStyle w:val="normaltextrun"/>
                <w:rFonts w:eastAsia="Calibri" w:cstheme="minorHAnsi"/>
                <w:color w:val="000000" w:themeColor="text1"/>
                <w:sz w:val="20"/>
                <w:szCs w:val="20"/>
              </w:rPr>
              <w:t xml:space="preserve">),    </w:t>
            </w:r>
          </w:p>
          <w:p w14:paraId="6E63DB0F" w14:textId="77777777" w:rsidR="00241A9D" w:rsidRPr="00241A9D" w:rsidRDefault="00241A9D" w:rsidP="00241A9D">
            <w:pPr>
              <w:pStyle w:val="Akapitzlist"/>
              <w:numPr>
                <w:ilvl w:val="2"/>
                <w:numId w:val="54"/>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instalacji poprawek poprzez wgranie ich do obrazu instalacyjnego,    </w:t>
            </w:r>
          </w:p>
          <w:p w14:paraId="07D7BEFF" w14:textId="77777777" w:rsidR="00241A9D" w:rsidRPr="00241A9D" w:rsidRDefault="00241A9D" w:rsidP="00241A9D">
            <w:pPr>
              <w:pStyle w:val="Akapitzlist"/>
              <w:numPr>
                <w:ilvl w:val="2"/>
                <w:numId w:val="54"/>
              </w:numPr>
              <w:shd w:val="clear" w:color="auto" w:fill="FFFFFF" w:themeFill="background1"/>
              <w:spacing w:after="0"/>
              <w:rPr>
                <w:rStyle w:val="normaltextrun"/>
                <w:rFonts w:eastAsia="Calibri" w:cstheme="minorHAnsi"/>
                <w:color w:val="000000" w:themeColor="text1"/>
                <w:sz w:val="20"/>
                <w:szCs w:val="20"/>
              </w:rPr>
            </w:pPr>
            <w:r w:rsidRPr="00241A9D">
              <w:rPr>
                <w:rStyle w:val="normaltextrun"/>
                <w:rFonts w:eastAsia="Calibri" w:cstheme="minorHAnsi"/>
                <w:color w:val="000000" w:themeColor="text1"/>
                <w:sz w:val="20"/>
                <w:szCs w:val="20"/>
              </w:rPr>
              <w:t>mechanizmy zdalnej administracji oraz mechanizmy (również działające zdalnie) administracji przez skrypty, możliwość zarządzania przez wbudowane mechanizmy zgodne ze standardami WBEM oraz WS-Management organizacji DMTF.</w:t>
            </w:r>
          </w:p>
        </w:tc>
      </w:tr>
      <w:tr w:rsidR="00241A9D" w:rsidRPr="00241A9D" w14:paraId="4743E75D"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BF96597" w14:textId="77777777" w:rsidR="00241A9D" w:rsidRPr="00241A9D" w:rsidRDefault="00241A9D" w:rsidP="00241A9D">
            <w:pPr>
              <w:spacing w:after="0"/>
              <w:jc w:val="center"/>
              <w:rPr>
                <w:rFonts w:eastAsia="Calibri" w:cstheme="minorHAnsi"/>
                <w:sz w:val="20"/>
                <w:szCs w:val="20"/>
              </w:rPr>
            </w:pPr>
            <w:r w:rsidRPr="00241A9D">
              <w:rPr>
                <w:rFonts w:eastAsia="Calibri" w:cstheme="minorHAnsi"/>
                <w:b/>
                <w:bCs/>
                <w:sz w:val="20"/>
                <w:szCs w:val="20"/>
              </w:rPr>
              <w:lastRenderedPageBreak/>
              <w:t>Bezpieczeństwo</w:t>
            </w:r>
            <w:r w:rsidRPr="00241A9D">
              <w:rPr>
                <w:rFonts w:eastAsia="Calibri" w:cstheme="minorHAnsi"/>
                <w:sz w:val="20"/>
                <w:szCs w:val="20"/>
              </w:rPr>
              <w:t xml:space="preserve"> </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9BB166A" w14:textId="77777777" w:rsidR="00241A9D" w:rsidRPr="00241A9D" w:rsidRDefault="00241A9D" w:rsidP="00241A9D">
            <w:pPr>
              <w:pStyle w:val="Akapitzlist"/>
              <w:numPr>
                <w:ilvl w:val="0"/>
                <w:numId w:val="6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Zatrzask górnej pokrywy oraz blokada na ramce </w:t>
            </w:r>
            <w:proofErr w:type="spellStart"/>
            <w:r w:rsidRPr="00241A9D">
              <w:rPr>
                <w:rFonts w:eastAsia="Calibri" w:cstheme="minorHAnsi"/>
                <w:color w:val="000000" w:themeColor="text1"/>
                <w:sz w:val="20"/>
                <w:szCs w:val="20"/>
              </w:rPr>
              <w:t>panela</w:t>
            </w:r>
            <w:proofErr w:type="spellEnd"/>
            <w:r w:rsidRPr="00241A9D">
              <w:rPr>
                <w:rFonts w:eastAsia="Calibri" w:cstheme="minorHAnsi"/>
                <w:color w:val="000000" w:themeColor="text1"/>
                <w:sz w:val="20"/>
                <w:szCs w:val="20"/>
              </w:rPr>
              <w:t xml:space="preserve"> zamykana na klucz służąca do ochrony nieautoryzowanego dostępu do dysków twardych. </w:t>
            </w:r>
          </w:p>
          <w:p w14:paraId="4957C210" w14:textId="77777777" w:rsidR="00241A9D" w:rsidRPr="00241A9D" w:rsidRDefault="00241A9D" w:rsidP="00241A9D">
            <w:pPr>
              <w:pStyle w:val="Akapitzlist"/>
              <w:numPr>
                <w:ilvl w:val="0"/>
                <w:numId w:val="63"/>
              </w:numPr>
              <w:spacing w:after="0"/>
              <w:rPr>
                <w:rFonts w:eastAsia="Calibri" w:cstheme="minorHAnsi"/>
                <w:color w:val="000000" w:themeColor="text1"/>
                <w:sz w:val="20"/>
                <w:szCs w:val="20"/>
              </w:rPr>
            </w:pPr>
            <w:r w:rsidRPr="00241A9D">
              <w:rPr>
                <w:rFonts w:eastAsia="Calibri" w:cstheme="minorHAnsi"/>
                <w:color w:val="000000" w:themeColor="text1"/>
                <w:sz w:val="20"/>
                <w:szCs w:val="20"/>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46BCCCAF" w14:textId="77777777" w:rsidR="00241A9D" w:rsidRPr="00241A9D" w:rsidRDefault="00241A9D" w:rsidP="00241A9D">
            <w:pPr>
              <w:pStyle w:val="Akapitzlist"/>
              <w:numPr>
                <w:ilvl w:val="0"/>
                <w:numId w:val="6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Wbudowany czujnik otwarcia obudowy współpracujący z BIOS i kartą zarządzającą. </w:t>
            </w:r>
          </w:p>
          <w:p w14:paraId="54052C7D" w14:textId="77777777" w:rsidR="00241A9D" w:rsidRPr="00241A9D" w:rsidRDefault="00241A9D" w:rsidP="00241A9D">
            <w:pPr>
              <w:pStyle w:val="Akapitzlist"/>
              <w:numPr>
                <w:ilvl w:val="0"/>
                <w:numId w:val="63"/>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Moduł TPM 2.0 V3</w:t>
            </w:r>
          </w:p>
          <w:p w14:paraId="6588AC39" w14:textId="77777777" w:rsidR="00241A9D" w:rsidRPr="00241A9D" w:rsidRDefault="00241A9D" w:rsidP="00241A9D">
            <w:pPr>
              <w:pStyle w:val="Akapitzlist"/>
              <w:numPr>
                <w:ilvl w:val="0"/>
                <w:numId w:val="63"/>
              </w:numPr>
              <w:spacing w:after="0"/>
              <w:rPr>
                <w:rFonts w:eastAsia="Calibri" w:cstheme="minorHAnsi"/>
                <w:sz w:val="20"/>
                <w:szCs w:val="20"/>
              </w:rPr>
            </w:pPr>
            <w:r w:rsidRPr="00241A9D">
              <w:rPr>
                <w:rFonts w:eastAsia="Calibri" w:cstheme="minorHAnsi"/>
                <w:color w:val="000000" w:themeColor="text1"/>
                <w:sz w:val="20"/>
                <w:szCs w:val="20"/>
              </w:rPr>
              <w:t>Serwer musi być wyposażony w rozwiązanie zapewniające ochronę oprogramowania układowego przed manipulacją złośliwego oprogramowania. Ochrona taka musi być zgodna z zaleceniami NIST SP 800-147B i NIST SP 800-155 lub równoważnymi. Jednocześnie Zamawiający wymaga, aby dostarczony serwer posiadał zaimplementowane sprzętowo mechanizmy kryptograficzne poświadczające integralność oprogramowania BIOS (Root of Trust).</w:t>
            </w:r>
          </w:p>
        </w:tc>
      </w:tr>
      <w:tr w:rsidR="00241A9D" w:rsidRPr="00241A9D" w14:paraId="2AA536F4"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30FC0C4"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Karta Zarządzania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E62DAD8" w14:textId="77777777" w:rsidR="00241A9D" w:rsidRPr="00241A9D" w:rsidRDefault="00241A9D" w:rsidP="00241A9D">
            <w:pPr>
              <w:pStyle w:val="Akapitzlist"/>
              <w:numPr>
                <w:ilvl w:val="0"/>
                <w:numId w:val="62"/>
              </w:numPr>
              <w:spacing w:after="0"/>
              <w:jc w:val="both"/>
              <w:rPr>
                <w:rFonts w:eastAsia="Calibri" w:cstheme="minorHAnsi"/>
                <w:sz w:val="20"/>
                <w:szCs w:val="20"/>
              </w:rPr>
            </w:pPr>
            <w:r w:rsidRPr="00241A9D">
              <w:rPr>
                <w:rFonts w:eastAsia="Calibri" w:cstheme="minorHAnsi"/>
                <w:sz w:val="20"/>
                <w:szCs w:val="20"/>
              </w:rPr>
              <w:t>Niezależna od zainstalowanego na serwerze systemu operacyjnego posiadająca dedykowany port Gigabit Ethernet RJ-45 i umożliwiająca:</w:t>
            </w:r>
          </w:p>
          <w:p w14:paraId="117280CA"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zdalny dostęp do graficznego interfejsu Web karty zarządzającej;</w:t>
            </w:r>
          </w:p>
          <w:p w14:paraId="70C38392"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zdalne monitorowanie i informowanie o statusie serwera (m.in. prędkości obrotowej wentylatorów, konfiguracji serwera);</w:t>
            </w:r>
          </w:p>
          <w:p w14:paraId="179B6F1A"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szyfrowane połączenie (TLS) oraz autentykacje i autoryzację użytkownika;</w:t>
            </w:r>
          </w:p>
          <w:p w14:paraId="4102040C"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podmontowania zdalnych wirtualnych napędów;</w:t>
            </w:r>
          </w:p>
          <w:p w14:paraId="056224C4"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wirtualną konsolę z dostępem do myszy, klawiatury;</w:t>
            </w:r>
          </w:p>
          <w:p w14:paraId="212935F7"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wsparcie dla IPv6;</w:t>
            </w:r>
          </w:p>
          <w:p w14:paraId="45081880" w14:textId="77777777" w:rsidR="00241A9D" w:rsidRPr="00241A9D" w:rsidRDefault="00241A9D" w:rsidP="00241A9D">
            <w:pPr>
              <w:pStyle w:val="Akapitzlist"/>
              <w:numPr>
                <w:ilvl w:val="1"/>
                <w:numId w:val="61"/>
              </w:numPr>
              <w:spacing w:after="0"/>
              <w:jc w:val="both"/>
              <w:rPr>
                <w:rFonts w:eastAsia="Calibri" w:cstheme="minorHAnsi"/>
                <w:sz w:val="20"/>
                <w:szCs w:val="20"/>
                <w:lang w:val="en-US"/>
              </w:rPr>
            </w:pPr>
            <w:proofErr w:type="spellStart"/>
            <w:r w:rsidRPr="00241A9D">
              <w:rPr>
                <w:rFonts w:eastAsia="Calibri" w:cstheme="minorHAnsi"/>
                <w:sz w:val="20"/>
                <w:szCs w:val="20"/>
                <w:lang w:val="en-US"/>
              </w:rPr>
              <w:lastRenderedPageBreak/>
              <w:t>wsparcie</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dla</w:t>
            </w:r>
            <w:proofErr w:type="spellEnd"/>
            <w:r w:rsidRPr="00241A9D">
              <w:rPr>
                <w:rFonts w:eastAsia="Calibri" w:cstheme="minorHAnsi"/>
                <w:sz w:val="20"/>
                <w:szCs w:val="20"/>
                <w:lang w:val="en-US"/>
              </w:rPr>
              <w:t xml:space="preserve"> WSMAN (Web Service for Management); SNMP; IPMI2.0, SSH, Redfish;</w:t>
            </w:r>
          </w:p>
          <w:p w14:paraId="62A0C32F"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zdalnego monitorowania w czasie rzeczywistym poboru prądu przez serwer;</w:t>
            </w:r>
          </w:p>
          <w:p w14:paraId="4C6CD65D"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zdalnego ustawienia limitu poboru prądu przez konkretny serwer;</w:t>
            </w:r>
          </w:p>
          <w:p w14:paraId="06688408"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integracja z Active Directory;</w:t>
            </w:r>
          </w:p>
          <w:p w14:paraId="729DDD00"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obsługi przez dwóch administratorów jednocześnie;</w:t>
            </w:r>
          </w:p>
          <w:p w14:paraId="2D344EC0"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 xml:space="preserve">wsparcie dla </w:t>
            </w:r>
            <w:proofErr w:type="spellStart"/>
            <w:r w:rsidRPr="00241A9D">
              <w:rPr>
                <w:rFonts w:eastAsia="Calibri" w:cstheme="minorHAnsi"/>
                <w:sz w:val="20"/>
                <w:szCs w:val="20"/>
              </w:rPr>
              <w:t>dynamic</w:t>
            </w:r>
            <w:proofErr w:type="spellEnd"/>
            <w:r w:rsidRPr="00241A9D">
              <w:rPr>
                <w:rFonts w:eastAsia="Calibri" w:cstheme="minorHAnsi"/>
                <w:sz w:val="20"/>
                <w:szCs w:val="20"/>
              </w:rPr>
              <w:t xml:space="preserve"> DNS;</w:t>
            </w:r>
          </w:p>
          <w:p w14:paraId="4ABDD811"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wysyłanie do administratora maila z powiadomieniem o awarii lub zmianie konfiguracji sprzętowej.</w:t>
            </w:r>
          </w:p>
          <w:p w14:paraId="7016E67B"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bezpośredniego zarządzania poprzez dedykowany port USB na przednim panelu serwera</w:t>
            </w:r>
          </w:p>
          <w:p w14:paraId="3994E283"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możliwość zarządzania do 100 serwerów bezpośrednio z konsoli karty zarządzającej pojedynczego serwera</w:t>
            </w:r>
          </w:p>
          <w:p w14:paraId="1FC28FBD" w14:textId="77777777" w:rsidR="00241A9D" w:rsidRPr="00241A9D" w:rsidRDefault="00241A9D" w:rsidP="00241A9D">
            <w:pPr>
              <w:spacing w:after="0"/>
              <w:ind w:left="1080"/>
              <w:jc w:val="both"/>
              <w:rPr>
                <w:rFonts w:eastAsia="Calibri" w:cstheme="minorHAnsi"/>
                <w:sz w:val="20"/>
                <w:szCs w:val="20"/>
              </w:rPr>
            </w:pPr>
            <w:r w:rsidRPr="00241A9D">
              <w:rPr>
                <w:rFonts w:eastAsia="Calibri" w:cstheme="minorHAnsi"/>
                <w:sz w:val="20"/>
                <w:szCs w:val="20"/>
              </w:rPr>
              <w:t>oraz z możliwością rozszerzenia funkcjonalności o:</w:t>
            </w:r>
          </w:p>
          <w:p w14:paraId="0610F877"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Wirtualny schowek ułatwiający korzystanie z konsoli zdalnej</w:t>
            </w:r>
          </w:p>
          <w:p w14:paraId="5418A68D"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Przesyłanie danych telemetrycznych w czasie rzeczywistym</w:t>
            </w:r>
          </w:p>
          <w:p w14:paraId="50BA4756"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Dostosowanie zarządzania temperaturą i przepływem powietrza w serwerze</w:t>
            </w:r>
          </w:p>
          <w:p w14:paraId="154F9F76" w14:textId="77777777" w:rsidR="00241A9D" w:rsidRPr="00241A9D" w:rsidRDefault="00241A9D" w:rsidP="00241A9D">
            <w:pPr>
              <w:pStyle w:val="Akapitzlist"/>
              <w:numPr>
                <w:ilvl w:val="1"/>
                <w:numId w:val="61"/>
              </w:numPr>
              <w:spacing w:after="0"/>
              <w:jc w:val="both"/>
              <w:rPr>
                <w:rFonts w:eastAsia="Calibri" w:cstheme="minorHAnsi"/>
                <w:sz w:val="20"/>
                <w:szCs w:val="20"/>
              </w:rPr>
            </w:pPr>
            <w:r w:rsidRPr="00241A9D">
              <w:rPr>
                <w:rFonts w:eastAsia="Calibri" w:cstheme="minorHAnsi"/>
                <w:sz w:val="20"/>
                <w:szCs w:val="20"/>
              </w:rPr>
              <w:t>Automatyczna rejestracja certyfikatów (ACE)</w:t>
            </w:r>
          </w:p>
        </w:tc>
      </w:tr>
      <w:tr w:rsidR="00241A9D" w:rsidRPr="00241A9D" w14:paraId="25B215CA"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F39F440"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Oprogramowanie do zarządzania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D5C0B47" w14:textId="77777777" w:rsidR="00241A9D" w:rsidRPr="00241A9D" w:rsidRDefault="00241A9D" w:rsidP="00241A9D">
            <w:pPr>
              <w:pStyle w:val="Akapitzlist"/>
              <w:numPr>
                <w:ilvl w:val="0"/>
                <w:numId w:val="60"/>
              </w:numPr>
              <w:spacing w:after="0"/>
              <w:jc w:val="both"/>
              <w:rPr>
                <w:rFonts w:eastAsia="Calibri" w:cstheme="minorHAnsi"/>
                <w:sz w:val="20"/>
                <w:szCs w:val="20"/>
              </w:rPr>
            </w:pPr>
            <w:r w:rsidRPr="00241A9D">
              <w:rPr>
                <w:rFonts w:eastAsia="Calibri" w:cstheme="minorHAnsi"/>
                <w:sz w:val="20"/>
                <w:szCs w:val="20"/>
              </w:rPr>
              <w:t>Możliwość zainstalowania oprogramowania producenta do zarządzania, spełniającego poniższe wymagania:</w:t>
            </w:r>
          </w:p>
          <w:p w14:paraId="1F2955F9"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Wsparcie dla serwerów, urządzeń sieciowych oraz pamięci masowych</w:t>
            </w:r>
          </w:p>
          <w:p w14:paraId="0FD3E742"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integracja z Active Directory</w:t>
            </w:r>
          </w:p>
          <w:p w14:paraId="4F5B927D"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zarządzania dostarczonymi serwerami bez udziału dedykowanego agenta</w:t>
            </w:r>
          </w:p>
          <w:p w14:paraId="070F9224"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 xml:space="preserve">Wsparcie dla protokołów SNMP, IPMI, Linux SSH, </w:t>
            </w:r>
            <w:proofErr w:type="spellStart"/>
            <w:r w:rsidRPr="00241A9D">
              <w:rPr>
                <w:rFonts w:eastAsia="Calibri" w:cstheme="minorHAnsi"/>
                <w:sz w:val="20"/>
                <w:szCs w:val="20"/>
              </w:rPr>
              <w:t>Redfish</w:t>
            </w:r>
            <w:proofErr w:type="spellEnd"/>
          </w:p>
          <w:p w14:paraId="7B66228D"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uruchamiania procesu wykrywania urządzeń w oparciu o harmonogram</w:t>
            </w:r>
          </w:p>
          <w:p w14:paraId="18487343"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Szczegółowy opis wykrytych systemów oraz ich komponentów</w:t>
            </w:r>
          </w:p>
          <w:p w14:paraId="2E7A8484"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eksportu raportu do CSV, HTML, XLS, PDF</w:t>
            </w:r>
          </w:p>
          <w:p w14:paraId="2D3A981E"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tworzenia własnych raportów w oparciu o wszystkie informacje zawarte w inwentarzu.</w:t>
            </w:r>
          </w:p>
          <w:p w14:paraId="3BEA7A69"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Grupowanie urządzeń w oparciu o kryteria użytkownika</w:t>
            </w:r>
          </w:p>
          <w:p w14:paraId="2D66DADF"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 xml:space="preserve">Tworzenie automatycznie grup urządzeń w oparciu o dowolny element konfiguracji serwera np. Nazwa, lokalizacja, system operacyjny, obsadzenie slotów </w:t>
            </w:r>
            <w:proofErr w:type="spellStart"/>
            <w:r w:rsidRPr="00241A9D">
              <w:rPr>
                <w:rFonts w:eastAsia="Calibri" w:cstheme="minorHAnsi"/>
                <w:sz w:val="20"/>
                <w:szCs w:val="20"/>
              </w:rPr>
              <w:t>PCIe</w:t>
            </w:r>
            <w:proofErr w:type="spellEnd"/>
            <w:r w:rsidRPr="00241A9D">
              <w:rPr>
                <w:rFonts w:eastAsia="Calibri" w:cstheme="minorHAnsi"/>
                <w:sz w:val="20"/>
                <w:szCs w:val="20"/>
              </w:rPr>
              <w:t>, pozostałego czasu gwarancji</w:t>
            </w:r>
          </w:p>
          <w:p w14:paraId="5DE776D9"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uruchamiania narzędzi zarządzających w poszczególnych urządzeniach</w:t>
            </w:r>
          </w:p>
          <w:p w14:paraId="13C75ADF"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Szybki podgląd stanu środowiska</w:t>
            </w:r>
          </w:p>
          <w:p w14:paraId="61F5D009"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Podsumowanie stanu dla każdego urządzenia</w:t>
            </w:r>
          </w:p>
          <w:p w14:paraId="2E3ADDDC"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Szczegółowy status urządzenia/elementu/komponentu</w:t>
            </w:r>
          </w:p>
          <w:p w14:paraId="235E0CAD"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Generowanie alertów przy zmianie stanu urządzenia.</w:t>
            </w:r>
          </w:p>
          <w:p w14:paraId="6A1914D3"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Filtry raportów umożliwiające podgląd najważniejszych zdarzeń</w:t>
            </w:r>
          </w:p>
          <w:p w14:paraId="5F40C388"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lastRenderedPageBreak/>
              <w:t xml:space="preserve">Integracja z service </w:t>
            </w:r>
            <w:proofErr w:type="spellStart"/>
            <w:r w:rsidRPr="00241A9D">
              <w:rPr>
                <w:rFonts w:eastAsia="Calibri" w:cstheme="minorHAnsi"/>
                <w:sz w:val="20"/>
                <w:szCs w:val="20"/>
              </w:rPr>
              <w:t>desk</w:t>
            </w:r>
            <w:proofErr w:type="spellEnd"/>
            <w:r w:rsidRPr="00241A9D">
              <w:rPr>
                <w:rFonts w:eastAsia="Calibri" w:cstheme="minorHAnsi"/>
                <w:sz w:val="20"/>
                <w:szCs w:val="20"/>
              </w:rPr>
              <w:t xml:space="preserve"> producenta dostarczonej platformy sprzętowej</w:t>
            </w:r>
          </w:p>
          <w:p w14:paraId="529A334A"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przejęcia zdalnego pulpitu</w:t>
            </w:r>
          </w:p>
          <w:p w14:paraId="00AE7388"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podmontowania wirtualnego napędu</w:t>
            </w:r>
          </w:p>
          <w:p w14:paraId="3F92CD1F"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Kreator umożliwiający dostosowanie akcji dla wybranych alertów</w:t>
            </w:r>
          </w:p>
          <w:p w14:paraId="7DD3F840"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importu plików MIB</w:t>
            </w:r>
          </w:p>
          <w:p w14:paraId="47E79A53"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Przesyłanie alertów „as-</w:t>
            </w:r>
            <w:proofErr w:type="spellStart"/>
            <w:r w:rsidRPr="00241A9D">
              <w:rPr>
                <w:rFonts w:eastAsia="Calibri" w:cstheme="minorHAnsi"/>
                <w:sz w:val="20"/>
                <w:szCs w:val="20"/>
              </w:rPr>
              <w:t>is</w:t>
            </w:r>
            <w:proofErr w:type="spellEnd"/>
            <w:r w:rsidRPr="00241A9D">
              <w:rPr>
                <w:rFonts w:eastAsia="Calibri" w:cstheme="minorHAnsi"/>
                <w:sz w:val="20"/>
                <w:szCs w:val="20"/>
              </w:rPr>
              <w:t>” do innych konsol firm trzecich</w:t>
            </w:r>
          </w:p>
          <w:p w14:paraId="1B182B5C"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definiowania ról administratorów</w:t>
            </w:r>
          </w:p>
          <w:p w14:paraId="09442DA9"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zdalnej aktualizacji oprogramowania wewnętrznego serwerów</w:t>
            </w:r>
          </w:p>
          <w:p w14:paraId="17985994"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Aktualizacja oparta o wybranie źródła bibliotek (lokalna, on-line producenta oferowanego rozwiązania)</w:t>
            </w:r>
          </w:p>
          <w:p w14:paraId="4AB14A8C"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instalacji oprogramowania wewnętrznego bez potrzeby instalacji agenta</w:t>
            </w:r>
          </w:p>
          <w:p w14:paraId="0E85B727"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automatycznego generowania i zgłaszania incydentów awarii bezpośrednio do centrum serwisowego producenta serwerów</w:t>
            </w:r>
          </w:p>
          <w:p w14:paraId="3AD001ED"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58E6A1C2"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tworzenia sprzętowej konfiguracji bazowej i na jej podstawie weryfikacji środowiska w celu wykrycia rozbieżności.</w:t>
            </w:r>
          </w:p>
          <w:p w14:paraId="22D88651"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Wdrażanie serwerów, rozwiązań modularnych oraz przełączników sieciowych w oparciu o profile</w:t>
            </w:r>
          </w:p>
          <w:p w14:paraId="67A5880C"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Możliwość migracji ustawień serwera wraz z wirtualnymi adresami sieciowymi (MAC, WWN, IQN) między urządzeniami.</w:t>
            </w:r>
          </w:p>
          <w:p w14:paraId="54611E28"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Tworzenie gotowych paczek informacji umożliwiających zdiagnozowanie awarii urządzenia przez serwis producenta.</w:t>
            </w:r>
          </w:p>
          <w:p w14:paraId="2CCED0A7"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Zdalne uruchamianie diagnostyki serwera.</w:t>
            </w:r>
          </w:p>
          <w:p w14:paraId="152774A2" w14:textId="77777777" w:rsidR="00241A9D" w:rsidRPr="00241A9D" w:rsidRDefault="00241A9D" w:rsidP="00241A9D">
            <w:pPr>
              <w:pStyle w:val="Akapitzlist"/>
              <w:numPr>
                <w:ilvl w:val="1"/>
                <w:numId w:val="59"/>
              </w:numPr>
              <w:spacing w:after="0"/>
              <w:jc w:val="both"/>
              <w:rPr>
                <w:rFonts w:eastAsia="Calibri" w:cstheme="minorHAnsi"/>
                <w:sz w:val="20"/>
                <w:szCs w:val="20"/>
              </w:rPr>
            </w:pPr>
            <w:r w:rsidRPr="00241A9D">
              <w:rPr>
                <w:rFonts w:eastAsia="Calibri" w:cstheme="minorHAnsi"/>
                <w:sz w:val="20"/>
                <w:szCs w:val="20"/>
              </w:rPr>
              <w:t>Dedykowana aplikacja na urządzenia mobilne integrująca się z wyżej opisanymi oprogramowaniem zarządzającym.</w:t>
            </w:r>
          </w:p>
        </w:tc>
      </w:tr>
      <w:tr w:rsidR="00241A9D" w:rsidRPr="00241A9D" w14:paraId="293675DD"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BFA9CEE"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Oprogramowanie do monitorowania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863394B"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Oparta na chmurze aplikacja Producenta oferowanego urządzenia, która zapewnia proaktywne monitorowanie i rozwiązywanie problemów infrastruktury IT. Zaproponowane rozwiązanie musi posiadać następujące funkcjonalności:</w:t>
            </w:r>
          </w:p>
          <w:p w14:paraId="3199BC20" w14:textId="77777777" w:rsidR="00241A9D" w:rsidRPr="00241A9D" w:rsidRDefault="00241A9D" w:rsidP="00241A9D">
            <w:pPr>
              <w:pStyle w:val="Akapitzlist"/>
              <w:numPr>
                <w:ilvl w:val="0"/>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w:t>
            </w:r>
          </w:p>
          <w:p w14:paraId="71D2F535"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ilość podłączonych oraz rozłączonych systemów</w:t>
            </w:r>
          </w:p>
          <w:p w14:paraId="4515ED70"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stan podłączonych urządzeń </w:t>
            </w:r>
          </w:p>
          <w:p w14:paraId="7542ACD6"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potencjalnych zagrożeniach związanych z </w:t>
            </w:r>
            <w:proofErr w:type="spellStart"/>
            <w:r w:rsidRPr="00241A9D">
              <w:rPr>
                <w:rFonts w:eastAsia="Calibri" w:cstheme="minorHAnsi"/>
                <w:color w:val="000000" w:themeColor="text1"/>
                <w:sz w:val="20"/>
                <w:szCs w:val="20"/>
              </w:rPr>
              <w:t>cyberbezpieczeństwem</w:t>
            </w:r>
            <w:proofErr w:type="spellEnd"/>
            <w:r w:rsidRPr="00241A9D">
              <w:rPr>
                <w:rFonts w:eastAsia="Calibri" w:cstheme="minorHAnsi"/>
                <w:color w:val="000000" w:themeColor="text1"/>
                <w:sz w:val="20"/>
                <w:szCs w:val="20"/>
              </w:rPr>
              <w:t xml:space="preserve"> w oparciu o najlepsze praktyki i szczegółową analizę posiadanych systemów</w:t>
            </w:r>
          </w:p>
          <w:p w14:paraId="19ED9511"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alertach z podziałem na minimum: krytyczne, błędy, ostrzeżenia</w:t>
            </w:r>
          </w:p>
          <w:p w14:paraId="4A7C6273"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statusie gwarancji dla poszczególnych urządzeń</w:t>
            </w:r>
          </w:p>
          <w:p w14:paraId="20D9B53D"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informacje o stanie licencji na posiadane oprogramowanie rozszerzające funkcjonalności urządzeń </w:t>
            </w:r>
          </w:p>
          <w:p w14:paraId="5B0AA85F"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w oparciu o dane historyczne umożliwiające określenie trendów krótko- i długoterminowej prognozy wykorzystania przestrzeni na pamięciach masowych.</w:t>
            </w:r>
          </w:p>
          <w:p w14:paraId="42EA1BBA"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 oparciu o analizę zajętości przestrzeni na pamięciach masowych</w:t>
            </w:r>
          </w:p>
          <w:p w14:paraId="2A3698E5"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wydajnościowych w oparciu o uczenie maszynowe oraz porównanie parametrów historycznych i bieżących. Funkcjonalność ta musi wspierać serwery, urządzenia sieciowe oraz systemy pamięci masowych.</w:t>
            </w:r>
          </w:p>
          <w:p w14:paraId="0B94595E"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Monitorowanie wydajności, przepustowości oraz opóźnień dla systemy pamięci masowych.</w:t>
            </w:r>
          </w:p>
          <w:p w14:paraId="55352C43"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Zaimplementowana analityka predykcyjna umożliwiająca określenie szacowanego czasu awarii dla optyki przełączników FC.</w:t>
            </w:r>
          </w:p>
          <w:p w14:paraId="73EFDA42"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Szczegółowe informacje dla serwerów o modelu, konfiguracji, wersjach </w:t>
            </w:r>
            <w:proofErr w:type="spellStart"/>
            <w:r w:rsidRPr="00241A9D">
              <w:rPr>
                <w:rFonts w:eastAsia="Calibri" w:cstheme="minorHAnsi"/>
                <w:color w:val="000000" w:themeColor="text1"/>
                <w:sz w:val="20"/>
                <w:szCs w:val="20"/>
              </w:rPr>
              <w:t>firmware</w:t>
            </w:r>
            <w:proofErr w:type="spellEnd"/>
            <w:r w:rsidRPr="00241A9D">
              <w:rPr>
                <w:rFonts w:eastAsia="Calibri" w:cstheme="minorHAnsi"/>
                <w:color w:val="000000" w:themeColor="text1"/>
                <w:sz w:val="20"/>
                <w:szCs w:val="20"/>
              </w:rPr>
              <w:t xml:space="preserve"> poszczególnych komponentów adresacji IP karty zarządzającej.</w:t>
            </w:r>
          </w:p>
          <w:p w14:paraId="53950099"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serwerów z informacją o minimum:</w:t>
            </w:r>
          </w:p>
          <w:p w14:paraId="1644D9B5"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Obciążeniu procesora</w:t>
            </w:r>
          </w:p>
          <w:p w14:paraId="6A60AC59"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pamięci RAM</w:t>
            </w:r>
          </w:p>
          <w:p w14:paraId="19C0C9FF"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procesorów</w:t>
            </w:r>
          </w:p>
          <w:p w14:paraId="1411F230"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powietrza wlotowego</w:t>
            </w:r>
          </w:p>
          <w:p w14:paraId="0F84D7E8"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prądu</w:t>
            </w:r>
          </w:p>
          <w:p w14:paraId="765BA928"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Zmianach w fizycznej konfiguracji serwera</w:t>
            </w:r>
          </w:p>
          <w:p w14:paraId="3575677B"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parametrów muszą być dostępne dane historyczne oraz automatycznie generowana informacja o anomaliach.</w:t>
            </w:r>
          </w:p>
          <w:p w14:paraId="740FAE93"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pamięci masowych z informacją o minimum:</w:t>
            </w:r>
          </w:p>
          <w:p w14:paraId="18A935E4"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Opóźnieniach</w:t>
            </w:r>
          </w:p>
          <w:p w14:paraId="2E85224D"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IOPS</w:t>
            </w:r>
          </w:p>
          <w:p w14:paraId="4481BFD6"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Przepustowości</w:t>
            </w:r>
          </w:p>
          <w:p w14:paraId="40A942BE"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kontrolerów</w:t>
            </w:r>
          </w:p>
          <w:p w14:paraId="3872503C"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Pojemność całkowita i dostępna</w:t>
            </w:r>
          </w:p>
          <w:p w14:paraId="147CE624"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Wszystkie informacje muszą być dostępne zarówno dla całej pamięci masowej jak i poszczególnych LUN-ów.</w:t>
            </w:r>
          </w:p>
          <w:p w14:paraId="1695AC7A"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07067D0B"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Dane historyczne o wykorzystaniu przestrzeni pamięci masowej muszą być przechowywane co najmniej 2 lata</w:t>
            </w:r>
          </w:p>
          <w:p w14:paraId="1EF7D5BB"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poziomie redukcji danych</w:t>
            </w:r>
          </w:p>
          <w:p w14:paraId="24CF2C65"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statusie replikacji oraz </w:t>
            </w:r>
            <w:proofErr w:type="spellStart"/>
            <w:r w:rsidRPr="00241A9D">
              <w:rPr>
                <w:rFonts w:eastAsia="Calibri" w:cstheme="minorHAnsi"/>
                <w:color w:val="000000" w:themeColor="text1"/>
                <w:sz w:val="20"/>
                <w:szCs w:val="20"/>
              </w:rPr>
              <w:t>snapshotów</w:t>
            </w:r>
            <w:proofErr w:type="spellEnd"/>
            <w:r w:rsidRPr="00241A9D">
              <w:rPr>
                <w:rFonts w:eastAsia="Calibri" w:cstheme="minorHAnsi"/>
                <w:color w:val="000000" w:themeColor="text1"/>
                <w:sz w:val="20"/>
                <w:szCs w:val="20"/>
              </w:rPr>
              <w:t xml:space="preserve"> </w:t>
            </w:r>
          </w:p>
          <w:p w14:paraId="3AE6E0C7" w14:textId="77777777" w:rsidR="00241A9D" w:rsidRPr="00241A9D" w:rsidRDefault="00241A9D" w:rsidP="00241A9D">
            <w:pPr>
              <w:pStyle w:val="Akapitzlist"/>
              <w:numPr>
                <w:ilvl w:val="1"/>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przełączników sieciowych z informacją o minimum:</w:t>
            </w:r>
          </w:p>
          <w:p w14:paraId="464A1413"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Modelu, oprogramowania, adresacji IP, MAC adres, nr seryjny</w:t>
            </w:r>
          </w:p>
          <w:p w14:paraId="22F0F851"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Stanie komponentów: zasilacze, wentylatory</w:t>
            </w:r>
          </w:p>
          <w:p w14:paraId="117305FC"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Podłączonych hostach</w:t>
            </w:r>
          </w:p>
          <w:p w14:paraId="04B93DC3"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Ilości i statusu portów </w:t>
            </w:r>
          </w:p>
          <w:p w14:paraId="51831192"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procesora</w:t>
            </w:r>
          </w:p>
          <w:p w14:paraId="2C45DC91"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poszczególnych portów</w:t>
            </w:r>
          </w:p>
          <w:p w14:paraId="0F2B67F1"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0F3F440C"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 xml:space="preserve">Aktualizacja </w:t>
            </w:r>
            <w:proofErr w:type="spellStart"/>
            <w:r w:rsidRPr="00241A9D">
              <w:rPr>
                <w:rFonts w:eastAsia="Calibri" w:cstheme="minorHAnsi"/>
                <w:sz w:val="20"/>
                <w:szCs w:val="20"/>
              </w:rPr>
              <w:t>firmware</w:t>
            </w:r>
            <w:proofErr w:type="spellEnd"/>
          </w:p>
          <w:p w14:paraId="09223C61"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systemów pamięci masowych, wraz z informacją o zalecanych wersjach oprogramowania</w:t>
            </w:r>
          </w:p>
          <w:p w14:paraId="01731BAD"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serwerów, wraz z informacją o zalecanych wersjach oprogramowania</w:t>
            </w:r>
          </w:p>
          <w:p w14:paraId="37F9656F"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oprogramowania zarządzającego dla </w:t>
            </w:r>
            <w:proofErr w:type="spellStart"/>
            <w:r w:rsidRPr="00241A9D">
              <w:rPr>
                <w:rFonts w:eastAsia="Calibri" w:cstheme="minorHAnsi"/>
                <w:sz w:val="20"/>
                <w:szCs w:val="20"/>
              </w:rPr>
              <w:t>rozwiazań</w:t>
            </w:r>
            <w:proofErr w:type="spellEnd"/>
            <w:r w:rsidRPr="00241A9D">
              <w:rPr>
                <w:rFonts w:eastAsia="Calibri" w:cstheme="minorHAnsi"/>
                <w:sz w:val="20"/>
                <w:szCs w:val="20"/>
              </w:rPr>
              <w:t xml:space="preserve"> HCI, wraz z informacją o zalecanych wersjach oprogramowania</w:t>
            </w:r>
          </w:p>
          <w:p w14:paraId="75B525E5"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dla systemów przełączników FC, wraz z informacją o zalecanych wersjach oprogramowania</w:t>
            </w:r>
          </w:p>
          <w:p w14:paraId="417BADF0"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dla </w:t>
            </w:r>
            <w:proofErr w:type="spellStart"/>
            <w:r w:rsidRPr="00241A9D">
              <w:rPr>
                <w:rFonts w:eastAsia="Calibri" w:cstheme="minorHAnsi"/>
                <w:sz w:val="20"/>
                <w:szCs w:val="20"/>
              </w:rPr>
              <w:t>deduplikatorów</w:t>
            </w:r>
            <w:proofErr w:type="spellEnd"/>
            <w:r w:rsidRPr="00241A9D">
              <w:rPr>
                <w:rFonts w:eastAsia="Calibri" w:cstheme="minorHAnsi"/>
                <w:sz w:val="20"/>
                <w:szCs w:val="20"/>
              </w:rPr>
              <w:t>, wraz z informacją o zalecanych wersjach oprogramowania</w:t>
            </w:r>
          </w:p>
          <w:p w14:paraId="40CCB1D2"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Raporty</w:t>
            </w:r>
          </w:p>
          <w:p w14:paraId="07CE92C5"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Możliwość generowania raportów dla serwerów zawierających informację o:</w:t>
            </w:r>
          </w:p>
          <w:p w14:paraId="1AE13C00"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hosta, modelu serwera, nr serwisowym, dacie końca okresu kontraktu serwisowego, zainstalowanym systemie operacyjnym, protokole komunikacyjnym z systemem pamięci masowej</w:t>
            </w:r>
          </w:p>
          <w:p w14:paraId="4DC79AD3"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Średnim obciążeniu: procesorów, pamięci RAM, IO,</w:t>
            </w:r>
          </w:p>
          <w:p w14:paraId="7D8B6DC9"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Możliwość generowania raportów dla systemów pamięci masowych zawierających informację o:</w:t>
            </w:r>
          </w:p>
          <w:p w14:paraId="68FFAFC1" w14:textId="77777777" w:rsidR="00241A9D" w:rsidRPr="00241A9D" w:rsidRDefault="00241A9D" w:rsidP="00241A9D">
            <w:pPr>
              <w:pStyle w:val="Akapitzlist"/>
              <w:numPr>
                <w:ilvl w:val="2"/>
                <w:numId w:val="58"/>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nr seryjnym, lokalizacji urządzenia, modelu urządzenia, wersji oprogramowania, zajętości systemu oraz poziomu redukcją danych, informacje o utworzonych LUN-ach i systemach pliku, status replikacji</w:t>
            </w:r>
          </w:p>
          <w:p w14:paraId="34066325"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Generowanie raportów do plików CSV i PDF</w:t>
            </w:r>
          </w:p>
          <w:p w14:paraId="741648B9" w14:textId="77777777" w:rsidR="00241A9D" w:rsidRPr="00241A9D" w:rsidRDefault="00241A9D" w:rsidP="00241A9D">
            <w:pPr>
              <w:pStyle w:val="Akapitzlist"/>
              <w:numPr>
                <w:ilvl w:val="0"/>
                <w:numId w:val="58"/>
              </w:numPr>
              <w:spacing w:after="0"/>
              <w:rPr>
                <w:rFonts w:eastAsia="Calibri" w:cstheme="minorHAnsi"/>
                <w:sz w:val="20"/>
                <w:szCs w:val="20"/>
              </w:rPr>
            </w:pPr>
            <w:proofErr w:type="spellStart"/>
            <w:r w:rsidRPr="00241A9D">
              <w:rPr>
                <w:rFonts w:eastAsia="Calibri" w:cstheme="minorHAnsi"/>
                <w:sz w:val="20"/>
                <w:szCs w:val="20"/>
              </w:rPr>
              <w:t>Cyberbezpieczeństwo</w:t>
            </w:r>
            <w:proofErr w:type="spellEnd"/>
          </w:p>
          <w:p w14:paraId="15F0C996"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Analiza środowiska w oparciu o najlepsze praktyki dotyczące </w:t>
            </w:r>
            <w:proofErr w:type="spellStart"/>
            <w:r w:rsidRPr="00241A9D">
              <w:rPr>
                <w:rFonts w:eastAsia="Calibri" w:cstheme="minorHAnsi"/>
                <w:sz w:val="20"/>
                <w:szCs w:val="20"/>
              </w:rPr>
              <w:t>cyberbezpieczeństwa</w:t>
            </w:r>
            <w:proofErr w:type="spellEnd"/>
            <w:r w:rsidRPr="00241A9D">
              <w:rPr>
                <w:rFonts w:eastAsia="Calibri" w:cstheme="minorHAnsi"/>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51723404"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Musi istnieć możliwość tworzenia własnych polityk bezpieczeństwa w oparciu o wzorce dla poszczególnych urządzeń.</w:t>
            </w:r>
          </w:p>
          <w:p w14:paraId="254263F5"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lastRenderedPageBreak/>
              <w:t xml:space="preserve">Stała analiza środowiska IT umożliwiająca wykrycie ataku </w:t>
            </w:r>
            <w:proofErr w:type="spellStart"/>
            <w:r w:rsidRPr="00241A9D">
              <w:rPr>
                <w:rFonts w:eastAsia="Calibri" w:cstheme="minorHAnsi"/>
                <w:sz w:val="20"/>
                <w:szCs w:val="20"/>
              </w:rPr>
              <w:t>ransomware</w:t>
            </w:r>
            <w:proofErr w:type="spellEnd"/>
            <w:r w:rsidRPr="00241A9D">
              <w:rPr>
                <w:rFonts w:eastAsia="Calibri" w:cstheme="minorHAnsi"/>
                <w:sz w:val="20"/>
                <w:szCs w:val="20"/>
              </w:rPr>
              <w:t xml:space="preserve"> na podstawie analizy posiadanych danych.</w:t>
            </w:r>
          </w:p>
          <w:p w14:paraId="7F01740F"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Możliwość przypisania dedykowanych ról dla poszczególnych administratorów.</w:t>
            </w:r>
          </w:p>
          <w:p w14:paraId="75CE5D48"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Wspierane urządzenia</w:t>
            </w:r>
          </w:p>
          <w:p w14:paraId="08DD7A7C"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Urządzenie Producenta dostarczane w ramach postępowania</w:t>
            </w:r>
          </w:p>
          <w:p w14:paraId="33B0AD1B"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Posiadane przez Zamawiającego serwery, urządzenia pamięci masowych, przełączniki sieciowe, przełączniki SAN, rozwiązania HCI, </w:t>
            </w:r>
            <w:proofErr w:type="spellStart"/>
            <w:r w:rsidRPr="00241A9D">
              <w:rPr>
                <w:rFonts w:eastAsia="Calibri" w:cstheme="minorHAnsi"/>
                <w:sz w:val="20"/>
                <w:szCs w:val="20"/>
              </w:rPr>
              <w:t>deduplikatory</w:t>
            </w:r>
            <w:proofErr w:type="spellEnd"/>
            <w:r w:rsidRPr="00241A9D">
              <w:rPr>
                <w:rFonts w:eastAsia="Calibri" w:cstheme="minorHAnsi"/>
                <w:sz w:val="20"/>
                <w:szCs w:val="20"/>
              </w:rPr>
              <w:t xml:space="preserve"> Producenta oferowanego urządzenia (jeśli takie są w posiadaniu Zamawiającego)</w:t>
            </w:r>
          </w:p>
          <w:p w14:paraId="1BEDB848"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Wirtualny asystent</w:t>
            </w:r>
          </w:p>
          <w:p w14:paraId="09C362F9"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 xml:space="preserve">Wbudowana w platformę funkcjonalność wirtualnego asystenta w oparciu o algorytmy </w:t>
            </w:r>
            <w:proofErr w:type="spellStart"/>
            <w:r w:rsidRPr="00241A9D">
              <w:rPr>
                <w:rFonts w:eastAsia="Calibri" w:cstheme="minorHAnsi"/>
                <w:sz w:val="20"/>
                <w:szCs w:val="20"/>
              </w:rPr>
              <w:t>GenAI</w:t>
            </w:r>
            <w:proofErr w:type="spellEnd"/>
            <w:r w:rsidRPr="00241A9D">
              <w:rPr>
                <w:rFonts w:eastAsia="Calibri" w:cstheme="minorHAnsi"/>
                <w:sz w:val="20"/>
                <w:szCs w:val="20"/>
              </w:rPr>
              <w:t xml:space="preserve"> przy dostępie do bazy wiedzy producenta urządzeń oraz analizie danych z monitoringu poszczególnych elementów infrastruktury;</w:t>
            </w:r>
          </w:p>
          <w:p w14:paraId="27B8A281"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Możliwość rozszerzenia funkcjonalności</w:t>
            </w:r>
          </w:p>
          <w:p w14:paraId="713F039B"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Możliwość rozbudowy systemu o zintegrowane i dodatkowe płatne moduły do monitoringu aplikacji oraz zarządzania incydentami w ramach infrastruktury IT.</w:t>
            </w:r>
          </w:p>
          <w:p w14:paraId="197A3BDC"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Inne</w:t>
            </w:r>
          </w:p>
          <w:p w14:paraId="015725CA"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Oferowana platforma musi posiadać dedykowaną aplikację na urządzenia iOS oraz Android</w:t>
            </w:r>
          </w:p>
          <w:p w14:paraId="07517913" w14:textId="77777777" w:rsidR="00241A9D" w:rsidRPr="00241A9D" w:rsidRDefault="00241A9D" w:rsidP="00241A9D">
            <w:pPr>
              <w:pStyle w:val="Akapitzlist"/>
              <w:numPr>
                <w:ilvl w:val="0"/>
                <w:numId w:val="58"/>
              </w:numPr>
              <w:spacing w:after="0"/>
              <w:rPr>
                <w:rFonts w:eastAsia="Calibri" w:cstheme="minorHAnsi"/>
                <w:sz w:val="20"/>
                <w:szCs w:val="20"/>
              </w:rPr>
            </w:pPr>
            <w:r w:rsidRPr="00241A9D">
              <w:rPr>
                <w:rFonts w:eastAsia="Calibri" w:cstheme="minorHAnsi"/>
                <w:sz w:val="20"/>
                <w:szCs w:val="20"/>
              </w:rPr>
              <w:t>Certyfikaty</w:t>
            </w:r>
          </w:p>
          <w:p w14:paraId="5B9E7457" w14:textId="77777777" w:rsidR="00241A9D" w:rsidRPr="00241A9D" w:rsidRDefault="00241A9D" w:rsidP="00241A9D">
            <w:pPr>
              <w:pStyle w:val="Akapitzlist"/>
              <w:numPr>
                <w:ilvl w:val="1"/>
                <w:numId w:val="58"/>
              </w:numPr>
              <w:spacing w:after="0"/>
              <w:rPr>
                <w:rFonts w:eastAsia="Calibri" w:cstheme="minorHAnsi"/>
                <w:sz w:val="20"/>
                <w:szCs w:val="20"/>
              </w:rPr>
            </w:pPr>
            <w:r w:rsidRPr="00241A9D">
              <w:rPr>
                <w:rFonts w:eastAsia="Calibri" w:cstheme="minorHAnsi"/>
                <w:sz w:val="20"/>
                <w:szCs w:val="20"/>
              </w:rPr>
              <w:t>Oferowana platforma musi być zaprojektowana zgodnie ze standardami:</w:t>
            </w:r>
          </w:p>
          <w:p w14:paraId="68E219EA" w14:textId="77777777" w:rsidR="00241A9D" w:rsidRPr="00241A9D" w:rsidRDefault="00241A9D" w:rsidP="00241A9D">
            <w:pPr>
              <w:pStyle w:val="Akapitzlist"/>
              <w:numPr>
                <w:ilvl w:val="2"/>
                <w:numId w:val="58"/>
              </w:numPr>
              <w:spacing w:after="0"/>
              <w:rPr>
                <w:rFonts w:eastAsia="Calibri" w:cstheme="minorHAnsi"/>
                <w:sz w:val="20"/>
                <w:szCs w:val="20"/>
              </w:rPr>
            </w:pPr>
            <w:r w:rsidRPr="00241A9D">
              <w:rPr>
                <w:rFonts w:eastAsia="Calibri" w:cstheme="minorHAnsi"/>
                <w:sz w:val="20"/>
                <w:szCs w:val="20"/>
              </w:rPr>
              <w:t>ISO 27001 lub równoważnym</w:t>
            </w:r>
          </w:p>
          <w:p w14:paraId="4509022B" w14:textId="77777777" w:rsidR="00241A9D" w:rsidRPr="00241A9D" w:rsidRDefault="00241A9D" w:rsidP="00241A9D">
            <w:pPr>
              <w:pStyle w:val="Akapitzlist"/>
              <w:numPr>
                <w:ilvl w:val="2"/>
                <w:numId w:val="58"/>
              </w:numPr>
              <w:spacing w:after="0"/>
              <w:rPr>
                <w:rFonts w:eastAsia="Calibri" w:cstheme="minorHAnsi"/>
                <w:sz w:val="20"/>
                <w:szCs w:val="20"/>
                <w:lang w:val="en-US"/>
              </w:rPr>
            </w:pPr>
            <w:r w:rsidRPr="00241A9D">
              <w:rPr>
                <w:rFonts w:eastAsia="Calibri" w:cstheme="minorHAnsi"/>
                <w:sz w:val="20"/>
                <w:szCs w:val="20"/>
                <w:lang w:val="en-US"/>
              </w:rPr>
              <w:t xml:space="preserve">NIST Security and Privacy Controls for Federal Information Systems and Organization </w:t>
            </w:r>
            <w:proofErr w:type="spellStart"/>
            <w:r w:rsidRPr="00241A9D">
              <w:rPr>
                <w:rFonts w:eastAsia="Calibri" w:cstheme="minorHAnsi"/>
                <w:sz w:val="20"/>
                <w:szCs w:val="20"/>
                <w:lang w:val="en-US"/>
              </w:rPr>
              <w:t>lub</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równoważnym</w:t>
            </w:r>
            <w:proofErr w:type="spellEnd"/>
          </w:p>
          <w:p w14:paraId="05A51580" w14:textId="77777777" w:rsidR="00241A9D" w:rsidRPr="00241A9D" w:rsidRDefault="00241A9D" w:rsidP="00241A9D">
            <w:pPr>
              <w:pStyle w:val="Akapitzlist"/>
              <w:numPr>
                <w:ilvl w:val="2"/>
                <w:numId w:val="58"/>
              </w:numPr>
              <w:spacing w:after="0"/>
              <w:rPr>
                <w:rFonts w:eastAsia="Calibri" w:cstheme="minorHAnsi"/>
                <w:sz w:val="20"/>
                <w:szCs w:val="20"/>
              </w:rPr>
            </w:pPr>
            <w:r w:rsidRPr="00241A9D">
              <w:rPr>
                <w:rFonts w:eastAsia="Calibri" w:cstheme="minorHAnsi"/>
                <w:sz w:val="20"/>
                <w:szCs w:val="20"/>
              </w:rPr>
              <w:t xml:space="preserve">CSA </w:t>
            </w:r>
            <w:proofErr w:type="spellStart"/>
            <w:r w:rsidRPr="00241A9D">
              <w:rPr>
                <w:rFonts w:eastAsia="Calibri" w:cstheme="minorHAnsi"/>
                <w:sz w:val="20"/>
                <w:szCs w:val="20"/>
              </w:rPr>
              <w:t>Cloud</w:t>
            </w:r>
            <w:proofErr w:type="spellEnd"/>
            <w:r w:rsidRPr="00241A9D">
              <w:rPr>
                <w:rFonts w:eastAsia="Calibri" w:cstheme="minorHAnsi"/>
                <w:sz w:val="20"/>
                <w:szCs w:val="20"/>
              </w:rPr>
              <w:t xml:space="preserve"> Control Matrix lub równoważnym</w:t>
            </w:r>
          </w:p>
        </w:tc>
      </w:tr>
      <w:tr w:rsidR="00241A9D" w:rsidRPr="00241A9D" w14:paraId="0F0711D3"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9547920"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Certyfikaty</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8B7924C" w14:textId="77777777" w:rsidR="00241A9D" w:rsidRPr="00241A9D" w:rsidRDefault="00241A9D" w:rsidP="00241A9D">
            <w:pPr>
              <w:pStyle w:val="Akapitzlist"/>
              <w:numPr>
                <w:ilvl w:val="0"/>
                <w:numId w:val="57"/>
              </w:numPr>
              <w:spacing w:after="0"/>
              <w:rPr>
                <w:rFonts w:eastAsia="Calibri" w:cstheme="minorHAnsi"/>
                <w:sz w:val="20"/>
                <w:szCs w:val="20"/>
              </w:rPr>
            </w:pPr>
            <w:r w:rsidRPr="00241A9D">
              <w:rPr>
                <w:rFonts w:eastAsia="Calibri" w:cstheme="minorHAnsi"/>
                <w:color w:val="000000" w:themeColor="text1"/>
                <w:sz w:val="20"/>
                <w:szCs w:val="20"/>
              </w:rPr>
              <w:t xml:space="preserve">Serwer musi być wyprodukowany zgodnie z normą ISO-9001:2015, ISO-50001 oraz ISO-14001 </w:t>
            </w:r>
            <w:r w:rsidRPr="00241A9D">
              <w:rPr>
                <w:rFonts w:eastAsia="Calibri" w:cstheme="minorHAnsi"/>
                <w:sz w:val="20"/>
                <w:szCs w:val="20"/>
              </w:rPr>
              <w:t>lub równoważnymi</w:t>
            </w:r>
          </w:p>
          <w:p w14:paraId="25744700" w14:textId="77777777" w:rsidR="00241A9D" w:rsidRPr="00241A9D" w:rsidRDefault="00241A9D" w:rsidP="00241A9D">
            <w:pPr>
              <w:pStyle w:val="Akapitzlist"/>
              <w:numPr>
                <w:ilvl w:val="0"/>
                <w:numId w:val="57"/>
              </w:numPr>
              <w:spacing w:after="0"/>
              <w:rPr>
                <w:rFonts w:eastAsia="Calibri" w:cstheme="minorHAnsi"/>
                <w:sz w:val="20"/>
                <w:szCs w:val="20"/>
              </w:rPr>
            </w:pPr>
            <w:r w:rsidRPr="00241A9D">
              <w:rPr>
                <w:rFonts w:eastAsia="Calibri" w:cstheme="minorHAnsi"/>
                <w:color w:val="000000" w:themeColor="text1"/>
                <w:sz w:val="20"/>
                <w:szCs w:val="20"/>
              </w:rPr>
              <w:t xml:space="preserve">Serwer musi posiadać deklaracja CE </w:t>
            </w:r>
            <w:r w:rsidRPr="00241A9D">
              <w:rPr>
                <w:rFonts w:eastAsia="Calibri" w:cstheme="minorHAnsi"/>
                <w:sz w:val="20"/>
                <w:szCs w:val="20"/>
              </w:rPr>
              <w:t>lub równoważną.</w:t>
            </w:r>
          </w:p>
          <w:p w14:paraId="78D49939" w14:textId="77777777" w:rsidR="00241A9D" w:rsidRPr="00241A9D" w:rsidRDefault="00241A9D" w:rsidP="00241A9D">
            <w:pPr>
              <w:pStyle w:val="Akapitzlist"/>
              <w:numPr>
                <w:ilvl w:val="0"/>
                <w:numId w:val="57"/>
              </w:numPr>
              <w:spacing w:after="0"/>
              <w:rPr>
                <w:rFonts w:eastAsia="Calibri" w:cstheme="minorHAnsi"/>
                <w:sz w:val="20"/>
                <w:szCs w:val="20"/>
              </w:rPr>
            </w:pPr>
            <w:r w:rsidRPr="00241A9D">
              <w:rPr>
                <w:rFonts w:eastAsia="Calibri" w:cstheme="minorHAnsi"/>
                <w:color w:val="000000" w:themeColor="text1"/>
                <w:sz w:val="20"/>
                <w:szCs w:val="20"/>
              </w:rPr>
              <w:t xml:space="preserve">Oferowany serwer musi znajdować się na liście Windows Server </w:t>
            </w:r>
            <w:proofErr w:type="spellStart"/>
            <w:r w:rsidRPr="00241A9D">
              <w:rPr>
                <w:rFonts w:eastAsia="Calibri" w:cstheme="minorHAnsi"/>
                <w:color w:val="000000" w:themeColor="text1"/>
                <w:sz w:val="20"/>
                <w:szCs w:val="20"/>
              </w:rPr>
              <w:t>Catalog</w:t>
            </w:r>
            <w:proofErr w:type="spellEnd"/>
            <w:r w:rsidRPr="00241A9D">
              <w:rPr>
                <w:rFonts w:eastAsia="Calibri" w:cstheme="minorHAnsi"/>
                <w:color w:val="000000" w:themeColor="text1"/>
                <w:sz w:val="20"/>
                <w:szCs w:val="20"/>
              </w:rPr>
              <w:t xml:space="preserve"> i posiadać status „</w:t>
            </w:r>
            <w:proofErr w:type="spellStart"/>
            <w:r w:rsidRPr="00241A9D">
              <w:rPr>
                <w:rFonts w:eastAsia="Calibri" w:cstheme="minorHAnsi"/>
                <w:color w:val="000000" w:themeColor="text1"/>
                <w:sz w:val="20"/>
                <w:szCs w:val="20"/>
              </w:rPr>
              <w:t>Certified</w:t>
            </w:r>
            <w:proofErr w:type="spellEnd"/>
            <w:r w:rsidRPr="00241A9D">
              <w:rPr>
                <w:rFonts w:eastAsia="Calibri" w:cstheme="minorHAnsi"/>
                <w:color w:val="000000" w:themeColor="text1"/>
                <w:sz w:val="20"/>
                <w:szCs w:val="20"/>
              </w:rPr>
              <w:t xml:space="preserve"> for Windows” dla systemów Microsoft Windows Server 2019, Microsoft Windows Server 2022.</w:t>
            </w:r>
          </w:p>
        </w:tc>
      </w:tr>
      <w:tr w:rsidR="00241A9D" w:rsidRPr="00241A9D" w14:paraId="31CA41C1"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D4397B5"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Dokumentacja użytkownika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51FBC3E" w14:textId="77777777" w:rsidR="00241A9D" w:rsidRPr="00241A9D" w:rsidRDefault="00241A9D" w:rsidP="00241A9D">
            <w:pPr>
              <w:pStyle w:val="Akapitzlist"/>
              <w:numPr>
                <w:ilvl w:val="0"/>
                <w:numId w:val="56"/>
              </w:numPr>
              <w:spacing w:after="0"/>
              <w:rPr>
                <w:rFonts w:eastAsia="Calibri" w:cstheme="minorHAnsi"/>
                <w:sz w:val="20"/>
                <w:szCs w:val="20"/>
              </w:rPr>
            </w:pPr>
            <w:r w:rsidRPr="00241A9D">
              <w:rPr>
                <w:rFonts w:eastAsia="Calibri" w:cstheme="minorHAnsi"/>
                <w:sz w:val="20"/>
                <w:szCs w:val="20"/>
              </w:rPr>
              <w:t>Zamawiający wymaga dokumentacji w języku polskim lub angi</w:t>
            </w:r>
            <w:r w:rsidRPr="00241A9D">
              <w:rPr>
                <w:rFonts w:eastAsia="Calibri" w:cstheme="minorHAnsi"/>
                <w:i/>
                <w:iCs/>
                <w:sz w:val="20"/>
                <w:szCs w:val="20"/>
              </w:rPr>
              <w:t>e</w:t>
            </w:r>
            <w:r w:rsidRPr="00241A9D">
              <w:rPr>
                <w:rFonts w:eastAsia="Calibri" w:cstheme="minorHAnsi"/>
                <w:sz w:val="20"/>
                <w:szCs w:val="20"/>
              </w:rPr>
              <w:t>lskim.</w:t>
            </w:r>
          </w:p>
          <w:p w14:paraId="6D8566EB" w14:textId="77777777" w:rsidR="00241A9D" w:rsidRPr="00241A9D" w:rsidRDefault="00241A9D" w:rsidP="00241A9D">
            <w:pPr>
              <w:pStyle w:val="Akapitzlist"/>
              <w:numPr>
                <w:ilvl w:val="0"/>
                <w:numId w:val="56"/>
              </w:numPr>
              <w:spacing w:after="0"/>
              <w:rPr>
                <w:rFonts w:eastAsia="Calibri" w:cstheme="minorHAnsi"/>
                <w:sz w:val="20"/>
                <w:szCs w:val="20"/>
              </w:rPr>
            </w:pPr>
            <w:r w:rsidRPr="00241A9D">
              <w:rPr>
                <w:rFonts w:eastAsia="Calibri" w:cstheme="minorHAnsi"/>
                <w:sz w:val="20"/>
                <w:szCs w:val="20"/>
              </w:rPr>
              <w:t>Możliwość telefonicznego sprawdzenia konfiguracji sprzętowej serwera oraz warunków gwarancji po podaniu numeru seryjnego bezpośrednio u producenta lub jego przedstawiciela.</w:t>
            </w:r>
          </w:p>
        </w:tc>
      </w:tr>
      <w:tr w:rsidR="00241A9D" w:rsidRPr="00241A9D" w14:paraId="2997C5A6"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74950AC"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Warunki gwarancji</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2A89BDF"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Gwarancja producenta na minimum 36 miesięcy.  </w:t>
            </w:r>
          </w:p>
          <w:p w14:paraId="69707521"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możliwości zgłaszania zdarzeń serwisowych w trybie 24/7/365 następującymi kanałami: telefonicznie, przez Internet oraz z wykorzystaniem aplikacji. </w:t>
            </w:r>
          </w:p>
          <w:p w14:paraId="1A4A58E5"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3140FDDE"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Zamawiający wymaga pojedynczego punktu kontaktu dla całego rozwiązania Producenta, w tym także sprzedanego oprogramowania. </w:t>
            </w:r>
          </w:p>
          <w:p w14:paraId="2557FBBA"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3B60CC63"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możliwości samodzielnego kwalifikowania poziomu ważności naprawy.</w:t>
            </w:r>
          </w:p>
          <w:p w14:paraId="0B8DC630"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58F8D935"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DB1A1D1"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wymaga dołączenia do oferty oświadczenia producenta sprzęt, że w przypadku wystąpienia awarii dysku twardego w urządzeniu objętym aktywnym wparciem technicznym, uszkodzony dysk twardy pozostaje u Zamawiającego.</w:t>
            </w:r>
          </w:p>
          <w:p w14:paraId="0299A76C" w14:textId="77777777" w:rsidR="00241A9D" w:rsidRPr="00241A9D" w:rsidRDefault="00241A9D" w:rsidP="00241A9D">
            <w:pPr>
              <w:pStyle w:val="Akapitzlist"/>
              <w:numPr>
                <w:ilvl w:val="0"/>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rozszerzenia gwarancji producenta o usługę diagnostyki sprzętu na miejscu w przypadku awarii. Charakterystyka usługi diagnostyki: </w:t>
            </w:r>
          </w:p>
          <w:p w14:paraId="5BB87B34" w14:textId="77777777" w:rsidR="00241A9D" w:rsidRPr="00241A9D" w:rsidRDefault="00241A9D" w:rsidP="00241A9D">
            <w:pPr>
              <w:pStyle w:val="Akapitzlist"/>
              <w:numPr>
                <w:ilvl w:val="1"/>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Możliwości utworzenia zgłaszania serwisowego w wyniku, którego proces diagnostyki odbędzie się na miejscu w siedzibie zamawiającego.</w:t>
            </w:r>
          </w:p>
          <w:p w14:paraId="4F5B50BC" w14:textId="77777777" w:rsidR="00241A9D" w:rsidRPr="00241A9D" w:rsidRDefault="00241A9D" w:rsidP="00241A9D">
            <w:pPr>
              <w:pStyle w:val="Akapitzlist"/>
              <w:numPr>
                <w:ilvl w:val="1"/>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7D351AC7" w14:textId="77777777" w:rsidR="00241A9D" w:rsidRPr="00241A9D" w:rsidRDefault="00241A9D" w:rsidP="00241A9D">
            <w:pPr>
              <w:pStyle w:val="Akapitzlist"/>
              <w:numPr>
                <w:ilvl w:val="1"/>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Reakcja na miejscu u Zamawiającego powinna nastąpić w okresie zgodnym z czasem reakcji przypisanym do urządzenia, które posiada wykupioną usługę serwisową. </w:t>
            </w:r>
          </w:p>
          <w:p w14:paraId="7951465E" w14:textId="77777777" w:rsidR="00241A9D" w:rsidRPr="00241A9D" w:rsidRDefault="00241A9D" w:rsidP="00241A9D">
            <w:pPr>
              <w:pStyle w:val="Akapitzlist"/>
              <w:numPr>
                <w:ilvl w:val="1"/>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3E056A93" w14:textId="77777777" w:rsidR="00241A9D" w:rsidRPr="00241A9D" w:rsidRDefault="00241A9D" w:rsidP="00241A9D">
            <w:pPr>
              <w:pStyle w:val="Akapitzlist"/>
              <w:numPr>
                <w:ilvl w:val="1"/>
                <w:numId w:val="5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w:t>
            </w:r>
            <w:r w:rsidRPr="00241A9D">
              <w:rPr>
                <w:rFonts w:eastAsia="Calibri" w:cstheme="minorHAnsi"/>
                <w:color w:val="000000" w:themeColor="text1"/>
                <w:sz w:val="20"/>
                <w:szCs w:val="20"/>
              </w:rPr>
              <w:lastRenderedPageBreak/>
              <w:t>reakcji ustalonego zgodnie z umową serwisową zakupionego produktu.</w:t>
            </w:r>
          </w:p>
          <w:p w14:paraId="70D66EED" w14:textId="77777777" w:rsidR="00241A9D" w:rsidRPr="00241A9D" w:rsidRDefault="00241A9D" w:rsidP="00241A9D">
            <w:pPr>
              <w:pStyle w:val="Akapitzlist"/>
              <w:numPr>
                <w:ilvl w:val="0"/>
                <w:numId w:val="55"/>
              </w:numPr>
              <w:spacing w:after="0"/>
              <w:rPr>
                <w:rFonts w:eastAsia="Calibri" w:cstheme="minorHAnsi"/>
                <w:sz w:val="20"/>
                <w:szCs w:val="20"/>
              </w:rPr>
            </w:pPr>
            <w:r w:rsidRPr="00241A9D">
              <w:rPr>
                <w:rFonts w:eastAsia="Calibri" w:cstheme="minorHAnsi"/>
                <w:color w:val="000000" w:themeColor="text1"/>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6D6A7F05" w14:textId="77777777" w:rsidR="00241A9D" w:rsidRPr="00241A9D" w:rsidRDefault="00241A9D" w:rsidP="00241A9D">
            <w:pPr>
              <w:pStyle w:val="Akapitzlist"/>
              <w:numPr>
                <w:ilvl w:val="0"/>
                <w:numId w:val="55"/>
              </w:numPr>
              <w:spacing w:after="0"/>
              <w:rPr>
                <w:rFonts w:eastAsia="Calibri" w:cstheme="minorHAnsi"/>
                <w:sz w:val="20"/>
                <w:szCs w:val="20"/>
              </w:rPr>
            </w:pPr>
            <w:r w:rsidRPr="00241A9D">
              <w:rPr>
                <w:rFonts w:eastAsia="Calibri" w:cstheme="minorHAnsi"/>
                <w:color w:val="000000" w:themeColor="text1"/>
                <w:sz w:val="20"/>
                <w:szCs w:val="20"/>
              </w:rPr>
              <w:t>Firma serwisująca musi posiadać ISO 9001:2015 oraz ISO-27001 lub równoważne na świadczenie usług serwisowych oraz posiadać autoryzacje producenta urządzeń – dokumenty potwierdzające należy załączyć do oferty.</w:t>
            </w:r>
          </w:p>
        </w:tc>
      </w:tr>
      <w:tr w:rsidR="00241A9D" w:rsidRPr="00241A9D" w14:paraId="0A0B2D1C"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E863B42"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Ilość</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E9C3788" w14:textId="77777777" w:rsidR="00241A9D" w:rsidRPr="00241A9D" w:rsidRDefault="00241A9D" w:rsidP="00241A9D">
            <w:pPr>
              <w:spacing w:after="0"/>
              <w:rPr>
                <w:rFonts w:eastAsia="Calibri" w:cstheme="minorHAnsi"/>
                <w:color w:val="000000" w:themeColor="text1"/>
                <w:sz w:val="20"/>
                <w:szCs w:val="20"/>
                <w:lang w:val="en-US"/>
              </w:rPr>
            </w:pPr>
            <w:r w:rsidRPr="00241A9D">
              <w:rPr>
                <w:rFonts w:eastAsia="Calibri" w:cstheme="minorHAnsi"/>
                <w:color w:val="000000" w:themeColor="text1"/>
                <w:sz w:val="20"/>
                <w:szCs w:val="20"/>
                <w:lang w:val="en-US"/>
              </w:rPr>
              <w:t xml:space="preserve">1 </w:t>
            </w:r>
            <w:proofErr w:type="spellStart"/>
            <w:r w:rsidRPr="00241A9D">
              <w:rPr>
                <w:rFonts w:eastAsia="Calibri" w:cstheme="minorHAnsi"/>
                <w:color w:val="000000" w:themeColor="text1"/>
                <w:sz w:val="20"/>
                <w:szCs w:val="20"/>
                <w:lang w:val="en-US"/>
              </w:rPr>
              <w:t>szt</w:t>
            </w:r>
            <w:proofErr w:type="spellEnd"/>
            <w:r w:rsidRPr="00241A9D">
              <w:rPr>
                <w:rFonts w:eastAsia="Calibri" w:cstheme="minorHAnsi"/>
                <w:color w:val="000000" w:themeColor="text1"/>
                <w:sz w:val="20"/>
                <w:szCs w:val="20"/>
                <w:lang w:val="en-US"/>
              </w:rPr>
              <w:t>.</w:t>
            </w:r>
          </w:p>
        </w:tc>
      </w:tr>
    </w:tbl>
    <w:p w14:paraId="69CE3056" w14:textId="77777777" w:rsidR="00241A9D" w:rsidRPr="00241A9D" w:rsidRDefault="00241A9D" w:rsidP="00241A9D">
      <w:pPr>
        <w:pStyle w:val="Nagwek2"/>
        <w:spacing w:before="0" w:line="276" w:lineRule="auto"/>
        <w:rPr>
          <w:rFonts w:cstheme="minorHAnsi"/>
          <w:sz w:val="20"/>
          <w:szCs w:val="20"/>
        </w:rPr>
      </w:pPr>
    </w:p>
    <w:p w14:paraId="262130AE" w14:textId="77777777" w:rsidR="00241A9D" w:rsidRPr="00241A9D" w:rsidRDefault="00241A9D" w:rsidP="00241A9D">
      <w:pPr>
        <w:pStyle w:val="Nagwek2"/>
        <w:spacing w:before="0" w:line="276" w:lineRule="auto"/>
        <w:rPr>
          <w:rFonts w:cstheme="minorHAnsi"/>
          <w:sz w:val="20"/>
          <w:szCs w:val="20"/>
        </w:rPr>
      </w:pPr>
      <w:bookmarkStart w:id="8" w:name="_Toc180404107"/>
      <w:r w:rsidRPr="00241A9D">
        <w:rPr>
          <w:rFonts w:cstheme="minorHAnsi"/>
          <w:sz w:val="20"/>
          <w:szCs w:val="20"/>
        </w:rPr>
        <w:t>Serwer logów dla UG</w:t>
      </w:r>
      <w:bookmarkEnd w:id="8"/>
    </w:p>
    <w:tbl>
      <w:tblPr>
        <w:tblW w:w="0" w:type="auto"/>
        <w:tblLayout w:type="fixed"/>
        <w:tblLook w:val="04A0" w:firstRow="1" w:lastRow="0" w:firstColumn="1" w:lastColumn="0" w:noHBand="0" w:noVBand="1"/>
      </w:tblPr>
      <w:tblGrid>
        <w:gridCol w:w="2370"/>
        <w:gridCol w:w="7260"/>
      </w:tblGrid>
      <w:tr w:rsidR="00241A9D" w:rsidRPr="00241A9D" w14:paraId="13A0A8F5" w14:textId="77777777" w:rsidTr="00241A9D">
        <w:trPr>
          <w:trHeight w:val="300"/>
        </w:trPr>
        <w:tc>
          <w:tcPr>
            <w:tcW w:w="23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70" w:type="dxa"/>
              <w:right w:w="70" w:type="dxa"/>
            </w:tcMar>
            <w:vAlign w:val="center"/>
          </w:tcPr>
          <w:p w14:paraId="62554A17"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 xml:space="preserve">Nazwa </w:t>
            </w:r>
          </w:p>
        </w:tc>
        <w:tc>
          <w:tcPr>
            <w:tcW w:w="72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70" w:type="dxa"/>
              <w:right w:w="70" w:type="dxa"/>
            </w:tcMar>
            <w:vAlign w:val="center"/>
          </w:tcPr>
          <w:p w14:paraId="7D084E1C" w14:textId="77777777" w:rsidR="00241A9D" w:rsidRPr="00241A9D" w:rsidRDefault="00241A9D" w:rsidP="00241A9D">
            <w:pPr>
              <w:spacing w:after="0"/>
              <w:jc w:val="center"/>
              <w:rPr>
                <w:rFonts w:eastAsia="Calibri" w:cstheme="minorHAnsi"/>
                <w:b/>
                <w:bCs/>
                <w:color w:val="000000" w:themeColor="text1"/>
                <w:sz w:val="20"/>
                <w:szCs w:val="20"/>
              </w:rPr>
            </w:pPr>
          </w:p>
          <w:p w14:paraId="42A98EBE"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sprzętu</w:t>
            </w:r>
          </w:p>
          <w:p w14:paraId="7DD5F18D" w14:textId="77777777" w:rsidR="00241A9D" w:rsidRPr="00241A9D" w:rsidRDefault="00241A9D" w:rsidP="00241A9D">
            <w:pPr>
              <w:spacing w:after="0"/>
              <w:jc w:val="center"/>
              <w:rPr>
                <w:rFonts w:cstheme="minorHAnsi"/>
                <w:sz w:val="20"/>
                <w:szCs w:val="20"/>
              </w:rPr>
            </w:pPr>
          </w:p>
        </w:tc>
      </w:tr>
      <w:tr w:rsidR="00241A9D" w:rsidRPr="00241A9D" w14:paraId="0C36C0B6"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7E86DD"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Typ</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208872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logów dla Urzędu Gminy w Iłowej</w:t>
            </w:r>
          </w:p>
        </w:tc>
      </w:tr>
      <w:tr w:rsidR="00241A9D" w:rsidRPr="00241A9D" w14:paraId="04E7840D"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B8BC728"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Obudowa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C64167C" w14:textId="77777777" w:rsidR="00241A9D" w:rsidRPr="00241A9D" w:rsidRDefault="00241A9D" w:rsidP="00241A9D">
            <w:pPr>
              <w:pStyle w:val="Akapitzlist"/>
              <w:numPr>
                <w:ilvl w:val="0"/>
                <w:numId w:val="5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Obudowa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xml:space="preserve"> o wysokości max 1U </w:t>
            </w:r>
          </w:p>
          <w:p w14:paraId="16BF5B6E" w14:textId="77777777" w:rsidR="00241A9D" w:rsidRPr="00241A9D" w:rsidRDefault="00241A9D" w:rsidP="00241A9D">
            <w:pPr>
              <w:pStyle w:val="Akapitzlist"/>
              <w:numPr>
                <w:ilvl w:val="0"/>
                <w:numId w:val="5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Obudowa umożliwiająca instalację min. 10 dysków 2.5”</w:t>
            </w:r>
          </w:p>
          <w:p w14:paraId="46235045" w14:textId="77777777" w:rsidR="00241A9D" w:rsidRPr="00241A9D" w:rsidRDefault="00241A9D" w:rsidP="00241A9D">
            <w:pPr>
              <w:pStyle w:val="Akapitzlist"/>
              <w:numPr>
                <w:ilvl w:val="0"/>
                <w:numId w:val="5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Obsługa dysków SAS/SATA/</w:t>
            </w:r>
            <w:proofErr w:type="spellStart"/>
            <w:r w:rsidRPr="00241A9D">
              <w:rPr>
                <w:rFonts w:eastAsia="Calibri" w:cstheme="minorHAnsi"/>
                <w:color w:val="000000" w:themeColor="text1"/>
                <w:sz w:val="20"/>
                <w:szCs w:val="20"/>
              </w:rPr>
              <w:t>NVMe</w:t>
            </w:r>
            <w:proofErr w:type="spellEnd"/>
          </w:p>
          <w:p w14:paraId="53CB4194" w14:textId="77777777" w:rsidR="00241A9D" w:rsidRPr="00241A9D" w:rsidRDefault="00241A9D" w:rsidP="00241A9D">
            <w:pPr>
              <w:pStyle w:val="Akapitzlist"/>
              <w:numPr>
                <w:ilvl w:val="0"/>
                <w:numId w:val="5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Obudowa z możliwością wyposażenia w panel LCD umieszczony na froncie obudowy, umożliwiający wyświetlenie informacji o stanie procesora, pamięci, dysków, </w:t>
            </w:r>
            <w:proofErr w:type="spellStart"/>
            <w:r w:rsidRPr="00241A9D">
              <w:rPr>
                <w:rFonts w:eastAsia="Calibri" w:cstheme="minorHAnsi"/>
                <w:color w:val="000000" w:themeColor="text1"/>
                <w:sz w:val="20"/>
                <w:szCs w:val="20"/>
              </w:rPr>
              <w:t>BIOS’u</w:t>
            </w:r>
            <w:proofErr w:type="spellEnd"/>
            <w:r w:rsidRPr="00241A9D">
              <w:rPr>
                <w:rFonts w:eastAsia="Calibri" w:cstheme="minorHAnsi"/>
                <w:color w:val="000000" w:themeColor="text1"/>
                <w:sz w:val="20"/>
                <w:szCs w:val="20"/>
              </w:rPr>
              <w:t>, zasilaniu oraz temperaturze.</w:t>
            </w:r>
          </w:p>
          <w:p w14:paraId="379FB4CA" w14:textId="77777777" w:rsidR="00241A9D" w:rsidRPr="00241A9D" w:rsidRDefault="00241A9D" w:rsidP="00241A9D">
            <w:pPr>
              <w:pStyle w:val="Akapitzlist"/>
              <w:numPr>
                <w:ilvl w:val="0"/>
                <w:numId w:val="5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241A9D" w:rsidRPr="00241A9D" w14:paraId="299BD61C"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C191F5"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Płyta główna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D09366C" w14:textId="77777777" w:rsidR="00241A9D" w:rsidRPr="00241A9D" w:rsidRDefault="00241A9D" w:rsidP="00241A9D">
            <w:pPr>
              <w:pStyle w:val="Akapitzlist"/>
              <w:numPr>
                <w:ilvl w:val="0"/>
                <w:numId w:val="5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Płyta główna z możliwością zainstalowania do dwóch procesorów. </w:t>
            </w:r>
          </w:p>
          <w:p w14:paraId="4579C5F2" w14:textId="77777777" w:rsidR="00241A9D" w:rsidRPr="00241A9D" w:rsidRDefault="00241A9D" w:rsidP="00241A9D">
            <w:pPr>
              <w:pStyle w:val="Akapitzlist"/>
              <w:numPr>
                <w:ilvl w:val="0"/>
                <w:numId w:val="50"/>
              </w:numPr>
              <w:spacing w:after="0"/>
              <w:rPr>
                <w:rFonts w:eastAsia="Calibri" w:cstheme="minorHAnsi"/>
                <w:color w:val="000000" w:themeColor="text1"/>
                <w:sz w:val="20"/>
                <w:szCs w:val="20"/>
              </w:rPr>
            </w:pPr>
            <w:r w:rsidRPr="00241A9D">
              <w:rPr>
                <w:rFonts w:eastAsia="Calibri" w:cstheme="minorHAnsi"/>
                <w:sz w:val="20"/>
                <w:szCs w:val="20"/>
              </w:rPr>
              <w:t>Obsługa procesorów min. 56 rdzeniowych.</w:t>
            </w:r>
            <w:r w:rsidRPr="00241A9D">
              <w:rPr>
                <w:rFonts w:eastAsia="Calibri" w:cstheme="minorHAnsi"/>
                <w:color w:val="000000" w:themeColor="text1"/>
                <w:sz w:val="20"/>
                <w:szCs w:val="20"/>
              </w:rPr>
              <w:t xml:space="preserve"> </w:t>
            </w:r>
          </w:p>
          <w:p w14:paraId="6BABA04A" w14:textId="77777777" w:rsidR="00241A9D" w:rsidRPr="00241A9D" w:rsidRDefault="00241A9D" w:rsidP="00241A9D">
            <w:pPr>
              <w:pStyle w:val="Akapitzlist"/>
              <w:numPr>
                <w:ilvl w:val="0"/>
                <w:numId w:val="50"/>
              </w:numPr>
              <w:spacing w:after="0"/>
              <w:rPr>
                <w:rFonts w:eastAsia="Calibri" w:cstheme="minorHAnsi"/>
                <w:sz w:val="20"/>
                <w:szCs w:val="20"/>
              </w:rPr>
            </w:pPr>
            <w:r w:rsidRPr="00241A9D">
              <w:rPr>
                <w:rFonts w:eastAsia="Calibri" w:cstheme="minorHAnsi"/>
                <w:color w:val="000000" w:themeColor="text1"/>
                <w:sz w:val="20"/>
                <w:szCs w:val="20"/>
              </w:rPr>
              <w:t xml:space="preserve">Płyta główna musi być zaprojektowana przez producenta serwera </w:t>
            </w:r>
          </w:p>
          <w:p w14:paraId="32312CBF" w14:textId="77777777" w:rsidR="00241A9D" w:rsidRPr="00241A9D" w:rsidRDefault="00241A9D" w:rsidP="00241A9D">
            <w:pPr>
              <w:pStyle w:val="Akapitzlist"/>
              <w:numPr>
                <w:ilvl w:val="0"/>
                <w:numId w:val="50"/>
              </w:numPr>
              <w:spacing w:after="0"/>
              <w:rPr>
                <w:rFonts w:eastAsia="Calibri" w:cstheme="minorHAnsi"/>
                <w:sz w:val="20"/>
                <w:szCs w:val="20"/>
              </w:rPr>
            </w:pPr>
            <w:r w:rsidRPr="00241A9D">
              <w:rPr>
                <w:rFonts w:eastAsia="Calibri" w:cstheme="minorHAnsi"/>
                <w:sz w:val="20"/>
                <w:szCs w:val="20"/>
              </w:rPr>
              <w:t xml:space="preserve">Na płycie głównej powinny znajdować się minimum 32 </w:t>
            </w:r>
            <w:proofErr w:type="spellStart"/>
            <w:r w:rsidRPr="00241A9D">
              <w:rPr>
                <w:rFonts w:eastAsia="Calibri" w:cstheme="minorHAnsi"/>
                <w:sz w:val="20"/>
                <w:szCs w:val="20"/>
              </w:rPr>
              <w:t>sloty</w:t>
            </w:r>
            <w:proofErr w:type="spellEnd"/>
            <w:r w:rsidRPr="00241A9D">
              <w:rPr>
                <w:rFonts w:eastAsia="Calibri" w:cstheme="minorHAnsi"/>
                <w:sz w:val="20"/>
                <w:szCs w:val="20"/>
              </w:rPr>
              <w:t xml:space="preserve"> przeznaczone do instalacji pamięci. </w:t>
            </w:r>
          </w:p>
          <w:p w14:paraId="238E6A97" w14:textId="77777777" w:rsidR="00241A9D" w:rsidRPr="00241A9D" w:rsidRDefault="00241A9D" w:rsidP="00241A9D">
            <w:pPr>
              <w:pStyle w:val="Akapitzlist"/>
              <w:numPr>
                <w:ilvl w:val="0"/>
                <w:numId w:val="50"/>
              </w:numPr>
              <w:spacing w:after="0"/>
              <w:rPr>
                <w:rFonts w:eastAsia="Calibri" w:cstheme="minorHAnsi"/>
                <w:sz w:val="20"/>
                <w:szCs w:val="20"/>
              </w:rPr>
            </w:pPr>
            <w:r w:rsidRPr="00241A9D">
              <w:rPr>
                <w:rFonts w:eastAsia="Calibri" w:cstheme="minorHAnsi"/>
                <w:sz w:val="20"/>
                <w:szCs w:val="20"/>
              </w:rPr>
              <w:t>Płyta główna powinna obsługiwać do 8TB pamięci RAM.</w:t>
            </w:r>
          </w:p>
        </w:tc>
      </w:tr>
      <w:tr w:rsidR="00241A9D" w:rsidRPr="00241A9D" w14:paraId="7FD4E2A6" w14:textId="77777777" w:rsidTr="003A5A9A">
        <w:trPr>
          <w:trHeight w:val="75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A71ACF0"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Chipset</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60458F0" w14:textId="77777777" w:rsidR="00241A9D" w:rsidRPr="00241A9D" w:rsidRDefault="00241A9D" w:rsidP="00241A9D">
            <w:pPr>
              <w:pStyle w:val="Akapitzlist"/>
              <w:numPr>
                <w:ilvl w:val="0"/>
                <w:numId w:val="49"/>
              </w:numPr>
              <w:spacing w:after="0"/>
              <w:rPr>
                <w:rFonts w:eastAsia="Calibri" w:cstheme="minorHAnsi"/>
                <w:sz w:val="20"/>
                <w:szCs w:val="20"/>
              </w:rPr>
            </w:pPr>
            <w:r w:rsidRPr="00241A9D">
              <w:rPr>
                <w:rFonts w:eastAsia="Calibri" w:cstheme="minorHAnsi"/>
                <w:sz w:val="20"/>
                <w:szCs w:val="20"/>
              </w:rPr>
              <w:t>Dedykowany przez producenta procesora do pracy w serwerach dwuprocesorowych.</w:t>
            </w:r>
          </w:p>
        </w:tc>
      </w:tr>
      <w:tr w:rsidR="00241A9D" w:rsidRPr="00241A9D" w14:paraId="7F1AC614" w14:textId="77777777" w:rsidTr="003A5A9A">
        <w:trPr>
          <w:trHeight w:val="70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507F6FD"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Procesor</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D9B04FA" w14:textId="77777777" w:rsidR="00241A9D" w:rsidRPr="00241A9D" w:rsidRDefault="00241A9D" w:rsidP="00241A9D">
            <w:pPr>
              <w:spacing w:after="0"/>
              <w:rPr>
                <w:rFonts w:eastAsia="Calibri" w:cstheme="minorHAnsi"/>
                <w:sz w:val="20"/>
                <w:szCs w:val="20"/>
              </w:rPr>
            </w:pPr>
            <w:r w:rsidRPr="00241A9D">
              <w:rPr>
                <w:rFonts w:eastAsia="Calibri" w:cstheme="minorHAnsi"/>
                <w:sz w:val="20"/>
                <w:szCs w:val="20"/>
              </w:rPr>
              <w:t xml:space="preserve">Zainstalowane minimum dwa procesory min. 16-rdzeniowe, min. 2.8GHz, klasy x86 dedykowane do pracy z zaoferowanym serwerem umożliwiające osiągnięcie wyniku min. 337 w teście SPECrate2017_int_base, dostępnym na stronie </w:t>
            </w:r>
            <w:r w:rsidRPr="00241A9D">
              <w:rPr>
                <w:rStyle w:val="Hipercze"/>
                <w:rFonts w:eastAsia="Calibri" w:cstheme="minorHAnsi"/>
                <w:sz w:val="20"/>
                <w:szCs w:val="20"/>
              </w:rPr>
              <w:t>www.spec.org</w:t>
            </w:r>
            <w:r w:rsidRPr="00241A9D">
              <w:rPr>
                <w:rFonts w:eastAsia="Calibri" w:cstheme="minorHAnsi"/>
                <w:sz w:val="20"/>
                <w:szCs w:val="20"/>
              </w:rPr>
              <w:t xml:space="preserve"> dla konfiguracji dwuprocesorowej.</w:t>
            </w:r>
            <w:r w:rsidRPr="00241A9D">
              <w:rPr>
                <w:rFonts w:eastAsia="Calibri" w:cstheme="minorHAnsi"/>
                <w:color w:val="000000" w:themeColor="text1"/>
                <w:sz w:val="20"/>
                <w:szCs w:val="20"/>
              </w:rPr>
              <w:t xml:space="preserve"> Wydruk z testu należy dołączyć do oferty. Zamawiający dopuszcza wydruk w języku angielskim.</w:t>
            </w:r>
          </w:p>
        </w:tc>
      </w:tr>
      <w:tr w:rsidR="00241A9D" w:rsidRPr="009B680C" w14:paraId="7D4EEE9F"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12DF69C"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RAM</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B5A9691" w14:textId="77777777" w:rsidR="00241A9D" w:rsidRPr="00241A9D" w:rsidRDefault="00241A9D" w:rsidP="00241A9D">
            <w:pPr>
              <w:spacing w:after="0"/>
              <w:rPr>
                <w:rFonts w:eastAsia="Calibri" w:cstheme="minorHAnsi"/>
                <w:sz w:val="20"/>
                <w:szCs w:val="20"/>
                <w:lang w:val="en-US"/>
              </w:rPr>
            </w:pPr>
            <w:r w:rsidRPr="00241A9D">
              <w:rPr>
                <w:rFonts w:eastAsia="Calibri" w:cstheme="minorHAnsi"/>
                <w:sz w:val="20"/>
                <w:szCs w:val="20"/>
                <w:lang w:val="en-US"/>
              </w:rPr>
              <w:t xml:space="preserve">Minimum 256GB DDR5 RDIMM 5600MT/s, </w:t>
            </w:r>
          </w:p>
        </w:tc>
      </w:tr>
      <w:tr w:rsidR="00241A9D" w:rsidRPr="00241A9D" w14:paraId="16D6293A"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8254192"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Funkcjonalność pamięci RAM</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5168F7" w14:textId="77777777" w:rsidR="00241A9D" w:rsidRPr="00241A9D" w:rsidRDefault="00241A9D" w:rsidP="00241A9D">
            <w:pPr>
              <w:pStyle w:val="Akapitzlist"/>
              <w:numPr>
                <w:ilvl w:val="0"/>
                <w:numId w:val="48"/>
              </w:numPr>
              <w:spacing w:after="0"/>
              <w:rPr>
                <w:rFonts w:eastAsia="Calibri" w:cstheme="minorHAnsi"/>
                <w:sz w:val="20"/>
                <w:szCs w:val="20"/>
              </w:rPr>
            </w:pPr>
            <w:proofErr w:type="spellStart"/>
            <w:r w:rsidRPr="00241A9D">
              <w:rPr>
                <w:rFonts w:eastAsia="Calibri" w:cstheme="minorHAnsi"/>
                <w:sz w:val="20"/>
                <w:szCs w:val="20"/>
              </w:rPr>
              <w:t>Demand</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Scrubing</w:t>
            </w:r>
            <w:proofErr w:type="spellEnd"/>
            <w:r w:rsidRPr="00241A9D">
              <w:rPr>
                <w:rFonts w:eastAsia="Calibri" w:cstheme="minorHAnsi"/>
                <w:sz w:val="20"/>
                <w:szCs w:val="20"/>
              </w:rPr>
              <w:t xml:space="preserve">, </w:t>
            </w:r>
          </w:p>
          <w:p w14:paraId="563486EC" w14:textId="77777777" w:rsidR="00241A9D" w:rsidRPr="00241A9D" w:rsidRDefault="00241A9D" w:rsidP="00241A9D">
            <w:pPr>
              <w:pStyle w:val="Akapitzlist"/>
              <w:numPr>
                <w:ilvl w:val="0"/>
                <w:numId w:val="48"/>
              </w:numPr>
              <w:spacing w:after="0"/>
              <w:rPr>
                <w:rFonts w:eastAsia="Calibri" w:cstheme="minorHAnsi"/>
                <w:sz w:val="20"/>
                <w:szCs w:val="20"/>
              </w:rPr>
            </w:pPr>
            <w:r w:rsidRPr="00241A9D">
              <w:rPr>
                <w:rFonts w:eastAsia="Calibri" w:cstheme="minorHAnsi"/>
                <w:sz w:val="20"/>
                <w:szCs w:val="20"/>
              </w:rPr>
              <w:t xml:space="preserve">Patrol </w:t>
            </w:r>
            <w:proofErr w:type="spellStart"/>
            <w:r w:rsidRPr="00241A9D">
              <w:rPr>
                <w:rFonts w:eastAsia="Calibri" w:cstheme="minorHAnsi"/>
                <w:sz w:val="20"/>
                <w:szCs w:val="20"/>
              </w:rPr>
              <w:t>Scrubing</w:t>
            </w:r>
            <w:proofErr w:type="spellEnd"/>
            <w:r w:rsidRPr="00241A9D">
              <w:rPr>
                <w:rFonts w:eastAsia="Calibri" w:cstheme="minorHAnsi"/>
                <w:sz w:val="20"/>
                <w:szCs w:val="20"/>
              </w:rPr>
              <w:t xml:space="preserve">, </w:t>
            </w:r>
          </w:p>
          <w:p w14:paraId="3828F89B" w14:textId="77777777" w:rsidR="00241A9D" w:rsidRPr="00241A9D" w:rsidRDefault="00241A9D" w:rsidP="00241A9D">
            <w:pPr>
              <w:pStyle w:val="Akapitzlist"/>
              <w:numPr>
                <w:ilvl w:val="0"/>
                <w:numId w:val="48"/>
              </w:numPr>
              <w:spacing w:after="0"/>
              <w:rPr>
                <w:rFonts w:eastAsia="Calibri" w:cstheme="minorHAnsi"/>
                <w:sz w:val="20"/>
                <w:szCs w:val="20"/>
              </w:rPr>
            </w:pPr>
            <w:r w:rsidRPr="00241A9D">
              <w:rPr>
                <w:rFonts w:eastAsia="Calibri" w:cstheme="minorHAnsi"/>
                <w:sz w:val="20"/>
                <w:szCs w:val="20"/>
              </w:rPr>
              <w:t xml:space="preserve">Permanent </w:t>
            </w:r>
            <w:proofErr w:type="spellStart"/>
            <w:r w:rsidRPr="00241A9D">
              <w:rPr>
                <w:rFonts w:eastAsia="Calibri" w:cstheme="minorHAnsi"/>
                <w:sz w:val="20"/>
                <w:szCs w:val="20"/>
              </w:rPr>
              <w:t>Fault</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Detection</w:t>
            </w:r>
            <w:proofErr w:type="spellEnd"/>
          </w:p>
        </w:tc>
      </w:tr>
      <w:tr w:rsidR="00241A9D" w:rsidRPr="00241A9D" w14:paraId="458B906F"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0F86485"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Kontroler RAID</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3522F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Sprzętowy kontroler dyskowy, posiadający możliwość konfiguracji poziomów RAID: 0, 1, 10</w:t>
            </w:r>
          </w:p>
        </w:tc>
      </w:tr>
      <w:tr w:rsidR="00241A9D" w:rsidRPr="00241A9D" w14:paraId="3D0B9635" w14:textId="77777777" w:rsidTr="003A5A9A">
        <w:trPr>
          <w:trHeight w:val="5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30D455"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Dyski twarde</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A4E8AD5" w14:textId="77777777" w:rsidR="00241A9D" w:rsidRPr="00241A9D" w:rsidRDefault="00241A9D" w:rsidP="00241A9D">
            <w:pPr>
              <w:pStyle w:val="Akapitzlist"/>
              <w:numPr>
                <w:ilvl w:val="0"/>
                <w:numId w:val="46"/>
              </w:numPr>
              <w:spacing w:after="0"/>
              <w:rPr>
                <w:rFonts w:eastAsia="Calibri" w:cstheme="minorHAnsi"/>
                <w:sz w:val="20"/>
                <w:szCs w:val="20"/>
                <w:lang w:val="de-DE"/>
              </w:rPr>
            </w:pPr>
            <w:proofErr w:type="spellStart"/>
            <w:r w:rsidRPr="00241A9D">
              <w:rPr>
                <w:rFonts w:eastAsia="Calibri" w:cstheme="minorHAnsi"/>
                <w:sz w:val="20"/>
                <w:szCs w:val="20"/>
                <w:lang w:val="de-DE"/>
              </w:rPr>
              <w:t>Zainstalowane</w:t>
            </w:r>
            <w:proofErr w:type="spellEnd"/>
            <w:r w:rsidRPr="00241A9D">
              <w:rPr>
                <w:rFonts w:eastAsia="Calibri" w:cstheme="minorHAnsi"/>
                <w:sz w:val="20"/>
                <w:szCs w:val="20"/>
                <w:lang w:val="de-DE"/>
              </w:rPr>
              <w:t xml:space="preserve"> min.:</w:t>
            </w:r>
          </w:p>
          <w:p w14:paraId="6230F1EE" w14:textId="77777777" w:rsidR="00241A9D" w:rsidRPr="00241A9D" w:rsidRDefault="00241A9D" w:rsidP="00241A9D">
            <w:pPr>
              <w:pStyle w:val="Akapitzlist"/>
              <w:numPr>
                <w:ilvl w:val="1"/>
                <w:numId w:val="46"/>
              </w:numPr>
              <w:spacing w:after="0"/>
              <w:rPr>
                <w:rFonts w:eastAsia="Calibri" w:cstheme="minorHAnsi"/>
                <w:sz w:val="20"/>
                <w:szCs w:val="20"/>
                <w:lang w:val="de-DE"/>
              </w:rPr>
            </w:pPr>
            <w:r w:rsidRPr="00241A9D">
              <w:rPr>
                <w:rFonts w:eastAsia="Calibri" w:cstheme="minorHAnsi"/>
                <w:sz w:val="20"/>
                <w:szCs w:val="20"/>
                <w:lang w:val="de-DE"/>
              </w:rPr>
              <w:t xml:space="preserve">2x </w:t>
            </w:r>
            <w:proofErr w:type="spellStart"/>
            <w:r w:rsidRPr="00241A9D">
              <w:rPr>
                <w:rFonts w:eastAsia="Calibri" w:cstheme="minorHAnsi"/>
                <w:sz w:val="20"/>
                <w:szCs w:val="20"/>
                <w:lang w:val="de-DE"/>
              </w:rPr>
              <w:t>dysk</w:t>
            </w:r>
            <w:proofErr w:type="spellEnd"/>
            <w:r w:rsidRPr="00241A9D">
              <w:rPr>
                <w:rFonts w:eastAsia="Calibri" w:cstheme="minorHAnsi"/>
                <w:sz w:val="20"/>
                <w:szCs w:val="20"/>
                <w:lang w:val="de-DE"/>
              </w:rPr>
              <w:t xml:space="preserve"> SSD SATA o </w:t>
            </w:r>
            <w:proofErr w:type="spellStart"/>
            <w:r w:rsidRPr="00241A9D">
              <w:rPr>
                <w:rFonts w:eastAsia="Calibri" w:cstheme="minorHAnsi"/>
                <w:sz w:val="20"/>
                <w:szCs w:val="20"/>
                <w:lang w:val="de-DE"/>
              </w:rPr>
              <w:t>pojemności</w:t>
            </w:r>
            <w:proofErr w:type="spellEnd"/>
            <w:r w:rsidRPr="00241A9D">
              <w:rPr>
                <w:rFonts w:eastAsia="Calibri" w:cstheme="minorHAnsi"/>
                <w:sz w:val="20"/>
                <w:szCs w:val="20"/>
                <w:lang w:val="de-DE"/>
              </w:rPr>
              <w:t xml:space="preserve"> min. 960GB, Hot-Plug</w:t>
            </w:r>
          </w:p>
          <w:p w14:paraId="0ABE2E87" w14:textId="77777777" w:rsidR="00241A9D" w:rsidRPr="00241A9D" w:rsidRDefault="00241A9D" w:rsidP="00241A9D">
            <w:pPr>
              <w:pStyle w:val="Akapitzlist"/>
              <w:numPr>
                <w:ilvl w:val="0"/>
                <w:numId w:val="46"/>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zainstalowania dwóch dysków M.2 </w:t>
            </w:r>
            <w:proofErr w:type="spellStart"/>
            <w:r w:rsidRPr="00241A9D">
              <w:rPr>
                <w:rFonts w:eastAsia="Calibri" w:cstheme="minorHAnsi"/>
                <w:color w:val="000000" w:themeColor="text1"/>
                <w:sz w:val="20"/>
                <w:szCs w:val="20"/>
              </w:rPr>
              <w:t>NVMe</w:t>
            </w:r>
            <w:proofErr w:type="spellEnd"/>
            <w:r w:rsidRPr="00241A9D">
              <w:rPr>
                <w:rFonts w:eastAsia="Calibri" w:cstheme="minorHAnsi"/>
                <w:color w:val="000000" w:themeColor="text1"/>
                <w:sz w:val="20"/>
                <w:szCs w:val="20"/>
              </w:rPr>
              <w:t xml:space="preserve"> SSD o pojemności min. 960GB Hot-Plug z możliwością konfiguracji RAID 1.</w:t>
            </w:r>
          </w:p>
        </w:tc>
      </w:tr>
      <w:tr w:rsidR="00241A9D" w:rsidRPr="00241A9D" w14:paraId="7F9E8378" w14:textId="77777777" w:rsidTr="003A5A9A">
        <w:trPr>
          <w:trHeight w:val="5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08E4CB2"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Gniazda PCI</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E20E92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Min. Trzy </w:t>
            </w:r>
            <w:proofErr w:type="spellStart"/>
            <w:r w:rsidRPr="00241A9D">
              <w:rPr>
                <w:rFonts w:eastAsia="Calibri" w:cstheme="minorHAnsi"/>
                <w:color w:val="000000" w:themeColor="text1"/>
                <w:sz w:val="20"/>
                <w:szCs w:val="20"/>
              </w:rPr>
              <w:t>sloty</w:t>
            </w:r>
            <w:proofErr w:type="spellEnd"/>
            <w:r w:rsidRPr="00241A9D">
              <w:rPr>
                <w:rFonts w:eastAsia="Calibri" w:cstheme="minorHAnsi"/>
                <w:color w:val="000000" w:themeColor="text1"/>
                <w:sz w:val="20"/>
                <w:szCs w:val="20"/>
              </w:rPr>
              <w:t xml:space="preserve"> </w:t>
            </w:r>
            <w:proofErr w:type="spellStart"/>
            <w:r w:rsidRPr="00241A9D">
              <w:rPr>
                <w:rFonts w:eastAsia="Calibri" w:cstheme="minorHAnsi"/>
                <w:color w:val="000000" w:themeColor="text1"/>
                <w:sz w:val="20"/>
                <w:szCs w:val="20"/>
              </w:rPr>
              <w:t>PCIe</w:t>
            </w:r>
            <w:proofErr w:type="spellEnd"/>
            <w:r w:rsidRPr="00241A9D">
              <w:rPr>
                <w:rFonts w:eastAsia="Calibri" w:cstheme="minorHAnsi"/>
                <w:color w:val="000000" w:themeColor="text1"/>
                <w:sz w:val="20"/>
                <w:szCs w:val="20"/>
              </w:rPr>
              <w:t xml:space="preserve"> LP</w:t>
            </w:r>
          </w:p>
        </w:tc>
      </w:tr>
      <w:tr w:rsidR="00241A9D" w:rsidRPr="00241A9D" w14:paraId="6FF58C31" w14:textId="77777777" w:rsidTr="003A5A9A">
        <w:trPr>
          <w:trHeight w:val="5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267E69"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Interfejsy sieciowe/FC/SAS</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2CC9109" w14:textId="77777777" w:rsidR="00241A9D" w:rsidRPr="00241A9D" w:rsidRDefault="00241A9D" w:rsidP="00241A9D">
            <w:pPr>
              <w:pStyle w:val="Akapitzlist"/>
              <w:numPr>
                <w:ilvl w:val="0"/>
                <w:numId w:val="47"/>
              </w:numPr>
              <w:spacing w:after="0"/>
              <w:jc w:val="both"/>
              <w:rPr>
                <w:rFonts w:eastAsia="Calibri" w:cstheme="minorHAnsi"/>
                <w:color w:val="000000" w:themeColor="text1"/>
                <w:sz w:val="20"/>
                <w:szCs w:val="20"/>
              </w:rPr>
            </w:pPr>
            <w:r w:rsidRPr="00241A9D">
              <w:rPr>
                <w:rFonts w:eastAsia="Calibri" w:cstheme="minorHAnsi"/>
                <w:sz w:val="20"/>
                <w:szCs w:val="20"/>
              </w:rPr>
              <w:t xml:space="preserve">Wbudowane min. </w:t>
            </w:r>
            <w:r w:rsidRPr="00241A9D">
              <w:rPr>
                <w:rFonts w:eastAsia="Calibri" w:cstheme="minorHAnsi"/>
                <w:color w:val="000000" w:themeColor="text1"/>
                <w:sz w:val="20"/>
                <w:szCs w:val="20"/>
              </w:rPr>
              <w:t xml:space="preserve">2 interfejsy sieciowe 1Gb Ethernet w standardzie </w:t>
            </w:r>
            <w:proofErr w:type="spellStart"/>
            <w:r w:rsidRPr="00241A9D">
              <w:rPr>
                <w:rFonts w:eastAsia="Calibri" w:cstheme="minorHAnsi"/>
                <w:color w:val="000000" w:themeColor="text1"/>
                <w:sz w:val="20"/>
                <w:szCs w:val="20"/>
              </w:rPr>
              <w:t>BaseT</w:t>
            </w:r>
            <w:proofErr w:type="spellEnd"/>
            <w:r w:rsidRPr="00241A9D">
              <w:rPr>
                <w:rFonts w:eastAsia="Calibri" w:cstheme="minorHAnsi"/>
                <w:color w:val="000000" w:themeColor="text1"/>
                <w:sz w:val="20"/>
                <w:szCs w:val="20"/>
              </w:rPr>
              <w:t xml:space="preserve"> oraz min. 2 interfejsy sieciowe 25Gb Ethernet w standardzie SFP28 (porty nie mogą być osiągnięte poprzez karty w slotach </w:t>
            </w:r>
            <w:proofErr w:type="spellStart"/>
            <w:r w:rsidRPr="00241A9D">
              <w:rPr>
                <w:rFonts w:eastAsia="Calibri" w:cstheme="minorHAnsi"/>
                <w:color w:val="000000" w:themeColor="text1"/>
                <w:sz w:val="20"/>
                <w:szCs w:val="20"/>
              </w:rPr>
              <w:t>PCIe</w:t>
            </w:r>
            <w:proofErr w:type="spellEnd"/>
            <w:r w:rsidRPr="00241A9D">
              <w:rPr>
                <w:rFonts w:eastAsia="Calibri" w:cstheme="minorHAnsi"/>
                <w:color w:val="000000" w:themeColor="text1"/>
                <w:sz w:val="20"/>
                <w:szCs w:val="20"/>
              </w:rPr>
              <w:t>)</w:t>
            </w:r>
          </w:p>
          <w:p w14:paraId="7CE4C8BA" w14:textId="77777777" w:rsidR="00241A9D" w:rsidRPr="00241A9D" w:rsidRDefault="00241A9D" w:rsidP="00241A9D">
            <w:pPr>
              <w:pStyle w:val="Akapitzlist"/>
              <w:numPr>
                <w:ilvl w:val="0"/>
                <w:numId w:val="47"/>
              </w:numPr>
              <w:spacing w:after="0"/>
              <w:jc w:val="both"/>
              <w:rPr>
                <w:rFonts w:eastAsia="Calibri" w:cstheme="minorHAnsi"/>
                <w:sz w:val="20"/>
                <w:szCs w:val="20"/>
              </w:rPr>
            </w:pPr>
            <w:r w:rsidRPr="00241A9D">
              <w:rPr>
                <w:rFonts w:eastAsia="Calibri" w:cstheme="minorHAnsi"/>
                <w:sz w:val="20"/>
                <w:szCs w:val="20"/>
              </w:rPr>
              <w:t>Min. Dwuportowa karta 64Gb FC</w:t>
            </w:r>
          </w:p>
        </w:tc>
      </w:tr>
      <w:tr w:rsidR="00241A9D" w:rsidRPr="00241A9D" w14:paraId="7F3B217A"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A10380D" w14:textId="77777777" w:rsidR="00241A9D" w:rsidRPr="00241A9D" w:rsidRDefault="00241A9D" w:rsidP="00241A9D">
            <w:pPr>
              <w:spacing w:after="0"/>
              <w:jc w:val="center"/>
              <w:rPr>
                <w:rFonts w:cstheme="minorHAnsi"/>
                <w:sz w:val="20"/>
                <w:szCs w:val="20"/>
              </w:rPr>
            </w:pPr>
            <w:proofErr w:type="spellStart"/>
            <w:r w:rsidRPr="00241A9D">
              <w:rPr>
                <w:rFonts w:eastAsia="Calibri" w:cstheme="minorHAnsi"/>
                <w:b/>
                <w:bCs/>
                <w:sz w:val="20"/>
                <w:szCs w:val="20"/>
                <w:lang w:val="de"/>
              </w:rPr>
              <w:t>Wbudowane</w:t>
            </w:r>
            <w:proofErr w:type="spellEnd"/>
            <w:r w:rsidRPr="00241A9D">
              <w:rPr>
                <w:rFonts w:eastAsia="Calibri" w:cstheme="minorHAnsi"/>
                <w:b/>
                <w:bCs/>
                <w:sz w:val="20"/>
                <w:szCs w:val="20"/>
                <w:lang w:val="de"/>
              </w:rPr>
              <w:t xml:space="preserve"> </w:t>
            </w:r>
            <w:proofErr w:type="spellStart"/>
            <w:r w:rsidRPr="00241A9D">
              <w:rPr>
                <w:rFonts w:eastAsia="Calibri" w:cstheme="minorHAnsi"/>
                <w:b/>
                <w:bCs/>
                <w:sz w:val="20"/>
                <w:szCs w:val="20"/>
                <w:lang w:val="de"/>
              </w:rPr>
              <w:t>porty</w:t>
            </w:r>
            <w:proofErr w:type="spellEnd"/>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B431521" w14:textId="77777777" w:rsidR="00241A9D" w:rsidRPr="00241A9D" w:rsidRDefault="00241A9D" w:rsidP="00241A9D">
            <w:pPr>
              <w:pStyle w:val="Akapitzlist"/>
              <w:numPr>
                <w:ilvl w:val="0"/>
                <w:numId w:val="4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Minimum 4 porty USB w tym min: </w:t>
            </w:r>
          </w:p>
          <w:p w14:paraId="778E549F" w14:textId="77777777" w:rsidR="00241A9D" w:rsidRPr="00241A9D" w:rsidRDefault="00241A9D" w:rsidP="00241A9D">
            <w:pPr>
              <w:pStyle w:val="Akapitzlist"/>
              <w:numPr>
                <w:ilvl w:val="1"/>
                <w:numId w:val="4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1 port USB 3.0 z tyłu obudowy, </w:t>
            </w:r>
          </w:p>
          <w:p w14:paraId="2A515C76" w14:textId="77777777" w:rsidR="00241A9D" w:rsidRPr="00241A9D" w:rsidRDefault="00241A9D" w:rsidP="00241A9D">
            <w:pPr>
              <w:pStyle w:val="Akapitzlist"/>
              <w:numPr>
                <w:ilvl w:val="1"/>
                <w:numId w:val="45"/>
              </w:numPr>
              <w:spacing w:after="0"/>
              <w:rPr>
                <w:rFonts w:eastAsia="Calibri" w:cstheme="minorHAnsi"/>
                <w:color w:val="000000" w:themeColor="text1"/>
                <w:sz w:val="20"/>
                <w:szCs w:val="20"/>
              </w:rPr>
            </w:pPr>
            <w:r w:rsidRPr="00241A9D">
              <w:rPr>
                <w:rFonts w:eastAsia="Calibri" w:cstheme="minorHAnsi"/>
                <w:color w:val="000000" w:themeColor="text1"/>
                <w:sz w:val="20"/>
                <w:szCs w:val="20"/>
              </w:rPr>
              <w:t>1 port micro USB z przodu obudowy</w:t>
            </w:r>
          </w:p>
          <w:p w14:paraId="0E54E8B9" w14:textId="77777777" w:rsidR="00241A9D" w:rsidRPr="00241A9D" w:rsidRDefault="00241A9D" w:rsidP="00241A9D">
            <w:pPr>
              <w:pStyle w:val="Akapitzlist"/>
              <w:numPr>
                <w:ilvl w:val="0"/>
                <w:numId w:val="4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Min.2 port VGA z czego jeden z przodu obudowy </w:t>
            </w:r>
          </w:p>
          <w:p w14:paraId="6A70AA1E" w14:textId="77777777" w:rsidR="00241A9D" w:rsidRPr="00241A9D" w:rsidRDefault="00241A9D" w:rsidP="00241A9D">
            <w:pPr>
              <w:pStyle w:val="Akapitzlist"/>
              <w:numPr>
                <w:ilvl w:val="0"/>
                <w:numId w:val="45"/>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Możliwość rozbudowy o port RS232</w:t>
            </w:r>
          </w:p>
        </w:tc>
      </w:tr>
      <w:tr w:rsidR="00241A9D" w:rsidRPr="00241A9D" w14:paraId="0DD39B8B"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804AB2"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lang w:val="de"/>
              </w:rPr>
              <w:t>Video</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6BE4E6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Zintegrowana karta graficzna umożliwiająca wyświetlenie rozdzielczości min. 1920x1200</w:t>
            </w:r>
          </w:p>
        </w:tc>
      </w:tr>
      <w:tr w:rsidR="00241A9D" w:rsidRPr="00241A9D" w14:paraId="63CEC29A"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A02E536"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Zasilacze</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C20078F" w14:textId="77777777" w:rsidR="00241A9D" w:rsidRPr="00241A9D" w:rsidRDefault="00241A9D" w:rsidP="00241A9D">
            <w:pPr>
              <w:pStyle w:val="Akapitzlist"/>
              <w:numPr>
                <w:ilvl w:val="0"/>
                <w:numId w:val="45"/>
              </w:numPr>
              <w:spacing w:after="0"/>
              <w:rPr>
                <w:rFonts w:eastAsia="Calibri" w:cstheme="minorHAnsi"/>
                <w:sz w:val="20"/>
                <w:szCs w:val="20"/>
              </w:rPr>
            </w:pPr>
            <w:r w:rsidRPr="00241A9D">
              <w:rPr>
                <w:rFonts w:eastAsia="Calibri" w:cstheme="minorHAnsi"/>
                <w:sz w:val="20"/>
                <w:szCs w:val="20"/>
              </w:rPr>
              <w:t xml:space="preserve">Redundantne, Hot-Plug min. 1100W klasy </w:t>
            </w:r>
            <w:proofErr w:type="spellStart"/>
            <w:r w:rsidRPr="00241A9D">
              <w:rPr>
                <w:rFonts w:eastAsia="Calibri" w:cstheme="minorHAnsi"/>
                <w:sz w:val="20"/>
                <w:szCs w:val="20"/>
              </w:rPr>
              <w:t>Titanium</w:t>
            </w:r>
            <w:proofErr w:type="spellEnd"/>
          </w:p>
        </w:tc>
      </w:tr>
      <w:tr w:rsidR="00241A9D" w:rsidRPr="00241A9D" w14:paraId="6987F3E8"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E0C7CFE"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Elementy montażowe</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23D718" w14:textId="77777777" w:rsidR="00241A9D" w:rsidRPr="00241A9D" w:rsidRDefault="00241A9D" w:rsidP="00241A9D">
            <w:pPr>
              <w:pStyle w:val="Akapitzlist"/>
              <w:numPr>
                <w:ilvl w:val="0"/>
                <w:numId w:val="44"/>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Komplet wysuwanych szyn umożliwiających montaż w szafie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xml:space="preserve"> i wysuwanie serwera do celów serwisowych</w:t>
            </w:r>
          </w:p>
          <w:p w14:paraId="49FF7DBF" w14:textId="77777777" w:rsidR="00241A9D" w:rsidRPr="00241A9D" w:rsidRDefault="00241A9D" w:rsidP="00241A9D">
            <w:pPr>
              <w:pStyle w:val="Akapitzlist"/>
              <w:numPr>
                <w:ilvl w:val="0"/>
                <w:numId w:val="45"/>
              </w:numPr>
              <w:spacing w:after="0"/>
              <w:rPr>
                <w:rFonts w:eastAsia="Calibri" w:cstheme="minorHAnsi"/>
                <w:sz w:val="20"/>
                <w:szCs w:val="20"/>
              </w:rPr>
            </w:pPr>
            <w:r w:rsidRPr="00241A9D">
              <w:rPr>
                <w:rFonts w:eastAsia="Calibri" w:cstheme="minorHAnsi"/>
                <w:sz w:val="20"/>
                <w:szCs w:val="20"/>
              </w:rPr>
              <w:t>Ramię (</w:t>
            </w:r>
            <w:proofErr w:type="spellStart"/>
            <w:r w:rsidRPr="00241A9D">
              <w:rPr>
                <w:rFonts w:eastAsia="Calibri" w:cstheme="minorHAnsi"/>
                <w:sz w:val="20"/>
                <w:szCs w:val="20"/>
              </w:rPr>
              <w:t>organizer</w:t>
            </w:r>
            <w:proofErr w:type="spellEnd"/>
            <w:r w:rsidRPr="00241A9D">
              <w:rPr>
                <w:rFonts w:eastAsia="Calibri" w:cstheme="minorHAnsi"/>
                <w:sz w:val="20"/>
                <w:szCs w:val="20"/>
              </w:rPr>
              <w:t>) do kabli ułatwiające wysuwanie serwera do celów serwisowych</w:t>
            </w:r>
          </w:p>
        </w:tc>
      </w:tr>
      <w:tr w:rsidR="00241A9D" w:rsidRPr="00241A9D" w14:paraId="1E9D9102"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FA4FE39"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System operacyjny/dodatkowe oprogramowanie</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7B99C9D" w14:textId="77777777" w:rsidR="00241A9D" w:rsidRPr="00241A9D" w:rsidRDefault="00241A9D" w:rsidP="00241A9D">
            <w:pPr>
              <w:shd w:val="clear" w:color="auto" w:fill="FFFFFF" w:themeFill="background1"/>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Licencja musi uprawniać do uruchamiania Serwerowego Systemu Operacyjnego (SSO) w środowisku fizycznym i nielimitowanej liczby wirtualnych środowisk serwerowego systemu operacyjnego za pomocą wbudowanych mechanizmów wirtualizacji.</w:t>
            </w:r>
          </w:p>
          <w:p w14:paraId="46B9E696" w14:textId="77777777" w:rsidR="00241A9D" w:rsidRPr="00241A9D" w:rsidRDefault="00241A9D" w:rsidP="00241A9D">
            <w:pPr>
              <w:shd w:val="clear" w:color="auto" w:fill="FFFFFF" w:themeFill="background1"/>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licencji dostępowych do SSO min. 15 szt. Dla użytkowników. </w:t>
            </w:r>
          </w:p>
          <w:p w14:paraId="64CFE121" w14:textId="77777777" w:rsidR="00241A9D" w:rsidRPr="00241A9D" w:rsidRDefault="00241A9D" w:rsidP="00241A9D">
            <w:pPr>
              <w:shd w:val="clear" w:color="auto" w:fill="FFFFFF" w:themeFill="background1"/>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  Serwerowy System Operacyjny (SSO) musi posiadać następujące, wbudowane cechy.</w:t>
            </w:r>
          </w:p>
          <w:p w14:paraId="15FCAA9F"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w:t>
            </w:r>
            <w:r w:rsidRPr="00241A9D">
              <w:rPr>
                <w:rFonts w:cstheme="minorHAnsi"/>
                <w:sz w:val="20"/>
                <w:szCs w:val="20"/>
              </w:rPr>
              <w:tab/>
            </w:r>
            <w:r w:rsidRPr="00241A9D">
              <w:rPr>
                <w:rFonts w:eastAsia="Calibri" w:cstheme="minorHAnsi"/>
                <w:color w:val="000000" w:themeColor="text1"/>
                <w:sz w:val="20"/>
                <w:szCs w:val="20"/>
              </w:rPr>
              <w:t>Możliwość wykorzystania, co najmniej 320 logicznych procesorów oraz co najmniej 4 TB pamięci RAM w środowisku fizycznym</w:t>
            </w:r>
          </w:p>
          <w:p w14:paraId="192A645D"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w:t>
            </w:r>
            <w:r w:rsidRPr="00241A9D">
              <w:rPr>
                <w:rFonts w:cstheme="minorHAnsi"/>
                <w:sz w:val="20"/>
                <w:szCs w:val="20"/>
              </w:rPr>
              <w:tab/>
            </w:r>
            <w:r w:rsidRPr="00241A9D">
              <w:rPr>
                <w:rFonts w:eastAsia="Calibri" w:cstheme="minorHAnsi"/>
                <w:color w:val="000000" w:themeColor="text1"/>
                <w:sz w:val="20"/>
                <w:szCs w:val="20"/>
              </w:rPr>
              <w:t>Możliwość wykorzystywania 64 procesorów wirtualnych oraz 1TB pamięci RAM i dysku o pojemności min. 64TB przez każdy wirtualny serwerowy system operacyjny.</w:t>
            </w:r>
          </w:p>
          <w:p w14:paraId="0A590C05"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3.</w:t>
            </w:r>
            <w:r w:rsidRPr="00241A9D">
              <w:rPr>
                <w:rFonts w:cstheme="minorHAnsi"/>
                <w:sz w:val="20"/>
                <w:szCs w:val="20"/>
              </w:rPr>
              <w:tab/>
            </w:r>
            <w:r w:rsidRPr="00241A9D">
              <w:rPr>
                <w:rFonts w:eastAsia="Calibri" w:cstheme="minorHAnsi"/>
                <w:color w:val="000000" w:themeColor="text1"/>
                <w:sz w:val="20"/>
                <w:szCs w:val="20"/>
              </w:rPr>
              <w:t xml:space="preserve"> Możliwość budowania klastrów składających się z 64 węzłów, z możliwością uruchamiania do 8000 maszyn wirtualnych. </w:t>
            </w:r>
          </w:p>
          <w:p w14:paraId="152ED33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4.</w:t>
            </w:r>
            <w:r w:rsidRPr="00241A9D">
              <w:rPr>
                <w:rFonts w:cstheme="minorHAnsi"/>
                <w:sz w:val="20"/>
                <w:szCs w:val="20"/>
              </w:rPr>
              <w:tab/>
            </w:r>
            <w:r w:rsidRPr="00241A9D">
              <w:rPr>
                <w:rFonts w:eastAsia="Calibri" w:cstheme="minorHAnsi"/>
                <w:color w:val="000000" w:themeColor="text1"/>
                <w:sz w:val="20"/>
                <w:szCs w:val="20"/>
              </w:rPr>
              <w:t>Możliwość migracji maszyn wirtualnych bez zatrzymywania ich pracy między fizycznymi serwerami z uruchomionym mechanizmem wirtualizacji przez sieć Ethernet, bez konieczności stosowania dodatkowych mechanizmów współdzielenia pamięci.</w:t>
            </w:r>
          </w:p>
          <w:p w14:paraId="4068BB3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5.</w:t>
            </w:r>
            <w:r w:rsidRPr="00241A9D">
              <w:rPr>
                <w:rFonts w:cstheme="minorHAnsi"/>
                <w:sz w:val="20"/>
                <w:szCs w:val="20"/>
              </w:rPr>
              <w:tab/>
            </w:r>
            <w:r w:rsidRPr="00241A9D">
              <w:rPr>
                <w:rFonts w:eastAsia="Calibri" w:cstheme="minorHAnsi"/>
                <w:color w:val="000000" w:themeColor="text1"/>
                <w:sz w:val="20"/>
                <w:szCs w:val="20"/>
              </w:rPr>
              <w:t>Wsparcie (na umożliwiającym to sprzęcie) dodawania i wymiany pamięci RAM bez przerywania pracy.</w:t>
            </w:r>
          </w:p>
          <w:p w14:paraId="0CE23014"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6.</w:t>
            </w:r>
            <w:r w:rsidRPr="00241A9D">
              <w:rPr>
                <w:rFonts w:cstheme="minorHAnsi"/>
                <w:sz w:val="20"/>
                <w:szCs w:val="20"/>
              </w:rPr>
              <w:tab/>
            </w:r>
            <w:r w:rsidRPr="00241A9D">
              <w:rPr>
                <w:rFonts w:eastAsia="Calibri" w:cstheme="minorHAnsi"/>
                <w:color w:val="000000" w:themeColor="text1"/>
                <w:sz w:val="20"/>
                <w:szCs w:val="20"/>
              </w:rPr>
              <w:t>Wsparcie (na umożliwiającym to sprzęcie) dodawania i wymiany procesorów bez przerywania pracy.</w:t>
            </w:r>
          </w:p>
          <w:p w14:paraId="5C5B2A9C"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7.</w:t>
            </w:r>
            <w:r w:rsidRPr="00241A9D">
              <w:rPr>
                <w:rFonts w:cstheme="minorHAnsi"/>
                <w:sz w:val="20"/>
                <w:szCs w:val="20"/>
              </w:rPr>
              <w:tab/>
            </w:r>
            <w:r w:rsidRPr="00241A9D">
              <w:rPr>
                <w:rFonts w:eastAsia="Calibri" w:cstheme="minorHAnsi"/>
                <w:color w:val="000000" w:themeColor="text1"/>
                <w:sz w:val="20"/>
                <w:szCs w:val="20"/>
              </w:rPr>
              <w:t>Automatyczna weryfikacja cyfrowych sygnatur sterowników w celu sprawdzenia czy sterownik przeszedł testy jakości przeprowadzone przez producenta systemu operacyjnego.</w:t>
            </w:r>
          </w:p>
          <w:p w14:paraId="307E771E"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8.</w:t>
            </w:r>
            <w:r w:rsidRPr="00241A9D">
              <w:rPr>
                <w:rFonts w:cstheme="minorHAnsi"/>
                <w:sz w:val="20"/>
                <w:szCs w:val="20"/>
              </w:rPr>
              <w:tab/>
            </w:r>
            <w:r w:rsidRPr="00241A9D">
              <w:rPr>
                <w:rFonts w:eastAsia="Calibri" w:cstheme="minorHAnsi"/>
                <w:color w:val="000000" w:themeColor="text1"/>
                <w:sz w:val="20"/>
                <w:szCs w:val="20"/>
              </w:rPr>
              <w:t xml:space="preserve">Możliwość dynamicznego obniżania poboru energii przez rdzenie procesorów niewykorzystywane w bieżącej pracy. Mechanizm ten musi uwzględniać specyfikę procesorów wyposażonych w mechanizmy </w:t>
            </w:r>
            <w:proofErr w:type="spellStart"/>
            <w:r w:rsidRPr="00241A9D">
              <w:rPr>
                <w:rFonts w:eastAsia="Calibri" w:cstheme="minorHAnsi"/>
                <w:color w:val="000000" w:themeColor="text1"/>
                <w:sz w:val="20"/>
                <w:szCs w:val="20"/>
              </w:rPr>
              <w:t>Hyper-Threading</w:t>
            </w:r>
            <w:proofErr w:type="spellEnd"/>
            <w:r w:rsidRPr="00241A9D">
              <w:rPr>
                <w:rFonts w:eastAsia="Calibri" w:cstheme="minorHAnsi"/>
                <w:color w:val="000000" w:themeColor="text1"/>
                <w:sz w:val="20"/>
                <w:szCs w:val="20"/>
              </w:rPr>
              <w:t>.</w:t>
            </w:r>
          </w:p>
          <w:p w14:paraId="7EAC8892" w14:textId="77777777" w:rsidR="00241A9D" w:rsidRPr="00241A9D" w:rsidRDefault="00241A9D" w:rsidP="00241A9D">
            <w:pPr>
              <w:shd w:val="clear" w:color="auto" w:fill="FFFFFF" w:themeFill="background1"/>
              <w:spacing w:after="0"/>
              <w:ind w:left="284"/>
              <w:jc w:val="both"/>
              <w:rPr>
                <w:rFonts w:eastAsia="Calibri" w:cstheme="minorHAnsi"/>
                <w:color w:val="000000" w:themeColor="text1"/>
                <w:sz w:val="20"/>
                <w:szCs w:val="20"/>
              </w:rPr>
            </w:pPr>
            <w:r w:rsidRPr="00241A9D">
              <w:rPr>
                <w:rFonts w:eastAsia="Calibri" w:cstheme="minorHAnsi"/>
                <w:color w:val="000000" w:themeColor="text1"/>
                <w:sz w:val="20"/>
                <w:szCs w:val="20"/>
              </w:rPr>
              <w:t>9.</w:t>
            </w:r>
            <w:r w:rsidRPr="00241A9D">
              <w:rPr>
                <w:rFonts w:cstheme="minorHAnsi"/>
                <w:sz w:val="20"/>
                <w:szCs w:val="20"/>
              </w:rPr>
              <w:tab/>
            </w:r>
            <w:r w:rsidRPr="00241A9D">
              <w:rPr>
                <w:rFonts w:eastAsia="Calibri" w:cstheme="minorHAnsi"/>
                <w:color w:val="000000" w:themeColor="text1"/>
                <w:sz w:val="20"/>
                <w:szCs w:val="20"/>
              </w:rPr>
              <w:t>Wbudowane wsparcie instalacji i pracy na wolumenach, które:</w:t>
            </w:r>
          </w:p>
          <w:p w14:paraId="3C003E9A" w14:textId="77777777" w:rsidR="00241A9D" w:rsidRPr="00241A9D" w:rsidRDefault="00241A9D" w:rsidP="00241A9D">
            <w:pPr>
              <w:pStyle w:val="Akapitzlist"/>
              <w:numPr>
                <w:ilvl w:val="0"/>
                <w:numId w:val="31"/>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pozwalają na zmianę rozmiaru w czasie pracy systemu,</w:t>
            </w:r>
          </w:p>
          <w:p w14:paraId="706E73A2" w14:textId="77777777" w:rsidR="00241A9D" w:rsidRPr="00241A9D" w:rsidRDefault="00241A9D" w:rsidP="00241A9D">
            <w:pPr>
              <w:pStyle w:val="Akapitzlist"/>
              <w:numPr>
                <w:ilvl w:val="0"/>
                <w:numId w:val="31"/>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umożliwiają tworzenie w czasie pracy systemu migawek, dających użytkownikom końcowym (lokalnym i sieciowym) prosty wgląd w poprzednie wersje plików i folderów,</w:t>
            </w:r>
          </w:p>
          <w:p w14:paraId="5856F7F3" w14:textId="77777777" w:rsidR="00241A9D" w:rsidRPr="00241A9D" w:rsidRDefault="00241A9D" w:rsidP="00241A9D">
            <w:pPr>
              <w:pStyle w:val="Akapitzlist"/>
              <w:numPr>
                <w:ilvl w:val="0"/>
                <w:numId w:val="31"/>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umożliwiają kompresję "w locie" dla wybranych plików i/lub folderów,</w:t>
            </w:r>
          </w:p>
          <w:p w14:paraId="1B7306E9" w14:textId="77777777" w:rsidR="00241A9D" w:rsidRPr="00241A9D" w:rsidRDefault="00241A9D" w:rsidP="00241A9D">
            <w:pPr>
              <w:pStyle w:val="Akapitzlist"/>
              <w:numPr>
                <w:ilvl w:val="0"/>
                <w:numId w:val="31"/>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umożliwiają zdefiniowanie list kontroli dostępu (ACL).</w:t>
            </w:r>
          </w:p>
          <w:p w14:paraId="26DCE61F"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10.</w:t>
            </w:r>
            <w:r w:rsidRPr="00241A9D">
              <w:rPr>
                <w:rFonts w:cstheme="minorHAnsi"/>
                <w:sz w:val="20"/>
                <w:szCs w:val="20"/>
              </w:rPr>
              <w:tab/>
            </w:r>
            <w:r w:rsidRPr="00241A9D">
              <w:rPr>
                <w:rFonts w:eastAsia="Calibri" w:cstheme="minorHAnsi"/>
                <w:color w:val="000000" w:themeColor="text1"/>
                <w:sz w:val="20"/>
                <w:szCs w:val="20"/>
              </w:rPr>
              <w:t>Wbudowany mechanizm klasyfikowania i indeksowania plików (dokumentów) w oparciu o ich zawartość.</w:t>
            </w:r>
          </w:p>
          <w:p w14:paraId="03750610"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11.</w:t>
            </w:r>
            <w:r w:rsidRPr="00241A9D">
              <w:rPr>
                <w:rFonts w:cstheme="minorHAnsi"/>
                <w:sz w:val="20"/>
                <w:szCs w:val="20"/>
              </w:rPr>
              <w:tab/>
            </w:r>
            <w:r w:rsidRPr="00241A9D">
              <w:rPr>
                <w:rFonts w:eastAsia="Calibri" w:cstheme="minorHAnsi"/>
                <w:color w:val="000000" w:themeColor="text1"/>
                <w:sz w:val="20"/>
                <w:szCs w:val="20"/>
              </w:rPr>
              <w:t>Wbudowane szyfrowanie dysków przy pomocy mechanizmów posiadających certyfikat FIPS 140-2 lub równoważny wydany przez NIST lub inną agendę rządową zajmującą się bezpieczeństwem informacji.</w:t>
            </w:r>
          </w:p>
          <w:p w14:paraId="3B763C46"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12.</w:t>
            </w:r>
            <w:r w:rsidRPr="00241A9D">
              <w:rPr>
                <w:rFonts w:cstheme="minorHAnsi"/>
                <w:sz w:val="20"/>
                <w:szCs w:val="20"/>
              </w:rPr>
              <w:tab/>
            </w:r>
            <w:r w:rsidRPr="00241A9D">
              <w:rPr>
                <w:rFonts w:eastAsia="Calibri" w:cstheme="minorHAnsi"/>
                <w:color w:val="000000" w:themeColor="text1"/>
                <w:sz w:val="20"/>
                <w:szCs w:val="20"/>
              </w:rPr>
              <w:t>Możliwość uruchamianie aplikacji internetowych wykorzystujących technologię ASP.NET</w:t>
            </w:r>
          </w:p>
          <w:p w14:paraId="41F3269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13.</w:t>
            </w:r>
            <w:r w:rsidRPr="00241A9D">
              <w:rPr>
                <w:rFonts w:cstheme="minorHAnsi"/>
                <w:sz w:val="20"/>
                <w:szCs w:val="20"/>
              </w:rPr>
              <w:tab/>
            </w:r>
            <w:r w:rsidRPr="00241A9D">
              <w:rPr>
                <w:rFonts w:eastAsia="Calibri" w:cstheme="minorHAnsi"/>
                <w:color w:val="000000" w:themeColor="text1"/>
                <w:sz w:val="20"/>
                <w:szCs w:val="20"/>
              </w:rPr>
              <w:t>Możliwość dystrybucji ruchu sieciowego HTTP pomiędzy kilka serwerów.</w:t>
            </w:r>
          </w:p>
          <w:p w14:paraId="281B5A0D"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14.</w:t>
            </w:r>
            <w:r w:rsidRPr="00241A9D">
              <w:rPr>
                <w:rFonts w:cstheme="minorHAnsi"/>
                <w:sz w:val="20"/>
                <w:szCs w:val="20"/>
              </w:rPr>
              <w:tab/>
            </w:r>
            <w:r w:rsidRPr="00241A9D">
              <w:rPr>
                <w:rFonts w:eastAsia="Calibri" w:cstheme="minorHAnsi"/>
                <w:color w:val="000000" w:themeColor="text1"/>
                <w:sz w:val="20"/>
                <w:szCs w:val="20"/>
              </w:rPr>
              <w:t>Wbudowana zapora internetowa (firewall) z obsługą definiowanych reguł dla ochrony połączeń internetowych i intranetowych.</w:t>
            </w:r>
          </w:p>
          <w:p w14:paraId="3C5A623D"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15.</w:t>
            </w:r>
            <w:r w:rsidRPr="00241A9D">
              <w:rPr>
                <w:rFonts w:cstheme="minorHAnsi"/>
                <w:sz w:val="20"/>
                <w:szCs w:val="20"/>
              </w:rPr>
              <w:tab/>
            </w:r>
            <w:r w:rsidRPr="00241A9D">
              <w:rPr>
                <w:rFonts w:eastAsia="Calibri" w:cstheme="minorHAnsi"/>
                <w:color w:val="000000" w:themeColor="text1"/>
                <w:sz w:val="20"/>
                <w:szCs w:val="20"/>
              </w:rPr>
              <w:t>Graficzny interfejs użytkownika.</w:t>
            </w:r>
          </w:p>
          <w:p w14:paraId="72779CDE"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16.</w:t>
            </w:r>
            <w:r w:rsidRPr="00241A9D">
              <w:rPr>
                <w:rFonts w:cstheme="minorHAnsi"/>
                <w:sz w:val="20"/>
                <w:szCs w:val="20"/>
              </w:rPr>
              <w:tab/>
            </w:r>
            <w:r w:rsidRPr="00241A9D">
              <w:rPr>
                <w:rFonts w:eastAsia="Calibri" w:cstheme="minorHAnsi"/>
                <w:color w:val="000000" w:themeColor="text1"/>
                <w:sz w:val="20"/>
                <w:szCs w:val="20"/>
              </w:rPr>
              <w:t>Zlokalizowane w języku polskim, co najmniej następujące elementy: menu, przeglądarka internetowa, pomoc, komunikaty systemowe,</w:t>
            </w:r>
          </w:p>
          <w:p w14:paraId="71C9E143"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17.</w:t>
            </w:r>
            <w:r w:rsidRPr="00241A9D">
              <w:rPr>
                <w:rFonts w:cstheme="minorHAnsi"/>
                <w:sz w:val="20"/>
                <w:szCs w:val="20"/>
              </w:rPr>
              <w:tab/>
            </w:r>
            <w:r w:rsidRPr="00241A9D">
              <w:rPr>
                <w:rFonts w:eastAsia="Calibri" w:cstheme="minorHAnsi"/>
                <w:color w:val="000000" w:themeColor="text1"/>
                <w:sz w:val="20"/>
                <w:szCs w:val="20"/>
              </w:rPr>
              <w:t>Możliwość zmiany języka interfejsu po zainstalowaniu systemu, dla co najmniej 10 języków poprzez wybór z listy dostępnych lokalizacji.</w:t>
            </w:r>
          </w:p>
          <w:p w14:paraId="68D3C7D7"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18.</w:t>
            </w:r>
            <w:r w:rsidRPr="00241A9D">
              <w:rPr>
                <w:rFonts w:cstheme="minorHAnsi"/>
                <w:sz w:val="20"/>
                <w:szCs w:val="20"/>
              </w:rPr>
              <w:tab/>
            </w:r>
            <w:r w:rsidRPr="00241A9D">
              <w:rPr>
                <w:rFonts w:eastAsia="Calibri" w:cstheme="minorHAnsi"/>
                <w:color w:val="000000" w:themeColor="text1"/>
                <w:sz w:val="20"/>
                <w:szCs w:val="20"/>
              </w:rPr>
              <w:t xml:space="preserve">Wsparcie dla większości powszechnie używanych urządzeń peryferyjnych (drukarek, urządzeń sieciowych, standardów USB, </w:t>
            </w:r>
            <w:proofErr w:type="spellStart"/>
            <w:r w:rsidRPr="00241A9D">
              <w:rPr>
                <w:rFonts w:eastAsia="Calibri" w:cstheme="minorHAnsi"/>
                <w:color w:val="000000" w:themeColor="text1"/>
                <w:sz w:val="20"/>
                <w:szCs w:val="20"/>
              </w:rPr>
              <w:t>Plug&amp;Play</w:t>
            </w:r>
            <w:proofErr w:type="spellEnd"/>
            <w:r w:rsidRPr="00241A9D">
              <w:rPr>
                <w:rFonts w:eastAsia="Calibri" w:cstheme="minorHAnsi"/>
                <w:color w:val="000000" w:themeColor="text1"/>
                <w:sz w:val="20"/>
                <w:szCs w:val="20"/>
              </w:rPr>
              <w:t>).</w:t>
            </w:r>
          </w:p>
          <w:p w14:paraId="1FA670BA"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19.</w:t>
            </w:r>
            <w:r w:rsidRPr="00241A9D">
              <w:rPr>
                <w:rFonts w:cstheme="minorHAnsi"/>
                <w:sz w:val="20"/>
                <w:szCs w:val="20"/>
              </w:rPr>
              <w:tab/>
            </w:r>
            <w:r w:rsidRPr="00241A9D">
              <w:rPr>
                <w:rFonts w:eastAsia="Calibri" w:cstheme="minorHAnsi"/>
                <w:color w:val="000000" w:themeColor="text1"/>
                <w:sz w:val="20"/>
                <w:szCs w:val="20"/>
              </w:rPr>
              <w:t>Możliwość zdalnej konfiguracji, administrowania oraz aktualizowania systemu.</w:t>
            </w:r>
          </w:p>
          <w:p w14:paraId="4F3F5F7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20.</w:t>
            </w:r>
            <w:r w:rsidRPr="00241A9D">
              <w:rPr>
                <w:rFonts w:cstheme="minorHAnsi"/>
                <w:sz w:val="20"/>
                <w:szCs w:val="20"/>
              </w:rPr>
              <w:tab/>
            </w:r>
            <w:r w:rsidRPr="00241A9D">
              <w:rPr>
                <w:rFonts w:eastAsia="Calibri" w:cstheme="minorHAnsi"/>
                <w:color w:val="000000" w:themeColor="text1"/>
                <w:sz w:val="20"/>
                <w:szCs w:val="20"/>
              </w:rPr>
              <w:t>Dostępność bezpłatnych narzędzi producenta systemu umożliwiających badanie i wdrażanie zdefiniowanego zestawu polityk bezpieczeństwa.</w:t>
            </w:r>
          </w:p>
          <w:p w14:paraId="4D3D6404"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21.</w:t>
            </w:r>
            <w:r w:rsidRPr="00241A9D">
              <w:rPr>
                <w:rFonts w:cstheme="minorHAnsi"/>
                <w:sz w:val="20"/>
                <w:szCs w:val="20"/>
              </w:rPr>
              <w:tab/>
            </w:r>
            <w:r w:rsidRPr="00241A9D">
              <w:rPr>
                <w:rFonts w:eastAsia="Calibri" w:cstheme="minorHAnsi"/>
                <w:color w:val="000000" w:themeColor="text1"/>
                <w:sz w:val="20"/>
                <w:szCs w:val="20"/>
              </w:rPr>
              <w:t xml:space="preserve">Pochodzący od producenta systemu serwis zarządzania polityką konsumpcji informacji w dokumentach (Digital </w:t>
            </w:r>
            <w:proofErr w:type="spellStart"/>
            <w:r w:rsidRPr="00241A9D">
              <w:rPr>
                <w:rFonts w:eastAsia="Calibri" w:cstheme="minorHAnsi"/>
                <w:color w:val="000000" w:themeColor="text1"/>
                <w:sz w:val="20"/>
                <w:szCs w:val="20"/>
              </w:rPr>
              <w:t>Rights</w:t>
            </w:r>
            <w:proofErr w:type="spellEnd"/>
            <w:r w:rsidRPr="00241A9D">
              <w:rPr>
                <w:rFonts w:eastAsia="Calibri" w:cstheme="minorHAnsi"/>
                <w:color w:val="000000" w:themeColor="text1"/>
                <w:sz w:val="20"/>
                <w:szCs w:val="20"/>
              </w:rPr>
              <w:t xml:space="preserve"> Management).</w:t>
            </w:r>
          </w:p>
          <w:p w14:paraId="4732D1DB"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22.</w:t>
            </w:r>
            <w:r w:rsidRPr="00241A9D">
              <w:rPr>
                <w:rFonts w:cstheme="minorHAnsi"/>
                <w:sz w:val="20"/>
                <w:szCs w:val="20"/>
              </w:rPr>
              <w:tab/>
            </w:r>
            <w:r w:rsidRPr="00241A9D">
              <w:rPr>
                <w:rFonts w:eastAsia="Calibri" w:cstheme="minorHAnsi"/>
                <w:color w:val="000000" w:themeColor="text1"/>
                <w:sz w:val="20"/>
                <w:szCs w:val="20"/>
              </w:rPr>
              <w:t>Możliwość implementacji następujących funkcjonalności bez potrzeby instalowania dodatkowych produktów (oprogramowania) innych producentów wymagających dodatkowych licencji:</w:t>
            </w:r>
          </w:p>
          <w:p w14:paraId="03A9A7B0"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Podstawowe usługi sieciowe: DHCP oraz DNS wspierający DNSSEC,</w:t>
            </w:r>
          </w:p>
          <w:p w14:paraId="1E92B859"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7DB6E4A7"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Podłączenie SSO do domeny w trybie offline – bez dostępnego połączenia sieciowego z domeną,</w:t>
            </w:r>
          </w:p>
          <w:p w14:paraId="6C6ECEF4"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Ustanawianie praw dostępu do zasobów domeny na bazie sposobu logowania użytkownika – na przykład typu certyfikatu użytego do logowania,</w:t>
            </w:r>
          </w:p>
          <w:p w14:paraId="7206633E"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Odzyskiwanie przypadkowo skasowanych obiektów usługi katalogowej z mechanizmu kosza. </w:t>
            </w:r>
          </w:p>
          <w:p w14:paraId="7A1A446C"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Zdalna dystrybucja oprogramowania na stacje robocze.</w:t>
            </w:r>
          </w:p>
          <w:p w14:paraId="5CBFC9A9"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Praca zdalna na serwerze z wykorzystaniem terminala (cienkiego klienta) lub odpowiednio skonfigurowanej stacji roboczej</w:t>
            </w:r>
          </w:p>
          <w:p w14:paraId="44A83DEC"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Centrum Certyfikatów (CA), obsługa klucza publicznego i prywatnego) umożliwiające:</w:t>
            </w:r>
          </w:p>
          <w:p w14:paraId="055C654C"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lang w:val="en-US"/>
              </w:rPr>
            </w:pPr>
            <w:r w:rsidRPr="00241A9D">
              <w:rPr>
                <w:rFonts w:eastAsia="Calibri" w:cstheme="minorHAnsi"/>
                <w:color w:val="000000" w:themeColor="text1"/>
                <w:sz w:val="20"/>
                <w:szCs w:val="20"/>
              </w:rPr>
              <w:t>Dystrybucję certyfikatów poprzez http</w:t>
            </w:r>
          </w:p>
          <w:p w14:paraId="44A6D0ED"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Konsolidację CA dla wielu lasów domeny,</w:t>
            </w:r>
          </w:p>
          <w:p w14:paraId="4EA9F667"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Automatyczne rejestrowania certyfikatów pomiędzy różnymi lasami domen.</w:t>
            </w:r>
          </w:p>
          <w:p w14:paraId="695EB33E"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lang w:val="en-US"/>
              </w:rPr>
            </w:pPr>
            <w:r w:rsidRPr="00241A9D">
              <w:rPr>
                <w:rFonts w:eastAsia="Calibri" w:cstheme="minorHAnsi"/>
                <w:color w:val="000000" w:themeColor="text1"/>
                <w:sz w:val="20"/>
                <w:szCs w:val="20"/>
              </w:rPr>
              <w:t>Szyfrowanie plików i folderów.</w:t>
            </w:r>
          </w:p>
          <w:p w14:paraId="710F4BF4"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Szyfrowanie połączeń sieciowych pomiędzy serwerami oraz serwerami i stacjami roboczymi (</w:t>
            </w:r>
            <w:proofErr w:type="spellStart"/>
            <w:r w:rsidRPr="00241A9D">
              <w:rPr>
                <w:rFonts w:eastAsia="Calibri" w:cstheme="minorHAnsi"/>
                <w:color w:val="000000" w:themeColor="text1"/>
                <w:sz w:val="20"/>
                <w:szCs w:val="20"/>
              </w:rPr>
              <w:t>IPSec</w:t>
            </w:r>
            <w:proofErr w:type="spellEnd"/>
            <w:r w:rsidRPr="00241A9D">
              <w:rPr>
                <w:rFonts w:eastAsia="Calibri" w:cstheme="minorHAnsi"/>
                <w:color w:val="000000" w:themeColor="text1"/>
                <w:sz w:val="20"/>
                <w:szCs w:val="20"/>
              </w:rPr>
              <w:t>).</w:t>
            </w:r>
          </w:p>
          <w:p w14:paraId="72E1C833"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tworzenia systemów wysokiej dostępności (klastry typu </w:t>
            </w:r>
            <w:proofErr w:type="spellStart"/>
            <w:r w:rsidRPr="00241A9D">
              <w:rPr>
                <w:rFonts w:eastAsia="Calibri" w:cstheme="minorHAnsi"/>
                <w:color w:val="000000" w:themeColor="text1"/>
                <w:sz w:val="20"/>
                <w:szCs w:val="20"/>
              </w:rPr>
              <w:t>fail-over</w:t>
            </w:r>
            <w:proofErr w:type="spellEnd"/>
            <w:r w:rsidRPr="00241A9D">
              <w:rPr>
                <w:rFonts w:eastAsia="Calibri" w:cstheme="minorHAnsi"/>
                <w:color w:val="000000" w:themeColor="text1"/>
                <w:sz w:val="20"/>
                <w:szCs w:val="20"/>
              </w:rPr>
              <w:t>) oraz rozłożenia obciążenia serwerów.</w:t>
            </w:r>
          </w:p>
          <w:p w14:paraId="5ACA3068"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lang w:val="en-US"/>
              </w:rPr>
            </w:pPr>
            <w:r w:rsidRPr="00241A9D">
              <w:rPr>
                <w:rFonts w:eastAsia="Calibri" w:cstheme="minorHAnsi"/>
                <w:color w:val="000000" w:themeColor="text1"/>
                <w:sz w:val="20"/>
                <w:szCs w:val="20"/>
              </w:rPr>
              <w:t>Serwis udostępniania stron WWW.</w:t>
            </w:r>
          </w:p>
          <w:p w14:paraId="19AFE491"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Wsparcie dla protokołu IP w wersji 6 (IPv6),</w:t>
            </w:r>
          </w:p>
          <w:p w14:paraId="0BE05FE7"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rPr>
            </w:pPr>
            <w:r w:rsidRPr="00241A9D">
              <w:rPr>
                <w:rFonts w:eastAsia="Calibri" w:cstheme="minorHAnsi"/>
                <w:color w:val="000000" w:themeColor="text1"/>
                <w:sz w:val="20"/>
                <w:szCs w:val="20"/>
              </w:rPr>
              <w:t>Wbudowane usługi VPN pozwalające na zestawienie nielimitowanej liczby równoczesnych połączeń i niewymagające instalacji dodatkowego oprogramowania na komputerach z systemem Windows,</w:t>
            </w:r>
          </w:p>
          <w:p w14:paraId="39CBD080" w14:textId="77777777" w:rsidR="00241A9D" w:rsidRPr="00241A9D" w:rsidRDefault="00241A9D" w:rsidP="00241A9D">
            <w:pPr>
              <w:pStyle w:val="Akapitzlist"/>
              <w:numPr>
                <w:ilvl w:val="0"/>
                <w:numId w:val="30"/>
              </w:numPr>
              <w:shd w:val="clear" w:color="auto" w:fill="FFFFFF" w:themeFill="background1"/>
              <w:spacing w:after="0"/>
              <w:ind w:left="1134" w:hanging="425"/>
              <w:jc w:val="both"/>
              <w:rPr>
                <w:rFonts w:eastAsia="Calibri" w:cstheme="minorHAnsi"/>
                <w:color w:val="000000" w:themeColor="text1"/>
                <w:sz w:val="20"/>
                <w:szCs w:val="20"/>
                <w:lang w:val="en-US"/>
              </w:rPr>
            </w:pPr>
            <w:r w:rsidRPr="00241A9D">
              <w:rPr>
                <w:rFonts w:eastAsia="Calibri" w:cstheme="minorHAnsi"/>
                <w:color w:val="000000" w:themeColor="text1"/>
                <w:sz w:val="20"/>
                <w:szCs w:val="20"/>
              </w:rPr>
              <w:t>Wbudowane mechanizmy wirtualizacji (</w:t>
            </w:r>
            <w:proofErr w:type="spellStart"/>
            <w:r w:rsidRPr="00241A9D">
              <w:rPr>
                <w:rFonts w:eastAsia="Calibri" w:cstheme="minorHAnsi"/>
                <w:color w:val="000000" w:themeColor="text1"/>
                <w:sz w:val="20"/>
                <w:szCs w:val="20"/>
              </w:rPr>
              <w:t>Hypervisor</w:t>
            </w:r>
            <w:proofErr w:type="spellEnd"/>
            <w:r w:rsidRPr="00241A9D">
              <w:rPr>
                <w:rFonts w:eastAsia="Calibri" w:cstheme="minorHAnsi"/>
                <w:color w:val="000000" w:themeColor="text1"/>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241A9D">
              <w:rPr>
                <w:rFonts w:eastAsia="Calibri" w:cstheme="minorHAnsi"/>
                <w:color w:val="000000" w:themeColor="text1"/>
                <w:sz w:val="20"/>
                <w:szCs w:val="20"/>
              </w:rPr>
              <w:t>failover</w:t>
            </w:r>
            <w:proofErr w:type="spellEnd"/>
            <w:r w:rsidRPr="00241A9D">
              <w:rPr>
                <w:rFonts w:eastAsia="Calibri" w:cstheme="minorHAnsi"/>
                <w:color w:val="000000" w:themeColor="text1"/>
                <w:sz w:val="20"/>
                <w:szCs w:val="20"/>
              </w:rPr>
              <w:t xml:space="preserve"> z jednoczesnym zachowaniem pozostałej funkcjonalności. Mechanizmy wirtualizacji mają zapewnić wsparcie dla:</w:t>
            </w:r>
          </w:p>
          <w:p w14:paraId="5B0A7F16"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Dynamicznego podłączania zasobów dyskowych typu hot-plug do maszyn wirtualnych,</w:t>
            </w:r>
          </w:p>
          <w:p w14:paraId="3CBA5EDC"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Obsługi ramek typu jumbo </w:t>
            </w:r>
            <w:proofErr w:type="spellStart"/>
            <w:r w:rsidRPr="00241A9D">
              <w:rPr>
                <w:rFonts w:eastAsia="Calibri" w:cstheme="minorHAnsi"/>
                <w:color w:val="000000" w:themeColor="text1"/>
                <w:sz w:val="20"/>
                <w:szCs w:val="20"/>
              </w:rPr>
              <w:t>frames</w:t>
            </w:r>
            <w:proofErr w:type="spellEnd"/>
            <w:r w:rsidRPr="00241A9D">
              <w:rPr>
                <w:rFonts w:eastAsia="Calibri" w:cstheme="minorHAnsi"/>
                <w:color w:val="000000" w:themeColor="text1"/>
                <w:sz w:val="20"/>
                <w:szCs w:val="20"/>
              </w:rPr>
              <w:t xml:space="preserve"> dla maszyn wirtualnych.</w:t>
            </w:r>
          </w:p>
          <w:p w14:paraId="54D5FF07"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lang w:val="en-US"/>
              </w:rPr>
            </w:pPr>
            <w:r w:rsidRPr="00241A9D">
              <w:rPr>
                <w:rFonts w:eastAsia="Calibri" w:cstheme="minorHAnsi"/>
                <w:color w:val="000000" w:themeColor="text1"/>
                <w:sz w:val="20"/>
                <w:szCs w:val="20"/>
              </w:rPr>
              <w:t xml:space="preserve">Obsługi 4-KB sektorów dysków </w:t>
            </w:r>
          </w:p>
          <w:p w14:paraId="30A598F8"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Nielimitowanej liczby jednocześnie przenoszonych maszyn wirtualnych pomiędzy węzłami klastra</w:t>
            </w:r>
          </w:p>
          <w:p w14:paraId="5BEA2B5F"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Możliwości wirtualizacji sieci z zastosowaniem przełącznika, którego funkcjonalność może być rozszerzana jednocześnie poprzez oprogramowanie kilku innych dostawców poprzez otwarty interfejs API.</w:t>
            </w:r>
          </w:p>
          <w:p w14:paraId="418ECE14" w14:textId="77777777" w:rsidR="00241A9D" w:rsidRPr="00241A9D" w:rsidRDefault="00241A9D" w:rsidP="00241A9D">
            <w:pPr>
              <w:pStyle w:val="Akapitzlist"/>
              <w:numPr>
                <w:ilvl w:val="0"/>
                <w:numId w:val="29"/>
              </w:numPr>
              <w:shd w:val="clear" w:color="auto" w:fill="FFFFFF" w:themeFill="background1"/>
              <w:spacing w:after="0"/>
              <w:ind w:left="1418" w:hanging="284"/>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Możliwości kierowania ruchu sieciowego z wielu sieci VLAN bezpośrednio do pojedynczej karty sieciowej maszyny wirtualnej (tzw. </w:t>
            </w:r>
            <w:proofErr w:type="spellStart"/>
            <w:r w:rsidRPr="00241A9D">
              <w:rPr>
                <w:rFonts w:eastAsia="Calibri" w:cstheme="minorHAnsi"/>
                <w:color w:val="000000" w:themeColor="text1"/>
                <w:sz w:val="20"/>
                <w:szCs w:val="20"/>
              </w:rPr>
              <w:t>trunk</w:t>
            </w:r>
            <w:proofErr w:type="spellEnd"/>
            <w:r w:rsidRPr="00241A9D">
              <w:rPr>
                <w:rFonts w:eastAsia="Calibri" w:cstheme="minorHAnsi"/>
                <w:color w:val="000000" w:themeColor="text1"/>
                <w:sz w:val="20"/>
                <w:szCs w:val="20"/>
              </w:rPr>
              <w:t xml:space="preserve"> model)</w:t>
            </w:r>
          </w:p>
          <w:p w14:paraId="1E84A4B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23.</w:t>
            </w:r>
            <w:r w:rsidRPr="00241A9D">
              <w:rPr>
                <w:rFonts w:cstheme="minorHAnsi"/>
                <w:sz w:val="20"/>
                <w:szCs w:val="20"/>
              </w:rPr>
              <w:tab/>
            </w:r>
            <w:r w:rsidRPr="00241A9D">
              <w:rPr>
                <w:rFonts w:eastAsia="Calibri" w:cstheme="minorHAnsi"/>
                <w:color w:val="000000" w:themeColor="text1"/>
                <w:sz w:val="20"/>
                <w:szCs w:val="20"/>
              </w:rPr>
              <w:t>Możliwość automatycznej aktualizacji w oparciu o poprawki publikowane przez producenta wraz z dostępnością bezpłatnego rozwiązania producenta SSO umożliwiającego lokalną dystrybucję poprawek zatwierdzonych przez administratora, bez połączenia z siecią Internet.</w:t>
            </w:r>
          </w:p>
          <w:p w14:paraId="61AEE274"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24.</w:t>
            </w:r>
            <w:r w:rsidRPr="00241A9D">
              <w:rPr>
                <w:rFonts w:cstheme="minorHAnsi"/>
                <w:sz w:val="20"/>
                <w:szCs w:val="20"/>
              </w:rPr>
              <w:tab/>
            </w:r>
            <w:r w:rsidRPr="00241A9D">
              <w:rPr>
                <w:rFonts w:eastAsia="Calibri" w:cstheme="minorHAnsi"/>
                <w:color w:val="000000" w:themeColor="text1"/>
                <w:sz w:val="20"/>
                <w:szCs w:val="20"/>
              </w:rPr>
              <w:t>Wsparcie dostępu do zasobu dyskowego SSO poprzez wiele ścieżek (</w:t>
            </w:r>
            <w:proofErr w:type="spellStart"/>
            <w:r w:rsidRPr="00241A9D">
              <w:rPr>
                <w:rFonts w:eastAsia="Calibri" w:cstheme="minorHAnsi"/>
                <w:color w:val="000000" w:themeColor="text1"/>
                <w:sz w:val="20"/>
                <w:szCs w:val="20"/>
              </w:rPr>
              <w:t>Multipath</w:t>
            </w:r>
            <w:proofErr w:type="spellEnd"/>
            <w:r w:rsidRPr="00241A9D">
              <w:rPr>
                <w:rFonts w:eastAsia="Calibri" w:cstheme="minorHAnsi"/>
                <w:color w:val="000000" w:themeColor="text1"/>
                <w:sz w:val="20"/>
                <w:szCs w:val="20"/>
              </w:rPr>
              <w:t>).</w:t>
            </w:r>
          </w:p>
          <w:p w14:paraId="0D327946"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25.</w:t>
            </w:r>
            <w:r w:rsidRPr="00241A9D">
              <w:rPr>
                <w:rFonts w:cstheme="minorHAnsi"/>
                <w:sz w:val="20"/>
                <w:szCs w:val="20"/>
              </w:rPr>
              <w:tab/>
            </w:r>
            <w:r w:rsidRPr="00241A9D">
              <w:rPr>
                <w:rFonts w:eastAsia="Calibri" w:cstheme="minorHAnsi"/>
                <w:color w:val="000000" w:themeColor="text1"/>
                <w:sz w:val="20"/>
                <w:szCs w:val="20"/>
              </w:rPr>
              <w:t>Możliwość instalacji poprawek poprzez wgranie ich do obrazu instalacyjnego.</w:t>
            </w:r>
          </w:p>
          <w:p w14:paraId="646332F1"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26.</w:t>
            </w:r>
            <w:r w:rsidRPr="00241A9D">
              <w:rPr>
                <w:rFonts w:cstheme="minorHAnsi"/>
                <w:sz w:val="20"/>
                <w:szCs w:val="20"/>
              </w:rPr>
              <w:tab/>
            </w:r>
            <w:r w:rsidRPr="00241A9D">
              <w:rPr>
                <w:rFonts w:eastAsia="Calibri" w:cstheme="minorHAnsi"/>
                <w:color w:val="000000" w:themeColor="text1"/>
                <w:sz w:val="20"/>
                <w:szCs w:val="20"/>
              </w:rPr>
              <w:t>Mechanizmy zdalnej administracji oraz mechanizmy (również działające zdalnie) administracji przez skrypty.</w:t>
            </w:r>
          </w:p>
          <w:p w14:paraId="4CA63073" w14:textId="77777777" w:rsidR="00241A9D" w:rsidRPr="00241A9D" w:rsidRDefault="00241A9D" w:rsidP="00241A9D">
            <w:pPr>
              <w:shd w:val="clear" w:color="auto" w:fill="FFFFFF" w:themeFill="background1"/>
              <w:spacing w:after="0"/>
              <w:ind w:left="709" w:hanging="425"/>
              <w:jc w:val="both"/>
              <w:rPr>
                <w:rFonts w:eastAsia="Calibri" w:cstheme="minorHAnsi"/>
                <w:color w:val="000000" w:themeColor="text1"/>
                <w:sz w:val="20"/>
                <w:szCs w:val="20"/>
              </w:rPr>
            </w:pPr>
            <w:r w:rsidRPr="00241A9D">
              <w:rPr>
                <w:rFonts w:eastAsia="Calibri" w:cstheme="minorHAnsi"/>
                <w:color w:val="000000" w:themeColor="text1"/>
                <w:sz w:val="20"/>
                <w:szCs w:val="20"/>
              </w:rPr>
              <w:t>27.</w:t>
            </w:r>
            <w:r w:rsidRPr="00241A9D">
              <w:rPr>
                <w:rFonts w:cstheme="minorHAnsi"/>
                <w:sz w:val="20"/>
                <w:szCs w:val="20"/>
              </w:rPr>
              <w:tab/>
            </w:r>
            <w:r w:rsidRPr="00241A9D">
              <w:rPr>
                <w:rFonts w:eastAsia="Calibri" w:cstheme="minorHAnsi"/>
                <w:color w:val="000000" w:themeColor="text1"/>
                <w:sz w:val="20"/>
                <w:szCs w:val="20"/>
              </w:rPr>
              <w:t>Możliwość zarządzania przez wbudowane mechanizmy zgodne ze standardami WBEM oraz WS-Management organizacji DMTF.</w:t>
            </w:r>
          </w:p>
        </w:tc>
      </w:tr>
      <w:tr w:rsidR="00241A9D" w:rsidRPr="00241A9D" w14:paraId="3F4F0591"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D0BC6A"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Bezpieczeństwo</w:t>
            </w:r>
            <w:r w:rsidRPr="00241A9D">
              <w:rPr>
                <w:rFonts w:eastAsia="Calibri" w:cstheme="minorHAnsi"/>
                <w:sz w:val="20"/>
                <w:szCs w:val="20"/>
              </w:rPr>
              <w:t xml:space="preserve"> </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D8FB4F"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Zatrzask górnej pokrywy oraz blokada na ramce </w:t>
            </w:r>
            <w:proofErr w:type="spellStart"/>
            <w:r w:rsidRPr="00241A9D">
              <w:rPr>
                <w:rFonts w:eastAsia="Calibri" w:cstheme="minorHAnsi"/>
                <w:color w:val="000000" w:themeColor="text1"/>
                <w:sz w:val="20"/>
                <w:szCs w:val="20"/>
              </w:rPr>
              <w:t>panela</w:t>
            </w:r>
            <w:proofErr w:type="spellEnd"/>
            <w:r w:rsidRPr="00241A9D">
              <w:rPr>
                <w:rFonts w:eastAsia="Calibri" w:cstheme="minorHAnsi"/>
                <w:color w:val="000000" w:themeColor="text1"/>
                <w:sz w:val="20"/>
                <w:szCs w:val="20"/>
              </w:rPr>
              <w:t xml:space="preserve"> zamykana na klucz służąca do ochrony nieautoryzowanego dostępu do dysków twardych. </w:t>
            </w:r>
          </w:p>
          <w:p w14:paraId="7E2DE681"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41F0D6C7"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wyłączenia w BIOS funkcji przycisku zasilania. </w:t>
            </w:r>
          </w:p>
          <w:p w14:paraId="4F6C6A22"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BIOS ma możliwość przejścia do bezpiecznego trybu rozruchowego z możliwością zarządzania blokadą zasilania, panelem sterowania oraz zmianą hasła </w:t>
            </w:r>
          </w:p>
          <w:p w14:paraId="0D306C07"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Wbudowany czujnik otwarcia obudowy współpracujący z BIOS i kartą zarządzającą. </w:t>
            </w:r>
          </w:p>
          <w:p w14:paraId="15ACFB92"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Moduł TPM 2.0 V3</w:t>
            </w:r>
          </w:p>
          <w:p w14:paraId="283BDE44"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Możliwość dynamicznego włączania I wyłączania portów USB na obudowie – bez potrzeby restartu serwera</w:t>
            </w:r>
          </w:p>
          <w:p w14:paraId="1BCAA275" w14:textId="77777777" w:rsidR="00241A9D" w:rsidRPr="00241A9D" w:rsidRDefault="00241A9D" w:rsidP="00241A9D">
            <w:pPr>
              <w:pStyle w:val="Akapitzlist"/>
              <w:numPr>
                <w:ilvl w:val="0"/>
                <w:numId w:val="43"/>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Możliwość wymazania danych ze znajdujących się dysków wewnątrz serwera – niezależne od zainstalowanego systemu operacyjnego, uruchamiane z poziomu zarządzania serwerem</w:t>
            </w:r>
          </w:p>
          <w:p w14:paraId="47C72E7B" w14:textId="77777777" w:rsidR="00241A9D" w:rsidRPr="00241A9D" w:rsidRDefault="00241A9D" w:rsidP="00241A9D">
            <w:pPr>
              <w:pStyle w:val="Akapitzlist"/>
              <w:numPr>
                <w:ilvl w:val="0"/>
                <w:numId w:val="43"/>
              </w:numPr>
              <w:spacing w:after="0"/>
              <w:rPr>
                <w:rFonts w:eastAsia="Calibri" w:cstheme="minorHAnsi"/>
                <w:sz w:val="20"/>
                <w:szCs w:val="20"/>
              </w:rPr>
            </w:pPr>
            <w:r w:rsidRPr="00241A9D">
              <w:rPr>
                <w:rFonts w:eastAsia="Calibri" w:cstheme="minorHAnsi"/>
                <w:sz w:val="20"/>
                <w:szCs w:val="20"/>
              </w:rPr>
              <w:t xml:space="preserve">Serwer musi być wyposażony w rozwiązanie zapewniające ochronę oprogramowania układowego przed manipulacją złośliwego oprogramowania. Ochrona taka musi być zgodna z zaleceniami NIST SP 800-147B i NIST SP 800-155 </w:t>
            </w:r>
            <w:r w:rsidRPr="00241A9D">
              <w:rPr>
                <w:rFonts w:eastAsia="Calibri" w:cstheme="minorHAnsi"/>
                <w:color w:val="000000" w:themeColor="text1"/>
                <w:sz w:val="20"/>
                <w:szCs w:val="20"/>
              </w:rPr>
              <w:t>lub równoważnymi</w:t>
            </w:r>
            <w:r w:rsidRPr="00241A9D">
              <w:rPr>
                <w:rFonts w:eastAsia="Calibri" w:cstheme="minorHAnsi"/>
                <w:sz w:val="20"/>
                <w:szCs w:val="20"/>
              </w:rPr>
              <w:t>. Jednocześnie Zamawiający wymaga, aby dostarczony serwer posiadał zaimplementowane sprzętowo mechanizmy kryptograficzne poświadczające integralność oprogramowania BIOS (Root of Trust).</w:t>
            </w:r>
          </w:p>
        </w:tc>
      </w:tr>
      <w:tr w:rsidR="00241A9D" w:rsidRPr="00241A9D" w14:paraId="4A1C3388"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5956032"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Karta Zarządzania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E9833CE" w14:textId="77777777" w:rsidR="00241A9D" w:rsidRPr="00241A9D" w:rsidRDefault="00241A9D" w:rsidP="00241A9D">
            <w:pPr>
              <w:pStyle w:val="Akapitzlist"/>
              <w:numPr>
                <w:ilvl w:val="0"/>
                <w:numId w:val="44"/>
              </w:numPr>
              <w:spacing w:after="0"/>
              <w:jc w:val="both"/>
              <w:rPr>
                <w:rFonts w:eastAsia="Calibri" w:cstheme="minorHAnsi"/>
                <w:sz w:val="20"/>
                <w:szCs w:val="20"/>
              </w:rPr>
            </w:pPr>
            <w:r w:rsidRPr="00241A9D">
              <w:rPr>
                <w:rFonts w:eastAsia="Calibri" w:cstheme="minorHAnsi"/>
                <w:sz w:val="20"/>
                <w:szCs w:val="20"/>
              </w:rPr>
              <w:t>Niezależna od zainstalowanego na serwerze systemu operacyjnego posiadająca dedykowany port Gigabit Ethernet RJ-45 i umożliwiająca:</w:t>
            </w:r>
          </w:p>
          <w:p w14:paraId="10085748"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zdalny dostęp do graficznego interfejsu Web karty zarządzającej;</w:t>
            </w:r>
          </w:p>
          <w:p w14:paraId="2B0918C9"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zdalne monitorowanie i informowanie o statusie serwera (m.in. prędkości obrotowej wentylatorów, konfiguracji serwera);</w:t>
            </w:r>
          </w:p>
          <w:p w14:paraId="17089044"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szyfrowane połączenie (TLS) oraz autentykacje i autoryzację użytkownika;</w:t>
            </w:r>
          </w:p>
          <w:p w14:paraId="3E9351D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podmontowania zdalnych wirtualnych napędów;</w:t>
            </w:r>
          </w:p>
          <w:p w14:paraId="34B7E72C"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wirtualną konsolę z dostępem do myszy, klawiatury;</w:t>
            </w:r>
          </w:p>
          <w:p w14:paraId="0E2C47B2"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wsparcie dla IPv6;</w:t>
            </w:r>
          </w:p>
          <w:p w14:paraId="53C740CB" w14:textId="77777777" w:rsidR="00241A9D" w:rsidRPr="00241A9D" w:rsidRDefault="00241A9D" w:rsidP="00241A9D">
            <w:pPr>
              <w:pStyle w:val="Akapitzlist"/>
              <w:numPr>
                <w:ilvl w:val="1"/>
                <w:numId w:val="42"/>
              </w:numPr>
              <w:spacing w:after="0"/>
              <w:jc w:val="both"/>
              <w:rPr>
                <w:rFonts w:eastAsia="Calibri" w:cstheme="minorHAnsi"/>
                <w:sz w:val="20"/>
                <w:szCs w:val="20"/>
                <w:lang w:val="en-US"/>
              </w:rPr>
            </w:pPr>
            <w:proofErr w:type="spellStart"/>
            <w:r w:rsidRPr="00241A9D">
              <w:rPr>
                <w:rFonts w:eastAsia="Calibri" w:cstheme="minorHAnsi"/>
                <w:sz w:val="20"/>
                <w:szCs w:val="20"/>
                <w:lang w:val="en-US"/>
              </w:rPr>
              <w:t>wsparcie</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dla</w:t>
            </w:r>
            <w:proofErr w:type="spellEnd"/>
            <w:r w:rsidRPr="00241A9D">
              <w:rPr>
                <w:rFonts w:eastAsia="Calibri" w:cstheme="minorHAnsi"/>
                <w:sz w:val="20"/>
                <w:szCs w:val="20"/>
                <w:lang w:val="en-US"/>
              </w:rPr>
              <w:t xml:space="preserve"> WSMAN (Web Service for Management); SNMP; IPMI2.0, SSH, Redfish.</w:t>
            </w:r>
          </w:p>
          <w:p w14:paraId="1E0D9061"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zdalnego monitorowania w czasie rzeczywistym poboru prądu przez serwer;</w:t>
            </w:r>
          </w:p>
          <w:p w14:paraId="09688A8B"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zdalnego ustawienia limitu poboru prądu przez konkretny serwer;</w:t>
            </w:r>
          </w:p>
          <w:p w14:paraId="0A97BDE8"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integracja z Active Directory;</w:t>
            </w:r>
          </w:p>
          <w:p w14:paraId="7A5D24B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obsługi przez dwóch administratorów jednocześnie;</w:t>
            </w:r>
          </w:p>
          <w:p w14:paraId="6256DD4B"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 xml:space="preserve">wsparcie dla </w:t>
            </w:r>
            <w:proofErr w:type="spellStart"/>
            <w:r w:rsidRPr="00241A9D">
              <w:rPr>
                <w:rFonts w:eastAsia="Calibri" w:cstheme="minorHAnsi"/>
                <w:sz w:val="20"/>
                <w:szCs w:val="20"/>
              </w:rPr>
              <w:t>dynamic</w:t>
            </w:r>
            <w:proofErr w:type="spellEnd"/>
            <w:r w:rsidRPr="00241A9D">
              <w:rPr>
                <w:rFonts w:eastAsia="Calibri" w:cstheme="minorHAnsi"/>
                <w:sz w:val="20"/>
                <w:szCs w:val="20"/>
              </w:rPr>
              <w:t xml:space="preserve"> DNS;</w:t>
            </w:r>
          </w:p>
          <w:p w14:paraId="39746B7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lastRenderedPageBreak/>
              <w:t>wysyłanie do administratora maila z powiadomieniem o awarii lub zmianie konfiguracji sprzętowej.</w:t>
            </w:r>
          </w:p>
          <w:p w14:paraId="424BEA02"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bezpośredniego zarządzania poprzez dedykowany port USB na przednim panelu serwera</w:t>
            </w:r>
          </w:p>
          <w:p w14:paraId="755D1B86"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zarządzania do 100 serwerów bezpośrednio z konsoli karty zarządzającej pojedynczego serwera</w:t>
            </w:r>
          </w:p>
          <w:p w14:paraId="0FF5EADB" w14:textId="77777777" w:rsidR="00241A9D" w:rsidRPr="00241A9D" w:rsidRDefault="00241A9D" w:rsidP="00241A9D">
            <w:pPr>
              <w:spacing w:after="0"/>
              <w:ind w:left="1080"/>
              <w:jc w:val="both"/>
              <w:rPr>
                <w:rFonts w:cstheme="minorHAnsi"/>
                <w:sz w:val="20"/>
                <w:szCs w:val="20"/>
              </w:rPr>
            </w:pPr>
            <w:r w:rsidRPr="00241A9D">
              <w:rPr>
                <w:rFonts w:eastAsia="Calibri" w:cstheme="minorHAnsi"/>
                <w:sz w:val="20"/>
                <w:szCs w:val="20"/>
              </w:rPr>
              <w:t>oraz z możliwością rozszerzenia funkcjonalności o:</w:t>
            </w:r>
          </w:p>
          <w:p w14:paraId="683F7ABE"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Wirtualny schowek ułatwiający korzystanie z konsoli zdalnej</w:t>
            </w:r>
          </w:p>
          <w:p w14:paraId="6654CB26"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Przesyłanie danych telemetrycznych w czasie rzeczywistym</w:t>
            </w:r>
          </w:p>
          <w:p w14:paraId="5E0261DF"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Dostosowanie zarządzania temperaturą i przepływem powietrza w serwerze</w:t>
            </w:r>
          </w:p>
          <w:p w14:paraId="1C718586"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Automatyczna rejestracja certyfikatów (ACE)</w:t>
            </w:r>
          </w:p>
        </w:tc>
      </w:tr>
      <w:tr w:rsidR="00241A9D" w:rsidRPr="00241A9D" w14:paraId="5E9E71CA"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F1B7AE"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Oprogramowanie do zarządzania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2206ECA" w14:textId="77777777" w:rsidR="00241A9D" w:rsidRPr="00241A9D" w:rsidRDefault="00241A9D" w:rsidP="00241A9D">
            <w:pPr>
              <w:pStyle w:val="Akapitzlist"/>
              <w:numPr>
                <w:ilvl w:val="0"/>
                <w:numId w:val="43"/>
              </w:numPr>
              <w:spacing w:after="0"/>
              <w:jc w:val="both"/>
              <w:rPr>
                <w:rFonts w:eastAsia="Calibri" w:cstheme="minorHAnsi"/>
                <w:sz w:val="20"/>
                <w:szCs w:val="20"/>
              </w:rPr>
            </w:pPr>
            <w:r w:rsidRPr="00241A9D">
              <w:rPr>
                <w:rFonts w:eastAsia="Calibri" w:cstheme="minorHAnsi"/>
                <w:sz w:val="20"/>
                <w:szCs w:val="20"/>
              </w:rPr>
              <w:t>Możliwość zainstalowania oprogramowania producenta do zarządzania, spełniającego poniższe wymagania:</w:t>
            </w:r>
          </w:p>
          <w:p w14:paraId="614740C1"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Wsparcie dla serwerów, urządzeń sieciowych oraz pamięci masowych</w:t>
            </w:r>
          </w:p>
          <w:p w14:paraId="058C123F"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integracja z Active Directory</w:t>
            </w:r>
          </w:p>
          <w:p w14:paraId="69A49E1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zarządzania dostarczonymi serwerami bez udziału dedykowanego agenta</w:t>
            </w:r>
          </w:p>
          <w:p w14:paraId="6B523385"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 xml:space="preserve">Wsparcie dla protokołów SNMP, IPMI, Linux SSH, </w:t>
            </w:r>
            <w:proofErr w:type="spellStart"/>
            <w:r w:rsidRPr="00241A9D">
              <w:rPr>
                <w:rFonts w:eastAsia="Calibri" w:cstheme="minorHAnsi"/>
                <w:sz w:val="20"/>
                <w:szCs w:val="20"/>
              </w:rPr>
              <w:t>Redfish</w:t>
            </w:r>
            <w:proofErr w:type="spellEnd"/>
          </w:p>
          <w:p w14:paraId="4B8F5A9E"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uruchamiania procesu wykrywania urządzeń w oparciu o harmonogram</w:t>
            </w:r>
          </w:p>
          <w:p w14:paraId="55944F6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Szczegółowy opis wykrytych systemów oraz ich komponentów</w:t>
            </w:r>
          </w:p>
          <w:p w14:paraId="35B7848D"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eksportu raportu do CSV, HTML, XLS, PDF</w:t>
            </w:r>
          </w:p>
          <w:p w14:paraId="5C64F667"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tworzenia własnych raportów w oparciu o wszystkie informacje zawarte w inwentarzu.</w:t>
            </w:r>
          </w:p>
          <w:p w14:paraId="284DBDD0"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Grupowanie urządzeń w oparciu o kryteria użytkownika</w:t>
            </w:r>
          </w:p>
          <w:p w14:paraId="497799B9"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 xml:space="preserve">Tworzenie automatycznie grup urządzeń w oparciu o dowolny element konfiguracji serwera np. Nazwa, lokalizacja, system operacyjny, obsadzenie slotów </w:t>
            </w:r>
            <w:proofErr w:type="spellStart"/>
            <w:r w:rsidRPr="00241A9D">
              <w:rPr>
                <w:rFonts w:eastAsia="Calibri" w:cstheme="minorHAnsi"/>
                <w:sz w:val="20"/>
                <w:szCs w:val="20"/>
              </w:rPr>
              <w:t>PCIe</w:t>
            </w:r>
            <w:proofErr w:type="spellEnd"/>
            <w:r w:rsidRPr="00241A9D">
              <w:rPr>
                <w:rFonts w:eastAsia="Calibri" w:cstheme="minorHAnsi"/>
                <w:sz w:val="20"/>
                <w:szCs w:val="20"/>
              </w:rPr>
              <w:t>, pozostałego czasu gwarancji</w:t>
            </w:r>
          </w:p>
          <w:p w14:paraId="0C511AC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uruchamiania narzędzi zarządzających w poszczególnych urządzeniach</w:t>
            </w:r>
          </w:p>
          <w:p w14:paraId="1E7D5CED"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Szybki podgląd stanu środowiska</w:t>
            </w:r>
          </w:p>
          <w:p w14:paraId="4A62A3A6"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Podsumowanie stanu dla każdego urządzenia</w:t>
            </w:r>
          </w:p>
          <w:p w14:paraId="452CEFF2"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Szczegółowy status urządzenia/elementu/komponentu</w:t>
            </w:r>
          </w:p>
          <w:p w14:paraId="67FDEC2E"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Generowanie alertów przy zmianie stanu urządzenia.</w:t>
            </w:r>
          </w:p>
          <w:p w14:paraId="135A95AD"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Filtry raportów umożliwiające podgląd najważniejszych zdarzeń</w:t>
            </w:r>
          </w:p>
          <w:p w14:paraId="152CD615"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 xml:space="preserve">Integracja z service </w:t>
            </w:r>
            <w:proofErr w:type="spellStart"/>
            <w:r w:rsidRPr="00241A9D">
              <w:rPr>
                <w:rFonts w:eastAsia="Calibri" w:cstheme="minorHAnsi"/>
                <w:sz w:val="20"/>
                <w:szCs w:val="20"/>
              </w:rPr>
              <w:t>desk</w:t>
            </w:r>
            <w:proofErr w:type="spellEnd"/>
            <w:r w:rsidRPr="00241A9D">
              <w:rPr>
                <w:rFonts w:eastAsia="Calibri" w:cstheme="minorHAnsi"/>
                <w:sz w:val="20"/>
                <w:szCs w:val="20"/>
              </w:rPr>
              <w:t xml:space="preserve"> producenta dostarczonej platformy sprzętowej</w:t>
            </w:r>
          </w:p>
          <w:p w14:paraId="741D9B00"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przejęcia zdalnego pulpitu</w:t>
            </w:r>
          </w:p>
          <w:p w14:paraId="2ED031C2"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podmontowania wirtualnego napędu</w:t>
            </w:r>
          </w:p>
          <w:p w14:paraId="0411A28B"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Kreator umożliwiający dostosowanie akcji dla wybranych alertów</w:t>
            </w:r>
          </w:p>
          <w:p w14:paraId="3395516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importu plików MIB</w:t>
            </w:r>
          </w:p>
          <w:p w14:paraId="02611BB7"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Przesyłanie alertów „as-</w:t>
            </w:r>
            <w:proofErr w:type="spellStart"/>
            <w:r w:rsidRPr="00241A9D">
              <w:rPr>
                <w:rFonts w:eastAsia="Calibri" w:cstheme="minorHAnsi"/>
                <w:sz w:val="20"/>
                <w:szCs w:val="20"/>
              </w:rPr>
              <w:t>is</w:t>
            </w:r>
            <w:proofErr w:type="spellEnd"/>
            <w:r w:rsidRPr="00241A9D">
              <w:rPr>
                <w:rFonts w:eastAsia="Calibri" w:cstheme="minorHAnsi"/>
                <w:sz w:val="20"/>
                <w:szCs w:val="20"/>
              </w:rPr>
              <w:t>” do innych konsol firm trzecich</w:t>
            </w:r>
          </w:p>
          <w:p w14:paraId="6270E48A"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definiowania ról administratorów</w:t>
            </w:r>
          </w:p>
          <w:p w14:paraId="1FFC70A8"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zdalnej aktualizacji oprogramowania wewnętrznego serwerów</w:t>
            </w:r>
          </w:p>
          <w:p w14:paraId="327AA470"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lastRenderedPageBreak/>
              <w:t>Aktualizacja oparta o wybranie źródła bibliotek (lokalna, on-line producenta oferowanego rozwiązania)</w:t>
            </w:r>
          </w:p>
          <w:p w14:paraId="26033A80"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instalacji oprogramowania wewnętrznego bez potrzeby instalacji agenta</w:t>
            </w:r>
          </w:p>
          <w:p w14:paraId="64E803DC"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automatycznego generowania i zgłaszania incydentów awarii bezpośrednio do centrum serwisowego producenta serwerów</w:t>
            </w:r>
          </w:p>
          <w:p w14:paraId="33E8F413"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0AE85EFD"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tworzenia sprzętowej konfiguracji bazowej i na jej podstawie weryfikacji środowiska w celu wykrycia rozbieżności.</w:t>
            </w:r>
          </w:p>
          <w:p w14:paraId="0F90BA79"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Wdrażanie serwerów, rozwiązań modularnych oraz przełączników sieciowych w oparciu o profile</w:t>
            </w:r>
          </w:p>
          <w:p w14:paraId="3E4E6E07"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Możliwość migracji ustawień serwera wraz z wirtualnymi adresami sieciowymi (MAC, WWN, IQN) między urządzeniami.</w:t>
            </w:r>
          </w:p>
          <w:p w14:paraId="61DFD39D"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Tworzenie gotowych paczek informacji umożliwiających zdiagnozowanie awarii urządzenia przez serwis producenta.</w:t>
            </w:r>
          </w:p>
          <w:p w14:paraId="62C61C67"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Zdalne uruchamianie diagnostyki serwera.</w:t>
            </w:r>
          </w:p>
          <w:p w14:paraId="653C8A9C" w14:textId="77777777" w:rsidR="00241A9D" w:rsidRPr="00241A9D" w:rsidRDefault="00241A9D" w:rsidP="00241A9D">
            <w:pPr>
              <w:pStyle w:val="Akapitzlist"/>
              <w:numPr>
                <w:ilvl w:val="1"/>
                <w:numId w:val="42"/>
              </w:numPr>
              <w:spacing w:after="0"/>
              <w:jc w:val="both"/>
              <w:rPr>
                <w:rFonts w:eastAsia="Calibri" w:cstheme="minorHAnsi"/>
                <w:sz w:val="20"/>
                <w:szCs w:val="20"/>
              </w:rPr>
            </w:pPr>
            <w:r w:rsidRPr="00241A9D">
              <w:rPr>
                <w:rFonts w:eastAsia="Calibri" w:cstheme="minorHAnsi"/>
                <w:sz w:val="20"/>
                <w:szCs w:val="20"/>
              </w:rPr>
              <w:t>Dedykowana aplikacja na urządzenia mobilne integrująca się z wyżej opisanymi oprogramowaniem zarządzającym.</w:t>
            </w:r>
          </w:p>
        </w:tc>
      </w:tr>
      <w:tr w:rsidR="00241A9D" w:rsidRPr="00241A9D" w14:paraId="7DCDE52E"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803A88"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Oprogramowanie do monitorowania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5525FAD"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Oparta na chmurze aplikacja Producenta oferowanego urządzenia, która zapewnia proaktywne monitorowanie i rozwiązywanie problemów infrastruktury IT. Zaproponowane rozwiązanie musi posiadać następujące funkcjonalności:</w:t>
            </w:r>
          </w:p>
          <w:p w14:paraId="742D5BD1" w14:textId="77777777" w:rsidR="00241A9D" w:rsidRPr="00241A9D" w:rsidRDefault="00241A9D" w:rsidP="00241A9D">
            <w:pPr>
              <w:pStyle w:val="Akapitzlist"/>
              <w:numPr>
                <w:ilvl w:val="0"/>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w:t>
            </w:r>
          </w:p>
          <w:p w14:paraId="0B285764"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ilość podłączonych oraz rozłączonych systemów</w:t>
            </w:r>
          </w:p>
          <w:p w14:paraId="25AD518D"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stan podłączonych urządzeń </w:t>
            </w:r>
          </w:p>
          <w:p w14:paraId="051E46DF"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potencjalnych zagrożeniach związanych z </w:t>
            </w:r>
            <w:proofErr w:type="spellStart"/>
            <w:r w:rsidRPr="00241A9D">
              <w:rPr>
                <w:rFonts w:eastAsia="Calibri" w:cstheme="minorHAnsi"/>
                <w:color w:val="000000" w:themeColor="text1"/>
                <w:sz w:val="20"/>
                <w:szCs w:val="20"/>
              </w:rPr>
              <w:t>cyberbezpieczeństwem</w:t>
            </w:r>
            <w:proofErr w:type="spellEnd"/>
            <w:r w:rsidRPr="00241A9D">
              <w:rPr>
                <w:rFonts w:eastAsia="Calibri" w:cstheme="minorHAnsi"/>
                <w:color w:val="000000" w:themeColor="text1"/>
                <w:sz w:val="20"/>
                <w:szCs w:val="20"/>
              </w:rPr>
              <w:t xml:space="preserve"> w oparciu o najlepsze praktyki i szczegółową analizę posiadanych systemów</w:t>
            </w:r>
          </w:p>
          <w:p w14:paraId="759198C6"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alertach z podziałem na minimum: krytyczne, błędy, ostrzeżenia</w:t>
            </w:r>
          </w:p>
          <w:p w14:paraId="6D9ED3DF"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statusie gwarancji dla poszczególnych urządzeń</w:t>
            </w:r>
          </w:p>
          <w:p w14:paraId="0132FA3E"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stanie licencji na posiadane oprogramowanie rozszerzające funkcjonalności urządzeń </w:t>
            </w:r>
          </w:p>
          <w:p w14:paraId="1BB6C31D"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w oparciu o dane historyczne umożliwiające określenie trendów krótko- i długoterminowej prognozy wykorzystania przestrzeni na pamięciach masowych.</w:t>
            </w:r>
          </w:p>
          <w:p w14:paraId="4D67F7EB"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 oparciu o analizę zajętości przestrzeni na pamięciach masowych</w:t>
            </w:r>
          </w:p>
          <w:p w14:paraId="289EC32F"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wydajnościowych w oparciu o uczenie maszynowe oraz porównanie parametrów historycznych i bieżących. Funkcjonalność ta musi wspierać serwery, urządzenia sieciowe oraz systemy pamięci masowych.</w:t>
            </w:r>
          </w:p>
          <w:p w14:paraId="6DB2A4E8"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Monitorowanie wydajności, przepustowości oraz opóźnień dla systemy pamięci masowych.</w:t>
            </w:r>
          </w:p>
          <w:p w14:paraId="796D5961"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Zaimplementowana analityka predykcyjna umożliwiająca określenie szacowanego czasu awarii dla optyki przełączników FC.</w:t>
            </w:r>
          </w:p>
          <w:p w14:paraId="730ADD3D"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Szczegółowe informacje dla serwerów o modelu, konfiguracji, wersjach </w:t>
            </w:r>
            <w:proofErr w:type="spellStart"/>
            <w:r w:rsidRPr="00241A9D">
              <w:rPr>
                <w:rFonts w:eastAsia="Calibri" w:cstheme="minorHAnsi"/>
                <w:color w:val="000000" w:themeColor="text1"/>
                <w:sz w:val="20"/>
                <w:szCs w:val="20"/>
              </w:rPr>
              <w:t>firmware</w:t>
            </w:r>
            <w:proofErr w:type="spellEnd"/>
            <w:r w:rsidRPr="00241A9D">
              <w:rPr>
                <w:rFonts w:eastAsia="Calibri" w:cstheme="minorHAnsi"/>
                <w:color w:val="000000" w:themeColor="text1"/>
                <w:sz w:val="20"/>
                <w:szCs w:val="20"/>
              </w:rPr>
              <w:t xml:space="preserve"> poszczególnych komponentów adresacji IP karty zarządzającej.</w:t>
            </w:r>
          </w:p>
          <w:p w14:paraId="02D668DF"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serwerów z informacją o minimum:</w:t>
            </w:r>
          </w:p>
          <w:p w14:paraId="7681E24A"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Obciążeniu procesora</w:t>
            </w:r>
          </w:p>
          <w:p w14:paraId="6FD32253"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pamięci RAM</w:t>
            </w:r>
          </w:p>
          <w:p w14:paraId="11D8BB39"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procesorów</w:t>
            </w:r>
          </w:p>
          <w:p w14:paraId="429330EE"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powietrza wlotowego</w:t>
            </w:r>
          </w:p>
          <w:p w14:paraId="23C8EF48"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prądu</w:t>
            </w:r>
          </w:p>
          <w:p w14:paraId="6E90684F"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Zmianach w fizycznej konfiguracji serwera</w:t>
            </w:r>
          </w:p>
          <w:p w14:paraId="34FE7FA8"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parametrów muszą być dostępne dane historyczne oraz automatycznie generowana informacja o anomaliach.</w:t>
            </w:r>
          </w:p>
          <w:p w14:paraId="22742BAC"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pamięci masowych z informacją o minimum:</w:t>
            </w:r>
          </w:p>
          <w:p w14:paraId="5DBC1E94"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Opóźnieniach</w:t>
            </w:r>
          </w:p>
          <w:p w14:paraId="14EDFD58"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IOPS</w:t>
            </w:r>
          </w:p>
          <w:p w14:paraId="091CC9D3"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Przepustowości</w:t>
            </w:r>
          </w:p>
          <w:p w14:paraId="3077679D"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kontrolerów</w:t>
            </w:r>
          </w:p>
          <w:p w14:paraId="6FCEC235"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Pojemność całkowita i dostępna</w:t>
            </w:r>
          </w:p>
          <w:p w14:paraId="69FD52BA"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Wszystkie informacje muszą być dostępne zarówno dla całej pamięci masowej jak i poszczególnych LUN-ów.</w:t>
            </w:r>
          </w:p>
          <w:p w14:paraId="365BA3EE"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74ACACB0"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Dane historyczne o wykorzystaniu przestrzeni pamięci masowej muszą być przechowywane co najmniej 2 lata</w:t>
            </w:r>
          </w:p>
          <w:p w14:paraId="1F69C3DE"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poziomie redukcji danych</w:t>
            </w:r>
          </w:p>
          <w:p w14:paraId="378BCCBA"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statusie replikacji oraz </w:t>
            </w:r>
            <w:proofErr w:type="spellStart"/>
            <w:r w:rsidRPr="00241A9D">
              <w:rPr>
                <w:rFonts w:eastAsia="Calibri" w:cstheme="minorHAnsi"/>
                <w:color w:val="000000" w:themeColor="text1"/>
                <w:sz w:val="20"/>
                <w:szCs w:val="20"/>
              </w:rPr>
              <w:t>snapshotów</w:t>
            </w:r>
            <w:proofErr w:type="spellEnd"/>
            <w:r w:rsidRPr="00241A9D">
              <w:rPr>
                <w:rFonts w:eastAsia="Calibri" w:cstheme="minorHAnsi"/>
                <w:color w:val="000000" w:themeColor="text1"/>
                <w:sz w:val="20"/>
                <w:szCs w:val="20"/>
              </w:rPr>
              <w:t xml:space="preserve"> </w:t>
            </w:r>
          </w:p>
          <w:p w14:paraId="0939D470" w14:textId="77777777" w:rsidR="00241A9D" w:rsidRPr="00241A9D" w:rsidRDefault="00241A9D" w:rsidP="00241A9D">
            <w:pPr>
              <w:pStyle w:val="Akapitzlist"/>
              <w:numPr>
                <w:ilvl w:val="1"/>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przełączników sieciowych z informacją o minimum:</w:t>
            </w:r>
          </w:p>
          <w:p w14:paraId="0A979080"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Modelu, oprogramowania, adresacji IP, MAC adres, nr seryjny</w:t>
            </w:r>
          </w:p>
          <w:p w14:paraId="738F40BC"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Stanie komponentów: zasilacze, wentylatory</w:t>
            </w:r>
          </w:p>
          <w:p w14:paraId="59B35C04"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Podłączonych hostach</w:t>
            </w:r>
          </w:p>
          <w:p w14:paraId="50DDD8B3"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Ilości i statusu portów </w:t>
            </w:r>
          </w:p>
          <w:p w14:paraId="69CF1D4C"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procesora</w:t>
            </w:r>
          </w:p>
          <w:p w14:paraId="49A3D762"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poszczególnych portów</w:t>
            </w:r>
          </w:p>
          <w:p w14:paraId="2D8A9E39"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39E4BF75"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 xml:space="preserve">Aktualizacja </w:t>
            </w:r>
            <w:proofErr w:type="spellStart"/>
            <w:r w:rsidRPr="00241A9D">
              <w:rPr>
                <w:rFonts w:eastAsia="Calibri" w:cstheme="minorHAnsi"/>
                <w:sz w:val="20"/>
                <w:szCs w:val="20"/>
              </w:rPr>
              <w:t>firmware</w:t>
            </w:r>
            <w:proofErr w:type="spellEnd"/>
          </w:p>
          <w:p w14:paraId="1791C1AD"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lastRenderedPageBreak/>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systemów pamięci masowych, wraz z informacją o zalecanych wersjach oprogramowania</w:t>
            </w:r>
          </w:p>
          <w:p w14:paraId="4DBFB8FA"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serwerów, wraz z informacją o zalecanych wersjach oprogramowania</w:t>
            </w:r>
          </w:p>
          <w:p w14:paraId="4F283253"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oprogramowania zarządzającego dla </w:t>
            </w:r>
            <w:proofErr w:type="spellStart"/>
            <w:r w:rsidRPr="00241A9D">
              <w:rPr>
                <w:rFonts w:eastAsia="Calibri" w:cstheme="minorHAnsi"/>
                <w:sz w:val="20"/>
                <w:szCs w:val="20"/>
              </w:rPr>
              <w:t>rozwiazań</w:t>
            </w:r>
            <w:proofErr w:type="spellEnd"/>
            <w:r w:rsidRPr="00241A9D">
              <w:rPr>
                <w:rFonts w:eastAsia="Calibri" w:cstheme="minorHAnsi"/>
                <w:sz w:val="20"/>
                <w:szCs w:val="20"/>
              </w:rPr>
              <w:t xml:space="preserve"> HCI, wraz z informacją o zalecanych wersjach oprogramowania</w:t>
            </w:r>
          </w:p>
          <w:p w14:paraId="541F7C62"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dla systemów przełączników FC, wraz z informacją o zalecanych wersjach oprogramowania</w:t>
            </w:r>
          </w:p>
          <w:p w14:paraId="56F39A76"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dla </w:t>
            </w:r>
            <w:proofErr w:type="spellStart"/>
            <w:r w:rsidRPr="00241A9D">
              <w:rPr>
                <w:rFonts w:eastAsia="Calibri" w:cstheme="minorHAnsi"/>
                <w:sz w:val="20"/>
                <w:szCs w:val="20"/>
              </w:rPr>
              <w:t>deduplikatorów</w:t>
            </w:r>
            <w:proofErr w:type="spellEnd"/>
            <w:r w:rsidRPr="00241A9D">
              <w:rPr>
                <w:rFonts w:eastAsia="Calibri" w:cstheme="minorHAnsi"/>
                <w:sz w:val="20"/>
                <w:szCs w:val="20"/>
              </w:rPr>
              <w:t>, wraz z informacją o zalecanych wersjach oprogramowania</w:t>
            </w:r>
          </w:p>
          <w:p w14:paraId="5A79790E"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Raporty</w:t>
            </w:r>
          </w:p>
          <w:p w14:paraId="01260646"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Możliwość generowania raportów dla serwerów zawierających informację o:</w:t>
            </w:r>
          </w:p>
          <w:p w14:paraId="2ACB6C65"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hosta, modelu serwera, nr serwisowym, dacie końca okresu kontraktu serwisowego, zainstalowanym systemie operacyjnym, protokole komunikacyjnym z systemem pamięci masowej</w:t>
            </w:r>
          </w:p>
          <w:p w14:paraId="590A24AD"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Średnim obciążeniu: procesorów, pamięci RAM, IO,</w:t>
            </w:r>
          </w:p>
          <w:p w14:paraId="752DD8D9"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Możliwość generowania raportów dla systemów pamięci masowych zawierających informację o:</w:t>
            </w:r>
          </w:p>
          <w:p w14:paraId="7AE4F6D0" w14:textId="77777777" w:rsidR="00241A9D" w:rsidRPr="00241A9D" w:rsidRDefault="00241A9D" w:rsidP="00241A9D">
            <w:pPr>
              <w:pStyle w:val="Akapitzlist"/>
              <w:numPr>
                <w:ilvl w:val="2"/>
                <w:numId w:val="41"/>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nr seryjnym, lokalizacji urządzenia, modelu urządzenia, wersji oprogramowania, zajętości systemu oraz poziomu redukcją danych, informacje o utworzonych LUN-ach i systemach pliku, status replikacji</w:t>
            </w:r>
          </w:p>
          <w:p w14:paraId="3CDD7EAD"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Generowanie raportów do plików CSV i PDF</w:t>
            </w:r>
          </w:p>
          <w:p w14:paraId="18518918" w14:textId="77777777" w:rsidR="00241A9D" w:rsidRPr="00241A9D" w:rsidRDefault="00241A9D" w:rsidP="00241A9D">
            <w:pPr>
              <w:pStyle w:val="Akapitzlist"/>
              <w:numPr>
                <w:ilvl w:val="0"/>
                <w:numId w:val="41"/>
              </w:numPr>
              <w:spacing w:after="0"/>
              <w:rPr>
                <w:rFonts w:eastAsia="Calibri" w:cstheme="minorHAnsi"/>
                <w:sz w:val="20"/>
                <w:szCs w:val="20"/>
              </w:rPr>
            </w:pPr>
            <w:proofErr w:type="spellStart"/>
            <w:r w:rsidRPr="00241A9D">
              <w:rPr>
                <w:rFonts w:eastAsia="Calibri" w:cstheme="minorHAnsi"/>
                <w:sz w:val="20"/>
                <w:szCs w:val="20"/>
              </w:rPr>
              <w:t>Cyberbezpieczeństwo</w:t>
            </w:r>
            <w:proofErr w:type="spellEnd"/>
          </w:p>
          <w:p w14:paraId="0B0513D2"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Analiza środowiska w oparciu o najlepsze praktyki dotyczące </w:t>
            </w:r>
            <w:proofErr w:type="spellStart"/>
            <w:r w:rsidRPr="00241A9D">
              <w:rPr>
                <w:rFonts w:eastAsia="Calibri" w:cstheme="minorHAnsi"/>
                <w:sz w:val="20"/>
                <w:szCs w:val="20"/>
              </w:rPr>
              <w:t>cyberbezpieczeństwa</w:t>
            </w:r>
            <w:proofErr w:type="spellEnd"/>
            <w:r w:rsidRPr="00241A9D">
              <w:rPr>
                <w:rFonts w:eastAsia="Calibri" w:cstheme="minorHAnsi"/>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5CD6184F"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Musi istnieć możliwość tworzenia własnych polityk bezpieczeństwa w oparciu o wzorce dla poszczególnych urządzeń.</w:t>
            </w:r>
          </w:p>
          <w:p w14:paraId="1C6F714F"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Stała analiza środowiska IT umożliwiająca wykrycie ataku </w:t>
            </w:r>
            <w:proofErr w:type="spellStart"/>
            <w:r w:rsidRPr="00241A9D">
              <w:rPr>
                <w:rFonts w:eastAsia="Calibri" w:cstheme="minorHAnsi"/>
                <w:sz w:val="20"/>
                <w:szCs w:val="20"/>
              </w:rPr>
              <w:t>ransomware</w:t>
            </w:r>
            <w:proofErr w:type="spellEnd"/>
            <w:r w:rsidRPr="00241A9D">
              <w:rPr>
                <w:rFonts w:eastAsia="Calibri" w:cstheme="minorHAnsi"/>
                <w:sz w:val="20"/>
                <w:szCs w:val="20"/>
              </w:rPr>
              <w:t xml:space="preserve"> na podstawie analizy posiadanych danych.</w:t>
            </w:r>
          </w:p>
          <w:p w14:paraId="7A5A98AC"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Możliwość przypisania dedykowanych ról dla poszczególnych administratorów.</w:t>
            </w:r>
          </w:p>
          <w:p w14:paraId="009FE870"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Wspierane urządzenia</w:t>
            </w:r>
          </w:p>
          <w:p w14:paraId="11A4BE2C"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Urządzenie Producenta dostarczane w ramach postępowania</w:t>
            </w:r>
          </w:p>
          <w:p w14:paraId="78205B46"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 xml:space="preserve">Posiadane przez Zamawiającego serwery, urządzenia pamięci masowych, przełączniki sieciowe, przełączniki SAN, rozwiązania HCI, </w:t>
            </w:r>
            <w:proofErr w:type="spellStart"/>
            <w:r w:rsidRPr="00241A9D">
              <w:rPr>
                <w:rFonts w:eastAsia="Calibri" w:cstheme="minorHAnsi"/>
                <w:sz w:val="20"/>
                <w:szCs w:val="20"/>
              </w:rPr>
              <w:t>deduplikatory</w:t>
            </w:r>
            <w:proofErr w:type="spellEnd"/>
            <w:r w:rsidRPr="00241A9D">
              <w:rPr>
                <w:rFonts w:eastAsia="Calibri" w:cstheme="minorHAnsi"/>
                <w:sz w:val="20"/>
                <w:szCs w:val="20"/>
              </w:rPr>
              <w:t xml:space="preserve"> Producenta oferowanego urządzenia (jeśli takie są w posiadaniu Zamawiającego)</w:t>
            </w:r>
          </w:p>
          <w:p w14:paraId="0C5A881A"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Wirtualny asystent</w:t>
            </w:r>
          </w:p>
          <w:p w14:paraId="08240C77"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lastRenderedPageBreak/>
              <w:t xml:space="preserve">Wbudowana w platformę funkcjonalność wirtualnego asystenta w oparciu o algorytmy </w:t>
            </w:r>
            <w:proofErr w:type="spellStart"/>
            <w:r w:rsidRPr="00241A9D">
              <w:rPr>
                <w:rFonts w:eastAsia="Calibri" w:cstheme="minorHAnsi"/>
                <w:sz w:val="20"/>
                <w:szCs w:val="20"/>
              </w:rPr>
              <w:t>GenAI</w:t>
            </w:r>
            <w:proofErr w:type="spellEnd"/>
            <w:r w:rsidRPr="00241A9D">
              <w:rPr>
                <w:rFonts w:eastAsia="Calibri" w:cstheme="minorHAnsi"/>
                <w:sz w:val="20"/>
                <w:szCs w:val="20"/>
              </w:rPr>
              <w:t xml:space="preserve"> przy dostępie do bazy wiedzy producenta urządzeń oraz analizie danych z monitoringu poszczególnych elementów infrastruktury;</w:t>
            </w:r>
          </w:p>
          <w:p w14:paraId="69FEDB7D"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Możliwość rozszerzenia funkcjonalności</w:t>
            </w:r>
          </w:p>
          <w:p w14:paraId="71373555"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Możliwość rozbudowy systemu o zintegrowane i dodatkowe płatne moduły do monitoringu aplikacji oraz zarządzania incydentami w ramach infrastruktury IT.</w:t>
            </w:r>
          </w:p>
          <w:p w14:paraId="6E05DF6F"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Inne</w:t>
            </w:r>
          </w:p>
          <w:p w14:paraId="72599258"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Oferowana platforma musi posiadać dedykowaną aplikację na urządzenia iOS oraz Android</w:t>
            </w:r>
          </w:p>
          <w:p w14:paraId="71501EE5" w14:textId="77777777" w:rsidR="00241A9D" w:rsidRPr="00241A9D" w:rsidRDefault="00241A9D" w:rsidP="00241A9D">
            <w:pPr>
              <w:pStyle w:val="Akapitzlist"/>
              <w:numPr>
                <w:ilvl w:val="0"/>
                <w:numId w:val="41"/>
              </w:numPr>
              <w:spacing w:after="0"/>
              <w:rPr>
                <w:rFonts w:eastAsia="Calibri" w:cstheme="minorHAnsi"/>
                <w:sz w:val="20"/>
                <w:szCs w:val="20"/>
              </w:rPr>
            </w:pPr>
            <w:r w:rsidRPr="00241A9D">
              <w:rPr>
                <w:rFonts w:eastAsia="Calibri" w:cstheme="minorHAnsi"/>
                <w:sz w:val="20"/>
                <w:szCs w:val="20"/>
              </w:rPr>
              <w:t>Certyfikaty</w:t>
            </w:r>
          </w:p>
          <w:p w14:paraId="29BE2ACF" w14:textId="77777777" w:rsidR="00241A9D" w:rsidRPr="00241A9D" w:rsidRDefault="00241A9D" w:rsidP="00241A9D">
            <w:pPr>
              <w:pStyle w:val="Akapitzlist"/>
              <w:numPr>
                <w:ilvl w:val="1"/>
                <w:numId w:val="41"/>
              </w:numPr>
              <w:spacing w:after="0"/>
              <w:rPr>
                <w:rFonts w:eastAsia="Calibri" w:cstheme="minorHAnsi"/>
                <w:sz w:val="20"/>
                <w:szCs w:val="20"/>
              </w:rPr>
            </w:pPr>
            <w:r w:rsidRPr="00241A9D">
              <w:rPr>
                <w:rFonts w:eastAsia="Calibri" w:cstheme="minorHAnsi"/>
                <w:sz w:val="20"/>
                <w:szCs w:val="20"/>
              </w:rPr>
              <w:t>Oferowana platforma musi być zaprojektowana zgodnie ze standardami:</w:t>
            </w:r>
          </w:p>
          <w:p w14:paraId="7F7D0529" w14:textId="77777777" w:rsidR="00241A9D" w:rsidRPr="00241A9D" w:rsidRDefault="00241A9D" w:rsidP="00241A9D">
            <w:pPr>
              <w:pStyle w:val="Akapitzlist"/>
              <w:numPr>
                <w:ilvl w:val="2"/>
                <w:numId w:val="41"/>
              </w:numPr>
              <w:spacing w:after="0"/>
              <w:rPr>
                <w:rFonts w:eastAsia="Calibri" w:cstheme="minorHAnsi"/>
                <w:sz w:val="20"/>
                <w:szCs w:val="20"/>
              </w:rPr>
            </w:pPr>
            <w:r w:rsidRPr="00241A9D">
              <w:rPr>
                <w:rFonts w:eastAsia="Calibri" w:cstheme="minorHAnsi"/>
                <w:sz w:val="20"/>
                <w:szCs w:val="20"/>
              </w:rPr>
              <w:t>ISO 27001 lub równoważną</w:t>
            </w:r>
          </w:p>
          <w:p w14:paraId="7A3BFE69" w14:textId="77777777" w:rsidR="00241A9D" w:rsidRPr="00241A9D" w:rsidRDefault="00241A9D" w:rsidP="00241A9D">
            <w:pPr>
              <w:pStyle w:val="Akapitzlist"/>
              <w:numPr>
                <w:ilvl w:val="2"/>
                <w:numId w:val="41"/>
              </w:numPr>
              <w:spacing w:after="0"/>
              <w:rPr>
                <w:rFonts w:eastAsia="Calibri" w:cstheme="minorHAnsi"/>
                <w:sz w:val="20"/>
                <w:szCs w:val="20"/>
                <w:lang w:val="en-US"/>
              </w:rPr>
            </w:pPr>
            <w:r w:rsidRPr="00241A9D">
              <w:rPr>
                <w:rFonts w:eastAsia="Calibri" w:cstheme="minorHAnsi"/>
                <w:sz w:val="20"/>
                <w:szCs w:val="20"/>
                <w:lang w:val="en-US"/>
              </w:rPr>
              <w:t xml:space="preserve">NIST Security and Privacy Controls for Federal Information Systems and Organization </w:t>
            </w:r>
            <w:proofErr w:type="spellStart"/>
            <w:r w:rsidRPr="00241A9D">
              <w:rPr>
                <w:rFonts w:eastAsia="Calibri" w:cstheme="minorHAnsi"/>
                <w:sz w:val="20"/>
                <w:szCs w:val="20"/>
                <w:lang w:val="en-US"/>
              </w:rPr>
              <w:t>lub</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równoważnym</w:t>
            </w:r>
            <w:proofErr w:type="spellEnd"/>
          </w:p>
          <w:p w14:paraId="6A9C008C" w14:textId="77777777" w:rsidR="00241A9D" w:rsidRPr="00241A9D" w:rsidRDefault="00241A9D" w:rsidP="00241A9D">
            <w:pPr>
              <w:pStyle w:val="Akapitzlist"/>
              <w:numPr>
                <w:ilvl w:val="2"/>
                <w:numId w:val="41"/>
              </w:numPr>
              <w:spacing w:after="0"/>
              <w:rPr>
                <w:rFonts w:eastAsia="Calibri" w:cstheme="minorHAnsi"/>
                <w:sz w:val="20"/>
                <w:szCs w:val="20"/>
              </w:rPr>
            </w:pPr>
            <w:r w:rsidRPr="00241A9D">
              <w:rPr>
                <w:rFonts w:eastAsia="Calibri" w:cstheme="minorHAnsi"/>
                <w:sz w:val="20"/>
                <w:szCs w:val="20"/>
              </w:rPr>
              <w:t xml:space="preserve">CSA </w:t>
            </w:r>
            <w:proofErr w:type="spellStart"/>
            <w:r w:rsidRPr="00241A9D">
              <w:rPr>
                <w:rFonts w:eastAsia="Calibri" w:cstheme="minorHAnsi"/>
                <w:sz w:val="20"/>
                <w:szCs w:val="20"/>
              </w:rPr>
              <w:t>Cloud</w:t>
            </w:r>
            <w:proofErr w:type="spellEnd"/>
            <w:r w:rsidRPr="00241A9D">
              <w:rPr>
                <w:rFonts w:eastAsia="Calibri" w:cstheme="minorHAnsi"/>
                <w:sz w:val="20"/>
                <w:szCs w:val="20"/>
              </w:rPr>
              <w:t xml:space="preserve"> Control Matrix lub równoważnym </w:t>
            </w:r>
          </w:p>
        </w:tc>
      </w:tr>
      <w:tr w:rsidR="00241A9D" w:rsidRPr="00241A9D" w14:paraId="4041728B"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EDE0C3F"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Certyfikaty</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788B484"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musi być wyprodukowany zgodnie z normą ISO-9001:2015, ISO-50001 oraz ISO-14001 lub normami równoważnymi</w:t>
            </w:r>
          </w:p>
          <w:p w14:paraId="2281E773"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Serwer musi posiadać deklaracja CE lub równoważną. </w:t>
            </w:r>
          </w:p>
          <w:p w14:paraId="6C98E2CB" w14:textId="77777777" w:rsidR="00241A9D" w:rsidRPr="00241A9D" w:rsidRDefault="00241A9D" w:rsidP="00241A9D">
            <w:pPr>
              <w:pStyle w:val="Akapitzlist"/>
              <w:numPr>
                <w:ilvl w:val="0"/>
                <w:numId w:val="4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Oferowany serwer musi znajdować się na liście Windows Server </w:t>
            </w:r>
            <w:proofErr w:type="spellStart"/>
            <w:r w:rsidRPr="00241A9D">
              <w:rPr>
                <w:rFonts w:eastAsia="Calibri" w:cstheme="minorHAnsi"/>
                <w:color w:val="000000" w:themeColor="text1"/>
                <w:sz w:val="20"/>
                <w:szCs w:val="20"/>
              </w:rPr>
              <w:t>Catalog</w:t>
            </w:r>
            <w:proofErr w:type="spellEnd"/>
            <w:r w:rsidRPr="00241A9D">
              <w:rPr>
                <w:rFonts w:eastAsia="Calibri" w:cstheme="minorHAnsi"/>
                <w:color w:val="000000" w:themeColor="text1"/>
                <w:sz w:val="20"/>
                <w:szCs w:val="20"/>
              </w:rPr>
              <w:t xml:space="preserve"> i posiadać status „</w:t>
            </w:r>
            <w:proofErr w:type="spellStart"/>
            <w:r w:rsidRPr="00241A9D">
              <w:rPr>
                <w:rFonts w:eastAsia="Calibri" w:cstheme="minorHAnsi"/>
                <w:color w:val="000000" w:themeColor="text1"/>
                <w:sz w:val="20"/>
                <w:szCs w:val="20"/>
              </w:rPr>
              <w:t>Certified</w:t>
            </w:r>
            <w:proofErr w:type="spellEnd"/>
            <w:r w:rsidRPr="00241A9D">
              <w:rPr>
                <w:rFonts w:eastAsia="Calibri" w:cstheme="minorHAnsi"/>
                <w:color w:val="000000" w:themeColor="text1"/>
                <w:sz w:val="20"/>
                <w:szCs w:val="20"/>
              </w:rPr>
              <w:t xml:space="preserve"> for Windows” dla systemów Microsoft Windows Server 2019, Microsoft Windows Server 2022.</w:t>
            </w:r>
          </w:p>
        </w:tc>
      </w:tr>
      <w:tr w:rsidR="00241A9D" w:rsidRPr="00241A9D" w14:paraId="3DDD8A84" w14:textId="77777777" w:rsidTr="003A5A9A">
        <w:trPr>
          <w:trHeight w:val="97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9D40E72"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Dokumentacja użytkownika</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3AFDFC" w14:textId="77777777" w:rsidR="00241A9D" w:rsidRPr="00241A9D" w:rsidRDefault="00241A9D" w:rsidP="00241A9D">
            <w:pPr>
              <w:pStyle w:val="Akapitzlist"/>
              <w:numPr>
                <w:ilvl w:val="0"/>
                <w:numId w:val="40"/>
              </w:numPr>
              <w:spacing w:after="0"/>
              <w:rPr>
                <w:rFonts w:eastAsia="Calibri" w:cstheme="minorHAnsi"/>
                <w:sz w:val="20"/>
                <w:szCs w:val="20"/>
              </w:rPr>
            </w:pPr>
            <w:r w:rsidRPr="00241A9D">
              <w:rPr>
                <w:rFonts w:eastAsia="Calibri" w:cstheme="minorHAnsi"/>
                <w:sz w:val="20"/>
                <w:szCs w:val="20"/>
              </w:rPr>
              <w:t>Zamawiający wymaga dokumentacji w języku polskim lub angi</w:t>
            </w:r>
            <w:r w:rsidRPr="00241A9D">
              <w:rPr>
                <w:rFonts w:eastAsia="Calibri" w:cstheme="minorHAnsi"/>
                <w:i/>
                <w:iCs/>
                <w:sz w:val="20"/>
                <w:szCs w:val="20"/>
              </w:rPr>
              <w:t>e</w:t>
            </w:r>
            <w:r w:rsidRPr="00241A9D">
              <w:rPr>
                <w:rFonts w:eastAsia="Calibri" w:cstheme="minorHAnsi"/>
                <w:sz w:val="20"/>
                <w:szCs w:val="20"/>
              </w:rPr>
              <w:t>lskim.</w:t>
            </w:r>
          </w:p>
          <w:p w14:paraId="3D2E8CD5" w14:textId="77777777" w:rsidR="00241A9D" w:rsidRPr="00241A9D" w:rsidRDefault="00241A9D" w:rsidP="00241A9D">
            <w:pPr>
              <w:pStyle w:val="Akapitzlist"/>
              <w:numPr>
                <w:ilvl w:val="0"/>
                <w:numId w:val="44"/>
              </w:numPr>
              <w:spacing w:after="0"/>
              <w:rPr>
                <w:rFonts w:eastAsia="Calibri" w:cstheme="minorHAnsi"/>
                <w:sz w:val="20"/>
                <w:szCs w:val="20"/>
              </w:rPr>
            </w:pPr>
            <w:r w:rsidRPr="00241A9D">
              <w:rPr>
                <w:rFonts w:eastAsia="Calibri" w:cstheme="minorHAnsi"/>
                <w:sz w:val="20"/>
                <w:szCs w:val="20"/>
              </w:rPr>
              <w:t>Możliwość telefonicznego sprawdzenia konfiguracji sprzętowej serwera oraz warunków gwarancji po podaniu numeru seryjnego bezpośrednio u producenta lub jego przedstawiciela.</w:t>
            </w:r>
          </w:p>
        </w:tc>
      </w:tr>
      <w:tr w:rsidR="00241A9D" w:rsidRPr="00241A9D" w14:paraId="7012EA50" w14:textId="77777777" w:rsidTr="003A5A9A">
        <w:trPr>
          <w:trHeight w:val="2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717BA33"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Warunki gwarancji</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44F24F8" w14:textId="77777777" w:rsidR="00241A9D" w:rsidRPr="00241A9D" w:rsidRDefault="00241A9D" w:rsidP="00241A9D">
            <w:pPr>
              <w:pStyle w:val="Akapitzlist"/>
              <w:numPr>
                <w:ilvl w:val="0"/>
                <w:numId w:val="40"/>
              </w:numPr>
              <w:spacing w:after="0"/>
              <w:rPr>
                <w:rFonts w:cstheme="minorHAnsi"/>
                <w:sz w:val="20"/>
                <w:szCs w:val="20"/>
              </w:rPr>
            </w:pPr>
            <w:r w:rsidRPr="00241A9D">
              <w:rPr>
                <w:rFonts w:eastAsia="Calibri" w:cstheme="minorHAnsi"/>
                <w:color w:val="000000" w:themeColor="text1"/>
                <w:sz w:val="20"/>
                <w:szCs w:val="20"/>
              </w:rPr>
              <w:t>Gwarancja producenta na minimum 36 miesięcy.</w:t>
            </w:r>
          </w:p>
          <w:p w14:paraId="4B4A3468"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możliwości zgłaszania zdarzeń serwisowych w trybie 24/7/365 następującymi kanałami: telefonicznie, przez Internet oraz z wykorzystaniem aplikacji. </w:t>
            </w:r>
          </w:p>
          <w:p w14:paraId="78C94C59"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5D82F8FA"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pojedynczego punktu kontaktu dla całego rozwiązania Producenta, w tym także sprzedanego oprogramowania. </w:t>
            </w:r>
          </w:p>
          <w:p w14:paraId="04967866"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1B9591E9"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możliwości samodzielnego kwalifikowania poziomu ważności naprawy.</w:t>
            </w:r>
          </w:p>
          <w:p w14:paraId="540B5B9B"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rozpoczęcia diagnostyki telefonicznej / internetowej już w momencie dokonania zgłoszenia. Certyfikowany Technik Producenta z </w:t>
            </w:r>
            <w:r w:rsidRPr="00241A9D">
              <w:rPr>
                <w:rFonts w:eastAsia="Calibri" w:cstheme="minorHAnsi"/>
                <w:color w:val="000000" w:themeColor="text1"/>
                <w:sz w:val="20"/>
                <w:szCs w:val="20"/>
              </w:rPr>
              <w:lastRenderedPageBreak/>
              <w:t xml:space="preserve">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52C6197B"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4CC6B2A"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wymaga dołączenia do oferty oświadczenia producenta sprzętu, że w przypadku wystąpienia awarii dysku twardego w urządzeniu objętym aktywnym wparciem technicznym, uszkodzony dysk twardy pozostaje u Zamawiającego.</w:t>
            </w:r>
          </w:p>
          <w:p w14:paraId="0137D7D2"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rozszerzenia gwarancji producenta o usługę diagnostyki sprzętu na miejscu w przypadku awarii. Charakterystyka usługi diagnostyki: </w:t>
            </w:r>
          </w:p>
          <w:p w14:paraId="565F312F" w14:textId="77777777" w:rsidR="00241A9D" w:rsidRPr="00241A9D" w:rsidRDefault="00241A9D" w:rsidP="00241A9D">
            <w:pPr>
              <w:pStyle w:val="Akapitzlist"/>
              <w:numPr>
                <w:ilvl w:val="1"/>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Możliwości utworzenia zgłaszania serwisowego w wyniku, którego proces diagnostyki odbędzie się na miejscu w siedzibie zamawiającego.</w:t>
            </w:r>
          </w:p>
          <w:p w14:paraId="1CEEC420" w14:textId="77777777" w:rsidR="00241A9D" w:rsidRPr="00241A9D" w:rsidRDefault="00241A9D" w:rsidP="00241A9D">
            <w:pPr>
              <w:pStyle w:val="Akapitzlist"/>
              <w:numPr>
                <w:ilvl w:val="1"/>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EE6BBB9" w14:textId="77777777" w:rsidR="00241A9D" w:rsidRPr="00241A9D" w:rsidRDefault="00241A9D" w:rsidP="00241A9D">
            <w:pPr>
              <w:pStyle w:val="Akapitzlist"/>
              <w:numPr>
                <w:ilvl w:val="1"/>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Reakcja na miejscu u Zamawiającego powinna nastąpić w okresie zgodnym z czasem reakcji przypisanym do urządzenia, które posiada wykupioną usługę serwisową. </w:t>
            </w:r>
          </w:p>
          <w:p w14:paraId="44BC4F3F" w14:textId="77777777" w:rsidR="00241A9D" w:rsidRPr="00241A9D" w:rsidRDefault="00241A9D" w:rsidP="00241A9D">
            <w:pPr>
              <w:pStyle w:val="Akapitzlist"/>
              <w:numPr>
                <w:ilvl w:val="1"/>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0738EFB8" w14:textId="77777777" w:rsidR="00241A9D" w:rsidRPr="00241A9D" w:rsidRDefault="00241A9D" w:rsidP="00241A9D">
            <w:pPr>
              <w:pStyle w:val="Akapitzlist"/>
              <w:numPr>
                <w:ilvl w:val="1"/>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2E51126D"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773CBC5B" w14:textId="77777777" w:rsidR="00241A9D" w:rsidRPr="00241A9D" w:rsidRDefault="00241A9D" w:rsidP="00241A9D">
            <w:pPr>
              <w:pStyle w:val="Akapitzlist"/>
              <w:numPr>
                <w:ilvl w:val="0"/>
                <w:numId w:val="40"/>
              </w:numPr>
              <w:spacing w:after="0"/>
              <w:rPr>
                <w:rFonts w:eastAsia="Calibri" w:cstheme="minorHAnsi"/>
                <w:color w:val="000000" w:themeColor="text1"/>
                <w:sz w:val="20"/>
                <w:szCs w:val="20"/>
              </w:rPr>
            </w:pPr>
            <w:r w:rsidRPr="00241A9D">
              <w:rPr>
                <w:rFonts w:eastAsia="Calibri" w:cstheme="minorHAnsi"/>
                <w:color w:val="000000" w:themeColor="text1"/>
                <w:sz w:val="20"/>
                <w:szCs w:val="20"/>
              </w:rPr>
              <w:t>Firma serwisująca musi posiadać ISO 9001:2015 oraz ISO-27001 lub normy równoważne na świadczenie usług serwisowych oraz posiadać autoryzacje producenta urządzeń – dokumenty potwierdzające należy załączyć do oferty.</w:t>
            </w:r>
          </w:p>
        </w:tc>
      </w:tr>
      <w:tr w:rsidR="00241A9D" w:rsidRPr="00241A9D" w14:paraId="14E33A04" w14:textId="77777777" w:rsidTr="003A5A9A">
        <w:trPr>
          <w:trHeight w:val="2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B3F7A0"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Wdrożenie</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2F72A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W ramach dostawy sprzętu Wykonawca zobowiązany jest do wykonania następujących usług:  </w:t>
            </w:r>
          </w:p>
          <w:p w14:paraId="3E4DDC4A" w14:textId="77777777" w:rsidR="00241A9D" w:rsidRPr="00241A9D" w:rsidRDefault="00241A9D" w:rsidP="00241A9D">
            <w:pPr>
              <w:pStyle w:val="Akapitzlist"/>
              <w:numPr>
                <w:ilvl w:val="0"/>
                <w:numId w:val="19"/>
              </w:numPr>
              <w:spacing w:after="0"/>
              <w:ind w:left="36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Konfiguracja serwera: </w:t>
            </w:r>
          </w:p>
          <w:p w14:paraId="4C08CD23" w14:textId="77777777" w:rsidR="00241A9D" w:rsidRPr="00241A9D" w:rsidRDefault="00241A9D" w:rsidP="00241A9D">
            <w:pPr>
              <w:pStyle w:val="Akapitzlist"/>
              <w:numPr>
                <w:ilvl w:val="0"/>
                <w:numId w:val="18"/>
              </w:numPr>
              <w:spacing w:after="0"/>
              <w:ind w:left="1080" w:firstLine="0"/>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stworzenie planu wdrożenia polegający na wykonaniu schematów wdrażanej infrastruktury uwzględniający położenie serwera </w:t>
            </w:r>
            <w:proofErr w:type="spellStart"/>
            <w:r w:rsidRPr="00241A9D">
              <w:rPr>
                <w:rFonts w:eastAsia="Calibri" w:cstheme="minorHAnsi"/>
                <w:color w:val="000000" w:themeColor="text1"/>
                <w:sz w:val="20"/>
                <w:szCs w:val="20"/>
              </w:rPr>
              <w:t>wirtualizacyjnego</w:t>
            </w:r>
            <w:proofErr w:type="spellEnd"/>
            <w:r w:rsidRPr="00241A9D">
              <w:rPr>
                <w:rFonts w:eastAsia="Calibri" w:cstheme="minorHAnsi"/>
                <w:color w:val="000000" w:themeColor="text1"/>
                <w:sz w:val="20"/>
                <w:szCs w:val="20"/>
              </w:rPr>
              <w:t xml:space="preserve"> w wskazanej przez Zamawiającego szafie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w:t>
            </w:r>
          </w:p>
          <w:p w14:paraId="08B291C8" w14:textId="77777777" w:rsidR="00241A9D" w:rsidRPr="00241A9D" w:rsidRDefault="00241A9D" w:rsidP="00241A9D">
            <w:pPr>
              <w:pStyle w:val="Akapitzlist"/>
              <w:numPr>
                <w:ilvl w:val="0"/>
                <w:numId w:val="17"/>
              </w:numPr>
              <w:spacing w:after="0"/>
              <w:ind w:left="108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montażu w/w sprzętu w dostarczanej szafie </w:t>
            </w:r>
            <w:proofErr w:type="spellStart"/>
            <w:r w:rsidRPr="00241A9D">
              <w:rPr>
                <w:rFonts w:eastAsia="Calibri" w:cstheme="minorHAnsi"/>
                <w:color w:val="000000" w:themeColor="text1"/>
                <w:sz w:val="20"/>
                <w:szCs w:val="20"/>
              </w:rPr>
              <w:t>rack</w:t>
            </w:r>
            <w:proofErr w:type="spellEnd"/>
            <w:r w:rsidRPr="00241A9D">
              <w:rPr>
                <w:rFonts w:eastAsia="Calibri" w:cstheme="minorHAnsi"/>
                <w:color w:val="000000" w:themeColor="text1"/>
                <w:sz w:val="20"/>
                <w:szCs w:val="20"/>
              </w:rPr>
              <w:t>  w sposób zgodny z zaleceniami producenta dostarczanych serwerów.  </w:t>
            </w:r>
          </w:p>
          <w:p w14:paraId="458F65DF" w14:textId="77777777" w:rsidR="00241A9D" w:rsidRPr="00241A9D" w:rsidRDefault="00241A9D" w:rsidP="00241A9D">
            <w:pPr>
              <w:spacing w:after="0"/>
              <w:ind w:left="1440"/>
              <w:jc w:val="both"/>
              <w:rPr>
                <w:rFonts w:eastAsia="Calibri" w:cstheme="minorHAnsi"/>
                <w:color w:val="000000" w:themeColor="text1"/>
                <w:sz w:val="20"/>
                <w:szCs w:val="20"/>
              </w:rPr>
            </w:pPr>
            <w:r w:rsidRPr="00241A9D">
              <w:rPr>
                <w:rFonts w:eastAsia="Calibri" w:cstheme="minorHAnsi"/>
                <w:color w:val="000000" w:themeColor="text1"/>
                <w:sz w:val="20"/>
                <w:szCs w:val="20"/>
              </w:rPr>
              <w:t>Prowadzenie kabli nie może powodować zaburzeń w cyrkulacji gorącego powietrza wydmuchiwanego z serwerów. uruchomienie systemu operacyjnego wraz z aktualizacją do najnowszych wersji systemu operacyjnego oraz oprogramowania układowego serwera. </w:t>
            </w:r>
          </w:p>
          <w:p w14:paraId="2943E90A" w14:textId="77777777" w:rsidR="00241A9D" w:rsidRPr="00241A9D" w:rsidRDefault="00241A9D" w:rsidP="00241A9D">
            <w:pPr>
              <w:pStyle w:val="Akapitzlist"/>
              <w:numPr>
                <w:ilvl w:val="0"/>
                <w:numId w:val="16"/>
              </w:numPr>
              <w:spacing w:after="0"/>
              <w:ind w:left="108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podłączenia serwera do wskazanej przez Zamawiającego infrastruktury sieciowej za pomocą właściwych kabli zapewniający bezawaryjną i ciągłą pracę w przypadku awarii jednej z kart sieciowych serwera </w:t>
            </w:r>
          </w:p>
          <w:p w14:paraId="2D4FF3FC" w14:textId="77777777" w:rsidR="00241A9D" w:rsidRPr="00241A9D" w:rsidRDefault="00241A9D" w:rsidP="00241A9D">
            <w:pPr>
              <w:pStyle w:val="Akapitzlist"/>
              <w:numPr>
                <w:ilvl w:val="0"/>
                <w:numId w:val="15"/>
              </w:numPr>
              <w:spacing w:after="0"/>
              <w:ind w:left="108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wykonać testy niezawodności środowiska serwerowego poprzez odłączanie jednej ze ścieżki/wyłączanie urządzenia oraz test redundancji zasilania.  </w:t>
            </w:r>
          </w:p>
          <w:p w14:paraId="6F4FCBBB" w14:textId="77777777" w:rsidR="00241A9D" w:rsidRPr="00241A9D" w:rsidRDefault="00241A9D" w:rsidP="00241A9D">
            <w:pPr>
              <w:pStyle w:val="Akapitzlist"/>
              <w:numPr>
                <w:ilvl w:val="0"/>
                <w:numId w:val="14"/>
              </w:numPr>
              <w:spacing w:after="0"/>
              <w:ind w:left="36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Wykonawca musi przygotować niezbędną dokumentację w zakresie dokumentacji powdrożeniowej zawierającej opis konfigurowanych opcji wdrożonego środowiska serwerowego. </w:t>
            </w:r>
          </w:p>
          <w:p w14:paraId="6347C62F" w14:textId="77777777" w:rsidR="00241A9D" w:rsidRPr="00241A9D" w:rsidRDefault="00241A9D" w:rsidP="00241A9D">
            <w:pPr>
              <w:pStyle w:val="Akapitzlist"/>
              <w:numPr>
                <w:ilvl w:val="0"/>
                <w:numId w:val="13"/>
              </w:numPr>
              <w:spacing w:after="0"/>
              <w:ind w:left="36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Wymaga się, aby wdrożenie było przeprowadzone przez inżynierów (minimum 1 osoba) posiadających wiedzę na temat dostarczanego modelu serii serwerów danego producenta. </w:t>
            </w:r>
          </w:p>
          <w:p w14:paraId="538ADFA6" w14:textId="77777777" w:rsidR="00241A9D" w:rsidRPr="00241A9D" w:rsidRDefault="00241A9D" w:rsidP="00241A9D">
            <w:pPr>
              <w:pStyle w:val="Akapitzlist"/>
              <w:numPr>
                <w:ilvl w:val="0"/>
                <w:numId w:val="12"/>
              </w:numPr>
              <w:spacing w:after="0"/>
              <w:ind w:left="36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Wymaga się, aby Wykonawca w ramach dostawy serwera zapewnił dostęp do urządzenia kryptograficznego spełniającego wymagania FIPS-140 Level minimum 3. Urządzenie to może być dostępne dla Zamawiającego jako urządzenie w </w:t>
            </w:r>
            <w:proofErr w:type="spellStart"/>
            <w:r w:rsidRPr="00241A9D">
              <w:rPr>
                <w:rFonts w:eastAsia="Calibri" w:cstheme="minorHAnsi"/>
                <w:color w:val="000000" w:themeColor="text1"/>
                <w:sz w:val="20"/>
                <w:szCs w:val="20"/>
              </w:rPr>
              <w:t>Cloud</w:t>
            </w:r>
            <w:proofErr w:type="spellEnd"/>
            <w:r w:rsidRPr="00241A9D">
              <w:rPr>
                <w:rFonts w:eastAsia="Calibri" w:cstheme="minorHAnsi"/>
                <w:color w:val="000000" w:themeColor="text1"/>
                <w:sz w:val="20"/>
                <w:szCs w:val="20"/>
              </w:rPr>
              <w:t xml:space="preserve"> z gwarancją przechowywania kluczy kryptograficznych na terenie Polski, lub jako osobne urządzenie w formie karty </w:t>
            </w:r>
            <w:proofErr w:type="spellStart"/>
            <w:r w:rsidRPr="00241A9D">
              <w:rPr>
                <w:rFonts w:eastAsia="Calibri" w:cstheme="minorHAnsi"/>
                <w:color w:val="000000" w:themeColor="text1"/>
                <w:sz w:val="20"/>
                <w:szCs w:val="20"/>
              </w:rPr>
              <w:t>PCIe</w:t>
            </w:r>
            <w:proofErr w:type="spellEnd"/>
            <w:r w:rsidRPr="00241A9D">
              <w:rPr>
                <w:rFonts w:eastAsia="Calibri" w:cstheme="minorHAnsi"/>
                <w:color w:val="000000" w:themeColor="text1"/>
                <w:sz w:val="20"/>
                <w:szCs w:val="20"/>
              </w:rPr>
              <w:t xml:space="preserve"> lub osobnego urządzenia dostępnego z poziomu sieci LAN.   </w:t>
            </w:r>
          </w:p>
          <w:p w14:paraId="11B2D6B3" w14:textId="77777777" w:rsidR="00241A9D" w:rsidRPr="00241A9D" w:rsidRDefault="00241A9D" w:rsidP="00241A9D">
            <w:pPr>
              <w:pStyle w:val="Akapitzlist"/>
              <w:numPr>
                <w:ilvl w:val="0"/>
                <w:numId w:val="12"/>
              </w:numPr>
              <w:spacing w:after="0"/>
              <w:ind w:left="360" w:firstLine="0"/>
              <w:jc w:val="both"/>
              <w:rPr>
                <w:rFonts w:eastAsia="Calibri" w:cstheme="minorHAnsi"/>
                <w:color w:val="000000" w:themeColor="text1"/>
                <w:sz w:val="20"/>
                <w:szCs w:val="20"/>
              </w:rPr>
            </w:pPr>
            <w:r w:rsidRPr="00241A9D">
              <w:rPr>
                <w:rFonts w:eastAsia="Calibri" w:cstheme="minorHAnsi"/>
                <w:color w:val="000000" w:themeColor="text1"/>
                <w:sz w:val="20"/>
                <w:szCs w:val="20"/>
              </w:rPr>
              <w:t>Na potrzeby udostępnienia takiej usługi Wykonawca musi zapewnić osobny slot urządzenia kryptograficznego na wyłączne potrzeby Zamawiającego. Wymagane interfejsy komunikacji z urządzeniem kryptograficznym PKCS#11, CSP/CNG. Komunikacja sieciowa pomiędzy siedzibą Zamawiającego a urządzeniem kryptograficznym musi być zaszyfrowana za pomocą połączenia IPSEC z kluczem szyfrującym o długości minimum 256bitów typu AES. Dopuszczalne jest użycie algorytmu ECC o długości 192bitów. </w:t>
            </w:r>
          </w:p>
        </w:tc>
      </w:tr>
      <w:tr w:rsidR="00241A9D" w:rsidRPr="00241A9D" w14:paraId="00B97DD0" w14:textId="77777777" w:rsidTr="003A5A9A">
        <w:trPr>
          <w:trHeight w:val="225"/>
        </w:trPr>
        <w:tc>
          <w:tcPr>
            <w:tcW w:w="237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356CA3"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Ilość</w:t>
            </w:r>
          </w:p>
        </w:tc>
        <w:tc>
          <w:tcPr>
            <w:tcW w:w="72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895AA77"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2 szt.</w:t>
            </w:r>
          </w:p>
        </w:tc>
      </w:tr>
    </w:tbl>
    <w:p w14:paraId="671C3B39" w14:textId="77777777" w:rsidR="00241A9D" w:rsidRPr="00241A9D" w:rsidRDefault="00241A9D" w:rsidP="00241A9D">
      <w:pPr>
        <w:pStyle w:val="Nagwek2"/>
        <w:spacing w:before="0" w:line="276" w:lineRule="auto"/>
        <w:rPr>
          <w:rFonts w:cstheme="minorHAnsi"/>
          <w:sz w:val="20"/>
          <w:szCs w:val="20"/>
        </w:rPr>
      </w:pPr>
    </w:p>
    <w:p w14:paraId="4118EF6C" w14:textId="77777777" w:rsidR="00241A9D" w:rsidRPr="00241A9D" w:rsidRDefault="00241A9D" w:rsidP="00241A9D">
      <w:pPr>
        <w:pStyle w:val="Nagwek2"/>
        <w:spacing w:before="0" w:line="276" w:lineRule="auto"/>
        <w:rPr>
          <w:rFonts w:cstheme="minorHAnsi"/>
          <w:sz w:val="20"/>
          <w:szCs w:val="20"/>
        </w:rPr>
      </w:pPr>
      <w:bookmarkStart w:id="9" w:name="_Toc180404108"/>
      <w:r w:rsidRPr="00241A9D">
        <w:rPr>
          <w:rFonts w:cstheme="minorHAnsi"/>
          <w:sz w:val="20"/>
          <w:szCs w:val="20"/>
        </w:rPr>
        <w:t>Serwer dla JP</w:t>
      </w:r>
      <w:bookmarkEnd w:id="9"/>
    </w:p>
    <w:tbl>
      <w:tblPr>
        <w:tblW w:w="0" w:type="auto"/>
        <w:tblLayout w:type="fixed"/>
        <w:tblLook w:val="04A0" w:firstRow="1" w:lastRow="0" w:firstColumn="1" w:lastColumn="0" w:noHBand="0" w:noVBand="1"/>
      </w:tblPr>
      <w:tblGrid>
        <w:gridCol w:w="2370"/>
        <w:gridCol w:w="7260"/>
      </w:tblGrid>
      <w:tr w:rsidR="00241A9D" w:rsidRPr="00241A9D" w14:paraId="3921620C" w14:textId="77777777" w:rsidTr="00241A9D">
        <w:trPr>
          <w:trHeight w:val="285"/>
        </w:trPr>
        <w:tc>
          <w:tcPr>
            <w:tcW w:w="23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74A5CEE2" w14:textId="77777777" w:rsidR="00241A9D" w:rsidRPr="00241A9D" w:rsidRDefault="00241A9D" w:rsidP="00241A9D">
            <w:pPr>
              <w:spacing w:after="0"/>
              <w:jc w:val="center"/>
              <w:rPr>
                <w:rFonts w:eastAsia="Calibri" w:cstheme="minorHAnsi"/>
                <w:b/>
                <w:bCs/>
                <w:sz w:val="20"/>
                <w:szCs w:val="20"/>
              </w:rPr>
            </w:pPr>
          </w:p>
          <w:p w14:paraId="747AFC25" w14:textId="77777777" w:rsid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Nazwa</w:t>
            </w:r>
          </w:p>
          <w:p w14:paraId="17FEAD57" w14:textId="77777777" w:rsidR="00241A9D" w:rsidRPr="00241A9D" w:rsidRDefault="00241A9D" w:rsidP="00241A9D">
            <w:pPr>
              <w:spacing w:after="0"/>
              <w:jc w:val="center"/>
              <w:rPr>
                <w:rFonts w:cstheme="minorHAnsi"/>
                <w:sz w:val="20"/>
                <w:szCs w:val="20"/>
              </w:rPr>
            </w:pPr>
          </w:p>
        </w:tc>
        <w:tc>
          <w:tcPr>
            <w:tcW w:w="7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3490FC07"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Minimalne wymagania dla sprzętu</w:t>
            </w:r>
          </w:p>
        </w:tc>
      </w:tr>
      <w:tr w:rsidR="00241A9D" w:rsidRPr="00241A9D" w14:paraId="24FABB50" w14:textId="77777777" w:rsidTr="003A5A9A">
        <w:trPr>
          <w:trHeight w:val="210"/>
        </w:trPr>
        <w:tc>
          <w:tcPr>
            <w:tcW w:w="2370" w:type="dxa"/>
            <w:tcBorders>
              <w:top w:val="single" w:sz="8"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50BB4777"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t>Typ</w:t>
            </w:r>
          </w:p>
        </w:tc>
        <w:tc>
          <w:tcPr>
            <w:tcW w:w="7260" w:type="dxa"/>
            <w:tcBorders>
              <w:top w:val="single" w:sz="8" w:space="0" w:color="000000" w:themeColor="text1"/>
              <w:left w:val="single" w:sz="8" w:space="0" w:color="auto"/>
              <w:bottom w:val="nil"/>
              <w:right w:val="single" w:sz="8" w:space="0" w:color="000000" w:themeColor="text1"/>
            </w:tcBorders>
            <w:tcMar>
              <w:left w:w="108" w:type="dxa"/>
              <w:right w:w="108" w:type="dxa"/>
            </w:tcMar>
            <w:vAlign w:val="center"/>
          </w:tcPr>
          <w:p w14:paraId="3BB189A8"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dla Ośrodka Pomocy Społecznej w Iłowej</w:t>
            </w:r>
          </w:p>
        </w:tc>
      </w:tr>
      <w:tr w:rsidR="00241A9D" w:rsidRPr="00241A9D" w14:paraId="22453225" w14:textId="77777777" w:rsidTr="003A5A9A">
        <w:trPr>
          <w:trHeight w:val="315"/>
        </w:trPr>
        <w:tc>
          <w:tcPr>
            <w:tcW w:w="2370" w:type="dxa"/>
            <w:tcBorders>
              <w:top w:val="single" w:sz="8"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41F0B844"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Obudowa</w:t>
            </w:r>
          </w:p>
        </w:tc>
        <w:tc>
          <w:tcPr>
            <w:tcW w:w="7260" w:type="dxa"/>
            <w:tcBorders>
              <w:top w:val="single" w:sz="8" w:space="0" w:color="000000" w:themeColor="text1"/>
              <w:left w:val="single" w:sz="8" w:space="0" w:color="auto"/>
              <w:bottom w:val="nil"/>
              <w:right w:val="single" w:sz="8" w:space="0" w:color="000000" w:themeColor="text1"/>
            </w:tcBorders>
            <w:tcMar>
              <w:left w:w="108" w:type="dxa"/>
              <w:right w:w="108" w:type="dxa"/>
            </w:tcMar>
            <w:vAlign w:val="center"/>
          </w:tcPr>
          <w:p w14:paraId="4AD9D820"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Obudowa typu Tower z możliwością instalacji do 8 dysków twardych 3,5”</w:t>
            </w:r>
          </w:p>
        </w:tc>
      </w:tr>
      <w:tr w:rsidR="00241A9D" w:rsidRPr="00241A9D" w14:paraId="251DC26D" w14:textId="77777777" w:rsidTr="003A5A9A">
        <w:trPr>
          <w:trHeight w:val="630"/>
        </w:trPr>
        <w:tc>
          <w:tcPr>
            <w:tcW w:w="2370"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53A18C35"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Płyta główna</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778CB421"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Płyta główna z możliwością instalacji minimum jednego fizycznego procesora, </w:t>
            </w:r>
          </w:p>
          <w:p w14:paraId="6BE73EE3"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Płyta główna posiadająca minimum 4 </w:t>
            </w:r>
            <w:proofErr w:type="spellStart"/>
            <w:r w:rsidRPr="00241A9D">
              <w:rPr>
                <w:rFonts w:eastAsia="Calibri" w:cstheme="minorHAnsi"/>
                <w:color w:val="000000" w:themeColor="text1"/>
                <w:sz w:val="20"/>
                <w:szCs w:val="20"/>
              </w:rPr>
              <w:t>sloty</w:t>
            </w:r>
            <w:proofErr w:type="spellEnd"/>
            <w:r w:rsidRPr="00241A9D">
              <w:rPr>
                <w:rFonts w:eastAsia="Calibri" w:cstheme="minorHAnsi"/>
                <w:color w:val="000000" w:themeColor="text1"/>
                <w:sz w:val="20"/>
                <w:szCs w:val="20"/>
              </w:rPr>
              <w:t xml:space="preserve"> na pamięć RAM UDIMM, z możliwością zainstalowania do minimum 128GB pamięci RAM. </w:t>
            </w:r>
          </w:p>
          <w:p w14:paraId="21646FB2"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Płyta główna zaprojektowana przez producenta serwera.</w:t>
            </w:r>
          </w:p>
        </w:tc>
      </w:tr>
      <w:tr w:rsidR="00241A9D" w:rsidRPr="00241A9D" w14:paraId="3B31C4AC" w14:textId="77777777" w:rsidTr="003A5A9A">
        <w:trPr>
          <w:trHeight w:val="585"/>
        </w:trPr>
        <w:tc>
          <w:tcPr>
            <w:tcW w:w="2370"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1B8A35F"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lastRenderedPageBreak/>
              <w:t>Procesor</w:t>
            </w:r>
          </w:p>
        </w:tc>
        <w:tc>
          <w:tcPr>
            <w:tcW w:w="7260" w:type="dxa"/>
            <w:tcBorders>
              <w:top w:val="single" w:sz="8" w:space="0" w:color="auto"/>
              <w:left w:val="single" w:sz="8" w:space="0" w:color="auto"/>
              <w:bottom w:val="nil"/>
              <w:right w:val="single" w:sz="8" w:space="0" w:color="000000" w:themeColor="text1"/>
            </w:tcBorders>
            <w:tcMar>
              <w:left w:w="108" w:type="dxa"/>
              <w:right w:w="108" w:type="dxa"/>
            </w:tcMar>
            <w:vAlign w:val="center"/>
          </w:tcPr>
          <w:p w14:paraId="236029D6" w14:textId="77777777" w:rsidR="00241A9D" w:rsidRPr="00241A9D" w:rsidRDefault="00241A9D" w:rsidP="00241A9D">
            <w:pPr>
              <w:spacing w:after="0"/>
              <w:rPr>
                <w:rFonts w:eastAsia="Calibri" w:cstheme="minorHAnsi"/>
                <w:sz w:val="20"/>
                <w:szCs w:val="20"/>
              </w:rPr>
            </w:pPr>
            <w:r w:rsidRPr="00241A9D">
              <w:rPr>
                <w:rFonts w:eastAsia="Calibri" w:cstheme="minorHAnsi"/>
                <w:sz w:val="20"/>
                <w:szCs w:val="20"/>
              </w:rPr>
              <w:t xml:space="preserve">Zainstalowany minimum jeden procesor min. 8-rdzeniowy klasy x86, min. 2.8GHz, dedykowany do pracy z zaoferowanym serwerem umożliwiający osiągnięcie wyniku min. 90.9 w teście SPECrate2017_int_base, dostępnym na stronie </w:t>
            </w:r>
            <w:hyperlink r:id="rId9">
              <w:r w:rsidRPr="00241A9D">
                <w:rPr>
                  <w:rStyle w:val="Hipercze"/>
                  <w:rFonts w:eastAsia="Calibri" w:cstheme="minorHAnsi"/>
                  <w:sz w:val="20"/>
                  <w:szCs w:val="20"/>
                </w:rPr>
                <w:t>www.spec.org</w:t>
              </w:r>
            </w:hyperlink>
            <w:r w:rsidRPr="00241A9D">
              <w:rPr>
                <w:rStyle w:val="Hipercze"/>
                <w:rFonts w:eastAsia="Calibri" w:cstheme="minorHAnsi"/>
                <w:sz w:val="20"/>
                <w:szCs w:val="20"/>
              </w:rPr>
              <w:t xml:space="preserve"> </w:t>
            </w:r>
            <w:r w:rsidRPr="00241A9D">
              <w:rPr>
                <w:rFonts w:eastAsia="Calibri" w:cstheme="minorHAnsi"/>
                <w:color w:val="000000" w:themeColor="text1"/>
                <w:sz w:val="20"/>
                <w:szCs w:val="20"/>
              </w:rPr>
              <w:t>Wydruk z testu należy dołączyć do oferty. Zamawiający dopuszcza wydruk w języku angielskim.</w:t>
            </w:r>
          </w:p>
        </w:tc>
      </w:tr>
      <w:tr w:rsidR="00241A9D" w:rsidRPr="00241A9D" w14:paraId="01F4E2C8" w14:textId="77777777" w:rsidTr="003A5A9A">
        <w:trPr>
          <w:trHeight w:val="210"/>
        </w:trPr>
        <w:tc>
          <w:tcPr>
            <w:tcW w:w="2370"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7F52C15D"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Pamięć RAM</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4D1068C"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Min. 64 pamięci RAM UDIMM o częstotliwości taktowania minimum 5600MHz</w:t>
            </w:r>
          </w:p>
        </w:tc>
      </w:tr>
      <w:tr w:rsidR="00241A9D" w:rsidRPr="00241A9D" w14:paraId="281A8F03" w14:textId="77777777" w:rsidTr="003A5A9A">
        <w:trPr>
          <w:trHeight w:val="210"/>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ACD5CB"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Funkcjonalność pamięci RAM</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43929CFF" w14:textId="77777777" w:rsidR="00241A9D" w:rsidRPr="00241A9D" w:rsidRDefault="00241A9D" w:rsidP="00241A9D">
            <w:pPr>
              <w:pStyle w:val="Akapitzlist"/>
              <w:numPr>
                <w:ilvl w:val="0"/>
                <w:numId w:val="37"/>
              </w:numPr>
              <w:spacing w:after="0"/>
              <w:rPr>
                <w:rFonts w:eastAsia="Calibri" w:cstheme="minorHAnsi"/>
                <w:sz w:val="20"/>
                <w:szCs w:val="20"/>
              </w:rPr>
            </w:pPr>
            <w:proofErr w:type="spellStart"/>
            <w:r w:rsidRPr="00241A9D">
              <w:rPr>
                <w:rFonts w:eastAsia="Calibri" w:cstheme="minorHAnsi"/>
                <w:sz w:val="20"/>
                <w:szCs w:val="20"/>
              </w:rPr>
              <w:t>Demand</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Scrubing</w:t>
            </w:r>
            <w:proofErr w:type="spellEnd"/>
            <w:r w:rsidRPr="00241A9D">
              <w:rPr>
                <w:rFonts w:eastAsia="Calibri" w:cstheme="minorHAnsi"/>
                <w:sz w:val="20"/>
                <w:szCs w:val="20"/>
              </w:rPr>
              <w:t xml:space="preserve">, </w:t>
            </w:r>
          </w:p>
          <w:p w14:paraId="6A9DC1B8" w14:textId="77777777" w:rsidR="00241A9D" w:rsidRPr="00241A9D" w:rsidRDefault="00241A9D" w:rsidP="00241A9D">
            <w:pPr>
              <w:pStyle w:val="Akapitzlist"/>
              <w:numPr>
                <w:ilvl w:val="0"/>
                <w:numId w:val="37"/>
              </w:numPr>
              <w:spacing w:after="0"/>
              <w:rPr>
                <w:rFonts w:eastAsia="Calibri" w:cstheme="minorHAnsi"/>
                <w:sz w:val="20"/>
                <w:szCs w:val="20"/>
              </w:rPr>
            </w:pPr>
            <w:r w:rsidRPr="00241A9D">
              <w:rPr>
                <w:rFonts w:eastAsia="Calibri" w:cstheme="minorHAnsi"/>
                <w:sz w:val="20"/>
                <w:szCs w:val="20"/>
              </w:rPr>
              <w:t xml:space="preserve">Patrol </w:t>
            </w:r>
            <w:proofErr w:type="spellStart"/>
            <w:r w:rsidRPr="00241A9D">
              <w:rPr>
                <w:rFonts w:eastAsia="Calibri" w:cstheme="minorHAnsi"/>
                <w:sz w:val="20"/>
                <w:szCs w:val="20"/>
              </w:rPr>
              <w:t>Scrubing</w:t>
            </w:r>
            <w:proofErr w:type="spellEnd"/>
            <w:r w:rsidRPr="00241A9D">
              <w:rPr>
                <w:rFonts w:eastAsia="Calibri" w:cstheme="minorHAnsi"/>
                <w:sz w:val="20"/>
                <w:szCs w:val="20"/>
              </w:rPr>
              <w:t xml:space="preserve">, </w:t>
            </w:r>
          </w:p>
          <w:p w14:paraId="411D9CF1" w14:textId="77777777" w:rsidR="00241A9D" w:rsidRPr="00241A9D" w:rsidRDefault="00241A9D" w:rsidP="00241A9D">
            <w:pPr>
              <w:pStyle w:val="Akapitzlist"/>
              <w:numPr>
                <w:ilvl w:val="0"/>
                <w:numId w:val="37"/>
              </w:numPr>
              <w:spacing w:after="0"/>
              <w:rPr>
                <w:rFonts w:eastAsia="Calibri" w:cstheme="minorHAnsi"/>
                <w:sz w:val="20"/>
                <w:szCs w:val="20"/>
              </w:rPr>
            </w:pPr>
            <w:r w:rsidRPr="00241A9D">
              <w:rPr>
                <w:rFonts w:eastAsia="Calibri" w:cstheme="minorHAnsi"/>
                <w:sz w:val="20"/>
                <w:szCs w:val="20"/>
              </w:rPr>
              <w:t xml:space="preserve">Permanent </w:t>
            </w:r>
            <w:proofErr w:type="spellStart"/>
            <w:r w:rsidRPr="00241A9D">
              <w:rPr>
                <w:rFonts w:eastAsia="Calibri" w:cstheme="minorHAnsi"/>
                <w:sz w:val="20"/>
                <w:szCs w:val="20"/>
              </w:rPr>
              <w:t>Fault</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Detection</w:t>
            </w:r>
            <w:proofErr w:type="spellEnd"/>
          </w:p>
        </w:tc>
      </w:tr>
      <w:tr w:rsidR="00241A9D" w:rsidRPr="00241A9D" w14:paraId="48AF5567" w14:textId="77777777" w:rsidTr="003A5A9A">
        <w:trPr>
          <w:trHeight w:val="435"/>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ED282E" w14:textId="77777777" w:rsidR="00241A9D" w:rsidRPr="00241A9D" w:rsidRDefault="00241A9D" w:rsidP="00241A9D">
            <w:pPr>
              <w:spacing w:after="0"/>
              <w:jc w:val="center"/>
              <w:rPr>
                <w:rFonts w:cstheme="minorHAnsi"/>
                <w:sz w:val="20"/>
                <w:szCs w:val="20"/>
              </w:rPr>
            </w:pPr>
            <w:proofErr w:type="spellStart"/>
            <w:r w:rsidRPr="00241A9D">
              <w:rPr>
                <w:rFonts w:eastAsia="Calibri" w:cstheme="minorHAnsi"/>
                <w:b/>
                <w:bCs/>
                <w:color w:val="000000" w:themeColor="text1"/>
                <w:sz w:val="20"/>
                <w:szCs w:val="20"/>
              </w:rPr>
              <w:t>Sloty</w:t>
            </w:r>
            <w:proofErr w:type="spellEnd"/>
            <w:r w:rsidRPr="00241A9D">
              <w:rPr>
                <w:rFonts w:eastAsia="Calibri" w:cstheme="minorHAnsi"/>
                <w:b/>
                <w:bCs/>
                <w:color w:val="000000" w:themeColor="text1"/>
                <w:sz w:val="20"/>
                <w:szCs w:val="20"/>
              </w:rPr>
              <w:t xml:space="preserve"> PCI Express</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E2B2821"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Funkcjonujące </w:t>
            </w:r>
            <w:proofErr w:type="spellStart"/>
            <w:r w:rsidRPr="00241A9D">
              <w:rPr>
                <w:rFonts w:eastAsia="Calibri" w:cstheme="minorHAnsi"/>
                <w:color w:val="000000" w:themeColor="text1"/>
                <w:sz w:val="20"/>
                <w:szCs w:val="20"/>
              </w:rPr>
              <w:t>sloty</w:t>
            </w:r>
            <w:proofErr w:type="spellEnd"/>
            <w:r w:rsidRPr="00241A9D">
              <w:rPr>
                <w:rFonts w:eastAsia="Calibri" w:cstheme="minorHAnsi"/>
                <w:color w:val="000000" w:themeColor="text1"/>
                <w:sz w:val="20"/>
                <w:szCs w:val="20"/>
              </w:rPr>
              <w:t xml:space="preserve"> </w:t>
            </w:r>
            <w:proofErr w:type="spellStart"/>
            <w:r w:rsidRPr="00241A9D">
              <w:rPr>
                <w:rFonts w:eastAsia="Calibri" w:cstheme="minorHAnsi"/>
                <w:color w:val="000000" w:themeColor="text1"/>
                <w:sz w:val="20"/>
                <w:szCs w:val="20"/>
              </w:rPr>
              <w:t>PCIe</w:t>
            </w:r>
            <w:proofErr w:type="spellEnd"/>
            <w:r w:rsidRPr="00241A9D">
              <w:rPr>
                <w:rFonts w:cstheme="minorHAnsi"/>
                <w:sz w:val="20"/>
                <w:szCs w:val="20"/>
              </w:rPr>
              <w:br/>
            </w:r>
            <w:r w:rsidRPr="00241A9D">
              <w:rPr>
                <w:rFonts w:eastAsia="Calibri" w:cstheme="minorHAnsi"/>
                <w:color w:val="000000" w:themeColor="text1"/>
                <w:sz w:val="20"/>
                <w:szCs w:val="20"/>
              </w:rPr>
              <w:t xml:space="preserve"> - minimum 4 </w:t>
            </w:r>
            <w:proofErr w:type="spellStart"/>
            <w:r w:rsidRPr="00241A9D">
              <w:rPr>
                <w:rFonts w:eastAsia="Calibri" w:cstheme="minorHAnsi"/>
                <w:color w:val="000000" w:themeColor="text1"/>
                <w:sz w:val="20"/>
                <w:szCs w:val="20"/>
              </w:rPr>
              <w:t>sloty</w:t>
            </w:r>
            <w:proofErr w:type="spellEnd"/>
            <w:r w:rsidRPr="00241A9D">
              <w:rPr>
                <w:rFonts w:eastAsia="Calibri" w:cstheme="minorHAnsi"/>
                <w:color w:val="000000" w:themeColor="text1"/>
                <w:sz w:val="20"/>
                <w:szCs w:val="20"/>
              </w:rPr>
              <w:t xml:space="preserve"> </w:t>
            </w:r>
            <w:proofErr w:type="spellStart"/>
            <w:r w:rsidRPr="00241A9D">
              <w:rPr>
                <w:rFonts w:eastAsia="Calibri" w:cstheme="minorHAnsi"/>
                <w:color w:val="000000" w:themeColor="text1"/>
                <w:sz w:val="20"/>
                <w:szCs w:val="20"/>
              </w:rPr>
              <w:t>PCIe</w:t>
            </w:r>
            <w:proofErr w:type="spellEnd"/>
          </w:p>
        </w:tc>
      </w:tr>
      <w:tr w:rsidR="00241A9D" w:rsidRPr="00241A9D" w14:paraId="08161301" w14:textId="77777777" w:rsidTr="003A5A9A">
        <w:trPr>
          <w:trHeight w:val="465"/>
        </w:trPr>
        <w:tc>
          <w:tcPr>
            <w:tcW w:w="2370"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96C1AFA"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Interfejsy sieciowe/FC/SAS</w:t>
            </w:r>
          </w:p>
        </w:tc>
        <w:tc>
          <w:tcPr>
            <w:tcW w:w="7260" w:type="dxa"/>
            <w:tcBorders>
              <w:top w:val="single" w:sz="8" w:space="0" w:color="auto"/>
              <w:left w:val="single" w:sz="8" w:space="0" w:color="auto"/>
              <w:bottom w:val="nil"/>
              <w:right w:val="single" w:sz="8" w:space="0" w:color="000000" w:themeColor="text1"/>
            </w:tcBorders>
            <w:tcMar>
              <w:left w:w="108" w:type="dxa"/>
              <w:right w:w="108" w:type="dxa"/>
            </w:tcMar>
            <w:vAlign w:val="center"/>
          </w:tcPr>
          <w:p w14:paraId="13539209"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Minimum dwa interfejsy sieciowe 1Gb/s Ethernet</w:t>
            </w:r>
          </w:p>
        </w:tc>
      </w:tr>
      <w:tr w:rsidR="00241A9D" w:rsidRPr="00241A9D" w14:paraId="635C3681" w14:textId="77777777" w:rsidTr="003A5A9A">
        <w:trPr>
          <w:trHeight w:val="450"/>
        </w:trPr>
        <w:tc>
          <w:tcPr>
            <w:tcW w:w="2370" w:type="dxa"/>
            <w:tcBorders>
              <w:top w:val="single" w:sz="8"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51E3B586"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Dyski twarde</w:t>
            </w:r>
          </w:p>
        </w:tc>
        <w:tc>
          <w:tcPr>
            <w:tcW w:w="7260" w:type="dxa"/>
            <w:tcBorders>
              <w:top w:val="single" w:sz="8" w:space="0" w:color="auto"/>
              <w:left w:val="single" w:sz="8" w:space="0" w:color="auto"/>
              <w:bottom w:val="nil"/>
              <w:right w:val="single" w:sz="8" w:space="0" w:color="000000" w:themeColor="text1"/>
            </w:tcBorders>
            <w:tcMar>
              <w:left w:w="108" w:type="dxa"/>
              <w:right w:w="108" w:type="dxa"/>
            </w:tcMar>
            <w:vAlign w:val="center"/>
          </w:tcPr>
          <w:p w14:paraId="27B7BD4F"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Zainstalowane min.:</w:t>
            </w:r>
          </w:p>
          <w:p w14:paraId="4EE63B31" w14:textId="77777777" w:rsidR="00241A9D" w:rsidRPr="00241A9D" w:rsidRDefault="00241A9D" w:rsidP="00241A9D">
            <w:pPr>
              <w:pStyle w:val="Akapitzlist"/>
              <w:numPr>
                <w:ilvl w:val="1"/>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2x dysk SSD SATA o pojemności min. 1.92TB, Hot-Plug</w:t>
            </w:r>
          </w:p>
          <w:p w14:paraId="7179A92E"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zainstalowania dwóch dysków M.2 </w:t>
            </w:r>
            <w:proofErr w:type="spellStart"/>
            <w:r w:rsidRPr="00241A9D">
              <w:rPr>
                <w:rFonts w:eastAsia="Calibri" w:cstheme="minorHAnsi"/>
                <w:color w:val="000000" w:themeColor="text1"/>
                <w:sz w:val="20"/>
                <w:szCs w:val="20"/>
              </w:rPr>
              <w:t>NVMe</w:t>
            </w:r>
            <w:proofErr w:type="spellEnd"/>
            <w:r w:rsidRPr="00241A9D">
              <w:rPr>
                <w:rFonts w:eastAsia="Calibri" w:cstheme="minorHAnsi"/>
                <w:color w:val="000000" w:themeColor="text1"/>
                <w:sz w:val="20"/>
                <w:szCs w:val="20"/>
              </w:rPr>
              <w:t xml:space="preserve"> o pojemności min. 960GB Hot-Plug z możliwością konfiguracji RAID 1.</w:t>
            </w:r>
          </w:p>
        </w:tc>
      </w:tr>
      <w:tr w:rsidR="00241A9D" w:rsidRPr="00241A9D" w14:paraId="6E6258A7" w14:textId="77777777" w:rsidTr="003A5A9A">
        <w:trPr>
          <w:trHeight w:val="450"/>
        </w:trPr>
        <w:tc>
          <w:tcPr>
            <w:tcW w:w="2370" w:type="dxa"/>
            <w:tcBorders>
              <w:top w:val="single" w:sz="8" w:space="0" w:color="000000" w:themeColor="text1"/>
              <w:left w:val="single" w:sz="8" w:space="0" w:color="auto"/>
              <w:bottom w:val="single" w:sz="6" w:space="0" w:color="000000" w:themeColor="text1"/>
              <w:right w:val="single" w:sz="8" w:space="0" w:color="auto"/>
            </w:tcBorders>
            <w:tcMar>
              <w:left w:w="108" w:type="dxa"/>
              <w:right w:w="108" w:type="dxa"/>
            </w:tcMar>
            <w:vAlign w:val="center"/>
          </w:tcPr>
          <w:p w14:paraId="63A3E92C"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Kontroler RAID</w:t>
            </w:r>
          </w:p>
        </w:tc>
        <w:tc>
          <w:tcPr>
            <w:tcW w:w="7260" w:type="dxa"/>
            <w:tcBorders>
              <w:top w:val="single" w:sz="8" w:space="0" w:color="auto"/>
              <w:left w:val="single" w:sz="8" w:space="0" w:color="auto"/>
              <w:bottom w:val="single" w:sz="6" w:space="0" w:color="000000" w:themeColor="text1"/>
              <w:right w:val="single" w:sz="8" w:space="0" w:color="000000" w:themeColor="text1"/>
            </w:tcBorders>
            <w:tcMar>
              <w:left w:w="108" w:type="dxa"/>
              <w:right w:w="108" w:type="dxa"/>
            </w:tcMar>
            <w:vAlign w:val="center"/>
          </w:tcPr>
          <w:p w14:paraId="223535EC"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Sprzętowy kontroler dyskowy, posiadający możliwość konfiguracji poziomów RAID: 0, 1, 10</w:t>
            </w:r>
          </w:p>
        </w:tc>
      </w:tr>
      <w:tr w:rsidR="00241A9D" w:rsidRPr="00241A9D" w14:paraId="2BD032F4" w14:textId="77777777" w:rsidTr="003A5A9A">
        <w:trPr>
          <w:trHeight w:val="450"/>
        </w:trPr>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4DEFE82B"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Wbudowane porty</w:t>
            </w:r>
          </w:p>
        </w:tc>
        <w:tc>
          <w:tcPr>
            <w:tcW w:w="7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07AA89E0"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Minimum 8 portów USB z czego min. 4 w technologii 3.0</w:t>
            </w:r>
          </w:p>
          <w:p w14:paraId="3477F818"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Min. 1x RS-232</w:t>
            </w:r>
          </w:p>
          <w:p w14:paraId="79758084" w14:textId="77777777" w:rsidR="00241A9D" w:rsidRPr="00241A9D" w:rsidRDefault="00241A9D" w:rsidP="00241A9D">
            <w:pPr>
              <w:pStyle w:val="Akapitzlist"/>
              <w:numPr>
                <w:ilvl w:val="0"/>
                <w:numId w:val="37"/>
              </w:numPr>
              <w:spacing w:after="0"/>
              <w:rPr>
                <w:rFonts w:eastAsia="Calibri" w:cstheme="minorHAnsi"/>
                <w:color w:val="000000" w:themeColor="text1"/>
                <w:sz w:val="20"/>
                <w:szCs w:val="20"/>
              </w:rPr>
            </w:pPr>
            <w:r w:rsidRPr="00241A9D">
              <w:rPr>
                <w:rFonts w:eastAsia="Calibri" w:cstheme="minorHAnsi"/>
                <w:color w:val="000000" w:themeColor="text1"/>
                <w:sz w:val="20"/>
                <w:szCs w:val="20"/>
              </w:rPr>
              <w:t>Min. 1x VGA</w:t>
            </w:r>
          </w:p>
        </w:tc>
      </w:tr>
      <w:tr w:rsidR="00241A9D" w:rsidRPr="00241A9D" w14:paraId="1D393B27" w14:textId="77777777" w:rsidTr="003A5A9A">
        <w:trPr>
          <w:trHeight w:val="450"/>
        </w:trPr>
        <w:tc>
          <w:tcPr>
            <w:tcW w:w="23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6D3F7CCD"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Video</w:t>
            </w:r>
          </w:p>
        </w:tc>
        <w:tc>
          <w:tcPr>
            <w:tcW w:w="7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37A3AD39"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Zintegrowana karta graficzna, umożliwiająca wyświetlanie obrazu w rozdzielczości minimum 1280x1024 pikseli</w:t>
            </w:r>
          </w:p>
        </w:tc>
      </w:tr>
      <w:tr w:rsidR="00241A9D" w:rsidRPr="00241A9D" w14:paraId="013AC8DA" w14:textId="77777777" w:rsidTr="003A5A9A">
        <w:trPr>
          <w:trHeight w:val="450"/>
        </w:trPr>
        <w:tc>
          <w:tcPr>
            <w:tcW w:w="2370" w:type="dxa"/>
            <w:tcBorders>
              <w:top w:val="single" w:sz="6"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379EF9AC"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Zasilanie</w:t>
            </w:r>
          </w:p>
        </w:tc>
        <w:tc>
          <w:tcPr>
            <w:tcW w:w="7260" w:type="dxa"/>
            <w:tcBorders>
              <w:top w:val="single" w:sz="6" w:space="0" w:color="000000" w:themeColor="text1"/>
              <w:left w:val="single" w:sz="8" w:space="0" w:color="auto"/>
              <w:bottom w:val="single" w:sz="6" w:space="0" w:color="000000" w:themeColor="text1"/>
              <w:right w:val="single" w:sz="8" w:space="0" w:color="000000" w:themeColor="text1"/>
            </w:tcBorders>
            <w:tcMar>
              <w:left w:w="108" w:type="dxa"/>
              <w:right w:w="108" w:type="dxa"/>
            </w:tcMar>
            <w:vAlign w:val="center"/>
          </w:tcPr>
          <w:p w14:paraId="68DCFF4B"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Redundantne zasilacze o mocy min. 700W klasy </w:t>
            </w:r>
            <w:proofErr w:type="spellStart"/>
            <w:r w:rsidRPr="00241A9D">
              <w:rPr>
                <w:rFonts w:eastAsia="Calibri" w:cstheme="minorHAnsi"/>
                <w:color w:val="000000" w:themeColor="text1"/>
                <w:sz w:val="20"/>
                <w:szCs w:val="20"/>
              </w:rPr>
              <w:t>Titanium</w:t>
            </w:r>
            <w:proofErr w:type="spellEnd"/>
          </w:p>
        </w:tc>
      </w:tr>
      <w:tr w:rsidR="00241A9D" w:rsidRPr="00241A9D" w14:paraId="07BDB35B" w14:textId="77777777" w:rsidTr="003A5A9A">
        <w:trPr>
          <w:trHeight w:val="795"/>
        </w:trPr>
        <w:tc>
          <w:tcPr>
            <w:tcW w:w="2370" w:type="dxa"/>
            <w:tcBorders>
              <w:top w:val="single" w:sz="8" w:space="0" w:color="000000" w:themeColor="text1"/>
              <w:left w:val="single" w:sz="8" w:space="0" w:color="auto"/>
              <w:bottom w:val="single" w:sz="8" w:space="0" w:color="000000" w:themeColor="text1"/>
              <w:right w:val="single" w:sz="6" w:space="0" w:color="000000" w:themeColor="text1"/>
            </w:tcBorders>
            <w:tcMar>
              <w:left w:w="108" w:type="dxa"/>
              <w:right w:w="108" w:type="dxa"/>
            </w:tcMar>
            <w:vAlign w:val="center"/>
          </w:tcPr>
          <w:p w14:paraId="4737F630" w14:textId="77777777" w:rsidR="00241A9D" w:rsidRPr="00241A9D" w:rsidRDefault="00241A9D" w:rsidP="00241A9D">
            <w:pPr>
              <w:spacing w:after="0"/>
              <w:jc w:val="center"/>
              <w:rPr>
                <w:rFonts w:cstheme="minorHAnsi"/>
                <w:sz w:val="20"/>
                <w:szCs w:val="20"/>
              </w:rPr>
            </w:pPr>
            <w:r w:rsidRPr="00241A9D">
              <w:rPr>
                <w:rFonts w:eastAsia="Calibri" w:cstheme="minorHAnsi"/>
                <w:b/>
                <w:bCs/>
                <w:color w:val="000000" w:themeColor="text1"/>
                <w:sz w:val="20"/>
                <w:szCs w:val="20"/>
              </w:rPr>
              <w:t>System operacyjny/dodatkowe oprogramowanie</w:t>
            </w:r>
          </w:p>
        </w:tc>
        <w:tc>
          <w:tcPr>
            <w:tcW w:w="7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48EC629C"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Zakres Przedmiotu Zamówienia obejmuje dostarczenie Oprogramowania Systemowego zwanego dalej SSO.</w:t>
            </w:r>
          </w:p>
          <w:p w14:paraId="2F8FD171"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Licencja musi uprawniać do uruchamiania SSO w środowisku fizycznym i dwóch wirtualnych środowisk SSO za pomocą wbudowanych mechanizmów wirtualizacji.</w:t>
            </w:r>
          </w:p>
          <w:p w14:paraId="3B629C91" w14:textId="77777777" w:rsidR="00241A9D" w:rsidRPr="00241A9D" w:rsidRDefault="00241A9D" w:rsidP="00241A9D">
            <w:pPr>
              <w:spacing w:after="0"/>
              <w:jc w:val="both"/>
              <w:rPr>
                <w:rStyle w:val="normaltextrun"/>
                <w:rFonts w:eastAsia="Calibri" w:cstheme="minorHAnsi"/>
                <w:color w:val="000000" w:themeColor="text1"/>
                <w:sz w:val="20"/>
                <w:szCs w:val="20"/>
              </w:rPr>
            </w:pPr>
            <w:r w:rsidRPr="00241A9D">
              <w:rPr>
                <w:rStyle w:val="normaltextrun"/>
                <w:rFonts w:eastAsia="Calibri" w:cstheme="minorHAnsi"/>
                <w:color w:val="000000" w:themeColor="text1"/>
                <w:sz w:val="20"/>
                <w:szCs w:val="20"/>
              </w:rPr>
              <w:t>Zamawiający wymaga dostarczenia min. 20 szt. Licencji dostępowych do SSO dla użytkowników.</w:t>
            </w:r>
          </w:p>
          <w:p w14:paraId="511D2936" w14:textId="77777777" w:rsidR="00241A9D" w:rsidRPr="00241A9D" w:rsidRDefault="00241A9D" w:rsidP="00241A9D">
            <w:p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SSO musi posiadać następujące, wbudowane cechy:    </w:t>
            </w:r>
          </w:p>
          <w:p w14:paraId="66C2E1D8"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wykorzystania, co najmniej 320 logicznych procesorów oraz co najmniej 4 TB pamięci RAM w środowisku fizycznym,    </w:t>
            </w:r>
          </w:p>
          <w:p w14:paraId="5D5F0484"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wykorzystywania 64 procesorów wirtualnych oraz 1TB pamięci RAM i dysku o pojemności min. 64TB przez każdy wirtualny serwerowy system operacyjny,    </w:t>
            </w:r>
          </w:p>
          <w:p w14:paraId="213D2F1F"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budowania klastrów składających się z 64 węzłów, z możliwością uruchamiania do 8000 maszyn wirtualnych,    </w:t>
            </w:r>
          </w:p>
          <w:p w14:paraId="434572B5"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możliwość migracji maszyn wirtualnych bez zatrzymywania ich pracy między fizycznymi serwerami z uruchomionym mechanizmem wirtualizacji (</w:t>
            </w:r>
            <w:proofErr w:type="spellStart"/>
            <w:r w:rsidRPr="00241A9D">
              <w:rPr>
                <w:rStyle w:val="normaltextrun"/>
                <w:rFonts w:eastAsia="Calibri" w:cstheme="minorHAnsi"/>
                <w:color w:val="000000" w:themeColor="text1"/>
                <w:sz w:val="20"/>
                <w:szCs w:val="20"/>
              </w:rPr>
              <w:t>hypervisor</w:t>
            </w:r>
            <w:proofErr w:type="spellEnd"/>
            <w:r w:rsidRPr="00241A9D">
              <w:rPr>
                <w:rStyle w:val="normaltextrun"/>
                <w:rFonts w:eastAsia="Calibri" w:cstheme="minorHAnsi"/>
                <w:color w:val="000000" w:themeColor="text1"/>
                <w:sz w:val="20"/>
                <w:szCs w:val="20"/>
              </w:rPr>
              <w:t xml:space="preserve">) przez sieć Ethernet, bez konieczności stosowania dodatkowych mechanizmów współdzielenia pamięci,    </w:t>
            </w:r>
          </w:p>
          <w:p w14:paraId="5A4E574E"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(na umożliwiającym to sprzęcie) dodawania i wymiany pamięci RAM bez przerywania pracy,    </w:t>
            </w:r>
          </w:p>
          <w:p w14:paraId="0A78251B"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wsparcie (na umożliwiającym to sprzęcie) dodawania i wymiany procesorów bez przerywania pracy,    </w:t>
            </w:r>
          </w:p>
          <w:p w14:paraId="3E342126"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241A9D">
              <w:rPr>
                <w:rStyle w:val="normaltextrun"/>
                <w:rFonts w:eastAsia="Calibri" w:cstheme="minorHAnsi"/>
                <w:color w:val="000000" w:themeColor="text1"/>
                <w:sz w:val="20"/>
                <w:szCs w:val="20"/>
              </w:rPr>
              <w:t>Hyper-Threading</w:t>
            </w:r>
            <w:proofErr w:type="spellEnd"/>
            <w:r w:rsidRPr="00241A9D">
              <w:rPr>
                <w:rStyle w:val="normaltextrun"/>
                <w:rFonts w:eastAsia="Calibri" w:cstheme="minorHAnsi"/>
                <w:color w:val="000000" w:themeColor="text1"/>
                <w:sz w:val="20"/>
                <w:szCs w:val="20"/>
              </w:rPr>
              <w:t xml:space="preserve">),    </w:t>
            </w:r>
          </w:p>
          <w:p w14:paraId="70E88C50"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wbudowane wsparcie instalacji i pracy na wolumenach, które:    </w:t>
            </w:r>
          </w:p>
          <w:p w14:paraId="245BCD47" w14:textId="77777777" w:rsidR="00241A9D" w:rsidRPr="00241A9D" w:rsidRDefault="00241A9D" w:rsidP="00241A9D">
            <w:pPr>
              <w:pStyle w:val="Akapitzlist"/>
              <w:numPr>
                <w:ilvl w:val="0"/>
                <w:numId w:val="27"/>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pozwalają na zmianę rozmiaru w czasie pracy systemu,    </w:t>
            </w:r>
          </w:p>
          <w:p w14:paraId="70DEEC24" w14:textId="77777777" w:rsidR="00241A9D" w:rsidRPr="00241A9D" w:rsidRDefault="00241A9D" w:rsidP="00241A9D">
            <w:pPr>
              <w:pStyle w:val="Akapitzlist"/>
              <w:numPr>
                <w:ilvl w:val="0"/>
                <w:numId w:val="27"/>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tworzenie w czasie pracy systemu migawek, dających użytkownikom końcowym (lokalnym i sieciowym) prosty wgląd w poprzednie wersje plików i folderów,    </w:t>
            </w:r>
          </w:p>
          <w:p w14:paraId="331608A1" w14:textId="77777777" w:rsidR="00241A9D" w:rsidRPr="00241A9D" w:rsidRDefault="00241A9D" w:rsidP="00241A9D">
            <w:pPr>
              <w:pStyle w:val="Akapitzlist"/>
              <w:numPr>
                <w:ilvl w:val="0"/>
                <w:numId w:val="27"/>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kompresję "w locie" dla wybranych plików i/lub folderów,   </w:t>
            </w:r>
          </w:p>
          <w:p w14:paraId="6F55E386" w14:textId="77777777" w:rsidR="00241A9D" w:rsidRPr="00241A9D" w:rsidRDefault="00241A9D" w:rsidP="00241A9D">
            <w:pPr>
              <w:pStyle w:val="Akapitzlist"/>
              <w:numPr>
                <w:ilvl w:val="0"/>
                <w:numId w:val="27"/>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umożliwiają zdefiniowanie list kontroli dostępu (ACL),    </w:t>
            </w:r>
          </w:p>
          <w:p w14:paraId="4D06801E"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wbudowany mechanizm klasyfikowania i indeksowania plików (dokumentów) w oparciu o ich zawartość,    </w:t>
            </w:r>
          </w:p>
          <w:p w14:paraId="0D6DE33B"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wbudowane szyfrowanie dysków    </w:t>
            </w:r>
          </w:p>
          <w:p w14:paraId="4BB30A3A"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uruchamiania aplikacji internetowych wykorzystujących technologię ASP.NET,    </w:t>
            </w:r>
          </w:p>
          <w:p w14:paraId="2E9C2AF6"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dystrybucji ruchu sieciowego HTTP pomiędzy kilka serwerów,    </w:t>
            </w:r>
          </w:p>
          <w:p w14:paraId="3828FBAE"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wbudowana zapora internetowa (firewall) z obsługą definiowanych reguł dla ochrony połączeń internetowych i intranetowych,    </w:t>
            </w:r>
          </w:p>
          <w:p w14:paraId="174C13A9"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graficzny interfejs użytkownika,    </w:t>
            </w:r>
          </w:p>
          <w:p w14:paraId="5C9AFEE1"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zlokalizowane w języku polskim, co najmniej następujące elementy: menu, przeglądarka internetowa, pomoc, komunikaty systemowe,    </w:t>
            </w:r>
          </w:p>
          <w:p w14:paraId="4130D854"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dla większości powszechnie używanych urządzeń peryferyjnych (drukarek, urządzeń sieciowych, standardów USB, </w:t>
            </w:r>
            <w:proofErr w:type="spellStart"/>
            <w:r w:rsidRPr="00241A9D">
              <w:rPr>
                <w:rStyle w:val="normaltextrun"/>
                <w:rFonts w:eastAsia="Calibri" w:cstheme="minorHAnsi"/>
                <w:color w:val="000000" w:themeColor="text1"/>
                <w:sz w:val="20"/>
                <w:szCs w:val="20"/>
              </w:rPr>
              <w:t>Plug&amp;Play</w:t>
            </w:r>
            <w:proofErr w:type="spellEnd"/>
            <w:r w:rsidRPr="00241A9D">
              <w:rPr>
                <w:rStyle w:val="normaltextrun"/>
                <w:rFonts w:eastAsia="Calibri" w:cstheme="minorHAnsi"/>
                <w:color w:val="000000" w:themeColor="text1"/>
                <w:sz w:val="20"/>
                <w:szCs w:val="20"/>
              </w:rPr>
              <w:t xml:space="preserve">),    </w:t>
            </w:r>
          </w:p>
          <w:p w14:paraId="09E7D926"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zdalnej konfiguracji, administrowania oraz aktualizowania systemu,    </w:t>
            </w:r>
          </w:p>
          <w:p w14:paraId="1E8236FC"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dostępność bezpłatnych narzędzi producenta systemu umożliwiających badanie i wdrażanie zdefiniowanego zestawu polityk bezpieczeństwa,    </w:t>
            </w:r>
          </w:p>
          <w:p w14:paraId="04843386" w14:textId="77777777" w:rsidR="00241A9D" w:rsidRPr="00241A9D" w:rsidRDefault="00241A9D" w:rsidP="00241A9D">
            <w:pPr>
              <w:pStyle w:val="Akapitzlist"/>
              <w:numPr>
                <w:ilvl w:val="0"/>
                <w:numId w:val="28"/>
              </w:numPr>
              <w:spacing w:after="0"/>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implementacji następujących funkcjonalności bez potrzeby instalowania dodatkowych produktów (oprogramowania) innych producentów wymagających dodatkowych licencji:    </w:t>
            </w:r>
          </w:p>
          <w:p w14:paraId="5EB94437" w14:textId="77777777" w:rsidR="00241A9D" w:rsidRPr="00241A9D" w:rsidRDefault="00241A9D" w:rsidP="00241A9D">
            <w:pPr>
              <w:pStyle w:val="Akapitzlist"/>
              <w:numPr>
                <w:ilvl w:val="1"/>
                <w:numId w:val="28"/>
              </w:numPr>
              <w:spacing w:after="0"/>
              <w:ind w:left="106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podstawowe usługi sieciowe: DHCP oraz DNS wspierający DNSSEC,    </w:t>
            </w:r>
          </w:p>
          <w:p w14:paraId="047AD617" w14:textId="77777777" w:rsidR="00241A9D" w:rsidRPr="00241A9D" w:rsidRDefault="00241A9D" w:rsidP="00241A9D">
            <w:pPr>
              <w:pStyle w:val="Akapitzlist"/>
              <w:numPr>
                <w:ilvl w:val="1"/>
                <w:numId w:val="28"/>
              </w:numPr>
              <w:spacing w:after="0"/>
              <w:ind w:left="106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7773D73D"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podłączenie SSO do domeny w trybie offline – bez dostępnego połączenia sieciowego z domeną,    </w:t>
            </w:r>
          </w:p>
          <w:p w14:paraId="321549C7"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ustanawianie praw dostępu do zasobów domeny na bazie sposobu logowania użytkownika – na przykład typu certyfikatu użytego do logowania,    </w:t>
            </w:r>
          </w:p>
          <w:p w14:paraId="75BC32A1"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odzyskiwanie przypadkowo skasowanych obiektów usługi katalogowej z mechanizmu kosza,    </w:t>
            </w:r>
          </w:p>
          <w:p w14:paraId="4FEF3470"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zdalna dystrybucja oprogramowania na stacje robocze,    </w:t>
            </w:r>
          </w:p>
          <w:p w14:paraId="26BB8089"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praca zdalna na serwerze z wykorzystaniem terminala (cienkiego klienta) lub odpowiednio skonfigurowanej stacji roboczej,    </w:t>
            </w:r>
          </w:p>
          <w:p w14:paraId="023EC511"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centrum Certyfikatów (CA), obsługa klucza publicznego i prywatnego) umożliwiające:    </w:t>
            </w:r>
          </w:p>
          <w:p w14:paraId="3D1AC09E"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dystrybucję certyfikatów poprzez http,    </w:t>
            </w:r>
          </w:p>
          <w:p w14:paraId="465C4405"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konsolidację CA dla wielu lasów domeny,    </w:t>
            </w:r>
          </w:p>
          <w:p w14:paraId="5CAA3D65"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automatyczne rejestrowania certyfikatów pomiędzy różnymi lasami domen,    </w:t>
            </w:r>
          </w:p>
          <w:p w14:paraId="0A0233C5"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szyfrowanie plików i folderów,    </w:t>
            </w:r>
          </w:p>
          <w:p w14:paraId="1188CB82"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szyfrowanie połączeń sieciowych pomiędzy serwerami oraz serwerami i stacjami roboczymi (</w:t>
            </w:r>
            <w:proofErr w:type="spellStart"/>
            <w:r w:rsidRPr="00241A9D">
              <w:rPr>
                <w:rStyle w:val="normaltextrun"/>
                <w:rFonts w:eastAsia="Calibri" w:cstheme="minorHAnsi"/>
                <w:color w:val="000000" w:themeColor="text1"/>
                <w:sz w:val="20"/>
                <w:szCs w:val="20"/>
              </w:rPr>
              <w:t>IPSec</w:t>
            </w:r>
            <w:proofErr w:type="spellEnd"/>
            <w:r w:rsidRPr="00241A9D">
              <w:rPr>
                <w:rStyle w:val="normaltextrun"/>
                <w:rFonts w:eastAsia="Calibri" w:cstheme="minorHAnsi"/>
                <w:color w:val="000000" w:themeColor="text1"/>
                <w:sz w:val="20"/>
                <w:szCs w:val="20"/>
              </w:rPr>
              <w:t xml:space="preserve">),    </w:t>
            </w:r>
          </w:p>
          <w:p w14:paraId="47F403E2"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tworzenia systemów wysokiej dostępności (klastry typu </w:t>
            </w:r>
            <w:proofErr w:type="spellStart"/>
            <w:r w:rsidRPr="00241A9D">
              <w:rPr>
                <w:rStyle w:val="normaltextrun"/>
                <w:rFonts w:eastAsia="Calibri" w:cstheme="minorHAnsi"/>
                <w:color w:val="000000" w:themeColor="text1"/>
                <w:sz w:val="20"/>
                <w:szCs w:val="20"/>
              </w:rPr>
              <w:t>fail-over</w:t>
            </w:r>
            <w:proofErr w:type="spellEnd"/>
            <w:r w:rsidRPr="00241A9D">
              <w:rPr>
                <w:rStyle w:val="normaltextrun"/>
                <w:rFonts w:eastAsia="Calibri" w:cstheme="minorHAnsi"/>
                <w:color w:val="000000" w:themeColor="text1"/>
                <w:sz w:val="20"/>
                <w:szCs w:val="20"/>
              </w:rPr>
              <w:t xml:space="preserve">) oraz rozłożenia obciążenia serwerów,    </w:t>
            </w:r>
          </w:p>
          <w:p w14:paraId="7745BDC7"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serwis udostępniania stron WWW,    </w:t>
            </w:r>
          </w:p>
          <w:p w14:paraId="498E82D7"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wsparcie dla protokołu IP w wersji 6 (IPv6),    </w:t>
            </w:r>
          </w:p>
          <w:p w14:paraId="7B3E3C35"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wbudowane mechanizmy wirtualizacji (</w:t>
            </w:r>
            <w:proofErr w:type="spellStart"/>
            <w:r w:rsidRPr="00241A9D">
              <w:rPr>
                <w:rStyle w:val="normaltextrun"/>
                <w:rFonts w:eastAsia="Calibri" w:cstheme="minorHAnsi"/>
                <w:color w:val="000000" w:themeColor="text1"/>
                <w:sz w:val="20"/>
                <w:szCs w:val="20"/>
              </w:rPr>
              <w:t>Hypervisor</w:t>
            </w:r>
            <w:proofErr w:type="spellEnd"/>
            <w:r w:rsidRPr="00241A9D">
              <w:rPr>
                <w:rStyle w:val="normaltextrun"/>
                <w:rFonts w:eastAsia="Calibri" w:cstheme="minorHAnsi"/>
                <w:color w:val="000000" w:themeColor="text1"/>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241A9D">
              <w:rPr>
                <w:rStyle w:val="normaltextrun"/>
                <w:rFonts w:eastAsia="Calibri" w:cstheme="minorHAnsi"/>
                <w:color w:val="000000" w:themeColor="text1"/>
                <w:sz w:val="20"/>
                <w:szCs w:val="20"/>
              </w:rPr>
              <w:t>failover</w:t>
            </w:r>
            <w:proofErr w:type="spellEnd"/>
            <w:r w:rsidRPr="00241A9D">
              <w:rPr>
                <w:rStyle w:val="normaltextrun"/>
                <w:rFonts w:eastAsia="Calibri" w:cstheme="minorHAnsi"/>
                <w:color w:val="000000" w:themeColor="text1"/>
                <w:sz w:val="20"/>
                <w:szCs w:val="20"/>
              </w:rPr>
              <w:t xml:space="preserve"> z jednoczesnym zachowaniem pozostałej funkcjonalności. Mechanizmy wirtualizacji mają zapewnić wsparcie dla:    </w:t>
            </w:r>
          </w:p>
          <w:p w14:paraId="1D98AFBF"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dynamicznego podłączania zasobów dyskowych typu hot-plug do maszyn wirtualnych,    </w:t>
            </w:r>
          </w:p>
          <w:p w14:paraId="059AFAD9"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obsługi ramek typu jumbo </w:t>
            </w:r>
            <w:proofErr w:type="spellStart"/>
            <w:r w:rsidRPr="00241A9D">
              <w:rPr>
                <w:rStyle w:val="normaltextrun"/>
                <w:rFonts w:eastAsia="Calibri" w:cstheme="minorHAnsi"/>
                <w:color w:val="000000" w:themeColor="text1"/>
                <w:sz w:val="20"/>
                <w:szCs w:val="20"/>
              </w:rPr>
              <w:t>frames</w:t>
            </w:r>
            <w:proofErr w:type="spellEnd"/>
            <w:r w:rsidRPr="00241A9D">
              <w:rPr>
                <w:rStyle w:val="normaltextrun"/>
                <w:rFonts w:eastAsia="Calibri" w:cstheme="minorHAnsi"/>
                <w:color w:val="000000" w:themeColor="text1"/>
                <w:sz w:val="20"/>
                <w:szCs w:val="20"/>
              </w:rPr>
              <w:t xml:space="preserve"> dla maszyn wirtualnych,    </w:t>
            </w:r>
          </w:p>
          <w:p w14:paraId="2595FCBF"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obsługi 4-KB sektorów dysków,    </w:t>
            </w:r>
          </w:p>
          <w:p w14:paraId="060E01C8"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nielimitowanej liczby jednocześnie przenoszonych maszyn wirtualnych pomiędzy węzłami klastra,    </w:t>
            </w:r>
          </w:p>
          <w:p w14:paraId="626719B0"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możliwości wirtualizacji sieci z zastosowaniem przełącznika, którego funkcjonalność może być rozszerzana jednocześnie poprzez oprogramowanie kilku innych dostawców poprzez otwarty interfejs API,    </w:t>
            </w:r>
          </w:p>
          <w:p w14:paraId="28517272" w14:textId="77777777" w:rsidR="00241A9D" w:rsidRPr="00241A9D" w:rsidRDefault="00241A9D" w:rsidP="00241A9D">
            <w:pPr>
              <w:pStyle w:val="Akapitzlist"/>
              <w:numPr>
                <w:ilvl w:val="3"/>
                <w:numId w:val="26"/>
              </w:numPr>
              <w:spacing w:after="0"/>
              <w:ind w:left="250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możliwości kierowania ruchu sieciowego z wielu sieci VLAN bezpośrednio do pojedynczej karty sieciowej maszyny wirtualnej (tzw. </w:t>
            </w:r>
            <w:proofErr w:type="spellStart"/>
            <w:r w:rsidRPr="00241A9D">
              <w:rPr>
                <w:rStyle w:val="normaltextrun"/>
                <w:rFonts w:eastAsia="Calibri" w:cstheme="minorHAnsi"/>
                <w:color w:val="000000" w:themeColor="text1"/>
                <w:sz w:val="20"/>
                <w:szCs w:val="20"/>
              </w:rPr>
              <w:t>trunk</w:t>
            </w:r>
            <w:proofErr w:type="spellEnd"/>
            <w:r w:rsidRPr="00241A9D">
              <w:rPr>
                <w:rStyle w:val="normaltextrun"/>
                <w:rFonts w:eastAsia="Calibri" w:cstheme="minorHAnsi"/>
                <w:color w:val="000000" w:themeColor="text1"/>
                <w:sz w:val="20"/>
                <w:szCs w:val="20"/>
              </w:rPr>
              <w:t xml:space="preserve"> model),    </w:t>
            </w:r>
          </w:p>
          <w:p w14:paraId="57A03C68"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393A3614"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wsparcie dostępu do zasobu dyskowego SSO poprzez wiele ścieżek (</w:t>
            </w:r>
            <w:proofErr w:type="spellStart"/>
            <w:r w:rsidRPr="00241A9D">
              <w:rPr>
                <w:rStyle w:val="normaltextrun"/>
                <w:rFonts w:eastAsia="Calibri" w:cstheme="minorHAnsi"/>
                <w:color w:val="000000" w:themeColor="text1"/>
                <w:sz w:val="20"/>
                <w:szCs w:val="20"/>
              </w:rPr>
              <w:t>Multipath</w:t>
            </w:r>
            <w:proofErr w:type="spellEnd"/>
            <w:r w:rsidRPr="00241A9D">
              <w:rPr>
                <w:rStyle w:val="normaltextrun"/>
                <w:rFonts w:eastAsia="Calibri" w:cstheme="minorHAnsi"/>
                <w:color w:val="000000" w:themeColor="text1"/>
                <w:sz w:val="20"/>
                <w:szCs w:val="20"/>
              </w:rPr>
              <w:t xml:space="preserve">),    </w:t>
            </w:r>
          </w:p>
          <w:p w14:paraId="09395E02"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lastRenderedPageBreak/>
              <w:t xml:space="preserve">możliwość instalacji poprawek poprzez wgranie ich do obrazu instalacyjnego,    </w:t>
            </w:r>
          </w:p>
          <w:p w14:paraId="78D823CD"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 xml:space="preserve">mechanizmy zdalnej administracji oraz mechanizmy (również działające zdalnie) administracji przez skrypty,    </w:t>
            </w:r>
          </w:p>
          <w:p w14:paraId="16E26EB4" w14:textId="77777777" w:rsidR="00241A9D" w:rsidRPr="00241A9D" w:rsidRDefault="00241A9D" w:rsidP="00241A9D">
            <w:pPr>
              <w:pStyle w:val="Akapitzlist"/>
              <w:numPr>
                <w:ilvl w:val="2"/>
                <w:numId w:val="28"/>
              </w:numPr>
              <w:spacing w:after="0"/>
              <w:ind w:left="1789"/>
              <w:jc w:val="both"/>
              <w:rPr>
                <w:rFonts w:eastAsia="Calibri" w:cstheme="minorHAnsi"/>
                <w:color w:val="000000" w:themeColor="text1"/>
                <w:sz w:val="20"/>
                <w:szCs w:val="20"/>
              </w:rPr>
            </w:pPr>
            <w:r w:rsidRPr="00241A9D">
              <w:rPr>
                <w:rStyle w:val="normaltextrun"/>
                <w:rFonts w:eastAsia="Calibri" w:cstheme="minorHAnsi"/>
                <w:color w:val="000000" w:themeColor="text1"/>
                <w:sz w:val="20"/>
                <w:szCs w:val="20"/>
              </w:rPr>
              <w:t>możliwość zarządzania przez wbudowane mechanizmy zgodne ze standardami WBEM oraz WS-Management organizacji DMTF.</w:t>
            </w:r>
          </w:p>
        </w:tc>
      </w:tr>
      <w:tr w:rsidR="00241A9D" w:rsidRPr="00241A9D" w14:paraId="144C43F3" w14:textId="77777777" w:rsidTr="003A5A9A">
        <w:trPr>
          <w:trHeight w:val="210"/>
        </w:trPr>
        <w:tc>
          <w:tcPr>
            <w:tcW w:w="2370" w:type="dxa"/>
            <w:tcBorders>
              <w:top w:val="single" w:sz="8"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139653DF"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Diagnostyka i Bezpieczeństwo</w:t>
            </w:r>
          </w:p>
        </w:tc>
        <w:tc>
          <w:tcPr>
            <w:tcW w:w="7260" w:type="dxa"/>
            <w:tcBorders>
              <w:top w:val="single" w:sz="6" w:space="0" w:color="000000" w:themeColor="text1"/>
              <w:left w:val="single" w:sz="8" w:space="0" w:color="auto"/>
              <w:bottom w:val="single" w:sz="8" w:space="0" w:color="auto"/>
              <w:right w:val="single" w:sz="8" w:space="0" w:color="000000" w:themeColor="text1"/>
            </w:tcBorders>
            <w:tcMar>
              <w:left w:w="108" w:type="dxa"/>
              <w:right w:w="108" w:type="dxa"/>
            </w:tcMar>
            <w:vAlign w:val="center"/>
          </w:tcPr>
          <w:p w14:paraId="091C5321" w14:textId="77777777" w:rsidR="00241A9D" w:rsidRPr="00241A9D" w:rsidRDefault="00241A9D" w:rsidP="00241A9D">
            <w:pPr>
              <w:pStyle w:val="Akapitzlist"/>
              <w:numPr>
                <w:ilvl w:val="0"/>
                <w:numId w:val="36"/>
              </w:numPr>
              <w:spacing w:after="0"/>
              <w:rPr>
                <w:rFonts w:eastAsia="Calibri" w:cstheme="minorHAnsi"/>
                <w:color w:val="000000" w:themeColor="text1"/>
                <w:sz w:val="20"/>
                <w:szCs w:val="20"/>
              </w:rPr>
            </w:pPr>
            <w:r w:rsidRPr="00241A9D">
              <w:rPr>
                <w:rFonts w:eastAsia="Calibri" w:cstheme="minorHAnsi"/>
                <w:color w:val="000000" w:themeColor="text1"/>
                <w:sz w:val="20"/>
                <w:szCs w:val="20"/>
              </w:rPr>
              <w:t>Zintegrowany z płytą główną moduł TPM 2.0</w:t>
            </w:r>
          </w:p>
          <w:p w14:paraId="1EADC68C" w14:textId="77777777" w:rsidR="00241A9D" w:rsidRPr="00241A9D" w:rsidRDefault="00241A9D" w:rsidP="00241A9D">
            <w:pPr>
              <w:pStyle w:val="Akapitzlist"/>
              <w:numPr>
                <w:ilvl w:val="0"/>
                <w:numId w:val="36"/>
              </w:numPr>
              <w:spacing w:after="0"/>
              <w:rPr>
                <w:rFonts w:eastAsia="Calibri" w:cstheme="minorHAnsi"/>
                <w:color w:val="000000" w:themeColor="text1"/>
                <w:sz w:val="20"/>
                <w:szCs w:val="20"/>
              </w:rPr>
            </w:pPr>
            <w:r w:rsidRPr="00241A9D">
              <w:rPr>
                <w:rFonts w:eastAsia="Calibri" w:cstheme="minorHAnsi"/>
                <w:color w:val="000000" w:themeColor="text1"/>
                <w:sz w:val="20"/>
                <w:szCs w:val="20"/>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0BA6AD1F" w14:textId="77777777" w:rsidR="00241A9D" w:rsidRPr="00241A9D" w:rsidRDefault="00241A9D" w:rsidP="00241A9D">
            <w:pPr>
              <w:pStyle w:val="Akapitzlist"/>
              <w:numPr>
                <w:ilvl w:val="0"/>
                <w:numId w:val="36"/>
              </w:num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musi być wyposażony w rozwiązanie zapewniające ochronę oprogramowania układowego przed manipulacją złośliwego oprogramowania. Ochrona taka musi być zgodna z zaleceniami NIST SP 800-147B i NIST SP 800-155 lub równoważnymi. Jednocześnie Zamawiający wymaga, aby dostarczony serwer posiadał zaimplementowane sprzętowo mechanizmy kryptograficzne poświadczające integralność oprogramowania BIOS (Root of Trust).</w:t>
            </w:r>
          </w:p>
        </w:tc>
      </w:tr>
      <w:tr w:rsidR="00241A9D" w:rsidRPr="00241A9D" w14:paraId="593AF793" w14:textId="77777777" w:rsidTr="003A5A9A">
        <w:trPr>
          <w:trHeight w:val="300"/>
        </w:trPr>
        <w:tc>
          <w:tcPr>
            <w:tcW w:w="2370" w:type="dxa"/>
            <w:tcBorders>
              <w:top w:val="single" w:sz="8" w:space="0" w:color="000000" w:themeColor="text1"/>
              <w:left w:val="single" w:sz="8" w:space="0" w:color="auto"/>
              <w:bottom w:val="single" w:sz="8" w:space="0" w:color="000000" w:themeColor="text1"/>
              <w:right w:val="single" w:sz="8" w:space="0" w:color="auto"/>
            </w:tcBorders>
            <w:tcMar>
              <w:left w:w="108" w:type="dxa"/>
              <w:right w:w="108" w:type="dxa"/>
            </w:tcMar>
            <w:vAlign w:val="center"/>
          </w:tcPr>
          <w:p w14:paraId="4CD771E8"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Karta Zarządzania</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039A6B4"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Niezależna od zainstalowanego na serwerze systemu operacyjnego posiadająca dedykowany port Gigabit Ethernet RJ-45 i umożliwiająca:</w:t>
            </w:r>
          </w:p>
          <w:p w14:paraId="3EBCFD90"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zdalny dostęp do graficznego interfejsu Web karty zarządzającej;</w:t>
            </w:r>
          </w:p>
          <w:p w14:paraId="735863AA"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zdalne monitorowanie i informowanie o statusie serwera (m.in. prędkości obrotowej wentylatorów, konfiguracji serwera);</w:t>
            </w:r>
          </w:p>
          <w:p w14:paraId="20F45DA1"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szyfrowane połączenie (TLS) oraz autentykacje i autoryzację użytkownika;</w:t>
            </w:r>
          </w:p>
          <w:p w14:paraId="59B8C07B"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podmontowania zdalnych wirtualnych napędów;</w:t>
            </w:r>
          </w:p>
          <w:p w14:paraId="1FBD041B"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wirtualną konsolę z dostępem do myszy, klawiatury;</w:t>
            </w:r>
          </w:p>
          <w:p w14:paraId="315335FC"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wsparcie dla IPv6;</w:t>
            </w:r>
          </w:p>
          <w:p w14:paraId="604AC489" w14:textId="77777777" w:rsidR="00241A9D" w:rsidRPr="00241A9D" w:rsidRDefault="00241A9D" w:rsidP="00241A9D">
            <w:pPr>
              <w:pStyle w:val="Akapitzlist"/>
              <w:numPr>
                <w:ilvl w:val="0"/>
                <w:numId w:val="35"/>
              </w:numPr>
              <w:spacing w:after="0"/>
              <w:jc w:val="both"/>
              <w:rPr>
                <w:rFonts w:eastAsia="Calibri" w:cstheme="minorHAnsi"/>
                <w:sz w:val="20"/>
                <w:szCs w:val="20"/>
                <w:lang w:val="en-US"/>
              </w:rPr>
            </w:pPr>
            <w:proofErr w:type="spellStart"/>
            <w:r w:rsidRPr="00241A9D">
              <w:rPr>
                <w:rFonts w:eastAsia="Calibri" w:cstheme="minorHAnsi"/>
                <w:sz w:val="20"/>
                <w:szCs w:val="20"/>
                <w:lang w:val="en-US"/>
              </w:rPr>
              <w:t>wsparcie</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dla</w:t>
            </w:r>
            <w:proofErr w:type="spellEnd"/>
            <w:r w:rsidRPr="00241A9D">
              <w:rPr>
                <w:rFonts w:eastAsia="Calibri" w:cstheme="minorHAnsi"/>
                <w:sz w:val="20"/>
                <w:szCs w:val="20"/>
                <w:lang w:val="en-US"/>
              </w:rPr>
              <w:t xml:space="preserve"> WSMAN (Web Service for Management); SNMP; IPMI2.0, SSH, Redfish;</w:t>
            </w:r>
          </w:p>
          <w:p w14:paraId="2F629A41"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zdalnego monitorowania w czasie rzeczywistym poboru prądu przez serwer;</w:t>
            </w:r>
          </w:p>
          <w:p w14:paraId="74C48B53"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zdalnego ustawienia limitu poboru prądu przez konkretny serwer;</w:t>
            </w:r>
          </w:p>
          <w:p w14:paraId="3321D595"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integracja z Active Directory;</w:t>
            </w:r>
          </w:p>
          <w:p w14:paraId="340B744B"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obsługi przez dwóch administratorów jednocześnie;</w:t>
            </w:r>
          </w:p>
          <w:p w14:paraId="36793FCE"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 xml:space="preserve">wsparcie dla </w:t>
            </w:r>
            <w:proofErr w:type="spellStart"/>
            <w:r w:rsidRPr="00241A9D">
              <w:rPr>
                <w:rFonts w:eastAsia="Calibri" w:cstheme="minorHAnsi"/>
                <w:sz w:val="20"/>
                <w:szCs w:val="20"/>
              </w:rPr>
              <w:t>dynamic</w:t>
            </w:r>
            <w:proofErr w:type="spellEnd"/>
            <w:r w:rsidRPr="00241A9D">
              <w:rPr>
                <w:rFonts w:eastAsia="Calibri" w:cstheme="minorHAnsi"/>
                <w:sz w:val="20"/>
                <w:szCs w:val="20"/>
              </w:rPr>
              <w:t xml:space="preserve"> DNS;</w:t>
            </w:r>
          </w:p>
          <w:p w14:paraId="6491A484"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wysyłanie do administratora maila z powiadomieniem o awarii lub zmianie konfiguracji sprzętowej.</w:t>
            </w:r>
          </w:p>
          <w:p w14:paraId="42613E42"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bezpośredniego zarządzania poprzez dedykowany port USB na przednim panelu serwera</w:t>
            </w:r>
          </w:p>
          <w:p w14:paraId="279E4FCE"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możliwość zarządzania do 100 serwerów bezpośrednio z konsoli karty zarządzającej pojedynczego serwera</w:t>
            </w:r>
          </w:p>
          <w:p w14:paraId="7F6865E7"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oraz z możliwością rozszerzenia funkcjonalności o:</w:t>
            </w:r>
          </w:p>
          <w:p w14:paraId="631A477A"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Wirtualny schowek ułatwiający korzystanie z konsoli zdalnej</w:t>
            </w:r>
          </w:p>
          <w:p w14:paraId="0234F734"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Przesyłanie danych telemetrycznych w czasie rzeczywistym</w:t>
            </w:r>
          </w:p>
          <w:p w14:paraId="44FC3E3D"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Dostosowanie zarządzania temperaturą i przepływem powietrza w serwerze</w:t>
            </w:r>
          </w:p>
          <w:p w14:paraId="1BEC746B" w14:textId="77777777" w:rsidR="00241A9D" w:rsidRPr="00241A9D" w:rsidRDefault="00241A9D" w:rsidP="00241A9D">
            <w:pPr>
              <w:pStyle w:val="Akapitzlist"/>
              <w:numPr>
                <w:ilvl w:val="0"/>
                <w:numId w:val="35"/>
              </w:numPr>
              <w:spacing w:after="0"/>
              <w:jc w:val="both"/>
              <w:rPr>
                <w:rFonts w:eastAsia="Calibri" w:cstheme="minorHAnsi"/>
                <w:sz w:val="20"/>
                <w:szCs w:val="20"/>
              </w:rPr>
            </w:pPr>
            <w:r w:rsidRPr="00241A9D">
              <w:rPr>
                <w:rFonts w:eastAsia="Calibri" w:cstheme="minorHAnsi"/>
                <w:sz w:val="20"/>
                <w:szCs w:val="20"/>
              </w:rPr>
              <w:t>Automatyczna rejestracja certyfikatów (ACE)</w:t>
            </w:r>
          </w:p>
        </w:tc>
      </w:tr>
      <w:tr w:rsidR="00241A9D" w:rsidRPr="00241A9D" w14:paraId="587EEA95" w14:textId="77777777" w:rsidTr="003A5A9A">
        <w:trPr>
          <w:trHeight w:val="300"/>
        </w:trPr>
        <w:tc>
          <w:tcPr>
            <w:tcW w:w="2370"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46389FEA"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Oprogramowanie do zarządzania</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55BA1DD" w14:textId="77777777" w:rsidR="00241A9D" w:rsidRPr="00241A9D" w:rsidRDefault="00241A9D" w:rsidP="00241A9D">
            <w:pPr>
              <w:spacing w:after="0"/>
              <w:rPr>
                <w:rFonts w:cstheme="minorHAnsi"/>
                <w:sz w:val="20"/>
                <w:szCs w:val="20"/>
              </w:rPr>
            </w:pPr>
            <w:r w:rsidRPr="00241A9D">
              <w:rPr>
                <w:rFonts w:eastAsia="Calibri" w:cstheme="minorHAnsi"/>
                <w:sz w:val="20"/>
                <w:szCs w:val="20"/>
              </w:rPr>
              <w:t xml:space="preserve">Możliwość zainstalowania oprogramowania producenta do zarządzania, spełniającego poniższe wymagania: </w:t>
            </w:r>
          </w:p>
          <w:p w14:paraId="275D4433"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Wsparcie dla serwerów, urządzeń sieciowych oraz pamięci masowych </w:t>
            </w:r>
          </w:p>
          <w:p w14:paraId="400E12BF"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integracja z Active Directory </w:t>
            </w:r>
          </w:p>
          <w:p w14:paraId="76F20865"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zarządzania dostarczonymi serwerami bez udziału dedykowanego agenta </w:t>
            </w:r>
          </w:p>
          <w:p w14:paraId="3E38F0D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Wsparcie dla protokołów SNMP, IPMI, Linux SSH, </w:t>
            </w:r>
            <w:proofErr w:type="spellStart"/>
            <w:r w:rsidRPr="00241A9D">
              <w:rPr>
                <w:rFonts w:eastAsia="Calibri" w:cstheme="minorHAnsi"/>
                <w:sz w:val="20"/>
                <w:szCs w:val="20"/>
              </w:rPr>
              <w:t>Redfish</w:t>
            </w:r>
            <w:proofErr w:type="spellEnd"/>
            <w:r w:rsidRPr="00241A9D">
              <w:rPr>
                <w:rFonts w:eastAsia="Calibri" w:cstheme="minorHAnsi"/>
                <w:sz w:val="20"/>
                <w:szCs w:val="20"/>
              </w:rPr>
              <w:t xml:space="preserve"> </w:t>
            </w:r>
          </w:p>
          <w:p w14:paraId="297B71F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uruchamiania procesu wykrywania urządzeń w oparciu o harmonogram </w:t>
            </w:r>
          </w:p>
          <w:p w14:paraId="7FCF1997"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Szczegółowy opis wykrytych systemów oraz ich komponentów </w:t>
            </w:r>
          </w:p>
          <w:p w14:paraId="4715BD67"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eksportu raportu do CSV, HTML, XLS, PDF </w:t>
            </w:r>
          </w:p>
          <w:p w14:paraId="280FE286"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tworzenia własnych raportów w oparciu o wszystkie informacje zawarte w inwentarzu. </w:t>
            </w:r>
          </w:p>
          <w:p w14:paraId="0471FAD0"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Grupowanie urządzeń w oparciu o kryteria użytkownika </w:t>
            </w:r>
          </w:p>
          <w:p w14:paraId="23AF9FA8"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Tworzenie automatycznie grup urządzeń w oparciu o dowolny element konfiguracji serwera np. Nazwa, lokalizacja, system operacyjny, obsadzenie slotów </w:t>
            </w:r>
            <w:proofErr w:type="spellStart"/>
            <w:r w:rsidRPr="00241A9D">
              <w:rPr>
                <w:rFonts w:eastAsia="Calibri" w:cstheme="minorHAnsi"/>
                <w:sz w:val="20"/>
                <w:szCs w:val="20"/>
              </w:rPr>
              <w:t>PCIe</w:t>
            </w:r>
            <w:proofErr w:type="spellEnd"/>
            <w:r w:rsidRPr="00241A9D">
              <w:rPr>
                <w:rFonts w:eastAsia="Calibri" w:cstheme="minorHAnsi"/>
                <w:sz w:val="20"/>
                <w:szCs w:val="20"/>
              </w:rPr>
              <w:t xml:space="preserve">, pozostałego czasu gwarancji </w:t>
            </w:r>
          </w:p>
          <w:p w14:paraId="238CBC4F"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uruchamiania narzędzi zarządzających w poszczególnych urządzeniach </w:t>
            </w:r>
          </w:p>
          <w:p w14:paraId="6920F917"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Szybki podgląd stanu środowiska </w:t>
            </w:r>
          </w:p>
          <w:p w14:paraId="3100D1C1"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Podsumowanie stanu dla każdego urządzenia </w:t>
            </w:r>
          </w:p>
          <w:p w14:paraId="077BB04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Szczegółowy status urządzenia/elementu/komponentu </w:t>
            </w:r>
          </w:p>
          <w:p w14:paraId="2F2590F8"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Generowanie alertów przy zmianie stanu urządzenia. </w:t>
            </w:r>
          </w:p>
          <w:p w14:paraId="4F374E63"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Filtry raportów umożliwiające podgląd najważniejszych zdarzeń </w:t>
            </w:r>
          </w:p>
          <w:p w14:paraId="17C7131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Integracja z service </w:t>
            </w:r>
            <w:proofErr w:type="spellStart"/>
            <w:r w:rsidRPr="00241A9D">
              <w:rPr>
                <w:rFonts w:eastAsia="Calibri" w:cstheme="minorHAnsi"/>
                <w:sz w:val="20"/>
                <w:szCs w:val="20"/>
              </w:rPr>
              <w:t>desk</w:t>
            </w:r>
            <w:proofErr w:type="spellEnd"/>
            <w:r w:rsidRPr="00241A9D">
              <w:rPr>
                <w:rFonts w:eastAsia="Calibri" w:cstheme="minorHAnsi"/>
                <w:sz w:val="20"/>
                <w:szCs w:val="20"/>
              </w:rPr>
              <w:t xml:space="preserve"> producenta dostarczonej platformy sprzętowej </w:t>
            </w:r>
          </w:p>
          <w:p w14:paraId="4B334A9E"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przejęcia zdalnego pulpitu </w:t>
            </w:r>
          </w:p>
          <w:p w14:paraId="09C26844"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podmontowania wirtualnego napędu </w:t>
            </w:r>
          </w:p>
          <w:p w14:paraId="0226BC84"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Kreator umożliwiający dostosowanie akcji dla wybranych alertów </w:t>
            </w:r>
          </w:p>
          <w:p w14:paraId="231AD631"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importu plików MIB </w:t>
            </w:r>
          </w:p>
          <w:p w14:paraId="5797DF28"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Przesyłanie alertów „as-</w:t>
            </w:r>
            <w:proofErr w:type="spellStart"/>
            <w:r w:rsidRPr="00241A9D">
              <w:rPr>
                <w:rFonts w:eastAsia="Calibri" w:cstheme="minorHAnsi"/>
                <w:sz w:val="20"/>
                <w:szCs w:val="20"/>
              </w:rPr>
              <w:t>is</w:t>
            </w:r>
            <w:proofErr w:type="spellEnd"/>
            <w:r w:rsidRPr="00241A9D">
              <w:rPr>
                <w:rFonts w:eastAsia="Calibri" w:cstheme="minorHAnsi"/>
                <w:sz w:val="20"/>
                <w:szCs w:val="20"/>
              </w:rPr>
              <w:t xml:space="preserve">” do innych konsol firm trzecich </w:t>
            </w:r>
          </w:p>
          <w:p w14:paraId="7858EBB4"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definiowania ról administratorów </w:t>
            </w:r>
          </w:p>
          <w:p w14:paraId="065740FF"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zdalnej aktualizacji oprogramowania wewnętrznego serwerów </w:t>
            </w:r>
          </w:p>
          <w:p w14:paraId="5C6519A0"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Aktualizacja oparta o wybranie źródła bibliotek (lokalna, on-line producenta oferowanego rozwiązania) </w:t>
            </w:r>
          </w:p>
          <w:p w14:paraId="2D9508A9"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instalacji oprogramowania wewnętrznego bez potrzeby instalacji agenta </w:t>
            </w:r>
          </w:p>
          <w:p w14:paraId="497A06B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automatycznego generowania i zgłaszania incydentów awarii bezpośrednio do centrum serwisowego producenta serwerów </w:t>
            </w:r>
          </w:p>
          <w:p w14:paraId="695FC98E"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14:paraId="1AC44632"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tworzenia sprzętowej konfiguracji bazowej i na jej podstawie weryfikacji środowiska w celu wykrycia rozbieżności. </w:t>
            </w:r>
          </w:p>
          <w:p w14:paraId="76C5BE6F"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lastRenderedPageBreak/>
              <w:t xml:space="preserve">Wdrażanie serwerów, rozwiązań modularnych oraz przełączników sieciowych w oparciu o profile </w:t>
            </w:r>
          </w:p>
          <w:p w14:paraId="1B27931A"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Możliwość migracji ustawień serwera wraz z wirtualnymi adresami sieciowymi (MAC, WWN, IQN) między urządzeniami. </w:t>
            </w:r>
          </w:p>
          <w:p w14:paraId="5842F9C7"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Tworzenie gotowych paczek informacji umożliwiających zdiagnozowanie awarii urządzenia przez serwis producenta. </w:t>
            </w:r>
          </w:p>
          <w:p w14:paraId="1C751D03"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Zdalne uruchamianie diagnostyki serwera. </w:t>
            </w:r>
          </w:p>
          <w:p w14:paraId="53E6CE23" w14:textId="77777777" w:rsidR="00241A9D" w:rsidRPr="00241A9D" w:rsidRDefault="00241A9D" w:rsidP="00241A9D">
            <w:pPr>
              <w:pStyle w:val="Akapitzlist"/>
              <w:numPr>
                <w:ilvl w:val="0"/>
                <w:numId w:val="35"/>
              </w:numPr>
              <w:spacing w:after="0"/>
              <w:rPr>
                <w:rFonts w:eastAsia="Calibri" w:cstheme="minorHAnsi"/>
                <w:sz w:val="20"/>
                <w:szCs w:val="20"/>
              </w:rPr>
            </w:pPr>
            <w:r w:rsidRPr="00241A9D">
              <w:rPr>
                <w:rFonts w:eastAsia="Calibri" w:cstheme="minorHAnsi"/>
                <w:sz w:val="20"/>
                <w:szCs w:val="20"/>
              </w:rPr>
              <w:t xml:space="preserve">Dedykowana aplikacja na urządzenia mobilne integrująca się z wyżej opisanymi oprogramowaniem zarządzającym. </w:t>
            </w:r>
          </w:p>
        </w:tc>
      </w:tr>
      <w:tr w:rsidR="00241A9D" w:rsidRPr="00241A9D" w14:paraId="54B90B78" w14:textId="77777777" w:rsidTr="003A5A9A">
        <w:trPr>
          <w:trHeight w:val="300"/>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FA361D"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Oprogramowanie do monitorowania</w:t>
            </w:r>
          </w:p>
        </w:tc>
        <w:tc>
          <w:tcPr>
            <w:tcW w:w="7260"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74FAC428"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Oparta na chmurze aplikacja Producenta oferowanego urządzenia, która zapewnia proaktywne monitorowanie i rozwiązywanie problemów infrastruktury IT. Zaproponowane rozwiązanie musi posiadać następujące funkcjonalności:</w:t>
            </w:r>
          </w:p>
          <w:p w14:paraId="534439A0" w14:textId="77777777" w:rsidR="00241A9D" w:rsidRPr="00241A9D" w:rsidRDefault="00241A9D" w:rsidP="00241A9D">
            <w:pPr>
              <w:pStyle w:val="Akapitzlist"/>
              <w:numPr>
                <w:ilvl w:val="0"/>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w:t>
            </w:r>
          </w:p>
          <w:p w14:paraId="7B639C24"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ilość podłączonych oraz rozłączonych systemów</w:t>
            </w:r>
          </w:p>
          <w:p w14:paraId="376A1C4C"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stan podłączonych urządzeń </w:t>
            </w:r>
          </w:p>
          <w:p w14:paraId="7CCC55F7"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potencjalnych zagrożeniach związanych z </w:t>
            </w:r>
            <w:proofErr w:type="spellStart"/>
            <w:r w:rsidRPr="00241A9D">
              <w:rPr>
                <w:rFonts w:eastAsia="Calibri" w:cstheme="minorHAnsi"/>
                <w:color w:val="000000" w:themeColor="text1"/>
                <w:sz w:val="20"/>
                <w:szCs w:val="20"/>
              </w:rPr>
              <w:t>cyberbezpieczeństwem</w:t>
            </w:r>
            <w:proofErr w:type="spellEnd"/>
            <w:r w:rsidRPr="00241A9D">
              <w:rPr>
                <w:rFonts w:eastAsia="Calibri" w:cstheme="minorHAnsi"/>
                <w:color w:val="000000" w:themeColor="text1"/>
                <w:sz w:val="20"/>
                <w:szCs w:val="20"/>
              </w:rPr>
              <w:t xml:space="preserve"> w oparciu o najlepsze praktyki i szczegółową analizę posiadanych systemów</w:t>
            </w:r>
          </w:p>
          <w:p w14:paraId="460AD413"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alertach z podziałem na minimum: krytyczne, błędy, ostrzeżenia</w:t>
            </w:r>
          </w:p>
          <w:p w14:paraId="2876B3BF"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statusie gwarancji dla poszczególnych urządzeń</w:t>
            </w:r>
          </w:p>
          <w:p w14:paraId="6CDA6DDE"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stanie licencji na posiadane oprogramowanie rozszerzające funkcjonalności urządzeń </w:t>
            </w:r>
          </w:p>
          <w:p w14:paraId="12B5C26E"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w oparciu o dane historyczne umożliwiające określenie trendów krótko- i długoterminowej prognozy wykorzystania przestrzeni na pamięciach masowych.</w:t>
            </w:r>
          </w:p>
          <w:p w14:paraId="61F0B546"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 oparciu o analizę zajętości przestrzeni na pamięciach masowych</w:t>
            </w:r>
          </w:p>
          <w:p w14:paraId="6A672AEC"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wydajnościowych w oparciu o uczenie maszynowe oraz porównanie parametrów historycznych i bieżących. Funkcjonalność ta musi wspierać serwery, urządzenia sieciowe oraz systemy pamięci masowych.</w:t>
            </w:r>
          </w:p>
          <w:p w14:paraId="12E6A08A"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Monitorowanie wydajności, przepustowości oraz opóźnień dla systemy pamięci masowych.</w:t>
            </w:r>
          </w:p>
          <w:p w14:paraId="34A98AD3"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Zaimplementowana analityka predykcyjna umożliwiająca określenie szacowanego czasu awarii dla optyki przełączników FC.</w:t>
            </w:r>
          </w:p>
          <w:p w14:paraId="673F9F6F"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Szczegółowe informacje dla serwerów o modelu, konfiguracji, wersjach </w:t>
            </w:r>
            <w:proofErr w:type="spellStart"/>
            <w:r w:rsidRPr="00241A9D">
              <w:rPr>
                <w:rFonts w:eastAsia="Calibri" w:cstheme="minorHAnsi"/>
                <w:color w:val="000000" w:themeColor="text1"/>
                <w:sz w:val="20"/>
                <w:szCs w:val="20"/>
              </w:rPr>
              <w:t>firmware</w:t>
            </w:r>
            <w:proofErr w:type="spellEnd"/>
            <w:r w:rsidRPr="00241A9D">
              <w:rPr>
                <w:rFonts w:eastAsia="Calibri" w:cstheme="minorHAnsi"/>
                <w:color w:val="000000" w:themeColor="text1"/>
                <w:sz w:val="20"/>
                <w:szCs w:val="20"/>
              </w:rPr>
              <w:t xml:space="preserve"> poszczególnych komponentów adresacji IP karty zarządzającej.</w:t>
            </w:r>
          </w:p>
          <w:p w14:paraId="0ED45CEA"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serwerów z informacją o minimum:</w:t>
            </w:r>
          </w:p>
          <w:p w14:paraId="03FD2C97"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Obciążeniu procesora</w:t>
            </w:r>
          </w:p>
          <w:p w14:paraId="22A45D72"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pamięci RAM</w:t>
            </w:r>
          </w:p>
          <w:p w14:paraId="16A1A7EC"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procesorów</w:t>
            </w:r>
          </w:p>
          <w:p w14:paraId="52B3C37A"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powietrza wlotowego</w:t>
            </w:r>
          </w:p>
          <w:p w14:paraId="555F08BE"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prądu</w:t>
            </w:r>
          </w:p>
          <w:p w14:paraId="39DF50AB"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Zmianach w fizycznej konfiguracji serwera</w:t>
            </w:r>
          </w:p>
          <w:p w14:paraId="47267C53"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Dla wszystkich wymienionych parametrów muszą być dostępne dane historyczne oraz automatycznie generowana informacja o anomaliach.</w:t>
            </w:r>
          </w:p>
          <w:p w14:paraId="2A7C4B94"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pamięci masowych z informacją o minimum:</w:t>
            </w:r>
          </w:p>
          <w:p w14:paraId="7D6C34EB"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Opóźnieniach</w:t>
            </w:r>
          </w:p>
          <w:p w14:paraId="3B371881"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IOPS</w:t>
            </w:r>
          </w:p>
          <w:p w14:paraId="4BB3CD87"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Przepustowości</w:t>
            </w:r>
          </w:p>
          <w:p w14:paraId="4BE08484"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kontrolerów</w:t>
            </w:r>
          </w:p>
          <w:p w14:paraId="7F4898F0"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Pojemność całkowita i dostępna</w:t>
            </w:r>
          </w:p>
          <w:p w14:paraId="1F2018FD"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Wszystkie informacje muszą być dostępne zarówno dla całej pamięci masowej jak i poszczególnych LUN-ów.</w:t>
            </w:r>
          </w:p>
          <w:p w14:paraId="2D6B67AB"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0C74E916"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Dane historyczne o wykorzystaniu przestrzeni pamięci masowej muszą być przechowywane co najmniej 2 lata</w:t>
            </w:r>
          </w:p>
          <w:p w14:paraId="7C1E9BEC"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poziomie redukcji danych</w:t>
            </w:r>
          </w:p>
          <w:p w14:paraId="3D50B002"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statusie replikacji oraz </w:t>
            </w:r>
            <w:proofErr w:type="spellStart"/>
            <w:r w:rsidRPr="00241A9D">
              <w:rPr>
                <w:rFonts w:eastAsia="Calibri" w:cstheme="minorHAnsi"/>
                <w:color w:val="000000" w:themeColor="text1"/>
                <w:sz w:val="20"/>
                <w:szCs w:val="20"/>
              </w:rPr>
              <w:t>snapshotów</w:t>
            </w:r>
            <w:proofErr w:type="spellEnd"/>
            <w:r w:rsidRPr="00241A9D">
              <w:rPr>
                <w:rFonts w:eastAsia="Calibri" w:cstheme="minorHAnsi"/>
                <w:color w:val="000000" w:themeColor="text1"/>
                <w:sz w:val="20"/>
                <w:szCs w:val="20"/>
              </w:rPr>
              <w:t xml:space="preserve"> </w:t>
            </w:r>
          </w:p>
          <w:p w14:paraId="5B7D1F8E" w14:textId="77777777" w:rsidR="00241A9D" w:rsidRPr="00241A9D" w:rsidRDefault="00241A9D" w:rsidP="00241A9D">
            <w:pPr>
              <w:pStyle w:val="Akapitzlist"/>
              <w:numPr>
                <w:ilvl w:val="1"/>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przełączników sieciowych z informacją o minimum:</w:t>
            </w:r>
          </w:p>
          <w:p w14:paraId="6A307AD4"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Modelu, oprogramowania, adresacji IP, MAC adres, nr seryjny</w:t>
            </w:r>
          </w:p>
          <w:p w14:paraId="60E4F499"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Stanie komponentów: zasilacze, wentylatory</w:t>
            </w:r>
          </w:p>
          <w:p w14:paraId="4A888CC4"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Podłączonych hostach</w:t>
            </w:r>
          </w:p>
          <w:p w14:paraId="738D065A"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Ilości i statusu portów </w:t>
            </w:r>
          </w:p>
          <w:p w14:paraId="0439B205"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procesora</w:t>
            </w:r>
          </w:p>
          <w:p w14:paraId="346F1F17"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poszczególnych portów</w:t>
            </w:r>
          </w:p>
          <w:p w14:paraId="260894D1"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3241D923"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 xml:space="preserve">Aktualizacja </w:t>
            </w:r>
            <w:proofErr w:type="spellStart"/>
            <w:r w:rsidRPr="00241A9D">
              <w:rPr>
                <w:rFonts w:eastAsia="Calibri" w:cstheme="minorHAnsi"/>
                <w:sz w:val="20"/>
                <w:szCs w:val="20"/>
              </w:rPr>
              <w:t>firmware</w:t>
            </w:r>
            <w:proofErr w:type="spellEnd"/>
          </w:p>
          <w:p w14:paraId="2333EAEF"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systemów pamięci masowych, wraz z informacją o zalecanych wersjach oprogramowania</w:t>
            </w:r>
          </w:p>
          <w:p w14:paraId="19C896C9"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serwerów, wraz z informacją o zalecanych wersjach oprogramowania</w:t>
            </w:r>
          </w:p>
          <w:p w14:paraId="3F4D6D31"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oprogramowania zarządzającego dla </w:t>
            </w:r>
            <w:proofErr w:type="spellStart"/>
            <w:r w:rsidRPr="00241A9D">
              <w:rPr>
                <w:rFonts w:eastAsia="Calibri" w:cstheme="minorHAnsi"/>
                <w:sz w:val="20"/>
                <w:szCs w:val="20"/>
              </w:rPr>
              <w:t>rozwiazań</w:t>
            </w:r>
            <w:proofErr w:type="spellEnd"/>
            <w:r w:rsidRPr="00241A9D">
              <w:rPr>
                <w:rFonts w:eastAsia="Calibri" w:cstheme="minorHAnsi"/>
                <w:sz w:val="20"/>
                <w:szCs w:val="20"/>
              </w:rPr>
              <w:t xml:space="preserve"> HCI, wraz z informacją o zalecanych wersjach oprogramowania</w:t>
            </w:r>
          </w:p>
          <w:p w14:paraId="1862D848"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dla systemów przełączników FC, wraz z informacją o zalecanych wersjach oprogramowania</w:t>
            </w:r>
          </w:p>
          <w:p w14:paraId="230FEFB7"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dla </w:t>
            </w:r>
            <w:proofErr w:type="spellStart"/>
            <w:r w:rsidRPr="00241A9D">
              <w:rPr>
                <w:rFonts w:eastAsia="Calibri" w:cstheme="minorHAnsi"/>
                <w:sz w:val="20"/>
                <w:szCs w:val="20"/>
              </w:rPr>
              <w:t>deduplikatorów</w:t>
            </w:r>
            <w:proofErr w:type="spellEnd"/>
            <w:r w:rsidRPr="00241A9D">
              <w:rPr>
                <w:rFonts w:eastAsia="Calibri" w:cstheme="minorHAnsi"/>
                <w:sz w:val="20"/>
                <w:szCs w:val="20"/>
              </w:rPr>
              <w:t>, wraz z informacją o zalecanych wersjach oprogramowania</w:t>
            </w:r>
          </w:p>
          <w:p w14:paraId="356C03BE"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Raporty</w:t>
            </w:r>
          </w:p>
          <w:p w14:paraId="0BD855B6"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lastRenderedPageBreak/>
              <w:t>Możliwość generowania raportów dla serwerów zawierających informację o:</w:t>
            </w:r>
          </w:p>
          <w:p w14:paraId="055CD7C0"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hosta, modelu serwera, nr serwisowym, dacie końca okresu kontraktu serwisowego, zainstalowanym systemie operacyjnym, protokole komunikacyjnym z systemem pamięci masowej</w:t>
            </w:r>
          </w:p>
          <w:p w14:paraId="55CD8FCE"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Średnim obciążeniu: procesorów, pamięci RAM, IO,</w:t>
            </w:r>
          </w:p>
          <w:p w14:paraId="4A12AE5F"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Możliwość generowania raportów dla systemów pamięci masowych zawierających informację o:</w:t>
            </w:r>
          </w:p>
          <w:p w14:paraId="49B858DD" w14:textId="77777777" w:rsidR="00241A9D" w:rsidRPr="00241A9D" w:rsidRDefault="00241A9D" w:rsidP="00241A9D">
            <w:pPr>
              <w:pStyle w:val="Akapitzlist"/>
              <w:numPr>
                <w:ilvl w:val="2"/>
                <w:numId w:val="34"/>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nr seryjnym, lokalizacji urządzenia, modelu urządzenia, wersji oprogramowania, zajętości systemu oraz poziomu redukcją danych, informacje o utworzonych LUN-ach i systemach pliku, status replikacji</w:t>
            </w:r>
          </w:p>
          <w:p w14:paraId="4035F4C5"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Generowanie raportów do plików CSV i PDF</w:t>
            </w:r>
          </w:p>
          <w:p w14:paraId="70FC0547" w14:textId="77777777" w:rsidR="00241A9D" w:rsidRPr="00241A9D" w:rsidRDefault="00241A9D" w:rsidP="00241A9D">
            <w:pPr>
              <w:pStyle w:val="Akapitzlist"/>
              <w:numPr>
                <w:ilvl w:val="0"/>
                <w:numId w:val="34"/>
              </w:numPr>
              <w:spacing w:after="0"/>
              <w:rPr>
                <w:rFonts w:eastAsia="Calibri" w:cstheme="minorHAnsi"/>
                <w:sz w:val="20"/>
                <w:szCs w:val="20"/>
              </w:rPr>
            </w:pPr>
            <w:proofErr w:type="spellStart"/>
            <w:r w:rsidRPr="00241A9D">
              <w:rPr>
                <w:rFonts w:eastAsia="Calibri" w:cstheme="minorHAnsi"/>
                <w:sz w:val="20"/>
                <w:szCs w:val="20"/>
              </w:rPr>
              <w:t>Cyberbezpieczeństwo</w:t>
            </w:r>
            <w:proofErr w:type="spellEnd"/>
          </w:p>
          <w:p w14:paraId="0F635B39"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Analiza środowiska w oparciu o najlepsze praktyki dotyczące </w:t>
            </w:r>
            <w:proofErr w:type="spellStart"/>
            <w:r w:rsidRPr="00241A9D">
              <w:rPr>
                <w:rFonts w:eastAsia="Calibri" w:cstheme="minorHAnsi"/>
                <w:sz w:val="20"/>
                <w:szCs w:val="20"/>
              </w:rPr>
              <w:t>cyberbezpieczeństwa</w:t>
            </w:r>
            <w:proofErr w:type="spellEnd"/>
            <w:r w:rsidRPr="00241A9D">
              <w:rPr>
                <w:rFonts w:eastAsia="Calibri" w:cstheme="minorHAnsi"/>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71AF58DE"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Musi istnieć możliwość tworzenia własnych polityk bezpieczeństwa w oparciu o wzorce dla poszczególnych urządzeń.</w:t>
            </w:r>
          </w:p>
          <w:p w14:paraId="6EF14192"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Stała analiza środowiska IT umożliwiająca wykrycie ataku </w:t>
            </w:r>
            <w:proofErr w:type="spellStart"/>
            <w:r w:rsidRPr="00241A9D">
              <w:rPr>
                <w:rFonts w:eastAsia="Calibri" w:cstheme="minorHAnsi"/>
                <w:sz w:val="20"/>
                <w:szCs w:val="20"/>
              </w:rPr>
              <w:t>ransomware</w:t>
            </w:r>
            <w:proofErr w:type="spellEnd"/>
            <w:r w:rsidRPr="00241A9D">
              <w:rPr>
                <w:rFonts w:eastAsia="Calibri" w:cstheme="minorHAnsi"/>
                <w:sz w:val="20"/>
                <w:szCs w:val="20"/>
              </w:rPr>
              <w:t xml:space="preserve"> na podstawie analizy posiadanych danych.</w:t>
            </w:r>
          </w:p>
          <w:p w14:paraId="386D60DF"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Możliwość przypisania dedykowanych ról dla poszczególnych administratorów.</w:t>
            </w:r>
          </w:p>
          <w:p w14:paraId="572A14F7"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Wspierane urządzenia</w:t>
            </w:r>
          </w:p>
          <w:p w14:paraId="04732C4A"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Urządzenie Producenta dostarczane w ramach postępowania</w:t>
            </w:r>
          </w:p>
          <w:p w14:paraId="5176BD37"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Posiadane przez Zamawiającego serwery, urządzenia pamięci masowych, przełączniki sieciowe, przełączniki SAN, rozwiązania HCI, </w:t>
            </w:r>
            <w:proofErr w:type="spellStart"/>
            <w:r w:rsidRPr="00241A9D">
              <w:rPr>
                <w:rFonts w:eastAsia="Calibri" w:cstheme="minorHAnsi"/>
                <w:sz w:val="20"/>
                <w:szCs w:val="20"/>
              </w:rPr>
              <w:t>deduplikatory</w:t>
            </w:r>
            <w:proofErr w:type="spellEnd"/>
            <w:r w:rsidRPr="00241A9D">
              <w:rPr>
                <w:rFonts w:eastAsia="Calibri" w:cstheme="minorHAnsi"/>
                <w:sz w:val="20"/>
                <w:szCs w:val="20"/>
              </w:rPr>
              <w:t xml:space="preserve"> Producenta oferowanego urządzenia (jeśli takie są w posiadaniu Zamawiającego)</w:t>
            </w:r>
          </w:p>
          <w:p w14:paraId="5345D8DF"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Wirtualny asystent</w:t>
            </w:r>
          </w:p>
          <w:p w14:paraId="399DC073"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 xml:space="preserve">Wbudowana w platformę funkcjonalność wirtualnego asystenta w oparciu o algorytmy </w:t>
            </w:r>
            <w:proofErr w:type="spellStart"/>
            <w:r w:rsidRPr="00241A9D">
              <w:rPr>
                <w:rFonts w:eastAsia="Calibri" w:cstheme="minorHAnsi"/>
                <w:sz w:val="20"/>
                <w:szCs w:val="20"/>
              </w:rPr>
              <w:t>GenAI</w:t>
            </w:r>
            <w:proofErr w:type="spellEnd"/>
            <w:r w:rsidRPr="00241A9D">
              <w:rPr>
                <w:rFonts w:eastAsia="Calibri" w:cstheme="minorHAnsi"/>
                <w:sz w:val="20"/>
                <w:szCs w:val="20"/>
              </w:rPr>
              <w:t xml:space="preserve"> przy dostępie do bazy wiedzy producenta urządzeń oraz analizie danych z monitoringu poszczególnych elementów infrastruktury;</w:t>
            </w:r>
          </w:p>
          <w:p w14:paraId="73ECC2A8"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Możliwość rozszerzenia funkcjonalności</w:t>
            </w:r>
          </w:p>
          <w:p w14:paraId="5CF4A0CA"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Możliwość rozbudowy systemu o zintegrowane i dodatkowe płatne moduły do monitoringu aplikacji oraz zarządzania incydentami w ramach infrastruktury IT.</w:t>
            </w:r>
          </w:p>
          <w:p w14:paraId="2FC945AB"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Inne</w:t>
            </w:r>
          </w:p>
          <w:p w14:paraId="57827441"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Oferowana platforma musi posiadać dedykowaną aplikację na urządzenia iOS oraz Android</w:t>
            </w:r>
          </w:p>
          <w:p w14:paraId="42B2D83A" w14:textId="77777777" w:rsidR="00241A9D" w:rsidRPr="00241A9D" w:rsidRDefault="00241A9D" w:rsidP="00241A9D">
            <w:pPr>
              <w:pStyle w:val="Akapitzlist"/>
              <w:numPr>
                <w:ilvl w:val="0"/>
                <w:numId w:val="34"/>
              </w:numPr>
              <w:spacing w:after="0"/>
              <w:rPr>
                <w:rFonts w:eastAsia="Calibri" w:cstheme="minorHAnsi"/>
                <w:sz w:val="20"/>
                <w:szCs w:val="20"/>
              </w:rPr>
            </w:pPr>
            <w:r w:rsidRPr="00241A9D">
              <w:rPr>
                <w:rFonts w:eastAsia="Calibri" w:cstheme="minorHAnsi"/>
                <w:sz w:val="20"/>
                <w:szCs w:val="20"/>
              </w:rPr>
              <w:t>Certyfikaty</w:t>
            </w:r>
          </w:p>
          <w:p w14:paraId="621DF126" w14:textId="77777777" w:rsidR="00241A9D" w:rsidRPr="00241A9D" w:rsidRDefault="00241A9D" w:rsidP="00241A9D">
            <w:pPr>
              <w:pStyle w:val="Akapitzlist"/>
              <w:numPr>
                <w:ilvl w:val="1"/>
                <w:numId w:val="34"/>
              </w:numPr>
              <w:spacing w:after="0"/>
              <w:rPr>
                <w:rFonts w:eastAsia="Calibri" w:cstheme="minorHAnsi"/>
                <w:sz w:val="20"/>
                <w:szCs w:val="20"/>
              </w:rPr>
            </w:pPr>
            <w:r w:rsidRPr="00241A9D">
              <w:rPr>
                <w:rFonts w:eastAsia="Calibri" w:cstheme="minorHAnsi"/>
                <w:sz w:val="20"/>
                <w:szCs w:val="20"/>
              </w:rPr>
              <w:t>Oferowana platforma musi być zaprojektowana zgodnie ze standardami:</w:t>
            </w:r>
          </w:p>
          <w:p w14:paraId="31B934F8" w14:textId="77777777" w:rsidR="00241A9D" w:rsidRPr="00241A9D" w:rsidRDefault="00241A9D" w:rsidP="00241A9D">
            <w:pPr>
              <w:pStyle w:val="Akapitzlist"/>
              <w:numPr>
                <w:ilvl w:val="2"/>
                <w:numId w:val="34"/>
              </w:numPr>
              <w:spacing w:after="0"/>
              <w:rPr>
                <w:rFonts w:eastAsia="Calibri" w:cstheme="minorHAnsi"/>
                <w:sz w:val="20"/>
                <w:szCs w:val="20"/>
              </w:rPr>
            </w:pPr>
            <w:r w:rsidRPr="00241A9D">
              <w:rPr>
                <w:rFonts w:eastAsia="Calibri" w:cstheme="minorHAnsi"/>
                <w:sz w:val="20"/>
                <w:szCs w:val="20"/>
              </w:rPr>
              <w:lastRenderedPageBreak/>
              <w:t>ISO 27001 lub równoważną</w:t>
            </w:r>
          </w:p>
          <w:p w14:paraId="2931D2BB" w14:textId="77777777" w:rsidR="00241A9D" w:rsidRPr="00241A9D" w:rsidRDefault="00241A9D" w:rsidP="00241A9D">
            <w:pPr>
              <w:pStyle w:val="Akapitzlist"/>
              <w:numPr>
                <w:ilvl w:val="2"/>
                <w:numId w:val="34"/>
              </w:numPr>
              <w:spacing w:after="0"/>
              <w:rPr>
                <w:rFonts w:eastAsia="Calibri" w:cstheme="minorHAnsi"/>
                <w:sz w:val="20"/>
                <w:szCs w:val="20"/>
                <w:lang w:val="en-US"/>
              </w:rPr>
            </w:pPr>
            <w:r w:rsidRPr="00241A9D">
              <w:rPr>
                <w:rFonts w:eastAsia="Calibri" w:cstheme="minorHAnsi"/>
                <w:sz w:val="20"/>
                <w:szCs w:val="20"/>
                <w:lang w:val="en-US"/>
              </w:rPr>
              <w:t xml:space="preserve">NIST Security and Privacy Controls for Federal Information Systems and Organization </w:t>
            </w:r>
            <w:proofErr w:type="spellStart"/>
            <w:r w:rsidRPr="00241A9D">
              <w:rPr>
                <w:rFonts w:eastAsia="Calibri" w:cstheme="minorHAnsi"/>
                <w:sz w:val="20"/>
                <w:szCs w:val="20"/>
                <w:lang w:val="en-US"/>
              </w:rPr>
              <w:t>lub</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równoważnym</w:t>
            </w:r>
            <w:proofErr w:type="spellEnd"/>
          </w:p>
          <w:p w14:paraId="776E1218" w14:textId="77777777" w:rsidR="00241A9D" w:rsidRPr="00241A9D" w:rsidRDefault="00241A9D" w:rsidP="00241A9D">
            <w:pPr>
              <w:pStyle w:val="Akapitzlist"/>
              <w:numPr>
                <w:ilvl w:val="2"/>
                <w:numId w:val="34"/>
              </w:numPr>
              <w:spacing w:after="0"/>
              <w:rPr>
                <w:rFonts w:eastAsia="Calibri" w:cstheme="minorHAnsi"/>
                <w:sz w:val="20"/>
                <w:szCs w:val="20"/>
              </w:rPr>
            </w:pPr>
            <w:r w:rsidRPr="00241A9D">
              <w:rPr>
                <w:rFonts w:eastAsia="Calibri" w:cstheme="minorHAnsi"/>
                <w:sz w:val="20"/>
                <w:szCs w:val="20"/>
              </w:rPr>
              <w:t xml:space="preserve">CSA </w:t>
            </w:r>
            <w:proofErr w:type="spellStart"/>
            <w:r w:rsidRPr="00241A9D">
              <w:rPr>
                <w:rFonts w:eastAsia="Calibri" w:cstheme="minorHAnsi"/>
                <w:sz w:val="20"/>
                <w:szCs w:val="20"/>
              </w:rPr>
              <w:t>Cloud</w:t>
            </w:r>
            <w:proofErr w:type="spellEnd"/>
            <w:r w:rsidRPr="00241A9D">
              <w:rPr>
                <w:rFonts w:eastAsia="Calibri" w:cstheme="minorHAnsi"/>
                <w:sz w:val="20"/>
                <w:szCs w:val="20"/>
              </w:rPr>
              <w:t xml:space="preserve"> Control Matrix lub równoważnym</w:t>
            </w:r>
          </w:p>
        </w:tc>
      </w:tr>
      <w:tr w:rsidR="00241A9D" w:rsidRPr="00241A9D" w14:paraId="73087A82" w14:textId="77777777" w:rsidTr="003A5A9A">
        <w:trPr>
          <w:trHeight w:val="1620"/>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F9D209"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lastRenderedPageBreak/>
              <w:t>Certyfikaty</w:t>
            </w:r>
          </w:p>
        </w:tc>
        <w:tc>
          <w:tcPr>
            <w:tcW w:w="7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FB7C22" w14:textId="77777777" w:rsidR="00241A9D" w:rsidRPr="00241A9D" w:rsidRDefault="00241A9D" w:rsidP="00241A9D">
            <w:pPr>
              <w:pStyle w:val="Akapitzlist"/>
              <w:numPr>
                <w:ilvl w:val="0"/>
                <w:numId w:val="33"/>
              </w:num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musi być wyprodukowany zgodnie z normą ISO-9001:2015, ISO-50001 oraz ISO-14001 lub równoważnymi</w:t>
            </w:r>
          </w:p>
          <w:p w14:paraId="4DD60E86" w14:textId="77777777" w:rsidR="00241A9D" w:rsidRPr="00241A9D" w:rsidRDefault="00241A9D" w:rsidP="00241A9D">
            <w:pPr>
              <w:pStyle w:val="Akapitzlist"/>
              <w:numPr>
                <w:ilvl w:val="0"/>
                <w:numId w:val="33"/>
              </w:numPr>
              <w:spacing w:after="0"/>
              <w:rPr>
                <w:rFonts w:eastAsia="Calibri" w:cstheme="minorHAnsi"/>
                <w:color w:val="000000" w:themeColor="text1"/>
                <w:sz w:val="20"/>
                <w:szCs w:val="20"/>
              </w:rPr>
            </w:pPr>
            <w:r w:rsidRPr="00241A9D">
              <w:rPr>
                <w:rFonts w:eastAsia="Calibri" w:cstheme="minorHAnsi"/>
                <w:color w:val="000000" w:themeColor="text1"/>
                <w:sz w:val="20"/>
                <w:szCs w:val="20"/>
              </w:rPr>
              <w:t>Serwer musi posiadać deklaracja CE lub równoważną.</w:t>
            </w:r>
          </w:p>
          <w:p w14:paraId="27F81348" w14:textId="77777777" w:rsidR="00241A9D" w:rsidRPr="00241A9D" w:rsidRDefault="00241A9D" w:rsidP="00241A9D">
            <w:pPr>
              <w:pStyle w:val="Akapitzlist"/>
              <w:numPr>
                <w:ilvl w:val="0"/>
                <w:numId w:val="3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Oferowany serwer musi znajdować się na liście Windows Server </w:t>
            </w:r>
            <w:proofErr w:type="spellStart"/>
            <w:r w:rsidRPr="00241A9D">
              <w:rPr>
                <w:rFonts w:eastAsia="Calibri" w:cstheme="minorHAnsi"/>
                <w:color w:val="000000" w:themeColor="text1"/>
                <w:sz w:val="20"/>
                <w:szCs w:val="20"/>
              </w:rPr>
              <w:t>Catalog</w:t>
            </w:r>
            <w:proofErr w:type="spellEnd"/>
            <w:r w:rsidRPr="00241A9D">
              <w:rPr>
                <w:rFonts w:eastAsia="Calibri" w:cstheme="minorHAnsi"/>
                <w:color w:val="000000" w:themeColor="text1"/>
                <w:sz w:val="20"/>
                <w:szCs w:val="20"/>
              </w:rPr>
              <w:t xml:space="preserve"> i posiadać status „</w:t>
            </w:r>
            <w:proofErr w:type="spellStart"/>
            <w:r w:rsidRPr="00241A9D">
              <w:rPr>
                <w:rFonts w:eastAsia="Calibri" w:cstheme="minorHAnsi"/>
                <w:color w:val="000000" w:themeColor="text1"/>
                <w:sz w:val="20"/>
                <w:szCs w:val="20"/>
              </w:rPr>
              <w:t>Certified</w:t>
            </w:r>
            <w:proofErr w:type="spellEnd"/>
            <w:r w:rsidRPr="00241A9D">
              <w:rPr>
                <w:rFonts w:eastAsia="Calibri" w:cstheme="minorHAnsi"/>
                <w:color w:val="000000" w:themeColor="text1"/>
                <w:sz w:val="20"/>
                <w:szCs w:val="20"/>
              </w:rPr>
              <w:t xml:space="preserve"> for Windows” dla systemów, Microsoft Windows Server 2019, Microsoft Windows Server 2022.</w:t>
            </w:r>
          </w:p>
        </w:tc>
      </w:tr>
      <w:tr w:rsidR="00241A9D" w:rsidRPr="00241A9D" w14:paraId="6BEE207B" w14:textId="77777777" w:rsidTr="003A5A9A">
        <w:trPr>
          <w:trHeight w:val="1305"/>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50C6C3"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Dokumentacja użytkownika</w:t>
            </w:r>
          </w:p>
        </w:tc>
        <w:tc>
          <w:tcPr>
            <w:tcW w:w="7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E5F24A" w14:textId="77777777" w:rsidR="00241A9D" w:rsidRPr="00241A9D" w:rsidRDefault="00241A9D" w:rsidP="00241A9D">
            <w:pPr>
              <w:pStyle w:val="Akapitzlist"/>
              <w:numPr>
                <w:ilvl w:val="0"/>
                <w:numId w:val="33"/>
              </w:numPr>
              <w:spacing w:after="0"/>
              <w:rPr>
                <w:rFonts w:eastAsia="Calibri" w:cstheme="minorHAnsi"/>
                <w:sz w:val="20"/>
                <w:szCs w:val="20"/>
              </w:rPr>
            </w:pPr>
            <w:r w:rsidRPr="00241A9D">
              <w:rPr>
                <w:rFonts w:eastAsia="Calibri" w:cstheme="minorHAnsi"/>
                <w:sz w:val="20"/>
                <w:szCs w:val="20"/>
              </w:rPr>
              <w:t>Zamawiający wymaga dokumentacji w języku polskim lub angi</w:t>
            </w:r>
            <w:r w:rsidRPr="00241A9D">
              <w:rPr>
                <w:rFonts w:eastAsia="Calibri" w:cstheme="minorHAnsi"/>
                <w:i/>
                <w:iCs/>
                <w:sz w:val="20"/>
                <w:szCs w:val="20"/>
              </w:rPr>
              <w:t>e</w:t>
            </w:r>
            <w:r w:rsidRPr="00241A9D">
              <w:rPr>
                <w:rFonts w:eastAsia="Calibri" w:cstheme="minorHAnsi"/>
                <w:sz w:val="20"/>
                <w:szCs w:val="20"/>
              </w:rPr>
              <w:t>lskim.</w:t>
            </w:r>
          </w:p>
          <w:p w14:paraId="708CFDB6" w14:textId="77777777" w:rsidR="00241A9D" w:rsidRPr="00241A9D" w:rsidRDefault="00241A9D" w:rsidP="00241A9D">
            <w:pPr>
              <w:pStyle w:val="Akapitzlist"/>
              <w:numPr>
                <w:ilvl w:val="0"/>
                <w:numId w:val="33"/>
              </w:numPr>
              <w:spacing w:after="0"/>
              <w:rPr>
                <w:rFonts w:eastAsia="Calibri" w:cstheme="minorHAnsi"/>
                <w:sz w:val="20"/>
                <w:szCs w:val="20"/>
              </w:rPr>
            </w:pPr>
            <w:r w:rsidRPr="00241A9D">
              <w:rPr>
                <w:rFonts w:eastAsia="Calibri" w:cstheme="minorHAnsi"/>
                <w:sz w:val="20"/>
                <w:szCs w:val="20"/>
              </w:rPr>
              <w:t>Możliwość telefonicznego sprawdzenia konfiguracji sprzętowej serwera oraz warunków gwarancji po podaniu numeru seryjnego bezpośrednio u producenta lub jego przedstawiciela.</w:t>
            </w:r>
          </w:p>
        </w:tc>
      </w:tr>
      <w:tr w:rsidR="00241A9D" w:rsidRPr="00241A9D" w14:paraId="686E6140" w14:textId="77777777" w:rsidTr="003A5A9A">
        <w:trPr>
          <w:trHeight w:val="1305"/>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610825" w14:textId="77777777" w:rsidR="00241A9D" w:rsidRPr="00241A9D" w:rsidRDefault="00241A9D" w:rsidP="00241A9D">
            <w:pPr>
              <w:spacing w:after="0"/>
              <w:jc w:val="center"/>
              <w:rPr>
                <w:rFonts w:cstheme="minorHAnsi"/>
                <w:sz w:val="20"/>
                <w:szCs w:val="20"/>
              </w:rPr>
            </w:pPr>
            <w:r w:rsidRPr="00241A9D">
              <w:rPr>
                <w:rFonts w:eastAsia="Calibri" w:cstheme="minorHAnsi"/>
                <w:b/>
                <w:bCs/>
                <w:sz w:val="20"/>
                <w:szCs w:val="20"/>
              </w:rPr>
              <w:t>Warunki gwarancji</w:t>
            </w:r>
          </w:p>
        </w:tc>
        <w:tc>
          <w:tcPr>
            <w:tcW w:w="7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8237DB" w14:textId="77777777" w:rsidR="00241A9D" w:rsidRPr="00241A9D" w:rsidRDefault="00241A9D" w:rsidP="00241A9D">
            <w:pPr>
              <w:pStyle w:val="Akapitzlist"/>
              <w:numPr>
                <w:ilvl w:val="0"/>
                <w:numId w:val="32"/>
              </w:numPr>
              <w:spacing w:after="0"/>
              <w:rPr>
                <w:rFonts w:cstheme="minorHAnsi"/>
                <w:sz w:val="20"/>
                <w:szCs w:val="20"/>
              </w:rPr>
            </w:pPr>
            <w:r w:rsidRPr="00241A9D">
              <w:rPr>
                <w:rFonts w:eastAsia="Calibri" w:cstheme="minorHAnsi"/>
                <w:color w:val="000000" w:themeColor="text1"/>
                <w:sz w:val="20"/>
                <w:szCs w:val="20"/>
              </w:rPr>
              <w:t>Gwarancja producenta na minimum 36 miesięcy.</w:t>
            </w:r>
          </w:p>
          <w:p w14:paraId="40A579D1"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możliwości zgłaszania zdarzeń serwisowych w trybie 24/7/365 następującymi kanałami: telefonicznie, przez Internet oraz z wykorzystaniem aplikacji. </w:t>
            </w:r>
          </w:p>
          <w:p w14:paraId="273F15AD"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3A2F6404"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pojedynczego punktu kontaktu dla całego rozwiązania Producenta, w tym także sprzedanego oprogramowania. </w:t>
            </w:r>
          </w:p>
          <w:p w14:paraId="471CC2F2"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356FA16B"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możliwości samodzielnego kwalifikowania poziomu ważności naprawy.</w:t>
            </w:r>
          </w:p>
          <w:p w14:paraId="1690681B"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3CF68C4E"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9716486"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wymaga dołączenia do oferty oświadczenia producenta sprzętu, że w przypadku wystąpienia awarii dysku twardego w urządzeniu objętym aktywnym wparciem technicznym, uszkodzony dysk twardy pozostaje u Zamawiającego.</w:t>
            </w:r>
          </w:p>
          <w:p w14:paraId="6E2A60DD"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Możliwość rozszerzenia gwarancji producenta o usługę diagnostyki sprzętu na miejscu w przypadku awarii. Charakterystyka usługi diagnostyki: </w:t>
            </w:r>
          </w:p>
          <w:p w14:paraId="6AD2E59C" w14:textId="77777777" w:rsidR="00241A9D" w:rsidRPr="00241A9D" w:rsidRDefault="00241A9D" w:rsidP="00241A9D">
            <w:pPr>
              <w:pStyle w:val="Akapitzlist"/>
              <w:numPr>
                <w:ilvl w:val="1"/>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Możliwości utworzenia zgłaszania serwisowego w wyniku, którego proces diagnostyki odbędzie się na miejscu w siedzibie zamawiającego.</w:t>
            </w:r>
          </w:p>
          <w:p w14:paraId="37BF7E18" w14:textId="77777777" w:rsidR="00241A9D" w:rsidRPr="00241A9D" w:rsidRDefault="00241A9D" w:rsidP="00241A9D">
            <w:pPr>
              <w:pStyle w:val="Akapitzlist"/>
              <w:numPr>
                <w:ilvl w:val="1"/>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48553243" w14:textId="77777777" w:rsidR="00241A9D" w:rsidRPr="00241A9D" w:rsidRDefault="00241A9D" w:rsidP="00241A9D">
            <w:pPr>
              <w:pStyle w:val="Akapitzlist"/>
              <w:numPr>
                <w:ilvl w:val="1"/>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Reakcja na miejscu u Zamawiającego powinna nastąpić w okresie zgodnym z czasem reakcji przypisanym do urządzenia, które posiada wykupioną usługę serwisową. </w:t>
            </w:r>
          </w:p>
          <w:p w14:paraId="0776227D" w14:textId="77777777" w:rsidR="00241A9D" w:rsidRPr="00241A9D" w:rsidRDefault="00241A9D" w:rsidP="00241A9D">
            <w:pPr>
              <w:pStyle w:val="Akapitzlist"/>
              <w:numPr>
                <w:ilvl w:val="1"/>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5A15C956" w14:textId="77777777" w:rsidR="00241A9D" w:rsidRPr="00241A9D" w:rsidRDefault="00241A9D" w:rsidP="00241A9D">
            <w:pPr>
              <w:pStyle w:val="Akapitzlist"/>
              <w:numPr>
                <w:ilvl w:val="1"/>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10D9BD5D"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0C425974" w14:textId="77777777" w:rsidR="00241A9D" w:rsidRPr="00241A9D" w:rsidRDefault="00241A9D" w:rsidP="00241A9D">
            <w:pPr>
              <w:pStyle w:val="Akapitzlist"/>
              <w:numPr>
                <w:ilvl w:val="0"/>
                <w:numId w:val="32"/>
              </w:numPr>
              <w:spacing w:after="0"/>
              <w:rPr>
                <w:rFonts w:eastAsia="Calibri" w:cstheme="minorHAnsi"/>
                <w:color w:val="000000" w:themeColor="text1"/>
                <w:sz w:val="20"/>
                <w:szCs w:val="20"/>
              </w:rPr>
            </w:pPr>
            <w:r w:rsidRPr="00241A9D">
              <w:rPr>
                <w:rFonts w:eastAsia="Calibri" w:cstheme="minorHAnsi"/>
                <w:color w:val="000000" w:themeColor="text1"/>
                <w:sz w:val="20"/>
                <w:szCs w:val="20"/>
              </w:rPr>
              <w:t>Firma serwisująca musi posiadać ISO 9001:2015 oraz ISO-27001 lub normy równoważne na świadczenie usług serwisowych oraz posiadać autoryzacje producenta urządzeń – dokumenty potwierdzające należy załączyć do oferty.</w:t>
            </w:r>
          </w:p>
        </w:tc>
      </w:tr>
      <w:tr w:rsidR="00241A9D" w:rsidRPr="00241A9D" w14:paraId="4F979757" w14:textId="77777777" w:rsidTr="003A5A9A">
        <w:trPr>
          <w:trHeight w:val="110"/>
        </w:trPr>
        <w:tc>
          <w:tcPr>
            <w:tcW w:w="23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95B13C"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Ilość</w:t>
            </w:r>
          </w:p>
        </w:tc>
        <w:tc>
          <w:tcPr>
            <w:tcW w:w="7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BD3499"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1 szt.</w:t>
            </w:r>
          </w:p>
        </w:tc>
      </w:tr>
    </w:tbl>
    <w:p w14:paraId="0595C292" w14:textId="77777777" w:rsidR="00241A9D" w:rsidRPr="00241A9D" w:rsidRDefault="00241A9D" w:rsidP="00241A9D">
      <w:pPr>
        <w:pStyle w:val="Nagwek2"/>
        <w:spacing w:before="0" w:line="276" w:lineRule="auto"/>
        <w:rPr>
          <w:rFonts w:cstheme="minorHAnsi"/>
          <w:sz w:val="20"/>
          <w:szCs w:val="20"/>
        </w:rPr>
      </w:pPr>
    </w:p>
    <w:p w14:paraId="5D5605F9" w14:textId="77777777" w:rsidR="00241A9D" w:rsidRPr="00241A9D" w:rsidRDefault="00241A9D" w:rsidP="00241A9D">
      <w:pPr>
        <w:pStyle w:val="Nagwek2"/>
        <w:spacing w:before="0" w:line="276" w:lineRule="auto"/>
        <w:rPr>
          <w:rFonts w:cstheme="minorHAnsi"/>
          <w:sz w:val="20"/>
          <w:szCs w:val="20"/>
        </w:rPr>
      </w:pPr>
      <w:bookmarkStart w:id="10" w:name="_Toc180404109"/>
      <w:r w:rsidRPr="00241A9D">
        <w:rPr>
          <w:rFonts w:cstheme="minorHAnsi"/>
          <w:sz w:val="20"/>
          <w:szCs w:val="20"/>
        </w:rPr>
        <w:t>Macierz dyskowa dla UG</w:t>
      </w:r>
      <w:bookmarkEnd w:id="10"/>
    </w:p>
    <w:tbl>
      <w:tblPr>
        <w:tblW w:w="0" w:type="auto"/>
        <w:tblLayout w:type="fixed"/>
        <w:tblLook w:val="01E0" w:firstRow="1" w:lastRow="1" w:firstColumn="1" w:lastColumn="1" w:noHBand="0" w:noVBand="0"/>
      </w:tblPr>
      <w:tblGrid>
        <w:gridCol w:w="2325"/>
        <w:gridCol w:w="7294"/>
      </w:tblGrid>
      <w:tr w:rsidR="00241A9D" w:rsidRPr="00241A9D" w14:paraId="101D7926" w14:textId="77777777" w:rsidTr="00241A9D">
        <w:trPr>
          <w:trHeight w:val="525"/>
        </w:trPr>
        <w:tc>
          <w:tcPr>
            <w:tcW w:w="232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2FFE5E" w14:textId="77777777" w:rsidR="00241A9D" w:rsidRPr="00241A9D" w:rsidRDefault="00241A9D" w:rsidP="00241A9D">
            <w:pPr>
              <w:spacing w:after="0"/>
              <w:jc w:val="center"/>
              <w:rPr>
                <w:rFonts w:eastAsia="Calibri" w:cstheme="minorHAnsi"/>
                <w:b/>
                <w:bCs/>
                <w:sz w:val="20"/>
                <w:szCs w:val="20"/>
              </w:rPr>
            </w:pPr>
          </w:p>
          <w:p w14:paraId="743E3EFA"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Nazwa</w:t>
            </w:r>
          </w:p>
          <w:p w14:paraId="1302ED11" w14:textId="77777777" w:rsidR="00241A9D" w:rsidRPr="00241A9D" w:rsidRDefault="00241A9D" w:rsidP="00241A9D">
            <w:pPr>
              <w:spacing w:after="0"/>
              <w:jc w:val="center"/>
              <w:rPr>
                <w:rFonts w:cstheme="minorHAnsi"/>
                <w:b/>
                <w:bCs/>
                <w:sz w:val="20"/>
                <w:szCs w:val="20"/>
              </w:rPr>
            </w:pPr>
          </w:p>
        </w:tc>
        <w:tc>
          <w:tcPr>
            <w:tcW w:w="729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24D5C8C" w14:textId="77777777" w:rsidR="00241A9D" w:rsidRPr="00241A9D" w:rsidRDefault="00241A9D" w:rsidP="00241A9D">
            <w:pPr>
              <w:spacing w:after="0"/>
              <w:jc w:val="center"/>
              <w:rPr>
                <w:rFonts w:eastAsia="Calibri" w:cstheme="minorHAnsi"/>
                <w:b/>
                <w:bCs/>
                <w:sz w:val="20"/>
                <w:szCs w:val="20"/>
              </w:rPr>
            </w:pPr>
          </w:p>
          <w:p w14:paraId="1CE4499E"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Wymagania minimalne dla sprzętu</w:t>
            </w:r>
          </w:p>
          <w:p w14:paraId="7CE8F575" w14:textId="77777777" w:rsidR="00241A9D" w:rsidRPr="00241A9D" w:rsidRDefault="00241A9D" w:rsidP="00241A9D">
            <w:pPr>
              <w:spacing w:after="0"/>
              <w:jc w:val="center"/>
              <w:rPr>
                <w:rFonts w:cstheme="minorHAnsi"/>
                <w:sz w:val="20"/>
                <w:szCs w:val="20"/>
              </w:rPr>
            </w:pPr>
          </w:p>
        </w:tc>
      </w:tr>
      <w:tr w:rsidR="00241A9D" w:rsidRPr="00241A9D" w14:paraId="3A30EB1B"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BD7328"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t>Typ</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F7A2E4" w14:textId="77777777" w:rsidR="00241A9D" w:rsidRPr="00241A9D" w:rsidRDefault="00241A9D" w:rsidP="00241A9D">
            <w:pPr>
              <w:spacing w:after="0"/>
              <w:jc w:val="both"/>
              <w:rPr>
                <w:rFonts w:eastAsia="Calibri" w:cstheme="minorHAnsi"/>
                <w:sz w:val="20"/>
                <w:szCs w:val="20"/>
              </w:rPr>
            </w:pPr>
            <w:r w:rsidRPr="00241A9D">
              <w:rPr>
                <w:rFonts w:eastAsia="Calibri" w:cstheme="minorHAnsi"/>
                <w:sz w:val="20"/>
                <w:szCs w:val="20"/>
              </w:rPr>
              <w:t>Macierz dyskowa dla Urzędu Gminy w Iłowej</w:t>
            </w:r>
          </w:p>
        </w:tc>
      </w:tr>
      <w:tr w:rsidR="00241A9D" w:rsidRPr="00241A9D" w14:paraId="55842E9A"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B84254"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Typ obudowy</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D549FD"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być przystosowana do montażu w szafie </w:t>
            </w:r>
            <w:proofErr w:type="spellStart"/>
            <w:r w:rsidRPr="00241A9D">
              <w:rPr>
                <w:rFonts w:eastAsia="Calibri" w:cstheme="minorHAnsi"/>
                <w:sz w:val="20"/>
                <w:szCs w:val="20"/>
              </w:rPr>
              <w:t>rack</w:t>
            </w:r>
            <w:proofErr w:type="spellEnd"/>
            <w:r w:rsidRPr="00241A9D">
              <w:rPr>
                <w:rFonts w:eastAsia="Calibri" w:cstheme="minorHAnsi"/>
                <w:sz w:val="20"/>
                <w:szCs w:val="20"/>
              </w:rPr>
              <w:t xml:space="preserve"> 19”, </w:t>
            </w:r>
            <w:r w:rsidRPr="00241A9D">
              <w:rPr>
                <w:rFonts w:cstheme="minorHAnsi"/>
                <w:sz w:val="20"/>
                <w:szCs w:val="20"/>
              </w:rPr>
              <w:br/>
            </w:r>
            <w:r w:rsidRPr="00241A9D">
              <w:rPr>
                <w:rFonts w:eastAsia="Calibri" w:cstheme="minorHAnsi"/>
                <w:sz w:val="20"/>
                <w:szCs w:val="20"/>
              </w:rPr>
              <w:t>o wysokość maksymalnie 2U z możliwością instalacji min. 12 dysków 3.5”</w:t>
            </w:r>
          </w:p>
        </w:tc>
      </w:tr>
      <w:tr w:rsidR="00241A9D" w:rsidRPr="00241A9D" w14:paraId="0DD785EC"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FCA38F"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Przestrzeń dyskowa</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1B8814"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Zainstalowane:</w:t>
            </w:r>
          </w:p>
          <w:p w14:paraId="10404D0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Min. 8x dysk SSD SAS o pojemności min. 1.92TB, Hot-Plug</w:t>
            </w:r>
          </w:p>
        </w:tc>
      </w:tr>
      <w:tr w:rsidR="00241A9D" w:rsidRPr="00241A9D" w14:paraId="15C1166A"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395EB1"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Możliwość rozbudowy</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3F2695E" w14:textId="77777777" w:rsidR="00241A9D" w:rsidRPr="00241A9D" w:rsidRDefault="00241A9D" w:rsidP="00241A9D">
            <w:pPr>
              <w:spacing w:after="0"/>
              <w:rPr>
                <w:rFonts w:cstheme="minorHAnsi"/>
                <w:sz w:val="20"/>
                <w:szCs w:val="20"/>
              </w:rPr>
            </w:pPr>
            <w:r w:rsidRPr="00241A9D">
              <w:rPr>
                <w:rFonts w:eastAsia="Calibri" w:cstheme="minorHAnsi"/>
                <w:sz w:val="20"/>
                <w:szCs w:val="20"/>
              </w:rPr>
              <w:t>Macierz musi umożliwiać rozbudowę (bez wymiany kontrolerów macierzy), do co najmniej 264 dysków twardych.</w:t>
            </w:r>
          </w:p>
        </w:tc>
      </w:tr>
      <w:tr w:rsidR="00241A9D" w:rsidRPr="00241A9D" w14:paraId="02894066"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859D20"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Obsługa dysków</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E9AC71"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mieć możliwość obsługiwania dysków SSD, SAS i </w:t>
            </w:r>
            <w:proofErr w:type="spellStart"/>
            <w:r w:rsidRPr="00241A9D">
              <w:rPr>
                <w:rFonts w:eastAsia="Calibri" w:cstheme="minorHAnsi"/>
                <w:sz w:val="20"/>
                <w:szCs w:val="20"/>
              </w:rPr>
              <w:t>Nearline</w:t>
            </w:r>
            <w:proofErr w:type="spellEnd"/>
            <w:r w:rsidRPr="00241A9D">
              <w:rPr>
                <w:rFonts w:eastAsia="Calibri" w:cstheme="minorHAnsi"/>
                <w:sz w:val="20"/>
                <w:szCs w:val="20"/>
              </w:rPr>
              <w:t xml:space="preserve"> SAS. Macierz musi umożliwiać mieszanie napędów dyskowych SSD, SAS i NL SAS w obrębie pojedynczej półki dyskowej. Macierz musi obsługiwać dyski 2,5” jak również 3,5”. </w:t>
            </w:r>
          </w:p>
        </w:tc>
      </w:tr>
      <w:tr w:rsidR="00241A9D" w:rsidRPr="00241A9D" w14:paraId="094F277F"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783842"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lastRenderedPageBreak/>
              <w:t>Sposób zabezpieczenia danych</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132674"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241A9D">
              <w:rPr>
                <w:rFonts w:eastAsia="Calibri" w:cstheme="minorHAnsi"/>
                <w:sz w:val="20"/>
                <w:szCs w:val="20"/>
              </w:rPr>
              <w:t>wide-striping</w:t>
            </w:r>
            <w:proofErr w:type="spellEnd"/>
            <w:r w:rsidRPr="00241A9D">
              <w:rPr>
                <w:rFonts w:eastAsia="Calibri" w:cstheme="minorHAnsi"/>
                <w:sz w:val="20"/>
                <w:szCs w:val="20"/>
              </w:rPr>
              <w:t>).</w:t>
            </w:r>
          </w:p>
          <w:p w14:paraId="52B6FEE4"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definiowanie globalnych dysków </w:t>
            </w:r>
            <w:proofErr w:type="spellStart"/>
            <w:r w:rsidRPr="00241A9D">
              <w:rPr>
                <w:rFonts w:eastAsia="Calibri" w:cstheme="minorHAnsi"/>
                <w:sz w:val="20"/>
                <w:szCs w:val="20"/>
              </w:rPr>
              <w:t>spare</w:t>
            </w:r>
            <w:proofErr w:type="spellEnd"/>
            <w:r w:rsidRPr="00241A9D">
              <w:rPr>
                <w:rFonts w:eastAsia="Calibri" w:cstheme="minorHAnsi"/>
                <w:sz w:val="20"/>
                <w:szCs w:val="20"/>
              </w:rPr>
              <w:t xml:space="preserve"> oraz dedykowanie dysków </w:t>
            </w:r>
            <w:proofErr w:type="spellStart"/>
            <w:r w:rsidRPr="00241A9D">
              <w:rPr>
                <w:rFonts w:eastAsia="Calibri" w:cstheme="minorHAnsi"/>
                <w:sz w:val="20"/>
                <w:szCs w:val="20"/>
              </w:rPr>
              <w:t>spare</w:t>
            </w:r>
            <w:proofErr w:type="spellEnd"/>
            <w:r w:rsidRPr="00241A9D">
              <w:rPr>
                <w:rFonts w:eastAsia="Calibri" w:cstheme="minorHAnsi"/>
                <w:sz w:val="20"/>
                <w:szCs w:val="20"/>
              </w:rPr>
              <w:t xml:space="preserve"> do konkretnych grup RAID. </w:t>
            </w:r>
          </w:p>
          <w:p w14:paraId="515D46FF"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02797A22"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umożliwiać obsługę dysków różnej pojemności w ramach grupy dysków.</w:t>
            </w:r>
          </w:p>
        </w:tc>
      </w:tr>
      <w:tr w:rsidR="00241A9D" w:rsidRPr="00241A9D" w14:paraId="06A8F730"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AAEF02"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Tryb pracy kontrolerów macierzowych</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9FEF38"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posiadać minimum 2 kontrolery macierzowe pracujące w trybie </w:t>
            </w:r>
            <w:proofErr w:type="spellStart"/>
            <w:r w:rsidRPr="00241A9D">
              <w:rPr>
                <w:rFonts w:eastAsia="Calibri" w:cstheme="minorHAnsi"/>
                <w:sz w:val="20"/>
                <w:szCs w:val="20"/>
              </w:rPr>
              <w:t>active-active</w:t>
            </w:r>
            <w:proofErr w:type="spellEnd"/>
            <w:r w:rsidRPr="00241A9D">
              <w:rPr>
                <w:rFonts w:eastAsia="Calibri" w:cstheme="minorHAnsi"/>
                <w:sz w:val="20"/>
                <w:szCs w:val="20"/>
              </w:rPr>
              <w:t xml:space="preserve"> i udostępniające jednocześnie dane blokowe. Wszystkie kontrolery muszą komunikować się między sobą bez stosowania dodatkowych przełączników lub koncentratorów. </w:t>
            </w:r>
          </w:p>
        </w:tc>
      </w:tr>
      <w:tr w:rsidR="00241A9D" w:rsidRPr="00241A9D" w14:paraId="2AD4B0FC"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1F96A0"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Pamięć cache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E235B8"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posiadać minimum sumarycznie 32 GB pamięci cache. Pamięć cache musi być zbudowana w oparciu o wydajną pamięć typu RAM.</w:t>
            </w:r>
          </w:p>
          <w:p w14:paraId="72339328"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Pamięć zapisu musi być mirrorowana (kopie lustrzane) pomiędzy kontrolerami dyskowymi.</w:t>
            </w:r>
          </w:p>
          <w:p w14:paraId="3FA15207"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Dane niezapisane na dyskach (np. zawartość pamięci kontrolera) muszą zostać zabezpieczone w przypadku awarii zasilania za pomocą podtrzymania bateryjnego lub z zastosowaniem innej technologii przez okres minimum 5 lat.</w:t>
            </w:r>
          </w:p>
        </w:tc>
      </w:tr>
      <w:tr w:rsidR="00241A9D" w:rsidRPr="00241A9D" w14:paraId="4D3677A8"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96703D"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Rozbudowa pamięci cache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5CB2F1"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zwiększenie pojemności pamięci cache dla odczytów do minimum 8 TB z wykorzystaniem dysków SSD lub kart pamięci </w:t>
            </w:r>
            <w:proofErr w:type="spellStart"/>
            <w:r w:rsidRPr="00241A9D">
              <w:rPr>
                <w:rFonts w:eastAsia="Calibri" w:cstheme="minorHAnsi"/>
                <w:sz w:val="20"/>
                <w:szCs w:val="20"/>
              </w:rPr>
              <w:t>flash</w:t>
            </w:r>
            <w:proofErr w:type="spellEnd"/>
            <w:r w:rsidRPr="00241A9D">
              <w:rPr>
                <w:rFonts w:eastAsia="Calibri" w:cstheme="minorHAnsi"/>
                <w:sz w:val="20"/>
                <w:szCs w:val="20"/>
              </w:rPr>
              <w:t xml:space="preserve">. </w:t>
            </w:r>
          </w:p>
          <w:p w14:paraId="6949BF22"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Jeżeli do obsługi powyższej funkcjonalności wymagane są dodatkowe licencje, należy je dostarczyć wraz z rozwiązaniem.</w:t>
            </w:r>
          </w:p>
        </w:tc>
      </w:tr>
      <w:tr w:rsidR="00241A9D" w:rsidRPr="00241A9D" w14:paraId="3B4E4AD5"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994EFC"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Interfejsy</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77E30D"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posiadać, co najmniej 8 portów 32Gb FC (4 porty na kontroler)</w:t>
            </w:r>
          </w:p>
        </w:tc>
      </w:tr>
      <w:tr w:rsidR="00241A9D" w:rsidRPr="00241A9D" w14:paraId="455A020E"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999071"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Kable/wkładki</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47085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Min. 4x wkładka 32Gb FC</w:t>
            </w:r>
          </w:p>
          <w:p w14:paraId="5317711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Min. 4x kabel OM4 LC/LC </w:t>
            </w:r>
            <w:proofErr w:type="spellStart"/>
            <w:r w:rsidRPr="00241A9D">
              <w:rPr>
                <w:rFonts w:eastAsia="Calibri" w:cstheme="minorHAnsi"/>
                <w:sz w:val="20"/>
                <w:szCs w:val="20"/>
              </w:rPr>
              <w:t>Fibre</w:t>
            </w:r>
            <w:proofErr w:type="spellEnd"/>
            <w:r w:rsidRPr="00241A9D">
              <w:rPr>
                <w:rFonts w:eastAsia="Calibri" w:cstheme="minorHAnsi"/>
                <w:sz w:val="20"/>
                <w:szCs w:val="20"/>
              </w:rPr>
              <w:t xml:space="preserve"> Cable, min. 2m</w:t>
            </w:r>
          </w:p>
        </w:tc>
      </w:tr>
      <w:tr w:rsidR="00241A9D" w:rsidRPr="00241A9D" w14:paraId="2725ADC3"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0D9B3E"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Zarządzanie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09704B"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Zarządzanie macierzą musi być możliwe z poziomu interfejsu graficznego i interfejsu znakowego. Zarządzanie macierzą musi odbywać się bezpośrednio na kontrolerach macierzy z poziomu przeglądarki internetowej. </w:t>
            </w:r>
          </w:p>
        </w:tc>
      </w:tr>
      <w:tr w:rsidR="00241A9D" w:rsidRPr="00241A9D" w14:paraId="17BF7FE3"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87D460"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Zarządzanie grupami dyskowymi oraz dyskami logicznymi</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EB4C1A"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zdefiniowanie, co najmniej 500 wolumenów logicznych w ramach oferowanej macierzy dyskowej. </w:t>
            </w:r>
          </w:p>
          <w:p w14:paraId="61D36A91"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Musi istnieć możliwość rozłożenia pojedynczego wolumenu logicznego na wszystkie dyski fizyczne macierzy (tzw. </w:t>
            </w:r>
            <w:proofErr w:type="spellStart"/>
            <w:r w:rsidRPr="00241A9D">
              <w:rPr>
                <w:rFonts w:eastAsia="Calibri" w:cstheme="minorHAnsi"/>
                <w:sz w:val="20"/>
                <w:szCs w:val="20"/>
              </w:rPr>
              <w:t>wide-striping</w:t>
            </w:r>
            <w:proofErr w:type="spellEnd"/>
            <w:r w:rsidRPr="00241A9D">
              <w:rPr>
                <w:rFonts w:eastAsia="Calibri" w:cstheme="minorHAnsi"/>
                <w:sz w:val="20"/>
                <w:szCs w:val="20"/>
              </w:rPr>
              <w:t>), bez konieczności łączenia wielu różnych dysków logicznych w jeden większy.</w:t>
            </w:r>
          </w:p>
          <w:p w14:paraId="06AC36D0"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Jeżeli do obsługi powyższych funkcjonalności wymagane są dodatkowe licencje, należy je dostarczyć dla całej pojemności urządzenia.</w:t>
            </w:r>
          </w:p>
        </w:tc>
      </w:tr>
      <w:tr w:rsidR="00241A9D" w:rsidRPr="00241A9D" w14:paraId="3F6FFDC8"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9F564" w14:textId="77777777" w:rsidR="00241A9D" w:rsidRPr="00241A9D" w:rsidRDefault="00241A9D" w:rsidP="00241A9D">
            <w:pPr>
              <w:spacing w:after="0"/>
              <w:jc w:val="center"/>
              <w:rPr>
                <w:rFonts w:cstheme="minorHAnsi"/>
                <w:b/>
                <w:bCs/>
                <w:sz w:val="20"/>
                <w:szCs w:val="20"/>
              </w:rPr>
            </w:pPr>
            <w:proofErr w:type="spellStart"/>
            <w:r w:rsidRPr="00241A9D">
              <w:rPr>
                <w:rFonts w:eastAsia="Calibri" w:cstheme="minorHAnsi"/>
                <w:b/>
                <w:bCs/>
                <w:sz w:val="20"/>
                <w:szCs w:val="20"/>
              </w:rPr>
              <w:t>Thin</w:t>
            </w:r>
            <w:proofErr w:type="spellEnd"/>
            <w:r w:rsidRPr="00241A9D">
              <w:rPr>
                <w:rFonts w:eastAsia="Calibri" w:cstheme="minorHAnsi"/>
                <w:b/>
                <w:bCs/>
                <w:sz w:val="20"/>
                <w:szCs w:val="20"/>
              </w:rPr>
              <w:t xml:space="preserve"> </w:t>
            </w:r>
            <w:proofErr w:type="spellStart"/>
            <w:r w:rsidRPr="00241A9D">
              <w:rPr>
                <w:rFonts w:eastAsia="Calibri" w:cstheme="minorHAnsi"/>
                <w:b/>
                <w:bCs/>
                <w:sz w:val="20"/>
                <w:szCs w:val="20"/>
              </w:rPr>
              <w:t>Provisioning</w:t>
            </w:r>
            <w:proofErr w:type="spellEnd"/>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67D392"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udostępnianie zasobów dyskowych do serwerów w trybie tradycyjnym, jak i w trybie typu </w:t>
            </w:r>
            <w:proofErr w:type="spellStart"/>
            <w:r w:rsidRPr="00241A9D">
              <w:rPr>
                <w:rFonts w:eastAsia="Calibri" w:cstheme="minorHAnsi"/>
                <w:sz w:val="20"/>
                <w:szCs w:val="20"/>
              </w:rPr>
              <w:t>Thin</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Provisioning</w:t>
            </w:r>
            <w:proofErr w:type="spellEnd"/>
            <w:r w:rsidRPr="00241A9D">
              <w:rPr>
                <w:rFonts w:eastAsia="Calibri" w:cstheme="minorHAnsi"/>
                <w:sz w:val="20"/>
                <w:szCs w:val="20"/>
              </w:rPr>
              <w:t>.</w:t>
            </w:r>
          </w:p>
          <w:p w14:paraId="6B2C6480"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odzyskiwanie przestrzeni dyskowych po usuniętych danych w ramach wolumenów typu </w:t>
            </w:r>
            <w:proofErr w:type="spellStart"/>
            <w:r w:rsidRPr="00241A9D">
              <w:rPr>
                <w:rFonts w:eastAsia="Calibri" w:cstheme="minorHAnsi"/>
                <w:sz w:val="20"/>
                <w:szCs w:val="20"/>
              </w:rPr>
              <w:t>Thin</w:t>
            </w:r>
            <w:proofErr w:type="spellEnd"/>
            <w:r w:rsidRPr="00241A9D">
              <w:rPr>
                <w:rFonts w:eastAsia="Calibri" w:cstheme="minorHAnsi"/>
                <w:sz w:val="20"/>
                <w:szCs w:val="20"/>
              </w:rPr>
              <w:t>. Proces odzyskiwania danych musi być automatyczny bez konieczności uruchamiania dodatkowych procesów na kontrolerach macierzowych (wymagana obsługa standardu T10 SCSI UNMAP).</w:t>
            </w:r>
          </w:p>
          <w:p w14:paraId="211861E3"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lastRenderedPageBreak/>
              <w:t>Jeżeli do obsługi powyższych funkcjonalności wymagane są dodatkowe licencje, należy je dostarczyć dla całej pojemności urządzenia.</w:t>
            </w:r>
          </w:p>
        </w:tc>
      </w:tr>
      <w:tr w:rsidR="00241A9D" w:rsidRPr="00241A9D" w14:paraId="5BD38B14"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67C3F6" w14:textId="77777777" w:rsidR="00241A9D" w:rsidRPr="00241A9D" w:rsidRDefault="00241A9D" w:rsidP="00241A9D">
            <w:pPr>
              <w:spacing w:after="0"/>
              <w:jc w:val="center"/>
              <w:rPr>
                <w:rFonts w:cstheme="minorHAnsi"/>
                <w:b/>
                <w:bCs/>
                <w:sz w:val="20"/>
                <w:szCs w:val="20"/>
              </w:rPr>
            </w:pPr>
            <w:proofErr w:type="spellStart"/>
            <w:r w:rsidRPr="00241A9D">
              <w:rPr>
                <w:rFonts w:eastAsia="Calibri" w:cstheme="minorHAnsi"/>
                <w:b/>
                <w:bCs/>
                <w:sz w:val="20"/>
                <w:szCs w:val="20"/>
              </w:rPr>
              <w:lastRenderedPageBreak/>
              <w:t>Tiering</w:t>
            </w:r>
            <w:proofErr w:type="spellEnd"/>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D59A33"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posiadać funkcjonalność </w:t>
            </w:r>
            <w:proofErr w:type="spellStart"/>
            <w:r w:rsidRPr="00241A9D">
              <w:rPr>
                <w:rFonts w:eastAsia="Calibri" w:cstheme="minorHAnsi"/>
                <w:sz w:val="20"/>
                <w:szCs w:val="20"/>
              </w:rPr>
              <w:t>Tiering</w:t>
            </w:r>
            <w:proofErr w:type="spellEnd"/>
            <w:r w:rsidRPr="00241A9D">
              <w:rPr>
                <w:rFonts w:eastAsia="Calibri" w:cstheme="minorHAnsi"/>
                <w:sz w:val="20"/>
                <w:szCs w:val="20"/>
              </w:rPr>
              <w:t xml:space="preserve"> między dyskami SSD i SAS i między dyskami SAS i NL SAS.</w:t>
            </w:r>
          </w:p>
          <w:p w14:paraId="3E89443C" w14:textId="77777777" w:rsidR="00241A9D" w:rsidRPr="00241A9D" w:rsidRDefault="00241A9D" w:rsidP="00241A9D">
            <w:pPr>
              <w:spacing w:after="0"/>
              <w:jc w:val="both"/>
              <w:rPr>
                <w:rFonts w:cstheme="minorHAnsi"/>
                <w:sz w:val="20"/>
                <w:szCs w:val="20"/>
              </w:rPr>
            </w:pPr>
            <w:proofErr w:type="spellStart"/>
            <w:r w:rsidRPr="00241A9D">
              <w:rPr>
                <w:rFonts w:eastAsia="Calibri" w:cstheme="minorHAnsi"/>
                <w:sz w:val="20"/>
                <w:szCs w:val="20"/>
              </w:rPr>
              <w:t>Tiering</w:t>
            </w:r>
            <w:proofErr w:type="spellEnd"/>
            <w:r w:rsidRPr="00241A9D">
              <w:rPr>
                <w:rFonts w:eastAsia="Calibri" w:cstheme="minorHAnsi"/>
                <w:sz w:val="20"/>
                <w:szCs w:val="20"/>
              </w:rPr>
              <w:t xml:space="preserve"> musi obejmować wszystkie woluminy w danej puli dyskowej.</w:t>
            </w:r>
          </w:p>
          <w:p w14:paraId="330B83FF"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241A9D" w:rsidRPr="00241A9D" w14:paraId="0CA34674"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8B5601"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Wewnętrzne kopie migawkowe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6F591A"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umożliwiać dokonywania na żądanie tzw. migawkowej kopii danych (</w:t>
            </w:r>
            <w:proofErr w:type="spellStart"/>
            <w:r w:rsidRPr="00241A9D">
              <w:rPr>
                <w:rFonts w:eastAsia="Calibri" w:cstheme="minorHAnsi"/>
                <w:sz w:val="20"/>
                <w:szCs w:val="20"/>
              </w:rPr>
              <w:t>snapshot</w:t>
            </w:r>
            <w:proofErr w:type="spellEnd"/>
            <w:r w:rsidRPr="00241A9D">
              <w:rPr>
                <w:rFonts w:eastAsia="Calibri" w:cstheme="minorHAnsi"/>
                <w:sz w:val="20"/>
                <w:szCs w:val="20"/>
              </w:rPr>
              <w:t>, point-in-</w:t>
            </w:r>
            <w:proofErr w:type="spellStart"/>
            <w:r w:rsidRPr="00241A9D">
              <w:rPr>
                <w:rFonts w:eastAsia="Calibri" w:cstheme="minorHAnsi"/>
                <w:sz w:val="20"/>
                <w:szCs w:val="20"/>
              </w:rPr>
              <w:t>time</w:t>
            </w:r>
            <w:proofErr w:type="spellEnd"/>
            <w:r w:rsidRPr="00241A9D">
              <w:rPr>
                <w:rFonts w:eastAsia="Calibri" w:cstheme="minorHAnsi"/>
                <w:sz w:val="20"/>
                <w:szCs w:val="20"/>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5BBA1422"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wspierać minimum 512 kopii migawkowych. Jeżeli do obsługi powyższych funkcjonalności wymagane są dodatkowe licencje, należy je dostarczyć dla całej pojemności urządzenia. </w:t>
            </w:r>
          </w:p>
        </w:tc>
      </w:tr>
      <w:tr w:rsidR="00241A9D" w:rsidRPr="00241A9D" w14:paraId="315D9284"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D28B68"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Wewnętrzne kopie pełne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3B089F"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dokonywanie na żądanie pełnej fizycznej kopii danych (clone) w ramach macierzy za pomocą wewnętrznych kontrolerów macierzowych. </w:t>
            </w:r>
          </w:p>
          <w:p w14:paraId="59C68EB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Jeżeli do obsługi powyższych funkcjonalności wymagane są dodatkowe licencje, należy je dostarczyć dla całej pojemności urządzenia.</w:t>
            </w:r>
          </w:p>
        </w:tc>
      </w:tr>
      <w:tr w:rsidR="00241A9D" w:rsidRPr="00241A9D" w14:paraId="6018017A"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CAA6D8"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Migracja danych w obrębie macierzy</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6FA4F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dyskowa musi umożliwiać migrację danych bez przerywania do nich dostępu pomiędzy różnymi warstwami technologii dyskowych na poziomie części wolumenów logicznych (ang. </w:t>
            </w:r>
            <w:proofErr w:type="spellStart"/>
            <w:r w:rsidRPr="00241A9D">
              <w:rPr>
                <w:rFonts w:eastAsia="Calibri" w:cstheme="minorHAnsi"/>
                <w:sz w:val="20"/>
                <w:szCs w:val="20"/>
              </w:rPr>
              <w:t>Sub</w:t>
            </w:r>
            <w:proofErr w:type="spellEnd"/>
            <w:r w:rsidRPr="00241A9D">
              <w:rPr>
                <w:rFonts w:eastAsia="Calibri" w:cstheme="minorHAnsi"/>
                <w:sz w:val="20"/>
                <w:szCs w:val="20"/>
              </w:rPr>
              <w:t>-LUN).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w:t>
            </w:r>
          </w:p>
        </w:tc>
      </w:tr>
      <w:tr w:rsidR="00241A9D" w:rsidRPr="00241A9D" w14:paraId="75095535"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FD812F"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Zdalna replikacja danych</w:t>
            </w:r>
          </w:p>
          <w:p w14:paraId="7F51B612" w14:textId="77777777" w:rsidR="00241A9D" w:rsidRPr="00241A9D" w:rsidRDefault="00241A9D" w:rsidP="00241A9D">
            <w:pPr>
              <w:spacing w:after="0"/>
              <w:jc w:val="center"/>
              <w:rPr>
                <w:rFonts w:cstheme="minorHAnsi"/>
                <w:b/>
                <w:bCs/>
                <w:sz w:val="20"/>
                <w:szCs w:val="20"/>
              </w:rPr>
            </w:pP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C2D41C"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595034E0"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Jeżeli do obsługi powyższej funkcjonalności wymagane są dodatkowe licencje, należy je dostarczyć wraz z urządzeniem. </w:t>
            </w:r>
          </w:p>
        </w:tc>
      </w:tr>
      <w:tr w:rsidR="00241A9D" w:rsidRPr="00241A9D" w14:paraId="67DA2C25"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16B84F"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Podłączanie zewnętrznych systemów operacyjnych</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A97176"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umożliwiać jednoczesne podłączenie wielu serwerów w trybie wysokiej dostępności (co najmniej dwoma ścieżkami). </w:t>
            </w:r>
          </w:p>
          <w:p w14:paraId="4B728FA4"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wspierać podłączenie następujących systemów operacyjnych: Windows, Vmware.</w:t>
            </w:r>
          </w:p>
          <w:p w14:paraId="04FD53E8"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0588B025"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lastRenderedPageBreak/>
              <w:t>Jeżeli do obsługi powyższych funkcjonalności wymagane są dodatkowe licencje, należy je dostarczyć dla maksymalnej liczby serwerów obsługiwanych przez oferowane urządzenie.</w:t>
            </w:r>
          </w:p>
        </w:tc>
      </w:tr>
      <w:tr w:rsidR="00241A9D" w:rsidRPr="00241A9D" w14:paraId="728C8D87"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DC63D4"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lastRenderedPageBreak/>
              <w:t>Redundancja</w:t>
            </w:r>
          </w:p>
          <w:p w14:paraId="1CEE946F" w14:textId="77777777" w:rsidR="00241A9D" w:rsidRPr="00241A9D" w:rsidRDefault="00241A9D" w:rsidP="00241A9D">
            <w:pPr>
              <w:spacing w:after="0"/>
              <w:jc w:val="center"/>
              <w:rPr>
                <w:rFonts w:cstheme="minorHAnsi"/>
                <w:b/>
                <w:bCs/>
                <w:sz w:val="20"/>
                <w:szCs w:val="20"/>
              </w:rPr>
            </w:pP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C126B1"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nie może posiadać pojedynczego punktu awarii, który powodowałby brak dostępu do danych. Musi być zapewniona pełna redundancja komponentów, w szczególności zdublowanie kontrolerów, zasilaczy i wentylatorów.</w:t>
            </w:r>
          </w:p>
          <w:p w14:paraId="17F608E7"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Macierz musi umożliwiać wymianę elementów systemu w trybie „hot-</w:t>
            </w:r>
            <w:proofErr w:type="spellStart"/>
            <w:r w:rsidRPr="00241A9D">
              <w:rPr>
                <w:rFonts w:eastAsia="Calibri" w:cstheme="minorHAnsi"/>
                <w:sz w:val="20"/>
                <w:szCs w:val="20"/>
              </w:rPr>
              <w:t>swap</w:t>
            </w:r>
            <w:proofErr w:type="spellEnd"/>
            <w:r w:rsidRPr="00241A9D">
              <w:rPr>
                <w:rFonts w:eastAsia="Calibri" w:cstheme="minorHAnsi"/>
                <w:sz w:val="20"/>
                <w:szCs w:val="20"/>
              </w:rPr>
              <w:t>”, a w szczególności takich, jak: dyski, kontrolery, zasilacze, wentylatory.</w:t>
            </w:r>
          </w:p>
          <w:p w14:paraId="54C04D06"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Macierz musi mieć możliwość zasilania z dwu niezależnych źródeł zasilania – odporność na zanik zasilania jednej fazy lub awarię jednego z zasilaczy macierzy. </w:t>
            </w:r>
          </w:p>
          <w:p w14:paraId="7057C77A"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Zasilacze użyte w macierzy powinny spełniać wymagania dotyczące sprawności dla zasilacza minimum 80+ Gold.</w:t>
            </w:r>
          </w:p>
        </w:tc>
      </w:tr>
      <w:tr w:rsidR="00241A9D" w:rsidRPr="00241A9D" w14:paraId="578315AB"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1E57C7"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Dodatkowe wymagania</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1A17C7"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241A9D">
              <w:rPr>
                <w:rFonts w:eastAsia="Calibri" w:cstheme="minorHAnsi"/>
                <w:sz w:val="20"/>
                <w:szCs w:val="20"/>
              </w:rPr>
              <w:t>wirtualizatorem</w:t>
            </w:r>
            <w:proofErr w:type="spellEnd"/>
            <w:r w:rsidRPr="00241A9D">
              <w:rPr>
                <w:rFonts w:eastAsia="Calibri" w:cstheme="minorHAnsi"/>
                <w:sz w:val="20"/>
                <w:szCs w:val="20"/>
              </w:rPr>
              <w:t xml:space="preserve"> sieci SAN czy </w:t>
            </w:r>
            <w:proofErr w:type="spellStart"/>
            <w:r w:rsidRPr="00241A9D">
              <w:rPr>
                <w:rFonts w:eastAsia="Calibri" w:cstheme="minorHAnsi"/>
                <w:sz w:val="20"/>
                <w:szCs w:val="20"/>
              </w:rPr>
              <w:t>wirtualizatorem</w:t>
            </w:r>
            <w:proofErr w:type="spellEnd"/>
            <w:r w:rsidRPr="00241A9D">
              <w:rPr>
                <w:rFonts w:eastAsia="Calibri" w:cstheme="minorHAnsi"/>
                <w:sz w:val="20"/>
                <w:szCs w:val="20"/>
              </w:rPr>
              <w:t xml:space="preserve"> macierzy dyskowych.</w:t>
            </w:r>
          </w:p>
          <w:p w14:paraId="2C0F06C2"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Możliwość ograniczania poboru zasilania przez dyski, które nie obsługują operacji we/wy, poprzez ich zatrzymanie.</w:t>
            </w:r>
          </w:p>
        </w:tc>
      </w:tr>
      <w:tr w:rsidR="00241A9D" w:rsidRPr="00241A9D" w14:paraId="28939A9D"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E32F1D"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Standardy bezpieczeństwa</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935E40" w14:textId="77777777" w:rsidR="00241A9D" w:rsidRPr="00241A9D" w:rsidRDefault="00241A9D" w:rsidP="00241A9D">
            <w:pPr>
              <w:spacing w:after="0"/>
              <w:jc w:val="both"/>
              <w:rPr>
                <w:rFonts w:cstheme="minorHAnsi"/>
                <w:sz w:val="20"/>
                <w:szCs w:val="20"/>
              </w:rPr>
            </w:pPr>
            <w:r w:rsidRPr="00241A9D">
              <w:rPr>
                <w:rFonts w:eastAsia="Calibri" w:cstheme="minorHAnsi"/>
                <w:sz w:val="20"/>
                <w:szCs w:val="20"/>
              </w:rPr>
              <w:t>Urządzenie musi spełniać następujące standardy bezpieczeństwa: EN 62368-1 (</w:t>
            </w:r>
            <w:proofErr w:type="spellStart"/>
            <w:r w:rsidRPr="00241A9D">
              <w:rPr>
                <w:rFonts w:eastAsia="Calibri" w:cstheme="minorHAnsi"/>
                <w:sz w:val="20"/>
                <w:szCs w:val="20"/>
              </w:rPr>
              <w:t>European</w:t>
            </w:r>
            <w:proofErr w:type="spellEnd"/>
            <w:r w:rsidRPr="00241A9D">
              <w:rPr>
                <w:rFonts w:eastAsia="Calibri" w:cstheme="minorHAnsi"/>
                <w:sz w:val="20"/>
                <w:szCs w:val="20"/>
              </w:rPr>
              <w:t xml:space="preserve"> Union), IEC 60950-1 (International) lub równoważne.</w:t>
            </w:r>
          </w:p>
        </w:tc>
      </w:tr>
      <w:tr w:rsidR="00241A9D" w:rsidRPr="00241A9D" w14:paraId="708473D1"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9F38F3"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Inne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5899CC" w14:textId="77777777" w:rsidR="00241A9D" w:rsidRPr="00241A9D" w:rsidRDefault="00241A9D" w:rsidP="00241A9D">
            <w:pPr>
              <w:pStyle w:val="Bezodstpw"/>
              <w:spacing w:line="276" w:lineRule="auto"/>
              <w:jc w:val="both"/>
              <w:rPr>
                <w:rFonts w:asciiTheme="minorHAnsi" w:eastAsia="Calibri" w:hAnsiTheme="minorHAnsi" w:cstheme="minorHAnsi"/>
                <w:sz w:val="20"/>
                <w:szCs w:val="20"/>
              </w:rPr>
            </w:pPr>
            <w:r w:rsidRPr="00241A9D">
              <w:rPr>
                <w:rFonts w:asciiTheme="minorHAnsi" w:eastAsia="Calibri" w:hAnsiTheme="minorHAnsi" w:cstheme="minorHAnsi"/>
                <w:sz w:val="20"/>
                <w:szCs w:val="20"/>
              </w:rPr>
              <w:t>Wymagane są dokumenty poświadczające, że sprzęt jest produkowany zgodnie z normami ISO 9001 oraz ISO 14001 lub normami równoważnymi.</w:t>
            </w:r>
          </w:p>
          <w:p w14:paraId="2610E095" w14:textId="77777777" w:rsidR="00241A9D" w:rsidRPr="00241A9D" w:rsidRDefault="00241A9D" w:rsidP="00241A9D">
            <w:pPr>
              <w:spacing w:after="0"/>
              <w:jc w:val="both"/>
              <w:rPr>
                <w:rFonts w:eastAsia="Calibri" w:cstheme="minorHAnsi"/>
                <w:sz w:val="20"/>
                <w:szCs w:val="20"/>
              </w:rPr>
            </w:pPr>
            <w:r w:rsidRPr="00241A9D">
              <w:rPr>
                <w:rFonts w:eastAsia="Calibri" w:cstheme="minorHAnsi"/>
                <w:sz w:val="20"/>
                <w:szCs w:val="20"/>
              </w:rPr>
              <w:t>Deklaracja zgodności CE lub równoważna.</w:t>
            </w:r>
          </w:p>
        </w:tc>
      </w:tr>
      <w:tr w:rsidR="00241A9D" w:rsidRPr="00241A9D" w14:paraId="2CC37939"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5C01E7"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t>Oprogramowanie do monitorowania</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C1C0D3"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Oparta na chmurze aplikacja Producenta oferowanego urządzenia, która zapewnia proaktywne monitorowanie i rozwiązywanie problemów infrastruktury IT. Zaproponowane rozwiązanie musi posiadać następujące funkcjonalności:</w:t>
            </w:r>
          </w:p>
          <w:p w14:paraId="3C0F4A8D" w14:textId="77777777" w:rsidR="00241A9D" w:rsidRPr="00241A9D" w:rsidRDefault="00241A9D" w:rsidP="00241A9D">
            <w:pPr>
              <w:pStyle w:val="Akapitzlist"/>
              <w:numPr>
                <w:ilvl w:val="0"/>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w:t>
            </w:r>
          </w:p>
          <w:p w14:paraId="31ABCC47"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ilość podłączonych oraz rozłączonych systemów</w:t>
            </w:r>
          </w:p>
          <w:p w14:paraId="26C89D75"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stan podłączonych urządzeń </w:t>
            </w:r>
          </w:p>
          <w:p w14:paraId="794D46ED"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potencjalnych zagrożeniach związanych z </w:t>
            </w:r>
            <w:proofErr w:type="spellStart"/>
            <w:r w:rsidRPr="00241A9D">
              <w:rPr>
                <w:rFonts w:eastAsia="Calibri" w:cstheme="minorHAnsi"/>
                <w:color w:val="000000" w:themeColor="text1"/>
                <w:sz w:val="20"/>
                <w:szCs w:val="20"/>
              </w:rPr>
              <w:t>cyberbezpieczeństwem</w:t>
            </w:r>
            <w:proofErr w:type="spellEnd"/>
            <w:r w:rsidRPr="00241A9D">
              <w:rPr>
                <w:rFonts w:eastAsia="Calibri" w:cstheme="minorHAnsi"/>
                <w:color w:val="000000" w:themeColor="text1"/>
                <w:sz w:val="20"/>
                <w:szCs w:val="20"/>
              </w:rPr>
              <w:t xml:space="preserve"> w oparciu o najlepsze praktyki i szczegółową analizę posiadanych systemów</w:t>
            </w:r>
          </w:p>
          <w:p w14:paraId="24A6DF7F"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alertach z podziałem na minimum: krytyczne, błędy, ostrzeżenia</w:t>
            </w:r>
          </w:p>
          <w:p w14:paraId="30D8C61B"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statusie gwarancji dla poszczególnych urządzeń</w:t>
            </w:r>
          </w:p>
          <w:p w14:paraId="0734D1C7"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stanie licencji na posiadane oprogramowanie rozszerzające funkcjonalności urządzeń </w:t>
            </w:r>
          </w:p>
          <w:p w14:paraId="10607C37"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w oparciu o dane historyczne umożliwiające określenie trendów krótko- i długoterminowej prognozy wykorzystania przestrzeni na pamięciach masowych.</w:t>
            </w:r>
          </w:p>
          <w:p w14:paraId="6089F0F1"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 oparciu o analizę zajętości przestrzeni na pamięciach masowych</w:t>
            </w:r>
          </w:p>
          <w:p w14:paraId="26ED38C6"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Wykrywanie anomalii wydajnościowych w oparciu o uczenie maszynowe oraz porównanie parametrów historycznych i bieżących. Funkcjonalność ta musi wspierać serwery, urządzenia sieciowe oraz systemy pamięci masowych.</w:t>
            </w:r>
          </w:p>
          <w:p w14:paraId="75A7DAFE"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Monitorowanie wydajności, przepustowości oraz opóźnień dla systemy pamięci masowych.</w:t>
            </w:r>
          </w:p>
          <w:p w14:paraId="43894506"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Zaimplementowana analityka predykcyjna umożliwiająca określenie szacowanego czasu awarii dla optyki przełączników FC.</w:t>
            </w:r>
          </w:p>
          <w:p w14:paraId="0429CFAD"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Szczegółowe informacje dla serwerów o modelu, konfiguracji, wersjach </w:t>
            </w:r>
            <w:proofErr w:type="spellStart"/>
            <w:r w:rsidRPr="00241A9D">
              <w:rPr>
                <w:rFonts w:eastAsia="Calibri" w:cstheme="minorHAnsi"/>
                <w:color w:val="000000" w:themeColor="text1"/>
                <w:sz w:val="20"/>
                <w:szCs w:val="20"/>
              </w:rPr>
              <w:t>firmware</w:t>
            </w:r>
            <w:proofErr w:type="spellEnd"/>
            <w:r w:rsidRPr="00241A9D">
              <w:rPr>
                <w:rFonts w:eastAsia="Calibri" w:cstheme="minorHAnsi"/>
                <w:color w:val="000000" w:themeColor="text1"/>
                <w:sz w:val="20"/>
                <w:szCs w:val="20"/>
              </w:rPr>
              <w:t xml:space="preserve"> poszczególnych komponentów adresacji IP karty zarządzającej.</w:t>
            </w:r>
          </w:p>
          <w:p w14:paraId="5310C0D1"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serwerów z informacją o minimum:</w:t>
            </w:r>
          </w:p>
          <w:p w14:paraId="44C1E8C5"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Obciążeniu procesora</w:t>
            </w:r>
          </w:p>
          <w:p w14:paraId="5E0B950C"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pamięci RAM</w:t>
            </w:r>
          </w:p>
          <w:p w14:paraId="7D61D222"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procesorów</w:t>
            </w:r>
          </w:p>
          <w:p w14:paraId="2CC76E52"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Temperaturze powietrza wlotowego</w:t>
            </w:r>
          </w:p>
          <w:p w14:paraId="79DFFEF3"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Zużyciu prądu</w:t>
            </w:r>
          </w:p>
          <w:p w14:paraId="2144B534"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Zmianach w fizycznej konfiguracji serwera</w:t>
            </w:r>
          </w:p>
          <w:p w14:paraId="63E8485B"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parametrów muszą być dostępne dane historyczne oraz automatycznie generowana informacja o anomaliach.</w:t>
            </w:r>
          </w:p>
          <w:p w14:paraId="612CBB4D"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pamięci masowych z informacją o minimum:</w:t>
            </w:r>
          </w:p>
          <w:p w14:paraId="0C1A5690"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Opóźnieniach</w:t>
            </w:r>
          </w:p>
          <w:p w14:paraId="697780C4"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IOPS</w:t>
            </w:r>
          </w:p>
          <w:p w14:paraId="2893D0B9"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Przepustowości</w:t>
            </w:r>
          </w:p>
          <w:p w14:paraId="49BB03CD"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kontrolerów</w:t>
            </w:r>
          </w:p>
          <w:p w14:paraId="268DAAF6"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Pojemność całkowita i dostępna</w:t>
            </w:r>
          </w:p>
          <w:p w14:paraId="23E470E4"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Wszystkie informacje muszą być dostępne zarówno dla całej pamięci masowej jak i poszczególnych LUN-ów.</w:t>
            </w:r>
          </w:p>
          <w:p w14:paraId="0DCBA649"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58B6EE9F"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Dane historyczne o wykorzystaniu przestrzeni pamięci masowej muszą być przechowywane co najmniej 2 lata</w:t>
            </w:r>
          </w:p>
          <w:p w14:paraId="7CED3B20"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Informacje o poziomie redukcji danych</w:t>
            </w:r>
          </w:p>
          <w:p w14:paraId="34023403"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Informacje o statusie replikacji oraz </w:t>
            </w:r>
            <w:proofErr w:type="spellStart"/>
            <w:r w:rsidRPr="00241A9D">
              <w:rPr>
                <w:rFonts w:eastAsia="Calibri" w:cstheme="minorHAnsi"/>
                <w:color w:val="000000" w:themeColor="text1"/>
                <w:sz w:val="20"/>
                <w:szCs w:val="20"/>
              </w:rPr>
              <w:t>snapshotów</w:t>
            </w:r>
            <w:proofErr w:type="spellEnd"/>
            <w:r w:rsidRPr="00241A9D">
              <w:rPr>
                <w:rFonts w:eastAsia="Calibri" w:cstheme="minorHAnsi"/>
                <w:color w:val="000000" w:themeColor="text1"/>
                <w:sz w:val="20"/>
                <w:szCs w:val="20"/>
              </w:rPr>
              <w:t xml:space="preserve"> </w:t>
            </w:r>
          </w:p>
          <w:p w14:paraId="53921475" w14:textId="77777777" w:rsidR="00241A9D" w:rsidRPr="00241A9D" w:rsidRDefault="00241A9D" w:rsidP="00241A9D">
            <w:pPr>
              <w:pStyle w:val="Akapitzlist"/>
              <w:numPr>
                <w:ilvl w:val="1"/>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Monitoring parametrów przełączników sieciowych z informacją o minimum:</w:t>
            </w:r>
          </w:p>
          <w:p w14:paraId="26279D47"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Modelu, oprogramowania, adresacji IP, MAC adres, nr seryjny</w:t>
            </w:r>
          </w:p>
          <w:p w14:paraId="58C97F4A"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Stanie komponentów: zasilacze, wentylatory</w:t>
            </w:r>
          </w:p>
          <w:p w14:paraId="45251333"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Podłączonych hostach</w:t>
            </w:r>
          </w:p>
          <w:p w14:paraId="3A5E52C9"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Ilości i statusu portów </w:t>
            </w:r>
          </w:p>
          <w:p w14:paraId="4F9AB8E4"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procesora</w:t>
            </w:r>
          </w:p>
          <w:p w14:paraId="7DB3F4CA"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Utylizacji poszczególnych portów</w:t>
            </w:r>
          </w:p>
          <w:p w14:paraId="7BC2F426"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Dla wszystkich wymienionych powyżej parametrów muszą być dostępne dane historyczne oraz automatycznie generowana informacja o anomaliach.</w:t>
            </w:r>
          </w:p>
          <w:p w14:paraId="011D3EEF"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 xml:space="preserve">Aktualizacja </w:t>
            </w:r>
            <w:proofErr w:type="spellStart"/>
            <w:r w:rsidRPr="00241A9D">
              <w:rPr>
                <w:rFonts w:eastAsia="Calibri" w:cstheme="minorHAnsi"/>
                <w:sz w:val="20"/>
                <w:szCs w:val="20"/>
              </w:rPr>
              <w:t>firmware</w:t>
            </w:r>
            <w:proofErr w:type="spellEnd"/>
          </w:p>
          <w:p w14:paraId="5A04044E"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lastRenderedPageBreak/>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systemów pamięci masowych, wraz z informacją o zalecanych wersjach oprogramowania</w:t>
            </w:r>
          </w:p>
          <w:p w14:paraId="672607FD"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oprogramowania zarządzającego dla serwerów, wraz z informacją o zalecanych wersjach oprogramowania</w:t>
            </w:r>
          </w:p>
          <w:p w14:paraId="390D708B"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oprogramowania zarządzającego dla </w:t>
            </w:r>
            <w:proofErr w:type="spellStart"/>
            <w:r w:rsidRPr="00241A9D">
              <w:rPr>
                <w:rFonts w:eastAsia="Calibri" w:cstheme="minorHAnsi"/>
                <w:sz w:val="20"/>
                <w:szCs w:val="20"/>
              </w:rPr>
              <w:t>rozwiazań</w:t>
            </w:r>
            <w:proofErr w:type="spellEnd"/>
            <w:r w:rsidRPr="00241A9D">
              <w:rPr>
                <w:rFonts w:eastAsia="Calibri" w:cstheme="minorHAnsi"/>
                <w:sz w:val="20"/>
                <w:szCs w:val="20"/>
              </w:rPr>
              <w:t xml:space="preserve"> HCI, wraz z informacją o zalecanych wersjach oprogramowania</w:t>
            </w:r>
          </w:p>
          <w:p w14:paraId="53A35318"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dla systemów przełączników FC, wraz z informacją o zalecanych wersjach oprogramowania</w:t>
            </w:r>
          </w:p>
          <w:p w14:paraId="3BB7AE50"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możliwość </w:t>
            </w:r>
            <w:proofErr w:type="spellStart"/>
            <w:r w:rsidRPr="00241A9D">
              <w:rPr>
                <w:rFonts w:eastAsia="Calibri" w:cstheme="minorHAnsi"/>
                <w:sz w:val="20"/>
                <w:szCs w:val="20"/>
              </w:rPr>
              <w:t>aktualizcji</w:t>
            </w:r>
            <w:proofErr w:type="spellEnd"/>
            <w:r w:rsidRPr="00241A9D">
              <w:rPr>
                <w:rFonts w:eastAsia="Calibri" w:cstheme="minorHAnsi"/>
                <w:sz w:val="20"/>
                <w:szCs w:val="20"/>
              </w:rPr>
              <w:t xml:space="preserve"> </w:t>
            </w:r>
            <w:proofErr w:type="spellStart"/>
            <w:r w:rsidRPr="00241A9D">
              <w:rPr>
                <w:rFonts w:eastAsia="Calibri" w:cstheme="minorHAnsi"/>
                <w:sz w:val="20"/>
                <w:szCs w:val="20"/>
              </w:rPr>
              <w:t>firmware</w:t>
            </w:r>
            <w:proofErr w:type="spellEnd"/>
            <w:r w:rsidRPr="00241A9D">
              <w:rPr>
                <w:rFonts w:eastAsia="Calibri" w:cstheme="minorHAnsi"/>
                <w:sz w:val="20"/>
                <w:szCs w:val="20"/>
              </w:rPr>
              <w:t xml:space="preserve">, dla </w:t>
            </w:r>
            <w:proofErr w:type="spellStart"/>
            <w:r w:rsidRPr="00241A9D">
              <w:rPr>
                <w:rFonts w:eastAsia="Calibri" w:cstheme="minorHAnsi"/>
                <w:sz w:val="20"/>
                <w:szCs w:val="20"/>
              </w:rPr>
              <w:t>deduplikatorów</w:t>
            </w:r>
            <w:proofErr w:type="spellEnd"/>
            <w:r w:rsidRPr="00241A9D">
              <w:rPr>
                <w:rFonts w:eastAsia="Calibri" w:cstheme="minorHAnsi"/>
                <w:sz w:val="20"/>
                <w:szCs w:val="20"/>
              </w:rPr>
              <w:t>, wraz z informacją o zalecanych wersjach oprogramowania</w:t>
            </w:r>
          </w:p>
          <w:p w14:paraId="10A710CD"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Raporty</w:t>
            </w:r>
          </w:p>
          <w:p w14:paraId="743C44DD"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Możliwość generowania raportów dla serwerów zawierających informację o:</w:t>
            </w:r>
          </w:p>
          <w:p w14:paraId="472ABB8F"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hosta, modelu serwera, nr serwisowym, dacie końca okresu kontraktu serwisowego, zainstalowanym systemie operacyjnym, protokole komunikacyjnym z systemem pamięci masowej</w:t>
            </w:r>
          </w:p>
          <w:p w14:paraId="4D6A3EBB"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Średnim obciążeniu: procesorów, pamięci RAM, IO,</w:t>
            </w:r>
          </w:p>
          <w:p w14:paraId="7FF56758"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Możliwość generowania raportów dla systemów pamięci masowych zawierających informację o:</w:t>
            </w:r>
          </w:p>
          <w:p w14:paraId="048A8BE4" w14:textId="77777777" w:rsidR="00241A9D" w:rsidRPr="00241A9D" w:rsidRDefault="00241A9D" w:rsidP="00241A9D">
            <w:pPr>
              <w:pStyle w:val="Akapitzlist"/>
              <w:numPr>
                <w:ilvl w:val="2"/>
                <w:numId w:val="39"/>
              </w:numPr>
              <w:spacing w:after="0"/>
              <w:rPr>
                <w:rFonts w:eastAsia="Calibri" w:cstheme="minorHAnsi"/>
                <w:color w:val="000000" w:themeColor="text1"/>
                <w:sz w:val="20"/>
                <w:szCs w:val="20"/>
              </w:rPr>
            </w:pPr>
            <w:r w:rsidRPr="00241A9D">
              <w:rPr>
                <w:rFonts w:eastAsia="Calibri" w:cstheme="minorHAnsi"/>
                <w:color w:val="000000" w:themeColor="text1"/>
                <w:sz w:val="20"/>
                <w:szCs w:val="20"/>
              </w:rPr>
              <w:t>Nazwie, nr seryjnym, lokalizacji urządzenia, modelu urządzenia, wersji oprogramowania, zajętości systemu oraz poziomu redukcją danych, informacje o utworzonych LUN-ach i systemach pliku, status replikacji</w:t>
            </w:r>
          </w:p>
          <w:p w14:paraId="5225531D"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Generowanie raportów do plików CSV i PDF</w:t>
            </w:r>
          </w:p>
          <w:p w14:paraId="7CF25C98" w14:textId="77777777" w:rsidR="00241A9D" w:rsidRPr="00241A9D" w:rsidRDefault="00241A9D" w:rsidP="00241A9D">
            <w:pPr>
              <w:pStyle w:val="Akapitzlist"/>
              <w:numPr>
                <w:ilvl w:val="0"/>
                <w:numId w:val="39"/>
              </w:numPr>
              <w:spacing w:after="0"/>
              <w:rPr>
                <w:rFonts w:eastAsia="Calibri" w:cstheme="minorHAnsi"/>
                <w:sz w:val="20"/>
                <w:szCs w:val="20"/>
              </w:rPr>
            </w:pPr>
            <w:proofErr w:type="spellStart"/>
            <w:r w:rsidRPr="00241A9D">
              <w:rPr>
                <w:rFonts w:eastAsia="Calibri" w:cstheme="minorHAnsi"/>
                <w:sz w:val="20"/>
                <w:szCs w:val="20"/>
              </w:rPr>
              <w:t>Cyberbezpieczeństwo</w:t>
            </w:r>
            <w:proofErr w:type="spellEnd"/>
          </w:p>
          <w:p w14:paraId="78D723FC"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Analiza środowiska w oparciu o najlepsze praktyki dotyczące </w:t>
            </w:r>
            <w:proofErr w:type="spellStart"/>
            <w:r w:rsidRPr="00241A9D">
              <w:rPr>
                <w:rFonts w:eastAsia="Calibri" w:cstheme="minorHAnsi"/>
                <w:sz w:val="20"/>
                <w:szCs w:val="20"/>
              </w:rPr>
              <w:t>cyberbezpieczeństwa</w:t>
            </w:r>
            <w:proofErr w:type="spellEnd"/>
            <w:r w:rsidRPr="00241A9D">
              <w:rPr>
                <w:rFonts w:eastAsia="Calibri" w:cstheme="minorHAnsi"/>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708C629F"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Musi istnieć możliwość tworzenia własnych polityk bezpieczeństwa w oparciu o wzorce dla poszczególnych urządzeń.</w:t>
            </w:r>
          </w:p>
          <w:p w14:paraId="54B05324"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Stała analiza środowiska IT umożliwiająca wykrycie ataku </w:t>
            </w:r>
            <w:proofErr w:type="spellStart"/>
            <w:r w:rsidRPr="00241A9D">
              <w:rPr>
                <w:rFonts w:eastAsia="Calibri" w:cstheme="minorHAnsi"/>
                <w:sz w:val="20"/>
                <w:szCs w:val="20"/>
              </w:rPr>
              <w:t>ransomware</w:t>
            </w:r>
            <w:proofErr w:type="spellEnd"/>
            <w:r w:rsidRPr="00241A9D">
              <w:rPr>
                <w:rFonts w:eastAsia="Calibri" w:cstheme="minorHAnsi"/>
                <w:sz w:val="20"/>
                <w:szCs w:val="20"/>
              </w:rPr>
              <w:t xml:space="preserve"> na podstawie analizy posiadanych danych.</w:t>
            </w:r>
          </w:p>
          <w:p w14:paraId="0B725CC8"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Możliwość przypisania dedykowanych ról dla poszczególnych administratorów.</w:t>
            </w:r>
          </w:p>
          <w:p w14:paraId="3D5E09D2"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Wspierane urządzenia</w:t>
            </w:r>
          </w:p>
          <w:p w14:paraId="5BAB9AB9"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Urządzenie Producenta dostarczane w ramach postępowania</w:t>
            </w:r>
          </w:p>
          <w:p w14:paraId="615B9873"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 xml:space="preserve">Posiadane przez Zamawiającego serwery, urządzenia pamięci masowych, przełączniki sieciowe, przełączniki SAN, rozwiązania HCI, </w:t>
            </w:r>
            <w:proofErr w:type="spellStart"/>
            <w:r w:rsidRPr="00241A9D">
              <w:rPr>
                <w:rFonts w:eastAsia="Calibri" w:cstheme="minorHAnsi"/>
                <w:sz w:val="20"/>
                <w:szCs w:val="20"/>
              </w:rPr>
              <w:t>deduplikatory</w:t>
            </w:r>
            <w:proofErr w:type="spellEnd"/>
            <w:r w:rsidRPr="00241A9D">
              <w:rPr>
                <w:rFonts w:eastAsia="Calibri" w:cstheme="minorHAnsi"/>
                <w:sz w:val="20"/>
                <w:szCs w:val="20"/>
              </w:rPr>
              <w:t xml:space="preserve"> Producenta oferowanego urządzenia (jeśli takie są w posiadaniu Zamawiającego)</w:t>
            </w:r>
          </w:p>
          <w:p w14:paraId="11F46D8A"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Wirtualny asystent</w:t>
            </w:r>
          </w:p>
          <w:p w14:paraId="691B00FA"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lastRenderedPageBreak/>
              <w:t xml:space="preserve">Wbudowana w platformę funkcjonalność wirtualnego asystenta w oparciu o algorytmy </w:t>
            </w:r>
            <w:proofErr w:type="spellStart"/>
            <w:r w:rsidRPr="00241A9D">
              <w:rPr>
                <w:rFonts w:eastAsia="Calibri" w:cstheme="minorHAnsi"/>
                <w:sz w:val="20"/>
                <w:szCs w:val="20"/>
              </w:rPr>
              <w:t>GenAI</w:t>
            </w:r>
            <w:proofErr w:type="spellEnd"/>
            <w:r w:rsidRPr="00241A9D">
              <w:rPr>
                <w:rFonts w:eastAsia="Calibri" w:cstheme="minorHAnsi"/>
                <w:sz w:val="20"/>
                <w:szCs w:val="20"/>
              </w:rPr>
              <w:t xml:space="preserve"> przy dostępie do bazy wiedzy producenta urządzeń oraz analizie danych z monitoringu poszczególnych elementów infrastruktury;</w:t>
            </w:r>
          </w:p>
          <w:p w14:paraId="4C01595A"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Możliwość rozszerzenia funkcjonalności</w:t>
            </w:r>
          </w:p>
          <w:p w14:paraId="6ACDA610"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Możliwość rozbudowy systemu o zintegrowane i dodatkowe płatne moduły do monitoringu aplikacji oraz zarządzania incydentami w ramach infrastruktury IT.</w:t>
            </w:r>
          </w:p>
          <w:p w14:paraId="6E68A1E1"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Inne</w:t>
            </w:r>
          </w:p>
          <w:p w14:paraId="3F172E7F"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Oferowana platforma musi posiadać dedykowaną aplikację na urządzenia iOS oraz Android</w:t>
            </w:r>
          </w:p>
          <w:p w14:paraId="775F9E6B" w14:textId="77777777" w:rsidR="00241A9D" w:rsidRPr="00241A9D" w:rsidRDefault="00241A9D" w:rsidP="00241A9D">
            <w:pPr>
              <w:pStyle w:val="Akapitzlist"/>
              <w:numPr>
                <w:ilvl w:val="0"/>
                <w:numId w:val="39"/>
              </w:numPr>
              <w:spacing w:after="0"/>
              <w:rPr>
                <w:rFonts w:eastAsia="Calibri" w:cstheme="minorHAnsi"/>
                <w:sz w:val="20"/>
                <w:szCs w:val="20"/>
              </w:rPr>
            </w:pPr>
            <w:r w:rsidRPr="00241A9D">
              <w:rPr>
                <w:rFonts w:eastAsia="Calibri" w:cstheme="minorHAnsi"/>
                <w:sz w:val="20"/>
                <w:szCs w:val="20"/>
              </w:rPr>
              <w:t>Certyfikaty</w:t>
            </w:r>
          </w:p>
          <w:p w14:paraId="2A4D585F" w14:textId="77777777" w:rsidR="00241A9D" w:rsidRPr="00241A9D" w:rsidRDefault="00241A9D" w:rsidP="00241A9D">
            <w:pPr>
              <w:pStyle w:val="Akapitzlist"/>
              <w:numPr>
                <w:ilvl w:val="1"/>
                <w:numId w:val="39"/>
              </w:numPr>
              <w:spacing w:after="0"/>
              <w:rPr>
                <w:rFonts w:eastAsia="Calibri" w:cstheme="minorHAnsi"/>
                <w:sz w:val="20"/>
                <w:szCs w:val="20"/>
              </w:rPr>
            </w:pPr>
            <w:r w:rsidRPr="00241A9D">
              <w:rPr>
                <w:rFonts w:eastAsia="Calibri" w:cstheme="minorHAnsi"/>
                <w:sz w:val="20"/>
                <w:szCs w:val="20"/>
              </w:rPr>
              <w:t>Oferowana platforma musi być zaprojektowana zgodnie ze standardami:</w:t>
            </w:r>
          </w:p>
          <w:p w14:paraId="744404C2" w14:textId="77777777" w:rsidR="00241A9D" w:rsidRPr="00241A9D" w:rsidRDefault="00241A9D" w:rsidP="00241A9D">
            <w:pPr>
              <w:pStyle w:val="Akapitzlist"/>
              <w:numPr>
                <w:ilvl w:val="2"/>
                <w:numId w:val="39"/>
              </w:numPr>
              <w:spacing w:after="0"/>
              <w:rPr>
                <w:rFonts w:eastAsia="Calibri" w:cstheme="minorHAnsi"/>
                <w:sz w:val="20"/>
                <w:szCs w:val="20"/>
              </w:rPr>
            </w:pPr>
            <w:r w:rsidRPr="00241A9D">
              <w:rPr>
                <w:rFonts w:eastAsia="Calibri" w:cstheme="minorHAnsi"/>
                <w:sz w:val="20"/>
                <w:szCs w:val="20"/>
              </w:rPr>
              <w:t>ISO 27001 lub równoważna</w:t>
            </w:r>
          </w:p>
          <w:p w14:paraId="707774EB" w14:textId="77777777" w:rsidR="00241A9D" w:rsidRPr="00241A9D" w:rsidRDefault="00241A9D" w:rsidP="00241A9D">
            <w:pPr>
              <w:pStyle w:val="Akapitzlist"/>
              <w:numPr>
                <w:ilvl w:val="2"/>
                <w:numId w:val="39"/>
              </w:numPr>
              <w:spacing w:after="0"/>
              <w:rPr>
                <w:rFonts w:eastAsia="Calibri" w:cstheme="minorHAnsi"/>
                <w:sz w:val="20"/>
                <w:szCs w:val="20"/>
                <w:lang w:val="en-US"/>
              </w:rPr>
            </w:pPr>
            <w:r w:rsidRPr="00241A9D">
              <w:rPr>
                <w:rFonts w:eastAsia="Calibri" w:cstheme="minorHAnsi"/>
                <w:sz w:val="20"/>
                <w:szCs w:val="20"/>
                <w:lang w:val="en-US"/>
              </w:rPr>
              <w:t xml:space="preserve">NIST Security and Privacy Controls for Federal Information Systems and Organization </w:t>
            </w:r>
            <w:proofErr w:type="spellStart"/>
            <w:r w:rsidRPr="00241A9D">
              <w:rPr>
                <w:rFonts w:eastAsia="Calibri" w:cstheme="minorHAnsi"/>
                <w:sz w:val="20"/>
                <w:szCs w:val="20"/>
                <w:lang w:val="en-US"/>
              </w:rPr>
              <w:t>lub</w:t>
            </w:r>
            <w:proofErr w:type="spellEnd"/>
            <w:r w:rsidRPr="00241A9D">
              <w:rPr>
                <w:rFonts w:eastAsia="Calibri" w:cstheme="minorHAnsi"/>
                <w:sz w:val="20"/>
                <w:szCs w:val="20"/>
                <w:lang w:val="en-US"/>
              </w:rPr>
              <w:t xml:space="preserve"> </w:t>
            </w:r>
            <w:proofErr w:type="spellStart"/>
            <w:r w:rsidRPr="00241A9D">
              <w:rPr>
                <w:rFonts w:eastAsia="Calibri" w:cstheme="minorHAnsi"/>
                <w:sz w:val="20"/>
                <w:szCs w:val="20"/>
                <w:lang w:val="en-US"/>
              </w:rPr>
              <w:t>równoważny</w:t>
            </w:r>
            <w:proofErr w:type="spellEnd"/>
            <w:r w:rsidRPr="00241A9D">
              <w:rPr>
                <w:rFonts w:eastAsia="Calibri" w:cstheme="minorHAnsi"/>
                <w:sz w:val="20"/>
                <w:szCs w:val="20"/>
                <w:lang w:val="en-US"/>
              </w:rPr>
              <w:t>.</w:t>
            </w:r>
          </w:p>
          <w:p w14:paraId="31CD51AF" w14:textId="77777777" w:rsidR="00241A9D" w:rsidRPr="00241A9D" w:rsidRDefault="00241A9D" w:rsidP="00241A9D">
            <w:pPr>
              <w:pStyle w:val="Akapitzlist"/>
              <w:numPr>
                <w:ilvl w:val="2"/>
                <w:numId w:val="39"/>
              </w:numPr>
              <w:spacing w:after="0"/>
              <w:rPr>
                <w:rFonts w:eastAsia="Calibri" w:cstheme="minorHAnsi"/>
                <w:sz w:val="20"/>
                <w:szCs w:val="20"/>
              </w:rPr>
            </w:pPr>
            <w:r w:rsidRPr="00241A9D">
              <w:rPr>
                <w:rFonts w:eastAsia="Calibri" w:cstheme="minorHAnsi"/>
                <w:sz w:val="20"/>
                <w:szCs w:val="20"/>
              </w:rPr>
              <w:t xml:space="preserve">CSA </w:t>
            </w:r>
            <w:proofErr w:type="spellStart"/>
            <w:r w:rsidRPr="00241A9D">
              <w:rPr>
                <w:rFonts w:eastAsia="Calibri" w:cstheme="minorHAnsi"/>
                <w:sz w:val="20"/>
                <w:szCs w:val="20"/>
              </w:rPr>
              <w:t>Cloud</w:t>
            </w:r>
            <w:proofErr w:type="spellEnd"/>
            <w:r w:rsidRPr="00241A9D">
              <w:rPr>
                <w:rFonts w:eastAsia="Calibri" w:cstheme="minorHAnsi"/>
                <w:sz w:val="20"/>
                <w:szCs w:val="20"/>
              </w:rPr>
              <w:t xml:space="preserve"> Control Matrix lub równoważna. </w:t>
            </w:r>
          </w:p>
        </w:tc>
      </w:tr>
      <w:tr w:rsidR="00241A9D" w:rsidRPr="00241A9D" w14:paraId="5A94E1B6"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0E4098" w14:textId="77777777" w:rsidR="00241A9D" w:rsidRPr="00241A9D" w:rsidRDefault="00241A9D" w:rsidP="00241A9D">
            <w:pPr>
              <w:spacing w:after="0"/>
              <w:jc w:val="center"/>
              <w:rPr>
                <w:rFonts w:cstheme="minorHAnsi"/>
                <w:b/>
                <w:bCs/>
                <w:sz w:val="20"/>
                <w:szCs w:val="20"/>
              </w:rPr>
            </w:pPr>
            <w:r w:rsidRPr="00241A9D">
              <w:rPr>
                <w:rFonts w:eastAsia="Calibri" w:cstheme="minorHAnsi"/>
                <w:b/>
                <w:bCs/>
                <w:sz w:val="20"/>
                <w:szCs w:val="20"/>
              </w:rPr>
              <w:lastRenderedPageBreak/>
              <w:t>Warunki gwarancji</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D0EC98" w14:textId="77777777" w:rsidR="00241A9D" w:rsidRPr="00241A9D" w:rsidRDefault="00241A9D" w:rsidP="00241A9D">
            <w:pPr>
              <w:spacing w:after="0"/>
              <w:rPr>
                <w:rFonts w:eastAsia="Calibri" w:cstheme="minorHAnsi"/>
                <w:sz w:val="20"/>
                <w:szCs w:val="20"/>
              </w:rPr>
            </w:pPr>
            <w:r w:rsidRPr="00241A9D">
              <w:rPr>
                <w:rFonts w:eastAsia="Calibri" w:cstheme="minorHAnsi"/>
                <w:color w:val="000000" w:themeColor="text1"/>
                <w:sz w:val="20"/>
                <w:szCs w:val="20"/>
              </w:rPr>
              <w:t>Gwarancja producenta na minimum 36 miesięcy.</w:t>
            </w:r>
          </w:p>
          <w:p w14:paraId="05117A35"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 xml:space="preserve">Zamawiający oczekuje możliwości zgłaszania zdarzeń serwisowych w trybie 24/7/365 następującymi kanałami: telefonicznie, przez Internet oraz z wykorzystaniem aplikacji. </w:t>
            </w:r>
          </w:p>
          <w:p w14:paraId="0A8A07D1"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6C5A981E"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 xml:space="preserve">Zamawiający wymaga pojedynczego punktu kontaktu dla całego rozwiązania Producenta, w tym także sprzedanego oprogramowania. </w:t>
            </w:r>
          </w:p>
          <w:p w14:paraId="6A8AA3C4"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63B9938E"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Zamawiający oczekuje możliwości samodzielnego kwalifikowania poziomu ważności naprawy.</w:t>
            </w:r>
          </w:p>
          <w:p w14:paraId="615EAA5E"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07BAB4B0"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20B283E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Zamawiający wymaga od producenta sprzętu dołączenia do oferty oświadczenia, że w przypadku wystąpienia awarii dysku twardego w urządzeniu objętym aktywnym wparciem technicznym, uszkodzony dysk twardy pozostaje u Zamawiającego.</w:t>
            </w:r>
          </w:p>
          <w:p w14:paraId="7B7BF994"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lastRenderedPageBreak/>
              <w:t xml:space="preserve">Możliwość rozszerzenia gwarancji Producenta o usługę diagnostyki sprzętu na miejscu w przypadku awarii. Charakterystyka usługi diagnostyki: </w:t>
            </w:r>
          </w:p>
          <w:p w14:paraId="5E22A4D7" w14:textId="77777777" w:rsidR="00241A9D" w:rsidRPr="00241A9D" w:rsidRDefault="00241A9D" w:rsidP="00241A9D">
            <w:pPr>
              <w:pStyle w:val="Akapitzlist"/>
              <w:numPr>
                <w:ilvl w:val="0"/>
                <w:numId w:val="38"/>
              </w:numPr>
              <w:spacing w:after="0"/>
              <w:rPr>
                <w:rFonts w:eastAsia="Calibri" w:cstheme="minorHAnsi"/>
                <w:color w:val="000000" w:themeColor="text1"/>
                <w:sz w:val="20"/>
                <w:szCs w:val="20"/>
              </w:rPr>
            </w:pPr>
            <w:r w:rsidRPr="00241A9D">
              <w:rPr>
                <w:rFonts w:eastAsia="Calibri" w:cstheme="minorHAnsi"/>
                <w:color w:val="000000" w:themeColor="text1"/>
                <w:sz w:val="20"/>
                <w:szCs w:val="20"/>
              </w:rPr>
              <w:t>Możliwości utworzenia zgłaszania serwisowego w wyniku, którego proces diagnostyki odbędzie się na miejscu w siedzibie zamawiającego.</w:t>
            </w:r>
          </w:p>
          <w:p w14:paraId="721AB288" w14:textId="77777777" w:rsidR="00241A9D" w:rsidRPr="00241A9D" w:rsidRDefault="00241A9D" w:rsidP="00241A9D">
            <w:pPr>
              <w:pStyle w:val="Akapitzlist"/>
              <w:numPr>
                <w:ilvl w:val="0"/>
                <w:numId w:val="38"/>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53FF0DD" w14:textId="77777777" w:rsidR="00241A9D" w:rsidRPr="00241A9D" w:rsidRDefault="00241A9D" w:rsidP="00241A9D">
            <w:pPr>
              <w:pStyle w:val="Akapitzlist"/>
              <w:numPr>
                <w:ilvl w:val="0"/>
                <w:numId w:val="3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Reakcja na miejscu u Zamawiającego powinna nastąpić w okresie zgodnym z czasem reakcji przypisanym do urządzenia, które posiada wykupioną usługę serwisową. </w:t>
            </w:r>
          </w:p>
          <w:p w14:paraId="0107FFAB" w14:textId="77777777" w:rsidR="00241A9D" w:rsidRPr="00241A9D" w:rsidRDefault="00241A9D" w:rsidP="00241A9D">
            <w:pPr>
              <w:pStyle w:val="Akapitzlist"/>
              <w:numPr>
                <w:ilvl w:val="0"/>
                <w:numId w:val="38"/>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2AE7EB22" w14:textId="77777777" w:rsidR="00241A9D" w:rsidRPr="00241A9D" w:rsidRDefault="00241A9D" w:rsidP="00241A9D">
            <w:pPr>
              <w:pStyle w:val="Akapitzlist"/>
              <w:numPr>
                <w:ilvl w:val="0"/>
                <w:numId w:val="38"/>
              </w:numPr>
              <w:spacing w:after="0"/>
              <w:rPr>
                <w:rFonts w:eastAsia="Calibri" w:cstheme="minorHAnsi"/>
                <w:color w:val="000000" w:themeColor="text1"/>
                <w:sz w:val="20"/>
                <w:szCs w:val="20"/>
              </w:rPr>
            </w:pPr>
            <w:r w:rsidRPr="00241A9D">
              <w:rPr>
                <w:rFonts w:eastAsia="Calibri" w:cstheme="minorHAnsi"/>
                <w:color w:val="000000" w:themeColor="text1"/>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1E34510B"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5815E23B" w14:textId="77777777" w:rsidR="00241A9D" w:rsidRPr="00241A9D" w:rsidRDefault="00241A9D" w:rsidP="00241A9D">
            <w:pPr>
              <w:pStyle w:val="Bezodstpw"/>
              <w:spacing w:line="276" w:lineRule="auto"/>
              <w:jc w:val="both"/>
              <w:rPr>
                <w:rFonts w:asciiTheme="minorHAnsi" w:eastAsia="Calibri" w:hAnsiTheme="minorHAnsi" w:cstheme="minorHAnsi"/>
                <w:color w:val="000000" w:themeColor="text1"/>
                <w:sz w:val="20"/>
                <w:szCs w:val="20"/>
              </w:rPr>
            </w:pPr>
            <w:r w:rsidRPr="00241A9D">
              <w:rPr>
                <w:rFonts w:asciiTheme="minorHAnsi" w:eastAsia="Calibri" w:hAnsiTheme="minorHAnsi" w:cstheme="minorHAnsi"/>
                <w:color w:val="000000" w:themeColor="text1"/>
                <w:sz w:val="20"/>
                <w:szCs w:val="20"/>
              </w:rPr>
              <w:t>Firma serwisująca musi posiadać ISO 9001:2015 oraz ISO-27001 lub normy równoważne na świadczenie usług serwisowych oraz posiadać autoryzacje producenta urządzeń – dokumenty potwierdzające należy załączyć do oferty.</w:t>
            </w:r>
          </w:p>
        </w:tc>
      </w:tr>
      <w:tr w:rsidR="00241A9D" w:rsidRPr="00241A9D" w14:paraId="48870C96"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3F769" w14:textId="77777777" w:rsidR="00241A9D" w:rsidRPr="00241A9D" w:rsidRDefault="00241A9D" w:rsidP="00241A9D">
            <w:pPr>
              <w:spacing w:after="0"/>
              <w:jc w:val="center"/>
              <w:rPr>
                <w:rFonts w:eastAsia="Calibri" w:cstheme="minorHAnsi"/>
                <w:b/>
                <w:bCs/>
                <w:sz w:val="20"/>
                <w:szCs w:val="20"/>
              </w:rPr>
            </w:pPr>
            <w:r w:rsidRPr="00241A9D">
              <w:rPr>
                <w:rFonts w:eastAsia="Calibri" w:cstheme="minorHAnsi"/>
                <w:b/>
                <w:bCs/>
                <w:sz w:val="20"/>
                <w:szCs w:val="20"/>
              </w:rPr>
              <w:lastRenderedPageBreak/>
              <w:t>Wdrożenie</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572706" w14:textId="77777777" w:rsidR="00241A9D" w:rsidRPr="00241A9D" w:rsidRDefault="00241A9D" w:rsidP="00241A9D">
            <w:pPr>
              <w:pStyle w:val="Akapitzlist"/>
              <w:numPr>
                <w:ilvl w:val="0"/>
                <w:numId w:val="1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aby wykonawca wykonał następujące prace wdrożeniowe: Instalacja fizyczna sprzętu w serwerowi. </w:t>
            </w:r>
          </w:p>
          <w:p w14:paraId="7F80EDA3" w14:textId="77777777" w:rsidR="00241A9D" w:rsidRPr="00241A9D" w:rsidRDefault="00241A9D" w:rsidP="00241A9D">
            <w:pPr>
              <w:pStyle w:val="Akapitzlist"/>
              <w:numPr>
                <w:ilvl w:val="0"/>
                <w:numId w:val="1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Ustawienie adresacji i podłączenie urządzeń zgodnie z wymaganiami Zamawiającego. </w:t>
            </w:r>
          </w:p>
          <w:p w14:paraId="10298BF7" w14:textId="77777777" w:rsidR="00241A9D" w:rsidRPr="00241A9D" w:rsidRDefault="00241A9D" w:rsidP="00241A9D">
            <w:pPr>
              <w:pStyle w:val="Akapitzlist"/>
              <w:numPr>
                <w:ilvl w:val="0"/>
                <w:numId w:val="10"/>
              </w:numPr>
              <w:spacing w:after="0"/>
              <w:rPr>
                <w:rFonts w:eastAsia="Calibri" w:cstheme="minorHAnsi"/>
                <w:color w:val="000000" w:themeColor="text1"/>
                <w:sz w:val="20"/>
                <w:szCs w:val="20"/>
              </w:rPr>
            </w:pPr>
            <w:r w:rsidRPr="00241A9D">
              <w:rPr>
                <w:rFonts w:eastAsia="Calibri" w:cstheme="minorHAnsi"/>
                <w:color w:val="000000" w:themeColor="text1"/>
                <w:sz w:val="20"/>
                <w:szCs w:val="20"/>
              </w:rPr>
              <w:t>Aktualizacja oprogramowania systemowego oraz układowego wdrażanych rozwiązań do najnowszego na dzień wdrożenia</w:t>
            </w:r>
          </w:p>
          <w:p w14:paraId="24EB3F0D" w14:textId="77777777" w:rsidR="00241A9D" w:rsidRPr="00241A9D" w:rsidRDefault="00241A9D" w:rsidP="00241A9D">
            <w:pPr>
              <w:pStyle w:val="Akapitzlist"/>
              <w:numPr>
                <w:ilvl w:val="0"/>
                <w:numId w:val="1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Instalacja system operacyjnego </w:t>
            </w:r>
          </w:p>
          <w:p w14:paraId="6FDE91AA" w14:textId="77777777" w:rsidR="00241A9D" w:rsidRPr="00241A9D" w:rsidRDefault="00241A9D" w:rsidP="00241A9D">
            <w:pPr>
              <w:pStyle w:val="Akapitzlist"/>
              <w:numPr>
                <w:ilvl w:val="0"/>
                <w:numId w:val="10"/>
              </w:numPr>
              <w:spacing w:after="0"/>
              <w:rPr>
                <w:rFonts w:eastAsia="Calibri" w:cstheme="minorHAnsi"/>
                <w:color w:val="000000" w:themeColor="text1"/>
                <w:sz w:val="20"/>
                <w:szCs w:val="20"/>
              </w:rPr>
            </w:pPr>
            <w:r w:rsidRPr="00241A9D">
              <w:rPr>
                <w:rFonts w:eastAsia="Calibri" w:cstheme="minorHAnsi"/>
                <w:color w:val="000000" w:themeColor="text1"/>
                <w:sz w:val="20"/>
                <w:szCs w:val="20"/>
              </w:rPr>
              <w:t>Przygotowanie dokumentacji powdrożeniowej.</w:t>
            </w:r>
          </w:p>
        </w:tc>
      </w:tr>
      <w:tr w:rsidR="00241A9D" w:rsidRPr="00241A9D" w14:paraId="615B5112" w14:textId="77777777" w:rsidTr="003A5A9A">
        <w:trPr>
          <w:trHeight w:val="300"/>
        </w:trPr>
        <w:tc>
          <w:tcPr>
            <w:tcW w:w="23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FAAAA2" w14:textId="77777777" w:rsidR="00241A9D" w:rsidRPr="00241A9D" w:rsidRDefault="00241A9D" w:rsidP="00241A9D">
            <w:pPr>
              <w:spacing w:after="0"/>
              <w:jc w:val="center"/>
              <w:rPr>
                <w:rFonts w:cstheme="minorHAnsi"/>
                <w:b/>
                <w:bCs/>
                <w:sz w:val="20"/>
                <w:szCs w:val="20"/>
              </w:rPr>
            </w:pPr>
            <w:r w:rsidRPr="00241A9D">
              <w:rPr>
                <w:rFonts w:eastAsia="Calibri" w:cstheme="minorHAnsi"/>
                <w:b/>
                <w:bCs/>
                <w:color w:val="000000" w:themeColor="text1"/>
                <w:sz w:val="20"/>
                <w:szCs w:val="20"/>
              </w:rPr>
              <w:t>Ilość</w:t>
            </w:r>
          </w:p>
        </w:tc>
        <w:tc>
          <w:tcPr>
            <w:tcW w:w="729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710861" w14:textId="77777777" w:rsidR="00241A9D" w:rsidRPr="00241A9D" w:rsidRDefault="00241A9D" w:rsidP="00241A9D">
            <w:pPr>
              <w:spacing w:after="0"/>
              <w:rPr>
                <w:rFonts w:cstheme="minorHAnsi"/>
                <w:sz w:val="20"/>
                <w:szCs w:val="20"/>
              </w:rPr>
            </w:pPr>
            <w:r w:rsidRPr="00241A9D">
              <w:rPr>
                <w:rFonts w:eastAsia="Calibri" w:cstheme="minorHAnsi"/>
                <w:color w:val="000000" w:themeColor="text1"/>
                <w:sz w:val="20"/>
                <w:szCs w:val="20"/>
              </w:rPr>
              <w:t xml:space="preserve">1 szt. </w:t>
            </w:r>
          </w:p>
        </w:tc>
      </w:tr>
    </w:tbl>
    <w:p w14:paraId="07420598" w14:textId="77777777" w:rsidR="00241A9D" w:rsidRPr="00241A9D" w:rsidRDefault="00241A9D" w:rsidP="00241A9D">
      <w:pPr>
        <w:pStyle w:val="Nagwek2"/>
        <w:spacing w:before="0" w:line="276" w:lineRule="auto"/>
        <w:rPr>
          <w:rFonts w:cstheme="minorHAnsi"/>
          <w:sz w:val="20"/>
          <w:szCs w:val="20"/>
          <w:lang w:val="en-US"/>
        </w:rPr>
      </w:pPr>
    </w:p>
    <w:p w14:paraId="0ADD5AD5" w14:textId="77777777" w:rsidR="00241A9D" w:rsidRPr="00241A9D" w:rsidRDefault="00241A9D" w:rsidP="00241A9D">
      <w:pPr>
        <w:pStyle w:val="Nagwek2"/>
        <w:spacing w:before="0" w:line="276" w:lineRule="auto"/>
        <w:rPr>
          <w:rFonts w:cstheme="minorHAnsi"/>
          <w:sz w:val="20"/>
          <w:szCs w:val="20"/>
          <w:lang w:val="en-US"/>
        </w:rPr>
      </w:pPr>
      <w:bookmarkStart w:id="11" w:name="_Toc180404110"/>
      <w:proofErr w:type="spellStart"/>
      <w:r w:rsidRPr="00241A9D">
        <w:rPr>
          <w:rFonts w:cstheme="minorHAnsi"/>
          <w:sz w:val="20"/>
          <w:szCs w:val="20"/>
          <w:lang w:val="en-US"/>
        </w:rPr>
        <w:t>Oprogramowanie</w:t>
      </w:r>
      <w:proofErr w:type="spellEnd"/>
      <w:r w:rsidRPr="00241A9D">
        <w:rPr>
          <w:rFonts w:cstheme="minorHAnsi"/>
          <w:sz w:val="20"/>
          <w:szCs w:val="20"/>
          <w:lang w:val="en-US"/>
        </w:rPr>
        <w:t xml:space="preserve"> SIEM Security Information and Event Management</w:t>
      </w:r>
      <w:bookmarkEnd w:id="11"/>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415"/>
        <w:gridCol w:w="7185"/>
      </w:tblGrid>
      <w:tr w:rsidR="00241A9D" w:rsidRPr="00241A9D" w14:paraId="357E8BE5" w14:textId="77777777" w:rsidTr="003A5A9A">
        <w:trPr>
          <w:trHeight w:val="39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68F2633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35D4F38C" w14:textId="77777777" w:rsidR="00241A9D" w:rsidRPr="00241A9D" w:rsidRDefault="00241A9D" w:rsidP="00241A9D">
            <w:pPr>
              <w:spacing w:after="0"/>
              <w:rPr>
                <w:rFonts w:eastAsia="Calibri" w:cstheme="minorHAnsi"/>
                <w:color w:val="000000" w:themeColor="text1"/>
                <w:sz w:val="20"/>
                <w:szCs w:val="20"/>
              </w:rPr>
            </w:pPr>
          </w:p>
          <w:p w14:paraId="45900F09"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oprogramowania</w:t>
            </w:r>
          </w:p>
          <w:p w14:paraId="429DA98E" w14:textId="77777777" w:rsidR="00241A9D" w:rsidRPr="00241A9D" w:rsidRDefault="00241A9D" w:rsidP="00241A9D">
            <w:pPr>
              <w:spacing w:after="0"/>
              <w:rPr>
                <w:rFonts w:eastAsia="Calibri" w:cstheme="minorHAnsi"/>
                <w:color w:val="000000" w:themeColor="text1"/>
                <w:sz w:val="20"/>
                <w:szCs w:val="20"/>
              </w:rPr>
            </w:pPr>
          </w:p>
        </w:tc>
      </w:tr>
      <w:tr w:rsidR="00241A9D" w:rsidRPr="00241A9D" w14:paraId="1344E289"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2C9ABD4"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DD1C37A"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Oprogramowanie SIEM Security Information and Event Management dla Urzędu Gminy w Iłowej</w:t>
            </w:r>
          </w:p>
        </w:tc>
      </w:tr>
      <w:tr w:rsidR="00241A9D" w:rsidRPr="00241A9D" w14:paraId="29E63C53"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4B3529F" w14:textId="77777777" w:rsidR="00241A9D" w:rsidRPr="00241A9D" w:rsidRDefault="00241A9D" w:rsidP="00241A9D">
            <w:pPr>
              <w:spacing w:after="0"/>
              <w:jc w:val="center"/>
              <w:rPr>
                <w:rFonts w:eastAsia="Calibri" w:cstheme="minorHAnsi"/>
                <w:color w:val="000000" w:themeColor="text1"/>
                <w:sz w:val="20"/>
                <w:szCs w:val="20"/>
              </w:rPr>
            </w:pPr>
            <w:r w:rsidRPr="00241A9D">
              <w:rPr>
                <w:rStyle w:val="normaltextrun"/>
                <w:rFonts w:eastAsia="Calibri" w:cstheme="minorHAnsi"/>
                <w:b/>
                <w:bCs/>
                <w:color w:val="000000" w:themeColor="text1"/>
                <w:sz w:val="20"/>
                <w:szCs w:val="20"/>
              </w:rPr>
              <w:t>Wymagania podstawowe </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E758815"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Wymagane jest dostarczenie oprogramowania posiadającego poniższą funkcjonalność: </w:t>
            </w:r>
          </w:p>
          <w:p w14:paraId="7DF28429"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Wymagania związane z rozwiązaniem centralnego składowania dzienników zdarzeń: </w:t>
            </w:r>
          </w:p>
          <w:p w14:paraId="5BC526E2"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Platformą sprzętowa dla rozwiązania centralnego składowania dzienników jest w sieci Zamawiającego wirtualna maszyna.  </w:t>
            </w:r>
          </w:p>
          <w:p w14:paraId="35718E09"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Tworzenie użytkowników w systemie centralnego składowania logów może odbywać się z wykorzystaniem zewnętrznego źródła tożsamości użytkowników (usługą katalogową) lub ręcznie przez definiowanie kont w samym rozwiązaniu. </w:t>
            </w:r>
          </w:p>
          <w:p w14:paraId="6062B241"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System centralnego składowania dzienników zdarzeń powinien mieć możliwość zdefiniowania dowolnie wielu i dowolnie skonfigurowanych źródeł danych, wśród których znajdują się m.in.: </w:t>
            </w:r>
            <w:proofErr w:type="spellStart"/>
            <w:r w:rsidRPr="00241A9D">
              <w:rPr>
                <w:rFonts w:eastAsia="Calibri" w:cstheme="minorHAnsi"/>
                <w:color w:val="000000" w:themeColor="text1"/>
                <w:sz w:val="20"/>
                <w:szCs w:val="20"/>
              </w:rPr>
              <w:t>Sysloga</w:t>
            </w:r>
            <w:proofErr w:type="spellEnd"/>
            <w:r w:rsidRPr="00241A9D">
              <w:rPr>
                <w:rFonts w:eastAsia="Calibri" w:cstheme="minorHAnsi"/>
                <w:color w:val="000000" w:themeColor="text1"/>
                <w:sz w:val="20"/>
                <w:szCs w:val="20"/>
              </w:rPr>
              <w:t xml:space="preserve"> UDP/TCP, </w:t>
            </w:r>
            <w:proofErr w:type="spellStart"/>
            <w:r w:rsidRPr="00241A9D">
              <w:rPr>
                <w:rFonts w:eastAsia="Calibri" w:cstheme="minorHAnsi"/>
                <w:color w:val="000000" w:themeColor="text1"/>
                <w:sz w:val="20"/>
                <w:szCs w:val="20"/>
              </w:rPr>
              <w:t>Plaintext</w:t>
            </w:r>
            <w:proofErr w:type="spellEnd"/>
            <w:r w:rsidRPr="00241A9D">
              <w:rPr>
                <w:rFonts w:eastAsia="Calibri" w:cstheme="minorHAnsi"/>
                <w:color w:val="000000" w:themeColor="text1"/>
                <w:sz w:val="20"/>
                <w:szCs w:val="20"/>
              </w:rPr>
              <w:t xml:space="preserve"> UDP/TCP, RAW UDP/TCP, </w:t>
            </w:r>
            <w:proofErr w:type="spellStart"/>
            <w:r w:rsidRPr="00241A9D">
              <w:rPr>
                <w:rFonts w:eastAsia="Calibri" w:cstheme="minorHAnsi"/>
                <w:color w:val="000000" w:themeColor="text1"/>
                <w:sz w:val="20"/>
                <w:szCs w:val="20"/>
              </w:rPr>
              <w:t>NetFlow</w:t>
            </w:r>
            <w:proofErr w:type="spellEnd"/>
            <w:r w:rsidRPr="00241A9D">
              <w:rPr>
                <w:rFonts w:eastAsia="Calibri" w:cstheme="minorHAnsi"/>
                <w:color w:val="000000" w:themeColor="text1"/>
                <w:sz w:val="20"/>
                <w:szCs w:val="20"/>
              </w:rPr>
              <w:t xml:space="preserve"> UDP, JSON, Beat, CEF UDP/TCP. Konfiguracja źródeł danych powinna pozwalać na zdefiniowanie dowolnego portu komunikacji, np. </w:t>
            </w:r>
            <w:proofErr w:type="spellStart"/>
            <w:r w:rsidRPr="00241A9D">
              <w:rPr>
                <w:rFonts w:eastAsia="Calibri" w:cstheme="minorHAnsi"/>
                <w:color w:val="000000" w:themeColor="text1"/>
                <w:sz w:val="20"/>
                <w:szCs w:val="20"/>
              </w:rPr>
              <w:t>Syslog</w:t>
            </w:r>
            <w:proofErr w:type="spellEnd"/>
            <w:r w:rsidRPr="00241A9D">
              <w:rPr>
                <w:rFonts w:eastAsia="Calibri" w:cstheme="minorHAnsi"/>
                <w:color w:val="000000" w:themeColor="text1"/>
                <w:sz w:val="20"/>
                <w:szCs w:val="20"/>
              </w:rPr>
              <w:t xml:space="preserve"> UDP 514 lub/i </w:t>
            </w:r>
            <w:proofErr w:type="spellStart"/>
            <w:r w:rsidRPr="00241A9D">
              <w:rPr>
                <w:rFonts w:eastAsia="Calibri" w:cstheme="minorHAnsi"/>
                <w:color w:val="000000" w:themeColor="text1"/>
                <w:sz w:val="20"/>
                <w:szCs w:val="20"/>
              </w:rPr>
              <w:t>Syslog</w:t>
            </w:r>
            <w:proofErr w:type="spellEnd"/>
            <w:r w:rsidRPr="00241A9D">
              <w:rPr>
                <w:rFonts w:eastAsia="Calibri" w:cstheme="minorHAnsi"/>
                <w:color w:val="000000" w:themeColor="text1"/>
                <w:sz w:val="20"/>
                <w:szCs w:val="20"/>
              </w:rPr>
              <w:t xml:space="preserve"> UDP 10514. </w:t>
            </w:r>
          </w:p>
          <w:p w14:paraId="455D504A"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System centralnego składowania dzienników zdarzeń powinien mieć możliwość ekstrakcji fragmentów wpisów logów z możliwością wykorzystania ich do filtrowania danych, budowania zapytań dla powiadomień i alarmów czy widoków w ramach </w:t>
            </w:r>
            <w:proofErr w:type="spellStart"/>
            <w:r w:rsidRPr="00241A9D">
              <w:rPr>
                <w:rFonts w:eastAsia="Calibri" w:cstheme="minorHAnsi"/>
                <w:color w:val="000000" w:themeColor="text1"/>
                <w:sz w:val="20"/>
                <w:szCs w:val="20"/>
              </w:rPr>
              <w:t>dashboardów</w:t>
            </w:r>
            <w:proofErr w:type="spellEnd"/>
            <w:r w:rsidRPr="00241A9D">
              <w:rPr>
                <w:rFonts w:eastAsia="Calibri" w:cstheme="minorHAnsi"/>
                <w:color w:val="000000" w:themeColor="text1"/>
                <w:sz w:val="20"/>
                <w:szCs w:val="20"/>
              </w:rPr>
              <w:t xml:space="preserve"> oraz ich import jak i eksport. </w:t>
            </w:r>
          </w:p>
          <w:p w14:paraId="27DDF735"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System centralnego składowania dzienników zdarzeń powinien udostępniać możliwość budowania widoków w formie </w:t>
            </w:r>
            <w:proofErr w:type="spellStart"/>
            <w:r w:rsidRPr="00241A9D">
              <w:rPr>
                <w:rFonts w:eastAsia="Calibri" w:cstheme="minorHAnsi"/>
                <w:color w:val="000000" w:themeColor="text1"/>
                <w:sz w:val="20"/>
                <w:szCs w:val="20"/>
              </w:rPr>
              <w:t>dashboardów</w:t>
            </w:r>
            <w:proofErr w:type="spellEnd"/>
            <w:r w:rsidRPr="00241A9D">
              <w:rPr>
                <w:rFonts w:eastAsia="Calibri" w:cstheme="minorHAnsi"/>
                <w:color w:val="000000" w:themeColor="text1"/>
                <w:sz w:val="20"/>
                <w:szCs w:val="20"/>
              </w:rPr>
              <w:t xml:space="preserve">, które w łatwy sposób można udostępnić w trypie </w:t>
            </w:r>
            <w:proofErr w:type="spellStart"/>
            <w:r w:rsidRPr="00241A9D">
              <w:rPr>
                <w:rFonts w:eastAsia="Calibri" w:cstheme="minorHAnsi"/>
                <w:color w:val="000000" w:themeColor="text1"/>
                <w:sz w:val="20"/>
                <w:szCs w:val="20"/>
              </w:rPr>
              <w:t>ReadOnly</w:t>
            </w:r>
            <w:proofErr w:type="spellEnd"/>
            <w:r w:rsidRPr="00241A9D">
              <w:rPr>
                <w:rFonts w:eastAsia="Calibri" w:cstheme="minorHAnsi"/>
                <w:color w:val="000000" w:themeColor="text1"/>
                <w:sz w:val="20"/>
                <w:szCs w:val="20"/>
              </w:rPr>
              <w:t xml:space="preserve"> (tylko do odczytu) na urządzeniach z dowolną przeglądarką WWW. </w:t>
            </w:r>
          </w:p>
          <w:p w14:paraId="09617B4F"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System centralnego składowania dzienników zdarzeń powinien pozwalać na budowanie powiadomień (alarmów) w oparciu o reguły, które uwzględniają napływające dane z dzienników systemowych w sieci Zamawiającego. </w:t>
            </w:r>
          </w:p>
          <w:p w14:paraId="7BC42B03" w14:textId="77777777" w:rsidR="00241A9D" w:rsidRPr="00241A9D" w:rsidRDefault="00241A9D" w:rsidP="00241A9D">
            <w:pPr>
              <w:pStyle w:val="Akapitzlist"/>
              <w:numPr>
                <w:ilvl w:val="0"/>
                <w:numId w:val="71"/>
              </w:numPr>
              <w:spacing w:after="0"/>
              <w:rPr>
                <w:rFonts w:eastAsia="Calibri" w:cstheme="minorHAnsi"/>
                <w:color w:val="000000" w:themeColor="text1"/>
                <w:sz w:val="20"/>
                <w:szCs w:val="20"/>
              </w:rPr>
            </w:pPr>
            <w:r w:rsidRPr="00241A9D">
              <w:rPr>
                <w:rFonts w:eastAsia="Calibri" w:cstheme="minorHAnsi"/>
                <w:color w:val="000000" w:themeColor="text1"/>
                <w:sz w:val="20"/>
                <w:szCs w:val="20"/>
              </w:rPr>
              <w:t>System centralnego składowania dzienników zdarzeń powinien mieć możliwość tworzenia paczek składających się ze skonfigurowanych źródeł nasłuchu danych wejściowych, strumieni formatujących dane wejściowe i pulpitów nawigacyjnych (</w:t>
            </w:r>
            <w:proofErr w:type="spellStart"/>
            <w:r w:rsidRPr="00241A9D">
              <w:rPr>
                <w:rFonts w:eastAsia="Calibri" w:cstheme="minorHAnsi"/>
                <w:color w:val="000000" w:themeColor="text1"/>
                <w:sz w:val="20"/>
                <w:szCs w:val="20"/>
              </w:rPr>
              <w:t>dashboardów</w:t>
            </w:r>
            <w:proofErr w:type="spellEnd"/>
            <w:r w:rsidRPr="00241A9D">
              <w:rPr>
                <w:rFonts w:eastAsia="Calibri" w:cstheme="minorHAnsi"/>
                <w:color w:val="000000" w:themeColor="text1"/>
                <w:sz w:val="20"/>
                <w:szCs w:val="20"/>
              </w:rPr>
              <w:t xml:space="preserve">). </w:t>
            </w:r>
          </w:p>
          <w:p w14:paraId="2FB2FD77"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 zakresie wdrożenie proponowanego rozwiązania wykonawca wykona następujące czynności opisujące zarówno konfigurację rozwiązania jak i szkolenie z codziennego wykorzystania systemu centralnego składowania dzienników zdarzeń: </w:t>
            </w:r>
          </w:p>
          <w:p w14:paraId="00B27CF3" w14:textId="77777777" w:rsidR="00241A9D" w:rsidRPr="00241A9D" w:rsidRDefault="00241A9D" w:rsidP="00241A9D">
            <w:pPr>
              <w:pStyle w:val="Akapitzlist"/>
              <w:numPr>
                <w:ilvl w:val="0"/>
                <w:numId w:val="7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Instalacja systemu operacyjnego na wybranych przez Zamawiającego maszynie wirtualne. </w:t>
            </w:r>
          </w:p>
          <w:p w14:paraId="5A702B07" w14:textId="77777777" w:rsidR="00241A9D" w:rsidRPr="00241A9D" w:rsidRDefault="00241A9D" w:rsidP="00241A9D">
            <w:pPr>
              <w:pStyle w:val="Akapitzlist"/>
              <w:numPr>
                <w:ilvl w:val="0"/>
                <w:numId w:val="7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Weryfikacja źródła czasu na wszystkich urządzeniach/systemach wysyłających logi do Centralnego systemu centralnego składowania dzienników zdarzeń. Jeśli urządzenia nie mają wspólnego zegara czasu Wykonawca zaproponuje rozwiązanie pozwalające na </w:t>
            </w:r>
            <w:proofErr w:type="spellStart"/>
            <w:r w:rsidRPr="00241A9D">
              <w:rPr>
                <w:rFonts w:eastAsia="Calibri" w:cstheme="minorHAnsi"/>
                <w:color w:val="000000" w:themeColor="text1"/>
                <w:sz w:val="20"/>
                <w:szCs w:val="20"/>
              </w:rPr>
              <w:t>uspójnienie</w:t>
            </w:r>
            <w:proofErr w:type="spellEnd"/>
            <w:r w:rsidRPr="00241A9D">
              <w:rPr>
                <w:rFonts w:eastAsia="Calibri" w:cstheme="minorHAnsi"/>
                <w:color w:val="000000" w:themeColor="text1"/>
                <w:sz w:val="20"/>
                <w:szCs w:val="20"/>
              </w:rPr>
              <w:t xml:space="preserve"> zegarów czasów sieci Zamawiającego. </w:t>
            </w:r>
          </w:p>
          <w:p w14:paraId="1C2F8097" w14:textId="77777777" w:rsidR="00241A9D" w:rsidRPr="00241A9D" w:rsidRDefault="00241A9D" w:rsidP="00241A9D">
            <w:pPr>
              <w:pStyle w:val="Akapitzlist"/>
              <w:numPr>
                <w:ilvl w:val="0"/>
                <w:numId w:val="7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Instalacja proponowanego rozwiązania wraz ze wstępną konfiguracja parametrów podstawowej pracy, w tym polityki dostępu dla pracowników zespołu IT Zamawiającego. </w:t>
            </w:r>
          </w:p>
          <w:p w14:paraId="6564E603" w14:textId="77777777" w:rsidR="00241A9D" w:rsidRPr="00241A9D" w:rsidRDefault="00241A9D" w:rsidP="00241A9D">
            <w:pPr>
              <w:pStyle w:val="Akapitzlist"/>
              <w:numPr>
                <w:ilvl w:val="0"/>
                <w:numId w:val="7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Konfiguracja retencji przechowywania danych, z uwzględnieniem zapisów aktyw prawnych i dobrych praktyk występujących w środowisku Zamawiającego. </w:t>
            </w:r>
          </w:p>
          <w:p w14:paraId="6AD8F407" w14:textId="77777777" w:rsidR="00241A9D" w:rsidRPr="00241A9D" w:rsidRDefault="00241A9D" w:rsidP="00241A9D">
            <w:pPr>
              <w:pStyle w:val="Akapitzlist"/>
              <w:numPr>
                <w:ilvl w:val="0"/>
                <w:numId w:val="70"/>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Konfiguracja na urządzeniach i systemach w sieci Zamawiającego usługi wysyłania dzienników zdarzeń (logów) do wdrażanego systemu. Zamawiający wymaga, aby w zakresie minimalnym prace objęły: </w:t>
            </w:r>
          </w:p>
          <w:p w14:paraId="2016A2D0"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Urządzenie klasy UTM  </w:t>
            </w:r>
          </w:p>
          <w:p w14:paraId="1F70B931"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Przełączniki </w:t>
            </w:r>
            <w:proofErr w:type="spellStart"/>
            <w:r w:rsidRPr="00241A9D">
              <w:rPr>
                <w:rFonts w:eastAsia="Calibri" w:cstheme="minorHAnsi"/>
                <w:color w:val="000000" w:themeColor="text1"/>
                <w:sz w:val="20"/>
                <w:szCs w:val="20"/>
              </w:rPr>
              <w:t>zarządzalne</w:t>
            </w:r>
            <w:proofErr w:type="spellEnd"/>
            <w:r w:rsidRPr="00241A9D">
              <w:rPr>
                <w:rFonts w:eastAsia="Calibri" w:cstheme="minorHAnsi"/>
                <w:color w:val="000000" w:themeColor="text1"/>
                <w:sz w:val="20"/>
                <w:szCs w:val="20"/>
              </w:rPr>
              <w:t xml:space="preserve"> </w:t>
            </w:r>
          </w:p>
          <w:p w14:paraId="427D460C"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Serwery fizyczne </w:t>
            </w:r>
          </w:p>
          <w:p w14:paraId="5AF50B81"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Serwery wirtualizacji </w:t>
            </w:r>
          </w:p>
          <w:p w14:paraId="05C74934"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stacje roboczych </w:t>
            </w:r>
          </w:p>
          <w:p w14:paraId="4950149A" w14:textId="77777777" w:rsidR="00241A9D" w:rsidRPr="00241A9D" w:rsidRDefault="00241A9D" w:rsidP="00241A9D">
            <w:pPr>
              <w:pStyle w:val="Akapitzlist"/>
              <w:numPr>
                <w:ilvl w:val="0"/>
                <w:numId w:val="69"/>
              </w:numPr>
              <w:spacing w:after="0"/>
              <w:rPr>
                <w:rFonts w:eastAsia="Calibri" w:cstheme="minorHAnsi"/>
                <w:color w:val="000000" w:themeColor="text1"/>
                <w:sz w:val="20"/>
                <w:szCs w:val="20"/>
              </w:rPr>
            </w:pPr>
            <w:r w:rsidRPr="00241A9D">
              <w:rPr>
                <w:rFonts w:eastAsia="Calibri" w:cstheme="minorHAnsi"/>
                <w:color w:val="000000" w:themeColor="text1"/>
                <w:sz w:val="20"/>
                <w:szCs w:val="20"/>
              </w:rPr>
              <w:t>aplikację do monitorowania infrastruktury informatycznej dla Zamawiającego</w:t>
            </w:r>
          </w:p>
          <w:p w14:paraId="20332114"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Zdefiniowanie portów nasłuchu logów w oparciu o segmentację nasłuchu pozwalającej odseparować dane napływające z różnych typów urządzeń i systemów w sieci Zamawiającego. </w:t>
            </w:r>
          </w:p>
          <w:p w14:paraId="6488BA87"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Wykonanie wstępnej analizy napływających logów w celu zdefiniowania odpowiednich ekstraktorów wydzielających wybrane segmenty danych z napływających strumieni logów. </w:t>
            </w:r>
          </w:p>
          <w:p w14:paraId="6C68CB12"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Automatyzacja analizy napływających logów poprzez zbudowanie </w:t>
            </w:r>
            <w:proofErr w:type="spellStart"/>
            <w:r w:rsidRPr="00241A9D">
              <w:rPr>
                <w:rFonts w:eastAsia="Calibri" w:cstheme="minorHAnsi"/>
                <w:color w:val="000000" w:themeColor="text1"/>
                <w:sz w:val="20"/>
                <w:szCs w:val="20"/>
              </w:rPr>
              <w:t>Dashboardów</w:t>
            </w:r>
            <w:proofErr w:type="spellEnd"/>
            <w:r w:rsidRPr="00241A9D">
              <w:rPr>
                <w:rFonts w:eastAsia="Calibri" w:cstheme="minorHAnsi"/>
                <w:color w:val="000000" w:themeColor="text1"/>
                <w:sz w:val="20"/>
                <w:szCs w:val="20"/>
              </w:rPr>
              <w:t xml:space="preserve"> generujących i prezentujących dane w postaci tabelarycznej i lub graficznej. </w:t>
            </w:r>
          </w:p>
          <w:p w14:paraId="0B435F50"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Konfiguracja mechanizmów alarmowania i powiadomień oparta o analizę napływających i przeanalizowanych logów. </w:t>
            </w:r>
          </w:p>
          <w:p w14:paraId="32AC3796"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Konfiguracja wysyłania powiadomień poprzez maila w przypadku stwierdzenia przez system niepokojącej sytuacji zgodnie z wcześniej ustawionymi alarmami. </w:t>
            </w:r>
          </w:p>
          <w:p w14:paraId="13DD3FD3" w14:textId="77777777" w:rsidR="00241A9D" w:rsidRPr="00241A9D" w:rsidRDefault="00241A9D" w:rsidP="00241A9D">
            <w:pPr>
              <w:pStyle w:val="Akapitzlist"/>
              <w:numPr>
                <w:ilvl w:val="0"/>
                <w:numId w:val="68"/>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Wprowadzenie pracowników działu IT do obsługi wdrożonego systemu.  </w:t>
            </w:r>
          </w:p>
        </w:tc>
      </w:tr>
      <w:tr w:rsidR="00241A9D" w:rsidRPr="00241A9D" w14:paraId="447B6091"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0A4F840"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Gwarancja i asysta techniczna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3D45649" w14:textId="77777777" w:rsidR="00241A9D" w:rsidRPr="00241A9D" w:rsidRDefault="00241A9D" w:rsidP="00241A9D">
            <w:pPr>
              <w:pStyle w:val="paragraph"/>
              <w:spacing w:before="0" w:beforeAutospacing="0" w:after="0" w:afterAutospacing="0" w:line="276" w:lineRule="auto"/>
              <w:rPr>
                <w:rFonts w:asciiTheme="minorHAnsi" w:eastAsia="Calibri" w:hAnsiTheme="minorHAnsi" w:cstheme="minorHAnsi"/>
                <w:color w:val="000000" w:themeColor="text1"/>
                <w:sz w:val="20"/>
                <w:szCs w:val="20"/>
              </w:rPr>
            </w:pPr>
            <w:r w:rsidRPr="00241A9D">
              <w:rPr>
                <w:rFonts w:asciiTheme="minorHAnsi" w:eastAsia="Calibri" w:hAnsiTheme="minorHAnsi" w:cstheme="minorHAnsi"/>
                <w:color w:val="000000" w:themeColor="text1"/>
                <w:sz w:val="20"/>
                <w:szCs w:val="20"/>
              </w:rPr>
              <w:t>Zamawiający wymaga, aby Wykonawca w czasie do 30.06.2026 od wdrożenia rozwiązania zapewnił wsparcie techniczne polegające na zdalnej pomocy w przypadku wystąpienia problemów z działaniem systemu.</w:t>
            </w:r>
          </w:p>
          <w:p w14:paraId="13FF20B7" w14:textId="77777777" w:rsidR="00241A9D" w:rsidRPr="00241A9D" w:rsidRDefault="00241A9D" w:rsidP="00241A9D">
            <w:pPr>
              <w:pStyle w:val="paragraph"/>
              <w:spacing w:before="0" w:beforeAutospacing="0" w:after="0" w:afterAutospacing="0" w:line="276" w:lineRule="auto"/>
              <w:rPr>
                <w:rFonts w:asciiTheme="minorHAnsi" w:eastAsia="Calibri" w:hAnsiTheme="minorHAnsi" w:cstheme="minorHAnsi"/>
                <w:color w:val="000000" w:themeColor="text1"/>
                <w:sz w:val="20"/>
                <w:szCs w:val="20"/>
              </w:rPr>
            </w:pPr>
            <w:r w:rsidRPr="00241A9D">
              <w:rPr>
                <w:rFonts w:asciiTheme="minorHAnsi" w:eastAsia="Calibri" w:hAnsiTheme="minorHAnsi" w:cstheme="minorHAnsi"/>
                <w:color w:val="000000" w:themeColor="text1"/>
                <w:sz w:val="20"/>
                <w:szCs w:val="20"/>
              </w:rPr>
              <w:t xml:space="preserve">Zamawiający wymaga, aby Wykonawca w okresie do 30.06.2026 od wdrożenia rozwiązania świadczył asystę w zakresie aktualizacji zarówno systemu, jak i jego komponentów. </w:t>
            </w:r>
          </w:p>
          <w:p w14:paraId="3D96C487" w14:textId="77777777" w:rsidR="00241A9D" w:rsidRPr="00241A9D" w:rsidRDefault="00241A9D" w:rsidP="00241A9D">
            <w:pPr>
              <w:pStyle w:val="paragraph"/>
              <w:spacing w:before="0" w:beforeAutospacing="0" w:after="0" w:afterAutospacing="0" w:line="276" w:lineRule="auto"/>
              <w:rPr>
                <w:rFonts w:asciiTheme="minorHAnsi" w:eastAsia="Calibri" w:hAnsiTheme="minorHAnsi" w:cstheme="minorHAnsi"/>
                <w:color w:val="000000" w:themeColor="text1"/>
                <w:sz w:val="20"/>
                <w:szCs w:val="20"/>
              </w:rPr>
            </w:pPr>
            <w:r w:rsidRPr="00241A9D">
              <w:rPr>
                <w:rFonts w:asciiTheme="minorHAnsi" w:eastAsia="Calibri" w:hAnsiTheme="minorHAnsi" w:cstheme="minorHAnsi"/>
                <w:color w:val="000000" w:themeColor="text1"/>
                <w:sz w:val="20"/>
                <w:szCs w:val="20"/>
              </w:rPr>
              <w:t xml:space="preserve">Zamawiający wymaga, aby w/w usługi były świadczone od poniedziałku do piątku między godzinami 8.00 a 16.00. </w:t>
            </w:r>
          </w:p>
          <w:p w14:paraId="5BFE43C9" w14:textId="77777777" w:rsidR="00241A9D" w:rsidRPr="00241A9D" w:rsidRDefault="00241A9D" w:rsidP="00241A9D">
            <w:pPr>
              <w:pStyle w:val="paragraph"/>
              <w:spacing w:before="0" w:beforeAutospacing="0" w:after="0" w:afterAutospacing="0" w:line="276" w:lineRule="auto"/>
              <w:rPr>
                <w:rFonts w:asciiTheme="minorHAnsi" w:eastAsia="Calibri" w:hAnsiTheme="minorHAnsi" w:cstheme="minorHAnsi"/>
                <w:color w:val="000000" w:themeColor="text1"/>
                <w:sz w:val="20"/>
                <w:szCs w:val="20"/>
              </w:rPr>
            </w:pPr>
            <w:r w:rsidRPr="00241A9D">
              <w:rPr>
                <w:rFonts w:asciiTheme="minorHAnsi" w:eastAsia="Calibri" w:hAnsiTheme="minorHAnsi" w:cstheme="minorHAnsi"/>
                <w:color w:val="000000" w:themeColor="text1"/>
                <w:sz w:val="20"/>
                <w:szCs w:val="20"/>
              </w:rPr>
              <w:t>Zamawiający akceptuje fakt, że każda interwencja wymagać będzie od niego zgłoszenia potrzeby pomocy drogą elektroniczną, a wskazany kanał komunikacji będzie wyznaczony przez Wykonawcę, i może to być system zgłoszeń elektronicznych lub komunikacja mailowa.</w:t>
            </w:r>
          </w:p>
        </w:tc>
      </w:tr>
      <w:tr w:rsidR="00241A9D" w:rsidRPr="00241A9D" w14:paraId="04C7881E" w14:textId="77777777" w:rsidTr="003A5A9A">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C347FC1"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Ilość</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515EA3B"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1 szt.</w:t>
            </w:r>
          </w:p>
        </w:tc>
      </w:tr>
    </w:tbl>
    <w:p w14:paraId="75BDA097" w14:textId="77777777" w:rsidR="00241A9D" w:rsidRPr="00241A9D" w:rsidRDefault="00241A9D" w:rsidP="00241A9D">
      <w:pPr>
        <w:pStyle w:val="Nagwek2"/>
        <w:spacing w:before="0" w:line="276" w:lineRule="auto"/>
        <w:rPr>
          <w:rFonts w:cstheme="minorHAnsi"/>
          <w:sz w:val="20"/>
          <w:szCs w:val="20"/>
        </w:rPr>
      </w:pPr>
    </w:p>
    <w:p w14:paraId="06C6BBD1" w14:textId="77777777" w:rsidR="00241A9D" w:rsidRPr="00241A9D" w:rsidRDefault="00241A9D" w:rsidP="00241A9D">
      <w:pPr>
        <w:pStyle w:val="Nagwek2"/>
        <w:spacing w:before="0" w:line="276" w:lineRule="auto"/>
        <w:rPr>
          <w:rFonts w:cstheme="minorHAnsi"/>
          <w:sz w:val="20"/>
          <w:szCs w:val="20"/>
        </w:rPr>
      </w:pPr>
      <w:bookmarkStart w:id="12" w:name="_Toc180404111"/>
      <w:r w:rsidRPr="00241A9D">
        <w:rPr>
          <w:rFonts w:cstheme="minorHAnsi"/>
          <w:sz w:val="20"/>
          <w:szCs w:val="20"/>
        </w:rPr>
        <w:t>Oprogramowanie do zarządzania i aktualizacji systemów operacyjnych i oprogramowania na stacjach roboczych, serwerach, urządzeniach sieciowych dla UG</w:t>
      </w:r>
      <w:bookmarkEnd w:id="12"/>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7410"/>
      </w:tblGrid>
      <w:tr w:rsidR="00241A9D" w:rsidRPr="00241A9D" w14:paraId="19A83498" w14:textId="77777777" w:rsidTr="003A5A9A">
        <w:trPr>
          <w:trHeight w:val="70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111FF741"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125D202E"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oprogramowania</w:t>
            </w:r>
            <w:r w:rsidRPr="00241A9D">
              <w:rPr>
                <w:rFonts w:eastAsia="Calibri" w:cstheme="minorHAnsi"/>
                <w:color w:val="000000" w:themeColor="text1"/>
                <w:sz w:val="20"/>
                <w:szCs w:val="20"/>
              </w:rPr>
              <w:t xml:space="preserve"> </w:t>
            </w:r>
          </w:p>
        </w:tc>
      </w:tr>
      <w:tr w:rsidR="00241A9D" w:rsidRPr="00241A9D" w14:paraId="339CCACE" w14:textId="77777777" w:rsidTr="003A5A9A">
        <w:trPr>
          <w:trHeight w:val="34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4F66151"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B003FCF"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Oprogramowanie do zarządzania i aktualizacji systemów operacyjnych i oprogramowania na stacjach roboczych, serwerach, urządzeniach sieciowych dla Urzędu Gminy w Iłowej</w:t>
            </w:r>
          </w:p>
        </w:tc>
      </w:tr>
      <w:tr w:rsidR="00241A9D" w:rsidRPr="00241A9D" w14:paraId="37F37D85" w14:textId="77777777" w:rsidTr="003A5A9A">
        <w:trPr>
          <w:trHeight w:val="61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11D1C2D"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Wymagania ogólne</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4CEADE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Licencja powinna pozwalać na użytkowanie oprogramowania przez min. 30 użytkowników na okres do 30.06.2026</w:t>
            </w:r>
          </w:p>
        </w:tc>
      </w:tr>
      <w:tr w:rsidR="00241A9D" w:rsidRPr="00241A9D" w14:paraId="7CCF2970"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3232D1D"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Monitorowanie infrastruktury</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786643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09BE573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Wykrywanie urządzeń w sieci poprzez skanowanie ping (oraz </w:t>
            </w:r>
            <w:proofErr w:type="spellStart"/>
            <w:r w:rsidRPr="00241A9D">
              <w:rPr>
                <w:rFonts w:eastAsia="Calibri" w:cstheme="minorHAnsi"/>
                <w:color w:val="000000" w:themeColor="text1"/>
                <w:sz w:val="20"/>
                <w:szCs w:val="20"/>
              </w:rPr>
              <w:t>arp</w:t>
            </w:r>
            <w:proofErr w:type="spellEnd"/>
            <w:r w:rsidRPr="00241A9D">
              <w:rPr>
                <w:rFonts w:eastAsia="Calibri" w:cstheme="minorHAnsi"/>
                <w:color w:val="000000" w:themeColor="text1"/>
                <w:sz w:val="20"/>
                <w:szCs w:val="20"/>
              </w:rPr>
              <w:t xml:space="preserve">-ping).  </w:t>
            </w:r>
          </w:p>
          <w:p w14:paraId="6623866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Wizualizacja stanu urządzeń w postaci ikon urządzeń na mapach sieci.  </w:t>
            </w:r>
          </w:p>
          <w:p w14:paraId="7BE91A6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Wizualizacja połączeń pomiędzy urządzeniami a przełącznikami i informacji, do którego portu przełącznika podłączone jest dane urządzenie.  </w:t>
            </w:r>
          </w:p>
          <w:p w14:paraId="38A7BA1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Serwisy TCP/IP, HTTP, POP3, SMTP, FTP i inne wraz z możliwością definiowania własnych serwisów. Program powinien monitorować czas ich odpowiedzi i procent utraconych pakietów.  </w:t>
            </w:r>
          </w:p>
          <w:p w14:paraId="159ACCD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Serwerów pocztowych:  </w:t>
            </w:r>
          </w:p>
          <w:p w14:paraId="6EB013D6"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monitorować zarówno serwis odbierający, jak i wysyłający pocztę,  </w:t>
            </w:r>
          </w:p>
          <w:p w14:paraId="73F5F57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monitorowania stanu systemów i wysyłania powiadomienia (e-mail, SMS), w razie, gdyby przestały one odpowiadać lub funkcjonowały wadliwie,  </w:t>
            </w:r>
          </w:p>
          <w:p w14:paraId="3DD7F39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wykonywania operacji testowych,  </w:t>
            </w:r>
          </w:p>
          <w:p w14:paraId="20A985D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wysłania </w:t>
            </w:r>
            <w:proofErr w:type="spellStart"/>
            <w:r w:rsidRPr="00241A9D">
              <w:rPr>
                <w:rFonts w:eastAsia="Calibri" w:cstheme="minorHAnsi"/>
                <w:color w:val="000000" w:themeColor="text1"/>
                <w:sz w:val="20"/>
                <w:szCs w:val="20"/>
              </w:rPr>
              <w:t>powiadomienia,jeśli</w:t>
            </w:r>
            <w:proofErr w:type="spellEnd"/>
            <w:r w:rsidRPr="00241A9D">
              <w:rPr>
                <w:rFonts w:eastAsia="Calibri" w:cstheme="minorHAnsi"/>
                <w:color w:val="000000" w:themeColor="text1"/>
                <w:sz w:val="20"/>
                <w:szCs w:val="20"/>
              </w:rPr>
              <w:t xml:space="preserve"> serwer pocztowy nie działa.  </w:t>
            </w:r>
          </w:p>
          <w:p w14:paraId="228108C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serwerów WWW i adresów URL.  </w:t>
            </w:r>
          </w:p>
          <w:p w14:paraId="4B39F16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szyfrowania SSL/TLS w powiadomieniach e-mail.  </w:t>
            </w:r>
          </w:p>
          <w:p w14:paraId="08EE46E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urządzeń SNMP wspierających SNMP v1/2/3 (przełączniki, routery, drukarki sieciowe, urządzenia VoIP).  </w:t>
            </w:r>
          </w:p>
          <w:p w14:paraId="38238B0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komunikatów </w:t>
            </w:r>
            <w:proofErr w:type="spellStart"/>
            <w:r w:rsidRPr="00241A9D">
              <w:rPr>
                <w:rFonts w:eastAsia="Calibri" w:cstheme="minorHAnsi"/>
                <w:color w:val="000000" w:themeColor="text1"/>
                <w:sz w:val="20"/>
                <w:szCs w:val="20"/>
              </w:rPr>
              <w:t>syslog</w:t>
            </w:r>
            <w:proofErr w:type="spellEnd"/>
            <w:r w:rsidRPr="00241A9D">
              <w:rPr>
                <w:rFonts w:eastAsia="Calibri" w:cstheme="minorHAnsi"/>
                <w:color w:val="000000" w:themeColor="text1"/>
                <w:sz w:val="20"/>
                <w:szCs w:val="20"/>
              </w:rPr>
              <w:t xml:space="preserve"> i pułapek SNMP.  </w:t>
            </w:r>
          </w:p>
          <w:p w14:paraId="469A37DB"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Monitoring routerów i przełączników wg:  </w:t>
            </w:r>
          </w:p>
          <w:p w14:paraId="255DA70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zmian stanu interfejsów sieciowych,  </w:t>
            </w:r>
          </w:p>
          <w:p w14:paraId="14DC67B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ruchu sieciowego,  </w:t>
            </w:r>
          </w:p>
          <w:p w14:paraId="6682D01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podłączonych stacji roboczych,  </w:t>
            </w:r>
          </w:p>
          <w:p w14:paraId="4375AD3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ruchu generowanego przez podłączone stacje robocze.  </w:t>
            </w:r>
          </w:p>
          <w:p w14:paraId="1482ECE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Wydajności systemów z rodziny Windows posiadanych przez Zamawiającego:  </w:t>
            </w:r>
          </w:p>
          <w:p w14:paraId="7DC800A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obciążenie CPU, pamięci, zajętość dysków, transfer sieciowy.  </w:t>
            </w:r>
          </w:p>
        </w:tc>
      </w:tr>
      <w:tr w:rsidR="00241A9D" w:rsidRPr="00241A9D" w14:paraId="34A76E3E"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275B53C"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Inwentaryzacja sprzętu i oprogramowania</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8B688E6"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3DAED20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Prezentacja szczegółów dotyczących sprzętu: modelu, procesora, pamięci, płyty głównej, napędów, kart   </w:t>
            </w:r>
          </w:p>
          <w:p w14:paraId="76BCDED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Zestawienie posiadanych konfiguracji sprzętowych, wolne miejsce na dyskach, średnie wykorzystanie pamięci, informacje pozwalające na wytypowanie systemów, dla których konieczny jest </w:t>
            </w:r>
            <w:proofErr w:type="spellStart"/>
            <w:r w:rsidRPr="00241A9D">
              <w:rPr>
                <w:rFonts w:eastAsia="Calibri" w:cstheme="minorHAnsi"/>
                <w:color w:val="000000" w:themeColor="text1"/>
                <w:sz w:val="20"/>
                <w:szCs w:val="20"/>
              </w:rPr>
              <w:t>upgrade</w:t>
            </w:r>
            <w:proofErr w:type="spellEnd"/>
            <w:r w:rsidRPr="00241A9D">
              <w:rPr>
                <w:rFonts w:eastAsia="Calibri" w:cstheme="minorHAnsi"/>
                <w:color w:val="000000" w:themeColor="text1"/>
                <w:sz w:val="20"/>
                <w:szCs w:val="20"/>
              </w:rPr>
              <w:t xml:space="preserve">.  </w:t>
            </w:r>
          </w:p>
          <w:p w14:paraId="46BCC43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Informacja o zainstalowanych aplikacjach oraz aktualizacjach co bezpośrednio umożliwia audytowanie i weryfikację użytkowania licencji w organizacji.  </w:t>
            </w:r>
          </w:p>
          <w:p w14:paraId="52BFD56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Zbieranie informacji w zakresie zmian przeprowadzonych na wybranej stacji roboczej: instalacji/deinstalacji aplikacji, zmian adresu IP  </w:t>
            </w:r>
          </w:p>
          <w:p w14:paraId="246BD54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Posiadanie możliwości wysyłania powiadomienia e-mailem w przypadku zainstalowania programu lub jakiejkolwiek zmiany konfiguracji sprzętowej komputera.  </w:t>
            </w:r>
          </w:p>
          <w:p w14:paraId="57E2938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odczytania numeru seryjnego (klucze licencyjne).  </w:t>
            </w:r>
          </w:p>
          <w:p w14:paraId="2A41C65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automatycznego zarządzania instalacjami i deinstalacjami oprogramowania poprzez określenie paczek aplikacji wymaganych oraz nieautoryzowanych.  </w:t>
            </w:r>
          </w:p>
          <w:p w14:paraId="3862782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przeglądu informacji o konfiguracji systemu, tj. komend startowych, zmiennych środowiskowych, kontach lokalnych użytkowników, harmonogramie zadań.  </w:t>
            </w:r>
          </w:p>
        </w:tc>
      </w:tr>
      <w:tr w:rsidR="00241A9D" w:rsidRPr="00241A9D" w14:paraId="0540B962"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63D1BB7"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Zdalna pomoc</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15CF12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259B5AE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W ramach kontroli stacji użytkownika dostępny powinien być podgląd pulpitu użytkownika i możliwość przejęcia nad nim kontroli. Podczas dostępu zdalnego, zarówno użytkownik jak i administrator powinni widzieć ten sam ekran. Administrator w trakcie zdalnego dostępu powinien mieć możliwość zablokowania działania myszy oraz klawiatury dla użytkownika.  </w:t>
            </w:r>
          </w:p>
          <w:p w14:paraId="53FC0B1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Pobieranie listy użytkowników z usługi katalogowej,  </w:t>
            </w:r>
          </w:p>
          <w:p w14:paraId="0741644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Przypisywanie pracowników helpdesk do kategorii zgłoszeń.  </w:t>
            </w:r>
          </w:p>
          <w:p w14:paraId="72B05D6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Procesowanie zgłoszeń użytkowników z wiadomości e-mail.  </w:t>
            </w:r>
          </w:p>
          <w:p w14:paraId="72FCAE1B"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Dołączanie załączników do zgłoszeń.  </w:t>
            </w:r>
          </w:p>
          <w:p w14:paraId="62B032B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Zrzuty ekranowe (podgląd pulpitu).  </w:t>
            </w:r>
          </w:p>
          <w:p w14:paraId="1C96D93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Dystrybucję oprogramowania przez Agentów.  </w:t>
            </w:r>
          </w:p>
          <w:p w14:paraId="6218166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Dystrybucję oraz uruchamianie plików za pomocą Agentów.  </w:t>
            </w:r>
          </w:p>
          <w:p w14:paraId="51205E2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Zadania dystrybucji plików, jeśli komputer jest wyłączony w trakcie zlecania operacji następuje kolejkowanie zadania dystrybucji pliku.  </w:t>
            </w:r>
          </w:p>
          <w:p w14:paraId="61CA191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skonfigurowania automatyzacji procesowania zgłoszeń.  </w:t>
            </w:r>
          </w:p>
          <w:p w14:paraId="2130CC3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Planowanie nieobecności pracowników helpdesk.  </w:t>
            </w:r>
          </w:p>
          <w:p w14:paraId="68180DE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Obsługę umów o gwarantowanym poziomie świadczenia usług (SLA).  </w:t>
            </w:r>
          </w:p>
          <w:p w14:paraId="7DDB787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Generowanie raportów obsługi helpdesk.  </w:t>
            </w:r>
          </w:p>
          <w:p w14:paraId="67AA5E7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Zdalne wykonywanie poleceń poprzez Agentów (utworzenie / edycja konta lokalnego użytkownika systemu).  </w:t>
            </w:r>
          </w:p>
          <w:p w14:paraId="0DF74CF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użytkownikom monitorowania procesu rozwiązywania zgłoszonych przez nich problemów i ich aktualnych statusów, jak również możliwość wymiany informacji z administratorem poprzez komentarze, które są wpisywane i widoczne dla obu stron.  </w:t>
            </w:r>
          </w:p>
          <w:p w14:paraId="6350164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posiadać komunikator.  </w:t>
            </w:r>
          </w:p>
          <w:p w14:paraId="1273F31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posiadać bazę zgłoszeń umożliwiającą użytkownikom zgłaszanie problemów technicznych, które z kolei są przetwarzane i przyporządkowywane odpowiednim administratorom, otrzymującym automatycznie powiadomienie o przypisanym im problemie.  </w:t>
            </w:r>
          </w:p>
        </w:tc>
      </w:tr>
      <w:tr w:rsidR="00241A9D" w:rsidRPr="00241A9D" w14:paraId="7EAF7B97"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F148ECA"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Monitorowanie aktywności</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2B698F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umożliwiać monitorowanie aktywności oraz posiadać min. Funkcjonalności: </w:t>
            </w:r>
          </w:p>
          <w:p w14:paraId="62176E2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procesów (każdy proces ma całkowity czas działania oraz czas aktywności użytkownika) wraz informacją o uruchomieniu na podwyższonych uprawnieniach. </w:t>
            </w:r>
          </w:p>
          <w:p w14:paraId="37E8FAE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rzeczywistego użytkowania programów (procentowa wartość wykorzystania aplikacji, obrazująca czas jej używania w stosunku do łącznego czasu, przez który aplikacja była uruchomiona) wraz z informacją, na którym komputerze wykonano daną aktywność. </w:t>
            </w:r>
          </w:p>
          <w:p w14:paraId="7FEF112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listy odwiedzanych stron WWW (liczba odwiedzin stron z nagłówkami, liczbą i czasem wizyt). </w:t>
            </w:r>
          </w:p>
          <w:p w14:paraId="1171710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Monitorowania transferu sieciowego użytkowników (ruch lokalny i transfer internetowy generowany przez użytkownika). </w:t>
            </w:r>
          </w:p>
          <w:p w14:paraId="48095F5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241A9D">
              <w:rPr>
                <w:rFonts w:eastAsia="Calibri" w:cstheme="minorHAnsi"/>
                <w:color w:val="000000" w:themeColor="text1"/>
                <w:sz w:val="20"/>
                <w:szCs w:val="20"/>
              </w:rPr>
              <w:t>sub</w:t>
            </w:r>
            <w:proofErr w:type="spellEnd"/>
            <w:r w:rsidRPr="00241A9D">
              <w:rPr>
                <w:rFonts w:eastAsia="Calibri" w:cstheme="minorHAnsi"/>
                <w:color w:val="000000" w:themeColor="text1"/>
                <w:sz w:val="20"/>
                <w:szCs w:val="20"/>
              </w:rPr>
              <w:t xml:space="preserve">-domen. Reguły w postaci listy domen tworzone są dla użytkownika lub grupy użytkowników i mogą być kopiowane pomiędzy grupami lub kontami. </w:t>
            </w:r>
          </w:p>
          <w:p w14:paraId="2A9AC7D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Przygotowania zestawienia (metryki) ustawień monitorowania użytkownika w postaci raportu. </w:t>
            </w:r>
          </w:p>
          <w:p w14:paraId="0EF0A6D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Definiowania godzin lub dni tygodnia, w których monitorowanie użytkowników jest wyłączone. </w:t>
            </w:r>
          </w:p>
          <w:p w14:paraId="413E7BD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Mechanizm blokowania uruchamiania aplikacji wg maski nazwy oraz lokalizacji pliku. Reguły w postaci listy blokowanych plików lub lokalizacji tworzone są dla użytkownika lub grupy użytkowników i mogą być kopiowane pomiędzy grupami lub kontami. </w:t>
            </w:r>
          </w:p>
          <w:p w14:paraId="15220E9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Wyświetlanie statystyki czasu pracy i osobistej aktywności w wybranym przedziale czasu. </w:t>
            </w:r>
          </w:p>
          <w:p w14:paraId="5695CF9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Wyświetlanie statystyki aktywności grupy i jej członków widoczne dla menedżera grupy. </w:t>
            </w:r>
          </w:p>
          <w:p w14:paraId="4C4A3B9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Grupowanie stron internetowych oraz aplikacji z podziałem na: produktywne, neutralne i nieproduktywne. </w:t>
            </w:r>
          </w:p>
          <w:p w14:paraId="56DDA26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Definiowanie wymaganego progu produktywności i limitu nieproduktywności, możliwość włączenia dla nich alarmów e-mail. </w:t>
            </w:r>
          </w:p>
          <w:p w14:paraId="0FABC48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Jednoczesna edycja klasyfikacji aplikacji pod kątem oceny produktywności oraz przeznaczenia (kategoryzowanie). </w:t>
            </w:r>
          </w:p>
          <w:p w14:paraId="4BA0101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Przypisywanie kategorii aplikacjom i stronom internetowym, możliwość stworzenia predefiniowanej listy kategorii z możliwością edycji.</w:t>
            </w:r>
          </w:p>
          <w:p w14:paraId="56971FE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Lista kontaktów w organizacji z wbudowaną wyszukiwarką dostępna dla każdego pracownika w organizacji.</w:t>
            </w:r>
          </w:p>
        </w:tc>
      </w:tr>
      <w:tr w:rsidR="00241A9D" w:rsidRPr="00241A9D" w14:paraId="61D434C6"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D25432C"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lastRenderedPageBreak/>
              <w:t>Ochrona danych</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98EB772" w14:textId="77777777" w:rsidR="00241A9D" w:rsidRPr="00241A9D" w:rsidRDefault="00241A9D" w:rsidP="00241A9D">
            <w:pPr>
              <w:spacing w:after="0"/>
              <w:jc w:val="both"/>
              <w:rPr>
                <w:rFonts w:eastAsia="Calibri" w:cstheme="minorHAnsi"/>
                <w:color w:val="000000" w:themeColor="text1"/>
                <w:sz w:val="20"/>
                <w:szCs w:val="20"/>
              </w:rPr>
            </w:pPr>
          </w:p>
          <w:p w14:paraId="43203654"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Zarządzanie prawami dostępu do wszystkich urządzeń wejścia i wyjścia oraz urządzeń fizycznych, na które użytkownik może skopiować pliki z komputera firmowego lub uruchomić z nich program zewnętrzny.  </w:t>
            </w:r>
          </w:p>
          <w:p w14:paraId="45D10AE8"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Blokowanie urządzeń i interfejsów fizycznych: USB, </w:t>
            </w:r>
            <w:proofErr w:type="spellStart"/>
            <w:r w:rsidRPr="00241A9D">
              <w:rPr>
                <w:rFonts w:eastAsia="Calibri" w:cstheme="minorHAnsi"/>
                <w:color w:val="000000" w:themeColor="text1"/>
                <w:sz w:val="20"/>
                <w:szCs w:val="20"/>
              </w:rPr>
              <w:t>FireWire</w:t>
            </w:r>
            <w:proofErr w:type="spellEnd"/>
            <w:r w:rsidRPr="00241A9D">
              <w:rPr>
                <w:rFonts w:eastAsia="Calibri" w:cstheme="minorHAnsi"/>
                <w:color w:val="000000" w:themeColor="text1"/>
                <w:sz w:val="20"/>
                <w:szCs w:val="20"/>
              </w:rPr>
              <w:t xml:space="preserve">, gniazda kart pamięci, SATA, dyski przenośne, napędy CD/DVD, stacje dyskietek.  </w:t>
            </w:r>
          </w:p>
          <w:p w14:paraId="7F9C50AD"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Alarmowanie o zdarzeniach podłączenia/odłączenia urządzeń zewnętrznych wraz z możliwością ograniczenia alarmów tylko do nośników niezaufanych.  </w:t>
            </w:r>
          </w:p>
          <w:p w14:paraId="2ACFFA5B"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Definiowanie praw użytkowników/grup do odczytu, zapisu czy wykonania plików.  </w:t>
            </w:r>
          </w:p>
          <w:p w14:paraId="07C43221"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Autoryzowanie urządzeń firmowych: pendrive’ów, dysków zewnętrznych - urządzenia nieautoryzowane.  </w:t>
            </w:r>
          </w:p>
          <w:p w14:paraId="0CC3D0E4"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Centralna konfiguracja poprzez ustawienie reguł (polityk) dla całej sieci. </w:t>
            </w:r>
          </w:p>
          <w:p w14:paraId="4F317772"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 Monitorowanie operacji na plikach w lokalnych folderach komputera użytkownika.  </w:t>
            </w:r>
          </w:p>
          <w:p w14:paraId="37C0283B"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Możliwość usuwania z listy znanych urządzeń tych nośników. </w:t>
            </w:r>
          </w:p>
        </w:tc>
      </w:tr>
      <w:tr w:rsidR="00241A9D" w:rsidRPr="00241A9D" w14:paraId="42E03DCD" w14:textId="77777777" w:rsidTr="003A5A9A">
        <w:trPr>
          <w:trHeight w:val="30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4F98BDD"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 xml:space="preserve">Ilość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4776166"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1szt.</w:t>
            </w:r>
          </w:p>
        </w:tc>
      </w:tr>
    </w:tbl>
    <w:p w14:paraId="2FAFC0B5" w14:textId="77777777" w:rsidR="00241A9D" w:rsidRPr="00241A9D" w:rsidRDefault="00241A9D" w:rsidP="00241A9D">
      <w:pPr>
        <w:pStyle w:val="Nagwek2"/>
        <w:spacing w:before="0" w:line="276" w:lineRule="auto"/>
        <w:rPr>
          <w:rFonts w:cstheme="minorHAnsi"/>
          <w:sz w:val="20"/>
          <w:szCs w:val="20"/>
        </w:rPr>
      </w:pPr>
    </w:p>
    <w:p w14:paraId="0480B46D" w14:textId="77777777" w:rsidR="00241A9D" w:rsidRPr="00241A9D" w:rsidRDefault="00241A9D" w:rsidP="00241A9D">
      <w:pPr>
        <w:pStyle w:val="Nagwek2"/>
        <w:spacing w:before="0" w:line="276" w:lineRule="auto"/>
        <w:rPr>
          <w:rFonts w:cstheme="minorHAnsi"/>
          <w:sz w:val="20"/>
          <w:szCs w:val="20"/>
        </w:rPr>
      </w:pPr>
      <w:bookmarkStart w:id="13" w:name="_Toc180404112"/>
      <w:r w:rsidRPr="00241A9D">
        <w:rPr>
          <w:rFonts w:cstheme="minorHAnsi"/>
          <w:sz w:val="20"/>
          <w:szCs w:val="20"/>
        </w:rPr>
        <w:t>Oprogramowanie do zarządzania i aktualizacji systemów operacyjnych i oprogramowania na stacjach roboczych, serwerach, urządzeniach sieciowych dla JP</w:t>
      </w:r>
      <w:bookmarkEnd w:id="13"/>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7410"/>
      </w:tblGrid>
      <w:tr w:rsidR="00241A9D" w:rsidRPr="00241A9D" w14:paraId="3265FD94" w14:textId="77777777" w:rsidTr="003A5A9A">
        <w:trPr>
          <w:trHeight w:val="70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589676D0"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1F58F2C4"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oprogramowania</w:t>
            </w:r>
            <w:r w:rsidRPr="00241A9D">
              <w:rPr>
                <w:rFonts w:eastAsia="Calibri" w:cstheme="minorHAnsi"/>
                <w:color w:val="000000" w:themeColor="text1"/>
                <w:sz w:val="20"/>
                <w:szCs w:val="20"/>
              </w:rPr>
              <w:t xml:space="preserve"> </w:t>
            </w:r>
          </w:p>
        </w:tc>
      </w:tr>
      <w:tr w:rsidR="00241A9D" w:rsidRPr="00241A9D" w14:paraId="1290DD6F" w14:textId="77777777" w:rsidTr="003A5A9A">
        <w:trPr>
          <w:trHeight w:val="34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DBDEF5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A935E2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Oprogramowanie do zarządzania i aktualizacji systemów operacyjnych i oprogramowania na stacjach roboczych, serwerach, urządzeniach sieciowych dla Ośrodka Pomocy Społecznej w Iłowej</w:t>
            </w:r>
          </w:p>
        </w:tc>
      </w:tr>
      <w:tr w:rsidR="00241A9D" w:rsidRPr="00241A9D" w14:paraId="28751718" w14:textId="77777777" w:rsidTr="003A5A9A">
        <w:trPr>
          <w:trHeight w:val="61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A8BB32E"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Wymagania ogólne</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C65CCF8"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Licencja powinna pozwalać na użytkowanie oprogramowania przez min. 20 użytkowników na okres do 30.06.2026.</w:t>
            </w:r>
          </w:p>
        </w:tc>
      </w:tr>
      <w:tr w:rsidR="00241A9D" w:rsidRPr="00241A9D" w14:paraId="606FAD75"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F03B4C2"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Monitorowanie infrastruktury</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C3A436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22399B58"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Wykrywanie urządzeń w sieci poprzez skanowanie ping (oraz </w:t>
            </w:r>
            <w:proofErr w:type="spellStart"/>
            <w:r w:rsidRPr="00241A9D">
              <w:rPr>
                <w:rFonts w:eastAsia="Calibri" w:cstheme="minorHAnsi"/>
                <w:color w:val="000000" w:themeColor="text1"/>
                <w:sz w:val="20"/>
                <w:szCs w:val="20"/>
              </w:rPr>
              <w:t>arp</w:t>
            </w:r>
            <w:proofErr w:type="spellEnd"/>
            <w:r w:rsidRPr="00241A9D">
              <w:rPr>
                <w:rFonts w:eastAsia="Calibri" w:cstheme="minorHAnsi"/>
                <w:color w:val="000000" w:themeColor="text1"/>
                <w:sz w:val="20"/>
                <w:szCs w:val="20"/>
              </w:rPr>
              <w:t xml:space="preserve">-ping).  </w:t>
            </w:r>
          </w:p>
          <w:p w14:paraId="17094448"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Wizualizacja stanu urządzeń w postaci ikon urządzeń na mapach sieci.  </w:t>
            </w:r>
          </w:p>
          <w:p w14:paraId="598D324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Wizualizacja połączeń pomiędzy urządzeniami a przełącznikami i informacji, do którego portu przełącznika podłączone jest dane urządzenie.  </w:t>
            </w:r>
          </w:p>
          <w:p w14:paraId="18CFC45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Serwisy TCP/IP, HTTP, POP3, SMTP, FTP i inne wraz z możliwością definiowania własnych serwisów. Program powinien monitorować czas ich odpowiedzi i procent utraconych pakietów.  </w:t>
            </w:r>
          </w:p>
          <w:p w14:paraId="75ACD81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Serwerów pocztowych:  </w:t>
            </w:r>
          </w:p>
          <w:p w14:paraId="02EA9598"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monitorować zarówno serwis odbierający, jak i wysyłający pocztę,  </w:t>
            </w:r>
          </w:p>
          <w:p w14:paraId="7C79945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monitorowania stanu systemów i wysyłania powiadomienia (e-mail, SMS), w razie, gdyby przestały one odpowiadać lub funkcjonowały wadliwie,  </w:t>
            </w:r>
          </w:p>
          <w:p w14:paraId="5F3D1A0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wykonywania operacji testowych,  </w:t>
            </w:r>
          </w:p>
          <w:p w14:paraId="461BC36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program powinien mieć możliwość wysłania </w:t>
            </w:r>
            <w:proofErr w:type="spellStart"/>
            <w:r w:rsidRPr="00241A9D">
              <w:rPr>
                <w:rFonts w:eastAsia="Calibri" w:cstheme="minorHAnsi"/>
                <w:color w:val="000000" w:themeColor="text1"/>
                <w:sz w:val="20"/>
                <w:szCs w:val="20"/>
              </w:rPr>
              <w:t>powiadomienia,jeśli</w:t>
            </w:r>
            <w:proofErr w:type="spellEnd"/>
            <w:r w:rsidRPr="00241A9D">
              <w:rPr>
                <w:rFonts w:eastAsia="Calibri" w:cstheme="minorHAnsi"/>
                <w:color w:val="000000" w:themeColor="text1"/>
                <w:sz w:val="20"/>
                <w:szCs w:val="20"/>
              </w:rPr>
              <w:t xml:space="preserve"> serwer pocztowy nie działa.  </w:t>
            </w:r>
          </w:p>
          <w:p w14:paraId="3224FA6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serwerów WWW i adresów URL.  </w:t>
            </w:r>
          </w:p>
          <w:p w14:paraId="4FA5FD2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szyfrowania SSL/TLS w powiadomieniach e-mail.  </w:t>
            </w:r>
          </w:p>
          <w:p w14:paraId="2DEEB26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urządzeń SNMP wspierających SNMP v1/2/3 (przełączniki, routery, drukarki sieciowe, urządzenia VoIP).  </w:t>
            </w:r>
          </w:p>
          <w:p w14:paraId="393F6B2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Obsługa komunikatów </w:t>
            </w:r>
            <w:proofErr w:type="spellStart"/>
            <w:r w:rsidRPr="00241A9D">
              <w:rPr>
                <w:rFonts w:eastAsia="Calibri" w:cstheme="minorHAnsi"/>
                <w:color w:val="000000" w:themeColor="text1"/>
                <w:sz w:val="20"/>
                <w:szCs w:val="20"/>
              </w:rPr>
              <w:t>syslog</w:t>
            </w:r>
            <w:proofErr w:type="spellEnd"/>
            <w:r w:rsidRPr="00241A9D">
              <w:rPr>
                <w:rFonts w:eastAsia="Calibri" w:cstheme="minorHAnsi"/>
                <w:color w:val="000000" w:themeColor="text1"/>
                <w:sz w:val="20"/>
                <w:szCs w:val="20"/>
              </w:rPr>
              <w:t xml:space="preserve"> i pułapek SNMP.  </w:t>
            </w:r>
          </w:p>
          <w:p w14:paraId="50FE2DB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Monitoring routerów i przełączników wg:  </w:t>
            </w:r>
          </w:p>
          <w:p w14:paraId="422D16C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zmian stanu interfejsów sieciowych,  </w:t>
            </w:r>
          </w:p>
          <w:p w14:paraId="56CED05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ruchu sieciowego,  </w:t>
            </w:r>
          </w:p>
          <w:p w14:paraId="571A83F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podłączonych stacji roboczych,  </w:t>
            </w:r>
          </w:p>
          <w:p w14:paraId="2F45CB6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ruchu generowanego przez podłączone stacje robocze.  </w:t>
            </w:r>
          </w:p>
          <w:p w14:paraId="239960D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Wydajności systemów z rodziny Windows posiadanych przez Zamawiającego:  </w:t>
            </w:r>
          </w:p>
          <w:p w14:paraId="4E2444C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obciążenie CPU, pamięci, zajętość dysków, transfer sieciowy.  </w:t>
            </w:r>
          </w:p>
        </w:tc>
      </w:tr>
      <w:tr w:rsidR="00241A9D" w:rsidRPr="00241A9D" w14:paraId="7E89EDAF"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75E448F"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Inwentaryzacja sprzętu i oprogramowania</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67900B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5B1DFD8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Prezentacja szczegółów dotyczących sprzętu: modelu, procesora, pamięci, płyty głównej, napędów, kart   </w:t>
            </w:r>
          </w:p>
          <w:p w14:paraId="2893AD4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Zestawienie posiadanych konfiguracji sprzętowych, wolne miejsce na dyskach, średnie wykorzystanie pamięci, informacje pozwalające na wytypowanie systemów, dla których konieczny jest </w:t>
            </w:r>
            <w:proofErr w:type="spellStart"/>
            <w:r w:rsidRPr="00241A9D">
              <w:rPr>
                <w:rFonts w:eastAsia="Calibri" w:cstheme="minorHAnsi"/>
                <w:color w:val="000000" w:themeColor="text1"/>
                <w:sz w:val="20"/>
                <w:szCs w:val="20"/>
              </w:rPr>
              <w:t>upgrade</w:t>
            </w:r>
            <w:proofErr w:type="spellEnd"/>
            <w:r w:rsidRPr="00241A9D">
              <w:rPr>
                <w:rFonts w:eastAsia="Calibri" w:cstheme="minorHAnsi"/>
                <w:color w:val="000000" w:themeColor="text1"/>
                <w:sz w:val="20"/>
                <w:szCs w:val="20"/>
              </w:rPr>
              <w:t xml:space="preserve">.  </w:t>
            </w:r>
          </w:p>
          <w:p w14:paraId="446AA3E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Informacja o zainstalowanych aplikacjach oraz aktualizacjach co bezpośrednio umożliwia audytowanie i weryfikację użytkowania licencji w organizacji.  </w:t>
            </w:r>
          </w:p>
          <w:p w14:paraId="4A1FAAF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Zbieranie informacji w zakresie zmian przeprowadzonych na wybranej stacji roboczej: instalacji/deinstalacji aplikacji, zmian adresu IP  </w:t>
            </w:r>
          </w:p>
          <w:p w14:paraId="3BEEA6D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Posiadanie możliwości wysyłania powiadomienia e-mailem w przypadku zainstalowania programu lub jakiejkolwiek zmiany konfiguracji sprzętowej komputera.  </w:t>
            </w:r>
          </w:p>
          <w:p w14:paraId="4D83492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odczytania numeru seryjnego (klucze licencyjne).  </w:t>
            </w:r>
          </w:p>
          <w:p w14:paraId="409ABFE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automatycznego zarządzania instalacjami i deinstalacjami oprogramowania poprzez określenie paczek aplikacji wymaganych oraz nieautoryzowanych.  </w:t>
            </w:r>
          </w:p>
          <w:p w14:paraId="0BC0CD2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przeglądu informacji o konfiguracji systemu, tj. komend startowych, zmiennych środowiskowych, kontach lokalnych użytkowników, harmonogramie zadań.  </w:t>
            </w:r>
          </w:p>
        </w:tc>
      </w:tr>
      <w:tr w:rsidR="00241A9D" w:rsidRPr="00241A9D" w14:paraId="180BC881"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C704119"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Zdalna pomoc</w:t>
            </w:r>
            <w:r w:rsidRPr="00241A9D">
              <w:rPr>
                <w:rFonts w:eastAsia="Calibri" w:cstheme="minorHAnsi"/>
                <w:color w:val="000000" w:themeColor="text1"/>
                <w:sz w:val="20"/>
                <w:szCs w:val="20"/>
              </w:rPr>
              <w:t xml:space="preserve">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97E0C8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Dostarczone oprogramowanie powinno spełniać minimalne wymagania:  </w:t>
            </w:r>
          </w:p>
          <w:p w14:paraId="03B4B7C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 ramach kontroli stacji użytkownika dostępny powinien być podgląd pulpitu użytkownika i możliwość przejęcia nad nim kontroli. Podczas dostępu zdalnego, zarówno użytkownik jak i administrator powinni widzieć ten sam ekran. Administrator w trakcie </w:t>
            </w:r>
            <w:r w:rsidRPr="00241A9D">
              <w:rPr>
                <w:rFonts w:eastAsia="Calibri" w:cstheme="minorHAnsi"/>
                <w:color w:val="000000" w:themeColor="text1"/>
                <w:sz w:val="20"/>
                <w:szCs w:val="20"/>
              </w:rPr>
              <w:lastRenderedPageBreak/>
              <w:t xml:space="preserve">zdalnego dostępu powinien mieć możliwość zablokowania działania myszy oraz klawiatury dla użytkownika.  </w:t>
            </w:r>
          </w:p>
          <w:p w14:paraId="46FBCB86"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Pobieranie listy użytkowników z usługi katalogowej,  </w:t>
            </w:r>
          </w:p>
          <w:p w14:paraId="44BBB948"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Przypisywanie pracowników helpdesk do kategorii zgłoszeń.  </w:t>
            </w:r>
          </w:p>
          <w:p w14:paraId="70BFE4AE"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Procesowanie zgłoszeń użytkowników z wiadomości e-mail.  </w:t>
            </w:r>
          </w:p>
          <w:p w14:paraId="0CB4EC2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Dołączanie załączników do zgłoszeń.  </w:t>
            </w:r>
          </w:p>
          <w:p w14:paraId="13D3B72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Zrzuty ekranowe (podgląd pulpitu).  </w:t>
            </w:r>
          </w:p>
          <w:p w14:paraId="3C274FF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Dystrybucję oprogramowania przez Agentów.  </w:t>
            </w:r>
          </w:p>
          <w:p w14:paraId="4B33213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Dystrybucję oraz uruchamianie plików za pomocą Agentów.  </w:t>
            </w:r>
          </w:p>
          <w:p w14:paraId="038E82E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Zadania dystrybucji plików, jeśli komputer jest wyłączony w trakcie zlecania operacji następuje kolejkowanie zadania dystrybucji pliku.  </w:t>
            </w:r>
          </w:p>
          <w:p w14:paraId="0D402FFC"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skonfigurowania automatyzacji procesowania zgłoszeń.  </w:t>
            </w:r>
          </w:p>
          <w:p w14:paraId="727D912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Planowanie nieobecności pracowników helpdesk.  </w:t>
            </w:r>
          </w:p>
          <w:p w14:paraId="5635ED9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Obsługę umów o gwarantowanym poziomie świadczenia usług (SLA).  </w:t>
            </w:r>
          </w:p>
          <w:p w14:paraId="6DE7A54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Generowanie raportów obsługi helpdesk.  </w:t>
            </w:r>
          </w:p>
          <w:p w14:paraId="6ABC40D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Zdalne wykonywanie poleceń poprzez Agentów (utworzenie / edycja konta lokalnego użytkownika systemu).  </w:t>
            </w:r>
          </w:p>
          <w:p w14:paraId="5310BD8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Możliwość użytkownikom monitorowania procesu rozwiązywania zgłoszonych przez nich problemów i ich aktualnych statusów, jak również możliwość wymiany informacji z administratorem poprzez komentarze, które są wpisywane i widoczne dla obu stron.  </w:t>
            </w:r>
          </w:p>
          <w:p w14:paraId="444448E0"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posiadać komunikator.  </w:t>
            </w:r>
          </w:p>
          <w:p w14:paraId="0AAC88E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posiadać bazę zgłoszeń umożliwiającą użytkownikom zgłaszanie problemów technicznych, które z kolei są przetwarzane i przyporządkowywane odpowiednim administratorom, otrzymującym automatycznie powiadomienie o przypisanym im problemie.  </w:t>
            </w:r>
          </w:p>
        </w:tc>
      </w:tr>
      <w:tr w:rsidR="00241A9D" w:rsidRPr="00241A9D" w14:paraId="0E71424F"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717A92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Monitorowanie aktywności</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1C0D7B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Oprogramowanie powinno umożliwiać monitorowanie aktywności oraz posiadać min. Funkcjonalności: </w:t>
            </w:r>
          </w:p>
          <w:p w14:paraId="5E1F86A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procesów (każdy proces ma całkowity czas działania oraz czas aktywności użytkownika) wraz informacją o uruchomieniu na podwyższonych uprawnieniach. </w:t>
            </w:r>
          </w:p>
          <w:p w14:paraId="7A7E91D5"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rzeczywistego użytkowania programów (procentowa wartość wykorzystania aplikacji, obrazująca czas jej używania w stosunku do łącznego czasu, przez który aplikacja była uruchomiona) wraz z informacją, na którym komputerze wykonano daną aktywność. </w:t>
            </w:r>
          </w:p>
          <w:p w14:paraId="64AD9A4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listy odwiedzanych stron WWW (liczba odwiedzin stron z nagłówkami, liczbą i czasem wizyt). </w:t>
            </w:r>
          </w:p>
          <w:p w14:paraId="73057AF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Monitorowania transferu sieciowego użytkowników (ruch lokalny i transfer internetowy generowany przez użytkownika). </w:t>
            </w:r>
          </w:p>
          <w:p w14:paraId="344B9E17"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241A9D">
              <w:rPr>
                <w:rFonts w:eastAsia="Calibri" w:cstheme="minorHAnsi"/>
                <w:color w:val="000000" w:themeColor="text1"/>
                <w:sz w:val="20"/>
                <w:szCs w:val="20"/>
              </w:rPr>
              <w:t>sub</w:t>
            </w:r>
            <w:proofErr w:type="spellEnd"/>
            <w:r w:rsidRPr="00241A9D">
              <w:rPr>
                <w:rFonts w:eastAsia="Calibri" w:cstheme="minorHAnsi"/>
                <w:color w:val="000000" w:themeColor="text1"/>
                <w:sz w:val="20"/>
                <w:szCs w:val="20"/>
              </w:rPr>
              <w:t xml:space="preserve">-domen. Reguły w postaci listy domen tworzone są dla użytkownika lub grupy użytkowników i mogą być kopiowane pomiędzy grupami lub kontami. </w:t>
            </w:r>
          </w:p>
          <w:p w14:paraId="53FCA71B"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Przygotowania zestawienia (metryki) ustawień monitorowania użytkownika w postaci raportu. </w:t>
            </w:r>
          </w:p>
          <w:p w14:paraId="1EA38CF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Definiowania godzin lub dni tygodnia, w których monitorowanie użytkowników jest wyłączone. </w:t>
            </w:r>
          </w:p>
          <w:p w14:paraId="0364285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Mechanizm blokowania uruchamiania aplikacji wg maski nazwy oraz lokalizacji pliku. Reguły w postaci listy blokowanych plików lub lokalizacji tworzone są dla użytkownika lub grupy użytkowników i mogą być kopiowane pomiędzy grupami lub kontami. </w:t>
            </w:r>
          </w:p>
          <w:p w14:paraId="346B6891"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Wyświetlanie statystyki czasu pracy i osobistej aktywności w wybranym przedziale czasu. </w:t>
            </w:r>
          </w:p>
          <w:p w14:paraId="179764E9"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Wyświetlanie statystyki aktywności grupy i jej członków widoczne dla menedżera grupy. </w:t>
            </w:r>
          </w:p>
          <w:p w14:paraId="2606F72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Grupowanie stron internetowych oraz aplikacji z podziałem na: produktywne, neutralne i nieproduktywne. </w:t>
            </w:r>
          </w:p>
          <w:p w14:paraId="7443F844"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Definiowanie wymaganego progu produktywności i limitu nieproduktywności, możliwość włączenia dla nich alarmów e-mail. </w:t>
            </w:r>
          </w:p>
          <w:p w14:paraId="6E9840E3"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Jednoczesna edycja klasyfikacji aplikacji pod kątem oceny produktywności oraz przeznaczenia (kategoryzowanie). </w:t>
            </w:r>
          </w:p>
          <w:p w14:paraId="61FE2BC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Przypisywanie kategorii aplikacjom i stronom internetowym, możliwość stworzenia predefiniowanej listy kategorii z możliwością edycji.</w:t>
            </w:r>
          </w:p>
          <w:p w14:paraId="6EE2D0CD"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Lista kontaktów w organizacji z wbudowaną wyszukiwarką dostępna dla każdego pracownika w organizacji.</w:t>
            </w:r>
          </w:p>
        </w:tc>
      </w:tr>
      <w:tr w:rsidR="00241A9D" w:rsidRPr="00241A9D" w14:paraId="49A7075F" w14:textId="77777777" w:rsidTr="003A5A9A">
        <w:trPr>
          <w:trHeight w:val="6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A0991AA" w14:textId="77777777" w:rsidR="00241A9D" w:rsidRPr="00241A9D" w:rsidRDefault="00241A9D" w:rsidP="00241A9D">
            <w:pPr>
              <w:spacing w:after="0"/>
              <w:jc w:val="center"/>
              <w:rPr>
                <w:rFonts w:eastAsia="Calibri" w:cstheme="minorHAnsi"/>
                <w:b/>
                <w:bCs/>
                <w:color w:val="000000" w:themeColor="text1"/>
                <w:sz w:val="20"/>
                <w:szCs w:val="20"/>
              </w:rPr>
            </w:pPr>
            <w:r w:rsidRPr="00241A9D">
              <w:rPr>
                <w:rFonts w:eastAsia="Calibri" w:cstheme="minorHAnsi"/>
                <w:b/>
                <w:bCs/>
                <w:color w:val="000000" w:themeColor="text1"/>
                <w:sz w:val="20"/>
                <w:szCs w:val="20"/>
              </w:rPr>
              <w:lastRenderedPageBreak/>
              <w:t>Ochrona danych</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C25ECBE"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Zarządzanie prawami dostępu do wszystkich urządzeń wejścia i wyjścia oraz urządzeń fizycznych, na które użytkownik może skopiować pliki z komputera firmowego lub uruchomić z nich program zewnętrzny.  </w:t>
            </w:r>
          </w:p>
          <w:p w14:paraId="65F80186"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Blokowanie urządzeń i interfejsów fizycznych: USB, </w:t>
            </w:r>
            <w:proofErr w:type="spellStart"/>
            <w:r w:rsidRPr="00241A9D">
              <w:rPr>
                <w:rFonts w:eastAsia="Calibri" w:cstheme="minorHAnsi"/>
                <w:color w:val="000000" w:themeColor="text1"/>
                <w:sz w:val="20"/>
                <w:szCs w:val="20"/>
              </w:rPr>
              <w:t>FireWire</w:t>
            </w:r>
            <w:proofErr w:type="spellEnd"/>
            <w:r w:rsidRPr="00241A9D">
              <w:rPr>
                <w:rFonts w:eastAsia="Calibri" w:cstheme="minorHAnsi"/>
                <w:color w:val="000000" w:themeColor="text1"/>
                <w:sz w:val="20"/>
                <w:szCs w:val="20"/>
              </w:rPr>
              <w:t xml:space="preserve">, gniazda kart pamięci, SATA, dyski przenośne, napędy CD/DVD, stacje dyskietek.  </w:t>
            </w:r>
          </w:p>
          <w:p w14:paraId="765F5CF9"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Alarmowanie o zdarzeniach podłączenia/odłączenia urządzeń zewnętrznych wraz z możliwością ograniczenia alarmów tylko do nośników niezaufanych.  </w:t>
            </w:r>
          </w:p>
          <w:p w14:paraId="437EC0DB"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Definiowanie praw użytkowników/grup do odczytu, zapisu czy wykonania plików.  </w:t>
            </w:r>
          </w:p>
          <w:p w14:paraId="70B969E5"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Autoryzowanie urządzeń firmowych: pendrive’ów, dysków zewnętrznych - urządzenia nieautoryzowane.  </w:t>
            </w:r>
          </w:p>
          <w:p w14:paraId="14207C51"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Centralna konfiguracja poprzez ustawienie reguł (polityk) dla całej sieci. </w:t>
            </w:r>
          </w:p>
          <w:p w14:paraId="3D4DE84C"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 xml:space="preserve">Monitorowanie operacji na plikach w lokalnych folderach komputera użytkownika.  </w:t>
            </w:r>
          </w:p>
          <w:p w14:paraId="70D58047" w14:textId="77777777" w:rsidR="00241A9D" w:rsidRPr="00241A9D" w:rsidRDefault="00241A9D" w:rsidP="00241A9D">
            <w:pPr>
              <w:spacing w:after="0"/>
              <w:jc w:val="both"/>
              <w:rPr>
                <w:rFonts w:cstheme="minorHAnsi"/>
                <w:sz w:val="20"/>
                <w:szCs w:val="20"/>
              </w:rPr>
            </w:pPr>
            <w:r w:rsidRPr="00241A9D">
              <w:rPr>
                <w:rFonts w:eastAsia="Calibri" w:cstheme="minorHAnsi"/>
                <w:color w:val="000000" w:themeColor="text1"/>
                <w:sz w:val="20"/>
                <w:szCs w:val="20"/>
              </w:rPr>
              <w:t>Możliwość usuwania z listy znanych urządzeń tych nośników.</w:t>
            </w:r>
          </w:p>
        </w:tc>
      </w:tr>
      <w:tr w:rsidR="00241A9D" w:rsidRPr="00241A9D" w14:paraId="7C23E403" w14:textId="77777777" w:rsidTr="003A5A9A">
        <w:trPr>
          <w:trHeight w:val="30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7D2B0CA"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 xml:space="preserve">Ilość </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8D4F0BA"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1szt.</w:t>
            </w:r>
          </w:p>
        </w:tc>
      </w:tr>
    </w:tbl>
    <w:p w14:paraId="07EF3C22" w14:textId="77777777" w:rsidR="00241A9D" w:rsidRPr="00241A9D" w:rsidRDefault="00241A9D" w:rsidP="00241A9D">
      <w:pPr>
        <w:spacing w:after="0"/>
        <w:rPr>
          <w:rFonts w:cstheme="minorHAnsi"/>
          <w:sz w:val="20"/>
          <w:szCs w:val="20"/>
        </w:rPr>
      </w:pPr>
    </w:p>
    <w:p w14:paraId="7FE28D55" w14:textId="77777777" w:rsidR="00241A9D" w:rsidRPr="00962306" w:rsidRDefault="00241A9D" w:rsidP="00962306">
      <w:pPr>
        <w:pStyle w:val="Nagwek1"/>
      </w:pPr>
      <w:bookmarkStart w:id="14" w:name="_Toc180404113"/>
      <w:r w:rsidRPr="00962306">
        <w:t>Obszar kompetencyjny</w:t>
      </w:r>
      <w:bookmarkEnd w:id="14"/>
    </w:p>
    <w:p w14:paraId="315503CB" w14:textId="77777777" w:rsidR="00241A9D" w:rsidRPr="00241A9D" w:rsidRDefault="00241A9D" w:rsidP="00241A9D">
      <w:pPr>
        <w:pStyle w:val="Nagwek2"/>
        <w:spacing w:before="0" w:line="276" w:lineRule="auto"/>
        <w:rPr>
          <w:rFonts w:cstheme="minorHAnsi"/>
          <w:sz w:val="20"/>
          <w:szCs w:val="20"/>
        </w:rPr>
      </w:pPr>
      <w:bookmarkStart w:id="15" w:name="_Toc180404114"/>
      <w:r w:rsidRPr="00241A9D">
        <w:rPr>
          <w:rFonts w:cstheme="minorHAnsi"/>
          <w:sz w:val="20"/>
          <w:szCs w:val="20"/>
        </w:rPr>
        <w:t xml:space="preserve">Szkolenia dla działu IT szkolenie z dostarczonej infrastruktury i </w:t>
      </w:r>
      <w:proofErr w:type="spellStart"/>
      <w:r w:rsidRPr="00241A9D">
        <w:rPr>
          <w:rFonts w:cstheme="minorHAnsi"/>
          <w:sz w:val="20"/>
          <w:szCs w:val="20"/>
        </w:rPr>
        <w:t>cyberbezpieczeństwa</w:t>
      </w:r>
      <w:bookmarkEnd w:id="15"/>
      <w:proofErr w:type="spellEnd"/>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7410"/>
      </w:tblGrid>
      <w:tr w:rsidR="00241A9D" w:rsidRPr="00241A9D" w14:paraId="535CB510" w14:textId="77777777" w:rsidTr="003A5A9A">
        <w:trPr>
          <w:trHeight w:val="210"/>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30" w:type="dxa"/>
              <w:left w:w="90" w:type="dxa"/>
              <w:right w:w="45" w:type="dxa"/>
            </w:tcMar>
            <w:vAlign w:val="center"/>
          </w:tcPr>
          <w:p w14:paraId="257F5DC9" w14:textId="77777777" w:rsidR="00241A9D" w:rsidRPr="00241A9D" w:rsidRDefault="00241A9D" w:rsidP="00241A9D">
            <w:pPr>
              <w:spacing w:after="0"/>
              <w:ind w:left="86"/>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30" w:type="dxa"/>
              <w:left w:w="90" w:type="dxa"/>
              <w:right w:w="45" w:type="dxa"/>
            </w:tcMar>
            <w:vAlign w:val="center"/>
          </w:tcPr>
          <w:p w14:paraId="223DB619" w14:textId="77777777" w:rsidR="00241A9D" w:rsidRPr="00241A9D" w:rsidRDefault="00241A9D" w:rsidP="00241A9D">
            <w:pPr>
              <w:spacing w:after="0"/>
              <w:jc w:val="center"/>
              <w:rPr>
                <w:rFonts w:eastAsia="Calibri" w:cstheme="minorHAnsi"/>
                <w:color w:val="000000" w:themeColor="text1"/>
                <w:sz w:val="20"/>
                <w:szCs w:val="20"/>
              </w:rPr>
            </w:pPr>
          </w:p>
          <w:p w14:paraId="347F9AE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szkolenia</w:t>
            </w:r>
          </w:p>
          <w:p w14:paraId="1E663DC7" w14:textId="77777777" w:rsidR="00241A9D" w:rsidRPr="00241A9D" w:rsidRDefault="00241A9D" w:rsidP="00241A9D">
            <w:pPr>
              <w:spacing w:after="0"/>
              <w:ind w:right="48"/>
              <w:jc w:val="center"/>
              <w:rPr>
                <w:rFonts w:eastAsia="Calibri" w:cstheme="minorHAnsi"/>
                <w:color w:val="000000" w:themeColor="text1"/>
                <w:sz w:val="20"/>
                <w:szCs w:val="20"/>
              </w:rPr>
            </w:pPr>
          </w:p>
        </w:tc>
      </w:tr>
      <w:tr w:rsidR="00241A9D" w:rsidRPr="00241A9D" w14:paraId="3CEFDE7B" w14:textId="77777777" w:rsidTr="003A5A9A">
        <w:trPr>
          <w:trHeight w:val="22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69B0260"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3B6F55E"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 xml:space="preserve">Szkolenia dla działu IT szkolenie z dostarczonej infrastruktury i </w:t>
            </w:r>
            <w:proofErr w:type="spellStart"/>
            <w:r w:rsidRPr="00241A9D">
              <w:rPr>
                <w:rFonts w:eastAsia="Calibri" w:cstheme="minorHAnsi"/>
                <w:color w:val="000000" w:themeColor="text1"/>
                <w:sz w:val="20"/>
                <w:szCs w:val="20"/>
              </w:rPr>
              <w:t>cyberbezpieczeństwa</w:t>
            </w:r>
            <w:proofErr w:type="spellEnd"/>
            <w:r w:rsidRPr="00241A9D">
              <w:rPr>
                <w:rFonts w:eastAsia="Calibri" w:cstheme="minorHAnsi"/>
                <w:color w:val="000000" w:themeColor="text1"/>
                <w:sz w:val="20"/>
                <w:szCs w:val="20"/>
              </w:rPr>
              <w:t xml:space="preserve"> dla Urzędu Gminy w Iłowej </w:t>
            </w:r>
          </w:p>
        </w:tc>
      </w:tr>
      <w:tr w:rsidR="00241A9D" w:rsidRPr="00241A9D" w14:paraId="2AC34D57" w14:textId="77777777" w:rsidTr="003A5A9A">
        <w:trPr>
          <w:trHeight w:val="181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5936EB8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Lokalizacja</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AF66187"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 xml:space="preserve">Wykonawca zapewni certyfikowane, zdalne szkolenie (minimum 2 dni po 8 h dziennie tj. razem minimum 16h) dla administratora Zamawiającego (1 osoba) z zarządzania usługami katalogowymi. </w:t>
            </w:r>
          </w:p>
          <w:p w14:paraId="49083675"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Szkolenie w formule zdalnej (online).</w:t>
            </w:r>
          </w:p>
          <w:p w14:paraId="5B1E0C1B"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Szkolenie powinno zostać dostarczone w formie vouchera, z możliwością zrealizowania w wybranym przez Administratora terminie w okresie do 30.06.2026.</w:t>
            </w:r>
          </w:p>
        </w:tc>
      </w:tr>
      <w:tr w:rsidR="00241A9D" w:rsidRPr="00241A9D" w14:paraId="6C97EEC6" w14:textId="77777777" w:rsidTr="003A5A9A">
        <w:trPr>
          <w:trHeight w:val="310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17ABACE"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Wymagany</w:t>
            </w:r>
          </w:p>
          <w:p w14:paraId="7C5D2D2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minimalny zakres tematyczny</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1D9A137A"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Instalacja i konfiguracja kontrolerów domeny: omówienie usług katalogowych</w:t>
            </w:r>
          </w:p>
          <w:p w14:paraId="3AE9EEC9"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Omówienie kontrolerów domeny usług katalogowych</w:t>
            </w:r>
          </w:p>
          <w:p w14:paraId="3B7A6917"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Wdrożenie kontrolera domeny</w:t>
            </w:r>
          </w:p>
          <w:p w14:paraId="621E698D"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Szyfrowanie DNS </w:t>
            </w:r>
          </w:p>
          <w:p w14:paraId="43C42A07"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szyfrowana usługa rozpoznawania nazw w systemach operacyjnych</w:t>
            </w:r>
          </w:p>
          <w:p w14:paraId="578D2648"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Zarządzanie obiektami usług katalogowych. zarządzanie kontami użytkowników</w:t>
            </w:r>
          </w:p>
          <w:p w14:paraId="5D028CE5"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Zarządzanie grupami w usługach katalogowych</w:t>
            </w:r>
          </w:p>
          <w:p w14:paraId="45E406E1"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Zarządzanie obiektami typu komputer w usługach katalogowych.</w:t>
            </w:r>
          </w:p>
          <w:p w14:paraId="57E8CFD6"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Wdrażanie i zarządzanie OU</w:t>
            </w:r>
          </w:p>
          <w:p w14:paraId="197A2660"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Zarządzanie zaawansowaną infrastrukturą usług katalogowych.</w:t>
            </w:r>
          </w:p>
          <w:p w14:paraId="7E1EFE59"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Wprowadzenie do zaawansowanych wdrożeń usług katalogowych.</w:t>
            </w:r>
          </w:p>
          <w:p w14:paraId="0610957F"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Wdrożenie rozproszonego środowiska usług katalogowych.</w:t>
            </w:r>
          </w:p>
          <w:p w14:paraId="4543D1AC"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Konfiguracja relacji zaufania usług katalogowych.</w:t>
            </w:r>
          </w:p>
          <w:p w14:paraId="55CF9796"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Wdrażanie i zarządzanie lokacjami i repliką usług katalogowych.</w:t>
            </w:r>
          </w:p>
          <w:p w14:paraId="17F7491C"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Omówienie replikacji usług katalogowych</w:t>
            </w:r>
          </w:p>
          <w:p w14:paraId="04BC7511"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Konfigurowanie lokacji usług katalogowych.</w:t>
            </w:r>
          </w:p>
          <w:p w14:paraId="4CE3C200"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Konfigurowanie i monitorowanie replikacji usług katalogowych.</w:t>
            </w:r>
          </w:p>
          <w:p w14:paraId="58965603"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Wdrażanie zasad grupy: Wprowadzenie do zasad grupy</w:t>
            </w:r>
          </w:p>
          <w:p w14:paraId="1A6E8D08"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Wdrażanie i zarządzanie obiektami GPO (</w:t>
            </w:r>
            <w:proofErr w:type="spellStart"/>
            <w:r w:rsidRPr="00241A9D">
              <w:rPr>
                <w:rFonts w:eastAsia="Calibri" w:cstheme="minorHAnsi"/>
                <w:color w:val="000000" w:themeColor="text1"/>
                <w:sz w:val="20"/>
                <w:szCs w:val="20"/>
              </w:rPr>
              <w:t>Group</w:t>
            </w:r>
            <w:proofErr w:type="spellEnd"/>
            <w:r w:rsidRPr="00241A9D">
              <w:rPr>
                <w:rFonts w:eastAsia="Calibri" w:cstheme="minorHAnsi"/>
                <w:color w:val="000000" w:themeColor="text1"/>
                <w:sz w:val="20"/>
                <w:szCs w:val="20"/>
              </w:rPr>
              <w:t xml:space="preserve"> Policy Object)</w:t>
            </w:r>
          </w:p>
          <w:p w14:paraId="1E251A84"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Konfiguracja zakresu i przetwarzania obiektów GPO</w:t>
            </w:r>
          </w:p>
          <w:p w14:paraId="1076ECAF"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Rozwiązywanie problemów z GPO</w:t>
            </w:r>
          </w:p>
          <w:p w14:paraId="3D62A7ED"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Zarządzanie ustawieniami użytkowników za pomocą zasad grupy</w:t>
            </w:r>
          </w:p>
          <w:p w14:paraId="0CD10B56"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Wdrażanie szablonów administracyjnych</w:t>
            </w:r>
          </w:p>
          <w:p w14:paraId="4AACACB8"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Konfiguracja przekierowania folderów, instalacji oprogramowania i skryptów</w:t>
            </w:r>
          </w:p>
          <w:p w14:paraId="5D6AFDD0" w14:textId="77777777" w:rsidR="00241A9D" w:rsidRPr="00241A9D" w:rsidRDefault="00241A9D" w:rsidP="00241A9D">
            <w:pPr>
              <w:pStyle w:val="Akapitzlist"/>
              <w:numPr>
                <w:ilvl w:val="0"/>
                <w:numId w:val="11"/>
              </w:numPr>
              <w:spacing w:after="0"/>
              <w:rPr>
                <w:rFonts w:eastAsia="Calibri" w:cstheme="minorHAnsi"/>
                <w:color w:val="000000" w:themeColor="text1"/>
                <w:sz w:val="20"/>
                <w:szCs w:val="20"/>
              </w:rPr>
            </w:pPr>
            <w:r w:rsidRPr="00241A9D">
              <w:rPr>
                <w:rFonts w:eastAsia="Calibri" w:cstheme="minorHAnsi"/>
                <w:color w:val="000000" w:themeColor="text1"/>
                <w:sz w:val="20"/>
                <w:szCs w:val="20"/>
              </w:rPr>
              <w:t>Konfiguracja preferencji zasad grupowych</w:t>
            </w:r>
          </w:p>
        </w:tc>
      </w:tr>
      <w:tr w:rsidR="00241A9D" w:rsidRPr="00241A9D" w14:paraId="0ACACC80" w14:textId="77777777" w:rsidTr="003A5A9A">
        <w:trPr>
          <w:trHeight w:val="40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1BB01672" w14:textId="77777777" w:rsidR="00241A9D" w:rsidRPr="00241A9D" w:rsidRDefault="00241A9D" w:rsidP="00241A9D">
            <w:pPr>
              <w:spacing w:after="0"/>
              <w:ind w:right="27"/>
              <w:jc w:val="center"/>
              <w:rPr>
                <w:rFonts w:eastAsia="Calibri" w:cstheme="minorHAnsi"/>
                <w:color w:val="000000" w:themeColor="text1"/>
                <w:sz w:val="20"/>
                <w:szCs w:val="20"/>
              </w:rPr>
            </w:pPr>
            <w:r w:rsidRPr="00241A9D">
              <w:rPr>
                <w:rFonts w:eastAsia="Calibri" w:cstheme="minorHAnsi"/>
                <w:b/>
                <w:bCs/>
                <w:color w:val="000000" w:themeColor="text1"/>
                <w:sz w:val="20"/>
                <w:szCs w:val="20"/>
              </w:rPr>
              <w:t>Materiały szkoleniowe</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4D59D846"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 xml:space="preserve">Materiały elektroniczne </w:t>
            </w:r>
          </w:p>
        </w:tc>
      </w:tr>
      <w:tr w:rsidR="00241A9D" w:rsidRPr="00241A9D" w14:paraId="15E89873" w14:textId="77777777" w:rsidTr="003A5A9A">
        <w:trPr>
          <w:trHeight w:val="58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1140087"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Wsparcie poszkoleniowe trenera</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1764ED19" w14:textId="77777777" w:rsidR="00241A9D" w:rsidRPr="00241A9D" w:rsidRDefault="00241A9D" w:rsidP="00241A9D">
            <w:pPr>
              <w:spacing w:after="0"/>
              <w:ind w:left="2"/>
              <w:rPr>
                <w:rFonts w:eastAsia="Calibri" w:cstheme="minorHAnsi"/>
                <w:color w:val="000000" w:themeColor="text1"/>
                <w:sz w:val="20"/>
                <w:szCs w:val="20"/>
              </w:rPr>
            </w:pPr>
            <w:r w:rsidRPr="00241A9D">
              <w:rPr>
                <w:rFonts w:eastAsia="Calibri" w:cstheme="minorHAnsi"/>
                <w:color w:val="000000" w:themeColor="text1"/>
                <w:sz w:val="20"/>
                <w:szCs w:val="20"/>
              </w:rPr>
              <w:t>Min. 14 dniowy kontakt z trenerem po szkoleniu.</w:t>
            </w:r>
          </w:p>
        </w:tc>
      </w:tr>
      <w:tr w:rsidR="009B680C" w:rsidRPr="00241A9D" w14:paraId="5BCBB909" w14:textId="77777777" w:rsidTr="003A5A9A">
        <w:trPr>
          <w:trHeight w:val="58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2316D909" w14:textId="6495C482" w:rsidR="009B680C" w:rsidRPr="00241A9D" w:rsidRDefault="009B680C" w:rsidP="00241A9D">
            <w:pPr>
              <w:spacing w:after="0"/>
              <w:jc w:val="center"/>
              <w:rPr>
                <w:rFonts w:eastAsia="Calibri" w:cstheme="minorHAnsi"/>
                <w:b/>
                <w:bCs/>
                <w:color w:val="000000" w:themeColor="text1"/>
                <w:sz w:val="20"/>
                <w:szCs w:val="20"/>
              </w:rPr>
            </w:pPr>
            <w:r>
              <w:rPr>
                <w:rFonts w:eastAsia="Calibri" w:cstheme="minorHAnsi"/>
                <w:b/>
                <w:bCs/>
                <w:color w:val="000000" w:themeColor="text1"/>
                <w:sz w:val="20"/>
                <w:szCs w:val="20"/>
              </w:rPr>
              <w:t>Wymagania dodatkowe</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3E910077" w14:textId="3C723FE6" w:rsidR="009B680C" w:rsidRPr="00241A9D" w:rsidRDefault="009B680C" w:rsidP="00241A9D">
            <w:pPr>
              <w:spacing w:after="0"/>
              <w:ind w:left="2"/>
              <w:rPr>
                <w:rFonts w:eastAsia="Calibri" w:cstheme="minorHAnsi"/>
                <w:color w:val="000000" w:themeColor="text1"/>
                <w:sz w:val="20"/>
                <w:szCs w:val="20"/>
              </w:rPr>
            </w:pPr>
            <w:r w:rsidRPr="009B680C">
              <w:rPr>
                <w:rFonts w:eastAsia="Calibri" w:cstheme="minorHAnsi"/>
                <w:color w:val="000000" w:themeColor="text1"/>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9B680C">
              <w:rPr>
                <w:rFonts w:eastAsia="Calibri" w:cstheme="minorHAnsi"/>
                <w:color w:val="000000" w:themeColor="text1"/>
                <w:sz w:val="20"/>
                <w:szCs w:val="20"/>
              </w:rPr>
              <w:t>cyberzagrożeń</w:t>
            </w:r>
            <w:proofErr w:type="spellEnd"/>
            <w:r w:rsidRPr="009B680C">
              <w:rPr>
                <w:rFonts w:eastAsia="Calibri" w:cstheme="minorHAnsi"/>
                <w:color w:val="000000" w:themeColor="text1"/>
                <w:sz w:val="20"/>
                <w:szCs w:val="20"/>
              </w:rPr>
              <w:t>.</w:t>
            </w:r>
          </w:p>
        </w:tc>
      </w:tr>
      <w:tr w:rsidR="00241A9D" w:rsidRPr="00241A9D" w14:paraId="62E29044" w14:textId="77777777" w:rsidTr="003A5A9A">
        <w:trPr>
          <w:trHeight w:val="315"/>
        </w:trPr>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172D2861"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Ilość</w:t>
            </w:r>
          </w:p>
        </w:tc>
        <w:tc>
          <w:tcPr>
            <w:tcW w:w="7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90" w:type="dxa"/>
              <w:right w:w="45" w:type="dxa"/>
            </w:tcMar>
            <w:vAlign w:val="center"/>
          </w:tcPr>
          <w:p w14:paraId="3A72D859"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1 szt.</w:t>
            </w:r>
          </w:p>
        </w:tc>
      </w:tr>
    </w:tbl>
    <w:p w14:paraId="28C57AEA" w14:textId="77777777" w:rsidR="00241A9D" w:rsidRPr="00241A9D" w:rsidRDefault="00241A9D" w:rsidP="00241A9D">
      <w:pPr>
        <w:pStyle w:val="Nagwek2"/>
        <w:spacing w:before="0" w:line="276" w:lineRule="auto"/>
        <w:rPr>
          <w:rFonts w:cstheme="minorHAnsi"/>
          <w:sz w:val="20"/>
          <w:szCs w:val="20"/>
        </w:rPr>
      </w:pPr>
    </w:p>
    <w:p w14:paraId="3B09204D" w14:textId="77777777" w:rsidR="00241A9D" w:rsidRPr="00241A9D" w:rsidRDefault="00241A9D" w:rsidP="00241A9D">
      <w:pPr>
        <w:pStyle w:val="Nagwek2"/>
        <w:spacing w:before="0" w:line="276" w:lineRule="auto"/>
        <w:rPr>
          <w:rFonts w:cstheme="minorHAnsi"/>
          <w:sz w:val="20"/>
          <w:szCs w:val="20"/>
        </w:rPr>
      </w:pPr>
      <w:bookmarkStart w:id="16" w:name="_Toc180404115"/>
      <w:r w:rsidRPr="00241A9D">
        <w:rPr>
          <w:rFonts w:cstheme="minorHAnsi"/>
          <w:sz w:val="20"/>
          <w:szCs w:val="20"/>
        </w:rPr>
        <w:t xml:space="preserve">Szkolenia dla pracowników spoza działu IT: testy socjotechniczne i szkolenie z </w:t>
      </w:r>
      <w:proofErr w:type="spellStart"/>
      <w:r w:rsidRPr="00241A9D">
        <w:rPr>
          <w:rFonts w:cstheme="minorHAnsi"/>
          <w:sz w:val="20"/>
          <w:szCs w:val="20"/>
        </w:rPr>
        <w:t>cyberbezpieczeństwa</w:t>
      </w:r>
      <w:bookmarkEnd w:id="16"/>
      <w:proofErr w:type="spellEnd"/>
    </w:p>
    <w:tbl>
      <w:tblPr>
        <w:tblW w:w="9600"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505"/>
        <w:gridCol w:w="7095"/>
      </w:tblGrid>
      <w:tr w:rsidR="00241A9D" w:rsidRPr="00241A9D" w14:paraId="4C054E97" w14:textId="77777777" w:rsidTr="009B680C">
        <w:trPr>
          <w:trHeight w:val="39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6828F3C6" w14:textId="77777777" w:rsidR="00241A9D" w:rsidRPr="00241A9D" w:rsidRDefault="00241A9D" w:rsidP="00241A9D">
            <w:pPr>
              <w:spacing w:after="0"/>
              <w:jc w:val="center"/>
              <w:rPr>
                <w:rFonts w:eastAsia="Calibri" w:cstheme="minorHAnsi"/>
                <w:color w:val="000000" w:themeColor="text1"/>
                <w:sz w:val="20"/>
                <w:szCs w:val="20"/>
              </w:rPr>
            </w:pPr>
          </w:p>
          <w:p w14:paraId="061CEFEA"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Nazwa</w:t>
            </w:r>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1F2C9696" w14:textId="77777777" w:rsidR="00241A9D" w:rsidRPr="00241A9D" w:rsidRDefault="00241A9D" w:rsidP="00241A9D">
            <w:pPr>
              <w:spacing w:after="0"/>
              <w:rPr>
                <w:rFonts w:eastAsia="Calibri" w:cstheme="minorHAnsi"/>
                <w:color w:val="000000" w:themeColor="text1"/>
                <w:sz w:val="20"/>
                <w:szCs w:val="20"/>
              </w:rPr>
            </w:pPr>
          </w:p>
          <w:p w14:paraId="0C99C346"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Minimalne wymagania dla szkoleń</w:t>
            </w:r>
          </w:p>
          <w:p w14:paraId="01E5128D" w14:textId="77777777" w:rsidR="00241A9D" w:rsidRPr="00241A9D" w:rsidRDefault="00241A9D" w:rsidP="00241A9D">
            <w:pPr>
              <w:spacing w:after="0"/>
              <w:rPr>
                <w:rFonts w:eastAsia="Calibri" w:cstheme="minorHAnsi"/>
                <w:color w:val="000000" w:themeColor="text1"/>
                <w:sz w:val="20"/>
                <w:szCs w:val="20"/>
              </w:rPr>
            </w:pPr>
          </w:p>
        </w:tc>
      </w:tr>
      <w:tr w:rsidR="00241A9D" w:rsidRPr="00241A9D" w14:paraId="342809CD" w14:textId="77777777" w:rsidTr="009B680C">
        <w:trPr>
          <w:trHeight w:val="6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2A4C683"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Typ</w:t>
            </w:r>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66036EE"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Szkolenia dla pracowników spoza działu IT: testy socjotechniczne i szkolenie z </w:t>
            </w:r>
            <w:proofErr w:type="spellStart"/>
            <w:r w:rsidRPr="00241A9D">
              <w:rPr>
                <w:rFonts w:eastAsia="Calibri" w:cstheme="minorHAnsi"/>
                <w:color w:val="000000" w:themeColor="text1"/>
                <w:sz w:val="20"/>
                <w:szCs w:val="20"/>
              </w:rPr>
              <w:t>cyberbezpieczeństwa</w:t>
            </w:r>
            <w:proofErr w:type="spellEnd"/>
            <w:r w:rsidRPr="00241A9D">
              <w:rPr>
                <w:rFonts w:eastAsia="Calibri" w:cstheme="minorHAnsi"/>
                <w:color w:val="000000" w:themeColor="text1"/>
                <w:sz w:val="20"/>
                <w:szCs w:val="20"/>
              </w:rPr>
              <w:t xml:space="preserve"> dla Urzędu Gminy w Iłowej</w:t>
            </w:r>
          </w:p>
        </w:tc>
      </w:tr>
      <w:tr w:rsidR="00241A9D" w:rsidRPr="00241A9D" w14:paraId="375BDCF9" w14:textId="77777777" w:rsidTr="009B680C">
        <w:trPr>
          <w:trHeight w:val="6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F0CD6ED"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 xml:space="preserve">Przygotowanie i przeprowadzenie kampanii </w:t>
            </w:r>
            <w:proofErr w:type="spellStart"/>
            <w:r w:rsidRPr="00241A9D">
              <w:rPr>
                <w:rFonts w:eastAsia="Calibri" w:cstheme="minorHAnsi"/>
                <w:b/>
                <w:bCs/>
                <w:color w:val="000000" w:themeColor="text1"/>
                <w:sz w:val="20"/>
                <w:szCs w:val="20"/>
              </w:rPr>
              <w:t>phishingowej</w:t>
            </w:r>
            <w:proofErr w:type="spellEnd"/>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A9E2E68"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Zakres i planowany przebieg Testów </w:t>
            </w:r>
            <w:proofErr w:type="spellStart"/>
            <w:r w:rsidRPr="00241A9D">
              <w:rPr>
                <w:rFonts w:eastAsia="Calibri" w:cstheme="minorHAnsi"/>
                <w:color w:val="000000" w:themeColor="text1"/>
                <w:sz w:val="20"/>
                <w:szCs w:val="20"/>
              </w:rPr>
              <w:t>phishingowych</w:t>
            </w:r>
            <w:proofErr w:type="spellEnd"/>
            <w:r w:rsidRPr="00241A9D">
              <w:rPr>
                <w:rFonts w:eastAsia="Calibri" w:cstheme="minorHAnsi"/>
                <w:color w:val="000000" w:themeColor="text1"/>
                <w:sz w:val="20"/>
                <w:szCs w:val="20"/>
              </w:rPr>
              <w:t xml:space="preserve"> (TP) w zakresie minimum: </w:t>
            </w:r>
          </w:p>
          <w:p w14:paraId="11672805" w14:textId="77777777" w:rsidR="00241A9D" w:rsidRPr="00241A9D" w:rsidRDefault="00241A9D" w:rsidP="00241A9D">
            <w:pPr>
              <w:pStyle w:val="Akapitzlist"/>
              <w:numPr>
                <w:ilvl w:val="0"/>
                <w:numId w:val="2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ustalenia scenariusza w zakresie minimum: Opracowania i zatwierdzenie z Zamawiającym szczegółowego scenariusza ataku socjotechnicznego. Wyboru metod i narzędzi do jego realizacji.  Szczegóły kampanii, w tym scenariusze socjotechniczne oraz harmonogram </w:t>
            </w:r>
            <w:r w:rsidRPr="00241A9D">
              <w:rPr>
                <w:rFonts w:eastAsia="Calibri" w:cstheme="minorHAnsi"/>
                <w:color w:val="000000" w:themeColor="text1"/>
                <w:sz w:val="20"/>
                <w:szCs w:val="20"/>
              </w:rPr>
              <w:lastRenderedPageBreak/>
              <w:t xml:space="preserve">realizacji, muszą zostać ustalone i zatwierdzone przez Zamawiającego co najmniej 14 dni przed planowanym rozpoczęciem kampanii. </w:t>
            </w:r>
          </w:p>
          <w:p w14:paraId="3D77124C" w14:textId="77777777" w:rsidR="00241A9D" w:rsidRPr="00241A9D" w:rsidRDefault="00241A9D" w:rsidP="00241A9D">
            <w:pPr>
              <w:spacing w:after="0"/>
              <w:rPr>
                <w:rFonts w:eastAsia="Calibri" w:cstheme="minorHAnsi"/>
                <w:color w:val="000000" w:themeColor="text1"/>
                <w:sz w:val="20"/>
                <w:szCs w:val="20"/>
              </w:rPr>
            </w:pPr>
          </w:p>
          <w:p w14:paraId="1C05B638" w14:textId="77777777" w:rsidR="00241A9D" w:rsidRPr="00241A9D" w:rsidRDefault="00241A9D" w:rsidP="00241A9D">
            <w:pPr>
              <w:pStyle w:val="Akapitzlist"/>
              <w:numPr>
                <w:ilvl w:val="0"/>
                <w:numId w:val="2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przeprowadzenia przygotowań ataku w zakresie minimum:  </w:t>
            </w:r>
          </w:p>
          <w:p w14:paraId="222C3632" w14:textId="77777777" w:rsidR="00241A9D" w:rsidRPr="00241A9D" w:rsidRDefault="00241A9D" w:rsidP="00241A9D">
            <w:pPr>
              <w:pStyle w:val="Akapitzlist"/>
              <w:numPr>
                <w:ilvl w:val="0"/>
                <w:numId w:val="2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Projektowanie minimum 1 szablonu mailowych </w:t>
            </w:r>
          </w:p>
          <w:p w14:paraId="1527EA51" w14:textId="77777777" w:rsidR="00241A9D" w:rsidRPr="00241A9D" w:rsidRDefault="00241A9D" w:rsidP="00241A9D">
            <w:pPr>
              <w:pStyle w:val="Akapitzlist"/>
              <w:numPr>
                <w:ilvl w:val="0"/>
                <w:numId w:val="2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Przygotowanie minimum 1 fałszywej domeny i konfiguracja hostingu.  </w:t>
            </w:r>
          </w:p>
          <w:p w14:paraId="3754EA36" w14:textId="77777777" w:rsidR="00241A9D" w:rsidRPr="00241A9D" w:rsidRDefault="00241A9D" w:rsidP="00241A9D">
            <w:pPr>
              <w:pStyle w:val="Akapitzlist"/>
              <w:numPr>
                <w:ilvl w:val="0"/>
                <w:numId w:val="2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Listy odbiorców </w:t>
            </w:r>
          </w:p>
          <w:p w14:paraId="4FA9E9B7" w14:textId="77777777" w:rsidR="00241A9D" w:rsidRPr="00241A9D" w:rsidRDefault="00241A9D" w:rsidP="00241A9D">
            <w:pPr>
              <w:pStyle w:val="Akapitzlist"/>
              <w:numPr>
                <w:ilvl w:val="0"/>
                <w:numId w:val="24"/>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Finalizacja listy docelowych odbiorców w oparciu o informacje uzyskane od Zamawiającego.  </w:t>
            </w:r>
          </w:p>
          <w:p w14:paraId="4477F1FD" w14:textId="77777777" w:rsidR="00241A9D" w:rsidRPr="00241A9D" w:rsidRDefault="00241A9D" w:rsidP="00241A9D">
            <w:pPr>
              <w:pStyle w:val="Akapitzlist"/>
              <w:numPr>
                <w:ilvl w:val="0"/>
                <w:numId w:val="2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przeprowadzenie startu realizacji ataku w zakresie minimum: </w:t>
            </w:r>
          </w:p>
          <w:p w14:paraId="488B4EF3" w14:textId="77777777" w:rsidR="00241A9D" w:rsidRPr="00241A9D" w:rsidRDefault="00241A9D" w:rsidP="00241A9D">
            <w:pPr>
              <w:pStyle w:val="Akapitzlist"/>
              <w:numPr>
                <w:ilvl w:val="0"/>
                <w:numId w:val="2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Rozpoczęcie kampanii </w:t>
            </w:r>
            <w:proofErr w:type="spellStart"/>
            <w:r w:rsidRPr="00241A9D">
              <w:rPr>
                <w:rFonts w:eastAsia="Calibri" w:cstheme="minorHAnsi"/>
                <w:color w:val="000000" w:themeColor="text1"/>
                <w:sz w:val="20"/>
                <w:szCs w:val="20"/>
              </w:rPr>
              <w:t>phishingowej</w:t>
            </w:r>
            <w:proofErr w:type="spellEnd"/>
            <w:r w:rsidRPr="00241A9D">
              <w:rPr>
                <w:rFonts w:eastAsia="Calibri" w:cstheme="minorHAnsi"/>
                <w:color w:val="000000" w:themeColor="text1"/>
                <w:sz w:val="20"/>
                <w:szCs w:val="20"/>
              </w:rPr>
              <w:t xml:space="preserve">:  </w:t>
            </w:r>
          </w:p>
          <w:p w14:paraId="2360AA87" w14:textId="77777777" w:rsidR="00241A9D" w:rsidRPr="00241A9D" w:rsidRDefault="00241A9D" w:rsidP="00241A9D">
            <w:pPr>
              <w:pStyle w:val="Akapitzlist"/>
              <w:numPr>
                <w:ilvl w:val="0"/>
                <w:numId w:val="23"/>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Kampania musi zostać przeprowadzona w ciągu minimum 3 dni, rozpoczynając się od wysyłki mailowej do wybranych odbiorców.  </w:t>
            </w:r>
          </w:p>
          <w:p w14:paraId="4E7AC63F" w14:textId="77777777" w:rsidR="00241A9D" w:rsidRPr="00241A9D" w:rsidRDefault="00241A9D" w:rsidP="00241A9D">
            <w:pPr>
              <w:pStyle w:val="Akapitzlist"/>
              <w:numPr>
                <w:ilvl w:val="0"/>
                <w:numId w:val="2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kontynuacji kampanii i monitorowania w zakresie minimum:  </w:t>
            </w:r>
          </w:p>
          <w:p w14:paraId="57144A7C"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Dostosowania harmonogramu wysyłki do ustaleń przeprowadzonych z Zamawiającym na etapie ustalania scenariusza.  </w:t>
            </w:r>
          </w:p>
          <w:p w14:paraId="407A4A98"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Czas trwania kampanii od min 3 dni roboczych zostaje dostosowana w oparciu o ustalenia z Zamawiającym przeprowadzone podczas pierwszego etapu – Ustalenie scenariusza. </w:t>
            </w:r>
          </w:p>
          <w:p w14:paraId="2E8C7100"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Kampania powinna być realizowana etapami, z wysyłkami dokonywanymi w określonych partiach i godzinach, aby zapewnić maksymalną skuteczność.  </w:t>
            </w:r>
          </w:p>
          <w:p w14:paraId="5CD7E74A"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Monitorowanie reakcji </w:t>
            </w:r>
          </w:p>
          <w:p w14:paraId="61D0D700"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Bieżące śledzenie odpowiedzi i interakcji odbiorców z wysłanymi wiadomościami </w:t>
            </w:r>
          </w:p>
          <w:p w14:paraId="23D50207" w14:textId="77777777" w:rsidR="00241A9D" w:rsidRPr="00241A9D" w:rsidRDefault="00241A9D" w:rsidP="00241A9D">
            <w:pPr>
              <w:pStyle w:val="Akapitzlist"/>
              <w:numPr>
                <w:ilvl w:val="0"/>
                <w:numId w:val="22"/>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Analiza efektywności i w razie potrzeby, wprowadzanie zmian w strategii kampanii.  </w:t>
            </w:r>
          </w:p>
          <w:p w14:paraId="3DBB9704" w14:textId="77777777" w:rsidR="00241A9D" w:rsidRPr="00241A9D" w:rsidRDefault="00241A9D" w:rsidP="00241A9D">
            <w:pPr>
              <w:pStyle w:val="Akapitzlist"/>
              <w:numPr>
                <w:ilvl w:val="0"/>
                <w:numId w:val="25"/>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Zamawiający wymaga przeprowadzenia zakończenia kampanii i przygotowanie raportu w zakresie minimum: </w:t>
            </w:r>
          </w:p>
          <w:p w14:paraId="609D5170"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Zakończenie wysyłki mailowej - przedstawienie efektów</w:t>
            </w:r>
          </w:p>
          <w:p w14:paraId="0E4A1F7D"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Zebrania i dokonanie pierwszej analizy zebranych danych na temat interakcji i reakcji na przeprowadzone działania.  </w:t>
            </w:r>
          </w:p>
          <w:p w14:paraId="4CA6C42B"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Przygotowania raportu końcowego dotyczącego skuteczności kampanii, zawierającego wszystkie zebrane dane, w zakresie minimum: </w:t>
            </w:r>
          </w:p>
          <w:p w14:paraId="34C08395"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Opis wykorzystanych i skonfigurowanych domen </w:t>
            </w:r>
          </w:p>
          <w:p w14:paraId="5884BC6D"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Opis szablonów oraz opis celu jaki stanowi podczas realizacji kampanii </w:t>
            </w:r>
          </w:p>
          <w:p w14:paraId="773D7E81"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 xml:space="preserve">Opis niebezpieczeństw związanych z dalszymi krokami prawdziwego ataku </w:t>
            </w:r>
          </w:p>
          <w:p w14:paraId="0D2B240F"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lastRenderedPageBreak/>
              <w:t xml:space="preserve">Statystyki kampanii </w:t>
            </w:r>
            <w:proofErr w:type="spellStart"/>
            <w:r w:rsidRPr="00241A9D">
              <w:rPr>
                <w:rFonts w:eastAsia="Calibri" w:cstheme="minorHAnsi"/>
                <w:color w:val="000000" w:themeColor="text1"/>
                <w:sz w:val="20"/>
                <w:szCs w:val="20"/>
              </w:rPr>
              <w:t>phishingowej</w:t>
            </w:r>
            <w:proofErr w:type="spellEnd"/>
            <w:r w:rsidRPr="00241A9D">
              <w:rPr>
                <w:rFonts w:eastAsia="Calibri" w:cstheme="minorHAnsi"/>
                <w:color w:val="000000" w:themeColor="text1"/>
                <w:sz w:val="20"/>
                <w:szCs w:val="20"/>
              </w:rPr>
              <w:t xml:space="preserve">, w tym: liczby wysłanych, otwartych maili, liczby kliknięć w link, liczby osób, które podały swoje dane.  </w:t>
            </w:r>
          </w:p>
          <w:p w14:paraId="4B131D67" w14:textId="77777777" w:rsidR="00241A9D" w:rsidRPr="00241A9D" w:rsidRDefault="00241A9D" w:rsidP="00241A9D">
            <w:pPr>
              <w:pStyle w:val="Akapitzlist"/>
              <w:numPr>
                <w:ilvl w:val="0"/>
                <w:numId w:val="21"/>
              </w:numPr>
              <w:spacing w:after="0"/>
              <w:rPr>
                <w:rFonts w:eastAsia="Calibri" w:cstheme="minorHAnsi"/>
                <w:color w:val="000000" w:themeColor="text1"/>
                <w:sz w:val="20"/>
                <w:szCs w:val="20"/>
              </w:rPr>
            </w:pPr>
            <w:r w:rsidRPr="00241A9D">
              <w:rPr>
                <w:rFonts w:eastAsia="Calibri" w:cstheme="minorHAnsi"/>
                <w:color w:val="000000" w:themeColor="text1"/>
                <w:sz w:val="20"/>
                <w:szCs w:val="20"/>
              </w:rPr>
              <w:t>Podsumowanie oraz rekomendacje</w:t>
            </w:r>
          </w:p>
        </w:tc>
      </w:tr>
      <w:tr w:rsidR="00241A9D" w:rsidRPr="00241A9D" w14:paraId="5B82F127" w14:textId="77777777" w:rsidTr="009B680C">
        <w:trPr>
          <w:trHeight w:val="6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A390D27"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lastRenderedPageBreak/>
              <w:t xml:space="preserve">Przeprowadzenie szkolenia  </w:t>
            </w:r>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9BA830F"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Szkolenie musi zostać przeprowadzone w minimum 2 grupach. Szkolenie dla każdej grupy musi trwać minimum 1 h.  Zamawiający dopuszcza przeprowadzenie szkoleń w formie zdalnej.</w:t>
            </w:r>
          </w:p>
          <w:p w14:paraId="6342B3E2" w14:textId="77777777" w:rsidR="00241A9D" w:rsidRPr="00241A9D" w:rsidRDefault="00241A9D" w:rsidP="00241A9D">
            <w:p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Szkolenie musi obejmować w zakresie minimum:  </w:t>
            </w:r>
          </w:p>
          <w:p w14:paraId="10FBD25A"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Wycieki informacji – mechanizmy i skutki. </w:t>
            </w:r>
          </w:p>
          <w:p w14:paraId="27C173BB"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Zarządzanie hasłami – dobre praktyki i narzędzia pomocnicze. </w:t>
            </w:r>
          </w:p>
          <w:p w14:paraId="438186C7"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proofErr w:type="spellStart"/>
            <w:r w:rsidRPr="00241A9D">
              <w:rPr>
                <w:rFonts w:eastAsia="Calibri" w:cstheme="minorHAnsi"/>
                <w:color w:val="000000" w:themeColor="text1"/>
                <w:sz w:val="20"/>
                <w:szCs w:val="20"/>
              </w:rPr>
              <w:t>Psychomanipulacja</w:t>
            </w:r>
            <w:proofErr w:type="spellEnd"/>
            <w:r w:rsidRPr="00241A9D">
              <w:rPr>
                <w:rFonts w:eastAsia="Calibri" w:cstheme="minorHAnsi"/>
                <w:color w:val="000000" w:themeColor="text1"/>
                <w:sz w:val="20"/>
                <w:szCs w:val="20"/>
              </w:rPr>
              <w:t xml:space="preserve"> w sieci – zasady i zastosowania. </w:t>
            </w:r>
          </w:p>
          <w:p w14:paraId="5B1C62D3"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Sfałszowane komunikaty i strony – identyfikacja zagrożeń. </w:t>
            </w:r>
          </w:p>
          <w:p w14:paraId="6B080D05"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Ataki głosowe i podszywanie się pod identyfikator dzwoniącego (</w:t>
            </w:r>
            <w:proofErr w:type="spellStart"/>
            <w:r w:rsidRPr="00241A9D">
              <w:rPr>
                <w:rFonts w:eastAsia="Calibri" w:cstheme="minorHAnsi"/>
                <w:color w:val="000000" w:themeColor="text1"/>
                <w:sz w:val="20"/>
                <w:szCs w:val="20"/>
              </w:rPr>
              <w:t>vishing</w:t>
            </w:r>
            <w:proofErr w:type="spellEnd"/>
            <w:r w:rsidRPr="00241A9D">
              <w:rPr>
                <w:rFonts w:eastAsia="Calibri" w:cstheme="minorHAnsi"/>
                <w:color w:val="000000" w:themeColor="text1"/>
                <w:sz w:val="20"/>
                <w:szCs w:val="20"/>
              </w:rPr>
              <w:t xml:space="preserve">) </w:t>
            </w:r>
          </w:p>
          <w:p w14:paraId="2EE866E3"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Archiwizacja internetowa – cyfrowy ślad nie znika. </w:t>
            </w:r>
          </w:p>
          <w:p w14:paraId="24BFE5DD"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Mechanizmy śledzenia w sieci – rola i funkcja </w:t>
            </w:r>
            <w:proofErr w:type="spellStart"/>
            <w:r w:rsidRPr="00241A9D">
              <w:rPr>
                <w:rFonts w:eastAsia="Calibri" w:cstheme="minorHAnsi"/>
                <w:color w:val="000000" w:themeColor="text1"/>
                <w:sz w:val="20"/>
                <w:szCs w:val="20"/>
              </w:rPr>
              <w:t>cookies</w:t>
            </w:r>
            <w:proofErr w:type="spellEnd"/>
            <w:r w:rsidRPr="00241A9D">
              <w:rPr>
                <w:rFonts w:eastAsia="Calibri" w:cstheme="minorHAnsi"/>
                <w:color w:val="000000" w:themeColor="text1"/>
                <w:sz w:val="20"/>
                <w:szCs w:val="20"/>
              </w:rPr>
              <w:t xml:space="preserve">. </w:t>
            </w:r>
          </w:p>
          <w:p w14:paraId="70E20921"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Niebezpieczeństwa ze strony nieautoryzowanego sprzętu. </w:t>
            </w:r>
          </w:p>
          <w:p w14:paraId="2A851985"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Ataki siłowe na hasła – jak nie dać się złamać. </w:t>
            </w:r>
          </w:p>
          <w:p w14:paraId="4F30D7C3"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 xml:space="preserve">Wyłudzenie informacji przez celowane ataki </w:t>
            </w:r>
            <w:proofErr w:type="spellStart"/>
            <w:r w:rsidRPr="00241A9D">
              <w:rPr>
                <w:rFonts w:eastAsia="Calibri" w:cstheme="minorHAnsi"/>
                <w:color w:val="000000" w:themeColor="text1"/>
                <w:sz w:val="20"/>
                <w:szCs w:val="20"/>
              </w:rPr>
              <w:t>phishingowe</w:t>
            </w:r>
            <w:proofErr w:type="spellEnd"/>
            <w:r w:rsidRPr="00241A9D">
              <w:rPr>
                <w:rFonts w:eastAsia="Calibri" w:cstheme="minorHAnsi"/>
                <w:color w:val="000000" w:themeColor="text1"/>
                <w:sz w:val="20"/>
                <w:szCs w:val="20"/>
              </w:rPr>
              <w:t xml:space="preserve"> (</w:t>
            </w:r>
            <w:proofErr w:type="spellStart"/>
            <w:r w:rsidRPr="00241A9D">
              <w:rPr>
                <w:rFonts w:eastAsia="Calibri" w:cstheme="minorHAnsi"/>
                <w:color w:val="000000" w:themeColor="text1"/>
                <w:sz w:val="20"/>
                <w:szCs w:val="20"/>
              </w:rPr>
              <w:t>spear</w:t>
            </w:r>
            <w:proofErr w:type="spellEnd"/>
            <w:r w:rsidRPr="00241A9D">
              <w:rPr>
                <w:rFonts w:eastAsia="Calibri" w:cstheme="minorHAnsi"/>
                <w:color w:val="000000" w:themeColor="text1"/>
                <w:sz w:val="20"/>
                <w:szCs w:val="20"/>
              </w:rPr>
              <w:t xml:space="preserve"> </w:t>
            </w:r>
            <w:proofErr w:type="spellStart"/>
            <w:r w:rsidRPr="00241A9D">
              <w:rPr>
                <w:rFonts w:eastAsia="Calibri" w:cstheme="minorHAnsi"/>
                <w:color w:val="000000" w:themeColor="text1"/>
                <w:sz w:val="20"/>
                <w:szCs w:val="20"/>
              </w:rPr>
              <w:t>phishing</w:t>
            </w:r>
            <w:proofErr w:type="spellEnd"/>
            <w:r w:rsidRPr="00241A9D">
              <w:rPr>
                <w:rFonts w:eastAsia="Calibri" w:cstheme="minorHAnsi"/>
                <w:color w:val="000000" w:themeColor="text1"/>
                <w:sz w:val="20"/>
                <w:szCs w:val="20"/>
              </w:rPr>
              <w:t xml:space="preserve">). </w:t>
            </w:r>
          </w:p>
          <w:p w14:paraId="1FD22284" w14:textId="77777777" w:rsidR="00241A9D" w:rsidRPr="00241A9D" w:rsidRDefault="00241A9D" w:rsidP="00241A9D">
            <w:pPr>
              <w:pStyle w:val="Akapitzlist"/>
              <w:numPr>
                <w:ilvl w:val="0"/>
                <w:numId w:val="20"/>
              </w:numPr>
              <w:spacing w:after="0"/>
              <w:jc w:val="both"/>
              <w:rPr>
                <w:rFonts w:eastAsia="Calibri" w:cstheme="minorHAnsi"/>
                <w:color w:val="000000" w:themeColor="text1"/>
                <w:sz w:val="20"/>
                <w:szCs w:val="20"/>
              </w:rPr>
            </w:pPr>
            <w:r w:rsidRPr="00241A9D">
              <w:rPr>
                <w:rFonts w:eastAsia="Calibri" w:cstheme="minorHAnsi"/>
                <w:color w:val="000000" w:themeColor="text1"/>
                <w:sz w:val="20"/>
                <w:szCs w:val="20"/>
              </w:rPr>
              <w:t>Świadomość pracowników – kultura bezpieczeństwa w organizacji.</w:t>
            </w:r>
          </w:p>
        </w:tc>
      </w:tr>
      <w:tr w:rsidR="009B680C" w:rsidRPr="00241A9D" w14:paraId="44A5073F" w14:textId="77777777" w:rsidTr="009B680C">
        <w:trPr>
          <w:trHeight w:val="6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DF01C7C" w14:textId="25020C4C" w:rsidR="009B680C" w:rsidRPr="00241A9D" w:rsidRDefault="009B680C" w:rsidP="009B680C">
            <w:pPr>
              <w:spacing w:after="0"/>
              <w:jc w:val="center"/>
              <w:rPr>
                <w:rFonts w:eastAsia="Calibri" w:cstheme="minorHAnsi"/>
                <w:b/>
                <w:bCs/>
                <w:color w:val="000000" w:themeColor="text1"/>
                <w:sz w:val="20"/>
                <w:szCs w:val="20"/>
              </w:rPr>
            </w:pPr>
            <w:r>
              <w:rPr>
                <w:rFonts w:eastAsia="Calibri" w:cstheme="minorHAnsi"/>
                <w:b/>
                <w:bCs/>
                <w:color w:val="000000" w:themeColor="text1"/>
                <w:sz w:val="20"/>
                <w:szCs w:val="20"/>
              </w:rPr>
              <w:t>Wymagania dodatkowe</w:t>
            </w:r>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F817653" w14:textId="5A9E7BA0" w:rsidR="009B680C" w:rsidRPr="00241A9D" w:rsidRDefault="009B680C" w:rsidP="009B680C">
            <w:pPr>
              <w:spacing w:after="0"/>
              <w:jc w:val="both"/>
              <w:rPr>
                <w:rFonts w:eastAsia="Calibri" w:cstheme="minorHAnsi"/>
                <w:color w:val="000000" w:themeColor="text1"/>
                <w:sz w:val="20"/>
                <w:szCs w:val="20"/>
              </w:rPr>
            </w:pPr>
            <w:r w:rsidRPr="009B680C">
              <w:rPr>
                <w:rFonts w:eastAsia="Calibri" w:cstheme="minorHAnsi"/>
                <w:color w:val="000000" w:themeColor="text1"/>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9B680C">
              <w:rPr>
                <w:rFonts w:eastAsia="Calibri" w:cstheme="minorHAnsi"/>
                <w:color w:val="000000" w:themeColor="text1"/>
                <w:sz w:val="20"/>
                <w:szCs w:val="20"/>
              </w:rPr>
              <w:t>cyberzagrożeń</w:t>
            </w:r>
            <w:proofErr w:type="spellEnd"/>
            <w:r w:rsidRPr="009B680C">
              <w:rPr>
                <w:rFonts w:eastAsia="Calibri" w:cstheme="minorHAnsi"/>
                <w:color w:val="000000" w:themeColor="text1"/>
                <w:sz w:val="20"/>
                <w:szCs w:val="20"/>
              </w:rPr>
              <w:t>.</w:t>
            </w:r>
          </w:p>
        </w:tc>
      </w:tr>
      <w:tr w:rsidR="00241A9D" w:rsidRPr="00241A9D" w14:paraId="2C6F41C6" w14:textId="77777777" w:rsidTr="009B680C">
        <w:trPr>
          <w:trHeight w:val="60"/>
        </w:trPr>
        <w:tc>
          <w:tcPr>
            <w:tcW w:w="25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96A3EC8" w14:textId="77777777" w:rsidR="00241A9D" w:rsidRPr="00241A9D" w:rsidRDefault="00241A9D" w:rsidP="00241A9D">
            <w:pPr>
              <w:spacing w:after="0"/>
              <w:jc w:val="center"/>
              <w:rPr>
                <w:rFonts w:eastAsia="Calibri" w:cstheme="minorHAnsi"/>
                <w:color w:val="000000" w:themeColor="text1"/>
                <w:sz w:val="20"/>
                <w:szCs w:val="20"/>
              </w:rPr>
            </w:pPr>
            <w:r w:rsidRPr="00241A9D">
              <w:rPr>
                <w:rFonts w:eastAsia="Calibri" w:cstheme="minorHAnsi"/>
                <w:b/>
                <w:bCs/>
                <w:color w:val="000000" w:themeColor="text1"/>
                <w:sz w:val="20"/>
                <w:szCs w:val="20"/>
              </w:rPr>
              <w:t>Ilość</w:t>
            </w:r>
          </w:p>
        </w:tc>
        <w:tc>
          <w:tcPr>
            <w:tcW w:w="70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BF761CA" w14:textId="77777777" w:rsidR="00241A9D" w:rsidRPr="00241A9D" w:rsidRDefault="00241A9D" w:rsidP="00241A9D">
            <w:pPr>
              <w:spacing w:after="0"/>
              <w:rPr>
                <w:rFonts w:eastAsia="Calibri" w:cstheme="minorHAnsi"/>
                <w:color w:val="000000" w:themeColor="text1"/>
                <w:sz w:val="20"/>
                <w:szCs w:val="20"/>
              </w:rPr>
            </w:pPr>
            <w:r w:rsidRPr="00241A9D">
              <w:rPr>
                <w:rFonts w:eastAsia="Calibri" w:cstheme="minorHAnsi"/>
                <w:color w:val="000000" w:themeColor="text1"/>
                <w:sz w:val="20"/>
                <w:szCs w:val="20"/>
              </w:rPr>
              <w:t>1 szt.</w:t>
            </w:r>
          </w:p>
        </w:tc>
      </w:tr>
    </w:tbl>
    <w:p w14:paraId="188C5C04" w14:textId="64403DB8" w:rsidR="00091894" w:rsidRPr="00241A9D" w:rsidRDefault="00091894" w:rsidP="00241A9D">
      <w:pPr>
        <w:spacing w:after="0"/>
        <w:rPr>
          <w:rFonts w:cstheme="minorHAnsi"/>
          <w:sz w:val="20"/>
          <w:szCs w:val="20"/>
        </w:rPr>
      </w:pPr>
    </w:p>
    <w:sectPr w:rsidR="00091894" w:rsidRPr="00241A9D" w:rsidSect="00241A9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0E205" w14:textId="77777777" w:rsidR="00D5762B" w:rsidRDefault="00D5762B" w:rsidP="003F43FC">
      <w:pPr>
        <w:spacing w:after="0" w:line="240" w:lineRule="auto"/>
      </w:pPr>
      <w:r>
        <w:separator/>
      </w:r>
    </w:p>
  </w:endnote>
  <w:endnote w:type="continuationSeparator" w:id="0">
    <w:p w14:paraId="5474F612" w14:textId="77777777" w:rsidR="00D5762B" w:rsidRDefault="00D5762B" w:rsidP="003F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quot;Courier New&quot;">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2305559"/>
      <w:docPartObj>
        <w:docPartGallery w:val="Page Numbers (Bottom of Page)"/>
        <w:docPartUnique/>
      </w:docPartObj>
    </w:sdtPr>
    <w:sdtContent>
      <w:p w14:paraId="563B7C98" w14:textId="1912D430" w:rsidR="003A6C8E" w:rsidRDefault="003E7437">
        <w:pPr>
          <w:pStyle w:val="Stopka"/>
          <w:jc w:val="right"/>
        </w:pPr>
        <w:r>
          <w:t xml:space="preserve">Strona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sdtContent>
  </w:sdt>
  <w:p w14:paraId="4327A770" w14:textId="77777777" w:rsidR="003A6C8E" w:rsidRDefault="003A6C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B6B3A" w14:textId="77777777" w:rsidR="00D5762B" w:rsidRDefault="00D5762B" w:rsidP="003F43FC">
      <w:pPr>
        <w:spacing w:after="0" w:line="240" w:lineRule="auto"/>
      </w:pPr>
      <w:r>
        <w:separator/>
      </w:r>
    </w:p>
  </w:footnote>
  <w:footnote w:type="continuationSeparator" w:id="0">
    <w:p w14:paraId="275A5658" w14:textId="77777777" w:rsidR="00D5762B" w:rsidRDefault="00D5762B" w:rsidP="003F4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C8405" w14:textId="1FC2852B" w:rsidR="003E7437" w:rsidRDefault="003E7437" w:rsidP="00241A9D">
    <w:pPr>
      <w:pStyle w:val="Nagwek"/>
      <w:jc w:val="center"/>
    </w:pPr>
    <w:r>
      <w:rPr>
        <w:noProof/>
      </w:rPr>
      <w:drawing>
        <wp:inline distT="0" distB="0" distL="0" distR="0" wp14:anchorId="047B847D" wp14:editId="5CB13905">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161A77"/>
    <w:multiLevelType w:val="hybridMultilevel"/>
    <w:tmpl w:val="BE7AFFF4"/>
    <w:lvl w:ilvl="0" w:tplc="F0C42628">
      <w:start w:val="1"/>
      <w:numFmt w:val="bullet"/>
      <w:lvlText w:val=""/>
      <w:lvlJc w:val="left"/>
      <w:pPr>
        <w:ind w:left="1440" w:hanging="360"/>
      </w:pPr>
      <w:rPr>
        <w:rFonts w:ascii="Symbol" w:hAnsi="Symbol" w:hint="default"/>
      </w:rPr>
    </w:lvl>
    <w:lvl w:ilvl="1" w:tplc="1A36F304">
      <w:start w:val="1"/>
      <w:numFmt w:val="bullet"/>
      <w:lvlText w:val="o"/>
      <w:lvlJc w:val="left"/>
      <w:pPr>
        <w:ind w:left="1440" w:hanging="360"/>
      </w:pPr>
      <w:rPr>
        <w:rFonts w:ascii="Courier New" w:hAnsi="Courier New" w:hint="default"/>
      </w:rPr>
    </w:lvl>
    <w:lvl w:ilvl="2" w:tplc="95845852">
      <w:start w:val="1"/>
      <w:numFmt w:val="bullet"/>
      <w:lvlText w:val=""/>
      <w:lvlJc w:val="left"/>
      <w:pPr>
        <w:ind w:left="2160" w:hanging="360"/>
      </w:pPr>
      <w:rPr>
        <w:rFonts w:ascii="Wingdings" w:hAnsi="Wingdings" w:hint="default"/>
      </w:rPr>
    </w:lvl>
    <w:lvl w:ilvl="3" w:tplc="D206DC62">
      <w:start w:val="1"/>
      <w:numFmt w:val="bullet"/>
      <w:lvlText w:val=""/>
      <w:lvlJc w:val="left"/>
      <w:pPr>
        <w:ind w:left="2880" w:hanging="360"/>
      </w:pPr>
      <w:rPr>
        <w:rFonts w:ascii="Symbol" w:hAnsi="Symbol" w:hint="default"/>
      </w:rPr>
    </w:lvl>
    <w:lvl w:ilvl="4" w:tplc="335E1036">
      <w:start w:val="1"/>
      <w:numFmt w:val="bullet"/>
      <w:lvlText w:val="o"/>
      <w:lvlJc w:val="left"/>
      <w:pPr>
        <w:ind w:left="3600" w:hanging="360"/>
      </w:pPr>
      <w:rPr>
        <w:rFonts w:ascii="Courier New" w:hAnsi="Courier New" w:hint="default"/>
      </w:rPr>
    </w:lvl>
    <w:lvl w:ilvl="5" w:tplc="402A0622">
      <w:start w:val="1"/>
      <w:numFmt w:val="bullet"/>
      <w:lvlText w:val=""/>
      <w:lvlJc w:val="left"/>
      <w:pPr>
        <w:ind w:left="4320" w:hanging="360"/>
      </w:pPr>
      <w:rPr>
        <w:rFonts w:ascii="Wingdings" w:hAnsi="Wingdings" w:hint="default"/>
      </w:rPr>
    </w:lvl>
    <w:lvl w:ilvl="6" w:tplc="B816AD4A">
      <w:start w:val="1"/>
      <w:numFmt w:val="bullet"/>
      <w:lvlText w:val=""/>
      <w:lvlJc w:val="left"/>
      <w:pPr>
        <w:ind w:left="5040" w:hanging="360"/>
      </w:pPr>
      <w:rPr>
        <w:rFonts w:ascii="Symbol" w:hAnsi="Symbol" w:hint="default"/>
      </w:rPr>
    </w:lvl>
    <w:lvl w:ilvl="7" w:tplc="A044ECA8">
      <w:start w:val="1"/>
      <w:numFmt w:val="bullet"/>
      <w:lvlText w:val="o"/>
      <w:lvlJc w:val="left"/>
      <w:pPr>
        <w:ind w:left="5760" w:hanging="360"/>
      </w:pPr>
      <w:rPr>
        <w:rFonts w:ascii="Courier New" w:hAnsi="Courier New" w:hint="default"/>
      </w:rPr>
    </w:lvl>
    <w:lvl w:ilvl="8" w:tplc="A8AC586C">
      <w:start w:val="1"/>
      <w:numFmt w:val="bullet"/>
      <w:lvlText w:val=""/>
      <w:lvlJc w:val="left"/>
      <w:pPr>
        <w:ind w:left="6480" w:hanging="360"/>
      </w:pPr>
      <w:rPr>
        <w:rFonts w:ascii="Wingdings" w:hAnsi="Wingdings" w:hint="default"/>
      </w:rPr>
    </w:lvl>
  </w:abstractNum>
  <w:abstractNum w:abstractNumId="2" w15:restartNumberingAfterBreak="0">
    <w:nsid w:val="05391364"/>
    <w:multiLevelType w:val="hybridMultilevel"/>
    <w:tmpl w:val="3F2A7E90"/>
    <w:lvl w:ilvl="0" w:tplc="F3F49E5E">
      <w:start w:val="1"/>
      <w:numFmt w:val="bullet"/>
      <w:lvlText w:val=""/>
      <w:lvlJc w:val="left"/>
      <w:pPr>
        <w:ind w:left="1440" w:hanging="360"/>
      </w:pPr>
      <w:rPr>
        <w:rFonts w:ascii="Symbol" w:hAnsi="Symbol" w:hint="default"/>
      </w:rPr>
    </w:lvl>
    <w:lvl w:ilvl="1" w:tplc="2B50F9A0">
      <w:start w:val="1"/>
      <w:numFmt w:val="bullet"/>
      <w:lvlText w:val="o"/>
      <w:lvlJc w:val="left"/>
      <w:pPr>
        <w:ind w:left="1440" w:hanging="360"/>
      </w:pPr>
      <w:rPr>
        <w:rFonts w:ascii="Courier New" w:hAnsi="Courier New" w:hint="default"/>
      </w:rPr>
    </w:lvl>
    <w:lvl w:ilvl="2" w:tplc="14986628">
      <w:start w:val="1"/>
      <w:numFmt w:val="bullet"/>
      <w:lvlText w:val=""/>
      <w:lvlJc w:val="left"/>
      <w:pPr>
        <w:ind w:left="2160" w:hanging="360"/>
      </w:pPr>
      <w:rPr>
        <w:rFonts w:ascii="Wingdings" w:hAnsi="Wingdings" w:hint="default"/>
      </w:rPr>
    </w:lvl>
    <w:lvl w:ilvl="3" w:tplc="A050C170">
      <w:start w:val="1"/>
      <w:numFmt w:val="bullet"/>
      <w:lvlText w:val=""/>
      <w:lvlJc w:val="left"/>
      <w:pPr>
        <w:ind w:left="2880" w:hanging="360"/>
      </w:pPr>
      <w:rPr>
        <w:rFonts w:ascii="Symbol" w:hAnsi="Symbol" w:hint="default"/>
      </w:rPr>
    </w:lvl>
    <w:lvl w:ilvl="4" w:tplc="8326ADFE">
      <w:start w:val="1"/>
      <w:numFmt w:val="bullet"/>
      <w:lvlText w:val="o"/>
      <w:lvlJc w:val="left"/>
      <w:pPr>
        <w:ind w:left="3600" w:hanging="360"/>
      </w:pPr>
      <w:rPr>
        <w:rFonts w:ascii="Courier New" w:hAnsi="Courier New" w:hint="default"/>
      </w:rPr>
    </w:lvl>
    <w:lvl w:ilvl="5" w:tplc="6CE626A8">
      <w:start w:val="1"/>
      <w:numFmt w:val="bullet"/>
      <w:lvlText w:val=""/>
      <w:lvlJc w:val="left"/>
      <w:pPr>
        <w:ind w:left="4320" w:hanging="360"/>
      </w:pPr>
      <w:rPr>
        <w:rFonts w:ascii="Wingdings" w:hAnsi="Wingdings" w:hint="default"/>
      </w:rPr>
    </w:lvl>
    <w:lvl w:ilvl="6" w:tplc="493AA5A8">
      <w:start w:val="1"/>
      <w:numFmt w:val="bullet"/>
      <w:lvlText w:val=""/>
      <w:lvlJc w:val="left"/>
      <w:pPr>
        <w:ind w:left="5040" w:hanging="360"/>
      </w:pPr>
      <w:rPr>
        <w:rFonts w:ascii="Symbol" w:hAnsi="Symbol" w:hint="default"/>
      </w:rPr>
    </w:lvl>
    <w:lvl w:ilvl="7" w:tplc="B21C8EF2">
      <w:start w:val="1"/>
      <w:numFmt w:val="bullet"/>
      <w:lvlText w:val="o"/>
      <w:lvlJc w:val="left"/>
      <w:pPr>
        <w:ind w:left="5760" w:hanging="360"/>
      </w:pPr>
      <w:rPr>
        <w:rFonts w:ascii="Courier New" w:hAnsi="Courier New" w:hint="default"/>
      </w:rPr>
    </w:lvl>
    <w:lvl w:ilvl="8" w:tplc="7E24D096">
      <w:start w:val="1"/>
      <w:numFmt w:val="bullet"/>
      <w:lvlText w:val=""/>
      <w:lvlJc w:val="left"/>
      <w:pPr>
        <w:ind w:left="6480" w:hanging="360"/>
      </w:pPr>
      <w:rPr>
        <w:rFonts w:ascii="Wingdings" w:hAnsi="Wingdings" w:hint="default"/>
      </w:rPr>
    </w:lvl>
  </w:abstractNum>
  <w:abstractNum w:abstractNumId="3" w15:restartNumberingAfterBreak="0">
    <w:nsid w:val="06A3DA74"/>
    <w:multiLevelType w:val="hybridMultilevel"/>
    <w:tmpl w:val="7C9A9596"/>
    <w:lvl w:ilvl="0" w:tplc="0178B646">
      <w:start w:val="1"/>
      <w:numFmt w:val="decimal"/>
      <w:lvlText w:val="%1."/>
      <w:lvlJc w:val="left"/>
      <w:pPr>
        <w:ind w:left="720" w:hanging="360"/>
      </w:pPr>
      <w:rPr>
        <w:rFonts w:ascii="Calibri" w:hAnsi="Calibri" w:hint="default"/>
      </w:rPr>
    </w:lvl>
    <w:lvl w:ilvl="1" w:tplc="1A463F2A">
      <w:start w:val="1"/>
      <w:numFmt w:val="lowerLetter"/>
      <w:lvlText w:val="%2."/>
      <w:lvlJc w:val="left"/>
      <w:pPr>
        <w:ind w:left="1440" w:hanging="360"/>
      </w:pPr>
    </w:lvl>
    <w:lvl w:ilvl="2" w:tplc="C17420E0">
      <w:start w:val="1"/>
      <w:numFmt w:val="lowerRoman"/>
      <w:lvlText w:val="%3."/>
      <w:lvlJc w:val="right"/>
      <w:pPr>
        <w:ind w:left="2160" w:hanging="180"/>
      </w:pPr>
    </w:lvl>
    <w:lvl w:ilvl="3" w:tplc="793A19A0">
      <w:start w:val="1"/>
      <w:numFmt w:val="decimal"/>
      <w:lvlText w:val="%4."/>
      <w:lvlJc w:val="left"/>
      <w:pPr>
        <w:ind w:left="2880" w:hanging="360"/>
      </w:pPr>
    </w:lvl>
    <w:lvl w:ilvl="4" w:tplc="6D0ABB22">
      <w:start w:val="1"/>
      <w:numFmt w:val="lowerLetter"/>
      <w:lvlText w:val="%5."/>
      <w:lvlJc w:val="left"/>
      <w:pPr>
        <w:ind w:left="3600" w:hanging="360"/>
      </w:pPr>
    </w:lvl>
    <w:lvl w:ilvl="5" w:tplc="8A567A80">
      <w:start w:val="1"/>
      <w:numFmt w:val="lowerRoman"/>
      <w:lvlText w:val="%6."/>
      <w:lvlJc w:val="right"/>
      <w:pPr>
        <w:ind w:left="4320" w:hanging="180"/>
      </w:pPr>
    </w:lvl>
    <w:lvl w:ilvl="6" w:tplc="FD5697F8">
      <w:start w:val="1"/>
      <w:numFmt w:val="decimal"/>
      <w:lvlText w:val="%7."/>
      <w:lvlJc w:val="left"/>
      <w:pPr>
        <w:ind w:left="5040" w:hanging="360"/>
      </w:pPr>
    </w:lvl>
    <w:lvl w:ilvl="7" w:tplc="8E7482DE">
      <w:start w:val="1"/>
      <w:numFmt w:val="lowerLetter"/>
      <w:lvlText w:val="%8."/>
      <w:lvlJc w:val="left"/>
      <w:pPr>
        <w:ind w:left="5760" w:hanging="360"/>
      </w:pPr>
    </w:lvl>
    <w:lvl w:ilvl="8" w:tplc="16B8F156">
      <w:start w:val="1"/>
      <w:numFmt w:val="lowerRoman"/>
      <w:lvlText w:val="%9."/>
      <w:lvlJc w:val="right"/>
      <w:pPr>
        <w:ind w:left="6480" w:hanging="180"/>
      </w:pPr>
    </w:lvl>
  </w:abstractNum>
  <w:abstractNum w:abstractNumId="4" w15:restartNumberingAfterBreak="0">
    <w:nsid w:val="07615108"/>
    <w:multiLevelType w:val="hybridMultilevel"/>
    <w:tmpl w:val="522270F2"/>
    <w:lvl w:ilvl="0" w:tplc="801E9ACC">
      <w:start w:val="1"/>
      <w:numFmt w:val="bullet"/>
      <w:lvlText w:val=""/>
      <w:lvlJc w:val="left"/>
      <w:pPr>
        <w:ind w:left="720" w:hanging="360"/>
      </w:pPr>
      <w:rPr>
        <w:rFonts w:ascii="Symbol" w:hAnsi="Symbol" w:hint="default"/>
      </w:rPr>
    </w:lvl>
    <w:lvl w:ilvl="1" w:tplc="F4028DE8">
      <w:start w:val="1"/>
      <w:numFmt w:val="bullet"/>
      <w:lvlText w:val="o"/>
      <w:lvlJc w:val="left"/>
      <w:pPr>
        <w:ind w:left="1440" w:hanging="360"/>
      </w:pPr>
      <w:rPr>
        <w:rFonts w:ascii="&quot;Courier New&quot;" w:hAnsi="&quot;Courier New&quot;" w:hint="default"/>
      </w:rPr>
    </w:lvl>
    <w:lvl w:ilvl="2" w:tplc="6D5A9A92">
      <w:start w:val="1"/>
      <w:numFmt w:val="bullet"/>
      <w:lvlText w:val=""/>
      <w:lvlJc w:val="left"/>
      <w:pPr>
        <w:ind w:left="2160" w:hanging="360"/>
      </w:pPr>
      <w:rPr>
        <w:rFonts w:ascii="Wingdings" w:hAnsi="Wingdings" w:hint="default"/>
      </w:rPr>
    </w:lvl>
    <w:lvl w:ilvl="3" w:tplc="52723284">
      <w:start w:val="1"/>
      <w:numFmt w:val="bullet"/>
      <w:lvlText w:val=""/>
      <w:lvlJc w:val="left"/>
      <w:pPr>
        <w:ind w:left="2880" w:hanging="360"/>
      </w:pPr>
      <w:rPr>
        <w:rFonts w:ascii="Symbol" w:hAnsi="Symbol" w:hint="default"/>
      </w:rPr>
    </w:lvl>
    <w:lvl w:ilvl="4" w:tplc="5D7A8BCE">
      <w:start w:val="1"/>
      <w:numFmt w:val="bullet"/>
      <w:lvlText w:val="o"/>
      <w:lvlJc w:val="left"/>
      <w:pPr>
        <w:ind w:left="3600" w:hanging="360"/>
      </w:pPr>
      <w:rPr>
        <w:rFonts w:ascii="Courier New" w:hAnsi="Courier New" w:hint="default"/>
      </w:rPr>
    </w:lvl>
    <w:lvl w:ilvl="5" w:tplc="F16AF22A">
      <w:start w:val="1"/>
      <w:numFmt w:val="bullet"/>
      <w:lvlText w:val=""/>
      <w:lvlJc w:val="left"/>
      <w:pPr>
        <w:ind w:left="4320" w:hanging="360"/>
      </w:pPr>
      <w:rPr>
        <w:rFonts w:ascii="Wingdings" w:hAnsi="Wingdings" w:hint="default"/>
      </w:rPr>
    </w:lvl>
    <w:lvl w:ilvl="6" w:tplc="E69CA632">
      <w:start w:val="1"/>
      <w:numFmt w:val="bullet"/>
      <w:lvlText w:val=""/>
      <w:lvlJc w:val="left"/>
      <w:pPr>
        <w:ind w:left="5040" w:hanging="360"/>
      </w:pPr>
      <w:rPr>
        <w:rFonts w:ascii="Symbol" w:hAnsi="Symbol" w:hint="default"/>
      </w:rPr>
    </w:lvl>
    <w:lvl w:ilvl="7" w:tplc="6DA257E2">
      <w:start w:val="1"/>
      <w:numFmt w:val="bullet"/>
      <w:lvlText w:val="o"/>
      <w:lvlJc w:val="left"/>
      <w:pPr>
        <w:ind w:left="5760" w:hanging="360"/>
      </w:pPr>
      <w:rPr>
        <w:rFonts w:ascii="Courier New" w:hAnsi="Courier New" w:hint="default"/>
      </w:rPr>
    </w:lvl>
    <w:lvl w:ilvl="8" w:tplc="EABCC24E">
      <w:start w:val="1"/>
      <w:numFmt w:val="bullet"/>
      <w:lvlText w:val=""/>
      <w:lvlJc w:val="left"/>
      <w:pPr>
        <w:ind w:left="6480" w:hanging="360"/>
      </w:pPr>
      <w:rPr>
        <w:rFonts w:ascii="Wingdings" w:hAnsi="Wingdings" w:hint="default"/>
      </w:rPr>
    </w:lvl>
  </w:abstractNum>
  <w:abstractNum w:abstractNumId="5" w15:restartNumberingAfterBreak="0">
    <w:nsid w:val="0D1C1270"/>
    <w:multiLevelType w:val="hybridMultilevel"/>
    <w:tmpl w:val="1CC8ADB6"/>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 w15:restartNumberingAfterBreak="0">
    <w:nsid w:val="0FF88FDD"/>
    <w:multiLevelType w:val="hybridMultilevel"/>
    <w:tmpl w:val="31B681B8"/>
    <w:lvl w:ilvl="0" w:tplc="06649D6C">
      <w:start w:val="1"/>
      <w:numFmt w:val="bullet"/>
      <w:lvlText w:val="·"/>
      <w:lvlJc w:val="left"/>
      <w:pPr>
        <w:ind w:left="720" w:hanging="360"/>
      </w:pPr>
      <w:rPr>
        <w:rFonts w:ascii="Symbol" w:hAnsi="Symbol" w:hint="default"/>
      </w:rPr>
    </w:lvl>
    <w:lvl w:ilvl="1" w:tplc="CAAA6D2E">
      <w:start w:val="1"/>
      <w:numFmt w:val="bullet"/>
      <w:lvlText w:val="o"/>
      <w:lvlJc w:val="left"/>
      <w:pPr>
        <w:ind w:left="1440" w:hanging="360"/>
      </w:pPr>
      <w:rPr>
        <w:rFonts w:ascii="Courier New" w:hAnsi="Courier New" w:hint="default"/>
      </w:rPr>
    </w:lvl>
    <w:lvl w:ilvl="2" w:tplc="FD821A80">
      <w:start w:val="1"/>
      <w:numFmt w:val="bullet"/>
      <w:lvlText w:val=""/>
      <w:lvlJc w:val="left"/>
      <w:pPr>
        <w:ind w:left="2160" w:hanging="360"/>
      </w:pPr>
      <w:rPr>
        <w:rFonts w:ascii="Wingdings" w:hAnsi="Wingdings" w:hint="default"/>
      </w:rPr>
    </w:lvl>
    <w:lvl w:ilvl="3" w:tplc="F67CB674">
      <w:start w:val="1"/>
      <w:numFmt w:val="bullet"/>
      <w:lvlText w:val=""/>
      <w:lvlJc w:val="left"/>
      <w:pPr>
        <w:ind w:left="2880" w:hanging="360"/>
      </w:pPr>
      <w:rPr>
        <w:rFonts w:ascii="Symbol" w:hAnsi="Symbol" w:hint="default"/>
      </w:rPr>
    </w:lvl>
    <w:lvl w:ilvl="4" w:tplc="0E4017A0">
      <w:start w:val="1"/>
      <w:numFmt w:val="bullet"/>
      <w:lvlText w:val="o"/>
      <w:lvlJc w:val="left"/>
      <w:pPr>
        <w:ind w:left="3600" w:hanging="360"/>
      </w:pPr>
      <w:rPr>
        <w:rFonts w:ascii="Courier New" w:hAnsi="Courier New" w:hint="default"/>
      </w:rPr>
    </w:lvl>
    <w:lvl w:ilvl="5" w:tplc="92DEF28A">
      <w:start w:val="1"/>
      <w:numFmt w:val="bullet"/>
      <w:lvlText w:val=""/>
      <w:lvlJc w:val="left"/>
      <w:pPr>
        <w:ind w:left="4320" w:hanging="360"/>
      </w:pPr>
      <w:rPr>
        <w:rFonts w:ascii="Wingdings" w:hAnsi="Wingdings" w:hint="default"/>
      </w:rPr>
    </w:lvl>
    <w:lvl w:ilvl="6" w:tplc="5DA893A4">
      <w:start w:val="1"/>
      <w:numFmt w:val="bullet"/>
      <w:lvlText w:val=""/>
      <w:lvlJc w:val="left"/>
      <w:pPr>
        <w:ind w:left="5040" w:hanging="360"/>
      </w:pPr>
      <w:rPr>
        <w:rFonts w:ascii="Symbol" w:hAnsi="Symbol" w:hint="default"/>
      </w:rPr>
    </w:lvl>
    <w:lvl w:ilvl="7" w:tplc="7A86FBE2">
      <w:start w:val="1"/>
      <w:numFmt w:val="bullet"/>
      <w:lvlText w:val="o"/>
      <w:lvlJc w:val="left"/>
      <w:pPr>
        <w:ind w:left="5760" w:hanging="360"/>
      </w:pPr>
      <w:rPr>
        <w:rFonts w:ascii="Courier New" w:hAnsi="Courier New" w:hint="default"/>
      </w:rPr>
    </w:lvl>
    <w:lvl w:ilvl="8" w:tplc="8F344950">
      <w:start w:val="1"/>
      <w:numFmt w:val="bullet"/>
      <w:lvlText w:val=""/>
      <w:lvlJc w:val="left"/>
      <w:pPr>
        <w:ind w:left="6480" w:hanging="360"/>
      </w:pPr>
      <w:rPr>
        <w:rFonts w:ascii="Wingdings" w:hAnsi="Wingdings" w:hint="default"/>
      </w:rPr>
    </w:lvl>
  </w:abstractNum>
  <w:abstractNum w:abstractNumId="7"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FEA94C"/>
    <w:multiLevelType w:val="hybridMultilevel"/>
    <w:tmpl w:val="47DE74E8"/>
    <w:lvl w:ilvl="0" w:tplc="51C8C9B2">
      <w:start w:val="1"/>
      <w:numFmt w:val="bullet"/>
      <w:lvlText w:val=""/>
      <w:lvlJc w:val="left"/>
      <w:pPr>
        <w:ind w:left="720" w:hanging="360"/>
      </w:pPr>
      <w:rPr>
        <w:rFonts w:ascii="Symbol" w:hAnsi="Symbol" w:hint="default"/>
      </w:rPr>
    </w:lvl>
    <w:lvl w:ilvl="1" w:tplc="3E8CF4F4">
      <w:start w:val="1"/>
      <w:numFmt w:val="bullet"/>
      <w:lvlText w:val="o"/>
      <w:lvlJc w:val="left"/>
      <w:pPr>
        <w:ind w:left="1440" w:hanging="360"/>
      </w:pPr>
      <w:rPr>
        <w:rFonts w:ascii="Courier New" w:hAnsi="Courier New" w:hint="default"/>
      </w:rPr>
    </w:lvl>
    <w:lvl w:ilvl="2" w:tplc="DCD6825A">
      <w:start w:val="1"/>
      <w:numFmt w:val="bullet"/>
      <w:lvlText w:val=""/>
      <w:lvlJc w:val="left"/>
      <w:pPr>
        <w:ind w:left="2160" w:hanging="360"/>
      </w:pPr>
      <w:rPr>
        <w:rFonts w:ascii="Wingdings" w:hAnsi="Wingdings" w:hint="default"/>
      </w:rPr>
    </w:lvl>
    <w:lvl w:ilvl="3" w:tplc="291C5EE0">
      <w:start w:val="1"/>
      <w:numFmt w:val="bullet"/>
      <w:lvlText w:val=""/>
      <w:lvlJc w:val="left"/>
      <w:pPr>
        <w:ind w:left="2880" w:hanging="360"/>
      </w:pPr>
      <w:rPr>
        <w:rFonts w:ascii="Symbol" w:hAnsi="Symbol" w:hint="default"/>
      </w:rPr>
    </w:lvl>
    <w:lvl w:ilvl="4" w:tplc="165E7C26">
      <w:start w:val="1"/>
      <w:numFmt w:val="bullet"/>
      <w:lvlText w:val="o"/>
      <w:lvlJc w:val="left"/>
      <w:pPr>
        <w:ind w:left="3600" w:hanging="360"/>
      </w:pPr>
      <w:rPr>
        <w:rFonts w:ascii="Courier New" w:hAnsi="Courier New" w:hint="default"/>
      </w:rPr>
    </w:lvl>
    <w:lvl w:ilvl="5" w:tplc="5DD64474">
      <w:start w:val="1"/>
      <w:numFmt w:val="bullet"/>
      <w:lvlText w:val=""/>
      <w:lvlJc w:val="left"/>
      <w:pPr>
        <w:ind w:left="4320" w:hanging="360"/>
      </w:pPr>
      <w:rPr>
        <w:rFonts w:ascii="Wingdings" w:hAnsi="Wingdings" w:hint="default"/>
      </w:rPr>
    </w:lvl>
    <w:lvl w:ilvl="6" w:tplc="A6DE0422">
      <w:start w:val="1"/>
      <w:numFmt w:val="bullet"/>
      <w:lvlText w:val=""/>
      <w:lvlJc w:val="left"/>
      <w:pPr>
        <w:ind w:left="5040" w:hanging="360"/>
      </w:pPr>
      <w:rPr>
        <w:rFonts w:ascii="Symbol" w:hAnsi="Symbol" w:hint="default"/>
      </w:rPr>
    </w:lvl>
    <w:lvl w:ilvl="7" w:tplc="0DBC420E">
      <w:start w:val="1"/>
      <w:numFmt w:val="bullet"/>
      <w:lvlText w:val="o"/>
      <w:lvlJc w:val="left"/>
      <w:pPr>
        <w:ind w:left="5760" w:hanging="360"/>
      </w:pPr>
      <w:rPr>
        <w:rFonts w:ascii="Courier New" w:hAnsi="Courier New" w:hint="default"/>
      </w:rPr>
    </w:lvl>
    <w:lvl w:ilvl="8" w:tplc="99EA3ED4">
      <w:start w:val="1"/>
      <w:numFmt w:val="bullet"/>
      <w:lvlText w:val=""/>
      <w:lvlJc w:val="left"/>
      <w:pPr>
        <w:ind w:left="6480" w:hanging="360"/>
      </w:pPr>
      <w:rPr>
        <w:rFonts w:ascii="Wingdings" w:hAnsi="Wingdings" w:hint="default"/>
      </w:rPr>
    </w:lvl>
  </w:abstractNum>
  <w:abstractNum w:abstractNumId="9" w15:restartNumberingAfterBreak="0">
    <w:nsid w:val="1406A9DB"/>
    <w:multiLevelType w:val="hybridMultilevel"/>
    <w:tmpl w:val="812A9EB4"/>
    <w:lvl w:ilvl="0" w:tplc="E36AE11C">
      <w:start w:val="1"/>
      <w:numFmt w:val="bullet"/>
      <w:lvlText w:val="·"/>
      <w:lvlJc w:val="left"/>
      <w:pPr>
        <w:ind w:left="720" w:hanging="360"/>
      </w:pPr>
      <w:rPr>
        <w:rFonts w:ascii="Symbol" w:hAnsi="Symbol" w:hint="default"/>
      </w:rPr>
    </w:lvl>
    <w:lvl w:ilvl="1" w:tplc="B170A23C">
      <w:start w:val="1"/>
      <w:numFmt w:val="bullet"/>
      <w:lvlText w:val="o"/>
      <w:lvlJc w:val="left"/>
      <w:pPr>
        <w:ind w:left="1440" w:hanging="360"/>
      </w:pPr>
      <w:rPr>
        <w:rFonts w:ascii="Courier New" w:hAnsi="Courier New" w:hint="default"/>
      </w:rPr>
    </w:lvl>
    <w:lvl w:ilvl="2" w:tplc="746CF622">
      <w:start w:val="1"/>
      <w:numFmt w:val="bullet"/>
      <w:lvlText w:val=""/>
      <w:lvlJc w:val="left"/>
      <w:pPr>
        <w:ind w:left="2160" w:hanging="360"/>
      </w:pPr>
      <w:rPr>
        <w:rFonts w:ascii="Wingdings" w:hAnsi="Wingdings" w:hint="default"/>
      </w:rPr>
    </w:lvl>
    <w:lvl w:ilvl="3" w:tplc="36D6FC04">
      <w:start w:val="1"/>
      <w:numFmt w:val="bullet"/>
      <w:lvlText w:val=""/>
      <w:lvlJc w:val="left"/>
      <w:pPr>
        <w:ind w:left="2880" w:hanging="360"/>
      </w:pPr>
      <w:rPr>
        <w:rFonts w:ascii="Symbol" w:hAnsi="Symbol" w:hint="default"/>
      </w:rPr>
    </w:lvl>
    <w:lvl w:ilvl="4" w:tplc="B66C054A">
      <w:start w:val="1"/>
      <w:numFmt w:val="bullet"/>
      <w:lvlText w:val="o"/>
      <w:lvlJc w:val="left"/>
      <w:pPr>
        <w:ind w:left="3600" w:hanging="360"/>
      </w:pPr>
      <w:rPr>
        <w:rFonts w:ascii="Courier New" w:hAnsi="Courier New" w:hint="default"/>
      </w:rPr>
    </w:lvl>
    <w:lvl w:ilvl="5" w:tplc="588EC93C">
      <w:start w:val="1"/>
      <w:numFmt w:val="bullet"/>
      <w:lvlText w:val=""/>
      <w:lvlJc w:val="left"/>
      <w:pPr>
        <w:ind w:left="4320" w:hanging="360"/>
      </w:pPr>
      <w:rPr>
        <w:rFonts w:ascii="Wingdings" w:hAnsi="Wingdings" w:hint="default"/>
      </w:rPr>
    </w:lvl>
    <w:lvl w:ilvl="6" w:tplc="B1742DE0">
      <w:start w:val="1"/>
      <w:numFmt w:val="bullet"/>
      <w:lvlText w:val=""/>
      <w:lvlJc w:val="left"/>
      <w:pPr>
        <w:ind w:left="5040" w:hanging="360"/>
      </w:pPr>
      <w:rPr>
        <w:rFonts w:ascii="Symbol" w:hAnsi="Symbol" w:hint="default"/>
      </w:rPr>
    </w:lvl>
    <w:lvl w:ilvl="7" w:tplc="78549904">
      <w:start w:val="1"/>
      <w:numFmt w:val="bullet"/>
      <w:lvlText w:val="o"/>
      <w:lvlJc w:val="left"/>
      <w:pPr>
        <w:ind w:left="5760" w:hanging="360"/>
      </w:pPr>
      <w:rPr>
        <w:rFonts w:ascii="Courier New" w:hAnsi="Courier New" w:hint="default"/>
      </w:rPr>
    </w:lvl>
    <w:lvl w:ilvl="8" w:tplc="CD6661EC">
      <w:start w:val="1"/>
      <w:numFmt w:val="bullet"/>
      <w:lvlText w:val=""/>
      <w:lvlJc w:val="left"/>
      <w:pPr>
        <w:ind w:left="6480" w:hanging="360"/>
      </w:pPr>
      <w:rPr>
        <w:rFonts w:ascii="Wingdings" w:hAnsi="Wingdings" w:hint="default"/>
      </w:rPr>
    </w:lvl>
  </w:abstractNum>
  <w:abstractNum w:abstractNumId="10" w15:restartNumberingAfterBreak="0">
    <w:nsid w:val="150EAE81"/>
    <w:multiLevelType w:val="hybridMultilevel"/>
    <w:tmpl w:val="3AA2E674"/>
    <w:lvl w:ilvl="0" w:tplc="74C8B848">
      <w:start w:val="1"/>
      <w:numFmt w:val="bullet"/>
      <w:lvlText w:val="·"/>
      <w:lvlJc w:val="left"/>
      <w:pPr>
        <w:ind w:left="720" w:hanging="360"/>
      </w:pPr>
      <w:rPr>
        <w:rFonts w:ascii="Symbol" w:hAnsi="Symbol" w:hint="default"/>
      </w:rPr>
    </w:lvl>
    <w:lvl w:ilvl="1" w:tplc="56B6F09C">
      <w:start w:val="1"/>
      <w:numFmt w:val="bullet"/>
      <w:lvlText w:val="o"/>
      <w:lvlJc w:val="left"/>
      <w:pPr>
        <w:ind w:left="1440" w:hanging="360"/>
      </w:pPr>
      <w:rPr>
        <w:rFonts w:ascii="Courier New" w:hAnsi="Courier New" w:hint="default"/>
      </w:rPr>
    </w:lvl>
    <w:lvl w:ilvl="2" w:tplc="2AD0EF12">
      <w:start w:val="1"/>
      <w:numFmt w:val="bullet"/>
      <w:lvlText w:val=""/>
      <w:lvlJc w:val="left"/>
      <w:pPr>
        <w:ind w:left="2160" w:hanging="360"/>
      </w:pPr>
      <w:rPr>
        <w:rFonts w:ascii="Wingdings" w:hAnsi="Wingdings" w:hint="default"/>
      </w:rPr>
    </w:lvl>
    <w:lvl w:ilvl="3" w:tplc="158E5AC8">
      <w:start w:val="1"/>
      <w:numFmt w:val="bullet"/>
      <w:lvlText w:val=""/>
      <w:lvlJc w:val="left"/>
      <w:pPr>
        <w:ind w:left="2880" w:hanging="360"/>
      </w:pPr>
      <w:rPr>
        <w:rFonts w:ascii="Symbol" w:hAnsi="Symbol" w:hint="default"/>
      </w:rPr>
    </w:lvl>
    <w:lvl w:ilvl="4" w:tplc="264C9CD6">
      <w:start w:val="1"/>
      <w:numFmt w:val="bullet"/>
      <w:lvlText w:val="o"/>
      <w:lvlJc w:val="left"/>
      <w:pPr>
        <w:ind w:left="3600" w:hanging="360"/>
      </w:pPr>
      <w:rPr>
        <w:rFonts w:ascii="Courier New" w:hAnsi="Courier New" w:hint="default"/>
      </w:rPr>
    </w:lvl>
    <w:lvl w:ilvl="5" w:tplc="3D5EBD6A">
      <w:start w:val="1"/>
      <w:numFmt w:val="bullet"/>
      <w:lvlText w:val=""/>
      <w:lvlJc w:val="left"/>
      <w:pPr>
        <w:ind w:left="4320" w:hanging="360"/>
      </w:pPr>
      <w:rPr>
        <w:rFonts w:ascii="Wingdings" w:hAnsi="Wingdings" w:hint="default"/>
      </w:rPr>
    </w:lvl>
    <w:lvl w:ilvl="6" w:tplc="100E3876">
      <w:start w:val="1"/>
      <w:numFmt w:val="bullet"/>
      <w:lvlText w:val=""/>
      <w:lvlJc w:val="left"/>
      <w:pPr>
        <w:ind w:left="5040" w:hanging="360"/>
      </w:pPr>
      <w:rPr>
        <w:rFonts w:ascii="Symbol" w:hAnsi="Symbol" w:hint="default"/>
      </w:rPr>
    </w:lvl>
    <w:lvl w:ilvl="7" w:tplc="5F84A6B4">
      <w:start w:val="1"/>
      <w:numFmt w:val="bullet"/>
      <w:lvlText w:val="o"/>
      <w:lvlJc w:val="left"/>
      <w:pPr>
        <w:ind w:left="5760" w:hanging="360"/>
      </w:pPr>
      <w:rPr>
        <w:rFonts w:ascii="Courier New" w:hAnsi="Courier New" w:hint="default"/>
      </w:rPr>
    </w:lvl>
    <w:lvl w:ilvl="8" w:tplc="E06A03EE">
      <w:start w:val="1"/>
      <w:numFmt w:val="bullet"/>
      <w:lvlText w:val=""/>
      <w:lvlJc w:val="left"/>
      <w:pPr>
        <w:ind w:left="6480" w:hanging="360"/>
      </w:pPr>
      <w:rPr>
        <w:rFonts w:ascii="Wingdings" w:hAnsi="Wingdings" w:hint="default"/>
      </w:rPr>
    </w:lvl>
  </w:abstractNum>
  <w:abstractNum w:abstractNumId="11" w15:restartNumberingAfterBreak="0">
    <w:nsid w:val="16FAD3C2"/>
    <w:multiLevelType w:val="hybridMultilevel"/>
    <w:tmpl w:val="50D0B0AA"/>
    <w:lvl w:ilvl="0" w:tplc="E1D67DDA">
      <w:start w:val="1"/>
      <w:numFmt w:val="bullet"/>
      <w:lvlText w:val="·"/>
      <w:lvlJc w:val="left"/>
      <w:pPr>
        <w:ind w:left="720" w:hanging="360"/>
      </w:pPr>
      <w:rPr>
        <w:rFonts w:ascii="Symbol" w:hAnsi="Symbol" w:hint="default"/>
      </w:rPr>
    </w:lvl>
    <w:lvl w:ilvl="1" w:tplc="8C4A674E">
      <w:start w:val="1"/>
      <w:numFmt w:val="bullet"/>
      <w:lvlText w:val="o"/>
      <w:lvlJc w:val="left"/>
      <w:pPr>
        <w:ind w:left="1440" w:hanging="360"/>
      </w:pPr>
      <w:rPr>
        <w:rFonts w:ascii="Courier New" w:hAnsi="Courier New" w:hint="default"/>
      </w:rPr>
    </w:lvl>
    <w:lvl w:ilvl="2" w:tplc="AFACF766">
      <w:start w:val="1"/>
      <w:numFmt w:val="bullet"/>
      <w:lvlText w:val=""/>
      <w:lvlJc w:val="left"/>
      <w:pPr>
        <w:ind w:left="2160" w:hanging="360"/>
      </w:pPr>
      <w:rPr>
        <w:rFonts w:ascii="Wingdings" w:hAnsi="Wingdings" w:hint="default"/>
      </w:rPr>
    </w:lvl>
    <w:lvl w:ilvl="3" w:tplc="B2C0DF52">
      <w:start w:val="1"/>
      <w:numFmt w:val="bullet"/>
      <w:lvlText w:val=""/>
      <w:lvlJc w:val="left"/>
      <w:pPr>
        <w:ind w:left="2880" w:hanging="360"/>
      </w:pPr>
      <w:rPr>
        <w:rFonts w:ascii="Symbol" w:hAnsi="Symbol" w:hint="default"/>
      </w:rPr>
    </w:lvl>
    <w:lvl w:ilvl="4" w:tplc="1152D244">
      <w:start w:val="1"/>
      <w:numFmt w:val="bullet"/>
      <w:lvlText w:val="o"/>
      <w:lvlJc w:val="left"/>
      <w:pPr>
        <w:ind w:left="3600" w:hanging="360"/>
      </w:pPr>
      <w:rPr>
        <w:rFonts w:ascii="Courier New" w:hAnsi="Courier New" w:hint="default"/>
      </w:rPr>
    </w:lvl>
    <w:lvl w:ilvl="5" w:tplc="12C67F02">
      <w:start w:val="1"/>
      <w:numFmt w:val="bullet"/>
      <w:lvlText w:val=""/>
      <w:lvlJc w:val="left"/>
      <w:pPr>
        <w:ind w:left="4320" w:hanging="360"/>
      </w:pPr>
      <w:rPr>
        <w:rFonts w:ascii="Wingdings" w:hAnsi="Wingdings" w:hint="default"/>
      </w:rPr>
    </w:lvl>
    <w:lvl w:ilvl="6" w:tplc="E578D4E2">
      <w:start w:val="1"/>
      <w:numFmt w:val="bullet"/>
      <w:lvlText w:val=""/>
      <w:lvlJc w:val="left"/>
      <w:pPr>
        <w:ind w:left="5040" w:hanging="360"/>
      </w:pPr>
      <w:rPr>
        <w:rFonts w:ascii="Symbol" w:hAnsi="Symbol" w:hint="default"/>
      </w:rPr>
    </w:lvl>
    <w:lvl w:ilvl="7" w:tplc="884C707C">
      <w:start w:val="1"/>
      <w:numFmt w:val="bullet"/>
      <w:lvlText w:val="o"/>
      <w:lvlJc w:val="left"/>
      <w:pPr>
        <w:ind w:left="5760" w:hanging="360"/>
      </w:pPr>
      <w:rPr>
        <w:rFonts w:ascii="Courier New" w:hAnsi="Courier New" w:hint="default"/>
      </w:rPr>
    </w:lvl>
    <w:lvl w:ilvl="8" w:tplc="A49464AA">
      <w:start w:val="1"/>
      <w:numFmt w:val="bullet"/>
      <w:lvlText w:val=""/>
      <w:lvlJc w:val="left"/>
      <w:pPr>
        <w:ind w:left="6480" w:hanging="360"/>
      </w:pPr>
      <w:rPr>
        <w:rFonts w:ascii="Wingdings" w:hAnsi="Wingdings" w:hint="default"/>
      </w:rPr>
    </w:lvl>
  </w:abstractNum>
  <w:abstractNum w:abstractNumId="12" w15:restartNumberingAfterBreak="0">
    <w:nsid w:val="174F7118"/>
    <w:multiLevelType w:val="hybridMultilevel"/>
    <w:tmpl w:val="3F04F43C"/>
    <w:lvl w:ilvl="0" w:tplc="45845844">
      <w:start w:val="1"/>
      <w:numFmt w:val="bullet"/>
      <w:lvlText w:val="·"/>
      <w:lvlJc w:val="left"/>
      <w:pPr>
        <w:ind w:left="720" w:hanging="360"/>
      </w:pPr>
      <w:rPr>
        <w:rFonts w:ascii="Symbol" w:hAnsi="Symbol" w:hint="default"/>
      </w:rPr>
    </w:lvl>
    <w:lvl w:ilvl="1" w:tplc="7D8A7CBE">
      <w:start w:val="1"/>
      <w:numFmt w:val="bullet"/>
      <w:lvlText w:val="o"/>
      <w:lvlJc w:val="left"/>
      <w:pPr>
        <w:ind w:left="1440" w:hanging="360"/>
      </w:pPr>
      <w:rPr>
        <w:rFonts w:ascii="Courier New" w:hAnsi="Courier New" w:hint="default"/>
      </w:rPr>
    </w:lvl>
    <w:lvl w:ilvl="2" w:tplc="0FC8D5FE">
      <w:start w:val="1"/>
      <w:numFmt w:val="bullet"/>
      <w:lvlText w:val=""/>
      <w:lvlJc w:val="left"/>
      <w:pPr>
        <w:ind w:left="2160" w:hanging="360"/>
      </w:pPr>
      <w:rPr>
        <w:rFonts w:ascii="Wingdings" w:hAnsi="Wingdings" w:hint="default"/>
      </w:rPr>
    </w:lvl>
    <w:lvl w:ilvl="3" w:tplc="EE863470">
      <w:start w:val="1"/>
      <w:numFmt w:val="bullet"/>
      <w:lvlText w:val=""/>
      <w:lvlJc w:val="left"/>
      <w:pPr>
        <w:ind w:left="2880" w:hanging="360"/>
      </w:pPr>
      <w:rPr>
        <w:rFonts w:ascii="Symbol" w:hAnsi="Symbol" w:hint="default"/>
      </w:rPr>
    </w:lvl>
    <w:lvl w:ilvl="4" w:tplc="08F26B3A">
      <w:start w:val="1"/>
      <w:numFmt w:val="bullet"/>
      <w:lvlText w:val="o"/>
      <w:lvlJc w:val="left"/>
      <w:pPr>
        <w:ind w:left="3600" w:hanging="360"/>
      </w:pPr>
      <w:rPr>
        <w:rFonts w:ascii="Courier New" w:hAnsi="Courier New" w:hint="default"/>
      </w:rPr>
    </w:lvl>
    <w:lvl w:ilvl="5" w:tplc="1DF827AA">
      <w:start w:val="1"/>
      <w:numFmt w:val="bullet"/>
      <w:lvlText w:val=""/>
      <w:lvlJc w:val="left"/>
      <w:pPr>
        <w:ind w:left="4320" w:hanging="360"/>
      </w:pPr>
      <w:rPr>
        <w:rFonts w:ascii="Wingdings" w:hAnsi="Wingdings" w:hint="default"/>
      </w:rPr>
    </w:lvl>
    <w:lvl w:ilvl="6" w:tplc="1244FED4">
      <w:start w:val="1"/>
      <w:numFmt w:val="bullet"/>
      <w:lvlText w:val=""/>
      <w:lvlJc w:val="left"/>
      <w:pPr>
        <w:ind w:left="5040" w:hanging="360"/>
      </w:pPr>
      <w:rPr>
        <w:rFonts w:ascii="Symbol" w:hAnsi="Symbol" w:hint="default"/>
      </w:rPr>
    </w:lvl>
    <w:lvl w:ilvl="7" w:tplc="B7248334">
      <w:start w:val="1"/>
      <w:numFmt w:val="bullet"/>
      <w:lvlText w:val="o"/>
      <w:lvlJc w:val="left"/>
      <w:pPr>
        <w:ind w:left="5760" w:hanging="360"/>
      </w:pPr>
      <w:rPr>
        <w:rFonts w:ascii="Courier New" w:hAnsi="Courier New" w:hint="default"/>
      </w:rPr>
    </w:lvl>
    <w:lvl w:ilvl="8" w:tplc="FBAA46E2">
      <w:start w:val="1"/>
      <w:numFmt w:val="bullet"/>
      <w:lvlText w:val=""/>
      <w:lvlJc w:val="left"/>
      <w:pPr>
        <w:ind w:left="6480" w:hanging="360"/>
      </w:pPr>
      <w:rPr>
        <w:rFonts w:ascii="Wingdings" w:hAnsi="Wingdings" w:hint="default"/>
      </w:rPr>
    </w:lvl>
  </w:abstractNum>
  <w:abstractNum w:abstractNumId="13" w15:restartNumberingAfterBreak="0">
    <w:nsid w:val="1D5A40CD"/>
    <w:multiLevelType w:val="hybridMultilevel"/>
    <w:tmpl w:val="92869BE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22967"/>
    <w:multiLevelType w:val="hybridMultilevel"/>
    <w:tmpl w:val="6FAE0068"/>
    <w:lvl w:ilvl="0" w:tplc="8EB42D2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7E0C4"/>
    <w:multiLevelType w:val="multilevel"/>
    <w:tmpl w:val="2272DB22"/>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60DACEC"/>
    <w:multiLevelType w:val="hybridMultilevel"/>
    <w:tmpl w:val="CED2D408"/>
    <w:lvl w:ilvl="0" w:tplc="DDD6061A">
      <w:start w:val="1"/>
      <w:numFmt w:val="bullet"/>
      <w:lvlText w:val=""/>
      <w:lvlJc w:val="left"/>
      <w:pPr>
        <w:ind w:left="720" w:hanging="360"/>
      </w:pPr>
      <w:rPr>
        <w:rFonts w:ascii="Symbol" w:hAnsi="Symbol" w:hint="default"/>
      </w:rPr>
    </w:lvl>
    <w:lvl w:ilvl="1" w:tplc="4B8491D4">
      <w:start w:val="1"/>
      <w:numFmt w:val="bullet"/>
      <w:lvlText w:val="o"/>
      <w:lvlJc w:val="left"/>
      <w:pPr>
        <w:ind w:left="1440" w:hanging="360"/>
      </w:pPr>
      <w:rPr>
        <w:rFonts w:ascii="Courier New" w:hAnsi="Courier New" w:hint="default"/>
      </w:rPr>
    </w:lvl>
    <w:lvl w:ilvl="2" w:tplc="08645E76">
      <w:start w:val="1"/>
      <w:numFmt w:val="bullet"/>
      <w:lvlText w:val=""/>
      <w:lvlJc w:val="left"/>
      <w:pPr>
        <w:ind w:left="2160" w:hanging="360"/>
      </w:pPr>
      <w:rPr>
        <w:rFonts w:ascii="Wingdings" w:hAnsi="Wingdings" w:hint="default"/>
      </w:rPr>
    </w:lvl>
    <w:lvl w:ilvl="3" w:tplc="32A42D76">
      <w:start w:val="1"/>
      <w:numFmt w:val="bullet"/>
      <w:lvlText w:val=""/>
      <w:lvlJc w:val="left"/>
      <w:pPr>
        <w:ind w:left="2880" w:hanging="360"/>
      </w:pPr>
      <w:rPr>
        <w:rFonts w:ascii="Symbol" w:hAnsi="Symbol" w:hint="default"/>
      </w:rPr>
    </w:lvl>
    <w:lvl w:ilvl="4" w:tplc="579217D4">
      <w:start w:val="1"/>
      <w:numFmt w:val="bullet"/>
      <w:lvlText w:val="o"/>
      <w:lvlJc w:val="left"/>
      <w:pPr>
        <w:ind w:left="3600" w:hanging="360"/>
      </w:pPr>
      <w:rPr>
        <w:rFonts w:ascii="Courier New" w:hAnsi="Courier New" w:hint="default"/>
      </w:rPr>
    </w:lvl>
    <w:lvl w:ilvl="5" w:tplc="85302B86">
      <w:start w:val="1"/>
      <w:numFmt w:val="bullet"/>
      <w:lvlText w:val=""/>
      <w:lvlJc w:val="left"/>
      <w:pPr>
        <w:ind w:left="4320" w:hanging="360"/>
      </w:pPr>
      <w:rPr>
        <w:rFonts w:ascii="Wingdings" w:hAnsi="Wingdings" w:hint="default"/>
      </w:rPr>
    </w:lvl>
    <w:lvl w:ilvl="6" w:tplc="38C097EC">
      <w:start w:val="1"/>
      <w:numFmt w:val="bullet"/>
      <w:lvlText w:val=""/>
      <w:lvlJc w:val="left"/>
      <w:pPr>
        <w:ind w:left="5040" w:hanging="360"/>
      </w:pPr>
      <w:rPr>
        <w:rFonts w:ascii="Symbol" w:hAnsi="Symbol" w:hint="default"/>
      </w:rPr>
    </w:lvl>
    <w:lvl w:ilvl="7" w:tplc="9C8C28B4">
      <w:start w:val="1"/>
      <w:numFmt w:val="bullet"/>
      <w:lvlText w:val="o"/>
      <w:lvlJc w:val="left"/>
      <w:pPr>
        <w:ind w:left="5760" w:hanging="360"/>
      </w:pPr>
      <w:rPr>
        <w:rFonts w:ascii="Courier New" w:hAnsi="Courier New" w:hint="default"/>
      </w:rPr>
    </w:lvl>
    <w:lvl w:ilvl="8" w:tplc="EFE6F90A">
      <w:start w:val="1"/>
      <w:numFmt w:val="bullet"/>
      <w:lvlText w:val=""/>
      <w:lvlJc w:val="left"/>
      <w:pPr>
        <w:ind w:left="6480" w:hanging="360"/>
      </w:pPr>
      <w:rPr>
        <w:rFonts w:ascii="Wingdings" w:hAnsi="Wingdings" w:hint="default"/>
      </w:rPr>
    </w:lvl>
  </w:abstractNum>
  <w:abstractNum w:abstractNumId="17" w15:restartNumberingAfterBreak="0">
    <w:nsid w:val="262CA017"/>
    <w:multiLevelType w:val="hybridMultilevel"/>
    <w:tmpl w:val="124C3860"/>
    <w:lvl w:ilvl="0" w:tplc="2AE28098">
      <w:start w:val="1"/>
      <w:numFmt w:val="bullet"/>
      <w:lvlText w:val=""/>
      <w:lvlJc w:val="left"/>
      <w:pPr>
        <w:ind w:left="720" w:hanging="360"/>
      </w:pPr>
      <w:rPr>
        <w:rFonts w:ascii="Symbol" w:hAnsi="Symbol" w:hint="default"/>
      </w:rPr>
    </w:lvl>
    <w:lvl w:ilvl="1" w:tplc="B38CA2C6">
      <w:start w:val="1"/>
      <w:numFmt w:val="bullet"/>
      <w:lvlText w:val="o"/>
      <w:lvlJc w:val="left"/>
      <w:pPr>
        <w:ind w:left="1440" w:hanging="360"/>
      </w:pPr>
      <w:rPr>
        <w:rFonts w:ascii="Courier New" w:hAnsi="Courier New" w:hint="default"/>
      </w:rPr>
    </w:lvl>
    <w:lvl w:ilvl="2" w:tplc="0508467C">
      <w:start w:val="1"/>
      <w:numFmt w:val="bullet"/>
      <w:lvlText w:val=""/>
      <w:lvlJc w:val="left"/>
      <w:pPr>
        <w:ind w:left="2160" w:hanging="360"/>
      </w:pPr>
      <w:rPr>
        <w:rFonts w:ascii="Wingdings" w:hAnsi="Wingdings" w:hint="default"/>
      </w:rPr>
    </w:lvl>
    <w:lvl w:ilvl="3" w:tplc="9992E7EA">
      <w:start w:val="1"/>
      <w:numFmt w:val="bullet"/>
      <w:lvlText w:val=""/>
      <w:lvlJc w:val="left"/>
      <w:pPr>
        <w:ind w:left="2880" w:hanging="360"/>
      </w:pPr>
      <w:rPr>
        <w:rFonts w:ascii="Symbol" w:hAnsi="Symbol" w:hint="default"/>
      </w:rPr>
    </w:lvl>
    <w:lvl w:ilvl="4" w:tplc="A516EADA">
      <w:start w:val="1"/>
      <w:numFmt w:val="bullet"/>
      <w:lvlText w:val="o"/>
      <w:lvlJc w:val="left"/>
      <w:pPr>
        <w:ind w:left="3600" w:hanging="360"/>
      </w:pPr>
      <w:rPr>
        <w:rFonts w:ascii="Courier New" w:hAnsi="Courier New" w:hint="default"/>
      </w:rPr>
    </w:lvl>
    <w:lvl w:ilvl="5" w:tplc="6568AF08">
      <w:start w:val="1"/>
      <w:numFmt w:val="bullet"/>
      <w:lvlText w:val=""/>
      <w:lvlJc w:val="left"/>
      <w:pPr>
        <w:ind w:left="4320" w:hanging="360"/>
      </w:pPr>
      <w:rPr>
        <w:rFonts w:ascii="Wingdings" w:hAnsi="Wingdings" w:hint="default"/>
      </w:rPr>
    </w:lvl>
    <w:lvl w:ilvl="6" w:tplc="52FAC30E">
      <w:start w:val="1"/>
      <w:numFmt w:val="bullet"/>
      <w:lvlText w:val=""/>
      <w:lvlJc w:val="left"/>
      <w:pPr>
        <w:ind w:left="5040" w:hanging="360"/>
      </w:pPr>
      <w:rPr>
        <w:rFonts w:ascii="Symbol" w:hAnsi="Symbol" w:hint="default"/>
      </w:rPr>
    </w:lvl>
    <w:lvl w:ilvl="7" w:tplc="85B85E2E">
      <w:start w:val="1"/>
      <w:numFmt w:val="bullet"/>
      <w:lvlText w:val="o"/>
      <w:lvlJc w:val="left"/>
      <w:pPr>
        <w:ind w:left="5760" w:hanging="360"/>
      </w:pPr>
      <w:rPr>
        <w:rFonts w:ascii="Courier New" w:hAnsi="Courier New" w:hint="default"/>
      </w:rPr>
    </w:lvl>
    <w:lvl w:ilvl="8" w:tplc="65CCC126">
      <w:start w:val="1"/>
      <w:numFmt w:val="bullet"/>
      <w:lvlText w:val=""/>
      <w:lvlJc w:val="left"/>
      <w:pPr>
        <w:ind w:left="6480" w:hanging="360"/>
      </w:pPr>
      <w:rPr>
        <w:rFonts w:ascii="Wingdings" w:hAnsi="Wingdings" w:hint="default"/>
      </w:rPr>
    </w:lvl>
  </w:abstractNum>
  <w:abstractNum w:abstractNumId="18" w15:restartNumberingAfterBreak="0">
    <w:nsid w:val="29E609E8"/>
    <w:multiLevelType w:val="hybridMultilevel"/>
    <w:tmpl w:val="D4AED8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2B24DC78"/>
    <w:multiLevelType w:val="multilevel"/>
    <w:tmpl w:val="421A53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CABD610"/>
    <w:multiLevelType w:val="hybridMultilevel"/>
    <w:tmpl w:val="1E6208F0"/>
    <w:lvl w:ilvl="0" w:tplc="54A8440A">
      <w:start w:val="1"/>
      <w:numFmt w:val="bullet"/>
      <w:lvlText w:val="·"/>
      <w:lvlJc w:val="left"/>
      <w:pPr>
        <w:ind w:left="720" w:hanging="360"/>
      </w:pPr>
      <w:rPr>
        <w:rFonts w:ascii="Symbol" w:hAnsi="Symbol" w:hint="default"/>
      </w:rPr>
    </w:lvl>
    <w:lvl w:ilvl="1" w:tplc="8E2834AA">
      <w:start w:val="1"/>
      <w:numFmt w:val="bullet"/>
      <w:lvlText w:val="o"/>
      <w:lvlJc w:val="left"/>
      <w:pPr>
        <w:ind w:left="1440" w:hanging="360"/>
      </w:pPr>
      <w:rPr>
        <w:rFonts w:ascii="Courier New" w:hAnsi="Courier New" w:hint="default"/>
      </w:rPr>
    </w:lvl>
    <w:lvl w:ilvl="2" w:tplc="D7EE81AA">
      <w:start w:val="1"/>
      <w:numFmt w:val="bullet"/>
      <w:lvlText w:val=""/>
      <w:lvlJc w:val="left"/>
      <w:pPr>
        <w:ind w:left="2160" w:hanging="360"/>
      </w:pPr>
      <w:rPr>
        <w:rFonts w:ascii="Wingdings" w:hAnsi="Wingdings" w:hint="default"/>
      </w:rPr>
    </w:lvl>
    <w:lvl w:ilvl="3" w:tplc="D97C2AA0">
      <w:start w:val="1"/>
      <w:numFmt w:val="bullet"/>
      <w:lvlText w:val=""/>
      <w:lvlJc w:val="left"/>
      <w:pPr>
        <w:ind w:left="2880" w:hanging="360"/>
      </w:pPr>
      <w:rPr>
        <w:rFonts w:ascii="Symbol" w:hAnsi="Symbol" w:hint="default"/>
      </w:rPr>
    </w:lvl>
    <w:lvl w:ilvl="4" w:tplc="93A6B49A">
      <w:start w:val="1"/>
      <w:numFmt w:val="bullet"/>
      <w:lvlText w:val="o"/>
      <w:lvlJc w:val="left"/>
      <w:pPr>
        <w:ind w:left="3600" w:hanging="360"/>
      </w:pPr>
      <w:rPr>
        <w:rFonts w:ascii="Courier New" w:hAnsi="Courier New" w:hint="default"/>
      </w:rPr>
    </w:lvl>
    <w:lvl w:ilvl="5" w:tplc="25F8EE96">
      <w:start w:val="1"/>
      <w:numFmt w:val="bullet"/>
      <w:lvlText w:val=""/>
      <w:lvlJc w:val="left"/>
      <w:pPr>
        <w:ind w:left="4320" w:hanging="360"/>
      </w:pPr>
      <w:rPr>
        <w:rFonts w:ascii="Wingdings" w:hAnsi="Wingdings" w:hint="default"/>
      </w:rPr>
    </w:lvl>
    <w:lvl w:ilvl="6" w:tplc="A6FA4062">
      <w:start w:val="1"/>
      <w:numFmt w:val="bullet"/>
      <w:lvlText w:val=""/>
      <w:lvlJc w:val="left"/>
      <w:pPr>
        <w:ind w:left="5040" w:hanging="360"/>
      </w:pPr>
      <w:rPr>
        <w:rFonts w:ascii="Symbol" w:hAnsi="Symbol" w:hint="default"/>
      </w:rPr>
    </w:lvl>
    <w:lvl w:ilvl="7" w:tplc="3A621080">
      <w:start w:val="1"/>
      <w:numFmt w:val="bullet"/>
      <w:lvlText w:val="o"/>
      <w:lvlJc w:val="left"/>
      <w:pPr>
        <w:ind w:left="5760" w:hanging="360"/>
      </w:pPr>
      <w:rPr>
        <w:rFonts w:ascii="Courier New" w:hAnsi="Courier New" w:hint="default"/>
      </w:rPr>
    </w:lvl>
    <w:lvl w:ilvl="8" w:tplc="7F0A428A">
      <w:start w:val="1"/>
      <w:numFmt w:val="bullet"/>
      <w:lvlText w:val=""/>
      <w:lvlJc w:val="left"/>
      <w:pPr>
        <w:ind w:left="6480" w:hanging="360"/>
      </w:pPr>
      <w:rPr>
        <w:rFonts w:ascii="Wingdings" w:hAnsi="Wingdings" w:hint="default"/>
      </w:rPr>
    </w:lvl>
  </w:abstractNum>
  <w:abstractNum w:abstractNumId="21" w15:restartNumberingAfterBreak="0">
    <w:nsid w:val="2F25A272"/>
    <w:multiLevelType w:val="hybridMultilevel"/>
    <w:tmpl w:val="5978E1D2"/>
    <w:lvl w:ilvl="0" w:tplc="DC6A4C68">
      <w:start w:val="1"/>
      <w:numFmt w:val="bullet"/>
      <w:lvlText w:val="·"/>
      <w:lvlJc w:val="left"/>
      <w:pPr>
        <w:ind w:left="720" w:hanging="360"/>
      </w:pPr>
      <w:rPr>
        <w:rFonts w:ascii="Symbol" w:hAnsi="Symbol" w:hint="default"/>
      </w:rPr>
    </w:lvl>
    <w:lvl w:ilvl="1" w:tplc="B66AA5CE">
      <w:start w:val="1"/>
      <w:numFmt w:val="bullet"/>
      <w:lvlText w:val="o"/>
      <w:lvlJc w:val="left"/>
      <w:pPr>
        <w:ind w:left="1440" w:hanging="360"/>
      </w:pPr>
      <w:rPr>
        <w:rFonts w:ascii="Courier New" w:hAnsi="Courier New" w:hint="default"/>
      </w:rPr>
    </w:lvl>
    <w:lvl w:ilvl="2" w:tplc="71D68C04">
      <w:start w:val="1"/>
      <w:numFmt w:val="bullet"/>
      <w:lvlText w:val=""/>
      <w:lvlJc w:val="left"/>
      <w:pPr>
        <w:ind w:left="2160" w:hanging="360"/>
      </w:pPr>
      <w:rPr>
        <w:rFonts w:ascii="Wingdings" w:hAnsi="Wingdings" w:hint="default"/>
      </w:rPr>
    </w:lvl>
    <w:lvl w:ilvl="3" w:tplc="16FC2514">
      <w:start w:val="1"/>
      <w:numFmt w:val="bullet"/>
      <w:lvlText w:val=""/>
      <w:lvlJc w:val="left"/>
      <w:pPr>
        <w:ind w:left="2880" w:hanging="360"/>
      </w:pPr>
      <w:rPr>
        <w:rFonts w:ascii="Symbol" w:hAnsi="Symbol" w:hint="default"/>
      </w:rPr>
    </w:lvl>
    <w:lvl w:ilvl="4" w:tplc="EDA6A04A">
      <w:start w:val="1"/>
      <w:numFmt w:val="bullet"/>
      <w:lvlText w:val="o"/>
      <w:lvlJc w:val="left"/>
      <w:pPr>
        <w:ind w:left="3600" w:hanging="360"/>
      </w:pPr>
      <w:rPr>
        <w:rFonts w:ascii="Courier New" w:hAnsi="Courier New" w:hint="default"/>
      </w:rPr>
    </w:lvl>
    <w:lvl w:ilvl="5" w:tplc="D3F28216">
      <w:start w:val="1"/>
      <w:numFmt w:val="bullet"/>
      <w:lvlText w:val=""/>
      <w:lvlJc w:val="left"/>
      <w:pPr>
        <w:ind w:left="4320" w:hanging="360"/>
      </w:pPr>
      <w:rPr>
        <w:rFonts w:ascii="Wingdings" w:hAnsi="Wingdings" w:hint="default"/>
      </w:rPr>
    </w:lvl>
    <w:lvl w:ilvl="6" w:tplc="E5467020">
      <w:start w:val="1"/>
      <w:numFmt w:val="bullet"/>
      <w:lvlText w:val=""/>
      <w:lvlJc w:val="left"/>
      <w:pPr>
        <w:ind w:left="5040" w:hanging="360"/>
      </w:pPr>
      <w:rPr>
        <w:rFonts w:ascii="Symbol" w:hAnsi="Symbol" w:hint="default"/>
      </w:rPr>
    </w:lvl>
    <w:lvl w:ilvl="7" w:tplc="D82EE27A">
      <w:start w:val="1"/>
      <w:numFmt w:val="bullet"/>
      <w:lvlText w:val="o"/>
      <w:lvlJc w:val="left"/>
      <w:pPr>
        <w:ind w:left="5760" w:hanging="360"/>
      </w:pPr>
      <w:rPr>
        <w:rFonts w:ascii="Courier New" w:hAnsi="Courier New" w:hint="default"/>
      </w:rPr>
    </w:lvl>
    <w:lvl w:ilvl="8" w:tplc="E2F8CD98">
      <w:start w:val="1"/>
      <w:numFmt w:val="bullet"/>
      <w:lvlText w:val=""/>
      <w:lvlJc w:val="left"/>
      <w:pPr>
        <w:ind w:left="6480" w:hanging="360"/>
      </w:pPr>
      <w:rPr>
        <w:rFonts w:ascii="Wingdings" w:hAnsi="Wingdings" w:hint="default"/>
      </w:rPr>
    </w:lvl>
  </w:abstractNum>
  <w:abstractNum w:abstractNumId="22" w15:restartNumberingAfterBreak="0">
    <w:nsid w:val="2F361CD9"/>
    <w:multiLevelType w:val="hybridMultilevel"/>
    <w:tmpl w:val="B4B8A590"/>
    <w:lvl w:ilvl="0" w:tplc="FE42B3E2">
      <w:start w:val="1"/>
      <w:numFmt w:val="bullet"/>
      <w:lvlText w:val="·"/>
      <w:lvlJc w:val="left"/>
      <w:pPr>
        <w:ind w:left="720" w:hanging="360"/>
      </w:pPr>
      <w:rPr>
        <w:rFonts w:ascii="Symbol" w:hAnsi="Symbol" w:hint="default"/>
      </w:rPr>
    </w:lvl>
    <w:lvl w:ilvl="1" w:tplc="5D4EE8E6">
      <w:start w:val="1"/>
      <w:numFmt w:val="bullet"/>
      <w:lvlText w:val="o"/>
      <w:lvlJc w:val="left"/>
      <w:pPr>
        <w:ind w:left="1440" w:hanging="360"/>
      </w:pPr>
      <w:rPr>
        <w:rFonts w:ascii="Courier New" w:hAnsi="Courier New" w:hint="default"/>
      </w:rPr>
    </w:lvl>
    <w:lvl w:ilvl="2" w:tplc="4FB4307C">
      <w:start w:val="1"/>
      <w:numFmt w:val="bullet"/>
      <w:lvlText w:val=""/>
      <w:lvlJc w:val="left"/>
      <w:pPr>
        <w:ind w:left="2160" w:hanging="360"/>
      </w:pPr>
      <w:rPr>
        <w:rFonts w:ascii="Wingdings" w:hAnsi="Wingdings" w:hint="default"/>
      </w:rPr>
    </w:lvl>
    <w:lvl w:ilvl="3" w:tplc="51221BE2">
      <w:start w:val="1"/>
      <w:numFmt w:val="bullet"/>
      <w:lvlText w:val=""/>
      <w:lvlJc w:val="left"/>
      <w:pPr>
        <w:ind w:left="2880" w:hanging="360"/>
      </w:pPr>
      <w:rPr>
        <w:rFonts w:ascii="Symbol" w:hAnsi="Symbol" w:hint="default"/>
      </w:rPr>
    </w:lvl>
    <w:lvl w:ilvl="4" w:tplc="25C68548">
      <w:start w:val="1"/>
      <w:numFmt w:val="bullet"/>
      <w:lvlText w:val="o"/>
      <w:lvlJc w:val="left"/>
      <w:pPr>
        <w:ind w:left="3600" w:hanging="360"/>
      </w:pPr>
      <w:rPr>
        <w:rFonts w:ascii="Courier New" w:hAnsi="Courier New" w:hint="default"/>
      </w:rPr>
    </w:lvl>
    <w:lvl w:ilvl="5" w:tplc="BCC2D538">
      <w:start w:val="1"/>
      <w:numFmt w:val="bullet"/>
      <w:lvlText w:val=""/>
      <w:lvlJc w:val="left"/>
      <w:pPr>
        <w:ind w:left="4320" w:hanging="360"/>
      </w:pPr>
      <w:rPr>
        <w:rFonts w:ascii="Wingdings" w:hAnsi="Wingdings" w:hint="default"/>
      </w:rPr>
    </w:lvl>
    <w:lvl w:ilvl="6" w:tplc="621AD5A2">
      <w:start w:val="1"/>
      <w:numFmt w:val="bullet"/>
      <w:lvlText w:val=""/>
      <w:lvlJc w:val="left"/>
      <w:pPr>
        <w:ind w:left="5040" w:hanging="360"/>
      </w:pPr>
      <w:rPr>
        <w:rFonts w:ascii="Symbol" w:hAnsi="Symbol" w:hint="default"/>
      </w:rPr>
    </w:lvl>
    <w:lvl w:ilvl="7" w:tplc="25E08B7E">
      <w:start w:val="1"/>
      <w:numFmt w:val="bullet"/>
      <w:lvlText w:val="o"/>
      <w:lvlJc w:val="left"/>
      <w:pPr>
        <w:ind w:left="5760" w:hanging="360"/>
      </w:pPr>
      <w:rPr>
        <w:rFonts w:ascii="Courier New" w:hAnsi="Courier New" w:hint="default"/>
      </w:rPr>
    </w:lvl>
    <w:lvl w:ilvl="8" w:tplc="C5784062">
      <w:start w:val="1"/>
      <w:numFmt w:val="bullet"/>
      <w:lvlText w:val=""/>
      <w:lvlJc w:val="left"/>
      <w:pPr>
        <w:ind w:left="6480" w:hanging="360"/>
      </w:pPr>
      <w:rPr>
        <w:rFonts w:ascii="Wingdings" w:hAnsi="Wingdings" w:hint="default"/>
      </w:rPr>
    </w:lvl>
  </w:abstractNum>
  <w:abstractNum w:abstractNumId="23" w15:restartNumberingAfterBreak="0">
    <w:nsid w:val="30232803"/>
    <w:multiLevelType w:val="hybridMultilevel"/>
    <w:tmpl w:val="4550609E"/>
    <w:lvl w:ilvl="0" w:tplc="0592FF46">
      <w:start w:val="1"/>
      <w:numFmt w:val="decimal"/>
      <w:lvlText w:val="%1."/>
      <w:lvlJc w:val="left"/>
      <w:pPr>
        <w:ind w:left="720" w:hanging="360"/>
      </w:pPr>
    </w:lvl>
    <w:lvl w:ilvl="1" w:tplc="B48254BE">
      <w:start w:val="1"/>
      <w:numFmt w:val="lowerLetter"/>
      <w:lvlText w:val="%2."/>
      <w:lvlJc w:val="left"/>
      <w:pPr>
        <w:ind w:left="1440" w:hanging="360"/>
      </w:pPr>
    </w:lvl>
    <w:lvl w:ilvl="2" w:tplc="78749B94">
      <w:start w:val="1"/>
      <w:numFmt w:val="lowerRoman"/>
      <w:lvlText w:val="%3."/>
      <w:lvlJc w:val="right"/>
      <w:pPr>
        <w:ind w:left="2160" w:hanging="180"/>
      </w:pPr>
    </w:lvl>
    <w:lvl w:ilvl="3" w:tplc="2CE81670">
      <w:start w:val="1"/>
      <w:numFmt w:val="decimal"/>
      <w:lvlText w:val="%4."/>
      <w:lvlJc w:val="left"/>
      <w:pPr>
        <w:ind w:left="2880" w:hanging="360"/>
      </w:pPr>
    </w:lvl>
    <w:lvl w:ilvl="4" w:tplc="35DC8796">
      <w:start w:val="1"/>
      <w:numFmt w:val="lowerLetter"/>
      <w:lvlText w:val="%5."/>
      <w:lvlJc w:val="left"/>
      <w:pPr>
        <w:ind w:left="3600" w:hanging="360"/>
      </w:pPr>
    </w:lvl>
    <w:lvl w:ilvl="5" w:tplc="0B5654EC">
      <w:start w:val="1"/>
      <w:numFmt w:val="lowerRoman"/>
      <w:lvlText w:val="%6."/>
      <w:lvlJc w:val="right"/>
      <w:pPr>
        <w:ind w:left="4320" w:hanging="180"/>
      </w:pPr>
    </w:lvl>
    <w:lvl w:ilvl="6" w:tplc="6F5C7AE4">
      <w:start w:val="1"/>
      <w:numFmt w:val="decimal"/>
      <w:lvlText w:val="%7."/>
      <w:lvlJc w:val="left"/>
      <w:pPr>
        <w:ind w:left="5040" w:hanging="360"/>
      </w:pPr>
    </w:lvl>
    <w:lvl w:ilvl="7" w:tplc="1326E096">
      <w:start w:val="1"/>
      <w:numFmt w:val="lowerLetter"/>
      <w:lvlText w:val="%8."/>
      <w:lvlJc w:val="left"/>
      <w:pPr>
        <w:ind w:left="5760" w:hanging="360"/>
      </w:pPr>
    </w:lvl>
    <w:lvl w:ilvl="8" w:tplc="8244E42E">
      <w:start w:val="1"/>
      <w:numFmt w:val="lowerRoman"/>
      <w:lvlText w:val="%9."/>
      <w:lvlJc w:val="right"/>
      <w:pPr>
        <w:ind w:left="6480" w:hanging="180"/>
      </w:pPr>
    </w:lvl>
  </w:abstractNum>
  <w:abstractNum w:abstractNumId="24" w15:restartNumberingAfterBreak="0">
    <w:nsid w:val="30BF33A3"/>
    <w:multiLevelType w:val="hybridMultilevel"/>
    <w:tmpl w:val="0E425418"/>
    <w:lvl w:ilvl="0" w:tplc="88B62C1C">
      <w:start w:val="1"/>
      <w:numFmt w:val="bullet"/>
      <w:lvlText w:val=""/>
      <w:lvlJc w:val="left"/>
      <w:pPr>
        <w:ind w:left="1440" w:hanging="360"/>
      </w:pPr>
      <w:rPr>
        <w:rFonts w:ascii="Symbol" w:hAnsi="Symbol" w:hint="default"/>
      </w:rPr>
    </w:lvl>
    <w:lvl w:ilvl="1" w:tplc="90C2EF20">
      <w:start w:val="1"/>
      <w:numFmt w:val="bullet"/>
      <w:lvlText w:val="o"/>
      <w:lvlJc w:val="left"/>
      <w:pPr>
        <w:ind w:left="1440" w:hanging="360"/>
      </w:pPr>
      <w:rPr>
        <w:rFonts w:ascii="Courier New" w:hAnsi="Courier New" w:hint="default"/>
      </w:rPr>
    </w:lvl>
    <w:lvl w:ilvl="2" w:tplc="2900690A">
      <w:start w:val="1"/>
      <w:numFmt w:val="bullet"/>
      <w:lvlText w:val=""/>
      <w:lvlJc w:val="left"/>
      <w:pPr>
        <w:ind w:left="2160" w:hanging="360"/>
      </w:pPr>
      <w:rPr>
        <w:rFonts w:ascii="Wingdings" w:hAnsi="Wingdings" w:hint="default"/>
      </w:rPr>
    </w:lvl>
    <w:lvl w:ilvl="3" w:tplc="04CEB9D0">
      <w:start w:val="1"/>
      <w:numFmt w:val="bullet"/>
      <w:lvlText w:val=""/>
      <w:lvlJc w:val="left"/>
      <w:pPr>
        <w:ind w:left="2880" w:hanging="360"/>
      </w:pPr>
      <w:rPr>
        <w:rFonts w:ascii="Symbol" w:hAnsi="Symbol" w:hint="default"/>
      </w:rPr>
    </w:lvl>
    <w:lvl w:ilvl="4" w:tplc="EF2857D6">
      <w:start w:val="1"/>
      <w:numFmt w:val="bullet"/>
      <w:lvlText w:val="o"/>
      <w:lvlJc w:val="left"/>
      <w:pPr>
        <w:ind w:left="3600" w:hanging="360"/>
      </w:pPr>
      <w:rPr>
        <w:rFonts w:ascii="Courier New" w:hAnsi="Courier New" w:hint="default"/>
      </w:rPr>
    </w:lvl>
    <w:lvl w:ilvl="5" w:tplc="036A5132">
      <w:start w:val="1"/>
      <w:numFmt w:val="bullet"/>
      <w:lvlText w:val=""/>
      <w:lvlJc w:val="left"/>
      <w:pPr>
        <w:ind w:left="4320" w:hanging="360"/>
      </w:pPr>
      <w:rPr>
        <w:rFonts w:ascii="Wingdings" w:hAnsi="Wingdings" w:hint="default"/>
      </w:rPr>
    </w:lvl>
    <w:lvl w:ilvl="6" w:tplc="55A61E32">
      <w:start w:val="1"/>
      <w:numFmt w:val="bullet"/>
      <w:lvlText w:val=""/>
      <w:lvlJc w:val="left"/>
      <w:pPr>
        <w:ind w:left="5040" w:hanging="360"/>
      </w:pPr>
      <w:rPr>
        <w:rFonts w:ascii="Symbol" w:hAnsi="Symbol" w:hint="default"/>
      </w:rPr>
    </w:lvl>
    <w:lvl w:ilvl="7" w:tplc="AFDC125E">
      <w:start w:val="1"/>
      <w:numFmt w:val="bullet"/>
      <w:lvlText w:val="o"/>
      <w:lvlJc w:val="left"/>
      <w:pPr>
        <w:ind w:left="5760" w:hanging="360"/>
      </w:pPr>
      <w:rPr>
        <w:rFonts w:ascii="Courier New" w:hAnsi="Courier New" w:hint="default"/>
      </w:rPr>
    </w:lvl>
    <w:lvl w:ilvl="8" w:tplc="E9F4D3CA">
      <w:start w:val="1"/>
      <w:numFmt w:val="bullet"/>
      <w:lvlText w:val=""/>
      <w:lvlJc w:val="left"/>
      <w:pPr>
        <w:ind w:left="6480" w:hanging="360"/>
      </w:pPr>
      <w:rPr>
        <w:rFonts w:ascii="Wingdings" w:hAnsi="Wingdings" w:hint="default"/>
      </w:rPr>
    </w:lvl>
  </w:abstractNum>
  <w:abstractNum w:abstractNumId="25" w15:restartNumberingAfterBreak="0">
    <w:nsid w:val="30C90489"/>
    <w:multiLevelType w:val="hybridMultilevel"/>
    <w:tmpl w:val="A6A6A5E6"/>
    <w:lvl w:ilvl="0" w:tplc="F6BE63AA">
      <w:start w:val="1"/>
      <w:numFmt w:val="bullet"/>
      <w:lvlText w:val="·"/>
      <w:lvlJc w:val="left"/>
      <w:pPr>
        <w:ind w:left="720" w:hanging="360"/>
      </w:pPr>
      <w:rPr>
        <w:rFonts w:ascii="Symbol" w:hAnsi="Symbol" w:hint="default"/>
      </w:rPr>
    </w:lvl>
    <w:lvl w:ilvl="1" w:tplc="D280F424">
      <w:start w:val="1"/>
      <w:numFmt w:val="bullet"/>
      <w:lvlText w:val="o"/>
      <w:lvlJc w:val="left"/>
      <w:pPr>
        <w:ind w:left="1440" w:hanging="360"/>
      </w:pPr>
      <w:rPr>
        <w:rFonts w:ascii="Courier New" w:hAnsi="Courier New" w:hint="default"/>
      </w:rPr>
    </w:lvl>
    <w:lvl w:ilvl="2" w:tplc="BCE2C5E8">
      <w:start w:val="1"/>
      <w:numFmt w:val="bullet"/>
      <w:lvlText w:val=""/>
      <w:lvlJc w:val="left"/>
      <w:pPr>
        <w:ind w:left="2160" w:hanging="360"/>
      </w:pPr>
      <w:rPr>
        <w:rFonts w:ascii="Wingdings" w:hAnsi="Wingdings" w:hint="default"/>
      </w:rPr>
    </w:lvl>
    <w:lvl w:ilvl="3" w:tplc="C9903F30">
      <w:start w:val="1"/>
      <w:numFmt w:val="bullet"/>
      <w:lvlText w:val=""/>
      <w:lvlJc w:val="left"/>
      <w:pPr>
        <w:ind w:left="2880" w:hanging="360"/>
      </w:pPr>
      <w:rPr>
        <w:rFonts w:ascii="Symbol" w:hAnsi="Symbol" w:hint="default"/>
      </w:rPr>
    </w:lvl>
    <w:lvl w:ilvl="4" w:tplc="861ED2D0">
      <w:start w:val="1"/>
      <w:numFmt w:val="bullet"/>
      <w:lvlText w:val="o"/>
      <w:lvlJc w:val="left"/>
      <w:pPr>
        <w:ind w:left="3600" w:hanging="360"/>
      </w:pPr>
      <w:rPr>
        <w:rFonts w:ascii="Courier New" w:hAnsi="Courier New" w:hint="default"/>
      </w:rPr>
    </w:lvl>
    <w:lvl w:ilvl="5" w:tplc="0E08B518">
      <w:start w:val="1"/>
      <w:numFmt w:val="bullet"/>
      <w:lvlText w:val=""/>
      <w:lvlJc w:val="left"/>
      <w:pPr>
        <w:ind w:left="4320" w:hanging="360"/>
      </w:pPr>
      <w:rPr>
        <w:rFonts w:ascii="Wingdings" w:hAnsi="Wingdings" w:hint="default"/>
      </w:rPr>
    </w:lvl>
    <w:lvl w:ilvl="6" w:tplc="CA6E98AE">
      <w:start w:val="1"/>
      <w:numFmt w:val="bullet"/>
      <w:lvlText w:val=""/>
      <w:lvlJc w:val="left"/>
      <w:pPr>
        <w:ind w:left="5040" w:hanging="360"/>
      </w:pPr>
      <w:rPr>
        <w:rFonts w:ascii="Symbol" w:hAnsi="Symbol" w:hint="default"/>
      </w:rPr>
    </w:lvl>
    <w:lvl w:ilvl="7" w:tplc="E7EC07B4">
      <w:start w:val="1"/>
      <w:numFmt w:val="bullet"/>
      <w:lvlText w:val="o"/>
      <w:lvlJc w:val="left"/>
      <w:pPr>
        <w:ind w:left="5760" w:hanging="360"/>
      </w:pPr>
      <w:rPr>
        <w:rFonts w:ascii="Courier New" w:hAnsi="Courier New" w:hint="default"/>
      </w:rPr>
    </w:lvl>
    <w:lvl w:ilvl="8" w:tplc="C8CA9CA8">
      <w:start w:val="1"/>
      <w:numFmt w:val="bullet"/>
      <w:lvlText w:val=""/>
      <w:lvlJc w:val="left"/>
      <w:pPr>
        <w:ind w:left="6480" w:hanging="360"/>
      </w:pPr>
      <w:rPr>
        <w:rFonts w:ascii="Wingdings" w:hAnsi="Wingdings" w:hint="default"/>
      </w:rPr>
    </w:lvl>
  </w:abstractNum>
  <w:abstractNum w:abstractNumId="26" w15:restartNumberingAfterBreak="0">
    <w:nsid w:val="316D6C29"/>
    <w:multiLevelType w:val="hybridMultilevel"/>
    <w:tmpl w:val="38C0AA7E"/>
    <w:lvl w:ilvl="0" w:tplc="0D90AC9C">
      <w:start w:val="1"/>
      <w:numFmt w:val="bullet"/>
      <w:lvlText w:val=""/>
      <w:lvlJc w:val="left"/>
      <w:pPr>
        <w:ind w:left="720" w:hanging="360"/>
      </w:pPr>
      <w:rPr>
        <w:rFonts w:ascii="Symbol" w:hAnsi="Symbol" w:hint="default"/>
      </w:rPr>
    </w:lvl>
    <w:lvl w:ilvl="1" w:tplc="5F92DA58">
      <w:start w:val="1"/>
      <w:numFmt w:val="bullet"/>
      <w:lvlText w:val="o"/>
      <w:lvlJc w:val="left"/>
      <w:pPr>
        <w:ind w:left="1440" w:hanging="360"/>
      </w:pPr>
      <w:rPr>
        <w:rFonts w:ascii="Courier New" w:hAnsi="Courier New" w:hint="default"/>
      </w:rPr>
    </w:lvl>
    <w:lvl w:ilvl="2" w:tplc="DBECA7B2">
      <w:start w:val="1"/>
      <w:numFmt w:val="bullet"/>
      <w:lvlText w:val=""/>
      <w:lvlJc w:val="left"/>
      <w:pPr>
        <w:ind w:left="2160" w:hanging="360"/>
      </w:pPr>
      <w:rPr>
        <w:rFonts w:ascii="Wingdings" w:hAnsi="Wingdings" w:hint="default"/>
      </w:rPr>
    </w:lvl>
    <w:lvl w:ilvl="3" w:tplc="F5B6F02A">
      <w:start w:val="1"/>
      <w:numFmt w:val="bullet"/>
      <w:lvlText w:val=""/>
      <w:lvlJc w:val="left"/>
      <w:pPr>
        <w:ind w:left="2880" w:hanging="360"/>
      </w:pPr>
      <w:rPr>
        <w:rFonts w:ascii="Symbol" w:hAnsi="Symbol" w:hint="default"/>
      </w:rPr>
    </w:lvl>
    <w:lvl w:ilvl="4" w:tplc="30A810F2">
      <w:start w:val="1"/>
      <w:numFmt w:val="bullet"/>
      <w:lvlText w:val="o"/>
      <w:lvlJc w:val="left"/>
      <w:pPr>
        <w:ind w:left="3600" w:hanging="360"/>
      </w:pPr>
      <w:rPr>
        <w:rFonts w:ascii="Courier New" w:hAnsi="Courier New" w:hint="default"/>
      </w:rPr>
    </w:lvl>
    <w:lvl w:ilvl="5" w:tplc="653E789E">
      <w:start w:val="1"/>
      <w:numFmt w:val="bullet"/>
      <w:lvlText w:val=""/>
      <w:lvlJc w:val="left"/>
      <w:pPr>
        <w:ind w:left="4320" w:hanging="360"/>
      </w:pPr>
      <w:rPr>
        <w:rFonts w:ascii="Wingdings" w:hAnsi="Wingdings" w:hint="default"/>
      </w:rPr>
    </w:lvl>
    <w:lvl w:ilvl="6" w:tplc="A578865E">
      <w:start w:val="1"/>
      <w:numFmt w:val="bullet"/>
      <w:lvlText w:val=""/>
      <w:lvlJc w:val="left"/>
      <w:pPr>
        <w:ind w:left="5040" w:hanging="360"/>
      </w:pPr>
      <w:rPr>
        <w:rFonts w:ascii="Symbol" w:hAnsi="Symbol" w:hint="default"/>
      </w:rPr>
    </w:lvl>
    <w:lvl w:ilvl="7" w:tplc="2FDC738C">
      <w:start w:val="1"/>
      <w:numFmt w:val="bullet"/>
      <w:lvlText w:val="o"/>
      <w:lvlJc w:val="left"/>
      <w:pPr>
        <w:ind w:left="5760" w:hanging="360"/>
      </w:pPr>
      <w:rPr>
        <w:rFonts w:ascii="Courier New" w:hAnsi="Courier New" w:hint="default"/>
      </w:rPr>
    </w:lvl>
    <w:lvl w:ilvl="8" w:tplc="36FA6C2E">
      <w:start w:val="1"/>
      <w:numFmt w:val="bullet"/>
      <w:lvlText w:val=""/>
      <w:lvlJc w:val="left"/>
      <w:pPr>
        <w:ind w:left="6480" w:hanging="360"/>
      </w:pPr>
      <w:rPr>
        <w:rFonts w:ascii="Wingdings" w:hAnsi="Wingdings" w:hint="default"/>
      </w:rPr>
    </w:lvl>
  </w:abstractNum>
  <w:abstractNum w:abstractNumId="27" w15:restartNumberingAfterBreak="0">
    <w:nsid w:val="32885228"/>
    <w:multiLevelType w:val="hybridMultilevel"/>
    <w:tmpl w:val="203AB96C"/>
    <w:lvl w:ilvl="0" w:tplc="DAA0C714">
      <w:start w:val="1"/>
      <w:numFmt w:val="bullet"/>
      <w:lvlText w:val=""/>
      <w:lvlJc w:val="left"/>
      <w:pPr>
        <w:ind w:left="1440" w:hanging="360"/>
      </w:pPr>
      <w:rPr>
        <w:rFonts w:ascii="Symbol" w:hAnsi="Symbol" w:hint="default"/>
      </w:rPr>
    </w:lvl>
    <w:lvl w:ilvl="1" w:tplc="F3B64166">
      <w:start w:val="1"/>
      <w:numFmt w:val="bullet"/>
      <w:lvlText w:val="o"/>
      <w:lvlJc w:val="left"/>
      <w:pPr>
        <w:ind w:left="1440" w:hanging="360"/>
      </w:pPr>
      <w:rPr>
        <w:rFonts w:ascii="Courier New" w:hAnsi="Courier New" w:hint="default"/>
      </w:rPr>
    </w:lvl>
    <w:lvl w:ilvl="2" w:tplc="76A4D9BC">
      <w:start w:val="1"/>
      <w:numFmt w:val="bullet"/>
      <w:lvlText w:val=""/>
      <w:lvlJc w:val="left"/>
      <w:pPr>
        <w:ind w:left="2160" w:hanging="360"/>
      </w:pPr>
      <w:rPr>
        <w:rFonts w:ascii="Wingdings" w:hAnsi="Wingdings" w:hint="default"/>
      </w:rPr>
    </w:lvl>
    <w:lvl w:ilvl="3" w:tplc="AB2AD4A6">
      <w:start w:val="1"/>
      <w:numFmt w:val="bullet"/>
      <w:lvlText w:val=""/>
      <w:lvlJc w:val="left"/>
      <w:pPr>
        <w:ind w:left="2880" w:hanging="360"/>
      </w:pPr>
      <w:rPr>
        <w:rFonts w:ascii="Symbol" w:hAnsi="Symbol" w:hint="default"/>
      </w:rPr>
    </w:lvl>
    <w:lvl w:ilvl="4" w:tplc="5E8C8FFC">
      <w:start w:val="1"/>
      <w:numFmt w:val="bullet"/>
      <w:lvlText w:val="o"/>
      <w:lvlJc w:val="left"/>
      <w:pPr>
        <w:ind w:left="3600" w:hanging="360"/>
      </w:pPr>
      <w:rPr>
        <w:rFonts w:ascii="Courier New" w:hAnsi="Courier New" w:hint="default"/>
      </w:rPr>
    </w:lvl>
    <w:lvl w:ilvl="5" w:tplc="18AC07A4">
      <w:start w:val="1"/>
      <w:numFmt w:val="bullet"/>
      <w:lvlText w:val=""/>
      <w:lvlJc w:val="left"/>
      <w:pPr>
        <w:ind w:left="4320" w:hanging="360"/>
      </w:pPr>
      <w:rPr>
        <w:rFonts w:ascii="Wingdings" w:hAnsi="Wingdings" w:hint="default"/>
      </w:rPr>
    </w:lvl>
    <w:lvl w:ilvl="6" w:tplc="98A216FE">
      <w:start w:val="1"/>
      <w:numFmt w:val="bullet"/>
      <w:lvlText w:val=""/>
      <w:lvlJc w:val="left"/>
      <w:pPr>
        <w:ind w:left="5040" w:hanging="360"/>
      </w:pPr>
      <w:rPr>
        <w:rFonts w:ascii="Symbol" w:hAnsi="Symbol" w:hint="default"/>
      </w:rPr>
    </w:lvl>
    <w:lvl w:ilvl="7" w:tplc="707E1CA8">
      <w:start w:val="1"/>
      <w:numFmt w:val="bullet"/>
      <w:lvlText w:val="o"/>
      <w:lvlJc w:val="left"/>
      <w:pPr>
        <w:ind w:left="5760" w:hanging="360"/>
      </w:pPr>
      <w:rPr>
        <w:rFonts w:ascii="Courier New" w:hAnsi="Courier New" w:hint="default"/>
      </w:rPr>
    </w:lvl>
    <w:lvl w:ilvl="8" w:tplc="BFDA7F08">
      <w:start w:val="1"/>
      <w:numFmt w:val="bullet"/>
      <w:lvlText w:val=""/>
      <w:lvlJc w:val="left"/>
      <w:pPr>
        <w:ind w:left="6480" w:hanging="360"/>
      </w:pPr>
      <w:rPr>
        <w:rFonts w:ascii="Wingdings" w:hAnsi="Wingdings" w:hint="default"/>
      </w:rPr>
    </w:lvl>
  </w:abstractNum>
  <w:abstractNum w:abstractNumId="28" w15:restartNumberingAfterBreak="0">
    <w:nsid w:val="335CCEAC"/>
    <w:multiLevelType w:val="multilevel"/>
    <w:tmpl w:val="6E6212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38CA3CA"/>
    <w:multiLevelType w:val="hybridMultilevel"/>
    <w:tmpl w:val="4F503D40"/>
    <w:lvl w:ilvl="0" w:tplc="1E2254EA">
      <w:start w:val="1"/>
      <w:numFmt w:val="upperRoman"/>
      <w:lvlText w:val="%1."/>
      <w:lvlJc w:val="right"/>
      <w:pPr>
        <w:ind w:left="1440" w:hanging="360"/>
      </w:pPr>
      <w:rPr>
        <w:rFonts w:ascii="Calibri" w:hAnsi="Calibri" w:hint="default"/>
      </w:rPr>
    </w:lvl>
    <w:lvl w:ilvl="1" w:tplc="FA3EAC26">
      <w:start w:val="1"/>
      <w:numFmt w:val="lowerLetter"/>
      <w:lvlText w:val="%2."/>
      <w:lvlJc w:val="left"/>
      <w:pPr>
        <w:ind w:left="1440" w:hanging="360"/>
      </w:pPr>
    </w:lvl>
    <w:lvl w:ilvl="2" w:tplc="AA6C5EAA">
      <w:start w:val="1"/>
      <w:numFmt w:val="lowerRoman"/>
      <w:lvlText w:val="%3."/>
      <w:lvlJc w:val="right"/>
      <w:pPr>
        <w:ind w:left="2160" w:hanging="180"/>
      </w:pPr>
    </w:lvl>
    <w:lvl w:ilvl="3" w:tplc="FEDAB2AC">
      <w:start w:val="1"/>
      <w:numFmt w:val="decimal"/>
      <w:lvlText w:val="%4."/>
      <w:lvlJc w:val="left"/>
      <w:pPr>
        <w:ind w:left="2880" w:hanging="360"/>
      </w:pPr>
    </w:lvl>
    <w:lvl w:ilvl="4" w:tplc="EDEE7656">
      <w:start w:val="1"/>
      <w:numFmt w:val="lowerLetter"/>
      <w:lvlText w:val="%5."/>
      <w:lvlJc w:val="left"/>
      <w:pPr>
        <w:ind w:left="3600" w:hanging="360"/>
      </w:pPr>
    </w:lvl>
    <w:lvl w:ilvl="5" w:tplc="1EFC2A7C">
      <w:start w:val="1"/>
      <w:numFmt w:val="lowerRoman"/>
      <w:lvlText w:val="%6."/>
      <w:lvlJc w:val="right"/>
      <w:pPr>
        <w:ind w:left="4320" w:hanging="180"/>
      </w:pPr>
    </w:lvl>
    <w:lvl w:ilvl="6" w:tplc="1EBA2494">
      <w:start w:val="1"/>
      <w:numFmt w:val="decimal"/>
      <w:lvlText w:val="%7."/>
      <w:lvlJc w:val="left"/>
      <w:pPr>
        <w:ind w:left="5040" w:hanging="360"/>
      </w:pPr>
    </w:lvl>
    <w:lvl w:ilvl="7" w:tplc="C0FC08C8">
      <w:start w:val="1"/>
      <w:numFmt w:val="lowerLetter"/>
      <w:lvlText w:val="%8."/>
      <w:lvlJc w:val="left"/>
      <w:pPr>
        <w:ind w:left="5760" w:hanging="360"/>
      </w:pPr>
    </w:lvl>
    <w:lvl w:ilvl="8" w:tplc="4FB8BD24">
      <w:start w:val="1"/>
      <w:numFmt w:val="lowerRoman"/>
      <w:lvlText w:val="%9."/>
      <w:lvlJc w:val="right"/>
      <w:pPr>
        <w:ind w:left="6480" w:hanging="180"/>
      </w:pPr>
    </w:lvl>
  </w:abstractNum>
  <w:abstractNum w:abstractNumId="30" w15:restartNumberingAfterBreak="0">
    <w:nsid w:val="39C3339D"/>
    <w:multiLevelType w:val="hybridMultilevel"/>
    <w:tmpl w:val="FA368AA8"/>
    <w:lvl w:ilvl="0" w:tplc="DA7C5E84">
      <w:start w:val="1"/>
      <w:numFmt w:val="bullet"/>
      <w:lvlText w:val="·"/>
      <w:lvlJc w:val="left"/>
      <w:pPr>
        <w:ind w:left="720" w:hanging="360"/>
      </w:pPr>
      <w:rPr>
        <w:rFonts w:ascii="Symbol" w:hAnsi="Symbol" w:hint="default"/>
      </w:rPr>
    </w:lvl>
    <w:lvl w:ilvl="1" w:tplc="448E78DA">
      <w:start w:val="1"/>
      <w:numFmt w:val="bullet"/>
      <w:lvlText w:val="o"/>
      <w:lvlJc w:val="left"/>
      <w:pPr>
        <w:ind w:left="1440" w:hanging="360"/>
      </w:pPr>
      <w:rPr>
        <w:rFonts w:ascii="Courier New" w:hAnsi="Courier New" w:hint="default"/>
      </w:rPr>
    </w:lvl>
    <w:lvl w:ilvl="2" w:tplc="BC246534">
      <w:start w:val="1"/>
      <w:numFmt w:val="bullet"/>
      <w:lvlText w:val=""/>
      <w:lvlJc w:val="left"/>
      <w:pPr>
        <w:ind w:left="2160" w:hanging="360"/>
      </w:pPr>
      <w:rPr>
        <w:rFonts w:ascii="Wingdings" w:hAnsi="Wingdings" w:hint="default"/>
      </w:rPr>
    </w:lvl>
    <w:lvl w:ilvl="3" w:tplc="F7F29F2A">
      <w:start w:val="1"/>
      <w:numFmt w:val="bullet"/>
      <w:lvlText w:val=""/>
      <w:lvlJc w:val="left"/>
      <w:pPr>
        <w:ind w:left="2880" w:hanging="360"/>
      </w:pPr>
      <w:rPr>
        <w:rFonts w:ascii="Symbol" w:hAnsi="Symbol" w:hint="default"/>
      </w:rPr>
    </w:lvl>
    <w:lvl w:ilvl="4" w:tplc="9D9250B8">
      <w:start w:val="1"/>
      <w:numFmt w:val="bullet"/>
      <w:lvlText w:val="o"/>
      <w:lvlJc w:val="left"/>
      <w:pPr>
        <w:ind w:left="3600" w:hanging="360"/>
      </w:pPr>
      <w:rPr>
        <w:rFonts w:ascii="Courier New" w:hAnsi="Courier New" w:hint="default"/>
      </w:rPr>
    </w:lvl>
    <w:lvl w:ilvl="5" w:tplc="F60E144C">
      <w:start w:val="1"/>
      <w:numFmt w:val="bullet"/>
      <w:lvlText w:val=""/>
      <w:lvlJc w:val="left"/>
      <w:pPr>
        <w:ind w:left="4320" w:hanging="360"/>
      </w:pPr>
      <w:rPr>
        <w:rFonts w:ascii="Wingdings" w:hAnsi="Wingdings" w:hint="default"/>
      </w:rPr>
    </w:lvl>
    <w:lvl w:ilvl="6" w:tplc="29422D46">
      <w:start w:val="1"/>
      <w:numFmt w:val="bullet"/>
      <w:lvlText w:val=""/>
      <w:lvlJc w:val="left"/>
      <w:pPr>
        <w:ind w:left="5040" w:hanging="360"/>
      </w:pPr>
      <w:rPr>
        <w:rFonts w:ascii="Symbol" w:hAnsi="Symbol" w:hint="default"/>
      </w:rPr>
    </w:lvl>
    <w:lvl w:ilvl="7" w:tplc="42261940">
      <w:start w:val="1"/>
      <w:numFmt w:val="bullet"/>
      <w:lvlText w:val="o"/>
      <w:lvlJc w:val="left"/>
      <w:pPr>
        <w:ind w:left="5760" w:hanging="360"/>
      </w:pPr>
      <w:rPr>
        <w:rFonts w:ascii="Courier New" w:hAnsi="Courier New" w:hint="default"/>
      </w:rPr>
    </w:lvl>
    <w:lvl w:ilvl="8" w:tplc="EAF09660">
      <w:start w:val="1"/>
      <w:numFmt w:val="bullet"/>
      <w:lvlText w:val=""/>
      <w:lvlJc w:val="left"/>
      <w:pPr>
        <w:ind w:left="6480" w:hanging="360"/>
      </w:pPr>
      <w:rPr>
        <w:rFonts w:ascii="Wingdings" w:hAnsi="Wingdings" w:hint="default"/>
      </w:rPr>
    </w:lvl>
  </w:abstractNum>
  <w:abstractNum w:abstractNumId="31" w15:restartNumberingAfterBreak="0">
    <w:nsid w:val="3C264143"/>
    <w:multiLevelType w:val="hybridMultilevel"/>
    <w:tmpl w:val="E45C58BE"/>
    <w:lvl w:ilvl="0" w:tplc="E396920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130AE2"/>
    <w:multiLevelType w:val="multilevel"/>
    <w:tmpl w:val="DFE630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046F22A"/>
    <w:multiLevelType w:val="hybridMultilevel"/>
    <w:tmpl w:val="A46E8504"/>
    <w:lvl w:ilvl="0" w:tplc="5B961CC6">
      <w:start w:val="1"/>
      <w:numFmt w:val="bullet"/>
      <w:lvlText w:val=""/>
      <w:lvlJc w:val="left"/>
      <w:pPr>
        <w:ind w:left="720" w:hanging="360"/>
      </w:pPr>
      <w:rPr>
        <w:rFonts w:ascii="Symbol" w:hAnsi="Symbol" w:hint="default"/>
      </w:rPr>
    </w:lvl>
    <w:lvl w:ilvl="1" w:tplc="36024884">
      <w:start w:val="1"/>
      <w:numFmt w:val="bullet"/>
      <w:lvlText w:val="o"/>
      <w:lvlJc w:val="left"/>
      <w:pPr>
        <w:ind w:left="1440" w:hanging="360"/>
      </w:pPr>
      <w:rPr>
        <w:rFonts w:ascii="Courier New" w:hAnsi="Courier New" w:hint="default"/>
      </w:rPr>
    </w:lvl>
    <w:lvl w:ilvl="2" w:tplc="805834BE">
      <w:start w:val="1"/>
      <w:numFmt w:val="bullet"/>
      <w:lvlText w:val=""/>
      <w:lvlJc w:val="left"/>
      <w:pPr>
        <w:ind w:left="2160" w:hanging="360"/>
      </w:pPr>
      <w:rPr>
        <w:rFonts w:ascii="Wingdings" w:hAnsi="Wingdings" w:hint="default"/>
      </w:rPr>
    </w:lvl>
    <w:lvl w:ilvl="3" w:tplc="C43CB37A">
      <w:start w:val="1"/>
      <w:numFmt w:val="bullet"/>
      <w:lvlText w:val=""/>
      <w:lvlJc w:val="left"/>
      <w:pPr>
        <w:ind w:left="2880" w:hanging="360"/>
      </w:pPr>
      <w:rPr>
        <w:rFonts w:ascii="Symbol" w:hAnsi="Symbol" w:hint="default"/>
      </w:rPr>
    </w:lvl>
    <w:lvl w:ilvl="4" w:tplc="E006DFB2">
      <w:start w:val="1"/>
      <w:numFmt w:val="bullet"/>
      <w:lvlText w:val="o"/>
      <w:lvlJc w:val="left"/>
      <w:pPr>
        <w:ind w:left="3600" w:hanging="360"/>
      </w:pPr>
      <w:rPr>
        <w:rFonts w:ascii="Courier New" w:hAnsi="Courier New" w:hint="default"/>
      </w:rPr>
    </w:lvl>
    <w:lvl w:ilvl="5" w:tplc="631825FA">
      <w:start w:val="1"/>
      <w:numFmt w:val="bullet"/>
      <w:lvlText w:val=""/>
      <w:lvlJc w:val="left"/>
      <w:pPr>
        <w:ind w:left="4320" w:hanging="360"/>
      </w:pPr>
      <w:rPr>
        <w:rFonts w:ascii="Wingdings" w:hAnsi="Wingdings" w:hint="default"/>
      </w:rPr>
    </w:lvl>
    <w:lvl w:ilvl="6" w:tplc="33A6B63C">
      <w:start w:val="1"/>
      <w:numFmt w:val="bullet"/>
      <w:lvlText w:val=""/>
      <w:lvlJc w:val="left"/>
      <w:pPr>
        <w:ind w:left="5040" w:hanging="360"/>
      </w:pPr>
      <w:rPr>
        <w:rFonts w:ascii="Symbol" w:hAnsi="Symbol" w:hint="default"/>
      </w:rPr>
    </w:lvl>
    <w:lvl w:ilvl="7" w:tplc="C0146264">
      <w:start w:val="1"/>
      <w:numFmt w:val="bullet"/>
      <w:lvlText w:val="o"/>
      <w:lvlJc w:val="left"/>
      <w:pPr>
        <w:ind w:left="5760" w:hanging="360"/>
      </w:pPr>
      <w:rPr>
        <w:rFonts w:ascii="Courier New" w:hAnsi="Courier New" w:hint="default"/>
      </w:rPr>
    </w:lvl>
    <w:lvl w:ilvl="8" w:tplc="F8685F4E">
      <w:start w:val="1"/>
      <w:numFmt w:val="bullet"/>
      <w:lvlText w:val=""/>
      <w:lvlJc w:val="left"/>
      <w:pPr>
        <w:ind w:left="6480" w:hanging="360"/>
      </w:pPr>
      <w:rPr>
        <w:rFonts w:ascii="Wingdings" w:hAnsi="Wingdings" w:hint="default"/>
      </w:rPr>
    </w:lvl>
  </w:abstractNum>
  <w:abstractNum w:abstractNumId="34" w15:restartNumberingAfterBreak="0">
    <w:nsid w:val="43CC366A"/>
    <w:multiLevelType w:val="multilevel"/>
    <w:tmpl w:val="10C6EC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45A4F6D"/>
    <w:multiLevelType w:val="hybridMultilevel"/>
    <w:tmpl w:val="7C8C9746"/>
    <w:lvl w:ilvl="0" w:tplc="C60C6BD2">
      <w:start w:val="1"/>
      <w:numFmt w:val="bullet"/>
      <w:lvlText w:val="·"/>
      <w:lvlJc w:val="left"/>
      <w:pPr>
        <w:ind w:left="720" w:hanging="360"/>
      </w:pPr>
      <w:rPr>
        <w:rFonts w:ascii="Symbol" w:hAnsi="Symbol" w:hint="default"/>
      </w:rPr>
    </w:lvl>
    <w:lvl w:ilvl="1" w:tplc="F05A4FC6">
      <w:start w:val="1"/>
      <w:numFmt w:val="bullet"/>
      <w:lvlText w:val="o"/>
      <w:lvlJc w:val="left"/>
      <w:pPr>
        <w:ind w:left="1440" w:hanging="360"/>
      </w:pPr>
      <w:rPr>
        <w:rFonts w:ascii="Courier New" w:hAnsi="Courier New" w:hint="default"/>
      </w:rPr>
    </w:lvl>
    <w:lvl w:ilvl="2" w:tplc="E9B2D84E">
      <w:start w:val="1"/>
      <w:numFmt w:val="bullet"/>
      <w:lvlText w:val=""/>
      <w:lvlJc w:val="left"/>
      <w:pPr>
        <w:ind w:left="2160" w:hanging="360"/>
      </w:pPr>
      <w:rPr>
        <w:rFonts w:ascii="Wingdings" w:hAnsi="Wingdings" w:hint="default"/>
      </w:rPr>
    </w:lvl>
    <w:lvl w:ilvl="3" w:tplc="A6883862">
      <w:start w:val="1"/>
      <w:numFmt w:val="bullet"/>
      <w:lvlText w:val=""/>
      <w:lvlJc w:val="left"/>
      <w:pPr>
        <w:ind w:left="2880" w:hanging="360"/>
      </w:pPr>
      <w:rPr>
        <w:rFonts w:ascii="Symbol" w:hAnsi="Symbol" w:hint="default"/>
      </w:rPr>
    </w:lvl>
    <w:lvl w:ilvl="4" w:tplc="785012FA">
      <w:start w:val="1"/>
      <w:numFmt w:val="bullet"/>
      <w:lvlText w:val="o"/>
      <w:lvlJc w:val="left"/>
      <w:pPr>
        <w:ind w:left="3600" w:hanging="360"/>
      </w:pPr>
      <w:rPr>
        <w:rFonts w:ascii="Courier New" w:hAnsi="Courier New" w:hint="default"/>
      </w:rPr>
    </w:lvl>
    <w:lvl w:ilvl="5" w:tplc="46B0369C">
      <w:start w:val="1"/>
      <w:numFmt w:val="bullet"/>
      <w:lvlText w:val=""/>
      <w:lvlJc w:val="left"/>
      <w:pPr>
        <w:ind w:left="4320" w:hanging="360"/>
      </w:pPr>
      <w:rPr>
        <w:rFonts w:ascii="Wingdings" w:hAnsi="Wingdings" w:hint="default"/>
      </w:rPr>
    </w:lvl>
    <w:lvl w:ilvl="6" w:tplc="7180DB64">
      <w:start w:val="1"/>
      <w:numFmt w:val="bullet"/>
      <w:lvlText w:val=""/>
      <w:lvlJc w:val="left"/>
      <w:pPr>
        <w:ind w:left="5040" w:hanging="360"/>
      </w:pPr>
      <w:rPr>
        <w:rFonts w:ascii="Symbol" w:hAnsi="Symbol" w:hint="default"/>
      </w:rPr>
    </w:lvl>
    <w:lvl w:ilvl="7" w:tplc="1D362AC4">
      <w:start w:val="1"/>
      <w:numFmt w:val="bullet"/>
      <w:lvlText w:val="o"/>
      <w:lvlJc w:val="left"/>
      <w:pPr>
        <w:ind w:left="5760" w:hanging="360"/>
      </w:pPr>
      <w:rPr>
        <w:rFonts w:ascii="Courier New" w:hAnsi="Courier New" w:hint="default"/>
      </w:rPr>
    </w:lvl>
    <w:lvl w:ilvl="8" w:tplc="05A84C1C">
      <w:start w:val="1"/>
      <w:numFmt w:val="bullet"/>
      <w:lvlText w:val=""/>
      <w:lvlJc w:val="left"/>
      <w:pPr>
        <w:ind w:left="6480" w:hanging="360"/>
      </w:pPr>
      <w:rPr>
        <w:rFonts w:ascii="Wingdings" w:hAnsi="Wingdings" w:hint="default"/>
      </w:rPr>
    </w:lvl>
  </w:abstractNum>
  <w:abstractNum w:abstractNumId="36" w15:restartNumberingAfterBreak="0">
    <w:nsid w:val="44F7D415"/>
    <w:multiLevelType w:val="hybridMultilevel"/>
    <w:tmpl w:val="A3543518"/>
    <w:lvl w:ilvl="0" w:tplc="47D655EC">
      <w:start w:val="1"/>
      <w:numFmt w:val="bullet"/>
      <w:lvlText w:val="·"/>
      <w:lvlJc w:val="left"/>
      <w:pPr>
        <w:ind w:left="720" w:hanging="360"/>
      </w:pPr>
      <w:rPr>
        <w:rFonts w:ascii="Symbol" w:hAnsi="Symbol" w:hint="default"/>
      </w:rPr>
    </w:lvl>
    <w:lvl w:ilvl="1" w:tplc="A24835E8">
      <w:start w:val="1"/>
      <w:numFmt w:val="bullet"/>
      <w:lvlText w:val="o"/>
      <w:lvlJc w:val="left"/>
      <w:pPr>
        <w:ind w:left="1440" w:hanging="360"/>
      </w:pPr>
      <w:rPr>
        <w:rFonts w:ascii="Courier New" w:hAnsi="Courier New" w:hint="default"/>
      </w:rPr>
    </w:lvl>
    <w:lvl w:ilvl="2" w:tplc="8CCE3474">
      <w:start w:val="1"/>
      <w:numFmt w:val="bullet"/>
      <w:lvlText w:val=""/>
      <w:lvlJc w:val="left"/>
      <w:pPr>
        <w:ind w:left="2160" w:hanging="360"/>
      </w:pPr>
      <w:rPr>
        <w:rFonts w:ascii="Wingdings" w:hAnsi="Wingdings" w:hint="default"/>
      </w:rPr>
    </w:lvl>
    <w:lvl w:ilvl="3" w:tplc="D424F254">
      <w:start w:val="1"/>
      <w:numFmt w:val="bullet"/>
      <w:lvlText w:val=""/>
      <w:lvlJc w:val="left"/>
      <w:pPr>
        <w:ind w:left="2880" w:hanging="360"/>
      </w:pPr>
      <w:rPr>
        <w:rFonts w:ascii="Symbol" w:hAnsi="Symbol" w:hint="default"/>
      </w:rPr>
    </w:lvl>
    <w:lvl w:ilvl="4" w:tplc="3892C8FE">
      <w:start w:val="1"/>
      <w:numFmt w:val="bullet"/>
      <w:lvlText w:val="o"/>
      <w:lvlJc w:val="left"/>
      <w:pPr>
        <w:ind w:left="3600" w:hanging="360"/>
      </w:pPr>
      <w:rPr>
        <w:rFonts w:ascii="Courier New" w:hAnsi="Courier New" w:hint="default"/>
      </w:rPr>
    </w:lvl>
    <w:lvl w:ilvl="5" w:tplc="4F12D65C">
      <w:start w:val="1"/>
      <w:numFmt w:val="bullet"/>
      <w:lvlText w:val=""/>
      <w:lvlJc w:val="left"/>
      <w:pPr>
        <w:ind w:left="4320" w:hanging="360"/>
      </w:pPr>
      <w:rPr>
        <w:rFonts w:ascii="Wingdings" w:hAnsi="Wingdings" w:hint="default"/>
      </w:rPr>
    </w:lvl>
    <w:lvl w:ilvl="6" w:tplc="1F2C3DFE">
      <w:start w:val="1"/>
      <w:numFmt w:val="bullet"/>
      <w:lvlText w:val=""/>
      <w:lvlJc w:val="left"/>
      <w:pPr>
        <w:ind w:left="5040" w:hanging="360"/>
      </w:pPr>
      <w:rPr>
        <w:rFonts w:ascii="Symbol" w:hAnsi="Symbol" w:hint="default"/>
      </w:rPr>
    </w:lvl>
    <w:lvl w:ilvl="7" w:tplc="A9D83522">
      <w:start w:val="1"/>
      <w:numFmt w:val="bullet"/>
      <w:lvlText w:val="o"/>
      <w:lvlJc w:val="left"/>
      <w:pPr>
        <w:ind w:left="5760" w:hanging="360"/>
      </w:pPr>
      <w:rPr>
        <w:rFonts w:ascii="Courier New" w:hAnsi="Courier New" w:hint="default"/>
      </w:rPr>
    </w:lvl>
    <w:lvl w:ilvl="8" w:tplc="DFECE87A">
      <w:start w:val="1"/>
      <w:numFmt w:val="bullet"/>
      <w:lvlText w:val=""/>
      <w:lvlJc w:val="left"/>
      <w:pPr>
        <w:ind w:left="6480" w:hanging="360"/>
      </w:pPr>
      <w:rPr>
        <w:rFonts w:ascii="Wingdings" w:hAnsi="Wingdings" w:hint="default"/>
      </w:rPr>
    </w:lvl>
  </w:abstractNum>
  <w:abstractNum w:abstractNumId="37" w15:restartNumberingAfterBreak="0">
    <w:nsid w:val="4A724176"/>
    <w:multiLevelType w:val="hybridMultilevel"/>
    <w:tmpl w:val="7884CD4A"/>
    <w:lvl w:ilvl="0" w:tplc="2DC8AD6C">
      <w:start w:val="1"/>
      <w:numFmt w:val="decimal"/>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742E5C"/>
    <w:multiLevelType w:val="hybridMultilevel"/>
    <w:tmpl w:val="8D8E0DBC"/>
    <w:lvl w:ilvl="0" w:tplc="4C801AF4">
      <w:start w:val="1"/>
      <w:numFmt w:val="bullet"/>
      <w:lvlText w:val="·"/>
      <w:lvlJc w:val="left"/>
      <w:pPr>
        <w:ind w:left="720" w:hanging="360"/>
      </w:pPr>
      <w:rPr>
        <w:rFonts w:ascii="Symbol" w:hAnsi="Symbol" w:hint="default"/>
      </w:rPr>
    </w:lvl>
    <w:lvl w:ilvl="1" w:tplc="4370B2FE">
      <w:start w:val="1"/>
      <w:numFmt w:val="bullet"/>
      <w:lvlText w:val="o"/>
      <w:lvlJc w:val="left"/>
      <w:pPr>
        <w:ind w:left="1440" w:hanging="360"/>
      </w:pPr>
      <w:rPr>
        <w:rFonts w:ascii="Courier New" w:hAnsi="Courier New" w:hint="default"/>
      </w:rPr>
    </w:lvl>
    <w:lvl w:ilvl="2" w:tplc="5A2225A2">
      <w:start w:val="1"/>
      <w:numFmt w:val="bullet"/>
      <w:lvlText w:val=""/>
      <w:lvlJc w:val="left"/>
      <w:pPr>
        <w:ind w:left="2160" w:hanging="360"/>
      </w:pPr>
      <w:rPr>
        <w:rFonts w:ascii="Wingdings" w:hAnsi="Wingdings" w:hint="default"/>
      </w:rPr>
    </w:lvl>
    <w:lvl w:ilvl="3" w:tplc="129C65EE">
      <w:start w:val="1"/>
      <w:numFmt w:val="bullet"/>
      <w:lvlText w:val=""/>
      <w:lvlJc w:val="left"/>
      <w:pPr>
        <w:ind w:left="2880" w:hanging="360"/>
      </w:pPr>
      <w:rPr>
        <w:rFonts w:ascii="Symbol" w:hAnsi="Symbol" w:hint="default"/>
      </w:rPr>
    </w:lvl>
    <w:lvl w:ilvl="4" w:tplc="D97288DC">
      <w:start w:val="1"/>
      <w:numFmt w:val="bullet"/>
      <w:lvlText w:val="o"/>
      <w:lvlJc w:val="left"/>
      <w:pPr>
        <w:ind w:left="3600" w:hanging="360"/>
      </w:pPr>
      <w:rPr>
        <w:rFonts w:ascii="Courier New" w:hAnsi="Courier New" w:hint="default"/>
      </w:rPr>
    </w:lvl>
    <w:lvl w:ilvl="5" w:tplc="0018F204">
      <w:start w:val="1"/>
      <w:numFmt w:val="bullet"/>
      <w:lvlText w:val=""/>
      <w:lvlJc w:val="left"/>
      <w:pPr>
        <w:ind w:left="4320" w:hanging="360"/>
      </w:pPr>
      <w:rPr>
        <w:rFonts w:ascii="Wingdings" w:hAnsi="Wingdings" w:hint="default"/>
      </w:rPr>
    </w:lvl>
    <w:lvl w:ilvl="6" w:tplc="2B4C6474">
      <w:start w:val="1"/>
      <w:numFmt w:val="bullet"/>
      <w:lvlText w:val=""/>
      <w:lvlJc w:val="left"/>
      <w:pPr>
        <w:ind w:left="5040" w:hanging="360"/>
      </w:pPr>
      <w:rPr>
        <w:rFonts w:ascii="Symbol" w:hAnsi="Symbol" w:hint="default"/>
      </w:rPr>
    </w:lvl>
    <w:lvl w:ilvl="7" w:tplc="45BCAD12">
      <w:start w:val="1"/>
      <w:numFmt w:val="bullet"/>
      <w:lvlText w:val="o"/>
      <w:lvlJc w:val="left"/>
      <w:pPr>
        <w:ind w:left="5760" w:hanging="360"/>
      </w:pPr>
      <w:rPr>
        <w:rFonts w:ascii="Courier New" w:hAnsi="Courier New" w:hint="default"/>
      </w:rPr>
    </w:lvl>
    <w:lvl w:ilvl="8" w:tplc="414C9248">
      <w:start w:val="1"/>
      <w:numFmt w:val="bullet"/>
      <w:lvlText w:val=""/>
      <w:lvlJc w:val="left"/>
      <w:pPr>
        <w:ind w:left="6480" w:hanging="360"/>
      </w:pPr>
      <w:rPr>
        <w:rFonts w:ascii="Wingdings" w:hAnsi="Wingdings" w:hint="default"/>
      </w:rPr>
    </w:lvl>
  </w:abstractNum>
  <w:abstractNum w:abstractNumId="39" w15:restartNumberingAfterBreak="0">
    <w:nsid w:val="51AFADE3"/>
    <w:multiLevelType w:val="hybridMultilevel"/>
    <w:tmpl w:val="52747C48"/>
    <w:lvl w:ilvl="0" w:tplc="4B92B1E6">
      <w:start w:val="1"/>
      <w:numFmt w:val="bullet"/>
      <w:lvlText w:val="·"/>
      <w:lvlJc w:val="left"/>
      <w:pPr>
        <w:ind w:left="720" w:hanging="360"/>
      </w:pPr>
      <w:rPr>
        <w:rFonts w:ascii="Symbol" w:hAnsi="Symbol" w:hint="default"/>
      </w:rPr>
    </w:lvl>
    <w:lvl w:ilvl="1" w:tplc="6A7A3C70">
      <w:start w:val="1"/>
      <w:numFmt w:val="bullet"/>
      <w:lvlText w:val="o"/>
      <w:lvlJc w:val="left"/>
      <w:pPr>
        <w:ind w:left="1440" w:hanging="360"/>
      </w:pPr>
      <w:rPr>
        <w:rFonts w:ascii="Courier New" w:hAnsi="Courier New" w:hint="default"/>
      </w:rPr>
    </w:lvl>
    <w:lvl w:ilvl="2" w:tplc="282209A0">
      <w:start w:val="1"/>
      <w:numFmt w:val="bullet"/>
      <w:lvlText w:val=""/>
      <w:lvlJc w:val="left"/>
      <w:pPr>
        <w:ind w:left="2160" w:hanging="360"/>
      </w:pPr>
      <w:rPr>
        <w:rFonts w:ascii="Wingdings" w:hAnsi="Wingdings" w:hint="default"/>
      </w:rPr>
    </w:lvl>
    <w:lvl w:ilvl="3" w:tplc="805253D0">
      <w:start w:val="1"/>
      <w:numFmt w:val="bullet"/>
      <w:lvlText w:val=""/>
      <w:lvlJc w:val="left"/>
      <w:pPr>
        <w:ind w:left="2880" w:hanging="360"/>
      </w:pPr>
      <w:rPr>
        <w:rFonts w:ascii="Symbol" w:hAnsi="Symbol" w:hint="default"/>
      </w:rPr>
    </w:lvl>
    <w:lvl w:ilvl="4" w:tplc="AA2840DE">
      <w:start w:val="1"/>
      <w:numFmt w:val="bullet"/>
      <w:lvlText w:val="o"/>
      <w:lvlJc w:val="left"/>
      <w:pPr>
        <w:ind w:left="3600" w:hanging="360"/>
      </w:pPr>
      <w:rPr>
        <w:rFonts w:ascii="Courier New" w:hAnsi="Courier New" w:hint="default"/>
      </w:rPr>
    </w:lvl>
    <w:lvl w:ilvl="5" w:tplc="059E02D6">
      <w:start w:val="1"/>
      <w:numFmt w:val="bullet"/>
      <w:lvlText w:val=""/>
      <w:lvlJc w:val="left"/>
      <w:pPr>
        <w:ind w:left="4320" w:hanging="360"/>
      </w:pPr>
      <w:rPr>
        <w:rFonts w:ascii="Wingdings" w:hAnsi="Wingdings" w:hint="default"/>
      </w:rPr>
    </w:lvl>
    <w:lvl w:ilvl="6" w:tplc="3C563172">
      <w:start w:val="1"/>
      <w:numFmt w:val="bullet"/>
      <w:lvlText w:val=""/>
      <w:lvlJc w:val="left"/>
      <w:pPr>
        <w:ind w:left="5040" w:hanging="360"/>
      </w:pPr>
      <w:rPr>
        <w:rFonts w:ascii="Symbol" w:hAnsi="Symbol" w:hint="default"/>
      </w:rPr>
    </w:lvl>
    <w:lvl w:ilvl="7" w:tplc="3282024E">
      <w:start w:val="1"/>
      <w:numFmt w:val="bullet"/>
      <w:lvlText w:val="o"/>
      <w:lvlJc w:val="left"/>
      <w:pPr>
        <w:ind w:left="5760" w:hanging="360"/>
      </w:pPr>
      <w:rPr>
        <w:rFonts w:ascii="Courier New" w:hAnsi="Courier New" w:hint="default"/>
      </w:rPr>
    </w:lvl>
    <w:lvl w:ilvl="8" w:tplc="C9A208D0">
      <w:start w:val="1"/>
      <w:numFmt w:val="bullet"/>
      <w:lvlText w:val=""/>
      <w:lvlJc w:val="left"/>
      <w:pPr>
        <w:ind w:left="6480" w:hanging="360"/>
      </w:pPr>
      <w:rPr>
        <w:rFonts w:ascii="Wingdings" w:hAnsi="Wingdings" w:hint="default"/>
      </w:rPr>
    </w:lvl>
  </w:abstractNum>
  <w:abstractNum w:abstractNumId="40" w15:restartNumberingAfterBreak="0">
    <w:nsid w:val="51FD8E5B"/>
    <w:multiLevelType w:val="hybridMultilevel"/>
    <w:tmpl w:val="E496CBAC"/>
    <w:lvl w:ilvl="0" w:tplc="2736A5B8">
      <w:start w:val="1"/>
      <w:numFmt w:val="decimal"/>
      <w:lvlText w:val="%1."/>
      <w:lvlJc w:val="left"/>
      <w:pPr>
        <w:ind w:left="720" w:hanging="360"/>
      </w:pPr>
      <w:rPr>
        <w:rFonts w:ascii="Calibri" w:hAnsi="Calibri" w:hint="default"/>
      </w:rPr>
    </w:lvl>
    <w:lvl w:ilvl="1" w:tplc="1CD68956">
      <w:start w:val="1"/>
      <w:numFmt w:val="lowerLetter"/>
      <w:lvlText w:val="%2."/>
      <w:lvlJc w:val="left"/>
      <w:pPr>
        <w:ind w:left="1440" w:hanging="360"/>
      </w:pPr>
    </w:lvl>
    <w:lvl w:ilvl="2" w:tplc="3CC0F9CA">
      <w:start w:val="1"/>
      <w:numFmt w:val="lowerRoman"/>
      <w:lvlText w:val="%3."/>
      <w:lvlJc w:val="right"/>
      <w:pPr>
        <w:ind w:left="2160" w:hanging="180"/>
      </w:pPr>
    </w:lvl>
    <w:lvl w:ilvl="3" w:tplc="41F6CAC6">
      <w:start w:val="1"/>
      <w:numFmt w:val="decimal"/>
      <w:lvlText w:val="%4."/>
      <w:lvlJc w:val="left"/>
      <w:pPr>
        <w:ind w:left="2880" w:hanging="360"/>
      </w:pPr>
    </w:lvl>
    <w:lvl w:ilvl="4" w:tplc="867A9B08">
      <w:start w:val="1"/>
      <w:numFmt w:val="lowerLetter"/>
      <w:lvlText w:val="%5."/>
      <w:lvlJc w:val="left"/>
      <w:pPr>
        <w:ind w:left="3600" w:hanging="360"/>
      </w:pPr>
    </w:lvl>
    <w:lvl w:ilvl="5" w:tplc="FDC41034">
      <w:start w:val="1"/>
      <w:numFmt w:val="lowerRoman"/>
      <w:lvlText w:val="%6."/>
      <w:lvlJc w:val="right"/>
      <w:pPr>
        <w:ind w:left="4320" w:hanging="180"/>
      </w:pPr>
    </w:lvl>
    <w:lvl w:ilvl="6" w:tplc="210C53D2">
      <w:start w:val="1"/>
      <w:numFmt w:val="decimal"/>
      <w:lvlText w:val="%7."/>
      <w:lvlJc w:val="left"/>
      <w:pPr>
        <w:ind w:left="5040" w:hanging="360"/>
      </w:pPr>
    </w:lvl>
    <w:lvl w:ilvl="7" w:tplc="30C43602">
      <w:start w:val="1"/>
      <w:numFmt w:val="lowerLetter"/>
      <w:lvlText w:val="%8."/>
      <w:lvlJc w:val="left"/>
      <w:pPr>
        <w:ind w:left="5760" w:hanging="360"/>
      </w:pPr>
    </w:lvl>
    <w:lvl w:ilvl="8" w:tplc="5C5C953E">
      <w:start w:val="1"/>
      <w:numFmt w:val="lowerRoman"/>
      <w:lvlText w:val="%9."/>
      <w:lvlJc w:val="right"/>
      <w:pPr>
        <w:ind w:left="6480" w:hanging="180"/>
      </w:pPr>
    </w:lvl>
  </w:abstractNum>
  <w:abstractNum w:abstractNumId="41" w15:restartNumberingAfterBreak="0">
    <w:nsid w:val="537DEDCB"/>
    <w:multiLevelType w:val="hybridMultilevel"/>
    <w:tmpl w:val="2FE010BA"/>
    <w:lvl w:ilvl="0" w:tplc="0B8692A6">
      <w:start w:val="1"/>
      <w:numFmt w:val="bullet"/>
      <w:lvlText w:val=""/>
      <w:lvlJc w:val="left"/>
      <w:pPr>
        <w:ind w:left="720" w:hanging="360"/>
      </w:pPr>
      <w:rPr>
        <w:rFonts w:ascii="Symbol" w:hAnsi="Symbol" w:hint="default"/>
      </w:rPr>
    </w:lvl>
    <w:lvl w:ilvl="1" w:tplc="52608028">
      <w:start w:val="1"/>
      <w:numFmt w:val="bullet"/>
      <w:lvlText w:val="o"/>
      <w:lvlJc w:val="left"/>
      <w:pPr>
        <w:ind w:left="1440" w:hanging="360"/>
      </w:pPr>
      <w:rPr>
        <w:rFonts w:ascii="Courier New" w:hAnsi="Courier New" w:hint="default"/>
      </w:rPr>
    </w:lvl>
    <w:lvl w:ilvl="2" w:tplc="1D6054EC">
      <w:start w:val="1"/>
      <w:numFmt w:val="bullet"/>
      <w:lvlText w:val=""/>
      <w:lvlJc w:val="left"/>
      <w:pPr>
        <w:ind w:left="2160" w:hanging="360"/>
      </w:pPr>
      <w:rPr>
        <w:rFonts w:ascii="Wingdings" w:hAnsi="Wingdings" w:hint="default"/>
      </w:rPr>
    </w:lvl>
    <w:lvl w:ilvl="3" w:tplc="4B6E3CC2">
      <w:start w:val="1"/>
      <w:numFmt w:val="bullet"/>
      <w:lvlText w:val=""/>
      <w:lvlJc w:val="left"/>
      <w:pPr>
        <w:ind w:left="2880" w:hanging="360"/>
      </w:pPr>
      <w:rPr>
        <w:rFonts w:ascii="Symbol" w:hAnsi="Symbol" w:hint="default"/>
      </w:rPr>
    </w:lvl>
    <w:lvl w:ilvl="4" w:tplc="52DE6E68">
      <w:start w:val="1"/>
      <w:numFmt w:val="bullet"/>
      <w:lvlText w:val="o"/>
      <w:lvlJc w:val="left"/>
      <w:pPr>
        <w:ind w:left="3600" w:hanging="360"/>
      </w:pPr>
      <w:rPr>
        <w:rFonts w:ascii="Courier New" w:hAnsi="Courier New" w:hint="default"/>
      </w:rPr>
    </w:lvl>
    <w:lvl w:ilvl="5" w:tplc="E3A494C8">
      <w:start w:val="1"/>
      <w:numFmt w:val="bullet"/>
      <w:lvlText w:val=""/>
      <w:lvlJc w:val="left"/>
      <w:pPr>
        <w:ind w:left="4320" w:hanging="360"/>
      </w:pPr>
      <w:rPr>
        <w:rFonts w:ascii="Wingdings" w:hAnsi="Wingdings" w:hint="default"/>
      </w:rPr>
    </w:lvl>
    <w:lvl w:ilvl="6" w:tplc="6B3657FA">
      <w:start w:val="1"/>
      <w:numFmt w:val="bullet"/>
      <w:lvlText w:val=""/>
      <w:lvlJc w:val="left"/>
      <w:pPr>
        <w:ind w:left="5040" w:hanging="360"/>
      </w:pPr>
      <w:rPr>
        <w:rFonts w:ascii="Symbol" w:hAnsi="Symbol" w:hint="default"/>
      </w:rPr>
    </w:lvl>
    <w:lvl w:ilvl="7" w:tplc="80FEF5C6">
      <w:start w:val="1"/>
      <w:numFmt w:val="bullet"/>
      <w:lvlText w:val="o"/>
      <w:lvlJc w:val="left"/>
      <w:pPr>
        <w:ind w:left="5760" w:hanging="360"/>
      </w:pPr>
      <w:rPr>
        <w:rFonts w:ascii="Courier New" w:hAnsi="Courier New" w:hint="default"/>
      </w:rPr>
    </w:lvl>
    <w:lvl w:ilvl="8" w:tplc="4E7E90EC">
      <w:start w:val="1"/>
      <w:numFmt w:val="bullet"/>
      <w:lvlText w:val=""/>
      <w:lvlJc w:val="left"/>
      <w:pPr>
        <w:ind w:left="6480" w:hanging="360"/>
      </w:pPr>
      <w:rPr>
        <w:rFonts w:ascii="Wingdings" w:hAnsi="Wingdings" w:hint="default"/>
      </w:rPr>
    </w:lvl>
  </w:abstractNum>
  <w:abstractNum w:abstractNumId="42" w15:restartNumberingAfterBreak="0">
    <w:nsid w:val="5652C7EF"/>
    <w:multiLevelType w:val="hybridMultilevel"/>
    <w:tmpl w:val="CF4C2230"/>
    <w:lvl w:ilvl="0" w:tplc="D7A2F7EC">
      <w:start w:val="1"/>
      <w:numFmt w:val="bullet"/>
      <w:lvlText w:val="·"/>
      <w:lvlJc w:val="left"/>
      <w:pPr>
        <w:ind w:left="720" w:hanging="360"/>
      </w:pPr>
      <w:rPr>
        <w:rFonts w:ascii="Symbol" w:hAnsi="Symbol" w:hint="default"/>
      </w:rPr>
    </w:lvl>
    <w:lvl w:ilvl="1" w:tplc="ABFA36AA">
      <w:start w:val="1"/>
      <w:numFmt w:val="bullet"/>
      <w:lvlText w:val="o"/>
      <w:lvlJc w:val="left"/>
      <w:pPr>
        <w:ind w:left="1440" w:hanging="360"/>
      </w:pPr>
      <w:rPr>
        <w:rFonts w:ascii="Courier New" w:hAnsi="Courier New" w:hint="default"/>
      </w:rPr>
    </w:lvl>
    <w:lvl w:ilvl="2" w:tplc="6C3808C2">
      <w:start w:val="1"/>
      <w:numFmt w:val="bullet"/>
      <w:lvlText w:val=""/>
      <w:lvlJc w:val="left"/>
      <w:pPr>
        <w:ind w:left="2160" w:hanging="360"/>
      </w:pPr>
      <w:rPr>
        <w:rFonts w:ascii="Wingdings" w:hAnsi="Wingdings" w:hint="default"/>
      </w:rPr>
    </w:lvl>
    <w:lvl w:ilvl="3" w:tplc="74B60D2E">
      <w:start w:val="1"/>
      <w:numFmt w:val="bullet"/>
      <w:lvlText w:val=""/>
      <w:lvlJc w:val="left"/>
      <w:pPr>
        <w:ind w:left="2880" w:hanging="360"/>
      </w:pPr>
      <w:rPr>
        <w:rFonts w:ascii="Symbol" w:hAnsi="Symbol" w:hint="default"/>
      </w:rPr>
    </w:lvl>
    <w:lvl w:ilvl="4" w:tplc="DDE6644C">
      <w:start w:val="1"/>
      <w:numFmt w:val="bullet"/>
      <w:lvlText w:val="o"/>
      <w:lvlJc w:val="left"/>
      <w:pPr>
        <w:ind w:left="3600" w:hanging="360"/>
      </w:pPr>
      <w:rPr>
        <w:rFonts w:ascii="Courier New" w:hAnsi="Courier New" w:hint="default"/>
      </w:rPr>
    </w:lvl>
    <w:lvl w:ilvl="5" w:tplc="3B4E7BBE">
      <w:start w:val="1"/>
      <w:numFmt w:val="bullet"/>
      <w:lvlText w:val=""/>
      <w:lvlJc w:val="left"/>
      <w:pPr>
        <w:ind w:left="4320" w:hanging="360"/>
      </w:pPr>
      <w:rPr>
        <w:rFonts w:ascii="Wingdings" w:hAnsi="Wingdings" w:hint="default"/>
      </w:rPr>
    </w:lvl>
    <w:lvl w:ilvl="6" w:tplc="A45E21AA">
      <w:start w:val="1"/>
      <w:numFmt w:val="bullet"/>
      <w:lvlText w:val=""/>
      <w:lvlJc w:val="left"/>
      <w:pPr>
        <w:ind w:left="5040" w:hanging="360"/>
      </w:pPr>
      <w:rPr>
        <w:rFonts w:ascii="Symbol" w:hAnsi="Symbol" w:hint="default"/>
      </w:rPr>
    </w:lvl>
    <w:lvl w:ilvl="7" w:tplc="BD88BB8E">
      <w:start w:val="1"/>
      <w:numFmt w:val="bullet"/>
      <w:lvlText w:val="o"/>
      <w:lvlJc w:val="left"/>
      <w:pPr>
        <w:ind w:left="5760" w:hanging="360"/>
      </w:pPr>
      <w:rPr>
        <w:rFonts w:ascii="Courier New" w:hAnsi="Courier New" w:hint="default"/>
      </w:rPr>
    </w:lvl>
    <w:lvl w:ilvl="8" w:tplc="ABA6B39E">
      <w:start w:val="1"/>
      <w:numFmt w:val="bullet"/>
      <w:lvlText w:val=""/>
      <w:lvlJc w:val="left"/>
      <w:pPr>
        <w:ind w:left="6480" w:hanging="360"/>
      </w:pPr>
      <w:rPr>
        <w:rFonts w:ascii="Wingdings" w:hAnsi="Wingdings" w:hint="default"/>
      </w:rPr>
    </w:lvl>
  </w:abstractNum>
  <w:abstractNum w:abstractNumId="43" w15:restartNumberingAfterBreak="0">
    <w:nsid w:val="57CA0080"/>
    <w:multiLevelType w:val="hybridMultilevel"/>
    <w:tmpl w:val="D8A248BE"/>
    <w:lvl w:ilvl="0" w:tplc="FBFCADAE">
      <w:start w:val="1"/>
      <w:numFmt w:val="bullet"/>
      <w:lvlText w:val=""/>
      <w:lvlJc w:val="left"/>
      <w:pPr>
        <w:ind w:left="720" w:hanging="360"/>
      </w:pPr>
      <w:rPr>
        <w:rFonts w:ascii="Symbol" w:hAnsi="Symbol" w:hint="default"/>
      </w:rPr>
    </w:lvl>
    <w:lvl w:ilvl="1" w:tplc="78909FBC">
      <w:start w:val="1"/>
      <w:numFmt w:val="bullet"/>
      <w:lvlText w:val="o"/>
      <w:lvlJc w:val="left"/>
      <w:pPr>
        <w:ind w:left="1440" w:hanging="360"/>
      </w:pPr>
      <w:rPr>
        <w:rFonts w:ascii="Courier New" w:hAnsi="Courier New" w:hint="default"/>
      </w:rPr>
    </w:lvl>
    <w:lvl w:ilvl="2" w:tplc="5E8EF934">
      <w:start w:val="1"/>
      <w:numFmt w:val="bullet"/>
      <w:lvlText w:val=""/>
      <w:lvlJc w:val="left"/>
      <w:pPr>
        <w:ind w:left="2160" w:hanging="360"/>
      </w:pPr>
      <w:rPr>
        <w:rFonts w:ascii="Wingdings" w:hAnsi="Wingdings" w:hint="default"/>
      </w:rPr>
    </w:lvl>
    <w:lvl w:ilvl="3" w:tplc="ED764EF2">
      <w:start w:val="1"/>
      <w:numFmt w:val="bullet"/>
      <w:lvlText w:val=""/>
      <w:lvlJc w:val="left"/>
      <w:pPr>
        <w:ind w:left="2880" w:hanging="360"/>
      </w:pPr>
      <w:rPr>
        <w:rFonts w:ascii="Symbol" w:hAnsi="Symbol" w:hint="default"/>
      </w:rPr>
    </w:lvl>
    <w:lvl w:ilvl="4" w:tplc="12D851D6">
      <w:start w:val="1"/>
      <w:numFmt w:val="bullet"/>
      <w:lvlText w:val="o"/>
      <w:lvlJc w:val="left"/>
      <w:pPr>
        <w:ind w:left="3600" w:hanging="360"/>
      </w:pPr>
      <w:rPr>
        <w:rFonts w:ascii="Courier New" w:hAnsi="Courier New" w:hint="default"/>
      </w:rPr>
    </w:lvl>
    <w:lvl w:ilvl="5" w:tplc="183C3A34">
      <w:start w:val="1"/>
      <w:numFmt w:val="bullet"/>
      <w:lvlText w:val=""/>
      <w:lvlJc w:val="left"/>
      <w:pPr>
        <w:ind w:left="4320" w:hanging="360"/>
      </w:pPr>
      <w:rPr>
        <w:rFonts w:ascii="Wingdings" w:hAnsi="Wingdings" w:hint="default"/>
      </w:rPr>
    </w:lvl>
    <w:lvl w:ilvl="6" w:tplc="3880E26A">
      <w:start w:val="1"/>
      <w:numFmt w:val="bullet"/>
      <w:lvlText w:val=""/>
      <w:lvlJc w:val="left"/>
      <w:pPr>
        <w:ind w:left="5040" w:hanging="360"/>
      </w:pPr>
      <w:rPr>
        <w:rFonts w:ascii="Symbol" w:hAnsi="Symbol" w:hint="default"/>
      </w:rPr>
    </w:lvl>
    <w:lvl w:ilvl="7" w:tplc="B986C3B6">
      <w:start w:val="1"/>
      <w:numFmt w:val="bullet"/>
      <w:lvlText w:val="o"/>
      <w:lvlJc w:val="left"/>
      <w:pPr>
        <w:ind w:left="5760" w:hanging="360"/>
      </w:pPr>
      <w:rPr>
        <w:rFonts w:ascii="Courier New" w:hAnsi="Courier New" w:hint="default"/>
      </w:rPr>
    </w:lvl>
    <w:lvl w:ilvl="8" w:tplc="A948AA1C">
      <w:start w:val="1"/>
      <w:numFmt w:val="bullet"/>
      <w:lvlText w:val=""/>
      <w:lvlJc w:val="left"/>
      <w:pPr>
        <w:ind w:left="6480" w:hanging="360"/>
      </w:pPr>
      <w:rPr>
        <w:rFonts w:ascii="Wingdings" w:hAnsi="Wingdings" w:hint="default"/>
      </w:rPr>
    </w:lvl>
  </w:abstractNum>
  <w:abstractNum w:abstractNumId="44" w15:restartNumberingAfterBreak="0">
    <w:nsid w:val="58ECED79"/>
    <w:multiLevelType w:val="hybridMultilevel"/>
    <w:tmpl w:val="9CC0FA88"/>
    <w:lvl w:ilvl="0" w:tplc="C9EE6118">
      <w:start w:val="1"/>
      <w:numFmt w:val="bullet"/>
      <w:lvlText w:val="·"/>
      <w:lvlJc w:val="left"/>
      <w:pPr>
        <w:ind w:left="720" w:hanging="360"/>
      </w:pPr>
      <w:rPr>
        <w:rFonts w:ascii="Symbol" w:hAnsi="Symbol" w:hint="default"/>
      </w:rPr>
    </w:lvl>
    <w:lvl w:ilvl="1" w:tplc="603442EE">
      <w:start w:val="1"/>
      <w:numFmt w:val="bullet"/>
      <w:lvlText w:val="o"/>
      <w:lvlJc w:val="left"/>
      <w:pPr>
        <w:ind w:left="1440" w:hanging="360"/>
      </w:pPr>
      <w:rPr>
        <w:rFonts w:ascii="Courier New" w:hAnsi="Courier New" w:hint="default"/>
      </w:rPr>
    </w:lvl>
    <w:lvl w:ilvl="2" w:tplc="05781B46">
      <w:start w:val="1"/>
      <w:numFmt w:val="bullet"/>
      <w:lvlText w:val=""/>
      <w:lvlJc w:val="left"/>
      <w:pPr>
        <w:ind w:left="2160" w:hanging="360"/>
      </w:pPr>
      <w:rPr>
        <w:rFonts w:ascii="Wingdings" w:hAnsi="Wingdings" w:hint="default"/>
      </w:rPr>
    </w:lvl>
    <w:lvl w:ilvl="3" w:tplc="9724A96A">
      <w:start w:val="1"/>
      <w:numFmt w:val="bullet"/>
      <w:lvlText w:val=""/>
      <w:lvlJc w:val="left"/>
      <w:pPr>
        <w:ind w:left="2880" w:hanging="360"/>
      </w:pPr>
      <w:rPr>
        <w:rFonts w:ascii="Symbol" w:hAnsi="Symbol" w:hint="default"/>
      </w:rPr>
    </w:lvl>
    <w:lvl w:ilvl="4" w:tplc="F0A238CE">
      <w:start w:val="1"/>
      <w:numFmt w:val="bullet"/>
      <w:lvlText w:val="o"/>
      <w:lvlJc w:val="left"/>
      <w:pPr>
        <w:ind w:left="3600" w:hanging="360"/>
      </w:pPr>
      <w:rPr>
        <w:rFonts w:ascii="Courier New" w:hAnsi="Courier New" w:hint="default"/>
      </w:rPr>
    </w:lvl>
    <w:lvl w:ilvl="5" w:tplc="9DDC8B14">
      <w:start w:val="1"/>
      <w:numFmt w:val="bullet"/>
      <w:lvlText w:val=""/>
      <w:lvlJc w:val="left"/>
      <w:pPr>
        <w:ind w:left="4320" w:hanging="360"/>
      </w:pPr>
      <w:rPr>
        <w:rFonts w:ascii="Wingdings" w:hAnsi="Wingdings" w:hint="default"/>
      </w:rPr>
    </w:lvl>
    <w:lvl w:ilvl="6" w:tplc="04188C84">
      <w:start w:val="1"/>
      <w:numFmt w:val="bullet"/>
      <w:lvlText w:val=""/>
      <w:lvlJc w:val="left"/>
      <w:pPr>
        <w:ind w:left="5040" w:hanging="360"/>
      </w:pPr>
      <w:rPr>
        <w:rFonts w:ascii="Symbol" w:hAnsi="Symbol" w:hint="default"/>
      </w:rPr>
    </w:lvl>
    <w:lvl w:ilvl="7" w:tplc="47340320">
      <w:start w:val="1"/>
      <w:numFmt w:val="bullet"/>
      <w:lvlText w:val="o"/>
      <w:lvlJc w:val="left"/>
      <w:pPr>
        <w:ind w:left="5760" w:hanging="360"/>
      </w:pPr>
      <w:rPr>
        <w:rFonts w:ascii="Courier New" w:hAnsi="Courier New" w:hint="default"/>
      </w:rPr>
    </w:lvl>
    <w:lvl w:ilvl="8" w:tplc="455E8458">
      <w:start w:val="1"/>
      <w:numFmt w:val="bullet"/>
      <w:lvlText w:val=""/>
      <w:lvlJc w:val="left"/>
      <w:pPr>
        <w:ind w:left="6480" w:hanging="360"/>
      </w:pPr>
      <w:rPr>
        <w:rFonts w:ascii="Wingdings" w:hAnsi="Wingdings" w:hint="default"/>
      </w:rPr>
    </w:lvl>
  </w:abstractNum>
  <w:abstractNum w:abstractNumId="45" w15:restartNumberingAfterBreak="0">
    <w:nsid w:val="5960624E"/>
    <w:multiLevelType w:val="hybridMultilevel"/>
    <w:tmpl w:val="4B3C9E1E"/>
    <w:lvl w:ilvl="0" w:tplc="815294E4">
      <w:start w:val="1"/>
      <w:numFmt w:val="upperRoman"/>
      <w:lvlText w:val="%1."/>
      <w:lvlJc w:val="right"/>
      <w:pPr>
        <w:ind w:left="1440" w:hanging="360"/>
      </w:pPr>
      <w:rPr>
        <w:rFonts w:ascii="Calibri" w:hAnsi="Calibri" w:hint="default"/>
      </w:rPr>
    </w:lvl>
    <w:lvl w:ilvl="1" w:tplc="5DE21872">
      <w:start w:val="1"/>
      <w:numFmt w:val="lowerLetter"/>
      <w:lvlText w:val="%2."/>
      <w:lvlJc w:val="left"/>
      <w:pPr>
        <w:ind w:left="1440" w:hanging="360"/>
      </w:pPr>
    </w:lvl>
    <w:lvl w:ilvl="2" w:tplc="188E85A0">
      <w:start w:val="1"/>
      <w:numFmt w:val="lowerRoman"/>
      <w:lvlText w:val="%3."/>
      <w:lvlJc w:val="right"/>
      <w:pPr>
        <w:ind w:left="2160" w:hanging="180"/>
      </w:pPr>
    </w:lvl>
    <w:lvl w:ilvl="3" w:tplc="CACEE60E">
      <w:start w:val="1"/>
      <w:numFmt w:val="decimal"/>
      <w:lvlText w:val="%4."/>
      <w:lvlJc w:val="left"/>
      <w:pPr>
        <w:ind w:left="2880" w:hanging="360"/>
      </w:pPr>
    </w:lvl>
    <w:lvl w:ilvl="4" w:tplc="5EC87A70">
      <w:start w:val="1"/>
      <w:numFmt w:val="lowerLetter"/>
      <w:lvlText w:val="%5."/>
      <w:lvlJc w:val="left"/>
      <w:pPr>
        <w:ind w:left="3600" w:hanging="360"/>
      </w:pPr>
    </w:lvl>
    <w:lvl w:ilvl="5" w:tplc="86E21C00">
      <w:start w:val="1"/>
      <w:numFmt w:val="lowerRoman"/>
      <w:lvlText w:val="%6."/>
      <w:lvlJc w:val="right"/>
      <w:pPr>
        <w:ind w:left="4320" w:hanging="180"/>
      </w:pPr>
    </w:lvl>
    <w:lvl w:ilvl="6" w:tplc="95FA0F92">
      <w:start w:val="1"/>
      <w:numFmt w:val="decimal"/>
      <w:lvlText w:val="%7."/>
      <w:lvlJc w:val="left"/>
      <w:pPr>
        <w:ind w:left="5040" w:hanging="360"/>
      </w:pPr>
    </w:lvl>
    <w:lvl w:ilvl="7" w:tplc="95CEADBE">
      <w:start w:val="1"/>
      <w:numFmt w:val="lowerLetter"/>
      <w:lvlText w:val="%8."/>
      <w:lvlJc w:val="left"/>
      <w:pPr>
        <w:ind w:left="5760" w:hanging="360"/>
      </w:pPr>
    </w:lvl>
    <w:lvl w:ilvl="8" w:tplc="F21E1900">
      <w:start w:val="1"/>
      <w:numFmt w:val="lowerRoman"/>
      <w:lvlText w:val="%9."/>
      <w:lvlJc w:val="right"/>
      <w:pPr>
        <w:ind w:left="6480" w:hanging="180"/>
      </w:pPr>
    </w:lvl>
  </w:abstractNum>
  <w:abstractNum w:abstractNumId="46" w15:restartNumberingAfterBreak="0">
    <w:nsid w:val="5973F185"/>
    <w:multiLevelType w:val="hybridMultilevel"/>
    <w:tmpl w:val="8A009B88"/>
    <w:lvl w:ilvl="0" w:tplc="49FCD982">
      <w:start w:val="1"/>
      <w:numFmt w:val="bullet"/>
      <w:lvlText w:val="·"/>
      <w:lvlJc w:val="left"/>
      <w:pPr>
        <w:ind w:left="720" w:hanging="360"/>
      </w:pPr>
      <w:rPr>
        <w:rFonts w:ascii="Symbol" w:hAnsi="Symbol" w:hint="default"/>
      </w:rPr>
    </w:lvl>
    <w:lvl w:ilvl="1" w:tplc="F72272E8">
      <w:start w:val="1"/>
      <w:numFmt w:val="bullet"/>
      <w:lvlText w:val="o"/>
      <w:lvlJc w:val="left"/>
      <w:pPr>
        <w:ind w:left="1440" w:hanging="360"/>
      </w:pPr>
      <w:rPr>
        <w:rFonts w:ascii="Courier New" w:hAnsi="Courier New" w:hint="default"/>
      </w:rPr>
    </w:lvl>
    <w:lvl w:ilvl="2" w:tplc="CB865AF4">
      <w:start w:val="1"/>
      <w:numFmt w:val="bullet"/>
      <w:lvlText w:val=""/>
      <w:lvlJc w:val="left"/>
      <w:pPr>
        <w:ind w:left="2160" w:hanging="360"/>
      </w:pPr>
      <w:rPr>
        <w:rFonts w:ascii="Wingdings" w:hAnsi="Wingdings" w:hint="default"/>
      </w:rPr>
    </w:lvl>
    <w:lvl w:ilvl="3" w:tplc="C15C7D68">
      <w:start w:val="1"/>
      <w:numFmt w:val="bullet"/>
      <w:lvlText w:val=""/>
      <w:lvlJc w:val="left"/>
      <w:pPr>
        <w:ind w:left="2880" w:hanging="360"/>
      </w:pPr>
      <w:rPr>
        <w:rFonts w:ascii="Symbol" w:hAnsi="Symbol" w:hint="default"/>
      </w:rPr>
    </w:lvl>
    <w:lvl w:ilvl="4" w:tplc="72C8FAC0">
      <w:start w:val="1"/>
      <w:numFmt w:val="bullet"/>
      <w:lvlText w:val="o"/>
      <w:lvlJc w:val="left"/>
      <w:pPr>
        <w:ind w:left="3600" w:hanging="360"/>
      </w:pPr>
      <w:rPr>
        <w:rFonts w:ascii="Courier New" w:hAnsi="Courier New" w:hint="default"/>
      </w:rPr>
    </w:lvl>
    <w:lvl w:ilvl="5" w:tplc="48681FBC">
      <w:start w:val="1"/>
      <w:numFmt w:val="bullet"/>
      <w:lvlText w:val=""/>
      <w:lvlJc w:val="left"/>
      <w:pPr>
        <w:ind w:left="4320" w:hanging="360"/>
      </w:pPr>
      <w:rPr>
        <w:rFonts w:ascii="Wingdings" w:hAnsi="Wingdings" w:hint="default"/>
      </w:rPr>
    </w:lvl>
    <w:lvl w:ilvl="6" w:tplc="ED5C8A3C">
      <w:start w:val="1"/>
      <w:numFmt w:val="bullet"/>
      <w:lvlText w:val=""/>
      <w:lvlJc w:val="left"/>
      <w:pPr>
        <w:ind w:left="5040" w:hanging="360"/>
      </w:pPr>
      <w:rPr>
        <w:rFonts w:ascii="Symbol" w:hAnsi="Symbol" w:hint="default"/>
      </w:rPr>
    </w:lvl>
    <w:lvl w:ilvl="7" w:tplc="A572997A">
      <w:start w:val="1"/>
      <w:numFmt w:val="bullet"/>
      <w:lvlText w:val="o"/>
      <w:lvlJc w:val="left"/>
      <w:pPr>
        <w:ind w:left="5760" w:hanging="360"/>
      </w:pPr>
      <w:rPr>
        <w:rFonts w:ascii="Courier New" w:hAnsi="Courier New" w:hint="default"/>
      </w:rPr>
    </w:lvl>
    <w:lvl w:ilvl="8" w:tplc="6E80BFEA">
      <w:start w:val="1"/>
      <w:numFmt w:val="bullet"/>
      <w:lvlText w:val=""/>
      <w:lvlJc w:val="left"/>
      <w:pPr>
        <w:ind w:left="6480" w:hanging="360"/>
      </w:pPr>
      <w:rPr>
        <w:rFonts w:ascii="Wingdings" w:hAnsi="Wingdings" w:hint="default"/>
      </w:rPr>
    </w:lvl>
  </w:abstractNum>
  <w:abstractNum w:abstractNumId="47" w15:restartNumberingAfterBreak="0">
    <w:nsid w:val="5A6833F3"/>
    <w:multiLevelType w:val="multilevel"/>
    <w:tmpl w:val="3312B812"/>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B6073CD"/>
    <w:multiLevelType w:val="hybridMultilevel"/>
    <w:tmpl w:val="FA02C51A"/>
    <w:lvl w:ilvl="0" w:tplc="167E6874">
      <w:start w:val="1"/>
      <w:numFmt w:val="bullet"/>
      <w:lvlText w:val="·"/>
      <w:lvlJc w:val="left"/>
      <w:pPr>
        <w:ind w:left="720" w:hanging="360"/>
      </w:pPr>
      <w:rPr>
        <w:rFonts w:ascii="Symbol" w:hAnsi="Symbol" w:hint="default"/>
      </w:rPr>
    </w:lvl>
    <w:lvl w:ilvl="1" w:tplc="891C5750">
      <w:start w:val="1"/>
      <w:numFmt w:val="bullet"/>
      <w:lvlText w:val="o"/>
      <w:lvlJc w:val="left"/>
      <w:pPr>
        <w:ind w:left="1440" w:hanging="360"/>
      </w:pPr>
      <w:rPr>
        <w:rFonts w:ascii="Courier New" w:hAnsi="Courier New" w:hint="default"/>
      </w:rPr>
    </w:lvl>
    <w:lvl w:ilvl="2" w:tplc="069A8296">
      <w:start w:val="1"/>
      <w:numFmt w:val="bullet"/>
      <w:lvlText w:val=""/>
      <w:lvlJc w:val="left"/>
      <w:pPr>
        <w:ind w:left="2160" w:hanging="360"/>
      </w:pPr>
      <w:rPr>
        <w:rFonts w:ascii="Wingdings" w:hAnsi="Wingdings" w:hint="default"/>
      </w:rPr>
    </w:lvl>
    <w:lvl w:ilvl="3" w:tplc="4D369F12">
      <w:start w:val="1"/>
      <w:numFmt w:val="bullet"/>
      <w:lvlText w:val=""/>
      <w:lvlJc w:val="left"/>
      <w:pPr>
        <w:ind w:left="2880" w:hanging="360"/>
      </w:pPr>
      <w:rPr>
        <w:rFonts w:ascii="Symbol" w:hAnsi="Symbol" w:hint="default"/>
      </w:rPr>
    </w:lvl>
    <w:lvl w:ilvl="4" w:tplc="E35AA2E4">
      <w:start w:val="1"/>
      <w:numFmt w:val="bullet"/>
      <w:lvlText w:val="o"/>
      <w:lvlJc w:val="left"/>
      <w:pPr>
        <w:ind w:left="3600" w:hanging="360"/>
      </w:pPr>
      <w:rPr>
        <w:rFonts w:ascii="Courier New" w:hAnsi="Courier New" w:hint="default"/>
      </w:rPr>
    </w:lvl>
    <w:lvl w:ilvl="5" w:tplc="8320FD58">
      <w:start w:val="1"/>
      <w:numFmt w:val="bullet"/>
      <w:lvlText w:val=""/>
      <w:lvlJc w:val="left"/>
      <w:pPr>
        <w:ind w:left="4320" w:hanging="360"/>
      </w:pPr>
      <w:rPr>
        <w:rFonts w:ascii="Wingdings" w:hAnsi="Wingdings" w:hint="default"/>
      </w:rPr>
    </w:lvl>
    <w:lvl w:ilvl="6" w:tplc="A956C096">
      <w:start w:val="1"/>
      <w:numFmt w:val="bullet"/>
      <w:lvlText w:val=""/>
      <w:lvlJc w:val="left"/>
      <w:pPr>
        <w:ind w:left="5040" w:hanging="360"/>
      </w:pPr>
      <w:rPr>
        <w:rFonts w:ascii="Symbol" w:hAnsi="Symbol" w:hint="default"/>
      </w:rPr>
    </w:lvl>
    <w:lvl w:ilvl="7" w:tplc="E1982262">
      <w:start w:val="1"/>
      <w:numFmt w:val="bullet"/>
      <w:lvlText w:val="o"/>
      <w:lvlJc w:val="left"/>
      <w:pPr>
        <w:ind w:left="5760" w:hanging="360"/>
      </w:pPr>
      <w:rPr>
        <w:rFonts w:ascii="Courier New" w:hAnsi="Courier New" w:hint="default"/>
      </w:rPr>
    </w:lvl>
    <w:lvl w:ilvl="8" w:tplc="94226EFC">
      <w:start w:val="1"/>
      <w:numFmt w:val="bullet"/>
      <w:lvlText w:val=""/>
      <w:lvlJc w:val="left"/>
      <w:pPr>
        <w:ind w:left="6480" w:hanging="360"/>
      </w:pPr>
      <w:rPr>
        <w:rFonts w:ascii="Wingdings" w:hAnsi="Wingdings" w:hint="default"/>
      </w:rPr>
    </w:lvl>
  </w:abstractNum>
  <w:abstractNum w:abstractNumId="50" w15:restartNumberingAfterBreak="0">
    <w:nsid w:val="5DD93234"/>
    <w:multiLevelType w:val="hybridMultilevel"/>
    <w:tmpl w:val="51DCF472"/>
    <w:lvl w:ilvl="0" w:tplc="7C122B00">
      <w:start w:val="1"/>
      <w:numFmt w:val="bullet"/>
      <w:lvlText w:val=""/>
      <w:lvlJc w:val="left"/>
      <w:pPr>
        <w:ind w:left="720" w:hanging="360"/>
      </w:pPr>
      <w:rPr>
        <w:rFonts w:ascii="Symbol" w:hAnsi="Symbol" w:hint="default"/>
      </w:rPr>
    </w:lvl>
    <w:lvl w:ilvl="1" w:tplc="05BA1060">
      <w:start w:val="1"/>
      <w:numFmt w:val="bullet"/>
      <w:lvlText w:val="o"/>
      <w:lvlJc w:val="left"/>
      <w:pPr>
        <w:ind w:left="1440" w:hanging="360"/>
      </w:pPr>
      <w:rPr>
        <w:rFonts w:ascii="&quot;Courier New&quot;" w:hAnsi="&quot;Courier New&quot;" w:hint="default"/>
      </w:rPr>
    </w:lvl>
    <w:lvl w:ilvl="2" w:tplc="78B085FC">
      <w:start w:val="1"/>
      <w:numFmt w:val="bullet"/>
      <w:lvlText w:val=""/>
      <w:lvlJc w:val="left"/>
      <w:pPr>
        <w:ind w:left="2160" w:hanging="360"/>
      </w:pPr>
      <w:rPr>
        <w:rFonts w:ascii="Wingdings" w:hAnsi="Wingdings" w:hint="default"/>
      </w:rPr>
    </w:lvl>
    <w:lvl w:ilvl="3" w:tplc="7A6ACC62">
      <w:start w:val="1"/>
      <w:numFmt w:val="bullet"/>
      <w:lvlText w:val=""/>
      <w:lvlJc w:val="left"/>
      <w:pPr>
        <w:ind w:left="2880" w:hanging="360"/>
      </w:pPr>
      <w:rPr>
        <w:rFonts w:ascii="Symbol" w:hAnsi="Symbol" w:hint="default"/>
      </w:rPr>
    </w:lvl>
    <w:lvl w:ilvl="4" w:tplc="48E4D9DC">
      <w:start w:val="1"/>
      <w:numFmt w:val="bullet"/>
      <w:lvlText w:val="o"/>
      <w:lvlJc w:val="left"/>
      <w:pPr>
        <w:ind w:left="3600" w:hanging="360"/>
      </w:pPr>
      <w:rPr>
        <w:rFonts w:ascii="Courier New" w:hAnsi="Courier New" w:hint="default"/>
      </w:rPr>
    </w:lvl>
    <w:lvl w:ilvl="5" w:tplc="77DA6ADE">
      <w:start w:val="1"/>
      <w:numFmt w:val="bullet"/>
      <w:lvlText w:val=""/>
      <w:lvlJc w:val="left"/>
      <w:pPr>
        <w:ind w:left="4320" w:hanging="360"/>
      </w:pPr>
      <w:rPr>
        <w:rFonts w:ascii="Wingdings" w:hAnsi="Wingdings" w:hint="default"/>
      </w:rPr>
    </w:lvl>
    <w:lvl w:ilvl="6" w:tplc="4E323FA4">
      <w:start w:val="1"/>
      <w:numFmt w:val="bullet"/>
      <w:lvlText w:val=""/>
      <w:lvlJc w:val="left"/>
      <w:pPr>
        <w:ind w:left="5040" w:hanging="360"/>
      </w:pPr>
      <w:rPr>
        <w:rFonts w:ascii="Symbol" w:hAnsi="Symbol" w:hint="default"/>
      </w:rPr>
    </w:lvl>
    <w:lvl w:ilvl="7" w:tplc="E8F80898">
      <w:start w:val="1"/>
      <w:numFmt w:val="bullet"/>
      <w:lvlText w:val="o"/>
      <w:lvlJc w:val="left"/>
      <w:pPr>
        <w:ind w:left="5760" w:hanging="360"/>
      </w:pPr>
      <w:rPr>
        <w:rFonts w:ascii="Courier New" w:hAnsi="Courier New" w:hint="default"/>
      </w:rPr>
    </w:lvl>
    <w:lvl w:ilvl="8" w:tplc="108C1AA0">
      <w:start w:val="1"/>
      <w:numFmt w:val="bullet"/>
      <w:lvlText w:val=""/>
      <w:lvlJc w:val="left"/>
      <w:pPr>
        <w:ind w:left="6480" w:hanging="360"/>
      </w:pPr>
      <w:rPr>
        <w:rFonts w:ascii="Wingdings" w:hAnsi="Wingdings" w:hint="default"/>
      </w:rPr>
    </w:lvl>
  </w:abstractNum>
  <w:abstractNum w:abstractNumId="51" w15:restartNumberingAfterBreak="0">
    <w:nsid w:val="626E5E3C"/>
    <w:multiLevelType w:val="multilevel"/>
    <w:tmpl w:val="3D4046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63D907DA"/>
    <w:multiLevelType w:val="hybridMultilevel"/>
    <w:tmpl w:val="F90CF06C"/>
    <w:lvl w:ilvl="0" w:tplc="E82ECF48">
      <w:start w:val="1"/>
      <w:numFmt w:val="bullet"/>
      <w:lvlText w:val=""/>
      <w:lvlJc w:val="left"/>
      <w:pPr>
        <w:ind w:left="720" w:hanging="360"/>
      </w:pPr>
      <w:rPr>
        <w:rFonts w:ascii="Symbol" w:hAnsi="Symbol" w:hint="default"/>
      </w:rPr>
    </w:lvl>
    <w:lvl w:ilvl="1" w:tplc="A3EC4652">
      <w:start w:val="1"/>
      <w:numFmt w:val="bullet"/>
      <w:lvlText w:val="o"/>
      <w:lvlJc w:val="left"/>
      <w:pPr>
        <w:ind w:left="1440" w:hanging="360"/>
      </w:pPr>
      <w:rPr>
        <w:rFonts w:ascii="&quot;Courier New&quot;" w:hAnsi="&quot;Courier New&quot;" w:hint="default"/>
      </w:rPr>
    </w:lvl>
    <w:lvl w:ilvl="2" w:tplc="3B1AE438">
      <w:start w:val="1"/>
      <w:numFmt w:val="bullet"/>
      <w:lvlText w:val=""/>
      <w:lvlJc w:val="left"/>
      <w:pPr>
        <w:ind w:left="2160" w:hanging="360"/>
      </w:pPr>
      <w:rPr>
        <w:rFonts w:ascii="Wingdings" w:hAnsi="Wingdings" w:hint="default"/>
      </w:rPr>
    </w:lvl>
    <w:lvl w:ilvl="3" w:tplc="C1985ED6">
      <w:start w:val="1"/>
      <w:numFmt w:val="bullet"/>
      <w:lvlText w:val=""/>
      <w:lvlJc w:val="left"/>
      <w:pPr>
        <w:ind w:left="2880" w:hanging="360"/>
      </w:pPr>
      <w:rPr>
        <w:rFonts w:ascii="Symbol" w:hAnsi="Symbol" w:hint="default"/>
      </w:rPr>
    </w:lvl>
    <w:lvl w:ilvl="4" w:tplc="9850D8C0">
      <w:start w:val="1"/>
      <w:numFmt w:val="bullet"/>
      <w:lvlText w:val="o"/>
      <w:lvlJc w:val="left"/>
      <w:pPr>
        <w:ind w:left="3600" w:hanging="360"/>
      </w:pPr>
      <w:rPr>
        <w:rFonts w:ascii="Courier New" w:hAnsi="Courier New" w:hint="default"/>
      </w:rPr>
    </w:lvl>
    <w:lvl w:ilvl="5" w:tplc="C17E748A">
      <w:start w:val="1"/>
      <w:numFmt w:val="bullet"/>
      <w:lvlText w:val=""/>
      <w:lvlJc w:val="left"/>
      <w:pPr>
        <w:ind w:left="4320" w:hanging="360"/>
      </w:pPr>
      <w:rPr>
        <w:rFonts w:ascii="Wingdings" w:hAnsi="Wingdings" w:hint="default"/>
      </w:rPr>
    </w:lvl>
    <w:lvl w:ilvl="6" w:tplc="70EEE69E">
      <w:start w:val="1"/>
      <w:numFmt w:val="bullet"/>
      <w:lvlText w:val=""/>
      <w:lvlJc w:val="left"/>
      <w:pPr>
        <w:ind w:left="5040" w:hanging="360"/>
      </w:pPr>
      <w:rPr>
        <w:rFonts w:ascii="Symbol" w:hAnsi="Symbol" w:hint="default"/>
      </w:rPr>
    </w:lvl>
    <w:lvl w:ilvl="7" w:tplc="D086452C">
      <w:start w:val="1"/>
      <w:numFmt w:val="bullet"/>
      <w:lvlText w:val="o"/>
      <w:lvlJc w:val="left"/>
      <w:pPr>
        <w:ind w:left="5760" w:hanging="360"/>
      </w:pPr>
      <w:rPr>
        <w:rFonts w:ascii="Courier New" w:hAnsi="Courier New" w:hint="default"/>
      </w:rPr>
    </w:lvl>
    <w:lvl w:ilvl="8" w:tplc="F72253B0">
      <w:start w:val="1"/>
      <w:numFmt w:val="bullet"/>
      <w:lvlText w:val=""/>
      <w:lvlJc w:val="left"/>
      <w:pPr>
        <w:ind w:left="6480" w:hanging="360"/>
      </w:pPr>
      <w:rPr>
        <w:rFonts w:ascii="Wingdings" w:hAnsi="Wingdings" w:hint="default"/>
      </w:rPr>
    </w:lvl>
  </w:abstractNum>
  <w:abstractNum w:abstractNumId="53" w15:restartNumberingAfterBreak="0">
    <w:nsid w:val="656616F8"/>
    <w:multiLevelType w:val="hybridMultilevel"/>
    <w:tmpl w:val="486489AC"/>
    <w:lvl w:ilvl="0" w:tplc="034CED62">
      <w:start w:val="1"/>
      <w:numFmt w:val="bullet"/>
      <w:lvlText w:val="·"/>
      <w:lvlJc w:val="left"/>
      <w:pPr>
        <w:ind w:left="720" w:hanging="360"/>
      </w:pPr>
      <w:rPr>
        <w:rFonts w:ascii="Symbol" w:hAnsi="Symbol" w:hint="default"/>
      </w:rPr>
    </w:lvl>
    <w:lvl w:ilvl="1" w:tplc="609E0338">
      <w:start w:val="1"/>
      <w:numFmt w:val="bullet"/>
      <w:lvlText w:val="o"/>
      <w:lvlJc w:val="left"/>
      <w:pPr>
        <w:ind w:left="1440" w:hanging="360"/>
      </w:pPr>
      <w:rPr>
        <w:rFonts w:ascii="Courier New" w:hAnsi="Courier New" w:hint="default"/>
      </w:rPr>
    </w:lvl>
    <w:lvl w:ilvl="2" w:tplc="D3FAD00E">
      <w:start w:val="1"/>
      <w:numFmt w:val="bullet"/>
      <w:lvlText w:val=""/>
      <w:lvlJc w:val="left"/>
      <w:pPr>
        <w:ind w:left="2160" w:hanging="360"/>
      </w:pPr>
      <w:rPr>
        <w:rFonts w:ascii="Wingdings" w:hAnsi="Wingdings" w:hint="default"/>
      </w:rPr>
    </w:lvl>
    <w:lvl w:ilvl="3" w:tplc="55CCC7E2">
      <w:start w:val="1"/>
      <w:numFmt w:val="bullet"/>
      <w:lvlText w:val=""/>
      <w:lvlJc w:val="left"/>
      <w:pPr>
        <w:ind w:left="2880" w:hanging="360"/>
      </w:pPr>
      <w:rPr>
        <w:rFonts w:ascii="Symbol" w:hAnsi="Symbol" w:hint="default"/>
      </w:rPr>
    </w:lvl>
    <w:lvl w:ilvl="4" w:tplc="B4802D34">
      <w:start w:val="1"/>
      <w:numFmt w:val="bullet"/>
      <w:lvlText w:val="o"/>
      <w:lvlJc w:val="left"/>
      <w:pPr>
        <w:ind w:left="3600" w:hanging="360"/>
      </w:pPr>
      <w:rPr>
        <w:rFonts w:ascii="Courier New" w:hAnsi="Courier New" w:hint="default"/>
      </w:rPr>
    </w:lvl>
    <w:lvl w:ilvl="5" w:tplc="A18E465A">
      <w:start w:val="1"/>
      <w:numFmt w:val="bullet"/>
      <w:lvlText w:val=""/>
      <w:lvlJc w:val="left"/>
      <w:pPr>
        <w:ind w:left="4320" w:hanging="360"/>
      </w:pPr>
      <w:rPr>
        <w:rFonts w:ascii="Wingdings" w:hAnsi="Wingdings" w:hint="default"/>
      </w:rPr>
    </w:lvl>
    <w:lvl w:ilvl="6" w:tplc="4A8082D2">
      <w:start w:val="1"/>
      <w:numFmt w:val="bullet"/>
      <w:lvlText w:val=""/>
      <w:lvlJc w:val="left"/>
      <w:pPr>
        <w:ind w:left="5040" w:hanging="360"/>
      </w:pPr>
      <w:rPr>
        <w:rFonts w:ascii="Symbol" w:hAnsi="Symbol" w:hint="default"/>
      </w:rPr>
    </w:lvl>
    <w:lvl w:ilvl="7" w:tplc="536CA7D0">
      <w:start w:val="1"/>
      <w:numFmt w:val="bullet"/>
      <w:lvlText w:val="o"/>
      <w:lvlJc w:val="left"/>
      <w:pPr>
        <w:ind w:left="5760" w:hanging="360"/>
      </w:pPr>
      <w:rPr>
        <w:rFonts w:ascii="Courier New" w:hAnsi="Courier New" w:hint="default"/>
      </w:rPr>
    </w:lvl>
    <w:lvl w:ilvl="8" w:tplc="61BAB278">
      <w:start w:val="1"/>
      <w:numFmt w:val="bullet"/>
      <w:lvlText w:val=""/>
      <w:lvlJc w:val="left"/>
      <w:pPr>
        <w:ind w:left="6480" w:hanging="360"/>
      </w:pPr>
      <w:rPr>
        <w:rFonts w:ascii="Wingdings" w:hAnsi="Wingdings" w:hint="default"/>
      </w:rPr>
    </w:lvl>
  </w:abstractNum>
  <w:abstractNum w:abstractNumId="54" w15:restartNumberingAfterBreak="0">
    <w:nsid w:val="673B4D1F"/>
    <w:multiLevelType w:val="hybridMultilevel"/>
    <w:tmpl w:val="DE74C0C2"/>
    <w:lvl w:ilvl="0" w:tplc="55CE4E04">
      <w:start w:val="1"/>
      <w:numFmt w:val="bullet"/>
      <w:lvlText w:val=""/>
      <w:lvlJc w:val="left"/>
      <w:pPr>
        <w:ind w:left="720" w:hanging="360"/>
      </w:pPr>
      <w:rPr>
        <w:rFonts w:ascii="Symbol" w:hAnsi="Symbol" w:hint="default"/>
      </w:rPr>
    </w:lvl>
    <w:lvl w:ilvl="1" w:tplc="459A9FC2">
      <w:start w:val="1"/>
      <w:numFmt w:val="bullet"/>
      <w:lvlText w:val="o"/>
      <w:lvlJc w:val="left"/>
      <w:pPr>
        <w:ind w:left="1440" w:hanging="360"/>
      </w:pPr>
      <w:rPr>
        <w:rFonts w:ascii="Courier New" w:hAnsi="Courier New" w:hint="default"/>
      </w:rPr>
    </w:lvl>
    <w:lvl w:ilvl="2" w:tplc="5AECAB6A">
      <w:start w:val="1"/>
      <w:numFmt w:val="bullet"/>
      <w:lvlText w:val=""/>
      <w:lvlJc w:val="left"/>
      <w:pPr>
        <w:ind w:left="2160" w:hanging="360"/>
      </w:pPr>
      <w:rPr>
        <w:rFonts w:ascii="Wingdings" w:hAnsi="Wingdings" w:hint="default"/>
      </w:rPr>
    </w:lvl>
    <w:lvl w:ilvl="3" w:tplc="7A4C3FD4">
      <w:start w:val="1"/>
      <w:numFmt w:val="bullet"/>
      <w:lvlText w:val=""/>
      <w:lvlJc w:val="left"/>
      <w:pPr>
        <w:ind w:left="2880" w:hanging="360"/>
      </w:pPr>
      <w:rPr>
        <w:rFonts w:ascii="Symbol" w:hAnsi="Symbol" w:hint="default"/>
      </w:rPr>
    </w:lvl>
    <w:lvl w:ilvl="4" w:tplc="346216DA">
      <w:start w:val="1"/>
      <w:numFmt w:val="bullet"/>
      <w:lvlText w:val="o"/>
      <w:lvlJc w:val="left"/>
      <w:pPr>
        <w:ind w:left="3600" w:hanging="360"/>
      </w:pPr>
      <w:rPr>
        <w:rFonts w:ascii="Courier New" w:hAnsi="Courier New" w:hint="default"/>
      </w:rPr>
    </w:lvl>
    <w:lvl w:ilvl="5" w:tplc="1402CE5E">
      <w:start w:val="1"/>
      <w:numFmt w:val="bullet"/>
      <w:lvlText w:val=""/>
      <w:lvlJc w:val="left"/>
      <w:pPr>
        <w:ind w:left="4320" w:hanging="360"/>
      </w:pPr>
      <w:rPr>
        <w:rFonts w:ascii="Wingdings" w:hAnsi="Wingdings" w:hint="default"/>
      </w:rPr>
    </w:lvl>
    <w:lvl w:ilvl="6" w:tplc="7AB01AE4">
      <w:start w:val="1"/>
      <w:numFmt w:val="bullet"/>
      <w:lvlText w:val=""/>
      <w:lvlJc w:val="left"/>
      <w:pPr>
        <w:ind w:left="5040" w:hanging="360"/>
      </w:pPr>
      <w:rPr>
        <w:rFonts w:ascii="Symbol" w:hAnsi="Symbol" w:hint="default"/>
      </w:rPr>
    </w:lvl>
    <w:lvl w:ilvl="7" w:tplc="1BF4D64C">
      <w:start w:val="1"/>
      <w:numFmt w:val="bullet"/>
      <w:lvlText w:val="o"/>
      <w:lvlJc w:val="left"/>
      <w:pPr>
        <w:ind w:left="5760" w:hanging="360"/>
      </w:pPr>
      <w:rPr>
        <w:rFonts w:ascii="Courier New" w:hAnsi="Courier New" w:hint="default"/>
      </w:rPr>
    </w:lvl>
    <w:lvl w:ilvl="8" w:tplc="E070E604">
      <w:start w:val="1"/>
      <w:numFmt w:val="bullet"/>
      <w:lvlText w:val=""/>
      <w:lvlJc w:val="left"/>
      <w:pPr>
        <w:ind w:left="6480" w:hanging="360"/>
      </w:pPr>
      <w:rPr>
        <w:rFonts w:ascii="Wingdings" w:hAnsi="Wingdings" w:hint="default"/>
      </w:rPr>
    </w:lvl>
  </w:abstractNum>
  <w:abstractNum w:abstractNumId="55" w15:restartNumberingAfterBreak="0">
    <w:nsid w:val="6B172E9C"/>
    <w:multiLevelType w:val="multilevel"/>
    <w:tmpl w:val="A7FC224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C4F5BA1"/>
    <w:multiLevelType w:val="hybridMultilevel"/>
    <w:tmpl w:val="14266042"/>
    <w:lvl w:ilvl="0" w:tplc="25243280">
      <w:start w:val="1"/>
      <w:numFmt w:val="bullet"/>
      <w:lvlText w:val="·"/>
      <w:lvlJc w:val="left"/>
      <w:pPr>
        <w:ind w:left="720" w:hanging="360"/>
      </w:pPr>
      <w:rPr>
        <w:rFonts w:ascii="Symbol" w:hAnsi="Symbol" w:hint="default"/>
      </w:rPr>
    </w:lvl>
    <w:lvl w:ilvl="1" w:tplc="B052D73E">
      <w:start w:val="1"/>
      <w:numFmt w:val="bullet"/>
      <w:lvlText w:val="o"/>
      <w:lvlJc w:val="left"/>
      <w:pPr>
        <w:ind w:left="1440" w:hanging="360"/>
      </w:pPr>
      <w:rPr>
        <w:rFonts w:ascii="Courier New" w:hAnsi="Courier New" w:hint="default"/>
      </w:rPr>
    </w:lvl>
    <w:lvl w:ilvl="2" w:tplc="E9A601A6">
      <w:start w:val="1"/>
      <w:numFmt w:val="bullet"/>
      <w:lvlText w:val=""/>
      <w:lvlJc w:val="left"/>
      <w:pPr>
        <w:ind w:left="2160" w:hanging="360"/>
      </w:pPr>
      <w:rPr>
        <w:rFonts w:ascii="Wingdings" w:hAnsi="Wingdings" w:hint="default"/>
      </w:rPr>
    </w:lvl>
    <w:lvl w:ilvl="3" w:tplc="9182D252">
      <w:start w:val="1"/>
      <w:numFmt w:val="bullet"/>
      <w:lvlText w:val=""/>
      <w:lvlJc w:val="left"/>
      <w:pPr>
        <w:ind w:left="2880" w:hanging="360"/>
      </w:pPr>
      <w:rPr>
        <w:rFonts w:ascii="Symbol" w:hAnsi="Symbol" w:hint="default"/>
      </w:rPr>
    </w:lvl>
    <w:lvl w:ilvl="4" w:tplc="294A6E22">
      <w:start w:val="1"/>
      <w:numFmt w:val="bullet"/>
      <w:lvlText w:val="o"/>
      <w:lvlJc w:val="left"/>
      <w:pPr>
        <w:ind w:left="3600" w:hanging="360"/>
      </w:pPr>
      <w:rPr>
        <w:rFonts w:ascii="Courier New" w:hAnsi="Courier New" w:hint="default"/>
      </w:rPr>
    </w:lvl>
    <w:lvl w:ilvl="5" w:tplc="A4CCBCAE">
      <w:start w:val="1"/>
      <w:numFmt w:val="bullet"/>
      <w:lvlText w:val=""/>
      <w:lvlJc w:val="left"/>
      <w:pPr>
        <w:ind w:left="4320" w:hanging="360"/>
      </w:pPr>
      <w:rPr>
        <w:rFonts w:ascii="Wingdings" w:hAnsi="Wingdings" w:hint="default"/>
      </w:rPr>
    </w:lvl>
    <w:lvl w:ilvl="6" w:tplc="FC5E5B00">
      <w:start w:val="1"/>
      <w:numFmt w:val="bullet"/>
      <w:lvlText w:val=""/>
      <w:lvlJc w:val="left"/>
      <w:pPr>
        <w:ind w:left="5040" w:hanging="360"/>
      </w:pPr>
      <w:rPr>
        <w:rFonts w:ascii="Symbol" w:hAnsi="Symbol" w:hint="default"/>
      </w:rPr>
    </w:lvl>
    <w:lvl w:ilvl="7" w:tplc="7A36E596">
      <w:start w:val="1"/>
      <w:numFmt w:val="bullet"/>
      <w:lvlText w:val="o"/>
      <w:lvlJc w:val="left"/>
      <w:pPr>
        <w:ind w:left="5760" w:hanging="360"/>
      </w:pPr>
      <w:rPr>
        <w:rFonts w:ascii="Courier New" w:hAnsi="Courier New" w:hint="default"/>
      </w:rPr>
    </w:lvl>
    <w:lvl w:ilvl="8" w:tplc="2C644002">
      <w:start w:val="1"/>
      <w:numFmt w:val="bullet"/>
      <w:lvlText w:val=""/>
      <w:lvlJc w:val="left"/>
      <w:pPr>
        <w:ind w:left="6480" w:hanging="360"/>
      </w:pPr>
      <w:rPr>
        <w:rFonts w:ascii="Wingdings" w:hAnsi="Wingdings" w:hint="default"/>
      </w:rPr>
    </w:lvl>
  </w:abstractNum>
  <w:abstractNum w:abstractNumId="57" w15:restartNumberingAfterBreak="0">
    <w:nsid w:val="6C537694"/>
    <w:multiLevelType w:val="hybridMultilevel"/>
    <w:tmpl w:val="30466D54"/>
    <w:lvl w:ilvl="0" w:tplc="B6D48538">
      <w:start w:val="1"/>
      <w:numFmt w:val="bullet"/>
      <w:lvlText w:val="o"/>
      <w:lvlJc w:val="left"/>
      <w:pPr>
        <w:ind w:left="1068" w:hanging="360"/>
      </w:pPr>
      <w:rPr>
        <w:rFonts w:ascii="Courier New" w:hAnsi="Courier New" w:hint="default"/>
      </w:rPr>
    </w:lvl>
    <w:lvl w:ilvl="1" w:tplc="35124ECC">
      <w:start w:val="1"/>
      <w:numFmt w:val="bullet"/>
      <w:lvlText w:val="o"/>
      <w:lvlJc w:val="left"/>
      <w:pPr>
        <w:ind w:left="1440" w:hanging="360"/>
      </w:pPr>
      <w:rPr>
        <w:rFonts w:ascii="Courier New" w:hAnsi="Courier New" w:hint="default"/>
      </w:rPr>
    </w:lvl>
    <w:lvl w:ilvl="2" w:tplc="7DE2A3B4">
      <w:start w:val="1"/>
      <w:numFmt w:val="bullet"/>
      <w:lvlText w:val=""/>
      <w:lvlJc w:val="left"/>
      <w:pPr>
        <w:ind w:left="2160" w:hanging="360"/>
      </w:pPr>
      <w:rPr>
        <w:rFonts w:ascii="Wingdings" w:hAnsi="Wingdings" w:hint="default"/>
      </w:rPr>
    </w:lvl>
    <w:lvl w:ilvl="3" w:tplc="C32AC774">
      <w:start w:val="1"/>
      <w:numFmt w:val="bullet"/>
      <w:lvlText w:val=""/>
      <w:lvlJc w:val="left"/>
      <w:pPr>
        <w:ind w:left="2880" w:hanging="360"/>
      </w:pPr>
      <w:rPr>
        <w:rFonts w:ascii="Symbol" w:hAnsi="Symbol" w:hint="default"/>
      </w:rPr>
    </w:lvl>
    <w:lvl w:ilvl="4" w:tplc="3830E006">
      <w:start w:val="1"/>
      <w:numFmt w:val="bullet"/>
      <w:lvlText w:val="o"/>
      <w:lvlJc w:val="left"/>
      <w:pPr>
        <w:ind w:left="3600" w:hanging="360"/>
      </w:pPr>
      <w:rPr>
        <w:rFonts w:ascii="Courier New" w:hAnsi="Courier New" w:hint="default"/>
      </w:rPr>
    </w:lvl>
    <w:lvl w:ilvl="5" w:tplc="F9B402B0">
      <w:start w:val="1"/>
      <w:numFmt w:val="bullet"/>
      <w:lvlText w:val=""/>
      <w:lvlJc w:val="left"/>
      <w:pPr>
        <w:ind w:left="4320" w:hanging="360"/>
      </w:pPr>
      <w:rPr>
        <w:rFonts w:ascii="Wingdings" w:hAnsi="Wingdings" w:hint="default"/>
      </w:rPr>
    </w:lvl>
    <w:lvl w:ilvl="6" w:tplc="7F3EEE78">
      <w:start w:val="1"/>
      <w:numFmt w:val="bullet"/>
      <w:lvlText w:val=""/>
      <w:lvlJc w:val="left"/>
      <w:pPr>
        <w:ind w:left="5040" w:hanging="360"/>
      </w:pPr>
      <w:rPr>
        <w:rFonts w:ascii="Symbol" w:hAnsi="Symbol" w:hint="default"/>
      </w:rPr>
    </w:lvl>
    <w:lvl w:ilvl="7" w:tplc="2B4C61E8">
      <w:start w:val="1"/>
      <w:numFmt w:val="bullet"/>
      <w:lvlText w:val="o"/>
      <w:lvlJc w:val="left"/>
      <w:pPr>
        <w:ind w:left="5760" w:hanging="360"/>
      </w:pPr>
      <w:rPr>
        <w:rFonts w:ascii="Courier New" w:hAnsi="Courier New" w:hint="default"/>
      </w:rPr>
    </w:lvl>
    <w:lvl w:ilvl="8" w:tplc="9122686E">
      <w:start w:val="1"/>
      <w:numFmt w:val="bullet"/>
      <w:lvlText w:val=""/>
      <w:lvlJc w:val="left"/>
      <w:pPr>
        <w:ind w:left="6480" w:hanging="360"/>
      </w:pPr>
      <w:rPr>
        <w:rFonts w:ascii="Wingdings" w:hAnsi="Wingdings" w:hint="default"/>
      </w:rPr>
    </w:lvl>
  </w:abstractNum>
  <w:abstractNum w:abstractNumId="58" w15:restartNumberingAfterBreak="0">
    <w:nsid w:val="6D45620B"/>
    <w:multiLevelType w:val="hybridMultilevel"/>
    <w:tmpl w:val="51824692"/>
    <w:lvl w:ilvl="0" w:tplc="CB5069A2">
      <w:start w:val="1"/>
      <w:numFmt w:val="bullet"/>
      <w:lvlText w:val="·"/>
      <w:lvlJc w:val="left"/>
      <w:pPr>
        <w:ind w:left="720" w:hanging="360"/>
      </w:pPr>
      <w:rPr>
        <w:rFonts w:ascii="Symbol" w:hAnsi="Symbol" w:hint="default"/>
      </w:rPr>
    </w:lvl>
    <w:lvl w:ilvl="1" w:tplc="04905934">
      <w:start w:val="1"/>
      <w:numFmt w:val="bullet"/>
      <w:lvlText w:val="o"/>
      <w:lvlJc w:val="left"/>
      <w:pPr>
        <w:ind w:left="1440" w:hanging="360"/>
      </w:pPr>
      <w:rPr>
        <w:rFonts w:ascii="Courier New" w:hAnsi="Courier New" w:hint="default"/>
      </w:rPr>
    </w:lvl>
    <w:lvl w:ilvl="2" w:tplc="7C24EF6A">
      <w:start w:val="1"/>
      <w:numFmt w:val="bullet"/>
      <w:lvlText w:val=""/>
      <w:lvlJc w:val="left"/>
      <w:pPr>
        <w:ind w:left="2160" w:hanging="360"/>
      </w:pPr>
      <w:rPr>
        <w:rFonts w:ascii="Wingdings" w:hAnsi="Wingdings" w:hint="default"/>
      </w:rPr>
    </w:lvl>
    <w:lvl w:ilvl="3" w:tplc="7520CCE0">
      <w:start w:val="1"/>
      <w:numFmt w:val="bullet"/>
      <w:lvlText w:val=""/>
      <w:lvlJc w:val="left"/>
      <w:pPr>
        <w:ind w:left="2880" w:hanging="360"/>
      </w:pPr>
      <w:rPr>
        <w:rFonts w:ascii="Symbol" w:hAnsi="Symbol" w:hint="default"/>
      </w:rPr>
    </w:lvl>
    <w:lvl w:ilvl="4" w:tplc="5E486D80">
      <w:start w:val="1"/>
      <w:numFmt w:val="bullet"/>
      <w:lvlText w:val="o"/>
      <w:lvlJc w:val="left"/>
      <w:pPr>
        <w:ind w:left="3600" w:hanging="360"/>
      </w:pPr>
      <w:rPr>
        <w:rFonts w:ascii="Courier New" w:hAnsi="Courier New" w:hint="default"/>
      </w:rPr>
    </w:lvl>
    <w:lvl w:ilvl="5" w:tplc="5ACC9A0C">
      <w:start w:val="1"/>
      <w:numFmt w:val="bullet"/>
      <w:lvlText w:val=""/>
      <w:lvlJc w:val="left"/>
      <w:pPr>
        <w:ind w:left="4320" w:hanging="360"/>
      </w:pPr>
      <w:rPr>
        <w:rFonts w:ascii="Wingdings" w:hAnsi="Wingdings" w:hint="default"/>
      </w:rPr>
    </w:lvl>
    <w:lvl w:ilvl="6" w:tplc="5DD40262">
      <w:start w:val="1"/>
      <w:numFmt w:val="bullet"/>
      <w:lvlText w:val=""/>
      <w:lvlJc w:val="left"/>
      <w:pPr>
        <w:ind w:left="5040" w:hanging="360"/>
      </w:pPr>
      <w:rPr>
        <w:rFonts w:ascii="Symbol" w:hAnsi="Symbol" w:hint="default"/>
      </w:rPr>
    </w:lvl>
    <w:lvl w:ilvl="7" w:tplc="B9A6C5E0">
      <w:start w:val="1"/>
      <w:numFmt w:val="bullet"/>
      <w:lvlText w:val="o"/>
      <w:lvlJc w:val="left"/>
      <w:pPr>
        <w:ind w:left="5760" w:hanging="360"/>
      </w:pPr>
      <w:rPr>
        <w:rFonts w:ascii="Courier New" w:hAnsi="Courier New" w:hint="default"/>
      </w:rPr>
    </w:lvl>
    <w:lvl w:ilvl="8" w:tplc="B4B64A18">
      <w:start w:val="1"/>
      <w:numFmt w:val="bullet"/>
      <w:lvlText w:val=""/>
      <w:lvlJc w:val="left"/>
      <w:pPr>
        <w:ind w:left="6480" w:hanging="360"/>
      </w:pPr>
      <w:rPr>
        <w:rFonts w:ascii="Wingdings" w:hAnsi="Wingdings" w:hint="default"/>
      </w:rPr>
    </w:lvl>
  </w:abstractNum>
  <w:abstractNum w:abstractNumId="59" w15:restartNumberingAfterBreak="0">
    <w:nsid w:val="712CEB58"/>
    <w:multiLevelType w:val="hybridMultilevel"/>
    <w:tmpl w:val="BB64A586"/>
    <w:lvl w:ilvl="0" w:tplc="711CBB08">
      <w:start w:val="1"/>
      <w:numFmt w:val="bullet"/>
      <w:lvlText w:val="·"/>
      <w:lvlJc w:val="left"/>
      <w:pPr>
        <w:ind w:left="720" w:hanging="360"/>
      </w:pPr>
      <w:rPr>
        <w:rFonts w:ascii="Symbol" w:hAnsi="Symbol" w:hint="default"/>
      </w:rPr>
    </w:lvl>
    <w:lvl w:ilvl="1" w:tplc="B030D1AA">
      <w:start w:val="1"/>
      <w:numFmt w:val="bullet"/>
      <w:lvlText w:val="o"/>
      <w:lvlJc w:val="left"/>
      <w:pPr>
        <w:ind w:left="1440" w:hanging="360"/>
      </w:pPr>
      <w:rPr>
        <w:rFonts w:ascii="Courier New" w:hAnsi="Courier New" w:hint="default"/>
      </w:rPr>
    </w:lvl>
    <w:lvl w:ilvl="2" w:tplc="EDE61F56">
      <w:start w:val="1"/>
      <w:numFmt w:val="bullet"/>
      <w:lvlText w:val=""/>
      <w:lvlJc w:val="left"/>
      <w:pPr>
        <w:ind w:left="2160" w:hanging="360"/>
      </w:pPr>
      <w:rPr>
        <w:rFonts w:ascii="Wingdings" w:hAnsi="Wingdings" w:hint="default"/>
      </w:rPr>
    </w:lvl>
    <w:lvl w:ilvl="3" w:tplc="B226CE1A">
      <w:start w:val="1"/>
      <w:numFmt w:val="bullet"/>
      <w:lvlText w:val=""/>
      <w:lvlJc w:val="left"/>
      <w:pPr>
        <w:ind w:left="2880" w:hanging="360"/>
      </w:pPr>
      <w:rPr>
        <w:rFonts w:ascii="Symbol" w:hAnsi="Symbol" w:hint="default"/>
      </w:rPr>
    </w:lvl>
    <w:lvl w:ilvl="4" w:tplc="704A2A76">
      <w:start w:val="1"/>
      <w:numFmt w:val="bullet"/>
      <w:lvlText w:val="o"/>
      <w:lvlJc w:val="left"/>
      <w:pPr>
        <w:ind w:left="3600" w:hanging="360"/>
      </w:pPr>
      <w:rPr>
        <w:rFonts w:ascii="Courier New" w:hAnsi="Courier New" w:hint="default"/>
      </w:rPr>
    </w:lvl>
    <w:lvl w:ilvl="5" w:tplc="4EB03E8E">
      <w:start w:val="1"/>
      <w:numFmt w:val="bullet"/>
      <w:lvlText w:val=""/>
      <w:lvlJc w:val="left"/>
      <w:pPr>
        <w:ind w:left="4320" w:hanging="360"/>
      </w:pPr>
      <w:rPr>
        <w:rFonts w:ascii="Wingdings" w:hAnsi="Wingdings" w:hint="default"/>
      </w:rPr>
    </w:lvl>
    <w:lvl w:ilvl="6" w:tplc="1A6E384A">
      <w:start w:val="1"/>
      <w:numFmt w:val="bullet"/>
      <w:lvlText w:val=""/>
      <w:lvlJc w:val="left"/>
      <w:pPr>
        <w:ind w:left="5040" w:hanging="360"/>
      </w:pPr>
      <w:rPr>
        <w:rFonts w:ascii="Symbol" w:hAnsi="Symbol" w:hint="default"/>
      </w:rPr>
    </w:lvl>
    <w:lvl w:ilvl="7" w:tplc="F46A10EE">
      <w:start w:val="1"/>
      <w:numFmt w:val="bullet"/>
      <w:lvlText w:val="o"/>
      <w:lvlJc w:val="left"/>
      <w:pPr>
        <w:ind w:left="5760" w:hanging="360"/>
      </w:pPr>
      <w:rPr>
        <w:rFonts w:ascii="Courier New" w:hAnsi="Courier New" w:hint="default"/>
      </w:rPr>
    </w:lvl>
    <w:lvl w:ilvl="8" w:tplc="D8920F54">
      <w:start w:val="1"/>
      <w:numFmt w:val="bullet"/>
      <w:lvlText w:val=""/>
      <w:lvlJc w:val="left"/>
      <w:pPr>
        <w:ind w:left="6480" w:hanging="360"/>
      </w:pPr>
      <w:rPr>
        <w:rFonts w:ascii="Wingdings" w:hAnsi="Wingdings" w:hint="default"/>
      </w:rPr>
    </w:lvl>
  </w:abstractNum>
  <w:abstractNum w:abstractNumId="60" w15:restartNumberingAfterBreak="0">
    <w:nsid w:val="7240909B"/>
    <w:multiLevelType w:val="hybridMultilevel"/>
    <w:tmpl w:val="83549F9C"/>
    <w:lvl w:ilvl="0" w:tplc="C7A828B8">
      <w:start w:val="1"/>
      <w:numFmt w:val="bullet"/>
      <w:lvlText w:val=""/>
      <w:lvlJc w:val="left"/>
      <w:pPr>
        <w:ind w:left="1004" w:hanging="360"/>
      </w:pPr>
      <w:rPr>
        <w:rFonts w:ascii="Symbol" w:hAnsi="Symbol" w:hint="default"/>
      </w:rPr>
    </w:lvl>
    <w:lvl w:ilvl="1" w:tplc="62ACCFDA">
      <w:start w:val="1"/>
      <w:numFmt w:val="bullet"/>
      <w:lvlText w:val="o"/>
      <w:lvlJc w:val="left"/>
      <w:pPr>
        <w:ind w:left="1440" w:hanging="360"/>
      </w:pPr>
      <w:rPr>
        <w:rFonts w:ascii="Courier New" w:hAnsi="Courier New" w:hint="default"/>
      </w:rPr>
    </w:lvl>
    <w:lvl w:ilvl="2" w:tplc="775A2490">
      <w:start w:val="1"/>
      <w:numFmt w:val="bullet"/>
      <w:lvlText w:val=""/>
      <w:lvlJc w:val="left"/>
      <w:pPr>
        <w:ind w:left="2160" w:hanging="360"/>
      </w:pPr>
      <w:rPr>
        <w:rFonts w:ascii="Wingdings" w:hAnsi="Wingdings" w:hint="default"/>
      </w:rPr>
    </w:lvl>
    <w:lvl w:ilvl="3" w:tplc="03B8ED18">
      <w:start w:val="1"/>
      <w:numFmt w:val="bullet"/>
      <w:lvlText w:val=""/>
      <w:lvlJc w:val="left"/>
      <w:pPr>
        <w:ind w:left="2880" w:hanging="360"/>
      </w:pPr>
      <w:rPr>
        <w:rFonts w:ascii="Symbol" w:hAnsi="Symbol" w:hint="default"/>
      </w:rPr>
    </w:lvl>
    <w:lvl w:ilvl="4" w:tplc="563EF0C4">
      <w:start w:val="1"/>
      <w:numFmt w:val="bullet"/>
      <w:lvlText w:val="o"/>
      <w:lvlJc w:val="left"/>
      <w:pPr>
        <w:ind w:left="3600" w:hanging="360"/>
      </w:pPr>
      <w:rPr>
        <w:rFonts w:ascii="Courier New" w:hAnsi="Courier New" w:hint="default"/>
      </w:rPr>
    </w:lvl>
    <w:lvl w:ilvl="5" w:tplc="53C2A6D6">
      <w:start w:val="1"/>
      <w:numFmt w:val="bullet"/>
      <w:lvlText w:val=""/>
      <w:lvlJc w:val="left"/>
      <w:pPr>
        <w:ind w:left="4320" w:hanging="360"/>
      </w:pPr>
      <w:rPr>
        <w:rFonts w:ascii="Wingdings" w:hAnsi="Wingdings" w:hint="default"/>
      </w:rPr>
    </w:lvl>
    <w:lvl w:ilvl="6" w:tplc="DE6C7F94">
      <w:start w:val="1"/>
      <w:numFmt w:val="bullet"/>
      <w:lvlText w:val=""/>
      <w:lvlJc w:val="left"/>
      <w:pPr>
        <w:ind w:left="5040" w:hanging="360"/>
      </w:pPr>
      <w:rPr>
        <w:rFonts w:ascii="Symbol" w:hAnsi="Symbol" w:hint="default"/>
      </w:rPr>
    </w:lvl>
    <w:lvl w:ilvl="7" w:tplc="B6EAE75C">
      <w:start w:val="1"/>
      <w:numFmt w:val="bullet"/>
      <w:lvlText w:val="o"/>
      <w:lvlJc w:val="left"/>
      <w:pPr>
        <w:ind w:left="5760" w:hanging="360"/>
      </w:pPr>
      <w:rPr>
        <w:rFonts w:ascii="Courier New" w:hAnsi="Courier New" w:hint="default"/>
      </w:rPr>
    </w:lvl>
    <w:lvl w:ilvl="8" w:tplc="6252402C">
      <w:start w:val="1"/>
      <w:numFmt w:val="bullet"/>
      <w:lvlText w:val=""/>
      <w:lvlJc w:val="left"/>
      <w:pPr>
        <w:ind w:left="6480" w:hanging="360"/>
      </w:pPr>
      <w:rPr>
        <w:rFonts w:ascii="Wingdings" w:hAnsi="Wingdings" w:hint="default"/>
      </w:rPr>
    </w:lvl>
  </w:abstractNum>
  <w:abstractNum w:abstractNumId="61" w15:restartNumberingAfterBreak="0">
    <w:nsid w:val="73150135"/>
    <w:multiLevelType w:val="hybridMultilevel"/>
    <w:tmpl w:val="9C30696C"/>
    <w:lvl w:ilvl="0" w:tplc="EE98F8DE">
      <w:start w:val="1"/>
      <w:numFmt w:val="bullet"/>
      <w:lvlText w:val=""/>
      <w:lvlJc w:val="left"/>
      <w:pPr>
        <w:ind w:left="720" w:hanging="360"/>
      </w:pPr>
      <w:rPr>
        <w:rFonts w:ascii="Symbol" w:hAnsi="Symbol" w:hint="default"/>
      </w:rPr>
    </w:lvl>
    <w:lvl w:ilvl="1" w:tplc="1BBE9A50">
      <w:start w:val="1"/>
      <w:numFmt w:val="bullet"/>
      <w:lvlText w:val="o"/>
      <w:lvlJc w:val="left"/>
      <w:pPr>
        <w:ind w:left="1440" w:hanging="360"/>
      </w:pPr>
      <w:rPr>
        <w:rFonts w:ascii="Courier New" w:hAnsi="Courier New" w:hint="default"/>
      </w:rPr>
    </w:lvl>
    <w:lvl w:ilvl="2" w:tplc="7D78F974">
      <w:start w:val="1"/>
      <w:numFmt w:val="bullet"/>
      <w:lvlText w:val=""/>
      <w:lvlJc w:val="left"/>
      <w:pPr>
        <w:ind w:left="2160" w:hanging="360"/>
      </w:pPr>
      <w:rPr>
        <w:rFonts w:ascii="Wingdings" w:hAnsi="Wingdings" w:hint="default"/>
      </w:rPr>
    </w:lvl>
    <w:lvl w:ilvl="3" w:tplc="67DA8418">
      <w:start w:val="1"/>
      <w:numFmt w:val="bullet"/>
      <w:lvlText w:val=""/>
      <w:lvlJc w:val="left"/>
      <w:pPr>
        <w:ind w:left="2880" w:hanging="360"/>
      </w:pPr>
      <w:rPr>
        <w:rFonts w:ascii="Symbol" w:hAnsi="Symbol" w:hint="default"/>
      </w:rPr>
    </w:lvl>
    <w:lvl w:ilvl="4" w:tplc="F3D4D7D8">
      <w:start w:val="1"/>
      <w:numFmt w:val="bullet"/>
      <w:lvlText w:val="o"/>
      <w:lvlJc w:val="left"/>
      <w:pPr>
        <w:ind w:left="3600" w:hanging="360"/>
      </w:pPr>
      <w:rPr>
        <w:rFonts w:ascii="Courier New" w:hAnsi="Courier New" w:hint="default"/>
      </w:rPr>
    </w:lvl>
    <w:lvl w:ilvl="5" w:tplc="0BB68222">
      <w:start w:val="1"/>
      <w:numFmt w:val="bullet"/>
      <w:lvlText w:val=""/>
      <w:lvlJc w:val="left"/>
      <w:pPr>
        <w:ind w:left="4320" w:hanging="360"/>
      </w:pPr>
      <w:rPr>
        <w:rFonts w:ascii="Wingdings" w:hAnsi="Wingdings" w:hint="default"/>
      </w:rPr>
    </w:lvl>
    <w:lvl w:ilvl="6" w:tplc="C744FA36">
      <w:start w:val="1"/>
      <w:numFmt w:val="bullet"/>
      <w:lvlText w:val=""/>
      <w:lvlJc w:val="left"/>
      <w:pPr>
        <w:ind w:left="5040" w:hanging="360"/>
      </w:pPr>
      <w:rPr>
        <w:rFonts w:ascii="Symbol" w:hAnsi="Symbol" w:hint="default"/>
      </w:rPr>
    </w:lvl>
    <w:lvl w:ilvl="7" w:tplc="AE2661BC">
      <w:start w:val="1"/>
      <w:numFmt w:val="bullet"/>
      <w:lvlText w:val="o"/>
      <w:lvlJc w:val="left"/>
      <w:pPr>
        <w:ind w:left="5760" w:hanging="360"/>
      </w:pPr>
      <w:rPr>
        <w:rFonts w:ascii="Courier New" w:hAnsi="Courier New" w:hint="default"/>
      </w:rPr>
    </w:lvl>
    <w:lvl w:ilvl="8" w:tplc="F32A1F98">
      <w:start w:val="1"/>
      <w:numFmt w:val="bullet"/>
      <w:lvlText w:val=""/>
      <w:lvlJc w:val="left"/>
      <w:pPr>
        <w:ind w:left="6480" w:hanging="360"/>
      </w:pPr>
      <w:rPr>
        <w:rFonts w:ascii="Wingdings" w:hAnsi="Wingdings" w:hint="default"/>
      </w:rPr>
    </w:lvl>
  </w:abstractNum>
  <w:abstractNum w:abstractNumId="62" w15:restartNumberingAfterBreak="0">
    <w:nsid w:val="73B0663E"/>
    <w:multiLevelType w:val="hybridMultilevel"/>
    <w:tmpl w:val="9AECDC1C"/>
    <w:lvl w:ilvl="0" w:tplc="BE8ED4AC">
      <w:start w:val="1"/>
      <w:numFmt w:val="bullet"/>
      <w:lvlText w:val="·"/>
      <w:lvlJc w:val="left"/>
      <w:pPr>
        <w:ind w:left="720" w:hanging="360"/>
      </w:pPr>
      <w:rPr>
        <w:rFonts w:ascii="Symbol" w:hAnsi="Symbol" w:hint="default"/>
      </w:rPr>
    </w:lvl>
    <w:lvl w:ilvl="1" w:tplc="4B7C447E">
      <w:start w:val="1"/>
      <w:numFmt w:val="bullet"/>
      <w:lvlText w:val="o"/>
      <w:lvlJc w:val="left"/>
      <w:pPr>
        <w:ind w:left="1440" w:hanging="360"/>
      </w:pPr>
      <w:rPr>
        <w:rFonts w:ascii="Courier New" w:hAnsi="Courier New" w:hint="default"/>
      </w:rPr>
    </w:lvl>
    <w:lvl w:ilvl="2" w:tplc="E384EFA2">
      <w:start w:val="1"/>
      <w:numFmt w:val="bullet"/>
      <w:lvlText w:val=""/>
      <w:lvlJc w:val="left"/>
      <w:pPr>
        <w:ind w:left="2160" w:hanging="360"/>
      </w:pPr>
      <w:rPr>
        <w:rFonts w:ascii="Wingdings" w:hAnsi="Wingdings" w:hint="default"/>
      </w:rPr>
    </w:lvl>
    <w:lvl w:ilvl="3" w:tplc="DF4AC4C0">
      <w:start w:val="1"/>
      <w:numFmt w:val="bullet"/>
      <w:lvlText w:val=""/>
      <w:lvlJc w:val="left"/>
      <w:pPr>
        <w:ind w:left="2880" w:hanging="360"/>
      </w:pPr>
      <w:rPr>
        <w:rFonts w:ascii="Symbol" w:hAnsi="Symbol" w:hint="default"/>
      </w:rPr>
    </w:lvl>
    <w:lvl w:ilvl="4" w:tplc="AE741DF6">
      <w:start w:val="1"/>
      <w:numFmt w:val="bullet"/>
      <w:lvlText w:val="o"/>
      <w:lvlJc w:val="left"/>
      <w:pPr>
        <w:ind w:left="3600" w:hanging="360"/>
      </w:pPr>
      <w:rPr>
        <w:rFonts w:ascii="Courier New" w:hAnsi="Courier New" w:hint="default"/>
      </w:rPr>
    </w:lvl>
    <w:lvl w:ilvl="5" w:tplc="C7D615B8">
      <w:start w:val="1"/>
      <w:numFmt w:val="bullet"/>
      <w:lvlText w:val=""/>
      <w:lvlJc w:val="left"/>
      <w:pPr>
        <w:ind w:left="4320" w:hanging="360"/>
      </w:pPr>
      <w:rPr>
        <w:rFonts w:ascii="Wingdings" w:hAnsi="Wingdings" w:hint="default"/>
      </w:rPr>
    </w:lvl>
    <w:lvl w:ilvl="6" w:tplc="B06CA442">
      <w:start w:val="1"/>
      <w:numFmt w:val="bullet"/>
      <w:lvlText w:val=""/>
      <w:lvlJc w:val="left"/>
      <w:pPr>
        <w:ind w:left="5040" w:hanging="360"/>
      </w:pPr>
      <w:rPr>
        <w:rFonts w:ascii="Symbol" w:hAnsi="Symbol" w:hint="default"/>
      </w:rPr>
    </w:lvl>
    <w:lvl w:ilvl="7" w:tplc="2B688AA0">
      <w:start w:val="1"/>
      <w:numFmt w:val="bullet"/>
      <w:lvlText w:val="o"/>
      <w:lvlJc w:val="left"/>
      <w:pPr>
        <w:ind w:left="5760" w:hanging="360"/>
      </w:pPr>
      <w:rPr>
        <w:rFonts w:ascii="Courier New" w:hAnsi="Courier New" w:hint="default"/>
      </w:rPr>
    </w:lvl>
    <w:lvl w:ilvl="8" w:tplc="B0BA5D5C">
      <w:start w:val="1"/>
      <w:numFmt w:val="bullet"/>
      <w:lvlText w:val=""/>
      <w:lvlJc w:val="left"/>
      <w:pPr>
        <w:ind w:left="6480" w:hanging="360"/>
      </w:pPr>
      <w:rPr>
        <w:rFonts w:ascii="Wingdings" w:hAnsi="Wingdings" w:hint="default"/>
      </w:rPr>
    </w:lvl>
  </w:abstractNum>
  <w:abstractNum w:abstractNumId="63" w15:restartNumberingAfterBreak="0">
    <w:nsid w:val="75AFB528"/>
    <w:multiLevelType w:val="multilevel"/>
    <w:tmpl w:val="7234D318"/>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75F1DD0F"/>
    <w:multiLevelType w:val="hybridMultilevel"/>
    <w:tmpl w:val="BA5E229C"/>
    <w:lvl w:ilvl="0" w:tplc="234A2BAE">
      <w:start w:val="1"/>
      <w:numFmt w:val="bullet"/>
      <w:lvlText w:val="·"/>
      <w:lvlJc w:val="left"/>
      <w:pPr>
        <w:ind w:left="720" w:hanging="360"/>
      </w:pPr>
      <w:rPr>
        <w:rFonts w:ascii="Symbol" w:hAnsi="Symbol" w:hint="default"/>
      </w:rPr>
    </w:lvl>
    <w:lvl w:ilvl="1" w:tplc="13363D96">
      <w:start w:val="1"/>
      <w:numFmt w:val="bullet"/>
      <w:lvlText w:val="o"/>
      <w:lvlJc w:val="left"/>
      <w:pPr>
        <w:ind w:left="1440" w:hanging="360"/>
      </w:pPr>
      <w:rPr>
        <w:rFonts w:ascii="Courier New" w:hAnsi="Courier New" w:hint="default"/>
      </w:rPr>
    </w:lvl>
    <w:lvl w:ilvl="2" w:tplc="1AA8E038">
      <w:start w:val="1"/>
      <w:numFmt w:val="bullet"/>
      <w:lvlText w:val=""/>
      <w:lvlJc w:val="left"/>
      <w:pPr>
        <w:ind w:left="2160" w:hanging="360"/>
      </w:pPr>
      <w:rPr>
        <w:rFonts w:ascii="Wingdings" w:hAnsi="Wingdings" w:hint="default"/>
      </w:rPr>
    </w:lvl>
    <w:lvl w:ilvl="3" w:tplc="3F725E54">
      <w:start w:val="1"/>
      <w:numFmt w:val="bullet"/>
      <w:lvlText w:val=""/>
      <w:lvlJc w:val="left"/>
      <w:pPr>
        <w:ind w:left="2880" w:hanging="360"/>
      </w:pPr>
      <w:rPr>
        <w:rFonts w:ascii="Symbol" w:hAnsi="Symbol" w:hint="default"/>
      </w:rPr>
    </w:lvl>
    <w:lvl w:ilvl="4" w:tplc="395255F4">
      <w:start w:val="1"/>
      <w:numFmt w:val="bullet"/>
      <w:lvlText w:val="o"/>
      <w:lvlJc w:val="left"/>
      <w:pPr>
        <w:ind w:left="3600" w:hanging="360"/>
      </w:pPr>
      <w:rPr>
        <w:rFonts w:ascii="Courier New" w:hAnsi="Courier New" w:hint="default"/>
      </w:rPr>
    </w:lvl>
    <w:lvl w:ilvl="5" w:tplc="E03CEE66">
      <w:start w:val="1"/>
      <w:numFmt w:val="bullet"/>
      <w:lvlText w:val=""/>
      <w:lvlJc w:val="left"/>
      <w:pPr>
        <w:ind w:left="4320" w:hanging="360"/>
      </w:pPr>
      <w:rPr>
        <w:rFonts w:ascii="Wingdings" w:hAnsi="Wingdings" w:hint="default"/>
      </w:rPr>
    </w:lvl>
    <w:lvl w:ilvl="6" w:tplc="7DB27AB4">
      <w:start w:val="1"/>
      <w:numFmt w:val="bullet"/>
      <w:lvlText w:val=""/>
      <w:lvlJc w:val="left"/>
      <w:pPr>
        <w:ind w:left="5040" w:hanging="360"/>
      </w:pPr>
      <w:rPr>
        <w:rFonts w:ascii="Symbol" w:hAnsi="Symbol" w:hint="default"/>
      </w:rPr>
    </w:lvl>
    <w:lvl w:ilvl="7" w:tplc="C1B4B702">
      <w:start w:val="1"/>
      <w:numFmt w:val="bullet"/>
      <w:lvlText w:val="o"/>
      <w:lvlJc w:val="left"/>
      <w:pPr>
        <w:ind w:left="5760" w:hanging="360"/>
      </w:pPr>
      <w:rPr>
        <w:rFonts w:ascii="Courier New" w:hAnsi="Courier New" w:hint="default"/>
      </w:rPr>
    </w:lvl>
    <w:lvl w:ilvl="8" w:tplc="41D02DB8">
      <w:start w:val="1"/>
      <w:numFmt w:val="bullet"/>
      <w:lvlText w:val=""/>
      <w:lvlJc w:val="left"/>
      <w:pPr>
        <w:ind w:left="6480" w:hanging="360"/>
      </w:pPr>
      <w:rPr>
        <w:rFonts w:ascii="Wingdings" w:hAnsi="Wingdings" w:hint="default"/>
      </w:rPr>
    </w:lvl>
  </w:abstractNum>
  <w:abstractNum w:abstractNumId="65" w15:restartNumberingAfterBreak="0">
    <w:nsid w:val="777812E9"/>
    <w:multiLevelType w:val="hybridMultilevel"/>
    <w:tmpl w:val="005AF6BC"/>
    <w:lvl w:ilvl="0" w:tplc="3FD090B6">
      <w:start w:val="1"/>
      <w:numFmt w:val="lowerLetter"/>
      <w:lvlText w:val="%1."/>
      <w:lvlJc w:val="left"/>
      <w:pPr>
        <w:ind w:left="1429" w:hanging="360"/>
      </w:pPr>
      <w:rPr>
        <w:rFonts w:ascii="Calibri" w:hAnsi="Calibri" w:hint="default"/>
      </w:rPr>
    </w:lvl>
    <w:lvl w:ilvl="1" w:tplc="0B90F766">
      <w:start w:val="1"/>
      <w:numFmt w:val="lowerLetter"/>
      <w:lvlText w:val="%2."/>
      <w:lvlJc w:val="left"/>
      <w:pPr>
        <w:ind w:left="1440" w:hanging="360"/>
      </w:pPr>
    </w:lvl>
    <w:lvl w:ilvl="2" w:tplc="8D42C8D4">
      <w:start w:val="1"/>
      <w:numFmt w:val="lowerRoman"/>
      <w:lvlText w:val="%3."/>
      <w:lvlJc w:val="right"/>
      <w:pPr>
        <w:ind w:left="2160" w:hanging="180"/>
      </w:pPr>
    </w:lvl>
    <w:lvl w:ilvl="3" w:tplc="FD6E2B44">
      <w:start w:val="1"/>
      <w:numFmt w:val="decimal"/>
      <w:lvlText w:val="%4."/>
      <w:lvlJc w:val="left"/>
      <w:pPr>
        <w:ind w:left="2880" w:hanging="360"/>
      </w:pPr>
    </w:lvl>
    <w:lvl w:ilvl="4" w:tplc="519AEF8A">
      <w:start w:val="1"/>
      <w:numFmt w:val="lowerLetter"/>
      <w:lvlText w:val="%5."/>
      <w:lvlJc w:val="left"/>
      <w:pPr>
        <w:ind w:left="3600" w:hanging="360"/>
      </w:pPr>
    </w:lvl>
    <w:lvl w:ilvl="5" w:tplc="2930863E">
      <w:start w:val="1"/>
      <w:numFmt w:val="lowerRoman"/>
      <w:lvlText w:val="%6."/>
      <w:lvlJc w:val="right"/>
      <w:pPr>
        <w:ind w:left="4320" w:hanging="180"/>
      </w:pPr>
    </w:lvl>
    <w:lvl w:ilvl="6" w:tplc="9DA8B23A">
      <w:start w:val="1"/>
      <w:numFmt w:val="decimal"/>
      <w:lvlText w:val="%7."/>
      <w:lvlJc w:val="left"/>
      <w:pPr>
        <w:ind w:left="5040" w:hanging="360"/>
      </w:pPr>
    </w:lvl>
    <w:lvl w:ilvl="7" w:tplc="CFBCFB12">
      <w:start w:val="1"/>
      <w:numFmt w:val="lowerLetter"/>
      <w:lvlText w:val="%8."/>
      <w:lvlJc w:val="left"/>
      <w:pPr>
        <w:ind w:left="5760" w:hanging="360"/>
      </w:pPr>
    </w:lvl>
    <w:lvl w:ilvl="8" w:tplc="ABB6CF4A">
      <w:start w:val="1"/>
      <w:numFmt w:val="lowerRoman"/>
      <w:lvlText w:val="%9."/>
      <w:lvlJc w:val="right"/>
      <w:pPr>
        <w:ind w:left="6480" w:hanging="180"/>
      </w:pPr>
    </w:lvl>
  </w:abstractNum>
  <w:abstractNum w:abstractNumId="66" w15:restartNumberingAfterBreak="0">
    <w:nsid w:val="78157765"/>
    <w:multiLevelType w:val="hybridMultilevel"/>
    <w:tmpl w:val="C4B26FBE"/>
    <w:lvl w:ilvl="0" w:tplc="249E4BFA">
      <w:start w:val="1"/>
      <w:numFmt w:val="bullet"/>
      <w:lvlText w:val="·"/>
      <w:lvlJc w:val="left"/>
      <w:pPr>
        <w:ind w:left="720" w:hanging="360"/>
      </w:pPr>
      <w:rPr>
        <w:rFonts w:ascii="Symbol" w:hAnsi="Symbol" w:hint="default"/>
      </w:rPr>
    </w:lvl>
    <w:lvl w:ilvl="1" w:tplc="47749C1E">
      <w:start w:val="1"/>
      <w:numFmt w:val="bullet"/>
      <w:lvlText w:val="o"/>
      <w:lvlJc w:val="left"/>
      <w:pPr>
        <w:ind w:left="1440" w:hanging="360"/>
      </w:pPr>
      <w:rPr>
        <w:rFonts w:ascii="Courier New" w:hAnsi="Courier New" w:hint="default"/>
      </w:rPr>
    </w:lvl>
    <w:lvl w:ilvl="2" w:tplc="B340524A">
      <w:start w:val="1"/>
      <w:numFmt w:val="bullet"/>
      <w:lvlText w:val=""/>
      <w:lvlJc w:val="left"/>
      <w:pPr>
        <w:ind w:left="2160" w:hanging="360"/>
      </w:pPr>
      <w:rPr>
        <w:rFonts w:ascii="Wingdings" w:hAnsi="Wingdings" w:hint="default"/>
      </w:rPr>
    </w:lvl>
    <w:lvl w:ilvl="3" w:tplc="509AB20C">
      <w:start w:val="1"/>
      <w:numFmt w:val="bullet"/>
      <w:lvlText w:val=""/>
      <w:lvlJc w:val="left"/>
      <w:pPr>
        <w:ind w:left="2880" w:hanging="360"/>
      </w:pPr>
      <w:rPr>
        <w:rFonts w:ascii="Symbol" w:hAnsi="Symbol" w:hint="default"/>
      </w:rPr>
    </w:lvl>
    <w:lvl w:ilvl="4" w:tplc="193A09F8">
      <w:start w:val="1"/>
      <w:numFmt w:val="bullet"/>
      <w:lvlText w:val="o"/>
      <w:lvlJc w:val="left"/>
      <w:pPr>
        <w:ind w:left="3600" w:hanging="360"/>
      </w:pPr>
      <w:rPr>
        <w:rFonts w:ascii="Courier New" w:hAnsi="Courier New" w:hint="default"/>
      </w:rPr>
    </w:lvl>
    <w:lvl w:ilvl="5" w:tplc="DE6452AC">
      <w:start w:val="1"/>
      <w:numFmt w:val="bullet"/>
      <w:lvlText w:val=""/>
      <w:lvlJc w:val="left"/>
      <w:pPr>
        <w:ind w:left="4320" w:hanging="360"/>
      </w:pPr>
      <w:rPr>
        <w:rFonts w:ascii="Wingdings" w:hAnsi="Wingdings" w:hint="default"/>
      </w:rPr>
    </w:lvl>
    <w:lvl w:ilvl="6" w:tplc="E186799A">
      <w:start w:val="1"/>
      <w:numFmt w:val="bullet"/>
      <w:lvlText w:val=""/>
      <w:lvlJc w:val="left"/>
      <w:pPr>
        <w:ind w:left="5040" w:hanging="360"/>
      </w:pPr>
      <w:rPr>
        <w:rFonts w:ascii="Symbol" w:hAnsi="Symbol" w:hint="default"/>
      </w:rPr>
    </w:lvl>
    <w:lvl w:ilvl="7" w:tplc="7DFEEC7C">
      <w:start w:val="1"/>
      <w:numFmt w:val="bullet"/>
      <w:lvlText w:val="o"/>
      <w:lvlJc w:val="left"/>
      <w:pPr>
        <w:ind w:left="5760" w:hanging="360"/>
      </w:pPr>
      <w:rPr>
        <w:rFonts w:ascii="Courier New" w:hAnsi="Courier New" w:hint="default"/>
      </w:rPr>
    </w:lvl>
    <w:lvl w:ilvl="8" w:tplc="F2124D2A">
      <w:start w:val="1"/>
      <w:numFmt w:val="bullet"/>
      <w:lvlText w:val=""/>
      <w:lvlJc w:val="left"/>
      <w:pPr>
        <w:ind w:left="6480" w:hanging="360"/>
      </w:pPr>
      <w:rPr>
        <w:rFonts w:ascii="Wingdings" w:hAnsi="Wingdings" w:hint="default"/>
      </w:rPr>
    </w:lvl>
  </w:abstractNum>
  <w:abstractNum w:abstractNumId="67" w15:restartNumberingAfterBreak="0">
    <w:nsid w:val="7C6E6A74"/>
    <w:multiLevelType w:val="hybridMultilevel"/>
    <w:tmpl w:val="5FE8AD42"/>
    <w:lvl w:ilvl="0" w:tplc="3E92B17E">
      <w:start w:val="1"/>
      <w:numFmt w:val="bullet"/>
      <w:lvlText w:val="·"/>
      <w:lvlJc w:val="left"/>
      <w:pPr>
        <w:ind w:left="720" w:hanging="360"/>
      </w:pPr>
      <w:rPr>
        <w:rFonts w:ascii="Symbol" w:hAnsi="Symbol" w:hint="default"/>
      </w:rPr>
    </w:lvl>
    <w:lvl w:ilvl="1" w:tplc="9D6E1132">
      <w:start w:val="1"/>
      <w:numFmt w:val="bullet"/>
      <w:lvlText w:val="o"/>
      <w:lvlJc w:val="left"/>
      <w:pPr>
        <w:ind w:left="1440" w:hanging="360"/>
      </w:pPr>
      <w:rPr>
        <w:rFonts w:ascii="Courier New" w:hAnsi="Courier New" w:hint="default"/>
      </w:rPr>
    </w:lvl>
    <w:lvl w:ilvl="2" w:tplc="202EFBF4">
      <w:start w:val="1"/>
      <w:numFmt w:val="bullet"/>
      <w:lvlText w:val=""/>
      <w:lvlJc w:val="left"/>
      <w:pPr>
        <w:ind w:left="2160" w:hanging="360"/>
      </w:pPr>
      <w:rPr>
        <w:rFonts w:ascii="Wingdings" w:hAnsi="Wingdings" w:hint="default"/>
      </w:rPr>
    </w:lvl>
    <w:lvl w:ilvl="3" w:tplc="48C2B558">
      <w:start w:val="1"/>
      <w:numFmt w:val="bullet"/>
      <w:lvlText w:val=""/>
      <w:lvlJc w:val="left"/>
      <w:pPr>
        <w:ind w:left="2880" w:hanging="360"/>
      </w:pPr>
      <w:rPr>
        <w:rFonts w:ascii="Symbol" w:hAnsi="Symbol" w:hint="default"/>
      </w:rPr>
    </w:lvl>
    <w:lvl w:ilvl="4" w:tplc="61C671FE">
      <w:start w:val="1"/>
      <w:numFmt w:val="bullet"/>
      <w:lvlText w:val="o"/>
      <w:lvlJc w:val="left"/>
      <w:pPr>
        <w:ind w:left="3600" w:hanging="360"/>
      </w:pPr>
      <w:rPr>
        <w:rFonts w:ascii="Courier New" w:hAnsi="Courier New" w:hint="default"/>
      </w:rPr>
    </w:lvl>
    <w:lvl w:ilvl="5" w:tplc="B2B66942">
      <w:start w:val="1"/>
      <w:numFmt w:val="bullet"/>
      <w:lvlText w:val=""/>
      <w:lvlJc w:val="left"/>
      <w:pPr>
        <w:ind w:left="4320" w:hanging="360"/>
      </w:pPr>
      <w:rPr>
        <w:rFonts w:ascii="Wingdings" w:hAnsi="Wingdings" w:hint="default"/>
      </w:rPr>
    </w:lvl>
    <w:lvl w:ilvl="6" w:tplc="97FAEF44">
      <w:start w:val="1"/>
      <w:numFmt w:val="bullet"/>
      <w:lvlText w:val=""/>
      <w:lvlJc w:val="left"/>
      <w:pPr>
        <w:ind w:left="5040" w:hanging="360"/>
      </w:pPr>
      <w:rPr>
        <w:rFonts w:ascii="Symbol" w:hAnsi="Symbol" w:hint="default"/>
      </w:rPr>
    </w:lvl>
    <w:lvl w:ilvl="7" w:tplc="9E7A3B46">
      <w:start w:val="1"/>
      <w:numFmt w:val="bullet"/>
      <w:lvlText w:val="o"/>
      <w:lvlJc w:val="left"/>
      <w:pPr>
        <w:ind w:left="5760" w:hanging="360"/>
      </w:pPr>
      <w:rPr>
        <w:rFonts w:ascii="Courier New" w:hAnsi="Courier New" w:hint="default"/>
      </w:rPr>
    </w:lvl>
    <w:lvl w:ilvl="8" w:tplc="3E06F700">
      <w:start w:val="1"/>
      <w:numFmt w:val="bullet"/>
      <w:lvlText w:val=""/>
      <w:lvlJc w:val="left"/>
      <w:pPr>
        <w:ind w:left="6480" w:hanging="360"/>
      </w:pPr>
      <w:rPr>
        <w:rFonts w:ascii="Wingdings" w:hAnsi="Wingdings" w:hint="default"/>
      </w:rPr>
    </w:lvl>
  </w:abstractNum>
  <w:abstractNum w:abstractNumId="68" w15:restartNumberingAfterBreak="0">
    <w:nsid w:val="7CAE6D72"/>
    <w:multiLevelType w:val="multilevel"/>
    <w:tmpl w:val="54FA755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7D5578C9"/>
    <w:multiLevelType w:val="hybridMultilevel"/>
    <w:tmpl w:val="1E643A70"/>
    <w:lvl w:ilvl="0" w:tplc="64CE8CA0">
      <w:start w:val="1"/>
      <w:numFmt w:val="bullet"/>
      <w:lvlText w:val=""/>
      <w:lvlJc w:val="left"/>
      <w:pPr>
        <w:ind w:left="720" w:hanging="360"/>
      </w:pPr>
      <w:rPr>
        <w:rFonts w:ascii="Symbol" w:hAnsi="Symbol" w:hint="default"/>
      </w:rPr>
    </w:lvl>
    <w:lvl w:ilvl="1" w:tplc="5F2EF60A">
      <w:start w:val="1"/>
      <w:numFmt w:val="bullet"/>
      <w:lvlText w:val="o"/>
      <w:lvlJc w:val="left"/>
      <w:pPr>
        <w:ind w:left="1440" w:hanging="360"/>
      </w:pPr>
      <w:rPr>
        <w:rFonts w:ascii="Courier New" w:hAnsi="Courier New" w:hint="default"/>
      </w:rPr>
    </w:lvl>
    <w:lvl w:ilvl="2" w:tplc="7DF81A5A">
      <w:start w:val="1"/>
      <w:numFmt w:val="bullet"/>
      <w:lvlText w:val=""/>
      <w:lvlJc w:val="left"/>
      <w:pPr>
        <w:ind w:left="2160" w:hanging="360"/>
      </w:pPr>
      <w:rPr>
        <w:rFonts w:ascii="Wingdings" w:hAnsi="Wingdings" w:hint="default"/>
      </w:rPr>
    </w:lvl>
    <w:lvl w:ilvl="3" w:tplc="645A3084">
      <w:start w:val="1"/>
      <w:numFmt w:val="bullet"/>
      <w:lvlText w:val=""/>
      <w:lvlJc w:val="left"/>
      <w:pPr>
        <w:ind w:left="2880" w:hanging="360"/>
      </w:pPr>
      <w:rPr>
        <w:rFonts w:ascii="Symbol" w:hAnsi="Symbol" w:hint="default"/>
      </w:rPr>
    </w:lvl>
    <w:lvl w:ilvl="4" w:tplc="872C247C">
      <w:start w:val="1"/>
      <w:numFmt w:val="bullet"/>
      <w:lvlText w:val="o"/>
      <w:lvlJc w:val="left"/>
      <w:pPr>
        <w:ind w:left="3600" w:hanging="360"/>
      </w:pPr>
      <w:rPr>
        <w:rFonts w:ascii="Courier New" w:hAnsi="Courier New" w:hint="default"/>
      </w:rPr>
    </w:lvl>
    <w:lvl w:ilvl="5" w:tplc="EFC60DDE">
      <w:start w:val="1"/>
      <w:numFmt w:val="bullet"/>
      <w:lvlText w:val=""/>
      <w:lvlJc w:val="left"/>
      <w:pPr>
        <w:ind w:left="4320" w:hanging="360"/>
      </w:pPr>
      <w:rPr>
        <w:rFonts w:ascii="Wingdings" w:hAnsi="Wingdings" w:hint="default"/>
      </w:rPr>
    </w:lvl>
    <w:lvl w:ilvl="6" w:tplc="72C20B08">
      <w:start w:val="1"/>
      <w:numFmt w:val="bullet"/>
      <w:lvlText w:val=""/>
      <w:lvlJc w:val="left"/>
      <w:pPr>
        <w:ind w:left="5040" w:hanging="360"/>
      </w:pPr>
      <w:rPr>
        <w:rFonts w:ascii="Symbol" w:hAnsi="Symbol" w:hint="default"/>
      </w:rPr>
    </w:lvl>
    <w:lvl w:ilvl="7" w:tplc="78F25620">
      <w:start w:val="1"/>
      <w:numFmt w:val="bullet"/>
      <w:lvlText w:val="o"/>
      <w:lvlJc w:val="left"/>
      <w:pPr>
        <w:ind w:left="5760" w:hanging="360"/>
      </w:pPr>
      <w:rPr>
        <w:rFonts w:ascii="Courier New" w:hAnsi="Courier New" w:hint="default"/>
      </w:rPr>
    </w:lvl>
    <w:lvl w:ilvl="8" w:tplc="6F8225C2">
      <w:start w:val="1"/>
      <w:numFmt w:val="bullet"/>
      <w:lvlText w:val=""/>
      <w:lvlJc w:val="left"/>
      <w:pPr>
        <w:ind w:left="6480" w:hanging="360"/>
      </w:pPr>
      <w:rPr>
        <w:rFonts w:ascii="Wingdings" w:hAnsi="Wingdings" w:hint="default"/>
      </w:rPr>
    </w:lvl>
  </w:abstractNum>
  <w:abstractNum w:abstractNumId="70" w15:restartNumberingAfterBreak="0">
    <w:nsid w:val="7DBB2133"/>
    <w:multiLevelType w:val="hybridMultilevel"/>
    <w:tmpl w:val="E4E81A5E"/>
    <w:lvl w:ilvl="0" w:tplc="E0360946">
      <w:start w:val="1"/>
      <w:numFmt w:val="bullet"/>
      <w:lvlText w:val="·"/>
      <w:lvlJc w:val="left"/>
      <w:pPr>
        <w:ind w:left="720" w:hanging="360"/>
      </w:pPr>
      <w:rPr>
        <w:rFonts w:ascii="Symbol" w:hAnsi="Symbol" w:hint="default"/>
      </w:rPr>
    </w:lvl>
    <w:lvl w:ilvl="1" w:tplc="042A1E9A">
      <w:start w:val="1"/>
      <w:numFmt w:val="bullet"/>
      <w:lvlText w:val="o"/>
      <w:lvlJc w:val="left"/>
      <w:pPr>
        <w:ind w:left="1440" w:hanging="360"/>
      </w:pPr>
      <w:rPr>
        <w:rFonts w:ascii="Courier New" w:hAnsi="Courier New" w:hint="default"/>
      </w:rPr>
    </w:lvl>
    <w:lvl w:ilvl="2" w:tplc="64101938">
      <w:start w:val="1"/>
      <w:numFmt w:val="bullet"/>
      <w:lvlText w:val=""/>
      <w:lvlJc w:val="left"/>
      <w:pPr>
        <w:ind w:left="2160" w:hanging="360"/>
      </w:pPr>
      <w:rPr>
        <w:rFonts w:ascii="Wingdings" w:hAnsi="Wingdings" w:hint="default"/>
      </w:rPr>
    </w:lvl>
    <w:lvl w:ilvl="3" w:tplc="F064EDA0">
      <w:start w:val="1"/>
      <w:numFmt w:val="bullet"/>
      <w:lvlText w:val=""/>
      <w:lvlJc w:val="left"/>
      <w:pPr>
        <w:ind w:left="2880" w:hanging="360"/>
      </w:pPr>
      <w:rPr>
        <w:rFonts w:ascii="Symbol" w:hAnsi="Symbol" w:hint="default"/>
      </w:rPr>
    </w:lvl>
    <w:lvl w:ilvl="4" w:tplc="DB8E5A62">
      <w:start w:val="1"/>
      <w:numFmt w:val="bullet"/>
      <w:lvlText w:val="o"/>
      <w:lvlJc w:val="left"/>
      <w:pPr>
        <w:ind w:left="3600" w:hanging="360"/>
      </w:pPr>
      <w:rPr>
        <w:rFonts w:ascii="Courier New" w:hAnsi="Courier New" w:hint="default"/>
      </w:rPr>
    </w:lvl>
    <w:lvl w:ilvl="5" w:tplc="F586AA12">
      <w:start w:val="1"/>
      <w:numFmt w:val="bullet"/>
      <w:lvlText w:val=""/>
      <w:lvlJc w:val="left"/>
      <w:pPr>
        <w:ind w:left="4320" w:hanging="360"/>
      </w:pPr>
      <w:rPr>
        <w:rFonts w:ascii="Wingdings" w:hAnsi="Wingdings" w:hint="default"/>
      </w:rPr>
    </w:lvl>
    <w:lvl w:ilvl="6" w:tplc="0B9CAA68">
      <w:start w:val="1"/>
      <w:numFmt w:val="bullet"/>
      <w:lvlText w:val=""/>
      <w:lvlJc w:val="left"/>
      <w:pPr>
        <w:ind w:left="5040" w:hanging="360"/>
      </w:pPr>
      <w:rPr>
        <w:rFonts w:ascii="Symbol" w:hAnsi="Symbol" w:hint="default"/>
      </w:rPr>
    </w:lvl>
    <w:lvl w:ilvl="7" w:tplc="E1DE8412">
      <w:start w:val="1"/>
      <w:numFmt w:val="bullet"/>
      <w:lvlText w:val="o"/>
      <w:lvlJc w:val="left"/>
      <w:pPr>
        <w:ind w:left="5760" w:hanging="360"/>
      </w:pPr>
      <w:rPr>
        <w:rFonts w:ascii="Courier New" w:hAnsi="Courier New" w:hint="default"/>
      </w:rPr>
    </w:lvl>
    <w:lvl w:ilvl="8" w:tplc="386AA466">
      <w:start w:val="1"/>
      <w:numFmt w:val="bullet"/>
      <w:lvlText w:val=""/>
      <w:lvlJc w:val="left"/>
      <w:pPr>
        <w:ind w:left="6480" w:hanging="360"/>
      </w:pPr>
      <w:rPr>
        <w:rFonts w:ascii="Wingdings" w:hAnsi="Wingdings" w:hint="default"/>
      </w:rPr>
    </w:lvl>
  </w:abstractNum>
  <w:abstractNum w:abstractNumId="71" w15:restartNumberingAfterBreak="0">
    <w:nsid w:val="7FA11570"/>
    <w:multiLevelType w:val="hybridMultilevel"/>
    <w:tmpl w:val="B2F4B016"/>
    <w:lvl w:ilvl="0" w:tplc="D99028C0">
      <w:start w:val="1"/>
      <w:numFmt w:val="bullet"/>
      <w:lvlText w:val="·"/>
      <w:lvlJc w:val="left"/>
      <w:pPr>
        <w:ind w:left="720" w:hanging="360"/>
      </w:pPr>
      <w:rPr>
        <w:rFonts w:ascii="Symbol" w:hAnsi="Symbol" w:hint="default"/>
      </w:rPr>
    </w:lvl>
    <w:lvl w:ilvl="1" w:tplc="A5B6C9A8">
      <w:start w:val="1"/>
      <w:numFmt w:val="bullet"/>
      <w:lvlText w:val="o"/>
      <w:lvlJc w:val="left"/>
      <w:pPr>
        <w:ind w:left="1440" w:hanging="360"/>
      </w:pPr>
      <w:rPr>
        <w:rFonts w:ascii="Courier New" w:hAnsi="Courier New" w:hint="default"/>
      </w:rPr>
    </w:lvl>
    <w:lvl w:ilvl="2" w:tplc="E08CE1B2">
      <w:start w:val="1"/>
      <w:numFmt w:val="bullet"/>
      <w:lvlText w:val=""/>
      <w:lvlJc w:val="left"/>
      <w:pPr>
        <w:ind w:left="2160" w:hanging="360"/>
      </w:pPr>
      <w:rPr>
        <w:rFonts w:ascii="Wingdings" w:hAnsi="Wingdings" w:hint="default"/>
      </w:rPr>
    </w:lvl>
    <w:lvl w:ilvl="3" w:tplc="020616DE">
      <w:start w:val="1"/>
      <w:numFmt w:val="bullet"/>
      <w:lvlText w:val=""/>
      <w:lvlJc w:val="left"/>
      <w:pPr>
        <w:ind w:left="2880" w:hanging="360"/>
      </w:pPr>
      <w:rPr>
        <w:rFonts w:ascii="Symbol" w:hAnsi="Symbol" w:hint="default"/>
      </w:rPr>
    </w:lvl>
    <w:lvl w:ilvl="4" w:tplc="91141CD8">
      <w:start w:val="1"/>
      <w:numFmt w:val="bullet"/>
      <w:lvlText w:val="o"/>
      <w:lvlJc w:val="left"/>
      <w:pPr>
        <w:ind w:left="3600" w:hanging="360"/>
      </w:pPr>
      <w:rPr>
        <w:rFonts w:ascii="Courier New" w:hAnsi="Courier New" w:hint="default"/>
      </w:rPr>
    </w:lvl>
    <w:lvl w:ilvl="5" w:tplc="F7A2C6C8">
      <w:start w:val="1"/>
      <w:numFmt w:val="bullet"/>
      <w:lvlText w:val=""/>
      <w:lvlJc w:val="left"/>
      <w:pPr>
        <w:ind w:left="4320" w:hanging="360"/>
      </w:pPr>
      <w:rPr>
        <w:rFonts w:ascii="Wingdings" w:hAnsi="Wingdings" w:hint="default"/>
      </w:rPr>
    </w:lvl>
    <w:lvl w:ilvl="6" w:tplc="66647E98">
      <w:start w:val="1"/>
      <w:numFmt w:val="bullet"/>
      <w:lvlText w:val=""/>
      <w:lvlJc w:val="left"/>
      <w:pPr>
        <w:ind w:left="5040" w:hanging="360"/>
      </w:pPr>
      <w:rPr>
        <w:rFonts w:ascii="Symbol" w:hAnsi="Symbol" w:hint="default"/>
      </w:rPr>
    </w:lvl>
    <w:lvl w:ilvl="7" w:tplc="F9ACD30A">
      <w:start w:val="1"/>
      <w:numFmt w:val="bullet"/>
      <w:lvlText w:val="o"/>
      <w:lvlJc w:val="left"/>
      <w:pPr>
        <w:ind w:left="5760" w:hanging="360"/>
      </w:pPr>
      <w:rPr>
        <w:rFonts w:ascii="Courier New" w:hAnsi="Courier New" w:hint="default"/>
      </w:rPr>
    </w:lvl>
    <w:lvl w:ilvl="8" w:tplc="C9C0719C">
      <w:start w:val="1"/>
      <w:numFmt w:val="bullet"/>
      <w:lvlText w:val=""/>
      <w:lvlJc w:val="left"/>
      <w:pPr>
        <w:ind w:left="6480" w:hanging="360"/>
      </w:pPr>
      <w:rPr>
        <w:rFonts w:ascii="Wingdings" w:hAnsi="Wingdings" w:hint="default"/>
      </w:rPr>
    </w:lvl>
  </w:abstractNum>
  <w:abstractNum w:abstractNumId="72" w15:restartNumberingAfterBreak="0">
    <w:nsid w:val="7FA6BA54"/>
    <w:multiLevelType w:val="hybridMultilevel"/>
    <w:tmpl w:val="435A4506"/>
    <w:lvl w:ilvl="0" w:tplc="517C7D6A">
      <w:start w:val="1"/>
      <w:numFmt w:val="lowerLetter"/>
      <w:lvlText w:val="%1."/>
      <w:lvlJc w:val="left"/>
      <w:pPr>
        <w:ind w:left="1429" w:hanging="360"/>
      </w:pPr>
      <w:rPr>
        <w:rFonts w:ascii="Calibri" w:hAnsi="Calibri" w:hint="default"/>
      </w:rPr>
    </w:lvl>
    <w:lvl w:ilvl="1" w:tplc="BE64942E">
      <w:start w:val="1"/>
      <w:numFmt w:val="lowerLetter"/>
      <w:lvlText w:val="%2."/>
      <w:lvlJc w:val="left"/>
      <w:pPr>
        <w:ind w:left="1440" w:hanging="360"/>
      </w:pPr>
    </w:lvl>
    <w:lvl w:ilvl="2" w:tplc="2FC4FAFA">
      <w:start w:val="1"/>
      <w:numFmt w:val="lowerRoman"/>
      <w:lvlText w:val="%3."/>
      <w:lvlJc w:val="right"/>
      <w:pPr>
        <w:ind w:left="2160" w:hanging="180"/>
      </w:pPr>
    </w:lvl>
    <w:lvl w:ilvl="3" w:tplc="F13075CC">
      <w:start w:val="1"/>
      <w:numFmt w:val="decimal"/>
      <w:lvlText w:val="%4."/>
      <w:lvlJc w:val="left"/>
      <w:pPr>
        <w:ind w:left="2880" w:hanging="360"/>
      </w:pPr>
    </w:lvl>
    <w:lvl w:ilvl="4" w:tplc="733E86EC">
      <w:start w:val="1"/>
      <w:numFmt w:val="lowerLetter"/>
      <w:lvlText w:val="%5."/>
      <w:lvlJc w:val="left"/>
      <w:pPr>
        <w:ind w:left="3600" w:hanging="360"/>
      </w:pPr>
    </w:lvl>
    <w:lvl w:ilvl="5" w:tplc="6EA63022">
      <w:start w:val="1"/>
      <w:numFmt w:val="lowerRoman"/>
      <w:lvlText w:val="%6."/>
      <w:lvlJc w:val="right"/>
      <w:pPr>
        <w:ind w:left="4320" w:hanging="180"/>
      </w:pPr>
    </w:lvl>
    <w:lvl w:ilvl="6" w:tplc="E4CE5438">
      <w:start w:val="1"/>
      <w:numFmt w:val="decimal"/>
      <w:lvlText w:val="%7."/>
      <w:lvlJc w:val="left"/>
      <w:pPr>
        <w:ind w:left="5040" w:hanging="360"/>
      </w:pPr>
    </w:lvl>
    <w:lvl w:ilvl="7" w:tplc="6E1C9DCC">
      <w:start w:val="1"/>
      <w:numFmt w:val="lowerLetter"/>
      <w:lvlText w:val="%8."/>
      <w:lvlJc w:val="left"/>
      <w:pPr>
        <w:ind w:left="5760" w:hanging="360"/>
      </w:pPr>
    </w:lvl>
    <w:lvl w:ilvl="8" w:tplc="07A6C390">
      <w:start w:val="1"/>
      <w:numFmt w:val="lowerRoman"/>
      <w:lvlText w:val="%9."/>
      <w:lvlJc w:val="right"/>
      <w:pPr>
        <w:ind w:left="6480" w:hanging="180"/>
      </w:pPr>
    </w:lvl>
  </w:abstractNum>
  <w:num w:numId="1" w16cid:durableId="915435918">
    <w:abstractNumId w:val="37"/>
  </w:num>
  <w:num w:numId="2" w16cid:durableId="1352607174">
    <w:abstractNumId w:val="31"/>
  </w:num>
  <w:num w:numId="3" w16cid:durableId="1979410798">
    <w:abstractNumId w:val="13"/>
  </w:num>
  <w:num w:numId="4" w16cid:durableId="837887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3113814">
    <w:abstractNumId w:val="14"/>
  </w:num>
  <w:num w:numId="6" w16cid:durableId="201328238">
    <w:abstractNumId w:val="34"/>
  </w:num>
  <w:num w:numId="7" w16cid:durableId="1136487893">
    <w:abstractNumId w:val="0"/>
  </w:num>
  <w:num w:numId="8" w16cid:durableId="763694402">
    <w:abstractNumId w:val="5"/>
  </w:num>
  <w:num w:numId="9" w16cid:durableId="647055832">
    <w:abstractNumId w:val="18"/>
  </w:num>
  <w:num w:numId="10" w16cid:durableId="1875339545">
    <w:abstractNumId w:val="26"/>
  </w:num>
  <w:num w:numId="11" w16cid:durableId="8799472">
    <w:abstractNumId w:val="43"/>
  </w:num>
  <w:num w:numId="12" w16cid:durableId="1286354542">
    <w:abstractNumId w:val="32"/>
  </w:num>
  <w:num w:numId="13" w16cid:durableId="811946896">
    <w:abstractNumId w:val="19"/>
  </w:num>
  <w:num w:numId="14" w16cid:durableId="351037589">
    <w:abstractNumId w:val="51"/>
  </w:num>
  <w:num w:numId="15" w16cid:durableId="1689986273">
    <w:abstractNumId w:val="63"/>
  </w:num>
  <w:num w:numId="16" w16cid:durableId="1457480277">
    <w:abstractNumId w:val="47"/>
  </w:num>
  <w:num w:numId="17" w16cid:durableId="136608357">
    <w:abstractNumId w:val="68"/>
  </w:num>
  <w:num w:numId="18" w16cid:durableId="274218139">
    <w:abstractNumId w:val="15"/>
  </w:num>
  <w:num w:numId="19" w16cid:durableId="1845167789">
    <w:abstractNumId w:val="28"/>
  </w:num>
  <w:num w:numId="20" w16cid:durableId="1387408286">
    <w:abstractNumId w:val="69"/>
  </w:num>
  <w:num w:numId="21" w16cid:durableId="923950796">
    <w:abstractNumId w:val="2"/>
  </w:num>
  <w:num w:numId="22" w16cid:durableId="591352647">
    <w:abstractNumId w:val="1"/>
  </w:num>
  <w:num w:numId="23" w16cid:durableId="1839496182">
    <w:abstractNumId w:val="27"/>
  </w:num>
  <w:num w:numId="24" w16cid:durableId="1025670904">
    <w:abstractNumId w:val="24"/>
  </w:num>
  <w:num w:numId="25" w16cid:durableId="623969501">
    <w:abstractNumId w:val="3"/>
  </w:num>
  <w:num w:numId="26" w16cid:durableId="1649623923">
    <w:abstractNumId w:val="17"/>
  </w:num>
  <w:num w:numId="27" w16cid:durableId="1712873681">
    <w:abstractNumId w:val="45"/>
  </w:num>
  <w:num w:numId="28" w16cid:durableId="196746273">
    <w:abstractNumId w:val="40"/>
  </w:num>
  <w:num w:numId="29" w16cid:durableId="743989577">
    <w:abstractNumId w:val="60"/>
  </w:num>
  <w:num w:numId="30" w16cid:durableId="570819944">
    <w:abstractNumId w:val="65"/>
  </w:num>
  <w:num w:numId="31" w16cid:durableId="489247965">
    <w:abstractNumId w:val="72"/>
  </w:num>
  <w:num w:numId="32" w16cid:durableId="342363961">
    <w:abstractNumId w:val="35"/>
  </w:num>
  <w:num w:numId="33" w16cid:durableId="1869369700">
    <w:abstractNumId w:val="36"/>
  </w:num>
  <w:num w:numId="34" w16cid:durableId="1916814010">
    <w:abstractNumId w:val="44"/>
  </w:num>
  <w:num w:numId="35" w16cid:durableId="1926068226">
    <w:abstractNumId w:val="10"/>
  </w:num>
  <w:num w:numId="36" w16cid:durableId="853307621">
    <w:abstractNumId w:val="64"/>
  </w:num>
  <w:num w:numId="37" w16cid:durableId="7022136">
    <w:abstractNumId w:val="30"/>
  </w:num>
  <w:num w:numId="38" w16cid:durableId="248849812">
    <w:abstractNumId w:val="42"/>
  </w:num>
  <w:num w:numId="39" w16cid:durableId="567806177">
    <w:abstractNumId w:val="66"/>
  </w:num>
  <w:num w:numId="40" w16cid:durableId="375855164">
    <w:abstractNumId w:val="67"/>
  </w:num>
  <w:num w:numId="41" w16cid:durableId="1555584042">
    <w:abstractNumId w:val="21"/>
  </w:num>
  <w:num w:numId="42" w16cid:durableId="1748110778">
    <w:abstractNumId w:val="52"/>
  </w:num>
  <w:num w:numId="43" w16cid:durableId="1746563434">
    <w:abstractNumId w:val="9"/>
  </w:num>
  <w:num w:numId="44" w16cid:durableId="136265766">
    <w:abstractNumId w:val="49"/>
  </w:num>
  <w:num w:numId="45" w16cid:durableId="626160423">
    <w:abstractNumId w:val="56"/>
  </w:num>
  <w:num w:numId="46" w16cid:durableId="1092161064">
    <w:abstractNumId w:val="39"/>
  </w:num>
  <w:num w:numId="47" w16cid:durableId="1707483356">
    <w:abstractNumId w:val="70"/>
  </w:num>
  <w:num w:numId="48" w16cid:durableId="1440373024">
    <w:abstractNumId w:val="6"/>
  </w:num>
  <w:num w:numId="49" w16cid:durableId="275017163">
    <w:abstractNumId w:val="38"/>
  </w:num>
  <w:num w:numId="50" w16cid:durableId="1375274375">
    <w:abstractNumId w:val="62"/>
  </w:num>
  <w:num w:numId="51" w16cid:durableId="641427694">
    <w:abstractNumId w:val="11"/>
  </w:num>
  <w:num w:numId="52" w16cid:durableId="8025755">
    <w:abstractNumId w:val="33"/>
  </w:num>
  <w:num w:numId="53" w16cid:durableId="453325661">
    <w:abstractNumId w:val="29"/>
  </w:num>
  <w:num w:numId="54" w16cid:durableId="671418878">
    <w:abstractNumId w:val="23"/>
  </w:num>
  <w:num w:numId="55" w16cid:durableId="241065214">
    <w:abstractNumId w:val="71"/>
  </w:num>
  <w:num w:numId="56" w16cid:durableId="1517963893">
    <w:abstractNumId w:val="22"/>
  </w:num>
  <w:num w:numId="57" w16cid:durableId="2032603505">
    <w:abstractNumId w:val="53"/>
  </w:num>
  <w:num w:numId="58" w16cid:durableId="1862935902">
    <w:abstractNumId w:val="25"/>
  </w:num>
  <w:num w:numId="59" w16cid:durableId="685255530">
    <w:abstractNumId w:val="50"/>
  </w:num>
  <w:num w:numId="60" w16cid:durableId="245575685">
    <w:abstractNumId w:val="20"/>
  </w:num>
  <w:num w:numId="61" w16cid:durableId="881794564">
    <w:abstractNumId w:val="4"/>
  </w:num>
  <w:num w:numId="62" w16cid:durableId="648246002">
    <w:abstractNumId w:val="46"/>
  </w:num>
  <w:num w:numId="63" w16cid:durableId="1783501007">
    <w:abstractNumId w:val="12"/>
  </w:num>
  <w:num w:numId="64" w16cid:durableId="450439863">
    <w:abstractNumId w:val="59"/>
  </w:num>
  <w:num w:numId="65" w16cid:durableId="1777480137">
    <w:abstractNumId w:val="58"/>
  </w:num>
  <w:num w:numId="66" w16cid:durableId="449663198">
    <w:abstractNumId w:val="16"/>
  </w:num>
  <w:num w:numId="67" w16cid:durableId="1265070921">
    <w:abstractNumId w:val="61"/>
  </w:num>
  <w:num w:numId="68" w16cid:durableId="581183486">
    <w:abstractNumId w:val="8"/>
  </w:num>
  <w:num w:numId="69" w16cid:durableId="1061366450">
    <w:abstractNumId w:val="57"/>
  </w:num>
  <w:num w:numId="70" w16cid:durableId="1825048994">
    <w:abstractNumId w:val="54"/>
  </w:num>
  <w:num w:numId="71" w16cid:durableId="881018015">
    <w:abstractNumId w:val="41"/>
  </w:num>
  <w:num w:numId="72" w16cid:durableId="878325199">
    <w:abstractNumId w:val="55"/>
  </w:num>
  <w:num w:numId="73" w16cid:durableId="1284965646">
    <w:abstractNumId w:val="7"/>
  </w:num>
  <w:num w:numId="74" w16cid:durableId="129205942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FD"/>
    <w:rsid w:val="00000194"/>
    <w:rsid w:val="00040750"/>
    <w:rsid w:val="000859FD"/>
    <w:rsid w:val="00091894"/>
    <w:rsid w:val="000C3403"/>
    <w:rsid w:val="000D4FC3"/>
    <w:rsid w:val="000D76ED"/>
    <w:rsid w:val="0011613D"/>
    <w:rsid w:val="00184AEB"/>
    <w:rsid w:val="00195A5D"/>
    <w:rsid w:val="001A5473"/>
    <w:rsid w:val="001A647C"/>
    <w:rsid w:val="001C5A8F"/>
    <w:rsid w:val="001D335E"/>
    <w:rsid w:val="001F27F5"/>
    <w:rsid w:val="00241A9D"/>
    <w:rsid w:val="00256959"/>
    <w:rsid w:val="002977CC"/>
    <w:rsid w:val="002D2D8B"/>
    <w:rsid w:val="00370A43"/>
    <w:rsid w:val="003822F2"/>
    <w:rsid w:val="003A6C8E"/>
    <w:rsid w:val="003C237D"/>
    <w:rsid w:val="003C776D"/>
    <w:rsid w:val="003E7437"/>
    <w:rsid w:val="003F43FC"/>
    <w:rsid w:val="004406B2"/>
    <w:rsid w:val="00445CAA"/>
    <w:rsid w:val="00467D79"/>
    <w:rsid w:val="004A3B59"/>
    <w:rsid w:val="004B3FB3"/>
    <w:rsid w:val="00523C89"/>
    <w:rsid w:val="00573946"/>
    <w:rsid w:val="005B4FC7"/>
    <w:rsid w:val="005B7070"/>
    <w:rsid w:val="006348DB"/>
    <w:rsid w:val="00634ED4"/>
    <w:rsid w:val="00646BB9"/>
    <w:rsid w:val="0069074A"/>
    <w:rsid w:val="00691339"/>
    <w:rsid w:val="00693467"/>
    <w:rsid w:val="006A2BC0"/>
    <w:rsid w:val="006B27EC"/>
    <w:rsid w:val="00753087"/>
    <w:rsid w:val="00787839"/>
    <w:rsid w:val="007A6CFF"/>
    <w:rsid w:val="007E507B"/>
    <w:rsid w:val="0082657E"/>
    <w:rsid w:val="00830437"/>
    <w:rsid w:val="008331DD"/>
    <w:rsid w:val="00837302"/>
    <w:rsid w:val="00847865"/>
    <w:rsid w:val="00871643"/>
    <w:rsid w:val="00890CB1"/>
    <w:rsid w:val="008D63D7"/>
    <w:rsid w:val="00940613"/>
    <w:rsid w:val="00954D37"/>
    <w:rsid w:val="00957610"/>
    <w:rsid w:val="00962306"/>
    <w:rsid w:val="00962A58"/>
    <w:rsid w:val="009B436A"/>
    <w:rsid w:val="009B680C"/>
    <w:rsid w:val="00A133F2"/>
    <w:rsid w:val="00A44A60"/>
    <w:rsid w:val="00A770A2"/>
    <w:rsid w:val="00AC1B93"/>
    <w:rsid w:val="00AC5466"/>
    <w:rsid w:val="00B06D87"/>
    <w:rsid w:val="00B50B17"/>
    <w:rsid w:val="00BA0D07"/>
    <w:rsid w:val="00BC2921"/>
    <w:rsid w:val="00C53E94"/>
    <w:rsid w:val="00C61AA0"/>
    <w:rsid w:val="00C7482C"/>
    <w:rsid w:val="00CA6302"/>
    <w:rsid w:val="00D5762B"/>
    <w:rsid w:val="00DD62F9"/>
    <w:rsid w:val="00E808CD"/>
    <w:rsid w:val="00E853FB"/>
    <w:rsid w:val="00EB2260"/>
    <w:rsid w:val="00ED5477"/>
    <w:rsid w:val="00F35F78"/>
    <w:rsid w:val="00F501E9"/>
    <w:rsid w:val="00FD13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A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962306"/>
    <w:pPr>
      <w:keepNext/>
      <w:keepLines/>
      <w:spacing w:after="0"/>
      <w:outlineLvl w:val="0"/>
    </w:pPr>
    <w:rPr>
      <w:rFonts w:eastAsiaTheme="majorEastAsia" w:cstheme="minorHAnsi"/>
      <w:b/>
      <w:bCs/>
      <w:color w:val="000000" w:themeColor="text1"/>
      <w:sz w:val="20"/>
      <w:szCs w:val="20"/>
      <w:lang w:eastAsia="pl-PL"/>
    </w:rPr>
  </w:style>
  <w:style w:type="paragraph" w:styleId="Nagwek2">
    <w:name w:val="heading 2"/>
    <w:basedOn w:val="Normalny"/>
    <w:next w:val="Normalny"/>
    <w:link w:val="Nagwek2Znak"/>
    <w:unhideWhenUsed/>
    <w:qFormat/>
    <w:rsid w:val="000859FD"/>
    <w:pPr>
      <w:keepNext/>
      <w:keepLines/>
      <w:spacing w:before="200" w:after="0" w:line="240" w:lineRule="auto"/>
      <w:outlineLvl w:val="1"/>
    </w:pPr>
    <w:rPr>
      <w:rFonts w:eastAsiaTheme="majorEastAsia" w:cstheme="majorBidi"/>
      <w:b/>
      <w:bCs/>
      <w:color w:val="000000" w:themeColor="text1"/>
      <w:sz w:val="26"/>
      <w:szCs w:val="26"/>
      <w:lang w:eastAsia="pl-PL"/>
    </w:rPr>
  </w:style>
  <w:style w:type="paragraph" w:styleId="Nagwek3">
    <w:name w:val="heading 3"/>
    <w:basedOn w:val="Normalny"/>
    <w:next w:val="Normalny"/>
    <w:link w:val="Nagwek3Znak"/>
    <w:semiHidden/>
    <w:unhideWhenUsed/>
    <w:qFormat/>
    <w:rsid w:val="00241A9D"/>
    <w:pPr>
      <w:keepNext/>
      <w:keepLines/>
      <w:spacing w:before="40" w:after="0" w:line="360" w:lineRule="auto"/>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semiHidden/>
    <w:unhideWhenUsed/>
    <w:qFormat/>
    <w:rsid w:val="00241A9D"/>
    <w:pPr>
      <w:keepNext/>
      <w:keepLines/>
      <w:spacing w:before="40" w:after="0" w:line="360" w:lineRule="auto"/>
      <w:outlineLvl w:val="3"/>
    </w:pPr>
    <w:rPr>
      <w:rFonts w:asciiTheme="majorHAnsi" w:eastAsiaTheme="majorEastAsia" w:hAnsiTheme="majorHAnsi" w:cstheme="majorBidi"/>
      <w:i/>
      <w:iCs/>
      <w:color w:val="365F91" w:themeColor="accent1" w:themeShade="B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4406B2"/>
    <w:pPr>
      <w:autoSpaceDE w:val="0"/>
      <w:autoSpaceDN w:val="0"/>
      <w:spacing w:after="0" w:line="240" w:lineRule="auto"/>
    </w:pPr>
    <w:rPr>
      <w:rFonts w:eastAsia="Calibri" w:cs="Times New Roman"/>
      <w:b/>
      <w:color w:val="000000"/>
      <w:szCs w:val="20"/>
      <w:lang w:eastAsia="pl-PL"/>
    </w:rPr>
  </w:style>
  <w:style w:type="character" w:customStyle="1" w:styleId="Nagwek2Znak">
    <w:name w:val="Nagłówek 2 Znak"/>
    <w:basedOn w:val="Domylnaczcionkaakapitu"/>
    <w:link w:val="Nagwek2"/>
    <w:rsid w:val="000859FD"/>
    <w:rPr>
      <w:rFonts w:eastAsiaTheme="majorEastAsia" w:cstheme="majorBidi"/>
      <w:b/>
      <w:bCs/>
      <w:color w:val="000000" w:themeColor="text1"/>
      <w:sz w:val="26"/>
      <w:szCs w:val="26"/>
      <w:lang w:eastAsia="pl-PL"/>
    </w:rPr>
  </w:style>
  <w:style w:type="character" w:customStyle="1" w:styleId="Nagwek1Znak">
    <w:name w:val="Nagłówek 1 Znak"/>
    <w:basedOn w:val="Domylnaczcionkaakapitu"/>
    <w:link w:val="Nagwek1"/>
    <w:rsid w:val="00962306"/>
    <w:rPr>
      <w:rFonts w:eastAsiaTheme="majorEastAsia" w:cstheme="minorHAnsi"/>
      <w:b/>
      <w:bCs/>
      <w:color w:val="000000" w:themeColor="text1"/>
      <w:sz w:val="20"/>
      <w:szCs w:val="20"/>
      <w:lang w:eastAsia="pl-PL"/>
    </w:rPr>
  </w:style>
  <w:style w:type="paragraph" w:styleId="NormalnyWeb">
    <w:name w:val="Normal (Web)"/>
    <w:basedOn w:val="Normalny"/>
    <w:uiPriority w:val="99"/>
    <w:unhideWhenUsed/>
    <w:rsid w:val="003F43FC"/>
    <w:pPr>
      <w:spacing w:after="160" w:line="256" w:lineRule="auto"/>
    </w:pPr>
    <w:rPr>
      <w:rFonts w:ascii="Times New Roman" w:hAnsi="Times New Roman" w:cs="Times New Roman"/>
      <w:sz w:val="24"/>
      <w:szCs w:val="24"/>
    </w:rPr>
  </w:style>
  <w:style w:type="character" w:styleId="Odwoanieprzypisudolnego">
    <w:name w:val="footnote reference"/>
    <w:basedOn w:val="Domylnaczcionkaakapitu"/>
    <w:uiPriority w:val="99"/>
    <w:unhideWhenUsed/>
    <w:rsid w:val="003F43FC"/>
    <w:rPr>
      <w:vertAlign w:val="superscript"/>
    </w:rPr>
  </w:style>
  <w:style w:type="paragraph" w:styleId="Akapitzlist">
    <w:name w:val="List Paragraph"/>
    <w:aliases w:val="Podsis rysunku,Normalny PDST,lp1,Preambuła,HŁ_Bullet1,L1,Numerowanie,Rozdział,T_SZ_List Paragraph,Akapit z listą5,Akapit z listą2,Akapit normalny,List Paragraph,Akapit z listą BS,CW_Lista,BulletC,Wyliczanie,Obiekt,normalny tekst,Bullets"/>
    <w:basedOn w:val="Normalny"/>
    <w:link w:val="AkapitzlistZnak"/>
    <w:uiPriority w:val="34"/>
    <w:qFormat/>
    <w:rsid w:val="00691339"/>
    <w:pPr>
      <w:ind w:left="720"/>
      <w:contextualSpacing/>
    </w:pPr>
  </w:style>
  <w:style w:type="paragraph" w:styleId="Nagwek">
    <w:name w:val="header"/>
    <w:basedOn w:val="Normalny"/>
    <w:link w:val="NagwekZnak"/>
    <w:uiPriority w:val="99"/>
    <w:unhideWhenUsed/>
    <w:rsid w:val="003C23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237D"/>
  </w:style>
  <w:style w:type="paragraph" w:styleId="Stopka">
    <w:name w:val="footer"/>
    <w:basedOn w:val="Normalny"/>
    <w:link w:val="StopkaZnak"/>
    <w:uiPriority w:val="99"/>
    <w:unhideWhenUsed/>
    <w:rsid w:val="003C23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237D"/>
  </w:style>
  <w:style w:type="paragraph" w:styleId="Tekstprzypisudolnego">
    <w:name w:val="footnote text"/>
    <w:aliases w:val="Podrozdział,Footnote,Podrozdział1,Footnote1,Podrozdział2,Footnote2,Znak10,Podrozdzia3, Znak10"/>
    <w:basedOn w:val="Normalny"/>
    <w:link w:val="TekstprzypisudolnegoZnak"/>
    <w:rsid w:val="00B06D87"/>
    <w:pPr>
      <w:autoSpaceDE w:val="0"/>
      <w:autoSpaceDN w:val="0"/>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Footnote Znak,Podrozdział1 Znak,Footnote1 Znak,Podrozdział2 Znak,Footnote2 Znak,Znak10 Znak,Podrozdzia3 Znak, Znak10 Znak"/>
    <w:basedOn w:val="Domylnaczcionkaakapitu"/>
    <w:link w:val="Tekstprzypisudolnego"/>
    <w:qFormat/>
    <w:rsid w:val="00B06D87"/>
    <w:rPr>
      <w:rFonts w:ascii="Times New Roman" w:eastAsia="Calibri" w:hAnsi="Times New Roman" w:cs="Times New Roman"/>
      <w:sz w:val="20"/>
      <w:szCs w:val="20"/>
      <w:lang w:eastAsia="pl-PL"/>
    </w:rPr>
  </w:style>
  <w:style w:type="table" w:styleId="Tabela-Siatka">
    <w:name w:val="Table Grid"/>
    <w:basedOn w:val="Standardowy"/>
    <w:rsid w:val="00B06D87"/>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Normalny PDST Znak,lp1 Znak,Preambuła Znak,HŁ_Bullet1 Znak,L1 Znak,Numerowanie Znak,Rozdział Znak,T_SZ_List Paragraph Znak,Akapit z listą5 Znak,Akapit z listą2 Znak,Akapit normalny Znak,List Paragraph Znak"/>
    <w:link w:val="Akapitzlist"/>
    <w:uiPriority w:val="34"/>
    <w:qFormat/>
    <w:locked/>
    <w:rsid w:val="00B06D87"/>
  </w:style>
  <w:style w:type="character" w:customStyle="1" w:styleId="normaltextrun">
    <w:name w:val="normaltextrun"/>
    <w:basedOn w:val="Domylnaczcionkaakapitu"/>
    <w:rsid w:val="00646BB9"/>
  </w:style>
  <w:style w:type="character" w:customStyle="1" w:styleId="Nagwek3Znak">
    <w:name w:val="Nagłówek 3 Znak"/>
    <w:basedOn w:val="Domylnaczcionkaakapitu"/>
    <w:link w:val="Nagwek3"/>
    <w:semiHidden/>
    <w:rsid w:val="00241A9D"/>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semiHidden/>
    <w:rsid w:val="00241A9D"/>
    <w:rPr>
      <w:rFonts w:asciiTheme="majorHAnsi" w:eastAsiaTheme="majorEastAsia" w:hAnsiTheme="majorHAnsi" w:cstheme="majorBidi"/>
      <w:i/>
      <w:iCs/>
      <w:color w:val="365F91" w:themeColor="accent1" w:themeShade="BF"/>
      <w:sz w:val="24"/>
      <w:szCs w:val="24"/>
    </w:rPr>
  </w:style>
  <w:style w:type="paragraph" w:styleId="Mapadokumentu">
    <w:name w:val="Document Map"/>
    <w:aliases w:val="Plan dokumentu"/>
    <w:basedOn w:val="Normalny"/>
    <w:link w:val="MapadokumentuZnak"/>
    <w:semiHidden/>
    <w:rsid w:val="00241A9D"/>
    <w:pPr>
      <w:shd w:val="clear" w:color="auto" w:fill="000080"/>
      <w:spacing w:before="360" w:after="360" w:line="360" w:lineRule="auto"/>
    </w:pPr>
    <w:rPr>
      <w:rFonts w:ascii="Tahoma" w:eastAsia="Times New Roman" w:hAnsi="Tahoma" w:cs="Tahoma"/>
      <w:sz w:val="20"/>
      <w:szCs w:val="20"/>
    </w:rPr>
  </w:style>
  <w:style w:type="character" w:customStyle="1" w:styleId="MapadokumentuZnak">
    <w:name w:val="Mapa dokumentu Znak"/>
    <w:aliases w:val="Plan dokumentu Znak"/>
    <w:basedOn w:val="Domylnaczcionkaakapitu"/>
    <w:link w:val="Mapadokumentu"/>
    <w:semiHidden/>
    <w:rsid w:val="00241A9D"/>
    <w:rPr>
      <w:rFonts w:ascii="Tahoma" w:eastAsia="Times New Roman" w:hAnsi="Tahoma" w:cs="Tahoma"/>
      <w:sz w:val="20"/>
      <w:szCs w:val="20"/>
      <w:shd w:val="clear" w:color="auto" w:fill="000080"/>
    </w:rPr>
  </w:style>
  <w:style w:type="paragraph" w:styleId="Tekstdymka">
    <w:name w:val="Balloon Text"/>
    <w:basedOn w:val="Normalny"/>
    <w:link w:val="TekstdymkaZnak"/>
    <w:semiHidden/>
    <w:rsid w:val="00241A9D"/>
    <w:pPr>
      <w:spacing w:before="360" w:after="360" w:line="360" w:lineRule="auto"/>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241A9D"/>
    <w:rPr>
      <w:rFonts w:ascii="Tahoma" w:eastAsia="Times New Roman" w:hAnsi="Tahoma" w:cs="Tahoma"/>
      <w:sz w:val="16"/>
      <w:szCs w:val="16"/>
    </w:rPr>
  </w:style>
  <w:style w:type="character" w:styleId="Numerstrony">
    <w:name w:val="page number"/>
    <w:basedOn w:val="Domylnaczcionkaakapitu"/>
    <w:rsid w:val="00241A9D"/>
  </w:style>
  <w:style w:type="character" w:styleId="Pogrubienie">
    <w:name w:val="Strong"/>
    <w:uiPriority w:val="22"/>
    <w:rsid w:val="00241A9D"/>
    <w:rPr>
      <w:b/>
      <w:bCs/>
    </w:rPr>
  </w:style>
  <w:style w:type="character" w:styleId="Hipercze">
    <w:name w:val="Hyperlink"/>
    <w:basedOn w:val="Domylnaczcionkaakapitu"/>
    <w:uiPriority w:val="99"/>
    <w:unhideWhenUsed/>
    <w:rsid w:val="00241A9D"/>
    <w:rPr>
      <w:color w:val="0000FF" w:themeColor="hyperlink"/>
      <w:u w:val="single"/>
    </w:rPr>
  </w:style>
  <w:style w:type="character" w:styleId="Odwoaniedokomentarza">
    <w:name w:val="annotation reference"/>
    <w:basedOn w:val="Domylnaczcionkaakapitu"/>
    <w:semiHidden/>
    <w:unhideWhenUsed/>
    <w:rsid w:val="00241A9D"/>
    <w:rPr>
      <w:sz w:val="16"/>
      <w:szCs w:val="16"/>
    </w:rPr>
  </w:style>
  <w:style w:type="paragraph" w:styleId="Tekstkomentarza">
    <w:name w:val="annotation text"/>
    <w:basedOn w:val="Normalny"/>
    <w:link w:val="TekstkomentarzaZnak"/>
    <w:unhideWhenUsed/>
    <w:rsid w:val="00241A9D"/>
    <w:pPr>
      <w:spacing w:before="360" w:after="360" w:line="360" w:lineRule="auto"/>
    </w:pPr>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rsid w:val="00241A9D"/>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semiHidden/>
    <w:unhideWhenUsed/>
    <w:rsid w:val="00241A9D"/>
    <w:rPr>
      <w:b/>
      <w:bCs/>
    </w:rPr>
  </w:style>
  <w:style w:type="character" w:customStyle="1" w:styleId="TematkomentarzaZnak">
    <w:name w:val="Temat komentarza Znak"/>
    <w:basedOn w:val="TekstkomentarzaZnak"/>
    <w:link w:val="Tematkomentarza"/>
    <w:semiHidden/>
    <w:rsid w:val="00241A9D"/>
    <w:rPr>
      <w:rFonts w:ascii="Calibri" w:eastAsia="Times New Roman" w:hAnsi="Calibri" w:cs="Times New Roman"/>
      <w:b/>
      <w:bCs/>
      <w:sz w:val="20"/>
      <w:szCs w:val="20"/>
    </w:rPr>
  </w:style>
  <w:style w:type="paragraph" w:styleId="Poprawka">
    <w:name w:val="Revision"/>
    <w:hidden/>
    <w:uiPriority w:val="99"/>
    <w:semiHidden/>
    <w:rsid w:val="00241A9D"/>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241A9D"/>
    <w:rPr>
      <w:color w:val="808080"/>
    </w:rPr>
  </w:style>
  <w:style w:type="character" w:styleId="UyteHipercze">
    <w:name w:val="FollowedHyperlink"/>
    <w:basedOn w:val="Domylnaczcionkaakapitu"/>
    <w:semiHidden/>
    <w:unhideWhenUsed/>
    <w:rsid w:val="00241A9D"/>
    <w:rPr>
      <w:color w:val="800080" w:themeColor="followedHyperlink"/>
      <w:u w:val="single"/>
    </w:rPr>
  </w:style>
  <w:style w:type="paragraph" w:styleId="Spistreci1">
    <w:name w:val="toc 1"/>
    <w:basedOn w:val="Normalny"/>
    <w:next w:val="Normalny"/>
    <w:autoRedefine/>
    <w:uiPriority w:val="39"/>
    <w:rsid w:val="00241A9D"/>
    <w:pPr>
      <w:tabs>
        <w:tab w:val="right" w:leader="dot" w:pos="9062"/>
      </w:tabs>
      <w:spacing w:after="0"/>
    </w:pPr>
    <w:rPr>
      <w:rFonts w:ascii="Calibri" w:eastAsia="Arial" w:hAnsi="Calibri" w:cs="Arial"/>
      <w:b/>
      <w:bCs/>
      <w:caps/>
      <w:color w:val="000000"/>
      <w:sz w:val="20"/>
      <w:szCs w:val="20"/>
    </w:rPr>
  </w:style>
  <w:style w:type="paragraph" w:styleId="Spistreci2">
    <w:name w:val="toc 2"/>
    <w:basedOn w:val="Normalny"/>
    <w:next w:val="Normalny"/>
    <w:autoRedefine/>
    <w:uiPriority w:val="39"/>
    <w:rsid w:val="00241A9D"/>
    <w:pPr>
      <w:tabs>
        <w:tab w:val="left" w:pos="880"/>
        <w:tab w:val="right" w:leader="dot" w:pos="9062"/>
      </w:tabs>
      <w:spacing w:after="0"/>
      <w:ind w:left="221"/>
    </w:pPr>
    <w:rPr>
      <w:rFonts w:ascii="Calibri" w:eastAsia="Arial" w:hAnsi="Calibri" w:cs="Arial"/>
      <w:smallCaps/>
      <w:color w:val="000000"/>
      <w:sz w:val="20"/>
      <w:szCs w:val="20"/>
    </w:rPr>
  </w:style>
  <w:style w:type="paragraph" w:styleId="Spistreci3">
    <w:name w:val="toc 3"/>
    <w:basedOn w:val="Normalny"/>
    <w:next w:val="Normalny"/>
    <w:autoRedefine/>
    <w:uiPriority w:val="39"/>
    <w:rsid w:val="00241A9D"/>
    <w:pPr>
      <w:tabs>
        <w:tab w:val="left" w:pos="1100"/>
        <w:tab w:val="right" w:leader="dot" w:pos="9062"/>
      </w:tabs>
      <w:spacing w:after="0"/>
      <w:ind w:left="442"/>
    </w:pPr>
    <w:rPr>
      <w:rFonts w:ascii="Calibri" w:eastAsia="Arial" w:hAnsi="Calibri" w:cs="Arial"/>
      <w:i/>
      <w:iCs/>
      <w:color w:val="000000"/>
      <w:sz w:val="20"/>
      <w:szCs w:val="20"/>
    </w:rPr>
  </w:style>
  <w:style w:type="paragraph" w:styleId="Nagwekspisutreci">
    <w:name w:val="TOC Heading"/>
    <w:basedOn w:val="Nagwek1"/>
    <w:next w:val="Normalny"/>
    <w:uiPriority w:val="39"/>
    <w:qFormat/>
    <w:rsid w:val="00241A9D"/>
    <w:pPr>
      <w:keepLines w:val="0"/>
      <w:pageBreakBefore/>
      <w:pBdr>
        <w:top w:val="single" w:sz="24" w:space="0" w:color="DDDDDD"/>
        <w:left w:val="single" w:sz="24" w:space="0" w:color="DDDDDD"/>
        <w:bottom w:val="single" w:sz="24" w:space="0" w:color="DDDDDD"/>
        <w:right w:val="single" w:sz="24" w:space="0" w:color="DDDDDD"/>
      </w:pBdr>
      <w:shd w:val="clear" w:color="auto" w:fill="DDDDDD"/>
      <w:spacing w:before="200" w:after="240"/>
      <w:ind w:left="431" w:hanging="431"/>
      <w:jc w:val="both"/>
      <w:outlineLvl w:val="9"/>
    </w:pPr>
    <w:rPr>
      <w:rFonts w:ascii="Calibri" w:eastAsia="Arial" w:hAnsi="Calibri" w:cs="Arial"/>
      <w:color w:val="FFFFFF"/>
      <w:spacing w:val="15"/>
      <w:sz w:val="22"/>
      <w:szCs w:val="22"/>
      <w:u w:val="single"/>
      <w:lang w:eastAsia="en-US"/>
    </w:rPr>
  </w:style>
  <w:style w:type="character" w:customStyle="1" w:styleId="eop">
    <w:name w:val="eop"/>
    <w:basedOn w:val="Domylnaczcionkaakapitu"/>
    <w:rsid w:val="00241A9D"/>
  </w:style>
  <w:style w:type="paragraph" w:customStyle="1" w:styleId="paragraph">
    <w:name w:val="paragraph"/>
    <w:basedOn w:val="Normalny"/>
    <w:rsid w:val="00241A9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241A9D"/>
  </w:style>
  <w:style w:type="character" w:customStyle="1" w:styleId="scxw243948351">
    <w:name w:val="scxw243948351"/>
    <w:basedOn w:val="Domylnaczcionkaakapitu"/>
    <w:rsid w:val="00241A9D"/>
  </w:style>
  <w:style w:type="character" w:customStyle="1" w:styleId="scxw158362688">
    <w:name w:val="scxw158362688"/>
    <w:basedOn w:val="Domylnaczcionkaakapitu"/>
    <w:rsid w:val="00241A9D"/>
  </w:style>
  <w:style w:type="character" w:styleId="Wzmianka">
    <w:name w:val="Mention"/>
    <w:basedOn w:val="Domylnaczcionkaakapitu"/>
    <w:uiPriority w:val="99"/>
    <w:unhideWhenUsed/>
    <w:rsid w:val="00241A9D"/>
    <w:rPr>
      <w:color w:val="2B579A"/>
      <w:shd w:val="clear" w:color="auto" w:fill="E6E6E6"/>
    </w:rPr>
  </w:style>
  <w:style w:type="paragraph" w:customStyle="1" w:styleId="Normal0">
    <w:name w:val="Normal0"/>
    <w:basedOn w:val="Normalny"/>
    <w:uiPriority w:val="1"/>
    <w:qFormat/>
    <w:rsid w:val="00241A9D"/>
    <w:pPr>
      <w:spacing w:before="360" w:line="360" w:lineRule="auto"/>
    </w:pPr>
    <w:rPr>
      <w:rFonts w:ascii="Arial" w:eastAsia="Times New Roman" w:hAnsi="Arial" w:cs="Times New Roman"/>
      <w:color w:val="000000" w:themeColor="text1"/>
      <w:sz w:val="18"/>
      <w:szCs w:val="18"/>
      <w:lang w:eastAsia="pl-PL"/>
    </w:rPr>
  </w:style>
  <w:style w:type="paragraph" w:styleId="Bezodstpw">
    <w:name w:val="No Spacing"/>
    <w:uiPriority w:val="1"/>
    <w:qFormat/>
    <w:rsid w:val="00241A9D"/>
    <w:pPr>
      <w:spacing w:after="0" w:line="240" w:lineRule="auto"/>
    </w:pPr>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569502">
      <w:bodyDiv w:val="1"/>
      <w:marLeft w:val="0"/>
      <w:marRight w:val="0"/>
      <w:marTop w:val="0"/>
      <w:marBottom w:val="0"/>
      <w:divBdr>
        <w:top w:val="none" w:sz="0" w:space="0" w:color="auto"/>
        <w:left w:val="none" w:sz="0" w:space="0" w:color="auto"/>
        <w:bottom w:val="none" w:sz="0" w:space="0" w:color="auto"/>
        <w:right w:val="none" w:sz="0" w:space="0" w:color="auto"/>
      </w:divBdr>
    </w:div>
    <w:div w:id="1218511151">
      <w:bodyDiv w:val="1"/>
      <w:marLeft w:val="0"/>
      <w:marRight w:val="0"/>
      <w:marTop w:val="0"/>
      <w:marBottom w:val="0"/>
      <w:divBdr>
        <w:top w:val="none" w:sz="0" w:space="0" w:color="auto"/>
        <w:left w:val="none" w:sz="0" w:space="0" w:color="auto"/>
        <w:bottom w:val="none" w:sz="0" w:space="0" w:color="auto"/>
        <w:right w:val="none" w:sz="0" w:space="0" w:color="auto"/>
      </w:divBdr>
    </w:div>
    <w:div w:id="161994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e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704B0-8D5B-44BD-8636-4AA15D18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18637</Words>
  <Characters>111827</Characters>
  <Application>Microsoft Office Word</Application>
  <DocSecurity>0</DocSecurity>
  <Lines>931</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2024-10-21T09:55:00Z</dcterms:created>
  <dcterms:modified xsi:type="dcterms:W3CDTF">2024-11-05T10:40:00Z</dcterms:modified>
</cp:coreProperties>
</file>