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390" w:rsidRPr="00D57FC8" w:rsidRDefault="00C6611D" w:rsidP="00387390">
      <w:pPr>
        <w:jc w:val="right"/>
        <w:rPr>
          <w:rFonts w:ascii="Garamond" w:hAnsi="Garamond"/>
          <w:b/>
        </w:rPr>
      </w:pPr>
      <w:r w:rsidRPr="00D57FC8">
        <w:rPr>
          <w:rFonts w:ascii="Garamond" w:hAnsi="Garamond"/>
          <w:b/>
        </w:rPr>
        <w:t>Załącznik nr 2</w:t>
      </w:r>
    </w:p>
    <w:p w:rsidR="00EB20B2" w:rsidRPr="00D57FC8" w:rsidRDefault="00EB20B2" w:rsidP="00EB20B2">
      <w:pPr>
        <w:jc w:val="center"/>
        <w:rPr>
          <w:rFonts w:ascii="Garamond" w:hAnsi="Garamond"/>
          <w:b/>
        </w:rPr>
      </w:pPr>
      <w:r w:rsidRPr="00D57FC8">
        <w:rPr>
          <w:rFonts w:ascii="Garamond" w:hAnsi="Garamond"/>
          <w:b/>
        </w:rPr>
        <w:t>Zasady odbioru dostawy Sprzętu</w:t>
      </w:r>
    </w:p>
    <w:p w:rsidR="00D20172" w:rsidRPr="00D57FC8" w:rsidRDefault="00D20172" w:rsidP="00EB20B2">
      <w:pPr>
        <w:jc w:val="center"/>
        <w:rPr>
          <w:rFonts w:ascii="Garamond" w:hAnsi="Garamond"/>
          <w:b/>
        </w:rPr>
      </w:pPr>
      <w:r w:rsidRPr="00D57FC8">
        <w:rPr>
          <w:rFonts w:ascii="Garamond" w:hAnsi="Garamond"/>
          <w:b/>
        </w:rPr>
        <w:t>Odbiór jakościowy:</w:t>
      </w:r>
    </w:p>
    <w:p w:rsidR="00843908" w:rsidRPr="00D57FC8" w:rsidRDefault="00D20172" w:rsidP="003825EB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 xml:space="preserve">Odbiór jakościowy przeprowadzony zostanie przez </w:t>
      </w:r>
      <w:r w:rsidR="00843908" w:rsidRPr="00D57FC8">
        <w:rPr>
          <w:rFonts w:ascii="Garamond" w:hAnsi="Garamond"/>
        </w:rPr>
        <w:t>przedstawicieli Zamawiającego</w:t>
      </w:r>
      <w:r w:rsidRPr="00D57FC8">
        <w:rPr>
          <w:rFonts w:ascii="Garamond" w:hAnsi="Garamond"/>
        </w:rPr>
        <w:t>, w obecności</w:t>
      </w:r>
      <w:r w:rsidR="006351C7" w:rsidRPr="00D57FC8">
        <w:rPr>
          <w:rFonts w:ascii="Garamond" w:hAnsi="Garamond"/>
        </w:rPr>
        <w:t xml:space="preserve"> lub bez </w:t>
      </w:r>
      <w:r w:rsidRPr="00D57FC8">
        <w:rPr>
          <w:rFonts w:ascii="Garamond" w:hAnsi="Garamond"/>
        </w:rPr>
        <w:t>przedstawiciela Wykonawcy.</w:t>
      </w:r>
      <w:r w:rsidR="00843908" w:rsidRPr="00D57FC8">
        <w:rPr>
          <w:rFonts w:ascii="Garamond" w:hAnsi="Garamond"/>
        </w:rPr>
        <w:t xml:space="preserve"> </w:t>
      </w:r>
    </w:p>
    <w:p w:rsidR="00D20172" w:rsidRPr="00D57FC8" w:rsidRDefault="00D20172" w:rsidP="003825EB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Garamond" w:hAnsi="Garamond"/>
        </w:rPr>
      </w:pPr>
      <w:r w:rsidRPr="00D57FC8">
        <w:rPr>
          <w:rFonts w:ascii="Garamond" w:hAnsi="Garamond"/>
        </w:rPr>
        <w:t xml:space="preserve">O przygotowaniu do odbioru jakościowego Wykonawca powiadomi Wydział </w:t>
      </w:r>
      <w:r w:rsidR="00022BCD" w:rsidRPr="00D57FC8">
        <w:rPr>
          <w:rFonts w:ascii="Garamond" w:hAnsi="Garamond"/>
        </w:rPr>
        <w:t xml:space="preserve">Łączności i Informatyki KWP w Olsztynie faksem na numer </w:t>
      </w:r>
      <w:r w:rsidR="006351C7" w:rsidRPr="00D57FC8">
        <w:rPr>
          <w:rFonts w:ascii="Garamond" w:hAnsi="Garamond"/>
        </w:rPr>
        <w:t>477315495</w:t>
      </w:r>
      <w:r w:rsidRPr="00D57FC8">
        <w:rPr>
          <w:rFonts w:ascii="Garamond" w:hAnsi="Garamond"/>
        </w:rPr>
        <w:t xml:space="preserve"> </w:t>
      </w:r>
      <w:r w:rsidR="00022BCD" w:rsidRPr="00D57FC8">
        <w:rPr>
          <w:rFonts w:ascii="Garamond" w:hAnsi="Garamond"/>
        </w:rPr>
        <w:t xml:space="preserve">lub e-mailem </w:t>
      </w:r>
      <w:r w:rsidR="002A37DA" w:rsidRPr="00D57FC8">
        <w:rPr>
          <w:rFonts w:ascii="Garamond" w:hAnsi="Garamond"/>
        </w:rPr>
        <w:t xml:space="preserve">naczelnik.wlii@ol.policja.gov.pl </w:t>
      </w:r>
      <w:r w:rsidRPr="00D57FC8">
        <w:rPr>
          <w:rFonts w:ascii="Garamond" w:hAnsi="Garamond"/>
        </w:rPr>
        <w:t>z co najmniej 48 godzinnym wyprzedzeniem, podając:</w:t>
      </w:r>
    </w:p>
    <w:p w:rsidR="00D20172" w:rsidRPr="00D57FC8" w:rsidRDefault="00D20172" w:rsidP="003825EB">
      <w:pPr>
        <w:pStyle w:val="Akapitzlist"/>
        <w:numPr>
          <w:ilvl w:val="0"/>
          <w:numId w:val="7"/>
        </w:numPr>
        <w:spacing w:after="0" w:line="360" w:lineRule="auto"/>
        <w:rPr>
          <w:rFonts w:ascii="Garamond" w:hAnsi="Garamond"/>
        </w:rPr>
      </w:pPr>
      <w:r w:rsidRPr="00D57FC8">
        <w:rPr>
          <w:rFonts w:ascii="Garamond" w:hAnsi="Garamond"/>
        </w:rPr>
        <w:t>numer Umowy,</w:t>
      </w:r>
    </w:p>
    <w:p w:rsidR="00D20172" w:rsidRPr="00D57FC8" w:rsidRDefault="00D20172" w:rsidP="003825EB">
      <w:pPr>
        <w:pStyle w:val="Akapitzlist"/>
        <w:numPr>
          <w:ilvl w:val="0"/>
          <w:numId w:val="7"/>
        </w:numPr>
        <w:spacing w:after="0" w:line="360" w:lineRule="auto"/>
        <w:rPr>
          <w:rFonts w:ascii="Garamond" w:hAnsi="Garamond"/>
        </w:rPr>
      </w:pPr>
      <w:r w:rsidRPr="00D57FC8">
        <w:rPr>
          <w:rFonts w:ascii="Garamond" w:hAnsi="Garamond"/>
        </w:rPr>
        <w:t>planowaną datę dostarczenia Sprzętu do odbioru jakościowego,</w:t>
      </w:r>
    </w:p>
    <w:p w:rsidR="003825EB" w:rsidRPr="00D57FC8" w:rsidRDefault="002A37DA" w:rsidP="00D2017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Garamond" w:hAnsi="Garamond"/>
        </w:rPr>
      </w:pPr>
      <w:r w:rsidRPr="00D57FC8">
        <w:rPr>
          <w:rFonts w:ascii="Garamond" w:hAnsi="Garamond"/>
        </w:rPr>
        <w:t>O</w:t>
      </w:r>
      <w:r w:rsidR="00D20172" w:rsidRPr="00D57FC8">
        <w:rPr>
          <w:rFonts w:ascii="Garamond" w:hAnsi="Garamond"/>
        </w:rPr>
        <w:t xml:space="preserve">dbiór jakościowy przeprowadzony zostanie w Wydziale </w:t>
      </w:r>
      <w:r w:rsidRPr="00D57FC8">
        <w:rPr>
          <w:rFonts w:ascii="Garamond" w:hAnsi="Garamond"/>
        </w:rPr>
        <w:t>Łączno</w:t>
      </w:r>
      <w:r w:rsidR="003825EB" w:rsidRPr="00D57FC8">
        <w:rPr>
          <w:rFonts w:ascii="Garamond" w:hAnsi="Garamond"/>
        </w:rPr>
        <w:t>ści i Informatyki KWP w Olsztynie</w:t>
      </w:r>
      <w:r w:rsidR="00D20172" w:rsidRPr="00D57FC8">
        <w:rPr>
          <w:rFonts w:ascii="Garamond" w:hAnsi="Garamond"/>
        </w:rPr>
        <w:t xml:space="preserve">, przy ul. </w:t>
      </w:r>
      <w:r w:rsidR="003825EB" w:rsidRPr="00D57FC8">
        <w:rPr>
          <w:rFonts w:ascii="Garamond" w:hAnsi="Garamond"/>
        </w:rPr>
        <w:t>Pstrowskiego 3</w:t>
      </w:r>
      <w:r w:rsidR="00D20172" w:rsidRPr="00D57FC8">
        <w:rPr>
          <w:rFonts w:ascii="Garamond" w:hAnsi="Garamond"/>
        </w:rPr>
        <w:t xml:space="preserve"> w ciągu </w:t>
      </w:r>
      <w:r w:rsidR="003825EB" w:rsidRPr="00D57FC8">
        <w:rPr>
          <w:rFonts w:ascii="Garamond" w:hAnsi="Garamond"/>
        </w:rPr>
        <w:t>2</w:t>
      </w:r>
      <w:r w:rsidR="00D20172" w:rsidRPr="00D57FC8">
        <w:rPr>
          <w:rFonts w:ascii="Garamond" w:hAnsi="Garamond"/>
        </w:rPr>
        <w:t xml:space="preserve"> dni roboczych od dnia dostarczenia Sprzętu.</w:t>
      </w:r>
    </w:p>
    <w:p w:rsidR="003825EB" w:rsidRPr="00D57FC8" w:rsidRDefault="00D20172" w:rsidP="00D2017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Garamond" w:hAnsi="Garamond"/>
        </w:rPr>
      </w:pPr>
      <w:r w:rsidRPr="00D57FC8">
        <w:rPr>
          <w:rFonts w:ascii="Garamond" w:hAnsi="Garamond"/>
        </w:rPr>
        <w:t>Celem czynności kontrolnych prowadzonych w ramach odbioru jakościowego będzie sprawdzenie poprawności działania i jakości dostarczonego Sprzętu z parametrami/funkcjonalnością zawartymi w Umowie.</w:t>
      </w:r>
    </w:p>
    <w:p w:rsidR="003825EB" w:rsidRPr="00D57FC8" w:rsidRDefault="00D20172" w:rsidP="00D2017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Garamond" w:hAnsi="Garamond"/>
        </w:rPr>
      </w:pPr>
      <w:r w:rsidRPr="00D57FC8">
        <w:rPr>
          <w:rFonts w:ascii="Garamond" w:hAnsi="Garamond"/>
        </w:rPr>
        <w:t>Odbiorowi jakościowemu podlegać będ</w:t>
      </w:r>
      <w:r w:rsidR="00A97549" w:rsidRPr="00D57FC8">
        <w:rPr>
          <w:rFonts w:ascii="Garamond" w:hAnsi="Garamond"/>
        </w:rPr>
        <w:t xml:space="preserve">ą </w:t>
      </w:r>
      <w:r w:rsidR="00B90F2C">
        <w:rPr>
          <w:rFonts w:ascii="Garamond" w:hAnsi="Garamond"/>
        </w:rPr>
        <w:t>losowo wybrane urządzenia od 1 do 4 szt. dla każdego zadania</w:t>
      </w:r>
      <w:r w:rsidR="00113789" w:rsidRPr="00D57FC8">
        <w:rPr>
          <w:rFonts w:ascii="Garamond" w:hAnsi="Garamond"/>
        </w:rPr>
        <w:t>.</w:t>
      </w:r>
    </w:p>
    <w:p w:rsidR="0042515E" w:rsidRPr="00D57FC8" w:rsidRDefault="00D20172" w:rsidP="00D2017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Garamond" w:hAnsi="Garamond"/>
        </w:rPr>
      </w:pPr>
      <w:r w:rsidRPr="00D57FC8">
        <w:rPr>
          <w:rFonts w:ascii="Garamond" w:hAnsi="Garamond"/>
        </w:rPr>
        <w:t>Jeżeli w czasie odbioru jakościowego j</w:t>
      </w:r>
      <w:r w:rsidR="00113789" w:rsidRPr="00D57FC8">
        <w:rPr>
          <w:rFonts w:ascii="Garamond" w:hAnsi="Garamond"/>
        </w:rPr>
        <w:t>akikolwiek Sprzęt</w:t>
      </w:r>
      <w:r w:rsidRPr="00D57FC8">
        <w:rPr>
          <w:rFonts w:ascii="Garamond" w:hAnsi="Garamond"/>
        </w:rPr>
        <w:t xml:space="preserve"> nie będzie działać poprawnie lub nie spełni wymagań konfiguracyjnych, </w:t>
      </w:r>
      <w:r w:rsidR="0042515E" w:rsidRPr="00D57FC8">
        <w:rPr>
          <w:rFonts w:ascii="Garamond" w:hAnsi="Garamond"/>
        </w:rPr>
        <w:t>dostawa zostanie zwrócona Wykonawcy, a </w:t>
      </w:r>
      <w:r w:rsidRPr="00D57FC8">
        <w:rPr>
          <w:rFonts w:ascii="Garamond" w:hAnsi="Garamond"/>
        </w:rPr>
        <w:t>cała procedura odbioru zostanie powtórzona od początku, zaczynając od pkt. 2</w:t>
      </w:r>
    </w:p>
    <w:p w:rsidR="0042515E" w:rsidRPr="00D57FC8" w:rsidRDefault="00D20172" w:rsidP="00D2017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Garamond" w:hAnsi="Garamond"/>
        </w:rPr>
      </w:pPr>
      <w:r w:rsidRPr="00D57FC8">
        <w:rPr>
          <w:rFonts w:ascii="Garamond" w:hAnsi="Garamond"/>
        </w:rPr>
        <w:t>Pozytywny wynik odbioru jakościowego zostanie potwierdzony podpisaniem protokołu odbioru jakościowego, kt</w:t>
      </w:r>
      <w:r w:rsidR="00113789" w:rsidRPr="00D57FC8">
        <w:rPr>
          <w:rFonts w:ascii="Garamond" w:hAnsi="Garamond"/>
        </w:rPr>
        <w:t xml:space="preserve">órego wzór określa załącznik nr </w:t>
      </w:r>
      <w:r w:rsidR="007011E5" w:rsidRPr="00D57FC8">
        <w:rPr>
          <w:rFonts w:ascii="Garamond" w:hAnsi="Garamond"/>
        </w:rPr>
        <w:t>4</w:t>
      </w:r>
      <w:r w:rsidRPr="00D57FC8">
        <w:rPr>
          <w:rFonts w:ascii="Garamond" w:hAnsi="Garamond"/>
        </w:rPr>
        <w:t xml:space="preserve"> do Umowy.</w:t>
      </w:r>
    </w:p>
    <w:p w:rsidR="00D20172" w:rsidRPr="00D57FC8" w:rsidRDefault="00D20172" w:rsidP="00D2017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Garamond" w:hAnsi="Garamond"/>
        </w:rPr>
      </w:pPr>
      <w:r w:rsidRPr="00D57FC8">
        <w:rPr>
          <w:rFonts w:ascii="Garamond" w:hAnsi="Garamond"/>
        </w:rPr>
        <w:t>Protokół odbioru jakościowego sporządzony zostanie w czterech (4) jednobrzmiących</w:t>
      </w:r>
      <w:r w:rsidR="0042515E" w:rsidRPr="00D57FC8">
        <w:rPr>
          <w:rFonts w:ascii="Garamond" w:hAnsi="Garamond"/>
        </w:rPr>
        <w:t xml:space="preserve"> </w:t>
      </w:r>
      <w:r w:rsidRPr="00D57FC8">
        <w:rPr>
          <w:rFonts w:ascii="Garamond" w:hAnsi="Garamond"/>
        </w:rPr>
        <w:t>egzemplarzach, z czego jeden (1) otrzymuje Wykonawca, a trzy (3) Zamawiający.</w:t>
      </w:r>
    </w:p>
    <w:p w:rsidR="0042515E" w:rsidRPr="00D57FC8" w:rsidRDefault="0042515E" w:rsidP="0042515E">
      <w:pPr>
        <w:pStyle w:val="Akapitzlist"/>
        <w:spacing w:after="0" w:line="360" w:lineRule="auto"/>
        <w:ind w:left="426"/>
        <w:jc w:val="both"/>
        <w:rPr>
          <w:rFonts w:ascii="Garamond" w:hAnsi="Garamond"/>
        </w:rPr>
      </w:pPr>
    </w:p>
    <w:p w:rsidR="00D20172" w:rsidRPr="00D57FC8" w:rsidRDefault="007011E5" w:rsidP="00EB20B2">
      <w:pPr>
        <w:spacing w:after="0" w:line="360" w:lineRule="auto"/>
        <w:jc w:val="center"/>
        <w:rPr>
          <w:rFonts w:ascii="Garamond" w:hAnsi="Garamond"/>
          <w:b/>
        </w:rPr>
      </w:pPr>
      <w:r w:rsidRPr="00D57FC8">
        <w:rPr>
          <w:rFonts w:ascii="Garamond" w:hAnsi="Garamond"/>
          <w:b/>
        </w:rPr>
        <w:t xml:space="preserve">Protokół odbioru przedmiotu umowy/ Protokół odbioru </w:t>
      </w:r>
      <w:r w:rsidR="00D20172" w:rsidRPr="00D57FC8">
        <w:rPr>
          <w:rFonts w:ascii="Garamond" w:hAnsi="Garamond"/>
          <w:b/>
        </w:rPr>
        <w:t>Odbiór ilościowy</w:t>
      </w:r>
    </w:p>
    <w:p w:rsidR="0014556A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>Pozytywny wynik odbioru jakościowego warunkuje przystąpienie Stron do odbio</w:t>
      </w:r>
      <w:r w:rsidR="0042515E" w:rsidRPr="00D57FC8">
        <w:rPr>
          <w:rFonts w:ascii="Garamond" w:hAnsi="Garamond"/>
        </w:rPr>
        <w:t>ru ilościowego Sprzętu</w:t>
      </w:r>
      <w:r w:rsidRPr="00D57FC8">
        <w:rPr>
          <w:rFonts w:ascii="Garamond" w:hAnsi="Garamond"/>
        </w:rPr>
        <w:t>.</w:t>
      </w:r>
      <w:r w:rsidR="0042515E" w:rsidRPr="00D57FC8">
        <w:rPr>
          <w:rFonts w:ascii="Garamond" w:hAnsi="Garamond"/>
        </w:rPr>
        <w:t xml:space="preserve"> </w:t>
      </w:r>
    </w:p>
    <w:p w:rsidR="0014556A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 xml:space="preserve">W celu przeprowadzenia odbioru ilościowego Wykonawca dostarczy w ramach </w:t>
      </w:r>
      <w:r w:rsidR="0014556A" w:rsidRPr="00D57FC8">
        <w:rPr>
          <w:rFonts w:ascii="Garamond" w:hAnsi="Garamond"/>
        </w:rPr>
        <w:t xml:space="preserve">Umowy Przedmiot umowy do </w:t>
      </w:r>
      <w:r w:rsidRPr="00D57FC8">
        <w:rPr>
          <w:rFonts w:ascii="Garamond" w:hAnsi="Garamond"/>
        </w:rPr>
        <w:t>Magazyn</w:t>
      </w:r>
      <w:r w:rsidR="0014556A" w:rsidRPr="00D57FC8">
        <w:rPr>
          <w:rFonts w:ascii="Garamond" w:hAnsi="Garamond"/>
        </w:rPr>
        <w:t>u Zamawiającego w godz. 8:00-14</w:t>
      </w:r>
      <w:r w:rsidRPr="00D57FC8">
        <w:rPr>
          <w:rFonts w:ascii="Garamond" w:hAnsi="Garamond"/>
        </w:rPr>
        <w:t>:00, na adres:</w:t>
      </w:r>
      <w:r w:rsidR="0014556A" w:rsidRPr="00D57FC8">
        <w:rPr>
          <w:rFonts w:ascii="Garamond" w:hAnsi="Garamond"/>
        </w:rPr>
        <w:t xml:space="preserve"> ul. Pstrowskiego 3 bud. 28 10-049 Olsztyn</w:t>
      </w:r>
      <w:r w:rsidR="00211EF4" w:rsidRPr="00D57FC8">
        <w:rPr>
          <w:rFonts w:ascii="Garamond" w:hAnsi="Garamond"/>
        </w:rPr>
        <w:t>.</w:t>
      </w:r>
    </w:p>
    <w:p w:rsidR="00211EF4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>Przed przystąpieniem do odbioru ilościowego Wykonawca zobo</w:t>
      </w:r>
      <w:r w:rsidR="004C4E78" w:rsidRPr="00D57FC8">
        <w:rPr>
          <w:rFonts w:ascii="Garamond" w:hAnsi="Garamond"/>
        </w:rPr>
        <w:t>wiązany jest do przygotowania i </w:t>
      </w:r>
      <w:r w:rsidRPr="00D57FC8">
        <w:rPr>
          <w:rFonts w:ascii="Garamond" w:hAnsi="Garamond"/>
        </w:rPr>
        <w:t>dostarczenia Zamawiającemu wykazu zawierającego nazwę Sprzętu, ilość</w:t>
      </w:r>
      <w:bookmarkStart w:id="0" w:name="_GoBack"/>
      <w:bookmarkEnd w:id="0"/>
      <w:r w:rsidRPr="00D57FC8">
        <w:rPr>
          <w:rFonts w:ascii="Garamond" w:hAnsi="Garamond"/>
        </w:rPr>
        <w:t>.</w:t>
      </w:r>
    </w:p>
    <w:p w:rsidR="00211EF4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 xml:space="preserve">Odbiór ilościowy przeprowadzony zostanie przez upoważnionych przedstawicieli </w:t>
      </w:r>
      <w:r w:rsidR="00211EF4" w:rsidRPr="00D57FC8">
        <w:rPr>
          <w:rFonts w:ascii="Garamond" w:hAnsi="Garamond"/>
        </w:rPr>
        <w:t>Zamawiającego</w:t>
      </w:r>
      <w:r w:rsidRPr="00D57FC8">
        <w:rPr>
          <w:rFonts w:ascii="Garamond" w:hAnsi="Garamond"/>
        </w:rPr>
        <w:t xml:space="preserve"> w obecności </w:t>
      </w:r>
      <w:r w:rsidR="006351C7" w:rsidRPr="00D57FC8">
        <w:rPr>
          <w:rFonts w:ascii="Garamond" w:hAnsi="Garamond"/>
        </w:rPr>
        <w:t xml:space="preserve">lub bez </w:t>
      </w:r>
      <w:r w:rsidRPr="00D57FC8">
        <w:rPr>
          <w:rFonts w:ascii="Garamond" w:hAnsi="Garamond"/>
        </w:rPr>
        <w:t>przedstawicieli Wykonawcy.</w:t>
      </w:r>
    </w:p>
    <w:p w:rsidR="00211EF4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 xml:space="preserve">Celem czynności kontrolnych prowadzonych w ramach odbioru ilościowego jest sprawdzenie kompletności dostarczonego Sprzętu i potwierdzenie zgodności z ilością określoną w </w:t>
      </w:r>
      <w:r w:rsidR="00211EF4" w:rsidRPr="00D57FC8">
        <w:rPr>
          <w:rFonts w:ascii="Garamond" w:hAnsi="Garamond"/>
        </w:rPr>
        <w:t>umowie</w:t>
      </w:r>
      <w:r w:rsidRPr="00D57FC8">
        <w:rPr>
          <w:rFonts w:ascii="Garamond" w:hAnsi="Garamond"/>
        </w:rPr>
        <w:t>.</w:t>
      </w:r>
    </w:p>
    <w:p w:rsidR="00211EF4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lastRenderedPageBreak/>
        <w:t xml:space="preserve">Dostarczony Sprzęt zostanie odebrany ilościowo w ciągu 2 dni roboczych od daty dostawy do </w:t>
      </w:r>
      <w:r w:rsidR="00211EF4" w:rsidRPr="00D57FC8">
        <w:rPr>
          <w:rFonts w:ascii="Garamond" w:hAnsi="Garamond"/>
        </w:rPr>
        <w:t>magazynu</w:t>
      </w:r>
      <w:r w:rsidRPr="00D57FC8">
        <w:rPr>
          <w:rFonts w:ascii="Garamond" w:hAnsi="Garamond"/>
        </w:rPr>
        <w:t>.</w:t>
      </w:r>
    </w:p>
    <w:p w:rsidR="00211EF4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>Wykonawca zapewni opakowanie towaru wymagane do zabezpieczenia go przed uszkodzeniem w drodze do miejsca przeznaczenia. Opakowania muszą odpowiadać normom europejskim w zakresie utylizacji i będą własnością Zamawiającego.</w:t>
      </w:r>
    </w:p>
    <w:p w:rsidR="00211EF4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>Pozytywny wynik odbioru ilościowego zostanie potwierdzony podpisaniem protokołu odbioru ilościowego</w:t>
      </w:r>
      <w:r w:rsidR="007011E5" w:rsidRPr="00D57FC8">
        <w:rPr>
          <w:rFonts w:ascii="Garamond" w:hAnsi="Garamond"/>
        </w:rPr>
        <w:t>/ Protokół odbioru przedmiotu umowy</w:t>
      </w:r>
      <w:r w:rsidRPr="00D57FC8">
        <w:rPr>
          <w:rFonts w:ascii="Garamond" w:hAnsi="Garamond"/>
        </w:rPr>
        <w:t>, którego wzór określa załącznik nr</w:t>
      </w:r>
      <w:r w:rsidR="007011E5" w:rsidRPr="00D57FC8">
        <w:rPr>
          <w:rFonts w:ascii="Garamond" w:hAnsi="Garamond"/>
        </w:rPr>
        <w:t>5</w:t>
      </w:r>
      <w:r w:rsidRPr="00D57FC8">
        <w:rPr>
          <w:rFonts w:ascii="Garamond" w:hAnsi="Garamond"/>
        </w:rPr>
        <w:t xml:space="preserve"> do Umowy.</w:t>
      </w:r>
    </w:p>
    <w:p w:rsidR="00211EF4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>Pozytywny wynik odbioru ilościowego nie zwalania Wykonawcy od odpowiedzialności za wady ujawnione w terminie późniejszym.</w:t>
      </w:r>
    </w:p>
    <w:p w:rsidR="007F00BD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>Wszystkie protokoły zostaną sporządzone w czterech jednobrzmiących egzemplarzach, z czego jeden otrzymuje Wykonawca, a trzy Zamawiający.</w:t>
      </w:r>
    </w:p>
    <w:p w:rsidR="007F00BD" w:rsidRPr="00D57FC8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Garamond" w:hAnsi="Garamond"/>
        </w:rPr>
      </w:pPr>
      <w:r w:rsidRPr="00D57FC8">
        <w:rPr>
          <w:rFonts w:ascii="Garamond" w:hAnsi="Garamond"/>
        </w:rPr>
        <w:t>Z chwilą podpisania przez Strony protokołu odbioru ilościowego, bez uwag i zastrzeżeń, na Zamawiającego przechodzi prawo własności Sprzętu oraz wszelkie korzyści i cięża</w:t>
      </w:r>
      <w:r w:rsidR="007F00BD" w:rsidRPr="00D57FC8">
        <w:rPr>
          <w:rFonts w:ascii="Garamond" w:hAnsi="Garamond"/>
        </w:rPr>
        <w:t>r</w:t>
      </w:r>
      <w:r w:rsidRPr="00D57FC8">
        <w:rPr>
          <w:rFonts w:ascii="Garamond" w:hAnsi="Garamond"/>
        </w:rPr>
        <w:t>y związane ze Sprzętem oraz niebezpieczeństwo przypadkowej utraty lub uszkodzenia Sprzętu.</w:t>
      </w:r>
    </w:p>
    <w:p w:rsidR="00D20172" w:rsidRDefault="00D20172" w:rsidP="007F00BD">
      <w:pPr>
        <w:pStyle w:val="Akapitzlist"/>
        <w:numPr>
          <w:ilvl w:val="0"/>
          <w:numId w:val="9"/>
        </w:numPr>
        <w:spacing w:after="0" w:line="360" w:lineRule="auto"/>
        <w:ind w:left="426" w:hanging="426"/>
      </w:pPr>
      <w:r w:rsidRPr="00D57FC8">
        <w:rPr>
          <w:rFonts w:ascii="Garamond" w:hAnsi="Garamond"/>
        </w:rPr>
        <w:t>Wszystkie czynności odbiorcze muszą się zakończyć w terminie wskazanym w Umow</w:t>
      </w:r>
      <w:r w:rsidR="007F00BD" w:rsidRPr="00D57FC8">
        <w:rPr>
          <w:rFonts w:ascii="Garamond" w:hAnsi="Garamond"/>
        </w:rPr>
        <w:t>ie</w:t>
      </w:r>
      <w:r w:rsidR="007F00BD">
        <w:t>.</w:t>
      </w:r>
    </w:p>
    <w:p w:rsidR="0062352D" w:rsidRDefault="0062352D"/>
    <w:sectPr w:rsidR="006235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607" w:rsidRDefault="00D12607" w:rsidP="00EB20B2">
      <w:pPr>
        <w:spacing w:after="0" w:line="240" w:lineRule="auto"/>
      </w:pPr>
      <w:r>
        <w:separator/>
      </w:r>
    </w:p>
  </w:endnote>
  <w:endnote w:type="continuationSeparator" w:id="0">
    <w:p w:rsidR="00D12607" w:rsidRDefault="00D12607" w:rsidP="00EB2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1C7" w:rsidRDefault="006351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1C7" w:rsidRDefault="006351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1C7" w:rsidRDefault="006351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607" w:rsidRDefault="00D12607" w:rsidP="00EB20B2">
      <w:pPr>
        <w:spacing w:after="0" w:line="240" w:lineRule="auto"/>
      </w:pPr>
      <w:r>
        <w:separator/>
      </w:r>
    </w:p>
  </w:footnote>
  <w:footnote w:type="continuationSeparator" w:id="0">
    <w:p w:rsidR="00D12607" w:rsidRDefault="00D12607" w:rsidP="00EB2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1C7" w:rsidRDefault="006351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0B2" w:rsidRPr="006351C7" w:rsidRDefault="00EB20B2" w:rsidP="006351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1C7" w:rsidRDefault="006351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BA8"/>
    <w:multiLevelType w:val="hybridMultilevel"/>
    <w:tmpl w:val="6BC49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E38D3"/>
    <w:multiLevelType w:val="hybridMultilevel"/>
    <w:tmpl w:val="7C3EEECC"/>
    <w:lvl w:ilvl="0" w:tplc="B0484E4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B092A"/>
    <w:multiLevelType w:val="hybridMultilevel"/>
    <w:tmpl w:val="9FC85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744A3"/>
    <w:multiLevelType w:val="hybridMultilevel"/>
    <w:tmpl w:val="9B2C6952"/>
    <w:lvl w:ilvl="0" w:tplc="941C6734">
      <w:start w:val="1"/>
      <w:numFmt w:val="lowerLetter"/>
      <w:lvlText w:val="%1)"/>
      <w:lvlJc w:val="left"/>
      <w:pPr>
        <w:ind w:left="1120" w:hanging="7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6194E"/>
    <w:multiLevelType w:val="hybridMultilevel"/>
    <w:tmpl w:val="3DE6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4151D"/>
    <w:multiLevelType w:val="hybridMultilevel"/>
    <w:tmpl w:val="6482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A1884"/>
    <w:multiLevelType w:val="hybridMultilevel"/>
    <w:tmpl w:val="72441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B2A2D"/>
    <w:multiLevelType w:val="hybridMultilevel"/>
    <w:tmpl w:val="BEFEB44A"/>
    <w:lvl w:ilvl="0" w:tplc="B0484E4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638B6"/>
    <w:multiLevelType w:val="hybridMultilevel"/>
    <w:tmpl w:val="50C4C5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6BA"/>
    <w:rsid w:val="000102C9"/>
    <w:rsid w:val="00015BCD"/>
    <w:rsid w:val="00022BCD"/>
    <w:rsid w:val="00113789"/>
    <w:rsid w:val="0014556A"/>
    <w:rsid w:val="00184ED7"/>
    <w:rsid w:val="00211EF4"/>
    <w:rsid w:val="002A37DA"/>
    <w:rsid w:val="003808EA"/>
    <w:rsid w:val="003825EB"/>
    <w:rsid w:val="00387390"/>
    <w:rsid w:val="0042515E"/>
    <w:rsid w:val="004C4E78"/>
    <w:rsid w:val="0062352D"/>
    <w:rsid w:val="006351C7"/>
    <w:rsid w:val="007011E5"/>
    <w:rsid w:val="007F00BD"/>
    <w:rsid w:val="00843908"/>
    <w:rsid w:val="00946154"/>
    <w:rsid w:val="00A97549"/>
    <w:rsid w:val="00B43D66"/>
    <w:rsid w:val="00B81C49"/>
    <w:rsid w:val="00B90F2C"/>
    <w:rsid w:val="00C6611D"/>
    <w:rsid w:val="00CA0B21"/>
    <w:rsid w:val="00D12607"/>
    <w:rsid w:val="00D20172"/>
    <w:rsid w:val="00D57FC8"/>
    <w:rsid w:val="00D80F5D"/>
    <w:rsid w:val="00EB20B2"/>
    <w:rsid w:val="00F3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72B1"/>
  <w15:chartTrackingRefBased/>
  <w15:docId w15:val="{142989F3-57F1-4AD9-A5C4-5E1B73CA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4E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A37D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B2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0B2"/>
  </w:style>
  <w:style w:type="paragraph" w:styleId="Stopka">
    <w:name w:val="footer"/>
    <w:basedOn w:val="Normalny"/>
    <w:link w:val="StopkaZnak"/>
    <w:uiPriority w:val="99"/>
    <w:unhideWhenUsed/>
    <w:rsid w:val="00EB2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0B2"/>
  </w:style>
  <w:style w:type="paragraph" w:styleId="Tekstdymka">
    <w:name w:val="Balloon Text"/>
    <w:basedOn w:val="Normalny"/>
    <w:link w:val="TekstdymkaZnak"/>
    <w:uiPriority w:val="99"/>
    <w:semiHidden/>
    <w:unhideWhenUsed/>
    <w:rsid w:val="00EB2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Mikuła</dc:creator>
  <cp:keywords/>
  <dc:description/>
  <cp:lastModifiedBy>Sławomir Mikuła</cp:lastModifiedBy>
  <cp:revision>8</cp:revision>
  <cp:lastPrinted>2024-09-17T10:43:00Z</cp:lastPrinted>
  <dcterms:created xsi:type="dcterms:W3CDTF">2023-10-29T20:43:00Z</dcterms:created>
  <dcterms:modified xsi:type="dcterms:W3CDTF">2024-09-17T10:43:00Z</dcterms:modified>
</cp:coreProperties>
</file>