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61F085" w14:textId="77777777" w:rsidR="009515E8" w:rsidRPr="002A2917" w:rsidRDefault="009515E8" w:rsidP="007640F9">
      <w:pPr>
        <w:spacing w:line="360" w:lineRule="auto"/>
        <w:jc w:val="center"/>
        <w:rPr>
          <w:rFonts w:asciiTheme="minorHAnsi" w:hAnsiTheme="minorHAnsi" w:cstheme="minorHAnsi"/>
          <w:b/>
          <w:sz w:val="32"/>
          <w:szCs w:val="32"/>
        </w:rPr>
      </w:pPr>
      <w:r w:rsidRPr="002A2917">
        <w:rPr>
          <w:rFonts w:asciiTheme="minorHAnsi" w:hAnsiTheme="minorHAnsi" w:cstheme="minorHAnsi"/>
          <w:b/>
          <w:sz w:val="32"/>
          <w:szCs w:val="32"/>
        </w:rPr>
        <w:t>SPECYFIKACJA WARUNKÓW ZAMÓWIENIA</w:t>
      </w:r>
    </w:p>
    <w:p w14:paraId="22BB9CEF" w14:textId="77777777" w:rsidR="009515E8" w:rsidRPr="00735D2A" w:rsidRDefault="009515E8" w:rsidP="007640F9">
      <w:pPr>
        <w:spacing w:before="2400" w:line="360" w:lineRule="auto"/>
        <w:jc w:val="center"/>
        <w:rPr>
          <w:rFonts w:asciiTheme="minorHAnsi" w:hAnsiTheme="minorHAnsi" w:cstheme="minorHAnsi"/>
          <w:b/>
          <w:sz w:val="24"/>
          <w:szCs w:val="24"/>
        </w:rPr>
      </w:pPr>
      <w:r w:rsidRPr="00735D2A">
        <w:rPr>
          <w:rFonts w:asciiTheme="minorHAnsi" w:hAnsiTheme="minorHAnsi" w:cstheme="minorHAnsi"/>
          <w:b/>
          <w:sz w:val="24"/>
          <w:szCs w:val="24"/>
        </w:rPr>
        <w:t>ZAMAWIAJĄCY:</w:t>
      </w:r>
    </w:p>
    <w:p w14:paraId="1280486E" w14:textId="1D867872" w:rsidR="009515E8" w:rsidRPr="00735D2A" w:rsidRDefault="007640F9" w:rsidP="007640F9">
      <w:pPr>
        <w:spacing w:line="360" w:lineRule="auto"/>
        <w:jc w:val="center"/>
        <w:rPr>
          <w:rFonts w:asciiTheme="minorHAnsi" w:hAnsiTheme="minorHAnsi" w:cstheme="minorHAnsi"/>
          <w:b/>
          <w:sz w:val="24"/>
          <w:szCs w:val="24"/>
        </w:rPr>
      </w:pPr>
      <w:r w:rsidRPr="00735D2A">
        <w:rPr>
          <w:rFonts w:asciiTheme="minorHAnsi" w:hAnsiTheme="minorHAnsi" w:cstheme="minorHAnsi"/>
          <w:b/>
          <w:sz w:val="24"/>
          <w:szCs w:val="24"/>
        </w:rPr>
        <w:t>Gmina Polkowice</w:t>
      </w:r>
    </w:p>
    <w:p w14:paraId="5E676200" w14:textId="77777777" w:rsidR="009515E8" w:rsidRPr="00735D2A" w:rsidRDefault="009515E8" w:rsidP="007640F9">
      <w:pPr>
        <w:spacing w:line="360" w:lineRule="auto"/>
        <w:jc w:val="center"/>
        <w:rPr>
          <w:rFonts w:asciiTheme="minorHAnsi" w:hAnsiTheme="minorHAnsi" w:cstheme="minorHAnsi"/>
          <w:b/>
          <w:sz w:val="24"/>
          <w:szCs w:val="24"/>
        </w:rPr>
      </w:pPr>
      <w:r w:rsidRPr="00735D2A">
        <w:rPr>
          <w:rFonts w:asciiTheme="minorHAnsi" w:hAnsiTheme="minorHAnsi" w:cstheme="minorHAnsi"/>
          <w:b/>
          <w:sz w:val="24"/>
          <w:szCs w:val="24"/>
        </w:rPr>
        <w:t>Urząd Gminy Polkowice</w:t>
      </w:r>
    </w:p>
    <w:p w14:paraId="3F278320" w14:textId="77777777" w:rsidR="009515E8" w:rsidRPr="00735D2A" w:rsidRDefault="009515E8" w:rsidP="007640F9">
      <w:pPr>
        <w:spacing w:line="360" w:lineRule="auto"/>
        <w:jc w:val="center"/>
        <w:rPr>
          <w:rFonts w:asciiTheme="minorHAnsi" w:hAnsiTheme="minorHAnsi" w:cstheme="minorHAnsi"/>
          <w:b/>
          <w:sz w:val="24"/>
          <w:szCs w:val="24"/>
        </w:rPr>
      </w:pPr>
      <w:r w:rsidRPr="00735D2A">
        <w:rPr>
          <w:rFonts w:asciiTheme="minorHAnsi" w:hAnsiTheme="minorHAnsi" w:cstheme="minorHAnsi"/>
          <w:b/>
          <w:sz w:val="24"/>
          <w:szCs w:val="24"/>
        </w:rPr>
        <w:t>59-100 Polkowice ul. Rynek 1</w:t>
      </w:r>
    </w:p>
    <w:p w14:paraId="65B10180" w14:textId="77777777" w:rsidR="009515E8" w:rsidRPr="00735D2A" w:rsidRDefault="009515E8" w:rsidP="007640F9">
      <w:pPr>
        <w:spacing w:before="3000" w:line="360" w:lineRule="auto"/>
        <w:jc w:val="center"/>
        <w:rPr>
          <w:rFonts w:asciiTheme="minorHAnsi" w:hAnsiTheme="minorHAnsi" w:cstheme="minorHAnsi"/>
          <w:sz w:val="24"/>
          <w:szCs w:val="24"/>
        </w:rPr>
      </w:pPr>
      <w:r w:rsidRPr="00735D2A">
        <w:rPr>
          <w:rFonts w:asciiTheme="minorHAnsi" w:hAnsiTheme="minorHAnsi" w:cstheme="minorHAnsi"/>
          <w:sz w:val="24"/>
          <w:szCs w:val="24"/>
        </w:rPr>
        <w:t>Dotyczy postępowania o udzielenie zamówienia publicznego na zadanie pn.:</w:t>
      </w:r>
    </w:p>
    <w:p w14:paraId="529367F6" w14:textId="13335282" w:rsidR="009515E8" w:rsidRPr="00947A33" w:rsidRDefault="00947A33" w:rsidP="007640F9">
      <w:pPr>
        <w:spacing w:line="360" w:lineRule="auto"/>
        <w:jc w:val="center"/>
        <w:rPr>
          <w:rFonts w:asciiTheme="minorHAnsi" w:hAnsiTheme="minorHAnsi" w:cstheme="minorHAnsi"/>
          <w:b/>
          <w:sz w:val="26"/>
          <w:szCs w:val="26"/>
        </w:rPr>
      </w:pPr>
      <w:r w:rsidRPr="00947A33">
        <w:rPr>
          <w:rFonts w:ascii="Calibri" w:hAnsi="Calibri" w:cs="Calibri"/>
          <w:b/>
          <w:sz w:val="26"/>
          <w:szCs w:val="26"/>
        </w:rPr>
        <w:t xml:space="preserve">„Opracowanie dokumentacji projektowej przebudowy i dostosowania budynku Ratusza przy ul. Rynek 1 w Polkowicach do wymogów przeciwpożarowych </w:t>
      </w:r>
      <w:r>
        <w:rPr>
          <w:rFonts w:ascii="Calibri" w:hAnsi="Calibri" w:cs="Calibri"/>
          <w:b/>
          <w:sz w:val="26"/>
          <w:szCs w:val="26"/>
        </w:rPr>
        <w:br/>
      </w:r>
      <w:r w:rsidRPr="00947A33">
        <w:rPr>
          <w:rFonts w:ascii="Calibri" w:hAnsi="Calibri" w:cs="Calibri"/>
          <w:b/>
          <w:sz w:val="26"/>
          <w:szCs w:val="26"/>
        </w:rPr>
        <w:t>wraz z remontem jego wybranych elementów"</w:t>
      </w:r>
    </w:p>
    <w:p w14:paraId="6327A3D0" w14:textId="77777777" w:rsidR="009515E8" w:rsidRPr="00735D2A" w:rsidRDefault="009515E8" w:rsidP="00735D2A">
      <w:pPr>
        <w:rPr>
          <w:rFonts w:asciiTheme="minorHAnsi" w:hAnsiTheme="minorHAnsi" w:cstheme="minorHAnsi"/>
          <w:sz w:val="24"/>
          <w:szCs w:val="24"/>
        </w:rPr>
      </w:pPr>
      <w:r w:rsidRPr="00735D2A">
        <w:rPr>
          <w:rFonts w:asciiTheme="minorHAnsi" w:hAnsiTheme="minorHAnsi" w:cstheme="minorHAnsi"/>
          <w:sz w:val="24"/>
          <w:szCs w:val="24"/>
        </w:rPr>
        <w:br w:type="page"/>
      </w:r>
    </w:p>
    <w:p w14:paraId="42BD4E7F" w14:textId="77777777" w:rsidR="009515E8" w:rsidRPr="00735D2A" w:rsidRDefault="009515E8" w:rsidP="00735D2A">
      <w:pPr>
        <w:spacing w:line="360" w:lineRule="auto"/>
        <w:rPr>
          <w:rFonts w:asciiTheme="minorHAnsi" w:hAnsiTheme="minorHAnsi" w:cstheme="minorHAnsi"/>
          <w:sz w:val="24"/>
          <w:szCs w:val="24"/>
        </w:rPr>
      </w:pPr>
      <w:r w:rsidRPr="00735D2A">
        <w:rPr>
          <w:rFonts w:asciiTheme="minorHAnsi" w:hAnsiTheme="minorHAnsi" w:cstheme="minorHAnsi"/>
          <w:sz w:val="24"/>
          <w:szCs w:val="24"/>
        </w:rPr>
        <w:lastRenderedPageBreak/>
        <w:t>Wykaz załączników:</w:t>
      </w:r>
    </w:p>
    <w:p w14:paraId="737937D3" w14:textId="664FA5A6" w:rsidR="009515E8" w:rsidRPr="00735D2A" w:rsidRDefault="009515E8" w:rsidP="00735D2A">
      <w:pPr>
        <w:tabs>
          <w:tab w:val="left" w:pos="2127"/>
        </w:tabs>
        <w:spacing w:line="360" w:lineRule="auto"/>
        <w:ind w:left="2127" w:hanging="2127"/>
        <w:rPr>
          <w:rFonts w:asciiTheme="minorHAnsi" w:hAnsiTheme="minorHAnsi" w:cstheme="minorHAnsi"/>
          <w:sz w:val="24"/>
          <w:szCs w:val="24"/>
        </w:rPr>
      </w:pPr>
      <w:r w:rsidRPr="00735D2A">
        <w:rPr>
          <w:rFonts w:asciiTheme="minorHAnsi" w:hAnsiTheme="minorHAnsi" w:cstheme="minorHAnsi"/>
          <w:sz w:val="24"/>
          <w:szCs w:val="24"/>
        </w:rPr>
        <w:t xml:space="preserve">Załącznik nr 1: </w:t>
      </w:r>
      <w:r w:rsidRPr="00735D2A">
        <w:rPr>
          <w:rFonts w:asciiTheme="minorHAnsi" w:hAnsiTheme="minorHAnsi" w:cstheme="minorHAnsi"/>
          <w:sz w:val="24"/>
          <w:szCs w:val="24"/>
        </w:rPr>
        <w:tab/>
        <w:t>Formularz Ofertowy - Zamawiający informuje, iż Formularz Ofertowy jest załączony na platformie e</w:t>
      </w:r>
      <w:r w:rsidR="0015017F">
        <w:rPr>
          <w:rFonts w:asciiTheme="minorHAnsi" w:hAnsiTheme="minorHAnsi" w:cstheme="minorHAnsi"/>
          <w:sz w:val="24"/>
          <w:szCs w:val="24"/>
        </w:rPr>
        <w:t>-</w:t>
      </w:r>
      <w:r w:rsidRPr="00735D2A">
        <w:rPr>
          <w:rFonts w:asciiTheme="minorHAnsi" w:hAnsiTheme="minorHAnsi" w:cstheme="minorHAnsi"/>
          <w:sz w:val="24"/>
          <w:szCs w:val="24"/>
        </w:rPr>
        <w:t>zamówienia w wersji interaktywne</w:t>
      </w:r>
      <w:r w:rsidR="00085734" w:rsidRPr="00735D2A">
        <w:rPr>
          <w:rFonts w:asciiTheme="minorHAnsi" w:hAnsiTheme="minorHAnsi" w:cstheme="minorHAnsi"/>
          <w:sz w:val="24"/>
          <w:szCs w:val="24"/>
        </w:rPr>
        <w:t>j</w:t>
      </w:r>
    </w:p>
    <w:p w14:paraId="0C5F9AC2" w14:textId="1341433E" w:rsidR="009515E8" w:rsidRPr="00735D2A" w:rsidRDefault="009515E8" w:rsidP="00735D2A">
      <w:pPr>
        <w:tabs>
          <w:tab w:val="left" w:pos="2127"/>
        </w:tabs>
        <w:spacing w:line="360" w:lineRule="auto"/>
        <w:ind w:left="2127" w:hanging="2127"/>
        <w:rPr>
          <w:rFonts w:asciiTheme="minorHAnsi" w:hAnsiTheme="minorHAnsi" w:cstheme="minorHAnsi"/>
          <w:sz w:val="24"/>
          <w:szCs w:val="24"/>
        </w:rPr>
      </w:pPr>
      <w:r w:rsidRPr="00735D2A">
        <w:rPr>
          <w:rFonts w:asciiTheme="minorHAnsi" w:hAnsiTheme="minorHAnsi" w:cstheme="minorHAnsi"/>
          <w:sz w:val="24"/>
          <w:szCs w:val="24"/>
        </w:rPr>
        <w:t xml:space="preserve">Załącznik nr 2: </w:t>
      </w:r>
      <w:r w:rsidRPr="00735D2A">
        <w:rPr>
          <w:rFonts w:asciiTheme="minorHAnsi" w:hAnsiTheme="minorHAnsi" w:cstheme="minorHAnsi"/>
          <w:sz w:val="24"/>
          <w:szCs w:val="24"/>
        </w:rPr>
        <w:tab/>
        <w:t>Oświadczenie Wykonawcy składane na podstawie art. 125 ust. 1 ustawy Prawo zamówień publiczn</w:t>
      </w:r>
      <w:r w:rsidR="00714B4A">
        <w:rPr>
          <w:rFonts w:asciiTheme="minorHAnsi" w:hAnsiTheme="minorHAnsi" w:cstheme="minorHAnsi"/>
          <w:sz w:val="24"/>
          <w:szCs w:val="24"/>
        </w:rPr>
        <w:t>ych wstępnie potwierdzające, że </w:t>
      </w:r>
      <w:r w:rsidRPr="00735D2A">
        <w:rPr>
          <w:rFonts w:asciiTheme="minorHAnsi" w:hAnsiTheme="minorHAnsi" w:cstheme="minorHAnsi"/>
          <w:sz w:val="24"/>
          <w:szCs w:val="24"/>
        </w:rPr>
        <w:t>Wykonawca nie podlega wykluczeniu</w:t>
      </w:r>
      <w:r w:rsidR="007640F9">
        <w:rPr>
          <w:rFonts w:asciiTheme="minorHAnsi" w:hAnsiTheme="minorHAnsi" w:cstheme="minorHAnsi"/>
          <w:sz w:val="24"/>
          <w:szCs w:val="24"/>
        </w:rPr>
        <w:t xml:space="preserve"> oraz spełnia warunki udziału w </w:t>
      </w:r>
      <w:r w:rsidRPr="00735D2A">
        <w:rPr>
          <w:rFonts w:asciiTheme="minorHAnsi" w:hAnsiTheme="minorHAnsi" w:cstheme="minorHAnsi"/>
          <w:sz w:val="24"/>
          <w:szCs w:val="24"/>
        </w:rPr>
        <w:t>postępowaniu</w:t>
      </w:r>
    </w:p>
    <w:p w14:paraId="4AC0B6C1" w14:textId="77777777" w:rsidR="009515E8" w:rsidRPr="00735D2A" w:rsidRDefault="009515E8" w:rsidP="00735D2A">
      <w:pPr>
        <w:tabs>
          <w:tab w:val="left" w:pos="2127"/>
        </w:tabs>
        <w:spacing w:line="360" w:lineRule="auto"/>
        <w:ind w:left="2127" w:hanging="2127"/>
        <w:rPr>
          <w:rFonts w:asciiTheme="minorHAnsi" w:hAnsiTheme="minorHAnsi" w:cstheme="minorHAnsi"/>
          <w:sz w:val="24"/>
          <w:szCs w:val="24"/>
        </w:rPr>
      </w:pPr>
      <w:r w:rsidRPr="00735D2A">
        <w:rPr>
          <w:rFonts w:asciiTheme="minorHAnsi" w:hAnsiTheme="minorHAnsi" w:cstheme="minorHAnsi"/>
          <w:sz w:val="24"/>
          <w:szCs w:val="24"/>
        </w:rPr>
        <w:t xml:space="preserve">Załącznik nr 3: </w:t>
      </w:r>
      <w:r w:rsidRPr="00735D2A">
        <w:rPr>
          <w:rFonts w:asciiTheme="minorHAnsi" w:hAnsiTheme="minorHAnsi" w:cstheme="minorHAnsi"/>
          <w:sz w:val="24"/>
          <w:szCs w:val="24"/>
        </w:rPr>
        <w:tab/>
        <w:t>Oświadczenie Wykonawców wspólnie ubiegających się o udzielenie zamówienia na podstawie art. 117 ust. 4 ustawy Pzp</w:t>
      </w:r>
    </w:p>
    <w:p w14:paraId="5E2FDF61" w14:textId="77777777" w:rsidR="009515E8" w:rsidRPr="00735D2A" w:rsidRDefault="009515E8" w:rsidP="00735D2A">
      <w:pPr>
        <w:tabs>
          <w:tab w:val="left" w:pos="2127"/>
        </w:tabs>
        <w:spacing w:line="360" w:lineRule="auto"/>
        <w:rPr>
          <w:rFonts w:asciiTheme="minorHAnsi" w:hAnsiTheme="minorHAnsi" w:cstheme="minorHAnsi"/>
          <w:sz w:val="24"/>
          <w:szCs w:val="24"/>
        </w:rPr>
      </w:pPr>
      <w:r w:rsidRPr="00735D2A">
        <w:rPr>
          <w:rFonts w:asciiTheme="minorHAnsi" w:hAnsiTheme="minorHAnsi" w:cstheme="minorHAnsi"/>
          <w:sz w:val="24"/>
          <w:szCs w:val="24"/>
        </w:rPr>
        <w:t xml:space="preserve">Załącznik nr 4: </w:t>
      </w:r>
      <w:r w:rsidRPr="00735D2A">
        <w:rPr>
          <w:rFonts w:asciiTheme="minorHAnsi" w:hAnsiTheme="minorHAnsi" w:cstheme="minorHAnsi"/>
          <w:sz w:val="24"/>
          <w:szCs w:val="24"/>
        </w:rPr>
        <w:tab/>
        <w:t>Zobowiązanie podmiotu udostępniającego zasoby</w:t>
      </w:r>
    </w:p>
    <w:p w14:paraId="6D998133" w14:textId="31819000" w:rsidR="009515E8" w:rsidRPr="00735D2A" w:rsidRDefault="009515E8" w:rsidP="00735D2A">
      <w:pPr>
        <w:tabs>
          <w:tab w:val="left" w:pos="2127"/>
        </w:tabs>
        <w:spacing w:line="360" w:lineRule="auto"/>
        <w:ind w:left="2127" w:hanging="2127"/>
        <w:rPr>
          <w:rFonts w:asciiTheme="minorHAnsi" w:hAnsiTheme="minorHAnsi" w:cstheme="minorHAnsi"/>
          <w:sz w:val="24"/>
          <w:szCs w:val="24"/>
        </w:rPr>
      </w:pPr>
      <w:r w:rsidRPr="00735D2A">
        <w:rPr>
          <w:rFonts w:asciiTheme="minorHAnsi" w:hAnsiTheme="minorHAnsi" w:cstheme="minorHAnsi"/>
          <w:sz w:val="24"/>
          <w:szCs w:val="24"/>
        </w:rPr>
        <w:t xml:space="preserve">Załącznik nr 5: </w:t>
      </w:r>
      <w:r w:rsidRPr="00735D2A">
        <w:rPr>
          <w:rFonts w:asciiTheme="minorHAnsi" w:hAnsiTheme="minorHAnsi" w:cstheme="minorHAnsi"/>
          <w:sz w:val="24"/>
          <w:szCs w:val="24"/>
        </w:rPr>
        <w:tab/>
        <w:t>Oświadczenie podmiotu udostępniającego zasoby, potwierdzające brak podstaw wykluczenia oraz spełnianie warunków udziału w</w:t>
      </w:r>
      <w:r w:rsidR="002A2917">
        <w:rPr>
          <w:rFonts w:asciiTheme="minorHAnsi" w:hAnsiTheme="minorHAnsi" w:cstheme="minorHAnsi"/>
          <w:sz w:val="24"/>
          <w:szCs w:val="24"/>
        </w:rPr>
        <w:t> </w:t>
      </w:r>
      <w:r w:rsidRPr="00735D2A">
        <w:rPr>
          <w:rFonts w:asciiTheme="minorHAnsi" w:hAnsiTheme="minorHAnsi" w:cstheme="minorHAnsi"/>
          <w:sz w:val="24"/>
          <w:szCs w:val="24"/>
        </w:rPr>
        <w:t>postępowaniu</w:t>
      </w:r>
    </w:p>
    <w:p w14:paraId="20203300" w14:textId="57DA5AE1" w:rsidR="009515E8" w:rsidRPr="00735D2A" w:rsidRDefault="009515E8" w:rsidP="00735D2A">
      <w:pPr>
        <w:tabs>
          <w:tab w:val="left" w:pos="2127"/>
        </w:tabs>
        <w:spacing w:line="360" w:lineRule="auto"/>
        <w:ind w:left="2127" w:hanging="2127"/>
        <w:rPr>
          <w:rFonts w:asciiTheme="minorHAnsi" w:hAnsiTheme="minorHAnsi" w:cstheme="minorHAnsi"/>
          <w:sz w:val="24"/>
          <w:szCs w:val="24"/>
        </w:rPr>
      </w:pPr>
      <w:r w:rsidRPr="00735D2A">
        <w:rPr>
          <w:rFonts w:asciiTheme="minorHAnsi" w:hAnsiTheme="minorHAnsi" w:cstheme="minorHAnsi"/>
          <w:sz w:val="24"/>
          <w:szCs w:val="24"/>
        </w:rPr>
        <w:t xml:space="preserve">Załącznik nr 7: </w:t>
      </w:r>
      <w:r w:rsidRPr="00735D2A">
        <w:rPr>
          <w:rFonts w:asciiTheme="minorHAnsi" w:hAnsiTheme="minorHAnsi" w:cstheme="minorHAnsi"/>
          <w:sz w:val="24"/>
          <w:szCs w:val="24"/>
        </w:rPr>
        <w:tab/>
        <w:t>Oświadczenie Wykonawcy</w:t>
      </w:r>
      <w:r w:rsidR="0084745C" w:rsidRPr="00735D2A">
        <w:rPr>
          <w:rFonts w:asciiTheme="minorHAnsi" w:hAnsiTheme="minorHAnsi" w:cstheme="minorHAnsi"/>
          <w:sz w:val="24"/>
          <w:szCs w:val="24"/>
        </w:rPr>
        <w:t>/podmiotu udostępniającego zasoby</w:t>
      </w:r>
      <w:r w:rsidRPr="00735D2A">
        <w:rPr>
          <w:rFonts w:asciiTheme="minorHAnsi" w:hAnsiTheme="minorHAnsi" w:cstheme="minorHAnsi"/>
          <w:sz w:val="24"/>
          <w:szCs w:val="24"/>
        </w:rPr>
        <w:t xml:space="preserve"> </w:t>
      </w:r>
      <w:r w:rsidR="00714B4A">
        <w:rPr>
          <w:rFonts w:asciiTheme="minorHAnsi" w:hAnsiTheme="minorHAnsi" w:cstheme="minorHAnsi"/>
          <w:sz w:val="24"/>
          <w:szCs w:val="24"/>
        </w:rPr>
        <w:t>o </w:t>
      </w:r>
      <w:r w:rsidRPr="00735D2A">
        <w:rPr>
          <w:rFonts w:asciiTheme="minorHAnsi" w:hAnsiTheme="minorHAnsi" w:cstheme="minorHAnsi"/>
          <w:sz w:val="24"/>
          <w:szCs w:val="24"/>
        </w:rPr>
        <w:t xml:space="preserve">aktualności informacji zawartych </w:t>
      </w:r>
      <w:r w:rsidR="00714B4A">
        <w:rPr>
          <w:rFonts w:asciiTheme="minorHAnsi" w:hAnsiTheme="minorHAnsi" w:cstheme="minorHAnsi"/>
          <w:sz w:val="24"/>
          <w:szCs w:val="24"/>
        </w:rPr>
        <w:t>w oświadczeniu, o którym mowa w </w:t>
      </w:r>
      <w:r w:rsidRPr="00735D2A">
        <w:rPr>
          <w:rFonts w:asciiTheme="minorHAnsi" w:hAnsiTheme="minorHAnsi" w:cstheme="minorHAnsi"/>
          <w:sz w:val="24"/>
          <w:szCs w:val="24"/>
        </w:rPr>
        <w:t>art. 125 ust. 1 ustawy Pzp, w</w:t>
      </w:r>
      <w:r w:rsidR="00714B4A">
        <w:rPr>
          <w:rFonts w:asciiTheme="minorHAnsi" w:hAnsiTheme="minorHAnsi" w:cstheme="minorHAnsi"/>
          <w:sz w:val="24"/>
          <w:szCs w:val="24"/>
        </w:rPr>
        <w:t xml:space="preserve"> zakresie podstaw wykluczenia z </w:t>
      </w:r>
      <w:r w:rsidRPr="00735D2A">
        <w:rPr>
          <w:rFonts w:asciiTheme="minorHAnsi" w:hAnsiTheme="minorHAnsi" w:cstheme="minorHAnsi"/>
          <w:sz w:val="24"/>
          <w:szCs w:val="24"/>
        </w:rPr>
        <w:t xml:space="preserve">postępowania wskazanych przez </w:t>
      </w:r>
      <w:r w:rsidR="00714B4A">
        <w:rPr>
          <w:rFonts w:asciiTheme="minorHAnsi" w:hAnsiTheme="minorHAnsi" w:cstheme="minorHAnsi"/>
          <w:sz w:val="24"/>
          <w:szCs w:val="24"/>
        </w:rPr>
        <w:t>Zamawiającego, o których mowa w </w:t>
      </w:r>
      <w:r w:rsidRPr="00735D2A">
        <w:rPr>
          <w:rFonts w:asciiTheme="minorHAnsi" w:hAnsiTheme="minorHAnsi" w:cstheme="minorHAnsi"/>
          <w:sz w:val="24"/>
          <w:szCs w:val="24"/>
        </w:rPr>
        <w:t>art. 108 ust. 1 ustawy Pzp</w:t>
      </w:r>
    </w:p>
    <w:p w14:paraId="0E514365" w14:textId="77777777" w:rsidR="009515E8" w:rsidRPr="00735D2A" w:rsidRDefault="009515E8" w:rsidP="00735D2A">
      <w:pPr>
        <w:tabs>
          <w:tab w:val="left" w:pos="2127"/>
        </w:tabs>
        <w:spacing w:line="360" w:lineRule="auto"/>
        <w:ind w:left="2127" w:hanging="2127"/>
        <w:rPr>
          <w:rFonts w:asciiTheme="minorHAnsi" w:hAnsiTheme="minorHAnsi" w:cstheme="minorHAnsi"/>
          <w:sz w:val="24"/>
          <w:szCs w:val="24"/>
        </w:rPr>
      </w:pPr>
      <w:r w:rsidRPr="00735D2A">
        <w:rPr>
          <w:rFonts w:asciiTheme="minorHAnsi" w:hAnsiTheme="minorHAnsi" w:cstheme="minorHAnsi"/>
          <w:sz w:val="24"/>
          <w:szCs w:val="24"/>
        </w:rPr>
        <w:t>Załącznik nr 8:</w:t>
      </w:r>
      <w:r w:rsidRPr="00735D2A">
        <w:rPr>
          <w:rFonts w:asciiTheme="minorHAnsi" w:hAnsiTheme="minorHAnsi" w:cstheme="minorHAnsi"/>
          <w:sz w:val="24"/>
          <w:szCs w:val="24"/>
        </w:rPr>
        <w:tab/>
        <w:t>Informacja o aktualności i prawidłowości podmiotowych środków dowodowych, które Zamawiający posiada</w:t>
      </w:r>
    </w:p>
    <w:p w14:paraId="5E933C9A" w14:textId="77777777" w:rsidR="009515E8" w:rsidRPr="00735D2A" w:rsidRDefault="009515E8" w:rsidP="00735D2A">
      <w:pPr>
        <w:tabs>
          <w:tab w:val="left" w:pos="2127"/>
        </w:tabs>
        <w:spacing w:line="360" w:lineRule="auto"/>
        <w:rPr>
          <w:rFonts w:asciiTheme="minorHAnsi" w:hAnsiTheme="minorHAnsi" w:cstheme="minorHAnsi"/>
          <w:sz w:val="24"/>
          <w:szCs w:val="24"/>
        </w:rPr>
      </w:pPr>
      <w:r w:rsidRPr="00735D2A">
        <w:rPr>
          <w:rFonts w:asciiTheme="minorHAnsi" w:hAnsiTheme="minorHAnsi" w:cstheme="minorHAnsi"/>
          <w:sz w:val="24"/>
          <w:szCs w:val="24"/>
        </w:rPr>
        <w:t xml:space="preserve">Załącznik nr 9: </w:t>
      </w:r>
      <w:r w:rsidRPr="00735D2A">
        <w:rPr>
          <w:rFonts w:asciiTheme="minorHAnsi" w:hAnsiTheme="minorHAnsi" w:cstheme="minorHAnsi"/>
          <w:sz w:val="24"/>
          <w:szCs w:val="24"/>
        </w:rPr>
        <w:tab/>
        <w:t>Projektowane postanowienia umowy w postaci „Wzoru Umowy”</w:t>
      </w:r>
    </w:p>
    <w:p w14:paraId="5188C1A7" w14:textId="2C014AA5" w:rsidR="009515E8" w:rsidRPr="00735D2A" w:rsidRDefault="009515E8" w:rsidP="00735D2A">
      <w:pPr>
        <w:tabs>
          <w:tab w:val="left" w:pos="2127"/>
        </w:tabs>
        <w:spacing w:line="360" w:lineRule="auto"/>
        <w:rPr>
          <w:rFonts w:asciiTheme="minorHAnsi" w:hAnsiTheme="minorHAnsi" w:cstheme="minorHAnsi"/>
          <w:sz w:val="24"/>
          <w:szCs w:val="24"/>
        </w:rPr>
      </w:pPr>
      <w:r w:rsidRPr="00735D2A">
        <w:rPr>
          <w:rFonts w:asciiTheme="minorHAnsi" w:hAnsiTheme="minorHAnsi" w:cstheme="minorHAnsi"/>
          <w:sz w:val="24"/>
          <w:szCs w:val="24"/>
        </w:rPr>
        <w:t xml:space="preserve">Załącznik nr 10: </w:t>
      </w:r>
      <w:r w:rsidRPr="00735D2A">
        <w:rPr>
          <w:rFonts w:asciiTheme="minorHAnsi" w:hAnsiTheme="minorHAnsi" w:cstheme="minorHAnsi"/>
          <w:sz w:val="24"/>
          <w:szCs w:val="24"/>
        </w:rPr>
        <w:tab/>
        <w:t>Wykaz wykonanych usług</w:t>
      </w:r>
    </w:p>
    <w:p w14:paraId="0679F81E" w14:textId="77777777" w:rsidR="009515E8" w:rsidRPr="00735D2A" w:rsidRDefault="009515E8" w:rsidP="00735D2A">
      <w:pPr>
        <w:tabs>
          <w:tab w:val="left" w:pos="2127"/>
        </w:tabs>
        <w:spacing w:line="360" w:lineRule="auto"/>
        <w:rPr>
          <w:rFonts w:asciiTheme="minorHAnsi" w:hAnsiTheme="minorHAnsi" w:cstheme="minorHAnsi"/>
          <w:sz w:val="24"/>
          <w:szCs w:val="24"/>
        </w:rPr>
      </w:pPr>
      <w:r w:rsidRPr="00735D2A">
        <w:rPr>
          <w:rFonts w:asciiTheme="minorHAnsi" w:hAnsiTheme="minorHAnsi" w:cstheme="minorHAnsi"/>
          <w:sz w:val="24"/>
          <w:szCs w:val="24"/>
        </w:rPr>
        <w:t xml:space="preserve">Załącznik nr 11: </w:t>
      </w:r>
      <w:r w:rsidRPr="00735D2A">
        <w:rPr>
          <w:rFonts w:asciiTheme="minorHAnsi" w:hAnsiTheme="minorHAnsi" w:cstheme="minorHAnsi"/>
          <w:sz w:val="24"/>
          <w:szCs w:val="24"/>
        </w:rPr>
        <w:tab/>
        <w:t>Wykaz osób skierowanych do realizacji zamówienia publicznego</w:t>
      </w:r>
    </w:p>
    <w:p w14:paraId="25F5C9D1" w14:textId="0AC206D7" w:rsidR="009515E8" w:rsidRDefault="009515E8" w:rsidP="00BC2B41">
      <w:pPr>
        <w:tabs>
          <w:tab w:val="left" w:pos="2127"/>
        </w:tabs>
        <w:spacing w:line="360" w:lineRule="auto"/>
        <w:ind w:left="2127" w:hanging="2127"/>
        <w:rPr>
          <w:rFonts w:asciiTheme="minorHAnsi" w:hAnsiTheme="minorHAnsi" w:cstheme="minorHAnsi"/>
          <w:sz w:val="24"/>
          <w:szCs w:val="24"/>
        </w:rPr>
      </w:pPr>
      <w:r w:rsidRPr="00735D2A">
        <w:rPr>
          <w:rFonts w:asciiTheme="minorHAnsi" w:hAnsiTheme="minorHAnsi" w:cstheme="minorHAnsi"/>
          <w:sz w:val="24"/>
          <w:szCs w:val="24"/>
        </w:rPr>
        <w:t>Załącznik</w:t>
      </w:r>
      <w:r w:rsidR="00EA0AAB">
        <w:rPr>
          <w:rFonts w:asciiTheme="minorHAnsi" w:hAnsiTheme="minorHAnsi" w:cstheme="minorHAnsi"/>
          <w:sz w:val="24"/>
          <w:szCs w:val="24"/>
        </w:rPr>
        <w:t xml:space="preserve">i od </w:t>
      </w:r>
      <w:r w:rsidRPr="00735D2A">
        <w:rPr>
          <w:rFonts w:asciiTheme="minorHAnsi" w:hAnsiTheme="minorHAnsi" w:cstheme="minorHAnsi"/>
          <w:sz w:val="24"/>
          <w:szCs w:val="24"/>
        </w:rPr>
        <w:t>nr 12</w:t>
      </w:r>
      <w:r w:rsidR="00EA0AAB">
        <w:rPr>
          <w:rFonts w:asciiTheme="minorHAnsi" w:hAnsiTheme="minorHAnsi" w:cstheme="minorHAnsi"/>
          <w:sz w:val="24"/>
          <w:szCs w:val="24"/>
        </w:rPr>
        <w:t xml:space="preserve"> do nr 30</w:t>
      </w:r>
      <w:r w:rsidRPr="00735D2A">
        <w:rPr>
          <w:rFonts w:asciiTheme="minorHAnsi" w:hAnsiTheme="minorHAnsi" w:cstheme="minorHAnsi"/>
          <w:sz w:val="24"/>
          <w:szCs w:val="24"/>
        </w:rPr>
        <w:t xml:space="preserve">: </w:t>
      </w:r>
      <w:r w:rsidRPr="00735D2A">
        <w:rPr>
          <w:rFonts w:asciiTheme="minorHAnsi" w:hAnsiTheme="minorHAnsi" w:cstheme="minorHAnsi"/>
          <w:sz w:val="24"/>
          <w:szCs w:val="24"/>
        </w:rPr>
        <w:tab/>
      </w:r>
      <w:r w:rsidR="00BC2B41">
        <w:rPr>
          <w:rFonts w:asciiTheme="minorHAnsi" w:hAnsiTheme="minorHAnsi" w:cstheme="minorHAnsi"/>
          <w:sz w:val="24"/>
          <w:szCs w:val="24"/>
        </w:rPr>
        <w:t>Dokumentacja techniczna</w:t>
      </w:r>
      <w:r w:rsidRPr="00735D2A">
        <w:rPr>
          <w:rFonts w:asciiTheme="minorHAnsi" w:hAnsiTheme="minorHAnsi" w:cstheme="minorHAnsi"/>
          <w:sz w:val="24"/>
          <w:szCs w:val="24"/>
        </w:rPr>
        <w:t xml:space="preserve"> </w:t>
      </w:r>
    </w:p>
    <w:p w14:paraId="6C12B6A8" w14:textId="07B0E8D7" w:rsidR="00EA0AAB" w:rsidRDefault="00EA0AAB" w:rsidP="00BC2B41">
      <w:pPr>
        <w:tabs>
          <w:tab w:val="left" w:pos="2127"/>
        </w:tabs>
        <w:spacing w:line="360" w:lineRule="auto"/>
        <w:ind w:left="2127" w:hanging="2127"/>
        <w:rPr>
          <w:rFonts w:asciiTheme="minorHAnsi" w:hAnsiTheme="minorHAnsi" w:cstheme="minorHAnsi"/>
          <w:sz w:val="24"/>
          <w:szCs w:val="24"/>
        </w:rPr>
      </w:pPr>
    </w:p>
    <w:p w14:paraId="1153538F" w14:textId="44B957DC" w:rsidR="00BE78CD" w:rsidRDefault="00BE78CD">
      <w:pPr>
        <w:spacing w:line="240" w:lineRule="auto"/>
        <w:rPr>
          <w:rFonts w:asciiTheme="minorHAnsi" w:hAnsiTheme="minorHAnsi" w:cstheme="minorHAnsi"/>
          <w:sz w:val="24"/>
          <w:szCs w:val="24"/>
        </w:rPr>
      </w:pPr>
      <w:r>
        <w:rPr>
          <w:rFonts w:asciiTheme="minorHAnsi" w:hAnsiTheme="minorHAnsi" w:cstheme="minorHAnsi"/>
          <w:sz w:val="24"/>
          <w:szCs w:val="24"/>
        </w:rPr>
        <w:br w:type="page"/>
      </w:r>
    </w:p>
    <w:p w14:paraId="66104D17" w14:textId="77777777" w:rsidR="009515E8" w:rsidRPr="006E6A18" w:rsidRDefault="009515E8" w:rsidP="00763222">
      <w:pPr>
        <w:pStyle w:val="Nagwek2"/>
        <w:spacing w:after="360"/>
        <w:rPr>
          <w:rFonts w:asciiTheme="minorHAnsi" w:hAnsiTheme="minorHAnsi" w:cstheme="minorHAnsi"/>
        </w:rPr>
      </w:pPr>
      <w:bookmarkStart w:id="0" w:name="_kabgz8l7slm3" w:colFirst="0" w:colLast="0"/>
      <w:bookmarkEnd w:id="0"/>
      <w:r w:rsidRPr="006E6A18">
        <w:rPr>
          <w:rFonts w:asciiTheme="minorHAnsi" w:hAnsiTheme="minorHAnsi" w:cstheme="minorHAnsi"/>
        </w:rPr>
        <w:lastRenderedPageBreak/>
        <w:t>I. Nazwa oraz adres Zamawiającego</w:t>
      </w:r>
    </w:p>
    <w:p w14:paraId="1A6A5ED3" w14:textId="77777777" w:rsidR="009515E8" w:rsidRPr="00735D2A" w:rsidRDefault="009515E8" w:rsidP="00735D2A">
      <w:pPr>
        <w:spacing w:line="360" w:lineRule="auto"/>
        <w:rPr>
          <w:rFonts w:asciiTheme="minorHAnsi" w:hAnsiTheme="minorHAnsi" w:cstheme="minorHAnsi"/>
          <w:b/>
          <w:sz w:val="24"/>
          <w:szCs w:val="24"/>
        </w:rPr>
      </w:pPr>
      <w:r w:rsidRPr="00735D2A">
        <w:rPr>
          <w:rFonts w:asciiTheme="minorHAnsi" w:hAnsiTheme="minorHAnsi" w:cstheme="minorHAnsi"/>
          <w:b/>
          <w:sz w:val="24"/>
          <w:szCs w:val="24"/>
        </w:rPr>
        <w:t>Gmina Polkowice – Urząd Gminy Polkowice</w:t>
      </w:r>
    </w:p>
    <w:p w14:paraId="7DC4749A" w14:textId="77777777" w:rsidR="009515E8" w:rsidRPr="00735D2A" w:rsidRDefault="009515E8" w:rsidP="00735D2A">
      <w:pPr>
        <w:spacing w:line="360" w:lineRule="auto"/>
        <w:rPr>
          <w:rFonts w:asciiTheme="minorHAnsi" w:hAnsiTheme="minorHAnsi" w:cstheme="minorHAnsi"/>
          <w:b/>
          <w:sz w:val="24"/>
          <w:szCs w:val="24"/>
        </w:rPr>
      </w:pPr>
      <w:r w:rsidRPr="00735D2A">
        <w:rPr>
          <w:rFonts w:asciiTheme="minorHAnsi" w:hAnsiTheme="minorHAnsi" w:cstheme="minorHAnsi"/>
          <w:b/>
          <w:sz w:val="24"/>
          <w:szCs w:val="24"/>
        </w:rPr>
        <w:t>ul. Rynek 1</w:t>
      </w:r>
    </w:p>
    <w:p w14:paraId="74BA41BC" w14:textId="77777777" w:rsidR="009515E8" w:rsidRPr="00735D2A" w:rsidRDefault="009515E8" w:rsidP="00735D2A">
      <w:pPr>
        <w:spacing w:line="360" w:lineRule="auto"/>
        <w:rPr>
          <w:rFonts w:asciiTheme="minorHAnsi" w:hAnsiTheme="minorHAnsi" w:cstheme="minorHAnsi"/>
          <w:b/>
          <w:sz w:val="24"/>
          <w:szCs w:val="24"/>
        </w:rPr>
      </w:pPr>
      <w:r w:rsidRPr="00735D2A">
        <w:rPr>
          <w:rFonts w:asciiTheme="minorHAnsi" w:hAnsiTheme="minorHAnsi" w:cstheme="minorHAnsi"/>
          <w:b/>
          <w:sz w:val="24"/>
          <w:szCs w:val="24"/>
        </w:rPr>
        <w:t>59-100 Polkowice</w:t>
      </w:r>
    </w:p>
    <w:p w14:paraId="2878CB00" w14:textId="77777777" w:rsidR="009515E8" w:rsidRPr="00735D2A" w:rsidRDefault="009515E8" w:rsidP="007640F9">
      <w:pPr>
        <w:spacing w:before="240" w:line="360" w:lineRule="auto"/>
        <w:rPr>
          <w:rFonts w:asciiTheme="minorHAnsi" w:hAnsiTheme="minorHAnsi" w:cstheme="minorHAnsi"/>
          <w:b/>
          <w:sz w:val="24"/>
          <w:szCs w:val="24"/>
        </w:rPr>
      </w:pPr>
      <w:r w:rsidRPr="00735D2A">
        <w:rPr>
          <w:rFonts w:asciiTheme="minorHAnsi" w:hAnsiTheme="minorHAnsi" w:cstheme="minorHAnsi"/>
          <w:b/>
          <w:sz w:val="24"/>
          <w:szCs w:val="24"/>
        </w:rPr>
        <w:t>https://</w:t>
      </w:r>
      <w:hyperlink r:id="rId9" w:history="1">
        <w:r w:rsidRPr="00735D2A">
          <w:rPr>
            <w:rStyle w:val="Hipercze"/>
            <w:rFonts w:asciiTheme="minorHAnsi" w:hAnsiTheme="minorHAnsi" w:cstheme="minorHAnsi"/>
            <w:b/>
            <w:color w:val="auto"/>
            <w:sz w:val="24"/>
            <w:szCs w:val="24"/>
            <w:u w:val="none"/>
          </w:rPr>
          <w:t>bip.polkowice.eu</w:t>
        </w:r>
      </w:hyperlink>
      <w:r w:rsidRPr="00735D2A">
        <w:rPr>
          <w:rFonts w:asciiTheme="minorHAnsi" w:hAnsiTheme="minorHAnsi" w:cstheme="minorHAnsi"/>
          <w:b/>
          <w:sz w:val="24"/>
          <w:szCs w:val="24"/>
        </w:rPr>
        <w:t xml:space="preserve"> </w:t>
      </w:r>
    </w:p>
    <w:p w14:paraId="3D71680F" w14:textId="77777777" w:rsidR="009515E8" w:rsidRPr="00735D2A" w:rsidRDefault="009515E8" w:rsidP="00735D2A">
      <w:pPr>
        <w:spacing w:line="360" w:lineRule="auto"/>
        <w:rPr>
          <w:rFonts w:asciiTheme="minorHAnsi" w:hAnsiTheme="minorHAnsi" w:cstheme="minorHAnsi"/>
          <w:sz w:val="24"/>
          <w:szCs w:val="24"/>
        </w:rPr>
      </w:pPr>
      <w:r w:rsidRPr="00735D2A">
        <w:rPr>
          <w:rFonts w:asciiTheme="minorHAnsi" w:hAnsiTheme="minorHAnsi" w:cstheme="minorHAnsi"/>
          <w:sz w:val="24"/>
          <w:szCs w:val="24"/>
        </w:rPr>
        <w:t>Godziny pracy Zamawiającego:</w:t>
      </w:r>
    </w:p>
    <w:p w14:paraId="42B1D90C" w14:textId="77777777" w:rsidR="009515E8" w:rsidRPr="00735D2A" w:rsidRDefault="009515E8" w:rsidP="00735D2A">
      <w:pPr>
        <w:spacing w:line="360" w:lineRule="auto"/>
        <w:rPr>
          <w:rFonts w:asciiTheme="minorHAnsi" w:hAnsiTheme="minorHAnsi" w:cstheme="minorHAnsi"/>
          <w:sz w:val="24"/>
          <w:szCs w:val="24"/>
        </w:rPr>
      </w:pPr>
      <w:r w:rsidRPr="00735D2A">
        <w:rPr>
          <w:rFonts w:asciiTheme="minorHAnsi" w:hAnsiTheme="minorHAnsi" w:cstheme="minorHAnsi"/>
          <w:sz w:val="24"/>
          <w:szCs w:val="24"/>
        </w:rPr>
        <w:t xml:space="preserve">poniedziałek, środa, czwartek: od 7.30 do 15.30; </w:t>
      </w:r>
    </w:p>
    <w:p w14:paraId="3BE073C8" w14:textId="77777777" w:rsidR="009515E8" w:rsidRPr="00735D2A" w:rsidRDefault="009515E8" w:rsidP="00735D2A">
      <w:pPr>
        <w:spacing w:line="360" w:lineRule="auto"/>
        <w:rPr>
          <w:rFonts w:asciiTheme="minorHAnsi" w:hAnsiTheme="minorHAnsi" w:cstheme="minorHAnsi"/>
          <w:sz w:val="24"/>
          <w:szCs w:val="24"/>
        </w:rPr>
      </w:pPr>
      <w:r w:rsidRPr="00735D2A">
        <w:rPr>
          <w:rFonts w:asciiTheme="minorHAnsi" w:hAnsiTheme="minorHAnsi" w:cstheme="minorHAnsi"/>
          <w:sz w:val="24"/>
          <w:szCs w:val="24"/>
        </w:rPr>
        <w:t xml:space="preserve">wtorek od 7.30 do 17.00; </w:t>
      </w:r>
    </w:p>
    <w:p w14:paraId="2CC69201" w14:textId="77777777" w:rsidR="009515E8" w:rsidRPr="00735D2A" w:rsidRDefault="009515E8" w:rsidP="007640F9">
      <w:pPr>
        <w:spacing w:before="240" w:line="360" w:lineRule="auto"/>
        <w:rPr>
          <w:rFonts w:asciiTheme="minorHAnsi" w:hAnsiTheme="minorHAnsi" w:cstheme="minorHAnsi"/>
          <w:sz w:val="24"/>
          <w:szCs w:val="24"/>
        </w:rPr>
      </w:pPr>
      <w:r w:rsidRPr="00735D2A">
        <w:rPr>
          <w:rFonts w:asciiTheme="minorHAnsi" w:hAnsiTheme="minorHAnsi" w:cstheme="minorHAnsi"/>
          <w:sz w:val="24"/>
          <w:szCs w:val="24"/>
        </w:rPr>
        <w:t>piątek od 7.30-14.00.</w:t>
      </w:r>
    </w:p>
    <w:p w14:paraId="0A557787" w14:textId="77777777" w:rsidR="009515E8" w:rsidRPr="00735D2A" w:rsidRDefault="009515E8" w:rsidP="00735D2A">
      <w:pPr>
        <w:spacing w:line="360" w:lineRule="auto"/>
        <w:rPr>
          <w:rFonts w:asciiTheme="minorHAnsi" w:hAnsiTheme="minorHAnsi" w:cstheme="minorHAnsi"/>
          <w:sz w:val="24"/>
          <w:szCs w:val="24"/>
        </w:rPr>
      </w:pPr>
      <w:r w:rsidRPr="00735D2A">
        <w:rPr>
          <w:rFonts w:asciiTheme="minorHAnsi" w:hAnsiTheme="minorHAnsi" w:cstheme="minorHAnsi"/>
          <w:sz w:val="24"/>
          <w:szCs w:val="24"/>
        </w:rPr>
        <w:t>Prowadzący postępowanie:</w:t>
      </w:r>
    </w:p>
    <w:p w14:paraId="0BD71ECF" w14:textId="19C6DFAE" w:rsidR="009515E8" w:rsidRPr="00735D2A" w:rsidRDefault="001F0008" w:rsidP="00735D2A">
      <w:pPr>
        <w:spacing w:line="360" w:lineRule="auto"/>
        <w:rPr>
          <w:rFonts w:asciiTheme="minorHAnsi" w:hAnsiTheme="minorHAnsi" w:cstheme="minorHAnsi"/>
          <w:sz w:val="24"/>
          <w:szCs w:val="24"/>
        </w:rPr>
      </w:pPr>
      <w:r>
        <w:rPr>
          <w:rFonts w:asciiTheme="minorHAnsi" w:hAnsiTheme="minorHAnsi" w:cstheme="minorHAnsi"/>
          <w:sz w:val="24"/>
          <w:szCs w:val="24"/>
        </w:rPr>
        <w:t xml:space="preserve">Wydział </w:t>
      </w:r>
      <w:r w:rsidR="009515E8" w:rsidRPr="00735D2A">
        <w:rPr>
          <w:rFonts w:asciiTheme="minorHAnsi" w:hAnsiTheme="minorHAnsi" w:cstheme="minorHAnsi"/>
          <w:sz w:val="24"/>
          <w:szCs w:val="24"/>
        </w:rPr>
        <w:t>Zamówień Publicznych</w:t>
      </w:r>
    </w:p>
    <w:p w14:paraId="56C5977B" w14:textId="77FB3140" w:rsidR="009515E8" w:rsidRPr="00735D2A" w:rsidRDefault="009515E8" w:rsidP="00735D2A">
      <w:pPr>
        <w:spacing w:line="360" w:lineRule="auto"/>
        <w:rPr>
          <w:rFonts w:asciiTheme="minorHAnsi" w:hAnsiTheme="minorHAnsi" w:cstheme="minorHAnsi"/>
          <w:sz w:val="24"/>
          <w:szCs w:val="24"/>
        </w:rPr>
      </w:pPr>
      <w:r w:rsidRPr="00735D2A">
        <w:rPr>
          <w:rFonts w:asciiTheme="minorHAnsi" w:hAnsiTheme="minorHAnsi" w:cstheme="minorHAnsi"/>
          <w:sz w:val="24"/>
          <w:szCs w:val="24"/>
        </w:rPr>
        <w:t xml:space="preserve">Osoba do kontaktu – Anna </w:t>
      </w:r>
      <w:r w:rsidR="002F559F">
        <w:rPr>
          <w:rFonts w:asciiTheme="minorHAnsi" w:hAnsiTheme="minorHAnsi" w:cstheme="minorHAnsi"/>
          <w:sz w:val="24"/>
          <w:szCs w:val="24"/>
        </w:rPr>
        <w:t>Begier</w:t>
      </w:r>
    </w:p>
    <w:p w14:paraId="755130EF" w14:textId="77777777" w:rsidR="009515E8" w:rsidRPr="00735D2A" w:rsidRDefault="009515E8" w:rsidP="00735D2A">
      <w:pPr>
        <w:spacing w:line="360" w:lineRule="auto"/>
        <w:rPr>
          <w:rFonts w:asciiTheme="minorHAnsi" w:hAnsiTheme="minorHAnsi" w:cstheme="minorHAnsi"/>
          <w:sz w:val="24"/>
          <w:szCs w:val="24"/>
        </w:rPr>
      </w:pPr>
      <w:r w:rsidRPr="00735D2A">
        <w:rPr>
          <w:rFonts w:asciiTheme="minorHAnsi" w:hAnsiTheme="minorHAnsi" w:cstheme="minorHAnsi"/>
          <w:sz w:val="24"/>
          <w:szCs w:val="24"/>
        </w:rPr>
        <w:t>tel. 76/847-41-21</w:t>
      </w:r>
    </w:p>
    <w:p w14:paraId="46CF2634" w14:textId="4F23F0BF" w:rsidR="009515E8" w:rsidRPr="00735D2A" w:rsidRDefault="009515E8" w:rsidP="007640F9">
      <w:pPr>
        <w:spacing w:after="240" w:line="360" w:lineRule="auto"/>
        <w:rPr>
          <w:rFonts w:asciiTheme="minorHAnsi" w:hAnsiTheme="minorHAnsi" w:cstheme="minorHAnsi"/>
          <w:sz w:val="24"/>
          <w:szCs w:val="24"/>
        </w:rPr>
      </w:pPr>
      <w:r w:rsidRPr="00735D2A">
        <w:rPr>
          <w:rFonts w:asciiTheme="minorHAnsi" w:hAnsiTheme="minorHAnsi" w:cstheme="minorHAnsi"/>
          <w:sz w:val="24"/>
          <w:szCs w:val="24"/>
        </w:rPr>
        <w:t>adres poczty elektronicznej:</w:t>
      </w:r>
      <w:r w:rsidR="00735D2A">
        <w:rPr>
          <w:rFonts w:asciiTheme="minorHAnsi" w:hAnsiTheme="minorHAnsi" w:cstheme="minorHAnsi"/>
          <w:sz w:val="24"/>
          <w:szCs w:val="24"/>
        </w:rPr>
        <w:t xml:space="preserve"> </w:t>
      </w:r>
      <w:hyperlink r:id="rId10" w:history="1">
        <w:r w:rsidR="002F559F">
          <w:rPr>
            <w:rStyle w:val="Hipercze"/>
            <w:rFonts w:asciiTheme="minorHAnsi" w:hAnsiTheme="minorHAnsi" w:cstheme="minorHAnsi"/>
            <w:b/>
            <w:color w:val="auto"/>
            <w:sz w:val="24"/>
            <w:szCs w:val="24"/>
            <w:u w:val="none"/>
          </w:rPr>
          <w:t>a.begier</w:t>
        </w:r>
        <w:r w:rsidRPr="00735D2A">
          <w:rPr>
            <w:rStyle w:val="Hipercze"/>
            <w:rFonts w:asciiTheme="minorHAnsi" w:hAnsiTheme="minorHAnsi" w:cstheme="minorHAnsi"/>
            <w:b/>
            <w:color w:val="auto"/>
            <w:sz w:val="24"/>
            <w:szCs w:val="24"/>
            <w:u w:val="none"/>
          </w:rPr>
          <w:t>@gmina.polkowice.pl</w:t>
        </w:r>
      </w:hyperlink>
      <w:r w:rsidRPr="00735D2A">
        <w:rPr>
          <w:rFonts w:asciiTheme="minorHAnsi" w:hAnsiTheme="minorHAnsi" w:cstheme="minorHAnsi"/>
          <w:b/>
          <w:sz w:val="24"/>
          <w:szCs w:val="24"/>
        </w:rPr>
        <w:t xml:space="preserve"> </w:t>
      </w:r>
    </w:p>
    <w:p w14:paraId="62549162" w14:textId="7CC318EE" w:rsidR="009515E8" w:rsidRPr="00735D2A" w:rsidRDefault="009515E8" w:rsidP="00735D2A">
      <w:pPr>
        <w:spacing w:line="360" w:lineRule="auto"/>
        <w:rPr>
          <w:rFonts w:asciiTheme="minorHAnsi" w:hAnsiTheme="minorHAnsi" w:cstheme="minorHAnsi"/>
          <w:sz w:val="24"/>
          <w:szCs w:val="24"/>
        </w:rPr>
      </w:pPr>
      <w:r w:rsidRPr="00735D2A">
        <w:rPr>
          <w:rFonts w:asciiTheme="minorHAnsi" w:hAnsiTheme="minorHAnsi" w:cstheme="minorHAnsi"/>
          <w:color w:val="000000"/>
          <w:sz w:val="24"/>
          <w:szCs w:val="24"/>
        </w:rPr>
        <w:t xml:space="preserve">Adres strony internetowej prowadzonego postępowania </w:t>
      </w:r>
      <w:r w:rsidRPr="00735D2A">
        <w:rPr>
          <w:rFonts w:asciiTheme="minorHAnsi" w:hAnsiTheme="minorHAnsi" w:cstheme="minorHAnsi"/>
          <w:sz w:val="24"/>
          <w:szCs w:val="24"/>
        </w:rPr>
        <w:t>oraz adres strony, na której udostępniane będą zmiany, wyjaśnienia i inne dokumenty</w:t>
      </w:r>
      <w:r w:rsidRPr="00735D2A">
        <w:rPr>
          <w:rFonts w:asciiTheme="minorHAnsi" w:hAnsiTheme="minorHAnsi" w:cstheme="minorHAnsi"/>
          <w:color w:val="000000"/>
          <w:sz w:val="24"/>
          <w:szCs w:val="24"/>
        </w:rPr>
        <w:t>:</w:t>
      </w:r>
    </w:p>
    <w:p w14:paraId="615A3A09" w14:textId="77777777" w:rsidR="009515E8" w:rsidRPr="00735D2A" w:rsidRDefault="00B962F6" w:rsidP="00735D2A">
      <w:pPr>
        <w:spacing w:line="360" w:lineRule="auto"/>
        <w:rPr>
          <w:rFonts w:asciiTheme="minorHAnsi" w:hAnsiTheme="minorHAnsi" w:cstheme="minorHAnsi"/>
          <w:sz w:val="24"/>
          <w:szCs w:val="24"/>
        </w:rPr>
      </w:pPr>
      <w:hyperlink r:id="rId11" w:history="1">
        <w:r w:rsidR="009515E8" w:rsidRPr="00735D2A">
          <w:rPr>
            <w:rStyle w:val="Hipercze"/>
            <w:rFonts w:asciiTheme="minorHAnsi" w:hAnsiTheme="minorHAnsi" w:cstheme="minorHAnsi"/>
            <w:sz w:val="24"/>
            <w:szCs w:val="24"/>
            <w:u w:val="none"/>
          </w:rPr>
          <w:t>https://ezamowienia.gov.pl/</w:t>
        </w:r>
      </w:hyperlink>
      <w:r w:rsidR="009515E8" w:rsidRPr="00735D2A">
        <w:rPr>
          <w:rFonts w:asciiTheme="minorHAnsi" w:hAnsiTheme="minorHAnsi" w:cstheme="minorHAnsi"/>
          <w:sz w:val="24"/>
          <w:szCs w:val="24"/>
        </w:rPr>
        <w:t xml:space="preserve"> </w:t>
      </w:r>
    </w:p>
    <w:p w14:paraId="5D715883" w14:textId="77777777" w:rsidR="009515E8" w:rsidRPr="009A0A12" w:rsidRDefault="009515E8" w:rsidP="00735D2A">
      <w:pPr>
        <w:autoSpaceDE w:val="0"/>
        <w:autoSpaceDN w:val="0"/>
        <w:adjustRightInd w:val="0"/>
        <w:spacing w:line="360" w:lineRule="auto"/>
        <w:rPr>
          <w:rFonts w:ascii="Calibri" w:hAnsi="Calibri" w:cs="Calibri"/>
          <w:sz w:val="24"/>
          <w:szCs w:val="24"/>
        </w:rPr>
      </w:pPr>
      <w:r w:rsidRPr="009A0A12">
        <w:rPr>
          <w:rFonts w:ascii="Calibri" w:hAnsi="Calibri" w:cs="Calibri"/>
          <w:sz w:val="24"/>
          <w:szCs w:val="24"/>
        </w:rPr>
        <w:t>Adres strony internetowej prowadzonego postępowania (link prowadzący bezpośrednio do widoku postępowania na Platformie e-Zamówienia):</w:t>
      </w:r>
    </w:p>
    <w:p w14:paraId="6047192B" w14:textId="2614560F" w:rsidR="0082027C" w:rsidRPr="0082027C" w:rsidRDefault="0082027C" w:rsidP="00735D2A">
      <w:pPr>
        <w:autoSpaceDE w:val="0"/>
        <w:autoSpaceDN w:val="0"/>
        <w:adjustRightInd w:val="0"/>
        <w:spacing w:line="360" w:lineRule="auto"/>
        <w:rPr>
          <w:rFonts w:ascii="Calibri" w:hAnsi="Calibri" w:cs="Calibri"/>
          <w:sz w:val="24"/>
          <w:szCs w:val="24"/>
        </w:rPr>
      </w:pPr>
      <w:hyperlink r:id="rId12" w:history="1">
        <w:r w:rsidRPr="0082027C">
          <w:rPr>
            <w:rStyle w:val="Hipercze"/>
            <w:rFonts w:ascii="Calibri" w:hAnsi="Calibri" w:cs="Calibri"/>
            <w:sz w:val="24"/>
            <w:szCs w:val="24"/>
          </w:rPr>
          <w:t>https://ezamowienia.gov.pl/mp-client/search/list/ocds-148610-b330a15b-b06b-4249-bd19-2d94e51f8cc7</w:t>
        </w:r>
      </w:hyperlink>
    </w:p>
    <w:p w14:paraId="605D9359" w14:textId="75363EB5" w:rsidR="009515E8" w:rsidRPr="0082027C" w:rsidRDefault="009515E8" w:rsidP="00735D2A">
      <w:pPr>
        <w:autoSpaceDE w:val="0"/>
        <w:autoSpaceDN w:val="0"/>
        <w:adjustRightInd w:val="0"/>
        <w:spacing w:line="360" w:lineRule="auto"/>
        <w:rPr>
          <w:rFonts w:ascii="ArialMT" w:hAnsi="ArialMT" w:cs="ArialMT"/>
          <w:sz w:val="19"/>
          <w:szCs w:val="19"/>
        </w:rPr>
      </w:pPr>
    </w:p>
    <w:p w14:paraId="00EA9D8B" w14:textId="35500FE9" w:rsidR="009515E8" w:rsidRPr="0044541D" w:rsidRDefault="009515E8" w:rsidP="007640F9">
      <w:pPr>
        <w:autoSpaceDE w:val="0"/>
        <w:autoSpaceDN w:val="0"/>
        <w:adjustRightInd w:val="0"/>
        <w:spacing w:after="240" w:line="360" w:lineRule="auto"/>
        <w:rPr>
          <w:rFonts w:ascii="Calibri" w:hAnsi="Calibri" w:cs="Calibri"/>
          <w:b/>
          <w:sz w:val="24"/>
          <w:szCs w:val="24"/>
        </w:rPr>
      </w:pPr>
      <w:r w:rsidRPr="009A0A12">
        <w:rPr>
          <w:rFonts w:ascii="Calibri" w:hAnsi="Calibri" w:cs="Calibri"/>
          <w:sz w:val="24"/>
          <w:szCs w:val="24"/>
        </w:rPr>
        <w:t>Identyfikator (ID) postępowania na Platformie e-Zamówienia:</w:t>
      </w:r>
      <w:r w:rsidRPr="009A0A12">
        <w:rPr>
          <w:rFonts w:ascii="Calibri" w:hAnsi="Calibri" w:cs="Calibri"/>
          <w:color w:val="FF0000"/>
          <w:sz w:val="24"/>
          <w:szCs w:val="24"/>
        </w:rPr>
        <w:t xml:space="preserve"> </w:t>
      </w:r>
      <w:bookmarkStart w:id="1" w:name="_GoBack"/>
      <w:r w:rsidR="0044541D" w:rsidRPr="0044541D">
        <w:rPr>
          <w:rFonts w:ascii="Calibri" w:hAnsi="Calibri" w:cs="Calibri"/>
          <w:sz w:val="24"/>
          <w:szCs w:val="24"/>
        </w:rPr>
        <w:t>ocds-148610-b330a15b-b06b-4249-bd19-2d94e51f8cc7</w:t>
      </w:r>
      <w:r w:rsidR="008E0315" w:rsidRPr="0044541D">
        <w:rPr>
          <w:rFonts w:ascii="Calibri" w:hAnsi="Calibri" w:cs="Calibri"/>
          <w:sz w:val="24"/>
          <w:szCs w:val="24"/>
        </w:rPr>
        <w:t xml:space="preserve"> </w:t>
      </w:r>
    </w:p>
    <w:bookmarkEnd w:id="1"/>
    <w:p w14:paraId="02D5E322" w14:textId="77777777" w:rsidR="009515E8" w:rsidRPr="009A0A12" w:rsidRDefault="009515E8" w:rsidP="007640F9">
      <w:pPr>
        <w:spacing w:after="240" w:line="360" w:lineRule="auto"/>
        <w:rPr>
          <w:rFonts w:ascii="Calibri" w:hAnsi="Calibri" w:cs="Calibri"/>
          <w:sz w:val="24"/>
          <w:szCs w:val="24"/>
        </w:rPr>
      </w:pPr>
      <w:r w:rsidRPr="009A0A12">
        <w:rPr>
          <w:rFonts w:ascii="Calibri" w:hAnsi="Calibri" w:cs="Calibri"/>
          <w:b/>
          <w:sz w:val="24"/>
          <w:szCs w:val="24"/>
        </w:rPr>
        <w:t xml:space="preserve">Uwaga! </w:t>
      </w:r>
      <w:r w:rsidRPr="009A0A12">
        <w:rPr>
          <w:rFonts w:ascii="Calibri" w:hAnsi="Calibri" w:cs="Calibri"/>
          <w:sz w:val="24"/>
          <w:szCs w:val="24"/>
        </w:rPr>
        <w:t>Zasady dotyczące sposobu komunikowania się zostały przez Zamawiającego umieszczone w rozdziale XIII niniejszej SWZ.</w:t>
      </w:r>
    </w:p>
    <w:p w14:paraId="78CF01BC" w14:textId="77777777" w:rsidR="007A0EAC" w:rsidRDefault="007A0EAC" w:rsidP="00763222">
      <w:pPr>
        <w:spacing w:before="360" w:after="360" w:line="360" w:lineRule="auto"/>
        <w:rPr>
          <w:rFonts w:asciiTheme="minorHAnsi" w:hAnsiTheme="minorHAnsi" w:cstheme="minorHAnsi"/>
          <w:sz w:val="32"/>
          <w:szCs w:val="32"/>
        </w:rPr>
      </w:pPr>
      <w:bookmarkStart w:id="2" w:name="_qj2p3iyqlwum" w:colFirst="0" w:colLast="0"/>
      <w:bookmarkEnd w:id="2"/>
    </w:p>
    <w:p w14:paraId="69960881" w14:textId="38827EC9" w:rsidR="009515E8" w:rsidRPr="006E6A18" w:rsidRDefault="009515E8" w:rsidP="00763222">
      <w:pPr>
        <w:spacing w:before="360" w:after="360" w:line="360" w:lineRule="auto"/>
        <w:rPr>
          <w:rFonts w:asciiTheme="minorHAnsi" w:hAnsiTheme="minorHAnsi" w:cstheme="minorHAnsi"/>
          <w:sz w:val="32"/>
          <w:szCs w:val="32"/>
        </w:rPr>
      </w:pPr>
      <w:r w:rsidRPr="006E6A18">
        <w:rPr>
          <w:rFonts w:asciiTheme="minorHAnsi" w:hAnsiTheme="minorHAnsi" w:cstheme="minorHAnsi"/>
          <w:sz w:val="32"/>
          <w:szCs w:val="32"/>
        </w:rPr>
        <w:lastRenderedPageBreak/>
        <w:t>II. Ochrona danych osobowych</w:t>
      </w:r>
    </w:p>
    <w:p w14:paraId="3BD124DD" w14:textId="4CA27A3F" w:rsidR="009515E8" w:rsidRPr="00735D2A" w:rsidRDefault="009515E8" w:rsidP="001C3B83">
      <w:pPr>
        <w:numPr>
          <w:ilvl w:val="0"/>
          <w:numId w:val="14"/>
        </w:numPr>
        <w:spacing w:before="240" w:line="360" w:lineRule="auto"/>
        <w:ind w:left="284"/>
        <w:rPr>
          <w:rFonts w:asciiTheme="minorHAnsi" w:hAnsiTheme="minorHAnsi" w:cstheme="minorHAnsi"/>
          <w:sz w:val="24"/>
          <w:szCs w:val="24"/>
        </w:rPr>
      </w:pPr>
      <w:r w:rsidRPr="00735D2A">
        <w:rPr>
          <w:rFonts w:asciiTheme="minorHAnsi" w:hAnsiTheme="minorHAnsi" w:cstheme="minorHAnsi"/>
          <w:sz w:val="24"/>
          <w:szCs w:val="24"/>
        </w:rPr>
        <w:t>Zgodnie z art. 13 ust. 1 i 2 rozporządzenia Parlamentu Europejskiego i Rady (UE) 2016/679 z dnia 27 kwietnia 2016 r. w sprawie ochrony osób fizycznych w związku z</w:t>
      </w:r>
      <w:r w:rsidR="00F84AB3">
        <w:rPr>
          <w:rFonts w:asciiTheme="minorHAnsi" w:hAnsiTheme="minorHAnsi" w:cstheme="minorHAnsi"/>
          <w:sz w:val="24"/>
          <w:szCs w:val="24"/>
        </w:rPr>
        <w:t> </w:t>
      </w:r>
      <w:r w:rsidRPr="00735D2A">
        <w:rPr>
          <w:rFonts w:asciiTheme="minorHAnsi" w:hAnsiTheme="minorHAnsi" w:cstheme="minorHAnsi"/>
          <w:sz w:val="24"/>
          <w:szCs w:val="24"/>
        </w:rPr>
        <w:t>przetwarzaniem danych osobowych i w sprawie swobodnego przepływu takich danych oraz uchylenia dyrektywy 95/46/WE (ogólne rozporządze</w:t>
      </w:r>
      <w:r w:rsidR="00714B4A">
        <w:rPr>
          <w:rFonts w:asciiTheme="minorHAnsi" w:hAnsiTheme="minorHAnsi" w:cstheme="minorHAnsi"/>
          <w:sz w:val="24"/>
          <w:szCs w:val="24"/>
        </w:rPr>
        <w:t>nie o danych) (Dz. U. UE L119 z </w:t>
      </w:r>
      <w:r w:rsidRPr="00735D2A">
        <w:rPr>
          <w:rFonts w:asciiTheme="minorHAnsi" w:hAnsiTheme="minorHAnsi" w:cstheme="minorHAnsi"/>
          <w:sz w:val="24"/>
          <w:szCs w:val="24"/>
        </w:rPr>
        <w:t>dnia 4 maja 2016 r., str. 1; zwanym dalej „RODO”) informujemy, że:</w:t>
      </w:r>
    </w:p>
    <w:p w14:paraId="6180109E" w14:textId="77777777" w:rsidR="009515E8" w:rsidRPr="00735D2A" w:rsidRDefault="009515E8" w:rsidP="001C3B83">
      <w:pPr>
        <w:pStyle w:val="Akapitzlist"/>
        <w:numPr>
          <w:ilvl w:val="0"/>
          <w:numId w:val="37"/>
        </w:numPr>
        <w:spacing w:line="360" w:lineRule="auto"/>
        <w:rPr>
          <w:rFonts w:asciiTheme="minorHAnsi" w:hAnsiTheme="minorHAnsi" w:cstheme="minorHAnsi"/>
          <w:sz w:val="24"/>
          <w:szCs w:val="24"/>
        </w:rPr>
      </w:pPr>
      <w:r w:rsidRPr="00735D2A">
        <w:rPr>
          <w:rFonts w:asciiTheme="minorHAnsi" w:hAnsiTheme="minorHAnsi" w:cstheme="minorHAnsi"/>
          <w:b/>
          <w:bCs/>
          <w:sz w:val="24"/>
          <w:szCs w:val="24"/>
        </w:rPr>
        <w:t>Administrator Pani/Pana danych:</w:t>
      </w:r>
      <w:r w:rsidRPr="00735D2A">
        <w:rPr>
          <w:rFonts w:asciiTheme="minorHAnsi" w:hAnsiTheme="minorHAnsi" w:cstheme="minorHAnsi"/>
          <w:sz w:val="24"/>
          <w:szCs w:val="24"/>
        </w:rPr>
        <w:t xml:space="preserve"> Burmistrz Polkowic, z siedzibą w Urzędzie Gminy Polkowice, ul. Rynek 1, 59-100 Polkowice, tel. 76 847 41 07, kancelaria@gmina.polkowice.pl.</w:t>
      </w:r>
    </w:p>
    <w:p w14:paraId="090A718A" w14:textId="7D3B443B" w:rsidR="009515E8" w:rsidRPr="00735D2A" w:rsidRDefault="009515E8" w:rsidP="001C3B83">
      <w:pPr>
        <w:pStyle w:val="Akapitzlist"/>
        <w:numPr>
          <w:ilvl w:val="0"/>
          <w:numId w:val="37"/>
        </w:numPr>
        <w:spacing w:line="360" w:lineRule="auto"/>
        <w:rPr>
          <w:rFonts w:asciiTheme="minorHAnsi" w:hAnsiTheme="minorHAnsi" w:cstheme="minorHAnsi"/>
          <w:sz w:val="24"/>
          <w:szCs w:val="24"/>
        </w:rPr>
      </w:pPr>
      <w:r w:rsidRPr="00735D2A">
        <w:rPr>
          <w:rFonts w:asciiTheme="minorHAnsi" w:hAnsiTheme="minorHAnsi" w:cstheme="minorHAnsi"/>
          <w:b/>
          <w:bCs/>
          <w:sz w:val="24"/>
          <w:szCs w:val="24"/>
        </w:rPr>
        <w:t>Inspektor Ochrony Danych</w:t>
      </w:r>
      <w:r w:rsidRPr="00735D2A">
        <w:rPr>
          <w:rFonts w:asciiTheme="minorHAnsi" w:hAnsiTheme="minorHAnsi" w:cstheme="minorHAnsi"/>
          <w:sz w:val="24"/>
          <w:szCs w:val="24"/>
        </w:rPr>
        <w:t>: we wszelkich sprawach związanych z ochroną danych możesz kontaktować się pod adresem: iod@gmina.polkowice.pl</w:t>
      </w:r>
      <w:r w:rsidR="00F84AB3">
        <w:rPr>
          <w:rFonts w:asciiTheme="minorHAnsi" w:hAnsiTheme="minorHAnsi" w:cstheme="minorHAnsi"/>
          <w:sz w:val="24"/>
          <w:szCs w:val="24"/>
        </w:rPr>
        <w:t xml:space="preserve"> </w:t>
      </w:r>
      <w:r w:rsidRPr="00735D2A">
        <w:rPr>
          <w:rFonts w:asciiTheme="minorHAnsi" w:hAnsiTheme="minorHAnsi" w:cstheme="minorHAnsi"/>
          <w:sz w:val="24"/>
          <w:szCs w:val="24"/>
        </w:rPr>
        <w:t>oraz nr telefonów: 728-706-901, 667-941-610</w:t>
      </w:r>
    </w:p>
    <w:p w14:paraId="70B28370" w14:textId="77777777" w:rsidR="009515E8" w:rsidRPr="00735D2A" w:rsidRDefault="009515E8" w:rsidP="001C3B83">
      <w:pPr>
        <w:pStyle w:val="Akapitzlist"/>
        <w:numPr>
          <w:ilvl w:val="0"/>
          <w:numId w:val="37"/>
        </w:numPr>
        <w:spacing w:line="360" w:lineRule="auto"/>
        <w:rPr>
          <w:rFonts w:asciiTheme="minorHAnsi" w:hAnsiTheme="minorHAnsi" w:cstheme="minorHAnsi"/>
          <w:sz w:val="24"/>
          <w:szCs w:val="24"/>
        </w:rPr>
      </w:pPr>
      <w:r w:rsidRPr="00735D2A">
        <w:rPr>
          <w:rFonts w:asciiTheme="minorHAnsi" w:hAnsiTheme="minorHAnsi" w:cstheme="minorHAnsi"/>
          <w:b/>
          <w:bCs/>
          <w:sz w:val="24"/>
          <w:szCs w:val="24"/>
        </w:rPr>
        <w:t>Cele przetwarzania | podstawa prawna</w:t>
      </w:r>
    </w:p>
    <w:p w14:paraId="0B694465" w14:textId="010B3A58" w:rsidR="009515E8" w:rsidRPr="00735D2A" w:rsidRDefault="009515E8" w:rsidP="001C3B83">
      <w:pPr>
        <w:pStyle w:val="Akapitzlist"/>
        <w:numPr>
          <w:ilvl w:val="1"/>
          <w:numId w:val="37"/>
        </w:numPr>
        <w:spacing w:line="360" w:lineRule="auto"/>
        <w:ind w:left="1418"/>
        <w:rPr>
          <w:rFonts w:asciiTheme="minorHAnsi" w:hAnsiTheme="minorHAnsi" w:cstheme="minorHAnsi"/>
          <w:sz w:val="24"/>
          <w:szCs w:val="24"/>
        </w:rPr>
      </w:pPr>
      <w:r w:rsidRPr="00735D2A">
        <w:rPr>
          <w:rFonts w:asciiTheme="minorHAnsi" w:hAnsiTheme="minorHAnsi" w:cstheme="minorHAnsi"/>
          <w:sz w:val="24"/>
          <w:szCs w:val="24"/>
        </w:rPr>
        <w:t>Przeprowadzenie postępowania i udzielenie zamówienia publicznego oraz udokumentowania postępowania o udzielenie zamówienia publicznego</w:t>
      </w:r>
      <w:r w:rsidR="00714B4A">
        <w:rPr>
          <w:rFonts w:asciiTheme="minorHAnsi" w:hAnsiTheme="minorHAnsi" w:cstheme="minorHAnsi"/>
          <w:sz w:val="24"/>
          <w:szCs w:val="24"/>
        </w:rPr>
        <w:t xml:space="preserve"> </w:t>
      </w:r>
      <w:r w:rsidRPr="00735D2A">
        <w:rPr>
          <w:rFonts w:asciiTheme="minorHAnsi" w:hAnsiTheme="minorHAnsi" w:cstheme="minorHAnsi"/>
          <w:sz w:val="24"/>
          <w:szCs w:val="24"/>
        </w:rPr>
        <w:t>| art.</w:t>
      </w:r>
      <w:r w:rsidR="00E90FC4">
        <w:rPr>
          <w:rFonts w:asciiTheme="minorHAnsi" w:hAnsiTheme="minorHAnsi" w:cstheme="minorHAnsi"/>
          <w:sz w:val="24"/>
          <w:szCs w:val="24"/>
        </w:rPr>
        <w:t> </w:t>
      </w:r>
      <w:r w:rsidRPr="00735D2A">
        <w:rPr>
          <w:rFonts w:asciiTheme="minorHAnsi" w:hAnsiTheme="minorHAnsi" w:cstheme="minorHAnsi"/>
          <w:sz w:val="24"/>
          <w:szCs w:val="24"/>
        </w:rPr>
        <w:t>6, ust. 1 lit. c) RODO - wypełnienie obowiązku prawnego ciążącego na</w:t>
      </w:r>
      <w:r w:rsidR="00E90FC4">
        <w:rPr>
          <w:rFonts w:asciiTheme="minorHAnsi" w:hAnsiTheme="minorHAnsi" w:cstheme="minorHAnsi"/>
          <w:sz w:val="24"/>
          <w:szCs w:val="24"/>
        </w:rPr>
        <w:t> </w:t>
      </w:r>
      <w:r w:rsidRPr="00735D2A">
        <w:rPr>
          <w:rFonts w:asciiTheme="minorHAnsi" w:hAnsiTheme="minorHAnsi" w:cstheme="minorHAnsi"/>
          <w:sz w:val="24"/>
          <w:szCs w:val="24"/>
        </w:rPr>
        <w:t>administratorze w zw.</w:t>
      </w:r>
      <w:r w:rsidR="00F84AB3">
        <w:rPr>
          <w:rFonts w:asciiTheme="minorHAnsi" w:hAnsiTheme="minorHAnsi" w:cstheme="minorHAnsi"/>
          <w:sz w:val="24"/>
          <w:szCs w:val="24"/>
        </w:rPr>
        <w:t xml:space="preserve"> </w:t>
      </w:r>
      <w:r w:rsidRPr="00735D2A">
        <w:rPr>
          <w:rFonts w:asciiTheme="minorHAnsi" w:hAnsiTheme="minorHAnsi" w:cstheme="minorHAnsi"/>
          <w:sz w:val="24"/>
          <w:szCs w:val="24"/>
        </w:rPr>
        <w:t>art. 6 ust. 1 lit. c) RODO - w zw. Ustawą z dnia 11</w:t>
      </w:r>
      <w:r w:rsidR="00E90FC4">
        <w:rPr>
          <w:rFonts w:asciiTheme="minorHAnsi" w:hAnsiTheme="minorHAnsi" w:cstheme="minorHAnsi"/>
          <w:sz w:val="24"/>
          <w:szCs w:val="24"/>
        </w:rPr>
        <w:t> </w:t>
      </w:r>
      <w:r w:rsidRPr="00735D2A">
        <w:rPr>
          <w:rFonts w:asciiTheme="minorHAnsi" w:hAnsiTheme="minorHAnsi" w:cstheme="minorHAnsi"/>
          <w:sz w:val="24"/>
          <w:szCs w:val="24"/>
        </w:rPr>
        <w:t>września 2019 r. Prawo zamówień publicznych</w:t>
      </w:r>
    </w:p>
    <w:p w14:paraId="60718EF6" w14:textId="2DC87D5B" w:rsidR="009515E8" w:rsidRPr="00735D2A" w:rsidRDefault="009515E8" w:rsidP="001C3B83">
      <w:pPr>
        <w:pStyle w:val="Akapitzlist"/>
        <w:numPr>
          <w:ilvl w:val="1"/>
          <w:numId w:val="37"/>
        </w:numPr>
        <w:spacing w:line="360" w:lineRule="auto"/>
        <w:ind w:left="1418"/>
        <w:rPr>
          <w:rFonts w:asciiTheme="minorHAnsi" w:hAnsiTheme="minorHAnsi" w:cstheme="minorHAnsi"/>
          <w:sz w:val="24"/>
          <w:szCs w:val="24"/>
        </w:rPr>
      </w:pPr>
      <w:r w:rsidRPr="00735D2A">
        <w:rPr>
          <w:rFonts w:asciiTheme="minorHAnsi" w:hAnsiTheme="minorHAnsi" w:cstheme="minorHAnsi"/>
          <w:sz w:val="24"/>
          <w:szCs w:val="24"/>
        </w:rPr>
        <w:t>Archiwizacja danych | art. 6 ust. 1 lit. c)</w:t>
      </w:r>
      <w:r w:rsidR="00F84AB3">
        <w:rPr>
          <w:rFonts w:asciiTheme="minorHAnsi" w:hAnsiTheme="minorHAnsi" w:cstheme="minorHAnsi"/>
          <w:sz w:val="24"/>
          <w:szCs w:val="24"/>
        </w:rPr>
        <w:t xml:space="preserve"> </w:t>
      </w:r>
      <w:r w:rsidRPr="00735D2A">
        <w:rPr>
          <w:rFonts w:asciiTheme="minorHAnsi" w:hAnsiTheme="minorHAnsi" w:cstheme="minorHAnsi"/>
          <w:sz w:val="24"/>
          <w:szCs w:val="24"/>
        </w:rPr>
        <w:t xml:space="preserve">RODO tj. przetwarzanie jest niezbędne do wypełnienia obowiązku prawnego ciążącego na administratorze w zw. z ustawą z dnia 14 lipca 1983 r. o </w:t>
      </w:r>
      <w:r w:rsidR="00714B4A">
        <w:rPr>
          <w:rFonts w:asciiTheme="minorHAnsi" w:hAnsiTheme="minorHAnsi" w:cstheme="minorHAnsi"/>
          <w:sz w:val="24"/>
          <w:szCs w:val="24"/>
        </w:rPr>
        <w:t>narodowym zasobie archiwalnym i </w:t>
      </w:r>
      <w:r w:rsidRPr="00735D2A">
        <w:rPr>
          <w:rFonts w:asciiTheme="minorHAnsi" w:hAnsiTheme="minorHAnsi" w:cstheme="minorHAnsi"/>
          <w:sz w:val="24"/>
          <w:szCs w:val="24"/>
        </w:rPr>
        <w:t>archiwach</w:t>
      </w:r>
    </w:p>
    <w:p w14:paraId="7F865D03" w14:textId="33F23065" w:rsidR="009515E8" w:rsidRPr="00735D2A" w:rsidRDefault="009515E8" w:rsidP="001C3B83">
      <w:pPr>
        <w:pStyle w:val="Akapitzlist"/>
        <w:numPr>
          <w:ilvl w:val="1"/>
          <w:numId w:val="37"/>
        </w:numPr>
        <w:spacing w:line="360" w:lineRule="auto"/>
        <w:ind w:left="1418"/>
        <w:rPr>
          <w:rFonts w:asciiTheme="minorHAnsi" w:hAnsiTheme="minorHAnsi" w:cstheme="minorHAnsi"/>
          <w:b/>
          <w:bCs/>
          <w:sz w:val="24"/>
          <w:szCs w:val="24"/>
        </w:rPr>
      </w:pPr>
      <w:r w:rsidRPr="00735D2A">
        <w:rPr>
          <w:rFonts w:asciiTheme="minorHAnsi" w:hAnsiTheme="minorHAnsi" w:cstheme="minorHAnsi"/>
          <w:sz w:val="24"/>
          <w:szCs w:val="24"/>
        </w:rPr>
        <w:t xml:space="preserve">Realizacja umowy z wybranym </w:t>
      </w:r>
      <w:r w:rsidR="004A32BF" w:rsidRPr="00735D2A">
        <w:rPr>
          <w:rFonts w:asciiTheme="minorHAnsi" w:hAnsiTheme="minorHAnsi" w:cstheme="minorHAnsi"/>
          <w:sz w:val="24"/>
          <w:szCs w:val="24"/>
        </w:rPr>
        <w:t>Wykonawcą</w:t>
      </w:r>
      <w:r w:rsidRPr="00735D2A">
        <w:rPr>
          <w:rFonts w:asciiTheme="minorHAnsi" w:hAnsiTheme="minorHAnsi" w:cstheme="minorHAnsi"/>
          <w:sz w:val="24"/>
          <w:szCs w:val="24"/>
        </w:rPr>
        <w:t xml:space="preserve"> | art. 6 ust. 1 lit. b) RODO – przetwarzanie jest niezbędne do wykonania umowy, której dane dotyczą przez okres trwania umowy</w:t>
      </w:r>
    </w:p>
    <w:p w14:paraId="60AB40A3" w14:textId="0F783FF9" w:rsidR="009515E8" w:rsidRPr="00735D2A" w:rsidRDefault="009515E8" w:rsidP="001C3B83">
      <w:pPr>
        <w:pStyle w:val="Akapitzlist"/>
        <w:numPr>
          <w:ilvl w:val="0"/>
          <w:numId w:val="37"/>
        </w:numPr>
        <w:spacing w:line="360" w:lineRule="auto"/>
        <w:rPr>
          <w:rFonts w:asciiTheme="minorHAnsi" w:hAnsiTheme="minorHAnsi" w:cstheme="minorHAnsi"/>
          <w:b/>
          <w:bCs/>
          <w:sz w:val="24"/>
          <w:szCs w:val="24"/>
        </w:rPr>
      </w:pPr>
      <w:r w:rsidRPr="00735D2A">
        <w:rPr>
          <w:rFonts w:asciiTheme="minorHAnsi" w:hAnsiTheme="minorHAnsi" w:cstheme="minorHAnsi"/>
          <w:b/>
          <w:bCs/>
          <w:sz w:val="24"/>
          <w:szCs w:val="24"/>
        </w:rPr>
        <w:t xml:space="preserve">Okres przechowywania: </w:t>
      </w:r>
      <w:r w:rsidRPr="00735D2A">
        <w:rPr>
          <w:rFonts w:asciiTheme="minorHAnsi" w:hAnsiTheme="minorHAnsi" w:cstheme="minorHAnsi"/>
          <w:sz w:val="24"/>
          <w:szCs w:val="24"/>
          <w:shd w:val="clear" w:color="auto" w:fill="FFFFFF"/>
        </w:rPr>
        <w:t>P</w:t>
      </w:r>
      <w:r w:rsidRPr="00735D2A">
        <w:rPr>
          <w:rStyle w:val="Pogrubienie"/>
          <w:rFonts w:asciiTheme="minorHAnsi" w:hAnsiTheme="minorHAnsi" w:cstheme="minorHAnsi"/>
          <w:b w:val="0"/>
          <w:sz w:val="24"/>
          <w:szCs w:val="24"/>
          <w:shd w:val="clear" w:color="auto" w:fill="FFFFFF"/>
        </w:rPr>
        <w:t>ani/Pana dane o</w:t>
      </w:r>
      <w:r w:rsidR="00714B4A">
        <w:rPr>
          <w:rStyle w:val="Pogrubienie"/>
          <w:rFonts w:asciiTheme="minorHAnsi" w:hAnsiTheme="minorHAnsi" w:cstheme="minorHAnsi"/>
          <w:b w:val="0"/>
          <w:sz w:val="24"/>
          <w:szCs w:val="24"/>
          <w:shd w:val="clear" w:color="auto" w:fill="FFFFFF"/>
        </w:rPr>
        <w:t>sobowe w przypadku postępowań o </w:t>
      </w:r>
      <w:r w:rsidRPr="00735D2A">
        <w:rPr>
          <w:rStyle w:val="Pogrubienie"/>
          <w:rFonts w:asciiTheme="minorHAnsi" w:hAnsiTheme="minorHAnsi" w:cstheme="minorHAnsi"/>
          <w:b w:val="0"/>
          <w:sz w:val="24"/>
          <w:szCs w:val="24"/>
          <w:shd w:val="clear" w:color="auto" w:fill="FFFFFF"/>
        </w:rPr>
        <w:t xml:space="preserve">udzielenie zamówienia publicznego będą przechowywane przez okres oznaczony kategorią archiwalną wskazaną w Jednolitym Rzeczowym Wykazie Akt, który zgodnie z art. 6 ust. 2 ustawy z dnia 14 lipca 1983 r. o narodowym zasobie archiwalnym i archiwach został przygotowany w porozumieniu z Naczelnym </w:t>
      </w:r>
      <w:r w:rsidRPr="00735D2A">
        <w:rPr>
          <w:rStyle w:val="Pogrubienie"/>
          <w:rFonts w:asciiTheme="minorHAnsi" w:hAnsiTheme="minorHAnsi" w:cstheme="minorHAnsi"/>
          <w:b w:val="0"/>
          <w:sz w:val="24"/>
          <w:szCs w:val="24"/>
          <w:shd w:val="clear" w:color="auto" w:fill="FFFFFF"/>
        </w:rPr>
        <w:lastRenderedPageBreak/>
        <w:t>Dyrektorem Archiwów Państwowych. Dla dokumentów wytworzonych w ramach zamówień publicznych</w:t>
      </w:r>
      <w:r w:rsidR="00F84AB3">
        <w:rPr>
          <w:rStyle w:val="Pogrubienie"/>
          <w:rFonts w:asciiTheme="minorHAnsi" w:hAnsiTheme="minorHAnsi" w:cstheme="minorHAnsi"/>
          <w:b w:val="0"/>
          <w:sz w:val="24"/>
          <w:szCs w:val="24"/>
          <w:shd w:val="clear" w:color="auto" w:fill="FFFFFF"/>
        </w:rPr>
        <w:t xml:space="preserve"> </w:t>
      </w:r>
      <w:r w:rsidRPr="00735D2A">
        <w:rPr>
          <w:rStyle w:val="Pogrubienie"/>
          <w:rFonts w:asciiTheme="minorHAnsi" w:hAnsiTheme="minorHAnsi" w:cstheme="minorHAnsi"/>
          <w:b w:val="0"/>
          <w:sz w:val="24"/>
          <w:szCs w:val="24"/>
          <w:shd w:val="clear" w:color="auto" w:fill="FFFFFF"/>
        </w:rPr>
        <w:t>jest to okres 5 lat, dla umów zawartych w wyniku postępowania w trybie zamówień publicznych</w:t>
      </w:r>
      <w:r w:rsidR="00F84AB3">
        <w:rPr>
          <w:rStyle w:val="Pogrubienie"/>
          <w:rFonts w:asciiTheme="minorHAnsi" w:hAnsiTheme="minorHAnsi" w:cstheme="minorHAnsi"/>
          <w:b w:val="0"/>
          <w:sz w:val="24"/>
          <w:szCs w:val="24"/>
          <w:shd w:val="clear" w:color="auto" w:fill="FFFFFF"/>
        </w:rPr>
        <w:t xml:space="preserve"> </w:t>
      </w:r>
      <w:r w:rsidRPr="00735D2A">
        <w:rPr>
          <w:rStyle w:val="Pogrubienie"/>
          <w:rFonts w:asciiTheme="minorHAnsi" w:hAnsiTheme="minorHAnsi" w:cstheme="minorHAnsi"/>
          <w:b w:val="0"/>
          <w:sz w:val="24"/>
          <w:szCs w:val="24"/>
          <w:shd w:val="clear" w:color="auto" w:fill="FFFFFF"/>
        </w:rPr>
        <w:t>jest to okres 10 lat, w przypadku zamówień współfinansowanych ze środków unijnych okres wynikający z umowy na dofinansowanie projektu.</w:t>
      </w:r>
      <w:r w:rsidRPr="00735D2A">
        <w:rPr>
          <w:rFonts w:asciiTheme="minorHAnsi" w:hAnsiTheme="minorHAnsi" w:cstheme="minorHAnsi"/>
          <w:b/>
          <w:sz w:val="24"/>
          <w:szCs w:val="24"/>
        </w:rPr>
        <w:t xml:space="preserve"> </w:t>
      </w:r>
    </w:p>
    <w:p w14:paraId="24DB937E" w14:textId="77777777" w:rsidR="009515E8" w:rsidRPr="00735D2A" w:rsidRDefault="009515E8" w:rsidP="001C3B83">
      <w:pPr>
        <w:pStyle w:val="Akapitzlist"/>
        <w:numPr>
          <w:ilvl w:val="0"/>
          <w:numId w:val="37"/>
        </w:numPr>
        <w:spacing w:line="360" w:lineRule="auto"/>
        <w:rPr>
          <w:rFonts w:asciiTheme="minorHAnsi" w:hAnsiTheme="minorHAnsi" w:cstheme="minorHAnsi"/>
          <w:b/>
          <w:bCs/>
          <w:sz w:val="24"/>
          <w:szCs w:val="24"/>
        </w:rPr>
      </w:pPr>
      <w:r w:rsidRPr="00735D2A">
        <w:rPr>
          <w:rFonts w:asciiTheme="minorHAnsi" w:hAnsiTheme="minorHAnsi" w:cstheme="minorHAnsi"/>
          <w:b/>
          <w:bCs/>
          <w:sz w:val="24"/>
          <w:szCs w:val="24"/>
        </w:rPr>
        <w:t xml:space="preserve">Odbiorcy: </w:t>
      </w:r>
    </w:p>
    <w:p w14:paraId="16B6204B" w14:textId="74D02918" w:rsidR="009515E8" w:rsidRPr="00735D2A" w:rsidRDefault="009515E8" w:rsidP="001C3B83">
      <w:pPr>
        <w:pStyle w:val="Akapitzlist"/>
        <w:numPr>
          <w:ilvl w:val="1"/>
          <w:numId w:val="37"/>
        </w:numPr>
        <w:spacing w:line="360" w:lineRule="auto"/>
        <w:rPr>
          <w:rFonts w:asciiTheme="minorHAnsi" w:hAnsiTheme="minorHAnsi" w:cstheme="minorHAnsi"/>
          <w:sz w:val="24"/>
          <w:szCs w:val="24"/>
        </w:rPr>
      </w:pPr>
      <w:r w:rsidRPr="00735D2A">
        <w:rPr>
          <w:rFonts w:asciiTheme="minorHAnsi" w:hAnsiTheme="minorHAnsi" w:cstheme="minorHAnsi"/>
          <w:sz w:val="24"/>
          <w:szCs w:val="24"/>
        </w:rPr>
        <w:t>osoby lub podmioty, którym zostanie udostępniona dokumentacja postępowania w oparciu o art. 18 oraz 74 ustawy z dnia 11 września 2019r – Prawo zamówień Publicznych; Zasada jawności ma zastosowanie do</w:t>
      </w:r>
      <w:r w:rsidR="00E90FC4">
        <w:rPr>
          <w:rFonts w:asciiTheme="minorHAnsi" w:hAnsiTheme="minorHAnsi" w:cstheme="minorHAnsi"/>
          <w:sz w:val="24"/>
          <w:szCs w:val="24"/>
        </w:rPr>
        <w:t> </w:t>
      </w:r>
      <w:r w:rsidRPr="00735D2A">
        <w:rPr>
          <w:rFonts w:asciiTheme="minorHAnsi" w:hAnsiTheme="minorHAnsi" w:cstheme="minorHAnsi"/>
          <w:sz w:val="24"/>
          <w:szCs w:val="24"/>
        </w:rPr>
        <w:t>wszystkich danych osobowych z wyjątkiem danych, o których mowa w</w:t>
      </w:r>
      <w:r w:rsidR="00E90FC4">
        <w:rPr>
          <w:rFonts w:asciiTheme="minorHAnsi" w:hAnsiTheme="minorHAnsi" w:cstheme="minorHAnsi"/>
          <w:sz w:val="24"/>
          <w:szCs w:val="24"/>
        </w:rPr>
        <w:t> </w:t>
      </w:r>
      <w:r w:rsidRPr="00735D2A">
        <w:rPr>
          <w:rFonts w:asciiTheme="minorHAnsi" w:hAnsiTheme="minorHAnsi" w:cstheme="minorHAnsi"/>
          <w:sz w:val="24"/>
          <w:szCs w:val="24"/>
        </w:rPr>
        <w:t>art.</w:t>
      </w:r>
      <w:r w:rsidR="00E90FC4">
        <w:rPr>
          <w:rFonts w:asciiTheme="minorHAnsi" w:hAnsiTheme="minorHAnsi" w:cstheme="minorHAnsi"/>
          <w:sz w:val="24"/>
          <w:szCs w:val="24"/>
        </w:rPr>
        <w:t> </w:t>
      </w:r>
      <w:r w:rsidRPr="00735D2A">
        <w:rPr>
          <w:rFonts w:asciiTheme="minorHAnsi" w:hAnsiTheme="minorHAnsi" w:cstheme="minorHAnsi"/>
          <w:sz w:val="24"/>
          <w:szCs w:val="24"/>
        </w:rPr>
        <w:t xml:space="preserve">9 ust. 1 rozporządzenia 2016/679 (tzw. danych wrażliwych / szczególnej kategorii danych) </w:t>
      </w:r>
    </w:p>
    <w:p w14:paraId="640196B7" w14:textId="77777777" w:rsidR="009515E8" w:rsidRPr="00735D2A" w:rsidRDefault="009515E8" w:rsidP="001C3B83">
      <w:pPr>
        <w:pStyle w:val="Akapitzlist"/>
        <w:numPr>
          <w:ilvl w:val="1"/>
          <w:numId w:val="37"/>
        </w:numPr>
        <w:spacing w:line="360" w:lineRule="auto"/>
        <w:rPr>
          <w:rFonts w:asciiTheme="minorHAnsi" w:hAnsiTheme="minorHAnsi" w:cstheme="minorHAnsi"/>
          <w:sz w:val="24"/>
          <w:szCs w:val="24"/>
        </w:rPr>
      </w:pPr>
      <w:r w:rsidRPr="00735D2A">
        <w:rPr>
          <w:rFonts w:asciiTheme="minorHAnsi" w:hAnsiTheme="minorHAnsi" w:cstheme="minorHAnsi"/>
          <w:sz w:val="24"/>
          <w:szCs w:val="24"/>
        </w:rPr>
        <w:t>Podmioty z którymi administrator zawarł umowy powierzenia</w:t>
      </w:r>
    </w:p>
    <w:p w14:paraId="2BFFD089" w14:textId="77777777" w:rsidR="009515E8" w:rsidRPr="00735D2A" w:rsidRDefault="009515E8" w:rsidP="001C3B83">
      <w:pPr>
        <w:pStyle w:val="Akapitzlist"/>
        <w:numPr>
          <w:ilvl w:val="0"/>
          <w:numId w:val="37"/>
        </w:numPr>
        <w:spacing w:line="360" w:lineRule="auto"/>
        <w:rPr>
          <w:rFonts w:asciiTheme="minorHAnsi" w:hAnsiTheme="minorHAnsi" w:cstheme="minorHAnsi"/>
          <w:b/>
          <w:bCs/>
          <w:sz w:val="24"/>
          <w:szCs w:val="24"/>
        </w:rPr>
      </w:pPr>
      <w:r w:rsidRPr="00735D2A">
        <w:rPr>
          <w:rFonts w:asciiTheme="minorHAnsi" w:hAnsiTheme="minorHAnsi" w:cstheme="minorHAnsi"/>
          <w:b/>
          <w:bCs/>
          <w:sz w:val="24"/>
          <w:szCs w:val="24"/>
        </w:rPr>
        <w:t>Przysługujące Pani/Panu prawa:</w:t>
      </w:r>
      <w:r w:rsidRPr="00735D2A">
        <w:rPr>
          <w:rFonts w:asciiTheme="minorHAnsi" w:hAnsiTheme="minorHAnsi" w:cstheme="minorHAnsi"/>
          <w:b/>
          <w:bCs/>
          <w:sz w:val="24"/>
          <w:szCs w:val="24"/>
        </w:rPr>
        <w:tab/>
      </w:r>
    </w:p>
    <w:p w14:paraId="0FEFDA62" w14:textId="77777777" w:rsidR="009515E8" w:rsidRPr="00735D2A" w:rsidRDefault="009515E8" w:rsidP="001C3B83">
      <w:pPr>
        <w:pStyle w:val="Akapitzlist"/>
        <w:numPr>
          <w:ilvl w:val="1"/>
          <w:numId w:val="37"/>
        </w:numPr>
        <w:spacing w:line="360" w:lineRule="auto"/>
        <w:rPr>
          <w:rFonts w:asciiTheme="minorHAnsi" w:hAnsiTheme="minorHAnsi" w:cstheme="minorHAnsi"/>
          <w:sz w:val="24"/>
          <w:szCs w:val="24"/>
        </w:rPr>
      </w:pPr>
      <w:r w:rsidRPr="00735D2A">
        <w:rPr>
          <w:rFonts w:asciiTheme="minorHAnsi" w:hAnsiTheme="minorHAnsi" w:cstheme="minorHAnsi"/>
          <w:sz w:val="24"/>
          <w:szCs w:val="24"/>
        </w:rPr>
        <w:t>Prawo żądania dostępu do danych - (zamawiający może żądać od osoby występującej z żądaniem wskazania dodatkowych informacji, mających na celu sprecyzowanie nazwy lub daty zakończonego postępowania o udzielenie zamówienia zgodnie z art. 75 ustawy PZP)</w:t>
      </w:r>
    </w:p>
    <w:p w14:paraId="7F99A76E" w14:textId="609CB996" w:rsidR="009515E8" w:rsidRPr="00735D2A" w:rsidRDefault="009515E8" w:rsidP="001C3B83">
      <w:pPr>
        <w:pStyle w:val="Akapitzlist"/>
        <w:numPr>
          <w:ilvl w:val="1"/>
          <w:numId w:val="37"/>
        </w:numPr>
        <w:spacing w:line="360" w:lineRule="auto"/>
        <w:rPr>
          <w:rFonts w:asciiTheme="minorHAnsi" w:hAnsiTheme="minorHAnsi" w:cstheme="minorHAnsi"/>
          <w:sz w:val="24"/>
          <w:szCs w:val="24"/>
        </w:rPr>
      </w:pPr>
      <w:r w:rsidRPr="00735D2A">
        <w:rPr>
          <w:rFonts w:asciiTheme="minorHAnsi" w:hAnsiTheme="minorHAnsi" w:cstheme="minorHAnsi"/>
          <w:sz w:val="24"/>
          <w:szCs w:val="24"/>
        </w:rPr>
        <w:t>Prawo żądania sprostowania danych - (zgodnie z art. 19.2 i art. 76 ustawy PZP wykonanie tego obowiązku nie może skutkować zmianą wyniku postępowania o udzielenie zamówienia ani zmianą postanowień umowy w</w:t>
      </w:r>
      <w:r w:rsidR="00E90FC4">
        <w:rPr>
          <w:rFonts w:asciiTheme="minorHAnsi" w:hAnsiTheme="minorHAnsi" w:cstheme="minorHAnsi"/>
          <w:sz w:val="24"/>
          <w:szCs w:val="24"/>
        </w:rPr>
        <w:t> </w:t>
      </w:r>
      <w:r w:rsidRPr="00735D2A">
        <w:rPr>
          <w:rFonts w:asciiTheme="minorHAnsi" w:hAnsiTheme="minorHAnsi" w:cstheme="minorHAnsi"/>
          <w:sz w:val="24"/>
          <w:szCs w:val="24"/>
        </w:rPr>
        <w:t>sprawie zamówienia publicznego w zakresie niezgodnym z ustawą oraz nie może naruszać integralności protokołu postępowania oraz jego załączników)</w:t>
      </w:r>
    </w:p>
    <w:p w14:paraId="44B93241" w14:textId="77777777" w:rsidR="009515E8" w:rsidRPr="00735D2A" w:rsidRDefault="009515E8" w:rsidP="001C3B83">
      <w:pPr>
        <w:pStyle w:val="Akapitzlist"/>
        <w:numPr>
          <w:ilvl w:val="1"/>
          <w:numId w:val="37"/>
        </w:numPr>
        <w:spacing w:line="360" w:lineRule="auto"/>
        <w:rPr>
          <w:rFonts w:asciiTheme="minorHAnsi" w:hAnsiTheme="minorHAnsi" w:cstheme="minorHAnsi"/>
          <w:b/>
          <w:sz w:val="24"/>
          <w:szCs w:val="24"/>
        </w:rPr>
      </w:pPr>
      <w:r w:rsidRPr="00735D2A">
        <w:rPr>
          <w:rFonts w:asciiTheme="minorHAnsi" w:hAnsiTheme="minorHAnsi" w:cstheme="minorHAnsi"/>
          <w:sz w:val="24"/>
          <w:szCs w:val="24"/>
        </w:rPr>
        <w:t xml:space="preserve">Prawo żądania usunięcia danych </w:t>
      </w:r>
      <w:r w:rsidRPr="00735D2A">
        <w:rPr>
          <w:rStyle w:val="Pogrubienie"/>
          <w:rFonts w:asciiTheme="minorHAnsi" w:hAnsiTheme="minorHAnsi" w:cstheme="minorHAnsi"/>
          <w:b w:val="0"/>
          <w:sz w:val="24"/>
          <w:szCs w:val="24"/>
          <w:shd w:val="clear" w:color="auto" w:fill="FFFFFF"/>
        </w:rPr>
        <w:t>- Zamawiający zastrzega ograniczenie tego prawa w związku z art. 17 ust. 3 lit. b, d lub e RODO</w:t>
      </w:r>
    </w:p>
    <w:p w14:paraId="0FC9B4DE" w14:textId="77777777" w:rsidR="009515E8" w:rsidRPr="00735D2A" w:rsidRDefault="009515E8" w:rsidP="001C3B83">
      <w:pPr>
        <w:pStyle w:val="Akapitzlist"/>
        <w:numPr>
          <w:ilvl w:val="1"/>
          <w:numId w:val="37"/>
        </w:numPr>
        <w:spacing w:line="360" w:lineRule="auto"/>
        <w:rPr>
          <w:rFonts w:asciiTheme="minorHAnsi" w:hAnsiTheme="minorHAnsi" w:cstheme="minorHAnsi"/>
          <w:sz w:val="24"/>
          <w:szCs w:val="24"/>
        </w:rPr>
      </w:pPr>
      <w:r w:rsidRPr="00735D2A">
        <w:rPr>
          <w:rFonts w:asciiTheme="minorHAnsi" w:hAnsiTheme="minorHAnsi" w:cstheme="minorHAnsi"/>
          <w:sz w:val="24"/>
          <w:szCs w:val="24"/>
        </w:rPr>
        <w:t>Prawo żądania ograniczenia przetwarzania - (zgodnie z art. 19.3 ustawy PZP wykonanie tego obowiązku nie ogranicza przetwarzania danych osobowych do czasu zakończenia tego postępowania)</w:t>
      </w:r>
    </w:p>
    <w:p w14:paraId="482C668A" w14:textId="77777777" w:rsidR="009515E8" w:rsidRPr="00735D2A" w:rsidRDefault="009515E8" w:rsidP="001C3B83">
      <w:pPr>
        <w:pStyle w:val="Akapitzlist"/>
        <w:numPr>
          <w:ilvl w:val="1"/>
          <w:numId w:val="37"/>
        </w:numPr>
        <w:spacing w:line="360" w:lineRule="auto"/>
        <w:rPr>
          <w:rFonts w:asciiTheme="minorHAnsi" w:hAnsiTheme="minorHAnsi" w:cstheme="minorHAnsi"/>
          <w:sz w:val="24"/>
          <w:szCs w:val="24"/>
        </w:rPr>
      </w:pPr>
      <w:r w:rsidRPr="00735D2A">
        <w:rPr>
          <w:rFonts w:asciiTheme="minorHAnsi" w:hAnsiTheme="minorHAnsi" w:cstheme="minorHAnsi"/>
          <w:sz w:val="24"/>
          <w:szCs w:val="24"/>
        </w:rPr>
        <w:t xml:space="preserve">Prawo do wniesienia skargi do organu nadzorczego - Urząd Ochrony Danych Osobowych ul. Stawki 2 00-193 Warszawa </w:t>
      </w:r>
    </w:p>
    <w:p w14:paraId="6A669751" w14:textId="4FE62710" w:rsidR="009515E8" w:rsidRPr="00735D2A" w:rsidRDefault="009515E8" w:rsidP="001C3B83">
      <w:pPr>
        <w:numPr>
          <w:ilvl w:val="0"/>
          <w:numId w:val="37"/>
        </w:numPr>
        <w:spacing w:line="360" w:lineRule="auto"/>
        <w:rPr>
          <w:rFonts w:asciiTheme="minorHAnsi" w:hAnsiTheme="minorHAnsi" w:cstheme="minorHAnsi"/>
          <w:sz w:val="24"/>
          <w:szCs w:val="24"/>
        </w:rPr>
      </w:pPr>
      <w:r w:rsidRPr="00735D2A">
        <w:rPr>
          <w:rFonts w:asciiTheme="minorHAnsi" w:hAnsiTheme="minorHAnsi" w:cstheme="minorHAnsi"/>
          <w:b/>
          <w:bCs/>
          <w:sz w:val="24"/>
          <w:szCs w:val="24"/>
        </w:rPr>
        <w:lastRenderedPageBreak/>
        <w:t>Obowiązek podania danych:</w:t>
      </w:r>
      <w:r w:rsidRPr="00735D2A">
        <w:rPr>
          <w:rFonts w:asciiTheme="minorHAnsi" w:hAnsiTheme="minorHAnsi" w:cstheme="minorHAnsi"/>
          <w:sz w:val="24"/>
          <w:szCs w:val="24"/>
        </w:rPr>
        <w:t xml:space="preserve"> Podanie przez Panią/Pana danych jest niezbędne do</w:t>
      </w:r>
      <w:r w:rsidR="00E90FC4">
        <w:rPr>
          <w:rFonts w:asciiTheme="minorHAnsi" w:hAnsiTheme="minorHAnsi" w:cstheme="minorHAnsi"/>
          <w:sz w:val="24"/>
          <w:szCs w:val="24"/>
        </w:rPr>
        <w:t> </w:t>
      </w:r>
      <w:r w:rsidRPr="00735D2A">
        <w:rPr>
          <w:rFonts w:asciiTheme="minorHAnsi" w:hAnsiTheme="minorHAnsi" w:cstheme="minorHAnsi"/>
          <w:sz w:val="24"/>
          <w:szCs w:val="24"/>
        </w:rPr>
        <w:t>przyjęcia i rozpatrzenia oferty, a w przypadku wybranej oferty do zawarcia umów oraz ich realizacji.</w:t>
      </w:r>
    </w:p>
    <w:p w14:paraId="4D53349F" w14:textId="77777777" w:rsidR="009515E8" w:rsidRPr="00735D2A" w:rsidRDefault="009515E8" w:rsidP="001C3B83">
      <w:pPr>
        <w:pStyle w:val="Akapitzlist"/>
        <w:numPr>
          <w:ilvl w:val="0"/>
          <w:numId w:val="14"/>
        </w:numPr>
        <w:spacing w:line="360" w:lineRule="auto"/>
        <w:ind w:left="284" w:hanging="426"/>
        <w:rPr>
          <w:rFonts w:asciiTheme="minorHAnsi" w:hAnsiTheme="minorHAnsi" w:cstheme="minorHAnsi"/>
          <w:sz w:val="24"/>
          <w:szCs w:val="24"/>
        </w:rPr>
      </w:pPr>
      <w:r w:rsidRPr="00735D2A">
        <w:rPr>
          <w:rFonts w:asciiTheme="minorHAnsi" w:hAnsiTheme="minorHAnsi" w:cstheme="minorHAnsi"/>
          <w:sz w:val="24"/>
          <w:szCs w:val="24"/>
        </w:rPr>
        <w:t>Jednocześnie Zamawiający informuje, że Wykonawca jest zobowiązany wypełnić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 w celu ubiegania się o udzielenie zamówienia publicznego w niniejszym postępowaniu.”</w:t>
      </w:r>
    </w:p>
    <w:p w14:paraId="59F36612" w14:textId="4EA90073" w:rsidR="009515E8" w:rsidRPr="006E6A18" w:rsidRDefault="009515E8" w:rsidP="00763222">
      <w:pPr>
        <w:pStyle w:val="Nagwek2"/>
        <w:spacing w:after="360"/>
        <w:rPr>
          <w:rFonts w:asciiTheme="minorHAnsi" w:hAnsiTheme="minorHAnsi" w:cstheme="minorHAnsi"/>
        </w:rPr>
      </w:pPr>
      <w:bookmarkStart w:id="3" w:name="_epsepounxnv1" w:colFirst="0" w:colLast="0"/>
      <w:bookmarkEnd w:id="3"/>
      <w:r w:rsidRPr="006E6A18">
        <w:rPr>
          <w:rFonts w:asciiTheme="minorHAnsi" w:hAnsiTheme="minorHAnsi" w:cstheme="minorHAnsi"/>
        </w:rPr>
        <w:t>III. Tryb udzielania zamówienia oraz wymogi formalne</w:t>
      </w:r>
      <w:r w:rsidR="00D57336">
        <w:rPr>
          <w:rFonts w:asciiTheme="minorHAnsi" w:hAnsiTheme="minorHAnsi" w:cstheme="minorHAnsi"/>
        </w:rPr>
        <w:t xml:space="preserve"> i informacje dodatkowe</w:t>
      </w:r>
    </w:p>
    <w:p w14:paraId="2E36C747" w14:textId="65624DE8" w:rsidR="009515E8" w:rsidRPr="00F22310" w:rsidRDefault="009515E8" w:rsidP="001C3B83">
      <w:pPr>
        <w:numPr>
          <w:ilvl w:val="0"/>
          <w:numId w:val="16"/>
        </w:numPr>
        <w:spacing w:before="240" w:line="360" w:lineRule="auto"/>
        <w:ind w:left="426"/>
        <w:rPr>
          <w:rFonts w:asciiTheme="minorHAnsi" w:hAnsiTheme="minorHAnsi" w:cstheme="minorHAnsi"/>
          <w:sz w:val="24"/>
          <w:szCs w:val="24"/>
        </w:rPr>
      </w:pPr>
      <w:r w:rsidRPr="00F22310">
        <w:rPr>
          <w:rFonts w:asciiTheme="minorHAnsi" w:hAnsiTheme="minorHAnsi" w:cstheme="minorHAnsi"/>
          <w:sz w:val="24"/>
          <w:szCs w:val="24"/>
        </w:rPr>
        <w:t xml:space="preserve">Niniejsze postępowanie prowadzone jest w trybie podstawowym o jakim stanowi art. 275 pkt 2 </w:t>
      </w:r>
      <w:r w:rsidRPr="00F22310">
        <w:rPr>
          <w:rFonts w:asciiTheme="minorHAnsi" w:eastAsia="MingLiU_HKSCS-ExtB" w:hAnsiTheme="minorHAnsi" w:cstheme="minorHAnsi"/>
          <w:sz w:val="24"/>
          <w:szCs w:val="24"/>
        </w:rPr>
        <w:t xml:space="preserve">ustawy </w:t>
      </w:r>
      <w:r w:rsidRPr="00F22310">
        <w:rPr>
          <w:rFonts w:asciiTheme="minorHAnsi" w:hAnsiTheme="minorHAnsi" w:cstheme="minorHAnsi"/>
          <w:sz w:val="24"/>
          <w:szCs w:val="24"/>
        </w:rPr>
        <w:t xml:space="preserve">z dnia 11 września 2019 r. Prawo zamówień publicznych </w:t>
      </w:r>
      <w:r w:rsidR="008C541F" w:rsidRPr="00F22310">
        <w:rPr>
          <w:rFonts w:asciiTheme="minorHAnsi" w:hAnsiTheme="minorHAnsi" w:cstheme="minorHAnsi"/>
          <w:sz w:val="24"/>
          <w:szCs w:val="24"/>
        </w:rPr>
        <w:t>(Dz. U. 202</w:t>
      </w:r>
      <w:r w:rsidR="00F22310">
        <w:rPr>
          <w:rFonts w:asciiTheme="minorHAnsi" w:hAnsiTheme="minorHAnsi" w:cstheme="minorHAnsi"/>
          <w:sz w:val="24"/>
          <w:szCs w:val="24"/>
        </w:rPr>
        <w:t>4</w:t>
      </w:r>
      <w:r w:rsidR="008C541F" w:rsidRPr="00F22310">
        <w:rPr>
          <w:rFonts w:asciiTheme="minorHAnsi" w:hAnsiTheme="minorHAnsi" w:cstheme="minorHAnsi"/>
          <w:sz w:val="24"/>
          <w:szCs w:val="24"/>
        </w:rPr>
        <w:t xml:space="preserve"> poz.</w:t>
      </w:r>
      <w:r w:rsidR="00F22310">
        <w:rPr>
          <w:rFonts w:asciiTheme="minorHAnsi" w:hAnsiTheme="minorHAnsi" w:cstheme="minorHAnsi"/>
          <w:sz w:val="24"/>
          <w:szCs w:val="24"/>
        </w:rPr>
        <w:t>1320</w:t>
      </w:r>
      <w:r w:rsidR="008C541F" w:rsidRPr="00F22310">
        <w:rPr>
          <w:rFonts w:asciiTheme="minorHAnsi" w:hAnsiTheme="minorHAnsi" w:cstheme="minorHAnsi"/>
          <w:sz w:val="24"/>
          <w:szCs w:val="24"/>
        </w:rPr>
        <w:t>)</w:t>
      </w:r>
      <w:r w:rsidRPr="00F22310">
        <w:rPr>
          <w:rFonts w:asciiTheme="minorHAnsi" w:hAnsiTheme="minorHAnsi" w:cstheme="minorHAnsi"/>
          <w:sz w:val="24"/>
          <w:szCs w:val="24"/>
        </w:rPr>
        <w:t xml:space="preserve"> </w:t>
      </w:r>
      <w:r w:rsidRPr="00F22310">
        <w:rPr>
          <w:rFonts w:asciiTheme="minorHAnsi" w:eastAsia="MingLiU_HKSCS-ExtB" w:hAnsiTheme="minorHAnsi" w:cstheme="minorHAnsi"/>
          <w:sz w:val="24"/>
          <w:szCs w:val="24"/>
        </w:rPr>
        <w:t>zwana dalej ustawą</w:t>
      </w:r>
      <w:r w:rsidRPr="00F22310">
        <w:rPr>
          <w:rFonts w:asciiTheme="minorHAnsi" w:hAnsiTheme="minorHAnsi" w:cstheme="minorHAnsi"/>
          <w:sz w:val="24"/>
          <w:szCs w:val="24"/>
        </w:rPr>
        <w:t xml:space="preserve"> Pzp oraz niniejsza Specyfikacja Warunków Zamówienia, zwana dalej „SWZ”, z możliwością prowadzenia negocjacji w celu ulepszenia treści oferty. Szczegółowe informacje zawarto w rozdziale XXII SWZ.</w:t>
      </w:r>
    </w:p>
    <w:p w14:paraId="0687BE39" w14:textId="6063A8DD" w:rsidR="009515E8" w:rsidRPr="00735D2A" w:rsidRDefault="009515E8" w:rsidP="001C3B83">
      <w:pPr>
        <w:numPr>
          <w:ilvl w:val="0"/>
          <w:numId w:val="16"/>
        </w:numPr>
        <w:spacing w:line="360" w:lineRule="auto"/>
        <w:ind w:left="426"/>
        <w:rPr>
          <w:rFonts w:asciiTheme="minorHAnsi" w:hAnsiTheme="minorHAnsi" w:cstheme="minorHAnsi"/>
          <w:sz w:val="24"/>
          <w:szCs w:val="24"/>
        </w:rPr>
      </w:pPr>
      <w:r w:rsidRPr="00735D2A">
        <w:rPr>
          <w:rFonts w:asciiTheme="minorHAnsi" w:hAnsiTheme="minorHAnsi" w:cstheme="minorHAnsi"/>
          <w:sz w:val="24"/>
          <w:szCs w:val="24"/>
        </w:rPr>
        <w:t>Szacunkowa wartość przedmiotowego zamówienia nie przekracza progów unijnych o</w:t>
      </w:r>
      <w:r w:rsidR="006E6A18">
        <w:rPr>
          <w:rFonts w:asciiTheme="minorHAnsi" w:hAnsiTheme="minorHAnsi" w:cstheme="minorHAnsi"/>
          <w:sz w:val="24"/>
          <w:szCs w:val="24"/>
        </w:rPr>
        <w:t> </w:t>
      </w:r>
      <w:r w:rsidRPr="00735D2A">
        <w:rPr>
          <w:rFonts w:asciiTheme="minorHAnsi" w:hAnsiTheme="minorHAnsi" w:cstheme="minorHAnsi"/>
          <w:sz w:val="24"/>
          <w:szCs w:val="24"/>
        </w:rPr>
        <w:t>jakich mowa w art. 3 ustawy Pzp.</w:t>
      </w:r>
      <w:r w:rsidR="00F84AB3">
        <w:rPr>
          <w:rFonts w:asciiTheme="minorHAnsi" w:hAnsiTheme="minorHAnsi" w:cstheme="minorHAnsi"/>
          <w:sz w:val="24"/>
          <w:szCs w:val="24"/>
        </w:rPr>
        <w:t xml:space="preserve"> </w:t>
      </w:r>
    </w:p>
    <w:p w14:paraId="20993280" w14:textId="77777777" w:rsidR="009515E8" w:rsidRPr="00735D2A" w:rsidRDefault="009515E8" w:rsidP="001C3B83">
      <w:pPr>
        <w:numPr>
          <w:ilvl w:val="0"/>
          <w:numId w:val="16"/>
        </w:numPr>
        <w:spacing w:line="360" w:lineRule="auto"/>
        <w:ind w:left="426"/>
        <w:rPr>
          <w:rFonts w:asciiTheme="minorHAnsi" w:hAnsiTheme="minorHAnsi" w:cstheme="minorHAnsi"/>
          <w:sz w:val="24"/>
          <w:szCs w:val="24"/>
        </w:rPr>
      </w:pPr>
      <w:r w:rsidRPr="00735D2A">
        <w:rPr>
          <w:rFonts w:asciiTheme="minorHAnsi" w:hAnsiTheme="minorHAnsi" w:cstheme="minorHAnsi"/>
          <w:sz w:val="24"/>
          <w:szCs w:val="24"/>
        </w:rPr>
        <w:t>Wykonawca zobowiązany jest zrealizować zamówienie na zasadach i warunkach opisanych w dokumentach zamówienia.</w:t>
      </w:r>
    </w:p>
    <w:p w14:paraId="36A92A95" w14:textId="77777777" w:rsidR="009515E8" w:rsidRPr="00735D2A" w:rsidRDefault="009515E8" w:rsidP="001C3B83">
      <w:pPr>
        <w:numPr>
          <w:ilvl w:val="0"/>
          <w:numId w:val="16"/>
        </w:numPr>
        <w:spacing w:line="360" w:lineRule="auto"/>
        <w:ind w:left="426"/>
        <w:rPr>
          <w:rFonts w:asciiTheme="minorHAnsi" w:hAnsiTheme="minorHAnsi" w:cstheme="minorHAnsi"/>
          <w:sz w:val="24"/>
          <w:szCs w:val="24"/>
        </w:rPr>
      </w:pPr>
      <w:r w:rsidRPr="00735D2A">
        <w:rPr>
          <w:rFonts w:asciiTheme="minorHAnsi" w:hAnsiTheme="minorHAnsi" w:cstheme="minorHAnsi"/>
          <w:sz w:val="24"/>
          <w:szCs w:val="24"/>
        </w:rPr>
        <w:t>Zamawiający nie przewiduje rozliczania w walutach obcych.</w:t>
      </w:r>
    </w:p>
    <w:p w14:paraId="12D358AB" w14:textId="77777777" w:rsidR="009515E8" w:rsidRPr="00735D2A" w:rsidRDefault="009515E8" w:rsidP="001C3B83">
      <w:pPr>
        <w:numPr>
          <w:ilvl w:val="0"/>
          <w:numId w:val="16"/>
        </w:numPr>
        <w:spacing w:line="360" w:lineRule="auto"/>
        <w:ind w:left="426"/>
        <w:rPr>
          <w:rFonts w:asciiTheme="minorHAnsi" w:hAnsiTheme="minorHAnsi" w:cstheme="minorHAnsi"/>
          <w:sz w:val="24"/>
          <w:szCs w:val="24"/>
        </w:rPr>
      </w:pPr>
      <w:r w:rsidRPr="00735D2A">
        <w:rPr>
          <w:rFonts w:asciiTheme="minorHAnsi" w:hAnsiTheme="minorHAnsi" w:cstheme="minorHAnsi"/>
          <w:sz w:val="24"/>
          <w:szCs w:val="24"/>
        </w:rPr>
        <w:t>Zamawiający nie przewiduje zwrotu kosztów udziału Wykonawców w postępowaniu.</w:t>
      </w:r>
    </w:p>
    <w:p w14:paraId="50FD56FC" w14:textId="77777777" w:rsidR="009515E8" w:rsidRPr="00735D2A" w:rsidRDefault="009515E8" w:rsidP="001C3B83">
      <w:pPr>
        <w:numPr>
          <w:ilvl w:val="0"/>
          <w:numId w:val="16"/>
        </w:numPr>
        <w:spacing w:line="360" w:lineRule="auto"/>
        <w:ind w:left="426"/>
        <w:rPr>
          <w:rFonts w:asciiTheme="minorHAnsi" w:hAnsiTheme="minorHAnsi" w:cstheme="minorHAnsi"/>
          <w:sz w:val="24"/>
          <w:szCs w:val="24"/>
        </w:rPr>
      </w:pPr>
      <w:r w:rsidRPr="00735D2A">
        <w:rPr>
          <w:rFonts w:asciiTheme="minorHAnsi" w:hAnsiTheme="minorHAnsi" w:cstheme="minorHAnsi"/>
          <w:sz w:val="24"/>
          <w:szCs w:val="24"/>
        </w:rPr>
        <w:t>Zamawiający nie przewiduje udzielania zaliczek na poczet wykonania zamówienia.</w:t>
      </w:r>
    </w:p>
    <w:p w14:paraId="21FEEA99" w14:textId="77777777" w:rsidR="009515E8" w:rsidRPr="00735D2A" w:rsidRDefault="009515E8" w:rsidP="001C3B83">
      <w:pPr>
        <w:numPr>
          <w:ilvl w:val="0"/>
          <w:numId w:val="16"/>
        </w:numPr>
        <w:spacing w:line="360" w:lineRule="auto"/>
        <w:ind w:left="426"/>
        <w:rPr>
          <w:rFonts w:asciiTheme="minorHAnsi" w:hAnsiTheme="minorHAnsi" w:cstheme="minorHAnsi"/>
          <w:sz w:val="24"/>
          <w:szCs w:val="24"/>
        </w:rPr>
      </w:pPr>
      <w:r w:rsidRPr="00735D2A">
        <w:rPr>
          <w:rFonts w:asciiTheme="minorHAnsi" w:hAnsiTheme="minorHAnsi" w:cstheme="minorHAnsi"/>
          <w:sz w:val="24"/>
          <w:szCs w:val="24"/>
        </w:rPr>
        <w:t>Zamawiający nie przewiduje zebrania Wykonawców.</w:t>
      </w:r>
    </w:p>
    <w:p w14:paraId="4B7ABC62" w14:textId="77777777" w:rsidR="009515E8" w:rsidRPr="00735D2A" w:rsidRDefault="009515E8" w:rsidP="001C3B83">
      <w:pPr>
        <w:numPr>
          <w:ilvl w:val="0"/>
          <w:numId w:val="16"/>
        </w:numPr>
        <w:spacing w:line="360" w:lineRule="auto"/>
        <w:ind w:left="426"/>
        <w:rPr>
          <w:rFonts w:asciiTheme="minorHAnsi" w:hAnsiTheme="minorHAnsi" w:cstheme="minorHAnsi"/>
          <w:sz w:val="24"/>
          <w:szCs w:val="24"/>
        </w:rPr>
      </w:pPr>
      <w:r w:rsidRPr="00735D2A">
        <w:rPr>
          <w:rFonts w:asciiTheme="minorHAnsi" w:hAnsiTheme="minorHAnsi" w:cstheme="minorHAnsi"/>
          <w:sz w:val="24"/>
          <w:szCs w:val="24"/>
        </w:rPr>
        <w:t>Zamawiający nie przewiduje aukcji elektronicznej.</w:t>
      </w:r>
    </w:p>
    <w:p w14:paraId="3E99DC69" w14:textId="77777777" w:rsidR="009515E8" w:rsidRPr="00735D2A" w:rsidRDefault="009515E8" w:rsidP="001C3B83">
      <w:pPr>
        <w:numPr>
          <w:ilvl w:val="0"/>
          <w:numId w:val="16"/>
        </w:numPr>
        <w:spacing w:line="360" w:lineRule="auto"/>
        <w:ind w:left="426"/>
        <w:rPr>
          <w:rFonts w:asciiTheme="minorHAnsi" w:hAnsiTheme="minorHAnsi" w:cstheme="minorHAnsi"/>
          <w:sz w:val="24"/>
          <w:szCs w:val="24"/>
        </w:rPr>
      </w:pPr>
      <w:r w:rsidRPr="00735D2A">
        <w:rPr>
          <w:rFonts w:asciiTheme="minorHAnsi" w:hAnsiTheme="minorHAnsi" w:cstheme="minorHAnsi"/>
          <w:sz w:val="24"/>
          <w:szCs w:val="24"/>
        </w:rPr>
        <w:t>Zamawiający nie przewiduje złożenia oferty w postaci katalogów elektronicznych.</w:t>
      </w:r>
    </w:p>
    <w:p w14:paraId="2FA975B2" w14:textId="77777777" w:rsidR="009515E8" w:rsidRPr="00735D2A" w:rsidRDefault="009515E8" w:rsidP="001C3B83">
      <w:pPr>
        <w:numPr>
          <w:ilvl w:val="0"/>
          <w:numId w:val="16"/>
        </w:numPr>
        <w:spacing w:line="360" w:lineRule="auto"/>
        <w:ind w:left="426"/>
        <w:rPr>
          <w:rFonts w:asciiTheme="minorHAnsi" w:hAnsiTheme="minorHAnsi" w:cstheme="minorHAnsi"/>
          <w:sz w:val="24"/>
          <w:szCs w:val="24"/>
        </w:rPr>
      </w:pPr>
      <w:r w:rsidRPr="00735D2A">
        <w:rPr>
          <w:rFonts w:asciiTheme="minorHAnsi" w:hAnsiTheme="minorHAnsi" w:cstheme="minorHAnsi"/>
          <w:sz w:val="24"/>
          <w:szCs w:val="24"/>
        </w:rPr>
        <w:t>Zamawiający nie prowadzi postępowania w celu zawarcia umowy ramowej.</w:t>
      </w:r>
    </w:p>
    <w:p w14:paraId="1315076E" w14:textId="77777777" w:rsidR="009515E8" w:rsidRPr="00735D2A" w:rsidRDefault="009515E8" w:rsidP="001C3B83">
      <w:pPr>
        <w:numPr>
          <w:ilvl w:val="0"/>
          <w:numId w:val="16"/>
        </w:numPr>
        <w:spacing w:line="360" w:lineRule="auto"/>
        <w:ind w:left="426"/>
        <w:rPr>
          <w:rFonts w:asciiTheme="minorHAnsi" w:hAnsiTheme="minorHAnsi" w:cstheme="minorHAnsi"/>
          <w:sz w:val="24"/>
          <w:szCs w:val="24"/>
        </w:rPr>
      </w:pPr>
      <w:r w:rsidRPr="00735D2A">
        <w:rPr>
          <w:rFonts w:asciiTheme="minorHAnsi" w:hAnsiTheme="minorHAnsi" w:cstheme="minorHAnsi"/>
          <w:sz w:val="24"/>
          <w:szCs w:val="24"/>
        </w:rPr>
        <w:lastRenderedPageBreak/>
        <w:t xml:space="preserve">Zamawiający nie zastrzega możliwości ubiegania się o udzielenie zamówienia wyłącznie przez Wykonawców, o których mowa w art. 94 Pzp. </w:t>
      </w:r>
    </w:p>
    <w:p w14:paraId="036481F5" w14:textId="77777777" w:rsidR="00B61161" w:rsidRPr="00675004" w:rsidRDefault="00B61161" w:rsidP="001C3B83">
      <w:pPr>
        <w:numPr>
          <w:ilvl w:val="0"/>
          <w:numId w:val="16"/>
        </w:numPr>
        <w:spacing w:line="360" w:lineRule="auto"/>
        <w:ind w:left="425"/>
        <w:rPr>
          <w:rFonts w:ascii="Calibri" w:hAnsi="Calibri" w:cs="Calibri"/>
          <w:sz w:val="24"/>
          <w:szCs w:val="24"/>
        </w:rPr>
      </w:pPr>
      <w:r w:rsidRPr="00675004">
        <w:rPr>
          <w:rFonts w:ascii="Calibri" w:hAnsi="Calibri" w:cs="Calibri"/>
          <w:sz w:val="24"/>
          <w:szCs w:val="24"/>
        </w:rPr>
        <w:t>Zamawiający na podstawie art. 95 ust. 1 ustawy Pzp nie przewiduje określenia wymagań w zakresie zatrudnienia przez wykonawcę lub podwykonawcę na podstawie umowy o pracę osób wykonujących czynności polegające na wykonywaniu pracy w sposób określony w art. 22 § 1 ustawy z dnia 26 czerwca 1974 r. – Kodeks pracy.</w:t>
      </w:r>
    </w:p>
    <w:p w14:paraId="41DA3965" w14:textId="77777777" w:rsidR="00B61161" w:rsidRDefault="00B61161" w:rsidP="00B61161">
      <w:pPr>
        <w:spacing w:line="360" w:lineRule="auto"/>
        <w:ind w:left="426"/>
        <w:rPr>
          <w:rFonts w:ascii="Calibri" w:hAnsi="Calibri" w:cs="Calibri"/>
          <w:sz w:val="24"/>
          <w:szCs w:val="24"/>
        </w:rPr>
      </w:pPr>
      <w:r w:rsidRPr="00675004">
        <w:rPr>
          <w:rFonts w:ascii="Calibri" w:hAnsi="Calibri" w:cs="Calibri"/>
          <w:sz w:val="24"/>
          <w:szCs w:val="24"/>
        </w:rPr>
        <w:t>Uzasadnienie:</w:t>
      </w:r>
    </w:p>
    <w:p w14:paraId="6BD8A3AB" w14:textId="77777777" w:rsidR="00B61161" w:rsidRPr="003E6F02" w:rsidRDefault="00B61161" w:rsidP="00031467">
      <w:pPr>
        <w:spacing w:line="360" w:lineRule="auto"/>
        <w:ind w:left="426"/>
        <w:rPr>
          <w:rFonts w:ascii="Calibri" w:hAnsi="Calibri" w:cs="Calibri"/>
          <w:sz w:val="24"/>
          <w:szCs w:val="24"/>
        </w:rPr>
      </w:pPr>
      <w:r w:rsidRPr="003E6F02">
        <w:rPr>
          <w:rFonts w:ascii="Calibri" w:hAnsi="Calibri" w:cs="Calibri"/>
          <w:sz w:val="24"/>
          <w:szCs w:val="24"/>
        </w:rPr>
        <w:t>Realizacja przedmiotu zamówienia polega na opracowaniu kompletnej dokumentacji projektowej będącej podstawą do uzyskania prawa do realizacji robót budowlanych.</w:t>
      </w:r>
    </w:p>
    <w:p w14:paraId="710BB800" w14:textId="77777777" w:rsidR="00B61161" w:rsidRPr="003E6F02" w:rsidRDefault="00B61161" w:rsidP="00031467">
      <w:pPr>
        <w:spacing w:line="360" w:lineRule="auto"/>
        <w:ind w:left="426"/>
        <w:rPr>
          <w:rFonts w:ascii="Calibri" w:hAnsi="Calibri" w:cs="Calibri"/>
          <w:sz w:val="24"/>
          <w:szCs w:val="24"/>
        </w:rPr>
      </w:pPr>
      <w:r w:rsidRPr="003E6F02">
        <w:rPr>
          <w:rFonts w:ascii="Calibri" w:hAnsi="Calibri" w:cs="Calibri"/>
          <w:sz w:val="24"/>
          <w:szCs w:val="24"/>
        </w:rPr>
        <w:t>Zgodnie z przepisami prawa budowlanego i aktów wykonawczych dokumentacja projektowa musi zostać sporządzona przez osobę posiadającą określone w ustawie kwalifikacje, tj. odpowiednie uprawnienia projektowe kwalifikowane jako samodzielna funkcja techniczna w budownictwie.</w:t>
      </w:r>
    </w:p>
    <w:p w14:paraId="55E9D3C3" w14:textId="0D0FDDB2" w:rsidR="009515E8" w:rsidRPr="00735D2A" w:rsidRDefault="00B61161" w:rsidP="00031467">
      <w:pPr>
        <w:spacing w:line="360" w:lineRule="auto"/>
        <w:ind w:left="426"/>
        <w:rPr>
          <w:rFonts w:asciiTheme="minorHAnsi" w:hAnsiTheme="minorHAnsi" w:cstheme="minorHAnsi"/>
          <w:sz w:val="24"/>
          <w:szCs w:val="24"/>
        </w:rPr>
      </w:pPr>
      <w:r w:rsidRPr="003E6F02">
        <w:rPr>
          <w:rFonts w:ascii="Calibri" w:hAnsi="Calibri" w:cs="Calibri"/>
          <w:sz w:val="24"/>
          <w:szCs w:val="24"/>
        </w:rPr>
        <w:t>Czynności wykonywane przez osoby pełniące samodzielne funkcje techniczne w budownictwie w rozumieniu ustawy z dnia 7 lipca 1994 r. Prawo budowlane zasadniczo nie polegają na wykonywaniu pracy w rozumieniu Kodeksu pracy. Osoby wykonujące te czynności są samodzielnymi uczestnikami procesu budowlanego i działają samodzielnie, także w tym rozumieniu, że same wyznaczają sobie zadania i same te zadania realizują.</w:t>
      </w:r>
      <w:r>
        <w:rPr>
          <w:rFonts w:ascii="Calibri" w:hAnsi="Calibri" w:cs="Calibri"/>
          <w:sz w:val="24"/>
          <w:szCs w:val="24"/>
        </w:rPr>
        <w:t xml:space="preserve"> </w:t>
      </w:r>
      <w:r w:rsidR="009515E8" w:rsidRPr="00735D2A">
        <w:rPr>
          <w:rFonts w:asciiTheme="minorHAnsi" w:hAnsiTheme="minorHAnsi" w:cstheme="minorHAnsi"/>
          <w:sz w:val="24"/>
          <w:szCs w:val="24"/>
        </w:rPr>
        <w:t>Zamawiający nie określa dodatkowych wymagań związanych z zatrudnianiem osób, o</w:t>
      </w:r>
      <w:r w:rsidR="006E6A18">
        <w:rPr>
          <w:rFonts w:asciiTheme="minorHAnsi" w:hAnsiTheme="minorHAnsi" w:cstheme="minorHAnsi"/>
          <w:sz w:val="24"/>
          <w:szCs w:val="24"/>
        </w:rPr>
        <w:t> </w:t>
      </w:r>
      <w:r w:rsidR="009515E8" w:rsidRPr="00735D2A">
        <w:rPr>
          <w:rFonts w:asciiTheme="minorHAnsi" w:hAnsiTheme="minorHAnsi" w:cstheme="minorHAnsi"/>
          <w:sz w:val="24"/>
          <w:szCs w:val="24"/>
        </w:rPr>
        <w:t>których mowa w art. 96 ust. 2 pkt 2 Pzp.</w:t>
      </w:r>
    </w:p>
    <w:p w14:paraId="066DCCF0" w14:textId="63D812DD" w:rsidR="009515E8" w:rsidRPr="00B61161" w:rsidRDefault="009515E8" w:rsidP="001C3B83">
      <w:pPr>
        <w:numPr>
          <w:ilvl w:val="0"/>
          <w:numId w:val="16"/>
        </w:numPr>
        <w:spacing w:line="360" w:lineRule="auto"/>
        <w:ind w:left="426"/>
        <w:rPr>
          <w:rFonts w:ascii="Calibri" w:hAnsi="Calibri" w:cs="Calibri"/>
          <w:sz w:val="24"/>
          <w:szCs w:val="24"/>
        </w:rPr>
      </w:pPr>
      <w:r w:rsidRPr="00735D2A">
        <w:rPr>
          <w:rFonts w:asciiTheme="minorHAnsi" w:hAnsiTheme="minorHAnsi" w:cstheme="minorHAnsi"/>
          <w:sz w:val="24"/>
          <w:szCs w:val="24"/>
        </w:rPr>
        <w:t>Zamawiający nie dopuszcza składania ofert częściowych.</w:t>
      </w:r>
      <w:r w:rsidR="00B61161">
        <w:rPr>
          <w:rFonts w:asciiTheme="minorHAnsi" w:hAnsiTheme="minorHAnsi" w:cstheme="minorHAnsi"/>
          <w:sz w:val="24"/>
          <w:szCs w:val="24"/>
        </w:rPr>
        <w:t xml:space="preserve"> </w:t>
      </w:r>
      <w:r w:rsidR="00B61161" w:rsidRPr="00B61161">
        <w:rPr>
          <w:rFonts w:ascii="Calibri" w:hAnsi="Calibri" w:cs="Calibri"/>
          <w:sz w:val="24"/>
          <w:szCs w:val="24"/>
        </w:rPr>
        <w:t xml:space="preserve">Zamawiający nie dokonał podziału zamówienia na części, ponieważ przedmiot zamówienia stanowi spójną całość techniczną i funkcjonalną jako obiekt. </w:t>
      </w:r>
      <w:r w:rsidR="00B61161" w:rsidRPr="00B61161">
        <w:rPr>
          <w:rFonts w:ascii="Calibri" w:hAnsi="Calibri" w:cs="Calibri"/>
          <w:color w:val="0C0C0C"/>
          <w:sz w:val="24"/>
          <w:szCs w:val="24"/>
        </w:rPr>
        <w:t>Planowany zakres prac projektowych obejmuje obiekt mający jednolity układ funkcjonalny. Przedmiotem zamówienia jest sporządzenie projektu wielobranżowego wymagającego skoordynowania przez głównego projektanta wraz z udzieleniem rękojmi i gwarancji na cały zakres prac projektowych. Brak podziału zamówienia na części nie utrudnia dostępu małym i średnim przedsiębiorcom.</w:t>
      </w:r>
    </w:p>
    <w:p w14:paraId="0A314CDC" w14:textId="77777777" w:rsidR="00B61161" w:rsidRDefault="009515E8" w:rsidP="001C3B83">
      <w:pPr>
        <w:numPr>
          <w:ilvl w:val="0"/>
          <w:numId w:val="16"/>
        </w:numPr>
        <w:spacing w:line="360" w:lineRule="auto"/>
        <w:ind w:left="426"/>
        <w:rPr>
          <w:rFonts w:asciiTheme="minorHAnsi" w:hAnsiTheme="minorHAnsi" w:cstheme="minorHAnsi"/>
          <w:sz w:val="24"/>
          <w:szCs w:val="24"/>
        </w:rPr>
      </w:pPr>
      <w:r w:rsidRPr="00735D2A">
        <w:rPr>
          <w:rFonts w:asciiTheme="minorHAnsi" w:hAnsiTheme="minorHAnsi" w:cstheme="minorHAnsi"/>
          <w:sz w:val="24"/>
          <w:szCs w:val="24"/>
        </w:rPr>
        <w:t>Zamawiający nie dopuszcza składania ofert wariantowych.</w:t>
      </w:r>
    </w:p>
    <w:p w14:paraId="3168501C" w14:textId="69DD2E30" w:rsidR="009515E8" w:rsidRPr="00031467" w:rsidRDefault="009515E8" w:rsidP="001C3B83">
      <w:pPr>
        <w:numPr>
          <w:ilvl w:val="0"/>
          <w:numId w:val="16"/>
        </w:numPr>
        <w:spacing w:line="360" w:lineRule="auto"/>
        <w:ind w:left="426"/>
        <w:rPr>
          <w:rFonts w:asciiTheme="minorHAnsi" w:hAnsiTheme="minorHAnsi" w:cstheme="minorHAnsi"/>
          <w:sz w:val="24"/>
          <w:szCs w:val="24"/>
        </w:rPr>
      </w:pPr>
      <w:r w:rsidRPr="00B61161">
        <w:rPr>
          <w:rFonts w:asciiTheme="minorHAnsi" w:hAnsiTheme="minorHAnsi" w:cstheme="minorHAnsi"/>
          <w:b/>
          <w:sz w:val="24"/>
          <w:szCs w:val="24"/>
        </w:rPr>
        <w:t>Zamawiający</w:t>
      </w:r>
      <w:r w:rsidRPr="00B61161">
        <w:rPr>
          <w:rFonts w:asciiTheme="minorHAnsi" w:hAnsiTheme="minorHAnsi" w:cstheme="minorHAnsi"/>
          <w:b/>
          <w:spacing w:val="1"/>
          <w:sz w:val="24"/>
          <w:szCs w:val="24"/>
        </w:rPr>
        <w:t xml:space="preserve"> </w:t>
      </w:r>
      <w:r w:rsidRPr="00B61161">
        <w:rPr>
          <w:rFonts w:asciiTheme="minorHAnsi" w:hAnsiTheme="minorHAnsi" w:cstheme="minorHAnsi"/>
          <w:b/>
          <w:bCs/>
          <w:spacing w:val="-1"/>
          <w:sz w:val="24"/>
          <w:szCs w:val="24"/>
        </w:rPr>
        <w:t>przewiduje</w:t>
      </w:r>
      <w:r w:rsidRPr="00B61161">
        <w:rPr>
          <w:rFonts w:asciiTheme="minorHAnsi" w:hAnsiTheme="minorHAnsi" w:cstheme="minorHAnsi"/>
          <w:b/>
          <w:bCs/>
          <w:spacing w:val="4"/>
          <w:sz w:val="24"/>
          <w:szCs w:val="24"/>
        </w:rPr>
        <w:t xml:space="preserve"> </w:t>
      </w:r>
      <w:r w:rsidRPr="00B61161">
        <w:rPr>
          <w:rFonts w:asciiTheme="minorHAnsi" w:hAnsiTheme="minorHAnsi" w:cstheme="minorHAnsi"/>
          <w:b/>
          <w:spacing w:val="-1"/>
          <w:sz w:val="24"/>
          <w:szCs w:val="24"/>
        </w:rPr>
        <w:t xml:space="preserve">możliwość </w:t>
      </w:r>
      <w:r w:rsidRPr="00B61161">
        <w:rPr>
          <w:rFonts w:asciiTheme="minorHAnsi" w:hAnsiTheme="minorHAnsi" w:cstheme="minorHAnsi"/>
          <w:b/>
          <w:sz w:val="24"/>
          <w:szCs w:val="24"/>
        </w:rPr>
        <w:t>udzielenia</w:t>
      </w:r>
      <w:r w:rsidRPr="00B61161">
        <w:rPr>
          <w:rFonts w:asciiTheme="minorHAnsi" w:hAnsiTheme="minorHAnsi" w:cstheme="minorHAnsi"/>
          <w:b/>
          <w:spacing w:val="1"/>
          <w:sz w:val="24"/>
          <w:szCs w:val="24"/>
        </w:rPr>
        <w:t xml:space="preserve"> </w:t>
      </w:r>
      <w:r w:rsidRPr="00B61161">
        <w:rPr>
          <w:rFonts w:asciiTheme="minorHAnsi" w:hAnsiTheme="minorHAnsi" w:cstheme="minorHAnsi"/>
          <w:b/>
          <w:sz w:val="24"/>
          <w:szCs w:val="24"/>
        </w:rPr>
        <w:t>zamówień,</w:t>
      </w:r>
      <w:r w:rsidRPr="00B61161">
        <w:rPr>
          <w:rFonts w:asciiTheme="minorHAnsi" w:hAnsiTheme="minorHAnsi" w:cstheme="minorHAnsi"/>
          <w:b/>
          <w:spacing w:val="1"/>
          <w:sz w:val="24"/>
          <w:szCs w:val="24"/>
        </w:rPr>
        <w:t xml:space="preserve"> </w:t>
      </w:r>
      <w:r w:rsidRPr="00B61161">
        <w:rPr>
          <w:rFonts w:asciiTheme="minorHAnsi" w:hAnsiTheme="minorHAnsi" w:cstheme="minorHAnsi"/>
          <w:b/>
          <w:sz w:val="24"/>
          <w:szCs w:val="24"/>
        </w:rPr>
        <w:t>o których</w:t>
      </w:r>
      <w:r w:rsidRPr="00B61161">
        <w:rPr>
          <w:rFonts w:asciiTheme="minorHAnsi" w:hAnsiTheme="minorHAnsi" w:cstheme="minorHAnsi"/>
          <w:b/>
          <w:spacing w:val="3"/>
          <w:sz w:val="24"/>
          <w:szCs w:val="24"/>
        </w:rPr>
        <w:t xml:space="preserve"> </w:t>
      </w:r>
      <w:r w:rsidRPr="00B61161">
        <w:rPr>
          <w:rFonts w:asciiTheme="minorHAnsi" w:hAnsiTheme="minorHAnsi" w:cstheme="minorHAnsi"/>
          <w:b/>
          <w:spacing w:val="-1"/>
          <w:sz w:val="24"/>
          <w:szCs w:val="24"/>
        </w:rPr>
        <w:t>mowa</w:t>
      </w:r>
      <w:r w:rsidRPr="00B61161">
        <w:rPr>
          <w:rFonts w:asciiTheme="minorHAnsi" w:hAnsiTheme="minorHAnsi" w:cstheme="minorHAnsi"/>
          <w:b/>
          <w:spacing w:val="3"/>
          <w:sz w:val="24"/>
          <w:szCs w:val="24"/>
        </w:rPr>
        <w:t xml:space="preserve"> </w:t>
      </w:r>
      <w:r w:rsidRPr="00B61161">
        <w:rPr>
          <w:rFonts w:asciiTheme="minorHAnsi" w:hAnsiTheme="minorHAnsi" w:cstheme="minorHAnsi"/>
          <w:b/>
          <w:sz w:val="24"/>
          <w:szCs w:val="24"/>
        </w:rPr>
        <w:t>w</w:t>
      </w:r>
      <w:r w:rsidRPr="00B61161">
        <w:rPr>
          <w:rFonts w:asciiTheme="minorHAnsi" w:hAnsiTheme="minorHAnsi" w:cstheme="minorHAnsi"/>
          <w:b/>
          <w:spacing w:val="2"/>
          <w:sz w:val="24"/>
          <w:szCs w:val="24"/>
        </w:rPr>
        <w:t xml:space="preserve"> </w:t>
      </w:r>
      <w:r w:rsidRPr="00B61161">
        <w:rPr>
          <w:rFonts w:asciiTheme="minorHAnsi" w:hAnsiTheme="minorHAnsi" w:cstheme="minorHAnsi"/>
          <w:b/>
          <w:sz w:val="24"/>
          <w:szCs w:val="24"/>
        </w:rPr>
        <w:t>art.</w:t>
      </w:r>
      <w:r w:rsidRPr="00B61161">
        <w:rPr>
          <w:rFonts w:asciiTheme="minorHAnsi" w:hAnsiTheme="minorHAnsi" w:cstheme="minorHAnsi"/>
          <w:b/>
          <w:spacing w:val="1"/>
          <w:sz w:val="24"/>
          <w:szCs w:val="24"/>
        </w:rPr>
        <w:t xml:space="preserve"> 214 ust. 1 pkt 7 ustawy Pzp</w:t>
      </w:r>
      <w:r w:rsidRPr="00B61161">
        <w:rPr>
          <w:rFonts w:asciiTheme="minorHAnsi" w:hAnsiTheme="minorHAnsi" w:cstheme="minorHAnsi"/>
          <w:b/>
          <w:bCs/>
          <w:sz w:val="24"/>
          <w:szCs w:val="24"/>
        </w:rPr>
        <w:t xml:space="preserve">, </w:t>
      </w:r>
      <w:r w:rsidRPr="00B61161">
        <w:rPr>
          <w:rFonts w:asciiTheme="minorHAnsi" w:hAnsiTheme="minorHAnsi" w:cstheme="minorHAnsi"/>
          <w:b/>
          <w:bCs/>
          <w:iCs/>
          <w:sz w:val="24"/>
          <w:szCs w:val="24"/>
        </w:rPr>
        <w:t xml:space="preserve">polegających na powtórzeniu podobnych usług lub robót budowlanych, których zakres stanowić będzie nie więcej niż 50% wartości zamówienia podstawowego. </w:t>
      </w:r>
      <w:r w:rsidRPr="00B61161">
        <w:rPr>
          <w:rFonts w:asciiTheme="minorHAnsi" w:hAnsiTheme="minorHAnsi" w:cstheme="minorHAnsi"/>
          <w:bCs/>
          <w:iCs/>
          <w:sz w:val="24"/>
          <w:szCs w:val="24"/>
        </w:rPr>
        <w:t>Powyższe zamówienie</w:t>
      </w:r>
      <w:r w:rsidRPr="00B61161">
        <w:rPr>
          <w:rFonts w:asciiTheme="minorHAnsi" w:hAnsiTheme="minorHAnsi" w:cstheme="minorHAnsi"/>
          <w:b/>
          <w:bCs/>
          <w:iCs/>
          <w:sz w:val="24"/>
          <w:szCs w:val="24"/>
        </w:rPr>
        <w:t xml:space="preserve"> </w:t>
      </w:r>
      <w:r w:rsidRPr="00B61161">
        <w:rPr>
          <w:rFonts w:asciiTheme="minorHAnsi" w:hAnsiTheme="minorHAnsi" w:cstheme="minorHAnsi"/>
          <w:bCs/>
          <w:sz w:val="24"/>
          <w:szCs w:val="24"/>
        </w:rPr>
        <w:t xml:space="preserve">udzielane będzie mogło być w okresie 3 lat </w:t>
      </w:r>
      <w:r w:rsidRPr="00B61161">
        <w:rPr>
          <w:rFonts w:asciiTheme="minorHAnsi" w:hAnsiTheme="minorHAnsi" w:cstheme="minorHAnsi"/>
          <w:bCs/>
          <w:sz w:val="24"/>
          <w:szCs w:val="24"/>
        </w:rPr>
        <w:lastRenderedPageBreak/>
        <w:t>od</w:t>
      </w:r>
      <w:r w:rsidR="00EC35BE" w:rsidRPr="00B61161">
        <w:rPr>
          <w:rFonts w:asciiTheme="minorHAnsi" w:hAnsiTheme="minorHAnsi" w:cstheme="minorHAnsi"/>
          <w:bCs/>
          <w:sz w:val="24"/>
          <w:szCs w:val="24"/>
        </w:rPr>
        <w:t> </w:t>
      </w:r>
      <w:r w:rsidRPr="00B61161">
        <w:rPr>
          <w:rFonts w:asciiTheme="minorHAnsi" w:hAnsiTheme="minorHAnsi" w:cstheme="minorHAnsi"/>
          <w:bCs/>
          <w:sz w:val="24"/>
          <w:szCs w:val="24"/>
        </w:rPr>
        <w:t>dnia udzielenia zamówienia podstawowego, dotychczasowemu Wykonawcy zamówienia w przypadku konieczności wykonania powtórzenia podobnych do udzielonych usług lub robót budowlanych.</w:t>
      </w:r>
      <w:r w:rsidR="00031467">
        <w:rPr>
          <w:rFonts w:asciiTheme="minorHAnsi" w:hAnsiTheme="minorHAnsi" w:cstheme="minorHAnsi"/>
          <w:bCs/>
          <w:sz w:val="24"/>
          <w:szCs w:val="24"/>
        </w:rPr>
        <w:t xml:space="preserve"> </w:t>
      </w:r>
    </w:p>
    <w:p w14:paraId="76609E3D" w14:textId="77777777" w:rsidR="00031467" w:rsidRPr="00860CF7" w:rsidRDefault="00031467" w:rsidP="00860CF7">
      <w:pPr>
        <w:spacing w:line="360" w:lineRule="auto"/>
        <w:ind w:left="426"/>
        <w:jc w:val="both"/>
        <w:rPr>
          <w:rFonts w:ascii="Calibri" w:hAnsi="Calibri" w:cs="Calibri"/>
          <w:color w:val="0C0C0C"/>
          <w:sz w:val="24"/>
          <w:szCs w:val="24"/>
        </w:rPr>
      </w:pPr>
      <w:r w:rsidRPr="00860CF7">
        <w:rPr>
          <w:rFonts w:ascii="Calibri" w:hAnsi="Calibri" w:cs="Calibri"/>
          <w:color w:val="0C0C0C"/>
          <w:sz w:val="24"/>
          <w:szCs w:val="24"/>
        </w:rPr>
        <w:t>Zakres przedmiotowego zamówienia będzie mógł obejmować:</w:t>
      </w:r>
    </w:p>
    <w:p w14:paraId="73A37621" w14:textId="77777777" w:rsidR="00031467" w:rsidRPr="00860CF7" w:rsidRDefault="00031467" w:rsidP="00860CF7">
      <w:pPr>
        <w:pStyle w:val="Tekstpodstawowy"/>
        <w:spacing w:line="360" w:lineRule="auto"/>
        <w:ind w:left="426"/>
        <w:jc w:val="both"/>
        <w:rPr>
          <w:rFonts w:ascii="Calibri" w:hAnsi="Calibri" w:cs="Calibri"/>
          <w:sz w:val="24"/>
          <w:szCs w:val="24"/>
        </w:rPr>
      </w:pPr>
      <w:r w:rsidRPr="00860CF7">
        <w:rPr>
          <w:rFonts w:ascii="Calibri" w:hAnsi="Calibri" w:cs="Calibri"/>
          <w:sz w:val="24"/>
          <w:szCs w:val="24"/>
        </w:rPr>
        <w:t xml:space="preserve">1.  </w:t>
      </w:r>
      <w:proofErr w:type="spellStart"/>
      <w:r w:rsidRPr="00860CF7">
        <w:rPr>
          <w:rFonts w:ascii="Calibri" w:hAnsi="Calibri" w:cs="Calibri"/>
          <w:sz w:val="24"/>
          <w:szCs w:val="24"/>
        </w:rPr>
        <w:t>wykonanie</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inwentaryzacji</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istniejącego</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budynku</w:t>
      </w:r>
      <w:proofErr w:type="spellEnd"/>
    </w:p>
    <w:p w14:paraId="60F7C673" w14:textId="77777777" w:rsidR="00031467" w:rsidRPr="00860CF7" w:rsidRDefault="00031467" w:rsidP="00860CF7">
      <w:pPr>
        <w:pStyle w:val="Tekstpodstawowy"/>
        <w:spacing w:line="360" w:lineRule="auto"/>
        <w:ind w:left="426"/>
        <w:jc w:val="both"/>
        <w:rPr>
          <w:rFonts w:ascii="Calibri" w:hAnsi="Calibri" w:cs="Calibri"/>
          <w:sz w:val="24"/>
          <w:szCs w:val="24"/>
        </w:rPr>
      </w:pPr>
      <w:r w:rsidRPr="00860CF7">
        <w:rPr>
          <w:rFonts w:ascii="Calibri" w:hAnsi="Calibri" w:cs="Calibri"/>
          <w:sz w:val="24"/>
          <w:szCs w:val="24"/>
        </w:rPr>
        <w:t xml:space="preserve">2.  </w:t>
      </w:r>
      <w:proofErr w:type="spellStart"/>
      <w:r w:rsidRPr="00860CF7">
        <w:rPr>
          <w:rFonts w:ascii="Calibri" w:hAnsi="Calibri" w:cs="Calibri"/>
          <w:sz w:val="24"/>
          <w:szCs w:val="24"/>
        </w:rPr>
        <w:t>wykonanie</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ekspertyzy</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stanu</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technicznego</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budynku</w:t>
      </w:r>
      <w:proofErr w:type="spellEnd"/>
    </w:p>
    <w:p w14:paraId="1C850A5D" w14:textId="73F0F4A9" w:rsidR="00031467" w:rsidRPr="00860CF7" w:rsidRDefault="00031467" w:rsidP="00860CF7">
      <w:pPr>
        <w:pStyle w:val="Tekstpodstawowy"/>
        <w:spacing w:line="360" w:lineRule="auto"/>
        <w:ind w:left="426"/>
        <w:jc w:val="both"/>
        <w:rPr>
          <w:rFonts w:ascii="Calibri" w:hAnsi="Calibri" w:cs="Calibri"/>
          <w:sz w:val="24"/>
          <w:szCs w:val="24"/>
        </w:rPr>
      </w:pPr>
      <w:r w:rsidRPr="00860CF7">
        <w:rPr>
          <w:rFonts w:ascii="Calibri" w:hAnsi="Calibri" w:cs="Calibri"/>
          <w:sz w:val="24"/>
          <w:szCs w:val="24"/>
        </w:rPr>
        <w:t xml:space="preserve">3.  </w:t>
      </w:r>
      <w:proofErr w:type="spellStart"/>
      <w:r w:rsidRPr="00860CF7">
        <w:rPr>
          <w:rFonts w:ascii="Calibri" w:hAnsi="Calibri" w:cs="Calibri"/>
          <w:sz w:val="24"/>
          <w:szCs w:val="24"/>
        </w:rPr>
        <w:t>opracowanie</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koncepcji</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architektonicznej</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wstępnej</w:t>
      </w:r>
      <w:proofErr w:type="spellEnd"/>
      <w:r w:rsidRPr="00860CF7">
        <w:rPr>
          <w:rFonts w:ascii="Calibri" w:hAnsi="Calibri" w:cs="Calibri"/>
          <w:sz w:val="24"/>
          <w:szCs w:val="24"/>
        </w:rPr>
        <w:t>)</w:t>
      </w:r>
    </w:p>
    <w:p w14:paraId="36EB4A6F" w14:textId="50FB8A8E" w:rsidR="00031467" w:rsidRPr="00860CF7" w:rsidRDefault="00031467" w:rsidP="00860CF7">
      <w:pPr>
        <w:pStyle w:val="Tekstpodstawowy"/>
        <w:spacing w:line="360" w:lineRule="auto"/>
        <w:ind w:left="426"/>
        <w:jc w:val="both"/>
        <w:rPr>
          <w:rFonts w:ascii="Calibri" w:hAnsi="Calibri" w:cs="Calibri"/>
          <w:sz w:val="24"/>
          <w:szCs w:val="24"/>
        </w:rPr>
      </w:pPr>
      <w:r w:rsidRPr="00860CF7">
        <w:rPr>
          <w:rFonts w:ascii="Calibri" w:hAnsi="Calibri" w:cs="Calibri"/>
          <w:sz w:val="24"/>
          <w:szCs w:val="24"/>
        </w:rPr>
        <w:t xml:space="preserve">4.  </w:t>
      </w:r>
      <w:proofErr w:type="spellStart"/>
      <w:r w:rsidRPr="00860CF7">
        <w:rPr>
          <w:rFonts w:ascii="Calibri" w:hAnsi="Calibri" w:cs="Calibri"/>
          <w:sz w:val="24"/>
          <w:szCs w:val="24"/>
        </w:rPr>
        <w:t>opracowanie</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koncepcji</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architektonicznej</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ostatecznej</w:t>
      </w:r>
      <w:proofErr w:type="spellEnd"/>
      <w:r w:rsidRPr="00860CF7">
        <w:rPr>
          <w:rFonts w:ascii="Calibri" w:hAnsi="Calibri" w:cs="Calibri"/>
          <w:sz w:val="24"/>
          <w:szCs w:val="24"/>
        </w:rPr>
        <w:t>)</w:t>
      </w:r>
    </w:p>
    <w:p w14:paraId="7B934416" w14:textId="1144D110" w:rsidR="00031467" w:rsidRPr="00860CF7" w:rsidRDefault="00031467" w:rsidP="00860CF7">
      <w:pPr>
        <w:pStyle w:val="Tekstpodstawowy"/>
        <w:spacing w:line="360" w:lineRule="auto"/>
        <w:ind w:left="709" w:hanging="283"/>
        <w:jc w:val="both"/>
        <w:rPr>
          <w:rFonts w:ascii="Calibri" w:hAnsi="Calibri" w:cs="Calibri"/>
          <w:sz w:val="24"/>
          <w:szCs w:val="24"/>
        </w:rPr>
      </w:pPr>
      <w:r w:rsidRPr="00860CF7">
        <w:rPr>
          <w:rFonts w:ascii="Calibri" w:hAnsi="Calibri" w:cs="Calibri"/>
          <w:sz w:val="24"/>
          <w:szCs w:val="24"/>
        </w:rPr>
        <w:t xml:space="preserve">5. </w:t>
      </w:r>
      <w:proofErr w:type="spellStart"/>
      <w:r w:rsidRPr="00860CF7">
        <w:rPr>
          <w:rFonts w:ascii="Calibri" w:hAnsi="Calibri" w:cs="Calibri"/>
          <w:sz w:val="24"/>
          <w:szCs w:val="24"/>
        </w:rPr>
        <w:t>wykonanie</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projektu</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budowlanego</w:t>
      </w:r>
      <w:proofErr w:type="spellEnd"/>
      <w:r w:rsidRPr="00860CF7">
        <w:rPr>
          <w:rFonts w:ascii="Calibri" w:hAnsi="Calibri" w:cs="Calibri"/>
          <w:sz w:val="24"/>
          <w:szCs w:val="24"/>
        </w:rPr>
        <w:t xml:space="preserve"> (w </w:t>
      </w:r>
      <w:proofErr w:type="spellStart"/>
      <w:r w:rsidRPr="00860CF7">
        <w:rPr>
          <w:rFonts w:ascii="Calibri" w:hAnsi="Calibri" w:cs="Calibri"/>
          <w:sz w:val="24"/>
          <w:szCs w:val="24"/>
        </w:rPr>
        <w:t>zakresie</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niezbędnym</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dla</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potrzeb</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uzyskania</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prawa</w:t>
      </w:r>
      <w:proofErr w:type="spellEnd"/>
      <w:r w:rsidRPr="00860CF7">
        <w:rPr>
          <w:rFonts w:ascii="Calibri" w:hAnsi="Calibri" w:cs="Calibri"/>
          <w:sz w:val="24"/>
          <w:szCs w:val="24"/>
        </w:rPr>
        <w:t xml:space="preserve"> do </w:t>
      </w:r>
      <w:proofErr w:type="spellStart"/>
      <w:r w:rsidRPr="00860CF7">
        <w:rPr>
          <w:rFonts w:ascii="Calibri" w:hAnsi="Calibri" w:cs="Calibri"/>
          <w:sz w:val="24"/>
          <w:szCs w:val="24"/>
        </w:rPr>
        <w:t>realizacji</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robót</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budowlanych</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wraz</w:t>
      </w:r>
      <w:proofErr w:type="spellEnd"/>
      <w:r w:rsidRPr="00860CF7">
        <w:rPr>
          <w:rFonts w:ascii="Calibri" w:hAnsi="Calibri" w:cs="Calibri"/>
          <w:sz w:val="24"/>
          <w:szCs w:val="24"/>
        </w:rPr>
        <w:t xml:space="preserve"> z </w:t>
      </w:r>
      <w:proofErr w:type="spellStart"/>
      <w:r w:rsidRPr="00860CF7">
        <w:rPr>
          <w:rFonts w:ascii="Calibri" w:hAnsi="Calibri" w:cs="Calibri"/>
          <w:sz w:val="24"/>
          <w:szCs w:val="24"/>
        </w:rPr>
        <w:t>przygotowaniem</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i</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złożenie</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wniosku</w:t>
      </w:r>
      <w:proofErr w:type="spellEnd"/>
      <w:r w:rsidRPr="00860CF7">
        <w:rPr>
          <w:rFonts w:ascii="Calibri" w:hAnsi="Calibri" w:cs="Calibri"/>
          <w:sz w:val="24"/>
          <w:szCs w:val="24"/>
        </w:rPr>
        <w:t>/</w:t>
      </w:r>
      <w:proofErr w:type="spellStart"/>
      <w:r w:rsidRPr="00860CF7">
        <w:rPr>
          <w:rFonts w:ascii="Calibri" w:hAnsi="Calibri" w:cs="Calibri"/>
          <w:sz w:val="24"/>
          <w:szCs w:val="24"/>
        </w:rPr>
        <w:t>wniosków</w:t>
      </w:r>
      <w:proofErr w:type="spellEnd"/>
      <w:r w:rsidRPr="00860CF7">
        <w:rPr>
          <w:rFonts w:ascii="Calibri" w:hAnsi="Calibri" w:cs="Calibri"/>
          <w:sz w:val="24"/>
          <w:szCs w:val="24"/>
        </w:rPr>
        <w:t xml:space="preserve"> o </w:t>
      </w:r>
      <w:proofErr w:type="spellStart"/>
      <w:r w:rsidRPr="00860CF7">
        <w:rPr>
          <w:rFonts w:ascii="Calibri" w:hAnsi="Calibri" w:cs="Calibri"/>
          <w:sz w:val="24"/>
          <w:szCs w:val="24"/>
        </w:rPr>
        <w:t>wydanie</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decyzji</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dla</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wszystkich</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części</w:t>
      </w:r>
      <w:proofErr w:type="spellEnd"/>
      <w:r w:rsidRPr="00860CF7">
        <w:rPr>
          <w:rFonts w:ascii="Calibri" w:hAnsi="Calibri" w:cs="Calibri"/>
          <w:sz w:val="24"/>
          <w:szCs w:val="24"/>
        </w:rPr>
        <w:t>/</w:t>
      </w:r>
      <w:proofErr w:type="spellStart"/>
      <w:r w:rsidRPr="00860CF7">
        <w:rPr>
          <w:rFonts w:ascii="Calibri" w:hAnsi="Calibri" w:cs="Calibri"/>
          <w:sz w:val="24"/>
          <w:szCs w:val="24"/>
        </w:rPr>
        <w:t>etapów</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robót</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budowlanych</w:t>
      </w:r>
      <w:proofErr w:type="spellEnd"/>
      <w:r w:rsidRPr="00860CF7">
        <w:rPr>
          <w:rFonts w:ascii="Calibri" w:hAnsi="Calibri" w:cs="Calibri"/>
          <w:sz w:val="24"/>
          <w:szCs w:val="24"/>
        </w:rPr>
        <w:t>.</w:t>
      </w:r>
    </w:p>
    <w:p w14:paraId="5BA7EFEF" w14:textId="01C28865" w:rsidR="00031467" w:rsidRPr="00860CF7" w:rsidRDefault="00031467" w:rsidP="00860CF7">
      <w:pPr>
        <w:pStyle w:val="Tekstpodstawowy"/>
        <w:spacing w:line="360" w:lineRule="auto"/>
        <w:ind w:left="709" w:hanging="283"/>
        <w:jc w:val="both"/>
        <w:rPr>
          <w:rFonts w:ascii="Calibri" w:hAnsi="Calibri" w:cs="Calibri"/>
          <w:sz w:val="24"/>
          <w:szCs w:val="24"/>
        </w:rPr>
      </w:pPr>
      <w:r w:rsidRPr="00860CF7">
        <w:rPr>
          <w:rFonts w:ascii="Calibri" w:hAnsi="Calibri" w:cs="Calibri"/>
          <w:sz w:val="24"/>
          <w:szCs w:val="24"/>
        </w:rPr>
        <w:t xml:space="preserve">6. </w:t>
      </w:r>
      <w:proofErr w:type="spellStart"/>
      <w:r w:rsidRPr="00860CF7">
        <w:rPr>
          <w:rFonts w:ascii="Calibri" w:hAnsi="Calibri" w:cs="Calibri"/>
          <w:sz w:val="24"/>
          <w:szCs w:val="24"/>
        </w:rPr>
        <w:t>wykonanie</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projektu</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technicznego</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wraz</w:t>
      </w:r>
      <w:proofErr w:type="spellEnd"/>
      <w:r w:rsidRPr="00860CF7">
        <w:rPr>
          <w:rFonts w:ascii="Calibri" w:hAnsi="Calibri" w:cs="Calibri"/>
          <w:sz w:val="24"/>
          <w:szCs w:val="24"/>
        </w:rPr>
        <w:t xml:space="preserve"> z </w:t>
      </w:r>
      <w:proofErr w:type="spellStart"/>
      <w:r w:rsidRPr="00860CF7">
        <w:rPr>
          <w:rFonts w:ascii="Calibri" w:hAnsi="Calibri" w:cs="Calibri"/>
          <w:sz w:val="24"/>
          <w:szCs w:val="24"/>
        </w:rPr>
        <w:t>uzyskaniem</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na</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rzecz</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Zamawiającego</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prawa</w:t>
      </w:r>
      <w:proofErr w:type="spellEnd"/>
      <w:r w:rsidRPr="00860CF7">
        <w:rPr>
          <w:rFonts w:ascii="Calibri" w:hAnsi="Calibri" w:cs="Calibri"/>
          <w:sz w:val="24"/>
          <w:szCs w:val="24"/>
        </w:rPr>
        <w:t xml:space="preserve"> do </w:t>
      </w:r>
      <w:proofErr w:type="spellStart"/>
      <w:r w:rsidRPr="00860CF7">
        <w:rPr>
          <w:rFonts w:ascii="Calibri" w:hAnsi="Calibri" w:cs="Calibri"/>
          <w:sz w:val="24"/>
          <w:szCs w:val="24"/>
        </w:rPr>
        <w:t>realizacji</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robót</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budowlanych</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dla</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wszystkich</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części</w:t>
      </w:r>
      <w:proofErr w:type="spellEnd"/>
      <w:r w:rsidRPr="00860CF7">
        <w:rPr>
          <w:rFonts w:ascii="Calibri" w:hAnsi="Calibri" w:cs="Calibri"/>
          <w:sz w:val="24"/>
          <w:szCs w:val="24"/>
        </w:rPr>
        <w:t>/</w:t>
      </w:r>
      <w:proofErr w:type="spellStart"/>
      <w:r w:rsidRPr="00860CF7">
        <w:rPr>
          <w:rFonts w:ascii="Calibri" w:hAnsi="Calibri" w:cs="Calibri"/>
          <w:sz w:val="24"/>
          <w:szCs w:val="24"/>
        </w:rPr>
        <w:t>etapów</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robót</w:t>
      </w:r>
      <w:proofErr w:type="spellEnd"/>
      <w:r w:rsidRPr="00860CF7">
        <w:rPr>
          <w:rFonts w:ascii="Calibri" w:hAnsi="Calibri" w:cs="Calibri"/>
          <w:sz w:val="24"/>
          <w:szCs w:val="24"/>
        </w:rPr>
        <w:t xml:space="preserve"> </w:t>
      </w:r>
      <w:proofErr w:type="spellStart"/>
      <w:r w:rsidRPr="00860CF7">
        <w:rPr>
          <w:rFonts w:ascii="Calibri" w:hAnsi="Calibri" w:cs="Calibri"/>
          <w:sz w:val="24"/>
          <w:szCs w:val="24"/>
        </w:rPr>
        <w:t>budowlanych</w:t>
      </w:r>
      <w:proofErr w:type="spellEnd"/>
      <w:r w:rsidRPr="00860CF7">
        <w:rPr>
          <w:rFonts w:ascii="Calibri" w:hAnsi="Calibri" w:cs="Calibri"/>
          <w:sz w:val="24"/>
          <w:szCs w:val="24"/>
        </w:rPr>
        <w:t>.</w:t>
      </w:r>
    </w:p>
    <w:p w14:paraId="22A271EF" w14:textId="77777777" w:rsidR="009515E8" w:rsidRDefault="009515E8" w:rsidP="001C3B83">
      <w:pPr>
        <w:numPr>
          <w:ilvl w:val="0"/>
          <w:numId w:val="16"/>
        </w:numPr>
        <w:spacing w:line="360" w:lineRule="auto"/>
        <w:ind w:left="426"/>
        <w:rPr>
          <w:rFonts w:asciiTheme="minorHAnsi" w:hAnsiTheme="minorHAnsi" w:cstheme="minorHAnsi"/>
          <w:sz w:val="24"/>
          <w:szCs w:val="24"/>
        </w:rPr>
      </w:pPr>
      <w:r w:rsidRPr="00735D2A">
        <w:rPr>
          <w:rFonts w:asciiTheme="minorHAnsi" w:hAnsiTheme="minorHAnsi" w:cstheme="minorHAnsi"/>
          <w:sz w:val="24"/>
          <w:szCs w:val="24"/>
        </w:rPr>
        <w:t xml:space="preserve">Zamawiający </w:t>
      </w:r>
      <w:r w:rsidRPr="00735D2A">
        <w:rPr>
          <w:rFonts w:asciiTheme="minorHAnsi" w:hAnsiTheme="minorHAnsi" w:cstheme="minorHAnsi"/>
          <w:b/>
          <w:sz w:val="24"/>
          <w:szCs w:val="24"/>
        </w:rPr>
        <w:t>nie zastrzega</w:t>
      </w:r>
      <w:r w:rsidRPr="00735D2A">
        <w:rPr>
          <w:rFonts w:asciiTheme="minorHAnsi" w:hAnsiTheme="minorHAnsi" w:cstheme="minorHAnsi"/>
          <w:sz w:val="24"/>
          <w:szCs w:val="24"/>
        </w:rPr>
        <w:t xml:space="preserve"> obowiązku osobistego wykonania przez Wykonawcę kluczowych zadań w ramach przedmiotowego zamówienia.</w:t>
      </w:r>
    </w:p>
    <w:p w14:paraId="1E2E22C7" w14:textId="0B740985" w:rsidR="00D57336" w:rsidRPr="00D57336" w:rsidRDefault="00D57336" w:rsidP="001C3B83">
      <w:pPr>
        <w:numPr>
          <w:ilvl w:val="0"/>
          <w:numId w:val="16"/>
        </w:numPr>
        <w:spacing w:line="360" w:lineRule="auto"/>
        <w:ind w:left="426"/>
        <w:rPr>
          <w:rFonts w:asciiTheme="minorHAnsi" w:hAnsiTheme="minorHAnsi" w:cstheme="minorHAnsi"/>
          <w:sz w:val="24"/>
          <w:szCs w:val="24"/>
        </w:rPr>
      </w:pPr>
      <w:r w:rsidRPr="00D57336">
        <w:rPr>
          <w:rFonts w:asciiTheme="minorHAnsi" w:hAnsiTheme="minorHAnsi" w:cstheme="minorHAnsi"/>
          <w:sz w:val="24"/>
          <w:szCs w:val="24"/>
        </w:rPr>
        <w:t>Zamawiający informuje, że zgodnie z przepisami ustawy z dnia 14 czerwca 2024 r. o ochronie sygnal</w:t>
      </w:r>
      <w:r w:rsidR="00577E8C">
        <w:rPr>
          <w:rFonts w:asciiTheme="minorHAnsi" w:hAnsiTheme="minorHAnsi" w:cstheme="minorHAnsi"/>
          <w:sz w:val="24"/>
          <w:szCs w:val="24"/>
        </w:rPr>
        <w:t>istów</w:t>
      </w:r>
      <w:r w:rsidRPr="00D57336">
        <w:rPr>
          <w:rFonts w:asciiTheme="minorHAnsi" w:hAnsiTheme="minorHAnsi" w:cstheme="minorHAnsi"/>
          <w:sz w:val="24"/>
          <w:szCs w:val="24"/>
        </w:rPr>
        <w:t xml:space="preserve"> w Urzędzie Gminy Polkowice została przyjęta procedura zgłoszeń wewnętrznych, z którą można zapoznać się na stronach Biuletynu Informacji Publicznej Urzędu Gminy Polkowice pod adresem: </w:t>
      </w:r>
      <w:hyperlink r:id="rId13" w:tgtFrame="_blank" w:history="1">
        <w:r w:rsidRPr="00D57336">
          <w:rPr>
            <w:rFonts w:asciiTheme="minorHAnsi" w:hAnsiTheme="minorHAnsi" w:cstheme="minorHAnsi"/>
            <w:sz w:val="24"/>
            <w:szCs w:val="24"/>
          </w:rPr>
          <w:t>https://bip.polkowice.eu/ugpolkowice,m,1698,sygnalisci.htm</w:t>
        </w:r>
      </w:hyperlink>
      <w:r>
        <w:rPr>
          <w:rFonts w:asciiTheme="minorHAnsi" w:hAnsiTheme="minorHAnsi" w:cstheme="minorHAnsi"/>
          <w:sz w:val="24"/>
          <w:szCs w:val="24"/>
        </w:rPr>
        <w:t xml:space="preserve"> </w:t>
      </w:r>
    </w:p>
    <w:p w14:paraId="227DCCA4" w14:textId="77777777" w:rsidR="009515E8" w:rsidRPr="006E6A18" w:rsidRDefault="009515E8" w:rsidP="00763222">
      <w:pPr>
        <w:pStyle w:val="Nagwek2"/>
        <w:spacing w:after="360"/>
        <w:rPr>
          <w:rFonts w:asciiTheme="minorHAnsi" w:hAnsiTheme="minorHAnsi" w:cstheme="minorHAnsi"/>
        </w:rPr>
      </w:pPr>
      <w:bookmarkStart w:id="4" w:name="_x24vtaagcm5x" w:colFirst="0" w:colLast="0"/>
      <w:bookmarkEnd w:id="4"/>
      <w:r w:rsidRPr="006E6A18">
        <w:rPr>
          <w:rFonts w:asciiTheme="minorHAnsi" w:hAnsiTheme="minorHAnsi" w:cstheme="minorHAnsi"/>
        </w:rPr>
        <w:t>IV. Opis przedmiotu zamówienia</w:t>
      </w:r>
    </w:p>
    <w:p w14:paraId="3E796956" w14:textId="5BAED3A9" w:rsidR="00421ED2" w:rsidRPr="00421ED2" w:rsidRDefault="00421ED2" w:rsidP="00421ED2">
      <w:pPr>
        <w:numPr>
          <w:ilvl w:val="0"/>
          <w:numId w:val="1"/>
        </w:numPr>
        <w:spacing w:before="240" w:line="360" w:lineRule="auto"/>
        <w:ind w:left="434"/>
        <w:rPr>
          <w:rFonts w:ascii="Calibri" w:hAnsi="Calibri" w:cs="Calibri"/>
          <w:b/>
          <w:color w:val="FF0000"/>
          <w:sz w:val="24"/>
          <w:szCs w:val="24"/>
        </w:rPr>
      </w:pPr>
      <w:r w:rsidRPr="00421ED2">
        <w:rPr>
          <w:rFonts w:ascii="Calibri" w:hAnsi="Calibri" w:cs="Calibri"/>
          <w:sz w:val="24"/>
          <w:szCs w:val="24"/>
        </w:rPr>
        <w:t>Przedmiotem zamówienia jest opracowanie dokumentacji projektowej przebudowy i dostosowania budynku Ratusza przy ul. Rynek 1 w Polkowicach do wymogów przeciwpożarowych wraz z remontem jego wybranych elementów przy zapewnieniu spełnienia aktualnych wymogów stawianych przez przepisy techniczno-budowlane budynkowi użyteczności publicznej z uwzględnieniem jego zabytkowego charakteru.</w:t>
      </w:r>
    </w:p>
    <w:p w14:paraId="705AA0E6" w14:textId="579D521F" w:rsidR="00421ED2" w:rsidRPr="00421ED2" w:rsidRDefault="00421ED2" w:rsidP="001C3B83">
      <w:pPr>
        <w:numPr>
          <w:ilvl w:val="0"/>
          <w:numId w:val="47"/>
        </w:numPr>
        <w:tabs>
          <w:tab w:val="left" w:pos="284"/>
        </w:tabs>
        <w:spacing w:line="360" w:lineRule="auto"/>
        <w:jc w:val="both"/>
        <w:rPr>
          <w:rFonts w:ascii="Calibri" w:hAnsi="Calibri" w:cs="Calibri"/>
          <w:sz w:val="24"/>
          <w:szCs w:val="24"/>
        </w:rPr>
      </w:pPr>
      <w:r w:rsidRPr="00421ED2">
        <w:rPr>
          <w:rFonts w:ascii="Calibri" w:hAnsi="Calibri" w:cs="Calibri"/>
          <w:sz w:val="24"/>
          <w:szCs w:val="24"/>
        </w:rPr>
        <w:t xml:space="preserve"> Przedmiot zamówienia obejmuje:</w:t>
      </w:r>
    </w:p>
    <w:p w14:paraId="5FDB906A" w14:textId="77777777" w:rsidR="00421ED2" w:rsidRPr="00421ED2" w:rsidRDefault="00421ED2" w:rsidP="001C3B83">
      <w:pPr>
        <w:pStyle w:val="Tekstpodstawowy"/>
        <w:widowControl/>
        <w:numPr>
          <w:ilvl w:val="2"/>
          <w:numId w:val="48"/>
        </w:numPr>
        <w:spacing w:before="0" w:line="360" w:lineRule="auto"/>
        <w:jc w:val="both"/>
        <w:rPr>
          <w:rFonts w:ascii="Calibri" w:hAnsi="Calibri" w:cs="Calibri"/>
          <w:sz w:val="24"/>
          <w:szCs w:val="24"/>
        </w:rPr>
      </w:pPr>
      <w:proofErr w:type="spellStart"/>
      <w:r w:rsidRPr="00421ED2">
        <w:rPr>
          <w:rFonts w:ascii="Calibri" w:hAnsi="Calibri" w:cs="Calibri"/>
          <w:sz w:val="24"/>
          <w:szCs w:val="24"/>
        </w:rPr>
        <w:lastRenderedPageBreak/>
        <w:t>Etap</w:t>
      </w:r>
      <w:proofErr w:type="spellEnd"/>
      <w:r w:rsidRPr="00421ED2">
        <w:rPr>
          <w:rFonts w:ascii="Calibri" w:hAnsi="Calibri" w:cs="Calibri"/>
          <w:sz w:val="24"/>
          <w:szCs w:val="24"/>
        </w:rPr>
        <w:t xml:space="preserve"> I: </w:t>
      </w:r>
      <w:proofErr w:type="spellStart"/>
      <w:r w:rsidRPr="00421ED2">
        <w:rPr>
          <w:rFonts w:ascii="Calibri" w:hAnsi="Calibri" w:cs="Calibri"/>
          <w:sz w:val="24"/>
          <w:szCs w:val="24"/>
        </w:rPr>
        <w:t>wykonanie</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inwentaryzacji</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istniejącego</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budynku</w:t>
      </w:r>
      <w:proofErr w:type="spellEnd"/>
      <w:r w:rsidRPr="00421ED2">
        <w:rPr>
          <w:rFonts w:ascii="Calibri" w:hAnsi="Calibri" w:cs="Calibri"/>
          <w:sz w:val="24"/>
          <w:szCs w:val="24"/>
        </w:rPr>
        <w:t>;</w:t>
      </w:r>
    </w:p>
    <w:p w14:paraId="05400BE7" w14:textId="77777777" w:rsidR="00421ED2" w:rsidRPr="00421ED2" w:rsidRDefault="00421ED2" w:rsidP="001C3B83">
      <w:pPr>
        <w:pStyle w:val="Tekstpodstawowy"/>
        <w:widowControl/>
        <w:numPr>
          <w:ilvl w:val="2"/>
          <w:numId w:val="48"/>
        </w:numPr>
        <w:spacing w:before="0" w:line="360" w:lineRule="auto"/>
        <w:jc w:val="both"/>
        <w:rPr>
          <w:rFonts w:ascii="Calibri" w:hAnsi="Calibri" w:cs="Calibri"/>
          <w:sz w:val="24"/>
          <w:szCs w:val="24"/>
        </w:rPr>
      </w:pPr>
      <w:proofErr w:type="spellStart"/>
      <w:r w:rsidRPr="00421ED2">
        <w:rPr>
          <w:rFonts w:ascii="Calibri" w:hAnsi="Calibri" w:cs="Calibri"/>
          <w:sz w:val="24"/>
          <w:szCs w:val="24"/>
        </w:rPr>
        <w:t>Etap</w:t>
      </w:r>
      <w:proofErr w:type="spellEnd"/>
      <w:r w:rsidRPr="00421ED2">
        <w:rPr>
          <w:rFonts w:ascii="Calibri" w:hAnsi="Calibri" w:cs="Calibri"/>
          <w:sz w:val="24"/>
          <w:szCs w:val="24"/>
        </w:rPr>
        <w:t xml:space="preserve"> II: </w:t>
      </w:r>
      <w:proofErr w:type="spellStart"/>
      <w:r w:rsidRPr="00421ED2">
        <w:rPr>
          <w:rFonts w:ascii="Calibri" w:hAnsi="Calibri" w:cs="Calibri"/>
          <w:sz w:val="24"/>
          <w:szCs w:val="24"/>
        </w:rPr>
        <w:t>wykonanie</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ekspertyzy</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stanu</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technicznego</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budynku</w:t>
      </w:r>
      <w:proofErr w:type="spellEnd"/>
    </w:p>
    <w:p w14:paraId="051544C9" w14:textId="77777777" w:rsidR="00421ED2" w:rsidRPr="00421ED2" w:rsidRDefault="00421ED2" w:rsidP="001C3B83">
      <w:pPr>
        <w:pStyle w:val="Tekstpodstawowy"/>
        <w:widowControl/>
        <w:numPr>
          <w:ilvl w:val="2"/>
          <w:numId w:val="48"/>
        </w:numPr>
        <w:spacing w:before="0" w:line="360" w:lineRule="auto"/>
        <w:jc w:val="both"/>
        <w:rPr>
          <w:rFonts w:ascii="Calibri" w:hAnsi="Calibri" w:cs="Calibri"/>
          <w:sz w:val="24"/>
          <w:szCs w:val="24"/>
        </w:rPr>
      </w:pPr>
      <w:proofErr w:type="spellStart"/>
      <w:r w:rsidRPr="00421ED2">
        <w:rPr>
          <w:rFonts w:ascii="Calibri" w:hAnsi="Calibri" w:cs="Calibri"/>
          <w:sz w:val="24"/>
          <w:szCs w:val="24"/>
        </w:rPr>
        <w:t>Etap</w:t>
      </w:r>
      <w:proofErr w:type="spellEnd"/>
      <w:r w:rsidRPr="00421ED2">
        <w:rPr>
          <w:rFonts w:ascii="Calibri" w:hAnsi="Calibri" w:cs="Calibri"/>
          <w:sz w:val="24"/>
          <w:szCs w:val="24"/>
        </w:rPr>
        <w:t xml:space="preserve"> III: </w:t>
      </w:r>
      <w:proofErr w:type="spellStart"/>
      <w:r w:rsidRPr="00421ED2">
        <w:rPr>
          <w:rFonts w:ascii="Calibri" w:hAnsi="Calibri" w:cs="Calibri"/>
          <w:sz w:val="24"/>
          <w:szCs w:val="24"/>
        </w:rPr>
        <w:t>opracowanie</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koncepcji</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architektonicznej</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wstępnej</w:t>
      </w:r>
      <w:proofErr w:type="spellEnd"/>
      <w:r w:rsidRPr="00421ED2">
        <w:rPr>
          <w:rFonts w:ascii="Calibri" w:hAnsi="Calibri" w:cs="Calibri"/>
          <w:sz w:val="24"/>
          <w:szCs w:val="24"/>
        </w:rPr>
        <w:t>)</w:t>
      </w:r>
    </w:p>
    <w:p w14:paraId="1BFC7869" w14:textId="77777777" w:rsidR="00421ED2" w:rsidRPr="00421ED2" w:rsidRDefault="00421ED2" w:rsidP="001C3B83">
      <w:pPr>
        <w:pStyle w:val="Tekstpodstawowy"/>
        <w:widowControl/>
        <w:numPr>
          <w:ilvl w:val="2"/>
          <w:numId w:val="48"/>
        </w:numPr>
        <w:spacing w:before="0" w:line="360" w:lineRule="auto"/>
        <w:jc w:val="both"/>
        <w:rPr>
          <w:rFonts w:ascii="Calibri" w:hAnsi="Calibri" w:cs="Calibri"/>
          <w:sz w:val="24"/>
          <w:szCs w:val="24"/>
        </w:rPr>
      </w:pPr>
      <w:proofErr w:type="spellStart"/>
      <w:r w:rsidRPr="00421ED2">
        <w:rPr>
          <w:rFonts w:ascii="Calibri" w:hAnsi="Calibri" w:cs="Calibri"/>
          <w:sz w:val="24"/>
          <w:szCs w:val="24"/>
        </w:rPr>
        <w:t>Etap</w:t>
      </w:r>
      <w:proofErr w:type="spellEnd"/>
      <w:r w:rsidRPr="00421ED2">
        <w:rPr>
          <w:rFonts w:ascii="Calibri" w:hAnsi="Calibri" w:cs="Calibri"/>
          <w:sz w:val="24"/>
          <w:szCs w:val="24"/>
        </w:rPr>
        <w:t xml:space="preserve"> IV: </w:t>
      </w:r>
      <w:proofErr w:type="spellStart"/>
      <w:r w:rsidRPr="00421ED2">
        <w:rPr>
          <w:rFonts w:ascii="Calibri" w:hAnsi="Calibri" w:cs="Calibri"/>
          <w:sz w:val="24"/>
          <w:szCs w:val="24"/>
        </w:rPr>
        <w:t>opracowanie</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koncepcji</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architektonicznej</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ostatecznej</w:t>
      </w:r>
      <w:proofErr w:type="spellEnd"/>
      <w:r w:rsidRPr="00421ED2">
        <w:rPr>
          <w:rFonts w:ascii="Calibri" w:hAnsi="Calibri" w:cs="Calibri"/>
          <w:sz w:val="24"/>
          <w:szCs w:val="24"/>
        </w:rPr>
        <w:t>)</w:t>
      </w:r>
    </w:p>
    <w:p w14:paraId="3FA4201F" w14:textId="77777777" w:rsidR="00421ED2" w:rsidRPr="00421ED2" w:rsidRDefault="00421ED2" w:rsidP="00421ED2">
      <w:pPr>
        <w:pStyle w:val="Tekstpodstawowy"/>
        <w:spacing w:before="0" w:line="360" w:lineRule="auto"/>
        <w:jc w:val="both"/>
        <w:rPr>
          <w:rFonts w:ascii="Calibri" w:hAnsi="Calibri" w:cs="Calibri"/>
          <w:sz w:val="24"/>
          <w:szCs w:val="24"/>
        </w:rPr>
      </w:pPr>
      <w:r w:rsidRPr="00421ED2">
        <w:rPr>
          <w:rFonts w:ascii="Calibri" w:hAnsi="Calibri" w:cs="Calibri"/>
          <w:sz w:val="24"/>
          <w:szCs w:val="24"/>
        </w:rPr>
        <w:t xml:space="preserve">         1.1.5     </w:t>
      </w:r>
      <w:proofErr w:type="spellStart"/>
      <w:r w:rsidRPr="00421ED2">
        <w:rPr>
          <w:rFonts w:ascii="Calibri" w:hAnsi="Calibri" w:cs="Calibri"/>
          <w:sz w:val="24"/>
          <w:szCs w:val="24"/>
        </w:rPr>
        <w:t>Etap</w:t>
      </w:r>
      <w:proofErr w:type="spellEnd"/>
      <w:r w:rsidRPr="00421ED2">
        <w:rPr>
          <w:rFonts w:ascii="Calibri" w:hAnsi="Calibri" w:cs="Calibri"/>
          <w:sz w:val="24"/>
          <w:szCs w:val="24"/>
        </w:rPr>
        <w:t xml:space="preserve"> V: </w:t>
      </w:r>
    </w:p>
    <w:p w14:paraId="16712626" w14:textId="77777777" w:rsidR="00421ED2" w:rsidRPr="00421ED2" w:rsidRDefault="00421ED2" w:rsidP="001C3B83">
      <w:pPr>
        <w:pStyle w:val="Tekstpodstawowy"/>
        <w:numPr>
          <w:ilvl w:val="0"/>
          <w:numId w:val="49"/>
        </w:numPr>
        <w:suppressAutoHyphens/>
        <w:overflowPunct w:val="0"/>
        <w:autoSpaceDE w:val="0"/>
        <w:spacing w:before="0" w:line="360" w:lineRule="auto"/>
        <w:ind w:left="1134" w:hanging="283"/>
        <w:jc w:val="both"/>
        <w:textAlignment w:val="baseline"/>
        <w:rPr>
          <w:rFonts w:ascii="Calibri" w:hAnsi="Calibri" w:cs="Calibri"/>
          <w:sz w:val="24"/>
          <w:szCs w:val="24"/>
        </w:rPr>
      </w:pPr>
      <w:proofErr w:type="spellStart"/>
      <w:r w:rsidRPr="00421ED2">
        <w:rPr>
          <w:rFonts w:ascii="Calibri" w:hAnsi="Calibri" w:cs="Calibri"/>
          <w:sz w:val="24"/>
          <w:szCs w:val="24"/>
        </w:rPr>
        <w:t>wykonanie</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projektu</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budowlanego</w:t>
      </w:r>
      <w:proofErr w:type="spellEnd"/>
      <w:r w:rsidRPr="00421ED2">
        <w:rPr>
          <w:rFonts w:ascii="Calibri" w:hAnsi="Calibri" w:cs="Calibri"/>
          <w:sz w:val="24"/>
          <w:szCs w:val="24"/>
        </w:rPr>
        <w:t xml:space="preserve"> (w </w:t>
      </w:r>
      <w:proofErr w:type="spellStart"/>
      <w:r w:rsidRPr="00421ED2">
        <w:rPr>
          <w:rFonts w:ascii="Calibri" w:hAnsi="Calibri" w:cs="Calibri"/>
          <w:sz w:val="24"/>
          <w:szCs w:val="24"/>
        </w:rPr>
        <w:t>zakresie</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niezbędnym</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dla</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potrzeb</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uzyskania</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prawa</w:t>
      </w:r>
      <w:proofErr w:type="spellEnd"/>
      <w:r w:rsidRPr="00421ED2">
        <w:rPr>
          <w:rFonts w:ascii="Calibri" w:hAnsi="Calibri" w:cs="Calibri"/>
          <w:sz w:val="24"/>
          <w:szCs w:val="24"/>
        </w:rPr>
        <w:t xml:space="preserve"> do </w:t>
      </w:r>
      <w:proofErr w:type="spellStart"/>
      <w:r w:rsidRPr="00421ED2">
        <w:rPr>
          <w:rFonts w:ascii="Calibri" w:hAnsi="Calibri" w:cs="Calibri"/>
          <w:sz w:val="24"/>
          <w:szCs w:val="24"/>
        </w:rPr>
        <w:t>realizacji</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robót</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budowlanych</w:t>
      </w:r>
      <w:proofErr w:type="spellEnd"/>
      <w:r w:rsidRPr="00421ED2">
        <w:rPr>
          <w:rFonts w:ascii="Calibri" w:hAnsi="Calibri" w:cs="Calibri"/>
          <w:sz w:val="24"/>
          <w:szCs w:val="24"/>
        </w:rPr>
        <w:t>),</w:t>
      </w:r>
    </w:p>
    <w:p w14:paraId="0DD12DF7" w14:textId="77777777" w:rsidR="00421ED2" w:rsidRPr="00421ED2" w:rsidRDefault="00421ED2" w:rsidP="001C3B83">
      <w:pPr>
        <w:pStyle w:val="Tekstpodstawowy"/>
        <w:numPr>
          <w:ilvl w:val="0"/>
          <w:numId w:val="49"/>
        </w:numPr>
        <w:suppressAutoHyphens/>
        <w:overflowPunct w:val="0"/>
        <w:autoSpaceDE w:val="0"/>
        <w:spacing w:before="0" w:line="360" w:lineRule="auto"/>
        <w:ind w:left="1134" w:hanging="283"/>
        <w:jc w:val="both"/>
        <w:textAlignment w:val="baseline"/>
        <w:rPr>
          <w:rFonts w:ascii="Calibri" w:hAnsi="Calibri" w:cs="Calibri"/>
          <w:sz w:val="24"/>
          <w:szCs w:val="24"/>
        </w:rPr>
      </w:pPr>
      <w:proofErr w:type="spellStart"/>
      <w:r w:rsidRPr="00421ED2">
        <w:rPr>
          <w:rFonts w:ascii="Calibri" w:hAnsi="Calibri" w:cs="Calibri"/>
          <w:sz w:val="24"/>
          <w:szCs w:val="24"/>
        </w:rPr>
        <w:t>przygotowanie</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i</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złożenie</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wniosku</w:t>
      </w:r>
      <w:proofErr w:type="spellEnd"/>
      <w:r w:rsidRPr="00421ED2">
        <w:rPr>
          <w:rFonts w:ascii="Calibri" w:hAnsi="Calibri" w:cs="Calibri"/>
          <w:sz w:val="24"/>
          <w:szCs w:val="24"/>
        </w:rPr>
        <w:t>/</w:t>
      </w:r>
      <w:proofErr w:type="spellStart"/>
      <w:r w:rsidRPr="00421ED2">
        <w:rPr>
          <w:rFonts w:ascii="Calibri" w:hAnsi="Calibri" w:cs="Calibri"/>
          <w:sz w:val="24"/>
          <w:szCs w:val="24"/>
        </w:rPr>
        <w:t>wniosków</w:t>
      </w:r>
      <w:proofErr w:type="spellEnd"/>
      <w:r w:rsidRPr="00421ED2">
        <w:rPr>
          <w:rFonts w:ascii="Calibri" w:hAnsi="Calibri" w:cs="Calibri"/>
          <w:sz w:val="24"/>
          <w:szCs w:val="24"/>
        </w:rPr>
        <w:t xml:space="preserve"> o </w:t>
      </w:r>
      <w:proofErr w:type="spellStart"/>
      <w:r w:rsidRPr="00421ED2">
        <w:rPr>
          <w:rFonts w:ascii="Calibri" w:hAnsi="Calibri" w:cs="Calibri"/>
          <w:sz w:val="24"/>
          <w:szCs w:val="24"/>
        </w:rPr>
        <w:t>wydanie</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decyzji</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dla</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wszystkich</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części</w:t>
      </w:r>
      <w:proofErr w:type="spellEnd"/>
      <w:r w:rsidRPr="00421ED2">
        <w:rPr>
          <w:rFonts w:ascii="Calibri" w:hAnsi="Calibri" w:cs="Calibri"/>
          <w:sz w:val="24"/>
          <w:szCs w:val="24"/>
        </w:rPr>
        <w:t>/</w:t>
      </w:r>
      <w:proofErr w:type="spellStart"/>
      <w:r w:rsidRPr="00421ED2">
        <w:rPr>
          <w:rFonts w:ascii="Calibri" w:hAnsi="Calibri" w:cs="Calibri"/>
          <w:sz w:val="24"/>
          <w:szCs w:val="24"/>
        </w:rPr>
        <w:t>etapów</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robót</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budowlanych</w:t>
      </w:r>
      <w:proofErr w:type="spellEnd"/>
      <w:r w:rsidRPr="00421ED2">
        <w:rPr>
          <w:rFonts w:ascii="Calibri" w:hAnsi="Calibri" w:cs="Calibri"/>
          <w:sz w:val="24"/>
          <w:szCs w:val="24"/>
        </w:rPr>
        <w:t>.</w:t>
      </w:r>
    </w:p>
    <w:p w14:paraId="2CDD0C03" w14:textId="77777777" w:rsidR="00421ED2" w:rsidRPr="00421ED2" w:rsidRDefault="00421ED2" w:rsidP="00421ED2">
      <w:pPr>
        <w:pStyle w:val="Tekstpodstawowy"/>
        <w:tabs>
          <w:tab w:val="left" w:pos="851"/>
          <w:tab w:val="left" w:pos="1276"/>
        </w:tabs>
        <w:spacing w:before="0" w:line="360" w:lineRule="auto"/>
        <w:jc w:val="both"/>
        <w:rPr>
          <w:rFonts w:ascii="Calibri" w:hAnsi="Calibri" w:cs="Calibri"/>
          <w:sz w:val="24"/>
          <w:szCs w:val="24"/>
        </w:rPr>
      </w:pPr>
      <w:r w:rsidRPr="00421ED2">
        <w:rPr>
          <w:rFonts w:ascii="Calibri" w:hAnsi="Calibri" w:cs="Calibri"/>
          <w:sz w:val="24"/>
          <w:szCs w:val="24"/>
        </w:rPr>
        <w:t xml:space="preserve">          1.1.6   </w:t>
      </w:r>
      <w:proofErr w:type="spellStart"/>
      <w:r w:rsidRPr="00421ED2">
        <w:rPr>
          <w:rFonts w:ascii="Calibri" w:hAnsi="Calibri" w:cs="Calibri"/>
          <w:sz w:val="24"/>
          <w:szCs w:val="24"/>
        </w:rPr>
        <w:t>Etap</w:t>
      </w:r>
      <w:proofErr w:type="spellEnd"/>
      <w:r w:rsidRPr="00421ED2">
        <w:rPr>
          <w:rFonts w:ascii="Calibri" w:hAnsi="Calibri" w:cs="Calibri"/>
          <w:sz w:val="24"/>
          <w:szCs w:val="24"/>
        </w:rPr>
        <w:t xml:space="preserve"> VI: </w:t>
      </w:r>
    </w:p>
    <w:p w14:paraId="37229A2B" w14:textId="77777777" w:rsidR="00421ED2" w:rsidRPr="00421ED2" w:rsidRDefault="00421ED2" w:rsidP="001C3B83">
      <w:pPr>
        <w:pStyle w:val="Tekstpodstawowy"/>
        <w:numPr>
          <w:ilvl w:val="0"/>
          <w:numId w:val="50"/>
        </w:numPr>
        <w:suppressAutoHyphens/>
        <w:overflowPunct w:val="0"/>
        <w:autoSpaceDE w:val="0"/>
        <w:spacing w:before="0" w:line="360" w:lineRule="auto"/>
        <w:ind w:left="1080" w:hanging="229"/>
        <w:jc w:val="both"/>
        <w:textAlignment w:val="baseline"/>
        <w:rPr>
          <w:rFonts w:ascii="Calibri" w:hAnsi="Calibri" w:cs="Calibri"/>
          <w:sz w:val="24"/>
          <w:szCs w:val="24"/>
        </w:rPr>
      </w:pPr>
      <w:r w:rsidRPr="00421ED2">
        <w:rPr>
          <w:rFonts w:ascii="Calibri" w:hAnsi="Calibri" w:cs="Calibri"/>
          <w:sz w:val="24"/>
          <w:szCs w:val="24"/>
        </w:rPr>
        <w:t xml:space="preserve"> </w:t>
      </w:r>
      <w:proofErr w:type="spellStart"/>
      <w:r w:rsidRPr="00421ED2">
        <w:rPr>
          <w:rFonts w:ascii="Calibri" w:hAnsi="Calibri" w:cs="Calibri"/>
          <w:sz w:val="24"/>
          <w:szCs w:val="24"/>
        </w:rPr>
        <w:t>wykonanie</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projektu</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technicznego</w:t>
      </w:r>
      <w:proofErr w:type="spellEnd"/>
      <w:r w:rsidRPr="00421ED2">
        <w:rPr>
          <w:rFonts w:ascii="Calibri" w:hAnsi="Calibri" w:cs="Calibri"/>
          <w:sz w:val="24"/>
          <w:szCs w:val="24"/>
        </w:rPr>
        <w:t>,</w:t>
      </w:r>
    </w:p>
    <w:p w14:paraId="45813D9C" w14:textId="77777777" w:rsidR="00421ED2" w:rsidRPr="00421ED2" w:rsidRDefault="00421ED2" w:rsidP="001C3B83">
      <w:pPr>
        <w:pStyle w:val="Tekstpodstawowy"/>
        <w:numPr>
          <w:ilvl w:val="0"/>
          <w:numId w:val="50"/>
        </w:numPr>
        <w:suppressAutoHyphens/>
        <w:overflowPunct w:val="0"/>
        <w:autoSpaceDE w:val="0"/>
        <w:spacing w:before="0" w:line="360" w:lineRule="auto"/>
        <w:ind w:left="1134" w:hanging="283"/>
        <w:jc w:val="both"/>
        <w:textAlignment w:val="baseline"/>
        <w:rPr>
          <w:rFonts w:ascii="Calibri" w:hAnsi="Calibri" w:cs="Calibri"/>
          <w:sz w:val="24"/>
          <w:szCs w:val="24"/>
        </w:rPr>
      </w:pPr>
      <w:proofErr w:type="spellStart"/>
      <w:r w:rsidRPr="00421ED2">
        <w:rPr>
          <w:rFonts w:ascii="Calibri" w:hAnsi="Calibri" w:cs="Calibri"/>
          <w:sz w:val="24"/>
          <w:szCs w:val="24"/>
        </w:rPr>
        <w:t>opracowanie</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pozostałych</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dokumentów</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tego</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zakresu</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umowy</w:t>
      </w:r>
      <w:proofErr w:type="spellEnd"/>
      <w:r w:rsidRPr="00421ED2">
        <w:rPr>
          <w:rFonts w:ascii="Calibri" w:hAnsi="Calibri" w:cs="Calibri"/>
          <w:sz w:val="24"/>
          <w:szCs w:val="24"/>
        </w:rPr>
        <w:t>,</w:t>
      </w:r>
    </w:p>
    <w:p w14:paraId="0A256949" w14:textId="77777777" w:rsidR="00421ED2" w:rsidRPr="00421ED2" w:rsidRDefault="00421ED2" w:rsidP="001C3B83">
      <w:pPr>
        <w:pStyle w:val="Tekstpodstawowy"/>
        <w:numPr>
          <w:ilvl w:val="0"/>
          <w:numId w:val="50"/>
        </w:numPr>
        <w:suppressAutoHyphens/>
        <w:overflowPunct w:val="0"/>
        <w:autoSpaceDE w:val="0"/>
        <w:spacing w:before="0" w:line="360" w:lineRule="auto"/>
        <w:ind w:left="1134" w:hanging="283"/>
        <w:jc w:val="both"/>
        <w:textAlignment w:val="baseline"/>
        <w:rPr>
          <w:rFonts w:ascii="Calibri" w:hAnsi="Calibri" w:cs="Calibri"/>
          <w:sz w:val="24"/>
          <w:szCs w:val="24"/>
        </w:rPr>
      </w:pPr>
      <w:proofErr w:type="spellStart"/>
      <w:r w:rsidRPr="00421ED2">
        <w:rPr>
          <w:rFonts w:ascii="Calibri" w:hAnsi="Calibri" w:cs="Calibri"/>
          <w:sz w:val="24"/>
          <w:szCs w:val="24"/>
        </w:rPr>
        <w:t>uzyskanie</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na</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rzecz</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Zamawiającego</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prawa</w:t>
      </w:r>
      <w:proofErr w:type="spellEnd"/>
      <w:r w:rsidRPr="00421ED2">
        <w:rPr>
          <w:rFonts w:ascii="Calibri" w:hAnsi="Calibri" w:cs="Calibri"/>
          <w:sz w:val="24"/>
          <w:szCs w:val="24"/>
        </w:rPr>
        <w:t xml:space="preserve"> do </w:t>
      </w:r>
      <w:proofErr w:type="spellStart"/>
      <w:r w:rsidRPr="00421ED2">
        <w:rPr>
          <w:rFonts w:ascii="Calibri" w:hAnsi="Calibri" w:cs="Calibri"/>
          <w:sz w:val="24"/>
          <w:szCs w:val="24"/>
        </w:rPr>
        <w:t>realizacji</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robót</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budowlanych</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dla</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wszystkich</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części</w:t>
      </w:r>
      <w:proofErr w:type="spellEnd"/>
      <w:r w:rsidRPr="00421ED2">
        <w:rPr>
          <w:rFonts w:ascii="Calibri" w:hAnsi="Calibri" w:cs="Calibri"/>
          <w:sz w:val="24"/>
          <w:szCs w:val="24"/>
        </w:rPr>
        <w:t>/</w:t>
      </w:r>
      <w:proofErr w:type="spellStart"/>
      <w:r w:rsidRPr="00421ED2">
        <w:rPr>
          <w:rFonts w:ascii="Calibri" w:hAnsi="Calibri" w:cs="Calibri"/>
          <w:sz w:val="24"/>
          <w:szCs w:val="24"/>
        </w:rPr>
        <w:t>etapów</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robót</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budowlanych</w:t>
      </w:r>
      <w:proofErr w:type="spellEnd"/>
      <w:r w:rsidRPr="00421ED2">
        <w:rPr>
          <w:rFonts w:ascii="Calibri" w:hAnsi="Calibri" w:cs="Calibri"/>
          <w:sz w:val="24"/>
          <w:szCs w:val="24"/>
        </w:rPr>
        <w:t>;</w:t>
      </w:r>
    </w:p>
    <w:p w14:paraId="60923F4F" w14:textId="77777777" w:rsidR="00421ED2" w:rsidRPr="00421ED2" w:rsidRDefault="00421ED2" w:rsidP="00421ED2">
      <w:pPr>
        <w:pStyle w:val="Akapitzlist1"/>
        <w:suppressAutoHyphens/>
        <w:autoSpaceDE w:val="0"/>
        <w:autoSpaceDN w:val="0"/>
        <w:adjustRightInd w:val="0"/>
        <w:spacing w:after="0" w:line="360" w:lineRule="auto"/>
        <w:ind w:left="0"/>
        <w:jc w:val="both"/>
        <w:rPr>
          <w:rFonts w:cs="Calibri"/>
          <w:sz w:val="24"/>
          <w:szCs w:val="24"/>
        </w:rPr>
      </w:pPr>
      <w:r w:rsidRPr="00421ED2">
        <w:rPr>
          <w:rFonts w:cs="Calibri"/>
          <w:sz w:val="24"/>
          <w:szCs w:val="24"/>
          <w:lang w:eastAsia="ar-SA"/>
        </w:rPr>
        <w:t xml:space="preserve">Lokalizacja: ul. Rynek 1 w </w:t>
      </w:r>
      <w:r w:rsidRPr="00421ED2">
        <w:rPr>
          <w:rFonts w:cs="Calibri"/>
          <w:sz w:val="24"/>
          <w:szCs w:val="24"/>
        </w:rPr>
        <w:t>Polkowicach - budynek Ratusza zlokalizowany w granicach działki ewidencyjnej nr 190, obręb 2, Polkowice obszar miejski.</w:t>
      </w:r>
    </w:p>
    <w:p w14:paraId="6C25090F" w14:textId="77777777" w:rsidR="00421ED2" w:rsidRPr="00421ED2" w:rsidRDefault="00421ED2" w:rsidP="001C3B83">
      <w:pPr>
        <w:numPr>
          <w:ilvl w:val="0"/>
          <w:numId w:val="47"/>
        </w:numPr>
        <w:tabs>
          <w:tab w:val="left" w:pos="284"/>
        </w:tabs>
        <w:spacing w:line="360" w:lineRule="auto"/>
        <w:jc w:val="both"/>
        <w:rPr>
          <w:rFonts w:ascii="Calibri" w:hAnsi="Calibri" w:cs="Calibri"/>
          <w:sz w:val="24"/>
          <w:szCs w:val="24"/>
        </w:rPr>
      </w:pPr>
      <w:r w:rsidRPr="00421ED2">
        <w:rPr>
          <w:rFonts w:ascii="Calibri" w:hAnsi="Calibri" w:cs="Calibri"/>
          <w:sz w:val="24"/>
          <w:szCs w:val="24"/>
        </w:rPr>
        <w:t xml:space="preserve"> Zakres przedmiotu zamówienia obejmuje zobowiązanie Wykonawcy w szczególności do:</w:t>
      </w:r>
    </w:p>
    <w:p w14:paraId="63D96913" w14:textId="77777777" w:rsidR="00421ED2" w:rsidRPr="00421ED2" w:rsidRDefault="00421ED2" w:rsidP="001C3B83">
      <w:pPr>
        <w:pStyle w:val="Tekstpodstawowy"/>
        <w:numPr>
          <w:ilvl w:val="1"/>
          <w:numId w:val="51"/>
        </w:numPr>
        <w:suppressAutoHyphens/>
        <w:overflowPunct w:val="0"/>
        <w:autoSpaceDE w:val="0"/>
        <w:spacing w:before="0" w:line="360" w:lineRule="auto"/>
        <w:ind w:hanging="571"/>
        <w:jc w:val="both"/>
        <w:textAlignment w:val="baseline"/>
        <w:rPr>
          <w:rFonts w:ascii="Calibri" w:hAnsi="Calibri" w:cs="Calibri"/>
          <w:b/>
          <w:sz w:val="24"/>
          <w:szCs w:val="24"/>
        </w:rPr>
      </w:pPr>
      <w:r w:rsidRPr="00421ED2">
        <w:rPr>
          <w:rFonts w:ascii="Calibri" w:hAnsi="Calibri" w:cs="Calibri"/>
          <w:b/>
          <w:sz w:val="24"/>
          <w:szCs w:val="24"/>
        </w:rPr>
        <w:t xml:space="preserve">W </w:t>
      </w:r>
      <w:proofErr w:type="spellStart"/>
      <w:r w:rsidRPr="00421ED2">
        <w:rPr>
          <w:rFonts w:ascii="Calibri" w:hAnsi="Calibri" w:cs="Calibri"/>
          <w:b/>
          <w:sz w:val="24"/>
          <w:szCs w:val="24"/>
        </w:rPr>
        <w:t>etapie</w:t>
      </w:r>
      <w:proofErr w:type="spellEnd"/>
      <w:r w:rsidRPr="00421ED2">
        <w:rPr>
          <w:rFonts w:ascii="Calibri" w:hAnsi="Calibri" w:cs="Calibri"/>
          <w:b/>
          <w:sz w:val="24"/>
          <w:szCs w:val="24"/>
        </w:rPr>
        <w:t xml:space="preserve"> I </w:t>
      </w:r>
      <w:proofErr w:type="spellStart"/>
      <w:r w:rsidRPr="00421ED2">
        <w:rPr>
          <w:rFonts w:ascii="Calibri" w:hAnsi="Calibri" w:cs="Calibri"/>
          <w:b/>
          <w:sz w:val="24"/>
          <w:szCs w:val="24"/>
        </w:rPr>
        <w:t>umowy</w:t>
      </w:r>
      <w:proofErr w:type="spellEnd"/>
      <w:r w:rsidRPr="00421ED2">
        <w:rPr>
          <w:rFonts w:ascii="Calibri" w:hAnsi="Calibri" w:cs="Calibri"/>
          <w:b/>
          <w:sz w:val="24"/>
          <w:szCs w:val="24"/>
        </w:rPr>
        <w:t>:</w:t>
      </w:r>
    </w:p>
    <w:p w14:paraId="26A0FC02" w14:textId="77777777" w:rsidR="00421ED2" w:rsidRPr="00421ED2" w:rsidRDefault="00421ED2" w:rsidP="00421ED2">
      <w:pPr>
        <w:pStyle w:val="Tekstpodstawowy"/>
        <w:spacing w:before="0" w:line="360" w:lineRule="auto"/>
        <w:ind w:left="708"/>
        <w:jc w:val="both"/>
        <w:rPr>
          <w:rFonts w:ascii="Calibri" w:hAnsi="Calibri" w:cs="Calibri"/>
          <w:bCs/>
          <w:sz w:val="24"/>
          <w:szCs w:val="24"/>
        </w:rPr>
      </w:pPr>
      <w:proofErr w:type="spellStart"/>
      <w:r w:rsidRPr="00421ED2">
        <w:rPr>
          <w:rFonts w:ascii="Calibri" w:hAnsi="Calibri" w:cs="Calibri"/>
          <w:bCs/>
          <w:sz w:val="24"/>
          <w:szCs w:val="24"/>
        </w:rPr>
        <w:t>Wykonania</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inwentaryzacji</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architektoniczno-konstrukcyjnej</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istniejącego</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budynku</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przy</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wykorzystaniu</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materiałów</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pomocniczych</w:t>
      </w:r>
      <w:proofErr w:type="spellEnd"/>
      <w:r w:rsidRPr="00421ED2">
        <w:rPr>
          <w:rFonts w:ascii="Calibri" w:hAnsi="Calibri" w:cs="Calibri"/>
          <w:bCs/>
          <w:sz w:val="24"/>
          <w:szCs w:val="24"/>
        </w:rPr>
        <w:t xml:space="preserve"> z </w:t>
      </w:r>
      <w:proofErr w:type="spellStart"/>
      <w:r w:rsidRPr="00421ED2">
        <w:rPr>
          <w:rFonts w:ascii="Calibri" w:hAnsi="Calibri" w:cs="Calibri"/>
          <w:bCs/>
          <w:sz w:val="24"/>
          <w:szCs w:val="24"/>
        </w:rPr>
        <w:t>uwzględnieniem</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stolarki</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okiennej</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i</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drzwiowej</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zewnętrznej</w:t>
      </w:r>
      <w:proofErr w:type="spellEnd"/>
      <w:r w:rsidRPr="00421ED2">
        <w:rPr>
          <w:rFonts w:ascii="Calibri" w:hAnsi="Calibri" w:cs="Calibri"/>
          <w:bCs/>
          <w:sz w:val="24"/>
          <w:szCs w:val="24"/>
        </w:rPr>
        <w:t xml:space="preserve">. </w:t>
      </w:r>
    </w:p>
    <w:p w14:paraId="08F0A71B" w14:textId="77777777" w:rsidR="00421ED2" w:rsidRPr="00421ED2" w:rsidRDefault="00421ED2" w:rsidP="00421ED2">
      <w:pPr>
        <w:pStyle w:val="Tekstpodstawowy"/>
        <w:spacing w:before="0" w:line="360" w:lineRule="auto"/>
        <w:ind w:left="709" w:hanging="1"/>
        <w:jc w:val="both"/>
        <w:rPr>
          <w:rFonts w:ascii="Calibri" w:hAnsi="Calibri" w:cs="Calibri"/>
          <w:bCs/>
          <w:sz w:val="24"/>
          <w:szCs w:val="24"/>
        </w:rPr>
      </w:pPr>
      <w:proofErr w:type="spellStart"/>
      <w:r w:rsidRPr="00421ED2">
        <w:rPr>
          <w:rFonts w:ascii="Calibri" w:hAnsi="Calibri" w:cs="Calibri"/>
          <w:bCs/>
          <w:sz w:val="24"/>
          <w:szCs w:val="24"/>
        </w:rPr>
        <w:t>Inwentaryzacja</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powinna</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zawierać</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rzuty</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przekroje</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widoki</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elewacji</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oraz</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opis</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techniczny</w:t>
      </w:r>
      <w:proofErr w:type="spellEnd"/>
      <w:r w:rsidRPr="00421ED2">
        <w:rPr>
          <w:rFonts w:ascii="Calibri" w:hAnsi="Calibri" w:cs="Calibri"/>
          <w:bCs/>
          <w:sz w:val="24"/>
          <w:szCs w:val="24"/>
        </w:rPr>
        <w:t>.</w:t>
      </w:r>
    </w:p>
    <w:p w14:paraId="13476A23" w14:textId="77777777" w:rsidR="00421ED2" w:rsidRPr="00421ED2" w:rsidRDefault="00421ED2" w:rsidP="00421ED2">
      <w:pPr>
        <w:pStyle w:val="Tekstpodstawowy"/>
        <w:spacing w:before="0" w:line="360" w:lineRule="auto"/>
        <w:ind w:left="360" w:firstLine="348"/>
        <w:jc w:val="both"/>
        <w:rPr>
          <w:rFonts w:ascii="Calibri" w:hAnsi="Calibri" w:cs="Calibri"/>
          <w:sz w:val="24"/>
          <w:szCs w:val="24"/>
        </w:rPr>
      </w:pPr>
      <w:proofErr w:type="spellStart"/>
      <w:r w:rsidRPr="00421ED2">
        <w:rPr>
          <w:rFonts w:ascii="Calibri" w:hAnsi="Calibri" w:cs="Calibri"/>
          <w:bCs/>
          <w:sz w:val="24"/>
          <w:szCs w:val="24"/>
        </w:rPr>
        <w:t>Szczegółowe</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wymogi</w:t>
      </w:r>
      <w:proofErr w:type="spellEnd"/>
      <w:r w:rsidRPr="00421ED2">
        <w:rPr>
          <w:rFonts w:ascii="Calibri" w:hAnsi="Calibri" w:cs="Calibri"/>
          <w:bCs/>
          <w:sz w:val="24"/>
          <w:szCs w:val="24"/>
        </w:rPr>
        <w:t xml:space="preserve"> w </w:t>
      </w:r>
      <w:proofErr w:type="spellStart"/>
      <w:r w:rsidRPr="00421ED2">
        <w:rPr>
          <w:rFonts w:ascii="Calibri" w:hAnsi="Calibri" w:cs="Calibri"/>
          <w:bCs/>
          <w:sz w:val="24"/>
          <w:szCs w:val="24"/>
        </w:rPr>
        <w:t>zakresie</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inwentaryzacji</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zostały</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zawarte</w:t>
      </w:r>
      <w:proofErr w:type="spellEnd"/>
      <w:r w:rsidRPr="00421ED2">
        <w:rPr>
          <w:rFonts w:ascii="Calibri" w:hAnsi="Calibri" w:cs="Calibri"/>
          <w:bCs/>
          <w:sz w:val="24"/>
          <w:szCs w:val="24"/>
        </w:rPr>
        <w:t xml:space="preserve"> w </w:t>
      </w:r>
      <w:proofErr w:type="spellStart"/>
      <w:r w:rsidRPr="00421ED2">
        <w:rPr>
          <w:rFonts w:ascii="Calibri" w:hAnsi="Calibri" w:cs="Calibri"/>
          <w:bCs/>
          <w:sz w:val="24"/>
          <w:szCs w:val="24"/>
        </w:rPr>
        <w:t>projekcie</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umowy</w:t>
      </w:r>
      <w:proofErr w:type="spellEnd"/>
      <w:r w:rsidRPr="00421ED2">
        <w:rPr>
          <w:rFonts w:ascii="Calibri" w:hAnsi="Calibri" w:cs="Calibri"/>
          <w:bCs/>
          <w:sz w:val="24"/>
          <w:szCs w:val="24"/>
        </w:rPr>
        <w:t>.</w:t>
      </w:r>
      <w:r w:rsidRPr="00421ED2">
        <w:rPr>
          <w:rFonts w:ascii="Calibri" w:hAnsi="Calibri" w:cs="Calibri"/>
          <w:sz w:val="24"/>
          <w:szCs w:val="24"/>
        </w:rPr>
        <w:t xml:space="preserve"> </w:t>
      </w:r>
    </w:p>
    <w:p w14:paraId="35BF8473" w14:textId="77777777" w:rsidR="00421ED2" w:rsidRPr="00421ED2" w:rsidRDefault="00421ED2" w:rsidP="00421ED2">
      <w:pPr>
        <w:pStyle w:val="Tekstpodstawowy"/>
        <w:spacing w:before="0" w:line="360" w:lineRule="auto"/>
        <w:jc w:val="both"/>
        <w:rPr>
          <w:rFonts w:ascii="Calibri" w:hAnsi="Calibri" w:cs="Calibri"/>
          <w:b/>
          <w:sz w:val="24"/>
          <w:szCs w:val="24"/>
        </w:rPr>
      </w:pPr>
      <w:r w:rsidRPr="00421ED2">
        <w:rPr>
          <w:rFonts w:ascii="Calibri" w:hAnsi="Calibri" w:cs="Calibri"/>
          <w:b/>
          <w:sz w:val="24"/>
          <w:szCs w:val="24"/>
        </w:rPr>
        <w:t xml:space="preserve">      1.2.2 W </w:t>
      </w:r>
      <w:proofErr w:type="spellStart"/>
      <w:r w:rsidRPr="00421ED2">
        <w:rPr>
          <w:rFonts w:ascii="Calibri" w:hAnsi="Calibri" w:cs="Calibri"/>
          <w:b/>
          <w:sz w:val="24"/>
          <w:szCs w:val="24"/>
        </w:rPr>
        <w:t>etapie</w:t>
      </w:r>
      <w:proofErr w:type="spellEnd"/>
      <w:r w:rsidRPr="00421ED2">
        <w:rPr>
          <w:rFonts w:ascii="Calibri" w:hAnsi="Calibri" w:cs="Calibri"/>
          <w:b/>
          <w:sz w:val="24"/>
          <w:szCs w:val="24"/>
        </w:rPr>
        <w:t xml:space="preserve"> II </w:t>
      </w:r>
      <w:proofErr w:type="spellStart"/>
      <w:r w:rsidRPr="00421ED2">
        <w:rPr>
          <w:rFonts w:ascii="Calibri" w:hAnsi="Calibri" w:cs="Calibri"/>
          <w:b/>
          <w:sz w:val="24"/>
          <w:szCs w:val="24"/>
        </w:rPr>
        <w:t>umowy</w:t>
      </w:r>
      <w:proofErr w:type="spellEnd"/>
      <w:r w:rsidRPr="00421ED2">
        <w:rPr>
          <w:rFonts w:ascii="Calibri" w:hAnsi="Calibri" w:cs="Calibri"/>
          <w:b/>
          <w:sz w:val="24"/>
          <w:szCs w:val="24"/>
        </w:rPr>
        <w:t>:</w:t>
      </w:r>
    </w:p>
    <w:p w14:paraId="0F49116A" w14:textId="77777777" w:rsidR="00421ED2" w:rsidRPr="00421ED2" w:rsidRDefault="00421ED2" w:rsidP="00421ED2">
      <w:pPr>
        <w:pStyle w:val="Tekstpodstawowy"/>
        <w:spacing w:before="0" w:line="360" w:lineRule="auto"/>
        <w:ind w:left="708"/>
        <w:jc w:val="both"/>
        <w:rPr>
          <w:rFonts w:ascii="Calibri" w:hAnsi="Calibri" w:cs="Calibri"/>
          <w:b/>
          <w:sz w:val="24"/>
          <w:szCs w:val="24"/>
        </w:rPr>
      </w:pPr>
      <w:proofErr w:type="spellStart"/>
      <w:r w:rsidRPr="00421ED2">
        <w:rPr>
          <w:rFonts w:ascii="Calibri" w:hAnsi="Calibri" w:cs="Calibri"/>
          <w:bCs/>
          <w:sz w:val="24"/>
          <w:szCs w:val="24"/>
        </w:rPr>
        <w:t>Wykonania</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ekspertyzy</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stanu</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technicznego</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budynku</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której</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zakres</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oprócz</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elementów</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wymaganych</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przez</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przepisy</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techniczno-budowlane</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oraz</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branżowe</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standardy</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rzeczoznawstwa</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budowlanego</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powinien</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zawierać</w:t>
      </w:r>
      <w:proofErr w:type="spellEnd"/>
      <w:r w:rsidRPr="00421ED2">
        <w:rPr>
          <w:rFonts w:ascii="Calibri" w:hAnsi="Calibri" w:cs="Calibri"/>
          <w:bCs/>
          <w:sz w:val="24"/>
          <w:szCs w:val="24"/>
        </w:rPr>
        <w:t xml:space="preserve"> m.in. </w:t>
      </w:r>
      <w:proofErr w:type="spellStart"/>
      <w:r w:rsidRPr="00421ED2">
        <w:rPr>
          <w:rFonts w:ascii="Calibri" w:hAnsi="Calibri" w:cs="Calibri"/>
          <w:bCs/>
          <w:sz w:val="24"/>
          <w:szCs w:val="24"/>
        </w:rPr>
        <w:t>informacje</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które</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zostały</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wymienione</w:t>
      </w:r>
      <w:proofErr w:type="spellEnd"/>
      <w:r w:rsidRPr="00421ED2">
        <w:rPr>
          <w:rFonts w:ascii="Calibri" w:hAnsi="Calibri" w:cs="Calibri"/>
          <w:bCs/>
          <w:sz w:val="24"/>
          <w:szCs w:val="24"/>
        </w:rPr>
        <w:t xml:space="preserve"> w </w:t>
      </w:r>
      <w:proofErr w:type="spellStart"/>
      <w:r w:rsidRPr="00421ED2">
        <w:rPr>
          <w:rFonts w:ascii="Calibri" w:hAnsi="Calibri" w:cs="Calibri"/>
          <w:bCs/>
          <w:sz w:val="24"/>
          <w:szCs w:val="24"/>
        </w:rPr>
        <w:t>projekcie</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umowy</w:t>
      </w:r>
      <w:proofErr w:type="spellEnd"/>
      <w:r w:rsidRPr="00421ED2">
        <w:rPr>
          <w:rFonts w:ascii="Calibri" w:hAnsi="Calibri" w:cs="Calibri"/>
          <w:bCs/>
          <w:sz w:val="24"/>
          <w:szCs w:val="24"/>
        </w:rPr>
        <w:t>.</w:t>
      </w:r>
    </w:p>
    <w:p w14:paraId="012DB6A0" w14:textId="77777777" w:rsidR="00421ED2" w:rsidRPr="00421ED2" w:rsidRDefault="00421ED2" w:rsidP="00421ED2">
      <w:pPr>
        <w:pStyle w:val="Tekstpodstawowy"/>
        <w:spacing w:before="0" w:line="360" w:lineRule="auto"/>
        <w:jc w:val="both"/>
        <w:rPr>
          <w:rFonts w:ascii="Calibri" w:hAnsi="Calibri" w:cs="Calibri"/>
          <w:b/>
          <w:sz w:val="24"/>
          <w:szCs w:val="24"/>
        </w:rPr>
      </w:pPr>
      <w:r w:rsidRPr="00421ED2">
        <w:rPr>
          <w:rFonts w:ascii="Calibri" w:hAnsi="Calibri" w:cs="Calibri"/>
          <w:b/>
          <w:sz w:val="24"/>
          <w:szCs w:val="24"/>
        </w:rPr>
        <w:t xml:space="preserve">       1.2.3 W </w:t>
      </w:r>
      <w:proofErr w:type="spellStart"/>
      <w:r w:rsidRPr="00421ED2">
        <w:rPr>
          <w:rFonts w:ascii="Calibri" w:hAnsi="Calibri" w:cs="Calibri"/>
          <w:b/>
          <w:sz w:val="24"/>
          <w:szCs w:val="24"/>
        </w:rPr>
        <w:t>etapie</w:t>
      </w:r>
      <w:proofErr w:type="spellEnd"/>
      <w:r w:rsidRPr="00421ED2">
        <w:rPr>
          <w:rFonts w:ascii="Calibri" w:hAnsi="Calibri" w:cs="Calibri"/>
          <w:b/>
          <w:sz w:val="24"/>
          <w:szCs w:val="24"/>
        </w:rPr>
        <w:t xml:space="preserve"> III </w:t>
      </w:r>
      <w:proofErr w:type="spellStart"/>
      <w:r w:rsidRPr="00421ED2">
        <w:rPr>
          <w:rFonts w:ascii="Calibri" w:hAnsi="Calibri" w:cs="Calibri"/>
          <w:b/>
          <w:sz w:val="24"/>
          <w:szCs w:val="24"/>
        </w:rPr>
        <w:t>umowy</w:t>
      </w:r>
      <w:proofErr w:type="spellEnd"/>
      <w:r w:rsidRPr="00421ED2">
        <w:rPr>
          <w:rFonts w:ascii="Calibri" w:hAnsi="Calibri" w:cs="Calibri"/>
          <w:b/>
          <w:sz w:val="24"/>
          <w:szCs w:val="24"/>
        </w:rPr>
        <w:t>:</w:t>
      </w:r>
    </w:p>
    <w:p w14:paraId="51C3C48F" w14:textId="77777777" w:rsidR="00421ED2" w:rsidRPr="00421ED2" w:rsidRDefault="00421ED2" w:rsidP="00421ED2">
      <w:pPr>
        <w:spacing w:line="360" w:lineRule="auto"/>
        <w:ind w:left="708"/>
        <w:jc w:val="both"/>
        <w:rPr>
          <w:rFonts w:ascii="Calibri" w:hAnsi="Calibri" w:cs="Calibri"/>
          <w:b/>
          <w:sz w:val="24"/>
          <w:szCs w:val="24"/>
        </w:rPr>
      </w:pPr>
      <w:r w:rsidRPr="00421ED2">
        <w:rPr>
          <w:rFonts w:ascii="Calibri" w:hAnsi="Calibri" w:cs="Calibri"/>
          <w:bCs/>
          <w:sz w:val="24"/>
          <w:szCs w:val="24"/>
        </w:rPr>
        <w:lastRenderedPageBreak/>
        <w:t>Wykonania koncepcji architektonicznej (wstępnej) dla której wymogi zostały zawarte w projekcie umowy.</w:t>
      </w:r>
    </w:p>
    <w:p w14:paraId="01EB4489" w14:textId="77777777" w:rsidR="00421ED2" w:rsidRPr="00421ED2" w:rsidRDefault="00421ED2" w:rsidP="00421ED2">
      <w:pPr>
        <w:pStyle w:val="Tekstpodstawowy"/>
        <w:spacing w:before="0" w:line="360" w:lineRule="auto"/>
        <w:jc w:val="both"/>
        <w:rPr>
          <w:rFonts w:ascii="Calibri" w:hAnsi="Calibri" w:cs="Calibri"/>
          <w:b/>
          <w:sz w:val="24"/>
          <w:szCs w:val="24"/>
        </w:rPr>
      </w:pPr>
      <w:r w:rsidRPr="00421ED2">
        <w:rPr>
          <w:rFonts w:ascii="Calibri" w:hAnsi="Calibri" w:cs="Calibri"/>
          <w:b/>
          <w:sz w:val="24"/>
          <w:szCs w:val="24"/>
        </w:rPr>
        <w:t xml:space="preserve">       1.2.4 W </w:t>
      </w:r>
      <w:proofErr w:type="spellStart"/>
      <w:r w:rsidRPr="00421ED2">
        <w:rPr>
          <w:rFonts w:ascii="Calibri" w:hAnsi="Calibri" w:cs="Calibri"/>
          <w:b/>
          <w:sz w:val="24"/>
          <w:szCs w:val="24"/>
        </w:rPr>
        <w:t>etapie</w:t>
      </w:r>
      <w:proofErr w:type="spellEnd"/>
      <w:r w:rsidRPr="00421ED2">
        <w:rPr>
          <w:rFonts w:ascii="Calibri" w:hAnsi="Calibri" w:cs="Calibri"/>
          <w:b/>
          <w:sz w:val="24"/>
          <w:szCs w:val="24"/>
        </w:rPr>
        <w:t xml:space="preserve"> IV </w:t>
      </w:r>
      <w:proofErr w:type="spellStart"/>
      <w:r w:rsidRPr="00421ED2">
        <w:rPr>
          <w:rFonts w:ascii="Calibri" w:hAnsi="Calibri" w:cs="Calibri"/>
          <w:b/>
          <w:sz w:val="24"/>
          <w:szCs w:val="24"/>
        </w:rPr>
        <w:t>umowy</w:t>
      </w:r>
      <w:proofErr w:type="spellEnd"/>
      <w:r w:rsidRPr="00421ED2">
        <w:rPr>
          <w:rFonts w:ascii="Calibri" w:hAnsi="Calibri" w:cs="Calibri"/>
          <w:b/>
          <w:sz w:val="24"/>
          <w:szCs w:val="24"/>
        </w:rPr>
        <w:t>:</w:t>
      </w:r>
    </w:p>
    <w:p w14:paraId="39B0DEC3" w14:textId="77777777" w:rsidR="00421ED2" w:rsidRPr="00421ED2" w:rsidRDefault="00421ED2" w:rsidP="00421ED2">
      <w:pPr>
        <w:spacing w:line="360" w:lineRule="auto"/>
        <w:ind w:left="855"/>
        <w:jc w:val="both"/>
        <w:rPr>
          <w:rFonts w:ascii="Calibri" w:hAnsi="Calibri" w:cs="Calibri"/>
          <w:bCs/>
          <w:spacing w:val="-3"/>
          <w:sz w:val="24"/>
          <w:szCs w:val="24"/>
        </w:rPr>
      </w:pPr>
      <w:r w:rsidRPr="00421ED2">
        <w:rPr>
          <w:rFonts w:ascii="Calibri" w:hAnsi="Calibri" w:cs="Calibri"/>
          <w:bCs/>
          <w:sz w:val="24"/>
          <w:szCs w:val="24"/>
        </w:rPr>
        <w:t>Wykonania koncepcji architektonicznej (ostatecznej) dla której wymogi zostały zawarte w projekcie umowy.</w:t>
      </w:r>
    </w:p>
    <w:p w14:paraId="38DFFF66" w14:textId="6EAEA9AF" w:rsidR="00421ED2" w:rsidRPr="00922623" w:rsidRDefault="00421ED2" w:rsidP="00922623">
      <w:pPr>
        <w:pStyle w:val="Tekstpodstawowy"/>
        <w:spacing w:before="0" w:line="360" w:lineRule="auto"/>
        <w:jc w:val="both"/>
        <w:rPr>
          <w:rFonts w:ascii="Calibri" w:hAnsi="Calibri" w:cs="Calibri"/>
          <w:b/>
          <w:sz w:val="24"/>
          <w:szCs w:val="24"/>
        </w:rPr>
      </w:pPr>
      <w:r w:rsidRPr="00421ED2">
        <w:rPr>
          <w:rFonts w:ascii="Calibri" w:hAnsi="Calibri" w:cs="Calibri"/>
          <w:b/>
          <w:sz w:val="24"/>
          <w:szCs w:val="24"/>
        </w:rPr>
        <w:t xml:space="preserve">       1.2.5 W </w:t>
      </w:r>
      <w:proofErr w:type="spellStart"/>
      <w:r w:rsidRPr="00421ED2">
        <w:rPr>
          <w:rFonts w:ascii="Calibri" w:hAnsi="Calibri" w:cs="Calibri"/>
          <w:b/>
          <w:sz w:val="24"/>
          <w:szCs w:val="24"/>
        </w:rPr>
        <w:t>etapie</w:t>
      </w:r>
      <w:proofErr w:type="spellEnd"/>
      <w:r w:rsidRPr="00421ED2">
        <w:rPr>
          <w:rFonts w:ascii="Calibri" w:hAnsi="Calibri" w:cs="Calibri"/>
          <w:b/>
          <w:sz w:val="24"/>
          <w:szCs w:val="24"/>
        </w:rPr>
        <w:t xml:space="preserve"> V </w:t>
      </w:r>
      <w:proofErr w:type="spellStart"/>
      <w:r w:rsidRPr="00421ED2">
        <w:rPr>
          <w:rFonts w:ascii="Calibri" w:hAnsi="Calibri" w:cs="Calibri"/>
          <w:b/>
          <w:sz w:val="24"/>
          <w:szCs w:val="24"/>
        </w:rPr>
        <w:t>umowy</w:t>
      </w:r>
      <w:proofErr w:type="spellEnd"/>
      <w:r w:rsidRPr="00421ED2">
        <w:rPr>
          <w:rFonts w:ascii="Calibri" w:hAnsi="Calibri" w:cs="Calibri"/>
          <w:b/>
          <w:sz w:val="24"/>
          <w:szCs w:val="24"/>
        </w:rPr>
        <w:t>:</w:t>
      </w:r>
    </w:p>
    <w:p w14:paraId="0455AB86" w14:textId="77777777" w:rsidR="00421ED2" w:rsidRPr="00421ED2" w:rsidRDefault="00421ED2" w:rsidP="00421ED2">
      <w:pPr>
        <w:pStyle w:val="Tekstpodstawowy"/>
        <w:tabs>
          <w:tab w:val="left" w:pos="709"/>
        </w:tabs>
        <w:suppressAutoHyphens/>
        <w:overflowPunct w:val="0"/>
        <w:autoSpaceDE w:val="0"/>
        <w:spacing w:before="0" w:line="360" w:lineRule="auto"/>
        <w:ind w:left="709"/>
        <w:jc w:val="both"/>
        <w:textAlignment w:val="baseline"/>
        <w:rPr>
          <w:rFonts w:ascii="Calibri" w:hAnsi="Calibri" w:cs="Calibri"/>
          <w:bCs/>
          <w:sz w:val="24"/>
          <w:szCs w:val="24"/>
        </w:rPr>
      </w:pPr>
      <w:r w:rsidRPr="00421ED2">
        <w:rPr>
          <w:rFonts w:ascii="Calibri" w:hAnsi="Calibri" w:cs="Calibri"/>
          <w:sz w:val="24"/>
          <w:szCs w:val="24"/>
        </w:rPr>
        <w:t xml:space="preserve">1.2.5.1 </w:t>
      </w:r>
      <w:proofErr w:type="spellStart"/>
      <w:r w:rsidRPr="00421ED2">
        <w:rPr>
          <w:rFonts w:ascii="Calibri" w:hAnsi="Calibri" w:cs="Calibri"/>
          <w:sz w:val="24"/>
          <w:szCs w:val="24"/>
        </w:rPr>
        <w:t>W</w:t>
      </w:r>
      <w:r w:rsidRPr="00421ED2">
        <w:rPr>
          <w:rFonts w:ascii="Calibri" w:hAnsi="Calibri" w:cs="Calibri"/>
          <w:bCs/>
          <w:sz w:val="24"/>
          <w:szCs w:val="24"/>
        </w:rPr>
        <w:t>ykonania</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na</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podstawie</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uzgodnionej</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koncepcji</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oraz</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wykonanych</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ekspertyz</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projektu</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budowlanego</w:t>
      </w:r>
      <w:proofErr w:type="spellEnd"/>
      <w:r w:rsidRPr="00421ED2">
        <w:rPr>
          <w:rFonts w:ascii="Calibri" w:hAnsi="Calibri" w:cs="Calibri"/>
          <w:bCs/>
          <w:sz w:val="24"/>
          <w:szCs w:val="24"/>
        </w:rPr>
        <w:t xml:space="preserve"> (w </w:t>
      </w:r>
      <w:proofErr w:type="spellStart"/>
      <w:r w:rsidRPr="00421ED2">
        <w:rPr>
          <w:rFonts w:ascii="Calibri" w:hAnsi="Calibri" w:cs="Calibri"/>
          <w:bCs/>
          <w:sz w:val="24"/>
          <w:szCs w:val="24"/>
        </w:rPr>
        <w:t>zakresie</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niezbędnym</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dla</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potrzeb</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uzyskania</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prawa</w:t>
      </w:r>
      <w:proofErr w:type="spellEnd"/>
      <w:r w:rsidRPr="00421ED2">
        <w:rPr>
          <w:rFonts w:ascii="Calibri" w:hAnsi="Calibri" w:cs="Calibri"/>
          <w:bCs/>
          <w:sz w:val="24"/>
          <w:szCs w:val="24"/>
        </w:rPr>
        <w:t xml:space="preserve"> do </w:t>
      </w:r>
      <w:proofErr w:type="spellStart"/>
      <w:r w:rsidRPr="00421ED2">
        <w:rPr>
          <w:rFonts w:ascii="Calibri" w:hAnsi="Calibri" w:cs="Calibri"/>
          <w:bCs/>
          <w:sz w:val="24"/>
          <w:szCs w:val="24"/>
        </w:rPr>
        <w:t>realizacji</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robót</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budowlanych</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obejmującego</w:t>
      </w:r>
      <w:proofErr w:type="spellEnd"/>
      <w:r w:rsidRPr="00421ED2">
        <w:rPr>
          <w:rFonts w:ascii="Calibri" w:hAnsi="Calibri" w:cs="Calibri"/>
          <w:bCs/>
          <w:sz w:val="24"/>
          <w:szCs w:val="24"/>
        </w:rPr>
        <w:t xml:space="preserve"> w </w:t>
      </w:r>
      <w:proofErr w:type="spellStart"/>
      <w:r w:rsidRPr="00421ED2">
        <w:rPr>
          <w:rFonts w:ascii="Calibri" w:hAnsi="Calibri" w:cs="Calibri"/>
          <w:bCs/>
          <w:sz w:val="24"/>
          <w:szCs w:val="24"/>
        </w:rPr>
        <w:t>szczególności</w:t>
      </w:r>
      <w:proofErr w:type="spellEnd"/>
      <w:r w:rsidRPr="00421ED2">
        <w:rPr>
          <w:rFonts w:ascii="Calibri" w:hAnsi="Calibri" w:cs="Calibri"/>
          <w:bCs/>
          <w:sz w:val="24"/>
          <w:szCs w:val="24"/>
        </w:rPr>
        <w:t>:</w:t>
      </w:r>
    </w:p>
    <w:p w14:paraId="65A1E162" w14:textId="77777777" w:rsidR="00421ED2" w:rsidRPr="00421ED2" w:rsidRDefault="00421ED2" w:rsidP="00421ED2">
      <w:pPr>
        <w:pStyle w:val="Tekstpodstawowy"/>
        <w:tabs>
          <w:tab w:val="left" w:pos="8150"/>
        </w:tabs>
        <w:spacing w:before="0" w:line="360" w:lineRule="auto"/>
        <w:ind w:left="1134"/>
        <w:jc w:val="both"/>
        <w:rPr>
          <w:rFonts w:ascii="Calibri" w:hAnsi="Calibri" w:cs="Calibri"/>
          <w:sz w:val="24"/>
          <w:szCs w:val="24"/>
        </w:rPr>
      </w:pPr>
      <w:r w:rsidRPr="00421ED2">
        <w:rPr>
          <w:rFonts w:ascii="Calibri" w:hAnsi="Calibri" w:cs="Calibri"/>
          <w:sz w:val="24"/>
          <w:szCs w:val="24"/>
        </w:rPr>
        <w:t xml:space="preserve">a) </w:t>
      </w:r>
      <w:proofErr w:type="spellStart"/>
      <w:r w:rsidRPr="00421ED2">
        <w:rPr>
          <w:rFonts w:ascii="Calibri" w:hAnsi="Calibri" w:cs="Calibri"/>
          <w:sz w:val="24"/>
          <w:szCs w:val="24"/>
        </w:rPr>
        <w:t>opracowanie</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dla</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niezbędnego</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obszaru</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mapy</w:t>
      </w:r>
      <w:proofErr w:type="spellEnd"/>
      <w:r w:rsidRPr="00421ED2">
        <w:rPr>
          <w:rFonts w:ascii="Calibri" w:hAnsi="Calibri" w:cs="Calibri"/>
          <w:sz w:val="24"/>
          <w:szCs w:val="24"/>
        </w:rPr>
        <w:t xml:space="preserve"> do </w:t>
      </w:r>
      <w:proofErr w:type="spellStart"/>
      <w:r w:rsidRPr="00421ED2">
        <w:rPr>
          <w:rFonts w:ascii="Calibri" w:hAnsi="Calibri" w:cs="Calibri"/>
          <w:sz w:val="24"/>
          <w:szCs w:val="24"/>
        </w:rPr>
        <w:t>celów</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projektowych</w:t>
      </w:r>
      <w:proofErr w:type="spellEnd"/>
      <w:r w:rsidRPr="00421ED2">
        <w:rPr>
          <w:rFonts w:ascii="Calibri" w:hAnsi="Calibri" w:cs="Calibri"/>
          <w:sz w:val="24"/>
          <w:szCs w:val="24"/>
        </w:rPr>
        <w:t>,</w:t>
      </w:r>
      <w:r w:rsidRPr="00421ED2">
        <w:rPr>
          <w:rFonts w:ascii="Calibri" w:hAnsi="Calibri" w:cs="Calibri"/>
          <w:sz w:val="24"/>
          <w:szCs w:val="24"/>
        </w:rPr>
        <w:tab/>
      </w:r>
    </w:p>
    <w:p w14:paraId="0E50652A" w14:textId="77777777" w:rsidR="00421ED2" w:rsidRPr="00421ED2" w:rsidRDefault="00421ED2" w:rsidP="00421ED2">
      <w:pPr>
        <w:spacing w:line="360" w:lineRule="auto"/>
        <w:ind w:left="1134"/>
        <w:jc w:val="both"/>
        <w:rPr>
          <w:rFonts w:ascii="Calibri" w:hAnsi="Calibri" w:cs="Calibri"/>
          <w:sz w:val="24"/>
          <w:szCs w:val="24"/>
        </w:rPr>
      </w:pPr>
      <w:r w:rsidRPr="00421ED2">
        <w:rPr>
          <w:rFonts w:ascii="Calibri" w:hAnsi="Calibri" w:cs="Calibri"/>
          <w:sz w:val="24"/>
          <w:szCs w:val="24"/>
        </w:rPr>
        <w:t>b) uzyskanie w imieniu Zamawiającego wszystkich niezbędnych uzgodnień, warunków technicznych zasilania i usunięcia kolizji, innych dokumentów technicznych potrzebnych do wykonania przedmiotu zamówienia i uzyskania prawa do realizacji robót budowlanych</w:t>
      </w:r>
      <w:r w:rsidRPr="00421ED2">
        <w:rPr>
          <w:rFonts w:ascii="Calibri" w:hAnsi="Calibri" w:cs="Calibri"/>
          <w:bCs/>
          <w:spacing w:val="-3"/>
          <w:sz w:val="24"/>
          <w:szCs w:val="24"/>
        </w:rPr>
        <w:t xml:space="preserve"> w tym:</w:t>
      </w:r>
    </w:p>
    <w:p w14:paraId="3D45B9B3" w14:textId="77777777" w:rsidR="00421ED2" w:rsidRPr="00421ED2" w:rsidRDefault="00421ED2" w:rsidP="00421ED2">
      <w:pPr>
        <w:tabs>
          <w:tab w:val="left" w:pos="720"/>
          <w:tab w:val="left" w:pos="2835"/>
        </w:tabs>
        <w:autoSpaceDN w:val="0"/>
        <w:adjustRightInd w:val="0"/>
        <w:spacing w:line="360" w:lineRule="auto"/>
        <w:ind w:left="1474"/>
        <w:jc w:val="both"/>
        <w:rPr>
          <w:rFonts w:ascii="Calibri" w:hAnsi="Calibri" w:cs="Calibri"/>
          <w:bCs/>
          <w:spacing w:val="-3"/>
          <w:sz w:val="24"/>
          <w:szCs w:val="24"/>
        </w:rPr>
      </w:pPr>
      <w:r w:rsidRPr="00421ED2">
        <w:rPr>
          <w:rFonts w:ascii="Calibri" w:hAnsi="Calibri" w:cs="Calibri"/>
          <w:bCs/>
          <w:spacing w:val="-3"/>
          <w:sz w:val="24"/>
          <w:szCs w:val="24"/>
        </w:rPr>
        <w:t>- uzyskania odpowiedniej zgody konserwatorskiej (w formie decyzji lub opinii),</w:t>
      </w:r>
    </w:p>
    <w:p w14:paraId="36F1DFC5" w14:textId="77777777" w:rsidR="00421ED2" w:rsidRPr="00421ED2" w:rsidRDefault="00421ED2" w:rsidP="00421ED2">
      <w:pPr>
        <w:tabs>
          <w:tab w:val="left" w:pos="720"/>
          <w:tab w:val="left" w:pos="2835"/>
        </w:tabs>
        <w:autoSpaceDN w:val="0"/>
        <w:adjustRightInd w:val="0"/>
        <w:spacing w:line="360" w:lineRule="auto"/>
        <w:ind w:left="1474"/>
        <w:jc w:val="both"/>
        <w:rPr>
          <w:rFonts w:ascii="Calibri" w:hAnsi="Calibri" w:cs="Calibri"/>
          <w:bCs/>
          <w:spacing w:val="-3"/>
          <w:sz w:val="24"/>
          <w:szCs w:val="24"/>
        </w:rPr>
      </w:pPr>
      <w:r w:rsidRPr="00421ED2">
        <w:rPr>
          <w:rFonts w:ascii="Calibri" w:hAnsi="Calibri" w:cs="Calibri"/>
          <w:bCs/>
          <w:spacing w:val="-3"/>
          <w:sz w:val="24"/>
          <w:szCs w:val="24"/>
        </w:rPr>
        <w:t xml:space="preserve">- pozytywnego uzgodnienia  projektu przez rzeczoznawców branżowych, </w:t>
      </w:r>
    </w:p>
    <w:p w14:paraId="782256F0" w14:textId="77777777" w:rsidR="00421ED2" w:rsidRPr="00421ED2" w:rsidRDefault="00421ED2" w:rsidP="00421ED2">
      <w:pPr>
        <w:tabs>
          <w:tab w:val="left" w:pos="720"/>
          <w:tab w:val="left" w:pos="2835"/>
        </w:tabs>
        <w:autoSpaceDN w:val="0"/>
        <w:adjustRightInd w:val="0"/>
        <w:spacing w:line="360" w:lineRule="auto"/>
        <w:ind w:left="1474"/>
        <w:jc w:val="both"/>
        <w:rPr>
          <w:rFonts w:ascii="Calibri" w:hAnsi="Calibri" w:cs="Calibri"/>
          <w:bCs/>
          <w:spacing w:val="-3"/>
          <w:sz w:val="24"/>
          <w:szCs w:val="24"/>
        </w:rPr>
      </w:pPr>
      <w:r w:rsidRPr="00421ED2">
        <w:rPr>
          <w:rFonts w:ascii="Calibri" w:hAnsi="Calibri" w:cs="Calibri"/>
          <w:bCs/>
          <w:spacing w:val="-3"/>
          <w:sz w:val="24"/>
          <w:szCs w:val="24"/>
        </w:rPr>
        <w:t xml:space="preserve">- uzyskania niezbędnych do celów projektowych warunków i/lub opinii rzeczoznawców, uzgodnień i zatwierdzeń odpowiednich instytucji, m.in. ppoż., sanepid, ochrona środowiska i inne, </w:t>
      </w:r>
    </w:p>
    <w:p w14:paraId="586E353D" w14:textId="77777777" w:rsidR="00421ED2" w:rsidRPr="00421ED2" w:rsidRDefault="00421ED2" w:rsidP="00421ED2">
      <w:pPr>
        <w:tabs>
          <w:tab w:val="left" w:pos="720"/>
          <w:tab w:val="left" w:pos="2835"/>
        </w:tabs>
        <w:autoSpaceDN w:val="0"/>
        <w:adjustRightInd w:val="0"/>
        <w:spacing w:line="360" w:lineRule="auto"/>
        <w:ind w:left="1474"/>
        <w:jc w:val="both"/>
        <w:rPr>
          <w:rFonts w:ascii="Calibri" w:hAnsi="Calibri" w:cs="Calibri"/>
          <w:bCs/>
          <w:spacing w:val="-3"/>
          <w:sz w:val="24"/>
          <w:szCs w:val="24"/>
        </w:rPr>
      </w:pPr>
      <w:r w:rsidRPr="00421ED2">
        <w:rPr>
          <w:rFonts w:ascii="Calibri" w:hAnsi="Calibri" w:cs="Calibri"/>
          <w:bCs/>
          <w:spacing w:val="-3"/>
          <w:sz w:val="24"/>
          <w:szCs w:val="24"/>
        </w:rPr>
        <w:t xml:space="preserve">- </w:t>
      </w:r>
      <w:r w:rsidRPr="00421ED2">
        <w:rPr>
          <w:rFonts w:ascii="Calibri" w:hAnsi="Calibri" w:cs="Calibri"/>
          <w:sz w:val="24"/>
          <w:szCs w:val="24"/>
        </w:rPr>
        <w:t>pozytywnego uzgodnienia z właściwym Oddziałem Górniczym  KGHM P.M. S.A. konstrukcji z profilaktycznymi zabezpieczeniami od wpływów eksploatacji górniczej;</w:t>
      </w:r>
    </w:p>
    <w:p w14:paraId="16FD4F56" w14:textId="77777777" w:rsidR="00421ED2" w:rsidRPr="00421ED2" w:rsidRDefault="00421ED2" w:rsidP="00421ED2">
      <w:pPr>
        <w:spacing w:line="360" w:lineRule="auto"/>
        <w:ind w:left="1134"/>
        <w:jc w:val="both"/>
        <w:rPr>
          <w:rFonts w:ascii="Calibri" w:hAnsi="Calibri" w:cs="Calibri"/>
          <w:bCs/>
          <w:spacing w:val="-3"/>
          <w:sz w:val="24"/>
          <w:szCs w:val="24"/>
        </w:rPr>
      </w:pPr>
      <w:r w:rsidRPr="00421ED2">
        <w:rPr>
          <w:rFonts w:ascii="Calibri" w:hAnsi="Calibri" w:cs="Calibri"/>
          <w:sz w:val="24"/>
          <w:szCs w:val="24"/>
        </w:rPr>
        <w:t>c) wdrożenie zaleceń i wymagań zawartych w projekcie umowy,</w:t>
      </w:r>
    </w:p>
    <w:p w14:paraId="0ED9587B" w14:textId="77777777" w:rsidR="00421ED2" w:rsidRPr="00421ED2" w:rsidRDefault="00421ED2" w:rsidP="001C3B83">
      <w:pPr>
        <w:pStyle w:val="Tekstpodstawowy"/>
        <w:numPr>
          <w:ilvl w:val="0"/>
          <w:numId w:val="50"/>
        </w:numPr>
        <w:tabs>
          <w:tab w:val="num" w:pos="1418"/>
        </w:tabs>
        <w:suppressAutoHyphens/>
        <w:overflowPunct w:val="0"/>
        <w:autoSpaceDE w:val="0"/>
        <w:spacing w:before="0" w:line="360" w:lineRule="auto"/>
        <w:ind w:left="1418" w:hanging="284"/>
        <w:jc w:val="both"/>
        <w:textAlignment w:val="baseline"/>
        <w:rPr>
          <w:rFonts w:ascii="Calibri" w:hAnsi="Calibri" w:cs="Calibri"/>
          <w:sz w:val="24"/>
          <w:szCs w:val="24"/>
        </w:rPr>
      </w:pPr>
      <w:proofErr w:type="spellStart"/>
      <w:r w:rsidRPr="00421ED2">
        <w:rPr>
          <w:rFonts w:ascii="Calibri" w:hAnsi="Calibri" w:cs="Calibri"/>
          <w:sz w:val="24"/>
          <w:szCs w:val="24"/>
        </w:rPr>
        <w:t>planowanie</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etapowania</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robót</w:t>
      </w:r>
      <w:proofErr w:type="spellEnd"/>
      <w:r w:rsidRPr="00421ED2">
        <w:rPr>
          <w:rFonts w:ascii="Calibri" w:hAnsi="Calibri" w:cs="Calibri"/>
          <w:sz w:val="24"/>
          <w:szCs w:val="24"/>
        </w:rPr>
        <w:t xml:space="preserve"> (w </w:t>
      </w:r>
      <w:proofErr w:type="spellStart"/>
      <w:r w:rsidRPr="00421ED2">
        <w:rPr>
          <w:rFonts w:ascii="Calibri" w:hAnsi="Calibri" w:cs="Calibri"/>
          <w:sz w:val="24"/>
          <w:szCs w:val="24"/>
        </w:rPr>
        <w:t>zakresie</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niezbędnym</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dla</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potrzeb</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uzyskania</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prawa</w:t>
      </w:r>
      <w:proofErr w:type="spellEnd"/>
      <w:r w:rsidRPr="00421ED2">
        <w:rPr>
          <w:rFonts w:ascii="Calibri" w:hAnsi="Calibri" w:cs="Calibri"/>
          <w:sz w:val="24"/>
          <w:szCs w:val="24"/>
        </w:rPr>
        <w:t xml:space="preserve"> do </w:t>
      </w:r>
      <w:proofErr w:type="spellStart"/>
      <w:r w:rsidRPr="00421ED2">
        <w:rPr>
          <w:rFonts w:ascii="Calibri" w:hAnsi="Calibri" w:cs="Calibri"/>
          <w:sz w:val="24"/>
          <w:szCs w:val="24"/>
        </w:rPr>
        <w:t>realizacji</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robót</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budowlanych</w:t>
      </w:r>
      <w:proofErr w:type="spellEnd"/>
      <w:r w:rsidRPr="00421ED2">
        <w:rPr>
          <w:rFonts w:ascii="Calibri" w:hAnsi="Calibri" w:cs="Calibri"/>
          <w:sz w:val="24"/>
          <w:szCs w:val="24"/>
        </w:rPr>
        <w:t xml:space="preserve">), </w:t>
      </w:r>
      <w:bookmarkStart w:id="5" w:name="_Hlk178772519"/>
      <w:proofErr w:type="spellStart"/>
      <w:r w:rsidRPr="00421ED2">
        <w:rPr>
          <w:rFonts w:ascii="Calibri" w:hAnsi="Calibri" w:cs="Calibri"/>
          <w:b/>
          <w:bCs/>
          <w:sz w:val="24"/>
          <w:szCs w:val="24"/>
          <w:u w:val="single"/>
        </w:rPr>
        <w:t>który</w:t>
      </w:r>
      <w:proofErr w:type="spellEnd"/>
      <w:r w:rsidRPr="00421ED2">
        <w:rPr>
          <w:rFonts w:ascii="Calibri" w:hAnsi="Calibri" w:cs="Calibri"/>
          <w:b/>
          <w:bCs/>
          <w:sz w:val="24"/>
          <w:szCs w:val="24"/>
          <w:u w:val="single"/>
        </w:rPr>
        <w:t xml:space="preserve"> </w:t>
      </w:r>
      <w:proofErr w:type="spellStart"/>
      <w:r w:rsidRPr="00421ED2">
        <w:rPr>
          <w:rFonts w:ascii="Calibri" w:hAnsi="Calibri" w:cs="Calibri"/>
          <w:b/>
          <w:bCs/>
          <w:sz w:val="24"/>
          <w:szCs w:val="24"/>
          <w:u w:val="single"/>
        </w:rPr>
        <w:t>będzie</w:t>
      </w:r>
      <w:proofErr w:type="spellEnd"/>
      <w:r w:rsidRPr="00421ED2">
        <w:rPr>
          <w:rFonts w:ascii="Calibri" w:hAnsi="Calibri" w:cs="Calibri"/>
          <w:b/>
          <w:bCs/>
          <w:sz w:val="24"/>
          <w:szCs w:val="24"/>
          <w:u w:val="single"/>
        </w:rPr>
        <w:t xml:space="preserve"> </w:t>
      </w:r>
      <w:proofErr w:type="spellStart"/>
      <w:r w:rsidRPr="00421ED2">
        <w:rPr>
          <w:rFonts w:ascii="Calibri" w:hAnsi="Calibri" w:cs="Calibri"/>
          <w:b/>
          <w:bCs/>
          <w:sz w:val="24"/>
          <w:szCs w:val="24"/>
          <w:u w:val="single"/>
        </w:rPr>
        <w:t>uwzględniał</w:t>
      </w:r>
      <w:proofErr w:type="spellEnd"/>
      <w:r w:rsidRPr="00421ED2">
        <w:rPr>
          <w:rFonts w:ascii="Calibri" w:hAnsi="Calibri" w:cs="Calibri"/>
          <w:b/>
          <w:bCs/>
          <w:sz w:val="24"/>
          <w:szCs w:val="24"/>
          <w:u w:val="single"/>
        </w:rPr>
        <w:t xml:space="preserve"> </w:t>
      </w:r>
      <w:proofErr w:type="spellStart"/>
      <w:r w:rsidRPr="00421ED2">
        <w:rPr>
          <w:rFonts w:ascii="Calibri" w:hAnsi="Calibri" w:cs="Calibri"/>
          <w:b/>
          <w:bCs/>
          <w:sz w:val="24"/>
          <w:szCs w:val="24"/>
          <w:u w:val="single"/>
        </w:rPr>
        <w:t>wymogi</w:t>
      </w:r>
      <w:proofErr w:type="spellEnd"/>
      <w:r w:rsidRPr="00421ED2">
        <w:rPr>
          <w:rFonts w:ascii="Calibri" w:hAnsi="Calibri" w:cs="Calibri"/>
          <w:b/>
          <w:bCs/>
          <w:sz w:val="24"/>
          <w:szCs w:val="24"/>
          <w:u w:val="single"/>
        </w:rPr>
        <w:t xml:space="preserve"> </w:t>
      </w:r>
      <w:proofErr w:type="spellStart"/>
      <w:r w:rsidRPr="00421ED2">
        <w:rPr>
          <w:rFonts w:ascii="Calibri" w:hAnsi="Calibri" w:cs="Calibri"/>
          <w:b/>
          <w:bCs/>
          <w:sz w:val="24"/>
          <w:szCs w:val="24"/>
          <w:u w:val="single"/>
        </w:rPr>
        <w:t>określone</w:t>
      </w:r>
      <w:proofErr w:type="spellEnd"/>
      <w:r w:rsidRPr="00421ED2">
        <w:rPr>
          <w:rFonts w:ascii="Calibri" w:hAnsi="Calibri" w:cs="Calibri"/>
          <w:b/>
          <w:bCs/>
          <w:color w:val="339966"/>
          <w:sz w:val="24"/>
          <w:szCs w:val="24"/>
          <w:u w:val="single"/>
        </w:rPr>
        <w:t xml:space="preserve"> </w:t>
      </w:r>
      <w:r w:rsidRPr="00421ED2">
        <w:rPr>
          <w:rFonts w:ascii="Calibri" w:hAnsi="Calibri" w:cs="Calibri"/>
          <w:b/>
          <w:bCs/>
          <w:sz w:val="24"/>
          <w:szCs w:val="24"/>
          <w:u w:val="single"/>
        </w:rPr>
        <w:t xml:space="preserve">w </w:t>
      </w:r>
      <w:proofErr w:type="spellStart"/>
      <w:r w:rsidRPr="00421ED2">
        <w:rPr>
          <w:rFonts w:ascii="Calibri" w:hAnsi="Calibri" w:cs="Calibri"/>
          <w:b/>
          <w:bCs/>
          <w:sz w:val="24"/>
          <w:szCs w:val="24"/>
          <w:u w:val="single"/>
        </w:rPr>
        <w:t>projekcie</w:t>
      </w:r>
      <w:proofErr w:type="spellEnd"/>
      <w:r w:rsidRPr="00421ED2">
        <w:rPr>
          <w:rFonts w:ascii="Calibri" w:hAnsi="Calibri" w:cs="Calibri"/>
          <w:b/>
          <w:bCs/>
          <w:sz w:val="24"/>
          <w:szCs w:val="24"/>
          <w:u w:val="single"/>
        </w:rPr>
        <w:t xml:space="preserve"> </w:t>
      </w:r>
      <w:proofErr w:type="spellStart"/>
      <w:r w:rsidRPr="00421ED2">
        <w:rPr>
          <w:rFonts w:ascii="Calibri" w:hAnsi="Calibri" w:cs="Calibri"/>
          <w:b/>
          <w:bCs/>
          <w:sz w:val="24"/>
          <w:szCs w:val="24"/>
          <w:u w:val="single"/>
        </w:rPr>
        <w:t>umowy</w:t>
      </w:r>
      <w:bookmarkEnd w:id="5"/>
      <w:proofErr w:type="spellEnd"/>
      <w:r w:rsidRPr="00421ED2">
        <w:rPr>
          <w:rFonts w:ascii="Calibri" w:hAnsi="Calibri" w:cs="Calibri"/>
          <w:b/>
          <w:bCs/>
          <w:sz w:val="24"/>
          <w:szCs w:val="24"/>
          <w:u w:val="single"/>
        </w:rPr>
        <w:t>.</w:t>
      </w:r>
    </w:p>
    <w:p w14:paraId="4324300A" w14:textId="77777777" w:rsidR="00421ED2" w:rsidRPr="00421ED2" w:rsidRDefault="00421ED2" w:rsidP="00421ED2">
      <w:pPr>
        <w:pStyle w:val="Tekstpodstawowy"/>
        <w:suppressAutoHyphens/>
        <w:overflowPunct w:val="0"/>
        <w:autoSpaceDE w:val="0"/>
        <w:spacing w:before="0" w:line="360" w:lineRule="auto"/>
        <w:ind w:left="708"/>
        <w:jc w:val="both"/>
        <w:textAlignment w:val="baseline"/>
        <w:rPr>
          <w:rFonts w:ascii="Calibri" w:hAnsi="Calibri" w:cs="Calibri"/>
          <w:sz w:val="24"/>
          <w:szCs w:val="24"/>
          <w:u w:val="single"/>
        </w:rPr>
      </w:pPr>
      <w:r w:rsidRPr="00421ED2">
        <w:rPr>
          <w:rFonts w:ascii="Calibri" w:hAnsi="Calibri" w:cs="Calibri"/>
          <w:sz w:val="24"/>
          <w:szCs w:val="24"/>
        </w:rPr>
        <w:t xml:space="preserve">1.2.5.2 </w:t>
      </w:r>
      <w:proofErr w:type="spellStart"/>
      <w:r w:rsidRPr="00421ED2">
        <w:rPr>
          <w:rFonts w:ascii="Calibri" w:hAnsi="Calibri" w:cs="Calibri"/>
          <w:sz w:val="24"/>
          <w:szCs w:val="24"/>
        </w:rPr>
        <w:t>Zamawiający</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wymaga</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wykonania</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dokumentacji</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projektowej</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projekt</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budowlany</w:t>
      </w:r>
      <w:proofErr w:type="spellEnd"/>
      <w:r w:rsidRPr="00421ED2">
        <w:rPr>
          <w:rFonts w:ascii="Calibri" w:hAnsi="Calibri" w:cs="Calibri"/>
          <w:sz w:val="24"/>
          <w:szCs w:val="24"/>
        </w:rPr>
        <w:t xml:space="preserve"> - PB, </w:t>
      </w:r>
      <w:proofErr w:type="spellStart"/>
      <w:r w:rsidRPr="00421ED2">
        <w:rPr>
          <w:rFonts w:ascii="Calibri" w:hAnsi="Calibri" w:cs="Calibri"/>
          <w:sz w:val="24"/>
          <w:szCs w:val="24"/>
        </w:rPr>
        <w:t>projekt</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techniczny</w:t>
      </w:r>
      <w:proofErr w:type="spellEnd"/>
      <w:r w:rsidRPr="00421ED2">
        <w:rPr>
          <w:rFonts w:ascii="Calibri" w:hAnsi="Calibri" w:cs="Calibri"/>
          <w:sz w:val="24"/>
          <w:szCs w:val="24"/>
        </w:rPr>
        <w:t xml:space="preserve"> - PT) z </w:t>
      </w:r>
      <w:proofErr w:type="spellStart"/>
      <w:r w:rsidRPr="00421ED2">
        <w:rPr>
          <w:rFonts w:ascii="Calibri" w:hAnsi="Calibri" w:cs="Calibri"/>
          <w:sz w:val="24"/>
          <w:szCs w:val="24"/>
        </w:rPr>
        <w:t>uwzględnieniem</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wymogu</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Zamawiającego</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dotyczącego</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uzyskania</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pozwolenia</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na</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budowę</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obejmującego</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prawo</w:t>
      </w:r>
      <w:proofErr w:type="spellEnd"/>
      <w:r w:rsidRPr="00421ED2">
        <w:rPr>
          <w:rFonts w:ascii="Calibri" w:hAnsi="Calibri" w:cs="Calibri"/>
          <w:sz w:val="24"/>
          <w:szCs w:val="24"/>
        </w:rPr>
        <w:t xml:space="preserve"> do </w:t>
      </w:r>
      <w:proofErr w:type="spellStart"/>
      <w:r w:rsidRPr="00421ED2">
        <w:rPr>
          <w:rFonts w:ascii="Calibri" w:hAnsi="Calibri" w:cs="Calibri"/>
          <w:sz w:val="24"/>
          <w:szCs w:val="24"/>
        </w:rPr>
        <w:t>realizacji</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robót</w:t>
      </w:r>
      <w:proofErr w:type="spellEnd"/>
      <w:r w:rsidRPr="00421ED2">
        <w:rPr>
          <w:rFonts w:ascii="Calibri" w:hAnsi="Calibri" w:cs="Calibri"/>
          <w:sz w:val="24"/>
          <w:szCs w:val="24"/>
        </w:rPr>
        <w:t xml:space="preserve"> w </w:t>
      </w:r>
      <w:proofErr w:type="spellStart"/>
      <w:r w:rsidRPr="00421ED2">
        <w:rPr>
          <w:rFonts w:ascii="Calibri" w:hAnsi="Calibri" w:cs="Calibri"/>
          <w:sz w:val="24"/>
          <w:szCs w:val="24"/>
        </w:rPr>
        <w:t>dwóch</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niezależnych</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etapach</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obejmujących</w:t>
      </w:r>
      <w:proofErr w:type="spellEnd"/>
      <w:r w:rsidRPr="00421ED2">
        <w:rPr>
          <w:rFonts w:ascii="Calibri" w:hAnsi="Calibri" w:cs="Calibri"/>
          <w:sz w:val="24"/>
          <w:szCs w:val="24"/>
        </w:rPr>
        <w:t xml:space="preserve">: </w:t>
      </w:r>
    </w:p>
    <w:p w14:paraId="5E53C2CD" w14:textId="77777777" w:rsidR="00421ED2" w:rsidRPr="00421ED2" w:rsidRDefault="00421ED2" w:rsidP="00421ED2">
      <w:pPr>
        <w:pStyle w:val="Tekstpodstawowy"/>
        <w:spacing w:before="0" w:line="360" w:lineRule="auto"/>
        <w:ind w:left="1418" w:hanging="283"/>
        <w:jc w:val="both"/>
        <w:rPr>
          <w:rFonts w:ascii="Calibri" w:hAnsi="Calibri" w:cs="Calibri"/>
          <w:sz w:val="24"/>
          <w:szCs w:val="24"/>
        </w:rPr>
      </w:pPr>
      <w:r w:rsidRPr="00421ED2">
        <w:rPr>
          <w:rFonts w:ascii="Calibri" w:hAnsi="Calibri" w:cs="Calibri"/>
          <w:sz w:val="24"/>
          <w:szCs w:val="24"/>
        </w:rPr>
        <w:t xml:space="preserve">a) </w:t>
      </w:r>
      <w:proofErr w:type="spellStart"/>
      <w:r w:rsidRPr="00421ED2">
        <w:rPr>
          <w:rFonts w:ascii="Calibri" w:hAnsi="Calibri" w:cs="Calibri"/>
          <w:sz w:val="24"/>
          <w:szCs w:val="24"/>
        </w:rPr>
        <w:t>projekt</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przebudowy</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i</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dostosowania</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budynku</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Ratusza</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przy</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ul</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Rynek</w:t>
      </w:r>
      <w:proofErr w:type="spellEnd"/>
      <w:r w:rsidRPr="00421ED2">
        <w:rPr>
          <w:rFonts w:ascii="Calibri" w:hAnsi="Calibri" w:cs="Calibri"/>
          <w:sz w:val="24"/>
          <w:szCs w:val="24"/>
        </w:rPr>
        <w:t xml:space="preserve"> 1 w </w:t>
      </w:r>
      <w:proofErr w:type="spellStart"/>
      <w:r w:rsidRPr="00421ED2">
        <w:rPr>
          <w:rFonts w:ascii="Calibri" w:hAnsi="Calibri" w:cs="Calibri"/>
          <w:sz w:val="24"/>
          <w:szCs w:val="24"/>
        </w:rPr>
        <w:t>Polkowicach</w:t>
      </w:r>
      <w:proofErr w:type="spellEnd"/>
      <w:r w:rsidRPr="00421ED2">
        <w:rPr>
          <w:rFonts w:ascii="Calibri" w:hAnsi="Calibri" w:cs="Calibri"/>
          <w:sz w:val="24"/>
          <w:szCs w:val="24"/>
        </w:rPr>
        <w:t xml:space="preserve"> do </w:t>
      </w:r>
      <w:proofErr w:type="spellStart"/>
      <w:r w:rsidRPr="00421ED2">
        <w:rPr>
          <w:rFonts w:ascii="Calibri" w:hAnsi="Calibri" w:cs="Calibri"/>
          <w:sz w:val="24"/>
          <w:szCs w:val="24"/>
        </w:rPr>
        <w:t>wymogów</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przeciwpożarowych</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wraz</w:t>
      </w:r>
      <w:proofErr w:type="spellEnd"/>
      <w:r w:rsidRPr="00421ED2">
        <w:rPr>
          <w:rFonts w:ascii="Calibri" w:hAnsi="Calibri" w:cs="Calibri"/>
          <w:sz w:val="24"/>
          <w:szCs w:val="24"/>
        </w:rPr>
        <w:t xml:space="preserve"> z </w:t>
      </w:r>
      <w:proofErr w:type="spellStart"/>
      <w:r w:rsidRPr="00421ED2">
        <w:rPr>
          <w:rFonts w:ascii="Calibri" w:hAnsi="Calibri" w:cs="Calibri"/>
          <w:sz w:val="24"/>
          <w:szCs w:val="24"/>
        </w:rPr>
        <w:t>remontem</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jego</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lastRenderedPageBreak/>
        <w:t>wybranych</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elementów</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wewnętrznych</w:t>
      </w:r>
      <w:proofErr w:type="spellEnd"/>
      <w:r w:rsidRPr="00421ED2">
        <w:rPr>
          <w:rFonts w:ascii="Calibri" w:hAnsi="Calibri" w:cs="Calibri"/>
          <w:sz w:val="24"/>
          <w:szCs w:val="24"/>
        </w:rPr>
        <w:t>,</w:t>
      </w:r>
    </w:p>
    <w:p w14:paraId="4E652423" w14:textId="77777777" w:rsidR="00421ED2" w:rsidRPr="00421ED2" w:rsidRDefault="00421ED2" w:rsidP="00421ED2">
      <w:pPr>
        <w:pStyle w:val="Tekstpodstawowy"/>
        <w:suppressAutoHyphens/>
        <w:overflowPunct w:val="0"/>
        <w:autoSpaceDE w:val="0"/>
        <w:spacing w:before="0" w:line="360" w:lineRule="auto"/>
        <w:ind w:left="723" w:firstLine="412"/>
        <w:jc w:val="both"/>
        <w:textAlignment w:val="baseline"/>
        <w:rPr>
          <w:rFonts w:ascii="Calibri" w:hAnsi="Calibri" w:cs="Calibri"/>
          <w:sz w:val="24"/>
          <w:szCs w:val="24"/>
        </w:rPr>
      </w:pPr>
      <w:r w:rsidRPr="00421ED2">
        <w:rPr>
          <w:rFonts w:ascii="Calibri" w:hAnsi="Calibri" w:cs="Calibri"/>
          <w:sz w:val="24"/>
          <w:szCs w:val="24"/>
        </w:rPr>
        <w:t xml:space="preserve">b) </w:t>
      </w:r>
      <w:proofErr w:type="spellStart"/>
      <w:r w:rsidRPr="00421ED2">
        <w:rPr>
          <w:rFonts w:ascii="Calibri" w:hAnsi="Calibri" w:cs="Calibri"/>
          <w:sz w:val="24"/>
          <w:szCs w:val="24"/>
        </w:rPr>
        <w:t>projekt</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remontu</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elewacji</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wraz</w:t>
      </w:r>
      <w:proofErr w:type="spellEnd"/>
      <w:r w:rsidRPr="00421ED2">
        <w:rPr>
          <w:rFonts w:ascii="Calibri" w:hAnsi="Calibri" w:cs="Calibri"/>
          <w:sz w:val="24"/>
          <w:szCs w:val="24"/>
        </w:rPr>
        <w:t xml:space="preserve"> z </w:t>
      </w:r>
      <w:proofErr w:type="spellStart"/>
      <w:r w:rsidRPr="00421ED2">
        <w:rPr>
          <w:rFonts w:ascii="Calibri" w:hAnsi="Calibri" w:cs="Calibri"/>
          <w:sz w:val="24"/>
          <w:szCs w:val="24"/>
        </w:rPr>
        <w:t>wymianą</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stolarki</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zewnętrznej</w:t>
      </w:r>
      <w:proofErr w:type="spellEnd"/>
      <w:r w:rsidRPr="00421ED2">
        <w:rPr>
          <w:rFonts w:ascii="Calibri" w:hAnsi="Calibri" w:cs="Calibri"/>
          <w:sz w:val="24"/>
          <w:szCs w:val="24"/>
        </w:rPr>
        <w:t>;</w:t>
      </w:r>
    </w:p>
    <w:p w14:paraId="1928419D" w14:textId="77777777" w:rsidR="00421ED2" w:rsidRPr="00421ED2" w:rsidRDefault="00421ED2" w:rsidP="00421ED2">
      <w:pPr>
        <w:pStyle w:val="Tekstpodstawowy"/>
        <w:spacing w:before="0" w:line="360" w:lineRule="auto"/>
        <w:ind w:firstLine="567"/>
        <w:rPr>
          <w:rFonts w:ascii="Calibri" w:hAnsi="Calibri" w:cs="Calibri"/>
          <w:sz w:val="24"/>
          <w:szCs w:val="24"/>
        </w:rPr>
      </w:pPr>
      <w:r w:rsidRPr="00421ED2">
        <w:rPr>
          <w:rFonts w:ascii="Calibri" w:hAnsi="Calibri" w:cs="Calibri"/>
          <w:sz w:val="24"/>
          <w:szCs w:val="24"/>
        </w:rPr>
        <w:t xml:space="preserve">   1.2.5.3 </w:t>
      </w:r>
      <w:proofErr w:type="spellStart"/>
      <w:r w:rsidRPr="00421ED2">
        <w:rPr>
          <w:rFonts w:ascii="Calibri" w:hAnsi="Calibri" w:cs="Calibri"/>
          <w:sz w:val="24"/>
          <w:szCs w:val="24"/>
        </w:rPr>
        <w:t>Opracowany</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przedmiot</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umowy</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powinien</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uwzględniać</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między</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innymi</w:t>
      </w:r>
      <w:proofErr w:type="spellEnd"/>
      <w:r w:rsidRPr="00421ED2">
        <w:rPr>
          <w:rFonts w:ascii="Calibri" w:hAnsi="Calibri" w:cs="Calibri"/>
          <w:sz w:val="24"/>
          <w:szCs w:val="24"/>
        </w:rPr>
        <w:t xml:space="preserve">:   </w:t>
      </w:r>
    </w:p>
    <w:p w14:paraId="3869D0EB" w14:textId="77777777" w:rsidR="00421ED2" w:rsidRPr="00421ED2" w:rsidRDefault="00421ED2" w:rsidP="00421ED2">
      <w:pPr>
        <w:pStyle w:val="Tekstpodstawowy"/>
        <w:spacing w:before="0" w:line="360" w:lineRule="auto"/>
        <w:ind w:left="709" w:firstLine="425"/>
        <w:rPr>
          <w:rFonts w:ascii="Calibri" w:hAnsi="Calibri" w:cs="Calibri"/>
          <w:sz w:val="24"/>
          <w:szCs w:val="24"/>
        </w:rPr>
      </w:pPr>
      <w:r w:rsidRPr="00421ED2">
        <w:rPr>
          <w:rFonts w:ascii="Calibri" w:hAnsi="Calibri" w:cs="Calibri"/>
          <w:sz w:val="24"/>
          <w:szCs w:val="24"/>
        </w:rPr>
        <w:t xml:space="preserve">a) </w:t>
      </w:r>
      <w:proofErr w:type="spellStart"/>
      <w:r w:rsidRPr="00421ED2">
        <w:rPr>
          <w:rFonts w:ascii="Calibri" w:hAnsi="Calibri" w:cs="Calibri"/>
          <w:sz w:val="24"/>
          <w:szCs w:val="24"/>
        </w:rPr>
        <w:t>remont</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elewacji</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wraz</w:t>
      </w:r>
      <w:proofErr w:type="spellEnd"/>
      <w:r w:rsidRPr="00421ED2">
        <w:rPr>
          <w:rFonts w:ascii="Calibri" w:hAnsi="Calibri" w:cs="Calibri"/>
          <w:sz w:val="24"/>
          <w:szCs w:val="24"/>
        </w:rPr>
        <w:t xml:space="preserve"> z </w:t>
      </w:r>
      <w:proofErr w:type="spellStart"/>
      <w:r w:rsidRPr="00421ED2">
        <w:rPr>
          <w:rFonts w:ascii="Calibri" w:hAnsi="Calibri" w:cs="Calibri"/>
          <w:sz w:val="24"/>
          <w:szCs w:val="24"/>
        </w:rPr>
        <w:t>wymianą</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stolarki</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zewnętrznej</w:t>
      </w:r>
      <w:proofErr w:type="spellEnd"/>
      <w:r w:rsidRPr="00421ED2">
        <w:rPr>
          <w:rFonts w:ascii="Calibri" w:hAnsi="Calibri" w:cs="Calibri"/>
          <w:sz w:val="24"/>
          <w:szCs w:val="24"/>
        </w:rPr>
        <w:t>,</w:t>
      </w:r>
    </w:p>
    <w:p w14:paraId="4E8099A4" w14:textId="77777777" w:rsidR="00421ED2" w:rsidRPr="00421ED2" w:rsidRDefault="00421ED2" w:rsidP="00421ED2">
      <w:pPr>
        <w:pStyle w:val="Tekstpodstawowy"/>
        <w:spacing w:before="0" w:line="360" w:lineRule="auto"/>
        <w:ind w:left="709" w:firstLine="425"/>
        <w:rPr>
          <w:rFonts w:ascii="Calibri" w:hAnsi="Calibri" w:cs="Calibri"/>
          <w:sz w:val="24"/>
          <w:szCs w:val="24"/>
        </w:rPr>
      </w:pPr>
      <w:r w:rsidRPr="00421ED2">
        <w:rPr>
          <w:rFonts w:ascii="Calibri" w:hAnsi="Calibri" w:cs="Calibri"/>
          <w:sz w:val="24"/>
          <w:szCs w:val="24"/>
        </w:rPr>
        <w:t xml:space="preserve">b) </w:t>
      </w:r>
      <w:proofErr w:type="spellStart"/>
      <w:r w:rsidRPr="00421ED2">
        <w:rPr>
          <w:rFonts w:ascii="Calibri" w:hAnsi="Calibri" w:cs="Calibri"/>
          <w:sz w:val="24"/>
          <w:szCs w:val="24"/>
        </w:rPr>
        <w:t>niezbędne</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zmiany</w:t>
      </w:r>
      <w:proofErr w:type="spellEnd"/>
      <w:r w:rsidRPr="00421ED2">
        <w:rPr>
          <w:rFonts w:ascii="Calibri" w:hAnsi="Calibri" w:cs="Calibri"/>
          <w:sz w:val="24"/>
          <w:szCs w:val="24"/>
        </w:rPr>
        <w:t xml:space="preserve"> w </w:t>
      </w:r>
      <w:proofErr w:type="spellStart"/>
      <w:r w:rsidRPr="00421ED2">
        <w:rPr>
          <w:rFonts w:ascii="Calibri" w:hAnsi="Calibri" w:cs="Calibri"/>
          <w:sz w:val="24"/>
          <w:szCs w:val="24"/>
        </w:rPr>
        <w:t>elementach</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konstrukcji</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budynku</w:t>
      </w:r>
      <w:proofErr w:type="spellEnd"/>
      <w:r w:rsidRPr="00421ED2">
        <w:rPr>
          <w:rFonts w:ascii="Calibri" w:hAnsi="Calibri" w:cs="Calibri"/>
          <w:sz w:val="24"/>
          <w:szCs w:val="24"/>
        </w:rPr>
        <w:t>,</w:t>
      </w:r>
    </w:p>
    <w:p w14:paraId="3693135A" w14:textId="77777777" w:rsidR="00421ED2" w:rsidRPr="00421ED2" w:rsidRDefault="00421ED2" w:rsidP="00421ED2">
      <w:pPr>
        <w:pStyle w:val="Tekstpodstawowy"/>
        <w:spacing w:before="0" w:line="360" w:lineRule="auto"/>
        <w:ind w:left="709" w:firstLine="425"/>
        <w:rPr>
          <w:rFonts w:ascii="Calibri" w:hAnsi="Calibri" w:cs="Calibri"/>
          <w:sz w:val="24"/>
          <w:szCs w:val="24"/>
        </w:rPr>
      </w:pPr>
      <w:r w:rsidRPr="00421ED2">
        <w:rPr>
          <w:rFonts w:ascii="Calibri" w:hAnsi="Calibri" w:cs="Calibri"/>
          <w:sz w:val="24"/>
          <w:szCs w:val="24"/>
        </w:rPr>
        <w:t xml:space="preserve">c) </w:t>
      </w:r>
      <w:proofErr w:type="spellStart"/>
      <w:r w:rsidRPr="00421ED2">
        <w:rPr>
          <w:rFonts w:ascii="Calibri" w:hAnsi="Calibri" w:cs="Calibri"/>
          <w:sz w:val="24"/>
          <w:szCs w:val="24"/>
        </w:rPr>
        <w:t>niezbędne</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zmiany</w:t>
      </w:r>
      <w:proofErr w:type="spellEnd"/>
      <w:r w:rsidRPr="00421ED2">
        <w:rPr>
          <w:rFonts w:ascii="Calibri" w:hAnsi="Calibri" w:cs="Calibri"/>
          <w:sz w:val="24"/>
          <w:szCs w:val="24"/>
        </w:rPr>
        <w:t xml:space="preserve"> w </w:t>
      </w:r>
      <w:proofErr w:type="spellStart"/>
      <w:r w:rsidRPr="00421ED2">
        <w:rPr>
          <w:rFonts w:ascii="Calibri" w:hAnsi="Calibri" w:cs="Calibri"/>
          <w:sz w:val="24"/>
          <w:szCs w:val="24"/>
        </w:rPr>
        <w:t>zakresie</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architektury</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wewnątrz</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budynku</w:t>
      </w:r>
      <w:proofErr w:type="spellEnd"/>
      <w:r w:rsidRPr="00421ED2">
        <w:rPr>
          <w:rFonts w:ascii="Calibri" w:hAnsi="Calibri" w:cs="Calibri"/>
          <w:sz w:val="24"/>
          <w:szCs w:val="24"/>
        </w:rPr>
        <w:t>,</w:t>
      </w:r>
    </w:p>
    <w:p w14:paraId="435A3751" w14:textId="77777777" w:rsidR="00421ED2" w:rsidRPr="00421ED2" w:rsidRDefault="00421ED2" w:rsidP="00421ED2">
      <w:pPr>
        <w:pStyle w:val="Tekstpodstawowy"/>
        <w:spacing w:before="0" w:line="360" w:lineRule="auto"/>
        <w:ind w:left="1418" w:hanging="284"/>
        <w:jc w:val="both"/>
        <w:rPr>
          <w:rFonts w:ascii="Calibri" w:hAnsi="Calibri" w:cs="Calibri"/>
          <w:sz w:val="24"/>
          <w:szCs w:val="24"/>
        </w:rPr>
      </w:pPr>
      <w:r w:rsidRPr="00421ED2">
        <w:rPr>
          <w:rFonts w:ascii="Calibri" w:hAnsi="Calibri" w:cs="Calibri"/>
          <w:sz w:val="24"/>
          <w:szCs w:val="24"/>
        </w:rPr>
        <w:t xml:space="preserve">d) </w:t>
      </w:r>
      <w:proofErr w:type="spellStart"/>
      <w:r w:rsidRPr="00421ED2">
        <w:rPr>
          <w:rFonts w:ascii="Calibri" w:hAnsi="Calibri" w:cs="Calibri"/>
          <w:sz w:val="24"/>
          <w:szCs w:val="24"/>
        </w:rPr>
        <w:t>niezbędne</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zmiany</w:t>
      </w:r>
      <w:proofErr w:type="spellEnd"/>
      <w:r w:rsidRPr="00421ED2">
        <w:rPr>
          <w:rFonts w:ascii="Calibri" w:hAnsi="Calibri" w:cs="Calibri"/>
          <w:sz w:val="24"/>
          <w:szCs w:val="24"/>
        </w:rPr>
        <w:t xml:space="preserve"> w </w:t>
      </w:r>
      <w:proofErr w:type="spellStart"/>
      <w:r w:rsidRPr="00421ED2">
        <w:rPr>
          <w:rFonts w:ascii="Calibri" w:hAnsi="Calibri" w:cs="Calibri"/>
          <w:sz w:val="24"/>
          <w:szCs w:val="24"/>
        </w:rPr>
        <w:t>instalacjach</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wewnętrznych</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budynku</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elektr</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p.poż</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teletechn</w:t>
      </w:r>
      <w:proofErr w:type="spellEnd"/>
      <w:r w:rsidRPr="00421ED2">
        <w:rPr>
          <w:rFonts w:ascii="Calibri" w:hAnsi="Calibri" w:cs="Calibri"/>
          <w:sz w:val="24"/>
          <w:szCs w:val="24"/>
        </w:rPr>
        <w:t xml:space="preserve">., sanit. (z </w:t>
      </w:r>
      <w:proofErr w:type="spellStart"/>
      <w:r w:rsidRPr="00421ED2">
        <w:rPr>
          <w:rFonts w:ascii="Calibri" w:hAnsi="Calibri" w:cs="Calibri"/>
          <w:sz w:val="24"/>
          <w:szCs w:val="24"/>
        </w:rPr>
        <w:t>uwzględnieniem</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wentylacji</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klimatyz</w:t>
      </w:r>
      <w:proofErr w:type="spellEnd"/>
      <w:r w:rsidRPr="00421ED2">
        <w:rPr>
          <w:rFonts w:ascii="Calibri" w:hAnsi="Calibri" w:cs="Calibri"/>
          <w:sz w:val="24"/>
          <w:szCs w:val="24"/>
        </w:rPr>
        <w:t>.),</w:t>
      </w:r>
    </w:p>
    <w:p w14:paraId="7708ED2C" w14:textId="77777777" w:rsidR="00421ED2" w:rsidRPr="00421ED2" w:rsidRDefault="00421ED2" w:rsidP="00421ED2">
      <w:pPr>
        <w:pStyle w:val="Tekstpodstawowy"/>
        <w:spacing w:before="0" w:line="360" w:lineRule="auto"/>
        <w:ind w:left="709" w:firstLine="425"/>
        <w:jc w:val="both"/>
        <w:rPr>
          <w:rFonts w:ascii="Calibri" w:hAnsi="Calibri" w:cs="Calibri"/>
          <w:sz w:val="24"/>
          <w:szCs w:val="24"/>
        </w:rPr>
      </w:pPr>
      <w:r w:rsidRPr="00421ED2">
        <w:rPr>
          <w:rFonts w:ascii="Calibri" w:hAnsi="Calibri" w:cs="Calibri"/>
          <w:sz w:val="24"/>
          <w:szCs w:val="24"/>
        </w:rPr>
        <w:t xml:space="preserve">e) </w:t>
      </w:r>
      <w:proofErr w:type="spellStart"/>
      <w:r w:rsidRPr="00421ED2">
        <w:rPr>
          <w:rFonts w:ascii="Calibri" w:hAnsi="Calibri" w:cs="Calibri"/>
          <w:sz w:val="24"/>
          <w:szCs w:val="24"/>
        </w:rPr>
        <w:t>realizowane</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i</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posiadane</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przez</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Zamawiającego</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plany</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wymian</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i</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doświetleń</w:t>
      </w:r>
      <w:proofErr w:type="spellEnd"/>
      <w:r w:rsidRPr="00421ED2">
        <w:rPr>
          <w:rFonts w:ascii="Calibri" w:hAnsi="Calibri" w:cs="Calibri"/>
          <w:sz w:val="24"/>
          <w:szCs w:val="24"/>
        </w:rPr>
        <w:t>,</w:t>
      </w:r>
    </w:p>
    <w:p w14:paraId="2C7FAD84" w14:textId="77777777" w:rsidR="00421ED2" w:rsidRPr="00421ED2" w:rsidRDefault="00421ED2" w:rsidP="00421ED2">
      <w:pPr>
        <w:pStyle w:val="Tekstpodstawowy"/>
        <w:spacing w:before="0" w:line="360" w:lineRule="auto"/>
        <w:ind w:left="1418" w:hanging="284"/>
        <w:jc w:val="both"/>
        <w:rPr>
          <w:rFonts w:ascii="Calibri" w:hAnsi="Calibri" w:cs="Calibri"/>
          <w:sz w:val="24"/>
          <w:szCs w:val="24"/>
        </w:rPr>
      </w:pPr>
      <w:r w:rsidRPr="00421ED2">
        <w:rPr>
          <w:rFonts w:ascii="Calibri" w:hAnsi="Calibri" w:cs="Calibri"/>
          <w:sz w:val="24"/>
          <w:szCs w:val="24"/>
        </w:rPr>
        <w:t xml:space="preserve">f) w </w:t>
      </w:r>
      <w:proofErr w:type="spellStart"/>
      <w:r w:rsidRPr="00421ED2">
        <w:rPr>
          <w:rFonts w:ascii="Calibri" w:hAnsi="Calibri" w:cs="Calibri"/>
          <w:sz w:val="24"/>
          <w:szCs w:val="24"/>
        </w:rPr>
        <w:t>przypadku</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wystąpienia</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kolizji</w:t>
      </w:r>
      <w:proofErr w:type="spellEnd"/>
      <w:r w:rsidRPr="00421ED2">
        <w:rPr>
          <w:rFonts w:ascii="Calibri" w:hAnsi="Calibri" w:cs="Calibri"/>
          <w:sz w:val="24"/>
          <w:szCs w:val="24"/>
        </w:rPr>
        <w:t xml:space="preserve"> z </w:t>
      </w:r>
      <w:proofErr w:type="spellStart"/>
      <w:r w:rsidRPr="00421ED2">
        <w:rPr>
          <w:rFonts w:ascii="Calibri" w:hAnsi="Calibri" w:cs="Calibri"/>
          <w:sz w:val="24"/>
          <w:szCs w:val="24"/>
        </w:rPr>
        <w:t>istniejącym</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uzbrojeniem</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terenu</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lub</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innymi</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elementami</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infrastruktury</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znajdującymi</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się</w:t>
      </w:r>
      <w:proofErr w:type="spellEnd"/>
      <w:r w:rsidRPr="00421ED2">
        <w:rPr>
          <w:rFonts w:ascii="Calibri" w:hAnsi="Calibri" w:cs="Calibri"/>
          <w:sz w:val="24"/>
          <w:szCs w:val="24"/>
        </w:rPr>
        <w:t xml:space="preserve"> w </w:t>
      </w:r>
      <w:proofErr w:type="spellStart"/>
      <w:r w:rsidRPr="00421ED2">
        <w:rPr>
          <w:rFonts w:ascii="Calibri" w:hAnsi="Calibri" w:cs="Calibri"/>
          <w:sz w:val="24"/>
          <w:szCs w:val="24"/>
        </w:rPr>
        <w:t>obrębie</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opracowania</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Wykonawca</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zobowiązany</w:t>
      </w:r>
      <w:proofErr w:type="spellEnd"/>
      <w:r w:rsidRPr="00421ED2">
        <w:rPr>
          <w:rFonts w:ascii="Calibri" w:hAnsi="Calibri" w:cs="Calibri"/>
          <w:sz w:val="24"/>
          <w:szCs w:val="24"/>
        </w:rPr>
        <w:t xml:space="preserve"> jest </w:t>
      </w:r>
      <w:proofErr w:type="spellStart"/>
      <w:r w:rsidRPr="00421ED2">
        <w:rPr>
          <w:rFonts w:ascii="Calibri" w:hAnsi="Calibri" w:cs="Calibri"/>
          <w:sz w:val="24"/>
          <w:szCs w:val="24"/>
        </w:rPr>
        <w:t>uwzględnić</w:t>
      </w:r>
      <w:proofErr w:type="spellEnd"/>
      <w:r w:rsidRPr="00421ED2">
        <w:rPr>
          <w:rFonts w:ascii="Calibri" w:hAnsi="Calibri" w:cs="Calibri"/>
          <w:sz w:val="24"/>
          <w:szCs w:val="24"/>
        </w:rPr>
        <w:t xml:space="preserve"> w </w:t>
      </w:r>
      <w:proofErr w:type="spellStart"/>
      <w:r w:rsidRPr="00421ED2">
        <w:rPr>
          <w:rFonts w:ascii="Calibri" w:hAnsi="Calibri" w:cs="Calibri"/>
          <w:sz w:val="24"/>
          <w:szCs w:val="24"/>
        </w:rPr>
        <w:t>dokumentacji</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projektowej</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usunięcie</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tych</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kolizji</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po</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uzyskaniu</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warunków</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wydanych</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przez</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właścicieli</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sieci</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lub</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innych</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elementów</w:t>
      </w:r>
      <w:proofErr w:type="spellEnd"/>
      <w:r w:rsidRPr="00421ED2">
        <w:rPr>
          <w:rFonts w:ascii="Calibri" w:hAnsi="Calibri" w:cs="Calibri"/>
          <w:sz w:val="24"/>
          <w:szCs w:val="24"/>
        </w:rPr>
        <w:t>,</w:t>
      </w:r>
    </w:p>
    <w:p w14:paraId="39307672" w14:textId="77777777" w:rsidR="00421ED2" w:rsidRPr="00421ED2" w:rsidRDefault="00421ED2" w:rsidP="00421ED2">
      <w:pPr>
        <w:pStyle w:val="Tekstpodstawowy"/>
        <w:spacing w:before="0" w:line="360" w:lineRule="auto"/>
        <w:ind w:left="1418" w:hanging="686"/>
        <w:jc w:val="both"/>
        <w:rPr>
          <w:rFonts w:ascii="Calibri" w:hAnsi="Calibri" w:cs="Calibri"/>
          <w:sz w:val="24"/>
          <w:szCs w:val="24"/>
        </w:rPr>
      </w:pPr>
      <w:r w:rsidRPr="00421ED2">
        <w:rPr>
          <w:rFonts w:ascii="Calibri" w:hAnsi="Calibri" w:cs="Calibri"/>
          <w:sz w:val="24"/>
          <w:szCs w:val="24"/>
        </w:rPr>
        <w:t xml:space="preserve">1.2.5.4 </w:t>
      </w:r>
      <w:proofErr w:type="spellStart"/>
      <w:r w:rsidRPr="00421ED2">
        <w:rPr>
          <w:rFonts w:ascii="Calibri" w:hAnsi="Calibri" w:cs="Calibri"/>
          <w:sz w:val="24"/>
          <w:szCs w:val="24"/>
        </w:rPr>
        <w:t>Przygotowanie</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i</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złożenie</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kompletnego</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wniosku</w:t>
      </w:r>
      <w:proofErr w:type="spellEnd"/>
      <w:r w:rsidRPr="00421ED2">
        <w:rPr>
          <w:rFonts w:ascii="Calibri" w:hAnsi="Calibri" w:cs="Calibri"/>
          <w:sz w:val="24"/>
          <w:szCs w:val="24"/>
        </w:rPr>
        <w:t>/</w:t>
      </w:r>
      <w:proofErr w:type="spellStart"/>
      <w:r w:rsidRPr="00421ED2">
        <w:rPr>
          <w:rFonts w:ascii="Calibri" w:hAnsi="Calibri" w:cs="Calibri"/>
          <w:sz w:val="24"/>
          <w:szCs w:val="24"/>
        </w:rPr>
        <w:t>wniosków</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wraz</w:t>
      </w:r>
      <w:proofErr w:type="spellEnd"/>
      <w:r w:rsidRPr="00421ED2">
        <w:rPr>
          <w:rFonts w:ascii="Calibri" w:hAnsi="Calibri" w:cs="Calibri"/>
          <w:sz w:val="24"/>
          <w:szCs w:val="24"/>
        </w:rPr>
        <w:t xml:space="preserve"> z </w:t>
      </w:r>
      <w:proofErr w:type="spellStart"/>
      <w:r w:rsidRPr="00421ED2">
        <w:rPr>
          <w:rFonts w:ascii="Calibri" w:hAnsi="Calibri" w:cs="Calibri"/>
          <w:sz w:val="24"/>
          <w:szCs w:val="24"/>
        </w:rPr>
        <w:t>załącznikami</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tj</w:t>
      </w:r>
      <w:proofErr w:type="spellEnd"/>
      <w:r w:rsidRPr="00421ED2">
        <w:rPr>
          <w:rFonts w:ascii="Calibri" w:hAnsi="Calibri" w:cs="Calibri"/>
          <w:sz w:val="24"/>
          <w:szCs w:val="24"/>
        </w:rPr>
        <w:t xml:space="preserve">. w </w:t>
      </w:r>
      <w:proofErr w:type="spellStart"/>
      <w:r w:rsidRPr="00421ED2">
        <w:rPr>
          <w:rFonts w:ascii="Calibri" w:hAnsi="Calibri" w:cs="Calibri"/>
          <w:sz w:val="24"/>
          <w:szCs w:val="24"/>
        </w:rPr>
        <w:t>szczególności</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kompletnym</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projektem</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wraz</w:t>
      </w:r>
      <w:proofErr w:type="spellEnd"/>
      <w:r w:rsidRPr="00421ED2">
        <w:rPr>
          <w:rFonts w:ascii="Calibri" w:hAnsi="Calibri" w:cs="Calibri"/>
          <w:sz w:val="24"/>
          <w:szCs w:val="24"/>
        </w:rPr>
        <w:t xml:space="preserve"> z </w:t>
      </w:r>
      <w:proofErr w:type="spellStart"/>
      <w:r w:rsidRPr="00421ED2">
        <w:rPr>
          <w:rFonts w:ascii="Calibri" w:hAnsi="Calibri" w:cs="Calibri"/>
          <w:sz w:val="24"/>
          <w:szCs w:val="24"/>
        </w:rPr>
        <w:t>uzgodnieniami</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załącznikami</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i</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oświadczeniem</w:t>
      </w:r>
      <w:proofErr w:type="spellEnd"/>
      <w:r w:rsidRPr="00421ED2">
        <w:rPr>
          <w:rFonts w:ascii="Calibri" w:hAnsi="Calibri" w:cs="Calibri"/>
          <w:sz w:val="24"/>
          <w:szCs w:val="24"/>
        </w:rPr>
        <w:t xml:space="preserve"> o </w:t>
      </w:r>
      <w:proofErr w:type="spellStart"/>
      <w:r w:rsidRPr="00421ED2">
        <w:rPr>
          <w:rFonts w:ascii="Calibri" w:hAnsi="Calibri" w:cs="Calibri"/>
          <w:sz w:val="24"/>
          <w:szCs w:val="24"/>
        </w:rPr>
        <w:t>dysponowaniu</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nieruchomością</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na</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cele</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budowlane</w:t>
      </w:r>
      <w:proofErr w:type="spellEnd"/>
      <w:r w:rsidRPr="00421ED2">
        <w:rPr>
          <w:rFonts w:ascii="Calibri" w:hAnsi="Calibri" w:cs="Calibri"/>
          <w:sz w:val="24"/>
          <w:szCs w:val="24"/>
        </w:rPr>
        <w:t xml:space="preserve">) o </w:t>
      </w:r>
      <w:proofErr w:type="spellStart"/>
      <w:r w:rsidRPr="00421ED2">
        <w:rPr>
          <w:rFonts w:ascii="Calibri" w:hAnsi="Calibri" w:cs="Calibri"/>
          <w:sz w:val="24"/>
          <w:szCs w:val="24"/>
        </w:rPr>
        <w:t>wydanie</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decyzji</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dla</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wszystkich</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części</w:t>
      </w:r>
      <w:proofErr w:type="spellEnd"/>
      <w:r w:rsidRPr="00421ED2">
        <w:rPr>
          <w:rFonts w:ascii="Calibri" w:hAnsi="Calibri" w:cs="Calibri"/>
          <w:sz w:val="24"/>
          <w:szCs w:val="24"/>
        </w:rPr>
        <w:t>/</w:t>
      </w:r>
      <w:proofErr w:type="spellStart"/>
      <w:r w:rsidRPr="00421ED2">
        <w:rPr>
          <w:rFonts w:ascii="Calibri" w:hAnsi="Calibri" w:cs="Calibri"/>
          <w:sz w:val="24"/>
          <w:szCs w:val="24"/>
        </w:rPr>
        <w:t>etapów</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inwestycji</w:t>
      </w:r>
      <w:proofErr w:type="spellEnd"/>
      <w:r w:rsidRPr="00421ED2">
        <w:rPr>
          <w:rFonts w:ascii="Calibri" w:hAnsi="Calibri" w:cs="Calibri"/>
          <w:sz w:val="24"/>
          <w:szCs w:val="24"/>
        </w:rPr>
        <w:t xml:space="preserve">;   </w:t>
      </w:r>
    </w:p>
    <w:p w14:paraId="200DD79B" w14:textId="6CEE0B8D" w:rsidR="00421ED2" w:rsidRPr="00922623" w:rsidRDefault="00421ED2" w:rsidP="00922623">
      <w:pPr>
        <w:pStyle w:val="Tekstpodstawowy"/>
        <w:spacing w:before="0" w:line="360" w:lineRule="auto"/>
        <w:jc w:val="both"/>
        <w:rPr>
          <w:rFonts w:ascii="Calibri" w:hAnsi="Calibri" w:cs="Calibri"/>
          <w:b/>
          <w:sz w:val="24"/>
          <w:szCs w:val="24"/>
        </w:rPr>
      </w:pPr>
      <w:r w:rsidRPr="00421ED2">
        <w:rPr>
          <w:rFonts w:ascii="Calibri" w:hAnsi="Calibri" w:cs="Calibri"/>
          <w:b/>
          <w:sz w:val="24"/>
          <w:szCs w:val="24"/>
        </w:rPr>
        <w:t xml:space="preserve">       1.2.6 W </w:t>
      </w:r>
      <w:proofErr w:type="spellStart"/>
      <w:r w:rsidRPr="00421ED2">
        <w:rPr>
          <w:rFonts w:ascii="Calibri" w:hAnsi="Calibri" w:cs="Calibri"/>
          <w:b/>
          <w:sz w:val="24"/>
          <w:szCs w:val="24"/>
        </w:rPr>
        <w:t>etapie</w:t>
      </w:r>
      <w:proofErr w:type="spellEnd"/>
      <w:r w:rsidRPr="00421ED2">
        <w:rPr>
          <w:rFonts w:ascii="Calibri" w:hAnsi="Calibri" w:cs="Calibri"/>
          <w:b/>
          <w:sz w:val="24"/>
          <w:szCs w:val="24"/>
        </w:rPr>
        <w:t xml:space="preserve"> VI </w:t>
      </w:r>
      <w:proofErr w:type="spellStart"/>
      <w:r w:rsidRPr="00421ED2">
        <w:rPr>
          <w:rFonts w:ascii="Calibri" w:hAnsi="Calibri" w:cs="Calibri"/>
          <w:b/>
          <w:sz w:val="24"/>
          <w:szCs w:val="24"/>
        </w:rPr>
        <w:t>umowy</w:t>
      </w:r>
      <w:proofErr w:type="spellEnd"/>
      <w:r w:rsidRPr="00421ED2">
        <w:rPr>
          <w:rFonts w:ascii="Calibri" w:hAnsi="Calibri" w:cs="Calibri"/>
          <w:b/>
          <w:sz w:val="24"/>
          <w:szCs w:val="24"/>
        </w:rPr>
        <w:t>:</w:t>
      </w:r>
    </w:p>
    <w:p w14:paraId="4E150DCE" w14:textId="77777777" w:rsidR="00421ED2" w:rsidRPr="00421ED2" w:rsidRDefault="00421ED2" w:rsidP="00421ED2">
      <w:pPr>
        <w:pStyle w:val="Akapitzlist"/>
        <w:spacing w:line="360" w:lineRule="auto"/>
        <w:jc w:val="both"/>
        <w:rPr>
          <w:rFonts w:ascii="Calibri" w:hAnsi="Calibri" w:cs="Calibri"/>
          <w:sz w:val="24"/>
          <w:szCs w:val="24"/>
        </w:rPr>
      </w:pPr>
      <w:r w:rsidRPr="00421ED2">
        <w:rPr>
          <w:rFonts w:ascii="Calibri" w:hAnsi="Calibri" w:cs="Calibri"/>
          <w:sz w:val="24"/>
          <w:szCs w:val="24"/>
        </w:rPr>
        <w:t>1.2.6.1 Opracowania pro</w:t>
      </w:r>
      <w:r w:rsidRPr="00421ED2">
        <w:rPr>
          <w:rFonts w:ascii="Calibri" w:hAnsi="Calibri" w:cs="Calibri"/>
          <w:bCs/>
          <w:spacing w:val="-3"/>
          <w:sz w:val="24"/>
          <w:szCs w:val="24"/>
        </w:rPr>
        <w:t xml:space="preserve">jektów technicznych dla każdej z branż, osobno dla poszczególnych etapów planowanej inwestycji - po 3 egzemplarze w wersji papierowej: </w:t>
      </w:r>
    </w:p>
    <w:p w14:paraId="18BF7007" w14:textId="77777777" w:rsidR="00421ED2" w:rsidRPr="00421ED2" w:rsidRDefault="00421ED2" w:rsidP="001C3B83">
      <w:pPr>
        <w:widowControl w:val="0"/>
        <w:numPr>
          <w:ilvl w:val="0"/>
          <w:numId w:val="52"/>
        </w:numPr>
        <w:tabs>
          <w:tab w:val="left" w:pos="2835"/>
        </w:tabs>
        <w:autoSpaceDE w:val="0"/>
        <w:autoSpaceDN w:val="0"/>
        <w:adjustRightInd w:val="0"/>
        <w:spacing w:line="360" w:lineRule="auto"/>
        <w:jc w:val="both"/>
        <w:rPr>
          <w:rFonts w:ascii="Calibri" w:hAnsi="Calibri" w:cs="Calibri"/>
          <w:bCs/>
          <w:spacing w:val="-3"/>
          <w:sz w:val="24"/>
          <w:szCs w:val="24"/>
        </w:rPr>
      </w:pPr>
      <w:r w:rsidRPr="00421ED2">
        <w:rPr>
          <w:rFonts w:ascii="Calibri" w:hAnsi="Calibri" w:cs="Calibri"/>
          <w:bCs/>
          <w:spacing w:val="-3"/>
          <w:sz w:val="24"/>
          <w:szCs w:val="24"/>
        </w:rPr>
        <w:t>projektu technicznego w branży architektonicznej,</w:t>
      </w:r>
    </w:p>
    <w:p w14:paraId="03398E5E" w14:textId="77777777" w:rsidR="00421ED2" w:rsidRPr="00421ED2" w:rsidRDefault="00421ED2" w:rsidP="001C3B83">
      <w:pPr>
        <w:widowControl w:val="0"/>
        <w:numPr>
          <w:ilvl w:val="0"/>
          <w:numId w:val="52"/>
        </w:numPr>
        <w:tabs>
          <w:tab w:val="left" w:pos="2835"/>
        </w:tabs>
        <w:autoSpaceDE w:val="0"/>
        <w:autoSpaceDN w:val="0"/>
        <w:adjustRightInd w:val="0"/>
        <w:spacing w:line="360" w:lineRule="auto"/>
        <w:jc w:val="both"/>
        <w:rPr>
          <w:rFonts w:ascii="Calibri" w:hAnsi="Calibri" w:cs="Calibri"/>
          <w:bCs/>
          <w:spacing w:val="-3"/>
          <w:sz w:val="24"/>
          <w:szCs w:val="24"/>
        </w:rPr>
      </w:pPr>
      <w:r w:rsidRPr="00421ED2">
        <w:rPr>
          <w:rFonts w:ascii="Calibri" w:hAnsi="Calibri" w:cs="Calibri"/>
          <w:bCs/>
          <w:spacing w:val="-3"/>
          <w:sz w:val="24"/>
          <w:szCs w:val="24"/>
        </w:rPr>
        <w:t>projektu technicznego w branży konstrukcyjnej,</w:t>
      </w:r>
    </w:p>
    <w:p w14:paraId="52176D1C" w14:textId="77777777" w:rsidR="00421ED2" w:rsidRPr="00421ED2" w:rsidRDefault="00421ED2" w:rsidP="001C3B83">
      <w:pPr>
        <w:widowControl w:val="0"/>
        <w:numPr>
          <w:ilvl w:val="0"/>
          <w:numId w:val="52"/>
        </w:numPr>
        <w:tabs>
          <w:tab w:val="left" w:pos="2835"/>
        </w:tabs>
        <w:autoSpaceDE w:val="0"/>
        <w:autoSpaceDN w:val="0"/>
        <w:adjustRightInd w:val="0"/>
        <w:spacing w:line="360" w:lineRule="auto"/>
        <w:jc w:val="both"/>
        <w:rPr>
          <w:rFonts w:ascii="Calibri" w:hAnsi="Calibri" w:cs="Calibri"/>
          <w:bCs/>
          <w:spacing w:val="-3"/>
          <w:sz w:val="24"/>
          <w:szCs w:val="24"/>
        </w:rPr>
      </w:pPr>
      <w:r w:rsidRPr="00421ED2">
        <w:rPr>
          <w:rFonts w:ascii="Calibri" w:hAnsi="Calibri" w:cs="Calibri"/>
          <w:bCs/>
          <w:spacing w:val="-3"/>
          <w:sz w:val="24"/>
          <w:szCs w:val="24"/>
        </w:rPr>
        <w:t>Projektu technicznego w branży instalacji sanitarnych,</w:t>
      </w:r>
    </w:p>
    <w:p w14:paraId="67C1B785" w14:textId="77777777" w:rsidR="00421ED2" w:rsidRPr="00421ED2" w:rsidRDefault="00421ED2" w:rsidP="001C3B83">
      <w:pPr>
        <w:widowControl w:val="0"/>
        <w:numPr>
          <w:ilvl w:val="0"/>
          <w:numId w:val="52"/>
        </w:numPr>
        <w:tabs>
          <w:tab w:val="left" w:pos="2835"/>
        </w:tabs>
        <w:autoSpaceDE w:val="0"/>
        <w:autoSpaceDN w:val="0"/>
        <w:adjustRightInd w:val="0"/>
        <w:spacing w:line="360" w:lineRule="auto"/>
        <w:jc w:val="both"/>
        <w:rPr>
          <w:rFonts w:ascii="Calibri" w:hAnsi="Calibri" w:cs="Calibri"/>
          <w:bCs/>
          <w:spacing w:val="-3"/>
          <w:sz w:val="24"/>
          <w:szCs w:val="24"/>
        </w:rPr>
      </w:pPr>
      <w:r w:rsidRPr="00421ED2">
        <w:rPr>
          <w:rFonts w:ascii="Calibri" w:hAnsi="Calibri" w:cs="Calibri"/>
          <w:bCs/>
          <w:spacing w:val="-3"/>
          <w:sz w:val="24"/>
          <w:szCs w:val="24"/>
        </w:rPr>
        <w:t>Projektu technicznego w branży elektrycznej,</w:t>
      </w:r>
    </w:p>
    <w:p w14:paraId="0DAA4CD3" w14:textId="77777777" w:rsidR="00421ED2" w:rsidRPr="00421ED2" w:rsidRDefault="00421ED2" w:rsidP="001C3B83">
      <w:pPr>
        <w:widowControl w:val="0"/>
        <w:numPr>
          <w:ilvl w:val="0"/>
          <w:numId w:val="52"/>
        </w:numPr>
        <w:tabs>
          <w:tab w:val="left" w:pos="2835"/>
        </w:tabs>
        <w:autoSpaceDE w:val="0"/>
        <w:autoSpaceDN w:val="0"/>
        <w:adjustRightInd w:val="0"/>
        <w:spacing w:line="360" w:lineRule="auto"/>
        <w:jc w:val="both"/>
        <w:rPr>
          <w:rFonts w:ascii="Calibri" w:hAnsi="Calibri" w:cs="Calibri"/>
          <w:bCs/>
          <w:spacing w:val="-3"/>
          <w:sz w:val="24"/>
          <w:szCs w:val="24"/>
        </w:rPr>
      </w:pPr>
      <w:r w:rsidRPr="00421ED2">
        <w:rPr>
          <w:rFonts w:ascii="Calibri" w:hAnsi="Calibri" w:cs="Calibri"/>
          <w:bCs/>
          <w:spacing w:val="-3"/>
          <w:sz w:val="24"/>
          <w:szCs w:val="24"/>
        </w:rPr>
        <w:t>Projektu technicznego w branży teletechnicznej,</w:t>
      </w:r>
    </w:p>
    <w:p w14:paraId="5951F685" w14:textId="77777777" w:rsidR="00421ED2" w:rsidRPr="00421ED2" w:rsidRDefault="00421ED2" w:rsidP="001C3B83">
      <w:pPr>
        <w:pStyle w:val="Tekstpodstawowy"/>
        <w:numPr>
          <w:ilvl w:val="0"/>
          <w:numId w:val="53"/>
        </w:numPr>
        <w:suppressAutoHyphens/>
        <w:overflowPunct w:val="0"/>
        <w:autoSpaceDE w:val="0"/>
        <w:spacing w:before="0" w:line="360" w:lineRule="auto"/>
        <w:jc w:val="both"/>
        <w:textAlignment w:val="baseline"/>
        <w:rPr>
          <w:rFonts w:ascii="Calibri" w:hAnsi="Calibri" w:cs="Calibri"/>
          <w:sz w:val="24"/>
          <w:szCs w:val="24"/>
        </w:rPr>
      </w:pPr>
      <w:proofErr w:type="spellStart"/>
      <w:r w:rsidRPr="00421ED2">
        <w:rPr>
          <w:rFonts w:ascii="Calibri" w:hAnsi="Calibri" w:cs="Calibri"/>
          <w:bCs/>
          <w:spacing w:val="-3"/>
          <w:sz w:val="24"/>
          <w:szCs w:val="24"/>
        </w:rPr>
        <w:t>Projektu</w:t>
      </w:r>
      <w:proofErr w:type="spellEnd"/>
      <w:r w:rsidRPr="00421ED2">
        <w:rPr>
          <w:rFonts w:ascii="Calibri" w:hAnsi="Calibri" w:cs="Calibri"/>
          <w:bCs/>
          <w:spacing w:val="-3"/>
          <w:sz w:val="24"/>
          <w:szCs w:val="24"/>
        </w:rPr>
        <w:t xml:space="preserve"> </w:t>
      </w:r>
      <w:proofErr w:type="spellStart"/>
      <w:r w:rsidRPr="00421ED2">
        <w:rPr>
          <w:rFonts w:ascii="Calibri" w:hAnsi="Calibri" w:cs="Calibri"/>
          <w:bCs/>
          <w:spacing w:val="-3"/>
          <w:sz w:val="24"/>
          <w:szCs w:val="24"/>
        </w:rPr>
        <w:t>technicznego</w:t>
      </w:r>
      <w:proofErr w:type="spellEnd"/>
      <w:r w:rsidRPr="00421ED2">
        <w:rPr>
          <w:rFonts w:ascii="Calibri" w:hAnsi="Calibri" w:cs="Calibri"/>
          <w:bCs/>
          <w:spacing w:val="-3"/>
          <w:sz w:val="24"/>
          <w:szCs w:val="24"/>
        </w:rPr>
        <w:t xml:space="preserve"> w </w:t>
      </w:r>
      <w:proofErr w:type="spellStart"/>
      <w:r w:rsidRPr="00421ED2">
        <w:rPr>
          <w:rFonts w:ascii="Calibri" w:hAnsi="Calibri" w:cs="Calibri"/>
          <w:bCs/>
          <w:spacing w:val="-3"/>
          <w:sz w:val="24"/>
          <w:szCs w:val="24"/>
        </w:rPr>
        <w:t>branży</w:t>
      </w:r>
      <w:proofErr w:type="spellEnd"/>
      <w:r w:rsidRPr="00421ED2">
        <w:rPr>
          <w:rFonts w:ascii="Calibri" w:hAnsi="Calibri" w:cs="Calibri"/>
          <w:bCs/>
          <w:spacing w:val="-3"/>
          <w:sz w:val="24"/>
          <w:szCs w:val="24"/>
        </w:rPr>
        <w:t xml:space="preserve"> </w:t>
      </w:r>
      <w:proofErr w:type="spellStart"/>
      <w:r w:rsidRPr="00421ED2">
        <w:rPr>
          <w:rFonts w:ascii="Calibri" w:hAnsi="Calibri" w:cs="Calibri"/>
          <w:bCs/>
          <w:spacing w:val="-3"/>
          <w:sz w:val="24"/>
          <w:szCs w:val="24"/>
        </w:rPr>
        <w:t>p.poż</w:t>
      </w:r>
      <w:proofErr w:type="spellEnd"/>
      <w:r w:rsidRPr="00421ED2">
        <w:rPr>
          <w:rFonts w:ascii="Calibri" w:hAnsi="Calibri" w:cs="Calibri"/>
          <w:bCs/>
          <w:spacing w:val="-3"/>
          <w:sz w:val="24"/>
          <w:szCs w:val="24"/>
        </w:rPr>
        <w:t>.,</w:t>
      </w:r>
      <w:r w:rsidRPr="00421ED2">
        <w:rPr>
          <w:rFonts w:ascii="Calibri" w:hAnsi="Calibri" w:cs="Calibri"/>
          <w:sz w:val="24"/>
          <w:szCs w:val="24"/>
        </w:rPr>
        <w:t xml:space="preserve"> </w:t>
      </w:r>
    </w:p>
    <w:p w14:paraId="386B2B2D" w14:textId="77777777" w:rsidR="00421ED2" w:rsidRPr="00421ED2" w:rsidRDefault="00421ED2" w:rsidP="00421ED2">
      <w:pPr>
        <w:pStyle w:val="Tekstpodstawowy"/>
        <w:spacing w:before="0" w:line="360" w:lineRule="auto"/>
        <w:ind w:left="1474"/>
        <w:jc w:val="both"/>
        <w:rPr>
          <w:rFonts w:ascii="Calibri" w:hAnsi="Calibri" w:cs="Calibri"/>
          <w:sz w:val="24"/>
          <w:szCs w:val="24"/>
        </w:rPr>
      </w:pPr>
      <w:proofErr w:type="spellStart"/>
      <w:r w:rsidRPr="00421ED2">
        <w:rPr>
          <w:rFonts w:ascii="Calibri" w:hAnsi="Calibri" w:cs="Calibri"/>
          <w:sz w:val="24"/>
          <w:szCs w:val="24"/>
        </w:rPr>
        <w:t>zgodnie</w:t>
      </w:r>
      <w:proofErr w:type="spellEnd"/>
      <w:r w:rsidRPr="00421ED2">
        <w:rPr>
          <w:rFonts w:ascii="Calibri" w:hAnsi="Calibri" w:cs="Calibri"/>
          <w:sz w:val="24"/>
          <w:szCs w:val="24"/>
        </w:rPr>
        <w:t xml:space="preserve"> z: </w:t>
      </w:r>
    </w:p>
    <w:p w14:paraId="0264358B" w14:textId="22F58183" w:rsidR="00421ED2" w:rsidRPr="00421ED2" w:rsidRDefault="00421ED2" w:rsidP="001C3B83">
      <w:pPr>
        <w:widowControl w:val="0"/>
        <w:numPr>
          <w:ilvl w:val="0"/>
          <w:numId w:val="52"/>
        </w:numPr>
        <w:tabs>
          <w:tab w:val="left" w:pos="2835"/>
        </w:tabs>
        <w:autoSpaceDE w:val="0"/>
        <w:autoSpaceDN w:val="0"/>
        <w:adjustRightInd w:val="0"/>
        <w:spacing w:line="360" w:lineRule="auto"/>
        <w:jc w:val="both"/>
        <w:rPr>
          <w:rFonts w:ascii="Calibri" w:hAnsi="Calibri" w:cs="Calibri"/>
          <w:bCs/>
          <w:spacing w:val="-3"/>
          <w:sz w:val="24"/>
          <w:szCs w:val="24"/>
        </w:rPr>
      </w:pPr>
      <w:r w:rsidRPr="00421ED2">
        <w:rPr>
          <w:rFonts w:ascii="Calibri" w:hAnsi="Calibri" w:cs="Calibri"/>
          <w:sz w:val="24"/>
          <w:szCs w:val="24"/>
        </w:rPr>
        <w:t>z</w:t>
      </w:r>
      <w:r w:rsidRPr="00421ED2">
        <w:rPr>
          <w:rFonts w:ascii="Calibri" w:hAnsi="Calibri" w:cs="Calibri"/>
          <w:bCs/>
          <w:sz w:val="24"/>
          <w:szCs w:val="24"/>
        </w:rPr>
        <w:t xml:space="preserve">ałożeniami przedprojektowych - zał. nr </w:t>
      </w:r>
      <w:r w:rsidR="00512D8A">
        <w:rPr>
          <w:rFonts w:ascii="Calibri" w:hAnsi="Calibri" w:cs="Calibri"/>
          <w:bCs/>
          <w:sz w:val="24"/>
          <w:szCs w:val="24"/>
        </w:rPr>
        <w:t>17</w:t>
      </w:r>
      <w:r w:rsidRPr="00421ED2">
        <w:rPr>
          <w:rFonts w:ascii="Calibri" w:hAnsi="Calibri" w:cs="Calibri"/>
          <w:bCs/>
          <w:sz w:val="24"/>
          <w:szCs w:val="24"/>
        </w:rPr>
        <w:t xml:space="preserve"> do </w:t>
      </w:r>
      <w:r w:rsidR="00512D8A">
        <w:rPr>
          <w:rFonts w:ascii="Calibri" w:hAnsi="Calibri" w:cs="Calibri"/>
          <w:bCs/>
          <w:sz w:val="24"/>
          <w:szCs w:val="24"/>
        </w:rPr>
        <w:t>SWZ</w:t>
      </w:r>
      <w:r w:rsidRPr="00421ED2">
        <w:rPr>
          <w:rFonts w:ascii="Calibri" w:hAnsi="Calibri" w:cs="Calibri"/>
          <w:sz w:val="24"/>
          <w:szCs w:val="24"/>
        </w:rPr>
        <w:t xml:space="preserve"> określonymi przez Zamawiającego na etapie przeprowadzania postępowania o udzielenie </w:t>
      </w:r>
      <w:r w:rsidRPr="00421ED2">
        <w:rPr>
          <w:rFonts w:ascii="Calibri" w:hAnsi="Calibri" w:cs="Calibri"/>
          <w:sz w:val="24"/>
          <w:szCs w:val="24"/>
        </w:rPr>
        <w:lastRenderedPageBreak/>
        <w:t xml:space="preserve">zamówienia oraz zatwierdzoną przez Zamawiającego </w:t>
      </w:r>
      <w:r w:rsidRPr="00421ED2">
        <w:rPr>
          <w:rFonts w:ascii="Calibri" w:hAnsi="Calibri" w:cs="Calibri"/>
          <w:bCs/>
          <w:sz w:val="24"/>
          <w:szCs w:val="24"/>
        </w:rPr>
        <w:t>koncepcją architektoniczną (ostateczną),</w:t>
      </w:r>
    </w:p>
    <w:p w14:paraId="5966C0F4" w14:textId="77777777" w:rsidR="00421ED2" w:rsidRPr="00421ED2" w:rsidRDefault="00421ED2" w:rsidP="001C3B83">
      <w:pPr>
        <w:pStyle w:val="Tekstpodstawowy"/>
        <w:numPr>
          <w:ilvl w:val="0"/>
          <w:numId w:val="53"/>
        </w:numPr>
        <w:suppressAutoHyphens/>
        <w:overflowPunct w:val="0"/>
        <w:autoSpaceDE w:val="0"/>
        <w:spacing w:before="0" w:line="360" w:lineRule="auto"/>
        <w:jc w:val="both"/>
        <w:textAlignment w:val="baseline"/>
        <w:rPr>
          <w:rFonts w:ascii="Calibri" w:hAnsi="Calibri" w:cs="Calibri"/>
          <w:sz w:val="24"/>
          <w:szCs w:val="24"/>
        </w:rPr>
      </w:pPr>
      <w:proofErr w:type="spellStart"/>
      <w:r w:rsidRPr="00421ED2">
        <w:rPr>
          <w:rFonts w:ascii="Calibri" w:hAnsi="Calibri" w:cs="Calibri"/>
          <w:sz w:val="24"/>
          <w:szCs w:val="24"/>
        </w:rPr>
        <w:t>wymaganiami</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niniejszej</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umowy</w:t>
      </w:r>
      <w:proofErr w:type="spellEnd"/>
      <w:r w:rsidRPr="00421ED2">
        <w:rPr>
          <w:rFonts w:ascii="Calibri" w:hAnsi="Calibri" w:cs="Calibri"/>
          <w:sz w:val="24"/>
          <w:szCs w:val="24"/>
        </w:rPr>
        <w:t>,</w:t>
      </w:r>
    </w:p>
    <w:p w14:paraId="560537F8" w14:textId="77777777" w:rsidR="00421ED2" w:rsidRPr="00421ED2" w:rsidRDefault="00421ED2" w:rsidP="001C3B83">
      <w:pPr>
        <w:pStyle w:val="Tekstpodstawowy"/>
        <w:numPr>
          <w:ilvl w:val="0"/>
          <w:numId w:val="53"/>
        </w:numPr>
        <w:suppressAutoHyphens/>
        <w:overflowPunct w:val="0"/>
        <w:autoSpaceDE w:val="0"/>
        <w:spacing w:before="0" w:line="360" w:lineRule="auto"/>
        <w:jc w:val="both"/>
        <w:textAlignment w:val="baseline"/>
        <w:rPr>
          <w:rFonts w:ascii="Calibri" w:hAnsi="Calibri" w:cs="Calibri"/>
          <w:sz w:val="24"/>
          <w:szCs w:val="24"/>
        </w:rPr>
      </w:pPr>
      <w:proofErr w:type="spellStart"/>
      <w:r w:rsidRPr="00421ED2">
        <w:rPr>
          <w:rFonts w:ascii="Calibri" w:hAnsi="Calibri" w:cs="Calibri"/>
          <w:sz w:val="24"/>
          <w:szCs w:val="24"/>
        </w:rPr>
        <w:t>obowiązującymi</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przepisami</w:t>
      </w:r>
      <w:proofErr w:type="spellEnd"/>
      <w:r w:rsidRPr="00421ED2">
        <w:rPr>
          <w:rFonts w:ascii="Calibri" w:hAnsi="Calibri" w:cs="Calibri"/>
          <w:sz w:val="24"/>
          <w:szCs w:val="24"/>
        </w:rPr>
        <w:t xml:space="preserve">, w </w:t>
      </w:r>
      <w:proofErr w:type="spellStart"/>
      <w:r w:rsidRPr="00421ED2">
        <w:rPr>
          <w:rFonts w:ascii="Calibri" w:hAnsi="Calibri" w:cs="Calibri"/>
          <w:sz w:val="24"/>
          <w:szCs w:val="24"/>
        </w:rPr>
        <w:t>tym</w:t>
      </w:r>
      <w:proofErr w:type="spellEnd"/>
      <w:r w:rsidRPr="00421ED2">
        <w:rPr>
          <w:rFonts w:ascii="Calibri" w:hAnsi="Calibri" w:cs="Calibri"/>
          <w:sz w:val="24"/>
          <w:szCs w:val="24"/>
        </w:rPr>
        <w:t xml:space="preserve"> w </w:t>
      </w:r>
      <w:proofErr w:type="spellStart"/>
      <w:r w:rsidRPr="00421ED2">
        <w:rPr>
          <w:rFonts w:ascii="Calibri" w:hAnsi="Calibri" w:cs="Calibri"/>
          <w:sz w:val="24"/>
          <w:szCs w:val="24"/>
        </w:rPr>
        <w:t>szczególności</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ustawą</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Prawo</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budowlane</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wraz</w:t>
      </w:r>
      <w:proofErr w:type="spellEnd"/>
      <w:r w:rsidRPr="00421ED2">
        <w:rPr>
          <w:rFonts w:ascii="Calibri" w:hAnsi="Calibri" w:cs="Calibri"/>
          <w:sz w:val="24"/>
          <w:szCs w:val="24"/>
        </w:rPr>
        <w:t xml:space="preserve"> z </w:t>
      </w:r>
      <w:proofErr w:type="spellStart"/>
      <w:r w:rsidRPr="00421ED2">
        <w:rPr>
          <w:rFonts w:ascii="Calibri" w:hAnsi="Calibri" w:cs="Calibri"/>
          <w:sz w:val="24"/>
          <w:szCs w:val="24"/>
        </w:rPr>
        <w:t>aktami</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wykonawczymi</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oraz</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Ustawą</w:t>
      </w:r>
      <w:proofErr w:type="spellEnd"/>
      <w:r w:rsidRPr="00421ED2">
        <w:rPr>
          <w:rFonts w:ascii="Calibri" w:hAnsi="Calibri" w:cs="Calibri"/>
          <w:sz w:val="24"/>
          <w:szCs w:val="24"/>
        </w:rPr>
        <w:t xml:space="preserve"> o </w:t>
      </w:r>
      <w:proofErr w:type="spellStart"/>
      <w:r w:rsidRPr="00421ED2">
        <w:rPr>
          <w:rFonts w:ascii="Calibri" w:hAnsi="Calibri" w:cs="Calibri"/>
          <w:sz w:val="24"/>
          <w:szCs w:val="24"/>
        </w:rPr>
        <w:t>ochronie</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przeciwpożarowej</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wraz</w:t>
      </w:r>
      <w:proofErr w:type="spellEnd"/>
      <w:r w:rsidRPr="00421ED2">
        <w:rPr>
          <w:rFonts w:ascii="Calibri" w:hAnsi="Calibri" w:cs="Calibri"/>
          <w:sz w:val="24"/>
          <w:szCs w:val="24"/>
        </w:rPr>
        <w:t xml:space="preserve"> z </w:t>
      </w:r>
      <w:proofErr w:type="spellStart"/>
      <w:r w:rsidRPr="00421ED2">
        <w:rPr>
          <w:rFonts w:ascii="Calibri" w:hAnsi="Calibri" w:cs="Calibri"/>
          <w:sz w:val="24"/>
          <w:szCs w:val="24"/>
        </w:rPr>
        <w:t>aktami</w:t>
      </w:r>
      <w:proofErr w:type="spellEnd"/>
      <w:r w:rsidRPr="00421ED2">
        <w:rPr>
          <w:rFonts w:ascii="Calibri" w:hAnsi="Calibri" w:cs="Calibri"/>
          <w:sz w:val="24"/>
          <w:szCs w:val="24"/>
        </w:rPr>
        <w:t xml:space="preserve"> </w:t>
      </w:r>
      <w:proofErr w:type="spellStart"/>
      <w:r w:rsidRPr="00421ED2">
        <w:rPr>
          <w:rFonts w:ascii="Calibri" w:hAnsi="Calibri" w:cs="Calibri"/>
          <w:sz w:val="24"/>
          <w:szCs w:val="24"/>
        </w:rPr>
        <w:t>wykonawczymi</w:t>
      </w:r>
      <w:proofErr w:type="spellEnd"/>
      <w:r w:rsidRPr="00421ED2">
        <w:rPr>
          <w:rFonts w:ascii="Calibri" w:hAnsi="Calibri" w:cs="Calibri"/>
          <w:sz w:val="24"/>
          <w:szCs w:val="24"/>
        </w:rPr>
        <w:t>,</w:t>
      </w:r>
    </w:p>
    <w:p w14:paraId="21410215" w14:textId="77777777" w:rsidR="00421ED2" w:rsidRPr="00421ED2" w:rsidRDefault="00421ED2" w:rsidP="00421ED2">
      <w:pPr>
        <w:pStyle w:val="Akapitzlist"/>
        <w:spacing w:line="360" w:lineRule="auto"/>
        <w:ind w:firstLine="1"/>
        <w:jc w:val="both"/>
        <w:rPr>
          <w:rFonts w:ascii="Calibri" w:hAnsi="Calibri" w:cs="Calibri"/>
          <w:sz w:val="24"/>
          <w:szCs w:val="24"/>
        </w:rPr>
      </w:pPr>
      <w:r w:rsidRPr="00421ED2">
        <w:rPr>
          <w:rFonts w:ascii="Calibri" w:hAnsi="Calibri" w:cs="Calibri"/>
          <w:sz w:val="24"/>
          <w:szCs w:val="24"/>
        </w:rPr>
        <w:t>1.2.6.2 O</w:t>
      </w:r>
      <w:r w:rsidRPr="00421ED2">
        <w:rPr>
          <w:rFonts w:ascii="Calibri" w:hAnsi="Calibri" w:cs="Calibri"/>
          <w:bCs/>
          <w:spacing w:val="-3"/>
          <w:sz w:val="24"/>
          <w:szCs w:val="24"/>
        </w:rPr>
        <w:t xml:space="preserve">pracowania  wytycznych do planu BIOZ (planu bezpieczeństwa i ochrony zdrowia), </w:t>
      </w:r>
    </w:p>
    <w:p w14:paraId="55F9A310" w14:textId="77777777" w:rsidR="00421ED2" w:rsidRPr="00421ED2" w:rsidRDefault="00421ED2" w:rsidP="00421ED2">
      <w:pPr>
        <w:pStyle w:val="Akapitzlist"/>
        <w:spacing w:line="360" w:lineRule="auto"/>
        <w:ind w:left="709"/>
        <w:jc w:val="both"/>
        <w:rPr>
          <w:rFonts w:ascii="Calibri" w:hAnsi="Calibri" w:cs="Calibri"/>
          <w:sz w:val="24"/>
          <w:szCs w:val="24"/>
        </w:rPr>
      </w:pPr>
      <w:r w:rsidRPr="00421ED2">
        <w:rPr>
          <w:rFonts w:ascii="Calibri" w:hAnsi="Calibri" w:cs="Calibri"/>
          <w:sz w:val="24"/>
          <w:szCs w:val="24"/>
        </w:rPr>
        <w:t>1.2.6.3 O</w:t>
      </w:r>
      <w:r w:rsidRPr="00421ED2">
        <w:rPr>
          <w:rFonts w:ascii="Calibri" w:hAnsi="Calibri" w:cs="Calibri"/>
          <w:bCs/>
          <w:spacing w:val="-3"/>
          <w:sz w:val="24"/>
          <w:szCs w:val="24"/>
        </w:rPr>
        <w:t xml:space="preserve">pracowania przedmiarów robót metodą szczegółową z podziałem na poszczególne branże i etapy robót, </w:t>
      </w:r>
    </w:p>
    <w:p w14:paraId="64F188EF" w14:textId="77777777" w:rsidR="00421ED2" w:rsidRPr="00421ED2" w:rsidRDefault="00421ED2" w:rsidP="00421ED2">
      <w:pPr>
        <w:pStyle w:val="Akapitzlist"/>
        <w:spacing w:line="360" w:lineRule="auto"/>
        <w:jc w:val="both"/>
        <w:rPr>
          <w:rFonts w:ascii="Calibri" w:hAnsi="Calibri" w:cs="Calibri"/>
          <w:sz w:val="24"/>
          <w:szCs w:val="24"/>
        </w:rPr>
      </w:pPr>
      <w:r w:rsidRPr="00421ED2">
        <w:rPr>
          <w:rFonts w:ascii="Calibri" w:hAnsi="Calibri" w:cs="Calibri"/>
          <w:sz w:val="24"/>
          <w:szCs w:val="24"/>
        </w:rPr>
        <w:t>1.2.6.4 O</w:t>
      </w:r>
      <w:r w:rsidRPr="00421ED2">
        <w:rPr>
          <w:rFonts w:ascii="Calibri" w:hAnsi="Calibri" w:cs="Calibri"/>
          <w:bCs/>
          <w:spacing w:val="-3"/>
          <w:sz w:val="24"/>
          <w:szCs w:val="24"/>
        </w:rPr>
        <w:t>pracowania kosztorysów inwestorskich z podziałem na poszczególne branże i etapy robót</w:t>
      </w:r>
      <w:r w:rsidRPr="00421ED2">
        <w:rPr>
          <w:rFonts w:ascii="Calibri" w:hAnsi="Calibri" w:cs="Calibri"/>
          <w:sz w:val="24"/>
          <w:szCs w:val="24"/>
        </w:rPr>
        <w:t xml:space="preserve">, </w:t>
      </w:r>
      <w:r w:rsidRPr="00421ED2">
        <w:rPr>
          <w:rFonts w:ascii="Calibri" w:hAnsi="Calibri" w:cs="Calibri"/>
          <w:b/>
          <w:bCs/>
          <w:sz w:val="24"/>
          <w:szCs w:val="24"/>
          <w:u w:val="single"/>
        </w:rPr>
        <w:t>który będzie uwzględniał wymogi określone</w:t>
      </w:r>
      <w:r w:rsidRPr="00421ED2">
        <w:rPr>
          <w:rFonts w:ascii="Calibri" w:hAnsi="Calibri" w:cs="Calibri"/>
          <w:b/>
          <w:bCs/>
          <w:color w:val="339966"/>
          <w:sz w:val="24"/>
          <w:szCs w:val="24"/>
          <w:u w:val="single"/>
        </w:rPr>
        <w:t xml:space="preserve"> </w:t>
      </w:r>
      <w:r w:rsidRPr="00421ED2">
        <w:rPr>
          <w:rFonts w:ascii="Calibri" w:hAnsi="Calibri" w:cs="Calibri"/>
          <w:b/>
          <w:bCs/>
          <w:sz w:val="24"/>
          <w:szCs w:val="24"/>
          <w:u w:val="single"/>
        </w:rPr>
        <w:t>w projekcie umowy,</w:t>
      </w:r>
      <w:r w:rsidRPr="00421ED2">
        <w:rPr>
          <w:rFonts w:ascii="Calibri" w:hAnsi="Calibri" w:cs="Calibri"/>
          <w:bCs/>
          <w:spacing w:val="-3"/>
          <w:sz w:val="24"/>
          <w:szCs w:val="24"/>
        </w:rPr>
        <w:t xml:space="preserve"> </w:t>
      </w:r>
    </w:p>
    <w:p w14:paraId="211F16C9" w14:textId="77777777" w:rsidR="00421ED2" w:rsidRPr="00421ED2" w:rsidRDefault="00421ED2" w:rsidP="00421ED2">
      <w:pPr>
        <w:pStyle w:val="Akapitzlist"/>
        <w:spacing w:line="360" w:lineRule="auto"/>
        <w:jc w:val="both"/>
        <w:rPr>
          <w:rFonts w:ascii="Calibri" w:hAnsi="Calibri" w:cs="Calibri"/>
          <w:sz w:val="24"/>
          <w:szCs w:val="24"/>
        </w:rPr>
      </w:pPr>
      <w:r w:rsidRPr="00421ED2">
        <w:rPr>
          <w:rFonts w:ascii="Calibri" w:hAnsi="Calibri" w:cs="Calibri"/>
          <w:sz w:val="24"/>
          <w:szCs w:val="24"/>
        </w:rPr>
        <w:t>1.2.6.5 O</w:t>
      </w:r>
      <w:r w:rsidRPr="00421ED2">
        <w:rPr>
          <w:rFonts w:ascii="Calibri" w:hAnsi="Calibri" w:cs="Calibri"/>
          <w:bCs/>
          <w:spacing w:val="-3"/>
          <w:sz w:val="24"/>
          <w:szCs w:val="24"/>
        </w:rPr>
        <w:t xml:space="preserve">pracowania specyfikacji technicznych wykonania i obioru robót budowlano - montażowych we wszystkich branżach dla których sporządzono projekt, </w:t>
      </w:r>
    </w:p>
    <w:p w14:paraId="40B9EE51" w14:textId="77777777" w:rsidR="00421ED2" w:rsidRPr="00421ED2" w:rsidRDefault="00421ED2" w:rsidP="00421ED2">
      <w:pPr>
        <w:pStyle w:val="Akapitzlist"/>
        <w:spacing w:line="360" w:lineRule="auto"/>
        <w:jc w:val="both"/>
        <w:rPr>
          <w:rFonts w:ascii="Calibri" w:hAnsi="Calibri" w:cs="Calibri"/>
          <w:sz w:val="24"/>
          <w:szCs w:val="24"/>
        </w:rPr>
      </w:pPr>
      <w:r w:rsidRPr="00421ED2">
        <w:rPr>
          <w:rFonts w:ascii="Calibri" w:hAnsi="Calibri" w:cs="Calibri"/>
          <w:sz w:val="24"/>
          <w:szCs w:val="24"/>
        </w:rPr>
        <w:t>1.2.6.6 Uzyskanie na rzecz Zamawiającego prawa do realizacji robót budowlanych dla wszystkich części/etapów robót budowlanych,</w:t>
      </w:r>
      <w:r w:rsidRPr="00421ED2">
        <w:rPr>
          <w:rFonts w:ascii="Calibri" w:hAnsi="Calibri" w:cs="Calibri"/>
          <w:bCs/>
          <w:spacing w:val="-3"/>
          <w:sz w:val="24"/>
          <w:szCs w:val="24"/>
        </w:rPr>
        <w:t xml:space="preserve"> </w:t>
      </w:r>
    </w:p>
    <w:p w14:paraId="37F87656" w14:textId="77777777" w:rsidR="00421ED2" w:rsidRPr="00421ED2" w:rsidRDefault="00421ED2" w:rsidP="00421ED2">
      <w:pPr>
        <w:pStyle w:val="Akapitzlist"/>
        <w:spacing w:line="360" w:lineRule="auto"/>
        <w:jc w:val="both"/>
        <w:rPr>
          <w:rFonts w:ascii="Calibri" w:hAnsi="Calibri" w:cs="Calibri"/>
          <w:sz w:val="24"/>
          <w:szCs w:val="24"/>
        </w:rPr>
      </w:pPr>
      <w:r w:rsidRPr="00421ED2">
        <w:rPr>
          <w:rFonts w:ascii="Calibri" w:hAnsi="Calibri" w:cs="Calibri"/>
          <w:sz w:val="24"/>
          <w:szCs w:val="24"/>
        </w:rPr>
        <w:t>1.2.6.7 P</w:t>
      </w:r>
      <w:r w:rsidRPr="00421ED2">
        <w:rPr>
          <w:rFonts w:ascii="Calibri" w:hAnsi="Calibri" w:cs="Calibri"/>
          <w:bCs/>
          <w:sz w:val="24"/>
          <w:szCs w:val="24"/>
        </w:rPr>
        <w:t>rzekazanie Zamawiającemu ostatecznej decyzji oraz egzemplarza opieczętowanego przez organ administracji budowlanej projektu budowlanego oraz jednej kopii opieczętowanego projektu.</w:t>
      </w:r>
      <w:r w:rsidRPr="00421ED2">
        <w:rPr>
          <w:rFonts w:ascii="Calibri" w:hAnsi="Calibri" w:cs="Calibri"/>
          <w:bCs/>
          <w:spacing w:val="-3"/>
          <w:sz w:val="24"/>
          <w:szCs w:val="24"/>
        </w:rPr>
        <w:t xml:space="preserve"> </w:t>
      </w:r>
    </w:p>
    <w:p w14:paraId="51E0A412" w14:textId="77777777" w:rsidR="00421ED2" w:rsidRPr="00421ED2" w:rsidRDefault="00421ED2" w:rsidP="00421ED2">
      <w:pPr>
        <w:pStyle w:val="Tekstpodstawowy"/>
        <w:spacing w:before="0" w:line="360" w:lineRule="auto"/>
        <w:ind w:left="420"/>
        <w:jc w:val="both"/>
        <w:rPr>
          <w:rFonts w:ascii="Calibri" w:hAnsi="Calibri" w:cs="Calibri"/>
          <w:b/>
          <w:sz w:val="24"/>
          <w:szCs w:val="24"/>
        </w:rPr>
      </w:pPr>
      <w:r w:rsidRPr="00421ED2">
        <w:rPr>
          <w:rFonts w:ascii="Calibri" w:hAnsi="Calibri" w:cs="Calibri"/>
          <w:b/>
          <w:sz w:val="24"/>
          <w:szCs w:val="24"/>
        </w:rPr>
        <w:t xml:space="preserve">1.2.7 </w:t>
      </w:r>
      <w:r w:rsidRPr="00421ED2">
        <w:rPr>
          <w:rFonts w:ascii="Calibri" w:hAnsi="Calibri" w:cs="Calibri"/>
          <w:bCs/>
          <w:sz w:val="24"/>
          <w:szCs w:val="24"/>
        </w:rPr>
        <w:t xml:space="preserve">Na </w:t>
      </w:r>
      <w:proofErr w:type="spellStart"/>
      <w:r w:rsidRPr="00421ED2">
        <w:rPr>
          <w:rFonts w:ascii="Calibri" w:hAnsi="Calibri" w:cs="Calibri"/>
          <w:bCs/>
          <w:sz w:val="24"/>
          <w:szCs w:val="24"/>
        </w:rPr>
        <w:t>wniosek</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Zamawiającego</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Wykonawca</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zobowiązuje</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się</w:t>
      </w:r>
      <w:proofErr w:type="spellEnd"/>
      <w:r w:rsidRPr="00421ED2">
        <w:rPr>
          <w:rFonts w:ascii="Calibri" w:hAnsi="Calibri" w:cs="Calibri"/>
          <w:bCs/>
          <w:sz w:val="24"/>
          <w:szCs w:val="24"/>
        </w:rPr>
        <w:t xml:space="preserve"> do </w:t>
      </w:r>
      <w:proofErr w:type="spellStart"/>
      <w:r w:rsidRPr="00421ED2">
        <w:rPr>
          <w:rFonts w:ascii="Calibri" w:hAnsi="Calibri" w:cs="Calibri"/>
          <w:bCs/>
          <w:sz w:val="24"/>
          <w:szCs w:val="24"/>
        </w:rPr>
        <w:t>aktualizacji</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kosztorysów</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inwestorskich</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nie</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częściej</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niż</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raz</w:t>
      </w:r>
      <w:proofErr w:type="spellEnd"/>
      <w:r w:rsidRPr="00421ED2">
        <w:rPr>
          <w:rFonts w:ascii="Calibri" w:hAnsi="Calibri" w:cs="Calibri"/>
          <w:bCs/>
          <w:sz w:val="24"/>
          <w:szCs w:val="24"/>
        </w:rPr>
        <w:t xml:space="preserve"> w </w:t>
      </w:r>
      <w:proofErr w:type="spellStart"/>
      <w:r w:rsidRPr="00421ED2">
        <w:rPr>
          <w:rFonts w:ascii="Calibri" w:hAnsi="Calibri" w:cs="Calibri"/>
          <w:bCs/>
          <w:sz w:val="24"/>
          <w:szCs w:val="24"/>
        </w:rPr>
        <w:t>roku</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i</w:t>
      </w:r>
      <w:proofErr w:type="spellEnd"/>
      <w:r w:rsidRPr="00421ED2">
        <w:rPr>
          <w:rFonts w:ascii="Calibri" w:hAnsi="Calibri" w:cs="Calibri"/>
          <w:bCs/>
          <w:sz w:val="24"/>
          <w:szCs w:val="24"/>
        </w:rPr>
        <w:t xml:space="preserve"> w </w:t>
      </w:r>
      <w:proofErr w:type="spellStart"/>
      <w:r w:rsidRPr="00421ED2">
        <w:rPr>
          <w:rFonts w:ascii="Calibri" w:hAnsi="Calibri" w:cs="Calibri"/>
          <w:bCs/>
          <w:sz w:val="24"/>
          <w:szCs w:val="24"/>
        </w:rPr>
        <w:t>okresie</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nie</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dłuższym</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niż</w:t>
      </w:r>
      <w:proofErr w:type="spellEnd"/>
      <w:r w:rsidRPr="00421ED2">
        <w:rPr>
          <w:rFonts w:ascii="Calibri" w:hAnsi="Calibri" w:cs="Calibri"/>
          <w:bCs/>
          <w:sz w:val="24"/>
          <w:szCs w:val="24"/>
        </w:rPr>
        <w:t xml:space="preserve"> 3 </w:t>
      </w:r>
      <w:proofErr w:type="spellStart"/>
      <w:r w:rsidRPr="00421ED2">
        <w:rPr>
          <w:rFonts w:ascii="Calibri" w:hAnsi="Calibri" w:cs="Calibri"/>
          <w:bCs/>
          <w:sz w:val="24"/>
          <w:szCs w:val="24"/>
        </w:rPr>
        <w:t>lata</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od</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zakończenia</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przedmiotu</w:t>
      </w:r>
      <w:proofErr w:type="spellEnd"/>
      <w:r w:rsidRPr="00421ED2">
        <w:rPr>
          <w:rFonts w:ascii="Calibri" w:hAnsi="Calibri" w:cs="Calibri"/>
          <w:bCs/>
          <w:sz w:val="24"/>
          <w:szCs w:val="24"/>
        </w:rPr>
        <w:t xml:space="preserve"> </w:t>
      </w:r>
      <w:proofErr w:type="spellStart"/>
      <w:r w:rsidRPr="00421ED2">
        <w:rPr>
          <w:rFonts w:ascii="Calibri" w:hAnsi="Calibri" w:cs="Calibri"/>
          <w:bCs/>
          <w:sz w:val="24"/>
          <w:szCs w:val="24"/>
        </w:rPr>
        <w:t>umowy</w:t>
      </w:r>
      <w:proofErr w:type="spellEnd"/>
      <w:r w:rsidRPr="00421ED2">
        <w:rPr>
          <w:rFonts w:ascii="Calibri" w:hAnsi="Calibri" w:cs="Calibri"/>
          <w:b/>
          <w:sz w:val="24"/>
          <w:szCs w:val="24"/>
        </w:rPr>
        <w:t>.</w:t>
      </w:r>
    </w:p>
    <w:p w14:paraId="320336C8" w14:textId="77777777" w:rsidR="00421ED2" w:rsidRPr="00421ED2" w:rsidRDefault="00421ED2" w:rsidP="00421ED2">
      <w:pPr>
        <w:spacing w:line="360" w:lineRule="auto"/>
        <w:ind w:left="420"/>
        <w:jc w:val="both"/>
        <w:rPr>
          <w:rFonts w:ascii="Calibri" w:hAnsi="Calibri" w:cs="Calibri"/>
          <w:bCs/>
          <w:sz w:val="24"/>
          <w:szCs w:val="24"/>
        </w:rPr>
      </w:pPr>
      <w:r w:rsidRPr="00421ED2">
        <w:rPr>
          <w:rFonts w:ascii="Calibri" w:hAnsi="Calibri" w:cs="Calibri"/>
          <w:b/>
          <w:sz w:val="24"/>
          <w:szCs w:val="24"/>
        </w:rPr>
        <w:t>1.2.8</w:t>
      </w:r>
      <w:r w:rsidRPr="00421ED2">
        <w:rPr>
          <w:rFonts w:ascii="Calibri" w:hAnsi="Calibri" w:cs="Calibri"/>
          <w:bCs/>
          <w:sz w:val="24"/>
          <w:szCs w:val="24"/>
        </w:rPr>
        <w:t xml:space="preserve"> Do obowiązków wykonawcy należy pełnienie czynności nadzoru autorskiego wszystkich branż zgodnie z wymogami, które zostały zawarte w projekcie umowy.</w:t>
      </w:r>
    </w:p>
    <w:p w14:paraId="4059743E" w14:textId="77777777" w:rsidR="00421ED2" w:rsidRPr="00421ED2" w:rsidRDefault="00421ED2" w:rsidP="00421ED2">
      <w:pPr>
        <w:spacing w:line="360" w:lineRule="auto"/>
        <w:ind w:left="420"/>
        <w:jc w:val="both"/>
        <w:rPr>
          <w:rFonts w:ascii="Calibri" w:hAnsi="Calibri" w:cs="Calibri"/>
          <w:sz w:val="24"/>
          <w:szCs w:val="24"/>
        </w:rPr>
      </w:pPr>
      <w:r w:rsidRPr="00421ED2">
        <w:rPr>
          <w:rFonts w:ascii="Calibri" w:hAnsi="Calibri" w:cs="Calibri"/>
          <w:b/>
          <w:sz w:val="24"/>
          <w:szCs w:val="24"/>
        </w:rPr>
        <w:t>1.2.9</w:t>
      </w:r>
      <w:r w:rsidRPr="00421ED2">
        <w:rPr>
          <w:rFonts w:ascii="Calibri" w:hAnsi="Calibri" w:cs="Calibri"/>
          <w:bCs/>
          <w:sz w:val="24"/>
          <w:szCs w:val="24"/>
        </w:rPr>
        <w:t xml:space="preserve"> </w:t>
      </w:r>
      <w:r w:rsidRPr="00421ED2">
        <w:rPr>
          <w:rFonts w:ascii="Calibri" w:hAnsi="Calibri" w:cs="Calibri"/>
          <w:sz w:val="24"/>
          <w:szCs w:val="24"/>
        </w:rPr>
        <w:t>Zgodnie z art. 100 ust. 1 ustawy Prawo zamówień publicznych (Dz.U. 2024.1320) Wykonawca zobowiązany jest do opisania i wykonania przedmiotu umowy z uwzględnieniem wymagań w zakresie dostępności dla osób z niepełnosprawnościami, chyba że nie jest to uzasadnione charakterem przedmiotu umowy w zakresie uzgodnionym z Zamawiającym w ramach realizacji przedmiotu umowy.</w:t>
      </w:r>
    </w:p>
    <w:p w14:paraId="1340374B" w14:textId="42CD4358" w:rsidR="00421ED2" w:rsidRPr="00421ED2" w:rsidRDefault="00421ED2" w:rsidP="00421ED2">
      <w:pPr>
        <w:spacing w:line="360" w:lineRule="auto"/>
        <w:ind w:left="434"/>
        <w:rPr>
          <w:rFonts w:ascii="Calibri" w:hAnsi="Calibri" w:cs="Calibri"/>
          <w:b/>
          <w:color w:val="FF0000"/>
          <w:sz w:val="24"/>
          <w:szCs w:val="24"/>
        </w:rPr>
      </w:pPr>
      <w:r w:rsidRPr="00421ED2">
        <w:rPr>
          <w:rFonts w:ascii="Calibri" w:hAnsi="Calibri" w:cs="Calibri"/>
          <w:b/>
          <w:sz w:val="24"/>
          <w:szCs w:val="24"/>
        </w:rPr>
        <w:t>1.2.10</w:t>
      </w:r>
      <w:r w:rsidRPr="00421ED2">
        <w:rPr>
          <w:rFonts w:ascii="Calibri" w:hAnsi="Calibri" w:cs="Calibri"/>
          <w:bCs/>
          <w:sz w:val="24"/>
          <w:szCs w:val="24"/>
        </w:rPr>
        <w:t xml:space="preserve"> </w:t>
      </w:r>
      <w:r w:rsidRPr="00421ED2">
        <w:rPr>
          <w:rFonts w:ascii="Calibri" w:hAnsi="Calibri" w:cs="Calibri"/>
          <w:sz w:val="24"/>
          <w:szCs w:val="24"/>
        </w:rPr>
        <w:t xml:space="preserve">Z Zobowiązuje się Wykonawcę, aby dokumentacja nie zawierała znaków towarowych, patentów lub pochodzenia, źródła lub szczególnego procesu, który charakteryzuje produkty dostarczone przez konkretnego wykonawcę - zgodnie z art. 99 </w:t>
      </w:r>
      <w:r w:rsidRPr="00421ED2">
        <w:rPr>
          <w:rFonts w:ascii="Calibri" w:hAnsi="Calibri" w:cs="Calibri"/>
          <w:sz w:val="24"/>
          <w:szCs w:val="24"/>
        </w:rPr>
        <w:lastRenderedPageBreak/>
        <w:t>ust. 4 i 5 ustawy Prawo zamówień publicznych. Jeżeli nie można opisać przedmiotu zamówienia w wystarczająco precyzyjny i zrozumiały sposób bez wskazania powyższych elementów,  to produktom takim towarzyszyć muszą wyrazy „lub równoważny”. Wykonawca zobowiązany jest wówczas do określenia min. 3 kryteriów, jakie zastosowane zostaną w celu oceny równoważności bez narażania Zamawiającego na zarzut „braku konkurencyjności”.</w:t>
      </w:r>
    </w:p>
    <w:p w14:paraId="29599830" w14:textId="77777777" w:rsidR="009515E8" w:rsidRPr="00735D2A" w:rsidRDefault="009515E8" w:rsidP="00735D2A">
      <w:pPr>
        <w:numPr>
          <w:ilvl w:val="0"/>
          <w:numId w:val="1"/>
        </w:numPr>
        <w:spacing w:line="360" w:lineRule="auto"/>
        <w:ind w:left="434"/>
        <w:rPr>
          <w:rFonts w:asciiTheme="minorHAnsi" w:hAnsiTheme="minorHAnsi" w:cstheme="minorHAnsi"/>
          <w:sz w:val="24"/>
          <w:szCs w:val="24"/>
        </w:rPr>
      </w:pPr>
      <w:r w:rsidRPr="00735D2A">
        <w:rPr>
          <w:rFonts w:asciiTheme="minorHAnsi" w:hAnsiTheme="minorHAnsi" w:cstheme="minorHAnsi"/>
          <w:sz w:val="24"/>
          <w:szCs w:val="24"/>
        </w:rPr>
        <w:t xml:space="preserve">Wspólny Słownik Zamówień CPV: </w:t>
      </w:r>
    </w:p>
    <w:p w14:paraId="213DB198" w14:textId="44E65F50" w:rsidR="00922623" w:rsidRPr="00922623" w:rsidRDefault="00922623" w:rsidP="003218DB">
      <w:pPr>
        <w:pStyle w:val="Akapitzlist"/>
        <w:overflowPunct w:val="0"/>
        <w:spacing w:line="360" w:lineRule="auto"/>
        <w:ind w:left="426"/>
        <w:jc w:val="both"/>
        <w:textAlignment w:val="baseline"/>
        <w:rPr>
          <w:rFonts w:ascii="Calibri" w:hAnsi="Calibri" w:cs="Calibri"/>
          <w:bCs/>
          <w:sz w:val="24"/>
          <w:szCs w:val="24"/>
        </w:rPr>
      </w:pPr>
      <w:r w:rsidRPr="00922623">
        <w:rPr>
          <w:rFonts w:ascii="Calibri" w:hAnsi="Calibri" w:cs="Calibri"/>
          <w:sz w:val="24"/>
          <w:szCs w:val="24"/>
        </w:rPr>
        <w:t>71250000-5 - Usługi architektoni</w:t>
      </w:r>
      <w:r>
        <w:rPr>
          <w:rFonts w:ascii="Calibri" w:hAnsi="Calibri" w:cs="Calibri"/>
          <w:sz w:val="24"/>
          <w:szCs w:val="24"/>
        </w:rPr>
        <w:t xml:space="preserve">czne, inżynieryjne i pomiarowe </w:t>
      </w:r>
    </w:p>
    <w:p w14:paraId="56D2E7EA" w14:textId="77777777" w:rsidR="00922623" w:rsidRPr="00922623" w:rsidRDefault="00922623" w:rsidP="003218DB">
      <w:pPr>
        <w:pStyle w:val="Akapitzlist"/>
        <w:overflowPunct w:val="0"/>
        <w:spacing w:line="360" w:lineRule="auto"/>
        <w:ind w:left="426"/>
        <w:jc w:val="both"/>
        <w:textAlignment w:val="baseline"/>
        <w:rPr>
          <w:rFonts w:ascii="Calibri" w:hAnsi="Calibri" w:cs="Calibri"/>
          <w:bCs/>
          <w:sz w:val="24"/>
          <w:szCs w:val="24"/>
        </w:rPr>
      </w:pPr>
      <w:r w:rsidRPr="00922623">
        <w:rPr>
          <w:rFonts w:ascii="Calibri" w:hAnsi="Calibri" w:cs="Calibri"/>
          <w:bCs/>
          <w:sz w:val="24"/>
          <w:szCs w:val="24"/>
        </w:rPr>
        <w:t>71220000-6 - Usługi projektowania architektonicznego</w:t>
      </w:r>
    </w:p>
    <w:p w14:paraId="6D3044C6" w14:textId="7417DF5C" w:rsidR="009515E8" w:rsidRPr="00922623" w:rsidRDefault="00922623" w:rsidP="003218DB">
      <w:pPr>
        <w:pStyle w:val="Akapitzlist"/>
        <w:tabs>
          <w:tab w:val="left" w:pos="3855"/>
        </w:tabs>
        <w:spacing w:line="360" w:lineRule="auto"/>
        <w:ind w:left="426"/>
        <w:rPr>
          <w:rFonts w:ascii="Calibri" w:hAnsi="Calibri" w:cs="Calibri"/>
          <w:smallCaps/>
          <w:sz w:val="24"/>
          <w:szCs w:val="24"/>
        </w:rPr>
      </w:pPr>
      <w:r w:rsidRPr="00922623">
        <w:rPr>
          <w:rFonts w:ascii="Calibri" w:hAnsi="Calibri" w:cs="Calibri"/>
          <w:bCs/>
          <w:sz w:val="24"/>
          <w:szCs w:val="24"/>
        </w:rPr>
        <w:t>71240000-2 - Usługi architektoniczne, inżynieryjne i planowania</w:t>
      </w:r>
    </w:p>
    <w:p w14:paraId="4290A629" w14:textId="77777777" w:rsidR="009515E8" w:rsidRPr="00763222" w:rsidRDefault="009515E8" w:rsidP="00763222">
      <w:pPr>
        <w:pStyle w:val="Nagwek2"/>
        <w:spacing w:after="360"/>
        <w:rPr>
          <w:rFonts w:asciiTheme="minorHAnsi" w:hAnsiTheme="minorHAnsi" w:cstheme="minorHAnsi"/>
        </w:rPr>
      </w:pPr>
      <w:bookmarkStart w:id="6" w:name="_s0i9odf430x7" w:colFirst="0" w:colLast="0"/>
      <w:bookmarkEnd w:id="6"/>
      <w:r w:rsidRPr="00763222">
        <w:rPr>
          <w:rFonts w:asciiTheme="minorHAnsi" w:hAnsiTheme="minorHAnsi" w:cstheme="minorHAnsi"/>
        </w:rPr>
        <w:t>V. Wizja lokalna</w:t>
      </w:r>
    </w:p>
    <w:p w14:paraId="74A9B33F" w14:textId="77777777" w:rsidR="009515E8" w:rsidRPr="00735D2A" w:rsidRDefault="009515E8" w:rsidP="001C3B83">
      <w:pPr>
        <w:numPr>
          <w:ilvl w:val="0"/>
          <w:numId w:val="18"/>
        </w:numPr>
        <w:spacing w:before="240" w:after="40" w:line="360" w:lineRule="auto"/>
        <w:ind w:left="426" w:hanging="426"/>
        <w:rPr>
          <w:rFonts w:asciiTheme="minorHAnsi" w:hAnsiTheme="minorHAnsi" w:cstheme="minorHAnsi"/>
          <w:sz w:val="24"/>
          <w:szCs w:val="24"/>
        </w:rPr>
      </w:pPr>
      <w:r w:rsidRPr="00735D2A">
        <w:rPr>
          <w:rFonts w:asciiTheme="minorHAnsi" w:hAnsiTheme="minorHAnsi" w:cstheme="minorHAnsi"/>
          <w:sz w:val="24"/>
          <w:szCs w:val="24"/>
        </w:rPr>
        <w:t xml:space="preserve">Zamawiający informuje, że przed złożeniem oferty zaleca się odbycie wizji lokalnej. </w:t>
      </w:r>
    </w:p>
    <w:p w14:paraId="2D4E69DB" w14:textId="3A28F35D" w:rsidR="009515E8" w:rsidRPr="00727F0A" w:rsidRDefault="009515E8" w:rsidP="001C3B83">
      <w:pPr>
        <w:numPr>
          <w:ilvl w:val="0"/>
          <w:numId w:val="18"/>
        </w:numPr>
        <w:spacing w:before="40" w:after="40" w:line="360" w:lineRule="auto"/>
        <w:ind w:left="426" w:hanging="426"/>
        <w:rPr>
          <w:rFonts w:ascii="Calibri" w:hAnsi="Calibri" w:cs="Calibri"/>
          <w:sz w:val="24"/>
          <w:szCs w:val="24"/>
        </w:rPr>
      </w:pPr>
      <w:r w:rsidRPr="00727F0A">
        <w:rPr>
          <w:rFonts w:ascii="Calibri" w:hAnsi="Calibri" w:cs="Calibri"/>
          <w:sz w:val="24"/>
          <w:szCs w:val="24"/>
        </w:rPr>
        <w:t xml:space="preserve">W celu umówienia wizji lokalnej należy kontaktować się </w:t>
      </w:r>
      <w:r w:rsidR="001B7C2C" w:rsidRPr="00727F0A">
        <w:rPr>
          <w:rFonts w:ascii="Calibri" w:hAnsi="Calibri" w:cs="Calibri"/>
          <w:sz w:val="24"/>
          <w:szCs w:val="24"/>
        </w:rPr>
        <w:t>z użytkownikiem obiektu Urzędem Gminy Polkowice w godz. 7</w:t>
      </w:r>
      <w:r w:rsidR="001B7C2C" w:rsidRPr="00727F0A">
        <w:rPr>
          <w:rFonts w:ascii="Calibri" w:hAnsi="Calibri" w:cs="Calibri"/>
          <w:sz w:val="24"/>
          <w:szCs w:val="24"/>
          <w:vertAlign w:val="superscript"/>
        </w:rPr>
        <w:t>30</w:t>
      </w:r>
      <w:r w:rsidR="001B7C2C" w:rsidRPr="00727F0A">
        <w:rPr>
          <w:rFonts w:ascii="Calibri" w:hAnsi="Calibri" w:cs="Calibri"/>
          <w:sz w:val="24"/>
          <w:szCs w:val="24"/>
        </w:rPr>
        <w:t>-15</w:t>
      </w:r>
      <w:r w:rsidR="001B7C2C" w:rsidRPr="00727F0A">
        <w:rPr>
          <w:rFonts w:ascii="Calibri" w:hAnsi="Calibri" w:cs="Calibri"/>
          <w:sz w:val="24"/>
          <w:szCs w:val="24"/>
          <w:vertAlign w:val="superscript"/>
        </w:rPr>
        <w:t>30</w:t>
      </w:r>
      <w:r w:rsidR="001B7C2C" w:rsidRPr="00727F0A">
        <w:rPr>
          <w:rFonts w:ascii="Calibri" w:hAnsi="Calibri" w:cs="Calibri"/>
          <w:sz w:val="24"/>
          <w:szCs w:val="24"/>
        </w:rPr>
        <w:t xml:space="preserve">. Osobą wskazaną do kontaktu przez Zamawiającego jest pani Elżbieta Lichwa, tel. 768474185, e-mail: </w:t>
      </w:r>
      <w:hyperlink r:id="rId14" w:history="1">
        <w:r w:rsidR="001B7C2C" w:rsidRPr="00727F0A">
          <w:rPr>
            <w:rStyle w:val="Hipercze"/>
            <w:rFonts w:ascii="Calibri" w:hAnsi="Calibri" w:cs="Calibri"/>
            <w:sz w:val="24"/>
            <w:szCs w:val="24"/>
          </w:rPr>
          <w:t>e.lichwa@gmina.polkowice.pl</w:t>
        </w:r>
      </w:hyperlink>
    </w:p>
    <w:p w14:paraId="343FB4AD" w14:textId="77777777" w:rsidR="009515E8" w:rsidRPr="00735D2A" w:rsidRDefault="009515E8" w:rsidP="001C3B83">
      <w:pPr>
        <w:numPr>
          <w:ilvl w:val="0"/>
          <w:numId w:val="18"/>
        </w:numPr>
        <w:spacing w:before="40" w:after="40" w:line="360" w:lineRule="auto"/>
        <w:ind w:left="426" w:hanging="426"/>
        <w:rPr>
          <w:rFonts w:asciiTheme="minorHAnsi" w:hAnsiTheme="minorHAnsi" w:cstheme="minorHAnsi"/>
          <w:sz w:val="24"/>
          <w:szCs w:val="24"/>
        </w:rPr>
      </w:pPr>
      <w:r w:rsidRPr="00735D2A">
        <w:rPr>
          <w:rFonts w:asciiTheme="minorHAnsi" w:hAnsiTheme="minorHAnsi" w:cstheme="minorHAnsi"/>
          <w:sz w:val="24"/>
          <w:szCs w:val="24"/>
        </w:rPr>
        <w:t>W związku z określeniem zalecanej wizji lokalnej Zamawiający wyznacza dłuższy termin na składanie ofert.</w:t>
      </w:r>
    </w:p>
    <w:p w14:paraId="3C811F0B" w14:textId="77777777" w:rsidR="009515E8" w:rsidRPr="00763222" w:rsidRDefault="009515E8" w:rsidP="00763222">
      <w:pPr>
        <w:pStyle w:val="Nagwek2"/>
        <w:spacing w:after="360"/>
        <w:rPr>
          <w:rFonts w:asciiTheme="minorHAnsi" w:hAnsiTheme="minorHAnsi" w:cstheme="minorHAnsi"/>
        </w:rPr>
      </w:pPr>
      <w:bookmarkStart w:id="7" w:name="_l3y36xf8w2mt" w:colFirst="0" w:colLast="0"/>
      <w:bookmarkEnd w:id="7"/>
      <w:r w:rsidRPr="00763222">
        <w:rPr>
          <w:rFonts w:asciiTheme="minorHAnsi" w:hAnsiTheme="minorHAnsi" w:cstheme="minorHAnsi"/>
        </w:rPr>
        <w:t>VI. Tajemnica przedsiębiorstwa</w:t>
      </w:r>
    </w:p>
    <w:p w14:paraId="4090C229" w14:textId="77777777" w:rsidR="009515E8" w:rsidRPr="00735D2A" w:rsidRDefault="009515E8" w:rsidP="001C3B83">
      <w:pPr>
        <w:numPr>
          <w:ilvl w:val="0"/>
          <w:numId w:val="7"/>
        </w:numPr>
        <w:spacing w:before="240" w:line="360" w:lineRule="auto"/>
        <w:rPr>
          <w:rFonts w:asciiTheme="minorHAnsi" w:hAnsiTheme="minorHAnsi" w:cstheme="minorHAnsi"/>
          <w:sz w:val="24"/>
          <w:szCs w:val="24"/>
        </w:rPr>
      </w:pPr>
      <w:r w:rsidRPr="00735D2A">
        <w:rPr>
          <w:rFonts w:asciiTheme="minorHAnsi" w:hAnsiTheme="minorHAnsi" w:cstheme="minorHAnsi"/>
          <w:sz w:val="24"/>
          <w:szCs w:val="24"/>
        </w:rPr>
        <w:t xml:space="preserve">Zgodnie z art. 18 ust. 3 ustawy Pzp, nie ujawnia się informacji stanowiących tajemnicę przedsiębiorstwa, w rozumieniu przepisów o zwalczaniu nieuczciwej konkurencji. </w:t>
      </w:r>
    </w:p>
    <w:p w14:paraId="0C757E95" w14:textId="77777777" w:rsidR="009515E8" w:rsidRPr="00735D2A" w:rsidRDefault="009515E8" w:rsidP="001C3B83">
      <w:pPr>
        <w:numPr>
          <w:ilvl w:val="0"/>
          <w:numId w:val="7"/>
        </w:numPr>
        <w:spacing w:before="240" w:line="360" w:lineRule="auto"/>
        <w:rPr>
          <w:rFonts w:asciiTheme="minorHAnsi" w:hAnsiTheme="minorHAnsi" w:cstheme="minorHAnsi"/>
          <w:sz w:val="24"/>
          <w:szCs w:val="24"/>
        </w:rPr>
      </w:pPr>
      <w:r w:rsidRPr="00735D2A">
        <w:rPr>
          <w:rFonts w:asciiTheme="minorHAnsi" w:hAnsiTheme="minorHAnsi" w:cstheme="minorHAnsi"/>
          <w:sz w:val="24"/>
          <w:szCs w:val="24"/>
        </w:rPr>
        <w:t>Zgodnie z ustawą o zwalczaniu nieuczciwej konkurencji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14:paraId="1285CBE2" w14:textId="6F623915" w:rsidR="009515E8" w:rsidRPr="00735D2A" w:rsidRDefault="009515E8" w:rsidP="001C3B83">
      <w:pPr>
        <w:numPr>
          <w:ilvl w:val="0"/>
          <w:numId w:val="7"/>
        </w:numPr>
        <w:spacing w:before="240" w:line="360" w:lineRule="auto"/>
        <w:rPr>
          <w:rFonts w:asciiTheme="minorHAnsi" w:hAnsiTheme="minorHAnsi" w:cstheme="minorHAnsi"/>
          <w:sz w:val="24"/>
          <w:szCs w:val="24"/>
        </w:rPr>
      </w:pPr>
      <w:r w:rsidRPr="00735D2A">
        <w:rPr>
          <w:rFonts w:asciiTheme="minorHAnsi" w:hAnsiTheme="minorHAnsi" w:cstheme="minorHAnsi"/>
          <w:sz w:val="24"/>
          <w:szCs w:val="24"/>
        </w:rPr>
        <w:lastRenderedPageBreak/>
        <w:t>Zastrzeżenie przez Wykonawcę tajemnicy przedsiębiorstwa winno być złożone wraz ze</w:t>
      </w:r>
      <w:r w:rsidR="00EC35BE">
        <w:rPr>
          <w:rFonts w:asciiTheme="minorHAnsi" w:hAnsiTheme="minorHAnsi" w:cstheme="minorHAnsi"/>
          <w:sz w:val="24"/>
          <w:szCs w:val="24"/>
        </w:rPr>
        <w:t> </w:t>
      </w:r>
      <w:r w:rsidRPr="00735D2A">
        <w:rPr>
          <w:rFonts w:asciiTheme="minorHAnsi" w:hAnsiTheme="minorHAnsi" w:cstheme="minorHAnsi"/>
          <w:sz w:val="24"/>
          <w:szCs w:val="24"/>
        </w:rPr>
        <w:t>stosownym uzasadnieniem, w którym wykazane zostaną aspekty uzasadniające wyłączenie jawności danych informacji zgodnie z pkt. 2. Zastrzeżenie przez Wykonawcę tajemnicy przedsiębiorstwa bez uzasadnienia (lub jeżeli uzasadnienie nie będzie wykazywało spełnienia przesłanek zastrzeżenia z ustawy o zwalczaniu nieuczciwej konkurencji), będzie traktowane przez Zamawiającego jako bezskuteczne, ze względu na zaniechanie przez Wykonawcę podjęcia niezbędnych działań w celu zachowania poufności objętych klauzulą informacji zgodnie z postanowieniami art. 18 ust. 3 ustawy Pzp.</w:t>
      </w:r>
    </w:p>
    <w:p w14:paraId="31EB67F5" w14:textId="527FE8C9" w:rsidR="009515E8" w:rsidRPr="00735D2A" w:rsidRDefault="009515E8" w:rsidP="001C3B83">
      <w:pPr>
        <w:numPr>
          <w:ilvl w:val="0"/>
          <w:numId w:val="7"/>
        </w:numPr>
        <w:spacing w:before="240" w:line="360" w:lineRule="auto"/>
        <w:rPr>
          <w:rFonts w:asciiTheme="minorHAnsi" w:hAnsiTheme="minorHAnsi" w:cstheme="minorHAnsi"/>
          <w:sz w:val="24"/>
          <w:szCs w:val="24"/>
        </w:rPr>
      </w:pPr>
      <w:r w:rsidRPr="00735D2A">
        <w:rPr>
          <w:rFonts w:asciiTheme="minorHAnsi" w:hAnsiTheme="minorHAnsi" w:cstheme="minorHAnsi"/>
          <w:sz w:val="24"/>
          <w:szCs w:val="24"/>
        </w:rPr>
        <w:t>Zgodnie z § 4.1. Rozporządzenia Prezesa Rady Ministrów z dnia 30 grudnia 2020 r. w</w:t>
      </w:r>
      <w:r w:rsidR="004D62AF">
        <w:rPr>
          <w:rFonts w:asciiTheme="minorHAnsi" w:hAnsiTheme="minorHAnsi" w:cstheme="minorHAnsi"/>
          <w:sz w:val="24"/>
          <w:szCs w:val="24"/>
        </w:rPr>
        <w:t> </w:t>
      </w:r>
      <w:r w:rsidRPr="00735D2A">
        <w:rPr>
          <w:rFonts w:asciiTheme="minorHAnsi" w:hAnsiTheme="minorHAnsi" w:cstheme="minorHAnsi"/>
          <w:sz w:val="24"/>
          <w:szCs w:val="24"/>
        </w:rPr>
        <w:t>sprawie sposobu sporządzania i przekazywania informacji oraz wymagań technicznych dla dokumentów elektronicznych oraz środków komunikacji elektronicznej w postępowaniu o udzielenie zamówienia publicznego lub konkursie „w</w:t>
      </w:r>
      <w:r w:rsidR="004D62AF">
        <w:rPr>
          <w:rFonts w:asciiTheme="minorHAnsi" w:hAnsiTheme="minorHAnsi" w:cstheme="minorHAnsi"/>
          <w:sz w:val="24"/>
          <w:szCs w:val="24"/>
        </w:rPr>
        <w:t> </w:t>
      </w:r>
      <w:r w:rsidRPr="00735D2A">
        <w:rPr>
          <w:rFonts w:asciiTheme="minorHAnsi" w:hAnsiTheme="minorHAnsi" w:cstheme="minorHAnsi"/>
          <w:sz w:val="24"/>
          <w:szCs w:val="24"/>
        </w:rPr>
        <w:t>przypadku gdy dokumenty elektroniczne w postępowaniu lub konkursie, przekazywane przy użyciu środków komunikacji elektronicznej, zawierają informacje stanowiące tajemnicę przedsiębiorstwa w rozumieniu przepisów ustawy z dnia 16</w:t>
      </w:r>
      <w:r w:rsidR="00EC35BE">
        <w:rPr>
          <w:rFonts w:asciiTheme="minorHAnsi" w:hAnsiTheme="minorHAnsi" w:cstheme="minorHAnsi"/>
          <w:sz w:val="24"/>
          <w:szCs w:val="24"/>
        </w:rPr>
        <w:t> </w:t>
      </w:r>
      <w:r w:rsidRPr="00735D2A">
        <w:rPr>
          <w:rFonts w:asciiTheme="minorHAnsi" w:hAnsiTheme="minorHAnsi" w:cstheme="minorHAnsi"/>
          <w:sz w:val="24"/>
          <w:szCs w:val="24"/>
        </w:rPr>
        <w:t>kwietnia 1993 r. o zwalczaniu nieuczciwej konkurencji, Wykonawca, w celu utrzymania w poufności tych informacji, przekazuje je w wydzielonym i odpowiednio oznaczonym pliku”.</w:t>
      </w:r>
    </w:p>
    <w:p w14:paraId="2EFFE717" w14:textId="77777777" w:rsidR="009515E8" w:rsidRPr="00735D2A" w:rsidRDefault="009515E8" w:rsidP="001C3B83">
      <w:pPr>
        <w:numPr>
          <w:ilvl w:val="0"/>
          <w:numId w:val="7"/>
        </w:numPr>
        <w:spacing w:before="240" w:line="360" w:lineRule="auto"/>
        <w:rPr>
          <w:rFonts w:asciiTheme="minorHAnsi" w:hAnsiTheme="minorHAnsi" w:cstheme="minorHAnsi"/>
          <w:sz w:val="24"/>
          <w:szCs w:val="24"/>
        </w:rPr>
      </w:pPr>
      <w:r w:rsidRPr="00735D2A">
        <w:rPr>
          <w:rFonts w:asciiTheme="minorHAnsi" w:hAnsiTheme="minorHAnsi" w:cstheme="minorHAnsi"/>
          <w:sz w:val="24"/>
          <w:szCs w:val="24"/>
        </w:rPr>
        <w:t>Na Wykonawcy ciążyć będzie obowiązek właściwego zabezpieczenia i przekazania informacji które stanowią tajemnicę przedsiębiorstwa dla Zamawiającego.</w:t>
      </w:r>
    </w:p>
    <w:p w14:paraId="2A5122F7" w14:textId="29689169" w:rsidR="009515E8" w:rsidRPr="00735D2A" w:rsidRDefault="009515E8" w:rsidP="001C3B83">
      <w:pPr>
        <w:numPr>
          <w:ilvl w:val="0"/>
          <w:numId w:val="7"/>
        </w:numPr>
        <w:spacing w:before="240" w:line="360" w:lineRule="auto"/>
        <w:rPr>
          <w:rFonts w:asciiTheme="minorHAnsi" w:hAnsiTheme="minorHAnsi" w:cstheme="minorHAnsi"/>
          <w:sz w:val="24"/>
          <w:szCs w:val="24"/>
        </w:rPr>
      </w:pPr>
      <w:r w:rsidRPr="00735D2A">
        <w:rPr>
          <w:rFonts w:asciiTheme="minorHAnsi" w:hAnsiTheme="minorHAnsi" w:cstheme="minorHAnsi"/>
          <w:sz w:val="24"/>
          <w:szCs w:val="24"/>
        </w:rPr>
        <w:t>Wykonawca, który nie przekazuje dokumentów stanowiących tajemnicę przedsiębiorstwa w wydzielonym pliku tylko dołącza do wszystkich dokumentów złożonych w postępowaniu, w przypadku udostępnienia przez Zamawiającego takich informacji osobom trzecim nie ma podstaw prawnych do wniesienia sprzeciwu na</w:t>
      </w:r>
      <w:r w:rsidR="00EC35BE">
        <w:rPr>
          <w:rFonts w:asciiTheme="minorHAnsi" w:hAnsiTheme="minorHAnsi" w:cstheme="minorHAnsi"/>
          <w:sz w:val="24"/>
          <w:szCs w:val="24"/>
        </w:rPr>
        <w:t> </w:t>
      </w:r>
      <w:r w:rsidRPr="00735D2A">
        <w:rPr>
          <w:rFonts w:asciiTheme="minorHAnsi" w:hAnsiTheme="minorHAnsi" w:cstheme="minorHAnsi"/>
          <w:sz w:val="24"/>
          <w:szCs w:val="24"/>
        </w:rPr>
        <w:t>działania Zamawiającego.</w:t>
      </w:r>
    </w:p>
    <w:p w14:paraId="5F631EA7" w14:textId="77777777" w:rsidR="009515E8" w:rsidRPr="004D62AF" w:rsidRDefault="009515E8" w:rsidP="004D62AF">
      <w:pPr>
        <w:pStyle w:val="Nagwek2"/>
        <w:spacing w:after="360"/>
        <w:rPr>
          <w:rFonts w:asciiTheme="minorHAnsi" w:hAnsiTheme="minorHAnsi" w:cstheme="minorHAnsi"/>
        </w:rPr>
      </w:pPr>
      <w:bookmarkStart w:id="8" w:name="_6katmqtjrys4" w:colFirst="0" w:colLast="0"/>
      <w:bookmarkEnd w:id="8"/>
      <w:r w:rsidRPr="004D62AF">
        <w:rPr>
          <w:rFonts w:asciiTheme="minorHAnsi" w:hAnsiTheme="minorHAnsi" w:cstheme="minorHAnsi"/>
        </w:rPr>
        <w:t>VII. Termin wykonania zamówienia</w:t>
      </w:r>
    </w:p>
    <w:p w14:paraId="6278614F" w14:textId="39E6BF52" w:rsidR="00954B48" w:rsidRPr="00954B48" w:rsidRDefault="00954B48" w:rsidP="001C3B83">
      <w:pPr>
        <w:pStyle w:val="Akapitzlist"/>
        <w:numPr>
          <w:ilvl w:val="1"/>
          <w:numId w:val="8"/>
        </w:numPr>
        <w:overflowPunct w:val="0"/>
        <w:spacing w:line="360" w:lineRule="auto"/>
        <w:ind w:left="425" w:hanging="425"/>
        <w:contextualSpacing w:val="0"/>
        <w:jc w:val="both"/>
        <w:textAlignment w:val="baseline"/>
        <w:rPr>
          <w:rFonts w:ascii="Calibri" w:hAnsi="Calibri" w:cs="Calibri"/>
          <w:sz w:val="24"/>
          <w:szCs w:val="24"/>
        </w:rPr>
      </w:pPr>
      <w:r>
        <w:rPr>
          <w:rFonts w:ascii="Calibri" w:hAnsi="Calibri" w:cs="Calibri"/>
          <w:sz w:val="24"/>
          <w:szCs w:val="24"/>
        </w:rPr>
        <w:t>R</w:t>
      </w:r>
      <w:r w:rsidRPr="00954B48">
        <w:rPr>
          <w:rFonts w:ascii="Calibri" w:hAnsi="Calibri" w:cs="Calibri"/>
          <w:sz w:val="24"/>
          <w:szCs w:val="24"/>
        </w:rPr>
        <w:t>ozpoczęcie przedmiotu umowy: w dniu zawarcia umowy,</w:t>
      </w:r>
    </w:p>
    <w:p w14:paraId="3F3A0837" w14:textId="00E6DD52" w:rsidR="00954B48" w:rsidRPr="00954B48" w:rsidRDefault="00954B48" w:rsidP="001C3B83">
      <w:pPr>
        <w:pStyle w:val="Akapitzlist"/>
        <w:numPr>
          <w:ilvl w:val="1"/>
          <w:numId w:val="8"/>
        </w:numPr>
        <w:overflowPunct w:val="0"/>
        <w:spacing w:line="360" w:lineRule="auto"/>
        <w:ind w:left="425" w:hanging="425"/>
        <w:contextualSpacing w:val="0"/>
        <w:jc w:val="both"/>
        <w:textAlignment w:val="baseline"/>
        <w:rPr>
          <w:rFonts w:ascii="Calibri" w:hAnsi="Calibri" w:cs="Calibri"/>
          <w:sz w:val="24"/>
          <w:szCs w:val="24"/>
        </w:rPr>
      </w:pPr>
      <w:r>
        <w:rPr>
          <w:rFonts w:ascii="Calibri" w:hAnsi="Calibri" w:cs="Calibri"/>
          <w:sz w:val="24"/>
          <w:szCs w:val="24"/>
        </w:rPr>
        <w:lastRenderedPageBreak/>
        <w:t>Z</w:t>
      </w:r>
      <w:r w:rsidRPr="00954B48">
        <w:rPr>
          <w:rFonts w:ascii="Calibri" w:hAnsi="Calibri" w:cs="Calibri"/>
          <w:sz w:val="24"/>
          <w:szCs w:val="24"/>
        </w:rPr>
        <w:t>akończenie realizacji etapu I przedmiotu umowy: do 2 miesięcy od dnia podpisania umowy,</w:t>
      </w:r>
    </w:p>
    <w:p w14:paraId="3059EAC4" w14:textId="2FFD8935" w:rsidR="00954B48" w:rsidRPr="00954B48" w:rsidRDefault="00954B48" w:rsidP="001C3B83">
      <w:pPr>
        <w:pStyle w:val="Akapitzlist"/>
        <w:numPr>
          <w:ilvl w:val="1"/>
          <w:numId w:val="8"/>
        </w:numPr>
        <w:overflowPunct w:val="0"/>
        <w:spacing w:line="360" w:lineRule="auto"/>
        <w:ind w:left="425" w:hanging="425"/>
        <w:contextualSpacing w:val="0"/>
        <w:jc w:val="both"/>
        <w:textAlignment w:val="baseline"/>
        <w:rPr>
          <w:rFonts w:ascii="Calibri" w:hAnsi="Calibri" w:cs="Calibri"/>
          <w:sz w:val="24"/>
          <w:szCs w:val="24"/>
        </w:rPr>
      </w:pPr>
      <w:r>
        <w:rPr>
          <w:rFonts w:ascii="Calibri" w:hAnsi="Calibri" w:cs="Calibri"/>
          <w:sz w:val="24"/>
          <w:szCs w:val="24"/>
        </w:rPr>
        <w:t>Z</w:t>
      </w:r>
      <w:r w:rsidRPr="00954B48">
        <w:rPr>
          <w:rFonts w:ascii="Calibri" w:hAnsi="Calibri" w:cs="Calibri"/>
          <w:sz w:val="24"/>
          <w:szCs w:val="24"/>
        </w:rPr>
        <w:t>akończenie realizacji etapu II przedmiotu umowy: do 2 miesięcy od dnia pisemnego zatwierdzenia przez Zamawiającego inwentaryzacji</w:t>
      </w:r>
      <w:r w:rsidRPr="00954B48">
        <w:rPr>
          <w:rFonts w:ascii="Calibri" w:hAnsi="Calibri" w:cs="Calibri"/>
          <w:bCs/>
          <w:sz w:val="24"/>
          <w:szCs w:val="24"/>
        </w:rPr>
        <w:t xml:space="preserve"> istniejącego budynku (I etapu),</w:t>
      </w:r>
    </w:p>
    <w:p w14:paraId="0490314E" w14:textId="1A75D026" w:rsidR="00954B48" w:rsidRPr="00954B48" w:rsidRDefault="00954B48" w:rsidP="001C3B83">
      <w:pPr>
        <w:pStyle w:val="Akapitzlist"/>
        <w:numPr>
          <w:ilvl w:val="1"/>
          <w:numId w:val="8"/>
        </w:numPr>
        <w:overflowPunct w:val="0"/>
        <w:spacing w:line="360" w:lineRule="auto"/>
        <w:ind w:left="425" w:hanging="425"/>
        <w:contextualSpacing w:val="0"/>
        <w:jc w:val="both"/>
        <w:textAlignment w:val="baseline"/>
        <w:rPr>
          <w:rFonts w:ascii="Calibri" w:hAnsi="Calibri" w:cs="Calibri"/>
          <w:sz w:val="24"/>
          <w:szCs w:val="24"/>
        </w:rPr>
      </w:pPr>
      <w:r>
        <w:rPr>
          <w:rFonts w:ascii="Calibri" w:hAnsi="Calibri" w:cs="Calibri"/>
          <w:sz w:val="24"/>
          <w:szCs w:val="24"/>
        </w:rPr>
        <w:t>Z</w:t>
      </w:r>
      <w:r w:rsidRPr="00954B48">
        <w:rPr>
          <w:rFonts w:ascii="Calibri" w:hAnsi="Calibri" w:cs="Calibri"/>
          <w:sz w:val="24"/>
          <w:szCs w:val="24"/>
        </w:rPr>
        <w:t xml:space="preserve">akończenie realizacji etapu III przedmiotu umowy: do 1 miesiąca od dnia pisemnego zatwierdzenia przez Zamawiającego </w:t>
      </w:r>
      <w:r w:rsidRPr="00954B48">
        <w:rPr>
          <w:rFonts w:ascii="Calibri" w:hAnsi="Calibri" w:cs="Calibri"/>
          <w:bCs/>
          <w:sz w:val="24"/>
          <w:szCs w:val="24"/>
        </w:rPr>
        <w:t>ekspertyzy stanu technicznego budynku (II etapu),</w:t>
      </w:r>
    </w:p>
    <w:p w14:paraId="2AC0377B" w14:textId="1E5FDB0C" w:rsidR="00954B48" w:rsidRPr="00954B48" w:rsidRDefault="00954B48" w:rsidP="001C3B83">
      <w:pPr>
        <w:pStyle w:val="Akapitzlist"/>
        <w:numPr>
          <w:ilvl w:val="1"/>
          <w:numId w:val="8"/>
        </w:numPr>
        <w:overflowPunct w:val="0"/>
        <w:spacing w:line="360" w:lineRule="auto"/>
        <w:ind w:left="425" w:hanging="425"/>
        <w:contextualSpacing w:val="0"/>
        <w:jc w:val="both"/>
        <w:textAlignment w:val="baseline"/>
        <w:rPr>
          <w:rFonts w:ascii="Calibri" w:hAnsi="Calibri" w:cs="Calibri"/>
          <w:sz w:val="24"/>
          <w:szCs w:val="24"/>
        </w:rPr>
      </w:pPr>
      <w:r>
        <w:rPr>
          <w:rFonts w:ascii="Calibri" w:hAnsi="Calibri" w:cs="Calibri"/>
          <w:sz w:val="24"/>
          <w:szCs w:val="24"/>
        </w:rPr>
        <w:t>Z</w:t>
      </w:r>
      <w:r w:rsidRPr="00954B48">
        <w:rPr>
          <w:rFonts w:ascii="Calibri" w:hAnsi="Calibri" w:cs="Calibri"/>
          <w:sz w:val="24"/>
          <w:szCs w:val="24"/>
        </w:rPr>
        <w:t xml:space="preserve">akończenie realizacji etapu IV przedmiotu umowy: do 1 miesiąca od dnia pisemnego zatwierdzenia przez Zamawiającego </w:t>
      </w:r>
      <w:r w:rsidRPr="00954B48">
        <w:rPr>
          <w:rFonts w:ascii="Calibri" w:hAnsi="Calibri" w:cs="Calibri"/>
          <w:bCs/>
          <w:sz w:val="24"/>
          <w:szCs w:val="24"/>
        </w:rPr>
        <w:t>koncepcji architektonicznej (wstępnej) (III etapu),</w:t>
      </w:r>
    </w:p>
    <w:p w14:paraId="7CF2639F" w14:textId="554F0E86" w:rsidR="00954B48" w:rsidRPr="00954B48" w:rsidRDefault="00954B48" w:rsidP="001C3B83">
      <w:pPr>
        <w:pStyle w:val="Akapitzlist"/>
        <w:numPr>
          <w:ilvl w:val="1"/>
          <w:numId w:val="8"/>
        </w:numPr>
        <w:overflowPunct w:val="0"/>
        <w:spacing w:line="360" w:lineRule="auto"/>
        <w:ind w:left="425" w:hanging="425"/>
        <w:contextualSpacing w:val="0"/>
        <w:jc w:val="both"/>
        <w:textAlignment w:val="baseline"/>
        <w:rPr>
          <w:rFonts w:ascii="Calibri" w:hAnsi="Calibri" w:cs="Calibri"/>
          <w:sz w:val="24"/>
          <w:szCs w:val="24"/>
        </w:rPr>
      </w:pPr>
      <w:r>
        <w:rPr>
          <w:rFonts w:ascii="Calibri" w:hAnsi="Calibri" w:cs="Calibri"/>
          <w:bCs/>
          <w:sz w:val="24"/>
          <w:szCs w:val="24"/>
        </w:rPr>
        <w:t>Z</w:t>
      </w:r>
      <w:r w:rsidRPr="00954B48">
        <w:rPr>
          <w:rFonts w:ascii="Calibri" w:hAnsi="Calibri" w:cs="Calibri"/>
          <w:bCs/>
          <w:sz w:val="24"/>
          <w:szCs w:val="24"/>
        </w:rPr>
        <w:t xml:space="preserve">akończenie realizacji </w:t>
      </w:r>
      <w:r w:rsidRPr="00954B48">
        <w:rPr>
          <w:rFonts w:ascii="Calibri" w:hAnsi="Calibri" w:cs="Calibri"/>
          <w:sz w:val="24"/>
          <w:szCs w:val="24"/>
        </w:rPr>
        <w:t xml:space="preserve">etapu V przedmiotu umowy: </w:t>
      </w:r>
      <w:r>
        <w:rPr>
          <w:rFonts w:ascii="Calibri" w:hAnsi="Calibri" w:cs="Calibri"/>
          <w:sz w:val="24"/>
          <w:szCs w:val="24"/>
        </w:rPr>
        <w:t>……..</w:t>
      </w:r>
      <w:r w:rsidRPr="00954B48">
        <w:rPr>
          <w:rFonts w:ascii="Calibri" w:hAnsi="Calibri" w:cs="Calibri"/>
          <w:sz w:val="24"/>
          <w:szCs w:val="24"/>
        </w:rPr>
        <w:t xml:space="preserve"> miesięcy od dnia pisemnego zatwierdzenia przez Zamawiającego </w:t>
      </w:r>
      <w:r w:rsidRPr="00954B48">
        <w:rPr>
          <w:rFonts w:ascii="Calibri" w:hAnsi="Calibri" w:cs="Calibri"/>
          <w:bCs/>
          <w:sz w:val="24"/>
          <w:szCs w:val="24"/>
        </w:rPr>
        <w:t>koncepcji architektonicznej (ostatecznej) (IV etapu),</w:t>
      </w:r>
    </w:p>
    <w:p w14:paraId="789BC8D4" w14:textId="0607B7D3" w:rsidR="009515E8" w:rsidRDefault="00954B48" w:rsidP="001C3B83">
      <w:pPr>
        <w:pStyle w:val="Akapitzlist"/>
        <w:numPr>
          <w:ilvl w:val="1"/>
          <w:numId w:val="8"/>
        </w:numPr>
        <w:overflowPunct w:val="0"/>
        <w:spacing w:line="360" w:lineRule="auto"/>
        <w:ind w:left="425" w:hanging="425"/>
        <w:contextualSpacing w:val="0"/>
        <w:jc w:val="both"/>
        <w:textAlignment w:val="baseline"/>
        <w:rPr>
          <w:rFonts w:ascii="Calibri" w:hAnsi="Calibri" w:cs="Calibri"/>
          <w:sz w:val="24"/>
          <w:szCs w:val="24"/>
        </w:rPr>
      </w:pPr>
      <w:r w:rsidRPr="00954B48">
        <w:rPr>
          <w:rFonts w:ascii="Calibri" w:hAnsi="Calibri" w:cs="Calibri"/>
          <w:sz w:val="24"/>
          <w:szCs w:val="24"/>
        </w:rPr>
        <w:t>z</w:t>
      </w:r>
      <w:r w:rsidRPr="00954B48">
        <w:rPr>
          <w:rFonts w:ascii="Calibri" w:hAnsi="Calibri" w:cs="Calibri"/>
          <w:bCs/>
          <w:sz w:val="24"/>
          <w:szCs w:val="24"/>
        </w:rPr>
        <w:t xml:space="preserve">akończenie realizacji </w:t>
      </w:r>
      <w:r w:rsidRPr="00954B48">
        <w:rPr>
          <w:rFonts w:ascii="Calibri" w:hAnsi="Calibri" w:cs="Calibri"/>
          <w:sz w:val="24"/>
          <w:szCs w:val="24"/>
        </w:rPr>
        <w:t>etapu VI przedmiotu umowy: do 4 miesięcy od dnia pisemnego zatwierdzenia przez Zamawiającego projektu budowlanego i złożenia kompletnego wniosku/wniosków o wydanie decyzji dla wszystkich czę</w:t>
      </w:r>
      <w:r>
        <w:rPr>
          <w:rFonts w:ascii="Calibri" w:hAnsi="Calibri" w:cs="Calibri"/>
          <w:sz w:val="24"/>
          <w:szCs w:val="24"/>
        </w:rPr>
        <w:t>ści/etapów inwestycji (V etapu).</w:t>
      </w:r>
    </w:p>
    <w:p w14:paraId="7F3E2821" w14:textId="77777777" w:rsidR="00954B48" w:rsidRPr="003455FC" w:rsidRDefault="00954B48" w:rsidP="00954B48">
      <w:pPr>
        <w:widowControl w:val="0"/>
        <w:suppressAutoHyphens/>
        <w:overflowPunct w:val="0"/>
        <w:autoSpaceDE w:val="0"/>
        <w:spacing w:line="360" w:lineRule="auto"/>
        <w:textAlignment w:val="baseline"/>
        <w:rPr>
          <w:rFonts w:ascii="Calibri" w:hAnsi="Calibri" w:cs="Calibri"/>
          <w:sz w:val="8"/>
          <w:szCs w:val="8"/>
        </w:rPr>
      </w:pPr>
    </w:p>
    <w:p w14:paraId="1A7A88DD" w14:textId="15C3D73C" w:rsidR="00954B48" w:rsidRDefault="00954B48" w:rsidP="00954B48">
      <w:pPr>
        <w:widowControl w:val="0"/>
        <w:suppressAutoHyphens/>
        <w:overflowPunct w:val="0"/>
        <w:autoSpaceDE w:val="0"/>
        <w:spacing w:line="360" w:lineRule="auto"/>
        <w:textAlignment w:val="baseline"/>
        <w:rPr>
          <w:rFonts w:ascii="Calibri" w:hAnsi="Calibri" w:cs="Calibri"/>
          <w:sz w:val="24"/>
          <w:szCs w:val="24"/>
        </w:rPr>
      </w:pPr>
      <w:r w:rsidRPr="00954B48">
        <w:rPr>
          <w:rFonts w:ascii="Calibri" w:hAnsi="Calibri" w:cs="Calibri"/>
          <w:sz w:val="24"/>
          <w:szCs w:val="24"/>
        </w:rPr>
        <w:t xml:space="preserve">Termin </w:t>
      </w:r>
      <w:r w:rsidR="000B342D">
        <w:rPr>
          <w:rFonts w:ascii="Calibri" w:hAnsi="Calibri" w:cs="Calibri"/>
          <w:sz w:val="24"/>
          <w:szCs w:val="24"/>
        </w:rPr>
        <w:t>realizacji etapu V</w:t>
      </w:r>
      <w:r w:rsidRPr="00954B48">
        <w:rPr>
          <w:rFonts w:ascii="Calibri" w:hAnsi="Calibri" w:cs="Calibri"/>
          <w:sz w:val="24"/>
          <w:szCs w:val="24"/>
        </w:rPr>
        <w:t xml:space="preserve"> wynosi od </w:t>
      </w:r>
      <w:r w:rsidR="003A02E0">
        <w:rPr>
          <w:rFonts w:ascii="Calibri" w:hAnsi="Calibri" w:cs="Calibri"/>
          <w:sz w:val="24"/>
          <w:szCs w:val="24"/>
        </w:rPr>
        <w:t>4</w:t>
      </w:r>
      <w:r>
        <w:rPr>
          <w:rFonts w:ascii="Calibri" w:hAnsi="Calibri" w:cs="Calibri"/>
          <w:sz w:val="24"/>
          <w:szCs w:val="24"/>
        </w:rPr>
        <w:t xml:space="preserve"> do 7 miesięcy</w:t>
      </w:r>
      <w:r w:rsidRPr="00954B48">
        <w:rPr>
          <w:rFonts w:ascii="Calibri" w:hAnsi="Calibri" w:cs="Calibri"/>
          <w:sz w:val="24"/>
          <w:szCs w:val="24"/>
        </w:rPr>
        <w:t xml:space="preserve"> zgodnie z kryterium oceny ofert określonym przez wykonawcę w ofercie.</w:t>
      </w:r>
    </w:p>
    <w:p w14:paraId="18DB2C6F" w14:textId="22E563C1" w:rsidR="00D13DF9" w:rsidRPr="00D13DF9" w:rsidRDefault="00D13DF9" w:rsidP="00954B48">
      <w:pPr>
        <w:widowControl w:val="0"/>
        <w:suppressAutoHyphens/>
        <w:overflowPunct w:val="0"/>
        <w:autoSpaceDE w:val="0"/>
        <w:spacing w:line="360" w:lineRule="auto"/>
        <w:textAlignment w:val="baseline"/>
        <w:rPr>
          <w:rFonts w:ascii="Calibri" w:hAnsi="Calibri" w:cs="Calibri"/>
          <w:sz w:val="24"/>
          <w:szCs w:val="24"/>
        </w:rPr>
      </w:pPr>
      <w:r w:rsidRPr="00D13DF9">
        <w:rPr>
          <w:rFonts w:ascii="Calibri" w:hAnsi="Calibri" w:cs="Calibri"/>
          <w:sz w:val="24"/>
          <w:szCs w:val="24"/>
        </w:rPr>
        <w:t>Zamawiający w ciągu 14 dni roboczych od daty przekazania każdego z elementów (etapów I-VI) umowy ma obowiązek zapoznać się z nim. W tym czasie Zamawiający ma prawo wnieść zastrzeżenia do przedmiotu umowy, żądać od Wykonawcy wyjaśnień, uzupełnień i/lub poprawy przekazanych opracowań w wyznaczonym przez siebie w terminie nie dłuższym jednak niż 14 dni.</w:t>
      </w:r>
    </w:p>
    <w:p w14:paraId="093635A2" w14:textId="77777777" w:rsidR="009515E8" w:rsidRPr="004D62AF" w:rsidRDefault="009515E8" w:rsidP="004D62AF">
      <w:pPr>
        <w:pStyle w:val="Nagwek2"/>
        <w:tabs>
          <w:tab w:val="left" w:pos="0"/>
        </w:tabs>
        <w:spacing w:after="360"/>
        <w:rPr>
          <w:rFonts w:asciiTheme="minorHAnsi" w:hAnsiTheme="minorHAnsi" w:cstheme="minorHAnsi"/>
        </w:rPr>
      </w:pPr>
      <w:bookmarkStart w:id="9" w:name="_nz5qrlch0jbr" w:colFirst="0" w:colLast="0"/>
      <w:bookmarkEnd w:id="9"/>
      <w:r w:rsidRPr="004D62AF">
        <w:rPr>
          <w:rFonts w:asciiTheme="minorHAnsi" w:hAnsiTheme="minorHAnsi" w:cstheme="minorHAnsi"/>
        </w:rPr>
        <w:t>VIII. Warunki udziału w postępowaniu</w:t>
      </w:r>
    </w:p>
    <w:p w14:paraId="7FB4424B" w14:textId="77777777" w:rsidR="009515E8" w:rsidRPr="00735D2A" w:rsidRDefault="009515E8" w:rsidP="001C3B83">
      <w:pPr>
        <w:numPr>
          <w:ilvl w:val="0"/>
          <w:numId w:val="12"/>
        </w:numPr>
        <w:spacing w:before="240" w:line="360" w:lineRule="auto"/>
        <w:ind w:left="426" w:right="20"/>
        <w:rPr>
          <w:rFonts w:asciiTheme="minorHAnsi" w:hAnsiTheme="minorHAnsi" w:cstheme="minorHAnsi"/>
          <w:sz w:val="24"/>
          <w:szCs w:val="24"/>
        </w:rPr>
      </w:pPr>
      <w:r w:rsidRPr="00735D2A">
        <w:rPr>
          <w:rFonts w:asciiTheme="minorHAnsi" w:hAnsiTheme="minorHAnsi" w:cstheme="minorHAnsi"/>
          <w:sz w:val="24"/>
          <w:szCs w:val="24"/>
        </w:rPr>
        <w:t>O udzielenie zamówienia mogą ubiegać się Wykonawcy, którzy nie podlegają wykluczeniu na zasadach określonych w Rozdziale IX SWZ, oraz spełniają określone przez Zamawiającego warunki</w:t>
      </w:r>
      <w:r w:rsidRPr="00735D2A">
        <w:rPr>
          <w:rFonts w:asciiTheme="minorHAnsi" w:hAnsiTheme="minorHAnsi" w:cstheme="minorHAnsi"/>
          <w:b/>
          <w:sz w:val="24"/>
          <w:szCs w:val="24"/>
          <w:highlight w:val="white"/>
        </w:rPr>
        <w:t xml:space="preserve"> </w:t>
      </w:r>
      <w:r w:rsidRPr="00735D2A">
        <w:rPr>
          <w:rFonts w:asciiTheme="minorHAnsi" w:hAnsiTheme="minorHAnsi" w:cstheme="minorHAnsi"/>
          <w:sz w:val="24"/>
          <w:szCs w:val="24"/>
          <w:highlight w:val="white"/>
        </w:rPr>
        <w:t>udziału w postępowaniu.</w:t>
      </w:r>
    </w:p>
    <w:p w14:paraId="41602B29" w14:textId="77777777" w:rsidR="009515E8" w:rsidRPr="00735D2A" w:rsidRDefault="009515E8" w:rsidP="001C3B83">
      <w:pPr>
        <w:numPr>
          <w:ilvl w:val="0"/>
          <w:numId w:val="12"/>
        </w:numPr>
        <w:spacing w:line="360" w:lineRule="auto"/>
        <w:ind w:left="426" w:right="20"/>
        <w:rPr>
          <w:rFonts w:asciiTheme="minorHAnsi" w:hAnsiTheme="minorHAnsi" w:cstheme="minorHAnsi"/>
          <w:sz w:val="24"/>
          <w:szCs w:val="24"/>
        </w:rPr>
      </w:pPr>
      <w:r w:rsidRPr="00735D2A">
        <w:rPr>
          <w:rFonts w:asciiTheme="minorHAnsi" w:hAnsiTheme="minorHAnsi" w:cstheme="minorHAnsi"/>
          <w:sz w:val="24"/>
          <w:szCs w:val="24"/>
        </w:rPr>
        <w:t>O udzielenie zamówienia mogą ubiegać się Wykonawcy, którzy spełniają warunki dotyczące:</w:t>
      </w:r>
    </w:p>
    <w:p w14:paraId="21649DBC" w14:textId="77777777" w:rsidR="009515E8" w:rsidRPr="00735D2A" w:rsidRDefault="009515E8" w:rsidP="00735D2A">
      <w:pPr>
        <w:numPr>
          <w:ilvl w:val="0"/>
          <w:numId w:val="3"/>
        </w:numPr>
        <w:spacing w:line="360" w:lineRule="auto"/>
        <w:ind w:left="852" w:right="20" w:hanging="426"/>
        <w:rPr>
          <w:rFonts w:asciiTheme="minorHAnsi" w:hAnsiTheme="minorHAnsi" w:cstheme="minorHAnsi"/>
          <w:sz w:val="24"/>
          <w:szCs w:val="24"/>
        </w:rPr>
      </w:pPr>
      <w:r w:rsidRPr="00735D2A">
        <w:rPr>
          <w:rFonts w:asciiTheme="minorHAnsi" w:hAnsiTheme="minorHAnsi" w:cstheme="minorHAnsi"/>
          <w:b/>
          <w:sz w:val="24"/>
          <w:szCs w:val="24"/>
        </w:rPr>
        <w:t>zdolności do występowania w obrocie gospodarczym:</w:t>
      </w:r>
    </w:p>
    <w:p w14:paraId="2C0406F8" w14:textId="77777777" w:rsidR="009515E8" w:rsidRPr="00735D2A" w:rsidRDefault="009515E8" w:rsidP="00735D2A">
      <w:pPr>
        <w:spacing w:line="360" w:lineRule="auto"/>
        <w:ind w:left="868" w:right="20"/>
        <w:rPr>
          <w:rFonts w:asciiTheme="minorHAnsi" w:hAnsiTheme="minorHAnsi" w:cstheme="minorHAnsi"/>
          <w:sz w:val="24"/>
          <w:szCs w:val="24"/>
        </w:rPr>
      </w:pPr>
      <w:r w:rsidRPr="00735D2A">
        <w:rPr>
          <w:rFonts w:asciiTheme="minorHAnsi" w:hAnsiTheme="minorHAnsi" w:cstheme="minorHAnsi"/>
          <w:sz w:val="24"/>
          <w:szCs w:val="24"/>
        </w:rPr>
        <w:t>Zamawiający nie stawia warunku w powyższym zakresie.</w:t>
      </w:r>
    </w:p>
    <w:p w14:paraId="318C317C" w14:textId="77777777" w:rsidR="009515E8" w:rsidRPr="00735D2A" w:rsidRDefault="009515E8" w:rsidP="00735D2A">
      <w:pPr>
        <w:numPr>
          <w:ilvl w:val="0"/>
          <w:numId w:val="3"/>
        </w:numPr>
        <w:spacing w:line="360" w:lineRule="auto"/>
        <w:ind w:left="852" w:right="20" w:hanging="426"/>
        <w:rPr>
          <w:rFonts w:asciiTheme="minorHAnsi" w:hAnsiTheme="minorHAnsi" w:cstheme="minorHAnsi"/>
          <w:sz w:val="24"/>
          <w:szCs w:val="24"/>
        </w:rPr>
      </w:pPr>
      <w:r w:rsidRPr="00735D2A">
        <w:rPr>
          <w:rFonts w:asciiTheme="minorHAnsi" w:hAnsiTheme="minorHAnsi" w:cstheme="minorHAnsi"/>
          <w:b/>
          <w:sz w:val="24"/>
          <w:szCs w:val="24"/>
        </w:rPr>
        <w:t>uprawnień do prowadzenia określonej działalności gospodarczej lub zawodowej, o ile wynika to z odrębnych przepisów:</w:t>
      </w:r>
    </w:p>
    <w:p w14:paraId="6A533045" w14:textId="77777777" w:rsidR="009515E8" w:rsidRPr="00735D2A" w:rsidRDefault="009515E8" w:rsidP="00735D2A">
      <w:pPr>
        <w:spacing w:line="360" w:lineRule="auto"/>
        <w:ind w:left="868" w:right="20"/>
        <w:rPr>
          <w:rFonts w:asciiTheme="minorHAnsi" w:hAnsiTheme="minorHAnsi" w:cstheme="minorHAnsi"/>
          <w:sz w:val="24"/>
          <w:szCs w:val="24"/>
        </w:rPr>
      </w:pPr>
      <w:r w:rsidRPr="00735D2A">
        <w:rPr>
          <w:rFonts w:asciiTheme="minorHAnsi" w:hAnsiTheme="minorHAnsi" w:cstheme="minorHAnsi"/>
          <w:sz w:val="24"/>
          <w:szCs w:val="24"/>
        </w:rPr>
        <w:lastRenderedPageBreak/>
        <w:t>Zamawiający nie stawia warunku w powyższym zakresie.</w:t>
      </w:r>
    </w:p>
    <w:p w14:paraId="146FB92F" w14:textId="77777777" w:rsidR="009515E8" w:rsidRPr="00735D2A" w:rsidRDefault="009515E8" w:rsidP="00735D2A">
      <w:pPr>
        <w:numPr>
          <w:ilvl w:val="0"/>
          <w:numId w:val="3"/>
        </w:numPr>
        <w:spacing w:line="360" w:lineRule="auto"/>
        <w:ind w:left="852" w:right="20" w:hanging="426"/>
        <w:rPr>
          <w:rFonts w:asciiTheme="minorHAnsi" w:hAnsiTheme="minorHAnsi" w:cstheme="minorHAnsi"/>
          <w:sz w:val="24"/>
          <w:szCs w:val="24"/>
        </w:rPr>
      </w:pPr>
      <w:r w:rsidRPr="00735D2A">
        <w:rPr>
          <w:rFonts w:asciiTheme="minorHAnsi" w:hAnsiTheme="minorHAnsi" w:cstheme="minorHAnsi"/>
          <w:b/>
          <w:sz w:val="24"/>
          <w:szCs w:val="24"/>
        </w:rPr>
        <w:t>sytuacji ekonomicznej lub finansowej:</w:t>
      </w:r>
    </w:p>
    <w:p w14:paraId="1D200C0E" w14:textId="77777777" w:rsidR="009515E8" w:rsidRPr="00735D2A" w:rsidRDefault="009515E8" w:rsidP="00735D2A">
      <w:pPr>
        <w:spacing w:line="360" w:lineRule="auto"/>
        <w:ind w:left="868" w:right="20"/>
        <w:rPr>
          <w:rFonts w:asciiTheme="minorHAnsi" w:hAnsiTheme="minorHAnsi" w:cstheme="minorHAnsi"/>
          <w:sz w:val="24"/>
          <w:szCs w:val="24"/>
        </w:rPr>
      </w:pPr>
      <w:r w:rsidRPr="00735D2A">
        <w:rPr>
          <w:rFonts w:asciiTheme="minorHAnsi" w:hAnsiTheme="minorHAnsi" w:cstheme="minorHAnsi"/>
          <w:sz w:val="24"/>
          <w:szCs w:val="24"/>
        </w:rPr>
        <w:t>Zamawiający nie stawia warunku w powyższym zakresie.</w:t>
      </w:r>
    </w:p>
    <w:p w14:paraId="717B2F9A" w14:textId="77777777" w:rsidR="009515E8" w:rsidRPr="00735D2A" w:rsidRDefault="009515E8" w:rsidP="00735D2A">
      <w:pPr>
        <w:numPr>
          <w:ilvl w:val="0"/>
          <w:numId w:val="3"/>
        </w:numPr>
        <w:spacing w:line="360" w:lineRule="auto"/>
        <w:ind w:left="852" w:right="20" w:hanging="426"/>
        <w:rPr>
          <w:rFonts w:asciiTheme="minorHAnsi" w:hAnsiTheme="minorHAnsi" w:cstheme="minorHAnsi"/>
          <w:sz w:val="24"/>
          <w:szCs w:val="24"/>
        </w:rPr>
      </w:pPr>
      <w:r w:rsidRPr="00735D2A">
        <w:rPr>
          <w:rFonts w:asciiTheme="minorHAnsi" w:hAnsiTheme="minorHAnsi" w:cstheme="minorHAnsi"/>
          <w:b/>
          <w:sz w:val="24"/>
          <w:szCs w:val="24"/>
        </w:rPr>
        <w:t>zdolności technicznej lub zawodowej:</w:t>
      </w:r>
    </w:p>
    <w:p w14:paraId="1DDE21D5" w14:textId="1D48E041" w:rsidR="00360739" w:rsidRPr="00BC327C" w:rsidRDefault="00360739" w:rsidP="00BC327C">
      <w:pPr>
        <w:numPr>
          <w:ilvl w:val="1"/>
          <w:numId w:val="3"/>
        </w:numPr>
        <w:tabs>
          <w:tab w:val="left" w:pos="993"/>
        </w:tabs>
        <w:spacing w:line="360" w:lineRule="auto"/>
        <w:ind w:left="993" w:right="23" w:hanging="284"/>
        <w:rPr>
          <w:rFonts w:ascii="Calibri" w:hAnsi="Calibri" w:cs="Calibri"/>
          <w:sz w:val="24"/>
          <w:szCs w:val="24"/>
        </w:rPr>
      </w:pPr>
      <w:r w:rsidRPr="00BC327C">
        <w:rPr>
          <w:rFonts w:ascii="Calibri" w:hAnsi="Calibri" w:cs="Calibri"/>
          <w:sz w:val="24"/>
          <w:szCs w:val="24"/>
        </w:rPr>
        <w:t xml:space="preserve">Wykonawca spełni warunek, jeżeli wykaże, że w okresie ostatnich </w:t>
      </w:r>
      <w:r w:rsidR="00BC327C" w:rsidRPr="00BC327C">
        <w:rPr>
          <w:rFonts w:ascii="Calibri" w:hAnsi="Calibri" w:cs="Calibri"/>
          <w:sz w:val="24"/>
          <w:szCs w:val="24"/>
        </w:rPr>
        <w:t>3</w:t>
      </w:r>
      <w:r w:rsidRPr="00BC327C">
        <w:rPr>
          <w:rFonts w:ascii="Calibri" w:hAnsi="Calibri" w:cs="Calibri"/>
          <w:sz w:val="24"/>
          <w:szCs w:val="24"/>
        </w:rPr>
        <w:t xml:space="preserve"> lat przed upływem terminu składania ofert, a jeżeli okres prowadzenia działalności jest krótszy - w tym okresie, wykonał należycie </w:t>
      </w:r>
      <w:r w:rsidR="00BC327C" w:rsidRPr="00BC327C">
        <w:rPr>
          <w:rFonts w:ascii="Calibri" w:hAnsi="Calibri" w:cs="Calibri"/>
          <w:color w:val="0C0C0C"/>
          <w:sz w:val="24"/>
          <w:szCs w:val="24"/>
        </w:rPr>
        <w:t>jeden projekt w zakresie przebudowy zabytkowego budynku usługowego o pow. użytkowej co najmniej 1000 m</w:t>
      </w:r>
      <w:r w:rsidR="00BC327C" w:rsidRPr="00BC327C">
        <w:rPr>
          <w:rFonts w:ascii="Calibri" w:hAnsi="Calibri" w:cs="Calibri"/>
          <w:color w:val="0C0C0C"/>
          <w:sz w:val="24"/>
          <w:szCs w:val="24"/>
          <w:vertAlign w:val="superscript"/>
        </w:rPr>
        <w:t>2</w:t>
      </w:r>
      <w:r w:rsidR="00BC327C" w:rsidRPr="00BC327C">
        <w:rPr>
          <w:rFonts w:ascii="Calibri" w:hAnsi="Calibri" w:cs="Calibri"/>
          <w:sz w:val="24"/>
          <w:szCs w:val="24"/>
        </w:rPr>
        <w:t>;</w:t>
      </w:r>
    </w:p>
    <w:p w14:paraId="7EFF6EBD" w14:textId="74F356AA" w:rsidR="00BC327C" w:rsidRPr="00BC327C" w:rsidRDefault="00BC327C" w:rsidP="00BC327C">
      <w:pPr>
        <w:numPr>
          <w:ilvl w:val="1"/>
          <w:numId w:val="3"/>
        </w:numPr>
        <w:tabs>
          <w:tab w:val="left" w:pos="993"/>
        </w:tabs>
        <w:spacing w:line="360" w:lineRule="auto"/>
        <w:ind w:left="993" w:right="23" w:hanging="284"/>
        <w:rPr>
          <w:rFonts w:ascii="Calibri" w:hAnsi="Calibri" w:cs="Calibri"/>
          <w:sz w:val="24"/>
          <w:szCs w:val="24"/>
        </w:rPr>
      </w:pPr>
      <w:r w:rsidRPr="00BC327C">
        <w:rPr>
          <w:rFonts w:ascii="Calibri" w:hAnsi="Calibri" w:cs="Calibri"/>
          <w:sz w:val="24"/>
          <w:szCs w:val="24"/>
        </w:rPr>
        <w:t xml:space="preserve">Wykonawca spełni warunek, jeżeli wykaże, że w okresie ostatnich 3 lat przed upływem terminu składania ofert, a jeżeli okres prowadzenia działalności jest krótszy - w tym okresie, wykonał należycie </w:t>
      </w:r>
      <w:r w:rsidRPr="00BC327C">
        <w:rPr>
          <w:rFonts w:ascii="Calibri" w:hAnsi="Calibri" w:cs="Calibri"/>
          <w:color w:val="0C0C0C"/>
          <w:sz w:val="24"/>
          <w:szCs w:val="24"/>
        </w:rPr>
        <w:t>jeden projekt w zakresie przebudowy budynku administracji publicznej lub biurowego o pow. użytkowej co najmniej 1000 m</w:t>
      </w:r>
      <w:r w:rsidRPr="00BC327C">
        <w:rPr>
          <w:rFonts w:ascii="Calibri" w:hAnsi="Calibri" w:cs="Calibri"/>
          <w:color w:val="0C0C0C"/>
          <w:sz w:val="24"/>
          <w:szCs w:val="24"/>
          <w:vertAlign w:val="superscript"/>
        </w:rPr>
        <w:t>2</w:t>
      </w:r>
      <w:r w:rsidRPr="00BC327C">
        <w:rPr>
          <w:rFonts w:ascii="Calibri" w:hAnsi="Calibri" w:cs="Calibri"/>
          <w:color w:val="0C0C0C"/>
          <w:sz w:val="24"/>
          <w:szCs w:val="24"/>
        </w:rPr>
        <w:t>, uwzględniającego dostos</w:t>
      </w:r>
      <w:r>
        <w:rPr>
          <w:rFonts w:ascii="Calibri" w:hAnsi="Calibri" w:cs="Calibri"/>
          <w:color w:val="0C0C0C"/>
          <w:sz w:val="24"/>
          <w:szCs w:val="24"/>
        </w:rPr>
        <w:t>owanie m.in. do przepisów p.poż;</w:t>
      </w:r>
    </w:p>
    <w:p w14:paraId="6DC497A8" w14:textId="60C95897" w:rsidR="009515E8" w:rsidRPr="00630F3C" w:rsidRDefault="00360739" w:rsidP="00735D2A">
      <w:pPr>
        <w:numPr>
          <w:ilvl w:val="1"/>
          <w:numId w:val="3"/>
        </w:numPr>
        <w:tabs>
          <w:tab w:val="left" w:pos="993"/>
        </w:tabs>
        <w:spacing w:line="360" w:lineRule="auto"/>
        <w:ind w:left="993" w:right="20" w:hanging="284"/>
        <w:rPr>
          <w:rFonts w:ascii="Calibri" w:hAnsi="Calibri" w:cs="Calibri"/>
          <w:sz w:val="24"/>
          <w:szCs w:val="24"/>
        </w:rPr>
      </w:pPr>
      <w:r w:rsidRPr="00630F3C">
        <w:rPr>
          <w:rFonts w:ascii="Calibri" w:hAnsi="Calibri" w:cs="Calibri"/>
          <w:sz w:val="24"/>
          <w:szCs w:val="24"/>
        </w:rPr>
        <w:t xml:space="preserve">Wykonawca spełni warunek, jeżeli wykaże możliwość </w:t>
      </w:r>
      <w:r w:rsidRPr="00630F3C">
        <w:rPr>
          <w:rFonts w:ascii="Calibri" w:hAnsi="Calibri" w:cs="Calibri"/>
          <w:color w:val="0C0C0C"/>
          <w:sz w:val="24"/>
          <w:szCs w:val="24"/>
        </w:rPr>
        <w:t xml:space="preserve">dysponowania osobami, które będą uczestniczyć w wykonaniu przedmiotowego zamówienia posiadającymi uprawnienia budowlane </w:t>
      </w:r>
      <w:r w:rsidR="00630F3C" w:rsidRPr="00630F3C">
        <w:rPr>
          <w:rFonts w:ascii="Calibri" w:hAnsi="Calibri" w:cs="Calibri"/>
          <w:color w:val="0C0C0C"/>
          <w:sz w:val="24"/>
          <w:szCs w:val="24"/>
        </w:rPr>
        <w:t>uprawniające do sporządzania projektów branży: architektonicznej, konstrukcyjnej, instalacji sanitarnych, instalacji elektrycznych, instalacji teletechnicznych instalacji p.poż. - zgodnie z ustawą z dnia 7 lipca 1994 r. - Prawo budowlane.</w:t>
      </w:r>
    </w:p>
    <w:p w14:paraId="29FAF979" w14:textId="77777777" w:rsidR="009515E8" w:rsidRPr="00735D2A" w:rsidRDefault="009515E8" w:rsidP="001C3B83">
      <w:pPr>
        <w:numPr>
          <w:ilvl w:val="0"/>
          <w:numId w:val="12"/>
        </w:numPr>
        <w:spacing w:line="360" w:lineRule="auto"/>
        <w:ind w:left="448"/>
        <w:rPr>
          <w:rFonts w:asciiTheme="minorHAnsi" w:hAnsiTheme="minorHAnsi" w:cstheme="minorHAnsi"/>
          <w:bCs/>
          <w:sz w:val="24"/>
          <w:szCs w:val="24"/>
        </w:rPr>
      </w:pPr>
      <w:r w:rsidRPr="00735D2A">
        <w:rPr>
          <w:rFonts w:asciiTheme="minorHAnsi" w:hAnsiTheme="minorHAnsi" w:cstheme="minorHAnsi"/>
          <w:b/>
          <w:bCs/>
          <w:sz w:val="24"/>
          <w:szCs w:val="24"/>
        </w:rPr>
        <w:t xml:space="preserve">W przypadku Wykonawców wspólnie ubiegających się o udzielenie zamówienia warunki, o których mowa w rozdz. VIII. pkt 2 </w:t>
      </w:r>
      <w:proofErr w:type="spellStart"/>
      <w:r w:rsidRPr="00735D2A">
        <w:rPr>
          <w:rFonts w:asciiTheme="minorHAnsi" w:hAnsiTheme="minorHAnsi" w:cstheme="minorHAnsi"/>
          <w:b/>
          <w:bCs/>
          <w:sz w:val="24"/>
          <w:szCs w:val="24"/>
        </w:rPr>
        <w:t>ppkt</w:t>
      </w:r>
      <w:proofErr w:type="spellEnd"/>
      <w:r w:rsidRPr="00735D2A">
        <w:rPr>
          <w:rFonts w:asciiTheme="minorHAnsi" w:hAnsiTheme="minorHAnsi" w:cstheme="minorHAnsi"/>
          <w:b/>
          <w:bCs/>
          <w:sz w:val="24"/>
          <w:szCs w:val="24"/>
        </w:rPr>
        <w:t>. 4) niniejszej SWZ zostaną spełnione wyłącznie jeżeli:</w:t>
      </w:r>
    </w:p>
    <w:p w14:paraId="1C417119" w14:textId="101F2DC5" w:rsidR="00360739" w:rsidRPr="00735D2A" w:rsidRDefault="00360739" w:rsidP="00735D2A">
      <w:pPr>
        <w:spacing w:line="360" w:lineRule="auto"/>
        <w:ind w:left="454"/>
        <w:rPr>
          <w:rFonts w:asciiTheme="minorHAnsi" w:hAnsiTheme="minorHAnsi" w:cstheme="minorHAnsi"/>
          <w:sz w:val="24"/>
          <w:szCs w:val="24"/>
        </w:rPr>
      </w:pPr>
      <w:r w:rsidRPr="00735D2A">
        <w:rPr>
          <w:rFonts w:asciiTheme="minorHAnsi" w:hAnsiTheme="minorHAnsi" w:cstheme="minorHAnsi"/>
          <w:sz w:val="24"/>
          <w:szCs w:val="24"/>
        </w:rPr>
        <w:t>- co najmniej jeden z nich wykaże samodzielnie spełnienia warunku udziału, o którym mowa w rozdziale V</w:t>
      </w:r>
      <w:r w:rsidR="0071608E">
        <w:rPr>
          <w:rFonts w:asciiTheme="minorHAnsi" w:hAnsiTheme="minorHAnsi" w:cstheme="minorHAnsi"/>
          <w:sz w:val="24"/>
          <w:szCs w:val="24"/>
        </w:rPr>
        <w:t>I</w:t>
      </w:r>
      <w:r w:rsidRPr="00735D2A">
        <w:rPr>
          <w:rFonts w:asciiTheme="minorHAnsi" w:hAnsiTheme="minorHAnsi" w:cstheme="minorHAnsi"/>
          <w:sz w:val="24"/>
          <w:szCs w:val="24"/>
        </w:rPr>
        <w:t xml:space="preserve">II pkt 2 </w:t>
      </w:r>
      <w:proofErr w:type="spellStart"/>
      <w:r w:rsidRPr="00735D2A">
        <w:rPr>
          <w:rFonts w:asciiTheme="minorHAnsi" w:hAnsiTheme="minorHAnsi" w:cstheme="minorHAnsi"/>
          <w:sz w:val="24"/>
          <w:szCs w:val="24"/>
        </w:rPr>
        <w:t>ppkt</w:t>
      </w:r>
      <w:proofErr w:type="spellEnd"/>
      <w:r w:rsidRPr="00735D2A">
        <w:rPr>
          <w:rFonts w:asciiTheme="minorHAnsi" w:hAnsiTheme="minorHAnsi" w:cstheme="minorHAnsi"/>
          <w:sz w:val="24"/>
          <w:szCs w:val="24"/>
        </w:rPr>
        <w:t xml:space="preserve"> 4) lit a)</w:t>
      </w:r>
      <w:r w:rsidR="00BE3F67">
        <w:rPr>
          <w:rFonts w:asciiTheme="minorHAnsi" w:hAnsiTheme="minorHAnsi" w:cstheme="minorHAnsi"/>
          <w:sz w:val="24"/>
          <w:szCs w:val="24"/>
        </w:rPr>
        <w:t xml:space="preserve"> i b)</w:t>
      </w:r>
      <w:r w:rsidRPr="00735D2A">
        <w:rPr>
          <w:rFonts w:asciiTheme="minorHAnsi" w:hAnsiTheme="minorHAnsi" w:cstheme="minorHAnsi"/>
          <w:sz w:val="24"/>
          <w:szCs w:val="24"/>
        </w:rPr>
        <w:t xml:space="preserve"> niniejszej SWZ. </w:t>
      </w:r>
    </w:p>
    <w:p w14:paraId="159C9344" w14:textId="77777777" w:rsidR="00360739" w:rsidRPr="00735D2A" w:rsidRDefault="00360739" w:rsidP="00735D2A">
      <w:pPr>
        <w:spacing w:line="360" w:lineRule="auto"/>
        <w:ind w:left="454"/>
        <w:rPr>
          <w:rFonts w:asciiTheme="minorHAnsi" w:hAnsiTheme="minorHAnsi" w:cstheme="minorHAnsi"/>
          <w:sz w:val="24"/>
          <w:szCs w:val="24"/>
        </w:rPr>
      </w:pPr>
      <w:r w:rsidRPr="00735D2A">
        <w:rPr>
          <w:rFonts w:asciiTheme="minorHAnsi" w:hAnsiTheme="minorHAnsi" w:cstheme="minorHAnsi"/>
          <w:sz w:val="24"/>
          <w:szCs w:val="24"/>
        </w:rPr>
        <w:t>Zamawiający nie dopuszcza sumowania zdolności technicznej lub zawodowej w zakresie doświadczenia, tzn. warunek nie zostanie uznany za spełniony w sytuacji, gdy Wykonawcy wspólnie ubiegający się o zamówienie wykażą, że zrealizowali w sumie wymaganą przez Zamawiającego ilość zamówień, ale żaden z nich nie zrealizował samodzielnie ilości zamówień wymaganych przez Zamawiającego.</w:t>
      </w:r>
    </w:p>
    <w:p w14:paraId="18E91066" w14:textId="7F9C89FF" w:rsidR="009515E8" w:rsidRPr="00735D2A" w:rsidRDefault="009515E8" w:rsidP="001C3B83">
      <w:pPr>
        <w:numPr>
          <w:ilvl w:val="0"/>
          <w:numId w:val="12"/>
        </w:numPr>
        <w:spacing w:line="360" w:lineRule="auto"/>
        <w:ind w:left="448"/>
        <w:rPr>
          <w:rFonts w:asciiTheme="minorHAnsi" w:hAnsiTheme="minorHAnsi" w:cstheme="minorHAnsi"/>
          <w:sz w:val="24"/>
          <w:szCs w:val="24"/>
        </w:rPr>
      </w:pPr>
      <w:r w:rsidRPr="00735D2A">
        <w:rPr>
          <w:rFonts w:asciiTheme="minorHAnsi" w:hAnsiTheme="minorHAnsi" w:cstheme="minorHAnsi"/>
          <w:sz w:val="24"/>
          <w:szCs w:val="24"/>
        </w:rPr>
        <w:t>W przypadku, gdy Wykonawca polega na zdolnościach lub sytuacji innych podmiotów w</w:t>
      </w:r>
      <w:r w:rsidR="004D62AF">
        <w:rPr>
          <w:rFonts w:asciiTheme="minorHAnsi" w:hAnsiTheme="minorHAnsi" w:cstheme="minorHAnsi"/>
          <w:sz w:val="24"/>
          <w:szCs w:val="24"/>
        </w:rPr>
        <w:t> </w:t>
      </w:r>
      <w:r w:rsidRPr="00735D2A">
        <w:rPr>
          <w:rFonts w:asciiTheme="minorHAnsi" w:hAnsiTheme="minorHAnsi" w:cstheme="minorHAnsi"/>
          <w:sz w:val="24"/>
          <w:szCs w:val="24"/>
        </w:rPr>
        <w:t xml:space="preserve">zakresie zdolności technicznej lub zawodowej, Zamawiający uzna warunek dotyczący zdolności technicznej lub zawodowej za spełniony, gdy podmiot udostępniający </w:t>
      </w:r>
      <w:r w:rsidRPr="00735D2A">
        <w:rPr>
          <w:rFonts w:asciiTheme="minorHAnsi" w:hAnsiTheme="minorHAnsi" w:cstheme="minorHAnsi"/>
          <w:sz w:val="24"/>
          <w:szCs w:val="24"/>
        </w:rPr>
        <w:lastRenderedPageBreak/>
        <w:t>zdolność techniczną lub zawodową wykaże samodzielnie spełnienie warunku udziału, o</w:t>
      </w:r>
      <w:r w:rsidR="004D62AF">
        <w:rPr>
          <w:rFonts w:asciiTheme="minorHAnsi" w:hAnsiTheme="minorHAnsi" w:cstheme="minorHAnsi"/>
          <w:sz w:val="24"/>
          <w:szCs w:val="24"/>
        </w:rPr>
        <w:t> </w:t>
      </w:r>
      <w:r w:rsidRPr="00735D2A">
        <w:rPr>
          <w:rFonts w:asciiTheme="minorHAnsi" w:hAnsiTheme="minorHAnsi" w:cstheme="minorHAnsi"/>
          <w:sz w:val="24"/>
          <w:szCs w:val="24"/>
        </w:rPr>
        <w:t xml:space="preserve">którym mowa w rozdziale VIII pkt. 2 </w:t>
      </w:r>
      <w:proofErr w:type="spellStart"/>
      <w:r w:rsidRPr="00735D2A">
        <w:rPr>
          <w:rFonts w:asciiTheme="minorHAnsi" w:hAnsiTheme="minorHAnsi" w:cstheme="minorHAnsi"/>
          <w:sz w:val="24"/>
          <w:szCs w:val="24"/>
        </w:rPr>
        <w:t>ppkt</w:t>
      </w:r>
      <w:proofErr w:type="spellEnd"/>
      <w:r w:rsidRPr="00735D2A">
        <w:rPr>
          <w:rFonts w:asciiTheme="minorHAnsi" w:hAnsiTheme="minorHAnsi" w:cstheme="minorHAnsi"/>
          <w:sz w:val="24"/>
          <w:szCs w:val="24"/>
        </w:rPr>
        <w:t xml:space="preserve">. </w:t>
      </w:r>
      <w:r w:rsidR="00360739" w:rsidRPr="00735D2A">
        <w:rPr>
          <w:rFonts w:asciiTheme="minorHAnsi" w:hAnsiTheme="minorHAnsi" w:cstheme="minorHAnsi"/>
          <w:sz w:val="24"/>
          <w:szCs w:val="24"/>
        </w:rPr>
        <w:t>4) lit. a)</w:t>
      </w:r>
      <w:r w:rsidR="00BE3F67">
        <w:rPr>
          <w:rFonts w:asciiTheme="minorHAnsi" w:hAnsiTheme="minorHAnsi" w:cstheme="minorHAnsi"/>
          <w:sz w:val="24"/>
          <w:szCs w:val="24"/>
        </w:rPr>
        <w:t xml:space="preserve"> i b)</w:t>
      </w:r>
      <w:r w:rsidR="00360739" w:rsidRPr="00735D2A">
        <w:rPr>
          <w:rFonts w:asciiTheme="minorHAnsi" w:hAnsiTheme="minorHAnsi" w:cstheme="minorHAnsi"/>
          <w:sz w:val="24"/>
          <w:szCs w:val="24"/>
        </w:rPr>
        <w:t xml:space="preserve"> niniejszej SWZ.</w:t>
      </w:r>
    </w:p>
    <w:p w14:paraId="2D083D7E" w14:textId="3A3586B8" w:rsidR="009515E8" w:rsidRPr="00735D2A" w:rsidRDefault="009515E8" w:rsidP="001C3B83">
      <w:pPr>
        <w:numPr>
          <w:ilvl w:val="0"/>
          <w:numId w:val="12"/>
        </w:numPr>
        <w:spacing w:line="360" w:lineRule="auto"/>
        <w:ind w:left="448"/>
        <w:rPr>
          <w:rFonts w:asciiTheme="minorHAnsi" w:hAnsiTheme="minorHAnsi" w:cstheme="minorHAnsi"/>
          <w:sz w:val="24"/>
          <w:szCs w:val="24"/>
        </w:rPr>
      </w:pPr>
      <w:r w:rsidRPr="00735D2A">
        <w:rPr>
          <w:rFonts w:asciiTheme="minorHAnsi" w:hAnsiTheme="minorHAnsi" w:cstheme="minorHAnsi"/>
          <w:sz w:val="24"/>
          <w:szCs w:val="24"/>
        </w:rPr>
        <w:t>Dodatkowe informacje o Wykonawcach polegających na zasobach innych podmiotów</w:t>
      </w:r>
      <w:r w:rsidR="004D62AF">
        <w:rPr>
          <w:rFonts w:asciiTheme="minorHAnsi" w:hAnsiTheme="minorHAnsi" w:cstheme="minorHAnsi"/>
          <w:sz w:val="24"/>
          <w:szCs w:val="24"/>
        </w:rPr>
        <w:t xml:space="preserve"> </w:t>
      </w:r>
      <w:r w:rsidRPr="00735D2A">
        <w:rPr>
          <w:rFonts w:asciiTheme="minorHAnsi" w:hAnsiTheme="minorHAnsi" w:cstheme="minorHAnsi"/>
          <w:sz w:val="24"/>
          <w:szCs w:val="24"/>
        </w:rPr>
        <w:t>oraz o Wykonawcach wspólnie ubiegających się o uzyskanie zamówienia zawarte zostały w rozdziale XI i XII niniejszej SWZ.</w:t>
      </w:r>
    </w:p>
    <w:p w14:paraId="302BCCC9" w14:textId="5F799E4A" w:rsidR="009515E8" w:rsidRPr="00735D2A" w:rsidRDefault="009515E8" w:rsidP="001C3B83">
      <w:pPr>
        <w:numPr>
          <w:ilvl w:val="0"/>
          <w:numId w:val="12"/>
        </w:numPr>
        <w:spacing w:line="360" w:lineRule="auto"/>
        <w:ind w:left="448"/>
        <w:rPr>
          <w:rFonts w:asciiTheme="minorHAnsi" w:hAnsiTheme="minorHAnsi" w:cstheme="minorHAnsi"/>
          <w:sz w:val="24"/>
          <w:szCs w:val="24"/>
        </w:rPr>
      </w:pPr>
      <w:r w:rsidRPr="00735D2A">
        <w:rPr>
          <w:rFonts w:asciiTheme="minorHAnsi" w:hAnsiTheme="minorHAnsi" w:cstheme="minorHAnsi"/>
          <w:sz w:val="24"/>
          <w:szCs w:val="24"/>
        </w:rPr>
        <w:t>Zamawiający może na każdym etapie postępowania, uznać, że Wykonawca nie posiada wymaganych zdolności, jeżeli posiadanie przez Wykonawcę sprzecznych interesów, w</w:t>
      </w:r>
      <w:r w:rsidR="004D62AF">
        <w:rPr>
          <w:rFonts w:asciiTheme="minorHAnsi" w:hAnsiTheme="minorHAnsi" w:cstheme="minorHAnsi"/>
          <w:sz w:val="24"/>
          <w:szCs w:val="24"/>
        </w:rPr>
        <w:t> </w:t>
      </w:r>
      <w:r w:rsidRPr="00735D2A">
        <w:rPr>
          <w:rFonts w:asciiTheme="minorHAnsi" w:hAnsiTheme="minorHAnsi" w:cstheme="minorHAnsi"/>
          <w:sz w:val="24"/>
          <w:szCs w:val="24"/>
        </w:rPr>
        <w:t>szczególności zaangażowanie zasobów technicznych lub zawodowych Wykonawcy w</w:t>
      </w:r>
      <w:r w:rsidR="004D62AF">
        <w:rPr>
          <w:rFonts w:asciiTheme="minorHAnsi" w:hAnsiTheme="minorHAnsi" w:cstheme="minorHAnsi"/>
          <w:sz w:val="24"/>
          <w:szCs w:val="24"/>
        </w:rPr>
        <w:t> </w:t>
      </w:r>
      <w:r w:rsidRPr="00735D2A">
        <w:rPr>
          <w:rFonts w:asciiTheme="minorHAnsi" w:hAnsiTheme="minorHAnsi" w:cstheme="minorHAnsi"/>
          <w:sz w:val="24"/>
          <w:szCs w:val="24"/>
        </w:rPr>
        <w:t>inne przedsięwzięcia gospodarcze Wykonawcy może mieć negatywny wpływ na realizację zamówienia.</w:t>
      </w:r>
    </w:p>
    <w:p w14:paraId="36BE6BEA" w14:textId="77777777" w:rsidR="009515E8" w:rsidRPr="004D62AF" w:rsidRDefault="009515E8" w:rsidP="004D62AF">
      <w:pPr>
        <w:pStyle w:val="Nagwek2"/>
        <w:spacing w:after="360"/>
        <w:rPr>
          <w:rFonts w:asciiTheme="minorHAnsi" w:hAnsiTheme="minorHAnsi" w:cstheme="minorHAnsi"/>
        </w:rPr>
      </w:pPr>
      <w:bookmarkStart w:id="10" w:name="_sv3xn7chhdup" w:colFirst="0" w:colLast="0"/>
      <w:bookmarkEnd w:id="10"/>
      <w:r w:rsidRPr="004D62AF">
        <w:rPr>
          <w:rFonts w:asciiTheme="minorHAnsi" w:hAnsiTheme="minorHAnsi" w:cstheme="minorHAnsi"/>
        </w:rPr>
        <w:t>IX. Podstawy wykluczenia z postępowania</w:t>
      </w:r>
    </w:p>
    <w:p w14:paraId="423EBA30" w14:textId="1746F5D1" w:rsidR="009515E8" w:rsidRPr="00735D2A" w:rsidRDefault="009515E8" w:rsidP="00735D2A">
      <w:pPr>
        <w:numPr>
          <w:ilvl w:val="0"/>
          <w:numId w:val="2"/>
        </w:numPr>
        <w:spacing w:before="240" w:line="360" w:lineRule="auto"/>
        <w:ind w:left="426"/>
        <w:rPr>
          <w:rFonts w:asciiTheme="minorHAnsi" w:hAnsiTheme="minorHAnsi" w:cstheme="minorHAnsi"/>
          <w:sz w:val="24"/>
          <w:szCs w:val="24"/>
        </w:rPr>
      </w:pPr>
      <w:r w:rsidRPr="00735D2A">
        <w:rPr>
          <w:rFonts w:asciiTheme="minorHAnsi" w:hAnsiTheme="minorHAnsi" w:cstheme="minorHAnsi"/>
          <w:sz w:val="24"/>
          <w:szCs w:val="24"/>
        </w:rPr>
        <w:t>Z postępowania o udzielenie zamówienia wyklucza się Wykonawców, w stosunku do</w:t>
      </w:r>
      <w:r w:rsidR="00EC35BE">
        <w:rPr>
          <w:rFonts w:asciiTheme="minorHAnsi" w:hAnsiTheme="minorHAnsi" w:cstheme="minorHAnsi"/>
          <w:sz w:val="24"/>
          <w:szCs w:val="24"/>
        </w:rPr>
        <w:t> </w:t>
      </w:r>
      <w:r w:rsidRPr="00735D2A">
        <w:rPr>
          <w:rFonts w:asciiTheme="minorHAnsi" w:hAnsiTheme="minorHAnsi" w:cstheme="minorHAnsi"/>
          <w:sz w:val="24"/>
          <w:szCs w:val="24"/>
        </w:rPr>
        <w:t>których zachodzi którakolwiek z okoliczności wskazanych:</w:t>
      </w:r>
    </w:p>
    <w:p w14:paraId="7B799688" w14:textId="77777777" w:rsidR="009515E8" w:rsidRPr="00735D2A" w:rsidRDefault="009515E8" w:rsidP="001C3B83">
      <w:pPr>
        <w:numPr>
          <w:ilvl w:val="0"/>
          <w:numId w:val="13"/>
        </w:numPr>
        <w:spacing w:line="360" w:lineRule="auto"/>
        <w:ind w:left="812" w:hanging="386"/>
        <w:rPr>
          <w:rFonts w:asciiTheme="minorHAnsi" w:hAnsiTheme="minorHAnsi" w:cstheme="minorHAnsi"/>
          <w:sz w:val="24"/>
          <w:szCs w:val="24"/>
        </w:rPr>
      </w:pPr>
      <w:r w:rsidRPr="00735D2A">
        <w:rPr>
          <w:rFonts w:asciiTheme="minorHAnsi" w:hAnsiTheme="minorHAnsi" w:cstheme="minorHAnsi"/>
          <w:sz w:val="24"/>
          <w:szCs w:val="24"/>
        </w:rPr>
        <w:t>w art. 108 ust. 1 ustawy Pzp, tj.:</w:t>
      </w:r>
    </w:p>
    <w:p w14:paraId="0290CA1C" w14:textId="77777777" w:rsidR="009515E8" w:rsidRPr="00735D2A" w:rsidRDefault="009515E8" w:rsidP="00735D2A">
      <w:pPr>
        <w:spacing w:line="360" w:lineRule="auto"/>
        <w:ind w:left="812"/>
        <w:rPr>
          <w:rFonts w:asciiTheme="minorHAnsi" w:hAnsiTheme="minorHAnsi" w:cstheme="minorHAnsi"/>
          <w:sz w:val="24"/>
          <w:szCs w:val="24"/>
        </w:rPr>
      </w:pPr>
      <w:r w:rsidRPr="00735D2A">
        <w:rPr>
          <w:rFonts w:asciiTheme="minorHAnsi" w:hAnsiTheme="minorHAnsi" w:cstheme="minorHAnsi"/>
          <w:sz w:val="24"/>
          <w:szCs w:val="24"/>
        </w:rPr>
        <w:t>Z postępowania o udzielenie zamówienia wyklucza się Wykonawcę:</w:t>
      </w:r>
    </w:p>
    <w:p w14:paraId="07A63A77" w14:textId="77777777" w:rsidR="009515E8" w:rsidRPr="00735D2A" w:rsidRDefault="009515E8" w:rsidP="00735D2A">
      <w:pPr>
        <w:spacing w:line="360" w:lineRule="auto"/>
        <w:ind w:left="812"/>
        <w:rPr>
          <w:rFonts w:asciiTheme="minorHAnsi" w:hAnsiTheme="minorHAnsi" w:cstheme="minorHAnsi"/>
          <w:sz w:val="24"/>
          <w:szCs w:val="24"/>
        </w:rPr>
      </w:pPr>
      <w:r w:rsidRPr="00735D2A">
        <w:rPr>
          <w:rFonts w:asciiTheme="minorHAnsi" w:hAnsiTheme="minorHAnsi" w:cstheme="minorHAnsi"/>
          <w:sz w:val="24"/>
          <w:szCs w:val="24"/>
        </w:rPr>
        <w:t>1) będącego osobą fizyczną, którego prawomocnie skazano za przestępstwo:</w:t>
      </w:r>
    </w:p>
    <w:p w14:paraId="0F1D93BE" w14:textId="1ABDE470" w:rsidR="009515E8" w:rsidRPr="00735D2A" w:rsidRDefault="009515E8" w:rsidP="00735D2A">
      <w:pPr>
        <w:spacing w:line="360" w:lineRule="auto"/>
        <w:ind w:left="993"/>
        <w:rPr>
          <w:rFonts w:asciiTheme="minorHAnsi" w:hAnsiTheme="minorHAnsi" w:cstheme="minorHAnsi"/>
          <w:sz w:val="24"/>
          <w:szCs w:val="24"/>
        </w:rPr>
      </w:pPr>
      <w:r w:rsidRPr="00735D2A">
        <w:rPr>
          <w:rFonts w:asciiTheme="minorHAnsi" w:hAnsiTheme="minorHAnsi" w:cstheme="minorHAnsi"/>
          <w:sz w:val="24"/>
          <w:szCs w:val="24"/>
        </w:rPr>
        <w:t>a) udziału w zorganizowanej grupie przestępczej albo związku mającym na celu popełnienie przestępstwa lub przestępstwa skarbowego, o którym mowa w</w:t>
      </w:r>
      <w:r w:rsidR="004D62AF">
        <w:rPr>
          <w:rFonts w:asciiTheme="minorHAnsi" w:hAnsiTheme="minorHAnsi" w:cstheme="minorHAnsi"/>
          <w:sz w:val="24"/>
          <w:szCs w:val="24"/>
        </w:rPr>
        <w:t> </w:t>
      </w:r>
      <w:r w:rsidRPr="00735D2A">
        <w:rPr>
          <w:rFonts w:asciiTheme="minorHAnsi" w:hAnsiTheme="minorHAnsi" w:cstheme="minorHAnsi"/>
          <w:sz w:val="24"/>
          <w:szCs w:val="24"/>
        </w:rPr>
        <w:t>art.</w:t>
      </w:r>
      <w:r w:rsidR="004D62AF">
        <w:rPr>
          <w:rFonts w:asciiTheme="minorHAnsi" w:hAnsiTheme="minorHAnsi" w:cstheme="minorHAnsi"/>
          <w:sz w:val="24"/>
          <w:szCs w:val="24"/>
        </w:rPr>
        <w:t> </w:t>
      </w:r>
      <w:r w:rsidRPr="00735D2A">
        <w:rPr>
          <w:rFonts w:asciiTheme="minorHAnsi" w:hAnsiTheme="minorHAnsi" w:cstheme="minorHAnsi"/>
          <w:sz w:val="24"/>
          <w:szCs w:val="24"/>
        </w:rPr>
        <w:t>258 Kodeksu karnego,</w:t>
      </w:r>
    </w:p>
    <w:p w14:paraId="7CB9A671" w14:textId="77777777" w:rsidR="009515E8" w:rsidRPr="00735D2A" w:rsidRDefault="009515E8" w:rsidP="00735D2A">
      <w:pPr>
        <w:spacing w:line="360" w:lineRule="auto"/>
        <w:ind w:left="993"/>
        <w:rPr>
          <w:rFonts w:asciiTheme="minorHAnsi" w:hAnsiTheme="minorHAnsi" w:cstheme="minorHAnsi"/>
          <w:sz w:val="24"/>
          <w:szCs w:val="24"/>
        </w:rPr>
      </w:pPr>
      <w:r w:rsidRPr="00735D2A">
        <w:rPr>
          <w:rFonts w:asciiTheme="minorHAnsi" w:hAnsiTheme="minorHAnsi" w:cstheme="minorHAnsi"/>
          <w:sz w:val="24"/>
          <w:szCs w:val="24"/>
        </w:rPr>
        <w:t>b) handlu ludźmi, o którym mowa w art. 189a Kodeksu karnego,</w:t>
      </w:r>
    </w:p>
    <w:p w14:paraId="79334A7A" w14:textId="7AC3865C" w:rsidR="009515E8" w:rsidRPr="00735D2A" w:rsidRDefault="009515E8" w:rsidP="00735D2A">
      <w:pPr>
        <w:spacing w:line="360" w:lineRule="auto"/>
        <w:ind w:left="993"/>
        <w:rPr>
          <w:rFonts w:asciiTheme="minorHAnsi" w:hAnsiTheme="minorHAnsi" w:cstheme="minorHAnsi"/>
          <w:sz w:val="24"/>
          <w:szCs w:val="24"/>
        </w:rPr>
      </w:pPr>
      <w:r w:rsidRPr="00735D2A">
        <w:rPr>
          <w:rFonts w:asciiTheme="minorHAnsi" w:hAnsiTheme="minorHAnsi" w:cstheme="minorHAnsi"/>
          <w:sz w:val="24"/>
          <w:szCs w:val="24"/>
        </w:rPr>
        <w:t xml:space="preserve">c) </w:t>
      </w:r>
      <w:r w:rsidRPr="00735D2A">
        <w:rPr>
          <w:rStyle w:val="markedcontent"/>
          <w:rFonts w:asciiTheme="minorHAnsi" w:hAnsiTheme="minorHAnsi" w:cstheme="minorHAnsi"/>
          <w:sz w:val="24"/>
          <w:szCs w:val="24"/>
        </w:rPr>
        <w:t>o którym mowa w art. 228–230a, art. 250a Kodeksu karnego, w art. 46–48 ustawy z dnia 25 czerwca 2010 r. o sporcie (Dz. U. z 2020 r. poz. 1133 oraz z</w:t>
      </w:r>
      <w:r w:rsidR="004D62AF">
        <w:rPr>
          <w:rStyle w:val="markedcontent"/>
          <w:rFonts w:asciiTheme="minorHAnsi" w:hAnsiTheme="minorHAnsi" w:cstheme="minorHAnsi"/>
          <w:sz w:val="24"/>
          <w:szCs w:val="24"/>
        </w:rPr>
        <w:t> </w:t>
      </w:r>
      <w:r w:rsidRPr="00735D2A">
        <w:rPr>
          <w:rStyle w:val="markedcontent"/>
          <w:rFonts w:asciiTheme="minorHAnsi" w:hAnsiTheme="minorHAnsi" w:cstheme="minorHAnsi"/>
          <w:sz w:val="24"/>
          <w:szCs w:val="24"/>
        </w:rPr>
        <w:t>2021</w:t>
      </w:r>
      <w:r w:rsidR="004D62AF">
        <w:rPr>
          <w:rStyle w:val="markedcontent"/>
          <w:rFonts w:asciiTheme="minorHAnsi" w:hAnsiTheme="minorHAnsi" w:cstheme="minorHAnsi"/>
          <w:sz w:val="24"/>
          <w:szCs w:val="24"/>
        </w:rPr>
        <w:t> </w:t>
      </w:r>
      <w:r w:rsidRPr="00735D2A">
        <w:rPr>
          <w:rStyle w:val="markedcontent"/>
          <w:rFonts w:asciiTheme="minorHAnsi" w:hAnsiTheme="minorHAnsi" w:cstheme="minorHAnsi"/>
          <w:sz w:val="24"/>
          <w:szCs w:val="24"/>
        </w:rPr>
        <w:t>r. poz. 2054) lub w art. 54 ust. 1–4 ustawy z dnia 12 maja 2011 r. o</w:t>
      </w:r>
      <w:r w:rsidR="004D62AF">
        <w:rPr>
          <w:rStyle w:val="markedcontent"/>
          <w:rFonts w:asciiTheme="minorHAnsi" w:hAnsiTheme="minorHAnsi" w:cstheme="minorHAnsi"/>
          <w:sz w:val="24"/>
          <w:szCs w:val="24"/>
        </w:rPr>
        <w:t> </w:t>
      </w:r>
      <w:r w:rsidRPr="00735D2A">
        <w:rPr>
          <w:rStyle w:val="markedcontent"/>
          <w:rFonts w:asciiTheme="minorHAnsi" w:hAnsiTheme="minorHAnsi" w:cstheme="minorHAnsi"/>
          <w:sz w:val="24"/>
          <w:szCs w:val="24"/>
        </w:rPr>
        <w:t>refundacji leków, środków spożywczych specjalnego przeznaczenia żywieniowego oraz wyrobów medycznych (Dz. U. z 2021 r. poz. 523, 1292, 1559 i</w:t>
      </w:r>
      <w:r w:rsidR="004D62AF">
        <w:rPr>
          <w:rStyle w:val="markedcontent"/>
          <w:rFonts w:asciiTheme="minorHAnsi" w:hAnsiTheme="minorHAnsi" w:cstheme="minorHAnsi"/>
          <w:sz w:val="24"/>
          <w:szCs w:val="24"/>
        </w:rPr>
        <w:t> </w:t>
      </w:r>
      <w:r w:rsidRPr="00735D2A">
        <w:rPr>
          <w:rStyle w:val="markedcontent"/>
          <w:rFonts w:asciiTheme="minorHAnsi" w:hAnsiTheme="minorHAnsi" w:cstheme="minorHAnsi"/>
          <w:sz w:val="24"/>
          <w:szCs w:val="24"/>
        </w:rPr>
        <w:t>2054)</w:t>
      </w:r>
      <w:r w:rsidRPr="00735D2A">
        <w:rPr>
          <w:rFonts w:asciiTheme="minorHAnsi" w:hAnsiTheme="minorHAnsi" w:cstheme="minorHAnsi"/>
          <w:sz w:val="24"/>
          <w:szCs w:val="24"/>
        </w:rPr>
        <w:t>,</w:t>
      </w:r>
    </w:p>
    <w:p w14:paraId="3FBD117F" w14:textId="267B379D" w:rsidR="009515E8" w:rsidRPr="00735D2A" w:rsidRDefault="009515E8" w:rsidP="00735D2A">
      <w:pPr>
        <w:spacing w:line="360" w:lineRule="auto"/>
        <w:ind w:left="993"/>
        <w:rPr>
          <w:rFonts w:asciiTheme="minorHAnsi" w:hAnsiTheme="minorHAnsi" w:cstheme="minorHAnsi"/>
          <w:sz w:val="24"/>
          <w:szCs w:val="24"/>
        </w:rPr>
      </w:pPr>
      <w:r w:rsidRPr="00735D2A">
        <w:rPr>
          <w:rFonts w:asciiTheme="minorHAnsi" w:hAnsiTheme="minorHAnsi" w:cstheme="minorHAnsi"/>
          <w:sz w:val="24"/>
          <w:szCs w:val="24"/>
        </w:rPr>
        <w:t>d) finansowania przestępstwa o charakterze terrorystycznym, o którym mowa w</w:t>
      </w:r>
      <w:r w:rsidR="004D62AF">
        <w:rPr>
          <w:rFonts w:asciiTheme="minorHAnsi" w:hAnsiTheme="minorHAnsi" w:cstheme="minorHAnsi"/>
          <w:sz w:val="24"/>
          <w:szCs w:val="24"/>
        </w:rPr>
        <w:t> </w:t>
      </w:r>
      <w:r w:rsidRPr="00735D2A">
        <w:rPr>
          <w:rFonts w:asciiTheme="minorHAnsi" w:hAnsiTheme="minorHAnsi" w:cstheme="minorHAnsi"/>
          <w:sz w:val="24"/>
          <w:szCs w:val="24"/>
        </w:rPr>
        <w:t>art. 165a Kodeksu karnego, lub przestępstwo udaremniania lub utrudniania stwierdzenia przestępnego pochodzenia pieniędzy lub ukrywania ich pochodzenia, o którym mowa w art. 299 Kodeksu karnego,</w:t>
      </w:r>
    </w:p>
    <w:p w14:paraId="5355139F" w14:textId="77777777" w:rsidR="009515E8" w:rsidRPr="00735D2A" w:rsidRDefault="009515E8" w:rsidP="00735D2A">
      <w:pPr>
        <w:spacing w:line="360" w:lineRule="auto"/>
        <w:ind w:left="993"/>
        <w:rPr>
          <w:rFonts w:asciiTheme="minorHAnsi" w:hAnsiTheme="minorHAnsi" w:cstheme="minorHAnsi"/>
          <w:sz w:val="24"/>
          <w:szCs w:val="24"/>
        </w:rPr>
      </w:pPr>
      <w:r w:rsidRPr="00735D2A">
        <w:rPr>
          <w:rFonts w:asciiTheme="minorHAnsi" w:hAnsiTheme="minorHAnsi" w:cstheme="minorHAnsi"/>
          <w:sz w:val="24"/>
          <w:szCs w:val="24"/>
        </w:rPr>
        <w:lastRenderedPageBreak/>
        <w:t>e) o charakterze terrorystycznym, o którym mowa w art. 115 § 20 Kodeksu karnego, lub mające na celu popełnienie tego przestępstwa,</w:t>
      </w:r>
    </w:p>
    <w:p w14:paraId="01DE967A" w14:textId="7A1E702D" w:rsidR="009515E8" w:rsidRPr="00735D2A" w:rsidRDefault="009515E8" w:rsidP="00735D2A">
      <w:pPr>
        <w:spacing w:line="360" w:lineRule="auto"/>
        <w:ind w:left="993"/>
        <w:rPr>
          <w:rFonts w:asciiTheme="minorHAnsi" w:hAnsiTheme="minorHAnsi" w:cstheme="minorHAnsi"/>
          <w:sz w:val="24"/>
          <w:szCs w:val="24"/>
        </w:rPr>
      </w:pPr>
      <w:r w:rsidRPr="00735D2A">
        <w:rPr>
          <w:rFonts w:asciiTheme="minorHAnsi" w:hAnsiTheme="minorHAnsi" w:cstheme="minorHAnsi"/>
          <w:sz w:val="24"/>
          <w:szCs w:val="24"/>
        </w:rPr>
        <w:t>f)</w:t>
      </w:r>
      <w:r w:rsidR="00F84AB3">
        <w:rPr>
          <w:rFonts w:asciiTheme="minorHAnsi" w:hAnsiTheme="minorHAnsi" w:cstheme="minorHAnsi"/>
          <w:sz w:val="24"/>
          <w:szCs w:val="24"/>
        </w:rPr>
        <w:t xml:space="preserve"> </w:t>
      </w:r>
      <w:r w:rsidRPr="00735D2A">
        <w:rPr>
          <w:rFonts w:asciiTheme="minorHAnsi" w:hAnsiTheme="minorHAnsi" w:cstheme="minorHAnsi"/>
          <w:sz w:val="24"/>
          <w:szCs w:val="24"/>
        </w:rPr>
        <w:t>powierzenia wykonywania pracy małoletniemu cudzoziemcowi, o którym mowa w art. 9 ust. 2 ustawy z dnia 15 czerwca 2012 r. o skutkach powierzania wykonywania pracy cudzoziemcom przebywającym wbrew przepisom na</w:t>
      </w:r>
      <w:r w:rsidR="00EC35BE">
        <w:rPr>
          <w:rFonts w:asciiTheme="minorHAnsi" w:hAnsiTheme="minorHAnsi" w:cstheme="minorHAnsi"/>
          <w:sz w:val="24"/>
          <w:szCs w:val="24"/>
        </w:rPr>
        <w:t> </w:t>
      </w:r>
      <w:r w:rsidRPr="00735D2A">
        <w:rPr>
          <w:rFonts w:asciiTheme="minorHAnsi" w:hAnsiTheme="minorHAnsi" w:cstheme="minorHAnsi"/>
          <w:sz w:val="24"/>
          <w:szCs w:val="24"/>
        </w:rPr>
        <w:t>terytorium Rzeczypospolitej Polskiej (Dz. U. poz. 769),</w:t>
      </w:r>
    </w:p>
    <w:p w14:paraId="533F8662" w14:textId="77777777" w:rsidR="009515E8" w:rsidRPr="00735D2A" w:rsidRDefault="009515E8" w:rsidP="00735D2A">
      <w:pPr>
        <w:spacing w:line="360" w:lineRule="auto"/>
        <w:ind w:left="993"/>
        <w:rPr>
          <w:rFonts w:asciiTheme="minorHAnsi" w:hAnsiTheme="minorHAnsi" w:cstheme="minorHAnsi"/>
          <w:sz w:val="24"/>
          <w:szCs w:val="24"/>
        </w:rPr>
      </w:pPr>
      <w:r w:rsidRPr="00735D2A">
        <w:rPr>
          <w:rFonts w:asciiTheme="minorHAnsi" w:hAnsiTheme="minorHAnsi" w:cstheme="minorHAnsi"/>
          <w:sz w:val="24"/>
          <w:szCs w:val="24"/>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713430F" w14:textId="1D0478B4" w:rsidR="009515E8" w:rsidRPr="00735D2A" w:rsidRDefault="009515E8" w:rsidP="00735D2A">
      <w:pPr>
        <w:spacing w:line="360" w:lineRule="auto"/>
        <w:ind w:left="993"/>
        <w:rPr>
          <w:rFonts w:asciiTheme="minorHAnsi" w:hAnsiTheme="minorHAnsi" w:cstheme="minorHAnsi"/>
          <w:sz w:val="24"/>
          <w:szCs w:val="24"/>
        </w:rPr>
      </w:pPr>
      <w:r w:rsidRPr="00735D2A">
        <w:rPr>
          <w:rFonts w:asciiTheme="minorHAnsi" w:hAnsiTheme="minorHAnsi" w:cstheme="minorHAnsi"/>
          <w:sz w:val="24"/>
          <w:szCs w:val="24"/>
        </w:rPr>
        <w:t>h) o którym mowa w art. 9 ust. 1 i 3 lub art. 10 ustawy z dnia 15 czerwca 2012 r. o</w:t>
      </w:r>
      <w:r w:rsidR="00CB1D08">
        <w:rPr>
          <w:rFonts w:asciiTheme="minorHAnsi" w:hAnsiTheme="minorHAnsi" w:cstheme="minorHAnsi"/>
          <w:sz w:val="24"/>
          <w:szCs w:val="24"/>
        </w:rPr>
        <w:t> </w:t>
      </w:r>
      <w:r w:rsidRPr="00735D2A">
        <w:rPr>
          <w:rFonts w:asciiTheme="minorHAnsi" w:hAnsiTheme="minorHAnsi" w:cstheme="minorHAnsi"/>
          <w:sz w:val="24"/>
          <w:szCs w:val="24"/>
        </w:rPr>
        <w:t>skutkach powierzania wykonywania pracy cudzoziemcom przebywającym wbrew przepisom na terytorium Rzeczypospolitej Polskiej</w:t>
      </w:r>
    </w:p>
    <w:p w14:paraId="49005EAE" w14:textId="77777777" w:rsidR="009515E8" w:rsidRPr="00735D2A" w:rsidRDefault="009515E8" w:rsidP="00735D2A">
      <w:pPr>
        <w:spacing w:line="360" w:lineRule="auto"/>
        <w:ind w:left="812"/>
        <w:rPr>
          <w:rFonts w:asciiTheme="minorHAnsi" w:hAnsiTheme="minorHAnsi" w:cstheme="minorHAnsi"/>
          <w:sz w:val="24"/>
          <w:szCs w:val="24"/>
        </w:rPr>
      </w:pPr>
      <w:r w:rsidRPr="00735D2A">
        <w:rPr>
          <w:rFonts w:asciiTheme="minorHAnsi" w:hAnsiTheme="minorHAnsi" w:cstheme="minorHAnsi"/>
          <w:sz w:val="24"/>
          <w:szCs w:val="24"/>
        </w:rPr>
        <w:t>– lub za odpowiedni czyn zabroniony określony w przepisach prawa obcego;</w:t>
      </w:r>
    </w:p>
    <w:p w14:paraId="2E3D16F3" w14:textId="3C096382" w:rsidR="009515E8" w:rsidRPr="00735D2A" w:rsidRDefault="009515E8" w:rsidP="00735D2A">
      <w:pPr>
        <w:spacing w:line="360" w:lineRule="auto"/>
        <w:ind w:left="812"/>
        <w:rPr>
          <w:rFonts w:asciiTheme="minorHAnsi" w:hAnsiTheme="minorHAnsi" w:cstheme="minorHAnsi"/>
          <w:sz w:val="24"/>
          <w:szCs w:val="24"/>
        </w:rPr>
      </w:pPr>
      <w:r w:rsidRPr="00735D2A">
        <w:rPr>
          <w:rFonts w:asciiTheme="minorHAnsi" w:hAnsiTheme="minorHAnsi" w:cstheme="minorHAnsi"/>
          <w:sz w:val="24"/>
          <w:szCs w:val="24"/>
        </w:rPr>
        <w:t>2) jeżeli urzędującego członka</w:t>
      </w:r>
      <w:r w:rsidR="00735D2A">
        <w:rPr>
          <w:rFonts w:asciiTheme="minorHAnsi" w:hAnsiTheme="minorHAnsi" w:cstheme="minorHAnsi"/>
          <w:sz w:val="24"/>
          <w:szCs w:val="24"/>
        </w:rPr>
        <w:t xml:space="preserve"> </w:t>
      </w:r>
      <w:r w:rsidRPr="00735D2A">
        <w:rPr>
          <w:rFonts w:asciiTheme="minorHAnsi" w:hAnsiTheme="minorHAnsi" w:cstheme="minorHAnsi"/>
          <w:sz w:val="24"/>
          <w:szCs w:val="24"/>
        </w:rPr>
        <w:t>jego</w:t>
      </w:r>
      <w:r w:rsidR="00735D2A">
        <w:rPr>
          <w:rFonts w:asciiTheme="minorHAnsi" w:hAnsiTheme="minorHAnsi" w:cstheme="minorHAnsi"/>
          <w:sz w:val="24"/>
          <w:szCs w:val="24"/>
        </w:rPr>
        <w:t xml:space="preserve"> </w:t>
      </w:r>
      <w:r w:rsidRPr="00735D2A">
        <w:rPr>
          <w:rFonts w:asciiTheme="minorHAnsi" w:hAnsiTheme="minorHAnsi" w:cstheme="minorHAnsi"/>
          <w:sz w:val="24"/>
          <w:szCs w:val="24"/>
        </w:rPr>
        <w:t>organu</w:t>
      </w:r>
      <w:r w:rsidR="00735D2A">
        <w:rPr>
          <w:rFonts w:asciiTheme="minorHAnsi" w:hAnsiTheme="minorHAnsi" w:cstheme="minorHAnsi"/>
          <w:sz w:val="24"/>
          <w:szCs w:val="24"/>
        </w:rPr>
        <w:t xml:space="preserve"> </w:t>
      </w:r>
      <w:r w:rsidRPr="00735D2A">
        <w:rPr>
          <w:rFonts w:asciiTheme="minorHAnsi" w:hAnsiTheme="minorHAnsi" w:cstheme="minorHAnsi"/>
          <w:sz w:val="24"/>
          <w:szCs w:val="24"/>
        </w:rPr>
        <w:t>zarządzającego</w:t>
      </w:r>
      <w:r w:rsidR="00735D2A">
        <w:rPr>
          <w:rFonts w:asciiTheme="minorHAnsi" w:hAnsiTheme="minorHAnsi" w:cstheme="minorHAnsi"/>
          <w:sz w:val="24"/>
          <w:szCs w:val="24"/>
        </w:rPr>
        <w:t xml:space="preserve"> </w:t>
      </w:r>
      <w:r w:rsidRPr="00735D2A">
        <w:rPr>
          <w:rFonts w:asciiTheme="minorHAnsi" w:hAnsiTheme="minorHAnsi" w:cstheme="minorHAnsi"/>
          <w:sz w:val="24"/>
          <w:szCs w:val="24"/>
        </w:rPr>
        <w:t>lub</w:t>
      </w:r>
      <w:r w:rsidR="00735D2A">
        <w:rPr>
          <w:rFonts w:asciiTheme="minorHAnsi" w:hAnsiTheme="minorHAnsi" w:cstheme="minorHAnsi"/>
          <w:sz w:val="24"/>
          <w:szCs w:val="24"/>
        </w:rPr>
        <w:t xml:space="preserve"> </w:t>
      </w:r>
      <w:r w:rsidRPr="00735D2A">
        <w:rPr>
          <w:rFonts w:asciiTheme="minorHAnsi" w:hAnsiTheme="minorHAnsi" w:cstheme="minorHAnsi"/>
          <w:sz w:val="24"/>
          <w:szCs w:val="24"/>
        </w:rPr>
        <w:t>nadzorczego,</w:t>
      </w:r>
      <w:r w:rsidR="00735D2A">
        <w:rPr>
          <w:rFonts w:asciiTheme="minorHAnsi" w:hAnsiTheme="minorHAnsi" w:cstheme="minorHAnsi"/>
          <w:sz w:val="24"/>
          <w:szCs w:val="24"/>
        </w:rPr>
        <w:t xml:space="preserve"> </w:t>
      </w:r>
      <w:r w:rsidRPr="00735D2A">
        <w:rPr>
          <w:rFonts w:asciiTheme="minorHAnsi" w:hAnsiTheme="minorHAnsi" w:cstheme="minorHAnsi"/>
          <w:sz w:val="24"/>
          <w:szCs w:val="24"/>
        </w:rPr>
        <w:t>wspólnika</w:t>
      </w:r>
      <w:r w:rsidR="00CB1D08">
        <w:rPr>
          <w:rFonts w:asciiTheme="minorHAnsi" w:hAnsiTheme="minorHAnsi" w:cstheme="minorHAnsi"/>
          <w:sz w:val="24"/>
          <w:szCs w:val="24"/>
        </w:rPr>
        <w:t xml:space="preserve"> </w:t>
      </w:r>
      <w:r w:rsidRPr="00735D2A">
        <w:rPr>
          <w:rFonts w:asciiTheme="minorHAnsi" w:hAnsiTheme="minorHAnsi" w:cstheme="minorHAnsi"/>
          <w:sz w:val="24"/>
          <w:szCs w:val="24"/>
        </w:rPr>
        <w:t>spółki w spółce jawnej lub partnerskiej albo komplementariusza w spółce komandytowej lub komandytowo-akcyjnej lub prokurenta prawomocnie skazano za</w:t>
      </w:r>
      <w:r w:rsidR="008F1BF4">
        <w:rPr>
          <w:rFonts w:asciiTheme="minorHAnsi" w:hAnsiTheme="minorHAnsi" w:cstheme="minorHAnsi"/>
          <w:sz w:val="24"/>
          <w:szCs w:val="24"/>
        </w:rPr>
        <w:t> </w:t>
      </w:r>
      <w:r w:rsidRPr="00735D2A">
        <w:rPr>
          <w:rFonts w:asciiTheme="minorHAnsi" w:hAnsiTheme="minorHAnsi" w:cstheme="minorHAnsi"/>
          <w:sz w:val="24"/>
          <w:szCs w:val="24"/>
        </w:rPr>
        <w:t>przestępstwo, o którym mowa w pkt 1;</w:t>
      </w:r>
    </w:p>
    <w:p w14:paraId="78A624AB" w14:textId="30E4D9B8" w:rsidR="009515E8" w:rsidRPr="00735D2A" w:rsidRDefault="009515E8" w:rsidP="00735D2A">
      <w:pPr>
        <w:spacing w:line="360" w:lineRule="auto"/>
        <w:ind w:left="812"/>
        <w:rPr>
          <w:rFonts w:asciiTheme="minorHAnsi" w:hAnsiTheme="minorHAnsi" w:cstheme="minorHAnsi"/>
          <w:sz w:val="24"/>
          <w:szCs w:val="24"/>
        </w:rPr>
      </w:pPr>
      <w:r w:rsidRPr="00735D2A">
        <w:rPr>
          <w:rFonts w:asciiTheme="minorHAnsi" w:hAnsiTheme="minorHAnsi" w:cstheme="minorHAnsi"/>
          <w:sz w:val="24"/>
          <w:szCs w:val="24"/>
        </w:rPr>
        <w:t>3) wobec którego wydano prawomocny wyrok sądu lub ostateczną decyzję administracyjną o zaleganiu z uiszczeniem podatków, opłat lub składek na</w:t>
      </w:r>
      <w:r w:rsidR="008F1BF4">
        <w:rPr>
          <w:rFonts w:asciiTheme="minorHAnsi" w:hAnsiTheme="minorHAnsi" w:cstheme="minorHAnsi"/>
          <w:sz w:val="24"/>
          <w:szCs w:val="24"/>
        </w:rPr>
        <w:t> </w:t>
      </w:r>
      <w:r w:rsidRPr="00735D2A">
        <w:rPr>
          <w:rFonts w:asciiTheme="minorHAnsi" w:hAnsiTheme="minorHAnsi" w:cstheme="minorHAnsi"/>
          <w:sz w:val="24"/>
          <w:szCs w:val="24"/>
        </w:rPr>
        <w:t>ubezpieczenie społeczne lub zdrowotne, chyba że Wykonawca odpowiednio przed upływem terminu do składania wniosków o dopuszczenie do udziału w</w:t>
      </w:r>
      <w:r w:rsidR="00CB1D08">
        <w:rPr>
          <w:rFonts w:asciiTheme="minorHAnsi" w:hAnsiTheme="minorHAnsi" w:cstheme="minorHAnsi"/>
          <w:sz w:val="24"/>
          <w:szCs w:val="24"/>
        </w:rPr>
        <w:t> </w:t>
      </w:r>
      <w:r w:rsidRPr="00735D2A">
        <w:rPr>
          <w:rFonts w:asciiTheme="minorHAnsi" w:hAnsiTheme="minorHAnsi" w:cstheme="minorHAnsi"/>
          <w:sz w:val="24"/>
          <w:szCs w:val="24"/>
        </w:rPr>
        <w:t>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8D99D66" w14:textId="77777777" w:rsidR="009515E8" w:rsidRPr="00735D2A" w:rsidRDefault="009515E8" w:rsidP="00735D2A">
      <w:pPr>
        <w:spacing w:line="360" w:lineRule="auto"/>
        <w:ind w:left="812"/>
        <w:rPr>
          <w:rFonts w:asciiTheme="minorHAnsi" w:hAnsiTheme="minorHAnsi" w:cstheme="minorHAnsi"/>
          <w:sz w:val="24"/>
          <w:szCs w:val="24"/>
        </w:rPr>
      </w:pPr>
      <w:r w:rsidRPr="00735D2A">
        <w:rPr>
          <w:rFonts w:asciiTheme="minorHAnsi" w:hAnsiTheme="minorHAnsi" w:cstheme="minorHAnsi"/>
          <w:sz w:val="24"/>
          <w:szCs w:val="24"/>
        </w:rPr>
        <w:t>4) wobec którego prawomocnie orzeczono zakaz ubiegania się o zamówienia publiczne;</w:t>
      </w:r>
    </w:p>
    <w:p w14:paraId="6F780D78" w14:textId="3269E4BD" w:rsidR="009515E8" w:rsidRPr="00735D2A" w:rsidRDefault="009515E8" w:rsidP="00735D2A">
      <w:pPr>
        <w:spacing w:line="360" w:lineRule="auto"/>
        <w:ind w:left="812"/>
        <w:rPr>
          <w:rFonts w:asciiTheme="minorHAnsi" w:hAnsiTheme="minorHAnsi" w:cstheme="minorHAnsi"/>
          <w:sz w:val="24"/>
          <w:szCs w:val="24"/>
        </w:rPr>
      </w:pPr>
      <w:r w:rsidRPr="00735D2A">
        <w:rPr>
          <w:rFonts w:asciiTheme="minorHAnsi" w:hAnsiTheme="minorHAnsi" w:cstheme="minorHAnsi"/>
          <w:sz w:val="24"/>
          <w:szCs w:val="24"/>
        </w:rPr>
        <w:t>5) jeżeli Zamawiający może stwierdzić, na podstawie wiarygodnych przesłanek, że</w:t>
      </w:r>
      <w:r w:rsidR="00CB1D08">
        <w:rPr>
          <w:rFonts w:asciiTheme="minorHAnsi" w:hAnsiTheme="minorHAnsi" w:cstheme="minorHAnsi"/>
          <w:sz w:val="24"/>
          <w:szCs w:val="24"/>
        </w:rPr>
        <w:t> </w:t>
      </w:r>
      <w:r w:rsidRPr="00735D2A">
        <w:rPr>
          <w:rFonts w:asciiTheme="minorHAnsi" w:hAnsiTheme="minorHAnsi" w:cstheme="minorHAnsi"/>
          <w:sz w:val="24"/>
          <w:szCs w:val="24"/>
        </w:rPr>
        <w:t xml:space="preserve">Wykonawca zawarł z innymi Wykonawcami porozumienie mające na celu zakłócenie konkurencji, w szczególności jeżeli należąc do tej samej grupy kapitałowej w rozumieniu ustawy z dnia 16 lutego 2007 r. o ochronie konkurencji </w:t>
      </w:r>
      <w:r w:rsidRPr="00735D2A">
        <w:rPr>
          <w:rFonts w:asciiTheme="minorHAnsi" w:hAnsiTheme="minorHAnsi" w:cstheme="minorHAnsi"/>
          <w:sz w:val="24"/>
          <w:szCs w:val="24"/>
        </w:rPr>
        <w:lastRenderedPageBreak/>
        <w:t>i</w:t>
      </w:r>
      <w:r w:rsidR="00CB1D08">
        <w:rPr>
          <w:rFonts w:asciiTheme="minorHAnsi" w:hAnsiTheme="minorHAnsi" w:cstheme="minorHAnsi"/>
          <w:sz w:val="24"/>
          <w:szCs w:val="24"/>
        </w:rPr>
        <w:t> </w:t>
      </w:r>
      <w:r w:rsidRPr="00735D2A">
        <w:rPr>
          <w:rFonts w:asciiTheme="minorHAnsi" w:hAnsiTheme="minorHAnsi" w:cstheme="minorHAnsi"/>
          <w:sz w:val="24"/>
          <w:szCs w:val="24"/>
        </w:rPr>
        <w:t>konsumentów, złożyli odrębne oferty, oferty częściowe lub wnioski o dopuszczenie do udziału w postępowaniu, chyba że wykażą, że przygotowali te oferty lub wnioski niezależnie od siebie;</w:t>
      </w:r>
    </w:p>
    <w:p w14:paraId="6BA9B65E" w14:textId="37125023" w:rsidR="009515E8" w:rsidRPr="00735D2A" w:rsidRDefault="009515E8" w:rsidP="00735D2A">
      <w:pPr>
        <w:spacing w:line="360" w:lineRule="auto"/>
        <w:ind w:left="812"/>
        <w:rPr>
          <w:rFonts w:asciiTheme="minorHAnsi" w:hAnsiTheme="minorHAnsi" w:cstheme="minorHAnsi"/>
          <w:sz w:val="24"/>
          <w:szCs w:val="24"/>
        </w:rPr>
      </w:pPr>
      <w:r w:rsidRPr="00735D2A">
        <w:rPr>
          <w:rFonts w:asciiTheme="minorHAnsi" w:hAnsiTheme="minorHAnsi" w:cstheme="minorHAnsi"/>
          <w:sz w:val="24"/>
          <w:szCs w:val="24"/>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w:t>
      </w:r>
      <w:r w:rsidR="008F1BF4">
        <w:rPr>
          <w:rFonts w:asciiTheme="minorHAnsi" w:hAnsiTheme="minorHAnsi" w:cstheme="minorHAnsi"/>
          <w:sz w:val="24"/>
          <w:szCs w:val="24"/>
        </w:rPr>
        <w:t> </w:t>
      </w:r>
      <w:r w:rsidRPr="00735D2A">
        <w:rPr>
          <w:rFonts w:asciiTheme="minorHAnsi" w:hAnsiTheme="minorHAnsi" w:cstheme="minorHAnsi"/>
          <w:sz w:val="24"/>
          <w:szCs w:val="24"/>
        </w:rPr>
        <w:t>spowodowane tym zakłócenie konkurencji może być wyeliminowane w inny sposób niż przez wykluczenie Wykonawcy z udziału w postępowaniu o udzielenie zamówienia.</w:t>
      </w:r>
    </w:p>
    <w:p w14:paraId="6AFE8CFE" w14:textId="5C8FDFA7" w:rsidR="007B5005" w:rsidRPr="007B5005" w:rsidRDefault="003C5BF7" w:rsidP="001C3B83">
      <w:pPr>
        <w:numPr>
          <w:ilvl w:val="0"/>
          <w:numId w:val="13"/>
        </w:numPr>
        <w:spacing w:line="360" w:lineRule="auto"/>
        <w:ind w:left="812" w:hanging="386"/>
        <w:rPr>
          <w:rFonts w:asciiTheme="minorHAnsi" w:hAnsiTheme="minorHAnsi" w:cstheme="minorHAnsi"/>
          <w:sz w:val="24"/>
          <w:szCs w:val="24"/>
        </w:rPr>
      </w:pPr>
      <w:r w:rsidRPr="007B5005">
        <w:rPr>
          <w:rFonts w:asciiTheme="minorHAnsi" w:hAnsiTheme="minorHAnsi" w:cstheme="minorHAnsi"/>
          <w:sz w:val="24"/>
          <w:szCs w:val="24"/>
        </w:rPr>
        <w:t xml:space="preserve">Zamawiający przewiduje wykluczenia Wykonawców </w:t>
      </w:r>
      <w:r w:rsidR="007B5005" w:rsidRPr="007B5005">
        <w:rPr>
          <w:rFonts w:asciiTheme="minorHAnsi" w:hAnsiTheme="minorHAnsi" w:cstheme="minorHAnsi"/>
          <w:sz w:val="24"/>
          <w:szCs w:val="24"/>
        </w:rPr>
        <w:t xml:space="preserve">na podstawie art. 109 ust. 1 pkt. 8 i 10 ustawy Pzp, tj. Wykonawcę: </w:t>
      </w:r>
    </w:p>
    <w:p w14:paraId="6ED9F132" w14:textId="77777777" w:rsidR="007B5005" w:rsidRDefault="007B5005" w:rsidP="001C3B83">
      <w:pPr>
        <w:pStyle w:val="Akapitzlist"/>
        <w:numPr>
          <w:ilvl w:val="0"/>
          <w:numId w:val="37"/>
        </w:numPr>
        <w:tabs>
          <w:tab w:val="clear" w:pos="960"/>
          <w:tab w:val="num" w:pos="1134"/>
        </w:tabs>
        <w:spacing w:line="360" w:lineRule="auto"/>
        <w:ind w:left="1134" w:hanging="283"/>
        <w:rPr>
          <w:rFonts w:ascii="Calibri" w:hAnsi="Calibri" w:cs="Calibri"/>
          <w:sz w:val="24"/>
          <w:szCs w:val="24"/>
        </w:rPr>
      </w:pPr>
      <w:r w:rsidRPr="00605796">
        <w:rPr>
          <w:rFonts w:ascii="Calibri" w:hAnsi="Calibri" w:cs="Calibri"/>
          <w:color w:val="000000"/>
          <w:sz w:val="24"/>
          <w:szCs w:val="24"/>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r w:rsidRPr="00605796">
        <w:rPr>
          <w:rFonts w:ascii="Calibri" w:hAnsi="Calibri" w:cs="Calibri"/>
          <w:sz w:val="24"/>
          <w:szCs w:val="24"/>
        </w:rPr>
        <w:t>;</w:t>
      </w:r>
    </w:p>
    <w:p w14:paraId="74FE2830" w14:textId="3A070A78" w:rsidR="003C5BF7" w:rsidRPr="007B5005" w:rsidRDefault="007B5005" w:rsidP="001C3B83">
      <w:pPr>
        <w:pStyle w:val="Akapitzlist"/>
        <w:numPr>
          <w:ilvl w:val="0"/>
          <w:numId w:val="46"/>
        </w:numPr>
        <w:tabs>
          <w:tab w:val="clear" w:pos="960"/>
          <w:tab w:val="num" w:pos="1276"/>
        </w:tabs>
        <w:spacing w:line="360" w:lineRule="auto"/>
        <w:ind w:left="1134" w:hanging="283"/>
        <w:rPr>
          <w:rFonts w:ascii="Calibri" w:hAnsi="Calibri" w:cs="Calibri"/>
          <w:sz w:val="24"/>
          <w:szCs w:val="24"/>
        </w:rPr>
      </w:pPr>
      <w:r w:rsidRPr="007B5005">
        <w:rPr>
          <w:rFonts w:ascii="Calibri" w:hAnsi="Calibri" w:cs="Calibri"/>
          <w:sz w:val="24"/>
          <w:szCs w:val="24"/>
        </w:rPr>
        <w:t>który w wyniku lekkomyślności lub niedbalstwa przedstawił informacje wprowadzające w błąd, co mogło mieć istotny wpływ na decyzje podejmowane przez zamawiającego w postępowaniu o udzielenie zamówienia.</w:t>
      </w:r>
      <w:r w:rsidR="003C5BF7" w:rsidRPr="007B5005">
        <w:rPr>
          <w:rFonts w:asciiTheme="minorHAnsi" w:hAnsiTheme="minorHAnsi" w:cstheme="minorHAnsi"/>
          <w:sz w:val="24"/>
          <w:szCs w:val="24"/>
        </w:rPr>
        <w:t>;</w:t>
      </w:r>
    </w:p>
    <w:p w14:paraId="2F9C0AC8" w14:textId="77777777" w:rsidR="009515E8" w:rsidRPr="00735D2A" w:rsidRDefault="009515E8" w:rsidP="00735D2A">
      <w:pPr>
        <w:numPr>
          <w:ilvl w:val="0"/>
          <w:numId w:val="2"/>
        </w:numPr>
        <w:spacing w:line="360" w:lineRule="auto"/>
        <w:ind w:left="426"/>
        <w:rPr>
          <w:rFonts w:asciiTheme="minorHAnsi" w:hAnsiTheme="minorHAnsi" w:cstheme="minorHAnsi"/>
          <w:sz w:val="24"/>
          <w:szCs w:val="24"/>
        </w:rPr>
      </w:pPr>
      <w:r w:rsidRPr="00735D2A">
        <w:rPr>
          <w:rFonts w:asciiTheme="minorHAnsi" w:hAnsiTheme="minorHAnsi" w:cstheme="minorHAnsi"/>
          <w:sz w:val="24"/>
          <w:szCs w:val="24"/>
        </w:rPr>
        <w:t>Wykluczenie Wykonawcy następuje zgodnie z art. 111 ustawy Pzp.</w:t>
      </w:r>
    </w:p>
    <w:p w14:paraId="1056686F" w14:textId="3D4FA3A3" w:rsidR="009515E8" w:rsidRPr="00735D2A" w:rsidRDefault="009515E8" w:rsidP="00735D2A">
      <w:pPr>
        <w:numPr>
          <w:ilvl w:val="0"/>
          <w:numId w:val="2"/>
        </w:numPr>
        <w:spacing w:line="360" w:lineRule="auto"/>
        <w:ind w:left="426"/>
        <w:rPr>
          <w:rFonts w:asciiTheme="minorHAnsi" w:hAnsiTheme="minorHAnsi" w:cstheme="minorHAnsi"/>
          <w:sz w:val="24"/>
          <w:szCs w:val="24"/>
        </w:rPr>
      </w:pPr>
      <w:r w:rsidRPr="00735D2A">
        <w:rPr>
          <w:rFonts w:asciiTheme="minorHAnsi" w:hAnsiTheme="minorHAnsi" w:cstheme="minorHAnsi"/>
          <w:color w:val="000000"/>
          <w:sz w:val="24"/>
          <w:szCs w:val="24"/>
        </w:rPr>
        <w:t xml:space="preserve">Na podstawie </w:t>
      </w:r>
      <w:r w:rsidRPr="00735D2A">
        <w:rPr>
          <w:rFonts w:asciiTheme="minorHAnsi" w:hAnsiTheme="minorHAnsi" w:cstheme="minorHAnsi"/>
          <w:sz w:val="24"/>
          <w:szCs w:val="24"/>
        </w:rPr>
        <w:t>Ustawy z dnia 13 kwietnia 2022 r. o szczególnych rozwiązaniach w</w:t>
      </w:r>
      <w:r w:rsidR="005D0B3E">
        <w:rPr>
          <w:rFonts w:asciiTheme="minorHAnsi" w:hAnsiTheme="minorHAnsi" w:cstheme="minorHAnsi"/>
          <w:sz w:val="24"/>
          <w:szCs w:val="24"/>
        </w:rPr>
        <w:t> </w:t>
      </w:r>
      <w:r w:rsidRPr="00735D2A">
        <w:rPr>
          <w:rFonts w:asciiTheme="minorHAnsi" w:hAnsiTheme="minorHAnsi" w:cstheme="minorHAnsi"/>
          <w:sz w:val="24"/>
          <w:szCs w:val="24"/>
        </w:rPr>
        <w:t>zakresie przeciwdziałania wspieraniu agresji na Ukrainę oraz służących ochronie bezpieczeństwa narodowego (Dz. U z 2022 r. poz. 835), zwanej w dalszej części niniejszego punktu SWZ „ustawą”:</w:t>
      </w:r>
    </w:p>
    <w:p w14:paraId="5DF132A1" w14:textId="32D656B9" w:rsidR="009515E8" w:rsidRPr="00735D2A" w:rsidRDefault="009515E8" w:rsidP="00735D2A">
      <w:pPr>
        <w:spacing w:line="360" w:lineRule="auto"/>
        <w:ind w:left="426"/>
        <w:rPr>
          <w:rFonts w:asciiTheme="minorHAnsi" w:hAnsiTheme="minorHAnsi" w:cstheme="minorHAnsi"/>
          <w:sz w:val="24"/>
          <w:szCs w:val="24"/>
        </w:rPr>
      </w:pPr>
      <w:r w:rsidRPr="00735D2A">
        <w:rPr>
          <w:rFonts w:asciiTheme="minorHAnsi" w:hAnsiTheme="minorHAnsi" w:cstheme="minorHAnsi"/>
          <w:color w:val="000000"/>
          <w:sz w:val="24"/>
          <w:szCs w:val="24"/>
        </w:rPr>
        <w:t>1. Z postępowania o udzielenie zamówienia publicznego lub konkursu prowadzonego na</w:t>
      </w:r>
      <w:r w:rsidR="008F1BF4">
        <w:rPr>
          <w:rFonts w:asciiTheme="minorHAnsi" w:hAnsiTheme="minorHAnsi" w:cstheme="minorHAnsi"/>
          <w:color w:val="000000"/>
          <w:sz w:val="24"/>
          <w:szCs w:val="24"/>
        </w:rPr>
        <w:t> </w:t>
      </w:r>
      <w:r w:rsidRPr="00735D2A">
        <w:rPr>
          <w:rFonts w:asciiTheme="minorHAnsi" w:hAnsiTheme="minorHAnsi" w:cstheme="minorHAnsi"/>
          <w:color w:val="000000"/>
          <w:sz w:val="24"/>
          <w:szCs w:val="24"/>
        </w:rPr>
        <w:t xml:space="preserve">podstawie ustawy z dnia 11 września 2019 r. – Prawo zamówień publicznych wyklucza się: </w:t>
      </w:r>
    </w:p>
    <w:p w14:paraId="09302F32" w14:textId="51935D74" w:rsidR="009515E8" w:rsidRPr="00735D2A" w:rsidRDefault="009515E8" w:rsidP="00735D2A">
      <w:pPr>
        <w:spacing w:line="360" w:lineRule="auto"/>
        <w:ind w:left="426"/>
        <w:rPr>
          <w:rFonts w:asciiTheme="minorHAnsi" w:hAnsiTheme="minorHAnsi" w:cstheme="minorHAnsi"/>
          <w:color w:val="000000"/>
          <w:sz w:val="24"/>
          <w:szCs w:val="24"/>
        </w:rPr>
      </w:pPr>
      <w:r w:rsidRPr="00735D2A">
        <w:rPr>
          <w:rFonts w:asciiTheme="minorHAnsi" w:hAnsiTheme="minorHAnsi" w:cstheme="minorHAnsi"/>
          <w:color w:val="000000"/>
          <w:sz w:val="24"/>
          <w:szCs w:val="24"/>
        </w:rPr>
        <w:t>1) wykonawcę oraz uczestnika konkursu wymienionego w wykazach określonych w</w:t>
      </w:r>
      <w:r w:rsidR="005D0B3E">
        <w:rPr>
          <w:rFonts w:asciiTheme="minorHAnsi" w:hAnsiTheme="minorHAnsi" w:cstheme="minorHAnsi"/>
          <w:color w:val="000000"/>
          <w:sz w:val="24"/>
          <w:szCs w:val="24"/>
        </w:rPr>
        <w:t> </w:t>
      </w:r>
      <w:r w:rsidRPr="00735D2A">
        <w:rPr>
          <w:rFonts w:asciiTheme="minorHAnsi" w:hAnsiTheme="minorHAnsi" w:cstheme="minorHAnsi"/>
          <w:color w:val="000000"/>
          <w:sz w:val="24"/>
          <w:szCs w:val="24"/>
        </w:rPr>
        <w:t xml:space="preserve">rozporządzeniu 765/2006 i rozporządzeniu 269/2014 albo wpisanego na listę </w:t>
      </w:r>
      <w:r w:rsidRPr="00735D2A">
        <w:rPr>
          <w:rFonts w:asciiTheme="minorHAnsi" w:hAnsiTheme="minorHAnsi" w:cstheme="minorHAnsi"/>
          <w:color w:val="000000"/>
          <w:sz w:val="24"/>
          <w:szCs w:val="24"/>
        </w:rPr>
        <w:lastRenderedPageBreak/>
        <w:t>na</w:t>
      </w:r>
      <w:r w:rsidR="008F1BF4">
        <w:rPr>
          <w:rFonts w:asciiTheme="minorHAnsi" w:hAnsiTheme="minorHAnsi" w:cstheme="minorHAnsi"/>
          <w:color w:val="000000"/>
          <w:sz w:val="24"/>
          <w:szCs w:val="24"/>
        </w:rPr>
        <w:t> </w:t>
      </w:r>
      <w:r w:rsidRPr="00735D2A">
        <w:rPr>
          <w:rFonts w:asciiTheme="minorHAnsi" w:hAnsiTheme="minorHAnsi" w:cstheme="minorHAnsi"/>
          <w:color w:val="000000"/>
          <w:sz w:val="24"/>
          <w:szCs w:val="24"/>
        </w:rPr>
        <w:t>podstawie decyzji w sprawie wpisu na listę rozstrzygającej o zastosowaniu środka, o</w:t>
      </w:r>
      <w:r w:rsidR="005D0B3E">
        <w:rPr>
          <w:rFonts w:asciiTheme="minorHAnsi" w:hAnsiTheme="minorHAnsi" w:cstheme="minorHAnsi"/>
          <w:color w:val="000000"/>
          <w:sz w:val="24"/>
          <w:szCs w:val="24"/>
        </w:rPr>
        <w:t> </w:t>
      </w:r>
      <w:r w:rsidRPr="00735D2A">
        <w:rPr>
          <w:rFonts w:asciiTheme="minorHAnsi" w:hAnsiTheme="minorHAnsi" w:cstheme="minorHAnsi"/>
          <w:color w:val="000000"/>
          <w:sz w:val="24"/>
          <w:szCs w:val="24"/>
        </w:rPr>
        <w:t xml:space="preserve">którym mowa w art. 1 pkt 3 ustawy; </w:t>
      </w:r>
    </w:p>
    <w:p w14:paraId="188F4970" w14:textId="4589D68E" w:rsidR="009515E8" w:rsidRPr="00735D2A" w:rsidRDefault="009515E8" w:rsidP="00735D2A">
      <w:pPr>
        <w:spacing w:line="360" w:lineRule="auto"/>
        <w:ind w:left="426"/>
        <w:rPr>
          <w:rFonts w:asciiTheme="minorHAnsi" w:hAnsiTheme="minorHAnsi" w:cstheme="minorHAnsi"/>
          <w:color w:val="000000"/>
          <w:sz w:val="24"/>
          <w:szCs w:val="24"/>
        </w:rPr>
      </w:pPr>
      <w:r w:rsidRPr="00735D2A">
        <w:rPr>
          <w:rFonts w:asciiTheme="minorHAnsi" w:hAnsiTheme="minorHAnsi" w:cstheme="minorHAnsi"/>
          <w:color w:val="000000"/>
          <w:sz w:val="24"/>
          <w:szCs w:val="24"/>
        </w:rPr>
        <w:t>2) wykonawcę oraz uczestnika konkursu, którego beneficjentem rzeczywistym w</w:t>
      </w:r>
      <w:r w:rsidR="005D0B3E">
        <w:rPr>
          <w:rFonts w:asciiTheme="minorHAnsi" w:hAnsiTheme="minorHAnsi" w:cstheme="minorHAnsi"/>
          <w:color w:val="000000"/>
          <w:sz w:val="24"/>
          <w:szCs w:val="24"/>
        </w:rPr>
        <w:t> </w:t>
      </w:r>
      <w:r w:rsidRPr="00735D2A">
        <w:rPr>
          <w:rFonts w:asciiTheme="minorHAnsi" w:hAnsiTheme="minorHAnsi" w:cstheme="minorHAnsi"/>
          <w:color w:val="000000"/>
          <w:sz w:val="24"/>
          <w:szCs w:val="24"/>
        </w:rPr>
        <w:t>rozumieniu ustawy z dnia 1 marca 2018 r. o przeciwdziałaniu praniu pieniędzy oraz finansowaniu terroryzmu (Dz. U. z 2022 r. poz. 593 i 655) jest osoba wymieniona w</w:t>
      </w:r>
      <w:r w:rsidR="005D0B3E">
        <w:rPr>
          <w:rFonts w:asciiTheme="minorHAnsi" w:hAnsiTheme="minorHAnsi" w:cstheme="minorHAnsi"/>
          <w:color w:val="000000"/>
          <w:sz w:val="24"/>
          <w:szCs w:val="24"/>
        </w:rPr>
        <w:t> </w:t>
      </w:r>
      <w:r w:rsidRPr="00735D2A">
        <w:rPr>
          <w:rFonts w:asciiTheme="minorHAnsi" w:hAnsiTheme="minorHAnsi" w:cstheme="minorHAnsi"/>
          <w:color w:val="000000"/>
          <w:sz w:val="24"/>
          <w:szCs w:val="24"/>
        </w:rPr>
        <w:t xml:space="preserve">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14:paraId="4C0110F9" w14:textId="38A5BA8B" w:rsidR="009515E8" w:rsidRPr="00735D2A" w:rsidRDefault="009515E8" w:rsidP="00735D2A">
      <w:pPr>
        <w:spacing w:line="360" w:lineRule="auto"/>
        <w:ind w:left="426"/>
        <w:rPr>
          <w:rFonts w:asciiTheme="minorHAnsi" w:hAnsiTheme="minorHAnsi" w:cstheme="minorHAnsi"/>
          <w:color w:val="000000"/>
          <w:sz w:val="24"/>
          <w:szCs w:val="24"/>
        </w:rPr>
      </w:pPr>
      <w:r w:rsidRPr="00735D2A">
        <w:rPr>
          <w:rFonts w:asciiTheme="minorHAnsi" w:hAnsiTheme="minorHAnsi" w:cstheme="minorHAnsi"/>
          <w:color w:val="000000"/>
          <w:sz w:val="24"/>
          <w:szCs w:val="24"/>
        </w:rPr>
        <w:t>3) wykonawcę oraz uczestnika konkursu, którego jednostką dominującą w rozumieniu art. 3 ust. 1 pkt 37 ustawy z dnia 29 września 1994 r. o rachunkowości (Dz. U. z 2021 r. poz. 217, 2105 i 2106) jest podmiot wymieniony w wykazach określonych w</w:t>
      </w:r>
      <w:r w:rsidR="005D0B3E">
        <w:rPr>
          <w:rFonts w:asciiTheme="minorHAnsi" w:hAnsiTheme="minorHAnsi" w:cstheme="minorHAnsi"/>
          <w:color w:val="000000"/>
          <w:sz w:val="24"/>
          <w:szCs w:val="24"/>
        </w:rPr>
        <w:t> </w:t>
      </w:r>
      <w:r w:rsidRPr="00735D2A">
        <w:rPr>
          <w:rFonts w:asciiTheme="minorHAnsi" w:hAnsiTheme="minorHAnsi" w:cstheme="minorHAnsi"/>
          <w:color w:val="000000"/>
          <w:sz w:val="24"/>
          <w:szCs w:val="24"/>
        </w:rPr>
        <w:t>rozporządzeniu 765/2006 i rozporządzeniu 269/2014 albo wpisany na listę lub będący taką jednostką dominującą od dnia 24 lutego 2022 r., o ile został wpisany na listę na</w:t>
      </w:r>
      <w:r w:rsidR="005D0B3E">
        <w:rPr>
          <w:rFonts w:asciiTheme="minorHAnsi" w:hAnsiTheme="minorHAnsi" w:cstheme="minorHAnsi"/>
          <w:color w:val="000000"/>
          <w:sz w:val="24"/>
          <w:szCs w:val="24"/>
        </w:rPr>
        <w:t> </w:t>
      </w:r>
      <w:r w:rsidRPr="00735D2A">
        <w:rPr>
          <w:rFonts w:asciiTheme="minorHAnsi" w:hAnsiTheme="minorHAnsi" w:cstheme="minorHAnsi"/>
          <w:color w:val="000000"/>
          <w:sz w:val="24"/>
          <w:szCs w:val="24"/>
        </w:rPr>
        <w:t>podstawie decyzji w sprawie wpisu na listę rozstrzygającej o zastosowaniu środka, o</w:t>
      </w:r>
      <w:r w:rsidR="005D0B3E">
        <w:rPr>
          <w:rFonts w:asciiTheme="minorHAnsi" w:hAnsiTheme="minorHAnsi" w:cstheme="minorHAnsi"/>
          <w:color w:val="000000"/>
          <w:sz w:val="24"/>
          <w:szCs w:val="24"/>
        </w:rPr>
        <w:t> </w:t>
      </w:r>
      <w:r w:rsidRPr="00735D2A">
        <w:rPr>
          <w:rFonts w:asciiTheme="minorHAnsi" w:hAnsiTheme="minorHAnsi" w:cstheme="minorHAnsi"/>
          <w:color w:val="000000"/>
          <w:sz w:val="24"/>
          <w:szCs w:val="24"/>
        </w:rPr>
        <w:t xml:space="preserve">którym mowa w art. 1 pkt 3 ustawy. </w:t>
      </w:r>
    </w:p>
    <w:p w14:paraId="5FF4FEA4" w14:textId="77777777" w:rsidR="009515E8" w:rsidRPr="00735D2A" w:rsidRDefault="009515E8" w:rsidP="00735D2A">
      <w:pPr>
        <w:spacing w:line="360" w:lineRule="auto"/>
        <w:ind w:left="426"/>
        <w:rPr>
          <w:rFonts w:asciiTheme="minorHAnsi" w:hAnsiTheme="minorHAnsi" w:cstheme="minorHAnsi"/>
          <w:color w:val="000000"/>
          <w:sz w:val="24"/>
          <w:szCs w:val="24"/>
        </w:rPr>
      </w:pPr>
      <w:r w:rsidRPr="00735D2A">
        <w:rPr>
          <w:rFonts w:asciiTheme="minorHAnsi" w:hAnsiTheme="minorHAnsi" w:cstheme="minorHAnsi"/>
          <w:color w:val="000000"/>
          <w:sz w:val="24"/>
          <w:szCs w:val="24"/>
        </w:rPr>
        <w:t>2. Wykluczenie następuje na okres trwania okoliczności określonych w art. 7 ust. 1 ustawy.</w:t>
      </w:r>
    </w:p>
    <w:p w14:paraId="54D9BFC8" w14:textId="118E363B" w:rsidR="009515E8" w:rsidRPr="00735D2A" w:rsidRDefault="009515E8" w:rsidP="00735D2A">
      <w:pPr>
        <w:spacing w:line="360" w:lineRule="auto"/>
        <w:ind w:left="426"/>
        <w:rPr>
          <w:rFonts w:asciiTheme="minorHAnsi" w:hAnsiTheme="minorHAnsi" w:cstheme="minorHAnsi"/>
          <w:color w:val="000000"/>
          <w:sz w:val="24"/>
          <w:szCs w:val="24"/>
        </w:rPr>
      </w:pPr>
      <w:r w:rsidRPr="00735D2A">
        <w:rPr>
          <w:rFonts w:asciiTheme="minorHAnsi" w:hAnsiTheme="minorHAnsi" w:cstheme="minorHAnsi"/>
          <w:color w:val="000000"/>
          <w:sz w:val="24"/>
          <w:szCs w:val="24"/>
        </w:rPr>
        <w:t>3. W przypadku wykonawcy lub uczestnika konkursu wykluczonego na podstawie art. 7 ust. 1 ustawy, zamawiający odrzuca ofertę takiego wykonawcy, nie zaprasza go do</w:t>
      </w:r>
      <w:r w:rsidR="005D0B3E">
        <w:rPr>
          <w:rFonts w:asciiTheme="minorHAnsi" w:hAnsiTheme="minorHAnsi" w:cstheme="minorHAnsi"/>
          <w:color w:val="000000"/>
          <w:sz w:val="24"/>
          <w:szCs w:val="24"/>
        </w:rPr>
        <w:t> </w:t>
      </w:r>
      <w:r w:rsidRPr="00735D2A">
        <w:rPr>
          <w:rFonts w:asciiTheme="minorHAnsi" w:hAnsiTheme="minorHAnsi" w:cstheme="minorHAnsi"/>
          <w:color w:val="000000"/>
          <w:sz w:val="24"/>
          <w:szCs w:val="24"/>
        </w:rPr>
        <w:t xml:space="preserve">złożenia oferty podlegającej negocjacjom, oferty dodatkowej, oferty lub oferty ostatecznej, nie zaprasza go do negocjacji, a także nie prowadzi z takim wykonawcą negocjacji, odpowiednio do trybu stosowanego do udzielenia zamówienia publicznego oraz etapu prowadzonego postępowania o udzielenie zamówienia publicznego. </w:t>
      </w:r>
    </w:p>
    <w:p w14:paraId="409F2C34" w14:textId="77777777" w:rsidR="009515E8" w:rsidRPr="00735D2A" w:rsidRDefault="009515E8" w:rsidP="00735D2A">
      <w:pPr>
        <w:spacing w:line="360" w:lineRule="auto"/>
        <w:ind w:left="426"/>
        <w:rPr>
          <w:rFonts w:asciiTheme="minorHAnsi" w:hAnsiTheme="minorHAnsi" w:cstheme="minorHAnsi"/>
          <w:color w:val="000000"/>
          <w:sz w:val="24"/>
          <w:szCs w:val="24"/>
        </w:rPr>
      </w:pPr>
      <w:r w:rsidRPr="00735D2A">
        <w:rPr>
          <w:rFonts w:asciiTheme="minorHAnsi" w:hAnsiTheme="minorHAnsi" w:cstheme="minorHAnsi"/>
          <w:color w:val="000000"/>
          <w:sz w:val="24"/>
          <w:szCs w:val="24"/>
        </w:rPr>
        <w:t xml:space="preserve">4. Kontrola udzielania zamówień publicznych w zakresie zgodności z art. 7ust. 1 ustawy jest wykonywana zgodnie z art. 596 ustawy z dnia 11 września 2019 r. – Prawo zamówień publicznych. </w:t>
      </w:r>
    </w:p>
    <w:p w14:paraId="356FAAD9" w14:textId="77777777" w:rsidR="009515E8" w:rsidRPr="00735D2A" w:rsidRDefault="009515E8" w:rsidP="00735D2A">
      <w:pPr>
        <w:spacing w:line="360" w:lineRule="auto"/>
        <w:ind w:left="426"/>
        <w:rPr>
          <w:rFonts w:asciiTheme="minorHAnsi" w:hAnsiTheme="minorHAnsi" w:cstheme="minorHAnsi"/>
          <w:color w:val="000000"/>
          <w:sz w:val="24"/>
          <w:szCs w:val="24"/>
        </w:rPr>
      </w:pPr>
      <w:r w:rsidRPr="00735D2A">
        <w:rPr>
          <w:rFonts w:asciiTheme="minorHAnsi" w:hAnsiTheme="minorHAnsi" w:cstheme="minorHAnsi"/>
          <w:color w:val="000000"/>
          <w:sz w:val="24"/>
          <w:szCs w:val="24"/>
        </w:rPr>
        <w:t xml:space="preserve">5. Osoba lub podmiot podlegające wykluczeniu na podstawie art. 7 ust. 1 ustawy, które w okresie tego wykluczenia ubiegają się o udzielenie zamówienia publicznego lub biorą udział w postępowaniu o udzielenie zamówienia publicznego podlegają karze pieniężnej. </w:t>
      </w:r>
    </w:p>
    <w:p w14:paraId="17FA0626" w14:textId="77777777" w:rsidR="009515E8" w:rsidRPr="00735D2A" w:rsidRDefault="009515E8" w:rsidP="00735D2A">
      <w:pPr>
        <w:spacing w:line="360" w:lineRule="auto"/>
        <w:ind w:left="426"/>
        <w:rPr>
          <w:rFonts w:asciiTheme="minorHAnsi" w:hAnsiTheme="minorHAnsi" w:cstheme="minorHAnsi"/>
          <w:sz w:val="24"/>
          <w:szCs w:val="24"/>
        </w:rPr>
      </w:pPr>
      <w:r w:rsidRPr="00735D2A">
        <w:rPr>
          <w:rFonts w:asciiTheme="minorHAnsi" w:hAnsiTheme="minorHAnsi" w:cstheme="minorHAnsi"/>
          <w:color w:val="000000"/>
          <w:sz w:val="24"/>
          <w:szCs w:val="24"/>
        </w:rPr>
        <w:lastRenderedPageBreak/>
        <w:t>6. Karę pieniężną, o której mowa w art. 7 ust. 6 ustawy, nakłada Prezes Urzędu Zamówień Publicznych, w drodze decyzji, w wysokości do 20 000 000 zł.</w:t>
      </w:r>
      <w:r w:rsidRPr="00735D2A">
        <w:rPr>
          <w:rFonts w:asciiTheme="minorHAnsi" w:hAnsiTheme="minorHAnsi" w:cstheme="minorHAnsi"/>
          <w:sz w:val="24"/>
          <w:szCs w:val="24"/>
        </w:rPr>
        <w:t xml:space="preserve"> </w:t>
      </w:r>
    </w:p>
    <w:p w14:paraId="1E7DA81C" w14:textId="77777777" w:rsidR="009515E8" w:rsidRPr="005D0B3E" w:rsidRDefault="009515E8" w:rsidP="005D0B3E">
      <w:pPr>
        <w:pStyle w:val="Nagwek2"/>
        <w:spacing w:after="360"/>
        <w:rPr>
          <w:rFonts w:asciiTheme="minorHAnsi" w:hAnsiTheme="minorHAnsi" w:cstheme="minorHAnsi"/>
        </w:rPr>
      </w:pPr>
      <w:bookmarkStart w:id="11" w:name="_crlv0voso4yw" w:colFirst="0" w:colLast="0"/>
      <w:bookmarkEnd w:id="11"/>
      <w:r w:rsidRPr="005D0B3E">
        <w:rPr>
          <w:rFonts w:asciiTheme="minorHAnsi" w:hAnsiTheme="minorHAnsi" w:cstheme="minorHAnsi"/>
        </w:rPr>
        <w:t>X. Oświadczenia i dokumenty, jakie zobowiązani są dostarczyć Wykonawcy Zamawiającemu, w tym podmiotowe i przedmiotowe środki dowodowe</w:t>
      </w:r>
    </w:p>
    <w:p w14:paraId="55A6EF12" w14:textId="77777777" w:rsidR="009515E8" w:rsidRPr="00735D2A" w:rsidRDefault="009515E8" w:rsidP="00735D2A">
      <w:pPr>
        <w:spacing w:before="240" w:line="360" w:lineRule="auto"/>
        <w:ind w:left="284"/>
        <w:rPr>
          <w:rFonts w:asciiTheme="minorHAnsi" w:hAnsiTheme="minorHAnsi" w:cstheme="minorHAnsi"/>
          <w:b/>
          <w:sz w:val="24"/>
          <w:szCs w:val="24"/>
        </w:rPr>
      </w:pPr>
      <w:r w:rsidRPr="00735D2A">
        <w:rPr>
          <w:rFonts w:asciiTheme="minorHAnsi" w:hAnsiTheme="minorHAnsi" w:cstheme="minorHAnsi"/>
          <w:b/>
          <w:sz w:val="24"/>
          <w:szCs w:val="24"/>
        </w:rPr>
        <w:t>A. Oświadczenia i dokumenty składane wraz z ofertą</w:t>
      </w:r>
    </w:p>
    <w:p w14:paraId="002E6886" w14:textId="0C6EF452" w:rsidR="009515E8" w:rsidRPr="00735D2A" w:rsidRDefault="009515E8" w:rsidP="001C3B83">
      <w:pPr>
        <w:numPr>
          <w:ilvl w:val="0"/>
          <w:numId w:val="6"/>
        </w:numPr>
        <w:spacing w:before="240" w:line="360" w:lineRule="auto"/>
        <w:ind w:left="284" w:hanging="426"/>
        <w:rPr>
          <w:rFonts w:asciiTheme="minorHAnsi" w:hAnsiTheme="minorHAnsi" w:cstheme="minorHAnsi"/>
          <w:sz w:val="24"/>
          <w:szCs w:val="24"/>
        </w:rPr>
      </w:pPr>
      <w:r w:rsidRPr="00735D2A">
        <w:rPr>
          <w:rFonts w:asciiTheme="minorHAnsi" w:hAnsiTheme="minorHAnsi" w:cstheme="minorHAnsi"/>
          <w:b/>
          <w:sz w:val="24"/>
          <w:szCs w:val="24"/>
        </w:rPr>
        <w:t>Do oferty</w:t>
      </w:r>
      <w:r w:rsidRPr="00735D2A">
        <w:rPr>
          <w:rFonts w:asciiTheme="minorHAnsi" w:hAnsiTheme="minorHAnsi" w:cstheme="minorHAnsi"/>
          <w:sz w:val="24"/>
          <w:szCs w:val="24"/>
        </w:rPr>
        <w:t xml:space="preserve"> Wykonawca zobowiązany jest dołączyć aktualne na dzień składania ofert oświadczenie o spełnianiu warunków udziału w postępowaniu oraz o braku podstaw do</w:t>
      </w:r>
      <w:r w:rsidR="008F1BF4">
        <w:rPr>
          <w:rFonts w:asciiTheme="minorHAnsi" w:hAnsiTheme="minorHAnsi" w:cstheme="minorHAnsi"/>
          <w:sz w:val="24"/>
          <w:szCs w:val="24"/>
        </w:rPr>
        <w:t> </w:t>
      </w:r>
      <w:r w:rsidRPr="00735D2A">
        <w:rPr>
          <w:rFonts w:asciiTheme="minorHAnsi" w:hAnsiTheme="minorHAnsi" w:cstheme="minorHAnsi"/>
          <w:sz w:val="24"/>
          <w:szCs w:val="24"/>
        </w:rPr>
        <w:t>wykluczenia z postępowania o którym mowa w art. 125 ust. 1 ustawy Pzp uwzględniające przesłanki wykluczenia z postępowania na podstawie Ustawy z dnia 13</w:t>
      </w:r>
      <w:r w:rsidR="008F1BF4">
        <w:rPr>
          <w:rFonts w:asciiTheme="minorHAnsi" w:hAnsiTheme="minorHAnsi" w:cstheme="minorHAnsi"/>
          <w:sz w:val="24"/>
          <w:szCs w:val="24"/>
        </w:rPr>
        <w:t> </w:t>
      </w:r>
      <w:r w:rsidRPr="00735D2A">
        <w:rPr>
          <w:rFonts w:asciiTheme="minorHAnsi" w:hAnsiTheme="minorHAnsi" w:cstheme="minorHAnsi"/>
          <w:sz w:val="24"/>
          <w:szCs w:val="24"/>
        </w:rPr>
        <w:t>kwietnia 2022 r. o</w:t>
      </w:r>
      <w:r w:rsidR="00E519E0">
        <w:rPr>
          <w:rFonts w:asciiTheme="minorHAnsi" w:hAnsiTheme="minorHAnsi" w:cstheme="minorHAnsi"/>
          <w:sz w:val="24"/>
          <w:szCs w:val="24"/>
        </w:rPr>
        <w:t> </w:t>
      </w:r>
      <w:r w:rsidRPr="00735D2A">
        <w:rPr>
          <w:rFonts w:asciiTheme="minorHAnsi" w:hAnsiTheme="minorHAnsi" w:cstheme="minorHAnsi"/>
          <w:sz w:val="24"/>
          <w:szCs w:val="24"/>
        </w:rPr>
        <w:t xml:space="preserve">szczególnych rozwiązaniach w zakresie przeciwdziałania wspieraniu agresji na Ukrainę oraz służących ochronie bezpieczeństwa narodowego (Dz. U z 2022 r. poz. 835) – </w:t>
      </w:r>
      <w:r w:rsidRPr="00735D2A">
        <w:rPr>
          <w:rFonts w:asciiTheme="minorHAnsi" w:hAnsiTheme="minorHAnsi" w:cstheme="minorHAnsi"/>
          <w:b/>
          <w:sz w:val="24"/>
          <w:szCs w:val="24"/>
        </w:rPr>
        <w:t>Załącznik nr 2 do SWZ</w:t>
      </w:r>
      <w:r w:rsidRPr="00735D2A">
        <w:rPr>
          <w:rFonts w:asciiTheme="minorHAnsi" w:hAnsiTheme="minorHAnsi" w:cstheme="minorHAnsi"/>
          <w:sz w:val="24"/>
          <w:szCs w:val="24"/>
        </w:rPr>
        <w:t>.</w:t>
      </w:r>
    </w:p>
    <w:p w14:paraId="0F6C8E23" w14:textId="1943A071" w:rsidR="009515E8" w:rsidRPr="00735D2A" w:rsidRDefault="009515E8" w:rsidP="00735D2A">
      <w:pPr>
        <w:spacing w:line="360" w:lineRule="auto"/>
        <w:ind w:left="284"/>
        <w:rPr>
          <w:rFonts w:asciiTheme="minorHAnsi" w:hAnsiTheme="minorHAnsi" w:cstheme="minorHAnsi"/>
          <w:sz w:val="24"/>
          <w:szCs w:val="24"/>
        </w:rPr>
      </w:pPr>
      <w:r w:rsidRPr="00735D2A">
        <w:rPr>
          <w:rFonts w:asciiTheme="minorHAnsi" w:hAnsiTheme="minorHAnsi" w:cstheme="minorHAnsi"/>
          <w:sz w:val="24"/>
          <w:szCs w:val="24"/>
        </w:rPr>
        <w:t>Informacje zawarte w oświadczeniu, o którym mowa powyżej stanowią wstępne potwierdzenie, że Wykonawca nie podlega wykluczeniu oraz spełnia warunki udziału w</w:t>
      </w:r>
      <w:r w:rsidR="00E519E0">
        <w:rPr>
          <w:rFonts w:asciiTheme="minorHAnsi" w:hAnsiTheme="minorHAnsi" w:cstheme="minorHAnsi"/>
          <w:sz w:val="24"/>
          <w:szCs w:val="24"/>
        </w:rPr>
        <w:t> </w:t>
      </w:r>
      <w:r w:rsidRPr="00735D2A">
        <w:rPr>
          <w:rFonts w:asciiTheme="minorHAnsi" w:hAnsiTheme="minorHAnsi" w:cstheme="minorHAnsi"/>
          <w:sz w:val="24"/>
          <w:szCs w:val="24"/>
        </w:rPr>
        <w:t>postępowaniu.</w:t>
      </w:r>
    </w:p>
    <w:p w14:paraId="529583B2" w14:textId="34E0D999" w:rsidR="009515E8" w:rsidRPr="00735D2A" w:rsidRDefault="009515E8" w:rsidP="001C3B83">
      <w:pPr>
        <w:numPr>
          <w:ilvl w:val="0"/>
          <w:numId w:val="6"/>
        </w:numPr>
        <w:spacing w:before="240" w:line="360" w:lineRule="auto"/>
        <w:ind w:left="284" w:hanging="426"/>
        <w:rPr>
          <w:rFonts w:asciiTheme="minorHAnsi" w:hAnsiTheme="minorHAnsi" w:cstheme="minorHAnsi"/>
          <w:sz w:val="24"/>
          <w:szCs w:val="24"/>
        </w:rPr>
      </w:pPr>
      <w:r w:rsidRPr="00735D2A">
        <w:rPr>
          <w:rFonts w:asciiTheme="minorHAnsi" w:hAnsiTheme="minorHAnsi" w:cstheme="minorHAnsi"/>
          <w:b/>
          <w:sz w:val="24"/>
          <w:szCs w:val="24"/>
        </w:rPr>
        <w:t>Do oferty</w:t>
      </w:r>
      <w:r w:rsidRPr="00735D2A">
        <w:rPr>
          <w:rFonts w:asciiTheme="minorHAnsi" w:hAnsiTheme="minorHAnsi" w:cstheme="minorHAnsi"/>
          <w:sz w:val="24"/>
          <w:szCs w:val="24"/>
        </w:rPr>
        <w:t xml:space="preserve"> Wykonawca zobowiązany jest dołączyć odpis lub informację z Krajowego Rejestru Sądowego, Centralnej Ewidencji i Informacji o Działalności Gospodarczej lub innego właściwego rejestru, w celu potwierdzenia, że osoba działająca w imieniu Wykonawcy jest umocowana do jego reprezentowania. W przypadku składania oferty przez podmioty występujące wspólnie wymóg dotyczy każdego z Wykonawców. Powyższy wymóg dotyczy także podmiotów udost</w:t>
      </w:r>
      <w:r w:rsidR="00B25013" w:rsidRPr="00735D2A">
        <w:rPr>
          <w:rFonts w:asciiTheme="minorHAnsi" w:hAnsiTheme="minorHAnsi" w:cstheme="minorHAnsi"/>
          <w:sz w:val="24"/>
          <w:szCs w:val="24"/>
        </w:rPr>
        <w:t>ę</w:t>
      </w:r>
      <w:r w:rsidRPr="00735D2A">
        <w:rPr>
          <w:rFonts w:asciiTheme="minorHAnsi" w:hAnsiTheme="minorHAnsi" w:cstheme="minorHAnsi"/>
          <w:sz w:val="24"/>
          <w:szCs w:val="24"/>
        </w:rPr>
        <w:t>pniających zasoby na zasadac</w:t>
      </w:r>
      <w:r w:rsidR="005B48DE">
        <w:rPr>
          <w:rFonts w:asciiTheme="minorHAnsi" w:hAnsiTheme="minorHAnsi" w:cstheme="minorHAnsi"/>
          <w:sz w:val="24"/>
          <w:szCs w:val="24"/>
        </w:rPr>
        <w:t>h określonych w art. 118 ustawy.</w:t>
      </w:r>
    </w:p>
    <w:p w14:paraId="4CEA2799" w14:textId="77777777" w:rsidR="009515E8" w:rsidRPr="00735D2A" w:rsidRDefault="009515E8" w:rsidP="00735D2A">
      <w:pPr>
        <w:spacing w:line="360" w:lineRule="auto"/>
        <w:ind w:left="284"/>
        <w:rPr>
          <w:rFonts w:asciiTheme="minorHAnsi" w:hAnsiTheme="minorHAnsi" w:cstheme="minorHAnsi"/>
          <w:sz w:val="24"/>
          <w:szCs w:val="24"/>
        </w:rPr>
      </w:pPr>
      <w:r w:rsidRPr="00735D2A">
        <w:rPr>
          <w:rFonts w:asciiTheme="minorHAnsi" w:hAnsiTheme="minorHAnsi" w:cstheme="minorHAnsi"/>
          <w:sz w:val="24"/>
          <w:szCs w:val="24"/>
        </w:rPr>
        <w:t xml:space="preserve">Jeżeli Wykonawca ma siedzibę lub miejsce zamieszkania poza granicami Rzeczypospolitej Polskiej, zamiast odpisu albo informacji z Krajowego Rejestru Sądowego lub z Centralnej Ewidencji i Informacji o Działalności Gospodarczej – składa dokument lub dokumenty wystawione w kraju, w którym Wykonawca ma siedzibę lub miejsce zamieszkania, potwierdzające, że osoba działająca w imieniu Wykonawcy jest umocowana do jego reprezentowania. W przypadku wskazania dostępności powyższych dokumentów pod </w:t>
      </w:r>
      <w:r w:rsidRPr="00735D2A">
        <w:rPr>
          <w:rFonts w:asciiTheme="minorHAnsi" w:hAnsiTheme="minorHAnsi" w:cstheme="minorHAnsi"/>
          <w:sz w:val="24"/>
          <w:szCs w:val="24"/>
        </w:rPr>
        <w:lastRenderedPageBreak/>
        <w:t>określonymi adresami internetowymi ogólnodostępnych i bezpłatnych baz danych, Wykonawca przedstawia tłumaczenie tych dokumentów na język polski.</w:t>
      </w:r>
    </w:p>
    <w:p w14:paraId="4DFE0620" w14:textId="77777777" w:rsidR="009515E8" w:rsidRPr="00735D2A" w:rsidRDefault="009515E8" w:rsidP="00735D2A">
      <w:pPr>
        <w:spacing w:line="360" w:lineRule="auto"/>
        <w:ind w:left="284"/>
        <w:rPr>
          <w:rFonts w:asciiTheme="minorHAnsi" w:hAnsiTheme="minorHAnsi" w:cstheme="minorHAnsi"/>
          <w:sz w:val="24"/>
          <w:szCs w:val="24"/>
        </w:rPr>
      </w:pPr>
      <w:r w:rsidRPr="00735D2A">
        <w:rPr>
          <w:rFonts w:asciiTheme="minorHAnsi" w:hAnsiTheme="minorHAnsi" w:cstheme="minorHAnsi"/>
          <w:sz w:val="24"/>
          <w:szCs w:val="24"/>
        </w:rPr>
        <w:t>Wykonawca nie jest zobowiązany do złożenia dokumentów, o których mowa powyżej, jeżeli Zamawiający może je uzyskać za pomocą bezpłatnych i ogólnodostępnych baz danych, o ile Wykonawca wskaże dane umożliwiające dostęp do tych dokumentów.</w:t>
      </w:r>
    </w:p>
    <w:p w14:paraId="253DE8E5" w14:textId="60B0B360" w:rsidR="009515E8" w:rsidRPr="00735D2A" w:rsidRDefault="009515E8" w:rsidP="00735D2A">
      <w:pPr>
        <w:spacing w:line="360" w:lineRule="auto"/>
        <w:ind w:left="284"/>
        <w:rPr>
          <w:rFonts w:asciiTheme="minorHAnsi" w:hAnsiTheme="minorHAnsi" w:cstheme="minorHAnsi"/>
          <w:sz w:val="24"/>
          <w:szCs w:val="24"/>
        </w:rPr>
      </w:pPr>
      <w:r w:rsidRPr="00735D2A">
        <w:rPr>
          <w:rFonts w:asciiTheme="minorHAnsi" w:hAnsiTheme="minorHAnsi" w:cstheme="minorHAnsi"/>
          <w:sz w:val="24"/>
          <w:szCs w:val="24"/>
        </w:rPr>
        <w:t>Jeżeli w imieniu wykonawcy, podmiotu udostępniającego zasoby działa osoba, której umocowanie do jego reprezentowania nie wynika z wymaganych dokumentów, zamawiający może żądać odpowiednio od każdego ze wskazanych podmiotów pełnomocnictwa lub innego dokumentu potwierdzającego umocowanie do</w:t>
      </w:r>
      <w:r w:rsidR="00E519E0">
        <w:rPr>
          <w:rFonts w:asciiTheme="minorHAnsi" w:hAnsiTheme="minorHAnsi" w:cstheme="minorHAnsi"/>
          <w:sz w:val="24"/>
          <w:szCs w:val="24"/>
        </w:rPr>
        <w:t> </w:t>
      </w:r>
      <w:r w:rsidRPr="00735D2A">
        <w:rPr>
          <w:rFonts w:asciiTheme="minorHAnsi" w:hAnsiTheme="minorHAnsi" w:cstheme="minorHAnsi"/>
          <w:sz w:val="24"/>
          <w:szCs w:val="24"/>
        </w:rPr>
        <w:t>reprezentowania.</w:t>
      </w:r>
      <w:r w:rsidR="00F84AB3">
        <w:rPr>
          <w:rFonts w:asciiTheme="minorHAnsi" w:hAnsiTheme="minorHAnsi" w:cstheme="minorHAnsi"/>
          <w:sz w:val="24"/>
          <w:szCs w:val="24"/>
        </w:rPr>
        <w:t xml:space="preserve"> </w:t>
      </w:r>
    </w:p>
    <w:p w14:paraId="531C68EA" w14:textId="61736574" w:rsidR="009515E8" w:rsidRPr="00735D2A" w:rsidRDefault="009515E8" w:rsidP="001C3B83">
      <w:pPr>
        <w:numPr>
          <w:ilvl w:val="0"/>
          <w:numId w:val="6"/>
        </w:numPr>
        <w:spacing w:before="240" w:line="360" w:lineRule="auto"/>
        <w:ind w:left="284" w:hanging="426"/>
        <w:rPr>
          <w:rFonts w:asciiTheme="minorHAnsi" w:hAnsiTheme="minorHAnsi" w:cstheme="minorHAnsi"/>
          <w:sz w:val="24"/>
          <w:szCs w:val="24"/>
        </w:rPr>
      </w:pPr>
      <w:r w:rsidRPr="00735D2A">
        <w:rPr>
          <w:rFonts w:asciiTheme="minorHAnsi" w:hAnsiTheme="minorHAnsi" w:cstheme="minorHAnsi"/>
          <w:b/>
          <w:sz w:val="24"/>
          <w:szCs w:val="24"/>
        </w:rPr>
        <w:t>Do oferty</w:t>
      </w:r>
      <w:r w:rsidRPr="00735D2A">
        <w:rPr>
          <w:rFonts w:asciiTheme="minorHAnsi" w:hAnsiTheme="minorHAnsi" w:cstheme="minorHAnsi"/>
          <w:sz w:val="24"/>
          <w:szCs w:val="24"/>
        </w:rPr>
        <w:t xml:space="preserve"> Wykonawca zobowiązany jest dołączyć pełnomocnictwo lub inny dokument potwierdzający umocowanie do reprezentowania Wykonawcy, jeżeli w jego imieniu działa osoba, której umocowanie do reprezentowania Wykonawcy nie wynika z</w:t>
      </w:r>
      <w:r w:rsidR="008F1BF4">
        <w:rPr>
          <w:rFonts w:asciiTheme="minorHAnsi" w:hAnsiTheme="minorHAnsi" w:cstheme="minorHAnsi"/>
          <w:sz w:val="24"/>
          <w:szCs w:val="24"/>
        </w:rPr>
        <w:t> </w:t>
      </w:r>
      <w:r w:rsidRPr="00735D2A">
        <w:rPr>
          <w:rFonts w:asciiTheme="minorHAnsi" w:hAnsiTheme="minorHAnsi" w:cstheme="minorHAnsi"/>
          <w:sz w:val="24"/>
          <w:szCs w:val="24"/>
        </w:rPr>
        <w:t>dokumentów, o których mowa w pkt. 2.</w:t>
      </w:r>
    </w:p>
    <w:p w14:paraId="03F1BD0B" w14:textId="0251C867" w:rsidR="009515E8" w:rsidRPr="00735D2A" w:rsidRDefault="009515E8" w:rsidP="00735D2A">
      <w:pPr>
        <w:spacing w:line="360" w:lineRule="auto"/>
        <w:ind w:left="284"/>
        <w:rPr>
          <w:rFonts w:asciiTheme="minorHAnsi" w:hAnsiTheme="minorHAnsi" w:cstheme="minorHAnsi"/>
          <w:sz w:val="24"/>
          <w:szCs w:val="24"/>
        </w:rPr>
      </w:pPr>
      <w:r w:rsidRPr="00735D2A">
        <w:rPr>
          <w:rFonts w:asciiTheme="minorHAnsi" w:hAnsiTheme="minorHAnsi" w:cstheme="minorHAnsi"/>
          <w:sz w:val="24"/>
          <w:szCs w:val="24"/>
        </w:rPr>
        <w:t>W sytuacji Wykonawców wspólnie ubiegających się o udzielenie zamówienia do oferty Wykonawcy zobowiązani są dołączyć pełnomocnictwo lub inny dokument potwierdzający umocowanie do reprezentowania Wykonawców wspólnie ubiegających się o udzielenie zamówienia publicznego, podpisane odpowiednio przez osoby umocowane do</w:t>
      </w:r>
      <w:r w:rsidR="008F1BF4">
        <w:rPr>
          <w:rFonts w:asciiTheme="minorHAnsi" w:hAnsiTheme="minorHAnsi" w:cstheme="minorHAnsi"/>
          <w:sz w:val="24"/>
          <w:szCs w:val="24"/>
        </w:rPr>
        <w:t> </w:t>
      </w:r>
      <w:r w:rsidRPr="00735D2A">
        <w:rPr>
          <w:rFonts w:asciiTheme="minorHAnsi" w:hAnsiTheme="minorHAnsi" w:cstheme="minorHAnsi"/>
          <w:sz w:val="24"/>
          <w:szCs w:val="24"/>
        </w:rPr>
        <w:t xml:space="preserve">reprezentowania tych Wykonawców. </w:t>
      </w:r>
    </w:p>
    <w:p w14:paraId="6BEDEEEA" w14:textId="0B5A53E4" w:rsidR="009515E8" w:rsidRPr="00735D2A" w:rsidRDefault="009515E8" w:rsidP="001C3B83">
      <w:pPr>
        <w:numPr>
          <w:ilvl w:val="0"/>
          <w:numId w:val="6"/>
        </w:numPr>
        <w:spacing w:before="240" w:line="360" w:lineRule="auto"/>
        <w:ind w:left="284" w:hanging="426"/>
        <w:rPr>
          <w:rFonts w:asciiTheme="minorHAnsi" w:hAnsiTheme="minorHAnsi" w:cstheme="minorHAnsi"/>
          <w:sz w:val="24"/>
          <w:szCs w:val="24"/>
        </w:rPr>
      </w:pPr>
      <w:r w:rsidRPr="00735D2A">
        <w:rPr>
          <w:rFonts w:asciiTheme="minorHAnsi" w:hAnsiTheme="minorHAnsi" w:cstheme="minorHAnsi"/>
          <w:sz w:val="24"/>
          <w:szCs w:val="24"/>
        </w:rPr>
        <w:t>Wykonawcy wspólnie ubiegający się o udzielenie zamówienia (</w:t>
      </w:r>
      <w:r w:rsidRPr="00735D2A">
        <w:rPr>
          <w:rFonts w:asciiTheme="minorHAnsi" w:hAnsiTheme="minorHAnsi" w:cstheme="minorHAnsi"/>
          <w:b/>
          <w:sz w:val="24"/>
          <w:szCs w:val="24"/>
        </w:rPr>
        <w:t>w tym także spółki cywilne</w:t>
      </w:r>
      <w:r w:rsidRPr="00735D2A">
        <w:rPr>
          <w:rFonts w:asciiTheme="minorHAnsi" w:hAnsiTheme="minorHAnsi" w:cstheme="minorHAnsi"/>
          <w:sz w:val="24"/>
          <w:szCs w:val="24"/>
        </w:rPr>
        <w:t xml:space="preserve">), w oparciu o art. 117 ust. 4 ustawy Pzp dołączają </w:t>
      </w:r>
      <w:r w:rsidRPr="00735D2A">
        <w:rPr>
          <w:rFonts w:asciiTheme="minorHAnsi" w:hAnsiTheme="minorHAnsi" w:cstheme="minorHAnsi"/>
          <w:b/>
          <w:sz w:val="24"/>
          <w:szCs w:val="24"/>
        </w:rPr>
        <w:t>do oferty</w:t>
      </w:r>
      <w:r w:rsidRPr="00735D2A">
        <w:rPr>
          <w:rFonts w:asciiTheme="minorHAnsi" w:hAnsiTheme="minorHAnsi" w:cstheme="minorHAnsi"/>
          <w:sz w:val="24"/>
          <w:szCs w:val="24"/>
        </w:rPr>
        <w:t xml:space="preserve"> oświadczenie, z</w:t>
      </w:r>
      <w:r w:rsidR="00E519E0">
        <w:rPr>
          <w:rFonts w:asciiTheme="minorHAnsi" w:hAnsiTheme="minorHAnsi" w:cstheme="minorHAnsi"/>
          <w:sz w:val="24"/>
          <w:szCs w:val="24"/>
        </w:rPr>
        <w:t> </w:t>
      </w:r>
      <w:r w:rsidRPr="00735D2A">
        <w:rPr>
          <w:rFonts w:asciiTheme="minorHAnsi" w:hAnsiTheme="minorHAnsi" w:cstheme="minorHAnsi"/>
          <w:sz w:val="24"/>
          <w:szCs w:val="24"/>
        </w:rPr>
        <w:t xml:space="preserve">którego wynika, które roboty budowlane, dostawy lub usługi wykonają poszczególni Wykonawcy – </w:t>
      </w:r>
      <w:r w:rsidRPr="00735D2A">
        <w:rPr>
          <w:rFonts w:asciiTheme="minorHAnsi" w:hAnsiTheme="minorHAnsi" w:cstheme="minorHAnsi"/>
          <w:b/>
          <w:sz w:val="24"/>
          <w:szCs w:val="24"/>
        </w:rPr>
        <w:t>Załącznik nr 3 do SWZ</w:t>
      </w:r>
      <w:r w:rsidRPr="00735D2A">
        <w:rPr>
          <w:rFonts w:asciiTheme="minorHAnsi" w:hAnsiTheme="minorHAnsi" w:cstheme="minorHAnsi"/>
          <w:sz w:val="24"/>
          <w:szCs w:val="24"/>
        </w:rPr>
        <w:t>.</w:t>
      </w:r>
    </w:p>
    <w:p w14:paraId="21F36F63" w14:textId="7819DDED" w:rsidR="009515E8" w:rsidRPr="00735D2A" w:rsidRDefault="009515E8" w:rsidP="001C3B83">
      <w:pPr>
        <w:numPr>
          <w:ilvl w:val="0"/>
          <w:numId w:val="6"/>
        </w:numPr>
        <w:spacing w:before="240" w:line="360" w:lineRule="auto"/>
        <w:ind w:left="284" w:hanging="426"/>
        <w:rPr>
          <w:rFonts w:asciiTheme="minorHAnsi" w:hAnsiTheme="minorHAnsi" w:cstheme="minorHAnsi"/>
          <w:sz w:val="24"/>
          <w:szCs w:val="24"/>
        </w:rPr>
      </w:pPr>
      <w:r w:rsidRPr="00735D2A">
        <w:rPr>
          <w:rFonts w:asciiTheme="minorHAnsi" w:hAnsiTheme="minorHAnsi" w:cstheme="minorHAnsi"/>
          <w:sz w:val="24"/>
          <w:szCs w:val="24"/>
        </w:rPr>
        <w:t xml:space="preserve">Wykonawca, który polega na zdolnościach lub sytuacji podmiotów udostępniających zasoby, składa, </w:t>
      </w:r>
      <w:r w:rsidRPr="00735D2A">
        <w:rPr>
          <w:rFonts w:asciiTheme="minorHAnsi" w:hAnsiTheme="minorHAnsi" w:cstheme="minorHAnsi"/>
          <w:b/>
          <w:sz w:val="24"/>
          <w:szCs w:val="24"/>
        </w:rPr>
        <w:t>wraz z ofertą</w:t>
      </w:r>
      <w:r w:rsidRPr="00735D2A">
        <w:rPr>
          <w:rFonts w:asciiTheme="minorHAnsi" w:hAnsiTheme="minorHAnsi" w:cstheme="minorHAnsi"/>
          <w:sz w:val="24"/>
          <w:szCs w:val="24"/>
        </w:rPr>
        <w:t>, zobowiązanie podmiotu udostępniającego zasoby do</w:t>
      </w:r>
      <w:r w:rsidR="00E519E0">
        <w:rPr>
          <w:rFonts w:asciiTheme="minorHAnsi" w:hAnsiTheme="minorHAnsi" w:cstheme="minorHAnsi"/>
          <w:sz w:val="24"/>
          <w:szCs w:val="24"/>
        </w:rPr>
        <w:t> </w:t>
      </w:r>
      <w:r w:rsidRPr="00735D2A">
        <w:rPr>
          <w:rFonts w:asciiTheme="minorHAnsi" w:hAnsiTheme="minorHAnsi" w:cstheme="minorHAnsi"/>
          <w:sz w:val="24"/>
          <w:szCs w:val="24"/>
        </w:rPr>
        <w:t xml:space="preserve">oddania mu do dyspozycji niezbędnych zasobów na potrzeby realizacji danego zamówienia lub inny podmiotowy środek dowodowy potwierdzający, że Wykonawca realizując zamówienie, będzie dysponował niezbędnymi zasobami tych podmiotów – </w:t>
      </w:r>
      <w:r w:rsidRPr="00735D2A">
        <w:rPr>
          <w:rFonts w:asciiTheme="minorHAnsi" w:hAnsiTheme="minorHAnsi" w:cstheme="minorHAnsi"/>
          <w:b/>
          <w:sz w:val="24"/>
          <w:szCs w:val="24"/>
        </w:rPr>
        <w:t>Załącznik nr 4 do SWZ</w:t>
      </w:r>
      <w:r w:rsidRPr="00735D2A">
        <w:rPr>
          <w:rFonts w:asciiTheme="minorHAnsi" w:hAnsiTheme="minorHAnsi" w:cstheme="minorHAnsi"/>
          <w:sz w:val="24"/>
          <w:szCs w:val="24"/>
        </w:rPr>
        <w:t>.</w:t>
      </w:r>
    </w:p>
    <w:p w14:paraId="1304DD7E" w14:textId="77777777" w:rsidR="009515E8" w:rsidRPr="00735D2A" w:rsidRDefault="009515E8" w:rsidP="00735D2A">
      <w:pPr>
        <w:spacing w:line="360" w:lineRule="auto"/>
        <w:ind w:left="284"/>
        <w:rPr>
          <w:rFonts w:asciiTheme="minorHAnsi" w:hAnsiTheme="minorHAnsi" w:cstheme="minorHAnsi"/>
          <w:sz w:val="24"/>
          <w:szCs w:val="24"/>
        </w:rPr>
      </w:pPr>
      <w:r w:rsidRPr="00735D2A">
        <w:rPr>
          <w:rFonts w:asciiTheme="minorHAnsi" w:hAnsiTheme="minorHAnsi" w:cstheme="minorHAnsi"/>
          <w:sz w:val="24"/>
          <w:szCs w:val="24"/>
        </w:rPr>
        <w:lastRenderedPageBreak/>
        <w:t>Zobowiązanie podmiotu udostępniającego zasoby, o którym mowa w niniejszym punkcie, potwierdza, że stosunek łączący Wykonawcę z podmiotami udostępniającymi zasoby gwarantuje rzeczywisty dostęp do tych zasobów oraz określa w szczególności:</w:t>
      </w:r>
    </w:p>
    <w:p w14:paraId="3CB1EAEA" w14:textId="77777777" w:rsidR="009515E8" w:rsidRPr="00735D2A" w:rsidRDefault="009515E8" w:rsidP="00735D2A">
      <w:pPr>
        <w:spacing w:line="360" w:lineRule="auto"/>
        <w:ind w:left="284"/>
        <w:rPr>
          <w:rFonts w:asciiTheme="minorHAnsi" w:hAnsiTheme="minorHAnsi" w:cstheme="minorHAnsi"/>
          <w:sz w:val="24"/>
          <w:szCs w:val="24"/>
        </w:rPr>
      </w:pPr>
      <w:r w:rsidRPr="00735D2A">
        <w:rPr>
          <w:rFonts w:asciiTheme="minorHAnsi" w:hAnsiTheme="minorHAnsi" w:cstheme="minorHAnsi"/>
          <w:sz w:val="24"/>
          <w:szCs w:val="24"/>
        </w:rPr>
        <w:t>1)</w:t>
      </w:r>
      <w:r w:rsidRPr="00735D2A">
        <w:rPr>
          <w:rFonts w:asciiTheme="minorHAnsi" w:hAnsiTheme="minorHAnsi" w:cstheme="minorHAnsi"/>
          <w:sz w:val="24"/>
          <w:szCs w:val="24"/>
        </w:rPr>
        <w:tab/>
        <w:t>zakres dostępnych Wykonawcy zasobów podmiotu udostępniającego zasoby;</w:t>
      </w:r>
    </w:p>
    <w:p w14:paraId="108DD912" w14:textId="77777777" w:rsidR="009515E8" w:rsidRPr="00735D2A" w:rsidRDefault="009515E8" w:rsidP="00735D2A">
      <w:pPr>
        <w:spacing w:line="360" w:lineRule="auto"/>
        <w:ind w:left="284"/>
        <w:rPr>
          <w:rFonts w:asciiTheme="minorHAnsi" w:hAnsiTheme="minorHAnsi" w:cstheme="minorHAnsi"/>
          <w:sz w:val="24"/>
          <w:szCs w:val="24"/>
        </w:rPr>
      </w:pPr>
      <w:r w:rsidRPr="00735D2A">
        <w:rPr>
          <w:rFonts w:asciiTheme="minorHAnsi" w:hAnsiTheme="minorHAnsi" w:cstheme="minorHAnsi"/>
          <w:sz w:val="24"/>
          <w:szCs w:val="24"/>
        </w:rPr>
        <w:t>2)</w:t>
      </w:r>
      <w:r w:rsidRPr="00735D2A">
        <w:rPr>
          <w:rFonts w:asciiTheme="minorHAnsi" w:hAnsiTheme="minorHAnsi" w:cstheme="minorHAnsi"/>
          <w:sz w:val="24"/>
          <w:szCs w:val="24"/>
        </w:rPr>
        <w:tab/>
        <w:t>sposób i okres udostępnienia Wykonawcy i wykorzystania przez niego zasobów podmiotu udostępniającego te zasoby przy wykonywaniu zamówienia;</w:t>
      </w:r>
    </w:p>
    <w:p w14:paraId="2CCD34A6" w14:textId="77777777" w:rsidR="009515E8" w:rsidRPr="00735D2A" w:rsidRDefault="009515E8" w:rsidP="00735D2A">
      <w:pPr>
        <w:spacing w:line="360" w:lineRule="auto"/>
        <w:ind w:left="284"/>
        <w:rPr>
          <w:rFonts w:asciiTheme="minorHAnsi" w:hAnsiTheme="minorHAnsi" w:cstheme="minorHAnsi"/>
          <w:sz w:val="24"/>
          <w:szCs w:val="24"/>
        </w:rPr>
      </w:pPr>
      <w:r w:rsidRPr="00735D2A">
        <w:rPr>
          <w:rFonts w:asciiTheme="minorHAnsi" w:hAnsiTheme="minorHAnsi" w:cstheme="minorHAnsi"/>
          <w:sz w:val="24"/>
          <w:szCs w:val="24"/>
        </w:rPr>
        <w:t>3)</w:t>
      </w:r>
      <w:r w:rsidRPr="00735D2A">
        <w:rPr>
          <w:rFonts w:asciiTheme="minorHAnsi" w:hAnsiTheme="minorHAnsi" w:cstheme="minorHAnsi"/>
          <w:sz w:val="24"/>
          <w:szCs w:val="24"/>
        </w:rPr>
        <w:tab/>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769851E" w14:textId="1163BFF8" w:rsidR="009515E8" w:rsidRPr="00735D2A" w:rsidRDefault="009515E8" w:rsidP="001C3B83">
      <w:pPr>
        <w:numPr>
          <w:ilvl w:val="0"/>
          <w:numId w:val="6"/>
        </w:numPr>
        <w:spacing w:before="240" w:line="360" w:lineRule="auto"/>
        <w:ind w:left="284" w:hanging="426"/>
        <w:rPr>
          <w:rFonts w:asciiTheme="minorHAnsi" w:hAnsiTheme="minorHAnsi" w:cstheme="minorHAnsi"/>
          <w:sz w:val="24"/>
          <w:szCs w:val="24"/>
        </w:rPr>
      </w:pPr>
      <w:r w:rsidRPr="00735D2A">
        <w:rPr>
          <w:rFonts w:asciiTheme="minorHAnsi" w:hAnsiTheme="minorHAnsi" w:cstheme="minorHAnsi"/>
          <w:sz w:val="24"/>
          <w:szCs w:val="24"/>
        </w:rPr>
        <w:t xml:space="preserve">Wykonawca, w przypadku polegania na zdolnościach lub sytuacji podmiotów udostępniających zasoby, przedstawia </w:t>
      </w:r>
      <w:r w:rsidRPr="00735D2A">
        <w:rPr>
          <w:rFonts w:asciiTheme="minorHAnsi" w:hAnsiTheme="minorHAnsi" w:cstheme="minorHAnsi"/>
          <w:b/>
          <w:sz w:val="24"/>
          <w:szCs w:val="24"/>
        </w:rPr>
        <w:t>do oferty</w:t>
      </w:r>
      <w:r w:rsidRPr="00735D2A">
        <w:rPr>
          <w:rFonts w:asciiTheme="minorHAnsi" w:hAnsiTheme="minorHAnsi" w:cstheme="minorHAnsi"/>
          <w:sz w:val="24"/>
          <w:szCs w:val="24"/>
        </w:rPr>
        <w:t>, wraz z oświadczeniem, o którym mowa w pkt. 1, także oświadczenie podmiotu udostępniającego zasoby, potwierdzające brak podstaw wykluczenia tego podmiotu oraz odpowiednio spełnianie warunków udziału w</w:t>
      </w:r>
      <w:r w:rsidR="00E519E0">
        <w:rPr>
          <w:rFonts w:asciiTheme="minorHAnsi" w:hAnsiTheme="minorHAnsi" w:cstheme="minorHAnsi"/>
          <w:sz w:val="24"/>
          <w:szCs w:val="24"/>
        </w:rPr>
        <w:t> </w:t>
      </w:r>
      <w:r w:rsidRPr="00735D2A">
        <w:rPr>
          <w:rFonts w:asciiTheme="minorHAnsi" w:hAnsiTheme="minorHAnsi" w:cstheme="minorHAnsi"/>
          <w:sz w:val="24"/>
          <w:szCs w:val="24"/>
        </w:rPr>
        <w:t>postępowaniu lub kryteriów selekcji, w zakresie, w jakim Wykonawca powołuje się na</w:t>
      </w:r>
      <w:r w:rsidR="00E519E0">
        <w:rPr>
          <w:rFonts w:asciiTheme="minorHAnsi" w:hAnsiTheme="minorHAnsi" w:cstheme="minorHAnsi"/>
          <w:sz w:val="24"/>
          <w:szCs w:val="24"/>
        </w:rPr>
        <w:t> </w:t>
      </w:r>
      <w:r w:rsidRPr="00735D2A">
        <w:rPr>
          <w:rFonts w:asciiTheme="minorHAnsi" w:hAnsiTheme="minorHAnsi" w:cstheme="minorHAnsi"/>
          <w:sz w:val="24"/>
          <w:szCs w:val="24"/>
        </w:rPr>
        <w:t xml:space="preserve">jego zasoby, uwzględniające przesłanki wykluczenia z postępowania na podstawie Ustawy z dnia 13 kwietnia 2022 r. o szczególnych rozwiązaniach w zakresie przeciwdziałania wspieraniu agresji na Ukrainę oraz służących ochronie bezpieczeństwa narodowego (Dz. U z 2022 r. poz. 835)– </w:t>
      </w:r>
      <w:r w:rsidRPr="00735D2A">
        <w:rPr>
          <w:rFonts w:asciiTheme="minorHAnsi" w:hAnsiTheme="minorHAnsi" w:cstheme="minorHAnsi"/>
          <w:b/>
          <w:sz w:val="24"/>
          <w:szCs w:val="24"/>
        </w:rPr>
        <w:t>Załącznik nr 5 do SWZ</w:t>
      </w:r>
      <w:r w:rsidRPr="00735D2A">
        <w:rPr>
          <w:rFonts w:asciiTheme="minorHAnsi" w:hAnsiTheme="minorHAnsi" w:cstheme="minorHAnsi"/>
          <w:sz w:val="24"/>
          <w:szCs w:val="24"/>
        </w:rPr>
        <w:t>.</w:t>
      </w:r>
    </w:p>
    <w:p w14:paraId="257650AA" w14:textId="77777777" w:rsidR="009515E8" w:rsidRPr="00735D2A" w:rsidRDefault="009515E8" w:rsidP="001C3B83">
      <w:pPr>
        <w:numPr>
          <w:ilvl w:val="0"/>
          <w:numId w:val="6"/>
        </w:numPr>
        <w:spacing w:before="240" w:line="360" w:lineRule="auto"/>
        <w:ind w:left="284" w:hanging="426"/>
        <w:rPr>
          <w:rFonts w:asciiTheme="minorHAnsi" w:hAnsiTheme="minorHAnsi" w:cstheme="minorHAnsi"/>
          <w:sz w:val="24"/>
          <w:szCs w:val="24"/>
        </w:rPr>
      </w:pPr>
      <w:r w:rsidRPr="00735D2A">
        <w:rPr>
          <w:rFonts w:asciiTheme="minorHAnsi" w:hAnsiTheme="minorHAnsi" w:cstheme="minorHAnsi"/>
          <w:sz w:val="24"/>
          <w:szCs w:val="24"/>
        </w:rPr>
        <w:t xml:space="preserve">Zamawiający nie wymaga złożenia przedmiotowych środków dowodowych. </w:t>
      </w:r>
    </w:p>
    <w:p w14:paraId="2E73F520" w14:textId="77777777" w:rsidR="009515E8" w:rsidRPr="00735D2A" w:rsidRDefault="009515E8" w:rsidP="00735D2A">
      <w:pPr>
        <w:spacing w:before="240" w:after="120" w:line="360" w:lineRule="auto"/>
        <w:ind w:left="284"/>
        <w:rPr>
          <w:rFonts w:asciiTheme="minorHAnsi" w:hAnsiTheme="minorHAnsi" w:cstheme="minorHAnsi"/>
          <w:b/>
          <w:sz w:val="24"/>
          <w:szCs w:val="24"/>
        </w:rPr>
      </w:pPr>
      <w:r w:rsidRPr="00735D2A">
        <w:rPr>
          <w:rFonts w:asciiTheme="minorHAnsi" w:hAnsiTheme="minorHAnsi" w:cstheme="minorHAnsi"/>
          <w:b/>
          <w:sz w:val="24"/>
          <w:szCs w:val="24"/>
        </w:rPr>
        <w:t>B. Oświadczenia i dokumenty składane na wezwanie</w:t>
      </w:r>
    </w:p>
    <w:p w14:paraId="318FA138" w14:textId="77777777" w:rsidR="009515E8" w:rsidRPr="00735D2A" w:rsidRDefault="009515E8" w:rsidP="001C3B83">
      <w:pPr>
        <w:numPr>
          <w:ilvl w:val="0"/>
          <w:numId w:val="19"/>
        </w:numPr>
        <w:spacing w:line="360" w:lineRule="auto"/>
        <w:ind w:left="284" w:hanging="426"/>
        <w:rPr>
          <w:rFonts w:asciiTheme="minorHAnsi" w:hAnsiTheme="minorHAnsi" w:cstheme="minorHAnsi"/>
          <w:sz w:val="24"/>
          <w:szCs w:val="24"/>
        </w:rPr>
      </w:pPr>
      <w:r w:rsidRPr="00735D2A">
        <w:rPr>
          <w:rFonts w:asciiTheme="minorHAnsi" w:hAnsiTheme="minorHAnsi" w:cstheme="minorHAnsi"/>
          <w:sz w:val="24"/>
          <w:szCs w:val="24"/>
        </w:rPr>
        <w:t>Zamawiający wzywa Wykonawcę, którego oferta została najwyżej oceniona, do złożenia w wyznaczonym terminie, nie krótszym niż 5 dni od dnia wezwania, poniżej wymienionych podmiotowych środków dowodowych, aktualnych na dzień ich złożenia:</w:t>
      </w:r>
    </w:p>
    <w:p w14:paraId="693F85CE" w14:textId="7CC605B8" w:rsidR="009515E8" w:rsidRPr="00E80731" w:rsidRDefault="009515E8" w:rsidP="001C3B83">
      <w:pPr>
        <w:numPr>
          <w:ilvl w:val="2"/>
          <w:numId w:val="12"/>
        </w:numPr>
        <w:spacing w:line="360" w:lineRule="auto"/>
        <w:ind w:left="710" w:hanging="435"/>
        <w:rPr>
          <w:rFonts w:asciiTheme="minorHAnsi" w:hAnsiTheme="minorHAnsi" w:cstheme="minorHAnsi"/>
          <w:sz w:val="24"/>
          <w:szCs w:val="24"/>
        </w:rPr>
      </w:pPr>
      <w:r w:rsidRPr="00735D2A">
        <w:rPr>
          <w:rFonts w:asciiTheme="minorHAnsi" w:hAnsiTheme="minorHAnsi" w:cstheme="minorHAnsi"/>
          <w:sz w:val="24"/>
          <w:szCs w:val="24"/>
        </w:rPr>
        <w:t>Oświadczenie Wykonawcy</w:t>
      </w:r>
      <w:r w:rsidR="00A852E9" w:rsidRPr="00735D2A">
        <w:rPr>
          <w:rFonts w:asciiTheme="minorHAnsi" w:hAnsiTheme="minorHAnsi" w:cstheme="minorHAnsi"/>
          <w:sz w:val="24"/>
          <w:szCs w:val="24"/>
        </w:rPr>
        <w:t>/podmiotu udostępniającego zasoby</w:t>
      </w:r>
      <w:r w:rsidRPr="00735D2A">
        <w:rPr>
          <w:rFonts w:asciiTheme="minorHAnsi" w:hAnsiTheme="minorHAnsi" w:cstheme="minorHAnsi"/>
          <w:sz w:val="24"/>
          <w:szCs w:val="24"/>
        </w:rPr>
        <w:t xml:space="preserve"> o aktualności informacji zawartych w oświadczeniu, o którym mowa w art. 125 ust. 1 ustawy Pzp, w zakresie podstaw wykluczenia z postępowania wskazanych przez Zamawiającego, o których mowa w art. 108 ust. 1 </w:t>
      </w:r>
      <w:r w:rsidR="00E97035">
        <w:rPr>
          <w:rFonts w:asciiTheme="minorHAnsi" w:hAnsiTheme="minorHAnsi" w:cstheme="minorHAnsi"/>
          <w:sz w:val="24"/>
          <w:szCs w:val="24"/>
        </w:rPr>
        <w:t xml:space="preserve">oraz </w:t>
      </w:r>
      <w:r w:rsidR="002275AD">
        <w:rPr>
          <w:rFonts w:asciiTheme="minorHAnsi" w:hAnsiTheme="minorHAnsi" w:cstheme="minorHAnsi"/>
          <w:sz w:val="24"/>
          <w:szCs w:val="24"/>
        </w:rPr>
        <w:t xml:space="preserve">w </w:t>
      </w:r>
      <w:r w:rsidR="00E97035">
        <w:rPr>
          <w:rFonts w:asciiTheme="minorHAnsi" w:hAnsiTheme="minorHAnsi" w:cstheme="minorHAnsi"/>
          <w:sz w:val="24"/>
          <w:szCs w:val="24"/>
        </w:rPr>
        <w:t xml:space="preserve">art. 109 ust. 1 pkt </w:t>
      </w:r>
      <w:r w:rsidR="00F11436">
        <w:rPr>
          <w:rFonts w:asciiTheme="minorHAnsi" w:hAnsiTheme="minorHAnsi" w:cstheme="minorHAnsi"/>
          <w:sz w:val="24"/>
          <w:szCs w:val="24"/>
        </w:rPr>
        <w:t xml:space="preserve">8 i 10  </w:t>
      </w:r>
      <w:r w:rsidR="00E97035" w:rsidRPr="00735D2A">
        <w:rPr>
          <w:rFonts w:asciiTheme="minorHAnsi" w:hAnsiTheme="minorHAnsi" w:cstheme="minorHAnsi"/>
          <w:sz w:val="24"/>
          <w:szCs w:val="24"/>
        </w:rPr>
        <w:t>ustawy Pzp</w:t>
      </w:r>
      <w:r w:rsidRPr="00735D2A">
        <w:rPr>
          <w:rFonts w:asciiTheme="minorHAnsi" w:hAnsiTheme="minorHAnsi" w:cstheme="minorHAnsi"/>
          <w:sz w:val="24"/>
          <w:szCs w:val="24"/>
        </w:rPr>
        <w:t>, w tym również oświadczenie Wykonawcy, w zakresie art. 108 ust. 1 pkt 5 ustawy Pzp, o braku przynależności do</w:t>
      </w:r>
      <w:r w:rsidR="008224F0">
        <w:rPr>
          <w:rFonts w:asciiTheme="minorHAnsi" w:hAnsiTheme="minorHAnsi" w:cstheme="minorHAnsi"/>
          <w:sz w:val="24"/>
          <w:szCs w:val="24"/>
        </w:rPr>
        <w:t> </w:t>
      </w:r>
      <w:r w:rsidRPr="00735D2A">
        <w:rPr>
          <w:rFonts w:asciiTheme="minorHAnsi" w:hAnsiTheme="minorHAnsi" w:cstheme="minorHAnsi"/>
          <w:sz w:val="24"/>
          <w:szCs w:val="24"/>
        </w:rPr>
        <w:t xml:space="preserve">tej samej grupy kapitałowej, w rozumieniu ustawy z dnia 16 </w:t>
      </w:r>
      <w:r w:rsidRPr="00735D2A">
        <w:rPr>
          <w:rFonts w:asciiTheme="minorHAnsi" w:hAnsiTheme="minorHAnsi" w:cstheme="minorHAnsi"/>
          <w:sz w:val="24"/>
          <w:szCs w:val="24"/>
        </w:rPr>
        <w:lastRenderedPageBreak/>
        <w:t>lutego 2007 r. o</w:t>
      </w:r>
      <w:r w:rsidR="008224F0">
        <w:rPr>
          <w:rFonts w:asciiTheme="minorHAnsi" w:hAnsiTheme="minorHAnsi" w:cstheme="minorHAnsi"/>
          <w:sz w:val="24"/>
          <w:szCs w:val="24"/>
        </w:rPr>
        <w:t> </w:t>
      </w:r>
      <w:r w:rsidRPr="00735D2A">
        <w:rPr>
          <w:rFonts w:asciiTheme="minorHAnsi" w:hAnsiTheme="minorHAnsi" w:cstheme="minorHAnsi"/>
          <w:sz w:val="24"/>
          <w:szCs w:val="24"/>
        </w:rPr>
        <w:t>ochronie konkurencji i konsumentów, z innym Wykonawcą, który złożył odrębną ofertę, albo oświadczenie o przynależności do tej samej grupy kapitałowej wraz z</w:t>
      </w:r>
      <w:r w:rsidR="008224F0">
        <w:rPr>
          <w:rFonts w:asciiTheme="minorHAnsi" w:hAnsiTheme="minorHAnsi" w:cstheme="minorHAnsi"/>
          <w:sz w:val="24"/>
          <w:szCs w:val="24"/>
        </w:rPr>
        <w:t> </w:t>
      </w:r>
      <w:r w:rsidRPr="00735D2A">
        <w:rPr>
          <w:rFonts w:asciiTheme="minorHAnsi" w:hAnsiTheme="minorHAnsi" w:cstheme="minorHAnsi"/>
          <w:sz w:val="24"/>
          <w:szCs w:val="24"/>
        </w:rPr>
        <w:t xml:space="preserve">dokumentami lub informacjami potwierdzającymi przygotowanie oferty niezależnie od innego Wykonawcy należącego do tej samej grupy kapitałowej – </w:t>
      </w:r>
      <w:r w:rsidRPr="00735D2A">
        <w:rPr>
          <w:rFonts w:asciiTheme="minorHAnsi" w:hAnsiTheme="minorHAnsi" w:cstheme="minorHAnsi"/>
          <w:b/>
          <w:sz w:val="24"/>
          <w:szCs w:val="24"/>
        </w:rPr>
        <w:t>załącznik nr 7 do SWZ</w:t>
      </w:r>
      <w:r w:rsidRPr="00735D2A">
        <w:rPr>
          <w:rFonts w:asciiTheme="minorHAnsi" w:hAnsiTheme="minorHAnsi" w:cstheme="minorHAnsi"/>
          <w:sz w:val="24"/>
          <w:szCs w:val="24"/>
        </w:rPr>
        <w:t>;</w:t>
      </w:r>
    </w:p>
    <w:p w14:paraId="44FD12E4" w14:textId="0818BDD2" w:rsidR="009515E8" w:rsidRPr="00735D2A" w:rsidRDefault="009515E8" w:rsidP="001C3B83">
      <w:pPr>
        <w:numPr>
          <w:ilvl w:val="2"/>
          <w:numId w:val="12"/>
        </w:numPr>
        <w:spacing w:line="360" w:lineRule="auto"/>
        <w:ind w:left="710" w:hanging="435"/>
        <w:rPr>
          <w:rFonts w:asciiTheme="minorHAnsi" w:hAnsiTheme="minorHAnsi" w:cstheme="minorHAnsi"/>
          <w:sz w:val="24"/>
          <w:szCs w:val="24"/>
        </w:rPr>
      </w:pPr>
      <w:r w:rsidRPr="00735D2A">
        <w:rPr>
          <w:rFonts w:asciiTheme="minorHAnsi" w:hAnsiTheme="minorHAnsi" w:cstheme="minorHAnsi"/>
          <w:sz w:val="24"/>
          <w:szCs w:val="24"/>
        </w:rPr>
        <w:tab/>
        <w:t>wykaz usług, wykonanych, a w przypadku świadczeń powtarzających się lub ciągłych również wykonywanych, w okresie ostatnich 3 lat licząc wstecz od dnia w</w:t>
      </w:r>
      <w:r w:rsidR="008224F0">
        <w:rPr>
          <w:rFonts w:asciiTheme="minorHAnsi" w:hAnsiTheme="minorHAnsi" w:cstheme="minorHAnsi"/>
          <w:sz w:val="24"/>
          <w:szCs w:val="24"/>
        </w:rPr>
        <w:t> </w:t>
      </w:r>
      <w:r w:rsidRPr="00735D2A">
        <w:rPr>
          <w:rFonts w:asciiTheme="minorHAnsi" w:hAnsiTheme="minorHAnsi" w:cstheme="minorHAnsi"/>
          <w:sz w:val="24"/>
          <w:szCs w:val="24"/>
        </w:rPr>
        <w:t>którym upłynął termin składania ofert, a jeżeli okres prowadzenia działalności jest krótszy – w tym okresie, wraz z podaniem ich wartości, przedmiotu, dat wykonania i</w:t>
      </w:r>
      <w:r w:rsidR="008224F0">
        <w:rPr>
          <w:rFonts w:asciiTheme="minorHAnsi" w:hAnsiTheme="minorHAnsi" w:cstheme="minorHAnsi"/>
          <w:sz w:val="24"/>
          <w:szCs w:val="24"/>
        </w:rPr>
        <w:t> </w:t>
      </w:r>
      <w:r w:rsidRPr="00735D2A">
        <w:rPr>
          <w:rFonts w:asciiTheme="minorHAnsi" w:hAnsiTheme="minorHAnsi" w:cstheme="minorHAnsi"/>
          <w:sz w:val="24"/>
          <w:szCs w:val="24"/>
        </w:rPr>
        <w:t>podmiotów, na rzecz których dostawy lub usługi zostały wykonane, oraz załączeniem dowodów określających czy te dostawy lub usługi zostały wykonane lub są wykonywane należycie, przy czym dowodami, o których mowa, są referencje bądź inne dokumenty sporządzone przez podmiot, na rzecz którego dostawy lub usługi były wykonywane, a w przypadku świadczeń powtarzających się lub ciągłych są wykonywane, a jeżeli z uzasadnionej przyczyny o obiektywnym charakterze Wykonawca nie jest w stanie uzyskać tych dokumentów – oświadczenie Wykonawcy; w przypadku świadczeń powtarzających się lub ciągłych nadal wykonywanych referencje bądź inne dokumenty potwierdzające ich należyte wykonywanie powinny być wydane w okresie ostatnich 3 miesięcy -</w:t>
      </w:r>
      <w:r w:rsidR="00F84AB3">
        <w:rPr>
          <w:rFonts w:asciiTheme="minorHAnsi" w:hAnsiTheme="minorHAnsi" w:cstheme="minorHAnsi"/>
          <w:sz w:val="24"/>
          <w:szCs w:val="24"/>
        </w:rPr>
        <w:t xml:space="preserve"> </w:t>
      </w:r>
      <w:r w:rsidRPr="00735D2A">
        <w:rPr>
          <w:rFonts w:asciiTheme="minorHAnsi" w:hAnsiTheme="minorHAnsi" w:cstheme="minorHAnsi"/>
          <w:b/>
          <w:sz w:val="24"/>
          <w:szCs w:val="24"/>
        </w:rPr>
        <w:t>załącznik nr 10 do SWZ</w:t>
      </w:r>
      <w:r w:rsidRPr="00735D2A">
        <w:rPr>
          <w:rFonts w:asciiTheme="minorHAnsi" w:hAnsiTheme="minorHAnsi" w:cstheme="minorHAnsi"/>
          <w:sz w:val="24"/>
          <w:szCs w:val="24"/>
        </w:rPr>
        <w:t xml:space="preserve">; </w:t>
      </w:r>
    </w:p>
    <w:p w14:paraId="3BCA939D" w14:textId="77777777" w:rsidR="009515E8" w:rsidRPr="00735D2A" w:rsidRDefault="009515E8" w:rsidP="00735D2A">
      <w:pPr>
        <w:spacing w:line="360" w:lineRule="auto"/>
        <w:ind w:left="710"/>
        <w:rPr>
          <w:rFonts w:asciiTheme="minorHAnsi" w:hAnsiTheme="minorHAnsi" w:cstheme="minorHAnsi"/>
          <w:sz w:val="24"/>
          <w:szCs w:val="24"/>
        </w:rPr>
      </w:pPr>
      <w:r w:rsidRPr="00735D2A">
        <w:rPr>
          <w:rFonts w:asciiTheme="minorHAnsi" w:hAnsiTheme="minorHAnsi" w:cstheme="minorHAnsi"/>
          <w:b/>
          <w:sz w:val="24"/>
          <w:szCs w:val="24"/>
        </w:rPr>
        <w:t>UWAGA:</w:t>
      </w:r>
      <w:r w:rsidRPr="00735D2A">
        <w:rPr>
          <w:rFonts w:asciiTheme="minorHAnsi" w:hAnsiTheme="minorHAnsi" w:cstheme="minorHAnsi"/>
          <w:sz w:val="24"/>
          <w:szCs w:val="24"/>
        </w:rPr>
        <w:t xml:space="preserve"> Jeżeli Wykonawca powołuje się na doświadczenie w realizacji dostaw lub usług, wykonywanych wspólnie z innymi Wykonawcami, wykaz o którym mowa powyżej dotyczy dostaw lub usług, w których wykonaniu Wykonawca ten bezpośrednio uczestniczył, a w przypadku świadczeń powtarzających się lub ciągłych, w których wykonywaniu bezpośrednio uczestniczył lub uczestniczy.</w:t>
      </w:r>
    </w:p>
    <w:p w14:paraId="658DBF41" w14:textId="2C4A597A" w:rsidR="009515E8" w:rsidRPr="00735D2A" w:rsidRDefault="009515E8" w:rsidP="001C3B83">
      <w:pPr>
        <w:numPr>
          <w:ilvl w:val="2"/>
          <w:numId w:val="12"/>
        </w:numPr>
        <w:spacing w:line="360" w:lineRule="auto"/>
        <w:ind w:left="710" w:hanging="435"/>
        <w:rPr>
          <w:rFonts w:asciiTheme="minorHAnsi" w:hAnsiTheme="minorHAnsi" w:cstheme="minorHAnsi"/>
          <w:sz w:val="24"/>
          <w:szCs w:val="24"/>
        </w:rPr>
      </w:pPr>
      <w:r w:rsidRPr="00735D2A">
        <w:rPr>
          <w:rFonts w:asciiTheme="minorHAnsi" w:hAnsiTheme="minorHAnsi" w:cstheme="minorHAnsi"/>
          <w:sz w:val="24"/>
          <w:szCs w:val="24"/>
        </w:rPr>
        <w:t>wykaz osób, skierowanych przez Wykonawcę do realizacji zamówienia</w:t>
      </w:r>
      <w:r w:rsidRPr="00735D2A">
        <w:rPr>
          <w:rFonts w:asciiTheme="minorHAnsi" w:hAnsiTheme="minorHAnsi" w:cstheme="minorHAnsi"/>
          <w:w w:val="99"/>
          <w:sz w:val="24"/>
          <w:szCs w:val="24"/>
        </w:rPr>
        <w:t xml:space="preserve"> </w:t>
      </w:r>
      <w:r w:rsidRPr="00735D2A">
        <w:rPr>
          <w:rFonts w:asciiTheme="minorHAnsi" w:hAnsiTheme="minorHAnsi" w:cstheme="minorHAnsi"/>
          <w:sz w:val="24"/>
          <w:szCs w:val="24"/>
        </w:rPr>
        <w:t>publicznego wraz z informacjami na temat ich kwalifikacji zawodowych, uprawnień i</w:t>
      </w:r>
      <w:r w:rsidR="008224F0">
        <w:rPr>
          <w:rFonts w:asciiTheme="minorHAnsi" w:hAnsiTheme="minorHAnsi" w:cstheme="minorHAnsi"/>
          <w:sz w:val="24"/>
          <w:szCs w:val="24"/>
        </w:rPr>
        <w:t> </w:t>
      </w:r>
      <w:r w:rsidRPr="00735D2A">
        <w:rPr>
          <w:rFonts w:asciiTheme="minorHAnsi" w:hAnsiTheme="minorHAnsi" w:cstheme="minorHAnsi"/>
          <w:sz w:val="24"/>
          <w:szCs w:val="24"/>
        </w:rPr>
        <w:t>doświadczenia niezbędnych do wykonania zamówienia publicznego, a także zakresu wykonywanych przez nie czynności oraz informacją o podstawie do dysponowania tymi osobami -</w:t>
      </w:r>
      <w:r w:rsidR="00F84AB3">
        <w:rPr>
          <w:rFonts w:asciiTheme="minorHAnsi" w:hAnsiTheme="minorHAnsi" w:cstheme="minorHAnsi"/>
          <w:sz w:val="24"/>
          <w:szCs w:val="24"/>
        </w:rPr>
        <w:t xml:space="preserve"> </w:t>
      </w:r>
      <w:r w:rsidRPr="00735D2A">
        <w:rPr>
          <w:rFonts w:asciiTheme="minorHAnsi" w:hAnsiTheme="minorHAnsi" w:cstheme="minorHAnsi"/>
          <w:b/>
          <w:sz w:val="24"/>
          <w:szCs w:val="24"/>
        </w:rPr>
        <w:t>załącznik nr 11 do SWZ</w:t>
      </w:r>
      <w:r w:rsidRPr="00735D2A">
        <w:rPr>
          <w:rFonts w:asciiTheme="minorHAnsi" w:hAnsiTheme="minorHAnsi" w:cstheme="minorHAnsi"/>
          <w:sz w:val="24"/>
          <w:szCs w:val="24"/>
        </w:rPr>
        <w:t>.</w:t>
      </w:r>
      <w:r w:rsidRPr="00735D2A">
        <w:rPr>
          <w:rFonts w:asciiTheme="minorHAnsi" w:hAnsiTheme="minorHAnsi" w:cstheme="minorHAnsi"/>
          <w:w w:val="99"/>
          <w:sz w:val="24"/>
          <w:szCs w:val="24"/>
        </w:rPr>
        <w:t xml:space="preserve"> </w:t>
      </w:r>
    </w:p>
    <w:p w14:paraId="35354A53" w14:textId="77777777" w:rsidR="009515E8" w:rsidRPr="000D2B8F" w:rsidRDefault="009515E8" w:rsidP="00735D2A">
      <w:pPr>
        <w:spacing w:before="240" w:after="120" w:line="360" w:lineRule="auto"/>
        <w:ind w:left="284"/>
        <w:rPr>
          <w:rFonts w:asciiTheme="minorHAnsi" w:hAnsiTheme="minorHAnsi" w:cstheme="minorHAnsi"/>
          <w:b/>
          <w:sz w:val="24"/>
          <w:szCs w:val="24"/>
        </w:rPr>
      </w:pPr>
      <w:r w:rsidRPr="000D2B8F">
        <w:rPr>
          <w:rFonts w:asciiTheme="minorHAnsi" w:hAnsiTheme="minorHAnsi" w:cstheme="minorHAnsi"/>
          <w:b/>
          <w:sz w:val="24"/>
          <w:szCs w:val="24"/>
        </w:rPr>
        <w:t>C. Dokumenty podmiotów zagranicznych</w:t>
      </w:r>
    </w:p>
    <w:p w14:paraId="58711BA8" w14:textId="77777777" w:rsidR="009515E8" w:rsidRPr="000D2B8F" w:rsidRDefault="009515E8" w:rsidP="001C3B83">
      <w:pPr>
        <w:pStyle w:val="Akapitzlist"/>
        <w:numPr>
          <w:ilvl w:val="0"/>
          <w:numId w:val="20"/>
        </w:numPr>
        <w:spacing w:line="360" w:lineRule="auto"/>
        <w:rPr>
          <w:rFonts w:asciiTheme="minorHAnsi" w:hAnsiTheme="minorHAnsi" w:cstheme="minorHAnsi"/>
          <w:sz w:val="24"/>
          <w:szCs w:val="24"/>
        </w:rPr>
      </w:pPr>
      <w:r w:rsidRPr="000D2B8F">
        <w:rPr>
          <w:rFonts w:asciiTheme="minorHAnsi" w:hAnsiTheme="minorHAnsi" w:cstheme="minorHAnsi"/>
          <w:sz w:val="24"/>
          <w:szCs w:val="24"/>
        </w:rPr>
        <w:lastRenderedPageBreak/>
        <w:t xml:space="preserve">Zamawiający nie żąda od Wykonawcy mającego siedzibę lub miejsce zamieszania poza terytorium Rzeczypospolitej Polskiej dokumentów potwierdzających nie podleganie wykluczeniu na podstawie art. 108 ust. 1 ustawy Pzp – w postępowaniu nie określono wymogu przedłożenia dokumentów w tym zakresie. </w:t>
      </w:r>
    </w:p>
    <w:p w14:paraId="34B67124" w14:textId="77777777" w:rsidR="009515E8" w:rsidRPr="000D2B8F" w:rsidRDefault="009515E8" w:rsidP="00735D2A">
      <w:pPr>
        <w:spacing w:before="240" w:after="120" w:line="360" w:lineRule="auto"/>
        <w:ind w:left="284"/>
        <w:rPr>
          <w:rFonts w:asciiTheme="minorHAnsi" w:hAnsiTheme="minorHAnsi" w:cstheme="minorHAnsi"/>
          <w:b/>
          <w:sz w:val="24"/>
          <w:szCs w:val="24"/>
        </w:rPr>
      </w:pPr>
      <w:r w:rsidRPr="000D2B8F">
        <w:rPr>
          <w:rFonts w:asciiTheme="minorHAnsi" w:hAnsiTheme="minorHAnsi" w:cstheme="minorHAnsi"/>
          <w:b/>
          <w:sz w:val="24"/>
          <w:szCs w:val="24"/>
        </w:rPr>
        <w:t>D. Inne dokumenty i informacje</w:t>
      </w:r>
    </w:p>
    <w:p w14:paraId="561F3B5B" w14:textId="77777777" w:rsidR="009515E8" w:rsidRPr="00735D2A" w:rsidRDefault="009515E8" w:rsidP="001C3B83">
      <w:pPr>
        <w:numPr>
          <w:ilvl w:val="0"/>
          <w:numId w:val="36"/>
        </w:numPr>
        <w:spacing w:line="360" w:lineRule="auto"/>
        <w:rPr>
          <w:rFonts w:asciiTheme="minorHAnsi" w:hAnsiTheme="minorHAnsi" w:cstheme="minorHAnsi"/>
          <w:b/>
          <w:sz w:val="24"/>
          <w:szCs w:val="24"/>
        </w:rPr>
      </w:pPr>
      <w:r w:rsidRPr="000D2B8F">
        <w:rPr>
          <w:rFonts w:asciiTheme="minorHAnsi" w:hAnsiTheme="minorHAnsi" w:cstheme="minorHAnsi"/>
          <w:sz w:val="24"/>
          <w:szCs w:val="24"/>
        </w:rPr>
        <w:t xml:space="preserve">Wykonawca, wezwany do złożenia podmiotowych środków dowodowych, nie jest zobowiązany do złożenia podmiotowych środków dowodowych, które Zamawiający </w:t>
      </w:r>
      <w:r w:rsidRPr="00735D2A">
        <w:rPr>
          <w:rFonts w:asciiTheme="minorHAnsi" w:hAnsiTheme="minorHAnsi" w:cstheme="minorHAnsi"/>
          <w:sz w:val="24"/>
          <w:szCs w:val="24"/>
        </w:rPr>
        <w:t xml:space="preserve">posiada w swojej dyspozycji, jeżeli Wykonawca wskaże te środki dowodowe oraz potwierdzi ich prawidłowość i aktualność - </w:t>
      </w:r>
      <w:r w:rsidRPr="00735D2A">
        <w:rPr>
          <w:rFonts w:asciiTheme="minorHAnsi" w:hAnsiTheme="minorHAnsi" w:cstheme="minorHAnsi"/>
          <w:b/>
          <w:sz w:val="24"/>
          <w:szCs w:val="24"/>
        </w:rPr>
        <w:t>załącznik nr 8 do SWZ.</w:t>
      </w:r>
    </w:p>
    <w:p w14:paraId="073504A1" w14:textId="43F6229A" w:rsidR="009515E8" w:rsidRPr="00735D2A" w:rsidRDefault="009515E8" w:rsidP="001C3B83">
      <w:pPr>
        <w:numPr>
          <w:ilvl w:val="0"/>
          <w:numId w:val="36"/>
        </w:numPr>
        <w:spacing w:line="360" w:lineRule="auto"/>
        <w:rPr>
          <w:rFonts w:asciiTheme="minorHAnsi" w:hAnsiTheme="minorHAnsi" w:cstheme="minorHAnsi"/>
          <w:sz w:val="24"/>
          <w:szCs w:val="24"/>
        </w:rPr>
      </w:pPr>
      <w:r w:rsidRPr="00735D2A">
        <w:rPr>
          <w:rFonts w:asciiTheme="minorHAnsi" w:hAnsiTheme="minorHAnsi" w:cstheme="minorHAnsi"/>
          <w:sz w:val="24"/>
          <w:szCs w:val="24"/>
        </w:rPr>
        <w:t>W sytuacji dobrowolnego złożenia przez Wykonawcę wraz z ofertą dokumentów nie</w:t>
      </w:r>
      <w:r w:rsidR="00251E79">
        <w:rPr>
          <w:rFonts w:asciiTheme="minorHAnsi" w:hAnsiTheme="minorHAnsi" w:cstheme="minorHAnsi"/>
          <w:sz w:val="24"/>
          <w:szCs w:val="24"/>
        </w:rPr>
        <w:t> </w:t>
      </w:r>
      <w:r w:rsidRPr="00735D2A">
        <w:rPr>
          <w:rFonts w:asciiTheme="minorHAnsi" w:hAnsiTheme="minorHAnsi" w:cstheme="minorHAnsi"/>
          <w:sz w:val="24"/>
          <w:szCs w:val="24"/>
        </w:rPr>
        <w:t>wymaganych na tym etapie od Wykonawcy i jednoczesnym braku oświadczenia o</w:t>
      </w:r>
      <w:r w:rsidR="008224F0">
        <w:rPr>
          <w:rFonts w:asciiTheme="minorHAnsi" w:hAnsiTheme="minorHAnsi" w:cstheme="minorHAnsi"/>
          <w:sz w:val="24"/>
          <w:szCs w:val="24"/>
        </w:rPr>
        <w:t> </w:t>
      </w:r>
      <w:r w:rsidRPr="00735D2A">
        <w:rPr>
          <w:rFonts w:asciiTheme="minorHAnsi" w:hAnsiTheme="minorHAnsi" w:cstheme="minorHAnsi"/>
          <w:sz w:val="24"/>
          <w:szCs w:val="24"/>
        </w:rPr>
        <w:t>aktualności dokumentów, o którym mowa w pkt. 1, Wykonawca zostanie wezwany do</w:t>
      </w:r>
      <w:r w:rsidR="008224F0">
        <w:rPr>
          <w:rFonts w:asciiTheme="minorHAnsi" w:hAnsiTheme="minorHAnsi" w:cstheme="minorHAnsi"/>
          <w:sz w:val="24"/>
          <w:szCs w:val="24"/>
        </w:rPr>
        <w:t> </w:t>
      </w:r>
      <w:r w:rsidRPr="00735D2A">
        <w:rPr>
          <w:rFonts w:asciiTheme="minorHAnsi" w:hAnsiTheme="minorHAnsi" w:cstheme="minorHAnsi"/>
          <w:sz w:val="24"/>
          <w:szCs w:val="24"/>
        </w:rPr>
        <w:t>złożenia tych dokumentów na podstawie art. 274 ust. 1 ustawy Pzp. Natomiast w</w:t>
      </w:r>
      <w:r w:rsidR="008224F0">
        <w:rPr>
          <w:rFonts w:asciiTheme="minorHAnsi" w:hAnsiTheme="minorHAnsi" w:cstheme="minorHAnsi"/>
          <w:sz w:val="24"/>
          <w:szCs w:val="24"/>
        </w:rPr>
        <w:t> </w:t>
      </w:r>
      <w:r w:rsidRPr="00735D2A">
        <w:rPr>
          <w:rFonts w:asciiTheme="minorHAnsi" w:hAnsiTheme="minorHAnsi" w:cstheme="minorHAnsi"/>
          <w:sz w:val="24"/>
          <w:szCs w:val="24"/>
        </w:rPr>
        <w:t>przypadku złożenia oświadczenia o aktualności dokumentów i jednoczesnym złożeniu do oferty dokumentów niekompletnych lub zawierających błędy, Wykonawca zostanie wezwany do ich złożenia, poprawienia lub uzupełnienia zgodnie z art. 128 ust. 1 ustawy Pzp.</w:t>
      </w:r>
    </w:p>
    <w:p w14:paraId="17FF3D8D" w14:textId="1F501C90" w:rsidR="009515E8" w:rsidRPr="00735D2A" w:rsidRDefault="009515E8" w:rsidP="001C3B83">
      <w:pPr>
        <w:numPr>
          <w:ilvl w:val="0"/>
          <w:numId w:val="36"/>
        </w:numPr>
        <w:spacing w:line="360" w:lineRule="auto"/>
        <w:ind w:left="434" w:hanging="434"/>
        <w:rPr>
          <w:rFonts w:asciiTheme="minorHAnsi" w:hAnsiTheme="minorHAnsi" w:cstheme="minorHAnsi"/>
          <w:sz w:val="24"/>
          <w:szCs w:val="24"/>
        </w:rPr>
      </w:pPr>
      <w:r w:rsidRPr="00735D2A">
        <w:rPr>
          <w:rFonts w:asciiTheme="minorHAnsi" w:hAnsiTheme="minorHAnsi" w:cstheme="minorHAnsi"/>
          <w:sz w:val="24"/>
          <w:szCs w:val="24"/>
        </w:rPr>
        <w:t>W zakresie nieuregulowanym ustawą Pzp lub niniejszą SWZ do oświadczeń i</w:t>
      </w:r>
      <w:r w:rsidR="008224F0">
        <w:rPr>
          <w:rFonts w:asciiTheme="minorHAnsi" w:hAnsiTheme="minorHAnsi" w:cstheme="minorHAnsi"/>
          <w:sz w:val="24"/>
          <w:szCs w:val="24"/>
        </w:rPr>
        <w:t> </w:t>
      </w:r>
      <w:r w:rsidRPr="00735D2A">
        <w:rPr>
          <w:rFonts w:asciiTheme="minorHAnsi" w:hAnsiTheme="minorHAnsi" w:cstheme="minorHAnsi"/>
          <w:sz w:val="24"/>
          <w:szCs w:val="24"/>
        </w:rPr>
        <w:t>dokumentów składanych przez Wykonawcę w postępowaniu zastosowanie mają w</w:t>
      </w:r>
      <w:r w:rsidR="008224F0">
        <w:rPr>
          <w:rFonts w:asciiTheme="minorHAnsi" w:hAnsiTheme="minorHAnsi" w:cstheme="minorHAnsi"/>
          <w:sz w:val="24"/>
          <w:szCs w:val="24"/>
        </w:rPr>
        <w:t> </w:t>
      </w:r>
      <w:r w:rsidRPr="00735D2A">
        <w:rPr>
          <w:rFonts w:asciiTheme="minorHAnsi" w:hAnsiTheme="minorHAnsi" w:cstheme="minorHAnsi"/>
          <w:sz w:val="24"/>
          <w:szCs w:val="24"/>
        </w:rPr>
        <w:t>szczególności przepisy rozporządzenia Ministra Rozwoju Pracy i Technologii z dnia 23</w:t>
      </w:r>
      <w:r w:rsidR="008224F0">
        <w:rPr>
          <w:rFonts w:asciiTheme="minorHAnsi" w:hAnsiTheme="minorHAnsi" w:cstheme="minorHAnsi"/>
          <w:sz w:val="24"/>
          <w:szCs w:val="24"/>
        </w:rPr>
        <w:t> </w:t>
      </w:r>
      <w:r w:rsidRPr="00735D2A">
        <w:rPr>
          <w:rFonts w:asciiTheme="minorHAnsi" w:hAnsiTheme="minorHAnsi" w:cstheme="minorHAnsi"/>
          <w:sz w:val="24"/>
          <w:szCs w:val="24"/>
        </w:rPr>
        <w:t xml:space="preserve">grudnia 2020 r. w sprawie podmiotowych środków dowodowych oraz innych dokumentów lub oświadczeń, jakich może żądać Zamawiający od Wykonawcy oraz rozporządzenia Prezesa Rady Ministrów z dnia </w:t>
      </w:r>
      <w:r w:rsidRPr="00735D2A">
        <w:rPr>
          <w:rFonts w:asciiTheme="minorHAnsi" w:hAnsiTheme="minorHAnsi" w:cstheme="minorHAnsi"/>
          <w:smallCaps/>
          <w:sz w:val="24"/>
          <w:szCs w:val="24"/>
        </w:rPr>
        <w:t xml:space="preserve">30 </w:t>
      </w:r>
      <w:r w:rsidRPr="00735D2A">
        <w:rPr>
          <w:rFonts w:asciiTheme="minorHAnsi" w:hAnsiTheme="minorHAnsi" w:cstheme="minorHAnsi"/>
          <w:sz w:val="24"/>
          <w:szCs w:val="24"/>
        </w:rPr>
        <w:t>grudnia 2020 r. w sprawie sposobu sporządzania i przekazywania informacji oraz wymagań technicznych dla dokumentów elektronicznych oraz środków komunikacji elektronicznej w postępowaniu o udzielenie zamówienia publicznego.</w:t>
      </w:r>
    </w:p>
    <w:p w14:paraId="4972EA01" w14:textId="77777777" w:rsidR="009515E8" w:rsidRPr="008224F0" w:rsidRDefault="009515E8" w:rsidP="008224F0">
      <w:pPr>
        <w:pStyle w:val="Nagwek2"/>
        <w:spacing w:after="360"/>
        <w:rPr>
          <w:rFonts w:asciiTheme="minorHAnsi" w:hAnsiTheme="minorHAnsi" w:cstheme="minorHAnsi"/>
        </w:rPr>
      </w:pPr>
      <w:bookmarkStart w:id="12" w:name="_gb4nrns0uw97" w:colFirst="0" w:colLast="0"/>
      <w:bookmarkEnd w:id="12"/>
      <w:r w:rsidRPr="008224F0">
        <w:rPr>
          <w:rFonts w:asciiTheme="minorHAnsi" w:hAnsiTheme="minorHAnsi" w:cstheme="minorHAnsi"/>
        </w:rPr>
        <w:t xml:space="preserve">XI. Podwykonawstwo oraz poleganie na zasobach innych podmiotów </w:t>
      </w:r>
    </w:p>
    <w:p w14:paraId="58880F3D" w14:textId="77777777" w:rsidR="009515E8" w:rsidRPr="00735D2A" w:rsidRDefault="009515E8" w:rsidP="00735D2A">
      <w:pPr>
        <w:numPr>
          <w:ilvl w:val="3"/>
          <w:numId w:val="2"/>
        </w:numPr>
        <w:spacing w:line="360" w:lineRule="auto"/>
        <w:ind w:left="426" w:right="23" w:hanging="454"/>
        <w:rPr>
          <w:rFonts w:asciiTheme="minorHAnsi" w:hAnsiTheme="minorHAnsi" w:cstheme="minorHAnsi"/>
          <w:sz w:val="24"/>
          <w:szCs w:val="24"/>
        </w:rPr>
      </w:pPr>
      <w:r w:rsidRPr="00735D2A">
        <w:rPr>
          <w:rFonts w:asciiTheme="minorHAnsi" w:hAnsiTheme="minorHAnsi" w:cstheme="minorHAnsi"/>
          <w:sz w:val="24"/>
          <w:szCs w:val="24"/>
        </w:rPr>
        <w:t xml:space="preserve">Wykonawca może powierzyć wykonanie części zamówienia podwykonawcy (podwykonawcom). </w:t>
      </w:r>
    </w:p>
    <w:p w14:paraId="76BD800F" w14:textId="3FEB82BB" w:rsidR="009515E8" w:rsidRPr="00735D2A" w:rsidRDefault="009515E8" w:rsidP="00735D2A">
      <w:pPr>
        <w:numPr>
          <w:ilvl w:val="3"/>
          <w:numId w:val="2"/>
        </w:numPr>
        <w:spacing w:line="360" w:lineRule="auto"/>
        <w:ind w:left="426" w:right="23" w:hanging="454"/>
        <w:rPr>
          <w:rFonts w:asciiTheme="minorHAnsi" w:hAnsiTheme="minorHAnsi" w:cstheme="minorHAnsi"/>
          <w:sz w:val="24"/>
          <w:szCs w:val="24"/>
        </w:rPr>
      </w:pPr>
      <w:r w:rsidRPr="00735D2A">
        <w:rPr>
          <w:rFonts w:asciiTheme="minorHAnsi" w:hAnsiTheme="minorHAnsi" w:cstheme="minorHAnsi"/>
          <w:sz w:val="24"/>
          <w:szCs w:val="24"/>
        </w:rPr>
        <w:lastRenderedPageBreak/>
        <w:t>Zamawiający wymaga, aby w przypadku powierzenia części zamówienia podwykonawcom, Wykonawca wskazał w ofercie części zamówienia, których wykonanie zamierza powierzyć podwykonawcom oraz podał (o ile są mu wiadome na</w:t>
      </w:r>
      <w:r w:rsidR="00251E79">
        <w:rPr>
          <w:rFonts w:asciiTheme="minorHAnsi" w:hAnsiTheme="minorHAnsi" w:cstheme="minorHAnsi"/>
          <w:sz w:val="24"/>
          <w:szCs w:val="24"/>
        </w:rPr>
        <w:t> </w:t>
      </w:r>
      <w:r w:rsidRPr="00735D2A">
        <w:rPr>
          <w:rFonts w:asciiTheme="minorHAnsi" w:hAnsiTheme="minorHAnsi" w:cstheme="minorHAnsi"/>
          <w:sz w:val="24"/>
          <w:szCs w:val="24"/>
        </w:rPr>
        <w:t xml:space="preserve">tym etapie) nazwy (firmy) tych podwykonawców </w:t>
      </w:r>
      <w:r w:rsidRPr="00735D2A">
        <w:rPr>
          <w:rFonts w:asciiTheme="minorHAnsi" w:hAnsiTheme="minorHAnsi" w:cstheme="minorHAnsi"/>
          <w:b/>
          <w:sz w:val="24"/>
          <w:szCs w:val="24"/>
        </w:rPr>
        <w:t xml:space="preserve">– załącznik nr 1 do SWZ - </w:t>
      </w:r>
      <w:r w:rsidRPr="00735D2A">
        <w:rPr>
          <w:rFonts w:asciiTheme="minorHAnsi" w:hAnsiTheme="minorHAnsi" w:cstheme="minorHAnsi"/>
          <w:sz w:val="24"/>
          <w:szCs w:val="24"/>
        </w:rPr>
        <w:t>Formularz Ofertowy (załączony na Platformie e-Zamówienia w wersji interaktywnej).</w:t>
      </w:r>
    </w:p>
    <w:p w14:paraId="514869F9" w14:textId="187921AA" w:rsidR="009515E8" w:rsidRPr="00735D2A" w:rsidRDefault="009515E8" w:rsidP="00735D2A">
      <w:pPr>
        <w:numPr>
          <w:ilvl w:val="3"/>
          <w:numId w:val="2"/>
        </w:numPr>
        <w:spacing w:line="360" w:lineRule="auto"/>
        <w:ind w:left="426" w:right="23" w:hanging="454"/>
        <w:rPr>
          <w:rFonts w:asciiTheme="minorHAnsi" w:hAnsiTheme="minorHAnsi" w:cstheme="minorHAnsi"/>
          <w:sz w:val="24"/>
          <w:szCs w:val="24"/>
        </w:rPr>
      </w:pPr>
      <w:r w:rsidRPr="00735D2A">
        <w:rPr>
          <w:rFonts w:asciiTheme="minorHAnsi" w:hAnsiTheme="minorHAnsi" w:cstheme="minorHAnsi"/>
          <w:sz w:val="24"/>
          <w:szCs w:val="24"/>
        </w:rPr>
        <w:t>Wykonawca może w celu potwierdzenia spełniania warunków udziału polegać na</w:t>
      </w:r>
      <w:r w:rsidR="00251E79">
        <w:rPr>
          <w:rFonts w:asciiTheme="minorHAnsi" w:hAnsiTheme="minorHAnsi" w:cstheme="minorHAnsi"/>
          <w:sz w:val="24"/>
          <w:szCs w:val="24"/>
        </w:rPr>
        <w:t> </w:t>
      </w:r>
      <w:r w:rsidRPr="00735D2A">
        <w:rPr>
          <w:rFonts w:asciiTheme="minorHAnsi" w:hAnsiTheme="minorHAnsi" w:cstheme="minorHAnsi"/>
          <w:sz w:val="24"/>
          <w:szCs w:val="24"/>
        </w:rPr>
        <w:t>zdolnościach technicznych lub zawodowych podmiotów udostępniających zasoby, niezależnie od charakteru prawnego łączących go z nimi stosunków prawnych.</w:t>
      </w:r>
    </w:p>
    <w:p w14:paraId="6216493A" w14:textId="77777777" w:rsidR="009515E8" w:rsidRPr="00735D2A" w:rsidRDefault="009515E8" w:rsidP="00735D2A">
      <w:pPr>
        <w:numPr>
          <w:ilvl w:val="3"/>
          <w:numId w:val="2"/>
        </w:numPr>
        <w:spacing w:line="360" w:lineRule="auto"/>
        <w:ind w:left="426" w:right="20"/>
        <w:rPr>
          <w:rFonts w:asciiTheme="minorHAnsi" w:hAnsiTheme="minorHAnsi" w:cstheme="minorHAnsi"/>
          <w:b/>
          <w:sz w:val="24"/>
          <w:szCs w:val="24"/>
        </w:rPr>
      </w:pPr>
      <w:r w:rsidRPr="00735D2A">
        <w:rPr>
          <w:rFonts w:asciiTheme="minorHAnsi" w:hAnsiTheme="minorHAnsi" w:cstheme="minorHAnsi"/>
          <w:b/>
          <w:sz w:val="24"/>
          <w:szCs w:val="24"/>
        </w:rPr>
        <w:t>W odniesieniu do warunków dotyczących doświadczenia, Wykonawcy mogą polegać na zdolnościach podmiotów udostępniających zasoby, jeśli podmioty te wykonają świadczenie do realizacji którego te zdolności są wymagane.</w:t>
      </w:r>
    </w:p>
    <w:p w14:paraId="0C0412C3" w14:textId="659E7707" w:rsidR="009515E8" w:rsidRPr="00735D2A" w:rsidRDefault="009515E8" w:rsidP="00735D2A">
      <w:pPr>
        <w:numPr>
          <w:ilvl w:val="3"/>
          <w:numId w:val="2"/>
        </w:numPr>
        <w:spacing w:line="360" w:lineRule="auto"/>
        <w:ind w:left="426" w:right="20"/>
        <w:rPr>
          <w:rFonts w:asciiTheme="minorHAnsi" w:hAnsiTheme="minorHAnsi" w:cstheme="minorHAnsi"/>
          <w:sz w:val="24"/>
          <w:szCs w:val="24"/>
        </w:rPr>
      </w:pPr>
      <w:r w:rsidRPr="00735D2A">
        <w:rPr>
          <w:rFonts w:asciiTheme="minorHAnsi" w:hAnsiTheme="minorHAnsi" w:cstheme="minorHAnsi"/>
          <w:sz w:val="24"/>
          <w:szCs w:val="24"/>
        </w:rPr>
        <w:t>Wykonawca, który polega na zdolnościach lub sytuacji podmiotów udostępniających zasoby, składa, wraz z ofertą, zobowiązanie podmiotu udostępniającego zasoby do</w:t>
      </w:r>
      <w:r w:rsidR="00251E79">
        <w:rPr>
          <w:rFonts w:asciiTheme="minorHAnsi" w:hAnsiTheme="minorHAnsi" w:cstheme="minorHAnsi"/>
          <w:sz w:val="24"/>
          <w:szCs w:val="24"/>
        </w:rPr>
        <w:t> </w:t>
      </w:r>
      <w:r w:rsidRPr="00735D2A">
        <w:rPr>
          <w:rFonts w:asciiTheme="minorHAnsi" w:hAnsiTheme="minorHAnsi" w:cstheme="minorHAnsi"/>
          <w:sz w:val="24"/>
          <w:szCs w:val="24"/>
        </w:rPr>
        <w:t xml:space="preserve">oddania mu do dyspozycji niezbędnych zasobów, o którym mowa w rozdziale VIII pkt.2 </w:t>
      </w:r>
      <w:proofErr w:type="spellStart"/>
      <w:r w:rsidRPr="00735D2A">
        <w:rPr>
          <w:rFonts w:asciiTheme="minorHAnsi" w:hAnsiTheme="minorHAnsi" w:cstheme="minorHAnsi"/>
          <w:sz w:val="24"/>
          <w:szCs w:val="24"/>
        </w:rPr>
        <w:t>ppkt</w:t>
      </w:r>
      <w:proofErr w:type="spellEnd"/>
      <w:r w:rsidRPr="00735D2A">
        <w:rPr>
          <w:rFonts w:asciiTheme="minorHAnsi" w:hAnsiTheme="minorHAnsi" w:cstheme="minorHAnsi"/>
          <w:sz w:val="24"/>
          <w:szCs w:val="24"/>
        </w:rPr>
        <w:t>. 4 niniejszej SWZ na potrzeby realizacji danego zamówienia lub inny podmiotowy środek dowodowy potwierdzający, że Wykonawca realizując zamówienie, będzie dysponował niezbędnymi zasobami tych podmiotów</w:t>
      </w:r>
      <w:r w:rsidRPr="00735D2A">
        <w:rPr>
          <w:rFonts w:asciiTheme="minorHAnsi" w:hAnsiTheme="minorHAnsi" w:cstheme="minorHAnsi"/>
          <w:b/>
          <w:sz w:val="24"/>
          <w:szCs w:val="24"/>
        </w:rPr>
        <w:t>.</w:t>
      </w:r>
    </w:p>
    <w:p w14:paraId="13506A68" w14:textId="1F2EC9F2" w:rsidR="009515E8" w:rsidRPr="00735D2A" w:rsidRDefault="009515E8" w:rsidP="00735D2A">
      <w:pPr>
        <w:numPr>
          <w:ilvl w:val="3"/>
          <w:numId w:val="2"/>
        </w:numPr>
        <w:spacing w:line="360" w:lineRule="auto"/>
        <w:ind w:left="426" w:right="20"/>
        <w:rPr>
          <w:rFonts w:asciiTheme="minorHAnsi" w:hAnsiTheme="minorHAnsi" w:cstheme="minorHAnsi"/>
          <w:sz w:val="24"/>
          <w:szCs w:val="24"/>
        </w:rPr>
      </w:pPr>
      <w:r w:rsidRPr="00735D2A">
        <w:rPr>
          <w:rFonts w:asciiTheme="minorHAnsi" w:hAnsiTheme="minorHAnsi" w:cstheme="minorHAnsi"/>
          <w:sz w:val="24"/>
          <w:szCs w:val="24"/>
        </w:rPr>
        <w:t>Wykonawca, w przypadku polegania na zdolnościach lub sytuacji podmiotów udostępniających zasoby, przedstawia, wraz z oświadczeniem, o którym mowa w</w:t>
      </w:r>
      <w:r w:rsidR="00456FEB">
        <w:rPr>
          <w:rFonts w:asciiTheme="minorHAnsi" w:hAnsiTheme="minorHAnsi" w:cstheme="minorHAnsi"/>
          <w:sz w:val="24"/>
          <w:szCs w:val="24"/>
        </w:rPr>
        <w:t> </w:t>
      </w:r>
      <w:r w:rsidRPr="00735D2A">
        <w:rPr>
          <w:rFonts w:asciiTheme="minorHAnsi" w:hAnsiTheme="minorHAnsi" w:cstheme="minorHAnsi"/>
          <w:sz w:val="24"/>
          <w:szCs w:val="24"/>
        </w:rPr>
        <w:t xml:space="preserve">rozdziale X ust. A pkt. 1 niniejszej SWZ, także oświadczenie podmiotu udostępniającego zasoby, potwierdzające brak podstaw wykluczenia tego podmiotu oraz odpowiednio spełnianie warunków udziału w postępowaniu, w zakresie, w jakim Wykonawca powołuje się na jego zasoby, o którym mowa w rozdziale VIII pkt.2 </w:t>
      </w:r>
      <w:proofErr w:type="spellStart"/>
      <w:r w:rsidRPr="00735D2A">
        <w:rPr>
          <w:rFonts w:asciiTheme="minorHAnsi" w:hAnsiTheme="minorHAnsi" w:cstheme="minorHAnsi"/>
          <w:sz w:val="24"/>
          <w:szCs w:val="24"/>
        </w:rPr>
        <w:t>ppkt</w:t>
      </w:r>
      <w:proofErr w:type="spellEnd"/>
      <w:r w:rsidRPr="00735D2A">
        <w:rPr>
          <w:rFonts w:asciiTheme="minorHAnsi" w:hAnsiTheme="minorHAnsi" w:cstheme="minorHAnsi"/>
          <w:sz w:val="24"/>
          <w:szCs w:val="24"/>
        </w:rPr>
        <w:t>. 4.</w:t>
      </w:r>
    </w:p>
    <w:p w14:paraId="21CF16E5" w14:textId="77777777" w:rsidR="001A522B" w:rsidRPr="00735D2A" w:rsidRDefault="001A522B" w:rsidP="00735D2A">
      <w:pPr>
        <w:numPr>
          <w:ilvl w:val="3"/>
          <w:numId w:val="2"/>
        </w:numPr>
        <w:spacing w:line="360" w:lineRule="auto"/>
        <w:ind w:left="426" w:right="20"/>
        <w:rPr>
          <w:rFonts w:asciiTheme="minorHAnsi" w:hAnsiTheme="minorHAnsi" w:cstheme="minorHAnsi"/>
          <w:sz w:val="24"/>
          <w:szCs w:val="24"/>
        </w:rPr>
      </w:pPr>
      <w:r w:rsidRPr="00735D2A">
        <w:rPr>
          <w:rFonts w:asciiTheme="minorHAnsi" w:hAnsiTheme="minorHAnsi" w:cstheme="minorHAnsi"/>
          <w:sz w:val="24"/>
          <w:szCs w:val="24"/>
        </w:rPr>
        <w:t xml:space="preserve">Wykonawca na wezwanie zobowiązany będzie do złożenia oświadczenia podmiotu udostępniającego zasoby, o którym mowa w rozdziale X ust. B pkt. 1 </w:t>
      </w:r>
      <w:proofErr w:type="spellStart"/>
      <w:r w:rsidRPr="00735D2A">
        <w:rPr>
          <w:rFonts w:asciiTheme="minorHAnsi" w:hAnsiTheme="minorHAnsi" w:cstheme="minorHAnsi"/>
          <w:sz w:val="24"/>
          <w:szCs w:val="24"/>
        </w:rPr>
        <w:t>ppkt</w:t>
      </w:r>
      <w:proofErr w:type="spellEnd"/>
      <w:r w:rsidRPr="00735D2A">
        <w:rPr>
          <w:rFonts w:asciiTheme="minorHAnsi" w:hAnsiTheme="minorHAnsi" w:cstheme="minorHAnsi"/>
          <w:sz w:val="24"/>
          <w:szCs w:val="24"/>
        </w:rPr>
        <w:t xml:space="preserve"> 1) niniejszej SWZ.</w:t>
      </w:r>
    </w:p>
    <w:p w14:paraId="0F0EC7AA" w14:textId="77777777" w:rsidR="009515E8" w:rsidRPr="00735D2A" w:rsidRDefault="009515E8" w:rsidP="00735D2A">
      <w:pPr>
        <w:numPr>
          <w:ilvl w:val="3"/>
          <w:numId w:val="2"/>
        </w:numPr>
        <w:spacing w:line="360" w:lineRule="auto"/>
        <w:ind w:left="426" w:right="20"/>
        <w:rPr>
          <w:rFonts w:asciiTheme="minorHAnsi" w:hAnsiTheme="minorHAnsi" w:cstheme="minorHAnsi"/>
          <w:sz w:val="24"/>
          <w:szCs w:val="24"/>
        </w:rPr>
      </w:pPr>
      <w:r w:rsidRPr="00735D2A">
        <w:rPr>
          <w:rFonts w:asciiTheme="minorHAnsi" w:hAnsiTheme="minorHAnsi" w:cstheme="minorHAnsi"/>
          <w:sz w:val="24"/>
          <w:szCs w:val="24"/>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450E7ADB" w14:textId="0D0F65FB" w:rsidR="009515E8" w:rsidRPr="00735D2A" w:rsidRDefault="009515E8" w:rsidP="00735D2A">
      <w:pPr>
        <w:numPr>
          <w:ilvl w:val="3"/>
          <w:numId w:val="2"/>
        </w:numPr>
        <w:spacing w:line="360" w:lineRule="auto"/>
        <w:ind w:left="426" w:right="20"/>
        <w:rPr>
          <w:rFonts w:asciiTheme="minorHAnsi" w:hAnsiTheme="minorHAnsi" w:cstheme="minorHAnsi"/>
          <w:sz w:val="24"/>
          <w:szCs w:val="24"/>
        </w:rPr>
      </w:pPr>
      <w:r w:rsidRPr="00735D2A">
        <w:rPr>
          <w:rFonts w:asciiTheme="minorHAnsi" w:hAnsiTheme="minorHAnsi" w:cstheme="minorHAnsi"/>
          <w:sz w:val="24"/>
          <w:szCs w:val="24"/>
        </w:rPr>
        <w:lastRenderedPageBreak/>
        <w:t>Jeżeli zdolności techniczne lub zawodowe podmiotu udostępniającego zasoby nie</w:t>
      </w:r>
      <w:r w:rsidR="00BA07BC">
        <w:rPr>
          <w:rFonts w:asciiTheme="minorHAnsi" w:hAnsiTheme="minorHAnsi" w:cstheme="minorHAnsi"/>
          <w:sz w:val="24"/>
          <w:szCs w:val="24"/>
        </w:rPr>
        <w:t> </w:t>
      </w:r>
      <w:r w:rsidRPr="00735D2A">
        <w:rPr>
          <w:rFonts w:asciiTheme="minorHAnsi" w:hAnsiTheme="minorHAnsi" w:cstheme="minorHAnsi"/>
          <w:sz w:val="24"/>
          <w:szCs w:val="24"/>
        </w:rPr>
        <w:t>potwierdzają spełniania przez Wykonawcę warunków udziału w postępowaniu lub</w:t>
      </w:r>
      <w:r w:rsidR="00BA07BC">
        <w:rPr>
          <w:rFonts w:asciiTheme="minorHAnsi" w:hAnsiTheme="minorHAnsi" w:cstheme="minorHAnsi"/>
          <w:sz w:val="24"/>
          <w:szCs w:val="24"/>
        </w:rPr>
        <w:t> </w:t>
      </w:r>
      <w:r w:rsidRPr="00735D2A">
        <w:rPr>
          <w:rFonts w:asciiTheme="minorHAnsi" w:hAnsiTheme="minorHAnsi" w:cstheme="minorHAnsi"/>
          <w:sz w:val="24"/>
          <w:szCs w:val="24"/>
        </w:rPr>
        <w:t>zachodzą wobec tego podmiotu podstawy wykluczenia, Zamawiający żąda, aby</w:t>
      </w:r>
      <w:r w:rsidR="00BA07BC">
        <w:rPr>
          <w:rFonts w:asciiTheme="minorHAnsi" w:hAnsiTheme="minorHAnsi" w:cstheme="minorHAnsi"/>
          <w:sz w:val="24"/>
          <w:szCs w:val="24"/>
        </w:rPr>
        <w:t> </w:t>
      </w:r>
      <w:r w:rsidRPr="00735D2A">
        <w:rPr>
          <w:rFonts w:asciiTheme="minorHAnsi" w:hAnsiTheme="minorHAnsi" w:cstheme="minorHAnsi"/>
          <w:sz w:val="24"/>
          <w:szCs w:val="24"/>
        </w:rPr>
        <w:t>Wykonawca w terminie określonym przez Zamawiającego zastąpił ten podmiot innym podmiotem lub podmiotami albo wykazał, że samodzielnie spełnia warunki udziału w</w:t>
      </w:r>
      <w:r w:rsidR="00456FEB">
        <w:rPr>
          <w:rFonts w:asciiTheme="minorHAnsi" w:hAnsiTheme="minorHAnsi" w:cstheme="minorHAnsi"/>
          <w:sz w:val="24"/>
          <w:szCs w:val="24"/>
        </w:rPr>
        <w:t> </w:t>
      </w:r>
      <w:r w:rsidRPr="00735D2A">
        <w:rPr>
          <w:rFonts w:asciiTheme="minorHAnsi" w:hAnsiTheme="minorHAnsi" w:cstheme="minorHAnsi"/>
          <w:sz w:val="24"/>
          <w:szCs w:val="24"/>
        </w:rPr>
        <w:t>postępowaniu.</w:t>
      </w:r>
    </w:p>
    <w:p w14:paraId="578C02F1" w14:textId="4B05CC01" w:rsidR="009515E8" w:rsidRPr="00735D2A" w:rsidRDefault="009515E8" w:rsidP="00735D2A">
      <w:pPr>
        <w:numPr>
          <w:ilvl w:val="3"/>
          <w:numId w:val="2"/>
        </w:numPr>
        <w:spacing w:line="360" w:lineRule="auto"/>
        <w:ind w:left="426" w:right="20"/>
        <w:rPr>
          <w:rFonts w:asciiTheme="minorHAnsi" w:hAnsiTheme="minorHAnsi" w:cstheme="minorHAnsi"/>
          <w:sz w:val="24"/>
          <w:szCs w:val="24"/>
        </w:rPr>
      </w:pPr>
      <w:r w:rsidRPr="00735D2A">
        <w:rPr>
          <w:rFonts w:asciiTheme="minorHAnsi" w:hAnsiTheme="minorHAnsi" w:cstheme="minorHAnsi"/>
          <w:b/>
          <w:sz w:val="24"/>
          <w:szCs w:val="24"/>
        </w:rPr>
        <w:t xml:space="preserve">UWAGA: </w:t>
      </w:r>
      <w:r w:rsidRPr="00735D2A">
        <w:rPr>
          <w:rFonts w:asciiTheme="minorHAnsi" w:hAnsiTheme="minorHAnsi" w:cstheme="minorHAnsi"/>
          <w:sz w:val="24"/>
          <w:szCs w:val="24"/>
        </w:rPr>
        <w:t>Wykonawca nie może, po upływie terminu składania ofert, powoływać się na</w:t>
      </w:r>
      <w:r w:rsidR="00456FEB">
        <w:rPr>
          <w:rFonts w:asciiTheme="minorHAnsi" w:hAnsiTheme="minorHAnsi" w:cstheme="minorHAnsi"/>
          <w:sz w:val="24"/>
          <w:szCs w:val="24"/>
        </w:rPr>
        <w:t> </w:t>
      </w:r>
      <w:r w:rsidRPr="00735D2A">
        <w:rPr>
          <w:rFonts w:asciiTheme="minorHAnsi" w:hAnsiTheme="minorHAnsi" w:cstheme="minorHAnsi"/>
          <w:sz w:val="24"/>
          <w:szCs w:val="24"/>
        </w:rPr>
        <w:t>zdolności lub sytuację podmiotów udostępniających zasoby, jeżeli na etapie składania ofert nie polegał on w danym zakresie na zdolnościach lub sytuacji podmiotów udostępniających zasoby.</w:t>
      </w:r>
    </w:p>
    <w:p w14:paraId="01020D9A" w14:textId="77777777" w:rsidR="009515E8" w:rsidRPr="00456FEB" w:rsidRDefault="009515E8" w:rsidP="00456FEB">
      <w:pPr>
        <w:pStyle w:val="Nagwek2"/>
        <w:spacing w:after="360"/>
        <w:rPr>
          <w:rFonts w:asciiTheme="minorHAnsi" w:hAnsiTheme="minorHAnsi" w:cstheme="minorHAnsi"/>
        </w:rPr>
      </w:pPr>
      <w:bookmarkStart w:id="13" w:name="_lodptpqf2xh0" w:colFirst="0" w:colLast="0"/>
      <w:bookmarkEnd w:id="13"/>
      <w:r w:rsidRPr="00456FEB">
        <w:rPr>
          <w:rFonts w:asciiTheme="minorHAnsi" w:hAnsiTheme="minorHAnsi" w:cstheme="minorHAnsi"/>
        </w:rPr>
        <w:t>XII. Informacja dla Wykonawców wspólnie ubiegających się o udzielenie zamówienia</w:t>
      </w:r>
    </w:p>
    <w:p w14:paraId="46D07A47" w14:textId="77777777" w:rsidR="009515E8" w:rsidRPr="00735D2A" w:rsidRDefault="009515E8" w:rsidP="001C3B83">
      <w:pPr>
        <w:numPr>
          <w:ilvl w:val="0"/>
          <w:numId w:val="11"/>
        </w:numPr>
        <w:spacing w:before="240" w:line="360" w:lineRule="auto"/>
        <w:ind w:left="426"/>
        <w:rPr>
          <w:rFonts w:asciiTheme="minorHAnsi" w:hAnsiTheme="minorHAnsi" w:cstheme="minorHAnsi"/>
          <w:sz w:val="24"/>
          <w:szCs w:val="24"/>
        </w:rPr>
      </w:pPr>
      <w:r w:rsidRPr="00735D2A">
        <w:rPr>
          <w:rFonts w:asciiTheme="minorHAnsi" w:hAnsiTheme="minorHAnsi" w:cstheme="minorHAnsi"/>
          <w:sz w:val="24"/>
          <w:szCs w:val="24"/>
        </w:rPr>
        <w:t>Wykonawcy mogą wspólnie ubiegać się o udzielenie zamówienia. W takim przypadku Wykonawcy ustanawiają pełnomocnika do reprezentowania ich w postępowaniu albo do reprezentowania i zawarcia umowy w sprawie zamówienia publicznego. Pełnomocnictwo</w:t>
      </w:r>
      <w:r w:rsidRPr="00735D2A">
        <w:rPr>
          <w:rFonts w:asciiTheme="minorHAnsi" w:hAnsiTheme="minorHAnsi" w:cstheme="minorHAnsi"/>
          <w:b/>
          <w:sz w:val="24"/>
          <w:szCs w:val="24"/>
        </w:rPr>
        <w:t xml:space="preserve"> </w:t>
      </w:r>
      <w:r w:rsidRPr="00735D2A">
        <w:rPr>
          <w:rFonts w:asciiTheme="minorHAnsi" w:hAnsiTheme="minorHAnsi" w:cstheme="minorHAnsi"/>
          <w:sz w:val="24"/>
          <w:szCs w:val="24"/>
        </w:rPr>
        <w:t xml:space="preserve">winno być załączone do oferty zgodnie z zapisami rozdziału X ust. A pkt. 3 niniejszej SWZ. </w:t>
      </w:r>
    </w:p>
    <w:p w14:paraId="46EFCB83" w14:textId="2BEFAF3D" w:rsidR="009515E8" w:rsidRPr="00735D2A" w:rsidRDefault="009515E8" w:rsidP="001C3B83">
      <w:pPr>
        <w:numPr>
          <w:ilvl w:val="0"/>
          <w:numId w:val="11"/>
        </w:numPr>
        <w:spacing w:line="360" w:lineRule="auto"/>
        <w:ind w:left="426"/>
        <w:rPr>
          <w:rFonts w:asciiTheme="minorHAnsi" w:hAnsiTheme="minorHAnsi" w:cstheme="minorHAnsi"/>
          <w:sz w:val="24"/>
          <w:szCs w:val="24"/>
        </w:rPr>
      </w:pPr>
      <w:r w:rsidRPr="00735D2A">
        <w:rPr>
          <w:rFonts w:asciiTheme="minorHAnsi" w:hAnsiTheme="minorHAnsi" w:cstheme="minorHAnsi"/>
          <w:sz w:val="24"/>
          <w:szCs w:val="24"/>
        </w:rPr>
        <w:t>W przypadku Wykonawców wspólnie ubiegających się o udzielenie zamówienia, oświadczenia, o których mowa w rozdziale X ust. A pkt. 1 niniejszej SWZ, składa każdy z</w:t>
      </w:r>
      <w:r w:rsidR="00456FEB">
        <w:rPr>
          <w:rFonts w:asciiTheme="minorHAnsi" w:hAnsiTheme="minorHAnsi" w:cstheme="minorHAnsi"/>
          <w:sz w:val="24"/>
          <w:szCs w:val="24"/>
        </w:rPr>
        <w:t> </w:t>
      </w:r>
      <w:r w:rsidRPr="00735D2A">
        <w:rPr>
          <w:rFonts w:asciiTheme="minorHAnsi" w:hAnsiTheme="minorHAnsi" w:cstheme="minorHAnsi"/>
          <w:sz w:val="24"/>
          <w:szCs w:val="24"/>
        </w:rPr>
        <w:t>Wykonawców. Oświadczenia te potwierdzają brak podstaw wykluczenia oraz spełnianie warunków udziału w zakresie, w jakim każdy z Wykonawców wykazuje spełnianie warunków udziału w postępowaniu.</w:t>
      </w:r>
    </w:p>
    <w:p w14:paraId="785F3E19" w14:textId="77777777" w:rsidR="009515E8" w:rsidRPr="00735D2A" w:rsidRDefault="009515E8" w:rsidP="001C3B83">
      <w:pPr>
        <w:numPr>
          <w:ilvl w:val="0"/>
          <w:numId w:val="11"/>
        </w:numPr>
        <w:spacing w:line="360" w:lineRule="auto"/>
        <w:ind w:left="426"/>
        <w:rPr>
          <w:rFonts w:asciiTheme="minorHAnsi" w:hAnsiTheme="minorHAnsi" w:cstheme="minorHAnsi"/>
          <w:sz w:val="24"/>
          <w:szCs w:val="24"/>
        </w:rPr>
      </w:pPr>
      <w:r w:rsidRPr="00735D2A">
        <w:rPr>
          <w:rFonts w:asciiTheme="minorHAnsi" w:hAnsiTheme="minorHAnsi" w:cstheme="minorHAnsi"/>
          <w:sz w:val="24"/>
          <w:szCs w:val="24"/>
        </w:rPr>
        <w:t>Wykonawcy wspólnie ubiegający się o udzielenie zamówienia dołączają do oferty oświadczenie o którym mowa w rozdziale X ust. A pkt. 4 niniejszej SWZ, z którego wynika, które roboty budowlane/dostawy/usługi wykonają poszczególni Wykonawcy, zgodnie z art. 117 ust. 4 ustawy Pzp.</w:t>
      </w:r>
    </w:p>
    <w:p w14:paraId="78DE394B" w14:textId="77777777" w:rsidR="009515E8" w:rsidRPr="00735D2A" w:rsidRDefault="009515E8" w:rsidP="001C3B83">
      <w:pPr>
        <w:numPr>
          <w:ilvl w:val="0"/>
          <w:numId w:val="11"/>
        </w:numPr>
        <w:spacing w:line="360" w:lineRule="auto"/>
        <w:ind w:left="426"/>
        <w:rPr>
          <w:rFonts w:asciiTheme="minorHAnsi" w:hAnsiTheme="minorHAnsi" w:cstheme="minorHAnsi"/>
          <w:sz w:val="24"/>
          <w:szCs w:val="24"/>
        </w:rPr>
      </w:pPr>
      <w:r w:rsidRPr="00735D2A">
        <w:rPr>
          <w:rFonts w:asciiTheme="minorHAnsi" w:hAnsiTheme="minorHAnsi" w:cstheme="minorHAnsi"/>
          <w:sz w:val="24"/>
          <w:szCs w:val="24"/>
        </w:rPr>
        <w:t xml:space="preserve">W przypadku Wykonawców wspólnie ubiegających się o udzielenie zamówienia, oświadczenia, o których mowa w rozdziale X ust. B pkt. 1 </w:t>
      </w:r>
      <w:proofErr w:type="spellStart"/>
      <w:r w:rsidRPr="00735D2A">
        <w:rPr>
          <w:rFonts w:asciiTheme="minorHAnsi" w:hAnsiTheme="minorHAnsi" w:cstheme="minorHAnsi"/>
          <w:sz w:val="24"/>
          <w:szCs w:val="24"/>
        </w:rPr>
        <w:t>ppkt</w:t>
      </w:r>
      <w:proofErr w:type="spellEnd"/>
      <w:r w:rsidRPr="00735D2A">
        <w:rPr>
          <w:rFonts w:asciiTheme="minorHAnsi" w:hAnsiTheme="minorHAnsi" w:cstheme="minorHAnsi"/>
          <w:sz w:val="24"/>
          <w:szCs w:val="24"/>
        </w:rPr>
        <w:t>. 1) niniejszej SWZ, składa każdy z Wykonawców.</w:t>
      </w:r>
    </w:p>
    <w:p w14:paraId="0048E7F6" w14:textId="3EA112E9" w:rsidR="009515E8" w:rsidRPr="00735D2A" w:rsidRDefault="009515E8" w:rsidP="001C3B83">
      <w:pPr>
        <w:numPr>
          <w:ilvl w:val="0"/>
          <w:numId w:val="11"/>
        </w:numPr>
        <w:spacing w:line="360" w:lineRule="auto"/>
        <w:ind w:left="426"/>
        <w:rPr>
          <w:rFonts w:asciiTheme="minorHAnsi" w:hAnsiTheme="minorHAnsi" w:cstheme="minorHAnsi"/>
          <w:sz w:val="24"/>
          <w:szCs w:val="24"/>
        </w:rPr>
      </w:pPr>
      <w:r w:rsidRPr="00735D2A">
        <w:rPr>
          <w:rFonts w:asciiTheme="minorHAnsi" w:hAnsiTheme="minorHAnsi" w:cstheme="minorHAnsi"/>
          <w:sz w:val="24"/>
          <w:szCs w:val="24"/>
        </w:rPr>
        <w:lastRenderedPageBreak/>
        <w:t>Oświadczenia i dokumenty potwierdzające spełnienie warunków udziału w</w:t>
      </w:r>
      <w:r w:rsidR="00456FEB">
        <w:rPr>
          <w:rFonts w:asciiTheme="minorHAnsi" w:hAnsiTheme="minorHAnsi" w:cstheme="minorHAnsi"/>
          <w:sz w:val="24"/>
          <w:szCs w:val="24"/>
        </w:rPr>
        <w:t> </w:t>
      </w:r>
      <w:r w:rsidRPr="00735D2A">
        <w:rPr>
          <w:rFonts w:asciiTheme="minorHAnsi" w:hAnsiTheme="minorHAnsi" w:cstheme="minorHAnsi"/>
          <w:sz w:val="24"/>
          <w:szCs w:val="24"/>
        </w:rPr>
        <w:t>postępowaniu Wykonawcy wspólnie ubiegający się o zamówienie składają z</w:t>
      </w:r>
      <w:r w:rsidR="00456FEB">
        <w:rPr>
          <w:rFonts w:asciiTheme="minorHAnsi" w:hAnsiTheme="minorHAnsi" w:cstheme="minorHAnsi"/>
          <w:sz w:val="24"/>
          <w:szCs w:val="24"/>
        </w:rPr>
        <w:t> </w:t>
      </w:r>
      <w:r w:rsidRPr="00735D2A">
        <w:rPr>
          <w:rFonts w:asciiTheme="minorHAnsi" w:hAnsiTheme="minorHAnsi" w:cstheme="minorHAnsi"/>
          <w:sz w:val="24"/>
          <w:szCs w:val="24"/>
        </w:rPr>
        <w:t>zastrzeżeniem art. 117 ust. 3 ustawy Pzp, tj. „W</w:t>
      </w:r>
      <w:r w:rsidRPr="00735D2A">
        <w:rPr>
          <w:rFonts w:asciiTheme="minorHAnsi" w:hAnsiTheme="minorHAnsi" w:cstheme="minorHAnsi"/>
          <w:spacing w:val="1"/>
          <w:sz w:val="24"/>
          <w:szCs w:val="24"/>
        </w:rPr>
        <w:t xml:space="preserve"> </w:t>
      </w:r>
      <w:r w:rsidRPr="00735D2A">
        <w:rPr>
          <w:rFonts w:asciiTheme="minorHAnsi" w:hAnsiTheme="minorHAnsi" w:cstheme="minorHAnsi"/>
          <w:sz w:val="24"/>
          <w:szCs w:val="24"/>
        </w:rPr>
        <w:t>odniesieniu</w:t>
      </w:r>
      <w:r w:rsidRPr="00735D2A">
        <w:rPr>
          <w:rFonts w:asciiTheme="minorHAnsi" w:hAnsiTheme="minorHAnsi" w:cstheme="minorHAnsi"/>
          <w:spacing w:val="52"/>
          <w:sz w:val="24"/>
          <w:szCs w:val="24"/>
        </w:rPr>
        <w:t xml:space="preserve"> </w:t>
      </w:r>
      <w:r w:rsidRPr="00735D2A">
        <w:rPr>
          <w:rFonts w:asciiTheme="minorHAnsi" w:hAnsiTheme="minorHAnsi" w:cstheme="minorHAnsi"/>
          <w:sz w:val="24"/>
          <w:szCs w:val="24"/>
        </w:rPr>
        <w:t>do</w:t>
      </w:r>
      <w:r w:rsidRPr="00735D2A">
        <w:rPr>
          <w:rFonts w:asciiTheme="minorHAnsi" w:hAnsiTheme="minorHAnsi" w:cstheme="minorHAnsi"/>
          <w:spacing w:val="52"/>
          <w:sz w:val="24"/>
          <w:szCs w:val="24"/>
        </w:rPr>
        <w:t xml:space="preserve"> </w:t>
      </w:r>
      <w:r w:rsidRPr="00735D2A">
        <w:rPr>
          <w:rFonts w:asciiTheme="minorHAnsi" w:hAnsiTheme="minorHAnsi" w:cstheme="minorHAnsi"/>
          <w:spacing w:val="-1"/>
          <w:sz w:val="24"/>
          <w:szCs w:val="24"/>
        </w:rPr>
        <w:t>warunków</w:t>
      </w:r>
      <w:r w:rsidRPr="00735D2A">
        <w:rPr>
          <w:rFonts w:asciiTheme="minorHAnsi" w:hAnsiTheme="minorHAnsi" w:cstheme="minorHAnsi"/>
          <w:spacing w:val="52"/>
          <w:sz w:val="24"/>
          <w:szCs w:val="24"/>
        </w:rPr>
        <w:t xml:space="preserve"> </w:t>
      </w:r>
      <w:r w:rsidRPr="00735D2A">
        <w:rPr>
          <w:rFonts w:asciiTheme="minorHAnsi" w:hAnsiTheme="minorHAnsi" w:cstheme="minorHAnsi"/>
          <w:spacing w:val="-1"/>
          <w:sz w:val="24"/>
          <w:szCs w:val="24"/>
        </w:rPr>
        <w:t>dotyczących</w:t>
      </w:r>
      <w:r w:rsidRPr="00735D2A">
        <w:rPr>
          <w:rFonts w:asciiTheme="minorHAnsi" w:hAnsiTheme="minorHAnsi" w:cstheme="minorHAnsi"/>
          <w:spacing w:val="52"/>
          <w:sz w:val="24"/>
          <w:szCs w:val="24"/>
        </w:rPr>
        <w:t xml:space="preserve"> </w:t>
      </w:r>
      <w:r w:rsidRPr="00735D2A">
        <w:rPr>
          <w:rFonts w:asciiTheme="minorHAnsi" w:hAnsiTheme="minorHAnsi" w:cstheme="minorHAnsi"/>
          <w:sz w:val="24"/>
          <w:szCs w:val="24"/>
        </w:rPr>
        <w:t>wykształcenia,</w:t>
      </w:r>
      <w:r w:rsidRPr="00735D2A">
        <w:rPr>
          <w:rFonts w:asciiTheme="minorHAnsi" w:hAnsiTheme="minorHAnsi" w:cstheme="minorHAnsi"/>
          <w:spacing w:val="52"/>
          <w:sz w:val="24"/>
          <w:szCs w:val="24"/>
        </w:rPr>
        <w:t xml:space="preserve"> </w:t>
      </w:r>
      <w:r w:rsidRPr="00735D2A">
        <w:rPr>
          <w:rFonts w:asciiTheme="minorHAnsi" w:hAnsiTheme="minorHAnsi" w:cstheme="minorHAnsi"/>
          <w:spacing w:val="-1"/>
          <w:sz w:val="24"/>
          <w:szCs w:val="24"/>
        </w:rPr>
        <w:t>kwalifikacji</w:t>
      </w:r>
      <w:r w:rsidRPr="00735D2A">
        <w:rPr>
          <w:rFonts w:asciiTheme="minorHAnsi" w:hAnsiTheme="minorHAnsi" w:cstheme="minorHAnsi"/>
          <w:spacing w:val="55"/>
          <w:sz w:val="24"/>
          <w:szCs w:val="24"/>
        </w:rPr>
        <w:t xml:space="preserve"> </w:t>
      </w:r>
      <w:r w:rsidRPr="00735D2A">
        <w:rPr>
          <w:rFonts w:asciiTheme="minorHAnsi" w:hAnsiTheme="minorHAnsi" w:cstheme="minorHAnsi"/>
          <w:spacing w:val="-1"/>
          <w:sz w:val="24"/>
          <w:szCs w:val="24"/>
        </w:rPr>
        <w:t>zawodowych</w:t>
      </w:r>
      <w:r w:rsidRPr="00735D2A">
        <w:rPr>
          <w:rFonts w:asciiTheme="minorHAnsi" w:hAnsiTheme="minorHAnsi" w:cstheme="minorHAnsi"/>
          <w:spacing w:val="52"/>
          <w:sz w:val="24"/>
          <w:szCs w:val="24"/>
        </w:rPr>
        <w:t xml:space="preserve"> </w:t>
      </w:r>
      <w:r w:rsidRPr="00735D2A">
        <w:rPr>
          <w:rFonts w:asciiTheme="minorHAnsi" w:hAnsiTheme="minorHAnsi" w:cstheme="minorHAnsi"/>
          <w:sz w:val="24"/>
          <w:szCs w:val="24"/>
        </w:rPr>
        <w:t>lub</w:t>
      </w:r>
      <w:r w:rsidRPr="00735D2A">
        <w:rPr>
          <w:rFonts w:asciiTheme="minorHAnsi" w:hAnsiTheme="minorHAnsi" w:cstheme="minorHAnsi"/>
          <w:spacing w:val="53"/>
          <w:sz w:val="24"/>
          <w:szCs w:val="24"/>
        </w:rPr>
        <w:t xml:space="preserve"> </w:t>
      </w:r>
      <w:r w:rsidRPr="00735D2A">
        <w:rPr>
          <w:rFonts w:asciiTheme="minorHAnsi" w:hAnsiTheme="minorHAnsi" w:cstheme="minorHAnsi"/>
          <w:sz w:val="24"/>
          <w:szCs w:val="24"/>
        </w:rPr>
        <w:t>do</w:t>
      </w:r>
      <w:r w:rsidRPr="00735D2A">
        <w:rPr>
          <w:rFonts w:asciiTheme="minorHAnsi" w:hAnsiTheme="minorHAnsi" w:cstheme="minorHAnsi"/>
          <w:spacing w:val="-1"/>
          <w:sz w:val="24"/>
          <w:szCs w:val="24"/>
        </w:rPr>
        <w:t>świadczenia</w:t>
      </w:r>
      <w:r w:rsidRPr="00735D2A">
        <w:rPr>
          <w:rFonts w:asciiTheme="minorHAnsi" w:hAnsiTheme="minorHAnsi" w:cstheme="minorHAnsi"/>
          <w:spacing w:val="18"/>
          <w:sz w:val="24"/>
          <w:szCs w:val="24"/>
        </w:rPr>
        <w:t xml:space="preserve"> </w:t>
      </w:r>
      <w:r w:rsidRPr="00735D2A">
        <w:rPr>
          <w:rFonts w:asciiTheme="minorHAnsi" w:hAnsiTheme="minorHAnsi" w:cstheme="minorHAnsi"/>
          <w:sz w:val="24"/>
          <w:szCs w:val="24"/>
        </w:rPr>
        <w:t>Wykonawcy</w:t>
      </w:r>
      <w:r w:rsidRPr="00735D2A">
        <w:rPr>
          <w:rFonts w:asciiTheme="minorHAnsi" w:hAnsiTheme="minorHAnsi" w:cstheme="minorHAnsi"/>
          <w:spacing w:val="16"/>
          <w:sz w:val="24"/>
          <w:szCs w:val="24"/>
        </w:rPr>
        <w:t xml:space="preserve"> </w:t>
      </w:r>
      <w:r w:rsidRPr="00735D2A">
        <w:rPr>
          <w:rFonts w:asciiTheme="minorHAnsi" w:hAnsiTheme="minorHAnsi" w:cstheme="minorHAnsi"/>
          <w:sz w:val="24"/>
          <w:szCs w:val="24"/>
        </w:rPr>
        <w:t>wspólnie</w:t>
      </w:r>
      <w:r w:rsidRPr="00735D2A">
        <w:rPr>
          <w:rFonts w:asciiTheme="minorHAnsi" w:hAnsiTheme="minorHAnsi" w:cstheme="minorHAnsi"/>
          <w:spacing w:val="18"/>
          <w:sz w:val="24"/>
          <w:szCs w:val="24"/>
        </w:rPr>
        <w:t xml:space="preserve"> </w:t>
      </w:r>
      <w:r w:rsidRPr="00735D2A">
        <w:rPr>
          <w:rFonts w:asciiTheme="minorHAnsi" w:hAnsiTheme="minorHAnsi" w:cstheme="minorHAnsi"/>
          <w:sz w:val="24"/>
          <w:szCs w:val="24"/>
        </w:rPr>
        <w:t>ubiegający</w:t>
      </w:r>
      <w:r w:rsidRPr="00735D2A">
        <w:rPr>
          <w:rFonts w:asciiTheme="minorHAnsi" w:hAnsiTheme="minorHAnsi" w:cstheme="minorHAnsi"/>
          <w:spacing w:val="14"/>
          <w:sz w:val="24"/>
          <w:szCs w:val="24"/>
        </w:rPr>
        <w:t xml:space="preserve"> </w:t>
      </w:r>
      <w:r w:rsidRPr="00735D2A">
        <w:rPr>
          <w:rFonts w:asciiTheme="minorHAnsi" w:hAnsiTheme="minorHAnsi" w:cstheme="minorHAnsi"/>
          <w:sz w:val="24"/>
          <w:szCs w:val="24"/>
        </w:rPr>
        <w:t>się</w:t>
      </w:r>
      <w:r w:rsidRPr="00735D2A">
        <w:rPr>
          <w:rFonts w:asciiTheme="minorHAnsi" w:hAnsiTheme="minorHAnsi" w:cstheme="minorHAnsi"/>
          <w:spacing w:val="20"/>
          <w:sz w:val="24"/>
          <w:szCs w:val="24"/>
        </w:rPr>
        <w:t xml:space="preserve"> </w:t>
      </w:r>
      <w:r w:rsidRPr="00735D2A">
        <w:rPr>
          <w:rFonts w:asciiTheme="minorHAnsi" w:hAnsiTheme="minorHAnsi" w:cstheme="minorHAnsi"/>
          <w:sz w:val="24"/>
          <w:szCs w:val="24"/>
        </w:rPr>
        <w:t>o</w:t>
      </w:r>
      <w:r w:rsidRPr="00735D2A">
        <w:rPr>
          <w:rFonts w:asciiTheme="minorHAnsi" w:hAnsiTheme="minorHAnsi" w:cstheme="minorHAnsi"/>
          <w:spacing w:val="4"/>
          <w:sz w:val="24"/>
          <w:szCs w:val="24"/>
        </w:rPr>
        <w:t xml:space="preserve"> </w:t>
      </w:r>
      <w:r w:rsidRPr="00735D2A">
        <w:rPr>
          <w:rFonts w:asciiTheme="minorHAnsi" w:hAnsiTheme="minorHAnsi" w:cstheme="minorHAnsi"/>
          <w:sz w:val="24"/>
          <w:szCs w:val="24"/>
        </w:rPr>
        <w:t>udzielenie</w:t>
      </w:r>
      <w:r w:rsidRPr="00735D2A">
        <w:rPr>
          <w:rFonts w:asciiTheme="minorHAnsi" w:hAnsiTheme="minorHAnsi" w:cstheme="minorHAnsi"/>
          <w:spacing w:val="18"/>
          <w:sz w:val="24"/>
          <w:szCs w:val="24"/>
        </w:rPr>
        <w:t xml:space="preserve"> </w:t>
      </w:r>
      <w:r w:rsidRPr="00735D2A">
        <w:rPr>
          <w:rFonts w:asciiTheme="minorHAnsi" w:hAnsiTheme="minorHAnsi" w:cstheme="minorHAnsi"/>
          <w:sz w:val="24"/>
          <w:szCs w:val="24"/>
        </w:rPr>
        <w:t>zamówienia</w:t>
      </w:r>
      <w:r w:rsidRPr="00735D2A">
        <w:rPr>
          <w:rFonts w:asciiTheme="minorHAnsi" w:hAnsiTheme="minorHAnsi" w:cstheme="minorHAnsi"/>
          <w:spacing w:val="18"/>
          <w:sz w:val="24"/>
          <w:szCs w:val="24"/>
        </w:rPr>
        <w:t xml:space="preserve"> </w:t>
      </w:r>
      <w:r w:rsidRPr="00735D2A">
        <w:rPr>
          <w:rFonts w:asciiTheme="minorHAnsi" w:hAnsiTheme="minorHAnsi" w:cstheme="minorHAnsi"/>
          <w:sz w:val="24"/>
          <w:szCs w:val="24"/>
        </w:rPr>
        <w:t>mogą</w:t>
      </w:r>
      <w:r w:rsidRPr="00735D2A">
        <w:rPr>
          <w:rFonts w:asciiTheme="minorHAnsi" w:hAnsiTheme="minorHAnsi" w:cstheme="minorHAnsi"/>
          <w:spacing w:val="18"/>
          <w:sz w:val="24"/>
          <w:szCs w:val="24"/>
        </w:rPr>
        <w:t xml:space="preserve"> </w:t>
      </w:r>
      <w:r w:rsidRPr="00735D2A">
        <w:rPr>
          <w:rFonts w:asciiTheme="minorHAnsi" w:hAnsiTheme="minorHAnsi" w:cstheme="minorHAnsi"/>
          <w:spacing w:val="-1"/>
          <w:sz w:val="24"/>
          <w:szCs w:val="24"/>
        </w:rPr>
        <w:t>polegać</w:t>
      </w:r>
      <w:r w:rsidRPr="00735D2A">
        <w:rPr>
          <w:rFonts w:asciiTheme="minorHAnsi" w:hAnsiTheme="minorHAnsi" w:cstheme="minorHAnsi"/>
          <w:spacing w:val="18"/>
          <w:sz w:val="24"/>
          <w:szCs w:val="24"/>
        </w:rPr>
        <w:t xml:space="preserve"> </w:t>
      </w:r>
      <w:r w:rsidRPr="00735D2A">
        <w:rPr>
          <w:rFonts w:asciiTheme="minorHAnsi" w:hAnsiTheme="minorHAnsi" w:cstheme="minorHAnsi"/>
          <w:sz w:val="24"/>
          <w:szCs w:val="24"/>
        </w:rPr>
        <w:t>na</w:t>
      </w:r>
      <w:r w:rsidRPr="00735D2A">
        <w:rPr>
          <w:rFonts w:asciiTheme="minorHAnsi" w:hAnsiTheme="minorHAnsi" w:cstheme="minorHAnsi"/>
          <w:spacing w:val="18"/>
          <w:sz w:val="24"/>
          <w:szCs w:val="24"/>
        </w:rPr>
        <w:t xml:space="preserve"> </w:t>
      </w:r>
      <w:r w:rsidRPr="00735D2A">
        <w:rPr>
          <w:rFonts w:asciiTheme="minorHAnsi" w:hAnsiTheme="minorHAnsi" w:cstheme="minorHAnsi"/>
          <w:sz w:val="24"/>
          <w:szCs w:val="24"/>
        </w:rPr>
        <w:t>zdolno</w:t>
      </w:r>
      <w:r w:rsidRPr="00735D2A">
        <w:rPr>
          <w:rFonts w:asciiTheme="minorHAnsi" w:hAnsiTheme="minorHAnsi" w:cstheme="minorHAnsi"/>
          <w:spacing w:val="-1"/>
          <w:sz w:val="24"/>
          <w:szCs w:val="24"/>
        </w:rPr>
        <w:t>ściach</w:t>
      </w:r>
      <w:r w:rsidRPr="00735D2A">
        <w:rPr>
          <w:rFonts w:asciiTheme="minorHAnsi" w:hAnsiTheme="minorHAnsi" w:cstheme="minorHAnsi"/>
          <w:spacing w:val="30"/>
          <w:sz w:val="24"/>
          <w:szCs w:val="24"/>
        </w:rPr>
        <w:t xml:space="preserve"> </w:t>
      </w:r>
      <w:r w:rsidRPr="00735D2A">
        <w:rPr>
          <w:rFonts w:asciiTheme="minorHAnsi" w:hAnsiTheme="minorHAnsi" w:cstheme="minorHAnsi"/>
          <w:spacing w:val="-1"/>
          <w:sz w:val="24"/>
          <w:szCs w:val="24"/>
        </w:rPr>
        <w:t>tych</w:t>
      </w:r>
      <w:r w:rsidRPr="00735D2A">
        <w:rPr>
          <w:rFonts w:asciiTheme="minorHAnsi" w:hAnsiTheme="minorHAnsi" w:cstheme="minorHAnsi"/>
          <w:spacing w:val="30"/>
          <w:sz w:val="24"/>
          <w:szCs w:val="24"/>
        </w:rPr>
        <w:t xml:space="preserve"> </w:t>
      </w:r>
      <w:r w:rsidRPr="00735D2A">
        <w:rPr>
          <w:rFonts w:asciiTheme="minorHAnsi" w:hAnsiTheme="minorHAnsi" w:cstheme="minorHAnsi"/>
          <w:sz w:val="24"/>
          <w:szCs w:val="24"/>
        </w:rPr>
        <w:t>z</w:t>
      </w:r>
      <w:r w:rsidR="00456FEB">
        <w:rPr>
          <w:rFonts w:asciiTheme="minorHAnsi" w:hAnsiTheme="minorHAnsi" w:cstheme="minorHAnsi"/>
          <w:spacing w:val="2"/>
          <w:sz w:val="24"/>
          <w:szCs w:val="24"/>
        </w:rPr>
        <w:t> </w:t>
      </w:r>
      <w:r w:rsidRPr="00735D2A">
        <w:rPr>
          <w:rFonts w:asciiTheme="minorHAnsi" w:hAnsiTheme="minorHAnsi" w:cstheme="minorHAnsi"/>
          <w:spacing w:val="-1"/>
          <w:sz w:val="24"/>
          <w:szCs w:val="24"/>
        </w:rPr>
        <w:t>Wykonawców,</w:t>
      </w:r>
      <w:r w:rsidRPr="00735D2A">
        <w:rPr>
          <w:rFonts w:asciiTheme="minorHAnsi" w:hAnsiTheme="minorHAnsi" w:cstheme="minorHAnsi"/>
          <w:spacing w:val="30"/>
          <w:sz w:val="24"/>
          <w:szCs w:val="24"/>
        </w:rPr>
        <w:t xml:space="preserve"> </w:t>
      </w:r>
      <w:r w:rsidRPr="00735D2A">
        <w:rPr>
          <w:rFonts w:asciiTheme="minorHAnsi" w:hAnsiTheme="minorHAnsi" w:cstheme="minorHAnsi"/>
          <w:sz w:val="24"/>
          <w:szCs w:val="24"/>
        </w:rPr>
        <w:t>którzy</w:t>
      </w:r>
      <w:r w:rsidRPr="00735D2A">
        <w:rPr>
          <w:rFonts w:asciiTheme="minorHAnsi" w:hAnsiTheme="minorHAnsi" w:cstheme="minorHAnsi"/>
          <w:spacing w:val="23"/>
          <w:sz w:val="24"/>
          <w:szCs w:val="24"/>
        </w:rPr>
        <w:t xml:space="preserve"> </w:t>
      </w:r>
      <w:r w:rsidRPr="00735D2A">
        <w:rPr>
          <w:rFonts w:asciiTheme="minorHAnsi" w:hAnsiTheme="minorHAnsi" w:cstheme="minorHAnsi"/>
          <w:sz w:val="24"/>
          <w:szCs w:val="24"/>
        </w:rPr>
        <w:t>wykonają</w:t>
      </w:r>
      <w:r w:rsidRPr="00735D2A">
        <w:rPr>
          <w:rFonts w:asciiTheme="minorHAnsi" w:hAnsiTheme="minorHAnsi" w:cstheme="minorHAnsi"/>
          <w:spacing w:val="30"/>
          <w:sz w:val="24"/>
          <w:szCs w:val="24"/>
        </w:rPr>
        <w:t xml:space="preserve"> </w:t>
      </w:r>
      <w:r w:rsidRPr="00735D2A">
        <w:rPr>
          <w:rFonts w:asciiTheme="minorHAnsi" w:hAnsiTheme="minorHAnsi" w:cstheme="minorHAnsi"/>
          <w:sz w:val="24"/>
          <w:szCs w:val="24"/>
        </w:rPr>
        <w:t>roboty</w:t>
      </w:r>
      <w:r w:rsidRPr="00735D2A">
        <w:rPr>
          <w:rFonts w:asciiTheme="minorHAnsi" w:hAnsiTheme="minorHAnsi" w:cstheme="minorHAnsi"/>
          <w:spacing w:val="26"/>
          <w:sz w:val="24"/>
          <w:szCs w:val="24"/>
        </w:rPr>
        <w:t xml:space="preserve"> </w:t>
      </w:r>
      <w:r w:rsidRPr="00735D2A">
        <w:rPr>
          <w:rFonts w:asciiTheme="minorHAnsi" w:hAnsiTheme="minorHAnsi" w:cstheme="minorHAnsi"/>
          <w:spacing w:val="-1"/>
          <w:sz w:val="24"/>
          <w:szCs w:val="24"/>
        </w:rPr>
        <w:t>budowlane</w:t>
      </w:r>
      <w:r w:rsidRPr="00735D2A">
        <w:rPr>
          <w:rFonts w:asciiTheme="minorHAnsi" w:hAnsiTheme="minorHAnsi" w:cstheme="minorHAnsi"/>
          <w:spacing w:val="30"/>
          <w:sz w:val="24"/>
          <w:szCs w:val="24"/>
        </w:rPr>
        <w:t xml:space="preserve"> </w:t>
      </w:r>
      <w:r w:rsidRPr="00735D2A">
        <w:rPr>
          <w:rFonts w:asciiTheme="minorHAnsi" w:hAnsiTheme="minorHAnsi" w:cstheme="minorHAnsi"/>
          <w:sz w:val="24"/>
          <w:szCs w:val="24"/>
        </w:rPr>
        <w:t>lub</w:t>
      </w:r>
      <w:r w:rsidRPr="00735D2A">
        <w:rPr>
          <w:rFonts w:asciiTheme="minorHAnsi" w:hAnsiTheme="minorHAnsi" w:cstheme="minorHAnsi"/>
          <w:spacing w:val="31"/>
          <w:sz w:val="24"/>
          <w:szCs w:val="24"/>
        </w:rPr>
        <w:t xml:space="preserve"> </w:t>
      </w:r>
      <w:r w:rsidRPr="00735D2A">
        <w:rPr>
          <w:rFonts w:asciiTheme="minorHAnsi" w:hAnsiTheme="minorHAnsi" w:cstheme="minorHAnsi"/>
          <w:spacing w:val="-1"/>
          <w:sz w:val="24"/>
          <w:szCs w:val="24"/>
        </w:rPr>
        <w:t>usługi,</w:t>
      </w:r>
      <w:r w:rsidRPr="00735D2A">
        <w:rPr>
          <w:rFonts w:asciiTheme="minorHAnsi" w:hAnsiTheme="minorHAnsi" w:cstheme="minorHAnsi"/>
          <w:spacing w:val="31"/>
          <w:sz w:val="24"/>
          <w:szCs w:val="24"/>
        </w:rPr>
        <w:t xml:space="preserve"> </w:t>
      </w:r>
      <w:r w:rsidRPr="00735D2A">
        <w:rPr>
          <w:rFonts w:asciiTheme="minorHAnsi" w:hAnsiTheme="minorHAnsi" w:cstheme="minorHAnsi"/>
          <w:sz w:val="24"/>
          <w:szCs w:val="24"/>
        </w:rPr>
        <w:t>do</w:t>
      </w:r>
      <w:r w:rsidRPr="00735D2A">
        <w:rPr>
          <w:rFonts w:asciiTheme="minorHAnsi" w:hAnsiTheme="minorHAnsi" w:cstheme="minorHAnsi"/>
          <w:spacing w:val="30"/>
          <w:sz w:val="24"/>
          <w:szCs w:val="24"/>
        </w:rPr>
        <w:t xml:space="preserve"> </w:t>
      </w:r>
      <w:r w:rsidRPr="00735D2A">
        <w:rPr>
          <w:rFonts w:asciiTheme="minorHAnsi" w:hAnsiTheme="minorHAnsi" w:cstheme="minorHAnsi"/>
          <w:spacing w:val="-1"/>
          <w:sz w:val="24"/>
          <w:szCs w:val="24"/>
        </w:rPr>
        <w:t>realizacji</w:t>
      </w:r>
      <w:r w:rsidRPr="00735D2A">
        <w:rPr>
          <w:rFonts w:asciiTheme="minorHAnsi" w:hAnsiTheme="minorHAnsi" w:cstheme="minorHAnsi"/>
          <w:spacing w:val="31"/>
          <w:sz w:val="24"/>
          <w:szCs w:val="24"/>
        </w:rPr>
        <w:t xml:space="preserve"> </w:t>
      </w:r>
      <w:r w:rsidRPr="00735D2A">
        <w:rPr>
          <w:rFonts w:asciiTheme="minorHAnsi" w:hAnsiTheme="minorHAnsi" w:cstheme="minorHAnsi"/>
          <w:sz w:val="24"/>
          <w:szCs w:val="24"/>
        </w:rPr>
        <w:t>których</w:t>
      </w:r>
      <w:r w:rsidRPr="00735D2A">
        <w:rPr>
          <w:rFonts w:asciiTheme="minorHAnsi" w:hAnsiTheme="minorHAnsi" w:cstheme="minorHAnsi"/>
          <w:spacing w:val="30"/>
          <w:sz w:val="24"/>
          <w:szCs w:val="24"/>
        </w:rPr>
        <w:t xml:space="preserve"> </w:t>
      </w:r>
      <w:r w:rsidRPr="00735D2A">
        <w:rPr>
          <w:rFonts w:asciiTheme="minorHAnsi" w:hAnsiTheme="minorHAnsi" w:cstheme="minorHAnsi"/>
          <w:sz w:val="24"/>
          <w:szCs w:val="24"/>
        </w:rPr>
        <w:t>te</w:t>
      </w:r>
      <w:r w:rsidRPr="00735D2A">
        <w:rPr>
          <w:rFonts w:asciiTheme="minorHAnsi" w:hAnsiTheme="minorHAnsi" w:cstheme="minorHAnsi"/>
          <w:spacing w:val="76"/>
          <w:sz w:val="24"/>
          <w:szCs w:val="24"/>
        </w:rPr>
        <w:t xml:space="preserve"> </w:t>
      </w:r>
      <w:r w:rsidRPr="00735D2A">
        <w:rPr>
          <w:rFonts w:asciiTheme="minorHAnsi" w:hAnsiTheme="minorHAnsi" w:cstheme="minorHAnsi"/>
          <w:sz w:val="24"/>
          <w:szCs w:val="24"/>
        </w:rPr>
        <w:t xml:space="preserve">zdolności są </w:t>
      </w:r>
      <w:r w:rsidRPr="00735D2A">
        <w:rPr>
          <w:rFonts w:asciiTheme="minorHAnsi" w:hAnsiTheme="minorHAnsi" w:cstheme="minorHAnsi"/>
          <w:spacing w:val="-1"/>
          <w:sz w:val="24"/>
          <w:szCs w:val="24"/>
        </w:rPr>
        <w:t>wymagane”</w:t>
      </w:r>
      <w:r w:rsidRPr="00735D2A">
        <w:rPr>
          <w:rFonts w:asciiTheme="minorHAnsi" w:hAnsiTheme="minorHAnsi" w:cstheme="minorHAnsi"/>
          <w:sz w:val="24"/>
          <w:szCs w:val="24"/>
        </w:rPr>
        <w:t xml:space="preserve"> – co winno mieć odzwierciedlenie w oświadczeniu składanym zgodnie z art. 117 ust. 4 ustawy Pzp.</w:t>
      </w:r>
    </w:p>
    <w:p w14:paraId="07F789A2" w14:textId="14A3BBA1" w:rsidR="009515E8" w:rsidRPr="00735D2A" w:rsidRDefault="009515E8" w:rsidP="001C3B83">
      <w:pPr>
        <w:numPr>
          <w:ilvl w:val="0"/>
          <w:numId w:val="11"/>
        </w:numPr>
        <w:spacing w:line="360" w:lineRule="auto"/>
        <w:ind w:left="426"/>
        <w:rPr>
          <w:rFonts w:asciiTheme="minorHAnsi" w:hAnsiTheme="minorHAnsi" w:cstheme="minorHAnsi"/>
          <w:sz w:val="24"/>
          <w:szCs w:val="24"/>
        </w:rPr>
      </w:pPr>
      <w:r w:rsidRPr="00735D2A">
        <w:rPr>
          <w:rFonts w:asciiTheme="minorHAnsi" w:hAnsiTheme="minorHAnsi" w:cstheme="minorHAnsi"/>
          <w:sz w:val="24"/>
          <w:szCs w:val="24"/>
        </w:rPr>
        <w:t xml:space="preserve">Obowiązek złożenia oświadczenia, o którym mowa w art. 117 ust. 4 ustawy Pzp, dotyczy również wykonawców, prowadzących działalność </w:t>
      </w:r>
      <w:r w:rsidRPr="00735D2A">
        <w:rPr>
          <w:rFonts w:asciiTheme="minorHAnsi" w:hAnsiTheme="minorHAnsi" w:cstheme="minorHAnsi"/>
          <w:b/>
          <w:sz w:val="24"/>
          <w:szCs w:val="24"/>
        </w:rPr>
        <w:t>w formie spółki cywilnej</w:t>
      </w:r>
      <w:r w:rsidRPr="00735D2A">
        <w:rPr>
          <w:rFonts w:asciiTheme="minorHAnsi" w:hAnsiTheme="minorHAnsi" w:cstheme="minorHAnsi"/>
          <w:sz w:val="24"/>
          <w:szCs w:val="24"/>
        </w:rPr>
        <w:t>. Zgodnie z</w:t>
      </w:r>
      <w:r w:rsidR="00456FEB">
        <w:rPr>
          <w:rFonts w:asciiTheme="minorHAnsi" w:hAnsiTheme="minorHAnsi" w:cstheme="minorHAnsi"/>
          <w:sz w:val="24"/>
          <w:szCs w:val="24"/>
        </w:rPr>
        <w:t> </w:t>
      </w:r>
      <w:r w:rsidRPr="00735D2A">
        <w:rPr>
          <w:rFonts w:asciiTheme="minorHAnsi" w:hAnsiTheme="minorHAnsi" w:cstheme="minorHAnsi"/>
          <w:sz w:val="24"/>
          <w:szCs w:val="24"/>
        </w:rPr>
        <w:t>opinią Urzędu Zamówień Publicznych na gruncie przepisów dotyczących zamówień publicznych przedsiębiorców, prowadzących działalność w formie spółki cywilnej należy bowiem traktować jak wykonawców wspólnie ubiegających się o udzielenie zamówienia.</w:t>
      </w:r>
    </w:p>
    <w:p w14:paraId="2E576BBA" w14:textId="77777777" w:rsidR="009515E8" w:rsidRPr="00456FEB" w:rsidRDefault="009515E8" w:rsidP="00456FEB">
      <w:pPr>
        <w:pStyle w:val="Nagwek2"/>
        <w:spacing w:after="360"/>
        <w:rPr>
          <w:rFonts w:asciiTheme="minorHAnsi" w:hAnsiTheme="minorHAnsi" w:cstheme="minorHAnsi"/>
        </w:rPr>
      </w:pPr>
      <w:bookmarkStart w:id="14" w:name="_tp7vefgpgfgi" w:colFirst="0" w:colLast="0"/>
      <w:bookmarkEnd w:id="14"/>
      <w:r w:rsidRPr="00456FEB">
        <w:rPr>
          <w:rFonts w:asciiTheme="minorHAnsi" w:hAnsiTheme="minorHAnsi" w:cstheme="minorHAnsi"/>
        </w:rPr>
        <w:t>XIII. Informacje o sposobie porozumiewania się Zamawiającego z Wykonawcami oraz przygotowania i przekazywania oświadczeń, dokumentów oraz ofert</w:t>
      </w:r>
    </w:p>
    <w:p w14:paraId="45D4A7C2" w14:textId="77777777" w:rsidR="009515E8" w:rsidRPr="00735D2A" w:rsidRDefault="009515E8" w:rsidP="00456FEB">
      <w:pPr>
        <w:spacing w:before="240" w:after="240"/>
        <w:rPr>
          <w:rFonts w:asciiTheme="minorHAnsi" w:hAnsiTheme="minorHAnsi" w:cstheme="minorHAnsi"/>
          <w:i/>
          <w:sz w:val="24"/>
          <w:szCs w:val="24"/>
        </w:rPr>
      </w:pPr>
      <w:r w:rsidRPr="00735D2A">
        <w:rPr>
          <w:rFonts w:asciiTheme="minorHAnsi" w:hAnsiTheme="minorHAnsi" w:cstheme="minorHAnsi"/>
          <w:b/>
          <w:i/>
          <w:sz w:val="24"/>
          <w:szCs w:val="24"/>
        </w:rPr>
        <w:t xml:space="preserve">A. </w:t>
      </w:r>
      <w:r w:rsidRPr="00735D2A">
        <w:rPr>
          <w:rFonts w:asciiTheme="minorHAnsi" w:hAnsiTheme="minorHAnsi" w:cstheme="minorHAnsi"/>
          <w:b/>
          <w:bCs/>
          <w:i/>
          <w:sz w:val="24"/>
          <w:szCs w:val="24"/>
        </w:rPr>
        <w:t>Środki komunikacji elektronicznej, przy użyciu których Zamawiający będzie komunikował się z wykonawcami oraz wymagania techniczne dla dokumentów elektronicznych oraz środków komunikacji elektronicznej</w:t>
      </w:r>
    </w:p>
    <w:p w14:paraId="1C536A7C" w14:textId="77777777" w:rsidR="009515E8" w:rsidRPr="00735D2A" w:rsidRDefault="009515E8" w:rsidP="001C3B83">
      <w:pPr>
        <w:numPr>
          <w:ilvl w:val="3"/>
          <w:numId w:val="38"/>
        </w:numPr>
        <w:tabs>
          <w:tab w:val="clear" w:pos="2880"/>
        </w:tabs>
        <w:autoSpaceDE w:val="0"/>
        <w:autoSpaceDN w:val="0"/>
        <w:adjustRightInd w:val="0"/>
        <w:spacing w:after="66" w:line="360" w:lineRule="auto"/>
        <w:ind w:left="360"/>
        <w:rPr>
          <w:rFonts w:asciiTheme="minorHAnsi" w:hAnsiTheme="minorHAnsi" w:cstheme="minorHAnsi"/>
          <w:color w:val="000000"/>
          <w:sz w:val="24"/>
          <w:szCs w:val="24"/>
        </w:rPr>
      </w:pPr>
      <w:r w:rsidRPr="00735D2A">
        <w:rPr>
          <w:rFonts w:asciiTheme="minorHAnsi" w:hAnsiTheme="minorHAnsi" w:cstheme="minorHAnsi"/>
          <w:color w:val="000000"/>
          <w:sz w:val="24"/>
          <w:szCs w:val="24"/>
        </w:rPr>
        <w:t xml:space="preserve">W postępowaniu o udzielenie zamówienia publicznego komunikacja między Zamawiającym a wykonawcami odbywa się przy użyciu Platformy e-Zamówienia, która jest dostępna pod adresem </w:t>
      </w:r>
      <w:hyperlink r:id="rId15" w:history="1">
        <w:r w:rsidRPr="00735D2A">
          <w:rPr>
            <w:rStyle w:val="Hipercze"/>
            <w:rFonts w:asciiTheme="minorHAnsi" w:hAnsiTheme="minorHAnsi" w:cstheme="minorHAnsi"/>
            <w:sz w:val="24"/>
            <w:szCs w:val="24"/>
            <w:u w:val="none"/>
          </w:rPr>
          <w:t>https://ezamowienia.gov.pl</w:t>
        </w:r>
      </w:hyperlink>
      <w:r w:rsidRPr="00735D2A">
        <w:rPr>
          <w:rFonts w:asciiTheme="minorHAnsi" w:hAnsiTheme="minorHAnsi" w:cstheme="minorHAnsi"/>
          <w:color w:val="000000"/>
          <w:sz w:val="24"/>
          <w:szCs w:val="24"/>
        </w:rPr>
        <w:t xml:space="preserve">. </w:t>
      </w:r>
    </w:p>
    <w:p w14:paraId="4728C6C7" w14:textId="77777777" w:rsidR="009515E8" w:rsidRPr="00735D2A" w:rsidRDefault="009515E8" w:rsidP="001C3B83">
      <w:pPr>
        <w:numPr>
          <w:ilvl w:val="3"/>
          <w:numId w:val="38"/>
        </w:numPr>
        <w:tabs>
          <w:tab w:val="clear" w:pos="2880"/>
        </w:tabs>
        <w:autoSpaceDE w:val="0"/>
        <w:autoSpaceDN w:val="0"/>
        <w:adjustRightInd w:val="0"/>
        <w:spacing w:line="360" w:lineRule="auto"/>
        <w:ind w:left="360"/>
        <w:rPr>
          <w:rFonts w:asciiTheme="minorHAnsi" w:hAnsiTheme="minorHAnsi" w:cstheme="minorHAnsi"/>
          <w:color w:val="000000"/>
          <w:sz w:val="24"/>
          <w:szCs w:val="24"/>
        </w:rPr>
      </w:pPr>
      <w:r w:rsidRPr="00735D2A">
        <w:rPr>
          <w:rFonts w:asciiTheme="minorHAnsi" w:hAnsiTheme="minorHAnsi" w:cstheme="minorHAnsi"/>
          <w:color w:val="000000"/>
          <w:sz w:val="24"/>
          <w:szCs w:val="24"/>
        </w:rPr>
        <w:t xml:space="preserve">Korzystanie z Platformy e-Zamówienia jest bezpłatne. </w:t>
      </w:r>
    </w:p>
    <w:p w14:paraId="025E8ED2" w14:textId="77777777" w:rsidR="009515E8" w:rsidRPr="00AC0809" w:rsidRDefault="009515E8" w:rsidP="001C3B83">
      <w:pPr>
        <w:numPr>
          <w:ilvl w:val="3"/>
          <w:numId w:val="38"/>
        </w:numPr>
        <w:tabs>
          <w:tab w:val="clear" w:pos="2880"/>
        </w:tabs>
        <w:autoSpaceDE w:val="0"/>
        <w:autoSpaceDN w:val="0"/>
        <w:adjustRightInd w:val="0"/>
        <w:spacing w:line="360" w:lineRule="auto"/>
        <w:ind w:left="360"/>
        <w:rPr>
          <w:rFonts w:asciiTheme="minorHAnsi" w:hAnsiTheme="minorHAnsi" w:cstheme="minorHAnsi"/>
          <w:sz w:val="24"/>
          <w:szCs w:val="24"/>
          <w:u w:val="single"/>
        </w:rPr>
      </w:pPr>
      <w:r w:rsidRPr="00AC0809">
        <w:rPr>
          <w:rFonts w:asciiTheme="minorHAnsi" w:hAnsiTheme="minorHAnsi" w:cstheme="minorHAnsi"/>
          <w:sz w:val="24"/>
          <w:szCs w:val="24"/>
          <w:u w:val="single"/>
        </w:rPr>
        <w:t xml:space="preserve">Adres strony internetowej prowadzonego postępowania określony został w Rozdziale I niniejszej SWZ. </w:t>
      </w:r>
    </w:p>
    <w:p w14:paraId="0099CF8E" w14:textId="77777777" w:rsidR="009515E8" w:rsidRPr="00AC0809" w:rsidRDefault="009515E8" w:rsidP="001C3B83">
      <w:pPr>
        <w:numPr>
          <w:ilvl w:val="3"/>
          <w:numId w:val="38"/>
        </w:numPr>
        <w:tabs>
          <w:tab w:val="clear" w:pos="2880"/>
        </w:tabs>
        <w:autoSpaceDE w:val="0"/>
        <w:autoSpaceDN w:val="0"/>
        <w:adjustRightInd w:val="0"/>
        <w:spacing w:line="360" w:lineRule="auto"/>
        <w:ind w:left="360"/>
        <w:rPr>
          <w:rFonts w:asciiTheme="minorHAnsi" w:hAnsiTheme="minorHAnsi" w:cstheme="minorHAnsi"/>
          <w:sz w:val="24"/>
          <w:szCs w:val="24"/>
        </w:rPr>
      </w:pPr>
      <w:r w:rsidRPr="00AC0809">
        <w:rPr>
          <w:rFonts w:asciiTheme="minorHAnsi" w:hAnsiTheme="minorHAnsi" w:cstheme="minorHAnsi"/>
          <w:sz w:val="24"/>
          <w:szCs w:val="24"/>
        </w:rPr>
        <w:t>Postępowanie można wyszukać również ze strony głównej Platformy e-Zamówienia (przycisk „Przeglądaj postępowania/konkursy”).</w:t>
      </w:r>
    </w:p>
    <w:p w14:paraId="27BC3615" w14:textId="2DD62DFD" w:rsidR="009515E8" w:rsidRPr="00AC0809" w:rsidRDefault="009515E8" w:rsidP="001C3B83">
      <w:pPr>
        <w:numPr>
          <w:ilvl w:val="3"/>
          <w:numId w:val="38"/>
        </w:numPr>
        <w:tabs>
          <w:tab w:val="clear" w:pos="2880"/>
        </w:tabs>
        <w:autoSpaceDE w:val="0"/>
        <w:autoSpaceDN w:val="0"/>
        <w:adjustRightInd w:val="0"/>
        <w:spacing w:line="360" w:lineRule="auto"/>
        <w:ind w:left="360"/>
        <w:rPr>
          <w:rFonts w:asciiTheme="minorHAnsi" w:hAnsiTheme="minorHAnsi" w:cstheme="minorHAnsi"/>
          <w:sz w:val="24"/>
          <w:szCs w:val="24"/>
          <w:u w:val="single"/>
        </w:rPr>
      </w:pPr>
      <w:r w:rsidRPr="00AC0809">
        <w:rPr>
          <w:rFonts w:asciiTheme="minorHAnsi" w:hAnsiTheme="minorHAnsi" w:cstheme="minorHAnsi"/>
          <w:sz w:val="24"/>
          <w:szCs w:val="24"/>
          <w:u w:val="single"/>
        </w:rPr>
        <w:t>Identyfikator (ID) postępowania na Platformie e-Zamówienia: określony został w</w:t>
      </w:r>
      <w:r w:rsidR="00AC0809">
        <w:rPr>
          <w:rFonts w:asciiTheme="minorHAnsi" w:hAnsiTheme="minorHAnsi" w:cstheme="minorHAnsi"/>
          <w:sz w:val="24"/>
          <w:szCs w:val="24"/>
          <w:u w:val="single"/>
        </w:rPr>
        <w:t> </w:t>
      </w:r>
      <w:r w:rsidRPr="00AC0809">
        <w:rPr>
          <w:rFonts w:asciiTheme="minorHAnsi" w:hAnsiTheme="minorHAnsi" w:cstheme="minorHAnsi"/>
          <w:sz w:val="24"/>
          <w:szCs w:val="24"/>
          <w:u w:val="single"/>
        </w:rPr>
        <w:t>Rozdziale I niniejszej SWZ.</w:t>
      </w:r>
    </w:p>
    <w:p w14:paraId="7A7396A4" w14:textId="77777777" w:rsidR="009515E8" w:rsidRPr="00735D2A" w:rsidRDefault="009515E8" w:rsidP="001C3B83">
      <w:pPr>
        <w:numPr>
          <w:ilvl w:val="3"/>
          <w:numId w:val="38"/>
        </w:numPr>
        <w:tabs>
          <w:tab w:val="clear" w:pos="2880"/>
        </w:tabs>
        <w:autoSpaceDE w:val="0"/>
        <w:autoSpaceDN w:val="0"/>
        <w:adjustRightInd w:val="0"/>
        <w:spacing w:line="360" w:lineRule="auto"/>
        <w:ind w:left="360"/>
        <w:rPr>
          <w:rFonts w:asciiTheme="minorHAnsi" w:hAnsiTheme="minorHAnsi" w:cstheme="minorHAnsi"/>
          <w:sz w:val="24"/>
          <w:szCs w:val="24"/>
        </w:rPr>
      </w:pPr>
      <w:r w:rsidRPr="00AC0809">
        <w:rPr>
          <w:rFonts w:asciiTheme="minorHAnsi" w:hAnsiTheme="minorHAnsi" w:cstheme="minorHAnsi"/>
          <w:sz w:val="24"/>
          <w:szCs w:val="24"/>
        </w:rPr>
        <w:lastRenderedPageBreak/>
        <w:t xml:space="preserve">Wykonawca zamierzający wziąć udział w postępowaniu o udzielenie zamówienia </w:t>
      </w:r>
      <w:r w:rsidRPr="00735D2A">
        <w:rPr>
          <w:rFonts w:asciiTheme="minorHAnsi" w:hAnsiTheme="minorHAnsi" w:cstheme="minorHAnsi"/>
          <w:sz w:val="24"/>
          <w:szCs w:val="24"/>
        </w:rPr>
        <w:t xml:space="preserve">publicznego musi posiadać konto podmiotu „Wykonawca” na Platformie e-Zamówienia. Korzystanie z konta uproszczonego umożliwi jedynie komunikację związaną z np. zadawaniem pytań, uniemożliwi natomiast składanie ofert na Platformie e-Zamówienia. Szczegółowe informacje na temat zakładania kont podmiotów oraz zasady i warunki korzystania z Platformy e-Zamówienia określa </w:t>
      </w:r>
      <w:r w:rsidRPr="00735D2A">
        <w:rPr>
          <w:rFonts w:asciiTheme="minorHAnsi" w:hAnsiTheme="minorHAnsi" w:cstheme="minorHAnsi"/>
          <w:i/>
          <w:iCs/>
          <w:sz w:val="24"/>
          <w:szCs w:val="24"/>
        </w:rPr>
        <w:t xml:space="preserve">Regulamin Platformy e-Zamówienia, </w:t>
      </w:r>
      <w:r w:rsidRPr="00735D2A">
        <w:rPr>
          <w:rFonts w:asciiTheme="minorHAnsi" w:hAnsiTheme="minorHAnsi" w:cstheme="minorHAnsi"/>
          <w:sz w:val="24"/>
          <w:szCs w:val="24"/>
        </w:rPr>
        <w:t xml:space="preserve">dostępny na stronie internetowej </w:t>
      </w:r>
      <w:hyperlink r:id="rId16" w:anchor="regulamin-serwisu" w:history="1">
        <w:r w:rsidRPr="00735D2A">
          <w:rPr>
            <w:rStyle w:val="Hipercze"/>
            <w:rFonts w:asciiTheme="minorHAnsi" w:hAnsiTheme="minorHAnsi" w:cstheme="minorHAnsi"/>
            <w:sz w:val="24"/>
            <w:szCs w:val="24"/>
            <w:u w:val="none"/>
          </w:rPr>
          <w:t>https://ezamowienia.gov.pl/pl/regulamin/#regulamin-serwisu</w:t>
        </w:r>
      </w:hyperlink>
      <w:r w:rsidRPr="00735D2A">
        <w:rPr>
          <w:rFonts w:asciiTheme="minorHAnsi" w:hAnsiTheme="minorHAnsi" w:cstheme="minorHAnsi"/>
          <w:sz w:val="24"/>
          <w:szCs w:val="24"/>
        </w:rPr>
        <w:t xml:space="preserve"> oraz informacje zamieszczone w zakładce „Centrum Pomocy”. Przed przystąpieniem do wysyłania i odbierania ofert, oświadczeń i dokumentów Wykonawca zobowiązany jest zapoznać się z aktualnymi i bieżącymi regulaminami i instrukcjami korzystania z Platformy e-Zamówienia, oraz do postępowania zgodnie z nimi.</w:t>
      </w:r>
    </w:p>
    <w:p w14:paraId="3F670887" w14:textId="77777777" w:rsidR="009515E8" w:rsidRPr="00735D2A" w:rsidRDefault="009515E8" w:rsidP="001C3B83">
      <w:pPr>
        <w:numPr>
          <w:ilvl w:val="3"/>
          <w:numId w:val="38"/>
        </w:numPr>
        <w:tabs>
          <w:tab w:val="clear" w:pos="2880"/>
        </w:tabs>
        <w:autoSpaceDE w:val="0"/>
        <w:autoSpaceDN w:val="0"/>
        <w:adjustRightInd w:val="0"/>
        <w:spacing w:line="360" w:lineRule="auto"/>
        <w:ind w:left="360"/>
        <w:rPr>
          <w:rFonts w:asciiTheme="minorHAnsi" w:hAnsiTheme="minorHAnsi" w:cstheme="minorHAnsi"/>
          <w:sz w:val="24"/>
          <w:szCs w:val="24"/>
        </w:rPr>
      </w:pPr>
      <w:r w:rsidRPr="00735D2A">
        <w:rPr>
          <w:rFonts w:asciiTheme="minorHAnsi" w:hAnsiTheme="minorHAnsi" w:cstheme="minorHAnsi"/>
          <w:sz w:val="24"/>
          <w:szCs w:val="24"/>
        </w:rPr>
        <w:t xml:space="preserve">Przeglądanie i pobieranie publicznej treści dokumentacji postępowania nie wymaga posiadania konta na Platformie e-Zamówienia ani logowania. </w:t>
      </w:r>
    </w:p>
    <w:p w14:paraId="6EBEF756" w14:textId="77777777" w:rsidR="009515E8" w:rsidRPr="00735D2A" w:rsidRDefault="009515E8" w:rsidP="001C3B83">
      <w:pPr>
        <w:numPr>
          <w:ilvl w:val="3"/>
          <w:numId w:val="38"/>
        </w:numPr>
        <w:tabs>
          <w:tab w:val="clear" w:pos="2880"/>
        </w:tabs>
        <w:autoSpaceDE w:val="0"/>
        <w:autoSpaceDN w:val="0"/>
        <w:adjustRightInd w:val="0"/>
        <w:spacing w:line="360" w:lineRule="auto"/>
        <w:ind w:left="360"/>
        <w:rPr>
          <w:rFonts w:asciiTheme="minorHAnsi" w:hAnsiTheme="minorHAnsi" w:cstheme="minorHAnsi"/>
          <w:sz w:val="24"/>
          <w:szCs w:val="24"/>
        </w:rPr>
      </w:pPr>
      <w:r w:rsidRPr="00735D2A">
        <w:rPr>
          <w:rFonts w:asciiTheme="minorHAnsi" w:hAnsiTheme="minorHAnsi" w:cstheme="minorHAnsi"/>
          <w:sz w:val="24"/>
          <w:szCs w:val="24"/>
        </w:rPr>
        <w:t>Po założeniu konta podmiotu „Wykonawca” na Platformie e-Zamówienia, a przed przystąpieniem do jakiejkolwiek czynności należy nadać uprawnienia (ROLE) użytkownikowi, który będzie wykonywać te czynności. Nadanie uprawnień możliwe jest po zalogowaniu w „Panelu Zarządzania” (ikona narzędzi w prawym górnym rogu ekranu), następnie wybór „Administrowania użytkownikami”, oraz „Akcje danego użytkownika„ (Zmień role w podmiocie). Zaleca się nadanie uprawnień w pełnym możliwym zakresie.</w:t>
      </w:r>
    </w:p>
    <w:p w14:paraId="2F238558" w14:textId="320758BD" w:rsidR="009515E8" w:rsidRPr="00735D2A" w:rsidRDefault="009515E8" w:rsidP="001C3B83">
      <w:pPr>
        <w:numPr>
          <w:ilvl w:val="3"/>
          <w:numId w:val="38"/>
        </w:numPr>
        <w:tabs>
          <w:tab w:val="clear" w:pos="2880"/>
        </w:tabs>
        <w:autoSpaceDE w:val="0"/>
        <w:autoSpaceDN w:val="0"/>
        <w:adjustRightInd w:val="0"/>
        <w:spacing w:line="360" w:lineRule="auto"/>
        <w:ind w:left="360"/>
        <w:rPr>
          <w:rFonts w:asciiTheme="minorHAnsi" w:hAnsiTheme="minorHAnsi" w:cstheme="minorHAnsi"/>
          <w:sz w:val="24"/>
          <w:szCs w:val="24"/>
        </w:rPr>
      </w:pPr>
      <w:r w:rsidRPr="00735D2A">
        <w:rPr>
          <w:rFonts w:asciiTheme="minorHAnsi" w:hAnsiTheme="minorHAnsi" w:cstheme="minorHAnsi"/>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w:t>
      </w:r>
      <w:r w:rsidR="006F6D9C">
        <w:rPr>
          <w:rFonts w:asciiTheme="minorHAnsi" w:hAnsiTheme="minorHAnsi" w:cstheme="minorHAnsi"/>
          <w:sz w:val="24"/>
          <w:szCs w:val="24"/>
        </w:rPr>
        <w:t> </w:t>
      </w:r>
      <w:r w:rsidRPr="00735D2A">
        <w:rPr>
          <w:rFonts w:asciiTheme="minorHAnsi" w:hAnsiTheme="minorHAnsi" w:cstheme="minorHAnsi"/>
          <w:sz w:val="24"/>
          <w:szCs w:val="24"/>
        </w:rPr>
        <w:t>przekazywania informacji oraz wymagań technicznych dla dokumentów elektronicznych oraz środków komunikacji elektronicznej w postępowaniu o udzielenie zamówienia publicznego lub w konkursie (Dz. U. z 2020 r. poz. 2452).</w:t>
      </w:r>
    </w:p>
    <w:p w14:paraId="00BF586A" w14:textId="6181EAFF" w:rsidR="009515E8" w:rsidRPr="00735D2A" w:rsidRDefault="009515E8" w:rsidP="001C3B83">
      <w:pPr>
        <w:numPr>
          <w:ilvl w:val="3"/>
          <w:numId w:val="38"/>
        </w:numPr>
        <w:tabs>
          <w:tab w:val="clear" w:pos="2880"/>
        </w:tabs>
        <w:autoSpaceDE w:val="0"/>
        <w:autoSpaceDN w:val="0"/>
        <w:adjustRightInd w:val="0"/>
        <w:spacing w:line="360" w:lineRule="auto"/>
        <w:ind w:left="360"/>
        <w:rPr>
          <w:rFonts w:asciiTheme="minorHAnsi" w:hAnsiTheme="minorHAnsi" w:cstheme="minorHAnsi"/>
          <w:color w:val="000000"/>
          <w:sz w:val="24"/>
          <w:szCs w:val="24"/>
        </w:rPr>
      </w:pPr>
      <w:r w:rsidRPr="00735D2A">
        <w:rPr>
          <w:rFonts w:asciiTheme="minorHAnsi" w:hAnsiTheme="minorHAnsi" w:cstheme="minorHAnsi"/>
          <w:sz w:val="24"/>
          <w:szCs w:val="24"/>
        </w:rPr>
        <w:t>Dokumenty elektroniczne (oferta, oświadczenia oraz wszelkie dokumenty przekazywane Zamawiającemu w postępowaniu), o których mowa w § 2 ust. 1 rozporządzenia Prezesa Rady Ministrów z dnia 30 grudnia 2020 r. (Dz. U. z 2020 r. poz. 2452), sporządza się w</w:t>
      </w:r>
      <w:r w:rsidR="006F6D9C">
        <w:rPr>
          <w:rFonts w:asciiTheme="minorHAnsi" w:hAnsiTheme="minorHAnsi" w:cstheme="minorHAnsi"/>
          <w:sz w:val="24"/>
          <w:szCs w:val="24"/>
        </w:rPr>
        <w:t> </w:t>
      </w:r>
      <w:r w:rsidRPr="00735D2A">
        <w:rPr>
          <w:rFonts w:asciiTheme="minorHAnsi" w:hAnsiTheme="minorHAnsi" w:cstheme="minorHAnsi"/>
          <w:sz w:val="24"/>
          <w:szCs w:val="24"/>
        </w:rPr>
        <w:t xml:space="preserve">postaci elektronicznej, w formatach danych określonych w przepisach rozporządzenia Rady Ministrów z dnia 12 kwietnia 2012 r. w sprawie Krajowych Ram Interoperacyjności, minimalnych wymagań dla rejestrów publicznych i wymiany informacji w postaci </w:t>
      </w:r>
      <w:r w:rsidRPr="00735D2A">
        <w:rPr>
          <w:rFonts w:asciiTheme="minorHAnsi" w:hAnsiTheme="minorHAnsi" w:cstheme="minorHAnsi"/>
          <w:sz w:val="24"/>
          <w:szCs w:val="24"/>
        </w:rPr>
        <w:lastRenderedPageBreak/>
        <w:t>elektronicznej oraz minimalnych wymagań dla systemów teleinformatycznych (Dz. U. z</w:t>
      </w:r>
      <w:r w:rsidR="00F12630">
        <w:rPr>
          <w:rFonts w:asciiTheme="minorHAnsi" w:hAnsiTheme="minorHAnsi" w:cstheme="minorHAnsi"/>
          <w:sz w:val="24"/>
          <w:szCs w:val="24"/>
        </w:rPr>
        <w:t> </w:t>
      </w:r>
      <w:r w:rsidRPr="00735D2A">
        <w:rPr>
          <w:rFonts w:asciiTheme="minorHAnsi" w:hAnsiTheme="minorHAnsi" w:cstheme="minorHAnsi"/>
          <w:sz w:val="24"/>
          <w:szCs w:val="24"/>
        </w:rPr>
        <w:t xml:space="preserve">2017 r. poz. 2247), z uwzględnieniem rodzaju przekazywanych danych i przekazuje się jako załączniki. </w:t>
      </w:r>
    </w:p>
    <w:p w14:paraId="47AF8D02" w14:textId="383665EB" w:rsidR="009515E8" w:rsidRPr="00735D2A" w:rsidRDefault="009515E8" w:rsidP="001C3B83">
      <w:pPr>
        <w:numPr>
          <w:ilvl w:val="3"/>
          <w:numId w:val="38"/>
        </w:numPr>
        <w:tabs>
          <w:tab w:val="clear" w:pos="2880"/>
        </w:tabs>
        <w:autoSpaceDE w:val="0"/>
        <w:autoSpaceDN w:val="0"/>
        <w:adjustRightInd w:val="0"/>
        <w:spacing w:line="360" w:lineRule="auto"/>
        <w:ind w:left="360"/>
        <w:rPr>
          <w:rFonts w:asciiTheme="minorHAnsi" w:hAnsiTheme="minorHAnsi" w:cstheme="minorHAnsi"/>
          <w:color w:val="000000"/>
          <w:sz w:val="24"/>
          <w:szCs w:val="24"/>
        </w:rPr>
      </w:pPr>
      <w:r w:rsidRPr="00735D2A">
        <w:rPr>
          <w:rFonts w:asciiTheme="minorHAnsi" w:hAnsiTheme="minorHAnsi" w:cstheme="minorHAnsi"/>
          <w:color w:val="000000"/>
          <w:sz w:val="24"/>
          <w:szCs w:val="24"/>
        </w:rPr>
        <w:t xml:space="preserve">Informacje, oświadczenia lub dokumenty, inne niż wymienione w § 2 ust. 1 rozporządzenia Prezesa Rady Ministrów </w:t>
      </w:r>
      <w:r w:rsidRPr="00735D2A">
        <w:rPr>
          <w:rFonts w:asciiTheme="minorHAnsi" w:hAnsiTheme="minorHAnsi" w:cstheme="minorHAnsi"/>
          <w:sz w:val="24"/>
          <w:szCs w:val="24"/>
        </w:rPr>
        <w:t>z dnia 30 grudnia 2020 r. w sprawie sposobu sporządzania i przekazywania informacji oraz wymagań technicznych dla dokumentów elektronicznych oraz środków komunikacji elektronicznej w postępowaniu o udzielenie zamówienia publicznego lub w konkursie (Dz. U. z 2020 r. poz. 2452)</w:t>
      </w:r>
      <w:r w:rsidRPr="00735D2A">
        <w:rPr>
          <w:rFonts w:asciiTheme="minorHAnsi" w:hAnsiTheme="minorHAnsi" w:cstheme="minorHAnsi"/>
          <w:color w:val="000000"/>
          <w:sz w:val="24"/>
          <w:szCs w:val="24"/>
        </w:rPr>
        <w:t>, przekazywane w</w:t>
      </w:r>
      <w:r w:rsidR="006F6D9C">
        <w:rPr>
          <w:rFonts w:asciiTheme="minorHAnsi" w:hAnsiTheme="minorHAnsi" w:cstheme="minorHAnsi"/>
          <w:color w:val="000000"/>
          <w:sz w:val="24"/>
          <w:szCs w:val="24"/>
        </w:rPr>
        <w:t> </w:t>
      </w:r>
      <w:r w:rsidRPr="00735D2A">
        <w:rPr>
          <w:rFonts w:asciiTheme="minorHAnsi" w:hAnsiTheme="minorHAnsi" w:cstheme="minorHAnsi"/>
          <w:color w:val="000000"/>
          <w:sz w:val="24"/>
          <w:szCs w:val="24"/>
        </w:rPr>
        <w:t xml:space="preserve">postępowaniu sporządza się w postaci elektronicznej: </w:t>
      </w:r>
    </w:p>
    <w:p w14:paraId="34C16FE7" w14:textId="77777777" w:rsidR="009515E8" w:rsidRPr="00735D2A" w:rsidRDefault="009515E8" w:rsidP="001C3B83">
      <w:pPr>
        <w:numPr>
          <w:ilvl w:val="1"/>
          <w:numId w:val="36"/>
        </w:numPr>
        <w:autoSpaceDE w:val="0"/>
        <w:autoSpaceDN w:val="0"/>
        <w:adjustRightInd w:val="0"/>
        <w:spacing w:after="68" w:line="360" w:lineRule="auto"/>
        <w:ind w:left="720"/>
        <w:rPr>
          <w:rFonts w:asciiTheme="minorHAnsi" w:hAnsiTheme="minorHAnsi" w:cstheme="minorHAnsi"/>
          <w:color w:val="000000"/>
          <w:sz w:val="24"/>
          <w:szCs w:val="24"/>
        </w:rPr>
      </w:pPr>
      <w:r w:rsidRPr="00735D2A">
        <w:rPr>
          <w:rFonts w:asciiTheme="minorHAnsi" w:hAnsiTheme="minorHAnsi" w:cstheme="minorHAnsi"/>
          <w:color w:val="000000"/>
          <w:sz w:val="24"/>
          <w:szCs w:val="24"/>
        </w:rPr>
        <w:t xml:space="preserve">w formatach danych określonych w przepisach rozporządzenia Rady Ministrów </w:t>
      </w:r>
      <w:r w:rsidRPr="00735D2A">
        <w:rPr>
          <w:rFonts w:asciiTheme="minorHAnsi" w:hAnsiTheme="minorHAnsi" w:cstheme="minorHAnsi"/>
          <w:sz w:val="24"/>
          <w:szCs w:val="24"/>
        </w:rPr>
        <w:t>z dnia 12 kwietnia 2012 r. w sprawie Krajowych Ram Interoperacyjności (Dz. U. z 2017 r. poz. 2247),</w:t>
      </w:r>
      <w:r w:rsidRPr="00735D2A">
        <w:rPr>
          <w:rFonts w:asciiTheme="minorHAnsi" w:hAnsiTheme="minorHAnsi" w:cstheme="minorHAnsi"/>
          <w:color w:val="000000"/>
          <w:sz w:val="24"/>
          <w:szCs w:val="24"/>
        </w:rPr>
        <w:t xml:space="preserve"> (i przekazuje się jako załącznik), lub </w:t>
      </w:r>
    </w:p>
    <w:p w14:paraId="7BEEBE9E" w14:textId="77777777" w:rsidR="009515E8" w:rsidRPr="00735D2A" w:rsidRDefault="009515E8" w:rsidP="001C3B83">
      <w:pPr>
        <w:numPr>
          <w:ilvl w:val="1"/>
          <w:numId w:val="36"/>
        </w:numPr>
        <w:autoSpaceDE w:val="0"/>
        <w:autoSpaceDN w:val="0"/>
        <w:adjustRightInd w:val="0"/>
        <w:spacing w:after="68" w:line="360" w:lineRule="auto"/>
        <w:ind w:left="720"/>
        <w:rPr>
          <w:rFonts w:asciiTheme="minorHAnsi" w:hAnsiTheme="minorHAnsi" w:cstheme="minorHAnsi"/>
          <w:color w:val="000000"/>
          <w:sz w:val="24"/>
          <w:szCs w:val="24"/>
        </w:rPr>
      </w:pPr>
      <w:r w:rsidRPr="00735D2A">
        <w:rPr>
          <w:rFonts w:asciiTheme="minorHAnsi" w:hAnsiTheme="minorHAnsi" w:cstheme="minorHAnsi"/>
          <w:color w:val="000000"/>
          <w:sz w:val="24"/>
          <w:szCs w:val="24"/>
        </w:rPr>
        <w:t xml:space="preserve">jako tekst wpisany bezpośrednio do wiadomości przekazywanej przy użyciu środków komunikacji elektronicznej (np. w treści wiadomości e-mail lub w treści „Formularza do komunikacji”). </w:t>
      </w:r>
    </w:p>
    <w:p w14:paraId="11139B1A" w14:textId="40D96B82" w:rsidR="009515E8" w:rsidRPr="00735D2A" w:rsidRDefault="009515E8" w:rsidP="001C3B83">
      <w:pPr>
        <w:numPr>
          <w:ilvl w:val="3"/>
          <w:numId w:val="38"/>
        </w:numPr>
        <w:tabs>
          <w:tab w:val="clear" w:pos="2880"/>
        </w:tabs>
        <w:autoSpaceDE w:val="0"/>
        <w:autoSpaceDN w:val="0"/>
        <w:adjustRightInd w:val="0"/>
        <w:spacing w:line="360" w:lineRule="auto"/>
        <w:ind w:left="360"/>
        <w:rPr>
          <w:rFonts w:asciiTheme="minorHAnsi" w:hAnsiTheme="minorHAnsi" w:cstheme="minorHAnsi"/>
          <w:color w:val="000000"/>
          <w:sz w:val="24"/>
          <w:szCs w:val="24"/>
        </w:rPr>
      </w:pPr>
      <w:r w:rsidRPr="00735D2A">
        <w:rPr>
          <w:rFonts w:asciiTheme="minorHAnsi" w:hAnsiTheme="minorHAnsi" w:cstheme="minorHAnsi"/>
          <w:color w:val="000000"/>
          <w:sz w:val="24"/>
          <w:szCs w:val="24"/>
        </w:rPr>
        <w:t>Jeżeli dokumenty elektroniczne, przekazywane przy użyciu środków komunikacji elektronicznej, zawierają informacje stanowiące tajemnicę przedsiębiorstwa w</w:t>
      </w:r>
      <w:r w:rsidR="006F6D9C">
        <w:rPr>
          <w:rFonts w:asciiTheme="minorHAnsi" w:hAnsiTheme="minorHAnsi" w:cstheme="minorHAnsi"/>
          <w:color w:val="000000"/>
          <w:sz w:val="24"/>
          <w:szCs w:val="24"/>
        </w:rPr>
        <w:t> </w:t>
      </w:r>
      <w:r w:rsidRPr="00735D2A">
        <w:rPr>
          <w:rFonts w:asciiTheme="minorHAnsi" w:hAnsiTheme="minorHAnsi" w:cstheme="minorHAnsi"/>
          <w:color w:val="000000"/>
          <w:sz w:val="24"/>
          <w:szCs w:val="24"/>
        </w:rPr>
        <w:t>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Szczegółowe informacje dotyczące zasad przekazywania Zamawiającemu informacji i dokumentów stanowiących tajemnice przedsiębiorstwa znajdują się w pkt. VI SWZ.</w:t>
      </w:r>
    </w:p>
    <w:p w14:paraId="6FDA008A" w14:textId="208F3B54" w:rsidR="009515E8" w:rsidRPr="006F6D9C" w:rsidRDefault="009515E8" w:rsidP="001C3B83">
      <w:pPr>
        <w:numPr>
          <w:ilvl w:val="3"/>
          <w:numId w:val="38"/>
        </w:numPr>
        <w:tabs>
          <w:tab w:val="clear" w:pos="2880"/>
        </w:tabs>
        <w:autoSpaceDE w:val="0"/>
        <w:autoSpaceDN w:val="0"/>
        <w:adjustRightInd w:val="0"/>
        <w:spacing w:line="360" w:lineRule="auto"/>
        <w:ind w:left="360"/>
        <w:rPr>
          <w:rFonts w:asciiTheme="minorHAnsi" w:hAnsiTheme="minorHAnsi" w:cstheme="minorHAnsi"/>
          <w:sz w:val="24"/>
          <w:szCs w:val="24"/>
        </w:rPr>
      </w:pPr>
      <w:r w:rsidRPr="006F6D9C">
        <w:rPr>
          <w:rFonts w:asciiTheme="minorHAnsi" w:hAnsiTheme="minorHAnsi" w:cstheme="minorHAnsi"/>
          <w:color w:val="000000"/>
          <w:sz w:val="24"/>
          <w:szCs w:val="24"/>
        </w:rPr>
        <w:t xml:space="preserve">Komunikacja w postępowaniu, </w:t>
      </w:r>
      <w:r w:rsidRPr="006F6D9C">
        <w:rPr>
          <w:rFonts w:asciiTheme="minorHAnsi" w:hAnsiTheme="minorHAnsi" w:cstheme="minorHAnsi"/>
          <w:b/>
          <w:color w:val="000000"/>
          <w:sz w:val="24"/>
          <w:szCs w:val="24"/>
        </w:rPr>
        <w:t>z wyłączeniem składania ofert</w:t>
      </w:r>
      <w:r w:rsidRPr="006F6D9C">
        <w:rPr>
          <w:rFonts w:asciiTheme="minorHAnsi" w:hAnsiTheme="minorHAnsi" w:cstheme="minorHAnsi"/>
          <w:color w:val="000000"/>
          <w:sz w:val="24"/>
          <w:szCs w:val="24"/>
        </w:rPr>
        <w:t>, odbywa się drogą elektroniczną za pośrednictwem formularzy do komunikacji dostępnych w zakładce „Formularze” („Formularze do komunikacji”). Za pośrednictwem „Formularzy do</w:t>
      </w:r>
      <w:r w:rsidR="00F12630">
        <w:rPr>
          <w:rFonts w:asciiTheme="minorHAnsi" w:hAnsiTheme="minorHAnsi" w:cstheme="minorHAnsi"/>
          <w:color w:val="000000"/>
          <w:sz w:val="24"/>
          <w:szCs w:val="24"/>
        </w:rPr>
        <w:t> </w:t>
      </w:r>
      <w:r w:rsidRPr="006F6D9C">
        <w:rPr>
          <w:rFonts w:asciiTheme="minorHAnsi" w:hAnsiTheme="minorHAnsi" w:cstheme="minorHAnsi"/>
          <w:color w:val="000000"/>
          <w:sz w:val="24"/>
          <w:szCs w:val="24"/>
        </w:rPr>
        <w:t xml:space="preserve">komunikacji” odbywa się w szczególności przekazywanie wezwań i zawiadomień, zadawanie pytań i udzielanie odpowiedzi. Formularze do komunikacji umożliwiają również dołączenie załącznika do przesyłanej wiadomości (przycisk „dodaj załącznik”). </w:t>
      </w:r>
      <w:r w:rsidRPr="006F6D9C">
        <w:rPr>
          <w:rFonts w:asciiTheme="minorHAnsi" w:hAnsiTheme="minorHAnsi" w:cstheme="minorHAnsi"/>
          <w:sz w:val="24"/>
          <w:szCs w:val="24"/>
        </w:rPr>
        <w:t>W</w:t>
      </w:r>
      <w:r w:rsidR="006F6D9C">
        <w:rPr>
          <w:rFonts w:asciiTheme="minorHAnsi" w:hAnsiTheme="minorHAnsi" w:cstheme="minorHAnsi"/>
          <w:sz w:val="24"/>
          <w:szCs w:val="24"/>
        </w:rPr>
        <w:t> </w:t>
      </w:r>
      <w:r w:rsidRPr="006F6D9C">
        <w:rPr>
          <w:rFonts w:asciiTheme="minorHAnsi" w:hAnsiTheme="minorHAnsi" w:cstheme="minorHAnsi"/>
          <w:sz w:val="24"/>
          <w:szCs w:val="24"/>
        </w:rPr>
        <w:t xml:space="preserve">przypadku załączników, które są zgodnie z ustawą Pzp lub rozporządzeniem Prezesa </w:t>
      </w:r>
      <w:r w:rsidRPr="006F6D9C">
        <w:rPr>
          <w:rFonts w:asciiTheme="minorHAnsi" w:hAnsiTheme="minorHAnsi" w:cstheme="minorHAnsi"/>
          <w:sz w:val="24"/>
          <w:szCs w:val="24"/>
        </w:rPr>
        <w:lastRenderedPageBreak/>
        <w:t>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w:t>
      </w:r>
      <w:r w:rsidR="006F6D9C">
        <w:rPr>
          <w:rFonts w:asciiTheme="minorHAnsi" w:hAnsiTheme="minorHAnsi" w:cstheme="minorHAnsi"/>
          <w:sz w:val="24"/>
          <w:szCs w:val="24"/>
        </w:rPr>
        <w:t> </w:t>
      </w:r>
      <w:r w:rsidRPr="006F6D9C">
        <w:rPr>
          <w:rFonts w:asciiTheme="minorHAnsi" w:hAnsiTheme="minorHAnsi" w:cstheme="minorHAnsi"/>
          <w:sz w:val="24"/>
          <w:szCs w:val="24"/>
        </w:rPr>
        <w:t xml:space="preserve">wygenerowanym plikiem podpisu (typ zewnętrzny) lub dokument z wszytym podpisem (typ wewnętrzny). </w:t>
      </w:r>
    </w:p>
    <w:p w14:paraId="19539B4E" w14:textId="0CC8E592" w:rsidR="009515E8" w:rsidRPr="00735D2A" w:rsidRDefault="009515E8" w:rsidP="001C3B83">
      <w:pPr>
        <w:numPr>
          <w:ilvl w:val="3"/>
          <w:numId w:val="38"/>
        </w:numPr>
        <w:tabs>
          <w:tab w:val="clear" w:pos="2880"/>
        </w:tabs>
        <w:autoSpaceDE w:val="0"/>
        <w:autoSpaceDN w:val="0"/>
        <w:adjustRightInd w:val="0"/>
        <w:spacing w:line="360" w:lineRule="auto"/>
        <w:ind w:left="360"/>
        <w:rPr>
          <w:rFonts w:asciiTheme="minorHAnsi" w:hAnsiTheme="minorHAnsi" w:cstheme="minorHAnsi"/>
          <w:color w:val="000000"/>
          <w:sz w:val="24"/>
          <w:szCs w:val="24"/>
        </w:rPr>
      </w:pPr>
      <w:r w:rsidRPr="00735D2A">
        <w:rPr>
          <w:rFonts w:asciiTheme="minorHAnsi" w:hAnsiTheme="minorHAnsi" w:cstheme="minorHAnsi"/>
          <w:sz w:val="24"/>
          <w:szCs w:val="24"/>
        </w:rPr>
        <w:t>Możliwość korzystania w postępowaniu z „Formularzy do komunikacji” w pełnym zakresie wymaga posiadania konta „Wykonawcy” na Platformie e-Zamówienia oraz zalogowania się na Platformie e-Zamówienia. Do korzystania z „Formularzy do</w:t>
      </w:r>
      <w:r w:rsidR="00F12630">
        <w:rPr>
          <w:rFonts w:asciiTheme="minorHAnsi" w:hAnsiTheme="minorHAnsi" w:cstheme="minorHAnsi"/>
          <w:sz w:val="24"/>
          <w:szCs w:val="24"/>
        </w:rPr>
        <w:t> </w:t>
      </w:r>
      <w:r w:rsidRPr="00735D2A">
        <w:rPr>
          <w:rFonts w:asciiTheme="minorHAnsi" w:hAnsiTheme="minorHAnsi" w:cstheme="minorHAnsi"/>
          <w:sz w:val="24"/>
          <w:szCs w:val="24"/>
        </w:rPr>
        <w:t xml:space="preserve">komunikacji” służących do zadawania pytań dotyczących treści SWZ wystarczające jest posiadanie tzw. konta uproszczonego na Platformie e-Zamówienia. </w:t>
      </w:r>
    </w:p>
    <w:p w14:paraId="3779CBD7" w14:textId="77777777" w:rsidR="009515E8" w:rsidRPr="00735D2A" w:rsidRDefault="009515E8" w:rsidP="001C3B83">
      <w:pPr>
        <w:numPr>
          <w:ilvl w:val="3"/>
          <w:numId w:val="38"/>
        </w:numPr>
        <w:tabs>
          <w:tab w:val="clear" w:pos="2880"/>
        </w:tabs>
        <w:autoSpaceDE w:val="0"/>
        <w:autoSpaceDN w:val="0"/>
        <w:adjustRightInd w:val="0"/>
        <w:spacing w:line="360" w:lineRule="auto"/>
        <w:ind w:left="360"/>
        <w:rPr>
          <w:rFonts w:asciiTheme="minorHAnsi" w:hAnsiTheme="minorHAnsi" w:cstheme="minorHAnsi"/>
          <w:color w:val="000000"/>
          <w:sz w:val="24"/>
          <w:szCs w:val="24"/>
        </w:rPr>
      </w:pPr>
      <w:r w:rsidRPr="00735D2A">
        <w:rPr>
          <w:rFonts w:asciiTheme="minorHAnsi" w:hAnsiTheme="minorHAnsi" w:cstheme="minorHAnsi"/>
          <w:color w:val="000000"/>
          <w:sz w:val="24"/>
          <w:szCs w:val="24"/>
        </w:rPr>
        <w:t xml:space="preserve">Wszystkie wysłane i odebrane w postępowaniu przez wykonawcę wiadomości widoczne są po zalogowaniu w podglądzie postępowania w zakładce „Komunikacja”. </w:t>
      </w:r>
    </w:p>
    <w:p w14:paraId="568DBC0A" w14:textId="513B2AAE" w:rsidR="009515E8" w:rsidRPr="00735D2A" w:rsidRDefault="009515E8" w:rsidP="001C3B83">
      <w:pPr>
        <w:numPr>
          <w:ilvl w:val="3"/>
          <w:numId w:val="38"/>
        </w:numPr>
        <w:tabs>
          <w:tab w:val="clear" w:pos="2880"/>
        </w:tabs>
        <w:autoSpaceDE w:val="0"/>
        <w:autoSpaceDN w:val="0"/>
        <w:adjustRightInd w:val="0"/>
        <w:spacing w:line="360" w:lineRule="auto"/>
        <w:ind w:left="360"/>
        <w:rPr>
          <w:rFonts w:asciiTheme="minorHAnsi" w:hAnsiTheme="minorHAnsi" w:cstheme="minorHAnsi"/>
          <w:color w:val="000000"/>
          <w:sz w:val="24"/>
          <w:szCs w:val="24"/>
        </w:rPr>
      </w:pPr>
      <w:r w:rsidRPr="00735D2A">
        <w:rPr>
          <w:rFonts w:asciiTheme="minorHAnsi" w:hAnsiTheme="minorHAnsi" w:cstheme="minorHAnsi"/>
          <w:color w:val="000000"/>
          <w:sz w:val="24"/>
          <w:szCs w:val="24"/>
        </w:rPr>
        <w:t>Maksymalny rozmiar plików przesyłanych za pośrednictwem „Formularzy do</w:t>
      </w:r>
      <w:r w:rsidR="00F12630">
        <w:rPr>
          <w:rFonts w:asciiTheme="minorHAnsi" w:hAnsiTheme="minorHAnsi" w:cstheme="minorHAnsi"/>
          <w:color w:val="000000"/>
          <w:sz w:val="24"/>
          <w:szCs w:val="24"/>
        </w:rPr>
        <w:t> </w:t>
      </w:r>
      <w:r w:rsidRPr="00735D2A">
        <w:rPr>
          <w:rFonts w:asciiTheme="minorHAnsi" w:hAnsiTheme="minorHAnsi" w:cstheme="minorHAnsi"/>
          <w:color w:val="000000"/>
          <w:sz w:val="24"/>
          <w:szCs w:val="24"/>
        </w:rPr>
        <w:t>komunikacji” wynosi 150 MB (wielkość ta dotyczy plików przesyłanych jako załączniki do jednego formularza).</w:t>
      </w:r>
    </w:p>
    <w:p w14:paraId="1673A9AC" w14:textId="25B31EB1" w:rsidR="009515E8" w:rsidRPr="00735D2A" w:rsidRDefault="009515E8" w:rsidP="001C3B83">
      <w:pPr>
        <w:numPr>
          <w:ilvl w:val="3"/>
          <w:numId w:val="38"/>
        </w:numPr>
        <w:tabs>
          <w:tab w:val="clear" w:pos="2880"/>
        </w:tabs>
        <w:autoSpaceDE w:val="0"/>
        <w:autoSpaceDN w:val="0"/>
        <w:adjustRightInd w:val="0"/>
        <w:spacing w:line="360" w:lineRule="auto"/>
        <w:ind w:left="360"/>
        <w:rPr>
          <w:rFonts w:asciiTheme="minorHAnsi" w:hAnsiTheme="minorHAnsi" w:cstheme="minorHAnsi"/>
          <w:color w:val="000000"/>
          <w:sz w:val="24"/>
          <w:szCs w:val="24"/>
        </w:rPr>
      </w:pPr>
      <w:r w:rsidRPr="00735D2A">
        <w:rPr>
          <w:rFonts w:asciiTheme="minorHAnsi" w:hAnsiTheme="minorHAnsi" w:cstheme="minorHAnsi"/>
          <w:color w:val="000000"/>
          <w:sz w:val="24"/>
          <w:szCs w:val="24"/>
        </w:rPr>
        <w:t>Minimalne wymagania techniczne dotyczące sprzętu używanego w celu korzystania z</w:t>
      </w:r>
      <w:r w:rsidR="006F6D9C">
        <w:rPr>
          <w:rFonts w:asciiTheme="minorHAnsi" w:hAnsiTheme="minorHAnsi" w:cstheme="minorHAnsi"/>
          <w:color w:val="000000"/>
          <w:sz w:val="24"/>
          <w:szCs w:val="24"/>
        </w:rPr>
        <w:t> </w:t>
      </w:r>
      <w:r w:rsidRPr="00735D2A">
        <w:rPr>
          <w:rFonts w:asciiTheme="minorHAnsi" w:hAnsiTheme="minorHAnsi" w:cstheme="minorHAnsi"/>
          <w:color w:val="000000"/>
          <w:sz w:val="24"/>
          <w:szCs w:val="24"/>
        </w:rPr>
        <w:t xml:space="preserve">usług Platformy e-Zamówienia oraz informacje dotyczące specyfikacji połączenia określa </w:t>
      </w:r>
      <w:r w:rsidRPr="00735D2A">
        <w:rPr>
          <w:rFonts w:asciiTheme="minorHAnsi" w:hAnsiTheme="minorHAnsi" w:cstheme="minorHAnsi"/>
          <w:i/>
          <w:iCs/>
          <w:color w:val="000000"/>
          <w:sz w:val="24"/>
          <w:szCs w:val="24"/>
        </w:rPr>
        <w:t>Regulamin Platformy e-Zamówienia.</w:t>
      </w:r>
    </w:p>
    <w:p w14:paraId="6E40DD62" w14:textId="58CE226A" w:rsidR="009515E8" w:rsidRPr="00735D2A" w:rsidRDefault="009515E8" w:rsidP="001C3B83">
      <w:pPr>
        <w:numPr>
          <w:ilvl w:val="3"/>
          <w:numId w:val="38"/>
        </w:numPr>
        <w:tabs>
          <w:tab w:val="clear" w:pos="2880"/>
        </w:tabs>
        <w:autoSpaceDE w:val="0"/>
        <w:autoSpaceDN w:val="0"/>
        <w:adjustRightInd w:val="0"/>
        <w:spacing w:line="360" w:lineRule="auto"/>
        <w:ind w:left="360"/>
        <w:rPr>
          <w:rFonts w:asciiTheme="minorHAnsi" w:hAnsiTheme="minorHAnsi" w:cstheme="minorHAnsi"/>
          <w:sz w:val="24"/>
          <w:szCs w:val="24"/>
        </w:rPr>
      </w:pPr>
      <w:r w:rsidRPr="00735D2A">
        <w:rPr>
          <w:rFonts w:asciiTheme="minorHAnsi" w:hAnsiTheme="minorHAnsi" w:cstheme="minorHAnsi"/>
          <w:sz w:val="24"/>
          <w:szCs w:val="24"/>
        </w:rPr>
        <w:t xml:space="preserve">W przypadku problemów technicznych i awarii związanych z funkcjonowaniem Platformy e-Zamówienia użytkownicy mogą skorzystać ze wsparcia technicznego dostępnego pod numerem telefonu </w:t>
      </w:r>
      <w:r w:rsidR="005B21FB" w:rsidRPr="00735D2A">
        <w:rPr>
          <w:rFonts w:asciiTheme="minorHAnsi" w:hAnsiTheme="minorHAnsi" w:cstheme="minorHAnsi"/>
          <w:sz w:val="24"/>
          <w:szCs w:val="24"/>
          <w:shd w:val="clear" w:color="auto" w:fill="FFFFFF"/>
        </w:rPr>
        <w:t>22 458 77 99</w:t>
      </w:r>
      <w:r w:rsidRPr="00735D2A">
        <w:rPr>
          <w:rFonts w:asciiTheme="minorHAnsi" w:hAnsiTheme="minorHAnsi" w:cstheme="minorHAnsi"/>
          <w:sz w:val="24"/>
          <w:szCs w:val="24"/>
        </w:rPr>
        <w:t xml:space="preserve"> lub drogą elektroniczną poprzez formularz udostępniony na stronie internetowej https://ezamowienia.gov.pl w zakładce „Zgłoś problem”.</w:t>
      </w:r>
    </w:p>
    <w:p w14:paraId="4979F7C1" w14:textId="0D749944" w:rsidR="009515E8" w:rsidRPr="00735D2A" w:rsidRDefault="009515E8" w:rsidP="001C3B83">
      <w:pPr>
        <w:numPr>
          <w:ilvl w:val="3"/>
          <w:numId w:val="38"/>
        </w:numPr>
        <w:tabs>
          <w:tab w:val="clear" w:pos="2880"/>
        </w:tabs>
        <w:autoSpaceDE w:val="0"/>
        <w:autoSpaceDN w:val="0"/>
        <w:adjustRightInd w:val="0"/>
        <w:spacing w:line="360" w:lineRule="auto"/>
        <w:ind w:left="360"/>
        <w:rPr>
          <w:rFonts w:asciiTheme="minorHAnsi" w:hAnsiTheme="minorHAnsi" w:cstheme="minorHAnsi"/>
          <w:color w:val="000000"/>
          <w:sz w:val="24"/>
          <w:szCs w:val="24"/>
        </w:rPr>
      </w:pPr>
      <w:r w:rsidRPr="00735D2A">
        <w:rPr>
          <w:rFonts w:asciiTheme="minorHAnsi" w:hAnsiTheme="minorHAnsi" w:cstheme="minorHAnsi"/>
          <w:sz w:val="24"/>
          <w:szCs w:val="24"/>
        </w:rPr>
        <w:t>Zamawiający dopuszcza komunikację za pomocą poczty elektronicznej (nie dotyczy to</w:t>
      </w:r>
      <w:r w:rsidR="00F12630">
        <w:rPr>
          <w:rFonts w:asciiTheme="minorHAnsi" w:hAnsiTheme="minorHAnsi" w:cstheme="minorHAnsi"/>
          <w:sz w:val="24"/>
          <w:szCs w:val="24"/>
        </w:rPr>
        <w:t> </w:t>
      </w:r>
      <w:r w:rsidRPr="00735D2A">
        <w:rPr>
          <w:rFonts w:asciiTheme="minorHAnsi" w:hAnsiTheme="minorHAnsi" w:cstheme="minorHAnsi"/>
          <w:sz w:val="24"/>
          <w:szCs w:val="24"/>
        </w:rPr>
        <w:t>składania ofert wraz z załącznikami) na adres e-mail Zamawiającego podany w pkt. I niniejszej SWZ oraz adresy e-mail Wykonawców podane jako wiążące do komunikacji w</w:t>
      </w:r>
      <w:r w:rsidR="006F6D9C">
        <w:rPr>
          <w:rFonts w:asciiTheme="minorHAnsi" w:hAnsiTheme="minorHAnsi" w:cstheme="minorHAnsi"/>
          <w:sz w:val="24"/>
          <w:szCs w:val="24"/>
        </w:rPr>
        <w:t> </w:t>
      </w:r>
      <w:r w:rsidRPr="00735D2A">
        <w:rPr>
          <w:rFonts w:asciiTheme="minorHAnsi" w:hAnsiTheme="minorHAnsi" w:cstheme="minorHAnsi"/>
          <w:sz w:val="24"/>
          <w:szCs w:val="24"/>
        </w:rPr>
        <w:t>toku postępowania (e-mail zwrotny lub e-mail do kontaktu określony w ofercie).</w:t>
      </w:r>
      <w:r w:rsidRPr="00735D2A">
        <w:rPr>
          <w:rFonts w:asciiTheme="minorHAnsi" w:hAnsiTheme="minorHAnsi" w:cstheme="minorHAnsi"/>
          <w:bCs/>
          <w:sz w:val="24"/>
          <w:szCs w:val="24"/>
        </w:rPr>
        <w:t xml:space="preserve"> </w:t>
      </w:r>
      <w:r w:rsidRPr="00735D2A">
        <w:rPr>
          <w:rFonts w:asciiTheme="minorHAnsi" w:hAnsiTheme="minorHAnsi" w:cstheme="minorHAnsi"/>
          <w:sz w:val="24"/>
          <w:szCs w:val="24"/>
        </w:rPr>
        <w:t>Maksymalny</w:t>
      </w:r>
      <w:r w:rsidRPr="00735D2A">
        <w:rPr>
          <w:rFonts w:asciiTheme="minorHAnsi" w:hAnsiTheme="minorHAnsi" w:cstheme="minorHAnsi"/>
          <w:spacing w:val="21"/>
          <w:sz w:val="24"/>
          <w:szCs w:val="24"/>
        </w:rPr>
        <w:t xml:space="preserve"> </w:t>
      </w:r>
      <w:r w:rsidRPr="00735D2A">
        <w:rPr>
          <w:rFonts w:asciiTheme="minorHAnsi" w:hAnsiTheme="minorHAnsi" w:cstheme="minorHAnsi"/>
          <w:sz w:val="24"/>
          <w:szCs w:val="24"/>
        </w:rPr>
        <w:t>rozmiar</w:t>
      </w:r>
      <w:r w:rsidRPr="00735D2A">
        <w:rPr>
          <w:rFonts w:asciiTheme="minorHAnsi" w:hAnsiTheme="minorHAnsi" w:cstheme="minorHAnsi"/>
          <w:spacing w:val="23"/>
          <w:sz w:val="24"/>
          <w:szCs w:val="24"/>
        </w:rPr>
        <w:t xml:space="preserve"> </w:t>
      </w:r>
      <w:r w:rsidRPr="00735D2A">
        <w:rPr>
          <w:rFonts w:asciiTheme="minorHAnsi" w:hAnsiTheme="minorHAnsi" w:cstheme="minorHAnsi"/>
          <w:sz w:val="24"/>
          <w:szCs w:val="24"/>
        </w:rPr>
        <w:t>plików</w:t>
      </w:r>
      <w:r w:rsidRPr="00735D2A">
        <w:rPr>
          <w:rFonts w:asciiTheme="minorHAnsi" w:hAnsiTheme="minorHAnsi" w:cstheme="minorHAnsi"/>
          <w:spacing w:val="22"/>
          <w:sz w:val="24"/>
          <w:szCs w:val="24"/>
        </w:rPr>
        <w:t xml:space="preserve"> </w:t>
      </w:r>
      <w:r w:rsidRPr="00735D2A">
        <w:rPr>
          <w:rFonts w:asciiTheme="minorHAnsi" w:hAnsiTheme="minorHAnsi" w:cstheme="minorHAnsi"/>
          <w:sz w:val="24"/>
          <w:szCs w:val="24"/>
        </w:rPr>
        <w:t>przesyłanych</w:t>
      </w:r>
      <w:r w:rsidRPr="00735D2A">
        <w:rPr>
          <w:rFonts w:asciiTheme="minorHAnsi" w:hAnsiTheme="minorHAnsi" w:cstheme="minorHAnsi"/>
          <w:spacing w:val="21"/>
          <w:sz w:val="24"/>
          <w:szCs w:val="24"/>
        </w:rPr>
        <w:t xml:space="preserve"> </w:t>
      </w:r>
      <w:r w:rsidRPr="00735D2A">
        <w:rPr>
          <w:rFonts w:asciiTheme="minorHAnsi" w:hAnsiTheme="minorHAnsi" w:cstheme="minorHAnsi"/>
          <w:sz w:val="24"/>
          <w:szCs w:val="24"/>
        </w:rPr>
        <w:t>za</w:t>
      </w:r>
      <w:r w:rsidRPr="00735D2A">
        <w:rPr>
          <w:rFonts w:asciiTheme="minorHAnsi" w:hAnsiTheme="minorHAnsi" w:cstheme="minorHAnsi"/>
          <w:spacing w:val="22"/>
          <w:sz w:val="24"/>
          <w:szCs w:val="24"/>
        </w:rPr>
        <w:t xml:space="preserve"> </w:t>
      </w:r>
      <w:r w:rsidRPr="00735D2A">
        <w:rPr>
          <w:rFonts w:asciiTheme="minorHAnsi" w:hAnsiTheme="minorHAnsi" w:cstheme="minorHAnsi"/>
          <w:sz w:val="24"/>
          <w:szCs w:val="24"/>
        </w:rPr>
        <w:t>pośrednictwem</w:t>
      </w:r>
      <w:r w:rsidRPr="00735D2A">
        <w:rPr>
          <w:rFonts w:asciiTheme="minorHAnsi" w:hAnsiTheme="minorHAnsi" w:cstheme="minorHAnsi"/>
          <w:spacing w:val="22"/>
          <w:sz w:val="24"/>
          <w:szCs w:val="24"/>
        </w:rPr>
        <w:t xml:space="preserve"> </w:t>
      </w:r>
      <w:r w:rsidRPr="00735D2A">
        <w:rPr>
          <w:rFonts w:asciiTheme="minorHAnsi" w:hAnsiTheme="minorHAnsi" w:cstheme="minorHAnsi"/>
          <w:sz w:val="24"/>
          <w:szCs w:val="24"/>
        </w:rPr>
        <w:t>poczty elektronicznej</w:t>
      </w:r>
      <w:r w:rsidRPr="00735D2A">
        <w:rPr>
          <w:rFonts w:asciiTheme="minorHAnsi" w:hAnsiTheme="minorHAnsi" w:cstheme="minorHAnsi"/>
          <w:spacing w:val="-8"/>
          <w:sz w:val="24"/>
          <w:szCs w:val="24"/>
        </w:rPr>
        <w:t xml:space="preserve"> </w:t>
      </w:r>
      <w:r w:rsidRPr="00735D2A">
        <w:rPr>
          <w:rFonts w:asciiTheme="minorHAnsi" w:hAnsiTheme="minorHAnsi" w:cstheme="minorHAnsi"/>
          <w:sz w:val="24"/>
          <w:szCs w:val="24"/>
        </w:rPr>
        <w:t>wynosi</w:t>
      </w:r>
      <w:r w:rsidRPr="00735D2A">
        <w:rPr>
          <w:rFonts w:asciiTheme="minorHAnsi" w:hAnsiTheme="minorHAnsi" w:cstheme="minorHAnsi"/>
          <w:spacing w:val="-6"/>
          <w:sz w:val="24"/>
          <w:szCs w:val="24"/>
        </w:rPr>
        <w:t xml:space="preserve"> </w:t>
      </w:r>
      <w:r w:rsidRPr="00735D2A">
        <w:rPr>
          <w:rFonts w:asciiTheme="minorHAnsi" w:hAnsiTheme="minorHAnsi" w:cstheme="minorHAnsi"/>
          <w:sz w:val="24"/>
          <w:szCs w:val="24"/>
        </w:rPr>
        <w:t xml:space="preserve">100MB. </w:t>
      </w:r>
    </w:p>
    <w:p w14:paraId="67228A64" w14:textId="77777777" w:rsidR="009515E8" w:rsidRPr="00735D2A" w:rsidRDefault="009515E8" w:rsidP="001C3B83">
      <w:pPr>
        <w:numPr>
          <w:ilvl w:val="3"/>
          <w:numId w:val="38"/>
        </w:numPr>
        <w:tabs>
          <w:tab w:val="clear" w:pos="2880"/>
        </w:tabs>
        <w:autoSpaceDE w:val="0"/>
        <w:autoSpaceDN w:val="0"/>
        <w:adjustRightInd w:val="0"/>
        <w:spacing w:line="360" w:lineRule="auto"/>
        <w:ind w:left="360"/>
        <w:rPr>
          <w:rFonts w:asciiTheme="minorHAnsi" w:hAnsiTheme="minorHAnsi" w:cstheme="minorHAnsi"/>
          <w:sz w:val="24"/>
          <w:szCs w:val="24"/>
        </w:rPr>
      </w:pPr>
      <w:r w:rsidRPr="00735D2A">
        <w:rPr>
          <w:rFonts w:asciiTheme="minorHAnsi" w:hAnsiTheme="minorHAnsi" w:cstheme="minorHAnsi"/>
          <w:sz w:val="24"/>
          <w:szCs w:val="24"/>
        </w:rPr>
        <w:lastRenderedPageBreak/>
        <w:t>Jeżeli Zamawiający lub Wykonawca przekazują oświadczenia, wnioski, zawiadomienia oraz informacje za pomocą poczty elektronicznej, każda ze stron na żądanie drugiej strony niezwłocznie potwierdza fakt ich otrzymania.</w:t>
      </w:r>
    </w:p>
    <w:p w14:paraId="33241205" w14:textId="77777777" w:rsidR="009515E8" w:rsidRPr="00735D2A" w:rsidRDefault="009515E8" w:rsidP="001C3B83">
      <w:pPr>
        <w:numPr>
          <w:ilvl w:val="3"/>
          <w:numId w:val="38"/>
        </w:numPr>
        <w:tabs>
          <w:tab w:val="clear" w:pos="2880"/>
        </w:tabs>
        <w:autoSpaceDE w:val="0"/>
        <w:autoSpaceDN w:val="0"/>
        <w:adjustRightInd w:val="0"/>
        <w:spacing w:line="360" w:lineRule="auto"/>
        <w:ind w:left="360"/>
        <w:rPr>
          <w:rFonts w:asciiTheme="minorHAnsi" w:hAnsiTheme="minorHAnsi" w:cstheme="minorHAnsi"/>
          <w:sz w:val="24"/>
          <w:szCs w:val="24"/>
        </w:rPr>
      </w:pPr>
      <w:r w:rsidRPr="00735D2A">
        <w:rPr>
          <w:rFonts w:asciiTheme="minorHAnsi" w:hAnsiTheme="minorHAnsi" w:cstheme="minorHAnsi"/>
          <w:sz w:val="24"/>
          <w:szCs w:val="24"/>
        </w:rPr>
        <w:t xml:space="preserve">Za datę przekazania Oferty, oświadczenia, o którym mowa w art. 125 ust. 1 ustawy Pzp, podmiotowych środków dowodowych, przedmiotowych środków dowodowych oraz innych informacji, oświadczeń lub dokumentów, przekazywanych w postępowaniu, przyjmuje się datę ich przekazania na </w:t>
      </w:r>
      <w:r w:rsidRPr="00735D2A">
        <w:rPr>
          <w:rFonts w:asciiTheme="minorHAnsi" w:hAnsiTheme="minorHAnsi" w:cstheme="minorHAnsi"/>
          <w:color w:val="000000"/>
          <w:sz w:val="24"/>
          <w:szCs w:val="24"/>
        </w:rPr>
        <w:t>Platformie e-Zamówienia</w:t>
      </w:r>
      <w:r w:rsidRPr="00735D2A">
        <w:rPr>
          <w:rFonts w:asciiTheme="minorHAnsi" w:hAnsiTheme="minorHAnsi" w:cstheme="minorHAnsi"/>
          <w:sz w:val="24"/>
          <w:szCs w:val="24"/>
        </w:rPr>
        <w:t>, a w przypadku komunikacji za pomocą poczty e-mail, datę wpływu na serwer poczty Zamawiającego.</w:t>
      </w:r>
    </w:p>
    <w:p w14:paraId="09D40EAE" w14:textId="133DD917" w:rsidR="009515E8" w:rsidRPr="00735D2A" w:rsidRDefault="009515E8" w:rsidP="001C3B83">
      <w:pPr>
        <w:numPr>
          <w:ilvl w:val="3"/>
          <w:numId w:val="38"/>
        </w:numPr>
        <w:tabs>
          <w:tab w:val="clear" w:pos="2880"/>
        </w:tabs>
        <w:autoSpaceDE w:val="0"/>
        <w:autoSpaceDN w:val="0"/>
        <w:adjustRightInd w:val="0"/>
        <w:spacing w:line="360" w:lineRule="auto"/>
        <w:ind w:left="360"/>
        <w:rPr>
          <w:rFonts w:asciiTheme="minorHAnsi" w:hAnsiTheme="minorHAnsi" w:cstheme="minorHAnsi"/>
          <w:sz w:val="24"/>
          <w:szCs w:val="24"/>
        </w:rPr>
      </w:pPr>
      <w:r w:rsidRPr="00735D2A">
        <w:rPr>
          <w:rFonts w:asciiTheme="minorHAnsi" w:hAnsiTheme="minorHAnsi" w:cstheme="minorHAnsi"/>
          <w:spacing w:val="-1"/>
          <w:sz w:val="24"/>
          <w:szCs w:val="24"/>
        </w:rPr>
        <w:t>We</w:t>
      </w:r>
      <w:r w:rsidRPr="00735D2A">
        <w:rPr>
          <w:rFonts w:asciiTheme="minorHAnsi" w:hAnsiTheme="minorHAnsi" w:cstheme="minorHAnsi"/>
          <w:spacing w:val="17"/>
          <w:sz w:val="24"/>
          <w:szCs w:val="24"/>
        </w:rPr>
        <w:t xml:space="preserve"> </w:t>
      </w:r>
      <w:r w:rsidRPr="00735D2A">
        <w:rPr>
          <w:rFonts w:asciiTheme="minorHAnsi" w:hAnsiTheme="minorHAnsi" w:cstheme="minorHAnsi"/>
          <w:sz w:val="24"/>
          <w:szCs w:val="24"/>
        </w:rPr>
        <w:t>wszelkiej</w:t>
      </w:r>
      <w:r w:rsidRPr="00735D2A">
        <w:rPr>
          <w:rFonts w:asciiTheme="minorHAnsi" w:hAnsiTheme="minorHAnsi" w:cstheme="minorHAnsi"/>
          <w:spacing w:val="19"/>
          <w:sz w:val="24"/>
          <w:szCs w:val="24"/>
        </w:rPr>
        <w:t xml:space="preserve"> </w:t>
      </w:r>
      <w:r w:rsidRPr="00735D2A">
        <w:rPr>
          <w:rFonts w:asciiTheme="minorHAnsi" w:hAnsiTheme="minorHAnsi" w:cstheme="minorHAnsi"/>
          <w:sz w:val="24"/>
          <w:szCs w:val="24"/>
        </w:rPr>
        <w:t>korespondencji</w:t>
      </w:r>
      <w:r w:rsidRPr="00735D2A">
        <w:rPr>
          <w:rFonts w:asciiTheme="minorHAnsi" w:hAnsiTheme="minorHAnsi" w:cstheme="minorHAnsi"/>
          <w:spacing w:val="17"/>
          <w:sz w:val="24"/>
          <w:szCs w:val="24"/>
        </w:rPr>
        <w:t xml:space="preserve"> </w:t>
      </w:r>
      <w:r w:rsidRPr="00735D2A">
        <w:rPr>
          <w:rFonts w:asciiTheme="minorHAnsi" w:hAnsiTheme="minorHAnsi" w:cstheme="minorHAnsi"/>
          <w:spacing w:val="-1"/>
          <w:sz w:val="24"/>
          <w:szCs w:val="24"/>
        </w:rPr>
        <w:t>związanej</w:t>
      </w:r>
      <w:r w:rsidRPr="00735D2A">
        <w:rPr>
          <w:rFonts w:asciiTheme="minorHAnsi" w:hAnsiTheme="minorHAnsi" w:cstheme="minorHAnsi"/>
          <w:spacing w:val="19"/>
          <w:sz w:val="24"/>
          <w:szCs w:val="24"/>
        </w:rPr>
        <w:t xml:space="preserve"> </w:t>
      </w:r>
      <w:r w:rsidRPr="00735D2A">
        <w:rPr>
          <w:rFonts w:asciiTheme="minorHAnsi" w:hAnsiTheme="minorHAnsi" w:cstheme="minorHAnsi"/>
          <w:sz w:val="24"/>
          <w:szCs w:val="24"/>
        </w:rPr>
        <w:t>z</w:t>
      </w:r>
      <w:r w:rsidRPr="00735D2A">
        <w:rPr>
          <w:rFonts w:asciiTheme="minorHAnsi" w:hAnsiTheme="minorHAnsi" w:cstheme="minorHAnsi"/>
          <w:spacing w:val="17"/>
          <w:sz w:val="24"/>
          <w:szCs w:val="24"/>
        </w:rPr>
        <w:t xml:space="preserve"> </w:t>
      </w:r>
      <w:r w:rsidRPr="00735D2A">
        <w:rPr>
          <w:rFonts w:asciiTheme="minorHAnsi" w:hAnsiTheme="minorHAnsi" w:cstheme="minorHAnsi"/>
          <w:sz w:val="24"/>
          <w:szCs w:val="24"/>
        </w:rPr>
        <w:t>niniejszym</w:t>
      </w:r>
      <w:r w:rsidRPr="00735D2A">
        <w:rPr>
          <w:rFonts w:asciiTheme="minorHAnsi" w:hAnsiTheme="minorHAnsi" w:cstheme="minorHAnsi"/>
          <w:spacing w:val="54"/>
          <w:w w:val="99"/>
          <w:sz w:val="24"/>
          <w:szCs w:val="24"/>
        </w:rPr>
        <w:t xml:space="preserve"> </w:t>
      </w:r>
      <w:r w:rsidRPr="00735D2A">
        <w:rPr>
          <w:rFonts w:asciiTheme="minorHAnsi" w:hAnsiTheme="minorHAnsi" w:cstheme="minorHAnsi"/>
          <w:sz w:val="24"/>
          <w:szCs w:val="24"/>
        </w:rPr>
        <w:t>postępowaniem</w:t>
      </w:r>
      <w:r w:rsidRPr="00735D2A">
        <w:rPr>
          <w:rFonts w:asciiTheme="minorHAnsi" w:hAnsiTheme="minorHAnsi" w:cstheme="minorHAnsi"/>
          <w:spacing w:val="-10"/>
          <w:sz w:val="24"/>
          <w:szCs w:val="24"/>
        </w:rPr>
        <w:t xml:space="preserve"> </w:t>
      </w:r>
      <w:r w:rsidRPr="00735D2A">
        <w:rPr>
          <w:rFonts w:asciiTheme="minorHAnsi" w:hAnsiTheme="minorHAnsi" w:cstheme="minorHAnsi"/>
          <w:sz w:val="24"/>
          <w:szCs w:val="24"/>
        </w:rPr>
        <w:t>Zamawiający</w:t>
      </w:r>
      <w:r w:rsidRPr="00735D2A">
        <w:rPr>
          <w:rFonts w:asciiTheme="minorHAnsi" w:hAnsiTheme="minorHAnsi" w:cstheme="minorHAnsi"/>
          <w:spacing w:val="-8"/>
          <w:sz w:val="24"/>
          <w:szCs w:val="24"/>
        </w:rPr>
        <w:t xml:space="preserve"> </w:t>
      </w:r>
      <w:r w:rsidRPr="00735D2A">
        <w:rPr>
          <w:rFonts w:asciiTheme="minorHAnsi" w:hAnsiTheme="minorHAnsi" w:cstheme="minorHAnsi"/>
          <w:sz w:val="24"/>
          <w:szCs w:val="24"/>
        </w:rPr>
        <w:t>i</w:t>
      </w:r>
      <w:r w:rsidR="006F6D9C">
        <w:rPr>
          <w:rFonts w:asciiTheme="minorHAnsi" w:hAnsiTheme="minorHAnsi" w:cstheme="minorHAnsi"/>
          <w:spacing w:val="-10"/>
          <w:sz w:val="24"/>
          <w:szCs w:val="24"/>
        </w:rPr>
        <w:t> </w:t>
      </w:r>
      <w:r w:rsidRPr="00735D2A">
        <w:rPr>
          <w:rFonts w:asciiTheme="minorHAnsi" w:hAnsiTheme="minorHAnsi" w:cstheme="minorHAnsi"/>
          <w:sz w:val="24"/>
          <w:szCs w:val="24"/>
        </w:rPr>
        <w:t>Wykonawcy</w:t>
      </w:r>
      <w:r w:rsidRPr="00735D2A">
        <w:rPr>
          <w:rFonts w:asciiTheme="minorHAnsi" w:hAnsiTheme="minorHAnsi" w:cstheme="minorHAnsi"/>
          <w:spacing w:val="-8"/>
          <w:sz w:val="24"/>
          <w:szCs w:val="24"/>
        </w:rPr>
        <w:t xml:space="preserve"> </w:t>
      </w:r>
      <w:r w:rsidRPr="00735D2A">
        <w:rPr>
          <w:rFonts w:asciiTheme="minorHAnsi" w:hAnsiTheme="minorHAnsi" w:cstheme="minorHAnsi"/>
          <w:sz w:val="24"/>
          <w:szCs w:val="24"/>
        </w:rPr>
        <w:t>posługują</w:t>
      </w:r>
      <w:r w:rsidRPr="00735D2A">
        <w:rPr>
          <w:rFonts w:asciiTheme="minorHAnsi" w:hAnsiTheme="minorHAnsi" w:cstheme="minorHAnsi"/>
          <w:spacing w:val="-8"/>
          <w:sz w:val="24"/>
          <w:szCs w:val="24"/>
        </w:rPr>
        <w:t xml:space="preserve"> </w:t>
      </w:r>
      <w:r w:rsidRPr="00735D2A">
        <w:rPr>
          <w:rFonts w:asciiTheme="minorHAnsi" w:hAnsiTheme="minorHAnsi" w:cstheme="minorHAnsi"/>
          <w:sz w:val="24"/>
          <w:szCs w:val="24"/>
        </w:rPr>
        <w:t>się</w:t>
      </w:r>
      <w:r w:rsidRPr="00735D2A">
        <w:rPr>
          <w:rFonts w:asciiTheme="minorHAnsi" w:hAnsiTheme="minorHAnsi" w:cstheme="minorHAnsi"/>
          <w:spacing w:val="-9"/>
          <w:sz w:val="24"/>
          <w:szCs w:val="24"/>
        </w:rPr>
        <w:t xml:space="preserve"> </w:t>
      </w:r>
      <w:r w:rsidRPr="00735D2A">
        <w:rPr>
          <w:rFonts w:asciiTheme="minorHAnsi" w:hAnsiTheme="minorHAnsi" w:cstheme="minorHAnsi"/>
          <w:sz w:val="24"/>
          <w:szCs w:val="24"/>
        </w:rPr>
        <w:t>numerem</w:t>
      </w:r>
      <w:r w:rsidRPr="00735D2A">
        <w:rPr>
          <w:rFonts w:asciiTheme="minorHAnsi" w:hAnsiTheme="minorHAnsi" w:cstheme="minorHAnsi"/>
          <w:spacing w:val="-9"/>
          <w:sz w:val="24"/>
          <w:szCs w:val="24"/>
        </w:rPr>
        <w:t xml:space="preserve"> </w:t>
      </w:r>
      <w:r w:rsidRPr="00735D2A">
        <w:rPr>
          <w:rFonts w:asciiTheme="minorHAnsi" w:hAnsiTheme="minorHAnsi" w:cstheme="minorHAnsi"/>
          <w:sz w:val="24"/>
          <w:szCs w:val="24"/>
        </w:rPr>
        <w:t>postępowania nadanym przez Zamawiającego.</w:t>
      </w:r>
    </w:p>
    <w:p w14:paraId="2743D9EB" w14:textId="77777777" w:rsidR="009515E8" w:rsidRPr="00735D2A" w:rsidRDefault="009515E8" w:rsidP="001C3B83">
      <w:pPr>
        <w:numPr>
          <w:ilvl w:val="3"/>
          <w:numId w:val="38"/>
        </w:numPr>
        <w:tabs>
          <w:tab w:val="clear" w:pos="2880"/>
        </w:tabs>
        <w:autoSpaceDE w:val="0"/>
        <w:autoSpaceDN w:val="0"/>
        <w:adjustRightInd w:val="0"/>
        <w:spacing w:line="360" w:lineRule="auto"/>
        <w:ind w:left="360"/>
        <w:rPr>
          <w:rFonts w:asciiTheme="minorHAnsi" w:hAnsiTheme="minorHAnsi" w:cstheme="minorHAnsi"/>
          <w:sz w:val="24"/>
          <w:szCs w:val="24"/>
        </w:rPr>
      </w:pPr>
      <w:r w:rsidRPr="00735D2A">
        <w:rPr>
          <w:rFonts w:asciiTheme="minorHAnsi" w:hAnsiTheme="minorHAnsi" w:cstheme="minorHAnsi"/>
          <w:sz w:val="24"/>
          <w:szCs w:val="24"/>
        </w:rPr>
        <w:t>Zamawiający nie przewiduje sposobu komunikowania się z Wykonawcami w inny sposób niż przy użyciu środków komunikacji elektronicznej, wskazanych w SWZ.</w:t>
      </w:r>
    </w:p>
    <w:p w14:paraId="710BC264" w14:textId="24814E1A" w:rsidR="009515E8" w:rsidRPr="00735D2A" w:rsidRDefault="009515E8" w:rsidP="001C3B83">
      <w:pPr>
        <w:numPr>
          <w:ilvl w:val="3"/>
          <w:numId w:val="38"/>
        </w:numPr>
        <w:tabs>
          <w:tab w:val="clear" w:pos="2880"/>
        </w:tabs>
        <w:autoSpaceDE w:val="0"/>
        <w:autoSpaceDN w:val="0"/>
        <w:adjustRightInd w:val="0"/>
        <w:spacing w:line="360" w:lineRule="auto"/>
        <w:ind w:left="360"/>
        <w:rPr>
          <w:rFonts w:asciiTheme="minorHAnsi" w:hAnsiTheme="minorHAnsi" w:cstheme="minorHAnsi"/>
          <w:sz w:val="24"/>
          <w:szCs w:val="24"/>
        </w:rPr>
      </w:pPr>
      <w:r w:rsidRPr="00735D2A">
        <w:rPr>
          <w:rFonts w:asciiTheme="minorHAnsi" w:hAnsiTheme="minorHAnsi" w:cstheme="minorHAnsi"/>
          <w:sz w:val="24"/>
          <w:szCs w:val="24"/>
        </w:rPr>
        <w:t>Zamawiający informuje, że zgodnie z art. 284 ust. 6 ustawy Pzp treść zapytań wraz z</w:t>
      </w:r>
      <w:r w:rsidR="006F6D9C">
        <w:rPr>
          <w:rFonts w:asciiTheme="minorHAnsi" w:hAnsiTheme="minorHAnsi" w:cstheme="minorHAnsi"/>
          <w:sz w:val="24"/>
          <w:szCs w:val="24"/>
        </w:rPr>
        <w:t> </w:t>
      </w:r>
      <w:r w:rsidRPr="00735D2A">
        <w:rPr>
          <w:rFonts w:asciiTheme="minorHAnsi" w:hAnsiTheme="minorHAnsi" w:cstheme="minorHAnsi"/>
          <w:sz w:val="24"/>
          <w:szCs w:val="24"/>
        </w:rPr>
        <w:t>wyjaśnieniami (bez ujawnienia źródła zapytania) udostępni na stronie internetowej prowadzonego postępowania. Tym samym wszelkie informacje przekazywane Wykonawcom stanowią integralną część specyfikacji warunków zamówienia i dotyczą wszystkich Wykonawców biorących udział w ww. postępowaniu. Wykonawca jest zobowiązany złożyć ofertę uwzględniającą wszelkie zmiany i wyjaśnienia zawarte na</w:t>
      </w:r>
      <w:r w:rsidR="00F12630">
        <w:rPr>
          <w:rFonts w:asciiTheme="minorHAnsi" w:hAnsiTheme="minorHAnsi" w:cstheme="minorHAnsi"/>
          <w:sz w:val="24"/>
          <w:szCs w:val="24"/>
        </w:rPr>
        <w:t> </w:t>
      </w:r>
      <w:r w:rsidRPr="00735D2A">
        <w:rPr>
          <w:rFonts w:asciiTheme="minorHAnsi" w:hAnsiTheme="minorHAnsi" w:cstheme="minorHAnsi"/>
          <w:sz w:val="24"/>
          <w:szCs w:val="24"/>
        </w:rPr>
        <w:t>stronie prowadzonego postępowania.</w:t>
      </w:r>
    </w:p>
    <w:p w14:paraId="49F27389" w14:textId="77777777" w:rsidR="009515E8" w:rsidRPr="006F6D9C" w:rsidRDefault="009515E8" w:rsidP="00735D2A">
      <w:pPr>
        <w:pStyle w:val="Nagwek2"/>
        <w:spacing w:before="240" w:after="240"/>
        <w:rPr>
          <w:rFonts w:asciiTheme="minorHAnsi" w:hAnsiTheme="minorHAnsi" w:cstheme="minorHAnsi"/>
          <w:b/>
          <w:i/>
          <w:sz w:val="24"/>
          <w:szCs w:val="24"/>
        </w:rPr>
      </w:pPr>
      <w:bookmarkStart w:id="15" w:name="_rq2udys4csh9" w:colFirst="0" w:colLast="0"/>
      <w:bookmarkEnd w:id="15"/>
      <w:r w:rsidRPr="006F6D9C">
        <w:rPr>
          <w:rFonts w:asciiTheme="minorHAnsi" w:hAnsiTheme="minorHAnsi" w:cstheme="minorHAnsi"/>
          <w:b/>
          <w:i/>
          <w:sz w:val="24"/>
          <w:szCs w:val="24"/>
        </w:rPr>
        <w:t>B. Opis sposobu przygotowania ofert oraz dokumentów wymaganych przez Zamawiającego w SWZ</w:t>
      </w:r>
    </w:p>
    <w:p w14:paraId="754729CE" w14:textId="5066D8B2" w:rsidR="009515E8" w:rsidRPr="00735D2A" w:rsidRDefault="009515E8" w:rsidP="001C3B83">
      <w:pPr>
        <w:numPr>
          <w:ilvl w:val="3"/>
          <w:numId w:val="39"/>
        </w:numPr>
        <w:tabs>
          <w:tab w:val="clear" w:pos="2880"/>
        </w:tabs>
        <w:autoSpaceDE w:val="0"/>
        <w:autoSpaceDN w:val="0"/>
        <w:adjustRightInd w:val="0"/>
        <w:spacing w:after="66" w:line="360" w:lineRule="auto"/>
        <w:ind w:left="360"/>
        <w:rPr>
          <w:rFonts w:asciiTheme="minorHAnsi" w:hAnsiTheme="minorHAnsi" w:cstheme="minorHAnsi"/>
          <w:color w:val="000000"/>
          <w:sz w:val="24"/>
          <w:szCs w:val="24"/>
        </w:rPr>
      </w:pPr>
      <w:r w:rsidRPr="00735D2A">
        <w:rPr>
          <w:rFonts w:asciiTheme="minorHAnsi" w:hAnsiTheme="minorHAnsi" w:cstheme="minorHAnsi"/>
          <w:color w:val="000000"/>
          <w:sz w:val="24"/>
          <w:szCs w:val="24"/>
        </w:rPr>
        <w:t>Wykonawca przygotowuje ofertę przy pomocy interaktywnego „</w:t>
      </w:r>
      <w:r w:rsidRPr="00735D2A">
        <w:rPr>
          <w:rFonts w:asciiTheme="minorHAnsi" w:hAnsiTheme="minorHAnsi" w:cstheme="minorHAnsi"/>
          <w:b/>
          <w:bCs/>
          <w:color w:val="000000"/>
          <w:sz w:val="24"/>
          <w:szCs w:val="24"/>
        </w:rPr>
        <w:t xml:space="preserve">Formularza ofertowego” </w:t>
      </w:r>
      <w:r w:rsidRPr="00735D2A">
        <w:rPr>
          <w:rFonts w:asciiTheme="minorHAnsi" w:hAnsiTheme="minorHAnsi" w:cstheme="minorHAnsi"/>
          <w:color w:val="000000"/>
          <w:sz w:val="24"/>
          <w:szCs w:val="24"/>
        </w:rPr>
        <w:t>udostępnionego przez Zamawiającego na Platformie e-Zamówienia i</w:t>
      </w:r>
      <w:r w:rsidR="006F6D9C">
        <w:rPr>
          <w:rFonts w:asciiTheme="minorHAnsi" w:hAnsiTheme="minorHAnsi" w:cstheme="minorHAnsi"/>
          <w:color w:val="000000"/>
          <w:sz w:val="24"/>
          <w:szCs w:val="24"/>
        </w:rPr>
        <w:t> </w:t>
      </w:r>
      <w:r w:rsidRPr="00735D2A">
        <w:rPr>
          <w:rFonts w:asciiTheme="minorHAnsi" w:hAnsiTheme="minorHAnsi" w:cstheme="minorHAnsi"/>
          <w:color w:val="000000"/>
          <w:sz w:val="24"/>
          <w:szCs w:val="24"/>
        </w:rPr>
        <w:t xml:space="preserve">zamieszczonego w podglądzie postępowania w zakładce „Informacje podstawowe”. </w:t>
      </w:r>
    </w:p>
    <w:p w14:paraId="461BB846" w14:textId="77777777" w:rsidR="009515E8" w:rsidRPr="00735D2A" w:rsidRDefault="009515E8" w:rsidP="001C3B83">
      <w:pPr>
        <w:numPr>
          <w:ilvl w:val="3"/>
          <w:numId w:val="39"/>
        </w:numPr>
        <w:tabs>
          <w:tab w:val="clear" w:pos="2880"/>
        </w:tabs>
        <w:autoSpaceDE w:val="0"/>
        <w:autoSpaceDN w:val="0"/>
        <w:adjustRightInd w:val="0"/>
        <w:spacing w:after="66" w:line="360" w:lineRule="auto"/>
        <w:ind w:left="360"/>
        <w:rPr>
          <w:rFonts w:asciiTheme="minorHAnsi" w:hAnsiTheme="minorHAnsi" w:cstheme="minorHAnsi"/>
          <w:b/>
          <w:sz w:val="24"/>
          <w:szCs w:val="24"/>
        </w:rPr>
      </w:pPr>
      <w:r w:rsidRPr="00735D2A">
        <w:rPr>
          <w:rFonts w:asciiTheme="minorHAnsi" w:hAnsiTheme="minorHAnsi" w:cstheme="minorHAnsi"/>
          <w:color w:val="000000"/>
          <w:sz w:val="24"/>
          <w:szCs w:val="24"/>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307939C3" w14:textId="77777777" w:rsidR="009515E8" w:rsidRPr="00735D2A" w:rsidRDefault="009515E8" w:rsidP="001C3B83">
      <w:pPr>
        <w:numPr>
          <w:ilvl w:val="3"/>
          <w:numId w:val="39"/>
        </w:numPr>
        <w:tabs>
          <w:tab w:val="clear" w:pos="2880"/>
        </w:tabs>
        <w:autoSpaceDE w:val="0"/>
        <w:autoSpaceDN w:val="0"/>
        <w:adjustRightInd w:val="0"/>
        <w:spacing w:after="66" w:line="360" w:lineRule="auto"/>
        <w:ind w:left="360"/>
        <w:rPr>
          <w:rFonts w:asciiTheme="minorHAnsi" w:hAnsiTheme="minorHAnsi" w:cstheme="minorHAnsi"/>
          <w:color w:val="000000"/>
          <w:sz w:val="24"/>
          <w:szCs w:val="24"/>
        </w:rPr>
      </w:pPr>
      <w:r w:rsidRPr="00735D2A">
        <w:rPr>
          <w:rFonts w:asciiTheme="minorHAnsi" w:hAnsiTheme="minorHAnsi" w:cstheme="minorHAnsi"/>
          <w:color w:val="000000"/>
          <w:sz w:val="24"/>
          <w:szCs w:val="24"/>
        </w:rPr>
        <w:t xml:space="preserve">Następnie wykonawca powinien pobrać „Formularz ofertowy”, zapisać go na dysku komputera użytkownika, uzupełnić pozostałymi danymi wymaganymi przez Zamawiającego i ponownie zapisać na dysku komputera użytkownika oraz podpisać </w:t>
      </w:r>
      <w:r w:rsidRPr="00735D2A">
        <w:rPr>
          <w:rFonts w:asciiTheme="minorHAnsi" w:hAnsiTheme="minorHAnsi" w:cstheme="minorHAnsi"/>
          <w:color w:val="000000"/>
          <w:sz w:val="24"/>
          <w:szCs w:val="24"/>
        </w:rPr>
        <w:lastRenderedPageBreak/>
        <w:t xml:space="preserve">odpowiednim rodzajem podpisu elektronicznego, zgodnie z pkt 7. </w:t>
      </w:r>
      <w:r w:rsidRPr="00735D2A">
        <w:rPr>
          <w:rFonts w:asciiTheme="minorHAnsi" w:hAnsiTheme="minorHAnsi" w:cstheme="minorHAnsi"/>
          <w:b/>
          <w:color w:val="000000"/>
          <w:sz w:val="24"/>
          <w:szCs w:val="24"/>
        </w:rPr>
        <w:t xml:space="preserve">Uwaga! Nie należy zmieniać nazwy pliku nadanej przez Platformę e-Zamówienia. Zapisany „Formularz ofertowy” należy zawsze otwierać w programie Adobe </w:t>
      </w:r>
      <w:proofErr w:type="spellStart"/>
      <w:r w:rsidRPr="00735D2A">
        <w:rPr>
          <w:rFonts w:asciiTheme="minorHAnsi" w:hAnsiTheme="minorHAnsi" w:cstheme="minorHAnsi"/>
          <w:b/>
          <w:color w:val="000000"/>
          <w:sz w:val="24"/>
          <w:szCs w:val="24"/>
        </w:rPr>
        <w:t>Acrobat</w:t>
      </w:r>
      <w:proofErr w:type="spellEnd"/>
      <w:r w:rsidRPr="00735D2A">
        <w:rPr>
          <w:rFonts w:asciiTheme="minorHAnsi" w:hAnsiTheme="minorHAnsi" w:cstheme="minorHAnsi"/>
          <w:b/>
          <w:color w:val="000000"/>
          <w:sz w:val="24"/>
          <w:szCs w:val="24"/>
        </w:rPr>
        <w:t xml:space="preserve"> Reader DC.</w:t>
      </w:r>
    </w:p>
    <w:p w14:paraId="35A9A9A2" w14:textId="291B20FD" w:rsidR="009515E8" w:rsidRPr="00735D2A" w:rsidRDefault="009515E8" w:rsidP="001C3B83">
      <w:pPr>
        <w:numPr>
          <w:ilvl w:val="3"/>
          <w:numId w:val="39"/>
        </w:numPr>
        <w:tabs>
          <w:tab w:val="clear" w:pos="2880"/>
        </w:tabs>
        <w:autoSpaceDE w:val="0"/>
        <w:autoSpaceDN w:val="0"/>
        <w:adjustRightInd w:val="0"/>
        <w:spacing w:after="66" w:line="360" w:lineRule="auto"/>
        <w:ind w:left="360"/>
        <w:rPr>
          <w:rFonts w:asciiTheme="minorHAnsi" w:hAnsiTheme="minorHAnsi" w:cstheme="minorHAnsi"/>
          <w:color w:val="000000"/>
          <w:sz w:val="24"/>
          <w:szCs w:val="24"/>
        </w:rPr>
      </w:pPr>
      <w:r w:rsidRPr="00735D2A">
        <w:rPr>
          <w:rFonts w:asciiTheme="minorHAnsi" w:hAnsiTheme="minorHAnsi" w:cstheme="minorHAnsi"/>
          <w:color w:val="000000"/>
          <w:sz w:val="24"/>
          <w:szCs w:val="24"/>
        </w:rPr>
        <w:t>Wykonawca składa ofertę za pośrednictwem zakładki „Oferty/wnioski”, widocznej w</w:t>
      </w:r>
      <w:r w:rsidR="00EE461F">
        <w:rPr>
          <w:rFonts w:asciiTheme="minorHAnsi" w:hAnsiTheme="minorHAnsi" w:cstheme="minorHAnsi"/>
          <w:color w:val="000000"/>
          <w:sz w:val="24"/>
          <w:szCs w:val="24"/>
        </w:rPr>
        <w:t> </w:t>
      </w:r>
      <w:r w:rsidRPr="00735D2A">
        <w:rPr>
          <w:rFonts w:asciiTheme="minorHAnsi" w:hAnsiTheme="minorHAnsi" w:cstheme="minorHAnsi"/>
          <w:color w:val="000000"/>
          <w:sz w:val="24"/>
          <w:szCs w:val="24"/>
        </w:rPr>
        <w:t xml:space="preserve">podglądzie postępowania po zalogowaniu się na konto Wykonawcy. Po wybraniu przycisku „Złóż ofertę” system prezentuje okno składania oferty umożliwiające przekazanie dokumentów elektronicznych, w którym znajdują się dwa pola </w:t>
      </w:r>
      <w:proofErr w:type="spellStart"/>
      <w:r w:rsidRPr="00735D2A">
        <w:rPr>
          <w:rFonts w:asciiTheme="minorHAnsi" w:hAnsiTheme="minorHAnsi" w:cstheme="minorHAnsi"/>
          <w:color w:val="000000"/>
          <w:sz w:val="24"/>
          <w:szCs w:val="24"/>
        </w:rPr>
        <w:t>drag&amp;drop</w:t>
      </w:r>
      <w:proofErr w:type="spellEnd"/>
      <w:r w:rsidRPr="00735D2A">
        <w:rPr>
          <w:rFonts w:asciiTheme="minorHAnsi" w:hAnsiTheme="minorHAnsi" w:cstheme="minorHAnsi"/>
          <w:color w:val="000000"/>
          <w:sz w:val="24"/>
          <w:szCs w:val="24"/>
        </w:rPr>
        <w:t xml:space="preserve"> („przeciągnij” i „upuść”) służące do dodawania plików. </w:t>
      </w:r>
    </w:p>
    <w:p w14:paraId="48DD83BE" w14:textId="37CEB4CD" w:rsidR="009515E8" w:rsidRPr="00735D2A" w:rsidRDefault="009515E8" w:rsidP="001C3B83">
      <w:pPr>
        <w:numPr>
          <w:ilvl w:val="3"/>
          <w:numId w:val="39"/>
        </w:numPr>
        <w:tabs>
          <w:tab w:val="clear" w:pos="2880"/>
        </w:tabs>
        <w:autoSpaceDE w:val="0"/>
        <w:autoSpaceDN w:val="0"/>
        <w:adjustRightInd w:val="0"/>
        <w:spacing w:after="66" w:line="360" w:lineRule="auto"/>
        <w:ind w:left="360"/>
        <w:rPr>
          <w:rFonts w:asciiTheme="minorHAnsi" w:hAnsiTheme="minorHAnsi" w:cstheme="minorHAnsi"/>
          <w:color w:val="000000"/>
          <w:sz w:val="24"/>
          <w:szCs w:val="24"/>
        </w:rPr>
      </w:pPr>
      <w:r w:rsidRPr="00735D2A">
        <w:rPr>
          <w:rFonts w:asciiTheme="minorHAnsi" w:hAnsiTheme="minorHAnsi" w:cstheme="minorHAnsi"/>
          <w:b/>
          <w:color w:val="000000"/>
          <w:sz w:val="24"/>
          <w:szCs w:val="24"/>
        </w:rPr>
        <w:t>Wykonawca dodaje wybrany z dysku i uprzednio podpisany „Formularz oferty” w</w:t>
      </w:r>
      <w:r w:rsidR="00EE461F">
        <w:rPr>
          <w:rFonts w:asciiTheme="minorHAnsi" w:hAnsiTheme="minorHAnsi" w:cstheme="minorHAnsi"/>
          <w:b/>
          <w:color w:val="000000"/>
          <w:sz w:val="24"/>
          <w:szCs w:val="24"/>
        </w:rPr>
        <w:t> </w:t>
      </w:r>
      <w:r w:rsidRPr="00735D2A">
        <w:rPr>
          <w:rFonts w:asciiTheme="minorHAnsi" w:hAnsiTheme="minorHAnsi" w:cstheme="minorHAnsi"/>
          <w:b/>
          <w:color w:val="000000"/>
          <w:sz w:val="24"/>
          <w:szCs w:val="24"/>
        </w:rPr>
        <w:t>pierwszym polu („Wypełniony formularz oferty”).</w:t>
      </w:r>
      <w:r w:rsidRPr="00735D2A">
        <w:rPr>
          <w:rFonts w:asciiTheme="minorHAnsi" w:hAnsiTheme="minorHAnsi" w:cstheme="minorHAnsi"/>
          <w:color w:val="000000"/>
          <w:sz w:val="24"/>
          <w:szCs w:val="24"/>
        </w:rPr>
        <w:t xml:space="preserve"> Platforma e-Zamówienia umożliwia dodanie w tym polu wyłącznie jednego pliku. W kolejnym polu („Załączniki i</w:t>
      </w:r>
      <w:r w:rsidR="00EE461F">
        <w:rPr>
          <w:rFonts w:asciiTheme="minorHAnsi" w:hAnsiTheme="minorHAnsi" w:cstheme="minorHAnsi"/>
          <w:color w:val="000000"/>
          <w:sz w:val="24"/>
          <w:szCs w:val="24"/>
        </w:rPr>
        <w:t> </w:t>
      </w:r>
      <w:r w:rsidRPr="00735D2A">
        <w:rPr>
          <w:rFonts w:asciiTheme="minorHAnsi" w:hAnsiTheme="minorHAnsi" w:cstheme="minorHAnsi"/>
          <w:color w:val="000000"/>
          <w:sz w:val="24"/>
          <w:szCs w:val="24"/>
        </w:rPr>
        <w:t xml:space="preserve">inne dokumenty przedstawione w ofercie przez Wykonawcę”) wykonawca dodaje pozostałe pliki stanowiące ofertę lub składane wraz z ofertą. </w:t>
      </w:r>
    </w:p>
    <w:p w14:paraId="7513EC55" w14:textId="08B36587" w:rsidR="009515E8" w:rsidRPr="00735D2A" w:rsidRDefault="009515E8" w:rsidP="001C3B83">
      <w:pPr>
        <w:numPr>
          <w:ilvl w:val="3"/>
          <w:numId w:val="39"/>
        </w:numPr>
        <w:tabs>
          <w:tab w:val="clear" w:pos="2880"/>
        </w:tabs>
        <w:autoSpaceDE w:val="0"/>
        <w:autoSpaceDN w:val="0"/>
        <w:adjustRightInd w:val="0"/>
        <w:spacing w:after="66" w:line="360" w:lineRule="auto"/>
        <w:ind w:left="360"/>
        <w:rPr>
          <w:rFonts w:asciiTheme="minorHAnsi" w:hAnsiTheme="minorHAnsi" w:cstheme="minorHAnsi"/>
          <w:sz w:val="24"/>
          <w:szCs w:val="24"/>
        </w:rPr>
      </w:pPr>
      <w:r w:rsidRPr="00735D2A">
        <w:rPr>
          <w:rFonts w:asciiTheme="minorHAnsi" w:hAnsiTheme="minorHAnsi" w:cstheme="minorHAnsi"/>
          <w:sz w:val="24"/>
          <w:szCs w:val="24"/>
        </w:rPr>
        <w:t>Jeżeli wraz z ofertą składane są dokumenty zawierające tajemnicę przedsiębiorstwa wykonawca, w celu utrzymania w poufności tych informacji, przekazuje je w</w:t>
      </w:r>
      <w:r w:rsidR="00EE461F">
        <w:rPr>
          <w:rFonts w:asciiTheme="minorHAnsi" w:hAnsiTheme="minorHAnsi" w:cstheme="minorHAnsi"/>
          <w:sz w:val="24"/>
          <w:szCs w:val="24"/>
        </w:rPr>
        <w:t> </w:t>
      </w:r>
      <w:r w:rsidRPr="00735D2A">
        <w:rPr>
          <w:rFonts w:asciiTheme="minorHAnsi" w:hAnsiTheme="minorHAnsi" w:cstheme="minorHAnsi"/>
          <w:sz w:val="24"/>
          <w:szCs w:val="24"/>
        </w:rPr>
        <w:t>wydzielonym i odpowiednio oznaczonym pliku, wraz z jednoczesnym zaznaczeniem w</w:t>
      </w:r>
      <w:r w:rsidR="00EE461F">
        <w:rPr>
          <w:rFonts w:asciiTheme="minorHAnsi" w:hAnsiTheme="minorHAnsi" w:cstheme="minorHAnsi"/>
          <w:sz w:val="24"/>
          <w:szCs w:val="24"/>
        </w:rPr>
        <w:t> </w:t>
      </w:r>
      <w:r w:rsidRPr="00735D2A">
        <w:rPr>
          <w:rFonts w:asciiTheme="minorHAnsi" w:hAnsiTheme="minorHAnsi" w:cstheme="minorHAnsi"/>
          <w:sz w:val="24"/>
          <w:szCs w:val="24"/>
        </w:rPr>
        <w:t>nazwie pliku „Dokument stanowiący tajemnicę przedsiębiorstwa”. Zarówno załącznik stanowiący tajemnicę przedsiębiorstwa jak i uzasadnienie zastrzeżenia tajemnicy przedsiębiorstwa należy dodać w polu „Załączniki i inne dokumenty przedstawione w</w:t>
      </w:r>
      <w:r w:rsidR="00EE461F">
        <w:rPr>
          <w:rFonts w:asciiTheme="minorHAnsi" w:hAnsiTheme="minorHAnsi" w:cstheme="minorHAnsi"/>
          <w:sz w:val="24"/>
          <w:szCs w:val="24"/>
        </w:rPr>
        <w:t> </w:t>
      </w:r>
      <w:r w:rsidRPr="00735D2A">
        <w:rPr>
          <w:rFonts w:asciiTheme="minorHAnsi" w:hAnsiTheme="minorHAnsi" w:cstheme="minorHAnsi"/>
          <w:sz w:val="24"/>
          <w:szCs w:val="24"/>
        </w:rPr>
        <w:t xml:space="preserve">ofercie przez Wykonawcę”. </w:t>
      </w:r>
    </w:p>
    <w:p w14:paraId="185E70B1" w14:textId="77777777" w:rsidR="009515E8" w:rsidRPr="00735D2A" w:rsidRDefault="009515E8" w:rsidP="001C3B83">
      <w:pPr>
        <w:numPr>
          <w:ilvl w:val="3"/>
          <w:numId w:val="39"/>
        </w:numPr>
        <w:tabs>
          <w:tab w:val="clear" w:pos="2880"/>
        </w:tabs>
        <w:autoSpaceDE w:val="0"/>
        <w:autoSpaceDN w:val="0"/>
        <w:adjustRightInd w:val="0"/>
        <w:spacing w:after="66" w:line="360" w:lineRule="auto"/>
        <w:ind w:left="360"/>
        <w:rPr>
          <w:rFonts w:asciiTheme="minorHAnsi" w:hAnsiTheme="minorHAnsi" w:cstheme="minorHAnsi"/>
          <w:sz w:val="24"/>
          <w:szCs w:val="24"/>
        </w:rPr>
      </w:pPr>
      <w:r w:rsidRPr="00735D2A">
        <w:rPr>
          <w:rFonts w:asciiTheme="minorHAnsi" w:hAnsiTheme="minorHAnsi" w:cstheme="minorHAnsi"/>
          <w:b/>
          <w:bCs/>
          <w:sz w:val="24"/>
          <w:szCs w:val="24"/>
        </w:rPr>
        <w:t xml:space="preserve">Formularz ofertowy oraz załączniki do oferty </w:t>
      </w:r>
      <w:r w:rsidRPr="00735D2A">
        <w:rPr>
          <w:rFonts w:asciiTheme="minorHAnsi" w:hAnsiTheme="minorHAnsi" w:cstheme="minorHAnsi"/>
          <w:sz w:val="24"/>
          <w:szCs w:val="24"/>
        </w:rPr>
        <w:t>podpisuje się kwalifikowanym podpisem elektronicznym, podpisem zaufanym lub podpisem osobistym.</w:t>
      </w:r>
    </w:p>
    <w:p w14:paraId="7A15FADB" w14:textId="77777777" w:rsidR="009515E8" w:rsidRPr="00735D2A" w:rsidRDefault="009515E8" w:rsidP="001C3B83">
      <w:pPr>
        <w:numPr>
          <w:ilvl w:val="3"/>
          <w:numId w:val="39"/>
        </w:numPr>
        <w:tabs>
          <w:tab w:val="clear" w:pos="2880"/>
        </w:tabs>
        <w:autoSpaceDE w:val="0"/>
        <w:autoSpaceDN w:val="0"/>
        <w:adjustRightInd w:val="0"/>
        <w:spacing w:after="66" w:line="360" w:lineRule="auto"/>
        <w:ind w:left="360"/>
        <w:rPr>
          <w:rFonts w:asciiTheme="minorHAnsi" w:hAnsiTheme="minorHAnsi" w:cstheme="minorHAnsi"/>
          <w:sz w:val="24"/>
          <w:szCs w:val="24"/>
        </w:rPr>
      </w:pPr>
      <w:r w:rsidRPr="00735D2A">
        <w:rPr>
          <w:rFonts w:asciiTheme="minorHAnsi" w:hAnsiTheme="minorHAnsi" w:cstheme="minorHAnsi"/>
          <w:sz w:val="24"/>
          <w:szCs w:val="24"/>
        </w:rPr>
        <w:t>Kwalifikowany podpis elektroniczny, podpis zaufany lub podpis osobisty za pomocą którego podpisywana będzie oferta lub oświadczenia oraz za pomocą którego będzie potwierdzana zgodność z oryginałem kopii oświadczeń lub kopii dokumentów, powinien być aktualny i ważny w chwili podpisywania lub potwierdzania za zgodność z oryginałem.</w:t>
      </w:r>
    </w:p>
    <w:p w14:paraId="3845AB7B" w14:textId="77777777" w:rsidR="009515E8" w:rsidRPr="00735D2A" w:rsidRDefault="009515E8" w:rsidP="001C3B83">
      <w:pPr>
        <w:numPr>
          <w:ilvl w:val="3"/>
          <w:numId w:val="39"/>
        </w:numPr>
        <w:tabs>
          <w:tab w:val="clear" w:pos="2880"/>
        </w:tabs>
        <w:autoSpaceDE w:val="0"/>
        <w:autoSpaceDN w:val="0"/>
        <w:adjustRightInd w:val="0"/>
        <w:spacing w:after="66" w:line="360" w:lineRule="auto"/>
        <w:ind w:left="360"/>
        <w:rPr>
          <w:rFonts w:asciiTheme="minorHAnsi" w:eastAsia="TimesNewRomanPSMT" w:hAnsiTheme="minorHAnsi" w:cstheme="minorHAnsi"/>
          <w:sz w:val="24"/>
          <w:szCs w:val="24"/>
        </w:rPr>
      </w:pPr>
      <w:r w:rsidRPr="00735D2A">
        <w:rPr>
          <w:rFonts w:asciiTheme="minorHAnsi" w:eastAsia="TimesNewRomanPS-BoldMT" w:hAnsiTheme="minorHAnsi" w:cstheme="minorHAnsi"/>
          <w:b/>
          <w:bCs/>
          <w:sz w:val="24"/>
          <w:szCs w:val="24"/>
        </w:rPr>
        <w:t>Kwalifikowany podpis elektroniczny</w:t>
      </w:r>
      <w:r w:rsidRPr="00735D2A">
        <w:rPr>
          <w:rFonts w:asciiTheme="minorHAnsi" w:eastAsia="TimesNewRomanPS-BoldMT" w:hAnsiTheme="minorHAnsi" w:cstheme="minorHAnsi"/>
          <w:bCs/>
          <w:sz w:val="24"/>
          <w:szCs w:val="24"/>
        </w:rPr>
        <w:t>, z</w:t>
      </w:r>
      <w:r w:rsidRPr="00735D2A">
        <w:rPr>
          <w:rFonts w:asciiTheme="minorHAnsi" w:eastAsia="TimesNewRomanPSMT" w:hAnsiTheme="minorHAnsi" w:cstheme="minorHAnsi"/>
          <w:sz w:val="24"/>
          <w:szCs w:val="24"/>
        </w:rPr>
        <w:t xml:space="preserve">godnie z rozporządzeniem </w:t>
      </w:r>
      <w:proofErr w:type="spellStart"/>
      <w:r w:rsidRPr="00735D2A">
        <w:rPr>
          <w:rFonts w:asciiTheme="minorHAnsi" w:eastAsia="TimesNewRomanPSMT" w:hAnsiTheme="minorHAnsi" w:cstheme="minorHAnsi"/>
          <w:sz w:val="24"/>
          <w:szCs w:val="24"/>
        </w:rPr>
        <w:t>eIDAS</w:t>
      </w:r>
      <w:proofErr w:type="spellEnd"/>
      <w:r w:rsidRPr="00735D2A">
        <w:rPr>
          <w:rFonts w:asciiTheme="minorHAnsi" w:eastAsia="TimesNewRomanPSMT" w:hAnsiTheme="minorHAnsi" w:cstheme="minorHAnsi"/>
          <w:sz w:val="24"/>
          <w:szCs w:val="24"/>
        </w:rPr>
        <w:t xml:space="preserve"> oznacza zaawansowany podpis elektroniczny, który jest składany za pomocą kwalifikowanego urządzenia do składania podpisu elektronicznego i który opiera się na kwalifikowanym certyfikacie podpisu elektronicznego.</w:t>
      </w:r>
    </w:p>
    <w:p w14:paraId="63D05457" w14:textId="77777777" w:rsidR="009515E8" w:rsidRPr="00735D2A" w:rsidRDefault="009515E8" w:rsidP="001C3B83">
      <w:pPr>
        <w:numPr>
          <w:ilvl w:val="3"/>
          <w:numId w:val="39"/>
        </w:numPr>
        <w:tabs>
          <w:tab w:val="clear" w:pos="2880"/>
        </w:tabs>
        <w:autoSpaceDE w:val="0"/>
        <w:autoSpaceDN w:val="0"/>
        <w:adjustRightInd w:val="0"/>
        <w:spacing w:after="66" w:line="360" w:lineRule="auto"/>
        <w:ind w:left="360"/>
        <w:rPr>
          <w:rFonts w:asciiTheme="minorHAnsi" w:hAnsiTheme="minorHAnsi" w:cstheme="minorHAnsi"/>
          <w:sz w:val="24"/>
          <w:szCs w:val="24"/>
        </w:rPr>
      </w:pPr>
      <w:r w:rsidRPr="00735D2A">
        <w:rPr>
          <w:rFonts w:asciiTheme="minorHAnsi" w:hAnsiTheme="minorHAnsi" w:cstheme="minorHAnsi"/>
          <w:b/>
          <w:sz w:val="24"/>
          <w:szCs w:val="24"/>
        </w:rPr>
        <w:lastRenderedPageBreak/>
        <w:t>Podpis zaufany</w:t>
      </w:r>
      <w:r w:rsidRPr="00735D2A">
        <w:rPr>
          <w:rFonts w:asciiTheme="minorHAnsi" w:hAnsiTheme="minorHAnsi" w:cstheme="minorHAnsi"/>
          <w:sz w:val="24"/>
          <w:szCs w:val="24"/>
        </w:rPr>
        <w:t xml:space="preserve"> jest podpisem elektronicznym, przynależnym do profilu zaufanego na platformie </w:t>
      </w:r>
      <w:proofErr w:type="spellStart"/>
      <w:r w:rsidRPr="00735D2A">
        <w:rPr>
          <w:rFonts w:asciiTheme="minorHAnsi" w:hAnsiTheme="minorHAnsi" w:cstheme="minorHAnsi"/>
          <w:sz w:val="24"/>
          <w:szCs w:val="24"/>
        </w:rPr>
        <w:t>ePUAP</w:t>
      </w:r>
      <w:proofErr w:type="spellEnd"/>
      <w:r w:rsidRPr="00735D2A">
        <w:rPr>
          <w:rFonts w:asciiTheme="minorHAnsi" w:hAnsiTheme="minorHAnsi" w:cstheme="minorHAnsi"/>
          <w:sz w:val="24"/>
          <w:szCs w:val="24"/>
        </w:rPr>
        <w:t xml:space="preserve">. </w:t>
      </w:r>
      <w:r w:rsidRPr="00735D2A">
        <w:rPr>
          <w:rFonts w:asciiTheme="minorHAnsi" w:eastAsia="TimesNewRomanPSMT" w:hAnsiTheme="minorHAnsi" w:cstheme="minorHAnsi"/>
          <w:sz w:val="24"/>
          <w:szCs w:val="24"/>
        </w:rPr>
        <w:t xml:space="preserve">Podpisanie dokumentu elektronicznie za pomocą podpisu zaufanego jest dostępne dla użytkownika posiadającego profil zaufany. </w:t>
      </w:r>
    </w:p>
    <w:p w14:paraId="4A407275" w14:textId="77777777" w:rsidR="009515E8" w:rsidRPr="00735D2A" w:rsidRDefault="009515E8" w:rsidP="001C3B83">
      <w:pPr>
        <w:numPr>
          <w:ilvl w:val="3"/>
          <w:numId w:val="39"/>
        </w:numPr>
        <w:tabs>
          <w:tab w:val="clear" w:pos="2880"/>
        </w:tabs>
        <w:autoSpaceDE w:val="0"/>
        <w:autoSpaceDN w:val="0"/>
        <w:adjustRightInd w:val="0"/>
        <w:spacing w:after="66" w:line="360" w:lineRule="auto"/>
        <w:ind w:left="360"/>
        <w:rPr>
          <w:rFonts w:asciiTheme="minorHAnsi" w:hAnsiTheme="minorHAnsi" w:cstheme="minorHAnsi"/>
          <w:color w:val="000000"/>
          <w:sz w:val="24"/>
          <w:szCs w:val="24"/>
        </w:rPr>
      </w:pPr>
      <w:r w:rsidRPr="00735D2A">
        <w:rPr>
          <w:rFonts w:asciiTheme="minorHAnsi" w:hAnsiTheme="minorHAnsi" w:cstheme="minorHAnsi"/>
          <w:b/>
          <w:sz w:val="24"/>
          <w:szCs w:val="24"/>
        </w:rPr>
        <w:t>Podpis osobisty</w:t>
      </w:r>
      <w:r w:rsidRPr="00735D2A">
        <w:rPr>
          <w:rFonts w:asciiTheme="minorHAnsi" w:hAnsiTheme="minorHAnsi" w:cstheme="minorHAnsi"/>
          <w:sz w:val="24"/>
          <w:szCs w:val="24"/>
        </w:rPr>
        <w:t>, jest to zaawansowany podpis elektroniczny, weryfikowany za pomocą certyfikatu podpisu osobistego, czyli poświadczenia elektronicznego, które przyporządkowuje dane służące do walidacji podpisu osobistego do posiadacza </w:t>
      </w:r>
      <w:r w:rsidRPr="00735D2A">
        <w:rPr>
          <w:rStyle w:val="Uwydatnienie"/>
          <w:rFonts w:asciiTheme="minorHAnsi" w:hAnsiTheme="minorHAnsi" w:cstheme="minorHAnsi"/>
          <w:sz w:val="24"/>
          <w:szCs w:val="24"/>
        </w:rPr>
        <w:t>dowodu osobistego</w:t>
      </w:r>
      <w:r w:rsidRPr="00735D2A">
        <w:rPr>
          <w:rFonts w:asciiTheme="minorHAnsi" w:hAnsiTheme="minorHAnsi" w:cstheme="minorHAnsi"/>
          <w:sz w:val="24"/>
          <w:szCs w:val="24"/>
        </w:rPr>
        <w:t>, potwierdzające dane tego posiadacza. Certyfikaty podpisu elektronicznego stanowią warstwę elektroniczną dowodu osobistego i są wydawane przez ministra właściwego do spraw wewnętrznych.</w:t>
      </w:r>
    </w:p>
    <w:p w14:paraId="2573DF14" w14:textId="68EB924E" w:rsidR="009515E8" w:rsidRPr="00735D2A" w:rsidRDefault="009515E8" w:rsidP="001C3B83">
      <w:pPr>
        <w:numPr>
          <w:ilvl w:val="3"/>
          <w:numId w:val="39"/>
        </w:numPr>
        <w:tabs>
          <w:tab w:val="clear" w:pos="2880"/>
        </w:tabs>
        <w:autoSpaceDE w:val="0"/>
        <w:autoSpaceDN w:val="0"/>
        <w:adjustRightInd w:val="0"/>
        <w:spacing w:after="66" w:line="360" w:lineRule="auto"/>
        <w:ind w:left="360"/>
        <w:rPr>
          <w:rFonts w:asciiTheme="minorHAnsi" w:hAnsiTheme="minorHAnsi" w:cstheme="minorHAnsi"/>
          <w:color w:val="000000"/>
          <w:sz w:val="24"/>
          <w:szCs w:val="24"/>
        </w:rPr>
      </w:pPr>
      <w:r w:rsidRPr="00735D2A">
        <w:rPr>
          <w:rFonts w:asciiTheme="minorHAnsi" w:hAnsiTheme="minorHAnsi" w:cstheme="minorHAnsi"/>
          <w:b/>
          <w:bCs/>
          <w:color w:val="000000"/>
          <w:sz w:val="24"/>
          <w:szCs w:val="24"/>
        </w:rPr>
        <w:t xml:space="preserve">Rekomendowanym wariantem podpisu </w:t>
      </w:r>
      <w:r w:rsidRPr="00735D2A">
        <w:rPr>
          <w:rFonts w:asciiTheme="minorHAnsi" w:hAnsiTheme="minorHAnsi" w:cstheme="minorHAnsi"/>
          <w:color w:val="000000"/>
          <w:sz w:val="24"/>
          <w:szCs w:val="24"/>
        </w:rPr>
        <w:t xml:space="preserve">wypełnionego </w:t>
      </w:r>
      <w:r w:rsidRPr="00735D2A">
        <w:rPr>
          <w:rFonts w:asciiTheme="minorHAnsi" w:hAnsiTheme="minorHAnsi" w:cstheme="minorHAnsi"/>
          <w:b/>
          <w:color w:val="000000"/>
          <w:sz w:val="24"/>
          <w:szCs w:val="24"/>
        </w:rPr>
        <w:t>formularza oferty</w:t>
      </w:r>
      <w:r w:rsidRPr="00735D2A">
        <w:rPr>
          <w:rFonts w:asciiTheme="minorHAnsi" w:hAnsiTheme="minorHAnsi" w:cstheme="minorHAnsi"/>
          <w:color w:val="000000"/>
          <w:sz w:val="24"/>
          <w:szCs w:val="24"/>
        </w:rPr>
        <w:t xml:space="preserve"> jest podpisanie go </w:t>
      </w:r>
      <w:r w:rsidRPr="00735D2A">
        <w:rPr>
          <w:rFonts w:asciiTheme="minorHAnsi" w:hAnsiTheme="minorHAnsi" w:cstheme="minorHAnsi"/>
          <w:b/>
          <w:bCs/>
          <w:color w:val="000000"/>
          <w:sz w:val="24"/>
          <w:szCs w:val="24"/>
        </w:rPr>
        <w:t xml:space="preserve">podpisem wewnętrznym </w:t>
      </w:r>
      <w:r w:rsidRPr="00735D2A">
        <w:rPr>
          <w:rFonts w:asciiTheme="minorHAnsi" w:hAnsiTheme="minorHAnsi" w:cstheme="minorHAnsi"/>
          <w:bCs/>
          <w:color w:val="000000"/>
          <w:sz w:val="24"/>
          <w:szCs w:val="24"/>
        </w:rPr>
        <w:t>(</w:t>
      </w:r>
      <w:r w:rsidRPr="00735D2A">
        <w:rPr>
          <w:rFonts w:asciiTheme="minorHAnsi" w:hAnsiTheme="minorHAnsi" w:cstheme="minorHAnsi"/>
          <w:color w:val="000000"/>
          <w:sz w:val="24"/>
          <w:szCs w:val="24"/>
        </w:rPr>
        <w:t>Platforma e-Zamówienia umożliwia dodanie w</w:t>
      </w:r>
      <w:r w:rsidR="00EE461F">
        <w:rPr>
          <w:rFonts w:asciiTheme="minorHAnsi" w:hAnsiTheme="minorHAnsi" w:cstheme="minorHAnsi"/>
          <w:color w:val="000000"/>
          <w:sz w:val="24"/>
          <w:szCs w:val="24"/>
        </w:rPr>
        <w:t> </w:t>
      </w:r>
      <w:r w:rsidRPr="00735D2A">
        <w:rPr>
          <w:rFonts w:asciiTheme="minorHAnsi" w:hAnsiTheme="minorHAnsi" w:cstheme="minorHAnsi"/>
          <w:color w:val="000000"/>
          <w:sz w:val="24"/>
          <w:szCs w:val="24"/>
        </w:rPr>
        <w:t>tym polu wyłącznie jednego pliku</w:t>
      </w:r>
      <w:r w:rsidRPr="00735D2A">
        <w:rPr>
          <w:rFonts w:asciiTheme="minorHAnsi" w:hAnsiTheme="minorHAnsi" w:cstheme="minorHAnsi"/>
          <w:bCs/>
          <w:color w:val="000000"/>
          <w:sz w:val="24"/>
          <w:szCs w:val="24"/>
        </w:rPr>
        <w:t>)</w:t>
      </w:r>
      <w:r w:rsidRPr="00735D2A">
        <w:rPr>
          <w:rFonts w:asciiTheme="minorHAnsi" w:hAnsiTheme="minorHAnsi" w:cstheme="minorHAnsi"/>
          <w:color w:val="000000"/>
          <w:sz w:val="24"/>
          <w:szCs w:val="24"/>
        </w:rPr>
        <w:t xml:space="preserve">. Jednakże w przypadku </w:t>
      </w:r>
      <w:r w:rsidRPr="00735D2A">
        <w:rPr>
          <w:rFonts w:asciiTheme="minorHAnsi" w:hAnsiTheme="minorHAnsi" w:cstheme="minorHAnsi"/>
          <w:b/>
          <w:bCs/>
          <w:color w:val="000000"/>
          <w:sz w:val="24"/>
          <w:szCs w:val="24"/>
        </w:rPr>
        <w:t xml:space="preserve">podpisania wypełnionego formularza innym wariantem </w:t>
      </w:r>
      <w:r w:rsidRPr="00735D2A">
        <w:rPr>
          <w:rFonts w:asciiTheme="minorHAnsi" w:hAnsiTheme="minorHAnsi" w:cstheme="minorHAnsi"/>
          <w:color w:val="000000"/>
          <w:sz w:val="24"/>
          <w:szCs w:val="24"/>
        </w:rPr>
        <w:t xml:space="preserve">tj. </w:t>
      </w:r>
      <w:r w:rsidRPr="00735D2A">
        <w:rPr>
          <w:rFonts w:asciiTheme="minorHAnsi" w:hAnsiTheme="minorHAnsi" w:cstheme="minorHAnsi"/>
          <w:b/>
          <w:bCs/>
          <w:color w:val="000000"/>
          <w:sz w:val="24"/>
          <w:szCs w:val="24"/>
        </w:rPr>
        <w:t xml:space="preserve">podpisem zewnętrznym </w:t>
      </w:r>
      <w:r w:rsidRPr="00735D2A">
        <w:rPr>
          <w:rFonts w:asciiTheme="minorHAnsi" w:hAnsiTheme="minorHAnsi" w:cstheme="minorHAnsi"/>
          <w:color w:val="000000"/>
          <w:sz w:val="24"/>
          <w:szCs w:val="24"/>
        </w:rPr>
        <w:t>Platforma e-Zamówienia również przyjmie taki formularz i przetworzy go prawidłowo w zakresie weryfikacji podpisu pod warunkiem, że w przypadku tego wariantu podpisywania oddzielny plik z</w:t>
      </w:r>
      <w:r w:rsidR="00EE461F">
        <w:rPr>
          <w:rFonts w:asciiTheme="minorHAnsi" w:hAnsiTheme="minorHAnsi" w:cstheme="minorHAnsi"/>
          <w:color w:val="000000"/>
          <w:sz w:val="24"/>
          <w:szCs w:val="24"/>
        </w:rPr>
        <w:t> </w:t>
      </w:r>
      <w:r w:rsidRPr="00735D2A">
        <w:rPr>
          <w:rFonts w:asciiTheme="minorHAnsi" w:hAnsiTheme="minorHAnsi" w:cstheme="minorHAnsi"/>
          <w:color w:val="000000"/>
          <w:sz w:val="24"/>
          <w:szCs w:val="24"/>
        </w:rPr>
        <w:t xml:space="preserve">podpisem oferty zostanie załączony w sekcji „Załączniki i inne dokumenty przedstawione w ofercie przez Wykonawcę” (Pole drugie). </w:t>
      </w:r>
    </w:p>
    <w:p w14:paraId="6941BD4F" w14:textId="77777777" w:rsidR="009515E8" w:rsidRPr="00735D2A" w:rsidRDefault="009515E8" w:rsidP="001C3B83">
      <w:pPr>
        <w:numPr>
          <w:ilvl w:val="3"/>
          <w:numId w:val="39"/>
        </w:numPr>
        <w:tabs>
          <w:tab w:val="clear" w:pos="2880"/>
        </w:tabs>
        <w:autoSpaceDE w:val="0"/>
        <w:autoSpaceDN w:val="0"/>
        <w:adjustRightInd w:val="0"/>
        <w:spacing w:after="66" w:line="360" w:lineRule="auto"/>
        <w:ind w:left="360"/>
        <w:rPr>
          <w:rFonts w:asciiTheme="minorHAnsi" w:hAnsiTheme="minorHAnsi" w:cstheme="minorHAnsi"/>
          <w:sz w:val="24"/>
          <w:szCs w:val="24"/>
        </w:rPr>
      </w:pPr>
      <w:r w:rsidRPr="00735D2A">
        <w:rPr>
          <w:rFonts w:asciiTheme="minorHAnsi" w:hAnsiTheme="minorHAnsi" w:cstheme="minorHAnsi"/>
          <w:b/>
          <w:bCs/>
          <w:color w:val="000000"/>
          <w:sz w:val="24"/>
          <w:szCs w:val="24"/>
        </w:rPr>
        <w:t xml:space="preserve">Pozostałe dokumenty </w:t>
      </w:r>
      <w:r w:rsidRPr="00735D2A">
        <w:rPr>
          <w:rFonts w:asciiTheme="minorHAnsi" w:hAnsiTheme="minorHAnsi" w:cstheme="minorHAnsi"/>
          <w:color w:val="000000"/>
          <w:sz w:val="24"/>
          <w:szCs w:val="24"/>
        </w:rPr>
        <w:t xml:space="preserve">wchodzące w skład oferty lub składane wraz z ofertą, mogą zostać opatrzone zgodnie z wyborem wykonawcy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1A085EA3" w14:textId="77777777" w:rsidR="009515E8" w:rsidRPr="00735D2A" w:rsidRDefault="009515E8" w:rsidP="001C3B83">
      <w:pPr>
        <w:numPr>
          <w:ilvl w:val="3"/>
          <w:numId w:val="39"/>
        </w:numPr>
        <w:tabs>
          <w:tab w:val="clear" w:pos="2880"/>
        </w:tabs>
        <w:autoSpaceDE w:val="0"/>
        <w:autoSpaceDN w:val="0"/>
        <w:adjustRightInd w:val="0"/>
        <w:spacing w:after="66" w:line="360" w:lineRule="auto"/>
        <w:ind w:left="360"/>
        <w:rPr>
          <w:rFonts w:asciiTheme="minorHAnsi" w:hAnsiTheme="minorHAnsi" w:cstheme="minorHAnsi"/>
          <w:color w:val="000000"/>
          <w:sz w:val="24"/>
          <w:szCs w:val="24"/>
        </w:rPr>
      </w:pPr>
      <w:r w:rsidRPr="00735D2A">
        <w:rPr>
          <w:rFonts w:asciiTheme="minorHAnsi" w:hAnsiTheme="minorHAnsi" w:cstheme="minorHAnsi"/>
          <w:color w:val="000000"/>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4E234C03" w14:textId="678EE339" w:rsidR="009515E8" w:rsidRPr="00735D2A" w:rsidRDefault="009515E8" w:rsidP="001C3B83">
      <w:pPr>
        <w:numPr>
          <w:ilvl w:val="3"/>
          <w:numId w:val="39"/>
        </w:numPr>
        <w:tabs>
          <w:tab w:val="clear" w:pos="2880"/>
        </w:tabs>
        <w:autoSpaceDE w:val="0"/>
        <w:autoSpaceDN w:val="0"/>
        <w:adjustRightInd w:val="0"/>
        <w:spacing w:after="66" w:line="360" w:lineRule="auto"/>
        <w:ind w:left="360"/>
        <w:rPr>
          <w:rFonts w:asciiTheme="minorHAnsi" w:hAnsiTheme="minorHAnsi" w:cstheme="minorHAnsi"/>
          <w:color w:val="000000"/>
          <w:sz w:val="24"/>
          <w:szCs w:val="24"/>
        </w:rPr>
      </w:pPr>
      <w:r w:rsidRPr="00735D2A">
        <w:rPr>
          <w:rFonts w:asciiTheme="minorHAnsi" w:hAnsiTheme="minorHAnsi" w:cstheme="minorHAnsi"/>
          <w:color w:val="000000"/>
          <w:sz w:val="24"/>
          <w:szCs w:val="24"/>
        </w:rPr>
        <w:t xml:space="preserve">System sprawdza, czy złożone pliki są podpisane i automatycznie je szyfruje, jednocześnie informując o tym wykonawcę. Jeśli będzie brakowało podpisu system </w:t>
      </w:r>
      <w:r w:rsidRPr="00735D2A">
        <w:rPr>
          <w:rFonts w:asciiTheme="minorHAnsi" w:hAnsiTheme="minorHAnsi" w:cstheme="minorHAnsi"/>
          <w:color w:val="000000"/>
          <w:sz w:val="24"/>
          <w:szCs w:val="24"/>
        </w:rPr>
        <w:lastRenderedPageBreak/>
        <w:t>poinformuje o tym w trakcie składania dokumentów, zostaną one jednak przyjęte przez Platformę e-Zamówienia mimo braku podpisu. Potwierdzenie czasu przekazania i</w:t>
      </w:r>
      <w:r w:rsidR="00EE461F">
        <w:rPr>
          <w:rFonts w:asciiTheme="minorHAnsi" w:hAnsiTheme="minorHAnsi" w:cstheme="minorHAnsi"/>
          <w:color w:val="000000"/>
          <w:sz w:val="24"/>
          <w:szCs w:val="24"/>
        </w:rPr>
        <w:t> </w:t>
      </w:r>
      <w:r w:rsidRPr="00735D2A">
        <w:rPr>
          <w:rFonts w:asciiTheme="minorHAnsi" w:hAnsiTheme="minorHAnsi" w:cstheme="minorHAnsi"/>
          <w:color w:val="000000"/>
          <w:sz w:val="24"/>
          <w:szCs w:val="24"/>
        </w:rPr>
        <w:t>odbioru oferty znajduje się w Elektronicznym Potwierdzeniu Przesłania (EPP) i</w:t>
      </w:r>
      <w:r w:rsidR="00EE461F">
        <w:rPr>
          <w:rFonts w:asciiTheme="minorHAnsi" w:hAnsiTheme="minorHAnsi" w:cstheme="minorHAnsi"/>
          <w:color w:val="000000"/>
          <w:sz w:val="24"/>
          <w:szCs w:val="24"/>
        </w:rPr>
        <w:t> </w:t>
      </w:r>
      <w:r w:rsidRPr="00735D2A">
        <w:rPr>
          <w:rFonts w:asciiTheme="minorHAnsi" w:hAnsiTheme="minorHAnsi" w:cstheme="minorHAnsi"/>
          <w:color w:val="000000"/>
          <w:sz w:val="24"/>
          <w:szCs w:val="24"/>
        </w:rPr>
        <w:t xml:space="preserve">Elektronicznym Potwierdzeniu Odebrania (EPO). EPP i EPO dostępne są dla zalogowanego Wykonawcy w zakładce „Oferty/Wnioski”. </w:t>
      </w:r>
    </w:p>
    <w:p w14:paraId="3B27DCCB" w14:textId="77777777" w:rsidR="009515E8" w:rsidRPr="00735D2A" w:rsidRDefault="009515E8" w:rsidP="001C3B83">
      <w:pPr>
        <w:numPr>
          <w:ilvl w:val="3"/>
          <w:numId w:val="39"/>
        </w:numPr>
        <w:tabs>
          <w:tab w:val="clear" w:pos="2880"/>
        </w:tabs>
        <w:autoSpaceDE w:val="0"/>
        <w:autoSpaceDN w:val="0"/>
        <w:adjustRightInd w:val="0"/>
        <w:spacing w:after="66" w:line="360" w:lineRule="auto"/>
        <w:ind w:left="360"/>
        <w:rPr>
          <w:rFonts w:asciiTheme="minorHAnsi" w:hAnsiTheme="minorHAnsi" w:cstheme="minorHAnsi"/>
          <w:color w:val="000000"/>
          <w:sz w:val="24"/>
          <w:szCs w:val="24"/>
        </w:rPr>
      </w:pPr>
      <w:r w:rsidRPr="00735D2A">
        <w:rPr>
          <w:rFonts w:asciiTheme="minorHAnsi" w:hAnsiTheme="minorHAnsi" w:cstheme="minorHAnsi"/>
          <w:color w:val="000000"/>
          <w:sz w:val="24"/>
          <w:szCs w:val="24"/>
        </w:rPr>
        <w:t xml:space="preserve">Oferta może być złożona tylko do upływu terminu składania ofert. </w:t>
      </w:r>
    </w:p>
    <w:p w14:paraId="034E1916" w14:textId="77777777" w:rsidR="009515E8" w:rsidRPr="00735D2A" w:rsidRDefault="009515E8" w:rsidP="001C3B83">
      <w:pPr>
        <w:numPr>
          <w:ilvl w:val="3"/>
          <w:numId w:val="39"/>
        </w:numPr>
        <w:tabs>
          <w:tab w:val="clear" w:pos="2880"/>
        </w:tabs>
        <w:autoSpaceDE w:val="0"/>
        <w:autoSpaceDN w:val="0"/>
        <w:adjustRightInd w:val="0"/>
        <w:spacing w:after="66" w:line="360" w:lineRule="auto"/>
        <w:ind w:left="360"/>
        <w:rPr>
          <w:rFonts w:asciiTheme="minorHAnsi" w:hAnsiTheme="minorHAnsi" w:cstheme="minorHAnsi"/>
          <w:color w:val="000000"/>
          <w:sz w:val="24"/>
          <w:szCs w:val="24"/>
        </w:rPr>
      </w:pPr>
      <w:r w:rsidRPr="00735D2A">
        <w:rPr>
          <w:rFonts w:asciiTheme="minorHAnsi" w:hAnsiTheme="minorHAnsi" w:cstheme="minorHAnsi"/>
          <w:color w:val="000000"/>
          <w:sz w:val="24"/>
          <w:szCs w:val="24"/>
        </w:rPr>
        <w:t xml:space="preserve">Wykonawca może przed upływem terminu składania ofert wycofać ofertę. Wykonawca wycofuje ofertę w zakładce „Oferty/wnioski” używając przycisku „Wycofaj ofertę”. </w:t>
      </w:r>
    </w:p>
    <w:p w14:paraId="66252374" w14:textId="3A4AF53E" w:rsidR="009515E8" w:rsidRPr="00735D2A" w:rsidRDefault="009515E8" w:rsidP="001C3B83">
      <w:pPr>
        <w:numPr>
          <w:ilvl w:val="3"/>
          <w:numId w:val="39"/>
        </w:numPr>
        <w:tabs>
          <w:tab w:val="clear" w:pos="2880"/>
        </w:tabs>
        <w:autoSpaceDE w:val="0"/>
        <w:autoSpaceDN w:val="0"/>
        <w:adjustRightInd w:val="0"/>
        <w:spacing w:after="66" w:line="360" w:lineRule="auto"/>
        <w:ind w:left="360"/>
        <w:rPr>
          <w:rFonts w:asciiTheme="minorHAnsi" w:hAnsiTheme="minorHAnsi" w:cstheme="minorHAnsi"/>
          <w:sz w:val="24"/>
          <w:szCs w:val="24"/>
        </w:rPr>
      </w:pPr>
      <w:r w:rsidRPr="00735D2A">
        <w:rPr>
          <w:rFonts w:asciiTheme="minorHAnsi" w:hAnsiTheme="minorHAnsi" w:cstheme="minorHAnsi"/>
          <w:color w:val="000000"/>
          <w:sz w:val="24"/>
          <w:szCs w:val="24"/>
        </w:rPr>
        <w:t>Maksymalny łączny rozmiar plików stanowiących ofertę lub składanych wraz z ofertą to</w:t>
      </w:r>
      <w:r w:rsidR="00F12630">
        <w:rPr>
          <w:rFonts w:asciiTheme="minorHAnsi" w:hAnsiTheme="minorHAnsi" w:cstheme="minorHAnsi"/>
          <w:color w:val="000000"/>
          <w:sz w:val="24"/>
          <w:szCs w:val="24"/>
        </w:rPr>
        <w:t> </w:t>
      </w:r>
      <w:r w:rsidRPr="00735D2A">
        <w:rPr>
          <w:rFonts w:asciiTheme="minorHAnsi" w:hAnsiTheme="minorHAnsi" w:cstheme="minorHAnsi"/>
          <w:color w:val="000000"/>
          <w:sz w:val="24"/>
          <w:szCs w:val="24"/>
        </w:rPr>
        <w:t xml:space="preserve">250 MB. </w:t>
      </w:r>
    </w:p>
    <w:p w14:paraId="39CDF767" w14:textId="1FB26F8F" w:rsidR="009515E8" w:rsidRPr="00735D2A" w:rsidRDefault="009515E8" w:rsidP="001C3B83">
      <w:pPr>
        <w:numPr>
          <w:ilvl w:val="3"/>
          <w:numId w:val="39"/>
        </w:numPr>
        <w:tabs>
          <w:tab w:val="clear" w:pos="2880"/>
        </w:tabs>
        <w:autoSpaceDE w:val="0"/>
        <w:autoSpaceDN w:val="0"/>
        <w:adjustRightInd w:val="0"/>
        <w:spacing w:after="66" w:line="360" w:lineRule="auto"/>
        <w:ind w:left="360"/>
        <w:rPr>
          <w:rFonts w:asciiTheme="minorHAnsi" w:hAnsiTheme="minorHAnsi" w:cstheme="minorHAnsi"/>
          <w:sz w:val="24"/>
          <w:szCs w:val="24"/>
        </w:rPr>
      </w:pPr>
      <w:r w:rsidRPr="00735D2A">
        <w:rPr>
          <w:rFonts w:asciiTheme="minorHAnsi" w:hAnsiTheme="minorHAnsi" w:cstheme="minorHAnsi"/>
          <w:sz w:val="24"/>
          <w:szCs w:val="24"/>
        </w:rPr>
        <w:t>Ofertę należy sporządzić w języku polskim. Zamawiający nie wyraża zgody na składanie ofert, oświadczeń i dokumentów w języku innym niż polski. W przypadku, gdy przedkładane dokumenty lub oświadczenia</w:t>
      </w:r>
      <w:r w:rsidR="00F84AB3">
        <w:rPr>
          <w:rFonts w:asciiTheme="minorHAnsi" w:hAnsiTheme="minorHAnsi" w:cstheme="minorHAnsi"/>
          <w:sz w:val="24"/>
          <w:szCs w:val="24"/>
        </w:rPr>
        <w:t xml:space="preserve"> </w:t>
      </w:r>
      <w:r w:rsidRPr="00735D2A">
        <w:rPr>
          <w:rFonts w:asciiTheme="minorHAnsi" w:hAnsiTheme="minorHAnsi" w:cstheme="minorHAnsi"/>
          <w:sz w:val="24"/>
          <w:szCs w:val="24"/>
        </w:rPr>
        <w:t>sporządzone są w innym języku, należy przedłożyć je wraz z ich tłumaczeniem na język polski. Zamawiający wymaga od</w:t>
      </w:r>
      <w:r w:rsidR="00F12630">
        <w:rPr>
          <w:rFonts w:asciiTheme="minorHAnsi" w:hAnsiTheme="minorHAnsi" w:cstheme="minorHAnsi"/>
          <w:sz w:val="24"/>
          <w:szCs w:val="24"/>
        </w:rPr>
        <w:t> </w:t>
      </w:r>
      <w:r w:rsidRPr="00735D2A">
        <w:rPr>
          <w:rFonts w:asciiTheme="minorHAnsi" w:hAnsiTheme="minorHAnsi" w:cstheme="minorHAnsi"/>
          <w:sz w:val="24"/>
          <w:szCs w:val="24"/>
        </w:rPr>
        <w:t>Wykonawcy przedstawienia tłumaczenia na język polski wskazanych przez Wykonawcę i</w:t>
      </w:r>
      <w:r w:rsidR="00EE461F">
        <w:rPr>
          <w:rFonts w:asciiTheme="minorHAnsi" w:hAnsiTheme="minorHAnsi" w:cstheme="minorHAnsi"/>
          <w:sz w:val="24"/>
          <w:szCs w:val="24"/>
        </w:rPr>
        <w:t> </w:t>
      </w:r>
      <w:r w:rsidRPr="00735D2A">
        <w:rPr>
          <w:rFonts w:asciiTheme="minorHAnsi" w:hAnsiTheme="minorHAnsi" w:cstheme="minorHAnsi"/>
          <w:sz w:val="24"/>
          <w:szCs w:val="24"/>
        </w:rPr>
        <w:t>pobranych przez Zamawiającego oświadczeń lub dokumentów.</w:t>
      </w:r>
    </w:p>
    <w:p w14:paraId="2D99083B" w14:textId="785E20CA" w:rsidR="009515E8" w:rsidRPr="00735D2A" w:rsidRDefault="009515E8" w:rsidP="001C3B83">
      <w:pPr>
        <w:numPr>
          <w:ilvl w:val="3"/>
          <w:numId w:val="39"/>
        </w:numPr>
        <w:tabs>
          <w:tab w:val="clear" w:pos="2880"/>
        </w:tabs>
        <w:autoSpaceDE w:val="0"/>
        <w:autoSpaceDN w:val="0"/>
        <w:adjustRightInd w:val="0"/>
        <w:spacing w:after="66" w:line="360" w:lineRule="auto"/>
        <w:ind w:left="360"/>
        <w:rPr>
          <w:rFonts w:asciiTheme="minorHAnsi" w:hAnsiTheme="minorHAnsi" w:cstheme="minorHAnsi"/>
          <w:i/>
          <w:iCs/>
          <w:sz w:val="24"/>
          <w:szCs w:val="24"/>
        </w:rPr>
      </w:pPr>
      <w:r w:rsidRPr="00735D2A">
        <w:rPr>
          <w:rFonts w:asciiTheme="minorHAnsi" w:hAnsiTheme="minorHAnsi" w:cstheme="minorHAnsi"/>
          <w:i/>
          <w:sz w:val="24"/>
          <w:szCs w:val="24"/>
        </w:rPr>
        <w:t>Zamawiający zaleca Wykonawcom wcześniejsze przystąpienie do złożenia oferty, gdyż na</w:t>
      </w:r>
      <w:r w:rsidR="00F12630">
        <w:rPr>
          <w:rFonts w:asciiTheme="minorHAnsi" w:hAnsiTheme="minorHAnsi" w:cstheme="minorHAnsi"/>
          <w:i/>
          <w:sz w:val="24"/>
          <w:szCs w:val="24"/>
        </w:rPr>
        <w:t> </w:t>
      </w:r>
      <w:r w:rsidRPr="00735D2A">
        <w:rPr>
          <w:rFonts w:asciiTheme="minorHAnsi" w:hAnsiTheme="minorHAnsi" w:cstheme="minorHAnsi"/>
          <w:i/>
          <w:sz w:val="24"/>
          <w:szCs w:val="24"/>
        </w:rPr>
        <w:t>czas przesłania oferty wpływ mogą mieć czynniki, na które Zamawiający i Wykonawca mogą nie mieć wpływu tj. m.in. parametry techniczne sprzętu komputerowego z którego będzie przesyłana oferta, prędkość połączenia internetowego Wykonawcy lub inne problemy techniczne.</w:t>
      </w:r>
    </w:p>
    <w:p w14:paraId="62DD82CB" w14:textId="7FF95539" w:rsidR="009515E8" w:rsidRPr="00735D2A" w:rsidRDefault="009515E8" w:rsidP="001C3B83">
      <w:pPr>
        <w:numPr>
          <w:ilvl w:val="3"/>
          <w:numId w:val="39"/>
        </w:numPr>
        <w:tabs>
          <w:tab w:val="clear" w:pos="2880"/>
        </w:tabs>
        <w:autoSpaceDE w:val="0"/>
        <w:autoSpaceDN w:val="0"/>
        <w:adjustRightInd w:val="0"/>
        <w:spacing w:after="66" w:line="360" w:lineRule="auto"/>
        <w:ind w:left="360"/>
        <w:rPr>
          <w:rFonts w:asciiTheme="minorHAnsi" w:hAnsiTheme="minorHAnsi" w:cstheme="minorHAnsi"/>
          <w:sz w:val="24"/>
          <w:szCs w:val="24"/>
        </w:rPr>
      </w:pPr>
      <w:r w:rsidRPr="00735D2A">
        <w:rPr>
          <w:rFonts w:asciiTheme="minorHAnsi" w:hAnsiTheme="minorHAnsi" w:cstheme="minorHAnsi"/>
          <w:sz w:val="24"/>
          <w:szCs w:val="24"/>
        </w:rPr>
        <w:t xml:space="preserve">Poświadczenia dokumentów za zgodność z oryginałem dokonuje odpowiednio Wykonawca, podmiot, na którego zdolnościach lub sytuacji polega Wykonawca, Wykonawcy wspólnie ubiegający się o udzielenie zamówienia publicznego albo podwykonawca, w zakresie dokumentów, które każdego z nich dotyczą, w szczególnych przypadkach określonych w Rozporządzeniu Prezesa Rady Ministrów z dnia 30 grudnia 2020r. w sprawie sposobu sporządzania i przekazywania informacji oraz wymagań technicznych dla dokumentów elektronicznych oraz środków komunikacji elektronicznej w postępowaniu o udzielenie zamówienia publicznego lub konkursie – również notariusz. Poświadczenie za zgodność z oryginałem następuje w formie elektronicznej podpisane kwalifikowanym podpisem elektronicznym lub podpisem zaufanym lub </w:t>
      </w:r>
      <w:r w:rsidRPr="00735D2A">
        <w:rPr>
          <w:rFonts w:asciiTheme="minorHAnsi" w:hAnsiTheme="minorHAnsi" w:cstheme="minorHAnsi"/>
          <w:sz w:val="24"/>
          <w:szCs w:val="24"/>
        </w:rPr>
        <w:lastRenderedPageBreak/>
        <w:t xml:space="preserve">podpisem osobistym przez osobę/osoby upoważnioną/upoważnione. Szczegóły poświadczeń określone zostały </w:t>
      </w:r>
      <w:r w:rsidRPr="00735D2A">
        <w:rPr>
          <w:rFonts w:asciiTheme="minorHAnsi" w:hAnsiTheme="minorHAnsi" w:cstheme="minorHAnsi"/>
          <w:i/>
          <w:iCs/>
          <w:sz w:val="24"/>
          <w:szCs w:val="24"/>
        </w:rPr>
        <w:t>Rozporządzeniem</w:t>
      </w:r>
      <w:r w:rsidRPr="00735D2A">
        <w:rPr>
          <w:rFonts w:asciiTheme="minorHAnsi" w:hAnsiTheme="minorHAnsi" w:cstheme="minorHAnsi"/>
          <w:sz w:val="24"/>
          <w:szCs w:val="24"/>
        </w:rPr>
        <w:t xml:space="preserve"> Ministra Rozwoju Pracy i Technologii z</w:t>
      </w:r>
      <w:r w:rsidR="00EE461F">
        <w:rPr>
          <w:rFonts w:asciiTheme="minorHAnsi" w:hAnsiTheme="minorHAnsi" w:cstheme="minorHAnsi"/>
          <w:sz w:val="24"/>
          <w:szCs w:val="24"/>
        </w:rPr>
        <w:t> </w:t>
      </w:r>
      <w:r w:rsidRPr="00735D2A">
        <w:rPr>
          <w:rFonts w:asciiTheme="minorHAnsi" w:hAnsiTheme="minorHAnsi" w:cstheme="minorHAnsi"/>
          <w:sz w:val="24"/>
          <w:szCs w:val="24"/>
        </w:rPr>
        <w:t>dnia 23 grudnia 2020 r. w sprawie podmiotowych środków dowodowych oraz innych dokumentów lub oświadczeń, jakich może żądać Zamawiający od Wykonawcy</w:t>
      </w:r>
      <w:r w:rsidRPr="00735D2A">
        <w:rPr>
          <w:rFonts w:asciiTheme="minorHAnsi" w:hAnsiTheme="minorHAnsi" w:cstheme="minorHAnsi"/>
          <w:i/>
          <w:iCs/>
          <w:sz w:val="24"/>
          <w:szCs w:val="24"/>
        </w:rPr>
        <w:t>.</w:t>
      </w:r>
    </w:p>
    <w:p w14:paraId="66EF8AE6" w14:textId="77777777" w:rsidR="009515E8" w:rsidRPr="00735D2A" w:rsidRDefault="009515E8" w:rsidP="001C3B83">
      <w:pPr>
        <w:numPr>
          <w:ilvl w:val="3"/>
          <w:numId w:val="39"/>
        </w:numPr>
        <w:tabs>
          <w:tab w:val="clear" w:pos="2880"/>
        </w:tabs>
        <w:autoSpaceDE w:val="0"/>
        <w:autoSpaceDN w:val="0"/>
        <w:adjustRightInd w:val="0"/>
        <w:spacing w:after="66" w:line="360" w:lineRule="auto"/>
        <w:ind w:left="360"/>
        <w:rPr>
          <w:rFonts w:asciiTheme="minorHAnsi" w:hAnsiTheme="minorHAnsi" w:cstheme="minorHAnsi"/>
          <w:color w:val="000000"/>
          <w:sz w:val="24"/>
          <w:szCs w:val="24"/>
        </w:rPr>
      </w:pPr>
      <w:r w:rsidRPr="00735D2A">
        <w:rPr>
          <w:rFonts w:asciiTheme="minorHAnsi" w:hAnsiTheme="minorHAnsi" w:cstheme="minorHAnsi"/>
          <w:sz w:val="24"/>
          <w:szCs w:val="24"/>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zgodnie z Rozdziałem X Pkt. A. </w:t>
      </w:r>
      <w:proofErr w:type="spellStart"/>
      <w:r w:rsidRPr="00735D2A">
        <w:rPr>
          <w:rFonts w:asciiTheme="minorHAnsi" w:hAnsiTheme="minorHAnsi" w:cstheme="minorHAnsi"/>
          <w:sz w:val="24"/>
          <w:szCs w:val="24"/>
        </w:rPr>
        <w:t>ppkt</w:t>
      </w:r>
      <w:proofErr w:type="spellEnd"/>
      <w:r w:rsidRPr="00735D2A">
        <w:rPr>
          <w:rFonts w:asciiTheme="minorHAnsi" w:hAnsiTheme="minorHAnsi" w:cstheme="minorHAnsi"/>
          <w:sz w:val="24"/>
          <w:szCs w:val="24"/>
        </w:rPr>
        <w:t>. 2 niniejszej SWZ.</w:t>
      </w:r>
    </w:p>
    <w:p w14:paraId="0EB07BA4" w14:textId="1AEFFED4" w:rsidR="009515E8" w:rsidRPr="00735D2A" w:rsidRDefault="009515E8" w:rsidP="001C3B83">
      <w:pPr>
        <w:numPr>
          <w:ilvl w:val="3"/>
          <w:numId w:val="39"/>
        </w:numPr>
        <w:tabs>
          <w:tab w:val="clear" w:pos="2880"/>
        </w:tabs>
        <w:autoSpaceDE w:val="0"/>
        <w:autoSpaceDN w:val="0"/>
        <w:adjustRightInd w:val="0"/>
        <w:spacing w:after="66" w:line="360" w:lineRule="auto"/>
        <w:ind w:left="360"/>
        <w:rPr>
          <w:rFonts w:asciiTheme="minorHAnsi" w:hAnsiTheme="minorHAnsi" w:cstheme="minorHAnsi"/>
          <w:sz w:val="24"/>
          <w:szCs w:val="24"/>
        </w:rPr>
      </w:pPr>
      <w:r w:rsidRPr="00735D2A">
        <w:rPr>
          <w:rFonts w:asciiTheme="minorHAnsi" w:hAnsiTheme="minorHAnsi" w:cstheme="minorHAnsi"/>
          <w:color w:val="000000"/>
          <w:sz w:val="24"/>
          <w:szCs w:val="24"/>
        </w:rPr>
        <w:t xml:space="preserve">Pełnomocnictwo do złożenia oferty musi być złożone jako załącznik do oferty (Pole drugie) w formie elektronicznej </w:t>
      </w:r>
      <w:r w:rsidRPr="00735D2A">
        <w:rPr>
          <w:rFonts w:asciiTheme="minorHAnsi" w:hAnsiTheme="minorHAnsi" w:cstheme="minorHAnsi"/>
          <w:sz w:val="24"/>
          <w:szCs w:val="24"/>
        </w:rPr>
        <w:t xml:space="preserve">(opatrzonej kwalifikowanym podpisem elektronicznym) </w:t>
      </w:r>
      <w:r w:rsidRPr="00735D2A">
        <w:rPr>
          <w:rFonts w:asciiTheme="minorHAnsi" w:hAnsiTheme="minorHAnsi" w:cstheme="minorHAnsi"/>
          <w:color w:val="000000"/>
          <w:sz w:val="24"/>
          <w:szCs w:val="24"/>
        </w:rPr>
        <w:t xml:space="preserve">lub postaci elektronicznej opatrzonej podpisem zaufanym lub podpisem osobistym. Dopuszcza się także złożenie elektronicznej kopii (skanu) pełnomocnictwa sporządzonego uprzednio w formie pisemnej, w formie elektronicznego poświadczenia sporządzonego stosownie do art. 97 § 2 </w:t>
      </w:r>
      <w:r w:rsidRPr="00735D2A">
        <w:rPr>
          <w:rFonts w:asciiTheme="minorHAnsi" w:hAnsiTheme="minorHAnsi" w:cstheme="minorHAnsi"/>
          <w:i/>
          <w:iCs/>
          <w:color w:val="000000"/>
          <w:sz w:val="24"/>
          <w:szCs w:val="24"/>
        </w:rPr>
        <w:t>ustawy z dnia 14 lutego 1991r. Prawo o</w:t>
      </w:r>
      <w:r w:rsidR="00EE461F">
        <w:rPr>
          <w:rFonts w:asciiTheme="minorHAnsi" w:hAnsiTheme="minorHAnsi" w:cstheme="minorHAnsi"/>
          <w:i/>
          <w:iCs/>
          <w:color w:val="000000"/>
          <w:sz w:val="24"/>
          <w:szCs w:val="24"/>
        </w:rPr>
        <w:t> </w:t>
      </w:r>
      <w:r w:rsidRPr="00735D2A">
        <w:rPr>
          <w:rFonts w:asciiTheme="minorHAnsi" w:hAnsiTheme="minorHAnsi" w:cstheme="minorHAnsi"/>
          <w:i/>
          <w:iCs/>
          <w:color w:val="000000"/>
          <w:sz w:val="24"/>
          <w:szCs w:val="24"/>
        </w:rPr>
        <w:t>notariacie</w:t>
      </w:r>
      <w:r w:rsidRPr="00735D2A">
        <w:rPr>
          <w:rFonts w:asciiTheme="minorHAnsi" w:hAnsiTheme="minorHAnsi" w:cstheme="minorHAnsi"/>
          <w:color w:val="000000"/>
          <w:sz w:val="24"/>
          <w:szCs w:val="24"/>
        </w:rPr>
        <w:t>, które to poświadczenie notariusz opatruje kwalifikowanym podpisem elektronicznym, bądź też poprzez opatrzenie skanu pełnomocnictwa sporządzonego uprzednio w formie pisemnej kwalifikowanym podpisem lub podpisem zaufanym lub podpisem osobistym mocodawcy. Elektroniczna kopia pełnomocnictwa nie może być uwierzytelniona przez upełnomocnionego.</w:t>
      </w:r>
    </w:p>
    <w:p w14:paraId="2383ED24" w14:textId="6E83F17B" w:rsidR="009515E8" w:rsidRPr="00735D2A" w:rsidRDefault="009515E8" w:rsidP="001C3B83">
      <w:pPr>
        <w:numPr>
          <w:ilvl w:val="3"/>
          <w:numId w:val="39"/>
        </w:numPr>
        <w:tabs>
          <w:tab w:val="clear" w:pos="2880"/>
        </w:tabs>
        <w:autoSpaceDE w:val="0"/>
        <w:autoSpaceDN w:val="0"/>
        <w:adjustRightInd w:val="0"/>
        <w:spacing w:after="66" w:line="360" w:lineRule="auto"/>
        <w:ind w:left="360"/>
        <w:rPr>
          <w:rFonts w:asciiTheme="minorHAnsi" w:hAnsiTheme="minorHAnsi" w:cstheme="minorHAnsi"/>
          <w:sz w:val="24"/>
          <w:szCs w:val="24"/>
        </w:rPr>
      </w:pPr>
      <w:r w:rsidRPr="00735D2A">
        <w:rPr>
          <w:rFonts w:asciiTheme="minorHAnsi" w:hAnsiTheme="minorHAnsi" w:cstheme="minorHAnsi"/>
          <w:sz w:val="24"/>
          <w:szCs w:val="24"/>
        </w:rPr>
        <w:t>Zamawiający nie ponosi odpowiedzialności za złożenie oferty w sposób niezgodny z</w:t>
      </w:r>
      <w:r w:rsidR="00EE461F">
        <w:rPr>
          <w:rFonts w:asciiTheme="minorHAnsi" w:hAnsiTheme="minorHAnsi" w:cstheme="minorHAnsi"/>
          <w:sz w:val="24"/>
          <w:szCs w:val="24"/>
        </w:rPr>
        <w:t> </w:t>
      </w:r>
      <w:r w:rsidRPr="00735D2A">
        <w:rPr>
          <w:rFonts w:asciiTheme="minorHAnsi" w:hAnsiTheme="minorHAnsi" w:cstheme="minorHAnsi"/>
          <w:sz w:val="24"/>
          <w:szCs w:val="24"/>
        </w:rPr>
        <w:t>Regulaminem korzystania z</w:t>
      </w:r>
      <w:r w:rsidRPr="00735D2A">
        <w:rPr>
          <w:rFonts w:asciiTheme="minorHAnsi" w:hAnsiTheme="minorHAnsi" w:cstheme="minorHAnsi"/>
          <w:color w:val="000000"/>
          <w:sz w:val="24"/>
          <w:szCs w:val="24"/>
        </w:rPr>
        <w:t xml:space="preserve"> Platformy e-Zamówienia, </w:t>
      </w:r>
      <w:r w:rsidRPr="00735D2A">
        <w:rPr>
          <w:rFonts w:asciiTheme="minorHAnsi" w:hAnsiTheme="minorHAnsi" w:cstheme="minorHAnsi"/>
          <w:sz w:val="24"/>
          <w:szCs w:val="24"/>
        </w:rPr>
        <w:t>w szczególności za sytuację, gdy Zamawiający będzie mógł zapoznać się z treścią oferty przed upływem terminu składania</w:t>
      </w:r>
      <w:r w:rsidR="00557375" w:rsidRPr="00735D2A">
        <w:rPr>
          <w:rFonts w:asciiTheme="minorHAnsi" w:hAnsiTheme="minorHAnsi" w:cstheme="minorHAnsi"/>
          <w:sz w:val="24"/>
          <w:szCs w:val="24"/>
        </w:rPr>
        <w:t>/otwarcia</w:t>
      </w:r>
      <w:r w:rsidRPr="00735D2A">
        <w:rPr>
          <w:rFonts w:asciiTheme="minorHAnsi" w:hAnsiTheme="minorHAnsi" w:cstheme="minorHAnsi"/>
          <w:sz w:val="24"/>
          <w:szCs w:val="24"/>
        </w:rPr>
        <w:t xml:space="preserve"> ofert (np. złożenie oferty w zakładce „Formularz</w:t>
      </w:r>
      <w:r w:rsidR="00A67CB0" w:rsidRPr="00735D2A">
        <w:rPr>
          <w:rFonts w:asciiTheme="minorHAnsi" w:hAnsiTheme="minorHAnsi" w:cstheme="minorHAnsi"/>
          <w:sz w:val="24"/>
          <w:szCs w:val="24"/>
        </w:rPr>
        <w:t>e</w:t>
      </w:r>
      <w:r w:rsidRPr="00735D2A">
        <w:rPr>
          <w:rFonts w:asciiTheme="minorHAnsi" w:hAnsiTheme="minorHAnsi" w:cstheme="minorHAnsi"/>
          <w:sz w:val="24"/>
          <w:szCs w:val="24"/>
        </w:rPr>
        <w:t xml:space="preserve"> do komunikacji”). Taka oferta zostanie przez Zamawiającego odrzucona na podstawie art. 226 ust. 1 pkt. 6) ustawy PZP i nie będzie brana pod uwagę w przedmiotowym postępowaniu, ponieważ nie została sporządzona lub przekazana w sposób zgodny z wymaganiami technicznymi </w:t>
      </w:r>
      <w:r w:rsidRPr="00735D2A">
        <w:rPr>
          <w:rFonts w:asciiTheme="minorHAnsi" w:hAnsiTheme="minorHAnsi" w:cstheme="minorHAnsi"/>
          <w:sz w:val="24"/>
          <w:szCs w:val="24"/>
        </w:rPr>
        <w:lastRenderedPageBreak/>
        <w:t>oraz organizacyjnymi sporządzania lub przekazywania ofert przy użyciu komunikacji elektronicznej określonymi przez Zamawiającego.</w:t>
      </w:r>
    </w:p>
    <w:p w14:paraId="172D3826" w14:textId="0AE699BF" w:rsidR="009515E8" w:rsidRPr="00735D2A" w:rsidRDefault="009515E8" w:rsidP="001C3B83">
      <w:pPr>
        <w:numPr>
          <w:ilvl w:val="3"/>
          <w:numId w:val="39"/>
        </w:numPr>
        <w:tabs>
          <w:tab w:val="clear" w:pos="2880"/>
        </w:tabs>
        <w:autoSpaceDE w:val="0"/>
        <w:autoSpaceDN w:val="0"/>
        <w:adjustRightInd w:val="0"/>
        <w:spacing w:after="66" w:line="360" w:lineRule="auto"/>
        <w:ind w:left="360"/>
        <w:rPr>
          <w:rFonts w:asciiTheme="minorHAnsi" w:hAnsiTheme="minorHAnsi" w:cstheme="minorHAnsi"/>
          <w:sz w:val="24"/>
          <w:szCs w:val="24"/>
        </w:rPr>
      </w:pPr>
      <w:r w:rsidRPr="00735D2A">
        <w:rPr>
          <w:rFonts w:asciiTheme="minorHAnsi" w:hAnsiTheme="minorHAnsi" w:cstheme="minorHAnsi"/>
          <w:sz w:val="24"/>
          <w:szCs w:val="24"/>
        </w:rPr>
        <w:t>Rozszerzenia plików wykorzystywanych przez Wykonawców powinny być zgodne z</w:t>
      </w:r>
      <w:r w:rsidR="00EE461F">
        <w:rPr>
          <w:rFonts w:asciiTheme="minorHAnsi" w:hAnsiTheme="minorHAnsi" w:cstheme="minorHAnsi"/>
          <w:sz w:val="24"/>
          <w:szCs w:val="24"/>
        </w:rPr>
        <w:t> </w:t>
      </w:r>
      <w:r w:rsidRPr="00735D2A">
        <w:rPr>
          <w:rFonts w:asciiTheme="minorHAnsi" w:hAnsiTheme="minorHAnsi" w:cstheme="minorHAnsi"/>
          <w:sz w:val="24"/>
          <w:szCs w:val="24"/>
        </w:rPr>
        <w:t>Załącznikiem nr 2 do Rozporządzenia Rady Ministrów z dnia 12 kwietnia 2012 r. w</w:t>
      </w:r>
      <w:r w:rsidR="00EE461F">
        <w:rPr>
          <w:rFonts w:asciiTheme="minorHAnsi" w:hAnsiTheme="minorHAnsi" w:cstheme="minorHAnsi"/>
          <w:sz w:val="24"/>
          <w:szCs w:val="24"/>
        </w:rPr>
        <w:t> </w:t>
      </w:r>
      <w:r w:rsidRPr="00735D2A">
        <w:rPr>
          <w:rFonts w:asciiTheme="minorHAnsi" w:hAnsiTheme="minorHAnsi" w:cstheme="minorHAnsi"/>
          <w:sz w:val="24"/>
          <w:szCs w:val="24"/>
        </w:rPr>
        <w:t>sprawie Krajowych Ram Interoperacyjności (Dz. U. z 2017 r. poz. 2247).</w:t>
      </w:r>
    </w:p>
    <w:p w14:paraId="3CCFDAE1" w14:textId="77777777" w:rsidR="009515E8" w:rsidRPr="00735D2A" w:rsidRDefault="009515E8" w:rsidP="001C3B83">
      <w:pPr>
        <w:numPr>
          <w:ilvl w:val="3"/>
          <w:numId w:val="39"/>
        </w:numPr>
        <w:tabs>
          <w:tab w:val="clear" w:pos="2880"/>
        </w:tabs>
        <w:autoSpaceDE w:val="0"/>
        <w:autoSpaceDN w:val="0"/>
        <w:adjustRightInd w:val="0"/>
        <w:spacing w:after="66" w:line="360" w:lineRule="auto"/>
        <w:ind w:left="360"/>
        <w:rPr>
          <w:rFonts w:asciiTheme="minorHAnsi" w:hAnsiTheme="minorHAnsi" w:cstheme="minorHAnsi"/>
          <w:sz w:val="24"/>
          <w:szCs w:val="24"/>
        </w:rPr>
      </w:pPr>
      <w:r w:rsidRPr="00735D2A">
        <w:rPr>
          <w:rFonts w:asciiTheme="minorHAnsi" w:hAnsiTheme="minorHAnsi" w:cstheme="minorHAnsi"/>
          <w:sz w:val="24"/>
          <w:szCs w:val="24"/>
        </w:rPr>
        <w:t>Zamawiający rekomenduje wykorzystanie formatów: .pdf .</w:t>
      </w:r>
      <w:proofErr w:type="spellStart"/>
      <w:r w:rsidRPr="00735D2A">
        <w:rPr>
          <w:rFonts w:asciiTheme="minorHAnsi" w:hAnsiTheme="minorHAnsi" w:cstheme="minorHAnsi"/>
          <w:sz w:val="24"/>
          <w:szCs w:val="24"/>
        </w:rPr>
        <w:t>doc</w:t>
      </w:r>
      <w:proofErr w:type="spellEnd"/>
      <w:r w:rsidRPr="00735D2A">
        <w:rPr>
          <w:rFonts w:asciiTheme="minorHAnsi" w:hAnsiTheme="minorHAnsi" w:cstheme="minorHAnsi"/>
          <w:sz w:val="24"/>
          <w:szCs w:val="24"/>
        </w:rPr>
        <w:t xml:space="preserve"> .</w:t>
      </w:r>
      <w:proofErr w:type="spellStart"/>
      <w:r w:rsidRPr="00735D2A">
        <w:rPr>
          <w:rFonts w:asciiTheme="minorHAnsi" w:hAnsiTheme="minorHAnsi" w:cstheme="minorHAnsi"/>
          <w:sz w:val="24"/>
          <w:szCs w:val="24"/>
        </w:rPr>
        <w:t>docx</w:t>
      </w:r>
      <w:proofErr w:type="spellEnd"/>
      <w:r w:rsidRPr="00735D2A">
        <w:rPr>
          <w:rFonts w:asciiTheme="minorHAnsi" w:hAnsiTheme="minorHAnsi" w:cstheme="minorHAnsi"/>
          <w:sz w:val="24"/>
          <w:szCs w:val="24"/>
        </w:rPr>
        <w:t xml:space="preserve"> .xls .</w:t>
      </w:r>
      <w:proofErr w:type="spellStart"/>
      <w:r w:rsidRPr="00735D2A">
        <w:rPr>
          <w:rFonts w:asciiTheme="minorHAnsi" w:hAnsiTheme="minorHAnsi" w:cstheme="minorHAnsi"/>
          <w:sz w:val="24"/>
          <w:szCs w:val="24"/>
        </w:rPr>
        <w:t>xlsx</w:t>
      </w:r>
      <w:proofErr w:type="spellEnd"/>
      <w:r w:rsidRPr="00735D2A">
        <w:rPr>
          <w:rFonts w:asciiTheme="minorHAnsi" w:hAnsiTheme="minorHAnsi" w:cstheme="minorHAnsi"/>
          <w:sz w:val="24"/>
          <w:szCs w:val="24"/>
        </w:rPr>
        <w:t xml:space="preserve"> .jpg (.</w:t>
      </w:r>
      <w:proofErr w:type="spellStart"/>
      <w:r w:rsidRPr="00735D2A">
        <w:rPr>
          <w:rFonts w:asciiTheme="minorHAnsi" w:hAnsiTheme="minorHAnsi" w:cstheme="minorHAnsi"/>
          <w:sz w:val="24"/>
          <w:szCs w:val="24"/>
        </w:rPr>
        <w:t>jpeg</w:t>
      </w:r>
      <w:proofErr w:type="spellEnd"/>
      <w:r w:rsidRPr="00735D2A">
        <w:rPr>
          <w:rFonts w:asciiTheme="minorHAnsi" w:hAnsiTheme="minorHAnsi" w:cstheme="minorHAnsi"/>
          <w:sz w:val="24"/>
          <w:szCs w:val="24"/>
        </w:rPr>
        <w:t xml:space="preserve">) </w:t>
      </w:r>
      <w:r w:rsidRPr="00735D2A">
        <w:rPr>
          <w:rFonts w:asciiTheme="minorHAnsi" w:hAnsiTheme="minorHAnsi" w:cstheme="minorHAnsi"/>
          <w:b/>
          <w:sz w:val="24"/>
          <w:szCs w:val="24"/>
        </w:rPr>
        <w:t>ze szczególnym wskazaniem na .pdf</w:t>
      </w:r>
    </w:p>
    <w:p w14:paraId="0D0CB1BF" w14:textId="77777777" w:rsidR="009515E8" w:rsidRPr="00735D2A" w:rsidRDefault="009515E8" w:rsidP="001C3B83">
      <w:pPr>
        <w:numPr>
          <w:ilvl w:val="3"/>
          <w:numId w:val="39"/>
        </w:numPr>
        <w:tabs>
          <w:tab w:val="clear" w:pos="2880"/>
        </w:tabs>
        <w:autoSpaceDE w:val="0"/>
        <w:autoSpaceDN w:val="0"/>
        <w:adjustRightInd w:val="0"/>
        <w:spacing w:after="66" w:line="360" w:lineRule="auto"/>
        <w:ind w:left="360"/>
        <w:rPr>
          <w:rFonts w:asciiTheme="minorHAnsi" w:hAnsiTheme="minorHAnsi" w:cstheme="minorHAnsi"/>
          <w:sz w:val="24"/>
          <w:szCs w:val="24"/>
        </w:rPr>
      </w:pPr>
      <w:r w:rsidRPr="00735D2A">
        <w:rPr>
          <w:rFonts w:asciiTheme="minorHAnsi" w:hAnsiTheme="minorHAnsi" w:cstheme="minorHAnsi"/>
          <w:sz w:val="24"/>
          <w:szCs w:val="24"/>
        </w:rPr>
        <w:t>W celu ewentualnej kompresji danych Zamawiający rekomenduje wykorzystanie rozszerzenia .zip.</w:t>
      </w:r>
    </w:p>
    <w:p w14:paraId="3B0BB538" w14:textId="77777777" w:rsidR="009515E8" w:rsidRPr="00735D2A" w:rsidRDefault="009515E8" w:rsidP="001C3B83">
      <w:pPr>
        <w:numPr>
          <w:ilvl w:val="3"/>
          <w:numId w:val="39"/>
        </w:numPr>
        <w:tabs>
          <w:tab w:val="clear" w:pos="2880"/>
        </w:tabs>
        <w:autoSpaceDE w:val="0"/>
        <w:autoSpaceDN w:val="0"/>
        <w:adjustRightInd w:val="0"/>
        <w:spacing w:after="66" w:line="360" w:lineRule="auto"/>
        <w:ind w:left="360"/>
        <w:rPr>
          <w:rFonts w:asciiTheme="minorHAnsi" w:hAnsiTheme="minorHAnsi" w:cstheme="minorHAnsi"/>
          <w:sz w:val="24"/>
          <w:szCs w:val="24"/>
        </w:rPr>
      </w:pPr>
      <w:r w:rsidRPr="00735D2A">
        <w:rPr>
          <w:rFonts w:asciiTheme="minorHAnsi" w:hAnsiTheme="minorHAnsi" w:cstheme="minorHAnsi"/>
          <w:sz w:val="24"/>
          <w:szCs w:val="24"/>
        </w:rPr>
        <w:t xml:space="preserve">Wśród rozszerzeń powszechnych a </w:t>
      </w:r>
      <w:r w:rsidRPr="00735D2A">
        <w:rPr>
          <w:rFonts w:asciiTheme="minorHAnsi" w:hAnsiTheme="minorHAnsi" w:cstheme="minorHAnsi"/>
          <w:b/>
          <w:sz w:val="24"/>
          <w:szCs w:val="24"/>
        </w:rPr>
        <w:t>niewystępujących</w:t>
      </w:r>
      <w:r w:rsidRPr="00735D2A">
        <w:rPr>
          <w:rFonts w:asciiTheme="minorHAnsi" w:hAnsiTheme="minorHAnsi" w:cstheme="minorHAnsi"/>
          <w:sz w:val="24"/>
          <w:szCs w:val="24"/>
        </w:rPr>
        <w:t xml:space="preserve"> w Rozporządzeniu KRI występują: .</w:t>
      </w:r>
      <w:proofErr w:type="spellStart"/>
      <w:r w:rsidRPr="00735D2A">
        <w:rPr>
          <w:rFonts w:asciiTheme="minorHAnsi" w:hAnsiTheme="minorHAnsi" w:cstheme="minorHAnsi"/>
          <w:sz w:val="24"/>
          <w:szCs w:val="24"/>
        </w:rPr>
        <w:t>rar</w:t>
      </w:r>
      <w:proofErr w:type="spellEnd"/>
      <w:r w:rsidRPr="00735D2A">
        <w:rPr>
          <w:rFonts w:asciiTheme="minorHAnsi" w:hAnsiTheme="minorHAnsi" w:cstheme="minorHAnsi"/>
          <w:sz w:val="24"/>
          <w:szCs w:val="24"/>
        </w:rPr>
        <w:t xml:space="preserve"> .gif .</w:t>
      </w:r>
      <w:proofErr w:type="spellStart"/>
      <w:r w:rsidRPr="00735D2A">
        <w:rPr>
          <w:rFonts w:asciiTheme="minorHAnsi" w:hAnsiTheme="minorHAnsi" w:cstheme="minorHAnsi"/>
          <w:sz w:val="24"/>
          <w:szCs w:val="24"/>
        </w:rPr>
        <w:t>bmp</w:t>
      </w:r>
      <w:proofErr w:type="spellEnd"/>
      <w:r w:rsidRPr="00735D2A">
        <w:rPr>
          <w:rFonts w:asciiTheme="minorHAnsi" w:hAnsiTheme="minorHAnsi" w:cstheme="minorHAnsi"/>
          <w:sz w:val="24"/>
          <w:szCs w:val="24"/>
        </w:rPr>
        <w:t xml:space="preserve"> .</w:t>
      </w:r>
      <w:proofErr w:type="spellStart"/>
      <w:r w:rsidRPr="00735D2A">
        <w:rPr>
          <w:rFonts w:asciiTheme="minorHAnsi" w:hAnsiTheme="minorHAnsi" w:cstheme="minorHAnsi"/>
          <w:sz w:val="24"/>
          <w:szCs w:val="24"/>
        </w:rPr>
        <w:t>numbers</w:t>
      </w:r>
      <w:proofErr w:type="spellEnd"/>
      <w:r w:rsidRPr="00735D2A">
        <w:rPr>
          <w:rFonts w:asciiTheme="minorHAnsi" w:hAnsiTheme="minorHAnsi" w:cstheme="minorHAnsi"/>
          <w:sz w:val="24"/>
          <w:szCs w:val="24"/>
        </w:rPr>
        <w:t xml:space="preserve"> .</w:t>
      </w:r>
      <w:proofErr w:type="spellStart"/>
      <w:r w:rsidRPr="00735D2A">
        <w:rPr>
          <w:rFonts w:asciiTheme="minorHAnsi" w:hAnsiTheme="minorHAnsi" w:cstheme="minorHAnsi"/>
          <w:sz w:val="24"/>
          <w:szCs w:val="24"/>
        </w:rPr>
        <w:t>pages</w:t>
      </w:r>
      <w:proofErr w:type="spellEnd"/>
      <w:r w:rsidRPr="00735D2A">
        <w:rPr>
          <w:rFonts w:asciiTheme="minorHAnsi" w:hAnsiTheme="minorHAnsi" w:cstheme="minorHAnsi"/>
          <w:sz w:val="24"/>
          <w:szCs w:val="24"/>
        </w:rPr>
        <w:t xml:space="preserve">. </w:t>
      </w:r>
      <w:r w:rsidRPr="00735D2A">
        <w:rPr>
          <w:rFonts w:asciiTheme="minorHAnsi" w:hAnsiTheme="minorHAnsi" w:cstheme="minorHAnsi"/>
          <w:b/>
          <w:sz w:val="24"/>
          <w:szCs w:val="24"/>
        </w:rPr>
        <w:t>Dokumenty złożone w plikach z takimi rozszerzeniami zostaną uznane za złożone nieskutecznie, w sytuacji gdy Zamawiający nie będzie mógł dokonać ich odczytu za pomocą dostępnych mu narzędzi i oprogramowania.</w:t>
      </w:r>
    </w:p>
    <w:p w14:paraId="4B33EE19" w14:textId="77777777" w:rsidR="009515E8" w:rsidRPr="00735D2A" w:rsidRDefault="009515E8" w:rsidP="001C3B83">
      <w:pPr>
        <w:numPr>
          <w:ilvl w:val="3"/>
          <w:numId w:val="39"/>
        </w:numPr>
        <w:tabs>
          <w:tab w:val="clear" w:pos="2880"/>
        </w:tabs>
        <w:autoSpaceDE w:val="0"/>
        <w:autoSpaceDN w:val="0"/>
        <w:adjustRightInd w:val="0"/>
        <w:spacing w:after="66" w:line="360" w:lineRule="auto"/>
        <w:ind w:left="360"/>
        <w:rPr>
          <w:rFonts w:asciiTheme="minorHAnsi" w:hAnsiTheme="minorHAnsi" w:cstheme="minorHAnsi"/>
          <w:sz w:val="24"/>
          <w:szCs w:val="24"/>
        </w:rPr>
      </w:pPr>
      <w:r w:rsidRPr="00735D2A">
        <w:rPr>
          <w:rFonts w:asciiTheme="minorHAnsi" w:hAnsiTheme="minorHAnsi" w:cstheme="minorHAnsi"/>
          <w:sz w:val="24"/>
          <w:szCs w:val="24"/>
        </w:rPr>
        <w:t xml:space="preserve">Zamawiający zwraca uwagę na ograniczenia wielkości plików podpisywanych profilem zaufanym, który wynosi </w:t>
      </w:r>
      <w:r w:rsidRPr="00735D2A">
        <w:rPr>
          <w:rFonts w:asciiTheme="minorHAnsi" w:hAnsiTheme="minorHAnsi" w:cstheme="minorHAnsi"/>
          <w:b/>
          <w:sz w:val="24"/>
          <w:szCs w:val="24"/>
        </w:rPr>
        <w:t>maksymalnie 10MB</w:t>
      </w:r>
      <w:r w:rsidRPr="00735D2A">
        <w:rPr>
          <w:rFonts w:asciiTheme="minorHAnsi" w:hAnsiTheme="minorHAnsi" w:cstheme="minorHAnsi"/>
          <w:sz w:val="24"/>
          <w:szCs w:val="24"/>
        </w:rPr>
        <w:t xml:space="preserve">, oraz na ograniczenie wielkości plików podpisywanych w aplikacji </w:t>
      </w:r>
      <w:proofErr w:type="spellStart"/>
      <w:r w:rsidRPr="00735D2A">
        <w:rPr>
          <w:rFonts w:asciiTheme="minorHAnsi" w:hAnsiTheme="minorHAnsi" w:cstheme="minorHAnsi"/>
          <w:sz w:val="24"/>
          <w:szCs w:val="24"/>
        </w:rPr>
        <w:t>eDoApp</w:t>
      </w:r>
      <w:proofErr w:type="spellEnd"/>
      <w:r w:rsidRPr="00735D2A">
        <w:rPr>
          <w:rFonts w:asciiTheme="minorHAnsi" w:hAnsiTheme="minorHAnsi" w:cstheme="minorHAnsi"/>
          <w:sz w:val="24"/>
          <w:szCs w:val="24"/>
        </w:rPr>
        <w:t xml:space="preserve"> służącej do składania podpisu osobistego, który wynosi </w:t>
      </w:r>
      <w:r w:rsidRPr="00735D2A">
        <w:rPr>
          <w:rFonts w:asciiTheme="minorHAnsi" w:hAnsiTheme="minorHAnsi" w:cstheme="minorHAnsi"/>
          <w:b/>
          <w:sz w:val="24"/>
          <w:szCs w:val="24"/>
        </w:rPr>
        <w:t>maksymalnie 5MB</w:t>
      </w:r>
      <w:r w:rsidRPr="00735D2A">
        <w:rPr>
          <w:rFonts w:asciiTheme="minorHAnsi" w:hAnsiTheme="minorHAnsi" w:cstheme="minorHAnsi"/>
          <w:sz w:val="24"/>
          <w:szCs w:val="24"/>
        </w:rPr>
        <w:t>.</w:t>
      </w:r>
      <w:bookmarkStart w:id="16" w:name="_c8de4rg6s4kb" w:colFirst="0" w:colLast="0"/>
      <w:bookmarkEnd w:id="16"/>
    </w:p>
    <w:p w14:paraId="22421D3C" w14:textId="2BF5953C" w:rsidR="009515E8" w:rsidRPr="00735D2A" w:rsidRDefault="009515E8" w:rsidP="001C3B83">
      <w:pPr>
        <w:numPr>
          <w:ilvl w:val="3"/>
          <w:numId w:val="39"/>
        </w:numPr>
        <w:tabs>
          <w:tab w:val="clear" w:pos="2880"/>
        </w:tabs>
        <w:autoSpaceDE w:val="0"/>
        <w:autoSpaceDN w:val="0"/>
        <w:adjustRightInd w:val="0"/>
        <w:spacing w:after="66" w:line="360" w:lineRule="auto"/>
        <w:ind w:left="360"/>
        <w:rPr>
          <w:rFonts w:asciiTheme="minorHAnsi" w:hAnsiTheme="minorHAnsi" w:cstheme="minorHAnsi"/>
          <w:sz w:val="24"/>
          <w:szCs w:val="24"/>
        </w:rPr>
      </w:pPr>
      <w:r w:rsidRPr="00735D2A">
        <w:rPr>
          <w:rFonts w:asciiTheme="minorHAnsi" w:hAnsiTheme="minorHAnsi" w:cstheme="minorHAnsi"/>
          <w:sz w:val="24"/>
          <w:szCs w:val="24"/>
        </w:rPr>
        <w:t>Zamawiający zaleca aby</w:t>
      </w:r>
      <w:r w:rsidRPr="00735D2A">
        <w:rPr>
          <w:rFonts w:asciiTheme="minorHAnsi" w:hAnsiTheme="minorHAnsi" w:cstheme="minorHAnsi"/>
          <w:b/>
          <w:sz w:val="24"/>
          <w:szCs w:val="24"/>
        </w:rPr>
        <w:t xml:space="preserve"> w przypadku podpisywania pliku przez kilka osób, stosować podpisy tego samego rodzaju.</w:t>
      </w:r>
      <w:r w:rsidRPr="00735D2A">
        <w:rPr>
          <w:rFonts w:asciiTheme="minorHAnsi" w:hAnsiTheme="minorHAnsi" w:cstheme="minorHAnsi"/>
          <w:sz w:val="24"/>
          <w:szCs w:val="24"/>
        </w:rPr>
        <w:t xml:space="preserve"> Podpisywanie różnymi rodzajami podpisów np.</w:t>
      </w:r>
      <w:r w:rsidR="00E9369B">
        <w:rPr>
          <w:rFonts w:asciiTheme="minorHAnsi" w:hAnsiTheme="minorHAnsi" w:cstheme="minorHAnsi"/>
          <w:sz w:val="24"/>
          <w:szCs w:val="24"/>
        </w:rPr>
        <w:t> </w:t>
      </w:r>
      <w:r w:rsidRPr="00735D2A">
        <w:rPr>
          <w:rFonts w:asciiTheme="minorHAnsi" w:hAnsiTheme="minorHAnsi" w:cstheme="minorHAnsi"/>
          <w:sz w:val="24"/>
          <w:szCs w:val="24"/>
        </w:rPr>
        <w:t xml:space="preserve">osobistym i kwalifikowanym może doprowadzić do problemów w weryfikacji plików. </w:t>
      </w:r>
    </w:p>
    <w:p w14:paraId="5D684CB4" w14:textId="77777777" w:rsidR="009515E8" w:rsidRPr="00735D2A" w:rsidRDefault="009515E8" w:rsidP="001C3B83">
      <w:pPr>
        <w:numPr>
          <w:ilvl w:val="3"/>
          <w:numId w:val="39"/>
        </w:numPr>
        <w:tabs>
          <w:tab w:val="clear" w:pos="2880"/>
        </w:tabs>
        <w:autoSpaceDE w:val="0"/>
        <w:autoSpaceDN w:val="0"/>
        <w:adjustRightInd w:val="0"/>
        <w:spacing w:after="66" w:line="360" w:lineRule="auto"/>
        <w:ind w:left="360"/>
        <w:rPr>
          <w:rFonts w:asciiTheme="minorHAnsi" w:hAnsiTheme="minorHAnsi" w:cstheme="minorHAnsi"/>
          <w:sz w:val="24"/>
          <w:szCs w:val="24"/>
        </w:rPr>
      </w:pPr>
      <w:r w:rsidRPr="00735D2A">
        <w:rPr>
          <w:rFonts w:asciiTheme="minorHAnsi" w:hAnsiTheme="minorHAnsi" w:cstheme="minorHAnsi"/>
          <w:sz w:val="24"/>
          <w:szCs w:val="24"/>
        </w:rPr>
        <w:t>Zamawiający zaleca, aby Wykonawca z odpowiednim wyprzedzeniem przetestował możliwość prawidłowego wykorzystania wybranej metody podpisania plików oferty.</w:t>
      </w:r>
    </w:p>
    <w:p w14:paraId="0553814B" w14:textId="02F4B748" w:rsidR="009515E8" w:rsidRDefault="009515E8" w:rsidP="001C3B83">
      <w:pPr>
        <w:numPr>
          <w:ilvl w:val="3"/>
          <w:numId w:val="39"/>
        </w:numPr>
        <w:tabs>
          <w:tab w:val="clear" w:pos="2880"/>
        </w:tabs>
        <w:autoSpaceDE w:val="0"/>
        <w:autoSpaceDN w:val="0"/>
        <w:adjustRightInd w:val="0"/>
        <w:spacing w:after="66" w:line="360" w:lineRule="auto"/>
        <w:ind w:left="360"/>
        <w:rPr>
          <w:rFonts w:asciiTheme="minorHAnsi" w:hAnsiTheme="minorHAnsi" w:cstheme="minorHAnsi"/>
          <w:sz w:val="24"/>
          <w:szCs w:val="24"/>
        </w:rPr>
      </w:pPr>
      <w:r w:rsidRPr="00735D2A">
        <w:rPr>
          <w:rFonts w:asciiTheme="minorHAnsi" w:hAnsiTheme="minorHAnsi" w:cstheme="minorHAnsi"/>
          <w:sz w:val="24"/>
          <w:szCs w:val="24"/>
        </w:rPr>
        <w:t xml:space="preserve">Zamawiający zaleca aby </w:t>
      </w:r>
      <w:r w:rsidRPr="00735D2A">
        <w:rPr>
          <w:rFonts w:asciiTheme="minorHAnsi" w:hAnsiTheme="minorHAnsi" w:cstheme="minorHAnsi"/>
          <w:b/>
          <w:sz w:val="24"/>
          <w:szCs w:val="24"/>
        </w:rPr>
        <w:t xml:space="preserve">nie </w:t>
      </w:r>
      <w:r w:rsidRPr="00735D2A">
        <w:rPr>
          <w:rFonts w:asciiTheme="minorHAnsi" w:hAnsiTheme="minorHAnsi" w:cstheme="minorHAnsi"/>
          <w:sz w:val="24"/>
          <w:szCs w:val="24"/>
        </w:rPr>
        <w:t>wprowadzać jakichkolwiek zmian w plikach po ich podpisaniu. Może to skutkować naruszeniem integralności plików co równoważne będzie z koniecznością odrzucenia oferty.</w:t>
      </w:r>
    </w:p>
    <w:p w14:paraId="778B18BA" w14:textId="2E4090F3" w:rsidR="002E30AB" w:rsidRPr="00735D2A" w:rsidRDefault="002E30AB" w:rsidP="001C3B83">
      <w:pPr>
        <w:numPr>
          <w:ilvl w:val="3"/>
          <w:numId w:val="39"/>
        </w:numPr>
        <w:tabs>
          <w:tab w:val="clear" w:pos="2880"/>
        </w:tabs>
        <w:autoSpaceDE w:val="0"/>
        <w:autoSpaceDN w:val="0"/>
        <w:adjustRightInd w:val="0"/>
        <w:spacing w:after="66" w:line="360" w:lineRule="auto"/>
        <w:ind w:left="360"/>
        <w:rPr>
          <w:rFonts w:asciiTheme="minorHAnsi" w:hAnsiTheme="minorHAnsi" w:cstheme="minorHAnsi"/>
          <w:sz w:val="24"/>
          <w:szCs w:val="24"/>
        </w:rPr>
      </w:pPr>
      <w:r>
        <w:rPr>
          <w:rFonts w:asciiTheme="minorHAnsi" w:hAnsiTheme="minorHAnsi" w:cstheme="minorHAnsi"/>
          <w:b/>
          <w:bCs/>
          <w:sz w:val="24"/>
          <w:szCs w:val="24"/>
        </w:rPr>
        <w:t xml:space="preserve">Zamawiający zaleca wypełnianie formularza ofertowego przy użyciu oprogramowania Adobe </w:t>
      </w:r>
      <w:proofErr w:type="spellStart"/>
      <w:r>
        <w:rPr>
          <w:rFonts w:asciiTheme="minorHAnsi" w:hAnsiTheme="minorHAnsi" w:cstheme="minorHAnsi"/>
          <w:b/>
          <w:bCs/>
          <w:sz w:val="24"/>
          <w:szCs w:val="24"/>
        </w:rPr>
        <w:t>Acrobat</w:t>
      </w:r>
      <w:proofErr w:type="spellEnd"/>
      <w:r>
        <w:rPr>
          <w:rFonts w:asciiTheme="minorHAnsi" w:hAnsiTheme="minorHAnsi" w:cstheme="minorHAnsi"/>
          <w:b/>
          <w:bCs/>
          <w:sz w:val="24"/>
          <w:szCs w:val="24"/>
        </w:rPr>
        <w:t xml:space="preserve"> Reader. W formularzu ofertowym, w polu „Cena ryczałtowa brutto” należy wpisywać cenę bez spacji, kropek, przecinków itp. poza przecinkiem rozdzielającym złote od groszy. Pole to jest polem liczbowym, co w sytuacji </w:t>
      </w:r>
      <w:r>
        <w:rPr>
          <w:rFonts w:asciiTheme="minorHAnsi" w:hAnsiTheme="minorHAnsi" w:cstheme="minorHAnsi"/>
          <w:b/>
          <w:bCs/>
          <w:sz w:val="24"/>
          <w:szCs w:val="24"/>
        </w:rPr>
        <w:lastRenderedPageBreak/>
        <w:t>wypełniania formularza przy użyciu oprogramowania innego niż Adobe skutkować może brakiem możliwości odczytania ceny przez Zamawiającego.</w:t>
      </w:r>
    </w:p>
    <w:p w14:paraId="11C420DA" w14:textId="77777777" w:rsidR="009515E8" w:rsidRPr="0067715A" w:rsidRDefault="009515E8" w:rsidP="0067715A">
      <w:pPr>
        <w:pStyle w:val="Nagwek2"/>
        <w:spacing w:after="360"/>
        <w:rPr>
          <w:rFonts w:asciiTheme="minorHAnsi" w:hAnsiTheme="minorHAnsi" w:cstheme="minorHAnsi"/>
        </w:rPr>
      </w:pPr>
      <w:r w:rsidRPr="0067715A">
        <w:rPr>
          <w:rFonts w:asciiTheme="minorHAnsi" w:hAnsiTheme="minorHAnsi" w:cstheme="minorHAnsi"/>
        </w:rPr>
        <w:t>XIV. Sposób obliczania ceny oferty</w:t>
      </w:r>
    </w:p>
    <w:p w14:paraId="2C2D00C5" w14:textId="176EB0C0" w:rsidR="009515E8" w:rsidRPr="00735D2A" w:rsidRDefault="00F4466C" w:rsidP="001C3B83">
      <w:pPr>
        <w:pStyle w:val="Tekstpodstawowy"/>
        <w:numPr>
          <w:ilvl w:val="0"/>
          <w:numId w:val="21"/>
        </w:numPr>
        <w:tabs>
          <w:tab w:val="left" w:pos="426"/>
        </w:tabs>
        <w:spacing w:before="1" w:line="360" w:lineRule="auto"/>
        <w:ind w:left="426" w:right="108" w:hanging="426"/>
        <w:rPr>
          <w:rFonts w:asciiTheme="minorHAnsi" w:hAnsiTheme="minorHAnsi" w:cstheme="minorHAnsi"/>
          <w:sz w:val="24"/>
          <w:szCs w:val="24"/>
          <w:lang w:val="pl-PL"/>
        </w:rPr>
      </w:pPr>
      <w:r w:rsidRPr="00735D2A">
        <w:rPr>
          <w:rFonts w:asciiTheme="minorHAnsi" w:hAnsiTheme="minorHAnsi" w:cstheme="minorHAnsi"/>
          <w:sz w:val="24"/>
          <w:szCs w:val="24"/>
          <w:lang w:val="pl-PL"/>
        </w:rPr>
        <w:t>W każdej podlegającej rozpatrywaniu ofercie Wykonawca w Formularzu ofertowym określa ryczałtową cenę brutto w złotych polskich</w:t>
      </w:r>
      <w:r w:rsidR="006E73F2">
        <w:rPr>
          <w:rFonts w:asciiTheme="minorHAnsi" w:hAnsiTheme="minorHAnsi" w:cstheme="minorHAnsi"/>
          <w:strike/>
          <w:color w:val="FF0000"/>
          <w:sz w:val="24"/>
          <w:szCs w:val="24"/>
          <w:lang w:val="pl-PL"/>
        </w:rPr>
        <w:t xml:space="preserve"> </w:t>
      </w:r>
      <w:r w:rsidRPr="00735D2A">
        <w:rPr>
          <w:rFonts w:asciiTheme="minorHAnsi" w:hAnsiTheme="minorHAnsi" w:cstheme="minorHAnsi"/>
          <w:sz w:val="24"/>
          <w:szCs w:val="24"/>
          <w:lang w:val="pl-PL"/>
        </w:rPr>
        <w:t xml:space="preserve">oraz stawkę podatku VAT. </w:t>
      </w:r>
      <w:r w:rsidR="000F0F80" w:rsidRPr="00735D2A">
        <w:rPr>
          <w:rFonts w:asciiTheme="minorHAnsi" w:hAnsiTheme="minorHAnsi" w:cstheme="minorHAnsi"/>
          <w:sz w:val="24"/>
          <w:szCs w:val="24"/>
          <w:lang w:val="pl-PL"/>
        </w:rPr>
        <w:t>S</w:t>
      </w:r>
      <w:r w:rsidRPr="00735D2A">
        <w:rPr>
          <w:rFonts w:asciiTheme="minorHAnsi" w:hAnsiTheme="minorHAnsi" w:cstheme="minorHAnsi"/>
          <w:sz w:val="24"/>
          <w:szCs w:val="24"/>
          <w:lang w:val="pl-PL"/>
        </w:rPr>
        <w:t>tawkę podatku VAT Wykonawca poda w interaktywnym Formularzu ofertowym w pkt. VIII w kryterium cena – deklaracja Wykonawcy (pole interaktywne pod Informacjami dodatkowymi kryterium cena)</w:t>
      </w:r>
      <w:r w:rsidR="009515E8" w:rsidRPr="00735D2A">
        <w:rPr>
          <w:rFonts w:asciiTheme="minorHAnsi" w:hAnsiTheme="minorHAnsi" w:cstheme="minorHAnsi"/>
          <w:sz w:val="24"/>
          <w:szCs w:val="24"/>
          <w:lang w:val="pl-PL"/>
        </w:rPr>
        <w:t>.</w:t>
      </w:r>
    </w:p>
    <w:p w14:paraId="55835A89" w14:textId="0C7F7691" w:rsidR="009515E8" w:rsidRPr="00735D2A" w:rsidRDefault="00F4466C" w:rsidP="001C3B83">
      <w:pPr>
        <w:pStyle w:val="Tekstpodstawowy"/>
        <w:numPr>
          <w:ilvl w:val="0"/>
          <w:numId w:val="21"/>
        </w:numPr>
        <w:tabs>
          <w:tab w:val="left" w:pos="426"/>
        </w:tabs>
        <w:spacing w:before="1" w:line="360" w:lineRule="auto"/>
        <w:ind w:left="426" w:right="108" w:hanging="426"/>
        <w:rPr>
          <w:rFonts w:asciiTheme="minorHAnsi" w:hAnsiTheme="minorHAnsi" w:cstheme="minorHAnsi"/>
          <w:sz w:val="24"/>
          <w:szCs w:val="24"/>
          <w:lang w:val="pl-PL"/>
        </w:rPr>
      </w:pPr>
      <w:r w:rsidRPr="00735D2A">
        <w:rPr>
          <w:rFonts w:asciiTheme="minorHAnsi" w:hAnsiTheme="minorHAnsi" w:cstheme="minorHAnsi"/>
          <w:sz w:val="24"/>
          <w:szCs w:val="24"/>
          <w:lang w:val="pl-PL"/>
        </w:rPr>
        <w:t>Przedmiot zamówienia objęty jest 23% stawką VAT. Wykonawca stawkę podatku VAT poda w interaktywnym Formularzu ofertowym w pkt. VIII w kryterium cena – deklaracja Wykonawcy (pole interaktywne pod Informacjami dodatkowymi kryterium cena). W przypadku, gdy Wykonawca uprawniony jest do stosowania innej stawki podatku VAT, w interaktywnym Formularzu ofertowym w pkt. VIII w kryterium cena – deklaracja Wykonawcy (pole interaktywne pod Informacjami dodatkowymi</w:t>
      </w:r>
      <w:r w:rsidR="00EB3FCB" w:rsidRPr="00735D2A">
        <w:rPr>
          <w:rFonts w:asciiTheme="minorHAnsi" w:hAnsiTheme="minorHAnsi" w:cstheme="minorHAnsi"/>
          <w:sz w:val="24"/>
          <w:szCs w:val="24"/>
          <w:lang w:val="pl-PL"/>
        </w:rPr>
        <w:t xml:space="preserve"> kryterium cena) należy podać tę</w:t>
      </w:r>
      <w:r w:rsidRPr="00735D2A">
        <w:rPr>
          <w:rFonts w:asciiTheme="minorHAnsi" w:hAnsiTheme="minorHAnsi" w:cstheme="minorHAnsi"/>
          <w:sz w:val="24"/>
          <w:szCs w:val="24"/>
          <w:lang w:val="pl-PL"/>
        </w:rPr>
        <w:t xml:space="preserve"> stawkę i załączyć do oferty uzasadnienie jej zastosowania jako załącznik do oferty (Pole drugie) w formie elektronicznej (opatrzonej kwalifikowanym podpisem elektronicznym) </w:t>
      </w:r>
      <w:r w:rsidRPr="00735D2A">
        <w:rPr>
          <w:rFonts w:asciiTheme="minorHAnsi" w:hAnsiTheme="minorHAnsi" w:cstheme="minorHAnsi"/>
          <w:color w:val="000000"/>
          <w:sz w:val="24"/>
          <w:szCs w:val="24"/>
          <w:lang w:val="pl-PL"/>
        </w:rPr>
        <w:t>lub postaci elektronicznej opatrzonej podpisem zaufanym lub podpisem osobistym</w:t>
      </w:r>
      <w:r w:rsidR="009515E8" w:rsidRPr="00735D2A">
        <w:rPr>
          <w:rFonts w:asciiTheme="minorHAnsi" w:hAnsiTheme="minorHAnsi" w:cstheme="minorHAnsi"/>
          <w:sz w:val="24"/>
          <w:szCs w:val="24"/>
          <w:lang w:val="pl-PL"/>
        </w:rPr>
        <w:t>.</w:t>
      </w:r>
    </w:p>
    <w:p w14:paraId="081A38AD" w14:textId="5CBD5DD3" w:rsidR="00C80A09" w:rsidRPr="00735D2A" w:rsidRDefault="00C80A09" w:rsidP="001C3B83">
      <w:pPr>
        <w:pStyle w:val="Tekstpodstawowy"/>
        <w:numPr>
          <w:ilvl w:val="0"/>
          <w:numId w:val="21"/>
        </w:numPr>
        <w:tabs>
          <w:tab w:val="left" w:pos="426"/>
        </w:tabs>
        <w:spacing w:before="1" w:line="360" w:lineRule="auto"/>
        <w:ind w:left="426" w:right="108" w:hanging="426"/>
        <w:rPr>
          <w:rFonts w:asciiTheme="minorHAnsi" w:hAnsiTheme="minorHAnsi" w:cstheme="minorHAnsi"/>
          <w:sz w:val="24"/>
          <w:szCs w:val="24"/>
          <w:lang w:val="pl-PL"/>
        </w:rPr>
      </w:pPr>
      <w:r w:rsidRPr="00735D2A">
        <w:rPr>
          <w:rFonts w:asciiTheme="minorHAnsi" w:hAnsiTheme="minorHAnsi" w:cstheme="minorHAnsi"/>
          <w:sz w:val="24"/>
          <w:szCs w:val="24"/>
          <w:lang w:val="pl-PL"/>
        </w:rPr>
        <w:t xml:space="preserve">Jeżeli Wykonawca w ofercie nie wskaże innej stawki VAT niż wskazana w SWZ, Zamawiający uzna, że Wykonawca zastosował stawkę VAT wskazaną przez Zamawiającego. Wartość </w:t>
      </w:r>
      <w:r w:rsidR="007D62B5" w:rsidRPr="00735D2A">
        <w:rPr>
          <w:rFonts w:asciiTheme="minorHAnsi" w:hAnsiTheme="minorHAnsi" w:cstheme="minorHAnsi"/>
          <w:sz w:val="24"/>
          <w:szCs w:val="24"/>
          <w:lang w:val="pl-PL"/>
        </w:rPr>
        <w:t xml:space="preserve">ceny ryczałtowej netto </w:t>
      </w:r>
      <w:r w:rsidRPr="00735D2A">
        <w:rPr>
          <w:rFonts w:asciiTheme="minorHAnsi" w:hAnsiTheme="minorHAnsi" w:cstheme="minorHAnsi"/>
          <w:sz w:val="24"/>
          <w:szCs w:val="24"/>
          <w:lang w:val="pl-PL"/>
        </w:rPr>
        <w:t>do</w:t>
      </w:r>
      <w:r w:rsidR="00E9369B">
        <w:rPr>
          <w:rFonts w:asciiTheme="minorHAnsi" w:hAnsiTheme="minorHAnsi" w:cstheme="minorHAnsi"/>
          <w:sz w:val="24"/>
          <w:szCs w:val="24"/>
          <w:lang w:val="pl-PL"/>
        </w:rPr>
        <w:t> </w:t>
      </w:r>
      <w:r w:rsidRPr="00735D2A">
        <w:rPr>
          <w:rFonts w:asciiTheme="minorHAnsi" w:hAnsiTheme="minorHAnsi" w:cstheme="minorHAnsi"/>
          <w:sz w:val="24"/>
          <w:szCs w:val="24"/>
          <w:lang w:val="pl-PL"/>
        </w:rPr>
        <w:t>wpisania do umowy zostanie wówczas przeliczona przy zastosowaniu wskazanej stawki.</w:t>
      </w:r>
    </w:p>
    <w:p w14:paraId="70FD06DB" w14:textId="67C54CBA" w:rsidR="00C80A09" w:rsidRPr="00735D2A" w:rsidRDefault="00C80A09" w:rsidP="00735D2A">
      <w:pPr>
        <w:pStyle w:val="Tekstpodstawowy"/>
        <w:tabs>
          <w:tab w:val="left" w:pos="426"/>
        </w:tabs>
        <w:spacing w:before="1" w:line="360" w:lineRule="auto"/>
        <w:ind w:left="426" w:right="108"/>
        <w:rPr>
          <w:rFonts w:asciiTheme="minorHAnsi" w:hAnsiTheme="minorHAnsi" w:cstheme="minorHAnsi"/>
          <w:sz w:val="24"/>
          <w:szCs w:val="24"/>
          <w:lang w:val="pl-PL"/>
        </w:rPr>
      </w:pPr>
      <w:r w:rsidRPr="00735D2A">
        <w:rPr>
          <w:rFonts w:asciiTheme="minorHAnsi" w:hAnsiTheme="minorHAnsi" w:cstheme="minorHAnsi"/>
          <w:sz w:val="24"/>
          <w:szCs w:val="24"/>
          <w:lang w:val="pl-PL"/>
        </w:rPr>
        <w:t xml:space="preserve">Jeżeli Wykonawca w ofercie wskaże inną stawkę VAT niż wskazana w SWZ i uzasadni jej zastosowanie, wartość </w:t>
      </w:r>
      <w:r w:rsidR="007D62B5" w:rsidRPr="00735D2A">
        <w:rPr>
          <w:rFonts w:asciiTheme="minorHAnsi" w:hAnsiTheme="minorHAnsi" w:cstheme="minorHAnsi"/>
          <w:sz w:val="24"/>
          <w:szCs w:val="24"/>
          <w:lang w:val="pl-PL"/>
        </w:rPr>
        <w:t xml:space="preserve">ceny ryczałtowej netto </w:t>
      </w:r>
      <w:r w:rsidRPr="00735D2A">
        <w:rPr>
          <w:rFonts w:asciiTheme="minorHAnsi" w:hAnsiTheme="minorHAnsi" w:cstheme="minorHAnsi"/>
          <w:sz w:val="24"/>
          <w:szCs w:val="24"/>
          <w:lang w:val="pl-PL"/>
        </w:rPr>
        <w:t>do wpisania do umowy zostanie wówczas przeliczona przy zastosowaniu stawki wskazanej przez Wykonawcę.</w:t>
      </w:r>
    </w:p>
    <w:p w14:paraId="02468FE2" w14:textId="3B64F73D" w:rsidR="009515E8" w:rsidRPr="00735D2A" w:rsidRDefault="009515E8" w:rsidP="001C3B83">
      <w:pPr>
        <w:pStyle w:val="Tekstpodstawowy"/>
        <w:numPr>
          <w:ilvl w:val="0"/>
          <w:numId w:val="21"/>
        </w:numPr>
        <w:tabs>
          <w:tab w:val="left" w:pos="426"/>
        </w:tabs>
        <w:spacing w:before="1" w:line="360" w:lineRule="auto"/>
        <w:ind w:left="426" w:right="108" w:hanging="426"/>
        <w:rPr>
          <w:rFonts w:asciiTheme="minorHAnsi" w:hAnsiTheme="minorHAnsi" w:cstheme="minorHAnsi"/>
          <w:sz w:val="24"/>
          <w:szCs w:val="24"/>
          <w:lang w:val="pl-PL"/>
        </w:rPr>
      </w:pPr>
      <w:r w:rsidRPr="00735D2A">
        <w:rPr>
          <w:rFonts w:asciiTheme="minorHAnsi" w:hAnsiTheme="minorHAnsi" w:cstheme="minorHAnsi"/>
          <w:sz w:val="24"/>
          <w:szCs w:val="24"/>
          <w:lang w:val="pl-PL"/>
        </w:rPr>
        <w:t>Prawidłowe ustalenie podatku VAT należy do obowiązków Wykonawcy zgodnie z</w:t>
      </w:r>
      <w:r w:rsidR="0067715A">
        <w:rPr>
          <w:rFonts w:asciiTheme="minorHAnsi" w:hAnsiTheme="minorHAnsi" w:cstheme="minorHAnsi"/>
          <w:sz w:val="24"/>
          <w:szCs w:val="24"/>
          <w:lang w:val="pl-PL"/>
        </w:rPr>
        <w:t> </w:t>
      </w:r>
      <w:r w:rsidRPr="00735D2A">
        <w:rPr>
          <w:rFonts w:asciiTheme="minorHAnsi" w:hAnsiTheme="minorHAnsi" w:cstheme="minorHAnsi"/>
          <w:sz w:val="24"/>
          <w:szCs w:val="24"/>
          <w:lang w:val="pl-PL"/>
        </w:rPr>
        <w:t>przepisami ustawy o podatku od towarów i usług oraz podatku akcyzowym.</w:t>
      </w:r>
    </w:p>
    <w:p w14:paraId="680A88B2" w14:textId="3F24999E" w:rsidR="009515E8" w:rsidRPr="00735D2A" w:rsidRDefault="009515E8" w:rsidP="001C3B83">
      <w:pPr>
        <w:pStyle w:val="Tekstpodstawowy"/>
        <w:numPr>
          <w:ilvl w:val="0"/>
          <w:numId w:val="21"/>
        </w:numPr>
        <w:tabs>
          <w:tab w:val="left" w:pos="426"/>
        </w:tabs>
        <w:spacing w:before="1" w:line="360" w:lineRule="auto"/>
        <w:ind w:left="426" w:right="108" w:hanging="426"/>
        <w:rPr>
          <w:rFonts w:asciiTheme="minorHAnsi" w:hAnsiTheme="minorHAnsi" w:cstheme="minorHAnsi"/>
          <w:sz w:val="24"/>
          <w:szCs w:val="24"/>
          <w:lang w:val="pl-PL"/>
        </w:rPr>
      </w:pPr>
      <w:r w:rsidRPr="00735D2A">
        <w:rPr>
          <w:rFonts w:asciiTheme="minorHAnsi" w:hAnsiTheme="minorHAnsi" w:cstheme="minorHAnsi"/>
          <w:sz w:val="24"/>
          <w:szCs w:val="24"/>
          <w:lang w:val="pl-PL"/>
        </w:rPr>
        <w:t>Zgodnie z art. 225</w:t>
      </w:r>
      <w:r w:rsidR="00F84AB3">
        <w:rPr>
          <w:rFonts w:asciiTheme="minorHAnsi" w:hAnsiTheme="minorHAnsi" w:cstheme="minorHAnsi"/>
          <w:sz w:val="24"/>
          <w:szCs w:val="24"/>
          <w:lang w:val="pl-PL"/>
        </w:rPr>
        <w:t xml:space="preserve"> </w:t>
      </w:r>
      <w:r w:rsidRPr="00735D2A">
        <w:rPr>
          <w:rFonts w:asciiTheme="minorHAnsi" w:hAnsiTheme="minorHAnsi" w:cstheme="minorHAnsi"/>
          <w:sz w:val="24"/>
          <w:szCs w:val="24"/>
          <w:lang w:val="pl-PL"/>
        </w:rPr>
        <w:t>ustawy Pzp - Jeżeli została złożona oferta, której wybór prowadziłby do powstania u Zamawiającego obowiązku podatkowego zgodnie z ustawą z dnia 11</w:t>
      </w:r>
      <w:r w:rsidR="00E9369B">
        <w:rPr>
          <w:rFonts w:asciiTheme="minorHAnsi" w:hAnsiTheme="minorHAnsi" w:cstheme="minorHAnsi"/>
          <w:sz w:val="24"/>
          <w:szCs w:val="24"/>
          <w:lang w:val="pl-PL"/>
        </w:rPr>
        <w:t> </w:t>
      </w:r>
      <w:r w:rsidRPr="00735D2A">
        <w:rPr>
          <w:rFonts w:asciiTheme="minorHAnsi" w:hAnsiTheme="minorHAnsi" w:cstheme="minorHAnsi"/>
          <w:sz w:val="24"/>
          <w:szCs w:val="24"/>
          <w:lang w:val="pl-PL"/>
        </w:rPr>
        <w:t xml:space="preserve">marca 2004 r. o podatku od towarów i usług, dla celów zastosowania kryterium </w:t>
      </w:r>
      <w:r w:rsidRPr="00735D2A">
        <w:rPr>
          <w:rFonts w:asciiTheme="minorHAnsi" w:hAnsiTheme="minorHAnsi" w:cstheme="minorHAnsi"/>
          <w:sz w:val="24"/>
          <w:szCs w:val="24"/>
          <w:lang w:val="pl-PL"/>
        </w:rPr>
        <w:lastRenderedPageBreak/>
        <w:t>ceny lub kosztu Zamawiający dolicza do przedstawionej w tej ofercie ceny kwotę podatku od towarów i usług, którą miałby obowiązek rozliczyć. Wykonawca, składając ofertę, ma obowiązek:</w:t>
      </w:r>
    </w:p>
    <w:p w14:paraId="772B0C53" w14:textId="21B7719D" w:rsidR="009515E8" w:rsidRPr="00735D2A" w:rsidRDefault="009515E8" w:rsidP="001C3B83">
      <w:pPr>
        <w:pStyle w:val="Tekstpodstawowy"/>
        <w:numPr>
          <w:ilvl w:val="0"/>
          <w:numId w:val="22"/>
        </w:numPr>
        <w:tabs>
          <w:tab w:val="left" w:pos="709"/>
        </w:tabs>
        <w:spacing w:before="1" w:line="360" w:lineRule="auto"/>
        <w:ind w:left="709" w:right="108" w:hanging="284"/>
        <w:rPr>
          <w:rFonts w:asciiTheme="minorHAnsi" w:hAnsiTheme="minorHAnsi" w:cstheme="minorHAnsi"/>
          <w:sz w:val="24"/>
          <w:szCs w:val="24"/>
          <w:lang w:val="pl-PL"/>
        </w:rPr>
      </w:pPr>
      <w:r w:rsidRPr="00735D2A">
        <w:rPr>
          <w:rFonts w:asciiTheme="minorHAnsi" w:hAnsiTheme="minorHAnsi" w:cstheme="minorHAnsi"/>
          <w:sz w:val="24"/>
          <w:szCs w:val="24"/>
          <w:lang w:val="pl-PL"/>
        </w:rPr>
        <w:t>poinformowania Zamawiającego, że wybór jego oferty będzie prowadził do</w:t>
      </w:r>
      <w:r w:rsidR="00E9369B">
        <w:rPr>
          <w:rFonts w:asciiTheme="minorHAnsi" w:hAnsiTheme="minorHAnsi" w:cstheme="minorHAnsi"/>
          <w:sz w:val="24"/>
          <w:szCs w:val="24"/>
          <w:lang w:val="pl-PL"/>
        </w:rPr>
        <w:t> </w:t>
      </w:r>
      <w:r w:rsidRPr="00735D2A">
        <w:rPr>
          <w:rFonts w:asciiTheme="minorHAnsi" w:hAnsiTheme="minorHAnsi" w:cstheme="minorHAnsi"/>
          <w:sz w:val="24"/>
          <w:szCs w:val="24"/>
          <w:lang w:val="pl-PL"/>
        </w:rPr>
        <w:t>powstania u Zamawiającego obowiązku podatkowego;</w:t>
      </w:r>
    </w:p>
    <w:p w14:paraId="4984C011" w14:textId="77777777" w:rsidR="009515E8" w:rsidRPr="00735D2A" w:rsidRDefault="009515E8" w:rsidP="001C3B83">
      <w:pPr>
        <w:pStyle w:val="Tekstpodstawowy"/>
        <w:numPr>
          <w:ilvl w:val="0"/>
          <w:numId w:val="22"/>
        </w:numPr>
        <w:tabs>
          <w:tab w:val="left" w:pos="709"/>
        </w:tabs>
        <w:spacing w:before="1" w:line="360" w:lineRule="auto"/>
        <w:ind w:left="709" w:right="108" w:hanging="284"/>
        <w:rPr>
          <w:rFonts w:asciiTheme="minorHAnsi" w:hAnsiTheme="minorHAnsi" w:cstheme="minorHAnsi"/>
          <w:sz w:val="24"/>
          <w:szCs w:val="24"/>
          <w:lang w:val="pl-PL"/>
        </w:rPr>
      </w:pPr>
      <w:r w:rsidRPr="00735D2A">
        <w:rPr>
          <w:rFonts w:asciiTheme="minorHAnsi" w:hAnsiTheme="minorHAnsi" w:cstheme="minorHAnsi"/>
          <w:sz w:val="24"/>
          <w:szCs w:val="24"/>
          <w:lang w:val="pl-PL"/>
        </w:rPr>
        <w:t>wskazania nazwy (rodzaju) towaru lub usługi, których dostawa lub świadczenie będą prowadziły do powstania obowiązku podatkowego;</w:t>
      </w:r>
    </w:p>
    <w:p w14:paraId="04C92605" w14:textId="77777777" w:rsidR="009515E8" w:rsidRPr="00735D2A" w:rsidRDefault="009515E8" w:rsidP="001C3B83">
      <w:pPr>
        <w:pStyle w:val="Tekstpodstawowy"/>
        <w:numPr>
          <w:ilvl w:val="0"/>
          <w:numId w:val="22"/>
        </w:numPr>
        <w:tabs>
          <w:tab w:val="left" w:pos="709"/>
        </w:tabs>
        <w:spacing w:before="1" w:line="360" w:lineRule="auto"/>
        <w:ind w:left="709" w:right="108" w:hanging="284"/>
        <w:rPr>
          <w:rFonts w:asciiTheme="minorHAnsi" w:hAnsiTheme="minorHAnsi" w:cstheme="minorHAnsi"/>
          <w:sz w:val="24"/>
          <w:szCs w:val="24"/>
          <w:lang w:val="pl-PL"/>
        </w:rPr>
      </w:pPr>
      <w:r w:rsidRPr="00735D2A">
        <w:rPr>
          <w:rFonts w:asciiTheme="minorHAnsi" w:hAnsiTheme="minorHAnsi" w:cstheme="minorHAnsi"/>
          <w:sz w:val="24"/>
          <w:szCs w:val="24"/>
          <w:lang w:val="pl-PL"/>
        </w:rPr>
        <w:t>wskazania wartości towaru lub usługi objętego obowiązkiem podatkowym Zamawiającego, bez kwoty podatku;</w:t>
      </w:r>
    </w:p>
    <w:p w14:paraId="33C43920" w14:textId="77777777" w:rsidR="009515E8" w:rsidRPr="00735D2A" w:rsidRDefault="009515E8" w:rsidP="001C3B83">
      <w:pPr>
        <w:pStyle w:val="Tekstpodstawowy"/>
        <w:numPr>
          <w:ilvl w:val="0"/>
          <w:numId w:val="22"/>
        </w:numPr>
        <w:tabs>
          <w:tab w:val="left" w:pos="709"/>
        </w:tabs>
        <w:spacing w:before="1" w:line="360" w:lineRule="auto"/>
        <w:ind w:left="709" w:right="108" w:hanging="284"/>
        <w:rPr>
          <w:rFonts w:asciiTheme="minorHAnsi" w:hAnsiTheme="minorHAnsi" w:cstheme="minorHAnsi"/>
          <w:sz w:val="24"/>
          <w:szCs w:val="24"/>
          <w:lang w:val="pl-PL"/>
        </w:rPr>
      </w:pPr>
      <w:r w:rsidRPr="00735D2A">
        <w:rPr>
          <w:rFonts w:asciiTheme="minorHAnsi" w:hAnsiTheme="minorHAnsi" w:cstheme="minorHAnsi"/>
          <w:sz w:val="24"/>
          <w:szCs w:val="24"/>
          <w:lang w:val="pl-PL"/>
        </w:rPr>
        <w:t>wskazania stawki podatku od towarów i usług, która zgodnie z wiedzą Wykonawcy, będzie miała zastosowanie.</w:t>
      </w:r>
    </w:p>
    <w:p w14:paraId="09D05A05" w14:textId="0EE4380F" w:rsidR="009515E8" w:rsidRPr="00735D2A" w:rsidRDefault="009515E8" w:rsidP="001C3B83">
      <w:pPr>
        <w:pStyle w:val="Akapitzlist"/>
        <w:numPr>
          <w:ilvl w:val="0"/>
          <w:numId w:val="21"/>
        </w:numPr>
        <w:tabs>
          <w:tab w:val="left" w:pos="426"/>
        </w:tabs>
        <w:spacing w:line="360" w:lineRule="auto"/>
        <w:ind w:left="426" w:hanging="426"/>
        <w:rPr>
          <w:rFonts w:asciiTheme="minorHAnsi" w:hAnsiTheme="minorHAnsi" w:cstheme="minorHAnsi"/>
          <w:sz w:val="24"/>
          <w:szCs w:val="24"/>
          <w:lang w:eastAsia="en-US"/>
        </w:rPr>
      </w:pPr>
      <w:r w:rsidRPr="00735D2A">
        <w:rPr>
          <w:rFonts w:asciiTheme="minorHAnsi" w:hAnsiTheme="minorHAnsi" w:cstheme="minorHAnsi"/>
          <w:sz w:val="24"/>
          <w:szCs w:val="24"/>
          <w:lang w:eastAsia="en-US"/>
        </w:rPr>
        <w:t xml:space="preserve">W interaktywnym Formularzu ofertowym </w:t>
      </w:r>
      <w:r w:rsidRPr="00735D2A">
        <w:rPr>
          <w:rFonts w:asciiTheme="minorHAnsi" w:hAnsiTheme="minorHAnsi" w:cstheme="minorHAnsi"/>
          <w:sz w:val="24"/>
          <w:szCs w:val="24"/>
        </w:rPr>
        <w:t xml:space="preserve">w pkt. IX Obowiązek podatkowy, </w:t>
      </w:r>
      <w:r w:rsidRPr="00735D2A">
        <w:rPr>
          <w:rFonts w:asciiTheme="minorHAnsi" w:hAnsiTheme="minorHAnsi" w:cstheme="minorHAnsi"/>
          <w:sz w:val="24"/>
          <w:szCs w:val="24"/>
          <w:lang w:eastAsia="en-US"/>
        </w:rPr>
        <w:t>należy wskazać czy wybór oferty Wykonawcy będzie prowadzić do powstania u Zamawiającego obowiązku podatkowego w zakresie podatku VAT (poprzez zaznaczenie odpowiedniej opcji TAK lub NIE). W przypadku, gdy wybór oferty Wykonawcy będzie prowadzić do</w:t>
      </w:r>
      <w:r w:rsidR="00E9369B">
        <w:rPr>
          <w:rFonts w:asciiTheme="minorHAnsi" w:hAnsiTheme="minorHAnsi" w:cstheme="minorHAnsi"/>
          <w:sz w:val="24"/>
          <w:szCs w:val="24"/>
          <w:lang w:eastAsia="en-US"/>
        </w:rPr>
        <w:t> </w:t>
      </w:r>
      <w:r w:rsidRPr="00735D2A">
        <w:rPr>
          <w:rFonts w:asciiTheme="minorHAnsi" w:hAnsiTheme="minorHAnsi" w:cstheme="minorHAnsi"/>
          <w:sz w:val="24"/>
          <w:szCs w:val="24"/>
          <w:lang w:eastAsia="en-US"/>
        </w:rPr>
        <w:t xml:space="preserve">powstania u Zamawiającego obowiązku podatkowego w zakresie podatku VAT, Wykonawca </w:t>
      </w:r>
      <w:r w:rsidRPr="00735D2A">
        <w:rPr>
          <w:rFonts w:asciiTheme="minorHAnsi" w:hAnsiTheme="minorHAnsi" w:cstheme="minorHAnsi"/>
          <w:sz w:val="24"/>
          <w:szCs w:val="24"/>
        </w:rPr>
        <w:t>w pkt. IX Obowiązek podatkowy,</w:t>
      </w:r>
      <w:r w:rsidRPr="00735D2A">
        <w:rPr>
          <w:rFonts w:asciiTheme="minorHAnsi" w:hAnsiTheme="minorHAnsi" w:cstheme="minorHAnsi"/>
          <w:sz w:val="24"/>
          <w:szCs w:val="24"/>
          <w:lang w:eastAsia="en-US"/>
        </w:rPr>
        <w:t xml:space="preserve"> zobowiązany jest podać </w:t>
      </w:r>
      <w:r w:rsidRPr="00735D2A">
        <w:rPr>
          <w:rFonts w:asciiTheme="minorHAnsi" w:hAnsiTheme="minorHAnsi" w:cstheme="minorHAnsi"/>
          <w:sz w:val="24"/>
          <w:szCs w:val="24"/>
        </w:rPr>
        <w:t>nazwę i wartość towaru lub usługi, której dostawa lub świadczenie będzie prowadzić do powstania obowiązku podatkowego</w:t>
      </w:r>
      <w:r w:rsidRPr="00735D2A">
        <w:rPr>
          <w:rFonts w:asciiTheme="minorHAnsi" w:hAnsiTheme="minorHAnsi" w:cstheme="minorHAnsi"/>
          <w:sz w:val="24"/>
          <w:szCs w:val="24"/>
          <w:lang w:eastAsia="en-US"/>
        </w:rPr>
        <w:t>.</w:t>
      </w:r>
    </w:p>
    <w:p w14:paraId="191A19AE" w14:textId="77777777" w:rsidR="009515E8" w:rsidRPr="00735D2A" w:rsidRDefault="009515E8" w:rsidP="001C3B83">
      <w:pPr>
        <w:pStyle w:val="Tekstpodstawowy"/>
        <w:numPr>
          <w:ilvl w:val="0"/>
          <w:numId w:val="21"/>
        </w:numPr>
        <w:tabs>
          <w:tab w:val="left" w:pos="426"/>
        </w:tabs>
        <w:spacing w:before="1" w:line="360" w:lineRule="auto"/>
        <w:ind w:left="426" w:right="108" w:hanging="426"/>
        <w:rPr>
          <w:rFonts w:asciiTheme="minorHAnsi" w:hAnsiTheme="minorHAnsi" w:cstheme="minorHAnsi"/>
          <w:sz w:val="24"/>
          <w:szCs w:val="24"/>
          <w:lang w:val="pl-PL"/>
        </w:rPr>
      </w:pPr>
      <w:r w:rsidRPr="00735D2A">
        <w:rPr>
          <w:rFonts w:asciiTheme="minorHAnsi" w:hAnsiTheme="minorHAnsi" w:cstheme="minorHAnsi"/>
          <w:sz w:val="24"/>
          <w:szCs w:val="24"/>
          <w:lang w:val="pl-PL"/>
        </w:rPr>
        <w:t>Ceny muszą być podane i wyliczone w zaokrągleniu do dwóch miejsc po przecinku (zasada zaokrąglenia – poniżej 5 należy końcówkę pominąć, powyżej i równe 5 należy zaokrąglić w górę)</w:t>
      </w:r>
    </w:p>
    <w:p w14:paraId="1957F3F7" w14:textId="31AEC9DA" w:rsidR="009515E8" w:rsidRPr="00735D2A" w:rsidRDefault="009515E8" w:rsidP="001C3B83">
      <w:pPr>
        <w:pStyle w:val="Tekstpodstawowy"/>
        <w:numPr>
          <w:ilvl w:val="0"/>
          <w:numId w:val="21"/>
        </w:numPr>
        <w:tabs>
          <w:tab w:val="left" w:pos="426"/>
        </w:tabs>
        <w:spacing w:before="1" w:line="360" w:lineRule="auto"/>
        <w:ind w:left="426" w:right="108" w:hanging="426"/>
        <w:rPr>
          <w:rFonts w:asciiTheme="minorHAnsi" w:hAnsiTheme="minorHAnsi" w:cstheme="minorHAnsi"/>
          <w:sz w:val="24"/>
          <w:szCs w:val="24"/>
          <w:lang w:val="pl-PL"/>
        </w:rPr>
      </w:pPr>
      <w:r w:rsidRPr="00735D2A">
        <w:rPr>
          <w:rFonts w:asciiTheme="minorHAnsi" w:hAnsiTheme="minorHAnsi" w:cstheme="minorHAnsi"/>
          <w:sz w:val="24"/>
          <w:szCs w:val="24"/>
          <w:lang w:val="pl-PL"/>
        </w:rPr>
        <w:t>Zgodnie z art. 224 ust. 3 pkt 4) ustawy Pzp (…) koszty pracy, których wartość przyjęto do ustalenia ceny nie mogą być niższe od minimalnego wynagrodzenia za pracę albo minimalnej stawki godzinowej, ustalonych na podstawie przepisów ustawy z dnia 10</w:t>
      </w:r>
      <w:r w:rsidR="003841DC">
        <w:rPr>
          <w:rFonts w:asciiTheme="minorHAnsi" w:hAnsiTheme="minorHAnsi" w:cstheme="minorHAnsi"/>
          <w:sz w:val="24"/>
          <w:szCs w:val="24"/>
          <w:lang w:val="pl-PL"/>
        </w:rPr>
        <w:t> </w:t>
      </w:r>
      <w:r w:rsidRPr="00735D2A">
        <w:rPr>
          <w:rFonts w:asciiTheme="minorHAnsi" w:hAnsiTheme="minorHAnsi" w:cstheme="minorHAnsi"/>
          <w:sz w:val="24"/>
          <w:szCs w:val="24"/>
          <w:lang w:val="pl-PL"/>
        </w:rPr>
        <w:t>października 2002 r. o minimalnym wynagrodzeniu za pracę lub przepisów odrębnych właściwych dla spraw, z którymi związane jest realizowane zamówienie.</w:t>
      </w:r>
    </w:p>
    <w:p w14:paraId="772B87BB" w14:textId="77777777" w:rsidR="009515E8" w:rsidRDefault="009515E8" w:rsidP="001C3B83">
      <w:pPr>
        <w:pStyle w:val="Tekstpodstawowy"/>
        <w:numPr>
          <w:ilvl w:val="0"/>
          <w:numId w:val="21"/>
        </w:numPr>
        <w:tabs>
          <w:tab w:val="left" w:pos="426"/>
        </w:tabs>
        <w:spacing w:before="1" w:line="360" w:lineRule="auto"/>
        <w:ind w:left="426" w:right="108" w:hanging="426"/>
        <w:rPr>
          <w:rFonts w:asciiTheme="minorHAnsi" w:hAnsiTheme="minorHAnsi" w:cstheme="minorHAnsi"/>
          <w:sz w:val="24"/>
          <w:szCs w:val="24"/>
          <w:lang w:val="pl-PL"/>
        </w:rPr>
      </w:pPr>
      <w:r w:rsidRPr="00735D2A">
        <w:rPr>
          <w:rFonts w:asciiTheme="minorHAnsi" w:hAnsiTheme="minorHAnsi" w:cstheme="minorHAnsi"/>
          <w:sz w:val="24"/>
          <w:szCs w:val="24"/>
          <w:lang w:val="pl-PL"/>
        </w:rPr>
        <w:t>W przypadku rozbieżności pomiędzy ceną podaną cyframi i słownie, Zamawiający dokona stosownej korekty ceny i przyjmie cenę podaną cyframi, o ile prawidłowa cena nie wynika z oferty lub załączonych do oferty dokumentów.</w:t>
      </w:r>
    </w:p>
    <w:p w14:paraId="4A4662EB" w14:textId="77777777" w:rsidR="002F4AFA" w:rsidRPr="002F4AFA" w:rsidRDefault="002F4AFA" w:rsidP="00012CAE">
      <w:pPr>
        <w:pStyle w:val="Akapitzlist"/>
        <w:numPr>
          <w:ilvl w:val="0"/>
          <w:numId w:val="21"/>
        </w:numPr>
        <w:spacing w:line="360" w:lineRule="auto"/>
        <w:ind w:left="426"/>
        <w:jc w:val="both"/>
        <w:rPr>
          <w:rFonts w:ascii="Calibri" w:hAnsi="Calibri" w:cs="Calibri"/>
          <w:color w:val="0C0C0C"/>
          <w:sz w:val="24"/>
          <w:szCs w:val="24"/>
        </w:rPr>
      </w:pPr>
      <w:r w:rsidRPr="002F4AFA">
        <w:rPr>
          <w:rFonts w:ascii="Calibri" w:hAnsi="Calibri" w:cs="Calibri"/>
          <w:color w:val="0C0C0C"/>
          <w:sz w:val="24"/>
          <w:szCs w:val="24"/>
        </w:rPr>
        <w:t>Cena ofertowa brutto musi uwzględniać:</w:t>
      </w:r>
    </w:p>
    <w:p w14:paraId="5593F0C3" w14:textId="77777777" w:rsidR="002F4AFA" w:rsidRPr="002F4AFA" w:rsidRDefault="002F4AFA" w:rsidP="00012CAE">
      <w:pPr>
        <w:pStyle w:val="Akapitzlist"/>
        <w:numPr>
          <w:ilvl w:val="0"/>
          <w:numId w:val="54"/>
        </w:numPr>
        <w:spacing w:line="360" w:lineRule="auto"/>
        <w:ind w:left="709" w:hanging="284"/>
        <w:jc w:val="both"/>
        <w:rPr>
          <w:rFonts w:ascii="Calibri" w:hAnsi="Calibri" w:cs="Calibri"/>
          <w:color w:val="0C0C0C"/>
          <w:sz w:val="24"/>
          <w:szCs w:val="24"/>
        </w:rPr>
      </w:pPr>
      <w:r w:rsidRPr="002F4AFA">
        <w:rPr>
          <w:rFonts w:ascii="Calibri" w:hAnsi="Calibri" w:cs="Calibri"/>
          <w:color w:val="0C0C0C"/>
          <w:sz w:val="24"/>
          <w:szCs w:val="24"/>
        </w:rPr>
        <w:lastRenderedPageBreak/>
        <w:t xml:space="preserve">wszelkie koszty przygotowania i realizacji ww. przedmiotu zamówienia w sposób zgodny z obowiązującymi przepisami budowlanymi, normami, zapisami umowy i wytycznymi Inwestora, </w:t>
      </w:r>
    </w:p>
    <w:p w14:paraId="79FD00EB" w14:textId="77777777" w:rsidR="002F4AFA" w:rsidRPr="002F4AFA" w:rsidRDefault="002F4AFA" w:rsidP="00012CAE">
      <w:pPr>
        <w:pStyle w:val="Akapitzlist"/>
        <w:numPr>
          <w:ilvl w:val="0"/>
          <w:numId w:val="54"/>
        </w:numPr>
        <w:spacing w:line="360" w:lineRule="auto"/>
        <w:ind w:left="709" w:hanging="284"/>
        <w:jc w:val="both"/>
        <w:rPr>
          <w:rFonts w:ascii="Calibri" w:hAnsi="Calibri" w:cs="Calibri"/>
          <w:color w:val="0C0C0C"/>
          <w:sz w:val="24"/>
          <w:szCs w:val="24"/>
        </w:rPr>
      </w:pPr>
      <w:r w:rsidRPr="002F4AFA">
        <w:rPr>
          <w:rFonts w:ascii="Calibri" w:hAnsi="Calibri" w:cs="Calibri"/>
          <w:color w:val="0C0C0C"/>
          <w:sz w:val="24"/>
          <w:szCs w:val="24"/>
        </w:rPr>
        <w:t>wszelkie koszty uzgodnień, opinii, opłat niezbędnych do poniesienia przez Wykonawcę w celu realizacji przedmiotu zamówienia,</w:t>
      </w:r>
    </w:p>
    <w:p w14:paraId="7BAD9A99" w14:textId="7A1939E5" w:rsidR="002F4AFA" w:rsidRPr="002F4AFA" w:rsidRDefault="002F4AFA" w:rsidP="00012CAE">
      <w:pPr>
        <w:pStyle w:val="Akapitzlist"/>
        <w:numPr>
          <w:ilvl w:val="0"/>
          <w:numId w:val="54"/>
        </w:numPr>
        <w:spacing w:line="360" w:lineRule="auto"/>
        <w:ind w:left="709" w:hanging="284"/>
        <w:jc w:val="both"/>
        <w:rPr>
          <w:rFonts w:ascii="Calibri" w:hAnsi="Calibri" w:cs="Calibri"/>
          <w:color w:val="0C0C0C"/>
          <w:sz w:val="24"/>
          <w:szCs w:val="24"/>
        </w:rPr>
      </w:pPr>
      <w:r w:rsidRPr="002F4AFA">
        <w:rPr>
          <w:rFonts w:ascii="Calibri" w:hAnsi="Calibri" w:cs="Calibri"/>
          <w:color w:val="0C0C0C"/>
          <w:sz w:val="24"/>
          <w:szCs w:val="24"/>
        </w:rPr>
        <w:t xml:space="preserve">koszty </w:t>
      </w:r>
      <w:r w:rsidRPr="002F4AFA">
        <w:rPr>
          <w:rFonts w:ascii="Calibri" w:hAnsi="Calibri" w:cs="Calibri"/>
          <w:bCs/>
          <w:sz w:val="24"/>
          <w:szCs w:val="24"/>
        </w:rPr>
        <w:t>pełnienia czynności nadzoru autorskiego (</w:t>
      </w:r>
      <w:r w:rsidRPr="002F4AFA">
        <w:rPr>
          <w:rFonts w:ascii="Calibri" w:hAnsi="Calibri" w:cs="Calibri"/>
          <w:color w:val="0C0C0C"/>
          <w:sz w:val="24"/>
          <w:szCs w:val="24"/>
        </w:rPr>
        <w:t>w trakcie realizacji robót budowlanych</w:t>
      </w:r>
      <w:r w:rsidRPr="002F4AFA">
        <w:rPr>
          <w:rFonts w:ascii="Calibri" w:hAnsi="Calibri" w:cs="Calibri"/>
          <w:bCs/>
          <w:sz w:val="24"/>
          <w:szCs w:val="24"/>
        </w:rPr>
        <w:t>) wszystkich branż zgodnie z wymogami, które zostały zawarte w projekcie umowy</w:t>
      </w:r>
      <w:r w:rsidRPr="002F4AFA">
        <w:rPr>
          <w:rFonts w:ascii="Calibri" w:hAnsi="Calibri" w:cs="Calibri"/>
          <w:color w:val="0C0C0C"/>
          <w:sz w:val="24"/>
          <w:szCs w:val="24"/>
        </w:rPr>
        <w:t>,</w:t>
      </w:r>
    </w:p>
    <w:p w14:paraId="4E10D30C" w14:textId="77777777" w:rsidR="002F4AFA" w:rsidRPr="002F4AFA" w:rsidRDefault="002F4AFA" w:rsidP="001C3B83">
      <w:pPr>
        <w:pStyle w:val="Akapitzlist"/>
        <w:numPr>
          <w:ilvl w:val="0"/>
          <w:numId w:val="21"/>
        </w:numPr>
        <w:spacing w:line="360" w:lineRule="auto"/>
        <w:jc w:val="both"/>
        <w:rPr>
          <w:rFonts w:ascii="Calibri" w:hAnsi="Calibri" w:cs="Calibri"/>
          <w:color w:val="0C0C0C"/>
          <w:sz w:val="24"/>
          <w:szCs w:val="24"/>
        </w:rPr>
      </w:pPr>
      <w:r w:rsidRPr="002F4AFA">
        <w:rPr>
          <w:rFonts w:ascii="Calibri" w:hAnsi="Calibri" w:cs="Calibri"/>
          <w:color w:val="0C0C0C"/>
          <w:sz w:val="24"/>
          <w:szCs w:val="24"/>
        </w:rPr>
        <w:t>Zapłacie przez Zamawiającego podlegają wyłącznie ewentualne opłaty przyłączeniowe związane z dostawą mediów do przyłączanego obiektu. Zapłata przez Zamawiającego ww. opłat nastąpi na podstawie faktury wystawionej przez Dostawcę bezpośrednio na Zamawiającego.</w:t>
      </w:r>
    </w:p>
    <w:p w14:paraId="767D49C0" w14:textId="62AA7F8A" w:rsidR="002F4AFA" w:rsidRPr="002F4AFA" w:rsidRDefault="002F4AFA" w:rsidP="001C3B83">
      <w:pPr>
        <w:pStyle w:val="Akapitzlist"/>
        <w:numPr>
          <w:ilvl w:val="0"/>
          <w:numId w:val="21"/>
        </w:numPr>
        <w:spacing w:line="360" w:lineRule="auto"/>
        <w:jc w:val="both"/>
        <w:rPr>
          <w:rFonts w:ascii="Calibri" w:hAnsi="Calibri" w:cs="Calibri"/>
          <w:sz w:val="24"/>
          <w:szCs w:val="24"/>
        </w:rPr>
      </w:pPr>
      <w:r w:rsidRPr="002F4AFA">
        <w:rPr>
          <w:rFonts w:ascii="Calibri" w:hAnsi="Calibri" w:cs="Calibri"/>
          <w:sz w:val="24"/>
          <w:szCs w:val="24"/>
        </w:rPr>
        <w:t>Wykonawca w Kryterium nr 2 podaje procentową wartość wynagrodzenia wykonawcy płatnego w fakturze końcowej tzn. po uzyskaniu na rzecz Zamawiającego prawa do realizacji robót budowlanych dla wszystkich etapów inwestycji. Procentowa wartość faktury końcowej podana przez Wykonawcę w ofercie wpisana zostanie do umowy (§9 ust. 2 pkt. 6). Suma procentowych wartości faktur przejściowych nr: 1, 2, 3 i 4 wystawionych po zakończeniu realizacji etapów: I, II, III i IV przedmiotu umowy wynosi 20% (§9 ust. 2 pkt. 1),2),3) i 4) umowy). Procentowa wartość faktury przejściowej nr 5 o której mowa w §9 ust. 2 pkt. 5) umowy obliczona zostanie w następujący sposób:</w:t>
      </w:r>
    </w:p>
    <w:p w14:paraId="22C3A142" w14:textId="3E8618E6" w:rsidR="002F4AFA" w:rsidRPr="002F4AFA" w:rsidRDefault="002F4AFA" w:rsidP="002F4AFA">
      <w:pPr>
        <w:pStyle w:val="Akapitzlist"/>
        <w:spacing w:line="360" w:lineRule="auto"/>
        <w:jc w:val="both"/>
        <w:rPr>
          <w:rFonts w:ascii="Calibri" w:hAnsi="Calibri" w:cs="Calibri"/>
          <w:sz w:val="24"/>
          <w:szCs w:val="24"/>
        </w:rPr>
      </w:pPr>
      <w:r w:rsidRPr="002F4AFA">
        <w:rPr>
          <w:rFonts w:ascii="Calibri" w:hAnsi="Calibri" w:cs="Calibri"/>
          <w:sz w:val="24"/>
          <w:szCs w:val="24"/>
        </w:rPr>
        <w:t>100% – 20% (procentowa wartość sumy faktur przejściowych nr: 1, 2, 3 i 4) – procentowa wartość faktury końcowej nr 6 (określona przez Wykonawcę w ofercie do umowy od 40% do 50%) = procentowa wartość faktury przejściowej nr 5 (od 30% do 40%).</w:t>
      </w:r>
    </w:p>
    <w:p w14:paraId="7C145BA1" w14:textId="77777777" w:rsidR="009515E8" w:rsidRPr="003841DC" w:rsidRDefault="009515E8" w:rsidP="003841DC">
      <w:pPr>
        <w:pStyle w:val="Nagwek2"/>
        <w:spacing w:after="360"/>
        <w:rPr>
          <w:rFonts w:asciiTheme="minorHAnsi" w:hAnsiTheme="minorHAnsi" w:cstheme="minorHAnsi"/>
        </w:rPr>
      </w:pPr>
      <w:bookmarkStart w:id="17" w:name="_1wm6hsxsy23e" w:colFirst="0" w:colLast="0"/>
      <w:bookmarkEnd w:id="17"/>
      <w:r w:rsidRPr="003841DC">
        <w:rPr>
          <w:rFonts w:asciiTheme="minorHAnsi" w:hAnsiTheme="minorHAnsi" w:cstheme="minorHAnsi"/>
        </w:rPr>
        <w:t>XV. Wymagania dotyczące wadium</w:t>
      </w:r>
    </w:p>
    <w:p w14:paraId="340C26C6" w14:textId="77777777" w:rsidR="009515E8" w:rsidRPr="00735D2A" w:rsidRDefault="009515E8" w:rsidP="001C3B83">
      <w:pPr>
        <w:numPr>
          <w:ilvl w:val="3"/>
          <w:numId w:val="15"/>
        </w:numPr>
        <w:spacing w:before="240" w:line="360" w:lineRule="auto"/>
        <w:ind w:left="426" w:hanging="426"/>
        <w:rPr>
          <w:rFonts w:asciiTheme="minorHAnsi" w:hAnsiTheme="minorHAnsi" w:cstheme="minorHAnsi"/>
          <w:sz w:val="24"/>
          <w:szCs w:val="24"/>
        </w:rPr>
      </w:pPr>
      <w:r w:rsidRPr="00735D2A">
        <w:rPr>
          <w:rFonts w:asciiTheme="minorHAnsi" w:hAnsiTheme="minorHAnsi" w:cstheme="minorHAnsi"/>
          <w:sz w:val="24"/>
          <w:szCs w:val="24"/>
        </w:rPr>
        <w:t>Zamawiający nie wymaga wniesienia wadium.</w:t>
      </w:r>
    </w:p>
    <w:p w14:paraId="40008565" w14:textId="77777777" w:rsidR="009515E8" w:rsidRPr="003841DC" w:rsidRDefault="009515E8" w:rsidP="003841DC">
      <w:pPr>
        <w:pStyle w:val="Nagwek2"/>
        <w:spacing w:after="360"/>
        <w:rPr>
          <w:rFonts w:asciiTheme="minorHAnsi" w:hAnsiTheme="minorHAnsi" w:cstheme="minorHAnsi"/>
        </w:rPr>
      </w:pPr>
      <w:bookmarkStart w:id="18" w:name="_kraqvybbazqg" w:colFirst="0" w:colLast="0"/>
      <w:bookmarkEnd w:id="18"/>
      <w:r w:rsidRPr="003841DC">
        <w:rPr>
          <w:rFonts w:asciiTheme="minorHAnsi" w:hAnsiTheme="minorHAnsi" w:cstheme="minorHAnsi"/>
        </w:rPr>
        <w:lastRenderedPageBreak/>
        <w:t>XVI. Termin związania ofertą</w:t>
      </w:r>
    </w:p>
    <w:p w14:paraId="6F0A56AB" w14:textId="0B4CBD75" w:rsidR="009515E8" w:rsidRPr="00735D2A" w:rsidRDefault="009515E8" w:rsidP="001C3B83">
      <w:pPr>
        <w:numPr>
          <w:ilvl w:val="0"/>
          <w:numId w:val="17"/>
        </w:numPr>
        <w:spacing w:line="360" w:lineRule="auto"/>
        <w:ind w:left="425"/>
        <w:rPr>
          <w:rFonts w:asciiTheme="minorHAnsi" w:hAnsiTheme="minorHAnsi" w:cstheme="minorHAnsi"/>
          <w:sz w:val="24"/>
          <w:szCs w:val="24"/>
        </w:rPr>
      </w:pPr>
      <w:r w:rsidRPr="00735D2A">
        <w:rPr>
          <w:rFonts w:asciiTheme="minorHAnsi" w:hAnsiTheme="minorHAnsi" w:cstheme="minorHAnsi"/>
          <w:sz w:val="24"/>
          <w:szCs w:val="24"/>
        </w:rPr>
        <w:t>Wykonawca będzie związany ofertą do dnia</w:t>
      </w:r>
      <w:r w:rsidR="00EF2F8C" w:rsidRPr="00735D2A">
        <w:rPr>
          <w:rFonts w:asciiTheme="minorHAnsi" w:hAnsiTheme="minorHAnsi" w:cstheme="minorHAnsi"/>
          <w:sz w:val="24"/>
          <w:szCs w:val="24"/>
        </w:rPr>
        <w:t xml:space="preserve"> </w:t>
      </w:r>
      <w:r w:rsidR="00E9346E">
        <w:rPr>
          <w:rFonts w:asciiTheme="minorHAnsi" w:hAnsiTheme="minorHAnsi" w:cstheme="minorHAnsi"/>
          <w:sz w:val="24"/>
          <w:szCs w:val="24"/>
        </w:rPr>
        <w:t>20</w:t>
      </w:r>
      <w:r w:rsidR="00CB38B2">
        <w:rPr>
          <w:rFonts w:asciiTheme="minorHAnsi" w:hAnsiTheme="minorHAnsi" w:cstheme="minorHAnsi"/>
          <w:sz w:val="24"/>
          <w:szCs w:val="24"/>
        </w:rPr>
        <w:t xml:space="preserve">.12.2024 </w:t>
      </w:r>
      <w:r w:rsidRPr="00735D2A">
        <w:rPr>
          <w:rFonts w:asciiTheme="minorHAnsi" w:hAnsiTheme="minorHAnsi" w:cstheme="minorHAnsi"/>
          <w:sz w:val="24"/>
          <w:szCs w:val="24"/>
        </w:rPr>
        <w:t xml:space="preserve">r. </w:t>
      </w:r>
    </w:p>
    <w:p w14:paraId="7AABDC4C" w14:textId="77777777" w:rsidR="009515E8" w:rsidRPr="00735D2A" w:rsidRDefault="009515E8" w:rsidP="00735D2A">
      <w:pPr>
        <w:spacing w:line="360" w:lineRule="auto"/>
        <w:ind w:left="425"/>
        <w:rPr>
          <w:rFonts w:asciiTheme="minorHAnsi" w:hAnsiTheme="minorHAnsi" w:cstheme="minorHAnsi"/>
          <w:sz w:val="24"/>
          <w:szCs w:val="24"/>
        </w:rPr>
      </w:pPr>
      <w:r w:rsidRPr="00735D2A">
        <w:rPr>
          <w:rFonts w:asciiTheme="minorHAnsi" w:hAnsiTheme="minorHAnsi" w:cstheme="minorHAnsi"/>
          <w:sz w:val="24"/>
          <w:szCs w:val="24"/>
        </w:rPr>
        <w:t>Bieg terminu związania ofertą rozpoczyna się wraz z upływem terminu składania ofert.</w:t>
      </w:r>
    </w:p>
    <w:p w14:paraId="2E2F4B51" w14:textId="77777777" w:rsidR="009515E8" w:rsidRPr="00735D2A" w:rsidRDefault="009515E8" w:rsidP="001C3B83">
      <w:pPr>
        <w:numPr>
          <w:ilvl w:val="0"/>
          <w:numId w:val="17"/>
        </w:numPr>
        <w:spacing w:line="360" w:lineRule="auto"/>
        <w:ind w:left="426"/>
        <w:rPr>
          <w:rFonts w:asciiTheme="minorHAnsi" w:hAnsiTheme="minorHAnsi" w:cstheme="minorHAnsi"/>
          <w:sz w:val="24"/>
          <w:szCs w:val="24"/>
        </w:rPr>
      </w:pPr>
      <w:r w:rsidRPr="00735D2A">
        <w:rPr>
          <w:rFonts w:asciiTheme="minorHAnsi" w:hAnsiTheme="minorHAnsi" w:cstheme="minorHAnsi"/>
          <w:sz w:val="24"/>
          <w:szCs w:val="24"/>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35AAFD93" w14:textId="77777777" w:rsidR="009515E8" w:rsidRPr="003841DC" w:rsidRDefault="009515E8" w:rsidP="003841DC">
      <w:pPr>
        <w:pStyle w:val="Nagwek2"/>
        <w:spacing w:after="360"/>
        <w:rPr>
          <w:rFonts w:asciiTheme="minorHAnsi" w:hAnsiTheme="minorHAnsi" w:cstheme="minorHAnsi"/>
        </w:rPr>
      </w:pPr>
      <w:bookmarkStart w:id="19" w:name="_iwk7tzonv6ne" w:colFirst="0" w:colLast="0"/>
      <w:bookmarkEnd w:id="19"/>
      <w:r w:rsidRPr="003841DC">
        <w:rPr>
          <w:rFonts w:asciiTheme="minorHAnsi" w:hAnsiTheme="minorHAnsi" w:cstheme="minorHAnsi"/>
        </w:rPr>
        <w:t>XVII. Sposób i termin składania ofert</w:t>
      </w:r>
    </w:p>
    <w:p w14:paraId="7BCEC18C" w14:textId="6B34A09F" w:rsidR="009515E8" w:rsidRPr="00735D2A" w:rsidRDefault="009515E8" w:rsidP="001C3B83">
      <w:pPr>
        <w:numPr>
          <w:ilvl w:val="0"/>
          <w:numId w:val="23"/>
        </w:numPr>
        <w:spacing w:line="360" w:lineRule="auto"/>
        <w:ind w:left="425"/>
        <w:rPr>
          <w:rFonts w:asciiTheme="minorHAnsi" w:hAnsiTheme="minorHAnsi" w:cstheme="minorHAnsi"/>
          <w:b/>
          <w:sz w:val="24"/>
          <w:szCs w:val="24"/>
        </w:rPr>
      </w:pPr>
      <w:bookmarkStart w:id="20" w:name="_g4kmfra1vcqp" w:colFirst="0" w:colLast="0"/>
      <w:bookmarkEnd w:id="20"/>
      <w:r w:rsidRPr="00735D2A">
        <w:rPr>
          <w:rFonts w:asciiTheme="minorHAnsi" w:hAnsiTheme="minorHAnsi" w:cstheme="minorHAnsi"/>
          <w:sz w:val="24"/>
          <w:szCs w:val="24"/>
        </w:rPr>
        <w:t xml:space="preserve">Ofertę wraz z wymaganymi załącznikami należy złożyć w terminie do dnia: </w:t>
      </w:r>
      <w:r w:rsidR="00E9346E">
        <w:rPr>
          <w:rFonts w:asciiTheme="minorHAnsi" w:hAnsiTheme="minorHAnsi" w:cstheme="minorHAnsi"/>
          <w:b/>
          <w:sz w:val="24"/>
          <w:szCs w:val="24"/>
        </w:rPr>
        <w:t>21</w:t>
      </w:r>
      <w:r w:rsidR="00CB38B2">
        <w:rPr>
          <w:rFonts w:asciiTheme="minorHAnsi" w:hAnsiTheme="minorHAnsi" w:cstheme="minorHAnsi"/>
          <w:b/>
          <w:sz w:val="24"/>
          <w:szCs w:val="24"/>
        </w:rPr>
        <w:t xml:space="preserve"> listopada </w:t>
      </w:r>
      <w:r w:rsidRPr="00735D2A">
        <w:rPr>
          <w:rFonts w:asciiTheme="minorHAnsi" w:hAnsiTheme="minorHAnsi" w:cstheme="minorHAnsi"/>
          <w:b/>
          <w:sz w:val="24"/>
          <w:szCs w:val="24"/>
        </w:rPr>
        <w:t>202</w:t>
      </w:r>
      <w:r w:rsidR="00D10F00">
        <w:rPr>
          <w:rFonts w:asciiTheme="minorHAnsi" w:hAnsiTheme="minorHAnsi" w:cstheme="minorHAnsi"/>
          <w:b/>
          <w:sz w:val="24"/>
          <w:szCs w:val="24"/>
        </w:rPr>
        <w:t>4</w:t>
      </w:r>
      <w:r w:rsidRPr="00735D2A">
        <w:rPr>
          <w:rFonts w:asciiTheme="minorHAnsi" w:hAnsiTheme="minorHAnsi" w:cstheme="minorHAnsi"/>
          <w:b/>
          <w:sz w:val="24"/>
          <w:szCs w:val="24"/>
        </w:rPr>
        <w:t xml:space="preserve"> r., do godz. </w:t>
      </w:r>
      <w:r w:rsidR="00D10F00">
        <w:rPr>
          <w:rFonts w:asciiTheme="minorHAnsi" w:hAnsiTheme="minorHAnsi" w:cstheme="minorHAnsi"/>
          <w:b/>
          <w:sz w:val="24"/>
          <w:szCs w:val="24"/>
        </w:rPr>
        <w:t>10.00</w:t>
      </w:r>
    </w:p>
    <w:p w14:paraId="45E40D32" w14:textId="77777777" w:rsidR="009515E8" w:rsidRPr="00735D2A" w:rsidRDefault="009515E8" w:rsidP="001C3B83">
      <w:pPr>
        <w:numPr>
          <w:ilvl w:val="0"/>
          <w:numId w:val="23"/>
        </w:numPr>
        <w:spacing w:line="360" w:lineRule="auto"/>
        <w:ind w:left="425"/>
        <w:rPr>
          <w:rFonts w:asciiTheme="minorHAnsi" w:hAnsiTheme="minorHAnsi" w:cstheme="minorHAnsi"/>
          <w:sz w:val="24"/>
          <w:szCs w:val="24"/>
        </w:rPr>
      </w:pPr>
      <w:r w:rsidRPr="00735D2A">
        <w:rPr>
          <w:rFonts w:asciiTheme="minorHAnsi" w:hAnsiTheme="minorHAnsi" w:cstheme="minorHAnsi"/>
          <w:sz w:val="24"/>
          <w:szCs w:val="24"/>
        </w:rPr>
        <w:t>Wykonawca składa ofertę na Platformie e-Zamówienia. Sposób złożenia oferty opisany został w Instrukcji użytkownika dostępnej na Platformie e-Zamówienia.</w:t>
      </w:r>
    </w:p>
    <w:p w14:paraId="58DB2263" w14:textId="77777777" w:rsidR="009515E8" w:rsidRPr="00735D2A" w:rsidRDefault="009515E8" w:rsidP="001C3B83">
      <w:pPr>
        <w:numPr>
          <w:ilvl w:val="0"/>
          <w:numId w:val="23"/>
        </w:numPr>
        <w:spacing w:line="360" w:lineRule="auto"/>
        <w:ind w:left="425"/>
        <w:rPr>
          <w:rFonts w:asciiTheme="minorHAnsi" w:hAnsiTheme="minorHAnsi" w:cstheme="minorHAnsi"/>
          <w:sz w:val="24"/>
          <w:szCs w:val="24"/>
        </w:rPr>
      </w:pPr>
      <w:r w:rsidRPr="00735D2A">
        <w:rPr>
          <w:rFonts w:asciiTheme="minorHAnsi" w:hAnsiTheme="minorHAnsi" w:cstheme="minorHAnsi"/>
          <w:sz w:val="24"/>
          <w:szCs w:val="24"/>
        </w:rPr>
        <w:t>Wykonawca może złożyć tylko jedną ofertę.</w:t>
      </w:r>
    </w:p>
    <w:p w14:paraId="69C30707" w14:textId="77777777" w:rsidR="009515E8" w:rsidRPr="00735D2A" w:rsidRDefault="009515E8" w:rsidP="001C3B83">
      <w:pPr>
        <w:numPr>
          <w:ilvl w:val="0"/>
          <w:numId w:val="23"/>
        </w:numPr>
        <w:spacing w:line="360" w:lineRule="auto"/>
        <w:ind w:left="425"/>
        <w:rPr>
          <w:rFonts w:asciiTheme="minorHAnsi" w:hAnsiTheme="minorHAnsi" w:cstheme="minorHAnsi"/>
          <w:color w:val="000000"/>
          <w:sz w:val="24"/>
          <w:szCs w:val="24"/>
        </w:rPr>
      </w:pPr>
      <w:r w:rsidRPr="00735D2A">
        <w:rPr>
          <w:rFonts w:asciiTheme="minorHAnsi" w:hAnsiTheme="minorHAnsi" w:cstheme="minorHAnsi"/>
          <w:color w:val="000000"/>
          <w:sz w:val="24"/>
          <w:szCs w:val="24"/>
        </w:rPr>
        <w:t>W celu złożenia oferty należy przejść do szczegółów postępowania, wybrać zakładkę oferty/ wnioski, następnie przycisk złóż ofertę. W polu pierwszym Wykonawca zamieszcza tylko uprzednio wypełniony i podpisany podpisem elektronicznym (kwalifikowanym, zaufanym lub osobistym) interaktywny Formularz ofertowy (Pole pierwsze przyjmuje tylko jeden plik), pozostałe oświadczenia i dokumenty składane są poprzez przeniesienie ich do pola drugiego.</w:t>
      </w:r>
    </w:p>
    <w:p w14:paraId="79F19A4A" w14:textId="77777777" w:rsidR="009515E8" w:rsidRPr="00735D2A" w:rsidRDefault="009515E8" w:rsidP="001C3B83">
      <w:pPr>
        <w:numPr>
          <w:ilvl w:val="0"/>
          <w:numId w:val="23"/>
        </w:numPr>
        <w:spacing w:line="360" w:lineRule="auto"/>
        <w:ind w:left="425"/>
        <w:rPr>
          <w:rFonts w:asciiTheme="minorHAnsi" w:hAnsiTheme="minorHAnsi" w:cstheme="minorHAnsi"/>
          <w:color w:val="000000"/>
          <w:sz w:val="24"/>
          <w:szCs w:val="24"/>
        </w:rPr>
      </w:pPr>
      <w:r w:rsidRPr="00735D2A">
        <w:rPr>
          <w:rFonts w:asciiTheme="minorHAnsi" w:hAnsiTheme="minorHAnsi" w:cstheme="minorHAnsi"/>
          <w:color w:val="000000"/>
          <w:sz w:val="24"/>
          <w:szCs w:val="24"/>
        </w:rPr>
        <w:t xml:space="preserve">Po wprowadzeniu plików należy wcisnąć przycisk „Wyślij pliki i złóż ofertę” a następnie potwierdzić, że chce się złożyć ofertę. </w:t>
      </w:r>
    </w:p>
    <w:p w14:paraId="44B907A9" w14:textId="77777777" w:rsidR="009515E8" w:rsidRPr="00735D2A" w:rsidRDefault="009515E8" w:rsidP="00735D2A">
      <w:pPr>
        <w:spacing w:line="360" w:lineRule="auto"/>
        <w:ind w:left="425"/>
        <w:rPr>
          <w:rFonts w:asciiTheme="minorHAnsi" w:hAnsiTheme="minorHAnsi" w:cstheme="minorHAnsi"/>
          <w:color w:val="000000"/>
          <w:sz w:val="24"/>
          <w:szCs w:val="24"/>
        </w:rPr>
      </w:pPr>
      <w:r w:rsidRPr="00735D2A">
        <w:rPr>
          <w:rFonts w:asciiTheme="minorHAnsi" w:hAnsiTheme="minorHAnsi" w:cstheme="minorHAnsi"/>
          <w:b/>
          <w:bCs/>
          <w:color w:val="000000"/>
          <w:sz w:val="24"/>
          <w:szCs w:val="24"/>
        </w:rPr>
        <w:t xml:space="preserve">UWAGA: </w:t>
      </w:r>
      <w:r w:rsidRPr="00735D2A">
        <w:rPr>
          <w:rFonts w:asciiTheme="minorHAnsi" w:hAnsiTheme="minorHAnsi" w:cstheme="minorHAnsi"/>
          <w:color w:val="000000"/>
          <w:sz w:val="24"/>
          <w:szCs w:val="24"/>
        </w:rPr>
        <w:t xml:space="preserve">Nie można zmieniać nazwy formularza ofertowego. Zmiana nazwy pliku formularza ofertowego skutkuje wyświetleniem przez system komunikatu o błędzie. </w:t>
      </w:r>
    </w:p>
    <w:p w14:paraId="0967C520" w14:textId="77777777" w:rsidR="009515E8" w:rsidRPr="00735D2A" w:rsidRDefault="009515E8" w:rsidP="001C3B83">
      <w:pPr>
        <w:numPr>
          <w:ilvl w:val="0"/>
          <w:numId w:val="23"/>
        </w:numPr>
        <w:spacing w:line="360" w:lineRule="auto"/>
        <w:ind w:left="425"/>
        <w:rPr>
          <w:rFonts w:asciiTheme="minorHAnsi" w:hAnsiTheme="minorHAnsi" w:cstheme="minorHAnsi"/>
          <w:sz w:val="24"/>
          <w:szCs w:val="24"/>
        </w:rPr>
      </w:pPr>
      <w:r w:rsidRPr="00735D2A">
        <w:rPr>
          <w:rFonts w:asciiTheme="minorHAnsi" w:hAnsiTheme="minorHAnsi" w:cstheme="minorHAnsi"/>
          <w:sz w:val="24"/>
          <w:szCs w:val="24"/>
        </w:rPr>
        <w:t>Po zakończeniu procesu na ekranie pojawia się informacja, że proces składania ofert się zakończył i można pobrać dokumenty potwierdzające złożenie oferty.</w:t>
      </w:r>
    </w:p>
    <w:p w14:paraId="6D021139" w14:textId="1D1B02E5" w:rsidR="009515E8" w:rsidRPr="00735D2A" w:rsidRDefault="009515E8" w:rsidP="001C3B83">
      <w:pPr>
        <w:numPr>
          <w:ilvl w:val="0"/>
          <w:numId w:val="23"/>
        </w:numPr>
        <w:spacing w:line="360" w:lineRule="auto"/>
        <w:ind w:left="425"/>
        <w:rPr>
          <w:rFonts w:asciiTheme="minorHAnsi" w:hAnsiTheme="minorHAnsi" w:cstheme="minorHAnsi"/>
          <w:color w:val="000000"/>
          <w:sz w:val="24"/>
          <w:szCs w:val="24"/>
        </w:rPr>
      </w:pPr>
      <w:r w:rsidRPr="00735D2A">
        <w:rPr>
          <w:rFonts w:asciiTheme="minorHAnsi" w:hAnsiTheme="minorHAnsi" w:cstheme="minorHAnsi"/>
          <w:sz w:val="24"/>
          <w:szCs w:val="24"/>
        </w:rPr>
        <w:t>Wykonawca przed upływem terminu do składania ofert może wycofać ofertę za</w:t>
      </w:r>
      <w:r w:rsidR="00E9369B">
        <w:rPr>
          <w:rFonts w:asciiTheme="minorHAnsi" w:hAnsiTheme="minorHAnsi" w:cstheme="minorHAnsi"/>
          <w:sz w:val="24"/>
          <w:szCs w:val="24"/>
        </w:rPr>
        <w:t> </w:t>
      </w:r>
      <w:r w:rsidRPr="00735D2A">
        <w:rPr>
          <w:rFonts w:asciiTheme="minorHAnsi" w:hAnsiTheme="minorHAnsi" w:cstheme="minorHAnsi"/>
          <w:sz w:val="24"/>
          <w:szCs w:val="24"/>
        </w:rPr>
        <w:t>pośrednictwem Platformy e-Zamówienia.</w:t>
      </w:r>
    </w:p>
    <w:p w14:paraId="035BA52E" w14:textId="77777777" w:rsidR="009515E8" w:rsidRPr="00735D2A" w:rsidRDefault="009515E8" w:rsidP="001C3B83">
      <w:pPr>
        <w:numPr>
          <w:ilvl w:val="0"/>
          <w:numId w:val="23"/>
        </w:numPr>
        <w:spacing w:line="360" w:lineRule="auto"/>
        <w:ind w:left="425"/>
        <w:rPr>
          <w:rFonts w:asciiTheme="minorHAnsi" w:hAnsiTheme="minorHAnsi" w:cstheme="minorHAnsi"/>
          <w:color w:val="000000"/>
          <w:sz w:val="24"/>
          <w:szCs w:val="24"/>
        </w:rPr>
      </w:pPr>
      <w:r w:rsidRPr="00735D2A">
        <w:rPr>
          <w:rFonts w:asciiTheme="minorHAnsi" w:hAnsiTheme="minorHAnsi" w:cstheme="minorHAnsi"/>
          <w:color w:val="000000"/>
          <w:sz w:val="24"/>
          <w:szCs w:val="24"/>
        </w:rPr>
        <w:lastRenderedPageBreak/>
        <w:t>W celu wycofania złożonej oferty należy przejść do szczegółów postępowania, wybrać zakładkę oferty/wnioski, następnie przycisk wycofaj ofertę.</w:t>
      </w:r>
    </w:p>
    <w:p w14:paraId="6DDC97B8" w14:textId="77777777" w:rsidR="009515E8" w:rsidRPr="00735D2A" w:rsidRDefault="009515E8" w:rsidP="001C3B83">
      <w:pPr>
        <w:numPr>
          <w:ilvl w:val="0"/>
          <w:numId w:val="23"/>
        </w:numPr>
        <w:spacing w:line="360" w:lineRule="auto"/>
        <w:ind w:left="425"/>
        <w:rPr>
          <w:rFonts w:asciiTheme="minorHAnsi" w:hAnsiTheme="minorHAnsi" w:cstheme="minorHAnsi"/>
          <w:color w:val="000000"/>
          <w:sz w:val="24"/>
          <w:szCs w:val="24"/>
        </w:rPr>
      </w:pPr>
      <w:r w:rsidRPr="00735D2A">
        <w:rPr>
          <w:rFonts w:asciiTheme="minorHAnsi" w:hAnsiTheme="minorHAnsi" w:cstheme="minorHAnsi"/>
          <w:color w:val="000000"/>
          <w:sz w:val="24"/>
          <w:szCs w:val="24"/>
        </w:rPr>
        <w:t xml:space="preserve">Wycofanie oferty jest możliwe do upłynięcia terminu składania ofert. </w:t>
      </w:r>
    </w:p>
    <w:p w14:paraId="4570F25A" w14:textId="107F45A7" w:rsidR="009515E8" w:rsidRPr="003841DC" w:rsidRDefault="009515E8" w:rsidP="003841DC">
      <w:pPr>
        <w:spacing w:before="360" w:after="360" w:line="360" w:lineRule="auto"/>
        <w:ind w:left="425"/>
        <w:rPr>
          <w:rFonts w:asciiTheme="minorHAnsi" w:hAnsiTheme="minorHAnsi" w:cstheme="minorHAnsi"/>
          <w:sz w:val="32"/>
          <w:szCs w:val="32"/>
        </w:rPr>
      </w:pPr>
      <w:r w:rsidRPr="003841DC">
        <w:rPr>
          <w:rFonts w:asciiTheme="minorHAnsi" w:hAnsiTheme="minorHAnsi" w:cstheme="minorHAnsi"/>
          <w:sz w:val="32"/>
          <w:szCs w:val="32"/>
        </w:rPr>
        <w:t>XVIII. Otwarcie ofert</w:t>
      </w:r>
    </w:p>
    <w:p w14:paraId="190E30E1" w14:textId="52EE3C09" w:rsidR="009515E8" w:rsidRPr="00735D2A" w:rsidRDefault="009515E8" w:rsidP="001C3B83">
      <w:pPr>
        <w:numPr>
          <w:ilvl w:val="0"/>
          <w:numId w:val="24"/>
        </w:numPr>
        <w:spacing w:line="360" w:lineRule="auto"/>
        <w:ind w:left="426" w:hanging="426"/>
        <w:rPr>
          <w:rFonts w:asciiTheme="minorHAnsi" w:hAnsiTheme="minorHAnsi" w:cstheme="minorHAnsi"/>
          <w:sz w:val="24"/>
          <w:szCs w:val="24"/>
        </w:rPr>
      </w:pPr>
      <w:r w:rsidRPr="00735D2A">
        <w:rPr>
          <w:rFonts w:asciiTheme="minorHAnsi" w:hAnsiTheme="minorHAnsi" w:cstheme="minorHAnsi"/>
          <w:sz w:val="24"/>
          <w:szCs w:val="24"/>
        </w:rPr>
        <w:t xml:space="preserve">Otwarcie ofert nastąpi w dniu </w:t>
      </w:r>
      <w:r w:rsidR="00E9346E">
        <w:rPr>
          <w:rFonts w:asciiTheme="minorHAnsi" w:hAnsiTheme="minorHAnsi" w:cstheme="minorHAnsi"/>
          <w:b/>
          <w:sz w:val="24"/>
          <w:szCs w:val="24"/>
        </w:rPr>
        <w:t>21</w:t>
      </w:r>
      <w:r w:rsidR="00CB38B2">
        <w:rPr>
          <w:rFonts w:asciiTheme="minorHAnsi" w:hAnsiTheme="minorHAnsi" w:cstheme="minorHAnsi"/>
          <w:b/>
          <w:sz w:val="24"/>
          <w:szCs w:val="24"/>
        </w:rPr>
        <w:t xml:space="preserve"> listopada </w:t>
      </w:r>
      <w:r w:rsidRPr="00735D2A">
        <w:rPr>
          <w:rFonts w:asciiTheme="minorHAnsi" w:hAnsiTheme="minorHAnsi" w:cstheme="minorHAnsi"/>
          <w:b/>
          <w:sz w:val="24"/>
          <w:szCs w:val="24"/>
        </w:rPr>
        <w:t>202</w:t>
      </w:r>
      <w:r w:rsidR="00D10F00">
        <w:rPr>
          <w:rFonts w:asciiTheme="minorHAnsi" w:hAnsiTheme="minorHAnsi" w:cstheme="minorHAnsi"/>
          <w:b/>
          <w:sz w:val="24"/>
          <w:szCs w:val="24"/>
        </w:rPr>
        <w:t>4</w:t>
      </w:r>
      <w:r w:rsidRPr="00735D2A">
        <w:rPr>
          <w:rFonts w:asciiTheme="minorHAnsi" w:hAnsiTheme="minorHAnsi" w:cstheme="minorHAnsi"/>
          <w:b/>
          <w:sz w:val="24"/>
          <w:szCs w:val="24"/>
        </w:rPr>
        <w:t xml:space="preserve"> r., od godziny </w:t>
      </w:r>
      <w:r w:rsidR="00D10F00">
        <w:rPr>
          <w:rFonts w:asciiTheme="minorHAnsi" w:hAnsiTheme="minorHAnsi" w:cstheme="minorHAnsi"/>
          <w:b/>
          <w:sz w:val="24"/>
          <w:szCs w:val="24"/>
        </w:rPr>
        <w:t>10.30</w:t>
      </w:r>
    </w:p>
    <w:p w14:paraId="5075D478" w14:textId="77777777" w:rsidR="009515E8" w:rsidRPr="00735D2A" w:rsidRDefault="009515E8" w:rsidP="001C3B83">
      <w:pPr>
        <w:numPr>
          <w:ilvl w:val="0"/>
          <w:numId w:val="24"/>
        </w:numPr>
        <w:spacing w:line="360" w:lineRule="auto"/>
        <w:ind w:left="425" w:hanging="426"/>
        <w:rPr>
          <w:rFonts w:asciiTheme="minorHAnsi" w:hAnsiTheme="minorHAnsi" w:cstheme="minorHAnsi"/>
          <w:sz w:val="24"/>
          <w:szCs w:val="24"/>
        </w:rPr>
      </w:pPr>
      <w:r w:rsidRPr="00735D2A">
        <w:rPr>
          <w:rFonts w:asciiTheme="minorHAnsi" w:hAnsiTheme="minorHAnsi" w:cstheme="minorHAnsi"/>
          <w:sz w:val="24"/>
          <w:szCs w:val="24"/>
        </w:rPr>
        <w:t>Otwarcie ofert jest niejawne.</w:t>
      </w:r>
    </w:p>
    <w:p w14:paraId="5364EA4A" w14:textId="06959BE1" w:rsidR="009515E8" w:rsidRPr="00735D2A" w:rsidRDefault="009515E8" w:rsidP="001C3B83">
      <w:pPr>
        <w:numPr>
          <w:ilvl w:val="0"/>
          <w:numId w:val="24"/>
        </w:numPr>
        <w:spacing w:line="360" w:lineRule="auto"/>
        <w:ind w:left="425" w:hanging="426"/>
        <w:rPr>
          <w:rFonts w:asciiTheme="minorHAnsi" w:hAnsiTheme="minorHAnsi" w:cstheme="minorHAnsi"/>
          <w:sz w:val="24"/>
          <w:szCs w:val="24"/>
        </w:rPr>
      </w:pPr>
      <w:r w:rsidRPr="00735D2A">
        <w:rPr>
          <w:rFonts w:asciiTheme="minorHAnsi" w:hAnsiTheme="minorHAnsi" w:cstheme="minorHAnsi"/>
          <w:sz w:val="24"/>
          <w:szCs w:val="24"/>
        </w:rPr>
        <w:t>Zamawiający, najpóźniej przed otwarciem ofert, udostępnia na stronie internetowej prowadzonego postępowania informację o kw</w:t>
      </w:r>
      <w:r w:rsidR="00E9369B">
        <w:rPr>
          <w:rFonts w:asciiTheme="minorHAnsi" w:hAnsiTheme="minorHAnsi" w:cstheme="minorHAnsi"/>
          <w:sz w:val="24"/>
          <w:szCs w:val="24"/>
        </w:rPr>
        <w:t>ocie, jaką zamierza przeznaczyć</w:t>
      </w:r>
      <w:r w:rsidRPr="00735D2A">
        <w:rPr>
          <w:rFonts w:asciiTheme="minorHAnsi" w:hAnsiTheme="minorHAnsi" w:cstheme="minorHAnsi"/>
          <w:sz w:val="24"/>
          <w:szCs w:val="24"/>
        </w:rPr>
        <w:t xml:space="preserve"> na</w:t>
      </w:r>
      <w:r w:rsidR="00E9369B">
        <w:rPr>
          <w:rFonts w:asciiTheme="minorHAnsi" w:hAnsiTheme="minorHAnsi" w:cstheme="minorHAnsi"/>
          <w:sz w:val="24"/>
          <w:szCs w:val="24"/>
        </w:rPr>
        <w:t> </w:t>
      </w:r>
      <w:r w:rsidRPr="00735D2A">
        <w:rPr>
          <w:rFonts w:asciiTheme="minorHAnsi" w:hAnsiTheme="minorHAnsi" w:cstheme="minorHAnsi"/>
          <w:sz w:val="24"/>
          <w:szCs w:val="24"/>
        </w:rPr>
        <w:t>sfinansowanie zamówienia.</w:t>
      </w:r>
    </w:p>
    <w:p w14:paraId="617D0BE5" w14:textId="77777777" w:rsidR="009515E8" w:rsidRPr="00735D2A" w:rsidRDefault="009515E8" w:rsidP="001C3B83">
      <w:pPr>
        <w:numPr>
          <w:ilvl w:val="0"/>
          <w:numId w:val="24"/>
        </w:numPr>
        <w:spacing w:line="360" w:lineRule="auto"/>
        <w:ind w:left="425" w:hanging="426"/>
        <w:rPr>
          <w:rFonts w:asciiTheme="minorHAnsi" w:hAnsiTheme="minorHAnsi" w:cstheme="minorHAnsi"/>
          <w:sz w:val="24"/>
          <w:szCs w:val="24"/>
        </w:rPr>
      </w:pPr>
      <w:r w:rsidRPr="00735D2A">
        <w:rPr>
          <w:rFonts w:asciiTheme="minorHAnsi" w:hAnsiTheme="minorHAnsi" w:cstheme="minorHAnsi"/>
          <w:sz w:val="24"/>
          <w:szCs w:val="24"/>
        </w:rPr>
        <w:t>Otwarcie ofert następuje poprzez użycie mechanizmu do odszyfrowania ofert dostępnego dla Zamawiającego po zalogowaniu na Platformie e-Zamówienia.</w:t>
      </w:r>
    </w:p>
    <w:p w14:paraId="153E496E" w14:textId="77777777" w:rsidR="009515E8" w:rsidRPr="00735D2A" w:rsidRDefault="009515E8" w:rsidP="001C3B83">
      <w:pPr>
        <w:numPr>
          <w:ilvl w:val="0"/>
          <w:numId w:val="24"/>
        </w:numPr>
        <w:spacing w:line="360" w:lineRule="auto"/>
        <w:ind w:left="425" w:hanging="426"/>
        <w:rPr>
          <w:rFonts w:asciiTheme="minorHAnsi" w:hAnsiTheme="minorHAnsi" w:cstheme="minorHAnsi"/>
          <w:sz w:val="24"/>
          <w:szCs w:val="24"/>
        </w:rPr>
      </w:pPr>
      <w:r w:rsidRPr="00735D2A">
        <w:rPr>
          <w:rFonts w:asciiTheme="minorHAnsi" w:hAnsiTheme="minorHAnsi" w:cstheme="minorHAnsi"/>
          <w:sz w:val="24"/>
          <w:szCs w:val="24"/>
        </w:rPr>
        <w:t>Zamawiający, niezwłocznie po otwarciu ofert, udostępnia na stronie internetowej prowadzonego postępowania informacje o:</w:t>
      </w:r>
    </w:p>
    <w:p w14:paraId="1193B065" w14:textId="77777777" w:rsidR="009515E8" w:rsidRPr="00735D2A" w:rsidRDefault="009515E8" w:rsidP="001C3B83">
      <w:pPr>
        <w:numPr>
          <w:ilvl w:val="0"/>
          <w:numId w:val="25"/>
        </w:numPr>
        <w:tabs>
          <w:tab w:val="left" w:pos="709"/>
        </w:tabs>
        <w:spacing w:line="360" w:lineRule="auto"/>
        <w:ind w:left="709" w:hanging="283"/>
        <w:rPr>
          <w:rFonts w:asciiTheme="minorHAnsi" w:hAnsiTheme="minorHAnsi" w:cstheme="minorHAnsi"/>
          <w:sz w:val="24"/>
          <w:szCs w:val="24"/>
        </w:rPr>
      </w:pPr>
      <w:r w:rsidRPr="00735D2A">
        <w:rPr>
          <w:rFonts w:asciiTheme="minorHAnsi" w:hAnsiTheme="minorHAnsi" w:cstheme="minorHAnsi"/>
          <w:sz w:val="24"/>
          <w:szCs w:val="24"/>
        </w:rPr>
        <w:t>nazwach albo imionach i nazwiskach oraz siedzibach lub miejscach prowadzonej działalności gospodarczej albo miejscach zamieszkania Wykonawców, których oferty zostały otwarte;</w:t>
      </w:r>
    </w:p>
    <w:p w14:paraId="69E2C557" w14:textId="77777777" w:rsidR="009515E8" w:rsidRPr="00735D2A" w:rsidRDefault="009515E8" w:rsidP="001C3B83">
      <w:pPr>
        <w:numPr>
          <w:ilvl w:val="0"/>
          <w:numId w:val="25"/>
        </w:numPr>
        <w:tabs>
          <w:tab w:val="left" w:pos="709"/>
        </w:tabs>
        <w:spacing w:line="360" w:lineRule="auto"/>
        <w:ind w:left="709" w:hanging="283"/>
        <w:rPr>
          <w:rFonts w:asciiTheme="minorHAnsi" w:hAnsiTheme="minorHAnsi" w:cstheme="minorHAnsi"/>
          <w:sz w:val="24"/>
          <w:szCs w:val="24"/>
        </w:rPr>
      </w:pPr>
      <w:r w:rsidRPr="00735D2A">
        <w:rPr>
          <w:rFonts w:asciiTheme="minorHAnsi" w:hAnsiTheme="minorHAnsi" w:cstheme="minorHAnsi"/>
          <w:sz w:val="24"/>
          <w:szCs w:val="24"/>
        </w:rPr>
        <w:t>cenach lub kosztach zawartych w ofertach.</w:t>
      </w:r>
    </w:p>
    <w:p w14:paraId="3BB992B7" w14:textId="77777777" w:rsidR="009515E8" w:rsidRPr="00735D2A" w:rsidRDefault="009515E8" w:rsidP="001C3B83">
      <w:pPr>
        <w:numPr>
          <w:ilvl w:val="0"/>
          <w:numId w:val="24"/>
        </w:numPr>
        <w:spacing w:line="360" w:lineRule="auto"/>
        <w:ind w:left="425" w:hanging="426"/>
        <w:rPr>
          <w:rFonts w:asciiTheme="minorHAnsi" w:hAnsiTheme="minorHAnsi" w:cstheme="minorHAnsi"/>
          <w:sz w:val="24"/>
          <w:szCs w:val="24"/>
        </w:rPr>
      </w:pPr>
      <w:r w:rsidRPr="00735D2A">
        <w:rPr>
          <w:rFonts w:asciiTheme="minorHAnsi" w:hAnsiTheme="minorHAnsi" w:cstheme="minorHAnsi"/>
          <w:sz w:val="24"/>
          <w:szCs w:val="24"/>
        </w:rPr>
        <w:t>W przypadku wystąpienia awarii systemu teleinformatycznego, która spowoduje brak możliwości otwarcia ofert w terminie określonym przez Zamawiającego, otwarcie ofert nastąpi niezwłocznie po usunięciu awarii.</w:t>
      </w:r>
    </w:p>
    <w:p w14:paraId="593E56D6" w14:textId="77777777" w:rsidR="009515E8" w:rsidRPr="00735D2A" w:rsidRDefault="009515E8" w:rsidP="001C3B83">
      <w:pPr>
        <w:numPr>
          <w:ilvl w:val="0"/>
          <w:numId w:val="24"/>
        </w:numPr>
        <w:spacing w:line="360" w:lineRule="auto"/>
        <w:ind w:left="425" w:hanging="426"/>
        <w:rPr>
          <w:rFonts w:asciiTheme="minorHAnsi" w:hAnsiTheme="minorHAnsi" w:cstheme="minorHAnsi"/>
          <w:sz w:val="24"/>
          <w:szCs w:val="24"/>
        </w:rPr>
      </w:pPr>
      <w:r w:rsidRPr="00735D2A">
        <w:rPr>
          <w:rFonts w:asciiTheme="minorHAnsi" w:hAnsiTheme="minorHAnsi" w:cstheme="minorHAnsi"/>
          <w:sz w:val="24"/>
          <w:szCs w:val="24"/>
        </w:rPr>
        <w:t>Zamawiający poinformuje o zmianie terminu otwarcia ofert na stronie internetowej prowadzonego postępowania.</w:t>
      </w:r>
    </w:p>
    <w:p w14:paraId="6A2A23BE" w14:textId="3C7F1F45" w:rsidR="009515E8" w:rsidRPr="00465F61" w:rsidRDefault="009515E8" w:rsidP="00465F61">
      <w:pPr>
        <w:pStyle w:val="Nagwek2"/>
        <w:spacing w:after="360" w:line="319" w:lineRule="auto"/>
        <w:rPr>
          <w:rFonts w:asciiTheme="minorHAnsi" w:hAnsiTheme="minorHAnsi" w:cstheme="minorHAnsi"/>
        </w:rPr>
      </w:pPr>
      <w:bookmarkStart w:id="21" w:name="_kc2xtpcwd955" w:colFirst="0" w:colLast="0"/>
      <w:bookmarkEnd w:id="21"/>
      <w:r w:rsidRPr="00465F61">
        <w:rPr>
          <w:rFonts w:asciiTheme="minorHAnsi" w:hAnsiTheme="minorHAnsi" w:cstheme="minorHAnsi"/>
        </w:rPr>
        <w:t>XIX. Opis kryteriów oceny ofert wraz z podaniem wag tych kryteriów i</w:t>
      </w:r>
      <w:r w:rsidR="000E22C7">
        <w:rPr>
          <w:rFonts w:asciiTheme="minorHAnsi" w:hAnsiTheme="minorHAnsi" w:cstheme="minorHAnsi"/>
        </w:rPr>
        <w:t> </w:t>
      </w:r>
      <w:r w:rsidRPr="00465F61">
        <w:rPr>
          <w:rFonts w:asciiTheme="minorHAnsi" w:hAnsiTheme="minorHAnsi" w:cstheme="minorHAnsi"/>
        </w:rPr>
        <w:t xml:space="preserve">sposobu oceny ofert </w:t>
      </w:r>
    </w:p>
    <w:p w14:paraId="6DAA1ED7" w14:textId="77777777" w:rsidR="009515E8" w:rsidRDefault="009515E8" w:rsidP="001C3B83">
      <w:pPr>
        <w:numPr>
          <w:ilvl w:val="0"/>
          <w:numId w:val="9"/>
        </w:numPr>
        <w:spacing w:before="240" w:line="360" w:lineRule="auto"/>
        <w:ind w:left="426"/>
        <w:rPr>
          <w:rFonts w:asciiTheme="minorHAnsi" w:hAnsiTheme="minorHAnsi" w:cstheme="minorHAnsi"/>
          <w:sz w:val="24"/>
          <w:szCs w:val="24"/>
        </w:rPr>
      </w:pPr>
      <w:r w:rsidRPr="00735D2A">
        <w:rPr>
          <w:rFonts w:asciiTheme="minorHAnsi" w:hAnsiTheme="minorHAnsi" w:cstheme="minorHAnsi"/>
          <w:sz w:val="24"/>
          <w:szCs w:val="24"/>
        </w:rPr>
        <w:t>Przy wyborze najkorzystniejszej oferty Zamawiający będzie się kierował następującymi kryteriami oceny ofert:</w:t>
      </w:r>
    </w:p>
    <w:p w14:paraId="3ACA67E7" w14:textId="77777777" w:rsidR="008D269E" w:rsidRPr="00735D2A" w:rsidRDefault="008D269E" w:rsidP="008D269E">
      <w:pPr>
        <w:spacing w:before="240" w:line="360" w:lineRule="auto"/>
        <w:ind w:left="426"/>
        <w:rPr>
          <w:rFonts w:asciiTheme="minorHAnsi" w:hAnsiTheme="minorHAnsi" w:cstheme="minorHAnsi"/>
          <w:sz w:val="24"/>
          <w:szCs w:val="24"/>
        </w:rPr>
      </w:pPr>
    </w:p>
    <w:p w14:paraId="326E10BF" w14:textId="77777777" w:rsidR="009515E8" w:rsidRPr="00735D2A" w:rsidRDefault="009515E8" w:rsidP="00735D2A">
      <w:pPr>
        <w:spacing w:line="360" w:lineRule="auto"/>
        <w:rPr>
          <w:rFonts w:asciiTheme="minorHAnsi" w:hAnsiTheme="minorHAnsi" w:cstheme="minorHAnsi"/>
          <w:sz w:val="24"/>
          <w:szCs w:val="24"/>
        </w:rPr>
      </w:pPr>
      <w:r w:rsidRPr="00735D2A">
        <w:rPr>
          <w:rFonts w:asciiTheme="minorHAnsi" w:hAnsiTheme="minorHAnsi" w:cstheme="minorHAnsi"/>
          <w:b/>
          <w:sz w:val="24"/>
          <w:szCs w:val="24"/>
        </w:rPr>
        <w:lastRenderedPageBreak/>
        <w:t>KRYTERIUM NR 1:</w:t>
      </w:r>
      <w:r w:rsidRPr="00735D2A">
        <w:rPr>
          <w:rFonts w:asciiTheme="minorHAnsi" w:hAnsiTheme="minorHAnsi" w:cstheme="minorHAnsi"/>
          <w:sz w:val="24"/>
          <w:szCs w:val="24"/>
        </w:rPr>
        <w:t xml:space="preserve"> </w:t>
      </w:r>
    </w:p>
    <w:p w14:paraId="438545EE" w14:textId="77777777" w:rsidR="009515E8" w:rsidRPr="00735D2A" w:rsidRDefault="009515E8" w:rsidP="00465F61">
      <w:pPr>
        <w:spacing w:before="360" w:after="360" w:line="360" w:lineRule="auto"/>
        <w:rPr>
          <w:rFonts w:asciiTheme="minorHAnsi" w:hAnsiTheme="minorHAnsi" w:cstheme="minorHAnsi"/>
          <w:b/>
          <w:sz w:val="24"/>
          <w:szCs w:val="24"/>
        </w:rPr>
      </w:pPr>
      <w:r w:rsidRPr="00735D2A">
        <w:rPr>
          <w:rFonts w:asciiTheme="minorHAnsi" w:hAnsiTheme="minorHAnsi" w:cstheme="minorHAnsi"/>
          <w:b/>
          <w:sz w:val="24"/>
          <w:szCs w:val="24"/>
        </w:rPr>
        <w:t>Cena ryczałtowa brutto – 60%</w:t>
      </w:r>
    </w:p>
    <w:tbl>
      <w:tblPr>
        <w:tblW w:w="0" w:type="auto"/>
        <w:tblInd w:w="1267" w:type="dxa"/>
        <w:tblLayout w:type="fixed"/>
        <w:tblCellMar>
          <w:left w:w="70" w:type="dxa"/>
          <w:right w:w="70" w:type="dxa"/>
        </w:tblCellMar>
        <w:tblLook w:val="0000" w:firstRow="0" w:lastRow="0" w:firstColumn="0" w:lastColumn="0" w:noHBand="0" w:noVBand="0"/>
      </w:tblPr>
      <w:tblGrid>
        <w:gridCol w:w="1188"/>
        <w:gridCol w:w="4609"/>
        <w:gridCol w:w="1036"/>
      </w:tblGrid>
      <w:tr w:rsidR="009515E8" w:rsidRPr="00735D2A" w14:paraId="3DA641B5" w14:textId="77777777" w:rsidTr="00C35F6A">
        <w:trPr>
          <w:cantSplit/>
          <w:trHeight w:hRule="exact" w:val="278"/>
        </w:trPr>
        <w:tc>
          <w:tcPr>
            <w:tcW w:w="1188" w:type="dxa"/>
            <w:vMerge w:val="restart"/>
            <w:tcBorders>
              <w:top w:val="single" w:sz="2" w:space="0" w:color="000000"/>
              <w:left w:val="single" w:sz="2" w:space="0" w:color="000000"/>
              <w:bottom w:val="single" w:sz="2" w:space="0" w:color="000000"/>
            </w:tcBorders>
            <w:vAlign w:val="center"/>
          </w:tcPr>
          <w:p w14:paraId="10B6AA3A" w14:textId="77777777" w:rsidR="009515E8" w:rsidRPr="00735D2A" w:rsidRDefault="009515E8" w:rsidP="00735D2A">
            <w:pPr>
              <w:pStyle w:val="Tekstprzypisudolnego"/>
              <w:tabs>
                <w:tab w:val="left" w:pos="3686"/>
              </w:tabs>
              <w:spacing w:line="360" w:lineRule="auto"/>
              <w:rPr>
                <w:rFonts w:asciiTheme="minorHAnsi" w:hAnsiTheme="minorHAnsi" w:cstheme="minorHAnsi"/>
                <w:b/>
                <w:sz w:val="24"/>
                <w:szCs w:val="24"/>
              </w:rPr>
            </w:pPr>
            <w:r w:rsidRPr="00735D2A">
              <w:rPr>
                <w:rFonts w:asciiTheme="minorHAnsi" w:hAnsiTheme="minorHAnsi" w:cstheme="minorHAnsi"/>
                <w:sz w:val="24"/>
                <w:szCs w:val="24"/>
              </w:rPr>
              <w:t>K 1</w:t>
            </w:r>
            <w:r w:rsidRPr="00735D2A">
              <w:rPr>
                <w:rFonts w:asciiTheme="minorHAnsi" w:hAnsiTheme="minorHAnsi" w:cstheme="minorHAnsi"/>
                <w:b/>
                <w:sz w:val="24"/>
                <w:szCs w:val="24"/>
              </w:rPr>
              <w:t xml:space="preserve"> =</w:t>
            </w:r>
          </w:p>
        </w:tc>
        <w:tc>
          <w:tcPr>
            <w:tcW w:w="4609" w:type="dxa"/>
            <w:tcBorders>
              <w:top w:val="single" w:sz="2" w:space="0" w:color="000000"/>
              <w:bottom w:val="single" w:sz="2" w:space="0" w:color="000000"/>
            </w:tcBorders>
          </w:tcPr>
          <w:p w14:paraId="4AAD30E3" w14:textId="77777777" w:rsidR="009515E8" w:rsidRPr="00735D2A" w:rsidRDefault="009515E8" w:rsidP="00735D2A">
            <w:pPr>
              <w:pStyle w:val="Tekstprzypisudolnego"/>
              <w:tabs>
                <w:tab w:val="left" w:pos="3686"/>
              </w:tabs>
              <w:spacing w:line="360" w:lineRule="auto"/>
              <w:rPr>
                <w:rFonts w:asciiTheme="minorHAnsi" w:hAnsiTheme="minorHAnsi" w:cstheme="minorHAnsi"/>
                <w:sz w:val="24"/>
                <w:szCs w:val="24"/>
              </w:rPr>
            </w:pPr>
            <w:r w:rsidRPr="00735D2A">
              <w:rPr>
                <w:rFonts w:asciiTheme="minorHAnsi" w:hAnsiTheme="minorHAnsi" w:cstheme="minorHAnsi"/>
                <w:sz w:val="24"/>
                <w:szCs w:val="24"/>
              </w:rPr>
              <w:t>cena ryczałtowa brutto najtańsza x 100</w:t>
            </w:r>
          </w:p>
        </w:tc>
        <w:tc>
          <w:tcPr>
            <w:tcW w:w="1036" w:type="dxa"/>
            <w:vMerge w:val="restart"/>
            <w:tcBorders>
              <w:top w:val="single" w:sz="2" w:space="0" w:color="000000"/>
              <w:bottom w:val="single" w:sz="2" w:space="0" w:color="000000"/>
              <w:right w:val="single" w:sz="2" w:space="0" w:color="000000"/>
            </w:tcBorders>
            <w:vAlign w:val="center"/>
          </w:tcPr>
          <w:p w14:paraId="713948AE" w14:textId="77777777" w:rsidR="009515E8" w:rsidRPr="00735D2A" w:rsidRDefault="009515E8" w:rsidP="00735D2A">
            <w:pPr>
              <w:pStyle w:val="Tekstprzypisudolnego"/>
              <w:tabs>
                <w:tab w:val="left" w:pos="3686"/>
              </w:tabs>
              <w:spacing w:line="360" w:lineRule="auto"/>
              <w:rPr>
                <w:rFonts w:asciiTheme="minorHAnsi" w:hAnsiTheme="minorHAnsi" w:cstheme="minorHAnsi"/>
                <w:sz w:val="24"/>
                <w:szCs w:val="24"/>
              </w:rPr>
            </w:pPr>
            <w:r w:rsidRPr="00735D2A">
              <w:rPr>
                <w:rFonts w:asciiTheme="minorHAnsi" w:hAnsiTheme="minorHAnsi" w:cstheme="minorHAnsi"/>
                <w:sz w:val="24"/>
                <w:szCs w:val="24"/>
              </w:rPr>
              <w:t>x 60%</w:t>
            </w:r>
          </w:p>
        </w:tc>
      </w:tr>
      <w:tr w:rsidR="009515E8" w:rsidRPr="00735D2A" w14:paraId="181D99A6" w14:textId="77777777" w:rsidTr="002859E1">
        <w:trPr>
          <w:cantSplit/>
          <w:trHeight w:hRule="exact" w:val="294"/>
        </w:trPr>
        <w:tc>
          <w:tcPr>
            <w:tcW w:w="1188" w:type="dxa"/>
            <w:vMerge/>
            <w:tcBorders>
              <w:top w:val="single" w:sz="2" w:space="0" w:color="000000"/>
              <w:left w:val="single" w:sz="2" w:space="0" w:color="000000"/>
              <w:bottom w:val="single" w:sz="2" w:space="0" w:color="000000"/>
            </w:tcBorders>
            <w:vAlign w:val="center"/>
          </w:tcPr>
          <w:p w14:paraId="2E339865" w14:textId="77777777" w:rsidR="009515E8" w:rsidRPr="00735D2A" w:rsidRDefault="009515E8" w:rsidP="00735D2A">
            <w:pPr>
              <w:spacing w:line="360" w:lineRule="auto"/>
              <w:rPr>
                <w:rFonts w:asciiTheme="minorHAnsi" w:hAnsiTheme="minorHAnsi" w:cstheme="minorHAnsi"/>
                <w:sz w:val="24"/>
                <w:szCs w:val="24"/>
              </w:rPr>
            </w:pPr>
          </w:p>
        </w:tc>
        <w:tc>
          <w:tcPr>
            <w:tcW w:w="4609" w:type="dxa"/>
            <w:tcBorders>
              <w:bottom w:val="single" w:sz="2" w:space="0" w:color="000000"/>
            </w:tcBorders>
          </w:tcPr>
          <w:p w14:paraId="0C6A13CA" w14:textId="5BCCF3DE" w:rsidR="009515E8" w:rsidRPr="00735D2A" w:rsidRDefault="00F84AB3" w:rsidP="00735D2A">
            <w:pPr>
              <w:tabs>
                <w:tab w:val="left" w:pos="3686"/>
              </w:tabs>
              <w:spacing w:line="360" w:lineRule="auto"/>
              <w:rPr>
                <w:rFonts w:asciiTheme="minorHAnsi" w:hAnsiTheme="minorHAnsi" w:cstheme="minorHAnsi"/>
                <w:sz w:val="24"/>
                <w:szCs w:val="24"/>
              </w:rPr>
            </w:pPr>
            <w:r>
              <w:rPr>
                <w:rFonts w:asciiTheme="minorHAnsi" w:hAnsiTheme="minorHAnsi" w:cstheme="minorHAnsi"/>
                <w:sz w:val="24"/>
                <w:szCs w:val="24"/>
              </w:rPr>
              <w:t xml:space="preserve"> </w:t>
            </w:r>
            <w:r w:rsidR="009515E8" w:rsidRPr="00735D2A">
              <w:rPr>
                <w:rFonts w:asciiTheme="minorHAnsi" w:hAnsiTheme="minorHAnsi" w:cstheme="minorHAnsi"/>
                <w:sz w:val="24"/>
                <w:szCs w:val="24"/>
              </w:rPr>
              <w:t>cena ryczałtowa brutto badana</w:t>
            </w:r>
          </w:p>
          <w:p w14:paraId="5C85EF98" w14:textId="77777777" w:rsidR="009515E8" w:rsidRPr="00735D2A" w:rsidRDefault="009515E8" w:rsidP="00735D2A">
            <w:pPr>
              <w:pStyle w:val="Tekstprzypisudolnego"/>
              <w:tabs>
                <w:tab w:val="left" w:pos="3686"/>
              </w:tabs>
              <w:spacing w:line="360" w:lineRule="auto"/>
              <w:rPr>
                <w:rFonts w:asciiTheme="minorHAnsi" w:hAnsiTheme="minorHAnsi" w:cstheme="minorHAnsi"/>
                <w:sz w:val="24"/>
                <w:szCs w:val="24"/>
              </w:rPr>
            </w:pPr>
          </w:p>
        </w:tc>
        <w:tc>
          <w:tcPr>
            <w:tcW w:w="1036" w:type="dxa"/>
            <w:vMerge/>
            <w:tcBorders>
              <w:top w:val="single" w:sz="2" w:space="0" w:color="000000"/>
              <w:bottom w:val="single" w:sz="2" w:space="0" w:color="000000"/>
              <w:right w:val="single" w:sz="2" w:space="0" w:color="000000"/>
            </w:tcBorders>
            <w:vAlign w:val="center"/>
          </w:tcPr>
          <w:p w14:paraId="19457170" w14:textId="77777777" w:rsidR="009515E8" w:rsidRPr="00735D2A" w:rsidRDefault="009515E8" w:rsidP="00735D2A">
            <w:pPr>
              <w:spacing w:line="360" w:lineRule="auto"/>
              <w:rPr>
                <w:rFonts w:asciiTheme="minorHAnsi" w:hAnsiTheme="minorHAnsi" w:cstheme="minorHAnsi"/>
                <w:sz w:val="24"/>
                <w:szCs w:val="24"/>
              </w:rPr>
            </w:pPr>
          </w:p>
        </w:tc>
      </w:tr>
    </w:tbl>
    <w:p w14:paraId="32B5971B" w14:textId="77777777" w:rsidR="002E30AB" w:rsidRDefault="002E30AB" w:rsidP="002E30AB">
      <w:pPr>
        <w:tabs>
          <w:tab w:val="left" w:pos="426"/>
        </w:tabs>
        <w:spacing w:before="240" w:line="360" w:lineRule="auto"/>
        <w:jc w:val="both"/>
        <w:rPr>
          <w:rFonts w:asciiTheme="minorHAnsi" w:hAnsiTheme="minorHAnsi" w:cstheme="minorHAnsi"/>
          <w:b/>
          <w:bCs/>
          <w:sz w:val="24"/>
          <w:szCs w:val="24"/>
        </w:rPr>
      </w:pPr>
      <w:r w:rsidRPr="001B11AA">
        <w:rPr>
          <w:rFonts w:asciiTheme="minorHAnsi" w:hAnsiTheme="minorHAnsi" w:cstheme="minorHAnsi"/>
          <w:b/>
          <w:bCs/>
          <w:sz w:val="24"/>
          <w:szCs w:val="24"/>
        </w:rPr>
        <w:t>UWAGA:</w:t>
      </w:r>
    </w:p>
    <w:p w14:paraId="0508449A" w14:textId="7B72A9F1" w:rsidR="002E30AB" w:rsidRDefault="002E30AB" w:rsidP="008D269E">
      <w:pPr>
        <w:spacing w:line="360" w:lineRule="auto"/>
        <w:rPr>
          <w:rFonts w:asciiTheme="minorHAnsi" w:hAnsiTheme="minorHAnsi" w:cstheme="minorHAnsi"/>
          <w:b/>
          <w:sz w:val="24"/>
          <w:szCs w:val="24"/>
        </w:rPr>
      </w:pPr>
      <w:r>
        <w:rPr>
          <w:rFonts w:asciiTheme="minorHAnsi" w:hAnsiTheme="minorHAnsi" w:cstheme="minorHAnsi"/>
          <w:b/>
          <w:bCs/>
          <w:sz w:val="24"/>
          <w:szCs w:val="24"/>
        </w:rPr>
        <w:t xml:space="preserve">Zamawiający zaleca wypełnianie formularza ofertowego przy użyciu oprogramowania Adobe </w:t>
      </w:r>
      <w:proofErr w:type="spellStart"/>
      <w:r>
        <w:rPr>
          <w:rFonts w:asciiTheme="minorHAnsi" w:hAnsiTheme="minorHAnsi" w:cstheme="minorHAnsi"/>
          <w:b/>
          <w:bCs/>
          <w:sz w:val="24"/>
          <w:szCs w:val="24"/>
        </w:rPr>
        <w:t>Acrobat</w:t>
      </w:r>
      <w:proofErr w:type="spellEnd"/>
      <w:r>
        <w:rPr>
          <w:rFonts w:asciiTheme="minorHAnsi" w:hAnsiTheme="minorHAnsi" w:cstheme="minorHAnsi"/>
          <w:b/>
          <w:bCs/>
          <w:sz w:val="24"/>
          <w:szCs w:val="24"/>
        </w:rPr>
        <w:t xml:space="preserve"> Reader. W formularzu ofertowym, w polu „Cena ryczałtowa brutto” należy wpisywać cenę bez spacji, kropek, przecinków itp. poza przecinkiem rozdzielającym złote od groszy. Pole to jest polem liczbowym, co w sytuacji wypełniania formularza przy użyciu oprogramowania innego niż Adobe skutkować może brakiem możliwości odczytania ceny przez Zamawiającego.</w:t>
      </w:r>
    </w:p>
    <w:p w14:paraId="39E13E23" w14:textId="3919A7AF" w:rsidR="002E30AB" w:rsidRPr="008D269E" w:rsidRDefault="002E30AB" w:rsidP="008D269E">
      <w:pPr>
        <w:spacing w:line="360" w:lineRule="auto"/>
        <w:rPr>
          <w:rFonts w:ascii="Calibri" w:hAnsi="Calibri" w:cs="Calibri"/>
          <w:b/>
          <w:sz w:val="24"/>
          <w:szCs w:val="24"/>
        </w:rPr>
      </w:pPr>
      <w:r w:rsidRPr="008D269E">
        <w:rPr>
          <w:rFonts w:ascii="Calibri" w:hAnsi="Calibri" w:cs="Calibri"/>
          <w:sz w:val="24"/>
          <w:szCs w:val="24"/>
        </w:rPr>
        <w:t>Cena ryczałtowa brutto (należy wpisywać cenę bez spacji, kropek, przecinków itp. poza przecinkiem rozdzielającym złote od groszy):</w:t>
      </w:r>
    </w:p>
    <w:p w14:paraId="593B3DCE" w14:textId="77777777" w:rsidR="009515E8" w:rsidRPr="00735D2A" w:rsidRDefault="009515E8" w:rsidP="00552A8A">
      <w:pPr>
        <w:tabs>
          <w:tab w:val="left" w:pos="426"/>
        </w:tabs>
        <w:spacing w:before="480" w:after="240" w:line="360" w:lineRule="auto"/>
        <w:rPr>
          <w:rFonts w:asciiTheme="minorHAnsi" w:hAnsiTheme="minorHAnsi" w:cstheme="minorHAnsi"/>
          <w:b/>
          <w:bCs/>
          <w:sz w:val="24"/>
          <w:szCs w:val="24"/>
        </w:rPr>
      </w:pPr>
      <w:r w:rsidRPr="00735D2A">
        <w:rPr>
          <w:rFonts w:asciiTheme="minorHAnsi" w:hAnsiTheme="minorHAnsi" w:cstheme="minorHAnsi"/>
          <w:b/>
          <w:bCs/>
          <w:sz w:val="24"/>
          <w:szCs w:val="24"/>
        </w:rPr>
        <w:t xml:space="preserve">KRYTERIUM NR 2: </w:t>
      </w:r>
    </w:p>
    <w:p w14:paraId="50BEF215" w14:textId="67345E00" w:rsidR="009515E8" w:rsidRPr="007E0CFF" w:rsidRDefault="007E0CFF" w:rsidP="00552A8A">
      <w:pPr>
        <w:tabs>
          <w:tab w:val="left" w:pos="426"/>
        </w:tabs>
        <w:spacing w:after="360" w:line="360" w:lineRule="auto"/>
        <w:rPr>
          <w:rFonts w:ascii="Calibri" w:hAnsi="Calibri" w:cs="Calibri"/>
          <w:b/>
          <w:color w:val="0C0C0C"/>
          <w:sz w:val="24"/>
          <w:szCs w:val="24"/>
        </w:rPr>
      </w:pPr>
      <w:r w:rsidRPr="007E0CFF">
        <w:rPr>
          <w:rFonts w:ascii="Calibri" w:hAnsi="Calibri" w:cs="Calibri"/>
          <w:b/>
          <w:sz w:val="24"/>
          <w:szCs w:val="24"/>
        </w:rPr>
        <w:t xml:space="preserve">Wyrażona w procentach wartość wynagrodzenia Wykonawcy płatna w fakturze końcowej tzn. po uzyskaniu na rzecz Zamawiającego prawa do realizacji robót budowlanych dla wszystkich części/etapów inwestycji - </w:t>
      </w:r>
      <w:r w:rsidR="007B41D9" w:rsidRPr="007E0CFF">
        <w:rPr>
          <w:rFonts w:ascii="Calibri" w:hAnsi="Calibri" w:cs="Calibri"/>
          <w:b/>
          <w:color w:val="0C0C0C"/>
          <w:sz w:val="24"/>
          <w:szCs w:val="24"/>
        </w:rPr>
        <w:t>2</w:t>
      </w:r>
      <w:r w:rsidR="009515E8" w:rsidRPr="007E0CFF">
        <w:rPr>
          <w:rFonts w:ascii="Calibri" w:hAnsi="Calibri" w:cs="Calibri"/>
          <w:b/>
          <w:color w:val="0C0C0C"/>
          <w:sz w:val="24"/>
          <w:szCs w:val="24"/>
        </w:rPr>
        <w:t>0%</w:t>
      </w:r>
    </w:p>
    <w:p w14:paraId="05F1D346" w14:textId="77777777" w:rsidR="007B41D9" w:rsidRPr="007B41D9" w:rsidRDefault="007B41D9" w:rsidP="007B41D9">
      <w:pPr>
        <w:shd w:val="clear" w:color="auto" w:fill="FFFFFF"/>
        <w:suppressAutoHyphens/>
        <w:autoSpaceDN w:val="0"/>
        <w:spacing w:after="100"/>
        <w:jc w:val="both"/>
        <w:textAlignment w:val="baseline"/>
        <w:rPr>
          <w:rFonts w:ascii="Calibri" w:hAnsi="Calibri" w:cs="Calibri"/>
          <w:sz w:val="24"/>
          <w:szCs w:val="24"/>
        </w:rPr>
      </w:pPr>
      <w:r w:rsidRPr="007B41D9">
        <w:rPr>
          <w:rFonts w:ascii="Calibri" w:hAnsi="Calibri" w:cs="Calibri"/>
          <w:sz w:val="24"/>
          <w:szCs w:val="24"/>
        </w:rPr>
        <w:t>Zakres procentowej wartości kryterium K2 powinien mieścić się w granicach  od 40% do 50% ceny.</w:t>
      </w:r>
    </w:p>
    <w:tbl>
      <w:tblPr>
        <w:tblW w:w="923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31"/>
        <w:gridCol w:w="6565"/>
        <w:gridCol w:w="1437"/>
      </w:tblGrid>
      <w:tr w:rsidR="009515E8" w:rsidRPr="00735D2A" w14:paraId="0BDF2AD4" w14:textId="77777777" w:rsidTr="008D269E">
        <w:trPr>
          <w:cantSplit/>
          <w:trHeight w:hRule="exact" w:val="387"/>
        </w:trPr>
        <w:tc>
          <w:tcPr>
            <w:tcW w:w="1231" w:type="dxa"/>
            <w:vMerge w:val="restart"/>
            <w:tcBorders>
              <w:right w:val="nil"/>
            </w:tcBorders>
            <w:vAlign w:val="center"/>
          </w:tcPr>
          <w:p w14:paraId="3FA00CC3" w14:textId="77777777" w:rsidR="009515E8" w:rsidRPr="00735D2A" w:rsidRDefault="009515E8" w:rsidP="00735D2A">
            <w:pPr>
              <w:tabs>
                <w:tab w:val="left" w:pos="3686"/>
              </w:tabs>
              <w:spacing w:line="360" w:lineRule="auto"/>
              <w:rPr>
                <w:rFonts w:asciiTheme="minorHAnsi" w:hAnsiTheme="minorHAnsi" w:cstheme="minorHAnsi"/>
                <w:b/>
                <w:sz w:val="24"/>
                <w:szCs w:val="24"/>
              </w:rPr>
            </w:pPr>
            <w:r w:rsidRPr="00735D2A">
              <w:rPr>
                <w:rFonts w:asciiTheme="minorHAnsi" w:hAnsiTheme="minorHAnsi" w:cstheme="minorHAnsi"/>
                <w:sz w:val="24"/>
                <w:szCs w:val="24"/>
              </w:rPr>
              <w:t>K 2</w:t>
            </w:r>
            <w:r w:rsidRPr="00735D2A">
              <w:rPr>
                <w:rFonts w:asciiTheme="minorHAnsi" w:hAnsiTheme="minorHAnsi" w:cstheme="minorHAnsi"/>
                <w:b/>
                <w:sz w:val="24"/>
                <w:szCs w:val="24"/>
              </w:rPr>
              <w:t xml:space="preserve"> =</w:t>
            </w:r>
          </w:p>
        </w:tc>
        <w:tc>
          <w:tcPr>
            <w:tcW w:w="6565" w:type="dxa"/>
            <w:tcBorders>
              <w:left w:val="nil"/>
              <w:right w:val="nil"/>
            </w:tcBorders>
          </w:tcPr>
          <w:p w14:paraId="7A166862" w14:textId="47B2E9D1" w:rsidR="009515E8" w:rsidRPr="007E0CFF" w:rsidRDefault="007B41D9" w:rsidP="008D269E">
            <w:pPr>
              <w:tabs>
                <w:tab w:val="left" w:pos="3686"/>
              </w:tabs>
              <w:spacing w:line="360" w:lineRule="auto"/>
              <w:rPr>
                <w:rFonts w:ascii="Calibri" w:hAnsi="Calibri" w:cs="Calibri"/>
                <w:sz w:val="24"/>
                <w:szCs w:val="24"/>
              </w:rPr>
            </w:pPr>
            <w:r w:rsidRPr="007E0CFF">
              <w:rPr>
                <w:rFonts w:ascii="Calibri" w:hAnsi="Calibri" w:cs="Calibri"/>
                <w:sz w:val="24"/>
                <w:szCs w:val="24"/>
              </w:rPr>
              <w:t xml:space="preserve">% wartości faktury </w:t>
            </w:r>
            <w:r w:rsidR="007E0CFF" w:rsidRPr="007E0CFF">
              <w:rPr>
                <w:rFonts w:ascii="Calibri" w:hAnsi="Calibri" w:cs="Calibri"/>
                <w:sz w:val="24"/>
                <w:szCs w:val="24"/>
              </w:rPr>
              <w:t>końcowej</w:t>
            </w:r>
            <w:r w:rsidR="008D269E" w:rsidRPr="007E0CFF">
              <w:rPr>
                <w:rFonts w:ascii="Calibri" w:hAnsi="Calibri" w:cs="Calibri"/>
                <w:sz w:val="24"/>
                <w:szCs w:val="24"/>
              </w:rPr>
              <w:t xml:space="preserve"> </w:t>
            </w:r>
            <w:r w:rsidRPr="007E0CFF">
              <w:rPr>
                <w:rFonts w:ascii="Calibri" w:hAnsi="Calibri" w:cs="Calibri"/>
                <w:sz w:val="24"/>
                <w:szCs w:val="24"/>
              </w:rPr>
              <w:t>w badanej ofercie</w:t>
            </w:r>
            <w:r w:rsidR="009515E8" w:rsidRPr="007E0CFF">
              <w:rPr>
                <w:rFonts w:ascii="Calibri" w:hAnsi="Calibri" w:cs="Calibri"/>
                <w:sz w:val="24"/>
                <w:szCs w:val="24"/>
              </w:rPr>
              <w:t xml:space="preserve"> x 100</w:t>
            </w:r>
          </w:p>
        </w:tc>
        <w:tc>
          <w:tcPr>
            <w:tcW w:w="1437" w:type="dxa"/>
            <w:vMerge w:val="restart"/>
            <w:tcBorders>
              <w:left w:val="nil"/>
            </w:tcBorders>
            <w:vAlign w:val="center"/>
          </w:tcPr>
          <w:p w14:paraId="48AF65BF" w14:textId="6F358817" w:rsidR="009515E8" w:rsidRPr="00735D2A" w:rsidRDefault="007B41D9" w:rsidP="00735D2A">
            <w:pPr>
              <w:tabs>
                <w:tab w:val="left" w:pos="3686"/>
              </w:tabs>
              <w:spacing w:line="360" w:lineRule="auto"/>
              <w:rPr>
                <w:rFonts w:asciiTheme="minorHAnsi" w:hAnsiTheme="minorHAnsi" w:cstheme="minorHAnsi"/>
                <w:sz w:val="24"/>
                <w:szCs w:val="24"/>
              </w:rPr>
            </w:pPr>
            <w:r>
              <w:rPr>
                <w:rFonts w:asciiTheme="minorHAnsi" w:hAnsiTheme="minorHAnsi" w:cstheme="minorHAnsi"/>
                <w:sz w:val="24"/>
                <w:szCs w:val="24"/>
              </w:rPr>
              <w:t>x 2</w:t>
            </w:r>
            <w:r w:rsidR="009515E8" w:rsidRPr="00735D2A">
              <w:rPr>
                <w:rFonts w:asciiTheme="minorHAnsi" w:hAnsiTheme="minorHAnsi" w:cstheme="minorHAnsi"/>
                <w:sz w:val="24"/>
                <w:szCs w:val="24"/>
              </w:rPr>
              <w:t>0%</w:t>
            </w:r>
          </w:p>
        </w:tc>
      </w:tr>
      <w:tr w:rsidR="009515E8" w:rsidRPr="00735D2A" w14:paraId="6E96BBF3" w14:textId="77777777" w:rsidTr="008D269E">
        <w:trPr>
          <w:cantSplit/>
          <w:trHeight w:hRule="exact" w:val="420"/>
        </w:trPr>
        <w:tc>
          <w:tcPr>
            <w:tcW w:w="1231" w:type="dxa"/>
            <w:vMerge/>
            <w:tcBorders>
              <w:right w:val="nil"/>
            </w:tcBorders>
            <w:vAlign w:val="center"/>
          </w:tcPr>
          <w:p w14:paraId="0B7AC3B6" w14:textId="77777777" w:rsidR="009515E8" w:rsidRPr="00735D2A" w:rsidRDefault="009515E8" w:rsidP="00735D2A">
            <w:pPr>
              <w:spacing w:line="360" w:lineRule="auto"/>
              <w:rPr>
                <w:rFonts w:asciiTheme="minorHAnsi" w:hAnsiTheme="minorHAnsi" w:cstheme="minorHAnsi"/>
                <w:sz w:val="24"/>
                <w:szCs w:val="24"/>
              </w:rPr>
            </w:pPr>
          </w:p>
        </w:tc>
        <w:tc>
          <w:tcPr>
            <w:tcW w:w="6565" w:type="dxa"/>
            <w:tcBorders>
              <w:left w:val="nil"/>
              <w:right w:val="nil"/>
            </w:tcBorders>
          </w:tcPr>
          <w:p w14:paraId="0AB6E05C" w14:textId="55FC9912" w:rsidR="009515E8" w:rsidRPr="007E0CFF" w:rsidRDefault="008B3D1E" w:rsidP="008B3D1E">
            <w:pPr>
              <w:suppressAutoHyphens/>
              <w:autoSpaceDN w:val="0"/>
              <w:spacing w:after="100"/>
              <w:textAlignment w:val="baseline"/>
              <w:rPr>
                <w:rFonts w:ascii="Calibri" w:hAnsi="Calibri" w:cs="Calibri"/>
                <w:sz w:val="24"/>
                <w:szCs w:val="24"/>
              </w:rPr>
            </w:pPr>
            <w:r w:rsidRPr="007E0CFF">
              <w:rPr>
                <w:rFonts w:ascii="Calibri" w:hAnsi="Calibri" w:cs="Calibri"/>
                <w:sz w:val="24"/>
                <w:szCs w:val="24"/>
              </w:rPr>
              <w:t xml:space="preserve">% wartości faktury </w:t>
            </w:r>
            <w:r w:rsidR="007E0CFF" w:rsidRPr="007E0CFF">
              <w:rPr>
                <w:rFonts w:ascii="Calibri" w:hAnsi="Calibri" w:cs="Calibri"/>
                <w:sz w:val="24"/>
                <w:szCs w:val="24"/>
              </w:rPr>
              <w:t>końcowej</w:t>
            </w:r>
            <w:r w:rsidRPr="007E0CFF">
              <w:rPr>
                <w:rFonts w:ascii="Calibri" w:hAnsi="Calibri" w:cs="Calibri"/>
                <w:sz w:val="24"/>
                <w:szCs w:val="24"/>
              </w:rPr>
              <w:t xml:space="preserve"> najwyższy możliwy</w:t>
            </w:r>
          </w:p>
        </w:tc>
        <w:tc>
          <w:tcPr>
            <w:tcW w:w="1437" w:type="dxa"/>
            <w:vMerge/>
            <w:tcBorders>
              <w:left w:val="nil"/>
            </w:tcBorders>
            <w:vAlign w:val="center"/>
          </w:tcPr>
          <w:p w14:paraId="24C9D901" w14:textId="77777777" w:rsidR="009515E8" w:rsidRPr="00735D2A" w:rsidRDefault="009515E8" w:rsidP="00735D2A">
            <w:pPr>
              <w:spacing w:line="360" w:lineRule="auto"/>
              <w:rPr>
                <w:rFonts w:asciiTheme="minorHAnsi" w:hAnsiTheme="minorHAnsi" w:cstheme="minorHAnsi"/>
                <w:sz w:val="24"/>
                <w:szCs w:val="24"/>
              </w:rPr>
            </w:pPr>
          </w:p>
        </w:tc>
      </w:tr>
    </w:tbl>
    <w:p w14:paraId="0DAE53D8" w14:textId="77777777" w:rsidR="0016487F" w:rsidRPr="00735D2A" w:rsidRDefault="0016487F" w:rsidP="0016487F">
      <w:pPr>
        <w:tabs>
          <w:tab w:val="right" w:pos="9000"/>
        </w:tabs>
        <w:spacing w:before="480" w:line="360" w:lineRule="auto"/>
        <w:rPr>
          <w:rFonts w:asciiTheme="minorHAnsi" w:hAnsiTheme="minorHAnsi" w:cstheme="minorHAnsi"/>
          <w:b/>
          <w:bCs/>
          <w:sz w:val="24"/>
          <w:szCs w:val="24"/>
        </w:rPr>
      </w:pPr>
      <w:r w:rsidRPr="00735D2A">
        <w:rPr>
          <w:rFonts w:asciiTheme="minorHAnsi" w:hAnsiTheme="minorHAnsi" w:cstheme="minorHAnsi"/>
          <w:b/>
          <w:bCs/>
          <w:sz w:val="24"/>
          <w:szCs w:val="24"/>
        </w:rPr>
        <w:t>UWAGA:</w:t>
      </w:r>
    </w:p>
    <w:p w14:paraId="73D34408" w14:textId="5309662C" w:rsidR="0016487F" w:rsidRPr="00735D2A" w:rsidRDefault="0016487F" w:rsidP="0016487F">
      <w:pPr>
        <w:pStyle w:val="WW-Tekstpodstawowy3"/>
        <w:tabs>
          <w:tab w:val="clear" w:pos="9000"/>
          <w:tab w:val="right" w:pos="284"/>
        </w:tabs>
        <w:spacing w:line="360" w:lineRule="auto"/>
        <w:rPr>
          <w:rFonts w:asciiTheme="minorHAnsi" w:hAnsiTheme="minorHAnsi" w:cstheme="minorHAnsi"/>
          <w:sz w:val="24"/>
          <w:szCs w:val="24"/>
        </w:rPr>
      </w:pPr>
      <w:r w:rsidRPr="00735D2A">
        <w:rPr>
          <w:rFonts w:asciiTheme="minorHAnsi" w:hAnsiTheme="minorHAnsi" w:cstheme="minorHAnsi"/>
          <w:sz w:val="24"/>
          <w:szCs w:val="24"/>
        </w:rPr>
        <w:t xml:space="preserve">W przypadku podania przez Wykonawcę </w:t>
      </w:r>
      <w:r>
        <w:rPr>
          <w:rFonts w:asciiTheme="minorHAnsi" w:hAnsiTheme="minorHAnsi" w:cstheme="minorHAnsi"/>
          <w:sz w:val="24"/>
          <w:szCs w:val="24"/>
        </w:rPr>
        <w:t>większe</w:t>
      </w:r>
      <w:r w:rsidR="00171D91">
        <w:rPr>
          <w:rFonts w:asciiTheme="minorHAnsi" w:hAnsiTheme="minorHAnsi" w:cstheme="minorHAnsi"/>
          <w:sz w:val="24"/>
          <w:szCs w:val="24"/>
        </w:rPr>
        <w:t>j</w:t>
      </w:r>
      <w:r>
        <w:rPr>
          <w:rFonts w:asciiTheme="minorHAnsi" w:hAnsiTheme="minorHAnsi" w:cstheme="minorHAnsi"/>
          <w:sz w:val="24"/>
          <w:szCs w:val="24"/>
        </w:rPr>
        <w:t xml:space="preserve"> lub mniejsz</w:t>
      </w:r>
      <w:r w:rsidR="00171D91">
        <w:rPr>
          <w:rFonts w:asciiTheme="minorHAnsi" w:hAnsiTheme="minorHAnsi" w:cstheme="minorHAnsi"/>
          <w:sz w:val="24"/>
          <w:szCs w:val="24"/>
        </w:rPr>
        <w:t xml:space="preserve">ej </w:t>
      </w:r>
      <w:r w:rsidR="00E257B2" w:rsidRPr="00171D91">
        <w:rPr>
          <w:rFonts w:ascii="Calibri" w:hAnsi="Calibri" w:cs="Calibri"/>
          <w:sz w:val="24"/>
          <w:szCs w:val="24"/>
        </w:rPr>
        <w:t>procent</w:t>
      </w:r>
      <w:r w:rsidR="00E257B2">
        <w:rPr>
          <w:rFonts w:ascii="Calibri" w:hAnsi="Calibri" w:cs="Calibri"/>
          <w:sz w:val="24"/>
          <w:szCs w:val="24"/>
        </w:rPr>
        <w:t>owej</w:t>
      </w:r>
      <w:r w:rsidR="00E257B2" w:rsidRPr="00171D91">
        <w:rPr>
          <w:rFonts w:ascii="Calibri" w:hAnsi="Calibri" w:cs="Calibri"/>
          <w:sz w:val="24"/>
          <w:szCs w:val="24"/>
        </w:rPr>
        <w:t xml:space="preserve"> wartoś</w:t>
      </w:r>
      <w:r w:rsidR="00E257B2">
        <w:rPr>
          <w:rFonts w:ascii="Calibri" w:hAnsi="Calibri" w:cs="Calibri"/>
          <w:sz w:val="24"/>
          <w:szCs w:val="24"/>
        </w:rPr>
        <w:t>ci</w:t>
      </w:r>
      <w:r w:rsidR="00E257B2" w:rsidRPr="00171D91">
        <w:rPr>
          <w:rFonts w:ascii="Calibri" w:hAnsi="Calibri" w:cs="Calibri"/>
          <w:sz w:val="24"/>
          <w:szCs w:val="24"/>
        </w:rPr>
        <w:t xml:space="preserve"> wynagrodzenia Wykonawcy płatn</w:t>
      </w:r>
      <w:r w:rsidR="00E257B2">
        <w:rPr>
          <w:rFonts w:ascii="Calibri" w:hAnsi="Calibri" w:cs="Calibri"/>
          <w:sz w:val="24"/>
          <w:szCs w:val="24"/>
        </w:rPr>
        <w:t>ej</w:t>
      </w:r>
      <w:r w:rsidR="00E257B2" w:rsidRPr="00171D91">
        <w:rPr>
          <w:rFonts w:ascii="Calibri" w:hAnsi="Calibri" w:cs="Calibri"/>
          <w:sz w:val="24"/>
          <w:szCs w:val="24"/>
        </w:rPr>
        <w:t xml:space="preserve"> w fakturze </w:t>
      </w:r>
      <w:r w:rsidR="00F96A3B" w:rsidRPr="00F96A3B">
        <w:rPr>
          <w:rFonts w:ascii="Calibri" w:hAnsi="Calibri" w:cs="Calibri"/>
          <w:sz w:val="24"/>
          <w:szCs w:val="24"/>
        </w:rPr>
        <w:t>końcowej</w:t>
      </w:r>
      <w:r w:rsidR="00163B06" w:rsidRPr="00F96A3B">
        <w:rPr>
          <w:rFonts w:ascii="Calibri" w:hAnsi="Calibri" w:cs="Calibri"/>
          <w:sz w:val="24"/>
          <w:szCs w:val="24"/>
        </w:rPr>
        <w:t xml:space="preserve"> </w:t>
      </w:r>
      <w:r w:rsidR="00171D91">
        <w:rPr>
          <w:rFonts w:asciiTheme="minorHAnsi" w:hAnsiTheme="minorHAnsi" w:cstheme="minorHAnsi"/>
          <w:sz w:val="24"/>
          <w:szCs w:val="24"/>
        </w:rPr>
        <w:t>niż wartość wskazana w przedziale od 40% do 50%</w:t>
      </w:r>
      <w:r w:rsidRPr="00735D2A">
        <w:rPr>
          <w:rFonts w:asciiTheme="minorHAnsi" w:hAnsiTheme="minorHAnsi" w:cstheme="minorHAnsi"/>
          <w:sz w:val="24"/>
          <w:szCs w:val="24"/>
        </w:rPr>
        <w:t xml:space="preserve"> lub </w:t>
      </w:r>
      <w:r w:rsidR="00171D91">
        <w:rPr>
          <w:rFonts w:asciiTheme="minorHAnsi" w:hAnsiTheme="minorHAnsi" w:cstheme="minorHAnsi"/>
          <w:sz w:val="24"/>
          <w:szCs w:val="24"/>
        </w:rPr>
        <w:t xml:space="preserve">nie podanie (nie wpisanie) tej wartości </w:t>
      </w:r>
      <w:r w:rsidRPr="00735D2A">
        <w:rPr>
          <w:rFonts w:asciiTheme="minorHAnsi" w:hAnsiTheme="minorHAnsi" w:cstheme="minorHAnsi"/>
          <w:sz w:val="24"/>
          <w:szCs w:val="24"/>
        </w:rPr>
        <w:t>do Formularza Ofertowego, oferta Wykonawcy zostanie odrzucona na podstawie art. 226 ust.1 pkt 5) ustawy Pzp, jako niezgodna z warunkami zamówienia.</w:t>
      </w:r>
    </w:p>
    <w:p w14:paraId="2AEB4650" w14:textId="67028A64" w:rsidR="00FC0A8C" w:rsidRPr="00735D2A" w:rsidRDefault="008B3D1E" w:rsidP="00CE41B1">
      <w:pPr>
        <w:tabs>
          <w:tab w:val="left" w:pos="426"/>
        </w:tabs>
        <w:spacing w:before="480" w:line="360" w:lineRule="auto"/>
        <w:rPr>
          <w:rFonts w:asciiTheme="minorHAnsi" w:hAnsiTheme="minorHAnsi" w:cstheme="minorHAnsi"/>
          <w:b/>
          <w:bCs/>
          <w:sz w:val="24"/>
          <w:szCs w:val="24"/>
        </w:rPr>
      </w:pPr>
      <w:r>
        <w:rPr>
          <w:rFonts w:asciiTheme="minorHAnsi" w:hAnsiTheme="minorHAnsi" w:cstheme="minorHAnsi"/>
          <w:b/>
          <w:bCs/>
          <w:sz w:val="24"/>
          <w:szCs w:val="24"/>
        </w:rPr>
        <w:lastRenderedPageBreak/>
        <w:t>KRYTERIUM NR 3</w:t>
      </w:r>
      <w:r w:rsidR="00FC0A8C" w:rsidRPr="00735D2A">
        <w:rPr>
          <w:rFonts w:asciiTheme="minorHAnsi" w:hAnsiTheme="minorHAnsi" w:cstheme="minorHAnsi"/>
          <w:b/>
          <w:bCs/>
          <w:sz w:val="24"/>
          <w:szCs w:val="24"/>
        </w:rPr>
        <w:t>:</w:t>
      </w:r>
    </w:p>
    <w:p w14:paraId="1EF52D27" w14:textId="32751648" w:rsidR="00FC0A8C" w:rsidRPr="00735D2A" w:rsidRDefault="00FC0A8C" w:rsidP="00CE41B1">
      <w:pPr>
        <w:tabs>
          <w:tab w:val="left" w:pos="426"/>
        </w:tabs>
        <w:spacing w:after="480" w:line="360" w:lineRule="auto"/>
        <w:rPr>
          <w:rFonts w:asciiTheme="minorHAnsi" w:hAnsiTheme="minorHAnsi" w:cstheme="minorHAnsi"/>
          <w:b/>
          <w:sz w:val="24"/>
          <w:szCs w:val="24"/>
        </w:rPr>
      </w:pPr>
      <w:r w:rsidRPr="00735D2A">
        <w:rPr>
          <w:rFonts w:asciiTheme="minorHAnsi" w:hAnsiTheme="minorHAnsi" w:cstheme="minorHAnsi"/>
          <w:b/>
          <w:sz w:val="24"/>
          <w:szCs w:val="24"/>
        </w:rPr>
        <w:t xml:space="preserve">Termin zakończenia etapu </w:t>
      </w:r>
      <w:r w:rsidR="008B3D1E">
        <w:rPr>
          <w:rFonts w:asciiTheme="minorHAnsi" w:hAnsiTheme="minorHAnsi" w:cstheme="minorHAnsi"/>
          <w:b/>
          <w:sz w:val="24"/>
          <w:szCs w:val="24"/>
        </w:rPr>
        <w:t>V</w:t>
      </w:r>
      <w:r w:rsidR="00536323">
        <w:rPr>
          <w:rFonts w:asciiTheme="minorHAnsi" w:hAnsiTheme="minorHAnsi" w:cstheme="minorHAnsi"/>
          <w:b/>
          <w:sz w:val="24"/>
          <w:szCs w:val="24"/>
        </w:rPr>
        <w:t xml:space="preserve"> - 2</w:t>
      </w:r>
      <w:r w:rsidRPr="00735D2A">
        <w:rPr>
          <w:rFonts w:asciiTheme="minorHAnsi" w:hAnsiTheme="minorHAnsi" w:cstheme="minorHAnsi"/>
          <w:b/>
          <w:sz w:val="24"/>
          <w:szCs w:val="24"/>
        </w:rPr>
        <w:t>0%</w:t>
      </w:r>
    </w:p>
    <w:p w14:paraId="166E11E8" w14:textId="43672EF7" w:rsidR="00FC0A8C" w:rsidRPr="00735D2A" w:rsidRDefault="00FC0A8C" w:rsidP="00735D2A">
      <w:pPr>
        <w:tabs>
          <w:tab w:val="left" w:pos="426"/>
        </w:tabs>
        <w:spacing w:line="360" w:lineRule="auto"/>
        <w:rPr>
          <w:rFonts w:asciiTheme="minorHAnsi" w:hAnsiTheme="minorHAnsi" w:cstheme="minorHAnsi"/>
          <w:sz w:val="24"/>
          <w:szCs w:val="24"/>
        </w:rPr>
      </w:pPr>
      <w:r w:rsidRPr="00735D2A">
        <w:rPr>
          <w:rFonts w:asciiTheme="minorHAnsi" w:hAnsiTheme="minorHAnsi" w:cstheme="minorHAnsi"/>
          <w:sz w:val="24"/>
          <w:szCs w:val="24"/>
        </w:rPr>
        <w:t xml:space="preserve">Termin zakończenia etapu </w:t>
      </w:r>
      <w:r w:rsidR="008B3D1E">
        <w:rPr>
          <w:rFonts w:asciiTheme="minorHAnsi" w:hAnsiTheme="minorHAnsi" w:cstheme="minorHAnsi"/>
          <w:sz w:val="24"/>
          <w:szCs w:val="24"/>
        </w:rPr>
        <w:t>V</w:t>
      </w:r>
      <w:r w:rsidRPr="00735D2A">
        <w:rPr>
          <w:rFonts w:asciiTheme="minorHAnsi" w:hAnsiTheme="minorHAnsi" w:cstheme="minorHAnsi"/>
          <w:sz w:val="24"/>
          <w:szCs w:val="24"/>
        </w:rPr>
        <w:t xml:space="preserve"> musi spełniać wymóg:</w:t>
      </w:r>
    </w:p>
    <w:p w14:paraId="17B1BBD6" w14:textId="5FB1F18C" w:rsidR="00FC0A8C" w:rsidRPr="00735D2A" w:rsidRDefault="00FC0A8C" w:rsidP="00735D2A">
      <w:pPr>
        <w:tabs>
          <w:tab w:val="left" w:pos="426"/>
        </w:tabs>
        <w:spacing w:line="360" w:lineRule="auto"/>
        <w:rPr>
          <w:rFonts w:asciiTheme="minorHAnsi" w:hAnsiTheme="minorHAnsi" w:cstheme="minorHAnsi"/>
          <w:sz w:val="24"/>
          <w:szCs w:val="24"/>
        </w:rPr>
      </w:pPr>
      <w:r w:rsidRPr="00735D2A">
        <w:rPr>
          <w:rFonts w:asciiTheme="minorHAnsi" w:hAnsiTheme="minorHAnsi" w:cstheme="minorHAnsi"/>
          <w:sz w:val="24"/>
          <w:szCs w:val="24"/>
        </w:rPr>
        <w:t xml:space="preserve">- obejmować pełne </w:t>
      </w:r>
      <w:r w:rsidR="00536323">
        <w:rPr>
          <w:rFonts w:asciiTheme="minorHAnsi" w:hAnsiTheme="minorHAnsi" w:cstheme="minorHAnsi"/>
          <w:sz w:val="24"/>
          <w:szCs w:val="24"/>
        </w:rPr>
        <w:t>miesiące</w:t>
      </w:r>
      <w:r w:rsidRPr="00735D2A">
        <w:rPr>
          <w:rFonts w:asciiTheme="minorHAnsi" w:hAnsiTheme="minorHAnsi" w:cstheme="minorHAnsi"/>
          <w:sz w:val="24"/>
          <w:szCs w:val="24"/>
        </w:rPr>
        <w:t>,</w:t>
      </w:r>
    </w:p>
    <w:p w14:paraId="187FD052" w14:textId="2795586A" w:rsidR="00FC0A8C" w:rsidRPr="00735D2A" w:rsidRDefault="00536323" w:rsidP="00735D2A">
      <w:pPr>
        <w:shd w:val="clear" w:color="auto" w:fill="FFFFFF"/>
        <w:suppressAutoHyphens/>
        <w:autoSpaceDN w:val="0"/>
        <w:spacing w:after="100"/>
        <w:textAlignment w:val="baseline"/>
        <w:rPr>
          <w:rFonts w:asciiTheme="minorHAnsi" w:hAnsiTheme="minorHAnsi" w:cstheme="minorHAnsi"/>
          <w:sz w:val="24"/>
          <w:szCs w:val="24"/>
        </w:rPr>
      </w:pPr>
      <w:r>
        <w:rPr>
          <w:rFonts w:asciiTheme="minorHAnsi" w:hAnsiTheme="minorHAnsi" w:cstheme="minorHAnsi"/>
          <w:sz w:val="24"/>
          <w:szCs w:val="24"/>
        </w:rPr>
        <w:t>- minimalny termin – 4 miesiące</w:t>
      </w:r>
    </w:p>
    <w:p w14:paraId="7A678984" w14:textId="33E34886" w:rsidR="00FC0A8C" w:rsidRPr="00735D2A" w:rsidRDefault="00FC0A8C" w:rsidP="00CE41B1">
      <w:pPr>
        <w:shd w:val="clear" w:color="auto" w:fill="FFFFFF"/>
        <w:suppressAutoHyphens/>
        <w:autoSpaceDN w:val="0"/>
        <w:spacing w:after="360"/>
        <w:textAlignment w:val="baseline"/>
        <w:rPr>
          <w:rFonts w:asciiTheme="minorHAnsi" w:hAnsiTheme="minorHAnsi" w:cstheme="minorHAnsi"/>
          <w:sz w:val="24"/>
          <w:szCs w:val="24"/>
        </w:rPr>
      </w:pPr>
      <w:r w:rsidRPr="00735D2A">
        <w:rPr>
          <w:rFonts w:asciiTheme="minorHAnsi" w:hAnsiTheme="minorHAnsi" w:cstheme="minorHAnsi"/>
          <w:sz w:val="24"/>
          <w:szCs w:val="24"/>
        </w:rPr>
        <w:t xml:space="preserve">- maksymalny termin </w:t>
      </w:r>
      <w:r w:rsidR="00536323">
        <w:rPr>
          <w:rFonts w:asciiTheme="minorHAnsi" w:hAnsiTheme="minorHAnsi" w:cstheme="minorHAnsi"/>
          <w:sz w:val="24"/>
          <w:szCs w:val="24"/>
        </w:rPr>
        <w:t xml:space="preserve"> - 7 miesięcy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6926"/>
        <w:gridCol w:w="1295"/>
      </w:tblGrid>
      <w:tr w:rsidR="00FC0A8C" w:rsidRPr="00735D2A" w14:paraId="4D7D0587" w14:textId="77777777" w:rsidTr="00A642E9">
        <w:trPr>
          <w:cantSplit/>
          <w:trHeight w:hRule="exact" w:val="395"/>
        </w:trPr>
        <w:tc>
          <w:tcPr>
            <w:tcW w:w="851" w:type="dxa"/>
            <w:vMerge w:val="restart"/>
            <w:tcBorders>
              <w:right w:val="nil"/>
            </w:tcBorders>
            <w:vAlign w:val="center"/>
          </w:tcPr>
          <w:p w14:paraId="1468FCBC" w14:textId="77777777" w:rsidR="00FC0A8C" w:rsidRPr="00735D2A" w:rsidRDefault="00FC0A8C" w:rsidP="00735D2A">
            <w:pPr>
              <w:tabs>
                <w:tab w:val="left" w:pos="3686"/>
              </w:tabs>
              <w:spacing w:line="360" w:lineRule="auto"/>
              <w:rPr>
                <w:rFonts w:asciiTheme="minorHAnsi" w:hAnsiTheme="minorHAnsi" w:cstheme="minorHAnsi"/>
                <w:b/>
                <w:sz w:val="24"/>
                <w:szCs w:val="24"/>
              </w:rPr>
            </w:pPr>
            <w:r w:rsidRPr="00735D2A">
              <w:rPr>
                <w:rFonts w:asciiTheme="minorHAnsi" w:hAnsiTheme="minorHAnsi" w:cstheme="minorHAnsi"/>
                <w:sz w:val="24"/>
                <w:szCs w:val="24"/>
              </w:rPr>
              <w:t>K 2</w:t>
            </w:r>
            <w:r w:rsidRPr="00735D2A">
              <w:rPr>
                <w:rFonts w:asciiTheme="minorHAnsi" w:hAnsiTheme="minorHAnsi" w:cstheme="minorHAnsi"/>
                <w:b/>
                <w:sz w:val="24"/>
                <w:szCs w:val="24"/>
              </w:rPr>
              <w:t xml:space="preserve"> =</w:t>
            </w:r>
          </w:p>
        </w:tc>
        <w:tc>
          <w:tcPr>
            <w:tcW w:w="6926" w:type="dxa"/>
            <w:tcBorders>
              <w:left w:val="nil"/>
              <w:right w:val="nil"/>
            </w:tcBorders>
          </w:tcPr>
          <w:p w14:paraId="1AB473DE" w14:textId="010C5DFB" w:rsidR="00FC0A8C" w:rsidRPr="00735D2A" w:rsidRDefault="00F84AB3" w:rsidP="00536323">
            <w:pPr>
              <w:tabs>
                <w:tab w:val="left" w:pos="3686"/>
              </w:tabs>
              <w:spacing w:line="360" w:lineRule="auto"/>
              <w:rPr>
                <w:rFonts w:asciiTheme="minorHAnsi" w:hAnsiTheme="minorHAnsi" w:cstheme="minorHAnsi"/>
                <w:sz w:val="24"/>
                <w:szCs w:val="24"/>
              </w:rPr>
            </w:pPr>
            <w:r>
              <w:rPr>
                <w:rFonts w:asciiTheme="minorHAnsi" w:hAnsiTheme="minorHAnsi" w:cstheme="minorHAnsi"/>
                <w:sz w:val="24"/>
                <w:szCs w:val="24"/>
              </w:rPr>
              <w:t xml:space="preserve"> </w:t>
            </w:r>
            <w:r w:rsidR="00FC0A8C" w:rsidRPr="00735D2A">
              <w:rPr>
                <w:rFonts w:asciiTheme="minorHAnsi" w:hAnsiTheme="minorHAnsi" w:cstheme="minorHAnsi"/>
                <w:sz w:val="24"/>
                <w:szCs w:val="24"/>
              </w:rPr>
              <w:t xml:space="preserve">najkrótsza liczba </w:t>
            </w:r>
            <w:r w:rsidR="00536323">
              <w:rPr>
                <w:rFonts w:asciiTheme="minorHAnsi" w:hAnsiTheme="minorHAnsi" w:cstheme="minorHAnsi"/>
                <w:sz w:val="24"/>
                <w:szCs w:val="24"/>
              </w:rPr>
              <w:t>miesięcy</w:t>
            </w:r>
            <w:r w:rsidR="00FC0A8C" w:rsidRPr="00735D2A">
              <w:rPr>
                <w:rFonts w:asciiTheme="minorHAnsi" w:hAnsiTheme="minorHAnsi" w:cstheme="minorHAnsi"/>
                <w:sz w:val="24"/>
                <w:szCs w:val="24"/>
              </w:rPr>
              <w:t xml:space="preserve"> terminu zakończenia etapu </w:t>
            </w:r>
            <w:r w:rsidR="00536323">
              <w:rPr>
                <w:rFonts w:asciiTheme="minorHAnsi" w:hAnsiTheme="minorHAnsi" w:cstheme="minorHAnsi"/>
                <w:sz w:val="24"/>
                <w:szCs w:val="24"/>
              </w:rPr>
              <w:t>V</w:t>
            </w:r>
            <w:r>
              <w:rPr>
                <w:rFonts w:asciiTheme="minorHAnsi" w:hAnsiTheme="minorHAnsi" w:cstheme="minorHAnsi"/>
                <w:sz w:val="24"/>
                <w:szCs w:val="24"/>
              </w:rPr>
              <w:t xml:space="preserve"> </w:t>
            </w:r>
            <w:r w:rsidR="00FC0A8C" w:rsidRPr="00735D2A">
              <w:rPr>
                <w:rFonts w:asciiTheme="minorHAnsi" w:hAnsiTheme="minorHAnsi" w:cstheme="minorHAnsi"/>
                <w:sz w:val="24"/>
                <w:szCs w:val="24"/>
              </w:rPr>
              <w:t>x 100</w:t>
            </w:r>
          </w:p>
        </w:tc>
        <w:tc>
          <w:tcPr>
            <w:tcW w:w="1295" w:type="dxa"/>
            <w:vMerge w:val="restart"/>
            <w:tcBorders>
              <w:left w:val="nil"/>
            </w:tcBorders>
            <w:vAlign w:val="center"/>
          </w:tcPr>
          <w:p w14:paraId="17CDCEA3" w14:textId="4F29B3CD" w:rsidR="00FC0A8C" w:rsidRPr="00735D2A" w:rsidRDefault="00FC0A8C" w:rsidP="00536323">
            <w:pPr>
              <w:tabs>
                <w:tab w:val="left" w:pos="3686"/>
              </w:tabs>
              <w:spacing w:line="360" w:lineRule="auto"/>
              <w:rPr>
                <w:rFonts w:asciiTheme="minorHAnsi" w:hAnsiTheme="minorHAnsi" w:cstheme="minorHAnsi"/>
                <w:sz w:val="24"/>
                <w:szCs w:val="24"/>
              </w:rPr>
            </w:pPr>
            <w:r w:rsidRPr="00735D2A">
              <w:rPr>
                <w:rFonts w:asciiTheme="minorHAnsi" w:hAnsiTheme="minorHAnsi" w:cstheme="minorHAnsi"/>
                <w:sz w:val="24"/>
                <w:szCs w:val="24"/>
              </w:rPr>
              <w:t xml:space="preserve">x </w:t>
            </w:r>
            <w:r w:rsidR="00536323">
              <w:rPr>
                <w:rFonts w:asciiTheme="minorHAnsi" w:hAnsiTheme="minorHAnsi" w:cstheme="minorHAnsi"/>
                <w:sz w:val="24"/>
                <w:szCs w:val="24"/>
              </w:rPr>
              <w:t>2</w:t>
            </w:r>
            <w:r w:rsidRPr="00735D2A">
              <w:rPr>
                <w:rFonts w:asciiTheme="minorHAnsi" w:hAnsiTheme="minorHAnsi" w:cstheme="minorHAnsi"/>
                <w:sz w:val="24"/>
                <w:szCs w:val="24"/>
              </w:rPr>
              <w:t>0%</w:t>
            </w:r>
          </w:p>
        </w:tc>
      </w:tr>
      <w:tr w:rsidR="00FC0A8C" w:rsidRPr="00735D2A" w14:paraId="7B9C1257" w14:textId="77777777" w:rsidTr="00A642E9">
        <w:trPr>
          <w:cantSplit/>
          <w:trHeight w:hRule="exact" w:val="339"/>
        </w:trPr>
        <w:tc>
          <w:tcPr>
            <w:tcW w:w="851" w:type="dxa"/>
            <w:vMerge/>
            <w:tcBorders>
              <w:right w:val="nil"/>
            </w:tcBorders>
            <w:vAlign w:val="center"/>
          </w:tcPr>
          <w:p w14:paraId="5049DC5E" w14:textId="77777777" w:rsidR="00FC0A8C" w:rsidRPr="00735D2A" w:rsidRDefault="00FC0A8C" w:rsidP="00735D2A">
            <w:pPr>
              <w:spacing w:line="360" w:lineRule="auto"/>
              <w:rPr>
                <w:rFonts w:asciiTheme="minorHAnsi" w:hAnsiTheme="minorHAnsi" w:cstheme="minorHAnsi"/>
                <w:sz w:val="24"/>
                <w:szCs w:val="24"/>
              </w:rPr>
            </w:pPr>
          </w:p>
        </w:tc>
        <w:tc>
          <w:tcPr>
            <w:tcW w:w="6926" w:type="dxa"/>
            <w:tcBorders>
              <w:left w:val="nil"/>
              <w:right w:val="nil"/>
            </w:tcBorders>
          </w:tcPr>
          <w:p w14:paraId="3C97D133" w14:textId="4CA5234E" w:rsidR="00FC0A8C" w:rsidRPr="00735D2A" w:rsidRDefault="00F84AB3" w:rsidP="00735D2A">
            <w:pPr>
              <w:tabs>
                <w:tab w:val="left" w:pos="3686"/>
              </w:tabs>
              <w:spacing w:line="240" w:lineRule="auto"/>
              <w:rPr>
                <w:rFonts w:asciiTheme="minorHAnsi" w:hAnsiTheme="minorHAnsi" w:cstheme="minorHAnsi"/>
                <w:sz w:val="24"/>
                <w:szCs w:val="24"/>
              </w:rPr>
            </w:pPr>
            <w:r>
              <w:rPr>
                <w:rFonts w:asciiTheme="minorHAnsi" w:hAnsiTheme="minorHAnsi" w:cstheme="minorHAnsi"/>
                <w:sz w:val="24"/>
                <w:szCs w:val="24"/>
              </w:rPr>
              <w:t xml:space="preserve"> </w:t>
            </w:r>
            <w:r w:rsidR="00FC0A8C" w:rsidRPr="00735D2A">
              <w:rPr>
                <w:rFonts w:asciiTheme="minorHAnsi" w:hAnsiTheme="minorHAnsi" w:cstheme="minorHAnsi"/>
                <w:sz w:val="24"/>
                <w:szCs w:val="24"/>
              </w:rPr>
              <w:t xml:space="preserve">liczba tygodni zakończenia etapu </w:t>
            </w:r>
            <w:r w:rsidR="00536323">
              <w:rPr>
                <w:rFonts w:asciiTheme="minorHAnsi" w:hAnsiTheme="minorHAnsi" w:cstheme="minorHAnsi"/>
                <w:sz w:val="24"/>
                <w:szCs w:val="24"/>
              </w:rPr>
              <w:t>V</w:t>
            </w:r>
            <w:r w:rsidR="00FC0A8C" w:rsidRPr="00735D2A">
              <w:rPr>
                <w:rFonts w:asciiTheme="minorHAnsi" w:hAnsiTheme="minorHAnsi" w:cstheme="minorHAnsi"/>
                <w:sz w:val="24"/>
                <w:szCs w:val="24"/>
              </w:rPr>
              <w:t xml:space="preserve"> z badanej oferty</w:t>
            </w:r>
          </w:p>
          <w:p w14:paraId="27415D35" w14:textId="77777777" w:rsidR="00FC0A8C" w:rsidRPr="00735D2A" w:rsidRDefault="00FC0A8C" w:rsidP="00735D2A">
            <w:pPr>
              <w:tabs>
                <w:tab w:val="left" w:pos="3686"/>
              </w:tabs>
              <w:spacing w:line="240" w:lineRule="auto"/>
              <w:rPr>
                <w:rFonts w:asciiTheme="minorHAnsi" w:hAnsiTheme="minorHAnsi" w:cstheme="minorHAnsi"/>
                <w:sz w:val="24"/>
                <w:szCs w:val="24"/>
              </w:rPr>
            </w:pPr>
          </w:p>
        </w:tc>
        <w:tc>
          <w:tcPr>
            <w:tcW w:w="1295" w:type="dxa"/>
            <w:vMerge/>
            <w:tcBorders>
              <w:left w:val="nil"/>
            </w:tcBorders>
            <w:vAlign w:val="center"/>
          </w:tcPr>
          <w:p w14:paraId="11A17F44" w14:textId="77777777" w:rsidR="00FC0A8C" w:rsidRPr="00735D2A" w:rsidRDefault="00FC0A8C" w:rsidP="00735D2A">
            <w:pPr>
              <w:spacing w:line="360" w:lineRule="auto"/>
              <w:rPr>
                <w:rFonts w:asciiTheme="minorHAnsi" w:hAnsiTheme="minorHAnsi" w:cstheme="minorHAnsi"/>
                <w:sz w:val="24"/>
                <w:szCs w:val="24"/>
              </w:rPr>
            </w:pPr>
          </w:p>
        </w:tc>
      </w:tr>
    </w:tbl>
    <w:p w14:paraId="04F0C7C7" w14:textId="77777777" w:rsidR="00FC0A8C" w:rsidRPr="00735D2A" w:rsidRDefault="00FC0A8C" w:rsidP="00CE41B1">
      <w:pPr>
        <w:tabs>
          <w:tab w:val="right" w:pos="9000"/>
        </w:tabs>
        <w:spacing w:before="480" w:line="360" w:lineRule="auto"/>
        <w:rPr>
          <w:rFonts w:asciiTheme="minorHAnsi" w:hAnsiTheme="minorHAnsi" w:cstheme="minorHAnsi"/>
          <w:b/>
          <w:bCs/>
          <w:sz w:val="24"/>
          <w:szCs w:val="24"/>
        </w:rPr>
      </w:pPr>
      <w:r w:rsidRPr="00735D2A">
        <w:rPr>
          <w:rFonts w:asciiTheme="minorHAnsi" w:hAnsiTheme="minorHAnsi" w:cstheme="minorHAnsi"/>
          <w:b/>
          <w:bCs/>
          <w:sz w:val="24"/>
          <w:szCs w:val="24"/>
        </w:rPr>
        <w:t>UWAGA:</w:t>
      </w:r>
    </w:p>
    <w:p w14:paraId="242CDD95" w14:textId="77777777" w:rsidR="00FC0A8C" w:rsidRPr="00735D2A" w:rsidRDefault="00FC0A8C" w:rsidP="00735D2A">
      <w:pPr>
        <w:pStyle w:val="WW-Tekstpodstawowy3"/>
        <w:tabs>
          <w:tab w:val="clear" w:pos="9000"/>
          <w:tab w:val="right" w:pos="284"/>
        </w:tabs>
        <w:spacing w:line="360" w:lineRule="auto"/>
        <w:rPr>
          <w:rFonts w:asciiTheme="minorHAnsi" w:hAnsiTheme="minorHAnsi" w:cstheme="minorHAnsi"/>
          <w:sz w:val="24"/>
          <w:szCs w:val="24"/>
        </w:rPr>
      </w:pPr>
      <w:r w:rsidRPr="00735D2A">
        <w:rPr>
          <w:rFonts w:asciiTheme="minorHAnsi" w:hAnsiTheme="minorHAnsi" w:cstheme="minorHAnsi"/>
          <w:sz w:val="24"/>
          <w:szCs w:val="24"/>
        </w:rPr>
        <w:t>W przypadku podania przez Wykonawcę dłuższego niż maksymalny termin zakończenia etapu lub nie podanie (nie wpisanie) tego terminu do Formularza Ofertowego, oferta Wykonawcy zostanie odrzucona na podstawie art. 226 ust.1 pkt 5) ustawy Pzp, jako niezgodna z warunkami zamówienia.</w:t>
      </w:r>
    </w:p>
    <w:p w14:paraId="683D711F" w14:textId="26386143" w:rsidR="00FC0A8C" w:rsidRPr="00735D2A" w:rsidRDefault="00FC0A8C" w:rsidP="00735D2A">
      <w:pPr>
        <w:pStyle w:val="WW-Tekstpodstawowy3"/>
        <w:tabs>
          <w:tab w:val="clear" w:pos="9000"/>
          <w:tab w:val="right" w:pos="284"/>
        </w:tabs>
        <w:spacing w:line="360" w:lineRule="auto"/>
        <w:rPr>
          <w:rFonts w:asciiTheme="minorHAnsi" w:hAnsiTheme="minorHAnsi" w:cstheme="minorHAnsi"/>
          <w:color w:val="FF0000"/>
          <w:sz w:val="24"/>
          <w:szCs w:val="24"/>
        </w:rPr>
      </w:pPr>
      <w:r w:rsidRPr="00735D2A">
        <w:rPr>
          <w:rFonts w:asciiTheme="minorHAnsi" w:hAnsiTheme="minorHAnsi" w:cstheme="minorHAnsi"/>
          <w:sz w:val="24"/>
          <w:szCs w:val="24"/>
        </w:rPr>
        <w:t>W przypadku podania przez Wykonawcę krótszego niż mini</w:t>
      </w:r>
      <w:r w:rsidR="000401F3">
        <w:rPr>
          <w:rFonts w:asciiTheme="minorHAnsi" w:hAnsiTheme="minorHAnsi" w:cstheme="minorHAnsi"/>
          <w:sz w:val="24"/>
          <w:szCs w:val="24"/>
        </w:rPr>
        <w:t>malny termin zakończenia etapu</w:t>
      </w:r>
      <w:r w:rsidRPr="00735D2A">
        <w:rPr>
          <w:rFonts w:asciiTheme="minorHAnsi" w:hAnsiTheme="minorHAnsi" w:cstheme="minorHAnsi"/>
          <w:sz w:val="24"/>
          <w:szCs w:val="24"/>
        </w:rPr>
        <w:t>, Zamawiający do wyliczenia punktacji w kryterium przyjmie minimalny termin wymagany w</w:t>
      </w:r>
      <w:r w:rsidR="00CE41B1">
        <w:rPr>
          <w:rFonts w:asciiTheme="minorHAnsi" w:hAnsiTheme="minorHAnsi" w:cstheme="minorHAnsi"/>
          <w:sz w:val="24"/>
          <w:szCs w:val="24"/>
        </w:rPr>
        <w:t> </w:t>
      </w:r>
      <w:r w:rsidRPr="00735D2A">
        <w:rPr>
          <w:rFonts w:asciiTheme="minorHAnsi" w:hAnsiTheme="minorHAnsi" w:cstheme="minorHAnsi"/>
          <w:sz w:val="24"/>
          <w:szCs w:val="24"/>
        </w:rPr>
        <w:t>SWZ. Krótszy termin zakończenia etapu określony przez Wykonawcę w ofercie zostanie wpisany do umowy.</w:t>
      </w:r>
    </w:p>
    <w:p w14:paraId="1829A3DB" w14:textId="77777777" w:rsidR="009515E8" w:rsidRPr="00735D2A" w:rsidRDefault="009515E8" w:rsidP="001C3B83">
      <w:pPr>
        <w:numPr>
          <w:ilvl w:val="0"/>
          <w:numId w:val="9"/>
        </w:numPr>
        <w:spacing w:before="240" w:line="360" w:lineRule="auto"/>
        <w:ind w:left="426"/>
        <w:rPr>
          <w:rFonts w:asciiTheme="minorHAnsi" w:hAnsiTheme="minorHAnsi" w:cstheme="minorHAnsi"/>
          <w:sz w:val="24"/>
          <w:szCs w:val="24"/>
        </w:rPr>
      </w:pPr>
      <w:r w:rsidRPr="00735D2A">
        <w:rPr>
          <w:rFonts w:asciiTheme="minorHAnsi" w:hAnsiTheme="minorHAnsi" w:cstheme="minorHAnsi"/>
          <w:sz w:val="24"/>
          <w:szCs w:val="24"/>
        </w:rPr>
        <w:t>Wybór oferty najkorzystniejszej nastąpi zgodnie z art. 239 ustawy Pzp.</w:t>
      </w:r>
    </w:p>
    <w:p w14:paraId="107FCA20" w14:textId="5547B229" w:rsidR="009515E8" w:rsidRPr="00735D2A" w:rsidRDefault="009515E8" w:rsidP="00735D2A">
      <w:pPr>
        <w:spacing w:before="240" w:line="360" w:lineRule="auto"/>
        <w:ind w:left="426"/>
        <w:rPr>
          <w:rFonts w:asciiTheme="minorHAnsi" w:hAnsiTheme="minorHAnsi" w:cstheme="minorHAnsi"/>
          <w:b/>
          <w:sz w:val="24"/>
          <w:szCs w:val="24"/>
        </w:rPr>
      </w:pPr>
      <w:r w:rsidRPr="00735D2A">
        <w:rPr>
          <w:rFonts w:asciiTheme="minorHAnsi" w:hAnsiTheme="minorHAnsi" w:cstheme="minorHAnsi"/>
          <w:b/>
          <w:sz w:val="24"/>
          <w:szCs w:val="24"/>
        </w:rPr>
        <w:t>Ocena oferty = K1 + K2</w:t>
      </w:r>
      <w:r w:rsidR="000401F3">
        <w:rPr>
          <w:rFonts w:asciiTheme="minorHAnsi" w:hAnsiTheme="minorHAnsi" w:cstheme="minorHAnsi"/>
          <w:b/>
          <w:sz w:val="24"/>
          <w:szCs w:val="24"/>
        </w:rPr>
        <w:t xml:space="preserve"> + K3</w:t>
      </w:r>
    </w:p>
    <w:p w14:paraId="1179DEA2" w14:textId="143C0B56" w:rsidR="009515E8" w:rsidRPr="00735D2A" w:rsidRDefault="009515E8" w:rsidP="001C3B83">
      <w:pPr>
        <w:numPr>
          <w:ilvl w:val="0"/>
          <w:numId w:val="9"/>
        </w:numPr>
        <w:spacing w:before="240" w:line="360" w:lineRule="auto"/>
        <w:ind w:left="426"/>
        <w:rPr>
          <w:rFonts w:asciiTheme="minorHAnsi" w:hAnsiTheme="minorHAnsi" w:cstheme="minorHAnsi"/>
          <w:sz w:val="24"/>
          <w:szCs w:val="24"/>
        </w:rPr>
      </w:pPr>
      <w:r w:rsidRPr="00735D2A">
        <w:rPr>
          <w:rFonts w:asciiTheme="minorHAnsi" w:hAnsiTheme="minorHAnsi" w:cstheme="minorHAnsi"/>
          <w:sz w:val="24"/>
          <w:szCs w:val="24"/>
        </w:rPr>
        <w:t>Punktacja przyznawana ofertom w poszczególnych kryteriach będzie liczona z</w:t>
      </w:r>
      <w:r w:rsidR="00CE41B1">
        <w:rPr>
          <w:rFonts w:asciiTheme="minorHAnsi" w:hAnsiTheme="minorHAnsi" w:cstheme="minorHAnsi"/>
          <w:sz w:val="24"/>
          <w:szCs w:val="24"/>
        </w:rPr>
        <w:t> </w:t>
      </w:r>
      <w:r w:rsidRPr="00735D2A">
        <w:rPr>
          <w:rFonts w:asciiTheme="minorHAnsi" w:hAnsiTheme="minorHAnsi" w:cstheme="minorHAnsi"/>
          <w:sz w:val="24"/>
          <w:szCs w:val="24"/>
        </w:rPr>
        <w:t>dokładnością do dwóch miejsc po przecinku. Najwyższa liczba punktów wyznaczy najkorzystniejszą ofertę.</w:t>
      </w:r>
    </w:p>
    <w:p w14:paraId="0B5E9863" w14:textId="77777777" w:rsidR="009515E8" w:rsidRPr="00735D2A" w:rsidRDefault="009515E8" w:rsidP="001C3B83">
      <w:pPr>
        <w:numPr>
          <w:ilvl w:val="0"/>
          <w:numId w:val="9"/>
        </w:numPr>
        <w:spacing w:before="240" w:line="360" w:lineRule="auto"/>
        <w:ind w:left="426"/>
        <w:rPr>
          <w:rFonts w:asciiTheme="minorHAnsi" w:hAnsiTheme="minorHAnsi" w:cstheme="minorHAnsi"/>
          <w:sz w:val="24"/>
          <w:szCs w:val="24"/>
        </w:rPr>
      </w:pPr>
      <w:r w:rsidRPr="00735D2A">
        <w:rPr>
          <w:rFonts w:asciiTheme="minorHAnsi" w:hAnsiTheme="minorHAnsi" w:cstheme="minorHAnsi"/>
          <w:sz w:val="24"/>
          <w:szCs w:val="24"/>
        </w:rPr>
        <w:t>Zamawiający udzieli zamówienia Wykonawcy, którego oferta odpowiada wszystkim wymogom określonym w ustawie i w SWZ oraz uzyska największą liczbę punktów.</w:t>
      </w:r>
    </w:p>
    <w:p w14:paraId="33EAC7C0" w14:textId="5F938FC3" w:rsidR="009515E8" w:rsidRPr="00CE41B1" w:rsidRDefault="009515E8" w:rsidP="00CE41B1">
      <w:pPr>
        <w:pStyle w:val="Nagwek2"/>
        <w:spacing w:after="360" w:line="319" w:lineRule="auto"/>
        <w:rPr>
          <w:rFonts w:asciiTheme="minorHAnsi" w:hAnsiTheme="minorHAnsi" w:cstheme="minorHAnsi"/>
        </w:rPr>
      </w:pPr>
      <w:bookmarkStart w:id="22" w:name="_jdd1gpfct9cq" w:colFirst="0" w:colLast="0"/>
      <w:bookmarkEnd w:id="22"/>
      <w:r w:rsidRPr="00CE41B1">
        <w:rPr>
          <w:rFonts w:asciiTheme="minorHAnsi" w:hAnsiTheme="minorHAnsi" w:cstheme="minorHAnsi"/>
        </w:rPr>
        <w:lastRenderedPageBreak/>
        <w:t>XX. Informacje o formalnościach, jakie powinny być dopełnione po</w:t>
      </w:r>
      <w:r w:rsidR="000E22C7">
        <w:rPr>
          <w:rFonts w:asciiTheme="minorHAnsi" w:hAnsiTheme="minorHAnsi" w:cstheme="minorHAnsi"/>
        </w:rPr>
        <w:t> </w:t>
      </w:r>
      <w:r w:rsidRPr="00CE41B1">
        <w:rPr>
          <w:rFonts w:asciiTheme="minorHAnsi" w:hAnsiTheme="minorHAnsi" w:cstheme="minorHAnsi"/>
        </w:rPr>
        <w:t>wyborze oferty w celu zawarcia umowy</w:t>
      </w:r>
    </w:p>
    <w:p w14:paraId="50FDD229" w14:textId="64B7B3D0" w:rsidR="009515E8" w:rsidRPr="00735D2A" w:rsidRDefault="009515E8" w:rsidP="001C3B83">
      <w:pPr>
        <w:numPr>
          <w:ilvl w:val="0"/>
          <w:numId w:val="5"/>
        </w:numPr>
        <w:spacing w:before="240" w:line="360" w:lineRule="auto"/>
        <w:ind w:left="462" w:hanging="426"/>
        <w:rPr>
          <w:rFonts w:asciiTheme="minorHAnsi" w:hAnsiTheme="minorHAnsi" w:cstheme="minorHAnsi"/>
          <w:sz w:val="24"/>
          <w:szCs w:val="24"/>
        </w:rPr>
      </w:pPr>
      <w:r w:rsidRPr="00735D2A">
        <w:rPr>
          <w:rFonts w:asciiTheme="minorHAnsi" w:hAnsiTheme="minorHAnsi" w:cstheme="minorHAnsi"/>
          <w:sz w:val="24"/>
          <w:szCs w:val="24"/>
        </w:rPr>
        <w:t>Umowę w sprawie zamówienia publicznego zawiera się w terminie nie krótszym niż</w:t>
      </w:r>
      <w:r w:rsidR="000E22C7">
        <w:rPr>
          <w:rFonts w:asciiTheme="minorHAnsi" w:hAnsiTheme="minorHAnsi" w:cstheme="minorHAnsi"/>
          <w:sz w:val="24"/>
          <w:szCs w:val="24"/>
        </w:rPr>
        <w:t> </w:t>
      </w:r>
      <w:r w:rsidRPr="00735D2A">
        <w:rPr>
          <w:rFonts w:asciiTheme="minorHAnsi" w:hAnsiTheme="minorHAnsi" w:cstheme="minorHAnsi"/>
          <w:sz w:val="24"/>
          <w:szCs w:val="24"/>
        </w:rPr>
        <w:t>5</w:t>
      </w:r>
      <w:r w:rsidR="00CE41B1">
        <w:rPr>
          <w:rFonts w:asciiTheme="minorHAnsi" w:hAnsiTheme="minorHAnsi" w:cstheme="minorHAnsi"/>
          <w:sz w:val="24"/>
          <w:szCs w:val="24"/>
        </w:rPr>
        <w:t> </w:t>
      </w:r>
      <w:r w:rsidRPr="00735D2A">
        <w:rPr>
          <w:rFonts w:asciiTheme="minorHAnsi" w:hAnsiTheme="minorHAnsi" w:cstheme="minorHAnsi"/>
          <w:sz w:val="24"/>
          <w:szCs w:val="24"/>
        </w:rPr>
        <w:t>dni od dnia przesłania zawiadomienia o wyborze najkorzystniejszej oferty.</w:t>
      </w:r>
    </w:p>
    <w:p w14:paraId="34745EB0" w14:textId="351D583E" w:rsidR="009515E8" w:rsidRPr="00735D2A" w:rsidRDefault="009515E8" w:rsidP="001C3B83">
      <w:pPr>
        <w:numPr>
          <w:ilvl w:val="0"/>
          <w:numId w:val="5"/>
        </w:numPr>
        <w:spacing w:line="360" w:lineRule="auto"/>
        <w:ind w:left="462" w:hanging="426"/>
        <w:rPr>
          <w:rFonts w:asciiTheme="minorHAnsi" w:hAnsiTheme="minorHAnsi" w:cstheme="minorHAnsi"/>
          <w:sz w:val="24"/>
          <w:szCs w:val="24"/>
        </w:rPr>
      </w:pPr>
      <w:r w:rsidRPr="00735D2A">
        <w:rPr>
          <w:rFonts w:asciiTheme="minorHAnsi" w:hAnsiTheme="minorHAnsi" w:cstheme="minorHAnsi"/>
          <w:sz w:val="24"/>
          <w:szCs w:val="24"/>
        </w:rPr>
        <w:t>Umowę w sprawie zamówienia publicznego można zawrzeć przed upływem terminu, o</w:t>
      </w:r>
      <w:r w:rsidR="00CE41B1">
        <w:rPr>
          <w:rFonts w:asciiTheme="minorHAnsi" w:hAnsiTheme="minorHAnsi" w:cstheme="minorHAnsi"/>
          <w:sz w:val="24"/>
          <w:szCs w:val="24"/>
        </w:rPr>
        <w:t> </w:t>
      </w:r>
      <w:r w:rsidRPr="00735D2A">
        <w:rPr>
          <w:rFonts w:asciiTheme="minorHAnsi" w:hAnsiTheme="minorHAnsi" w:cstheme="minorHAnsi"/>
          <w:sz w:val="24"/>
          <w:szCs w:val="24"/>
        </w:rPr>
        <w:t>którym mowa w pkt. 1, jeżeli w postępowaniu o udzielenie zamówienia prowadzonym w trybie podstawowym złożono tylko jedną ofertę.</w:t>
      </w:r>
    </w:p>
    <w:p w14:paraId="6F616013" w14:textId="77777777" w:rsidR="009515E8" w:rsidRPr="00735D2A" w:rsidRDefault="009515E8" w:rsidP="001C3B83">
      <w:pPr>
        <w:numPr>
          <w:ilvl w:val="0"/>
          <w:numId w:val="5"/>
        </w:numPr>
        <w:spacing w:line="360" w:lineRule="auto"/>
        <w:ind w:left="462" w:hanging="426"/>
        <w:rPr>
          <w:rFonts w:asciiTheme="minorHAnsi" w:hAnsiTheme="minorHAnsi" w:cstheme="minorHAnsi"/>
          <w:sz w:val="24"/>
          <w:szCs w:val="24"/>
        </w:rPr>
      </w:pPr>
      <w:r w:rsidRPr="00735D2A">
        <w:rPr>
          <w:rFonts w:asciiTheme="minorHAnsi" w:hAnsiTheme="minorHAnsi" w:cstheme="minorHAnsi"/>
          <w:sz w:val="24"/>
          <w:szCs w:val="24"/>
        </w:rPr>
        <w:t>Wykonawca będzie zobowiązany do podpisania umowy terminie wskazanym przez Zamawiającego.</w:t>
      </w:r>
    </w:p>
    <w:p w14:paraId="30769A97" w14:textId="111D2BF9" w:rsidR="00CB0305" w:rsidRPr="00735D2A" w:rsidRDefault="00CB0305" w:rsidP="001C3B83">
      <w:pPr>
        <w:numPr>
          <w:ilvl w:val="0"/>
          <w:numId w:val="5"/>
        </w:numPr>
        <w:spacing w:line="360" w:lineRule="auto"/>
        <w:ind w:left="462" w:hanging="426"/>
        <w:rPr>
          <w:rFonts w:asciiTheme="minorHAnsi" w:hAnsiTheme="minorHAnsi" w:cstheme="minorHAnsi"/>
          <w:sz w:val="24"/>
          <w:szCs w:val="24"/>
        </w:rPr>
      </w:pPr>
      <w:r w:rsidRPr="00735D2A">
        <w:rPr>
          <w:rFonts w:asciiTheme="minorHAnsi" w:hAnsiTheme="minorHAnsi" w:cstheme="minorHAnsi"/>
          <w:sz w:val="24"/>
          <w:szCs w:val="24"/>
        </w:rPr>
        <w:t xml:space="preserve">Przed podpisaniem umowy </w:t>
      </w:r>
      <w:r w:rsidR="00CE41B1" w:rsidRPr="00CE41B1">
        <w:rPr>
          <w:rFonts w:asciiTheme="minorHAnsi" w:hAnsiTheme="minorHAnsi" w:cstheme="minorHAnsi"/>
          <w:sz w:val="24"/>
          <w:szCs w:val="24"/>
        </w:rPr>
        <w:t>wyliczona zostanie wartość cen</w:t>
      </w:r>
      <w:r w:rsidR="00EB4F1E">
        <w:rPr>
          <w:rFonts w:asciiTheme="minorHAnsi" w:hAnsiTheme="minorHAnsi" w:cstheme="minorHAnsi"/>
          <w:sz w:val="24"/>
          <w:szCs w:val="24"/>
        </w:rPr>
        <w:t>y</w:t>
      </w:r>
      <w:r w:rsidR="00CE41B1" w:rsidRPr="00CE41B1">
        <w:rPr>
          <w:rFonts w:asciiTheme="minorHAnsi" w:hAnsiTheme="minorHAnsi" w:cstheme="minorHAnsi"/>
          <w:sz w:val="24"/>
          <w:szCs w:val="24"/>
        </w:rPr>
        <w:t xml:space="preserve"> ryczałtow</w:t>
      </w:r>
      <w:r w:rsidR="00EB4F1E">
        <w:rPr>
          <w:rFonts w:asciiTheme="minorHAnsi" w:hAnsiTheme="minorHAnsi" w:cstheme="minorHAnsi"/>
          <w:sz w:val="24"/>
          <w:szCs w:val="24"/>
        </w:rPr>
        <w:t>ej</w:t>
      </w:r>
      <w:r w:rsidR="00CE41B1" w:rsidRPr="00CE41B1">
        <w:rPr>
          <w:rFonts w:asciiTheme="minorHAnsi" w:hAnsiTheme="minorHAnsi" w:cstheme="minorHAnsi"/>
          <w:sz w:val="24"/>
          <w:szCs w:val="24"/>
        </w:rPr>
        <w:t xml:space="preserve"> </w:t>
      </w:r>
      <w:r w:rsidRPr="00CE41B1">
        <w:rPr>
          <w:rFonts w:asciiTheme="minorHAnsi" w:hAnsiTheme="minorHAnsi" w:cstheme="minorHAnsi"/>
          <w:sz w:val="24"/>
          <w:szCs w:val="24"/>
        </w:rPr>
        <w:t>netto</w:t>
      </w:r>
      <w:r w:rsidRPr="00735D2A">
        <w:rPr>
          <w:rFonts w:asciiTheme="minorHAnsi" w:hAnsiTheme="minorHAnsi" w:cstheme="minorHAnsi"/>
          <w:sz w:val="24"/>
          <w:szCs w:val="24"/>
        </w:rPr>
        <w:t xml:space="preserve"> z zastoso</w:t>
      </w:r>
      <w:r w:rsidR="00F960D6" w:rsidRPr="00735D2A">
        <w:rPr>
          <w:rFonts w:asciiTheme="minorHAnsi" w:hAnsiTheme="minorHAnsi" w:cstheme="minorHAnsi"/>
          <w:sz w:val="24"/>
          <w:szCs w:val="24"/>
        </w:rPr>
        <w:t xml:space="preserve">waniem określonej stawki VAT - </w:t>
      </w:r>
      <w:r w:rsidRPr="00735D2A">
        <w:rPr>
          <w:rFonts w:asciiTheme="minorHAnsi" w:hAnsiTheme="minorHAnsi" w:cstheme="minorHAnsi"/>
          <w:sz w:val="24"/>
          <w:szCs w:val="24"/>
        </w:rPr>
        <w:t>zgodnie z zapisami SWZ rozdziału XIV Sposób obliczenia ceny oferty.</w:t>
      </w:r>
    </w:p>
    <w:p w14:paraId="05AFA674" w14:textId="77777777" w:rsidR="009515E8" w:rsidRPr="00735D2A" w:rsidRDefault="009515E8" w:rsidP="001C3B83">
      <w:pPr>
        <w:numPr>
          <w:ilvl w:val="0"/>
          <w:numId w:val="5"/>
        </w:numPr>
        <w:spacing w:line="360" w:lineRule="auto"/>
        <w:ind w:left="462" w:hanging="426"/>
        <w:rPr>
          <w:rFonts w:asciiTheme="minorHAnsi" w:hAnsiTheme="minorHAnsi" w:cstheme="minorHAnsi"/>
          <w:sz w:val="24"/>
          <w:szCs w:val="24"/>
        </w:rPr>
      </w:pPr>
      <w:r w:rsidRPr="00735D2A">
        <w:rPr>
          <w:rFonts w:asciiTheme="minorHAnsi" w:hAnsiTheme="minorHAnsi" w:cstheme="minorHAnsi"/>
          <w:sz w:val="24"/>
          <w:szCs w:val="24"/>
        </w:rPr>
        <w:t>Przed podpisaniem umowy należy przekazać Zamawiającemu:</w:t>
      </w:r>
    </w:p>
    <w:p w14:paraId="3E9152D5" w14:textId="4012DDE2" w:rsidR="009515E8" w:rsidRPr="00735D2A" w:rsidRDefault="009515E8" w:rsidP="001C3B83">
      <w:pPr>
        <w:widowControl w:val="0"/>
        <w:numPr>
          <w:ilvl w:val="0"/>
          <w:numId w:val="26"/>
        </w:numPr>
        <w:suppressAutoHyphens/>
        <w:overflowPunct w:val="0"/>
        <w:autoSpaceDE w:val="0"/>
        <w:spacing w:line="360" w:lineRule="auto"/>
        <w:textAlignment w:val="baseline"/>
        <w:rPr>
          <w:rFonts w:asciiTheme="minorHAnsi" w:hAnsiTheme="minorHAnsi" w:cstheme="minorHAnsi"/>
          <w:bCs/>
          <w:iCs/>
          <w:sz w:val="24"/>
          <w:szCs w:val="24"/>
        </w:rPr>
      </w:pPr>
      <w:r w:rsidRPr="00735D2A">
        <w:rPr>
          <w:rFonts w:asciiTheme="minorHAnsi" w:hAnsiTheme="minorHAnsi" w:cstheme="minorHAnsi"/>
          <w:iCs/>
          <w:sz w:val="24"/>
          <w:szCs w:val="24"/>
        </w:rPr>
        <w:t xml:space="preserve">w przypadku wnoszenia zabezpieczenia należytego wykonania umowy w pieniądzu - </w:t>
      </w:r>
      <w:r w:rsidRPr="00735D2A">
        <w:rPr>
          <w:rFonts w:asciiTheme="minorHAnsi" w:hAnsiTheme="minorHAnsi" w:cstheme="minorHAnsi"/>
          <w:b/>
          <w:iCs/>
          <w:sz w:val="24"/>
          <w:szCs w:val="24"/>
        </w:rPr>
        <w:t>dowód wniesienia zabezpieczenia</w:t>
      </w:r>
      <w:r w:rsidRPr="00735D2A">
        <w:rPr>
          <w:rFonts w:asciiTheme="minorHAnsi" w:hAnsiTheme="minorHAnsi" w:cstheme="minorHAnsi"/>
          <w:iCs/>
          <w:sz w:val="24"/>
          <w:szCs w:val="24"/>
        </w:rPr>
        <w:t xml:space="preserve"> w wysokości </w:t>
      </w:r>
      <w:r w:rsidRPr="00735D2A">
        <w:rPr>
          <w:rFonts w:asciiTheme="minorHAnsi" w:hAnsiTheme="minorHAnsi" w:cstheme="minorHAnsi"/>
          <w:b/>
          <w:iCs/>
          <w:sz w:val="24"/>
          <w:szCs w:val="24"/>
        </w:rPr>
        <w:t>5 %</w:t>
      </w:r>
      <w:r w:rsidRPr="00735D2A">
        <w:rPr>
          <w:rFonts w:asciiTheme="minorHAnsi" w:hAnsiTheme="minorHAnsi" w:cstheme="minorHAnsi"/>
          <w:iCs/>
          <w:sz w:val="24"/>
          <w:szCs w:val="24"/>
        </w:rPr>
        <w:t xml:space="preserve"> ceny całkowitej podanej w</w:t>
      </w:r>
      <w:r w:rsidR="00CE41B1">
        <w:rPr>
          <w:rFonts w:asciiTheme="minorHAnsi" w:hAnsiTheme="minorHAnsi" w:cstheme="minorHAnsi"/>
          <w:iCs/>
          <w:sz w:val="24"/>
          <w:szCs w:val="24"/>
        </w:rPr>
        <w:t> </w:t>
      </w:r>
      <w:r w:rsidRPr="00735D2A">
        <w:rPr>
          <w:rFonts w:asciiTheme="minorHAnsi" w:hAnsiTheme="minorHAnsi" w:cstheme="minorHAnsi"/>
          <w:iCs/>
          <w:sz w:val="24"/>
          <w:szCs w:val="24"/>
        </w:rPr>
        <w:t>ofercie (cena brutto),</w:t>
      </w:r>
    </w:p>
    <w:p w14:paraId="6823930A" w14:textId="77777777" w:rsidR="009515E8" w:rsidRPr="00735D2A" w:rsidRDefault="009515E8" w:rsidP="001C3B83">
      <w:pPr>
        <w:widowControl w:val="0"/>
        <w:numPr>
          <w:ilvl w:val="0"/>
          <w:numId w:val="26"/>
        </w:numPr>
        <w:suppressAutoHyphens/>
        <w:overflowPunct w:val="0"/>
        <w:autoSpaceDE w:val="0"/>
        <w:spacing w:line="360" w:lineRule="auto"/>
        <w:textAlignment w:val="baseline"/>
        <w:rPr>
          <w:rFonts w:asciiTheme="minorHAnsi" w:hAnsiTheme="minorHAnsi" w:cstheme="minorHAnsi"/>
          <w:bCs/>
          <w:iCs/>
          <w:sz w:val="24"/>
          <w:szCs w:val="24"/>
        </w:rPr>
      </w:pPr>
      <w:r w:rsidRPr="00735D2A">
        <w:rPr>
          <w:rFonts w:asciiTheme="minorHAnsi" w:hAnsiTheme="minorHAnsi" w:cstheme="minorHAnsi"/>
          <w:iCs/>
          <w:sz w:val="24"/>
          <w:szCs w:val="24"/>
        </w:rPr>
        <w:t>w przypadku wnoszenia zabezpieczenia należytego wykonania umowy w innej niż pieniądz formie – należy przedłożyć dokument stanowiący zabezpieczenie; Wymaga się, aby przed wystawieniem dokumentu stanowiącego zabezpieczenie należytego wykonania umowy przekazać Zamawiającemu projekt zabezpieczenia celem sprawdzenia zgodności treści zabezpieczenia z ustawą Pzp oraz w celu uzgodnienia terminów obowiązywania zabezpieczenia z uwzględnieniem zapisów projektu umowy;</w:t>
      </w:r>
    </w:p>
    <w:p w14:paraId="454B7044" w14:textId="7CFCD4EE" w:rsidR="009515E8" w:rsidRPr="00735D2A" w:rsidRDefault="00DE3966" w:rsidP="001C3B83">
      <w:pPr>
        <w:numPr>
          <w:ilvl w:val="0"/>
          <w:numId w:val="26"/>
        </w:numPr>
        <w:tabs>
          <w:tab w:val="left" w:pos="426"/>
        </w:tabs>
        <w:spacing w:line="360" w:lineRule="auto"/>
        <w:rPr>
          <w:rFonts w:asciiTheme="minorHAnsi" w:hAnsiTheme="minorHAnsi" w:cstheme="minorHAnsi"/>
          <w:sz w:val="24"/>
          <w:szCs w:val="24"/>
        </w:rPr>
      </w:pPr>
      <w:r>
        <w:rPr>
          <w:rFonts w:asciiTheme="minorHAnsi" w:hAnsiTheme="minorHAnsi" w:cstheme="minorHAnsi"/>
          <w:b/>
          <w:sz w:val="24"/>
          <w:szCs w:val="24"/>
        </w:rPr>
        <w:t>kopie</w:t>
      </w:r>
      <w:r w:rsidR="009515E8" w:rsidRPr="00735D2A">
        <w:rPr>
          <w:rFonts w:asciiTheme="minorHAnsi" w:hAnsiTheme="minorHAnsi" w:cstheme="minorHAnsi"/>
          <w:b/>
          <w:sz w:val="24"/>
          <w:szCs w:val="24"/>
        </w:rPr>
        <w:t xml:space="preserve"> </w:t>
      </w:r>
      <w:r w:rsidRPr="000E1779">
        <w:rPr>
          <w:rFonts w:ascii="Calibri" w:hAnsi="Calibri" w:cs="Calibri"/>
          <w:sz w:val="24"/>
          <w:szCs w:val="24"/>
        </w:rPr>
        <w:t xml:space="preserve">dokumentów potwierdzających </w:t>
      </w:r>
      <w:r w:rsidRPr="00D5414B">
        <w:rPr>
          <w:rFonts w:ascii="Calibri" w:hAnsi="Calibri" w:cs="Calibri"/>
          <w:sz w:val="24"/>
          <w:szCs w:val="24"/>
        </w:rPr>
        <w:t>kwalifikacje wyszczeg</w:t>
      </w:r>
      <w:r>
        <w:rPr>
          <w:rFonts w:ascii="Calibri" w:hAnsi="Calibri" w:cs="Calibri"/>
          <w:sz w:val="24"/>
          <w:szCs w:val="24"/>
        </w:rPr>
        <w:t xml:space="preserve">ólnione w pkt VIII </w:t>
      </w:r>
      <w:proofErr w:type="spellStart"/>
      <w:r>
        <w:rPr>
          <w:rFonts w:ascii="Calibri" w:hAnsi="Calibri" w:cs="Calibri"/>
          <w:sz w:val="24"/>
          <w:szCs w:val="24"/>
        </w:rPr>
        <w:t>ppkt</w:t>
      </w:r>
      <w:proofErr w:type="spellEnd"/>
      <w:r>
        <w:rPr>
          <w:rFonts w:ascii="Calibri" w:hAnsi="Calibri" w:cs="Calibri"/>
          <w:sz w:val="24"/>
          <w:szCs w:val="24"/>
        </w:rPr>
        <w:t xml:space="preserve"> 4) lit c</w:t>
      </w:r>
      <w:r w:rsidRPr="00D5414B">
        <w:rPr>
          <w:rFonts w:ascii="Calibri" w:hAnsi="Calibri" w:cs="Calibri"/>
          <w:sz w:val="24"/>
          <w:szCs w:val="24"/>
        </w:rPr>
        <w:t>) niniejszej SWZ</w:t>
      </w:r>
      <w:r w:rsidRPr="000E1779">
        <w:rPr>
          <w:rFonts w:ascii="Calibri" w:hAnsi="Calibri" w:cs="Calibri"/>
          <w:sz w:val="24"/>
          <w:szCs w:val="24"/>
        </w:rPr>
        <w:t>.</w:t>
      </w:r>
    </w:p>
    <w:p w14:paraId="0906AB3D" w14:textId="3A287C96" w:rsidR="009515E8" w:rsidRPr="00735D2A" w:rsidRDefault="009515E8" w:rsidP="001C3B83">
      <w:pPr>
        <w:numPr>
          <w:ilvl w:val="0"/>
          <w:numId w:val="26"/>
        </w:numPr>
        <w:tabs>
          <w:tab w:val="left" w:pos="426"/>
        </w:tabs>
        <w:spacing w:line="360" w:lineRule="auto"/>
        <w:rPr>
          <w:rFonts w:asciiTheme="minorHAnsi" w:hAnsiTheme="minorHAnsi" w:cstheme="minorHAnsi"/>
          <w:color w:val="0C0C0C"/>
          <w:sz w:val="24"/>
          <w:szCs w:val="24"/>
        </w:rPr>
      </w:pPr>
      <w:r w:rsidRPr="00735D2A">
        <w:rPr>
          <w:rFonts w:asciiTheme="minorHAnsi" w:hAnsiTheme="minorHAnsi" w:cstheme="minorHAnsi"/>
          <w:sz w:val="24"/>
          <w:szCs w:val="24"/>
        </w:rPr>
        <w:t xml:space="preserve">w przypadku podpisywania umowy przez pełnomocnika - </w:t>
      </w:r>
      <w:r w:rsidRPr="00735D2A">
        <w:rPr>
          <w:rFonts w:asciiTheme="minorHAnsi" w:hAnsiTheme="minorHAnsi" w:cstheme="minorHAnsi"/>
          <w:b/>
          <w:bCs/>
          <w:sz w:val="24"/>
          <w:szCs w:val="24"/>
        </w:rPr>
        <w:t xml:space="preserve">pełnomocnictwo, </w:t>
      </w:r>
      <w:r w:rsidRPr="00735D2A">
        <w:rPr>
          <w:rFonts w:asciiTheme="minorHAnsi" w:hAnsiTheme="minorHAnsi" w:cstheme="minorHAnsi"/>
          <w:sz w:val="24"/>
          <w:szCs w:val="24"/>
        </w:rPr>
        <w:t>w</w:t>
      </w:r>
      <w:r w:rsidR="007861BF">
        <w:rPr>
          <w:rFonts w:asciiTheme="minorHAnsi" w:hAnsiTheme="minorHAnsi" w:cstheme="minorHAnsi"/>
          <w:sz w:val="24"/>
          <w:szCs w:val="24"/>
        </w:rPr>
        <w:t> </w:t>
      </w:r>
      <w:r w:rsidRPr="00735D2A">
        <w:rPr>
          <w:rFonts w:asciiTheme="minorHAnsi" w:hAnsiTheme="minorHAnsi" w:cstheme="minorHAnsi"/>
          <w:sz w:val="24"/>
          <w:szCs w:val="24"/>
        </w:rPr>
        <w:t>oryginale lub kopii poświadczonej notarialnie, wystawione dla osoby podpisującej umowę, podpisane przez osobę upoważnioną do reprezentowania Wykonawcy,</w:t>
      </w:r>
    </w:p>
    <w:p w14:paraId="5FE4003A" w14:textId="4460C9B6" w:rsidR="009515E8" w:rsidRPr="00735D2A" w:rsidRDefault="009515E8" w:rsidP="001C3B83">
      <w:pPr>
        <w:numPr>
          <w:ilvl w:val="0"/>
          <w:numId w:val="26"/>
        </w:numPr>
        <w:tabs>
          <w:tab w:val="left" w:pos="426"/>
        </w:tabs>
        <w:spacing w:line="360" w:lineRule="auto"/>
        <w:rPr>
          <w:rFonts w:asciiTheme="minorHAnsi" w:hAnsiTheme="minorHAnsi" w:cstheme="minorHAnsi"/>
          <w:sz w:val="24"/>
          <w:szCs w:val="24"/>
        </w:rPr>
      </w:pPr>
      <w:r w:rsidRPr="00735D2A">
        <w:rPr>
          <w:rFonts w:asciiTheme="minorHAnsi" w:hAnsiTheme="minorHAnsi" w:cstheme="minorHAnsi"/>
          <w:b/>
          <w:iCs/>
          <w:sz w:val="24"/>
          <w:szCs w:val="24"/>
        </w:rPr>
        <w:lastRenderedPageBreak/>
        <w:t>umowę regulującą współpracę Wykonawców wspólnie ubiegających się o</w:t>
      </w:r>
      <w:r w:rsidR="007861BF">
        <w:rPr>
          <w:rFonts w:asciiTheme="minorHAnsi" w:hAnsiTheme="minorHAnsi" w:cstheme="minorHAnsi"/>
          <w:b/>
          <w:iCs/>
          <w:sz w:val="24"/>
          <w:szCs w:val="24"/>
        </w:rPr>
        <w:t> </w:t>
      </w:r>
      <w:r w:rsidRPr="00735D2A">
        <w:rPr>
          <w:rFonts w:asciiTheme="minorHAnsi" w:hAnsiTheme="minorHAnsi" w:cstheme="minorHAnsi"/>
          <w:b/>
          <w:iCs/>
          <w:sz w:val="24"/>
          <w:szCs w:val="24"/>
        </w:rPr>
        <w:t xml:space="preserve">udzielenie zamówienia, </w:t>
      </w:r>
      <w:r w:rsidRPr="00735D2A">
        <w:rPr>
          <w:rFonts w:asciiTheme="minorHAnsi" w:hAnsiTheme="minorHAnsi" w:cstheme="minorHAnsi"/>
          <w:iCs/>
          <w:sz w:val="24"/>
          <w:szCs w:val="24"/>
        </w:rPr>
        <w:t>w przypadku składania oferty przez podmioty występujące wspólnie.</w:t>
      </w:r>
    </w:p>
    <w:p w14:paraId="42B97BDC" w14:textId="2A55B4F6" w:rsidR="009515E8" w:rsidRPr="00735D2A" w:rsidRDefault="009515E8" w:rsidP="00735D2A">
      <w:pPr>
        <w:pStyle w:val="WW-Tekstpodstawowy21"/>
        <w:spacing w:line="360" w:lineRule="auto"/>
        <w:jc w:val="left"/>
        <w:rPr>
          <w:rFonts w:asciiTheme="minorHAnsi" w:hAnsiTheme="minorHAnsi" w:cstheme="minorHAnsi"/>
          <w:bCs/>
          <w:sz w:val="24"/>
          <w:szCs w:val="24"/>
        </w:rPr>
      </w:pPr>
      <w:r w:rsidRPr="00735D2A">
        <w:rPr>
          <w:rFonts w:asciiTheme="minorHAnsi" w:hAnsiTheme="minorHAnsi" w:cstheme="minorHAnsi"/>
          <w:bCs/>
          <w:sz w:val="24"/>
          <w:szCs w:val="24"/>
        </w:rPr>
        <w:t>Nie przedłożenie wymaganych dokumentów przed terminem podpisania umowy</w:t>
      </w:r>
      <w:r w:rsidR="00735D2A">
        <w:rPr>
          <w:rFonts w:asciiTheme="minorHAnsi" w:hAnsiTheme="minorHAnsi" w:cstheme="minorHAnsi"/>
          <w:bCs/>
          <w:sz w:val="24"/>
          <w:szCs w:val="24"/>
        </w:rPr>
        <w:t xml:space="preserve"> </w:t>
      </w:r>
      <w:r w:rsidRPr="00735D2A">
        <w:rPr>
          <w:rFonts w:asciiTheme="minorHAnsi" w:hAnsiTheme="minorHAnsi" w:cstheme="minorHAnsi"/>
          <w:bCs/>
          <w:sz w:val="24"/>
          <w:szCs w:val="24"/>
        </w:rPr>
        <w:t>wyznaczonym przez Zamawiającego, zostanie potraktowane jako uchylanie się od</w:t>
      </w:r>
      <w:r w:rsidR="00876D96">
        <w:rPr>
          <w:rFonts w:asciiTheme="minorHAnsi" w:hAnsiTheme="minorHAnsi" w:cstheme="minorHAnsi"/>
          <w:bCs/>
          <w:sz w:val="24"/>
          <w:szCs w:val="24"/>
        </w:rPr>
        <w:t> </w:t>
      </w:r>
      <w:r w:rsidRPr="00735D2A">
        <w:rPr>
          <w:rFonts w:asciiTheme="minorHAnsi" w:hAnsiTheme="minorHAnsi" w:cstheme="minorHAnsi"/>
          <w:bCs/>
          <w:sz w:val="24"/>
          <w:szCs w:val="24"/>
        </w:rPr>
        <w:t>zawarcia umowy zgodnie z art. 263 ustawy Pzp.</w:t>
      </w:r>
    </w:p>
    <w:p w14:paraId="5FF7EE00" w14:textId="77777777" w:rsidR="009515E8" w:rsidRPr="007861BF" w:rsidRDefault="009515E8" w:rsidP="007861BF">
      <w:pPr>
        <w:pStyle w:val="Nagwek2"/>
        <w:spacing w:after="360" w:line="319" w:lineRule="auto"/>
        <w:rPr>
          <w:rFonts w:asciiTheme="minorHAnsi" w:hAnsiTheme="minorHAnsi" w:cstheme="minorHAnsi"/>
        </w:rPr>
      </w:pPr>
      <w:bookmarkStart w:id="23" w:name="_8o16t0j5rcy" w:colFirst="0" w:colLast="0"/>
      <w:bookmarkEnd w:id="23"/>
      <w:r w:rsidRPr="007861BF">
        <w:rPr>
          <w:rFonts w:asciiTheme="minorHAnsi" w:hAnsiTheme="minorHAnsi" w:cstheme="minorHAnsi"/>
        </w:rPr>
        <w:t>XXI. Wymagania dotyczące zabezpieczenia należytego wykonania umowy</w:t>
      </w:r>
    </w:p>
    <w:p w14:paraId="05162BF0" w14:textId="77777777" w:rsidR="009515E8" w:rsidRPr="00735D2A" w:rsidRDefault="009515E8" w:rsidP="001C3B83">
      <w:pPr>
        <w:numPr>
          <w:ilvl w:val="0"/>
          <w:numId w:val="28"/>
        </w:numPr>
        <w:spacing w:line="360" w:lineRule="auto"/>
        <w:ind w:left="284" w:hanging="284"/>
        <w:rPr>
          <w:rFonts w:asciiTheme="minorHAnsi" w:hAnsiTheme="minorHAnsi" w:cstheme="minorHAnsi"/>
          <w:kern w:val="3"/>
          <w:sz w:val="24"/>
          <w:szCs w:val="24"/>
          <w:lang w:eastAsia="zh-CN"/>
        </w:rPr>
      </w:pPr>
      <w:r w:rsidRPr="00735D2A">
        <w:rPr>
          <w:rFonts w:asciiTheme="minorHAnsi" w:hAnsiTheme="minorHAnsi" w:cstheme="minorHAnsi"/>
          <w:kern w:val="3"/>
          <w:sz w:val="24"/>
          <w:szCs w:val="24"/>
          <w:lang w:eastAsia="zh-CN"/>
        </w:rPr>
        <w:t xml:space="preserve">Wykonawca, którego oferta zostanie wybrana, zobowiązany jest przed zawarciem umowy w sprawie zamówienia publicznego, do wniesienia zabezpieczenia należytego wykonania umowy, </w:t>
      </w:r>
      <w:r w:rsidRPr="00735D2A">
        <w:rPr>
          <w:rFonts w:asciiTheme="minorHAnsi" w:hAnsiTheme="minorHAnsi" w:cstheme="minorHAnsi"/>
          <w:b/>
          <w:kern w:val="3"/>
          <w:sz w:val="24"/>
          <w:szCs w:val="24"/>
          <w:lang w:eastAsia="zh-CN"/>
        </w:rPr>
        <w:t>w wysokości 5% ceny</w:t>
      </w:r>
      <w:r w:rsidRPr="00735D2A">
        <w:rPr>
          <w:rFonts w:asciiTheme="minorHAnsi" w:hAnsiTheme="minorHAnsi" w:cstheme="minorHAnsi"/>
          <w:kern w:val="3"/>
          <w:sz w:val="24"/>
          <w:szCs w:val="24"/>
          <w:lang w:eastAsia="zh-CN"/>
        </w:rPr>
        <w:t xml:space="preserve"> </w:t>
      </w:r>
      <w:r w:rsidRPr="00735D2A">
        <w:rPr>
          <w:rFonts w:asciiTheme="minorHAnsi" w:hAnsiTheme="minorHAnsi" w:cstheme="minorHAnsi"/>
          <w:b/>
          <w:kern w:val="3"/>
          <w:sz w:val="24"/>
          <w:szCs w:val="24"/>
          <w:lang w:eastAsia="zh-CN"/>
        </w:rPr>
        <w:t>całkowitej podanej w ofercie.</w:t>
      </w:r>
    </w:p>
    <w:p w14:paraId="3EA04F0F" w14:textId="77777777" w:rsidR="009515E8" w:rsidRPr="00735D2A" w:rsidRDefault="009515E8" w:rsidP="001C3B83">
      <w:pPr>
        <w:numPr>
          <w:ilvl w:val="0"/>
          <w:numId w:val="28"/>
        </w:numPr>
        <w:spacing w:line="360" w:lineRule="auto"/>
        <w:ind w:left="284" w:hanging="284"/>
        <w:rPr>
          <w:rFonts w:asciiTheme="minorHAnsi" w:hAnsiTheme="minorHAnsi" w:cstheme="minorHAnsi"/>
          <w:kern w:val="3"/>
          <w:sz w:val="24"/>
          <w:szCs w:val="24"/>
          <w:lang w:eastAsia="zh-CN"/>
        </w:rPr>
      </w:pPr>
      <w:r w:rsidRPr="00735D2A">
        <w:rPr>
          <w:rFonts w:asciiTheme="minorHAnsi" w:hAnsiTheme="minorHAnsi" w:cstheme="minorHAnsi"/>
          <w:kern w:val="3"/>
          <w:sz w:val="24"/>
          <w:szCs w:val="24"/>
          <w:lang w:eastAsia="zh-CN"/>
        </w:rPr>
        <w:t>Zabezpieczenie służy pokryciu roszczeń z tytułu niewykonania lub nienależytego wykonania umowy.</w:t>
      </w:r>
    </w:p>
    <w:p w14:paraId="2705C71F" w14:textId="77777777" w:rsidR="009515E8" w:rsidRPr="00735D2A" w:rsidRDefault="009515E8" w:rsidP="001C3B83">
      <w:pPr>
        <w:numPr>
          <w:ilvl w:val="0"/>
          <w:numId w:val="28"/>
        </w:numPr>
        <w:spacing w:line="360" w:lineRule="auto"/>
        <w:ind w:left="284" w:hanging="284"/>
        <w:rPr>
          <w:rFonts w:asciiTheme="minorHAnsi" w:hAnsiTheme="minorHAnsi" w:cstheme="minorHAnsi"/>
          <w:kern w:val="3"/>
          <w:sz w:val="24"/>
          <w:szCs w:val="24"/>
          <w:lang w:eastAsia="zh-CN"/>
        </w:rPr>
      </w:pPr>
      <w:r w:rsidRPr="00735D2A">
        <w:rPr>
          <w:rFonts w:asciiTheme="minorHAnsi" w:hAnsiTheme="minorHAnsi" w:cstheme="minorHAnsi"/>
          <w:kern w:val="3"/>
          <w:sz w:val="24"/>
          <w:szCs w:val="24"/>
          <w:lang w:eastAsia="zh-CN"/>
        </w:rPr>
        <w:t>Zabezpieczenie może być wnoszone, według wyboru Wykonawcy, w jednej lub kilku następujących formach:</w:t>
      </w:r>
    </w:p>
    <w:p w14:paraId="23B4AD7B" w14:textId="77777777" w:rsidR="009515E8" w:rsidRPr="00735D2A" w:rsidRDefault="009515E8" w:rsidP="001C3B83">
      <w:pPr>
        <w:numPr>
          <w:ilvl w:val="0"/>
          <w:numId w:val="27"/>
        </w:numPr>
        <w:spacing w:line="360" w:lineRule="auto"/>
        <w:rPr>
          <w:rFonts w:asciiTheme="minorHAnsi" w:hAnsiTheme="minorHAnsi" w:cstheme="minorHAnsi"/>
          <w:kern w:val="3"/>
          <w:sz w:val="24"/>
          <w:szCs w:val="24"/>
          <w:lang w:eastAsia="zh-CN"/>
        </w:rPr>
      </w:pPr>
      <w:r w:rsidRPr="00735D2A">
        <w:rPr>
          <w:rFonts w:asciiTheme="minorHAnsi" w:hAnsiTheme="minorHAnsi" w:cstheme="minorHAnsi"/>
          <w:kern w:val="3"/>
          <w:sz w:val="24"/>
          <w:szCs w:val="24"/>
          <w:lang w:eastAsia="zh-CN"/>
        </w:rPr>
        <w:t xml:space="preserve">pieniądzu - winno być wpłacone przelewem na rachunek bankowy Zamawiającego - numer </w:t>
      </w:r>
      <w:r w:rsidRPr="00735D2A">
        <w:rPr>
          <w:rFonts w:asciiTheme="minorHAnsi" w:hAnsiTheme="minorHAnsi" w:cstheme="minorHAnsi"/>
          <w:b/>
          <w:kern w:val="3"/>
          <w:sz w:val="24"/>
          <w:szCs w:val="24"/>
          <w:lang w:eastAsia="zh-CN"/>
        </w:rPr>
        <w:t>47 1020 3017 0000 2002 0166 6288</w:t>
      </w:r>
      <w:r w:rsidRPr="00735D2A">
        <w:rPr>
          <w:rFonts w:asciiTheme="minorHAnsi" w:hAnsiTheme="minorHAnsi" w:cstheme="minorHAnsi"/>
          <w:kern w:val="3"/>
          <w:sz w:val="24"/>
          <w:szCs w:val="24"/>
          <w:lang w:eastAsia="zh-CN"/>
        </w:rPr>
        <w:t>, z zaznaczeniem na dowodzie wpłaty nazwy zadania którego zabezpieczenie dotyczy</w:t>
      </w:r>
      <w:r w:rsidRPr="00735D2A">
        <w:rPr>
          <w:rFonts w:asciiTheme="minorHAnsi" w:hAnsiTheme="minorHAnsi" w:cstheme="minorHAnsi"/>
          <w:i/>
          <w:iCs/>
          <w:kern w:val="3"/>
          <w:sz w:val="24"/>
          <w:szCs w:val="24"/>
          <w:lang w:eastAsia="zh-CN"/>
        </w:rPr>
        <w:t>;</w:t>
      </w:r>
    </w:p>
    <w:p w14:paraId="65700A85" w14:textId="77777777" w:rsidR="009515E8" w:rsidRPr="00735D2A" w:rsidRDefault="009515E8" w:rsidP="001C3B83">
      <w:pPr>
        <w:numPr>
          <w:ilvl w:val="0"/>
          <w:numId w:val="27"/>
        </w:numPr>
        <w:spacing w:line="360" w:lineRule="auto"/>
        <w:rPr>
          <w:rFonts w:asciiTheme="minorHAnsi" w:hAnsiTheme="minorHAnsi" w:cstheme="minorHAnsi"/>
          <w:kern w:val="3"/>
          <w:sz w:val="24"/>
          <w:szCs w:val="24"/>
          <w:lang w:eastAsia="zh-CN"/>
        </w:rPr>
      </w:pPr>
      <w:r w:rsidRPr="00735D2A">
        <w:rPr>
          <w:rFonts w:asciiTheme="minorHAnsi" w:hAnsiTheme="minorHAnsi" w:cstheme="minorHAnsi"/>
          <w:kern w:val="3"/>
          <w:sz w:val="24"/>
          <w:szCs w:val="24"/>
          <w:lang w:eastAsia="zh-CN"/>
        </w:rPr>
        <w:t>poręczeniach bankowych lub poręczeniach spółdzielczej kasy oszczędnościowo-kredytowej, z tym że zobowiązanie kasy jest zawsze zobowiązaniem pieniężnym;</w:t>
      </w:r>
    </w:p>
    <w:p w14:paraId="16506B0F" w14:textId="77777777" w:rsidR="009515E8" w:rsidRPr="00735D2A" w:rsidRDefault="009515E8" w:rsidP="001C3B83">
      <w:pPr>
        <w:numPr>
          <w:ilvl w:val="0"/>
          <w:numId w:val="27"/>
        </w:numPr>
        <w:spacing w:line="360" w:lineRule="auto"/>
        <w:rPr>
          <w:rFonts w:asciiTheme="minorHAnsi" w:hAnsiTheme="minorHAnsi" w:cstheme="minorHAnsi"/>
          <w:kern w:val="3"/>
          <w:sz w:val="24"/>
          <w:szCs w:val="24"/>
          <w:lang w:eastAsia="zh-CN"/>
        </w:rPr>
      </w:pPr>
      <w:r w:rsidRPr="00735D2A">
        <w:rPr>
          <w:rFonts w:asciiTheme="minorHAnsi" w:hAnsiTheme="minorHAnsi" w:cstheme="minorHAnsi"/>
          <w:kern w:val="3"/>
          <w:sz w:val="24"/>
          <w:szCs w:val="24"/>
          <w:lang w:eastAsia="zh-CN"/>
        </w:rPr>
        <w:t>gwarancjach bankowych;</w:t>
      </w:r>
    </w:p>
    <w:p w14:paraId="2627D0A7" w14:textId="77777777" w:rsidR="009515E8" w:rsidRPr="00735D2A" w:rsidRDefault="009515E8" w:rsidP="001C3B83">
      <w:pPr>
        <w:numPr>
          <w:ilvl w:val="0"/>
          <w:numId w:val="27"/>
        </w:numPr>
        <w:spacing w:line="360" w:lineRule="auto"/>
        <w:rPr>
          <w:rFonts w:asciiTheme="minorHAnsi" w:hAnsiTheme="minorHAnsi" w:cstheme="minorHAnsi"/>
          <w:kern w:val="3"/>
          <w:sz w:val="24"/>
          <w:szCs w:val="24"/>
          <w:lang w:eastAsia="zh-CN"/>
        </w:rPr>
      </w:pPr>
      <w:r w:rsidRPr="00735D2A">
        <w:rPr>
          <w:rFonts w:asciiTheme="minorHAnsi" w:hAnsiTheme="minorHAnsi" w:cstheme="minorHAnsi"/>
          <w:kern w:val="3"/>
          <w:sz w:val="24"/>
          <w:szCs w:val="24"/>
          <w:lang w:eastAsia="zh-CN"/>
        </w:rPr>
        <w:t>gwarancjach ubezpieczeniowych;</w:t>
      </w:r>
    </w:p>
    <w:p w14:paraId="607C64F7" w14:textId="77777777" w:rsidR="009515E8" w:rsidRPr="00735D2A" w:rsidRDefault="009515E8" w:rsidP="001C3B83">
      <w:pPr>
        <w:numPr>
          <w:ilvl w:val="0"/>
          <w:numId w:val="27"/>
        </w:numPr>
        <w:spacing w:line="360" w:lineRule="auto"/>
        <w:rPr>
          <w:rFonts w:asciiTheme="minorHAnsi" w:hAnsiTheme="minorHAnsi" w:cstheme="minorHAnsi"/>
          <w:kern w:val="3"/>
          <w:sz w:val="24"/>
          <w:szCs w:val="24"/>
          <w:lang w:eastAsia="zh-CN"/>
        </w:rPr>
      </w:pPr>
      <w:r w:rsidRPr="00735D2A">
        <w:rPr>
          <w:rFonts w:asciiTheme="minorHAnsi" w:hAnsiTheme="minorHAnsi" w:cstheme="minorHAnsi"/>
          <w:kern w:val="3"/>
          <w:sz w:val="24"/>
          <w:szCs w:val="24"/>
          <w:lang w:eastAsia="zh-CN"/>
        </w:rPr>
        <w:t xml:space="preserve">poręczeniach udzielanych przez podmioty, o których mowa w art. 6b ust. 5 pkt 2 ustawy z dnia 9 listopada 2000 r. </w:t>
      </w:r>
      <w:r w:rsidRPr="00735D2A">
        <w:rPr>
          <w:rFonts w:asciiTheme="minorHAnsi" w:hAnsiTheme="minorHAnsi" w:cstheme="minorHAnsi"/>
          <w:i/>
          <w:kern w:val="3"/>
          <w:sz w:val="24"/>
          <w:szCs w:val="24"/>
          <w:lang w:eastAsia="zh-CN"/>
        </w:rPr>
        <w:t>o utworzeniu Polskiej Agencji Rozwoju Przedsiębiorczości</w:t>
      </w:r>
      <w:r w:rsidRPr="00735D2A">
        <w:rPr>
          <w:rFonts w:asciiTheme="minorHAnsi" w:hAnsiTheme="minorHAnsi" w:cstheme="minorHAnsi"/>
          <w:kern w:val="3"/>
          <w:sz w:val="24"/>
          <w:szCs w:val="24"/>
          <w:lang w:eastAsia="zh-CN"/>
        </w:rPr>
        <w:t>.</w:t>
      </w:r>
    </w:p>
    <w:p w14:paraId="1F3A50D1" w14:textId="77777777" w:rsidR="009515E8" w:rsidRPr="00735D2A" w:rsidRDefault="009515E8" w:rsidP="001C3B83">
      <w:pPr>
        <w:numPr>
          <w:ilvl w:val="0"/>
          <w:numId w:val="31"/>
        </w:numPr>
        <w:tabs>
          <w:tab w:val="num" w:pos="0"/>
        </w:tabs>
        <w:spacing w:line="360" w:lineRule="auto"/>
        <w:ind w:left="284" w:hanging="284"/>
        <w:rPr>
          <w:rFonts w:asciiTheme="minorHAnsi" w:hAnsiTheme="minorHAnsi" w:cstheme="minorHAnsi"/>
          <w:kern w:val="3"/>
          <w:sz w:val="24"/>
          <w:szCs w:val="24"/>
          <w:lang w:eastAsia="zh-CN"/>
        </w:rPr>
      </w:pPr>
      <w:r w:rsidRPr="00735D2A">
        <w:rPr>
          <w:rFonts w:asciiTheme="minorHAnsi" w:hAnsiTheme="minorHAnsi" w:cstheme="minorHAnsi"/>
          <w:kern w:val="3"/>
          <w:sz w:val="24"/>
          <w:szCs w:val="24"/>
          <w:lang w:eastAsia="zh-CN"/>
        </w:rPr>
        <w:t>Zamawiający nie dopuszcza wnoszenia zabezpieczenia należytego wykonania umowy:</w:t>
      </w:r>
    </w:p>
    <w:p w14:paraId="1B3B29C9" w14:textId="77777777" w:rsidR="009515E8" w:rsidRPr="00735D2A" w:rsidRDefault="009515E8" w:rsidP="001C3B83">
      <w:pPr>
        <w:numPr>
          <w:ilvl w:val="0"/>
          <w:numId w:val="32"/>
        </w:numPr>
        <w:spacing w:line="360" w:lineRule="auto"/>
        <w:rPr>
          <w:rFonts w:asciiTheme="minorHAnsi" w:hAnsiTheme="minorHAnsi" w:cstheme="minorHAnsi"/>
          <w:kern w:val="3"/>
          <w:sz w:val="24"/>
          <w:szCs w:val="24"/>
          <w:lang w:eastAsia="zh-CN"/>
        </w:rPr>
      </w:pPr>
      <w:r w:rsidRPr="00735D2A">
        <w:rPr>
          <w:rFonts w:asciiTheme="minorHAnsi" w:hAnsiTheme="minorHAnsi" w:cstheme="minorHAnsi"/>
          <w:kern w:val="3"/>
          <w:sz w:val="24"/>
          <w:szCs w:val="24"/>
          <w:lang w:eastAsia="zh-CN"/>
        </w:rPr>
        <w:t>w wekslach z poręczeniem wekslowym banku lub spółdzielczej kasy oszczędnościowo-kredytowej;</w:t>
      </w:r>
    </w:p>
    <w:p w14:paraId="47BEBEEA" w14:textId="77777777" w:rsidR="009515E8" w:rsidRPr="00735D2A" w:rsidRDefault="009515E8" w:rsidP="001C3B83">
      <w:pPr>
        <w:numPr>
          <w:ilvl w:val="0"/>
          <w:numId w:val="32"/>
        </w:numPr>
        <w:spacing w:line="360" w:lineRule="auto"/>
        <w:rPr>
          <w:rFonts w:asciiTheme="minorHAnsi" w:hAnsiTheme="minorHAnsi" w:cstheme="minorHAnsi"/>
          <w:kern w:val="3"/>
          <w:sz w:val="24"/>
          <w:szCs w:val="24"/>
          <w:lang w:eastAsia="zh-CN"/>
        </w:rPr>
      </w:pPr>
      <w:r w:rsidRPr="00735D2A">
        <w:rPr>
          <w:rFonts w:asciiTheme="minorHAnsi" w:hAnsiTheme="minorHAnsi" w:cstheme="minorHAnsi"/>
          <w:kern w:val="3"/>
          <w:sz w:val="24"/>
          <w:szCs w:val="24"/>
          <w:lang w:eastAsia="zh-CN"/>
        </w:rPr>
        <w:t>przez ustanowienie zastawu na papierach wartościowych emitowanych przez Skarb Państwa lub jednostkę samorządu terytorialnego;</w:t>
      </w:r>
    </w:p>
    <w:p w14:paraId="7BAEE801" w14:textId="71FA16FE" w:rsidR="009515E8" w:rsidRPr="00735D2A" w:rsidRDefault="009515E8" w:rsidP="001C3B83">
      <w:pPr>
        <w:numPr>
          <w:ilvl w:val="0"/>
          <w:numId w:val="32"/>
        </w:numPr>
        <w:spacing w:line="360" w:lineRule="auto"/>
        <w:rPr>
          <w:rFonts w:asciiTheme="minorHAnsi" w:hAnsiTheme="minorHAnsi" w:cstheme="minorHAnsi"/>
          <w:kern w:val="3"/>
          <w:sz w:val="24"/>
          <w:szCs w:val="24"/>
          <w:lang w:eastAsia="zh-CN"/>
        </w:rPr>
      </w:pPr>
      <w:r w:rsidRPr="00735D2A">
        <w:rPr>
          <w:rFonts w:asciiTheme="minorHAnsi" w:hAnsiTheme="minorHAnsi" w:cstheme="minorHAnsi"/>
          <w:kern w:val="3"/>
          <w:sz w:val="24"/>
          <w:szCs w:val="24"/>
          <w:lang w:eastAsia="zh-CN"/>
        </w:rPr>
        <w:lastRenderedPageBreak/>
        <w:t>przez ustanowienie zastawu rejestrowego na zasadach określonych w przepisach o</w:t>
      </w:r>
      <w:r w:rsidR="007861BF">
        <w:rPr>
          <w:rFonts w:asciiTheme="minorHAnsi" w:hAnsiTheme="minorHAnsi" w:cstheme="minorHAnsi"/>
          <w:kern w:val="3"/>
          <w:sz w:val="24"/>
          <w:szCs w:val="24"/>
          <w:lang w:eastAsia="zh-CN"/>
        </w:rPr>
        <w:t> </w:t>
      </w:r>
      <w:r w:rsidRPr="00735D2A">
        <w:rPr>
          <w:rFonts w:asciiTheme="minorHAnsi" w:hAnsiTheme="minorHAnsi" w:cstheme="minorHAnsi"/>
          <w:kern w:val="3"/>
          <w:sz w:val="24"/>
          <w:szCs w:val="24"/>
          <w:lang w:eastAsia="zh-CN"/>
        </w:rPr>
        <w:t>zastawie rejestrowym i rejestrze zastawów.</w:t>
      </w:r>
    </w:p>
    <w:p w14:paraId="000755C5" w14:textId="77777777" w:rsidR="009515E8" w:rsidRPr="00735D2A" w:rsidRDefault="009515E8" w:rsidP="001C3B83">
      <w:pPr>
        <w:numPr>
          <w:ilvl w:val="0"/>
          <w:numId w:val="31"/>
        </w:numPr>
        <w:spacing w:line="360" w:lineRule="auto"/>
        <w:ind w:left="284" w:hanging="284"/>
        <w:rPr>
          <w:rFonts w:asciiTheme="minorHAnsi" w:hAnsiTheme="minorHAnsi" w:cstheme="minorHAnsi"/>
          <w:kern w:val="3"/>
          <w:sz w:val="24"/>
          <w:szCs w:val="24"/>
          <w:lang w:eastAsia="zh-CN"/>
        </w:rPr>
      </w:pPr>
      <w:r w:rsidRPr="00735D2A">
        <w:rPr>
          <w:rFonts w:asciiTheme="minorHAnsi" w:hAnsiTheme="minorHAnsi" w:cstheme="minorHAnsi"/>
          <w:kern w:val="3"/>
          <w:sz w:val="24"/>
          <w:szCs w:val="24"/>
          <w:lang w:eastAsia="zh-CN"/>
        </w:rPr>
        <w:t>W przypadku wniesienia zabezpieczenia w formach niepieniężnych, dokument zabezpieczenia winien spełniać niżej wymienione wymagania:</w:t>
      </w:r>
    </w:p>
    <w:p w14:paraId="34720D28" w14:textId="77777777" w:rsidR="009515E8" w:rsidRPr="00735D2A" w:rsidRDefault="009515E8" w:rsidP="001C3B83">
      <w:pPr>
        <w:numPr>
          <w:ilvl w:val="1"/>
          <w:numId w:val="29"/>
        </w:numPr>
        <w:spacing w:line="360" w:lineRule="auto"/>
        <w:rPr>
          <w:rFonts w:asciiTheme="minorHAnsi" w:hAnsiTheme="minorHAnsi" w:cstheme="minorHAnsi"/>
          <w:kern w:val="3"/>
          <w:sz w:val="24"/>
          <w:szCs w:val="24"/>
          <w:lang w:eastAsia="zh-CN"/>
        </w:rPr>
      </w:pPr>
      <w:r w:rsidRPr="00735D2A">
        <w:rPr>
          <w:rFonts w:asciiTheme="minorHAnsi" w:hAnsiTheme="minorHAnsi" w:cstheme="minorHAnsi"/>
          <w:kern w:val="3"/>
          <w:sz w:val="24"/>
          <w:szCs w:val="24"/>
          <w:lang w:eastAsia="zh-CN"/>
        </w:rPr>
        <w:t>gwarancja lub poręczenie winny zabezpieczać roszczenia beneficjenta wobec zobowiązanego z tytułu niewykonania lub nienależytego wykonania przez zobowiązanego wszystkich zobowiązań zgodnie z umową zawartą pomiędzy beneficjentem a zobowiązanym;</w:t>
      </w:r>
    </w:p>
    <w:p w14:paraId="166F7FEB" w14:textId="2C5CF35A" w:rsidR="009515E8" w:rsidRPr="00735D2A" w:rsidRDefault="009515E8" w:rsidP="001C3B83">
      <w:pPr>
        <w:numPr>
          <w:ilvl w:val="1"/>
          <w:numId w:val="29"/>
        </w:numPr>
        <w:spacing w:line="360" w:lineRule="auto"/>
        <w:rPr>
          <w:rFonts w:asciiTheme="minorHAnsi" w:hAnsiTheme="minorHAnsi" w:cstheme="minorHAnsi"/>
          <w:kern w:val="3"/>
          <w:sz w:val="24"/>
          <w:szCs w:val="24"/>
          <w:lang w:eastAsia="zh-CN"/>
        </w:rPr>
      </w:pPr>
      <w:r w:rsidRPr="00735D2A">
        <w:rPr>
          <w:rFonts w:asciiTheme="minorHAnsi" w:hAnsiTheme="minorHAnsi" w:cstheme="minorHAnsi"/>
          <w:kern w:val="3"/>
          <w:sz w:val="24"/>
          <w:szCs w:val="24"/>
          <w:lang w:eastAsia="zh-CN"/>
        </w:rPr>
        <w:t>gwarancja lub poręczenie winny być bezwarunkowe, nieodwołalne, płatne na</w:t>
      </w:r>
      <w:r w:rsidR="00876D96">
        <w:rPr>
          <w:rFonts w:asciiTheme="minorHAnsi" w:hAnsiTheme="minorHAnsi" w:cstheme="minorHAnsi"/>
          <w:kern w:val="3"/>
          <w:sz w:val="24"/>
          <w:szCs w:val="24"/>
          <w:lang w:eastAsia="zh-CN"/>
        </w:rPr>
        <w:t> </w:t>
      </w:r>
      <w:r w:rsidRPr="00735D2A">
        <w:rPr>
          <w:rFonts w:asciiTheme="minorHAnsi" w:hAnsiTheme="minorHAnsi" w:cstheme="minorHAnsi"/>
          <w:kern w:val="3"/>
          <w:sz w:val="24"/>
          <w:szCs w:val="24"/>
          <w:lang w:eastAsia="zh-CN"/>
        </w:rPr>
        <w:t>pierwsze żądanie beneficjenta;</w:t>
      </w:r>
    </w:p>
    <w:p w14:paraId="4E8B06F4" w14:textId="77777777" w:rsidR="009515E8" w:rsidRPr="00735D2A" w:rsidRDefault="009515E8" w:rsidP="001C3B83">
      <w:pPr>
        <w:numPr>
          <w:ilvl w:val="1"/>
          <w:numId w:val="29"/>
        </w:numPr>
        <w:spacing w:line="360" w:lineRule="auto"/>
        <w:rPr>
          <w:rFonts w:asciiTheme="minorHAnsi" w:hAnsiTheme="minorHAnsi" w:cstheme="minorHAnsi"/>
          <w:kern w:val="3"/>
          <w:sz w:val="24"/>
          <w:szCs w:val="24"/>
          <w:lang w:eastAsia="zh-CN"/>
        </w:rPr>
      </w:pPr>
      <w:r w:rsidRPr="00735D2A">
        <w:rPr>
          <w:rFonts w:asciiTheme="minorHAnsi" w:hAnsiTheme="minorHAnsi" w:cstheme="minorHAnsi"/>
          <w:kern w:val="3"/>
          <w:sz w:val="24"/>
          <w:szCs w:val="24"/>
          <w:lang w:eastAsia="zh-CN"/>
        </w:rPr>
        <w:t>kwota zabezpieczenia winna być należna i wymagalna z jednego lub z kilku tytułów określonych w umowie.</w:t>
      </w:r>
    </w:p>
    <w:p w14:paraId="46969B67" w14:textId="77777777" w:rsidR="009515E8" w:rsidRPr="00735D2A" w:rsidRDefault="009515E8" w:rsidP="001C3B83">
      <w:pPr>
        <w:numPr>
          <w:ilvl w:val="0"/>
          <w:numId w:val="34"/>
        </w:numPr>
        <w:spacing w:line="360" w:lineRule="auto"/>
        <w:ind w:left="284" w:hanging="284"/>
        <w:rPr>
          <w:rFonts w:asciiTheme="minorHAnsi" w:hAnsiTheme="minorHAnsi" w:cstheme="minorHAnsi"/>
          <w:kern w:val="3"/>
          <w:sz w:val="24"/>
          <w:szCs w:val="24"/>
          <w:lang w:eastAsia="zh-CN"/>
        </w:rPr>
      </w:pPr>
      <w:r w:rsidRPr="00735D2A">
        <w:rPr>
          <w:rFonts w:asciiTheme="minorHAnsi" w:hAnsiTheme="minorHAnsi" w:cstheme="minorHAnsi"/>
          <w:kern w:val="3"/>
          <w:sz w:val="24"/>
          <w:szCs w:val="24"/>
          <w:lang w:eastAsia="zh-CN"/>
        </w:rPr>
        <w:t>Okres ważności gwarancji lub poręczenia winien być zgodny z obowiązującymi przepisami i wymaganiami Zamawiającego, tj.:</w:t>
      </w:r>
    </w:p>
    <w:p w14:paraId="1AD49350" w14:textId="1912B968" w:rsidR="009515E8" w:rsidRPr="00735D2A" w:rsidRDefault="009515E8" w:rsidP="001C3B83">
      <w:pPr>
        <w:numPr>
          <w:ilvl w:val="0"/>
          <w:numId w:val="30"/>
        </w:numPr>
        <w:spacing w:line="360" w:lineRule="auto"/>
        <w:rPr>
          <w:rFonts w:asciiTheme="minorHAnsi" w:hAnsiTheme="minorHAnsi" w:cstheme="minorHAnsi"/>
          <w:kern w:val="3"/>
          <w:sz w:val="24"/>
          <w:szCs w:val="24"/>
          <w:lang w:eastAsia="zh-CN"/>
        </w:rPr>
      </w:pPr>
      <w:r w:rsidRPr="00735D2A">
        <w:rPr>
          <w:rFonts w:asciiTheme="minorHAnsi" w:hAnsiTheme="minorHAnsi" w:cstheme="minorHAnsi"/>
          <w:kern w:val="3"/>
          <w:sz w:val="24"/>
          <w:szCs w:val="24"/>
          <w:lang w:eastAsia="zh-CN"/>
        </w:rPr>
        <w:t>z tytułu niewykonania lub nienależytego wykonania umowy – 100% kwoty zabezpieczenia, z terminem obowiązywania najpóźniej od daty zawarcia umowy do</w:t>
      </w:r>
      <w:r w:rsidR="00876D96">
        <w:rPr>
          <w:rFonts w:asciiTheme="minorHAnsi" w:hAnsiTheme="minorHAnsi" w:cstheme="minorHAnsi"/>
          <w:kern w:val="3"/>
          <w:sz w:val="24"/>
          <w:szCs w:val="24"/>
          <w:lang w:eastAsia="zh-CN"/>
        </w:rPr>
        <w:t> </w:t>
      </w:r>
      <w:r w:rsidRPr="00735D2A">
        <w:rPr>
          <w:rFonts w:asciiTheme="minorHAnsi" w:hAnsiTheme="minorHAnsi" w:cstheme="minorHAnsi"/>
          <w:kern w:val="3"/>
          <w:sz w:val="24"/>
          <w:szCs w:val="24"/>
          <w:lang w:eastAsia="zh-CN"/>
        </w:rPr>
        <w:t>czasu jej wykonania, wydłużonym o 30 dni;</w:t>
      </w:r>
    </w:p>
    <w:p w14:paraId="6824362F" w14:textId="77777777" w:rsidR="009515E8" w:rsidRPr="00735D2A" w:rsidRDefault="009515E8" w:rsidP="001C3B83">
      <w:pPr>
        <w:numPr>
          <w:ilvl w:val="0"/>
          <w:numId w:val="30"/>
        </w:numPr>
        <w:spacing w:line="360" w:lineRule="auto"/>
        <w:rPr>
          <w:rFonts w:asciiTheme="minorHAnsi" w:hAnsiTheme="minorHAnsi" w:cstheme="minorHAnsi"/>
          <w:kern w:val="3"/>
          <w:sz w:val="24"/>
          <w:szCs w:val="24"/>
          <w:lang w:eastAsia="zh-CN"/>
        </w:rPr>
      </w:pPr>
      <w:r w:rsidRPr="00735D2A">
        <w:rPr>
          <w:rFonts w:asciiTheme="minorHAnsi" w:hAnsiTheme="minorHAnsi" w:cstheme="minorHAnsi"/>
          <w:kern w:val="3"/>
          <w:sz w:val="24"/>
          <w:szCs w:val="24"/>
          <w:lang w:eastAsia="zh-CN"/>
        </w:rPr>
        <w:t>z tytułu rękojmi za wady lub gwarancji – 30% kwoty zabezpieczenia, z terminem obowiązywania do czasu upływu okresu rękojmi lub gwarancji, wydłużonym o 15 dni.</w:t>
      </w:r>
    </w:p>
    <w:p w14:paraId="503F85E9" w14:textId="77777777" w:rsidR="009515E8" w:rsidRPr="00735D2A" w:rsidRDefault="009515E8" w:rsidP="001C3B83">
      <w:pPr>
        <w:numPr>
          <w:ilvl w:val="0"/>
          <w:numId w:val="35"/>
        </w:numPr>
        <w:spacing w:line="360" w:lineRule="auto"/>
        <w:ind w:left="284" w:hanging="284"/>
        <w:rPr>
          <w:rFonts w:asciiTheme="minorHAnsi" w:hAnsiTheme="minorHAnsi" w:cstheme="minorHAnsi"/>
          <w:b/>
          <w:bCs/>
          <w:kern w:val="3"/>
          <w:sz w:val="24"/>
          <w:szCs w:val="24"/>
          <w:lang w:eastAsia="zh-CN"/>
        </w:rPr>
      </w:pPr>
      <w:r w:rsidRPr="00735D2A">
        <w:rPr>
          <w:rFonts w:asciiTheme="minorHAnsi" w:hAnsiTheme="minorHAnsi" w:cstheme="minorHAnsi"/>
          <w:kern w:val="3"/>
          <w:sz w:val="24"/>
          <w:szCs w:val="24"/>
          <w:lang w:eastAsia="zh-CN"/>
        </w:rPr>
        <w:t xml:space="preserve">W przypadku wniesienia zabezpieczenia w formach niepieniężnych, Wykonawca przed złożeniem oryginału dokumentu zabezpieczenia </w:t>
      </w:r>
      <w:r w:rsidRPr="00735D2A">
        <w:rPr>
          <w:rFonts w:asciiTheme="minorHAnsi" w:hAnsiTheme="minorHAnsi" w:cstheme="minorHAnsi"/>
          <w:b/>
          <w:bCs/>
          <w:kern w:val="3"/>
          <w:sz w:val="24"/>
          <w:szCs w:val="24"/>
          <w:lang w:eastAsia="zh-CN"/>
        </w:rPr>
        <w:t>winien przedłożyć projekt (draft) dokumentu</w:t>
      </w:r>
      <w:r w:rsidRPr="00735D2A">
        <w:rPr>
          <w:rFonts w:asciiTheme="minorHAnsi" w:hAnsiTheme="minorHAnsi" w:cstheme="minorHAnsi"/>
          <w:kern w:val="3"/>
          <w:sz w:val="24"/>
          <w:szCs w:val="24"/>
          <w:lang w:eastAsia="zh-CN"/>
        </w:rPr>
        <w:t xml:space="preserve"> w celu zapoznania się i wstępnej akceptacji jego treści przez Zamawiającego.</w:t>
      </w:r>
    </w:p>
    <w:p w14:paraId="30011782" w14:textId="342D311A" w:rsidR="009515E8" w:rsidRPr="00735D2A" w:rsidRDefault="009515E8" w:rsidP="001C3B83">
      <w:pPr>
        <w:numPr>
          <w:ilvl w:val="0"/>
          <w:numId w:val="35"/>
        </w:numPr>
        <w:spacing w:line="360" w:lineRule="auto"/>
        <w:ind w:left="284" w:hanging="284"/>
        <w:rPr>
          <w:rFonts w:asciiTheme="minorHAnsi" w:hAnsiTheme="minorHAnsi" w:cstheme="minorHAnsi"/>
          <w:b/>
          <w:bCs/>
          <w:kern w:val="3"/>
          <w:sz w:val="24"/>
          <w:szCs w:val="24"/>
          <w:lang w:eastAsia="zh-CN"/>
        </w:rPr>
      </w:pPr>
      <w:r w:rsidRPr="00735D2A">
        <w:rPr>
          <w:rFonts w:asciiTheme="minorHAnsi" w:hAnsiTheme="minorHAnsi" w:cstheme="minorHAnsi"/>
          <w:kern w:val="3"/>
          <w:sz w:val="24"/>
          <w:szCs w:val="24"/>
          <w:lang w:eastAsia="zh-CN"/>
        </w:rPr>
        <w:t>W przypadku wniesienia wadium w pieniądzu Wykonawca może wyrazić zgodę na</w:t>
      </w:r>
      <w:r w:rsidR="00876D96">
        <w:rPr>
          <w:rFonts w:asciiTheme="minorHAnsi" w:hAnsiTheme="minorHAnsi" w:cstheme="minorHAnsi"/>
          <w:kern w:val="3"/>
          <w:sz w:val="24"/>
          <w:szCs w:val="24"/>
          <w:lang w:eastAsia="zh-CN"/>
        </w:rPr>
        <w:t> </w:t>
      </w:r>
      <w:r w:rsidRPr="00735D2A">
        <w:rPr>
          <w:rFonts w:asciiTheme="minorHAnsi" w:hAnsiTheme="minorHAnsi" w:cstheme="minorHAnsi"/>
          <w:kern w:val="3"/>
          <w:sz w:val="24"/>
          <w:szCs w:val="24"/>
          <w:lang w:eastAsia="zh-CN"/>
        </w:rPr>
        <w:t>zaliczenie kwoty wadium na poczet zabezpieczenia należytego wykonania umowy.</w:t>
      </w:r>
    </w:p>
    <w:p w14:paraId="34EFA43A" w14:textId="1E109C88" w:rsidR="009515E8" w:rsidRPr="00735D2A" w:rsidRDefault="009515E8" w:rsidP="001C3B83">
      <w:pPr>
        <w:numPr>
          <w:ilvl w:val="0"/>
          <w:numId w:val="35"/>
        </w:numPr>
        <w:spacing w:line="360" w:lineRule="auto"/>
        <w:ind w:left="284" w:hanging="284"/>
        <w:rPr>
          <w:rFonts w:asciiTheme="minorHAnsi" w:hAnsiTheme="minorHAnsi" w:cstheme="minorHAnsi"/>
          <w:b/>
          <w:bCs/>
          <w:kern w:val="3"/>
          <w:sz w:val="24"/>
          <w:szCs w:val="24"/>
          <w:lang w:eastAsia="zh-CN"/>
        </w:rPr>
      </w:pPr>
      <w:r w:rsidRPr="00735D2A">
        <w:rPr>
          <w:rFonts w:asciiTheme="minorHAnsi" w:hAnsiTheme="minorHAnsi" w:cstheme="minorHAnsi"/>
          <w:kern w:val="3"/>
          <w:sz w:val="24"/>
          <w:szCs w:val="24"/>
          <w:lang w:eastAsia="zh-CN"/>
        </w:rPr>
        <w:t>Zamawiający zwróci zabezpieczenie należytego wykonania umowy w terminie i</w:t>
      </w:r>
      <w:r w:rsidR="00876D96">
        <w:rPr>
          <w:rFonts w:asciiTheme="minorHAnsi" w:hAnsiTheme="minorHAnsi" w:cstheme="minorHAnsi"/>
          <w:kern w:val="3"/>
          <w:sz w:val="24"/>
          <w:szCs w:val="24"/>
          <w:lang w:eastAsia="zh-CN"/>
        </w:rPr>
        <w:t> </w:t>
      </w:r>
      <w:r w:rsidRPr="00735D2A">
        <w:rPr>
          <w:rFonts w:asciiTheme="minorHAnsi" w:hAnsiTheme="minorHAnsi" w:cstheme="minorHAnsi"/>
          <w:kern w:val="3"/>
          <w:sz w:val="24"/>
          <w:szCs w:val="24"/>
          <w:lang w:eastAsia="zh-CN"/>
        </w:rPr>
        <w:t>na</w:t>
      </w:r>
      <w:r w:rsidR="00876D96">
        <w:rPr>
          <w:rFonts w:asciiTheme="minorHAnsi" w:hAnsiTheme="minorHAnsi" w:cstheme="minorHAnsi"/>
          <w:kern w:val="3"/>
          <w:sz w:val="24"/>
          <w:szCs w:val="24"/>
          <w:lang w:eastAsia="zh-CN"/>
        </w:rPr>
        <w:t> </w:t>
      </w:r>
      <w:r w:rsidRPr="00735D2A">
        <w:rPr>
          <w:rFonts w:asciiTheme="minorHAnsi" w:hAnsiTheme="minorHAnsi" w:cstheme="minorHAnsi"/>
          <w:kern w:val="3"/>
          <w:sz w:val="24"/>
          <w:szCs w:val="24"/>
          <w:lang w:eastAsia="zh-CN"/>
        </w:rPr>
        <w:t>warunkach określonych w ustawie Pzp.</w:t>
      </w:r>
    </w:p>
    <w:p w14:paraId="7D3BFC7E" w14:textId="2247656E" w:rsidR="009515E8" w:rsidRPr="007861BF" w:rsidRDefault="009515E8" w:rsidP="007861BF">
      <w:pPr>
        <w:pStyle w:val="Nagwek2"/>
        <w:spacing w:after="360" w:line="319" w:lineRule="auto"/>
        <w:rPr>
          <w:rFonts w:asciiTheme="minorHAnsi" w:hAnsiTheme="minorHAnsi" w:cstheme="minorHAnsi"/>
        </w:rPr>
      </w:pPr>
      <w:r w:rsidRPr="007861BF">
        <w:rPr>
          <w:rFonts w:asciiTheme="minorHAnsi" w:hAnsiTheme="minorHAnsi" w:cstheme="minorHAnsi"/>
        </w:rPr>
        <w:t>XXII. Sposób prowadzenia procedury negocjacji treści ofert w celu ich</w:t>
      </w:r>
      <w:r w:rsidR="00876D96">
        <w:rPr>
          <w:rFonts w:asciiTheme="minorHAnsi" w:hAnsiTheme="minorHAnsi" w:cstheme="minorHAnsi"/>
        </w:rPr>
        <w:t> </w:t>
      </w:r>
      <w:r w:rsidRPr="007861BF">
        <w:rPr>
          <w:rFonts w:asciiTheme="minorHAnsi" w:hAnsiTheme="minorHAnsi" w:cstheme="minorHAnsi"/>
        </w:rPr>
        <w:t xml:space="preserve">ulepszenia na podstawie art. 275 pkt 2 ustawy Pzp </w:t>
      </w:r>
    </w:p>
    <w:p w14:paraId="015273E6" w14:textId="744266BE" w:rsidR="009515E8" w:rsidRPr="00735D2A" w:rsidRDefault="009515E8" w:rsidP="001C3B83">
      <w:pPr>
        <w:pStyle w:val="Tekstpodstawowy"/>
        <w:widowControl/>
        <w:numPr>
          <w:ilvl w:val="2"/>
          <w:numId w:val="40"/>
        </w:numPr>
        <w:tabs>
          <w:tab w:val="clear" w:pos="2520"/>
        </w:tabs>
        <w:spacing w:before="0" w:line="360" w:lineRule="auto"/>
        <w:ind w:left="426" w:hanging="426"/>
        <w:rPr>
          <w:rFonts w:asciiTheme="minorHAnsi" w:hAnsiTheme="minorHAnsi" w:cstheme="minorHAnsi"/>
          <w:sz w:val="24"/>
          <w:szCs w:val="24"/>
          <w:lang w:val="pl-PL"/>
        </w:rPr>
      </w:pPr>
      <w:r w:rsidRPr="00735D2A">
        <w:rPr>
          <w:rFonts w:asciiTheme="minorHAnsi" w:hAnsiTheme="minorHAnsi" w:cstheme="minorHAnsi"/>
          <w:sz w:val="24"/>
          <w:szCs w:val="24"/>
          <w:lang w:val="pl-PL"/>
        </w:rPr>
        <w:t xml:space="preserve">Zamawiający może, ale nie musi, przeprowadzić negocjacji w celu ulepszenia treści ofert, które podlegają ocenie w ramach kryteriów oceny ofert. W przypadku, </w:t>
      </w:r>
      <w:r w:rsidRPr="00735D2A">
        <w:rPr>
          <w:rFonts w:asciiTheme="minorHAnsi" w:hAnsiTheme="minorHAnsi" w:cstheme="minorHAnsi"/>
          <w:sz w:val="24"/>
          <w:szCs w:val="24"/>
          <w:lang w:val="pl-PL"/>
        </w:rPr>
        <w:lastRenderedPageBreak/>
        <w:t>gdy</w:t>
      </w:r>
      <w:r w:rsidR="00876D96">
        <w:rPr>
          <w:rFonts w:asciiTheme="minorHAnsi" w:hAnsiTheme="minorHAnsi" w:cstheme="minorHAnsi"/>
          <w:sz w:val="24"/>
          <w:szCs w:val="24"/>
          <w:lang w:val="pl-PL"/>
        </w:rPr>
        <w:t> </w:t>
      </w:r>
      <w:r w:rsidRPr="00735D2A">
        <w:rPr>
          <w:rFonts w:asciiTheme="minorHAnsi" w:hAnsiTheme="minorHAnsi" w:cstheme="minorHAnsi"/>
          <w:sz w:val="24"/>
          <w:szCs w:val="24"/>
          <w:lang w:val="pl-PL"/>
        </w:rPr>
        <w:t>Zamawiający nie będzie prowadził negocjacji, dokonuje wyboru najkorzystniejszej oferty spośród niepodlegających odrzuceniu ofert złożonych w odpowiedzi na</w:t>
      </w:r>
      <w:r w:rsidR="00876D96">
        <w:rPr>
          <w:rFonts w:asciiTheme="minorHAnsi" w:hAnsiTheme="minorHAnsi" w:cstheme="minorHAnsi"/>
          <w:sz w:val="24"/>
          <w:szCs w:val="24"/>
          <w:lang w:val="pl-PL"/>
        </w:rPr>
        <w:t> </w:t>
      </w:r>
      <w:r w:rsidRPr="00735D2A">
        <w:rPr>
          <w:rFonts w:asciiTheme="minorHAnsi" w:hAnsiTheme="minorHAnsi" w:cstheme="minorHAnsi"/>
          <w:sz w:val="24"/>
          <w:szCs w:val="24"/>
          <w:lang w:val="pl-PL"/>
        </w:rPr>
        <w:t>ogłoszenie o</w:t>
      </w:r>
      <w:r w:rsidR="007861BF">
        <w:rPr>
          <w:rFonts w:asciiTheme="minorHAnsi" w:hAnsiTheme="minorHAnsi" w:cstheme="minorHAnsi"/>
          <w:sz w:val="24"/>
          <w:szCs w:val="24"/>
          <w:lang w:val="pl-PL"/>
        </w:rPr>
        <w:t> </w:t>
      </w:r>
      <w:r w:rsidRPr="00735D2A">
        <w:rPr>
          <w:rFonts w:asciiTheme="minorHAnsi" w:hAnsiTheme="minorHAnsi" w:cstheme="minorHAnsi"/>
          <w:sz w:val="24"/>
          <w:szCs w:val="24"/>
          <w:lang w:val="pl-PL"/>
        </w:rPr>
        <w:t>zamówieniu.</w:t>
      </w:r>
    </w:p>
    <w:p w14:paraId="5334F76D" w14:textId="4B6A9E70" w:rsidR="009515E8" w:rsidRPr="00735D2A" w:rsidRDefault="009515E8" w:rsidP="001C3B83">
      <w:pPr>
        <w:pStyle w:val="Tekstpodstawowy"/>
        <w:widowControl/>
        <w:numPr>
          <w:ilvl w:val="2"/>
          <w:numId w:val="40"/>
        </w:numPr>
        <w:tabs>
          <w:tab w:val="clear" w:pos="2520"/>
        </w:tabs>
        <w:spacing w:before="0" w:line="360" w:lineRule="auto"/>
        <w:ind w:left="426" w:hanging="426"/>
        <w:rPr>
          <w:rFonts w:asciiTheme="minorHAnsi" w:hAnsiTheme="minorHAnsi" w:cstheme="minorHAnsi"/>
          <w:sz w:val="24"/>
          <w:szCs w:val="24"/>
          <w:lang w:val="pl-PL"/>
        </w:rPr>
      </w:pPr>
      <w:r w:rsidRPr="00735D2A">
        <w:rPr>
          <w:rFonts w:asciiTheme="minorHAnsi" w:hAnsiTheme="minorHAnsi" w:cstheme="minorHAnsi"/>
          <w:sz w:val="24"/>
          <w:szCs w:val="24"/>
          <w:lang w:val="pl-PL"/>
        </w:rPr>
        <w:t>W przypadku podjęcia przez Zamawiającego decyzji o przeprowadzeniu negocjacji w</w:t>
      </w:r>
      <w:r w:rsidR="007861BF">
        <w:rPr>
          <w:rFonts w:asciiTheme="minorHAnsi" w:hAnsiTheme="minorHAnsi" w:cstheme="minorHAnsi"/>
          <w:sz w:val="24"/>
          <w:szCs w:val="24"/>
          <w:lang w:val="pl-PL"/>
        </w:rPr>
        <w:t> </w:t>
      </w:r>
      <w:r w:rsidRPr="00735D2A">
        <w:rPr>
          <w:rFonts w:asciiTheme="minorHAnsi" w:hAnsiTheme="minorHAnsi" w:cstheme="minorHAnsi"/>
          <w:sz w:val="24"/>
          <w:szCs w:val="24"/>
          <w:lang w:val="pl-PL"/>
        </w:rPr>
        <w:t>celu ulepszenia treści ofert, do negocjacji Zamawiający zaprosi wszystkich Wykonawców, którzy w odpowiedzi na ogłoszenie o zamówieniu złożyli oferty niepodlegające odrzuceniu.</w:t>
      </w:r>
    </w:p>
    <w:p w14:paraId="3204E545" w14:textId="77777777" w:rsidR="009515E8" w:rsidRPr="00735D2A" w:rsidRDefault="009515E8" w:rsidP="001C3B83">
      <w:pPr>
        <w:pStyle w:val="Tekstpodstawowy"/>
        <w:widowControl/>
        <w:numPr>
          <w:ilvl w:val="2"/>
          <w:numId w:val="40"/>
        </w:numPr>
        <w:tabs>
          <w:tab w:val="clear" w:pos="2520"/>
        </w:tabs>
        <w:spacing w:before="0" w:line="360" w:lineRule="auto"/>
        <w:ind w:left="425" w:hanging="425"/>
        <w:rPr>
          <w:rFonts w:asciiTheme="minorHAnsi" w:hAnsiTheme="minorHAnsi" w:cstheme="minorHAnsi"/>
          <w:sz w:val="24"/>
          <w:szCs w:val="24"/>
          <w:lang w:val="pl-PL"/>
        </w:rPr>
      </w:pPr>
      <w:r w:rsidRPr="00735D2A">
        <w:rPr>
          <w:rFonts w:asciiTheme="minorHAnsi" w:hAnsiTheme="minorHAnsi" w:cstheme="minorHAnsi"/>
          <w:sz w:val="24"/>
          <w:szCs w:val="24"/>
          <w:lang w:val="pl-PL"/>
        </w:rPr>
        <w:t>Zamawiający informuje równocześnie wszystkich Wykonawców, którzy w odpowiedzi na ogłoszenie o zamówieniu złożyli oferty, o Wykonawcach:</w:t>
      </w:r>
    </w:p>
    <w:p w14:paraId="00DC50C0" w14:textId="29C5DACB" w:rsidR="009515E8" w:rsidRPr="00735D2A" w:rsidRDefault="009515E8" w:rsidP="001C3B83">
      <w:pPr>
        <w:pStyle w:val="Tekstpodstawowy"/>
        <w:widowControl/>
        <w:numPr>
          <w:ilvl w:val="0"/>
          <w:numId w:val="41"/>
        </w:numPr>
        <w:spacing w:before="0" w:line="360" w:lineRule="auto"/>
        <w:ind w:left="1134"/>
        <w:rPr>
          <w:rFonts w:asciiTheme="minorHAnsi" w:hAnsiTheme="minorHAnsi" w:cstheme="minorHAnsi"/>
          <w:sz w:val="24"/>
          <w:szCs w:val="24"/>
          <w:lang w:val="pl-PL"/>
        </w:rPr>
      </w:pPr>
      <w:r w:rsidRPr="00735D2A">
        <w:rPr>
          <w:rFonts w:asciiTheme="minorHAnsi" w:hAnsiTheme="minorHAnsi" w:cstheme="minorHAnsi"/>
          <w:sz w:val="24"/>
          <w:szCs w:val="24"/>
          <w:lang w:val="pl-PL"/>
        </w:rPr>
        <w:t>których oferty nie zostały odrzucone oraz punktacji przyznanej ofertom w</w:t>
      </w:r>
      <w:r w:rsidR="007861BF">
        <w:rPr>
          <w:rFonts w:asciiTheme="minorHAnsi" w:hAnsiTheme="minorHAnsi" w:cstheme="minorHAnsi"/>
          <w:sz w:val="24"/>
          <w:szCs w:val="24"/>
          <w:lang w:val="pl-PL"/>
        </w:rPr>
        <w:t> </w:t>
      </w:r>
      <w:r w:rsidRPr="00735D2A">
        <w:rPr>
          <w:rFonts w:asciiTheme="minorHAnsi" w:hAnsiTheme="minorHAnsi" w:cstheme="minorHAnsi"/>
          <w:sz w:val="24"/>
          <w:szCs w:val="24"/>
          <w:lang w:val="pl-PL"/>
        </w:rPr>
        <w:t>każdym kryterium oceny ofert i łącznej punktacji,</w:t>
      </w:r>
    </w:p>
    <w:p w14:paraId="1F129092" w14:textId="77777777" w:rsidR="009515E8" w:rsidRPr="00735D2A" w:rsidRDefault="009515E8" w:rsidP="001C3B83">
      <w:pPr>
        <w:pStyle w:val="Tekstpodstawowy"/>
        <w:widowControl/>
        <w:numPr>
          <w:ilvl w:val="0"/>
          <w:numId w:val="41"/>
        </w:numPr>
        <w:spacing w:before="0" w:line="360" w:lineRule="auto"/>
        <w:ind w:left="1134"/>
        <w:rPr>
          <w:rFonts w:asciiTheme="minorHAnsi" w:hAnsiTheme="minorHAnsi" w:cstheme="minorHAnsi"/>
          <w:sz w:val="24"/>
          <w:szCs w:val="24"/>
          <w:lang w:val="pl-PL"/>
        </w:rPr>
      </w:pPr>
      <w:r w:rsidRPr="00735D2A">
        <w:rPr>
          <w:rFonts w:asciiTheme="minorHAnsi" w:hAnsiTheme="minorHAnsi" w:cstheme="minorHAnsi"/>
          <w:sz w:val="24"/>
          <w:szCs w:val="24"/>
          <w:lang w:val="pl-PL"/>
        </w:rPr>
        <w:t>których oferty zostały odrzucone,</w:t>
      </w:r>
    </w:p>
    <w:p w14:paraId="2640FB12" w14:textId="0910C7DF" w:rsidR="009515E8" w:rsidRPr="00735D2A" w:rsidRDefault="009515E8" w:rsidP="00735D2A">
      <w:pPr>
        <w:pStyle w:val="Tekstpodstawowy"/>
        <w:spacing w:before="0" w:line="360" w:lineRule="auto"/>
        <w:ind w:left="426" w:hanging="425"/>
        <w:rPr>
          <w:rFonts w:asciiTheme="minorHAnsi" w:hAnsiTheme="minorHAnsi" w:cstheme="minorHAnsi"/>
          <w:sz w:val="24"/>
          <w:szCs w:val="24"/>
          <w:lang w:val="pl-PL"/>
        </w:rPr>
      </w:pPr>
      <w:r w:rsidRPr="00735D2A">
        <w:rPr>
          <w:rFonts w:asciiTheme="minorHAnsi" w:hAnsiTheme="minorHAnsi" w:cstheme="minorHAnsi"/>
          <w:sz w:val="24"/>
          <w:szCs w:val="24"/>
          <w:lang w:val="pl-PL"/>
        </w:rPr>
        <w:t>4.</w:t>
      </w:r>
      <w:r w:rsidR="00F84AB3">
        <w:rPr>
          <w:rFonts w:asciiTheme="minorHAnsi" w:hAnsiTheme="minorHAnsi" w:cstheme="minorHAnsi"/>
          <w:sz w:val="24"/>
          <w:szCs w:val="24"/>
          <w:lang w:val="pl-PL"/>
        </w:rPr>
        <w:t xml:space="preserve"> </w:t>
      </w:r>
      <w:r w:rsidRPr="00735D2A">
        <w:rPr>
          <w:rFonts w:asciiTheme="minorHAnsi" w:hAnsiTheme="minorHAnsi" w:cstheme="minorHAnsi"/>
          <w:sz w:val="24"/>
          <w:szCs w:val="24"/>
          <w:lang w:val="pl-PL"/>
        </w:rPr>
        <w:t>W przypadku podjęcia przez Zamawiającego decyzji o prowadzeniu negocjacji, Zamawiający zaprasza jednocześnie wszystkich Wykonawców, którzy w odpowiedzi na</w:t>
      </w:r>
      <w:r w:rsidR="00876D96">
        <w:rPr>
          <w:rFonts w:asciiTheme="minorHAnsi" w:hAnsiTheme="minorHAnsi" w:cstheme="minorHAnsi"/>
          <w:sz w:val="24"/>
          <w:szCs w:val="24"/>
          <w:lang w:val="pl-PL"/>
        </w:rPr>
        <w:t> </w:t>
      </w:r>
      <w:r w:rsidRPr="00735D2A">
        <w:rPr>
          <w:rFonts w:asciiTheme="minorHAnsi" w:hAnsiTheme="minorHAnsi" w:cstheme="minorHAnsi"/>
          <w:sz w:val="24"/>
          <w:szCs w:val="24"/>
          <w:lang w:val="pl-PL"/>
        </w:rPr>
        <w:t>ogłoszenie o zamówieniu złożyli oferty niepodlegające odrzuceniu</w:t>
      </w:r>
      <w:r w:rsidRPr="00735D2A">
        <w:rPr>
          <w:rFonts w:asciiTheme="minorHAnsi" w:hAnsiTheme="minorHAnsi" w:cstheme="minorHAnsi"/>
          <w:color w:val="FF0000"/>
          <w:sz w:val="24"/>
          <w:szCs w:val="24"/>
          <w:lang w:val="pl-PL"/>
        </w:rPr>
        <w:t xml:space="preserve"> </w:t>
      </w:r>
    </w:p>
    <w:p w14:paraId="25ECB234" w14:textId="77777777" w:rsidR="009515E8" w:rsidRPr="00735D2A" w:rsidRDefault="009515E8" w:rsidP="001C3B83">
      <w:pPr>
        <w:pStyle w:val="Tekstpodstawowy"/>
        <w:widowControl/>
        <w:numPr>
          <w:ilvl w:val="1"/>
          <w:numId w:val="44"/>
        </w:numPr>
        <w:tabs>
          <w:tab w:val="left" w:pos="851"/>
        </w:tabs>
        <w:spacing w:before="0" w:line="360" w:lineRule="auto"/>
        <w:ind w:firstLine="66"/>
        <w:rPr>
          <w:rFonts w:asciiTheme="minorHAnsi" w:hAnsiTheme="minorHAnsi" w:cstheme="minorHAnsi"/>
          <w:sz w:val="24"/>
          <w:szCs w:val="24"/>
          <w:lang w:val="pl-PL"/>
        </w:rPr>
      </w:pPr>
      <w:r w:rsidRPr="00735D2A">
        <w:rPr>
          <w:rFonts w:asciiTheme="minorHAnsi" w:hAnsiTheme="minorHAnsi" w:cstheme="minorHAnsi"/>
          <w:sz w:val="24"/>
          <w:szCs w:val="24"/>
          <w:lang w:val="pl-PL"/>
        </w:rPr>
        <w:t>W zaproszeniu do negocjacji Zamawiający wskazuje:</w:t>
      </w:r>
    </w:p>
    <w:p w14:paraId="047D29C2" w14:textId="77777777" w:rsidR="009515E8" w:rsidRPr="00735D2A" w:rsidRDefault="009515E8" w:rsidP="001C3B83">
      <w:pPr>
        <w:pStyle w:val="Tekstpodstawowy"/>
        <w:widowControl/>
        <w:numPr>
          <w:ilvl w:val="0"/>
          <w:numId w:val="42"/>
        </w:numPr>
        <w:spacing w:before="0" w:line="360" w:lineRule="auto"/>
        <w:ind w:left="1134"/>
        <w:rPr>
          <w:rFonts w:asciiTheme="minorHAnsi" w:hAnsiTheme="minorHAnsi" w:cstheme="minorHAnsi"/>
          <w:sz w:val="24"/>
          <w:szCs w:val="24"/>
          <w:lang w:val="pl-PL"/>
        </w:rPr>
      </w:pPr>
      <w:r w:rsidRPr="00735D2A">
        <w:rPr>
          <w:rFonts w:asciiTheme="minorHAnsi" w:hAnsiTheme="minorHAnsi" w:cstheme="minorHAnsi"/>
          <w:sz w:val="24"/>
          <w:szCs w:val="24"/>
          <w:lang w:val="pl-PL"/>
        </w:rPr>
        <w:t>miejsce prowadzenia negocjacji,</w:t>
      </w:r>
    </w:p>
    <w:p w14:paraId="50B79D6D" w14:textId="77777777" w:rsidR="009515E8" w:rsidRPr="00735D2A" w:rsidRDefault="009515E8" w:rsidP="001C3B83">
      <w:pPr>
        <w:pStyle w:val="Tekstpodstawowy"/>
        <w:widowControl/>
        <w:numPr>
          <w:ilvl w:val="0"/>
          <w:numId w:val="42"/>
        </w:numPr>
        <w:spacing w:before="0" w:line="360" w:lineRule="auto"/>
        <w:ind w:left="1134"/>
        <w:rPr>
          <w:rFonts w:asciiTheme="minorHAnsi" w:hAnsiTheme="minorHAnsi" w:cstheme="minorHAnsi"/>
          <w:sz w:val="24"/>
          <w:szCs w:val="24"/>
          <w:lang w:val="pl-PL"/>
        </w:rPr>
      </w:pPr>
      <w:r w:rsidRPr="00735D2A">
        <w:rPr>
          <w:rFonts w:asciiTheme="minorHAnsi" w:hAnsiTheme="minorHAnsi" w:cstheme="minorHAnsi"/>
          <w:sz w:val="24"/>
          <w:szCs w:val="24"/>
          <w:lang w:val="pl-PL"/>
        </w:rPr>
        <w:t>termin prowadzenia negocjacji,</w:t>
      </w:r>
    </w:p>
    <w:p w14:paraId="2F1F4BA8" w14:textId="77777777" w:rsidR="009515E8" w:rsidRPr="00735D2A" w:rsidRDefault="009515E8" w:rsidP="001C3B83">
      <w:pPr>
        <w:pStyle w:val="Tekstpodstawowy"/>
        <w:widowControl/>
        <w:numPr>
          <w:ilvl w:val="0"/>
          <w:numId w:val="42"/>
        </w:numPr>
        <w:spacing w:before="0" w:line="360" w:lineRule="auto"/>
        <w:ind w:left="1134"/>
        <w:rPr>
          <w:rFonts w:asciiTheme="minorHAnsi" w:hAnsiTheme="minorHAnsi" w:cstheme="minorHAnsi"/>
          <w:sz w:val="24"/>
          <w:szCs w:val="24"/>
          <w:lang w:val="pl-PL"/>
        </w:rPr>
      </w:pPr>
      <w:r w:rsidRPr="00735D2A">
        <w:rPr>
          <w:rFonts w:asciiTheme="minorHAnsi" w:hAnsiTheme="minorHAnsi" w:cstheme="minorHAnsi"/>
          <w:sz w:val="24"/>
          <w:szCs w:val="24"/>
          <w:lang w:val="pl-PL"/>
        </w:rPr>
        <w:t>sposób prowadzenia negocjacji,</w:t>
      </w:r>
    </w:p>
    <w:p w14:paraId="5EA64126" w14:textId="77777777" w:rsidR="009515E8" w:rsidRPr="00735D2A" w:rsidRDefault="009515E8" w:rsidP="001C3B83">
      <w:pPr>
        <w:pStyle w:val="Tekstpodstawowy"/>
        <w:widowControl/>
        <w:numPr>
          <w:ilvl w:val="0"/>
          <w:numId w:val="42"/>
        </w:numPr>
        <w:spacing w:before="0" w:line="360" w:lineRule="auto"/>
        <w:ind w:left="1134"/>
        <w:rPr>
          <w:rFonts w:asciiTheme="minorHAnsi" w:hAnsiTheme="minorHAnsi" w:cstheme="minorHAnsi"/>
          <w:sz w:val="24"/>
          <w:szCs w:val="24"/>
          <w:lang w:val="pl-PL"/>
        </w:rPr>
      </w:pPr>
      <w:r w:rsidRPr="00735D2A">
        <w:rPr>
          <w:rFonts w:asciiTheme="minorHAnsi" w:hAnsiTheme="minorHAnsi" w:cstheme="minorHAnsi"/>
          <w:sz w:val="24"/>
          <w:szCs w:val="24"/>
          <w:lang w:val="pl-PL"/>
        </w:rPr>
        <w:t>kryteria oceny ofert w ramach których będą prowadzone negocjacje.</w:t>
      </w:r>
    </w:p>
    <w:p w14:paraId="2B1E35D5" w14:textId="77777777" w:rsidR="009515E8" w:rsidRPr="00735D2A" w:rsidRDefault="009515E8" w:rsidP="001C3B83">
      <w:pPr>
        <w:pStyle w:val="Tekstpodstawowy"/>
        <w:widowControl/>
        <w:numPr>
          <w:ilvl w:val="1"/>
          <w:numId w:val="44"/>
        </w:numPr>
        <w:spacing w:before="0" w:line="360" w:lineRule="auto"/>
        <w:ind w:left="851" w:hanging="425"/>
        <w:rPr>
          <w:rFonts w:asciiTheme="minorHAnsi" w:hAnsiTheme="minorHAnsi" w:cstheme="minorHAnsi"/>
          <w:sz w:val="24"/>
          <w:szCs w:val="24"/>
          <w:lang w:val="pl-PL"/>
        </w:rPr>
      </w:pPr>
      <w:r w:rsidRPr="00735D2A">
        <w:rPr>
          <w:rFonts w:asciiTheme="minorHAnsi" w:hAnsiTheme="minorHAnsi" w:cstheme="minorHAnsi"/>
          <w:sz w:val="24"/>
          <w:szCs w:val="24"/>
          <w:lang w:val="pl-PL"/>
        </w:rPr>
        <w:t>Podczas negocjacji ofert Zamawiający zapewnia równe traktowanie wszystkich Wykonawców.</w:t>
      </w:r>
    </w:p>
    <w:p w14:paraId="4103FCDA" w14:textId="77777777" w:rsidR="009515E8" w:rsidRPr="00735D2A" w:rsidRDefault="009515E8" w:rsidP="001C3B83">
      <w:pPr>
        <w:pStyle w:val="Tekstpodstawowy"/>
        <w:widowControl/>
        <w:numPr>
          <w:ilvl w:val="1"/>
          <w:numId w:val="44"/>
        </w:numPr>
        <w:spacing w:before="0" w:line="360" w:lineRule="auto"/>
        <w:ind w:left="851" w:hanging="425"/>
        <w:rPr>
          <w:rFonts w:asciiTheme="minorHAnsi" w:hAnsiTheme="minorHAnsi" w:cstheme="minorHAnsi"/>
          <w:sz w:val="24"/>
          <w:szCs w:val="24"/>
          <w:lang w:val="pl-PL"/>
        </w:rPr>
      </w:pPr>
      <w:r w:rsidRPr="00735D2A">
        <w:rPr>
          <w:rFonts w:asciiTheme="minorHAnsi" w:hAnsiTheme="minorHAnsi" w:cstheme="minorHAnsi"/>
          <w:sz w:val="24"/>
          <w:szCs w:val="24"/>
          <w:lang w:val="pl-PL"/>
        </w:rPr>
        <w:t>Zamawiający nie udziela informacji w sposób, który mógłby zapewnić niektórym Wykonawcom przewagę nad innymi Wykonawcami.</w:t>
      </w:r>
    </w:p>
    <w:p w14:paraId="5108142E" w14:textId="77777777" w:rsidR="009515E8" w:rsidRPr="00735D2A" w:rsidRDefault="009515E8" w:rsidP="001C3B83">
      <w:pPr>
        <w:pStyle w:val="Tekstpodstawowy"/>
        <w:widowControl/>
        <w:numPr>
          <w:ilvl w:val="1"/>
          <w:numId w:val="44"/>
        </w:numPr>
        <w:spacing w:before="0" w:line="360" w:lineRule="auto"/>
        <w:ind w:left="851" w:hanging="425"/>
        <w:rPr>
          <w:rFonts w:asciiTheme="minorHAnsi" w:hAnsiTheme="minorHAnsi" w:cstheme="minorHAnsi"/>
          <w:sz w:val="24"/>
          <w:szCs w:val="24"/>
          <w:lang w:val="pl-PL"/>
        </w:rPr>
      </w:pPr>
      <w:r w:rsidRPr="00735D2A">
        <w:rPr>
          <w:rFonts w:asciiTheme="minorHAnsi" w:hAnsiTheme="minorHAnsi" w:cstheme="minorHAnsi"/>
          <w:sz w:val="24"/>
          <w:szCs w:val="24"/>
          <w:lang w:val="pl-PL"/>
        </w:rPr>
        <w:t>Prowadzone negocjacje mają charakter poufny.</w:t>
      </w:r>
    </w:p>
    <w:p w14:paraId="3DFB1283" w14:textId="6A9A24B4" w:rsidR="009515E8" w:rsidRPr="00735D2A" w:rsidRDefault="009515E8" w:rsidP="001C3B83">
      <w:pPr>
        <w:pStyle w:val="Tekstpodstawowy"/>
        <w:widowControl/>
        <w:numPr>
          <w:ilvl w:val="1"/>
          <w:numId w:val="44"/>
        </w:numPr>
        <w:spacing w:before="0" w:line="360" w:lineRule="auto"/>
        <w:ind w:left="851" w:hanging="425"/>
        <w:rPr>
          <w:rFonts w:asciiTheme="minorHAnsi" w:hAnsiTheme="minorHAnsi" w:cstheme="minorHAnsi"/>
          <w:sz w:val="24"/>
          <w:szCs w:val="24"/>
          <w:lang w:val="pl-PL"/>
        </w:rPr>
      </w:pPr>
      <w:r w:rsidRPr="00735D2A">
        <w:rPr>
          <w:rFonts w:asciiTheme="minorHAnsi" w:hAnsiTheme="minorHAnsi" w:cstheme="minorHAnsi"/>
          <w:sz w:val="24"/>
          <w:szCs w:val="24"/>
          <w:lang w:val="pl-PL"/>
        </w:rPr>
        <w:t>Żadna ze stron nie może, bez zgody drugiej strony, ujawniać informacji technicznych i handlowych związanych z negocjacjami. Zgoda jest udzielana w</w:t>
      </w:r>
      <w:r w:rsidR="007861BF">
        <w:rPr>
          <w:rFonts w:asciiTheme="minorHAnsi" w:hAnsiTheme="minorHAnsi" w:cstheme="minorHAnsi"/>
          <w:sz w:val="24"/>
          <w:szCs w:val="24"/>
          <w:lang w:val="pl-PL"/>
        </w:rPr>
        <w:t> </w:t>
      </w:r>
      <w:r w:rsidRPr="00735D2A">
        <w:rPr>
          <w:rFonts w:asciiTheme="minorHAnsi" w:hAnsiTheme="minorHAnsi" w:cstheme="minorHAnsi"/>
          <w:sz w:val="24"/>
          <w:szCs w:val="24"/>
          <w:lang w:val="pl-PL"/>
        </w:rPr>
        <w:t>odniesieniu do konkretnych informacji i przed ich ujawnieniem.</w:t>
      </w:r>
    </w:p>
    <w:p w14:paraId="6401F159" w14:textId="77777777" w:rsidR="009515E8" w:rsidRPr="00735D2A" w:rsidRDefault="009515E8" w:rsidP="001C3B83">
      <w:pPr>
        <w:pStyle w:val="Tekstpodstawowy"/>
        <w:widowControl/>
        <w:numPr>
          <w:ilvl w:val="2"/>
          <w:numId w:val="45"/>
        </w:numPr>
        <w:tabs>
          <w:tab w:val="clear" w:pos="2520"/>
        </w:tabs>
        <w:spacing w:before="0" w:line="360" w:lineRule="auto"/>
        <w:ind w:left="425" w:hanging="425"/>
        <w:rPr>
          <w:rFonts w:asciiTheme="minorHAnsi" w:hAnsiTheme="minorHAnsi" w:cstheme="minorHAnsi"/>
          <w:sz w:val="24"/>
          <w:szCs w:val="24"/>
          <w:lang w:val="pl-PL"/>
        </w:rPr>
      </w:pPr>
      <w:r w:rsidRPr="00735D2A">
        <w:rPr>
          <w:rFonts w:asciiTheme="minorHAnsi" w:hAnsiTheme="minorHAnsi" w:cstheme="minorHAnsi"/>
          <w:sz w:val="24"/>
          <w:szCs w:val="24"/>
          <w:lang w:val="pl-PL"/>
        </w:rPr>
        <w:t xml:space="preserve">Zamawiający informuje równocześnie wszystkich Wykonawców, których oferty złożone w odpowiedzi na ogłoszenie o zamówieniu nie zostały odrzucone (oznacza to Wykonawców, którzy zostali zaproszeni do negocjacji, nawet jeśli w tych negocjacjach </w:t>
      </w:r>
      <w:r w:rsidRPr="00735D2A">
        <w:rPr>
          <w:rFonts w:asciiTheme="minorHAnsi" w:hAnsiTheme="minorHAnsi" w:cstheme="minorHAnsi"/>
          <w:sz w:val="24"/>
          <w:szCs w:val="24"/>
          <w:lang w:val="pl-PL"/>
        </w:rPr>
        <w:lastRenderedPageBreak/>
        <w:t xml:space="preserve">nie brali udziału), o zakończeniu negocjacji oraz zaprasza ich do składania </w:t>
      </w:r>
      <w:r w:rsidRPr="00735D2A">
        <w:rPr>
          <w:rFonts w:asciiTheme="minorHAnsi" w:hAnsiTheme="minorHAnsi" w:cstheme="minorHAnsi"/>
          <w:b/>
          <w:sz w:val="24"/>
          <w:szCs w:val="24"/>
          <w:lang w:val="pl-PL"/>
        </w:rPr>
        <w:t>ofert dodatkowych</w:t>
      </w:r>
      <w:r w:rsidRPr="00735D2A">
        <w:rPr>
          <w:rFonts w:asciiTheme="minorHAnsi" w:hAnsiTheme="minorHAnsi" w:cstheme="minorHAnsi"/>
          <w:sz w:val="24"/>
          <w:szCs w:val="24"/>
          <w:lang w:val="pl-PL"/>
        </w:rPr>
        <w:t>.</w:t>
      </w:r>
    </w:p>
    <w:p w14:paraId="3994C14B" w14:textId="77777777" w:rsidR="009515E8" w:rsidRPr="00735D2A" w:rsidRDefault="009515E8" w:rsidP="001C3B83">
      <w:pPr>
        <w:pStyle w:val="Tekstpodstawowy"/>
        <w:widowControl/>
        <w:numPr>
          <w:ilvl w:val="2"/>
          <w:numId w:val="45"/>
        </w:numPr>
        <w:tabs>
          <w:tab w:val="clear" w:pos="2520"/>
        </w:tabs>
        <w:spacing w:before="0" w:line="360" w:lineRule="auto"/>
        <w:ind w:left="425" w:hanging="425"/>
        <w:rPr>
          <w:rFonts w:asciiTheme="minorHAnsi" w:hAnsiTheme="minorHAnsi" w:cstheme="minorHAnsi"/>
          <w:sz w:val="24"/>
          <w:szCs w:val="24"/>
          <w:lang w:val="pl-PL"/>
        </w:rPr>
      </w:pPr>
      <w:r w:rsidRPr="00735D2A">
        <w:rPr>
          <w:rFonts w:asciiTheme="minorHAnsi" w:hAnsiTheme="minorHAnsi" w:cstheme="minorHAnsi"/>
          <w:sz w:val="24"/>
          <w:szCs w:val="24"/>
          <w:lang w:val="pl-PL"/>
        </w:rPr>
        <w:t>Zaproszenie do składania ofert dodatkowych zawiera co najmniej:</w:t>
      </w:r>
    </w:p>
    <w:p w14:paraId="1AC82B8C" w14:textId="77777777" w:rsidR="009515E8" w:rsidRPr="00735D2A" w:rsidRDefault="009515E8" w:rsidP="00735D2A">
      <w:pPr>
        <w:pStyle w:val="Tekstpodstawowy"/>
        <w:widowControl/>
        <w:spacing w:before="0" w:line="360" w:lineRule="auto"/>
        <w:ind w:left="851" w:hanging="425"/>
        <w:rPr>
          <w:rFonts w:asciiTheme="minorHAnsi" w:hAnsiTheme="minorHAnsi" w:cstheme="minorHAnsi"/>
          <w:sz w:val="24"/>
          <w:szCs w:val="24"/>
          <w:lang w:val="pl-PL"/>
        </w:rPr>
      </w:pPr>
      <w:r w:rsidRPr="00735D2A">
        <w:rPr>
          <w:rFonts w:asciiTheme="minorHAnsi" w:hAnsiTheme="minorHAnsi" w:cstheme="minorHAnsi"/>
          <w:sz w:val="24"/>
          <w:szCs w:val="24"/>
          <w:lang w:val="pl-PL"/>
        </w:rPr>
        <w:t>6.1 nazwę oraz adres Zamawiającego, numer telefonu, adres poczty elektronicznej oraz strony internetowej prowadzonego postępowania,</w:t>
      </w:r>
    </w:p>
    <w:p w14:paraId="0C3B5069" w14:textId="77777777" w:rsidR="009515E8" w:rsidRPr="00735D2A" w:rsidRDefault="009515E8" w:rsidP="00735D2A">
      <w:pPr>
        <w:pStyle w:val="Tekstpodstawowy"/>
        <w:widowControl/>
        <w:spacing w:before="0" w:line="360" w:lineRule="auto"/>
        <w:ind w:left="851" w:hanging="425"/>
        <w:rPr>
          <w:rFonts w:asciiTheme="minorHAnsi" w:hAnsiTheme="minorHAnsi" w:cstheme="minorHAnsi"/>
          <w:sz w:val="24"/>
          <w:szCs w:val="24"/>
          <w:lang w:val="pl-PL"/>
        </w:rPr>
      </w:pPr>
      <w:r w:rsidRPr="00735D2A">
        <w:rPr>
          <w:rFonts w:asciiTheme="minorHAnsi" w:hAnsiTheme="minorHAnsi" w:cstheme="minorHAnsi"/>
          <w:sz w:val="24"/>
          <w:szCs w:val="24"/>
          <w:lang w:val="pl-PL"/>
        </w:rPr>
        <w:t>6.2 sposób i termin składania ofert dodatkowych oraz język lub języki, w jakich muszą być one sporządzone, oraz termin otwarcia tych ofert.</w:t>
      </w:r>
    </w:p>
    <w:p w14:paraId="5A88889C" w14:textId="77777777" w:rsidR="009515E8" w:rsidRPr="00735D2A" w:rsidRDefault="009515E8" w:rsidP="001C3B83">
      <w:pPr>
        <w:pStyle w:val="Tekstpodstawowy"/>
        <w:widowControl/>
        <w:numPr>
          <w:ilvl w:val="0"/>
          <w:numId w:val="43"/>
        </w:numPr>
        <w:spacing w:before="0" w:line="360" w:lineRule="auto"/>
        <w:rPr>
          <w:rFonts w:asciiTheme="minorHAnsi" w:hAnsiTheme="minorHAnsi" w:cstheme="minorHAnsi"/>
          <w:sz w:val="24"/>
          <w:szCs w:val="24"/>
          <w:lang w:val="pl-PL"/>
        </w:rPr>
      </w:pPr>
      <w:r w:rsidRPr="00735D2A">
        <w:rPr>
          <w:rFonts w:asciiTheme="minorHAnsi" w:hAnsiTheme="minorHAnsi" w:cstheme="minorHAnsi"/>
          <w:sz w:val="24"/>
          <w:szCs w:val="24"/>
          <w:lang w:val="pl-PL"/>
        </w:rPr>
        <w:t xml:space="preserve">Wykonawca </w:t>
      </w:r>
      <w:r w:rsidRPr="00735D2A">
        <w:rPr>
          <w:rFonts w:asciiTheme="minorHAnsi" w:hAnsiTheme="minorHAnsi" w:cstheme="minorHAnsi"/>
          <w:b/>
          <w:sz w:val="24"/>
          <w:szCs w:val="24"/>
          <w:lang w:val="pl-PL"/>
        </w:rPr>
        <w:t>może złożyć ofertę dodatkową</w:t>
      </w:r>
      <w:r w:rsidRPr="00735D2A">
        <w:rPr>
          <w:rFonts w:asciiTheme="minorHAnsi" w:hAnsiTheme="minorHAnsi" w:cstheme="minorHAnsi"/>
          <w:sz w:val="24"/>
          <w:szCs w:val="24"/>
          <w:lang w:val="pl-PL"/>
        </w:rPr>
        <w:t>, która zawiera nowe propozycje w zakresie treści oferty podlegających ocenie w ramach kryteriów oceny ofert wskazanych przez Zamawiającego w zaproszeniu do negocjacji. W przypadku, gdy Wykonawca nie złoży oferty dodatkowej, wówczas wiążąca będzie oferta złożona w odpowiedzi na ogłoszenie o zamówieniu.</w:t>
      </w:r>
    </w:p>
    <w:p w14:paraId="42EDB8EA" w14:textId="77777777" w:rsidR="009515E8" w:rsidRPr="00735D2A" w:rsidRDefault="009515E8" w:rsidP="001C3B83">
      <w:pPr>
        <w:pStyle w:val="Tekstpodstawowy"/>
        <w:widowControl/>
        <w:numPr>
          <w:ilvl w:val="0"/>
          <w:numId w:val="43"/>
        </w:numPr>
        <w:spacing w:before="0" w:line="360" w:lineRule="auto"/>
        <w:rPr>
          <w:rFonts w:asciiTheme="minorHAnsi" w:hAnsiTheme="minorHAnsi" w:cstheme="minorHAnsi"/>
          <w:sz w:val="24"/>
          <w:szCs w:val="24"/>
          <w:lang w:val="pl-PL"/>
        </w:rPr>
      </w:pPr>
      <w:r w:rsidRPr="00735D2A">
        <w:rPr>
          <w:rFonts w:asciiTheme="minorHAnsi" w:hAnsiTheme="minorHAnsi" w:cstheme="minorHAnsi"/>
          <w:sz w:val="24"/>
          <w:szCs w:val="24"/>
          <w:lang w:val="pl-PL"/>
        </w:rPr>
        <w:t>Oferta dodatkowa nie może być mniej korzystna w żadnym z kryteriów oceny ofert wskazanych w zaproszeniu do negocjacji niż oferta złożona w odpowiedzi na ogłoszenie o zamówieniu.</w:t>
      </w:r>
    </w:p>
    <w:p w14:paraId="34DBC698" w14:textId="77777777" w:rsidR="009515E8" w:rsidRPr="00735D2A" w:rsidRDefault="009515E8" w:rsidP="001C3B83">
      <w:pPr>
        <w:pStyle w:val="Tekstpodstawowy"/>
        <w:widowControl/>
        <w:numPr>
          <w:ilvl w:val="0"/>
          <w:numId w:val="43"/>
        </w:numPr>
        <w:spacing w:before="0" w:line="360" w:lineRule="auto"/>
        <w:rPr>
          <w:rFonts w:asciiTheme="minorHAnsi" w:hAnsiTheme="minorHAnsi" w:cstheme="minorHAnsi"/>
          <w:sz w:val="24"/>
          <w:szCs w:val="24"/>
          <w:lang w:val="pl-PL"/>
        </w:rPr>
      </w:pPr>
      <w:r w:rsidRPr="00735D2A">
        <w:rPr>
          <w:rFonts w:asciiTheme="minorHAnsi" w:hAnsiTheme="minorHAnsi" w:cstheme="minorHAnsi"/>
          <w:sz w:val="24"/>
          <w:szCs w:val="24"/>
          <w:lang w:val="pl-PL"/>
        </w:rPr>
        <w:t>Oferta przestaje wiązać Wykonawcę w takim zakresie, w jakim złoży on ofertę dodatkową zawierającą korzystniejsze propozycje w ramach każdego z kryteriów oceny ofert wskazanych w zaproszeniu do negocjacji.</w:t>
      </w:r>
    </w:p>
    <w:p w14:paraId="6E5E8A09" w14:textId="77777777" w:rsidR="009515E8" w:rsidRPr="00735D2A" w:rsidRDefault="009515E8" w:rsidP="00735D2A">
      <w:pPr>
        <w:spacing w:before="240" w:line="360" w:lineRule="auto"/>
        <w:rPr>
          <w:rFonts w:asciiTheme="minorHAnsi" w:hAnsiTheme="minorHAnsi" w:cstheme="minorHAnsi"/>
          <w:sz w:val="24"/>
          <w:szCs w:val="24"/>
        </w:rPr>
      </w:pPr>
      <w:r w:rsidRPr="00735D2A">
        <w:rPr>
          <w:rFonts w:asciiTheme="minorHAnsi" w:hAnsiTheme="minorHAnsi" w:cstheme="minorHAnsi"/>
          <w:sz w:val="24"/>
          <w:szCs w:val="24"/>
        </w:rPr>
        <w:t>Oferta dodatkowa, która jest mniej korzystna w którymkolwiek z kryteriów oceny ofert wskazanych w zaproszeniu do negocjacji niż oferta złożona w odpowiedzi na ogłoszenie o zamówieniu, podlega odrzuceniu.</w:t>
      </w:r>
    </w:p>
    <w:p w14:paraId="78743C0C" w14:textId="44AFF4AA" w:rsidR="009515E8" w:rsidRPr="007861BF" w:rsidRDefault="009515E8" w:rsidP="007861BF">
      <w:pPr>
        <w:spacing w:before="360" w:after="360" w:line="360" w:lineRule="auto"/>
        <w:rPr>
          <w:rFonts w:asciiTheme="minorHAnsi" w:hAnsiTheme="minorHAnsi" w:cstheme="minorHAnsi"/>
          <w:sz w:val="32"/>
          <w:szCs w:val="32"/>
        </w:rPr>
      </w:pPr>
      <w:bookmarkStart w:id="24" w:name="_n1rtepxw0unn" w:colFirst="0" w:colLast="0"/>
      <w:bookmarkEnd w:id="24"/>
      <w:r w:rsidRPr="007861BF">
        <w:rPr>
          <w:rFonts w:asciiTheme="minorHAnsi" w:hAnsiTheme="minorHAnsi" w:cstheme="minorHAnsi"/>
          <w:sz w:val="32"/>
          <w:szCs w:val="32"/>
        </w:rPr>
        <w:t>XXI</w:t>
      </w:r>
      <w:r w:rsidR="00DF1B10">
        <w:rPr>
          <w:rFonts w:asciiTheme="minorHAnsi" w:hAnsiTheme="minorHAnsi" w:cstheme="minorHAnsi"/>
          <w:sz w:val="32"/>
          <w:szCs w:val="32"/>
        </w:rPr>
        <w:t>I</w:t>
      </w:r>
      <w:r w:rsidRPr="007861BF">
        <w:rPr>
          <w:rFonts w:asciiTheme="minorHAnsi" w:hAnsiTheme="minorHAnsi" w:cstheme="minorHAnsi"/>
          <w:sz w:val="32"/>
          <w:szCs w:val="32"/>
        </w:rPr>
        <w:t>I. Informacje o treści zawieranej umowy oraz możliwości jej</w:t>
      </w:r>
      <w:r w:rsidR="00876D96">
        <w:rPr>
          <w:rFonts w:asciiTheme="minorHAnsi" w:hAnsiTheme="minorHAnsi" w:cstheme="minorHAnsi"/>
          <w:sz w:val="32"/>
          <w:szCs w:val="32"/>
        </w:rPr>
        <w:t> </w:t>
      </w:r>
      <w:r w:rsidRPr="007861BF">
        <w:rPr>
          <w:rFonts w:asciiTheme="minorHAnsi" w:hAnsiTheme="minorHAnsi" w:cstheme="minorHAnsi"/>
          <w:sz w:val="32"/>
          <w:szCs w:val="32"/>
        </w:rPr>
        <w:t xml:space="preserve">zmiany </w:t>
      </w:r>
    </w:p>
    <w:p w14:paraId="1E30A12E" w14:textId="77777777" w:rsidR="009515E8" w:rsidRPr="00735D2A" w:rsidRDefault="009515E8" w:rsidP="001C3B83">
      <w:pPr>
        <w:numPr>
          <w:ilvl w:val="3"/>
          <w:numId w:val="10"/>
        </w:numPr>
        <w:spacing w:line="360" w:lineRule="auto"/>
        <w:ind w:left="283" w:hanging="357"/>
        <w:rPr>
          <w:rFonts w:asciiTheme="minorHAnsi" w:hAnsiTheme="minorHAnsi" w:cstheme="minorHAnsi"/>
          <w:sz w:val="24"/>
          <w:szCs w:val="24"/>
        </w:rPr>
      </w:pPr>
      <w:r w:rsidRPr="00735D2A">
        <w:rPr>
          <w:rFonts w:asciiTheme="minorHAnsi" w:hAnsiTheme="minorHAnsi" w:cstheme="minorHAnsi"/>
          <w:sz w:val="24"/>
          <w:szCs w:val="24"/>
        </w:rPr>
        <w:t xml:space="preserve">Wybrany Wykonawca jest zobowiązany do zawarcia umowy w sprawie zamówienia publicznego na warunkach określonych w Projektowanych Postanowieniach Umowy zawartych we Wzorze Umowy, stanowiącym </w:t>
      </w:r>
      <w:r w:rsidRPr="00735D2A">
        <w:rPr>
          <w:rFonts w:asciiTheme="minorHAnsi" w:hAnsiTheme="minorHAnsi" w:cstheme="minorHAnsi"/>
          <w:b/>
          <w:sz w:val="24"/>
          <w:szCs w:val="24"/>
        </w:rPr>
        <w:t>Załącznik nr 9 do SWZ</w:t>
      </w:r>
      <w:r w:rsidRPr="00735D2A">
        <w:rPr>
          <w:rFonts w:asciiTheme="minorHAnsi" w:hAnsiTheme="minorHAnsi" w:cstheme="minorHAnsi"/>
          <w:sz w:val="24"/>
          <w:szCs w:val="24"/>
        </w:rPr>
        <w:t>.</w:t>
      </w:r>
    </w:p>
    <w:p w14:paraId="4AA42F43" w14:textId="77777777" w:rsidR="009515E8" w:rsidRPr="00735D2A" w:rsidRDefault="009515E8" w:rsidP="001C3B83">
      <w:pPr>
        <w:numPr>
          <w:ilvl w:val="3"/>
          <w:numId w:val="10"/>
        </w:numPr>
        <w:spacing w:line="360" w:lineRule="auto"/>
        <w:ind w:left="283" w:hanging="357"/>
        <w:rPr>
          <w:rFonts w:asciiTheme="minorHAnsi" w:hAnsiTheme="minorHAnsi" w:cstheme="minorHAnsi"/>
          <w:sz w:val="24"/>
          <w:szCs w:val="24"/>
        </w:rPr>
      </w:pPr>
      <w:r w:rsidRPr="00735D2A">
        <w:rPr>
          <w:rFonts w:asciiTheme="minorHAnsi" w:hAnsiTheme="minorHAnsi" w:cstheme="minorHAnsi"/>
          <w:sz w:val="24"/>
          <w:szCs w:val="24"/>
        </w:rPr>
        <w:t>Zakres świadczenia Wykonawcy wynikający z umowy jest tożsamy z jego zobowiązaniem zawartym w ofercie.</w:t>
      </w:r>
    </w:p>
    <w:p w14:paraId="17B5F71B" w14:textId="77777777" w:rsidR="009515E8" w:rsidRPr="00735D2A" w:rsidRDefault="009515E8" w:rsidP="001C3B83">
      <w:pPr>
        <w:numPr>
          <w:ilvl w:val="3"/>
          <w:numId w:val="10"/>
        </w:numPr>
        <w:spacing w:line="360" w:lineRule="auto"/>
        <w:ind w:left="283" w:hanging="357"/>
        <w:rPr>
          <w:rFonts w:asciiTheme="minorHAnsi" w:hAnsiTheme="minorHAnsi" w:cstheme="minorHAnsi"/>
          <w:sz w:val="24"/>
          <w:szCs w:val="24"/>
        </w:rPr>
      </w:pPr>
      <w:r w:rsidRPr="00735D2A">
        <w:rPr>
          <w:rFonts w:asciiTheme="minorHAnsi" w:hAnsiTheme="minorHAnsi" w:cstheme="minorHAnsi"/>
          <w:sz w:val="24"/>
          <w:szCs w:val="24"/>
        </w:rPr>
        <w:lastRenderedPageBreak/>
        <w:t>Zmiana umowy wymaga dla swej ważności, pod rygorem nieważności, zachowania formy pisemnej.</w:t>
      </w:r>
    </w:p>
    <w:p w14:paraId="3AD59183" w14:textId="6530C3FB" w:rsidR="009515E8" w:rsidRDefault="009515E8" w:rsidP="001C3B83">
      <w:pPr>
        <w:numPr>
          <w:ilvl w:val="3"/>
          <w:numId w:val="10"/>
        </w:numPr>
        <w:spacing w:line="360" w:lineRule="auto"/>
        <w:ind w:left="283" w:hanging="357"/>
        <w:rPr>
          <w:rFonts w:asciiTheme="minorHAnsi" w:hAnsiTheme="minorHAnsi" w:cstheme="minorHAnsi"/>
          <w:sz w:val="24"/>
          <w:szCs w:val="24"/>
        </w:rPr>
      </w:pPr>
      <w:r w:rsidRPr="00735D2A">
        <w:rPr>
          <w:rFonts w:asciiTheme="minorHAnsi" w:hAnsiTheme="minorHAnsi" w:cstheme="minorHAnsi"/>
          <w:sz w:val="24"/>
          <w:szCs w:val="24"/>
        </w:rPr>
        <w:t>Zamawiający przewiduje możliwość wprowadzenia zmian do umowy.</w:t>
      </w:r>
      <w:r w:rsidRPr="00735D2A">
        <w:rPr>
          <w:rFonts w:asciiTheme="minorHAnsi" w:hAnsiTheme="minorHAnsi" w:cstheme="minorHAnsi"/>
          <w:bCs/>
          <w:sz w:val="24"/>
          <w:szCs w:val="24"/>
        </w:rPr>
        <w:t xml:space="preserve"> Warunki i zasady wprowadzenia zmian do umowy</w:t>
      </w:r>
      <w:r w:rsidR="00DF1B10">
        <w:rPr>
          <w:rFonts w:asciiTheme="minorHAnsi" w:hAnsiTheme="minorHAnsi" w:cstheme="minorHAnsi"/>
          <w:sz w:val="24"/>
          <w:szCs w:val="24"/>
        </w:rPr>
        <w:t xml:space="preserve"> określone zostały w:</w:t>
      </w:r>
    </w:p>
    <w:p w14:paraId="06A42B65" w14:textId="309CB490" w:rsidR="00126C98" w:rsidRPr="00126C98" w:rsidRDefault="00126C98" w:rsidP="001C3B83">
      <w:pPr>
        <w:pStyle w:val="Akapitzlist"/>
        <w:numPr>
          <w:ilvl w:val="0"/>
          <w:numId w:val="55"/>
        </w:numPr>
        <w:spacing w:line="360" w:lineRule="auto"/>
        <w:ind w:left="284" w:hanging="284"/>
        <w:rPr>
          <w:rFonts w:asciiTheme="minorHAnsi" w:hAnsiTheme="minorHAnsi" w:cstheme="minorHAnsi"/>
          <w:sz w:val="24"/>
          <w:szCs w:val="24"/>
        </w:rPr>
      </w:pPr>
      <w:r w:rsidRPr="00B446CD">
        <w:rPr>
          <w:rFonts w:ascii="Calibri" w:hAnsi="Calibri" w:cs="Calibri"/>
          <w:b/>
          <w:sz w:val="24"/>
          <w:szCs w:val="24"/>
        </w:rPr>
        <w:sym w:font="Times New Roman" w:char="00A7"/>
      </w:r>
      <w:r w:rsidRPr="00B446CD">
        <w:rPr>
          <w:rFonts w:ascii="Calibri" w:hAnsi="Calibri" w:cs="Calibri"/>
          <w:b/>
          <w:sz w:val="24"/>
          <w:szCs w:val="24"/>
        </w:rPr>
        <w:t>2</w:t>
      </w:r>
      <w:r>
        <w:rPr>
          <w:rFonts w:ascii="Calibri" w:hAnsi="Calibri" w:cs="Calibri"/>
          <w:b/>
          <w:sz w:val="24"/>
          <w:szCs w:val="24"/>
        </w:rPr>
        <w:t xml:space="preserve"> </w:t>
      </w:r>
    </w:p>
    <w:p w14:paraId="26749164" w14:textId="77777777" w:rsidR="00126C98" w:rsidRDefault="00126C98" w:rsidP="001C3B83">
      <w:pPr>
        <w:pStyle w:val="Akapitzlist"/>
        <w:widowControl w:val="0"/>
        <w:numPr>
          <w:ilvl w:val="1"/>
          <w:numId w:val="45"/>
        </w:numPr>
        <w:tabs>
          <w:tab w:val="clear" w:pos="1800"/>
          <w:tab w:val="num" w:pos="567"/>
        </w:tabs>
        <w:suppressAutoHyphens/>
        <w:overflowPunct w:val="0"/>
        <w:autoSpaceDE w:val="0"/>
        <w:spacing w:line="360" w:lineRule="auto"/>
        <w:ind w:left="567" w:hanging="283"/>
        <w:jc w:val="both"/>
        <w:textAlignment w:val="baseline"/>
        <w:rPr>
          <w:rFonts w:ascii="Calibri" w:hAnsi="Calibri" w:cs="Calibri"/>
          <w:sz w:val="24"/>
          <w:szCs w:val="24"/>
        </w:rPr>
      </w:pPr>
      <w:r w:rsidRPr="00126C98">
        <w:rPr>
          <w:rFonts w:ascii="Calibri" w:hAnsi="Calibri" w:cs="Calibri"/>
          <w:sz w:val="24"/>
          <w:szCs w:val="24"/>
        </w:rPr>
        <w:t>Termin realizacji etapu V lub etapu VI przedmiotu umowy może ulec zmianie w przypadku pisemnego wykazania i udokumentowania przez Wykonawcę, że z przyczyn niezależnych od niego wystąpiły problemy z terminowym uzyskaniem warunków, opinii, uzgodnień lub zgód instytucji, gestorów sieci, podmiotów lub osób trzecich.</w:t>
      </w:r>
    </w:p>
    <w:p w14:paraId="71BC8E88" w14:textId="11274ACA" w:rsidR="00126C98" w:rsidRDefault="00126C98" w:rsidP="001C3B83">
      <w:pPr>
        <w:pStyle w:val="Akapitzlist"/>
        <w:widowControl w:val="0"/>
        <w:numPr>
          <w:ilvl w:val="1"/>
          <w:numId w:val="45"/>
        </w:numPr>
        <w:tabs>
          <w:tab w:val="clear" w:pos="1800"/>
          <w:tab w:val="num" w:pos="567"/>
        </w:tabs>
        <w:suppressAutoHyphens/>
        <w:overflowPunct w:val="0"/>
        <w:autoSpaceDE w:val="0"/>
        <w:spacing w:line="360" w:lineRule="auto"/>
        <w:ind w:left="567" w:hanging="283"/>
        <w:jc w:val="both"/>
        <w:textAlignment w:val="baseline"/>
        <w:rPr>
          <w:rFonts w:ascii="Calibri" w:hAnsi="Calibri" w:cs="Calibri"/>
          <w:sz w:val="24"/>
          <w:szCs w:val="24"/>
        </w:rPr>
      </w:pPr>
      <w:r w:rsidRPr="00126C98">
        <w:rPr>
          <w:rFonts w:ascii="Calibri" w:hAnsi="Calibri" w:cs="Calibri"/>
          <w:sz w:val="24"/>
          <w:szCs w:val="24"/>
        </w:rPr>
        <w:t>Zmiana terminu realizacji etapu V lub etapu VI umowy będzie wprowadzona do umowy stosownym aneksem pod warunkiem, że Wykonawca wyjaśnienia, o których mowa w ust. 5, wraz z dokumentami potwierdzającymi okoliczności wskazane przez Wykonawcę</w:t>
      </w:r>
      <w:r>
        <w:rPr>
          <w:rFonts w:ascii="Calibri" w:hAnsi="Calibri" w:cs="Calibri"/>
          <w:sz w:val="24"/>
          <w:szCs w:val="24"/>
        </w:rPr>
        <w:t xml:space="preserve">, </w:t>
      </w:r>
      <w:r w:rsidRPr="00126C98">
        <w:rPr>
          <w:rFonts w:ascii="Calibri" w:hAnsi="Calibri" w:cs="Calibri"/>
          <w:sz w:val="24"/>
          <w:szCs w:val="24"/>
        </w:rPr>
        <w:t>przedłoży Zamawiającemu na co najmniej 10 dni  przed umownym terminem zakończenia realizacji etapu V i/lub etapu VI przedmiotu umowy.</w:t>
      </w:r>
    </w:p>
    <w:p w14:paraId="0E9E9054" w14:textId="77777777" w:rsidR="004662A4" w:rsidRPr="004662A4" w:rsidRDefault="00126C98" w:rsidP="001C3B83">
      <w:pPr>
        <w:pStyle w:val="Akapitzlist"/>
        <w:widowControl w:val="0"/>
        <w:numPr>
          <w:ilvl w:val="1"/>
          <w:numId w:val="45"/>
        </w:numPr>
        <w:tabs>
          <w:tab w:val="clear" w:pos="1800"/>
          <w:tab w:val="num" w:pos="567"/>
        </w:tabs>
        <w:suppressAutoHyphens/>
        <w:overflowPunct w:val="0"/>
        <w:autoSpaceDE w:val="0"/>
        <w:spacing w:line="360" w:lineRule="auto"/>
        <w:ind w:left="567" w:hanging="283"/>
        <w:jc w:val="both"/>
        <w:textAlignment w:val="baseline"/>
        <w:rPr>
          <w:rFonts w:ascii="Calibri" w:hAnsi="Calibri" w:cs="Calibri"/>
          <w:sz w:val="24"/>
          <w:szCs w:val="24"/>
        </w:rPr>
      </w:pPr>
      <w:r w:rsidRPr="00126C98">
        <w:rPr>
          <w:rFonts w:ascii="Calibri" w:hAnsi="Calibri" w:cs="Calibri"/>
          <w:bCs/>
          <w:sz w:val="24"/>
          <w:szCs w:val="24"/>
        </w:rPr>
        <w:t>We wszystkich przypadkach określonych w ustępach 8 i 9 termin realizacji może ulec przedłużeniu, nie dłużej jednak niż o czas trwania okoliczności uniemożliwiających wykonanie projektu, tylko w przypadku wskazania wpływu tych okoliczności na niedotrzymanie terminu wykonania przedmiotu umowy.</w:t>
      </w:r>
    </w:p>
    <w:p w14:paraId="09C72901" w14:textId="74139A5D" w:rsidR="004662A4" w:rsidRPr="004662A4" w:rsidRDefault="004662A4" w:rsidP="001C3B83">
      <w:pPr>
        <w:pStyle w:val="Akapitzlist"/>
        <w:widowControl w:val="0"/>
        <w:numPr>
          <w:ilvl w:val="0"/>
          <w:numId w:val="55"/>
        </w:numPr>
        <w:suppressAutoHyphens/>
        <w:overflowPunct w:val="0"/>
        <w:autoSpaceDE w:val="0"/>
        <w:spacing w:line="360" w:lineRule="auto"/>
        <w:ind w:left="284" w:hanging="284"/>
        <w:jc w:val="both"/>
        <w:textAlignment w:val="baseline"/>
        <w:rPr>
          <w:rFonts w:ascii="Calibri" w:hAnsi="Calibri" w:cs="Calibri"/>
          <w:b/>
          <w:sz w:val="24"/>
          <w:szCs w:val="24"/>
        </w:rPr>
      </w:pPr>
      <w:r w:rsidRPr="004662A4">
        <w:rPr>
          <w:rFonts w:ascii="Calibri" w:hAnsi="Calibri" w:cs="Calibri"/>
          <w:b/>
          <w:sz w:val="24"/>
          <w:szCs w:val="24"/>
        </w:rPr>
        <w:sym w:font="Times New Roman" w:char="00A7"/>
      </w:r>
      <w:r w:rsidRPr="004662A4">
        <w:rPr>
          <w:rFonts w:ascii="Calibri" w:hAnsi="Calibri" w:cs="Calibri"/>
          <w:b/>
          <w:sz w:val="24"/>
          <w:szCs w:val="24"/>
        </w:rPr>
        <w:t>10</w:t>
      </w:r>
    </w:p>
    <w:p w14:paraId="387CBBEB" w14:textId="77777777" w:rsidR="004662A4" w:rsidRPr="004662A4" w:rsidRDefault="004662A4" w:rsidP="001C3B83">
      <w:pPr>
        <w:widowControl w:val="0"/>
        <w:numPr>
          <w:ilvl w:val="3"/>
          <w:numId w:val="56"/>
        </w:numPr>
        <w:suppressAutoHyphens/>
        <w:overflowPunct w:val="0"/>
        <w:autoSpaceDE w:val="0"/>
        <w:spacing w:line="360" w:lineRule="auto"/>
        <w:ind w:left="284"/>
        <w:textAlignment w:val="baseline"/>
        <w:rPr>
          <w:rFonts w:ascii="Calibri" w:hAnsi="Calibri" w:cs="Calibri"/>
          <w:sz w:val="24"/>
          <w:szCs w:val="24"/>
        </w:rPr>
      </w:pPr>
      <w:r w:rsidRPr="004662A4">
        <w:rPr>
          <w:rFonts w:ascii="Calibri" w:hAnsi="Calibri" w:cs="Calibri"/>
          <w:sz w:val="24"/>
          <w:szCs w:val="24"/>
        </w:rPr>
        <w:t xml:space="preserve">Zgodnie z art. 436 ust. 4 lit. b) Pzp, strony postanawiają, iż dokonają zmiany wynagrodzenia, określonego w § 9 ust. 1 umowy, w wypadku wystąpienia zmiany: </w:t>
      </w:r>
    </w:p>
    <w:p w14:paraId="2441F4D3" w14:textId="77777777" w:rsidR="004662A4" w:rsidRPr="004662A4" w:rsidRDefault="004662A4" w:rsidP="001C3B83">
      <w:pPr>
        <w:numPr>
          <w:ilvl w:val="1"/>
          <w:numId w:val="57"/>
        </w:numPr>
        <w:spacing w:line="360" w:lineRule="auto"/>
        <w:ind w:left="567" w:hanging="283"/>
        <w:rPr>
          <w:rFonts w:ascii="Calibri" w:hAnsi="Calibri" w:cs="Calibri"/>
          <w:sz w:val="24"/>
          <w:szCs w:val="24"/>
        </w:rPr>
      </w:pPr>
      <w:r w:rsidRPr="004662A4">
        <w:rPr>
          <w:rFonts w:ascii="Calibri" w:hAnsi="Calibri" w:cs="Calibri"/>
          <w:sz w:val="24"/>
          <w:szCs w:val="24"/>
        </w:rPr>
        <w:t xml:space="preserve">stawki podatku od towarów i usług oraz podatku akcyzowego, </w:t>
      </w:r>
    </w:p>
    <w:p w14:paraId="1159FCF3" w14:textId="77777777" w:rsidR="004662A4" w:rsidRPr="004662A4" w:rsidRDefault="004662A4" w:rsidP="001C3B83">
      <w:pPr>
        <w:numPr>
          <w:ilvl w:val="1"/>
          <w:numId w:val="57"/>
        </w:numPr>
        <w:spacing w:line="360" w:lineRule="auto"/>
        <w:ind w:left="567" w:hanging="283"/>
        <w:rPr>
          <w:rFonts w:ascii="Calibri" w:hAnsi="Calibri" w:cs="Calibri"/>
          <w:sz w:val="24"/>
          <w:szCs w:val="24"/>
        </w:rPr>
      </w:pPr>
      <w:r w:rsidRPr="004662A4">
        <w:rPr>
          <w:rFonts w:ascii="Calibri" w:hAnsi="Calibri" w:cs="Calibri"/>
          <w:sz w:val="24"/>
          <w:szCs w:val="24"/>
        </w:rPr>
        <w:t xml:space="preserve">wysokości minimalnego wynagrodzenia za pracę albo wysokości minimalnej stawki godzinowej, ustalonych na podstawie ustawy z dnia 10 października 2002 r. o minimalnym wynagrodzeniu za pracę (Dz.U.2020.2207 ze zm.), </w:t>
      </w:r>
    </w:p>
    <w:p w14:paraId="4449B5E4" w14:textId="77777777" w:rsidR="004662A4" w:rsidRPr="004662A4" w:rsidRDefault="004662A4" w:rsidP="001C3B83">
      <w:pPr>
        <w:numPr>
          <w:ilvl w:val="1"/>
          <w:numId w:val="57"/>
        </w:numPr>
        <w:spacing w:line="360" w:lineRule="auto"/>
        <w:ind w:left="567" w:hanging="283"/>
        <w:rPr>
          <w:rFonts w:ascii="Calibri" w:hAnsi="Calibri" w:cs="Calibri"/>
          <w:sz w:val="24"/>
          <w:szCs w:val="24"/>
        </w:rPr>
      </w:pPr>
      <w:r w:rsidRPr="004662A4">
        <w:rPr>
          <w:rFonts w:ascii="Calibri" w:hAnsi="Calibri" w:cs="Calibri"/>
          <w:sz w:val="24"/>
          <w:szCs w:val="24"/>
        </w:rPr>
        <w:t xml:space="preserve">zasad podlegania ubezpieczeniom społecznym lub ubezpieczeniu zdrowotnemu lub wysokości stawki składki na ubezpieczenia społeczne lub zdrowotne, </w:t>
      </w:r>
    </w:p>
    <w:p w14:paraId="5AD3CDD5" w14:textId="77777777" w:rsidR="004662A4" w:rsidRPr="004662A4" w:rsidRDefault="004662A4" w:rsidP="001C3B83">
      <w:pPr>
        <w:numPr>
          <w:ilvl w:val="1"/>
          <w:numId w:val="57"/>
        </w:numPr>
        <w:spacing w:line="360" w:lineRule="auto"/>
        <w:ind w:left="567" w:hanging="283"/>
        <w:rPr>
          <w:rFonts w:ascii="Calibri" w:hAnsi="Calibri" w:cs="Calibri"/>
          <w:sz w:val="24"/>
          <w:szCs w:val="24"/>
        </w:rPr>
      </w:pPr>
      <w:r w:rsidRPr="004662A4">
        <w:rPr>
          <w:rFonts w:ascii="Calibri" w:hAnsi="Calibri" w:cs="Calibri"/>
          <w:sz w:val="24"/>
          <w:szCs w:val="24"/>
        </w:rPr>
        <w:t xml:space="preserve">zasad gromadzenia i wysokości wpłat do pracowniczych planów kapitałowych, o których mowa w ustawie z dnia 4 października 2018 r. o pracowniczych planach kapitałowych (Dz.U.2024.427  ze zm., dalej zwana ustawą o PPK), </w:t>
      </w:r>
    </w:p>
    <w:p w14:paraId="0A8C54B3" w14:textId="77777777" w:rsidR="004662A4" w:rsidRPr="004662A4" w:rsidRDefault="004662A4" w:rsidP="004662A4">
      <w:pPr>
        <w:spacing w:line="360" w:lineRule="auto"/>
        <w:ind w:firstLine="284"/>
        <w:rPr>
          <w:rFonts w:ascii="Calibri" w:hAnsi="Calibri" w:cs="Calibri"/>
          <w:sz w:val="24"/>
          <w:szCs w:val="24"/>
        </w:rPr>
      </w:pPr>
      <w:r w:rsidRPr="004662A4">
        <w:rPr>
          <w:rFonts w:ascii="Calibri" w:hAnsi="Calibri" w:cs="Calibri"/>
          <w:sz w:val="24"/>
          <w:szCs w:val="24"/>
        </w:rPr>
        <w:t xml:space="preserve">- jeśli zmiany te będą miały faktyczny wpływ na koszty wykonania przedmiotu umowy przez Wykonawcę. </w:t>
      </w:r>
    </w:p>
    <w:p w14:paraId="449A1538" w14:textId="77777777" w:rsidR="004662A4" w:rsidRPr="004662A4" w:rsidRDefault="004662A4" w:rsidP="001C3B83">
      <w:pPr>
        <w:numPr>
          <w:ilvl w:val="0"/>
          <w:numId w:val="56"/>
        </w:numPr>
        <w:spacing w:line="360" w:lineRule="auto"/>
        <w:ind w:left="284" w:hanging="284"/>
        <w:rPr>
          <w:rFonts w:ascii="Calibri" w:hAnsi="Calibri" w:cs="Calibri"/>
          <w:sz w:val="24"/>
          <w:szCs w:val="24"/>
        </w:rPr>
      </w:pPr>
      <w:r w:rsidRPr="004662A4">
        <w:rPr>
          <w:rFonts w:ascii="Calibri" w:hAnsi="Calibri" w:cs="Calibri"/>
          <w:sz w:val="24"/>
          <w:szCs w:val="24"/>
        </w:rPr>
        <w:lastRenderedPageBreak/>
        <w:t>Zmiana wysokości wynagrodzenia, z wyłączeniem sytuacji, o której mowa  w ust. 1 pkt 1), obowiązywać będzie od miesiąca następnego, po miesiącu, w którym nastąpiła zmiana oraz po spełnieniu wymogów określonych w ust. 7.</w:t>
      </w:r>
    </w:p>
    <w:p w14:paraId="662CD60A" w14:textId="77777777" w:rsidR="004662A4" w:rsidRPr="004662A4" w:rsidRDefault="004662A4" w:rsidP="001C3B83">
      <w:pPr>
        <w:numPr>
          <w:ilvl w:val="0"/>
          <w:numId w:val="56"/>
        </w:numPr>
        <w:spacing w:line="360" w:lineRule="auto"/>
        <w:ind w:left="284" w:hanging="284"/>
        <w:rPr>
          <w:rFonts w:ascii="Calibri" w:hAnsi="Calibri" w:cs="Calibri"/>
          <w:sz w:val="24"/>
          <w:szCs w:val="24"/>
        </w:rPr>
      </w:pPr>
      <w:r w:rsidRPr="004662A4">
        <w:rPr>
          <w:rFonts w:ascii="Calibri" w:hAnsi="Calibri" w:cs="Calibri"/>
          <w:sz w:val="24"/>
          <w:szCs w:val="24"/>
        </w:rPr>
        <w:t xml:space="preserve">W wypadku zmiany, o której mowa w ust. 1 pkt 1), wartość netto nie ulega zmianie, wartość brutto należnego wynagrodzenia ulegnie zmianie w części niezrealizowanej, poprzez doliczenie do kwoty netto podatku VAT oraz podatku akcyzowego, obliczonego według nowo obowiązujących przepisów. </w:t>
      </w:r>
    </w:p>
    <w:p w14:paraId="611C2F86" w14:textId="77777777" w:rsidR="004662A4" w:rsidRPr="004662A4" w:rsidRDefault="004662A4" w:rsidP="001C3B83">
      <w:pPr>
        <w:numPr>
          <w:ilvl w:val="0"/>
          <w:numId w:val="56"/>
        </w:numPr>
        <w:spacing w:line="360" w:lineRule="auto"/>
        <w:ind w:left="284" w:hanging="284"/>
        <w:rPr>
          <w:rFonts w:ascii="Calibri" w:hAnsi="Calibri" w:cs="Calibri"/>
          <w:sz w:val="24"/>
          <w:szCs w:val="24"/>
        </w:rPr>
      </w:pPr>
      <w:r w:rsidRPr="004662A4">
        <w:rPr>
          <w:rFonts w:ascii="Calibri" w:hAnsi="Calibri" w:cs="Calibri"/>
          <w:sz w:val="24"/>
          <w:szCs w:val="24"/>
        </w:rPr>
        <w:t xml:space="preserve">W przypadku zmiany, o której mowa w ust. 1 pkt 2), wynagrodzenie Wykonawcy ulegnie zmianie  o wartość wzrostu całkowitego kosztu Wykonawcy wynikającą ze zwiększenia wynagrodzeń osób bezpośrednio wykonujących przedmiot umowy do wysokości aktualnie obowiązującego minimalnego wynagrodzenia albo stawki godzinowej, z uwzględnieniem wszystkich obciążeń publicznoprawnych od kwoty wzrostu minimalnego wynagrodzenia albo stawki godzinowej. </w:t>
      </w:r>
    </w:p>
    <w:p w14:paraId="1158051E" w14:textId="77777777" w:rsidR="004662A4" w:rsidRPr="004662A4" w:rsidRDefault="004662A4" w:rsidP="001C3B83">
      <w:pPr>
        <w:numPr>
          <w:ilvl w:val="0"/>
          <w:numId w:val="56"/>
        </w:numPr>
        <w:spacing w:line="360" w:lineRule="auto"/>
        <w:ind w:left="284" w:hanging="284"/>
        <w:rPr>
          <w:rFonts w:ascii="Calibri" w:hAnsi="Calibri" w:cs="Calibri"/>
          <w:sz w:val="24"/>
          <w:szCs w:val="24"/>
        </w:rPr>
      </w:pPr>
      <w:r w:rsidRPr="004662A4">
        <w:rPr>
          <w:rFonts w:ascii="Calibri" w:hAnsi="Calibri" w:cs="Calibri"/>
          <w:sz w:val="24"/>
          <w:szCs w:val="24"/>
        </w:rPr>
        <w:t xml:space="preserve">W przypadku zmiany, o której mowa w ust. 1 pkt 3), wynagrodzenie Wykonawcy ulegnie zmianie o wartość wzrostu całkowitego kosztu Wykonawcy, jaką będzie on zobowiązany dodatkowo ponieść w celu uwzględnienia tej zmiany, przy zachowaniu dotychczasowej kwoty netto wynagrodzenia osób bezpośrednio wykonujących przedmiot umowy. </w:t>
      </w:r>
    </w:p>
    <w:p w14:paraId="78C916C7" w14:textId="77777777" w:rsidR="004662A4" w:rsidRPr="004662A4" w:rsidRDefault="004662A4" w:rsidP="001C3B83">
      <w:pPr>
        <w:numPr>
          <w:ilvl w:val="0"/>
          <w:numId w:val="56"/>
        </w:numPr>
        <w:spacing w:line="360" w:lineRule="auto"/>
        <w:ind w:left="284" w:hanging="284"/>
        <w:rPr>
          <w:rFonts w:ascii="Calibri" w:hAnsi="Calibri" w:cs="Calibri"/>
          <w:sz w:val="24"/>
          <w:szCs w:val="24"/>
        </w:rPr>
      </w:pPr>
      <w:r w:rsidRPr="004662A4">
        <w:rPr>
          <w:rFonts w:ascii="Calibri" w:hAnsi="Calibri" w:cs="Calibri"/>
          <w:sz w:val="24"/>
          <w:szCs w:val="24"/>
        </w:rPr>
        <w:t xml:space="preserve">Zmiana wysokości wynagrodzenia w przypadku zaistnienia przesłanki, o której mowa w ust. 1 pkt 4), będzie obejmować wyłącznie część wynagrodzenia należnego Wykonawcy, w odniesieniu do której nastąpiła zmiana wysokości kosztów wykonania umowy przez Wykonawcę w związku z zawarciem umowy o prowadzenie pracowniczych planów kapitałowych, o której mowa w art. 14 ust. 1 ustawy o PPK. Wynagrodzenie Wykonawcy ulegnie zmianie o sumę wzrostu kosztów realizacji przedmiotu umowy wynikającą z wpłat </w:t>
      </w:r>
      <w:r w:rsidRPr="004662A4">
        <w:rPr>
          <w:rFonts w:ascii="Calibri" w:hAnsi="Calibri" w:cs="Calibri"/>
          <w:sz w:val="24"/>
          <w:szCs w:val="24"/>
        </w:rPr>
        <w:br/>
        <w:t>do pracowniczych planów kapitałowych dokonywanych przez Wykonawcę. Kwota odpowiadająca zmianie kosztu Wykonawcy będzie odnosić się wyłącznie do części wynagrodzenia pracowników, o których mowa w zdaniu poprzedzającym, odpowiadającej zakresowi, w jakim wykonują oni prace bezpośrednio związane z realizacją przedmiotu umowy.</w:t>
      </w:r>
    </w:p>
    <w:p w14:paraId="557BCA0D" w14:textId="77777777" w:rsidR="004662A4" w:rsidRPr="004662A4" w:rsidRDefault="004662A4" w:rsidP="001C3B83">
      <w:pPr>
        <w:numPr>
          <w:ilvl w:val="0"/>
          <w:numId w:val="56"/>
        </w:numPr>
        <w:spacing w:line="360" w:lineRule="auto"/>
        <w:ind w:left="284" w:hanging="284"/>
        <w:rPr>
          <w:rFonts w:ascii="Calibri" w:hAnsi="Calibri" w:cs="Calibri"/>
          <w:sz w:val="24"/>
          <w:szCs w:val="24"/>
        </w:rPr>
      </w:pPr>
      <w:r w:rsidRPr="004662A4">
        <w:rPr>
          <w:rFonts w:ascii="Calibri" w:hAnsi="Calibri" w:cs="Calibri"/>
          <w:sz w:val="24"/>
          <w:szCs w:val="24"/>
        </w:rPr>
        <w:t>Z</w:t>
      </w:r>
      <w:r w:rsidRPr="004662A4">
        <w:rPr>
          <w:rFonts w:ascii="Calibri" w:hAnsi="Calibri" w:cs="Calibri"/>
          <w:bCs/>
          <w:sz w:val="24"/>
          <w:szCs w:val="24"/>
        </w:rPr>
        <w:t>godnie z art. 439 Pzp, strony postanawiają, iż dokonają zmiany wynagrodzenia, określonego w §9 umowy, w wypadku zmiany kosztów związanych z realizacją zamówienia.</w:t>
      </w:r>
    </w:p>
    <w:p w14:paraId="09033502" w14:textId="77777777" w:rsidR="004662A4" w:rsidRPr="004662A4" w:rsidRDefault="004662A4" w:rsidP="001C3B83">
      <w:pPr>
        <w:numPr>
          <w:ilvl w:val="0"/>
          <w:numId w:val="56"/>
        </w:numPr>
        <w:spacing w:line="360" w:lineRule="auto"/>
        <w:ind w:left="284" w:hanging="284"/>
        <w:rPr>
          <w:rFonts w:ascii="Calibri" w:hAnsi="Calibri" w:cs="Calibri"/>
          <w:sz w:val="24"/>
          <w:szCs w:val="24"/>
        </w:rPr>
      </w:pPr>
      <w:r w:rsidRPr="004662A4">
        <w:rPr>
          <w:rFonts w:ascii="Calibri" w:hAnsi="Calibri" w:cs="Calibri"/>
          <w:sz w:val="24"/>
          <w:szCs w:val="24"/>
        </w:rPr>
        <w:lastRenderedPageBreak/>
        <w:t>Z</w:t>
      </w:r>
      <w:r w:rsidRPr="004662A4">
        <w:rPr>
          <w:rFonts w:ascii="Calibri" w:hAnsi="Calibri" w:cs="Calibri"/>
          <w:bCs/>
          <w:sz w:val="24"/>
          <w:szCs w:val="24"/>
        </w:rPr>
        <w:t>miana wynagrodzenie, o której mowa w ust. 7, będzie możliwa w przypadku zmiany kosztów związanych z realizacją zamówienia o więcej niż 20% w stosunku do kosztów obowiązujących w dniu otwarcia ofert.</w:t>
      </w:r>
    </w:p>
    <w:p w14:paraId="5B1550DC" w14:textId="77777777" w:rsidR="004662A4" w:rsidRPr="004662A4" w:rsidRDefault="004662A4" w:rsidP="001C3B83">
      <w:pPr>
        <w:numPr>
          <w:ilvl w:val="0"/>
          <w:numId w:val="56"/>
        </w:numPr>
        <w:spacing w:line="360" w:lineRule="auto"/>
        <w:ind w:left="284" w:hanging="284"/>
        <w:rPr>
          <w:rFonts w:ascii="Calibri" w:hAnsi="Calibri" w:cs="Calibri"/>
          <w:sz w:val="24"/>
          <w:szCs w:val="24"/>
        </w:rPr>
      </w:pPr>
      <w:r w:rsidRPr="004662A4">
        <w:rPr>
          <w:rFonts w:ascii="Calibri" w:hAnsi="Calibri" w:cs="Calibri"/>
          <w:bCs/>
          <w:sz w:val="24"/>
          <w:szCs w:val="24"/>
        </w:rPr>
        <w:t>Wprowadzenie zmiany wysokości wynagrodzenia, o której mowa w ust. 7, w przypadku wzrostu kosztów, wymaga uprzedniego złożenia przez Wykonawcę oświadczenia o wysokości dodatkowych kosztów związanych z realizacją zamówienia. Wykonawca zobowiązany jest do przedłożenia z oświadczeniem szczegółowej kalkulacji kosztów wraz z wykazaniem ich wpływu na koszty realizacji zamówienia.</w:t>
      </w:r>
    </w:p>
    <w:p w14:paraId="5BCBFE88" w14:textId="77777777" w:rsidR="004662A4" w:rsidRPr="004662A4" w:rsidRDefault="004662A4" w:rsidP="001C3B83">
      <w:pPr>
        <w:numPr>
          <w:ilvl w:val="0"/>
          <w:numId w:val="56"/>
        </w:numPr>
        <w:spacing w:line="360" w:lineRule="auto"/>
        <w:ind w:left="284" w:hanging="284"/>
        <w:rPr>
          <w:rFonts w:ascii="Calibri" w:hAnsi="Calibri" w:cs="Calibri"/>
          <w:sz w:val="24"/>
          <w:szCs w:val="24"/>
        </w:rPr>
      </w:pPr>
      <w:r w:rsidRPr="004662A4">
        <w:rPr>
          <w:rFonts w:ascii="Calibri" w:hAnsi="Calibri" w:cs="Calibri"/>
          <w:bCs/>
          <w:sz w:val="24"/>
          <w:szCs w:val="24"/>
        </w:rPr>
        <w:t>Wprowadzenie zmiany wysokości wynagrodzenia, o której mowa w ust. 7, w przypadku obniżenia kosztów, wymaga uprzedniego wezwania ze strony Zamawiającego do złożenia przez Wykonawcę w terminie 14 dni od dnia doręczenia wezwania oświadczenia o wysokości kosztów związanych z realizacją zamówienia oraz szczegółowej ich kalkulacji na dzień złożenia oferty. W przypadku bezskutecznego upływu terminu, o którym mowa w zdaniu poprzedzającym, Zamawiający za podstawę ustalenia kosztów związanych z realizacją zamówienia obowiązujących na dzień otwarcia ofert przyjmie cenę ofertową Wykonawcy z postepowania przetargowego.</w:t>
      </w:r>
    </w:p>
    <w:p w14:paraId="3BF095DA" w14:textId="77777777" w:rsidR="004662A4" w:rsidRPr="004662A4" w:rsidRDefault="004662A4" w:rsidP="001C3B83">
      <w:pPr>
        <w:numPr>
          <w:ilvl w:val="0"/>
          <w:numId w:val="56"/>
        </w:numPr>
        <w:spacing w:line="360" w:lineRule="auto"/>
        <w:ind w:left="284" w:hanging="284"/>
        <w:rPr>
          <w:rFonts w:ascii="Calibri" w:hAnsi="Calibri" w:cs="Calibri"/>
          <w:sz w:val="24"/>
          <w:szCs w:val="24"/>
        </w:rPr>
      </w:pPr>
      <w:r w:rsidRPr="004662A4">
        <w:rPr>
          <w:rFonts w:ascii="Calibri" w:hAnsi="Calibri" w:cs="Calibri"/>
          <w:bCs/>
          <w:sz w:val="24"/>
          <w:szCs w:val="24"/>
        </w:rPr>
        <w:t>Poziom zmiany kosztów związanych z realizacją zamówienia oraz zmiana wysokości wynagrodzenia zostaną ustalone na podstawie średniorocznego wskaźnika cen towarów i usług konsumpcyjnych ogółem ogłaszanego w komunikacie Prezesa Głównego Urzędu Statystycznego i obowiązującego, odpowiednio, na dzień otwarcia ofert oraz dzień wprowadzenia zmiany do umowy.</w:t>
      </w:r>
    </w:p>
    <w:p w14:paraId="17B19BFF" w14:textId="77777777" w:rsidR="004662A4" w:rsidRPr="004662A4" w:rsidRDefault="004662A4" w:rsidP="001C3B83">
      <w:pPr>
        <w:numPr>
          <w:ilvl w:val="0"/>
          <w:numId w:val="56"/>
        </w:numPr>
        <w:spacing w:line="360" w:lineRule="auto"/>
        <w:ind w:left="284" w:hanging="284"/>
        <w:rPr>
          <w:rFonts w:ascii="Calibri" w:hAnsi="Calibri" w:cs="Calibri"/>
          <w:sz w:val="24"/>
          <w:szCs w:val="24"/>
        </w:rPr>
      </w:pPr>
      <w:r w:rsidRPr="004662A4">
        <w:rPr>
          <w:rFonts w:ascii="Calibri" w:hAnsi="Calibri" w:cs="Calibri"/>
          <w:bCs/>
          <w:sz w:val="24"/>
          <w:szCs w:val="24"/>
        </w:rPr>
        <w:t>Zmiana wynagrodzenia, o której mowa w ust. 7, możliwa będzie nie częściej niż raz na 6 miesięcy. Maksymalna wartość zmiany wynagrodzenia nie może przekroczyć 50% wartości wynagrodzenia, określonej w §8 umowy. Zmiana wysokości wynagrodzenia obowiązywać będzie od miesiąca następnego, po miesiącu, w którym nastąpiła zmiana.</w:t>
      </w:r>
    </w:p>
    <w:p w14:paraId="13BA4A46" w14:textId="77777777" w:rsidR="004662A4" w:rsidRPr="004662A4" w:rsidRDefault="004662A4" w:rsidP="001C3B83">
      <w:pPr>
        <w:numPr>
          <w:ilvl w:val="0"/>
          <w:numId w:val="56"/>
        </w:numPr>
        <w:spacing w:line="360" w:lineRule="auto"/>
        <w:ind w:left="284" w:hanging="284"/>
        <w:rPr>
          <w:rFonts w:ascii="Calibri" w:hAnsi="Calibri" w:cs="Calibri"/>
          <w:sz w:val="24"/>
          <w:szCs w:val="24"/>
        </w:rPr>
      </w:pPr>
      <w:r w:rsidRPr="004662A4">
        <w:rPr>
          <w:rFonts w:ascii="Calibri" w:hAnsi="Calibri" w:cs="Calibri"/>
          <w:bCs/>
          <w:sz w:val="24"/>
          <w:szCs w:val="24"/>
        </w:rPr>
        <w:t>Przez zmianę kosztów rozumie się wzrost, jak i obniżenie, względem kosztów przyjętych w celu ustalenia wynagrodzenia Wykonawcy zawartego w ofercie.</w:t>
      </w:r>
    </w:p>
    <w:p w14:paraId="6CC02197" w14:textId="77777777" w:rsidR="004662A4" w:rsidRPr="004662A4" w:rsidRDefault="004662A4" w:rsidP="001C3B83">
      <w:pPr>
        <w:numPr>
          <w:ilvl w:val="0"/>
          <w:numId w:val="56"/>
        </w:numPr>
        <w:spacing w:line="360" w:lineRule="auto"/>
        <w:ind w:left="284" w:hanging="284"/>
        <w:rPr>
          <w:rFonts w:ascii="Calibri" w:hAnsi="Calibri" w:cs="Calibri"/>
          <w:sz w:val="24"/>
          <w:szCs w:val="24"/>
        </w:rPr>
      </w:pPr>
      <w:r w:rsidRPr="004662A4">
        <w:rPr>
          <w:rFonts w:ascii="Calibri" w:hAnsi="Calibri" w:cs="Calibri"/>
          <w:bCs/>
          <w:sz w:val="24"/>
          <w:szCs w:val="24"/>
        </w:rPr>
        <w:t>W</w:t>
      </w:r>
      <w:r w:rsidRPr="004662A4">
        <w:rPr>
          <w:rFonts w:ascii="Calibri" w:hAnsi="Calibri" w:cs="Calibri"/>
          <w:sz w:val="24"/>
          <w:szCs w:val="24"/>
        </w:rPr>
        <w:t xml:space="preserve"> </w:t>
      </w:r>
      <w:r w:rsidRPr="004662A4">
        <w:rPr>
          <w:rFonts w:ascii="Calibri" w:hAnsi="Calibri" w:cs="Calibri"/>
          <w:bCs/>
          <w:sz w:val="24"/>
          <w:szCs w:val="24"/>
        </w:rPr>
        <w:t xml:space="preserve">przypadku zmiany wynagrodzenia, o której mowa w ust. 7, Wykonawca zobowiązany jest do zmiany wynagrodzenia przysługującego podwykonawcy, z którym zawarł umowę, w zakresie odpowiadającym zmianom kosztów dotyczących zobowiązania podwykonawcy, jeżeli łącznie spełnione są następujące warunki: </w:t>
      </w:r>
    </w:p>
    <w:p w14:paraId="21D5869B" w14:textId="77777777" w:rsidR="004662A4" w:rsidRPr="004662A4" w:rsidRDefault="004662A4" w:rsidP="004662A4">
      <w:pPr>
        <w:spacing w:line="360" w:lineRule="auto"/>
        <w:ind w:left="284"/>
        <w:rPr>
          <w:rFonts w:ascii="Calibri" w:hAnsi="Calibri" w:cs="Calibri"/>
          <w:bCs/>
          <w:sz w:val="24"/>
          <w:szCs w:val="24"/>
        </w:rPr>
      </w:pPr>
      <w:r w:rsidRPr="004662A4">
        <w:rPr>
          <w:rFonts w:ascii="Calibri" w:hAnsi="Calibri" w:cs="Calibri"/>
          <w:bCs/>
          <w:sz w:val="24"/>
          <w:szCs w:val="24"/>
        </w:rPr>
        <w:t>a)</w:t>
      </w:r>
      <w:r w:rsidRPr="004662A4">
        <w:rPr>
          <w:rFonts w:ascii="Calibri" w:hAnsi="Calibri" w:cs="Calibri"/>
          <w:bCs/>
          <w:sz w:val="24"/>
          <w:szCs w:val="24"/>
        </w:rPr>
        <w:tab/>
        <w:t xml:space="preserve">przedmiotem umowy są usługi; </w:t>
      </w:r>
    </w:p>
    <w:p w14:paraId="1799BF9A" w14:textId="77777777" w:rsidR="004662A4" w:rsidRPr="004662A4" w:rsidRDefault="004662A4" w:rsidP="004662A4">
      <w:pPr>
        <w:spacing w:line="360" w:lineRule="auto"/>
        <w:ind w:left="284"/>
        <w:rPr>
          <w:rFonts w:ascii="Calibri" w:hAnsi="Calibri" w:cs="Calibri"/>
          <w:sz w:val="24"/>
          <w:szCs w:val="24"/>
        </w:rPr>
      </w:pPr>
      <w:r w:rsidRPr="004662A4">
        <w:rPr>
          <w:rFonts w:ascii="Calibri" w:hAnsi="Calibri" w:cs="Calibri"/>
          <w:bCs/>
          <w:sz w:val="24"/>
          <w:szCs w:val="24"/>
        </w:rPr>
        <w:lastRenderedPageBreak/>
        <w:t>b)</w:t>
      </w:r>
      <w:r w:rsidRPr="004662A4">
        <w:rPr>
          <w:rFonts w:ascii="Calibri" w:hAnsi="Calibri" w:cs="Calibri"/>
          <w:bCs/>
          <w:sz w:val="24"/>
          <w:szCs w:val="24"/>
        </w:rPr>
        <w:tab/>
        <w:t>okres obowiązywania umowy przekracza 6 miesięcy.</w:t>
      </w:r>
    </w:p>
    <w:p w14:paraId="005841E1" w14:textId="77777777" w:rsidR="004662A4" w:rsidRPr="004662A4" w:rsidRDefault="004662A4" w:rsidP="001C3B83">
      <w:pPr>
        <w:numPr>
          <w:ilvl w:val="0"/>
          <w:numId w:val="56"/>
        </w:numPr>
        <w:spacing w:line="360" w:lineRule="auto"/>
        <w:ind w:left="284" w:hanging="284"/>
        <w:rPr>
          <w:rFonts w:ascii="Calibri" w:hAnsi="Calibri" w:cs="Calibri"/>
          <w:sz w:val="24"/>
          <w:szCs w:val="24"/>
        </w:rPr>
      </w:pPr>
      <w:r w:rsidRPr="004662A4">
        <w:rPr>
          <w:rFonts w:ascii="Calibri" w:hAnsi="Calibri" w:cs="Calibri"/>
          <w:sz w:val="24"/>
          <w:szCs w:val="24"/>
        </w:rPr>
        <w:t>Za wyjątkiem sytuacji, o której mowa w ust. 1 pkt 1), wprowadzenie zmian wysokości wynagrodzenia wymaga uprzedniego złożenia przez Wykonawcę Zamawiającemu do zatwierdzenia:</w:t>
      </w:r>
    </w:p>
    <w:p w14:paraId="54E3FA6D" w14:textId="77777777" w:rsidR="004662A4" w:rsidRPr="004662A4" w:rsidRDefault="004662A4" w:rsidP="001C3B83">
      <w:pPr>
        <w:numPr>
          <w:ilvl w:val="0"/>
          <w:numId w:val="58"/>
        </w:numPr>
        <w:spacing w:line="360" w:lineRule="auto"/>
        <w:ind w:left="567" w:hanging="283"/>
        <w:rPr>
          <w:rFonts w:ascii="Calibri" w:hAnsi="Calibri" w:cs="Calibri"/>
          <w:sz w:val="24"/>
          <w:szCs w:val="24"/>
        </w:rPr>
      </w:pPr>
      <w:r w:rsidRPr="004662A4">
        <w:rPr>
          <w:rFonts w:ascii="Calibri" w:hAnsi="Calibri" w:cs="Calibri"/>
          <w:sz w:val="24"/>
          <w:szCs w:val="24"/>
        </w:rPr>
        <w:t>pisemnego zgłoszenia żądania zmiany tej wysokości w terminie 30 dni od dnia wystąpienia zdarzenia uzasadniającego takie żądanie;</w:t>
      </w:r>
    </w:p>
    <w:p w14:paraId="490B0F73" w14:textId="5F7D194B" w:rsidR="004662A4" w:rsidRPr="004662A4" w:rsidRDefault="004662A4" w:rsidP="001C3B83">
      <w:pPr>
        <w:numPr>
          <w:ilvl w:val="0"/>
          <w:numId w:val="58"/>
        </w:numPr>
        <w:spacing w:line="360" w:lineRule="auto"/>
        <w:ind w:left="567" w:hanging="283"/>
        <w:rPr>
          <w:rFonts w:ascii="Calibri" w:hAnsi="Calibri" w:cs="Calibri"/>
          <w:sz w:val="24"/>
          <w:szCs w:val="24"/>
        </w:rPr>
      </w:pPr>
      <w:r w:rsidRPr="004662A4">
        <w:rPr>
          <w:rFonts w:ascii="Calibri" w:hAnsi="Calibri" w:cs="Calibri"/>
          <w:sz w:val="24"/>
          <w:szCs w:val="24"/>
        </w:rPr>
        <w:t xml:space="preserve">wykazania przez </w:t>
      </w:r>
      <w:r w:rsidRPr="004662A4">
        <w:rPr>
          <w:rFonts w:ascii="Calibri" w:hAnsi="Calibri" w:cs="Calibri"/>
          <w:spacing w:val="-1"/>
          <w:sz w:val="24"/>
          <w:szCs w:val="24"/>
        </w:rPr>
        <w:t>Wykonawcę,</w:t>
      </w:r>
      <w:r w:rsidRPr="004662A4">
        <w:rPr>
          <w:rFonts w:ascii="Calibri" w:hAnsi="Calibri" w:cs="Calibri"/>
          <w:sz w:val="24"/>
          <w:szCs w:val="24"/>
        </w:rPr>
        <w:t xml:space="preserve"> faktycznego i rzeczywistego </w:t>
      </w:r>
      <w:r w:rsidRPr="004662A4">
        <w:rPr>
          <w:rFonts w:ascii="Calibri" w:hAnsi="Calibri" w:cs="Calibri"/>
          <w:spacing w:val="-1"/>
          <w:sz w:val="24"/>
          <w:szCs w:val="24"/>
        </w:rPr>
        <w:t>wpływu</w:t>
      </w:r>
      <w:r w:rsidRPr="004662A4">
        <w:rPr>
          <w:rFonts w:ascii="Calibri" w:hAnsi="Calibri" w:cs="Calibri"/>
          <w:spacing w:val="7"/>
          <w:sz w:val="24"/>
          <w:szCs w:val="24"/>
        </w:rPr>
        <w:t xml:space="preserve"> zmian z ust. 1 </w:t>
      </w:r>
      <w:r w:rsidRPr="004662A4">
        <w:rPr>
          <w:rFonts w:ascii="Calibri" w:hAnsi="Calibri" w:cs="Calibri"/>
          <w:sz w:val="24"/>
          <w:szCs w:val="24"/>
        </w:rPr>
        <w:t>na</w:t>
      </w:r>
      <w:r w:rsidRPr="004662A4">
        <w:rPr>
          <w:rFonts w:ascii="Calibri" w:hAnsi="Calibri" w:cs="Calibri"/>
          <w:spacing w:val="7"/>
          <w:sz w:val="24"/>
          <w:szCs w:val="24"/>
        </w:rPr>
        <w:t xml:space="preserve"> </w:t>
      </w:r>
      <w:r w:rsidRPr="004662A4">
        <w:rPr>
          <w:rFonts w:ascii="Calibri" w:hAnsi="Calibri" w:cs="Calibri"/>
          <w:sz w:val="24"/>
          <w:szCs w:val="24"/>
        </w:rPr>
        <w:t>koszty</w:t>
      </w:r>
      <w:r w:rsidRPr="004662A4">
        <w:rPr>
          <w:rFonts w:ascii="Calibri" w:hAnsi="Calibri" w:cs="Calibri"/>
          <w:spacing w:val="5"/>
          <w:sz w:val="24"/>
          <w:szCs w:val="24"/>
        </w:rPr>
        <w:t xml:space="preserve"> </w:t>
      </w:r>
      <w:r w:rsidRPr="004662A4">
        <w:rPr>
          <w:rFonts w:ascii="Calibri" w:hAnsi="Calibri" w:cs="Calibri"/>
          <w:sz w:val="24"/>
          <w:szCs w:val="24"/>
        </w:rPr>
        <w:t>wykonania</w:t>
      </w:r>
      <w:r w:rsidRPr="004662A4">
        <w:rPr>
          <w:rFonts w:ascii="Calibri" w:hAnsi="Calibri" w:cs="Calibri"/>
          <w:spacing w:val="7"/>
          <w:sz w:val="24"/>
          <w:szCs w:val="24"/>
        </w:rPr>
        <w:t xml:space="preserve"> </w:t>
      </w:r>
      <w:r w:rsidRPr="004662A4">
        <w:rPr>
          <w:rFonts w:ascii="Calibri" w:hAnsi="Calibri" w:cs="Calibri"/>
          <w:sz w:val="24"/>
          <w:szCs w:val="24"/>
        </w:rPr>
        <w:t>przedmiotu</w:t>
      </w:r>
      <w:r w:rsidRPr="004662A4">
        <w:rPr>
          <w:rFonts w:ascii="Calibri" w:hAnsi="Calibri" w:cs="Calibri"/>
          <w:spacing w:val="7"/>
          <w:sz w:val="24"/>
          <w:szCs w:val="24"/>
        </w:rPr>
        <w:t xml:space="preserve"> </w:t>
      </w:r>
      <w:r w:rsidRPr="004662A4">
        <w:rPr>
          <w:rFonts w:ascii="Calibri" w:hAnsi="Calibri" w:cs="Calibri"/>
          <w:sz w:val="24"/>
          <w:szCs w:val="24"/>
        </w:rPr>
        <w:t>umowy</w:t>
      </w:r>
      <w:r w:rsidRPr="004662A4">
        <w:rPr>
          <w:rFonts w:ascii="Calibri" w:hAnsi="Calibri" w:cs="Calibri"/>
          <w:spacing w:val="7"/>
          <w:sz w:val="24"/>
          <w:szCs w:val="24"/>
        </w:rPr>
        <w:t xml:space="preserve"> w odniesieniu </w:t>
      </w:r>
      <w:r w:rsidRPr="004662A4">
        <w:rPr>
          <w:rFonts w:ascii="Calibri" w:hAnsi="Calibri" w:cs="Calibri"/>
          <w:sz w:val="24"/>
          <w:szCs w:val="24"/>
        </w:rPr>
        <w:t xml:space="preserve">do złożonej przez </w:t>
      </w:r>
      <w:r w:rsidRPr="004662A4">
        <w:rPr>
          <w:rFonts w:ascii="Calibri" w:hAnsi="Calibri" w:cs="Calibri"/>
          <w:spacing w:val="-1"/>
          <w:sz w:val="24"/>
          <w:szCs w:val="24"/>
        </w:rPr>
        <w:t>Wykonawcę</w:t>
      </w:r>
      <w:r w:rsidRPr="004662A4">
        <w:rPr>
          <w:rFonts w:ascii="Calibri" w:hAnsi="Calibri" w:cs="Calibri"/>
          <w:sz w:val="24"/>
          <w:szCs w:val="24"/>
        </w:rPr>
        <w:t xml:space="preserve"> oferty przez</w:t>
      </w:r>
      <w:r w:rsidRPr="004662A4">
        <w:rPr>
          <w:rFonts w:ascii="Calibri" w:hAnsi="Calibri" w:cs="Calibri"/>
          <w:spacing w:val="7"/>
          <w:sz w:val="24"/>
          <w:szCs w:val="24"/>
        </w:rPr>
        <w:t xml:space="preserve"> </w:t>
      </w:r>
      <w:r w:rsidRPr="004662A4">
        <w:rPr>
          <w:rFonts w:ascii="Calibri" w:hAnsi="Calibri" w:cs="Calibri"/>
          <w:spacing w:val="-1"/>
          <w:sz w:val="24"/>
          <w:szCs w:val="24"/>
        </w:rPr>
        <w:t>Wykonawcę</w:t>
      </w:r>
      <w:r w:rsidRPr="004662A4">
        <w:rPr>
          <w:rFonts w:ascii="Calibri" w:hAnsi="Calibri" w:cs="Calibri"/>
          <w:spacing w:val="7"/>
          <w:sz w:val="24"/>
          <w:szCs w:val="24"/>
        </w:rPr>
        <w:t xml:space="preserve"> </w:t>
      </w:r>
      <w:r w:rsidRPr="004662A4">
        <w:rPr>
          <w:rFonts w:ascii="Calibri" w:hAnsi="Calibri" w:cs="Calibri"/>
          <w:spacing w:val="-1"/>
          <w:sz w:val="24"/>
          <w:szCs w:val="24"/>
        </w:rPr>
        <w:t>(wraz</w:t>
      </w:r>
      <w:r w:rsidRPr="004662A4">
        <w:rPr>
          <w:rFonts w:ascii="Calibri" w:hAnsi="Calibri" w:cs="Calibri"/>
          <w:sz w:val="24"/>
          <w:szCs w:val="24"/>
        </w:rPr>
        <w:t xml:space="preserve"> </w:t>
      </w:r>
      <w:r w:rsidRPr="004662A4">
        <w:rPr>
          <w:rFonts w:ascii="Calibri" w:hAnsi="Calibri" w:cs="Calibri"/>
          <w:spacing w:val="10"/>
          <w:sz w:val="24"/>
          <w:szCs w:val="24"/>
        </w:rPr>
        <w:t xml:space="preserve"> </w:t>
      </w:r>
      <w:r w:rsidRPr="004662A4">
        <w:rPr>
          <w:rFonts w:ascii="Calibri" w:hAnsi="Calibri" w:cs="Calibri"/>
          <w:sz w:val="24"/>
          <w:szCs w:val="24"/>
        </w:rPr>
        <w:t xml:space="preserve">z </w:t>
      </w:r>
      <w:r w:rsidRPr="004662A4">
        <w:rPr>
          <w:rFonts w:ascii="Calibri" w:hAnsi="Calibri" w:cs="Calibri"/>
          <w:spacing w:val="8"/>
          <w:sz w:val="24"/>
          <w:szCs w:val="24"/>
        </w:rPr>
        <w:t xml:space="preserve"> </w:t>
      </w:r>
      <w:r w:rsidRPr="004662A4">
        <w:rPr>
          <w:rFonts w:ascii="Calibri" w:hAnsi="Calibri" w:cs="Calibri"/>
          <w:spacing w:val="-1"/>
          <w:sz w:val="24"/>
          <w:szCs w:val="24"/>
        </w:rPr>
        <w:t>określeniem</w:t>
      </w:r>
      <w:r w:rsidRPr="004662A4">
        <w:rPr>
          <w:rFonts w:ascii="Calibri" w:hAnsi="Calibri" w:cs="Calibri"/>
          <w:spacing w:val="51"/>
          <w:w w:val="99"/>
          <w:sz w:val="24"/>
          <w:szCs w:val="24"/>
        </w:rPr>
        <w:t xml:space="preserve"> </w:t>
      </w:r>
      <w:r w:rsidRPr="004662A4">
        <w:rPr>
          <w:rFonts w:ascii="Calibri" w:hAnsi="Calibri" w:cs="Calibri"/>
          <w:spacing w:val="-1"/>
          <w:sz w:val="24"/>
          <w:szCs w:val="24"/>
        </w:rPr>
        <w:t>konkretnego</w:t>
      </w:r>
      <w:r w:rsidRPr="004662A4">
        <w:rPr>
          <w:rFonts w:ascii="Calibri" w:hAnsi="Calibri" w:cs="Calibri"/>
          <w:spacing w:val="24"/>
          <w:sz w:val="24"/>
          <w:szCs w:val="24"/>
        </w:rPr>
        <w:t xml:space="preserve"> </w:t>
      </w:r>
      <w:r w:rsidRPr="004662A4">
        <w:rPr>
          <w:rFonts w:ascii="Calibri" w:hAnsi="Calibri" w:cs="Calibri"/>
          <w:sz w:val="24"/>
          <w:szCs w:val="24"/>
        </w:rPr>
        <w:t>zakresu</w:t>
      </w:r>
      <w:r w:rsidRPr="004662A4">
        <w:rPr>
          <w:rFonts w:ascii="Calibri" w:hAnsi="Calibri" w:cs="Calibri"/>
          <w:spacing w:val="24"/>
          <w:sz w:val="24"/>
          <w:szCs w:val="24"/>
        </w:rPr>
        <w:t xml:space="preserve"> </w:t>
      </w:r>
      <w:r w:rsidRPr="004662A4">
        <w:rPr>
          <w:rFonts w:ascii="Calibri" w:hAnsi="Calibri" w:cs="Calibri"/>
          <w:spacing w:val="-1"/>
          <w:sz w:val="24"/>
          <w:szCs w:val="24"/>
        </w:rPr>
        <w:t>tego</w:t>
      </w:r>
      <w:r w:rsidRPr="004662A4">
        <w:rPr>
          <w:rFonts w:ascii="Calibri" w:hAnsi="Calibri" w:cs="Calibri"/>
          <w:spacing w:val="28"/>
          <w:sz w:val="24"/>
          <w:szCs w:val="24"/>
        </w:rPr>
        <w:t xml:space="preserve"> </w:t>
      </w:r>
      <w:r w:rsidRPr="004662A4">
        <w:rPr>
          <w:rFonts w:ascii="Calibri" w:hAnsi="Calibri" w:cs="Calibri"/>
          <w:spacing w:val="-1"/>
          <w:sz w:val="24"/>
          <w:szCs w:val="24"/>
        </w:rPr>
        <w:t>wpływu)</w:t>
      </w:r>
    </w:p>
    <w:p w14:paraId="485C8D90" w14:textId="77777777" w:rsidR="004662A4" w:rsidRPr="004662A4" w:rsidRDefault="004662A4" w:rsidP="001C3B83">
      <w:pPr>
        <w:numPr>
          <w:ilvl w:val="0"/>
          <w:numId w:val="58"/>
        </w:numPr>
        <w:spacing w:line="360" w:lineRule="auto"/>
        <w:ind w:left="567" w:hanging="283"/>
        <w:rPr>
          <w:rFonts w:ascii="Calibri" w:hAnsi="Calibri" w:cs="Calibri"/>
          <w:sz w:val="24"/>
          <w:szCs w:val="24"/>
        </w:rPr>
      </w:pPr>
      <w:r w:rsidRPr="004662A4">
        <w:rPr>
          <w:rFonts w:ascii="Calibri" w:hAnsi="Calibri" w:cs="Calibri"/>
          <w:sz w:val="24"/>
          <w:szCs w:val="24"/>
        </w:rPr>
        <w:t>szczegółowego opisu i wyliczenia w</w:t>
      </w:r>
      <w:r w:rsidRPr="004662A4">
        <w:rPr>
          <w:rFonts w:ascii="Calibri" w:hAnsi="Calibri" w:cs="Calibri"/>
          <w:spacing w:val="34"/>
          <w:sz w:val="24"/>
          <w:szCs w:val="24"/>
        </w:rPr>
        <w:t xml:space="preserve"> </w:t>
      </w:r>
      <w:r w:rsidRPr="004662A4">
        <w:rPr>
          <w:rFonts w:ascii="Calibri" w:hAnsi="Calibri" w:cs="Calibri"/>
          <w:spacing w:val="-1"/>
          <w:sz w:val="24"/>
          <w:szCs w:val="24"/>
        </w:rPr>
        <w:t>sposób</w:t>
      </w:r>
      <w:r w:rsidRPr="004662A4">
        <w:rPr>
          <w:rFonts w:ascii="Calibri" w:hAnsi="Calibri" w:cs="Calibri"/>
          <w:spacing w:val="36"/>
          <w:sz w:val="24"/>
          <w:szCs w:val="24"/>
        </w:rPr>
        <w:t xml:space="preserve"> </w:t>
      </w:r>
      <w:r w:rsidRPr="004662A4">
        <w:rPr>
          <w:rFonts w:ascii="Calibri" w:hAnsi="Calibri" w:cs="Calibri"/>
          <w:sz w:val="24"/>
          <w:szCs w:val="24"/>
        </w:rPr>
        <w:t>konkretny</w:t>
      </w:r>
      <w:r w:rsidRPr="004662A4">
        <w:rPr>
          <w:rFonts w:ascii="Calibri" w:hAnsi="Calibri" w:cs="Calibri"/>
          <w:spacing w:val="35"/>
          <w:sz w:val="24"/>
          <w:szCs w:val="24"/>
        </w:rPr>
        <w:t xml:space="preserve"> </w:t>
      </w:r>
      <w:r w:rsidRPr="004662A4">
        <w:rPr>
          <w:rFonts w:ascii="Calibri" w:hAnsi="Calibri" w:cs="Calibri"/>
          <w:sz w:val="24"/>
          <w:szCs w:val="24"/>
        </w:rPr>
        <w:t>i</w:t>
      </w:r>
      <w:r w:rsidRPr="004662A4">
        <w:rPr>
          <w:rFonts w:ascii="Calibri" w:hAnsi="Calibri" w:cs="Calibri"/>
          <w:spacing w:val="34"/>
          <w:sz w:val="24"/>
          <w:szCs w:val="24"/>
        </w:rPr>
        <w:t xml:space="preserve"> </w:t>
      </w:r>
      <w:r w:rsidRPr="004662A4">
        <w:rPr>
          <w:rFonts w:ascii="Calibri" w:hAnsi="Calibri" w:cs="Calibri"/>
          <w:spacing w:val="-1"/>
          <w:sz w:val="24"/>
          <w:szCs w:val="24"/>
        </w:rPr>
        <w:t>rzeczywisty</w:t>
      </w:r>
      <w:r w:rsidRPr="004662A4">
        <w:rPr>
          <w:rFonts w:ascii="Calibri" w:hAnsi="Calibri" w:cs="Calibri"/>
          <w:sz w:val="24"/>
          <w:szCs w:val="24"/>
        </w:rPr>
        <w:t xml:space="preserve"> wielkości wpływu zmian na wynagrodzenie za wykonanie zamówienia poparte opinią biegłego rewidenta o prawidłowości wyliczeń.</w:t>
      </w:r>
    </w:p>
    <w:p w14:paraId="21AF9E89" w14:textId="4D0D635C" w:rsidR="004662A4" w:rsidRPr="004662A4" w:rsidRDefault="004662A4" w:rsidP="001C3B83">
      <w:pPr>
        <w:numPr>
          <w:ilvl w:val="0"/>
          <w:numId w:val="58"/>
        </w:numPr>
        <w:spacing w:line="360" w:lineRule="auto"/>
        <w:ind w:left="567" w:hanging="283"/>
        <w:rPr>
          <w:rFonts w:ascii="Calibri" w:hAnsi="Calibri" w:cs="Calibri"/>
          <w:sz w:val="24"/>
          <w:szCs w:val="24"/>
        </w:rPr>
      </w:pPr>
      <w:r w:rsidRPr="004662A4">
        <w:rPr>
          <w:rFonts w:ascii="Calibri" w:hAnsi="Calibri" w:cs="Calibri"/>
          <w:sz w:val="24"/>
          <w:szCs w:val="24"/>
        </w:rPr>
        <w:t>pisemnego oświadczenia osób biorących udział w wykonywaniu Umowy i zatrudnionych na podstawie stosunku pracy w rozumieniu Kodeksu Pracy lub na podstawie umów cywilnoprawnych, o wykonywaniu czynności w toku realizacji niniejszej umowy,</w:t>
      </w:r>
    </w:p>
    <w:p w14:paraId="6961C3B6" w14:textId="77777777" w:rsidR="004662A4" w:rsidRPr="004662A4" w:rsidRDefault="004662A4" w:rsidP="004662A4">
      <w:pPr>
        <w:overflowPunct w:val="0"/>
        <w:spacing w:line="360" w:lineRule="auto"/>
        <w:textAlignment w:val="baseline"/>
        <w:rPr>
          <w:rFonts w:ascii="Calibri" w:hAnsi="Calibri" w:cs="Calibri"/>
          <w:b/>
          <w:sz w:val="24"/>
          <w:szCs w:val="24"/>
        </w:rPr>
      </w:pPr>
      <w:r w:rsidRPr="004662A4">
        <w:rPr>
          <w:rFonts w:ascii="Calibri" w:hAnsi="Calibri" w:cs="Calibri"/>
          <w:sz w:val="24"/>
          <w:szCs w:val="24"/>
        </w:rPr>
        <w:t>Zmiana wysokości wynagrodzenia na podstawie zapisów ust. 1 pkt. 1), 2), 3) ,4) dopuszczalna będzie, po uprzednim zabezpieczeniu środków na ten cel w budżecie gminy.</w:t>
      </w:r>
    </w:p>
    <w:p w14:paraId="068AA3F0" w14:textId="567C969F" w:rsidR="004662A4" w:rsidRPr="004D5CFA" w:rsidRDefault="004662A4" w:rsidP="001C3B83">
      <w:pPr>
        <w:pStyle w:val="Akapitzlist"/>
        <w:widowControl w:val="0"/>
        <w:numPr>
          <w:ilvl w:val="0"/>
          <w:numId w:val="56"/>
        </w:numPr>
        <w:suppressAutoHyphens/>
        <w:overflowPunct w:val="0"/>
        <w:autoSpaceDE w:val="0"/>
        <w:spacing w:line="360" w:lineRule="auto"/>
        <w:ind w:left="426" w:hanging="426"/>
        <w:jc w:val="both"/>
        <w:textAlignment w:val="baseline"/>
        <w:rPr>
          <w:rFonts w:ascii="Calibri" w:hAnsi="Calibri" w:cs="Calibri"/>
          <w:sz w:val="24"/>
          <w:szCs w:val="24"/>
        </w:rPr>
      </w:pPr>
      <w:r w:rsidRPr="00F80F36">
        <w:rPr>
          <w:rFonts w:ascii="Calibri" w:hAnsi="Calibri" w:cs="Calibri"/>
          <w:sz w:val="24"/>
          <w:szCs w:val="24"/>
        </w:rPr>
        <w:t xml:space="preserve">Zmiana terminu dopuszczalna jest w przypadku określonym w </w:t>
      </w:r>
      <w:r w:rsidRPr="004662A4">
        <w:rPr>
          <w:bCs/>
        </w:rPr>
        <w:sym w:font="Times New Roman" w:char="00A7"/>
      </w:r>
      <w:r w:rsidRPr="00F80F36">
        <w:rPr>
          <w:rFonts w:ascii="Calibri" w:hAnsi="Calibri" w:cs="Calibri"/>
          <w:bCs/>
          <w:sz w:val="24"/>
          <w:szCs w:val="24"/>
        </w:rPr>
        <w:t>2</w:t>
      </w:r>
      <w:r w:rsidRPr="00F80F36">
        <w:rPr>
          <w:rFonts w:ascii="Calibri" w:hAnsi="Calibri" w:cs="Calibri"/>
          <w:b/>
          <w:sz w:val="24"/>
          <w:szCs w:val="24"/>
        </w:rPr>
        <w:t xml:space="preserve"> </w:t>
      </w:r>
      <w:r w:rsidRPr="00F80F36">
        <w:rPr>
          <w:rFonts w:ascii="Calibri" w:hAnsi="Calibri" w:cs="Calibri"/>
          <w:bCs/>
          <w:sz w:val="24"/>
          <w:szCs w:val="24"/>
        </w:rPr>
        <w:t>ust. 8 i 9.</w:t>
      </w:r>
    </w:p>
    <w:p w14:paraId="19A8F4E5" w14:textId="77777777" w:rsidR="004D5CFA" w:rsidRPr="004D5CFA" w:rsidRDefault="004D5CFA" w:rsidP="001C3B83">
      <w:pPr>
        <w:pStyle w:val="Akapitzlist"/>
        <w:numPr>
          <w:ilvl w:val="0"/>
          <w:numId w:val="55"/>
        </w:numPr>
        <w:overflowPunct w:val="0"/>
        <w:spacing w:line="360" w:lineRule="auto"/>
        <w:ind w:left="284" w:hanging="284"/>
        <w:textAlignment w:val="baseline"/>
        <w:rPr>
          <w:rFonts w:ascii="Calibri" w:hAnsi="Calibri" w:cs="Calibri"/>
          <w:b/>
          <w:sz w:val="24"/>
          <w:szCs w:val="24"/>
        </w:rPr>
      </w:pPr>
      <w:r w:rsidRPr="004D5CFA">
        <w:rPr>
          <w:rFonts w:ascii="Calibri" w:hAnsi="Calibri" w:cs="Calibri"/>
          <w:sz w:val="24"/>
          <w:szCs w:val="24"/>
        </w:rPr>
        <w:sym w:font="Times New Roman" w:char="00A7"/>
      </w:r>
      <w:r w:rsidRPr="004D5CFA">
        <w:rPr>
          <w:rFonts w:ascii="Calibri" w:hAnsi="Calibri" w:cs="Calibri"/>
          <w:b/>
          <w:sz w:val="24"/>
          <w:szCs w:val="24"/>
        </w:rPr>
        <w:t>15</w:t>
      </w:r>
    </w:p>
    <w:p w14:paraId="2EBF58BB" w14:textId="77777777" w:rsidR="004D5CFA" w:rsidRDefault="004D5CFA" w:rsidP="001C3B83">
      <w:pPr>
        <w:pStyle w:val="Default"/>
        <w:widowControl w:val="0"/>
        <w:numPr>
          <w:ilvl w:val="3"/>
          <w:numId w:val="56"/>
        </w:numPr>
        <w:spacing w:line="360" w:lineRule="auto"/>
        <w:ind w:left="284" w:hanging="284"/>
        <w:rPr>
          <w:rFonts w:ascii="Calibri" w:hAnsi="Calibri" w:cs="Calibri"/>
          <w:color w:val="auto"/>
        </w:rPr>
      </w:pPr>
      <w:r w:rsidRPr="004D5CFA">
        <w:rPr>
          <w:rFonts w:ascii="Calibri" w:hAnsi="Calibri" w:cs="Calibri"/>
          <w:color w:val="auto"/>
        </w:rPr>
        <w:t>Dopuszcza się zmianę zapisów umownych stanowiących oczywistą omyłkę.</w:t>
      </w:r>
    </w:p>
    <w:p w14:paraId="56791801" w14:textId="77777777" w:rsidR="004D5CFA" w:rsidRDefault="004D5CFA" w:rsidP="001C3B83">
      <w:pPr>
        <w:pStyle w:val="Default"/>
        <w:widowControl w:val="0"/>
        <w:numPr>
          <w:ilvl w:val="3"/>
          <w:numId w:val="56"/>
        </w:numPr>
        <w:spacing w:line="360" w:lineRule="auto"/>
        <w:ind w:left="284" w:hanging="284"/>
        <w:rPr>
          <w:rFonts w:ascii="Calibri" w:hAnsi="Calibri" w:cs="Calibri"/>
          <w:color w:val="auto"/>
        </w:rPr>
      </w:pPr>
      <w:r w:rsidRPr="004D5CFA">
        <w:rPr>
          <w:rFonts w:ascii="Calibri" w:hAnsi="Calibri" w:cs="Calibri"/>
        </w:rPr>
        <w:t>Zmiana rachunku bankowego nie stanowi zmiany treści umowy. Wymaga jedynie pisemnego zawiadomienia ze strony Wykonawcy. W przypadku zmiany rachunku bankowego Wykonawca zobowiązuje się do jego zgłoszenia do białej listy podatników</w:t>
      </w:r>
    </w:p>
    <w:p w14:paraId="65831AB2" w14:textId="206E596F" w:rsidR="004D5CFA" w:rsidRDefault="004D5CFA" w:rsidP="001C3B83">
      <w:pPr>
        <w:pStyle w:val="Default"/>
        <w:widowControl w:val="0"/>
        <w:numPr>
          <w:ilvl w:val="3"/>
          <w:numId w:val="56"/>
        </w:numPr>
        <w:spacing w:line="360" w:lineRule="auto"/>
        <w:ind w:left="284" w:hanging="284"/>
        <w:rPr>
          <w:rFonts w:ascii="Calibri" w:hAnsi="Calibri" w:cs="Calibri"/>
          <w:color w:val="auto"/>
        </w:rPr>
      </w:pPr>
      <w:r w:rsidRPr="004D5CFA">
        <w:rPr>
          <w:rFonts w:ascii="Calibri" w:hAnsi="Calibri" w:cs="Calibri"/>
          <w:color w:val="auto"/>
        </w:rPr>
        <w:t>Wszelkie zmiany i uzupełnienia treści niniejszej umowy, prócz zmiany osób wymienionych w §4, danych adresowych, NIP, oznaczenia firmy oraz numeru rachunku bankowego wymagają formy pisemnej w postaci aneksów pod rygorem nieważności.</w:t>
      </w:r>
    </w:p>
    <w:p w14:paraId="5D402AA9" w14:textId="3954F0DC" w:rsidR="00DD23E6" w:rsidRPr="00DD23E6" w:rsidRDefault="00DD23E6" w:rsidP="001C3B83">
      <w:pPr>
        <w:pStyle w:val="Default"/>
        <w:widowControl w:val="0"/>
        <w:numPr>
          <w:ilvl w:val="0"/>
          <w:numId w:val="55"/>
        </w:numPr>
        <w:spacing w:line="360" w:lineRule="auto"/>
        <w:ind w:left="284" w:hanging="284"/>
        <w:rPr>
          <w:rFonts w:ascii="Calibri" w:hAnsi="Calibri" w:cs="Calibri"/>
          <w:color w:val="auto"/>
        </w:rPr>
      </w:pPr>
      <w:r w:rsidRPr="00DD23E6">
        <w:rPr>
          <w:rFonts w:ascii="Calibri" w:hAnsi="Calibri" w:cs="Calibri"/>
        </w:rPr>
        <w:t>Zmiany wynagrodzenia mogą nastąpić po zaistnieniu ściśle określonych zdarzeń i na zasadach szczegółowo opisanych</w:t>
      </w:r>
      <w:r w:rsidRPr="00DD23E6">
        <w:rPr>
          <w:rFonts w:ascii="Calibri" w:hAnsi="Calibri" w:cs="Calibri"/>
          <w:bCs/>
        </w:rPr>
        <w:t xml:space="preserve"> we wzorze umowy</w:t>
      </w:r>
    </w:p>
    <w:p w14:paraId="2E3C2C1A" w14:textId="77777777" w:rsidR="009515E8" w:rsidRPr="007861BF" w:rsidRDefault="009515E8" w:rsidP="007861BF">
      <w:pPr>
        <w:pStyle w:val="Nagwek2"/>
        <w:spacing w:after="360" w:line="319" w:lineRule="auto"/>
        <w:rPr>
          <w:rFonts w:asciiTheme="minorHAnsi" w:hAnsiTheme="minorHAnsi" w:cstheme="minorHAnsi"/>
        </w:rPr>
      </w:pPr>
      <w:bookmarkStart w:id="25" w:name="_kmfqfyi30wag" w:colFirst="0" w:colLast="0"/>
      <w:bookmarkEnd w:id="25"/>
      <w:r w:rsidRPr="007861BF">
        <w:rPr>
          <w:rFonts w:asciiTheme="minorHAnsi" w:hAnsiTheme="minorHAnsi" w:cstheme="minorHAnsi"/>
        </w:rPr>
        <w:lastRenderedPageBreak/>
        <w:t>XXIII. Pouczenie o środkach ochrony prawnej przysługujących Wykonawcy</w:t>
      </w:r>
    </w:p>
    <w:p w14:paraId="5574AF4B" w14:textId="77777777" w:rsidR="009515E8" w:rsidRPr="00735D2A" w:rsidRDefault="009515E8" w:rsidP="001C3B83">
      <w:pPr>
        <w:numPr>
          <w:ilvl w:val="0"/>
          <w:numId w:val="4"/>
        </w:numPr>
        <w:spacing w:before="240" w:line="360" w:lineRule="auto"/>
        <w:ind w:left="426"/>
        <w:rPr>
          <w:rFonts w:asciiTheme="minorHAnsi" w:hAnsiTheme="minorHAnsi" w:cstheme="minorHAnsi"/>
          <w:sz w:val="24"/>
          <w:szCs w:val="24"/>
        </w:rPr>
      </w:pPr>
      <w:r w:rsidRPr="00735D2A">
        <w:rPr>
          <w:rFonts w:asciiTheme="minorHAnsi" w:hAnsiTheme="minorHAnsi" w:cstheme="minorHAnsi"/>
          <w:sz w:val="24"/>
          <w:szCs w:val="24"/>
        </w:rPr>
        <w:t xml:space="preserve">Środki ochrony prawnej określone w niniejszym rozdziale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7875C5E1" w14:textId="77777777" w:rsidR="009515E8" w:rsidRPr="00735D2A" w:rsidRDefault="009515E8" w:rsidP="001C3B83">
      <w:pPr>
        <w:numPr>
          <w:ilvl w:val="0"/>
          <w:numId w:val="4"/>
        </w:numPr>
        <w:spacing w:line="360" w:lineRule="auto"/>
        <w:ind w:left="426"/>
        <w:rPr>
          <w:rFonts w:asciiTheme="minorHAnsi" w:hAnsiTheme="minorHAnsi" w:cstheme="minorHAnsi"/>
          <w:sz w:val="24"/>
          <w:szCs w:val="24"/>
        </w:rPr>
      </w:pPr>
      <w:r w:rsidRPr="00735D2A">
        <w:rPr>
          <w:rFonts w:asciiTheme="minorHAnsi" w:hAnsiTheme="minorHAnsi" w:cstheme="minorHAnsi"/>
          <w:sz w:val="24"/>
          <w:szCs w:val="24"/>
        </w:rPr>
        <w:t>Odwołanie przysługuje na:</w:t>
      </w:r>
    </w:p>
    <w:p w14:paraId="59354FAF" w14:textId="77777777" w:rsidR="009515E8" w:rsidRPr="00735D2A" w:rsidRDefault="009515E8" w:rsidP="001C3B83">
      <w:pPr>
        <w:pStyle w:val="Tekstpodstawowy"/>
        <w:numPr>
          <w:ilvl w:val="0"/>
          <w:numId w:val="33"/>
        </w:numPr>
        <w:tabs>
          <w:tab w:val="left" w:pos="851"/>
        </w:tabs>
        <w:spacing w:before="0" w:line="360" w:lineRule="auto"/>
        <w:ind w:left="851" w:right="155" w:hanging="284"/>
        <w:rPr>
          <w:rFonts w:asciiTheme="minorHAnsi" w:hAnsiTheme="minorHAnsi" w:cstheme="minorHAnsi"/>
          <w:sz w:val="24"/>
          <w:szCs w:val="24"/>
          <w:lang w:val="pl-PL"/>
        </w:rPr>
      </w:pPr>
      <w:r w:rsidRPr="00735D2A">
        <w:rPr>
          <w:rFonts w:asciiTheme="minorHAnsi" w:hAnsiTheme="minorHAnsi" w:cstheme="minorHAnsi"/>
          <w:spacing w:val="-1"/>
          <w:sz w:val="24"/>
          <w:szCs w:val="24"/>
          <w:lang w:val="pl-PL"/>
        </w:rPr>
        <w:t>niezgodną</w:t>
      </w:r>
      <w:r w:rsidRPr="00735D2A">
        <w:rPr>
          <w:rFonts w:asciiTheme="minorHAnsi" w:hAnsiTheme="minorHAnsi" w:cstheme="minorHAnsi"/>
          <w:spacing w:val="-11"/>
          <w:sz w:val="24"/>
          <w:szCs w:val="24"/>
          <w:lang w:val="pl-PL"/>
        </w:rPr>
        <w:t xml:space="preserve"> </w:t>
      </w:r>
      <w:r w:rsidRPr="00735D2A">
        <w:rPr>
          <w:rFonts w:asciiTheme="minorHAnsi" w:hAnsiTheme="minorHAnsi" w:cstheme="minorHAnsi"/>
          <w:sz w:val="24"/>
          <w:szCs w:val="24"/>
          <w:lang w:val="pl-PL"/>
        </w:rPr>
        <w:t>z</w:t>
      </w:r>
      <w:r w:rsidRPr="00735D2A">
        <w:rPr>
          <w:rFonts w:asciiTheme="minorHAnsi" w:hAnsiTheme="minorHAnsi" w:cstheme="minorHAnsi"/>
          <w:spacing w:val="1"/>
          <w:sz w:val="24"/>
          <w:szCs w:val="24"/>
          <w:lang w:val="pl-PL"/>
        </w:rPr>
        <w:t xml:space="preserve"> </w:t>
      </w:r>
      <w:r w:rsidRPr="00735D2A">
        <w:rPr>
          <w:rFonts w:asciiTheme="minorHAnsi" w:hAnsiTheme="minorHAnsi" w:cstheme="minorHAnsi"/>
          <w:spacing w:val="-1"/>
          <w:sz w:val="24"/>
          <w:szCs w:val="24"/>
          <w:lang w:val="pl-PL"/>
        </w:rPr>
        <w:t>przepisami</w:t>
      </w:r>
      <w:r w:rsidRPr="00735D2A">
        <w:rPr>
          <w:rFonts w:asciiTheme="minorHAnsi" w:hAnsiTheme="minorHAnsi" w:cstheme="minorHAnsi"/>
          <w:spacing w:val="-10"/>
          <w:sz w:val="24"/>
          <w:szCs w:val="24"/>
          <w:lang w:val="pl-PL"/>
        </w:rPr>
        <w:t xml:space="preserve"> </w:t>
      </w:r>
      <w:r w:rsidRPr="00735D2A">
        <w:rPr>
          <w:rFonts w:asciiTheme="minorHAnsi" w:hAnsiTheme="minorHAnsi" w:cstheme="minorHAnsi"/>
          <w:spacing w:val="-1"/>
          <w:sz w:val="24"/>
          <w:szCs w:val="24"/>
          <w:lang w:val="pl-PL"/>
        </w:rPr>
        <w:t>ustawy</w:t>
      </w:r>
      <w:r w:rsidRPr="00735D2A">
        <w:rPr>
          <w:rFonts w:asciiTheme="minorHAnsi" w:hAnsiTheme="minorHAnsi" w:cstheme="minorHAnsi"/>
          <w:spacing w:val="-15"/>
          <w:sz w:val="24"/>
          <w:szCs w:val="24"/>
          <w:lang w:val="pl-PL"/>
        </w:rPr>
        <w:t xml:space="preserve"> </w:t>
      </w:r>
      <w:r w:rsidRPr="00735D2A">
        <w:rPr>
          <w:rFonts w:asciiTheme="minorHAnsi" w:hAnsiTheme="minorHAnsi" w:cstheme="minorHAnsi"/>
          <w:sz w:val="24"/>
          <w:szCs w:val="24"/>
          <w:lang w:val="pl-PL"/>
        </w:rPr>
        <w:t>czynność</w:t>
      </w:r>
      <w:r w:rsidRPr="00735D2A">
        <w:rPr>
          <w:rFonts w:asciiTheme="minorHAnsi" w:hAnsiTheme="minorHAnsi" w:cstheme="minorHAnsi"/>
          <w:spacing w:val="-11"/>
          <w:sz w:val="24"/>
          <w:szCs w:val="24"/>
          <w:lang w:val="pl-PL"/>
        </w:rPr>
        <w:t xml:space="preserve"> </w:t>
      </w:r>
      <w:r w:rsidRPr="00735D2A">
        <w:rPr>
          <w:rFonts w:asciiTheme="minorHAnsi" w:hAnsiTheme="minorHAnsi" w:cstheme="minorHAnsi"/>
          <w:spacing w:val="-1"/>
          <w:sz w:val="24"/>
          <w:szCs w:val="24"/>
          <w:lang w:val="pl-PL"/>
        </w:rPr>
        <w:t>Zamawiającego,</w:t>
      </w:r>
      <w:r w:rsidRPr="00735D2A">
        <w:rPr>
          <w:rFonts w:asciiTheme="minorHAnsi" w:hAnsiTheme="minorHAnsi" w:cstheme="minorHAnsi"/>
          <w:spacing w:val="-10"/>
          <w:sz w:val="24"/>
          <w:szCs w:val="24"/>
          <w:lang w:val="pl-PL"/>
        </w:rPr>
        <w:t xml:space="preserve"> </w:t>
      </w:r>
      <w:r w:rsidRPr="00735D2A">
        <w:rPr>
          <w:rFonts w:asciiTheme="minorHAnsi" w:hAnsiTheme="minorHAnsi" w:cstheme="minorHAnsi"/>
          <w:sz w:val="24"/>
          <w:szCs w:val="24"/>
          <w:lang w:val="pl-PL"/>
        </w:rPr>
        <w:t>podjętą</w:t>
      </w:r>
      <w:r w:rsidRPr="00735D2A">
        <w:rPr>
          <w:rFonts w:asciiTheme="minorHAnsi" w:hAnsiTheme="minorHAnsi" w:cstheme="minorHAnsi"/>
          <w:spacing w:val="-11"/>
          <w:sz w:val="24"/>
          <w:szCs w:val="24"/>
          <w:lang w:val="pl-PL"/>
        </w:rPr>
        <w:t xml:space="preserve"> </w:t>
      </w:r>
      <w:r w:rsidRPr="00735D2A">
        <w:rPr>
          <w:rFonts w:asciiTheme="minorHAnsi" w:hAnsiTheme="minorHAnsi" w:cstheme="minorHAnsi"/>
          <w:sz w:val="24"/>
          <w:szCs w:val="24"/>
          <w:lang w:val="pl-PL"/>
        </w:rPr>
        <w:t>w</w:t>
      </w:r>
      <w:r w:rsidRPr="00735D2A">
        <w:rPr>
          <w:rFonts w:asciiTheme="minorHAnsi" w:hAnsiTheme="minorHAnsi" w:cstheme="minorHAnsi"/>
          <w:spacing w:val="2"/>
          <w:sz w:val="24"/>
          <w:szCs w:val="24"/>
          <w:lang w:val="pl-PL"/>
        </w:rPr>
        <w:t xml:space="preserve"> </w:t>
      </w:r>
      <w:r w:rsidRPr="00735D2A">
        <w:rPr>
          <w:rFonts w:asciiTheme="minorHAnsi" w:hAnsiTheme="minorHAnsi" w:cstheme="minorHAnsi"/>
          <w:spacing w:val="-1"/>
          <w:sz w:val="24"/>
          <w:szCs w:val="24"/>
          <w:lang w:val="pl-PL"/>
        </w:rPr>
        <w:t>postępowaniu</w:t>
      </w:r>
      <w:r w:rsidRPr="00735D2A">
        <w:rPr>
          <w:rFonts w:asciiTheme="minorHAnsi" w:hAnsiTheme="minorHAnsi" w:cstheme="minorHAnsi"/>
          <w:spacing w:val="-10"/>
          <w:sz w:val="24"/>
          <w:szCs w:val="24"/>
          <w:lang w:val="pl-PL"/>
        </w:rPr>
        <w:t xml:space="preserve"> </w:t>
      </w:r>
      <w:r w:rsidRPr="00735D2A">
        <w:rPr>
          <w:rFonts w:asciiTheme="minorHAnsi" w:hAnsiTheme="minorHAnsi" w:cstheme="minorHAnsi"/>
          <w:sz w:val="24"/>
          <w:szCs w:val="24"/>
          <w:lang w:val="pl-PL"/>
        </w:rPr>
        <w:t>o</w:t>
      </w:r>
      <w:r w:rsidRPr="00735D2A">
        <w:rPr>
          <w:rFonts w:asciiTheme="minorHAnsi" w:hAnsiTheme="minorHAnsi" w:cstheme="minorHAnsi"/>
          <w:spacing w:val="1"/>
          <w:sz w:val="24"/>
          <w:szCs w:val="24"/>
          <w:lang w:val="pl-PL"/>
        </w:rPr>
        <w:t xml:space="preserve"> </w:t>
      </w:r>
      <w:r w:rsidRPr="00735D2A">
        <w:rPr>
          <w:rFonts w:asciiTheme="minorHAnsi" w:hAnsiTheme="minorHAnsi" w:cstheme="minorHAnsi"/>
          <w:sz w:val="24"/>
          <w:szCs w:val="24"/>
          <w:lang w:val="pl-PL"/>
        </w:rPr>
        <w:t>udzielenie</w:t>
      </w:r>
      <w:r w:rsidRPr="00735D2A">
        <w:rPr>
          <w:rFonts w:asciiTheme="minorHAnsi" w:hAnsiTheme="minorHAnsi" w:cstheme="minorHAnsi"/>
          <w:spacing w:val="-11"/>
          <w:sz w:val="24"/>
          <w:szCs w:val="24"/>
          <w:lang w:val="pl-PL"/>
        </w:rPr>
        <w:t xml:space="preserve"> </w:t>
      </w:r>
      <w:r w:rsidRPr="00735D2A">
        <w:rPr>
          <w:rFonts w:asciiTheme="minorHAnsi" w:hAnsiTheme="minorHAnsi" w:cstheme="minorHAnsi"/>
          <w:sz w:val="24"/>
          <w:szCs w:val="24"/>
          <w:lang w:val="pl-PL"/>
        </w:rPr>
        <w:t>za</w:t>
      </w:r>
      <w:r w:rsidRPr="00735D2A">
        <w:rPr>
          <w:rFonts w:asciiTheme="minorHAnsi" w:hAnsiTheme="minorHAnsi" w:cstheme="minorHAnsi"/>
          <w:spacing w:val="-1"/>
          <w:sz w:val="24"/>
          <w:szCs w:val="24"/>
          <w:lang w:val="pl-PL"/>
        </w:rPr>
        <w:t>mówienia,</w:t>
      </w:r>
      <w:r w:rsidRPr="00735D2A">
        <w:rPr>
          <w:rFonts w:asciiTheme="minorHAnsi" w:hAnsiTheme="minorHAnsi" w:cstheme="minorHAnsi"/>
          <w:spacing w:val="6"/>
          <w:sz w:val="24"/>
          <w:szCs w:val="24"/>
          <w:lang w:val="pl-PL"/>
        </w:rPr>
        <w:t xml:space="preserve"> </w:t>
      </w:r>
      <w:r w:rsidRPr="00735D2A">
        <w:rPr>
          <w:rFonts w:asciiTheme="minorHAnsi" w:hAnsiTheme="minorHAnsi" w:cstheme="minorHAnsi"/>
          <w:sz w:val="24"/>
          <w:szCs w:val="24"/>
          <w:lang w:val="pl-PL"/>
        </w:rPr>
        <w:t xml:space="preserve">w </w:t>
      </w:r>
      <w:r w:rsidRPr="00735D2A">
        <w:rPr>
          <w:rFonts w:asciiTheme="minorHAnsi" w:hAnsiTheme="minorHAnsi" w:cstheme="minorHAnsi"/>
          <w:spacing w:val="-1"/>
          <w:sz w:val="24"/>
          <w:szCs w:val="24"/>
          <w:lang w:val="pl-PL"/>
        </w:rPr>
        <w:t>tym</w:t>
      </w:r>
      <w:r w:rsidRPr="00735D2A">
        <w:rPr>
          <w:rFonts w:asciiTheme="minorHAnsi" w:hAnsiTheme="minorHAnsi" w:cstheme="minorHAnsi"/>
          <w:sz w:val="24"/>
          <w:szCs w:val="24"/>
          <w:lang w:val="pl-PL"/>
        </w:rPr>
        <w:t xml:space="preserve"> </w:t>
      </w:r>
      <w:r w:rsidRPr="00735D2A">
        <w:rPr>
          <w:rFonts w:asciiTheme="minorHAnsi" w:hAnsiTheme="minorHAnsi" w:cstheme="minorHAnsi"/>
          <w:spacing w:val="1"/>
          <w:sz w:val="24"/>
          <w:szCs w:val="24"/>
          <w:lang w:val="pl-PL"/>
        </w:rPr>
        <w:t>na</w:t>
      </w:r>
      <w:r w:rsidRPr="00735D2A">
        <w:rPr>
          <w:rFonts w:asciiTheme="minorHAnsi" w:hAnsiTheme="minorHAnsi" w:cstheme="minorHAnsi"/>
          <w:spacing w:val="-1"/>
          <w:sz w:val="24"/>
          <w:szCs w:val="24"/>
          <w:lang w:val="pl-PL"/>
        </w:rPr>
        <w:t xml:space="preserve"> projektowane postanowienie</w:t>
      </w:r>
      <w:r w:rsidRPr="00735D2A">
        <w:rPr>
          <w:rFonts w:asciiTheme="minorHAnsi" w:hAnsiTheme="minorHAnsi" w:cstheme="minorHAnsi"/>
          <w:sz w:val="24"/>
          <w:szCs w:val="24"/>
          <w:lang w:val="pl-PL"/>
        </w:rPr>
        <w:t xml:space="preserve"> </w:t>
      </w:r>
      <w:r w:rsidRPr="00735D2A">
        <w:rPr>
          <w:rFonts w:asciiTheme="minorHAnsi" w:hAnsiTheme="minorHAnsi" w:cstheme="minorHAnsi"/>
          <w:spacing w:val="-1"/>
          <w:sz w:val="24"/>
          <w:szCs w:val="24"/>
          <w:lang w:val="pl-PL"/>
        </w:rPr>
        <w:t>umowy;</w:t>
      </w:r>
    </w:p>
    <w:p w14:paraId="6D3ECBA8" w14:textId="77777777" w:rsidR="009515E8" w:rsidRPr="00735D2A" w:rsidRDefault="009515E8" w:rsidP="001C3B83">
      <w:pPr>
        <w:pStyle w:val="Tekstpodstawowy"/>
        <w:numPr>
          <w:ilvl w:val="0"/>
          <w:numId w:val="33"/>
        </w:numPr>
        <w:tabs>
          <w:tab w:val="left" w:pos="851"/>
        </w:tabs>
        <w:spacing w:before="0" w:line="360" w:lineRule="auto"/>
        <w:ind w:left="851" w:right="162" w:hanging="284"/>
        <w:rPr>
          <w:rFonts w:asciiTheme="minorHAnsi" w:hAnsiTheme="minorHAnsi" w:cstheme="minorHAnsi"/>
          <w:sz w:val="24"/>
          <w:szCs w:val="24"/>
          <w:lang w:val="pl-PL"/>
        </w:rPr>
      </w:pPr>
      <w:r w:rsidRPr="00735D2A">
        <w:rPr>
          <w:rFonts w:asciiTheme="minorHAnsi" w:hAnsiTheme="minorHAnsi" w:cstheme="minorHAnsi"/>
          <w:spacing w:val="-1"/>
          <w:sz w:val="24"/>
          <w:szCs w:val="24"/>
          <w:lang w:val="pl-PL"/>
        </w:rPr>
        <w:t>zaniechanie</w:t>
      </w:r>
      <w:r w:rsidRPr="00735D2A">
        <w:rPr>
          <w:rFonts w:asciiTheme="minorHAnsi" w:hAnsiTheme="minorHAnsi" w:cstheme="minorHAnsi"/>
          <w:spacing w:val="-6"/>
          <w:sz w:val="24"/>
          <w:szCs w:val="24"/>
          <w:lang w:val="pl-PL"/>
        </w:rPr>
        <w:t xml:space="preserve"> </w:t>
      </w:r>
      <w:r w:rsidRPr="00735D2A">
        <w:rPr>
          <w:rFonts w:asciiTheme="minorHAnsi" w:hAnsiTheme="minorHAnsi" w:cstheme="minorHAnsi"/>
          <w:spacing w:val="-1"/>
          <w:sz w:val="24"/>
          <w:szCs w:val="24"/>
          <w:lang w:val="pl-PL"/>
        </w:rPr>
        <w:t>czynności</w:t>
      </w:r>
      <w:r w:rsidRPr="00735D2A">
        <w:rPr>
          <w:rFonts w:asciiTheme="minorHAnsi" w:hAnsiTheme="minorHAnsi" w:cstheme="minorHAnsi"/>
          <w:spacing w:val="-5"/>
          <w:sz w:val="24"/>
          <w:szCs w:val="24"/>
          <w:lang w:val="pl-PL"/>
        </w:rPr>
        <w:t xml:space="preserve"> </w:t>
      </w:r>
      <w:r w:rsidRPr="00735D2A">
        <w:rPr>
          <w:rFonts w:asciiTheme="minorHAnsi" w:hAnsiTheme="minorHAnsi" w:cstheme="minorHAnsi"/>
          <w:sz w:val="24"/>
          <w:szCs w:val="24"/>
          <w:lang w:val="pl-PL"/>
        </w:rPr>
        <w:t>w</w:t>
      </w:r>
      <w:r w:rsidRPr="00735D2A">
        <w:rPr>
          <w:rFonts w:asciiTheme="minorHAnsi" w:hAnsiTheme="minorHAnsi" w:cstheme="minorHAnsi"/>
          <w:spacing w:val="2"/>
          <w:sz w:val="24"/>
          <w:szCs w:val="24"/>
          <w:lang w:val="pl-PL"/>
        </w:rPr>
        <w:t xml:space="preserve"> </w:t>
      </w:r>
      <w:r w:rsidRPr="00735D2A">
        <w:rPr>
          <w:rFonts w:asciiTheme="minorHAnsi" w:hAnsiTheme="minorHAnsi" w:cstheme="minorHAnsi"/>
          <w:spacing w:val="-1"/>
          <w:sz w:val="24"/>
          <w:szCs w:val="24"/>
          <w:lang w:val="pl-PL"/>
        </w:rPr>
        <w:t>postępowaniu</w:t>
      </w:r>
      <w:r w:rsidRPr="00735D2A">
        <w:rPr>
          <w:rFonts w:asciiTheme="minorHAnsi" w:hAnsiTheme="minorHAnsi" w:cstheme="minorHAnsi"/>
          <w:spacing w:val="-7"/>
          <w:sz w:val="24"/>
          <w:szCs w:val="24"/>
          <w:lang w:val="pl-PL"/>
        </w:rPr>
        <w:t xml:space="preserve"> </w:t>
      </w:r>
      <w:r w:rsidRPr="00735D2A">
        <w:rPr>
          <w:rFonts w:asciiTheme="minorHAnsi" w:hAnsiTheme="minorHAnsi" w:cstheme="minorHAnsi"/>
          <w:sz w:val="24"/>
          <w:szCs w:val="24"/>
          <w:lang w:val="pl-PL"/>
        </w:rPr>
        <w:t>o udzielenie</w:t>
      </w:r>
      <w:r w:rsidRPr="00735D2A">
        <w:rPr>
          <w:rFonts w:asciiTheme="minorHAnsi" w:hAnsiTheme="minorHAnsi" w:cstheme="minorHAnsi"/>
          <w:spacing w:val="-8"/>
          <w:sz w:val="24"/>
          <w:szCs w:val="24"/>
          <w:lang w:val="pl-PL"/>
        </w:rPr>
        <w:t xml:space="preserve"> </w:t>
      </w:r>
      <w:r w:rsidRPr="00735D2A">
        <w:rPr>
          <w:rFonts w:asciiTheme="minorHAnsi" w:hAnsiTheme="minorHAnsi" w:cstheme="minorHAnsi"/>
          <w:spacing w:val="-1"/>
          <w:sz w:val="24"/>
          <w:szCs w:val="24"/>
          <w:lang w:val="pl-PL"/>
        </w:rPr>
        <w:t>zamówienia,</w:t>
      </w:r>
      <w:r w:rsidRPr="00735D2A">
        <w:rPr>
          <w:rFonts w:asciiTheme="minorHAnsi" w:hAnsiTheme="minorHAnsi" w:cstheme="minorHAnsi"/>
          <w:spacing w:val="-8"/>
          <w:sz w:val="24"/>
          <w:szCs w:val="24"/>
          <w:lang w:val="pl-PL"/>
        </w:rPr>
        <w:t xml:space="preserve"> </w:t>
      </w:r>
      <w:r w:rsidRPr="00735D2A">
        <w:rPr>
          <w:rFonts w:asciiTheme="minorHAnsi" w:hAnsiTheme="minorHAnsi" w:cstheme="minorHAnsi"/>
          <w:sz w:val="24"/>
          <w:szCs w:val="24"/>
          <w:lang w:val="pl-PL"/>
        </w:rPr>
        <w:t>do</w:t>
      </w:r>
      <w:r w:rsidRPr="00735D2A">
        <w:rPr>
          <w:rFonts w:asciiTheme="minorHAnsi" w:hAnsiTheme="minorHAnsi" w:cstheme="minorHAnsi"/>
          <w:spacing w:val="26"/>
          <w:sz w:val="24"/>
          <w:szCs w:val="24"/>
          <w:lang w:val="pl-PL"/>
        </w:rPr>
        <w:t xml:space="preserve"> </w:t>
      </w:r>
      <w:r w:rsidRPr="00735D2A">
        <w:rPr>
          <w:rFonts w:asciiTheme="minorHAnsi" w:hAnsiTheme="minorHAnsi" w:cstheme="minorHAnsi"/>
          <w:spacing w:val="-1"/>
          <w:sz w:val="24"/>
          <w:szCs w:val="24"/>
          <w:lang w:val="pl-PL"/>
        </w:rPr>
        <w:t>której</w:t>
      </w:r>
      <w:r w:rsidRPr="00735D2A">
        <w:rPr>
          <w:rFonts w:asciiTheme="minorHAnsi" w:hAnsiTheme="minorHAnsi" w:cstheme="minorHAnsi"/>
          <w:spacing w:val="102"/>
          <w:sz w:val="24"/>
          <w:szCs w:val="24"/>
          <w:lang w:val="pl-PL"/>
        </w:rPr>
        <w:t xml:space="preserve"> </w:t>
      </w:r>
      <w:r w:rsidRPr="00735D2A">
        <w:rPr>
          <w:rFonts w:asciiTheme="minorHAnsi" w:hAnsiTheme="minorHAnsi" w:cstheme="minorHAnsi"/>
          <w:sz w:val="24"/>
          <w:szCs w:val="24"/>
          <w:lang w:val="pl-PL"/>
        </w:rPr>
        <w:t>Zamawiający</w:t>
      </w:r>
      <w:r w:rsidRPr="00735D2A">
        <w:rPr>
          <w:rFonts w:asciiTheme="minorHAnsi" w:hAnsiTheme="minorHAnsi" w:cstheme="minorHAnsi"/>
          <w:spacing w:val="-5"/>
          <w:sz w:val="24"/>
          <w:szCs w:val="24"/>
          <w:lang w:val="pl-PL"/>
        </w:rPr>
        <w:t xml:space="preserve"> </w:t>
      </w:r>
      <w:r w:rsidRPr="00735D2A">
        <w:rPr>
          <w:rFonts w:asciiTheme="minorHAnsi" w:hAnsiTheme="minorHAnsi" w:cstheme="minorHAnsi"/>
          <w:spacing w:val="-1"/>
          <w:sz w:val="24"/>
          <w:szCs w:val="24"/>
          <w:lang w:val="pl-PL"/>
        </w:rPr>
        <w:t>był</w:t>
      </w:r>
      <w:r w:rsidRPr="00735D2A">
        <w:rPr>
          <w:rFonts w:asciiTheme="minorHAnsi" w:hAnsiTheme="minorHAnsi" w:cstheme="minorHAnsi"/>
          <w:sz w:val="24"/>
          <w:szCs w:val="24"/>
          <w:lang w:val="pl-PL"/>
        </w:rPr>
        <w:t xml:space="preserve"> obowiązany</w:t>
      </w:r>
      <w:r w:rsidRPr="00735D2A">
        <w:rPr>
          <w:rFonts w:asciiTheme="minorHAnsi" w:hAnsiTheme="minorHAnsi" w:cstheme="minorHAnsi"/>
          <w:spacing w:val="-5"/>
          <w:sz w:val="24"/>
          <w:szCs w:val="24"/>
          <w:lang w:val="pl-PL"/>
        </w:rPr>
        <w:t xml:space="preserve"> </w:t>
      </w:r>
      <w:r w:rsidRPr="00735D2A">
        <w:rPr>
          <w:rFonts w:asciiTheme="minorHAnsi" w:hAnsiTheme="minorHAnsi" w:cstheme="minorHAnsi"/>
          <w:sz w:val="24"/>
          <w:szCs w:val="24"/>
          <w:lang w:val="pl-PL"/>
        </w:rPr>
        <w:t>na</w:t>
      </w:r>
      <w:r w:rsidRPr="00735D2A">
        <w:rPr>
          <w:rFonts w:asciiTheme="minorHAnsi" w:hAnsiTheme="minorHAnsi" w:cstheme="minorHAnsi"/>
          <w:spacing w:val="-1"/>
          <w:sz w:val="24"/>
          <w:szCs w:val="24"/>
          <w:lang w:val="pl-PL"/>
        </w:rPr>
        <w:t xml:space="preserve"> </w:t>
      </w:r>
      <w:r w:rsidRPr="00735D2A">
        <w:rPr>
          <w:rFonts w:asciiTheme="minorHAnsi" w:hAnsiTheme="minorHAnsi" w:cstheme="minorHAnsi"/>
          <w:sz w:val="24"/>
          <w:szCs w:val="24"/>
          <w:lang w:val="pl-PL"/>
        </w:rPr>
        <w:t>podstawie</w:t>
      </w:r>
      <w:r w:rsidRPr="00735D2A">
        <w:rPr>
          <w:rFonts w:asciiTheme="minorHAnsi" w:hAnsiTheme="minorHAnsi" w:cstheme="minorHAnsi"/>
          <w:spacing w:val="-1"/>
          <w:sz w:val="24"/>
          <w:szCs w:val="24"/>
          <w:lang w:val="pl-PL"/>
        </w:rPr>
        <w:t xml:space="preserve"> ustawy;</w:t>
      </w:r>
    </w:p>
    <w:p w14:paraId="1D17D921" w14:textId="5977FDC8" w:rsidR="009515E8" w:rsidRPr="00735D2A" w:rsidRDefault="009515E8" w:rsidP="001C3B83">
      <w:pPr>
        <w:pStyle w:val="Tekstpodstawowy"/>
        <w:numPr>
          <w:ilvl w:val="0"/>
          <w:numId w:val="33"/>
        </w:numPr>
        <w:tabs>
          <w:tab w:val="left" w:pos="851"/>
        </w:tabs>
        <w:spacing w:before="0" w:line="360" w:lineRule="auto"/>
        <w:ind w:left="851" w:right="161" w:hanging="284"/>
        <w:rPr>
          <w:rFonts w:asciiTheme="minorHAnsi" w:hAnsiTheme="minorHAnsi" w:cstheme="minorHAnsi"/>
          <w:sz w:val="24"/>
          <w:szCs w:val="24"/>
          <w:lang w:val="pl-PL"/>
        </w:rPr>
      </w:pPr>
      <w:r w:rsidRPr="00735D2A">
        <w:rPr>
          <w:rFonts w:asciiTheme="minorHAnsi" w:hAnsiTheme="minorHAnsi" w:cstheme="minorHAnsi"/>
          <w:spacing w:val="-1"/>
          <w:sz w:val="24"/>
          <w:szCs w:val="24"/>
          <w:lang w:val="pl-PL"/>
        </w:rPr>
        <w:t>zaniechanie</w:t>
      </w:r>
      <w:r w:rsidRPr="00735D2A">
        <w:rPr>
          <w:rFonts w:asciiTheme="minorHAnsi" w:hAnsiTheme="minorHAnsi" w:cstheme="minorHAnsi"/>
          <w:spacing w:val="46"/>
          <w:sz w:val="24"/>
          <w:szCs w:val="24"/>
          <w:lang w:val="pl-PL"/>
        </w:rPr>
        <w:t xml:space="preserve"> </w:t>
      </w:r>
      <w:r w:rsidRPr="00735D2A">
        <w:rPr>
          <w:rFonts w:asciiTheme="minorHAnsi" w:hAnsiTheme="minorHAnsi" w:cstheme="minorHAnsi"/>
          <w:sz w:val="24"/>
          <w:szCs w:val="24"/>
          <w:lang w:val="pl-PL"/>
        </w:rPr>
        <w:t>przeprowadzenia</w:t>
      </w:r>
      <w:r w:rsidRPr="00735D2A">
        <w:rPr>
          <w:rFonts w:asciiTheme="minorHAnsi" w:hAnsiTheme="minorHAnsi" w:cstheme="minorHAnsi"/>
          <w:spacing w:val="47"/>
          <w:sz w:val="24"/>
          <w:szCs w:val="24"/>
          <w:lang w:val="pl-PL"/>
        </w:rPr>
        <w:t xml:space="preserve"> </w:t>
      </w:r>
      <w:r w:rsidRPr="00735D2A">
        <w:rPr>
          <w:rFonts w:asciiTheme="minorHAnsi" w:hAnsiTheme="minorHAnsi" w:cstheme="minorHAnsi"/>
          <w:spacing w:val="-1"/>
          <w:sz w:val="24"/>
          <w:szCs w:val="24"/>
          <w:lang w:val="pl-PL"/>
        </w:rPr>
        <w:t>postępowania</w:t>
      </w:r>
      <w:r w:rsidRPr="00735D2A">
        <w:rPr>
          <w:rFonts w:asciiTheme="minorHAnsi" w:hAnsiTheme="minorHAnsi" w:cstheme="minorHAnsi"/>
          <w:spacing w:val="49"/>
          <w:sz w:val="24"/>
          <w:szCs w:val="24"/>
          <w:lang w:val="pl-PL"/>
        </w:rPr>
        <w:t xml:space="preserve"> </w:t>
      </w:r>
      <w:r w:rsidRPr="00735D2A">
        <w:rPr>
          <w:rFonts w:asciiTheme="minorHAnsi" w:hAnsiTheme="minorHAnsi" w:cstheme="minorHAnsi"/>
          <w:sz w:val="24"/>
          <w:szCs w:val="24"/>
          <w:lang w:val="pl-PL"/>
        </w:rPr>
        <w:t>o</w:t>
      </w:r>
      <w:r w:rsidRPr="00735D2A">
        <w:rPr>
          <w:rFonts w:asciiTheme="minorHAnsi" w:hAnsiTheme="minorHAnsi" w:cstheme="minorHAnsi"/>
          <w:spacing w:val="2"/>
          <w:sz w:val="24"/>
          <w:szCs w:val="24"/>
          <w:lang w:val="pl-PL"/>
        </w:rPr>
        <w:t xml:space="preserve"> </w:t>
      </w:r>
      <w:r w:rsidRPr="00735D2A">
        <w:rPr>
          <w:rFonts w:asciiTheme="minorHAnsi" w:hAnsiTheme="minorHAnsi" w:cstheme="minorHAnsi"/>
          <w:sz w:val="24"/>
          <w:szCs w:val="24"/>
          <w:lang w:val="pl-PL"/>
        </w:rPr>
        <w:t>udzielenie</w:t>
      </w:r>
      <w:r w:rsidRPr="00735D2A">
        <w:rPr>
          <w:rFonts w:asciiTheme="minorHAnsi" w:hAnsiTheme="minorHAnsi" w:cstheme="minorHAnsi"/>
          <w:spacing w:val="47"/>
          <w:sz w:val="24"/>
          <w:szCs w:val="24"/>
          <w:lang w:val="pl-PL"/>
        </w:rPr>
        <w:t xml:space="preserve"> </w:t>
      </w:r>
      <w:r w:rsidRPr="00735D2A">
        <w:rPr>
          <w:rFonts w:asciiTheme="minorHAnsi" w:hAnsiTheme="minorHAnsi" w:cstheme="minorHAnsi"/>
          <w:sz w:val="24"/>
          <w:szCs w:val="24"/>
          <w:lang w:val="pl-PL"/>
        </w:rPr>
        <w:t>zamówienia</w:t>
      </w:r>
      <w:r w:rsidRPr="00735D2A">
        <w:rPr>
          <w:rFonts w:asciiTheme="minorHAnsi" w:hAnsiTheme="minorHAnsi" w:cstheme="minorHAnsi"/>
          <w:spacing w:val="46"/>
          <w:sz w:val="24"/>
          <w:szCs w:val="24"/>
          <w:lang w:val="pl-PL"/>
        </w:rPr>
        <w:t xml:space="preserve"> </w:t>
      </w:r>
      <w:r w:rsidRPr="00735D2A">
        <w:rPr>
          <w:rFonts w:asciiTheme="minorHAnsi" w:hAnsiTheme="minorHAnsi" w:cstheme="minorHAnsi"/>
          <w:sz w:val="24"/>
          <w:szCs w:val="24"/>
          <w:lang w:val="pl-PL"/>
        </w:rPr>
        <w:t>lub</w:t>
      </w:r>
      <w:r w:rsidR="00876D96">
        <w:rPr>
          <w:rFonts w:asciiTheme="minorHAnsi" w:hAnsiTheme="minorHAnsi" w:cstheme="minorHAnsi"/>
          <w:spacing w:val="47"/>
          <w:sz w:val="24"/>
          <w:szCs w:val="24"/>
          <w:lang w:val="pl-PL"/>
        </w:rPr>
        <w:t> </w:t>
      </w:r>
      <w:r w:rsidRPr="00735D2A">
        <w:rPr>
          <w:rFonts w:asciiTheme="minorHAnsi" w:hAnsiTheme="minorHAnsi" w:cstheme="minorHAnsi"/>
          <w:spacing w:val="-1"/>
          <w:sz w:val="24"/>
          <w:szCs w:val="24"/>
          <w:lang w:val="pl-PL"/>
        </w:rPr>
        <w:t>zorganizowania</w:t>
      </w:r>
      <w:r w:rsidRPr="00735D2A">
        <w:rPr>
          <w:rFonts w:asciiTheme="minorHAnsi" w:hAnsiTheme="minorHAnsi" w:cstheme="minorHAnsi"/>
          <w:spacing w:val="49"/>
          <w:sz w:val="24"/>
          <w:szCs w:val="24"/>
          <w:lang w:val="pl-PL"/>
        </w:rPr>
        <w:t xml:space="preserve"> </w:t>
      </w:r>
      <w:r w:rsidRPr="00735D2A">
        <w:rPr>
          <w:rFonts w:asciiTheme="minorHAnsi" w:hAnsiTheme="minorHAnsi" w:cstheme="minorHAnsi"/>
          <w:sz w:val="24"/>
          <w:szCs w:val="24"/>
          <w:lang w:val="pl-PL"/>
        </w:rPr>
        <w:t>konkursu na</w:t>
      </w:r>
      <w:r w:rsidRPr="00735D2A">
        <w:rPr>
          <w:rFonts w:asciiTheme="minorHAnsi" w:hAnsiTheme="minorHAnsi" w:cstheme="minorHAnsi"/>
          <w:spacing w:val="-2"/>
          <w:sz w:val="24"/>
          <w:szCs w:val="24"/>
          <w:lang w:val="pl-PL"/>
        </w:rPr>
        <w:t xml:space="preserve"> </w:t>
      </w:r>
      <w:r w:rsidRPr="00735D2A">
        <w:rPr>
          <w:rFonts w:asciiTheme="minorHAnsi" w:hAnsiTheme="minorHAnsi" w:cstheme="minorHAnsi"/>
          <w:spacing w:val="-1"/>
          <w:sz w:val="24"/>
          <w:szCs w:val="24"/>
          <w:lang w:val="pl-PL"/>
        </w:rPr>
        <w:t>podstawie ustawy,</w:t>
      </w:r>
      <w:r w:rsidRPr="00735D2A">
        <w:rPr>
          <w:rFonts w:asciiTheme="minorHAnsi" w:hAnsiTheme="minorHAnsi" w:cstheme="minorHAnsi"/>
          <w:sz w:val="24"/>
          <w:szCs w:val="24"/>
          <w:lang w:val="pl-PL"/>
        </w:rPr>
        <w:t xml:space="preserve"> mimo że</w:t>
      </w:r>
      <w:r w:rsidRPr="00735D2A">
        <w:rPr>
          <w:rFonts w:asciiTheme="minorHAnsi" w:hAnsiTheme="minorHAnsi" w:cstheme="minorHAnsi"/>
          <w:spacing w:val="-1"/>
          <w:sz w:val="24"/>
          <w:szCs w:val="24"/>
          <w:lang w:val="pl-PL"/>
        </w:rPr>
        <w:t xml:space="preserve"> Zamawiający</w:t>
      </w:r>
      <w:r w:rsidRPr="00735D2A">
        <w:rPr>
          <w:rFonts w:asciiTheme="minorHAnsi" w:hAnsiTheme="minorHAnsi" w:cstheme="minorHAnsi"/>
          <w:spacing w:val="-3"/>
          <w:sz w:val="24"/>
          <w:szCs w:val="24"/>
          <w:lang w:val="pl-PL"/>
        </w:rPr>
        <w:t xml:space="preserve"> </w:t>
      </w:r>
      <w:r w:rsidRPr="00735D2A">
        <w:rPr>
          <w:rFonts w:asciiTheme="minorHAnsi" w:hAnsiTheme="minorHAnsi" w:cstheme="minorHAnsi"/>
          <w:spacing w:val="-1"/>
          <w:sz w:val="24"/>
          <w:szCs w:val="24"/>
          <w:lang w:val="pl-PL"/>
        </w:rPr>
        <w:t>był</w:t>
      </w:r>
      <w:r w:rsidRPr="00735D2A">
        <w:rPr>
          <w:rFonts w:asciiTheme="minorHAnsi" w:hAnsiTheme="minorHAnsi" w:cstheme="minorHAnsi"/>
          <w:sz w:val="24"/>
          <w:szCs w:val="24"/>
          <w:lang w:val="pl-PL"/>
        </w:rPr>
        <w:t xml:space="preserve"> do</w:t>
      </w:r>
      <w:r w:rsidR="00876D96">
        <w:rPr>
          <w:rFonts w:asciiTheme="minorHAnsi" w:hAnsiTheme="minorHAnsi" w:cstheme="minorHAnsi"/>
          <w:sz w:val="24"/>
          <w:szCs w:val="24"/>
          <w:lang w:val="pl-PL"/>
        </w:rPr>
        <w:t> </w:t>
      </w:r>
      <w:r w:rsidRPr="00735D2A">
        <w:rPr>
          <w:rFonts w:asciiTheme="minorHAnsi" w:hAnsiTheme="minorHAnsi" w:cstheme="minorHAnsi"/>
          <w:spacing w:val="-1"/>
          <w:sz w:val="24"/>
          <w:szCs w:val="24"/>
          <w:lang w:val="pl-PL"/>
        </w:rPr>
        <w:t>tego</w:t>
      </w:r>
      <w:r w:rsidRPr="00735D2A">
        <w:rPr>
          <w:rFonts w:asciiTheme="minorHAnsi" w:hAnsiTheme="minorHAnsi" w:cstheme="minorHAnsi"/>
          <w:sz w:val="24"/>
          <w:szCs w:val="24"/>
          <w:lang w:val="pl-PL"/>
        </w:rPr>
        <w:t xml:space="preserve"> </w:t>
      </w:r>
      <w:r w:rsidRPr="00735D2A">
        <w:rPr>
          <w:rFonts w:asciiTheme="minorHAnsi" w:hAnsiTheme="minorHAnsi" w:cstheme="minorHAnsi"/>
          <w:spacing w:val="-1"/>
          <w:sz w:val="24"/>
          <w:szCs w:val="24"/>
          <w:lang w:val="pl-PL"/>
        </w:rPr>
        <w:t>obowiązany.</w:t>
      </w:r>
    </w:p>
    <w:p w14:paraId="36F18C73" w14:textId="6C406FA9" w:rsidR="009515E8" w:rsidRPr="00735D2A" w:rsidRDefault="009515E8" w:rsidP="001C3B83">
      <w:pPr>
        <w:numPr>
          <w:ilvl w:val="0"/>
          <w:numId w:val="4"/>
        </w:numPr>
        <w:spacing w:line="360" w:lineRule="auto"/>
        <w:rPr>
          <w:rFonts w:asciiTheme="minorHAnsi" w:hAnsiTheme="minorHAnsi" w:cstheme="minorHAnsi"/>
          <w:sz w:val="24"/>
          <w:szCs w:val="24"/>
        </w:rPr>
      </w:pPr>
      <w:r w:rsidRPr="00735D2A">
        <w:rPr>
          <w:rFonts w:asciiTheme="minorHAnsi" w:hAnsiTheme="minorHAnsi" w:cstheme="minorHAnsi"/>
          <w:sz w:val="24"/>
          <w:szCs w:val="24"/>
        </w:rPr>
        <w:t>Odwołanie wnosi się do Prezesa Izby. Odwołujący przekazuje Zamawiającemu odwołanie wniesione w formie elektronicznej albo postaci elektronicznej albo kopię tego odwołania, jeżeli zostało ono wniesione w formie pisemnej, przed upływem terminu do</w:t>
      </w:r>
      <w:r w:rsidR="00876D96">
        <w:rPr>
          <w:rFonts w:asciiTheme="minorHAnsi" w:hAnsiTheme="minorHAnsi" w:cstheme="minorHAnsi"/>
          <w:sz w:val="24"/>
          <w:szCs w:val="24"/>
        </w:rPr>
        <w:t> </w:t>
      </w:r>
      <w:r w:rsidRPr="00735D2A">
        <w:rPr>
          <w:rFonts w:asciiTheme="minorHAnsi" w:hAnsiTheme="minorHAnsi" w:cstheme="minorHAnsi"/>
          <w:sz w:val="24"/>
          <w:szCs w:val="24"/>
        </w:rPr>
        <w:t>wniesienia odwołania w taki sposób, aby mógł on zapoznać się z jego treścią przed upływem tego terminu.</w:t>
      </w:r>
    </w:p>
    <w:p w14:paraId="6BA5D9DD" w14:textId="081A6249" w:rsidR="009515E8" w:rsidRPr="00735D2A" w:rsidRDefault="009515E8" w:rsidP="001C3B83">
      <w:pPr>
        <w:numPr>
          <w:ilvl w:val="0"/>
          <w:numId w:val="4"/>
        </w:numPr>
        <w:spacing w:line="360" w:lineRule="auto"/>
        <w:rPr>
          <w:rFonts w:asciiTheme="minorHAnsi" w:hAnsiTheme="minorHAnsi" w:cstheme="minorHAnsi"/>
          <w:sz w:val="24"/>
          <w:szCs w:val="24"/>
        </w:rPr>
      </w:pPr>
      <w:r w:rsidRPr="00735D2A">
        <w:rPr>
          <w:rFonts w:asciiTheme="minorHAnsi" w:hAnsiTheme="minorHAnsi" w:cstheme="minorHAnsi"/>
          <w:sz w:val="24"/>
          <w:szCs w:val="24"/>
        </w:rPr>
        <w:t>Odwołanie wobec treści ogłoszenia wszczynającego postępowanie o udzielenie zamówienia lub wobec treści dokumentów zamówienia wnosi się w terminie 5 dni od</w:t>
      </w:r>
      <w:r w:rsidR="00876D96">
        <w:rPr>
          <w:rFonts w:asciiTheme="minorHAnsi" w:hAnsiTheme="minorHAnsi" w:cstheme="minorHAnsi"/>
          <w:sz w:val="24"/>
          <w:szCs w:val="24"/>
        </w:rPr>
        <w:t> </w:t>
      </w:r>
      <w:r w:rsidRPr="00735D2A">
        <w:rPr>
          <w:rFonts w:asciiTheme="minorHAnsi" w:hAnsiTheme="minorHAnsi" w:cstheme="minorHAnsi"/>
          <w:sz w:val="24"/>
          <w:szCs w:val="24"/>
        </w:rPr>
        <w:t>dnia zamieszczenia ogłoszenia w Biuletynie Zamówień Publicznych lub dokumentów zamówienia na stronie internetowej, w przypadku zamówień, których wartość jest mniejsza niż progi unijne.</w:t>
      </w:r>
    </w:p>
    <w:p w14:paraId="54A3D511" w14:textId="77777777" w:rsidR="009515E8" w:rsidRPr="00735D2A" w:rsidRDefault="009515E8" w:rsidP="001C3B83">
      <w:pPr>
        <w:numPr>
          <w:ilvl w:val="0"/>
          <w:numId w:val="4"/>
        </w:numPr>
        <w:spacing w:line="360" w:lineRule="auto"/>
        <w:rPr>
          <w:rFonts w:asciiTheme="minorHAnsi" w:hAnsiTheme="minorHAnsi" w:cstheme="minorHAnsi"/>
          <w:sz w:val="24"/>
          <w:szCs w:val="24"/>
        </w:rPr>
      </w:pPr>
      <w:r w:rsidRPr="00735D2A">
        <w:rPr>
          <w:rFonts w:asciiTheme="minorHAnsi" w:hAnsiTheme="minorHAnsi" w:cstheme="minorHAnsi"/>
          <w:sz w:val="24"/>
          <w:szCs w:val="24"/>
        </w:rPr>
        <w:t>Odwołanie, w przypadku zamówień, których wartość jest mniejsza niż progi unijne, wnosi się w terminie:</w:t>
      </w:r>
    </w:p>
    <w:p w14:paraId="2C31C8AA" w14:textId="77777777" w:rsidR="009515E8" w:rsidRPr="00735D2A" w:rsidRDefault="009515E8" w:rsidP="00735D2A">
      <w:pPr>
        <w:spacing w:line="360" w:lineRule="auto"/>
        <w:ind w:left="709" w:hanging="425"/>
        <w:rPr>
          <w:rFonts w:asciiTheme="minorHAnsi" w:hAnsiTheme="minorHAnsi" w:cstheme="minorHAnsi"/>
          <w:sz w:val="24"/>
          <w:szCs w:val="24"/>
        </w:rPr>
      </w:pPr>
      <w:r w:rsidRPr="00735D2A">
        <w:rPr>
          <w:rFonts w:asciiTheme="minorHAnsi" w:hAnsiTheme="minorHAnsi" w:cstheme="minorHAnsi"/>
          <w:sz w:val="24"/>
          <w:szCs w:val="24"/>
        </w:rPr>
        <w:t>1)</w:t>
      </w:r>
      <w:r w:rsidRPr="00735D2A">
        <w:rPr>
          <w:rFonts w:asciiTheme="minorHAnsi" w:hAnsiTheme="minorHAnsi" w:cstheme="minorHAnsi"/>
          <w:sz w:val="24"/>
          <w:szCs w:val="24"/>
        </w:rPr>
        <w:tab/>
        <w:t>5 dni od dnia przekazania informacji o czynności Zamawiającego stanowiącej podstawę jego wniesienia, jeżeli informacja została przekazana przy użyciu środków komunikacji elektronicznej,</w:t>
      </w:r>
    </w:p>
    <w:p w14:paraId="0CEBF349" w14:textId="77777777" w:rsidR="009515E8" w:rsidRPr="00735D2A" w:rsidRDefault="009515E8" w:rsidP="00735D2A">
      <w:pPr>
        <w:spacing w:line="360" w:lineRule="auto"/>
        <w:ind w:left="709" w:hanging="425"/>
        <w:rPr>
          <w:rFonts w:asciiTheme="minorHAnsi" w:hAnsiTheme="minorHAnsi" w:cstheme="minorHAnsi"/>
          <w:sz w:val="24"/>
          <w:szCs w:val="24"/>
        </w:rPr>
      </w:pPr>
      <w:r w:rsidRPr="00735D2A">
        <w:rPr>
          <w:rFonts w:asciiTheme="minorHAnsi" w:hAnsiTheme="minorHAnsi" w:cstheme="minorHAnsi"/>
          <w:sz w:val="24"/>
          <w:szCs w:val="24"/>
        </w:rPr>
        <w:lastRenderedPageBreak/>
        <w:t>2)</w:t>
      </w:r>
      <w:r w:rsidRPr="00735D2A">
        <w:rPr>
          <w:rFonts w:asciiTheme="minorHAnsi" w:hAnsiTheme="minorHAnsi" w:cstheme="minorHAnsi"/>
          <w:sz w:val="24"/>
          <w:szCs w:val="24"/>
        </w:rPr>
        <w:tab/>
        <w:t>10 dni od dnia przekazania informacji o czynności Zamawiającego stanowiącej podstawę jego wniesienia, jeżeli informacja została przekazana w sposób inny niż określony w pkt 1).</w:t>
      </w:r>
    </w:p>
    <w:p w14:paraId="52E0DC9C" w14:textId="20EB5D61" w:rsidR="009515E8" w:rsidRPr="00735D2A" w:rsidRDefault="009515E8" w:rsidP="001C3B83">
      <w:pPr>
        <w:numPr>
          <w:ilvl w:val="0"/>
          <w:numId w:val="4"/>
        </w:numPr>
        <w:spacing w:line="360" w:lineRule="auto"/>
        <w:rPr>
          <w:rFonts w:asciiTheme="minorHAnsi" w:hAnsiTheme="minorHAnsi" w:cstheme="minorHAnsi"/>
          <w:sz w:val="24"/>
          <w:szCs w:val="24"/>
        </w:rPr>
      </w:pPr>
      <w:r w:rsidRPr="00735D2A">
        <w:rPr>
          <w:rFonts w:asciiTheme="minorHAnsi" w:hAnsiTheme="minorHAnsi" w:cstheme="minorHAnsi"/>
          <w:sz w:val="24"/>
          <w:szCs w:val="24"/>
        </w:rPr>
        <w:t>Odwołanie w przypadkach innych niż określone w pkt 4 i 5 wnosi się w terminie 5 dni od</w:t>
      </w:r>
      <w:r w:rsidR="00876D96">
        <w:rPr>
          <w:rFonts w:asciiTheme="minorHAnsi" w:hAnsiTheme="minorHAnsi" w:cstheme="minorHAnsi"/>
          <w:sz w:val="24"/>
          <w:szCs w:val="24"/>
        </w:rPr>
        <w:t> </w:t>
      </w:r>
      <w:r w:rsidRPr="00735D2A">
        <w:rPr>
          <w:rFonts w:asciiTheme="minorHAnsi" w:hAnsiTheme="minorHAnsi" w:cstheme="minorHAnsi"/>
          <w:sz w:val="24"/>
          <w:szCs w:val="24"/>
        </w:rPr>
        <w:t>dnia, w którym powzięto lub przy zachowaniu należytej staranności można było powziąć wiadomość o okolicznościach stanowiących podstawę jego wniesienia, w</w:t>
      </w:r>
      <w:r w:rsidR="00876D96">
        <w:rPr>
          <w:rFonts w:asciiTheme="minorHAnsi" w:hAnsiTheme="minorHAnsi" w:cstheme="minorHAnsi"/>
          <w:sz w:val="24"/>
          <w:szCs w:val="24"/>
        </w:rPr>
        <w:t> </w:t>
      </w:r>
      <w:r w:rsidRPr="00735D2A">
        <w:rPr>
          <w:rFonts w:asciiTheme="minorHAnsi" w:hAnsiTheme="minorHAnsi" w:cstheme="minorHAnsi"/>
          <w:sz w:val="24"/>
          <w:szCs w:val="24"/>
        </w:rPr>
        <w:t>przypadku zamówień, których wartość jest mniejsza niż progi unijne</w:t>
      </w:r>
    </w:p>
    <w:p w14:paraId="177C2324" w14:textId="77777777" w:rsidR="009515E8" w:rsidRPr="00735D2A" w:rsidRDefault="009515E8" w:rsidP="001C3B83">
      <w:pPr>
        <w:numPr>
          <w:ilvl w:val="0"/>
          <w:numId w:val="4"/>
        </w:numPr>
        <w:spacing w:line="360" w:lineRule="auto"/>
        <w:ind w:left="426"/>
        <w:rPr>
          <w:rFonts w:asciiTheme="minorHAnsi" w:hAnsiTheme="minorHAnsi" w:cstheme="minorHAnsi"/>
          <w:sz w:val="24"/>
          <w:szCs w:val="24"/>
        </w:rPr>
      </w:pPr>
      <w:r w:rsidRPr="00735D2A">
        <w:rPr>
          <w:rFonts w:asciiTheme="minorHAnsi" w:hAnsiTheme="minorHAnsi" w:cstheme="minorHAnsi"/>
          <w:sz w:val="24"/>
          <w:szCs w:val="24"/>
        </w:rPr>
        <w:t>Na orzeczenie Izby oraz postanowienie Prezesa Izby, o którym mowa w art. 519 ust. 1 ustawy Pzp, stronom oraz uczestnikom postępowania odwoławczego przysługuje skarga do sądu.</w:t>
      </w:r>
    </w:p>
    <w:p w14:paraId="105CE716" w14:textId="77777777" w:rsidR="009515E8" w:rsidRPr="00735D2A" w:rsidRDefault="009515E8" w:rsidP="001C3B83">
      <w:pPr>
        <w:numPr>
          <w:ilvl w:val="0"/>
          <w:numId w:val="4"/>
        </w:numPr>
        <w:spacing w:line="360" w:lineRule="auto"/>
        <w:ind w:left="426"/>
        <w:rPr>
          <w:rFonts w:asciiTheme="minorHAnsi" w:hAnsiTheme="minorHAnsi" w:cstheme="minorHAnsi"/>
          <w:sz w:val="24"/>
          <w:szCs w:val="24"/>
        </w:rPr>
      </w:pPr>
      <w:r w:rsidRPr="00735D2A">
        <w:rPr>
          <w:rFonts w:asciiTheme="minorHAnsi" w:hAnsiTheme="minorHAnsi" w:cstheme="minorHAnsi"/>
          <w:sz w:val="24"/>
          <w:szCs w:val="24"/>
        </w:rPr>
        <w:t>W postępowaniu toczącym się wskutek wniesienia skargi stosuje się odpowiednio przepisy ustawy z dnia 17 listopada 1964 r. - Kodeks postępowania cywilnego o apelacji, jeżeli przepisy ustawy Pzp nie stanowią inaczej.</w:t>
      </w:r>
    </w:p>
    <w:p w14:paraId="5719E3A6" w14:textId="77777777" w:rsidR="009515E8" w:rsidRPr="00735D2A" w:rsidRDefault="009515E8" w:rsidP="001C3B83">
      <w:pPr>
        <w:numPr>
          <w:ilvl w:val="0"/>
          <w:numId w:val="4"/>
        </w:numPr>
        <w:spacing w:line="360" w:lineRule="auto"/>
        <w:ind w:left="426"/>
        <w:rPr>
          <w:rFonts w:asciiTheme="minorHAnsi" w:hAnsiTheme="minorHAnsi" w:cstheme="minorHAnsi"/>
          <w:sz w:val="24"/>
          <w:szCs w:val="24"/>
        </w:rPr>
      </w:pPr>
      <w:r w:rsidRPr="00735D2A">
        <w:rPr>
          <w:rFonts w:asciiTheme="minorHAnsi" w:hAnsiTheme="minorHAnsi" w:cstheme="minorHAnsi"/>
          <w:sz w:val="24"/>
          <w:szCs w:val="24"/>
        </w:rPr>
        <w:t>Skargę wnosi się do Sądu Okręgowego w Warszawie - sądu zamówień publicznych, zwanego dalej "sądem zamówień publicznych".</w:t>
      </w:r>
    </w:p>
    <w:p w14:paraId="173F3B09" w14:textId="021EA47B" w:rsidR="009515E8" w:rsidRPr="00735D2A" w:rsidRDefault="009515E8" w:rsidP="001C3B83">
      <w:pPr>
        <w:numPr>
          <w:ilvl w:val="0"/>
          <w:numId w:val="4"/>
        </w:numPr>
        <w:spacing w:line="360" w:lineRule="auto"/>
        <w:ind w:left="426"/>
        <w:rPr>
          <w:rFonts w:asciiTheme="minorHAnsi" w:hAnsiTheme="minorHAnsi" w:cstheme="minorHAnsi"/>
          <w:sz w:val="24"/>
          <w:szCs w:val="24"/>
        </w:rPr>
      </w:pPr>
      <w:r w:rsidRPr="00735D2A">
        <w:rPr>
          <w:rFonts w:asciiTheme="minorHAnsi" w:hAnsiTheme="minorHAnsi" w:cstheme="minorHAnsi"/>
          <w:sz w:val="24"/>
          <w:szCs w:val="24"/>
        </w:rPr>
        <w:t>Skargę wnosi się za pośrednictwem Prezesa Izby, w terminie 14 dni od dnia doręczenia orzeczenia Izby lub postanowienia Prezesa Izby, o którym mowa w art. 519 ust. 1 ustawy Pzp, przesyłając jednocześnie jej odpis przeciwnikowi skargi. Złożenie skargi w</w:t>
      </w:r>
      <w:r w:rsidR="00BA0C51">
        <w:rPr>
          <w:rFonts w:asciiTheme="minorHAnsi" w:hAnsiTheme="minorHAnsi" w:cstheme="minorHAnsi"/>
          <w:sz w:val="24"/>
          <w:szCs w:val="24"/>
        </w:rPr>
        <w:t> </w:t>
      </w:r>
      <w:r w:rsidRPr="00735D2A">
        <w:rPr>
          <w:rFonts w:asciiTheme="minorHAnsi" w:hAnsiTheme="minorHAnsi" w:cstheme="minorHAnsi"/>
          <w:sz w:val="24"/>
          <w:szCs w:val="24"/>
        </w:rPr>
        <w:t>placówce pocztowej operatora wyznaczonego w rozumieniu ustawy z dnia 23</w:t>
      </w:r>
      <w:r w:rsidR="00876D96">
        <w:rPr>
          <w:rFonts w:asciiTheme="minorHAnsi" w:hAnsiTheme="minorHAnsi" w:cstheme="minorHAnsi"/>
          <w:sz w:val="24"/>
          <w:szCs w:val="24"/>
        </w:rPr>
        <w:t> </w:t>
      </w:r>
      <w:r w:rsidRPr="00735D2A">
        <w:rPr>
          <w:rFonts w:asciiTheme="minorHAnsi" w:hAnsiTheme="minorHAnsi" w:cstheme="minorHAnsi"/>
          <w:sz w:val="24"/>
          <w:szCs w:val="24"/>
        </w:rPr>
        <w:t>listopada 2012 r. - Prawo pocztowe jest równoznaczne z jej wniesieniem.</w:t>
      </w:r>
    </w:p>
    <w:p w14:paraId="6FC8990A" w14:textId="77777777" w:rsidR="009515E8" w:rsidRPr="00735D2A" w:rsidRDefault="009515E8" w:rsidP="001C3B83">
      <w:pPr>
        <w:numPr>
          <w:ilvl w:val="0"/>
          <w:numId w:val="4"/>
        </w:numPr>
        <w:spacing w:line="360" w:lineRule="auto"/>
        <w:ind w:left="426"/>
        <w:rPr>
          <w:rFonts w:asciiTheme="minorHAnsi" w:hAnsiTheme="minorHAnsi" w:cstheme="minorHAnsi"/>
          <w:sz w:val="24"/>
          <w:szCs w:val="24"/>
        </w:rPr>
      </w:pPr>
      <w:r w:rsidRPr="00735D2A">
        <w:rPr>
          <w:rFonts w:asciiTheme="minorHAnsi" w:hAnsiTheme="minorHAnsi" w:cstheme="minorHAnsi"/>
          <w:sz w:val="24"/>
          <w:szCs w:val="24"/>
        </w:rPr>
        <w:t>Prezes Izby przekazuje skargę wraz z aktami postępowania odwoławczego do sądu zamówień publicznych w terminie 7 dni od dnia jej otrzymania.</w:t>
      </w:r>
    </w:p>
    <w:p w14:paraId="7DA40D7D" w14:textId="77777777" w:rsidR="009515E8" w:rsidRPr="00735D2A" w:rsidRDefault="009515E8" w:rsidP="001C3B83">
      <w:pPr>
        <w:numPr>
          <w:ilvl w:val="0"/>
          <w:numId w:val="4"/>
        </w:numPr>
        <w:spacing w:line="360" w:lineRule="auto"/>
        <w:ind w:left="426"/>
        <w:rPr>
          <w:rFonts w:asciiTheme="minorHAnsi" w:hAnsiTheme="minorHAnsi" w:cstheme="minorHAnsi"/>
          <w:sz w:val="24"/>
          <w:szCs w:val="24"/>
        </w:rPr>
      </w:pPr>
      <w:r w:rsidRPr="00735D2A">
        <w:rPr>
          <w:rFonts w:asciiTheme="minorHAnsi" w:hAnsiTheme="minorHAnsi" w:cstheme="minorHAnsi"/>
          <w:sz w:val="24"/>
          <w:szCs w:val="24"/>
        </w:rPr>
        <w:t>Pozostałe środki ochrony prawnej określone zostały w ustawie Pzp – Dział IX Środki ochrony prawnej.</w:t>
      </w:r>
    </w:p>
    <w:sectPr w:rsidR="009515E8" w:rsidRPr="00735D2A" w:rsidSect="00694BEE">
      <w:headerReference w:type="default" r:id="rId17"/>
      <w:footerReference w:type="default" r:id="rId18"/>
      <w:pgSz w:w="11909" w:h="16834"/>
      <w:pgMar w:top="1440" w:right="1440" w:bottom="1440" w:left="1440" w:header="708" w:footer="708" w:gutter="0"/>
      <w:pgNumType w:start="1"/>
      <w:cols w:space="708"/>
      <w:docGrid w:linePitch="299"/>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1C33D8F" w15:done="0"/>
  <w15:commentEx w15:paraId="5A1D69AB" w15:done="0"/>
  <w15:commentEx w15:paraId="356BB357" w15:done="0"/>
  <w15:commentEx w15:paraId="7FCBF1DC" w15:done="0"/>
  <w15:commentEx w15:paraId="3C7BC1AB" w15:done="0"/>
  <w15:commentEx w15:paraId="4E0A7C48" w15:done="0"/>
  <w15:commentEx w15:paraId="7D7FE4F5" w15:done="0"/>
  <w15:commentEx w15:paraId="034EBDA3" w15:done="0"/>
  <w15:commentEx w15:paraId="3BA3FF7D" w15:done="0"/>
  <w15:commentEx w15:paraId="0E3B849D" w15:done="0"/>
  <w15:commentEx w15:paraId="1C5B3748" w15:done="0"/>
  <w15:commentEx w15:paraId="72647A21" w15:done="0"/>
  <w15:commentEx w15:paraId="1C252409" w15:done="0"/>
  <w15:commentEx w15:paraId="57E42A8F" w15:done="0"/>
  <w15:commentEx w15:paraId="6741A01D" w15:done="0"/>
  <w15:commentEx w15:paraId="5BA87584" w15:done="0"/>
  <w15:commentEx w15:paraId="68B121E4" w15:done="0"/>
  <w15:commentEx w15:paraId="6E6E18F8" w15:done="0"/>
  <w15:commentEx w15:paraId="10C0C693" w15:done="0"/>
  <w15:commentEx w15:paraId="47362D17" w15:done="0"/>
  <w15:commentEx w15:paraId="4E8EBF35" w15:done="0"/>
  <w15:commentEx w15:paraId="554A2ADF" w15:done="0"/>
  <w15:commentEx w15:paraId="672EAC6B" w15:done="0"/>
  <w15:commentEx w15:paraId="0C6B6B6E" w15:done="0"/>
  <w15:commentEx w15:paraId="11E6B7F7" w15:done="0"/>
  <w15:commentEx w15:paraId="10050440" w15:done="0"/>
  <w15:commentEx w15:paraId="2B80C1F3" w15:done="0"/>
  <w15:commentEx w15:paraId="059D51AF" w15:done="0"/>
  <w15:commentEx w15:paraId="7F536835" w15:done="0"/>
  <w15:commentEx w15:paraId="2A920782" w15:done="0"/>
  <w15:commentEx w15:paraId="3DD1BDF4" w15:done="0"/>
  <w15:commentEx w15:paraId="3271077E" w15:done="0"/>
  <w15:commentEx w15:paraId="35393C0C" w15:done="0"/>
  <w15:commentEx w15:paraId="6FC178F0" w15:done="0"/>
  <w15:commentEx w15:paraId="6C49948F" w15:done="0"/>
  <w15:commentEx w15:paraId="5DD51813" w15:done="0"/>
  <w15:commentEx w15:paraId="118CD538" w15:done="0"/>
  <w15:commentEx w15:paraId="0A867BAC" w15:done="0"/>
  <w15:commentEx w15:paraId="530980EB" w15:done="0"/>
  <w15:commentEx w15:paraId="2EA3A66B" w15:done="0"/>
  <w15:commentEx w15:paraId="573411B0" w15:done="0"/>
  <w15:commentEx w15:paraId="03977D55" w15:done="0"/>
  <w15:commentEx w15:paraId="65AFEB09" w15:done="0"/>
  <w15:commentEx w15:paraId="28D8AB36" w15:done="0"/>
  <w15:commentEx w15:paraId="1B2D0286" w15:done="0"/>
  <w15:commentEx w15:paraId="28C6823B" w15:done="0"/>
  <w15:commentEx w15:paraId="627EEA12" w15:done="0"/>
  <w15:commentEx w15:paraId="39E6B02C" w15:done="0"/>
  <w15:commentEx w15:paraId="62015695" w15:done="0"/>
  <w15:commentEx w15:paraId="686380B9" w15:done="0"/>
  <w15:commentEx w15:paraId="6AD2FE4E" w15:done="0"/>
  <w15:commentEx w15:paraId="3B72DF9C" w15:done="0"/>
  <w15:commentEx w15:paraId="100BE19A" w15:done="0"/>
  <w15:commentEx w15:paraId="3371D6A7" w15:done="0"/>
  <w15:commentEx w15:paraId="2076F06A" w15:done="0"/>
  <w15:commentEx w15:paraId="40F94574" w15:done="0"/>
  <w15:commentEx w15:paraId="35EA4E8E" w15:done="0"/>
  <w15:commentEx w15:paraId="78D46823" w15:done="0"/>
  <w15:commentEx w15:paraId="07ABFCA8" w15:done="0"/>
  <w15:commentEx w15:paraId="20AE0CB6" w15:done="0"/>
  <w15:commentEx w15:paraId="6C0868E8" w15:done="0"/>
  <w15:commentEx w15:paraId="19AD8F1C" w15:done="0"/>
  <w15:commentEx w15:paraId="3257DE58" w15:done="0"/>
  <w15:commentEx w15:paraId="4DA4B0DC" w15:done="0"/>
  <w15:commentEx w15:paraId="6FF9A025" w15:done="0"/>
  <w15:commentEx w15:paraId="6551E72F" w15:done="0"/>
  <w15:commentEx w15:paraId="7FC2B279" w15:done="0"/>
  <w15:commentEx w15:paraId="6D850A5C" w15:done="0"/>
  <w15:commentEx w15:paraId="67A48B4B" w15:done="0"/>
  <w15:commentEx w15:paraId="05476525" w15:done="0"/>
  <w15:commentEx w15:paraId="496E0C92" w15:done="0"/>
  <w15:commentEx w15:paraId="6382B1C4" w15:done="0"/>
  <w15:commentEx w15:paraId="3D5CB48F" w15:done="0"/>
  <w15:commentEx w15:paraId="2CF1EB85" w15:done="0"/>
  <w15:commentEx w15:paraId="5681A4E6" w15:done="0"/>
  <w15:commentEx w15:paraId="4D46BAFE" w15:done="0"/>
  <w15:commentEx w15:paraId="469FF654" w15:done="0"/>
  <w15:commentEx w15:paraId="01B9C824" w15:done="0"/>
  <w15:commentEx w15:paraId="4F3FB577" w15:done="0"/>
  <w15:commentEx w15:paraId="5A216C66" w15:done="0"/>
  <w15:commentEx w15:paraId="4F48718D" w15:done="0"/>
  <w15:commentEx w15:paraId="293908AA" w15:done="0"/>
  <w15:commentEx w15:paraId="0C0E1E74" w15:done="0"/>
  <w15:commentEx w15:paraId="14B30091" w15:done="0"/>
  <w15:commentEx w15:paraId="32296589" w15:done="0"/>
  <w15:commentEx w15:paraId="79290EB6" w15:done="0"/>
  <w15:commentEx w15:paraId="0C510010" w15:done="0"/>
  <w15:commentEx w15:paraId="4C69D658" w15:done="0"/>
  <w15:commentEx w15:paraId="37264312" w15:done="0"/>
  <w15:commentEx w15:paraId="51E7D331" w15:done="0"/>
  <w15:commentEx w15:paraId="459DEDD8" w15:done="0"/>
  <w15:commentEx w15:paraId="56BA58A6" w15:done="0"/>
  <w15:commentEx w15:paraId="6BA5A7B7" w15:done="0"/>
  <w15:commentEx w15:paraId="5115680C" w15:done="0"/>
  <w15:commentEx w15:paraId="45E7C8B2" w15:done="0"/>
  <w15:commentEx w15:paraId="680B402F" w15:done="0"/>
  <w15:commentEx w15:paraId="12AA3E04" w15:done="0"/>
  <w15:commentEx w15:paraId="2819EB5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7C565C8" w16cex:dateUtc="2023-03-22T10:32:00Z"/>
  <w16cex:commentExtensible w16cex:durableId="6EBB2DFC" w16cex:dateUtc="2024-10-10T07:28:00Z"/>
  <w16cex:commentExtensible w16cex:durableId="4C427E65" w16cex:dateUtc="2024-10-10T07:30:00Z"/>
  <w16cex:commentExtensible w16cex:durableId="6BFC1E18" w16cex:dateUtc="2024-10-10T07: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1C33D8F" w16cid:durableId="27C5657F"/>
  <w16cid:commentId w16cid:paraId="5A1D69AB" w16cid:durableId="27C56580"/>
  <w16cid:commentId w16cid:paraId="356BB357" w16cid:durableId="27C56581"/>
  <w16cid:commentId w16cid:paraId="7FCBF1DC" w16cid:durableId="27C56582"/>
  <w16cid:commentId w16cid:paraId="3C7BC1AB" w16cid:durableId="2815DF46"/>
  <w16cid:commentId w16cid:paraId="4E0A7C48" w16cid:durableId="27C56583"/>
  <w16cid:commentId w16cid:paraId="7D7FE4F5" w16cid:durableId="1C7E90C8"/>
  <w16cid:commentId w16cid:paraId="034EBDA3" w16cid:durableId="27C56584"/>
  <w16cid:commentId w16cid:paraId="3BA3FF7D" w16cid:durableId="27C56585"/>
  <w16cid:commentId w16cid:paraId="0E3B849D" w16cid:durableId="27C56586"/>
  <w16cid:commentId w16cid:paraId="1C5B3748" w16cid:durableId="27C56587"/>
  <w16cid:commentId w16cid:paraId="72647A21" w16cid:durableId="27C56588"/>
  <w16cid:commentId w16cid:paraId="1C252409" w16cid:durableId="27C56589"/>
  <w16cid:commentId w16cid:paraId="57E42A8F" w16cid:durableId="27C5658A"/>
  <w16cid:commentId w16cid:paraId="6741A01D" w16cid:durableId="27C5658B"/>
  <w16cid:commentId w16cid:paraId="5BA87584" w16cid:durableId="27C5658C"/>
  <w16cid:commentId w16cid:paraId="68B121E4" w16cid:durableId="27C5658D"/>
  <w16cid:commentId w16cid:paraId="6E6E18F8" w16cid:durableId="27C5658E"/>
  <w16cid:commentId w16cid:paraId="10C0C693" w16cid:durableId="27C5658F"/>
  <w16cid:commentId w16cid:paraId="47362D17" w16cid:durableId="035B4524"/>
  <w16cid:commentId w16cid:paraId="4E8EBF35" w16cid:durableId="27C56590"/>
  <w16cid:commentId w16cid:paraId="554A2ADF" w16cid:durableId="27C56591"/>
  <w16cid:commentId w16cid:paraId="672EAC6B" w16cid:durableId="27C56592"/>
  <w16cid:commentId w16cid:paraId="0C6B6B6E" w16cid:durableId="27C56594"/>
  <w16cid:commentId w16cid:paraId="11E6B7F7" w16cid:durableId="2BF5C12A"/>
  <w16cid:commentId w16cid:paraId="10050440" w16cid:durableId="27C56595"/>
  <w16cid:commentId w16cid:paraId="2B80C1F3" w16cid:durableId="27C56596"/>
  <w16cid:commentId w16cid:paraId="059D51AF" w16cid:durableId="27C56597"/>
  <w16cid:commentId w16cid:paraId="7F536835" w16cid:durableId="27C56598"/>
  <w16cid:commentId w16cid:paraId="2A920782" w16cid:durableId="044DB13C"/>
  <w16cid:commentId w16cid:paraId="3DD1BDF4" w16cid:durableId="27C56599"/>
  <w16cid:commentId w16cid:paraId="3271077E" w16cid:durableId="27C5659A"/>
  <w16cid:commentId w16cid:paraId="35393C0C" w16cid:durableId="27C5659B"/>
  <w16cid:commentId w16cid:paraId="6FC178F0" w16cid:durableId="27C5659C"/>
  <w16cid:commentId w16cid:paraId="6C49948F" w16cid:durableId="27C5659D"/>
  <w16cid:commentId w16cid:paraId="5DD51813" w16cid:durableId="27C5659E"/>
  <w16cid:commentId w16cid:paraId="118CD538" w16cid:durableId="01A4B139"/>
  <w16cid:commentId w16cid:paraId="0A867BAC" w16cid:durableId="50BCF683"/>
  <w16cid:commentId w16cid:paraId="530980EB" w16cid:durableId="27C5659F"/>
  <w16cid:commentId w16cid:paraId="2EA3A66B" w16cid:durableId="27C565A0"/>
  <w16cid:commentId w16cid:paraId="573411B0" w16cid:durableId="27C565A1"/>
  <w16cid:commentId w16cid:paraId="03977D55" w16cid:durableId="27C565A2"/>
  <w16cid:commentId w16cid:paraId="65AFEB09" w16cid:durableId="27C565A3"/>
  <w16cid:commentId w16cid:paraId="28D8AB36" w16cid:durableId="27C565A4"/>
  <w16cid:commentId w16cid:paraId="1B2D0286" w16cid:durableId="27C565A5"/>
  <w16cid:commentId w16cid:paraId="28C6823B" w16cid:durableId="27C565A6"/>
  <w16cid:commentId w16cid:paraId="627EEA12" w16cid:durableId="27C565A7"/>
  <w16cid:commentId w16cid:paraId="39E6B02C" w16cid:durableId="27C565A8"/>
  <w16cid:commentId w16cid:paraId="62015695" w16cid:durableId="27C565A9"/>
  <w16cid:commentId w16cid:paraId="686380B9" w16cid:durableId="27C565AA"/>
  <w16cid:commentId w16cid:paraId="6AD2FE4E" w16cid:durableId="27C565AB"/>
  <w16cid:commentId w16cid:paraId="3B72DF9C" w16cid:durableId="27C565AC"/>
  <w16cid:commentId w16cid:paraId="100BE19A" w16cid:durableId="2815DF71"/>
  <w16cid:commentId w16cid:paraId="3371D6A7" w16cid:durableId="53268FCC"/>
  <w16cid:commentId w16cid:paraId="2076F06A" w16cid:durableId="5824C434"/>
  <w16cid:commentId w16cid:paraId="40F94574" w16cid:durableId="27C565AD"/>
  <w16cid:commentId w16cid:paraId="35EA4E8E" w16cid:durableId="27C565AE"/>
  <w16cid:commentId w16cid:paraId="78D46823" w16cid:durableId="27C565AF"/>
  <w16cid:commentId w16cid:paraId="07ABFCA8" w16cid:durableId="27C565B0"/>
  <w16cid:commentId w16cid:paraId="20AE0CB6" w16cid:durableId="2815DF76"/>
  <w16cid:commentId w16cid:paraId="6C0868E8" w16cid:durableId="27C565B1"/>
  <w16cid:commentId w16cid:paraId="19AD8F1C" w16cid:durableId="27C565B2"/>
  <w16cid:commentId w16cid:paraId="3257DE58" w16cid:durableId="27C565B3"/>
  <w16cid:commentId w16cid:paraId="4DA4B0DC" w16cid:durableId="27C565C8"/>
  <w16cid:commentId w16cid:paraId="6FF9A025" w16cid:durableId="27C565B4"/>
  <w16cid:commentId w16cid:paraId="6551E72F" w16cid:durableId="1679ECD0"/>
  <w16cid:commentId w16cid:paraId="7FC2B279" w16cid:durableId="3605BCF2"/>
  <w16cid:commentId w16cid:paraId="6D850A5C" w16cid:durableId="6EBB2DFC"/>
  <w16cid:commentId w16cid:paraId="67A48B4B" w16cid:durableId="2815DF7C"/>
  <w16cid:commentId w16cid:paraId="05476525" w16cid:durableId="68A75EFB"/>
  <w16cid:commentId w16cid:paraId="496E0C92" w16cid:durableId="27DE9753"/>
  <w16cid:commentId w16cid:paraId="6382B1C4" w16cid:durableId="54E652B5"/>
  <w16cid:commentId w16cid:paraId="3D5CB48F" w16cid:durableId="2815DF7D"/>
  <w16cid:commentId w16cid:paraId="2CF1EB85" w16cid:durableId="2815DF7E"/>
  <w16cid:commentId w16cid:paraId="5681A4E6" w16cid:durableId="27C565B5"/>
  <w16cid:commentId w16cid:paraId="4D46BAFE" w16cid:durableId="2815DF80"/>
  <w16cid:commentId w16cid:paraId="469FF654" w16cid:durableId="27C565B6"/>
  <w16cid:commentId w16cid:paraId="01B9C824" w16cid:durableId="27C565B7"/>
  <w16cid:commentId w16cid:paraId="4F3FB577" w16cid:durableId="27C565B8"/>
  <w16cid:commentId w16cid:paraId="5A216C66" w16cid:durableId="27C565B9"/>
  <w16cid:commentId w16cid:paraId="4F48718D" w16cid:durableId="27C565BA"/>
  <w16cid:commentId w16cid:paraId="293908AA" w16cid:durableId="27C565BB"/>
  <w16cid:commentId w16cid:paraId="0C0E1E74" w16cid:durableId="27C565BC"/>
  <w16cid:commentId w16cid:paraId="14B30091" w16cid:durableId="27C565BD"/>
  <w16cid:commentId w16cid:paraId="32296589" w16cid:durableId="27C565BE"/>
  <w16cid:commentId w16cid:paraId="79290EB6" w16cid:durableId="27C565BF"/>
  <w16cid:commentId w16cid:paraId="0C510010" w16cid:durableId="4C427E65"/>
  <w16cid:commentId w16cid:paraId="4C69D658" w16cid:durableId="6BFC1E18"/>
  <w16cid:commentId w16cid:paraId="37264312" w16cid:durableId="27C565C0"/>
  <w16cid:commentId w16cid:paraId="51E7D331" w16cid:durableId="27C565C1"/>
  <w16cid:commentId w16cid:paraId="459DEDD8" w16cid:durableId="27C565C2"/>
  <w16cid:commentId w16cid:paraId="56BA58A6" w16cid:durableId="27C565C3"/>
  <w16cid:commentId w16cid:paraId="6BA5A7B7" w16cid:durableId="7450A420"/>
  <w16cid:commentId w16cid:paraId="5115680C" w16cid:durableId="2815DF8F"/>
  <w16cid:commentId w16cid:paraId="45E7C8B2" w16cid:durableId="27C565C4"/>
  <w16cid:commentId w16cid:paraId="680B402F" w16cid:durableId="27C565C5"/>
  <w16cid:commentId w16cid:paraId="12AA3E04" w16cid:durableId="27C565C6"/>
  <w16cid:commentId w16cid:paraId="2819EB5B" w16cid:durableId="27C565C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3ABC42" w14:textId="77777777" w:rsidR="00B962F6" w:rsidRDefault="00B962F6">
      <w:pPr>
        <w:spacing w:line="240" w:lineRule="auto"/>
      </w:pPr>
      <w:r>
        <w:separator/>
      </w:r>
    </w:p>
  </w:endnote>
  <w:endnote w:type="continuationSeparator" w:id="0">
    <w:p w14:paraId="17BF0210" w14:textId="77777777" w:rsidR="00B962F6" w:rsidRDefault="00B962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
    <w:panose1 w:val="00000000000000000000"/>
    <w:charset w:val="EE"/>
    <w:family w:val="auto"/>
    <w:notTrueType/>
    <w:pitch w:val="default"/>
    <w:sig w:usb0="00000005" w:usb1="00000000" w:usb2="00000000" w:usb3="00000000" w:csb0="00000002" w:csb1="00000000"/>
  </w:font>
  <w:font w:name="MingLiU_HKSCS-ExtB">
    <w:panose1 w:val="02020500000000000000"/>
    <w:charset w:val="88"/>
    <w:family w:val="roman"/>
    <w:pitch w:val="variable"/>
    <w:sig w:usb0="8000002F" w:usb1="0A080008" w:usb2="00000010" w:usb3="00000000" w:csb0="00100001" w:csb1="00000000"/>
  </w:font>
  <w:font w:name="TimesNewRomanPS-BoldMT">
    <w:altName w:val="MS Gothic"/>
    <w:panose1 w:val="00000000000000000000"/>
    <w:charset w:val="80"/>
    <w:family w:val="auto"/>
    <w:notTrueType/>
    <w:pitch w:val="default"/>
    <w:sig w:usb0="00000001" w:usb1="08070000" w:usb2="00000010" w:usb3="00000000" w:csb0="00020000" w:csb1="00000000"/>
  </w:font>
  <w:font w:name="TimesNewRomanPSMT">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93C37E" w14:textId="062FC2BB" w:rsidR="00DB0347" w:rsidRDefault="00DB0347">
    <w:pPr>
      <w:jc w:val="right"/>
    </w:pPr>
    <w:r>
      <w:fldChar w:fldCharType="begin"/>
    </w:r>
    <w:r>
      <w:instrText>PAGE</w:instrText>
    </w:r>
    <w:r>
      <w:fldChar w:fldCharType="separate"/>
    </w:r>
    <w:r w:rsidR="0044541D">
      <w:rPr>
        <w:noProof/>
      </w:rPr>
      <w:t>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E6D877" w14:textId="77777777" w:rsidR="00B962F6" w:rsidRDefault="00B962F6">
      <w:pPr>
        <w:spacing w:line="240" w:lineRule="auto"/>
      </w:pPr>
      <w:r>
        <w:separator/>
      </w:r>
    </w:p>
  </w:footnote>
  <w:footnote w:type="continuationSeparator" w:id="0">
    <w:p w14:paraId="67180F8A" w14:textId="77777777" w:rsidR="00B962F6" w:rsidRDefault="00B962F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46C7EA" w14:textId="38BB4A87" w:rsidR="00DB0347" w:rsidRPr="0013647A" w:rsidRDefault="00DB0347" w:rsidP="00C120AF">
    <w:pPr>
      <w:rPr>
        <w:rFonts w:ascii="Calibri" w:hAnsi="Calibri" w:cs="Calibri"/>
        <w:color w:val="434343"/>
        <w:sz w:val="24"/>
        <w:szCs w:val="24"/>
      </w:rPr>
    </w:pPr>
    <w:r>
      <w:rPr>
        <w:rFonts w:ascii="Calibri" w:hAnsi="Calibri" w:cs="Calibri"/>
        <w:color w:val="434343"/>
        <w:sz w:val="24"/>
        <w:szCs w:val="24"/>
      </w:rPr>
      <w:t>WZP.271.27.2024</w:t>
    </w:r>
    <w:r w:rsidRPr="0013647A">
      <w:rPr>
        <w:rFonts w:ascii="Calibri" w:hAnsi="Calibri" w:cs="Calibri"/>
        <w:color w:val="434343"/>
        <w:sz w:val="24"/>
        <w:szCs w:val="24"/>
      </w:rPr>
      <w:t xml:space="preserve"> </w:t>
    </w:r>
  </w:p>
  <w:p w14:paraId="1D7023DE" w14:textId="77777777" w:rsidR="00DB0347" w:rsidRDefault="00B962F6" w:rsidP="00C120AF">
    <w:pPr>
      <w:rPr>
        <w:rFonts w:ascii="Calibri" w:hAnsi="Calibri" w:cs="Calibri"/>
        <w:color w:val="434343"/>
      </w:rPr>
    </w:pPr>
    <w:r>
      <w:rPr>
        <w:rFonts w:ascii="Calibri" w:hAnsi="Calibri" w:cs="Calibri"/>
        <w:color w:val="434343"/>
      </w:rPr>
      <w:pict w14:anchorId="46AEDB3E">
        <v:rect id="_x0000_i1025" style="width:0;height:1.5pt" o:hralign="center" o:hrstd="t" o:hr="t" fillcolor="#a0a0a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E"/>
    <w:multiLevelType w:val="multilevel"/>
    <w:tmpl w:val="0000002E"/>
    <w:name w:val="WW8Num46"/>
    <w:lvl w:ilvl="0">
      <w:start w:val="1"/>
      <w:numFmt w:val="decimal"/>
      <w:lvlText w:val="%1."/>
      <w:lvlJc w:val="left"/>
      <w:pPr>
        <w:tabs>
          <w:tab w:val="num" w:pos="360"/>
        </w:tabs>
      </w:pPr>
      <w:rPr>
        <w:rFonts w:cs="Times New Roman"/>
      </w:rPr>
    </w:lvl>
    <w:lvl w:ilvl="1">
      <w:start w:val="1"/>
      <w:numFmt w:val="lowerLetter"/>
      <w:lvlText w:val="%2."/>
      <w:lvlJc w:val="left"/>
      <w:pPr>
        <w:tabs>
          <w:tab w:val="num" w:pos="0"/>
        </w:tabs>
      </w:pPr>
      <w:rPr>
        <w:rFonts w:cs="Times New Roman"/>
      </w:rPr>
    </w:lvl>
    <w:lvl w:ilvl="2">
      <w:start w:val="1"/>
      <w:numFmt w:val="lowerRoman"/>
      <w:lvlText w:val="%3."/>
      <w:lvlJc w:val="right"/>
      <w:pPr>
        <w:tabs>
          <w:tab w:val="num" w:pos="0"/>
        </w:tabs>
      </w:pPr>
      <w:rPr>
        <w:rFonts w:cs="Times New Roman"/>
      </w:rPr>
    </w:lvl>
    <w:lvl w:ilvl="3">
      <w:start w:val="1"/>
      <w:numFmt w:val="decimal"/>
      <w:lvlText w:val="%4."/>
      <w:lvlJc w:val="left"/>
      <w:pPr>
        <w:tabs>
          <w:tab w:val="num" w:pos="0"/>
        </w:tabs>
      </w:pPr>
      <w:rPr>
        <w:rFonts w:cs="Times New Roman"/>
      </w:rPr>
    </w:lvl>
    <w:lvl w:ilvl="4">
      <w:start w:val="1"/>
      <w:numFmt w:val="lowerLetter"/>
      <w:lvlText w:val="%5."/>
      <w:lvlJc w:val="left"/>
      <w:pPr>
        <w:tabs>
          <w:tab w:val="num" w:pos="0"/>
        </w:tabs>
      </w:pPr>
      <w:rPr>
        <w:rFonts w:cs="Times New Roman"/>
      </w:rPr>
    </w:lvl>
    <w:lvl w:ilvl="5">
      <w:start w:val="1"/>
      <w:numFmt w:val="lowerRoman"/>
      <w:lvlText w:val="%6."/>
      <w:lvlJc w:val="righ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lowerLetter"/>
      <w:lvlText w:val="%8."/>
      <w:lvlJc w:val="left"/>
      <w:pPr>
        <w:tabs>
          <w:tab w:val="num" w:pos="0"/>
        </w:tabs>
      </w:pPr>
      <w:rPr>
        <w:rFonts w:cs="Times New Roman"/>
      </w:rPr>
    </w:lvl>
    <w:lvl w:ilvl="8">
      <w:start w:val="1"/>
      <w:numFmt w:val="lowerRoman"/>
      <w:lvlText w:val="%9."/>
      <w:lvlJc w:val="right"/>
      <w:pPr>
        <w:tabs>
          <w:tab w:val="num" w:pos="0"/>
        </w:tabs>
      </w:pPr>
      <w:rPr>
        <w:rFonts w:cs="Times New Roman"/>
      </w:rPr>
    </w:lvl>
  </w:abstractNum>
  <w:abstractNum w:abstractNumId="1">
    <w:nsid w:val="00000041"/>
    <w:multiLevelType w:val="multilevel"/>
    <w:tmpl w:val="41E8B9F2"/>
    <w:name w:val="WW8Num65"/>
    <w:lvl w:ilvl="0">
      <w:start w:val="4"/>
      <w:numFmt w:val="decimal"/>
      <w:lvlText w:val="%1."/>
      <w:lvlJc w:val="left"/>
      <w:pPr>
        <w:tabs>
          <w:tab w:val="num" w:pos="0"/>
        </w:tabs>
        <w:ind w:left="720" w:hanging="360"/>
      </w:pPr>
      <w:rPr>
        <w:rFonts w:ascii="Arial" w:hAnsi="Arial" w:cs="Arial" w:hint="default"/>
        <w:b/>
        <w:bCs w:val="0"/>
        <w:i w:val="0"/>
        <w:iCs w:val="0"/>
        <w:color w:val="auto"/>
      </w:rPr>
    </w:lvl>
    <w:lvl w:ilvl="1">
      <w:start w:val="1"/>
      <w:numFmt w:val="decimal"/>
      <w:lvlText w:val="%2)"/>
      <w:lvlJc w:val="left"/>
      <w:pPr>
        <w:ind w:left="720" w:hanging="360"/>
      </w:pPr>
      <w:rPr>
        <w:rFonts w:cs="Times New Roman" w:hint="default"/>
        <w:b w:val="0"/>
        <w:bCs w:val="0"/>
      </w:rPr>
    </w:lvl>
    <w:lvl w:ilvl="2">
      <w:start w:val="1"/>
      <w:numFmt w:val="decimal"/>
      <w:isLgl/>
      <w:lvlText w:val="%1.%2.%3."/>
      <w:lvlJc w:val="left"/>
      <w:pPr>
        <w:ind w:left="1080" w:hanging="720"/>
      </w:pPr>
      <w:rPr>
        <w:rFonts w:cs="Times New Roman" w:hint="default"/>
        <w:b w:val="0"/>
        <w:bCs w:val="0"/>
      </w:rPr>
    </w:lvl>
    <w:lvl w:ilvl="3">
      <w:start w:val="1"/>
      <w:numFmt w:val="decimal"/>
      <w:isLgl/>
      <w:lvlText w:val="%1.%2.%3.%4."/>
      <w:lvlJc w:val="left"/>
      <w:pPr>
        <w:ind w:left="1080" w:hanging="720"/>
      </w:pPr>
      <w:rPr>
        <w:rFonts w:cs="Times New Roman" w:hint="default"/>
        <w:b w:val="0"/>
        <w:bCs w:val="0"/>
      </w:rPr>
    </w:lvl>
    <w:lvl w:ilvl="4">
      <w:start w:val="1"/>
      <w:numFmt w:val="decimal"/>
      <w:isLgl/>
      <w:lvlText w:val="%1.%2.%3.%4.%5."/>
      <w:lvlJc w:val="left"/>
      <w:pPr>
        <w:ind w:left="1440" w:hanging="1080"/>
      </w:pPr>
      <w:rPr>
        <w:rFonts w:cs="Times New Roman" w:hint="default"/>
        <w:b w:val="0"/>
        <w:bCs w:val="0"/>
      </w:rPr>
    </w:lvl>
    <w:lvl w:ilvl="5">
      <w:start w:val="1"/>
      <w:numFmt w:val="decimal"/>
      <w:isLgl/>
      <w:lvlText w:val="%1.%2.%3.%4.%5.%6."/>
      <w:lvlJc w:val="left"/>
      <w:pPr>
        <w:ind w:left="1440" w:hanging="1080"/>
      </w:pPr>
      <w:rPr>
        <w:rFonts w:cs="Times New Roman" w:hint="default"/>
        <w:b w:val="0"/>
        <w:bCs w:val="0"/>
      </w:rPr>
    </w:lvl>
    <w:lvl w:ilvl="6">
      <w:start w:val="1"/>
      <w:numFmt w:val="decimal"/>
      <w:isLgl/>
      <w:lvlText w:val="%1.%2.%3.%4.%5.%6.%7."/>
      <w:lvlJc w:val="left"/>
      <w:pPr>
        <w:ind w:left="1800" w:hanging="1440"/>
      </w:pPr>
      <w:rPr>
        <w:rFonts w:cs="Times New Roman" w:hint="default"/>
        <w:b w:val="0"/>
        <w:bCs w:val="0"/>
      </w:rPr>
    </w:lvl>
    <w:lvl w:ilvl="7">
      <w:start w:val="1"/>
      <w:numFmt w:val="decimal"/>
      <w:isLgl/>
      <w:lvlText w:val="%1.%2.%3.%4.%5.%6.%7.%8."/>
      <w:lvlJc w:val="left"/>
      <w:pPr>
        <w:ind w:left="1800" w:hanging="1440"/>
      </w:pPr>
      <w:rPr>
        <w:rFonts w:cs="Times New Roman" w:hint="default"/>
        <w:b w:val="0"/>
        <w:bCs w:val="0"/>
      </w:rPr>
    </w:lvl>
    <w:lvl w:ilvl="8">
      <w:start w:val="1"/>
      <w:numFmt w:val="decimal"/>
      <w:isLgl/>
      <w:lvlText w:val="%1.%2.%3.%4.%5.%6.%7.%8.%9."/>
      <w:lvlJc w:val="left"/>
      <w:pPr>
        <w:ind w:left="2160" w:hanging="1800"/>
      </w:pPr>
      <w:rPr>
        <w:rFonts w:cs="Times New Roman" w:hint="default"/>
        <w:b w:val="0"/>
        <w:bCs w:val="0"/>
      </w:rPr>
    </w:lvl>
  </w:abstractNum>
  <w:abstractNum w:abstractNumId="2">
    <w:nsid w:val="025D5553"/>
    <w:multiLevelType w:val="hybridMultilevel"/>
    <w:tmpl w:val="5342666A"/>
    <w:lvl w:ilvl="0" w:tplc="E252193A">
      <w:start w:val="1"/>
      <w:numFmt w:val="lowerLetter"/>
      <w:lvlText w:val="%1)"/>
      <w:lvlJc w:val="left"/>
      <w:pPr>
        <w:tabs>
          <w:tab w:val="num" w:pos="1531"/>
        </w:tabs>
        <w:ind w:left="1531" w:hanging="397"/>
      </w:pPr>
      <w:rPr>
        <w:rFonts w:cs="Times New Roman"/>
      </w:rPr>
    </w:lvl>
    <w:lvl w:ilvl="1" w:tplc="04150019">
      <w:start w:val="1"/>
      <w:numFmt w:val="lowerLetter"/>
      <w:lvlText w:val="%2."/>
      <w:lvlJc w:val="left"/>
      <w:pPr>
        <w:tabs>
          <w:tab w:val="num" w:pos="2234"/>
        </w:tabs>
        <w:ind w:left="2234" w:hanging="360"/>
      </w:pPr>
      <w:rPr>
        <w:rFonts w:cs="Times New Roman"/>
      </w:rPr>
    </w:lvl>
    <w:lvl w:ilvl="2" w:tplc="0415001B">
      <w:start w:val="1"/>
      <w:numFmt w:val="lowerRoman"/>
      <w:lvlText w:val="%3."/>
      <w:lvlJc w:val="right"/>
      <w:pPr>
        <w:tabs>
          <w:tab w:val="num" w:pos="2954"/>
        </w:tabs>
        <w:ind w:left="2954" w:hanging="180"/>
      </w:pPr>
      <w:rPr>
        <w:rFonts w:cs="Times New Roman"/>
      </w:rPr>
    </w:lvl>
    <w:lvl w:ilvl="3" w:tplc="0415000F">
      <w:start w:val="1"/>
      <w:numFmt w:val="decimal"/>
      <w:lvlText w:val="%4."/>
      <w:lvlJc w:val="left"/>
      <w:pPr>
        <w:tabs>
          <w:tab w:val="num" w:pos="3674"/>
        </w:tabs>
        <w:ind w:left="3674" w:hanging="360"/>
      </w:pPr>
      <w:rPr>
        <w:rFonts w:cs="Times New Roman"/>
      </w:rPr>
    </w:lvl>
    <w:lvl w:ilvl="4" w:tplc="04150019">
      <w:start w:val="1"/>
      <w:numFmt w:val="lowerLetter"/>
      <w:lvlText w:val="%5."/>
      <w:lvlJc w:val="left"/>
      <w:pPr>
        <w:tabs>
          <w:tab w:val="num" w:pos="4394"/>
        </w:tabs>
        <w:ind w:left="4394" w:hanging="360"/>
      </w:pPr>
      <w:rPr>
        <w:rFonts w:cs="Times New Roman"/>
      </w:rPr>
    </w:lvl>
    <w:lvl w:ilvl="5" w:tplc="0415001B">
      <w:start w:val="1"/>
      <w:numFmt w:val="lowerRoman"/>
      <w:lvlText w:val="%6."/>
      <w:lvlJc w:val="right"/>
      <w:pPr>
        <w:tabs>
          <w:tab w:val="num" w:pos="5114"/>
        </w:tabs>
        <w:ind w:left="5114" w:hanging="180"/>
      </w:pPr>
      <w:rPr>
        <w:rFonts w:cs="Times New Roman"/>
      </w:rPr>
    </w:lvl>
    <w:lvl w:ilvl="6" w:tplc="0415000F">
      <w:start w:val="1"/>
      <w:numFmt w:val="decimal"/>
      <w:lvlText w:val="%7."/>
      <w:lvlJc w:val="left"/>
      <w:pPr>
        <w:tabs>
          <w:tab w:val="num" w:pos="5834"/>
        </w:tabs>
        <w:ind w:left="5834" w:hanging="360"/>
      </w:pPr>
      <w:rPr>
        <w:rFonts w:cs="Times New Roman"/>
      </w:rPr>
    </w:lvl>
    <w:lvl w:ilvl="7" w:tplc="04150019">
      <w:start w:val="1"/>
      <w:numFmt w:val="lowerLetter"/>
      <w:lvlText w:val="%8."/>
      <w:lvlJc w:val="left"/>
      <w:pPr>
        <w:tabs>
          <w:tab w:val="num" w:pos="6554"/>
        </w:tabs>
        <w:ind w:left="6554" w:hanging="360"/>
      </w:pPr>
      <w:rPr>
        <w:rFonts w:cs="Times New Roman"/>
      </w:rPr>
    </w:lvl>
    <w:lvl w:ilvl="8" w:tplc="0415001B">
      <w:start w:val="1"/>
      <w:numFmt w:val="lowerRoman"/>
      <w:lvlText w:val="%9."/>
      <w:lvlJc w:val="right"/>
      <w:pPr>
        <w:tabs>
          <w:tab w:val="num" w:pos="7274"/>
        </w:tabs>
        <w:ind w:left="7274" w:hanging="180"/>
      </w:pPr>
      <w:rPr>
        <w:rFonts w:cs="Times New Roman"/>
      </w:rPr>
    </w:lvl>
  </w:abstractNum>
  <w:abstractNum w:abstractNumId="3">
    <w:nsid w:val="04C766B0"/>
    <w:multiLevelType w:val="multilevel"/>
    <w:tmpl w:val="9412FB3E"/>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05B1173B"/>
    <w:multiLevelType w:val="multilevel"/>
    <w:tmpl w:val="B9DA7FE4"/>
    <w:lvl w:ilvl="0">
      <w:start w:val="3"/>
      <w:numFmt w:val="decimal"/>
      <w:lvlText w:val="%1"/>
      <w:lvlJc w:val="left"/>
      <w:pPr>
        <w:ind w:left="360" w:hanging="360"/>
      </w:pPr>
    </w:lvl>
    <w:lvl w:ilvl="1">
      <w:start w:val="1"/>
      <w:numFmt w:val="decimal"/>
      <w:lvlText w:val="1.2.%2."/>
      <w:lvlJc w:val="left"/>
      <w:pPr>
        <w:ind w:left="855" w:hanging="360"/>
      </w:pPr>
    </w:lvl>
    <w:lvl w:ilvl="2">
      <w:start w:val="1"/>
      <w:numFmt w:val="decimal"/>
      <w:lvlText w:val="%1.%2.%3"/>
      <w:lvlJc w:val="left"/>
      <w:pPr>
        <w:ind w:left="1710" w:hanging="720"/>
      </w:pPr>
    </w:lvl>
    <w:lvl w:ilvl="3">
      <w:start w:val="1"/>
      <w:numFmt w:val="decimal"/>
      <w:lvlText w:val="%1.%2.%3.%4"/>
      <w:lvlJc w:val="left"/>
      <w:pPr>
        <w:ind w:left="2205" w:hanging="720"/>
      </w:pPr>
    </w:lvl>
    <w:lvl w:ilvl="4">
      <w:start w:val="1"/>
      <w:numFmt w:val="decimal"/>
      <w:lvlText w:val="%1.%2.%3.%4.%5"/>
      <w:lvlJc w:val="left"/>
      <w:pPr>
        <w:ind w:left="2700" w:hanging="720"/>
      </w:pPr>
    </w:lvl>
    <w:lvl w:ilvl="5">
      <w:start w:val="1"/>
      <w:numFmt w:val="decimal"/>
      <w:lvlText w:val="%1.%2.%3.%4.%5.%6"/>
      <w:lvlJc w:val="left"/>
      <w:pPr>
        <w:ind w:left="3555" w:hanging="1080"/>
      </w:pPr>
    </w:lvl>
    <w:lvl w:ilvl="6">
      <w:start w:val="1"/>
      <w:numFmt w:val="decimal"/>
      <w:lvlText w:val="%1.%2.%3.%4.%5.%6.%7"/>
      <w:lvlJc w:val="left"/>
      <w:pPr>
        <w:ind w:left="4050" w:hanging="1080"/>
      </w:pPr>
    </w:lvl>
    <w:lvl w:ilvl="7">
      <w:start w:val="1"/>
      <w:numFmt w:val="decimal"/>
      <w:lvlText w:val="%1.%2.%3.%4.%5.%6.%7.%8"/>
      <w:lvlJc w:val="left"/>
      <w:pPr>
        <w:ind w:left="4905" w:hanging="1440"/>
      </w:pPr>
    </w:lvl>
    <w:lvl w:ilvl="8">
      <w:start w:val="1"/>
      <w:numFmt w:val="decimal"/>
      <w:lvlText w:val="%1.%2.%3.%4.%5.%6.%7.%8.%9"/>
      <w:lvlJc w:val="left"/>
      <w:pPr>
        <w:ind w:left="5400" w:hanging="1440"/>
      </w:pPr>
    </w:lvl>
  </w:abstractNum>
  <w:abstractNum w:abstractNumId="5">
    <w:nsid w:val="06010A32"/>
    <w:multiLevelType w:val="hybridMultilevel"/>
    <w:tmpl w:val="96A47620"/>
    <w:lvl w:ilvl="0" w:tplc="3FA04FB4">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08584C03"/>
    <w:multiLevelType w:val="hybridMultilevel"/>
    <w:tmpl w:val="8306E53C"/>
    <w:lvl w:ilvl="0" w:tplc="BAC0E0E0">
      <w:start w:val="1"/>
      <w:numFmt w:val="lowerLetter"/>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0C791E63"/>
    <w:multiLevelType w:val="multilevel"/>
    <w:tmpl w:val="FC829F48"/>
    <w:lvl w:ilvl="0">
      <w:start w:val="1"/>
      <w:numFmt w:val="decimal"/>
      <w:lvlText w:val="%1)"/>
      <w:lvlJc w:val="left"/>
      <w:pPr>
        <w:ind w:left="720" w:hanging="360"/>
      </w:pPr>
      <w:rPr>
        <w:rFonts w:ascii="Calibri" w:eastAsia="Times New Roman" w:hAnsi="Calibri" w:cs="Calibri"/>
        <w:b w:val="0"/>
        <w:vertAlign w:val="baseline"/>
      </w:rPr>
    </w:lvl>
    <w:lvl w:ilvl="1">
      <w:start w:val="9"/>
      <w:numFmt w:val="decimal"/>
      <w:lvlText w:val="%2)"/>
      <w:lvlJc w:val="left"/>
      <w:pPr>
        <w:ind w:left="1440" w:hanging="360"/>
      </w:pPr>
      <w:rPr>
        <w:rFonts w:cs="Times New Roman"/>
        <w:vertAlign w:val="baseline"/>
      </w:rPr>
    </w:lvl>
    <w:lvl w:ilvl="2">
      <w:start w:val="15"/>
      <w:numFmt w:val="upperRoman"/>
      <w:lvlText w:val="%3."/>
      <w:lvlJc w:val="left"/>
      <w:pPr>
        <w:ind w:left="2700" w:hanging="720"/>
      </w:pPr>
      <w:rPr>
        <w:rFonts w:cs="Times New Roman"/>
        <w:vertAlign w:val="baseline"/>
      </w:rPr>
    </w:lvl>
    <w:lvl w:ilvl="3">
      <w:start w:val="1"/>
      <w:numFmt w:val="decimal"/>
      <w:lvlText w:val="%4."/>
      <w:lvlJc w:val="left"/>
      <w:pPr>
        <w:ind w:left="2880" w:hanging="360"/>
      </w:pPr>
      <w:rPr>
        <w:rFonts w:cs="Times New Roman"/>
        <w:b/>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8">
    <w:nsid w:val="0DF34E23"/>
    <w:multiLevelType w:val="hybridMultilevel"/>
    <w:tmpl w:val="79E81548"/>
    <w:lvl w:ilvl="0" w:tplc="D4A8EF8C">
      <w:start w:val="1"/>
      <w:numFmt w:val="decimal"/>
      <w:lvlText w:val="%1)"/>
      <w:lvlJc w:val="left"/>
      <w:pPr>
        <w:ind w:left="520" w:hanging="421"/>
      </w:pPr>
      <w:rPr>
        <w:rFonts w:ascii="Arial" w:eastAsia="Times New Roman" w:hAnsi="Arial" w:cs="Arial" w:hint="default"/>
        <w:sz w:val="20"/>
        <w:szCs w:val="20"/>
      </w:rPr>
    </w:lvl>
    <w:lvl w:ilvl="1" w:tplc="B92079D4">
      <w:start w:val="1"/>
      <w:numFmt w:val="bullet"/>
      <w:lvlText w:val="•"/>
      <w:lvlJc w:val="left"/>
      <w:pPr>
        <w:ind w:left="1481" w:hanging="421"/>
      </w:pPr>
      <w:rPr>
        <w:rFonts w:hint="default"/>
      </w:rPr>
    </w:lvl>
    <w:lvl w:ilvl="2" w:tplc="197C0ED4">
      <w:start w:val="1"/>
      <w:numFmt w:val="bullet"/>
      <w:lvlText w:val="•"/>
      <w:lvlJc w:val="left"/>
      <w:pPr>
        <w:ind w:left="2441" w:hanging="421"/>
      </w:pPr>
      <w:rPr>
        <w:rFonts w:hint="default"/>
      </w:rPr>
    </w:lvl>
    <w:lvl w:ilvl="3" w:tplc="3ABCC922">
      <w:start w:val="1"/>
      <w:numFmt w:val="bullet"/>
      <w:lvlText w:val="•"/>
      <w:lvlJc w:val="left"/>
      <w:pPr>
        <w:ind w:left="3402" w:hanging="421"/>
      </w:pPr>
      <w:rPr>
        <w:rFonts w:hint="default"/>
      </w:rPr>
    </w:lvl>
    <w:lvl w:ilvl="4" w:tplc="AFDC2B92">
      <w:start w:val="1"/>
      <w:numFmt w:val="bullet"/>
      <w:lvlText w:val="•"/>
      <w:lvlJc w:val="left"/>
      <w:pPr>
        <w:ind w:left="4362" w:hanging="421"/>
      </w:pPr>
      <w:rPr>
        <w:rFonts w:hint="default"/>
      </w:rPr>
    </w:lvl>
    <w:lvl w:ilvl="5" w:tplc="F114551C">
      <w:start w:val="1"/>
      <w:numFmt w:val="bullet"/>
      <w:lvlText w:val="•"/>
      <w:lvlJc w:val="left"/>
      <w:pPr>
        <w:ind w:left="5323" w:hanging="421"/>
      </w:pPr>
      <w:rPr>
        <w:rFonts w:hint="default"/>
      </w:rPr>
    </w:lvl>
    <w:lvl w:ilvl="6" w:tplc="84F672E6">
      <w:start w:val="1"/>
      <w:numFmt w:val="bullet"/>
      <w:lvlText w:val="•"/>
      <w:lvlJc w:val="left"/>
      <w:pPr>
        <w:ind w:left="6284" w:hanging="421"/>
      </w:pPr>
      <w:rPr>
        <w:rFonts w:hint="default"/>
      </w:rPr>
    </w:lvl>
    <w:lvl w:ilvl="7" w:tplc="4510FDD4">
      <w:start w:val="1"/>
      <w:numFmt w:val="bullet"/>
      <w:lvlText w:val="•"/>
      <w:lvlJc w:val="left"/>
      <w:pPr>
        <w:ind w:left="7244" w:hanging="421"/>
      </w:pPr>
      <w:rPr>
        <w:rFonts w:hint="default"/>
      </w:rPr>
    </w:lvl>
    <w:lvl w:ilvl="8" w:tplc="3544F6BA">
      <w:start w:val="1"/>
      <w:numFmt w:val="bullet"/>
      <w:lvlText w:val="•"/>
      <w:lvlJc w:val="left"/>
      <w:pPr>
        <w:ind w:left="8205" w:hanging="421"/>
      </w:pPr>
      <w:rPr>
        <w:rFonts w:hint="default"/>
      </w:rPr>
    </w:lvl>
  </w:abstractNum>
  <w:abstractNum w:abstractNumId="9">
    <w:nsid w:val="11AD59BD"/>
    <w:multiLevelType w:val="hybridMultilevel"/>
    <w:tmpl w:val="FCFE23C8"/>
    <w:lvl w:ilvl="0" w:tplc="C464E72E">
      <w:start w:val="1"/>
      <w:numFmt w:val="bullet"/>
      <w:lvlText w:val=""/>
      <w:lvlJc w:val="left"/>
      <w:pPr>
        <w:ind w:left="786" w:hanging="360"/>
      </w:pPr>
      <w:rPr>
        <w:rFonts w:ascii="Symbol" w:hAnsi="Symbol" w:hint="default"/>
        <w:b w:val="0"/>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15690DC5"/>
    <w:multiLevelType w:val="hybridMultilevel"/>
    <w:tmpl w:val="D722C060"/>
    <w:lvl w:ilvl="0" w:tplc="4E603C50">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nsid w:val="1614284B"/>
    <w:multiLevelType w:val="hybridMultilevel"/>
    <w:tmpl w:val="DCE8522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16381A8B"/>
    <w:multiLevelType w:val="multilevel"/>
    <w:tmpl w:val="E9A4C47E"/>
    <w:lvl w:ilvl="0">
      <w:start w:val="1"/>
      <w:numFmt w:val="decimal"/>
      <w:lvlText w:val="%1."/>
      <w:lvlJc w:val="left"/>
      <w:pPr>
        <w:ind w:left="1009" w:hanging="452"/>
      </w:pPr>
      <w:rPr>
        <w:rFonts w:cs="Times New Roman"/>
        <w:b/>
        <w:color w:val="000000"/>
        <w:vertAlign w:val="baseline"/>
      </w:rPr>
    </w:lvl>
    <w:lvl w:ilvl="1">
      <w:start w:val="1"/>
      <w:numFmt w:val="lowerLetter"/>
      <w:lvlText w:val="%2."/>
      <w:lvlJc w:val="left"/>
      <w:pPr>
        <w:ind w:left="2783" w:hanging="360"/>
      </w:pPr>
      <w:rPr>
        <w:rFonts w:cs="Times New Roman"/>
        <w:vertAlign w:val="baseline"/>
      </w:rPr>
    </w:lvl>
    <w:lvl w:ilvl="2">
      <w:start w:val="1"/>
      <w:numFmt w:val="lowerRoman"/>
      <w:lvlText w:val="%3."/>
      <w:lvlJc w:val="right"/>
      <w:pPr>
        <w:ind w:left="3503" w:hanging="180"/>
      </w:pPr>
      <w:rPr>
        <w:rFonts w:cs="Times New Roman"/>
        <w:vertAlign w:val="baseline"/>
      </w:rPr>
    </w:lvl>
    <w:lvl w:ilvl="3">
      <w:start w:val="1"/>
      <w:numFmt w:val="decimal"/>
      <w:lvlText w:val="%4."/>
      <w:lvlJc w:val="left"/>
      <w:pPr>
        <w:ind w:left="4223" w:hanging="360"/>
      </w:pPr>
      <w:rPr>
        <w:rFonts w:cs="Times New Roman"/>
        <w:vertAlign w:val="baseline"/>
      </w:rPr>
    </w:lvl>
    <w:lvl w:ilvl="4">
      <w:start w:val="1"/>
      <w:numFmt w:val="lowerLetter"/>
      <w:lvlText w:val="%5."/>
      <w:lvlJc w:val="left"/>
      <w:pPr>
        <w:ind w:left="4943" w:hanging="360"/>
      </w:pPr>
      <w:rPr>
        <w:rFonts w:cs="Times New Roman"/>
        <w:vertAlign w:val="baseline"/>
      </w:rPr>
    </w:lvl>
    <w:lvl w:ilvl="5">
      <w:start w:val="1"/>
      <w:numFmt w:val="lowerRoman"/>
      <w:lvlText w:val="%6."/>
      <w:lvlJc w:val="right"/>
      <w:pPr>
        <w:ind w:left="5663" w:hanging="180"/>
      </w:pPr>
      <w:rPr>
        <w:rFonts w:cs="Times New Roman"/>
        <w:vertAlign w:val="baseline"/>
      </w:rPr>
    </w:lvl>
    <w:lvl w:ilvl="6">
      <w:start w:val="1"/>
      <w:numFmt w:val="decimal"/>
      <w:lvlText w:val="%7."/>
      <w:lvlJc w:val="left"/>
      <w:pPr>
        <w:ind w:left="6383" w:hanging="360"/>
      </w:pPr>
      <w:rPr>
        <w:rFonts w:cs="Times New Roman"/>
        <w:vertAlign w:val="baseline"/>
      </w:rPr>
    </w:lvl>
    <w:lvl w:ilvl="7">
      <w:start w:val="1"/>
      <w:numFmt w:val="lowerLetter"/>
      <w:lvlText w:val="%8."/>
      <w:lvlJc w:val="left"/>
      <w:pPr>
        <w:ind w:left="7103" w:hanging="360"/>
      </w:pPr>
      <w:rPr>
        <w:rFonts w:cs="Times New Roman"/>
        <w:vertAlign w:val="baseline"/>
      </w:rPr>
    </w:lvl>
    <w:lvl w:ilvl="8">
      <w:start w:val="1"/>
      <w:numFmt w:val="lowerRoman"/>
      <w:lvlText w:val="%9."/>
      <w:lvlJc w:val="right"/>
      <w:pPr>
        <w:ind w:left="7823" w:hanging="180"/>
      </w:pPr>
      <w:rPr>
        <w:rFonts w:cs="Times New Roman"/>
        <w:vertAlign w:val="baseline"/>
      </w:rPr>
    </w:lvl>
  </w:abstractNum>
  <w:abstractNum w:abstractNumId="13">
    <w:nsid w:val="1BD61E10"/>
    <w:multiLevelType w:val="hybridMultilevel"/>
    <w:tmpl w:val="2988CF10"/>
    <w:lvl w:ilvl="0" w:tplc="FFFFFFFF">
      <w:start w:val="1"/>
      <w:numFmt w:val="decimal"/>
      <w:lvlText w:val="%1)"/>
      <w:lvlJc w:val="left"/>
      <w:pPr>
        <w:ind w:left="1056" w:hanging="360"/>
      </w:pPr>
    </w:lvl>
    <w:lvl w:ilvl="1" w:tplc="04150011">
      <w:start w:val="1"/>
      <w:numFmt w:val="decimal"/>
      <w:lvlText w:val="%2)"/>
      <w:lvlJc w:val="left"/>
      <w:pPr>
        <w:ind w:left="360" w:hanging="360"/>
      </w:pPr>
    </w:lvl>
    <w:lvl w:ilvl="2" w:tplc="FFFFFFFF">
      <w:start w:val="1"/>
      <w:numFmt w:val="lowerRoman"/>
      <w:lvlText w:val="%3."/>
      <w:lvlJc w:val="right"/>
      <w:pPr>
        <w:ind w:left="2496" w:hanging="180"/>
      </w:pPr>
    </w:lvl>
    <w:lvl w:ilvl="3" w:tplc="FFFFFFFF">
      <w:start w:val="1"/>
      <w:numFmt w:val="decimal"/>
      <w:lvlText w:val="%4."/>
      <w:lvlJc w:val="left"/>
      <w:pPr>
        <w:ind w:left="3216" w:hanging="360"/>
      </w:pPr>
    </w:lvl>
    <w:lvl w:ilvl="4" w:tplc="FFFFFFFF">
      <w:start w:val="1"/>
      <w:numFmt w:val="lowerLetter"/>
      <w:lvlText w:val="%5."/>
      <w:lvlJc w:val="left"/>
      <w:pPr>
        <w:ind w:left="3936" w:hanging="360"/>
      </w:pPr>
    </w:lvl>
    <w:lvl w:ilvl="5" w:tplc="FFFFFFFF">
      <w:start w:val="1"/>
      <w:numFmt w:val="lowerRoman"/>
      <w:lvlText w:val="%6."/>
      <w:lvlJc w:val="right"/>
      <w:pPr>
        <w:ind w:left="4656" w:hanging="180"/>
      </w:pPr>
    </w:lvl>
    <w:lvl w:ilvl="6" w:tplc="FFFFFFFF">
      <w:start w:val="1"/>
      <w:numFmt w:val="decimal"/>
      <w:lvlText w:val="%7."/>
      <w:lvlJc w:val="left"/>
      <w:pPr>
        <w:ind w:left="5376" w:hanging="360"/>
      </w:pPr>
    </w:lvl>
    <w:lvl w:ilvl="7" w:tplc="FFFFFFFF">
      <w:start w:val="1"/>
      <w:numFmt w:val="lowerLetter"/>
      <w:lvlText w:val="%8."/>
      <w:lvlJc w:val="left"/>
      <w:pPr>
        <w:ind w:left="6096" w:hanging="360"/>
      </w:pPr>
    </w:lvl>
    <w:lvl w:ilvl="8" w:tplc="FFFFFFFF">
      <w:start w:val="1"/>
      <w:numFmt w:val="lowerRoman"/>
      <w:lvlText w:val="%9."/>
      <w:lvlJc w:val="right"/>
      <w:pPr>
        <w:ind w:left="6816" w:hanging="180"/>
      </w:pPr>
    </w:lvl>
  </w:abstractNum>
  <w:abstractNum w:abstractNumId="14">
    <w:nsid w:val="1E5678FC"/>
    <w:multiLevelType w:val="multilevel"/>
    <w:tmpl w:val="834A3882"/>
    <w:lvl w:ilvl="0">
      <w:start w:val="1"/>
      <w:numFmt w:val="decimal"/>
      <w:lvlText w:val="%1."/>
      <w:lvlJc w:val="left"/>
      <w:pPr>
        <w:ind w:left="1800" w:hanging="363"/>
      </w:pPr>
      <w:rPr>
        <w:rFonts w:cs="Times New Roman" w:hint="default"/>
        <w:b/>
        <w:vertAlign w:val="baseline"/>
      </w:rPr>
    </w:lvl>
    <w:lvl w:ilvl="1">
      <w:start w:val="1"/>
      <w:numFmt w:val="lowerLetter"/>
      <w:lvlText w:val="%2."/>
      <w:lvlJc w:val="left"/>
      <w:pPr>
        <w:ind w:left="1440" w:hanging="360"/>
      </w:pPr>
      <w:rPr>
        <w:rFonts w:cs="Times New Roman" w:hint="default"/>
        <w:vertAlign w:val="baseline"/>
      </w:rPr>
    </w:lvl>
    <w:lvl w:ilvl="2">
      <w:start w:val="1"/>
      <w:numFmt w:val="lowerRoman"/>
      <w:lvlText w:val="%3."/>
      <w:lvlJc w:val="right"/>
      <w:pPr>
        <w:ind w:left="2160" w:hanging="180"/>
      </w:pPr>
      <w:rPr>
        <w:rFonts w:cs="Times New Roman" w:hint="default"/>
        <w:vertAlign w:val="baseline"/>
      </w:rPr>
    </w:lvl>
    <w:lvl w:ilvl="3">
      <w:start w:val="1"/>
      <w:numFmt w:val="decimal"/>
      <w:lvlText w:val="%4."/>
      <w:lvlJc w:val="left"/>
      <w:pPr>
        <w:ind w:left="2880" w:hanging="360"/>
      </w:pPr>
      <w:rPr>
        <w:rFonts w:cs="Times New Roman" w:hint="default"/>
        <w:vertAlign w:val="baseline"/>
      </w:rPr>
    </w:lvl>
    <w:lvl w:ilvl="4">
      <w:start w:val="1"/>
      <w:numFmt w:val="lowerLetter"/>
      <w:lvlText w:val="%5."/>
      <w:lvlJc w:val="left"/>
      <w:pPr>
        <w:ind w:left="3600" w:hanging="360"/>
      </w:pPr>
      <w:rPr>
        <w:rFonts w:cs="Times New Roman" w:hint="default"/>
        <w:vertAlign w:val="baseline"/>
      </w:rPr>
    </w:lvl>
    <w:lvl w:ilvl="5">
      <w:start w:val="1"/>
      <w:numFmt w:val="lowerRoman"/>
      <w:lvlText w:val="%6."/>
      <w:lvlJc w:val="right"/>
      <w:pPr>
        <w:ind w:left="4320" w:hanging="180"/>
      </w:pPr>
      <w:rPr>
        <w:rFonts w:cs="Times New Roman" w:hint="default"/>
        <w:vertAlign w:val="baseline"/>
      </w:rPr>
    </w:lvl>
    <w:lvl w:ilvl="6">
      <w:start w:val="1"/>
      <w:numFmt w:val="decimal"/>
      <w:lvlText w:val="%7."/>
      <w:lvlJc w:val="left"/>
      <w:pPr>
        <w:ind w:left="5040" w:hanging="360"/>
      </w:pPr>
      <w:rPr>
        <w:rFonts w:cs="Times New Roman" w:hint="default"/>
        <w:vertAlign w:val="baseline"/>
      </w:rPr>
    </w:lvl>
    <w:lvl w:ilvl="7">
      <w:start w:val="1"/>
      <w:numFmt w:val="lowerLetter"/>
      <w:lvlText w:val="%8."/>
      <w:lvlJc w:val="left"/>
      <w:pPr>
        <w:ind w:left="5760" w:hanging="360"/>
      </w:pPr>
      <w:rPr>
        <w:rFonts w:cs="Times New Roman" w:hint="default"/>
        <w:vertAlign w:val="baseline"/>
      </w:rPr>
    </w:lvl>
    <w:lvl w:ilvl="8">
      <w:start w:val="1"/>
      <w:numFmt w:val="lowerRoman"/>
      <w:lvlText w:val="%9."/>
      <w:lvlJc w:val="right"/>
      <w:pPr>
        <w:ind w:left="6480" w:hanging="180"/>
      </w:pPr>
      <w:rPr>
        <w:rFonts w:cs="Times New Roman" w:hint="default"/>
        <w:vertAlign w:val="baseline"/>
      </w:rPr>
    </w:lvl>
  </w:abstractNum>
  <w:abstractNum w:abstractNumId="15">
    <w:nsid w:val="23715C8C"/>
    <w:multiLevelType w:val="multilevel"/>
    <w:tmpl w:val="704C762A"/>
    <w:lvl w:ilvl="0">
      <w:start w:val="1"/>
      <w:numFmt w:val="decimal"/>
      <w:lvlText w:val="%1."/>
      <w:lvlJc w:val="left"/>
      <w:pPr>
        <w:ind w:left="1009" w:hanging="452"/>
      </w:pPr>
      <w:rPr>
        <w:rFonts w:cs="Times New Roman"/>
        <w:b/>
        <w:vertAlign w:val="baseline"/>
      </w:rPr>
    </w:lvl>
    <w:lvl w:ilvl="1">
      <w:start w:val="1"/>
      <w:numFmt w:val="lowerLetter"/>
      <w:lvlText w:val="%2)"/>
      <w:lvlJc w:val="left"/>
      <w:pPr>
        <w:ind w:left="1440" w:hanging="360"/>
      </w:pPr>
      <w:rPr>
        <w:rFonts w:ascii="Arial" w:eastAsia="Times New Roman" w:hAnsi="Arial" w:cs="Arial"/>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1009" w:hanging="452"/>
      </w:pPr>
      <w:rPr>
        <w:rFonts w:cs="Times New Roman"/>
        <w:b/>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16">
    <w:nsid w:val="26BE06D9"/>
    <w:multiLevelType w:val="multilevel"/>
    <w:tmpl w:val="D2EEA574"/>
    <w:lvl w:ilvl="0">
      <w:start w:val="1"/>
      <w:numFmt w:val="decimal"/>
      <w:lvlText w:val="%1."/>
      <w:lvlJc w:val="left"/>
      <w:pPr>
        <w:ind w:left="360" w:hanging="360"/>
      </w:pPr>
      <w:rPr>
        <w:rFonts w:cs="Times New Roman"/>
        <w:b/>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17">
    <w:nsid w:val="34276E5C"/>
    <w:multiLevelType w:val="hybridMultilevel"/>
    <w:tmpl w:val="18D6185A"/>
    <w:lvl w:ilvl="0" w:tplc="48B0DCC0">
      <w:start w:val="1"/>
      <w:numFmt w:val="bullet"/>
      <w:lvlText w:val=""/>
      <w:lvlJc w:val="left"/>
      <w:pPr>
        <w:tabs>
          <w:tab w:val="num" w:pos="1474"/>
        </w:tabs>
        <w:ind w:left="1474" w:hanging="340"/>
      </w:pPr>
      <w:rPr>
        <w:rFonts w:ascii="Symbol" w:hAnsi="Symbol" w:hint="default"/>
      </w:rPr>
    </w:lvl>
    <w:lvl w:ilvl="1" w:tplc="04150019">
      <w:start w:val="1"/>
      <w:numFmt w:val="lowerLetter"/>
      <w:lvlText w:val="%2."/>
      <w:lvlJc w:val="left"/>
      <w:pPr>
        <w:tabs>
          <w:tab w:val="num" w:pos="2234"/>
        </w:tabs>
        <w:ind w:left="2234" w:hanging="360"/>
      </w:pPr>
      <w:rPr>
        <w:rFonts w:cs="Times New Roman"/>
      </w:rPr>
    </w:lvl>
    <w:lvl w:ilvl="2" w:tplc="0415001B">
      <w:start w:val="1"/>
      <w:numFmt w:val="lowerRoman"/>
      <w:lvlText w:val="%3."/>
      <w:lvlJc w:val="right"/>
      <w:pPr>
        <w:tabs>
          <w:tab w:val="num" w:pos="2954"/>
        </w:tabs>
        <w:ind w:left="2954" w:hanging="180"/>
      </w:pPr>
      <w:rPr>
        <w:rFonts w:cs="Times New Roman"/>
      </w:rPr>
    </w:lvl>
    <w:lvl w:ilvl="3" w:tplc="0415000F">
      <w:start w:val="1"/>
      <w:numFmt w:val="decimal"/>
      <w:lvlText w:val="%4."/>
      <w:lvlJc w:val="left"/>
      <w:pPr>
        <w:tabs>
          <w:tab w:val="num" w:pos="3674"/>
        </w:tabs>
        <w:ind w:left="3674" w:hanging="360"/>
      </w:pPr>
      <w:rPr>
        <w:rFonts w:cs="Times New Roman"/>
      </w:rPr>
    </w:lvl>
    <w:lvl w:ilvl="4" w:tplc="04150019">
      <w:start w:val="1"/>
      <w:numFmt w:val="lowerLetter"/>
      <w:lvlText w:val="%5."/>
      <w:lvlJc w:val="left"/>
      <w:pPr>
        <w:tabs>
          <w:tab w:val="num" w:pos="4394"/>
        </w:tabs>
        <w:ind w:left="4394" w:hanging="360"/>
      </w:pPr>
      <w:rPr>
        <w:rFonts w:cs="Times New Roman"/>
      </w:rPr>
    </w:lvl>
    <w:lvl w:ilvl="5" w:tplc="0415001B">
      <w:start w:val="1"/>
      <w:numFmt w:val="lowerRoman"/>
      <w:lvlText w:val="%6."/>
      <w:lvlJc w:val="right"/>
      <w:pPr>
        <w:tabs>
          <w:tab w:val="num" w:pos="5114"/>
        </w:tabs>
        <w:ind w:left="5114" w:hanging="180"/>
      </w:pPr>
      <w:rPr>
        <w:rFonts w:cs="Times New Roman"/>
      </w:rPr>
    </w:lvl>
    <w:lvl w:ilvl="6" w:tplc="0415000F">
      <w:start w:val="1"/>
      <w:numFmt w:val="decimal"/>
      <w:lvlText w:val="%7."/>
      <w:lvlJc w:val="left"/>
      <w:pPr>
        <w:tabs>
          <w:tab w:val="num" w:pos="5834"/>
        </w:tabs>
        <w:ind w:left="5834" w:hanging="360"/>
      </w:pPr>
      <w:rPr>
        <w:rFonts w:cs="Times New Roman"/>
      </w:rPr>
    </w:lvl>
    <w:lvl w:ilvl="7" w:tplc="04150019">
      <w:start w:val="1"/>
      <w:numFmt w:val="lowerLetter"/>
      <w:lvlText w:val="%8."/>
      <w:lvlJc w:val="left"/>
      <w:pPr>
        <w:tabs>
          <w:tab w:val="num" w:pos="6554"/>
        </w:tabs>
        <w:ind w:left="6554" w:hanging="360"/>
      </w:pPr>
      <w:rPr>
        <w:rFonts w:cs="Times New Roman"/>
      </w:rPr>
    </w:lvl>
    <w:lvl w:ilvl="8" w:tplc="0415001B">
      <w:start w:val="1"/>
      <w:numFmt w:val="lowerRoman"/>
      <w:lvlText w:val="%9."/>
      <w:lvlJc w:val="right"/>
      <w:pPr>
        <w:tabs>
          <w:tab w:val="num" w:pos="7274"/>
        </w:tabs>
        <w:ind w:left="7274" w:hanging="180"/>
      </w:pPr>
      <w:rPr>
        <w:rFonts w:cs="Times New Roman"/>
      </w:rPr>
    </w:lvl>
  </w:abstractNum>
  <w:abstractNum w:abstractNumId="18">
    <w:nsid w:val="35CF0353"/>
    <w:multiLevelType w:val="multilevel"/>
    <w:tmpl w:val="90E2B39E"/>
    <w:lvl w:ilvl="0">
      <w:start w:val="1"/>
      <w:numFmt w:val="lowerLetter"/>
      <w:lvlText w:val="%1."/>
      <w:lvlJc w:val="left"/>
      <w:pPr>
        <w:ind w:left="1800" w:hanging="363"/>
      </w:pPr>
      <w:rPr>
        <w:rFonts w:cs="Times New Roman" w:hint="default"/>
        <w:b/>
        <w:vertAlign w:val="baseline"/>
      </w:rPr>
    </w:lvl>
    <w:lvl w:ilvl="1">
      <w:start w:val="1"/>
      <w:numFmt w:val="lowerLetter"/>
      <w:lvlText w:val="%2."/>
      <w:lvlJc w:val="left"/>
      <w:pPr>
        <w:ind w:left="1440" w:hanging="360"/>
      </w:pPr>
      <w:rPr>
        <w:rFonts w:cs="Times New Roman" w:hint="default"/>
        <w:vertAlign w:val="baseline"/>
      </w:rPr>
    </w:lvl>
    <w:lvl w:ilvl="2">
      <w:start w:val="1"/>
      <w:numFmt w:val="lowerRoman"/>
      <w:lvlText w:val="%3."/>
      <w:lvlJc w:val="right"/>
      <w:pPr>
        <w:ind w:left="2160" w:hanging="180"/>
      </w:pPr>
      <w:rPr>
        <w:rFonts w:cs="Times New Roman" w:hint="default"/>
        <w:vertAlign w:val="baseline"/>
      </w:rPr>
    </w:lvl>
    <w:lvl w:ilvl="3">
      <w:start w:val="1"/>
      <w:numFmt w:val="decimal"/>
      <w:lvlText w:val="%4."/>
      <w:lvlJc w:val="left"/>
      <w:pPr>
        <w:ind w:left="2880" w:hanging="360"/>
      </w:pPr>
      <w:rPr>
        <w:rFonts w:cs="Times New Roman" w:hint="default"/>
        <w:vertAlign w:val="baseline"/>
      </w:rPr>
    </w:lvl>
    <w:lvl w:ilvl="4">
      <w:start w:val="1"/>
      <w:numFmt w:val="lowerLetter"/>
      <w:lvlText w:val="%5."/>
      <w:lvlJc w:val="left"/>
      <w:pPr>
        <w:ind w:left="3600" w:hanging="360"/>
      </w:pPr>
      <w:rPr>
        <w:rFonts w:cs="Times New Roman" w:hint="default"/>
        <w:vertAlign w:val="baseline"/>
      </w:rPr>
    </w:lvl>
    <w:lvl w:ilvl="5">
      <w:start w:val="1"/>
      <w:numFmt w:val="lowerRoman"/>
      <w:lvlText w:val="%6."/>
      <w:lvlJc w:val="right"/>
      <w:pPr>
        <w:ind w:left="4320" w:hanging="180"/>
      </w:pPr>
      <w:rPr>
        <w:rFonts w:cs="Times New Roman" w:hint="default"/>
        <w:vertAlign w:val="baseline"/>
      </w:rPr>
    </w:lvl>
    <w:lvl w:ilvl="6">
      <w:start w:val="1"/>
      <w:numFmt w:val="decimal"/>
      <w:lvlText w:val="%7."/>
      <w:lvlJc w:val="left"/>
      <w:pPr>
        <w:ind w:left="5040" w:hanging="360"/>
      </w:pPr>
      <w:rPr>
        <w:rFonts w:cs="Times New Roman" w:hint="default"/>
        <w:vertAlign w:val="baseline"/>
      </w:rPr>
    </w:lvl>
    <w:lvl w:ilvl="7">
      <w:start w:val="1"/>
      <w:numFmt w:val="lowerLetter"/>
      <w:lvlText w:val="%8."/>
      <w:lvlJc w:val="left"/>
      <w:pPr>
        <w:ind w:left="5760" w:hanging="360"/>
      </w:pPr>
      <w:rPr>
        <w:rFonts w:cs="Times New Roman" w:hint="default"/>
        <w:vertAlign w:val="baseline"/>
      </w:rPr>
    </w:lvl>
    <w:lvl w:ilvl="8">
      <w:start w:val="1"/>
      <w:numFmt w:val="lowerRoman"/>
      <w:lvlText w:val="%9."/>
      <w:lvlJc w:val="right"/>
      <w:pPr>
        <w:ind w:left="6480" w:hanging="180"/>
      </w:pPr>
      <w:rPr>
        <w:rFonts w:cs="Times New Roman" w:hint="default"/>
        <w:vertAlign w:val="baseline"/>
      </w:rPr>
    </w:lvl>
  </w:abstractNum>
  <w:abstractNum w:abstractNumId="19">
    <w:nsid w:val="35F407ED"/>
    <w:multiLevelType w:val="multilevel"/>
    <w:tmpl w:val="8B2CB5B8"/>
    <w:lvl w:ilvl="0">
      <w:start w:val="1"/>
      <w:numFmt w:val="decimal"/>
      <w:lvlText w:val="%1"/>
      <w:lvlJc w:val="left"/>
      <w:pPr>
        <w:ind w:left="615" w:hanging="615"/>
      </w:pPr>
    </w:lvl>
    <w:lvl w:ilvl="1">
      <w:start w:val="1"/>
      <w:numFmt w:val="decimal"/>
      <w:lvlText w:val="%1.%2"/>
      <w:lvlJc w:val="left"/>
      <w:pPr>
        <w:ind w:left="862" w:hanging="615"/>
      </w:pPr>
    </w:lvl>
    <w:lvl w:ilvl="2">
      <w:start w:val="1"/>
      <w:numFmt w:val="decimal"/>
      <w:lvlText w:val="%1.%2.%3"/>
      <w:lvlJc w:val="left"/>
      <w:pPr>
        <w:ind w:left="1214" w:hanging="720"/>
      </w:pPr>
    </w:lvl>
    <w:lvl w:ilvl="3">
      <w:start w:val="1"/>
      <w:numFmt w:val="decimal"/>
      <w:lvlText w:val="%1.%2.%3.%4"/>
      <w:lvlJc w:val="left"/>
      <w:pPr>
        <w:ind w:left="1461" w:hanging="720"/>
      </w:pPr>
    </w:lvl>
    <w:lvl w:ilvl="4">
      <w:start w:val="1"/>
      <w:numFmt w:val="decimal"/>
      <w:lvlText w:val="%1.%2.%3.%4.%5"/>
      <w:lvlJc w:val="left"/>
      <w:pPr>
        <w:ind w:left="2068" w:hanging="1080"/>
      </w:pPr>
    </w:lvl>
    <w:lvl w:ilvl="5">
      <w:start w:val="1"/>
      <w:numFmt w:val="decimal"/>
      <w:lvlText w:val="%1.%2.%3.%4.%5.%6"/>
      <w:lvlJc w:val="left"/>
      <w:pPr>
        <w:ind w:left="2315" w:hanging="1080"/>
      </w:pPr>
    </w:lvl>
    <w:lvl w:ilvl="6">
      <w:start w:val="1"/>
      <w:numFmt w:val="decimal"/>
      <w:lvlText w:val="%1.%2.%3.%4.%5.%6.%7"/>
      <w:lvlJc w:val="left"/>
      <w:pPr>
        <w:ind w:left="2922" w:hanging="1440"/>
      </w:pPr>
    </w:lvl>
    <w:lvl w:ilvl="7">
      <w:start w:val="1"/>
      <w:numFmt w:val="decimal"/>
      <w:lvlText w:val="%1.%2.%3.%4.%5.%6.%7.%8"/>
      <w:lvlJc w:val="left"/>
      <w:pPr>
        <w:ind w:left="3169" w:hanging="1440"/>
      </w:pPr>
    </w:lvl>
    <w:lvl w:ilvl="8">
      <w:start w:val="1"/>
      <w:numFmt w:val="decimal"/>
      <w:lvlText w:val="%1.%2.%3.%4.%5.%6.%7.%8.%9"/>
      <w:lvlJc w:val="left"/>
      <w:pPr>
        <w:ind w:left="3776" w:hanging="1800"/>
      </w:pPr>
    </w:lvl>
  </w:abstractNum>
  <w:abstractNum w:abstractNumId="20">
    <w:nsid w:val="3A7B4E1F"/>
    <w:multiLevelType w:val="multilevel"/>
    <w:tmpl w:val="9E40947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nsid w:val="3F060A2F"/>
    <w:multiLevelType w:val="multilevel"/>
    <w:tmpl w:val="717E5350"/>
    <w:name w:val="WW8Num652"/>
    <w:lvl w:ilvl="0">
      <w:start w:val="6"/>
      <w:numFmt w:val="decimal"/>
      <w:lvlText w:val="%1."/>
      <w:lvlJc w:val="left"/>
      <w:pPr>
        <w:tabs>
          <w:tab w:val="num" w:pos="0"/>
        </w:tabs>
        <w:ind w:left="720" w:hanging="360"/>
      </w:pPr>
      <w:rPr>
        <w:rFonts w:ascii="Arial" w:hAnsi="Arial" w:cs="Arial" w:hint="default"/>
        <w:b/>
        <w:bCs w:val="0"/>
        <w:i w:val="0"/>
        <w:iCs w:val="0"/>
        <w:color w:val="auto"/>
      </w:rPr>
    </w:lvl>
    <w:lvl w:ilvl="1">
      <w:start w:val="1"/>
      <w:numFmt w:val="decimal"/>
      <w:lvlText w:val="%2)"/>
      <w:lvlJc w:val="left"/>
      <w:pPr>
        <w:ind w:left="720" w:hanging="360"/>
      </w:pPr>
      <w:rPr>
        <w:rFonts w:cs="Times New Roman" w:hint="default"/>
        <w:b w:val="0"/>
        <w:bCs w:val="0"/>
      </w:rPr>
    </w:lvl>
    <w:lvl w:ilvl="2">
      <w:start w:val="1"/>
      <w:numFmt w:val="decimal"/>
      <w:isLgl/>
      <w:lvlText w:val="%1.%2.%3."/>
      <w:lvlJc w:val="left"/>
      <w:pPr>
        <w:ind w:left="1080" w:hanging="720"/>
      </w:pPr>
      <w:rPr>
        <w:rFonts w:cs="Times New Roman" w:hint="default"/>
        <w:b w:val="0"/>
        <w:bCs w:val="0"/>
      </w:rPr>
    </w:lvl>
    <w:lvl w:ilvl="3">
      <w:start w:val="1"/>
      <w:numFmt w:val="decimal"/>
      <w:isLgl/>
      <w:lvlText w:val="%1.%2.%3.%4."/>
      <w:lvlJc w:val="left"/>
      <w:pPr>
        <w:ind w:left="1080" w:hanging="720"/>
      </w:pPr>
      <w:rPr>
        <w:rFonts w:cs="Times New Roman" w:hint="default"/>
        <w:b w:val="0"/>
        <w:bCs w:val="0"/>
      </w:rPr>
    </w:lvl>
    <w:lvl w:ilvl="4">
      <w:start w:val="1"/>
      <w:numFmt w:val="decimal"/>
      <w:isLgl/>
      <w:lvlText w:val="%1.%2.%3.%4.%5."/>
      <w:lvlJc w:val="left"/>
      <w:pPr>
        <w:ind w:left="1440" w:hanging="1080"/>
      </w:pPr>
      <w:rPr>
        <w:rFonts w:cs="Times New Roman" w:hint="default"/>
        <w:b w:val="0"/>
        <w:bCs w:val="0"/>
      </w:rPr>
    </w:lvl>
    <w:lvl w:ilvl="5">
      <w:start w:val="1"/>
      <w:numFmt w:val="decimal"/>
      <w:isLgl/>
      <w:lvlText w:val="%1.%2.%3.%4.%5.%6."/>
      <w:lvlJc w:val="left"/>
      <w:pPr>
        <w:ind w:left="1440" w:hanging="1080"/>
      </w:pPr>
      <w:rPr>
        <w:rFonts w:cs="Times New Roman" w:hint="default"/>
        <w:b w:val="0"/>
        <w:bCs w:val="0"/>
      </w:rPr>
    </w:lvl>
    <w:lvl w:ilvl="6">
      <w:start w:val="1"/>
      <w:numFmt w:val="decimal"/>
      <w:isLgl/>
      <w:lvlText w:val="%1.%2.%3.%4.%5.%6.%7."/>
      <w:lvlJc w:val="left"/>
      <w:pPr>
        <w:ind w:left="1800" w:hanging="1440"/>
      </w:pPr>
      <w:rPr>
        <w:rFonts w:cs="Times New Roman" w:hint="default"/>
        <w:b w:val="0"/>
        <w:bCs w:val="0"/>
      </w:rPr>
    </w:lvl>
    <w:lvl w:ilvl="7">
      <w:start w:val="1"/>
      <w:numFmt w:val="decimal"/>
      <w:isLgl/>
      <w:lvlText w:val="%1.%2.%3.%4.%5.%6.%7.%8."/>
      <w:lvlJc w:val="left"/>
      <w:pPr>
        <w:ind w:left="1800" w:hanging="1440"/>
      </w:pPr>
      <w:rPr>
        <w:rFonts w:cs="Times New Roman" w:hint="default"/>
        <w:b w:val="0"/>
        <w:bCs w:val="0"/>
      </w:rPr>
    </w:lvl>
    <w:lvl w:ilvl="8">
      <w:start w:val="1"/>
      <w:numFmt w:val="decimal"/>
      <w:isLgl/>
      <w:lvlText w:val="%1.%2.%3.%4.%5.%6.%7.%8.%9."/>
      <w:lvlJc w:val="left"/>
      <w:pPr>
        <w:ind w:left="2160" w:hanging="1800"/>
      </w:pPr>
      <w:rPr>
        <w:rFonts w:cs="Times New Roman" w:hint="default"/>
        <w:b w:val="0"/>
        <w:bCs w:val="0"/>
      </w:rPr>
    </w:lvl>
  </w:abstractNum>
  <w:abstractNum w:abstractNumId="22">
    <w:nsid w:val="41411219"/>
    <w:multiLevelType w:val="hybridMultilevel"/>
    <w:tmpl w:val="EF506348"/>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424E7435"/>
    <w:multiLevelType w:val="hybridMultilevel"/>
    <w:tmpl w:val="D2FEFA9C"/>
    <w:lvl w:ilvl="0" w:tplc="4E603C50">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nsid w:val="433C19CB"/>
    <w:multiLevelType w:val="hybridMultilevel"/>
    <w:tmpl w:val="30E05406"/>
    <w:lvl w:ilvl="0" w:tplc="B7ACF3D0">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5">
    <w:nsid w:val="45592D74"/>
    <w:multiLevelType w:val="multilevel"/>
    <w:tmpl w:val="F894050A"/>
    <w:lvl w:ilvl="0">
      <w:start w:val="1"/>
      <w:numFmt w:val="decimal"/>
      <w:lvlText w:val="%1."/>
      <w:lvlJc w:val="left"/>
      <w:pPr>
        <w:ind w:left="1146" w:hanging="360"/>
      </w:pPr>
      <w:rPr>
        <w:rFonts w:ascii="Arial" w:eastAsia="Times New Roman" w:hAnsi="Arial" w:cs="Arial" w:hint="default"/>
        <w:b/>
        <w:vertAlign w:val="baseline"/>
      </w:rPr>
    </w:lvl>
    <w:lvl w:ilvl="1">
      <w:start w:val="1"/>
      <w:numFmt w:val="lowerLetter"/>
      <w:lvlText w:val="%2."/>
      <w:lvlJc w:val="left"/>
      <w:pPr>
        <w:ind w:left="1866" w:hanging="360"/>
      </w:pPr>
      <w:rPr>
        <w:rFonts w:cs="Times New Roman" w:hint="default"/>
        <w:vertAlign w:val="baseline"/>
      </w:rPr>
    </w:lvl>
    <w:lvl w:ilvl="2">
      <w:start w:val="1"/>
      <w:numFmt w:val="lowerRoman"/>
      <w:lvlText w:val="%3."/>
      <w:lvlJc w:val="right"/>
      <w:pPr>
        <w:ind w:left="2586" w:hanging="180"/>
      </w:pPr>
      <w:rPr>
        <w:rFonts w:cs="Times New Roman" w:hint="default"/>
        <w:vertAlign w:val="baseline"/>
      </w:rPr>
    </w:lvl>
    <w:lvl w:ilvl="3">
      <w:start w:val="1"/>
      <w:numFmt w:val="decimal"/>
      <w:lvlText w:val="%4."/>
      <w:lvlJc w:val="left"/>
      <w:pPr>
        <w:ind w:left="3306" w:hanging="360"/>
      </w:pPr>
      <w:rPr>
        <w:rFonts w:cs="Times New Roman" w:hint="default"/>
        <w:vertAlign w:val="baseline"/>
      </w:rPr>
    </w:lvl>
    <w:lvl w:ilvl="4">
      <w:start w:val="1"/>
      <w:numFmt w:val="lowerLetter"/>
      <w:lvlText w:val="%5."/>
      <w:lvlJc w:val="left"/>
      <w:pPr>
        <w:ind w:left="4026" w:hanging="360"/>
      </w:pPr>
      <w:rPr>
        <w:rFonts w:cs="Times New Roman" w:hint="default"/>
        <w:vertAlign w:val="baseline"/>
      </w:rPr>
    </w:lvl>
    <w:lvl w:ilvl="5">
      <w:start w:val="1"/>
      <w:numFmt w:val="lowerRoman"/>
      <w:lvlText w:val="%6."/>
      <w:lvlJc w:val="right"/>
      <w:pPr>
        <w:ind w:left="4746" w:hanging="180"/>
      </w:pPr>
      <w:rPr>
        <w:rFonts w:cs="Times New Roman" w:hint="default"/>
        <w:vertAlign w:val="baseline"/>
      </w:rPr>
    </w:lvl>
    <w:lvl w:ilvl="6">
      <w:start w:val="1"/>
      <w:numFmt w:val="decimal"/>
      <w:lvlText w:val="%7."/>
      <w:lvlJc w:val="left"/>
      <w:pPr>
        <w:ind w:left="5466" w:hanging="360"/>
      </w:pPr>
      <w:rPr>
        <w:rFonts w:cs="Times New Roman" w:hint="default"/>
        <w:vertAlign w:val="baseline"/>
      </w:rPr>
    </w:lvl>
    <w:lvl w:ilvl="7">
      <w:start w:val="1"/>
      <w:numFmt w:val="lowerLetter"/>
      <w:lvlText w:val="%8."/>
      <w:lvlJc w:val="left"/>
      <w:pPr>
        <w:ind w:left="6186" w:hanging="360"/>
      </w:pPr>
      <w:rPr>
        <w:rFonts w:cs="Times New Roman" w:hint="default"/>
        <w:vertAlign w:val="baseline"/>
      </w:rPr>
    </w:lvl>
    <w:lvl w:ilvl="8">
      <w:start w:val="1"/>
      <w:numFmt w:val="lowerRoman"/>
      <w:lvlText w:val="%9."/>
      <w:lvlJc w:val="right"/>
      <w:pPr>
        <w:ind w:left="6906" w:hanging="180"/>
      </w:pPr>
      <w:rPr>
        <w:rFonts w:cs="Times New Roman" w:hint="default"/>
        <w:vertAlign w:val="baseline"/>
      </w:rPr>
    </w:lvl>
  </w:abstractNum>
  <w:abstractNum w:abstractNumId="26">
    <w:nsid w:val="46E918ED"/>
    <w:multiLevelType w:val="multilevel"/>
    <w:tmpl w:val="C41CFEE8"/>
    <w:lvl w:ilvl="0">
      <w:start w:val="1"/>
      <w:numFmt w:val="decimal"/>
      <w:lvlText w:val="%1."/>
      <w:lvlJc w:val="left"/>
      <w:pPr>
        <w:ind w:left="1146" w:hanging="360"/>
      </w:pPr>
      <w:rPr>
        <w:rFonts w:ascii="Arial" w:eastAsia="Times New Roman" w:hAnsi="Arial" w:cs="Arial"/>
        <w:b/>
        <w:vertAlign w:val="baseline"/>
      </w:rPr>
    </w:lvl>
    <w:lvl w:ilvl="1">
      <w:start w:val="1"/>
      <w:numFmt w:val="lowerLetter"/>
      <w:lvlText w:val="%2."/>
      <w:lvlJc w:val="left"/>
      <w:pPr>
        <w:ind w:left="1866" w:hanging="360"/>
      </w:pPr>
      <w:rPr>
        <w:rFonts w:cs="Times New Roman"/>
        <w:vertAlign w:val="baseline"/>
      </w:rPr>
    </w:lvl>
    <w:lvl w:ilvl="2">
      <w:start w:val="1"/>
      <w:numFmt w:val="lowerRoman"/>
      <w:lvlText w:val="%3."/>
      <w:lvlJc w:val="right"/>
      <w:pPr>
        <w:ind w:left="2586" w:hanging="180"/>
      </w:pPr>
      <w:rPr>
        <w:rFonts w:cs="Times New Roman"/>
        <w:vertAlign w:val="baseline"/>
      </w:rPr>
    </w:lvl>
    <w:lvl w:ilvl="3">
      <w:start w:val="1"/>
      <w:numFmt w:val="decimal"/>
      <w:lvlText w:val="%4."/>
      <w:lvlJc w:val="left"/>
      <w:pPr>
        <w:ind w:left="3306" w:hanging="360"/>
      </w:pPr>
      <w:rPr>
        <w:rFonts w:cs="Times New Roman"/>
        <w:vertAlign w:val="baseline"/>
      </w:rPr>
    </w:lvl>
    <w:lvl w:ilvl="4">
      <w:start w:val="1"/>
      <w:numFmt w:val="lowerLetter"/>
      <w:lvlText w:val="%5."/>
      <w:lvlJc w:val="left"/>
      <w:pPr>
        <w:ind w:left="4026" w:hanging="360"/>
      </w:pPr>
      <w:rPr>
        <w:rFonts w:cs="Times New Roman"/>
        <w:vertAlign w:val="baseline"/>
      </w:rPr>
    </w:lvl>
    <w:lvl w:ilvl="5">
      <w:start w:val="1"/>
      <w:numFmt w:val="lowerRoman"/>
      <w:lvlText w:val="%6."/>
      <w:lvlJc w:val="right"/>
      <w:pPr>
        <w:ind w:left="4746" w:hanging="180"/>
      </w:pPr>
      <w:rPr>
        <w:rFonts w:cs="Times New Roman"/>
        <w:vertAlign w:val="baseline"/>
      </w:rPr>
    </w:lvl>
    <w:lvl w:ilvl="6">
      <w:start w:val="1"/>
      <w:numFmt w:val="decimal"/>
      <w:lvlText w:val="%7."/>
      <w:lvlJc w:val="left"/>
      <w:pPr>
        <w:ind w:left="5466" w:hanging="360"/>
      </w:pPr>
      <w:rPr>
        <w:rFonts w:cs="Times New Roman"/>
        <w:vertAlign w:val="baseline"/>
      </w:rPr>
    </w:lvl>
    <w:lvl w:ilvl="7">
      <w:start w:val="1"/>
      <w:numFmt w:val="lowerLetter"/>
      <w:lvlText w:val="%8."/>
      <w:lvlJc w:val="left"/>
      <w:pPr>
        <w:ind w:left="6186" w:hanging="360"/>
      </w:pPr>
      <w:rPr>
        <w:rFonts w:cs="Times New Roman"/>
        <w:vertAlign w:val="baseline"/>
      </w:rPr>
    </w:lvl>
    <w:lvl w:ilvl="8">
      <w:start w:val="1"/>
      <w:numFmt w:val="lowerRoman"/>
      <w:lvlText w:val="%9."/>
      <w:lvlJc w:val="right"/>
      <w:pPr>
        <w:ind w:left="6906" w:hanging="180"/>
      </w:pPr>
      <w:rPr>
        <w:rFonts w:cs="Times New Roman"/>
        <w:vertAlign w:val="baseline"/>
      </w:rPr>
    </w:lvl>
  </w:abstractNum>
  <w:abstractNum w:abstractNumId="27">
    <w:nsid w:val="47955666"/>
    <w:multiLevelType w:val="hybridMultilevel"/>
    <w:tmpl w:val="8250C384"/>
    <w:lvl w:ilvl="0" w:tplc="4038EF0E">
      <w:start w:val="7"/>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nsid w:val="4B565ADB"/>
    <w:multiLevelType w:val="multilevel"/>
    <w:tmpl w:val="F8D840C4"/>
    <w:lvl w:ilvl="0">
      <w:start w:val="1"/>
      <w:numFmt w:val="decimal"/>
      <w:lvlText w:val="%1)"/>
      <w:lvlJc w:val="left"/>
      <w:pPr>
        <w:ind w:left="1004" w:hanging="360"/>
      </w:pPr>
      <w:rPr>
        <w:rFonts w:cs="Times New Roman"/>
        <w:b/>
        <w:vertAlign w:val="baseline"/>
      </w:rPr>
    </w:lvl>
    <w:lvl w:ilvl="1">
      <w:start w:val="1"/>
      <w:numFmt w:val="lowerLetter"/>
      <w:lvlText w:val="%2)"/>
      <w:lvlJc w:val="left"/>
      <w:pPr>
        <w:ind w:left="1724" w:hanging="360"/>
      </w:pPr>
      <w:rPr>
        <w:rFonts w:cs="Times New Roman" w:hint="default"/>
        <w:b w:val="0"/>
        <w:vertAlign w:val="baseline"/>
      </w:rPr>
    </w:lvl>
    <w:lvl w:ilvl="2">
      <w:start w:val="1"/>
      <w:numFmt w:val="lowerRoman"/>
      <w:lvlText w:val="%3."/>
      <w:lvlJc w:val="right"/>
      <w:pPr>
        <w:ind w:left="2444" w:hanging="180"/>
      </w:pPr>
      <w:rPr>
        <w:rFonts w:cs="Times New Roman"/>
        <w:vertAlign w:val="baseline"/>
      </w:rPr>
    </w:lvl>
    <w:lvl w:ilvl="3">
      <w:start w:val="1"/>
      <w:numFmt w:val="decimal"/>
      <w:lvlText w:val="%4."/>
      <w:lvlJc w:val="left"/>
      <w:pPr>
        <w:ind w:left="3164" w:hanging="360"/>
      </w:pPr>
      <w:rPr>
        <w:rFonts w:cs="Times New Roman"/>
        <w:vertAlign w:val="baseline"/>
      </w:rPr>
    </w:lvl>
    <w:lvl w:ilvl="4">
      <w:start w:val="1"/>
      <w:numFmt w:val="lowerLetter"/>
      <w:lvlText w:val="%5."/>
      <w:lvlJc w:val="left"/>
      <w:pPr>
        <w:ind w:left="3884" w:hanging="360"/>
      </w:pPr>
      <w:rPr>
        <w:rFonts w:cs="Times New Roman"/>
        <w:vertAlign w:val="baseline"/>
      </w:rPr>
    </w:lvl>
    <w:lvl w:ilvl="5">
      <w:start w:val="1"/>
      <w:numFmt w:val="lowerRoman"/>
      <w:lvlText w:val="%6."/>
      <w:lvlJc w:val="right"/>
      <w:pPr>
        <w:ind w:left="4604" w:hanging="180"/>
      </w:pPr>
      <w:rPr>
        <w:rFonts w:cs="Times New Roman"/>
        <w:vertAlign w:val="baseline"/>
      </w:rPr>
    </w:lvl>
    <w:lvl w:ilvl="6">
      <w:start w:val="1"/>
      <w:numFmt w:val="decimal"/>
      <w:lvlText w:val="%7."/>
      <w:lvlJc w:val="left"/>
      <w:pPr>
        <w:ind w:left="5324" w:hanging="360"/>
      </w:pPr>
      <w:rPr>
        <w:rFonts w:cs="Times New Roman"/>
        <w:vertAlign w:val="baseline"/>
      </w:rPr>
    </w:lvl>
    <w:lvl w:ilvl="7">
      <w:start w:val="1"/>
      <w:numFmt w:val="lowerLetter"/>
      <w:lvlText w:val="%8."/>
      <w:lvlJc w:val="left"/>
      <w:pPr>
        <w:ind w:left="6044" w:hanging="360"/>
      </w:pPr>
      <w:rPr>
        <w:rFonts w:cs="Times New Roman"/>
        <w:vertAlign w:val="baseline"/>
      </w:rPr>
    </w:lvl>
    <w:lvl w:ilvl="8">
      <w:start w:val="1"/>
      <w:numFmt w:val="lowerRoman"/>
      <w:lvlText w:val="%9."/>
      <w:lvlJc w:val="right"/>
      <w:pPr>
        <w:ind w:left="6764" w:hanging="180"/>
      </w:pPr>
      <w:rPr>
        <w:rFonts w:cs="Times New Roman"/>
        <w:vertAlign w:val="baseline"/>
      </w:rPr>
    </w:lvl>
  </w:abstractNum>
  <w:abstractNum w:abstractNumId="29">
    <w:nsid w:val="4B5D773A"/>
    <w:multiLevelType w:val="hybridMultilevel"/>
    <w:tmpl w:val="2FC4FD10"/>
    <w:lvl w:ilvl="0" w:tplc="D20C8EA6">
      <w:start w:val="1"/>
      <w:numFmt w:val="decimal"/>
      <w:lvlText w:val="%1)"/>
      <w:lvlJc w:val="left"/>
      <w:pPr>
        <w:tabs>
          <w:tab w:val="num" w:pos="960"/>
        </w:tabs>
        <w:ind w:left="960" w:hanging="600"/>
      </w:pPr>
      <w:rPr>
        <w:rFonts w:cs="Times New Roman" w:hint="default"/>
      </w:rPr>
    </w:lvl>
    <w:lvl w:ilvl="1" w:tplc="FFFFFFFF">
      <w:numFmt w:val="bullet"/>
      <w:lvlText w:val="•"/>
      <w:lvlJc w:val="left"/>
      <w:pPr>
        <w:ind w:left="1440" w:hanging="360"/>
      </w:pPr>
      <w:rPr>
        <w:rFonts w:ascii="Corbel" w:eastAsia="Times New Roman" w:hAnsi="Corbe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nsid w:val="4CC149FD"/>
    <w:multiLevelType w:val="multilevel"/>
    <w:tmpl w:val="819CDB8E"/>
    <w:lvl w:ilvl="0">
      <w:start w:val="1"/>
      <w:numFmt w:val="decimal"/>
      <w:lvlText w:val="%1)"/>
      <w:lvlJc w:val="left"/>
      <w:pPr>
        <w:ind w:left="720" w:hanging="360"/>
      </w:pPr>
      <w:rPr>
        <w:rFonts w:ascii="Calibri" w:eastAsia="Times New Roman" w:hAnsi="Calibri" w:cs="Calibri"/>
        <w:b w:val="0"/>
        <w:vertAlign w:val="baseline"/>
      </w:rPr>
    </w:lvl>
    <w:lvl w:ilvl="1">
      <w:start w:val="9"/>
      <w:numFmt w:val="decimal"/>
      <w:lvlText w:val="%2)"/>
      <w:lvlJc w:val="left"/>
      <w:pPr>
        <w:ind w:left="1440" w:hanging="360"/>
      </w:pPr>
      <w:rPr>
        <w:rFonts w:cs="Times New Roman"/>
        <w:vertAlign w:val="baseline"/>
      </w:rPr>
    </w:lvl>
    <w:lvl w:ilvl="2">
      <w:start w:val="15"/>
      <w:numFmt w:val="upperRoman"/>
      <w:lvlText w:val="%3."/>
      <w:lvlJc w:val="left"/>
      <w:pPr>
        <w:ind w:left="2700" w:hanging="720"/>
      </w:pPr>
      <w:rPr>
        <w:rFonts w:cs="Times New Roman"/>
        <w:vertAlign w:val="baseline"/>
      </w:rPr>
    </w:lvl>
    <w:lvl w:ilvl="3">
      <w:start w:val="1"/>
      <w:numFmt w:val="decimal"/>
      <w:lvlText w:val="%4."/>
      <w:lvlJc w:val="left"/>
      <w:pPr>
        <w:ind w:left="2880" w:hanging="360"/>
      </w:pPr>
      <w:rPr>
        <w:rFonts w:cs="Times New Roman"/>
        <w:b/>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31">
    <w:nsid w:val="4CE12022"/>
    <w:multiLevelType w:val="multilevel"/>
    <w:tmpl w:val="CDACBFA8"/>
    <w:lvl w:ilvl="0">
      <w:start w:val="1"/>
      <w:numFmt w:val="decimal"/>
      <w:lvlText w:val="%1."/>
      <w:lvlJc w:val="left"/>
      <w:pPr>
        <w:ind w:left="453" w:hanging="453"/>
      </w:pPr>
      <w:rPr>
        <w:rFonts w:cs="Times New Roman"/>
        <w:b/>
        <w:color w:val="000000"/>
        <w:vertAlign w:val="baseline"/>
      </w:rPr>
    </w:lvl>
    <w:lvl w:ilvl="1">
      <w:start w:val="1"/>
      <w:numFmt w:val="lowerLetter"/>
      <w:lvlText w:val="%2."/>
      <w:lvlJc w:val="left"/>
      <w:pPr>
        <w:ind w:left="164" w:hanging="360"/>
      </w:pPr>
      <w:rPr>
        <w:rFonts w:cs="Times New Roman"/>
        <w:vertAlign w:val="baseline"/>
      </w:rPr>
    </w:lvl>
    <w:lvl w:ilvl="2">
      <w:start w:val="1"/>
      <w:numFmt w:val="lowerRoman"/>
      <w:lvlText w:val="%3."/>
      <w:lvlJc w:val="right"/>
      <w:pPr>
        <w:ind w:left="884" w:hanging="180"/>
      </w:pPr>
      <w:rPr>
        <w:rFonts w:cs="Times New Roman"/>
        <w:vertAlign w:val="baseline"/>
      </w:rPr>
    </w:lvl>
    <w:lvl w:ilvl="3">
      <w:start w:val="1"/>
      <w:numFmt w:val="decimal"/>
      <w:lvlText w:val="%4."/>
      <w:lvlJc w:val="left"/>
      <w:pPr>
        <w:ind w:left="1604" w:hanging="360"/>
      </w:pPr>
      <w:rPr>
        <w:rFonts w:cs="Times New Roman"/>
        <w:vertAlign w:val="baseline"/>
      </w:rPr>
    </w:lvl>
    <w:lvl w:ilvl="4">
      <w:start w:val="1"/>
      <w:numFmt w:val="lowerLetter"/>
      <w:lvlText w:val="%5."/>
      <w:lvlJc w:val="left"/>
      <w:pPr>
        <w:ind w:left="2324" w:hanging="360"/>
      </w:pPr>
      <w:rPr>
        <w:rFonts w:cs="Times New Roman"/>
        <w:vertAlign w:val="baseline"/>
      </w:rPr>
    </w:lvl>
    <w:lvl w:ilvl="5">
      <w:start w:val="1"/>
      <w:numFmt w:val="lowerRoman"/>
      <w:lvlText w:val="%6."/>
      <w:lvlJc w:val="right"/>
      <w:pPr>
        <w:ind w:left="3044" w:hanging="180"/>
      </w:pPr>
      <w:rPr>
        <w:rFonts w:cs="Times New Roman"/>
        <w:vertAlign w:val="baseline"/>
      </w:rPr>
    </w:lvl>
    <w:lvl w:ilvl="6">
      <w:start w:val="1"/>
      <w:numFmt w:val="decimal"/>
      <w:lvlText w:val="%7."/>
      <w:lvlJc w:val="left"/>
      <w:pPr>
        <w:ind w:left="3764" w:hanging="360"/>
      </w:pPr>
      <w:rPr>
        <w:rFonts w:cs="Times New Roman"/>
        <w:vertAlign w:val="baseline"/>
      </w:rPr>
    </w:lvl>
    <w:lvl w:ilvl="7">
      <w:start w:val="1"/>
      <w:numFmt w:val="lowerLetter"/>
      <w:lvlText w:val="%8."/>
      <w:lvlJc w:val="left"/>
      <w:pPr>
        <w:ind w:left="4484" w:hanging="360"/>
      </w:pPr>
      <w:rPr>
        <w:rFonts w:cs="Times New Roman"/>
        <w:vertAlign w:val="baseline"/>
      </w:rPr>
    </w:lvl>
    <w:lvl w:ilvl="8">
      <w:start w:val="1"/>
      <w:numFmt w:val="lowerRoman"/>
      <w:lvlText w:val="%9."/>
      <w:lvlJc w:val="right"/>
      <w:pPr>
        <w:ind w:left="5204" w:hanging="180"/>
      </w:pPr>
      <w:rPr>
        <w:rFonts w:cs="Times New Roman"/>
        <w:vertAlign w:val="baseline"/>
      </w:rPr>
    </w:lvl>
  </w:abstractNum>
  <w:abstractNum w:abstractNumId="32">
    <w:nsid w:val="4DCD775F"/>
    <w:multiLevelType w:val="hybridMultilevel"/>
    <w:tmpl w:val="0A4C4766"/>
    <w:lvl w:ilvl="0" w:tplc="FC56F134">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3">
    <w:nsid w:val="504520CF"/>
    <w:multiLevelType w:val="multilevel"/>
    <w:tmpl w:val="97865396"/>
    <w:lvl w:ilvl="0">
      <w:start w:val="1"/>
      <w:numFmt w:val="decimal"/>
      <w:lvlText w:val="%1."/>
      <w:lvlJc w:val="left"/>
      <w:pPr>
        <w:ind w:left="595" w:hanging="453"/>
      </w:pPr>
      <w:rPr>
        <w:rFonts w:cs="Times New Roman"/>
        <w:b/>
        <w:color w:val="auto"/>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34">
    <w:nsid w:val="546B6718"/>
    <w:multiLevelType w:val="hybridMultilevel"/>
    <w:tmpl w:val="A1E436B4"/>
    <w:lvl w:ilvl="0" w:tplc="0415000F">
      <w:start w:val="1"/>
      <w:numFmt w:val="decimal"/>
      <w:lvlText w:val="%1."/>
      <w:lvlJc w:val="left"/>
      <w:pPr>
        <w:ind w:left="696" w:hanging="360"/>
      </w:pPr>
    </w:lvl>
    <w:lvl w:ilvl="1" w:tplc="04150019">
      <w:start w:val="1"/>
      <w:numFmt w:val="lowerLetter"/>
      <w:lvlText w:val="%2."/>
      <w:lvlJc w:val="left"/>
      <w:pPr>
        <w:ind w:left="1416" w:hanging="360"/>
      </w:pPr>
    </w:lvl>
    <w:lvl w:ilvl="2" w:tplc="0415001B">
      <w:start w:val="1"/>
      <w:numFmt w:val="lowerRoman"/>
      <w:lvlText w:val="%3."/>
      <w:lvlJc w:val="right"/>
      <w:pPr>
        <w:ind w:left="2136" w:hanging="180"/>
      </w:pPr>
    </w:lvl>
    <w:lvl w:ilvl="3" w:tplc="0415000F">
      <w:start w:val="1"/>
      <w:numFmt w:val="decimal"/>
      <w:lvlText w:val="%4."/>
      <w:lvlJc w:val="left"/>
      <w:pPr>
        <w:ind w:left="2856" w:hanging="360"/>
      </w:pPr>
    </w:lvl>
    <w:lvl w:ilvl="4" w:tplc="04150001">
      <w:start w:val="1"/>
      <w:numFmt w:val="bullet"/>
      <w:lvlText w:val=""/>
      <w:lvlJc w:val="left"/>
      <w:pPr>
        <w:ind w:left="720" w:hanging="360"/>
      </w:pPr>
      <w:rPr>
        <w:rFonts w:ascii="Symbol" w:hAnsi="Symbol" w:cs="Symbol" w:hint="default"/>
      </w:rPr>
    </w:lvl>
    <w:lvl w:ilvl="5" w:tplc="0415001B">
      <w:start w:val="1"/>
      <w:numFmt w:val="lowerRoman"/>
      <w:lvlText w:val="%6."/>
      <w:lvlJc w:val="right"/>
      <w:pPr>
        <w:ind w:left="4296" w:hanging="180"/>
      </w:pPr>
    </w:lvl>
    <w:lvl w:ilvl="6" w:tplc="0415000F">
      <w:start w:val="1"/>
      <w:numFmt w:val="decimal"/>
      <w:lvlText w:val="%7."/>
      <w:lvlJc w:val="left"/>
      <w:pPr>
        <w:ind w:left="5016" w:hanging="360"/>
      </w:pPr>
    </w:lvl>
    <w:lvl w:ilvl="7" w:tplc="04150019">
      <w:start w:val="1"/>
      <w:numFmt w:val="lowerLetter"/>
      <w:lvlText w:val="%8."/>
      <w:lvlJc w:val="left"/>
      <w:pPr>
        <w:ind w:left="5736" w:hanging="360"/>
      </w:pPr>
    </w:lvl>
    <w:lvl w:ilvl="8" w:tplc="0415001B">
      <w:start w:val="1"/>
      <w:numFmt w:val="lowerRoman"/>
      <w:lvlText w:val="%9."/>
      <w:lvlJc w:val="right"/>
      <w:pPr>
        <w:ind w:left="6456" w:hanging="180"/>
      </w:pPr>
    </w:lvl>
  </w:abstractNum>
  <w:abstractNum w:abstractNumId="35">
    <w:nsid w:val="54B1647B"/>
    <w:multiLevelType w:val="hybridMultilevel"/>
    <w:tmpl w:val="D4AC6688"/>
    <w:lvl w:ilvl="0" w:tplc="04150001">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36">
    <w:nsid w:val="58AD3753"/>
    <w:multiLevelType w:val="multilevel"/>
    <w:tmpl w:val="4270457E"/>
    <w:lvl w:ilvl="0">
      <w:start w:val="1"/>
      <w:numFmt w:val="decimal"/>
      <w:lvlText w:val="%1."/>
      <w:lvlJc w:val="left"/>
      <w:pPr>
        <w:ind w:left="1009" w:hanging="452"/>
      </w:pPr>
      <w:rPr>
        <w:rFonts w:ascii="Arial" w:eastAsia="Times New Roman" w:hAnsi="Arial" w:cs="Arial"/>
        <w:b/>
        <w:i w:val="0"/>
        <w:sz w:val="20"/>
        <w:szCs w:val="20"/>
        <w:vertAlign w:val="baseline"/>
      </w:rPr>
    </w:lvl>
    <w:lvl w:ilvl="1">
      <w:start w:val="1"/>
      <w:numFmt w:val="lowerLetter"/>
      <w:lvlText w:val="%2."/>
      <w:lvlJc w:val="left"/>
      <w:pPr>
        <w:ind w:left="1080" w:hanging="360"/>
      </w:pPr>
      <w:rPr>
        <w:rFonts w:cs="Times New Roman"/>
        <w:vertAlign w:val="baseline"/>
      </w:rPr>
    </w:lvl>
    <w:lvl w:ilvl="2">
      <w:start w:val="1"/>
      <w:numFmt w:val="lowerRoman"/>
      <w:lvlText w:val="%3."/>
      <w:lvlJc w:val="right"/>
      <w:pPr>
        <w:ind w:left="1800" w:hanging="180"/>
      </w:pPr>
      <w:rPr>
        <w:rFonts w:cs="Times New Roman"/>
        <w:vertAlign w:val="baseline"/>
      </w:rPr>
    </w:lvl>
    <w:lvl w:ilvl="3">
      <w:start w:val="1"/>
      <w:numFmt w:val="decimal"/>
      <w:lvlText w:val="%4."/>
      <w:lvlJc w:val="left"/>
      <w:pPr>
        <w:ind w:left="2520" w:hanging="360"/>
      </w:pPr>
      <w:rPr>
        <w:rFonts w:cs="Times New Roman"/>
        <w:vertAlign w:val="baseline"/>
      </w:rPr>
    </w:lvl>
    <w:lvl w:ilvl="4">
      <w:start w:val="1"/>
      <w:numFmt w:val="lowerLetter"/>
      <w:lvlText w:val="%5."/>
      <w:lvlJc w:val="left"/>
      <w:pPr>
        <w:ind w:left="3240" w:hanging="360"/>
      </w:pPr>
      <w:rPr>
        <w:rFonts w:cs="Times New Roman"/>
        <w:vertAlign w:val="baseline"/>
      </w:rPr>
    </w:lvl>
    <w:lvl w:ilvl="5">
      <w:start w:val="1"/>
      <w:numFmt w:val="lowerRoman"/>
      <w:lvlText w:val="%6."/>
      <w:lvlJc w:val="right"/>
      <w:pPr>
        <w:ind w:left="3960" w:hanging="180"/>
      </w:pPr>
      <w:rPr>
        <w:rFonts w:cs="Times New Roman"/>
        <w:vertAlign w:val="baseline"/>
      </w:rPr>
    </w:lvl>
    <w:lvl w:ilvl="6">
      <w:start w:val="1"/>
      <w:numFmt w:val="decimal"/>
      <w:lvlText w:val="%7."/>
      <w:lvlJc w:val="left"/>
      <w:pPr>
        <w:ind w:left="4680" w:hanging="360"/>
      </w:pPr>
      <w:rPr>
        <w:rFonts w:cs="Times New Roman"/>
        <w:vertAlign w:val="baseline"/>
      </w:rPr>
    </w:lvl>
    <w:lvl w:ilvl="7">
      <w:start w:val="1"/>
      <w:numFmt w:val="lowerLetter"/>
      <w:lvlText w:val="%8."/>
      <w:lvlJc w:val="left"/>
      <w:pPr>
        <w:ind w:left="5400" w:hanging="360"/>
      </w:pPr>
      <w:rPr>
        <w:rFonts w:cs="Times New Roman"/>
        <w:vertAlign w:val="baseline"/>
      </w:rPr>
    </w:lvl>
    <w:lvl w:ilvl="8">
      <w:start w:val="1"/>
      <w:numFmt w:val="lowerRoman"/>
      <w:lvlText w:val="%9."/>
      <w:lvlJc w:val="right"/>
      <w:pPr>
        <w:ind w:left="6120" w:hanging="180"/>
      </w:pPr>
      <w:rPr>
        <w:rFonts w:cs="Times New Roman"/>
        <w:vertAlign w:val="baseline"/>
      </w:rPr>
    </w:lvl>
  </w:abstractNum>
  <w:abstractNum w:abstractNumId="37">
    <w:nsid w:val="5BC67819"/>
    <w:multiLevelType w:val="hybridMultilevel"/>
    <w:tmpl w:val="3B78DE90"/>
    <w:lvl w:ilvl="0" w:tplc="C598FAD8">
      <w:start w:val="4"/>
      <w:numFmt w:val="decimal"/>
      <w:lvlText w:val="%1."/>
      <w:lvlJc w:val="left"/>
      <w:pPr>
        <w:ind w:left="786"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nsid w:val="607F2577"/>
    <w:multiLevelType w:val="multilevel"/>
    <w:tmpl w:val="66B0C562"/>
    <w:lvl w:ilvl="0">
      <w:start w:val="1"/>
      <w:numFmt w:val="decimal"/>
      <w:lvlText w:val="%1."/>
      <w:lvlJc w:val="left"/>
      <w:pPr>
        <w:ind w:left="454" w:hanging="454"/>
      </w:pPr>
      <w:rPr>
        <w:rFonts w:cs="Times New Roman" w:hint="default"/>
        <w:b/>
        <w:vertAlign w:val="baseline"/>
      </w:rPr>
    </w:lvl>
    <w:lvl w:ilvl="1">
      <w:start w:val="1"/>
      <w:numFmt w:val="lowerLetter"/>
      <w:lvlText w:val="%2)"/>
      <w:lvlJc w:val="left"/>
      <w:pPr>
        <w:ind w:left="884" w:hanging="360"/>
      </w:pPr>
      <w:rPr>
        <w:rFonts w:cs="Times New Roman" w:hint="default"/>
        <w:vertAlign w:val="baseline"/>
      </w:rPr>
    </w:lvl>
    <w:lvl w:ilvl="2">
      <w:start w:val="1"/>
      <w:numFmt w:val="decimal"/>
      <w:lvlText w:val="%3)"/>
      <w:lvlJc w:val="left"/>
      <w:pPr>
        <w:ind w:left="1784" w:hanging="360"/>
      </w:pPr>
      <w:rPr>
        <w:rFonts w:cs="Times New Roman" w:hint="default"/>
        <w:b/>
        <w:vertAlign w:val="baseline"/>
      </w:rPr>
    </w:lvl>
    <w:lvl w:ilvl="3">
      <w:start w:val="1"/>
      <w:numFmt w:val="decimal"/>
      <w:lvlText w:val="%4."/>
      <w:lvlJc w:val="left"/>
      <w:pPr>
        <w:ind w:left="2324" w:hanging="360"/>
      </w:pPr>
      <w:rPr>
        <w:rFonts w:cs="Times New Roman" w:hint="default"/>
        <w:b/>
        <w:vertAlign w:val="baseline"/>
      </w:rPr>
    </w:lvl>
    <w:lvl w:ilvl="4">
      <w:start w:val="1"/>
      <w:numFmt w:val="lowerLetter"/>
      <w:lvlText w:val="%5."/>
      <w:lvlJc w:val="left"/>
      <w:pPr>
        <w:ind w:left="3044" w:hanging="360"/>
      </w:pPr>
      <w:rPr>
        <w:rFonts w:cs="Times New Roman" w:hint="default"/>
        <w:vertAlign w:val="baseline"/>
      </w:rPr>
    </w:lvl>
    <w:lvl w:ilvl="5">
      <w:start w:val="1"/>
      <w:numFmt w:val="lowerRoman"/>
      <w:lvlText w:val="%6."/>
      <w:lvlJc w:val="right"/>
      <w:pPr>
        <w:ind w:left="3764" w:hanging="180"/>
      </w:pPr>
      <w:rPr>
        <w:rFonts w:cs="Times New Roman" w:hint="default"/>
        <w:vertAlign w:val="baseline"/>
      </w:rPr>
    </w:lvl>
    <w:lvl w:ilvl="6">
      <w:start w:val="1"/>
      <w:numFmt w:val="decimal"/>
      <w:lvlText w:val="%7."/>
      <w:lvlJc w:val="left"/>
      <w:pPr>
        <w:ind w:left="4484" w:hanging="360"/>
      </w:pPr>
      <w:rPr>
        <w:rFonts w:cs="Times New Roman" w:hint="default"/>
        <w:vertAlign w:val="baseline"/>
      </w:rPr>
    </w:lvl>
    <w:lvl w:ilvl="7">
      <w:start w:val="1"/>
      <w:numFmt w:val="lowerLetter"/>
      <w:lvlText w:val="%8."/>
      <w:lvlJc w:val="left"/>
      <w:pPr>
        <w:ind w:left="5204" w:hanging="360"/>
      </w:pPr>
      <w:rPr>
        <w:rFonts w:cs="Times New Roman" w:hint="default"/>
        <w:vertAlign w:val="baseline"/>
      </w:rPr>
    </w:lvl>
    <w:lvl w:ilvl="8">
      <w:start w:val="1"/>
      <w:numFmt w:val="lowerRoman"/>
      <w:lvlText w:val="%9."/>
      <w:lvlJc w:val="right"/>
      <w:pPr>
        <w:ind w:left="5924" w:hanging="180"/>
      </w:pPr>
      <w:rPr>
        <w:rFonts w:cs="Times New Roman" w:hint="default"/>
        <w:vertAlign w:val="baseline"/>
      </w:rPr>
    </w:lvl>
  </w:abstractNum>
  <w:abstractNum w:abstractNumId="39">
    <w:nsid w:val="610F5641"/>
    <w:multiLevelType w:val="multilevel"/>
    <w:tmpl w:val="7D6E46E0"/>
    <w:lvl w:ilvl="0">
      <w:start w:val="1"/>
      <w:numFmt w:val="decimal"/>
      <w:lvlText w:val="%1."/>
      <w:lvlJc w:val="left"/>
      <w:pPr>
        <w:ind w:left="1004" w:hanging="360"/>
      </w:pPr>
      <w:rPr>
        <w:rFonts w:cs="Times New Roman"/>
        <w:b/>
        <w:vertAlign w:val="baseline"/>
      </w:rPr>
    </w:lvl>
    <w:lvl w:ilvl="1">
      <w:start w:val="1"/>
      <w:numFmt w:val="lowerLetter"/>
      <w:lvlText w:val="%2."/>
      <w:lvlJc w:val="left"/>
      <w:pPr>
        <w:ind w:left="1724" w:hanging="360"/>
      </w:pPr>
      <w:rPr>
        <w:rFonts w:cs="Times New Roman"/>
        <w:vertAlign w:val="baseline"/>
      </w:rPr>
    </w:lvl>
    <w:lvl w:ilvl="2">
      <w:start w:val="1"/>
      <w:numFmt w:val="lowerRoman"/>
      <w:lvlText w:val="%3."/>
      <w:lvlJc w:val="right"/>
      <w:pPr>
        <w:ind w:left="2444" w:hanging="180"/>
      </w:pPr>
      <w:rPr>
        <w:rFonts w:cs="Times New Roman"/>
        <w:vertAlign w:val="baseline"/>
      </w:rPr>
    </w:lvl>
    <w:lvl w:ilvl="3">
      <w:start w:val="1"/>
      <w:numFmt w:val="decimal"/>
      <w:lvlText w:val="%4."/>
      <w:lvlJc w:val="left"/>
      <w:pPr>
        <w:ind w:left="3164" w:hanging="360"/>
      </w:pPr>
      <w:rPr>
        <w:rFonts w:cs="Times New Roman"/>
        <w:vertAlign w:val="baseline"/>
      </w:rPr>
    </w:lvl>
    <w:lvl w:ilvl="4">
      <w:start w:val="1"/>
      <w:numFmt w:val="lowerLetter"/>
      <w:lvlText w:val="%5."/>
      <w:lvlJc w:val="left"/>
      <w:pPr>
        <w:ind w:left="3884" w:hanging="360"/>
      </w:pPr>
      <w:rPr>
        <w:rFonts w:cs="Times New Roman"/>
        <w:vertAlign w:val="baseline"/>
      </w:rPr>
    </w:lvl>
    <w:lvl w:ilvl="5">
      <w:start w:val="1"/>
      <w:numFmt w:val="lowerRoman"/>
      <w:lvlText w:val="%6."/>
      <w:lvlJc w:val="right"/>
      <w:pPr>
        <w:ind w:left="4604" w:hanging="180"/>
      </w:pPr>
      <w:rPr>
        <w:rFonts w:cs="Times New Roman"/>
        <w:vertAlign w:val="baseline"/>
      </w:rPr>
    </w:lvl>
    <w:lvl w:ilvl="6">
      <w:start w:val="1"/>
      <w:numFmt w:val="decimal"/>
      <w:lvlText w:val="%7."/>
      <w:lvlJc w:val="left"/>
      <w:pPr>
        <w:ind w:left="5324" w:hanging="360"/>
      </w:pPr>
      <w:rPr>
        <w:rFonts w:cs="Times New Roman"/>
        <w:vertAlign w:val="baseline"/>
      </w:rPr>
    </w:lvl>
    <w:lvl w:ilvl="7">
      <w:start w:val="1"/>
      <w:numFmt w:val="lowerLetter"/>
      <w:lvlText w:val="%8."/>
      <w:lvlJc w:val="left"/>
      <w:pPr>
        <w:ind w:left="6044" w:hanging="360"/>
      </w:pPr>
      <w:rPr>
        <w:rFonts w:cs="Times New Roman"/>
        <w:vertAlign w:val="baseline"/>
      </w:rPr>
    </w:lvl>
    <w:lvl w:ilvl="8">
      <w:start w:val="1"/>
      <w:numFmt w:val="lowerRoman"/>
      <w:lvlText w:val="%9."/>
      <w:lvlJc w:val="right"/>
      <w:pPr>
        <w:ind w:left="6764" w:hanging="180"/>
      </w:pPr>
      <w:rPr>
        <w:rFonts w:cs="Times New Roman"/>
        <w:vertAlign w:val="baseline"/>
      </w:rPr>
    </w:lvl>
  </w:abstractNum>
  <w:abstractNum w:abstractNumId="40">
    <w:nsid w:val="63DD57EB"/>
    <w:multiLevelType w:val="hybridMultilevel"/>
    <w:tmpl w:val="2B607E38"/>
    <w:lvl w:ilvl="0" w:tplc="48B0DCC0">
      <w:start w:val="1"/>
      <w:numFmt w:val="bullet"/>
      <w:lvlText w:val=""/>
      <w:lvlJc w:val="left"/>
      <w:pPr>
        <w:tabs>
          <w:tab w:val="num" w:pos="1474"/>
        </w:tabs>
        <w:ind w:left="1474" w:hanging="340"/>
      </w:pPr>
      <w:rPr>
        <w:rFonts w:ascii="Symbol" w:hAnsi="Symbol" w:hint="default"/>
      </w:rPr>
    </w:lvl>
    <w:lvl w:ilvl="1" w:tplc="04150003">
      <w:start w:val="1"/>
      <w:numFmt w:val="bullet"/>
      <w:lvlText w:val="o"/>
      <w:lvlJc w:val="left"/>
      <w:pPr>
        <w:tabs>
          <w:tab w:val="num" w:pos="2007"/>
        </w:tabs>
        <w:ind w:left="2007" w:hanging="360"/>
      </w:pPr>
      <w:rPr>
        <w:rFonts w:ascii="Courier New" w:hAnsi="Courier New" w:cs="Times New Roman" w:hint="default"/>
      </w:rPr>
    </w:lvl>
    <w:lvl w:ilvl="2" w:tplc="04150005">
      <w:start w:val="1"/>
      <w:numFmt w:val="bullet"/>
      <w:lvlText w:val=""/>
      <w:lvlJc w:val="left"/>
      <w:pPr>
        <w:tabs>
          <w:tab w:val="num" w:pos="2727"/>
        </w:tabs>
        <w:ind w:left="2727" w:hanging="360"/>
      </w:pPr>
      <w:rPr>
        <w:rFonts w:ascii="Wingdings" w:hAnsi="Wingdings" w:hint="default"/>
      </w:rPr>
    </w:lvl>
    <w:lvl w:ilvl="3" w:tplc="04150001">
      <w:start w:val="1"/>
      <w:numFmt w:val="bullet"/>
      <w:lvlText w:val=""/>
      <w:lvlJc w:val="left"/>
      <w:pPr>
        <w:tabs>
          <w:tab w:val="num" w:pos="3447"/>
        </w:tabs>
        <w:ind w:left="3447" w:hanging="360"/>
      </w:pPr>
      <w:rPr>
        <w:rFonts w:ascii="Symbol" w:hAnsi="Symbol" w:hint="default"/>
      </w:rPr>
    </w:lvl>
    <w:lvl w:ilvl="4" w:tplc="04150003">
      <w:start w:val="1"/>
      <w:numFmt w:val="bullet"/>
      <w:lvlText w:val="o"/>
      <w:lvlJc w:val="left"/>
      <w:pPr>
        <w:tabs>
          <w:tab w:val="num" w:pos="4167"/>
        </w:tabs>
        <w:ind w:left="4167" w:hanging="360"/>
      </w:pPr>
      <w:rPr>
        <w:rFonts w:ascii="Courier New" w:hAnsi="Courier New" w:cs="Times New Roman" w:hint="default"/>
      </w:rPr>
    </w:lvl>
    <w:lvl w:ilvl="5" w:tplc="04150005">
      <w:start w:val="1"/>
      <w:numFmt w:val="bullet"/>
      <w:lvlText w:val=""/>
      <w:lvlJc w:val="left"/>
      <w:pPr>
        <w:tabs>
          <w:tab w:val="num" w:pos="4887"/>
        </w:tabs>
        <w:ind w:left="4887" w:hanging="360"/>
      </w:pPr>
      <w:rPr>
        <w:rFonts w:ascii="Wingdings" w:hAnsi="Wingdings" w:hint="default"/>
      </w:rPr>
    </w:lvl>
    <w:lvl w:ilvl="6" w:tplc="04150001">
      <w:start w:val="1"/>
      <w:numFmt w:val="bullet"/>
      <w:lvlText w:val=""/>
      <w:lvlJc w:val="left"/>
      <w:pPr>
        <w:tabs>
          <w:tab w:val="num" w:pos="5607"/>
        </w:tabs>
        <w:ind w:left="5607" w:hanging="360"/>
      </w:pPr>
      <w:rPr>
        <w:rFonts w:ascii="Symbol" w:hAnsi="Symbol" w:hint="default"/>
      </w:rPr>
    </w:lvl>
    <w:lvl w:ilvl="7" w:tplc="04150003">
      <w:start w:val="1"/>
      <w:numFmt w:val="bullet"/>
      <w:lvlText w:val="o"/>
      <w:lvlJc w:val="left"/>
      <w:pPr>
        <w:tabs>
          <w:tab w:val="num" w:pos="6327"/>
        </w:tabs>
        <w:ind w:left="6327" w:hanging="360"/>
      </w:pPr>
      <w:rPr>
        <w:rFonts w:ascii="Courier New" w:hAnsi="Courier New" w:cs="Times New Roman" w:hint="default"/>
      </w:rPr>
    </w:lvl>
    <w:lvl w:ilvl="8" w:tplc="04150005">
      <w:start w:val="1"/>
      <w:numFmt w:val="bullet"/>
      <w:lvlText w:val=""/>
      <w:lvlJc w:val="left"/>
      <w:pPr>
        <w:tabs>
          <w:tab w:val="num" w:pos="7047"/>
        </w:tabs>
        <w:ind w:left="7047" w:hanging="360"/>
      </w:pPr>
      <w:rPr>
        <w:rFonts w:ascii="Wingdings" w:hAnsi="Wingdings" w:hint="default"/>
      </w:rPr>
    </w:lvl>
  </w:abstractNum>
  <w:abstractNum w:abstractNumId="41">
    <w:nsid w:val="64D343CE"/>
    <w:multiLevelType w:val="multilevel"/>
    <w:tmpl w:val="1600455A"/>
    <w:lvl w:ilvl="0">
      <w:start w:val="1"/>
      <w:numFmt w:val="decimal"/>
      <w:lvlText w:val="%1."/>
      <w:lvlJc w:val="left"/>
      <w:pPr>
        <w:ind w:left="1004" w:hanging="360"/>
      </w:pPr>
      <w:rPr>
        <w:rFonts w:cs="Times New Roman"/>
        <w:b/>
        <w:color w:val="auto"/>
        <w:vertAlign w:val="baseline"/>
      </w:rPr>
    </w:lvl>
    <w:lvl w:ilvl="1">
      <w:start w:val="1"/>
      <w:numFmt w:val="decimal"/>
      <w:lvlText w:val="%2."/>
      <w:lvlJc w:val="left"/>
      <w:pPr>
        <w:ind w:left="1724" w:hanging="360"/>
      </w:pPr>
      <w:rPr>
        <w:b/>
        <w:vertAlign w:val="baseline"/>
      </w:rPr>
    </w:lvl>
    <w:lvl w:ilvl="2">
      <w:start w:val="1"/>
      <w:numFmt w:val="lowerRoman"/>
      <w:lvlText w:val="%3."/>
      <w:lvlJc w:val="right"/>
      <w:pPr>
        <w:ind w:left="2444" w:hanging="180"/>
      </w:pPr>
      <w:rPr>
        <w:rFonts w:cs="Times New Roman"/>
        <w:vertAlign w:val="baseline"/>
      </w:rPr>
    </w:lvl>
    <w:lvl w:ilvl="3">
      <w:start w:val="1"/>
      <w:numFmt w:val="decimal"/>
      <w:lvlText w:val="%4."/>
      <w:lvlJc w:val="left"/>
      <w:pPr>
        <w:ind w:left="3164" w:hanging="360"/>
      </w:pPr>
      <w:rPr>
        <w:rFonts w:cs="Times New Roman"/>
        <w:vertAlign w:val="baseline"/>
      </w:rPr>
    </w:lvl>
    <w:lvl w:ilvl="4">
      <w:start w:val="1"/>
      <w:numFmt w:val="lowerLetter"/>
      <w:lvlText w:val="%5."/>
      <w:lvlJc w:val="left"/>
      <w:pPr>
        <w:ind w:left="3884" w:hanging="360"/>
      </w:pPr>
      <w:rPr>
        <w:rFonts w:cs="Times New Roman"/>
        <w:vertAlign w:val="baseline"/>
      </w:rPr>
    </w:lvl>
    <w:lvl w:ilvl="5">
      <w:start w:val="1"/>
      <w:numFmt w:val="lowerRoman"/>
      <w:lvlText w:val="%6."/>
      <w:lvlJc w:val="right"/>
      <w:pPr>
        <w:ind w:left="4604" w:hanging="180"/>
      </w:pPr>
      <w:rPr>
        <w:rFonts w:cs="Times New Roman"/>
        <w:vertAlign w:val="baseline"/>
      </w:rPr>
    </w:lvl>
    <w:lvl w:ilvl="6">
      <w:start w:val="1"/>
      <w:numFmt w:val="decimal"/>
      <w:lvlText w:val="%7."/>
      <w:lvlJc w:val="left"/>
      <w:pPr>
        <w:ind w:left="5324" w:hanging="360"/>
      </w:pPr>
      <w:rPr>
        <w:rFonts w:cs="Times New Roman"/>
        <w:vertAlign w:val="baseline"/>
      </w:rPr>
    </w:lvl>
    <w:lvl w:ilvl="7">
      <w:start w:val="1"/>
      <w:numFmt w:val="lowerLetter"/>
      <w:lvlText w:val="%8."/>
      <w:lvlJc w:val="left"/>
      <w:pPr>
        <w:ind w:left="6044" w:hanging="360"/>
      </w:pPr>
      <w:rPr>
        <w:rFonts w:cs="Times New Roman"/>
        <w:vertAlign w:val="baseline"/>
      </w:rPr>
    </w:lvl>
    <w:lvl w:ilvl="8">
      <w:start w:val="1"/>
      <w:numFmt w:val="lowerRoman"/>
      <w:lvlText w:val="%9."/>
      <w:lvlJc w:val="right"/>
      <w:pPr>
        <w:ind w:left="6764" w:hanging="180"/>
      </w:pPr>
      <w:rPr>
        <w:rFonts w:cs="Times New Roman"/>
        <w:vertAlign w:val="baseline"/>
      </w:rPr>
    </w:lvl>
  </w:abstractNum>
  <w:abstractNum w:abstractNumId="42">
    <w:nsid w:val="656B110B"/>
    <w:multiLevelType w:val="multilevel"/>
    <w:tmpl w:val="7D489606"/>
    <w:lvl w:ilvl="0">
      <w:start w:val="1"/>
      <w:numFmt w:val="decimal"/>
      <w:lvlText w:val="%1."/>
      <w:lvlJc w:val="left"/>
      <w:pPr>
        <w:ind w:left="1800" w:hanging="363"/>
      </w:pPr>
      <w:rPr>
        <w:rFonts w:cs="Times New Roman" w:hint="default"/>
        <w:b/>
        <w:vertAlign w:val="baseline"/>
      </w:rPr>
    </w:lvl>
    <w:lvl w:ilvl="1">
      <w:start w:val="1"/>
      <w:numFmt w:val="lowerLetter"/>
      <w:lvlText w:val="%2."/>
      <w:lvlJc w:val="left"/>
      <w:pPr>
        <w:ind w:left="1440" w:hanging="360"/>
      </w:pPr>
      <w:rPr>
        <w:rFonts w:cs="Times New Roman" w:hint="default"/>
        <w:vertAlign w:val="baseline"/>
      </w:rPr>
    </w:lvl>
    <w:lvl w:ilvl="2">
      <w:start w:val="1"/>
      <w:numFmt w:val="lowerRoman"/>
      <w:lvlText w:val="%3."/>
      <w:lvlJc w:val="right"/>
      <w:pPr>
        <w:ind w:left="2160" w:hanging="180"/>
      </w:pPr>
      <w:rPr>
        <w:rFonts w:cs="Times New Roman" w:hint="default"/>
        <w:vertAlign w:val="baseline"/>
      </w:rPr>
    </w:lvl>
    <w:lvl w:ilvl="3">
      <w:start w:val="1"/>
      <w:numFmt w:val="decimal"/>
      <w:lvlText w:val="%4."/>
      <w:lvlJc w:val="left"/>
      <w:pPr>
        <w:ind w:left="2880" w:hanging="360"/>
      </w:pPr>
      <w:rPr>
        <w:rFonts w:cs="Times New Roman" w:hint="default"/>
        <w:vertAlign w:val="baseline"/>
      </w:rPr>
    </w:lvl>
    <w:lvl w:ilvl="4">
      <w:start w:val="1"/>
      <w:numFmt w:val="lowerLetter"/>
      <w:lvlText w:val="%5."/>
      <w:lvlJc w:val="left"/>
      <w:pPr>
        <w:ind w:left="3600" w:hanging="360"/>
      </w:pPr>
      <w:rPr>
        <w:rFonts w:cs="Times New Roman" w:hint="default"/>
        <w:vertAlign w:val="baseline"/>
      </w:rPr>
    </w:lvl>
    <w:lvl w:ilvl="5">
      <w:start w:val="1"/>
      <w:numFmt w:val="lowerRoman"/>
      <w:lvlText w:val="%6."/>
      <w:lvlJc w:val="right"/>
      <w:pPr>
        <w:ind w:left="4320" w:hanging="180"/>
      </w:pPr>
      <w:rPr>
        <w:rFonts w:cs="Times New Roman" w:hint="default"/>
        <w:vertAlign w:val="baseline"/>
      </w:rPr>
    </w:lvl>
    <w:lvl w:ilvl="6">
      <w:start w:val="1"/>
      <w:numFmt w:val="decimal"/>
      <w:lvlText w:val="%7."/>
      <w:lvlJc w:val="left"/>
      <w:pPr>
        <w:ind w:left="5040" w:hanging="360"/>
      </w:pPr>
      <w:rPr>
        <w:rFonts w:cs="Times New Roman" w:hint="default"/>
        <w:vertAlign w:val="baseline"/>
      </w:rPr>
    </w:lvl>
    <w:lvl w:ilvl="7">
      <w:start w:val="1"/>
      <w:numFmt w:val="lowerLetter"/>
      <w:lvlText w:val="%8."/>
      <w:lvlJc w:val="left"/>
      <w:pPr>
        <w:ind w:left="5760" w:hanging="360"/>
      </w:pPr>
      <w:rPr>
        <w:rFonts w:cs="Times New Roman" w:hint="default"/>
        <w:vertAlign w:val="baseline"/>
      </w:rPr>
    </w:lvl>
    <w:lvl w:ilvl="8">
      <w:start w:val="1"/>
      <w:numFmt w:val="lowerRoman"/>
      <w:lvlText w:val="%9."/>
      <w:lvlJc w:val="right"/>
      <w:pPr>
        <w:ind w:left="6480" w:hanging="180"/>
      </w:pPr>
      <w:rPr>
        <w:rFonts w:cs="Times New Roman" w:hint="default"/>
        <w:vertAlign w:val="baseline"/>
      </w:rPr>
    </w:lvl>
  </w:abstractNum>
  <w:abstractNum w:abstractNumId="43">
    <w:nsid w:val="675279E8"/>
    <w:multiLevelType w:val="multilevel"/>
    <w:tmpl w:val="0D140A04"/>
    <w:lvl w:ilvl="0">
      <w:start w:val="1"/>
      <w:numFmt w:val="decimal"/>
      <w:lvlText w:val="%1."/>
      <w:lvlJc w:val="left"/>
      <w:pPr>
        <w:ind w:left="454" w:hanging="454"/>
      </w:pPr>
      <w:rPr>
        <w:rFonts w:cs="Times New Roman"/>
        <w:b/>
        <w:vertAlign w:val="baseline"/>
      </w:rPr>
    </w:lvl>
    <w:lvl w:ilvl="1">
      <w:start w:val="1"/>
      <w:numFmt w:val="lowerLetter"/>
      <w:lvlText w:val="%2)"/>
      <w:lvlJc w:val="left"/>
      <w:pPr>
        <w:ind w:left="884" w:hanging="360"/>
      </w:pPr>
      <w:rPr>
        <w:rFonts w:cs="Times New Roman"/>
        <w:vertAlign w:val="baseline"/>
      </w:rPr>
    </w:lvl>
    <w:lvl w:ilvl="2">
      <w:start w:val="1"/>
      <w:numFmt w:val="decimal"/>
      <w:lvlText w:val="%3)"/>
      <w:lvlJc w:val="left"/>
      <w:pPr>
        <w:ind w:left="1784" w:hanging="360"/>
      </w:pPr>
      <w:rPr>
        <w:rFonts w:cs="Times New Roman"/>
        <w:b/>
        <w:vertAlign w:val="baseline"/>
      </w:rPr>
    </w:lvl>
    <w:lvl w:ilvl="3">
      <w:start w:val="1"/>
      <w:numFmt w:val="decimal"/>
      <w:lvlText w:val="%4."/>
      <w:lvlJc w:val="left"/>
      <w:pPr>
        <w:ind w:left="2324" w:hanging="360"/>
      </w:pPr>
      <w:rPr>
        <w:rFonts w:cs="Times New Roman"/>
        <w:b/>
        <w:vertAlign w:val="baseline"/>
      </w:rPr>
    </w:lvl>
    <w:lvl w:ilvl="4">
      <w:start w:val="1"/>
      <w:numFmt w:val="lowerLetter"/>
      <w:lvlText w:val="%5."/>
      <w:lvlJc w:val="left"/>
      <w:pPr>
        <w:ind w:left="3044" w:hanging="360"/>
      </w:pPr>
      <w:rPr>
        <w:rFonts w:cs="Times New Roman"/>
        <w:vertAlign w:val="baseline"/>
      </w:rPr>
    </w:lvl>
    <w:lvl w:ilvl="5">
      <w:start w:val="1"/>
      <w:numFmt w:val="lowerRoman"/>
      <w:lvlText w:val="%6."/>
      <w:lvlJc w:val="right"/>
      <w:pPr>
        <w:ind w:left="3764" w:hanging="180"/>
      </w:pPr>
      <w:rPr>
        <w:rFonts w:cs="Times New Roman"/>
        <w:vertAlign w:val="baseline"/>
      </w:rPr>
    </w:lvl>
    <w:lvl w:ilvl="6">
      <w:start w:val="1"/>
      <w:numFmt w:val="decimal"/>
      <w:lvlText w:val="%7."/>
      <w:lvlJc w:val="left"/>
      <w:pPr>
        <w:ind w:left="4484" w:hanging="360"/>
      </w:pPr>
      <w:rPr>
        <w:rFonts w:cs="Times New Roman"/>
        <w:vertAlign w:val="baseline"/>
      </w:rPr>
    </w:lvl>
    <w:lvl w:ilvl="7">
      <w:start w:val="1"/>
      <w:numFmt w:val="lowerLetter"/>
      <w:lvlText w:val="%8."/>
      <w:lvlJc w:val="left"/>
      <w:pPr>
        <w:ind w:left="5204" w:hanging="360"/>
      </w:pPr>
      <w:rPr>
        <w:rFonts w:cs="Times New Roman"/>
        <w:vertAlign w:val="baseline"/>
      </w:rPr>
    </w:lvl>
    <w:lvl w:ilvl="8">
      <w:start w:val="1"/>
      <w:numFmt w:val="lowerRoman"/>
      <w:lvlText w:val="%9."/>
      <w:lvlJc w:val="right"/>
      <w:pPr>
        <w:ind w:left="5924" w:hanging="180"/>
      </w:pPr>
      <w:rPr>
        <w:rFonts w:cs="Times New Roman"/>
        <w:vertAlign w:val="baseline"/>
      </w:rPr>
    </w:lvl>
  </w:abstractNum>
  <w:abstractNum w:abstractNumId="44">
    <w:nsid w:val="68A720E3"/>
    <w:multiLevelType w:val="multilevel"/>
    <w:tmpl w:val="CDBC2700"/>
    <w:lvl w:ilvl="0">
      <w:start w:val="1"/>
      <w:numFmt w:val="decimal"/>
      <w:lvlText w:val="%1."/>
      <w:lvlJc w:val="left"/>
      <w:pPr>
        <w:ind w:left="1800" w:hanging="363"/>
      </w:pPr>
      <w:rPr>
        <w:rFonts w:ascii="Arial" w:eastAsia="Times New Roman" w:hAnsi="Arial" w:cs="Arial"/>
        <w:b/>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45">
    <w:nsid w:val="69A05ED2"/>
    <w:multiLevelType w:val="multilevel"/>
    <w:tmpl w:val="B9D4B28C"/>
    <w:lvl w:ilvl="0">
      <w:start w:val="1"/>
      <w:numFmt w:val="decimal"/>
      <w:lvlText w:val="%1)"/>
      <w:lvlJc w:val="left"/>
      <w:pPr>
        <w:ind w:left="502" w:hanging="360"/>
      </w:pPr>
      <w:rPr>
        <w:rFonts w:cs="Times New Roman"/>
        <w:b/>
        <w:vertAlign w:val="baseline"/>
      </w:rPr>
    </w:lvl>
    <w:lvl w:ilvl="1">
      <w:start w:val="1"/>
      <w:numFmt w:val="lowerLetter"/>
      <w:lvlText w:val="%2."/>
      <w:lvlJc w:val="left"/>
      <w:pPr>
        <w:ind w:left="1222" w:hanging="360"/>
      </w:pPr>
      <w:rPr>
        <w:rFonts w:cs="Times New Roman"/>
        <w:vertAlign w:val="baseline"/>
      </w:rPr>
    </w:lvl>
    <w:lvl w:ilvl="2">
      <w:start w:val="1"/>
      <w:numFmt w:val="lowerRoman"/>
      <w:lvlText w:val="%3."/>
      <w:lvlJc w:val="right"/>
      <w:pPr>
        <w:ind w:left="1942" w:hanging="180"/>
      </w:pPr>
      <w:rPr>
        <w:rFonts w:cs="Times New Roman"/>
        <w:vertAlign w:val="baseline"/>
      </w:rPr>
    </w:lvl>
    <w:lvl w:ilvl="3">
      <w:start w:val="1"/>
      <w:numFmt w:val="decimal"/>
      <w:lvlText w:val="%4."/>
      <w:lvlJc w:val="left"/>
      <w:pPr>
        <w:ind w:left="2662" w:hanging="360"/>
      </w:pPr>
      <w:rPr>
        <w:rFonts w:cs="Times New Roman"/>
        <w:vertAlign w:val="baseline"/>
      </w:rPr>
    </w:lvl>
    <w:lvl w:ilvl="4">
      <w:start w:val="1"/>
      <w:numFmt w:val="lowerLetter"/>
      <w:lvlText w:val="%5."/>
      <w:lvlJc w:val="left"/>
      <w:pPr>
        <w:ind w:left="3382" w:hanging="360"/>
      </w:pPr>
      <w:rPr>
        <w:rFonts w:cs="Times New Roman"/>
        <w:vertAlign w:val="baseline"/>
      </w:rPr>
    </w:lvl>
    <w:lvl w:ilvl="5">
      <w:start w:val="1"/>
      <w:numFmt w:val="lowerRoman"/>
      <w:lvlText w:val="%6."/>
      <w:lvlJc w:val="right"/>
      <w:pPr>
        <w:ind w:left="4102" w:hanging="180"/>
      </w:pPr>
      <w:rPr>
        <w:rFonts w:cs="Times New Roman"/>
        <w:vertAlign w:val="baseline"/>
      </w:rPr>
    </w:lvl>
    <w:lvl w:ilvl="6">
      <w:start w:val="1"/>
      <w:numFmt w:val="decimal"/>
      <w:lvlText w:val="%7."/>
      <w:lvlJc w:val="left"/>
      <w:pPr>
        <w:ind w:left="4822" w:hanging="360"/>
      </w:pPr>
      <w:rPr>
        <w:rFonts w:cs="Times New Roman"/>
        <w:vertAlign w:val="baseline"/>
      </w:rPr>
    </w:lvl>
    <w:lvl w:ilvl="7">
      <w:start w:val="1"/>
      <w:numFmt w:val="lowerLetter"/>
      <w:lvlText w:val="%8."/>
      <w:lvlJc w:val="left"/>
      <w:pPr>
        <w:ind w:left="5542" w:hanging="360"/>
      </w:pPr>
      <w:rPr>
        <w:rFonts w:cs="Times New Roman"/>
        <w:vertAlign w:val="baseline"/>
      </w:rPr>
    </w:lvl>
    <w:lvl w:ilvl="8">
      <w:start w:val="1"/>
      <w:numFmt w:val="lowerRoman"/>
      <w:lvlText w:val="%9."/>
      <w:lvlJc w:val="right"/>
      <w:pPr>
        <w:ind w:left="6262" w:hanging="180"/>
      </w:pPr>
      <w:rPr>
        <w:rFonts w:cs="Times New Roman"/>
        <w:vertAlign w:val="baseline"/>
      </w:rPr>
    </w:lvl>
  </w:abstractNum>
  <w:abstractNum w:abstractNumId="46">
    <w:nsid w:val="69D732EB"/>
    <w:multiLevelType w:val="multilevel"/>
    <w:tmpl w:val="370AC8FC"/>
    <w:lvl w:ilvl="0">
      <w:start w:val="1"/>
      <w:numFmt w:val="decimal"/>
      <w:lvlText w:val="%1."/>
      <w:lvlJc w:val="left"/>
      <w:pPr>
        <w:ind w:left="1800" w:hanging="363"/>
      </w:pPr>
      <w:rPr>
        <w:rFonts w:cs="Times New Roman"/>
        <w:b/>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47">
    <w:nsid w:val="6BD1761D"/>
    <w:multiLevelType w:val="hybridMultilevel"/>
    <w:tmpl w:val="56183B6C"/>
    <w:lvl w:ilvl="0" w:tplc="2C482D26">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8">
    <w:nsid w:val="70374DFA"/>
    <w:multiLevelType w:val="multilevel"/>
    <w:tmpl w:val="68C48806"/>
    <w:lvl w:ilvl="0">
      <w:start w:val="1"/>
      <w:numFmt w:val="decimal"/>
      <w:lvlText w:val="%1."/>
      <w:lvlJc w:val="left"/>
      <w:pPr>
        <w:ind w:left="720" w:hanging="360"/>
      </w:pPr>
      <w:rPr>
        <w:rFonts w:cs="Times New Roman" w:hint="default"/>
        <w:u w:val="none"/>
      </w:rPr>
    </w:lvl>
    <w:lvl w:ilvl="1">
      <w:start w:val="1"/>
      <w:numFmt w:val="lowerLetter"/>
      <w:lvlText w:val="%2."/>
      <w:lvlJc w:val="left"/>
      <w:pPr>
        <w:ind w:left="1440" w:hanging="360"/>
      </w:pPr>
      <w:rPr>
        <w:rFonts w:cs="Times New Roman" w:hint="default"/>
        <w:u w:val="none"/>
      </w:rPr>
    </w:lvl>
    <w:lvl w:ilvl="2">
      <w:start w:val="1"/>
      <w:numFmt w:val="lowerRoman"/>
      <w:lvlText w:val="%3."/>
      <w:lvlJc w:val="right"/>
      <w:pPr>
        <w:ind w:left="2160" w:hanging="360"/>
      </w:pPr>
      <w:rPr>
        <w:rFonts w:cs="Times New Roman" w:hint="default"/>
        <w:u w:val="none"/>
      </w:rPr>
    </w:lvl>
    <w:lvl w:ilvl="3">
      <w:start w:val="1"/>
      <w:numFmt w:val="decimal"/>
      <w:lvlText w:val="%4."/>
      <w:lvlJc w:val="left"/>
      <w:pPr>
        <w:ind w:left="2880" w:hanging="360"/>
      </w:pPr>
      <w:rPr>
        <w:rFonts w:cs="Times New Roman" w:hint="default"/>
        <w:u w:val="none"/>
      </w:rPr>
    </w:lvl>
    <w:lvl w:ilvl="4">
      <w:start w:val="1"/>
      <w:numFmt w:val="lowerLetter"/>
      <w:lvlText w:val="%5."/>
      <w:lvlJc w:val="left"/>
      <w:pPr>
        <w:ind w:left="3600" w:hanging="360"/>
      </w:pPr>
      <w:rPr>
        <w:rFonts w:cs="Times New Roman" w:hint="default"/>
        <w:u w:val="none"/>
      </w:rPr>
    </w:lvl>
    <w:lvl w:ilvl="5">
      <w:start w:val="1"/>
      <w:numFmt w:val="lowerRoman"/>
      <w:lvlText w:val="%6."/>
      <w:lvlJc w:val="right"/>
      <w:pPr>
        <w:ind w:left="4320" w:hanging="360"/>
      </w:pPr>
      <w:rPr>
        <w:rFonts w:cs="Times New Roman" w:hint="default"/>
        <w:u w:val="none"/>
      </w:rPr>
    </w:lvl>
    <w:lvl w:ilvl="6">
      <w:start w:val="1"/>
      <w:numFmt w:val="decimal"/>
      <w:lvlText w:val="%7."/>
      <w:lvlJc w:val="left"/>
      <w:pPr>
        <w:ind w:left="5040" w:hanging="360"/>
      </w:pPr>
      <w:rPr>
        <w:rFonts w:cs="Times New Roman" w:hint="default"/>
        <w:u w:val="none"/>
      </w:rPr>
    </w:lvl>
    <w:lvl w:ilvl="7">
      <w:start w:val="1"/>
      <w:numFmt w:val="lowerLetter"/>
      <w:lvlText w:val="%8."/>
      <w:lvlJc w:val="left"/>
      <w:pPr>
        <w:ind w:left="5760" w:hanging="360"/>
      </w:pPr>
      <w:rPr>
        <w:rFonts w:cs="Times New Roman" w:hint="default"/>
        <w:u w:val="none"/>
      </w:rPr>
    </w:lvl>
    <w:lvl w:ilvl="8">
      <w:start w:val="1"/>
      <w:numFmt w:val="lowerRoman"/>
      <w:lvlText w:val="%9."/>
      <w:lvlJc w:val="right"/>
      <w:pPr>
        <w:ind w:left="6480" w:hanging="360"/>
      </w:pPr>
      <w:rPr>
        <w:rFonts w:cs="Times New Roman" w:hint="default"/>
        <w:u w:val="none"/>
      </w:rPr>
    </w:lvl>
  </w:abstractNum>
  <w:abstractNum w:abstractNumId="49">
    <w:nsid w:val="70791D28"/>
    <w:multiLevelType w:val="multilevel"/>
    <w:tmpl w:val="15DACCAE"/>
    <w:lvl w:ilvl="0">
      <w:start w:val="1"/>
      <w:numFmt w:val="decimal"/>
      <w:lvlText w:val="%1."/>
      <w:lvlJc w:val="left"/>
      <w:pPr>
        <w:ind w:left="454" w:hanging="454"/>
      </w:pPr>
      <w:rPr>
        <w:rFonts w:cs="Times New Roman" w:hint="default"/>
        <w:b/>
        <w:vertAlign w:val="baseline"/>
      </w:rPr>
    </w:lvl>
    <w:lvl w:ilvl="1">
      <w:start w:val="1"/>
      <w:numFmt w:val="lowerLetter"/>
      <w:lvlText w:val="%2)"/>
      <w:lvlJc w:val="left"/>
      <w:pPr>
        <w:ind w:left="884" w:hanging="360"/>
      </w:pPr>
      <w:rPr>
        <w:rFonts w:cs="Times New Roman" w:hint="default"/>
        <w:vertAlign w:val="baseline"/>
      </w:rPr>
    </w:lvl>
    <w:lvl w:ilvl="2">
      <w:start w:val="1"/>
      <w:numFmt w:val="decimal"/>
      <w:lvlText w:val="%3)"/>
      <w:lvlJc w:val="left"/>
      <w:pPr>
        <w:ind w:left="1784" w:hanging="360"/>
      </w:pPr>
      <w:rPr>
        <w:rFonts w:cs="Times New Roman" w:hint="default"/>
        <w:b/>
        <w:vertAlign w:val="baseline"/>
      </w:rPr>
    </w:lvl>
    <w:lvl w:ilvl="3">
      <w:start w:val="1"/>
      <w:numFmt w:val="decimal"/>
      <w:lvlText w:val="%4."/>
      <w:lvlJc w:val="left"/>
      <w:pPr>
        <w:ind w:left="2324" w:hanging="360"/>
      </w:pPr>
      <w:rPr>
        <w:rFonts w:cs="Times New Roman" w:hint="default"/>
        <w:b/>
        <w:vertAlign w:val="baseline"/>
      </w:rPr>
    </w:lvl>
    <w:lvl w:ilvl="4">
      <w:start w:val="1"/>
      <w:numFmt w:val="lowerLetter"/>
      <w:lvlText w:val="%5."/>
      <w:lvlJc w:val="left"/>
      <w:pPr>
        <w:ind w:left="3044" w:hanging="360"/>
      </w:pPr>
      <w:rPr>
        <w:rFonts w:cs="Times New Roman" w:hint="default"/>
        <w:vertAlign w:val="baseline"/>
      </w:rPr>
    </w:lvl>
    <w:lvl w:ilvl="5">
      <w:start w:val="1"/>
      <w:numFmt w:val="lowerRoman"/>
      <w:lvlText w:val="%6."/>
      <w:lvlJc w:val="right"/>
      <w:pPr>
        <w:ind w:left="3764" w:hanging="180"/>
      </w:pPr>
      <w:rPr>
        <w:rFonts w:cs="Times New Roman" w:hint="default"/>
        <w:vertAlign w:val="baseline"/>
      </w:rPr>
    </w:lvl>
    <w:lvl w:ilvl="6">
      <w:start w:val="1"/>
      <w:numFmt w:val="decimal"/>
      <w:lvlText w:val="%7."/>
      <w:lvlJc w:val="left"/>
      <w:pPr>
        <w:ind w:left="4484" w:hanging="360"/>
      </w:pPr>
      <w:rPr>
        <w:rFonts w:cs="Times New Roman" w:hint="default"/>
        <w:vertAlign w:val="baseline"/>
      </w:rPr>
    </w:lvl>
    <w:lvl w:ilvl="7">
      <w:start w:val="1"/>
      <w:numFmt w:val="lowerLetter"/>
      <w:lvlText w:val="%8."/>
      <w:lvlJc w:val="left"/>
      <w:pPr>
        <w:ind w:left="5204" w:hanging="360"/>
      </w:pPr>
      <w:rPr>
        <w:rFonts w:cs="Times New Roman" w:hint="default"/>
        <w:vertAlign w:val="baseline"/>
      </w:rPr>
    </w:lvl>
    <w:lvl w:ilvl="8">
      <w:start w:val="1"/>
      <w:numFmt w:val="lowerRoman"/>
      <w:lvlText w:val="%9."/>
      <w:lvlJc w:val="right"/>
      <w:pPr>
        <w:ind w:left="5924" w:hanging="180"/>
      </w:pPr>
      <w:rPr>
        <w:rFonts w:cs="Times New Roman" w:hint="default"/>
        <w:vertAlign w:val="baseline"/>
      </w:rPr>
    </w:lvl>
  </w:abstractNum>
  <w:abstractNum w:abstractNumId="50">
    <w:nsid w:val="74924C4D"/>
    <w:multiLevelType w:val="multilevel"/>
    <w:tmpl w:val="55D0A3B2"/>
    <w:lvl w:ilvl="0">
      <w:start w:val="1"/>
      <w:numFmt w:val="decimal"/>
      <w:lvlText w:val="1.%1"/>
      <w:lvlJc w:val="left"/>
      <w:pPr>
        <w:tabs>
          <w:tab w:val="num" w:pos="510"/>
        </w:tabs>
        <w:ind w:left="510" w:hanging="510"/>
      </w:pPr>
    </w:lvl>
    <w:lvl w:ilvl="1">
      <w:start w:val="1"/>
      <w:numFmt w:val="upperLetter"/>
      <w:lvlText w:val="%2."/>
      <w:lvlJc w:val="left"/>
      <w:pPr>
        <w:tabs>
          <w:tab w:val="num" w:pos="907"/>
        </w:tabs>
        <w:ind w:left="907" w:hanging="623"/>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1">
    <w:nsid w:val="75767780"/>
    <w:multiLevelType w:val="multilevel"/>
    <w:tmpl w:val="B3ECF1CC"/>
    <w:lvl w:ilvl="0">
      <w:start w:val="1"/>
      <w:numFmt w:val="lowerLetter"/>
      <w:lvlText w:val="%1)"/>
      <w:lvlJc w:val="left"/>
      <w:pPr>
        <w:tabs>
          <w:tab w:val="num" w:pos="720"/>
        </w:tabs>
        <w:ind w:left="720" w:hanging="360"/>
      </w:pPr>
      <w:rPr>
        <w:rFonts w:cs="Times New Roman" w:hint="default"/>
      </w:rPr>
    </w:lvl>
    <w:lvl w:ilvl="1">
      <w:start w:val="7"/>
      <w:numFmt w:val="decimal"/>
      <w:lvlText w:val="%2."/>
      <w:lvlJc w:val="left"/>
      <w:pPr>
        <w:tabs>
          <w:tab w:val="num" w:pos="1800"/>
        </w:tabs>
        <w:ind w:left="1800" w:hanging="360"/>
      </w:pPr>
      <w:rPr>
        <w:rFonts w:cs="Times New Roman" w:hint="default"/>
        <w:sz w:val="24"/>
        <w:szCs w:val="24"/>
      </w:rPr>
    </w:lvl>
    <w:lvl w:ilvl="2">
      <w:start w:val="5"/>
      <w:numFmt w:val="decimal"/>
      <w:lvlText w:val="%3."/>
      <w:lvlJc w:val="left"/>
      <w:pPr>
        <w:tabs>
          <w:tab w:val="num" w:pos="2520"/>
        </w:tabs>
        <w:ind w:left="2520" w:hanging="360"/>
      </w:pPr>
      <w:rPr>
        <w:rFonts w:cs="Times New Roman" w:hint="default"/>
        <w:vertAlign w:val="baseline"/>
      </w:rPr>
    </w:lvl>
    <w:lvl w:ilvl="3">
      <w:start w:val="1"/>
      <w:numFmt w:val="decimal"/>
      <w:lvlText w:val="%4."/>
      <w:lvlJc w:val="left"/>
      <w:pPr>
        <w:tabs>
          <w:tab w:val="num" w:pos="3240"/>
        </w:tabs>
        <w:ind w:left="3240" w:hanging="360"/>
      </w:pPr>
      <w:rPr>
        <w:rFonts w:cs="Times New Roman" w:hint="default"/>
      </w:rPr>
    </w:lvl>
    <w:lvl w:ilvl="4">
      <w:start w:val="1"/>
      <w:numFmt w:val="decimal"/>
      <w:lvlText w:val="%5."/>
      <w:lvlJc w:val="left"/>
      <w:pPr>
        <w:tabs>
          <w:tab w:val="num" w:pos="3960"/>
        </w:tabs>
        <w:ind w:left="3960" w:hanging="360"/>
      </w:pPr>
      <w:rPr>
        <w:rFonts w:cs="Times New Roman" w:hint="default"/>
      </w:rPr>
    </w:lvl>
    <w:lvl w:ilvl="5">
      <w:start w:val="1"/>
      <w:numFmt w:val="decimal"/>
      <w:lvlText w:val="%6."/>
      <w:lvlJc w:val="left"/>
      <w:pPr>
        <w:tabs>
          <w:tab w:val="num" w:pos="4680"/>
        </w:tabs>
        <w:ind w:left="4680" w:hanging="36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decimal"/>
      <w:lvlText w:val="%8."/>
      <w:lvlJc w:val="left"/>
      <w:pPr>
        <w:tabs>
          <w:tab w:val="num" w:pos="6120"/>
        </w:tabs>
        <w:ind w:left="6120" w:hanging="360"/>
      </w:pPr>
      <w:rPr>
        <w:rFonts w:cs="Times New Roman" w:hint="default"/>
      </w:rPr>
    </w:lvl>
    <w:lvl w:ilvl="8">
      <w:start w:val="1"/>
      <w:numFmt w:val="decimal"/>
      <w:lvlText w:val="%9."/>
      <w:lvlJc w:val="left"/>
      <w:pPr>
        <w:tabs>
          <w:tab w:val="num" w:pos="6840"/>
        </w:tabs>
        <w:ind w:left="6840" w:hanging="360"/>
      </w:pPr>
      <w:rPr>
        <w:rFonts w:cs="Times New Roman" w:hint="default"/>
      </w:rPr>
    </w:lvl>
  </w:abstractNum>
  <w:abstractNum w:abstractNumId="52">
    <w:nsid w:val="75D8386E"/>
    <w:multiLevelType w:val="hybridMultilevel"/>
    <w:tmpl w:val="5342666A"/>
    <w:lvl w:ilvl="0" w:tplc="E252193A">
      <w:start w:val="1"/>
      <w:numFmt w:val="lowerLetter"/>
      <w:lvlText w:val="%1)"/>
      <w:lvlJc w:val="left"/>
      <w:pPr>
        <w:tabs>
          <w:tab w:val="num" w:pos="1531"/>
        </w:tabs>
        <w:ind w:left="1531" w:hanging="397"/>
      </w:pPr>
      <w:rPr>
        <w:rFonts w:cs="Times New Roman"/>
      </w:rPr>
    </w:lvl>
    <w:lvl w:ilvl="1" w:tplc="04150019">
      <w:start w:val="1"/>
      <w:numFmt w:val="lowerLetter"/>
      <w:lvlText w:val="%2."/>
      <w:lvlJc w:val="left"/>
      <w:pPr>
        <w:tabs>
          <w:tab w:val="num" w:pos="2234"/>
        </w:tabs>
        <w:ind w:left="2234" w:hanging="360"/>
      </w:pPr>
      <w:rPr>
        <w:rFonts w:cs="Times New Roman"/>
      </w:rPr>
    </w:lvl>
    <w:lvl w:ilvl="2" w:tplc="0415001B">
      <w:start w:val="1"/>
      <w:numFmt w:val="lowerRoman"/>
      <w:lvlText w:val="%3."/>
      <w:lvlJc w:val="right"/>
      <w:pPr>
        <w:tabs>
          <w:tab w:val="num" w:pos="2954"/>
        </w:tabs>
        <w:ind w:left="2954" w:hanging="180"/>
      </w:pPr>
      <w:rPr>
        <w:rFonts w:cs="Times New Roman"/>
      </w:rPr>
    </w:lvl>
    <w:lvl w:ilvl="3" w:tplc="0415000F">
      <w:start w:val="1"/>
      <w:numFmt w:val="decimal"/>
      <w:lvlText w:val="%4."/>
      <w:lvlJc w:val="left"/>
      <w:pPr>
        <w:tabs>
          <w:tab w:val="num" w:pos="3674"/>
        </w:tabs>
        <w:ind w:left="3674" w:hanging="360"/>
      </w:pPr>
      <w:rPr>
        <w:rFonts w:cs="Times New Roman"/>
      </w:rPr>
    </w:lvl>
    <w:lvl w:ilvl="4" w:tplc="04150019">
      <w:start w:val="1"/>
      <w:numFmt w:val="lowerLetter"/>
      <w:lvlText w:val="%5."/>
      <w:lvlJc w:val="left"/>
      <w:pPr>
        <w:tabs>
          <w:tab w:val="num" w:pos="4394"/>
        </w:tabs>
        <w:ind w:left="4394" w:hanging="360"/>
      </w:pPr>
      <w:rPr>
        <w:rFonts w:cs="Times New Roman"/>
      </w:rPr>
    </w:lvl>
    <w:lvl w:ilvl="5" w:tplc="0415001B">
      <w:start w:val="1"/>
      <w:numFmt w:val="lowerRoman"/>
      <w:lvlText w:val="%6."/>
      <w:lvlJc w:val="right"/>
      <w:pPr>
        <w:tabs>
          <w:tab w:val="num" w:pos="5114"/>
        </w:tabs>
        <w:ind w:left="5114" w:hanging="180"/>
      </w:pPr>
      <w:rPr>
        <w:rFonts w:cs="Times New Roman"/>
      </w:rPr>
    </w:lvl>
    <w:lvl w:ilvl="6" w:tplc="0415000F">
      <w:start w:val="1"/>
      <w:numFmt w:val="decimal"/>
      <w:lvlText w:val="%7."/>
      <w:lvlJc w:val="left"/>
      <w:pPr>
        <w:tabs>
          <w:tab w:val="num" w:pos="5834"/>
        </w:tabs>
        <w:ind w:left="5834" w:hanging="360"/>
      </w:pPr>
      <w:rPr>
        <w:rFonts w:cs="Times New Roman"/>
      </w:rPr>
    </w:lvl>
    <w:lvl w:ilvl="7" w:tplc="04150019">
      <w:start w:val="1"/>
      <w:numFmt w:val="lowerLetter"/>
      <w:lvlText w:val="%8."/>
      <w:lvlJc w:val="left"/>
      <w:pPr>
        <w:tabs>
          <w:tab w:val="num" w:pos="6554"/>
        </w:tabs>
        <w:ind w:left="6554" w:hanging="360"/>
      </w:pPr>
      <w:rPr>
        <w:rFonts w:cs="Times New Roman"/>
      </w:rPr>
    </w:lvl>
    <w:lvl w:ilvl="8" w:tplc="0415001B">
      <w:start w:val="1"/>
      <w:numFmt w:val="lowerRoman"/>
      <w:lvlText w:val="%9."/>
      <w:lvlJc w:val="right"/>
      <w:pPr>
        <w:tabs>
          <w:tab w:val="num" w:pos="7274"/>
        </w:tabs>
        <w:ind w:left="7274" w:hanging="180"/>
      </w:pPr>
      <w:rPr>
        <w:rFonts w:cs="Times New Roman"/>
      </w:rPr>
    </w:lvl>
  </w:abstractNum>
  <w:abstractNum w:abstractNumId="53">
    <w:nsid w:val="765F6630"/>
    <w:multiLevelType w:val="multilevel"/>
    <w:tmpl w:val="A4002D4E"/>
    <w:lvl w:ilvl="0">
      <w:start w:val="1"/>
      <w:numFmt w:val="lowerLetter"/>
      <w:lvlText w:val="%1)"/>
      <w:lvlJc w:val="left"/>
      <w:pPr>
        <w:tabs>
          <w:tab w:val="num" w:pos="720"/>
        </w:tabs>
        <w:ind w:left="720" w:hanging="360"/>
      </w:pPr>
      <w:rPr>
        <w:rFonts w:cs="Times New Roman" w:hint="default"/>
      </w:rPr>
    </w:lvl>
    <w:lvl w:ilvl="1">
      <w:start w:val="1"/>
      <w:numFmt w:val="decimal"/>
      <w:lvlText w:val="%2."/>
      <w:lvlJc w:val="left"/>
      <w:pPr>
        <w:tabs>
          <w:tab w:val="num" w:pos="1800"/>
        </w:tabs>
        <w:ind w:left="1800" w:hanging="360"/>
      </w:pPr>
      <w:rPr>
        <w:rFonts w:cs="Times New Roman" w:hint="default"/>
        <w:sz w:val="20"/>
        <w:szCs w:val="20"/>
      </w:rPr>
    </w:lvl>
    <w:lvl w:ilvl="2">
      <w:start w:val="1"/>
      <w:numFmt w:val="decimal"/>
      <w:lvlText w:val="%3."/>
      <w:lvlJc w:val="left"/>
      <w:pPr>
        <w:tabs>
          <w:tab w:val="num" w:pos="2520"/>
        </w:tabs>
        <w:ind w:left="2520" w:hanging="360"/>
      </w:pPr>
      <w:rPr>
        <w:rFonts w:cs="Times New Roman" w:hint="default"/>
        <w:vertAlign w:val="baseline"/>
      </w:rPr>
    </w:lvl>
    <w:lvl w:ilvl="3">
      <w:start w:val="1"/>
      <w:numFmt w:val="decimal"/>
      <w:lvlText w:val="%4."/>
      <w:lvlJc w:val="left"/>
      <w:pPr>
        <w:tabs>
          <w:tab w:val="num" w:pos="3240"/>
        </w:tabs>
        <w:ind w:left="3240" w:hanging="360"/>
      </w:pPr>
      <w:rPr>
        <w:rFonts w:cs="Times New Roman" w:hint="default"/>
      </w:rPr>
    </w:lvl>
    <w:lvl w:ilvl="4">
      <w:start w:val="1"/>
      <w:numFmt w:val="decimal"/>
      <w:lvlText w:val="%5."/>
      <w:lvlJc w:val="left"/>
      <w:pPr>
        <w:tabs>
          <w:tab w:val="num" w:pos="3960"/>
        </w:tabs>
        <w:ind w:left="3960" w:hanging="360"/>
      </w:pPr>
      <w:rPr>
        <w:rFonts w:cs="Times New Roman" w:hint="default"/>
      </w:rPr>
    </w:lvl>
    <w:lvl w:ilvl="5">
      <w:start w:val="1"/>
      <w:numFmt w:val="decimal"/>
      <w:lvlText w:val="%6."/>
      <w:lvlJc w:val="left"/>
      <w:pPr>
        <w:tabs>
          <w:tab w:val="num" w:pos="4680"/>
        </w:tabs>
        <w:ind w:left="4680" w:hanging="36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decimal"/>
      <w:lvlText w:val="%8."/>
      <w:lvlJc w:val="left"/>
      <w:pPr>
        <w:tabs>
          <w:tab w:val="num" w:pos="6120"/>
        </w:tabs>
        <w:ind w:left="6120" w:hanging="360"/>
      </w:pPr>
      <w:rPr>
        <w:rFonts w:cs="Times New Roman" w:hint="default"/>
      </w:rPr>
    </w:lvl>
    <w:lvl w:ilvl="8">
      <w:start w:val="1"/>
      <w:numFmt w:val="decimal"/>
      <w:lvlText w:val="%9."/>
      <w:lvlJc w:val="left"/>
      <w:pPr>
        <w:tabs>
          <w:tab w:val="num" w:pos="6840"/>
        </w:tabs>
        <w:ind w:left="6840" w:hanging="360"/>
      </w:pPr>
      <w:rPr>
        <w:rFonts w:cs="Times New Roman" w:hint="default"/>
      </w:rPr>
    </w:lvl>
  </w:abstractNum>
  <w:abstractNum w:abstractNumId="54">
    <w:nsid w:val="76D9245D"/>
    <w:multiLevelType w:val="hybridMultilevel"/>
    <w:tmpl w:val="8528ED3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5">
    <w:nsid w:val="78256CB2"/>
    <w:multiLevelType w:val="multilevel"/>
    <w:tmpl w:val="8636308A"/>
    <w:lvl w:ilvl="0">
      <w:start w:val="1"/>
      <w:numFmt w:val="decimal"/>
      <w:lvlText w:val="%1."/>
      <w:lvlJc w:val="left"/>
      <w:pPr>
        <w:ind w:left="1800" w:hanging="363"/>
      </w:pPr>
      <w:rPr>
        <w:rFonts w:cs="Times New Roman"/>
        <w:b/>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56">
    <w:nsid w:val="7BDC03DE"/>
    <w:multiLevelType w:val="multilevel"/>
    <w:tmpl w:val="0130F2CA"/>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cs="Times New Roman" w:hint="default"/>
        <w:u w:val="none"/>
      </w:rPr>
    </w:lvl>
    <w:lvl w:ilvl="2">
      <w:start w:val="1"/>
      <w:numFmt w:val="lowerRoman"/>
      <w:lvlText w:val="%3."/>
      <w:lvlJc w:val="right"/>
      <w:pPr>
        <w:ind w:left="2160" w:hanging="360"/>
      </w:pPr>
      <w:rPr>
        <w:rFonts w:cs="Times New Roman" w:hint="default"/>
        <w:u w:val="none"/>
      </w:rPr>
    </w:lvl>
    <w:lvl w:ilvl="3">
      <w:start w:val="1"/>
      <w:numFmt w:val="decimal"/>
      <w:lvlText w:val="%4."/>
      <w:lvlJc w:val="left"/>
      <w:pPr>
        <w:ind w:left="2880" w:hanging="360"/>
      </w:pPr>
      <w:rPr>
        <w:rFonts w:cs="Times New Roman" w:hint="default"/>
        <w:u w:val="none"/>
      </w:rPr>
    </w:lvl>
    <w:lvl w:ilvl="4">
      <w:start w:val="1"/>
      <w:numFmt w:val="lowerLetter"/>
      <w:lvlText w:val="%5."/>
      <w:lvlJc w:val="left"/>
      <w:pPr>
        <w:ind w:left="3600" w:hanging="360"/>
      </w:pPr>
      <w:rPr>
        <w:rFonts w:cs="Times New Roman" w:hint="default"/>
        <w:u w:val="none"/>
      </w:rPr>
    </w:lvl>
    <w:lvl w:ilvl="5">
      <w:start w:val="1"/>
      <w:numFmt w:val="lowerRoman"/>
      <w:lvlText w:val="%6."/>
      <w:lvlJc w:val="right"/>
      <w:pPr>
        <w:ind w:left="4320" w:hanging="360"/>
      </w:pPr>
      <w:rPr>
        <w:rFonts w:cs="Times New Roman" w:hint="default"/>
        <w:u w:val="none"/>
      </w:rPr>
    </w:lvl>
    <w:lvl w:ilvl="6">
      <w:start w:val="1"/>
      <w:numFmt w:val="decimal"/>
      <w:lvlText w:val="%7."/>
      <w:lvlJc w:val="left"/>
      <w:pPr>
        <w:ind w:left="5040" w:hanging="360"/>
      </w:pPr>
      <w:rPr>
        <w:rFonts w:cs="Times New Roman" w:hint="default"/>
        <w:u w:val="none"/>
      </w:rPr>
    </w:lvl>
    <w:lvl w:ilvl="7">
      <w:start w:val="1"/>
      <w:numFmt w:val="lowerLetter"/>
      <w:lvlText w:val="%8."/>
      <w:lvlJc w:val="left"/>
      <w:pPr>
        <w:ind w:left="5760" w:hanging="360"/>
      </w:pPr>
      <w:rPr>
        <w:rFonts w:cs="Times New Roman" w:hint="default"/>
        <w:u w:val="none"/>
      </w:rPr>
    </w:lvl>
    <w:lvl w:ilvl="8">
      <w:start w:val="1"/>
      <w:numFmt w:val="lowerRoman"/>
      <w:lvlText w:val="%9."/>
      <w:lvlJc w:val="right"/>
      <w:pPr>
        <w:ind w:left="6480" w:hanging="360"/>
      </w:pPr>
      <w:rPr>
        <w:rFonts w:cs="Times New Roman" w:hint="default"/>
        <w:u w:val="none"/>
      </w:rPr>
    </w:lvl>
  </w:abstractNum>
  <w:abstractNum w:abstractNumId="57">
    <w:nsid w:val="7BF36301"/>
    <w:multiLevelType w:val="hybridMultilevel"/>
    <w:tmpl w:val="F8C09176"/>
    <w:lvl w:ilvl="0" w:tplc="0CBCE850">
      <w:start w:val="10"/>
      <w:numFmt w:val="decimal"/>
      <w:lvlText w:val="%1)"/>
      <w:lvlJc w:val="left"/>
      <w:pPr>
        <w:tabs>
          <w:tab w:val="num" w:pos="960"/>
        </w:tabs>
        <w:ind w:left="960" w:hanging="60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7DF919F5"/>
    <w:multiLevelType w:val="multilevel"/>
    <w:tmpl w:val="A532EE56"/>
    <w:lvl w:ilvl="0">
      <w:start w:val="1"/>
      <w:numFmt w:val="decimal"/>
      <w:lvlText w:val="%1."/>
      <w:lvlJc w:val="left"/>
      <w:pPr>
        <w:ind w:left="644" w:hanging="359"/>
      </w:pPr>
      <w:rPr>
        <w:rFonts w:cs="Times New Roman" w:hint="default"/>
        <w:b/>
        <w:vertAlign w:val="baseline"/>
      </w:rPr>
    </w:lvl>
    <w:lvl w:ilvl="1">
      <w:start w:val="1"/>
      <w:numFmt w:val="lowerLetter"/>
      <w:lvlText w:val="%2."/>
      <w:lvlJc w:val="left"/>
      <w:pPr>
        <w:ind w:left="1364" w:hanging="360"/>
      </w:pPr>
      <w:rPr>
        <w:rFonts w:cs="Times New Roman" w:hint="default"/>
        <w:vertAlign w:val="baseline"/>
      </w:rPr>
    </w:lvl>
    <w:lvl w:ilvl="2">
      <w:start w:val="1"/>
      <w:numFmt w:val="lowerRoman"/>
      <w:lvlText w:val="%3."/>
      <w:lvlJc w:val="right"/>
      <w:pPr>
        <w:ind w:left="2084" w:hanging="180"/>
      </w:pPr>
      <w:rPr>
        <w:rFonts w:cs="Times New Roman" w:hint="default"/>
        <w:vertAlign w:val="baseline"/>
      </w:rPr>
    </w:lvl>
    <w:lvl w:ilvl="3">
      <w:start w:val="1"/>
      <w:numFmt w:val="decimal"/>
      <w:lvlText w:val="%4."/>
      <w:lvlJc w:val="left"/>
      <w:pPr>
        <w:ind w:left="2804" w:hanging="360"/>
      </w:pPr>
      <w:rPr>
        <w:rFonts w:cs="Times New Roman" w:hint="default"/>
        <w:vertAlign w:val="baseline"/>
      </w:rPr>
    </w:lvl>
    <w:lvl w:ilvl="4">
      <w:start w:val="1"/>
      <w:numFmt w:val="lowerLetter"/>
      <w:lvlText w:val="%5."/>
      <w:lvlJc w:val="left"/>
      <w:pPr>
        <w:ind w:left="3524" w:hanging="360"/>
      </w:pPr>
      <w:rPr>
        <w:rFonts w:cs="Times New Roman" w:hint="default"/>
        <w:vertAlign w:val="baseline"/>
      </w:rPr>
    </w:lvl>
    <w:lvl w:ilvl="5">
      <w:start w:val="1"/>
      <w:numFmt w:val="lowerRoman"/>
      <w:lvlText w:val="%6."/>
      <w:lvlJc w:val="right"/>
      <w:pPr>
        <w:ind w:left="4244" w:hanging="180"/>
      </w:pPr>
      <w:rPr>
        <w:rFonts w:cs="Times New Roman" w:hint="default"/>
        <w:vertAlign w:val="baseline"/>
      </w:rPr>
    </w:lvl>
    <w:lvl w:ilvl="6">
      <w:start w:val="1"/>
      <w:numFmt w:val="decimal"/>
      <w:lvlText w:val="%7."/>
      <w:lvlJc w:val="left"/>
      <w:pPr>
        <w:ind w:left="4964" w:hanging="360"/>
      </w:pPr>
      <w:rPr>
        <w:rFonts w:cs="Times New Roman" w:hint="default"/>
        <w:vertAlign w:val="baseline"/>
      </w:rPr>
    </w:lvl>
    <w:lvl w:ilvl="7">
      <w:start w:val="1"/>
      <w:numFmt w:val="lowerLetter"/>
      <w:lvlText w:val="%8."/>
      <w:lvlJc w:val="left"/>
      <w:pPr>
        <w:ind w:left="5684" w:hanging="360"/>
      </w:pPr>
      <w:rPr>
        <w:rFonts w:cs="Times New Roman" w:hint="default"/>
        <w:vertAlign w:val="baseline"/>
      </w:rPr>
    </w:lvl>
    <w:lvl w:ilvl="8">
      <w:start w:val="1"/>
      <w:numFmt w:val="lowerRoman"/>
      <w:lvlText w:val="%9."/>
      <w:lvlJc w:val="right"/>
      <w:pPr>
        <w:ind w:left="6404" w:hanging="180"/>
      </w:pPr>
      <w:rPr>
        <w:rFonts w:cs="Times New Roman" w:hint="default"/>
        <w:vertAlign w:val="baseline"/>
      </w:rPr>
    </w:lvl>
  </w:abstractNum>
  <w:num w:numId="1">
    <w:abstractNumId w:val="33"/>
  </w:num>
  <w:num w:numId="2">
    <w:abstractNumId w:val="15"/>
  </w:num>
  <w:num w:numId="3">
    <w:abstractNumId w:val="28"/>
  </w:num>
  <w:num w:numId="4">
    <w:abstractNumId w:val="16"/>
  </w:num>
  <w:num w:numId="5">
    <w:abstractNumId w:val="46"/>
  </w:num>
  <w:num w:numId="6">
    <w:abstractNumId w:val="26"/>
  </w:num>
  <w:num w:numId="7">
    <w:abstractNumId w:val="31"/>
  </w:num>
  <w:num w:numId="8">
    <w:abstractNumId w:val="41"/>
  </w:num>
  <w:num w:numId="9">
    <w:abstractNumId w:val="44"/>
  </w:num>
  <w:num w:numId="10">
    <w:abstractNumId w:val="30"/>
  </w:num>
  <w:num w:numId="11">
    <w:abstractNumId w:val="36"/>
  </w:num>
  <w:num w:numId="12">
    <w:abstractNumId w:val="43"/>
  </w:num>
  <w:num w:numId="13">
    <w:abstractNumId w:val="45"/>
  </w:num>
  <w:num w:numId="14">
    <w:abstractNumId w:val="12"/>
  </w:num>
  <w:num w:numId="15">
    <w:abstractNumId w:val="7"/>
  </w:num>
  <w:num w:numId="16">
    <w:abstractNumId w:val="39"/>
  </w:num>
  <w:num w:numId="17">
    <w:abstractNumId w:val="55"/>
  </w:num>
  <w:num w:numId="18">
    <w:abstractNumId w:val="58"/>
  </w:num>
  <w:num w:numId="19">
    <w:abstractNumId w:val="25"/>
  </w:num>
  <w:num w:numId="20">
    <w:abstractNumId w:val="49"/>
  </w:num>
  <w:num w:numId="21">
    <w:abstractNumId w:val="48"/>
  </w:num>
  <w:num w:numId="22">
    <w:abstractNumId w:val="56"/>
  </w:num>
  <w:num w:numId="23">
    <w:abstractNumId w:val="42"/>
  </w:num>
  <w:num w:numId="24">
    <w:abstractNumId w:val="14"/>
  </w:num>
  <w:num w:numId="25">
    <w:abstractNumId w:val="18"/>
  </w:num>
  <w:num w:numId="26">
    <w:abstractNumId w:val="6"/>
  </w:num>
  <w:num w:numId="27">
    <w:abstractNumId w:val="47"/>
  </w:num>
  <w:num w:numId="28">
    <w:abstractNumId w:val="5"/>
  </w:num>
  <w:num w:numId="29">
    <w:abstractNumId w:val="1"/>
  </w:num>
  <w:num w:numId="30">
    <w:abstractNumId w:val="22"/>
  </w:num>
  <w:num w:numId="31">
    <w:abstractNumId w:val="37"/>
  </w:num>
  <w:num w:numId="32">
    <w:abstractNumId w:val="9"/>
  </w:num>
  <w:num w:numId="33">
    <w:abstractNumId w:val="8"/>
  </w:num>
  <w:num w:numId="34">
    <w:abstractNumId w:val="21"/>
  </w:num>
  <w:num w:numId="35">
    <w:abstractNumId w:val="27"/>
  </w:num>
  <w:num w:numId="36">
    <w:abstractNumId w:val="38"/>
  </w:num>
  <w:num w:numId="37">
    <w:abstractNumId w:val="29"/>
  </w:num>
  <w:num w:numId="38">
    <w:abstractNumId w:val="23"/>
  </w:num>
  <w:num w:numId="39">
    <w:abstractNumId w:val="10"/>
  </w:num>
  <w:num w:numId="40">
    <w:abstractNumId w:val="53"/>
  </w:num>
  <w:num w:numId="41">
    <w:abstractNumId w:val="24"/>
  </w:num>
  <w:num w:numId="42">
    <w:abstractNumId w:val="32"/>
  </w:num>
  <w:num w:numId="43">
    <w:abstractNumId w:val="20"/>
  </w:num>
  <w:num w:numId="44">
    <w:abstractNumId w:val="3"/>
  </w:num>
  <w:num w:numId="45">
    <w:abstractNumId w:val="51"/>
  </w:num>
  <w:num w:numId="46">
    <w:abstractNumId w:val="57"/>
  </w:num>
  <w:num w:numId="4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0"/>
  </w:num>
  <w:num w:numId="5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1"/>
  </w:num>
  <w:num w:numId="55">
    <w:abstractNumId w:val="35"/>
  </w:num>
  <w:num w:numId="56">
    <w:abstractNumId w:val="34"/>
  </w:num>
  <w:num w:numId="57">
    <w:abstractNumId w:val="13"/>
  </w:num>
  <w:num w:numId="58">
    <w:abstractNumId w:val="54"/>
  </w:num>
  <w:numIdMacAtCleanup w:val="5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rtur Stępień">
    <w15:presenceInfo w15:providerId="AD" w15:userId="S-1-5-21-1124500670-341325585-2072011129-11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828"/>
    <w:rsid w:val="00006DFA"/>
    <w:rsid w:val="00012CAE"/>
    <w:rsid w:val="000141ED"/>
    <w:rsid w:val="00021639"/>
    <w:rsid w:val="0002552A"/>
    <w:rsid w:val="00031467"/>
    <w:rsid w:val="000354A7"/>
    <w:rsid w:val="000357C6"/>
    <w:rsid w:val="00037EDE"/>
    <w:rsid w:val="000401F3"/>
    <w:rsid w:val="000459DF"/>
    <w:rsid w:val="0004712D"/>
    <w:rsid w:val="000556A8"/>
    <w:rsid w:val="0005778A"/>
    <w:rsid w:val="000640E7"/>
    <w:rsid w:val="00065413"/>
    <w:rsid w:val="0007280A"/>
    <w:rsid w:val="00075744"/>
    <w:rsid w:val="0007594F"/>
    <w:rsid w:val="00085734"/>
    <w:rsid w:val="00094D7D"/>
    <w:rsid w:val="0009557F"/>
    <w:rsid w:val="00096831"/>
    <w:rsid w:val="0009721F"/>
    <w:rsid w:val="000A40D7"/>
    <w:rsid w:val="000B28CC"/>
    <w:rsid w:val="000B342D"/>
    <w:rsid w:val="000B5188"/>
    <w:rsid w:val="000C0E44"/>
    <w:rsid w:val="000C6E0A"/>
    <w:rsid w:val="000D1AC3"/>
    <w:rsid w:val="000D2B8F"/>
    <w:rsid w:val="000D7141"/>
    <w:rsid w:val="000E22C7"/>
    <w:rsid w:val="000E299F"/>
    <w:rsid w:val="000E5E31"/>
    <w:rsid w:val="000F0F80"/>
    <w:rsid w:val="000F4988"/>
    <w:rsid w:val="000F7F45"/>
    <w:rsid w:val="00110550"/>
    <w:rsid w:val="001153B3"/>
    <w:rsid w:val="00125432"/>
    <w:rsid w:val="00126246"/>
    <w:rsid w:val="00126C98"/>
    <w:rsid w:val="00135D00"/>
    <w:rsid w:val="0013647A"/>
    <w:rsid w:val="00140D4C"/>
    <w:rsid w:val="0015017F"/>
    <w:rsid w:val="00152F4B"/>
    <w:rsid w:val="00163B06"/>
    <w:rsid w:val="0016487F"/>
    <w:rsid w:val="0016654B"/>
    <w:rsid w:val="00171D91"/>
    <w:rsid w:val="00175299"/>
    <w:rsid w:val="00176D76"/>
    <w:rsid w:val="0019360B"/>
    <w:rsid w:val="00194965"/>
    <w:rsid w:val="00196AC1"/>
    <w:rsid w:val="001A1421"/>
    <w:rsid w:val="001A27D4"/>
    <w:rsid w:val="001A35E0"/>
    <w:rsid w:val="001A4B04"/>
    <w:rsid w:val="001A522B"/>
    <w:rsid w:val="001B7C2C"/>
    <w:rsid w:val="001C19EC"/>
    <w:rsid w:val="001C3B83"/>
    <w:rsid w:val="001D7780"/>
    <w:rsid w:val="001E3E3B"/>
    <w:rsid w:val="001F0008"/>
    <w:rsid w:val="00204BFF"/>
    <w:rsid w:val="00210A26"/>
    <w:rsid w:val="00214E41"/>
    <w:rsid w:val="002275AD"/>
    <w:rsid w:val="00232E2F"/>
    <w:rsid w:val="002515AB"/>
    <w:rsid w:val="00251E79"/>
    <w:rsid w:val="00254CD6"/>
    <w:rsid w:val="00256FD0"/>
    <w:rsid w:val="002625E1"/>
    <w:rsid w:val="00262C8A"/>
    <w:rsid w:val="00266AEB"/>
    <w:rsid w:val="00267332"/>
    <w:rsid w:val="00283168"/>
    <w:rsid w:val="002859E1"/>
    <w:rsid w:val="00286400"/>
    <w:rsid w:val="0028660E"/>
    <w:rsid w:val="00291F1F"/>
    <w:rsid w:val="002A2917"/>
    <w:rsid w:val="002A36D3"/>
    <w:rsid w:val="002A6CB5"/>
    <w:rsid w:val="002A6FA8"/>
    <w:rsid w:val="002B3BA8"/>
    <w:rsid w:val="002B4720"/>
    <w:rsid w:val="002C0DE2"/>
    <w:rsid w:val="002C45F2"/>
    <w:rsid w:val="002D2A17"/>
    <w:rsid w:val="002D5F11"/>
    <w:rsid w:val="002E0304"/>
    <w:rsid w:val="002E2396"/>
    <w:rsid w:val="002E30AB"/>
    <w:rsid w:val="002E3E0C"/>
    <w:rsid w:val="002E7599"/>
    <w:rsid w:val="002F4AFA"/>
    <w:rsid w:val="002F559F"/>
    <w:rsid w:val="0030641C"/>
    <w:rsid w:val="00306CFA"/>
    <w:rsid w:val="003135D7"/>
    <w:rsid w:val="00313641"/>
    <w:rsid w:val="00314C7B"/>
    <w:rsid w:val="003218DB"/>
    <w:rsid w:val="0032282A"/>
    <w:rsid w:val="0032654A"/>
    <w:rsid w:val="003267E8"/>
    <w:rsid w:val="00327BB7"/>
    <w:rsid w:val="00337CED"/>
    <w:rsid w:val="003455FC"/>
    <w:rsid w:val="00350AB1"/>
    <w:rsid w:val="00355D5E"/>
    <w:rsid w:val="00360739"/>
    <w:rsid w:val="00361518"/>
    <w:rsid w:val="003625F7"/>
    <w:rsid w:val="003642BE"/>
    <w:rsid w:val="0036608A"/>
    <w:rsid w:val="0036630D"/>
    <w:rsid w:val="00367F23"/>
    <w:rsid w:val="00373929"/>
    <w:rsid w:val="00374A3F"/>
    <w:rsid w:val="00374E96"/>
    <w:rsid w:val="003833B8"/>
    <w:rsid w:val="003841DC"/>
    <w:rsid w:val="00385727"/>
    <w:rsid w:val="003941C8"/>
    <w:rsid w:val="00396139"/>
    <w:rsid w:val="003A02E0"/>
    <w:rsid w:val="003A1C5F"/>
    <w:rsid w:val="003B341B"/>
    <w:rsid w:val="003B37C2"/>
    <w:rsid w:val="003C0D51"/>
    <w:rsid w:val="003C5BF7"/>
    <w:rsid w:val="003C7BFA"/>
    <w:rsid w:val="003E1B94"/>
    <w:rsid w:val="003F449A"/>
    <w:rsid w:val="003F5F2B"/>
    <w:rsid w:val="003F6AA5"/>
    <w:rsid w:val="00402B8B"/>
    <w:rsid w:val="00404A92"/>
    <w:rsid w:val="00406225"/>
    <w:rsid w:val="004064C6"/>
    <w:rsid w:val="004110CD"/>
    <w:rsid w:val="00415828"/>
    <w:rsid w:val="00421CDA"/>
    <w:rsid w:val="00421ED2"/>
    <w:rsid w:val="00422B98"/>
    <w:rsid w:val="004242E8"/>
    <w:rsid w:val="00427F5B"/>
    <w:rsid w:val="0044541D"/>
    <w:rsid w:val="004537EF"/>
    <w:rsid w:val="00456FEB"/>
    <w:rsid w:val="004657D7"/>
    <w:rsid w:val="00465F61"/>
    <w:rsid w:val="004662A4"/>
    <w:rsid w:val="00471BC6"/>
    <w:rsid w:val="00481418"/>
    <w:rsid w:val="004A32BF"/>
    <w:rsid w:val="004A32F0"/>
    <w:rsid w:val="004A460B"/>
    <w:rsid w:val="004A50F5"/>
    <w:rsid w:val="004B4CCC"/>
    <w:rsid w:val="004B72E6"/>
    <w:rsid w:val="004D5CFA"/>
    <w:rsid w:val="004D62AF"/>
    <w:rsid w:val="004E39AD"/>
    <w:rsid w:val="004F18BF"/>
    <w:rsid w:val="004F4FFA"/>
    <w:rsid w:val="0050084C"/>
    <w:rsid w:val="00502B94"/>
    <w:rsid w:val="00506449"/>
    <w:rsid w:val="00512D8A"/>
    <w:rsid w:val="00522AB4"/>
    <w:rsid w:val="00524A61"/>
    <w:rsid w:val="00532F59"/>
    <w:rsid w:val="00536323"/>
    <w:rsid w:val="00552A8A"/>
    <w:rsid w:val="00557375"/>
    <w:rsid w:val="00557A51"/>
    <w:rsid w:val="005625AC"/>
    <w:rsid w:val="00566ACD"/>
    <w:rsid w:val="00577BFE"/>
    <w:rsid w:val="00577E8C"/>
    <w:rsid w:val="00583FF9"/>
    <w:rsid w:val="00585944"/>
    <w:rsid w:val="00592A59"/>
    <w:rsid w:val="005954EC"/>
    <w:rsid w:val="005A3646"/>
    <w:rsid w:val="005B111F"/>
    <w:rsid w:val="005B1B80"/>
    <w:rsid w:val="005B21FB"/>
    <w:rsid w:val="005B48DE"/>
    <w:rsid w:val="005D0B3E"/>
    <w:rsid w:val="005D6F2E"/>
    <w:rsid w:val="005D7D24"/>
    <w:rsid w:val="005E3CF6"/>
    <w:rsid w:val="005F23C2"/>
    <w:rsid w:val="005F54E2"/>
    <w:rsid w:val="005F6AB3"/>
    <w:rsid w:val="005F72D9"/>
    <w:rsid w:val="00606C3E"/>
    <w:rsid w:val="00614FFB"/>
    <w:rsid w:val="00630F3C"/>
    <w:rsid w:val="00646B4E"/>
    <w:rsid w:val="006529A0"/>
    <w:rsid w:val="006529D8"/>
    <w:rsid w:val="0065630C"/>
    <w:rsid w:val="00657EA5"/>
    <w:rsid w:val="00660FDD"/>
    <w:rsid w:val="00675F21"/>
    <w:rsid w:val="0067715A"/>
    <w:rsid w:val="00681023"/>
    <w:rsid w:val="00694BEE"/>
    <w:rsid w:val="0069780B"/>
    <w:rsid w:val="006A0C01"/>
    <w:rsid w:val="006A11C0"/>
    <w:rsid w:val="006A76DD"/>
    <w:rsid w:val="006D34DE"/>
    <w:rsid w:val="006D5FCE"/>
    <w:rsid w:val="006E2816"/>
    <w:rsid w:val="006E52EB"/>
    <w:rsid w:val="006E6A18"/>
    <w:rsid w:val="006E73F2"/>
    <w:rsid w:val="006E7E71"/>
    <w:rsid w:val="006F63A9"/>
    <w:rsid w:val="006F6D9C"/>
    <w:rsid w:val="0070716E"/>
    <w:rsid w:val="00710B23"/>
    <w:rsid w:val="00714B4A"/>
    <w:rsid w:val="0071608E"/>
    <w:rsid w:val="0072094E"/>
    <w:rsid w:val="00727469"/>
    <w:rsid w:val="00727F0A"/>
    <w:rsid w:val="0073186E"/>
    <w:rsid w:val="00735D2A"/>
    <w:rsid w:val="00737BC4"/>
    <w:rsid w:val="007414E8"/>
    <w:rsid w:val="007624A7"/>
    <w:rsid w:val="007629FC"/>
    <w:rsid w:val="00763222"/>
    <w:rsid w:val="007640F9"/>
    <w:rsid w:val="007659E3"/>
    <w:rsid w:val="00773B14"/>
    <w:rsid w:val="0077516F"/>
    <w:rsid w:val="00777451"/>
    <w:rsid w:val="007861BF"/>
    <w:rsid w:val="007A0EAC"/>
    <w:rsid w:val="007A454C"/>
    <w:rsid w:val="007A4F0B"/>
    <w:rsid w:val="007B2ABE"/>
    <w:rsid w:val="007B3022"/>
    <w:rsid w:val="007B30AD"/>
    <w:rsid w:val="007B41D9"/>
    <w:rsid w:val="007B4CB9"/>
    <w:rsid w:val="007B5005"/>
    <w:rsid w:val="007B6083"/>
    <w:rsid w:val="007C1365"/>
    <w:rsid w:val="007C2BE6"/>
    <w:rsid w:val="007C422B"/>
    <w:rsid w:val="007C7E81"/>
    <w:rsid w:val="007D013E"/>
    <w:rsid w:val="007D4361"/>
    <w:rsid w:val="007D62B5"/>
    <w:rsid w:val="007D7E63"/>
    <w:rsid w:val="007E07E6"/>
    <w:rsid w:val="007E0CFF"/>
    <w:rsid w:val="00803CCF"/>
    <w:rsid w:val="008115DE"/>
    <w:rsid w:val="00812D3A"/>
    <w:rsid w:val="0082027C"/>
    <w:rsid w:val="00821351"/>
    <w:rsid w:val="008224F0"/>
    <w:rsid w:val="00832C8F"/>
    <w:rsid w:val="0083328C"/>
    <w:rsid w:val="00837E8A"/>
    <w:rsid w:val="00846B0F"/>
    <w:rsid w:val="0084745C"/>
    <w:rsid w:val="00853EC0"/>
    <w:rsid w:val="00856ED6"/>
    <w:rsid w:val="00860CF7"/>
    <w:rsid w:val="0086175A"/>
    <w:rsid w:val="00871187"/>
    <w:rsid w:val="00872106"/>
    <w:rsid w:val="00872CCE"/>
    <w:rsid w:val="00876A36"/>
    <w:rsid w:val="00876D96"/>
    <w:rsid w:val="008811F6"/>
    <w:rsid w:val="008A233C"/>
    <w:rsid w:val="008A3A30"/>
    <w:rsid w:val="008A50AC"/>
    <w:rsid w:val="008A6D94"/>
    <w:rsid w:val="008B3341"/>
    <w:rsid w:val="008B3D1E"/>
    <w:rsid w:val="008B7248"/>
    <w:rsid w:val="008C085B"/>
    <w:rsid w:val="008C541F"/>
    <w:rsid w:val="008C7562"/>
    <w:rsid w:val="008D269E"/>
    <w:rsid w:val="008D53CE"/>
    <w:rsid w:val="008D6E58"/>
    <w:rsid w:val="008D7F68"/>
    <w:rsid w:val="008E0315"/>
    <w:rsid w:val="008E3B2B"/>
    <w:rsid w:val="008F1BF4"/>
    <w:rsid w:val="008F3CEC"/>
    <w:rsid w:val="008F7910"/>
    <w:rsid w:val="00900527"/>
    <w:rsid w:val="00901D8B"/>
    <w:rsid w:val="00922623"/>
    <w:rsid w:val="00925BE9"/>
    <w:rsid w:val="00927053"/>
    <w:rsid w:val="009307E4"/>
    <w:rsid w:val="00936C23"/>
    <w:rsid w:val="0094032A"/>
    <w:rsid w:val="00944A43"/>
    <w:rsid w:val="00947A33"/>
    <w:rsid w:val="0095059C"/>
    <w:rsid w:val="009515E8"/>
    <w:rsid w:val="00953506"/>
    <w:rsid w:val="00954B48"/>
    <w:rsid w:val="00957B9F"/>
    <w:rsid w:val="00965C89"/>
    <w:rsid w:val="00965CD8"/>
    <w:rsid w:val="00972740"/>
    <w:rsid w:val="009775FB"/>
    <w:rsid w:val="0098595A"/>
    <w:rsid w:val="009865B9"/>
    <w:rsid w:val="00991FB3"/>
    <w:rsid w:val="009944C1"/>
    <w:rsid w:val="0099633F"/>
    <w:rsid w:val="009A0A12"/>
    <w:rsid w:val="009C78B3"/>
    <w:rsid w:val="009E428B"/>
    <w:rsid w:val="009E59E2"/>
    <w:rsid w:val="009E701F"/>
    <w:rsid w:val="009F102C"/>
    <w:rsid w:val="009F120B"/>
    <w:rsid w:val="009F3CAD"/>
    <w:rsid w:val="00A128B3"/>
    <w:rsid w:val="00A162A4"/>
    <w:rsid w:val="00A215A9"/>
    <w:rsid w:val="00A237D3"/>
    <w:rsid w:val="00A25014"/>
    <w:rsid w:val="00A31B6E"/>
    <w:rsid w:val="00A32C25"/>
    <w:rsid w:val="00A40A9A"/>
    <w:rsid w:val="00A41110"/>
    <w:rsid w:val="00A46480"/>
    <w:rsid w:val="00A465D7"/>
    <w:rsid w:val="00A545FC"/>
    <w:rsid w:val="00A55994"/>
    <w:rsid w:val="00A60AC0"/>
    <w:rsid w:val="00A642E9"/>
    <w:rsid w:val="00A67CB0"/>
    <w:rsid w:val="00A735EA"/>
    <w:rsid w:val="00A76705"/>
    <w:rsid w:val="00A816AB"/>
    <w:rsid w:val="00A827C4"/>
    <w:rsid w:val="00A852E9"/>
    <w:rsid w:val="00A915CF"/>
    <w:rsid w:val="00AA351B"/>
    <w:rsid w:val="00AA62A2"/>
    <w:rsid w:val="00AC0809"/>
    <w:rsid w:val="00AC1DF3"/>
    <w:rsid w:val="00AD5516"/>
    <w:rsid w:val="00AD592B"/>
    <w:rsid w:val="00AE4DC9"/>
    <w:rsid w:val="00AF147C"/>
    <w:rsid w:val="00AF32BC"/>
    <w:rsid w:val="00AF4C26"/>
    <w:rsid w:val="00AF7BA1"/>
    <w:rsid w:val="00B054C8"/>
    <w:rsid w:val="00B05844"/>
    <w:rsid w:val="00B079E6"/>
    <w:rsid w:val="00B2124A"/>
    <w:rsid w:val="00B2398F"/>
    <w:rsid w:val="00B25013"/>
    <w:rsid w:val="00B25B24"/>
    <w:rsid w:val="00B46E83"/>
    <w:rsid w:val="00B5203C"/>
    <w:rsid w:val="00B53C12"/>
    <w:rsid w:val="00B56659"/>
    <w:rsid w:val="00B61161"/>
    <w:rsid w:val="00B71623"/>
    <w:rsid w:val="00B72551"/>
    <w:rsid w:val="00B72C16"/>
    <w:rsid w:val="00B74B80"/>
    <w:rsid w:val="00B74E68"/>
    <w:rsid w:val="00B91AC8"/>
    <w:rsid w:val="00B92ABD"/>
    <w:rsid w:val="00B93A09"/>
    <w:rsid w:val="00B962F6"/>
    <w:rsid w:val="00B97F19"/>
    <w:rsid w:val="00BA07BC"/>
    <w:rsid w:val="00BA0C51"/>
    <w:rsid w:val="00BA10C2"/>
    <w:rsid w:val="00BA241A"/>
    <w:rsid w:val="00BB11E5"/>
    <w:rsid w:val="00BB7EB9"/>
    <w:rsid w:val="00BC061A"/>
    <w:rsid w:val="00BC2B41"/>
    <w:rsid w:val="00BC327C"/>
    <w:rsid w:val="00BC398C"/>
    <w:rsid w:val="00BC71F6"/>
    <w:rsid w:val="00BD1C70"/>
    <w:rsid w:val="00BD2C25"/>
    <w:rsid w:val="00BE026F"/>
    <w:rsid w:val="00BE09E8"/>
    <w:rsid w:val="00BE2E6A"/>
    <w:rsid w:val="00BE3F67"/>
    <w:rsid w:val="00BE504D"/>
    <w:rsid w:val="00BE78CD"/>
    <w:rsid w:val="00BF1C2E"/>
    <w:rsid w:val="00BF530B"/>
    <w:rsid w:val="00BF5F17"/>
    <w:rsid w:val="00C07101"/>
    <w:rsid w:val="00C120AF"/>
    <w:rsid w:val="00C14E29"/>
    <w:rsid w:val="00C21A9B"/>
    <w:rsid w:val="00C21D01"/>
    <w:rsid w:val="00C21D06"/>
    <w:rsid w:val="00C308BB"/>
    <w:rsid w:val="00C328A8"/>
    <w:rsid w:val="00C347C6"/>
    <w:rsid w:val="00C35F6A"/>
    <w:rsid w:val="00C4606C"/>
    <w:rsid w:val="00C57FD2"/>
    <w:rsid w:val="00C611B2"/>
    <w:rsid w:val="00C72E63"/>
    <w:rsid w:val="00C80821"/>
    <w:rsid w:val="00C80A09"/>
    <w:rsid w:val="00C9103C"/>
    <w:rsid w:val="00CA0FD9"/>
    <w:rsid w:val="00CB0305"/>
    <w:rsid w:val="00CB1D08"/>
    <w:rsid w:val="00CB38B2"/>
    <w:rsid w:val="00CB3E21"/>
    <w:rsid w:val="00CC3E85"/>
    <w:rsid w:val="00CC41EA"/>
    <w:rsid w:val="00CC6CED"/>
    <w:rsid w:val="00CD03A9"/>
    <w:rsid w:val="00CD3B1F"/>
    <w:rsid w:val="00CE0E12"/>
    <w:rsid w:val="00CE1BFE"/>
    <w:rsid w:val="00CE20BF"/>
    <w:rsid w:val="00CE41B1"/>
    <w:rsid w:val="00CE54ED"/>
    <w:rsid w:val="00CE7915"/>
    <w:rsid w:val="00D0313F"/>
    <w:rsid w:val="00D07B8F"/>
    <w:rsid w:val="00D10F00"/>
    <w:rsid w:val="00D13DF9"/>
    <w:rsid w:val="00D22B23"/>
    <w:rsid w:val="00D24029"/>
    <w:rsid w:val="00D24373"/>
    <w:rsid w:val="00D321F2"/>
    <w:rsid w:val="00D336E2"/>
    <w:rsid w:val="00D46A52"/>
    <w:rsid w:val="00D54F59"/>
    <w:rsid w:val="00D57336"/>
    <w:rsid w:val="00D617B8"/>
    <w:rsid w:val="00D62C30"/>
    <w:rsid w:val="00D731C2"/>
    <w:rsid w:val="00D76C2B"/>
    <w:rsid w:val="00D909A3"/>
    <w:rsid w:val="00D92402"/>
    <w:rsid w:val="00DA2AF6"/>
    <w:rsid w:val="00DA4498"/>
    <w:rsid w:val="00DA5CEC"/>
    <w:rsid w:val="00DB0347"/>
    <w:rsid w:val="00DB15CB"/>
    <w:rsid w:val="00DB2CF9"/>
    <w:rsid w:val="00DB46F5"/>
    <w:rsid w:val="00DC052D"/>
    <w:rsid w:val="00DC5CB5"/>
    <w:rsid w:val="00DD23E6"/>
    <w:rsid w:val="00DE17DE"/>
    <w:rsid w:val="00DE3966"/>
    <w:rsid w:val="00DE64B2"/>
    <w:rsid w:val="00DF08B3"/>
    <w:rsid w:val="00DF1B10"/>
    <w:rsid w:val="00DF2696"/>
    <w:rsid w:val="00DF537F"/>
    <w:rsid w:val="00E0102D"/>
    <w:rsid w:val="00E043C5"/>
    <w:rsid w:val="00E053A4"/>
    <w:rsid w:val="00E056B4"/>
    <w:rsid w:val="00E059FD"/>
    <w:rsid w:val="00E14BF4"/>
    <w:rsid w:val="00E15EC3"/>
    <w:rsid w:val="00E23050"/>
    <w:rsid w:val="00E257B2"/>
    <w:rsid w:val="00E31BAE"/>
    <w:rsid w:val="00E3269F"/>
    <w:rsid w:val="00E33BAB"/>
    <w:rsid w:val="00E42710"/>
    <w:rsid w:val="00E519E0"/>
    <w:rsid w:val="00E759D1"/>
    <w:rsid w:val="00E76A9F"/>
    <w:rsid w:val="00E77313"/>
    <w:rsid w:val="00E80560"/>
    <w:rsid w:val="00E80731"/>
    <w:rsid w:val="00E81A54"/>
    <w:rsid w:val="00E81EF0"/>
    <w:rsid w:val="00E8411B"/>
    <w:rsid w:val="00E85DD1"/>
    <w:rsid w:val="00E90FC4"/>
    <w:rsid w:val="00E92797"/>
    <w:rsid w:val="00E9346E"/>
    <w:rsid w:val="00E9369B"/>
    <w:rsid w:val="00E94AC4"/>
    <w:rsid w:val="00E97035"/>
    <w:rsid w:val="00EA0AAB"/>
    <w:rsid w:val="00EA1D33"/>
    <w:rsid w:val="00EA2665"/>
    <w:rsid w:val="00EA540B"/>
    <w:rsid w:val="00EA5D45"/>
    <w:rsid w:val="00EA7C53"/>
    <w:rsid w:val="00EB1A0D"/>
    <w:rsid w:val="00EB2A19"/>
    <w:rsid w:val="00EB30FE"/>
    <w:rsid w:val="00EB3FCB"/>
    <w:rsid w:val="00EB4F1E"/>
    <w:rsid w:val="00EB72A2"/>
    <w:rsid w:val="00EC35BE"/>
    <w:rsid w:val="00EC3A83"/>
    <w:rsid w:val="00EC4C82"/>
    <w:rsid w:val="00ED494D"/>
    <w:rsid w:val="00EE461F"/>
    <w:rsid w:val="00EF2F8C"/>
    <w:rsid w:val="00EF4705"/>
    <w:rsid w:val="00EF6F72"/>
    <w:rsid w:val="00F01DD2"/>
    <w:rsid w:val="00F07FF4"/>
    <w:rsid w:val="00F104F0"/>
    <w:rsid w:val="00F11436"/>
    <w:rsid w:val="00F12630"/>
    <w:rsid w:val="00F15794"/>
    <w:rsid w:val="00F22310"/>
    <w:rsid w:val="00F27558"/>
    <w:rsid w:val="00F32141"/>
    <w:rsid w:val="00F33218"/>
    <w:rsid w:val="00F43262"/>
    <w:rsid w:val="00F4466C"/>
    <w:rsid w:val="00F47265"/>
    <w:rsid w:val="00F47E9B"/>
    <w:rsid w:val="00F512A9"/>
    <w:rsid w:val="00F51C10"/>
    <w:rsid w:val="00F6147D"/>
    <w:rsid w:val="00F63EE4"/>
    <w:rsid w:val="00F667EC"/>
    <w:rsid w:val="00F669DA"/>
    <w:rsid w:val="00F7448F"/>
    <w:rsid w:val="00F80F36"/>
    <w:rsid w:val="00F819E8"/>
    <w:rsid w:val="00F84872"/>
    <w:rsid w:val="00F84AB3"/>
    <w:rsid w:val="00F9001C"/>
    <w:rsid w:val="00F90519"/>
    <w:rsid w:val="00F937F0"/>
    <w:rsid w:val="00F960D6"/>
    <w:rsid w:val="00F96910"/>
    <w:rsid w:val="00F96A3B"/>
    <w:rsid w:val="00F96B3A"/>
    <w:rsid w:val="00FA0FB1"/>
    <w:rsid w:val="00FA5538"/>
    <w:rsid w:val="00FA6D1A"/>
    <w:rsid w:val="00FC06D9"/>
    <w:rsid w:val="00FC0A8C"/>
    <w:rsid w:val="00FC57E5"/>
    <w:rsid w:val="00FC6D83"/>
    <w:rsid w:val="00FC780F"/>
    <w:rsid w:val="00FD11B2"/>
    <w:rsid w:val="00FD3447"/>
    <w:rsid w:val="00FE208C"/>
    <w:rsid w:val="00FE5773"/>
    <w:rsid w:val="00FE7F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A314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D54F59"/>
    <w:pPr>
      <w:spacing w:line="276" w:lineRule="auto"/>
    </w:pPr>
  </w:style>
  <w:style w:type="paragraph" w:styleId="Nagwek1">
    <w:name w:val="heading 1"/>
    <w:basedOn w:val="Normalny"/>
    <w:next w:val="Normalny"/>
    <w:link w:val="Nagwek1Znak"/>
    <w:uiPriority w:val="99"/>
    <w:qFormat/>
    <w:rsid w:val="00D54F59"/>
    <w:pPr>
      <w:keepNext/>
      <w:keepLines/>
      <w:spacing w:before="400" w:after="120"/>
      <w:outlineLvl w:val="0"/>
    </w:pPr>
    <w:rPr>
      <w:sz w:val="40"/>
      <w:szCs w:val="40"/>
    </w:rPr>
  </w:style>
  <w:style w:type="paragraph" w:styleId="Nagwek2">
    <w:name w:val="heading 2"/>
    <w:basedOn w:val="Normalny"/>
    <w:next w:val="Normalny"/>
    <w:link w:val="Nagwek2Znak"/>
    <w:uiPriority w:val="99"/>
    <w:qFormat/>
    <w:rsid w:val="00D54F59"/>
    <w:pPr>
      <w:keepNext/>
      <w:keepLines/>
      <w:spacing w:before="360" w:after="120"/>
      <w:outlineLvl w:val="1"/>
    </w:pPr>
    <w:rPr>
      <w:sz w:val="32"/>
      <w:szCs w:val="32"/>
    </w:rPr>
  </w:style>
  <w:style w:type="paragraph" w:styleId="Nagwek3">
    <w:name w:val="heading 3"/>
    <w:basedOn w:val="Normalny"/>
    <w:next w:val="Normalny"/>
    <w:link w:val="Nagwek3Znak"/>
    <w:uiPriority w:val="99"/>
    <w:qFormat/>
    <w:rsid w:val="00D54F59"/>
    <w:pPr>
      <w:keepNext/>
      <w:keepLines/>
      <w:spacing w:before="320" w:after="80"/>
      <w:outlineLvl w:val="2"/>
    </w:pPr>
    <w:rPr>
      <w:color w:val="434343"/>
      <w:sz w:val="28"/>
      <w:szCs w:val="28"/>
    </w:rPr>
  </w:style>
  <w:style w:type="paragraph" w:styleId="Nagwek4">
    <w:name w:val="heading 4"/>
    <w:basedOn w:val="Normalny"/>
    <w:next w:val="Normalny"/>
    <w:link w:val="Nagwek4Znak"/>
    <w:uiPriority w:val="99"/>
    <w:qFormat/>
    <w:rsid w:val="00D54F59"/>
    <w:pPr>
      <w:keepNext/>
      <w:keepLines/>
      <w:spacing w:before="280" w:after="80"/>
      <w:outlineLvl w:val="3"/>
    </w:pPr>
    <w:rPr>
      <w:color w:val="666666"/>
      <w:sz w:val="24"/>
      <w:szCs w:val="24"/>
    </w:rPr>
  </w:style>
  <w:style w:type="paragraph" w:styleId="Nagwek5">
    <w:name w:val="heading 5"/>
    <w:basedOn w:val="Normalny"/>
    <w:next w:val="Normalny"/>
    <w:link w:val="Nagwek5Znak"/>
    <w:uiPriority w:val="99"/>
    <w:qFormat/>
    <w:rsid w:val="00D54F59"/>
    <w:pPr>
      <w:keepNext/>
      <w:keepLines/>
      <w:spacing w:before="240" w:after="80"/>
      <w:outlineLvl w:val="4"/>
    </w:pPr>
    <w:rPr>
      <w:color w:val="666666"/>
    </w:rPr>
  </w:style>
  <w:style w:type="paragraph" w:styleId="Nagwek6">
    <w:name w:val="heading 6"/>
    <w:basedOn w:val="Normalny"/>
    <w:next w:val="Normalny"/>
    <w:link w:val="Nagwek6Znak"/>
    <w:uiPriority w:val="99"/>
    <w:qFormat/>
    <w:rsid w:val="00D54F59"/>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E76A9F"/>
    <w:rPr>
      <w:rFonts w:ascii="Cambria" w:hAnsi="Cambria" w:cs="Times New Roman"/>
      <w:b/>
      <w:bCs/>
      <w:kern w:val="32"/>
      <w:sz w:val="32"/>
      <w:szCs w:val="32"/>
    </w:rPr>
  </w:style>
  <w:style w:type="character" w:customStyle="1" w:styleId="Nagwek2Znak">
    <w:name w:val="Nagłówek 2 Znak"/>
    <w:basedOn w:val="Domylnaczcionkaakapitu"/>
    <w:link w:val="Nagwek2"/>
    <w:uiPriority w:val="99"/>
    <w:semiHidden/>
    <w:locked/>
    <w:rsid w:val="00E76A9F"/>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sid w:val="00E76A9F"/>
    <w:rPr>
      <w:rFonts w:ascii="Cambria" w:hAnsi="Cambria" w:cs="Times New Roman"/>
      <w:b/>
      <w:bCs/>
      <w:sz w:val="26"/>
      <w:szCs w:val="26"/>
    </w:rPr>
  </w:style>
  <w:style w:type="character" w:customStyle="1" w:styleId="Nagwek4Znak">
    <w:name w:val="Nagłówek 4 Znak"/>
    <w:basedOn w:val="Domylnaczcionkaakapitu"/>
    <w:link w:val="Nagwek4"/>
    <w:uiPriority w:val="99"/>
    <w:semiHidden/>
    <w:locked/>
    <w:rsid w:val="00E76A9F"/>
    <w:rPr>
      <w:rFonts w:ascii="Calibri" w:hAnsi="Calibri" w:cs="Times New Roman"/>
      <w:b/>
      <w:bCs/>
      <w:sz w:val="28"/>
      <w:szCs w:val="28"/>
    </w:rPr>
  </w:style>
  <w:style w:type="character" w:customStyle="1" w:styleId="Nagwek5Znak">
    <w:name w:val="Nagłówek 5 Znak"/>
    <w:basedOn w:val="Domylnaczcionkaakapitu"/>
    <w:link w:val="Nagwek5"/>
    <w:uiPriority w:val="99"/>
    <w:semiHidden/>
    <w:locked/>
    <w:rsid w:val="00E76A9F"/>
    <w:rPr>
      <w:rFonts w:ascii="Calibri" w:hAnsi="Calibri" w:cs="Times New Roman"/>
      <w:b/>
      <w:bCs/>
      <w:i/>
      <w:iCs/>
      <w:sz w:val="26"/>
      <w:szCs w:val="26"/>
    </w:rPr>
  </w:style>
  <w:style w:type="character" w:customStyle="1" w:styleId="Nagwek6Znak">
    <w:name w:val="Nagłówek 6 Znak"/>
    <w:basedOn w:val="Domylnaczcionkaakapitu"/>
    <w:link w:val="Nagwek6"/>
    <w:uiPriority w:val="99"/>
    <w:semiHidden/>
    <w:locked/>
    <w:rsid w:val="00E76A9F"/>
    <w:rPr>
      <w:rFonts w:ascii="Calibri" w:hAnsi="Calibri" w:cs="Times New Roman"/>
      <w:b/>
      <w:bCs/>
    </w:rPr>
  </w:style>
  <w:style w:type="table" w:customStyle="1" w:styleId="TableNormal1">
    <w:name w:val="Table Normal1"/>
    <w:uiPriority w:val="99"/>
    <w:rsid w:val="00D54F59"/>
    <w:pPr>
      <w:spacing w:line="276" w:lineRule="auto"/>
    </w:pPr>
    <w:tblPr>
      <w:tblCellMar>
        <w:top w:w="0" w:type="dxa"/>
        <w:left w:w="0" w:type="dxa"/>
        <w:bottom w:w="0" w:type="dxa"/>
        <w:right w:w="0" w:type="dxa"/>
      </w:tblCellMar>
    </w:tblPr>
  </w:style>
  <w:style w:type="paragraph" w:styleId="Tytu">
    <w:name w:val="Title"/>
    <w:basedOn w:val="Normalny"/>
    <w:next w:val="Normalny"/>
    <w:link w:val="TytuZnak"/>
    <w:uiPriority w:val="99"/>
    <w:qFormat/>
    <w:rsid w:val="00D54F59"/>
    <w:pPr>
      <w:keepNext/>
      <w:keepLines/>
      <w:spacing w:after="60"/>
    </w:pPr>
    <w:rPr>
      <w:sz w:val="52"/>
      <w:szCs w:val="52"/>
    </w:rPr>
  </w:style>
  <w:style w:type="character" w:customStyle="1" w:styleId="TytuZnak">
    <w:name w:val="Tytuł Znak"/>
    <w:basedOn w:val="Domylnaczcionkaakapitu"/>
    <w:link w:val="Tytu"/>
    <w:uiPriority w:val="99"/>
    <w:locked/>
    <w:rsid w:val="00E76A9F"/>
    <w:rPr>
      <w:rFonts w:ascii="Cambria" w:hAnsi="Cambria" w:cs="Times New Roman"/>
      <w:b/>
      <w:bCs/>
      <w:kern w:val="28"/>
      <w:sz w:val="32"/>
      <w:szCs w:val="32"/>
    </w:rPr>
  </w:style>
  <w:style w:type="paragraph" w:styleId="Podtytu">
    <w:name w:val="Subtitle"/>
    <w:basedOn w:val="Normalny"/>
    <w:next w:val="Normalny"/>
    <w:link w:val="PodtytuZnak"/>
    <w:uiPriority w:val="99"/>
    <w:qFormat/>
    <w:rsid w:val="00D54F59"/>
    <w:pPr>
      <w:keepNext/>
      <w:keepLines/>
      <w:spacing w:after="320"/>
    </w:pPr>
    <w:rPr>
      <w:color w:val="666666"/>
      <w:sz w:val="30"/>
      <w:szCs w:val="30"/>
    </w:rPr>
  </w:style>
  <w:style w:type="character" w:customStyle="1" w:styleId="PodtytuZnak">
    <w:name w:val="Podtytuł Znak"/>
    <w:basedOn w:val="Domylnaczcionkaakapitu"/>
    <w:link w:val="Podtytu"/>
    <w:uiPriority w:val="99"/>
    <w:locked/>
    <w:rsid w:val="00E76A9F"/>
    <w:rPr>
      <w:rFonts w:ascii="Cambria" w:hAnsi="Cambria" w:cs="Times New Roman"/>
      <w:sz w:val="24"/>
      <w:szCs w:val="24"/>
    </w:rPr>
  </w:style>
  <w:style w:type="paragraph" w:styleId="Tekstdymka">
    <w:name w:val="Balloon Text"/>
    <w:basedOn w:val="Normalny"/>
    <w:link w:val="TekstdymkaZnak"/>
    <w:uiPriority w:val="99"/>
    <w:semiHidden/>
    <w:rsid w:val="00EB1A0D"/>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EB1A0D"/>
    <w:rPr>
      <w:rFonts w:ascii="Tahoma" w:hAnsi="Tahoma" w:cs="Tahoma"/>
      <w:sz w:val="16"/>
      <w:szCs w:val="16"/>
    </w:rPr>
  </w:style>
  <w:style w:type="paragraph" w:styleId="Nagwek">
    <w:name w:val="header"/>
    <w:basedOn w:val="Normalny"/>
    <w:link w:val="NagwekZnak"/>
    <w:uiPriority w:val="99"/>
    <w:rsid w:val="00694BEE"/>
    <w:pPr>
      <w:tabs>
        <w:tab w:val="center" w:pos="4536"/>
        <w:tab w:val="right" w:pos="9072"/>
      </w:tabs>
      <w:spacing w:line="240" w:lineRule="auto"/>
    </w:pPr>
  </w:style>
  <w:style w:type="character" w:customStyle="1" w:styleId="NagwekZnak">
    <w:name w:val="Nagłówek Znak"/>
    <w:basedOn w:val="Domylnaczcionkaakapitu"/>
    <w:link w:val="Nagwek"/>
    <w:uiPriority w:val="99"/>
    <w:locked/>
    <w:rsid w:val="00694BEE"/>
    <w:rPr>
      <w:rFonts w:cs="Times New Roman"/>
    </w:rPr>
  </w:style>
  <w:style w:type="paragraph" w:styleId="Stopka">
    <w:name w:val="footer"/>
    <w:basedOn w:val="Normalny"/>
    <w:link w:val="StopkaZnak"/>
    <w:uiPriority w:val="99"/>
    <w:rsid w:val="00694BEE"/>
    <w:pPr>
      <w:tabs>
        <w:tab w:val="center" w:pos="4536"/>
        <w:tab w:val="right" w:pos="9072"/>
      </w:tabs>
      <w:spacing w:line="240" w:lineRule="auto"/>
    </w:pPr>
  </w:style>
  <w:style w:type="character" w:customStyle="1" w:styleId="StopkaZnak">
    <w:name w:val="Stopka Znak"/>
    <w:basedOn w:val="Domylnaczcionkaakapitu"/>
    <w:link w:val="Stopka"/>
    <w:uiPriority w:val="99"/>
    <w:locked/>
    <w:rsid w:val="00694BEE"/>
    <w:rPr>
      <w:rFonts w:cs="Times New Roman"/>
    </w:rPr>
  </w:style>
  <w:style w:type="character" w:styleId="Hipercze">
    <w:name w:val="Hyperlink"/>
    <w:basedOn w:val="Domylnaczcionkaakapitu"/>
    <w:uiPriority w:val="99"/>
    <w:rsid w:val="00837E8A"/>
    <w:rPr>
      <w:rFonts w:cs="Times New Roman"/>
      <w:color w:val="0000FF"/>
      <w:u w:val="single"/>
    </w:rPr>
  </w:style>
  <w:style w:type="paragraph" w:styleId="Akapitzlist">
    <w:name w:val="List Paragraph"/>
    <w:aliases w:val="wypunktowanie,Asia 2  Akapit z listą,tekst normalny"/>
    <w:basedOn w:val="Normalny"/>
    <w:link w:val="AkapitzlistZnak"/>
    <w:uiPriority w:val="99"/>
    <w:qFormat/>
    <w:rsid w:val="00B72551"/>
    <w:pPr>
      <w:ind w:left="720"/>
      <w:contextualSpacing/>
    </w:pPr>
  </w:style>
  <w:style w:type="paragraph" w:styleId="Tekstpodstawowy">
    <w:name w:val="Body Text"/>
    <w:basedOn w:val="Normalny"/>
    <w:link w:val="TekstpodstawowyZnak"/>
    <w:uiPriority w:val="99"/>
    <w:rsid w:val="00803CCF"/>
    <w:pPr>
      <w:widowControl w:val="0"/>
      <w:spacing w:before="115" w:line="240" w:lineRule="auto"/>
      <w:ind w:left="112"/>
    </w:pPr>
    <w:rPr>
      <w:rFonts w:cs="Times New Roman"/>
      <w:sz w:val="20"/>
      <w:szCs w:val="20"/>
      <w:lang w:val="en-US" w:eastAsia="en-US"/>
    </w:rPr>
  </w:style>
  <w:style w:type="character" w:customStyle="1" w:styleId="TekstpodstawowyZnak">
    <w:name w:val="Tekst podstawowy Znak"/>
    <w:basedOn w:val="Domylnaczcionkaakapitu"/>
    <w:link w:val="Tekstpodstawowy"/>
    <w:uiPriority w:val="99"/>
    <w:locked/>
    <w:rsid w:val="00803CCF"/>
    <w:rPr>
      <w:rFonts w:cs="Times New Roman"/>
      <w:sz w:val="20"/>
      <w:szCs w:val="20"/>
      <w:lang w:val="en-US" w:eastAsia="en-US"/>
    </w:rPr>
  </w:style>
  <w:style w:type="character" w:customStyle="1" w:styleId="WW8Num7z1">
    <w:name w:val="WW8Num7z1"/>
    <w:uiPriority w:val="99"/>
    <w:rsid w:val="00204BFF"/>
    <w:rPr>
      <w:rFonts w:ascii="Times New Roman" w:hAnsi="Times New Roman"/>
    </w:rPr>
  </w:style>
  <w:style w:type="character" w:styleId="Pogrubienie">
    <w:name w:val="Strong"/>
    <w:basedOn w:val="Domylnaczcionkaakapitu"/>
    <w:uiPriority w:val="99"/>
    <w:qFormat/>
    <w:rsid w:val="00204BFF"/>
    <w:rPr>
      <w:rFonts w:cs="Times New Roman"/>
      <w:b/>
    </w:rPr>
  </w:style>
  <w:style w:type="paragraph" w:styleId="Zwykytekst">
    <w:name w:val="Plain Text"/>
    <w:basedOn w:val="Normalny"/>
    <w:link w:val="ZwykytekstZnak"/>
    <w:uiPriority w:val="99"/>
    <w:rsid w:val="00204BFF"/>
    <w:pPr>
      <w:autoSpaceDE w:val="0"/>
      <w:autoSpaceDN w:val="0"/>
      <w:spacing w:before="90" w:line="380" w:lineRule="atLeast"/>
      <w:jc w:val="both"/>
    </w:pPr>
    <w:rPr>
      <w:rFonts w:ascii="Courier New" w:hAnsi="Courier New" w:cs="Times New Roman"/>
      <w:w w:val="89"/>
      <w:sz w:val="25"/>
      <w:szCs w:val="20"/>
    </w:rPr>
  </w:style>
  <w:style w:type="character" w:customStyle="1" w:styleId="ZwykytekstZnak">
    <w:name w:val="Zwykły tekst Znak"/>
    <w:basedOn w:val="Domylnaczcionkaakapitu"/>
    <w:link w:val="Zwykytekst"/>
    <w:uiPriority w:val="99"/>
    <w:locked/>
    <w:rsid w:val="00204BFF"/>
    <w:rPr>
      <w:rFonts w:ascii="Courier New" w:hAnsi="Courier New" w:cs="Times New Roman"/>
      <w:w w:val="89"/>
      <w:sz w:val="20"/>
      <w:szCs w:val="20"/>
      <w:lang w:val="pl-PL"/>
    </w:rPr>
  </w:style>
  <w:style w:type="character" w:customStyle="1" w:styleId="AkapitzlistZnak">
    <w:name w:val="Akapit z listą Znak"/>
    <w:aliases w:val="wypunktowanie Znak,Asia 2  Akapit z listą Znak,tekst normalny Znak"/>
    <w:link w:val="Akapitzlist"/>
    <w:uiPriority w:val="99"/>
    <w:locked/>
    <w:rsid w:val="00C308BB"/>
  </w:style>
  <w:style w:type="paragraph" w:customStyle="1" w:styleId="WW-Tekstpodstawowy3">
    <w:name w:val="WW-Tekst podstawowy 3"/>
    <w:basedOn w:val="Normalny"/>
    <w:uiPriority w:val="99"/>
    <w:rsid w:val="00E0102D"/>
    <w:pPr>
      <w:tabs>
        <w:tab w:val="right" w:pos="9000"/>
      </w:tabs>
      <w:spacing w:line="240" w:lineRule="auto"/>
    </w:pPr>
    <w:rPr>
      <w:rFonts w:ascii="Times New Roman" w:eastAsia="Times New Roman" w:hAnsi="Times New Roman" w:cs="Times New Roman"/>
      <w:sz w:val="20"/>
      <w:szCs w:val="20"/>
    </w:rPr>
  </w:style>
  <w:style w:type="paragraph" w:styleId="Tekstprzypisudolnego">
    <w:name w:val="footnote text"/>
    <w:basedOn w:val="Normalny"/>
    <w:link w:val="TekstprzypisudolnegoZnak"/>
    <w:uiPriority w:val="99"/>
    <w:rsid w:val="00E0102D"/>
    <w:pPr>
      <w:widowControl w:val="0"/>
      <w:suppressAutoHyphens/>
      <w:overflowPunct w:val="0"/>
      <w:autoSpaceDE w:val="0"/>
      <w:spacing w:line="240" w:lineRule="auto"/>
      <w:textAlignment w:val="baseline"/>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locked/>
    <w:rsid w:val="00E0102D"/>
    <w:rPr>
      <w:rFonts w:ascii="Times New Roman" w:hAnsi="Times New Roman" w:cs="Times New Roman"/>
      <w:sz w:val="20"/>
      <w:szCs w:val="20"/>
      <w:lang w:val="pl-PL"/>
    </w:rPr>
  </w:style>
  <w:style w:type="paragraph" w:styleId="Tekstpodstawowywcity">
    <w:name w:val="Body Text Indent"/>
    <w:basedOn w:val="Normalny"/>
    <w:link w:val="TekstpodstawowywcityZnak"/>
    <w:uiPriority w:val="99"/>
    <w:semiHidden/>
    <w:rsid w:val="00522AB4"/>
    <w:pPr>
      <w:spacing w:after="120"/>
      <w:ind w:left="283"/>
    </w:pPr>
  </w:style>
  <w:style w:type="character" w:customStyle="1" w:styleId="TekstpodstawowywcityZnak">
    <w:name w:val="Tekst podstawowy wcięty Znak"/>
    <w:basedOn w:val="Domylnaczcionkaakapitu"/>
    <w:link w:val="Tekstpodstawowywcity"/>
    <w:uiPriority w:val="99"/>
    <w:semiHidden/>
    <w:locked/>
    <w:rsid w:val="00522AB4"/>
    <w:rPr>
      <w:rFonts w:cs="Times New Roman"/>
    </w:rPr>
  </w:style>
  <w:style w:type="paragraph" w:customStyle="1" w:styleId="WW-Tekstpodstawowy21">
    <w:name w:val="WW-Tekst podstawowy 21"/>
    <w:basedOn w:val="Normalny"/>
    <w:uiPriority w:val="99"/>
    <w:rsid w:val="00522AB4"/>
    <w:pPr>
      <w:widowControl w:val="0"/>
      <w:suppressAutoHyphens/>
      <w:overflowPunct w:val="0"/>
      <w:autoSpaceDE w:val="0"/>
      <w:spacing w:line="240" w:lineRule="auto"/>
      <w:jc w:val="both"/>
      <w:textAlignment w:val="baseline"/>
    </w:pPr>
    <w:rPr>
      <w:rFonts w:ascii="Times New Roman" w:eastAsia="Arial Unicode MS" w:hAnsi="Times New Roman" w:cs="Times New Roman"/>
      <w:b/>
      <w:sz w:val="20"/>
      <w:szCs w:val="20"/>
    </w:rPr>
  </w:style>
  <w:style w:type="paragraph" w:styleId="NormalnyWeb">
    <w:name w:val="Normal (Web)"/>
    <w:basedOn w:val="Normalny"/>
    <w:link w:val="NormalnyWebZnak"/>
    <w:uiPriority w:val="99"/>
    <w:rsid w:val="007629FC"/>
    <w:pPr>
      <w:spacing w:before="100" w:beforeAutospacing="1" w:after="100" w:afterAutospacing="1" w:line="240" w:lineRule="auto"/>
    </w:pPr>
    <w:rPr>
      <w:rFonts w:ascii="Times New Roman" w:hAnsi="Times New Roman" w:cs="Times New Roman"/>
      <w:sz w:val="24"/>
      <w:szCs w:val="20"/>
    </w:rPr>
  </w:style>
  <w:style w:type="character" w:customStyle="1" w:styleId="NormalnyWebZnak">
    <w:name w:val="Normalny (Web) Znak"/>
    <w:link w:val="NormalnyWeb"/>
    <w:uiPriority w:val="99"/>
    <w:locked/>
    <w:rsid w:val="007629FC"/>
    <w:rPr>
      <w:rFonts w:ascii="Times New Roman" w:hAnsi="Times New Roman"/>
      <w:sz w:val="24"/>
      <w:lang w:val="pl-PL"/>
    </w:rPr>
  </w:style>
  <w:style w:type="character" w:styleId="Odwoaniedokomentarza">
    <w:name w:val="annotation reference"/>
    <w:basedOn w:val="Domylnaczcionkaakapitu"/>
    <w:uiPriority w:val="99"/>
    <w:semiHidden/>
    <w:rsid w:val="001A4B04"/>
    <w:rPr>
      <w:rFonts w:cs="Times New Roman"/>
      <w:sz w:val="16"/>
      <w:szCs w:val="16"/>
    </w:rPr>
  </w:style>
  <w:style w:type="paragraph" w:styleId="Tekstkomentarza">
    <w:name w:val="annotation text"/>
    <w:basedOn w:val="Normalny"/>
    <w:link w:val="TekstkomentarzaZnak"/>
    <w:uiPriority w:val="99"/>
    <w:semiHidden/>
    <w:rsid w:val="001A4B04"/>
    <w:pPr>
      <w:spacing w:line="240" w:lineRule="auto"/>
    </w:pPr>
    <w:rPr>
      <w:sz w:val="20"/>
      <w:szCs w:val="20"/>
    </w:rPr>
  </w:style>
  <w:style w:type="character" w:customStyle="1" w:styleId="TekstkomentarzaZnak">
    <w:name w:val="Tekst komentarza Znak"/>
    <w:basedOn w:val="Domylnaczcionkaakapitu"/>
    <w:link w:val="Tekstkomentarza"/>
    <w:uiPriority w:val="99"/>
    <w:semiHidden/>
    <w:locked/>
    <w:rsid w:val="001A4B04"/>
    <w:rPr>
      <w:rFonts w:cs="Times New Roman"/>
      <w:sz w:val="20"/>
      <w:szCs w:val="20"/>
    </w:rPr>
  </w:style>
  <w:style w:type="paragraph" w:styleId="Tematkomentarza">
    <w:name w:val="annotation subject"/>
    <w:basedOn w:val="Tekstkomentarza"/>
    <w:next w:val="Tekstkomentarza"/>
    <w:link w:val="TematkomentarzaZnak"/>
    <w:uiPriority w:val="99"/>
    <w:semiHidden/>
    <w:rsid w:val="001A4B04"/>
    <w:rPr>
      <w:b/>
      <w:bCs/>
    </w:rPr>
  </w:style>
  <w:style w:type="character" w:customStyle="1" w:styleId="TematkomentarzaZnak">
    <w:name w:val="Temat komentarza Znak"/>
    <w:basedOn w:val="TekstkomentarzaZnak"/>
    <w:link w:val="Tematkomentarza"/>
    <w:uiPriority w:val="99"/>
    <w:semiHidden/>
    <w:locked/>
    <w:rsid w:val="001A4B04"/>
    <w:rPr>
      <w:rFonts w:cs="Times New Roman"/>
      <w:b/>
      <w:bCs/>
      <w:sz w:val="20"/>
      <w:szCs w:val="20"/>
    </w:rPr>
  </w:style>
  <w:style w:type="paragraph" w:customStyle="1" w:styleId="Default">
    <w:name w:val="Default"/>
    <w:uiPriority w:val="99"/>
    <w:rsid w:val="00AF147C"/>
    <w:pPr>
      <w:autoSpaceDE w:val="0"/>
      <w:autoSpaceDN w:val="0"/>
      <w:adjustRightInd w:val="0"/>
    </w:pPr>
    <w:rPr>
      <w:rFonts w:eastAsia="Times New Roman"/>
      <w:color w:val="000000"/>
      <w:sz w:val="24"/>
      <w:szCs w:val="24"/>
    </w:rPr>
  </w:style>
  <w:style w:type="character" w:styleId="Uwydatnienie">
    <w:name w:val="Emphasis"/>
    <w:basedOn w:val="Domylnaczcionkaakapitu"/>
    <w:uiPriority w:val="99"/>
    <w:qFormat/>
    <w:locked/>
    <w:rsid w:val="00F27558"/>
    <w:rPr>
      <w:rFonts w:cs="Times New Roman"/>
      <w:i/>
      <w:iCs/>
    </w:rPr>
  </w:style>
  <w:style w:type="character" w:customStyle="1" w:styleId="markedcontent">
    <w:name w:val="markedcontent"/>
    <w:uiPriority w:val="99"/>
    <w:rsid w:val="00327BB7"/>
  </w:style>
  <w:style w:type="character" w:styleId="UyteHipercze">
    <w:name w:val="FollowedHyperlink"/>
    <w:basedOn w:val="Domylnaczcionkaakapitu"/>
    <w:uiPriority w:val="99"/>
    <w:locked/>
    <w:rsid w:val="00F63EE4"/>
    <w:rPr>
      <w:rFonts w:cs="Times New Roman"/>
      <w:color w:val="800080"/>
      <w:u w:val="single"/>
    </w:rPr>
  </w:style>
  <w:style w:type="paragraph" w:customStyle="1" w:styleId="Akapitzlist1">
    <w:name w:val="Akapit z listą1"/>
    <w:basedOn w:val="Normalny"/>
    <w:rsid w:val="00421ED2"/>
    <w:pPr>
      <w:spacing w:after="160" w:line="256" w:lineRule="auto"/>
      <w:ind w:left="720"/>
      <w:contextualSpacing/>
    </w:pPr>
    <w:rPr>
      <w:rFonts w:ascii="Calibri" w:eastAsia="Times New Roman" w:hAnsi="Calibri" w:cs="Times New Roman"/>
      <w:lang w:eastAsia="en-US"/>
    </w:rPr>
  </w:style>
  <w:style w:type="character" w:customStyle="1" w:styleId="WW8Num23z0">
    <w:name w:val="WW8Num23z0"/>
    <w:uiPriority w:val="99"/>
    <w:rsid w:val="00126C98"/>
    <w:rPr>
      <w:rFonts w:ascii="Symbol" w:hAnsi="Symbo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D54F59"/>
    <w:pPr>
      <w:spacing w:line="276" w:lineRule="auto"/>
    </w:pPr>
  </w:style>
  <w:style w:type="paragraph" w:styleId="Nagwek1">
    <w:name w:val="heading 1"/>
    <w:basedOn w:val="Normalny"/>
    <w:next w:val="Normalny"/>
    <w:link w:val="Nagwek1Znak"/>
    <w:uiPriority w:val="99"/>
    <w:qFormat/>
    <w:rsid w:val="00D54F59"/>
    <w:pPr>
      <w:keepNext/>
      <w:keepLines/>
      <w:spacing w:before="400" w:after="120"/>
      <w:outlineLvl w:val="0"/>
    </w:pPr>
    <w:rPr>
      <w:sz w:val="40"/>
      <w:szCs w:val="40"/>
    </w:rPr>
  </w:style>
  <w:style w:type="paragraph" w:styleId="Nagwek2">
    <w:name w:val="heading 2"/>
    <w:basedOn w:val="Normalny"/>
    <w:next w:val="Normalny"/>
    <w:link w:val="Nagwek2Znak"/>
    <w:uiPriority w:val="99"/>
    <w:qFormat/>
    <w:rsid w:val="00D54F59"/>
    <w:pPr>
      <w:keepNext/>
      <w:keepLines/>
      <w:spacing w:before="360" w:after="120"/>
      <w:outlineLvl w:val="1"/>
    </w:pPr>
    <w:rPr>
      <w:sz w:val="32"/>
      <w:szCs w:val="32"/>
    </w:rPr>
  </w:style>
  <w:style w:type="paragraph" w:styleId="Nagwek3">
    <w:name w:val="heading 3"/>
    <w:basedOn w:val="Normalny"/>
    <w:next w:val="Normalny"/>
    <w:link w:val="Nagwek3Znak"/>
    <w:uiPriority w:val="99"/>
    <w:qFormat/>
    <w:rsid w:val="00D54F59"/>
    <w:pPr>
      <w:keepNext/>
      <w:keepLines/>
      <w:spacing w:before="320" w:after="80"/>
      <w:outlineLvl w:val="2"/>
    </w:pPr>
    <w:rPr>
      <w:color w:val="434343"/>
      <w:sz w:val="28"/>
      <w:szCs w:val="28"/>
    </w:rPr>
  </w:style>
  <w:style w:type="paragraph" w:styleId="Nagwek4">
    <w:name w:val="heading 4"/>
    <w:basedOn w:val="Normalny"/>
    <w:next w:val="Normalny"/>
    <w:link w:val="Nagwek4Znak"/>
    <w:uiPriority w:val="99"/>
    <w:qFormat/>
    <w:rsid w:val="00D54F59"/>
    <w:pPr>
      <w:keepNext/>
      <w:keepLines/>
      <w:spacing w:before="280" w:after="80"/>
      <w:outlineLvl w:val="3"/>
    </w:pPr>
    <w:rPr>
      <w:color w:val="666666"/>
      <w:sz w:val="24"/>
      <w:szCs w:val="24"/>
    </w:rPr>
  </w:style>
  <w:style w:type="paragraph" w:styleId="Nagwek5">
    <w:name w:val="heading 5"/>
    <w:basedOn w:val="Normalny"/>
    <w:next w:val="Normalny"/>
    <w:link w:val="Nagwek5Znak"/>
    <w:uiPriority w:val="99"/>
    <w:qFormat/>
    <w:rsid w:val="00D54F59"/>
    <w:pPr>
      <w:keepNext/>
      <w:keepLines/>
      <w:spacing w:before="240" w:after="80"/>
      <w:outlineLvl w:val="4"/>
    </w:pPr>
    <w:rPr>
      <w:color w:val="666666"/>
    </w:rPr>
  </w:style>
  <w:style w:type="paragraph" w:styleId="Nagwek6">
    <w:name w:val="heading 6"/>
    <w:basedOn w:val="Normalny"/>
    <w:next w:val="Normalny"/>
    <w:link w:val="Nagwek6Znak"/>
    <w:uiPriority w:val="99"/>
    <w:qFormat/>
    <w:rsid w:val="00D54F59"/>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E76A9F"/>
    <w:rPr>
      <w:rFonts w:ascii="Cambria" w:hAnsi="Cambria" w:cs="Times New Roman"/>
      <w:b/>
      <w:bCs/>
      <w:kern w:val="32"/>
      <w:sz w:val="32"/>
      <w:szCs w:val="32"/>
    </w:rPr>
  </w:style>
  <w:style w:type="character" w:customStyle="1" w:styleId="Nagwek2Znak">
    <w:name w:val="Nagłówek 2 Znak"/>
    <w:basedOn w:val="Domylnaczcionkaakapitu"/>
    <w:link w:val="Nagwek2"/>
    <w:uiPriority w:val="99"/>
    <w:semiHidden/>
    <w:locked/>
    <w:rsid w:val="00E76A9F"/>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sid w:val="00E76A9F"/>
    <w:rPr>
      <w:rFonts w:ascii="Cambria" w:hAnsi="Cambria" w:cs="Times New Roman"/>
      <w:b/>
      <w:bCs/>
      <w:sz w:val="26"/>
      <w:szCs w:val="26"/>
    </w:rPr>
  </w:style>
  <w:style w:type="character" w:customStyle="1" w:styleId="Nagwek4Znak">
    <w:name w:val="Nagłówek 4 Znak"/>
    <w:basedOn w:val="Domylnaczcionkaakapitu"/>
    <w:link w:val="Nagwek4"/>
    <w:uiPriority w:val="99"/>
    <w:semiHidden/>
    <w:locked/>
    <w:rsid w:val="00E76A9F"/>
    <w:rPr>
      <w:rFonts w:ascii="Calibri" w:hAnsi="Calibri" w:cs="Times New Roman"/>
      <w:b/>
      <w:bCs/>
      <w:sz w:val="28"/>
      <w:szCs w:val="28"/>
    </w:rPr>
  </w:style>
  <w:style w:type="character" w:customStyle="1" w:styleId="Nagwek5Znak">
    <w:name w:val="Nagłówek 5 Znak"/>
    <w:basedOn w:val="Domylnaczcionkaakapitu"/>
    <w:link w:val="Nagwek5"/>
    <w:uiPriority w:val="99"/>
    <w:semiHidden/>
    <w:locked/>
    <w:rsid w:val="00E76A9F"/>
    <w:rPr>
      <w:rFonts w:ascii="Calibri" w:hAnsi="Calibri" w:cs="Times New Roman"/>
      <w:b/>
      <w:bCs/>
      <w:i/>
      <w:iCs/>
      <w:sz w:val="26"/>
      <w:szCs w:val="26"/>
    </w:rPr>
  </w:style>
  <w:style w:type="character" w:customStyle="1" w:styleId="Nagwek6Znak">
    <w:name w:val="Nagłówek 6 Znak"/>
    <w:basedOn w:val="Domylnaczcionkaakapitu"/>
    <w:link w:val="Nagwek6"/>
    <w:uiPriority w:val="99"/>
    <w:semiHidden/>
    <w:locked/>
    <w:rsid w:val="00E76A9F"/>
    <w:rPr>
      <w:rFonts w:ascii="Calibri" w:hAnsi="Calibri" w:cs="Times New Roman"/>
      <w:b/>
      <w:bCs/>
    </w:rPr>
  </w:style>
  <w:style w:type="table" w:customStyle="1" w:styleId="TableNormal1">
    <w:name w:val="Table Normal1"/>
    <w:uiPriority w:val="99"/>
    <w:rsid w:val="00D54F59"/>
    <w:pPr>
      <w:spacing w:line="276" w:lineRule="auto"/>
    </w:pPr>
    <w:tblPr>
      <w:tblCellMar>
        <w:top w:w="0" w:type="dxa"/>
        <w:left w:w="0" w:type="dxa"/>
        <w:bottom w:w="0" w:type="dxa"/>
        <w:right w:w="0" w:type="dxa"/>
      </w:tblCellMar>
    </w:tblPr>
  </w:style>
  <w:style w:type="paragraph" w:styleId="Tytu">
    <w:name w:val="Title"/>
    <w:basedOn w:val="Normalny"/>
    <w:next w:val="Normalny"/>
    <w:link w:val="TytuZnak"/>
    <w:uiPriority w:val="99"/>
    <w:qFormat/>
    <w:rsid w:val="00D54F59"/>
    <w:pPr>
      <w:keepNext/>
      <w:keepLines/>
      <w:spacing w:after="60"/>
    </w:pPr>
    <w:rPr>
      <w:sz w:val="52"/>
      <w:szCs w:val="52"/>
    </w:rPr>
  </w:style>
  <w:style w:type="character" w:customStyle="1" w:styleId="TytuZnak">
    <w:name w:val="Tytuł Znak"/>
    <w:basedOn w:val="Domylnaczcionkaakapitu"/>
    <w:link w:val="Tytu"/>
    <w:uiPriority w:val="99"/>
    <w:locked/>
    <w:rsid w:val="00E76A9F"/>
    <w:rPr>
      <w:rFonts w:ascii="Cambria" w:hAnsi="Cambria" w:cs="Times New Roman"/>
      <w:b/>
      <w:bCs/>
      <w:kern w:val="28"/>
      <w:sz w:val="32"/>
      <w:szCs w:val="32"/>
    </w:rPr>
  </w:style>
  <w:style w:type="paragraph" w:styleId="Podtytu">
    <w:name w:val="Subtitle"/>
    <w:basedOn w:val="Normalny"/>
    <w:next w:val="Normalny"/>
    <w:link w:val="PodtytuZnak"/>
    <w:uiPriority w:val="99"/>
    <w:qFormat/>
    <w:rsid w:val="00D54F59"/>
    <w:pPr>
      <w:keepNext/>
      <w:keepLines/>
      <w:spacing w:after="320"/>
    </w:pPr>
    <w:rPr>
      <w:color w:val="666666"/>
      <w:sz w:val="30"/>
      <w:szCs w:val="30"/>
    </w:rPr>
  </w:style>
  <w:style w:type="character" w:customStyle="1" w:styleId="PodtytuZnak">
    <w:name w:val="Podtytuł Znak"/>
    <w:basedOn w:val="Domylnaczcionkaakapitu"/>
    <w:link w:val="Podtytu"/>
    <w:uiPriority w:val="99"/>
    <w:locked/>
    <w:rsid w:val="00E76A9F"/>
    <w:rPr>
      <w:rFonts w:ascii="Cambria" w:hAnsi="Cambria" w:cs="Times New Roman"/>
      <w:sz w:val="24"/>
      <w:szCs w:val="24"/>
    </w:rPr>
  </w:style>
  <w:style w:type="paragraph" w:styleId="Tekstdymka">
    <w:name w:val="Balloon Text"/>
    <w:basedOn w:val="Normalny"/>
    <w:link w:val="TekstdymkaZnak"/>
    <w:uiPriority w:val="99"/>
    <w:semiHidden/>
    <w:rsid w:val="00EB1A0D"/>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EB1A0D"/>
    <w:rPr>
      <w:rFonts w:ascii="Tahoma" w:hAnsi="Tahoma" w:cs="Tahoma"/>
      <w:sz w:val="16"/>
      <w:szCs w:val="16"/>
    </w:rPr>
  </w:style>
  <w:style w:type="paragraph" w:styleId="Nagwek">
    <w:name w:val="header"/>
    <w:basedOn w:val="Normalny"/>
    <w:link w:val="NagwekZnak"/>
    <w:uiPriority w:val="99"/>
    <w:rsid w:val="00694BEE"/>
    <w:pPr>
      <w:tabs>
        <w:tab w:val="center" w:pos="4536"/>
        <w:tab w:val="right" w:pos="9072"/>
      </w:tabs>
      <w:spacing w:line="240" w:lineRule="auto"/>
    </w:pPr>
  </w:style>
  <w:style w:type="character" w:customStyle="1" w:styleId="NagwekZnak">
    <w:name w:val="Nagłówek Znak"/>
    <w:basedOn w:val="Domylnaczcionkaakapitu"/>
    <w:link w:val="Nagwek"/>
    <w:uiPriority w:val="99"/>
    <w:locked/>
    <w:rsid w:val="00694BEE"/>
    <w:rPr>
      <w:rFonts w:cs="Times New Roman"/>
    </w:rPr>
  </w:style>
  <w:style w:type="paragraph" w:styleId="Stopka">
    <w:name w:val="footer"/>
    <w:basedOn w:val="Normalny"/>
    <w:link w:val="StopkaZnak"/>
    <w:uiPriority w:val="99"/>
    <w:rsid w:val="00694BEE"/>
    <w:pPr>
      <w:tabs>
        <w:tab w:val="center" w:pos="4536"/>
        <w:tab w:val="right" w:pos="9072"/>
      </w:tabs>
      <w:spacing w:line="240" w:lineRule="auto"/>
    </w:pPr>
  </w:style>
  <w:style w:type="character" w:customStyle="1" w:styleId="StopkaZnak">
    <w:name w:val="Stopka Znak"/>
    <w:basedOn w:val="Domylnaczcionkaakapitu"/>
    <w:link w:val="Stopka"/>
    <w:uiPriority w:val="99"/>
    <w:locked/>
    <w:rsid w:val="00694BEE"/>
    <w:rPr>
      <w:rFonts w:cs="Times New Roman"/>
    </w:rPr>
  </w:style>
  <w:style w:type="character" w:styleId="Hipercze">
    <w:name w:val="Hyperlink"/>
    <w:basedOn w:val="Domylnaczcionkaakapitu"/>
    <w:uiPriority w:val="99"/>
    <w:rsid w:val="00837E8A"/>
    <w:rPr>
      <w:rFonts w:cs="Times New Roman"/>
      <w:color w:val="0000FF"/>
      <w:u w:val="single"/>
    </w:rPr>
  </w:style>
  <w:style w:type="paragraph" w:styleId="Akapitzlist">
    <w:name w:val="List Paragraph"/>
    <w:aliases w:val="wypunktowanie,Asia 2  Akapit z listą,tekst normalny"/>
    <w:basedOn w:val="Normalny"/>
    <w:link w:val="AkapitzlistZnak"/>
    <w:uiPriority w:val="99"/>
    <w:qFormat/>
    <w:rsid w:val="00B72551"/>
    <w:pPr>
      <w:ind w:left="720"/>
      <w:contextualSpacing/>
    </w:pPr>
  </w:style>
  <w:style w:type="paragraph" w:styleId="Tekstpodstawowy">
    <w:name w:val="Body Text"/>
    <w:basedOn w:val="Normalny"/>
    <w:link w:val="TekstpodstawowyZnak"/>
    <w:uiPriority w:val="99"/>
    <w:rsid w:val="00803CCF"/>
    <w:pPr>
      <w:widowControl w:val="0"/>
      <w:spacing w:before="115" w:line="240" w:lineRule="auto"/>
      <w:ind w:left="112"/>
    </w:pPr>
    <w:rPr>
      <w:rFonts w:cs="Times New Roman"/>
      <w:sz w:val="20"/>
      <w:szCs w:val="20"/>
      <w:lang w:val="en-US" w:eastAsia="en-US"/>
    </w:rPr>
  </w:style>
  <w:style w:type="character" w:customStyle="1" w:styleId="TekstpodstawowyZnak">
    <w:name w:val="Tekst podstawowy Znak"/>
    <w:basedOn w:val="Domylnaczcionkaakapitu"/>
    <w:link w:val="Tekstpodstawowy"/>
    <w:uiPriority w:val="99"/>
    <w:locked/>
    <w:rsid w:val="00803CCF"/>
    <w:rPr>
      <w:rFonts w:cs="Times New Roman"/>
      <w:sz w:val="20"/>
      <w:szCs w:val="20"/>
      <w:lang w:val="en-US" w:eastAsia="en-US"/>
    </w:rPr>
  </w:style>
  <w:style w:type="character" w:customStyle="1" w:styleId="WW8Num7z1">
    <w:name w:val="WW8Num7z1"/>
    <w:uiPriority w:val="99"/>
    <w:rsid w:val="00204BFF"/>
    <w:rPr>
      <w:rFonts w:ascii="Times New Roman" w:hAnsi="Times New Roman"/>
    </w:rPr>
  </w:style>
  <w:style w:type="character" w:styleId="Pogrubienie">
    <w:name w:val="Strong"/>
    <w:basedOn w:val="Domylnaczcionkaakapitu"/>
    <w:uiPriority w:val="99"/>
    <w:qFormat/>
    <w:rsid w:val="00204BFF"/>
    <w:rPr>
      <w:rFonts w:cs="Times New Roman"/>
      <w:b/>
    </w:rPr>
  </w:style>
  <w:style w:type="paragraph" w:styleId="Zwykytekst">
    <w:name w:val="Plain Text"/>
    <w:basedOn w:val="Normalny"/>
    <w:link w:val="ZwykytekstZnak"/>
    <w:uiPriority w:val="99"/>
    <w:rsid w:val="00204BFF"/>
    <w:pPr>
      <w:autoSpaceDE w:val="0"/>
      <w:autoSpaceDN w:val="0"/>
      <w:spacing w:before="90" w:line="380" w:lineRule="atLeast"/>
      <w:jc w:val="both"/>
    </w:pPr>
    <w:rPr>
      <w:rFonts w:ascii="Courier New" w:hAnsi="Courier New" w:cs="Times New Roman"/>
      <w:w w:val="89"/>
      <w:sz w:val="25"/>
      <w:szCs w:val="20"/>
    </w:rPr>
  </w:style>
  <w:style w:type="character" w:customStyle="1" w:styleId="ZwykytekstZnak">
    <w:name w:val="Zwykły tekst Znak"/>
    <w:basedOn w:val="Domylnaczcionkaakapitu"/>
    <w:link w:val="Zwykytekst"/>
    <w:uiPriority w:val="99"/>
    <w:locked/>
    <w:rsid w:val="00204BFF"/>
    <w:rPr>
      <w:rFonts w:ascii="Courier New" w:hAnsi="Courier New" w:cs="Times New Roman"/>
      <w:w w:val="89"/>
      <w:sz w:val="20"/>
      <w:szCs w:val="20"/>
      <w:lang w:val="pl-PL"/>
    </w:rPr>
  </w:style>
  <w:style w:type="character" w:customStyle="1" w:styleId="AkapitzlistZnak">
    <w:name w:val="Akapit z listą Znak"/>
    <w:aliases w:val="wypunktowanie Znak,Asia 2  Akapit z listą Znak,tekst normalny Znak"/>
    <w:link w:val="Akapitzlist"/>
    <w:uiPriority w:val="99"/>
    <w:locked/>
    <w:rsid w:val="00C308BB"/>
  </w:style>
  <w:style w:type="paragraph" w:customStyle="1" w:styleId="WW-Tekstpodstawowy3">
    <w:name w:val="WW-Tekst podstawowy 3"/>
    <w:basedOn w:val="Normalny"/>
    <w:uiPriority w:val="99"/>
    <w:rsid w:val="00E0102D"/>
    <w:pPr>
      <w:tabs>
        <w:tab w:val="right" w:pos="9000"/>
      </w:tabs>
      <w:spacing w:line="240" w:lineRule="auto"/>
    </w:pPr>
    <w:rPr>
      <w:rFonts w:ascii="Times New Roman" w:eastAsia="Times New Roman" w:hAnsi="Times New Roman" w:cs="Times New Roman"/>
      <w:sz w:val="20"/>
      <w:szCs w:val="20"/>
    </w:rPr>
  </w:style>
  <w:style w:type="paragraph" w:styleId="Tekstprzypisudolnego">
    <w:name w:val="footnote text"/>
    <w:basedOn w:val="Normalny"/>
    <w:link w:val="TekstprzypisudolnegoZnak"/>
    <w:uiPriority w:val="99"/>
    <w:rsid w:val="00E0102D"/>
    <w:pPr>
      <w:widowControl w:val="0"/>
      <w:suppressAutoHyphens/>
      <w:overflowPunct w:val="0"/>
      <w:autoSpaceDE w:val="0"/>
      <w:spacing w:line="240" w:lineRule="auto"/>
      <w:textAlignment w:val="baseline"/>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locked/>
    <w:rsid w:val="00E0102D"/>
    <w:rPr>
      <w:rFonts w:ascii="Times New Roman" w:hAnsi="Times New Roman" w:cs="Times New Roman"/>
      <w:sz w:val="20"/>
      <w:szCs w:val="20"/>
      <w:lang w:val="pl-PL"/>
    </w:rPr>
  </w:style>
  <w:style w:type="paragraph" w:styleId="Tekstpodstawowywcity">
    <w:name w:val="Body Text Indent"/>
    <w:basedOn w:val="Normalny"/>
    <w:link w:val="TekstpodstawowywcityZnak"/>
    <w:uiPriority w:val="99"/>
    <w:semiHidden/>
    <w:rsid w:val="00522AB4"/>
    <w:pPr>
      <w:spacing w:after="120"/>
      <w:ind w:left="283"/>
    </w:pPr>
  </w:style>
  <w:style w:type="character" w:customStyle="1" w:styleId="TekstpodstawowywcityZnak">
    <w:name w:val="Tekst podstawowy wcięty Znak"/>
    <w:basedOn w:val="Domylnaczcionkaakapitu"/>
    <w:link w:val="Tekstpodstawowywcity"/>
    <w:uiPriority w:val="99"/>
    <w:semiHidden/>
    <w:locked/>
    <w:rsid w:val="00522AB4"/>
    <w:rPr>
      <w:rFonts w:cs="Times New Roman"/>
    </w:rPr>
  </w:style>
  <w:style w:type="paragraph" w:customStyle="1" w:styleId="WW-Tekstpodstawowy21">
    <w:name w:val="WW-Tekst podstawowy 21"/>
    <w:basedOn w:val="Normalny"/>
    <w:uiPriority w:val="99"/>
    <w:rsid w:val="00522AB4"/>
    <w:pPr>
      <w:widowControl w:val="0"/>
      <w:suppressAutoHyphens/>
      <w:overflowPunct w:val="0"/>
      <w:autoSpaceDE w:val="0"/>
      <w:spacing w:line="240" w:lineRule="auto"/>
      <w:jc w:val="both"/>
      <w:textAlignment w:val="baseline"/>
    </w:pPr>
    <w:rPr>
      <w:rFonts w:ascii="Times New Roman" w:eastAsia="Arial Unicode MS" w:hAnsi="Times New Roman" w:cs="Times New Roman"/>
      <w:b/>
      <w:sz w:val="20"/>
      <w:szCs w:val="20"/>
    </w:rPr>
  </w:style>
  <w:style w:type="paragraph" w:styleId="NormalnyWeb">
    <w:name w:val="Normal (Web)"/>
    <w:basedOn w:val="Normalny"/>
    <w:link w:val="NormalnyWebZnak"/>
    <w:uiPriority w:val="99"/>
    <w:rsid w:val="007629FC"/>
    <w:pPr>
      <w:spacing w:before="100" w:beforeAutospacing="1" w:after="100" w:afterAutospacing="1" w:line="240" w:lineRule="auto"/>
    </w:pPr>
    <w:rPr>
      <w:rFonts w:ascii="Times New Roman" w:hAnsi="Times New Roman" w:cs="Times New Roman"/>
      <w:sz w:val="24"/>
      <w:szCs w:val="20"/>
    </w:rPr>
  </w:style>
  <w:style w:type="character" w:customStyle="1" w:styleId="NormalnyWebZnak">
    <w:name w:val="Normalny (Web) Znak"/>
    <w:link w:val="NormalnyWeb"/>
    <w:uiPriority w:val="99"/>
    <w:locked/>
    <w:rsid w:val="007629FC"/>
    <w:rPr>
      <w:rFonts w:ascii="Times New Roman" w:hAnsi="Times New Roman"/>
      <w:sz w:val="24"/>
      <w:lang w:val="pl-PL"/>
    </w:rPr>
  </w:style>
  <w:style w:type="character" w:styleId="Odwoaniedokomentarza">
    <w:name w:val="annotation reference"/>
    <w:basedOn w:val="Domylnaczcionkaakapitu"/>
    <w:uiPriority w:val="99"/>
    <w:semiHidden/>
    <w:rsid w:val="001A4B04"/>
    <w:rPr>
      <w:rFonts w:cs="Times New Roman"/>
      <w:sz w:val="16"/>
      <w:szCs w:val="16"/>
    </w:rPr>
  </w:style>
  <w:style w:type="paragraph" w:styleId="Tekstkomentarza">
    <w:name w:val="annotation text"/>
    <w:basedOn w:val="Normalny"/>
    <w:link w:val="TekstkomentarzaZnak"/>
    <w:uiPriority w:val="99"/>
    <w:semiHidden/>
    <w:rsid w:val="001A4B04"/>
    <w:pPr>
      <w:spacing w:line="240" w:lineRule="auto"/>
    </w:pPr>
    <w:rPr>
      <w:sz w:val="20"/>
      <w:szCs w:val="20"/>
    </w:rPr>
  </w:style>
  <w:style w:type="character" w:customStyle="1" w:styleId="TekstkomentarzaZnak">
    <w:name w:val="Tekst komentarza Znak"/>
    <w:basedOn w:val="Domylnaczcionkaakapitu"/>
    <w:link w:val="Tekstkomentarza"/>
    <w:uiPriority w:val="99"/>
    <w:semiHidden/>
    <w:locked/>
    <w:rsid w:val="001A4B04"/>
    <w:rPr>
      <w:rFonts w:cs="Times New Roman"/>
      <w:sz w:val="20"/>
      <w:szCs w:val="20"/>
    </w:rPr>
  </w:style>
  <w:style w:type="paragraph" w:styleId="Tematkomentarza">
    <w:name w:val="annotation subject"/>
    <w:basedOn w:val="Tekstkomentarza"/>
    <w:next w:val="Tekstkomentarza"/>
    <w:link w:val="TematkomentarzaZnak"/>
    <w:uiPriority w:val="99"/>
    <w:semiHidden/>
    <w:rsid w:val="001A4B04"/>
    <w:rPr>
      <w:b/>
      <w:bCs/>
    </w:rPr>
  </w:style>
  <w:style w:type="character" w:customStyle="1" w:styleId="TematkomentarzaZnak">
    <w:name w:val="Temat komentarza Znak"/>
    <w:basedOn w:val="TekstkomentarzaZnak"/>
    <w:link w:val="Tematkomentarza"/>
    <w:uiPriority w:val="99"/>
    <w:semiHidden/>
    <w:locked/>
    <w:rsid w:val="001A4B04"/>
    <w:rPr>
      <w:rFonts w:cs="Times New Roman"/>
      <w:b/>
      <w:bCs/>
      <w:sz w:val="20"/>
      <w:szCs w:val="20"/>
    </w:rPr>
  </w:style>
  <w:style w:type="paragraph" w:customStyle="1" w:styleId="Default">
    <w:name w:val="Default"/>
    <w:uiPriority w:val="99"/>
    <w:rsid w:val="00AF147C"/>
    <w:pPr>
      <w:autoSpaceDE w:val="0"/>
      <w:autoSpaceDN w:val="0"/>
      <w:adjustRightInd w:val="0"/>
    </w:pPr>
    <w:rPr>
      <w:rFonts w:eastAsia="Times New Roman"/>
      <w:color w:val="000000"/>
      <w:sz w:val="24"/>
      <w:szCs w:val="24"/>
    </w:rPr>
  </w:style>
  <w:style w:type="character" w:styleId="Uwydatnienie">
    <w:name w:val="Emphasis"/>
    <w:basedOn w:val="Domylnaczcionkaakapitu"/>
    <w:uiPriority w:val="99"/>
    <w:qFormat/>
    <w:locked/>
    <w:rsid w:val="00F27558"/>
    <w:rPr>
      <w:rFonts w:cs="Times New Roman"/>
      <w:i/>
      <w:iCs/>
    </w:rPr>
  </w:style>
  <w:style w:type="character" w:customStyle="1" w:styleId="markedcontent">
    <w:name w:val="markedcontent"/>
    <w:uiPriority w:val="99"/>
    <w:rsid w:val="00327BB7"/>
  </w:style>
  <w:style w:type="character" w:styleId="UyteHipercze">
    <w:name w:val="FollowedHyperlink"/>
    <w:basedOn w:val="Domylnaczcionkaakapitu"/>
    <w:uiPriority w:val="99"/>
    <w:locked/>
    <w:rsid w:val="00F63EE4"/>
    <w:rPr>
      <w:rFonts w:cs="Times New Roman"/>
      <w:color w:val="800080"/>
      <w:u w:val="single"/>
    </w:rPr>
  </w:style>
  <w:style w:type="paragraph" w:customStyle="1" w:styleId="Akapitzlist1">
    <w:name w:val="Akapit z listą1"/>
    <w:basedOn w:val="Normalny"/>
    <w:rsid w:val="00421ED2"/>
    <w:pPr>
      <w:spacing w:after="160" w:line="256" w:lineRule="auto"/>
      <w:ind w:left="720"/>
      <w:contextualSpacing/>
    </w:pPr>
    <w:rPr>
      <w:rFonts w:ascii="Calibri" w:eastAsia="Times New Roman" w:hAnsi="Calibri" w:cs="Times New Roman"/>
      <w:lang w:eastAsia="en-US"/>
    </w:rPr>
  </w:style>
  <w:style w:type="character" w:customStyle="1" w:styleId="WW8Num23z0">
    <w:name w:val="WW8Num23z0"/>
    <w:uiPriority w:val="99"/>
    <w:rsid w:val="00126C98"/>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064989">
      <w:bodyDiv w:val="1"/>
      <w:marLeft w:val="0"/>
      <w:marRight w:val="0"/>
      <w:marTop w:val="0"/>
      <w:marBottom w:val="0"/>
      <w:divBdr>
        <w:top w:val="none" w:sz="0" w:space="0" w:color="auto"/>
        <w:left w:val="none" w:sz="0" w:space="0" w:color="auto"/>
        <w:bottom w:val="none" w:sz="0" w:space="0" w:color="auto"/>
        <w:right w:val="none" w:sz="0" w:space="0" w:color="auto"/>
      </w:divBdr>
    </w:div>
    <w:div w:id="620843561">
      <w:bodyDiv w:val="1"/>
      <w:marLeft w:val="0"/>
      <w:marRight w:val="0"/>
      <w:marTop w:val="0"/>
      <w:marBottom w:val="0"/>
      <w:divBdr>
        <w:top w:val="none" w:sz="0" w:space="0" w:color="auto"/>
        <w:left w:val="none" w:sz="0" w:space="0" w:color="auto"/>
        <w:bottom w:val="none" w:sz="0" w:space="0" w:color="auto"/>
        <w:right w:val="none" w:sz="0" w:space="0" w:color="auto"/>
      </w:divBdr>
    </w:div>
    <w:div w:id="652607976">
      <w:marLeft w:val="0"/>
      <w:marRight w:val="0"/>
      <w:marTop w:val="0"/>
      <w:marBottom w:val="0"/>
      <w:divBdr>
        <w:top w:val="none" w:sz="0" w:space="0" w:color="auto"/>
        <w:left w:val="none" w:sz="0" w:space="0" w:color="auto"/>
        <w:bottom w:val="none" w:sz="0" w:space="0" w:color="auto"/>
        <w:right w:val="none" w:sz="0" w:space="0" w:color="auto"/>
      </w:divBdr>
    </w:div>
    <w:div w:id="652607977">
      <w:marLeft w:val="0"/>
      <w:marRight w:val="0"/>
      <w:marTop w:val="0"/>
      <w:marBottom w:val="0"/>
      <w:divBdr>
        <w:top w:val="none" w:sz="0" w:space="0" w:color="auto"/>
        <w:left w:val="none" w:sz="0" w:space="0" w:color="auto"/>
        <w:bottom w:val="none" w:sz="0" w:space="0" w:color="auto"/>
        <w:right w:val="none" w:sz="0" w:space="0" w:color="auto"/>
      </w:divBdr>
    </w:div>
    <w:div w:id="652607978">
      <w:marLeft w:val="0"/>
      <w:marRight w:val="0"/>
      <w:marTop w:val="0"/>
      <w:marBottom w:val="0"/>
      <w:divBdr>
        <w:top w:val="none" w:sz="0" w:space="0" w:color="auto"/>
        <w:left w:val="none" w:sz="0" w:space="0" w:color="auto"/>
        <w:bottom w:val="none" w:sz="0" w:space="0" w:color="auto"/>
        <w:right w:val="none" w:sz="0" w:space="0" w:color="auto"/>
      </w:divBdr>
    </w:div>
    <w:div w:id="971784846">
      <w:bodyDiv w:val="1"/>
      <w:marLeft w:val="0"/>
      <w:marRight w:val="0"/>
      <w:marTop w:val="0"/>
      <w:marBottom w:val="0"/>
      <w:divBdr>
        <w:top w:val="none" w:sz="0" w:space="0" w:color="auto"/>
        <w:left w:val="none" w:sz="0" w:space="0" w:color="auto"/>
        <w:bottom w:val="none" w:sz="0" w:space="0" w:color="auto"/>
        <w:right w:val="none" w:sz="0" w:space="0" w:color="auto"/>
      </w:divBdr>
    </w:div>
    <w:div w:id="1113213251">
      <w:bodyDiv w:val="1"/>
      <w:marLeft w:val="0"/>
      <w:marRight w:val="0"/>
      <w:marTop w:val="0"/>
      <w:marBottom w:val="0"/>
      <w:divBdr>
        <w:top w:val="none" w:sz="0" w:space="0" w:color="auto"/>
        <w:left w:val="none" w:sz="0" w:space="0" w:color="auto"/>
        <w:bottom w:val="none" w:sz="0" w:space="0" w:color="auto"/>
        <w:right w:val="none" w:sz="0" w:space="0" w:color="auto"/>
      </w:divBdr>
    </w:div>
    <w:div w:id="1359357972">
      <w:bodyDiv w:val="1"/>
      <w:marLeft w:val="0"/>
      <w:marRight w:val="0"/>
      <w:marTop w:val="0"/>
      <w:marBottom w:val="0"/>
      <w:divBdr>
        <w:top w:val="none" w:sz="0" w:space="0" w:color="auto"/>
        <w:left w:val="none" w:sz="0" w:space="0" w:color="auto"/>
        <w:bottom w:val="none" w:sz="0" w:space="0" w:color="auto"/>
        <w:right w:val="none" w:sz="0" w:space="0" w:color="auto"/>
      </w:divBdr>
    </w:div>
    <w:div w:id="1525943242">
      <w:bodyDiv w:val="1"/>
      <w:marLeft w:val="0"/>
      <w:marRight w:val="0"/>
      <w:marTop w:val="0"/>
      <w:marBottom w:val="0"/>
      <w:divBdr>
        <w:top w:val="none" w:sz="0" w:space="0" w:color="auto"/>
        <w:left w:val="none" w:sz="0" w:space="0" w:color="auto"/>
        <w:bottom w:val="none" w:sz="0" w:space="0" w:color="auto"/>
        <w:right w:val="none" w:sz="0" w:space="0" w:color="auto"/>
      </w:divBdr>
    </w:div>
    <w:div w:id="1627469402">
      <w:bodyDiv w:val="1"/>
      <w:marLeft w:val="0"/>
      <w:marRight w:val="0"/>
      <w:marTop w:val="0"/>
      <w:marBottom w:val="0"/>
      <w:divBdr>
        <w:top w:val="none" w:sz="0" w:space="0" w:color="auto"/>
        <w:left w:val="none" w:sz="0" w:space="0" w:color="auto"/>
        <w:bottom w:val="none" w:sz="0" w:space="0" w:color="auto"/>
        <w:right w:val="none" w:sz="0" w:space="0" w:color="auto"/>
      </w:divBdr>
    </w:div>
    <w:div w:id="2062289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ip.polkowice.eu/ugpolkowice,m,1698,sygnalisci.html" TargetMode="External"/><Relationship Id="rId18" Type="http://schemas.openxmlformats.org/officeDocument/2006/relationships/footer" Target="footer1.xml"/><Relationship Id="rId26"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zamowienia.gov.pl/mp-client/search/list/ocds-148610-b330a15b-b06b-4249-bd19-2d94e51f8cc7"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zamowienia.gov.pl/pl/regulamin/" TargetMode="External"/><Relationship Id="rId20" Type="http://schemas.openxmlformats.org/officeDocument/2006/relationships/theme" Target="theme/theme1.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zamowienia.gov.pl/" TargetMode="External"/><Relationship Id="rId5" Type="http://schemas.openxmlformats.org/officeDocument/2006/relationships/settings" Target="settings.xml"/><Relationship Id="rId15" Type="http://schemas.openxmlformats.org/officeDocument/2006/relationships/hyperlink" Target="https://ezamowienia.gov.pl" TargetMode="External"/><Relationship Id="rId28" Type="http://schemas.microsoft.com/office/2011/relationships/commentsExtended" Target="commentsExtended.xml"/><Relationship Id="rId10" Type="http://schemas.openxmlformats.org/officeDocument/2006/relationships/hyperlink" Target="mailto:a.nowak@gmina.polkowice.p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ip.polkowice.eu" TargetMode="External"/><Relationship Id="rId14" Type="http://schemas.openxmlformats.org/officeDocument/2006/relationships/hyperlink" Target="mailto:e.lichwa@gmina.polkowice.pl" TargetMode="External"/><Relationship Id="rId27"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BB0DD-86BD-419E-AD35-362967745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649</TotalTime>
  <Pages>55</Pages>
  <Words>15266</Words>
  <Characters>91599</Characters>
  <Application>Microsoft Office Word</Application>
  <DocSecurity>0</DocSecurity>
  <Lines>763</Lines>
  <Paragraphs>213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Romańska</dc:creator>
  <cp:lastModifiedBy>Anna Begier</cp:lastModifiedBy>
  <cp:revision>84</cp:revision>
  <cp:lastPrinted>2024-11-06T12:23:00Z</cp:lastPrinted>
  <dcterms:created xsi:type="dcterms:W3CDTF">2023-09-27T12:42:00Z</dcterms:created>
  <dcterms:modified xsi:type="dcterms:W3CDTF">2024-11-07T07:32:00Z</dcterms:modified>
</cp:coreProperties>
</file>