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FC3AF1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840915">
        <w:rPr>
          <w:rFonts w:ascii="Palatino Linotype" w:hAnsi="Palatino Linotype"/>
          <w:b/>
          <w:color w:val="000000" w:themeColor="text1"/>
        </w:rPr>
        <w:t>7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FORMULARZ </w:t>
      </w:r>
      <w:r w:rsidR="00EA6E89">
        <w:rPr>
          <w:rFonts w:ascii="Palatino Linotype" w:hAnsi="Palatino Linotype"/>
          <w:b/>
          <w:color w:val="000000" w:themeColor="text1"/>
        </w:rPr>
        <w:t>CENOWY</w:t>
      </w:r>
    </w:p>
    <w:p w:rsidR="001C4C75" w:rsidRDefault="001C4C75" w:rsidP="00A27CDD">
      <w:pPr>
        <w:jc w:val="center"/>
        <w:rPr>
          <w:rFonts w:ascii="Palatino Linotype" w:hAnsi="Palatino Linotype"/>
          <w:b/>
          <w:color w:val="000000" w:themeColor="text1"/>
        </w:rPr>
      </w:pPr>
    </w:p>
    <w:p w:rsidR="001C4C75" w:rsidRDefault="00FC3AF1" w:rsidP="007E6947">
      <w:pPr>
        <w:jc w:val="both"/>
        <w:rPr>
          <w:rFonts w:ascii="Palatino Linotype" w:hAnsi="Palatino Linotype"/>
          <w:color w:val="000000" w:themeColor="text1"/>
        </w:rPr>
      </w:pPr>
      <w:r w:rsidRPr="00FC3AF1">
        <w:rPr>
          <w:rFonts w:ascii="Palatino Linotype" w:hAnsi="Palatino Linotype"/>
          <w:color w:val="000000" w:themeColor="text1"/>
        </w:rPr>
        <w:t xml:space="preserve">Organizacja i przeprowadzenie grupowego szkolenia wyjazdowego </w:t>
      </w:r>
      <w:r w:rsidR="001C4C75" w:rsidRPr="001C4C75">
        <w:rPr>
          <w:rFonts w:ascii="Palatino Linotype" w:hAnsi="Palatino Linotype"/>
          <w:color w:val="000000" w:themeColor="text1"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1C4C75">
        <w:rPr>
          <w:rFonts w:ascii="Palatino Linotype" w:hAnsi="Palatino Linotype"/>
          <w:color w:val="000000" w:themeColor="text1"/>
        </w:rPr>
        <w:t>.</w:t>
      </w:r>
    </w:p>
    <w:p w:rsidR="001C4C75" w:rsidRDefault="001C4C75" w:rsidP="007E6947">
      <w:pPr>
        <w:jc w:val="both"/>
        <w:rPr>
          <w:rFonts w:ascii="Palatino Linotype" w:hAnsi="Palatino Linotype"/>
          <w:color w:val="000000" w:themeColor="text1"/>
        </w:rPr>
      </w:pPr>
    </w:p>
    <w:tbl>
      <w:tblPr>
        <w:tblStyle w:val="Tabela-Siatka"/>
        <w:tblW w:w="9776" w:type="dxa"/>
        <w:tblLook w:val="04A0"/>
      </w:tblPr>
      <w:tblGrid>
        <w:gridCol w:w="1938"/>
        <w:gridCol w:w="3919"/>
        <w:gridCol w:w="3919"/>
      </w:tblGrid>
      <w:tr w:rsidR="00766B1F" w:rsidTr="004E5E2C">
        <w:trPr>
          <w:trHeight w:val="1296"/>
        </w:trPr>
        <w:tc>
          <w:tcPr>
            <w:tcW w:w="1938" w:type="dxa"/>
          </w:tcPr>
          <w:p w:rsidR="00766B1F" w:rsidRPr="00EA6E89" w:rsidRDefault="00766B1F" w:rsidP="001C4C75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>Liczba osób</w:t>
            </w:r>
          </w:p>
        </w:tc>
        <w:tc>
          <w:tcPr>
            <w:tcW w:w="3919" w:type="dxa"/>
          </w:tcPr>
          <w:p w:rsidR="00766B1F" w:rsidRPr="00EA6E89" w:rsidRDefault="00766B1F" w:rsidP="00766B1F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Cena za 1 uczestnika szkolenia 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(brutto)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[PLN]</w:t>
            </w:r>
          </w:p>
        </w:tc>
        <w:tc>
          <w:tcPr>
            <w:tcW w:w="3919" w:type="dxa"/>
          </w:tcPr>
          <w:p w:rsidR="00766B1F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 w:rsidRPr="00EA6E89">
              <w:rPr>
                <w:rFonts w:ascii="Palatino Linotype" w:eastAsia="Calibri" w:hAnsi="Palatino Linotype" w:cs="Times New Roman"/>
                <w:b/>
              </w:rPr>
              <w:t>Cena za całość (brutto)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</w:t>
            </w:r>
          </w:p>
          <w:p w:rsidR="00766B1F" w:rsidRPr="00EA6E89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[PLN] </w:t>
            </w:r>
          </w:p>
        </w:tc>
      </w:tr>
      <w:tr w:rsidR="00766B1F" w:rsidTr="004E5E2C">
        <w:trPr>
          <w:trHeight w:val="665"/>
        </w:trPr>
        <w:tc>
          <w:tcPr>
            <w:tcW w:w="1938" w:type="dxa"/>
          </w:tcPr>
          <w:p w:rsidR="00766B1F" w:rsidRDefault="00FC3AF1" w:rsidP="00FF5ECB">
            <w:pPr>
              <w:jc w:val="center"/>
              <w:rPr>
                <w:rFonts w:ascii="Palatino Linotype" w:eastAsia="Calibri" w:hAnsi="Palatino Linotype" w:cs="Times New Roman"/>
              </w:rPr>
            </w:pPr>
            <w:r>
              <w:rPr>
                <w:rFonts w:ascii="Palatino Linotype" w:eastAsia="Calibri" w:hAnsi="Palatino Linotype" w:cs="Times New Roman"/>
              </w:rPr>
              <w:t>30</w:t>
            </w: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</w:tr>
    </w:tbl>
    <w:p w:rsidR="0000739A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p w:rsidR="0000739A" w:rsidRPr="00D761EB" w:rsidRDefault="0000739A" w:rsidP="0000739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4611CD" w:rsidRDefault="0000739A" w:rsidP="0000739A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0739A" w:rsidRPr="00957BED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A27CDD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sectPr w:rsidR="0000739A" w:rsidRPr="00A27CDD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F46" w:rsidRDefault="00570F46" w:rsidP="00D13A4A">
      <w:pPr>
        <w:spacing w:after="0" w:line="240" w:lineRule="auto"/>
      </w:pPr>
      <w:r>
        <w:separator/>
      </w:r>
    </w:p>
  </w:endnote>
  <w:endnote w:type="continuationSeparator" w:id="0">
    <w:p w:rsidR="00570F46" w:rsidRDefault="00570F46" w:rsidP="00D1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223107"/>
      <w:docPartObj>
        <w:docPartGallery w:val="Page Numbers (Bottom of Page)"/>
        <w:docPartUnique/>
      </w:docPartObj>
    </w:sdtPr>
    <w:sdtContent>
      <w:p w:rsidR="009767EB" w:rsidRDefault="0051367D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FC3AF1">
          <w:rPr>
            <w:noProof/>
          </w:rPr>
          <w:t>1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F46" w:rsidRDefault="00570F46" w:rsidP="00D13A4A">
      <w:pPr>
        <w:spacing w:after="0" w:line="240" w:lineRule="auto"/>
      </w:pPr>
      <w:r>
        <w:separator/>
      </w:r>
    </w:p>
  </w:footnote>
  <w:footnote w:type="continuationSeparator" w:id="0">
    <w:p w:rsidR="00570F46" w:rsidRDefault="00570F46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A4A"/>
    <w:rsid w:val="000058A7"/>
    <w:rsid w:val="0000739A"/>
    <w:rsid w:val="000231CE"/>
    <w:rsid w:val="000256F6"/>
    <w:rsid w:val="000318B2"/>
    <w:rsid w:val="00031F6F"/>
    <w:rsid w:val="00034FB6"/>
    <w:rsid w:val="000378F5"/>
    <w:rsid w:val="00042DEC"/>
    <w:rsid w:val="00067116"/>
    <w:rsid w:val="0007154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B5A6C"/>
    <w:rsid w:val="001C4C75"/>
    <w:rsid w:val="001C6A7C"/>
    <w:rsid w:val="001C7796"/>
    <w:rsid w:val="001E2041"/>
    <w:rsid w:val="001F4F3B"/>
    <w:rsid w:val="00213256"/>
    <w:rsid w:val="00213C42"/>
    <w:rsid w:val="002474D8"/>
    <w:rsid w:val="00253F47"/>
    <w:rsid w:val="002558E8"/>
    <w:rsid w:val="00267C7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3082C"/>
    <w:rsid w:val="003323C3"/>
    <w:rsid w:val="00333E22"/>
    <w:rsid w:val="00342A8C"/>
    <w:rsid w:val="00350CA6"/>
    <w:rsid w:val="00353EDF"/>
    <w:rsid w:val="003566EE"/>
    <w:rsid w:val="00371356"/>
    <w:rsid w:val="003A5681"/>
    <w:rsid w:val="003B04F2"/>
    <w:rsid w:val="003C3009"/>
    <w:rsid w:val="003E6CD0"/>
    <w:rsid w:val="003F5B74"/>
    <w:rsid w:val="00412E4C"/>
    <w:rsid w:val="00413094"/>
    <w:rsid w:val="004164B2"/>
    <w:rsid w:val="00437EBB"/>
    <w:rsid w:val="00461068"/>
    <w:rsid w:val="00472524"/>
    <w:rsid w:val="00474B70"/>
    <w:rsid w:val="00487DC1"/>
    <w:rsid w:val="004D6F86"/>
    <w:rsid w:val="004E5E2C"/>
    <w:rsid w:val="004F0560"/>
    <w:rsid w:val="004F07CD"/>
    <w:rsid w:val="004F6CB3"/>
    <w:rsid w:val="0051367D"/>
    <w:rsid w:val="00515335"/>
    <w:rsid w:val="005203D1"/>
    <w:rsid w:val="00550214"/>
    <w:rsid w:val="005527C2"/>
    <w:rsid w:val="00554EA0"/>
    <w:rsid w:val="00564D5D"/>
    <w:rsid w:val="00570F46"/>
    <w:rsid w:val="005737A5"/>
    <w:rsid w:val="005C1FEA"/>
    <w:rsid w:val="00601DDA"/>
    <w:rsid w:val="00617041"/>
    <w:rsid w:val="00626071"/>
    <w:rsid w:val="00645492"/>
    <w:rsid w:val="006A3378"/>
    <w:rsid w:val="006C0AFC"/>
    <w:rsid w:val="006C3D43"/>
    <w:rsid w:val="006C7804"/>
    <w:rsid w:val="006E5BBD"/>
    <w:rsid w:val="00725576"/>
    <w:rsid w:val="007275CA"/>
    <w:rsid w:val="00753648"/>
    <w:rsid w:val="00764D9E"/>
    <w:rsid w:val="00766B1F"/>
    <w:rsid w:val="00767FB3"/>
    <w:rsid w:val="00774B83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2943"/>
    <w:rsid w:val="0082724E"/>
    <w:rsid w:val="00835E07"/>
    <w:rsid w:val="00836E12"/>
    <w:rsid w:val="00840915"/>
    <w:rsid w:val="00852736"/>
    <w:rsid w:val="00866391"/>
    <w:rsid w:val="00866805"/>
    <w:rsid w:val="00884347"/>
    <w:rsid w:val="008962EF"/>
    <w:rsid w:val="008A6370"/>
    <w:rsid w:val="008B587C"/>
    <w:rsid w:val="008D6DEF"/>
    <w:rsid w:val="008D77AB"/>
    <w:rsid w:val="008F2657"/>
    <w:rsid w:val="008F70CB"/>
    <w:rsid w:val="008F7245"/>
    <w:rsid w:val="0091127A"/>
    <w:rsid w:val="00912F8C"/>
    <w:rsid w:val="00914D09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D1454"/>
    <w:rsid w:val="009E7FB0"/>
    <w:rsid w:val="00A27CDD"/>
    <w:rsid w:val="00A312B8"/>
    <w:rsid w:val="00A360CC"/>
    <w:rsid w:val="00A419B0"/>
    <w:rsid w:val="00A6082E"/>
    <w:rsid w:val="00A726E5"/>
    <w:rsid w:val="00A83625"/>
    <w:rsid w:val="00A94D9F"/>
    <w:rsid w:val="00AA056F"/>
    <w:rsid w:val="00AA11D5"/>
    <w:rsid w:val="00AB37BF"/>
    <w:rsid w:val="00AB6C86"/>
    <w:rsid w:val="00AB71F4"/>
    <w:rsid w:val="00AD4AB6"/>
    <w:rsid w:val="00AE34B7"/>
    <w:rsid w:val="00B30723"/>
    <w:rsid w:val="00B31465"/>
    <w:rsid w:val="00B45470"/>
    <w:rsid w:val="00B46341"/>
    <w:rsid w:val="00B63CFD"/>
    <w:rsid w:val="00B845BF"/>
    <w:rsid w:val="00B92420"/>
    <w:rsid w:val="00BA2AED"/>
    <w:rsid w:val="00BA52F9"/>
    <w:rsid w:val="00BB7556"/>
    <w:rsid w:val="00BB77C3"/>
    <w:rsid w:val="00BC0F58"/>
    <w:rsid w:val="00BE07AF"/>
    <w:rsid w:val="00BE10FE"/>
    <w:rsid w:val="00BE1E12"/>
    <w:rsid w:val="00C07392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61E4"/>
    <w:rsid w:val="00E21A80"/>
    <w:rsid w:val="00E233AF"/>
    <w:rsid w:val="00E47AA0"/>
    <w:rsid w:val="00E64825"/>
    <w:rsid w:val="00EA6E89"/>
    <w:rsid w:val="00EC4E9A"/>
    <w:rsid w:val="00EC70EE"/>
    <w:rsid w:val="00EF3BF0"/>
    <w:rsid w:val="00EF644E"/>
    <w:rsid w:val="00F05C17"/>
    <w:rsid w:val="00F26FEE"/>
    <w:rsid w:val="00F31B64"/>
    <w:rsid w:val="00F346EF"/>
    <w:rsid w:val="00F50A31"/>
    <w:rsid w:val="00F5712F"/>
    <w:rsid w:val="00F6148C"/>
    <w:rsid w:val="00F62727"/>
    <w:rsid w:val="00F72DF4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C25C7"/>
    <w:rsid w:val="00FC3AF1"/>
    <w:rsid w:val="00FD0331"/>
    <w:rsid w:val="00FD6100"/>
    <w:rsid w:val="00FE6ED9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A6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007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4D34-6E21-409B-8501-4713C4EF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Bartłomiej Jasiński</cp:lastModifiedBy>
  <cp:revision>16</cp:revision>
  <cp:lastPrinted>2020-08-26T08:17:00Z</cp:lastPrinted>
  <dcterms:created xsi:type="dcterms:W3CDTF">2024-09-27T12:07:00Z</dcterms:created>
  <dcterms:modified xsi:type="dcterms:W3CDTF">2024-10-19T11:42:00Z</dcterms:modified>
</cp:coreProperties>
</file>