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23ACF" w14:textId="61C8F47C" w:rsidR="00246D74" w:rsidRPr="00975852" w:rsidRDefault="00246D74" w:rsidP="00246D74">
      <w:pPr>
        <w:jc w:val="right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Załącznik nr 2 do SWZ</w:t>
      </w:r>
    </w:p>
    <w:p w14:paraId="3A307172" w14:textId="77777777" w:rsidR="00246D74" w:rsidRPr="00975852" w:rsidRDefault="00246D74" w:rsidP="006301C3">
      <w:pPr>
        <w:jc w:val="center"/>
        <w:rPr>
          <w:rFonts w:cstheme="minorHAnsi"/>
          <w:b/>
          <w:sz w:val="18"/>
          <w:szCs w:val="18"/>
        </w:rPr>
      </w:pPr>
    </w:p>
    <w:p w14:paraId="07B08009" w14:textId="0886E5F4" w:rsidR="002A597C" w:rsidRPr="00975852" w:rsidRDefault="006301C3" w:rsidP="006301C3">
      <w:pPr>
        <w:jc w:val="center"/>
        <w:rPr>
          <w:rFonts w:cstheme="minorHAnsi"/>
          <w:b/>
          <w:sz w:val="18"/>
          <w:szCs w:val="18"/>
        </w:rPr>
      </w:pPr>
      <w:r w:rsidRPr="00975852">
        <w:rPr>
          <w:rFonts w:cstheme="minorHAnsi"/>
          <w:b/>
          <w:sz w:val="18"/>
          <w:szCs w:val="18"/>
        </w:rPr>
        <w:t>UMOWA</w:t>
      </w:r>
    </w:p>
    <w:p w14:paraId="551D9CF1" w14:textId="44F2E13B" w:rsidR="006301C3" w:rsidRPr="00975852" w:rsidRDefault="00463998" w:rsidP="006301C3">
      <w:pPr>
        <w:jc w:val="center"/>
        <w:rPr>
          <w:rFonts w:cstheme="minorHAnsi"/>
          <w:b/>
          <w:sz w:val="18"/>
          <w:szCs w:val="18"/>
        </w:rPr>
      </w:pPr>
      <w:r w:rsidRPr="00975852">
        <w:rPr>
          <w:rFonts w:cstheme="minorHAnsi"/>
          <w:b/>
          <w:sz w:val="18"/>
          <w:szCs w:val="18"/>
        </w:rPr>
        <w:t>„</w:t>
      </w:r>
      <w:r w:rsidR="00975852" w:rsidRPr="00975852">
        <w:rPr>
          <w:rFonts w:cstheme="minorHAnsi"/>
          <w:b/>
          <w:sz w:val="18"/>
          <w:szCs w:val="18"/>
        </w:rPr>
        <w:t>Kompleksowy remont dwóch biostabilizatorów K-16 polegający na wymiana 2 kompletów reaktorów bębnowych</w:t>
      </w:r>
      <w:r w:rsidRPr="00975852">
        <w:rPr>
          <w:rFonts w:cstheme="minorHAnsi"/>
          <w:b/>
          <w:sz w:val="18"/>
          <w:szCs w:val="18"/>
        </w:rPr>
        <w:t>”</w:t>
      </w:r>
    </w:p>
    <w:p w14:paraId="5900D43E" w14:textId="7DE5AFE3" w:rsidR="00463998" w:rsidRPr="00975852" w:rsidRDefault="00463998" w:rsidP="00463998">
      <w:p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zawarta w Janiku, w dniu […] 202</w:t>
      </w:r>
      <w:r w:rsidR="00975852">
        <w:rPr>
          <w:rFonts w:cstheme="minorHAnsi"/>
          <w:sz w:val="18"/>
          <w:szCs w:val="18"/>
        </w:rPr>
        <w:t>4</w:t>
      </w:r>
      <w:r w:rsidRPr="00975852">
        <w:rPr>
          <w:rFonts w:cstheme="minorHAnsi"/>
          <w:sz w:val="18"/>
          <w:szCs w:val="18"/>
        </w:rPr>
        <w:t xml:space="preserve"> roku pomiędzy:</w:t>
      </w:r>
    </w:p>
    <w:p w14:paraId="5865103D" w14:textId="6ABE4379" w:rsidR="00463998" w:rsidRPr="00975852" w:rsidRDefault="0003501C" w:rsidP="00463998">
      <w:p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Zakładem Unieszkodliwiania Odpadów „JANIK” Sp. z o.o. z siedzibą w Ostrowcu Świętokrzyskim, ul. Sienkiewicza 91, 27-400 Ostrowiec Świętokrzyski</w:t>
      </w:r>
      <w:r w:rsidR="00F7410B" w:rsidRPr="00975852">
        <w:rPr>
          <w:rFonts w:cstheme="minorHAnsi"/>
          <w:sz w:val="18"/>
          <w:szCs w:val="18"/>
        </w:rPr>
        <w:t>, NIP: 6612067369 reprezentowanym przez:</w:t>
      </w:r>
    </w:p>
    <w:p w14:paraId="202F68AD" w14:textId="3E5C26AC" w:rsidR="00F7410B" w:rsidRPr="00975852" w:rsidRDefault="00F7410B" w:rsidP="00463998">
      <w:p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[…] – […]</w:t>
      </w:r>
    </w:p>
    <w:p w14:paraId="70447849" w14:textId="12221CC0" w:rsidR="00F7410B" w:rsidRPr="00975852" w:rsidRDefault="00F7410B" w:rsidP="00463998">
      <w:p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Zwanym dalej „Zamawiającym”</w:t>
      </w:r>
    </w:p>
    <w:p w14:paraId="543A442F" w14:textId="31851141" w:rsidR="00F7410B" w:rsidRPr="00975852" w:rsidRDefault="00F7410B" w:rsidP="00463998">
      <w:p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a</w:t>
      </w:r>
    </w:p>
    <w:p w14:paraId="58F3C2A7" w14:textId="1CBC861A" w:rsidR="00F7410B" w:rsidRPr="00975852" w:rsidRDefault="00F7410B" w:rsidP="00463998">
      <w:p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[…]</w:t>
      </w:r>
    </w:p>
    <w:p w14:paraId="07715FCD" w14:textId="5EE1EFAF" w:rsidR="00F7410B" w:rsidRPr="00975852" w:rsidRDefault="00F7410B" w:rsidP="00463998">
      <w:p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Zwanym dalej „Wykonawcą”</w:t>
      </w:r>
    </w:p>
    <w:p w14:paraId="6354A2D3" w14:textId="42058222" w:rsidR="00525B40" w:rsidRPr="00975852" w:rsidRDefault="00525B40" w:rsidP="00463998">
      <w:p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Zamawiający i Wykonawca zwani są w dalszej części łącznie „Stronami” </w:t>
      </w:r>
    </w:p>
    <w:p w14:paraId="1CB502AA" w14:textId="00144281" w:rsidR="00525B40" w:rsidRPr="00975852" w:rsidRDefault="00525B40" w:rsidP="00525B40">
      <w:pPr>
        <w:jc w:val="center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§ 1</w:t>
      </w:r>
    </w:p>
    <w:p w14:paraId="2447EFD5" w14:textId="694652E8" w:rsidR="00525B40" w:rsidRPr="00975852" w:rsidRDefault="00A32CB5" w:rsidP="00761344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Przedmiotem niniejszej Umowy jest </w:t>
      </w:r>
      <w:r w:rsidR="00975852">
        <w:rPr>
          <w:rFonts w:cstheme="minorHAnsi"/>
          <w:sz w:val="18"/>
          <w:szCs w:val="18"/>
        </w:rPr>
        <w:t>k</w:t>
      </w:r>
      <w:r w:rsidR="00975852" w:rsidRPr="00975852">
        <w:rPr>
          <w:rFonts w:cstheme="minorHAnsi"/>
          <w:sz w:val="18"/>
          <w:szCs w:val="18"/>
        </w:rPr>
        <w:t>ompleksowy remont dwóch biostabilizatorów K-16 polegający na wymiana 2 kompletów reaktorów bębnowych</w:t>
      </w:r>
      <w:r w:rsidR="001F0AD4" w:rsidRPr="00975852">
        <w:rPr>
          <w:rFonts w:cstheme="minorHAnsi"/>
          <w:sz w:val="18"/>
          <w:szCs w:val="18"/>
        </w:rPr>
        <w:t xml:space="preserve">. </w:t>
      </w:r>
      <w:r w:rsidR="00975852">
        <w:rPr>
          <w:rFonts w:cstheme="minorHAnsi"/>
          <w:sz w:val="18"/>
          <w:szCs w:val="18"/>
        </w:rPr>
        <w:t>Szczegółowy opis przedmiotu zamówienia znajduje się w SWZ, która stanowi integralną część umowy.</w:t>
      </w:r>
    </w:p>
    <w:p w14:paraId="13A5F41F" w14:textId="77777777" w:rsidR="00761344" w:rsidRPr="00975852" w:rsidRDefault="00761344" w:rsidP="00761344">
      <w:pPr>
        <w:pStyle w:val="Akapitzlist"/>
        <w:ind w:left="709"/>
        <w:jc w:val="both"/>
        <w:rPr>
          <w:rFonts w:cstheme="minorHAnsi"/>
          <w:sz w:val="18"/>
          <w:szCs w:val="18"/>
        </w:rPr>
      </w:pPr>
    </w:p>
    <w:p w14:paraId="016D4BD4" w14:textId="63640DBF" w:rsidR="00414F63" w:rsidRPr="00975852" w:rsidRDefault="004768BF" w:rsidP="00761344">
      <w:pPr>
        <w:pStyle w:val="Akapitzlist"/>
        <w:numPr>
          <w:ilvl w:val="0"/>
          <w:numId w:val="1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Wykonawca zobowiązuje się do wykonania przedmiotu niniejszej Umowy zgodnie z należytą starannością, z uwzględnieniem zawodowego charakteru prowadzonej przez Wykonawcę działalności, w sposób prawidłowy, terminowy i zgodny z obowiązującymi przepisami prawa oraz zasadami wiedzy technicznej. </w:t>
      </w:r>
    </w:p>
    <w:p w14:paraId="10704C01" w14:textId="13248EB1" w:rsidR="00716C27" w:rsidRPr="00975852" w:rsidRDefault="00716C27" w:rsidP="00716C27">
      <w:pPr>
        <w:jc w:val="center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§ 2</w:t>
      </w:r>
    </w:p>
    <w:p w14:paraId="7C82C7D5" w14:textId="509D3BE3" w:rsidR="00716C27" w:rsidRPr="00975852" w:rsidRDefault="00CF46BE" w:rsidP="00716C27">
      <w:pPr>
        <w:pStyle w:val="Akapitzlist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Wykonawca zobowiązuje się wykonać przedmiot umowy w terminie </w:t>
      </w:r>
      <w:r w:rsidR="00FC621B" w:rsidRPr="00975852">
        <w:rPr>
          <w:rFonts w:cstheme="minorHAnsi"/>
          <w:sz w:val="18"/>
          <w:szCs w:val="18"/>
        </w:rPr>
        <w:t xml:space="preserve">do </w:t>
      </w:r>
      <w:r w:rsidR="00FC621B" w:rsidRPr="00975852">
        <w:rPr>
          <w:rFonts w:cstheme="minorHAnsi"/>
          <w:b/>
          <w:bCs/>
          <w:sz w:val="18"/>
          <w:szCs w:val="18"/>
        </w:rPr>
        <w:t>31.12.202</w:t>
      </w:r>
      <w:r w:rsidR="00975852">
        <w:rPr>
          <w:rFonts w:cstheme="minorHAnsi"/>
          <w:b/>
          <w:bCs/>
          <w:sz w:val="18"/>
          <w:szCs w:val="18"/>
        </w:rPr>
        <w:t>4</w:t>
      </w:r>
      <w:r w:rsidR="00FC621B" w:rsidRPr="00975852">
        <w:rPr>
          <w:rFonts w:cstheme="minorHAnsi"/>
          <w:b/>
          <w:bCs/>
          <w:sz w:val="18"/>
          <w:szCs w:val="18"/>
        </w:rPr>
        <w:t>r.</w:t>
      </w:r>
      <w:r w:rsidR="00B758A5" w:rsidRPr="00975852">
        <w:rPr>
          <w:rFonts w:cstheme="minorHAnsi"/>
          <w:sz w:val="18"/>
          <w:szCs w:val="18"/>
        </w:rPr>
        <w:t xml:space="preserve">, przy czym przedmiot umowy będzie wykonany zgodnie z ustalonym przez Strony harmonogramem prac, w którym </w:t>
      </w:r>
      <w:r w:rsidR="004779FC" w:rsidRPr="00975852">
        <w:rPr>
          <w:rFonts w:cstheme="minorHAnsi"/>
          <w:sz w:val="18"/>
          <w:szCs w:val="18"/>
        </w:rPr>
        <w:t xml:space="preserve">wskazane zostaną w sposób szczegółowy prace podlegające odbiorowi. </w:t>
      </w:r>
    </w:p>
    <w:p w14:paraId="5E5C422E" w14:textId="52C4DA6A" w:rsidR="004779FC" w:rsidRPr="00975852" w:rsidRDefault="004779FC" w:rsidP="00716C27">
      <w:pPr>
        <w:pStyle w:val="Akapitzlist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Strony zobowiązują się ustalić harmonogram prac w terminie 7 (siedmiu) dni od dnia podpisania niniejszej Umowy. </w:t>
      </w:r>
    </w:p>
    <w:p w14:paraId="582F9F01" w14:textId="1CE42F23" w:rsidR="00091E8C" w:rsidRPr="00975852" w:rsidRDefault="00380927" w:rsidP="00716C27">
      <w:pPr>
        <w:pStyle w:val="Akapitzlist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Odbiór </w:t>
      </w:r>
      <w:r w:rsidR="004779FC" w:rsidRPr="00975852">
        <w:rPr>
          <w:rFonts w:cstheme="minorHAnsi"/>
          <w:sz w:val="18"/>
          <w:szCs w:val="18"/>
        </w:rPr>
        <w:t xml:space="preserve">końcowy </w:t>
      </w:r>
      <w:r w:rsidR="00091E8C" w:rsidRPr="00975852">
        <w:rPr>
          <w:rFonts w:cstheme="minorHAnsi"/>
          <w:sz w:val="18"/>
          <w:szCs w:val="18"/>
        </w:rPr>
        <w:t>przedmiotu umowy nastąpi</w:t>
      </w:r>
      <w:r w:rsidR="008D0154" w:rsidRPr="00975852">
        <w:rPr>
          <w:rFonts w:cstheme="minorHAnsi"/>
          <w:sz w:val="18"/>
          <w:szCs w:val="18"/>
        </w:rPr>
        <w:t>ą</w:t>
      </w:r>
      <w:r w:rsidR="00091E8C" w:rsidRPr="00975852">
        <w:rPr>
          <w:rFonts w:cstheme="minorHAnsi"/>
          <w:sz w:val="18"/>
          <w:szCs w:val="18"/>
        </w:rPr>
        <w:t xml:space="preserve"> na terenie zakładu </w:t>
      </w:r>
      <w:r w:rsidR="00A7083B" w:rsidRPr="00975852">
        <w:rPr>
          <w:rFonts w:cstheme="minorHAnsi"/>
          <w:sz w:val="18"/>
          <w:szCs w:val="18"/>
        </w:rPr>
        <w:t xml:space="preserve">Zamawiającego mieszczącego się </w:t>
      </w:r>
      <w:r w:rsidR="00815E77" w:rsidRPr="00975852">
        <w:rPr>
          <w:rFonts w:cstheme="minorHAnsi"/>
          <w:sz w:val="18"/>
          <w:szCs w:val="18"/>
        </w:rPr>
        <w:t>w Janiku, ul. Borowska 1, 27-415 Kunów</w:t>
      </w:r>
      <w:r w:rsidR="00E66819" w:rsidRPr="00975852">
        <w:rPr>
          <w:rFonts w:cstheme="minorHAnsi"/>
          <w:sz w:val="18"/>
          <w:szCs w:val="18"/>
        </w:rPr>
        <w:t xml:space="preserve">, </w:t>
      </w:r>
      <w:r w:rsidR="008D0154" w:rsidRPr="00975852">
        <w:rPr>
          <w:rFonts w:cstheme="minorHAnsi"/>
          <w:sz w:val="18"/>
          <w:szCs w:val="18"/>
        </w:rPr>
        <w:t>i zostaną stwierdzone podpisanymi</w:t>
      </w:r>
      <w:r w:rsidR="00E66819" w:rsidRPr="00975852">
        <w:rPr>
          <w:rFonts w:cstheme="minorHAnsi"/>
          <w:sz w:val="18"/>
          <w:szCs w:val="18"/>
        </w:rPr>
        <w:t xml:space="preserve"> przez Strony protokoł</w:t>
      </w:r>
      <w:r w:rsidR="008D0154" w:rsidRPr="00975852">
        <w:rPr>
          <w:rFonts w:cstheme="minorHAnsi"/>
          <w:sz w:val="18"/>
          <w:szCs w:val="18"/>
        </w:rPr>
        <w:t xml:space="preserve">ami </w:t>
      </w:r>
      <w:r w:rsidR="00E66819" w:rsidRPr="00975852">
        <w:rPr>
          <w:rFonts w:cstheme="minorHAnsi"/>
          <w:sz w:val="18"/>
          <w:szCs w:val="18"/>
        </w:rPr>
        <w:t>zdawczo – odbiorczego.</w:t>
      </w:r>
    </w:p>
    <w:p w14:paraId="156ED467" w14:textId="68A0E102" w:rsidR="00CF46BE" w:rsidRPr="00975852" w:rsidRDefault="002D209B" w:rsidP="00716C27">
      <w:pPr>
        <w:pStyle w:val="Akapitzlist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W przypadku stwierdzenia przez Zamawiającego, iż przedmiot umowy</w:t>
      </w:r>
      <w:r w:rsidR="008D0154" w:rsidRPr="00975852">
        <w:rPr>
          <w:rFonts w:cstheme="minorHAnsi"/>
          <w:sz w:val="18"/>
          <w:szCs w:val="18"/>
        </w:rPr>
        <w:t xml:space="preserve"> bądź jego część</w:t>
      </w:r>
      <w:r w:rsidRPr="00975852">
        <w:rPr>
          <w:rFonts w:cstheme="minorHAnsi"/>
          <w:sz w:val="18"/>
          <w:szCs w:val="18"/>
        </w:rPr>
        <w:t xml:space="preserve"> został</w:t>
      </w:r>
      <w:r w:rsidR="008D0154" w:rsidRPr="00975852">
        <w:rPr>
          <w:rFonts w:cstheme="minorHAnsi"/>
          <w:sz w:val="18"/>
          <w:szCs w:val="18"/>
        </w:rPr>
        <w:t>y</w:t>
      </w:r>
      <w:r w:rsidRPr="00975852">
        <w:rPr>
          <w:rFonts w:cstheme="minorHAnsi"/>
          <w:sz w:val="18"/>
          <w:szCs w:val="18"/>
        </w:rPr>
        <w:t xml:space="preserve"> wykonany</w:t>
      </w:r>
      <w:r w:rsidR="007750D4" w:rsidRPr="00975852">
        <w:rPr>
          <w:rFonts w:cstheme="minorHAnsi"/>
          <w:sz w:val="18"/>
          <w:szCs w:val="18"/>
        </w:rPr>
        <w:t xml:space="preserve"> w sposób wadliwy, niezgodnie z postanowieniami niniejszej umowy, jak i dokumentacją przetargową</w:t>
      </w:r>
      <w:r w:rsidR="00667661" w:rsidRPr="00975852">
        <w:rPr>
          <w:rFonts w:cstheme="minorHAnsi"/>
          <w:sz w:val="18"/>
          <w:szCs w:val="18"/>
        </w:rPr>
        <w:t xml:space="preserve">, Zamawiający dokona w ww. protokole stosownych zastrzeżeń i wyznaczy Wykonawcy termin do nieodpłatnego usunięcia wad czy nieprawidłowości, nie dłuższy niż 7 dni. W przypadku usunięcia przez Wykonawcę wad lub nieprawidłowości Strony ponownie przystąpią do odbioru. </w:t>
      </w:r>
    </w:p>
    <w:p w14:paraId="3D6860D9" w14:textId="57C224C2" w:rsidR="00304D2E" w:rsidRPr="00975852" w:rsidRDefault="00304D2E" w:rsidP="00304D2E">
      <w:pPr>
        <w:jc w:val="center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§ 3</w:t>
      </w:r>
    </w:p>
    <w:p w14:paraId="6F82F0C0" w14:textId="6F8AF490" w:rsidR="003A275F" w:rsidRPr="00975852" w:rsidRDefault="00CA3F46" w:rsidP="00975852">
      <w:pPr>
        <w:pStyle w:val="Akapitzlist"/>
        <w:numPr>
          <w:ilvl w:val="0"/>
          <w:numId w:val="7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Z tytułu prawidłowego wykonania przedmiotu umowy, Wykonawcy przysługuje wynagrodzenie ryczałtowe w wysokości </w:t>
      </w:r>
      <w:r w:rsidR="003A275F" w:rsidRPr="00975852">
        <w:rPr>
          <w:rFonts w:cstheme="minorHAnsi"/>
          <w:b/>
          <w:bCs/>
          <w:sz w:val="18"/>
          <w:szCs w:val="18"/>
        </w:rPr>
        <w:t xml:space="preserve"> </w:t>
      </w:r>
      <w:r w:rsidR="003A275F" w:rsidRPr="00975852">
        <w:rPr>
          <w:rFonts w:cstheme="minorHAnsi"/>
          <w:sz w:val="18"/>
          <w:szCs w:val="18"/>
        </w:rPr>
        <w:t xml:space="preserve">[…] netto (słownie: […] złotych), tj. […] brutto.  </w:t>
      </w:r>
    </w:p>
    <w:p w14:paraId="183C4D7D" w14:textId="2FCAFA21" w:rsidR="00932C2A" w:rsidRPr="00975852" w:rsidRDefault="00932C2A" w:rsidP="00304D2E">
      <w:pPr>
        <w:pStyle w:val="Akapitzlist"/>
        <w:numPr>
          <w:ilvl w:val="0"/>
          <w:numId w:val="7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Wypłata należnego Wykonawcy wynagrodzenia </w:t>
      </w:r>
      <w:r w:rsidR="008D486E" w:rsidRPr="00975852">
        <w:rPr>
          <w:rFonts w:cstheme="minorHAnsi"/>
          <w:sz w:val="18"/>
          <w:szCs w:val="18"/>
        </w:rPr>
        <w:t xml:space="preserve">będzie następowała w formie bezgotówkowej, przelewem na rachunek bankowy Wykonawcy o numerze […], na podstawie wystawionej przez Wykonawcę faktury VAT końcowej. </w:t>
      </w:r>
    </w:p>
    <w:p w14:paraId="2E2C781C" w14:textId="7005F668" w:rsidR="00380927" w:rsidRPr="00975852" w:rsidRDefault="00380927" w:rsidP="00304D2E">
      <w:pPr>
        <w:pStyle w:val="Akapitzlist"/>
        <w:numPr>
          <w:ilvl w:val="0"/>
          <w:numId w:val="7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Zamawiający </w:t>
      </w:r>
      <w:r w:rsidR="00B72F15" w:rsidRPr="00975852">
        <w:rPr>
          <w:rFonts w:cstheme="minorHAnsi"/>
          <w:sz w:val="18"/>
          <w:szCs w:val="18"/>
        </w:rPr>
        <w:t xml:space="preserve">nie </w:t>
      </w:r>
      <w:r w:rsidRPr="00975852">
        <w:rPr>
          <w:rFonts w:cstheme="minorHAnsi"/>
          <w:sz w:val="18"/>
          <w:szCs w:val="18"/>
        </w:rPr>
        <w:t xml:space="preserve">dopuszcza </w:t>
      </w:r>
      <w:r w:rsidR="00B72F15" w:rsidRPr="00975852">
        <w:rPr>
          <w:rFonts w:cstheme="minorHAnsi"/>
          <w:sz w:val="18"/>
          <w:szCs w:val="18"/>
        </w:rPr>
        <w:t>częściowego fakturowania</w:t>
      </w:r>
      <w:r w:rsidRPr="00975852">
        <w:rPr>
          <w:rFonts w:cstheme="minorHAnsi"/>
          <w:sz w:val="18"/>
          <w:szCs w:val="18"/>
        </w:rPr>
        <w:t xml:space="preserve">. </w:t>
      </w:r>
    </w:p>
    <w:p w14:paraId="6570E43C" w14:textId="32193E31" w:rsidR="007C70EC" w:rsidRPr="00975852" w:rsidRDefault="000A2070" w:rsidP="00304D2E">
      <w:pPr>
        <w:pStyle w:val="Akapitzlist"/>
        <w:numPr>
          <w:ilvl w:val="0"/>
          <w:numId w:val="7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Po </w:t>
      </w:r>
      <w:r w:rsidR="00734977" w:rsidRPr="00975852">
        <w:rPr>
          <w:rFonts w:cstheme="minorHAnsi"/>
          <w:sz w:val="18"/>
          <w:szCs w:val="18"/>
        </w:rPr>
        <w:t xml:space="preserve">wykonaniu całego przedmiotu Zamówienia, Wykonawca zobowiązany jest zgłosić Zmawiającemu do odbioru przedmiot </w:t>
      </w:r>
      <w:r w:rsidR="008E08A7" w:rsidRPr="00975852">
        <w:rPr>
          <w:rFonts w:cstheme="minorHAnsi"/>
          <w:sz w:val="18"/>
          <w:szCs w:val="18"/>
        </w:rPr>
        <w:t xml:space="preserve">umowy </w:t>
      </w:r>
      <w:r w:rsidR="00734977" w:rsidRPr="00975852">
        <w:rPr>
          <w:rFonts w:cstheme="minorHAnsi"/>
          <w:sz w:val="18"/>
          <w:szCs w:val="18"/>
        </w:rPr>
        <w:t xml:space="preserve">oraz przedstawić Zamawiającemu zestawienie wykonanych prac wraz z rozliczeniem ich wartości. </w:t>
      </w:r>
    </w:p>
    <w:p w14:paraId="0F2B9C55" w14:textId="2B23B0B6" w:rsidR="00EF3396" w:rsidRPr="00975852" w:rsidRDefault="00EF3396" w:rsidP="00EF3396">
      <w:pPr>
        <w:pStyle w:val="Akapitzlist"/>
        <w:numPr>
          <w:ilvl w:val="0"/>
          <w:numId w:val="7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Zamawiający uprawniony jest do dokonania sprawdzenia zestawienia wartości wykonanych przez Wykonawcę prac i rozliczenia ich wartości oraz do dokonywania stosownych korekt przedłożonych zestawień oraz potwierdza kwoty należne do wypłaty Wykonawcy tytułem wynagrodzenia </w:t>
      </w:r>
      <w:r w:rsidR="00975FA8" w:rsidRPr="00975852">
        <w:rPr>
          <w:rFonts w:cstheme="minorHAnsi"/>
          <w:sz w:val="18"/>
          <w:szCs w:val="18"/>
        </w:rPr>
        <w:t>końcowego</w:t>
      </w:r>
      <w:r w:rsidRPr="00975852">
        <w:rPr>
          <w:rFonts w:cstheme="minorHAnsi"/>
          <w:sz w:val="18"/>
          <w:szCs w:val="18"/>
        </w:rPr>
        <w:t xml:space="preserve"> w terminie 5 (pięciu) dni od dnia otrzymania zestawienia.</w:t>
      </w:r>
    </w:p>
    <w:p w14:paraId="0D73A6C9" w14:textId="476FAB3E" w:rsidR="00EF3396" w:rsidRPr="00975852" w:rsidRDefault="00975FA8" w:rsidP="00EF3396">
      <w:pPr>
        <w:pStyle w:val="Akapitzlist"/>
        <w:numPr>
          <w:ilvl w:val="0"/>
          <w:numId w:val="7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lastRenderedPageBreak/>
        <w:t xml:space="preserve">Po zatwierdzeniu przez Zamawiającego zakresu i wartości wykonanych przez Wykonawcę prac, </w:t>
      </w:r>
      <w:r w:rsidR="00742558" w:rsidRPr="00975852">
        <w:rPr>
          <w:rFonts w:cstheme="minorHAnsi"/>
          <w:sz w:val="18"/>
          <w:szCs w:val="18"/>
        </w:rPr>
        <w:t xml:space="preserve">w sposób określony w ust. </w:t>
      </w:r>
      <w:r w:rsidR="001E1439" w:rsidRPr="00975852">
        <w:rPr>
          <w:rFonts w:cstheme="minorHAnsi"/>
          <w:sz w:val="18"/>
          <w:szCs w:val="18"/>
        </w:rPr>
        <w:t>4</w:t>
      </w:r>
      <w:r w:rsidR="00742558" w:rsidRPr="00975852">
        <w:rPr>
          <w:rFonts w:cstheme="minorHAnsi"/>
          <w:sz w:val="18"/>
          <w:szCs w:val="18"/>
        </w:rPr>
        <w:t>-</w:t>
      </w:r>
      <w:r w:rsidR="001E1439" w:rsidRPr="00975852">
        <w:rPr>
          <w:rFonts w:cstheme="minorHAnsi"/>
          <w:sz w:val="18"/>
          <w:szCs w:val="18"/>
        </w:rPr>
        <w:t>5</w:t>
      </w:r>
      <w:r w:rsidR="00742558" w:rsidRPr="00975852">
        <w:rPr>
          <w:rFonts w:cstheme="minorHAnsi"/>
          <w:sz w:val="18"/>
          <w:szCs w:val="18"/>
        </w:rPr>
        <w:t xml:space="preserve"> powyżej, Wykonawca uprawniony jest do wystawienia faktury VAT końcowej z tytułu wykonania przedmiotu umowy. Faktura wystawiona jest na kwotę ustaloną w </w:t>
      </w:r>
      <w:r w:rsidR="002141B2" w:rsidRPr="00975852">
        <w:rPr>
          <w:rFonts w:cstheme="minorHAnsi"/>
          <w:sz w:val="18"/>
          <w:szCs w:val="18"/>
        </w:rPr>
        <w:t>umowie</w:t>
      </w:r>
      <w:r w:rsidR="001E1439" w:rsidRPr="00975852">
        <w:rPr>
          <w:rFonts w:cstheme="minorHAnsi"/>
          <w:sz w:val="18"/>
          <w:szCs w:val="18"/>
        </w:rPr>
        <w:t>.</w:t>
      </w:r>
      <w:r w:rsidR="00A06CFF" w:rsidRPr="00975852">
        <w:rPr>
          <w:rFonts w:cstheme="minorHAnsi"/>
          <w:sz w:val="18"/>
          <w:szCs w:val="18"/>
        </w:rPr>
        <w:t xml:space="preserve"> </w:t>
      </w:r>
    </w:p>
    <w:p w14:paraId="037F84F5" w14:textId="443686E4" w:rsidR="00FA4E88" w:rsidRPr="00975852" w:rsidRDefault="00FA4E88" w:rsidP="00FA4E88">
      <w:pPr>
        <w:jc w:val="center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§ 4</w:t>
      </w:r>
    </w:p>
    <w:p w14:paraId="7AE1B403" w14:textId="33BE395B" w:rsidR="00FA4E88" w:rsidRPr="00975852" w:rsidRDefault="00C32203" w:rsidP="00FA4E88">
      <w:pPr>
        <w:pStyle w:val="Akapitzlist"/>
        <w:numPr>
          <w:ilvl w:val="0"/>
          <w:numId w:val="8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Ustala się kary umowne w następujących przypadkach oraz wysokościach,</w:t>
      </w:r>
    </w:p>
    <w:p w14:paraId="0E14E01D" w14:textId="2765CC0F" w:rsidR="00C32203" w:rsidRPr="00975852" w:rsidRDefault="00C32203" w:rsidP="00C32203">
      <w:pPr>
        <w:pStyle w:val="Akapitzlist"/>
        <w:numPr>
          <w:ilvl w:val="0"/>
          <w:numId w:val="8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Wykonawca zapłaci na rzecz Zamawiającego karę umowną:</w:t>
      </w:r>
    </w:p>
    <w:p w14:paraId="0752349E" w14:textId="5F87C3B6" w:rsidR="00C32203" w:rsidRPr="00975852" w:rsidRDefault="00C32203" w:rsidP="00C32203">
      <w:pPr>
        <w:pStyle w:val="Akapitzlist"/>
        <w:numPr>
          <w:ilvl w:val="0"/>
          <w:numId w:val="9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 przypadku wykonania przedmiotu umowy </w:t>
      </w:r>
      <w:r w:rsidR="008E598D" w:rsidRPr="00975852">
        <w:rPr>
          <w:rFonts w:cstheme="minorHAnsi"/>
          <w:sz w:val="18"/>
          <w:szCs w:val="18"/>
        </w:rPr>
        <w:t>w sposób wadliwy lub niezupełny</w:t>
      </w:r>
      <w:r w:rsidR="00F8101A" w:rsidRPr="00975852">
        <w:rPr>
          <w:rFonts w:cstheme="minorHAnsi"/>
          <w:sz w:val="18"/>
          <w:szCs w:val="18"/>
        </w:rPr>
        <w:t xml:space="preserve"> </w:t>
      </w:r>
      <w:r w:rsidR="00264478" w:rsidRPr="00975852">
        <w:rPr>
          <w:rFonts w:cstheme="minorHAnsi"/>
          <w:sz w:val="18"/>
          <w:szCs w:val="18"/>
        </w:rPr>
        <w:t>5</w:t>
      </w:r>
      <w:r w:rsidR="00F8101A" w:rsidRPr="00975852">
        <w:rPr>
          <w:rFonts w:cstheme="minorHAnsi"/>
          <w:sz w:val="18"/>
          <w:szCs w:val="18"/>
        </w:rPr>
        <w:t xml:space="preserve"> %</w:t>
      </w:r>
      <w:r w:rsidR="009436EF" w:rsidRPr="00975852">
        <w:rPr>
          <w:rFonts w:cstheme="minorHAnsi"/>
          <w:sz w:val="18"/>
          <w:szCs w:val="18"/>
        </w:rPr>
        <w:t xml:space="preserve"> należnego Wykonawcy wynagrodzenia brutto, o którym mowa w § 3 ust. 1 Umowy.</w:t>
      </w:r>
    </w:p>
    <w:p w14:paraId="466E00E9" w14:textId="3A9C7A0E" w:rsidR="00EF7B3E" w:rsidRPr="00975852" w:rsidRDefault="009725A1" w:rsidP="00C32203">
      <w:pPr>
        <w:pStyle w:val="Akapitzlist"/>
        <w:numPr>
          <w:ilvl w:val="0"/>
          <w:numId w:val="9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 przypadku zwłoki w wykonaniu </w:t>
      </w:r>
      <w:r w:rsidR="008D7BDB" w:rsidRPr="00975852">
        <w:rPr>
          <w:rFonts w:cstheme="minorHAnsi"/>
          <w:sz w:val="18"/>
          <w:szCs w:val="18"/>
        </w:rPr>
        <w:t>przedmiotu umowy</w:t>
      </w:r>
      <w:r w:rsidR="00CE65CB" w:rsidRPr="00975852">
        <w:rPr>
          <w:rFonts w:cstheme="minorHAnsi"/>
          <w:sz w:val="18"/>
          <w:szCs w:val="18"/>
        </w:rPr>
        <w:t xml:space="preserve"> – w wysokości 0,2 % należnego Wykonawcy wynagrodzenia brutto, o którym mowa w § 3 ust. 1 Umowy za każdy dzień </w:t>
      </w:r>
      <w:r w:rsidR="00B01B6F" w:rsidRPr="00975852">
        <w:rPr>
          <w:rFonts w:cstheme="minorHAnsi"/>
          <w:sz w:val="18"/>
          <w:szCs w:val="18"/>
        </w:rPr>
        <w:t>zwłoki</w:t>
      </w:r>
      <w:r w:rsidR="00CE65CB" w:rsidRPr="00975852">
        <w:rPr>
          <w:rFonts w:cstheme="minorHAnsi"/>
          <w:sz w:val="18"/>
          <w:szCs w:val="18"/>
        </w:rPr>
        <w:t>.</w:t>
      </w:r>
    </w:p>
    <w:p w14:paraId="5832DF36" w14:textId="27EE4CF2" w:rsidR="00CE65CB" w:rsidRPr="00975852" w:rsidRDefault="00CE65CB" w:rsidP="00C32203">
      <w:pPr>
        <w:pStyle w:val="Akapitzlist"/>
        <w:numPr>
          <w:ilvl w:val="0"/>
          <w:numId w:val="9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Za odstąpienie od Umowy przez Zamawiającego z przyczyn lezących po stronie Wykonawcy – w wysokości 10 %</w:t>
      </w:r>
      <w:r w:rsidR="00942F8F" w:rsidRPr="00975852">
        <w:rPr>
          <w:rFonts w:cstheme="minorHAnsi"/>
          <w:sz w:val="18"/>
          <w:szCs w:val="18"/>
        </w:rPr>
        <w:t xml:space="preserve"> należnego Wykonawcy wynagrodzenia brutto, o którym mowa w § 3 ust. 1 Umowy.</w:t>
      </w:r>
    </w:p>
    <w:p w14:paraId="7C0AAD9D" w14:textId="7CD28EE4" w:rsidR="00246D74" w:rsidRPr="00975852" w:rsidRDefault="00246D74" w:rsidP="00246D74">
      <w:pPr>
        <w:pStyle w:val="Akapitzlist"/>
        <w:numPr>
          <w:ilvl w:val="0"/>
          <w:numId w:val="9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Ustala się górny limit kar umownych na poziomie do 20% wynagrodzenia brutto określonego w § 10 ust. 1 umowy</w:t>
      </w:r>
    </w:p>
    <w:p w14:paraId="58796201" w14:textId="0938A6D7" w:rsidR="00942F8F" w:rsidRPr="00975852" w:rsidRDefault="00942F8F" w:rsidP="00942F8F">
      <w:pPr>
        <w:pStyle w:val="Akapitzlist"/>
        <w:numPr>
          <w:ilvl w:val="0"/>
          <w:numId w:val="8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Zamawiający zapłaci na rzecz Wykonawcy karę umowną w wysokości </w:t>
      </w:r>
      <w:r w:rsidR="00C176B4" w:rsidRPr="00975852">
        <w:rPr>
          <w:rFonts w:cstheme="minorHAnsi"/>
          <w:sz w:val="18"/>
          <w:szCs w:val="18"/>
        </w:rPr>
        <w:t xml:space="preserve">10% </w:t>
      </w:r>
      <w:r w:rsidRPr="00975852">
        <w:rPr>
          <w:rFonts w:cstheme="minorHAnsi"/>
          <w:sz w:val="18"/>
          <w:szCs w:val="18"/>
        </w:rPr>
        <w:t>należnego Wykonawcy wynagrodzenia brutto, o którym mowa w § 3 ust. 1 Umow</w:t>
      </w:r>
      <w:r w:rsidR="00C176B4" w:rsidRPr="00975852">
        <w:rPr>
          <w:rFonts w:cstheme="minorHAnsi"/>
          <w:sz w:val="18"/>
          <w:szCs w:val="18"/>
        </w:rPr>
        <w:t xml:space="preserve">y z tytułu odstąpienia od Umowy przez Wykonawcę z przyczyn leżących po stronie Zamawiającego. </w:t>
      </w:r>
    </w:p>
    <w:p w14:paraId="5D653589" w14:textId="39A2DE49" w:rsidR="00C176B4" w:rsidRPr="00975852" w:rsidRDefault="00C176B4" w:rsidP="00942F8F">
      <w:pPr>
        <w:pStyle w:val="Akapitzlist"/>
        <w:numPr>
          <w:ilvl w:val="0"/>
          <w:numId w:val="8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Strony uprawnione są do dochodzenia odszkodowania przenoszącego wartość zastrzeżonych kar umownych. </w:t>
      </w:r>
    </w:p>
    <w:p w14:paraId="3836777A" w14:textId="18EFDBFD" w:rsidR="00732B06" w:rsidRPr="00975852" w:rsidRDefault="00732B06" w:rsidP="00942F8F">
      <w:pPr>
        <w:pStyle w:val="Akapitzlist"/>
        <w:numPr>
          <w:ilvl w:val="0"/>
          <w:numId w:val="8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Zamawiający uprawniony jest do odstąpienia od niniejszej Umowy, jeżeli:</w:t>
      </w:r>
    </w:p>
    <w:p w14:paraId="44D73F58" w14:textId="5B1B3DC1" w:rsidR="00732B06" w:rsidRPr="00975852" w:rsidRDefault="00732B06" w:rsidP="00732B06">
      <w:pPr>
        <w:pStyle w:val="Akapitzlist"/>
        <w:numPr>
          <w:ilvl w:val="0"/>
          <w:numId w:val="11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Wykonawca przerwał </w:t>
      </w:r>
      <w:r w:rsidR="00690E13" w:rsidRPr="00975852">
        <w:rPr>
          <w:rFonts w:cstheme="minorHAnsi"/>
          <w:sz w:val="18"/>
          <w:szCs w:val="18"/>
        </w:rPr>
        <w:t>wykonywanie przedmiotu umowy wskutek okoliczności za które ponosi odpowiedzialność i przerwa ta trwa dłużej niż 14 dni</w:t>
      </w:r>
      <w:r w:rsidR="00DB0B39" w:rsidRPr="00975852">
        <w:rPr>
          <w:rFonts w:cstheme="minorHAnsi"/>
          <w:sz w:val="18"/>
          <w:szCs w:val="18"/>
        </w:rPr>
        <w:t xml:space="preserve"> i mimo dodatkowego pisemnego wezwania Zamawiającego Wykonawca nie podjął ich w okresie 5 dni </w:t>
      </w:r>
      <w:r w:rsidR="00FB40A4" w:rsidRPr="00975852">
        <w:rPr>
          <w:rFonts w:cstheme="minorHAnsi"/>
          <w:sz w:val="18"/>
          <w:szCs w:val="18"/>
        </w:rPr>
        <w:t>roboczych</w:t>
      </w:r>
      <w:r w:rsidR="00DB0B39" w:rsidRPr="00975852">
        <w:rPr>
          <w:rFonts w:cstheme="minorHAnsi"/>
          <w:sz w:val="18"/>
          <w:szCs w:val="18"/>
        </w:rPr>
        <w:t xml:space="preserve"> od dnia doręczenia dodatkowego </w:t>
      </w:r>
      <w:r w:rsidR="00C336B2" w:rsidRPr="00975852">
        <w:rPr>
          <w:rFonts w:cstheme="minorHAnsi"/>
          <w:sz w:val="18"/>
          <w:szCs w:val="18"/>
        </w:rPr>
        <w:t>wezwania</w:t>
      </w:r>
      <w:r w:rsidR="00690E13" w:rsidRPr="00975852">
        <w:rPr>
          <w:rFonts w:cstheme="minorHAnsi"/>
          <w:sz w:val="18"/>
          <w:szCs w:val="18"/>
        </w:rPr>
        <w:t>;</w:t>
      </w:r>
    </w:p>
    <w:p w14:paraId="1A8ED685" w14:textId="75822623" w:rsidR="00690E13" w:rsidRPr="00975852" w:rsidRDefault="00690E13" w:rsidP="00732B06">
      <w:pPr>
        <w:pStyle w:val="Akapitzlist"/>
        <w:numPr>
          <w:ilvl w:val="0"/>
          <w:numId w:val="11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Wykonawca realizuje przedmiot umowy w sposób sprzeczny z postanowieniami niniejszej Umowy oraz dokumentacją przetargową</w:t>
      </w:r>
      <w:r w:rsidR="00C336B2" w:rsidRPr="00975852">
        <w:rPr>
          <w:rFonts w:cstheme="minorHAnsi"/>
          <w:sz w:val="18"/>
          <w:szCs w:val="18"/>
        </w:rPr>
        <w:t xml:space="preserve"> i mimo pisemnego wezwania Wykonawcy do należytego wykonania umowy w wyznaczonym terminie, nie zadośćuczynił żądania Zamawiającego</w:t>
      </w:r>
      <w:r w:rsidRPr="00975852">
        <w:rPr>
          <w:rFonts w:cstheme="minorHAnsi"/>
          <w:sz w:val="18"/>
          <w:szCs w:val="18"/>
        </w:rPr>
        <w:t>;</w:t>
      </w:r>
    </w:p>
    <w:p w14:paraId="7AB17EB4" w14:textId="64352C84" w:rsidR="00690E13" w:rsidRPr="00975852" w:rsidRDefault="00690E13" w:rsidP="00732B06">
      <w:pPr>
        <w:pStyle w:val="Akapitzlist"/>
        <w:numPr>
          <w:ilvl w:val="0"/>
          <w:numId w:val="11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Wykonawca opóźnia się z wykonaniem przedmiotu umowy o ponad 14 dni</w:t>
      </w:r>
      <w:r w:rsidR="00536252" w:rsidRPr="00975852">
        <w:rPr>
          <w:rFonts w:cstheme="minorHAnsi"/>
          <w:sz w:val="18"/>
          <w:szCs w:val="18"/>
        </w:rPr>
        <w:t xml:space="preserve"> i mimo pisemnego wezwania do wykonania przedmiotu umowy w terminie 7 dni nie </w:t>
      </w:r>
      <w:r w:rsidR="00D57339" w:rsidRPr="00975852">
        <w:rPr>
          <w:rFonts w:cstheme="minorHAnsi"/>
          <w:sz w:val="18"/>
          <w:szCs w:val="18"/>
        </w:rPr>
        <w:t>poinformował Zamawiającego o wykonaniu prac objętych odbiorem;</w:t>
      </w:r>
    </w:p>
    <w:p w14:paraId="66F9B637" w14:textId="5D80EBDC" w:rsidR="00D57339" w:rsidRPr="00975852" w:rsidRDefault="0086054C" w:rsidP="00732B06">
      <w:pPr>
        <w:pStyle w:val="Akapitzlist"/>
        <w:numPr>
          <w:ilvl w:val="0"/>
          <w:numId w:val="11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Wykonawca dokonał cesji umowy lub jej części bez uzyskania pisemnej zgody Zamawiającego.</w:t>
      </w:r>
    </w:p>
    <w:p w14:paraId="35E53F26" w14:textId="52D9985B" w:rsidR="00911A58" w:rsidRPr="00975852" w:rsidRDefault="006461A1" w:rsidP="00911A58">
      <w:pPr>
        <w:pStyle w:val="Akapitzlist"/>
        <w:numPr>
          <w:ilvl w:val="0"/>
          <w:numId w:val="8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Zamawiający uprawniony jest do odstąpienia od niniejszej Umowy, w ww. przypadkach w terminie </w:t>
      </w:r>
      <w:r w:rsidR="00B01B6F" w:rsidRPr="00975852">
        <w:rPr>
          <w:rFonts w:cstheme="minorHAnsi"/>
          <w:sz w:val="18"/>
          <w:szCs w:val="18"/>
        </w:rPr>
        <w:t>30</w:t>
      </w:r>
      <w:r w:rsidRPr="00975852">
        <w:rPr>
          <w:rFonts w:cstheme="minorHAnsi"/>
          <w:sz w:val="18"/>
          <w:szCs w:val="18"/>
        </w:rPr>
        <w:t xml:space="preserve"> dni od dnia powzięcia informacji o przyczynach uzasadniających odstąpienie od Umowy. Oświadczenie o odstąpieniu winno nastąpić w formie pisemnej pod rygorem nieważności. </w:t>
      </w:r>
    </w:p>
    <w:p w14:paraId="5E5C0E8B" w14:textId="3589BC5E" w:rsidR="000416AA" w:rsidRPr="00975852" w:rsidRDefault="000416AA" w:rsidP="00474A98">
      <w:pPr>
        <w:jc w:val="center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§</w:t>
      </w:r>
      <w:r w:rsidR="00D16D45" w:rsidRPr="00975852">
        <w:rPr>
          <w:rFonts w:cstheme="minorHAnsi"/>
          <w:sz w:val="18"/>
          <w:szCs w:val="18"/>
        </w:rPr>
        <w:t>5</w:t>
      </w:r>
    </w:p>
    <w:p w14:paraId="653A521C" w14:textId="012B9C74" w:rsidR="00332A03" w:rsidRPr="00975852" w:rsidRDefault="008A301D" w:rsidP="00474A98">
      <w:pPr>
        <w:pStyle w:val="Akapitzlist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Wykonawca udziela Zamawiającemu </w:t>
      </w:r>
      <w:r w:rsidR="00B01B6F" w:rsidRPr="00975852">
        <w:rPr>
          <w:rFonts w:cstheme="minorHAnsi"/>
          <w:sz w:val="18"/>
          <w:szCs w:val="18"/>
        </w:rPr>
        <w:t>12</w:t>
      </w:r>
      <w:r w:rsidR="006F4247" w:rsidRPr="00975852">
        <w:rPr>
          <w:rFonts w:cstheme="minorHAnsi"/>
          <w:sz w:val="18"/>
          <w:szCs w:val="18"/>
        </w:rPr>
        <w:t xml:space="preserve"> miesięcznej</w:t>
      </w:r>
      <w:r w:rsidR="00332A03" w:rsidRPr="00975852">
        <w:rPr>
          <w:rFonts w:cstheme="minorHAnsi"/>
          <w:sz w:val="18"/>
          <w:szCs w:val="18"/>
        </w:rPr>
        <w:t xml:space="preserve"> rękojmi. </w:t>
      </w:r>
    </w:p>
    <w:p w14:paraId="1B4F0AA4" w14:textId="77777777" w:rsidR="00D06229" w:rsidRPr="00975852" w:rsidRDefault="00332A03" w:rsidP="00474A98">
      <w:pPr>
        <w:pStyle w:val="Akapitzlist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Bieg terminu rękojmi rozpoczyna się z dniem podpisania przez Strony protokołu zdawczo – odbiorczego </w:t>
      </w:r>
      <w:r w:rsidR="00D06229" w:rsidRPr="00975852">
        <w:rPr>
          <w:rFonts w:cstheme="minorHAnsi"/>
          <w:sz w:val="18"/>
          <w:szCs w:val="18"/>
        </w:rPr>
        <w:t xml:space="preserve">całego przedmiotu umowy bez uwag i zastrzeżeń. </w:t>
      </w:r>
    </w:p>
    <w:p w14:paraId="000C3B05" w14:textId="3F2C8C4C" w:rsidR="00D16D45" w:rsidRPr="00975852" w:rsidRDefault="00D06229" w:rsidP="00474A98">
      <w:pPr>
        <w:pStyle w:val="Akapitzlist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Wykonawca </w:t>
      </w:r>
      <w:r w:rsidR="008743E8" w:rsidRPr="00975852">
        <w:rPr>
          <w:rFonts w:cstheme="minorHAnsi"/>
          <w:sz w:val="18"/>
          <w:szCs w:val="18"/>
        </w:rPr>
        <w:t xml:space="preserve">obowiązany jest do nieodpłatnego usuwania wad ujawnionych w okresie rękojmi. </w:t>
      </w:r>
      <w:r w:rsidR="00332A03" w:rsidRPr="00975852">
        <w:rPr>
          <w:rFonts w:cstheme="minorHAnsi"/>
          <w:sz w:val="18"/>
          <w:szCs w:val="18"/>
        </w:rPr>
        <w:t xml:space="preserve"> </w:t>
      </w:r>
    </w:p>
    <w:p w14:paraId="38583116" w14:textId="38593555" w:rsidR="009C430C" w:rsidRPr="00975852" w:rsidRDefault="009C430C" w:rsidP="00474A98">
      <w:pPr>
        <w:pStyle w:val="Akapitzlist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O wykryciu wady Zamawiający jest obowiązany poinformować pisemnie Wykonawcę wskazując rodzaj wady</w:t>
      </w:r>
      <w:r w:rsidR="00474A98" w:rsidRPr="00975852">
        <w:rPr>
          <w:rFonts w:cstheme="minorHAnsi"/>
          <w:sz w:val="18"/>
          <w:szCs w:val="18"/>
        </w:rPr>
        <w:t xml:space="preserve"> w terminie 7 dni od dnia ujawnienia wady</w:t>
      </w:r>
      <w:r w:rsidRPr="00975852">
        <w:rPr>
          <w:rFonts w:cstheme="minorHAnsi"/>
          <w:sz w:val="18"/>
          <w:szCs w:val="18"/>
        </w:rPr>
        <w:t>. Dalsza korespondencja dotycząca usunięcia wady może odbywać się za pomocą środków komunikacji elektronicznej.</w:t>
      </w:r>
    </w:p>
    <w:p w14:paraId="515FCB6E" w14:textId="71C3A256" w:rsidR="00612ACA" w:rsidRPr="00975852" w:rsidRDefault="00612ACA" w:rsidP="00474A98">
      <w:pPr>
        <w:pStyle w:val="Akapitzlist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Wykonawca obowiązany jest usunąć wykryte wady w terminie 14 dni od dnia zgłoszenia ich przez Zamawiającego.</w:t>
      </w:r>
      <w:r w:rsidR="00744645" w:rsidRPr="00975852">
        <w:rPr>
          <w:rFonts w:cstheme="minorHAnsi"/>
          <w:sz w:val="18"/>
          <w:szCs w:val="18"/>
        </w:rPr>
        <w:t xml:space="preserve"> Nieusunięcie wady w zakreślonym terminie uprawni Zamawiającego do ich usunięcia na koszt i ryzyko Wykonawcy bez konieczności uzyskania zezwolenia sądu</w:t>
      </w:r>
    </w:p>
    <w:p w14:paraId="09F01F09" w14:textId="3DBC6005" w:rsidR="00497E28" w:rsidRPr="00975852" w:rsidRDefault="00497E28" w:rsidP="00474A98">
      <w:pPr>
        <w:pStyle w:val="Akapitzlist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Na okoliczność usunięcia wady strony sporządzą pisemny protokół, w którym określą zakres i termin usunięcia wady.</w:t>
      </w:r>
    </w:p>
    <w:p w14:paraId="3F8C81DB" w14:textId="0B932E77" w:rsidR="0019257C" w:rsidRPr="00975852" w:rsidRDefault="00474A98" w:rsidP="0019257C">
      <w:pPr>
        <w:pStyle w:val="Akapitzlist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Niezależnie od uprawnień z rękojmi</w:t>
      </w:r>
      <w:r w:rsidR="00497E28" w:rsidRPr="00975852">
        <w:rPr>
          <w:rFonts w:cstheme="minorHAnsi"/>
          <w:sz w:val="18"/>
          <w:szCs w:val="18"/>
        </w:rPr>
        <w:t xml:space="preserve">, Wykonawca udziela Zamawiającemu </w:t>
      </w:r>
      <w:r w:rsidR="00B01B6F" w:rsidRPr="00975852">
        <w:rPr>
          <w:rFonts w:cstheme="minorHAnsi"/>
          <w:sz w:val="18"/>
          <w:szCs w:val="18"/>
        </w:rPr>
        <w:t>12</w:t>
      </w:r>
      <w:r w:rsidR="006F4247" w:rsidRPr="00975852">
        <w:rPr>
          <w:rFonts w:cstheme="minorHAnsi"/>
          <w:sz w:val="18"/>
          <w:szCs w:val="18"/>
        </w:rPr>
        <w:t xml:space="preserve"> miesięcznej</w:t>
      </w:r>
      <w:r w:rsidR="00497E28" w:rsidRPr="00975852">
        <w:rPr>
          <w:rFonts w:cstheme="minorHAnsi"/>
          <w:sz w:val="18"/>
          <w:szCs w:val="18"/>
        </w:rPr>
        <w:t xml:space="preserve"> gwarancji na przedmiot umowy</w:t>
      </w:r>
      <w:r w:rsidR="0019257C" w:rsidRPr="00975852">
        <w:rPr>
          <w:rFonts w:cstheme="minorHAnsi"/>
          <w:sz w:val="18"/>
          <w:szCs w:val="18"/>
        </w:rPr>
        <w:t>, licząc od dnia podpisania przez Strony protokołu zdawczo – odbiorczego całego przedmiotu umowy bez uwag i zastrzeżeń.</w:t>
      </w:r>
    </w:p>
    <w:p w14:paraId="5319DD0B" w14:textId="5BB524CB" w:rsidR="0019257C" w:rsidRPr="00975852" w:rsidRDefault="0019257C" w:rsidP="0019257C">
      <w:pPr>
        <w:pStyle w:val="Akapitzlist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 okresie gwarancji Wykonawca ponosi odpowiedzialność za wady fizyczne przedmiotu </w:t>
      </w:r>
      <w:r w:rsidR="00FE2FFD" w:rsidRPr="00975852">
        <w:rPr>
          <w:rFonts w:cstheme="minorHAnsi"/>
          <w:sz w:val="18"/>
          <w:szCs w:val="18"/>
        </w:rPr>
        <w:t>umowy</w:t>
      </w:r>
      <w:r w:rsidRPr="00975852">
        <w:rPr>
          <w:rFonts w:cstheme="minorHAnsi"/>
          <w:sz w:val="18"/>
          <w:szCs w:val="18"/>
        </w:rPr>
        <w:t xml:space="preserve">, istniejące w czasie dokonywania czynności odbiorowych oraz za wady powstałe po odbiorze. </w:t>
      </w:r>
    </w:p>
    <w:p w14:paraId="1EF84498" w14:textId="7142E002" w:rsidR="0019257C" w:rsidRPr="00975852" w:rsidRDefault="0019257C" w:rsidP="0019257C">
      <w:pPr>
        <w:pStyle w:val="Akapitzlist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 razie wystąpienia wad lub </w:t>
      </w:r>
      <w:r w:rsidR="00FE2FFD" w:rsidRPr="00975852">
        <w:rPr>
          <w:rFonts w:cstheme="minorHAnsi"/>
          <w:sz w:val="18"/>
          <w:szCs w:val="18"/>
        </w:rPr>
        <w:t>usterek</w:t>
      </w:r>
      <w:r w:rsidRPr="00975852">
        <w:rPr>
          <w:rFonts w:cstheme="minorHAnsi"/>
          <w:sz w:val="18"/>
          <w:szCs w:val="18"/>
        </w:rPr>
        <w:t xml:space="preserve"> w okresie gwarancji Zamawiający zgłosi je Wykonawcy w formie pisemnej i zobowiąże Wykonawcy do usunięcia nieprawidłowości w wyznaczonym terminie</w:t>
      </w:r>
      <w:r w:rsidR="00FE2FFD" w:rsidRPr="00975852">
        <w:rPr>
          <w:rFonts w:cstheme="minorHAnsi"/>
          <w:sz w:val="18"/>
          <w:szCs w:val="18"/>
        </w:rPr>
        <w:t>, nie dłuższym niż 14 dni</w:t>
      </w:r>
      <w:r w:rsidRPr="00975852">
        <w:rPr>
          <w:rFonts w:cstheme="minorHAnsi"/>
          <w:sz w:val="18"/>
          <w:szCs w:val="18"/>
        </w:rPr>
        <w:t xml:space="preserve">. Nieusunięcie wad lub </w:t>
      </w:r>
      <w:r w:rsidR="00FE2FFD" w:rsidRPr="00975852">
        <w:rPr>
          <w:rFonts w:cstheme="minorHAnsi"/>
          <w:sz w:val="18"/>
          <w:szCs w:val="18"/>
        </w:rPr>
        <w:t>usterek</w:t>
      </w:r>
      <w:r w:rsidRPr="00975852">
        <w:rPr>
          <w:rFonts w:cstheme="minorHAnsi"/>
          <w:sz w:val="18"/>
          <w:szCs w:val="18"/>
        </w:rPr>
        <w:t xml:space="preserve"> w zakreślonym terminie uprawni Zamawiającego do ich usunięcia na koszt i ryzyko Wykonawcy</w:t>
      </w:r>
      <w:r w:rsidR="00FE2FFD" w:rsidRPr="00975852">
        <w:rPr>
          <w:rFonts w:cstheme="minorHAnsi"/>
          <w:sz w:val="18"/>
          <w:szCs w:val="18"/>
        </w:rPr>
        <w:t xml:space="preserve"> bez konieczności uzyskania zezwolenia sądu</w:t>
      </w:r>
      <w:r w:rsidRPr="00975852">
        <w:rPr>
          <w:rFonts w:cstheme="minorHAnsi"/>
          <w:sz w:val="18"/>
          <w:szCs w:val="18"/>
        </w:rPr>
        <w:t xml:space="preserve">, z zachowaniem praw wynikających z gwarancji lub rękojmi.  </w:t>
      </w:r>
    </w:p>
    <w:p w14:paraId="2D989EC5" w14:textId="3714AE02" w:rsidR="001E5897" w:rsidRPr="00975852" w:rsidRDefault="001E5897" w:rsidP="0019257C">
      <w:pPr>
        <w:pStyle w:val="Akapitzlist"/>
        <w:numPr>
          <w:ilvl w:val="0"/>
          <w:numId w:val="13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lastRenderedPageBreak/>
        <w:t>Zamawiając</w:t>
      </w:r>
      <w:r w:rsidR="0039533E" w:rsidRPr="00975852">
        <w:rPr>
          <w:rFonts w:cstheme="minorHAnsi"/>
          <w:sz w:val="18"/>
          <w:szCs w:val="18"/>
        </w:rPr>
        <w:t xml:space="preserve">y z tytułu gwarancji i rękojmi </w:t>
      </w:r>
      <w:r w:rsidR="00B0200F" w:rsidRPr="00975852">
        <w:rPr>
          <w:rFonts w:cstheme="minorHAnsi"/>
          <w:sz w:val="18"/>
          <w:szCs w:val="18"/>
        </w:rPr>
        <w:t xml:space="preserve">może żądać usunięcia wad lub dostarczenia rzeczy wolnej od wad, jeżeli ujawniły się one w okresie rękojmi lub gwarancji. </w:t>
      </w:r>
    </w:p>
    <w:p w14:paraId="72F906DA" w14:textId="3F4E29CE" w:rsidR="00BD7F92" w:rsidRPr="00975852" w:rsidRDefault="00BD7F92" w:rsidP="00BD7F92">
      <w:pPr>
        <w:jc w:val="center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§ 6</w:t>
      </w:r>
    </w:p>
    <w:p w14:paraId="2D302899" w14:textId="2B924934" w:rsidR="00744645" w:rsidRPr="00975852" w:rsidRDefault="00744645" w:rsidP="00744645">
      <w:pPr>
        <w:pStyle w:val="Akapitzlist"/>
        <w:numPr>
          <w:ilvl w:val="0"/>
          <w:numId w:val="15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Niniejsza Umowa wchodzi w życie z dniem podpisania. </w:t>
      </w:r>
    </w:p>
    <w:p w14:paraId="7D7C7181" w14:textId="77777777" w:rsidR="00744645" w:rsidRPr="00975852" w:rsidRDefault="00744645" w:rsidP="00744645">
      <w:pPr>
        <w:pStyle w:val="Akapitzlist"/>
        <w:numPr>
          <w:ilvl w:val="0"/>
          <w:numId w:val="15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Wszelkie zmiany niniejszej Umowy  wymagają zachowania formy pisemnej pod rygorem nieważności.</w:t>
      </w:r>
    </w:p>
    <w:p w14:paraId="59D6C9CE" w14:textId="77777777" w:rsidR="00744645" w:rsidRPr="00975852" w:rsidRDefault="00744645" w:rsidP="00744645">
      <w:pPr>
        <w:pStyle w:val="Akapitzlist"/>
        <w:numPr>
          <w:ilvl w:val="0"/>
          <w:numId w:val="15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 xml:space="preserve">W przypadku wystąpienia sporów powstałych na tle niniejszej Umowy, Strony będą dążyć do polubownego ich rozstrzygania. W sytuacji niemożności osiągnięcia porozumienia, spory te będą rozstrzygane przez sąd powszechny właściwy dla siedziby Zamawiającego. </w:t>
      </w:r>
    </w:p>
    <w:p w14:paraId="4E5F9CA7" w14:textId="77777777" w:rsidR="00744645" w:rsidRPr="00975852" w:rsidRDefault="00744645" w:rsidP="00744645">
      <w:pPr>
        <w:pStyle w:val="Akapitzlist"/>
        <w:numPr>
          <w:ilvl w:val="0"/>
          <w:numId w:val="15"/>
        </w:numPr>
        <w:jc w:val="both"/>
        <w:rPr>
          <w:rFonts w:cstheme="minorHAnsi"/>
          <w:sz w:val="18"/>
          <w:szCs w:val="18"/>
        </w:rPr>
      </w:pPr>
      <w:r w:rsidRPr="00975852">
        <w:rPr>
          <w:rFonts w:cstheme="minorHAnsi"/>
          <w:sz w:val="18"/>
          <w:szCs w:val="18"/>
        </w:rPr>
        <w:t>Umowę sporządzono w dwóch jednobrzmiących egzemplarzach po jednym dla każdej ze stron.</w:t>
      </w:r>
    </w:p>
    <w:p w14:paraId="65C89BEB" w14:textId="2311CA38" w:rsidR="00F91F71" w:rsidRPr="00975852" w:rsidRDefault="00F91F71" w:rsidP="00F91F71">
      <w:pPr>
        <w:pStyle w:val="Akapitzlist"/>
        <w:ind w:left="861"/>
        <w:jc w:val="both"/>
        <w:rPr>
          <w:rFonts w:cstheme="minorHAnsi"/>
          <w:sz w:val="18"/>
          <w:szCs w:val="18"/>
        </w:rPr>
      </w:pPr>
    </w:p>
    <w:p w14:paraId="357EEFFB" w14:textId="77777777" w:rsidR="00317146" w:rsidRPr="00975852" w:rsidRDefault="00317146" w:rsidP="00F91F71">
      <w:pPr>
        <w:pStyle w:val="Akapitzlist"/>
        <w:ind w:left="861"/>
        <w:jc w:val="both"/>
        <w:rPr>
          <w:rFonts w:cstheme="minorHAnsi"/>
          <w:sz w:val="18"/>
          <w:szCs w:val="18"/>
        </w:rPr>
      </w:pPr>
    </w:p>
    <w:p w14:paraId="6A3B99AA" w14:textId="77777777" w:rsidR="00317146" w:rsidRPr="00975852" w:rsidRDefault="00317146" w:rsidP="0031714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975852">
        <w:rPr>
          <w:rFonts w:asciiTheme="minorHAnsi" w:hAnsiTheme="minorHAnsi" w:cstheme="minorHAnsi"/>
          <w:b/>
          <w:bCs/>
          <w:sz w:val="18"/>
          <w:szCs w:val="18"/>
        </w:rPr>
        <w:t>ZAMAWIAJĄCY</w:t>
      </w:r>
      <w:r w:rsidRPr="00975852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975852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975852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975852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975852">
        <w:rPr>
          <w:rFonts w:asciiTheme="minorHAnsi" w:hAnsiTheme="minorHAnsi" w:cstheme="minorHAnsi"/>
          <w:b/>
          <w:bCs/>
          <w:sz w:val="18"/>
          <w:szCs w:val="18"/>
        </w:rPr>
        <w:tab/>
        <w:t xml:space="preserve">   </w:t>
      </w:r>
      <w:r w:rsidRPr="00975852">
        <w:rPr>
          <w:rFonts w:asciiTheme="minorHAnsi" w:hAnsiTheme="minorHAnsi" w:cstheme="minorHAnsi"/>
          <w:b/>
          <w:bCs/>
          <w:sz w:val="18"/>
          <w:szCs w:val="18"/>
        </w:rPr>
        <w:tab/>
        <w:t xml:space="preserve">  </w:t>
      </w:r>
      <w:r w:rsidRPr="00975852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975852">
        <w:rPr>
          <w:rFonts w:asciiTheme="minorHAnsi" w:hAnsiTheme="minorHAnsi" w:cstheme="minorHAnsi"/>
          <w:b/>
          <w:bCs/>
          <w:sz w:val="18"/>
          <w:szCs w:val="18"/>
        </w:rPr>
        <w:tab/>
        <w:t xml:space="preserve">      </w:t>
      </w:r>
      <w:r w:rsidRPr="00975852">
        <w:rPr>
          <w:rFonts w:asciiTheme="minorHAnsi" w:hAnsiTheme="minorHAnsi" w:cstheme="minorHAnsi"/>
          <w:b/>
          <w:bCs/>
          <w:sz w:val="18"/>
          <w:szCs w:val="18"/>
        </w:rPr>
        <w:tab/>
        <w:t>WYKONAWCA</w:t>
      </w:r>
    </w:p>
    <w:p w14:paraId="7E750487" w14:textId="77777777" w:rsidR="00317146" w:rsidRPr="00975852" w:rsidRDefault="00317146" w:rsidP="00F91F71">
      <w:pPr>
        <w:pStyle w:val="Akapitzlist"/>
        <w:ind w:left="861"/>
        <w:jc w:val="both"/>
        <w:rPr>
          <w:rFonts w:cstheme="minorHAnsi"/>
          <w:sz w:val="18"/>
          <w:szCs w:val="18"/>
        </w:rPr>
      </w:pPr>
    </w:p>
    <w:sectPr w:rsidR="00317146" w:rsidRPr="0097585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12985" w14:textId="77777777" w:rsidR="006D7D0D" w:rsidRDefault="006D7D0D" w:rsidP="00246D74">
      <w:pPr>
        <w:spacing w:after="0" w:line="240" w:lineRule="auto"/>
      </w:pPr>
      <w:r>
        <w:separator/>
      </w:r>
    </w:p>
  </w:endnote>
  <w:endnote w:type="continuationSeparator" w:id="0">
    <w:p w14:paraId="385B2AA5" w14:textId="77777777" w:rsidR="006D7D0D" w:rsidRDefault="006D7D0D" w:rsidP="0024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5BFCB" w14:textId="77777777" w:rsidR="006D7D0D" w:rsidRDefault="006D7D0D" w:rsidP="00246D74">
      <w:pPr>
        <w:spacing w:after="0" w:line="240" w:lineRule="auto"/>
      </w:pPr>
      <w:r>
        <w:separator/>
      </w:r>
    </w:p>
  </w:footnote>
  <w:footnote w:type="continuationSeparator" w:id="0">
    <w:p w14:paraId="4AF130E0" w14:textId="77777777" w:rsidR="006D7D0D" w:rsidRDefault="006D7D0D" w:rsidP="00246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4C9C6" w14:textId="387182F7" w:rsidR="00246D74" w:rsidRPr="008B34F9" w:rsidRDefault="004C101B" w:rsidP="00246D74">
    <w:pPr>
      <w:pStyle w:val="Nagwek"/>
      <w:rPr>
        <w:iCs/>
      </w:rPr>
    </w:pPr>
    <w:r w:rsidRPr="008B34F9">
      <w:rPr>
        <w:rFonts w:ascii="Calibri" w:eastAsia="Times New Roman" w:hAnsi="Calibri" w:cs="Calibri"/>
        <w:b/>
        <w:bCs/>
        <w:iCs/>
        <w:sz w:val="20"/>
        <w:szCs w:val="16"/>
        <w:lang w:val="x-none" w:eastAsia="x-none"/>
      </w:rPr>
      <w:t xml:space="preserve">Nr referencyjny: </w:t>
    </w:r>
    <w:r w:rsidR="00975852">
      <w:rPr>
        <w:rFonts w:ascii="Calibri" w:eastAsia="Times New Roman" w:hAnsi="Calibri" w:cs="Calibri"/>
        <w:b/>
        <w:bCs/>
        <w:iCs/>
        <w:sz w:val="20"/>
        <w:szCs w:val="16"/>
        <w:lang w:val="x-none" w:eastAsia="x-none"/>
      </w:rPr>
      <w:t>9</w:t>
    </w:r>
    <w:r w:rsidRPr="008B34F9">
      <w:rPr>
        <w:rFonts w:ascii="Calibri" w:eastAsia="Times New Roman" w:hAnsi="Calibri" w:cs="Calibri"/>
        <w:b/>
        <w:bCs/>
        <w:iCs/>
        <w:sz w:val="20"/>
        <w:szCs w:val="16"/>
        <w:lang w:val="x-none" w:eastAsia="x-none"/>
      </w:rPr>
      <w:t>/202</w:t>
    </w:r>
    <w:r w:rsidR="00975852">
      <w:rPr>
        <w:rFonts w:ascii="Calibri" w:eastAsia="Times New Roman" w:hAnsi="Calibri" w:cs="Calibri"/>
        <w:b/>
        <w:bCs/>
        <w:iCs/>
        <w:sz w:val="20"/>
        <w:szCs w:val="16"/>
        <w:lang w:val="x-none" w:eastAsia="x-non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62A2"/>
    <w:multiLevelType w:val="hybridMultilevel"/>
    <w:tmpl w:val="3754025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F80E72"/>
    <w:multiLevelType w:val="hybridMultilevel"/>
    <w:tmpl w:val="C520F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21EA3"/>
    <w:multiLevelType w:val="hybridMultilevel"/>
    <w:tmpl w:val="2EBE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C78B5"/>
    <w:multiLevelType w:val="hybridMultilevel"/>
    <w:tmpl w:val="96DABD5A"/>
    <w:lvl w:ilvl="0" w:tplc="6F0EF64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203E3"/>
    <w:multiLevelType w:val="hybridMultilevel"/>
    <w:tmpl w:val="ADE0F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475DE"/>
    <w:multiLevelType w:val="hybridMultilevel"/>
    <w:tmpl w:val="0D04C52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B902AC2"/>
    <w:multiLevelType w:val="hybridMultilevel"/>
    <w:tmpl w:val="C80E6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E2D16"/>
    <w:multiLevelType w:val="hybridMultilevel"/>
    <w:tmpl w:val="7EBA24FE"/>
    <w:lvl w:ilvl="0" w:tplc="28C4720A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76086B"/>
    <w:multiLevelType w:val="hybridMultilevel"/>
    <w:tmpl w:val="31BE9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35C30"/>
    <w:multiLevelType w:val="hybridMultilevel"/>
    <w:tmpl w:val="EFE60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1B2C32"/>
    <w:multiLevelType w:val="hybridMultilevel"/>
    <w:tmpl w:val="C80E6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14864"/>
    <w:multiLevelType w:val="hybridMultilevel"/>
    <w:tmpl w:val="B86EC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E5C65"/>
    <w:multiLevelType w:val="hybridMultilevel"/>
    <w:tmpl w:val="CB32C5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616153"/>
    <w:multiLevelType w:val="hybridMultilevel"/>
    <w:tmpl w:val="1A164800"/>
    <w:lvl w:ilvl="0" w:tplc="0C1869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94122"/>
    <w:multiLevelType w:val="hybridMultilevel"/>
    <w:tmpl w:val="0EF4FB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09169624">
    <w:abstractNumId w:val="13"/>
  </w:num>
  <w:num w:numId="2" w16cid:durableId="1096898334">
    <w:abstractNumId w:val="5"/>
  </w:num>
  <w:num w:numId="3" w16cid:durableId="406267056">
    <w:abstractNumId w:val="4"/>
  </w:num>
  <w:num w:numId="4" w16cid:durableId="760371224">
    <w:abstractNumId w:val="0"/>
  </w:num>
  <w:num w:numId="5" w16cid:durableId="1707870127">
    <w:abstractNumId w:val="3"/>
  </w:num>
  <w:num w:numId="6" w16cid:durableId="748965923">
    <w:abstractNumId w:val="2"/>
  </w:num>
  <w:num w:numId="7" w16cid:durableId="2079791136">
    <w:abstractNumId w:val="8"/>
  </w:num>
  <w:num w:numId="8" w16cid:durableId="1340619408">
    <w:abstractNumId w:val="6"/>
  </w:num>
  <w:num w:numId="9" w16cid:durableId="1418674984">
    <w:abstractNumId w:val="14"/>
  </w:num>
  <w:num w:numId="10" w16cid:durableId="62875524">
    <w:abstractNumId w:val="9"/>
  </w:num>
  <w:num w:numId="11" w16cid:durableId="562251032">
    <w:abstractNumId w:val="12"/>
  </w:num>
  <w:num w:numId="12" w16cid:durableId="1398669606">
    <w:abstractNumId w:val="11"/>
  </w:num>
  <w:num w:numId="13" w16cid:durableId="1728452448">
    <w:abstractNumId w:val="10"/>
  </w:num>
  <w:num w:numId="14" w16cid:durableId="1566254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7793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BE"/>
    <w:rsid w:val="000068FB"/>
    <w:rsid w:val="00010601"/>
    <w:rsid w:val="0003501C"/>
    <w:rsid w:val="000416AA"/>
    <w:rsid w:val="0005367F"/>
    <w:rsid w:val="00091E8C"/>
    <w:rsid w:val="00093CA1"/>
    <w:rsid w:val="000A158E"/>
    <w:rsid w:val="000A2070"/>
    <w:rsid w:val="0019257C"/>
    <w:rsid w:val="001E1439"/>
    <w:rsid w:val="001E5897"/>
    <w:rsid w:val="001F0AD4"/>
    <w:rsid w:val="00206E73"/>
    <w:rsid w:val="002141B2"/>
    <w:rsid w:val="00246D74"/>
    <w:rsid w:val="002474D1"/>
    <w:rsid w:val="002613BC"/>
    <w:rsid w:val="00264478"/>
    <w:rsid w:val="002A597C"/>
    <w:rsid w:val="002C5BBE"/>
    <w:rsid w:val="002D209B"/>
    <w:rsid w:val="00304D2E"/>
    <w:rsid w:val="00317146"/>
    <w:rsid w:val="00332A03"/>
    <w:rsid w:val="00380927"/>
    <w:rsid w:val="0039533E"/>
    <w:rsid w:val="003A275F"/>
    <w:rsid w:val="00414F63"/>
    <w:rsid w:val="00463998"/>
    <w:rsid w:val="00474A98"/>
    <w:rsid w:val="004768BF"/>
    <w:rsid w:val="004779FC"/>
    <w:rsid w:val="00497E28"/>
    <w:rsid w:val="004C101B"/>
    <w:rsid w:val="004D5A9A"/>
    <w:rsid w:val="00525B40"/>
    <w:rsid w:val="00536252"/>
    <w:rsid w:val="005D14AC"/>
    <w:rsid w:val="00612ACA"/>
    <w:rsid w:val="006301C3"/>
    <w:rsid w:val="006461A1"/>
    <w:rsid w:val="00667661"/>
    <w:rsid w:val="00690E13"/>
    <w:rsid w:val="006D7394"/>
    <w:rsid w:val="006D7D0D"/>
    <w:rsid w:val="006F4247"/>
    <w:rsid w:val="00715372"/>
    <w:rsid w:val="00716C27"/>
    <w:rsid w:val="00732B06"/>
    <w:rsid w:val="00734977"/>
    <w:rsid w:val="00742558"/>
    <w:rsid w:val="00744645"/>
    <w:rsid w:val="00755646"/>
    <w:rsid w:val="00761344"/>
    <w:rsid w:val="007750D4"/>
    <w:rsid w:val="007C70EC"/>
    <w:rsid w:val="00815E77"/>
    <w:rsid w:val="00816852"/>
    <w:rsid w:val="0086054C"/>
    <w:rsid w:val="00862229"/>
    <w:rsid w:val="008743E8"/>
    <w:rsid w:val="00895DD4"/>
    <w:rsid w:val="008A301D"/>
    <w:rsid w:val="008B34F9"/>
    <w:rsid w:val="008D0154"/>
    <w:rsid w:val="008D486E"/>
    <w:rsid w:val="008D7BDB"/>
    <w:rsid w:val="008E08A7"/>
    <w:rsid w:val="008E598D"/>
    <w:rsid w:val="00910024"/>
    <w:rsid w:val="00911A58"/>
    <w:rsid w:val="00932C2A"/>
    <w:rsid w:val="00942F8F"/>
    <w:rsid w:val="009436EF"/>
    <w:rsid w:val="009725A1"/>
    <w:rsid w:val="00975852"/>
    <w:rsid w:val="00975FA8"/>
    <w:rsid w:val="009C04FA"/>
    <w:rsid w:val="009C430C"/>
    <w:rsid w:val="00A06CFF"/>
    <w:rsid w:val="00A32CB5"/>
    <w:rsid w:val="00A7083B"/>
    <w:rsid w:val="00AE073D"/>
    <w:rsid w:val="00AE16DA"/>
    <w:rsid w:val="00B01B6F"/>
    <w:rsid w:val="00B0200F"/>
    <w:rsid w:val="00B72F15"/>
    <w:rsid w:val="00B758A5"/>
    <w:rsid w:val="00B77BE5"/>
    <w:rsid w:val="00BD7F92"/>
    <w:rsid w:val="00C176B4"/>
    <w:rsid w:val="00C32203"/>
    <w:rsid w:val="00C336B2"/>
    <w:rsid w:val="00CA3F46"/>
    <w:rsid w:val="00CE65CB"/>
    <w:rsid w:val="00CF46BE"/>
    <w:rsid w:val="00D06229"/>
    <w:rsid w:val="00D16D45"/>
    <w:rsid w:val="00D57339"/>
    <w:rsid w:val="00D62881"/>
    <w:rsid w:val="00DB0B39"/>
    <w:rsid w:val="00DF0E0A"/>
    <w:rsid w:val="00E66819"/>
    <w:rsid w:val="00EF3396"/>
    <w:rsid w:val="00EF7B3E"/>
    <w:rsid w:val="00F10D17"/>
    <w:rsid w:val="00F2290F"/>
    <w:rsid w:val="00F31D4B"/>
    <w:rsid w:val="00F7410B"/>
    <w:rsid w:val="00F8101A"/>
    <w:rsid w:val="00F91F71"/>
    <w:rsid w:val="00FA4E88"/>
    <w:rsid w:val="00FB40A4"/>
    <w:rsid w:val="00FC621B"/>
    <w:rsid w:val="00FE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008D"/>
  <w15:chartTrackingRefBased/>
  <w15:docId w15:val="{3438F9AC-7F8D-47A6-B341-E605F6D8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5B40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19257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2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37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46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D74"/>
  </w:style>
  <w:style w:type="paragraph" w:styleId="Stopka">
    <w:name w:val="footer"/>
    <w:basedOn w:val="Normalny"/>
    <w:link w:val="StopkaZnak"/>
    <w:uiPriority w:val="99"/>
    <w:unhideWhenUsed/>
    <w:rsid w:val="00246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D74"/>
  </w:style>
  <w:style w:type="paragraph" w:styleId="Tytu">
    <w:name w:val="Title"/>
    <w:aliases w:val=" Znak"/>
    <w:basedOn w:val="Normalny"/>
    <w:link w:val="TytuZnak"/>
    <w:qFormat/>
    <w:rsid w:val="00246D7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246D74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FC621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BF5021-3618-4926-B0D8-463AEC2EB2D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671F866-C16B-44A7-BB69-F49BFCEF1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EF4D7-0FBB-471A-B7A2-8995DA3955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7582C-DF4F-47F3-9A42-B0B407FA03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Tomasz </cp:lastModifiedBy>
  <cp:revision>26</cp:revision>
  <dcterms:created xsi:type="dcterms:W3CDTF">2021-06-22T08:40:00Z</dcterms:created>
  <dcterms:modified xsi:type="dcterms:W3CDTF">2024-11-06T12:54:00Z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