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A95AE" w14:textId="5C7A4063" w:rsidR="00456129" w:rsidRDefault="00281B4B" w:rsidP="00281B4B">
      <w:pPr>
        <w:pStyle w:val="Standard"/>
        <w:spacing w:line="100" w:lineRule="atLeast"/>
        <w:ind w:right="20"/>
        <w:jc w:val="right"/>
        <w:rPr>
          <w:rFonts w:eastAsia="Arial Narrow" w:cs="Times New Roman"/>
          <w:b/>
          <w:bCs/>
          <w:color w:val="000000"/>
          <w:sz w:val="22"/>
          <w:szCs w:val="22"/>
        </w:rPr>
      </w:pPr>
      <w:r>
        <w:rPr>
          <w:rFonts w:eastAsia="Arial" w:cs="Times New Roman"/>
          <w:i/>
          <w:color w:val="000000"/>
          <w:sz w:val="22"/>
          <w:szCs w:val="22"/>
        </w:rPr>
        <w:t xml:space="preserve">   </w:t>
      </w:r>
      <w:r>
        <w:rPr>
          <w:rFonts w:eastAsia="Arial" w:cs="Times New Roman"/>
          <w:b/>
          <w:bCs/>
          <w:i/>
          <w:color w:val="000000"/>
          <w:sz w:val="22"/>
          <w:szCs w:val="22"/>
        </w:rPr>
        <w:t xml:space="preserve">                                     </w:t>
      </w:r>
      <w:r>
        <w:rPr>
          <w:rFonts w:eastAsia="Arial Narrow" w:cs="Times New Roman"/>
          <w:b/>
          <w:bCs/>
          <w:color w:val="000000"/>
          <w:sz w:val="22"/>
          <w:szCs w:val="22"/>
        </w:rPr>
        <w:t xml:space="preserve">Załącznik nr </w:t>
      </w:r>
      <w:r w:rsidR="004145F6">
        <w:rPr>
          <w:rFonts w:eastAsia="Arial" w:cs="Times New Roman"/>
          <w:b/>
          <w:bCs/>
          <w:color w:val="000000"/>
          <w:sz w:val="22"/>
          <w:szCs w:val="22"/>
        </w:rPr>
        <w:t>11</w:t>
      </w:r>
      <w:r>
        <w:rPr>
          <w:rFonts w:eastAsia="Arial Narrow" w:cs="Times New Roman"/>
          <w:b/>
          <w:bCs/>
          <w:color w:val="000000"/>
          <w:sz w:val="22"/>
          <w:szCs w:val="22"/>
        </w:rPr>
        <w:t xml:space="preserve"> do SWZ</w:t>
      </w:r>
    </w:p>
    <w:p w14:paraId="5701EAF1" w14:textId="77777777" w:rsidR="00281B4B" w:rsidRDefault="00281B4B" w:rsidP="00281B4B">
      <w:pPr>
        <w:pStyle w:val="Standard"/>
        <w:spacing w:line="100" w:lineRule="atLeast"/>
        <w:ind w:right="20"/>
        <w:jc w:val="right"/>
        <w:rPr>
          <w:rFonts w:eastAsia="Arial" w:cs="Times New Roman"/>
          <w:b/>
          <w:bCs/>
          <w:i/>
          <w:color w:val="000000"/>
          <w:sz w:val="22"/>
          <w:szCs w:val="22"/>
        </w:rPr>
      </w:pPr>
    </w:p>
    <w:p w14:paraId="629569CA" w14:textId="17D5346A" w:rsidR="004145F6" w:rsidRPr="004145F6" w:rsidRDefault="004145F6" w:rsidP="004145F6">
      <w:pPr>
        <w:pStyle w:val="Standard"/>
        <w:spacing w:line="100" w:lineRule="atLeast"/>
        <w:ind w:right="20"/>
        <w:jc w:val="center"/>
        <w:rPr>
          <w:rFonts w:eastAsia="Times New Roman" w:cs="Times New Roman"/>
          <w:b/>
          <w:bCs/>
          <w:kern w:val="0"/>
          <w:lang w:eastAsia="pl-PL"/>
        </w:rPr>
      </w:pPr>
      <w:r w:rsidRPr="004145F6">
        <w:rPr>
          <w:rFonts w:eastAsia="Times New Roman" w:cs="Times New Roman"/>
          <w:b/>
          <w:bCs/>
          <w:kern w:val="0"/>
          <w:lang w:eastAsia="pl-PL"/>
        </w:rPr>
        <w:t>Wzór harmonogramu rzeczowo-finansowego</w:t>
      </w:r>
    </w:p>
    <w:p w14:paraId="66D076FC" w14:textId="77777777" w:rsidR="004145F6" w:rsidRPr="00281B4B" w:rsidRDefault="004145F6" w:rsidP="004145F6">
      <w:pPr>
        <w:pStyle w:val="Standard"/>
        <w:spacing w:line="100" w:lineRule="atLeast"/>
        <w:ind w:right="20"/>
        <w:jc w:val="center"/>
        <w:rPr>
          <w:rFonts w:eastAsia="Arial" w:cs="Times New Roman"/>
          <w:b/>
          <w:bCs/>
          <w:i/>
          <w:color w:val="000000"/>
          <w:sz w:val="22"/>
          <w:szCs w:val="22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4"/>
        <w:gridCol w:w="1790"/>
        <w:gridCol w:w="1473"/>
        <w:gridCol w:w="1435"/>
        <w:gridCol w:w="1538"/>
        <w:gridCol w:w="2234"/>
      </w:tblGrid>
      <w:tr w:rsidR="004145F6" w:rsidRPr="00985466" w14:paraId="2A4E1939" w14:textId="77777777" w:rsidTr="004145F6">
        <w:trPr>
          <w:trHeight w:val="510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C4B1" w14:textId="77777777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8B00" w14:textId="77777777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Wyszczególnienie zakresu rzeczowego </w:t>
            </w:r>
          </w:p>
        </w:tc>
        <w:tc>
          <w:tcPr>
            <w:tcW w:w="4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9FA7A" w14:textId="5A73058E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Koszty [w zł]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0791" w14:textId="77777777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Termin realizacji</w:t>
            </w:r>
          </w:p>
        </w:tc>
      </w:tr>
      <w:tr w:rsidR="004145F6" w:rsidRPr="00985466" w14:paraId="5D256057" w14:textId="77777777" w:rsidTr="00985466">
        <w:trPr>
          <w:trHeight w:val="1269"/>
        </w:trPr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677E" w14:textId="77777777" w:rsidR="004145F6" w:rsidRPr="00985466" w:rsidRDefault="004145F6" w:rsidP="00281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100B3" w14:textId="77777777" w:rsidR="004145F6" w:rsidRPr="00985466" w:rsidRDefault="004145F6" w:rsidP="00281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1E12" w14:textId="6555C19C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Kwota netto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4F4F" w14:textId="1D3A1F9D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Wartość VAT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8170" w14:textId="5221B470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Kwota brutto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635B" w14:textId="77777777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Miesiąc</w:t>
            </w:r>
          </w:p>
        </w:tc>
      </w:tr>
      <w:tr w:rsidR="004145F6" w:rsidRPr="00985466" w14:paraId="6615BDFD" w14:textId="77777777" w:rsidTr="004145F6">
        <w:trPr>
          <w:trHeight w:val="25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DD1FA" w14:textId="77777777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-1-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D6500" w14:textId="77777777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-2-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86A2B" w14:textId="77777777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-3-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DE429" w14:textId="77777777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-4-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6F25A" w14:textId="77777777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-5-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C5178" w14:textId="77777777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-6-</w:t>
            </w:r>
          </w:p>
        </w:tc>
      </w:tr>
      <w:tr w:rsidR="00281B4B" w:rsidRPr="00985466" w14:paraId="70C98B83" w14:textId="77777777" w:rsidTr="004145F6">
        <w:trPr>
          <w:trHeight w:val="25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68F24" w14:textId="77777777" w:rsidR="00281B4B" w:rsidRPr="00985466" w:rsidRDefault="00281B4B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84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E3810" w14:textId="77777777" w:rsidR="00281B4B" w:rsidRPr="00985466" w:rsidRDefault="00281B4B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PRZEBUDOWA ZBIORNIKA WODNEGO NA DZIAŁCE NR 249 OBRĘB KUKAWKI</w:t>
            </w:r>
          </w:p>
        </w:tc>
      </w:tr>
      <w:tr w:rsidR="004145F6" w:rsidRPr="00985466" w14:paraId="2D05C43B" w14:textId="77777777" w:rsidTr="00985466">
        <w:trPr>
          <w:trHeight w:val="82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0849" w14:textId="77777777" w:rsidR="004145F6" w:rsidRPr="00985466" w:rsidRDefault="004145F6" w:rsidP="009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CE7B5" w14:textId="77777777" w:rsidR="004145F6" w:rsidRPr="00985466" w:rsidRDefault="004145F6" w:rsidP="00281B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Pompowanie wody z czaszy zbiornika ok. 6000 m</w:t>
            </w: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3</w:t>
            </w: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11A8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3EBB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90EE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E42F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4145F6" w:rsidRPr="00985466" w14:paraId="2ED29BE1" w14:textId="77777777" w:rsidTr="00985466">
        <w:trPr>
          <w:trHeight w:val="102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C727" w14:textId="77777777" w:rsidR="004145F6" w:rsidRPr="00985466" w:rsidRDefault="004145F6" w:rsidP="009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5F416" w14:textId="77777777" w:rsidR="004145F6" w:rsidRPr="00985466" w:rsidRDefault="004145F6" w:rsidP="00281B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Ścinanie drzew i karczowanie </w:t>
            </w:r>
            <w:proofErr w:type="spellStart"/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zakrzaczeń</w:t>
            </w:r>
            <w:proofErr w:type="spellEnd"/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i wywozów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5463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0F50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567E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DEDD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4145F6" w:rsidRPr="00985466" w14:paraId="6A9DC33D" w14:textId="77777777" w:rsidTr="00985466">
        <w:trPr>
          <w:trHeight w:val="82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C72D" w14:textId="77777777" w:rsidR="004145F6" w:rsidRPr="00985466" w:rsidRDefault="004145F6" w:rsidP="009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FEB47" w14:textId="77777777" w:rsidR="004145F6" w:rsidRPr="00985466" w:rsidRDefault="004145F6" w:rsidP="00281B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Odmulenie dna zbiornika ok. 1180 m</w:t>
            </w: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0171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F4BD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C258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56FC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4145F6" w:rsidRPr="00985466" w14:paraId="4C79AE32" w14:textId="77777777" w:rsidTr="00985466">
        <w:trPr>
          <w:trHeight w:val="108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E850" w14:textId="77777777" w:rsidR="004145F6" w:rsidRPr="00985466" w:rsidRDefault="004145F6" w:rsidP="009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8195B" w14:textId="77777777" w:rsidR="004145F6" w:rsidRPr="00985466" w:rsidRDefault="004145F6" w:rsidP="00281B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Dowóz ziemi do nadania kształtu zbiornika ok. 1800 m</w:t>
            </w: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3</w:t>
            </w: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1F2E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18DB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47D3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4152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4145F6" w:rsidRPr="00985466" w14:paraId="6E7A3E7D" w14:textId="77777777" w:rsidTr="00985466">
        <w:trPr>
          <w:trHeight w:val="76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91F9" w14:textId="77777777" w:rsidR="004145F6" w:rsidRPr="00985466" w:rsidRDefault="004145F6" w:rsidP="009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8E72F" w14:textId="77777777" w:rsidR="004145F6" w:rsidRPr="00985466" w:rsidRDefault="004145F6" w:rsidP="00281B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Zagęszczenie urobku i skarp zbiornika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A4F6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522D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55E6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3252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4145F6" w:rsidRPr="00985466" w14:paraId="4E23AD5E" w14:textId="77777777" w:rsidTr="00985466">
        <w:trPr>
          <w:trHeight w:val="76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4548" w14:textId="77777777" w:rsidR="004145F6" w:rsidRPr="00985466" w:rsidRDefault="004145F6" w:rsidP="009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ACF5E" w14:textId="77777777" w:rsidR="004145F6" w:rsidRPr="00985466" w:rsidRDefault="004145F6" w:rsidP="00281B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Plantowanie skarp i dna oraz terenu przyległego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03C4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816C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D297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DA32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4145F6" w:rsidRPr="00985466" w14:paraId="4CD2355B" w14:textId="77777777" w:rsidTr="00985466">
        <w:trPr>
          <w:trHeight w:val="153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DD11" w14:textId="77777777" w:rsidR="004145F6" w:rsidRPr="00985466" w:rsidRDefault="004145F6" w:rsidP="009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3C0EC" w14:textId="77777777" w:rsidR="004145F6" w:rsidRPr="00985466" w:rsidRDefault="004145F6" w:rsidP="00281B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Umocnienie stopy skarpy zbiornika -podwójnej opaski z kiszki faszynowej 2xØ 15 cm, ok. 280 </w:t>
            </w:r>
            <w:proofErr w:type="spellStart"/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mb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A723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DE27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6259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C48D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4145F6" w:rsidRPr="00985466" w14:paraId="291887D4" w14:textId="77777777" w:rsidTr="00985466">
        <w:trPr>
          <w:trHeight w:val="76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BF9F" w14:textId="77777777" w:rsidR="004145F6" w:rsidRPr="00985466" w:rsidRDefault="004145F6" w:rsidP="009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0F40" w14:textId="77777777" w:rsidR="004145F6" w:rsidRPr="00985466" w:rsidRDefault="004145F6" w:rsidP="00281B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Obsiew skarp i wokół zbiornika mieszanką traw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3AF6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ADF0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7700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1849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4145F6" w:rsidRPr="00985466" w14:paraId="5004D34E" w14:textId="77777777" w:rsidTr="004145F6">
        <w:trPr>
          <w:trHeight w:val="447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7805" w14:textId="7E5FE9C9" w:rsidR="004145F6" w:rsidRPr="00985466" w:rsidRDefault="004145F6" w:rsidP="0041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Suma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2ED0" w14:textId="77777777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97CB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04CA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7C26" w14:textId="77777777" w:rsidR="004145F6" w:rsidRPr="00985466" w:rsidRDefault="004145F6" w:rsidP="0028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6B36" w14:textId="77777777" w:rsidR="004145F6" w:rsidRPr="00985466" w:rsidRDefault="004145F6" w:rsidP="00281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8546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</w:tr>
    </w:tbl>
    <w:p w14:paraId="7F758A16" w14:textId="77777777" w:rsidR="00281B4B" w:rsidRDefault="00281B4B"/>
    <w:sectPr w:rsidR="00281B4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AFD72" w14:textId="77777777" w:rsidR="008159A3" w:rsidRDefault="008159A3" w:rsidP="004145F6">
      <w:pPr>
        <w:spacing w:after="0" w:line="240" w:lineRule="auto"/>
      </w:pPr>
      <w:r>
        <w:separator/>
      </w:r>
    </w:p>
  </w:endnote>
  <w:endnote w:type="continuationSeparator" w:id="0">
    <w:p w14:paraId="7ACEE4F8" w14:textId="77777777" w:rsidR="008159A3" w:rsidRDefault="008159A3" w:rsidP="0041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, 'Courier New'">
    <w:altName w:val="Mangal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DCE83" w14:textId="4015F0F9" w:rsidR="004145F6" w:rsidRPr="004145F6" w:rsidRDefault="004145F6">
    <w:pPr>
      <w:pStyle w:val="Stopka"/>
      <w:rPr>
        <w:rFonts w:ascii="Times New Roman" w:hAnsi="Times New Roman" w:cs="Times New Roman"/>
        <w:b/>
        <w:bCs/>
        <w:sz w:val="20"/>
        <w:szCs w:val="20"/>
      </w:rPr>
    </w:pPr>
    <w:r w:rsidRPr="004145F6">
      <w:rPr>
        <w:rFonts w:ascii="Times New Roman" w:hAnsi="Times New Roman" w:cs="Times New Roman"/>
        <w:b/>
        <w:bCs/>
        <w:sz w:val="20"/>
        <w:szCs w:val="20"/>
      </w:rPr>
      <w:t>IZP.271.9.2024</w:t>
    </w:r>
  </w:p>
  <w:p w14:paraId="60E6DA8F" w14:textId="77777777" w:rsidR="004145F6" w:rsidRDefault="004145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C490A" w14:textId="77777777" w:rsidR="008159A3" w:rsidRDefault="008159A3" w:rsidP="004145F6">
      <w:pPr>
        <w:spacing w:after="0" w:line="240" w:lineRule="auto"/>
      </w:pPr>
      <w:r>
        <w:separator/>
      </w:r>
    </w:p>
  </w:footnote>
  <w:footnote w:type="continuationSeparator" w:id="0">
    <w:p w14:paraId="2DD3F4BC" w14:textId="77777777" w:rsidR="008159A3" w:rsidRDefault="008159A3" w:rsidP="004145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B4B"/>
    <w:rsid w:val="000C4E58"/>
    <w:rsid w:val="000F7F60"/>
    <w:rsid w:val="00281B4B"/>
    <w:rsid w:val="00346286"/>
    <w:rsid w:val="004145F6"/>
    <w:rsid w:val="00456129"/>
    <w:rsid w:val="005B531A"/>
    <w:rsid w:val="005F4A82"/>
    <w:rsid w:val="008159A3"/>
    <w:rsid w:val="00985466"/>
    <w:rsid w:val="00A652DC"/>
    <w:rsid w:val="00A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3AA99"/>
  <w15:chartTrackingRefBased/>
  <w15:docId w15:val="{00D11709-A6B9-4153-A467-E7057072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81B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, 'Courier New'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14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45F6"/>
  </w:style>
  <w:style w:type="paragraph" w:styleId="Stopka">
    <w:name w:val="footer"/>
    <w:basedOn w:val="Normalny"/>
    <w:link w:val="StopkaZnak"/>
    <w:uiPriority w:val="99"/>
    <w:unhideWhenUsed/>
    <w:rsid w:val="00414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5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722</Characters>
  <Application>Microsoft Office Word</Application>
  <DocSecurity>0</DocSecurity>
  <Lines>6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Omelańczuk</dc:creator>
  <cp:keywords/>
  <dc:description/>
  <cp:lastModifiedBy>Ewelina Omelańczuk</cp:lastModifiedBy>
  <cp:revision>6</cp:revision>
  <cp:lastPrinted>2024-11-06T08:39:00Z</cp:lastPrinted>
  <dcterms:created xsi:type="dcterms:W3CDTF">2024-11-06T08:16:00Z</dcterms:created>
  <dcterms:modified xsi:type="dcterms:W3CDTF">2024-11-06T10:09:00Z</dcterms:modified>
</cp:coreProperties>
</file>