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4F" w:rsidRDefault="00310A4F" w:rsidP="00434180">
      <w:pPr>
        <w:tabs>
          <w:tab w:val="left" w:pos="6379"/>
        </w:tabs>
        <w:spacing w:line="276" w:lineRule="auto"/>
        <w:jc w:val="right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załącznik nr 4 </w:t>
      </w:r>
    </w:p>
    <w:p w:rsidR="00434180" w:rsidRDefault="00434180" w:rsidP="00434180">
      <w:pPr>
        <w:widowControl w:val="0"/>
        <w:spacing w:line="276" w:lineRule="auto"/>
        <w:jc w:val="center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t>OŚWIADCZENIE</w:t>
      </w:r>
    </w:p>
    <w:p w:rsidR="00434180" w:rsidRDefault="00434180" w:rsidP="00434180">
      <w:pPr>
        <w:widowControl w:val="0"/>
        <w:spacing w:line="276" w:lineRule="auto"/>
        <w:jc w:val="center"/>
      </w:pPr>
    </w:p>
    <w:p w:rsidR="00434180" w:rsidRDefault="00434180" w:rsidP="00434180">
      <w:pPr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składane w zakresie art. 108 ust. 1 pkt 5 ustawy z dnia 11 września 2019 r.</w:t>
      </w:r>
    </w:p>
    <w:p w:rsidR="00434180" w:rsidRDefault="00434180" w:rsidP="00434180">
      <w:pPr>
        <w:tabs>
          <w:tab w:val="left" w:pos="6379"/>
        </w:tabs>
        <w:spacing w:line="276" w:lineRule="auto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F12C3C">
        <w:rPr>
          <w:rFonts w:ascii="Arial" w:hAnsi="Arial" w:cs="Arial"/>
          <w:b/>
          <w:bCs/>
          <w:iCs/>
          <w:sz w:val="20"/>
          <w:szCs w:val="20"/>
        </w:rPr>
        <w:t>Prawo zamówień publicznych</w:t>
      </w:r>
    </w:p>
    <w:p w:rsidR="00434180" w:rsidRDefault="00434180" w:rsidP="00434180">
      <w:pPr>
        <w:tabs>
          <w:tab w:val="left" w:pos="6379"/>
        </w:tabs>
        <w:spacing w:line="276" w:lineRule="auto"/>
        <w:jc w:val="center"/>
        <w:textAlignment w:val="baseline"/>
      </w:pPr>
    </w:p>
    <w:p w:rsidR="00310A4F" w:rsidRDefault="00310A4F" w:rsidP="00310A4F">
      <w:pPr>
        <w:spacing w:before="60" w:after="120" w:line="276" w:lineRule="auto"/>
        <w:ind w:left="357"/>
        <w:jc w:val="center"/>
      </w:pPr>
      <w:r>
        <w:rPr>
          <w:rFonts w:ascii="Arial" w:hAnsi="Arial" w:cs="Arial"/>
          <w:sz w:val="20"/>
          <w:szCs w:val="20"/>
        </w:rPr>
        <w:t>Przystępując do postępowania w sprawie udzielenia zamówienia publicznego pn.:</w:t>
      </w:r>
    </w:p>
    <w:p w:rsidR="008534A8" w:rsidRPr="008534A8" w:rsidRDefault="008534A8" w:rsidP="008534A8">
      <w:pPr>
        <w:suppressAutoHyphens w:val="0"/>
        <w:autoSpaceDE w:val="0"/>
        <w:autoSpaceDN w:val="0"/>
        <w:adjustRightInd w:val="0"/>
        <w:jc w:val="center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8534A8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Kompleksowa dostawa energii elektrycznej obejmująca sprzedaż energii elektrycznej</w:t>
      </w:r>
    </w:p>
    <w:p w:rsidR="00A60DED" w:rsidRDefault="008534A8" w:rsidP="008534A8">
      <w:pPr>
        <w:suppressAutoHyphens w:val="0"/>
        <w:autoSpaceDE w:val="0"/>
        <w:autoSpaceDN w:val="0"/>
        <w:adjustRightInd w:val="0"/>
        <w:jc w:val="center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8534A8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oraz świadczenie usług dystrybucji energii</w:t>
      </w:r>
    </w:p>
    <w:p w:rsidR="008534A8" w:rsidRPr="00702929" w:rsidRDefault="008534A8" w:rsidP="008534A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jako pełnomocny przedstawiciel reprezentowanej </w:t>
      </w:r>
      <w:r w:rsidR="00D12018">
        <w:rPr>
          <w:rFonts w:ascii="Arial" w:hAnsi="Arial" w:cs="Arial"/>
          <w:sz w:val="20"/>
          <w:szCs w:val="20"/>
        </w:rPr>
        <w:t>przeze mnie firmy oświadczam</w:t>
      </w:r>
      <w:r>
        <w:rPr>
          <w:rFonts w:ascii="Arial" w:hAnsi="Arial" w:cs="Arial"/>
          <w:sz w:val="20"/>
          <w:szCs w:val="20"/>
        </w:rPr>
        <w:t>, że</w:t>
      </w:r>
      <w:r>
        <w:rPr>
          <w:rStyle w:val="Zakotwiczenieprzypisudolnego"/>
          <w:rFonts w:ascii="Arial" w:hAnsi="Arial" w:cs="Arial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</w:t>
      </w:r>
    </w:p>
    <w:p w:rsidR="00310A4F" w:rsidRDefault="00310A4F" w:rsidP="00310A4F">
      <w:pPr>
        <w:shd w:val="clear" w:color="auto" w:fill="FFFFFF"/>
        <w:spacing w:line="276" w:lineRule="auto"/>
        <w:jc w:val="both"/>
      </w:pPr>
      <w:r>
        <w:rPr>
          <w:rFonts w:ascii="Segoe UI Symbol" w:hAnsi="Segoe UI Symbol" w:cs="Segoe UI Symbol"/>
          <w:sz w:val="20"/>
          <w:szCs w:val="20"/>
        </w:rPr>
        <w:t>☐</w:t>
      </w:r>
      <w:r w:rsidR="00D12018">
        <w:rPr>
          <w:rFonts w:ascii="Arial" w:hAnsi="Arial" w:cs="Arial"/>
          <w:sz w:val="20"/>
          <w:szCs w:val="20"/>
        </w:rPr>
        <w:t>    nie należy</w:t>
      </w:r>
      <w:r>
        <w:rPr>
          <w:rFonts w:ascii="Arial" w:hAnsi="Arial" w:cs="Arial"/>
          <w:sz w:val="20"/>
          <w:szCs w:val="20"/>
        </w:rPr>
        <w:t>my do grupy kapitałowej</w:t>
      </w:r>
      <w:r>
        <w:rPr>
          <w:rStyle w:val="Zakotwiczenieprzypisudolnego"/>
          <w:rFonts w:ascii="Arial" w:hAnsi="Arial" w:cs="Arial"/>
          <w:szCs w:val="20"/>
        </w:rPr>
        <w:footnoteReference w:id="2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12C3C">
        <w:rPr>
          <w:rFonts w:ascii="Arial" w:hAnsi="Arial" w:cs="Arial"/>
          <w:bCs/>
          <w:sz w:val="20"/>
          <w:szCs w:val="20"/>
        </w:rPr>
        <w:t xml:space="preserve">w rozumieniu ustawy z dnia 16 lutego 2007 r. </w:t>
      </w:r>
      <w:r w:rsidRPr="00F12C3C">
        <w:rPr>
          <w:rFonts w:ascii="Arial" w:hAnsi="Arial" w:cs="Arial"/>
          <w:bCs/>
          <w:iCs/>
          <w:sz w:val="20"/>
          <w:szCs w:val="20"/>
        </w:rPr>
        <w:t>o ochronie konkurencji i konsumentów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(Dz.U. z 202</w:t>
      </w:r>
      <w:r w:rsidR="00D1201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r., poz. </w:t>
      </w:r>
      <w:r w:rsidR="00D12018">
        <w:rPr>
          <w:rFonts w:ascii="Arial" w:hAnsi="Arial" w:cs="Arial"/>
          <w:sz w:val="20"/>
          <w:szCs w:val="20"/>
        </w:rPr>
        <w:t>594 i 1237</w:t>
      </w:r>
      <w:r>
        <w:rPr>
          <w:rFonts w:ascii="Arial" w:hAnsi="Arial" w:cs="Arial"/>
          <w:sz w:val="20"/>
          <w:szCs w:val="20"/>
        </w:rPr>
        <w:t>) z wykonawcami, którzy złożyli w niniejszym postępowaniu oferty lub oferty częściowe</w:t>
      </w:r>
      <w:r w:rsidRPr="00F12C3C">
        <w:rPr>
          <w:rFonts w:ascii="Arial" w:hAnsi="Arial" w:cs="Arial"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> </w:t>
      </w:r>
    </w:p>
    <w:p w:rsidR="00D12018" w:rsidRDefault="00310A4F" w:rsidP="00310A4F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Arial" w:hAnsi="Arial" w:cs="Arial"/>
          <w:sz w:val="20"/>
          <w:szCs w:val="20"/>
        </w:rPr>
        <w:t>    należ</w:t>
      </w:r>
      <w:r w:rsidR="00D12018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my do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12C3C">
        <w:rPr>
          <w:rFonts w:ascii="Arial" w:hAnsi="Arial" w:cs="Arial"/>
          <w:bCs/>
          <w:sz w:val="20"/>
          <w:szCs w:val="20"/>
        </w:rPr>
        <w:t xml:space="preserve">w rozumieniu ustawy z dnia 16 lutego 2007 r. </w:t>
      </w:r>
      <w:r w:rsidRPr="00F12C3C">
        <w:rPr>
          <w:rFonts w:ascii="Arial" w:hAnsi="Arial" w:cs="Arial"/>
          <w:bCs/>
          <w:iCs/>
          <w:sz w:val="20"/>
          <w:szCs w:val="20"/>
        </w:rPr>
        <w:t>o ochronie konkurencji i konsumentów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(Dz.U. z 202</w:t>
      </w:r>
      <w:r w:rsidR="00D1201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r., poz. </w:t>
      </w:r>
      <w:r w:rsidR="00D12018">
        <w:rPr>
          <w:rFonts w:ascii="Arial" w:hAnsi="Arial" w:cs="Arial"/>
          <w:sz w:val="20"/>
          <w:szCs w:val="20"/>
        </w:rPr>
        <w:t>594 i 1237</w:t>
      </w:r>
      <w:r>
        <w:rPr>
          <w:rFonts w:ascii="Arial" w:hAnsi="Arial" w:cs="Arial"/>
          <w:sz w:val="20"/>
          <w:szCs w:val="20"/>
        </w:rPr>
        <w:t xml:space="preserve">) z wykonawcami, którzy złożyli w niniejszym postępowaniu oferty lub oferty częściowe, tj.: </w:t>
      </w:r>
    </w:p>
    <w:p w:rsidR="00D12018" w:rsidRDefault="00D12018" w:rsidP="00310A4F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0A4F" w:rsidRDefault="00310A4F" w:rsidP="00310A4F">
      <w:pPr>
        <w:shd w:val="clear" w:color="auto" w:fill="FFFFFF"/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…………………………</w:t>
      </w:r>
      <w:r w:rsidR="00D12018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…………………….</w:t>
      </w:r>
    </w:p>
    <w:p w:rsidR="00310A4F" w:rsidRDefault="00310A4F" w:rsidP="00D12018">
      <w:pPr>
        <w:spacing w:before="120"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W celu wykazania, że istniejące między nami powiązania nie prowadzą do zakłócenia konkurencji w niniejszym postępowaniu o udzielenie zamówienia </w:t>
      </w:r>
      <w:r w:rsidRPr="00F12C3C">
        <w:rPr>
          <w:rFonts w:ascii="Arial" w:hAnsi="Arial" w:cs="Arial"/>
          <w:sz w:val="20"/>
          <w:szCs w:val="20"/>
        </w:rPr>
        <w:t>przedstawiamy stosowne</w:t>
      </w:r>
      <w:r w:rsidRPr="00D120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dokumenty i/lub informacje, stanowiące załącznik do niniejszego oświadczenia. </w:t>
      </w:r>
    </w:p>
    <w:p w:rsidR="00310A4F" w:rsidRDefault="00310A4F" w:rsidP="00310A4F">
      <w:pPr>
        <w:spacing w:line="276" w:lineRule="auto"/>
        <w:jc w:val="both"/>
      </w:pPr>
    </w:p>
    <w:p w:rsidR="00310A4F" w:rsidRDefault="00310A4F" w:rsidP="00310A4F">
      <w:pPr>
        <w:spacing w:line="276" w:lineRule="auto"/>
        <w:jc w:val="both"/>
      </w:pPr>
    </w:p>
    <w:p w:rsidR="00310A4F" w:rsidRDefault="00310A4F" w:rsidP="00310A4F">
      <w:pPr>
        <w:spacing w:line="276" w:lineRule="auto"/>
        <w:jc w:val="both"/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Pouczony o odpowiedzialności karnej, wynikającej z oświadczenia nieprawdy, na podstawie </w:t>
      </w:r>
      <w:r>
        <w:rPr>
          <w:rFonts w:ascii="Arial" w:hAnsi="Arial" w:cs="Arial"/>
          <w:sz w:val="20"/>
          <w:szCs w:val="20"/>
        </w:rPr>
        <w:br/>
        <w:t>art. 233 § 1 Kodeksu karnego, prawdziwość powyższego oświadczenia, potwierdzam:</w:t>
      </w: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dnia ..........................</w:t>
      </w: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                        </w:t>
      </w: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  <w:ind w:left="3600" w:firstLine="720"/>
        <w:jc w:val="both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310A4F" w:rsidRPr="00F12C3C" w:rsidRDefault="00310A4F" w:rsidP="00310A4F">
      <w:pPr>
        <w:spacing w:line="276" w:lineRule="auto"/>
        <w:ind w:left="4536"/>
        <w:jc w:val="center"/>
        <w:rPr>
          <w:rFonts w:ascii="Arial" w:hAnsi="Arial" w:cs="Arial"/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>wykonawca lub upełnomocniony przedstawiciel wykonawcy</w:t>
      </w:r>
    </w:p>
    <w:p w:rsidR="00310A4F" w:rsidRPr="00F12C3C" w:rsidRDefault="00310A4F" w:rsidP="00310A4F">
      <w:pPr>
        <w:spacing w:line="276" w:lineRule="auto"/>
        <w:ind w:left="4536"/>
        <w:jc w:val="center"/>
        <w:rPr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>(podpis kwalifikowany/zaufany/osobisty)</w:t>
      </w:r>
    </w:p>
    <w:p w:rsidR="00310A4F" w:rsidRDefault="00310A4F" w:rsidP="00310A4F">
      <w:pPr>
        <w:spacing w:line="276" w:lineRule="auto"/>
        <w:rPr>
          <w:color w:val="FF0000"/>
        </w:rPr>
      </w:pPr>
    </w:p>
    <w:p w:rsidR="00CB75EB" w:rsidRPr="000D4E44" w:rsidRDefault="00310A4F" w:rsidP="000D4E44">
      <w:pPr>
        <w:spacing w:after="200" w:line="276" w:lineRule="auto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                                      </w:t>
      </w:r>
    </w:p>
    <w:sectPr w:rsidR="00CB75EB" w:rsidRPr="000D4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98" w:rsidRDefault="002F4998" w:rsidP="00310A4F">
      <w:r>
        <w:separator/>
      </w:r>
    </w:p>
  </w:endnote>
  <w:endnote w:type="continuationSeparator" w:id="0">
    <w:p w:rsidR="002F4998" w:rsidRDefault="002F4998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98" w:rsidRDefault="002F4998" w:rsidP="00310A4F">
      <w:r>
        <w:separator/>
      </w:r>
    </w:p>
  </w:footnote>
  <w:footnote w:type="continuationSeparator" w:id="0">
    <w:p w:rsidR="002F4998" w:rsidRDefault="002F4998" w:rsidP="00310A4F">
      <w:r>
        <w:continuationSeparator/>
      </w:r>
    </w:p>
  </w:footnote>
  <w:footnote w:id="1">
    <w:p w:rsidR="00310A4F" w:rsidRDefault="00310A4F" w:rsidP="00310A4F">
      <w:pPr>
        <w:pStyle w:val="Tekstprzypisudolnego"/>
      </w:pPr>
      <w:r w:rsidRPr="00F12C3C">
        <w:rPr>
          <w:rStyle w:val="Znakiprzypiswdolnych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:rsidR="00310A4F" w:rsidRDefault="00310A4F" w:rsidP="00310A4F">
      <w:pPr>
        <w:pStyle w:val="Tekstprzypisudolnego"/>
      </w:pPr>
      <w:r w:rsidRPr="00F12C3C">
        <w:rPr>
          <w:rStyle w:val="Znakiprzypiswdolnych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Ilekroć w ustawie z dnia 16 lutego 2007 r. 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7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0C6E41"/>
    <w:rsid w:val="000D4E44"/>
    <w:rsid w:val="00160151"/>
    <w:rsid w:val="002562B8"/>
    <w:rsid w:val="002F4998"/>
    <w:rsid w:val="00310A4F"/>
    <w:rsid w:val="003F7B85"/>
    <w:rsid w:val="00434180"/>
    <w:rsid w:val="004C504A"/>
    <w:rsid w:val="005B0384"/>
    <w:rsid w:val="007B4BF7"/>
    <w:rsid w:val="008534A8"/>
    <w:rsid w:val="008F3DFA"/>
    <w:rsid w:val="009B34F0"/>
    <w:rsid w:val="00A60DED"/>
    <w:rsid w:val="00A838C9"/>
    <w:rsid w:val="00B2352E"/>
    <w:rsid w:val="00BA1723"/>
    <w:rsid w:val="00CA14A6"/>
    <w:rsid w:val="00CB75EB"/>
    <w:rsid w:val="00CF2C63"/>
    <w:rsid w:val="00D12018"/>
    <w:rsid w:val="00E2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B2352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B2352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9</cp:revision>
  <dcterms:created xsi:type="dcterms:W3CDTF">2021-11-23T21:53:00Z</dcterms:created>
  <dcterms:modified xsi:type="dcterms:W3CDTF">2024-11-04T08:42:00Z</dcterms:modified>
</cp:coreProperties>
</file>