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EB" w:rsidRPr="007D07A5" w:rsidRDefault="00C30FE4" w:rsidP="00A33E1D">
      <w:pPr>
        <w:jc w:val="right"/>
        <w:rPr>
          <w:b/>
          <w:sz w:val="20"/>
          <w:szCs w:val="20"/>
        </w:rPr>
      </w:pPr>
      <w:r w:rsidRPr="007D07A5">
        <w:rPr>
          <w:b/>
          <w:sz w:val="20"/>
          <w:szCs w:val="20"/>
        </w:rPr>
        <w:t>z</w:t>
      </w:r>
      <w:r w:rsidR="00A33E1D" w:rsidRPr="007D07A5">
        <w:rPr>
          <w:b/>
          <w:sz w:val="20"/>
          <w:szCs w:val="20"/>
        </w:rPr>
        <w:t>ałącznik nr 6</w:t>
      </w:r>
    </w:p>
    <w:p w:rsidR="00A33E1D" w:rsidRPr="007D07A5" w:rsidRDefault="00A33E1D">
      <w:pPr>
        <w:rPr>
          <w:sz w:val="4"/>
          <w:szCs w:val="4"/>
        </w:rPr>
      </w:pPr>
    </w:p>
    <w:p w:rsidR="00A33E1D" w:rsidRPr="007D07A5" w:rsidRDefault="00A33E1D" w:rsidP="00A33E1D">
      <w:pPr>
        <w:jc w:val="center"/>
        <w:rPr>
          <w:rFonts w:eastAsia="Calibri"/>
          <w:b/>
          <w:sz w:val="20"/>
          <w:szCs w:val="20"/>
        </w:rPr>
      </w:pPr>
      <w:r w:rsidRPr="007D07A5">
        <w:rPr>
          <w:b/>
          <w:snapToGrid w:val="0"/>
          <w:sz w:val="20"/>
          <w:szCs w:val="20"/>
        </w:rPr>
        <w:t xml:space="preserve">Wykaz </w:t>
      </w:r>
      <w:r w:rsidRPr="007D07A5">
        <w:rPr>
          <w:rFonts w:eastAsia="Calibri"/>
          <w:b/>
          <w:sz w:val="20"/>
          <w:szCs w:val="20"/>
        </w:rPr>
        <w:t xml:space="preserve">jednostek organizacyjnych Powiatu Pyrzyckiego, </w:t>
      </w:r>
    </w:p>
    <w:p w:rsidR="00A33E1D" w:rsidRPr="007D07A5" w:rsidRDefault="00A33E1D" w:rsidP="00A33E1D">
      <w:pPr>
        <w:jc w:val="center"/>
        <w:rPr>
          <w:rFonts w:eastAsia="Calibri"/>
          <w:b/>
          <w:sz w:val="20"/>
          <w:szCs w:val="20"/>
        </w:rPr>
      </w:pPr>
      <w:r w:rsidRPr="007D07A5">
        <w:rPr>
          <w:rFonts w:eastAsia="Calibri"/>
          <w:b/>
          <w:sz w:val="20"/>
          <w:szCs w:val="20"/>
        </w:rPr>
        <w:t>rodzaje taryf i moc przyłączeniowa oraz przewidziane zapotrzebowanie na energię elektryczną</w:t>
      </w:r>
    </w:p>
    <w:p w:rsidR="00F22D4F" w:rsidRPr="007D07A5" w:rsidRDefault="00F22D4F" w:rsidP="00A33E1D">
      <w:pPr>
        <w:jc w:val="center"/>
        <w:rPr>
          <w:b/>
          <w:sz w:val="4"/>
          <w:szCs w:val="4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4149"/>
        <w:gridCol w:w="1560"/>
        <w:gridCol w:w="2835"/>
        <w:gridCol w:w="1134"/>
        <w:gridCol w:w="1134"/>
        <w:gridCol w:w="1275"/>
        <w:gridCol w:w="1872"/>
      </w:tblGrid>
      <w:tr w:rsidR="007D07A5" w:rsidRPr="007D07A5" w:rsidTr="00CB258B"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Nazwa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NIP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Adres Punktu Poboru Energii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Taryfa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Moc umowna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Numer licznika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Default="00A33E1D" w:rsidP="00CB258B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 xml:space="preserve">Prognozowane zużycie </w:t>
            </w:r>
            <w:r w:rsidR="00CB258B">
              <w:rPr>
                <w:sz w:val="20"/>
                <w:szCs w:val="20"/>
              </w:rPr>
              <w:t>w okresie</w:t>
            </w:r>
          </w:p>
          <w:p w:rsidR="00CB258B" w:rsidRPr="007D07A5" w:rsidRDefault="00CB258B" w:rsidP="00CB2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miesięcy</w:t>
            </w:r>
          </w:p>
        </w:tc>
      </w:tr>
      <w:tr w:rsidR="007D07A5" w:rsidRPr="007D07A5" w:rsidTr="00CB258B">
        <w:trPr>
          <w:trHeight w:val="469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1.</w:t>
            </w:r>
          </w:p>
        </w:tc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Powiat Pyrzycki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– Starostwo Powiatowe w Pyrzycach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8531457417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ul. Lipiańska 4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C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27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56285650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CB258B" w:rsidP="003D53E8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 xml:space="preserve">79 756 </w:t>
            </w:r>
            <w:r w:rsidR="00A33E1D" w:rsidRPr="00CB258B">
              <w:rPr>
                <w:sz w:val="20"/>
                <w:szCs w:val="20"/>
              </w:rPr>
              <w:t xml:space="preserve"> kWh</w:t>
            </w:r>
          </w:p>
        </w:tc>
      </w:tr>
      <w:tr w:rsidR="007D07A5" w:rsidRPr="007D07A5" w:rsidTr="00CB258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ul. Głowackiego 22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C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17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56072572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D0597E" w:rsidP="00CB258B">
            <w:pPr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 xml:space="preserve">    </w:t>
            </w:r>
            <w:r w:rsidR="00CB258B" w:rsidRPr="00CB258B">
              <w:rPr>
                <w:sz w:val="20"/>
                <w:szCs w:val="20"/>
              </w:rPr>
              <w:t>24 154</w:t>
            </w:r>
            <w:r w:rsidR="00A33E1D" w:rsidRPr="00CB258B">
              <w:rPr>
                <w:sz w:val="20"/>
                <w:szCs w:val="20"/>
              </w:rPr>
              <w:t xml:space="preserve"> kWh</w:t>
            </w:r>
          </w:p>
        </w:tc>
      </w:tr>
      <w:tr w:rsidR="007D07A5" w:rsidRPr="007D07A5" w:rsidTr="00CB258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2.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Powiat Pyrzycki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– Zespół Szkół nr 1 w Pyrzycach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8531457417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ul. Lipiańska 2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C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27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62357651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41734F" w:rsidRDefault="00CB258B" w:rsidP="003D53E8">
            <w:pPr>
              <w:jc w:val="center"/>
              <w:rPr>
                <w:color w:val="FF0000"/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32 288</w:t>
            </w:r>
            <w:r w:rsidR="00A33E1D" w:rsidRPr="00CB258B">
              <w:rPr>
                <w:sz w:val="20"/>
                <w:szCs w:val="20"/>
              </w:rPr>
              <w:t xml:space="preserve"> kWh</w:t>
            </w:r>
          </w:p>
        </w:tc>
      </w:tr>
      <w:tr w:rsidR="007D07A5" w:rsidRPr="007D07A5" w:rsidTr="00CB258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3.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Powiat Pyrzycki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 xml:space="preserve">– Specjalny Ośrodek 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Szkolno-Wychowawczy w Pyrzycach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8531457417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ul. Słowackiego 1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C 12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27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9202751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41734F" w:rsidRDefault="00CB258B" w:rsidP="00B92CC0">
            <w:pPr>
              <w:jc w:val="center"/>
              <w:rPr>
                <w:color w:val="FF0000"/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50 418</w:t>
            </w:r>
            <w:r w:rsidR="003D53E8" w:rsidRPr="00CB258B">
              <w:rPr>
                <w:sz w:val="20"/>
                <w:szCs w:val="20"/>
              </w:rPr>
              <w:t xml:space="preserve"> </w:t>
            </w:r>
            <w:r w:rsidR="00A33E1D" w:rsidRPr="00CB258B">
              <w:rPr>
                <w:sz w:val="20"/>
                <w:szCs w:val="20"/>
              </w:rPr>
              <w:t>kWh</w:t>
            </w:r>
          </w:p>
        </w:tc>
      </w:tr>
      <w:tr w:rsidR="007D07A5" w:rsidRPr="007D07A5" w:rsidTr="00CB258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4.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Powiat Pyrzycki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– Zespół Szkół nr 2 CKU w Pyrzycach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8531457417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ul. Młodych Techników 5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C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D0597E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7</w:t>
            </w:r>
            <w:r w:rsidR="00A33E1D" w:rsidRPr="00CB258B">
              <w:rPr>
                <w:sz w:val="20"/>
                <w:szCs w:val="20"/>
              </w:rPr>
              <w:t>5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51159084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41734F" w:rsidRDefault="00CB258B" w:rsidP="00596232">
            <w:pPr>
              <w:jc w:val="center"/>
              <w:rPr>
                <w:color w:val="FF0000"/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200 340</w:t>
            </w:r>
            <w:r w:rsidR="00596232" w:rsidRPr="00CB258B">
              <w:rPr>
                <w:sz w:val="20"/>
                <w:szCs w:val="20"/>
              </w:rPr>
              <w:t xml:space="preserve"> </w:t>
            </w:r>
            <w:r w:rsidR="00A33E1D" w:rsidRPr="00CB258B">
              <w:rPr>
                <w:sz w:val="20"/>
                <w:szCs w:val="20"/>
              </w:rPr>
              <w:t>kWh</w:t>
            </w:r>
          </w:p>
        </w:tc>
      </w:tr>
      <w:tr w:rsidR="007D07A5" w:rsidRPr="007D07A5" w:rsidTr="00CB258B">
        <w:trPr>
          <w:trHeight w:val="450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5.</w:t>
            </w:r>
          </w:p>
        </w:tc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Powiat Pyrzycki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–  Centrum Placówek Opiekuńczo-Wychowawczych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w Pyrzycach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8531457417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ul. Młodych Techników 5b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G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22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11106665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41734F" w:rsidRDefault="00CB258B" w:rsidP="00B92CC0">
            <w:pPr>
              <w:jc w:val="center"/>
              <w:rPr>
                <w:color w:val="FF0000"/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11 110</w:t>
            </w:r>
            <w:r w:rsidR="00A33E1D" w:rsidRPr="00CB258B">
              <w:rPr>
                <w:sz w:val="20"/>
                <w:szCs w:val="20"/>
              </w:rPr>
              <w:t xml:space="preserve"> kWh</w:t>
            </w:r>
          </w:p>
        </w:tc>
      </w:tr>
      <w:tr w:rsidR="007D07A5" w:rsidRPr="007D07A5" w:rsidTr="00CB258B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ul. Młodych Techników 5c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G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22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9423253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41734F" w:rsidRDefault="00E26C03" w:rsidP="00B92CC0">
            <w:pPr>
              <w:jc w:val="center"/>
              <w:rPr>
                <w:color w:val="FF0000"/>
                <w:sz w:val="20"/>
                <w:szCs w:val="20"/>
              </w:rPr>
            </w:pPr>
            <w:r w:rsidRPr="00E26C03">
              <w:rPr>
                <w:sz w:val="20"/>
                <w:szCs w:val="20"/>
              </w:rPr>
              <w:t>7 892</w:t>
            </w:r>
            <w:r w:rsidR="00A33E1D" w:rsidRPr="00E26C03">
              <w:rPr>
                <w:sz w:val="20"/>
                <w:szCs w:val="20"/>
              </w:rPr>
              <w:t xml:space="preserve"> kWh</w:t>
            </w:r>
          </w:p>
        </w:tc>
      </w:tr>
      <w:tr w:rsidR="007D07A5" w:rsidRPr="007D07A5" w:rsidTr="00CB258B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ul. Młodych Techników 7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C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11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63017758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41734F" w:rsidRDefault="00E26C03" w:rsidP="00596232">
            <w:pPr>
              <w:jc w:val="center"/>
              <w:rPr>
                <w:color w:val="FF0000"/>
                <w:sz w:val="20"/>
                <w:szCs w:val="20"/>
              </w:rPr>
            </w:pPr>
            <w:r w:rsidRPr="00E26C03">
              <w:rPr>
                <w:sz w:val="20"/>
                <w:szCs w:val="20"/>
              </w:rPr>
              <w:t>12 910</w:t>
            </w:r>
            <w:r w:rsidR="00A33E1D" w:rsidRPr="00E26C03">
              <w:rPr>
                <w:sz w:val="20"/>
                <w:szCs w:val="20"/>
              </w:rPr>
              <w:t xml:space="preserve"> kWh</w:t>
            </w:r>
          </w:p>
        </w:tc>
      </w:tr>
      <w:tr w:rsidR="007D07A5" w:rsidRPr="007D07A5" w:rsidTr="00CB258B">
        <w:trPr>
          <w:trHeight w:val="540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6.</w:t>
            </w:r>
          </w:p>
        </w:tc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Powiat Pyrzycki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 xml:space="preserve">– Dom Pomocy Społecznej w Pyrzycach 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z siedzibą w Żabowie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8531457417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Żabów 31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G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27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8217651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41734F" w:rsidRDefault="00D0597E" w:rsidP="00E26C03">
            <w:pPr>
              <w:rPr>
                <w:color w:val="FF0000"/>
                <w:sz w:val="20"/>
                <w:szCs w:val="20"/>
              </w:rPr>
            </w:pPr>
            <w:r w:rsidRPr="00E26C03">
              <w:rPr>
                <w:sz w:val="20"/>
                <w:szCs w:val="20"/>
              </w:rPr>
              <w:t xml:space="preserve">   </w:t>
            </w:r>
            <w:r w:rsidR="00E26C03" w:rsidRPr="00E26C03">
              <w:rPr>
                <w:sz w:val="20"/>
                <w:szCs w:val="20"/>
              </w:rPr>
              <w:t>115 440</w:t>
            </w:r>
            <w:r w:rsidR="00A33E1D" w:rsidRPr="00E26C03">
              <w:rPr>
                <w:sz w:val="20"/>
                <w:szCs w:val="20"/>
              </w:rPr>
              <w:t xml:space="preserve"> kWh</w:t>
            </w:r>
          </w:p>
        </w:tc>
      </w:tr>
      <w:tr w:rsidR="007D07A5" w:rsidRPr="007D07A5" w:rsidTr="00CB258B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ul. Niepodległości 4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G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27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10712164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41734F" w:rsidRDefault="00E26C03" w:rsidP="007D07A5">
            <w:pPr>
              <w:jc w:val="center"/>
              <w:rPr>
                <w:color w:val="FF0000"/>
                <w:sz w:val="20"/>
                <w:szCs w:val="20"/>
              </w:rPr>
            </w:pPr>
            <w:r w:rsidRPr="00E26C03">
              <w:rPr>
                <w:sz w:val="20"/>
                <w:szCs w:val="20"/>
              </w:rPr>
              <w:t>42 076</w:t>
            </w:r>
            <w:r w:rsidR="00A33E1D" w:rsidRPr="00E26C03">
              <w:rPr>
                <w:sz w:val="20"/>
                <w:szCs w:val="20"/>
              </w:rPr>
              <w:t xml:space="preserve"> kWh</w:t>
            </w:r>
          </w:p>
        </w:tc>
      </w:tr>
      <w:tr w:rsidR="007D07A5" w:rsidRPr="007D07A5" w:rsidTr="00CB258B">
        <w:trPr>
          <w:trHeight w:val="405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7.</w:t>
            </w:r>
          </w:p>
        </w:tc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Powiat Pyrzycki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– Powiatowy Urząd Pracy w Pyrzycach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8531457417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ul. Dworcowa 23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C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15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8074631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41734F" w:rsidRDefault="00E26C03" w:rsidP="00596232">
            <w:pPr>
              <w:jc w:val="center"/>
              <w:rPr>
                <w:color w:val="FF0000"/>
                <w:sz w:val="20"/>
                <w:szCs w:val="20"/>
              </w:rPr>
            </w:pPr>
            <w:r w:rsidRPr="00E26C03">
              <w:rPr>
                <w:sz w:val="20"/>
                <w:szCs w:val="20"/>
              </w:rPr>
              <w:t>65 522</w:t>
            </w:r>
            <w:r w:rsidR="00A33E1D" w:rsidRPr="00E26C03">
              <w:rPr>
                <w:sz w:val="20"/>
                <w:szCs w:val="20"/>
              </w:rPr>
              <w:t xml:space="preserve"> kWh</w:t>
            </w:r>
          </w:p>
        </w:tc>
      </w:tr>
      <w:tr w:rsidR="00A33E1D" w:rsidRPr="007D07A5" w:rsidTr="00CB258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ul. Młodych Techników 5a</w:t>
            </w:r>
          </w:p>
          <w:p w:rsidR="00A33E1D" w:rsidRPr="007D07A5" w:rsidRDefault="00A33E1D" w:rsidP="008269F9">
            <w:pPr>
              <w:jc w:val="center"/>
              <w:rPr>
                <w:sz w:val="20"/>
                <w:szCs w:val="20"/>
              </w:rPr>
            </w:pPr>
            <w:r w:rsidRPr="007D07A5">
              <w:rPr>
                <w:sz w:val="20"/>
                <w:szCs w:val="20"/>
              </w:rPr>
              <w:t>74-200 Pyrzyce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C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5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CB258B" w:rsidRDefault="00A33E1D" w:rsidP="008269F9">
            <w:pPr>
              <w:jc w:val="center"/>
              <w:rPr>
                <w:sz w:val="20"/>
                <w:szCs w:val="20"/>
              </w:rPr>
            </w:pPr>
            <w:r w:rsidRPr="00CB258B">
              <w:rPr>
                <w:sz w:val="20"/>
                <w:szCs w:val="20"/>
              </w:rPr>
              <w:t>29109619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E1D" w:rsidRPr="0041734F" w:rsidRDefault="00596232" w:rsidP="00E26C03">
            <w:pPr>
              <w:jc w:val="center"/>
              <w:rPr>
                <w:color w:val="FF0000"/>
                <w:sz w:val="20"/>
                <w:szCs w:val="20"/>
              </w:rPr>
            </w:pPr>
            <w:r w:rsidRPr="00E26C03">
              <w:rPr>
                <w:sz w:val="20"/>
                <w:szCs w:val="20"/>
              </w:rPr>
              <w:t>5</w:t>
            </w:r>
            <w:r w:rsidR="00D0597E" w:rsidRPr="00E26C03">
              <w:rPr>
                <w:sz w:val="20"/>
                <w:szCs w:val="20"/>
              </w:rPr>
              <w:t xml:space="preserve"> </w:t>
            </w:r>
            <w:r w:rsidR="00E26C03" w:rsidRPr="00E26C03">
              <w:rPr>
                <w:sz w:val="20"/>
                <w:szCs w:val="20"/>
              </w:rPr>
              <w:t>464</w:t>
            </w:r>
            <w:r w:rsidR="00A33E1D" w:rsidRPr="00E26C03">
              <w:rPr>
                <w:sz w:val="20"/>
                <w:szCs w:val="20"/>
              </w:rPr>
              <w:t xml:space="preserve"> kWh</w:t>
            </w:r>
          </w:p>
        </w:tc>
      </w:tr>
    </w:tbl>
    <w:p w:rsidR="00A33E1D" w:rsidRPr="007D07A5" w:rsidRDefault="00A33E1D" w:rsidP="00A33E1D">
      <w:pPr>
        <w:rPr>
          <w:sz w:val="20"/>
          <w:szCs w:val="20"/>
        </w:rPr>
      </w:pPr>
    </w:p>
    <w:p w:rsidR="00A33E1D" w:rsidRPr="00CB258B" w:rsidRDefault="00A33E1D" w:rsidP="00A33E1D">
      <w:pPr>
        <w:rPr>
          <w:sz w:val="20"/>
          <w:szCs w:val="20"/>
        </w:rPr>
      </w:pPr>
      <w:r w:rsidRPr="007D07A5">
        <w:rPr>
          <w:sz w:val="20"/>
          <w:szCs w:val="20"/>
        </w:rPr>
        <w:t xml:space="preserve">Łączne prognozowane  </w:t>
      </w:r>
      <w:r w:rsidRPr="00CB258B">
        <w:rPr>
          <w:sz w:val="20"/>
          <w:szCs w:val="20"/>
        </w:rPr>
        <w:t xml:space="preserve">zużycie </w:t>
      </w:r>
      <w:r w:rsidR="007D07A5" w:rsidRPr="00CB258B">
        <w:rPr>
          <w:sz w:val="20"/>
          <w:szCs w:val="20"/>
        </w:rPr>
        <w:t xml:space="preserve">przez </w:t>
      </w:r>
      <w:r w:rsidR="00CB258B" w:rsidRPr="00CB258B">
        <w:rPr>
          <w:sz w:val="20"/>
          <w:szCs w:val="20"/>
        </w:rPr>
        <w:t>24</w:t>
      </w:r>
      <w:r w:rsidR="00E26C03">
        <w:rPr>
          <w:sz w:val="20"/>
          <w:szCs w:val="20"/>
        </w:rPr>
        <w:t xml:space="preserve"> </w:t>
      </w:r>
      <w:r w:rsidR="007D07A5" w:rsidRPr="00CB258B">
        <w:rPr>
          <w:sz w:val="20"/>
          <w:szCs w:val="20"/>
        </w:rPr>
        <w:t>miesi</w:t>
      </w:r>
      <w:r w:rsidR="00CB258B" w:rsidRPr="00CB258B">
        <w:rPr>
          <w:sz w:val="20"/>
          <w:szCs w:val="20"/>
        </w:rPr>
        <w:t>ące</w:t>
      </w:r>
      <w:r w:rsidR="00B92CC0" w:rsidRPr="00CB258B">
        <w:rPr>
          <w:sz w:val="20"/>
          <w:szCs w:val="20"/>
        </w:rPr>
        <w:t xml:space="preserve"> dla poszczególnych taryf</w:t>
      </w:r>
      <w:r w:rsidRPr="00CB258B">
        <w:rPr>
          <w:sz w:val="20"/>
          <w:szCs w:val="20"/>
        </w:rPr>
        <w:t>.:</w:t>
      </w:r>
    </w:p>
    <w:p w:rsidR="003D53E8" w:rsidRPr="00E26C03" w:rsidRDefault="003D53E8" w:rsidP="003D53E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993"/>
        <w:contextualSpacing/>
        <w:textAlignment w:val="auto"/>
        <w:rPr>
          <w:rFonts w:ascii="Arial" w:hAnsi="Arial" w:cs="Arial"/>
          <w:sz w:val="20"/>
          <w:szCs w:val="20"/>
        </w:rPr>
      </w:pPr>
      <w:r w:rsidRPr="00E26C03">
        <w:rPr>
          <w:rFonts w:ascii="Arial" w:hAnsi="Arial" w:cs="Arial"/>
          <w:sz w:val="20"/>
          <w:szCs w:val="20"/>
        </w:rPr>
        <w:t xml:space="preserve">grupa taryfowa C11 </w:t>
      </w:r>
      <w:r w:rsidRPr="00E26C03">
        <w:rPr>
          <w:rFonts w:ascii="Arial" w:hAnsi="Arial" w:cs="Arial"/>
          <w:sz w:val="20"/>
          <w:szCs w:val="20"/>
        </w:rPr>
        <w:tab/>
      </w:r>
      <w:r w:rsidRPr="00E26C03">
        <w:rPr>
          <w:rFonts w:ascii="Arial" w:hAnsi="Arial" w:cs="Arial"/>
          <w:sz w:val="20"/>
          <w:szCs w:val="20"/>
        </w:rPr>
        <w:tab/>
        <w:t xml:space="preserve">- </w:t>
      </w:r>
      <w:r w:rsidR="00E26C03" w:rsidRPr="00E26C03">
        <w:rPr>
          <w:rFonts w:ascii="Arial" w:hAnsi="Arial" w:cs="Arial"/>
          <w:sz w:val="20"/>
          <w:szCs w:val="20"/>
        </w:rPr>
        <w:t>220 094</w:t>
      </w:r>
      <w:r w:rsidRPr="00E26C03">
        <w:rPr>
          <w:rFonts w:ascii="Arial" w:hAnsi="Arial" w:cs="Arial"/>
          <w:sz w:val="20"/>
          <w:szCs w:val="20"/>
        </w:rPr>
        <w:t xml:space="preserve">  kWh,  </w:t>
      </w:r>
    </w:p>
    <w:p w:rsidR="003D53E8" w:rsidRPr="00E26C03" w:rsidRDefault="003D53E8" w:rsidP="003D53E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993"/>
        <w:contextualSpacing/>
        <w:textAlignment w:val="auto"/>
        <w:rPr>
          <w:rFonts w:ascii="Arial" w:hAnsi="Arial" w:cs="Arial"/>
          <w:sz w:val="20"/>
          <w:szCs w:val="20"/>
        </w:rPr>
      </w:pPr>
      <w:r w:rsidRPr="00E26C03">
        <w:rPr>
          <w:rFonts w:ascii="Arial" w:hAnsi="Arial" w:cs="Arial"/>
          <w:sz w:val="20"/>
          <w:szCs w:val="20"/>
        </w:rPr>
        <w:t xml:space="preserve">grupa taryfowa C12A </w:t>
      </w:r>
      <w:r w:rsidRPr="00E26C03">
        <w:rPr>
          <w:rFonts w:ascii="Arial" w:hAnsi="Arial" w:cs="Arial"/>
          <w:sz w:val="20"/>
          <w:szCs w:val="20"/>
        </w:rPr>
        <w:tab/>
        <w:t xml:space="preserve">-   </w:t>
      </w:r>
      <w:r w:rsidR="00E26C03" w:rsidRPr="00E26C03">
        <w:rPr>
          <w:rFonts w:ascii="Arial" w:hAnsi="Arial" w:cs="Arial"/>
          <w:sz w:val="20"/>
          <w:szCs w:val="20"/>
        </w:rPr>
        <w:t>50</w:t>
      </w:r>
      <w:r w:rsidRPr="00E26C03">
        <w:rPr>
          <w:rFonts w:ascii="Arial" w:hAnsi="Arial" w:cs="Arial"/>
          <w:sz w:val="20"/>
          <w:szCs w:val="20"/>
        </w:rPr>
        <w:t> </w:t>
      </w:r>
      <w:r w:rsidR="00E26C03" w:rsidRPr="00E26C03">
        <w:rPr>
          <w:rFonts w:ascii="Arial" w:hAnsi="Arial" w:cs="Arial"/>
          <w:sz w:val="20"/>
          <w:szCs w:val="20"/>
        </w:rPr>
        <w:t>418</w:t>
      </w:r>
      <w:r w:rsidRPr="00E26C03">
        <w:rPr>
          <w:rFonts w:ascii="Arial" w:hAnsi="Arial" w:cs="Arial"/>
          <w:sz w:val="20"/>
          <w:szCs w:val="20"/>
        </w:rPr>
        <w:t xml:space="preserve">  kWh,</w:t>
      </w:r>
    </w:p>
    <w:p w:rsidR="003D53E8" w:rsidRPr="00E26C03" w:rsidRDefault="003D53E8" w:rsidP="003D53E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993"/>
        <w:contextualSpacing/>
        <w:textAlignment w:val="auto"/>
        <w:rPr>
          <w:rFonts w:ascii="Arial" w:hAnsi="Arial" w:cs="Arial"/>
          <w:sz w:val="20"/>
          <w:szCs w:val="20"/>
        </w:rPr>
      </w:pPr>
      <w:r w:rsidRPr="00E26C03">
        <w:rPr>
          <w:rFonts w:ascii="Arial" w:hAnsi="Arial" w:cs="Arial"/>
          <w:sz w:val="20"/>
          <w:szCs w:val="20"/>
        </w:rPr>
        <w:t xml:space="preserve">grupa taryfowa C21 </w:t>
      </w:r>
      <w:r w:rsidRPr="00E26C03">
        <w:rPr>
          <w:rFonts w:ascii="Arial" w:hAnsi="Arial" w:cs="Arial"/>
          <w:sz w:val="20"/>
          <w:szCs w:val="20"/>
        </w:rPr>
        <w:tab/>
      </w:r>
      <w:r w:rsidRPr="00E26C03">
        <w:rPr>
          <w:rFonts w:ascii="Arial" w:hAnsi="Arial" w:cs="Arial"/>
          <w:sz w:val="20"/>
          <w:szCs w:val="20"/>
        </w:rPr>
        <w:tab/>
        <w:t xml:space="preserve">- </w:t>
      </w:r>
      <w:r w:rsidR="00E26C03" w:rsidRPr="00E26C03">
        <w:rPr>
          <w:rFonts w:ascii="Arial" w:hAnsi="Arial" w:cs="Arial"/>
          <w:sz w:val="20"/>
          <w:szCs w:val="20"/>
        </w:rPr>
        <w:t>200</w:t>
      </w:r>
      <w:r w:rsidRPr="00E26C03">
        <w:rPr>
          <w:rFonts w:ascii="Arial" w:hAnsi="Arial" w:cs="Arial"/>
          <w:sz w:val="20"/>
          <w:szCs w:val="20"/>
        </w:rPr>
        <w:t> </w:t>
      </w:r>
      <w:r w:rsidR="00E26C03" w:rsidRPr="00E26C03">
        <w:rPr>
          <w:rFonts w:ascii="Arial" w:hAnsi="Arial" w:cs="Arial"/>
          <w:sz w:val="20"/>
          <w:szCs w:val="20"/>
        </w:rPr>
        <w:t>340</w:t>
      </w:r>
      <w:r w:rsidRPr="00E26C03">
        <w:rPr>
          <w:rFonts w:ascii="Arial" w:hAnsi="Arial" w:cs="Arial"/>
          <w:sz w:val="20"/>
          <w:szCs w:val="20"/>
        </w:rPr>
        <w:t xml:space="preserve">  kWh,</w:t>
      </w:r>
    </w:p>
    <w:p w:rsidR="003D53E8" w:rsidRPr="00E26C03" w:rsidRDefault="003D53E8" w:rsidP="003D53E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993"/>
        <w:contextualSpacing/>
        <w:textAlignment w:val="auto"/>
        <w:rPr>
          <w:rFonts w:ascii="Arial" w:hAnsi="Arial" w:cs="Arial"/>
          <w:sz w:val="20"/>
          <w:szCs w:val="20"/>
        </w:rPr>
      </w:pPr>
      <w:r w:rsidRPr="00E26C03">
        <w:rPr>
          <w:rFonts w:ascii="Arial" w:hAnsi="Arial" w:cs="Arial"/>
          <w:sz w:val="20"/>
          <w:szCs w:val="20"/>
        </w:rPr>
        <w:t xml:space="preserve">grupa taryfowa G11 </w:t>
      </w:r>
      <w:r w:rsidRPr="00E26C03">
        <w:rPr>
          <w:rFonts w:ascii="Arial" w:hAnsi="Arial" w:cs="Arial"/>
          <w:sz w:val="20"/>
          <w:szCs w:val="20"/>
        </w:rPr>
        <w:tab/>
      </w:r>
      <w:r w:rsidRPr="00E26C03">
        <w:rPr>
          <w:rFonts w:ascii="Arial" w:hAnsi="Arial" w:cs="Arial"/>
          <w:sz w:val="20"/>
          <w:szCs w:val="20"/>
        </w:rPr>
        <w:tab/>
        <w:t xml:space="preserve">- </w:t>
      </w:r>
      <w:r w:rsidR="00E26C03" w:rsidRPr="00E26C03">
        <w:rPr>
          <w:rFonts w:ascii="Arial" w:hAnsi="Arial" w:cs="Arial"/>
          <w:sz w:val="20"/>
          <w:szCs w:val="20"/>
        </w:rPr>
        <w:t>176</w:t>
      </w:r>
      <w:r w:rsidRPr="00E26C03">
        <w:rPr>
          <w:rFonts w:ascii="Arial" w:hAnsi="Arial" w:cs="Arial"/>
          <w:sz w:val="20"/>
          <w:szCs w:val="20"/>
        </w:rPr>
        <w:t> </w:t>
      </w:r>
      <w:r w:rsidR="00E26C03" w:rsidRPr="00E26C03">
        <w:rPr>
          <w:rFonts w:ascii="Arial" w:hAnsi="Arial" w:cs="Arial"/>
          <w:sz w:val="20"/>
          <w:szCs w:val="20"/>
        </w:rPr>
        <w:t>518</w:t>
      </w:r>
      <w:r w:rsidRPr="00E26C03">
        <w:rPr>
          <w:rFonts w:ascii="Arial" w:hAnsi="Arial" w:cs="Arial"/>
          <w:sz w:val="20"/>
          <w:szCs w:val="20"/>
        </w:rPr>
        <w:t xml:space="preserve">  kWh.</w:t>
      </w:r>
      <w:bookmarkStart w:id="0" w:name="_GoBack"/>
      <w:bookmarkEnd w:id="0"/>
    </w:p>
    <w:p w:rsidR="00A33E1D" w:rsidRPr="00E26C03" w:rsidRDefault="00D0597E">
      <w:pPr>
        <w:rPr>
          <w:sz w:val="20"/>
          <w:szCs w:val="20"/>
        </w:rPr>
      </w:pPr>
      <w:r w:rsidRPr="00E26C03">
        <w:rPr>
          <w:sz w:val="20"/>
          <w:szCs w:val="20"/>
        </w:rPr>
        <w:t xml:space="preserve">Razem </w:t>
      </w:r>
      <w:r w:rsidR="00E26C03" w:rsidRPr="00E26C03">
        <w:rPr>
          <w:sz w:val="20"/>
          <w:szCs w:val="20"/>
        </w:rPr>
        <w:t>674</w:t>
      </w:r>
      <w:r w:rsidRPr="00E26C03">
        <w:rPr>
          <w:sz w:val="20"/>
          <w:szCs w:val="20"/>
        </w:rPr>
        <w:t> </w:t>
      </w:r>
      <w:r w:rsidR="00E26C03" w:rsidRPr="00E26C03">
        <w:rPr>
          <w:sz w:val="20"/>
          <w:szCs w:val="20"/>
        </w:rPr>
        <w:t>370</w:t>
      </w:r>
      <w:r w:rsidRPr="00E26C03">
        <w:rPr>
          <w:sz w:val="20"/>
          <w:szCs w:val="20"/>
        </w:rPr>
        <w:t xml:space="preserve"> </w:t>
      </w:r>
      <w:r w:rsidR="00A33E1D" w:rsidRPr="00E26C03">
        <w:rPr>
          <w:sz w:val="20"/>
          <w:szCs w:val="20"/>
        </w:rPr>
        <w:t xml:space="preserve"> kWh.</w:t>
      </w:r>
    </w:p>
    <w:sectPr w:rsidR="00A33E1D" w:rsidRPr="00E26C03" w:rsidSect="00CB258B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14541"/>
    <w:multiLevelType w:val="multilevel"/>
    <w:tmpl w:val="7D8CECF2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E1D"/>
    <w:rsid w:val="000436C2"/>
    <w:rsid w:val="003D53E8"/>
    <w:rsid w:val="0041734F"/>
    <w:rsid w:val="00596232"/>
    <w:rsid w:val="007D07A5"/>
    <w:rsid w:val="00A33E1D"/>
    <w:rsid w:val="00B92CC0"/>
    <w:rsid w:val="00C30FE4"/>
    <w:rsid w:val="00CB258B"/>
    <w:rsid w:val="00CB75EB"/>
    <w:rsid w:val="00D0597E"/>
    <w:rsid w:val="00DC034F"/>
    <w:rsid w:val="00E26C03"/>
    <w:rsid w:val="00F2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normalny tekst,Akapit z list¹,Numerowanie,2 heading,A_wyliczenie,K-P_odwolanie,Akapit z listą5,maz_wyliczenie,opis dzialania,CW_Lista,List Paragraph1"/>
    <w:basedOn w:val="Normalny"/>
    <w:uiPriority w:val="34"/>
    <w:qFormat/>
    <w:rsid w:val="00D0597E"/>
    <w:pPr>
      <w:suppressAutoHyphens/>
      <w:autoSpaceDN w:val="0"/>
      <w:ind w:left="708"/>
      <w:textAlignment w:val="baseline"/>
    </w:pPr>
    <w:rPr>
      <w:rFonts w:ascii="Times New Roman" w:eastAsia="Calibri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normalny tekst,Akapit z list¹,Numerowanie,2 heading,A_wyliczenie,K-P_odwolanie,Akapit z listą5,maz_wyliczenie,opis dzialania,CW_Lista,List Paragraph1"/>
    <w:basedOn w:val="Normalny"/>
    <w:uiPriority w:val="34"/>
    <w:qFormat/>
    <w:rsid w:val="00D0597E"/>
    <w:pPr>
      <w:suppressAutoHyphens/>
      <w:autoSpaceDN w:val="0"/>
      <w:ind w:left="708"/>
      <w:textAlignment w:val="baseline"/>
    </w:pPr>
    <w:rPr>
      <w:rFonts w:ascii="Times New Roman" w:eastAsia="Calibri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71CBD-4CDC-49D5-9118-8280A112F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Durkin</dc:creator>
  <cp:lastModifiedBy>Waldemar Durkin</cp:lastModifiedBy>
  <cp:revision>9</cp:revision>
  <dcterms:created xsi:type="dcterms:W3CDTF">2023-04-18T07:39:00Z</dcterms:created>
  <dcterms:modified xsi:type="dcterms:W3CDTF">2024-11-05T08:23:00Z</dcterms:modified>
</cp:coreProperties>
</file>