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00C616" w14:textId="14CA9E84" w:rsidR="001A6C35" w:rsidRPr="00B25E06" w:rsidRDefault="001A6C35" w:rsidP="000B3E0F">
      <w:pPr>
        <w:pStyle w:val="Podtytu"/>
        <w:spacing w:after="0" w:line="264" w:lineRule="auto"/>
        <w:rPr>
          <w:color w:val="auto"/>
        </w:rPr>
      </w:pPr>
      <w:bookmarkStart w:id="0" w:name="_GoBack"/>
      <w:bookmarkEnd w:id="0"/>
      <w:r w:rsidRPr="00B25E06">
        <w:rPr>
          <w:color w:val="auto"/>
        </w:rPr>
        <w:t xml:space="preserve">Oznaczenie sprawy: </w:t>
      </w:r>
      <w:r w:rsidRPr="00B25E06">
        <w:rPr>
          <w:bCs/>
          <w:iCs/>
          <w:color w:val="auto"/>
        </w:rPr>
        <w:t>Szp.12/</w:t>
      </w:r>
      <w:r w:rsidR="00F80F6C" w:rsidRPr="00B25E06">
        <w:rPr>
          <w:bCs/>
          <w:iCs/>
          <w:color w:val="auto"/>
        </w:rPr>
        <w:t xml:space="preserve"> </w:t>
      </w:r>
      <w:r w:rsidR="002201AF" w:rsidRPr="00B25E06">
        <w:rPr>
          <w:bCs/>
          <w:iCs/>
          <w:color w:val="auto"/>
        </w:rPr>
        <w:t>67</w:t>
      </w:r>
      <w:r w:rsidR="00D10D3A" w:rsidRPr="00B25E06">
        <w:rPr>
          <w:bCs/>
          <w:iCs/>
          <w:color w:val="auto"/>
        </w:rPr>
        <w:t xml:space="preserve"> </w:t>
      </w:r>
      <w:r w:rsidR="003E4D6C" w:rsidRPr="00B25E06">
        <w:rPr>
          <w:bCs/>
          <w:iCs/>
          <w:color w:val="auto"/>
        </w:rPr>
        <w:t>/202</w:t>
      </w:r>
      <w:r w:rsidR="00AE78AD" w:rsidRPr="00B25E06">
        <w:rPr>
          <w:bCs/>
          <w:iCs/>
          <w:color w:val="auto"/>
        </w:rPr>
        <w:t>4</w:t>
      </w:r>
    </w:p>
    <w:p w14:paraId="00BC2BD0" w14:textId="77777777" w:rsidR="001A6C35" w:rsidRPr="00B25E06" w:rsidRDefault="001A6C35" w:rsidP="000B3E0F">
      <w:pPr>
        <w:spacing w:line="264" w:lineRule="auto"/>
        <w:rPr>
          <w:rFonts w:asciiTheme="minorHAnsi" w:hAnsiTheme="minorHAnsi" w:cstheme="minorHAnsi"/>
        </w:rPr>
      </w:pPr>
    </w:p>
    <w:p w14:paraId="4DE97AAA" w14:textId="77777777" w:rsidR="001A6C35" w:rsidRPr="00B25E06" w:rsidRDefault="001A6C35" w:rsidP="000B3E0F">
      <w:pPr>
        <w:pStyle w:val="Nagwek2"/>
        <w:spacing w:line="264" w:lineRule="auto"/>
        <w:rPr>
          <w:rFonts w:asciiTheme="minorHAnsi" w:hAnsiTheme="minorHAnsi" w:cstheme="minorHAnsi"/>
          <w:b/>
          <w:sz w:val="20"/>
        </w:rPr>
      </w:pPr>
    </w:p>
    <w:p w14:paraId="1113BD21" w14:textId="77777777" w:rsidR="001A6C35" w:rsidRPr="00B25E06" w:rsidRDefault="001A6C35" w:rsidP="000B3E0F">
      <w:pPr>
        <w:spacing w:line="264" w:lineRule="auto"/>
        <w:rPr>
          <w:rFonts w:asciiTheme="minorHAnsi" w:hAnsiTheme="minorHAnsi" w:cstheme="minorHAnsi"/>
        </w:rPr>
      </w:pPr>
    </w:p>
    <w:p w14:paraId="3D4B531C" w14:textId="0C676544" w:rsidR="001A6C35" w:rsidRPr="00B25E06" w:rsidRDefault="001A6C35" w:rsidP="000B3E0F">
      <w:pPr>
        <w:pStyle w:val="Nagwek2"/>
        <w:spacing w:line="264" w:lineRule="auto"/>
        <w:rPr>
          <w:rFonts w:asciiTheme="minorHAnsi" w:hAnsiTheme="minorHAnsi" w:cstheme="minorHAnsi"/>
          <w:b/>
          <w:sz w:val="32"/>
          <w:szCs w:val="32"/>
        </w:rPr>
      </w:pPr>
      <w:r w:rsidRPr="00B25E06">
        <w:rPr>
          <w:rFonts w:asciiTheme="minorHAnsi" w:hAnsiTheme="minorHAnsi" w:cstheme="minorHAnsi"/>
          <w:b/>
          <w:sz w:val="32"/>
          <w:szCs w:val="32"/>
        </w:rPr>
        <w:t>SPECYFIKACJA WARUNKÓW ZAMÓWIENIA</w:t>
      </w:r>
    </w:p>
    <w:p w14:paraId="0DC034E3" w14:textId="77777777" w:rsidR="001A6C35" w:rsidRPr="00B25E06" w:rsidRDefault="001A6C35" w:rsidP="000B3E0F">
      <w:pPr>
        <w:spacing w:line="264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B25E06">
        <w:rPr>
          <w:rFonts w:asciiTheme="minorHAnsi" w:hAnsiTheme="minorHAnsi" w:cstheme="minorHAnsi"/>
          <w:b/>
          <w:sz w:val="32"/>
          <w:szCs w:val="32"/>
        </w:rPr>
        <w:t>(SWZ)</w:t>
      </w:r>
    </w:p>
    <w:p w14:paraId="21B9A888" w14:textId="77777777" w:rsidR="001A6C35" w:rsidRPr="00B25E06" w:rsidRDefault="001A6C35" w:rsidP="000B3E0F">
      <w:pPr>
        <w:spacing w:line="264" w:lineRule="auto"/>
        <w:jc w:val="center"/>
        <w:rPr>
          <w:rFonts w:asciiTheme="minorHAnsi" w:hAnsiTheme="minorHAnsi" w:cstheme="minorHAnsi"/>
          <w:b/>
          <w:sz w:val="26"/>
          <w:szCs w:val="26"/>
        </w:rPr>
      </w:pPr>
    </w:p>
    <w:p w14:paraId="6A83287E" w14:textId="77777777" w:rsidR="001A6C35" w:rsidRPr="00B25E06" w:rsidRDefault="001A6C35" w:rsidP="000B3E0F">
      <w:pPr>
        <w:spacing w:line="264" w:lineRule="auto"/>
        <w:rPr>
          <w:rFonts w:asciiTheme="minorHAnsi" w:hAnsiTheme="minorHAnsi" w:cstheme="minorHAnsi"/>
          <w:sz w:val="26"/>
          <w:szCs w:val="26"/>
        </w:rPr>
      </w:pPr>
    </w:p>
    <w:p w14:paraId="44B567BA" w14:textId="77777777" w:rsidR="001A6C35" w:rsidRPr="00B25E06" w:rsidRDefault="001A6C35" w:rsidP="000B3E0F">
      <w:pPr>
        <w:spacing w:line="264" w:lineRule="auto"/>
        <w:rPr>
          <w:rFonts w:asciiTheme="minorHAnsi" w:hAnsiTheme="minorHAnsi" w:cstheme="minorHAnsi"/>
        </w:rPr>
      </w:pPr>
    </w:p>
    <w:p w14:paraId="7E59315E" w14:textId="77777777" w:rsidR="001A6C35" w:rsidRPr="00B25E06" w:rsidRDefault="001A6C35" w:rsidP="000B3E0F">
      <w:pPr>
        <w:spacing w:line="264" w:lineRule="auto"/>
        <w:rPr>
          <w:rFonts w:asciiTheme="minorHAnsi" w:hAnsiTheme="minorHAnsi" w:cstheme="minorHAnsi"/>
        </w:rPr>
      </w:pPr>
    </w:p>
    <w:p w14:paraId="3EC7EB72" w14:textId="77777777" w:rsidR="001A6C35" w:rsidRPr="00B25E06" w:rsidRDefault="001A6C35" w:rsidP="000B3E0F">
      <w:pPr>
        <w:spacing w:line="264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25E06">
        <w:rPr>
          <w:rFonts w:asciiTheme="minorHAnsi" w:hAnsiTheme="minorHAnsi" w:cstheme="minorHAnsi"/>
          <w:sz w:val="28"/>
          <w:szCs w:val="28"/>
        </w:rPr>
        <w:t xml:space="preserve">Podstawa prawna: </w:t>
      </w:r>
    </w:p>
    <w:p w14:paraId="16A0377A" w14:textId="0F984331" w:rsidR="001A6C35" w:rsidRPr="00B25E06" w:rsidRDefault="001A6C35" w:rsidP="000B3E0F">
      <w:pPr>
        <w:spacing w:line="264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25E06">
        <w:rPr>
          <w:rFonts w:asciiTheme="minorHAnsi" w:hAnsiTheme="minorHAnsi" w:cstheme="minorHAnsi"/>
          <w:sz w:val="24"/>
          <w:szCs w:val="24"/>
        </w:rPr>
        <w:t>ustawa z dnia 11 września 201</w:t>
      </w:r>
      <w:r w:rsidR="00EC5910" w:rsidRPr="00B25E06">
        <w:rPr>
          <w:rFonts w:asciiTheme="minorHAnsi" w:hAnsiTheme="minorHAnsi" w:cstheme="minorHAnsi"/>
          <w:sz w:val="24"/>
          <w:szCs w:val="24"/>
        </w:rPr>
        <w:t>9 r. Prawo zamówień publicznych</w:t>
      </w:r>
      <w:r w:rsidR="00AE78AD" w:rsidRPr="00B25E06">
        <w:rPr>
          <w:rFonts w:asciiTheme="minorHAnsi" w:hAnsiTheme="minorHAnsi" w:cstheme="minorHAnsi"/>
          <w:sz w:val="24"/>
          <w:szCs w:val="24"/>
        </w:rPr>
        <w:t xml:space="preserve"> </w:t>
      </w:r>
      <w:r w:rsidRPr="00B25E06">
        <w:rPr>
          <w:rFonts w:asciiTheme="minorHAnsi" w:hAnsiTheme="minorHAnsi" w:cstheme="minorHAnsi"/>
          <w:sz w:val="24"/>
          <w:szCs w:val="24"/>
        </w:rPr>
        <w:t>(</w:t>
      </w:r>
      <w:proofErr w:type="spellStart"/>
      <w:r w:rsidR="00052204" w:rsidRPr="00B25E06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="00052204" w:rsidRPr="00B25E06">
        <w:rPr>
          <w:rFonts w:asciiTheme="minorHAnsi" w:hAnsiTheme="minorHAnsi" w:cstheme="minorHAnsi"/>
          <w:sz w:val="24"/>
          <w:szCs w:val="24"/>
        </w:rPr>
        <w:t xml:space="preserve">. </w:t>
      </w:r>
      <w:r w:rsidRPr="00B25E06">
        <w:rPr>
          <w:rFonts w:asciiTheme="minorHAnsi" w:hAnsiTheme="minorHAnsi" w:cstheme="minorHAnsi"/>
          <w:sz w:val="24"/>
          <w:szCs w:val="24"/>
        </w:rPr>
        <w:t xml:space="preserve">Dz. U. z </w:t>
      </w:r>
      <w:r w:rsidR="00220E2C" w:rsidRPr="00B25E06">
        <w:rPr>
          <w:rFonts w:asciiTheme="minorHAnsi" w:hAnsiTheme="minorHAnsi" w:cstheme="minorHAnsi"/>
          <w:sz w:val="24"/>
          <w:szCs w:val="24"/>
        </w:rPr>
        <w:t>202</w:t>
      </w:r>
      <w:r w:rsidR="00052204" w:rsidRPr="00B25E06">
        <w:rPr>
          <w:rFonts w:asciiTheme="minorHAnsi" w:hAnsiTheme="minorHAnsi" w:cstheme="minorHAnsi"/>
          <w:sz w:val="24"/>
          <w:szCs w:val="24"/>
        </w:rPr>
        <w:t>4</w:t>
      </w:r>
      <w:r w:rsidRPr="00B25E06">
        <w:rPr>
          <w:rFonts w:asciiTheme="minorHAnsi" w:hAnsiTheme="minorHAnsi" w:cstheme="minorHAnsi"/>
          <w:sz w:val="24"/>
          <w:szCs w:val="24"/>
        </w:rPr>
        <w:t xml:space="preserve"> r., poz. </w:t>
      </w:r>
      <w:r w:rsidR="00052204" w:rsidRPr="00B25E06">
        <w:rPr>
          <w:rFonts w:asciiTheme="minorHAnsi" w:hAnsiTheme="minorHAnsi" w:cstheme="minorHAnsi"/>
          <w:sz w:val="24"/>
          <w:szCs w:val="24"/>
        </w:rPr>
        <w:t>1320</w:t>
      </w:r>
      <w:r w:rsidRPr="00B25E06">
        <w:rPr>
          <w:rFonts w:asciiTheme="minorHAnsi" w:hAnsiTheme="minorHAnsi" w:cstheme="minorHAnsi"/>
          <w:sz w:val="24"/>
          <w:szCs w:val="24"/>
        </w:rPr>
        <w:t xml:space="preserve">) </w:t>
      </w:r>
    </w:p>
    <w:p w14:paraId="1B7D0C9A" w14:textId="77777777" w:rsidR="001A6C35" w:rsidRPr="00B25E06" w:rsidRDefault="001A6C35" w:rsidP="000B3E0F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14:paraId="27593C26" w14:textId="77777777" w:rsidR="001A6C35" w:rsidRPr="00B25E06" w:rsidRDefault="001A6C35" w:rsidP="000B3E0F">
      <w:pPr>
        <w:spacing w:line="264" w:lineRule="auto"/>
        <w:rPr>
          <w:rFonts w:asciiTheme="minorHAnsi" w:hAnsiTheme="minorHAnsi" w:cstheme="minorHAnsi"/>
          <w:sz w:val="28"/>
          <w:szCs w:val="28"/>
        </w:rPr>
      </w:pPr>
    </w:p>
    <w:p w14:paraId="25654D3B" w14:textId="77777777" w:rsidR="001A6C35" w:rsidRPr="00B25E06" w:rsidRDefault="001A6C35" w:rsidP="000B3E0F">
      <w:pPr>
        <w:spacing w:line="264" w:lineRule="auto"/>
        <w:rPr>
          <w:rFonts w:asciiTheme="minorHAnsi" w:hAnsiTheme="minorHAnsi" w:cstheme="minorHAnsi"/>
          <w:sz w:val="28"/>
          <w:szCs w:val="28"/>
        </w:rPr>
      </w:pPr>
      <w:r w:rsidRPr="00B25E06">
        <w:rPr>
          <w:rFonts w:asciiTheme="minorHAnsi" w:hAnsiTheme="minorHAnsi" w:cstheme="minorHAnsi"/>
          <w:sz w:val="28"/>
          <w:szCs w:val="28"/>
        </w:rPr>
        <w:t xml:space="preserve">Tryb udzielenie zamówienia: </w:t>
      </w:r>
    </w:p>
    <w:p w14:paraId="3A509897" w14:textId="39B3477C" w:rsidR="001A6C35" w:rsidRPr="00B25E06" w:rsidRDefault="00F640A8" w:rsidP="000B3E0F">
      <w:pPr>
        <w:spacing w:line="264" w:lineRule="auto"/>
        <w:rPr>
          <w:rFonts w:asciiTheme="minorHAnsi" w:hAnsiTheme="minorHAnsi" w:cstheme="minorHAnsi"/>
          <w:sz w:val="24"/>
          <w:szCs w:val="24"/>
        </w:rPr>
      </w:pPr>
      <w:r w:rsidRPr="00B25E06">
        <w:rPr>
          <w:rFonts w:asciiTheme="minorHAnsi" w:hAnsiTheme="minorHAnsi" w:cstheme="minorHAnsi"/>
          <w:sz w:val="24"/>
          <w:szCs w:val="24"/>
        </w:rPr>
        <w:t xml:space="preserve">Tryb podstawowy </w:t>
      </w:r>
      <w:r w:rsidR="000B3E0F" w:rsidRPr="00B25E06">
        <w:rPr>
          <w:rFonts w:asciiTheme="minorHAnsi" w:hAnsiTheme="minorHAnsi" w:cstheme="minorHAnsi"/>
          <w:sz w:val="24"/>
          <w:szCs w:val="24"/>
        </w:rPr>
        <w:t>be</w:t>
      </w:r>
      <w:r w:rsidRPr="00B25E06">
        <w:rPr>
          <w:rFonts w:asciiTheme="minorHAnsi" w:hAnsiTheme="minorHAnsi" w:cstheme="minorHAnsi"/>
          <w:sz w:val="24"/>
          <w:szCs w:val="24"/>
        </w:rPr>
        <w:t>z możliwości</w:t>
      </w:r>
      <w:r w:rsidR="001A6C35" w:rsidRPr="00B25E06">
        <w:rPr>
          <w:rFonts w:asciiTheme="minorHAnsi" w:hAnsiTheme="minorHAnsi" w:cstheme="minorHAnsi"/>
          <w:sz w:val="24"/>
          <w:szCs w:val="24"/>
        </w:rPr>
        <w:t xml:space="preserve"> przeprowadzenia negocjacji - art. 275 pkt </w:t>
      </w:r>
      <w:r w:rsidR="00052204" w:rsidRPr="00B25E06">
        <w:rPr>
          <w:rFonts w:asciiTheme="minorHAnsi" w:hAnsiTheme="minorHAnsi" w:cstheme="minorHAnsi"/>
          <w:sz w:val="24"/>
          <w:szCs w:val="24"/>
        </w:rPr>
        <w:t>1</w:t>
      </w:r>
      <w:r w:rsidRPr="00B25E06">
        <w:rPr>
          <w:rFonts w:asciiTheme="minorHAnsi" w:hAnsiTheme="minorHAnsi" w:cstheme="minorHAnsi"/>
          <w:sz w:val="24"/>
          <w:szCs w:val="24"/>
        </w:rPr>
        <w:t xml:space="preserve"> </w:t>
      </w:r>
      <w:r w:rsidR="001A6C35" w:rsidRPr="00B25E06">
        <w:rPr>
          <w:rFonts w:asciiTheme="minorHAnsi" w:hAnsiTheme="minorHAnsi" w:cstheme="minorHAnsi"/>
          <w:sz w:val="24"/>
          <w:szCs w:val="24"/>
        </w:rPr>
        <w:t>Ustawy</w:t>
      </w:r>
    </w:p>
    <w:p w14:paraId="40FAAF9F" w14:textId="77777777" w:rsidR="001A6C35" w:rsidRPr="00B25E06" w:rsidRDefault="001A6C35" w:rsidP="000B3E0F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14:paraId="6C304DA3" w14:textId="77777777" w:rsidR="001A6C35" w:rsidRPr="00B25E06" w:rsidRDefault="001A6C35" w:rsidP="000B3E0F">
      <w:pPr>
        <w:spacing w:line="264" w:lineRule="auto"/>
        <w:rPr>
          <w:rFonts w:asciiTheme="minorHAnsi" w:hAnsiTheme="minorHAnsi" w:cstheme="minorHAnsi"/>
          <w:sz w:val="24"/>
          <w:szCs w:val="24"/>
        </w:rPr>
      </w:pPr>
    </w:p>
    <w:p w14:paraId="141F4F1E" w14:textId="77777777" w:rsidR="001A6C35" w:rsidRPr="00B25E06" w:rsidRDefault="001A6C35" w:rsidP="000B3E0F">
      <w:pPr>
        <w:spacing w:line="264" w:lineRule="auto"/>
        <w:jc w:val="both"/>
        <w:rPr>
          <w:rFonts w:asciiTheme="minorHAnsi" w:hAnsiTheme="minorHAnsi" w:cstheme="minorHAnsi"/>
          <w:sz w:val="28"/>
          <w:szCs w:val="28"/>
        </w:rPr>
      </w:pPr>
      <w:r w:rsidRPr="00B25E06">
        <w:rPr>
          <w:rFonts w:asciiTheme="minorHAnsi" w:hAnsiTheme="minorHAnsi" w:cstheme="minorHAnsi"/>
          <w:sz w:val="28"/>
          <w:szCs w:val="28"/>
        </w:rPr>
        <w:t xml:space="preserve">Przedmiot zamówienia: </w:t>
      </w:r>
    </w:p>
    <w:p w14:paraId="2F4964A2" w14:textId="36F78422" w:rsidR="001A6C35" w:rsidRPr="00B25E06" w:rsidRDefault="00052204" w:rsidP="000B3E0F">
      <w:pPr>
        <w:spacing w:line="264" w:lineRule="auto"/>
        <w:jc w:val="both"/>
        <w:rPr>
          <w:rFonts w:asciiTheme="minorHAnsi" w:hAnsiTheme="minorHAnsi" w:cstheme="minorHAnsi"/>
        </w:rPr>
      </w:pPr>
      <w:r w:rsidRPr="00B25E06">
        <w:rPr>
          <w:rFonts w:asciiTheme="minorHAnsi" w:hAnsiTheme="minorHAnsi" w:cstheme="minorHAnsi"/>
          <w:b/>
          <w:bCs/>
          <w:iCs/>
          <w:sz w:val="24"/>
          <w:szCs w:val="24"/>
          <w:lang w:bidi="pl-PL"/>
        </w:rPr>
        <w:t>Wykonanie instalacji zapobiegających zadymianiu klatek schodowych, przedsionków pożarowych i wind łącznie z przedsionkami wraz z koniecznymi przebudowami</w:t>
      </w:r>
      <w:r w:rsidR="00151ACA" w:rsidRPr="00B25E06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2DA6554C" w14:textId="77777777" w:rsidR="001A6C35" w:rsidRPr="00B25E06" w:rsidRDefault="001A6C35" w:rsidP="000B3E0F">
      <w:pPr>
        <w:spacing w:line="264" w:lineRule="auto"/>
        <w:jc w:val="center"/>
        <w:rPr>
          <w:rFonts w:asciiTheme="minorHAnsi" w:hAnsiTheme="minorHAnsi" w:cstheme="minorHAnsi"/>
        </w:rPr>
      </w:pPr>
    </w:p>
    <w:p w14:paraId="61231229" w14:textId="77777777" w:rsidR="001A6C35" w:rsidRPr="00B25E06" w:rsidRDefault="001A6C35" w:rsidP="000B3E0F">
      <w:pPr>
        <w:spacing w:line="264" w:lineRule="auto"/>
        <w:jc w:val="center"/>
        <w:rPr>
          <w:rFonts w:asciiTheme="minorHAnsi" w:hAnsiTheme="minorHAnsi" w:cstheme="minorHAnsi"/>
        </w:rPr>
      </w:pPr>
    </w:p>
    <w:p w14:paraId="197C88A9" w14:textId="77777777" w:rsidR="001A6C35" w:rsidRPr="00B25E06" w:rsidRDefault="001A6C35" w:rsidP="000B3E0F">
      <w:pPr>
        <w:spacing w:line="264" w:lineRule="auto"/>
        <w:jc w:val="center"/>
        <w:rPr>
          <w:rFonts w:asciiTheme="minorHAnsi" w:hAnsiTheme="minorHAnsi" w:cstheme="minorHAnsi"/>
        </w:rPr>
      </w:pPr>
    </w:p>
    <w:p w14:paraId="59938619" w14:textId="77777777" w:rsidR="001A6C35" w:rsidRPr="00B25E06" w:rsidRDefault="001A6C35" w:rsidP="000B3E0F">
      <w:pPr>
        <w:spacing w:line="264" w:lineRule="auto"/>
        <w:jc w:val="center"/>
        <w:rPr>
          <w:rFonts w:asciiTheme="minorHAnsi" w:hAnsiTheme="minorHAnsi" w:cstheme="minorHAnsi"/>
        </w:rPr>
      </w:pPr>
    </w:p>
    <w:p w14:paraId="0B8C4A99" w14:textId="77777777" w:rsidR="001A6C35" w:rsidRPr="00B25E06" w:rsidRDefault="001A6C35" w:rsidP="000B3E0F">
      <w:pPr>
        <w:spacing w:line="264" w:lineRule="auto"/>
        <w:jc w:val="center"/>
        <w:rPr>
          <w:rFonts w:asciiTheme="minorHAnsi" w:hAnsiTheme="minorHAnsi" w:cstheme="minorHAnsi"/>
        </w:rPr>
      </w:pPr>
    </w:p>
    <w:p w14:paraId="20167712" w14:textId="77777777" w:rsidR="001A6C35" w:rsidRPr="00B25E06" w:rsidRDefault="001A6C35" w:rsidP="000B3E0F">
      <w:pPr>
        <w:spacing w:line="264" w:lineRule="auto"/>
        <w:jc w:val="center"/>
        <w:rPr>
          <w:rFonts w:asciiTheme="minorHAnsi" w:hAnsiTheme="minorHAnsi" w:cstheme="minorHAnsi"/>
        </w:rPr>
      </w:pPr>
    </w:p>
    <w:p w14:paraId="18E2BCD1" w14:textId="77777777" w:rsidR="001A6C35" w:rsidRPr="00B25E06" w:rsidRDefault="001A6C35" w:rsidP="000B3E0F">
      <w:pPr>
        <w:spacing w:line="264" w:lineRule="auto"/>
        <w:jc w:val="center"/>
        <w:rPr>
          <w:rFonts w:asciiTheme="minorHAnsi" w:hAnsiTheme="minorHAnsi" w:cstheme="minorHAnsi"/>
        </w:rPr>
      </w:pPr>
    </w:p>
    <w:p w14:paraId="4D725825" w14:textId="77777777" w:rsidR="001A6C35" w:rsidRPr="00B25E06" w:rsidRDefault="001A6C35" w:rsidP="000B3E0F">
      <w:pPr>
        <w:spacing w:line="264" w:lineRule="auto"/>
        <w:jc w:val="center"/>
        <w:rPr>
          <w:rFonts w:asciiTheme="minorHAnsi" w:hAnsiTheme="minorHAnsi" w:cstheme="minorHAnsi"/>
        </w:rPr>
      </w:pPr>
    </w:p>
    <w:p w14:paraId="36AC6274" w14:textId="77777777" w:rsidR="001A6C35" w:rsidRPr="00B25E06" w:rsidRDefault="001A6C35" w:rsidP="000B3E0F">
      <w:pPr>
        <w:spacing w:line="264" w:lineRule="auto"/>
        <w:jc w:val="center"/>
        <w:rPr>
          <w:rFonts w:asciiTheme="minorHAnsi" w:hAnsiTheme="minorHAnsi" w:cstheme="minorHAnsi"/>
        </w:rPr>
      </w:pPr>
    </w:p>
    <w:p w14:paraId="0E49BBE8" w14:textId="77777777" w:rsidR="001A6C35" w:rsidRPr="00B25E06" w:rsidRDefault="001A6C35" w:rsidP="000B3E0F">
      <w:pPr>
        <w:spacing w:line="264" w:lineRule="auto"/>
        <w:jc w:val="center"/>
        <w:rPr>
          <w:rFonts w:asciiTheme="minorHAnsi" w:hAnsiTheme="minorHAnsi" w:cstheme="minorHAnsi"/>
        </w:rPr>
      </w:pPr>
    </w:p>
    <w:p w14:paraId="3DBA7CDC" w14:textId="77777777" w:rsidR="001A6C35" w:rsidRPr="00B25E06" w:rsidRDefault="001A6C35" w:rsidP="000B3E0F">
      <w:pPr>
        <w:spacing w:line="264" w:lineRule="auto"/>
        <w:jc w:val="center"/>
        <w:rPr>
          <w:rFonts w:asciiTheme="minorHAnsi" w:hAnsiTheme="minorHAnsi" w:cstheme="minorHAnsi"/>
        </w:rPr>
      </w:pPr>
    </w:p>
    <w:p w14:paraId="3654EC00" w14:textId="77777777" w:rsidR="001A6C35" w:rsidRPr="00B25E06" w:rsidRDefault="001A6C35" w:rsidP="000B3E0F">
      <w:pPr>
        <w:spacing w:line="264" w:lineRule="auto"/>
        <w:jc w:val="center"/>
        <w:rPr>
          <w:rFonts w:asciiTheme="minorHAnsi" w:hAnsiTheme="minorHAnsi" w:cstheme="minorHAnsi"/>
        </w:rPr>
      </w:pPr>
    </w:p>
    <w:p w14:paraId="654D0DE9" w14:textId="77777777" w:rsidR="001A6C35" w:rsidRPr="00B25E06" w:rsidRDefault="001A6C35" w:rsidP="000B3E0F">
      <w:pPr>
        <w:spacing w:line="264" w:lineRule="auto"/>
        <w:rPr>
          <w:rFonts w:asciiTheme="minorHAnsi" w:hAnsiTheme="minorHAnsi" w:cstheme="minorHAnsi"/>
        </w:rPr>
      </w:pPr>
    </w:p>
    <w:p w14:paraId="581B9A08" w14:textId="1682B2C5" w:rsidR="001A6C35" w:rsidRPr="00B25E06" w:rsidRDefault="001A6C35" w:rsidP="000B3E0F">
      <w:pPr>
        <w:spacing w:line="264" w:lineRule="auto"/>
        <w:jc w:val="center"/>
        <w:rPr>
          <w:rFonts w:asciiTheme="minorHAnsi" w:hAnsiTheme="minorHAnsi" w:cstheme="minorHAnsi"/>
        </w:rPr>
      </w:pPr>
    </w:p>
    <w:p w14:paraId="76652EF5" w14:textId="77777777" w:rsidR="00F97228" w:rsidRPr="00B25E06" w:rsidRDefault="00F97228" w:rsidP="000B3E0F">
      <w:pPr>
        <w:suppressAutoHyphens w:val="0"/>
        <w:spacing w:line="264" w:lineRule="auto"/>
        <w:rPr>
          <w:rFonts w:asciiTheme="minorHAnsi" w:hAnsiTheme="minorHAnsi" w:cstheme="minorHAnsi"/>
        </w:rPr>
      </w:pPr>
    </w:p>
    <w:p w14:paraId="22C76C89" w14:textId="77777777" w:rsidR="00F97228" w:rsidRPr="00B25E06" w:rsidRDefault="00F97228" w:rsidP="000B3E0F">
      <w:pPr>
        <w:suppressAutoHyphens w:val="0"/>
        <w:spacing w:line="264" w:lineRule="auto"/>
        <w:rPr>
          <w:rFonts w:asciiTheme="minorHAnsi" w:hAnsiTheme="minorHAnsi" w:cstheme="minorHAnsi"/>
        </w:rPr>
      </w:pPr>
    </w:p>
    <w:p w14:paraId="579B7D3D" w14:textId="77777777" w:rsidR="00F97228" w:rsidRPr="00B25E06" w:rsidRDefault="00F97228" w:rsidP="000B3E0F">
      <w:pPr>
        <w:suppressAutoHyphens w:val="0"/>
        <w:spacing w:line="264" w:lineRule="auto"/>
        <w:rPr>
          <w:rFonts w:asciiTheme="minorHAnsi" w:hAnsiTheme="minorHAnsi" w:cstheme="minorHAnsi"/>
        </w:rPr>
      </w:pPr>
    </w:p>
    <w:p w14:paraId="03207337" w14:textId="77777777" w:rsidR="00F97228" w:rsidRPr="00B25E06" w:rsidRDefault="00F97228" w:rsidP="000B3E0F">
      <w:pPr>
        <w:suppressAutoHyphens w:val="0"/>
        <w:spacing w:line="264" w:lineRule="auto"/>
        <w:rPr>
          <w:rFonts w:asciiTheme="minorHAnsi" w:hAnsiTheme="minorHAnsi" w:cstheme="minorHAnsi"/>
        </w:rPr>
      </w:pPr>
    </w:p>
    <w:p w14:paraId="7E05A3C7" w14:textId="77777777" w:rsidR="00290AD1" w:rsidRPr="00B25E06" w:rsidRDefault="00290AD1" w:rsidP="000B3E0F">
      <w:pPr>
        <w:spacing w:line="264" w:lineRule="auto"/>
        <w:rPr>
          <w:rFonts w:asciiTheme="minorHAnsi" w:hAnsiTheme="minorHAnsi" w:cstheme="minorHAnsi"/>
        </w:rPr>
      </w:pPr>
    </w:p>
    <w:p w14:paraId="6603379A" w14:textId="77777777" w:rsidR="007F637F" w:rsidRPr="00B25E06" w:rsidRDefault="007F637F" w:rsidP="000B3E0F">
      <w:pPr>
        <w:spacing w:line="264" w:lineRule="auto"/>
        <w:rPr>
          <w:rFonts w:asciiTheme="minorHAnsi" w:hAnsiTheme="minorHAnsi" w:cstheme="minorHAnsi"/>
        </w:rPr>
      </w:pPr>
    </w:p>
    <w:p w14:paraId="2479058F" w14:textId="77777777" w:rsidR="007F637F" w:rsidRPr="00B25E06" w:rsidRDefault="007F637F" w:rsidP="000B3E0F">
      <w:pPr>
        <w:spacing w:line="264" w:lineRule="auto"/>
        <w:rPr>
          <w:rFonts w:asciiTheme="minorHAnsi" w:hAnsiTheme="minorHAnsi" w:cstheme="minorHAnsi"/>
        </w:rPr>
      </w:pPr>
    </w:p>
    <w:p w14:paraId="51D70708" w14:textId="77777777" w:rsidR="007F637F" w:rsidRPr="00B25E06" w:rsidRDefault="007F637F" w:rsidP="000B3E0F">
      <w:pPr>
        <w:spacing w:line="264" w:lineRule="auto"/>
        <w:rPr>
          <w:rFonts w:asciiTheme="minorHAnsi" w:hAnsiTheme="minorHAnsi" w:cstheme="minorHAnsi"/>
        </w:rPr>
      </w:pPr>
    </w:p>
    <w:p w14:paraId="507601F7" w14:textId="13864F08" w:rsidR="001A6C35" w:rsidRPr="00B25E06" w:rsidRDefault="001A6C35" w:rsidP="000B3E0F">
      <w:pPr>
        <w:spacing w:line="264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B25E06">
        <w:rPr>
          <w:rFonts w:asciiTheme="minorHAnsi" w:hAnsiTheme="minorHAnsi" w:cstheme="minorHAnsi"/>
          <w:sz w:val="24"/>
          <w:szCs w:val="24"/>
        </w:rPr>
        <w:t xml:space="preserve">Puszczykowo, </w:t>
      </w:r>
      <w:r w:rsidR="002201AF" w:rsidRPr="00B25E06">
        <w:rPr>
          <w:rFonts w:asciiTheme="minorHAnsi" w:hAnsiTheme="minorHAnsi" w:cstheme="minorHAnsi"/>
          <w:sz w:val="24"/>
          <w:szCs w:val="24"/>
        </w:rPr>
        <w:t>listopad</w:t>
      </w:r>
      <w:r w:rsidR="00394E27" w:rsidRPr="00B25E06">
        <w:rPr>
          <w:rFonts w:asciiTheme="minorHAnsi" w:hAnsiTheme="minorHAnsi" w:cstheme="minorHAnsi"/>
          <w:sz w:val="24"/>
          <w:szCs w:val="24"/>
        </w:rPr>
        <w:t xml:space="preserve"> </w:t>
      </w:r>
      <w:r w:rsidR="00AE78AD" w:rsidRPr="00B25E06">
        <w:rPr>
          <w:rFonts w:asciiTheme="minorHAnsi" w:hAnsiTheme="minorHAnsi" w:cstheme="minorHAnsi"/>
          <w:sz w:val="24"/>
          <w:szCs w:val="24"/>
        </w:rPr>
        <w:t>2024</w:t>
      </w:r>
      <w:r w:rsidR="00F97228" w:rsidRPr="00B25E06">
        <w:rPr>
          <w:rFonts w:asciiTheme="minorHAnsi" w:hAnsiTheme="minorHAnsi" w:cstheme="minorHAnsi"/>
          <w:sz w:val="24"/>
          <w:szCs w:val="24"/>
        </w:rPr>
        <w:br w:type="page"/>
      </w:r>
    </w:p>
    <w:p w14:paraId="3A0B6E18" w14:textId="0FB1F546" w:rsidR="001A6C35" w:rsidRPr="00B25E06" w:rsidRDefault="001A6C35" w:rsidP="000B3E0F">
      <w:pPr>
        <w:pStyle w:val="Akapitzlist"/>
        <w:numPr>
          <w:ilvl w:val="0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Nazwa oraz adres </w:t>
      </w:r>
      <w:r w:rsidR="004E4034" w:rsidRPr="00B25E06">
        <w:rPr>
          <w:rFonts w:asciiTheme="minorHAnsi" w:hAnsiTheme="minorHAnsi" w:cstheme="minorHAnsi"/>
          <w:color w:val="auto"/>
          <w:sz w:val="20"/>
          <w:szCs w:val="20"/>
        </w:rPr>
        <w:t>Z</w:t>
      </w:r>
      <w:r w:rsidRPr="00B25E06">
        <w:rPr>
          <w:rFonts w:asciiTheme="minorHAnsi" w:hAnsiTheme="minorHAnsi" w:cstheme="minorHAnsi"/>
          <w:color w:val="auto"/>
          <w:sz w:val="20"/>
          <w:szCs w:val="20"/>
        </w:rPr>
        <w:t>amawiającego, numer telefonu,</w:t>
      </w:r>
      <w:r w:rsidR="00290AD1"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B25E06">
        <w:rPr>
          <w:rFonts w:asciiTheme="minorHAnsi" w:hAnsiTheme="minorHAnsi" w:cstheme="minorHAnsi"/>
          <w:color w:val="auto"/>
          <w:sz w:val="20"/>
          <w:szCs w:val="20"/>
        </w:rPr>
        <w:t>adres poczty elektronicznej oraz strony internetowej prowadzonego postępowania.</w:t>
      </w:r>
    </w:p>
    <w:p w14:paraId="638B687B" w14:textId="77777777" w:rsidR="001A6C35" w:rsidRPr="00B25E06" w:rsidRDefault="001A6C35" w:rsidP="000B3E0F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B25E06">
        <w:rPr>
          <w:rFonts w:asciiTheme="minorHAnsi" w:hAnsiTheme="minorHAnsi" w:cstheme="minorHAnsi"/>
          <w:iCs/>
        </w:rPr>
        <w:t xml:space="preserve">Szpital w Puszczykowie im. Prof. S.T. Dąbrowskiego S.A. </w:t>
      </w:r>
    </w:p>
    <w:p w14:paraId="763427BF" w14:textId="77777777" w:rsidR="001A6C35" w:rsidRPr="00B25E06" w:rsidRDefault="001A6C35" w:rsidP="000B3E0F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B25E06">
        <w:rPr>
          <w:rFonts w:asciiTheme="minorHAnsi" w:hAnsiTheme="minorHAnsi" w:cstheme="minorHAnsi"/>
          <w:iCs/>
        </w:rPr>
        <w:t>ul. Kraszewskiego 11</w:t>
      </w:r>
    </w:p>
    <w:p w14:paraId="49E5CE43" w14:textId="402E986E" w:rsidR="001A6C35" w:rsidRPr="00B25E06" w:rsidRDefault="001A6C35" w:rsidP="000B3E0F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B25E06">
        <w:rPr>
          <w:rFonts w:asciiTheme="minorHAnsi" w:hAnsiTheme="minorHAnsi" w:cstheme="minorHAnsi"/>
          <w:iCs/>
        </w:rPr>
        <w:t>62-04</w:t>
      </w:r>
      <w:r w:rsidR="00B64CA0" w:rsidRPr="00B25E06">
        <w:rPr>
          <w:rFonts w:asciiTheme="minorHAnsi" w:hAnsiTheme="minorHAnsi" w:cstheme="minorHAnsi"/>
          <w:iCs/>
        </w:rPr>
        <w:t>0</w:t>
      </w:r>
      <w:r w:rsidRPr="00B25E06">
        <w:rPr>
          <w:rFonts w:asciiTheme="minorHAnsi" w:hAnsiTheme="minorHAnsi" w:cstheme="minorHAnsi"/>
          <w:iCs/>
        </w:rPr>
        <w:t xml:space="preserve"> Puszczykowo</w:t>
      </w:r>
    </w:p>
    <w:p w14:paraId="1026AE32" w14:textId="0EBBF99D" w:rsidR="001A6C35" w:rsidRPr="00B25E06" w:rsidRDefault="001A6C35" w:rsidP="000B3E0F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B25E06">
        <w:rPr>
          <w:rFonts w:asciiTheme="minorHAnsi" w:hAnsiTheme="minorHAnsi" w:cstheme="minorHAnsi"/>
          <w:iCs/>
        </w:rPr>
        <w:t>tel. 61 89 84</w:t>
      </w:r>
      <w:r w:rsidR="00C036AF" w:rsidRPr="00B25E06">
        <w:rPr>
          <w:rFonts w:asciiTheme="minorHAnsi" w:hAnsiTheme="minorHAnsi" w:cstheme="minorHAnsi"/>
          <w:iCs/>
        </w:rPr>
        <w:t> </w:t>
      </w:r>
      <w:r w:rsidRPr="00B25E06">
        <w:rPr>
          <w:rFonts w:asciiTheme="minorHAnsi" w:hAnsiTheme="minorHAnsi" w:cstheme="minorHAnsi"/>
          <w:iCs/>
        </w:rPr>
        <w:t>000</w:t>
      </w:r>
    </w:p>
    <w:p w14:paraId="5C63C217" w14:textId="77777777" w:rsidR="00C036AF" w:rsidRPr="00B25E06" w:rsidRDefault="00C036AF" w:rsidP="000B3E0F">
      <w:pPr>
        <w:spacing w:line="264" w:lineRule="auto"/>
        <w:ind w:left="426"/>
        <w:rPr>
          <w:rFonts w:asciiTheme="minorHAnsi" w:hAnsiTheme="minorHAnsi" w:cstheme="minorHAnsi"/>
          <w:iCs/>
        </w:rPr>
      </w:pPr>
      <w:r w:rsidRPr="00B25E06">
        <w:rPr>
          <w:rFonts w:asciiTheme="minorHAnsi" w:hAnsiTheme="minorHAnsi" w:cstheme="minorHAnsi"/>
          <w:iCs/>
        </w:rPr>
        <w:t>Czas pracy Szpitala: 7.00 – 14.35</w:t>
      </w:r>
    </w:p>
    <w:p w14:paraId="36F55D13" w14:textId="77777777" w:rsidR="001A6C35" w:rsidRPr="00B25E06" w:rsidRDefault="001A6C35" w:rsidP="000B3E0F">
      <w:pPr>
        <w:spacing w:line="264" w:lineRule="auto"/>
        <w:ind w:left="426"/>
        <w:rPr>
          <w:rFonts w:asciiTheme="minorHAnsi" w:hAnsiTheme="minorHAnsi" w:cstheme="minorHAnsi"/>
          <w:iCs/>
          <w:lang w:val="en-US"/>
        </w:rPr>
      </w:pPr>
      <w:r w:rsidRPr="00B25E06">
        <w:rPr>
          <w:rFonts w:asciiTheme="minorHAnsi" w:hAnsiTheme="minorHAnsi" w:cstheme="minorHAnsi"/>
          <w:iCs/>
          <w:lang w:val="en-US"/>
        </w:rPr>
        <w:t xml:space="preserve">e-mail: </w:t>
      </w:r>
      <w:hyperlink r:id="rId9" w:history="1">
        <w:r w:rsidRPr="00B25E06">
          <w:rPr>
            <w:rStyle w:val="Hipercze"/>
            <w:rFonts w:asciiTheme="minorHAnsi" w:hAnsiTheme="minorHAnsi" w:cstheme="minorHAnsi"/>
            <w:iCs/>
            <w:color w:val="auto"/>
            <w:lang w:val="en-US"/>
          </w:rPr>
          <w:t>przetargi@szpitalwpuszczykowie.com.pl</w:t>
        </w:r>
      </w:hyperlink>
    </w:p>
    <w:p w14:paraId="41DDFEB6" w14:textId="39D275FF" w:rsidR="00F640A8" w:rsidRPr="00B25E06" w:rsidRDefault="00F640A8" w:rsidP="000B3E0F">
      <w:pPr>
        <w:spacing w:line="264" w:lineRule="auto"/>
        <w:ind w:left="426"/>
        <w:rPr>
          <w:rFonts w:asciiTheme="minorHAnsi" w:hAnsiTheme="minorHAnsi" w:cstheme="minorHAnsi"/>
        </w:rPr>
      </w:pPr>
      <w:r w:rsidRPr="00B25E06">
        <w:rPr>
          <w:rFonts w:asciiTheme="minorHAnsi" w:hAnsiTheme="minorHAnsi" w:cstheme="minorHAnsi"/>
        </w:rPr>
        <w:t xml:space="preserve">Adres strony Zamawiającego: </w:t>
      </w:r>
      <w:hyperlink r:id="rId10" w:history="1">
        <w:r w:rsidRPr="00B25E06">
          <w:rPr>
            <w:rStyle w:val="Hipercze"/>
            <w:rFonts w:asciiTheme="minorHAnsi" w:hAnsiTheme="minorHAnsi" w:cstheme="minorHAnsi"/>
            <w:color w:val="auto"/>
          </w:rPr>
          <w:t>http://www.szpitalpuszczykowo.pl</w:t>
        </w:r>
      </w:hyperlink>
      <w:r w:rsidRPr="00B25E06">
        <w:rPr>
          <w:rFonts w:asciiTheme="minorHAnsi" w:hAnsiTheme="minorHAnsi" w:cstheme="minorHAnsi"/>
        </w:rPr>
        <w:t xml:space="preserve"> </w:t>
      </w:r>
    </w:p>
    <w:p w14:paraId="18A6C21E" w14:textId="77777777" w:rsidR="00F30302" w:rsidRPr="00B25E06" w:rsidRDefault="00F640A8" w:rsidP="000B3E0F">
      <w:pPr>
        <w:spacing w:line="264" w:lineRule="auto"/>
        <w:ind w:left="426"/>
        <w:jc w:val="both"/>
        <w:rPr>
          <w:rFonts w:asciiTheme="minorHAnsi" w:hAnsiTheme="minorHAnsi" w:cstheme="minorHAnsi"/>
        </w:rPr>
      </w:pPr>
      <w:r w:rsidRPr="00B25E06">
        <w:rPr>
          <w:rFonts w:asciiTheme="minorHAnsi" w:hAnsiTheme="minorHAnsi" w:cstheme="minorHAnsi"/>
        </w:rPr>
        <w:t>Adres strony prowadzonego postępowania</w:t>
      </w:r>
      <w:r w:rsidR="00F97228" w:rsidRPr="00B25E06">
        <w:rPr>
          <w:rFonts w:asciiTheme="minorHAnsi" w:hAnsiTheme="minorHAnsi" w:cstheme="minorHAnsi"/>
        </w:rPr>
        <w:t>:</w:t>
      </w:r>
    </w:p>
    <w:p w14:paraId="300BC0D0" w14:textId="6E59600D" w:rsidR="00F640A8" w:rsidRPr="00B25E06" w:rsidRDefault="00CF2528" w:rsidP="000B3E0F">
      <w:pPr>
        <w:spacing w:line="264" w:lineRule="auto"/>
        <w:ind w:left="426"/>
        <w:jc w:val="both"/>
        <w:rPr>
          <w:rFonts w:asciiTheme="minorHAnsi" w:hAnsiTheme="minorHAnsi" w:cstheme="minorHAnsi"/>
          <w:b/>
        </w:rPr>
      </w:pPr>
      <w:hyperlink r:id="rId11" w:history="1">
        <w:r w:rsidRPr="00B25E06">
          <w:rPr>
            <w:rStyle w:val="Hipercze"/>
            <w:rFonts w:asciiTheme="minorHAnsi" w:hAnsiTheme="minorHAnsi" w:cstheme="minorHAnsi"/>
            <w:color w:val="auto"/>
          </w:rPr>
          <w:t>https://ezamowienia.gov.pl/mp-client/search/list/ocds-148610-ba0b2498-0449-4336-977e-5dc814557dd6</w:t>
        </w:r>
      </w:hyperlink>
      <w:r w:rsidRPr="00B25E06">
        <w:rPr>
          <w:rFonts w:asciiTheme="minorHAnsi" w:hAnsiTheme="minorHAnsi" w:cstheme="minorHAnsi"/>
        </w:rPr>
        <w:t xml:space="preserve"> </w:t>
      </w:r>
      <w:r w:rsidR="00F30302" w:rsidRPr="00B25E06">
        <w:rPr>
          <w:rFonts w:asciiTheme="minorHAnsi" w:hAnsiTheme="minorHAnsi" w:cstheme="minorHAnsi"/>
        </w:rPr>
        <w:t xml:space="preserve"> </w:t>
      </w:r>
    </w:p>
    <w:p w14:paraId="3B4A48A3" w14:textId="77777777" w:rsidR="001A6C35" w:rsidRPr="00B25E06" w:rsidRDefault="001A6C35" w:rsidP="000B3E0F">
      <w:pPr>
        <w:spacing w:line="264" w:lineRule="auto"/>
        <w:ind w:left="426"/>
        <w:rPr>
          <w:rFonts w:asciiTheme="minorHAnsi" w:hAnsiTheme="minorHAnsi" w:cstheme="minorHAnsi"/>
          <w:b/>
          <w:bCs/>
          <w:iCs/>
        </w:rPr>
      </w:pPr>
    </w:p>
    <w:p w14:paraId="2BD15DF9" w14:textId="77777777" w:rsidR="001A6C35" w:rsidRPr="00B25E06" w:rsidRDefault="001A6C35" w:rsidP="000B3E0F">
      <w:pPr>
        <w:pStyle w:val="Akapitzlist"/>
        <w:numPr>
          <w:ilvl w:val="0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Cs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>Adres strony internetowej, na której udostępniane będą zmiany i wyjaśnienia treści SWZ oraz inne dokumenty zamówienia bezpośrednio związane z postępowaniem o udzielenie zamówienia.</w:t>
      </w:r>
    </w:p>
    <w:p w14:paraId="46FDC5CB" w14:textId="4E5F28D9" w:rsidR="001A6C35" w:rsidRPr="00B25E06" w:rsidRDefault="00CF2528" w:rsidP="000B3E0F">
      <w:pPr>
        <w:pStyle w:val="Akapitzlist"/>
        <w:spacing w:after="0" w:line="264" w:lineRule="auto"/>
        <w:ind w:left="426"/>
        <w:rPr>
          <w:rStyle w:val="Hipercze"/>
          <w:rFonts w:asciiTheme="minorHAnsi" w:eastAsia="Times New Roman" w:hAnsiTheme="minorHAnsi" w:cstheme="minorHAnsi"/>
          <w:b w:val="0"/>
          <w:iCs/>
          <w:color w:val="auto"/>
          <w:sz w:val="20"/>
          <w:szCs w:val="20"/>
          <w:lang w:eastAsia="ar-SA"/>
        </w:rPr>
      </w:pPr>
      <w:hyperlink r:id="rId12" w:history="1">
        <w:r w:rsidRPr="00B25E06">
          <w:rPr>
            <w:rStyle w:val="Hipercze"/>
            <w:rFonts w:asciiTheme="minorHAnsi" w:hAnsiTheme="minorHAnsi" w:cstheme="minorHAnsi"/>
            <w:b w:val="0"/>
            <w:color w:val="auto"/>
            <w:sz w:val="20"/>
            <w:szCs w:val="20"/>
          </w:rPr>
          <w:t>https://ezamowienia.gov.pl/mp-client/search/list/ocds-148610-ba0b2498-0449-4336-977e-5dc814557dd6</w:t>
        </w:r>
      </w:hyperlink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</w:t>
      </w:r>
    </w:p>
    <w:p w14:paraId="2323B1DC" w14:textId="77777777" w:rsidR="005E6D03" w:rsidRPr="00B25E06" w:rsidRDefault="005E6D03" w:rsidP="000B3E0F">
      <w:pPr>
        <w:pStyle w:val="Akapitzlist"/>
        <w:spacing w:after="0" w:line="264" w:lineRule="auto"/>
        <w:ind w:left="426"/>
        <w:rPr>
          <w:rFonts w:asciiTheme="minorHAnsi" w:hAnsiTheme="minorHAnsi" w:cstheme="minorHAnsi"/>
          <w:bCs/>
          <w:color w:val="auto"/>
          <w:sz w:val="20"/>
          <w:szCs w:val="20"/>
        </w:rPr>
      </w:pPr>
    </w:p>
    <w:p w14:paraId="1099E8A5" w14:textId="77777777" w:rsidR="001A6C35" w:rsidRPr="00B25E06" w:rsidRDefault="001A6C35" w:rsidP="000B3E0F">
      <w:pPr>
        <w:pStyle w:val="pkt"/>
        <w:numPr>
          <w:ilvl w:val="0"/>
          <w:numId w:val="3"/>
        </w:numPr>
        <w:suppressAutoHyphens w:val="0"/>
        <w:spacing w:before="0" w:after="0" w:line="264" w:lineRule="auto"/>
        <w:ind w:left="426" w:hanging="426"/>
        <w:rPr>
          <w:rFonts w:asciiTheme="minorHAnsi" w:hAnsiTheme="minorHAnsi" w:cstheme="minorHAnsi"/>
          <w:b/>
          <w:sz w:val="20"/>
        </w:rPr>
      </w:pPr>
      <w:r w:rsidRPr="00B25E06">
        <w:rPr>
          <w:rFonts w:asciiTheme="minorHAnsi" w:hAnsiTheme="minorHAnsi" w:cstheme="minorHAnsi"/>
          <w:b/>
          <w:sz w:val="20"/>
        </w:rPr>
        <w:t>Tryb udzielenia zamówienia.</w:t>
      </w:r>
    </w:p>
    <w:p w14:paraId="7B7ECAFE" w14:textId="29752D4B" w:rsidR="001A6C35" w:rsidRPr="00B25E06" w:rsidRDefault="001A6C35" w:rsidP="000B3E0F">
      <w:pPr>
        <w:pStyle w:val="Standardowy1"/>
        <w:suppressLineNumbers/>
        <w:tabs>
          <w:tab w:val="left" w:pos="426"/>
        </w:tabs>
        <w:spacing w:after="0" w:line="264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  <w:r w:rsidRPr="00B25E06">
        <w:rPr>
          <w:rFonts w:asciiTheme="minorHAnsi" w:hAnsiTheme="minorHAnsi" w:cstheme="minorHAnsi"/>
          <w:sz w:val="20"/>
          <w:szCs w:val="20"/>
        </w:rPr>
        <w:t>Postępowanie o</w:t>
      </w:r>
      <w:r w:rsidRPr="00B25E0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B25E06">
        <w:rPr>
          <w:rFonts w:asciiTheme="minorHAnsi" w:hAnsiTheme="minorHAnsi" w:cstheme="minorHAnsi"/>
          <w:sz w:val="20"/>
          <w:szCs w:val="20"/>
        </w:rPr>
        <w:t>udzielenie zamówienia klasycznego</w:t>
      </w:r>
      <w:r w:rsidRPr="00B25E0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B25E06">
        <w:rPr>
          <w:rFonts w:asciiTheme="minorHAnsi" w:hAnsiTheme="minorHAnsi" w:cstheme="minorHAnsi"/>
          <w:sz w:val="20"/>
          <w:szCs w:val="20"/>
        </w:rPr>
        <w:t xml:space="preserve">jest prowadzone w trybie podstawowym </w:t>
      </w:r>
      <w:r w:rsidR="00F640A8" w:rsidRPr="00B25E06">
        <w:rPr>
          <w:rFonts w:asciiTheme="minorHAnsi" w:hAnsiTheme="minorHAnsi" w:cstheme="minorHAnsi"/>
          <w:sz w:val="20"/>
          <w:szCs w:val="20"/>
        </w:rPr>
        <w:t xml:space="preserve">                                       </w:t>
      </w:r>
      <w:r w:rsidR="000B3E0F" w:rsidRPr="00B25E06">
        <w:rPr>
          <w:rFonts w:asciiTheme="minorHAnsi" w:hAnsiTheme="minorHAnsi" w:cstheme="minorHAnsi"/>
          <w:sz w:val="20"/>
          <w:szCs w:val="20"/>
        </w:rPr>
        <w:t>bez możliwości</w:t>
      </w:r>
      <w:r w:rsidR="00151ACA" w:rsidRPr="00B25E06">
        <w:rPr>
          <w:rFonts w:asciiTheme="minorHAnsi" w:hAnsiTheme="minorHAnsi" w:cstheme="minorHAnsi"/>
          <w:sz w:val="20"/>
          <w:szCs w:val="20"/>
        </w:rPr>
        <w:t xml:space="preserve"> </w:t>
      </w:r>
      <w:r w:rsidRPr="00B25E06">
        <w:rPr>
          <w:rFonts w:asciiTheme="minorHAnsi" w:hAnsiTheme="minorHAnsi" w:cstheme="minorHAnsi"/>
          <w:sz w:val="20"/>
          <w:szCs w:val="20"/>
        </w:rPr>
        <w:t xml:space="preserve">przeprowadzenia negocjacji na podstawie art. 275 pkt </w:t>
      </w:r>
      <w:r w:rsidR="000B3E0F" w:rsidRPr="00B25E06">
        <w:rPr>
          <w:rFonts w:asciiTheme="minorHAnsi" w:hAnsiTheme="minorHAnsi" w:cstheme="minorHAnsi"/>
          <w:sz w:val="20"/>
          <w:szCs w:val="20"/>
        </w:rPr>
        <w:t>1</w:t>
      </w:r>
      <w:r w:rsidRPr="00B25E06">
        <w:rPr>
          <w:rFonts w:asciiTheme="minorHAnsi" w:hAnsiTheme="minorHAnsi" w:cstheme="minorHAnsi"/>
          <w:sz w:val="20"/>
          <w:szCs w:val="20"/>
        </w:rPr>
        <w:t xml:space="preserve"> ustawy z dnia 11 września 2019 r. Prawo zamówień publicznych (</w:t>
      </w:r>
      <w:proofErr w:type="spellStart"/>
      <w:r w:rsidR="000B3E0F" w:rsidRPr="00B25E06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0B3E0F" w:rsidRPr="00B25E06">
        <w:rPr>
          <w:rFonts w:asciiTheme="minorHAnsi" w:hAnsiTheme="minorHAnsi" w:cstheme="minorHAnsi"/>
          <w:sz w:val="20"/>
          <w:szCs w:val="20"/>
        </w:rPr>
        <w:t xml:space="preserve">. </w:t>
      </w:r>
      <w:r w:rsidRPr="00B25E06">
        <w:rPr>
          <w:rFonts w:asciiTheme="minorHAnsi" w:hAnsiTheme="minorHAnsi" w:cstheme="minorHAnsi"/>
          <w:sz w:val="20"/>
          <w:szCs w:val="20"/>
        </w:rPr>
        <w:t>Dz. U. z 20</w:t>
      </w:r>
      <w:r w:rsidR="00220E2C" w:rsidRPr="00B25E06">
        <w:rPr>
          <w:rFonts w:asciiTheme="minorHAnsi" w:hAnsiTheme="minorHAnsi" w:cstheme="minorHAnsi"/>
          <w:sz w:val="20"/>
          <w:szCs w:val="20"/>
        </w:rPr>
        <w:t>2</w:t>
      </w:r>
      <w:r w:rsidR="000B3E0F" w:rsidRPr="00B25E06">
        <w:rPr>
          <w:rFonts w:asciiTheme="minorHAnsi" w:hAnsiTheme="minorHAnsi" w:cstheme="minorHAnsi"/>
          <w:sz w:val="20"/>
          <w:szCs w:val="20"/>
        </w:rPr>
        <w:t>4</w:t>
      </w:r>
      <w:r w:rsidRPr="00B25E06">
        <w:rPr>
          <w:rFonts w:asciiTheme="minorHAnsi" w:hAnsiTheme="minorHAnsi" w:cstheme="minorHAnsi"/>
          <w:sz w:val="20"/>
          <w:szCs w:val="20"/>
        </w:rPr>
        <w:t xml:space="preserve"> r. poz. </w:t>
      </w:r>
      <w:r w:rsidR="000B3E0F" w:rsidRPr="00B25E06">
        <w:rPr>
          <w:rFonts w:asciiTheme="minorHAnsi" w:hAnsiTheme="minorHAnsi" w:cstheme="minorHAnsi"/>
          <w:sz w:val="20"/>
          <w:szCs w:val="20"/>
        </w:rPr>
        <w:t>1320</w:t>
      </w:r>
      <w:r w:rsidRPr="00B25E06">
        <w:rPr>
          <w:rFonts w:asciiTheme="minorHAnsi" w:hAnsiTheme="minorHAnsi" w:cstheme="minorHAnsi"/>
          <w:sz w:val="20"/>
          <w:szCs w:val="20"/>
        </w:rPr>
        <w:t>) zwanej dalej Ustawą.</w:t>
      </w:r>
    </w:p>
    <w:p w14:paraId="594D1D8C" w14:textId="77777777" w:rsidR="001A6C35" w:rsidRPr="00B25E06" w:rsidRDefault="001A6C35" w:rsidP="000B3E0F">
      <w:pPr>
        <w:pStyle w:val="Standardowy1"/>
        <w:suppressLineNumbers/>
        <w:tabs>
          <w:tab w:val="left" w:pos="426"/>
        </w:tabs>
        <w:spacing w:after="0" w:line="264" w:lineRule="auto"/>
        <w:ind w:left="426" w:right="-26" w:firstLine="0"/>
        <w:rPr>
          <w:rFonts w:asciiTheme="minorHAnsi" w:hAnsiTheme="minorHAnsi" w:cstheme="minorHAnsi"/>
          <w:sz w:val="20"/>
          <w:szCs w:val="20"/>
        </w:rPr>
      </w:pPr>
    </w:p>
    <w:p w14:paraId="7E7358D3" w14:textId="6C87510A" w:rsidR="001A6C35" w:rsidRPr="00B25E06" w:rsidRDefault="001A6C35" w:rsidP="000B3E0F">
      <w:pPr>
        <w:numPr>
          <w:ilvl w:val="0"/>
          <w:numId w:val="3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b/>
        </w:rPr>
      </w:pPr>
      <w:r w:rsidRPr="00B25E06">
        <w:rPr>
          <w:rFonts w:asciiTheme="minorHAnsi" w:hAnsiTheme="minorHAnsi" w:cstheme="minorHAnsi"/>
          <w:b/>
        </w:rPr>
        <w:t xml:space="preserve">Informację, czy </w:t>
      </w:r>
      <w:r w:rsidR="004E4034" w:rsidRPr="00B25E06">
        <w:rPr>
          <w:rFonts w:asciiTheme="minorHAnsi" w:hAnsiTheme="minorHAnsi" w:cstheme="minorHAnsi"/>
          <w:b/>
        </w:rPr>
        <w:t>Z</w:t>
      </w:r>
      <w:r w:rsidRPr="00B25E06">
        <w:rPr>
          <w:rFonts w:asciiTheme="minorHAnsi" w:hAnsiTheme="minorHAnsi" w:cstheme="minorHAnsi"/>
          <w:b/>
        </w:rPr>
        <w:t>amawiający przewiduje wybór najkorzystniejszej oferty z możliwością prowadzenia negocjacji.</w:t>
      </w:r>
    </w:p>
    <w:p w14:paraId="3242629A" w14:textId="0D1862BF" w:rsidR="001A6C35" w:rsidRPr="00B25E06" w:rsidRDefault="00F640A8" w:rsidP="000B3E0F">
      <w:pPr>
        <w:spacing w:line="264" w:lineRule="auto"/>
        <w:ind w:left="426"/>
        <w:jc w:val="both"/>
        <w:rPr>
          <w:rFonts w:asciiTheme="minorHAnsi" w:hAnsiTheme="minorHAnsi" w:cstheme="minorHAnsi"/>
        </w:rPr>
      </w:pPr>
      <w:r w:rsidRPr="00B25E06">
        <w:rPr>
          <w:rFonts w:asciiTheme="minorHAnsi" w:hAnsiTheme="minorHAnsi" w:cstheme="minorHAnsi"/>
        </w:rPr>
        <w:t xml:space="preserve">Zamawiający </w:t>
      </w:r>
      <w:r w:rsidR="00052204" w:rsidRPr="00B25E06">
        <w:rPr>
          <w:rFonts w:asciiTheme="minorHAnsi" w:hAnsiTheme="minorHAnsi" w:cstheme="minorHAnsi"/>
        </w:rPr>
        <w:t>nie przewiduje wyboru</w:t>
      </w:r>
      <w:r w:rsidRPr="00B25E06">
        <w:rPr>
          <w:rFonts w:asciiTheme="minorHAnsi" w:hAnsiTheme="minorHAnsi" w:cstheme="minorHAnsi"/>
        </w:rPr>
        <w:t xml:space="preserve"> najkorzystniejszej oferty z możliwością prowadzenia negocjacji.</w:t>
      </w:r>
    </w:p>
    <w:p w14:paraId="0976B2A4" w14:textId="77777777" w:rsidR="00F640A8" w:rsidRPr="00B25E06" w:rsidRDefault="00F640A8" w:rsidP="000B3E0F">
      <w:pPr>
        <w:spacing w:line="264" w:lineRule="auto"/>
        <w:ind w:left="426"/>
        <w:jc w:val="both"/>
        <w:rPr>
          <w:rFonts w:asciiTheme="minorHAnsi" w:hAnsiTheme="minorHAnsi" w:cstheme="minorHAnsi"/>
        </w:rPr>
      </w:pPr>
    </w:p>
    <w:p w14:paraId="37CD6ACA" w14:textId="77777777" w:rsidR="001A6C35" w:rsidRPr="00B25E06" w:rsidRDefault="001A6C35" w:rsidP="000B3E0F">
      <w:pPr>
        <w:numPr>
          <w:ilvl w:val="0"/>
          <w:numId w:val="3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b/>
        </w:rPr>
      </w:pPr>
      <w:r w:rsidRPr="00B25E06">
        <w:rPr>
          <w:rFonts w:asciiTheme="minorHAnsi" w:hAnsiTheme="minorHAnsi" w:cstheme="minorHAnsi"/>
          <w:b/>
        </w:rPr>
        <w:t>Opis przedmiotu zamówienia.</w:t>
      </w:r>
    </w:p>
    <w:p w14:paraId="464A40F0" w14:textId="77777777" w:rsidR="00052204" w:rsidRPr="00B25E06" w:rsidRDefault="00052204" w:rsidP="000B3E0F">
      <w:pPr>
        <w:numPr>
          <w:ilvl w:val="0"/>
          <w:numId w:val="26"/>
        </w:numPr>
        <w:suppressAutoHyphens w:val="0"/>
        <w:spacing w:line="264" w:lineRule="auto"/>
        <w:ind w:left="426" w:hanging="426"/>
        <w:jc w:val="both"/>
        <w:rPr>
          <w:rFonts w:ascii="Calibri" w:hAnsi="Calibri" w:cs="Calibri"/>
          <w:lang w:eastAsia="pl-PL"/>
        </w:rPr>
      </w:pPr>
      <w:r w:rsidRPr="00B25E06">
        <w:rPr>
          <w:rFonts w:ascii="Calibri" w:hAnsi="Calibri" w:cs="Calibri"/>
          <w:bCs/>
        </w:rPr>
        <w:t>Przedmiotem zamówienia jest</w:t>
      </w:r>
      <w:r w:rsidRPr="00B25E06">
        <w:rPr>
          <w:rFonts w:ascii="Calibri" w:hAnsi="Calibri" w:cs="Calibri"/>
          <w:bCs/>
          <w:iCs/>
        </w:rPr>
        <w:t xml:space="preserve"> </w:t>
      </w:r>
      <w:bookmarkStart w:id="1" w:name="_Hlk64453436"/>
      <w:r w:rsidRPr="00B25E06">
        <w:rPr>
          <w:rFonts w:ascii="Calibri" w:hAnsi="Calibri" w:cs="Calibri"/>
          <w:iCs/>
        </w:rPr>
        <w:t>w</w:t>
      </w:r>
      <w:r w:rsidRPr="00B25E06">
        <w:rPr>
          <w:rFonts w:ascii="Calibri" w:hAnsi="Calibri" w:cs="Calibri"/>
        </w:rPr>
        <w:t xml:space="preserve">ykonanie instalacji zapobiegających zadymianiu klatek schodowych, przedsionków pożarowych i wind łącznie z przedsionkami wraz z koniecznymi przebudowami. </w:t>
      </w:r>
      <w:bookmarkEnd w:id="1"/>
    </w:p>
    <w:p w14:paraId="29AA06EA" w14:textId="77777777" w:rsidR="00052204" w:rsidRPr="00B25E06" w:rsidRDefault="00052204" w:rsidP="000B3E0F">
      <w:pPr>
        <w:widowControl w:val="0"/>
        <w:numPr>
          <w:ilvl w:val="1"/>
          <w:numId w:val="27"/>
        </w:numPr>
        <w:tabs>
          <w:tab w:val="left" w:pos="426"/>
        </w:tabs>
        <w:autoSpaceDE w:val="0"/>
        <w:spacing w:line="264" w:lineRule="auto"/>
        <w:ind w:left="426" w:hanging="426"/>
        <w:jc w:val="both"/>
        <w:rPr>
          <w:rFonts w:ascii="Calibri" w:hAnsi="Calibri" w:cs="Calibri"/>
          <w:lang w:eastAsia="zh-CN"/>
        </w:rPr>
      </w:pPr>
      <w:r w:rsidRPr="00B25E06">
        <w:rPr>
          <w:rFonts w:ascii="Calibri" w:hAnsi="Calibri" w:cs="Calibri"/>
        </w:rPr>
        <w:t xml:space="preserve">Szczegółowy opis przedmiotu zamówienia, o którym mowa w ust. 1 znajduje się w dokumentacji projektowej oraz Specyfikacji Technicznej Wykonania i Odbioru Robót Budowlanych, które stanowią </w:t>
      </w:r>
      <w:r w:rsidRPr="00B25E06">
        <w:rPr>
          <w:rFonts w:ascii="Calibri" w:hAnsi="Calibri" w:cs="Calibri"/>
          <w:b/>
        </w:rPr>
        <w:t>Załącznik nr 2 do SWZ</w:t>
      </w:r>
      <w:r w:rsidRPr="00B25E06">
        <w:rPr>
          <w:rFonts w:ascii="Calibri" w:hAnsi="Calibri" w:cs="Calibri"/>
        </w:rPr>
        <w:t>.</w:t>
      </w:r>
      <w:r w:rsidRPr="00B25E06">
        <w:rPr>
          <w:rFonts w:ascii="Calibri" w:hAnsi="Calibri" w:cs="Calibri"/>
          <w:lang w:eastAsia="zh-CN"/>
        </w:rPr>
        <w:t xml:space="preserve"> </w:t>
      </w:r>
    </w:p>
    <w:p w14:paraId="7AD7FCAC" w14:textId="77777777" w:rsidR="00052204" w:rsidRPr="00B25E06" w:rsidRDefault="00052204" w:rsidP="000B3E0F">
      <w:pPr>
        <w:widowControl w:val="0"/>
        <w:numPr>
          <w:ilvl w:val="1"/>
          <w:numId w:val="27"/>
        </w:numPr>
        <w:tabs>
          <w:tab w:val="left" w:pos="426"/>
        </w:tabs>
        <w:autoSpaceDE w:val="0"/>
        <w:spacing w:line="264" w:lineRule="auto"/>
        <w:ind w:left="426" w:hanging="426"/>
        <w:jc w:val="both"/>
        <w:rPr>
          <w:rFonts w:ascii="Calibri" w:hAnsi="Calibri" w:cs="Calibri"/>
          <w:lang w:eastAsia="zh-CN"/>
        </w:rPr>
      </w:pPr>
      <w:r w:rsidRPr="00B25E06">
        <w:rPr>
          <w:rFonts w:ascii="Calibri" w:hAnsi="Calibri" w:cs="Calibri"/>
        </w:rPr>
        <w:t xml:space="preserve">Szczegółowy sposób realizacji i terminy płatności zostały określone w projekcie umowy, który stanowi </w:t>
      </w:r>
      <w:r w:rsidRPr="00B25E06">
        <w:rPr>
          <w:rFonts w:ascii="Calibri" w:hAnsi="Calibri" w:cs="Calibri"/>
          <w:b/>
        </w:rPr>
        <w:t>Załącznik nr 3 do SWZ</w:t>
      </w:r>
      <w:r w:rsidRPr="00B25E06">
        <w:rPr>
          <w:rFonts w:ascii="Calibri" w:hAnsi="Calibri" w:cs="Calibri"/>
        </w:rPr>
        <w:t>.</w:t>
      </w:r>
    </w:p>
    <w:p w14:paraId="4B053F21" w14:textId="77777777" w:rsidR="00052204" w:rsidRPr="00B25E06" w:rsidRDefault="00052204" w:rsidP="000B3E0F">
      <w:pPr>
        <w:widowControl w:val="0"/>
        <w:numPr>
          <w:ilvl w:val="1"/>
          <w:numId w:val="27"/>
        </w:numPr>
        <w:tabs>
          <w:tab w:val="left" w:pos="426"/>
        </w:tabs>
        <w:autoSpaceDE w:val="0"/>
        <w:spacing w:line="264" w:lineRule="auto"/>
        <w:ind w:left="426" w:hanging="426"/>
        <w:jc w:val="both"/>
        <w:rPr>
          <w:rFonts w:ascii="Calibri" w:hAnsi="Calibri" w:cs="Calibri"/>
        </w:rPr>
      </w:pPr>
      <w:r w:rsidRPr="00B25E06">
        <w:rPr>
          <w:rFonts w:ascii="Calibri" w:hAnsi="Calibri" w:cs="Calibri"/>
        </w:rPr>
        <w:t>Roboty budowlane prowadzone będą na terenie Szpitala, w związku z tym należy uwzględnić konieczność dostosowania prowadzonych prac do wymagań Zamawiającego w zakresie organizacji i specyfiki działalności Szpitala. Prowadzenie robót nie może kolidować z bieżącą działalnością Szpitala w trybie ciągłym.</w:t>
      </w:r>
    </w:p>
    <w:p w14:paraId="2353BD84" w14:textId="761E99BB" w:rsidR="00052204" w:rsidRPr="00B25E06" w:rsidRDefault="00052204" w:rsidP="000B3E0F">
      <w:pPr>
        <w:widowControl w:val="0"/>
        <w:numPr>
          <w:ilvl w:val="1"/>
          <w:numId w:val="27"/>
        </w:numPr>
        <w:autoSpaceDE w:val="0"/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B25E06">
        <w:rPr>
          <w:rFonts w:asciiTheme="minorHAnsi" w:hAnsiTheme="minorHAnsi" w:cstheme="minorHAnsi"/>
        </w:rPr>
        <w:t xml:space="preserve">Zamawiający wymaga, aby Wykonawca przed złożeniem oferty dokonał </w:t>
      </w:r>
      <w:r w:rsidRPr="00B25E06">
        <w:rPr>
          <w:rFonts w:asciiTheme="minorHAnsi" w:hAnsiTheme="minorHAnsi" w:cstheme="minorHAnsi"/>
          <w:b/>
        </w:rPr>
        <w:t xml:space="preserve">wizji lokalnej </w:t>
      </w:r>
      <w:r w:rsidR="002201AF" w:rsidRPr="00B25E06">
        <w:rPr>
          <w:rFonts w:asciiTheme="minorHAnsi" w:hAnsiTheme="minorHAnsi" w:cstheme="minorHAnsi"/>
          <w:b/>
        </w:rPr>
        <w:t>miejsca robót</w:t>
      </w:r>
      <w:r w:rsidRPr="00B25E06">
        <w:rPr>
          <w:rFonts w:asciiTheme="minorHAnsi" w:hAnsiTheme="minorHAnsi" w:cstheme="minorHAnsi"/>
          <w:b/>
        </w:rPr>
        <w:t>.</w:t>
      </w:r>
      <w:r w:rsidRPr="00B25E06">
        <w:rPr>
          <w:rFonts w:asciiTheme="minorHAnsi" w:hAnsiTheme="minorHAnsi" w:cstheme="minorHAnsi"/>
        </w:rPr>
        <w:t xml:space="preserve"> Zamawiający umożliwi odbycie wizji lokalnej w dniach </w:t>
      </w:r>
      <w:r w:rsidR="00CF2528" w:rsidRPr="00B25E06">
        <w:rPr>
          <w:rFonts w:asciiTheme="minorHAnsi" w:hAnsiTheme="minorHAnsi" w:cstheme="minorHAnsi"/>
          <w:b/>
        </w:rPr>
        <w:t>18</w:t>
      </w:r>
      <w:r w:rsidR="002201AF" w:rsidRPr="00B25E06">
        <w:rPr>
          <w:rFonts w:asciiTheme="minorHAnsi" w:hAnsiTheme="minorHAnsi" w:cstheme="minorHAnsi"/>
          <w:b/>
        </w:rPr>
        <w:t xml:space="preserve"> –</w:t>
      </w:r>
      <w:r w:rsidR="00CF2528" w:rsidRPr="00B25E06">
        <w:rPr>
          <w:rFonts w:asciiTheme="minorHAnsi" w:hAnsiTheme="minorHAnsi" w:cstheme="minorHAnsi"/>
          <w:b/>
        </w:rPr>
        <w:t xml:space="preserve"> 22</w:t>
      </w:r>
      <w:r w:rsidR="002201AF" w:rsidRPr="00B25E06">
        <w:rPr>
          <w:rFonts w:asciiTheme="minorHAnsi" w:hAnsiTheme="minorHAnsi" w:cstheme="minorHAnsi"/>
          <w:b/>
        </w:rPr>
        <w:t xml:space="preserve"> listopada 2024</w:t>
      </w:r>
      <w:r w:rsidRPr="00B25E06">
        <w:rPr>
          <w:rFonts w:asciiTheme="minorHAnsi" w:hAnsiTheme="minorHAnsi" w:cstheme="minorHAnsi"/>
          <w:b/>
        </w:rPr>
        <w:t xml:space="preserve"> r. o godz. 10:00. </w:t>
      </w:r>
      <w:r w:rsidRPr="00B25E06">
        <w:rPr>
          <w:rFonts w:asciiTheme="minorHAnsi" w:hAnsiTheme="minorHAnsi" w:cstheme="minorHAnsi"/>
        </w:rPr>
        <w:t xml:space="preserve">Ze względu na potrzebę zapewnienia nieprzerwanej pracy Szpitala, Zamawiający wyłącznie na potrzeby wizji lokalnej dokona rejestracji uczestników wizji lokalnej. Rejestracji można dokonać przesyłając zgłoszenie (zawierające nazwę firmy, imiona i nazwiska uczestników) na adres e-mail: </w:t>
      </w:r>
      <w:hyperlink r:id="rId13" w:history="1">
        <w:r w:rsidRPr="00B25E06">
          <w:rPr>
            <w:rStyle w:val="Hipercze"/>
            <w:rFonts w:asciiTheme="minorHAnsi" w:hAnsiTheme="minorHAnsi" w:cstheme="minorHAnsi"/>
            <w:color w:val="auto"/>
          </w:rPr>
          <w:t>przetargi@szpitalwpuszczykowie.com.pl</w:t>
        </w:r>
      </w:hyperlink>
      <w:r w:rsidRPr="00B25E06">
        <w:rPr>
          <w:rFonts w:asciiTheme="minorHAnsi" w:hAnsiTheme="minorHAnsi" w:cstheme="minorHAnsi"/>
        </w:rPr>
        <w:t>. Protokół z odbycia wizji</w:t>
      </w:r>
      <w:r w:rsidR="00D312C5" w:rsidRPr="00B25E06">
        <w:rPr>
          <w:rFonts w:asciiTheme="minorHAnsi" w:hAnsiTheme="minorHAnsi" w:cstheme="minorHAnsi"/>
        </w:rPr>
        <w:t xml:space="preserve"> lokalnej stanowi Załącznik nr 9</w:t>
      </w:r>
      <w:r w:rsidRPr="00B25E06">
        <w:rPr>
          <w:rFonts w:asciiTheme="minorHAnsi" w:hAnsiTheme="minorHAnsi" w:cstheme="minorHAnsi"/>
        </w:rPr>
        <w:t xml:space="preserve"> do SWZ.</w:t>
      </w:r>
    </w:p>
    <w:p w14:paraId="5E9A3357" w14:textId="77777777" w:rsidR="00052204" w:rsidRPr="00B25E06" w:rsidRDefault="00052204" w:rsidP="000B3E0F">
      <w:pPr>
        <w:widowControl w:val="0"/>
        <w:numPr>
          <w:ilvl w:val="1"/>
          <w:numId w:val="27"/>
        </w:numPr>
        <w:autoSpaceDE w:val="0"/>
        <w:spacing w:line="264" w:lineRule="auto"/>
        <w:ind w:left="426" w:hanging="426"/>
        <w:jc w:val="both"/>
        <w:rPr>
          <w:rFonts w:ascii="Calibri" w:hAnsi="Calibri" w:cs="Calibri"/>
          <w:b/>
          <w:bCs/>
        </w:rPr>
      </w:pPr>
      <w:r w:rsidRPr="00B25E06">
        <w:rPr>
          <w:rFonts w:ascii="Calibri" w:hAnsi="Calibri" w:cs="Calibri"/>
        </w:rPr>
        <w:t>Gwarancja jakości na przedmiot zamówienia -</w:t>
      </w:r>
      <w:r w:rsidRPr="00B25E06">
        <w:rPr>
          <w:rFonts w:ascii="Calibri" w:hAnsi="Calibri" w:cs="Calibri"/>
          <w:b/>
          <w:bCs/>
        </w:rPr>
        <w:t xml:space="preserve"> </w:t>
      </w:r>
      <w:r w:rsidRPr="00B25E06">
        <w:rPr>
          <w:rFonts w:ascii="Calibri" w:hAnsi="Calibri" w:cs="Calibri"/>
          <w:bCs/>
        </w:rPr>
        <w:t xml:space="preserve">Wykonawca zobowiązany jest udzielić gwarancji na wykonany przedmiot zamówienia zgodnie z terminem określonym w projekcie umowy. </w:t>
      </w:r>
    </w:p>
    <w:p w14:paraId="5CB067E5" w14:textId="77777777" w:rsidR="00052204" w:rsidRPr="00B25E06" w:rsidRDefault="00052204" w:rsidP="000B3E0F">
      <w:pPr>
        <w:numPr>
          <w:ilvl w:val="0"/>
          <w:numId w:val="28"/>
        </w:numPr>
        <w:spacing w:line="264" w:lineRule="auto"/>
        <w:ind w:left="426" w:hanging="426"/>
        <w:jc w:val="both"/>
        <w:rPr>
          <w:rFonts w:ascii="Calibri" w:hAnsi="Calibri" w:cs="Calibri"/>
          <w:bCs/>
        </w:rPr>
      </w:pPr>
      <w:r w:rsidRPr="00B25E06">
        <w:rPr>
          <w:rFonts w:ascii="Calibri" w:hAnsi="Calibri" w:cs="Calibri"/>
          <w:bCs/>
        </w:rPr>
        <w:t>Wspólny Słownik Zamówień CPV.</w:t>
      </w:r>
    </w:p>
    <w:p w14:paraId="768EAD7B" w14:textId="77777777" w:rsidR="00052204" w:rsidRPr="00B25E06" w:rsidRDefault="00052204" w:rsidP="000B3E0F">
      <w:pPr>
        <w:spacing w:line="264" w:lineRule="auto"/>
        <w:ind w:left="426"/>
        <w:jc w:val="both"/>
        <w:rPr>
          <w:rFonts w:ascii="Calibri" w:hAnsi="Calibri" w:cs="Calibri"/>
          <w:bCs/>
        </w:rPr>
      </w:pPr>
      <w:r w:rsidRPr="00B25E06">
        <w:rPr>
          <w:rFonts w:ascii="Calibri" w:hAnsi="Calibri" w:cs="Calibri"/>
          <w:bCs/>
        </w:rPr>
        <w:t>Główny przedmiot zamówienia:</w:t>
      </w:r>
    </w:p>
    <w:p w14:paraId="5AA23A19" w14:textId="77777777" w:rsidR="00052204" w:rsidRPr="00B25E06" w:rsidRDefault="00052204" w:rsidP="000B3E0F">
      <w:pPr>
        <w:widowControl w:val="0"/>
        <w:autoSpaceDE w:val="0"/>
        <w:spacing w:line="264" w:lineRule="auto"/>
        <w:ind w:left="426"/>
        <w:jc w:val="both"/>
        <w:rPr>
          <w:rFonts w:ascii="Calibri" w:hAnsi="Calibri" w:cs="Calibri"/>
        </w:rPr>
      </w:pPr>
      <w:r w:rsidRPr="00B25E06">
        <w:rPr>
          <w:rFonts w:ascii="Calibri" w:hAnsi="Calibri" w:cs="Calibri"/>
        </w:rPr>
        <w:t>45312100-8</w:t>
      </w:r>
      <w:r w:rsidRPr="00B25E06">
        <w:rPr>
          <w:rFonts w:ascii="Calibri" w:hAnsi="Calibri" w:cs="Calibri"/>
        </w:rPr>
        <w:tab/>
      </w:r>
      <w:r w:rsidRPr="00B25E06">
        <w:rPr>
          <w:rFonts w:ascii="Calibri" w:hAnsi="Calibri" w:cs="Calibri"/>
        </w:rPr>
        <w:tab/>
        <w:t>Instalowanie przeciwpożarowych systemów alarmowych</w:t>
      </w:r>
    </w:p>
    <w:p w14:paraId="1C9BB903" w14:textId="77777777" w:rsidR="00052204" w:rsidRPr="00B25E06" w:rsidRDefault="00052204" w:rsidP="000B3E0F">
      <w:pPr>
        <w:spacing w:line="264" w:lineRule="auto"/>
        <w:ind w:left="426"/>
        <w:jc w:val="both"/>
        <w:rPr>
          <w:rFonts w:ascii="Calibri" w:hAnsi="Calibri" w:cs="Calibri"/>
          <w:bCs/>
        </w:rPr>
      </w:pPr>
      <w:r w:rsidRPr="00B25E06">
        <w:rPr>
          <w:rFonts w:ascii="Calibri" w:hAnsi="Calibri" w:cs="Calibri"/>
          <w:bCs/>
        </w:rPr>
        <w:t>Dodatkowy przedmiot zamówienia</w:t>
      </w:r>
    </w:p>
    <w:p w14:paraId="1D155918" w14:textId="77777777" w:rsidR="00052204" w:rsidRPr="00B25E06" w:rsidRDefault="00052204" w:rsidP="000B3E0F">
      <w:pPr>
        <w:widowControl w:val="0"/>
        <w:autoSpaceDE w:val="0"/>
        <w:spacing w:line="264" w:lineRule="auto"/>
        <w:ind w:left="426"/>
        <w:jc w:val="both"/>
        <w:rPr>
          <w:rFonts w:ascii="Calibri" w:hAnsi="Calibri" w:cs="Calibri"/>
          <w:lang w:eastAsia="pl-PL"/>
        </w:rPr>
      </w:pPr>
      <w:r w:rsidRPr="00B25E06">
        <w:rPr>
          <w:rFonts w:ascii="Calibri" w:hAnsi="Calibri" w:cs="Calibri"/>
        </w:rPr>
        <w:t>45000000-7</w:t>
      </w:r>
      <w:r w:rsidRPr="00B25E06">
        <w:rPr>
          <w:rFonts w:ascii="Calibri" w:hAnsi="Calibri" w:cs="Calibri"/>
        </w:rPr>
        <w:tab/>
      </w:r>
      <w:r w:rsidRPr="00B25E06">
        <w:rPr>
          <w:rFonts w:ascii="Calibri" w:hAnsi="Calibri" w:cs="Calibri"/>
        </w:rPr>
        <w:tab/>
        <w:t>Roboty budowlane</w:t>
      </w:r>
    </w:p>
    <w:p w14:paraId="5707BF9D" w14:textId="77777777" w:rsidR="00052204" w:rsidRPr="00B25E06" w:rsidRDefault="00052204" w:rsidP="000B3E0F">
      <w:pPr>
        <w:widowControl w:val="0"/>
        <w:autoSpaceDE w:val="0"/>
        <w:spacing w:line="264" w:lineRule="auto"/>
        <w:ind w:left="426"/>
        <w:jc w:val="both"/>
        <w:rPr>
          <w:rFonts w:ascii="Calibri" w:hAnsi="Calibri" w:cs="Calibri"/>
        </w:rPr>
      </w:pPr>
      <w:r w:rsidRPr="00B25E06">
        <w:rPr>
          <w:rFonts w:ascii="Calibri" w:hAnsi="Calibri" w:cs="Calibri"/>
        </w:rPr>
        <w:t xml:space="preserve">45215140-0 </w:t>
      </w:r>
      <w:r w:rsidRPr="00B25E06">
        <w:rPr>
          <w:rFonts w:ascii="Calibri" w:hAnsi="Calibri" w:cs="Calibri"/>
        </w:rPr>
        <w:tab/>
        <w:t>Roboty budowlane w zakresie obiektów szpitalnych</w:t>
      </w:r>
    </w:p>
    <w:p w14:paraId="5F4ED854" w14:textId="77777777" w:rsidR="00052204" w:rsidRPr="00B25E06" w:rsidRDefault="00052204" w:rsidP="000B3E0F">
      <w:pPr>
        <w:widowControl w:val="0"/>
        <w:autoSpaceDE w:val="0"/>
        <w:spacing w:line="264" w:lineRule="auto"/>
        <w:ind w:left="426"/>
        <w:jc w:val="both"/>
        <w:rPr>
          <w:rFonts w:ascii="Calibri" w:hAnsi="Calibri" w:cs="Calibri"/>
        </w:rPr>
      </w:pPr>
      <w:r w:rsidRPr="00B25E06">
        <w:rPr>
          <w:rFonts w:ascii="Calibri" w:hAnsi="Calibri" w:cs="Calibri"/>
        </w:rPr>
        <w:t>45310000-3</w:t>
      </w:r>
      <w:r w:rsidRPr="00B25E06">
        <w:rPr>
          <w:rFonts w:ascii="Calibri" w:hAnsi="Calibri" w:cs="Calibri"/>
        </w:rPr>
        <w:tab/>
      </w:r>
      <w:r w:rsidRPr="00B25E06">
        <w:rPr>
          <w:rFonts w:ascii="Calibri" w:hAnsi="Calibri" w:cs="Calibri"/>
        </w:rPr>
        <w:tab/>
        <w:t>Roboty instalacyjne elektryczne</w:t>
      </w:r>
    </w:p>
    <w:p w14:paraId="6ECDF6BD" w14:textId="77777777" w:rsidR="00052204" w:rsidRPr="00B25E06" w:rsidRDefault="00052204" w:rsidP="000B3E0F">
      <w:pPr>
        <w:widowControl w:val="0"/>
        <w:autoSpaceDE w:val="0"/>
        <w:spacing w:line="264" w:lineRule="auto"/>
        <w:ind w:left="426"/>
        <w:jc w:val="both"/>
        <w:rPr>
          <w:rFonts w:ascii="Calibri" w:hAnsi="Calibri" w:cs="Calibri"/>
        </w:rPr>
      </w:pPr>
      <w:r w:rsidRPr="00B25E06">
        <w:rPr>
          <w:rFonts w:ascii="Calibri" w:hAnsi="Calibri" w:cs="Calibri"/>
        </w:rPr>
        <w:t>45331210-1</w:t>
      </w:r>
      <w:r w:rsidRPr="00B25E06">
        <w:rPr>
          <w:rFonts w:ascii="Calibri" w:hAnsi="Calibri" w:cs="Calibri"/>
        </w:rPr>
        <w:tab/>
      </w:r>
      <w:r w:rsidRPr="00B25E06">
        <w:rPr>
          <w:rFonts w:ascii="Calibri" w:hAnsi="Calibri" w:cs="Calibri"/>
        </w:rPr>
        <w:tab/>
        <w:t>Instalowanie wentylacji</w:t>
      </w:r>
    </w:p>
    <w:p w14:paraId="6E7FA3E6" w14:textId="77777777" w:rsidR="00052204" w:rsidRPr="00B25E06" w:rsidRDefault="00052204" w:rsidP="000B3E0F">
      <w:pPr>
        <w:pStyle w:val="Akapitzlist"/>
        <w:numPr>
          <w:ilvl w:val="0"/>
          <w:numId w:val="28"/>
        </w:numPr>
        <w:spacing w:after="0" w:line="264" w:lineRule="auto"/>
        <w:ind w:left="426" w:hanging="426"/>
        <w:jc w:val="both"/>
        <w:rPr>
          <w:rFonts w:cs="Calibri"/>
          <w:b w:val="0"/>
          <w:iCs/>
          <w:color w:val="auto"/>
          <w:sz w:val="20"/>
          <w:szCs w:val="20"/>
        </w:rPr>
      </w:pPr>
      <w:r w:rsidRPr="00B25E06">
        <w:rPr>
          <w:rFonts w:cs="Calibri"/>
          <w:b w:val="0"/>
          <w:iCs/>
          <w:color w:val="auto"/>
          <w:sz w:val="20"/>
          <w:szCs w:val="20"/>
        </w:rPr>
        <w:lastRenderedPageBreak/>
        <w:t xml:space="preserve">Nie dopuszcza się składania ofert częściowych. </w:t>
      </w:r>
    </w:p>
    <w:p w14:paraId="31BF967B" w14:textId="77777777" w:rsidR="00052204" w:rsidRPr="00B25E06" w:rsidRDefault="00052204" w:rsidP="000B3E0F">
      <w:pPr>
        <w:pStyle w:val="Akapitzlist"/>
        <w:spacing w:after="0" w:line="264" w:lineRule="auto"/>
        <w:ind w:left="426"/>
        <w:jc w:val="both"/>
        <w:rPr>
          <w:rFonts w:cs="Calibri"/>
          <w:b w:val="0"/>
          <w:iCs/>
          <w:color w:val="auto"/>
          <w:sz w:val="20"/>
          <w:szCs w:val="20"/>
        </w:rPr>
      </w:pPr>
      <w:r w:rsidRPr="00B25E06">
        <w:rPr>
          <w:rFonts w:cs="Calibri"/>
          <w:b w:val="0"/>
          <w:iCs/>
          <w:color w:val="auto"/>
          <w:sz w:val="20"/>
          <w:szCs w:val="20"/>
        </w:rPr>
        <w:t>Uzasadnienie: Przedmiotem zamówienia jest</w:t>
      </w:r>
      <w:r w:rsidRPr="00B25E06">
        <w:rPr>
          <w:rFonts w:cs="Calibri"/>
          <w:color w:val="auto"/>
          <w:sz w:val="20"/>
          <w:szCs w:val="20"/>
        </w:rPr>
        <w:t xml:space="preserve"> </w:t>
      </w:r>
      <w:r w:rsidRPr="00B25E06">
        <w:rPr>
          <w:rFonts w:cs="Calibri"/>
          <w:b w:val="0"/>
          <w:iCs/>
          <w:color w:val="auto"/>
          <w:sz w:val="20"/>
          <w:szCs w:val="20"/>
        </w:rPr>
        <w:t>wykonanie instalacji zapobiegających zadymianiu klatek schodowych, przedsionków pożarowych i wind łącznie z przedsionkami wraz z koniecznymi przebudowami</w:t>
      </w:r>
      <w:r w:rsidRPr="00B25E06">
        <w:rPr>
          <w:rFonts w:cs="Calibri"/>
          <w:b w:val="0"/>
          <w:bCs/>
          <w:iCs/>
          <w:color w:val="auto"/>
          <w:sz w:val="20"/>
          <w:szCs w:val="20"/>
        </w:rPr>
        <w:t>, która tworzy nierozerwalną całość</w:t>
      </w:r>
      <w:r w:rsidRPr="00B25E06">
        <w:rPr>
          <w:rFonts w:cs="Calibri"/>
          <w:b w:val="0"/>
          <w:iCs/>
          <w:color w:val="auto"/>
          <w:sz w:val="20"/>
          <w:szCs w:val="20"/>
        </w:rPr>
        <w:t>, co oznacza, że przedmiot zamówienia nie może zostać podzielony na części, ze względów technicznych, organizacyjnych i ekonomicznych. Zamówienie skierowane jest do małych i średnich przedsiębiorstw, a brak podziału zamówienia na część nie zakłóca konkurencji.</w:t>
      </w:r>
    </w:p>
    <w:p w14:paraId="1DFCC421" w14:textId="77777777" w:rsidR="00052204" w:rsidRPr="00B25E06" w:rsidRDefault="00052204" w:rsidP="000B3E0F">
      <w:pPr>
        <w:pStyle w:val="Akapitzlist"/>
        <w:numPr>
          <w:ilvl w:val="0"/>
          <w:numId w:val="28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25E06">
        <w:rPr>
          <w:rFonts w:cs="Calibri"/>
          <w:b w:val="0"/>
          <w:iCs/>
          <w:color w:val="auto"/>
          <w:sz w:val="20"/>
          <w:szCs w:val="20"/>
        </w:rPr>
        <w:t>Zamawiający nie przewiduje udzielenia zamówień, o</w:t>
      </w: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których mowa w art. 214 ust. 1 pkt 7 Ustawy.</w:t>
      </w:r>
    </w:p>
    <w:p w14:paraId="04FCD87E" w14:textId="7103CB4B" w:rsidR="00052204" w:rsidRPr="00B25E06" w:rsidRDefault="00052204" w:rsidP="000B3E0F">
      <w:pPr>
        <w:pStyle w:val="Akapitzlist"/>
        <w:numPr>
          <w:ilvl w:val="0"/>
          <w:numId w:val="28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żąda wskazania przez Wykonawcę, w ofercie, części zamówienia, których wykonanie zamierza powierzyć podwykonawcom, oraz podania nazw ewentualnych podwykonawców, jeżeli są już znani.</w:t>
      </w:r>
    </w:p>
    <w:p w14:paraId="730A1D95" w14:textId="77777777" w:rsidR="00052204" w:rsidRPr="00B25E06" w:rsidRDefault="00052204" w:rsidP="000B3E0F">
      <w:pPr>
        <w:pStyle w:val="Akapitzlist"/>
        <w:numPr>
          <w:ilvl w:val="0"/>
          <w:numId w:val="28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Wymóg zatrudnienia przez Wykonawcę lub podwykonawcę osób na umowę o pracę.</w:t>
      </w:r>
    </w:p>
    <w:p w14:paraId="661DC5BA" w14:textId="6474A983" w:rsidR="00052204" w:rsidRPr="00B25E06" w:rsidRDefault="00052204" w:rsidP="000B3E0F">
      <w:pPr>
        <w:pStyle w:val="Akapitzlist"/>
        <w:numPr>
          <w:ilvl w:val="0"/>
          <w:numId w:val="25"/>
        </w:numPr>
        <w:spacing w:after="0" w:line="264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Zamawiający stosownie do art. 95 ust. 1 ustawy wymaga, aby osoby wykonujące czynności w zakresie realizacji przedmiotu zamówienia, których wykonanie polega na wykonywaniu pracy w sposób określony w art. 22 § 1 ust</w:t>
      </w:r>
      <w:r w:rsidR="002201AF"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awy z dnia 26 czerwca 1974 r. </w:t>
      </w: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Kodeks pracy </w:t>
      </w:r>
      <w:r w:rsidR="002201AF"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(Dz. U. z 2023</w:t>
      </w: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r. poz. </w:t>
      </w:r>
      <w:r w:rsidR="002201AF"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1465 ze zm.</w:t>
      </w: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), zostały zatrudnione przez Wykonawcę lub podwykonawcę na podstawie umowy o pracę;</w:t>
      </w:r>
    </w:p>
    <w:p w14:paraId="1F37604A" w14:textId="77777777" w:rsidR="00052204" w:rsidRPr="00B25E06" w:rsidRDefault="00052204" w:rsidP="000B3E0F">
      <w:pPr>
        <w:pStyle w:val="Akapitzlist"/>
        <w:numPr>
          <w:ilvl w:val="0"/>
          <w:numId w:val="25"/>
        </w:numPr>
        <w:spacing w:after="0" w:line="264" w:lineRule="auto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Rodzaj czynności niezbędnych do realizacji zamówienia, których dotyczą wymagania zatrudnienia na podstawie umowy o pracę przez Wykonawcę lub podwykonawcę osób wykonujących czynności                     w trakcie realizacji zamówienia oraz sposób weryfikacji zatrudnienia tych osób i uprawnienia Zamawiającego w zakresie kontroli spełniania przez Wykonawcę wymagań związanych                                       z zatrudnianiem tych osób oraz sankcji z tytułu niespełnienia tych wymagań przedstawiono w projekcie umowy (Załącznik nr 3 do SWZ).</w:t>
      </w:r>
    </w:p>
    <w:p w14:paraId="2A75CA0E" w14:textId="77777777" w:rsidR="00052204" w:rsidRPr="00B25E06" w:rsidRDefault="00052204" w:rsidP="000B3E0F">
      <w:pPr>
        <w:pStyle w:val="Akapitzlist"/>
        <w:numPr>
          <w:ilvl w:val="0"/>
          <w:numId w:val="28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Aspekty środowiskowe</w:t>
      </w:r>
    </w:p>
    <w:p w14:paraId="03D54665" w14:textId="77777777" w:rsidR="00052204" w:rsidRPr="00B25E06" w:rsidRDefault="00052204" w:rsidP="000B3E0F">
      <w:pPr>
        <w:pStyle w:val="Akapitzlist"/>
        <w:spacing w:after="0" w:line="264" w:lineRule="auto"/>
        <w:ind w:left="425" w:firstLine="1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Wykonawca w zakresie realizacji przedmiotu zamówienia i w cenie musi uwzględnić koszty realizacji robót budowlanych zgodnie z zapisami ustawy z dnia 14 grudnia 2012 r. o odpadach, w tym związane                               z zagospodarowaniem odpadów przez podmioty spełniające warunki określone ww. aktem prawnym,             w pozycjach przedmiaru robót związanych z powstaniem odpadów.</w:t>
      </w:r>
    </w:p>
    <w:p w14:paraId="0AF963F9" w14:textId="77777777" w:rsidR="00FC6D7A" w:rsidRPr="00B25E06" w:rsidRDefault="00FC6D7A" w:rsidP="000B3E0F">
      <w:pPr>
        <w:spacing w:line="264" w:lineRule="auto"/>
        <w:ind w:left="360"/>
      </w:pPr>
    </w:p>
    <w:p w14:paraId="59D40B19" w14:textId="77777777" w:rsidR="001A6C35" w:rsidRPr="00B25E06" w:rsidRDefault="001A6C35" w:rsidP="000B3E0F">
      <w:pPr>
        <w:pStyle w:val="Akapitzlist"/>
        <w:numPr>
          <w:ilvl w:val="0"/>
          <w:numId w:val="3"/>
        </w:numPr>
        <w:spacing w:after="0" w:line="264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>Termin wykonania zamówienia.</w:t>
      </w:r>
    </w:p>
    <w:p w14:paraId="4E897EBF" w14:textId="118EA3DB" w:rsidR="00052204" w:rsidRPr="00B25E06" w:rsidRDefault="001A6C35" w:rsidP="000B3E0F">
      <w:pPr>
        <w:spacing w:line="264" w:lineRule="auto"/>
        <w:ind w:left="426"/>
        <w:jc w:val="both"/>
        <w:rPr>
          <w:rFonts w:asciiTheme="minorHAnsi" w:hAnsiTheme="minorHAnsi" w:cstheme="minorHAnsi"/>
          <w:bCs/>
          <w:iCs/>
        </w:rPr>
      </w:pPr>
      <w:r w:rsidRPr="00B25E06">
        <w:rPr>
          <w:rFonts w:asciiTheme="minorHAnsi" w:hAnsiTheme="minorHAnsi" w:cstheme="minorHAnsi"/>
          <w:bCs/>
          <w:iCs/>
        </w:rPr>
        <w:t>Przedmiot zamówienia realizowany będzie w okresie</w:t>
      </w:r>
      <w:r w:rsidR="00097C7E" w:rsidRPr="00B25E06">
        <w:rPr>
          <w:rFonts w:asciiTheme="minorHAnsi" w:hAnsiTheme="minorHAnsi" w:cstheme="minorHAnsi"/>
          <w:bCs/>
          <w:iCs/>
        </w:rPr>
        <w:t xml:space="preserve"> </w:t>
      </w:r>
      <w:r w:rsidR="00FF4E22" w:rsidRPr="00B25E06">
        <w:rPr>
          <w:rFonts w:asciiTheme="minorHAnsi" w:hAnsiTheme="minorHAnsi" w:cstheme="minorHAnsi"/>
          <w:bCs/>
          <w:iCs/>
        </w:rPr>
        <w:t xml:space="preserve">do </w:t>
      </w:r>
      <w:r w:rsidR="00A9501E" w:rsidRPr="00B25E06">
        <w:rPr>
          <w:rFonts w:asciiTheme="minorHAnsi" w:hAnsiTheme="minorHAnsi" w:cstheme="minorHAnsi"/>
          <w:bCs/>
          <w:iCs/>
        </w:rPr>
        <w:t>8 miesięcy</w:t>
      </w:r>
      <w:r w:rsidR="00220E2C" w:rsidRPr="00B25E06">
        <w:rPr>
          <w:rFonts w:asciiTheme="minorHAnsi" w:hAnsiTheme="minorHAnsi" w:cstheme="minorHAnsi"/>
          <w:bCs/>
          <w:iCs/>
        </w:rPr>
        <w:t xml:space="preserve"> </w:t>
      </w:r>
      <w:r w:rsidR="00052204" w:rsidRPr="00B25E06">
        <w:rPr>
          <w:rFonts w:asciiTheme="minorHAnsi" w:hAnsiTheme="minorHAnsi" w:cstheme="minorHAnsi"/>
          <w:bCs/>
          <w:iCs/>
        </w:rPr>
        <w:t>od dnia zawarcia umowy.</w:t>
      </w:r>
    </w:p>
    <w:p w14:paraId="446949D1" w14:textId="6F7535F6" w:rsidR="00F34E4D" w:rsidRPr="00B25E06" w:rsidRDefault="00F34E4D" w:rsidP="000B3E0F">
      <w:pPr>
        <w:tabs>
          <w:tab w:val="left" w:pos="2025"/>
        </w:tabs>
        <w:spacing w:line="264" w:lineRule="auto"/>
        <w:jc w:val="both"/>
        <w:rPr>
          <w:rFonts w:asciiTheme="minorHAnsi" w:hAnsiTheme="minorHAnsi" w:cstheme="minorHAnsi"/>
          <w:b/>
          <w:bCs/>
          <w:iCs/>
        </w:rPr>
      </w:pPr>
    </w:p>
    <w:p w14:paraId="381E40CB" w14:textId="77777777" w:rsidR="001A6C35" w:rsidRPr="00B25E06" w:rsidRDefault="001A6C35" w:rsidP="000B3E0F">
      <w:pPr>
        <w:numPr>
          <w:ilvl w:val="0"/>
          <w:numId w:val="3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B25E06">
        <w:rPr>
          <w:rFonts w:asciiTheme="minorHAnsi" w:hAnsiTheme="minorHAnsi" w:cstheme="minorHAnsi"/>
          <w:b/>
        </w:rPr>
        <w:t>Projektowane postanowienia umowy w sprawie zamówienia publicznego, które zostaną wprowadzone do treści tej umowy.</w:t>
      </w:r>
    </w:p>
    <w:p w14:paraId="7BA88A61" w14:textId="2065FC1E" w:rsidR="001A6C35" w:rsidRPr="00B25E06" w:rsidRDefault="001A6C35" w:rsidP="000B3E0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Projekt umowy stanowi </w:t>
      </w:r>
      <w:r w:rsidR="00D5684A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ałącznik nr </w:t>
      </w:r>
      <w:r w:rsidR="002350B7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 </w:t>
      </w:r>
    </w:p>
    <w:p w14:paraId="0249A6CE" w14:textId="1AEF992B" w:rsidR="001A6C35" w:rsidRPr="00B25E06" w:rsidRDefault="00D5684A" w:rsidP="000B3E0F">
      <w:pPr>
        <w:pStyle w:val="Akapitzlist"/>
        <w:numPr>
          <w:ilvl w:val="1"/>
          <w:numId w:val="5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Przesłanki umożl</w:t>
      </w:r>
      <w:r w:rsidR="00142AE5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i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wiające dokonanie zmian postanowień umowy zawartej z wybranym </w:t>
      </w:r>
      <w:r w:rsidR="008A4B3A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ykonawcą zawiera projekt umowy.</w:t>
      </w:r>
    </w:p>
    <w:p w14:paraId="74D3CB1A" w14:textId="77777777" w:rsidR="0043235B" w:rsidRPr="00B25E06" w:rsidRDefault="0043235B" w:rsidP="000B3E0F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32D9B808" w14:textId="5C7B5596" w:rsidR="00D5684A" w:rsidRPr="00B25E06" w:rsidRDefault="00D5684A" w:rsidP="000B3E0F">
      <w:pPr>
        <w:numPr>
          <w:ilvl w:val="0"/>
          <w:numId w:val="3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B25E06">
        <w:rPr>
          <w:rFonts w:asciiTheme="minorHAnsi" w:hAnsiTheme="minorHAnsi" w:cstheme="minorHAnsi"/>
          <w:b/>
          <w:bCs/>
        </w:rPr>
        <w:t xml:space="preserve">Informacje o środkach komunikacji elektronicznej, przy użyciu których </w:t>
      </w:r>
      <w:r w:rsidR="00743905" w:rsidRPr="00B25E06">
        <w:rPr>
          <w:rFonts w:asciiTheme="minorHAnsi" w:hAnsiTheme="minorHAnsi" w:cstheme="minorHAnsi"/>
          <w:b/>
          <w:bCs/>
        </w:rPr>
        <w:t>Z</w:t>
      </w:r>
      <w:r w:rsidRPr="00B25E06">
        <w:rPr>
          <w:rFonts w:asciiTheme="minorHAnsi" w:hAnsiTheme="minorHAnsi" w:cstheme="minorHAnsi"/>
          <w:b/>
          <w:bCs/>
        </w:rPr>
        <w:t xml:space="preserve">amawiający będzie komunikował się z </w:t>
      </w:r>
      <w:r w:rsidR="008A4B3A" w:rsidRPr="00B25E06">
        <w:rPr>
          <w:rFonts w:asciiTheme="minorHAnsi" w:hAnsiTheme="minorHAnsi" w:cstheme="minorHAnsi"/>
          <w:b/>
          <w:bCs/>
        </w:rPr>
        <w:t>W</w:t>
      </w:r>
      <w:r w:rsidRPr="00B25E06">
        <w:rPr>
          <w:rFonts w:asciiTheme="minorHAnsi" w:hAnsiTheme="minorHAnsi" w:cstheme="minorHAnsi"/>
          <w:b/>
          <w:bCs/>
        </w:rPr>
        <w:t>ykonawcami, oraz informacje o wymaganiach technicznych i organizacyjnych sporządzania, wysyłania i odbierania korespondencji elektronicznej.</w:t>
      </w:r>
    </w:p>
    <w:p w14:paraId="6218EA6F" w14:textId="77777777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W postępowaniu o udzielenie zamówienia publicznego komunikacja między Zamawiającym a wykonawcami odbywa się przy użyciu Platformy e-Zamówienia, która jest dostępna pod adresem https://ezamowienia.gov.pl. </w:t>
      </w:r>
    </w:p>
    <w:p w14:paraId="70E6807C" w14:textId="77777777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Korzystanie z Platformy e-Zamówienia jest bezpłatne. </w:t>
      </w:r>
    </w:p>
    <w:p w14:paraId="55DC0A62" w14:textId="77777777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Zamawiający wyznacza następujące osoby do kontaktu z wykonawcami: </w:t>
      </w:r>
    </w:p>
    <w:p w14:paraId="75873CD2" w14:textId="1A592388" w:rsidR="00F6514E" w:rsidRPr="00B25E06" w:rsidRDefault="00F6514E" w:rsidP="000B3E0F">
      <w:pPr>
        <w:pStyle w:val="Default"/>
        <w:numPr>
          <w:ilvl w:val="2"/>
          <w:numId w:val="21"/>
        </w:numPr>
        <w:spacing w:line="264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Adam Szymanowski, email: </w:t>
      </w:r>
      <w:hyperlink r:id="rId14" w:history="1">
        <w:r w:rsidRPr="00B25E06">
          <w:rPr>
            <w:rStyle w:val="Hipercze"/>
            <w:rFonts w:asciiTheme="minorHAnsi" w:hAnsiTheme="minorHAnsi" w:cstheme="minorHAnsi"/>
            <w:bCs/>
            <w:color w:val="auto"/>
            <w:sz w:val="20"/>
            <w:szCs w:val="20"/>
          </w:rPr>
          <w:t>przetargi@szpitalwpuszczykowie.com.pl</w:t>
        </w:r>
      </w:hyperlink>
      <w:r w:rsidRPr="00B25E06">
        <w:rPr>
          <w:rFonts w:asciiTheme="minorHAnsi" w:hAnsiTheme="minorHAnsi" w:cstheme="minorHAnsi"/>
          <w:bCs/>
          <w:color w:val="auto"/>
          <w:sz w:val="20"/>
          <w:szCs w:val="20"/>
        </w:rPr>
        <w:t>, tel. 61 8984 093.</w:t>
      </w:r>
      <w:r w:rsidRPr="00B25E06">
        <w:rPr>
          <w:rFonts w:asciiTheme="minorHAnsi" w:hAnsiTheme="minorHAnsi" w:cstheme="minorHAnsi"/>
          <w:color w:val="auto"/>
          <w:sz w:val="20"/>
          <w:szCs w:val="20"/>
        </w:rPr>
        <w:t>,</w:t>
      </w:r>
    </w:p>
    <w:p w14:paraId="11F67A40" w14:textId="77777777" w:rsidR="00F30302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>Adres strony internet</w:t>
      </w:r>
      <w:r w:rsidR="00F30302" w:rsidRPr="00B25E06">
        <w:rPr>
          <w:rFonts w:asciiTheme="minorHAnsi" w:hAnsiTheme="minorHAnsi" w:cstheme="minorHAnsi"/>
          <w:color w:val="auto"/>
          <w:sz w:val="20"/>
          <w:szCs w:val="20"/>
        </w:rPr>
        <w:t>owej prowadzonego postępowania:</w:t>
      </w:r>
    </w:p>
    <w:p w14:paraId="67B49314" w14:textId="4FC4E495" w:rsidR="00F30302" w:rsidRPr="00B25E06" w:rsidRDefault="00CF2528" w:rsidP="000B3E0F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hyperlink r:id="rId15" w:history="1">
        <w:r w:rsidRPr="00B25E06">
          <w:rPr>
            <w:rStyle w:val="Hipercze"/>
            <w:color w:val="auto"/>
            <w:sz w:val="20"/>
            <w:szCs w:val="20"/>
          </w:rPr>
          <w:t>https://ezamowienia.gov.pl/mp-client/search/list/ocds-148610-ba0b2498-0449-4336-977e-5dc814557dd6</w:t>
        </w:r>
      </w:hyperlink>
      <w:r w:rsidR="00B311BC" w:rsidRPr="00B25E06">
        <w:rPr>
          <w:rStyle w:val="Hipercze"/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5312CB97" w14:textId="157B4E32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Postępowanie można wyszukać również ze strony głównej Platformy e-Zamówienia (przycisk „Przeglądaj postępowania/konkursy”). </w:t>
      </w:r>
    </w:p>
    <w:p w14:paraId="13193E7E" w14:textId="77777777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Identyfikator (ID) postępowania na Platformie e-Zamówienia: </w:t>
      </w:r>
    </w:p>
    <w:p w14:paraId="4A7F2B0F" w14:textId="0BE7E94D" w:rsidR="00F6514E" w:rsidRPr="00B25E06" w:rsidRDefault="00CF2528" w:rsidP="000B3E0F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  <w:lang w:val="en-US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>ocds-148610-ba0b2498-0449-4336-977e-5dc814557dd6</w:t>
      </w:r>
    </w:p>
    <w:p w14:paraId="0BA3BCA3" w14:textId="32AD8671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eastAsia="Calibri" w:hAnsiTheme="minorHAnsi" w:cstheme="minorHAnsi"/>
          <w:color w:val="auto"/>
          <w:sz w:val="20"/>
          <w:szCs w:val="20"/>
        </w:rPr>
        <w:t>Wykonawca zamierzający wziąć udział w postępowaniu o udzielenie zamówienia publicznego, musi posiadać dostęp do konta na Platformie e-Zamówienia. Szczegółowe informacje na temat zakładan</w:t>
      </w:r>
      <w:r w:rsidR="002C313C" w:rsidRPr="00B25E0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ia kont </w:t>
      </w:r>
      <w:r w:rsidR="002C313C" w:rsidRPr="00B25E06">
        <w:rPr>
          <w:rFonts w:asciiTheme="minorHAnsi" w:eastAsia="Calibri" w:hAnsiTheme="minorHAnsi" w:cstheme="minorHAnsi"/>
          <w:color w:val="auto"/>
          <w:sz w:val="20"/>
          <w:szCs w:val="20"/>
        </w:rPr>
        <w:lastRenderedPageBreak/>
        <w:t xml:space="preserve">podmiotów oraz zasady </w:t>
      </w:r>
      <w:r w:rsidRPr="00B25E0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i warunki korzystania z Platformy e-Zamówienia określa Regulamin Platformy e-Zamówienia, dostępny na stronie internetowej </w:t>
      </w:r>
      <w:hyperlink r:id="rId16" w:history="1">
        <w:r w:rsidRPr="00B25E06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</w:t>
        </w:r>
      </w:hyperlink>
      <w:r w:rsidRPr="00B25E0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oraz informacje zamieszczone w zakładce „Centrum Pomocy”.</w:t>
      </w:r>
    </w:p>
    <w:p w14:paraId="2388790E" w14:textId="77777777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Centrum pomocy platformy e-Zamówienia pod adresem </w:t>
      </w:r>
      <w:hyperlink r:id="rId17" w:history="1">
        <w:r w:rsidRPr="00B25E06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https://ezamowienia.gov.pl/pl/komponent-edukacyjny/</w:t>
        </w:r>
      </w:hyperlink>
      <w:r w:rsidRPr="00B25E06">
        <w:rPr>
          <w:rFonts w:asciiTheme="minorHAnsi" w:eastAsia="Calibri" w:hAnsiTheme="minorHAnsi" w:cstheme="minorHAnsi"/>
          <w:color w:val="auto"/>
          <w:sz w:val="20"/>
          <w:szCs w:val="20"/>
        </w:rPr>
        <w:t>.</w:t>
      </w:r>
    </w:p>
    <w:p w14:paraId="4598DEA2" w14:textId="77777777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14A1D0CF" w14:textId="77777777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1ED45484" w14:textId="77777777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52BB1216" w14:textId="77777777" w:rsidR="00F6514E" w:rsidRPr="00B25E06" w:rsidRDefault="00F6514E" w:rsidP="000B3E0F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W przypadku formatów, o których mowa w art. 66 ust. 1 ustawy Pzp, ww. regulacje nie będą miały bezpośredniego zastosowania. </w:t>
      </w:r>
    </w:p>
    <w:p w14:paraId="6DB1B06E" w14:textId="77777777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54CA4F04" w14:textId="77777777" w:rsidR="00F6514E" w:rsidRPr="00B25E06" w:rsidRDefault="00F6514E" w:rsidP="000B3E0F">
      <w:pPr>
        <w:pStyle w:val="Default"/>
        <w:numPr>
          <w:ilvl w:val="0"/>
          <w:numId w:val="23"/>
        </w:numPr>
        <w:spacing w:line="264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14:paraId="70462B62" w14:textId="77777777" w:rsidR="00F6514E" w:rsidRPr="00B25E06" w:rsidRDefault="00F6514E" w:rsidP="000B3E0F">
      <w:pPr>
        <w:pStyle w:val="Default"/>
        <w:numPr>
          <w:ilvl w:val="0"/>
          <w:numId w:val="23"/>
        </w:numPr>
        <w:spacing w:line="264" w:lineRule="auto"/>
        <w:ind w:left="851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4EFB5420" w14:textId="77777777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Jeżeli dokumenty elektroniczne, przekazywane przy użyciu środków komunikacji elektronicznej, zawierają informacje stanowiące tajemnicę przedsiębiorstwa w rozumieniu przepisów ustawy z dnia 16 kwietnia 1993 r. o zwalczaniu nieuczciwej konkurencji (Dz. U. z 2022 r. poz. 1233 ze zm.) wykonawca, w celu utrzymania w poufności tych informacji, przekazuje je w wydzielonym i odpowiednio oznaczonym pliku, wraz z jednoczesnym zaznaczeniem w nazwie pliku „Dokument stanowiący tajemnicę przedsiębiorstwa”. </w:t>
      </w:r>
    </w:p>
    <w:p w14:paraId="1AD71D7A" w14:textId="77777777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4992A098" w14:textId="77777777" w:rsidR="00F6514E" w:rsidRPr="00B25E06" w:rsidRDefault="00F6514E" w:rsidP="000B3E0F">
      <w:pPr>
        <w:pStyle w:val="Default"/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</w:p>
    <w:p w14:paraId="1927C7CE" w14:textId="77777777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2628E27C" w14:textId="77777777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Wszystkie wysłane i odebrane w postępowaniu przez wykonawcę wiadomości widoczne są po zalogowaniu w podglądzie postępowania w zakładce „Komunikacja”. </w:t>
      </w:r>
    </w:p>
    <w:p w14:paraId="09856ED1" w14:textId="77777777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lastRenderedPageBreak/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5EF8EB24" w14:textId="77777777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B25E06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Regulamin Platformy e-Zamówienia. </w:t>
      </w:r>
    </w:p>
    <w:p w14:paraId="0E61AC28" w14:textId="77777777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poprzez formularz udostępniony na stronie internetowej https://ezamowienia.gov.pl w zakładce „Zgłoś problem”. </w:t>
      </w:r>
    </w:p>
    <w:p w14:paraId="54163978" w14:textId="7329FC68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Zamawiający dopuszcza komunikację za pomocą poczty elektronicznej na adres e-mail: </w:t>
      </w:r>
      <w:hyperlink r:id="rId18" w:history="1">
        <w:r w:rsidRPr="00B25E06">
          <w:rPr>
            <w:rStyle w:val="Hipercze"/>
            <w:bCs/>
            <w:color w:val="auto"/>
            <w:sz w:val="20"/>
            <w:szCs w:val="20"/>
          </w:rPr>
          <w:t>przetargi@szpitalwpuszczykowie.com.pl</w:t>
        </w:r>
      </w:hyperlink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 (nie dotyczy składania ofert). </w:t>
      </w:r>
    </w:p>
    <w:p w14:paraId="73A7A09C" w14:textId="62E74D50" w:rsidR="00F6514E" w:rsidRPr="00B25E06" w:rsidRDefault="00F6514E" w:rsidP="000B3E0F">
      <w:pPr>
        <w:pStyle w:val="Default"/>
        <w:numPr>
          <w:ilvl w:val="0"/>
          <w:numId w:val="22"/>
        </w:numPr>
        <w:spacing w:line="264" w:lineRule="auto"/>
        <w:ind w:left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Za datę przekazania oferty, oświadczenia, o którym mowa w art. 125 ust. 1 ustawy, podmiotowych środków dowodowych, przedmiotowych środków dowodowych oraz innych informacji, oświadczeń lub dokumentów, przekazywanych w postępowaniu, przyjmuje się datę ich przekazania na platformę e-Zamówienia lub na adres email: </w:t>
      </w:r>
      <w:hyperlink r:id="rId19" w:history="1">
        <w:r w:rsidRPr="00B25E06">
          <w:rPr>
            <w:rStyle w:val="Hipercze"/>
            <w:bCs/>
            <w:color w:val="auto"/>
            <w:sz w:val="20"/>
            <w:szCs w:val="20"/>
          </w:rPr>
          <w:t>przetargi@szpitalwpuszczykowie.com.pl</w:t>
        </w:r>
      </w:hyperlink>
      <w:r w:rsidRPr="00B25E06">
        <w:rPr>
          <w:color w:val="auto"/>
          <w:sz w:val="20"/>
          <w:szCs w:val="20"/>
        </w:rPr>
        <w:t>.</w:t>
      </w:r>
    </w:p>
    <w:p w14:paraId="4027A001" w14:textId="77777777" w:rsidR="0043235B" w:rsidRPr="00B25E06" w:rsidRDefault="0043235B" w:rsidP="000B3E0F">
      <w:pPr>
        <w:spacing w:line="264" w:lineRule="auto"/>
        <w:jc w:val="both"/>
        <w:rPr>
          <w:rFonts w:cs="Calibri"/>
        </w:rPr>
      </w:pPr>
    </w:p>
    <w:p w14:paraId="2D93FE22" w14:textId="77777777" w:rsidR="00D5684A" w:rsidRPr="00B25E06" w:rsidRDefault="00D5684A" w:rsidP="000B3E0F">
      <w:pPr>
        <w:numPr>
          <w:ilvl w:val="0"/>
          <w:numId w:val="3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B25E06">
        <w:rPr>
          <w:rFonts w:asciiTheme="minorHAnsi" w:hAnsiTheme="minorHAnsi" w:cstheme="minorHAnsi"/>
          <w:b/>
          <w:bCs/>
        </w:rPr>
        <w:t>Termin związania ofertą.</w:t>
      </w:r>
    </w:p>
    <w:p w14:paraId="218925C3" w14:textId="607842E6" w:rsidR="00D5684A" w:rsidRPr="00B25E06" w:rsidRDefault="00D5684A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będzie związany ofertą do dnia</w:t>
      </w:r>
      <w:r w:rsidR="000E56E0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</w:t>
      </w:r>
      <w:r w:rsidR="002201AF" w:rsidRPr="00B25E06">
        <w:rPr>
          <w:rFonts w:asciiTheme="minorHAnsi" w:hAnsiTheme="minorHAnsi" w:cstheme="minorHAnsi"/>
          <w:color w:val="auto"/>
          <w:sz w:val="20"/>
          <w:szCs w:val="20"/>
        </w:rPr>
        <w:t>27 grudnia</w:t>
      </w:r>
      <w:r w:rsidR="00AE78AD"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 2024</w:t>
      </w:r>
      <w:r w:rsidR="00923FC3"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Pr="00B25E06">
        <w:rPr>
          <w:rFonts w:asciiTheme="minorHAnsi" w:hAnsiTheme="minorHAnsi" w:cstheme="minorHAnsi"/>
          <w:color w:val="auto"/>
          <w:sz w:val="20"/>
          <w:szCs w:val="20"/>
        </w:rPr>
        <w:t>r.</w:t>
      </w:r>
    </w:p>
    <w:p w14:paraId="257A614A" w14:textId="06B33F8B" w:rsidR="00D5684A" w:rsidRPr="00B25E06" w:rsidRDefault="00D5684A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Pierwszym dniem terminu związania ofertą jest dzień, w który</w:t>
      </w:r>
      <w:r w:rsidR="002201AF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m upływa termin składania ofert</w:t>
      </w: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62F3173E" w14:textId="25996C2C" w:rsidR="00D5684A" w:rsidRPr="00B25E06" w:rsidRDefault="00D5684A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gdy wybór najkorzystniejszej oferty nie nastąpi przed upływem terminu związania ofertą określonego w dokumentach zamówienia, </w:t>
      </w:r>
      <w:r w:rsidR="00743905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amawiający przed upływem terminu związania ofertą zwraca się jednokrotnie do </w:t>
      </w:r>
      <w:r w:rsidR="008A4B3A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ykonawców o wyrażenie zgody na przedłużenie tego terminu o wskazywany przez niego okres, nie dłuższy niż 30 dni.</w:t>
      </w:r>
    </w:p>
    <w:p w14:paraId="22CF8AAE" w14:textId="09D7A210" w:rsidR="00D5684A" w:rsidRPr="00B25E06" w:rsidRDefault="00D5684A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Przedłużenie terminu związania ofertą, wymaga złożenia przez </w:t>
      </w:r>
      <w:r w:rsidR="008A4B3A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ykonawcę pisemnego oświadczenia o wyrażeniu zgody na przedłużenie terminu związania ofertą.</w:t>
      </w:r>
    </w:p>
    <w:p w14:paraId="3EB2AB62" w14:textId="77777777" w:rsidR="00D5684A" w:rsidRPr="00B25E06" w:rsidRDefault="00D5684A" w:rsidP="000B3E0F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</w:p>
    <w:p w14:paraId="6765AF08" w14:textId="77777777" w:rsidR="00D5684A" w:rsidRPr="00B25E06" w:rsidRDefault="00D5684A" w:rsidP="000B3E0F">
      <w:pPr>
        <w:numPr>
          <w:ilvl w:val="0"/>
          <w:numId w:val="3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B25E06">
        <w:rPr>
          <w:rFonts w:asciiTheme="minorHAnsi" w:hAnsiTheme="minorHAnsi" w:cstheme="minorHAnsi"/>
          <w:b/>
          <w:bCs/>
        </w:rPr>
        <w:t>Opis sposobu przygotowania oferty.</w:t>
      </w:r>
    </w:p>
    <w:p w14:paraId="6296D9C0" w14:textId="77777777" w:rsidR="004A7D13" w:rsidRPr="00B25E06" w:rsidRDefault="004A7D13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Wykaz dokumentów składających się na ofertę.</w:t>
      </w:r>
    </w:p>
    <w:p w14:paraId="502C738A" w14:textId="3E42AD8D" w:rsidR="004A7D13" w:rsidRPr="00B25E06" w:rsidRDefault="004A7D13" w:rsidP="00017EE1">
      <w:pPr>
        <w:pStyle w:val="Akapitzlist"/>
        <w:numPr>
          <w:ilvl w:val="2"/>
          <w:numId w:val="3"/>
        </w:numPr>
        <w:tabs>
          <w:tab w:val="clear" w:pos="782"/>
          <w:tab w:val="num" w:pos="851"/>
        </w:tabs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- </w:t>
      </w:r>
      <w:r w:rsidR="001E407D" w:rsidRPr="00B25E0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według wzoru interaktywnego „Formularza ofertowego” udostępnionego przez Zamawiającego na Platformie e-Zamówienia i zamieszczonego w podglądzie postępowania w zakładce „Informacje podstawowe” stanowiącego </w:t>
      </w:r>
      <w:r w:rsidR="0098689F" w:rsidRPr="00B25E06">
        <w:rPr>
          <w:rFonts w:asciiTheme="minorHAnsi" w:hAnsiTheme="minorHAnsi" w:cstheme="minorHAnsi"/>
          <w:bCs/>
          <w:color w:val="auto"/>
          <w:sz w:val="20"/>
          <w:szCs w:val="20"/>
        </w:rPr>
        <w:t>Z</w:t>
      </w:r>
      <w:r w:rsidRPr="00B25E06">
        <w:rPr>
          <w:rFonts w:asciiTheme="minorHAnsi" w:hAnsiTheme="minorHAnsi" w:cstheme="minorHAnsi"/>
          <w:bCs/>
          <w:color w:val="auto"/>
          <w:sz w:val="20"/>
          <w:szCs w:val="20"/>
        </w:rPr>
        <w:t>ałącznik nr 1 do SWZ</w:t>
      </w:r>
      <w:r w:rsidR="00F97228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54595856" w14:textId="584D911B" w:rsidR="004A7D13" w:rsidRPr="00B25E06" w:rsidRDefault="00F97228" w:rsidP="00017EE1">
      <w:pPr>
        <w:pStyle w:val="Akapitzlist"/>
        <w:numPr>
          <w:ilvl w:val="2"/>
          <w:numId w:val="3"/>
        </w:numPr>
        <w:tabs>
          <w:tab w:val="clear" w:pos="782"/>
          <w:tab w:val="num" w:pos="851"/>
        </w:tabs>
        <w:spacing w:after="0" w:line="264" w:lineRule="auto"/>
        <w:ind w:left="851"/>
        <w:jc w:val="both"/>
        <w:rPr>
          <w:rFonts w:cs="Calibr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oświadczenie Wykonawcy, składane na podstawie art. 125 ust. 1 ustawy Prawo zamówień publicznych</w:t>
      </w:r>
      <w:r w:rsidRPr="00B25E0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="0098689F" w:rsidRPr="00B25E06">
        <w:rPr>
          <w:rFonts w:cs="Calibri"/>
          <w:b w:val="0"/>
          <w:bCs/>
          <w:iCs/>
          <w:color w:val="auto"/>
          <w:sz w:val="20"/>
          <w:szCs w:val="20"/>
        </w:rPr>
        <w:t xml:space="preserve">- </w:t>
      </w:r>
      <w:r w:rsidR="004A7D13" w:rsidRPr="00B25E06">
        <w:rPr>
          <w:rFonts w:cs="Calibri"/>
          <w:iCs/>
          <w:color w:val="auto"/>
          <w:sz w:val="20"/>
          <w:szCs w:val="20"/>
        </w:rPr>
        <w:t xml:space="preserve">wzór oświadczenia zawarto w </w:t>
      </w:r>
      <w:r w:rsidR="0098689F" w:rsidRPr="00B25E06">
        <w:rPr>
          <w:rFonts w:cs="Calibri"/>
          <w:iCs/>
          <w:color w:val="auto"/>
          <w:sz w:val="20"/>
          <w:szCs w:val="20"/>
        </w:rPr>
        <w:t>Z</w:t>
      </w:r>
      <w:r w:rsidR="004A7D13" w:rsidRPr="00B25E06">
        <w:rPr>
          <w:rFonts w:cs="Calibri"/>
          <w:iCs/>
          <w:color w:val="auto"/>
          <w:sz w:val="20"/>
          <w:szCs w:val="20"/>
        </w:rPr>
        <w:t>ałącznik</w:t>
      </w:r>
      <w:r w:rsidR="0098689F" w:rsidRPr="00B25E06">
        <w:rPr>
          <w:rFonts w:cs="Calibri"/>
          <w:iCs/>
          <w:color w:val="auto"/>
          <w:sz w:val="20"/>
          <w:szCs w:val="20"/>
        </w:rPr>
        <w:t>u</w:t>
      </w:r>
      <w:r w:rsidR="004A7D13" w:rsidRPr="00B25E06">
        <w:rPr>
          <w:rFonts w:cs="Calibri"/>
          <w:iCs/>
          <w:color w:val="auto"/>
          <w:sz w:val="20"/>
          <w:szCs w:val="20"/>
        </w:rPr>
        <w:t xml:space="preserve"> nr </w:t>
      </w:r>
      <w:r w:rsidR="004C36FA" w:rsidRPr="00B25E06">
        <w:rPr>
          <w:rFonts w:cs="Calibri"/>
          <w:iCs/>
          <w:color w:val="auto"/>
          <w:sz w:val="20"/>
          <w:szCs w:val="20"/>
        </w:rPr>
        <w:t xml:space="preserve">4 </w:t>
      </w:r>
      <w:r w:rsidR="004A7D13" w:rsidRPr="00B25E06">
        <w:rPr>
          <w:rFonts w:cs="Calibri"/>
          <w:iCs/>
          <w:color w:val="auto"/>
          <w:sz w:val="20"/>
          <w:szCs w:val="20"/>
        </w:rPr>
        <w:t>do SWZ</w:t>
      </w:r>
      <w:r w:rsidRPr="00B25E06">
        <w:rPr>
          <w:rFonts w:cs="Calibri"/>
          <w:color w:val="auto"/>
          <w:sz w:val="20"/>
          <w:szCs w:val="20"/>
        </w:rPr>
        <w:t>.</w:t>
      </w:r>
    </w:p>
    <w:p w14:paraId="7083CE58" w14:textId="4EE88069" w:rsidR="001051C4" w:rsidRPr="00B25E06" w:rsidRDefault="004A7D13" w:rsidP="00017EE1">
      <w:pPr>
        <w:pStyle w:val="Akapitzlist"/>
        <w:numPr>
          <w:ilvl w:val="2"/>
          <w:numId w:val="3"/>
        </w:numPr>
        <w:tabs>
          <w:tab w:val="clear" w:pos="782"/>
          <w:tab w:val="num" w:pos="851"/>
        </w:tabs>
        <w:spacing w:after="0" w:line="264" w:lineRule="auto"/>
        <w:ind w:left="851"/>
        <w:jc w:val="both"/>
        <w:rPr>
          <w:rFonts w:cs="Calibri"/>
          <w:b w:val="0"/>
          <w:bCs/>
          <w:color w:val="auto"/>
          <w:sz w:val="20"/>
          <w:szCs w:val="20"/>
        </w:rPr>
      </w:pPr>
      <w:r w:rsidRPr="00B25E06">
        <w:rPr>
          <w:rFonts w:cs="Calibri"/>
          <w:b w:val="0"/>
          <w:bCs/>
          <w:color w:val="auto"/>
          <w:sz w:val="20"/>
          <w:szCs w:val="20"/>
        </w:rPr>
        <w:t>następujące przedmiotowe środki dowodowe</w:t>
      </w:r>
      <w:r w:rsidR="001051C4" w:rsidRPr="00B25E06">
        <w:rPr>
          <w:rFonts w:cs="Calibri"/>
          <w:b w:val="0"/>
          <w:bCs/>
          <w:color w:val="auto"/>
          <w:sz w:val="20"/>
          <w:szCs w:val="20"/>
        </w:rPr>
        <w:t xml:space="preserve"> </w:t>
      </w:r>
      <w:r w:rsidR="001051C4" w:rsidRPr="00B25E06">
        <w:rPr>
          <w:rFonts w:cs="Calibri"/>
          <w:b w:val="0"/>
          <w:bCs/>
          <w:color w:val="auto"/>
          <w:sz w:val="20"/>
          <w:szCs w:val="20"/>
          <w:lang w:bidi="pl-PL"/>
        </w:rPr>
        <w:t>w celu potwierdzeniu zgodności oferowanych dostaw z wymaganiami określonymi w opisie przedmiotu zamówienia:</w:t>
      </w:r>
    </w:p>
    <w:p w14:paraId="4CCFB634" w14:textId="57AE49A9" w:rsidR="00203C8A" w:rsidRPr="00B25E06" w:rsidRDefault="00203C8A" w:rsidP="000B3E0F">
      <w:pPr>
        <w:pStyle w:val="Akapitzlist"/>
        <w:spacing w:after="0" w:line="264" w:lineRule="auto"/>
        <w:ind w:left="851"/>
        <w:jc w:val="both"/>
        <w:rPr>
          <w:rFonts w:cs="Calibri"/>
          <w:b w:val="0"/>
          <w:bCs/>
          <w:color w:val="auto"/>
          <w:sz w:val="20"/>
          <w:szCs w:val="20"/>
        </w:rPr>
      </w:pPr>
      <w:r w:rsidRPr="00B25E06">
        <w:rPr>
          <w:rFonts w:cs="Calibri"/>
          <w:b w:val="0"/>
          <w:bCs/>
          <w:color w:val="auto"/>
          <w:sz w:val="20"/>
          <w:szCs w:val="20"/>
          <w:lang w:bidi="pl-PL"/>
        </w:rPr>
        <w:t>Zamawiający nie wymaga złożenia wraz z ofertą przedmiotowych środków dowodowych.</w:t>
      </w:r>
    </w:p>
    <w:p w14:paraId="211C77D0" w14:textId="78B3A0EB" w:rsidR="004A7D13" w:rsidRPr="00B25E06" w:rsidRDefault="004A7D13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Dodatkowo do oferty należy dołączyć - jeśli dotyczy:</w:t>
      </w:r>
    </w:p>
    <w:p w14:paraId="365C61CE" w14:textId="4F2F8085" w:rsidR="0044274B" w:rsidRPr="00B25E06" w:rsidRDefault="0044274B" w:rsidP="000B3E0F">
      <w:pPr>
        <w:pStyle w:val="Akapitzlist"/>
        <w:numPr>
          <w:ilvl w:val="2"/>
          <w:numId w:val="3"/>
        </w:numPr>
        <w:tabs>
          <w:tab w:val="clear" w:pos="782"/>
        </w:tabs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oświadczenia Podmiotu udostępniającego zasoby</w:t>
      </w:r>
      <w:r w:rsidRPr="00B25E0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- </w:t>
      </w:r>
      <w:r w:rsidRPr="00B25E06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8 do SWZ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120EB30" w14:textId="77777777" w:rsidR="0044274B" w:rsidRPr="00B25E06" w:rsidRDefault="0044274B" w:rsidP="000B3E0F">
      <w:pPr>
        <w:pStyle w:val="Akapitzlist"/>
        <w:numPr>
          <w:ilvl w:val="2"/>
          <w:numId w:val="3"/>
        </w:numPr>
        <w:tabs>
          <w:tab w:val="clear" w:pos="782"/>
        </w:tabs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oświadczenie wykonawców wspólnie ubiegających się o udzielenie zamówienia – </w:t>
      </w:r>
      <w:r w:rsidRPr="00B25E06">
        <w:rPr>
          <w:rFonts w:asciiTheme="minorHAnsi" w:hAnsiTheme="minorHAnsi" w:cstheme="minorHAnsi"/>
          <w:bCs/>
          <w:color w:val="auto"/>
          <w:sz w:val="20"/>
          <w:szCs w:val="20"/>
        </w:rPr>
        <w:t>według wzoru załącznik nr 7 do SWZ.</w:t>
      </w:r>
    </w:p>
    <w:p w14:paraId="36EB51A0" w14:textId="77777777" w:rsidR="0044274B" w:rsidRPr="00B25E06" w:rsidRDefault="0044274B" w:rsidP="000B3E0F">
      <w:pPr>
        <w:pStyle w:val="Akapitzlist"/>
        <w:numPr>
          <w:ilvl w:val="2"/>
          <w:numId w:val="3"/>
        </w:numPr>
        <w:tabs>
          <w:tab w:val="clear" w:pos="782"/>
        </w:tabs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upoważniające do złożenia oferty, o ile ofertę składa pełnomocnik.</w:t>
      </w:r>
    </w:p>
    <w:p w14:paraId="7CA74202" w14:textId="77777777" w:rsidR="0044274B" w:rsidRPr="00B25E06" w:rsidRDefault="0044274B" w:rsidP="000B3E0F">
      <w:pPr>
        <w:pStyle w:val="Akapitzlist"/>
        <w:numPr>
          <w:ilvl w:val="2"/>
          <w:numId w:val="3"/>
        </w:numPr>
        <w:tabs>
          <w:tab w:val="clear" w:pos="782"/>
        </w:tabs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pełnomocnictwo dla pełnomocnika do reprezentowania w postępowaniu Wykonawców wspólnie ubiegających się o udzielenie zamówienia - dotyczy ofert składanych przez Wykonawców wspólnie ubiegających się o udzielenie zamówienia.</w:t>
      </w:r>
    </w:p>
    <w:p w14:paraId="069CD779" w14:textId="77777777" w:rsidR="002C313C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przygotowuje ofertę przy pomocy interaktywnego „Formularza ofertowego” udostępnionego przez Zamawiającego na Platformie e-Zamówienia i zamieszczonego w podglądzie postępowania w zakładce „Informacje podstawowe”. </w:t>
      </w:r>
    </w:p>
    <w:p w14:paraId="4A02E68B" w14:textId="77777777" w:rsidR="002C313C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</w:t>
      </w:r>
    </w:p>
    <w:p w14:paraId="6C533511" w14:textId="77777777" w:rsidR="002C313C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Następnie wykonawca powinien pobrać „Formularz ofertowy”, zapisać go na dysku komputera użytkownika, uzupełnić pozostałymi danymi wymaganymi przez Zamawiającego i ponownie zapisać na 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 xml:space="preserve">dysku komputera użytkownika oraz podpisać odpowiednim rodzajem podpisu elektronicznego, zgodnie z pkt 9. </w:t>
      </w:r>
    </w:p>
    <w:p w14:paraId="4F27AD75" w14:textId="77777777" w:rsidR="002C313C" w:rsidRPr="00B25E06" w:rsidRDefault="002C313C" w:rsidP="000B3E0F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Acrobat</w:t>
      </w:r>
      <w:proofErr w:type="spellEnd"/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Reader DC. </w:t>
      </w:r>
    </w:p>
    <w:p w14:paraId="40364B14" w14:textId="77777777" w:rsidR="002C313C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drag&amp;drop</w:t>
      </w:r>
      <w:proofErr w:type="spellEnd"/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(„przeciągnij” i „upuść”) służące do dodawania plików. </w:t>
      </w:r>
    </w:p>
    <w:p w14:paraId="7DEB157B" w14:textId="77777777" w:rsidR="002C313C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3EA3FA02" w14:textId="77777777" w:rsidR="002C313C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Formularz ofertowy i załączniki do oferty, oświadczenie o niepodleganiu wykluczeniu </w:t>
      </w:r>
      <w:r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 spełnianiu warunków udziału w postępowaniu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33BAEEFA" w14:textId="77777777" w:rsidR="002C313C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256EB4E7" w14:textId="77777777" w:rsidR="002C313C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 </w:t>
      </w:r>
    </w:p>
    <w:p w14:paraId="231ED1B8" w14:textId="77777777" w:rsidR="002C313C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7060447A" w14:textId="77777777" w:rsidR="002C313C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Maksymalny łączny rozmiar plików stanowiących ofertę lub składanych wraz z ofertą to 250 MB.</w:t>
      </w:r>
    </w:p>
    <w:p w14:paraId="382FE4D9" w14:textId="77777777" w:rsidR="002C313C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Wszelkie informacje stanowiące tajemnicę przedsiębiorstwa w rozumieniu ustawy z dnia 16 kwietnia 1993 r. o zwalczaniu nieuczciwej konkurencji </w:t>
      </w:r>
      <w:r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(Dz. U. z 2022 r., poz. 1233 ze zm.)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, które Wykonawca zastrzeże jako tajemnicę przedsiębiorstwa, powinny zostać złożone w osobnym pliku wraz z jednoczesnym zaznaczeniem „Załącznik stanowiący tajemnicę przedsiębiorstwa” a następnie wraz z plikami stanowiącymi jawną część skompresowane do jednego pliku archiwum (ZIP).</w:t>
      </w:r>
      <w:r w:rsidRPr="00B25E06">
        <w:rPr>
          <w:rFonts w:asciiTheme="minorHAnsi" w:eastAsiaTheme="minorHAnsi" w:hAnsiTheme="minorHAnsi" w:cstheme="minorHAnsi"/>
          <w:b w:val="0"/>
          <w:color w:val="auto"/>
          <w:sz w:val="20"/>
          <w:szCs w:val="20"/>
        </w:rPr>
        <w:t xml:space="preserve"> 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zobowiązany jest, wraz z przekazaniem tych informacji, wykazać spełnienie przesłanek określonych w art. 11 ust. 2 ustawy z dnia 16 kwietnia 1993 r. o zwalczaniu nieuczciwej konkurencji. Zaleca się, aby uzasadnienie zastrzeżenia informacji jako tajemnicy przedsiębiorstwa było sformułowane w sposób umożliwiający jego udostępnienie. Zastrzeżenie przez Wykonawcę tajemnicy przedsiębiorstwa bez uzasadnienia, będzie traktowane przez Zamawiającego jako bezskuteczne ze względu na zaniechanie przez Wykonawcę podjęcia niezbędnych działań w celu zachowania poufności objętych klauzulą informacji zgodnie z postanowieniami art. 18 ust. 3 Ustawy.</w:t>
      </w:r>
    </w:p>
    <w:p w14:paraId="206B1B4C" w14:textId="77777777" w:rsidR="002C313C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Oferta, oświadczenie o niepodleganiu wykluczeniu </w:t>
      </w:r>
      <w:r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i spełnianiu warunków udziału w postępowaniu, 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muszą być złożone w formie elektronicznej lub postaci elektronicznej opatrzonej </w:t>
      </w: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kwalifikowanym podpisem elektronicznym, podpisem zaufanym lub podpisem osobistym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podpisem zaufanym lub podpisem osobistym.</w:t>
      </w:r>
    </w:p>
    <w:p w14:paraId="4802EA81" w14:textId="77777777" w:rsidR="002C313C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Pełnomocnictwo do podpisania oferty 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musi być złożone w oryginale w takiej samej formie jak składana oferta. Dopuszcza się także złożenie elektronicznej kopii (skanu) pełnomocnictwa sporządzonego uprzednio 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>w formie pisemnej, w formie elektronicznego poświadczenia sporządzonego stosownie do art. 97 § 2 ustawy z dnia 14 lutego 1991 r. Prawo o notariacie, które to poświadczenia notariusz opatruje kwalifikowanym podpisem elektronicznym, bądź też poprze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32EB4409" w14:textId="77777777" w:rsidR="002C313C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Sposób sporządzenia 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elektronicznych</w:t>
      </w:r>
      <w:r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 dnia 23 grudnia 2020 r. w sprawie podmiotowych środków dowodowych oraz innych dokumentów lub oświadczeń, jakich może żądać zamawiający od wykonawcy (Dz. U. z 2020 poz. 2415).</w:t>
      </w:r>
    </w:p>
    <w:p w14:paraId="069DD9B3" w14:textId="77777777" w:rsidR="002C313C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Wszystkie opracowane przez Zamawiającego załączniki do niniejszej specyfikacji stanowią wyłącznie propozycję co do treści wymaganych dokumentów. Dopuszcza się przedstawienie wymaganych załączników w wersji własnej opracowanej przez wykonawcę, pod warunkiem, iż dokumenty będą zawierać wszystkie żądane przez zamawiającego informacje zawarte w załącznikach i niniejszej specyfikacji oraz będą podpisane przez Wykonawcę.</w:t>
      </w:r>
    </w:p>
    <w:p w14:paraId="70B565FE" w14:textId="77777777" w:rsidR="002C313C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Wykonawca ponosi wszelkie koszty związane z przygotowaniem oferty.</w:t>
      </w:r>
    </w:p>
    <w:p w14:paraId="7A16A36D" w14:textId="77777777" w:rsidR="002C313C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nie przewiduje zwrotu kosztów udziału w postępowaniu.</w:t>
      </w:r>
    </w:p>
    <w:p w14:paraId="1DBB4287" w14:textId="51888B00" w:rsidR="004A7D13" w:rsidRPr="00B25E06" w:rsidRDefault="002C313C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zamieszczenia ogłoszenia o zamówieniu w BZP.</w:t>
      </w:r>
    </w:p>
    <w:p w14:paraId="36703E05" w14:textId="77777777" w:rsidR="00691BE6" w:rsidRPr="00B25E06" w:rsidRDefault="00691BE6" w:rsidP="000B3E0F">
      <w:pPr>
        <w:spacing w:line="264" w:lineRule="auto"/>
        <w:jc w:val="both"/>
        <w:rPr>
          <w:rFonts w:asciiTheme="minorHAnsi" w:hAnsiTheme="minorHAnsi" w:cstheme="minorHAnsi"/>
          <w:bCs/>
        </w:rPr>
      </w:pPr>
    </w:p>
    <w:p w14:paraId="143E3B94" w14:textId="77777777" w:rsidR="00D5684A" w:rsidRPr="00B25E06" w:rsidRDefault="00D5684A" w:rsidP="000B3E0F">
      <w:pPr>
        <w:numPr>
          <w:ilvl w:val="0"/>
          <w:numId w:val="3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B25E06">
        <w:rPr>
          <w:rFonts w:asciiTheme="minorHAnsi" w:hAnsiTheme="minorHAnsi" w:cstheme="minorHAnsi"/>
          <w:b/>
          <w:bCs/>
        </w:rPr>
        <w:t>Sposób oraz termin składania ofert.</w:t>
      </w:r>
    </w:p>
    <w:p w14:paraId="32EE4F5C" w14:textId="612483F3" w:rsidR="004A7D13" w:rsidRPr="00B25E06" w:rsidRDefault="004A7D13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Wykonawca składa ofertę za pośrednictwem Formularza do złożenia oferty dostępnego na </w:t>
      </w:r>
      <w:r w:rsidR="00F93692"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platformie e-Zamówienia</w:t>
      </w:r>
      <w:r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7B674DB7" w14:textId="46761CC8" w:rsidR="004A7D13" w:rsidRPr="00B25E06" w:rsidRDefault="004A7D13" w:rsidP="000B3E0F">
      <w:pPr>
        <w:pStyle w:val="Akapitzlist"/>
        <w:numPr>
          <w:ilvl w:val="1"/>
          <w:numId w:val="3"/>
        </w:numPr>
        <w:spacing w:after="0" w:line="264" w:lineRule="auto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Sposób złożenia oferty, w tym zaszyfrowania oferty opisany został w „</w:t>
      </w:r>
      <w:r w:rsidR="00F93692"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Centrum pomocy</w:t>
      </w:r>
      <w:r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”, dostępnej na stronie: </w:t>
      </w:r>
      <w:hyperlink r:id="rId20" w:history="1">
        <w:r w:rsidR="00F93692" w:rsidRPr="00B25E06">
          <w:rPr>
            <w:rStyle w:val="Hipercze"/>
            <w:rFonts w:asciiTheme="minorHAnsi" w:hAnsiTheme="minorHAnsi" w:cstheme="minorHAnsi"/>
            <w:b w:val="0"/>
            <w:bCs/>
            <w:iCs/>
            <w:color w:val="auto"/>
            <w:sz w:val="20"/>
            <w:szCs w:val="20"/>
          </w:rPr>
          <w:t>https://media.ezamowienia.gov.pl/pod/2021/10/Oferty-5.1.pdf</w:t>
        </w:r>
      </w:hyperlink>
      <w:r w:rsidR="00F93692"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hyperlink r:id="rId21" w:history="1"/>
      <w:r w:rsidR="00F93692"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 </w:t>
      </w:r>
      <w:r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.</w:t>
      </w:r>
    </w:p>
    <w:p w14:paraId="451D68C1" w14:textId="3C9BB6CF" w:rsidR="004A7D13" w:rsidRPr="00B25E06" w:rsidRDefault="004A7D13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 xml:space="preserve">Ofertę wraz z załącznikami należy złożyć do dnia </w:t>
      </w:r>
      <w:r w:rsidR="002201AF" w:rsidRPr="00B25E06">
        <w:rPr>
          <w:rFonts w:asciiTheme="minorHAnsi" w:hAnsiTheme="minorHAnsi" w:cstheme="minorHAnsi"/>
          <w:bCs/>
          <w:iCs/>
          <w:color w:val="auto"/>
          <w:sz w:val="20"/>
          <w:szCs w:val="20"/>
        </w:rPr>
        <w:t>29 listopada</w:t>
      </w:r>
      <w:r w:rsidR="00AE78AD" w:rsidRPr="00B25E0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2024</w:t>
      </w:r>
      <w:r w:rsidR="003E4D6C" w:rsidRPr="00B25E0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 </w:t>
      </w:r>
      <w:r w:rsidRPr="00B25E06">
        <w:rPr>
          <w:rFonts w:asciiTheme="minorHAnsi" w:hAnsiTheme="minorHAnsi" w:cstheme="minorHAnsi"/>
          <w:bCs/>
          <w:iCs/>
          <w:color w:val="auto"/>
          <w:sz w:val="20"/>
          <w:szCs w:val="20"/>
        </w:rPr>
        <w:t xml:space="preserve">r. do godziny </w:t>
      </w:r>
      <w:r w:rsidR="00017EE1" w:rsidRPr="00B25E06">
        <w:rPr>
          <w:rFonts w:asciiTheme="minorHAnsi" w:hAnsiTheme="minorHAnsi" w:cstheme="minorHAnsi"/>
          <w:bCs/>
          <w:iCs/>
          <w:color w:val="auto"/>
          <w:sz w:val="20"/>
          <w:szCs w:val="20"/>
        </w:rPr>
        <w:t>10</w:t>
      </w:r>
      <w:r w:rsidR="009565DC" w:rsidRPr="00B25E06">
        <w:rPr>
          <w:rFonts w:asciiTheme="minorHAnsi" w:hAnsiTheme="minorHAnsi" w:cstheme="minorHAnsi"/>
          <w:bCs/>
          <w:iCs/>
          <w:color w:val="auto"/>
          <w:sz w:val="20"/>
          <w:szCs w:val="20"/>
        </w:rPr>
        <w:t>:3</w:t>
      </w:r>
      <w:r w:rsidR="00C0060E" w:rsidRPr="00B25E06">
        <w:rPr>
          <w:rFonts w:asciiTheme="minorHAnsi" w:hAnsiTheme="minorHAnsi" w:cstheme="minorHAnsi"/>
          <w:bCs/>
          <w:iCs/>
          <w:color w:val="auto"/>
          <w:sz w:val="20"/>
          <w:szCs w:val="20"/>
        </w:rPr>
        <w:t>0.</w:t>
      </w:r>
    </w:p>
    <w:p w14:paraId="144896F2" w14:textId="77777777" w:rsidR="004A7D13" w:rsidRPr="00B25E06" w:rsidRDefault="004A7D13" w:rsidP="000B3E0F">
      <w:pPr>
        <w:numPr>
          <w:ilvl w:val="1"/>
          <w:numId w:val="3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B25E06">
        <w:rPr>
          <w:rFonts w:asciiTheme="minorHAnsi" w:hAnsiTheme="minorHAnsi" w:cstheme="minorHAnsi"/>
          <w:bCs/>
          <w:iCs/>
        </w:rPr>
        <w:t>Zamawiający odrzuci ofertę złożoną po terminie składania ofert.</w:t>
      </w:r>
    </w:p>
    <w:p w14:paraId="5E41415F" w14:textId="3EC939BB" w:rsidR="00173007" w:rsidRPr="00B25E06" w:rsidRDefault="004A7D13" w:rsidP="000B3E0F">
      <w:pPr>
        <w:numPr>
          <w:ilvl w:val="1"/>
          <w:numId w:val="3"/>
        </w:numPr>
        <w:spacing w:line="264" w:lineRule="auto"/>
        <w:jc w:val="both"/>
        <w:rPr>
          <w:rFonts w:asciiTheme="minorHAnsi" w:hAnsiTheme="minorHAnsi" w:cstheme="minorHAnsi"/>
          <w:bCs/>
          <w:iCs/>
        </w:rPr>
      </w:pPr>
      <w:r w:rsidRPr="00B25E06">
        <w:rPr>
          <w:rFonts w:asciiTheme="minorHAnsi" w:hAnsiTheme="minorHAnsi" w:cstheme="minorHAnsi"/>
          <w:bCs/>
          <w:iCs/>
        </w:rPr>
        <w:t>Wykonawca po przesłaniu oferty za pomocą Formularza do złożenia</w:t>
      </w:r>
      <w:r w:rsidR="00C00B25" w:rsidRPr="00B25E06">
        <w:rPr>
          <w:rFonts w:asciiTheme="minorHAnsi" w:hAnsiTheme="minorHAnsi" w:cstheme="minorHAnsi"/>
          <w:bCs/>
          <w:iCs/>
        </w:rPr>
        <w:t xml:space="preserve"> ofert</w:t>
      </w:r>
      <w:r w:rsidRPr="00B25E06">
        <w:rPr>
          <w:rFonts w:asciiTheme="minorHAnsi" w:hAnsiTheme="minorHAnsi" w:cstheme="minorHAnsi"/>
          <w:bCs/>
          <w:iCs/>
        </w:rPr>
        <w:t xml:space="preserve"> </w:t>
      </w:r>
      <w:r w:rsidR="00F93692" w:rsidRPr="00B25E06">
        <w:rPr>
          <w:rFonts w:asciiTheme="minorHAnsi" w:hAnsiTheme="minorHAnsi" w:cstheme="minorHAnsi"/>
          <w:bCs/>
          <w:iCs/>
        </w:rPr>
        <w:t>możn</w:t>
      </w:r>
      <w:r w:rsidR="00C00B25" w:rsidRPr="00B25E06">
        <w:rPr>
          <w:rFonts w:asciiTheme="minorHAnsi" w:hAnsiTheme="minorHAnsi" w:cstheme="minorHAnsi"/>
          <w:bCs/>
          <w:iCs/>
        </w:rPr>
        <w:t>e</w:t>
      </w:r>
      <w:r w:rsidR="00F93692" w:rsidRPr="00B25E06">
        <w:rPr>
          <w:rFonts w:asciiTheme="minorHAnsi" w:hAnsiTheme="minorHAnsi" w:cstheme="minorHAnsi"/>
          <w:bCs/>
          <w:iCs/>
        </w:rPr>
        <w:t xml:space="preserve"> pobrać potwierdzenia przyjęcia i odbioru dokumentu, tzw. Elektroniczne Potwierdzenie Przyjęcia (EPP) i Elektroniczne Potwierdzenie Otrzymania (EPO)</w:t>
      </w:r>
      <w:r w:rsidRPr="00B25E06">
        <w:rPr>
          <w:rFonts w:asciiTheme="minorHAnsi" w:hAnsiTheme="minorHAnsi" w:cstheme="minorHAnsi"/>
          <w:bCs/>
          <w:iCs/>
        </w:rPr>
        <w:t>.</w:t>
      </w:r>
    </w:p>
    <w:p w14:paraId="31A6C855" w14:textId="58A4BEA6" w:rsidR="004A7D13" w:rsidRPr="00B25E06" w:rsidRDefault="004A7D13" w:rsidP="000B3E0F">
      <w:pPr>
        <w:numPr>
          <w:ilvl w:val="1"/>
          <w:numId w:val="3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B25E06">
        <w:rPr>
          <w:rFonts w:asciiTheme="minorHAnsi" w:hAnsiTheme="minorHAnsi" w:cstheme="minorHAnsi"/>
          <w:bCs/>
          <w:iCs/>
        </w:rPr>
        <w:t xml:space="preserve">Wykonawca przed upływem terminu do składania ofert może wycofać ofertę za pośrednictwem Formularza do wycofania oferty dostępnego na </w:t>
      </w:r>
      <w:r w:rsidR="00173007" w:rsidRPr="00B25E06">
        <w:rPr>
          <w:rFonts w:asciiTheme="minorHAnsi" w:hAnsiTheme="minorHAnsi" w:cstheme="minorHAnsi"/>
          <w:bCs/>
          <w:iCs/>
        </w:rPr>
        <w:t>platformie e-Zamówienia</w:t>
      </w:r>
      <w:r w:rsidRPr="00B25E06">
        <w:rPr>
          <w:rFonts w:asciiTheme="minorHAnsi" w:hAnsiTheme="minorHAnsi" w:cstheme="minorHAnsi"/>
          <w:bCs/>
          <w:iCs/>
        </w:rPr>
        <w:t>. Sposób wycofania oferty został opisany w</w:t>
      </w:r>
      <w:r w:rsidR="00173007" w:rsidRPr="00B25E06">
        <w:rPr>
          <w:rFonts w:asciiTheme="minorHAnsi" w:hAnsiTheme="minorHAnsi" w:cstheme="minorHAnsi"/>
          <w:bCs/>
          <w:iCs/>
        </w:rPr>
        <w:t xml:space="preserve"> „</w:t>
      </w:r>
      <w:r w:rsidR="00173007" w:rsidRPr="00B25E06">
        <w:rPr>
          <w:rFonts w:asciiTheme="minorHAnsi" w:hAnsiTheme="minorHAnsi" w:cstheme="minorHAnsi"/>
          <w:b/>
          <w:bCs/>
          <w:iCs/>
        </w:rPr>
        <w:t>Centrum pomocy</w:t>
      </w:r>
      <w:r w:rsidR="00173007" w:rsidRPr="00B25E06">
        <w:rPr>
          <w:rFonts w:asciiTheme="minorHAnsi" w:hAnsiTheme="minorHAnsi" w:cstheme="minorHAnsi"/>
          <w:bCs/>
          <w:iCs/>
        </w:rPr>
        <w:t xml:space="preserve">”, dostępnej na stronie: </w:t>
      </w:r>
      <w:hyperlink r:id="rId22" w:history="1">
        <w:r w:rsidR="00173007" w:rsidRPr="00B25E06">
          <w:rPr>
            <w:rStyle w:val="Hipercze"/>
            <w:rFonts w:asciiTheme="minorHAnsi" w:hAnsiTheme="minorHAnsi" w:cstheme="minorHAnsi"/>
            <w:bCs/>
            <w:iCs/>
            <w:color w:val="auto"/>
          </w:rPr>
          <w:t>https://media.ezamowienia.gov.pl/pod/2021/10/Oferty-5.1.pdf</w:t>
        </w:r>
      </w:hyperlink>
      <w:hyperlink r:id="rId23" w:history="1"/>
      <w:r w:rsidRPr="00B25E06">
        <w:rPr>
          <w:rFonts w:asciiTheme="minorHAnsi" w:hAnsiTheme="minorHAnsi" w:cstheme="minorHAnsi"/>
          <w:bCs/>
          <w:iCs/>
        </w:rPr>
        <w:t>.</w:t>
      </w:r>
    </w:p>
    <w:p w14:paraId="666039B2" w14:textId="77777777" w:rsidR="004A7D13" w:rsidRPr="00B25E06" w:rsidRDefault="004A7D13" w:rsidP="000B3E0F">
      <w:pPr>
        <w:numPr>
          <w:ilvl w:val="1"/>
          <w:numId w:val="3"/>
        </w:numPr>
        <w:spacing w:line="264" w:lineRule="auto"/>
        <w:ind w:left="426" w:hanging="426"/>
        <w:jc w:val="both"/>
        <w:rPr>
          <w:rFonts w:asciiTheme="minorHAnsi" w:hAnsiTheme="minorHAnsi" w:cstheme="minorHAnsi"/>
          <w:bCs/>
          <w:iCs/>
        </w:rPr>
      </w:pPr>
      <w:r w:rsidRPr="00B25E06">
        <w:rPr>
          <w:rFonts w:asciiTheme="minorHAnsi" w:hAnsiTheme="minorHAnsi" w:cstheme="minorHAnsi"/>
          <w:bCs/>
          <w:iCs/>
        </w:rPr>
        <w:t>Wykonawca po upływie terminu do składania ofert nie może wycofać złożonej oferty.</w:t>
      </w:r>
    </w:p>
    <w:p w14:paraId="4AB42DB9" w14:textId="77777777" w:rsidR="00D5684A" w:rsidRPr="00B25E06" w:rsidRDefault="00D5684A" w:rsidP="000B3E0F">
      <w:pPr>
        <w:spacing w:line="264" w:lineRule="auto"/>
        <w:jc w:val="both"/>
        <w:rPr>
          <w:rFonts w:asciiTheme="minorHAnsi" w:hAnsiTheme="minorHAnsi" w:cstheme="minorHAnsi"/>
          <w:b/>
          <w:bCs/>
        </w:rPr>
      </w:pPr>
    </w:p>
    <w:p w14:paraId="7D4AFE7A" w14:textId="77777777" w:rsidR="00D5684A" w:rsidRPr="00B25E06" w:rsidRDefault="00D5684A" w:rsidP="000B3E0F">
      <w:pPr>
        <w:numPr>
          <w:ilvl w:val="0"/>
          <w:numId w:val="3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B25E06">
        <w:rPr>
          <w:rFonts w:asciiTheme="minorHAnsi" w:hAnsiTheme="minorHAnsi" w:cstheme="minorHAnsi"/>
          <w:b/>
          <w:bCs/>
        </w:rPr>
        <w:t>Termin otwarcia ofert.</w:t>
      </w:r>
    </w:p>
    <w:p w14:paraId="41117A38" w14:textId="1C74614F" w:rsidR="00D5684A" w:rsidRPr="00B25E06" w:rsidRDefault="00D5684A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Otwarcie ofert nastąpi w dniu </w:t>
      </w:r>
      <w:r w:rsidR="002201AF" w:rsidRPr="00B25E06">
        <w:rPr>
          <w:rFonts w:asciiTheme="minorHAnsi" w:hAnsiTheme="minorHAnsi" w:cstheme="minorHAnsi"/>
          <w:bCs/>
          <w:color w:val="auto"/>
          <w:sz w:val="20"/>
          <w:szCs w:val="20"/>
        </w:rPr>
        <w:t>29 listopada</w:t>
      </w:r>
      <w:r w:rsidR="00AE78AD" w:rsidRPr="00B25E0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2024</w:t>
      </w:r>
      <w:r w:rsidR="00743905" w:rsidRPr="00B25E0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 r.</w:t>
      </w:r>
      <w:r w:rsidRPr="00B25E06">
        <w:rPr>
          <w:rFonts w:asciiTheme="minorHAnsi" w:hAnsiTheme="minorHAnsi" w:cstheme="minorHAnsi"/>
          <w:bCs/>
          <w:color w:val="auto"/>
          <w:sz w:val="20"/>
          <w:szCs w:val="20"/>
        </w:rPr>
        <w:t xml:space="preserve">, o godzinie: </w:t>
      </w:r>
      <w:r w:rsidR="00FF4E22" w:rsidRPr="00B25E06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="00017EE1" w:rsidRPr="00B25E06">
        <w:rPr>
          <w:rFonts w:asciiTheme="minorHAnsi" w:hAnsiTheme="minorHAnsi" w:cstheme="minorHAnsi"/>
          <w:bCs/>
          <w:color w:val="auto"/>
          <w:sz w:val="20"/>
          <w:szCs w:val="20"/>
        </w:rPr>
        <w:t>1</w:t>
      </w:r>
      <w:r w:rsidR="00C0060E" w:rsidRPr="00B25E06">
        <w:rPr>
          <w:rFonts w:asciiTheme="minorHAnsi" w:hAnsiTheme="minorHAnsi" w:cstheme="minorHAnsi"/>
          <w:bCs/>
          <w:color w:val="auto"/>
          <w:sz w:val="20"/>
          <w:szCs w:val="20"/>
        </w:rPr>
        <w:t>:00.</w:t>
      </w:r>
    </w:p>
    <w:p w14:paraId="568A7F66" w14:textId="444A037E" w:rsidR="00D5684A" w:rsidRPr="00B25E06" w:rsidRDefault="00D5684A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najpóźniej przed otwarciem ofert, udostępnia na stronie internetowej prowadzonego postępowania informację o kwocie, jaką zamierza przeznac</w:t>
      </w:r>
      <w:r w:rsidR="002201AF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zyć na sfinansowanie zamówienia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1A4649B8" w14:textId="77777777" w:rsidR="00D5684A" w:rsidRPr="00B25E06" w:rsidRDefault="00D5684A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Zamawiający, niezwłocznie po otwarciu ofert, udostępni na stronie internetowej prowadzonego postepowania informacje o:</w:t>
      </w:r>
    </w:p>
    <w:p w14:paraId="1586CD45" w14:textId="39057595" w:rsidR="00D5684A" w:rsidRPr="00B25E06" w:rsidRDefault="00D5684A" w:rsidP="000B3E0F">
      <w:pPr>
        <w:pStyle w:val="Akapitzlist"/>
        <w:numPr>
          <w:ilvl w:val="2"/>
          <w:numId w:val="3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nazwach albo imionach i nazwiskach oraz siedzibach lub miejscach prowadzonej działalności gospodarczej albo miejscach zamieszkania </w:t>
      </w:r>
      <w:r w:rsidR="008A4B3A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ykonawców, których oferty zostały otwarte;</w:t>
      </w:r>
    </w:p>
    <w:p w14:paraId="6F7D9719" w14:textId="77777777" w:rsidR="00D5684A" w:rsidRPr="00B25E06" w:rsidRDefault="00D5684A" w:rsidP="000B3E0F">
      <w:pPr>
        <w:pStyle w:val="Akapitzlist"/>
        <w:numPr>
          <w:ilvl w:val="2"/>
          <w:numId w:val="3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cenach lub kosztach zawartych w ofertach.</w:t>
      </w:r>
    </w:p>
    <w:p w14:paraId="401A7B6A" w14:textId="6674CFFD" w:rsidR="00D5684A" w:rsidRPr="00B25E06" w:rsidRDefault="00D5684A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52FD698C" w14:textId="3893F9F6" w:rsidR="00D5684A" w:rsidRPr="00B25E06" w:rsidRDefault="00D5684A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poinformuje o zmianie terminu otwarcia ofert na stronie interne</w:t>
      </w:r>
      <w:r w:rsidR="002201AF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towej prowadzonego postępowania.</w:t>
      </w:r>
    </w:p>
    <w:p w14:paraId="430BA3F8" w14:textId="77777777" w:rsidR="0043235B" w:rsidRPr="00B25E06" w:rsidRDefault="0043235B" w:rsidP="000B3E0F">
      <w:pPr>
        <w:spacing w:line="264" w:lineRule="auto"/>
        <w:jc w:val="both"/>
        <w:rPr>
          <w:rFonts w:asciiTheme="minorHAnsi" w:hAnsiTheme="minorHAnsi" w:cstheme="minorHAnsi"/>
          <w:bCs/>
        </w:rPr>
      </w:pPr>
    </w:p>
    <w:p w14:paraId="100D21A3" w14:textId="77777777" w:rsidR="008A47C0" w:rsidRPr="00B25E06" w:rsidRDefault="00D5684A" w:rsidP="000B3E0F">
      <w:pPr>
        <w:numPr>
          <w:ilvl w:val="0"/>
          <w:numId w:val="3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B25E06">
        <w:rPr>
          <w:rFonts w:asciiTheme="minorHAnsi" w:hAnsiTheme="minorHAnsi" w:cstheme="minorHAnsi"/>
          <w:b/>
          <w:bCs/>
        </w:rPr>
        <w:t>Podstawy wykluczenia.</w:t>
      </w:r>
    </w:p>
    <w:p w14:paraId="228B4AEF" w14:textId="77777777" w:rsidR="00AE78AD" w:rsidRPr="00B25E06" w:rsidRDefault="00AE78AD" w:rsidP="000B3E0F">
      <w:pPr>
        <w:pStyle w:val="Tekstpodstawowy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B25E06">
        <w:rPr>
          <w:rFonts w:asciiTheme="minorHAnsi" w:hAnsiTheme="minorHAnsi" w:cstheme="minorHAnsi"/>
        </w:rPr>
        <w:t>O udzielenie zamówienia mogą ubiegać się wykonawcy, którzy nie podlegają wykluczeniu z postępowania                            na podstawie:</w:t>
      </w:r>
    </w:p>
    <w:p w14:paraId="54C6810C" w14:textId="12929EE7" w:rsidR="00AE78AD" w:rsidRPr="00B25E06" w:rsidRDefault="00AE78AD" w:rsidP="000B3E0F">
      <w:pPr>
        <w:pStyle w:val="Tekstpodstawowy"/>
        <w:numPr>
          <w:ilvl w:val="2"/>
          <w:numId w:val="3"/>
        </w:numPr>
        <w:tabs>
          <w:tab w:val="clear" w:pos="782"/>
        </w:tabs>
        <w:spacing w:after="0" w:line="264" w:lineRule="auto"/>
        <w:ind w:left="851" w:hanging="425"/>
        <w:jc w:val="both"/>
        <w:rPr>
          <w:rFonts w:asciiTheme="minorHAnsi" w:hAnsiTheme="minorHAnsi" w:cstheme="minorHAnsi"/>
          <w:b/>
        </w:rPr>
      </w:pPr>
      <w:r w:rsidRPr="00B25E06">
        <w:rPr>
          <w:rFonts w:asciiTheme="minorHAnsi" w:hAnsiTheme="minorHAnsi" w:cstheme="minorHAnsi"/>
        </w:rPr>
        <w:t xml:space="preserve">art. 108 ust. 1 </w:t>
      </w:r>
      <w:r w:rsidR="002201AF" w:rsidRPr="00B25E06">
        <w:rPr>
          <w:rFonts w:asciiTheme="minorHAnsi" w:hAnsiTheme="minorHAnsi" w:cstheme="minorHAnsi"/>
        </w:rPr>
        <w:t>ustawy z dnia 11 września 2019 r. Prawo zamówień publicznych</w:t>
      </w:r>
      <w:r w:rsidRPr="00B25E06">
        <w:rPr>
          <w:rFonts w:asciiTheme="minorHAnsi" w:hAnsiTheme="minorHAnsi" w:cstheme="minorHAnsi"/>
        </w:rPr>
        <w:t>,</w:t>
      </w:r>
    </w:p>
    <w:p w14:paraId="5E519B79" w14:textId="32AB8904" w:rsidR="00AE78AD" w:rsidRPr="00B25E06" w:rsidRDefault="00052204" w:rsidP="000B3E0F">
      <w:pPr>
        <w:pStyle w:val="Tekstpodstawowy"/>
        <w:numPr>
          <w:ilvl w:val="2"/>
          <w:numId w:val="3"/>
        </w:numPr>
        <w:tabs>
          <w:tab w:val="clear" w:pos="782"/>
        </w:tabs>
        <w:spacing w:after="0" w:line="264" w:lineRule="auto"/>
        <w:ind w:left="851" w:hanging="425"/>
        <w:jc w:val="both"/>
        <w:rPr>
          <w:rFonts w:asciiTheme="minorHAnsi" w:hAnsiTheme="minorHAnsi" w:cstheme="minorHAnsi"/>
          <w:b/>
        </w:rPr>
      </w:pPr>
      <w:r w:rsidRPr="00B25E06">
        <w:rPr>
          <w:rFonts w:asciiTheme="minorHAnsi" w:hAnsiTheme="minorHAnsi" w:cstheme="minorHAnsi"/>
        </w:rPr>
        <w:t>art. 109 ust. 1 pkt. 4</w:t>
      </w:r>
      <w:r w:rsidR="002201AF" w:rsidRPr="00B25E06">
        <w:rPr>
          <w:rFonts w:asciiTheme="minorHAnsi" w:hAnsiTheme="minorHAnsi" w:cstheme="minorHAnsi"/>
        </w:rPr>
        <w:t xml:space="preserve"> </w:t>
      </w:r>
      <w:r w:rsidR="00AE78AD" w:rsidRPr="00B25E06">
        <w:rPr>
          <w:rFonts w:asciiTheme="minorHAnsi" w:hAnsiTheme="minorHAnsi" w:cstheme="minorHAnsi"/>
        </w:rPr>
        <w:t>ustawy z dnia 11 września 2019 r. Prawo zamówień publicznych,</w:t>
      </w:r>
    </w:p>
    <w:p w14:paraId="7BC6634B" w14:textId="1DE6C3FC" w:rsidR="00AE78AD" w:rsidRPr="00B25E06" w:rsidRDefault="00AE78AD" w:rsidP="000B3E0F">
      <w:pPr>
        <w:pStyle w:val="Tekstpodstawowy"/>
        <w:numPr>
          <w:ilvl w:val="2"/>
          <w:numId w:val="3"/>
        </w:numPr>
        <w:tabs>
          <w:tab w:val="clear" w:pos="782"/>
        </w:tabs>
        <w:spacing w:after="0" w:line="264" w:lineRule="auto"/>
        <w:ind w:left="851" w:hanging="425"/>
        <w:jc w:val="both"/>
        <w:rPr>
          <w:rFonts w:asciiTheme="minorHAnsi" w:hAnsiTheme="minorHAnsi" w:cstheme="minorHAnsi"/>
          <w:b/>
        </w:rPr>
      </w:pPr>
      <w:r w:rsidRPr="00B25E06">
        <w:rPr>
          <w:rFonts w:asciiTheme="minorHAnsi" w:hAnsiTheme="minorHAnsi" w:cstheme="minorHAnsi"/>
        </w:rPr>
        <w:t>art. 7 ust. 1 ustawy z dnia 13 kwietnia 2022 r. o szczególnych rozwiązaniach w zakresie przeciwdziałania wspieraniu agresji na Ukrainę oraz służących ochronie bezpieczeństwa narodowego.</w:t>
      </w:r>
    </w:p>
    <w:p w14:paraId="04DC3B7F" w14:textId="5DA45A2A" w:rsidR="00AE78AD" w:rsidRPr="00B25E06" w:rsidRDefault="00AE78AD" w:rsidP="000B3E0F">
      <w:pPr>
        <w:pStyle w:val="Akapitzlist"/>
        <w:numPr>
          <w:ilvl w:val="1"/>
          <w:numId w:val="3"/>
        </w:numPr>
        <w:suppressAutoHyphens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Osoba lub podmiot podlegające wykluczeniu na podstawie art. 7 ust. 1 ustawy z dnia 13 kwietnia 2022 r., która  w okresie tego wykluczenia ubiegają się o udzielenie zamówienia publicznego lub biorą udział w postępowaniu o udzielenie zamówienia publicznego, podlegają karze pieniężnej. Karę pieniężną nakłada Prezes Urzędu Zamówień Publicznych, w drodze decyzji, w wysokości do 20 000 000 zł. Wpływy z kar pieniężnych stanowią dochód budżetu państwa.</w:t>
      </w:r>
    </w:p>
    <w:p w14:paraId="6F8B1AAD" w14:textId="77777777" w:rsidR="00B460B5" w:rsidRPr="00B25E06" w:rsidRDefault="00B460B5" w:rsidP="000B3E0F">
      <w:pPr>
        <w:pStyle w:val="Akapitzlist"/>
        <w:spacing w:after="0" w:line="264" w:lineRule="auto"/>
        <w:ind w:left="426"/>
        <w:jc w:val="both"/>
        <w:rPr>
          <w:rFonts w:cs="Calibri"/>
          <w:bCs/>
          <w:color w:val="auto"/>
          <w:sz w:val="20"/>
          <w:szCs w:val="20"/>
        </w:rPr>
      </w:pPr>
    </w:p>
    <w:p w14:paraId="1F785641" w14:textId="77777777" w:rsidR="00D5684A" w:rsidRPr="00B25E06" w:rsidRDefault="001A6C35" w:rsidP="000B3E0F">
      <w:pPr>
        <w:numPr>
          <w:ilvl w:val="0"/>
          <w:numId w:val="3"/>
        </w:numPr>
        <w:spacing w:line="264" w:lineRule="auto"/>
        <w:ind w:left="426" w:hanging="426"/>
        <w:jc w:val="both"/>
        <w:rPr>
          <w:rFonts w:ascii="Calibri" w:hAnsi="Calibri" w:cs="Calibri"/>
          <w:b/>
          <w:bCs/>
        </w:rPr>
      </w:pPr>
      <w:r w:rsidRPr="00B25E06">
        <w:rPr>
          <w:rFonts w:ascii="Calibri" w:hAnsi="Calibri" w:cs="Calibri"/>
          <w:b/>
          <w:bCs/>
        </w:rPr>
        <w:t>Informacja o warunkach udziału w postępowaniu.</w:t>
      </w:r>
      <w:bookmarkStart w:id="2" w:name="_Hlk61599525"/>
    </w:p>
    <w:p w14:paraId="676AF6A3" w14:textId="77777777" w:rsidR="00052204" w:rsidRPr="00B25E06" w:rsidRDefault="00052204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bookmarkStart w:id="3" w:name="_Hlk64549289"/>
      <w:bookmarkEnd w:id="2"/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O udzielenie zamówienia mogą ubiegać się Wykonawcy, którzy 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s</w:t>
      </w: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pełniają następujące warunki udziału dotyczące:</w:t>
      </w:r>
    </w:p>
    <w:p w14:paraId="0D84B697" w14:textId="77777777" w:rsidR="00052204" w:rsidRPr="00B25E06" w:rsidRDefault="00052204" w:rsidP="000B3E0F">
      <w:pPr>
        <w:pStyle w:val="pkt"/>
        <w:numPr>
          <w:ilvl w:val="0"/>
          <w:numId w:val="29"/>
        </w:numPr>
        <w:spacing w:before="0" w:after="0" w:line="264" w:lineRule="auto"/>
        <w:ind w:left="709" w:hanging="283"/>
        <w:rPr>
          <w:rFonts w:asciiTheme="minorHAnsi" w:hAnsiTheme="minorHAnsi" w:cstheme="minorHAnsi"/>
          <w:sz w:val="20"/>
        </w:rPr>
      </w:pPr>
      <w:bookmarkStart w:id="4" w:name="_Hlk64549422"/>
      <w:bookmarkEnd w:id="3"/>
      <w:r w:rsidRPr="00B25E06">
        <w:rPr>
          <w:rFonts w:asciiTheme="minorHAnsi" w:hAnsiTheme="minorHAnsi" w:cstheme="minorHAnsi"/>
          <w:sz w:val="20"/>
        </w:rPr>
        <w:t>sytuacji ekonomicznej lub finansowej.</w:t>
      </w:r>
    </w:p>
    <w:bookmarkEnd w:id="4"/>
    <w:p w14:paraId="375D7D7F" w14:textId="77777777" w:rsidR="00052204" w:rsidRPr="00B25E06" w:rsidRDefault="00052204" w:rsidP="000B3E0F">
      <w:pPr>
        <w:pStyle w:val="pkt"/>
        <w:spacing w:before="0" w:after="0" w:line="264" w:lineRule="auto"/>
        <w:ind w:left="709" w:firstLine="0"/>
        <w:rPr>
          <w:rFonts w:asciiTheme="minorHAnsi" w:hAnsiTheme="minorHAnsi" w:cstheme="minorHAnsi"/>
          <w:sz w:val="20"/>
        </w:rPr>
      </w:pPr>
      <w:r w:rsidRPr="00B25E06">
        <w:rPr>
          <w:rFonts w:asciiTheme="minorHAnsi" w:hAnsiTheme="minorHAnsi" w:cstheme="minorHAnsi"/>
          <w:sz w:val="20"/>
        </w:rPr>
        <w:t>Wykonawca spełni warunek, jeżeli wykaże, iż:</w:t>
      </w:r>
    </w:p>
    <w:p w14:paraId="18A44549" w14:textId="77777777" w:rsidR="00052204" w:rsidRPr="00B25E06" w:rsidRDefault="00052204" w:rsidP="000B3E0F">
      <w:pPr>
        <w:pStyle w:val="pkt"/>
        <w:spacing w:before="0" w:after="0" w:line="264" w:lineRule="auto"/>
        <w:ind w:left="993" w:hanging="426"/>
        <w:rPr>
          <w:rFonts w:asciiTheme="minorHAnsi" w:hAnsiTheme="minorHAnsi" w:cstheme="minorHAnsi"/>
          <w:sz w:val="20"/>
        </w:rPr>
      </w:pPr>
      <w:r w:rsidRPr="00B25E06">
        <w:rPr>
          <w:rFonts w:asciiTheme="minorHAnsi" w:hAnsiTheme="minorHAnsi" w:cstheme="minorHAnsi"/>
          <w:sz w:val="20"/>
        </w:rPr>
        <w:t>a)</w:t>
      </w:r>
      <w:r w:rsidRPr="00B25E06">
        <w:rPr>
          <w:rFonts w:asciiTheme="minorHAnsi" w:hAnsiTheme="minorHAnsi" w:cstheme="minorHAnsi"/>
          <w:sz w:val="20"/>
        </w:rPr>
        <w:tab/>
        <w:t>posiada zdolność kredytową lub środki finansowe w wysokości nie mniejszej niż 2 000 000,00 zł;</w:t>
      </w:r>
    </w:p>
    <w:p w14:paraId="7102B451" w14:textId="77777777" w:rsidR="00052204" w:rsidRPr="00B25E06" w:rsidRDefault="00052204" w:rsidP="000B3E0F">
      <w:pPr>
        <w:pStyle w:val="pkt"/>
        <w:spacing w:before="0" w:after="0" w:line="264" w:lineRule="auto"/>
        <w:ind w:left="993" w:hanging="426"/>
        <w:rPr>
          <w:rFonts w:asciiTheme="minorHAnsi" w:hAnsiTheme="minorHAnsi" w:cstheme="minorHAnsi"/>
          <w:sz w:val="20"/>
        </w:rPr>
      </w:pPr>
      <w:r w:rsidRPr="00B25E06">
        <w:rPr>
          <w:rFonts w:asciiTheme="minorHAnsi" w:hAnsiTheme="minorHAnsi" w:cstheme="minorHAnsi"/>
          <w:sz w:val="20"/>
        </w:rPr>
        <w:t>b)</w:t>
      </w:r>
      <w:r w:rsidRPr="00B25E06">
        <w:rPr>
          <w:rFonts w:asciiTheme="minorHAnsi" w:hAnsiTheme="minorHAnsi" w:cstheme="minorHAnsi"/>
          <w:sz w:val="20"/>
        </w:rPr>
        <w:tab/>
        <w:t>jest ubezpieczony od odpowiedzialności cywilnej w zakresie prowadzonej działalności związanej                             z przedmiotem zamówienia na łączną kwotę w wysokości co najmniej: 3 500 000,00 zł</w:t>
      </w:r>
    </w:p>
    <w:p w14:paraId="0FCC8D7A" w14:textId="77777777" w:rsidR="00052204" w:rsidRPr="00B25E06" w:rsidRDefault="00052204" w:rsidP="000B3E0F">
      <w:pPr>
        <w:pStyle w:val="pkt"/>
        <w:numPr>
          <w:ilvl w:val="0"/>
          <w:numId w:val="29"/>
        </w:numPr>
        <w:spacing w:before="0" w:after="0" w:line="264" w:lineRule="auto"/>
        <w:ind w:left="709" w:hanging="283"/>
        <w:rPr>
          <w:rFonts w:asciiTheme="minorHAnsi" w:hAnsiTheme="minorHAnsi" w:cstheme="minorHAnsi"/>
          <w:sz w:val="20"/>
        </w:rPr>
      </w:pPr>
      <w:r w:rsidRPr="00B25E06">
        <w:rPr>
          <w:rFonts w:asciiTheme="minorHAnsi" w:hAnsiTheme="minorHAnsi" w:cstheme="minorHAnsi"/>
          <w:sz w:val="20"/>
        </w:rPr>
        <w:t>zdolności technicznej lub zawodowej.</w:t>
      </w:r>
    </w:p>
    <w:p w14:paraId="355C3326" w14:textId="77777777" w:rsidR="00052204" w:rsidRPr="00B25E06" w:rsidRDefault="00052204" w:rsidP="000B3E0F">
      <w:pPr>
        <w:pStyle w:val="Default"/>
        <w:spacing w:line="264" w:lineRule="auto"/>
        <w:ind w:left="720"/>
        <w:jc w:val="both"/>
        <w:rPr>
          <w:color w:val="auto"/>
          <w:sz w:val="20"/>
          <w:szCs w:val="20"/>
        </w:rPr>
      </w:pPr>
      <w:r w:rsidRPr="00B25E06">
        <w:rPr>
          <w:color w:val="auto"/>
          <w:sz w:val="20"/>
          <w:szCs w:val="20"/>
        </w:rPr>
        <w:t>Wykonawca spełni ten warunek, jeżeli:</w:t>
      </w:r>
    </w:p>
    <w:p w14:paraId="2D230AA1" w14:textId="77777777" w:rsidR="00052204" w:rsidRPr="00B25E06" w:rsidRDefault="00052204" w:rsidP="000B3E0F">
      <w:pPr>
        <w:pStyle w:val="Default"/>
        <w:numPr>
          <w:ilvl w:val="0"/>
          <w:numId w:val="31"/>
        </w:numPr>
        <w:spacing w:line="264" w:lineRule="auto"/>
        <w:ind w:left="993" w:hanging="426"/>
        <w:jc w:val="both"/>
        <w:rPr>
          <w:color w:val="auto"/>
          <w:sz w:val="20"/>
          <w:szCs w:val="20"/>
        </w:rPr>
      </w:pPr>
      <w:r w:rsidRPr="00B25E06">
        <w:rPr>
          <w:color w:val="auto"/>
          <w:sz w:val="20"/>
          <w:szCs w:val="20"/>
        </w:rPr>
        <w:t xml:space="preserve">wykaże, iż w okresie ostatnich 5 lat, a jeżeli okres prowadzenia działalności jest krótszy – w tym okresie, wykonał należycie oraz zgodnie z zasadami sztuki budowlanej i prawidłowo ukończył: </w:t>
      </w:r>
    </w:p>
    <w:p w14:paraId="345B8374" w14:textId="77777777" w:rsidR="00052204" w:rsidRPr="00B25E06" w:rsidRDefault="00052204" w:rsidP="000B3E0F">
      <w:pPr>
        <w:pStyle w:val="Akapitzlist"/>
        <w:numPr>
          <w:ilvl w:val="0"/>
          <w:numId w:val="32"/>
        </w:numPr>
        <w:spacing w:after="0" w:line="264" w:lineRule="auto"/>
        <w:ind w:left="1560"/>
        <w:jc w:val="both"/>
        <w:rPr>
          <w:rFonts w:cs="Calibri"/>
          <w:b w:val="0"/>
          <w:color w:val="auto"/>
          <w:sz w:val="20"/>
          <w:szCs w:val="20"/>
        </w:rPr>
      </w:pPr>
      <w:r w:rsidRPr="00B25E06">
        <w:rPr>
          <w:rFonts w:cs="Calibri"/>
          <w:b w:val="0"/>
          <w:color w:val="auto"/>
          <w:sz w:val="20"/>
          <w:szCs w:val="20"/>
        </w:rPr>
        <w:t>co najmniej dwie roboty w zakresie instalacji wentylacji albo klimatyzacji albo instalacji oddymiania w budynkach użyteczności publicznej, o całkowitej wartości nie mniejszej niż 1 500 000,00 zł brutto oraz</w:t>
      </w:r>
    </w:p>
    <w:p w14:paraId="35CEBF20" w14:textId="77777777" w:rsidR="00052204" w:rsidRPr="00B25E06" w:rsidRDefault="00052204" w:rsidP="000B3E0F">
      <w:pPr>
        <w:pStyle w:val="Akapitzlist"/>
        <w:numPr>
          <w:ilvl w:val="0"/>
          <w:numId w:val="32"/>
        </w:numPr>
        <w:spacing w:after="0" w:line="264" w:lineRule="auto"/>
        <w:ind w:left="1560"/>
        <w:jc w:val="both"/>
        <w:rPr>
          <w:rFonts w:cs="Calibri"/>
          <w:b w:val="0"/>
          <w:color w:val="auto"/>
          <w:sz w:val="20"/>
          <w:szCs w:val="20"/>
        </w:rPr>
      </w:pPr>
      <w:r w:rsidRPr="00B25E06">
        <w:rPr>
          <w:rFonts w:cs="Calibri"/>
          <w:b w:val="0"/>
          <w:color w:val="auto"/>
          <w:sz w:val="20"/>
          <w:szCs w:val="20"/>
        </w:rPr>
        <w:t>co najmniej jedną robotę budowlaną w zakresie konstrukcyjno – budowalnym, o całkowitej wartości nie mniejszej niż 2 000 000,00 zł brutto oraz</w:t>
      </w:r>
    </w:p>
    <w:p w14:paraId="5786FB20" w14:textId="77777777" w:rsidR="00052204" w:rsidRPr="00B25E06" w:rsidRDefault="00052204" w:rsidP="000B3E0F">
      <w:pPr>
        <w:pStyle w:val="Akapitzlist"/>
        <w:numPr>
          <w:ilvl w:val="0"/>
          <w:numId w:val="32"/>
        </w:numPr>
        <w:spacing w:after="0" w:line="264" w:lineRule="auto"/>
        <w:ind w:left="1560"/>
        <w:jc w:val="both"/>
        <w:rPr>
          <w:rFonts w:cs="Calibri"/>
          <w:b w:val="0"/>
          <w:color w:val="auto"/>
          <w:sz w:val="20"/>
          <w:szCs w:val="20"/>
        </w:rPr>
      </w:pPr>
      <w:r w:rsidRPr="00B25E06">
        <w:rPr>
          <w:rFonts w:cs="Calibri"/>
          <w:b w:val="0"/>
          <w:color w:val="auto"/>
          <w:sz w:val="20"/>
          <w:szCs w:val="20"/>
        </w:rPr>
        <w:t>co najmniej jedną robotę w zakresie instalacji elektrycznych w budynkach użyteczności publicznej, o całkowitej wartości nie mniejszej niż 1 500 000,00 zł brutto;</w:t>
      </w:r>
    </w:p>
    <w:p w14:paraId="705CE5EB" w14:textId="77777777" w:rsidR="00052204" w:rsidRPr="00B25E06" w:rsidRDefault="00052204" w:rsidP="000B3E0F">
      <w:pPr>
        <w:pStyle w:val="Akapitzlist"/>
        <w:numPr>
          <w:ilvl w:val="0"/>
          <w:numId w:val="31"/>
        </w:numPr>
        <w:spacing w:after="0" w:line="264" w:lineRule="auto"/>
        <w:ind w:left="993" w:hanging="426"/>
        <w:jc w:val="both"/>
        <w:rPr>
          <w:rFonts w:cs="Calibri"/>
          <w:b w:val="0"/>
          <w:color w:val="auto"/>
          <w:sz w:val="20"/>
          <w:szCs w:val="20"/>
        </w:rPr>
      </w:pPr>
      <w:r w:rsidRPr="00B25E06">
        <w:rPr>
          <w:rFonts w:cs="Calibri"/>
          <w:b w:val="0"/>
          <w:color w:val="auto"/>
          <w:sz w:val="20"/>
          <w:szCs w:val="20"/>
        </w:rPr>
        <w:t>dysponuje lub będzie dysponował do realizacji zamówienia 1 osobą posiadającą uprawnienia do kierowania robotami bez ograniczeń w specjalności konstrukcyjno-budowlanej z minimum 5 letnim doświadczeniem od dnia nadania uprawnień, o udokumentowanym doświadczeniu w prowadzeniu co najmniej jednej budowy obiektu kubaturowego użyteczności publicznej o wartości nie mniejszej niż 2 000 000,00 zł brutto</w:t>
      </w:r>
    </w:p>
    <w:p w14:paraId="36ED6CC5" w14:textId="77777777" w:rsidR="00052204" w:rsidRPr="00B25E06" w:rsidRDefault="00052204" w:rsidP="000B3E0F">
      <w:pPr>
        <w:pStyle w:val="Akapitzlist"/>
        <w:numPr>
          <w:ilvl w:val="0"/>
          <w:numId w:val="31"/>
        </w:numPr>
        <w:spacing w:after="0" w:line="264" w:lineRule="auto"/>
        <w:ind w:left="993" w:hanging="426"/>
        <w:jc w:val="both"/>
        <w:rPr>
          <w:rFonts w:cs="Calibri"/>
          <w:b w:val="0"/>
          <w:color w:val="auto"/>
          <w:sz w:val="20"/>
          <w:szCs w:val="20"/>
        </w:rPr>
      </w:pPr>
      <w:r w:rsidRPr="00B25E06">
        <w:rPr>
          <w:rFonts w:cs="Calibri"/>
          <w:b w:val="0"/>
          <w:color w:val="auto"/>
          <w:sz w:val="20"/>
          <w:szCs w:val="20"/>
        </w:rPr>
        <w:t>dysponuje lub będzie dysponował do realizacji zamówienia 1 osobą posiadającą uprawnienia do kierowania robotami instalacyjnymi w specjalności instalacyjnej w zakresie sieci, instalacji i urządzeń cieplnych, wentylacyjnych, gazowych, wodociągowych i kanalizacyjnych bez ograniczeń, z minimum 5 letnim doświadczeniem od dnia nadania uprawnień, o udokumentowanym doświadczeniu w uczestnictwie w co najmniej jednej realizacji instalacji oddymiającej</w:t>
      </w:r>
    </w:p>
    <w:p w14:paraId="4D7299E8" w14:textId="77777777" w:rsidR="00052204" w:rsidRPr="00B25E06" w:rsidRDefault="00052204" w:rsidP="000B3E0F">
      <w:pPr>
        <w:spacing w:line="264" w:lineRule="auto"/>
        <w:ind w:left="993"/>
        <w:jc w:val="both"/>
        <w:rPr>
          <w:rFonts w:ascii="Calibri" w:hAnsi="Calibri" w:cs="Calibri"/>
        </w:rPr>
      </w:pPr>
      <w:r w:rsidRPr="00B25E06">
        <w:rPr>
          <w:rFonts w:ascii="Calibri" w:hAnsi="Calibri" w:cs="Calibri"/>
        </w:rPr>
        <w:t>Zamawiający dopuszcza jednoczesne pełnienie przez jedną osobę kilku funkcji.</w:t>
      </w:r>
    </w:p>
    <w:p w14:paraId="4087390A" w14:textId="77777777" w:rsidR="00052204" w:rsidRPr="00B25E06" w:rsidRDefault="00052204" w:rsidP="000B3E0F">
      <w:pPr>
        <w:spacing w:line="264" w:lineRule="auto"/>
        <w:ind w:left="993"/>
        <w:jc w:val="both"/>
        <w:rPr>
          <w:rFonts w:ascii="Calibri" w:hAnsi="Calibri" w:cs="Calibri"/>
        </w:rPr>
      </w:pPr>
      <w:r w:rsidRPr="00B25E06">
        <w:rPr>
          <w:rFonts w:ascii="Calibri" w:hAnsi="Calibri" w:cs="Calibri"/>
        </w:rPr>
        <w:t>Zamawiający dopuszcza przedstawienie osób posiadających równoważne kwalifikacje, zdobyte w innych państwach, na zasadach określonych w art. 12a ustawy z dnia 7 lipca 1994 r. Prawo Budowlane, z uwzględnieniem postanowień ustawy z dnia 18 marca 2008 r. o zasadach uznawania kwalifikacji zawodowych nabytych w państwach członkowskich Unii Europejskiej.</w:t>
      </w:r>
    </w:p>
    <w:p w14:paraId="1EA413B8" w14:textId="77777777" w:rsidR="00052204" w:rsidRPr="00B25E06" w:rsidRDefault="00052204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Wykonawców wspólnie ubiegających się o udzielenie zamówienia warunki, o których mowa                             w Rozdz. XIV ust. 1 SWZ zostaną spełnione wyłącznie, jeżeli:</w:t>
      </w:r>
    </w:p>
    <w:p w14:paraId="17954094" w14:textId="77777777" w:rsidR="00052204" w:rsidRPr="00B25E06" w:rsidRDefault="00052204" w:rsidP="000B3E0F">
      <w:pPr>
        <w:pStyle w:val="Akapitzlist"/>
        <w:numPr>
          <w:ilvl w:val="0"/>
          <w:numId w:val="30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>w przypadku określonym w pkt 1 lit. a warunek zostanie spełniony, jeżeli jeden z Wykonawców lub podwykonawców lub podmiotów udostępniających zasoby spełni warunek samodzielnie lub będą łącznie posiadać środki finansowe lub zdolność kredytową na kwotę określoną w SWZ;</w:t>
      </w:r>
    </w:p>
    <w:p w14:paraId="53DB3339" w14:textId="77777777" w:rsidR="00052204" w:rsidRPr="00B25E06" w:rsidRDefault="00052204" w:rsidP="000B3E0F">
      <w:pPr>
        <w:pStyle w:val="Akapitzlist"/>
        <w:numPr>
          <w:ilvl w:val="0"/>
          <w:numId w:val="30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określonym w pkt 1 lit. b warunek zostanie spełniony, jeżeli jeden z Wykonawców lub podwykonawców spełni warunek samodzielnie lub będą łącznie posiadać wartość ubezpieczenia na kwotę określoną w SWZ;</w:t>
      </w:r>
    </w:p>
    <w:p w14:paraId="1B48FA29" w14:textId="77777777" w:rsidR="00052204" w:rsidRPr="00B25E06" w:rsidRDefault="00052204" w:rsidP="000B3E0F">
      <w:pPr>
        <w:pStyle w:val="Akapitzlist"/>
        <w:numPr>
          <w:ilvl w:val="0"/>
          <w:numId w:val="30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określonym w pkt 2 lit. a warunek zostanie spełniony, jeżeli jeden z Wykonawców wspólnie ubiegających się o udzielenie zamówienia lub podmiotów udostępniających zasoby spełni warunek samodzielnie lub łącznie spełnią warunek zdolności technicznej lub zawodowej, co oznacza, że każdy z wykonawców może spełnić warunek, wskazany pkt 2 oddzielnie (sumowaniu mogą podlegać rodzaje wskazanych robót, a nie ich wartości);</w:t>
      </w:r>
    </w:p>
    <w:p w14:paraId="59B1B250" w14:textId="77777777" w:rsidR="00052204" w:rsidRPr="00B25E06" w:rsidRDefault="00052204" w:rsidP="000B3E0F">
      <w:pPr>
        <w:pStyle w:val="Akapitzlist"/>
        <w:numPr>
          <w:ilvl w:val="0"/>
          <w:numId w:val="30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określonym w pkt 2 lit. b warunek zostanie spełniony, jeżeli jeden z Wykonawców wspólnie ubiegających się o udzielenie zamówienia lub podmiotów udostępniających zasoby spełni warunek;</w:t>
      </w:r>
    </w:p>
    <w:p w14:paraId="1112827A" w14:textId="77777777" w:rsidR="00052204" w:rsidRPr="00B25E06" w:rsidRDefault="00052204" w:rsidP="000B3E0F">
      <w:pPr>
        <w:pStyle w:val="Akapitzlist"/>
        <w:numPr>
          <w:ilvl w:val="0"/>
          <w:numId w:val="30"/>
        </w:numPr>
        <w:spacing w:after="0" w:line="264" w:lineRule="auto"/>
        <w:ind w:hanging="294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przypadku określonym w pkt 2 lit. c warunek zostanie spełniony, jeżeli jeden z Wykonawców wspólnie ubiegających się o udzielenie zamówienia lub podmiotów udostępniających zasoby spełni warunek.</w:t>
      </w:r>
    </w:p>
    <w:p w14:paraId="0E244CE1" w14:textId="77777777" w:rsidR="00052204" w:rsidRPr="00B25E06" w:rsidRDefault="00052204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Dysponowanie zasobami innego podmiotu.</w:t>
      </w:r>
    </w:p>
    <w:p w14:paraId="21A5FCF3" w14:textId="77777777" w:rsidR="00052204" w:rsidRPr="00B25E06" w:rsidRDefault="00052204" w:rsidP="000B3E0F">
      <w:pPr>
        <w:pStyle w:val="Akapitzlist"/>
        <w:numPr>
          <w:ilvl w:val="2"/>
          <w:numId w:val="3"/>
        </w:numPr>
        <w:tabs>
          <w:tab w:val="clear" w:pos="782"/>
        </w:tabs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Wykonawca może w celu potwierdzenia spełniania warunków udziału w postępowaniu, o których mowa w Rozdz. XIV ust. 1 SWZ,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prawnych, na zasadach określonych w art. 118 ustawy.</w:t>
      </w:r>
    </w:p>
    <w:p w14:paraId="77E5CC5E" w14:textId="3FB62FE7" w:rsidR="00052204" w:rsidRPr="00B25E06" w:rsidRDefault="00052204" w:rsidP="000B3E0F">
      <w:pPr>
        <w:pStyle w:val="Akapitzlist"/>
        <w:numPr>
          <w:ilvl w:val="2"/>
          <w:numId w:val="3"/>
        </w:numPr>
        <w:tabs>
          <w:tab w:val="clear" w:pos="782"/>
        </w:tabs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ocenia, czy udostępniane Wykonawcy przez podmioty udostępniające zasoby zdolności techniczne lub zawodowe lub ich sytuacja finansowa lub ekonomiczna, pozwalają na wykazanie przez Wykonawcę spełniania warunków udziału w postępowaniu, o których mowa o których mowa                         w Rozdz.</w:t>
      </w:r>
      <w:r w:rsidR="00017EE1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XIV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SWZ, oraz jeżeli to dotyczy, zbada, czy nie zachodzą, wobec tego podmiotu podstawy wykluczenia, które zostały przewidziane względem wykonawcy.</w:t>
      </w:r>
    </w:p>
    <w:p w14:paraId="06A86C7E" w14:textId="77777777" w:rsidR="00C7017C" w:rsidRPr="00B25E06" w:rsidRDefault="00C7017C" w:rsidP="000B3E0F">
      <w:pPr>
        <w:spacing w:line="264" w:lineRule="auto"/>
        <w:jc w:val="both"/>
        <w:rPr>
          <w:rFonts w:asciiTheme="minorHAnsi" w:hAnsiTheme="minorHAnsi" w:cstheme="minorHAnsi"/>
          <w:bCs/>
        </w:rPr>
      </w:pPr>
    </w:p>
    <w:p w14:paraId="78B1B866" w14:textId="77777777" w:rsidR="001A6C35" w:rsidRPr="00B25E06" w:rsidRDefault="001A6C35" w:rsidP="000B3E0F">
      <w:pPr>
        <w:numPr>
          <w:ilvl w:val="0"/>
          <w:numId w:val="3"/>
        </w:numPr>
        <w:spacing w:line="264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B25E06">
        <w:rPr>
          <w:rFonts w:asciiTheme="minorHAnsi" w:hAnsiTheme="minorHAnsi" w:cstheme="minorHAnsi"/>
          <w:b/>
          <w:bCs/>
        </w:rPr>
        <w:t>Informacja o podmiotowych środkach dowodowych</w:t>
      </w:r>
      <w:r w:rsidRPr="00B25E06">
        <w:rPr>
          <w:rFonts w:asciiTheme="minorHAnsi" w:hAnsiTheme="minorHAnsi" w:cstheme="minorHAnsi"/>
          <w:b/>
        </w:rPr>
        <w:t>.</w:t>
      </w:r>
    </w:p>
    <w:p w14:paraId="5200BAE5" w14:textId="77777777" w:rsidR="007E3A61" w:rsidRPr="00B25E06" w:rsidRDefault="007E3A61" w:rsidP="000B3E0F">
      <w:pPr>
        <w:pStyle w:val="Akapitzlist"/>
        <w:numPr>
          <w:ilvl w:val="0"/>
          <w:numId w:val="14"/>
        </w:numPr>
        <w:spacing w:after="0" w:line="264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przed wyborem oferty najkorzystniejszej, wezwie wykonawcę, którego oferta została najwyżej oceniona, do złożenia w wyznaczonym terminie, nie krótszym niż 5 dni od dnia wezwania, podmiotowych środków dowodowych.</w:t>
      </w:r>
    </w:p>
    <w:p w14:paraId="365C5962" w14:textId="42733723" w:rsidR="007E3A61" w:rsidRPr="00B25E06" w:rsidRDefault="007E3A61" w:rsidP="000B3E0F">
      <w:pPr>
        <w:pStyle w:val="Akapitzlist"/>
        <w:numPr>
          <w:ilvl w:val="0"/>
          <w:numId w:val="14"/>
        </w:numPr>
        <w:spacing w:after="0" w:line="264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Wykaz podmiotowych środków dowodowych na potwierdzenie spełniania warunków udziału </w:t>
      </w:r>
      <w:r w:rsidR="00883B47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br/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postępowaniu.</w:t>
      </w:r>
    </w:p>
    <w:p w14:paraId="0FDDE5A3" w14:textId="15381380" w:rsidR="007E3A61" w:rsidRPr="00B25E06" w:rsidRDefault="007E3A61" w:rsidP="000B3E0F">
      <w:pPr>
        <w:pStyle w:val="Akapitzlist"/>
        <w:numPr>
          <w:ilvl w:val="0"/>
          <w:numId w:val="15"/>
        </w:numPr>
        <w:spacing w:after="0" w:line="264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dotyczącym sytuacji ekonomicznej lub finansowej, Zamawiający wezwie Wykonawcę do dostarczenia następujących dokumentów:</w:t>
      </w:r>
    </w:p>
    <w:p w14:paraId="0414120D" w14:textId="77777777" w:rsidR="00052204" w:rsidRPr="00B25E06" w:rsidRDefault="00052204" w:rsidP="000B3E0F">
      <w:pPr>
        <w:pStyle w:val="Akapitzlist"/>
        <w:numPr>
          <w:ilvl w:val="0"/>
          <w:numId w:val="16"/>
        </w:numPr>
        <w:spacing w:after="0" w:line="264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iCs/>
          <w:color w:val="auto"/>
          <w:sz w:val="20"/>
          <w:szCs w:val="20"/>
        </w:rPr>
        <w:t>informacji banku lub spółdzielczej kasy oszczędnościowo-kredytowej potwierdzającej wysokość posiadanych środków finansowych lub zdolność kredytową wykonawcy, w okresie nie wcześniejszym niż 3 miesiące przed jej złożeniem;</w:t>
      </w:r>
    </w:p>
    <w:p w14:paraId="4EBF5A4F" w14:textId="110538E5" w:rsidR="007E3A61" w:rsidRPr="00B25E06" w:rsidRDefault="007E3A61" w:rsidP="000B3E0F">
      <w:pPr>
        <w:pStyle w:val="Akapitzlist"/>
        <w:numPr>
          <w:ilvl w:val="0"/>
          <w:numId w:val="16"/>
        </w:numPr>
        <w:spacing w:after="0" w:line="264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dokumentów potwierdzających, że wykonawca jest ubezpieczony od odpowiedzialności cywilnej w zakresie prowadzonej działalności związanej z przedmiotem zamówienia ze wskazaniem sumy gwarancyjnej tego ubezpieczenia.</w:t>
      </w:r>
    </w:p>
    <w:p w14:paraId="1DF8561A" w14:textId="20EE953C" w:rsidR="007E3A61" w:rsidRPr="00B25E06" w:rsidRDefault="007E3A61" w:rsidP="000B3E0F">
      <w:pPr>
        <w:pStyle w:val="Akapitzlist"/>
        <w:numPr>
          <w:ilvl w:val="0"/>
          <w:numId w:val="15"/>
        </w:numPr>
        <w:spacing w:after="0" w:line="264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potwierdzenia przez wykonawcę spełnienia warunków udziału w postępowaniu dotyczących zdolności technicznej lub zawodowej Zamawiający wezwie Wykonawcę do dostarczenia następujących dokumentów:</w:t>
      </w:r>
    </w:p>
    <w:p w14:paraId="4543C6DB" w14:textId="03AA5007" w:rsidR="007E3A61" w:rsidRPr="00B25E06" w:rsidRDefault="007E3A61" w:rsidP="000B3E0F">
      <w:pPr>
        <w:pStyle w:val="Akapitzlist"/>
        <w:numPr>
          <w:ilvl w:val="1"/>
          <w:numId w:val="17"/>
        </w:numPr>
        <w:spacing w:after="0" w:line="264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wykazu robót budowlanych wykonanych nie wcześniej niż w okresie ostatnich 5 lat, a jeżeli okres prowadzenia działalności jest krótszy – w tym okresie, wraz z podaniem ich rodzaju, wartości, daty i miejsca wykonania oraz podmiotów, na rzecz których roboty te zostały wykonane - według wzoru </w:t>
      </w:r>
      <w:r w:rsidR="00017EE1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Załącznika nr 5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SWZ, oraz załączeniem dowodów określających, czy te roboty budowlane zostały wykonane należycie, przy czym dowodami, o których mowa, są referencje bądź inne dokumenty sporządzone przez podmiot, na rzecz którego roboty budowlane zostały wykonane, </w:t>
      </w:r>
      <w:r w:rsidR="00883B47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br/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lastRenderedPageBreak/>
        <w:t>a jeżeli wykonawca z przyczyn niezależnych od niego nie jest w stanie uzyskać tych dokumentów – inne odpowiednie dokumenty;</w:t>
      </w:r>
    </w:p>
    <w:p w14:paraId="2E673FEF" w14:textId="0EA2F2D1" w:rsidR="004A7D13" w:rsidRPr="00B25E06" w:rsidRDefault="007E3A61" w:rsidP="000B3E0F">
      <w:pPr>
        <w:pStyle w:val="Akapitzlist"/>
        <w:numPr>
          <w:ilvl w:val="1"/>
          <w:numId w:val="17"/>
        </w:numPr>
        <w:spacing w:after="0" w:line="264" w:lineRule="auto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wykazu osób, skierowanych przez wykonawcę do realizacji zamówienia publicznego, </w:t>
      </w:r>
      <w:r w:rsidR="00883B47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br/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 – według wzoru Załącznika nr </w:t>
      </w:r>
      <w:r w:rsidR="00A0198F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6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do SWZ.</w:t>
      </w:r>
    </w:p>
    <w:p w14:paraId="0A0316D4" w14:textId="77777777" w:rsidR="00F97228" w:rsidRPr="00B25E06" w:rsidRDefault="00F97228" w:rsidP="000B3E0F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bCs/>
          <w:color w:val="auto"/>
          <w:sz w:val="20"/>
          <w:szCs w:val="20"/>
        </w:rPr>
      </w:pPr>
    </w:p>
    <w:p w14:paraId="453755B5" w14:textId="77777777" w:rsidR="00DB781D" w:rsidRPr="00B25E06" w:rsidRDefault="00DB781D" w:rsidP="000B3E0F">
      <w:pPr>
        <w:numPr>
          <w:ilvl w:val="0"/>
          <w:numId w:val="3"/>
        </w:numPr>
        <w:tabs>
          <w:tab w:val="left" w:pos="426"/>
        </w:tabs>
        <w:spacing w:line="264" w:lineRule="auto"/>
        <w:ind w:left="357" w:hanging="357"/>
        <w:rPr>
          <w:rFonts w:asciiTheme="minorHAnsi" w:hAnsiTheme="minorHAnsi" w:cstheme="minorHAnsi"/>
          <w:b/>
          <w:bCs/>
        </w:rPr>
      </w:pPr>
      <w:r w:rsidRPr="00B25E06">
        <w:rPr>
          <w:rFonts w:asciiTheme="minorHAnsi" w:hAnsiTheme="minorHAnsi" w:cstheme="minorHAnsi"/>
          <w:b/>
          <w:bCs/>
        </w:rPr>
        <w:t>Sposób obliczenia ceny.</w:t>
      </w:r>
    </w:p>
    <w:p w14:paraId="76DFD33F" w14:textId="4963D1CA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oferty, za całość zamówienia, musi być podana cyfrowo. Cena oferty winna być obliczona i zapisana zgodnie z </w:t>
      </w:r>
      <w:r w:rsidR="00494807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F</w:t>
      </w: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ormularzem </w:t>
      </w:r>
      <w:r w:rsidR="00CA52C3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ofertowym</w:t>
      </w: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. </w:t>
      </w:r>
      <w:r w:rsidR="00883B47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Cena ofertowa = cena netto + podatek vat.</w:t>
      </w:r>
    </w:p>
    <w:p w14:paraId="03B81792" w14:textId="6A0AC6E2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Wykonawca obowiązany jest przedłożyć ofertę cenową zgodnie z </w:t>
      </w:r>
      <w:r w:rsidR="00494807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ałącznikiem nr </w:t>
      </w:r>
      <w:r w:rsidR="00883B47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1</w:t>
      </w: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do SWZ (Formularz </w:t>
      </w:r>
      <w:r w:rsidR="00883B47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ofertowy</w:t>
      </w:r>
      <w:r w:rsidR="00C978DE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).</w:t>
      </w:r>
    </w:p>
    <w:p w14:paraId="486CDCEF" w14:textId="77777777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Cena (w tym ceny jednostkowe) powinna zawierać w sobie ewentualne upusty oferowane przez Wykonawcę. </w:t>
      </w:r>
    </w:p>
    <w:p w14:paraId="13648CB3" w14:textId="69414170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Cenę (w tym ceny jednostkowe) muszą być podane i wyliczone w zaokrągleniu do dwóch miejsc po przecinku (zasada zaokrąglenia – poniżej 5 należy końcówkę pominąć, powyżej i równe 5 należy zaokrąglić w górę).</w:t>
      </w:r>
    </w:p>
    <w:p w14:paraId="13767AA2" w14:textId="77167958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Podatek VAT należy naliczyć zgodnie z ustawą z dnia 11 marca 2004 r. o podatku od towarów i usług</w:t>
      </w:r>
      <w:r w:rsidR="00D55C5B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                 </w:t>
      </w:r>
      <w:r w:rsidR="00647368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(</w:t>
      </w:r>
      <w:r w:rsidR="00D55C5B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Dz. U. z 202</w:t>
      </w:r>
      <w:r w:rsidR="0025488E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4</w:t>
      </w:r>
      <w:r w:rsidR="00D55C5B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r. poz. </w:t>
      </w:r>
      <w:r w:rsidR="0025488E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361</w:t>
      </w:r>
      <w:r w:rsidR="00D55C5B"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ze zm.)</w:t>
      </w: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.</w:t>
      </w:r>
    </w:p>
    <w:p w14:paraId="7F45F84D" w14:textId="24000253" w:rsidR="00883B47" w:rsidRPr="00B25E06" w:rsidRDefault="00883B47" w:rsidP="000B3E0F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Podatek vat wynosi: robo</w:t>
      </w:r>
      <w:r w:rsidR="00647368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t</w:t>
      </w: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y budowlane – 23%</w:t>
      </w:r>
    </w:p>
    <w:p w14:paraId="1E64FF56" w14:textId="77777777" w:rsidR="00883B47" w:rsidRPr="00B25E06" w:rsidRDefault="00883B47" w:rsidP="000B3E0F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Jeśli Wykonawca jest uprawniony do naliczania innej stawki podatku VAT zobowiązany jest dołączyć do oferty interpretacje indywidualną wydaną przez Krajową Administrację Skarbową lub wskazać podstawę prawną.</w:t>
      </w:r>
    </w:p>
    <w:p w14:paraId="41F9E6DD" w14:textId="23A44915" w:rsidR="00883B47" w:rsidRPr="00B25E06" w:rsidRDefault="00883B47" w:rsidP="000B3E0F">
      <w:pPr>
        <w:pStyle w:val="Akapitzlist"/>
        <w:spacing w:after="0" w:line="264" w:lineRule="auto"/>
        <w:ind w:left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W każdym przypadku braku ww. interpretacji lub podstawy prawnej i każdym innym przypadku, Zamawiający dokona poprawy podatku VAT dostosowując treść oferty do treści specyfikacji warunków zamówienia - arg. na podstawie sentencji uchwała Sadu Najwyższego z dnia 20 października 2011 r. [III CZP 52/11, III CZP 53/11].</w:t>
      </w:r>
    </w:p>
    <w:p w14:paraId="3C5151F4" w14:textId="121A801E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Rozliczenia między </w:t>
      </w:r>
      <w:r w:rsidR="00F00CCC"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</w:t>
      </w: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amawiającym a </w:t>
      </w:r>
      <w:r w:rsidR="00F00CCC"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W</w:t>
      </w: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ykonawcą prowadzone będą w walucie polskiej (złoty polski). 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Zamawiający nie przewiduje rozliczenia w walutach obcych.</w:t>
      </w:r>
    </w:p>
    <w:p w14:paraId="16C1D16A" w14:textId="4DE633CE" w:rsidR="00DB781D" w:rsidRPr="00B25E06" w:rsidRDefault="00DB4BDE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Zgodnie z art. 225 Ustawy, jeżeli została złożona oferta, której wybór prowadziłby do powstania u Zamawiającego obowiązku podatkowego zgodnie z ustawą z 11 marca 2004 r. o podatku od towarów i usług, dla celów zastosowania kryterium ceny lub kosztu Zamawiający dolicza do przedstawionej w tej ofercie ceny kwotę podatku od towarów i usług, którą miałby obowiązek rozliczyć. W takiej sytuacji Wykonawca ma obowiązek</w:t>
      </w:r>
      <w:r w:rsidR="00DB781D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:</w:t>
      </w:r>
    </w:p>
    <w:p w14:paraId="248B85D5" w14:textId="4B6EC6F1" w:rsidR="00DB781D" w:rsidRPr="00B25E06" w:rsidRDefault="00DB781D" w:rsidP="000B3E0F">
      <w:pPr>
        <w:pStyle w:val="Akapitzlist"/>
        <w:numPr>
          <w:ilvl w:val="2"/>
          <w:numId w:val="9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poinformowania </w:t>
      </w:r>
      <w:r w:rsidR="00F00CCC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amawiającego, że wybór jego oferty będzie prowadził do powstania u </w:t>
      </w:r>
      <w:r w:rsidR="00F00CCC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amawiającego obowiązku podatkowego;</w:t>
      </w:r>
    </w:p>
    <w:p w14:paraId="179A0A4F" w14:textId="77777777" w:rsidR="00DB781D" w:rsidRPr="00B25E06" w:rsidRDefault="00DB781D" w:rsidP="000B3E0F">
      <w:pPr>
        <w:pStyle w:val="Akapitzlist"/>
        <w:numPr>
          <w:ilvl w:val="2"/>
          <w:numId w:val="9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wskazania nazwy (rodzaju) towaru lub usługi, których dostawa lub świadczenie będą prowadziły do powstania obowiązku podatkowego;</w:t>
      </w:r>
    </w:p>
    <w:p w14:paraId="0B8A2895" w14:textId="7C246598" w:rsidR="00DB781D" w:rsidRPr="00B25E06" w:rsidRDefault="00DB781D" w:rsidP="000B3E0F">
      <w:pPr>
        <w:pStyle w:val="Akapitzlist"/>
        <w:numPr>
          <w:ilvl w:val="2"/>
          <w:numId w:val="9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wskazania wartości towaru lub usługi objętego obowiązkiem podatkowym </w:t>
      </w:r>
      <w:r w:rsidR="00F00CCC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Z</w:t>
      </w: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amawiającego, bez kwoty podatku;</w:t>
      </w:r>
    </w:p>
    <w:p w14:paraId="114D9A75" w14:textId="74FDEDA9" w:rsidR="00DB781D" w:rsidRPr="00B25E06" w:rsidRDefault="00DB781D" w:rsidP="000B3E0F">
      <w:pPr>
        <w:pStyle w:val="Akapitzlist"/>
        <w:numPr>
          <w:ilvl w:val="2"/>
          <w:numId w:val="9"/>
        </w:numPr>
        <w:spacing w:after="0" w:line="264" w:lineRule="auto"/>
        <w:ind w:left="709" w:hanging="283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wskazania stawki podatku od towarów i usług, która zgodnie z wiedzą </w:t>
      </w:r>
      <w:r w:rsidR="000D0052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ykonawcy, będzie miała zastosowanie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.</w:t>
      </w:r>
    </w:p>
    <w:p w14:paraId="4C93585E" w14:textId="77777777" w:rsidR="00712482" w:rsidRPr="00B25E06" w:rsidRDefault="00712482" w:rsidP="000B3E0F">
      <w:pPr>
        <w:pStyle w:val="Akapitzlist"/>
        <w:spacing w:after="0" w:line="264" w:lineRule="auto"/>
        <w:ind w:left="709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</w:p>
    <w:p w14:paraId="692B36BE" w14:textId="2DD33111" w:rsidR="00DB781D" w:rsidRPr="00B25E06" w:rsidRDefault="00DB781D" w:rsidP="000B3E0F">
      <w:pPr>
        <w:numPr>
          <w:ilvl w:val="0"/>
          <w:numId w:val="3"/>
        </w:numPr>
        <w:tabs>
          <w:tab w:val="left" w:pos="567"/>
        </w:tabs>
        <w:spacing w:line="264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B25E06">
        <w:rPr>
          <w:rFonts w:asciiTheme="minorHAnsi" w:hAnsiTheme="minorHAnsi" w:cstheme="minorHAnsi"/>
          <w:b/>
          <w:bCs/>
        </w:rPr>
        <w:t xml:space="preserve">Opis kryteriów oceny ofert, wraz z podaniem wag tych </w:t>
      </w:r>
      <w:r w:rsidR="00743905" w:rsidRPr="00B25E06">
        <w:rPr>
          <w:rFonts w:asciiTheme="minorHAnsi" w:hAnsiTheme="minorHAnsi" w:cstheme="minorHAnsi"/>
          <w:b/>
          <w:bCs/>
        </w:rPr>
        <w:t>kryteriów</w:t>
      </w:r>
      <w:r w:rsidRPr="00B25E06">
        <w:rPr>
          <w:rFonts w:asciiTheme="minorHAnsi" w:hAnsiTheme="minorHAnsi" w:cstheme="minorHAnsi"/>
          <w:b/>
          <w:bCs/>
        </w:rPr>
        <w:t xml:space="preserve"> i sposobu oceny ofert</w:t>
      </w:r>
      <w:r w:rsidRPr="00B25E06">
        <w:rPr>
          <w:rFonts w:asciiTheme="minorHAnsi" w:hAnsiTheme="minorHAnsi" w:cstheme="minorHAnsi"/>
          <w:b/>
        </w:rPr>
        <w:t>.</w:t>
      </w:r>
    </w:p>
    <w:p w14:paraId="65215B27" w14:textId="030648E2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Przy wyborze oferty Zamawiający będzie się kierował kryterium </w:t>
      </w:r>
      <w:r w:rsidR="00052204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najkorzystniejszej ceny </w:t>
      </w: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</w:t>
      </w:r>
      <w:r w:rsidRPr="00B25E06">
        <w:rPr>
          <w:rFonts w:asciiTheme="minorHAnsi" w:hAnsiTheme="minorHAnsi" w:cstheme="minorHAnsi"/>
          <w:color w:val="auto"/>
          <w:sz w:val="20"/>
          <w:szCs w:val="20"/>
        </w:rPr>
        <w:t xml:space="preserve">. </w:t>
      </w:r>
    </w:p>
    <w:p w14:paraId="4BB2E13A" w14:textId="77777777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Ocenie będą podlegać wyłącznie oferty nie podlegające odrzuceniu. </w:t>
      </w:r>
    </w:p>
    <w:p w14:paraId="287743CA" w14:textId="77777777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 najkorzystniejszą zostanie uznana oferta z najniższą ceną </w:t>
      </w: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 przedmiot zamówienia.</w:t>
      </w:r>
    </w:p>
    <w:p w14:paraId="02706E6F" w14:textId="77777777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</w:t>
      </w: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lastRenderedPageBreak/>
        <w:t>składając oferty dodatkowe, nie mogą zaoferować cen wyższych niż zaoferowane w uprzednio złożonych przez nich ofertach.</w:t>
      </w:r>
    </w:p>
    <w:p w14:paraId="2E4947D5" w14:textId="77777777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4C557000" w14:textId="7123FF2D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Jeżeli zostanie złożona oferta, której wybór prowadziłby do powstania u Zamawiającego obowiązku podatkowego zgodnie z ustawą z dnia 11 marca 2004 r. o podatku od towarów i usług </w:t>
      </w:r>
      <w:r w:rsidR="00647368" w:rsidRPr="00B25E06">
        <w:rPr>
          <w:b w:val="0"/>
          <w:bCs/>
          <w:color w:val="auto"/>
          <w:sz w:val="20"/>
          <w:szCs w:val="20"/>
        </w:rPr>
        <w:t>(</w:t>
      </w:r>
      <w:r w:rsidR="00880191" w:rsidRPr="00B25E06">
        <w:rPr>
          <w:b w:val="0"/>
          <w:bCs/>
          <w:color w:val="auto"/>
          <w:sz w:val="20"/>
          <w:szCs w:val="20"/>
        </w:rPr>
        <w:t>Dz. U. z 202</w:t>
      </w:r>
      <w:r w:rsidR="00052204" w:rsidRPr="00B25E06">
        <w:rPr>
          <w:b w:val="0"/>
          <w:bCs/>
          <w:color w:val="auto"/>
          <w:sz w:val="20"/>
          <w:szCs w:val="20"/>
        </w:rPr>
        <w:t>4</w:t>
      </w:r>
      <w:r w:rsidR="00880191" w:rsidRPr="00B25E06">
        <w:rPr>
          <w:b w:val="0"/>
          <w:bCs/>
          <w:color w:val="auto"/>
          <w:sz w:val="20"/>
          <w:szCs w:val="20"/>
        </w:rPr>
        <w:t xml:space="preserve"> r. poz. </w:t>
      </w:r>
      <w:r w:rsidR="00052204" w:rsidRPr="00B25E06">
        <w:rPr>
          <w:b w:val="0"/>
          <w:bCs/>
          <w:color w:val="auto"/>
          <w:sz w:val="20"/>
          <w:szCs w:val="20"/>
        </w:rPr>
        <w:t>361</w:t>
      </w:r>
      <w:r w:rsidR="00880191" w:rsidRPr="00B25E06">
        <w:rPr>
          <w:b w:val="0"/>
          <w:bCs/>
          <w:color w:val="auto"/>
          <w:sz w:val="20"/>
          <w:szCs w:val="20"/>
        </w:rPr>
        <w:t xml:space="preserve"> z</w:t>
      </w:r>
      <w:r w:rsidR="009D3E16" w:rsidRPr="00B25E06">
        <w:rPr>
          <w:b w:val="0"/>
          <w:bCs/>
          <w:color w:val="auto"/>
          <w:sz w:val="20"/>
          <w:szCs w:val="20"/>
        </w:rPr>
        <w:t>e</w:t>
      </w:r>
      <w:r w:rsidR="008A47C0" w:rsidRPr="00B25E06">
        <w:rPr>
          <w:b w:val="0"/>
          <w:bCs/>
          <w:color w:val="auto"/>
          <w:sz w:val="20"/>
          <w:szCs w:val="20"/>
        </w:rPr>
        <w:t xml:space="preserve"> </w:t>
      </w:r>
      <w:r w:rsidR="00880191" w:rsidRPr="00B25E06">
        <w:rPr>
          <w:b w:val="0"/>
          <w:bCs/>
          <w:color w:val="auto"/>
          <w:sz w:val="20"/>
          <w:szCs w:val="20"/>
        </w:rPr>
        <w:t>zm.),</w:t>
      </w: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 xml:space="preserve"> dla celów zastosowania kryterium ceny Zamawiający dolicza do przedstawionej w tej ofercie ceny kwotę podatku od towarów i usług, którą miałby obowiązek rozliczyć.</w:t>
      </w:r>
    </w:p>
    <w:p w14:paraId="3726E1E5" w14:textId="77777777" w:rsidR="00691BE6" w:rsidRPr="00B25E06" w:rsidRDefault="00691BE6" w:rsidP="000B3E0F">
      <w:pPr>
        <w:spacing w:line="264" w:lineRule="auto"/>
        <w:jc w:val="both"/>
        <w:rPr>
          <w:rFonts w:asciiTheme="minorHAnsi" w:hAnsiTheme="minorHAnsi" w:cstheme="minorHAnsi"/>
          <w:iCs/>
        </w:rPr>
      </w:pPr>
    </w:p>
    <w:p w14:paraId="6B70BC27" w14:textId="77777777" w:rsidR="00DB781D" w:rsidRPr="00B25E06" w:rsidRDefault="00DB781D" w:rsidP="000B3E0F">
      <w:pPr>
        <w:numPr>
          <w:ilvl w:val="0"/>
          <w:numId w:val="3"/>
        </w:numPr>
        <w:tabs>
          <w:tab w:val="left" w:pos="709"/>
        </w:tabs>
        <w:spacing w:line="264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B25E06">
        <w:rPr>
          <w:rFonts w:asciiTheme="minorHAnsi" w:hAnsiTheme="minorHAnsi" w:cstheme="minorHAnsi"/>
          <w:b/>
          <w:bCs/>
        </w:rPr>
        <w:t>Informacje o formalnościach, jakie muszą zostać dopełnione po wyborze oferty w celu zawarcia umowy w sprawie zamówienia publicznego</w:t>
      </w:r>
      <w:r w:rsidRPr="00B25E06">
        <w:rPr>
          <w:rFonts w:asciiTheme="minorHAnsi" w:hAnsiTheme="minorHAnsi" w:cstheme="minorHAnsi"/>
          <w:b/>
        </w:rPr>
        <w:t>.</w:t>
      </w:r>
    </w:p>
    <w:p w14:paraId="21160BE7" w14:textId="77777777" w:rsidR="00883B47" w:rsidRPr="00B25E06" w:rsidRDefault="00883B47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Zamawiający podpisze umowę z Wykonawcą, który przedłoży ofertę najkorzystniejszą z punktu widzenia kryteriów oceny ofert przyjętych w specyfikacji.</w:t>
      </w:r>
    </w:p>
    <w:p w14:paraId="65D35350" w14:textId="77777777" w:rsidR="00883B47" w:rsidRPr="00B25E06" w:rsidRDefault="00883B47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Wybrany Wykonawca zostanie zawiadomiony o terminie i miejscu podpisania umowy.</w:t>
      </w:r>
    </w:p>
    <w:p w14:paraId="77301F51" w14:textId="77777777" w:rsidR="00883B47" w:rsidRPr="00B25E06" w:rsidRDefault="00883B47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bCs/>
          <w:color w:val="auto"/>
          <w:sz w:val="20"/>
          <w:szCs w:val="20"/>
        </w:rPr>
        <w:t>W celu zawarcia umowy w sprawie zamówienia publicznego, Wykonawca, którego ofertę wybrano, jako najkorzystniejszą przed zawarciem umowy składa:</w:t>
      </w:r>
    </w:p>
    <w:p w14:paraId="0C2E5EEA" w14:textId="77777777" w:rsidR="00883B47" w:rsidRPr="00B25E06" w:rsidRDefault="00883B47" w:rsidP="000B3E0F">
      <w:pPr>
        <w:numPr>
          <w:ilvl w:val="0"/>
          <w:numId w:val="6"/>
        </w:numPr>
        <w:spacing w:line="264" w:lineRule="auto"/>
        <w:ind w:left="709"/>
        <w:jc w:val="both"/>
        <w:rPr>
          <w:rFonts w:asciiTheme="minorHAnsi" w:hAnsiTheme="minorHAnsi" w:cstheme="minorHAnsi"/>
          <w:bCs/>
        </w:rPr>
      </w:pPr>
      <w:r w:rsidRPr="00B25E06">
        <w:rPr>
          <w:rFonts w:asciiTheme="minorHAnsi" w:hAnsiTheme="minorHAnsi" w:cstheme="minorHAnsi"/>
          <w:bCs/>
        </w:rPr>
        <w:t>pełnomocnictwo, jeżeli umowę podpisuje pełnomocnik;</w:t>
      </w:r>
    </w:p>
    <w:p w14:paraId="69FBED7A" w14:textId="77777777" w:rsidR="00883B47" w:rsidRPr="00B25E06" w:rsidRDefault="00883B47" w:rsidP="000B3E0F">
      <w:pPr>
        <w:numPr>
          <w:ilvl w:val="0"/>
          <w:numId w:val="6"/>
        </w:numPr>
        <w:spacing w:line="264" w:lineRule="auto"/>
        <w:ind w:left="709"/>
        <w:jc w:val="both"/>
        <w:rPr>
          <w:rFonts w:asciiTheme="minorHAnsi" w:hAnsiTheme="minorHAnsi" w:cstheme="minorHAnsi"/>
          <w:bCs/>
        </w:rPr>
      </w:pPr>
      <w:r w:rsidRPr="00B25E06">
        <w:rPr>
          <w:rFonts w:asciiTheme="minorHAnsi" w:hAnsiTheme="minorHAnsi" w:cstheme="minorHAnsi"/>
          <w:bCs/>
        </w:rPr>
        <w:t>umowę regulującą współpracę Wykonawców wspólnie ubiegających się o udzielenie zamówienia, jeżeli oferta tych Wykonawców zostanie wybrana;</w:t>
      </w:r>
    </w:p>
    <w:p w14:paraId="00D2638D" w14:textId="77777777" w:rsidR="00883B47" w:rsidRPr="00B25E06" w:rsidRDefault="00883B47" w:rsidP="000B3E0F">
      <w:pPr>
        <w:pStyle w:val="Akapitzlist"/>
        <w:numPr>
          <w:ilvl w:val="1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Jeżeli Wykonawca, którego oferta została wybrana jako najkorzystniejsza, uchyla się̨ od zawarcia umowy w sprawie Zamówienia publicznego Zamawiający może dokonać ponownego badania i oceny ofert spośród ofert pozostałych w postepowaniu Wykonawców albo unieważnić postepowanie.</w:t>
      </w:r>
    </w:p>
    <w:p w14:paraId="21C7CC4E" w14:textId="77777777" w:rsidR="00883B47" w:rsidRPr="00B25E06" w:rsidRDefault="00883B47" w:rsidP="000B3E0F">
      <w:pPr>
        <w:tabs>
          <w:tab w:val="left" w:pos="709"/>
        </w:tabs>
        <w:spacing w:line="264" w:lineRule="auto"/>
        <w:ind w:left="567"/>
        <w:jc w:val="both"/>
        <w:rPr>
          <w:rFonts w:asciiTheme="minorHAnsi" w:hAnsiTheme="minorHAnsi" w:cstheme="minorHAnsi"/>
          <w:b/>
          <w:bCs/>
        </w:rPr>
      </w:pPr>
    </w:p>
    <w:p w14:paraId="1B0EAB3C" w14:textId="72126AC9" w:rsidR="00883B47" w:rsidRPr="00B25E06" w:rsidRDefault="00883B47" w:rsidP="000B3E0F">
      <w:pPr>
        <w:numPr>
          <w:ilvl w:val="0"/>
          <w:numId w:val="3"/>
        </w:numPr>
        <w:tabs>
          <w:tab w:val="left" w:pos="709"/>
        </w:tabs>
        <w:spacing w:line="264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B25E06">
        <w:rPr>
          <w:rFonts w:asciiTheme="minorHAnsi" w:hAnsiTheme="minorHAnsi" w:cstheme="minorHAnsi"/>
          <w:b/>
        </w:rPr>
        <w:t>Informacje dotyczące zabezpieczenia należytego wykonania umowy.</w:t>
      </w:r>
    </w:p>
    <w:p w14:paraId="1CCBD658" w14:textId="7D90D33D" w:rsidR="00883B47" w:rsidRPr="00B25E06" w:rsidRDefault="00883B47" w:rsidP="000B3E0F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Wykonawca zobowiązany będzie najpóźniej w dniu zawarcia umowy do wniesienia zabezpieczenia należytego wykonania umowy w jednej z następujących form:</w:t>
      </w:r>
    </w:p>
    <w:p w14:paraId="52EAB4A0" w14:textId="241E8C7A" w:rsidR="00883B47" w:rsidRPr="00B25E06" w:rsidRDefault="00883B47" w:rsidP="000B3E0F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pieniądzu;</w:t>
      </w:r>
    </w:p>
    <w:p w14:paraId="112042FB" w14:textId="1559A3FA" w:rsidR="00883B47" w:rsidRPr="00B25E06" w:rsidRDefault="00883B47" w:rsidP="000B3E0F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poręczeniach bankowych lub poręczeniach spółdzielczej kasy oszczędnościowo-kredytowej, z tym że zobowiązanie kasy jest zawsze zobowiązaniem pieniężnym;</w:t>
      </w:r>
    </w:p>
    <w:p w14:paraId="1DB65D65" w14:textId="7AF12044" w:rsidR="00883B47" w:rsidRPr="00B25E06" w:rsidRDefault="00883B47" w:rsidP="000B3E0F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gwarancjach bankowych;</w:t>
      </w:r>
    </w:p>
    <w:p w14:paraId="7829A6BB" w14:textId="4B776EA8" w:rsidR="00883B47" w:rsidRPr="00B25E06" w:rsidRDefault="00883B47" w:rsidP="000B3E0F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gwarancjach ubezpieczeniowych;</w:t>
      </w:r>
    </w:p>
    <w:p w14:paraId="4CBB55FD" w14:textId="77777777" w:rsidR="00CA28BC" w:rsidRPr="00B25E06" w:rsidRDefault="00883B47" w:rsidP="000B3E0F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poręczeniach udzielanych przez podmioty, o których mowa w art. 6b ust. 5 pkt 2 ustawy z dnia 9 listopada 2000 r. o utworzeniu Polskiej Agencji Rozwoju Przedsiębiorczości</w:t>
      </w:r>
    </w:p>
    <w:p w14:paraId="1780B6E0" w14:textId="09168F40" w:rsidR="00CA28BC" w:rsidRPr="00B25E06" w:rsidRDefault="00883B47" w:rsidP="000B3E0F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Wysokość zabezpieczenia należytego wykonania umowy: </w:t>
      </w:r>
      <w:r w:rsidR="00052204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3</w:t>
      </w: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% wartości ceny całkowitej podanej w ofercie.</w:t>
      </w:r>
    </w:p>
    <w:p w14:paraId="34E673DE" w14:textId="3FF477FB" w:rsidR="00883B47" w:rsidRPr="00B25E06" w:rsidRDefault="00883B47" w:rsidP="000B3E0F">
      <w:pPr>
        <w:pStyle w:val="Akapitzlist"/>
        <w:numPr>
          <w:ilvl w:val="0"/>
          <w:numId w:val="18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Nie dopuszcza się wnoszenia zabezpieczenia należytego wykonania umowy w formie:</w:t>
      </w:r>
    </w:p>
    <w:p w14:paraId="07F7CFD7" w14:textId="41CE16DF" w:rsidR="00883B47" w:rsidRPr="00B25E06" w:rsidRDefault="00883B47" w:rsidP="000B3E0F">
      <w:pPr>
        <w:pStyle w:val="Akapitzlist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w wekslach z poręczeniem wekslowym banku lub spółdzielczej kasy oszczędnościowo-kredytowej;</w:t>
      </w:r>
    </w:p>
    <w:p w14:paraId="48ED1A76" w14:textId="247F5C4F" w:rsidR="00883B47" w:rsidRPr="00B25E06" w:rsidRDefault="00883B47" w:rsidP="000B3E0F">
      <w:pPr>
        <w:pStyle w:val="Akapitzlist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przez ustanowienie zastawu na papierach wartościowych emitowanych przez Skarb Państwa lub jednostkę samorządu terytorialnego;</w:t>
      </w:r>
    </w:p>
    <w:p w14:paraId="70945F00" w14:textId="7C846885" w:rsidR="00883B47" w:rsidRPr="00B25E06" w:rsidRDefault="00883B47" w:rsidP="000B3E0F">
      <w:pPr>
        <w:pStyle w:val="Akapitzlist"/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264" w:lineRule="auto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przez ustanowienie zastawu rejestrowego na zasadach określonych w ustawie z dnia 6 grudnia 1996 r. o zastawie rejestrowym i rejestrze zastawów.</w:t>
      </w:r>
    </w:p>
    <w:p w14:paraId="41824F09" w14:textId="77777777" w:rsidR="00052204" w:rsidRPr="00B25E06" w:rsidRDefault="00052204" w:rsidP="000B3E0F">
      <w:pPr>
        <w:tabs>
          <w:tab w:val="left" w:pos="426"/>
        </w:tabs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</w:rPr>
      </w:pPr>
    </w:p>
    <w:p w14:paraId="15741B10" w14:textId="77777777" w:rsidR="002201AF" w:rsidRPr="00B25E06" w:rsidRDefault="002201AF" w:rsidP="000B3E0F">
      <w:pPr>
        <w:tabs>
          <w:tab w:val="left" w:pos="426"/>
        </w:tabs>
        <w:autoSpaceDE w:val="0"/>
        <w:autoSpaceDN w:val="0"/>
        <w:adjustRightInd w:val="0"/>
        <w:spacing w:line="264" w:lineRule="auto"/>
        <w:jc w:val="both"/>
        <w:rPr>
          <w:rFonts w:asciiTheme="minorHAnsi" w:hAnsiTheme="minorHAnsi" w:cstheme="minorHAnsi"/>
        </w:rPr>
      </w:pPr>
    </w:p>
    <w:p w14:paraId="1ECBDFF2" w14:textId="3D458D7F" w:rsidR="00DB781D" w:rsidRPr="00B25E06" w:rsidRDefault="00DB781D" w:rsidP="000B3E0F">
      <w:pPr>
        <w:numPr>
          <w:ilvl w:val="0"/>
          <w:numId w:val="3"/>
        </w:numPr>
        <w:tabs>
          <w:tab w:val="left" w:pos="567"/>
        </w:tabs>
        <w:spacing w:line="264" w:lineRule="auto"/>
        <w:ind w:left="567" w:hanging="567"/>
        <w:jc w:val="both"/>
        <w:rPr>
          <w:rFonts w:asciiTheme="minorHAnsi" w:hAnsiTheme="minorHAnsi" w:cstheme="minorHAnsi"/>
          <w:b/>
        </w:rPr>
      </w:pPr>
      <w:r w:rsidRPr="00B25E06">
        <w:rPr>
          <w:rFonts w:asciiTheme="minorHAnsi" w:hAnsiTheme="minorHAnsi" w:cstheme="minorHAnsi"/>
          <w:b/>
        </w:rPr>
        <w:t xml:space="preserve">Pouczenie o środkach ochrony prawnej przysługujących </w:t>
      </w:r>
      <w:r w:rsidR="008A4B3A" w:rsidRPr="00B25E06">
        <w:rPr>
          <w:rFonts w:asciiTheme="minorHAnsi" w:hAnsiTheme="minorHAnsi" w:cstheme="minorHAnsi"/>
          <w:b/>
        </w:rPr>
        <w:t>W</w:t>
      </w:r>
      <w:r w:rsidRPr="00B25E06">
        <w:rPr>
          <w:rFonts w:asciiTheme="minorHAnsi" w:hAnsiTheme="minorHAnsi" w:cstheme="minorHAnsi"/>
          <w:b/>
        </w:rPr>
        <w:t>ykonawcy.</w:t>
      </w:r>
    </w:p>
    <w:p w14:paraId="0E5B1AE9" w14:textId="7021261A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Środki ochrony prawnej przysługuj</w:t>
      </w:r>
      <w:r w:rsidR="00494807"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ą</w:t>
      </w: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 Wykonawcy, jeżeli ma lub miał interes w uzyskaniu zamówienia oraz poniósł lub może ponieść szkodę w wyniku naruszenia przez Zamawiającego przepisów Ustawy.</w:t>
      </w:r>
    </w:p>
    <w:p w14:paraId="582427DF" w14:textId="77777777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Odwołanie przysługuje na:</w:t>
      </w:r>
    </w:p>
    <w:p w14:paraId="7E1A7DEF" w14:textId="327EEACF" w:rsidR="00DB781D" w:rsidRPr="00B25E06" w:rsidRDefault="00DB781D" w:rsidP="000B3E0F">
      <w:pPr>
        <w:pStyle w:val="Akapitzlist"/>
        <w:numPr>
          <w:ilvl w:val="2"/>
          <w:numId w:val="3"/>
        </w:numPr>
        <w:spacing w:after="0" w:line="264" w:lineRule="auto"/>
        <w:ind w:left="851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niezgodną z przepisami ustawy czynność Zamawiającego, podjętą w postepowaniu o udzielenie Zamówienia, w tym na projektowane postanowienie umowy;</w:t>
      </w:r>
    </w:p>
    <w:p w14:paraId="595E378D" w14:textId="77777777" w:rsidR="00DB781D" w:rsidRPr="00B25E06" w:rsidRDefault="00DB781D" w:rsidP="000B3E0F">
      <w:pPr>
        <w:pStyle w:val="Akapitzlist"/>
        <w:numPr>
          <w:ilvl w:val="2"/>
          <w:numId w:val="3"/>
        </w:numPr>
        <w:spacing w:after="0" w:line="264" w:lineRule="auto"/>
        <w:ind w:left="851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zaniechanie czynności w postepowaniu o udzielenie Zamówienia, do której Zamawiający był obowiązany na podstawie Ustawy.</w:t>
      </w:r>
    </w:p>
    <w:p w14:paraId="0E8614A3" w14:textId="77C03408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lastRenderedPageBreak/>
        <w:t>Odwołanie wnosi się do Prezesa Krajowej Izby Odwoławczej w formie pisemnej albo w formie elektronicznej albo w postaci elektronicznej opatrzone podpisem zaufanym.</w:t>
      </w:r>
    </w:p>
    <w:p w14:paraId="48D260B8" w14:textId="4309FFA4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 xml:space="preserve">Na orzeczenie Krajowej Izby Odwoławczej oraz postanowienie Prezesa Krajowej Izby Odwoławczej, </w:t>
      </w:r>
      <w:r w:rsidR="00743905"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br/>
      </w:r>
      <w:r w:rsidRPr="00B25E06">
        <w:rPr>
          <w:rFonts w:asciiTheme="minorHAnsi" w:hAnsiTheme="minorHAnsi" w:cstheme="minorHAnsi"/>
          <w:b w:val="0"/>
          <w:iCs/>
          <w:color w:val="auto"/>
          <w:sz w:val="20"/>
          <w:szCs w:val="20"/>
        </w:rPr>
        <w:t>o którym mowa w art. 519 ust. 1 Ustawy, stronom oraz uczestnikom postepowania odwoławczego przysługuje skarga do sądu. Skargę wnosi się do Sądu Okręgowego w Warszawie za pośrednictwem Prezesa Krajowej Izby Odwoławczej.</w:t>
      </w:r>
    </w:p>
    <w:p w14:paraId="49D552D4" w14:textId="77777777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iCs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Szczegółowe informacje dotyczące środków ochrony prawnej określone są w Dziale IX „Środki ochrony prawnej” Ustawy. </w:t>
      </w:r>
    </w:p>
    <w:p w14:paraId="67A22825" w14:textId="77777777" w:rsidR="008A47C0" w:rsidRPr="00B25E06" w:rsidRDefault="008A47C0" w:rsidP="000B3E0F">
      <w:pPr>
        <w:spacing w:line="264" w:lineRule="auto"/>
        <w:rPr>
          <w:rFonts w:asciiTheme="minorHAnsi" w:hAnsiTheme="minorHAnsi" w:cstheme="minorHAnsi"/>
          <w:iCs/>
        </w:rPr>
      </w:pPr>
    </w:p>
    <w:p w14:paraId="3C09E050" w14:textId="77777777" w:rsidR="00DB781D" w:rsidRPr="00B25E06" w:rsidRDefault="00DB781D" w:rsidP="000B3E0F">
      <w:pPr>
        <w:pStyle w:val="Akapitzlist"/>
        <w:widowControl w:val="0"/>
        <w:numPr>
          <w:ilvl w:val="0"/>
          <w:numId w:val="3"/>
        </w:numPr>
        <w:tabs>
          <w:tab w:val="left" w:pos="567"/>
        </w:tabs>
        <w:autoSpaceDE w:val="0"/>
        <w:spacing w:after="0"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Cs/>
          <w:color w:val="auto"/>
          <w:sz w:val="20"/>
          <w:szCs w:val="20"/>
        </w:rPr>
        <w:t>Tryb ogłoszenia wyników postępowania.</w:t>
      </w:r>
    </w:p>
    <w:p w14:paraId="61EF23A5" w14:textId="77777777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Niezwłocznie po wyborze najkorzystniejszej oferty Zamawiający poinformuje równocześnie Wykonawców, którzy złożyli oferty, o:</w:t>
      </w:r>
    </w:p>
    <w:p w14:paraId="2E374ED4" w14:textId="3C766797" w:rsidR="00DB781D" w:rsidRPr="00B25E06" w:rsidRDefault="00DB781D" w:rsidP="000B3E0F">
      <w:pPr>
        <w:pStyle w:val="Akapitzlist"/>
        <w:numPr>
          <w:ilvl w:val="2"/>
          <w:numId w:val="8"/>
        </w:numPr>
        <w:spacing w:after="0" w:line="264" w:lineRule="auto"/>
        <w:ind w:left="851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wyborze najkorzystniejszej oferty, podając nazwę albo imię i nazwisko, siedzibę albo miejsce zamieszkania, jeżeli jest miejscem wykonywania działalności </w:t>
      </w:r>
      <w:r w:rsidR="008A4B3A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ykonawcy, którego ofertę wybrano, oraz nazwy albo imiona i nazwiska, siedziby albo miejsca zamieszkania, jeżeli są miejscami wykonywania działalności </w:t>
      </w:r>
      <w:r w:rsidR="008A4B3A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ykonawców, którzy złożyli oferty, a także punktację przyznaną ofertom w każdym kryterium oceny ofert i łączną punktację,</w:t>
      </w:r>
    </w:p>
    <w:p w14:paraId="1AD7E559" w14:textId="71A10C25" w:rsidR="00DB781D" w:rsidRPr="00B25E06" w:rsidRDefault="008A4B3A" w:rsidP="000B3E0F">
      <w:pPr>
        <w:pStyle w:val="Akapitzlist"/>
        <w:numPr>
          <w:ilvl w:val="2"/>
          <w:numId w:val="8"/>
        </w:numPr>
        <w:spacing w:after="0" w:line="264" w:lineRule="auto"/>
        <w:ind w:left="851" w:hanging="284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W</w:t>
      </w:r>
      <w:r w:rsidR="00DB781D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ykonawcach, których oferty zostały odrzucone</w:t>
      </w:r>
      <w:r w:rsidR="00494807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,</w:t>
      </w:r>
    </w:p>
    <w:p w14:paraId="67864200" w14:textId="399AE140" w:rsidR="00DB781D" w:rsidRPr="00B25E06" w:rsidRDefault="00DB781D" w:rsidP="000B3E0F">
      <w:pPr>
        <w:spacing w:line="264" w:lineRule="auto"/>
        <w:ind w:left="426"/>
        <w:jc w:val="both"/>
        <w:rPr>
          <w:rFonts w:asciiTheme="minorHAnsi" w:hAnsiTheme="minorHAnsi" w:cstheme="minorHAnsi"/>
        </w:rPr>
      </w:pPr>
      <w:r w:rsidRPr="00B25E06">
        <w:rPr>
          <w:rFonts w:asciiTheme="minorHAnsi" w:hAnsiTheme="minorHAnsi" w:cstheme="minorHAnsi"/>
        </w:rPr>
        <w:t>- podając uzasadnienie faktyczne i prawne.</w:t>
      </w:r>
    </w:p>
    <w:p w14:paraId="249EDC75" w14:textId="05C02866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O unieważnieniu postępowania o udzielenie zamówienia Zamawiający zawiadomi równocześnie Wykonawców, którzy złożyli oferty, podając uzasadnienie faktyczne i prawne.</w:t>
      </w:r>
    </w:p>
    <w:p w14:paraId="7D7C41E7" w14:textId="5501483E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Zamawiający udostępni niezwłocznie informacje, o których mowa w </w:t>
      </w:r>
      <w:r w:rsidR="00494807"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 xml:space="preserve">ust. </w:t>
      </w: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1 i 2, na stronie internetowej prowadzonego postępowania.</w:t>
      </w:r>
    </w:p>
    <w:p w14:paraId="22F92D1C" w14:textId="2D3D4AA4" w:rsidR="00DB781D" w:rsidRPr="00B25E06" w:rsidRDefault="00DB781D" w:rsidP="000B3E0F">
      <w:pPr>
        <w:pStyle w:val="Akapitzlist"/>
        <w:numPr>
          <w:ilvl w:val="1"/>
          <w:numId w:val="3"/>
        </w:numPr>
        <w:spacing w:after="0" w:line="264" w:lineRule="auto"/>
        <w:ind w:left="426" w:hanging="426"/>
        <w:jc w:val="both"/>
        <w:rPr>
          <w:rFonts w:asciiTheme="minorHAnsi" w:hAnsiTheme="minorHAnsi" w:cstheme="minorHAnsi"/>
          <w:b w:val="0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 w:val="0"/>
          <w:color w:val="auto"/>
          <w:sz w:val="20"/>
          <w:szCs w:val="20"/>
        </w:rPr>
        <w:t>Ogłoszenie o wyniku postępowania zostanie opublikowane w Biuletynie Zamówień Publicznych w terminie 30 dni od dnia zakończenia postępowania.</w:t>
      </w:r>
    </w:p>
    <w:p w14:paraId="47EF35A2" w14:textId="77777777" w:rsidR="00F34E4D" w:rsidRPr="00B25E06" w:rsidRDefault="00F34E4D" w:rsidP="000B3E0F">
      <w:pPr>
        <w:spacing w:line="264" w:lineRule="auto"/>
      </w:pPr>
    </w:p>
    <w:p w14:paraId="727979FF" w14:textId="77777777" w:rsidR="001A6C35" w:rsidRPr="00B25E06" w:rsidRDefault="001A6C35" w:rsidP="000B3E0F">
      <w:pPr>
        <w:pStyle w:val="Akapitzlist"/>
        <w:widowControl w:val="0"/>
        <w:numPr>
          <w:ilvl w:val="0"/>
          <w:numId w:val="3"/>
        </w:numPr>
        <w:tabs>
          <w:tab w:val="left" w:pos="567"/>
        </w:tabs>
        <w:autoSpaceDE w:val="0"/>
        <w:spacing w:after="0" w:line="264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B25E06">
        <w:rPr>
          <w:rFonts w:asciiTheme="minorHAnsi" w:hAnsiTheme="minorHAnsi" w:cstheme="minorHAnsi"/>
          <w:bCs/>
          <w:color w:val="auto"/>
          <w:sz w:val="20"/>
          <w:szCs w:val="20"/>
        </w:rPr>
        <w:t>Pozostałe informacje.</w:t>
      </w:r>
    </w:p>
    <w:p w14:paraId="394A3009" w14:textId="77777777" w:rsidR="001A6C35" w:rsidRPr="00B25E06" w:rsidRDefault="001A6C35" w:rsidP="000B3E0F">
      <w:pPr>
        <w:pStyle w:val="Tekstpodstawowywcity"/>
        <w:numPr>
          <w:ilvl w:val="1"/>
          <w:numId w:val="3"/>
        </w:numPr>
        <w:tabs>
          <w:tab w:val="left" w:pos="426"/>
        </w:tabs>
        <w:spacing w:line="264" w:lineRule="auto"/>
        <w:ind w:left="426" w:hanging="426"/>
        <w:rPr>
          <w:rFonts w:asciiTheme="minorHAnsi" w:hAnsiTheme="minorHAnsi" w:cstheme="minorHAnsi"/>
          <w:sz w:val="20"/>
        </w:rPr>
      </w:pPr>
      <w:r w:rsidRPr="00B25E06">
        <w:rPr>
          <w:rFonts w:asciiTheme="minorHAnsi" w:hAnsiTheme="minorHAnsi" w:cstheme="minorHAnsi"/>
          <w:sz w:val="20"/>
        </w:rPr>
        <w:t>Klauzula informacyjna.</w:t>
      </w:r>
    </w:p>
    <w:p w14:paraId="6E21A19C" w14:textId="77777777" w:rsidR="001A6C35" w:rsidRPr="00B25E06" w:rsidRDefault="001A6C35" w:rsidP="000B3E0F">
      <w:pPr>
        <w:suppressAutoHyphens w:val="0"/>
        <w:spacing w:line="264" w:lineRule="auto"/>
        <w:ind w:left="426"/>
        <w:jc w:val="both"/>
        <w:rPr>
          <w:rFonts w:asciiTheme="minorHAnsi" w:hAnsiTheme="minorHAnsi" w:cstheme="minorHAnsi"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 xml:space="preserve">Zgodnie z art. 13 ust. 1 i 2 RODO, informuję, iż: </w:t>
      </w:r>
    </w:p>
    <w:p w14:paraId="1B41BD6F" w14:textId="77777777" w:rsidR="001A6C35" w:rsidRPr="00B25E06" w:rsidRDefault="001A6C35" w:rsidP="000B3E0F">
      <w:pPr>
        <w:numPr>
          <w:ilvl w:val="0"/>
          <w:numId w:val="7"/>
        </w:numPr>
        <w:suppressAutoHyphens w:val="0"/>
        <w:spacing w:line="264" w:lineRule="auto"/>
        <w:ind w:left="851" w:hanging="426"/>
        <w:contextualSpacing/>
        <w:jc w:val="both"/>
        <w:rPr>
          <w:rFonts w:asciiTheme="minorHAnsi" w:hAnsiTheme="minorHAnsi" w:cstheme="minorHAnsi"/>
          <w:i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>administratorem Pani/Pana danych osobowych jest:</w:t>
      </w:r>
    </w:p>
    <w:p w14:paraId="440D0432" w14:textId="77777777" w:rsidR="001A6C35" w:rsidRPr="00B25E06" w:rsidRDefault="001A6C35" w:rsidP="000B3E0F">
      <w:pPr>
        <w:suppressAutoHyphens w:val="0"/>
        <w:spacing w:line="264" w:lineRule="auto"/>
        <w:ind w:left="851"/>
        <w:contextualSpacing/>
        <w:jc w:val="both"/>
        <w:rPr>
          <w:rFonts w:asciiTheme="minorHAnsi" w:hAnsiTheme="minorHAnsi" w:cstheme="minorHAnsi"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>Szpital w Puszczykowie im. Prof. S.T. Dąbrowskiego S.A.</w:t>
      </w:r>
    </w:p>
    <w:p w14:paraId="4266C6D5" w14:textId="77777777" w:rsidR="001A6C35" w:rsidRPr="00B25E06" w:rsidRDefault="001A6C35" w:rsidP="000B3E0F">
      <w:pPr>
        <w:suppressAutoHyphens w:val="0"/>
        <w:spacing w:line="264" w:lineRule="auto"/>
        <w:ind w:left="851"/>
        <w:contextualSpacing/>
        <w:jc w:val="both"/>
        <w:rPr>
          <w:rFonts w:asciiTheme="minorHAnsi" w:hAnsiTheme="minorHAnsi" w:cstheme="minorHAnsi"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>Adres: ul. Kraszewskiego 11, 62-041 Puszczykowo</w:t>
      </w:r>
    </w:p>
    <w:p w14:paraId="7BE6BCF5" w14:textId="77777777" w:rsidR="001A6C35" w:rsidRPr="00B25E06" w:rsidRDefault="001A6C35" w:rsidP="000B3E0F">
      <w:pPr>
        <w:suppressAutoHyphens w:val="0"/>
        <w:spacing w:line="264" w:lineRule="auto"/>
        <w:ind w:left="851"/>
        <w:contextualSpacing/>
        <w:jc w:val="both"/>
        <w:rPr>
          <w:rFonts w:asciiTheme="minorHAnsi" w:hAnsiTheme="minorHAnsi" w:cstheme="minorHAnsi"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>https://www.szpitalwpuszczykowie.com.pl</w:t>
      </w:r>
    </w:p>
    <w:p w14:paraId="5DEBEC34" w14:textId="77777777" w:rsidR="001A6C35" w:rsidRPr="00B25E06" w:rsidRDefault="001A6C35" w:rsidP="000B3E0F">
      <w:pPr>
        <w:suppressAutoHyphens w:val="0"/>
        <w:spacing w:line="264" w:lineRule="auto"/>
        <w:ind w:left="851"/>
        <w:contextualSpacing/>
        <w:jc w:val="both"/>
        <w:rPr>
          <w:rFonts w:asciiTheme="minorHAnsi" w:hAnsiTheme="minorHAnsi" w:cstheme="minorHAnsi"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>tel. 61 89 84 000</w:t>
      </w:r>
    </w:p>
    <w:p w14:paraId="3ED161A1" w14:textId="77777777" w:rsidR="001A6C35" w:rsidRPr="00B25E06" w:rsidRDefault="001A6C35" w:rsidP="000B3E0F">
      <w:pPr>
        <w:suppressAutoHyphens w:val="0"/>
        <w:spacing w:line="264" w:lineRule="auto"/>
        <w:ind w:left="851"/>
        <w:contextualSpacing/>
        <w:jc w:val="both"/>
        <w:rPr>
          <w:rFonts w:asciiTheme="minorHAnsi" w:hAnsiTheme="minorHAnsi" w:cstheme="minorHAnsi"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>faks 61 89 84 056</w:t>
      </w:r>
    </w:p>
    <w:p w14:paraId="019B360F" w14:textId="7A767EC4" w:rsidR="001A6C35" w:rsidRPr="00B25E06" w:rsidRDefault="001A6C35" w:rsidP="000B3E0F">
      <w:pPr>
        <w:numPr>
          <w:ilvl w:val="0"/>
          <w:numId w:val="7"/>
        </w:numPr>
        <w:suppressAutoHyphens w:val="0"/>
        <w:spacing w:line="264" w:lineRule="auto"/>
        <w:ind w:left="851" w:hanging="426"/>
        <w:contextualSpacing/>
        <w:jc w:val="both"/>
        <w:rPr>
          <w:rFonts w:asciiTheme="minorHAnsi" w:hAnsiTheme="minorHAnsi" w:cstheme="minorHAnsi"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 xml:space="preserve">inspektorem ochrony danych osobowych w Szpitalu w Puszczykowie im. Prof. S.T. Dąbrowskiego S.A. jest Pani Elżbieta Prussak (tel. 509415860, e-mail: </w:t>
      </w:r>
      <w:hyperlink r:id="rId24" w:history="1">
        <w:r w:rsidR="000B3E0F" w:rsidRPr="00B25E06">
          <w:rPr>
            <w:rStyle w:val="Hipercze"/>
            <w:rFonts w:asciiTheme="minorHAnsi" w:hAnsiTheme="minorHAnsi" w:cstheme="minorHAnsi"/>
            <w:color w:val="auto"/>
            <w:lang w:eastAsia="pl-PL"/>
          </w:rPr>
          <w:t>iod@szpitalwpuszczykoiwe.com.pl</w:t>
        </w:r>
      </w:hyperlink>
      <w:r w:rsidRPr="00B25E06">
        <w:rPr>
          <w:rFonts w:asciiTheme="minorHAnsi" w:hAnsiTheme="minorHAnsi" w:cstheme="minorHAnsi"/>
          <w:lang w:eastAsia="pl-PL"/>
        </w:rPr>
        <w:t>);</w:t>
      </w:r>
    </w:p>
    <w:p w14:paraId="3A758563" w14:textId="24605C9C" w:rsidR="001A6C35" w:rsidRPr="00B25E06" w:rsidRDefault="001A6C35" w:rsidP="000B3E0F">
      <w:pPr>
        <w:numPr>
          <w:ilvl w:val="0"/>
          <w:numId w:val="7"/>
        </w:numPr>
        <w:tabs>
          <w:tab w:val="left" w:pos="851"/>
        </w:tabs>
        <w:suppressAutoHyphens w:val="0"/>
        <w:spacing w:line="264" w:lineRule="auto"/>
        <w:ind w:left="851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>Pani/Pana dane osobowe przetwarzane będą na podstawie art. 6 ust. 1 lit. c</w:t>
      </w:r>
      <w:r w:rsidRPr="00B25E06">
        <w:rPr>
          <w:rFonts w:asciiTheme="minorHAnsi" w:hAnsiTheme="minorHAnsi" w:cstheme="minorHAnsi"/>
          <w:i/>
          <w:lang w:eastAsia="pl-PL"/>
        </w:rPr>
        <w:t xml:space="preserve"> </w:t>
      </w:r>
      <w:r w:rsidRPr="00B25E06">
        <w:rPr>
          <w:rFonts w:asciiTheme="minorHAnsi" w:hAnsiTheme="minorHAnsi" w:cstheme="minorHAnsi"/>
          <w:lang w:eastAsia="pl-PL"/>
        </w:rPr>
        <w:t xml:space="preserve">RODO w celu </w:t>
      </w:r>
      <w:r w:rsidRPr="00B25E06">
        <w:rPr>
          <w:rFonts w:asciiTheme="minorHAnsi" w:eastAsia="Calibri" w:hAnsiTheme="minorHAnsi" w:cstheme="minorHAnsi"/>
          <w:lang w:eastAsia="en-US"/>
        </w:rPr>
        <w:t xml:space="preserve">związanym z postępowaniem o udzielenie zamówienia publicznego pn. </w:t>
      </w:r>
      <w:r w:rsidR="000B3E0F" w:rsidRPr="00B25E06">
        <w:rPr>
          <w:rFonts w:asciiTheme="minorHAnsi" w:eastAsia="Calibri" w:hAnsiTheme="minorHAnsi" w:cstheme="minorHAnsi"/>
          <w:bCs/>
          <w:iCs/>
          <w:lang w:eastAsia="en-US" w:bidi="pl-PL"/>
        </w:rPr>
        <w:t>Wykonanie instalacji zapobiegających zadymianiu klatek schodowych, przedsionków pożarowych i wind łącznie z przedsionkami wraz z koniecznymi przebudowami</w:t>
      </w:r>
      <w:r w:rsidR="00655163" w:rsidRPr="00B25E06">
        <w:rPr>
          <w:rFonts w:asciiTheme="minorHAnsi" w:eastAsia="Calibri" w:hAnsiTheme="minorHAnsi" w:cstheme="minorHAnsi"/>
          <w:lang w:eastAsia="en-US"/>
        </w:rPr>
        <w:t>;</w:t>
      </w:r>
    </w:p>
    <w:p w14:paraId="498AF9B0" w14:textId="55AAC96E" w:rsidR="001A6C35" w:rsidRPr="00B25E06" w:rsidRDefault="001A6C35" w:rsidP="000B3E0F">
      <w:pPr>
        <w:numPr>
          <w:ilvl w:val="0"/>
          <w:numId w:val="7"/>
        </w:numPr>
        <w:tabs>
          <w:tab w:val="left" w:pos="851"/>
        </w:tabs>
        <w:suppressAutoHyphens w:val="0"/>
        <w:spacing w:line="264" w:lineRule="auto"/>
        <w:ind w:left="851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>odbiorcami Pani/Pana danych osobowych będą osoby lub podmioty, którym udostępniona zostanie dokumentacja postępowania w oparciu o art. 18 ust. 1oraz art. 74 ust. 1 Ustawy;</w:t>
      </w:r>
    </w:p>
    <w:p w14:paraId="7399A841" w14:textId="7DFF91D4" w:rsidR="001A6C35" w:rsidRPr="00B25E06" w:rsidRDefault="001A6C35" w:rsidP="000B3E0F">
      <w:pPr>
        <w:numPr>
          <w:ilvl w:val="0"/>
          <w:numId w:val="7"/>
        </w:numPr>
        <w:tabs>
          <w:tab w:val="left" w:pos="851"/>
        </w:tabs>
        <w:suppressAutoHyphens w:val="0"/>
        <w:spacing w:line="264" w:lineRule="auto"/>
        <w:ind w:left="851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>Pani/Pana dane osobowe będą przechowywane, zgodnie z art. 78 ust. 1 Ustawy, przez okres 4</w:t>
      </w:r>
      <w:r w:rsidR="00494807" w:rsidRPr="00B25E06">
        <w:rPr>
          <w:rFonts w:asciiTheme="minorHAnsi" w:hAnsiTheme="minorHAnsi" w:cstheme="minorHAnsi"/>
          <w:lang w:eastAsia="pl-PL"/>
        </w:rPr>
        <w:t xml:space="preserve"> </w:t>
      </w:r>
      <w:r w:rsidRPr="00B25E06">
        <w:rPr>
          <w:rFonts w:asciiTheme="minorHAnsi" w:hAnsiTheme="minorHAnsi" w:cstheme="minorHAnsi"/>
          <w:lang w:eastAsia="pl-PL"/>
        </w:rPr>
        <w:t xml:space="preserve">lat od dnia zakończenia postępowania o udzielenie zamówienia, a jeżeli czas trwania umowy przekracza </w:t>
      </w:r>
      <w:r w:rsidR="00494807" w:rsidRPr="00B25E06">
        <w:rPr>
          <w:rFonts w:asciiTheme="minorHAnsi" w:hAnsiTheme="minorHAnsi" w:cstheme="minorHAnsi"/>
          <w:lang w:eastAsia="pl-PL"/>
        </w:rPr>
        <w:t xml:space="preserve">          </w:t>
      </w:r>
      <w:r w:rsidRPr="00B25E06">
        <w:rPr>
          <w:rFonts w:asciiTheme="minorHAnsi" w:hAnsiTheme="minorHAnsi" w:cstheme="minorHAnsi"/>
          <w:lang w:eastAsia="pl-PL"/>
        </w:rPr>
        <w:t>4</w:t>
      </w:r>
      <w:r w:rsidR="00494807" w:rsidRPr="00B25E06">
        <w:rPr>
          <w:rFonts w:asciiTheme="minorHAnsi" w:hAnsiTheme="minorHAnsi" w:cstheme="minorHAnsi"/>
          <w:lang w:eastAsia="pl-PL"/>
        </w:rPr>
        <w:t xml:space="preserve"> </w:t>
      </w:r>
      <w:r w:rsidRPr="00B25E06">
        <w:rPr>
          <w:rFonts w:asciiTheme="minorHAnsi" w:hAnsiTheme="minorHAnsi" w:cstheme="minorHAnsi"/>
          <w:lang w:eastAsia="pl-PL"/>
        </w:rPr>
        <w:t>lata, okres przechowywania obejmuje cały czas trwania umowy;</w:t>
      </w:r>
    </w:p>
    <w:p w14:paraId="68D8C537" w14:textId="6C54E89B" w:rsidR="001A6C35" w:rsidRPr="00B25E06" w:rsidRDefault="001A6C35" w:rsidP="000B3E0F">
      <w:pPr>
        <w:numPr>
          <w:ilvl w:val="0"/>
          <w:numId w:val="7"/>
        </w:numPr>
        <w:tabs>
          <w:tab w:val="left" w:pos="851"/>
        </w:tabs>
        <w:suppressAutoHyphens w:val="0"/>
        <w:spacing w:line="264" w:lineRule="auto"/>
        <w:ind w:left="851" w:hanging="425"/>
        <w:contextualSpacing/>
        <w:jc w:val="both"/>
        <w:rPr>
          <w:rFonts w:asciiTheme="minorHAnsi" w:hAnsiTheme="minorHAnsi" w:cstheme="minorHAnsi"/>
          <w:b/>
          <w:i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>obowiązek podania przez Panią/Pana danych osobowych bezpośrednio Pani/Pana dotyczących jest wymogiem ustawowym określonym w przepisach Ustawy, związanym z udziałem w</w:t>
      </w:r>
      <w:r w:rsidR="00494807" w:rsidRPr="00B25E06">
        <w:rPr>
          <w:rFonts w:asciiTheme="minorHAnsi" w:hAnsiTheme="minorHAnsi" w:cstheme="minorHAnsi"/>
          <w:lang w:eastAsia="pl-PL"/>
        </w:rPr>
        <w:t xml:space="preserve"> </w:t>
      </w:r>
      <w:r w:rsidRPr="00B25E06">
        <w:rPr>
          <w:rFonts w:asciiTheme="minorHAnsi" w:hAnsiTheme="minorHAnsi" w:cstheme="minorHAnsi"/>
          <w:lang w:eastAsia="pl-PL"/>
        </w:rPr>
        <w:t xml:space="preserve">postępowaniu o udzielenie zamówienia publicznego – konsekwencje niepodania określonych danych wynikają z Ustawy; </w:t>
      </w:r>
    </w:p>
    <w:p w14:paraId="5F12B5B5" w14:textId="77777777" w:rsidR="001A6C35" w:rsidRPr="00B25E06" w:rsidRDefault="001A6C35" w:rsidP="000B3E0F">
      <w:pPr>
        <w:numPr>
          <w:ilvl w:val="0"/>
          <w:numId w:val="7"/>
        </w:numPr>
        <w:tabs>
          <w:tab w:val="left" w:pos="851"/>
        </w:tabs>
        <w:suppressAutoHyphens w:val="0"/>
        <w:spacing w:line="264" w:lineRule="auto"/>
        <w:ind w:left="851" w:hanging="425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B25E06">
        <w:rPr>
          <w:rFonts w:asciiTheme="minorHAnsi" w:hAnsiTheme="minorHAnsi" w:cstheme="minorHAnsi"/>
          <w:lang w:eastAsia="pl-PL"/>
        </w:rPr>
        <w:t>w odniesieniu do Pani/Pana danych osobowych decyzje nie będą podejmowane w sposób zautomatyzowany, stosowanie do art. 22 RODO;</w:t>
      </w:r>
    </w:p>
    <w:p w14:paraId="6BD1BBB7" w14:textId="77777777" w:rsidR="001A6C35" w:rsidRPr="00B25E06" w:rsidRDefault="001A6C35" w:rsidP="000B3E0F">
      <w:pPr>
        <w:numPr>
          <w:ilvl w:val="0"/>
          <w:numId w:val="7"/>
        </w:numPr>
        <w:tabs>
          <w:tab w:val="left" w:pos="851"/>
        </w:tabs>
        <w:suppressAutoHyphens w:val="0"/>
        <w:spacing w:line="264" w:lineRule="auto"/>
        <w:ind w:left="851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lastRenderedPageBreak/>
        <w:t>posiada Pani/Pan:</w:t>
      </w:r>
    </w:p>
    <w:p w14:paraId="681B48F3" w14:textId="77777777" w:rsidR="001A6C35" w:rsidRPr="00B25E06" w:rsidRDefault="001A6C35" w:rsidP="000B3E0F">
      <w:pPr>
        <w:numPr>
          <w:ilvl w:val="0"/>
          <w:numId w:val="1"/>
        </w:numPr>
        <w:suppressAutoHyphens w:val="0"/>
        <w:spacing w:line="264" w:lineRule="auto"/>
        <w:ind w:left="1276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>na podstawie art. 15 RODO prawo dostępu do danych osobowych Pani/Pana dotyczących;</w:t>
      </w:r>
    </w:p>
    <w:p w14:paraId="79CA7AA6" w14:textId="77777777" w:rsidR="001A6C35" w:rsidRPr="00B25E06" w:rsidRDefault="001A6C35" w:rsidP="000B3E0F">
      <w:pPr>
        <w:numPr>
          <w:ilvl w:val="0"/>
          <w:numId w:val="1"/>
        </w:numPr>
        <w:suppressAutoHyphens w:val="0"/>
        <w:spacing w:line="264" w:lineRule="auto"/>
        <w:ind w:left="1276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>na podstawie art. 16 RODO prawo do sprostowania Pani/Pana danych osobowych;</w:t>
      </w:r>
    </w:p>
    <w:p w14:paraId="67D0337B" w14:textId="77777777" w:rsidR="001A6C35" w:rsidRPr="00B25E06" w:rsidRDefault="001A6C35" w:rsidP="000B3E0F">
      <w:pPr>
        <w:numPr>
          <w:ilvl w:val="0"/>
          <w:numId w:val="1"/>
        </w:numPr>
        <w:suppressAutoHyphens w:val="0"/>
        <w:spacing w:line="264" w:lineRule="auto"/>
        <w:ind w:left="1276" w:hanging="425"/>
        <w:contextualSpacing/>
        <w:jc w:val="both"/>
        <w:rPr>
          <w:rFonts w:asciiTheme="minorHAnsi" w:hAnsiTheme="minorHAnsi" w:cstheme="minorHAnsi"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3953D538" w14:textId="77777777" w:rsidR="001A6C35" w:rsidRPr="00B25E06" w:rsidRDefault="001A6C35" w:rsidP="000B3E0F">
      <w:pPr>
        <w:numPr>
          <w:ilvl w:val="0"/>
          <w:numId w:val="1"/>
        </w:numPr>
        <w:suppressAutoHyphens w:val="0"/>
        <w:spacing w:line="264" w:lineRule="auto"/>
        <w:ind w:left="1276" w:hanging="425"/>
        <w:contextualSpacing/>
        <w:jc w:val="both"/>
        <w:rPr>
          <w:rFonts w:asciiTheme="minorHAnsi" w:hAnsiTheme="minorHAnsi" w:cstheme="minorHAnsi"/>
          <w:i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0278F85" w14:textId="77777777" w:rsidR="001A6C35" w:rsidRPr="00B25E06" w:rsidRDefault="001A6C35" w:rsidP="000B3E0F">
      <w:pPr>
        <w:numPr>
          <w:ilvl w:val="0"/>
          <w:numId w:val="7"/>
        </w:numPr>
        <w:suppressAutoHyphens w:val="0"/>
        <w:spacing w:line="264" w:lineRule="auto"/>
        <w:ind w:left="851" w:hanging="426"/>
        <w:contextualSpacing/>
        <w:jc w:val="both"/>
        <w:rPr>
          <w:rFonts w:asciiTheme="minorHAnsi" w:hAnsiTheme="minorHAnsi" w:cstheme="minorHAnsi"/>
          <w:i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>nie przysługuje Pani/Panu:</w:t>
      </w:r>
    </w:p>
    <w:p w14:paraId="68B9DAC6" w14:textId="77777777" w:rsidR="001A6C35" w:rsidRPr="00B25E06" w:rsidRDefault="001A6C35" w:rsidP="000B3E0F">
      <w:pPr>
        <w:numPr>
          <w:ilvl w:val="0"/>
          <w:numId w:val="2"/>
        </w:numPr>
        <w:suppressAutoHyphens w:val="0"/>
        <w:spacing w:line="264" w:lineRule="auto"/>
        <w:ind w:left="1276" w:hanging="425"/>
        <w:contextualSpacing/>
        <w:jc w:val="both"/>
        <w:rPr>
          <w:rFonts w:asciiTheme="minorHAnsi" w:hAnsiTheme="minorHAnsi" w:cstheme="minorHAnsi"/>
          <w:i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>w związku z art. 17 ust. 3 lit. b, d lub e RODO prawo do usunięcia danych osobowych;</w:t>
      </w:r>
    </w:p>
    <w:p w14:paraId="3D0AC8A1" w14:textId="77777777" w:rsidR="001A6C35" w:rsidRPr="00B25E06" w:rsidRDefault="001A6C35" w:rsidP="000B3E0F">
      <w:pPr>
        <w:numPr>
          <w:ilvl w:val="0"/>
          <w:numId w:val="2"/>
        </w:numPr>
        <w:suppressAutoHyphens w:val="0"/>
        <w:spacing w:line="264" w:lineRule="auto"/>
        <w:ind w:left="1276" w:hanging="425"/>
        <w:contextualSpacing/>
        <w:jc w:val="both"/>
        <w:rPr>
          <w:rFonts w:asciiTheme="minorHAnsi" w:hAnsiTheme="minorHAnsi" w:cstheme="minorHAnsi"/>
          <w:b/>
          <w:i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>prawo do przenoszenia danych osobowych, o którym mowa w art. 20 RODO;</w:t>
      </w:r>
    </w:p>
    <w:p w14:paraId="61BF9523" w14:textId="77777777" w:rsidR="001A6C35" w:rsidRPr="00B25E06" w:rsidRDefault="001A6C35" w:rsidP="000B3E0F">
      <w:pPr>
        <w:numPr>
          <w:ilvl w:val="0"/>
          <w:numId w:val="2"/>
        </w:numPr>
        <w:suppressAutoHyphens w:val="0"/>
        <w:spacing w:line="264" w:lineRule="auto"/>
        <w:ind w:left="1276" w:hanging="425"/>
        <w:contextualSpacing/>
        <w:jc w:val="both"/>
        <w:rPr>
          <w:rFonts w:asciiTheme="minorHAnsi" w:hAnsiTheme="minorHAnsi" w:cstheme="minorHAnsi"/>
          <w:b/>
          <w:i/>
          <w:lang w:eastAsia="pl-PL"/>
        </w:rPr>
      </w:pPr>
      <w:r w:rsidRPr="00B25E06">
        <w:rPr>
          <w:rFonts w:asciiTheme="minorHAnsi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0DC958F4" w14:textId="77777777" w:rsidR="001A6C35" w:rsidRPr="00B25E06" w:rsidRDefault="001A6C35" w:rsidP="000B3E0F">
      <w:pPr>
        <w:pStyle w:val="Tekstpodstawowywcity"/>
        <w:numPr>
          <w:ilvl w:val="1"/>
          <w:numId w:val="3"/>
        </w:numPr>
        <w:tabs>
          <w:tab w:val="left" w:pos="709"/>
        </w:tabs>
        <w:spacing w:line="264" w:lineRule="auto"/>
        <w:ind w:left="426"/>
        <w:jc w:val="both"/>
        <w:rPr>
          <w:rFonts w:asciiTheme="minorHAnsi" w:hAnsiTheme="minorHAnsi" w:cstheme="minorHAnsi"/>
          <w:bCs/>
          <w:sz w:val="20"/>
        </w:rPr>
      </w:pPr>
      <w:r w:rsidRPr="00B25E06">
        <w:rPr>
          <w:rFonts w:asciiTheme="minorHAnsi" w:hAnsiTheme="minorHAnsi" w:cstheme="minorHAnsi"/>
          <w:bCs/>
          <w:sz w:val="20"/>
        </w:rPr>
        <w:t xml:space="preserve">W sprawach nieuregulowanych w niniejszej specyfikacji zastosowanie mają przepisy ustawy Prawo zamówień publicznych. </w:t>
      </w:r>
    </w:p>
    <w:p w14:paraId="00663813" w14:textId="77777777" w:rsidR="001A6C35" w:rsidRPr="00B25E06" w:rsidRDefault="001A6C35" w:rsidP="000B3E0F">
      <w:pPr>
        <w:pStyle w:val="Tekstpodstawowywcity"/>
        <w:numPr>
          <w:ilvl w:val="1"/>
          <w:numId w:val="3"/>
        </w:numPr>
        <w:tabs>
          <w:tab w:val="left" w:pos="709"/>
        </w:tabs>
        <w:spacing w:line="264" w:lineRule="auto"/>
        <w:ind w:left="426"/>
        <w:rPr>
          <w:rFonts w:asciiTheme="minorHAnsi" w:hAnsiTheme="minorHAnsi" w:cstheme="minorHAnsi"/>
          <w:bCs/>
          <w:sz w:val="20"/>
        </w:rPr>
      </w:pPr>
      <w:r w:rsidRPr="00B25E06">
        <w:rPr>
          <w:rFonts w:asciiTheme="minorHAnsi" w:hAnsiTheme="minorHAnsi" w:cstheme="minorHAnsi"/>
          <w:bCs/>
          <w:sz w:val="20"/>
        </w:rPr>
        <w:t>Integralną częścią specyfikacji są następujące załączniki:</w:t>
      </w:r>
    </w:p>
    <w:p w14:paraId="6C81E38D" w14:textId="77777777" w:rsidR="001A6C35" w:rsidRPr="00B25E06" w:rsidRDefault="001A6C35" w:rsidP="000B3E0F">
      <w:pPr>
        <w:tabs>
          <w:tab w:val="left" w:pos="97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B25E06">
        <w:rPr>
          <w:rFonts w:asciiTheme="minorHAnsi" w:hAnsiTheme="minorHAnsi" w:cstheme="minorHAnsi"/>
        </w:rPr>
        <w:t xml:space="preserve">Załącznik nr 1 – </w:t>
      </w:r>
      <w:r w:rsidRPr="00B25E06">
        <w:rPr>
          <w:rFonts w:asciiTheme="minorHAnsi" w:hAnsiTheme="minorHAnsi" w:cstheme="minorHAnsi"/>
        </w:rPr>
        <w:tab/>
        <w:t xml:space="preserve">Formularz ofertowy. </w:t>
      </w:r>
    </w:p>
    <w:p w14:paraId="4E039055" w14:textId="315C24AC" w:rsidR="001A6C35" w:rsidRPr="00B25E06" w:rsidRDefault="001A6C35" w:rsidP="000B3E0F">
      <w:pPr>
        <w:tabs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B25E06">
        <w:rPr>
          <w:rFonts w:asciiTheme="minorHAnsi" w:hAnsiTheme="minorHAnsi" w:cstheme="minorHAnsi"/>
        </w:rPr>
        <w:t xml:space="preserve">Załącznik nr 2 – </w:t>
      </w:r>
      <w:r w:rsidRPr="00B25E06">
        <w:rPr>
          <w:rFonts w:asciiTheme="minorHAnsi" w:hAnsiTheme="minorHAnsi" w:cstheme="minorHAnsi"/>
        </w:rPr>
        <w:tab/>
      </w:r>
      <w:r w:rsidR="00550743" w:rsidRPr="00B25E06">
        <w:rPr>
          <w:rFonts w:asciiTheme="minorHAnsi" w:hAnsiTheme="minorHAnsi" w:cstheme="minorHAnsi"/>
        </w:rPr>
        <w:t>Opis przedmiotu zamówienia</w:t>
      </w:r>
      <w:r w:rsidR="00F640A8" w:rsidRPr="00B25E06">
        <w:rPr>
          <w:rFonts w:asciiTheme="minorHAnsi" w:hAnsiTheme="minorHAnsi" w:cstheme="minorHAnsi"/>
        </w:rPr>
        <w:t>.</w:t>
      </w:r>
    </w:p>
    <w:p w14:paraId="79C4FBB2" w14:textId="0ED2DED7" w:rsidR="001A6C35" w:rsidRPr="00B25E06" w:rsidRDefault="001A6C35" w:rsidP="000B3E0F">
      <w:pPr>
        <w:tabs>
          <w:tab w:val="left" w:pos="972"/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</w:rPr>
      </w:pPr>
      <w:r w:rsidRPr="00B25E06">
        <w:rPr>
          <w:rFonts w:asciiTheme="minorHAnsi" w:hAnsiTheme="minorHAnsi" w:cstheme="minorHAnsi"/>
        </w:rPr>
        <w:t xml:space="preserve">Załącznik nr 3 – </w:t>
      </w:r>
      <w:r w:rsidRPr="00B25E06">
        <w:rPr>
          <w:rFonts w:asciiTheme="minorHAnsi" w:hAnsiTheme="minorHAnsi" w:cstheme="minorHAnsi"/>
        </w:rPr>
        <w:tab/>
      </w:r>
      <w:r w:rsidR="00655163" w:rsidRPr="00B25E06">
        <w:rPr>
          <w:rFonts w:asciiTheme="minorHAnsi" w:hAnsiTheme="minorHAnsi" w:cstheme="minorHAnsi"/>
          <w:bCs/>
        </w:rPr>
        <w:t>Projekt umowy</w:t>
      </w:r>
      <w:r w:rsidR="00655163" w:rsidRPr="00B25E06">
        <w:rPr>
          <w:rFonts w:asciiTheme="minorHAnsi" w:hAnsiTheme="minorHAnsi" w:cstheme="minorHAnsi"/>
        </w:rPr>
        <w:t>.</w:t>
      </w:r>
    </w:p>
    <w:p w14:paraId="14F8CE4F" w14:textId="46DDFD7D" w:rsidR="001A6C35" w:rsidRPr="00B25E06" w:rsidRDefault="004C36FA" w:rsidP="000B3E0F">
      <w:pPr>
        <w:tabs>
          <w:tab w:val="left" w:pos="972"/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  <w:bCs/>
        </w:rPr>
      </w:pPr>
      <w:r w:rsidRPr="00B25E06">
        <w:rPr>
          <w:rFonts w:asciiTheme="minorHAnsi" w:hAnsiTheme="minorHAnsi" w:cstheme="minorHAnsi"/>
        </w:rPr>
        <w:t xml:space="preserve">Załącznik nr 4 – </w:t>
      </w:r>
      <w:r w:rsidRPr="00B25E06">
        <w:rPr>
          <w:rFonts w:asciiTheme="minorHAnsi" w:hAnsiTheme="minorHAnsi" w:cstheme="minorHAnsi"/>
        </w:rPr>
        <w:tab/>
      </w:r>
      <w:r w:rsidR="00F640A8" w:rsidRPr="00B25E06">
        <w:rPr>
          <w:rFonts w:asciiTheme="minorHAnsi" w:hAnsiTheme="minorHAnsi" w:cstheme="minorHAnsi"/>
          <w:bCs/>
        </w:rPr>
        <w:t>Oświadczenia składne na podstawie art. 125 ust. 1 ustawy Pzp.</w:t>
      </w:r>
    </w:p>
    <w:p w14:paraId="76608192" w14:textId="29F58125" w:rsidR="00550743" w:rsidRPr="00B25E06" w:rsidRDefault="00550743" w:rsidP="000B3E0F">
      <w:pPr>
        <w:tabs>
          <w:tab w:val="left" w:pos="972"/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  <w:bCs/>
        </w:rPr>
      </w:pPr>
      <w:r w:rsidRPr="00B25E06">
        <w:rPr>
          <w:rFonts w:asciiTheme="minorHAnsi" w:hAnsiTheme="minorHAnsi" w:cstheme="minorHAnsi"/>
        </w:rPr>
        <w:t xml:space="preserve">Załącznik nr 5 – </w:t>
      </w:r>
      <w:r w:rsidRPr="00B25E06">
        <w:rPr>
          <w:rFonts w:asciiTheme="minorHAnsi" w:hAnsiTheme="minorHAnsi" w:cstheme="minorHAnsi"/>
        </w:rPr>
        <w:tab/>
      </w:r>
      <w:r w:rsidRPr="00B25E06">
        <w:rPr>
          <w:rFonts w:asciiTheme="minorHAnsi" w:hAnsiTheme="minorHAnsi" w:cstheme="minorHAnsi"/>
          <w:bCs/>
        </w:rPr>
        <w:t>Wykaz robót budowlanych</w:t>
      </w:r>
    </w:p>
    <w:p w14:paraId="6C7B201B" w14:textId="4463B793" w:rsidR="00550743" w:rsidRPr="00B25E06" w:rsidRDefault="00550743" w:rsidP="000B3E0F">
      <w:pPr>
        <w:tabs>
          <w:tab w:val="left" w:pos="972"/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  <w:bCs/>
        </w:rPr>
      </w:pPr>
      <w:r w:rsidRPr="00B25E06">
        <w:rPr>
          <w:rFonts w:asciiTheme="minorHAnsi" w:hAnsiTheme="minorHAnsi" w:cstheme="minorHAnsi"/>
        </w:rPr>
        <w:t xml:space="preserve">Załącznik nr 6 – </w:t>
      </w:r>
      <w:r w:rsidRPr="00B25E06">
        <w:rPr>
          <w:rFonts w:asciiTheme="minorHAnsi" w:hAnsiTheme="minorHAnsi" w:cstheme="minorHAnsi"/>
        </w:rPr>
        <w:tab/>
      </w:r>
      <w:r w:rsidRPr="00B25E06">
        <w:rPr>
          <w:rFonts w:asciiTheme="minorHAnsi" w:hAnsiTheme="minorHAnsi" w:cstheme="minorHAnsi"/>
          <w:bCs/>
        </w:rPr>
        <w:t>Wykaz osób</w:t>
      </w:r>
    </w:p>
    <w:p w14:paraId="7D08240C" w14:textId="3FBCFBB6" w:rsidR="00550743" w:rsidRPr="00B25E06" w:rsidRDefault="00550743" w:rsidP="000B3E0F">
      <w:pPr>
        <w:tabs>
          <w:tab w:val="left" w:pos="972"/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  <w:bCs/>
        </w:rPr>
      </w:pPr>
      <w:r w:rsidRPr="00B25E06">
        <w:rPr>
          <w:rFonts w:asciiTheme="minorHAnsi" w:hAnsiTheme="minorHAnsi" w:cstheme="minorHAnsi"/>
        </w:rPr>
        <w:t xml:space="preserve">Załącznik nr 7 – </w:t>
      </w:r>
      <w:r w:rsidRPr="00B25E06">
        <w:rPr>
          <w:rFonts w:asciiTheme="minorHAnsi" w:hAnsiTheme="minorHAnsi" w:cstheme="minorHAnsi"/>
        </w:rPr>
        <w:tab/>
      </w:r>
      <w:r w:rsidR="0044274B" w:rsidRPr="00B25E06">
        <w:rPr>
          <w:rFonts w:asciiTheme="minorHAnsi" w:hAnsiTheme="minorHAnsi" w:cstheme="minorHAnsi"/>
          <w:bCs/>
        </w:rPr>
        <w:t>Oświadczenie wykonawców wspólnie ubiegających się o udzielenie zamówienia</w:t>
      </w:r>
    </w:p>
    <w:p w14:paraId="36F7972D" w14:textId="4FE3F2CC" w:rsidR="00550743" w:rsidRPr="00B25E06" w:rsidRDefault="00550743" w:rsidP="000B3E0F">
      <w:pPr>
        <w:tabs>
          <w:tab w:val="left" w:pos="972"/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  <w:bCs/>
        </w:rPr>
      </w:pPr>
      <w:r w:rsidRPr="00B25E06">
        <w:rPr>
          <w:rFonts w:asciiTheme="minorHAnsi" w:hAnsiTheme="minorHAnsi" w:cstheme="minorHAnsi"/>
        </w:rPr>
        <w:t xml:space="preserve">Załącznik nr 8 – </w:t>
      </w:r>
      <w:r w:rsidRPr="00B25E06">
        <w:rPr>
          <w:rFonts w:asciiTheme="minorHAnsi" w:hAnsiTheme="minorHAnsi" w:cstheme="minorHAnsi"/>
        </w:rPr>
        <w:tab/>
      </w:r>
      <w:r w:rsidR="0044274B" w:rsidRPr="00B25E06">
        <w:rPr>
          <w:rFonts w:asciiTheme="minorHAnsi" w:hAnsiTheme="minorHAnsi" w:cstheme="minorHAnsi"/>
          <w:bCs/>
        </w:rPr>
        <w:t>Oświadczenia Podmiotu udostępniającego zasoby</w:t>
      </w:r>
    </w:p>
    <w:p w14:paraId="17C51FD3" w14:textId="653E73C6" w:rsidR="0044274B" w:rsidRPr="00B25E06" w:rsidRDefault="0044274B" w:rsidP="000B3E0F">
      <w:pPr>
        <w:tabs>
          <w:tab w:val="left" w:pos="972"/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  <w:bCs/>
        </w:rPr>
      </w:pPr>
      <w:r w:rsidRPr="00B25E06">
        <w:rPr>
          <w:rFonts w:asciiTheme="minorHAnsi" w:hAnsiTheme="minorHAnsi" w:cstheme="minorHAnsi"/>
        </w:rPr>
        <w:t xml:space="preserve">Załącznik nr 9 – </w:t>
      </w:r>
      <w:r w:rsidRPr="00B25E06">
        <w:rPr>
          <w:rFonts w:asciiTheme="minorHAnsi" w:hAnsiTheme="minorHAnsi" w:cstheme="minorHAnsi"/>
        </w:rPr>
        <w:tab/>
      </w:r>
      <w:r w:rsidRPr="00B25E06">
        <w:rPr>
          <w:rFonts w:asciiTheme="minorHAnsi" w:hAnsiTheme="minorHAnsi" w:cstheme="minorHAnsi"/>
          <w:bCs/>
        </w:rPr>
        <w:t>Protokół z odbycia wizji lokalnej</w:t>
      </w:r>
    </w:p>
    <w:p w14:paraId="50115566" w14:textId="77777777" w:rsidR="0044274B" w:rsidRPr="00B25E06" w:rsidRDefault="0044274B" w:rsidP="000B3E0F">
      <w:pPr>
        <w:tabs>
          <w:tab w:val="left" w:pos="972"/>
          <w:tab w:val="left" w:pos="2694"/>
          <w:tab w:val="left" w:pos="3402"/>
        </w:tabs>
        <w:spacing w:line="264" w:lineRule="auto"/>
        <w:ind w:left="2410" w:hanging="1985"/>
        <w:jc w:val="both"/>
        <w:rPr>
          <w:rFonts w:asciiTheme="minorHAnsi" w:hAnsiTheme="minorHAnsi" w:cstheme="minorHAnsi"/>
          <w:bCs/>
        </w:rPr>
      </w:pPr>
    </w:p>
    <w:p w14:paraId="5A42D8D2" w14:textId="77777777" w:rsidR="00691BE6" w:rsidRPr="00B25E06" w:rsidRDefault="00691BE6" w:rsidP="000B3E0F">
      <w:pPr>
        <w:tabs>
          <w:tab w:val="left" w:pos="972"/>
          <w:tab w:val="left" w:pos="2694"/>
          <w:tab w:val="left" w:pos="3402"/>
        </w:tabs>
        <w:spacing w:line="264" w:lineRule="auto"/>
        <w:jc w:val="both"/>
        <w:rPr>
          <w:rFonts w:asciiTheme="minorHAnsi" w:hAnsiTheme="minorHAnsi" w:cstheme="minorHAnsi"/>
        </w:rPr>
      </w:pPr>
    </w:p>
    <w:p w14:paraId="3511CA12" w14:textId="5C7C6BBB" w:rsidR="001A6C35" w:rsidRPr="00B25E06" w:rsidRDefault="00FF4E22" w:rsidP="000B3E0F">
      <w:pPr>
        <w:spacing w:line="264" w:lineRule="auto"/>
        <w:jc w:val="both"/>
        <w:rPr>
          <w:rFonts w:asciiTheme="minorHAnsi" w:hAnsiTheme="minorHAnsi" w:cstheme="minorHAnsi"/>
          <w:iCs/>
        </w:rPr>
      </w:pPr>
      <w:r w:rsidRPr="00B25E06">
        <w:rPr>
          <w:rFonts w:asciiTheme="minorHAnsi" w:hAnsiTheme="minorHAnsi" w:cstheme="minorHAnsi"/>
          <w:iCs/>
        </w:rPr>
        <w:t>Z dniem</w:t>
      </w:r>
      <w:r w:rsidR="00016C7B" w:rsidRPr="00B25E06">
        <w:rPr>
          <w:rFonts w:asciiTheme="minorHAnsi" w:hAnsiTheme="minorHAnsi" w:cstheme="minorHAnsi"/>
          <w:iCs/>
        </w:rPr>
        <w:t xml:space="preserve"> </w:t>
      </w:r>
      <w:r w:rsidR="0025488E" w:rsidRPr="00B25E06">
        <w:rPr>
          <w:rFonts w:asciiTheme="minorHAnsi" w:hAnsiTheme="minorHAnsi" w:cstheme="minorHAnsi"/>
          <w:iCs/>
        </w:rPr>
        <w:t xml:space="preserve"> </w:t>
      </w:r>
      <w:r w:rsidR="00CF2528" w:rsidRPr="00B25E06">
        <w:rPr>
          <w:rFonts w:asciiTheme="minorHAnsi" w:hAnsiTheme="minorHAnsi" w:cstheme="minorHAnsi"/>
          <w:iCs/>
        </w:rPr>
        <w:t>6</w:t>
      </w:r>
      <w:r w:rsidR="000B3E0F" w:rsidRPr="00B25E06">
        <w:rPr>
          <w:rFonts w:asciiTheme="minorHAnsi" w:hAnsiTheme="minorHAnsi" w:cstheme="minorHAnsi"/>
          <w:iCs/>
        </w:rPr>
        <w:t xml:space="preserve"> </w:t>
      </w:r>
      <w:r w:rsidR="002201AF" w:rsidRPr="00B25E06">
        <w:rPr>
          <w:rFonts w:asciiTheme="minorHAnsi" w:hAnsiTheme="minorHAnsi" w:cstheme="minorHAnsi"/>
          <w:iCs/>
        </w:rPr>
        <w:t>listopada</w:t>
      </w:r>
      <w:r w:rsidR="00712482" w:rsidRPr="00B25E06">
        <w:rPr>
          <w:rFonts w:asciiTheme="minorHAnsi" w:hAnsiTheme="minorHAnsi" w:cstheme="minorHAnsi"/>
          <w:iCs/>
        </w:rPr>
        <w:t xml:space="preserve"> 202</w:t>
      </w:r>
      <w:r w:rsidR="00AE78AD" w:rsidRPr="00B25E06">
        <w:rPr>
          <w:rFonts w:asciiTheme="minorHAnsi" w:hAnsiTheme="minorHAnsi" w:cstheme="minorHAnsi"/>
          <w:iCs/>
        </w:rPr>
        <w:t>4</w:t>
      </w:r>
      <w:r w:rsidR="00712482" w:rsidRPr="00B25E06">
        <w:rPr>
          <w:rFonts w:asciiTheme="minorHAnsi" w:hAnsiTheme="minorHAnsi" w:cstheme="minorHAnsi"/>
          <w:iCs/>
        </w:rPr>
        <w:t xml:space="preserve"> </w:t>
      </w:r>
      <w:r w:rsidR="001A6C35" w:rsidRPr="00B25E06">
        <w:rPr>
          <w:rFonts w:asciiTheme="minorHAnsi" w:hAnsiTheme="minorHAnsi" w:cstheme="minorHAnsi"/>
          <w:iCs/>
        </w:rPr>
        <w:t>r. zatwierdzam specyfikację warunków zamówienia.</w:t>
      </w:r>
    </w:p>
    <w:p w14:paraId="0D0A4D54" w14:textId="77777777" w:rsidR="00A627DC" w:rsidRPr="00B25E06" w:rsidRDefault="00A627DC" w:rsidP="000B3E0F">
      <w:pPr>
        <w:spacing w:line="264" w:lineRule="auto"/>
      </w:pPr>
    </w:p>
    <w:p w14:paraId="3F78E41B" w14:textId="77777777" w:rsidR="00AE78AD" w:rsidRPr="00B25E06" w:rsidRDefault="00AE78AD" w:rsidP="000B3E0F">
      <w:pPr>
        <w:spacing w:line="264" w:lineRule="auto"/>
      </w:pPr>
    </w:p>
    <w:tbl>
      <w:tblPr>
        <w:tblStyle w:val="Tabela-Siatka"/>
        <w:tblW w:w="10006" w:type="dxa"/>
        <w:tblInd w:w="108" w:type="dxa"/>
        <w:tblLook w:val="04A0" w:firstRow="1" w:lastRow="0" w:firstColumn="1" w:lastColumn="0" w:noHBand="0" w:noVBand="1"/>
      </w:tblPr>
      <w:tblGrid>
        <w:gridCol w:w="5003"/>
        <w:gridCol w:w="5003"/>
      </w:tblGrid>
      <w:tr w:rsidR="00D10D3A" w:rsidRPr="00B25E06" w14:paraId="4D0FB9FD" w14:textId="77777777" w:rsidTr="00043B9A">
        <w:trPr>
          <w:trHeight w:val="2024"/>
        </w:trPr>
        <w:tc>
          <w:tcPr>
            <w:tcW w:w="5003" w:type="dxa"/>
            <w:vAlign w:val="bottom"/>
          </w:tcPr>
          <w:p w14:paraId="0347D784" w14:textId="77777777" w:rsidR="00D10D3A" w:rsidRPr="00B25E06" w:rsidRDefault="00D10D3A" w:rsidP="000B3E0F">
            <w:pPr>
              <w:spacing w:line="264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B25E06">
              <w:rPr>
                <w:rFonts w:asciiTheme="minorHAnsi" w:hAnsiTheme="minorHAnsi" w:cstheme="minorHAnsi"/>
                <w:iCs/>
              </w:rPr>
              <w:t>Wiceprezes Zarządu – Piotr Reiter</w:t>
            </w:r>
          </w:p>
        </w:tc>
        <w:tc>
          <w:tcPr>
            <w:tcW w:w="5003" w:type="dxa"/>
            <w:vAlign w:val="bottom"/>
          </w:tcPr>
          <w:p w14:paraId="76238E1C" w14:textId="77777777" w:rsidR="00D10D3A" w:rsidRPr="00B25E06" w:rsidRDefault="00D10D3A" w:rsidP="000B3E0F">
            <w:pPr>
              <w:spacing w:line="264" w:lineRule="auto"/>
              <w:jc w:val="center"/>
              <w:rPr>
                <w:rFonts w:asciiTheme="minorHAnsi" w:hAnsiTheme="minorHAnsi" w:cstheme="minorHAnsi"/>
                <w:iCs/>
              </w:rPr>
            </w:pPr>
            <w:r w:rsidRPr="00B25E06">
              <w:rPr>
                <w:rFonts w:asciiTheme="minorHAnsi" w:hAnsiTheme="minorHAnsi" w:cstheme="minorHAnsi"/>
                <w:iCs/>
              </w:rPr>
              <w:t xml:space="preserve">Prezes Zarządu – Ewa Wieja </w:t>
            </w:r>
          </w:p>
        </w:tc>
      </w:tr>
    </w:tbl>
    <w:p w14:paraId="1F4A5FBF" w14:textId="77777777" w:rsidR="00D10D3A" w:rsidRPr="00B25E06" w:rsidRDefault="00D10D3A" w:rsidP="000B3E0F">
      <w:pPr>
        <w:spacing w:line="264" w:lineRule="auto"/>
      </w:pPr>
    </w:p>
    <w:sectPr w:rsidR="00D10D3A" w:rsidRPr="00B25E06" w:rsidSect="00CF2528">
      <w:footerReference w:type="even" r:id="rId25"/>
      <w:footerReference w:type="default" r:id="rId26"/>
      <w:footnotePr>
        <w:pos w:val="beneathText"/>
      </w:footnotePr>
      <w:pgSz w:w="11905" w:h="16837" w:code="9"/>
      <w:pgMar w:top="1418" w:right="1273" w:bottom="1418" w:left="1418" w:header="709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A09E18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5AE4EBE" w16cex:dateUtc="2024-06-26T06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A09E189" w16cid:durableId="15AE4EB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8B41F4" w14:textId="77777777" w:rsidR="001C021D" w:rsidRDefault="001C021D" w:rsidP="00B62990">
      <w:r>
        <w:separator/>
      </w:r>
    </w:p>
  </w:endnote>
  <w:endnote w:type="continuationSeparator" w:id="0">
    <w:p w14:paraId="365226B4" w14:textId="77777777" w:rsidR="001C021D" w:rsidRDefault="001C021D" w:rsidP="00B62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81F4AD" w14:textId="77777777" w:rsidR="006F6360" w:rsidRDefault="00EB156C" w:rsidP="00985E2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94460C" w14:textId="77777777" w:rsidR="006F6360" w:rsidRDefault="006F636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FFC88" w14:textId="77777777" w:rsidR="006F6360" w:rsidRPr="00120266" w:rsidRDefault="006F6360" w:rsidP="00032CF3">
    <w:pPr>
      <w:pStyle w:val="Stopka"/>
      <w:pBdr>
        <w:bottom w:val="single" w:sz="12" w:space="1" w:color="auto"/>
      </w:pBdr>
      <w:ind w:right="26"/>
      <w:rPr>
        <w:sz w:val="18"/>
        <w:lang w:val="en-US"/>
      </w:rPr>
    </w:pPr>
  </w:p>
  <w:p w14:paraId="78B79DE2" w14:textId="77777777" w:rsidR="006F6360" w:rsidRPr="008018DE" w:rsidRDefault="00EB156C" w:rsidP="00050A06">
    <w:pPr>
      <w:jc w:val="center"/>
      <w:rPr>
        <w:rFonts w:ascii="Arial" w:hAnsi="Arial" w:cs="Arial"/>
        <w:sz w:val="16"/>
        <w:szCs w:val="16"/>
      </w:rPr>
    </w:pPr>
    <w:r w:rsidRPr="008018DE">
      <w:rPr>
        <w:rFonts w:ascii="Arial" w:hAnsi="Arial" w:cs="Arial"/>
        <w:sz w:val="16"/>
        <w:szCs w:val="16"/>
      </w:rPr>
      <w:t xml:space="preserve">Strona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PAGE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D555F7">
      <w:rPr>
        <w:rFonts w:ascii="Arial" w:hAnsi="Arial" w:cs="Arial"/>
        <w:noProof/>
        <w:sz w:val="16"/>
        <w:szCs w:val="16"/>
      </w:rPr>
      <w:t>8</w:t>
    </w:r>
    <w:r w:rsidRPr="008018DE">
      <w:rPr>
        <w:rFonts w:ascii="Arial" w:hAnsi="Arial" w:cs="Arial"/>
        <w:sz w:val="16"/>
        <w:szCs w:val="16"/>
      </w:rPr>
      <w:fldChar w:fldCharType="end"/>
    </w:r>
    <w:r w:rsidRPr="008018DE">
      <w:rPr>
        <w:rFonts w:ascii="Arial" w:hAnsi="Arial" w:cs="Arial"/>
        <w:sz w:val="16"/>
        <w:szCs w:val="16"/>
      </w:rPr>
      <w:t xml:space="preserve"> z </w:t>
    </w:r>
    <w:r w:rsidRPr="008018DE">
      <w:rPr>
        <w:rFonts w:ascii="Arial" w:hAnsi="Arial" w:cs="Arial"/>
        <w:sz w:val="16"/>
        <w:szCs w:val="16"/>
      </w:rPr>
      <w:fldChar w:fldCharType="begin"/>
    </w:r>
    <w:r w:rsidRPr="008018DE">
      <w:rPr>
        <w:rFonts w:ascii="Arial" w:hAnsi="Arial" w:cs="Arial"/>
        <w:sz w:val="16"/>
        <w:szCs w:val="16"/>
      </w:rPr>
      <w:instrText xml:space="preserve"> NUMPAGES  </w:instrText>
    </w:r>
    <w:r w:rsidRPr="008018DE">
      <w:rPr>
        <w:rFonts w:ascii="Arial" w:hAnsi="Arial" w:cs="Arial"/>
        <w:sz w:val="16"/>
        <w:szCs w:val="16"/>
      </w:rPr>
      <w:fldChar w:fldCharType="separate"/>
    </w:r>
    <w:r w:rsidR="00D555F7">
      <w:rPr>
        <w:rFonts w:ascii="Arial" w:hAnsi="Arial" w:cs="Arial"/>
        <w:noProof/>
        <w:sz w:val="16"/>
        <w:szCs w:val="16"/>
      </w:rPr>
      <w:t>13</w:t>
    </w:r>
    <w:r w:rsidRPr="008018DE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F2192F" w14:textId="77777777" w:rsidR="001C021D" w:rsidRDefault="001C021D" w:rsidP="00B62990">
      <w:r>
        <w:separator/>
      </w:r>
    </w:p>
  </w:footnote>
  <w:footnote w:type="continuationSeparator" w:id="0">
    <w:p w14:paraId="6C7C1DD0" w14:textId="77777777" w:rsidR="001C021D" w:rsidRDefault="001C021D" w:rsidP="00B62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E48BF"/>
    <w:multiLevelType w:val="hybridMultilevel"/>
    <w:tmpl w:val="07B6449A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0FF73980"/>
    <w:multiLevelType w:val="hybridMultilevel"/>
    <w:tmpl w:val="0A4697B8"/>
    <w:lvl w:ilvl="0" w:tplc="47C23DD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 w:themeColor="text1"/>
      </w:rPr>
    </w:lvl>
    <w:lvl w:ilvl="1" w:tplc="AB788C08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theme="minorHAnsi"/>
        <w:b w:val="0"/>
      </w:rPr>
    </w:lvl>
    <w:lvl w:ilvl="2" w:tplc="F132C6F4">
      <w:start w:val="1"/>
      <w:numFmt w:val="decimal"/>
      <w:lvlText w:val="%3)"/>
      <w:lvlJc w:val="left"/>
      <w:pPr>
        <w:tabs>
          <w:tab w:val="num" w:pos="782"/>
        </w:tabs>
        <w:ind w:left="785" w:hanging="360"/>
      </w:pPr>
      <w:rPr>
        <w:rFonts w:hint="default"/>
        <w:b w:val="0"/>
      </w:rPr>
    </w:lvl>
    <w:lvl w:ilvl="3" w:tplc="0244425C">
      <w:start w:val="1"/>
      <w:numFmt w:val="lowerLetter"/>
      <w:lvlText w:val="%4)"/>
      <w:lvlJc w:val="left"/>
      <w:pPr>
        <w:ind w:left="785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BF7F77"/>
    <w:multiLevelType w:val="hybridMultilevel"/>
    <w:tmpl w:val="824E7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C35E2"/>
    <w:multiLevelType w:val="hybridMultilevel"/>
    <w:tmpl w:val="9A92743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AFF4D0D"/>
    <w:multiLevelType w:val="hybridMultilevel"/>
    <w:tmpl w:val="75DE398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A26E19"/>
    <w:multiLevelType w:val="hybridMultilevel"/>
    <w:tmpl w:val="5F68A54A"/>
    <w:lvl w:ilvl="0" w:tplc="7D70A55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694015"/>
    <w:multiLevelType w:val="hybridMultilevel"/>
    <w:tmpl w:val="337EAEEE"/>
    <w:lvl w:ilvl="0" w:tplc="B28E783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24EFF"/>
    <w:multiLevelType w:val="hybridMultilevel"/>
    <w:tmpl w:val="18304C6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4ED8261C">
      <w:start w:val="1"/>
      <w:numFmt w:val="decimal"/>
      <w:lvlText w:val="%3)"/>
      <w:lvlJc w:val="right"/>
      <w:pPr>
        <w:ind w:left="2727" w:hanging="180"/>
      </w:pPr>
      <w:rPr>
        <w:rFonts w:asciiTheme="minorHAnsi" w:eastAsia="Calibri" w:hAnsiTheme="minorHAnsi" w:cstheme="minorHAnsi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3252279A"/>
    <w:multiLevelType w:val="hybridMultilevel"/>
    <w:tmpl w:val="62BA11BE"/>
    <w:lvl w:ilvl="0" w:tplc="6122D6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36AC2E4E"/>
    <w:multiLevelType w:val="hybridMultilevel"/>
    <w:tmpl w:val="B732861A"/>
    <w:lvl w:ilvl="0" w:tplc="00C2754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>
    <w:nsid w:val="3F7F212A"/>
    <w:multiLevelType w:val="hybridMultilevel"/>
    <w:tmpl w:val="03A425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AB1E83"/>
    <w:multiLevelType w:val="hybridMultilevel"/>
    <w:tmpl w:val="8206C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1534437"/>
    <w:multiLevelType w:val="hybridMultilevel"/>
    <w:tmpl w:val="3B22D04C"/>
    <w:lvl w:ilvl="0" w:tplc="77E867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7AB2196"/>
    <w:multiLevelType w:val="hybridMultilevel"/>
    <w:tmpl w:val="F7BCAFE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49C72668"/>
    <w:multiLevelType w:val="hybridMultilevel"/>
    <w:tmpl w:val="3424DA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A4336AB"/>
    <w:multiLevelType w:val="hybridMultilevel"/>
    <w:tmpl w:val="02B07CC0"/>
    <w:lvl w:ilvl="0" w:tplc="6680A196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4B5F3D8B"/>
    <w:multiLevelType w:val="hybridMultilevel"/>
    <w:tmpl w:val="FF4A5040"/>
    <w:lvl w:ilvl="0" w:tplc="F6A23760">
      <w:start w:val="1"/>
      <w:numFmt w:val="lowerLetter"/>
      <w:lvlText w:val="%1)"/>
      <w:lvlJc w:val="left"/>
      <w:pPr>
        <w:ind w:left="1854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4F774054"/>
    <w:multiLevelType w:val="multilevel"/>
    <w:tmpl w:val="247C36B8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2340" w:hanging="360"/>
      </w:pPr>
      <w:rPr>
        <w:b w:val="0"/>
      </w:r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9A200C"/>
    <w:multiLevelType w:val="hybridMultilevel"/>
    <w:tmpl w:val="309ADF44"/>
    <w:lvl w:ilvl="0" w:tplc="C620777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FF81C3D"/>
    <w:multiLevelType w:val="hybridMultilevel"/>
    <w:tmpl w:val="073CCF96"/>
    <w:lvl w:ilvl="0" w:tplc="41829CE4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7C521B"/>
    <w:multiLevelType w:val="hybridMultilevel"/>
    <w:tmpl w:val="4030E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390A82"/>
    <w:multiLevelType w:val="hybridMultilevel"/>
    <w:tmpl w:val="009A844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2610BE7E">
      <w:start w:val="1"/>
      <w:numFmt w:val="decimal"/>
      <w:lvlText w:val="%2."/>
      <w:lvlJc w:val="left"/>
      <w:pPr>
        <w:ind w:left="1866" w:hanging="360"/>
      </w:pPr>
      <w:rPr>
        <w:rFonts w:asciiTheme="minorHAnsi" w:eastAsia="Calibri" w:hAnsiTheme="minorHAnsi" w:cstheme="minorHAnsi"/>
      </w:rPr>
    </w:lvl>
    <w:lvl w:ilvl="2" w:tplc="80524512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56802238"/>
    <w:multiLevelType w:val="hybridMultilevel"/>
    <w:tmpl w:val="0CF67920"/>
    <w:lvl w:ilvl="0" w:tplc="1C7C3526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5">
    <w:nsid w:val="5FA450F6"/>
    <w:multiLevelType w:val="hybridMultilevel"/>
    <w:tmpl w:val="688E70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6F0F95"/>
    <w:multiLevelType w:val="hybridMultilevel"/>
    <w:tmpl w:val="0A746DA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F78EBA20">
      <w:start w:val="1"/>
      <w:numFmt w:val="lowerLetter"/>
      <w:lvlText w:val="%2)"/>
      <w:lvlJc w:val="left"/>
      <w:pPr>
        <w:ind w:left="1069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>
    <w:nsid w:val="659E21E1"/>
    <w:multiLevelType w:val="hybridMultilevel"/>
    <w:tmpl w:val="F0CC56E4"/>
    <w:lvl w:ilvl="0" w:tplc="0415001B">
      <w:start w:val="1"/>
      <w:numFmt w:val="lowerRoman"/>
      <w:lvlText w:val="%1."/>
      <w:lvlJc w:val="righ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8">
    <w:nsid w:val="66761B04"/>
    <w:multiLevelType w:val="hybridMultilevel"/>
    <w:tmpl w:val="CB92291E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>
      <w:start w:val="1"/>
      <w:numFmt w:val="lowerLetter"/>
      <w:lvlText w:val="%2."/>
      <w:lvlJc w:val="left"/>
      <w:pPr>
        <w:ind w:left="1813" w:hanging="360"/>
      </w:pPr>
    </w:lvl>
    <w:lvl w:ilvl="2" w:tplc="E0B66A34">
      <w:start w:val="1"/>
      <w:numFmt w:val="decimal"/>
      <w:lvlText w:val="%3)"/>
      <w:lvlJc w:val="right"/>
      <w:pPr>
        <w:ind w:left="2533" w:hanging="180"/>
      </w:pPr>
      <w:rPr>
        <w:rFonts w:asciiTheme="minorHAnsi" w:eastAsia="Calibri" w:hAnsiTheme="minorHAnsi" w:cstheme="minorHAns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29">
    <w:nsid w:val="701523E1"/>
    <w:multiLevelType w:val="hybridMultilevel"/>
    <w:tmpl w:val="73BA405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069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>
    <w:nsid w:val="72AE593A"/>
    <w:multiLevelType w:val="hybridMultilevel"/>
    <w:tmpl w:val="8B189328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D95B61"/>
    <w:multiLevelType w:val="multilevel"/>
    <w:tmpl w:val="F334CF86"/>
    <w:name w:val="WW8Num22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2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24"/>
  </w:num>
  <w:num w:numId="5">
    <w:abstractNumId w:val="23"/>
  </w:num>
  <w:num w:numId="6">
    <w:abstractNumId w:val="21"/>
  </w:num>
  <w:num w:numId="7">
    <w:abstractNumId w:val="30"/>
  </w:num>
  <w:num w:numId="8">
    <w:abstractNumId w:val="28"/>
  </w:num>
  <w:num w:numId="9">
    <w:abstractNumId w:val="8"/>
  </w:num>
  <w:num w:numId="10">
    <w:abstractNumId w:val="6"/>
  </w:num>
  <w:num w:numId="11">
    <w:abstractNumId w:val="26"/>
  </w:num>
  <w:num w:numId="12">
    <w:abstractNumId w:val="17"/>
  </w:num>
  <w:num w:numId="13">
    <w:abstractNumId w:val="3"/>
  </w:num>
  <w:num w:numId="14">
    <w:abstractNumId w:val="16"/>
  </w:num>
  <w:num w:numId="15">
    <w:abstractNumId w:val="15"/>
  </w:num>
  <w:num w:numId="16">
    <w:abstractNumId w:val="5"/>
  </w:num>
  <w:num w:numId="17">
    <w:abstractNumId w:val="29"/>
  </w:num>
  <w:num w:numId="18">
    <w:abstractNumId w:val="13"/>
  </w:num>
  <w:num w:numId="19">
    <w:abstractNumId w:val="0"/>
  </w:num>
  <w:num w:numId="20">
    <w:abstractNumId w:val="25"/>
  </w:num>
  <w:num w:numId="21">
    <w:abstractNumId w:val="19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4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20"/>
  </w:num>
  <w:num w:numId="30">
    <w:abstractNumId w:val="2"/>
  </w:num>
  <w:num w:numId="31">
    <w:abstractNumId w:val="18"/>
  </w:num>
  <w:num w:numId="32">
    <w:abstractNumId w:val="11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Wojciech Piórkowski">
    <w15:presenceInfo w15:providerId="AD" w15:userId="S::zleceniaradca@wanir.edu.pl::50999919-029f-459f-a31c-dc9156cb98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ocumentProtection w:edit="forms" w:enforcement="1" w:cryptProviderType="rsaFull" w:cryptAlgorithmClass="hash" w:cryptAlgorithmType="typeAny" w:cryptAlgorithmSid="4" w:cryptSpinCount="100000" w:hash="PbNw1Z2FJ7PFTDeg8rR3zoKW0ak=" w:salt="mMSzmvpvvsVVb/W7kkoy5g==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C35"/>
    <w:rsid w:val="00011DAC"/>
    <w:rsid w:val="00013D43"/>
    <w:rsid w:val="00016C7B"/>
    <w:rsid w:val="00017EE1"/>
    <w:rsid w:val="00021853"/>
    <w:rsid w:val="00046682"/>
    <w:rsid w:val="00052204"/>
    <w:rsid w:val="00072238"/>
    <w:rsid w:val="00082659"/>
    <w:rsid w:val="00097C7E"/>
    <w:rsid w:val="000B1093"/>
    <w:rsid w:val="000B3E0F"/>
    <w:rsid w:val="000B68D4"/>
    <w:rsid w:val="000C29FA"/>
    <w:rsid w:val="000D0052"/>
    <w:rsid w:val="000E4629"/>
    <w:rsid w:val="000E56E0"/>
    <w:rsid w:val="000F3796"/>
    <w:rsid w:val="001051C4"/>
    <w:rsid w:val="00114F23"/>
    <w:rsid w:val="00117C3B"/>
    <w:rsid w:val="00125B96"/>
    <w:rsid w:val="00142AE5"/>
    <w:rsid w:val="00151ACA"/>
    <w:rsid w:val="0016314D"/>
    <w:rsid w:val="00173007"/>
    <w:rsid w:val="00184840"/>
    <w:rsid w:val="001A6C35"/>
    <w:rsid w:val="001B1D2B"/>
    <w:rsid w:val="001C021D"/>
    <w:rsid w:val="001E407D"/>
    <w:rsid w:val="001E7130"/>
    <w:rsid w:val="001F081B"/>
    <w:rsid w:val="00203C8A"/>
    <w:rsid w:val="002201AF"/>
    <w:rsid w:val="00220E2C"/>
    <w:rsid w:val="002350B7"/>
    <w:rsid w:val="0025488E"/>
    <w:rsid w:val="002657F0"/>
    <w:rsid w:val="00270D7A"/>
    <w:rsid w:val="00280CF5"/>
    <w:rsid w:val="00284286"/>
    <w:rsid w:val="00290AD1"/>
    <w:rsid w:val="002C313C"/>
    <w:rsid w:val="00305428"/>
    <w:rsid w:val="0031031C"/>
    <w:rsid w:val="00327C52"/>
    <w:rsid w:val="00336A1A"/>
    <w:rsid w:val="00347A35"/>
    <w:rsid w:val="0038746D"/>
    <w:rsid w:val="00394342"/>
    <w:rsid w:val="00394E27"/>
    <w:rsid w:val="003959CE"/>
    <w:rsid w:val="003A7F11"/>
    <w:rsid w:val="003D1550"/>
    <w:rsid w:val="003D526D"/>
    <w:rsid w:val="003E4D6C"/>
    <w:rsid w:val="00402880"/>
    <w:rsid w:val="004034A3"/>
    <w:rsid w:val="004046DB"/>
    <w:rsid w:val="00412B95"/>
    <w:rsid w:val="004211A2"/>
    <w:rsid w:val="0043235B"/>
    <w:rsid w:val="004326F0"/>
    <w:rsid w:val="0044274B"/>
    <w:rsid w:val="004574B4"/>
    <w:rsid w:val="004619D7"/>
    <w:rsid w:val="00472133"/>
    <w:rsid w:val="004806F8"/>
    <w:rsid w:val="004824D1"/>
    <w:rsid w:val="004852DF"/>
    <w:rsid w:val="00494468"/>
    <w:rsid w:val="00494807"/>
    <w:rsid w:val="004A3F45"/>
    <w:rsid w:val="004A7D13"/>
    <w:rsid w:val="004C12DC"/>
    <w:rsid w:val="004C36FA"/>
    <w:rsid w:val="004D0E42"/>
    <w:rsid w:val="004E4034"/>
    <w:rsid w:val="00523B85"/>
    <w:rsid w:val="00537D14"/>
    <w:rsid w:val="00546AD7"/>
    <w:rsid w:val="00550743"/>
    <w:rsid w:val="00561202"/>
    <w:rsid w:val="00564F8D"/>
    <w:rsid w:val="00577B0E"/>
    <w:rsid w:val="00590435"/>
    <w:rsid w:val="00590670"/>
    <w:rsid w:val="005B5C02"/>
    <w:rsid w:val="005E6D03"/>
    <w:rsid w:val="005F5007"/>
    <w:rsid w:val="00610080"/>
    <w:rsid w:val="006150B7"/>
    <w:rsid w:val="00624CB4"/>
    <w:rsid w:val="0063244B"/>
    <w:rsid w:val="00643CB2"/>
    <w:rsid w:val="00647368"/>
    <w:rsid w:val="00655163"/>
    <w:rsid w:val="0068521B"/>
    <w:rsid w:val="00691BE6"/>
    <w:rsid w:val="00695CB0"/>
    <w:rsid w:val="006E35D7"/>
    <w:rsid w:val="006E4E7B"/>
    <w:rsid w:val="006F6360"/>
    <w:rsid w:val="00706154"/>
    <w:rsid w:val="00712482"/>
    <w:rsid w:val="00724310"/>
    <w:rsid w:val="0073159D"/>
    <w:rsid w:val="007345A2"/>
    <w:rsid w:val="00743905"/>
    <w:rsid w:val="007509E3"/>
    <w:rsid w:val="0075258B"/>
    <w:rsid w:val="00774CDF"/>
    <w:rsid w:val="00775D61"/>
    <w:rsid w:val="00794330"/>
    <w:rsid w:val="007C5C9E"/>
    <w:rsid w:val="007D2B75"/>
    <w:rsid w:val="007D2E8F"/>
    <w:rsid w:val="007D61FF"/>
    <w:rsid w:val="007E3A61"/>
    <w:rsid w:val="007E6C86"/>
    <w:rsid w:val="007F637F"/>
    <w:rsid w:val="008050F4"/>
    <w:rsid w:val="0081076A"/>
    <w:rsid w:val="00810CB6"/>
    <w:rsid w:val="00811A52"/>
    <w:rsid w:val="008167E6"/>
    <w:rsid w:val="00867E33"/>
    <w:rsid w:val="0087485A"/>
    <w:rsid w:val="00880191"/>
    <w:rsid w:val="00883B47"/>
    <w:rsid w:val="0089695E"/>
    <w:rsid w:val="008A3F81"/>
    <w:rsid w:val="008A47C0"/>
    <w:rsid w:val="008A4B3A"/>
    <w:rsid w:val="008B0787"/>
    <w:rsid w:val="008C336C"/>
    <w:rsid w:val="008C522F"/>
    <w:rsid w:val="008D306A"/>
    <w:rsid w:val="008D4A91"/>
    <w:rsid w:val="008F0251"/>
    <w:rsid w:val="008F3B29"/>
    <w:rsid w:val="009078F4"/>
    <w:rsid w:val="009163AC"/>
    <w:rsid w:val="00923FC3"/>
    <w:rsid w:val="009303C8"/>
    <w:rsid w:val="00936C67"/>
    <w:rsid w:val="00943A66"/>
    <w:rsid w:val="009565DC"/>
    <w:rsid w:val="009624F0"/>
    <w:rsid w:val="00965A74"/>
    <w:rsid w:val="0097491B"/>
    <w:rsid w:val="00986399"/>
    <w:rsid w:val="0098689F"/>
    <w:rsid w:val="00994F21"/>
    <w:rsid w:val="00996DC4"/>
    <w:rsid w:val="009A5BB6"/>
    <w:rsid w:val="009A5E65"/>
    <w:rsid w:val="009A75D8"/>
    <w:rsid w:val="009B17F4"/>
    <w:rsid w:val="009B4464"/>
    <w:rsid w:val="009D3E16"/>
    <w:rsid w:val="009E32B3"/>
    <w:rsid w:val="009E62E5"/>
    <w:rsid w:val="009F1C90"/>
    <w:rsid w:val="00A0198F"/>
    <w:rsid w:val="00A023D4"/>
    <w:rsid w:val="00A20172"/>
    <w:rsid w:val="00A3319A"/>
    <w:rsid w:val="00A50D9C"/>
    <w:rsid w:val="00A52ED9"/>
    <w:rsid w:val="00A627DC"/>
    <w:rsid w:val="00A66917"/>
    <w:rsid w:val="00A71FB7"/>
    <w:rsid w:val="00A75124"/>
    <w:rsid w:val="00A8071C"/>
    <w:rsid w:val="00A85979"/>
    <w:rsid w:val="00A87B9F"/>
    <w:rsid w:val="00A9501E"/>
    <w:rsid w:val="00AA46B5"/>
    <w:rsid w:val="00AD6AA1"/>
    <w:rsid w:val="00AE39DF"/>
    <w:rsid w:val="00AE7557"/>
    <w:rsid w:val="00AE78AD"/>
    <w:rsid w:val="00B11A68"/>
    <w:rsid w:val="00B25E06"/>
    <w:rsid w:val="00B311BC"/>
    <w:rsid w:val="00B460B5"/>
    <w:rsid w:val="00B50973"/>
    <w:rsid w:val="00B62990"/>
    <w:rsid w:val="00B64CA0"/>
    <w:rsid w:val="00B737E3"/>
    <w:rsid w:val="00B847D9"/>
    <w:rsid w:val="00B871D7"/>
    <w:rsid w:val="00B93317"/>
    <w:rsid w:val="00BB5D51"/>
    <w:rsid w:val="00BC063E"/>
    <w:rsid w:val="00BC22D4"/>
    <w:rsid w:val="00BC2AA7"/>
    <w:rsid w:val="00BD1805"/>
    <w:rsid w:val="00BD23C5"/>
    <w:rsid w:val="00C0060E"/>
    <w:rsid w:val="00C00B25"/>
    <w:rsid w:val="00C036AF"/>
    <w:rsid w:val="00C34A80"/>
    <w:rsid w:val="00C41F54"/>
    <w:rsid w:val="00C7017C"/>
    <w:rsid w:val="00C911FD"/>
    <w:rsid w:val="00C978DE"/>
    <w:rsid w:val="00CA28BC"/>
    <w:rsid w:val="00CA52C3"/>
    <w:rsid w:val="00CB0966"/>
    <w:rsid w:val="00CE079A"/>
    <w:rsid w:val="00CF2528"/>
    <w:rsid w:val="00D02352"/>
    <w:rsid w:val="00D10D3A"/>
    <w:rsid w:val="00D131BC"/>
    <w:rsid w:val="00D312C5"/>
    <w:rsid w:val="00D555F7"/>
    <w:rsid w:val="00D55C5B"/>
    <w:rsid w:val="00D5684A"/>
    <w:rsid w:val="00D65DDE"/>
    <w:rsid w:val="00D92058"/>
    <w:rsid w:val="00DB4BDE"/>
    <w:rsid w:val="00DB6E48"/>
    <w:rsid w:val="00DB781D"/>
    <w:rsid w:val="00E0375D"/>
    <w:rsid w:val="00E22D3A"/>
    <w:rsid w:val="00E35C5C"/>
    <w:rsid w:val="00E56D05"/>
    <w:rsid w:val="00E95375"/>
    <w:rsid w:val="00EB156C"/>
    <w:rsid w:val="00EC543A"/>
    <w:rsid w:val="00EC5910"/>
    <w:rsid w:val="00EF6565"/>
    <w:rsid w:val="00F00CCC"/>
    <w:rsid w:val="00F30302"/>
    <w:rsid w:val="00F34E4D"/>
    <w:rsid w:val="00F4182B"/>
    <w:rsid w:val="00F544CC"/>
    <w:rsid w:val="00F576CD"/>
    <w:rsid w:val="00F60CC4"/>
    <w:rsid w:val="00F640A8"/>
    <w:rsid w:val="00F6514E"/>
    <w:rsid w:val="00F65C0A"/>
    <w:rsid w:val="00F80F6C"/>
    <w:rsid w:val="00F93692"/>
    <w:rsid w:val="00F96E2F"/>
    <w:rsid w:val="00F97228"/>
    <w:rsid w:val="00FA3B29"/>
    <w:rsid w:val="00FA58D3"/>
    <w:rsid w:val="00FC4EA3"/>
    <w:rsid w:val="00FC6D7A"/>
    <w:rsid w:val="00FE3EA2"/>
    <w:rsid w:val="00FE6248"/>
    <w:rsid w:val="00FF12E8"/>
    <w:rsid w:val="00FF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B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C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A6C35"/>
    <w:pPr>
      <w:keepNext/>
      <w:ind w:firstLine="284"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6C3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Numerstrony">
    <w:name w:val="page number"/>
    <w:basedOn w:val="Domylnaczcionkaakapitu"/>
    <w:rsid w:val="001A6C35"/>
  </w:style>
  <w:style w:type="paragraph" w:styleId="Tekstpodstawowywcity">
    <w:name w:val="Body Text Indent"/>
    <w:basedOn w:val="Normalny"/>
    <w:link w:val="TekstpodstawowywcityZnak"/>
    <w:rsid w:val="001A6C35"/>
    <w:pPr>
      <w:ind w:left="709" w:hanging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6C3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rsid w:val="001A6C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6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rsid w:val="001A6C35"/>
    <w:pPr>
      <w:spacing w:before="60" w:after="60"/>
      <w:ind w:left="851" w:hanging="295"/>
      <w:jc w:val="both"/>
    </w:pPr>
    <w:rPr>
      <w:sz w:val="24"/>
    </w:rPr>
  </w:style>
  <w:style w:type="character" w:styleId="Hipercze">
    <w:name w:val="Hyperlink"/>
    <w:rsid w:val="001A6C35"/>
    <w:rPr>
      <w:color w:val="0000FF"/>
      <w:u w:val="single"/>
    </w:rPr>
  </w:style>
  <w:style w:type="paragraph" w:customStyle="1" w:styleId="Standardowy1">
    <w:name w:val="Standardowy1"/>
    <w:rsid w:val="001A6C35"/>
    <w:pPr>
      <w:overflowPunct w:val="0"/>
      <w:autoSpaceDE w:val="0"/>
      <w:autoSpaceDN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kern w:val="24"/>
      <w:sz w:val="24"/>
      <w:szCs w:val="24"/>
      <w:lang w:eastAsia="pl-PL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1A6C3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1A6C35"/>
    <w:rPr>
      <w:rFonts w:ascii="Calibri" w:eastAsia="Calibri" w:hAnsi="Calibri" w:cs="Times New Roman"/>
      <w:b/>
      <w:color w:val="1F497D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B62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29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AD6A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9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9F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9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9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9F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431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724310"/>
    <w:rPr>
      <w:rFonts w:eastAsiaTheme="minorEastAsia"/>
      <w:color w:val="5A5A5A" w:themeColor="text1" w:themeTint="A5"/>
      <w:spacing w:val="15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93692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B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B25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5E6D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C1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10z0">
    <w:name w:val="WW8Num10z0"/>
    <w:rsid w:val="002C313C"/>
    <w:rPr>
      <w:rFonts w:ascii="Symbol" w:hAnsi="Symbo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78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78A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10D3A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6C3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A6C35"/>
    <w:pPr>
      <w:keepNext/>
      <w:ind w:firstLine="284"/>
      <w:jc w:val="center"/>
      <w:outlineLvl w:val="1"/>
    </w:pPr>
    <w:rPr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6C35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Numerstrony">
    <w:name w:val="page number"/>
    <w:basedOn w:val="Domylnaczcionkaakapitu"/>
    <w:rsid w:val="001A6C35"/>
  </w:style>
  <w:style w:type="paragraph" w:styleId="Tekstpodstawowywcity">
    <w:name w:val="Body Text Indent"/>
    <w:basedOn w:val="Normalny"/>
    <w:link w:val="TekstpodstawowywcityZnak"/>
    <w:rsid w:val="001A6C35"/>
    <w:pPr>
      <w:ind w:left="709" w:hanging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6C3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rsid w:val="001A6C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6C3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kt">
    <w:name w:val="pkt"/>
    <w:basedOn w:val="Normalny"/>
    <w:rsid w:val="001A6C35"/>
    <w:pPr>
      <w:spacing w:before="60" w:after="60"/>
      <w:ind w:left="851" w:hanging="295"/>
      <w:jc w:val="both"/>
    </w:pPr>
    <w:rPr>
      <w:sz w:val="24"/>
    </w:rPr>
  </w:style>
  <w:style w:type="character" w:styleId="Hipercze">
    <w:name w:val="Hyperlink"/>
    <w:rsid w:val="001A6C35"/>
    <w:rPr>
      <w:color w:val="0000FF"/>
      <w:u w:val="single"/>
    </w:rPr>
  </w:style>
  <w:style w:type="paragraph" w:customStyle="1" w:styleId="Standardowy1">
    <w:name w:val="Standardowy1"/>
    <w:rsid w:val="001A6C35"/>
    <w:pPr>
      <w:overflowPunct w:val="0"/>
      <w:autoSpaceDE w:val="0"/>
      <w:autoSpaceDN w:val="0"/>
      <w:adjustRightInd w:val="0"/>
      <w:spacing w:after="12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kern w:val="24"/>
      <w:sz w:val="24"/>
      <w:szCs w:val="24"/>
      <w:lang w:eastAsia="pl-PL"/>
    </w:rPr>
  </w:style>
  <w:style w:type="paragraph" w:styleId="Akapitzlist">
    <w:name w:val="List Paragraph"/>
    <w:aliases w:val="CW_Lista,mm,naglowek,normalny tekst,Wypunktowanie,Obiekt,List Paragraph1"/>
    <w:basedOn w:val="Normalny"/>
    <w:link w:val="AkapitzlistZnak"/>
    <w:uiPriority w:val="34"/>
    <w:qFormat/>
    <w:rsid w:val="001A6C35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b/>
      <w:color w:val="1F497D"/>
      <w:sz w:val="72"/>
      <w:szCs w:val="72"/>
      <w:lang w:eastAsia="en-US"/>
    </w:rPr>
  </w:style>
  <w:style w:type="character" w:customStyle="1" w:styleId="AkapitzlistZnak">
    <w:name w:val="Akapit z listą Znak"/>
    <w:aliases w:val="CW_Lista Znak,mm Znak,naglowek Znak,normalny tekst Znak,Wypunktowanie Znak,Obiekt Znak,List Paragraph1 Znak"/>
    <w:link w:val="Akapitzlist"/>
    <w:uiPriority w:val="34"/>
    <w:locked/>
    <w:rsid w:val="001A6C35"/>
    <w:rPr>
      <w:rFonts w:ascii="Calibri" w:eastAsia="Calibri" w:hAnsi="Calibri" w:cs="Times New Roman"/>
      <w:b/>
      <w:color w:val="1F497D"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B62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299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ezodstpw">
    <w:name w:val="No Spacing"/>
    <w:uiPriority w:val="1"/>
    <w:qFormat/>
    <w:rsid w:val="00AD6AA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9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9F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9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9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9F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431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724310"/>
    <w:rPr>
      <w:rFonts w:eastAsiaTheme="minorEastAsia"/>
      <w:color w:val="5A5A5A" w:themeColor="text1" w:themeTint="A5"/>
      <w:spacing w:val="15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F93692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0B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0B25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Default">
    <w:name w:val="Default"/>
    <w:rsid w:val="005E6D0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C12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10z0">
    <w:name w:val="WW8Num10z0"/>
    <w:rsid w:val="002C313C"/>
    <w:rPr>
      <w:rFonts w:ascii="Symbol" w:hAnsi="Symbo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78A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78AD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10D3A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4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9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9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rzetargi@szpitalwpuszczykowie.com.pl" TargetMode="External"/><Relationship Id="rId18" Type="http://schemas.openxmlformats.org/officeDocument/2006/relationships/hyperlink" Target="mailto:przetargi@szpitalwpuszczykowie.com.pl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miniportal.uzp.gov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ba0b2498-0449-4336-977e-5dc814557dd6" TargetMode="External"/><Relationship Id="rId17" Type="http://schemas.openxmlformats.org/officeDocument/2006/relationships/hyperlink" Target="https://ezamowienia.gov.pl/pl/komponent-edukacyjny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ezamowienia.gov.pl" TargetMode="External"/><Relationship Id="rId20" Type="http://schemas.openxmlformats.org/officeDocument/2006/relationships/hyperlink" Target="https://media.ezamowienia.gov.pl/pod/2021/10/Oferty-5.1.pdf" TargetMode="Externa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/mp-client/search/list/ocds-148610-ba0b2498-0449-4336-977e-5dc814557dd6" TargetMode="External"/><Relationship Id="rId24" Type="http://schemas.openxmlformats.org/officeDocument/2006/relationships/hyperlink" Target="mailto:iod@szpitalwpuszczykoiwe.com.pl" TargetMode="External"/><Relationship Id="rId32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ba0b2498-0449-4336-977e-5dc814557dd6" TargetMode="External"/><Relationship Id="rId23" Type="http://schemas.openxmlformats.org/officeDocument/2006/relationships/hyperlink" Target="https://miniportal.uzp.gov.pl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szpitalpuszczykowo.pl" TargetMode="External"/><Relationship Id="rId19" Type="http://schemas.openxmlformats.org/officeDocument/2006/relationships/hyperlink" Target="mailto:przetargi@szpitalwpuszczykowie.com.pl" TargetMode="External"/><Relationship Id="rId31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yperlink" Target="mailto:przetargi@szpitalwpuszczykowie.com.pl" TargetMode="External"/><Relationship Id="rId14" Type="http://schemas.openxmlformats.org/officeDocument/2006/relationships/hyperlink" Target="mailto:przetargi@szpitalwpuszczykowie.com.pl" TargetMode="External"/><Relationship Id="rId22" Type="http://schemas.openxmlformats.org/officeDocument/2006/relationships/hyperlink" Target="https://media.ezamowienia.gov.pl/pod/2021/10/Oferty-5.1.pdf" TargetMode="External"/><Relationship Id="rId27" Type="http://schemas.openxmlformats.org/officeDocument/2006/relationships/fontTable" Target="fontTable.xml"/><Relationship Id="rId30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EEA51-81AD-4346-9482-A2D8473F8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6475</Words>
  <Characters>38854</Characters>
  <Application>Microsoft Office Word</Application>
  <DocSecurity>0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Szymanowski</dc:creator>
  <cp:lastModifiedBy>Adam Szymanowski</cp:lastModifiedBy>
  <cp:revision>4</cp:revision>
  <cp:lastPrinted>2024-11-06T07:00:00Z</cp:lastPrinted>
  <dcterms:created xsi:type="dcterms:W3CDTF">2024-11-06T07:00:00Z</dcterms:created>
  <dcterms:modified xsi:type="dcterms:W3CDTF">2024-11-06T07:00:00Z</dcterms:modified>
</cp:coreProperties>
</file>