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9901D" w14:textId="77777777" w:rsidR="004E03A4" w:rsidRPr="00A738D1" w:rsidRDefault="003B005E">
      <w:pPr>
        <w:spacing w:before="57" w:after="57" w:line="360" w:lineRule="auto"/>
        <w:jc w:val="right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Załącznik nr 2</w:t>
      </w:r>
    </w:p>
    <w:p w14:paraId="22842708" w14:textId="5D62D510" w:rsidR="00A738D1" w:rsidRPr="00A738D1" w:rsidRDefault="00A738D1" w:rsidP="00A738D1">
      <w:pPr>
        <w:spacing w:after="0" w:line="360" w:lineRule="auto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Znak sprawy 01/</w:t>
      </w:r>
      <w:r w:rsidR="00EC4B26">
        <w:rPr>
          <w:rFonts w:ascii="Book Antiqua" w:hAnsi="Book Antiqua"/>
          <w:sz w:val="24"/>
          <w:szCs w:val="24"/>
        </w:rPr>
        <w:t>X</w:t>
      </w:r>
      <w:r w:rsidR="00CA1C69">
        <w:rPr>
          <w:rFonts w:ascii="Book Antiqua" w:hAnsi="Book Antiqua"/>
          <w:sz w:val="24"/>
          <w:szCs w:val="24"/>
        </w:rPr>
        <w:t>I</w:t>
      </w:r>
      <w:r w:rsidRPr="00A738D1">
        <w:rPr>
          <w:rFonts w:ascii="Book Antiqua" w:hAnsi="Book Antiqua"/>
          <w:sz w:val="24"/>
          <w:szCs w:val="24"/>
        </w:rPr>
        <w:t>/202</w:t>
      </w:r>
      <w:r w:rsidR="006B4BF9">
        <w:rPr>
          <w:rFonts w:ascii="Book Antiqua" w:hAnsi="Book Antiqua"/>
          <w:sz w:val="24"/>
          <w:szCs w:val="24"/>
        </w:rPr>
        <w:t>4</w:t>
      </w:r>
      <w:r w:rsidRPr="00A738D1">
        <w:rPr>
          <w:rFonts w:ascii="Book Antiqua" w:hAnsi="Book Antiqua"/>
          <w:sz w:val="24"/>
          <w:szCs w:val="24"/>
        </w:rPr>
        <w:t>/PZP</w:t>
      </w:r>
    </w:p>
    <w:p w14:paraId="1BB98CAA" w14:textId="77777777" w:rsidR="004E03A4" w:rsidRPr="00A738D1" w:rsidRDefault="004E03A4">
      <w:pPr>
        <w:spacing w:before="57" w:after="57" w:line="360" w:lineRule="auto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</w:p>
    <w:p w14:paraId="3856299A" w14:textId="47D1C921" w:rsidR="004E03A4" w:rsidRPr="00A738D1" w:rsidRDefault="003B005E">
      <w:pPr>
        <w:spacing w:before="57" w:after="57" w:line="360" w:lineRule="auto"/>
        <w:jc w:val="center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  <w:t>FORMULARZ OFERT</w:t>
      </w:r>
      <w:r w:rsidR="00A738D1" w:rsidRPr="00A738D1"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  <w:t>OWY</w:t>
      </w:r>
      <w:r w:rsidRPr="00A738D1"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5C86DC99" w14:textId="77777777" w:rsidR="004E03A4" w:rsidRPr="00A738D1" w:rsidRDefault="004E03A4">
      <w:pPr>
        <w:spacing w:before="57" w:after="57" w:line="360" w:lineRule="auto"/>
        <w:jc w:val="center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</w:p>
    <w:p w14:paraId="3CC9C9C0" w14:textId="25B3FF04" w:rsidR="004E03A4" w:rsidRPr="00A738D1" w:rsidRDefault="003B005E">
      <w:pPr>
        <w:spacing w:before="57" w:after="57" w:line="360" w:lineRule="auto"/>
        <w:jc w:val="center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hAnsi="Book Antiqua"/>
          <w:bCs/>
          <w:sz w:val="24"/>
          <w:szCs w:val="24"/>
        </w:rPr>
        <w:t>W związku z ogłoszeniem postępowania o udzielenie zamówienia publicznego prowadzonego w trybie podstawowym, składamy ofertę na zadanie pn.:</w:t>
      </w:r>
      <w:bookmarkStart w:id="0" w:name="_Hlk74295691"/>
    </w:p>
    <w:p w14:paraId="3394AF30" w14:textId="77777777" w:rsidR="00EC4B26" w:rsidRDefault="00EC4B26" w:rsidP="00EC4B26">
      <w:pPr>
        <w:spacing w:after="0" w:line="360" w:lineRule="auto"/>
        <w:jc w:val="center"/>
        <w:rPr>
          <w:rFonts w:ascii="Book Antiqua" w:hAnsi="Book Antiqua"/>
          <w:b/>
          <w:bCs/>
          <w:sz w:val="24"/>
          <w:szCs w:val="24"/>
        </w:rPr>
      </w:pPr>
      <w:bookmarkStart w:id="1" w:name="_Hlk74294652"/>
      <w:bookmarkStart w:id="2" w:name="_Hlk181780568"/>
      <w:bookmarkEnd w:id="0"/>
      <w:bookmarkEnd w:id="1"/>
      <w:r w:rsidRPr="00732648">
        <w:rPr>
          <w:rFonts w:ascii="Book Antiqua" w:hAnsi="Book Antiqua"/>
          <w:b/>
          <w:bCs/>
          <w:sz w:val="24"/>
          <w:szCs w:val="24"/>
        </w:rPr>
        <w:t>„</w:t>
      </w:r>
      <w:r>
        <w:rPr>
          <w:rFonts w:ascii="Book Antiqua" w:hAnsi="Book Antiqua"/>
          <w:b/>
          <w:bCs/>
          <w:sz w:val="24"/>
          <w:szCs w:val="24"/>
        </w:rPr>
        <w:t xml:space="preserve">Zakup komory normobarycznej dla placówek oświatowych </w:t>
      </w:r>
    </w:p>
    <w:p w14:paraId="6A119F40" w14:textId="77777777" w:rsidR="00EC4B26" w:rsidRPr="00732648" w:rsidRDefault="00EC4B26" w:rsidP="00EC4B26">
      <w:pPr>
        <w:spacing w:after="0" w:line="360" w:lineRule="auto"/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 xml:space="preserve">PSONI Koło </w:t>
      </w:r>
      <w:r w:rsidRPr="00732648">
        <w:rPr>
          <w:rFonts w:ascii="Book Antiqua" w:hAnsi="Book Antiqua"/>
          <w:b/>
          <w:bCs/>
          <w:sz w:val="24"/>
          <w:szCs w:val="24"/>
        </w:rPr>
        <w:t>w Skarszewach”</w:t>
      </w:r>
    </w:p>
    <w:bookmarkEnd w:id="2"/>
    <w:p w14:paraId="51346C16" w14:textId="77777777" w:rsidR="004E03A4" w:rsidRPr="00A738D1" w:rsidRDefault="004E03A4">
      <w:pPr>
        <w:spacing w:before="57" w:after="57" w:line="360" w:lineRule="auto"/>
        <w:jc w:val="center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</w:p>
    <w:p w14:paraId="63237922" w14:textId="77777777" w:rsidR="004E03A4" w:rsidRPr="00A738D1" w:rsidRDefault="003B005E">
      <w:pPr>
        <w:pStyle w:val="Nagwek2"/>
        <w:keepNext w:val="0"/>
        <w:numPr>
          <w:ilvl w:val="0"/>
          <w:numId w:val="2"/>
        </w:numPr>
        <w:spacing w:line="360" w:lineRule="auto"/>
        <w:rPr>
          <w:rFonts w:ascii="Book Antiqua" w:hAnsi="Book Antiqua" w:cs="Times New Roman"/>
        </w:rPr>
      </w:pPr>
      <w:r w:rsidRPr="00A738D1">
        <w:rPr>
          <w:rFonts w:ascii="Book Antiqua" w:hAnsi="Book Antiqua" w:cs="Times New Roman"/>
        </w:rPr>
        <w:t>Oferta złożona przez:</w:t>
      </w:r>
    </w:p>
    <w:p w14:paraId="62EAF1D4" w14:textId="77777777" w:rsidR="004E03A4" w:rsidRPr="00A738D1" w:rsidRDefault="003B005E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="Book Antiqua" w:hAnsi="Book Antiqua" w:cs="Times New Roman"/>
        </w:rPr>
      </w:pPr>
      <w:r w:rsidRPr="00A738D1">
        <w:rPr>
          <w:rFonts w:ascii="Book Antiqua" w:hAnsi="Book Antiqua" w:cs="Times New Roman"/>
          <w:b/>
        </w:rPr>
        <w:t>Zarejestrowana nazwa Wykonawcy</w:t>
      </w:r>
      <w:r w:rsidRPr="00A738D1">
        <w:rPr>
          <w:rFonts w:ascii="Book Antiqua" w:hAnsi="Book Antiqua" w:cs="Times New Roman"/>
          <w:vertAlign w:val="superscript"/>
        </w:rPr>
        <w:t>*)</w:t>
      </w:r>
      <w:r w:rsidRPr="00A738D1">
        <w:rPr>
          <w:rFonts w:ascii="Book Antiqua" w:hAnsi="Book Antiqua" w:cs="Times New Roman"/>
        </w:rPr>
        <w:t xml:space="preserve"> /</w:t>
      </w:r>
      <w:r w:rsidRPr="00A738D1">
        <w:rPr>
          <w:rFonts w:ascii="Book Antiqua" w:hAnsi="Book Antiqua" w:cs="Times New Roman"/>
          <w:b/>
        </w:rPr>
        <w:t>Pełnomocnika podmiotów występujących wspólnie</w:t>
      </w:r>
      <w:r w:rsidRPr="00A738D1">
        <w:rPr>
          <w:rFonts w:ascii="Book Antiqua" w:hAnsi="Book Antiqua" w:cs="Times New Roman"/>
          <w:vertAlign w:val="superscript"/>
        </w:rPr>
        <w:t>*)</w:t>
      </w:r>
      <w:r w:rsidRPr="00A738D1">
        <w:rPr>
          <w:rFonts w:ascii="Book Antiqua" w:hAnsi="Book Antiqua" w:cs="Times New Roman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1"/>
        <w:gridCol w:w="6381"/>
      </w:tblGrid>
      <w:tr w:rsidR="004E03A4" w:rsidRPr="00A738D1" w14:paraId="28F73B1A" w14:textId="77777777">
        <w:trPr>
          <w:trHeight w:val="102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C421B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Firma (nazwa) / Imię i nazwisko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FBD3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  <w:p w14:paraId="77198459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77059865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1629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NIP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E1D6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3B6F0274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49BD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REGON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D92A2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0FFC9F90" w14:textId="77777777">
        <w:trPr>
          <w:trHeight w:val="59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DFF6C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/>
                <w:bCs/>
                <w:sz w:val="24"/>
                <w:szCs w:val="24"/>
              </w:rPr>
              <w:t>Adres</w:t>
            </w:r>
          </w:p>
        </w:tc>
      </w:tr>
      <w:tr w:rsidR="004E03A4" w:rsidRPr="00A738D1" w14:paraId="1D6C1E1D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1C2B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9B0D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46A4EC4E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F096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9138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4C583E8F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A59CE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1C22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AA6723A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D79A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1F1C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2ABB5DF6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8FAFB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35D7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1EEAF823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06C93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24D0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2E5E24A" w14:textId="77777777">
        <w:trPr>
          <w:trHeight w:val="59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E0F83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/>
                <w:bCs/>
                <w:sz w:val="24"/>
                <w:szCs w:val="24"/>
              </w:rPr>
              <w:t>Adres do korespondencji</w:t>
            </w:r>
          </w:p>
        </w:tc>
      </w:tr>
      <w:tr w:rsidR="004E03A4" w:rsidRPr="00A738D1" w14:paraId="7D5012E6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71896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F4F3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2694CB9F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1EEE1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E1D0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011DC55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4B55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lastRenderedPageBreak/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DB09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03DBF703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E90A7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4675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10DD1FD7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CEFC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696C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1837372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3926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2991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41545AC1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B91B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tel.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9E85F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46859A0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7A93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e-mail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D38C9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4297579F" w14:textId="77777777">
        <w:trPr>
          <w:trHeight w:val="5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2A77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 xml:space="preserve">Skrytka </w:t>
            </w:r>
            <w:proofErr w:type="spellStart"/>
            <w:r w:rsidRPr="00A738D1">
              <w:rPr>
                <w:rFonts w:ascii="Book Antiqua" w:hAnsi="Book Antiqua"/>
                <w:bCs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0DAD1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</w:tbl>
    <w:p w14:paraId="4309447B" w14:textId="77777777" w:rsidR="004E03A4" w:rsidRPr="00A738D1" w:rsidRDefault="004E03A4">
      <w:pPr>
        <w:rPr>
          <w:rFonts w:ascii="Book Antiqua" w:hAnsi="Book Antiqua"/>
          <w:sz w:val="24"/>
          <w:szCs w:val="24"/>
        </w:rPr>
      </w:pPr>
    </w:p>
    <w:p w14:paraId="5594F4BB" w14:textId="77777777" w:rsidR="004E03A4" w:rsidRPr="00A738D1" w:rsidRDefault="003B005E">
      <w:pPr>
        <w:widowControl w:val="0"/>
        <w:spacing w:before="120"/>
        <w:jc w:val="both"/>
        <w:rPr>
          <w:rFonts w:ascii="Book Antiqua" w:hAnsi="Book Antiqua"/>
          <w:b/>
          <w:bCs/>
          <w:sz w:val="24"/>
          <w:szCs w:val="24"/>
        </w:rPr>
      </w:pPr>
      <w:r w:rsidRPr="00A738D1">
        <w:rPr>
          <w:rFonts w:ascii="Book Antiqua" w:hAnsi="Book Antiqua"/>
          <w:b/>
          <w:bCs/>
          <w:sz w:val="24"/>
          <w:szCs w:val="24"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4E03A4" w:rsidRPr="00A738D1" w14:paraId="7AD04520" w14:textId="77777777">
        <w:trPr>
          <w:trHeight w:val="558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D7FCD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Imię i nazwisko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BB75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0DBF6124" w14:textId="77777777">
        <w:trPr>
          <w:trHeight w:val="558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8E3B9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tel.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F6DD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7764F808" w14:textId="77777777">
        <w:trPr>
          <w:trHeight w:val="558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E684A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e-mail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99EE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</w:tbl>
    <w:p w14:paraId="778C4111" w14:textId="77777777" w:rsidR="004E03A4" w:rsidRPr="00A738D1" w:rsidRDefault="003B005E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="Book Antiqua" w:hAnsi="Book Antiqua" w:cs="Times New Roman"/>
        </w:rPr>
      </w:pPr>
      <w:r w:rsidRPr="00A738D1">
        <w:rPr>
          <w:rFonts w:ascii="Book Antiqua" w:hAnsi="Book Antiqua" w:cs="Times New Roman"/>
          <w:b/>
        </w:rPr>
        <w:t>Zarejestrowana nazwa Partnera podmiotów występujących wspólnie</w:t>
      </w:r>
      <w:r w:rsidRPr="00A738D1">
        <w:rPr>
          <w:rFonts w:ascii="Book Antiqua" w:hAnsi="Book Antiqua" w:cs="Times New Roman"/>
          <w:vertAlign w:val="superscript"/>
        </w:rPr>
        <w:t>*)</w:t>
      </w:r>
      <w:r w:rsidRPr="00A738D1">
        <w:rPr>
          <w:rFonts w:ascii="Book Antiqua" w:hAnsi="Book Antiqua" w:cs="Times New Roman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0"/>
        <w:gridCol w:w="6382"/>
      </w:tblGrid>
      <w:tr w:rsidR="004E03A4" w:rsidRPr="00A738D1" w14:paraId="36F7E335" w14:textId="77777777">
        <w:trPr>
          <w:trHeight w:val="744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143F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AA475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  <w:p w14:paraId="3303E1BD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76E67A11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3009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A390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474A8A4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C535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2C70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2BBFF68" w14:textId="77777777">
        <w:trPr>
          <w:trHeight w:val="432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69842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/>
                <w:bCs/>
                <w:sz w:val="24"/>
                <w:szCs w:val="24"/>
              </w:rPr>
              <w:t>Adres</w:t>
            </w:r>
          </w:p>
        </w:tc>
      </w:tr>
      <w:tr w:rsidR="004E03A4" w:rsidRPr="00A738D1" w14:paraId="294F6AA3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2140B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CCFA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3DCED6D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AC48E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37785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17AB094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D4CB5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9AFE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053F2A5D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50159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1762C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24A2FD57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E3FC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2F35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7F4F69F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DBA77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2220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E202D35" w14:textId="77777777">
        <w:trPr>
          <w:trHeight w:val="432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61929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/>
                <w:bCs/>
                <w:sz w:val="24"/>
                <w:szCs w:val="24"/>
              </w:rPr>
              <w:t>Adres do korespondencji</w:t>
            </w:r>
          </w:p>
        </w:tc>
      </w:tr>
      <w:tr w:rsidR="004E03A4" w:rsidRPr="00A738D1" w14:paraId="1FCD6D1B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33913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5A2E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3D9F2D07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68D8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FD9C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69DC0EE8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39D7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lastRenderedPageBreak/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AADD7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1D8AD8B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4D996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C1A46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283A26ED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9D98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87981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E77501B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27F7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0EB8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44A10827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FC8B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2714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50E15327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28A7F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0B2B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4E03A4" w:rsidRPr="00A738D1" w14:paraId="40DCA177" w14:textId="77777777">
        <w:trPr>
          <w:trHeight w:val="432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D39C" w14:textId="77777777" w:rsidR="004E03A4" w:rsidRPr="00A738D1" w:rsidRDefault="003B005E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  <w:r w:rsidRPr="00A738D1">
              <w:rPr>
                <w:rFonts w:ascii="Book Antiqua" w:hAnsi="Book Antiqua"/>
                <w:bCs/>
                <w:sz w:val="24"/>
                <w:szCs w:val="24"/>
              </w:rPr>
              <w:t xml:space="preserve">Skrytka </w:t>
            </w:r>
            <w:proofErr w:type="spellStart"/>
            <w:r w:rsidRPr="00A738D1">
              <w:rPr>
                <w:rFonts w:ascii="Book Antiqua" w:hAnsi="Book Antiqua"/>
                <w:bCs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5FCB5" w14:textId="77777777" w:rsidR="004E03A4" w:rsidRPr="00A738D1" w:rsidRDefault="004E03A4">
            <w:pPr>
              <w:widowControl w:val="0"/>
              <w:jc w:val="both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</w:tbl>
    <w:p w14:paraId="584D8D0A" w14:textId="77777777" w:rsidR="004E03A4" w:rsidRPr="00A738D1" w:rsidRDefault="004E03A4" w:rsidP="00980A57">
      <w:pPr>
        <w:spacing w:after="0" w:line="360" w:lineRule="auto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</w:p>
    <w:p w14:paraId="32288D14" w14:textId="77777777" w:rsidR="004E03A4" w:rsidRPr="00A738D1" w:rsidRDefault="004E03A4">
      <w:pPr>
        <w:spacing w:after="0" w:line="360" w:lineRule="auto"/>
        <w:jc w:val="center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</w:p>
    <w:p w14:paraId="58B906F0" w14:textId="77777777" w:rsidR="004E03A4" w:rsidRPr="00A738D1" w:rsidRDefault="003B005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Oferujemy wykonanie przedmiotu zamówienia za całkowitą </w:t>
      </w:r>
      <w:r w:rsidRPr="00A738D1"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  <w:t>cenę:</w:t>
      </w:r>
    </w:p>
    <w:p w14:paraId="4D4C1AC0" w14:textId="77777777" w:rsidR="004E03A4" w:rsidRPr="00A738D1" w:rsidRDefault="003B005E">
      <w:pPr>
        <w:spacing w:before="57" w:after="57" w:line="360" w:lineRule="auto"/>
        <w:ind w:left="720"/>
        <w:jc w:val="both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  <w:t xml:space="preserve">netto: </w:t>
      </w: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…………………………... PLN</w:t>
      </w:r>
    </w:p>
    <w:p w14:paraId="7BAB115C" w14:textId="77777777" w:rsidR="004E03A4" w:rsidRPr="00A738D1" w:rsidRDefault="003B005E">
      <w:pPr>
        <w:spacing w:before="57" w:after="57" w:line="360" w:lineRule="auto"/>
        <w:jc w:val="both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ab/>
        <w:t>podatek VAT: …………………… %</w:t>
      </w:r>
    </w:p>
    <w:p w14:paraId="6CC5FFEA" w14:textId="77777777" w:rsidR="004E03A4" w:rsidRPr="00A738D1" w:rsidRDefault="003B005E">
      <w:pPr>
        <w:spacing w:before="57" w:after="57" w:line="360" w:lineRule="auto"/>
        <w:jc w:val="both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ab/>
      </w:r>
      <w:r w:rsidRPr="00A738D1"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  <w:t>brutto:</w:t>
      </w: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 ………………………….. PLN</w:t>
      </w:r>
    </w:p>
    <w:p w14:paraId="02F799D7" w14:textId="77777777" w:rsidR="004E03A4" w:rsidRPr="00A738D1" w:rsidRDefault="003B005E">
      <w:pPr>
        <w:spacing w:after="0" w:line="360" w:lineRule="auto"/>
        <w:ind w:left="283"/>
        <w:jc w:val="both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Oferowana cena ryczałtowa brutto za wykonanie całego przedmiotu zamówienia, określona powyżej, uwzględnia wszelkie koszty wynikające z wykonania zakresu rzeczowego przedmiotu zamówienia oraz obowiązku wykonawcy określonych w umowie, jak również należny podatek VAT. </w:t>
      </w:r>
    </w:p>
    <w:p w14:paraId="00FCEEC3" w14:textId="77777777" w:rsidR="00EC4B26" w:rsidRPr="00EC4B26" w:rsidRDefault="003B005E">
      <w:pPr>
        <w:pStyle w:val="Akapitzlist"/>
        <w:numPr>
          <w:ilvl w:val="0"/>
          <w:numId w:val="2"/>
        </w:numPr>
        <w:spacing w:after="0" w:line="360" w:lineRule="auto"/>
        <w:rPr>
          <w:rFonts w:ascii="Book Antiqua" w:eastAsia="SimSun" w:hAnsi="Book Antiqua"/>
          <w:kern w:val="2"/>
          <w:sz w:val="24"/>
          <w:szCs w:val="24"/>
          <w:vertAlign w:val="superscript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Oświadczamy, że oferowany </w:t>
      </w:r>
      <w:r w:rsidR="00EC4B26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sprzęt </w:t>
      </w:r>
    </w:p>
    <w:p w14:paraId="6FD57AE2" w14:textId="36856524" w:rsidR="004E03A4" w:rsidRPr="00EC4B26" w:rsidRDefault="003B005E" w:rsidP="00EC4B26">
      <w:pPr>
        <w:spacing w:after="0" w:line="360" w:lineRule="auto"/>
        <w:jc w:val="center"/>
        <w:rPr>
          <w:rFonts w:ascii="Book Antiqua" w:eastAsia="SimSun" w:hAnsi="Book Antiqua"/>
          <w:kern w:val="2"/>
          <w:sz w:val="24"/>
          <w:szCs w:val="24"/>
          <w:vertAlign w:val="superscript"/>
          <w:lang w:eastAsia="zh-CN" w:bidi="hi-IN"/>
        </w:rPr>
      </w:pPr>
      <w:r w:rsidRPr="00EC4B26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………………………………………………………</w:t>
      </w:r>
    </w:p>
    <w:p w14:paraId="6BD82FA1" w14:textId="4CE47ABE" w:rsidR="004E03A4" w:rsidRPr="00A738D1" w:rsidRDefault="003B005E" w:rsidP="00EC4B26">
      <w:pPr>
        <w:spacing w:after="0" w:line="360" w:lineRule="auto"/>
        <w:jc w:val="center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i/>
          <w:iCs/>
          <w:kern w:val="2"/>
          <w:sz w:val="24"/>
          <w:szCs w:val="24"/>
          <w:vertAlign w:val="superscript"/>
          <w:lang w:eastAsia="zh-CN" w:bidi="hi-IN"/>
        </w:rPr>
        <w:t xml:space="preserve">( należy podać </w:t>
      </w:r>
      <w:r w:rsidR="00EC4B26">
        <w:rPr>
          <w:rFonts w:ascii="Book Antiqua" w:eastAsia="SimSun" w:hAnsi="Book Antiqua"/>
          <w:i/>
          <w:iCs/>
          <w:kern w:val="2"/>
          <w:sz w:val="24"/>
          <w:szCs w:val="24"/>
          <w:vertAlign w:val="superscript"/>
          <w:lang w:eastAsia="zh-CN" w:bidi="hi-IN"/>
        </w:rPr>
        <w:t>nazwę oferowanego sprzętu</w:t>
      </w:r>
      <w:r w:rsidRPr="00A738D1">
        <w:rPr>
          <w:rFonts w:ascii="Book Antiqua" w:eastAsia="SimSun" w:hAnsi="Book Antiqua"/>
          <w:i/>
          <w:iCs/>
          <w:kern w:val="2"/>
          <w:sz w:val="24"/>
          <w:szCs w:val="24"/>
          <w:vertAlign w:val="superscript"/>
          <w:lang w:eastAsia="zh-CN" w:bidi="hi-IN"/>
        </w:rPr>
        <w:t>)</w:t>
      </w:r>
    </w:p>
    <w:p w14:paraId="5FA82A3F" w14:textId="77777777" w:rsidR="004E03A4" w:rsidRPr="00A738D1" w:rsidRDefault="003B005E">
      <w:pPr>
        <w:spacing w:after="0" w:line="360" w:lineRule="auto"/>
        <w:jc w:val="both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spełnia wszystkie wymagania przedstawione w załączniku nr 1 do SWZ.</w:t>
      </w:r>
    </w:p>
    <w:p w14:paraId="5E78917E" w14:textId="122B2A42" w:rsidR="004E03A4" w:rsidRPr="00EC4B26" w:rsidRDefault="003B005E" w:rsidP="00EC4B2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Book Antiqua" w:hAnsi="Book Antiqua"/>
          <w:kern w:val="2"/>
          <w:sz w:val="24"/>
          <w:szCs w:val="24"/>
          <w:lang w:eastAsia="zh-CN" w:bidi="hi-IN"/>
        </w:rPr>
      </w:pPr>
      <w:r w:rsidRPr="00EC4B26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 Oświadczamy, że udzielamy gwarancji na następujący okres:</w:t>
      </w:r>
      <w:r w:rsidR="00EC4B26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 …………..</w:t>
      </w:r>
    </w:p>
    <w:p w14:paraId="69A3B506" w14:textId="60CF6471" w:rsidR="004E03A4" w:rsidRPr="00A738D1" w:rsidRDefault="004E03A4">
      <w:pPr>
        <w:spacing w:after="0" w:line="360" w:lineRule="auto"/>
        <w:jc w:val="both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</w:p>
    <w:p w14:paraId="349D31F7" w14:textId="2E5DE404" w:rsidR="004E03A4" w:rsidRPr="00A738D1" w:rsidRDefault="003B005E">
      <w:pPr>
        <w:pStyle w:val="Nagwek2"/>
        <w:keepNext w:val="0"/>
        <w:numPr>
          <w:ilvl w:val="0"/>
          <w:numId w:val="2"/>
        </w:numPr>
        <w:spacing w:after="60" w:line="360" w:lineRule="auto"/>
        <w:rPr>
          <w:rFonts w:ascii="Book Antiqua" w:hAnsi="Book Antiqua" w:cs="Times New Roman"/>
        </w:rPr>
      </w:pPr>
      <w:r w:rsidRPr="00A738D1">
        <w:rPr>
          <w:rFonts w:ascii="Book Antiqua" w:hAnsi="Book Antiqua" w:cs="Times New Roman"/>
          <w:b w:val="0"/>
        </w:rPr>
        <w:t>Oświadczamy, że przyjmujemy termin realizacji zamówienia</w:t>
      </w:r>
      <w:r w:rsidR="00EC4B26">
        <w:rPr>
          <w:rFonts w:ascii="Book Antiqua" w:hAnsi="Book Antiqua" w:cs="Times New Roman"/>
          <w:b w:val="0"/>
        </w:rPr>
        <w:t xml:space="preserve"> do </w:t>
      </w:r>
      <w:r w:rsidRPr="00A738D1">
        <w:rPr>
          <w:rFonts w:ascii="Book Antiqua" w:hAnsi="Book Antiqua" w:cs="Times New Roman"/>
        </w:rPr>
        <w:t>:</w:t>
      </w:r>
      <w:r w:rsidR="00A738D1" w:rsidRPr="00A738D1">
        <w:rPr>
          <w:rFonts w:ascii="Book Antiqua" w:hAnsi="Book Antiqua" w:cs="Times New Roman"/>
        </w:rPr>
        <w:t xml:space="preserve"> </w:t>
      </w:r>
      <w:r w:rsidR="00BA140D" w:rsidRPr="00BA140D">
        <w:rPr>
          <w:rFonts w:ascii="Book Antiqua" w:hAnsi="Book Antiqua" w:cs="Times New Roman"/>
          <w:b w:val="0"/>
        </w:rPr>
        <w:t>…………………</w:t>
      </w:r>
    </w:p>
    <w:p w14:paraId="0D9298D1" w14:textId="4ED30EA2" w:rsidR="004E03A4" w:rsidRPr="00A738D1" w:rsidRDefault="003B005E">
      <w:pPr>
        <w:pStyle w:val="Nagwek2"/>
        <w:keepNext w:val="0"/>
        <w:numPr>
          <w:ilvl w:val="0"/>
          <w:numId w:val="2"/>
        </w:numPr>
        <w:tabs>
          <w:tab w:val="left" w:pos="1154"/>
        </w:tabs>
        <w:spacing w:before="0" w:after="0" w:line="360" w:lineRule="auto"/>
        <w:ind w:left="357" w:hanging="357"/>
        <w:rPr>
          <w:rFonts w:ascii="Book Antiqua" w:hAnsi="Book Antiqua" w:cs="Times New Roman"/>
          <w:b w:val="0"/>
        </w:rPr>
      </w:pPr>
      <w:r w:rsidRPr="00A738D1">
        <w:rPr>
          <w:rFonts w:ascii="Book Antiqua" w:hAnsi="Book Antiqua" w:cs="Times New Roman"/>
          <w:b w:val="0"/>
        </w:rPr>
        <w:t xml:space="preserve">Oświadczamy, że przyjmujemy </w:t>
      </w:r>
      <w:r w:rsidR="00EC4B26">
        <w:rPr>
          <w:rFonts w:ascii="Book Antiqua" w:hAnsi="Book Antiqua" w:cs="Times New Roman"/>
          <w:b w:val="0"/>
        </w:rPr>
        <w:t>14</w:t>
      </w:r>
      <w:r w:rsidRPr="00A738D1">
        <w:rPr>
          <w:rFonts w:ascii="Book Antiqua" w:hAnsi="Book Antiqua" w:cs="Times New Roman"/>
          <w:b w:val="0"/>
        </w:rPr>
        <w:t xml:space="preserve"> dniowy termin płatności faktury, licząc od dnia jej otrzymania przez Zamawiającego.</w:t>
      </w:r>
    </w:p>
    <w:p w14:paraId="4BFD335C" w14:textId="77777777" w:rsidR="004E03A4" w:rsidRPr="00A738D1" w:rsidRDefault="003B005E">
      <w:pPr>
        <w:pStyle w:val="Nagwek2"/>
        <w:keepNext w:val="0"/>
        <w:numPr>
          <w:ilvl w:val="0"/>
          <w:numId w:val="2"/>
        </w:numPr>
        <w:tabs>
          <w:tab w:val="left" w:pos="1154"/>
        </w:tabs>
        <w:spacing w:before="0" w:after="0" w:line="360" w:lineRule="auto"/>
        <w:ind w:left="357" w:hanging="357"/>
        <w:rPr>
          <w:rFonts w:ascii="Book Antiqua" w:hAnsi="Book Antiqua" w:cs="Times New Roman"/>
          <w:b w:val="0"/>
        </w:rPr>
      </w:pPr>
      <w:r w:rsidRPr="00A738D1">
        <w:rPr>
          <w:rFonts w:ascii="Book Antiqua" w:hAnsi="Book Antiqua" w:cs="Times New Roman"/>
          <w:b w:val="0"/>
        </w:rPr>
        <w:t>W przypadku uznania naszej oferty za najkorzystniejszą umowę zobowiązujemy się zawrzeć w miejscu i terminie wskazanym przez Zamawiającego.</w:t>
      </w:r>
    </w:p>
    <w:p w14:paraId="4BA83B6B" w14:textId="77777777" w:rsidR="004E03A4" w:rsidRPr="00A738D1" w:rsidRDefault="003B005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Book Antiqua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lastRenderedPageBreak/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0FFC6066" w14:textId="77777777" w:rsidR="004E03A4" w:rsidRPr="00A738D1" w:rsidRDefault="003B005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Book Antiqua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Oświadczamy, że uważamy się za związanych niniejsza ofertą na czas wskazany w Specyfikacji Warunków Zamówienia.</w:t>
      </w:r>
    </w:p>
    <w:p w14:paraId="600AEB71" w14:textId="77777777" w:rsidR="004E03A4" w:rsidRPr="00A738D1" w:rsidRDefault="003B005E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Zamówienie zamierzamy zrealizować w terminie określonym przez zamawiającego w Specyfikacji Warunków Zamówienia /SWZ/.</w:t>
      </w:r>
    </w:p>
    <w:p w14:paraId="1DF72558" w14:textId="77777777" w:rsidR="004E03A4" w:rsidRPr="00A738D1" w:rsidRDefault="003B005E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2D606BE6" w14:textId="77777777" w:rsidR="004E03A4" w:rsidRPr="00A738D1" w:rsidRDefault="003B005E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>Oświadczamy, że:</w:t>
      </w:r>
    </w:p>
    <w:p w14:paraId="6718229B" w14:textId="77777777" w:rsidR="004E03A4" w:rsidRPr="00A738D1" w:rsidRDefault="003B005E">
      <w:pPr>
        <w:spacing w:after="0" w:line="360" w:lineRule="auto"/>
        <w:ind w:left="340" w:hanging="340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    1) przedmiot zamówienia zamierzamy zrealizować sami</w:t>
      </w:r>
      <w:r w:rsidRPr="00A738D1">
        <w:rPr>
          <w:rFonts w:ascii="Book Antiqua" w:eastAsia="SimSun" w:hAnsi="Book Antiqua"/>
          <w:kern w:val="2"/>
          <w:sz w:val="24"/>
          <w:szCs w:val="24"/>
          <w:vertAlign w:val="superscript"/>
          <w:lang w:eastAsia="zh-CN" w:bidi="hi-IN"/>
        </w:rPr>
        <w:t>*</w:t>
      </w:r>
    </w:p>
    <w:p w14:paraId="23F47C29" w14:textId="77777777" w:rsidR="004E03A4" w:rsidRPr="00A738D1" w:rsidRDefault="003B005E">
      <w:pPr>
        <w:spacing w:after="0" w:line="360" w:lineRule="auto"/>
        <w:ind w:left="340" w:hanging="340"/>
        <w:rPr>
          <w:rFonts w:ascii="Book Antiqua" w:eastAsia="SimSun" w:hAnsi="Book Antiqua"/>
          <w:b/>
          <w:b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    2) zamierzamy powierzyć podwykonawcom następujący zakres zamówienia:</w:t>
      </w:r>
      <w:r w:rsidRPr="00A738D1">
        <w:rPr>
          <w:rFonts w:ascii="Book Antiqua" w:eastAsia="SimSun" w:hAnsi="Book Antiqua"/>
          <w:kern w:val="2"/>
          <w:sz w:val="24"/>
          <w:szCs w:val="24"/>
          <w:vertAlign w:val="superscript"/>
          <w:lang w:eastAsia="zh-CN" w:bidi="hi-IN"/>
        </w:rPr>
        <w:t>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8219"/>
      </w:tblGrid>
      <w:tr w:rsidR="004E03A4" w:rsidRPr="00A738D1" w14:paraId="7A11A842" w14:textId="77777777">
        <w:trPr>
          <w:trHeight w:val="25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4C014A" w14:textId="77777777" w:rsidR="004E03A4" w:rsidRPr="00A738D1" w:rsidRDefault="003B005E">
            <w:pPr>
              <w:widowControl w:val="0"/>
              <w:suppressLineNumbers/>
              <w:spacing w:after="0" w:line="360" w:lineRule="auto"/>
              <w:rPr>
                <w:rFonts w:ascii="Book Antiqua" w:eastAsia="SimSun" w:hAnsi="Book Antiqua"/>
                <w:kern w:val="2"/>
                <w:sz w:val="24"/>
                <w:szCs w:val="24"/>
                <w:lang w:eastAsia="zh-CN" w:bidi="hi-IN"/>
              </w:rPr>
            </w:pPr>
            <w:r w:rsidRPr="00A738D1">
              <w:rPr>
                <w:rFonts w:ascii="Book Antiqua" w:eastAsia="SimSun" w:hAnsi="Book Antiqua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A7043" w14:textId="77777777" w:rsidR="004E03A4" w:rsidRPr="00A738D1" w:rsidRDefault="003B005E">
            <w:pPr>
              <w:widowControl w:val="0"/>
              <w:suppressLineNumbers/>
              <w:spacing w:after="0" w:line="360" w:lineRule="auto"/>
              <w:rPr>
                <w:rFonts w:ascii="Book Antiqua" w:eastAsia="SimSun" w:hAnsi="Book Antiqua"/>
                <w:kern w:val="2"/>
                <w:sz w:val="24"/>
                <w:szCs w:val="24"/>
                <w:lang w:eastAsia="zh-CN" w:bidi="hi-IN"/>
              </w:rPr>
            </w:pPr>
            <w:r w:rsidRPr="00A738D1">
              <w:rPr>
                <w:rFonts w:ascii="Book Antiqua" w:eastAsia="SimSun" w:hAnsi="Book Antiqua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4E03A4" w:rsidRPr="00A738D1" w14:paraId="2060509B" w14:textId="77777777">
        <w:trPr>
          <w:trHeight w:val="261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1270D7CD" w14:textId="77777777" w:rsidR="004E03A4" w:rsidRPr="00A738D1" w:rsidRDefault="004E03A4">
            <w:pPr>
              <w:widowControl w:val="0"/>
              <w:suppressLineNumbers/>
              <w:spacing w:after="0" w:line="360" w:lineRule="auto"/>
              <w:rPr>
                <w:rFonts w:ascii="Book Antiqua" w:eastAsia="SimSun" w:hAnsi="Book Antiqu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95A3" w14:textId="77777777" w:rsidR="004E03A4" w:rsidRPr="00A738D1" w:rsidRDefault="004E03A4">
            <w:pPr>
              <w:widowControl w:val="0"/>
              <w:suppressLineNumbers/>
              <w:spacing w:after="0" w:line="360" w:lineRule="auto"/>
              <w:rPr>
                <w:rFonts w:ascii="Book Antiqua" w:eastAsia="SimSun" w:hAnsi="Book Antiqu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E03A4" w:rsidRPr="00A738D1" w14:paraId="2C962469" w14:textId="77777777">
        <w:trPr>
          <w:trHeight w:val="25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2A00FB3D" w14:textId="77777777" w:rsidR="004E03A4" w:rsidRPr="00A738D1" w:rsidRDefault="004E03A4">
            <w:pPr>
              <w:widowControl w:val="0"/>
              <w:suppressLineNumbers/>
              <w:spacing w:after="0" w:line="360" w:lineRule="auto"/>
              <w:rPr>
                <w:rFonts w:ascii="Book Antiqua" w:eastAsia="SimSun" w:hAnsi="Book Antiqu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31E18" w14:textId="77777777" w:rsidR="004E03A4" w:rsidRPr="00A738D1" w:rsidRDefault="004E03A4">
            <w:pPr>
              <w:widowControl w:val="0"/>
              <w:suppressLineNumbers/>
              <w:spacing w:after="0" w:line="360" w:lineRule="auto"/>
              <w:rPr>
                <w:rFonts w:ascii="Book Antiqua" w:eastAsia="SimSun" w:hAnsi="Book Antiqua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16FF91A3" w14:textId="77777777" w:rsidR="004E03A4" w:rsidRPr="00A738D1" w:rsidRDefault="004E03A4">
      <w:pPr>
        <w:spacing w:after="0" w:line="360" w:lineRule="auto"/>
        <w:jc w:val="both"/>
        <w:rPr>
          <w:rFonts w:ascii="Book Antiqua" w:eastAsia="SimSun" w:hAnsi="Book Antiqua"/>
          <w:i/>
          <w:iCs/>
          <w:kern w:val="2"/>
          <w:sz w:val="24"/>
          <w:szCs w:val="24"/>
          <w:lang w:eastAsia="zh-CN" w:bidi="hi-IN"/>
        </w:rPr>
      </w:pPr>
    </w:p>
    <w:p w14:paraId="6582DB40" w14:textId="77777777" w:rsidR="004E03A4" w:rsidRPr="00A738D1" w:rsidRDefault="003B005E">
      <w:pPr>
        <w:spacing w:after="0" w:line="360" w:lineRule="auto"/>
        <w:jc w:val="both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i/>
          <w:iCs/>
          <w:kern w:val="2"/>
          <w:sz w:val="24"/>
          <w:szCs w:val="24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68221990" w14:textId="77777777" w:rsidR="004E03A4" w:rsidRPr="00A738D1" w:rsidRDefault="003B005E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Wartość lub procentowa część zamówienia, jaka zostanie powierzona podwykonawcy lub podwykonawcom ……………………………………………</w:t>
      </w:r>
    </w:p>
    <w:p w14:paraId="7F3B980E" w14:textId="77777777" w:rsidR="004E03A4" w:rsidRPr="00A738D1" w:rsidRDefault="003B005E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Nazwa podwykonawcy lub podwykonawców (o ile jest znana):</w:t>
      </w:r>
    </w:p>
    <w:p w14:paraId="2C453CC2" w14:textId="77777777" w:rsidR="004E03A4" w:rsidRPr="00A738D1" w:rsidRDefault="003B005E">
      <w:pPr>
        <w:spacing w:line="360" w:lineRule="auto"/>
        <w:ind w:left="709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…………………………………………………………………………………………</w:t>
      </w:r>
    </w:p>
    <w:p w14:paraId="7738B910" w14:textId="77777777" w:rsidR="004E03A4" w:rsidRPr="00A738D1" w:rsidRDefault="003B005E">
      <w:pPr>
        <w:spacing w:line="360" w:lineRule="auto"/>
        <w:ind w:left="720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a pozostałą część wykonamy siłami własnymi</w:t>
      </w:r>
      <w:r w:rsidRPr="00A738D1">
        <w:rPr>
          <w:rFonts w:ascii="Book Antiqua" w:hAnsi="Book Antiqua"/>
          <w:sz w:val="24"/>
          <w:szCs w:val="24"/>
          <w:vertAlign w:val="superscript"/>
        </w:rPr>
        <w:t>*)</w:t>
      </w:r>
    </w:p>
    <w:p w14:paraId="1B050159" w14:textId="77777777" w:rsidR="004E03A4" w:rsidRPr="00A738D1" w:rsidRDefault="003B005E">
      <w:pPr>
        <w:pStyle w:val="Nagwek3"/>
        <w:numPr>
          <w:ilvl w:val="0"/>
          <w:numId w:val="2"/>
        </w:numPr>
        <w:tabs>
          <w:tab w:val="left" w:pos="426"/>
        </w:tabs>
        <w:spacing w:after="60" w:afterAutospacing="0" w:line="360" w:lineRule="auto"/>
        <w:ind w:left="1154" w:hanging="1154"/>
        <w:rPr>
          <w:rFonts w:ascii="Book Antiqua" w:hAnsi="Book Antiqua" w:cs="Times New Roman"/>
        </w:rPr>
      </w:pPr>
      <w:r w:rsidRPr="00A738D1">
        <w:rPr>
          <w:rFonts w:ascii="Book Antiqua" w:hAnsi="Book Antiqua" w:cs="Times New Roman"/>
        </w:rPr>
        <w:t>Złożona oferta:</w:t>
      </w:r>
    </w:p>
    <w:p w14:paraId="2A117FFC" w14:textId="77777777" w:rsidR="004E03A4" w:rsidRPr="00A738D1" w:rsidRDefault="003B005E">
      <w:pPr>
        <w:spacing w:before="120" w:line="360" w:lineRule="auto"/>
        <w:ind w:left="426" w:hanging="426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eastAsia="Wingdings" w:hAnsi="Book Antiqua" w:cs="Wingdings"/>
          <w:sz w:val="24"/>
          <w:szCs w:val="24"/>
        </w:rPr>
        <w:lastRenderedPageBreak/>
        <w:t></w:t>
      </w:r>
      <w:r w:rsidRPr="00A738D1">
        <w:rPr>
          <w:rFonts w:ascii="Book Antiqua" w:hAnsi="Book Antiqua"/>
          <w:sz w:val="24"/>
          <w:szCs w:val="24"/>
        </w:rPr>
        <w:t xml:space="preserve"> Nie prowadzi do powstania u Zamawiającego obowiązku podatkowego zgodnie z przepisami o podatku od towarów i usług;</w:t>
      </w:r>
    </w:p>
    <w:p w14:paraId="7C67B96A" w14:textId="77777777" w:rsidR="004E03A4" w:rsidRPr="00A738D1" w:rsidRDefault="003B005E">
      <w:pPr>
        <w:spacing w:before="120" w:after="120" w:line="360" w:lineRule="auto"/>
        <w:ind w:left="426" w:hanging="426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eastAsia="Wingdings" w:hAnsi="Book Antiqua" w:cs="Wingdings"/>
          <w:sz w:val="24"/>
          <w:szCs w:val="24"/>
        </w:rPr>
        <w:t></w:t>
      </w:r>
      <w:r w:rsidRPr="00A738D1">
        <w:rPr>
          <w:rFonts w:ascii="Book Antiqua" w:hAnsi="Book Antiqua"/>
          <w:sz w:val="24"/>
          <w:szCs w:val="24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4E03A4" w:rsidRPr="00A738D1" w14:paraId="7B286118" w14:textId="77777777">
        <w:tc>
          <w:tcPr>
            <w:tcW w:w="542" w:type="dxa"/>
          </w:tcPr>
          <w:p w14:paraId="324113AA" w14:textId="77777777" w:rsidR="004E03A4" w:rsidRPr="00A738D1" w:rsidRDefault="003B005E">
            <w:pPr>
              <w:spacing w:after="0" w:line="36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A738D1">
              <w:rPr>
                <w:rFonts w:ascii="Book Antiqua" w:hAnsi="Book Antiqua"/>
                <w:sz w:val="24"/>
                <w:szCs w:val="24"/>
              </w:rPr>
              <w:t>Lp.</w:t>
            </w:r>
          </w:p>
        </w:tc>
        <w:tc>
          <w:tcPr>
            <w:tcW w:w="4733" w:type="dxa"/>
          </w:tcPr>
          <w:p w14:paraId="059C39DA" w14:textId="77777777" w:rsidR="004E03A4" w:rsidRPr="00A738D1" w:rsidRDefault="003B005E">
            <w:pPr>
              <w:spacing w:after="0" w:line="36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A738D1">
              <w:rPr>
                <w:rFonts w:ascii="Book Antiqua" w:hAnsi="Book Antiqua"/>
                <w:sz w:val="24"/>
                <w:szCs w:val="24"/>
              </w:rPr>
              <w:t>Nazwa (rodzaj) towaru lub usługi</w:t>
            </w:r>
          </w:p>
        </w:tc>
        <w:tc>
          <w:tcPr>
            <w:tcW w:w="3040" w:type="dxa"/>
          </w:tcPr>
          <w:p w14:paraId="5564128C" w14:textId="77777777" w:rsidR="004E03A4" w:rsidRPr="00A738D1" w:rsidRDefault="003B005E">
            <w:pPr>
              <w:spacing w:after="0" w:line="36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A738D1">
              <w:rPr>
                <w:rFonts w:ascii="Book Antiqua" w:hAnsi="Book Antiqua"/>
                <w:sz w:val="24"/>
                <w:szCs w:val="24"/>
              </w:rPr>
              <w:t>Wartość bez kwoty podatku</w:t>
            </w:r>
          </w:p>
        </w:tc>
      </w:tr>
      <w:tr w:rsidR="004E03A4" w:rsidRPr="00A738D1" w14:paraId="6B521221" w14:textId="77777777">
        <w:tc>
          <w:tcPr>
            <w:tcW w:w="542" w:type="dxa"/>
          </w:tcPr>
          <w:p w14:paraId="5721C68F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  <w:p w14:paraId="45CB4B11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733" w:type="dxa"/>
          </w:tcPr>
          <w:p w14:paraId="230BB354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040" w:type="dxa"/>
          </w:tcPr>
          <w:p w14:paraId="12EB636D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4E03A4" w:rsidRPr="00A738D1" w14:paraId="7BCF473F" w14:textId="77777777">
        <w:tc>
          <w:tcPr>
            <w:tcW w:w="542" w:type="dxa"/>
          </w:tcPr>
          <w:p w14:paraId="468E6B68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  <w:p w14:paraId="60BB5284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733" w:type="dxa"/>
          </w:tcPr>
          <w:p w14:paraId="0D5974B6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040" w:type="dxa"/>
          </w:tcPr>
          <w:p w14:paraId="3BDF2D07" w14:textId="77777777" w:rsidR="004E03A4" w:rsidRPr="00A738D1" w:rsidRDefault="004E03A4">
            <w:pPr>
              <w:spacing w:after="0"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59ED36B1" w14:textId="77777777" w:rsidR="004E03A4" w:rsidRPr="00A738D1" w:rsidRDefault="003B005E">
      <w:pPr>
        <w:spacing w:line="360" w:lineRule="auto"/>
        <w:ind w:left="567"/>
        <w:jc w:val="both"/>
        <w:rPr>
          <w:rFonts w:ascii="Book Antiqua" w:hAnsi="Book Antiqua"/>
          <w:i/>
          <w:sz w:val="24"/>
          <w:szCs w:val="24"/>
        </w:rPr>
      </w:pPr>
      <w:r w:rsidRPr="00A738D1">
        <w:rPr>
          <w:rFonts w:ascii="Book Antiqua" w:hAnsi="Book Antiqua"/>
          <w:i/>
          <w:sz w:val="24"/>
          <w:szCs w:val="24"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7C581969" w14:textId="77777777" w:rsidR="004E03A4" w:rsidRPr="00A738D1" w:rsidRDefault="003B005E">
      <w:pPr>
        <w:pStyle w:val="Nagwek3"/>
        <w:numPr>
          <w:ilvl w:val="0"/>
          <w:numId w:val="2"/>
        </w:numPr>
        <w:spacing w:before="120" w:after="0" w:afterAutospacing="0" w:line="360" w:lineRule="auto"/>
        <w:ind w:left="567" w:hanging="567"/>
        <w:rPr>
          <w:rFonts w:ascii="Book Antiqua" w:hAnsi="Book Antiqua" w:cs="Times New Roman"/>
        </w:rPr>
      </w:pPr>
      <w:r w:rsidRPr="00A738D1">
        <w:rPr>
          <w:rFonts w:ascii="Book Antiqua" w:hAnsi="Book Antiqua" w:cs="Times New Roman"/>
        </w:rPr>
        <w:t>W przypadku gdyby nasza firma została wybrana do realizacji zamówienia, zobowiązujemy się do dopełnienia formalności, o których mowa w XVI SWZ, pod rygorem odstąpienia przez Zamawiającego od podpisania umowy z naszej winy.</w:t>
      </w:r>
    </w:p>
    <w:p w14:paraId="5AD3CDAD" w14:textId="77777777" w:rsidR="004E03A4" w:rsidRPr="00A738D1" w:rsidRDefault="003B005E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ind w:left="567" w:hanging="567"/>
        <w:rPr>
          <w:rFonts w:ascii="Book Antiqua" w:hAnsi="Book Antiqua" w:cs="Times New Roman"/>
        </w:rPr>
      </w:pPr>
      <w:r w:rsidRPr="00A738D1">
        <w:rPr>
          <w:rFonts w:ascii="Book Antiqua" w:hAnsi="Book Antiqua"/>
          <w:b/>
        </w:rPr>
        <w:t xml:space="preserve"> </w:t>
      </w:r>
      <w:r w:rsidRPr="00A738D1">
        <w:rPr>
          <w:rFonts w:ascii="Book Antiqua" w:hAnsi="Book Antiqua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</w:t>
      </w:r>
      <w:r w:rsidRPr="00A738D1">
        <w:rPr>
          <w:rFonts w:ascii="Book Antiqua" w:hAnsi="Book Antiqua"/>
        </w:rPr>
        <w:lastRenderedPageBreak/>
        <w:t>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4E03A4" w:rsidRPr="00A738D1" w14:paraId="5AA51BDA" w14:textId="77777777">
        <w:trPr>
          <w:jc w:val="center"/>
        </w:trPr>
        <w:tc>
          <w:tcPr>
            <w:tcW w:w="1417" w:type="dxa"/>
          </w:tcPr>
          <w:p w14:paraId="0A863B7F" w14:textId="77777777" w:rsidR="004E03A4" w:rsidRPr="00A738D1" w:rsidRDefault="003B005E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="Book Antiqua" w:hAnsi="Book Antiqua" w:cs="Times New Roman"/>
              </w:rPr>
            </w:pPr>
            <w:r w:rsidRPr="00A738D1">
              <w:rPr>
                <w:rFonts w:ascii="Book Antiqua" w:hAnsi="Book Antiqua" w:cs="Times New Roman"/>
              </w:rPr>
              <w:t>TAK</w:t>
            </w:r>
            <w:r w:rsidRPr="00A738D1">
              <w:rPr>
                <w:rFonts w:ascii="Book Antiqua" w:hAnsi="Book Antiqua" w:cs="Times New Roman"/>
                <w:vertAlign w:val="superscript"/>
              </w:rPr>
              <w:t>*)</w:t>
            </w:r>
          </w:p>
        </w:tc>
      </w:tr>
      <w:tr w:rsidR="004E03A4" w:rsidRPr="00A738D1" w14:paraId="71EC6EAE" w14:textId="77777777">
        <w:trPr>
          <w:jc w:val="center"/>
        </w:trPr>
        <w:tc>
          <w:tcPr>
            <w:tcW w:w="1417" w:type="dxa"/>
          </w:tcPr>
          <w:p w14:paraId="0B2A5430" w14:textId="77777777" w:rsidR="004E03A4" w:rsidRPr="00A738D1" w:rsidRDefault="003B005E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="Book Antiqua" w:hAnsi="Book Antiqua" w:cs="Times New Roman"/>
              </w:rPr>
            </w:pPr>
            <w:r w:rsidRPr="00A738D1">
              <w:rPr>
                <w:rFonts w:ascii="Book Antiqua" w:hAnsi="Book Antiqua" w:cs="Times New Roman"/>
              </w:rPr>
              <w:t>NIE</w:t>
            </w:r>
            <w:r w:rsidRPr="00A738D1">
              <w:rPr>
                <w:rFonts w:ascii="Book Antiqua" w:hAnsi="Book Antiqua" w:cs="Times New Roman"/>
                <w:vertAlign w:val="superscript"/>
              </w:rPr>
              <w:t>*)</w:t>
            </w:r>
          </w:p>
        </w:tc>
      </w:tr>
    </w:tbl>
    <w:p w14:paraId="165F00B9" w14:textId="77777777" w:rsidR="004E03A4" w:rsidRPr="00A738D1" w:rsidRDefault="003B005E">
      <w:pPr>
        <w:spacing w:line="360" w:lineRule="auto"/>
        <w:jc w:val="both"/>
        <w:rPr>
          <w:rFonts w:ascii="Book Antiqua" w:hAnsi="Book Antiqua"/>
          <w:i/>
          <w:sz w:val="24"/>
          <w:szCs w:val="24"/>
        </w:rPr>
      </w:pPr>
      <w:r w:rsidRPr="00A738D1">
        <w:rPr>
          <w:rFonts w:ascii="Book Antiqua" w:hAnsi="Book Antiqua"/>
          <w:b/>
          <w:i/>
          <w:sz w:val="24"/>
          <w:szCs w:val="24"/>
          <w:u w:val="single"/>
        </w:rPr>
        <w:t>UWAGA:</w:t>
      </w:r>
      <w:r w:rsidRPr="00A738D1">
        <w:rPr>
          <w:rFonts w:ascii="Book Antiqua" w:hAnsi="Book Antiqua"/>
          <w:i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55AB8841" w14:textId="77777777" w:rsidR="004E03A4" w:rsidRPr="00A738D1" w:rsidRDefault="003B005E">
      <w:pPr>
        <w:spacing w:after="0" w:line="360" w:lineRule="auto"/>
        <w:jc w:val="both"/>
        <w:rPr>
          <w:rFonts w:ascii="Book Antiqua" w:eastAsia="SimSun" w:hAnsi="Book Antiqua"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kern w:val="2"/>
          <w:sz w:val="24"/>
          <w:szCs w:val="24"/>
          <w:lang w:eastAsia="zh-CN" w:bidi="hi-IN"/>
        </w:rPr>
        <w:t xml:space="preserve">  </w:t>
      </w:r>
    </w:p>
    <w:p w14:paraId="2C90F0B3" w14:textId="77777777" w:rsidR="00082929" w:rsidRPr="00A738D1" w:rsidRDefault="00082929">
      <w:pPr>
        <w:spacing w:line="360" w:lineRule="auto"/>
        <w:jc w:val="both"/>
        <w:rPr>
          <w:rFonts w:ascii="Book Antiqua" w:hAnsi="Book Antiqua"/>
          <w:sz w:val="24"/>
          <w:szCs w:val="24"/>
        </w:rPr>
      </w:pPr>
    </w:p>
    <w:p w14:paraId="309717A8" w14:textId="24109E2D" w:rsidR="004E03A4" w:rsidRPr="00A738D1" w:rsidRDefault="003B005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Oferta zawiera następujące załączniki:</w:t>
      </w:r>
    </w:p>
    <w:p w14:paraId="2F734D0B" w14:textId="71DD6911" w:rsidR="004E03A4" w:rsidRPr="00A738D1" w:rsidRDefault="003B005E" w:rsidP="00082929">
      <w:pPr>
        <w:spacing w:before="240"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</w:t>
      </w:r>
    </w:p>
    <w:p w14:paraId="755F5DA2" w14:textId="77777777" w:rsidR="004E03A4" w:rsidRPr="00A738D1" w:rsidRDefault="003B005E">
      <w:pPr>
        <w:spacing w:before="240"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</w:t>
      </w:r>
    </w:p>
    <w:p w14:paraId="66980A5B" w14:textId="77777777" w:rsidR="004E03A4" w:rsidRPr="00A738D1" w:rsidRDefault="003B005E">
      <w:pPr>
        <w:spacing w:before="240"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</w:t>
      </w:r>
    </w:p>
    <w:p w14:paraId="71D244A9" w14:textId="77777777" w:rsidR="004E03A4" w:rsidRPr="00A738D1" w:rsidRDefault="003B005E">
      <w:pPr>
        <w:spacing w:before="120" w:after="120"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Oferta została złożona na ……… kolejno ponumerowanych stronach.</w:t>
      </w:r>
    </w:p>
    <w:p w14:paraId="2AA0EE0C" w14:textId="77777777" w:rsidR="004E03A4" w:rsidRPr="00A738D1" w:rsidRDefault="003B005E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7AD91680" w14:textId="77777777" w:rsidR="004E03A4" w:rsidRPr="00A738D1" w:rsidRDefault="004E03A4">
      <w:pPr>
        <w:spacing w:line="360" w:lineRule="auto"/>
        <w:jc w:val="both"/>
        <w:rPr>
          <w:rFonts w:ascii="Book Antiqua" w:hAnsi="Book Antiqua"/>
          <w:sz w:val="24"/>
          <w:szCs w:val="24"/>
        </w:rPr>
      </w:pPr>
    </w:p>
    <w:p w14:paraId="75412C06" w14:textId="77777777" w:rsidR="004E03A4" w:rsidRPr="00A738D1" w:rsidRDefault="003B005E">
      <w:pPr>
        <w:spacing w:line="360" w:lineRule="auto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…………………………………………</w:t>
      </w:r>
      <w:r w:rsidRPr="00A738D1">
        <w:rPr>
          <w:rFonts w:ascii="Book Antiqua" w:hAnsi="Book Antiqua"/>
          <w:sz w:val="24"/>
          <w:szCs w:val="24"/>
        </w:rPr>
        <w:tab/>
      </w:r>
      <w:r w:rsidRPr="00A738D1">
        <w:rPr>
          <w:rFonts w:ascii="Book Antiqua" w:hAnsi="Book Antiqua"/>
          <w:sz w:val="24"/>
          <w:szCs w:val="24"/>
        </w:rPr>
        <w:tab/>
      </w:r>
      <w:r w:rsidRPr="00A738D1">
        <w:rPr>
          <w:rFonts w:ascii="Book Antiqua" w:hAnsi="Book Antiqua"/>
          <w:sz w:val="24"/>
          <w:szCs w:val="24"/>
        </w:rPr>
        <w:tab/>
        <w:t>…………………………………</w:t>
      </w:r>
    </w:p>
    <w:p w14:paraId="6042E860" w14:textId="77777777" w:rsidR="004E03A4" w:rsidRPr="00A738D1" w:rsidRDefault="003B005E">
      <w:pPr>
        <w:spacing w:after="0" w:line="360" w:lineRule="auto"/>
        <w:ind w:left="1134"/>
        <w:rPr>
          <w:rFonts w:ascii="Book Antiqua" w:hAnsi="Book Antiqua"/>
          <w:sz w:val="20"/>
          <w:szCs w:val="20"/>
        </w:rPr>
      </w:pPr>
      <w:r w:rsidRPr="00A738D1">
        <w:rPr>
          <w:rFonts w:ascii="Book Antiqua" w:hAnsi="Book Antiqua"/>
          <w:sz w:val="20"/>
          <w:szCs w:val="20"/>
        </w:rPr>
        <w:t xml:space="preserve">Pieczątka firmy </w:t>
      </w:r>
      <w:r w:rsidRPr="00A738D1">
        <w:rPr>
          <w:rFonts w:ascii="Book Antiqua" w:hAnsi="Book Antiqua"/>
          <w:sz w:val="20"/>
          <w:szCs w:val="20"/>
        </w:rPr>
        <w:tab/>
      </w:r>
      <w:r w:rsidRPr="00A738D1">
        <w:rPr>
          <w:rFonts w:ascii="Book Antiqua" w:hAnsi="Book Antiqua"/>
          <w:sz w:val="20"/>
          <w:szCs w:val="20"/>
        </w:rPr>
        <w:tab/>
      </w:r>
      <w:r w:rsidRPr="00A738D1">
        <w:rPr>
          <w:rFonts w:ascii="Book Antiqua" w:hAnsi="Book Antiqua"/>
          <w:sz w:val="20"/>
          <w:szCs w:val="20"/>
        </w:rPr>
        <w:tab/>
      </w:r>
      <w:r w:rsidRPr="00A738D1">
        <w:rPr>
          <w:rFonts w:ascii="Book Antiqua" w:hAnsi="Book Antiqua"/>
          <w:sz w:val="20"/>
          <w:szCs w:val="20"/>
        </w:rPr>
        <w:tab/>
      </w:r>
      <w:r w:rsidRPr="00A738D1">
        <w:rPr>
          <w:rFonts w:ascii="Book Antiqua" w:hAnsi="Book Antiqua"/>
          <w:sz w:val="20"/>
          <w:szCs w:val="20"/>
        </w:rPr>
        <w:tab/>
      </w:r>
      <w:r w:rsidRPr="00A738D1">
        <w:rPr>
          <w:rFonts w:ascii="Book Antiqua" w:hAnsi="Book Antiqua"/>
          <w:sz w:val="20"/>
          <w:szCs w:val="20"/>
        </w:rPr>
        <w:tab/>
        <w:t xml:space="preserve">Podpisy (pieczątki) osób, </w:t>
      </w:r>
    </w:p>
    <w:p w14:paraId="01D99102" w14:textId="77777777" w:rsidR="004E03A4" w:rsidRPr="00A738D1" w:rsidRDefault="003B005E">
      <w:pPr>
        <w:spacing w:after="0" w:line="360" w:lineRule="auto"/>
        <w:ind w:left="6096" w:firstLine="425"/>
        <w:rPr>
          <w:rFonts w:ascii="Book Antiqua" w:hAnsi="Book Antiqua"/>
          <w:sz w:val="20"/>
          <w:szCs w:val="20"/>
        </w:rPr>
      </w:pPr>
      <w:r w:rsidRPr="00A738D1">
        <w:rPr>
          <w:rFonts w:ascii="Book Antiqua" w:hAnsi="Book Antiqua"/>
          <w:sz w:val="20"/>
          <w:szCs w:val="20"/>
        </w:rPr>
        <w:t>upoważnionych do reprezentowania Wykonawcy</w:t>
      </w:r>
    </w:p>
    <w:p w14:paraId="129C9CF2" w14:textId="77777777" w:rsidR="004E03A4" w:rsidRPr="00A738D1" w:rsidRDefault="003B005E">
      <w:pPr>
        <w:spacing w:line="360" w:lineRule="auto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……………………………………………………………</w:t>
      </w:r>
    </w:p>
    <w:p w14:paraId="3A33F9AB" w14:textId="77777777" w:rsidR="00A738D1" w:rsidRDefault="003B005E">
      <w:pPr>
        <w:spacing w:line="360" w:lineRule="auto"/>
        <w:ind w:left="1134"/>
        <w:rPr>
          <w:rFonts w:ascii="Book Antiqua" w:hAnsi="Book Antiqua"/>
          <w:sz w:val="24"/>
          <w:szCs w:val="24"/>
        </w:rPr>
      </w:pPr>
      <w:r w:rsidRPr="00A738D1">
        <w:rPr>
          <w:rFonts w:ascii="Book Antiqua" w:hAnsi="Book Antiqua"/>
          <w:sz w:val="24"/>
          <w:szCs w:val="24"/>
        </w:rPr>
        <w:t>(miejscowość, data)</w:t>
      </w:r>
    </w:p>
    <w:p w14:paraId="1D3DB1A2" w14:textId="27D1E467" w:rsidR="004E03A4" w:rsidRPr="00A738D1" w:rsidRDefault="003B005E">
      <w:pPr>
        <w:spacing w:line="360" w:lineRule="auto"/>
        <w:ind w:left="1134"/>
        <w:rPr>
          <w:rFonts w:ascii="Book Antiqua" w:eastAsia="SimSun" w:hAnsi="Book Antiqua"/>
          <w:i/>
          <w:iCs/>
          <w:kern w:val="2"/>
          <w:sz w:val="24"/>
          <w:szCs w:val="24"/>
          <w:lang w:eastAsia="zh-CN" w:bidi="hi-IN"/>
        </w:rPr>
      </w:pPr>
      <w:r w:rsidRPr="00A738D1">
        <w:rPr>
          <w:rFonts w:ascii="Book Antiqua" w:eastAsia="SimSun" w:hAnsi="Book Antiqua"/>
          <w:b/>
          <w:bCs/>
          <w:i/>
          <w:iCs/>
          <w:kern w:val="2"/>
          <w:sz w:val="24"/>
          <w:szCs w:val="24"/>
          <w:lang w:eastAsia="zh-CN" w:bidi="hi-IN"/>
        </w:rPr>
        <w:lastRenderedPageBreak/>
        <w:t>Uwaga:</w:t>
      </w:r>
    </w:p>
    <w:p w14:paraId="62D4436E" w14:textId="77777777" w:rsidR="004E03A4" w:rsidRPr="00A738D1" w:rsidRDefault="003B005E">
      <w:pPr>
        <w:spacing w:after="0" w:line="360" w:lineRule="auto"/>
        <w:jc w:val="both"/>
        <w:rPr>
          <w:rFonts w:ascii="Book Antiqua" w:hAnsi="Book Antiqua"/>
          <w:sz w:val="24"/>
          <w:szCs w:val="24"/>
        </w:rPr>
      </w:pPr>
      <w:r w:rsidRPr="00A738D1">
        <w:rPr>
          <w:rFonts w:ascii="Book Antiqua" w:eastAsia="SimSun" w:hAnsi="Book Antiqua"/>
          <w:i/>
          <w:iCs/>
          <w:kern w:val="2"/>
          <w:sz w:val="24"/>
          <w:szCs w:val="24"/>
          <w:lang w:eastAsia="zh-CN" w:bidi="hi-IN"/>
        </w:rPr>
        <w:t>1. * niepotrzebne skreślić</w:t>
      </w:r>
    </w:p>
    <w:p w14:paraId="042BB9EB" w14:textId="77777777" w:rsidR="004E03A4" w:rsidRPr="00A738D1" w:rsidRDefault="004E03A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357"/>
        <w:rPr>
          <w:rFonts w:ascii="Book Antiqua" w:hAnsi="Book Antiqua"/>
        </w:rPr>
      </w:pPr>
    </w:p>
    <w:sectPr w:rsidR="004E03A4" w:rsidRPr="00A738D1" w:rsidSect="00A738D1">
      <w:headerReference w:type="default" r:id="rId8"/>
      <w:pgSz w:w="11906" w:h="16838"/>
      <w:pgMar w:top="1244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5348C" w14:textId="77777777" w:rsidR="00B129D7" w:rsidRDefault="00B129D7" w:rsidP="00A738D1">
      <w:pPr>
        <w:spacing w:after="0" w:line="240" w:lineRule="auto"/>
      </w:pPr>
      <w:r>
        <w:separator/>
      </w:r>
    </w:p>
  </w:endnote>
  <w:endnote w:type="continuationSeparator" w:id="0">
    <w:p w14:paraId="25EACE6F" w14:textId="77777777" w:rsidR="00B129D7" w:rsidRDefault="00B129D7" w:rsidP="00A7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E4226" w14:textId="77777777" w:rsidR="00B129D7" w:rsidRDefault="00B129D7" w:rsidP="00A738D1">
      <w:pPr>
        <w:spacing w:after="0" w:line="240" w:lineRule="auto"/>
      </w:pPr>
      <w:r>
        <w:separator/>
      </w:r>
    </w:p>
  </w:footnote>
  <w:footnote w:type="continuationSeparator" w:id="0">
    <w:p w14:paraId="0D2B3AFE" w14:textId="77777777" w:rsidR="00B129D7" w:rsidRDefault="00B129D7" w:rsidP="00A7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036A2" w14:textId="0A87F584" w:rsidR="006B4BF9" w:rsidRDefault="00EC4B26" w:rsidP="006B4BF9">
    <w:pPr>
      <w:pStyle w:val="Nagwek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CD7A1C" wp14:editId="5A839B29">
              <wp:simplePos x="0" y="0"/>
              <wp:positionH relativeFrom="margin">
                <wp:posOffset>789744</wp:posOffset>
              </wp:positionH>
              <wp:positionV relativeFrom="paragraph">
                <wp:posOffset>882699</wp:posOffset>
              </wp:positionV>
              <wp:extent cx="5293895" cy="0"/>
              <wp:effectExtent l="0" t="0" r="0" b="0"/>
              <wp:wrapNone/>
              <wp:docPr id="19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2938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84FE92" id="Łącznik prosty 19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2.2pt,69.5pt" to="479.0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" strokecolor="#4472c4 [3204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72F08313" wp14:editId="7C4E7B5F">
          <wp:extent cx="4865077" cy="791494"/>
          <wp:effectExtent l="0" t="0" r="0" b="8890"/>
          <wp:docPr id="260615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93" cy="800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A41B9"/>
    <w:multiLevelType w:val="multilevel"/>
    <w:tmpl w:val="307AFD1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687240"/>
    <w:multiLevelType w:val="multilevel"/>
    <w:tmpl w:val="BBA09F62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cs="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142530"/>
    <w:multiLevelType w:val="hybridMultilevel"/>
    <w:tmpl w:val="FA0C31C6"/>
    <w:lvl w:ilvl="0" w:tplc="14FA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77BB7"/>
    <w:multiLevelType w:val="multilevel"/>
    <w:tmpl w:val="D1681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num w:numId="1" w16cid:durableId="968706136">
    <w:abstractNumId w:val="1"/>
  </w:num>
  <w:num w:numId="2" w16cid:durableId="2118214473">
    <w:abstractNumId w:val="3"/>
  </w:num>
  <w:num w:numId="3" w16cid:durableId="978805013">
    <w:abstractNumId w:val="0"/>
  </w:num>
  <w:num w:numId="4" w16cid:durableId="179972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A4"/>
    <w:rsid w:val="00017E5F"/>
    <w:rsid w:val="00082929"/>
    <w:rsid w:val="001C5A3E"/>
    <w:rsid w:val="0026668A"/>
    <w:rsid w:val="002C58F6"/>
    <w:rsid w:val="003B005E"/>
    <w:rsid w:val="004C126A"/>
    <w:rsid w:val="004E03A4"/>
    <w:rsid w:val="00536B21"/>
    <w:rsid w:val="005D28A5"/>
    <w:rsid w:val="00657D27"/>
    <w:rsid w:val="00697EFC"/>
    <w:rsid w:val="006B4BF9"/>
    <w:rsid w:val="00940E2D"/>
    <w:rsid w:val="009502D6"/>
    <w:rsid w:val="00980A57"/>
    <w:rsid w:val="00A738D1"/>
    <w:rsid w:val="00B129D7"/>
    <w:rsid w:val="00BA140D"/>
    <w:rsid w:val="00C048E4"/>
    <w:rsid w:val="00CA1C69"/>
    <w:rsid w:val="00CC2E49"/>
    <w:rsid w:val="00D240CC"/>
    <w:rsid w:val="00E971D0"/>
    <w:rsid w:val="00EC4B26"/>
    <w:rsid w:val="00EF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616A2"/>
  <w15:docId w15:val="{5EDA2663-CC82-4FE3-A6FB-1D0C47C7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73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8D1"/>
    <w:rPr>
      <w:rFonts w:ascii="Calibri" w:eastAsiaTheme="minorEastAsia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38D1"/>
    <w:rPr>
      <w:rFonts w:ascii="Liberation Sans" w:eastAsia="Microsoft YaHei" w:hAnsi="Liberation Sans" w:cs="Lucida Sans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870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PSONI Skarszewy</cp:lastModifiedBy>
  <cp:revision>20</cp:revision>
  <dcterms:created xsi:type="dcterms:W3CDTF">2021-10-04T11:12:00Z</dcterms:created>
  <dcterms:modified xsi:type="dcterms:W3CDTF">2024-11-06T11:23:00Z</dcterms:modified>
  <dc:language>pl-PL</dc:language>
</cp:coreProperties>
</file>