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F53B2" w14:textId="09C111F8" w:rsidR="00CA2C73" w:rsidRDefault="00CD2DFF" w:rsidP="00CA2C7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after="480" w:line="276" w:lineRule="auto"/>
        <w:ind w:left="567" w:hanging="283"/>
        <w:jc w:val="center"/>
        <w:rPr>
          <w:rFonts w:ascii="Arial Narrow" w:hAnsi="Arial Narrow"/>
        </w:rPr>
      </w:pPr>
      <w:r w:rsidRPr="00CD2DFF">
        <w:rPr>
          <w:rFonts w:ascii="Arial Narrow" w:hAnsi="Arial Narrow"/>
        </w:rPr>
        <w:t xml:space="preserve">Opis przedmiotu zamówienia </w:t>
      </w:r>
      <w:r>
        <w:rPr>
          <w:rFonts w:ascii="Arial Narrow" w:hAnsi="Arial Narrow"/>
        </w:rPr>
        <w:t xml:space="preserve">„Usługa cateringowa na wydarzenia muzealne – Część </w:t>
      </w:r>
      <w:r w:rsidR="00B71BA5">
        <w:rPr>
          <w:rFonts w:ascii="Arial Narrow" w:hAnsi="Arial Narrow"/>
        </w:rPr>
        <w:t>V</w:t>
      </w:r>
      <w:r>
        <w:rPr>
          <w:rFonts w:ascii="Arial Narrow" w:hAnsi="Arial Narrow"/>
        </w:rPr>
        <w:t>”</w:t>
      </w:r>
    </w:p>
    <w:p w14:paraId="26FD7E29" w14:textId="60AF70AE" w:rsidR="00CD2DFF" w:rsidRPr="00CD2DFF" w:rsidRDefault="00CD2DFF" w:rsidP="00CD2DFF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hAnsi="Arial Narrow"/>
          <w:u w:val="single"/>
        </w:rPr>
      </w:pPr>
      <w:r w:rsidRPr="00CD2DFF">
        <w:rPr>
          <w:rFonts w:ascii="Arial Narrow" w:hAnsi="Arial Narrow"/>
          <w:u w:val="single"/>
        </w:rPr>
        <w:t>Opis przedmiotu zamówienia:</w:t>
      </w:r>
    </w:p>
    <w:p w14:paraId="064A09DB" w14:textId="7E3C560C" w:rsidR="00406E5C" w:rsidRDefault="00B71BA5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 w:themeColor="text1"/>
          <w:u w:color="000000"/>
          <w:bdr w:val="nil"/>
        </w:rPr>
      </w:pPr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>kolacja wigilijna</w:t>
      </w:r>
      <w:r w:rsidR="00CD2DFF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 </w:t>
      </w:r>
      <w:r w:rsidR="00406E5C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w formie </w:t>
      </w:r>
      <w:r w:rsidR="005B0710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samoobsługowego </w:t>
      </w:r>
      <w:r w:rsidR="00406E5C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>bufetu</w:t>
      </w:r>
      <w:r w:rsidR="00CD2DFF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>,</w:t>
      </w:r>
    </w:p>
    <w:p w14:paraId="59E5EEA4" w14:textId="365D5347" w:rsidR="002831A2" w:rsidRDefault="002831A2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 w:themeColor="text1"/>
          <w:u w:color="000000"/>
          <w:bdr w:val="nil"/>
        </w:rPr>
      </w:pPr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>menu musi być dostosowane do rodzaju wydarzenia – wigilia,</w:t>
      </w:r>
      <w:r w:rsidR="00EE7896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 </w:t>
      </w:r>
    </w:p>
    <w:p w14:paraId="6F1F6B2C" w14:textId="505A76BD" w:rsidR="00EE7896" w:rsidRPr="00D46F72" w:rsidRDefault="00EE7896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 w:themeColor="text1"/>
          <w:u w:color="000000"/>
          <w:bdr w:val="nil"/>
        </w:rPr>
      </w:pPr>
      <w:proofErr w:type="spellStart"/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>żadno</w:t>
      </w:r>
      <w:proofErr w:type="spellEnd"/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 z dań nie może być daniem mięsnym, przy czym ryba nie jest traktowana jako mięso,</w:t>
      </w:r>
    </w:p>
    <w:p w14:paraId="1E0E4144" w14:textId="7847AE9A" w:rsidR="00BA35D7" w:rsidRPr="00D46F72" w:rsidRDefault="00B71BA5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 w:themeColor="text1"/>
          <w:u w:color="000000"/>
          <w:bdr w:val="nil"/>
        </w:rPr>
      </w:pPr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kolacja </w:t>
      </w:r>
      <w:r w:rsidR="00BA35D7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w dniu </w:t>
      </w:r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>12 grudnia</w:t>
      </w:r>
      <w:r w:rsidR="00BA35D7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 2024 r</w:t>
      </w:r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. </w:t>
      </w:r>
      <w:r w:rsidR="00BA35D7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dla </w:t>
      </w:r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>80</w:t>
      </w:r>
      <w:r w:rsidR="00BA35D7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 osób,</w:t>
      </w:r>
    </w:p>
    <w:p w14:paraId="7FD54FDB" w14:textId="6E54C44E" w:rsidR="00CD2DFF" w:rsidRPr="00D46F72" w:rsidRDefault="00CD2DFF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 w:themeColor="text1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>gotowość Wykonawcy</w:t>
      </w:r>
      <w:r w:rsidR="00965465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 </w:t>
      </w:r>
      <w:r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(tj. </w:t>
      </w:r>
      <w:r w:rsidR="005B0710"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>p</w:t>
      </w:r>
      <w:r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>osiłki wyłożone na stołach i bemarach gotowe do konsu</w:t>
      </w:r>
      <w:r w:rsid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mpcji) </w:t>
      </w:r>
      <w:r w:rsidRPr="00D46F7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– najpóźniej </w:t>
      </w:r>
      <w:r w:rsidR="00B71BA5">
        <w:rPr>
          <w:rFonts w:ascii="Arial Narrow" w:eastAsia="Calibri" w:hAnsi="Arial Narrow" w:cs="Calibri"/>
          <w:color w:val="000000" w:themeColor="text1"/>
          <w:u w:color="000000"/>
          <w:bdr w:val="nil"/>
        </w:rPr>
        <w:t>15:45,</w:t>
      </w:r>
    </w:p>
    <w:p w14:paraId="34AF301E" w14:textId="5BD5E693" w:rsidR="00406E5C" w:rsidRDefault="00406E5C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 xml:space="preserve">zupa – </w:t>
      </w:r>
      <w:r w:rsidR="00B71BA5">
        <w:rPr>
          <w:rFonts w:ascii="Arial Narrow" w:eastAsia="Calibri" w:hAnsi="Arial Narrow" w:cs="Calibri"/>
          <w:color w:val="000000"/>
          <w:u w:color="000000"/>
          <w:bdr w:val="nil"/>
        </w:rPr>
        <w:t>2</w:t>
      </w: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 xml:space="preserve"> rodzaj</w:t>
      </w:r>
      <w:r w:rsidR="00965465">
        <w:rPr>
          <w:rFonts w:ascii="Arial Narrow" w:eastAsia="Calibri" w:hAnsi="Arial Narrow" w:cs="Calibri"/>
          <w:color w:val="000000"/>
          <w:u w:color="000000"/>
          <w:bdr w:val="nil"/>
        </w:rPr>
        <w:t>e</w:t>
      </w:r>
      <w:r w:rsidR="005B0710" w:rsidRPr="00D46F72">
        <w:rPr>
          <w:rFonts w:ascii="Arial Narrow" w:eastAsia="Calibri" w:hAnsi="Arial Narrow" w:cs="Calibri"/>
          <w:color w:val="000000"/>
          <w:u w:color="000000"/>
          <w:bdr w:val="nil"/>
        </w:rPr>
        <w:t xml:space="preserve"> ciepłej zupy</w:t>
      </w: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,</w:t>
      </w:r>
      <w:r w:rsidR="00E637E6" w:rsidRPr="00D46F72">
        <w:rPr>
          <w:rFonts w:ascii="Arial Narrow" w:eastAsia="Calibri" w:hAnsi="Arial Narrow" w:cs="Calibri"/>
          <w:color w:val="000000"/>
          <w:u w:color="000000"/>
          <w:bdr w:val="nil"/>
        </w:rPr>
        <w:t xml:space="preserve"> </w:t>
      </w:r>
      <w:r w:rsidR="00BF532B" w:rsidRPr="00D46F72">
        <w:rPr>
          <w:rFonts w:ascii="Arial Narrow" w:eastAsia="Calibri" w:hAnsi="Arial Narrow" w:cs="Calibri"/>
          <w:color w:val="000000"/>
          <w:u w:color="000000"/>
          <w:bdr w:val="nil"/>
        </w:rPr>
        <w:t xml:space="preserve">minimum </w:t>
      </w:r>
      <w:r w:rsidR="00E637E6" w:rsidRPr="00D46F72">
        <w:rPr>
          <w:rFonts w:ascii="Arial Narrow" w:eastAsia="Calibri" w:hAnsi="Arial Narrow" w:cs="Calibri"/>
          <w:color w:val="000000"/>
          <w:u w:color="000000"/>
          <w:bdr w:val="nil"/>
        </w:rPr>
        <w:t>150 ml na 1 osobę</w:t>
      </w:r>
      <w:r w:rsidR="00B71BA5">
        <w:rPr>
          <w:rFonts w:ascii="Arial Narrow" w:eastAsia="Calibri" w:hAnsi="Arial Narrow" w:cs="Calibri"/>
          <w:color w:val="000000"/>
          <w:u w:color="000000"/>
          <w:bdr w:val="nil"/>
        </w:rPr>
        <w:t xml:space="preserve"> z każdego rodzaju zupy</w:t>
      </w:r>
      <w:r w:rsidR="00E637E6" w:rsidRPr="00D46F72">
        <w:rPr>
          <w:rFonts w:ascii="Arial Narrow" w:eastAsia="Calibri" w:hAnsi="Arial Narrow" w:cs="Calibri"/>
          <w:color w:val="000000"/>
          <w:u w:color="000000"/>
          <w:bdr w:val="nil"/>
        </w:rPr>
        <w:t>,</w:t>
      </w:r>
    </w:p>
    <w:p w14:paraId="1410EFAC" w14:textId="3FCAB8E9" w:rsidR="002831A2" w:rsidRDefault="002831A2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bufet gorący</w:t>
      </w:r>
      <w:r w:rsidR="00E0330A">
        <w:rPr>
          <w:rFonts w:ascii="Arial Narrow" w:eastAsia="Calibri" w:hAnsi="Arial Narrow" w:cs="Calibri"/>
          <w:color w:val="000000"/>
          <w:u w:color="000000"/>
          <w:bdr w:val="nil"/>
        </w:rPr>
        <w:t xml:space="preserve"> – z każdego rodzaju po 1 porcji na 1 osobę</w:t>
      </w:r>
      <w:r>
        <w:rPr>
          <w:rFonts w:ascii="Arial Narrow" w:eastAsia="Calibri" w:hAnsi="Arial Narrow" w:cs="Calibri"/>
          <w:color w:val="000000"/>
          <w:u w:color="000000"/>
          <w:bdr w:val="nil"/>
        </w:rPr>
        <w:t>:</w:t>
      </w:r>
    </w:p>
    <w:p w14:paraId="1BFEBC60" w14:textId="4FD0D0FA" w:rsidR="002831A2" w:rsidRDefault="002831A2" w:rsidP="002831A2">
      <w:pPr>
        <w:pStyle w:val="Akapitzlist"/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dwa rodzaje pierogów,</w:t>
      </w:r>
    </w:p>
    <w:p w14:paraId="7C799AE7" w14:textId="4B99F292" w:rsidR="002831A2" w:rsidRDefault="002831A2" w:rsidP="002831A2">
      <w:pPr>
        <w:pStyle w:val="Akapitzlist"/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ryba</w:t>
      </w:r>
      <w:r w:rsidR="00E65167">
        <w:rPr>
          <w:rFonts w:ascii="Arial Narrow" w:eastAsia="Calibri" w:hAnsi="Arial Narrow" w:cs="Calibri"/>
          <w:color w:val="000000"/>
          <w:u w:color="000000"/>
          <w:bdr w:val="nil"/>
        </w:rPr>
        <w:t xml:space="preserve"> (w tym sos, jeśli jest przewidziany),</w:t>
      </w:r>
    </w:p>
    <w:p w14:paraId="7C933573" w14:textId="360F5445" w:rsidR="00EE7896" w:rsidRDefault="002831A2" w:rsidP="002831A2">
      <w:pPr>
        <w:pStyle w:val="Akapitzlist"/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kapusta</w:t>
      </w:r>
      <w:r w:rsidR="00EE7896">
        <w:rPr>
          <w:rFonts w:ascii="Arial Narrow" w:eastAsia="Calibri" w:hAnsi="Arial Narrow" w:cs="Calibri"/>
          <w:color w:val="000000"/>
          <w:u w:color="000000"/>
          <w:bdr w:val="nil"/>
        </w:rPr>
        <w:t xml:space="preserve"> (typu np. kapusta z grzybami, kapusta z suszonymi owocami, wegetariański bigos),</w:t>
      </w:r>
    </w:p>
    <w:p w14:paraId="31A78BB6" w14:textId="2142752E" w:rsidR="002831A2" w:rsidRPr="002831A2" w:rsidRDefault="00EE7896" w:rsidP="002831A2">
      <w:pPr>
        <w:pStyle w:val="Akapitzlist"/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 xml:space="preserve">1 dodatek typu ziemniaki, kasza, ryż, </w:t>
      </w:r>
    </w:p>
    <w:p w14:paraId="4BB181FC" w14:textId="4A80362F" w:rsidR="002831A2" w:rsidRDefault="002831A2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bufet zimny</w:t>
      </w:r>
      <w:r w:rsidR="00E0330A">
        <w:rPr>
          <w:rFonts w:ascii="Arial Narrow" w:eastAsia="Calibri" w:hAnsi="Arial Narrow" w:cs="Calibri"/>
          <w:color w:val="000000"/>
          <w:u w:color="000000"/>
          <w:bdr w:val="nil"/>
        </w:rPr>
        <w:t xml:space="preserve"> – z każdego rodzaju po 1 porcji na 1 osobę</w:t>
      </w:r>
      <w:r>
        <w:rPr>
          <w:rFonts w:ascii="Arial Narrow" w:eastAsia="Calibri" w:hAnsi="Arial Narrow" w:cs="Calibri"/>
          <w:color w:val="000000"/>
          <w:u w:color="000000"/>
          <w:bdr w:val="nil"/>
        </w:rPr>
        <w:t>:</w:t>
      </w:r>
    </w:p>
    <w:p w14:paraId="1EDE29BF" w14:textId="4834E7DD" w:rsidR="00EE7896" w:rsidRDefault="00EE7896" w:rsidP="00EE7896">
      <w:pPr>
        <w:pStyle w:val="Akapitzlist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sałatka (typu np. jarzynowa),</w:t>
      </w:r>
    </w:p>
    <w:p w14:paraId="664A4407" w14:textId="4D71FBB8" w:rsidR="00EE7896" w:rsidRPr="00EE7896" w:rsidRDefault="00EE7896" w:rsidP="00EE7896">
      <w:pPr>
        <w:pStyle w:val="Akapitzlist"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4 rodzaje dań zimnych, w tym co najmniej 2 bez ryb; w tym sosy – jeśli są przewidziane do danego dania,</w:t>
      </w:r>
    </w:p>
    <w:p w14:paraId="06379EB5" w14:textId="0D8BCD4E" w:rsidR="00176412" w:rsidRDefault="00176412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pieczywo typu bułki, chleb,</w:t>
      </w:r>
    </w:p>
    <w:p w14:paraId="466BA920" w14:textId="4748938A" w:rsidR="00176412" w:rsidRDefault="00176412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ciasto – minimum 3 rodzaje,</w:t>
      </w:r>
      <w:r w:rsidRPr="00176412">
        <w:rPr>
          <w:rFonts w:ascii="Arial Narrow" w:eastAsia="Calibri" w:hAnsi="Arial Narrow" w:cs="Calibri"/>
          <w:color w:val="000000" w:themeColor="text1"/>
          <w:u w:color="000000"/>
          <w:bdr w:val="nil"/>
        </w:rPr>
        <w:t xml:space="preserve"> </w:t>
      </w:r>
      <w:r>
        <w:rPr>
          <w:rFonts w:ascii="Arial Narrow" w:eastAsia="Calibri" w:hAnsi="Arial Narrow" w:cs="Calibri"/>
          <w:color w:val="000000" w:themeColor="text1"/>
          <w:u w:color="000000"/>
          <w:bdr w:val="nil"/>
        </w:rPr>
        <w:t>łącznie po 3 porcje na 1 osobę (1 kawałek ciasta = 1 porcja - kostka o wymiarach min. 5x5cm),</w:t>
      </w:r>
    </w:p>
    <w:p w14:paraId="03F5DC07" w14:textId="3E16A7FE" w:rsidR="003829E9" w:rsidRDefault="00406E5C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woda do picia bez ograniczeń</w:t>
      </w:r>
      <w:r w:rsidR="00CD2DFF" w:rsidRPr="00D46F72">
        <w:rPr>
          <w:rFonts w:ascii="Arial Narrow" w:eastAsia="Calibri" w:hAnsi="Arial Narrow" w:cs="Calibri"/>
          <w:color w:val="000000"/>
          <w:u w:color="000000"/>
          <w:bdr w:val="nil"/>
        </w:rPr>
        <w:t xml:space="preserve"> w dzbankach,</w:t>
      </w:r>
    </w:p>
    <w:p w14:paraId="2299AD3D" w14:textId="29BC9998" w:rsidR="002831A2" w:rsidRDefault="002831A2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kawa, herbata bez limitu w warnikach,</w:t>
      </w:r>
    </w:p>
    <w:p w14:paraId="675D6CBC" w14:textId="02BB69DC" w:rsidR="002831A2" w:rsidRPr="00D46F72" w:rsidRDefault="002831A2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kompot z suszu lub soki - bez limitu w dzbankach,</w:t>
      </w:r>
    </w:p>
    <w:p w14:paraId="5249F50F" w14:textId="5A0143DF" w:rsidR="00CD2DFF" w:rsidRPr="00D46F72" w:rsidRDefault="00CD2DFF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Wykonawca zapewni bemary wraz z podgrzewaczami na których będą wyłożone posiłki oraz podgrzewany kociołek do zupy,</w:t>
      </w:r>
    </w:p>
    <w:p w14:paraId="28A5BC53" w14:textId="56926657" w:rsidR="005B0710" w:rsidRDefault="005B0710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dania mają być świeże i ciepłe a bemary i kocioł</w:t>
      </w:r>
      <w:r w:rsidR="00D46F72">
        <w:rPr>
          <w:rFonts w:ascii="Arial Narrow" w:eastAsia="Calibri" w:hAnsi="Arial Narrow" w:cs="Calibri"/>
          <w:color w:val="000000"/>
          <w:u w:color="000000"/>
          <w:bdr w:val="nil"/>
        </w:rPr>
        <w:t>e</w:t>
      </w: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k mają jedynie utrzymywać temperaturę,</w:t>
      </w:r>
    </w:p>
    <w:p w14:paraId="75A51AFE" w14:textId="0785F37A" w:rsidR="00176412" w:rsidRPr="00D46F72" w:rsidRDefault="00176412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>dania z bufetu zimnego mają być świeże,</w:t>
      </w:r>
    </w:p>
    <w:p w14:paraId="0A98569C" w14:textId="1D82732A" w:rsidR="00CD2DFF" w:rsidRPr="00D46F72" w:rsidRDefault="00CD2DFF" w:rsidP="00CD2DF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Wykonawca zapewnia niezbędną zastawę stołową (sztućce, talerze, miski, szklanki do wody),</w:t>
      </w:r>
    </w:p>
    <w:p w14:paraId="7C91F013" w14:textId="0ED0B2FE" w:rsidR="00CD2DFF" w:rsidRPr="00EE7896" w:rsidRDefault="00CD2DFF" w:rsidP="00EE7896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Zamawiaj</w:t>
      </w:r>
      <w:r w:rsidR="00D46F72">
        <w:rPr>
          <w:rFonts w:ascii="Arial Narrow" w:eastAsia="Calibri" w:hAnsi="Arial Narrow" w:cs="Calibri"/>
          <w:color w:val="000000"/>
          <w:u w:color="000000"/>
          <w:bdr w:val="nil"/>
        </w:rPr>
        <w:t>ą</w:t>
      </w: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 xml:space="preserve">cy zapewnia </w:t>
      </w:r>
      <w:r w:rsidR="00EE7896">
        <w:rPr>
          <w:rFonts w:ascii="Arial Narrow" w:eastAsia="Calibri" w:hAnsi="Arial Narrow" w:cs="Calibri"/>
          <w:color w:val="000000"/>
          <w:u w:color="000000"/>
          <w:bdr w:val="nil"/>
        </w:rPr>
        <w:t>stoły</w:t>
      </w: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 xml:space="preserve"> o wymiarach 180x190 cm każdy na których Wykonawca będzie mógł rozłożyć bemary, posiłki, zastawę i wodę</w:t>
      </w:r>
      <w:r w:rsidR="004D71D7" w:rsidRPr="00D46F72">
        <w:rPr>
          <w:rFonts w:ascii="Arial Narrow" w:eastAsia="Calibri" w:hAnsi="Arial Narrow" w:cs="Calibri"/>
          <w:color w:val="000000"/>
          <w:u w:color="000000"/>
          <w:bdr w:val="nil"/>
        </w:rPr>
        <w:t xml:space="preserve"> </w:t>
      </w:r>
      <w:r w:rsidR="00B71BA5">
        <w:rPr>
          <w:rFonts w:ascii="Arial Narrow" w:eastAsia="Calibri" w:hAnsi="Arial Narrow" w:cs="Calibri"/>
          <w:color w:val="000000"/>
          <w:u w:color="000000"/>
          <w:bdr w:val="nil"/>
        </w:rPr>
        <w:t>na Sali Mieszczańskiej,</w:t>
      </w:r>
      <w:r w:rsidR="00EE7896">
        <w:rPr>
          <w:rFonts w:ascii="Arial Narrow" w:eastAsia="Calibri" w:hAnsi="Arial Narrow" w:cs="Calibri"/>
          <w:color w:val="000000"/>
          <w:u w:color="000000"/>
          <w:bdr w:val="nil"/>
        </w:rPr>
        <w:t xml:space="preserve"> a </w:t>
      </w:r>
      <w:r w:rsidRPr="00EE7896">
        <w:rPr>
          <w:rFonts w:ascii="Arial Narrow" w:eastAsia="Calibri" w:hAnsi="Arial Narrow" w:cs="Calibri"/>
          <w:color w:val="000000"/>
          <w:u w:color="000000"/>
          <w:bdr w:val="nil"/>
        </w:rPr>
        <w:t>Wykonawca zapewni białe, długie obrusy</w:t>
      </w:r>
      <w:r w:rsidR="00EE7896">
        <w:rPr>
          <w:rFonts w:ascii="Arial Narrow" w:eastAsia="Calibri" w:hAnsi="Arial Narrow" w:cs="Calibri"/>
          <w:color w:val="000000"/>
          <w:u w:color="000000"/>
          <w:bdr w:val="nil"/>
        </w:rPr>
        <w:t xml:space="preserve"> – ilość stołów i obrusów do ustalenia </w:t>
      </w:r>
      <w:r w:rsidR="009F7290">
        <w:rPr>
          <w:rFonts w:ascii="Arial Narrow" w:eastAsia="Calibri" w:hAnsi="Arial Narrow" w:cs="Calibri"/>
          <w:color w:val="000000"/>
          <w:u w:color="000000"/>
          <w:bdr w:val="nil"/>
        </w:rPr>
        <w:t>przed wydarzeniem,</w:t>
      </w:r>
    </w:p>
    <w:p w14:paraId="1DB325C4" w14:textId="125D7B70" w:rsidR="005B0710" w:rsidRPr="00D46F72" w:rsidRDefault="005B0710" w:rsidP="005B0710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Wykonawca dostarczy posiłki we własnym zakresie,</w:t>
      </w:r>
    </w:p>
    <w:p w14:paraId="0D484F30" w14:textId="306D5B69" w:rsidR="005B0710" w:rsidRPr="00D46F72" w:rsidRDefault="005B0710" w:rsidP="005B0710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Wykonawca zobowiązany będzie wyłożyć posiłki na bemary, ułożyć zastawę w sposób estetyczny oraz zebrać brudną zastawę,</w:t>
      </w:r>
    </w:p>
    <w:p w14:paraId="556E5AE1" w14:textId="0DF10CD1" w:rsidR="005B0710" w:rsidRDefault="005B0710" w:rsidP="005B0710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 w:rsidRPr="00D46F72">
        <w:rPr>
          <w:rFonts w:ascii="Arial Narrow" w:eastAsia="Calibri" w:hAnsi="Arial Narrow" w:cs="Calibri"/>
          <w:color w:val="000000"/>
          <w:u w:color="000000"/>
          <w:bdr w:val="nil"/>
        </w:rPr>
        <w:t>Wykonawca zapewnia serwetki</w:t>
      </w:r>
      <w:r w:rsidR="00EE7896">
        <w:rPr>
          <w:rFonts w:ascii="Arial Narrow" w:eastAsia="Calibri" w:hAnsi="Arial Narrow" w:cs="Calibri"/>
          <w:color w:val="000000"/>
          <w:u w:color="000000"/>
          <w:bdr w:val="nil"/>
        </w:rPr>
        <w:t>,</w:t>
      </w:r>
    </w:p>
    <w:p w14:paraId="5EA041F8" w14:textId="39AAB8C4" w:rsidR="00EE7896" w:rsidRPr="00D46F72" w:rsidRDefault="00EE7896" w:rsidP="005B0710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ascii="Arial Narrow" w:eastAsia="Calibri" w:hAnsi="Arial Narrow" w:cs="Calibri"/>
          <w:color w:val="000000"/>
          <w:u w:color="000000"/>
          <w:bdr w:val="nil"/>
        </w:rPr>
      </w:pPr>
      <w:r>
        <w:rPr>
          <w:rFonts w:ascii="Arial Narrow" w:eastAsia="Calibri" w:hAnsi="Arial Narrow" w:cs="Calibri"/>
          <w:color w:val="000000"/>
          <w:u w:color="000000"/>
          <w:bdr w:val="nil"/>
        </w:rPr>
        <w:t xml:space="preserve">Wykonawca zapewni stoliki </w:t>
      </w:r>
      <w:r w:rsidR="00965465">
        <w:rPr>
          <w:rFonts w:ascii="Arial Narrow" w:eastAsia="Calibri" w:hAnsi="Arial Narrow" w:cs="Calibri"/>
          <w:color w:val="000000"/>
          <w:u w:color="000000"/>
          <w:bdr w:val="nil"/>
        </w:rPr>
        <w:t>bankietowe</w:t>
      </w:r>
      <w:r>
        <w:rPr>
          <w:rFonts w:ascii="Arial Narrow" w:eastAsia="Calibri" w:hAnsi="Arial Narrow" w:cs="Calibri"/>
          <w:color w:val="000000"/>
          <w:u w:color="000000"/>
          <w:bdr w:val="nil"/>
        </w:rPr>
        <w:t xml:space="preserve"> przy których uczestnicy wydarzenia będą dokonywać konsumpcji,</w:t>
      </w:r>
    </w:p>
    <w:sectPr w:rsidR="00EE7896" w:rsidRPr="00D46F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3ECF2" w14:textId="77777777" w:rsidR="00CF1E35" w:rsidRDefault="00CF1E35" w:rsidP="0038245E">
      <w:r>
        <w:separator/>
      </w:r>
    </w:p>
  </w:endnote>
  <w:endnote w:type="continuationSeparator" w:id="0">
    <w:p w14:paraId="13197387" w14:textId="77777777" w:rsidR="00CF1E35" w:rsidRDefault="00CF1E35" w:rsidP="0038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mo">
    <w:altName w:val="Calibri"/>
    <w:panose1 w:val="020B0604020202020204"/>
    <w:charset w:val="00"/>
    <w:family w:val="auto"/>
    <w:pitch w:val="default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7515348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17E08CA6" w14:textId="09CB151D" w:rsidR="00367C45" w:rsidRPr="00367C45" w:rsidRDefault="00367C45">
        <w:pPr>
          <w:pStyle w:val="Stopka"/>
          <w:jc w:val="center"/>
          <w:rPr>
            <w:rFonts w:ascii="Arial Narrow" w:hAnsi="Arial Narrow"/>
          </w:rPr>
        </w:pPr>
        <w:r w:rsidRPr="00367C45">
          <w:rPr>
            <w:rFonts w:ascii="Arial Narrow" w:hAnsi="Arial Narrow"/>
          </w:rPr>
          <w:fldChar w:fldCharType="begin"/>
        </w:r>
        <w:r w:rsidRPr="00367C45">
          <w:rPr>
            <w:rFonts w:ascii="Arial Narrow" w:hAnsi="Arial Narrow"/>
          </w:rPr>
          <w:instrText>PAGE   \* MERGEFORMAT</w:instrText>
        </w:r>
        <w:r w:rsidRPr="00367C45">
          <w:rPr>
            <w:rFonts w:ascii="Arial Narrow" w:hAnsi="Arial Narrow"/>
          </w:rPr>
          <w:fldChar w:fldCharType="separate"/>
        </w:r>
        <w:r w:rsidRPr="00367C45">
          <w:rPr>
            <w:rFonts w:ascii="Arial Narrow" w:hAnsi="Arial Narrow"/>
          </w:rPr>
          <w:t>2</w:t>
        </w:r>
        <w:r w:rsidRPr="00367C45">
          <w:rPr>
            <w:rFonts w:ascii="Arial Narrow" w:hAnsi="Arial Narrow"/>
          </w:rPr>
          <w:fldChar w:fldCharType="end"/>
        </w:r>
      </w:p>
    </w:sdtContent>
  </w:sdt>
  <w:p w14:paraId="4F2DAC95" w14:textId="77777777" w:rsidR="00367C45" w:rsidRDefault="0036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F1348" w14:textId="77777777" w:rsidR="00CF1E35" w:rsidRDefault="00CF1E35" w:rsidP="0038245E">
      <w:r>
        <w:separator/>
      </w:r>
    </w:p>
  </w:footnote>
  <w:footnote w:type="continuationSeparator" w:id="0">
    <w:p w14:paraId="410E51A0" w14:textId="77777777" w:rsidR="00CF1E35" w:rsidRDefault="00CF1E35" w:rsidP="00382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5115B" w14:textId="107FF207" w:rsidR="0038245E" w:rsidRPr="001D30BD" w:rsidRDefault="00840298">
    <w:pPr>
      <w:pStyle w:val="Nagwek"/>
      <w:rPr>
        <w:rFonts w:ascii="Arial Narrow" w:hAnsi="Arial Narrow"/>
      </w:rPr>
    </w:pPr>
    <w:r>
      <w:rPr>
        <w:rFonts w:ascii="Arial Narrow" w:hAnsi="Arial Narrow"/>
      </w:rPr>
      <w:t xml:space="preserve">USŁUGA CATERINGOWA NA WYDARZENIA MUZEUALNE – CZĘŚĆ </w:t>
    </w:r>
    <w:r w:rsidR="00B71BA5">
      <w:rPr>
        <w:rFonts w:ascii="Arial Narrow" w:hAnsi="Arial Narrow"/>
      </w:rPr>
      <w:t>V</w:t>
    </w:r>
    <w:r w:rsidRPr="001D30BD">
      <w:rPr>
        <w:rFonts w:ascii="Arial Narrow" w:hAnsi="Arial Narrow"/>
      </w:rPr>
      <w:t xml:space="preserve"> </w:t>
    </w:r>
    <w:r>
      <w:rPr>
        <w:rFonts w:ascii="Arial Narrow" w:hAnsi="Arial Narrow"/>
      </w:rPr>
      <w:t xml:space="preserve">- </w:t>
    </w:r>
    <w:r w:rsidR="0038245E" w:rsidRPr="001D30BD">
      <w:rPr>
        <w:rFonts w:ascii="Arial Narrow" w:hAnsi="Arial Narrow"/>
      </w:rPr>
      <w:t xml:space="preserve">Załącznik nr </w:t>
    </w:r>
    <w:r>
      <w:rPr>
        <w:rFonts w:ascii="Arial Narrow" w:hAnsi="Arial Narrow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B58CF"/>
    <w:multiLevelType w:val="hybridMultilevel"/>
    <w:tmpl w:val="6994EF96"/>
    <w:lvl w:ilvl="0" w:tplc="17963E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3171CA4"/>
    <w:multiLevelType w:val="hybridMultilevel"/>
    <w:tmpl w:val="A2563688"/>
    <w:lvl w:ilvl="0" w:tplc="B8E6C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6D1E5D"/>
    <w:multiLevelType w:val="hybridMultilevel"/>
    <w:tmpl w:val="9CB2E66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E510D3"/>
    <w:multiLevelType w:val="hybridMultilevel"/>
    <w:tmpl w:val="C046AF92"/>
    <w:lvl w:ilvl="0" w:tplc="068A1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0136A3"/>
    <w:multiLevelType w:val="hybridMultilevel"/>
    <w:tmpl w:val="80E69F32"/>
    <w:lvl w:ilvl="0" w:tplc="1612081C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56012512"/>
    <w:multiLevelType w:val="hybridMultilevel"/>
    <w:tmpl w:val="DEECA3AA"/>
    <w:lvl w:ilvl="0" w:tplc="59347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01CB0"/>
    <w:multiLevelType w:val="hybridMultilevel"/>
    <w:tmpl w:val="49B05AAA"/>
    <w:lvl w:ilvl="0" w:tplc="83802E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394F3B"/>
    <w:multiLevelType w:val="hybridMultilevel"/>
    <w:tmpl w:val="0F3E2D66"/>
    <w:lvl w:ilvl="0" w:tplc="E9E0C2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5167B3"/>
    <w:multiLevelType w:val="hybridMultilevel"/>
    <w:tmpl w:val="00F87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52BCD"/>
    <w:multiLevelType w:val="hybridMultilevel"/>
    <w:tmpl w:val="17AEB90C"/>
    <w:lvl w:ilvl="0" w:tplc="17963EB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797E38B2"/>
    <w:multiLevelType w:val="hybridMultilevel"/>
    <w:tmpl w:val="40A20D4A"/>
    <w:lvl w:ilvl="0" w:tplc="122EC7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48550534">
    <w:abstractNumId w:val="8"/>
  </w:num>
  <w:num w:numId="2" w16cid:durableId="83036518">
    <w:abstractNumId w:val="3"/>
  </w:num>
  <w:num w:numId="3" w16cid:durableId="1025640347">
    <w:abstractNumId w:val="7"/>
  </w:num>
  <w:num w:numId="4" w16cid:durableId="2115437249">
    <w:abstractNumId w:val="6"/>
  </w:num>
  <w:num w:numId="5" w16cid:durableId="761605378">
    <w:abstractNumId w:val="4"/>
  </w:num>
  <w:num w:numId="6" w16cid:durableId="723988646">
    <w:abstractNumId w:val="0"/>
  </w:num>
  <w:num w:numId="7" w16cid:durableId="1044478313">
    <w:abstractNumId w:val="9"/>
  </w:num>
  <w:num w:numId="8" w16cid:durableId="1307206042">
    <w:abstractNumId w:val="5"/>
  </w:num>
  <w:num w:numId="9" w16cid:durableId="2077360536">
    <w:abstractNumId w:val="2"/>
  </w:num>
  <w:num w:numId="10" w16cid:durableId="2011524378">
    <w:abstractNumId w:val="1"/>
  </w:num>
  <w:num w:numId="11" w16cid:durableId="5818391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E5C"/>
    <w:rsid w:val="00176412"/>
    <w:rsid w:val="001D30BD"/>
    <w:rsid w:val="002831A2"/>
    <w:rsid w:val="00341CF3"/>
    <w:rsid w:val="00367C45"/>
    <w:rsid w:val="0038245E"/>
    <w:rsid w:val="003829E9"/>
    <w:rsid w:val="00406E5C"/>
    <w:rsid w:val="004D71D7"/>
    <w:rsid w:val="00556D42"/>
    <w:rsid w:val="005B0710"/>
    <w:rsid w:val="00732D61"/>
    <w:rsid w:val="00840298"/>
    <w:rsid w:val="00866B96"/>
    <w:rsid w:val="00911B35"/>
    <w:rsid w:val="00965465"/>
    <w:rsid w:val="009F7290"/>
    <w:rsid w:val="00A61811"/>
    <w:rsid w:val="00B71BA5"/>
    <w:rsid w:val="00BA35D7"/>
    <w:rsid w:val="00BF532B"/>
    <w:rsid w:val="00C26702"/>
    <w:rsid w:val="00CA2C73"/>
    <w:rsid w:val="00CD2DFF"/>
    <w:rsid w:val="00CF1E35"/>
    <w:rsid w:val="00D46F72"/>
    <w:rsid w:val="00E0330A"/>
    <w:rsid w:val="00E637E6"/>
    <w:rsid w:val="00E65167"/>
    <w:rsid w:val="00EE7896"/>
    <w:rsid w:val="00F1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A4BAE"/>
  <w15:chartTrackingRefBased/>
  <w15:docId w15:val="{3AE5335B-C6C9-4161-9802-6994BC55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E5C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4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45E"/>
    <w:rPr>
      <w:rFonts w:ascii="Arimo" w:eastAsia="Arimo" w:hAnsi="Arimo" w:cs="Arimo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4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45E"/>
    <w:rPr>
      <w:rFonts w:ascii="Arimo" w:eastAsia="Arimo" w:hAnsi="Arimo" w:cs="Arimo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1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289</Words>
  <Characters>1853</Characters>
  <Application>Microsoft Office Word</Application>
  <DocSecurity>0</DocSecurity>
  <Lines>30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Muzeum Toruń</cp:lastModifiedBy>
  <cp:revision>23</cp:revision>
  <dcterms:created xsi:type="dcterms:W3CDTF">2021-11-25T11:13:00Z</dcterms:created>
  <dcterms:modified xsi:type="dcterms:W3CDTF">2024-11-05T21:59:00Z</dcterms:modified>
</cp:coreProperties>
</file>