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7B8C31" w14:textId="77777777" w:rsidR="00E02AF2" w:rsidRPr="00E02AF2" w:rsidRDefault="00E02AF2" w:rsidP="00E02AF2">
      <w:pPr>
        <w:widowControl w:val="0"/>
        <w:spacing w:after="0" w:line="240" w:lineRule="auto"/>
        <w:rPr>
          <w:rFonts w:ascii="Times New Roman" w:eastAsia="Times New Roman" w:hAnsi="Times New Roman" w:cs="Times New Roman"/>
          <w:sz w:val="24"/>
          <w:szCs w:val="20"/>
          <w:lang w:eastAsia="pl-PL"/>
        </w:rPr>
      </w:pPr>
      <w:bookmarkStart w:id="1" w:name="_Hlk181777513"/>
      <w:bookmarkStart w:id="2" w:name="_Hlk105660599"/>
      <w:r w:rsidRPr="00E02AF2">
        <w:rPr>
          <w:rFonts w:ascii="Times New Roman" w:eastAsia="Times New Roman" w:hAnsi="Times New Roman" w:cs="Times New Roman"/>
          <w:b/>
          <w:sz w:val="24"/>
          <w:szCs w:val="20"/>
          <w:u w:val="single"/>
          <w:lang w:eastAsia="pl-PL"/>
        </w:rPr>
        <w:t>Zamawiający</w:t>
      </w:r>
      <w:r w:rsidRPr="00E02AF2">
        <w:rPr>
          <w:rFonts w:ascii="Times New Roman" w:eastAsia="Times New Roman" w:hAnsi="Times New Roman" w:cs="Times New Roman"/>
          <w:b/>
          <w:sz w:val="24"/>
          <w:szCs w:val="20"/>
          <w:lang w:eastAsia="pl-PL"/>
        </w:rPr>
        <w:t>:</w:t>
      </w:r>
    </w:p>
    <w:p w14:paraId="37BE1881" w14:textId="77777777" w:rsidR="00E02AF2" w:rsidRPr="00E02AF2" w:rsidRDefault="00E02AF2" w:rsidP="00E02AF2">
      <w:pPr>
        <w:widowControl w:val="0"/>
        <w:spacing w:after="0" w:line="240" w:lineRule="auto"/>
        <w:rPr>
          <w:rFonts w:ascii="Times New Roman" w:eastAsia="Times New Roman" w:hAnsi="Times New Roman" w:cs="Times New Roman"/>
          <w:sz w:val="24"/>
          <w:szCs w:val="20"/>
          <w:lang w:eastAsia="pl-PL"/>
        </w:rPr>
      </w:pPr>
    </w:p>
    <w:p w14:paraId="12BEEB80" w14:textId="77777777" w:rsidR="00E02AF2" w:rsidRPr="00E02AF2" w:rsidRDefault="00E02AF2" w:rsidP="00E02AF2">
      <w:pPr>
        <w:widowControl w:val="0"/>
        <w:spacing w:after="0" w:line="240" w:lineRule="auto"/>
        <w:rPr>
          <w:rFonts w:ascii="Times New Roman" w:eastAsia="Times New Roman" w:hAnsi="Times New Roman" w:cs="Times New Roman"/>
          <w:b/>
          <w:bCs/>
          <w:sz w:val="24"/>
          <w:szCs w:val="20"/>
          <w:lang w:eastAsia="pl-PL"/>
        </w:rPr>
      </w:pPr>
      <w:r w:rsidRPr="00E02AF2">
        <w:rPr>
          <w:rFonts w:ascii="Times New Roman" w:eastAsia="Times New Roman" w:hAnsi="Times New Roman" w:cs="Times New Roman"/>
          <w:b/>
          <w:bCs/>
          <w:sz w:val="24"/>
          <w:szCs w:val="24"/>
          <w:lang w:eastAsia="pl-PL"/>
        </w:rPr>
        <w:t>Gmina Moszczenica</w:t>
      </w:r>
    </w:p>
    <w:p w14:paraId="415D50C9" w14:textId="77777777" w:rsidR="00E02AF2" w:rsidRPr="00E02AF2" w:rsidRDefault="00E02AF2" w:rsidP="00E02AF2">
      <w:pPr>
        <w:widowControl w:val="0"/>
        <w:spacing w:after="0" w:line="240" w:lineRule="auto"/>
        <w:rPr>
          <w:rFonts w:ascii="Times New Roman" w:eastAsia="Times New Roman" w:hAnsi="Times New Roman" w:cs="Times New Roman"/>
          <w:b/>
          <w:sz w:val="24"/>
          <w:szCs w:val="20"/>
          <w:lang w:eastAsia="pl-PL"/>
        </w:rPr>
      </w:pPr>
      <w:r w:rsidRPr="00E02AF2">
        <w:rPr>
          <w:rFonts w:ascii="Times New Roman" w:eastAsia="Times New Roman" w:hAnsi="Times New Roman" w:cs="Times New Roman"/>
          <w:b/>
          <w:sz w:val="24"/>
          <w:szCs w:val="20"/>
          <w:lang w:eastAsia="pl-PL"/>
        </w:rPr>
        <w:t>ul. Samorządowa 4, 38-321 Moszczenica</w:t>
      </w:r>
    </w:p>
    <w:p w14:paraId="33F10D35" w14:textId="77777777" w:rsidR="00E02AF2" w:rsidRPr="00E02AF2" w:rsidRDefault="00E02AF2" w:rsidP="00E02AF2">
      <w:pPr>
        <w:widowControl w:val="0"/>
        <w:spacing w:after="0" w:line="240" w:lineRule="auto"/>
        <w:rPr>
          <w:rFonts w:ascii="Times New Roman" w:eastAsia="Times New Roman" w:hAnsi="Times New Roman" w:cs="Times New Roman"/>
          <w:b/>
          <w:sz w:val="24"/>
          <w:szCs w:val="24"/>
          <w:lang w:eastAsia="pl-PL"/>
        </w:rPr>
      </w:pPr>
    </w:p>
    <w:p w14:paraId="41946A18" w14:textId="77777777" w:rsidR="00E02AF2" w:rsidRPr="00E02AF2" w:rsidRDefault="00E02AF2" w:rsidP="00E02AF2">
      <w:pPr>
        <w:widowControl w:val="0"/>
        <w:spacing w:after="0" w:line="240" w:lineRule="auto"/>
        <w:rPr>
          <w:rFonts w:ascii="Times New Roman" w:eastAsia="Times New Roman" w:hAnsi="Times New Roman" w:cs="Times New Roman"/>
          <w:b/>
          <w:sz w:val="24"/>
          <w:szCs w:val="24"/>
          <w:lang w:eastAsia="pl-PL"/>
        </w:rPr>
      </w:pPr>
      <w:r w:rsidRPr="00E02AF2">
        <w:rPr>
          <w:rFonts w:ascii="Times New Roman" w:eastAsia="Times New Roman" w:hAnsi="Times New Roman" w:cs="Times New Roman"/>
          <w:b/>
          <w:sz w:val="24"/>
          <w:szCs w:val="24"/>
          <w:lang w:eastAsia="pl-PL"/>
        </w:rPr>
        <w:t>tel.: (18) 354-13-00, faks: (18) 354-10-85</w:t>
      </w:r>
    </w:p>
    <w:p w14:paraId="75B6EB44" w14:textId="77777777" w:rsidR="00E02AF2" w:rsidRPr="00E02AF2" w:rsidRDefault="00E02AF2" w:rsidP="00E02AF2">
      <w:pPr>
        <w:widowControl w:val="0"/>
        <w:spacing w:after="0" w:line="240" w:lineRule="auto"/>
        <w:rPr>
          <w:rFonts w:ascii="Times New Roman" w:eastAsia="Times New Roman" w:hAnsi="Times New Roman" w:cs="Times New Roman"/>
          <w:b/>
          <w:sz w:val="24"/>
          <w:szCs w:val="24"/>
          <w:lang w:eastAsia="pl-PL"/>
        </w:rPr>
      </w:pPr>
      <w:r w:rsidRPr="00E02AF2">
        <w:rPr>
          <w:rFonts w:ascii="Times New Roman" w:eastAsia="Times New Roman" w:hAnsi="Times New Roman" w:cs="Times New Roman"/>
          <w:b/>
          <w:sz w:val="24"/>
          <w:szCs w:val="24"/>
          <w:lang w:eastAsia="pl-PL"/>
        </w:rPr>
        <w:t xml:space="preserve">adres strony internetowej: </w:t>
      </w:r>
      <w:hyperlink r:id="rId8" w:history="1">
        <w:r w:rsidRPr="00E02AF2">
          <w:rPr>
            <w:rFonts w:ascii="Times New Roman" w:eastAsia="Times New Roman" w:hAnsi="Times New Roman" w:cs="Times New Roman"/>
            <w:b/>
            <w:color w:val="0563C1"/>
            <w:sz w:val="24"/>
            <w:szCs w:val="24"/>
            <w:u w:val="single"/>
            <w:lang w:eastAsia="pl-PL"/>
          </w:rPr>
          <w:t>www.gminamoszczenica.eu</w:t>
        </w:r>
      </w:hyperlink>
    </w:p>
    <w:p w14:paraId="056C73A9" w14:textId="77777777" w:rsidR="00E02AF2" w:rsidRPr="00E02AF2" w:rsidRDefault="00E02AF2" w:rsidP="00E02AF2">
      <w:pPr>
        <w:widowControl w:val="0"/>
        <w:spacing w:after="0" w:line="240" w:lineRule="auto"/>
        <w:rPr>
          <w:rFonts w:ascii="Times New Roman" w:eastAsia="Times New Roman" w:hAnsi="Times New Roman" w:cs="Times New Roman"/>
          <w:sz w:val="24"/>
          <w:szCs w:val="20"/>
          <w:lang w:eastAsia="pl-PL"/>
        </w:rPr>
      </w:pPr>
    </w:p>
    <w:p w14:paraId="2C9DD9DC" w14:textId="77777777" w:rsidR="00E02AF2" w:rsidRPr="00E02AF2" w:rsidRDefault="00E02AF2" w:rsidP="00E02AF2">
      <w:pPr>
        <w:widowControl w:val="0"/>
        <w:spacing w:after="0" w:line="240" w:lineRule="auto"/>
        <w:rPr>
          <w:rFonts w:ascii="Times New Roman" w:eastAsia="Times New Roman" w:hAnsi="Times New Roman" w:cs="Times New Roman"/>
          <w:sz w:val="24"/>
          <w:szCs w:val="20"/>
          <w:lang w:eastAsia="pl-PL"/>
        </w:rPr>
      </w:pPr>
    </w:p>
    <w:p w14:paraId="3EBBA0FE" w14:textId="77777777" w:rsidR="00E02AF2" w:rsidRPr="00E02AF2" w:rsidRDefault="00E02AF2" w:rsidP="00E02AF2">
      <w:pPr>
        <w:widowControl w:val="0"/>
        <w:spacing w:after="0" w:line="240" w:lineRule="auto"/>
        <w:rPr>
          <w:rFonts w:ascii="Times New Roman" w:eastAsia="Times New Roman" w:hAnsi="Times New Roman" w:cs="Times New Roman"/>
          <w:sz w:val="24"/>
          <w:szCs w:val="20"/>
          <w:lang w:eastAsia="pl-PL"/>
        </w:rPr>
      </w:pPr>
    </w:p>
    <w:p w14:paraId="3F1C0278" w14:textId="77777777" w:rsidR="00E02AF2" w:rsidRPr="00E02AF2" w:rsidRDefault="00E02AF2" w:rsidP="00E02AF2">
      <w:pPr>
        <w:widowControl w:val="0"/>
        <w:spacing w:after="0" w:line="240" w:lineRule="auto"/>
        <w:rPr>
          <w:rFonts w:ascii="Times New Roman" w:eastAsia="Times New Roman" w:hAnsi="Times New Roman" w:cs="Times New Roman"/>
          <w:sz w:val="24"/>
          <w:szCs w:val="20"/>
          <w:lang w:eastAsia="pl-PL"/>
        </w:rPr>
      </w:pPr>
    </w:p>
    <w:p w14:paraId="30979966" w14:textId="77777777" w:rsidR="00E02AF2" w:rsidRPr="00E02AF2" w:rsidRDefault="00E02AF2" w:rsidP="00E02AF2">
      <w:pPr>
        <w:widowControl w:val="0"/>
        <w:spacing w:after="0" w:line="240" w:lineRule="auto"/>
        <w:jc w:val="center"/>
        <w:rPr>
          <w:rFonts w:ascii="Times New Roman" w:eastAsia="Times New Roman" w:hAnsi="Times New Roman" w:cs="Times New Roman"/>
          <w:b/>
          <w:sz w:val="32"/>
          <w:szCs w:val="32"/>
          <w:lang w:eastAsia="pl-PL"/>
        </w:rPr>
      </w:pPr>
      <w:r w:rsidRPr="00E02AF2">
        <w:rPr>
          <w:rFonts w:ascii="Times New Roman" w:eastAsia="Times New Roman" w:hAnsi="Times New Roman" w:cs="Times New Roman"/>
          <w:b/>
          <w:sz w:val="32"/>
          <w:szCs w:val="32"/>
          <w:lang w:eastAsia="pl-PL"/>
        </w:rPr>
        <w:t xml:space="preserve">SPECYFIKACJA </w:t>
      </w:r>
    </w:p>
    <w:p w14:paraId="42E4B5CC" w14:textId="77777777" w:rsidR="00E02AF2" w:rsidRPr="00E02AF2" w:rsidRDefault="00E02AF2" w:rsidP="00E02AF2">
      <w:pPr>
        <w:widowControl w:val="0"/>
        <w:spacing w:after="0" w:line="240" w:lineRule="auto"/>
        <w:jc w:val="center"/>
        <w:rPr>
          <w:rFonts w:ascii="Times New Roman" w:eastAsia="Times New Roman" w:hAnsi="Times New Roman" w:cs="Times New Roman"/>
          <w:sz w:val="32"/>
          <w:szCs w:val="32"/>
          <w:lang w:eastAsia="pl-PL"/>
        </w:rPr>
      </w:pPr>
      <w:r w:rsidRPr="00E02AF2">
        <w:rPr>
          <w:rFonts w:ascii="Times New Roman" w:eastAsia="Times New Roman" w:hAnsi="Times New Roman" w:cs="Times New Roman"/>
          <w:b/>
          <w:sz w:val="32"/>
          <w:szCs w:val="32"/>
          <w:lang w:eastAsia="pl-PL"/>
        </w:rPr>
        <w:t>WARUNKÓW ZAMÓWIENIA</w:t>
      </w:r>
    </w:p>
    <w:p w14:paraId="5B1F217C" w14:textId="77777777" w:rsidR="00E02AF2" w:rsidRPr="00E02AF2" w:rsidRDefault="00E02AF2" w:rsidP="00E02AF2">
      <w:pPr>
        <w:widowControl w:val="0"/>
        <w:spacing w:after="0" w:line="240" w:lineRule="auto"/>
        <w:jc w:val="center"/>
        <w:rPr>
          <w:rFonts w:ascii="Times New Roman" w:eastAsia="Times New Roman" w:hAnsi="Times New Roman" w:cs="Times New Roman"/>
          <w:sz w:val="24"/>
          <w:szCs w:val="20"/>
          <w:lang w:eastAsia="pl-PL"/>
        </w:rPr>
      </w:pPr>
      <w:r w:rsidRPr="00E02AF2">
        <w:rPr>
          <w:rFonts w:ascii="Times New Roman" w:eastAsia="Times New Roman" w:hAnsi="Times New Roman" w:cs="Times New Roman"/>
          <w:sz w:val="24"/>
          <w:szCs w:val="20"/>
          <w:lang w:eastAsia="pl-PL"/>
        </w:rPr>
        <w:t xml:space="preserve">(oznaczana dalej jako </w:t>
      </w:r>
      <w:r w:rsidRPr="00E02AF2">
        <w:rPr>
          <w:rFonts w:ascii="Times New Roman" w:eastAsia="Times New Roman" w:hAnsi="Times New Roman" w:cs="Times New Roman"/>
          <w:b/>
          <w:sz w:val="24"/>
          <w:szCs w:val="20"/>
          <w:lang w:eastAsia="pl-PL"/>
        </w:rPr>
        <w:t>SWZ</w:t>
      </w:r>
      <w:r w:rsidRPr="00E02AF2">
        <w:rPr>
          <w:rFonts w:ascii="Times New Roman" w:eastAsia="Times New Roman" w:hAnsi="Times New Roman" w:cs="Times New Roman"/>
          <w:sz w:val="24"/>
          <w:szCs w:val="20"/>
          <w:lang w:eastAsia="pl-PL"/>
        </w:rPr>
        <w:t>)</w:t>
      </w:r>
    </w:p>
    <w:p w14:paraId="54546BBC" w14:textId="77777777" w:rsidR="00E02AF2" w:rsidRPr="00E02AF2" w:rsidRDefault="00E02AF2" w:rsidP="00E02AF2">
      <w:pPr>
        <w:widowControl w:val="0"/>
        <w:spacing w:after="0" w:line="240" w:lineRule="auto"/>
        <w:jc w:val="center"/>
        <w:rPr>
          <w:rFonts w:ascii="Times New Roman" w:eastAsia="Times New Roman" w:hAnsi="Times New Roman" w:cs="Times New Roman"/>
          <w:b/>
          <w:sz w:val="24"/>
          <w:szCs w:val="20"/>
          <w:lang w:eastAsia="pl-PL"/>
        </w:rPr>
      </w:pPr>
    </w:p>
    <w:p w14:paraId="45B5F565" w14:textId="77777777" w:rsidR="00E02AF2" w:rsidRPr="00E02AF2" w:rsidRDefault="00E02AF2" w:rsidP="00E02AF2">
      <w:pPr>
        <w:widowControl w:val="0"/>
        <w:spacing w:after="0" w:line="240" w:lineRule="auto"/>
        <w:jc w:val="center"/>
        <w:rPr>
          <w:rFonts w:ascii="Times New Roman" w:eastAsia="Times New Roman" w:hAnsi="Times New Roman" w:cs="Times New Roman"/>
          <w:b/>
          <w:sz w:val="24"/>
          <w:szCs w:val="20"/>
          <w:lang w:eastAsia="pl-PL"/>
        </w:rPr>
      </w:pPr>
      <w:r w:rsidRPr="00E02AF2">
        <w:rPr>
          <w:rFonts w:ascii="Times New Roman" w:eastAsia="Times New Roman" w:hAnsi="Times New Roman" w:cs="Times New Roman"/>
          <w:b/>
          <w:sz w:val="24"/>
          <w:szCs w:val="20"/>
          <w:lang w:eastAsia="pl-PL"/>
        </w:rPr>
        <w:t>dla postępowania</w:t>
      </w:r>
    </w:p>
    <w:p w14:paraId="70940552" w14:textId="77777777" w:rsidR="00E02AF2" w:rsidRPr="00E02AF2" w:rsidRDefault="00E02AF2" w:rsidP="00E02AF2">
      <w:pPr>
        <w:widowControl w:val="0"/>
        <w:spacing w:after="0" w:line="240" w:lineRule="auto"/>
        <w:jc w:val="center"/>
        <w:rPr>
          <w:rFonts w:ascii="Times New Roman" w:eastAsia="Times New Roman" w:hAnsi="Times New Roman" w:cs="Times New Roman"/>
          <w:b/>
          <w:sz w:val="24"/>
          <w:szCs w:val="20"/>
          <w:lang w:eastAsia="pl-PL"/>
        </w:rPr>
      </w:pPr>
      <w:r w:rsidRPr="00E02AF2">
        <w:rPr>
          <w:rFonts w:ascii="Times New Roman" w:eastAsia="Times New Roman" w:hAnsi="Times New Roman" w:cs="Times New Roman"/>
          <w:b/>
          <w:sz w:val="24"/>
          <w:szCs w:val="20"/>
          <w:lang w:eastAsia="pl-PL"/>
        </w:rPr>
        <w:t>o udzielenie zamówienia publicznego</w:t>
      </w:r>
    </w:p>
    <w:p w14:paraId="799D0EA0" w14:textId="77777777" w:rsidR="00E02AF2" w:rsidRPr="00E02AF2" w:rsidRDefault="00E02AF2" w:rsidP="00E02AF2">
      <w:pPr>
        <w:widowControl w:val="0"/>
        <w:spacing w:after="0" w:line="240" w:lineRule="auto"/>
        <w:jc w:val="center"/>
        <w:rPr>
          <w:rFonts w:ascii="Times New Roman" w:eastAsia="Times New Roman" w:hAnsi="Times New Roman" w:cs="Times New Roman"/>
          <w:b/>
          <w:sz w:val="24"/>
          <w:szCs w:val="20"/>
          <w:u w:val="single"/>
          <w:lang w:eastAsia="pl-PL"/>
        </w:rPr>
      </w:pPr>
    </w:p>
    <w:p w14:paraId="19470970" w14:textId="77777777" w:rsidR="00E02AF2" w:rsidRPr="00E02AF2" w:rsidRDefault="00E02AF2" w:rsidP="00E02AF2">
      <w:pPr>
        <w:widowControl w:val="0"/>
        <w:spacing w:after="0" w:line="240" w:lineRule="auto"/>
        <w:rPr>
          <w:rFonts w:ascii="Times New Roman" w:eastAsia="Times New Roman" w:hAnsi="Times New Roman" w:cs="Times New Roman"/>
          <w:b/>
          <w:sz w:val="24"/>
          <w:szCs w:val="20"/>
          <w:lang w:eastAsia="pl-PL"/>
        </w:rPr>
      </w:pPr>
      <w:bookmarkStart w:id="3" w:name="_Hlk95136322"/>
      <w:r w:rsidRPr="00E02AF2">
        <w:rPr>
          <w:rFonts w:ascii="Times New Roman" w:eastAsia="Times New Roman" w:hAnsi="Times New Roman" w:cs="Times New Roman"/>
          <w:b/>
          <w:sz w:val="24"/>
          <w:szCs w:val="20"/>
          <w:u w:val="single"/>
          <w:lang w:eastAsia="pl-PL"/>
        </w:rPr>
        <w:t>Nazwa zamówienia</w:t>
      </w:r>
      <w:r w:rsidRPr="00E02AF2">
        <w:rPr>
          <w:rFonts w:ascii="Times New Roman" w:eastAsia="Times New Roman" w:hAnsi="Times New Roman" w:cs="Times New Roman"/>
          <w:b/>
          <w:sz w:val="24"/>
          <w:szCs w:val="20"/>
          <w:lang w:eastAsia="pl-PL"/>
        </w:rPr>
        <w:t>:</w:t>
      </w:r>
    </w:p>
    <w:p w14:paraId="5541C429" w14:textId="77777777" w:rsidR="00E02AF2" w:rsidRPr="00E02AF2" w:rsidRDefault="00E02AF2" w:rsidP="00E02AF2">
      <w:pPr>
        <w:widowControl w:val="0"/>
        <w:spacing w:after="0" w:line="240" w:lineRule="auto"/>
        <w:jc w:val="both"/>
        <w:rPr>
          <w:rFonts w:ascii="Times New Roman" w:eastAsia="Times New Roman" w:hAnsi="Times New Roman" w:cs="Times New Roman"/>
          <w:sz w:val="24"/>
          <w:szCs w:val="20"/>
          <w:lang w:eastAsia="pl-PL"/>
        </w:rPr>
      </w:pPr>
    </w:p>
    <w:p w14:paraId="65B70F9C" w14:textId="3A3BBF62" w:rsidR="00E02AF2" w:rsidRPr="009B2B62" w:rsidRDefault="00E02AF2" w:rsidP="00E02AF2">
      <w:pPr>
        <w:spacing w:after="0" w:line="240" w:lineRule="auto"/>
        <w:jc w:val="both"/>
        <w:rPr>
          <w:rFonts w:ascii="Times New Roman" w:eastAsia="Times New Roman" w:hAnsi="Times New Roman" w:cs="Times New Roman"/>
          <w:b/>
          <w:bCs/>
          <w:lang w:eastAsia="pl-PL"/>
        </w:rPr>
      </w:pPr>
      <w:bookmarkStart w:id="4" w:name="_Hlk117242649"/>
      <w:bookmarkEnd w:id="3"/>
      <w:r>
        <w:rPr>
          <w:rFonts w:ascii="Times New Roman" w:eastAsia="Times New Roman" w:hAnsi="Times New Roman" w:cs="Times New Roman"/>
          <w:b/>
          <w:bCs/>
          <w:lang w:eastAsia="en-GB"/>
        </w:rPr>
        <w:t>U</w:t>
      </w:r>
      <w:r w:rsidRPr="00E02AF2">
        <w:rPr>
          <w:rFonts w:ascii="Times New Roman" w:eastAsia="Times New Roman" w:hAnsi="Times New Roman" w:cs="Times New Roman"/>
          <w:b/>
          <w:bCs/>
          <w:lang w:eastAsia="en-GB"/>
        </w:rPr>
        <w:t xml:space="preserve">dzielenie  kredytu długoterminowego w </w:t>
      </w:r>
      <w:r w:rsidRPr="009B2B62">
        <w:rPr>
          <w:rFonts w:ascii="Times New Roman" w:eastAsia="Times New Roman" w:hAnsi="Times New Roman" w:cs="Times New Roman"/>
          <w:b/>
          <w:bCs/>
          <w:lang w:eastAsia="en-GB"/>
        </w:rPr>
        <w:t xml:space="preserve">wysokości </w:t>
      </w:r>
      <w:r w:rsidR="00784115" w:rsidRPr="009B2B62">
        <w:rPr>
          <w:rFonts w:ascii="Times New Roman" w:eastAsia="Times New Roman" w:hAnsi="Times New Roman" w:cs="Times New Roman"/>
          <w:b/>
          <w:bCs/>
          <w:lang w:eastAsia="en-GB"/>
        </w:rPr>
        <w:t>3</w:t>
      </w:r>
      <w:r w:rsidRPr="009B2B62">
        <w:rPr>
          <w:rFonts w:ascii="Times New Roman" w:eastAsia="Times New Roman" w:hAnsi="Times New Roman" w:cs="Times New Roman"/>
          <w:b/>
          <w:bCs/>
          <w:lang w:eastAsia="en-GB"/>
        </w:rPr>
        <w:t>.</w:t>
      </w:r>
      <w:r w:rsidR="00890E73" w:rsidRPr="009B2B62">
        <w:rPr>
          <w:rFonts w:ascii="Times New Roman" w:eastAsia="Times New Roman" w:hAnsi="Times New Roman" w:cs="Times New Roman"/>
          <w:b/>
          <w:bCs/>
          <w:lang w:eastAsia="en-GB"/>
        </w:rPr>
        <w:t>100.</w:t>
      </w:r>
      <w:r w:rsidRPr="009B2B62">
        <w:rPr>
          <w:rFonts w:ascii="Times New Roman" w:eastAsia="Times New Roman" w:hAnsi="Times New Roman" w:cs="Times New Roman"/>
          <w:b/>
          <w:bCs/>
          <w:lang w:eastAsia="en-GB"/>
        </w:rPr>
        <w:t>000,- zł na pokrycie planowanego deficytu budżetu oraz zobowiązań planowanych w rozchodach  budżetu w 202</w:t>
      </w:r>
      <w:r w:rsidR="00890E73" w:rsidRPr="009B2B62">
        <w:rPr>
          <w:rFonts w:ascii="Times New Roman" w:eastAsia="Times New Roman" w:hAnsi="Times New Roman" w:cs="Times New Roman"/>
          <w:b/>
          <w:bCs/>
          <w:lang w:eastAsia="en-GB"/>
        </w:rPr>
        <w:t>4</w:t>
      </w:r>
      <w:r w:rsidRPr="009B2B62">
        <w:rPr>
          <w:rFonts w:ascii="Times New Roman" w:eastAsia="Times New Roman" w:hAnsi="Times New Roman" w:cs="Times New Roman"/>
          <w:b/>
          <w:bCs/>
          <w:lang w:eastAsia="en-GB"/>
        </w:rPr>
        <w:t xml:space="preserve"> r. </w:t>
      </w:r>
    </w:p>
    <w:p w14:paraId="10E95989" w14:textId="77777777" w:rsidR="00E02AF2" w:rsidRPr="009B2B62" w:rsidRDefault="00E02AF2" w:rsidP="00E02AF2">
      <w:pPr>
        <w:widowControl w:val="0"/>
        <w:spacing w:after="0" w:line="240" w:lineRule="auto"/>
        <w:rPr>
          <w:rFonts w:ascii="Times New Roman" w:eastAsia="Times New Roman" w:hAnsi="Times New Roman" w:cs="Times New Roman"/>
          <w:sz w:val="24"/>
          <w:szCs w:val="24"/>
          <w:lang w:eastAsia="pl-PL"/>
        </w:rPr>
      </w:pPr>
    </w:p>
    <w:bookmarkEnd w:id="4"/>
    <w:p w14:paraId="631C8EBF" w14:textId="77777777" w:rsidR="00E02AF2" w:rsidRPr="009B2B62" w:rsidRDefault="00E02AF2" w:rsidP="00E02AF2">
      <w:pPr>
        <w:widowControl w:val="0"/>
        <w:spacing w:after="0" w:line="240" w:lineRule="auto"/>
        <w:jc w:val="both"/>
        <w:rPr>
          <w:rFonts w:ascii="Times New Roman" w:eastAsia="Times New Roman" w:hAnsi="Times New Roman" w:cs="Times New Roman"/>
          <w:sz w:val="24"/>
          <w:szCs w:val="24"/>
          <w:lang w:eastAsia="pl-PL"/>
        </w:rPr>
      </w:pPr>
    </w:p>
    <w:p w14:paraId="142BB29A" w14:textId="07D6882B" w:rsidR="00E02AF2" w:rsidRPr="009B2B62" w:rsidRDefault="00E02AF2" w:rsidP="00E02AF2">
      <w:pPr>
        <w:widowControl w:val="0"/>
        <w:spacing w:after="0" w:line="240" w:lineRule="auto"/>
        <w:jc w:val="both"/>
        <w:rPr>
          <w:rFonts w:ascii="Times New Roman" w:eastAsia="Times New Roman" w:hAnsi="Times New Roman" w:cs="Times New Roman"/>
          <w:sz w:val="24"/>
          <w:szCs w:val="24"/>
          <w:lang w:eastAsia="pl-PL"/>
        </w:rPr>
      </w:pPr>
      <w:r w:rsidRPr="009B2B62">
        <w:rPr>
          <w:b/>
          <w:bCs/>
          <w:u w:val="single"/>
        </w:rPr>
        <w:t>na usługi</w:t>
      </w:r>
      <w:r w:rsidRPr="009B2B62">
        <w:t xml:space="preserve"> o wartości zamówienia mniejszej niż  progi unijne, o jakich stanowi art. 3 ustawy z 11.09.2019 r.</w:t>
      </w:r>
      <w:r w:rsidRPr="009B2B62">
        <w:rPr>
          <w:rFonts w:ascii="Times New Roman" w:eastAsia="Times New Roman" w:hAnsi="Times New Roman" w:cs="Times New Roman"/>
          <w:sz w:val="24"/>
          <w:szCs w:val="24"/>
          <w:lang w:eastAsia="pl-PL"/>
        </w:rPr>
        <w:t xml:space="preserve"> </w:t>
      </w:r>
      <w:r w:rsidRPr="009B2B62">
        <w:rPr>
          <w:rFonts w:ascii="Times New Roman" w:eastAsia="Times New Roman" w:hAnsi="Times New Roman" w:cs="Times New Roman"/>
          <w:lang w:eastAsia="pl-PL"/>
        </w:rPr>
        <w:t>- Prawo zamówień publicznych (ustawa z dnia 11 września 2019</w:t>
      </w:r>
      <w:r w:rsidR="00F07A2B">
        <w:rPr>
          <w:rFonts w:ascii="Times New Roman" w:eastAsia="Times New Roman" w:hAnsi="Times New Roman" w:cs="Times New Roman"/>
          <w:lang w:eastAsia="pl-PL"/>
        </w:rPr>
        <w:t xml:space="preserve"> </w:t>
      </w:r>
      <w:r w:rsidRPr="009B2B62">
        <w:rPr>
          <w:rFonts w:ascii="Times New Roman" w:eastAsia="Times New Roman" w:hAnsi="Times New Roman" w:cs="Times New Roman"/>
          <w:lang w:eastAsia="pl-PL"/>
        </w:rPr>
        <w:t>r. Dz.U.202</w:t>
      </w:r>
      <w:r w:rsidR="00972740" w:rsidRPr="009B2B62">
        <w:rPr>
          <w:rFonts w:ascii="Times New Roman" w:eastAsia="Times New Roman" w:hAnsi="Times New Roman" w:cs="Times New Roman"/>
          <w:lang w:eastAsia="pl-PL"/>
        </w:rPr>
        <w:t>4</w:t>
      </w:r>
      <w:r w:rsidRPr="009B2B62">
        <w:rPr>
          <w:rFonts w:ascii="Times New Roman" w:eastAsia="Times New Roman" w:hAnsi="Times New Roman" w:cs="Times New Roman"/>
          <w:lang w:eastAsia="pl-PL"/>
        </w:rPr>
        <w:t>.</w:t>
      </w:r>
      <w:r w:rsidR="00247523" w:rsidRPr="009B2B62">
        <w:rPr>
          <w:rFonts w:ascii="Times New Roman" w:eastAsia="Times New Roman" w:hAnsi="Times New Roman" w:cs="Times New Roman"/>
          <w:lang w:eastAsia="pl-PL"/>
        </w:rPr>
        <w:t xml:space="preserve">poz. </w:t>
      </w:r>
      <w:r w:rsidRPr="009B2B62">
        <w:rPr>
          <w:rFonts w:ascii="Times New Roman" w:eastAsia="Times New Roman" w:hAnsi="Times New Roman" w:cs="Times New Roman"/>
          <w:lang w:eastAsia="pl-PL"/>
        </w:rPr>
        <w:t>1</w:t>
      </w:r>
      <w:r w:rsidR="00972740" w:rsidRPr="009B2B62">
        <w:rPr>
          <w:rFonts w:ascii="Times New Roman" w:eastAsia="Times New Roman" w:hAnsi="Times New Roman" w:cs="Times New Roman"/>
          <w:lang w:eastAsia="pl-PL"/>
        </w:rPr>
        <w:t>32</w:t>
      </w:r>
      <w:r w:rsidRPr="009B2B62">
        <w:rPr>
          <w:rFonts w:ascii="Times New Roman" w:eastAsia="Times New Roman" w:hAnsi="Times New Roman" w:cs="Times New Roman"/>
          <w:lang w:eastAsia="pl-PL"/>
        </w:rPr>
        <w:t xml:space="preserve">0 </w:t>
      </w:r>
      <w:bookmarkStart w:id="5" w:name="_Hlk117071614"/>
      <w:r w:rsidR="00972740" w:rsidRPr="009B2B62">
        <w:rPr>
          <w:rFonts w:ascii="Times New Roman" w:eastAsia="Times New Roman" w:hAnsi="Times New Roman" w:cs="Times New Roman"/>
          <w:lang w:eastAsia="pl-PL"/>
        </w:rPr>
        <w:t>)</w:t>
      </w:r>
      <w:r w:rsidRPr="009B2B62">
        <w:rPr>
          <w:rFonts w:ascii="Times New Roman" w:eastAsia="Times New Roman" w:hAnsi="Times New Roman" w:cs="Times New Roman"/>
          <w:lang w:eastAsia="pl-PL"/>
        </w:rPr>
        <w:t xml:space="preserve"> </w:t>
      </w:r>
    </w:p>
    <w:p w14:paraId="2C6400C7" w14:textId="1D142E34" w:rsidR="00E02AF2" w:rsidRPr="009B2B62" w:rsidRDefault="00E02AF2" w:rsidP="00972740">
      <w:pPr>
        <w:widowControl w:val="0"/>
        <w:spacing w:after="0" w:line="259" w:lineRule="exact"/>
        <w:ind w:left="340" w:hanging="340"/>
        <w:jc w:val="both"/>
        <w:rPr>
          <w:rFonts w:ascii="Times New Roman" w:eastAsia="Times New Roman" w:hAnsi="Times New Roman" w:cs="Times New Roman"/>
          <w:sz w:val="24"/>
          <w:szCs w:val="24"/>
          <w:lang w:eastAsia="pl-PL"/>
        </w:rPr>
      </w:pPr>
      <w:r w:rsidRPr="009B2B62">
        <w:rPr>
          <w:rFonts w:ascii="Times New Roman" w:eastAsia="Times New Roman" w:hAnsi="Times New Roman" w:cs="Times New Roman"/>
          <w:lang w:eastAsia="pl-PL"/>
        </w:rPr>
        <w:t xml:space="preserve">                                                                  </w:t>
      </w:r>
      <w:bookmarkEnd w:id="5"/>
    </w:p>
    <w:p w14:paraId="137E97C1" w14:textId="77777777" w:rsidR="00E02AF2" w:rsidRPr="009B2B62" w:rsidRDefault="00E02AF2" w:rsidP="00E02AF2">
      <w:pPr>
        <w:widowControl w:val="0"/>
        <w:spacing w:after="0" w:line="240" w:lineRule="auto"/>
        <w:jc w:val="both"/>
        <w:rPr>
          <w:rFonts w:ascii="Times New Roman" w:eastAsia="Times New Roman" w:hAnsi="Times New Roman" w:cs="Times New Roman"/>
          <w:sz w:val="24"/>
          <w:szCs w:val="24"/>
          <w:lang w:eastAsia="pl-PL"/>
        </w:rPr>
      </w:pPr>
    </w:p>
    <w:p w14:paraId="7A908932" w14:textId="77777777" w:rsidR="00E02AF2" w:rsidRPr="009B2B62" w:rsidRDefault="00E02AF2" w:rsidP="00E02AF2">
      <w:pPr>
        <w:widowControl w:val="0"/>
        <w:spacing w:after="0" w:line="240" w:lineRule="auto"/>
        <w:jc w:val="both"/>
        <w:rPr>
          <w:rFonts w:ascii="Times New Roman" w:eastAsia="Times New Roman" w:hAnsi="Times New Roman" w:cs="Times New Roman"/>
          <w:sz w:val="24"/>
          <w:szCs w:val="24"/>
          <w:lang w:eastAsia="pl-PL"/>
        </w:rPr>
      </w:pPr>
    </w:p>
    <w:p w14:paraId="15EC4B50" w14:textId="77777777" w:rsidR="00E02AF2" w:rsidRPr="009B2B62" w:rsidRDefault="00E02AF2" w:rsidP="00E02AF2">
      <w:pPr>
        <w:widowControl w:val="0"/>
        <w:spacing w:after="0" w:line="240" w:lineRule="auto"/>
        <w:jc w:val="center"/>
        <w:rPr>
          <w:rFonts w:ascii="Times New Roman" w:eastAsia="Times New Roman" w:hAnsi="Times New Roman" w:cs="Times New Roman"/>
          <w:sz w:val="24"/>
          <w:szCs w:val="24"/>
          <w:lang w:eastAsia="pl-PL"/>
        </w:rPr>
      </w:pPr>
    </w:p>
    <w:p w14:paraId="2511F130" w14:textId="78D2D18C" w:rsidR="00E02AF2" w:rsidRPr="009B2B62" w:rsidRDefault="00E02AF2" w:rsidP="00E02AF2">
      <w:pPr>
        <w:spacing w:after="200" w:line="360" w:lineRule="auto"/>
        <w:rPr>
          <w:rFonts w:ascii="Times New Roman" w:eastAsia="Calibri" w:hAnsi="Times New Roman" w:cs="Times New Roman"/>
          <w:sz w:val="24"/>
          <w:szCs w:val="24"/>
        </w:rPr>
      </w:pPr>
      <w:r w:rsidRPr="009B2B62">
        <w:rPr>
          <w:rFonts w:ascii="Times New Roman" w:eastAsia="Calibri" w:hAnsi="Times New Roman" w:cs="Times New Roman"/>
          <w:b/>
          <w:bCs/>
          <w:sz w:val="24"/>
          <w:szCs w:val="24"/>
        </w:rPr>
        <w:t xml:space="preserve">TRYB UDZIELENIA ZAMÓWIENIA : </w:t>
      </w:r>
      <w:r w:rsidRPr="009B2B62">
        <w:rPr>
          <w:rFonts w:ascii="Times New Roman" w:eastAsia="Calibri" w:hAnsi="Times New Roman" w:cs="Times New Roman"/>
          <w:sz w:val="24"/>
          <w:szCs w:val="24"/>
        </w:rPr>
        <w:t>tryb podstawowy bez negocjacji</w:t>
      </w:r>
      <w:r w:rsidR="00740CCF" w:rsidRPr="009B2B62">
        <w:rPr>
          <w:rFonts w:ascii="Times New Roman" w:eastAsia="Calibri" w:hAnsi="Times New Roman" w:cs="Times New Roman"/>
          <w:sz w:val="24"/>
          <w:szCs w:val="24"/>
        </w:rPr>
        <w:t xml:space="preserve">, art.271, </w:t>
      </w:r>
    </w:p>
    <w:p w14:paraId="3D3EDC99" w14:textId="77777777" w:rsidR="00E02AF2" w:rsidRPr="009B2B62" w:rsidRDefault="00E02AF2" w:rsidP="00E02AF2">
      <w:pPr>
        <w:widowControl w:val="0"/>
        <w:spacing w:after="0" w:line="240" w:lineRule="auto"/>
        <w:jc w:val="both"/>
        <w:rPr>
          <w:rFonts w:ascii="Times New Roman" w:eastAsia="Times New Roman" w:hAnsi="Times New Roman" w:cs="Times New Roman"/>
          <w:b/>
          <w:sz w:val="24"/>
          <w:szCs w:val="24"/>
          <w:lang w:eastAsia="pl-PL"/>
        </w:rPr>
      </w:pPr>
    </w:p>
    <w:p w14:paraId="6B361357" w14:textId="77777777" w:rsidR="00E02AF2" w:rsidRPr="009B2B62" w:rsidRDefault="00E02AF2" w:rsidP="00E02AF2">
      <w:pPr>
        <w:widowControl w:val="0"/>
        <w:spacing w:after="0" w:line="240" w:lineRule="auto"/>
        <w:jc w:val="both"/>
        <w:rPr>
          <w:rFonts w:ascii="Times New Roman" w:eastAsia="Times New Roman" w:hAnsi="Times New Roman" w:cs="Times New Roman"/>
          <w:b/>
          <w:sz w:val="24"/>
          <w:szCs w:val="24"/>
          <w:lang w:eastAsia="pl-PL"/>
        </w:rPr>
      </w:pPr>
    </w:p>
    <w:p w14:paraId="16EBECF4" w14:textId="77777777" w:rsidR="00E02AF2" w:rsidRPr="009B2B62" w:rsidRDefault="00E02AF2" w:rsidP="00E02AF2">
      <w:pPr>
        <w:widowControl w:val="0"/>
        <w:spacing w:after="0" w:line="240" w:lineRule="auto"/>
        <w:jc w:val="both"/>
        <w:rPr>
          <w:rFonts w:ascii="Times New Roman" w:eastAsia="Times New Roman" w:hAnsi="Times New Roman" w:cs="Times New Roman"/>
          <w:b/>
          <w:sz w:val="24"/>
          <w:szCs w:val="24"/>
          <w:lang w:eastAsia="pl-PL"/>
        </w:rPr>
      </w:pPr>
    </w:p>
    <w:p w14:paraId="3C5E8FF6" w14:textId="067A0080" w:rsidR="00E02AF2" w:rsidRPr="009B2B62" w:rsidRDefault="00E02AF2" w:rsidP="00E02AF2">
      <w:pPr>
        <w:widowControl w:val="0"/>
        <w:spacing w:after="0" w:line="240" w:lineRule="auto"/>
        <w:jc w:val="both"/>
        <w:rPr>
          <w:rFonts w:ascii="Times New Roman" w:eastAsia="Times New Roman" w:hAnsi="Times New Roman" w:cs="Times New Roman"/>
          <w:b/>
          <w:sz w:val="24"/>
          <w:szCs w:val="24"/>
          <w:lang w:eastAsia="pl-PL"/>
        </w:rPr>
      </w:pPr>
      <w:r w:rsidRPr="009B2B62">
        <w:rPr>
          <w:rFonts w:ascii="Times New Roman" w:eastAsia="Times New Roman" w:hAnsi="Times New Roman" w:cs="Times New Roman"/>
          <w:b/>
          <w:sz w:val="24"/>
          <w:szCs w:val="24"/>
          <w:lang w:eastAsia="pl-PL"/>
        </w:rPr>
        <w:t>Znak: OA.271</w:t>
      </w:r>
      <w:r w:rsidR="006D0384" w:rsidRPr="009B2B62">
        <w:rPr>
          <w:rFonts w:ascii="Times New Roman" w:eastAsia="Times New Roman" w:hAnsi="Times New Roman" w:cs="Times New Roman"/>
          <w:b/>
          <w:sz w:val="24"/>
          <w:szCs w:val="24"/>
          <w:lang w:eastAsia="pl-PL"/>
        </w:rPr>
        <w:t>.</w:t>
      </w:r>
      <w:r w:rsidR="00972740" w:rsidRPr="009B2B62">
        <w:rPr>
          <w:rFonts w:ascii="Times New Roman" w:eastAsia="Times New Roman" w:hAnsi="Times New Roman" w:cs="Times New Roman"/>
          <w:b/>
          <w:sz w:val="24"/>
          <w:szCs w:val="24"/>
          <w:lang w:eastAsia="pl-PL"/>
        </w:rPr>
        <w:t>140</w:t>
      </w:r>
      <w:r w:rsidR="006D0384" w:rsidRPr="009B2B62">
        <w:rPr>
          <w:rFonts w:ascii="Times New Roman" w:eastAsia="Times New Roman" w:hAnsi="Times New Roman" w:cs="Times New Roman"/>
          <w:b/>
          <w:sz w:val="24"/>
          <w:szCs w:val="24"/>
          <w:lang w:eastAsia="pl-PL"/>
        </w:rPr>
        <w:t>.</w:t>
      </w:r>
      <w:r w:rsidRPr="009B2B62">
        <w:rPr>
          <w:rFonts w:ascii="Times New Roman" w:eastAsia="Times New Roman" w:hAnsi="Times New Roman" w:cs="Times New Roman"/>
          <w:b/>
          <w:sz w:val="24"/>
          <w:szCs w:val="24"/>
          <w:lang w:eastAsia="pl-PL"/>
        </w:rPr>
        <w:t>202</w:t>
      </w:r>
      <w:r w:rsidR="00972740" w:rsidRPr="009B2B62">
        <w:rPr>
          <w:rFonts w:ascii="Times New Roman" w:eastAsia="Times New Roman" w:hAnsi="Times New Roman" w:cs="Times New Roman"/>
          <w:b/>
          <w:sz w:val="24"/>
          <w:szCs w:val="24"/>
          <w:lang w:eastAsia="pl-PL"/>
        </w:rPr>
        <w:t>4</w:t>
      </w:r>
    </w:p>
    <w:p w14:paraId="12C59BD3" w14:textId="77777777" w:rsidR="00E02AF2" w:rsidRPr="009B2B62" w:rsidRDefault="00E02AF2" w:rsidP="00E02AF2">
      <w:pPr>
        <w:widowControl w:val="0"/>
        <w:spacing w:after="0" w:line="240" w:lineRule="auto"/>
        <w:rPr>
          <w:rFonts w:ascii="Times New Roman" w:eastAsia="Times New Roman" w:hAnsi="Times New Roman" w:cs="Times New Roman"/>
          <w:b/>
          <w:sz w:val="24"/>
          <w:szCs w:val="24"/>
          <w:lang w:eastAsia="pl-PL"/>
        </w:rPr>
      </w:pPr>
    </w:p>
    <w:p w14:paraId="41F79DC2" w14:textId="77777777" w:rsidR="00E02AF2" w:rsidRPr="009B2B62" w:rsidRDefault="00E02AF2" w:rsidP="00E02AF2">
      <w:pPr>
        <w:widowControl w:val="0"/>
        <w:spacing w:after="0" w:line="240" w:lineRule="auto"/>
        <w:jc w:val="right"/>
        <w:rPr>
          <w:rFonts w:ascii="Times New Roman" w:eastAsia="Times New Roman" w:hAnsi="Times New Roman" w:cs="Times New Roman"/>
          <w:b/>
          <w:sz w:val="24"/>
          <w:szCs w:val="24"/>
          <w:lang w:eastAsia="pl-PL"/>
        </w:rPr>
      </w:pPr>
      <w:r w:rsidRPr="009B2B62">
        <w:rPr>
          <w:rFonts w:ascii="Times New Roman" w:eastAsia="Times New Roman" w:hAnsi="Times New Roman" w:cs="Times New Roman"/>
          <w:b/>
          <w:sz w:val="24"/>
          <w:szCs w:val="24"/>
          <w:lang w:eastAsia="pl-PL"/>
        </w:rPr>
        <w:t>ZATWIERDZAM</w:t>
      </w:r>
    </w:p>
    <w:p w14:paraId="536BE67B" w14:textId="77777777" w:rsidR="00E02AF2" w:rsidRPr="009B2B62" w:rsidRDefault="00E02AF2" w:rsidP="00E02AF2">
      <w:pPr>
        <w:widowControl w:val="0"/>
        <w:spacing w:after="0" w:line="240" w:lineRule="auto"/>
        <w:jc w:val="right"/>
        <w:rPr>
          <w:rFonts w:ascii="Times New Roman" w:eastAsia="Times New Roman" w:hAnsi="Times New Roman" w:cs="Times New Roman"/>
          <w:b/>
          <w:sz w:val="24"/>
          <w:szCs w:val="24"/>
          <w:lang w:eastAsia="pl-PL"/>
        </w:rPr>
      </w:pPr>
    </w:p>
    <w:p w14:paraId="6D75CFB4" w14:textId="73EE018A" w:rsidR="00E02AF2" w:rsidRPr="009B2B62" w:rsidRDefault="00E02AF2" w:rsidP="00E02AF2">
      <w:pPr>
        <w:widowControl w:val="0"/>
        <w:spacing w:after="0" w:line="240" w:lineRule="auto"/>
        <w:rPr>
          <w:rFonts w:ascii="Times New Roman" w:eastAsia="Times New Roman" w:hAnsi="Times New Roman" w:cs="Times New Roman"/>
          <w:b/>
          <w:sz w:val="24"/>
          <w:szCs w:val="24"/>
          <w:lang w:eastAsia="pl-PL"/>
        </w:rPr>
      </w:pPr>
    </w:p>
    <w:p w14:paraId="0CBDEE1E" w14:textId="41B675CA" w:rsidR="00E02AF2" w:rsidRPr="009B2B62" w:rsidRDefault="00346EA3" w:rsidP="00346EA3">
      <w:pPr>
        <w:widowControl w:val="0"/>
        <w:spacing w:after="0" w:line="240" w:lineRule="auto"/>
        <w:jc w:val="right"/>
        <w:rPr>
          <w:rFonts w:ascii="Times New Roman" w:eastAsia="Times New Roman" w:hAnsi="Times New Roman" w:cs="Times New Roman"/>
          <w:b/>
          <w:sz w:val="24"/>
          <w:szCs w:val="24"/>
          <w:lang w:eastAsia="pl-PL"/>
        </w:rPr>
      </w:pPr>
      <w:r w:rsidRPr="009B2B62">
        <w:rPr>
          <w:rFonts w:ascii="Times New Roman" w:eastAsia="Times New Roman" w:hAnsi="Times New Roman" w:cs="Times New Roman"/>
          <w:b/>
          <w:sz w:val="24"/>
          <w:szCs w:val="24"/>
          <w:lang w:eastAsia="pl-PL"/>
        </w:rPr>
        <w:t>Wójt Gminy</w:t>
      </w:r>
    </w:p>
    <w:p w14:paraId="0FD18F11" w14:textId="6FF1382E" w:rsidR="00346EA3" w:rsidRPr="009B2B62" w:rsidRDefault="00346EA3" w:rsidP="00346EA3">
      <w:pPr>
        <w:widowControl w:val="0"/>
        <w:spacing w:after="0" w:line="240" w:lineRule="auto"/>
        <w:jc w:val="right"/>
        <w:rPr>
          <w:rFonts w:ascii="Times New Roman" w:eastAsia="Times New Roman" w:hAnsi="Times New Roman" w:cs="Times New Roman"/>
          <w:b/>
          <w:sz w:val="24"/>
          <w:szCs w:val="24"/>
          <w:lang w:eastAsia="pl-PL"/>
        </w:rPr>
      </w:pPr>
      <w:r w:rsidRPr="009B2B62">
        <w:rPr>
          <w:rFonts w:ascii="Times New Roman" w:eastAsia="Times New Roman" w:hAnsi="Times New Roman" w:cs="Times New Roman"/>
          <w:b/>
          <w:sz w:val="24"/>
          <w:szCs w:val="24"/>
          <w:lang w:eastAsia="pl-PL"/>
        </w:rPr>
        <w:t xml:space="preserve">mgr Jerzy </w:t>
      </w:r>
      <w:proofErr w:type="spellStart"/>
      <w:r w:rsidRPr="009B2B62">
        <w:rPr>
          <w:rFonts w:ascii="Times New Roman" w:eastAsia="Times New Roman" w:hAnsi="Times New Roman" w:cs="Times New Roman"/>
          <w:b/>
          <w:sz w:val="24"/>
          <w:szCs w:val="24"/>
          <w:lang w:eastAsia="pl-PL"/>
        </w:rPr>
        <w:t>Wałęga</w:t>
      </w:r>
      <w:proofErr w:type="spellEnd"/>
    </w:p>
    <w:p w14:paraId="060F8A51" w14:textId="77777777" w:rsidR="00E02AF2" w:rsidRPr="009B2B62" w:rsidRDefault="00E02AF2" w:rsidP="00346EA3">
      <w:pPr>
        <w:widowControl w:val="0"/>
        <w:spacing w:after="0" w:line="240" w:lineRule="auto"/>
        <w:jc w:val="right"/>
        <w:rPr>
          <w:rFonts w:ascii="Times New Roman" w:eastAsia="Times New Roman" w:hAnsi="Times New Roman" w:cs="Times New Roman"/>
          <w:b/>
          <w:sz w:val="24"/>
          <w:szCs w:val="24"/>
          <w:lang w:eastAsia="pl-PL"/>
        </w:rPr>
      </w:pPr>
    </w:p>
    <w:p w14:paraId="5BAE101E" w14:textId="77777777" w:rsidR="00E02AF2" w:rsidRPr="009B2B62" w:rsidRDefault="00E02AF2" w:rsidP="00E02AF2">
      <w:pPr>
        <w:widowControl w:val="0"/>
        <w:spacing w:after="0" w:line="240" w:lineRule="auto"/>
        <w:rPr>
          <w:rFonts w:ascii="Times New Roman" w:eastAsia="Times New Roman" w:hAnsi="Times New Roman" w:cs="Times New Roman"/>
          <w:b/>
          <w:sz w:val="24"/>
          <w:szCs w:val="24"/>
          <w:lang w:eastAsia="pl-PL"/>
        </w:rPr>
      </w:pPr>
    </w:p>
    <w:p w14:paraId="3FAD461C" w14:textId="77777777" w:rsidR="00E02AF2" w:rsidRPr="009B2B62" w:rsidRDefault="00E02AF2" w:rsidP="00E02AF2">
      <w:pPr>
        <w:widowControl w:val="0"/>
        <w:spacing w:after="0" w:line="240" w:lineRule="auto"/>
        <w:rPr>
          <w:rFonts w:ascii="Times New Roman" w:eastAsia="Times New Roman" w:hAnsi="Times New Roman" w:cs="Times New Roman"/>
          <w:b/>
          <w:sz w:val="24"/>
          <w:szCs w:val="24"/>
          <w:lang w:eastAsia="pl-PL"/>
        </w:rPr>
      </w:pPr>
    </w:p>
    <w:p w14:paraId="756779A2" w14:textId="77777777" w:rsidR="00E02AF2" w:rsidRPr="009B2B62" w:rsidRDefault="00E02AF2" w:rsidP="00E02AF2">
      <w:pPr>
        <w:widowControl w:val="0"/>
        <w:spacing w:after="0" w:line="240" w:lineRule="auto"/>
        <w:rPr>
          <w:rFonts w:ascii="Times New Roman" w:eastAsia="Times New Roman" w:hAnsi="Times New Roman" w:cs="Times New Roman"/>
          <w:b/>
          <w:sz w:val="24"/>
          <w:szCs w:val="24"/>
          <w:lang w:eastAsia="pl-PL"/>
        </w:rPr>
      </w:pPr>
    </w:p>
    <w:p w14:paraId="1DB23769" w14:textId="77777777" w:rsidR="00E02AF2" w:rsidRPr="009B2B62" w:rsidRDefault="00E02AF2" w:rsidP="00E02AF2">
      <w:pPr>
        <w:widowControl w:val="0"/>
        <w:spacing w:after="0" w:line="240" w:lineRule="auto"/>
        <w:rPr>
          <w:rFonts w:ascii="Times New Roman" w:eastAsia="Times New Roman" w:hAnsi="Times New Roman" w:cs="Times New Roman"/>
          <w:b/>
          <w:sz w:val="24"/>
          <w:szCs w:val="24"/>
          <w:lang w:eastAsia="pl-PL"/>
        </w:rPr>
      </w:pPr>
    </w:p>
    <w:p w14:paraId="59047EDA" w14:textId="4C7478B3" w:rsidR="00E02AF2" w:rsidRPr="009B2B62" w:rsidRDefault="00E02AF2" w:rsidP="00E02AF2">
      <w:pPr>
        <w:widowControl w:val="0"/>
        <w:spacing w:after="0" w:line="240" w:lineRule="auto"/>
        <w:rPr>
          <w:rFonts w:ascii="Times New Roman" w:eastAsia="Times New Roman" w:hAnsi="Times New Roman" w:cs="Times New Roman"/>
          <w:b/>
          <w:sz w:val="24"/>
          <w:szCs w:val="24"/>
          <w:lang w:eastAsia="pl-PL"/>
        </w:rPr>
      </w:pPr>
      <w:r w:rsidRPr="009B2B62">
        <w:rPr>
          <w:rFonts w:ascii="Times New Roman" w:eastAsia="Times New Roman" w:hAnsi="Times New Roman" w:cs="Times New Roman"/>
          <w:b/>
          <w:sz w:val="24"/>
          <w:szCs w:val="24"/>
          <w:lang w:eastAsia="pl-PL"/>
        </w:rPr>
        <w:t xml:space="preserve">Moszczenica, dnia </w:t>
      </w:r>
      <w:r w:rsidR="00972740" w:rsidRPr="009B2B62">
        <w:rPr>
          <w:rFonts w:ascii="Times New Roman" w:eastAsia="Times New Roman" w:hAnsi="Times New Roman" w:cs="Times New Roman"/>
          <w:b/>
          <w:sz w:val="24"/>
          <w:szCs w:val="24"/>
          <w:lang w:eastAsia="pl-PL"/>
        </w:rPr>
        <w:t>06</w:t>
      </w:r>
      <w:r w:rsidR="00AD4DD0" w:rsidRPr="009B2B62">
        <w:rPr>
          <w:rFonts w:ascii="Times New Roman" w:eastAsia="Times New Roman" w:hAnsi="Times New Roman" w:cs="Times New Roman"/>
          <w:b/>
          <w:sz w:val="24"/>
          <w:szCs w:val="24"/>
          <w:lang w:eastAsia="pl-PL"/>
        </w:rPr>
        <w:t xml:space="preserve"> listopada</w:t>
      </w:r>
      <w:r w:rsidRPr="009B2B62">
        <w:rPr>
          <w:rFonts w:ascii="Times New Roman" w:eastAsia="Times New Roman" w:hAnsi="Times New Roman" w:cs="Times New Roman"/>
          <w:b/>
          <w:sz w:val="24"/>
          <w:szCs w:val="24"/>
          <w:lang w:eastAsia="pl-PL"/>
        </w:rPr>
        <w:t xml:space="preserve">  202</w:t>
      </w:r>
      <w:r w:rsidR="00972740" w:rsidRPr="009B2B62">
        <w:rPr>
          <w:rFonts w:ascii="Times New Roman" w:eastAsia="Times New Roman" w:hAnsi="Times New Roman" w:cs="Times New Roman"/>
          <w:b/>
          <w:sz w:val="24"/>
          <w:szCs w:val="24"/>
          <w:lang w:eastAsia="pl-PL"/>
        </w:rPr>
        <w:t>4</w:t>
      </w:r>
      <w:r w:rsidRPr="009B2B62">
        <w:rPr>
          <w:rFonts w:ascii="Times New Roman" w:eastAsia="Times New Roman" w:hAnsi="Times New Roman" w:cs="Times New Roman"/>
          <w:b/>
          <w:sz w:val="24"/>
          <w:szCs w:val="24"/>
          <w:lang w:eastAsia="pl-PL"/>
        </w:rPr>
        <w:t xml:space="preserve"> r.</w:t>
      </w:r>
    </w:p>
    <w:p w14:paraId="6F016FF8" w14:textId="77777777" w:rsidR="00E02AF2" w:rsidRPr="009B2B62" w:rsidRDefault="00E02AF2" w:rsidP="00E02AF2">
      <w:pPr>
        <w:widowControl w:val="0"/>
        <w:spacing w:after="0" w:line="240" w:lineRule="auto"/>
        <w:rPr>
          <w:rFonts w:ascii="Times New Roman" w:eastAsia="Times New Roman" w:hAnsi="Times New Roman" w:cs="Times New Roman"/>
          <w:b/>
          <w:sz w:val="24"/>
          <w:szCs w:val="24"/>
          <w:lang w:eastAsia="pl-PL"/>
        </w:rPr>
      </w:pPr>
    </w:p>
    <w:bookmarkEnd w:id="1"/>
    <w:p w14:paraId="1C834485" w14:textId="77777777" w:rsidR="00E02AF2" w:rsidRPr="00E02AF2" w:rsidRDefault="00E02AF2" w:rsidP="00E02AF2">
      <w:pPr>
        <w:shd w:val="clear" w:color="auto" w:fill="E7E6E6"/>
        <w:tabs>
          <w:tab w:val="left" w:pos="2190"/>
          <w:tab w:val="center" w:pos="4536"/>
        </w:tabs>
        <w:spacing w:after="0" w:line="276" w:lineRule="auto"/>
        <w:jc w:val="center"/>
        <w:rPr>
          <w:rFonts w:ascii="Times New Roman" w:eastAsia="Calibri" w:hAnsi="Times New Roman" w:cs="Times New Roman"/>
          <w:b/>
          <w:sz w:val="20"/>
          <w:szCs w:val="20"/>
        </w:rPr>
      </w:pPr>
      <w:r w:rsidRPr="00E02AF2">
        <w:rPr>
          <w:rFonts w:ascii="Times New Roman" w:eastAsia="Calibri" w:hAnsi="Times New Roman" w:cs="Times New Roman"/>
          <w:b/>
          <w:sz w:val="20"/>
          <w:szCs w:val="20"/>
        </w:rPr>
        <w:lastRenderedPageBreak/>
        <w:t>Spis treści</w:t>
      </w:r>
    </w:p>
    <w:p w14:paraId="72E85531" w14:textId="77777777" w:rsidR="00E02AF2" w:rsidRPr="00E02AF2" w:rsidRDefault="00E02AF2" w:rsidP="00E02AF2">
      <w:pPr>
        <w:keepNext/>
        <w:keepLines/>
        <w:spacing w:after="0" w:line="276" w:lineRule="auto"/>
        <w:outlineLvl w:val="0"/>
        <w:rPr>
          <w:rFonts w:ascii="Times New Roman" w:eastAsia="Times New Roman" w:hAnsi="Times New Roman" w:cs="Times New Roman"/>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7079"/>
        <w:gridCol w:w="1242"/>
      </w:tblGrid>
      <w:tr w:rsidR="00E02AF2" w:rsidRPr="00E02AF2" w14:paraId="7BD4FF17"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56191F74" w14:textId="77777777" w:rsidR="00E02AF2" w:rsidRPr="00E02AF2" w:rsidRDefault="00E02AF2" w:rsidP="00E02AF2">
            <w:pPr>
              <w:tabs>
                <w:tab w:val="left" w:pos="2190"/>
                <w:tab w:val="center" w:pos="4536"/>
              </w:tabs>
              <w:spacing w:before="120" w:after="120" w:line="276" w:lineRule="auto"/>
              <w:contextualSpacing/>
              <w:rPr>
                <w:rFonts w:ascii="Times New Roman" w:eastAsia="Calibri" w:hAnsi="Times New Roman" w:cs="Times New Roman"/>
                <w:b/>
                <w:bCs/>
                <w:sz w:val="20"/>
                <w:szCs w:val="20"/>
                <w:lang w:eastAsia="pl-PL"/>
              </w:rPr>
            </w:pPr>
            <w:r w:rsidRPr="00E02AF2">
              <w:rPr>
                <w:rFonts w:ascii="Times New Roman" w:eastAsia="Calibri" w:hAnsi="Times New Roman" w:cs="Times New Roman"/>
                <w:b/>
                <w:bCs/>
                <w:sz w:val="20"/>
                <w:szCs w:val="20"/>
                <w:lang w:eastAsia="pl-PL"/>
              </w:rPr>
              <w:t>Rozdz.</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1CD8794A" w14:textId="77777777" w:rsidR="00E02AF2" w:rsidRPr="00E02AF2" w:rsidRDefault="00E02AF2" w:rsidP="00E02AF2">
            <w:pPr>
              <w:tabs>
                <w:tab w:val="left" w:pos="2190"/>
                <w:tab w:val="center" w:pos="4536"/>
              </w:tabs>
              <w:spacing w:before="120" w:after="120" w:line="276" w:lineRule="auto"/>
              <w:contextualSpacing/>
              <w:rPr>
                <w:rFonts w:ascii="Times New Roman" w:eastAsia="Calibri" w:hAnsi="Times New Roman" w:cs="Times New Roman"/>
                <w:b/>
                <w:bCs/>
                <w:sz w:val="20"/>
                <w:szCs w:val="20"/>
                <w:lang w:eastAsia="pl-PL"/>
              </w:rPr>
            </w:pPr>
            <w:r w:rsidRPr="00E02AF2">
              <w:rPr>
                <w:rFonts w:ascii="Times New Roman" w:eastAsia="Calibri" w:hAnsi="Times New Roman" w:cs="Times New Roman"/>
                <w:b/>
                <w:bCs/>
                <w:sz w:val="20"/>
                <w:szCs w:val="20"/>
                <w:lang w:eastAsia="pl-PL"/>
              </w:rPr>
              <w:t>Opis rozdziału</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7B1BEAF" w14:textId="77777777" w:rsidR="00E02AF2" w:rsidRPr="00E02AF2" w:rsidRDefault="00E02AF2" w:rsidP="00E02AF2">
            <w:pPr>
              <w:tabs>
                <w:tab w:val="left" w:pos="2190"/>
                <w:tab w:val="center" w:pos="4536"/>
              </w:tabs>
              <w:spacing w:after="0" w:line="276" w:lineRule="auto"/>
              <w:rPr>
                <w:rFonts w:ascii="Times New Roman" w:eastAsia="Calibri" w:hAnsi="Times New Roman" w:cs="Times New Roman"/>
                <w:b/>
                <w:bCs/>
                <w:sz w:val="20"/>
                <w:szCs w:val="20"/>
              </w:rPr>
            </w:pPr>
            <w:r w:rsidRPr="00E02AF2">
              <w:rPr>
                <w:rFonts w:ascii="Times New Roman" w:eastAsia="Calibri" w:hAnsi="Times New Roman" w:cs="Times New Roman"/>
                <w:b/>
                <w:bCs/>
                <w:sz w:val="20"/>
                <w:szCs w:val="20"/>
              </w:rPr>
              <w:t>Numer</w:t>
            </w:r>
          </w:p>
          <w:p w14:paraId="38ED1F42" w14:textId="77777777"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b/>
                <w:bCs/>
                <w:sz w:val="20"/>
                <w:szCs w:val="20"/>
              </w:rPr>
              <w:t>strony</w:t>
            </w:r>
          </w:p>
        </w:tc>
      </w:tr>
      <w:tr w:rsidR="00E02AF2" w:rsidRPr="00E02AF2" w14:paraId="5D0120BB"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354B0693" w14:textId="77777777" w:rsidR="00E02AF2" w:rsidRPr="00E02AF2" w:rsidRDefault="00E02AF2" w:rsidP="00E02AF2">
            <w:pPr>
              <w:numPr>
                <w:ilvl w:val="0"/>
                <w:numId w:val="1"/>
              </w:numPr>
              <w:tabs>
                <w:tab w:val="left" w:pos="2190"/>
                <w:tab w:val="center" w:pos="4536"/>
              </w:tabs>
              <w:spacing w:before="120" w:after="120" w:line="276" w:lineRule="auto"/>
              <w:ind w:left="306" w:hanging="246"/>
              <w:contextualSpacing/>
              <w:jc w:val="both"/>
              <w:rPr>
                <w:rFonts w:ascii="Times New Roman" w:eastAsia="Calibri" w:hAnsi="Times New Roman" w:cs="Times New Roman"/>
                <w:sz w:val="20"/>
                <w:szCs w:val="20"/>
                <w:lang w:eastAsia="pl-PL"/>
              </w:rPr>
            </w:pP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1A47FA90" w14:textId="77777777" w:rsidR="00E02AF2" w:rsidRPr="00E02AF2" w:rsidRDefault="00E02AF2" w:rsidP="00E02AF2">
            <w:pPr>
              <w:tabs>
                <w:tab w:val="left" w:pos="2190"/>
                <w:tab w:val="center" w:pos="4536"/>
              </w:tabs>
              <w:spacing w:before="120" w:after="120" w:line="276" w:lineRule="auto"/>
              <w:contextualSpacing/>
              <w:rPr>
                <w:rFonts w:ascii="Times New Roman" w:eastAsia="Calibri" w:hAnsi="Times New Roman" w:cs="Times New Roman"/>
                <w:sz w:val="20"/>
                <w:szCs w:val="20"/>
                <w:lang w:eastAsia="pl-PL"/>
              </w:rPr>
            </w:pPr>
            <w:r w:rsidRPr="00E02AF2">
              <w:rPr>
                <w:rFonts w:ascii="Times New Roman" w:eastAsia="Calibri" w:hAnsi="Times New Roman" w:cs="Times New Roman"/>
                <w:sz w:val="20"/>
                <w:szCs w:val="20"/>
                <w:lang w:eastAsia="pl-PL"/>
              </w:rPr>
              <w:t>Nazwa oraz adres Zamawiającego</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66432E3" w14:textId="77777777"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4</w:t>
            </w:r>
          </w:p>
        </w:tc>
      </w:tr>
      <w:tr w:rsidR="00E02AF2" w:rsidRPr="00E02AF2" w14:paraId="6A15BAAB" w14:textId="77777777" w:rsidTr="00890E73">
        <w:trPr>
          <w:trHeight w:val="478"/>
        </w:trPr>
        <w:tc>
          <w:tcPr>
            <w:tcW w:w="967" w:type="dxa"/>
            <w:tcBorders>
              <w:top w:val="single" w:sz="4" w:space="0" w:color="auto"/>
              <w:left w:val="single" w:sz="4" w:space="0" w:color="auto"/>
              <w:bottom w:val="single" w:sz="4" w:space="0" w:color="auto"/>
              <w:right w:val="single" w:sz="4" w:space="0" w:color="auto"/>
            </w:tcBorders>
          </w:tcPr>
          <w:p w14:paraId="0F517FDA"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44A28079"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 Adres strony internetowej, na której udostępniane będą zmiany SWZ</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927773A" w14:textId="1F097E34"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4</w:t>
            </w:r>
          </w:p>
        </w:tc>
      </w:tr>
      <w:tr w:rsidR="00E02AF2" w:rsidRPr="00E02AF2" w14:paraId="261D6F93"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5EA720B7"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III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4C9EEA37"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 Tryb udzielenia zamówienia</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78C22BD" w14:textId="77777777"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5</w:t>
            </w:r>
          </w:p>
        </w:tc>
      </w:tr>
      <w:tr w:rsidR="00E02AF2" w:rsidRPr="00E02AF2" w14:paraId="434B2E49"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524E15BF"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IV</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18A514D5"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 Informacja, czy zamawiający przewiduje wybór najkorzystniejszej oferty z możliwością prowadzenia negocjacji.</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01CFE0F" w14:textId="77777777"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5</w:t>
            </w:r>
          </w:p>
        </w:tc>
      </w:tr>
      <w:tr w:rsidR="00E02AF2" w:rsidRPr="00E02AF2" w14:paraId="1D2A97B4"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363B8022"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V</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23AF7B7C"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Opis przedmiotu zamówienia</w:t>
            </w:r>
          </w:p>
          <w:p w14:paraId="1E210370" w14:textId="77777777" w:rsidR="00E02AF2" w:rsidRPr="00E02AF2" w:rsidRDefault="00E02AF2" w:rsidP="00E02AF2">
            <w:pPr>
              <w:numPr>
                <w:ilvl w:val="0"/>
                <w:numId w:val="2"/>
              </w:numPr>
              <w:tabs>
                <w:tab w:val="left" w:pos="2190"/>
                <w:tab w:val="center" w:pos="4536"/>
              </w:tabs>
              <w:spacing w:before="120" w:after="120" w:line="276" w:lineRule="auto"/>
              <w:contextualSpacing/>
              <w:jc w:val="both"/>
              <w:rPr>
                <w:rFonts w:ascii="Times New Roman" w:eastAsia="Calibri" w:hAnsi="Times New Roman" w:cs="Times New Roman"/>
                <w:sz w:val="20"/>
                <w:szCs w:val="20"/>
                <w:lang w:eastAsia="pl-PL"/>
              </w:rPr>
            </w:pPr>
            <w:r w:rsidRPr="00E02AF2">
              <w:rPr>
                <w:rFonts w:ascii="Times New Roman" w:eastAsia="Calibri" w:hAnsi="Times New Roman" w:cs="Times New Roman"/>
                <w:sz w:val="20"/>
                <w:szCs w:val="20"/>
                <w:lang w:eastAsia="pl-PL"/>
              </w:rPr>
              <w:t>CPV</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38DACC9" w14:textId="5882C804"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5</w:t>
            </w:r>
            <w:r w:rsidRPr="00E02AF2">
              <w:rPr>
                <w:rFonts w:ascii="Times New Roman" w:eastAsia="Calibri" w:hAnsi="Times New Roman" w:cs="Times New Roman"/>
                <w:sz w:val="20"/>
                <w:szCs w:val="20"/>
              </w:rPr>
              <w:t>-</w:t>
            </w:r>
            <w:r w:rsidR="00042F67">
              <w:rPr>
                <w:rFonts w:ascii="Times New Roman" w:eastAsia="Calibri" w:hAnsi="Times New Roman" w:cs="Times New Roman"/>
                <w:sz w:val="20"/>
                <w:szCs w:val="20"/>
              </w:rPr>
              <w:t>6</w:t>
            </w:r>
          </w:p>
        </w:tc>
      </w:tr>
      <w:tr w:rsidR="00E02AF2" w:rsidRPr="00E02AF2" w14:paraId="38A96CE4"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060A9176"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VI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5E7B10C4"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bCs/>
                <w:sz w:val="20"/>
                <w:szCs w:val="20"/>
                <w:lang w:bidi="pl-PL"/>
              </w:rPr>
              <w:t>Termin wykonania zamówienia</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23F122F" w14:textId="34E4E114"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6</w:t>
            </w:r>
          </w:p>
        </w:tc>
      </w:tr>
      <w:tr w:rsidR="00E02AF2" w:rsidRPr="00E02AF2" w14:paraId="1D914AC7"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56C33C2C"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VII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1AE8398E"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bCs/>
                <w:sz w:val="20"/>
                <w:szCs w:val="20"/>
                <w:lang w:bidi="pl-PL"/>
              </w:rPr>
            </w:pPr>
            <w:r w:rsidRPr="00E02AF2">
              <w:rPr>
                <w:rFonts w:ascii="Times New Roman" w:eastAsia="Calibri" w:hAnsi="Times New Roman" w:cs="Times New Roman"/>
                <w:sz w:val="20"/>
                <w:szCs w:val="20"/>
              </w:rPr>
              <w:t xml:space="preserve"> Projektowane postanowienia umowy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9F4C0B2" w14:textId="11CE9594"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6-9</w:t>
            </w:r>
          </w:p>
        </w:tc>
      </w:tr>
      <w:tr w:rsidR="00E02AF2" w:rsidRPr="00E02AF2" w14:paraId="3816BBF8" w14:textId="77777777" w:rsidTr="00890E73">
        <w:trPr>
          <w:trHeight w:val="478"/>
        </w:trPr>
        <w:tc>
          <w:tcPr>
            <w:tcW w:w="967" w:type="dxa"/>
            <w:tcBorders>
              <w:top w:val="single" w:sz="4" w:space="0" w:color="auto"/>
              <w:left w:val="single" w:sz="4" w:space="0" w:color="auto"/>
              <w:bottom w:val="single" w:sz="4" w:space="0" w:color="auto"/>
              <w:right w:val="single" w:sz="4" w:space="0" w:color="auto"/>
            </w:tcBorders>
          </w:tcPr>
          <w:p w14:paraId="69EE6D29"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VIII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7ADEB8EC" w14:textId="77777777" w:rsidR="00E02AF2" w:rsidRPr="00E02AF2" w:rsidRDefault="00E02AF2" w:rsidP="00E02AF2">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 Informacje o środkach komunikacji elektronicznej </w:t>
            </w:r>
          </w:p>
          <w:p w14:paraId="4D693FAD" w14:textId="77777777" w:rsidR="00E02AF2" w:rsidRPr="00E02AF2" w:rsidRDefault="00E02AF2" w:rsidP="00E02AF2">
            <w:pPr>
              <w:numPr>
                <w:ilvl w:val="0"/>
                <w:numId w:val="2"/>
              </w:numPr>
              <w:tabs>
                <w:tab w:val="left" w:pos="2190"/>
                <w:tab w:val="center" w:pos="4536"/>
              </w:tabs>
              <w:spacing w:before="120" w:after="120" w:line="276" w:lineRule="auto"/>
              <w:contextualSpacing/>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Identyfikator postepowania</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9BCB91F" w14:textId="77777777"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9</w:t>
            </w:r>
          </w:p>
        </w:tc>
      </w:tr>
      <w:tr w:rsidR="00E02AF2" w:rsidRPr="00E02AF2" w14:paraId="458C23AB"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5B35ED89"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IX</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3EE695CF"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 Informacje o sposobie komunikowania się z Zamawiającym  w inny sposób niż przy użyciu środków komunikacji elektronicznej.</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F0DF566" w14:textId="0B367CA6"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9-</w:t>
            </w:r>
            <w:r w:rsidRPr="00E02AF2">
              <w:rPr>
                <w:rFonts w:ascii="Times New Roman" w:eastAsia="Calibri" w:hAnsi="Times New Roman" w:cs="Times New Roman"/>
                <w:sz w:val="20"/>
                <w:szCs w:val="20"/>
              </w:rPr>
              <w:t>10</w:t>
            </w:r>
          </w:p>
        </w:tc>
      </w:tr>
      <w:tr w:rsidR="00E02AF2" w:rsidRPr="00E02AF2" w14:paraId="1D6C398D"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2C413A41"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5D648F00"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Wskazanie osób uprawnionych do komunikowania się z Wykonawcami</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CEE676" w14:textId="77777777"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10</w:t>
            </w:r>
          </w:p>
        </w:tc>
      </w:tr>
      <w:tr w:rsidR="00E02AF2" w:rsidRPr="00E02AF2" w14:paraId="55FCDE0D"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5BE8934A"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04675926"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 Termin związania ofertą</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BD3C36D" w14:textId="77777777"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10</w:t>
            </w:r>
          </w:p>
        </w:tc>
      </w:tr>
      <w:tr w:rsidR="00E02AF2" w:rsidRPr="00E02AF2" w14:paraId="07935334"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60DF6E10"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768E57BE"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 Opis sposobu przygotowania oferty</w:t>
            </w:r>
          </w:p>
          <w:p w14:paraId="71C4E10C" w14:textId="28FA8751" w:rsidR="00042F67" w:rsidRDefault="00042F67" w:rsidP="00E02AF2">
            <w:pPr>
              <w:numPr>
                <w:ilvl w:val="0"/>
                <w:numId w:val="2"/>
              </w:numPr>
              <w:tabs>
                <w:tab w:val="left" w:pos="2190"/>
                <w:tab w:val="center" w:pos="4536"/>
              </w:tabs>
              <w:spacing w:before="120" w:after="120" w:line="276" w:lineRule="auto"/>
              <w:contextualSpacing/>
              <w:jc w:val="both"/>
              <w:rPr>
                <w:rFonts w:ascii="Times New Roman" w:eastAsia="Calibri" w:hAnsi="Times New Roman" w:cs="Times New Roman"/>
                <w:sz w:val="20"/>
                <w:szCs w:val="20"/>
                <w:lang w:eastAsia="pl-PL"/>
              </w:rPr>
            </w:pPr>
            <w:r w:rsidRPr="00E02AF2">
              <w:rPr>
                <w:rFonts w:ascii="Times New Roman" w:eastAsia="Calibri" w:hAnsi="Times New Roman" w:cs="Times New Roman"/>
                <w:sz w:val="20"/>
                <w:szCs w:val="20"/>
                <w:lang w:eastAsia="pl-PL"/>
              </w:rPr>
              <w:t>Wykonawcy wspólnie ubiegający się o udzielenie zamówienia</w:t>
            </w:r>
          </w:p>
          <w:p w14:paraId="4DC8FE7F" w14:textId="6B95ED7E" w:rsidR="00E02AF2" w:rsidRPr="00E02AF2" w:rsidRDefault="00E02AF2" w:rsidP="00E02AF2">
            <w:pPr>
              <w:numPr>
                <w:ilvl w:val="0"/>
                <w:numId w:val="2"/>
              </w:numPr>
              <w:tabs>
                <w:tab w:val="left" w:pos="2190"/>
                <w:tab w:val="center" w:pos="4536"/>
              </w:tabs>
              <w:spacing w:before="120" w:after="120" w:line="276" w:lineRule="auto"/>
              <w:contextualSpacing/>
              <w:jc w:val="both"/>
              <w:rPr>
                <w:rFonts w:ascii="Times New Roman" w:eastAsia="Calibri" w:hAnsi="Times New Roman" w:cs="Times New Roman"/>
                <w:sz w:val="20"/>
                <w:szCs w:val="20"/>
                <w:lang w:eastAsia="pl-PL"/>
              </w:rPr>
            </w:pPr>
            <w:r w:rsidRPr="00E02AF2">
              <w:rPr>
                <w:rFonts w:ascii="Times New Roman" w:eastAsia="Calibri" w:hAnsi="Times New Roman" w:cs="Times New Roman"/>
                <w:sz w:val="20"/>
                <w:szCs w:val="20"/>
                <w:lang w:eastAsia="pl-PL"/>
              </w:rPr>
              <w:t>Tajemnica przedsiębiorstwa</w:t>
            </w:r>
          </w:p>
          <w:p w14:paraId="32D82C53" w14:textId="77777777" w:rsidR="00E02AF2" w:rsidRPr="00E02AF2" w:rsidRDefault="00E02AF2" w:rsidP="00E02AF2">
            <w:pPr>
              <w:numPr>
                <w:ilvl w:val="0"/>
                <w:numId w:val="2"/>
              </w:numPr>
              <w:tabs>
                <w:tab w:val="left" w:pos="2190"/>
                <w:tab w:val="center" w:pos="4536"/>
              </w:tabs>
              <w:spacing w:before="120" w:after="120" w:line="276" w:lineRule="auto"/>
              <w:contextualSpacing/>
              <w:jc w:val="both"/>
              <w:rPr>
                <w:rFonts w:ascii="Times New Roman" w:eastAsia="Calibri" w:hAnsi="Times New Roman" w:cs="Times New Roman"/>
                <w:sz w:val="20"/>
                <w:szCs w:val="20"/>
                <w:lang w:eastAsia="pl-PL"/>
              </w:rPr>
            </w:pPr>
            <w:r w:rsidRPr="00E02AF2">
              <w:rPr>
                <w:rFonts w:ascii="Times New Roman" w:eastAsia="Calibri" w:hAnsi="Times New Roman" w:cs="Times New Roman"/>
                <w:sz w:val="20"/>
                <w:szCs w:val="20"/>
                <w:lang w:eastAsia="pl-PL"/>
              </w:rPr>
              <w:t>Skład oferty</w:t>
            </w:r>
          </w:p>
          <w:p w14:paraId="2A292BFE" w14:textId="77777777" w:rsidR="00E02AF2" w:rsidRPr="00E02AF2" w:rsidRDefault="00E02AF2" w:rsidP="00E02AF2">
            <w:pPr>
              <w:numPr>
                <w:ilvl w:val="0"/>
                <w:numId w:val="2"/>
              </w:numPr>
              <w:tabs>
                <w:tab w:val="left" w:pos="2190"/>
                <w:tab w:val="center" w:pos="4536"/>
              </w:tabs>
              <w:spacing w:before="120" w:after="120" w:line="276" w:lineRule="auto"/>
              <w:contextualSpacing/>
              <w:jc w:val="both"/>
              <w:rPr>
                <w:rFonts w:ascii="Times New Roman" w:eastAsia="Calibri" w:hAnsi="Times New Roman" w:cs="Times New Roman"/>
                <w:sz w:val="20"/>
                <w:szCs w:val="20"/>
                <w:lang w:eastAsia="pl-PL"/>
              </w:rPr>
            </w:pPr>
            <w:r w:rsidRPr="00E02AF2">
              <w:rPr>
                <w:rFonts w:ascii="Times New Roman" w:eastAsia="Calibri" w:hAnsi="Times New Roman" w:cs="Times New Roman"/>
                <w:sz w:val="20"/>
                <w:szCs w:val="20"/>
                <w:lang w:eastAsia="pl-PL"/>
              </w:rPr>
              <w:t>Przesłanki odrzucenia oferty</w:t>
            </w:r>
          </w:p>
          <w:p w14:paraId="08897FD3" w14:textId="19FBCA8B" w:rsidR="00E02AF2" w:rsidRPr="00E02AF2" w:rsidRDefault="00E02AF2" w:rsidP="00042F67">
            <w:pPr>
              <w:tabs>
                <w:tab w:val="left" w:pos="2190"/>
                <w:tab w:val="center" w:pos="4536"/>
              </w:tabs>
              <w:spacing w:before="120" w:after="120" w:line="276" w:lineRule="auto"/>
              <w:ind w:left="720"/>
              <w:contextualSpacing/>
              <w:jc w:val="both"/>
              <w:rPr>
                <w:rFonts w:ascii="Times New Roman" w:eastAsia="Calibri" w:hAnsi="Times New Roman" w:cs="Times New Roman"/>
                <w:sz w:val="20"/>
                <w:szCs w:val="20"/>
                <w:lang w:eastAsia="pl-PL"/>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DF97F3F" w14:textId="004C5617"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10-1</w:t>
            </w:r>
            <w:r w:rsidR="00042F67">
              <w:rPr>
                <w:rFonts w:ascii="Times New Roman" w:eastAsia="Calibri" w:hAnsi="Times New Roman" w:cs="Times New Roman"/>
                <w:sz w:val="20"/>
                <w:szCs w:val="20"/>
              </w:rPr>
              <w:t>2</w:t>
            </w:r>
          </w:p>
        </w:tc>
      </w:tr>
      <w:tr w:rsidR="00E02AF2" w:rsidRPr="00E02AF2" w14:paraId="7AACE8EC"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39EBB806"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XIII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22FF989F"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Sposób oraz termin składania ofert</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28EC874" w14:textId="18AAA066"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1</w:t>
            </w:r>
            <w:r w:rsidR="00042F67">
              <w:rPr>
                <w:rFonts w:ascii="Times New Roman" w:eastAsia="Calibri" w:hAnsi="Times New Roman" w:cs="Times New Roman"/>
                <w:sz w:val="20"/>
                <w:szCs w:val="20"/>
              </w:rPr>
              <w:t>2</w:t>
            </w:r>
          </w:p>
        </w:tc>
      </w:tr>
      <w:tr w:rsidR="00E02AF2" w:rsidRPr="00E02AF2" w14:paraId="118BF1F9"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56709D52"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XIV</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395028BC"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 Termin otwarcia ofert</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33774E2" w14:textId="51FEC0C6"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1</w:t>
            </w:r>
            <w:r w:rsidR="00042F67">
              <w:rPr>
                <w:rFonts w:ascii="Times New Roman" w:eastAsia="Calibri" w:hAnsi="Times New Roman" w:cs="Times New Roman"/>
                <w:sz w:val="20"/>
                <w:szCs w:val="20"/>
              </w:rPr>
              <w:t>2</w:t>
            </w:r>
          </w:p>
        </w:tc>
      </w:tr>
      <w:tr w:rsidR="00E02AF2" w:rsidRPr="00E02AF2" w14:paraId="64582BEF"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40CE9833"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XV</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50B1C5F3"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Podstawy wykluczenia, o których mowa w art.108 ust.1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F03EAEB" w14:textId="6B706DE3"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1</w:t>
            </w:r>
            <w:r w:rsidR="00042F67">
              <w:rPr>
                <w:rFonts w:ascii="Times New Roman" w:eastAsia="Calibri" w:hAnsi="Times New Roman" w:cs="Times New Roman"/>
                <w:sz w:val="20"/>
                <w:szCs w:val="20"/>
              </w:rPr>
              <w:t>3</w:t>
            </w:r>
            <w:r w:rsidRPr="00E02AF2">
              <w:rPr>
                <w:rFonts w:ascii="Times New Roman" w:eastAsia="Calibri" w:hAnsi="Times New Roman" w:cs="Times New Roman"/>
                <w:sz w:val="20"/>
                <w:szCs w:val="20"/>
              </w:rPr>
              <w:t>-1</w:t>
            </w:r>
            <w:r w:rsidR="00042F67">
              <w:rPr>
                <w:rFonts w:ascii="Times New Roman" w:eastAsia="Calibri" w:hAnsi="Times New Roman" w:cs="Times New Roman"/>
                <w:sz w:val="20"/>
                <w:szCs w:val="20"/>
              </w:rPr>
              <w:t>4</w:t>
            </w:r>
          </w:p>
        </w:tc>
      </w:tr>
      <w:tr w:rsidR="00E02AF2" w:rsidRPr="00E02AF2" w14:paraId="190C578E"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259A659D"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XV.1.</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2F390031"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Podstawy wykluczenia, o których mowa w art.109 ust.1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8C92E92" w14:textId="2F5EA956"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14</w:t>
            </w:r>
          </w:p>
        </w:tc>
      </w:tr>
      <w:tr w:rsidR="00E02AF2" w:rsidRPr="00E02AF2" w14:paraId="792AA2AA"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0987A520"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XV.2.</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33D67B7E"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Informacja o warunkach udziału w postępowaniu</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64C5376" w14:textId="411A1702"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1</w:t>
            </w:r>
            <w:r w:rsidR="00042F67">
              <w:rPr>
                <w:rFonts w:ascii="Times New Roman" w:eastAsia="Calibri" w:hAnsi="Times New Roman" w:cs="Times New Roman"/>
                <w:sz w:val="20"/>
                <w:szCs w:val="20"/>
              </w:rPr>
              <w:t>4</w:t>
            </w:r>
            <w:r w:rsidRPr="00E02AF2">
              <w:rPr>
                <w:rFonts w:ascii="Times New Roman" w:eastAsia="Calibri" w:hAnsi="Times New Roman" w:cs="Times New Roman"/>
                <w:sz w:val="20"/>
                <w:szCs w:val="20"/>
              </w:rPr>
              <w:t>-1</w:t>
            </w:r>
            <w:r w:rsidR="00042F67">
              <w:rPr>
                <w:rFonts w:ascii="Times New Roman" w:eastAsia="Calibri" w:hAnsi="Times New Roman" w:cs="Times New Roman"/>
                <w:sz w:val="20"/>
                <w:szCs w:val="20"/>
              </w:rPr>
              <w:t>5</w:t>
            </w:r>
          </w:p>
        </w:tc>
      </w:tr>
      <w:tr w:rsidR="00E02AF2" w:rsidRPr="00E02AF2" w14:paraId="00B01223"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73AF5AED"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XV.3.</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29402A03"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Wykaz oświadczeń lub dokumentów jakie mają dostarczyć Wykonawcy w celu potwierdzenia spełnienia warunków udziału w postepowaniu, brak podstaw do wykluczenia – </w:t>
            </w:r>
            <w:r w:rsidRPr="00E02AF2">
              <w:rPr>
                <w:rFonts w:ascii="Times New Roman" w:eastAsia="Calibri" w:hAnsi="Times New Roman" w:cs="Times New Roman"/>
                <w:b/>
                <w:bCs/>
                <w:sz w:val="20"/>
                <w:szCs w:val="20"/>
              </w:rPr>
              <w:t>dokumenty składane wraz z ofertą</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D988EEE" w14:textId="13B835E0"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1</w:t>
            </w:r>
            <w:r w:rsidR="00042F67">
              <w:rPr>
                <w:rFonts w:ascii="Times New Roman" w:eastAsia="Calibri" w:hAnsi="Times New Roman" w:cs="Times New Roman"/>
                <w:sz w:val="20"/>
                <w:szCs w:val="20"/>
              </w:rPr>
              <w:t>5</w:t>
            </w:r>
            <w:r w:rsidRPr="00E02AF2">
              <w:rPr>
                <w:rFonts w:ascii="Times New Roman" w:eastAsia="Calibri" w:hAnsi="Times New Roman" w:cs="Times New Roman"/>
                <w:sz w:val="20"/>
                <w:szCs w:val="20"/>
              </w:rPr>
              <w:t>-</w:t>
            </w:r>
            <w:r w:rsidR="00042F67">
              <w:rPr>
                <w:rFonts w:ascii="Times New Roman" w:eastAsia="Calibri" w:hAnsi="Times New Roman" w:cs="Times New Roman"/>
                <w:sz w:val="20"/>
                <w:szCs w:val="20"/>
              </w:rPr>
              <w:t>16</w:t>
            </w:r>
          </w:p>
        </w:tc>
      </w:tr>
      <w:tr w:rsidR="00E02AF2" w:rsidRPr="00E02AF2" w14:paraId="620DBB6C"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7DB47BBD" w14:textId="77777777" w:rsidR="00E02AF2" w:rsidRPr="00E02AF2" w:rsidRDefault="00E02AF2" w:rsidP="00E02AF2">
            <w:pPr>
              <w:autoSpaceDE w:val="0"/>
              <w:autoSpaceDN w:val="0"/>
              <w:adjustRightInd w:val="0"/>
              <w:spacing w:after="0" w:line="240" w:lineRule="auto"/>
              <w:jc w:val="center"/>
              <w:rPr>
                <w:rFonts w:ascii="Times New Roman" w:eastAsia="Calibri" w:hAnsi="Times New Roman" w:cs="Times New Roman"/>
                <w:sz w:val="20"/>
                <w:szCs w:val="20"/>
              </w:rPr>
            </w:pPr>
            <w:r w:rsidRPr="00E02AF2">
              <w:rPr>
                <w:rFonts w:ascii="Times New Roman" w:eastAsia="Calibri" w:hAnsi="Times New Roman" w:cs="Times New Roman"/>
                <w:sz w:val="20"/>
                <w:szCs w:val="20"/>
              </w:rPr>
              <w:lastRenderedPageBreak/>
              <w:t>XV.4.</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0FFBF641" w14:textId="77777777" w:rsidR="00E02AF2" w:rsidRPr="00E02AF2" w:rsidRDefault="00E02AF2" w:rsidP="00E02AF2">
            <w:pPr>
              <w:autoSpaceDE w:val="0"/>
              <w:autoSpaceDN w:val="0"/>
              <w:adjustRightInd w:val="0"/>
              <w:spacing w:after="0" w:line="240"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 Wykaz oświadczeń lub dokumentów jakie mają dostarczyć Wykonawcy w celu potwierdzenia spełnienia warunków udziału w postepowaniu, brak podstaw do wykluczenia – </w:t>
            </w:r>
            <w:r w:rsidRPr="00E02AF2">
              <w:rPr>
                <w:rFonts w:ascii="Times New Roman" w:eastAsia="Calibri" w:hAnsi="Times New Roman" w:cs="Times New Roman"/>
                <w:b/>
                <w:bCs/>
                <w:sz w:val="20"/>
                <w:szCs w:val="20"/>
              </w:rPr>
              <w:t>dokumenty składane na wezwanie  Zamawiającego</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022CC8A" w14:textId="6313BAD0"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17</w:t>
            </w:r>
          </w:p>
        </w:tc>
      </w:tr>
      <w:tr w:rsidR="00E02AF2" w:rsidRPr="00E02AF2" w14:paraId="18B7AE8E"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43DC10A6" w14:textId="77777777" w:rsidR="00E02AF2" w:rsidRPr="00E02AF2" w:rsidRDefault="00E02AF2" w:rsidP="00E02AF2">
            <w:pPr>
              <w:spacing w:after="0" w:line="276" w:lineRule="auto"/>
              <w:jc w:val="center"/>
              <w:rPr>
                <w:rFonts w:ascii="Times New Roman" w:eastAsia="Calibri" w:hAnsi="Times New Roman" w:cs="Times New Roman"/>
                <w:sz w:val="20"/>
                <w:szCs w:val="20"/>
                <w:lang w:eastAsia="pl-PL"/>
              </w:rPr>
            </w:pPr>
            <w:r w:rsidRPr="00E02AF2">
              <w:rPr>
                <w:rFonts w:ascii="Times New Roman" w:eastAsia="Calibri" w:hAnsi="Times New Roman" w:cs="Times New Roman"/>
                <w:sz w:val="20"/>
                <w:szCs w:val="20"/>
                <w:lang w:eastAsia="pl-PL"/>
              </w:rPr>
              <w:t>XV.5.</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6C779827" w14:textId="77777777" w:rsidR="00E02AF2" w:rsidRPr="00E02AF2" w:rsidRDefault="00E02AF2" w:rsidP="00E02AF2">
            <w:pPr>
              <w:spacing w:after="0" w:line="276" w:lineRule="auto"/>
              <w:jc w:val="both"/>
              <w:rPr>
                <w:rFonts w:ascii="Times New Roman" w:eastAsia="Calibri" w:hAnsi="Times New Roman" w:cs="Times New Roman"/>
                <w:sz w:val="20"/>
                <w:szCs w:val="20"/>
                <w:lang w:eastAsia="pl-PL"/>
              </w:rPr>
            </w:pPr>
            <w:r w:rsidRPr="00E02AF2">
              <w:rPr>
                <w:rFonts w:ascii="Times New Roman" w:eastAsia="Times New Roman" w:hAnsi="Times New Roman" w:cs="Times New Roman"/>
                <w:sz w:val="20"/>
                <w:szCs w:val="20"/>
                <w:lang w:eastAsia="pl-PL" w:bidi="pl-PL"/>
              </w:rPr>
              <w:t>Informacja o podmiotowych środkach dowodowych</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1506EE" w14:textId="3AE088E4"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17-17</w:t>
            </w:r>
          </w:p>
        </w:tc>
      </w:tr>
      <w:tr w:rsidR="00E02AF2" w:rsidRPr="00E02AF2" w14:paraId="13BFCA1D"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59B04C1C" w14:textId="77777777" w:rsidR="00E02AF2" w:rsidRPr="00E02AF2" w:rsidRDefault="00E02AF2" w:rsidP="00E02AF2">
            <w:pPr>
              <w:spacing w:after="0" w:line="276" w:lineRule="auto"/>
              <w:jc w:val="center"/>
              <w:rPr>
                <w:rFonts w:ascii="Times New Roman" w:eastAsia="Times New Roman" w:hAnsi="Times New Roman" w:cs="Times New Roman"/>
                <w:bCs/>
                <w:sz w:val="20"/>
                <w:szCs w:val="20"/>
                <w:lang w:eastAsia="pl-PL" w:bidi="pl-PL"/>
              </w:rPr>
            </w:pPr>
            <w:r w:rsidRPr="00E02AF2">
              <w:rPr>
                <w:rFonts w:ascii="Times New Roman" w:eastAsia="Times New Roman" w:hAnsi="Times New Roman" w:cs="Times New Roman"/>
                <w:bCs/>
                <w:sz w:val="20"/>
                <w:szCs w:val="20"/>
                <w:lang w:eastAsia="pl-PL" w:bidi="pl-PL"/>
              </w:rPr>
              <w:t>XV.6</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5B64B5CC" w14:textId="77777777" w:rsidR="00E02AF2" w:rsidRPr="00E02AF2" w:rsidRDefault="00E02AF2" w:rsidP="00E02AF2">
            <w:pPr>
              <w:spacing w:after="0" w:line="276" w:lineRule="auto"/>
              <w:jc w:val="both"/>
              <w:rPr>
                <w:rFonts w:ascii="Times New Roman" w:eastAsia="Times New Roman" w:hAnsi="Times New Roman" w:cs="Times New Roman"/>
                <w:bCs/>
                <w:sz w:val="20"/>
                <w:szCs w:val="20"/>
                <w:lang w:eastAsia="pl-PL" w:bidi="pl-PL"/>
              </w:rPr>
            </w:pPr>
            <w:r w:rsidRPr="00E02AF2">
              <w:rPr>
                <w:rFonts w:ascii="Times New Roman" w:eastAsia="Times New Roman" w:hAnsi="Times New Roman" w:cs="Times New Roman"/>
                <w:sz w:val="20"/>
                <w:szCs w:val="20"/>
                <w:lang w:eastAsia="pl-PL" w:bidi="pl-PL"/>
              </w:rPr>
              <w:t>Informacja o przedmiotowych środkach dowodowych</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19F34F7" w14:textId="5F58C3B4"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18</w:t>
            </w:r>
          </w:p>
        </w:tc>
      </w:tr>
      <w:tr w:rsidR="00E02AF2" w:rsidRPr="00E02AF2" w14:paraId="05A2FCF6"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3FB980F8"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XV.7</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4A957A0B"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Opis części zamówienia i liczba części zamówienia</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377CA91" w14:textId="1EF6C7F0"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18</w:t>
            </w:r>
          </w:p>
        </w:tc>
      </w:tr>
      <w:tr w:rsidR="00E02AF2" w:rsidRPr="00E02AF2" w14:paraId="78170632"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58CF2C80"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XVI.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1EEB211D"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 Sposób obliczenia ceny</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D621D9E" w14:textId="3F1AC142"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18-19</w:t>
            </w:r>
          </w:p>
        </w:tc>
      </w:tr>
      <w:tr w:rsidR="00E02AF2" w:rsidRPr="00E02AF2" w14:paraId="58A0600D"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2655972A"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XVII.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3C94E86C"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Opis kryteriów oceny ofert wraz z podaniem wag tych kryteriów i sposobu oceny ofert</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7A5399F" w14:textId="40BF6B87"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19-20</w:t>
            </w:r>
          </w:p>
        </w:tc>
      </w:tr>
      <w:tr w:rsidR="00E02AF2" w:rsidRPr="00E02AF2" w14:paraId="3CDD23E7"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1B91C404"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XVIII.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42199981"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b/>
                <w:bCs/>
                <w:sz w:val="20"/>
                <w:szCs w:val="20"/>
              </w:rPr>
            </w:pPr>
            <w:r w:rsidRPr="00E02AF2">
              <w:rPr>
                <w:rFonts w:ascii="Times New Roman" w:eastAsia="Calibri" w:hAnsi="Times New Roman" w:cs="Times New Roman"/>
                <w:sz w:val="20"/>
                <w:szCs w:val="20"/>
              </w:rPr>
              <w:t>Informacje o formalnościach, jakie musza zostać dopełnione  po wyborze oferty w celu zawarcia umowy w sprawie zamówienia publicznego.</w:t>
            </w:r>
            <w:r w:rsidRPr="00E02AF2">
              <w:rPr>
                <w:rFonts w:ascii="Times New Roman" w:eastAsia="Calibri" w:hAnsi="Times New Roman" w:cs="Times New Roman"/>
                <w:b/>
                <w:bCs/>
                <w:sz w:val="20"/>
                <w:szCs w:val="20"/>
              </w:rPr>
              <w:t xml:space="preserve"> </w:t>
            </w:r>
          </w:p>
          <w:p w14:paraId="6B22D1B6" w14:textId="77777777" w:rsidR="00E02AF2" w:rsidRPr="00E02AF2" w:rsidRDefault="00E02AF2" w:rsidP="00E02AF2">
            <w:pPr>
              <w:numPr>
                <w:ilvl w:val="0"/>
                <w:numId w:val="2"/>
              </w:numPr>
              <w:tabs>
                <w:tab w:val="left" w:pos="2190"/>
                <w:tab w:val="center" w:pos="4536"/>
              </w:tabs>
              <w:spacing w:before="120" w:after="120" w:line="276" w:lineRule="auto"/>
              <w:contextualSpacing/>
              <w:jc w:val="both"/>
              <w:rPr>
                <w:rFonts w:ascii="Times New Roman" w:eastAsia="Calibri" w:hAnsi="Times New Roman" w:cs="Times New Roman"/>
                <w:sz w:val="20"/>
                <w:szCs w:val="20"/>
                <w:lang w:eastAsia="pl-PL"/>
              </w:rPr>
            </w:pPr>
            <w:r w:rsidRPr="00E02AF2">
              <w:rPr>
                <w:rFonts w:ascii="Times New Roman" w:eastAsia="Calibri" w:hAnsi="Times New Roman" w:cs="Times New Roman"/>
                <w:sz w:val="20"/>
                <w:szCs w:val="20"/>
                <w:lang w:eastAsia="pl-PL"/>
              </w:rPr>
              <w:t>dokumenty i informacje wymagane przed zawarciem umowy,</w:t>
            </w:r>
          </w:p>
          <w:p w14:paraId="31D429E1" w14:textId="77777777" w:rsidR="00E02AF2" w:rsidRPr="00E02AF2" w:rsidRDefault="00E02AF2" w:rsidP="00E02AF2">
            <w:pPr>
              <w:numPr>
                <w:ilvl w:val="0"/>
                <w:numId w:val="2"/>
              </w:numPr>
              <w:tabs>
                <w:tab w:val="left" w:pos="2190"/>
                <w:tab w:val="center" w:pos="4536"/>
              </w:tabs>
              <w:spacing w:before="120" w:after="120" w:line="276" w:lineRule="auto"/>
              <w:contextualSpacing/>
              <w:jc w:val="both"/>
              <w:rPr>
                <w:rFonts w:ascii="Times New Roman" w:eastAsia="Calibri" w:hAnsi="Times New Roman" w:cs="Times New Roman"/>
                <w:sz w:val="20"/>
                <w:szCs w:val="20"/>
                <w:lang w:eastAsia="pl-PL"/>
              </w:rPr>
            </w:pPr>
            <w:r w:rsidRPr="00E02AF2">
              <w:rPr>
                <w:rFonts w:ascii="Times New Roman" w:eastAsia="Calibri" w:hAnsi="Times New Roman" w:cs="Times New Roman"/>
                <w:sz w:val="20"/>
                <w:szCs w:val="20"/>
                <w:lang w:eastAsia="pl-PL"/>
              </w:rPr>
              <w:t>zabezpieczenie należytego wykonania umowy</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35772D5" w14:textId="3FD7365A"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20</w:t>
            </w:r>
          </w:p>
        </w:tc>
      </w:tr>
      <w:tr w:rsidR="00E02AF2" w:rsidRPr="00E02AF2" w14:paraId="29085AB3"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0AB73C8C"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XIX.</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329A825B"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Pouczenie ośrodkach ochrony prawnej przysługujących Wykonawcy</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C879913" w14:textId="2651CE1D"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042F67">
              <w:rPr>
                <w:rFonts w:ascii="Times New Roman" w:eastAsia="Calibri" w:hAnsi="Times New Roman" w:cs="Times New Roman"/>
                <w:sz w:val="20"/>
                <w:szCs w:val="20"/>
              </w:rPr>
              <w:t>20-22</w:t>
            </w:r>
          </w:p>
        </w:tc>
      </w:tr>
      <w:tr w:rsidR="00E02AF2" w:rsidRPr="00E02AF2" w14:paraId="28A92B2C"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408C54FA"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XX.</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62A4CD64"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Wymagania dotyczące wadium</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768559C" w14:textId="2811DF56"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str. 2</w:t>
            </w:r>
            <w:r w:rsidR="00042F67">
              <w:rPr>
                <w:rFonts w:ascii="Times New Roman" w:eastAsia="Calibri" w:hAnsi="Times New Roman" w:cs="Times New Roman"/>
                <w:sz w:val="20"/>
                <w:szCs w:val="20"/>
              </w:rPr>
              <w:t>2</w:t>
            </w:r>
          </w:p>
        </w:tc>
      </w:tr>
      <w:tr w:rsidR="00E02AF2" w:rsidRPr="00E02AF2" w14:paraId="3FAB0D82"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7CEA073B"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XXI.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392450E1" w14:textId="77777777" w:rsidR="00E02AF2" w:rsidRPr="00E02AF2" w:rsidRDefault="00E02AF2" w:rsidP="00E02AF2">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Wymagania w zakresie zatrudnienia na podstawie stosunku pracy, w okolicznościach  o których mowa w art.95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13F97B0" w14:textId="5CCA538F" w:rsidR="00E02AF2" w:rsidRPr="00E02AF2" w:rsidRDefault="00E02AF2" w:rsidP="00E02AF2">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C84EAE">
              <w:rPr>
                <w:rFonts w:ascii="Times New Roman" w:eastAsia="Calibri" w:hAnsi="Times New Roman" w:cs="Times New Roman"/>
                <w:sz w:val="20"/>
                <w:szCs w:val="20"/>
              </w:rPr>
              <w:t>22</w:t>
            </w:r>
          </w:p>
        </w:tc>
      </w:tr>
      <w:tr w:rsidR="00DC08C9" w:rsidRPr="00E02AF2" w14:paraId="6FBF4B97"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20321483" w14:textId="77777777" w:rsidR="00DC08C9" w:rsidRPr="00E02AF2" w:rsidRDefault="00DC08C9" w:rsidP="00DC08C9">
            <w:pPr>
              <w:tabs>
                <w:tab w:val="left" w:pos="2190"/>
                <w:tab w:val="center" w:pos="4536"/>
              </w:tabs>
              <w:spacing w:before="120" w:after="120" w:line="276" w:lineRule="auto"/>
              <w:jc w:val="both"/>
              <w:rPr>
                <w:rFonts w:ascii="Times New Roman" w:eastAsia="Calibri" w:hAnsi="Times New Roman" w:cs="Times New Roman"/>
                <w:sz w:val="20"/>
                <w:szCs w:val="20"/>
              </w:rPr>
            </w:pPr>
            <w:r w:rsidRPr="00E02AF2">
              <w:rPr>
                <w:rFonts w:ascii="Times New Roman" w:eastAsia="Calibri" w:hAnsi="Times New Roman" w:cs="Times New Roman"/>
                <w:sz w:val="20"/>
                <w:szCs w:val="20"/>
              </w:rPr>
              <w:t>XXII.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2982FB76" w14:textId="005A9DA5" w:rsidR="00DC08C9" w:rsidRPr="00E02AF2" w:rsidRDefault="00DC08C9" w:rsidP="00DC08C9">
            <w:pPr>
              <w:tabs>
                <w:tab w:val="left" w:pos="2190"/>
                <w:tab w:val="center" w:pos="4536"/>
              </w:tabs>
              <w:spacing w:before="120" w:after="120" w:line="276" w:lineRule="auto"/>
              <w:ind w:left="720" w:hanging="665"/>
              <w:contextualSpacing/>
              <w:jc w:val="both"/>
              <w:rPr>
                <w:rFonts w:ascii="Times New Roman" w:eastAsia="Calibri" w:hAnsi="Times New Roman" w:cs="Times New Roman"/>
                <w:sz w:val="20"/>
                <w:szCs w:val="20"/>
                <w:lang w:eastAsia="pl-PL"/>
              </w:rPr>
            </w:pPr>
            <w:r w:rsidRPr="00E02AF2">
              <w:rPr>
                <w:rFonts w:ascii="Times New Roman" w:eastAsia="Calibri" w:hAnsi="Times New Roman" w:cs="Times New Roman"/>
                <w:sz w:val="20"/>
                <w:szCs w:val="20"/>
              </w:rPr>
              <w:t>Postanowienia końcowe</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0F5B071" w14:textId="5B7317E8" w:rsidR="00DC08C9" w:rsidRPr="00E02AF2" w:rsidRDefault="00DC08C9" w:rsidP="00DC08C9">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C84EAE">
              <w:rPr>
                <w:rFonts w:ascii="Times New Roman" w:eastAsia="Calibri" w:hAnsi="Times New Roman" w:cs="Times New Roman"/>
                <w:sz w:val="20"/>
                <w:szCs w:val="20"/>
              </w:rPr>
              <w:t>22-23</w:t>
            </w:r>
          </w:p>
          <w:p w14:paraId="0C7E98F9" w14:textId="77777777" w:rsidR="00DC08C9" w:rsidRPr="00E02AF2" w:rsidRDefault="00DC08C9" w:rsidP="00DC08C9">
            <w:pPr>
              <w:tabs>
                <w:tab w:val="left" w:pos="2190"/>
                <w:tab w:val="center" w:pos="4536"/>
              </w:tabs>
              <w:spacing w:after="0" w:line="276" w:lineRule="auto"/>
              <w:rPr>
                <w:rFonts w:ascii="Times New Roman" w:eastAsia="Calibri" w:hAnsi="Times New Roman" w:cs="Times New Roman"/>
                <w:sz w:val="20"/>
                <w:szCs w:val="20"/>
              </w:rPr>
            </w:pPr>
          </w:p>
        </w:tc>
      </w:tr>
      <w:tr w:rsidR="00DC08C9" w:rsidRPr="00E02AF2" w14:paraId="0187A3D5"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18C3D678" w14:textId="77777777" w:rsidR="00DC08C9" w:rsidRPr="00E02AF2" w:rsidRDefault="00DC08C9" w:rsidP="00DC08C9">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XXIII.</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2C0781C0" w14:textId="2F5E7871" w:rsidR="00DC08C9" w:rsidRPr="00E02AF2" w:rsidRDefault="00DC08C9" w:rsidP="00DC08C9">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Mediacje</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7097985" w14:textId="5EA9D3A1" w:rsidR="00DC08C9" w:rsidRPr="00E02AF2" w:rsidRDefault="00DC08C9" w:rsidP="00DC08C9">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C84EAE">
              <w:rPr>
                <w:rFonts w:ascii="Times New Roman" w:eastAsia="Calibri" w:hAnsi="Times New Roman" w:cs="Times New Roman"/>
                <w:sz w:val="20"/>
                <w:szCs w:val="20"/>
              </w:rPr>
              <w:t>23</w:t>
            </w:r>
          </w:p>
        </w:tc>
      </w:tr>
      <w:tr w:rsidR="00DC08C9" w:rsidRPr="00E02AF2" w14:paraId="379C45D9"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4BA4E4EA" w14:textId="77777777" w:rsidR="00DC08C9" w:rsidRPr="00E02AF2" w:rsidRDefault="00DC08C9" w:rsidP="00DC08C9">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XXIV.</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0FEECA3E" w14:textId="563F550D" w:rsidR="00DC08C9" w:rsidRPr="00E02AF2" w:rsidRDefault="00DC08C9" w:rsidP="00DC08C9">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RODO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6D1544F" w14:textId="31795448" w:rsidR="00DC08C9" w:rsidRPr="00E02AF2" w:rsidRDefault="00DC08C9" w:rsidP="00DC08C9">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C84EAE">
              <w:rPr>
                <w:rFonts w:ascii="Times New Roman" w:eastAsia="Calibri" w:hAnsi="Times New Roman" w:cs="Times New Roman"/>
                <w:sz w:val="20"/>
                <w:szCs w:val="20"/>
              </w:rPr>
              <w:t>23-25</w:t>
            </w:r>
          </w:p>
        </w:tc>
      </w:tr>
      <w:tr w:rsidR="00DC08C9" w:rsidRPr="00E02AF2" w14:paraId="21611B11" w14:textId="77777777" w:rsidTr="00890E73">
        <w:trPr>
          <w:trHeight w:val="507"/>
        </w:trPr>
        <w:tc>
          <w:tcPr>
            <w:tcW w:w="967" w:type="dxa"/>
            <w:tcBorders>
              <w:top w:val="single" w:sz="4" w:space="0" w:color="auto"/>
              <w:left w:val="single" w:sz="4" w:space="0" w:color="auto"/>
              <w:bottom w:val="single" w:sz="4" w:space="0" w:color="auto"/>
              <w:right w:val="single" w:sz="4" w:space="0" w:color="auto"/>
            </w:tcBorders>
          </w:tcPr>
          <w:p w14:paraId="013065EF" w14:textId="77777777" w:rsidR="00DC08C9" w:rsidRPr="00E02AF2" w:rsidRDefault="00DC08C9" w:rsidP="00DC08C9">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XXV.</w:t>
            </w:r>
          </w:p>
        </w:tc>
        <w:tc>
          <w:tcPr>
            <w:tcW w:w="7079" w:type="dxa"/>
            <w:tcBorders>
              <w:top w:val="single" w:sz="4" w:space="0" w:color="auto"/>
              <w:left w:val="single" w:sz="4" w:space="0" w:color="auto"/>
              <w:bottom w:val="single" w:sz="4" w:space="0" w:color="auto"/>
              <w:right w:val="single" w:sz="4" w:space="0" w:color="auto"/>
            </w:tcBorders>
            <w:shd w:val="clear" w:color="auto" w:fill="auto"/>
            <w:vAlign w:val="center"/>
          </w:tcPr>
          <w:p w14:paraId="38C33BF8" w14:textId="56AEBF52" w:rsidR="00DC08C9" w:rsidRPr="00E02AF2" w:rsidRDefault="00DC08C9" w:rsidP="00DC08C9">
            <w:pPr>
              <w:tabs>
                <w:tab w:val="left" w:pos="2190"/>
                <w:tab w:val="center" w:pos="4536"/>
              </w:tabs>
              <w:spacing w:before="120" w:after="12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Wykaz załączników</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4E07123" w14:textId="6EB84A1C" w:rsidR="00DC08C9" w:rsidRPr="00E02AF2" w:rsidRDefault="00DC08C9" w:rsidP="00DC08C9">
            <w:pPr>
              <w:tabs>
                <w:tab w:val="left" w:pos="2190"/>
                <w:tab w:val="center" w:pos="4536"/>
              </w:tabs>
              <w:spacing w:after="0" w:line="276" w:lineRule="auto"/>
              <w:rPr>
                <w:rFonts w:ascii="Times New Roman" w:eastAsia="Calibri" w:hAnsi="Times New Roman" w:cs="Times New Roman"/>
                <w:sz w:val="20"/>
                <w:szCs w:val="20"/>
              </w:rPr>
            </w:pPr>
            <w:r w:rsidRPr="00E02AF2">
              <w:rPr>
                <w:rFonts w:ascii="Times New Roman" w:eastAsia="Calibri" w:hAnsi="Times New Roman" w:cs="Times New Roman"/>
                <w:sz w:val="20"/>
                <w:szCs w:val="20"/>
              </w:rPr>
              <w:t xml:space="preserve">str. </w:t>
            </w:r>
            <w:r w:rsidR="00C84EAE">
              <w:rPr>
                <w:rFonts w:ascii="Times New Roman" w:eastAsia="Calibri" w:hAnsi="Times New Roman" w:cs="Times New Roman"/>
                <w:sz w:val="20"/>
                <w:szCs w:val="20"/>
              </w:rPr>
              <w:t>25</w:t>
            </w:r>
          </w:p>
        </w:tc>
      </w:tr>
    </w:tbl>
    <w:p w14:paraId="18776A91" w14:textId="77777777" w:rsidR="00E02AF2" w:rsidRPr="00E02AF2" w:rsidRDefault="00E02AF2" w:rsidP="00E02AF2">
      <w:pPr>
        <w:spacing w:after="0" w:line="360" w:lineRule="auto"/>
        <w:jc w:val="center"/>
        <w:rPr>
          <w:rFonts w:ascii="Times New Roman" w:eastAsia="Calibri" w:hAnsi="Times New Roman" w:cs="Times New Roman"/>
          <w:b/>
          <w:sz w:val="20"/>
          <w:szCs w:val="20"/>
        </w:rPr>
      </w:pPr>
    </w:p>
    <w:p w14:paraId="383FFD7D" w14:textId="77777777" w:rsidR="00E02AF2" w:rsidRPr="00E02AF2" w:rsidRDefault="00E02AF2" w:rsidP="00E02AF2">
      <w:pPr>
        <w:spacing w:after="0" w:line="360" w:lineRule="auto"/>
        <w:jc w:val="center"/>
        <w:rPr>
          <w:rFonts w:ascii="Times New Roman" w:eastAsia="Calibri" w:hAnsi="Times New Roman" w:cs="Times New Roman"/>
          <w:b/>
          <w:sz w:val="20"/>
          <w:szCs w:val="20"/>
        </w:rPr>
      </w:pPr>
    </w:p>
    <w:p w14:paraId="75EB866D" w14:textId="77777777" w:rsidR="00E02AF2" w:rsidRPr="007428E6" w:rsidRDefault="00E02AF2" w:rsidP="00E02AF2">
      <w:pPr>
        <w:spacing w:after="0" w:line="360" w:lineRule="auto"/>
        <w:jc w:val="center"/>
        <w:rPr>
          <w:rFonts w:ascii="Times New Roman" w:eastAsia="Calibri" w:hAnsi="Times New Roman" w:cs="Times New Roman"/>
          <w:b/>
          <w:sz w:val="20"/>
          <w:szCs w:val="20"/>
        </w:rPr>
      </w:pPr>
    </w:p>
    <w:p w14:paraId="3FE45176" w14:textId="2A237EC2" w:rsidR="00E02AF2" w:rsidRPr="007428E6" w:rsidRDefault="00E02AF2" w:rsidP="00E02AF2">
      <w:pPr>
        <w:spacing w:after="0" w:line="360" w:lineRule="auto"/>
        <w:jc w:val="center"/>
        <w:rPr>
          <w:rFonts w:ascii="Times New Roman" w:eastAsia="Calibri" w:hAnsi="Times New Roman" w:cs="Times New Roman"/>
          <w:b/>
          <w:sz w:val="20"/>
          <w:szCs w:val="20"/>
        </w:rPr>
      </w:pPr>
    </w:p>
    <w:p w14:paraId="2EC2AF05" w14:textId="7DC124C9" w:rsidR="00DC08C9" w:rsidRPr="007428E6" w:rsidRDefault="00DC08C9" w:rsidP="00E02AF2">
      <w:pPr>
        <w:spacing w:after="0" w:line="360" w:lineRule="auto"/>
        <w:jc w:val="center"/>
        <w:rPr>
          <w:rFonts w:ascii="Times New Roman" w:eastAsia="Calibri" w:hAnsi="Times New Roman" w:cs="Times New Roman"/>
          <w:b/>
          <w:sz w:val="20"/>
          <w:szCs w:val="20"/>
        </w:rPr>
      </w:pPr>
    </w:p>
    <w:p w14:paraId="75AD2848" w14:textId="0EEF3657" w:rsidR="00DC08C9" w:rsidRPr="007428E6" w:rsidRDefault="00DC08C9" w:rsidP="00E02AF2">
      <w:pPr>
        <w:spacing w:after="0" w:line="360" w:lineRule="auto"/>
        <w:jc w:val="center"/>
        <w:rPr>
          <w:rFonts w:ascii="Times New Roman" w:eastAsia="Calibri" w:hAnsi="Times New Roman" w:cs="Times New Roman"/>
          <w:b/>
          <w:sz w:val="20"/>
          <w:szCs w:val="20"/>
        </w:rPr>
      </w:pPr>
    </w:p>
    <w:p w14:paraId="0A04558A" w14:textId="63524FDE" w:rsidR="00DC08C9" w:rsidRPr="007428E6" w:rsidRDefault="00DC08C9" w:rsidP="00E02AF2">
      <w:pPr>
        <w:spacing w:after="0" w:line="360" w:lineRule="auto"/>
        <w:jc w:val="center"/>
        <w:rPr>
          <w:rFonts w:ascii="Times New Roman" w:eastAsia="Calibri" w:hAnsi="Times New Roman" w:cs="Times New Roman"/>
          <w:b/>
          <w:sz w:val="20"/>
          <w:szCs w:val="20"/>
        </w:rPr>
      </w:pPr>
    </w:p>
    <w:p w14:paraId="67CEF573" w14:textId="77777777" w:rsidR="00DC08C9" w:rsidRPr="007428E6" w:rsidRDefault="00DC08C9" w:rsidP="00E02AF2">
      <w:pPr>
        <w:spacing w:after="0" w:line="360" w:lineRule="auto"/>
        <w:jc w:val="center"/>
        <w:rPr>
          <w:rFonts w:ascii="Times New Roman" w:eastAsia="Calibri" w:hAnsi="Times New Roman" w:cs="Times New Roman"/>
          <w:b/>
          <w:sz w:val="20"/>
          <w:szCs w:val="20"/>
        </w:rPr>
      </w:pPr>
    </w:p>
    <w:p w14:paraId="253B210B" w14:textId="1A9F4E95" w:rsidR="00E02AF2" w:rsidRDefault="00E02AF2" w:rsidP="00E02AF2">
      <w:pPr>
        <w:spacing w:after="0" w:line="360" w:lineRule="auto"/>
        <w:jc w:val="center"/>
        <w:rPr>
          <w:rFonts w:ascii="Times New Roman" w:eastAsia="Calibri" w:hAnsi="Times New Roman" w:cs="Times New Roman"/>
          <w:b/>
          <w:sz w:val="20"/>
          <w:szCs w:val="20"/>
        </w:rPr>
      </w:pPr>
    </w:p>
    <w:p w14:paraId="6C9674E8" w14:textId="630FCCC2" w:rsidR="006D0384" w:rsidRDefault="006D0384" w:rsidP="00E02AF2">
      <w:pPr>
        <w:spacing w:after="0" w:line="360" w:lineRule="auto"/>
        <w:jc w:val="center"/>
        <w:rPr>
          <w:rFonts w:ascii="Times New Roman" w:eastAsia="Calibri" w:hAnsi="Times New Roman" w:cs="Times New Roman"/>
          <w:b/>
          <w:sz w:val="20"/>
          <w:szCs w:val="20"/>
        </w:rPr>
      </w:pPr>
    </w:p>
    <w:p w14:paraId="702F1EA4" w14:textId="5AB7768F" w:rsidR="006D0384" w:rsidRDefault="006D0384" w:rsidP="00E02AF2">
      <w:pPr>
        <w:spacing w:after="0" w:line="360" w:lineRule="auto"/>
        <w:jc w:val="center"/>
        <w:rPr>
          <w:rFonts w:ascii="Times New Roman" w:eastAsia="Calibri" w:hAnsi="Times New Roman" w:cs="Times New Roman"/>
          <w:b/>
          <w:sz w:val="20"/>
          <w:szCs w:val="20"/>
        </w:rPr>
      </w:pPr>
    </w:p>
    <w:p w14:paraId="4B4C24E4" w14:textId="4330099B" w:rsidR="006D0384" w:rsidRDefault="006D0384" w:rsidP="00E02AF2">
      <w:pPr>
        <w:spacing w:after="0" w:line="360" w:lineRule="auto"/>
        <w:jc w:val="center"/>
        <w:rPr>
          <w:rFonts w:ascii="Times New Roman" w:eastAsia="Calibri" w:hAnsi="Times New Roman" w:cs="Times New Roman"/>
          <w:b/>
          <w:sz w:val="20"/>
          <w:szCs w:val="20"/>
        </w:rPr>
      </w:pPr>
    </w:p>
    <w:p w14:paraId="24ED63CA" w14:textId="421A061D" w:rsidR="006D0384" w:rsidRDefault="006D0384" w:rsidP="00E02AF2">
      <w:pPr>
        <w:spacing w:after="0" w:line="360" w:lineRule="auto"/>
        <w:jc w:val="center"/>
        <w:rPr>
          <w:rFonts w:ascii="Times New Roman" w:eastAsia="Calibri" w:hAnsi="Times New Roman" w:cs="Times New Roman"/>
          <w:b/>
          <w:sz w:val="20"/>
          <w:szCs w:val="20"/>
        </w:rPr>
      </w:pPr>
    </w:p>
    <w:p w14:paraId="7B69562E" w14:textId="131C2623" w:rsidR="006D0384" w:rsidRDefault="006D0384" w:rsidP="00E02AF2">
      <w:pPr>
        <w:spacing w:after="0" w:line="360" w:lineRule="auto"/>
        <w:jc w:val="center"/>
        <w:rPr>
          <w:rFonts w:ascii="Times New Roman" w:eastAsia="Calibri" w:hAnsi="Times New Roman" w:cs="Times New Roman"/>
          <w:b/>
          <w:sz w:val="20"/>
          <w:szCs w:val="20"/>
        </w:rPr>
      </w:pPr>
    </w:p>
    <w:p w14:paraId="39EFD745" w14:textId="412241A4" w:rsidR="006D0384" w:rsidRDefault="006D0384" w:rsidP="00E02AF2">
      <w:pPr>
        <w:spacing w:after="0" w:line="360" w:lineRule="auto"/>
        <w:jc w:val="center"/>
        <w:rPr>
          <w:rFonts w:ascii="Times New Roman" w:eastAsia="Calibri" w:hAnsi="Times New Roman" w:cs="Times New Roman"/>
          <w:b/>
          <w:sz w:val="20"/>
          <w:szCs w:val="20"/>
        </w:rPr>
      </w:pPr>
    </w:p>
    <w:p w14:paraId="09EC82D3" w14:textId="3515ED3E" w:rsidR="00E02AF2" w:rsidRPr="009B2B62" w:rsidRDefault="00E02AF2" w:rsidP="00E02AF2">
      <w:pPr>
        <w:spacing w:after="0" w:line="360" w:lineRule="auto"/>
        <w:jc w:val="center"/>
        <w:rPr>
          <w:rFonts w:ascii="Times New Roman" w:eastAsia="Calibri" w:hAnsi="Times New Roman" w:cs="Times New Roman"/>
          <w:b/>
          <w:sz w:val="20"/>
          <w:szCs w:val="20"/>
        </w:rPr>
      </w:pPr>
      <w:r w:rsidRPr="009B2B62">
        <w:rPr>
          <w:rFonts w:ascii="Times New Roman" w:eastAsia="Calibri" w:hAnsi="Times New Roman" w:cs="Times New Roman"/>
          <w:b/>
          <w:sz w:val="20"/>
          <w:szCs w:val="20"/>
        </w:rPr>
        <w:lastRenderedPageBreak/>
        <w:t>Specyfikacja warunków zamówienia</w:t>
      </w:r>
    </w:p>
    <w:p w14:paraId="51638708" w14:textId="77777777" w:rsidR="00E02AF2" w:rsidRPr="009B2B62" w:rsidRDefault="00E02AF2" w:rsidP="00E02AF2">
      <w:pPr>
        <w:spacing w:after="0" w:line="360" w:lineRule="auto"/>
        <w:rPr>
          <w:rFonts w:ascii="Times New Roman" w:eastAsia="Calibri" w:hAnsi="Times New Roman" w:cs="Times New Roman"/>
          <w:sz w:val="20"/>
          <w:szCs w:val="20"/>
        </w:rPr>
      </w:pPr>
    </w:p>
    <w:p w14:paraId="2403D125" w14:textId="53E65AA3" w:rsidR="00E02AF2" w:rsidRPr="009B2B62" w:rsidRDefault="00E02AF2" w:rsidP="00E02AF2">
      <w:pPr>
        <w:spacing w:after="0" w:line="240" w:lineRule="auto"/>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
          <w:bCs/>
          <w:sz w:val="20"/>
          <w:szCs w:val="20"/>
          <w:lang w:eastAsia="en-GB"/>
        </w:rPr>
        <w:t xml:space="preserve">Udzielenie  kredytu długoterminowego w wysokości </w:t>
      </w:r>
      <w:r w:rsidR="00890E73" w:rsidRPr="009B2B62">
        <w:rPr>
          <w:rFonts w:ascii="Times New Roman" w:eastAsia="Times New Roman" w:hAnsi="Times New Roman" w:cs="Times New Roman"/>
          <w:b/>
          <w:bCs/>
          <w:sz w:val="20"/>
          <w:szCs w:val="20"/>
          <w:lang w:eastAsia="en-GB"/>
        </w:rPr>
        <w:t>3.100</w:t>
      </w:r>
      <w:r w:rsidRPr="009B2B62">
        <w:rPr>
          <w:rFonts w:ascii="Times New Roman" w:eastAsia="Times New Roman" w:hAnsi="Times New Roman" w:cs="Times New Roman"/>
          <w:b/>
          <w:bCs/>
          <w:sz w:val="20"/>
          <w:szCs w:val="20"/>
          <w:lang w:eastAsia="en-GB"/>
        </w:rPr>
        <w:t>.000,- zł na pokrycie planowanego deficytu budżetu oraz zobowiązań planowanych w rozchodach  budżetu w 202</w:t>
      </w:r>
      <w:r w:rsidR="00890E73" w:rsidRPr="009B2B62">
        <w:rPr>
          <w:rFonts w:ascii="Times New Roman" w:eastAsia="Times New Roman" w:hAnsi="Times New Roman" w:cs="Times New Roman"/>
          <w:b/>
          <w:bCs/>
          <w:sz w:val="20"/>
          <w:szCs w:val="20"/>
          <w:lang w:eastAsia="en-GB"/>
        </w:rPr>
        <w:t>4</w:t>
      </w:r>
      <w:r w:rsidRPr="009B2B62">
        <w:rPr>
          <w:rFonts w:ascii="Times New Roman" w:eastAsia="Times New Roman" w:hAnsi="Times New Roman" w:cs="Times New Roman"/>
          <w:b/>
          <w:bCs/>
          <w:sz w:val="20"/>
          <w:szCs w:val="20"/>
          <w:lang w:eastAsia="en-GB"/>
        </w:rPr>
        <w:t xml:space="preserve"> r. </w:t>
      </w:r>
    </w:p>
    <w:p w14:paraId="5D867288" w14:textId="77777777" w:rsidR="00E02AF2" w:rsidRPr="009B2B62" w:rsidRDefault="00E02AF2" w:rsidP="00E02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pl-PL"/>
        </w:rPr>
      </w:pPr>
    </w:p>
    <w:p w14:paraId="09E4A76C" w14:textId="77777777" w:rsidR="00E02AF2" w:rsidRPr="009B2B62" w:rsidRDefault="00E02AF2" w:rsidP="00E02AF2">
      <w:pPr>
        <w:widowControl w:val="0"/>
        <w:spacing w:after="0" w:line="240" w:lineRule="auto"/>
        <w:jc w:val="both"/>
        <w:rPr>
          <w:rFonts w:ascii="Times New Roman" w:eastAsia="Times New Roman" w:hAnsi="Times New Roman" w:cs="Times New Roman"/>
          <w:sz w:val="20"/>
          <w:szCs w:val="20"/>
          <w:lang w:eastAsia="pl-PL"/>
        </w:rPr>
      </w:pPr>
    </w:p>
    <w:p w14:paraId="23F78FCF" w14:textId="77777777" w:rsidR="00E02AF2" w:rsidRPr="009B2B62" w:rsidRDefault="00E02AF2" w:rsidP="00E02AF2">
      <w:pPr>
        <w:spacing w:after="200" w:line="360" w:lineRule="auto"/>
        <w:rPr>
          <w:rFonts w:ascii="Times New Roman" w:eastAsia="Calibri" w:hAnsi="Times New Roman" w:cs="Times New Roman"/>
          <w:sz w:val="20"/>
          <w:szCs w:val="20"/>
        </w:rPr>
      </w:pPr>
      <w:r w:rsidRPr="009B2B62">
        <w:rPr>
          <w:rFonts w:ascii="Times New Roman" w:eastAsia="Calibri" w:hAnsi="Times New Roman" w:cs="Times New Roman"/>
          <w:b/>
          <w:bCs/>
          <w:sz w:val="20"/>
          <w:szCs w:val="20"/>
        </w:rPr>
        <w:t xml:space="preserve">TRYB UDZIELENIA ZAMÓWIENIA : </w:t>
      </w:r>
      <w:r w:rsidRPr="009B2B62">
        <w:rPr>
          <w:rFonts w:ascii="Times New Roman" w:eastAsia="Calibri" w:hAnsi="Times New Roman" w:cs="Times New Roman"/>
          <w:sz w:val="20"/>
          <w:szCs w:val="20"/>
        </w:rPr>
        <w:t>tryb podstawowy bez negocjacji</w:t>
      </w:r>
    </w:p>
    <w:p w14:paraId="6B54CD2A" w14:textId="728D87F3" w:rsidR="00E02AF2" w:rsidRPr="009B2B62" w:rsidRDefault="00E02AF2" w:rsidP="00E02AF2">
      <w:pPr>
        <w:widowControl w:val="0"/>
        <w:spacing w:after="0" w:line="240" w:lineRule="auto"/>
        <w:jc w:val="both"/>
        <w:rPr>
          <w:rFonts w:ascii="Times New Roman" w:eastAsia="Times New Roman" w:hAnsi="Times New Roman" w:cs="Times New Roman"/>
          <w:b/>
          <w:sz w:val="20"/>
          <w:szCs w:val="20"/>
          <w:lang w:eastAsia="pl-PL"/>
        </w:rPr>
      </w:pPr>
      <w:r w:rsidRPr="009B2B62">
        <w:rPr>
          <w:rFonts w:ascii="Times New Roman" w:eastAsia="Times New Roman" w:hAnsi="Times New Roman" w:cs="Times New Roman"/>
          <w:b/>
          <w:sz w:val="20"/>
          <w:szCs w:val="20"/>
          <w:lang w:eastAsia="pl-PL"/>
        </w:rPr>
        <w:t>Znak: OA.271</w:t>
      </w:r>
      <w:r w:rsidR="006D0384" w:rsidRPr="009B2B62">
        <w:rPr>
          <w:rFonts w:ascii="Times New Roman" w:eastAsia="Times New Roman" w:hAnsi="Times New Roman" w:cs="Times New Roman"/>
          <w:b/>
          <w:sz w:val="20"/>
          <w:szCs w:val="20"/>
          <w:lang w:eastAsia="pl-PL"/>
        </w:rPr>
        <w:t>.</w:t>
      </w:r>
      <w:r w:rsidR="00972740" w:rsidRPr="009B2B62">
        <w:rPr>
          <w:rFonts w:ascii="Times New Roman" w:eastAsia="Times New Roman" w:hAnsi="Times New Roman" w:cs="Times New Roman"/>
          <w:b/>
          <w:sz w:val="20"/>
          <w:szCs w:val="20"/>
          <w:lang w:eastAsia="pl-PL"/>
        </w:rPr>
        <w:t>140</w:t>
      </w:r>
      <w:r w:rsidR="006D0384" w:rsidRPr="009B2B62">
        <w:rPr>
          <w:rFonts w:ascii="Times New Roman" w:eastAsia="Times New Roman" w:hAnsi="Times New Roman" w:cs="Times New Roman"/>
          <w:b/>
          <w:sz w:val="20"/>
          <w:szCs w:val="20"/>
          <w:lang w:eastAsia="pl-PL"/>
        </w:rPr>
        <w:t>.</w:t>
      </w:r>
      <w:r w:rsidRPr="009B2B62">
        <w:rPr>
          <w:rFonts w:ascii="Times New Roman" w:eastAsia="Times New Roman" w:hAnsi="Times New Roman" w:cs="Times New Roman"/>
          <w:b/>
          <w:sz w:val="20"/>
          <w:szCs w:val="20"/>
          <w:lang w:eastAsia="pl-PL"/>
        </w:rPr>
        <w:t>202</w:t>
      </w:r>
      <w:r w:rsidR="00972740" w:rsidRPr="009B2B62">
        <w:rPr>
          <w:rFonts w:ascii="Times New Roman" w:eastAsia="Times New Roman" w:hAnsi="Times New Roman" w:cs="Times New Roman"/>
          <w:b/>
          <w:sz w:val="20"/>
          <w:szCs w:val="20"/>
          <w:lang w:eastAsia="pl-PL"/>
        </w:rPr>
        <w:t>4</w:t>
      </w:r>
    </w:p>
    <w:p w14:paraId="2F4FC3B6" w14:textId="77777777" w:rsidR="00E02AF2" w:rsidRPr="009B2B62" w:rsidRDefault="00E02AF2" w:rsidP="00E02AF2">
      <w:pPr>
        <w:spacing w:after="0" w:line="360" w:lineRule="auto"/>
        <w:rPr>
          <w:rFonts w:ascii="Times New Roman" w:eastAsia="Calibri" w:hAnsi="Times New Roman" w:cs="Times New Roman"/>
          <w:sz w:val="20"/>
          <w:szCs w:val="20"/>
        </w:rPr>
      </w:pPr>
    </w:p>
    <w:p w14:paraId="2213F5E9" w14:textId="77777777" w:rsidR="00E02AF2" w:rsidRPr="009B2B62" w:rsidRDefault="00E02AF2" w:rsidP="00E02AF2">
      <w:pPr>
        <w:spacing w:after="0" w:line="240" w:lineRule="auto"/>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Użyte w specyfikacji warunków zamówienia określenia oznaczają:</w:t>
      </w:r>
    </w:p>
    <w:p w14:paraId="72CDA87C" w14:textId="77777777" w:rsidR="00E02AF2" w:rsidRPr="009B2B62" w:rsidRDefault="00E02AF2" w:rsidP="00E02AF2">
      <w:pPr>
        <w:spacing w:after="0" w:line="240" w:lineRule="auto"/>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SWZ – niniejszą specyfikację warunków zamówienia;</w:t>
      </w:r>
    </w:p>
    <w:p w14:paraId="2C0EAE6C" w14:textId="67F9B0BA" w:rsidR="00E02AF2" w:rsidRPr="009B2B62" w:rsidRDefault="00E02AF2" w:rsidP="00E02AF2">
      <w:pPr>
        <w:widowControl w:val="0"/>
        <w:spacing w:line="259" w:lineRule="exact"/>
        <w:ind w:left="340" w:hanging="340"/>
        <w:jc w:val="both"/>
        <w:rPr>
          <w:rFonts w:ascii="Times New Roman" w:eastAsia="Times New Roman" w:hAnsi="Times New Roman" w:cs="Times New Roman"/>
          <w:bCs/>
          <w:sz w:val="20"/>
          <w:szCs w:val="20"/>
          <w:lang w:eastAsia="pl-PL"/>
        </w:rPr>
      </w:pPr>
      <w:r w:rsidRPr="009B2B62">
        <w:rPr>
          <w:rFonts w:ascii="Times New Roman" w:eastAsia="Calibri" w:hAnsi="Times New Roman" w:cs="Times New Roman"/>
          <w:sz w:val="20"/>
          <w:szCs w:val="20"/>
        </w:rPr>
        <w:t>PZP – ustawę z dnia 11 września 2019 r. – Prawo zamówień publicznych (</w:t>
      </w:r>
      <w:proofErr w:type="spellStart"/>
      <w:r w:rsidRPr="009B2B62">
        <w:rPr>
          <w:rFonts w:ascii="Times New Roman" w:eastAsia="Calibri" w:hAnsi="Times New Roman" w:cs="Times New Roman"/>
          <w:sz w:val="20"/>
          <w:szCs w:val="20"/>
        </w:rPr>
        <w:t>t.j</w:t>
      </w:r>
      <w:proofErr w:type="spellEnd"/>
      <w:r w:rsidRPr="009B2B62">
        <w:rPr>
          <w:rFonts w:ascii="Times New Roman" w:eastAsia="Calibri" w:hAnsi="Times New Roman" w:cs="Times New Roman"/>
          <w:sz w:val="20"/>
          <w:szCs w:val="20"/>
        </w:rPr>
        <w:t>. Dz. U. z 202</w:t>
      </w:r>
      <w:r w:rsidR="00972740" w:rsidRPr="009B2B62">
        <w:rPr>
          <w:rFonts w:ascii="Times New Roman" w:eastAsia="Calibri" w:hAnsi="Times New Roman" w:cs="Times New Roman"/>
          <w:sz w:val="20"/>
          <w:szCs w:val="20"/>
        </w:rPr>
        <w:t>4</w:t>
      </w:r>
      <w:r w:rsidRPr="009B2B62">
        <w:rPr>
          <w:rFonts w:ascii="Times New Roman" w:eastAsia="Calibri" w:hAnsi="Times New Roman" w:cs="Times New Roman"/>
          <w:sz w:val="20"/>
          <w:szCs w:val="20"/>
        </w:rPr>
        <w:t>r. poz. 1</w:t>
      </w:r>
      <w:r w:rsidR="00972740" w:rsidRPr="009B2B62">
        <w:rPr>
          <w:rFonts w:ascii="Times New Roman" w:eastAsia="Calibri" w:hAnsi="Times New Roman" w:cs="Times New Roman"/>
          <w:sz w:val="20"/>
          <w:szCs w:val="20"/>
        </w:rPr>
        <w:t>32</w:t>
      </w:r>
      <w:r w:rsidRPr="009B2B62">
        <w:rPr>
          <w:rFonts w:ascii="Times New Roman" w:eastAsia="Calibri" w:hAnsi="Times New Roman" w:cs="Times New Roman"/>
          <w:sz w:val="20"/>
          <w:szCs w:val="20"/>
        </w:rPr>
        <w:t>0</w:t>
      </w:r>
      <w:r w:rsidRPr="009B2B62">
        <w:rPr>
          <w:rFonts w:ascii="Times New Roman" w:eastAsia="Times New Roman" w:hAnsi="Times New Roman" w:cs="Times New Roman"/>
          <w:sz w:val="20"/>
          <w:szCs w:val="20"/>
          <w:lang w:eastAsia="pl-PL"/>
        </w:rPr>
        <w:t>)</w:t>
      </w:r>
    </w:p>
    <w:p w14:paraId="10E1228C" w14:textId="77777777" w:rsidR="00E02AF2" w:rsidRPr="009B2B62" w:rsidRDefault="00E02AF2" w:rsidP="00E02AF2">
      <w:pPr>
        <w:autoSpaceDE w:val="0"/>
        <w:autoSpaceDN w:val="0"/>
        <w:adjustRightInd w:val="0"/>
        <w:spacing w:after="0" w:line="240" w:lineRule="auto"/>
        <w:rPr>
          <w:rFonts w:ascii="Times New Roman" w:eastAsia="Calibri" w:hAnsi="Times New Roman" w:cs="Times New Roman"/>
          <w:b/>
          <w:sz w:val="20"/>
          <w:szCs w:val="20"/>
          <w:lang w:eastAsia="pl-PL"/>
        </w:rPr>
      </w:pPr>
    </w:p>
    <w:p w14:paraId="09E5C408" w14:textId="0BE30A71" w:rsidR="00E02AF2" w:rsidRPr="009B2B62" w:rsidRDefault="00E02AF2" w:rsidP="00E02AF2">
      <w:pPr>
        <w:autoSpaceDE w:val="0"/>
        <w:autoSpaceDN w:val="0"/>
        <w:adjustRightInd w:val="0"/>
        <w:spacing w:after="0" w:line="240" w:lineRule="auto"/>
        <w:rPr>
          <w:rFonts w:ascii="Times New Roman" w:eastAsia="Calibri" w:hAnsi="Times New Roman" w:cs="Times New Roman"/>
          <w:b/>
          <w:bCs/>
          <w:sz w:val="20"/>
          <w:szCs w:val="20"/>
          <w:lang w:eastAsia="pl-PL"/>
        </w:rPr>
      </w:pPr>
    </w:p>
    <w:p w14:paraId="4E9E209A" w14:textId="77777777" w:rsidR="00E02AF2" w:rsidRPr="009B2B62" w:rsidRDefault="00E02AF2" w:rsidP="00E02AF2">
      <w:pPr>
        <w:autoSpaceDE w:val="0"/>
        <w:autoSpaceDN w:val="0"/>
        <w:adjustRightInd w:val="0"/>
        <w:spacing w:after="0" w:line="240" w:lineRule="auto"/>
        <w:rPr>
          <w:rFonts w:ascii="Times New Roman" w:eastAsia="Calibri" w:hAnsi="Times New Roman" w:cs="Times New Roman"/>
          <w:b/>
          <w:bCs/>
          <w:sz w:val="20"/>
          <w:szCs w:val="20"/>
          <w:lang w:eastAsia="pl-PL"/>
        </w:rPr>
      </w:pPr>
    </w:p>
    <w:p w14:paraId="47370AF6" w14:textId="77777777" w:rsidR="007172E1" w:rsidRPr="007172E1" w:rsidRDefault="007172E1" w:rsidP="007172E1">
      <w:pPr>
        <w:autoSpaceDE w:val="0"/>
        <w:autoSpaceDN w:val="0"/>
        <w:adjustRightInd w:val="0"/>
        <w:spacing w:after="0" w:line="240" w:lineRule="auto"/>
        <w:jc w:val="both"/>
        <w:rPr>
          <w:rFonts w:ascii="Times New Roman" w:eastAsia="Calibri" w:hAnsi="Times New Roman" w:cs="Times New Roman"/>
          <w:b/>
          <w:bCs/>
          <w:sz w:val="20"/>
          <w:szCs w:val="20"/>
          <w:lang w:eastAsia="pl-PL"/>
        </w:rPr>
      </w:pPr>
      <w:r w:rsidRPr="007172E1">
        <w:rPr>
          <w:rFonts w:ascii="Times New Roman" w:eastAsia="Calibri" w:hAnsi="Times New Roman" w:cs="Times New Roman"/>
          <w:b/>
          <w:sz w:val="20"/>
          <w:szCs w:val="20"/>
          <w:lang w:eastAsia="pl-PL"/>
        </w:rPr>
        <w:t>I. NAZWA ORAZ ADRES ZAMAWIAJĄCEGO:</w:t>
      </w:r>
    </w:p>
    <w:p w14:paraId="25AC6379" w14:textId="77777777" w:rsidR="007172E1" w:rsidRPr="007172E1" w:rsidRDefault="007172E1" w:rsidP="007172E1">
      <w:pPr>
        <w:autoSpaceDE w:val="0"/>
        <w:autoSpaceDN w:val="0"/>
        <w:adjustRightInd w:val="0"/>
        <w:spacing w:after="0" w:line="240" w:lineRule="auto"/>
        <w:jc w:val="both"/>
        <w:rPr>
          <w:rFonts w:ascii="Times New Roman" w:eastAsia="Calibri" w:hAnsi="Times New Roman" w:cs="Times New Roman"/>
          <w:b/>
          <w:bCs/>
          <w:sz w:val="20"/>
          <w:szCs w:val="20"/>
          <w:lang w:eastAsia="pl-PL"/>
        </w:rPr>
      </w:pPr>
    </w:p>
    <w:p w14:paraId="6170E635" w14:textId="77777777" w:rsidR="007172E1" w:rsidRPr="007172E1" w:rsidRDefault="007172E1" w:rsidP="007172E1">
      <w:pPr>
        <w:numPr>
          <w:ilvl w:val="0"/>
          <w:numId w:val="3"/>
        </w:numPr>
        <w:autoSpaceDE w:val="0"/>
        <w:autoSpaceDN w:val="0"/>
        <w:adjustRightInd w:val="0"/>
        <w:spacing w:after="0" w:line="240" w:lineRule="auto"/>
        <w:contextualSpacing/>
        <w:jc w:val="both"/>
        <w:rPr>
          <w:rFonts w:ascii="Times New Roman" w:eastAsia="Calibri" w:hAnsi="Times New Roman" w:cs="Times New Roman"/>
          <w:b/>
          <w:bCs/>
          <w:sz w:val="20"/>
          <w:szCs w:val="20"/>
          <w:lang w:eastAsia="pl-PL"/>
        </w:rPr>
      </w:pPr>
      <w:r w:rsidRPr="007172E1">
        <w:rPr>
          <w:rFonts w:ascii="Times New Roman" w:eastAsia="Calibri" w:hAnsi="Times New Roman" w:cs="Times New Roman"/>
          <w:b/>
          <w:bCs/>
          <w:sz w:val="20"/>
          <w:szCs w:val="20"/>
          <w:lang w:eastAsia="pl-PL"/>
        </w:rPr>
        <w:t xml:space="preserve">Nazwa Zamawiającego:  </w:t>
      </w:r>
    </w:p>
    <w:p w14:paraId="433C6382" w14:textId="77777777" w:rsidR="007172E1" w:rsidRPr="007172E1" w:rsidRDefault="007172E1" w:rsidP="007172E1">
      <w:pPr>
        <w:autoSpaceDE w:val="0"/>
        <w:autoSpaceDN w:val="0"/>
        <w:adjustRightInd w:val="0"/>
        <w:spacing w:line="240" w:lineRule="auto"/>
        <w:ind w:firstLine="426"/>
        <w:contextualSpacing/>
        <w:jc w:val="both"/>
        <w:rPr>
          <w:rFonts w:ascii="Times New Roman" w:eastAsia="Calibri" w:hAnsi="Times New Roman" w:cs="Times New Roman"/>
          <w:b/>
          <w:bCs/>
          <w:sz w:val="20"/>
          <w:szCs w:val="20"/>
          <w:lang w:eastAsia="pl-PL"/>
        </w:rPr>
      </w:pPr>
      <w:r w:rsidRPr="007172E1">
        <w:rPr>
          <w:rFonts w:ascii="Times New Roman" w:eastAsia="Calibri" w:hAnsi="Times New Roman" w:cs="Times New Roman"/>
          <w:b/>
          <w:bCs/>
          <w:sz w:val="20"/>
          <w:szCs w:val="20"/>
          <w:lang w:eastAsia="pl-PL"/>
        </w:rPr>
        <w:t xml:space="preserve">Gmina Moszczenica </w:t>
      </w:r>
    </w:p>
    <w:p w14:paraId="7EC24D69" w14:textId="77777777" w:rsidR="007172E1" w:rsidRPr="007172E1" w:rsidRDefault="007172E1" w:rsidP="007172E1">
      <w:pPr>
        <w:autoSpaceDE w:val="0"/>
        <w:autoSpaceDN w:val="0"/>
        <w:adjustRightInd w:val="0"/>
        <w:spacing w:after="0" w:line="240" w:lineRule="auto"/>
        <w:ind w:firstLine="426"/>
        <w:contextualSpacing/>
        <w:jc w:val="both"/>
        <w:rPr>
          <w:rFonts w:ascii="Times New Roman" w:eastAsia="Calibri" w:hAnsi="Times New Roman" w:cs="Times New Roman"/>
          <w:sz w:val="20"/>
          <w:szCs w:val="20"/>
          <w:lang w:eastAsia="pl-PL"/>
        </w:rPr>
      </w:pPr>
      <w:r w:rsidRPr="007172E1">
        <w:rPr>
          <w:rFonts w:ascii="Times New Roman" w:eastAsia="Calibri" w:hAnsi="Times New Roman" w:cs="Times New Roman"/>
          <w:sz w:val="20"/>
          <w:szCs w:val="20"/>
          <w:lang w:eastAsia="pl-PL"/>
        </w:rPr>
        <w:t>38-321 Moszczenica  ul. Samorządowa 4</w:t>
      </w:r>
    </w:p>
    <w:p w14:paraId="7F20B784" w14:textId="77777777" w:rsidR="007172E1" w:rsidRPr="007172E1" w:rsidRDefault="007172E1" w:rsidP="007172E1">
      <w:pPr>
        <w:autoSpaceDE w:val="0"/>
        <w:autoSpaceDN w:val="0"/>
        <w:adjustRightInd w:val="0"/>
        <w:spacing w:after="0" w:line="240" w:lineRule="auto"/>
        <w:ind w:firstLine="426"/>
        <w:contextualSpacing/>
        <w:jc w:val="both"/>
        <w:rPr>
          <w:rFonts w:ascii="Times New Roman" w:eastAsia="Calibri" w:hAnsi="Times New Roman" w:cs="Times New Roman"/>
          <w:sz w:val="20"/>
          <w:szCs w:val="20"/>
          <w:lang w:eastAsia="pl-PL"/>
        </w:rPr>
      </w:pPr>
      <w:r w:rsidRPr="007172E1">
        <w:rPr>
          <w:rFonts w:ascii="Times New Roman" w:eastAsia="Calibri" w:hAnsi="Times New Roman" w:cs="Times New Roman"/>
          <w:sz w:val="20"/>
          <w:szCs w:val="20"/>
          <w:lang w:eastAsia="pl-PL"/>
        </w:rPr>
        <w:t>powiat  gorlicki, woj. małopolskie</w:t>
      </w:r>
    </w:p>
    <w:p w14:paraId="252D4541" w14:textId="77777777" w:rsidR="007172E1" w:rsidRPr="007172E1" w:rsidRDefault="007172E1" w:rsidP="007172E1">
      <w:pPr>
        <w:autoSpaceDE w:val="0"/>
        <w:autoSpaceDN w:val="0"/>
        <w:adjustRightInd w:val="0"/>
        <w:spacing w:after="0" w:line="240" w:lineRule="auto"/>
        <w:ind w:firstLine="426"/>
        <w:contextualSpacing/>
        <w:jc w:val="both"/>
        <w:rPr>
          <w:rFonts w:ascii="Times New Roman" w:eastAsia="Calibri" w:hAnsi="Times New Roman" w:cs="Times New Roman"/>
          <w:bCs/>
          <w:sz w:val="20"/>
          <w:szCs w:val="20"/>
          <w:lang w:eastAsia="pl-PL"/>
        </w:rPr>
      </w:pPr>
      <w:r w:rsidRPr="007172E1">
        <w:rPr>
          <w:rFonts w:ascii="Times New Roman" w:eastAsia="Calibri" w:hAnsi="Times New Roman" w:cs="Times New Roman"/>
          <w:bCs/>
          <w:sz w:val="20"/>
          <w:szCs w:val="20"/>
          <w:lang w:eastAsia="pl-PL"/>
        </w:rPr>
        <w:t>NIP 7381021958,  REGON 491892475</w:t>
      </w:r>
    </w:p>
    <w:p w14:paraId="54C6A3A8" w14:textId="77777777" w:rsidR="007172E1" w:rsidRPr="007172E1" w:rsidRDefault="007172E1" w:rsidP="007172E1">
      <w:pPr>
        <w:autoSpaceDE w:val="0"/>
        <w:autoSpaceDN w:val="0"/>
        <w:adjustRightInd w:val="0"/>
        <w:spacing w:after="0" w:line="240" w:lineRule="auto"/>
        <w:ind w:firstLine="426"/>
        <w:contextualSpacing/>
        <w:jc w:val="both"/>
        <w:rPr>
          <w:rFonts w:ascii="Times New Roman" w:eastAsia="Calibri" w:hAnsi="Times New Roman" w:cs="Times New Roman"/>
          <w:b/>
          <w:bCs/>
          <w:sz w:val="20"/>
          <w:szCs w:val="20"/>
          <w:lang w:eastAsia="pl-PL"/>
        </w:rPr>
      </w:pPr>
    </w:p>
    <w:p w14:paraId="63814416" w14:textId="77777777" w:rsidR="007172E1" w:rsidRPr="007172E1" w:rsidRDefault="007172E1" w:rsidP="007172E1">
      <w:pPr>
        <w:autoSpaceDE w:val="0"/>
        <w:autoSpaceDN w:val="0"/>
        <w:adjustRightInd w:val="0"/>
        <w:spacing w:after="0" w:line="240" w:lineRule="auto"/>
        <w:ind w:firstLine="426"/>
        <w:contextualSpacing/>
        <w:jc w:val="both"/>
        <w:rPr>
          <w:rFonts w:ascii="Times New Roman" w:eastAsia="Calibri" w:hAnsi="Times New Roman" w:cs="Times New Roman"/>
          <w:bCs/>
          <w:noProof/>
          <w:sz w:val="20"/>
          <w:szCs w:val="20"/>
          <w:lang w:eastAsia="pl-PL"/>
        </w:rPr>
      </w:pPr>
      <w:r w:rsidRPr="007172E1">
        <w:rPr>
          <w:rFonts w:ascii="Times New Roman" w:eastAsia="Calibri" w:hAnsi="Times New Roman" w:cs="Times New Roman"/>
          <w:bCs/>
          <w:noProof/>
          <w:sz w:val="20"/>
          <w:szCs w:val="20"/>
          <w:lang w:eastAsia="pl-PL"/>
        </w:rPr>
        <w:t>Nr telefonu/ faksu: tel. (18) 354 13 00 fax.  (18)  354 10 85</w:t>
      </w:r>
    </w:p>
    <w:p w14:paraId="711DFAF2" w14:textId="77777777" w:rsidR="007172E1" w:rsidRPr="007172E1" w:rsidRDefault="007172E1" w:rsidP="007172E1">
      <w:pPr>
        <w:autoSpaceDE w:val="0"/>
        <w:autoSpaceDN w:val="0"/>
        <w:adjustRightInd w:val="0"/>
        <w:spacing w:after="0" w:line="240" w:lineRule="auto"/>
        <w:ind w:firstLine="426"/>
        <w:contextualSpacing/>
        <w:jc w:val="both"/>
        <w:rPr>
          <w:rFonts w:ascii="Times New Roman" w:eastAsia="Calibri" w:hAnsi="Times New Roman" w:cs="Times New Roman"/>
          <w:bCs/>
          <w:noProof/>
          <w:sz w:val="20"/>
          <w:szCs w:val="20"/>
          <w:lang w:eastAsia="pl-PL"/>
        </w:rPr>
      </w:pPr>
      <w:r w:rsidRPr="007172E1">
        <w:rPr>
          <w:rFonts w:ascii="Times New Roman" w:eastAsia="Calibri" w:hAnsi="Times New Roman" w:cs="Times New Roman"/>
          <w:bCs/>
          <w:noProof/>
          <w:sz w:val="20"/>
          <w:szCs w:val="20"/>
          <w:lang w:eastAsia="pl-PL"/>
        </w:rPr>
        <w:t xml:space="preserve">Adres poczty elektronicznej: e-mail: </w:t>
      </w:r>
      <w:hyperlink r:id="rId9" w:history="1">
        <w:r w:rsidRPr="007172E1">
          <w:rPr>
            <w:rFonts w:ascii="Times New Roman" w:eastAsia="Calibri" w:hAnsi="Times New Roman" w:cs="Times New Roman"/>
            <w:bCs/>
            <w:noProof/>
            <w:sz w:val="20"/>
            <w:szCs w:val="20"/>
            <w:u w:val="single"/>
            <w:lang w:eastAsia="pl-PL"/>
          </w:rPr>
          <w:t>gmina@gminamoszczenica.eu</w:t>
        </w:r>
      </w:hyperlink>
    </w:p>
    <w:p w14:paraId="263118E4" w14:textId="77777777" w:rsidR="007172E1" w:rsidRPr="007172E1" w:rsidRDefault="007172E1" w:rsidP="007172E1">
      <w:pPr>
        <w:autoSpaceDE w:val="0"/>
        <w:autoSpaceDN w:val="0"/>
        <w:adjustRightInd w:val="0"/>
        <w:spacing w:after="0" w:line="240" w:lineRule="auto"/>
        <w:ind w:firstLine="426"/>
        <w:contextualSpacing/>
        <w:jc w:val="both"/>
        <w:rPr>
          <w:rFonts w:ascii="Times New Roman" w:eastAsia="Calibri" w:hAnsi="Times New Roman" w:cs="Times New Roman"/>
          <w:bCs/>
          <w:noProof/>
          <w:sz w:val="20"/>
          <w:szCs w:val="20"/>
          <w:lang w:eastAsia="pl-PL"/>
        </w:rPr>
      </w:pPr>
      <w:r w:rsidRPr="007172E1">
        <w:rPr>
          <w:rFonts w:ascii="Times New Roman" w:eastAsia="Calibri" w:hAnsi="Times New Roman" w:cs="Times New Roman"/>
          <w:bCs/>
          <w:noProof/>
          <w:sz w:val="20"/>
          <w:szCs w:val="20"/>
          <w:lang w:eastAsia="pl-PL"/>
        </w:rPr>
        <w:t xml:space="preserve">Adres strony internetowej Zamawiającego: </w:t>
      </w:r>
      <w:hyperlink r:id="rId10" w:history="1">
        <w:r w:rsidRPr="007172E1">
          <w:rPr>
            <w:rFonts w:ascii="Times New Roman" w:eastAsia="Times New Roman" w:hAnsi="Times New Roman" w:cs="Times New Roman"/>
            <w:bCs/>
            <w:noProof/>
            <w:sz w:val="20"/>
            <w:szCs w:val="20"/>
            <w:u w:val="single"/>
            <w:lang w:eastAsia="pl-PL"/>
          </w:rPr>
          <w:t>www.gminamoszczenica.eu</w:t>
        </w:r>
      </w:hyperlink>
    </w:p>
    <w:p w14:paraId="4494A9C9" w14:textId="77777777" w:rsidR="007172E1" w:rsidRPr="007172E1" w:rsidRDefault="007172E1" w:rsidP="007172E1">
      <w:pPr>
        <w:autoSpaceDE w:val="0"/>
        <w:autoSpaceDN w:val="0"/>
        <w:adjustRightInd w:val="0"/>
        <w:spacing w:after="0" w:line="240" w:lineRule="auto"/>
        <w:contextualSpacing/>
        <w:jc w:val="both"/>
        <w:rPr>
          <w:rFonts w:ascii="Times New Roman" w:eastAsia="Calibri" w:hAnsi="Times New Roman" w:cs="Times New Roman"/>
          <w:b/>
          <w:bCs/>
          <w:noProof/>
          <w:sz w:val="20"/>
          <w:szCs w:val="20"/>
          <w:lang w:eastAsia="pl-PL"/>
        </w:rPr>
      </w:pPr>
    </w:p>
    <w:p w14:paraId="16425E63" w14:textId="77777777" w:rsidR="007172E1" w:rsidRPr="007172E1" w:rsidRDefault="007172E1" w:rsidP="007172E1">
      <w:pPr>
        <w:numPr>
          <w:ilvl w:val="0"/>
          <w:numId w:val="3"/>
        </w:numPr>
        <w:autoSpaceDE w:val="0"/>
        <w:autoSpaceDN w:val="0"/>
        <w:adjustRightInd w:val="0"/>
        <w:spacing w:after="0" w:line="240" w:lineRule="auto"/>
        <w:contextualSpacing/>
        <w:jc w:val="both"/>
        <w:rPr>
          <w:rFonts w:ascii="Times New Roman" w:eastAsia="Calibri" w:hAnsi="Times New Roman" w:cs="Times New Roman"/>
          <w:b/>
          <w:bCs/>
          <w:noProof/>
          <w:sz w:val="20"/>
          <w:szCs w:val="20"/>
          <w:lang w:eastAsia="pl-PL"/>
        </w:rPr>
      </w:pPr>
      <w:r w:rsidRPr="007172E1">
        <w:rPr>
          <w:rFonts w:ascii="Times New Roman" w:eastAsia="Calibri" w:hAnsi="Times New Roman" w:cs="Times New Roman"/>
          <w:b/>
          <w:bCs/>
          <w:noProof/>
          <w:sz w:val="20"/>
          <w:szCs w:val="20"/>
          <w:lang w:eastAsia="pl-PL"/>
        </w:rPr>
        <w:t xml:space="preserve">Adres strony internetowej prowadzonego postepowania: </w:t>
      </w:r>
    </w:p>
    <w:p w14:paraId="0B2BB1B1" w14:textId="77777777" w:rsidR="007172E1" w:rsidRPr="007172E1" w:rsidRDefault="007172E1" w:rsidP="007172E1">
      <w:pPr>
        <w:autoSpaceDE w:val="0"/>
        <w:autoSpaceDN w:val="0"/>
        <w:adjustRightInd w:val="0"/>
        <w:spacing w:after="0" w:line="240" w:lineRule="auto"/>
        <w:contextualSpacing/>
        <w:jc w:val="both"/>
        <w:rPr>
          <w:rFonts w:ascii="Times New Roman" w:eastAsiaTheme="minorEastAsia" w:hAnsi="Times New Roman" w:cs="Times New Roman"/>
          <w:b/>
          <w:bCs/>
          <w:color w:val="0563C1" w:themeColor="hyperlink"/>
          <w:sz w:val="20"/>
          <w:szCs w:val="20"/>
          <w:u w:val="single"/>
          <w:lang w:eastAsia="pl-PL"/>
        </w:rPr>
      </w:pPr>
      <w:r w:rsidRPr="007172E1">
        <w:rPr>
          <w:rFonts w:ascii="Times New Roman" w:eastAsiaTheme="minorEastAsia" w:hAnsi="Times New Roman" w:cs="Times New Roman"/>
          <w:sz w:val="20"/>
          <w:szCs w:val="20"/>
        </w:rPr>
        <w:t xml:space="preserve">         </w:t>
      </w:r>
      <w:hyperlink r:id="rId11" w:history="1">
        <w:r w:rsidRPr="007172E1">
          <w:rPr>
            <w:rFonts w:ascii="Times New Roman" w:eastAsiaTheme="minorEastAsia" w:hAnsi="Times New Roman" w:cs="Times New Roman"/>
            <w:b/>
            <w:bCs/>
            <w:color w:val="0563C1" w:themeColor="hyperlink"/>
            <w:sz w:val="20"/>
            <w:szCs w:val="20"/>
            <w:u w:val="single"/>
            <w:lang w:eastAsia="pl-PL"/>
          </w:rPr>
          <w:t>https://ezamowienia.gov.pl</w:t>
        </w:r>
      </w:hyperlink>
    </w:p>
    <w:p w14:paraId="264C8FD8" w14:textId="77777777" w:rsidR="007172E1" w:rsidRPr="007172E1" w:rsidRDefault="007172E1" w:rsidP="007172E1">
      <w:pPr>
        <w:autoSpaceDE w:val="0"/>
        <w:autoSpaceDN w:val="0"/>
        <w:adjustRightInd w:val="0"/>
        <w:spacing w:after="0" w:line="240" w:lineRule="auto"/>
        <w:contextualSpacing/>
        <w:jc w:val="both"/>
        <w:rPr>
          <w:rFonts w:ascii="Times New Roman" w:eastAsiaTheme="minorEastAsia" w:hAnsi="Times New Roman" w:cs="Times New Roman"/>
          <w:b/>
          <w:bCs/>
          <w:sz w:val="20"/>
          <w:szCs w:val="20"/>
          <w:u w:val="single"/>
          <w:lang w:eastAsia="pl-PL"/>
        </w:rPr>
      </w:pPr>
    </w:p>
    <w:p w14:paraId="62372251" w14:textId="152FCC26" w:rsidR="007172E1" w:rsidRPr="00260677" w:rsidRDefault="007172E1" w:rsidP="007172E1">
      <w:pPr>
        <w:spacing w:line="252" w:lineRule="auto"/>
        <w:ind w:left="1276" w:hanging="1276"/>
        <w:jc w:val="both"/>
        <w:rPr>
          <w:rFonts w:ascii="Times New Roman" w:hAnsi="Times New Roman" w:cs="Times New Roman"/>
          <w:b/>
          <w:bCs/>
          <w:color w:val="FF0000"/>
          <w:kern w:val="2"/>
          <w:sz w:val="20"/>
          <w:szCs w:val="20"/>
          <w14:ligatures w14:val="standardContextual"/>
        </w:rPr>
      </w:pPr>
      <w:r w:rsidRPr="00260677">
        <w:rPr>
          <w:rFonts w:ascii="Times New Roman" w:hAnsi="Times New Roman" w:cs="Times New Roman"/>
          <w:b/>
          <w:bCs/>
          <w:kern w:val="2"/>
          <w:sz w:val="20"/>
          <w:szCs w:val="20"/>
          <w14:ligatures w14:val="standardContextual"/>
        </w:rPr>
        <w:t xml:space="preserve">          </w:t>
      </w:r>
      <w:r w:rsidR="00260677" w:rsidRPr="00260677">
        <w:rPr>
          <w:rFonts w:ascii="Times New Roman" w:hAnsi="Times New Roman" w:cs="Times New Roman"/>
          <w:b/>
          <w:bCs/>
          <w:color w:val="FF0000"/>
          <w:kern w:val="2"/>
          <w:sz w:val="20"/>
          <w:szCs w:val="20"/>
          <w:u w:val="single"/>
          <w14:ligatures w14:val="standardContextual"/>
        </w:rPr>
        <w:t>https://ezamowienia.gov.pl/mp-client/search/list/</w:t>
      </w:r>
      <w:r w:rsidR="00260677" w:rsidRPr="00260677">
        <w:rPr>
          <w:rFonts w:ascii="Times New Roman" w:hAnsi="Times New Roman" w:cs="Times New Roman"/>
          <w:b/>
          <w:bCs/>
          <w:sz w:val="20"/>
          <w:szCs w:val="20"/>
        </w:rPr>
        <w:t>ocds-148610-a97318bd-6d90-47c6-a31c-db609a036699</w:t>
      </w:r>
    </w:p>
    <w:p w14:paraId="782C56E3" w14:textId="7C6B035E" w:rsidR="007172E1" w:rsidRPr="00260677" w:rsidRDefault="007172E1" w:rsidP="007172E1">
      <w:pPr>
        <w:spacing w:line="252" w:lineRule="auto"/>
        <w:ind w:left="709" w:hanging="709"/>
        <w:jc w:val="both"/>
        <w:rPr>
          <w:rFonts w:ascii="Times New Roman" w:eastAsiaTheme="minorEastAsia" w:hAnsi="Times New Roman" w:cs="Times New Roman"/>
          <w:b/>
          <w:bCs/>
          <w:color w:val="FF0000"/>
          <w:sz w:val="20"/>
          <w:szCs w:val="20"/>
        </w:rPr>
      </w:pPr>
      <w:r w:rsidRPr="00260677">
        <w:rPr>
          <w:rFonts w:ascii="Times New Roman" w:eastAsiaTheme="minorEastAsia" w:hAnsi="Times New Roman" w:cs="Times New Roman"/>
          <w:b/>
          <w:bCs/>
          <w:color w:val="FF0000"/>
          <w:sz w:val="20"/>
          <w:szCs w:val="20"/>
          <w:lang w:eastAsia="pl-PL"/>
        </w:rPr>
        <w:t xml:space="preserve">        Identyfikator postępowania: </w:t>
      </w:r>
      <w:r w:rsidR="00260677" w:rsidRPr="00260677">
        <w:rPr>
          <w:rFonts w:ascii="Times New Roman" w:hAnsi="Times New Roman" w:cs="Times New Roman"/>
          <w:b/>
          <w:bCs/>
          <w:sz w:val="20"/>
          <w:szCs w:val="20"/>
        </w:rPr>
        <w:t>ocds-148610-a97318bd-6d90-47c6-a31c-db609a036699</w:t>
      </w:r>
    </w:p>
    <w:p w14:paraId="580E3E05" w14:textId="77777777" w:rsidR="007172E1" w:rsidRPr="007172E1" w:rsidRDefault="007172E1" w:rsidP="007172E1">
      <w:pPr>
        <w:spacing w:line="252" w:lineRule="auto"/>
        <w:ind w:left="426" w:hanging="426"/>
        <w:jc w:val="both"/>
        <w:rPr>
          <w:rFonts w:ascii="Times New Roman" w:eastAsiaTheme="minorEastAsia" w:hAnsi="Times New Roman" w:cs="Times New Roman"/>
          <w:b/>
          <w:bCs/>
          <w:sz w:val="20"/>
          <w:szCs w:val="20"/>
          <w:lang w:eastAsia="pl-PL"/>
        </w:rPr>
      </w:pPr>
      <w:r w:rsidRPr="007172E1">
        <w:rPr>
          <w:rFonts w:ascii="Times New Roman" w:eastAsiaTheme="minorEastAsia" w:hAnsi="Times New Roman" w:cs="Times New Roman"/>
          <w:sz w:val="20"/>
          <w:szCs w:val="20"/>
          <w:lang w:val="en-US" w:eastAsia="pl-PL"/>
        </w:rPr>
        <w:t xml:space="preserve">       </w:t>
      </w:r>
      <w:proofErr w:type="spellStart"/>
      <w:r w:rsidRPr="007172E1">
        <w:rPr>
          <w:rFonts w:ascii="Times New Roman" w:eastAsiaTheme="minorEastAsia" w:hAnsi="Times New Roman" w:cs="Times New Roman"/>
          <w:sz w:val="20"/>
          <w:szCs w:val="20"/>
          <w:lang w:val="en-US" w:eastAsia="pl-PL"/>
        </w:rPr>
        <w:t>Dostęp</w:t>
      </w:r>
      <w:proofErr w:type="spellEnd"/>
      <w:r w:rsidRPr="007172E1">
        <w:rPr>
          <w:rFonts w:ascii="Times New Roman" w:eastAsiaTheme="minorEastAsia" w:hAnsi="Times New Roman" w:cs="Times New Roman"/>
          <w:sz w:val="20"/>
          <w:szCs w:val="20"/>
          <w:lang w:val="en-US" w:eastAsia="pl-PL"/>
        </w:rPr>
        <w:t xml:space="preserve"> do </w:t>
      </w:r>
      <w:proofErr w:type="spellStart"/>
      <w:r w:rsidRPr="007172E1">
        <w:rPr>
          <w:rFonts w:ascii="Times New Roman" w:eastAsiaTheme="minorEastAsia" w:hAnsi="Times New Roman" w:cs="Times New Roman"/>
          <w:sz w:val="20"/>
          <w:szCs w:val="20"/>
          <w:lang w:val="en-US" w:eastAsia="pl-PL"/>
        </w:rPr>
        <w:t>dokumentów</w:t>
      </w:r>
      <w:proofErr w:type="spellEnd"/>
      <w:r w:rsidRPr="007172E1">
        <w:rPr>
          <w:rFonts w:ascii="Times New Roman" w:eastAsiaTheme="minorEastAsia" w:hAnsi="Times New Roman" w:cs="Times New Roman"/>
          <w:sz w:val="20"/>
          <w:szCs w:val="20"/>
          <w:lang w:val="en-US" w:eastAsia="pl-PL"/>
        </w:rPr>
        <w:t xml:space="preserve"> </w:t>
      </w:r>
      <w:proofErr w:type="spellStart"/>
      <w:r w:rsidRPr="007172E1">
        <w:rPr>
          <w:rFonts w:ascii="Times New Roman" w:eastAsiaTheme="minorEastAsia" w:hAnsi="Times New Roman" w:cs="Times New Roman"/>
          <w:sz w:val="20"/>
          <w:szCs w:val="20"/>
          <w:lang w:val="en-US" w:eastAsia="pl-PL"/>
        </w:rPr>
        <w:t>można</w:t>
      </w:r>
      <w:proofErr w:type="spellEnd"/>
      <w:r w:rsidRPr="007172E1">
        <w:rPr>
          <w:rFonts w:ascii="Times New Roman" w:eastAsiaTheme="minorEastAsia" w:hAnsi="Times New Roman" w:cs="Times New Roman"/>
          <w:sz w:val="20"/>
          <w:szCs w:val="20"/>
          <w:lang w:val="en-US" w:eastAsia="pl-PL"/>
        </w:rPr>
        <w:t xml:space="preserve"> </w:t>
      </w:r>
      <w:proofErr w:type="spellStart"/>
      <w:r w:rsidRPr="007172E1">
        <w:rPr>
          <w:rFonts w:ascii="Times New Roman" w:eastAsiaTheme="minorEastAsia" w:hAnsi="Times New Roman" w:cs="Times New Roman"/>
          <w:sz w:val="20"/>
          <w:szCs w:val="20"/>
          <w:lang w:val="en-US" w:eastAsia="pl-PL"/>
        </w:rPr>
        <w:t>uzyskać</w:t>
      </w:r>
      <w:proofErr w:type="spellEnd"/>
      <w:r w:rsidRPr="007172E1">
        <w:rPr>
          <w:rFonts w:ascii="Times New Roman" w:eastAsiaTheme="minorEastAsia" w:hAnsi="Times New Roman" w:cs="Times New Roman"/>
          <w:sz w:val="20"/>
          <w:szCs w:val="20"/>
          <w:lang w:val="en-US" w:eastAsia="pl-PL"/>
        </w:rPr>
        <w:t xml:space="preserve"> </w:t>
      </w:r>
      <w:proofErr w:type="spellStart"/>
      <w:r w:rsidRPr="007172E1">
        <w:rPr>
          <w:rFonts w:ascii="Times New Roman" w:eastAsiaTheme="minorEastAsia" w:hAnsi="Times New Roman" w:cs="Times New Roman"/>
          <w:sz w:val="20"/>
          <w:szCs w:val="20"/>
          <w:lang w:val="en-US" w:eastAsia="pl-PL"/>
        </w:rPr>
        <w:t>również</w:t>
      </w:r>
      <w:proofErr w:type="spellEnd"/>
      <w:r w:rsidRPr="007172E1">
        <w:rPr>
          <w:rFonts w:ascii="Times New Roman" w:eastAsiaTheme="minorEastAsia" w:hAnsi="Times New Roman" w:cs="Times New Roman"/>
          <w:sz w:val="20"/>
          <w:szCs w:val="20"/>
          <w:lang w:val="en-US" w:eastAsia="pl-PL"/>
        </w:rPr>
        <w:t xml:space="preserve"> pod </w:t>
      </w:r>
      <w:proofErr w:type="spellStart"/>
      <w:r w:rsidRPr="007172E1">
        <w:rPr>
          <w:rFonts w:ascii="Times New Roman" w:eastAsiaTheme="minorEastAsia" w:hAnsi="Times New Roman" w:cs="Times New Roman"/>
          <w:sz w:val="20"/>
          <w:szCs w:val="20"/>
          <w:lang w:val="en-US" w:eastAsia="pl-PL"/>
        </w:rPr>
        <w:t>adresem</w:t>
      </w:r>
      <w:proofErr w:type="spellEnd"/>
      <w:r w:rsidRPr="007172E1">
        <w:rPr>
          <w:rFonts w:ascii="Times New Roman" w:eastAsiaTheme="minorEastAsia" w:hAnsi="Times New Roman" w:cs="Times New Roman"/>
          <w:sz w:val="20"/>
          <w:szCs w:val="20"/>
          <w:lang w:val="en-US" w:eastAsia="pl-PL"/>
        </w:rPr>
        <w:t xml:space="preserve">:          </w:t>
      </w:r>
      <w:hyperlink r:id="rId12" w:history="1">
        <w:r w:rsidRPr="007172E1">
          <w:rPr>
            <w:rFonts w:ascii="Times New Roman" w:eastAsiaTheme="minorEastAsia" w:hAnsi="Times New Roman" w:cs="Times New Roman"/>
            <w:b/>
            <w:bCs/>
            <w:color w:val="0563C1" w:themeColor="hyperlink"/>
            <w:sz w:val="20"/>
            <w:szCs w:val="20"/>
            <w:u w:val="single"/>
            <w:lang w:eastAsia="pl-PL"/>
          </w:rPr>
          <w:t>https://bip.malopolska.pl/ugmoszczenica</w:t>
        </w:r>
      </w:hyperlink>
    </w:p>
    <w:p w14:paraId="356E33E3" w14:textId="77777777" w:rsidR="007172E1" w:rsidRPr="007172E1" w:rsidRDefault="007172E1" w:rsidP="007172E1">
      <w:pPr>
        <w:autoSpaceDE w:val="0"/>
        <w:autoSpaceDN w:val="0"/>
        <w:adjustRightInd w:val="0"/>
        <w:spacing w:after="0" w:line="240" w:lineRule="auto"/>
        <w:contextualSpacing/>
        <w:jc w:val="both"/>
        <w:rPr>
          <w:rFonts w:ascii="Times New Roman" w:eastAsia="Times New Roman" w:hAnsi="Times New Roman" w:cs="Times New Roman"/>
          <w:noProof/>
          <w:sz w:val="20"/>
          <w:szCs w:val="20"/>
          <w:lang w:eastAsia="pl-PL"/>
        </w:rPr>
      </w:pPr>
    </w:p>
    <w:p w14:paraId="5FC95EC9" w14:textId="77777777" w:rsidR="007172E1" w:rsidRPr="007172E1" w:rsidRDefault="007172E1" w:rsidP="007172E1">
      <w:pPr>
        <w:numPr>
          <w:ilvl w:val="0"/>
          <w:numId w:val="3"/>
        </w:numPr>
        <w:spacing w:after="0" w:line="240" w:lineRule="auto"/>
        <w:jc w:val="both"/>
        <w:rPr>
          <w:rFonts w:ascii="Times New Roman" w:eastAsia="Calibri" w:hAnsi="Times New Roman" w:cs="Times New Roman"/>
          <w:b/>
          <w:noProof/>
          <w:sz w:val="20"/>
          <w:szCs w:val="20"/>
        </w:rPr>
      </w:pPr>
      <w:r w:rsidRPr="007172E1">
        <w:rPr>
          <w:rFonts w:ascii="Times New Roman" w:eastAsia="Calibri" w:hAnsi="Times New Roman" w:cs="Times New Roman"/>
          <w:noProof/>
          <w:sz w:val="20"/>
          <w:szCs w:val="20"/>
        </w:rPr>
        <w:t xml:space="preserve">Wykonawca zamierzający wziąć udział w postępowaniu o udzielenie zamówienia publicznego, zobowiązany jest posiadać konto na ePUAP. Wykonawca posiadający konto na ePUAP ma dostęp do formularzy: złożenia, zmiany, wycofania oferty lub wniosku oraz do formularza do komunikacji. </w:t>
      </w:r>
    </w:p>
    <w:p w14:paraId="4B461E42" w14:textId="77777777" w:rsidR="007172E1" w:rsidRPr="009B2B62" w:rsidRDefault="007172E1" w:rsidP="007172E1">
      <w:pPr>
        <w:spacing w:after="0" w:line="240" w:lineRule="auto"/>
        <w:jc w:val="both"/>
        <w:rPr>
          <w:rFonts w:ascii="Times New Roman" w:eastAsia="Calibri" w:hAnsi="Times New Roman" w:cs="Times New Roman"/>
          <w:sz w:val="20"/>
          <w:szCs w:val="20"/>
        </w:rPr>
      </w:pPr>
      <w:r w:rsidRPr="007172E1">
        <w:rPr>
          <w:rFonts w:ascii="Times New Roman" w:eastAsia="Calibri" w:hAnsi="Times New Roman" w:cs="Times New Roman"/>
          <w:sz w:val="20"/>
          <w:szCs w:val="20"/>
        </w:rPr>
        <w:t xml:space="preserve">        Zarejestrowanie i utrzymanie konta na </w:t>
      </w:r>
      <w:proofErr w:type="spellStart"/>
      <w:r w:rsidRPr="007172E1">
        <w:rPr>
          <w:rFonts w:ascii="Times New Roman" w:eastAsia="Calibri" w:hAnsi="Times New Roman" w:cs="Times New Roman"/>
          <w:sz w:val="20"/>
          <w:szCs w:val="20"/>
        </w:rPr>
        <w:t>ePUAP</w:t>
      </w:r>
      <w:proofErr w:type="spellEnd"/>
      <w:r w:rsidRPr="007172E1">
        <w:rPr>
          <w:rFonts w:ascii="Times New Roman" w:eastAsia="Calibri" w:hAnsi="Times New Roman" w:cs="Times New Roman"/>
          <w:sz w:val="20"/>
          <w:szCs w:val="20"/>
        </w:rPr>
        <w:t xml:space="preserve"> oraz korzystanie z tego konta jest bezpłatne.</w:t>
      </w:r>
    </w:p>
    <w:p w14:paraId="477E3F38" w14:textId="77777777" w:rsidR="007172E1" w:rsidRPr="007172E1" w:rsidRDefault="007172E1" w:rsidP="007172E1">
      <w:pPr>
        <w:spacing w:after="0" w:line="240" w:lineRule="auto"/>
        <w:jc w:val="both"/>
        <w:rPr>
          <w:rFonts w:ascii="Times New Roman" w:eastAsia="Calibri" w:hAnsi="Times New Roman" w:cs="Times New Roman"/>
          <w:sz w:val="20"/>
          <w:szCs w:val="20"/>
        </w:rPr>
      </w:pPr>
    </w:p>
    <w:p w14:paraId="025FB3CA" w14:textId="77777777" w:rsidR="007172E1" w:rsidRPr="007172E1" w:rsidRDefault="007172E1" w:rsidP="007172E1">
      <w:pPr>
        <w:autoSpaceDE w:val="0"/>
        <w:autoSpaceDN w:val="0"/>
        <w:adjustRightInd w:val="0"/>
        <w:spacing w:after="0" w:line="240" w:lineRule="auto"/>
        <w:ind w:left="284" w:hanging="284"/>
        <w:contextualSpacing/>
        <w:jc w:val="both"/>
        <w:rPr>
          <w:rFonts w:ascii="Times New Roman" w:eastAsia="Times New Roman" w:hAnsi="Times New Roman" w:cs="Times New Roman"/>
          <w:b/>
          <w:bCs/>
          <w:sz w:val="20"/>
          <w:szCs w:val="20"/>
          <w:lang w:eastAsia="pl-PL"/>
        </w:rPr>
      </w:pPr>
      <w:r w:rsidRPr="007172E1">
        <w:rPr>
          <w:rFonts w:ascii="Times New Roman" w:eastAsia="Times New Roman" w:hAnsi="Times New Roman" w:cs="Times New Roman"/>
          <w:b/>
          <w:bCs/>
          <w:sz w:val="20"/>
          <w:szCs w:val="20"/>
          <w:lang w:eastAsia="pl-PL"/>
        </w:rPr>
        <w:t>II. ADRES STRONY INTERNETOWEJ NA KTÓREJ UDOSTĘPNIANE BĘDĄ  ZMIANY I WYJAŚNIENIA SWZ.</w:t>
      </w:r>
    </w:p>
    <w:p w14:paraId="2C810AF3" w14:textId="77777777" w:rsidR="007172E1" w:rsidRPr="007172E1" w:rsidRDefault="007172E1" w:rsidP="007172E1">
      <w:pPr>
        <w:autoSpaceDE w:val="0"/>
        <w:autoSpaceDN w:val="0"/>
        <w:adjustRightInd w:val="0"/>
        <w:spacing w:after="0" w:line="240" w:lineRule="auto"/>
        <w:contextualSpacing/>
        <w:jc w:val="both"/>
        <w:rPr>
          <w:rFonts w:ascii="Times New Roman" w:eastAsia="Times New Roman" w:hAnsi="Times New Roman" w:cs="Times New Roman"/>
          <w:sz w:val="20"/>
          <w:szCs w:val="20"/>
          <w:lang w:eastAsia="pl-PL"/>
        </w:rPr>
      </w:pPr>
    </w:p>
    <w:p w14:paraId="6D8DD974" w14:textId="77777777" w:rsidR="007172E1" w:rsidRPr="007172E1" w:rsidRDefault="007172E1" w:rsidP="007172E1">
      <w:pPr>
        <w:numPr>
          <w:ilvl w:val="0"/>
          <w:numId w:val="6"/>
        </w:numPr>
        <w:autoSpaceDE w:val="0"/>
        <w:autoSpaceDN w:val="0"/>
        <w:adjustRightInd w:val="0"/>
        <w:spacing w:after="0" w:line="240" w:lineRule="auto"/>
        <w:ind w:left="567" w:hanging="283"/>
        <w:contextualSpacing/>
        <w:jc w:val="both"/>
        <w:rPr>
          <w:rFonts w:ascii="Times New Roman" w:eastAsia="Times New Roman" w:hAnsi="Times New Roman" w:cs="Times New Roman"/>
          <w:sz w:val="20"/>
          <w:szCs w:val="20"/>
          <w:lang w:eastAsia="pl-PL"/>
        </w:rPr>
      </w:pPr>
      <w:r w:rsidRPr="007172E1">
        <w:rPr>
          <w:rFonts w:ascii="Times New Roman" w:eastAsia="Times New Roman" w:hAnsi="Times New Roman" w:cs="Times New Roman"/>
          <w:sz w:val="20"/>
          <w:szCs w:val="20"/>
          <w:lang w:eastAsia="pl-PL"/>
        </w:rPr>
        <w:t xml:space="preserve">Zamawiający wskazuje adres strony internetowej, na której udostępniane będą zmiany i wyjaśnienia treści SWZ oraz inne dokumenty zamówienia bezpośrednio związane z postępowaniem o udzielenie zamówienia: </w:t>
      </w:r>
    </w:p>
    <w:p w14:paraId="75DC2B6D" w14:textId="77777777" w:rsidR="007172E1" w:rsidRPr="007172E1" w:rsidRDefault="007172E1" w:rsidP="007172E1">
      <w:pPr>
        <w:numPr>
          <w:ilvl w:val="0"/>
          <w:numId w:val="5"/>
        </w:numPr>
        <w:autoSpaceDE w:val="0"/>
        <w:autoSpaceDN w:val="0"/>
        <w:adjustRightInd w:val="0"/>
        <w:spacing w:after="0" w:line="240" w:lineRule="auto"/>
        <w:ind w:left="851" w:hanging="284"/>
        <w:contextualSpacing/>
        <w:jc w:val="both"/>
        <w:rPr>
          <w:rFonts w:ascii="Times New Roman" w:eastAsia="Times New Roman" w:hAnsi="Times New Roman" w:cs="Times New Roman"/>
          <w:b/>
          <w:bCs/>
          <w:sz w:val="20"/>
          <w:szCs w:val="20"/>
          <w:lang w:eastAsia="pl-PL"/>
        </w:rPr>
      </w:pPr>
      <w:hyperlink r:id="rId13" w:history="1">
        <w:r w:rsidRPr="007172E1">
          <w:rPr>
            <w:rFonts w:ascii="Times New Roman" w:eastAsia="Times New Roman" w:hAnsi="Times New Roman" w:cs="Times New Roman"/>
            <w:b/>
            <w:bCs/>
            <w:sz w:val="20"/>
            <w:szCs w:val="20"/>
            <w:u w:val="single"/>
            <w:lang w:eastAsia="pl-PL"/>
          </w:rPr>
          <w:t>https://bip.malopolska.pl/ugmoszczenica</w:t>
        </w:r>
      </w:hyperlink>
    </w:p>
    <w:p w14:paraId="1A7AF135" w14:textId="77777777" w:rsidR="007172E1" w:rsidRPr="007172E1" w:rsidRDefault="007172E1" w:rsidP="007172E1">
      <w:pPr>
        <w:numPr>
          <w:ilvl w:val="0"/>
          <w:numId w:val="5"/>
        </w:numPr>
        <w:autoSpaceDE w:val="0"/>
        <w:autoSpaceDN w:val="0"/>
        <w:adjustRightInd w:val="0"/>
        <w:spacing w:after="0" w:line="240" w:lineRule="auto"/>
        <w:ind w:left="851" w:hanging="284"/>
        <w:contextualSpacing/>
        <w:jc w:val="both"/>
        <w:rPr>
          <w:rFonts w:ascii="Times New Roman" w:eastAsia="Times New Roman" w:hAnsi="Times New Roman" w:cs="Times New Roman"/>
          <w:b/>
          <w:bCs/>
          <w:sz w:val="20"/>
          <w:szCs w:val="20"/>
          <w:lang w:eastAsia="pl-PL"/>
        </w:rPr>
      </w:pPr>
      <w:hyperlink r:id="rId14" w:history="1">
        <w:r w:rsidRPr="007172E1">
          <w:rPr>
            <w:rFonts w:ascii="Times New Roman" w:eastAsiaTheme="minorEastAsia" w:hAnsi="Times New Roman" w:cs="Times New Roman"/>
            <w:b/>
            <w:bCs/>
            <w:sz w:val="20"/>
            <w:szCs w:val="20"/>
            <w:u w:val="single"/>
            <w:lang w:eastAsia="pl-PL"/>
          </w:rPr>
          <w:t>https://ezamowienia.gov.pl</w:t>
        </w:r>
      </w:hyperlink>
    </w:p>
    <w:p w14:paraId="7984346D" w14:textId="77777777" w:rsidR="007172E1" w:rsidRPr="007172E1" w:rsidRDefault="007172E1" w:rsidP="007172E1">
      <w:pPr>
        <w:numPr>
          <w:ilvl w:val="0"/>
          <w:numId w:val="32"/>
        </w:numPr>
        <w:autoSpaceDE w:val="0"/>
        <w:autoSpaceDN w:val="0"/>
        <w:adjustRightInd w:val="0"/>
        <w:spacing w:after="0" w:line="240" w:lineRule="auto"/>
        <w:ind w:left="567" w:hanging="283"/>
        <w:contextualSpacing/>
        <w:jc w:val="both"/>
        <w:rPr>
          <w:rFonts w:ascii="Times New Roman" w:eastAsia="Times New Roman" w:hAnsi="Times New Roman" w:cs="Times New Roman"/>
          <w:b/>
          <w:bCs/>
          <w:sz w:val="20"/>
          <w:szCs w:val="20"/>
          <w:lang w:eastAsia="pl-PL"/>
        </w:rPr>
      </w:pPr>
      <w:r w:rsidRPr="007172E1">
        <w:rPr>
          <w:rFonts w:ascii="Times New Roman" w:eastAsia="Times New Roman" w:hAnsi="Times New Roman" w:cs="Times New Roman"/>
          <w:sz w:val="20"/>
          <w:szCs w:val="20"/>
          <w:lang w:eastAsia="pl-PL"/>
        </w:rPr>
        <w:t xml:space="preserve">Wykonawca może zwrócić się do zamawiającego na adres e-mail: </w:t>
      </w:r>
      <w:r w:rsidRPr="007172E1">
        <w:rPr>
          <w:rFonts w:ascii="Times New Roman" w:eastAsia="Times New Roman" w:hAnsi="Times New Roman" w:cs="Times New Roman"/>
          <w:b/>
          <w:bCs/>
          <w:sz w:val="20"/>
          <w:szCs w:val="20"/>
          <w:lang w:eastAsia="pl-PL"/>
        </w:rPr>
        <w:t>gmina@gminamoszczenica.eu</w:t>
      </w:r>
      <w:r w:rsidRPr="007172E1">
        <w:rPr>
          <w:rFonts w:ascii="Times New Roman" w:eastAsia="Times New Roman" w:hAnsi="Times New Roman" w:cs="Times New Roman"/>
          <w:sz w:val="20"/>
          <w:szCs w:val="20"/>
          <w:lang w:eastAsia="pl-PL"/>
        </w:rPr>
        <w:t xml:space="preserve"> 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 przypadku gdy wniosek o wyjaśnienie treści </w:t>
      </w:r>
      <w:r w:rsidRPr="007172E1">
        <w:rPr>
          <w:rFonts w:ascii="Times New Roman" w:eastAsia="Times New Roman" w:hAnsi="Times New Roman" w:cs="Times New Roman"/>
          <w:sz w:val="20"/>
          <w:szCs w:val="20"/>
          <w:lang w:eastAsia="pl-PL"/>
        </w:rPr>
        <w:lastRenderedPageBreak/>
        <w:t xml:space="preserve">SWZ nie wpłynie w terminie, zamawiający nie ma obowiązku udzielania wyjaśnień SWZ. Przedłużenie terminu składania ofert nie wpływa na bieg terminu składania wniosku o wyjaśnienie treści SWZ. </w:t>
      </w:r>
    </w:p>
    <w:p w14:paraId="5FDC1FF3" w14:textId="77777777" w:rsidR="007172E1" w:rsidRPr="007172E1" w:rsidRDefault="007172E1" w:rsidP="007172E1">
      <w:pPr>
        <w:spacing w:before="360" w:after="120" w:line="240" w:lineRule="auto"/>
        <w:jc w:val="both"/>
        <w:outlineLvl w:val="0"/>
        <w:rPr>
          <w:rFonts w:ascii="Times New Roman" w:eastAsia="Calibri" w:hAnsi="Times New Roman" w:cs="Times New Roman"/>
          <w:b/>
          <w:bCs/>
          <w:kern w:val="32"/>
          <w:sz w:val="20"/>
          <w:szCs w:val="20"/>
          <w:lang w:eastAsia="pl-PL"/>
        </w:rPr>
      </w:pPr>
      <w:r w:rsidRPr="007172E1">
        <w:rPr>
          <w:rFonts w:ascii="Times New Roman" w:eastAsia="Calibri" w:hAnsi="Times New Roman" w:cs="Times New Roman"/>
          <w:b/>
          <w:bCs/>
          <w:kern w:val="32"/>
          <w:sz w:val="20"/>
          <w:szCs w:val="20"/>
          <w:lang w:eastAsia="pl-PL"/>
        </w:rPr>
        <w:t>III. TRYB UDZIELENIA ZAMÓWIENIA:</w:t>
      </w:r>
    </w:p>
    <w:p w14:paraId="1AC28BEA" w14:textId="49657E8E" w:rsidR="007172E1" w:rsidRPr="007172E1" w:rsidRDefault="007172E1" w:rsidP="007172E1">
      <w:pPr>
        <w:numPr>
          <w:ilvl w:val="0"/>
          <w:numId w:val="4"/>
        </w:numPr>
        <w:autoSpaceDE w:val="0"/>
        <w:autoSpaceDN w:val="0"/>
        <w:adjustRightInd w:val="0"/>
        <w:spacing w:after="0" w:line="240" w:lineRule="auto"/>
        <w:ind w:left="567" w:hanging="283"/>
        <w:contextualSpacing/>
        <w:jc w:val="both"/>
        <w:rPr>
          <w:rFonts w:ascii="Times New Roman" w:eastAsia="Times New Roman" w:hAnsi="Times New Roman" w:cs="Times New Roman"/>
          <w:sz w:val="20"/>
          <w:szCs w:val="20"/>
          <w:lang w:eastAsia="pl-PL"/>
        </w:rPr>
      </w:pPr>
      <w:r w:rsidRPr="007172E1">
        <w:rPr>
          <w:rFonts w:ascii="Times New Roman" w:eastAsia="Calibri" w:hAnsi="Times New Roman" w:cs="Times New Roman"/>
          <w:sz w:val="20"/>
          <w:szCs w:val="20"/>
          <w:lang w:eastAsia="pl-PL"/>
        </w:rPr>
        <w:t xml:space="preserve">Niniejsze postępowanie prowadzone będzie w </w:t>
      </w:r>
      <w:r w:rsidRPr="007172E1">
        <w:rPr>
          <w:rFonts w:ascii="Times New Roman" w:eastAsia="Calibri" w:hAnsi="Times New Roman" w:cs="Times New Roman"/>
          <w:b/>
          <w:bCs/>
          <w:sz w:val="20"/>
          <w:szCs w:val="20"/>
          <w:lang w:eastAsia="pl-PL"/>
        </w:rPr>
        <w:t xml:space="preserve">trybie </w:t>
      </w:r>
      <w:r w:rsidRPr="007172E1">
        <w:rPr>
          <w:rFonts w:ascii="Times New Roman" w:eastAsia="Times New Roman" w:hAnsi="Times New Roman" w:cs="Times New Roman"/>
          <w:b/>
          <w:bCs/>
          <w:sz w:val="20"/>
          <w:szCs w:val="20"/>
          <w:lang w:eastAsia="pl-PL"/>
        </w:rPr>
        <w:t>podstawowym</w:t>
      </w:r>
      <w:r w:rsidRPr="007172E1">
        <w:rPr>
          <w:rFonts w:ascii="Times New Roman" w:eastAsia="Times New Roman" w:hAnsi="Times New Roman" w:cs="Times New Roman"/>
          <w:sz w:val="20"/>
          <w:szCs w:val="20"/>
          <w:lang w:eastAsia="pl-PL"/>
        </w:rPr>
        <w:t xml:space="preserve"> </w:t>
      </w:r>
      <w:r w:rsidRPr="007172E1">
        <w:rPr>
          <w:rFonts w:ascii="Times New Roman" w:eastAsia="Times New Roman" w:hAnsi="Times New Roman" w:cs="Times New Roman"/>
          <w:b/>
          <w:bCs/>
          <w:sz w:val="20"/>
          <w:szCs w:val="20"/>
          <w:lang w:eastAsia="pl-PL"/>
        </w:rPr>
        <w:t>bez negocjacji</w:t>
      </w:r>
      <w:r w:rsidRPr="007172E1">
        <w:rPr>
          <w:rFonts w:ascii="Times New Roman" w:eastAsia="Times New Roman" w:hAnsi="Times New Roman" w:cs="Times New Roman"/>
          <w:sz w:val="20"/>
          <w:szCs w:val="20"/>
          <w:lang w:eastAsia="pl-PL"/>
        </w:rPr>
        <w:t>, o którym mowa w art. 275 pkt 1  ustawy z dnia 11 września 2019 r. Prawo zamówień publicznych (Dz. U. z 202</w:t>
      </w:r>
      <w:r w:rsidRPr="009B2B62">
        <w:rPr>
          <w:rFonts w:ascii="Times New Roman" w:eastAsia="Times New Roman" w:hAnsi="Times New Roman" w:cs="Times New Roman"/>
          <w:sz w:val="20"/>
          <w:szCs w:val="20"/>
          <w:lang w:eastAsia="pl-PL"/>
        </w:rPr>
        <w:t>4</w:t>
      </w:r>
      <w:r w:rsidRPr="007172E1">
        <w:rPr>
          <w:rFonts w:ascii="Times New Roman" w:eastAsia="Times New Roman" w:hAnsi="Times New Roman" w:cs="Times New Roman"/>
          <w:sz w:val="20"/>
          <w:szCs w:val="20"/>
          <w:lang w:eastAsia="pl-PL"/>
        </w:rPr>
        <w:t>, poz. 1</w:t>
      </w:r>
      <w:r w:rsidRPr="009B2B62">
        <w:rPr>
          <w:rFonts w:ascii="Times New Roman" w:eastAsia="Times New Roman" w:hAnsi="Times New Roman" w:cs="Times New Roman"/>
          <w:sz w:val="20"/>
          <w:szCs w:val="20"/>
          <w:lang w:eastAsia="pl-PL"/>
        </w:rPr>
        <w:t>320</w:t>
      </w:r>
      <w:r w:rsidRPr="007172E1">
        <w:rPr>
          <w:rFonts w:ascii="Times New Roman" w:eastAsia="Times New Roman" w:hAnsi="Times New Roman" w:cs="Times New Roman"/>
          <w:sz w:val="20"/>
          <w:szCs w:val="20"/>
          <w:lang w:eastAsia="pl-PL"/>
        </w:rPr>
        <w:t xml:space="preserve"> z </w:t>
      </w:r>
      <w:proofErr w:type="spellStart"/>
      <w:r w:rsidRPr="007172E1">
        <w:rPr>
          <w:rFonts w:ascii="Times New Roman" w:eastAsia="Times New Roman" w:hAnsi="Times New Roman" w:cs="Times New Roman"/>
          <w:sz w:val="20"/>
          <w:szCs w:val="20"/>
          <w:lang w:eastAsia="pl-PL"/>
        </w:rPr>
        <w:t>późn</w:t>
      </w:r>
      <w:proofErr w:type="spellEnd"/>
      <w:r w:rsidRPr="007172E1">
        <w:rPr>
          <w:rFonts w:ascii="Times New Roman" w:eastAsia="Times New Roman" w:hAnsi="Times New Roman" w:cs="Times New Roman"/>
          <w:sz w:val="20"/>
          <w:szCs w:val="20"/>
          <w:lang w:eastAsia="pl-PL"/>
        </w:rPr>
        <w:t xml:space="preserve">. zm.) o wartości poniżej progów unijnych w rozumieniu art. 3 ustawy </w:t>
      </w:r>
      <w:proofErr w:type="spellStart"/>
      <w:r w:rsidRPr="007172E1">
        <w:rPr>
          <w:rFonts w:ascii="Times New Roman" w:eastAsia="Times New Roman" w:hAnsi="Times New Roman" w:cs="Times New Roman"/>
          <w:sz w:val="20"/>
          <w:szCs w:val="20"/>
          <w:lang w:eastAsia="pl-PL"/>
        </w:rPr>
        <w:t>Pzp</w:t>
      </w:r>
      <w:proofErr w:type="spellEnd"/>
      <w:r w:rsidRPr="007172E1">
        <w:rPr>
          <w:rFonts w:ascii="Times New Roman" w:eastAsia="Times New Roman" w:hAnsi="Times New Roman" w:cs="Times New Roman"/>
          <w:sz w:val="20"/>
          <w:szCs w:val="20"/>
          <w:lang w:eastAsia="pl-PL"/>
        </w:rPr>
        <w:t xml:space="preserve"> zwanej dalej  „ustawą </w:t>
      </w:r>
      <w:proofErr w:type="spellStart"/>
      <w:r w:rsidRPr="007172E1">
        <w:rPr>
          <w:rFonts w:ascii="Times New Roman" w:eastAsia="Times New Roman" w:hAnsi="Times New Roman" w:cs="Times New Roman"/>
          <w:sz w:val="20"/>
          <w:szCs w:val="20"/>
          <w:lang w:eastAsia="pl-PL"/>
        </w:rPr>
        <w:t>Pzp</w:t>
      </w:r>
      <w:proofErr w:type="spellEnd"/>
      <w:r w:rsidRPr="007172E1">
        <w:rPr>
          <w:rFonts w:ascii="Times New Roman" w:eastAsia="Times New Roman" w:hAnsi="Times New Roman" w:cs="Times New Roman"/>
          <w:sz w:val="20"/>
          <w:szCs w:val="20"/>
          <w:lang w:eastAsia="pl-PL"/>
        </w:rPr>
        <w:t xml:space="preserve">” </w:t>
      </w:r>
      <w:r w:rsidRPr="007172E1">
        <w:rPr>
          <w:rFonts w:ascii="Times New Roman" w:hAnsi="Times New Roman" w:cs="Times New Roman"/>
          <w:color w:val="000000"/>
          <w:sz w:val="20"/>
          <w:szCs w:val="20"/>
          <w14:ligatures w14:val="standardContextual"/>
        </w:rPr>
        <w:t xml:space="preserve">oraz przepisów wykonawczych, wydanych na jej podstawie, w szczególności: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konkursu (Dz. U. z 2020 r. poz. 2452). </w:t>
      </w:r>
    </w:p>
    <w:p w14:paraId="347E534B" w14:textId="77777777" w:rsidR="007172E1" w:rsidRPr="007172E1" w:rsidRDefault="007172E1" w:rsidP="007172E1">
      <w:pPr>
        <w:autoSpaceDE w:val="0"/>
        <w:autoSpaceDN w:val="0"/>
        <w:adjustRightInd w:val="0"/>
        <w:spacing w:after="0" w:line="240" w:lineRule="auto"/>
        <w:contextualSpacing/>
        <w:jc w:val="both"/>
        <w:rPr>
          <w:rFonts w:ascii="Times New Roman" w:eastAsia="Times New Roman" w:hAnsi="Times New Roman" w:cs="Times New Roman"/>
          <w:sz w:val="20"/>
          <w:szCs w:val="20"/>
          <w:lang w:eastAsia="pl-PL"/>
        </w:rPr>
      </w:pPr>
    </w:p>
    <w:p w14:paraId="6D4E426E" w14:textId="77777777" w:rsidR="007172E1" w:rsidRPr="007172E1" w:rsidRDefault="007172E1" w:rsidP="007172E1">
      <w:pPr>
        <w:numPr>
          <w:ilvl w:val="0"/>
          <w:numId w:val="4"/>
        </w:numPr>
        <w:autoSpaceDE w:val="0"/>
        <w:autoSpaceDN w:val="0"/>
        <w:adjustRightInd w:val="0"/>
        <w:spacing w:after="0" w:line="240" w:lineRule="auto"/>
        <w:ind w:left="567" w:hanging="283"/>
        <w:contextualSpacing/>
        <w:jc w:val="both"/>
        <w:rPr>
          <w:rFonts w:ascii="Times New Roman" w:eastAsia="Times New Roman" w:hAnsi="Times New Roman" w:cs="Times New Roman"/>
          <w:b/>
          <w:bCs/>
          <w:sz w:val="20"/>
          <w:szCs w:val="20"/>
          <w:lang w:eastAsia="pl-PL"/>
        </w:rPr>
      </w:pPr>
      <w:r w:rsidRPr="007172E1">
        <w:rPr>
          <w:rFonts w:ascii="Times New Roman" w:eastAsia="Times New Roman" w:hAnsi="Times New Roman" w:cs="Times New Roman"/>
          <w:sz w:val="20"/>
          <w:szCs w:val="20"/>
          <w:lang w:eastAsia="pl-PL"/>
        </w:rPr>
        <w:t xml:space="preserve">W tym wariancie trybu podstawowego, w odpowiedzi na ogłoszenie o zamówieniu oferty mogą składać wszyscy zainteresowani Wykonawcy, a następnie Zamawiający wybiera najkorzystniejszą ofertę </w:t>
      </w:r>
      <w:r w:rsidRPr="007172E1">
        <w:rPr>
          <w:rFonts w:ascii="Times New Roman" w:eastAsia="Times New Roman" w:hAnsi="Times New Roman" w:cs="Times New Roman"/>
          <w:b/>
          <w:bCs/>
          <w:sz w:val="20"/>
          <w:szCs w:val="20"/>
          <w:u w:val="single"/>
          <w:lang w:eastAsia="pl-PL"/>
        </w:rPr>
        <w:t>bez przeprowadzenia negocjacji</w:t>
      </w:r>
      <w:r w:rsidRPr="007172E1">
        <w:rPr>
          <w:rFonts w:ascii="Times New Roman" w:eastAsia="Times New Roman" w:hAnsi="Times New Roman" w:cs="Times New Roman"/>
          <w:b/>
          <w:bCs/>
          <w:sz w:val="20"/>
          <w:szCs w:val="20"/>
          <w:lang w:eastAsia="pl-PL"/>
        </w:rPr>
        <w:t>.</w:t>
      </w:r>
    </w:p>
    <w:p w14:paraId="6E575C29" w14:textId="71E064C4" w:rsidR="007172E1" w:rsidRPr="007172E1" w:rsidRDefault="007172E1" w:rsidP="007172E1">
      <w:pPr>
        <w:numPr>
          <w:ilvl w:val="0"/>
          <w:numId w:val="4"/>
        </w:numPr>
        <w:autoSpaceDE w:val="0"/>
        <w:autoSpaceDN w:val="0"/>
        <w:adjustRightInd w:val="0"/>
        <w:spacing w:after="0" w:line="240" w:lineRule="auto"/>
        <w:ind w:left="567" w:hanging="283"/>
        <w:contextualSpacing/>
        <w:jc w:val="both"/>
        <w:rPr>
          <w:rFonts w:ascii="Times New Roman" w:eastAsia="Times New Roman" w:hAnsi="Times New Roman" w:cs="Times New Roman"/>
          <w:sz w:val="20"/>
          <w:szCs w:val="20"/>
          <w:lang w:eastAsia="pl-PL"/>
        </w:rPr>
      </w:pPr>
      <w:r w:rsidRPr="007172E1">
        <w:rPr>
          <w:rFonts w:ascii="Times New Roman" w:eastAsia="Calibri" w:hAnsi="Times New Roman" w:cs="Times New Roman"/>
          <w:sz w:val="20"/>
          <w:szCs w:val="20"/>
          <w:lang w:eastAsia="pl-PL"/>
        </w:rPr>
        <w:t>Postępowanie, którego dotyczy niniejsza SWZ oznaczone jest znakiem:</w:t>
      </w:r>
      <w:r w:rsidRPr="007172E1">
        <w:rPr>
          <w:rFonts w:ascii="Times New Roman" w:eastAsia="Calibri" w:hAnsi="Times New Roman" w:cs="Times New Roman"/>
          <w:sz w:val="20"/>
          <w:szCs w:val="20"/>
          <w:lang w:eastAsia="pl-PL"/>
        </w:rPr>
        <w:fldChar w:fldCharType="begin"/>
      </w:r>
      <w:r w:rsidRPr="007172E1">
        <w:rPr>
          <w:rFonts w:ascii="Times New Roman" w:eastAsia="Calibri" w:hAnsi="Times New Roman" w:cs="Times New Roman"/>
          <w:sz w:val="20"/>
          <w:szCs w:val="20"/>
          <w:lang w:eastAsia="pl-PL"/>
        </w:rPr>
        <w:instrText xml:space="preserve"> FILLIN  "DO UZUPENIENIA" \d  \* MERGEFORMAT </w:instrText>
      </w:r>
      <w:r w:rsidRPr="007172E1">
        <w:rPr>
          <w:rFonts w:ascii="Times New Roman" w:eastAsia="Calibri" w:hAnsi="Times New Roman" w:cs="Times New Roman"/>
          <w:sz w:val="20"/>
          <w:szCs w:val="20"/>
          <w:lang w:eastAsia="pl-PL"/>
        </w:rPr>
        <w:fldChar w:fldCharType="end"/>
      </w:r>
      <w:r w:rsidRPr="007172E1">
        <w:rPr>
          <w:rFonts w:ascii="Times New Roman" w:eastAsia="Calibri" w:hAnsi="Times New Roman" w:cs="Times New Roman"/>
          <w:sz w:val="20"/>
          <w:szCs w:val="20"/>
          <w:lang w:eastAsia="pl-PL"/>
        </w:rPr>
        <w:fldChar w:fldCharType="begin"/>
      </w:r>
      <w:r w:rsidRPr="007172E1">
        <w:rPr>
          <w:rFonts w:ascii="Times New Roman" w:eastAsia="Calibri" w:hAnsi="Times New Roman" w:cs="Times New Roman"/>
          <w:sz w:val="20"/>
          <w:szCs w:val="20"/>
          <w:lang w:eastAsia="pl-PL"/>
        </w:rPr>
        <w:instrText xml:space="preserve"> FILLIN \d  \* MERGEFORMAT </w:instrText>
      </w:r>
      <w:r w:rsidRPr="007172E1">
        <w:rPr>
          <w:rFonts w:ascii="Times New Roman" w:eastAsia="Calibri" w:hAnsi="Times New Roman" w:cs="Times New Roman"/>
          <w:sz w:val="20"/>
          <w:szCs w:val="20"/>
          <w:lang w:eastAsia="pl-PL"/>
        </w:rPr>
        <w:fldChar w:fldCharType="end"/>
      </w:r>
      <w:r w:rsidRPr="007172E1">
        <w:rPr>
          <w:rFonts w:ascii="Times New Roman" w:eastAsia="Calibri" w:hAnsi="Times New Roman" w:cs="Times New Roman"/>
          <w:sz w:val="20"/>
          <w:szCs w:val="20"/>
          <w:lang w:eastAsia="pl-PL"/>
        </w:rPr>
        <w:fldChar w:fldCharType="begin"/>
      </w:r>
      <w:r w:rsidRPr="007172E1">
        <w:rPr>
          <w:rFonts w:ascii="Times New Roman" w:eastAsia="Calibri" w:hAnsi="Times New Roman" w:cs="Times New Roman"/>
          <w:sz w:val="20"/>
          <w:szCs w:val="20"/>
          <w:lang w:eastAsia="pl-PL"/>
        </w:rPr>
        <w:instrText xml:space="preserve"> FILLIN  \* MERGEFORMAT </w:instrText>
      </w:r>
      <w:r w:rsidRPr="007172E1">
        <w:rPr>
          <w:rFonts w:ascii="Times New Roman" w:eastAsia="Calibri" w:hAnsi="Times New Roman" w:cs="Times New Roman"/>
          <w:sz w:val="20"/>
          <w:szCs w:val="20"/>
          <w:lang w:eastAsia="pl-PL"/>
        </w:rPr>
        <w:fldChar w:fldCharType="end"/>
      </w:r>
      <w:r w:rsidRPr="007172E1">
        <w:rPr>
          <w:rFonts w:ascii="Times New Roman" w:eastAsia="Calibri" w:hAnsi="Times New Roman" w:cs="Times New Roman"/>
          <w:sz w:val="20"/>
          <w:szCs w:val="20"/>
          <w:lang w:eastAsia="pl-PL"/>
        </w:rPr>
        <w:fldChar w:fldCharType="begin"/>
      </w:r>
      <w:r w:rsidRPr="007172E1">
        <w:rPr>
          <w:rFonts w:ascii="Times New Roman" w:eastAsia="Calibri" w:hAnsi="Times New Roman" w:cs="Times New Roman"/>
          <w:sz w:val="20"/>
          <w:szCs w:val="20"/>
          <w:lang w:eastAsia="pl-PL"/>
        </w:rPr>
        <w:instrText xml:space="preserve"> FILLIN  "DO UZUPEŁNIENIA"  \* MERGEFORMAT </w:instrText>
      </w:r>
      <w:r w:rsidRPr="007172E1">
        <w:rPr>
          <w:rFonts w:ascii="Times New Roman" w:eastAsia="Calibri" w:hAnsi="Times New Roman" w:cs="Times New Roman"/>
          <w:sz w:val="20"/>
          <w:szCs w:val="20"/>
          <w:lang w:eastAsia="pl-PL"/>
        </w:rPr>
        <w:fldChar w:fldCharType="end"/>
      </w:r>
      <w:r w:rsidRPr="007172E1">
        <w:rPr>
          <w:rFonts w:ascii="Times New Roman" w:eastAsia="Calibri" w:hAnsi="Times New Roman" w:cs="Times New Roman"/>
          <w:sz w:val="20"/>
          <w:szCs w:val="20"/>
          <w:lang w:eastAsia="pl-PL"/>
        </w:rPr>
        <w:t xml:space="preserve"> </w:t>
      </w:r>
      <w:r w:rsidRPr="007172E1">
        <w:rPr>
          <w:rFonts w:ascii="Times New Roman" w:eastAsia="Calibri" w:hAnsi="Times New Roman" w:cs="Times New Roman"/>
          <w:b/>
          <w:sz w:val="20"/>
          <w:szCs w:val="20"/>
          <w:lang w:eastAsia="pl-PL"/>
        </w:rPr>
        <w:t>OA.271.1</w:t>
      </w:r>
      <w:r w:rsidRPr="009B2B62">
        <w:rPr>
          <w:rFonts w:ascii="Times New Roman" w:eastAsia="Calibri" w:hAnsi="Times New Roman" w:cs="Times New Roman"/>
          <w:b/>
          <w:sz w:val="20"/>
          <w:szCs w:val="20"/>
          <w:lang w:eastAsia="pl-PL"/>
        </w:rPr>
        <w:t>40</w:t>
      </w:r>
      <w:r w:rsidRPr="007172E1">
        <w:rPr>
          <w:rFonts w:ascii="Times New Roman" w:eastAsia="Calibri" w:hAnsi="Times New Roman" w:cs="Times New Roman"/>
          <w:b/>
          <w:sz w:val="20"/>
          <w:szCs w:val="20"/>
          <w:lang w:eastAsia="pl-PL"/>
        </w:rPr>
        <w:t>.2024</w:t>
      </w:r>
      <w:r w:rsidRPr="007172E1">
        <w:rPr>
          <w:rFonts w:ascii="Times New Roman" w:eastAsia="Calibri" w:hAnsi="Times New Roman" w:cs="Times New Roman"/>
          <w:sz w:val="20"/>
          <w:szCs w:val="20"/>
          <w:lang w:eastAsia="pl-PL"/>
        </w:rPr>
        <w:t xml:space="preserve"> Wykonawcy zobowiązani są do powoływania się na wyżej podane oznaczenie we wszystkich kontaktach z Zamawiającym.</w:t>
      </w:r>
    </w:p>
    <w:p w14:paraId="287787CF" w14:textId="77777777" w:rsidR="007172E1" w:rsidRPr="007172E1" w:rsidRDefault="007172E1" w:rsidP="007172E1">
      <w:pPr>
        <w:numPr>
          <w:ilvl w:val="0"/>
          <w:numId w:val="4"/>
        </w:numPr>
        <w:autoSpaceDE w:val="0"/>
        <w:autoSpaceDN w:val="0"/>
        <w:adjustRightInd w:val="0"/>
        <w:spacing w:after="0" w:line="240" w:lineRule="auto"/>
        <w:ind w:left="567" w:hanging="283"/>
        <w:contextualSpacing/>
        <w:jc w:val="both"/>
        <w:rPr>
          <w:rFonts w:ascii="Times New Roman" w:eastAsia="Times New Roman" w:hAnsi="Times New Roman" w:cs="Times New Roman"/>
          <w:sz w:val="20"/>
          <w:szCs w:val="20"/>
          <w:lang w:eastAsia="pl-PL"/>
        </w:rPr>
      </w:pPr>
      <w:r w:rsidRPr="007172E1">
        <w:rPr>
          <w:rFonts w:ascii="Times New Roman" w:eastAsia="Calibri" w:hAnsi="Times New Roman" w:cs="Times New Roman"/>
          <w:sz w:val="20"/>
          <w:szCs w:val="20"/>
        </w:rPr>
        <w:t xml:space="preserve">W zakresie nieuregulowanym w niniejszej Specyfikacji Warunków Zamówienia zastosowanie mają przepisy ustawy – Prawo zamówień publicznych oraz przepisy ustawy z dnia  23 kwietnia 1964 r. – </w:t>
      </w:r>
      <w:r w:rsidRPr="007172E1">
        <w:rPr>
          <w:rFonts w:ascii="Times New Roman" w:eastAsia="Calibri" w:hAnsi="Times New Roman" w:cs="Times New Roman"/>
          <w:b/>
          <w:i/>
          <w:sz w:val="20"/>
          <w:szCs w:val="20"/>
        </w:rPr>
        <w:t>Kodeks cywilny</w:t>
      </w:r>
      <w:r w:rsidRPr="007172E1">
        <w:rPr>
          <w:rFonts w:ascii="Times New Roman" w:eastAsia="Calibri" w:hAnsi="Times New Roman" w:cs="Times New Roman"/>
          <w:sz w:val="20"/>
          <w:szCs w:val="20"/>
        </w:rPr>
        <w:t xml:space="preserve"> (</w:t>
      </w:r>
      <w:proofErr w:type="spellStart"/>
      <w:r w:rsidRPr="007172E1">
        <w:rPr>
          <w:rFonts w:ascii="Times New Roman" w:eastAsia="Calibri" w:hAnsi="Times New Roman" w:cs="Times New Roman"/>
          <w:sz w:val="20"/>
          <w:szCs w:val="20"/>
        </w:rPr>
        <w:t>t.j</w:t>
      </w:r>
      <w:proofErr w:type="spellEnd"/>
      <w:r w:rsidRPr="007172E1">
        <w:rPr>
          <w:rFonts w:ascii="Times New Roman" w:eastAsia="Calibri" w:hAnsi="Times New Roman" w:cs="Times New Roman"/>
          <w:sz w:val="20"/>
          <w:szCs w:val="20"/>
        </w:rPr>
        <w:t xml:space="preserve">. Dz. U. z 2020 r., poz. 1740) </w:t>
      </w:r>
    </w:p>
    <w:p w14:paraId="0CA1CDDE" w14:textId="77777777" w:rsidR="007172E1" w:rsidRPr="007172E1" w:rsidRDefault="007172E1" w:rsidP="007172E1">
      <w:pPr>
        <w:numPr>
          <w:ilvl w:val="0"/>
          <w:numId w:val="4"/>
        </w:numPr>
        <w:autoSpaceDE w:val="0"/>
        <w:autoSpaceDN w:val="0"/>
        <w:adjustRightInd w:val="0"/>
        <w:spacing w:after="0" w:line="240" w:lineRule="auto"/>
        <w:ind w:left="567" w:hanging="283"/>
        <w:contextualSpacing/>
        <w:jc w:val="both"/>
        <w:rPr>
          <w:rFonts w:ascii="Times New Roman" w:eastAsia="Times New Roman" w:hAnsi="Times New Roman" w:cs="Times New Roman"/>
          <w:sz w:val="20"/>
          <w:szCs w:val="20"/>
          <w:lang w:eastAsia="pl-PL"/>
        </w:rPr>
      </w:pPr>
      <w:r w:rsidRPr="007172E1">
        <w:rPr>
          <w:rFonts w:ascii="Times New Roman" w:eastAsia="Calibri" w:hAnsi="Times New Roman" w:cs="Times New Roman"/>
          <w:sz w:val="20"/>
          <w:szCs w:val="20"/>
          <w:lang w:eastAsia="pl-PL"/>
        </w:rPr>
        <w:t xml:space="preserve">Postępowanie prowadzone jest w języku polskim. Wszelkie oświadczenia, zawiadomienia i inne dokumenty należy składać w postępowaniu w języku polskim. </w:t>
      </w:r>
      <w:r w:rsidRPr="007172E1">
        <w:rPr>
          <w:rFonts w:ascii="Times New Roman" w:eastAsia="Calibri" w:hAnsi="Times New Roman" w:cs="Times New Roman"/>
          <w:bCs/>
          <w:sz w:val="20"/>
          <w:szCs w:val="20"/>
          <w:lang w:eastAsia="pl-PL"/>
        </w:rPr>
        <w:t>Dokumenty sporządzone w języku obcym winny być złożone wraz z tłumaczeniem na język polski. Umowa w sprawie zamówienia publicznego zostanie sporządzona w języku polskim.</w:t>
      </w:r>
    </w:p>
    <w:p w14:paraId="55B4DFA2" w14:textId="7A4CF96E" w:rsidR="007172E1" w:rsidRPr="009B2B62" w:rsidRDefault="007172E1" w:rsidP="007172E1">
      <w:pPr>
        <w:numPr>
          <w:ilvl w:val="0"/>
          <w:numId w:val="4"/>
        </w:numPr>
        <w:autoSpaceDE w:val="0"/>
        <w:autoSpaceDN w:val="0"/>
        <w:adjustRightInd w:val="0"/>
        <w:spacing w:after="0" w:line="240" w:lineRule="auto"/>
        <w:ind w:left="567" w:hanging="283"/>
        <w:contextualSpacing/>
        <w:jc w:val="both"/>
        <w:rPr>
          <w:rFonts w:ascii="Times New Roman" w:eastAsia="Times New Roman" w:hAnsi="Times New Roman" w:cs="Times New Roman"/>
          <w:sz w:val="20"/>
          <w:szCs w:val="20"/>
          <w:lang w:eastAsia="pl-PL"/>
        </w:rPr>
      </w:pPr>
      <w:r w:rsidRPr="007172E1">
        <w:rPr>
          <w:rFonts w:ascii="Times New Roman" w:eastAsia="Calibri" w:hAnsi="Times New Roman" w:cs="Times New Roman"/>
          <w:sz w:val="20"/>
          <w:szCs w:val="20"/>
        </w:rPr>
        <w:t xml:space="preserve">Zamówienie </w:t>
      </w:r>
      <w:proofErr w:type="spellStart"/>
      <w:r w:rsidRPr="007172E1">
        <w:rPr>
          <w:rFonts w:ascii="Times New Roman" w:eastAsia="Calibri" w:hAnsi="Times New Roman" w:cs="Times New Roman"/>
          <w:sz w:val="20"/>
          <w:szCs w:val="20"/>
        </w:rPr>
        <w:t>pn</w:t>
      </w:r>
      <w:proofErr w:type="spellEnd"/>
      <w:r w:rsidRPr="007172E1">
        <w:rPr>
          <w:rFonts w:ascii="Times New Roman" w:eastAsia="Calibri" w:hAnsi="Times New Roman" w:cs="Times New Roman"/>
          <w:sz w:val="20"/>
          <w:szCs w:val="20"/>
        </w:rPr>
        <w:t xml:space="preserve">: </w:t>
      </w:r>
      <w:r w:rsidRPr="007172E1">
        <w:rPr>
          <w:rFonts w:ascii="Times New Roman" w:eastAsia="Times New Roman" w:hAnsi="Times New Roman" w:cs="Times New Roman"/>
          <w:sz w:val="20"/>
          <w:szCs w:val="20"/>
          <w:lang w:eastAsia="pl-PL"/>
        </w:rPr>
        <w:t xml:space="preserve"> </w:t>
      </w:r>
      <w:r w:rsidRPr="009B2B62">
        <w:rPr>
          <w:rFonts w:ascii="Times New Roman" w:eastAsia="Times New Roman" w:hAnsi="Times New Roman" w:cs="Times New Roman"/>
          <w:b/>
          <w:bCs/>
          <w:sz w:val="20"/>
          <w:szCs w:val="20"/>
          <w:lang w:eastAsia="en-GB"/>
        </w:rPr>
        <w:t xml:space="preserve">Udzielenie  kredytu długoterminowego w wysokości 3.100.000,- zł na pokrycie planowanego deficytu budżetu oraz zobowiązań planowanych w rozchodach  budżetu w 2024 r. </w:t>
      </w:r>
    </w:p>
    <w:p w14:paraId="48214AC6" w14:textId="77777777" w:rsidR="00E02AF2" w:rsidRPr="009B2B62" w:rsidRDefault="00E02AF2" w:rsidP="00E02AF2">
      <w:pPr>
        <w:spacing w:after="0" w:line="240" w:lineRule="auto"/>
        <w:jc w:val="both"/>
        <w:rPr>
          <w:rFonts w:ascii="Times New Roman" w:eastAsia="Calibri" w:hAnsi="Times New Roman" w:cs="Times New Roman"/>
          <w:sz w:val="20"/>
          <w:szCs w:val="20"/>
        </w:rPr>
      </w:pPr>
    </w:p>
    <w:p w14:paraId="403E56FC" w14:textId="77777777" w:rsidR="00E02AF2" w:rsidRPr="009B2B62" w:rsidRDefault="00E02AF2" w:rsidP="00E02AF2">
      <w:pPr>
        <w:spacing w:after="0" w:line="240" w:lineRule="auto"/>
        <w:jc w:val="both"/>
        <w:rPr>
          <w:rFonts w:ascii="Times New Roman" w:eastAsia="Calibri" w:hAnsi="Times New Roman" w:cs="Times New Roman"/>
          <w:b/>
          <w:sz w:val="20"/>
          <w:szCs w:val="20"/>
        </w:rPr>
      </w:pPr>
    </w:p>
    <w:p w14:paraId="4ADC2FB2" w14:textId="77777777" w:rsidR="00E02AF2" w:rsidRPr="009B2B62" w:rsidRDefault="00E02AF2" w:rsidP="00E02AF2">
      <w:pPr>
        <w:widowControl w:val="0"/>
        <w:spacing w:after="0" w:line="240" w:lineRule="auto"/>
        <w:rPr>
          <w:rFonts w:ascii="Times New Roman" w:eastAsia="Times New Roman" w:hAnsi="Times New Roman" w:cs="Times New Roman"/>
          <w:b/>
          <w:sz w:val="20"/>
          <w:szCs w:val="20"/>
          <w:lang w:eastAsia="pl-PL"/>
        </w:rPr>
      </w:pPr>
    </w:p>
    <w:p w14:paraId="7C1E89EA" w14:textId="77777777" w:rsidR="00E02AF2" w:rsidRPr="009B2B62" w:rsidRDefault="00E02AF2" w:rsidP="00E02AF2">
      <w:pPr>
        <w:widowControl w:val="0"/>
        <w:spacing w:after="0" w:line="240" w:lineRule="auto"/>
        <w:jc w:val="both"/>
        <w:rPr>
          <w:rFonts w:ascii="Times New Roman" w:eastAsia="Calibri" w:hAnsi="Times New Roman" w:cs="Times New Roman"/>
          <w:bCs/>
          <w:sz w:val="20"/>
          <w:szCs w:val="20"/>
        </w:rPr>
      </w:pPr>
      <w:r w:rsidRPr="009B2B62">
        <w:rPr>
          <w:rFonts w:ascii="Times New Roman" w:eastAsia="Calibri" w:hAnsi="Times New Roman" w:cs="Times New Roman"/>
          <w:b/>
          <w:sz w:val="20"/>
          <w:szCs w:val="20"/>
          <w:lang w:eastAsia="pl-PL"/>
        </w:rPr>
        <w:t xml:space="preserve">IV. </w:t>
      </w:r>
      <w:r w:rsidRPr="009B2B62">
        <w:rPr>
          <w:rFonts w:ascii="Times New Roman" w:eastAsia="Calibri" w:hAnsi="Times New Roman" w:cs="Times New Roman"/>
          <w:b/>
          <w:bCs/>
          <w:sz w:val="20"/>
          <w:szCs w:val="20"/>
        </w:rPr>
        <w:t>INFORMACJA CZY ZAMAWIAJACY PRZEWIDUJE WYBÓR NAJKORZYSTNIEJSZEJ OFERTY Z MOZLIWOŚCIĄ PROWADZENIA NEGOCJACJI</w:t>
      </w:r>
      <w:r w:rsidRPr="009B2B62">
        <w:rPr>
          <w:rFonts w:ascii="Times New Roman" w:eastAsia="Calibri" w:hAnsi="Times New Roman" w:cs="Times New Roman"/>
          <w:sz w:val="20"/>
          <w:szCs w:val="20"/>
        </w:rPr>
        <w:t xml:space="preserve"> </w:t>
      </w:r>
      <w:r w:rsidRPr="009B2B62">
        <w:rPr>
          <w:rFonts w:ascii="Times New Roman" w:eastAsia="Calibri" w:hAnsi="Times New Roman" w:cs="Times New Roman"/>
          <w:b/>
          <w:sz w:val="20"/>
          <w:szCs w:val="20"/>
          <w:lang w:eastAsia="pl-PL"/>
        </w:rPr>
        <w:t xml:space="preserve">– Zamawiający nie przewiduje wyboru najkorzystniejszej oferty z możliwością prowadzenia negocjacji </w:t>
      </w:r>
      <w:r w:rsidRPr="009B2B62">
        <w:rPr>
          <w:rFonts w:ascii="Times New Roman" w:eastAsia="Calibri" w:hAnsi="Times New Roman" w:cs="Times New Roman"/>
          <w:bCs/>
          <w:sz w:val="20"/>
          <w:szCs w:val="20"/>
          <w:lang w:eastAsia="pl-PL"/>
        </w:rPr>
        <w:t xml:space="preserve">(zgodnie z </w:t>
      </w:r>
      <w:r w:rsidRPr="009B2B62">
        <w:rPr>
          <w:rFonts w:ascii="Times New Roman" w:eastAsia="Calibri" w:hAnsi="Times New Roman" w:cs="Times New Roman"/>
          <w:bCs/>
          <w:sz w:val="20"/>
          <w:szCs w:val="20"/>
        </w:rPr>
        <w:t xml:space="preserve">art. 275 pkt 1 ustawy </w:t>
      </w:r>
      <w:proofErr w:type="spellStart"/>
      <w:r w:rsidRPr="009B2B62">
        <w:rPr>
          <w:rFonts w:ascii="Times New Roman" w:eastAsia="Calibri" w:hAnsi="Times New Roman" w:cs="Times New Roman"/>
          <w:bCs/>
          <w:sz w:val="20"/>
          <w:szCs w:val="20"/>
        </w:rPr>
        <w:t>Pzp</w:t>
      </w:r>
      <w:proofErr w:type="spellEnd"/>
      <w:r w:rsidRPr="009B2B62">
        <w:rPr>
          <w:rFonts w:ascii="Times New Roman" w:eastAsia="Calibri" w:hAnsi="Times New Roman" w:cs="Times New Roman"/>
          <w:bCs/>
          <w:sz w:val="20"/>
          <w:szCs w:val="20"/>
        </w:rPr>
        <w:t>).</w:t>
      </w:r>
    </w:p>
    <w:p w14:paraId="3A9DD670" w14:textId="77777777" w:rsidR="00E02AF2" w:rsidRPr="009B2B62" w:rsidRDefault="00E02AF2" w:rsidP="00E02AF2">
      <w:pPr>
        <w:spacing w:after="0" w:line="360" w:lineRule="auto"/>
        <w:rPr>
          <w:rFonts w:ascii="Times New Roman" w:eastAsia="Calibri" w:hAnsi="Times New Roman" w:cs="Times New Roman"/>
          <w:b/>
          <w:sz w:val="20"/>
          <w:szCs w:val="20"/>
        </w:rPr>
      </w:pPr>
    </w:p>
    <w:p w14:paraId="5438470D" w14:textId="77777777" w:rsidR="00E02AF2" w:rsidRPr="009B2B62" w:rsidRDefault="00E02AF2" w:rsidP="00E02AF2">
      <w:pPr>
        <w:widowControl w:val="0"/>
        <w:spacing w:after="0" w:line="240" w:lineRule="auto"/>
        <w:rPr>
          <w:rFonts w:ascii="Times New Roman" w:eastAsia="Calibri" w:hAnsi="Times New Roman" w:cs="Times New Roman"/>
          <w:b/>
          <w:sz w:val="20"/>
          <w:szCs w:val="20"/>
          <w:lang w:eastAsia="pl-PL"/>
        </w:rPr>
      </w:pPr>
    </w:p>
    <w:p w14:paraId="0E0A98B0" w14:textId="77777777" w:rsidR="00E02AF2" w:rsidRPr="009B2B62" w:rsidRDefault="00E02AF2" w:rsidP="00E02AF2">
      <w:pPr>
        <w:widowControl w:val="0"/>
        <w:spacing w:after="0" w:line="240" w:lineRule="auto"/>
        <w:rPr>
          <w:rFonts w:ascii="Times New Roman" w:eastAsia="Calibri" w:hAnsi="Times New Roman" w:cs="Times New Roman"/>
          <w:b/>
          <w:sz w:val="20"/>
          <w:szCs w:val="20"/>
          <w:lang w:eastAsia="pl-PL"/>
        </w:rPr>
      </w:pPr>
      <w:r w:rsidRPr="009B2B62">
        <w:rPr>
          <w:rFonts w:ascii="Times New Roman" w:eastAsia="Calibri" w:hAnsi="Times New Roman" w:cs="Times New Roman"/>
          <w:b/>
          <w:sz w:val="20"/>
          <w:szCs w:val="20"/>
          <w:lang w:eastAsia="pl-PL"/>
        </w:rPr>
        <w:t>V. OPIS PRZEDMIOTU ZAMÓWIENIA</w:t>
      </w:r>
    </w:p>
    <w:p w14:paraId="47905F0B" w14:textId="77777777" w:rsidR="00E02AF2" w:rsidRPr="009B2B62" w:rsidRDefault="00E02AF2" w:rsidP="00E02AF2">
      <w:pPr>
        <w:widowControl w:val="0"/>
        <w:spacing w:after="0" w:line="240" w:lineRule="auto"/>
        <w:rPr>
          <w:rFonts w:ascii="Times New Roman" w:eastAsia="Times New Roman" w:hAnsi="Times New Roman" w:cs="Times New Roman"/>
          <w:sz w:val="20"/>
          <w:szCs w:val="20"/>
          <w:lang w:eastAsia="pl-PL"/>
        </w:rPr>
      </w:pPr>
    </w:p>
    <w:p w14:paraId="33FA5B88" w14:textId="122B37E9" w:rsidR="00373817" w:rsidRPr="009B2B62" w:rsidRDefault="00373817" w:rsidP="005573A1">
      <w:pPr>
        <w:numPr>
          <w:ilvl w:val="0"/>
          <w:numId w:val="34"/>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Przedmiotem zamówienia jest wykonanie przez Bank usługi polegającej na udzieleniu i obsłudze długoterminowego kredytu w wysokości </w:t>
      </w:r>
      <w:r w:rsidR="00890E73" w:rsidRPr="009B2B62">
        <w:rPr>
          <w:rFonts w:ascii="Times New Roman" w:eastAsia="Times New Roman" w:hAnsi="Times New Roman" w:cs="Times New Roman"/>
          <w:sz w:val="20"/>
          <w:szCs w:val="20"/>
          <w:lang w:eastAsia="pl-PL"/>
        </w:rPr>
        <w:t>3.100</w:t>
      </w:r>
      <w:r w:rsidRPr="009B2B62">
        <w:rPr>
          <w:rFonts w:ascii="Times New Roman" w:eastAsia="Times New Roman" w:hAnsi="Times New Roman" w:cs="Times New Roman"/>
          <w:sz w:val="20"/>
          <w:szCs w:val="20"/>
          <w:lang w:eastAsia="pl-PL"/>
        </w:rPr>
        <w:t>.000,- zł słownie: jeden milion dziewięćset czterdzieści pięć tysięcy złotych) na pokrycie planowanego deficytu budżetu oraz zobowiązań planowanych w rozchodach  budżetu w 202</w:t>
      </w:r>
      <w:r w:rsidR="00890E73" w:rsidRPr="009B2B62">
        <w:rPr>
          <w:rFonts w:ascii="Times New Roman" w:eastAsia="Times New Roman" w:hAnsi="Times New Roman" w:cs="Times New Roman"/>
          <w:sz w:val="20"/>
          <w:szCs w:val="20"/>
          <w:lang w:eastAsia="pl-PL"/>
        </w:rPr>
        <w:t>4</w:t>
      </w:r>
      <w:r w:rsidRPr="009B2B62">
        <w:rPr>
          <w:rFonts w:ascii="Times New Roman" w:eastAsia="Times New Roman" w:hAnsi="Times New Roman" w:cs="Times New Roman"/>
          <w:sz w:val="20"/>
          <w:szCs w:val="20"/>
          <w:lang w:eastAsia="pl-PL"/>
        </w:rPr>
        <w:t xml:space="preserve"> r.</w:t>
      </w:r>
    </w:p>
    <w:p w14:paraId="2696417B" w14:textId="77777777" w:rsidR="00373817" w:rsidRPr="009B2B62" w:rsidRDefault="00373817" w:rsidP="00373817">
      <w:pPr>
        <w:spacing w:after="0" w:line="240" w:lineRule="auto"/>
        <w:jc w:val="both"/>
        <w:rPr>
          <w:rFonts w:ascii="Times New Roman" w:eastAsia="Times New Roman" w:hAnsi="Times New Roman" w:cs="Times New Roman"/>
          <w:sz w:val="20"/>
          <w:szCs w:val="20"/>
          <w:lang w:eastAsia="pl-PL"/>
        </w:rPr>
      </w:pPr>
    </w:p>
    <w:p w14:paraId="6D5AD3B0" w14:textId="411F3B9B" w:rsidR="00373817" w:rsidRPr="009B2B62" w:rsidRDefault="00373817" w:rsidP="005573A1">
      <w:pPr>
        <w:numPr>
          <w:ilvl w:val="0"/>
          <w:numId w:val="34"/>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en-GB"/>
        </w:rPr>
        <w:t xml:space="preserve">Dla ustalenia całkowitego kosztu kredytu należy oprzeć się o zmienną stopę procentową ustaloną według 1-miesięcznej stawki </w:t>
      </w:r>
      <w:r w:rsidRPr="009B2B62">
        <w:rPr>
          <w:rFonts w:ascii="Times New Roman" w:eastAsia="Times New Roman" w:hAnsi="Times New Roman" w:cs="Times New Roman"/>
          <w:b/>
          <w:bCs/>
          <w:sz w:val="20"/>
          <w:szCs w:val="20"/>
          <w:lang w:eastAsia="en-GB"/>
        </w:rPr>
        <w:t xml:space="preserve">WIBOR na dzień </w:t>
      </w:r>
      <w:r w:rsidR="009B2B62" w:rsidRPr="009B2B62">
        <w:rPr>
          <w:rFonts w:ascii="Times New Roman" w:eastAsia="Times New Roman" w:hAnsi="Times New Roman" w:cs="Times New Roman"/>
          <w:b/>
          <w:bCs/>
          <w:sz w:val="20"/>
          <w:szCs w:val="20"/>
          <w:lang w:eastAsia="en-GB"/>
        </w:rPr>
        <w:t>0</w:t>
      </w:r>
      <w:r w:rsidR="007172E1" w:rsidRPr="009B2B62">
        <w:rPr>
          <w:rFonts w:ascii="Times New Roman" w:eastAsia="Times New Roman" w:hAnsi="Times New Roman" w:cs="Times New Roman"/>
          <w:b/>
          <w:bCs/>
          <w:sz w:val="20"/>
          <w:szCs w:val="20"/>
          <w:lang w:eastAsia="en-GB"/>
        </w:rPr>
        <w:t>6</w:t>
      </w:r>
      <w:r w:rsidR="00890E73" w:rsidRPr="009B2B62">
        <w:rPr>
          <w:rFonts w:ascii="Times New Roman" w:eastAsia="Times New Roman" w:hAnsi="Times New Roman" w:cs="Times New Roman"/>
          <w:b/>
          <w:bCs/>
          <w:sz w:val="20"/>
          <w:szCs w:val="20"/>
          <w:lang w:eastAsia="en-GB"/>
        </w:rPr>
        <w:t>.11.2024</w:t>
      </w:r>
      <w:r w:rsidRPr="009B2B62">
        <w:rPr>
          <w:rFonts w:ascii="Times New Roman" w:eastAsia="Times New Roman" w:hAnsi="Times New Roman" w:cs="Times New Roman"/>
          <w:b/>
          <w:bCs/>
          <w:sz w:val="20"/>
          <w:szCs w:val="20"/>
          <w:lang w:eastAsia="en-GB"/>
        </w:rPr>
        <w:t xml:space="preserve"> r.</w:t>
      </w:r>
      <w:r w:rsidRPr="009B2B62">
        <w:rPr>
          <w:rFonts w:ascii="Times New Roman" w:eastAsia="Times New Roman" w:hAnsi="Times New Roman" w:cs="Times New Roman"/>
          <w:b/>
          <w:sz w:val="20"/>
          <w:szCs w:val="20"/>
          <w:lang w:eastAsia="en-GB"/>
        </w:rPr>
        <w:t xml:space="preserve"> </w:t>
      </w:r>
      <w:r w:rsidRPr="009B2B62">
        <w:rPr>
          <w:rFonts w:ascii="Times New Roman" w:eastAsia="Times New Roman" w:hAnsi="Times New Roman" w:cs="Times New Roman"/>
          <w:sz w:val="20"/>
          <w:szCs w:val="20"/>
          <w:lang w:eastAsia="en-GB"/>
        </w:rPr>
        <w:t xml:space="preserve"> i stałą marżę bankową, która będzie obowiązywać w kresie trwania umowy.</w:t>
      </w:r>
    </w:p>
    <w:p w14:paraId="5077F621" w14:textId="77777777" w:rsidR="00373817" w:rsidRPr="009B2B62" w:rsidRDefault="00373817" w:rsidP="005573A1">
      <w:pPr>
        <w:numPr>
          <w:ilvl w:val="0"/>
          <w:numId w:val="34"/>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en-GB"/>
        </w:rPr>
        <w:t xml:space="preserve"> Nie przewiduje się prowizji  przygotowawczej.</w:t>
      </w:r>
    </w:p>
    <w:p w14:paraId="252A3F1C" w14:textId="77777777" w:rsidR="00373817" w:rsidRPr="009B2B62" w:rsidRDefault="00373817" w:rsidP="005573A1">
      <w:pPr>
        <w:numPr>
          <w:ilvl w:val="0"/>
          <w:numId w:val="34"/>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en-GB"/>
        </w:rPr>
        <w:t>Dane dotyczące kredytu:</w:t>
      </w:r>
    </w:p>
    <w:p w14:paraId="60C3D6F5" w14:textId="77777777" w:rsidR="00373817" w:rsidRPr="009B2B62" w:rsidRDefault="00373817" w:rsidP="005573A1">
      <w:pPr>
        <w:numPr>
          <w:ilvl w:val="1"/>
          <w:numId w:val="34"/>
        </w:numPr>
        <w:tabs>
          <w:tab w:val="clear" w:pos="1440"/>
          <w:tab w:val="num" w:pos="1080"/>
        </w:tabs>
        <w:spacing w:after="0" w:line="240" w:lineRule="auto"/>
        <w:ind w:left="851" w:hanging="284"/>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Kredyt w PLN</w:t>
      </w:r>
    </w:p>
    <w:p w14:paraId="541A6146" w14:textId="2DAD51BD" w:rsidR="00373817" w:rsidRPr="009B2B62" w:rsidRDefault="00373817" w:rsidP="005573A1">
      <w:pPr>
        <w:numPr>
          <w:ilvl w:val="1"/>
          <w:numId w:val="34"/>
        </w:numPr>
        <w:tabs>
          <w:tab w:val="clear" w:pos="1440"/>
          <w:tab w:val="num" w:pos="1080"/>
        </w:tabs>
        <w:spacing w:after="0" w:line="240" w:lineRule="auto"/>
        <w:ind w:left="851" w:hanging="284"/>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Wysokość kredytu  długoterminowego</w:t>
      </w:r>
      <w:r w:rsidRPr="009B2B62">
        <w:rPr>
          <w:rFonts w:ascii="Times New Roman" w:eastAsia="Times New Roman" w:hAnsi="Times New Roman" w:cs="Times New Roman"/>
          <w:b/>
          <w:sz w:val="20"/>
          <w:szCs w:val="20"/>
          <w:lang w:eastAsia="en-GB"/>
        </w:rPr>
        <w:t xml:space="preserve">:   </w:t>
      </w:r>
      <w:r w:rsidR="00890E73" w:rsidRPr="009B2B62">
        <w:rPr>
          <w:rFonts w:ascii="Times New Roman" w:eastAsia="Times New Roman" w:hAnsi="Times New Roman" w:cs="Times New Roman"/>
          <w:b/>
          <w:sz w:val="20"/>
          <w:szCs w:val="20"/>
          <w:lang w:eastAsia="en-GB"/>
        </w:rPr>
        <w:t>3.</w:t>
      </w:r>
      <w:r w:rsidRPr="009B2B62">
        <w:rPr>
          <w:rFonts w:ascii="Times New Roman" w:eastAsia="Times New Roman" w:hAnsi="Times New Roman" w:cs="Times New Roman"/>
          <w:b/>
          <w:sz w:val="20"/>
          <w:szCs w:val="20"/>
          <w:lang w:eastAsia="en-GB"/>
        </w:rPr>
        <w:t>1</w:t>
      </w:r>
      <w:r w:rsidR="00890E73" w:rsidRPr="009B2B62">
        <w:rPr>
          <w:rFonts w:ascii="Times New Roman" w:eastAsia="Times New Roman" w:hAnsi="Times New Roman" w:cs="Times New Roman"/>
          <w:b/>
          <w:sz w:val="20"/>
          <w:szCs w:val="20"/>
          <w:lang w:eastAsia="en-GB"/>
        </w:rPr>
        <w:t>00</w:t>
      </w:r>
      <w:r w:rsidRPr="009B2B62">
        <w:rPr>
          <w:rFonts w:ascii="Times New Roman" w:eastAsia="Times New Roman" w:hAnsi="Times New Roman" w:cs="Times New Roman"/>
          <w:b/>
          <w:sz w:val="20"/>
          <w:szCs w:val="20"/>
          <w:lang w:eastAsia="en-GB"/>
        </w:rPr>
        <w:t>.000,-  zł</w:t>
      </w:r>
    </w:p>
    <w:p w14:paraId="1312A654" w14:textId="77777777" w:rsidR="00373817" w:rsidRPr="009B2B62" w:rsidRDefault="00373817" w:rsidP="005573A1">
      <w:pPr>
        <w:numPr>
          <w:ilvl w:val="1"/>
          <w:numId w:val="34"/>
        </w:numPr>
        <w:tabs>
          <w:tab w:val="clear" w:pos="1440"/>
          <w:tab w:val="num" w:pos="1080"/>
        </w:tabs>
        <w:spacing w:after="0" w:line="240" w:lineRule="auto"/>
        <w:ind w:left="851" w:hanging="284"/>
        <w:jc w:val="both"/>
        <w:rPr>
          <w:rFonts w:ascii="Times New Roman" w:eastAsia="Times New Roman" w:hAnsi="Times New Roman" w:cs="Times New Roman"/>
          <w:sz w:val="20"/>
          <w:szCs w:val="20"/>
          <w:u w:val="single"/>
          <w:lang w:eastAsia="en-GB"/>
        </w:rPr>
      </w:pPr>
      <w:r w:rsidRPr="009B2B62">
        <w:rPr>
          <w:rFonts w:ascii="Times New Roman" w:eastAsia="Times New Roman" w:hAnsi="Times New Roman" w:cs="Times New Roman"/>
          <w:sz w:val="20"/>
          <w:szCs w:val="20"/>
          <w:u w:val="single"/>
          <w:lang w:eastAsia="en-GB"/>
        </w:rPr>
        <w:t>Uruchomienie kredytu  nastąpi  w II transzach:</w:t>
      </w:r>
    </w:p>
    <w:p w14:paraId="4D83AD92" w14:textId="0981A03A" w:rsidR="00373817" w:rsidRPr="009B2B62" w:rsidRDefault="00373817" w:rsidP="005573A1">
      <w:pPr>
        <w:pStyle w:val="Akapitzlist"/>
        <w:numPr>
          <w:ilvl w:val="0"/>
          <w:numId w:val="51"/>
        </w:numPr>
        <w:spacing w:line="240" w:lineRule="auto"/>
        <w:ind w:left="1134" w:hanging="283"/>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 xml:space="preserve">I transza w wysokości </w:t>
      </w:r>
      <w:r w:rsidR="00890E73" w:rsidRPr="009B2B62">
        <w:rPr>
          <w:rFonts w:ascii="Times New Roman" w:eastAsia="Times New Roman" w:hAnsi="Times New Roman" w:cs="Times New Roman"/>
          <w:sz w:val="20"/>
          <w:szCs w:val="20"/>
          <w:lang w:eastAsia="en-GB"/>
        </w:rPr>
        <w:t>2</w:t>
      </w:r>
      <w:r w:rsidRPr="009B2B62">
        <w:rPr>
          <w:rFonts w:ascii="Times New Roman" w:eastAsia="Times New Roman" w:hAnsi="Times New Roman" w:cs="Times New Roman"/>
          <w:sz w:val="20"/>
          <w:szCs w:val="20"/>
          <w:lang w:eastAsia="en-GB"/>
        </w:rPr>
        <w:t xml:space="preserve">.000.000,- zł  </w:t>
      </w:r>
      <w:r w:rsidR="00890E73" w:rsidRPr="009B2B62">
        <w:rPr>
          <w:rFonts w:ascii="Times New Roman" w:eastAsia="Times New Roman" w:hAnsi="Times New Roman" w:cs="Times New Roman"/>
          <w:sz w:val="20"/>
          <w:szCs w:val="20"/>
          <w:lang w:eastAsia="en-GB"/>
        </w:rPr>
        <w:t>2</w:t>
      </w:r>
      <w:r w:rsidR="009B2B62" w:rsidRPr="009B2B62">
        <w:rPr>
          <w:rFonts w:ascii="Times New Roman" w:eastAsia="Times New Roman" w:hAnsi="Times New Roman" w:cs="Times New Roman"/>
          <w:sz w:val="20"/>
          <w:szCs w:val="20"/>
          <w:lang w:eastAsia="en-GB"/>
        </w:rPr>
        <w:t>9</w:t>
      </w:r>
      <w:r w:rsidR="009260D0" w:rsidRPr="009B2B62">
        <w:rPr>
          <w:rFonts w:ascii="Times New Roman" w:eastAsia="Times New Roman" w:hAnsi="Times New Roman" w:cs="Times New Roman"/>
          <w:sz w:val="20"/>
          <w:szCs w:val="20"/>
          <w:lang w:eastAsia="en-GB"/>
        </w:rPr>
        <w:t xml:space="preserve"> </w:t>
      </w:r>
      <w:r w:rsidR="00890E73" w:rsidRPr="009B2B62">
        <w:rPr>
          <w:rFonts w:ascii="Times New Roman" w:eastAsia="Times New Roman" w:hAnsi="Times New Roman" w:cs="Times New Roman"/>
          <w:sz w:val="20"/>
          <w:szCs w:val="20"/>
          <w:lang w:eastAsia="en-GB"/>
        </w:rPr>
        <w:t>listopada</w:t>
      </w:r>
      <w:r w:rsidRPr="009B2B62">
        <w:rPr>
          <w:rFonts w:ascii="Times New Roman" w:eastAsia="Times New Roman" w:hAnsi="Times New Roman" w:cs="Times New Roman"/>
          <w:sz w:val="20"/>
          <w:szCs w:val="20"/>
          <w:lang w:eastAsia="en-GB"/>
        </w:rPr>
        <w:t xml:space="preserve"> 202</w:t>
      </w:r>
      <w:r w:rsidR="00890E73" w:rsidRPr="009B2B62">
        <w:rPr>
          <w:rFonts w:ascii="Times New Roman" w:eastAsia="Times New Roman" w:hAnsi="Times New Roman" w:cs="Times New Roman"/>
          <w:sz w:val="20"/>
          <w:szCs w:val="20"/>
          <w:lang w:eastAsia="en-GB"/>
        </w:rPr>
        <w:t>4</w:t>
      </w:r>
      <w:r w:rsidRPr="009B2B62">
        <w:rPr>
          <w:rFonts w:ascii="Times New Roman" w:eastAsia="Times New Roman" w:hAnsi="Times New Roman" w:cs="Times New Roman"/>
          <w:sz w:val="20"/>
          <w:szCs w:val="20"/>
          <w:lang w:eastAsia="en-GB"/>
        </w:rPr>
        <w:t>r.</w:t>
      </w:r>
    </w:p>
    <w:p w14:paraId="4FA697B3" w14:textId="54B66C20" w:rsidR="00373817" w:rsidRPr="009B2B62" w:rsidRDefault="00373817" w:rsidP="005573A1">
      <w:pPr>
        <w:pStyle w:val="Akapitzlist"/>
        <w:numPr>
          <w:ilvl w:val="0"/>
          <w:numId w:val="51"/>
        </w:numPr>
        <w:spacing w:line="240" w:lineRule="auto"/>
        <w:ind w:left="1134" w:hanging="283"/>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 xml:space="preserve">II transza w wysokości </w:t>
      </w:r>
      <w:r w:rsidR="007B4088">
        <w:rPr>
          <w:rFonts w:ascii="Times New Roman" w:eastAsia="Times New Roman" w:hAnsi="Times New Roman" w:cs="Times New Roman"/>
          <w:sz w:val="20"/>
          <w:szCs w:val="20"/>
          <w:lang w:eastAsia="en-GB"/>
        </w:rPr>
        <w:t>1</w:t>
      </w:r>
      <w:r w:rsidR="00890E73" w:rsidRPr="009B2B62">
        <w:rPr>
          <w:rFonts w:ascii="Times New Roman" w:eastAsia="Times New Roman" w:hAnsi="Times New Roman" w:cs="Times New Roman"/>
          <w:sz w:val="20"/>
          <w:szCs w:val="20"/>
          <w:lang w:eastAsia="en-GB"/>
        </w:rPr>
        <w:t>.100</w:t>
      </w:r>
      <w:r w:rsidRPr="009B2B62">
        <w:rPr>
          <w:rFonts w:ascii="Times New Roman" w:eastAsia="Times New Roman" w:hAnsi="Times New Roman" w:cs="Times New Roman"/>
          <w:sz w:val="20"/>
          <w:szCs w:val="20"/>
          <w:lang w:eastAsia="en-GB"/>
        </w:rPr>
        <w:t>.000,- zł do dnia 2</w:t>
      </w:r>
      <w:r w:rsidR="00890E73" w:rsidRPr="009B2B62">
        <w:rPr>
          <w:rFonts w:ascii="Times New Roman" w:eastAsia="Times New Roman" w:hAnsi="Times New Roman" w:cs="Times New Roman"/>
          <w:sz w:val="20"/>
          <w:szCs w:val="20"/>
          <w:lang w:eastAsia="en-GB"/>
        </w:rPr>
        <w:t>7</w:t>
      </w:r>
      <w:r w:rsidRPr="009B2B62">
        <w:rPr>
          <w:rFonts w:ascii="Times New Roman" w:eastAsia="Times New Roman" w:hAnsi="Times New Roman" w:cs="Times New Roman"/>
          <w:sz w:val="20"/>
          <w:szCs w:val="20"/>
          <w:lang w:eastAsia="en-GB"/>
        </w:rPr>
        <w:t xml:space="preserve"> grudnia 202</w:t>
      </w:r>
      <w:r w:rsidR="003655BD" w:rsidRPr="009B2B62">
        <w:rPr>
          <w:rFonts w:ascii="Times New Roman" w:eastAsia="Times New Roman" w:hAnsi="Times New Roman" w:cs="Times New Roman"/>
          <w:sz w:val="20"/>
          <w:szCs w:val="20"/>
          <w:lang w:eastAsia="en-GB"/>
        </w:rPr>
        <w:t>4</w:t>
      </w:r>
      <w:r w:rsidRPr="009B2B62">
        <w:rPr>
          <w:rFonts w:ascii="Times New Roman" w:eastAsia="Times New Roman" w:hAnsi="Times New Roman" w:cs="Times New Roman"/>
          <w:sz w:val="20"/>
          <w:szCs w:val="20"/>
          <w:lang w:eastAsia="en-GB"/>
        </w:rPr>
        <w:t>r., przelewem na zlecenie płatnicze   Kredytobiorcy.</w:t>
      </w:r>
    </w:p>
    <w:p w14:paraId="451689D1" w14:textId="4CC525F4" w:rsidR="00373817" w:rsidRPr="009B2B62" w:rsidRDefault="00373817" w:rsidP="005573A1">
      <w:pPr>
        <w:numPr>
          <w:ilvl w:val="1"/>
          <w:numId w:val="34"/>
        </w:numPr>
        <w:tabs>
          <w:tab w:val="clear" w:pos="1440"/>
          <w:tab w:val="num" w:pos="1080"/>
        </w:tabs>
        <w:spacing w:after="0" w:line="240" w:lineRule="auto"/>
        <w:ind w:left="851" w:hanging="284"/>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Okres kredytowania:  202</w:t>
      </w:r>
      <w:r w:rsidR="003655BD" w:rsidRPr="009B2B62">
        <w:rPr>
          <w:rFonts w:ascii="Times New Roman" w:eastAsia="Times New Roman" w:hAnsi="Times New Roman" w:cs="Times New Roman"/>
          <w:sz w:val="20"/>
          <w:szCs w:val="20"/>
          <w:lang w:eastAsia="en-GB"/>
        </w:rPr>
        <w:t>4</w:t>
      </w:r>
      <w:r w:rsidRPr="009B2B62">
        <w:rPr>
          <w:rFonts w:ascii="Times New Roman" w:eastAsia="Times New Roman" w:hAnsi="Times New Roman" w:cs="Times New Roman"/>
          <w:sz w:val="20"/>
          <w:szCs w:val="20"/>
          <w:lang w:eastAsia="en-GB"/>
        </w:rPr>
        <w:t>-20</w:t>
      </w:r>
      <w:r w:rsidR="003655BD" w:rsidRPr="009B2B62">
        <w:rPr>
          <w:rFonts w:ascii="Times New Roman" w:eastAsia="Times New Roman" w:hAnsi="Times New Roman" w:cs="Times New Roman"/>
          <w:sz w:val="20"/>
          <w:szCs w:val="20"/>
          <w:lang w:eastAsia="en-GB"/>
        </w:rPr>
        <w:t>3</w:t>
      </w:r>
      <w:r w:rsidRPr="009B2B62">
        <w:rPr>
          <w:rFonts w:ascii="Times New Roman" w:eastAsia="Times New Roman" w:hAnsi="Times New Roman" w:cs="Times New Roman"/>
          <w:sz w:val="20"/>
          <w:szCs w:val="20"/>
          <w:lang w:eastAsia="en-GB"/>
        </w:rPr>
        <w:t>2</w:t>
      </w:r>
    </w:p>
    <w:p w14:paraId="0CB1DDF6" w14:textId="77777777" w:rsidR="00373817" w:rsidRPr="009B2B62" w:rsidRDefault="00373817" w:rsidP="005573A1">
      <w:pPr>
        <w:numPr>
          <w:ilvl w:val="1"/>
          <w:numId w:val="34"/>
        </w:numPr>
        <w:tabs>
          <w:tab w:val="clear" w:pos="1440"/>
          <w:tab w:val="num" w:pos="1080"/>
        </w:tabs>
        <w:spacing w:after="0" w:line="240" w:lineRule="auto"/>
        <w:ind w:left="851" w:hanging="284"/>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lastRenderedPageBreak/>
        <w:t>Karencja w spłacie kapitału kredytu:</w:t>
      </w:r>
    </w:p>
    <w:p w14:paraId="1E9CE157" w14:textId="3EEFC612" w:rsidR="00373817" w:rsidRPr="009B2B62" w:rsidRDefault="00373817" w:rsidP="005573A1">
      <w:pPr>
        <w:pStyle w:val="Akapitzlist"/>
        <w:numPr>
          <w:ilvl w:val="0"/>
          <w:numId w:val="52"/>
        </w:numPr>
        <w:tabs>
          <w:tab w:val="num" w:pos="1080"/>
        </w:tabs>
        <w:spacing w:line="240" w:lineRule="auto"/>
        <w:ind w:left="851" w:firstLine="0"/>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rozpoczęcie spłaty kredytu ostatni dzień roboczy I kwartału 202</w:t>
      </w:r>
      <w:r w:rsidR="003655BD" w:rsidRPr="009B2B62">
        <w:rPr>
          <w:rFonts w:ascii="Times New Roman" w:eastAsia="Times New Roman" w:hAnsi="Times New Roman" w:cs="Times New Roman"/>
          <w:sz w:val="20"/>
          <w:szCs w:val="20"/>
          <w:lang w:eastAsia="en-GB"/>
        </w:rPr>
        <w:t>5</w:t>
      </w:r>
      <w:r w:rsidRPr="009B2B62">
        <w:rPr>
          <w:rFonts w:ascii="Times New Roman" w:eastAsia="Times New Roman" w:hAnsi="Times New Roman" w:cs="Times New Roman"/>
          <w:sz w:val="20"/>
          <w:szCs w:val="20"/>
          <w:lang w:eastAsia="en-GB"/>
        </w:rPr>
        <w:t xml:space="preserve"> r.  </w:t>
      </w:r>
    </w:p>
    <w:p w14:paraId="037D7836" w14:textId="663DF729" w:rsidR="00373817" w:rsidRPr="009B2B62" w:rsidRDefault="00373817" w:rsidP="005573A1">
      <w:pPr>
        <w:numPr>
          <w:ilvl w:val="1"/>
          <w:numId w:val="34"/>
        </w:numPr>
        <w:tabs>
          <w:tab w:val="clear" w:pos="1440"/>
          <w:tab w:val="num" w:pos="1080"/>
        </w:tabs>
        <w:spacing w:after="0" w:line="240" w:lineRule="auto"/>
        <w:ind w:left="851" w:hanging="284"/>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Spłata kredytu będzie następować w/g prognozowanego harmonogramu stanowiącego zał. Nr 1 do SWZ w ostatnim dniu roboczym każdego  kwartału.</w:t>
      </w:r>
    </w:p>
    <w:p w14:paraId="7F796C88" w14:textId="77777777" w:rsidR="00373817" w:rsidRPr="009B2B62" w:rsidRDefault="00373817" w:rsidP="005573A1">
      <w:pPr>
        <w:numPr>
          <w:ilvl w:val="1"/>
          <w:numId w:val="34"/>
        </w:numPr>
        <w:tabs>
          <w:tab w:val="clear" w:pos="1440"/>
          <w:tab w:val="num" w:pos="1080"/>
        </w:tabs>
        <w:spacing w:after="0" w:line="240" w:lineRule="auto"/>
        <w:ind w:left="851" w:hanging="284"/>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 xml:space="preserve"> Spłata odsetek:</w:t>
      </w:r>
    </w:p>
    <w:p w14:paraId="70459118" w14:textId="77777777" w:rsidR="00373817" w:rsidRPr="009B2B62" w:rsidRDefault="00373817" w:rsidP="005573A1">
      <w:pPr>
        <w:numPr>
          <w:ilvl w:val="0"/>
          <w:numId w:val="33"/>
        </w:numPr>
        <w:spacing w:after="0" w:line="240" w:lineRule="auto"/>
        <w:ind w:left="993" w:hanging="142"/>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 xml:space="preserve">Odsetki od kredytu naliczane będą na bieżąco od kwoty faktycznego zadłużenia za cały kwartał   kalendarzowy ( raty malejące) płatne, co kwartał wraz z ratą kapitałową kredytu na podstawie przesłanego przez Bank na 3 dni przed terminem płatności zawiadomienia </w:t>
      </w:r>
      <w:r w:rsidRPr="009B2B62">
        <w:rPr>
          <w:rFonts w:ascii="Times New Roman" w:eastAsia="Times New Roman" w:hAnsi="Times New Roman" w:cs="Times New Roman"/>
          <w:sz w:val="20"/>
          <w:szCs w:val="20"/>
          <w:lang w:eastAsia="en-GB"/>
        </w:rPr>
        <w:br/>
        <w:t>o wysokości naliczonych odsetek.</w:t>
      </w:r>
    </w:p>
    <w:p w14:paraId="37DC30F1" w14:textId="68B1A4A2" w:rsidR="00373817" w:rsidRPr="009B2B62" w:rsidRDefault="00373817" w:rsidP="005573A1">
      <w:pPr>
        <w:numPr>
          <w:ilvl w:val="0"/>
          <w:numId w:val="33"/>
        </w:numPr>
        <w:spacing w:after="0" w:line="240" w:lineRule="auto"/>
        <w:ind w:left="993" w:hanging="142"/>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Spłata pierwszych odsetek płatna będzie 30 grudnia 202</w:t>
      </w:r>
      <w:r w:rsidR="003655BD" w:rsidRPr="009B2B62">
        <w:rPr>
          <w:rFonts w:ascii="Times New Roman" w:eastAsia="Times New Roman" w:hAnsi="Times New Roman" w:cs="Times New Roman"/>
          <w:sz w:val="20"/>
          <w:szCs w:val="20"/>
          <w:lang w:eastAsia="en-GB"/>
        </w:rPr>
        <w:t>4</w:t>
      </w:r>
      <w:r w:rsidRPr="009B2B62">
        <w:rPr>
          <w:rFonts w:ascii="Times New Roman" w:eastAsia="Times New Roman" w:hAnsi="Times New Roman" w:cs="Times New Roman"/>
          <w:sz w:val="20"/>
          <w:szCs w:val="20"/>
          <w:lang w:eastAsia="en-GB"/>
        </w:rPr>
        <w:t xml:space="preserve"> r.</w:t>
      </w:r>
    </w:p>
    <w:p w14:paraId="154E64B2" w14:textId="4EA14DD2" w:rsidR="00373817" w:rsidRPr="009B2B62" w:rsidRDefault="00373817" w:rsidP="005573A1">
      <w:pPr>
        <w:numPr>
          <w:ilvl w:val="0"/>
          <w:numId w:val="33"/>
        </w:numPr>
        <w:spacing w:after="0" w:line="240" w:lineRule="auto"/>
        <w:ind w:left="993" w:hanging="142"/>
        <w:jc w:val="both"/>
        <w:rPr>
          <w:rFonts w:ascii="Times New Roman" w:eastAsia="Times New Roman" w:hAnsi="Times New Roman" w:cs="Times New Roman"/>
          <w:b/>
          <w:sz w:val="20"/>
          <w:szCs w:val="20"/>
          <w:u w:val="single"/>
          <w:lang w:eastAsia="en-GB"/>
        </w:rPr>
      </w:pPr>
      <w:r w:rsidRPr="009B2B62">
        <w:rPr>
          <w:rFonts w:ascii="Times New Roman" w:eastAsia="Times New Roman" w:hAnsi="Times New Roman" w:cs="Times New Roman"/>
          <w:b/>
          <w:sz w:val="20"/>
          <w:szCs w:val="20"/>
          <w:u w:val="single"/>
          <w:lang w:eastAsia="en-GB"/>
        </w:rPr>
        <w:t>Spłata należnych odsetek za 202</w:t>
      </w:r>
      <w:r w:rsidR="003655BD" w:rsidRPr="009B2B62">
        <w:rPr>
          <w:rFonts w:ascii="Times New Roman" w:eastAsia="Times New Roman" w:hAnsi="Times New Roman" w:cs="Times New Roman"/>
          <w:b/>
          <w:sz w:val="20"/>
          <w:szCs w:val="20"/>
          <w:u w:val="single"/>
          <w:lang w:eastAsia="en-GB"/>
        </w:rPr>
        <w:t>4</w:t>
      </w:r>
      <w:r w:rsidRPr="009B2B62">
        <w:rPr>
          <w:rFonts w:ascii="Times New Roman" w:eastAsia="Times New Roman" w:hAnsi="Times New Roman" w:cs="Times New Roman"/>
          <w:b/>
          <w:sz w:val="20"/>
          <w:szCs w:val="20"/>
          <w:u w:val="single"/>
          <w:lang w:eastAsia="en-GB"/>
        </w:rPr>
        <w:t xml:space="preserve"> rok  będzie płatna w dniu 30.12.202</w:t>
      </w:r>
      <w:r w:rsidR="003655BD" w:rsidRPr="009B2B62">
        <w:rPr>
          <w:rFonts w:ascii="Times New Roman" w:eastAsia="Times New Roman" w:hAnsi="Times New Roman" w:cs="Times New Roman"/>
          <w:b/>
          <w:sz w:val="20"/>
          <w:szCs w:val="20"/>
          <w:u w:val="single"/>
          <w:lang w:eastAsia="en-GB"/>
        </w:rPr>
        <w:t>4</w:t>
      </w:r>
      <w:r w:rsidRPr="009B2B62">
        <w:rPr>
          <w:rFonts w:ascii="Times New Roman" w:eastAsia="Times New Roman" w:hAnsi="Times New Roman" w:cs="Times New Roman"/>
          <w:b/>
          <w:sz w:val="20"/>
          <w:szCs w:val="20"/>
          <w:u w:val="single"/>
          <w:lang w:eastAsia="en-GB"/>
        </w:rPr>
        <w:t xml:space="preserve"> r.</w:t>
      </w:r>
    </w:p>
    <w:p w14:paraId="7B79BDA7" w14:textId="77777777" w:rsidR="00373817" w:rsidRPr="009B2B62" w:rsidRDefault="00373817" w:rsidP="005573A1">
      <w:pPr>
        <w:numPr>
          <w:ilvl w:val="0"/>
          <w:numId w:val="33"/>
        </w:numPr>
        <w:spacing w:after="0" w:line="240" w:lineRule="auto"/>
        <w:ind w:left="993" w:hanging="142"/>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od  kwoty niewykorzystanej  Bank nie będzie pobierał dodatkowych opłat.</w:t>
      </w:r>
    </w:p>
    <w:p w14:paraId="086DAA54" w14:textId="77777777" w:rsidR="00373817" w:rsidRPr="009B2B62" w:rsidRDefault="00373817" w:rsidP="00B33BA5">
      <w:pPr>
        <w:tabs>
          <w:tab w:val="num" w:pos="1080"/>
        </w:tabs>
        <w:spacing w:after="0" w:line="240" w:lineRule="auto"/>
        <w:ind w:left="993" w:hanging="142"/>
        <w:jc w:val="both"/>
        <w:rPr>
          <w:rFonts w:ascii="Times New Roman" w:eastAsia="Times New Roman" w:hAnsi="Times New Roman" w:cs="Times New Roman"/>
          <w:sz w:val="20"/>
          <w:szCs w:val="20"/>
          <w:lang w:eastAsia="en-GB"/>
        </w:rPr>
      </w:pPr>
    </w:p>
    <w:p w14:paraId="722C1953" w14:textId="77777777" w:rsidR="00373817" w:rsidRPr="009B2B62" w:rsidRDefault="00373817" w:rsidP="005573A1">
      <w:pPr>
        <w:numPr>
          <w:ilvl w:val="1"/>
          <w:numId w:val="34"/>
        </w:numPr>
        <w:tabs>
          <w:tab w:val="clear" w:pos="1440"/>
          <w:tab w:val="num" w:pos="851"/>
          <w:tab w:val="num" w:pos="1080"/>
        </w:tabs>
        <w:spacing w:after="0" w:line="240" w:lineRule="auto"/>
        <w:ind w:left="851" w:hanging="284"/>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Kredyt nie może być obciążony innymi opłatami, niż</w:t>
      </w:r>
      <w:r w:rsidRPr="009B2B62">
        <w:rPr>
          <w:rFonts w:ascii="Times New Roman" w:eastAsia="Times New Roman" w:hAnsi="Times New Roman" w:cs="Times New Roman"/>
          <w:b/>
          <w:i/>
          <w:sz w:val="20"/>
          <w:szCs w:val="20"/>
          <w:lang w:eastAsia="en-GB"/>
        </w:rPr>
        <w:t xml:space="preserve"> </w:t>
      </w:r>
      <w:r w:rsidRPr="009B2B62">
        <w:rPr>
          <w:rFonts w:ascii="Times New Roman" w:eastAsia="Times New Roman" w:hAnsi="Times New Roman" w:cs="Times New Roman"/>
          <w:sz w:val="20"/>
          <w:szCs w:val="20"/>
          <w:lang w:eastAsia="en-GB"/>
        </w:rPr>
        <w:t xml:space="preserve">oprocentowanie liczone wg stawki </w:t>
      </w:r>
      <w:r w:rsidRPr="009B2B62">
        <w:rPr>
          <w:rFonts w:ascii="Times New Roman" w:eastAsia="Times New Roman" w:hAnsi="Times New Roman" w:cs="Times New Roman"/>
          <w:b/>
          <w:sz w:val="20"/>
          <w:szCs w:val="20"/>
          <w:u w:val="single"/>
          <w:lang w:eastAsia="en-GB"/>
        </w:rPr>
        <w:t>WIBOR 1M</w:t>
      </w:r>
      <w:r w:rsidRPr="009B2B62">
        <w:rPr>
          <w:rFonts w:ascii="Times New Roman" w:eastAsia="Times New Roman" w:hAnsi="Times New Roman" w:cs="Times New Roman"/>
          <w:sz w:val="20"/>
          <w:szCs w:val="20"/>
          <w:lang w:eastAsia="en-GB"/>
        </w:rPr>
        <w:t xml:space="preserve">   powiększonej o marżę banku.</w:t>
      </w:r>
    </w:p>
    <w:p w14:paraId="20D489ED" w14:textId="77777777" w:rsidR="00373817" w:rsidRPr="009B2B62" w:rsidRDefault="00373817" w:rsidP="005573A1">
      <w:pPr>
        <w:numPr>
          <w:ilvl w:val="1"/>
          <w:numId w:val="34"/>
        </w:numPr>
        <w:tabs>
          <w:tab w:val="clear" w:pos="1440"/>
          <w:tab w:val="num" w:pos="851"/>
          <w:tab w:val="num" w:pos="1080"/>
        </w:tabs>
        <w:spacing w:after="0" w:line="240" w:lineRule="auto"/>
        <w:ind w:left="851" w:hanging="284"/>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 xml:space="preserve">Zamawiający zastrzega sobie prawo wcześniejszej spłaty kredytu bez ponoszenia dodatkowych kosztów, w takiej sytuacji gdy kredyt zostanie spłacony wcześniej odsetki liczone będą do dnia spłaty kredytu, a nie do końca okresu umowy. </w:t>
      </w:r>
    </w:p>
    <w:p w14:paraId="14BC1DD8" w14:textId="77777777" w:rsidR="00373817" w:rsidRPr="009B2B62" w:rsidRDefault="00373817" w:rsidP="005573A1">
      <w:pPr>
        <w:numPr>
          <w:ilvl w:val="1"/>
          <w:numId w:val="34"/>
        </w:numPr>
        <w:tabs>
          <w:tab w:val="clear" w:pos="1440"/>
          <w:tab w:val="num" w:pos="851"/>
          <w:tab w:val="num" w:pos="1080"/>
        </w:tabs>
        <w:spacing w:after="0" w:line="240" w:lineRule="auto"/>
        <w:ind w:left="851"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Zamawiający zastrzega sobie prawo niewykorzystania całej kwoty kredytu, bez podania przyczyny. W przypadku niewykorzystania kredytu w pełnej wysokości Zamawiający nie będzie ponosił żadnych kosztów.</w:t>
      </w:r>
    </w:p>
    <w:p w14:paraId="0FD1ABA8" w14:textId="77777777" w:rsidR="00373817" w:rsidRPr="009B2B62" w:rsidRDefault="00373817" w:rsidP="005573A1">
      <w:pPr>
        <w:numPr>
          <w:ilvl w:val="1"/>
          <w:numId w:val="34"/>
        </w:numPr>
        <w:tabs>
          <w:tab w:val="clear" w:pos="1440"/>
          <w:tab w:val="num" w:pos="851"/>
          <w:tab w:val="num" w:pos="1080"/>
        </w:tabs>
        <w:spacing w:after="0" w:line="240" w:lineRule="auto"/>
        <w:ind w:left="851"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Za aneksowanie umowy Wykonawca nie będzie pobierał dodatkowych opłat.</w:t>
      </w:r>
    </w:p>
    <w:p w14:paraId="79B30ABE" w14:textId="77777777" w:rsidR="00373817" w:rsidRPr="009B2B62" w:rsidRDefault="00373817" w:rsidP="005573A1">
      <w:pPr>
        <w:numPr>
          <w:ilvl w:val="1"/>
          <w:numId w:val="34"/>
        </w:numPr>
        <w:tabs>
          <w:tab w:val="clear" w:pos="1440"/>
          <w:tab w:val="num" w:pos="851"/>
          <w:tab w:val="num" w:pos="1080"/>
        </w:tabs>
        <w:spacing w:after="0" w:line="240" w:lineRule="auto"/>
        <w:ind w:left="851"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Prawne zabezpieczenie spłaty udzielonego  kredytu  stanowić będzie- weksel in blanco.</w:t>
      </w:r>
    </w:p>
    <w:p w14:paraId="64B01C7F" w14:textId="77777777" w:rsidR="00373817" w:rsidRPr="009B2B62" w:rsidRDefault="00373817" w:rsidP="005573A1">
      <w:pPr>
        <w:numPr>
          <w:ilvl w:val="1"/>
          <w:numId w:val="34"/>
        </w:numPr>
        <w:tabs>
          <w:tab w:val="clear" w:pos="1440"/>
          <w:tab w:val="num" w:pos="851"/>
          <w:tab w:val="num" w:pos="1080"/>
        </w:tabs>
        <w:spacing w:after="0" w:line="240" w:lineRule="auto"/>
        <w:ind w:left="851"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Do oferty należy dołączyć symulację spłaty kredytu</w:t>
      </w:r>
    </w:p>
    <w:p w14:paraId="53422F8B" w14:textId="6D1A12BF" w:rsidR="00373817" w:rsidRPr="009B2B62" w:rsidRDefault="00373817" w:rsidP="005573A1">
      <w:pPr>
        <w:numPr>
          <w:ilvl w:val="1"/>
          <w:numId w:val="34"/>
        </w:numPr>
        <w:tabs>
          <w:tab w:val="clear" w:pos="1440"/>
          <w:tab w:val="num" w:pos="851"/>
          <w:tab w:val="num" w:pos="1080"/>
        </w:tabs>
        <w:spacing w:after="0" w:line="240" w:lineRule="auto"/>
        <w:ind w:left="851"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Źródłem spłaty zaciągniętego kredytu wraz z należnymi odsetkami będą przychody i dochody  budżetu Gminy Moszczenica w latach 202</w:t>
      </w:r>
      <w:r w:rsidR="003655BD" w:rsidRPr="009B2B62">
        <w:rPr>
          <w:rFonts w:ascii="Times New Roman" w:eastAsia="Times New Roman" w:hAnsi="Times New Roman" w:cs="Times New Roman"/>
          <w:sz w:val="20"/>
          <w:szCs w:val="20"/>
          <w:lang w:eastAsia="en-GB"/>
        </w:rPr>
        <w:t>5</w:t>
      </w:r>
      <w:r w:rsidRPr="009B2B62">
        <w:rPr>
          <w:rFonts w:ascii="Times New Roman" w:eastAsia="Times New Roman" w:hAnsi="Times New Roman" w:cs="Times New Roman"/>
          <w:sz w:val="20"/>
          <w:szCs w:val="20"/>
          <w:lang w:eastAsia="en-GB"/>
        </w:rPr>
        <w:t>-20</w:t>
      </w:r>
      <w:r w:rsidR="003655BD" w:rsidRPr="009B2B62">
        <w:rPr>
          <w:rFonts w:ascii="Times New Roman" w:eastAsia="Times New Roman" w:hAnsi="Times New Roman" w:cs="Times New Roman"/>
          <w:sz w:val="20"/>
          <w:szCs w:val="20"/>
          <w:lang w:eastAsia="en-GB"/>
        </w:rPr>
        <w:t>3</w:t>
      </w:r>
      <w:r w:rsidRPr="009B2B62">
        <w:rPr>
          <w:rFonts w:ascii="Times New Roman" w:eastAsia="Times New Roman" w:hAnsi="Times New Roman" w:cs="Times New Roman"/>
          <w:sz w:val="20"/>
          <w:szCs w:val="20"/>
          <w:lang w:eastAsia="en-GB"/>
        </w:rPr>
        <w:t>2</w:t>
      </w:r>
    </w:p>
    <w:p w14:paraId="2D26C78E" w14:textId="77777777" w:rsidR="00373817" w:rsidRPr="009B2B62" w:rsidRDefault="00373817" w:rsidP="00373817">
      <w:pPr>
        <w:spacing w:after="0" w:line="240" w:lineRule="auto"/>
        <w:ind w:left="180"/>
        <w:jc w:val="both"/>
        <w:rPr>
          <w:rFonts w:ascii="Times New Roman" w:eastAsia="Times New Roman" w:hAnsi="Times New Roman" w:cs="Times New Roman"/>
          <w:b/>
          <w:sz w:val="20"/>
          <w:szCs w:val="20"/>
          <w:lang w:eastAsia="pl-PL"/>
        </w:rPr>
      </w:pPr>
    </w:p>
    <w:p w14:paraId="43C2672E" w14:textId="77777777" w:rsidR="00373817" w:rsidRPr="009B2B62" w:rsidRDefault="00373817" w:rsidP="005573A1">
      <w:pPr>
        <w:numPr>
          <w:ilvl w:val="0"/>
          <w:numId w:val="34"/>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Opis przedmiotu zamówienia  według Wspólnego Słownika Zamówień /CPV/</w:t>
      </w:r>
    </w:p>
    <w:tbl>
      <w:tblPr>
        <w:tblW w:w="810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5"/>
        <w:gridCol w:w="207"/>
        <w:gridCol w:w="1378"/>
        <w:gridCol w:w="3780"/>
      </w:tblGrid>
      <w:tr w:rsidR="00373817" w:rsidRPr="009B2B62" w14:paraId="731FD634" w14:textId="77777777" w:rsidTr="00890E73">
        <w:tc>
          <w:tcPr>
            <w:tcW w:w="2735" w:type="dxa"/>
          </w:tcPr>
          <w:p w14:paraId="13FD2C53" w14:textId="77777777" w:rsidR="00373817" w:rsidRPr="009B2B62" w:rsidRDefault="00373817" w:rsidP="00373817">
            <w:pPr>
              <w:spacing w:after="0" w:line="240" w:lineRule="auto"/>
              <w:ind w:left="360"/>
              <w:rPr>
                <w:rFonts w:ascii="Times New Roman" w:eastAsia="Times New Roman" w:hAnsi="Times New Roman" w:cs="Times New Roman"/>
                <w:b/>
                <w:bCs/>
                <w:iCs/>
                <w:sz w:val="20"/>
                <w:szCs w:val="20"/>
                <w:lang w:eastAsia="pl-PL"/>
              </w:rPr>
            </w:pPr>
            <w:r w:rsidRPr="009B2B62">
              <w:rPr>
                <w:rFonts w:ascii="Times New Roman" w:eastAsia="Times New Roman" w:hAnsi="Times New Roman" w:cs="Times New Roman"/>
                <w:b/>
                <w:bCs/>
                <w:iCs/>
                <w:sz w:val="20"/>
                <w:szCs w:val="20"/>
                <w:lang w:eastAsia="pl-PL"/>
              </w:rPr>
              <w:t>Główny przedmiot zamówienia</w:t>
            </w:r>
          </w:p>
        </w:tc>
        <w:tc>
          <w:tcPr>
            <w:tcW w:w="207" w:type="dxa"/>
          </w:tcPr>
          <w:p w14:paraId="729A331B" w14:textId="77777777" w:rsidR="00373817" w:rsidRPr="009B2B62" w:rsidRDefault="00373817" w:rsidP="00373817">
            <w:pPr>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w:t>
            </w:r>
          </w:p>
        </w:tc>
        <w:tc>
          <w:tcPr>
            <w:tcW w:w="1378" w:type="dxa"/>
          </w:tcPr>
          <w:p w14:paraId="20A7938A" w14:textId="77777777" w:rsidR="00373817" w:rsidRPr="009B2B62" w:rsidRDefault="00373817" w:rsidP="00373817">
            <w:pPr>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66113000-5</w:t>
            </w:r>
          </w:p>
        </w:tc>
        <w:tc>
          <w:tcPr>
            <w:tcW w:w="3780" w:type="dxa"/>
          </w:tcPr>
          <w:p w14:paraId="57D3CB01" w14:textId="77777777" w:rsidR="00373817" w:rsidRPr="009B2B62" w:rsidRDefault="00373817" w:rsidP="00373817">
            <w:pPr>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Usługi udzielania kredytu</w:t>
            </w:r>
          </w:p>
        </w:tc>
      </w:tr>
      <w:tr w:rsidR="00373817" w:rsidRPr="009B2B62" w14:paraId="4170B4A0" w14:textId="77777777" w:rsidTr="00890E73">
        <w:tc>
          <w:tcPr>
            <w:tcW w:w="2735" w:type="dxa"/>
          </w:tcPr>
          <w:p w14:paraId="276977DC" w14:textId="77777777" w:rsidR="00373817" w:rsidRPr="009B2B62" w:rsidRDefault="00373817" w:rsidP="00373817">
            <w:pPr>
              <w:spacing w:after="0" w:line="240" w:lineRule="auto"/>
              <w:ind w:left="360"/>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
                <w:bCs/>
                <w:sz w:val="20"/>
                <w:szCs w:val="20"/>
                <w:lang w:eastAsia="pl-PL"/>
              </w:rPr>
              <w:t>Dodatkowe przedmioty</w:t>
            </w:r>
          </w:p>
        </w:tc>
        <w:tc>
          <w:tcPr>
            <w:tcW w:w="207" w:type="dxa"/>
          </w:tcPr>
          <w:p w14:paraId="14280D37" w14:textId="77777777" w:rsidR="00373817" w:rsidRPr="009B2B62" w:rsidRDefault="00373817" w:rsidP="00373817">
            <w:pPr>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w:t>
            </w:r>
          </w:p>
        </w:tc>
        <w:tc>
          <w:tcPr>
            <w:tcW w:w="1378" w:type="dxa"/>
          </w:tcPr>
          <w:p w14:paraId="5F8FA5BC" w14:textId="3E39F977" w:rsidR="00373817" w:rsidRPr="009B2B62" w:rsidRDefault="00617879" w:rsidP="00373817">
            <w:pPr>
              <w:spacing w:after="0" w:line="240" w:lineRule="auto"/>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66110000-4</w:t>
            </w:r>
          </w:p>
        </w:tc>
        <w:tc>
          <w:tcPr>
            <w:tcW w:w="3780" w:type="dxa"/>
          </w:tcPr>
          <w:p w14:paraId="24D60453" w14:textId="75AA4EC6" w:rsidR="00373817" w:rsidRPr="009B2B62" w:rsidRDefault="00617879" w:rsidP="00373817">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Usługi bankowe</w:t>
            </w:r>
          </w:p>
        </w:tc>
      </w:tr>
    </w:tbl>
    <w:p w14:paraId="1BCE3B1D" w14:textId="77777777" w:rsidR="00373817" w:rsidRPr="009B2B62" w:rsidRDefault="00373817" w:rsidP="00373817">
      <w:pPr>
        <w:spacing w:after="0" w:line="240" w:lineRule="auto"/>
        <w:jc w:val="both"/>
        <w:rPr>
          <w:rFonts w:ascii="Times New Roman" w:eastAsia="Times New Roman" w:hAnsi="Times New Roman" w:cs="Times New Roman"/>
          <w:sz w:val="20"/>
          <w:szCs w:val="20"/>
          <w:lang w:eastAsia="pl-PL"/>
        </w:rPr>
      </w:pPr>
    </w:p>
    <w:p w14:paraId="51BE8AF8" w14:textId="77777777" w:rsidR="00373817" w:rsidRPr="009B2B62" w:rsidRDefault="00373817" w:rsidP="00373817">
      <w:pPr>
        <w:spacing w:after="0" w:line="240" w:lineRule="auto"/>
        <w:ind w:left="180"/>
        <w:jc w:val="both"/>
        <w:rPr>
          <w:rFonts w:ascii="Times New Roman" w:eastAsia="Times New Roman" w:hAnsi="Times New Roman" w:cs="Times New Roman"/>
          <w:b/>
          <w:sz w:val="20"/>
          <w:szCs w:val="20"/>
          <w:lang w:eastAsia="pl-PL"/>
        </w:rPr>
      </w:pPr>
    </w:p>
    <w:p w14:paraId="15E63838" w14:textId="723FC3EC" w:rsidR="00373817" w:rsidRPr="009B2B62" w:rsidRDefault="00373817" w:rsidP="005573A1">
      <w:pPr>
        <w:numPr>
          <w:ilvl w:val="0"/>
          <w:numId w:val="34"/>
        </w:numPr>
        <w:spacing w:after="0" w:line="240" w:lineRule="auto"/>
        <w:jc w:val="both"/>
        <w:rPr>
          <w:rFonts w:ascii="Times New Roman" w:eastAsia="Times New Roman" w:hAnsi="Times New Roman" w:cs="Times New Roman"/>
          <w:b/>
          <w:sz w:val="20"/>
          <w:szCs w:val="20"/>
          <w:lang w:eastAsia="pl-PL"/>
        </w:rPr>
      </w:pPr>
      <w:r w:rsidRPr="009B2B62">
        <w:rPr>
          <w:rFonts w:ascii="Times New Roman" w:eastAsia="Times New Roman" w:hAnsi="Times New Roman" w:cs="Times New Roman"/>
          <w:b/>
          <w:sz w:val="20"/>
          <w:szCs w:val="20"/>
          <w:lang w:eastAsia="pl-PL"/>
        </w:rPr>
        <w:t xml:space="preserve">W celu zbadania zdolności kredytowej  Zamawiającego, Zamawiający udostępnia następujące dokumenty stanowiące załącznik nr  </w:t>
      </w:r>
      <w:r w:rsidR="00B33BA5" w:rsidRPr="009B2B62">
        <w:rPr>
          <w:rFonts w:ascii="Times New Roman" w:eastAsia="Times New Roman" w:hAnsi="Times New Roman" w:cs="Times New Roman"/>
          <w:b/>
          <w:sz w:val="20"/>
          <w:szCs w:val="20"/>
          <w:lang w:eastAsia="pl-PL"/>
        </w:rPr>
        <w:t>6</w:t>
      </w:r>
      <w:r w:rsidRPr="009B2B62">
        <w:rPr>
          <w:rFonts w:ascii="Times New Roman" w:eastAsia="Times New Roman" w:hAnsi="Times New Roman" w:cs="Times New Roman"/>
          <w:b/>
          <w:sz w:val="20"/>
          <w:szCs w:val="20"/>
          <w:lang w:eastAsia="pl-PL"/>
        </w:rPr>
        <w:t xml:space="preserve"> do SWZ:</w:t>
      </w:r>
    </w:p>
    <w:p w14:paraId="3C0773F1" w14:textId="77777777" w:rsidR="00373817" w:rsidRPr="009B2B62" w:rsidRDefault="00373817" w:rsidP="00373817">
      <w:pPr>
        <w:spacing w:after="0" w:line="240" w:lineRule="auto"/>
        <w:jc w:val="both"/>
        <w:rPr>
          <w:rFonts w:ascii="Times New Roman" w:eastAsia="Times New Roman" w:hAnsi="Times New Roman" w:cs="Times New Roman"/>
          <w:sz w:val="20"/>
          <w:szCs w:val="20"/>
          <w:lang w:eastAsia="pl-PL"/>
        </w:rPr>
      </w:pPr>
    </w:p>
    <w:p w14:paraId="04F7B5DA" w14:textId="69623CB3" w:rsidR="00373817" w:rsidRPr="009B2B62" w:rsidRDefault="00373817" w:rsidP="005573A1">
      <w:pPr>
        <w:numPr>
          <w:ilvl w:val="0"/>
          <w:numId w:val="35"/>
        </w:numPr>
        <w:spacing w:after="0" w:line="240" w:lineRule="auto"/>
        <w:jc w:val="both"/>
        <w:rPr>
          <w:rFonts w:ascii="Times New Roman" w:eastAsia="Times New Roman" w:hAnsi="Times New Roman" w:cs="Times New Roman"/>
          <w:sz w:val="20"/>
          <w:szCs w:val="20"/>
          <w:lang w:eastAsia="pl-PL"/>
        </w:rPr>
      </w:pPr>
      <w:hyperlink r:id="rId15" w:history="1">
        <w:r w:rsidRPr="009B2B62">
          <w:rPr>
            <w:rFonts w:ascii="Times New Roman" w:eastAsia="Times New Roman" w:hAnsi="Times New Roman" w:cs="Times New Roman"/>
            <w:sz w:val="20"/>
            <w:szCs w:val="20"/>
            <w:u w:val="single"/>
            <w:lang w:eastAsia="pl-PL"/>
          </w:rPr>
          <w:t>Uchwała budżetowa na 202</w:t>
        </w:r>
        <w:r w:rsidR="003655BD" w:rsidRPr="009B2B62">
          <w:rPr>
            <w:rFonts w:ascii="Times New Roman" w:eastAsia="Times New Roman" w:hAnsi="Times New Roman" w:cs="Times New Roman"/>
            <w:sz w:val="20"/>
            <w:szCs w:val="20"/>
            <w:u w:val="single"/>
            <w:lang w:eastAsia="pl-PL"/>
          </w:rPr>
          <w:t>4</w:t>
        </w:r>
        <w:r w:rsidRPr="009B2B62">
          <w:rPr>
            <w:rFonts w:ascii="Times New Roman" w:eastAsia="Times New Roman" w:hAnsi="Times New Roman" w:cs="Times New Roman"/>
            <w:sz w:val="20"/>
            <w:szCs w:val="20"/>
            <w:u w:val="single"/>
            <w:lang w:eastAsia="pl-PL"/>
          </w:rPr>
          <w:t xml:space="preserve"> r. Nr X</w:t>
        </w:r>
        <w:r w:rsidR="003655BD" w:rsidRPr="009B2B62">
          <w:rPr>
            <w:rFonts w:ascii="Times New Roman" w:eastAsia="Times New Roman" w:hAnsi="Times New Roman" w:cs="Times New Roman"/>
            <w:sz w:val="20"/>
            <w:szCs w:val="20"/>
            <w:u w:val="single"/>
            <w:lang w:eastAsia="pl-PL"/>
          </w:rPr>
          <w:t>L</w:t>
        </w:r>
        <w:r w:rsidRPr="009B2B62">
          <w:rPr>
            <w:rFonts w:ascii="Times New Roman" w:eastAsia="Times New Roman" w:hAnsi="Times New Roman" w:cs="Times New Roman"/>
            <w:sz w:val="20"/>
            <w:szCs w:val="20"/>
            <w:u w:val="single"/>
            <w:lang w:eastAsia="pl-PL"/>
          </w:rPr>
          <w:t>VI/</w:t>
        </w:r>
        <w:r w:rsidR="003655BD" w:rsidRPr="009B2B62">
          <w:rPr>
            <w:rFonts w:ascii="Times New Roman" w:eastAsia="Times New Roman" w:hAnsi="Times New Roman" w:cs="Times New Roman"/>
            <w:sz w:val="20"/>
            <w:szCs w:val="20"/>
            <w:u w:val="single"/>
            <w:lang w:eastAsia="pl-PL"/>
          </w:rPr>
          <w:t>406</w:t>
        </w:r>
        <w:r w:rsidRPr="009B2B62">
          <w:rPr>
            <w:rFonts w:ascii="Times New Roman" w:eastAsia="Times New Roman" w:hAnsi="Times New Roman" w:cs="Times New Roman"/>
            <w:sz w:val="20"/>
            <w:szCs w:val="20"/>
            <w:u w:val="single"/>
            <w:lang w:eastAsia="pl-PL"/>
          </w:rPr>
          <w:t>/2</w:t>
        </w:r>
        <w:r w:rsidR="003655BD" w:rsidRPr="009B2B62">
          <w:rPr>
            <w:rFonts w:ascii="Times New Roman" w:eastAsia="Times New Roman" w:hAnsi="Times New Roman" w:cs="Times New Roman"/>
            <w:sz w:val="20"/>
            <w:szCs w:val="20"/>
            <w:u w:val="single"/>
            <w:lang w:eastAsia="pl-PL"/>
          </w:rPr>
          <w:t>3</w:t>
        </w:r>
        <w:r w:rsidRPr="009B2B62">
          <w:rPr>
            <w:rFonts w:ascii="Times New Roman" w:eastAsia="Times New Roman" w:hAnsi="Times New Roman" w:cs="Times New Roman"/>
            <w:sz w:val="20"/>
            <w:szCs w:val="20"/>
            <w:u w:val="single"/>
            <w:lang w:eastAsia="pl-PL"/>
          </w:rPr>
          <w:t xml:space="preserve"> Rady Gminy Moszczenica z dnia 2</w:t>
        </w:r>
        <w:r w:rsidR="003655BD" w:rsidRPr="009B2B62">
          <w:rPr>
            <w:rFonts w:ascii="Times New Roman" w:eastAsia="Times New Roman" w:hAnsi="Times New Roman" w:cs="Times New Roman"/>
            <w:sz w:val="20"/>
            <w:szCs w:val="20"/>
            <w:u w:val="single"/>
            <w:lang w:eastAsia="pl-PL"/>
          </w:rPr>
          <w:t>8</w:t>
        </w:r>
        <w:r w:rsidRPr="009B2B62">
          <w:rPr>
            <w:rFonts w:ascii="Times New Roman" w:eastAsia="Times New Roman" w:hAnsi="Times New Roman" w:cs="Times New Roman"/>
            <w:sz w:val="20"/>
            <w:szCs w:val="20"/>
            <w:u w:val="single"/>
            <w:lang w:eastAsia="pl-PL"/>
          </w:rPr>
          <w:t xml:space="preserve"> grudnia 202</w:t>
        </w:r>
        <w:r w:rsidR="003655BD" w:rsidRPr="009B2B62">
          <w:rPr>
            <w:rFonts w:ascii="Times New Roman" w:eastAsia="Times New Roman" w:hAnsi="Times New Roman" w:cs="Times New Roman"/>
            <w:sz w:val="20"/>
            <w:szCs w:val="20"/>
            <w:u w:val="single"/>
            <w:lang w:eastAsia="pl-PL"/>
          </w:rPr>
          <w:t>3</w:t>
        </w:r>
        <w:r w:rsidRPr="009B2B62">
          <w:rPr>
            <w:rFonts w:ascii="Times New Roman" w:eastAsia="Times New Roman" w:hAnsi="Times New Roman" w:cs="Times New Roman"/>
            <w:sz w:val="20"/>
            <w:szCs w:val="20"/>
            <w:u w:val="single"/>
            <w:lang w:eastAsia="pl-PL"/>
          </w:rPr>
          <w:t xml:space="preserve"> roku.      </w:t>
        </w:r>
      </w:hyperlink>
    </w:p>
    <w:p w14:paraId="2E0822BF" w14:textId="77777777" w:rsidR="00373817" w:rsidRPr="009B2B62" w:rsidRDefault="00373817" w:rsidP="005573A1">
      <w:pPr>
        <w:numPr>
          <w:ilvl w:val="0"/>
          <w:numId w:val="35"/>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 Uchwała Nr S.O.XI.420.3.2022 Składu Orzekającego Kolegium Regionalnej Izby Obrachunkowej w Krakowie z dnia 4 października 2022 roku w sprawie możliwości spłaty  kredytu długoterminowego zaciąganego przez  Gminę Moszczenica</w:t>
      </w:r>
      <w:r w:rsidRPr="009B2B62">
        <w:rPr>
          <w:rFonts w:ascii="Times New Roman" w:eastAsia="Times New Roman" w:hAnsi="Times New Roman" w:cs="Times New Roman"/>
          <w:sz w:val="20"/>
          <w:szCs w:val="20"/>
          <w:lang w:eastAsia="en-GB"/>
        </w:rPr>
        <w:t xml:space="preserve">.  </w:t>
      </w:r>
    </w:p>
    <w:p w14:paraId="0929B5DC" w14:textId="3A10846C" w:rsidR="00373817" w:rsidRPr="009B2B62" w:rsidRDefault="00373817" w:rsidP="005573A1">
      <w:pPr>
        <w:numPr>
          <w:ilvl w:val="0"/>
          <w:numId w:val="35"/>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Kwartalne sprawozdanie o nadwyżce /deficycie Rb-NDS/ za I</w:t>
      </w:r>
      <w:r w:rsidR="003655BD" w:rsidRPr="009B2B62">
        <w:rPr>
          <w:rFonts w:ascii="Times New Roman" w:eastAsia="Times New Roman" w:hAnsi="Times New Roman" w:cs="Times New Roman"/>
          <w:sz w:val="20"/>
          <w:szCs w:val="20"/>
          <w:lang w:eastAsia="pl-PL"/>
        </w:rPr>
        <w:t>I</w:t>
      </w:r>
      <w:r w:rsidRPr="009B2B62">
        <w:rPr>
          <w:rFonts w:ascii="Times New Roman" w:eastAsia="Times New Roman" w:hAnsi="Times New Roman" w:cs="Times New Roman"/>
          <w:sz w:val="20"/>
          <w:szCs w:val="20"/>
          <w:lang w:eastAsia="pl-PL"/>
        </w:rPr>
        <w:t>I kw. 202</w:t>
      </w:r>
      <w:r w:rsidR="003655BD" w:rsidRPr="009B2B62">
        <w:rPr>
          <w:rFonts w:ascii="Times New Roman" w:eastAsia="Times New Roman" w:hAnsi="Times New Roman" w:cs="Times New Roman"/>
          <w:sz w:val="20"/>
          <w:szCs w:val="20"/>
          <w:lang w:eastAsia="pl-PL"/>
        </w:rPr>
        <w:t>4</w:t>
      </w:r>
      <w:r w:rsidRPr="009B2B62">
        <w:rPr>
          <w:rFonts w:ascii="Times New Roman" w:eastAsia="Times New Roman" w:hAnsi="Times New Roman" w:cs="Times New Roman"/>
          <w:sz w:val="20"/>
          <w:szCs w:val="20"/>
          <w:lang w:eastAsia="pl-PL"/>
        </w:rPr>
        <w:t xml:space="preserve"> r.</w:t>
      </w:r>
    </w:p>
    <w:p w14:paraId="20325C71" w14:textId="5C1CC45C" w:rsidR="00373817" w:rsidRPr="009B2B62" w:rsidRDefault="00373817" w:rsidP="005573A1">
      <w:pPr>
        <w:numPr>
          <w:ilvl w:val="0"/>
          <w:numId w:val="35"/>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Kwartalne sprawozdanie o stanie należności Rb-N za I</w:t>
      </w:r>
      <w:r w:rsidR="003655BD" w:rsidRPr="009B2B62">
        <w:rPr>
          <w:rFonts w:ascii="Times New Roman" w:eastAsia="Times New Roman" w:hAnsi="Times New Roman" w:cs="Times New Roman"/>
          <w:sz w:val="20"/>
          <w:szCs w:val="20"/>
          <w:lang w:eastAsia="pl-PL"/>
        </w:rPr>
        <w:t>I</w:t>
      </w:r>
      <w:r w:rsidRPr="009B2B62">
        <w:rPr>
          <w:rFonts w:ascii="Times New Roman" w:eastAsia="Times New Roman" w:hAnsi="Times New Roman" w:cs="Times New Roman"/>
          <w:sz w:val="20"/>
          <w:szCs w:val="20"/>
          <w:lang w:eastAsia="pl-PL"/>
        </w:rPr>
        <w:t>I kw. 202</w:t>
      </w:r>
      <w:r w:rsidR="003655BD" w:rsidRPr="009B2B62">
        <w:rPr>
          <w:rFonts w:ascii="Times New Roman" w:eastAsia="Times New Roman" w:hAnsi="Times New Roman" w:cs="Times New Roman"/>
          <w:sz w:val="20"/>
          <w:szCs w:val="20"/>
          <w:lang w:eastAsia="pl-PL"/>
        </w:rPr>
        <w:t>4</w:t>
      </w:r>
      <w:r w:rsidRPr="009B2B62">
        <w:rPr>
          <w:rFonts w:ascii="Times New Roman" w:eastAsia="Times New Roman" w:hAnsi="Times New Roman" w:cs="Times New Roman"/>
          <w:sz w:val="20"/>
          <w:szCs w:val="20"/>
          <w:lang w:eastAsia="pl-PL"/>
        </w:rPr>
        <w:t xml:space="preserve"> r.</w:t>
      </w:r>
    </w:p>
    <w:p w14:paraId="47111246" w14:textId="399CB155" w:rsidR="00373817" w:rsidRPr="009B2B62" w:rsidRDefault="00373817" w:rsidP="005573A1">
      <w:pPr>
        <w:numPr>
          <w:ilvl w:val="0"/>
          <w:numId w:val="35"/>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Kwartalne sprawozdanie o stanie zobowiązań wg tytułów dłużnych oraz gwarancji i poręczeń </w:t>
      </w:r>
      <w:proofErr w:type="spellStart"/>
      <w:r w:rsidRPr="009B2B62">
        <w:rPr>
          <w:rFonts w:ascii="Times New Roman" w:eastAsia="Times New Roman" w:hAnsi="Times New Roman" w:cs="Times New Roman"/>
          <w:sz w:val="20"/>
          <w:szCs w:val="20"/>
          <w:lang w:eastAsia="pl-PL"/>
        </w:rPr>
        <w:t>RbZ</w:t>
      </w:r>
      <w:proofErr w:type="spellEnd"/>
      <w:r w:rsidRPr="009B2B62">
        <w:rPr>
          <w:rFonts w:ascii="Times New Roman" w:eastAsia="Times New Roman" w:hAnsi="Times New Roman" w:cs="Times New Roman"/>
          <w:sz w:val="20"/>
          <w:szCs w:val="20"/>
          <w:lang w:eastAsia="pl-PL"/>
        </w:rPr>
        <w:t xml:space="preserve"> za I</w:t>
      </w:r>
      <w:r w:rsidR="003655BD" w:rsidRPr="009B2B62">
        <w:rPr>
          <w:rFonts w:ascii="Times New Roman" w:eastAsia="Times New Roman" w:hAnsi="Times New Roman" w:cs="Times New Roman"/>
          <w:sz w:val="20"/>
          <w:szCs w:val="20"/>
          <w:lang w:eastAsia="pl-PL"/>
        </w:rPr>
        <w:t>I</w:t>
      </w:r>
      <w:r w:rsidRPr="009B2B62">
        <w:rPr>
          <w:rFonts w:ascii="Times New Roman" w:eastAsia="Times New Roman" w:hAnsi="Times New Roman" w:cs="Times New Roman"/>
          <w:sz w:val="20"/>
          <w:szCs w:val="20"/>
          <w:lang w:eastAsia="pl-PL"/>
        </w:rPr>
        <w:t>I kw. 202</w:t>
      </w:r>
      <w:r w:rsidR="003655BD" w:rsidRPr="009B2B62">
        <w:rPr>
          <w:rFonts w:ascii="Times New Roman" w:eastAsia="Times New Roman" w:hAnsi="Times New Roman" w:cs="Times New Roman"/>
          <w:sz w:val="20"/>
          <w:szCs w:val="20"/>
          <w:lang w:eastAsia="pl-PL"/>
        </w:rPr>
        <w:t>4</w:t>
      </w:r>
      <w:r w:rsidRPr="009B2B62">
        <w:rPr>
          <w:rFonts w:ascii="Times New Roman" w:eastAsia="Times New Roman" w:hAnsi="Times New Roman" w:cs="Times New Roman"/>
          <w:sz w:val="20"/>
          <w:szCs w:val="20"/>
          <w:lang w:eastAsia="pl-PL"/>
        </w:rPr>
        <w:t xml:space="preserve"> r.</w:t>
      </w:r>
    </w:p>
    <w:p w14:paraId="74F6DC3F" w14:textId="6A2F176D" w:rsidR="00373817" w:rsidRPr="009B2B62" w:rsidRDefault="00373817" w:rsidP="005573A1">
      <w:pPr>
        <w:numPr>
          <w:ilvl w:val="0"/>
          <w:numId w:val="35"/>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Sprawozdania: Rb-Z, Rb-N, Rb-28s ( zbiorczo) według stanu na dzień  30.0</w:t>
      </w:r>
      <w:r w:rsidR="003655BD" w:rsidRPr="009B2B62">
        <w:rPr>
          <w:rFonts w:ascii="Times New Roman" w:eastAsia="Times New Roman" w:hAnsi="Times New Roman" w:cs="Times New Roman"/>
          <w:sz w:val="20"/>
          <w:szCs w:val="20"/>
          <w:lang w:eastAsia="pl-PL"/>
        </w:rPr>
        <w:t>9</w:t>
      </w:r>
      <w:r w:rsidRPr="009B2B62">
        <w:rPr>
          <w:rFonts w:ascii="Times New Roman" w:eastAsia="Times New Roman" w:hAnsi="Times New Roman" w:cs="Times New Roman"/>
          <w:sz w:val="20"/>
          <w:szCs w:val="20"/>
          <w:lang w:eastAsia="pl-PL"/>
        </w:rPr>
        <w:t>.202</w:t>
      </w:r>
      <w:r w:rsidR="003655BD" w:rsidRPr="009B2B62">
        <w:rPr>
          <w:rFonts w:ascii="Times New Roman" w:eastAsia="Times New Roman" w:hAnsi="Times New Roman" w:cs="Times New Roman"/>
          <w:sz w:val="20"/>
          <w:szCs w:val="20"/>
          <w:lang w:eastAsia="pl-PL"/>
        </w:rPr>
        <w:t>4</w:t>
      </w:r>
      <w:r w:rsidRPr="009B2B62">
        <w:rPr>
          <w:rFonts w:ascii="Times New Roman" w:eastAsia="Times New Roman" w:hAnsi="Times New Roman" w:cs="Times New Roman"/>
          <w:sz w:val="20"/>
          <w:szCs w:val="20"/>
          <w:lang w:eastAsia="pl-PL"/>
        </w:rPr>
        <w:t xml:space="preserve">r. </w:t>
      </w:r>
    </w:p>
    <w:p w14:paraId="3D6C4E67" w14:textId="197FB001" w:rsidR="00373817" w:rsidRPr="009B2B62" w:rsidRDefault="00373817" w:rsidP="005573A1">
      <w:pPr>
        <w:numPr>
          <w:ilvl w:val="0"/>
          <w:numId w:val="35"/>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Bilans skonsolidowany wg stanu na dzień 31.12.202</w:t>
      </w:r>
      <w:r w:rsidR="003655BD" w:rsidRPr="009B2B62">
        <w:rPr>
          <w:rFonts w:ascii="Times New Roman" w:eastAsia="Times New Roman" w:hAnsi="Times New Roman" w:cs="Times New Roman"/>
          <w:sz w:val="20"/>
          <w:szCs w:val="20"/>
          <w:lang w:eastAsia="pl-PL"/>
        </w:rPr>
        <w:t>3</w:t>
      </w:r>
      <w:r w:rsidRPr="009B2B62">
        <w:rPr>
          <w:rFonts w:ascii="Times New Roman" w:eastAsia="Times New Roman" w:hAnsi="Times New Roman" w:cs="Times New Roman"/>
          <w:sz w:val="20"/>
          <w:szCs w:val="20"/>
          <w:lang w:eastAsia="pl-PL"/>
        </w:rPr>
        <w:t xml:space="preserve"> r.</w:t>
      </w:r>
    </w:p>
    <w:p w14:paraId="7C95A037" w14:textId="49B0645A" w:rsidR="00051015" w:rsidRPr="009B2B62" w:rsidRDefault="00051015" w:rsidP="005573A1">
      <w:pPr>
        <w:pStyle w:val="Bezodstpw"/>
        <w:numPr>
          <w:ilvl w:val="0"/>
          <w:numId w:val="34"/>
        </w:numPr>
        <w:rPr>
          <w:rFonts w:ascii="Times New Roman" w:hAnsi="Times New Roman" w:cs="Times New Roman"/>
          <w:sz w:val="20"/>
          <w:szCs w:val="20"/>
          <w:lang w:eastAsia="pl-PL"/>
        </w:rPr>
      </w:pPr>
      <w:r w:rsidRPr="009B2B62">
        <w:rPr>
          <w:rFonts w:ascii="Times New Roman" w:hAnsi="Times New Roman" w:cs="Times New Roman"/>
          <w:sz w:val="20"/>
          <w:szCs w:val="20"/>
          <w:lang w:eastAsia="pl-PL"/>
        </w:rPr>
        <w:t>Na wniosek Wykonawcy, Zamawiający niezwłocznie przekaże inne dokumenty, niezbędne do sporządzenia   oferty, za wyjątkiem tych, które zamieszczone są na stronie internetowej Zamawiającego.</w:t>
      </w:r>
    </w:p>
    <w:p w14:paraId="031CA223" w14:textId="77777777" w:rsidR="00E02AF2" w:rsidRPr="009B2B62" w:rsidRDefault="00E02AF2" w:rsidP="00E02AF2">
      <w:pPr>
        <w:spacing w:after="0" w:line="360" w:lineRule="auto"/>
        <w:rPr>
          <w:rFonts w:ascii="Times New Roman" w:eastAsia="Calibri" w:hAnsi="Times New Roman" w:cs="Times New Roman"/>
          <w:sz w:val="20"/>
          <w:szCs w:val="20"/>
        </w:rPr>
      </w:pPr>
    </w:p>
    <w:p w14:paraId="7C84D7CD" w14:textId="77777777" w:rsidR="00E02AF2" w:rsidRPr="009B2B62" w:rsidRDefault="00E02AF2" w:rsidP="00E02AF2">
      <w:pPr>
        <w:spacing w:after="0" w:line="276" w:lineRule="auto"/>
        <w:jc w:val="both"/>
        <w:rPr>
          <w:rFonts w:ascii="Times New Roman" w:eastAsia="Times New Roman" w:hAnsi="Times New Roman" w:cs="Times New Roman"/>
          <w:b/>
          <w:sz w:val="20"/>
          <w:szCs w:val="20"/>
          <w:lang w:eastAsia="pl-PL" w:bidi="pl-PL"/>
        </w:rPr>
      </w:pPr>
      <w:r w:rsidRPr="009B2B62">
        <w:rPr>
          <w:rFonts w:ascii="Times New Roman" w:eastAsia="Times New Roman" w:hAnsi="Times New Roman" w:cs="Times New Roman"/>
          <w:b/>
          <w:sz w:val="20"/>
          <w:szCs w:val="20"/>
          <w:lang w:eastAsia="pl-PL" w:bidi="pl-PL"/>
        </w:rPr>
        <w:t xml:space="preserve">VI. TERMIN WYKONANIA ZAMÓWIENIA </w:t>
      </w:r>
    </w:p>
    <w:p w14:paraId="6F2BDEAA" w14:textId="77777777" w:rsidR="00051015" w:rsidRPr="009B2B62" w:rsidRDefault="00051015" w:rsidP="00CA7229">
      <w:pPr>
        <w:spacing w:after="0" w:line="240" w:lineRule="auto"/>
        <w:ind w:left="851"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bCs/>
          <w:sz w:val="20"/>
          <w:szCs w:val="20"/>
          <w:lang w:eastAsia="pl-PL"/>
        </w:rPr>
        <w:t xml:space="preserve">1. Termin uruchomienia kredytu: </w:t>
      </w:r>
      <w:r w:rsidRPr="009B2B62">
        <w:rPr>
          <w:rFonts w:ascii="Times New Roman" w:eastAsia="Times New Roman" w:hAnsi="Times New Roman" w:cs="Times New Roman"/>
          <w:sz w:val="20"/>
          <w:szCs w:val="20"/>
          <w:lang w:eastAsia="en-GB"/>
        </w:rPr>
        <w:t>w II transzach:</w:t>
      </w:r>
    </w:p>
    <w:p w14:paraId="010A0C85" w14:textId="1E9B92C3" w:rsidR="00051015" w:rsidRPr="009B2B62" w:rsidRDefault="00051015" w:rsidP="005573A1">
      <w:pPr>
        <w:numPr>
          <w:ilvl w:val="2"/>
          <w:numId w:val="34"/>
        </w:numPr>
        <w:tabs>
          <w:tab w:val="num" w:pos="540"/>
        </w:tabs>
        <w:spacing w:after="0" w:line="240" w:lineRule="auto"/>
        <w:ind w:left="993" w:hanging="284"/>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 xml:space="preserve"> I transza w wysokości </w:t>
      </w:r>
      <w:r w:rsidR="00B35F52" w:rsidRPr="009B2B62">
        <w:rPr>
          <w:rFonts w:ascii="Times New Roman" w:eastAsia="Times New Roman" w:hAnsi="Times New Roman" w:cs="Times New Roman"/>
          <w:sz w:val="20"/>
          <w:szCs w:val="20"/>
          <w:lang w:eastAsia="en-GB"/>
        </w:rPr>
        <w:t>2</w:t>
      </w:r>
      <w:r w:rsidRPr="009B2B62">
        <w:rPr>
          <w:rFonts w:ascii="Times New Roman" w:eastAsia="Times New Roman" w:hAnsi="Times New Roman" w:cs="Times New Roman"/>
          <w:sz w:val="20"/>
          <w:szCs w:val="20"/>
          <w:lang w:eastAsia="en-GB"/>
        </w:rPr>
        <w:t xml:space="preserve">.000.000,- zł  </w:t>
      </w:r>
      <w:r w:rsidR="00F85D97" w:rsidRPr="009B2B62">
        <w:rPr>
          <w:rFonts w:ascii="Times New Roman" w:eastAsia="Times New Roman" w:hAnsi="Times New Roman" w:cs="Times New Roman"/>
          <w:sz w:val="20"/>
          <w:szCs w:val="20"/>
          <w:lang w:eastAsia="en-GB"/>
        </w:rPr>
        <w:t>do dnia</w:t>
      </w:r>
      <w:r w:rsidRPr="009B2B62">
        <w:rPr>
          <w:rFonts w:ascii="Times New Roman" w:eastAsia="Times New Roman" w:hAnsi="Times New Roman" w:cs="Times New Roman"/>
          <w:sz w:val="20"/>
          <w:szCs w:val="20"/>
          <w:lang w:eastAsia="en-GB"/>
        </w:rPr>
        <w:t xml:space="preserve"> </w:t>
      </w:r>
      <w:r w:rsidR="00290F33" w:rsidRPr="009B2B62">
        <w:rPr>
          <w:rFonts w:ascii="Times New Roman" w:eastAsia="Times New Roman" w:hAnsi="Times New Roman" w:cs="Times New Roman"/>
          <w:sz w:val="20"/>
          <w:szCs w:val="20"/>
          <w:lang w:eastAsia="en-GB"/>
        </w:rPr>
        <w:t>29</w:t>
      </w:r>
      <w:r w:rsidR="00B35F52" w:rsidRPr="009B2B62">
        <w:rPr>
          <w:rFonts w:ascii="Times New Roman" w:eastAsia="Times New Roman" w:hAnsi="Times New Roman" w:cs="Times New Roman"/>
          <w:sz w:val="20"/>
          <w:szCs w:val="20"/>
          <w:lang w:eastAsia="en-GB"/>
        </w:rPr>
        <w:t xml:space="preserve"> listopada</w:t>
      </w:r>
      <w:r w:rsidRPr="009B2B62">
        <w:rPr>
          <w:rFonts w:ascii="Times New Roman" w:eastAsia="Times New Roman" w:hAnsi="Times New Roman" w:cs="Times New Roman"/>
          <w:sz w:val="20"/>
          <w:szCs w:val="20"/>
          <w:lang w:eastAsia="en-GB"/>
        </w:rPr>
        <w:t xml:space="preserve"> 202</w:t>
      </w:r>
      <w:r w:rsidR="00B35F52" w:rsidRPr="009B2B62">
        <w:rPr>
          <w:rFonts w:ascii="Times New Roman" w:eastAsia="Times New Roman" w:hAnsi="Times New Roman" w:cs="Times New Roman"/>
          <w:sz w:val="20"/>
          <w:szCs w:val="20"/>
          <w:lang w:eastAsia="en-GB"/>
        </w:rPr>
        <w:t>4</w:t>
      </w:r>
      <w:r w:rsidRPr="009B2B62">
        <w:rPr>
          <w:rFonts w:ascii="Times New Roman" w:eastAsia="Times New Roman" w:hAnsi="Times New Roman" w:cs="Times New Roman"/>
          <w:sz w:val="20"/>
          <w:szCs w:val="20"/>
          <w:lang w:eastAsia="en-GB"/>
        </w:rPr>
        <w:t>r.</w:t>
      </w:r>
    </w:p>
    <w:p w14:paraId="798EECB5" w14:textId="71CA5B52" w:rsidR="00051015" w:rsidRPr="009B2B62" w:rsidRDefault="00051015" w:rsidP="005573A1">
      <w:pPr>
        <w:numPr>
          <w:ilvl w:val="2"/>
          <w:numId w:val="34"/>
        </w:numPr>
        <w:tabs>
          <w:tab w:val="num" w:pos="540"/>
        </w:tabs>
        <w:spacing w:after="0" w:line="240" w:lineRule="auto"/>
        <w:ind w:left="993" w:hanging="284"/>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 xml:space="preserve"> II transza w wysokości </w:t>
      </w:r>
      <w:r w:rsidR="007B4088">
        <w:rPr>
          <w:rFonts w:ascii="Times New Roman" w:eastAsia="Times New Roman" w:hAnsi="Times New Roman" w:cs="Times New Roman"/>
          <w:sz w:val="20"/>
          <w:szCs w:val="20"/>
          <w:lang w:eastAsia="en-GB"/>
        </w:rPr>
        <w:t>1.100 000</w:t>
      </w:r>
      <w:r w:rsidR="00B35F52" w:rsidRPr="009B2B62">
        <w:rPr>
          <w:rFonts w:ascii="Times New Roman" w:eastAsia="Times New Roman" w:hAnsi="Times New Roman" w:cs="Times New Roman"/>
          <w:sz w:val="20"/>
          <w:szCs w:val="20"/>
          <w:lang w:eastAsia="en-GB"/>
        </w:rPr>
        <w:t>,- zł do dnia 27 grudnia 2024</w:t>
      </w:r>
      <w:r w:rsidRPr="009B2B62">
        <w:rPr>
          <w:rFonts w:ascii="Times New Roman" w:eastAsia="Times New Roman" w:hAnsi="Times New Roman" w:cs="Times New Roman"/>
          <w:sz w:val="20"/>
          <w:szCs w:val="20"/>
          <w:lang w:eastAsia="en-GB"/>
        </w:rPr>
        <w:t>r., przelewem na zlecenie płatnicze   Kredytobiorcy.</w:t>
      </w:r>
    </w:p>
    <w:p w14:paraId="7B1BC3E7" w14:textId="77777777" w:rsidR="00051015" w:rsidRPr="009B2B62" w:rsidRDefault="00051015" w:rsidP="00CA7229">
      <w:pPr>
        <w:spacing w:after="0" w:line="240" w:lineRule="auto"/>
        <w:ind w:left="851" w:hanging="425"/>
        <w:jc w:val="both"/>
        <w:rPr>
          <w:rFonts w:ascii="Times New Roman" w:eastAsia="Times New Roman" w:hAnsi="Times New Roman" w:cs="Times New Roman"/>
          <w:bCs/>
          <w:sz w:val="20"/>
          <w:szCs w:val="20"/>
          <w:lang w:eastAsia="pl-PL"/>
        </w:rPr>
      </w:pPr>
      <w:r w:rsidRPr="009B2B62">
        <w:rPr>
          <w:rFonts w:ascii="Times New Roman" w:eastAsia="Times New Roman" w:hAnsi="Times New Roman" w:cs="Times New Roman"/>
          <w:bCs/>
          <w:sz w:val="20"/>
          <w:szCs w:val="20"/>
          <w:lang w:eastAsia="pl-PL"/>
        </w:rPr>
        <w:t>2.</w:t>
      </w:r>
      <w:r w:rsidRPr="009B2B62">
        <w:rPr>
          <w:rFonts w:ascii="Times New Roman" w:eastAsia="Times New Roman" w:hAnsi="Times New Roman" w:cs="Times New Roman"/>
          <w:b/>
          <w:bCs/>
          <w:sz w:val="20"/>
          <w:szCs w:val="20"/>
          <w:lang w:eastAsia="pl-PL"/>
        </w:rPr>
        <w:t xml:space="preserve"> </w:t>
      </w:r>
      <w:r w:rsidRPr="009B2B62">
        <w:rPr>
          <w:rFonts w:ascii="Times New Roman" w:eastAsia="Times New Roman" w:hAnsi="Times New Roman" w:cs="Times New Roman"/>
          <w:bCs/>
          <w:sz w:val="20"/>
          <w:szCs w:val="20"/>
          <w:lang w:eastAsia="pl-PL"/>
        </w:rPr>
        <w:t>Termin spłaty ostatniej raty kredytu:</w:t>
      </w:r>
    </w:p>
    <w:p w14:paraId="73376CBA" w14:textId="232C76D8" w:rsidR="00051015" w:rsidRPr="009B2B62" w:rsidRDefault="00051015" w:rsidP="00B33BA5">
      <w:pPr>
        <w:spacing w:after="0" w:line="240" w:lineRule="auto"/>
        <w:ind w:left="851" w:hanging="284"/>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Cs/>
          <w:sz w:val="20"/>
          <w:szCs w:val="20"/>
          <w:lang w:eastAsia="pl-PL"/>
        </w:rPr>
        <w:t xml:space="preserve"> </w:t>
      </w:r>
      <w:r w:rsidR="00B33BA5" w:rsidRPr="009B2B62">
        <w:rPr>
          <w:rFonts w:ascii="Times New Roman" w:eastAsia="Times New Roman" w:hAnsi="Times New Roman" w:cs="Times New Roman"/>
          <w:bCs/>
          <w:sz w:val="20"/>
          <w:szCs w:val="20"/>
          <w:lang w:eastAsia="pl-PL"/>
        </w:rPr>
        <w:t xml:space="preserve">1) </w:t>
      </w:r>
      <w:r w:rsidRPr="009B2B62">
        <w:rPr>
          <w:rFonts w:ascii="Times New Roman" w:eastAsia="Times New Roman" w:hAnsi="Times New Roman" w:cs="Times New Roman"/>
          <w:bCs/>
          <w:sz w:val="20"/>
          <w:szCs w:val="20"/>
          <w:lang w:eastAsia="pl-PL"/>
        </w:rPr>
        <w:t xml:space="preserve"> do  IV kwartału  20</w:t>
      </w:r>
      <w:r w:rsidR="00B35F52" w:rsidRPr="009B2B62">
        <w:rPr>
          <w:rFonts w:ascii="Times New Roman" w:eastAsia="Times New Roman" w:hAnsi="Times New Roman" w:cs="Times New Roman"/>
          <w:bCs/>
          <w:sz w:val="20"/>
          <w:szCs w:val="20"/>
          <w:lang w:eastAsia="pl-PL"/>
        </w:rPr>
        <w:t>3</w:t>
      </w:r>
      <w:r w:rsidRPr="009B2B62">
        <w:rPr>
          <w:rFonts w:ascii="Times New Roman" w:eastAsia="Times New Roman" w:hAnsi="Times New Roman" w:cs="Times New Roman"/>
          <w:bCs/>
          <w:sz w:val="20"/>
          <w:szCs w:val="20"/>
          <w:lang w:eastAsia="pl-PL"/>
        </w:rPr>
        <w:t>2 r. jednak nie później niż do dnia 30.12.20</w:t>
      </w:r>
      <w:r w:rsidR="00B35F52" w:rsidRPr="009B2B62">
        <w:rPr>
          <w:rFonts w:ascii="Times New Roman" w:eastAsia="Times New Roman" w:hAnsi="Times New Roman" w:cs="Times New Roman"/>
          <w:bCs/>
          <w:sz w:val="20"/>
          <w:szCs w:val="20"/>
          <w:lang w:eastAsia="pl-PL"/>
        </w:rPr>
        <w:t>3</w:t>
      </w:r>
      <w:r w:rsidRPr="009B2B62">
        <w:rPr>
          <w:rFonts w:ascii="Times New Roman" w:eastAsia="Times New Roman" w:hAnsi="Times New Roman" w:cs="Times New Roman"/>
          <w:bCs/>
          <w:sz w:val="20"/>
          <w:szCs w:val="20"/>
          <w:lang w:eastAsia="pl-PL"/>
        </w:rPr>
        <w:t xml:space="preserve">2 r. </w:t>
      </w:r>
    </w:p>
    <w:p w14:paraId="1F558849"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b/>
          <w:bCs/>
          <w:sz w:val="20"/>
          <w:szCs w:val="20"/>
        </w:rPr>
      </w:pPr>
    </w:p>
    <w:p w14:paraId="2F5A1C55" w14:textId="77777777" w:rsidR="00E02AF2" w:rsidRPr="009B2B62" w:rsidRDefault="00E02AF2" w:rsidP="00336126">
      <w:pPr>
        <w:spacing w:after="0" w:line="276" w:lineRule="auto"/>
        <w:ind w:left="567" w:hanging="567"/>
        <w:jc w:val="both"/>
        <w:rPr>
          <w:rFonts w:ascii="Times New Roman" w:eastAsia="Times New Roman" w:hAnsi="Times New Roman" w:cs="Times New Roman"/>
          <w:b/>
          <w:sz w:val="20"/>
          <w:szCs w:val="20"/>
          <w:lang w:eastAsia="pl-PL" w:bidi="pl-PL"/>
        </w:rPr>
      </w:pPr>
      <w:r w:rsidRPr="009B2B62">
        <w:rPr>
          <w:rFonts w:ascii="Times New Roman" w:eastAsia="Times New Roman" w:hAnsi="Times New Roman" w:cs="Times New Roman"/>
          <w:b/>
          <w:sz w:val="20"/>
          <w:szCs w:val="20"/>
          <w:lang w:eastAsia="pl-PL" w:bidi="pl-PL"/>
        </w:rPr>
        <w:t>VII. PROJEKTOWANE POSTANOWIENIA UMOWY W SPRAWIE ZAMÓWIENIA PUBLICZNEGO</w:t>
      </w:r>
    </w:p>
    <w:p w14:paraId="2EFDAB1E" w14:textId="77777777" w:rsidR="00E02AF2" w:rsidRPr="009B2B62" w:rsidRDefault="00E02AF2" w:rsidP="00E02AF2">
      <w:pPr>
        <w:spacing w:after="0" w:line="276" w:lineRule="auto"/>
        <w:jc w:val="both"/>
        <w:rPr>
          <w:rFonts w:ascii="Times New Roman" w:eastAsia="Times New Roman" w:hAnsi="Times New Roman" w:cs="Times New Roman"/>
          <w:b/>
          <w:sz w:val="20"/>
          <w:szCs w:val="20"/>
          <w:lang w:eastAsia="pl-PL" w:bidi="pl-PL"/>
        </w:rPr>
      </w:pPr>
    </w:p>
    <w:p w14:paraId="38AD6326" w14:textId="4DE4F0A1" w:rsidR="00CA7229" w:rsidRPr="009B2B62" w:rsidRDefault="00CA7229" w:rsidP="005573A1">
      <w:pPr>
        <w:pStyle w:val="Akapitzlist"/>
        <w:widowControl w:val="0"/>
        <w:numPr>
          <w:ilvl w:val="0"/>
          <w:numId w:val="37"/>
        </w:numPr>
        <w:spacing w:after="60" w:line="230" w:lineRule="exact"/>
        <w:rPr>
          <w:rFonts w:ascii="Times New Roman" w:eastAsia="Times New Roman" w:hAnsi="Times New Roman" w:cs="Times New Roman"/>
          <w:sz w:val="20"/>
          <w:szCs w:val="20"/>
          <w:lang w:eastAsia="pl-PL" w:bidi="pl-PL"/>
        </w:rPr>
      </w:pPr>
      <w:r w:rsidRPr="009B2B62">
        <w:rPr>
          <w:rFonts w:ascii="Times New Roman" w:eastAsia="Times New Roman" w:hAnsi="Times New Roman" w:cs="Times New Roman"/>
          <w:b/>
          <w:sz w:val="20"/>
          <w:szCs w:val="20"/>
          <w:lang w:eastAsia="pl-PL" w:bidi="pl-PL"/>
        </w:rPr>
        <w:t>Umowa kredytu zostanie sporządzona przez Wykonawcę</w:t>
      </w:r>
      <w:r w:rsidRPr="009B2B62">
        <w:rPr>
          <w:rFonts w:ascii="Times New Roman" w:eastAsia="Times New Roman" w:hAnsi="Times New Roman" w:cs="Times New Roman"/>
          <w:sz w:val="20"/>
          <w:szCs w:val="20"/>
          <w:lang w:eastAsia="pl-PL" w:bidi="pl-PL"/>
        </w:rPr>
        <w:t xml:space="preserve">, którego oferta zostanie uznana za najkorzystniejszą, na jego koszt zgodnie z przepisami Ustawy </w:t>
      </w:r>
      <w:proofErr w:type="spellStart"/>
      <w:r w:rsidRPr="009B2B62">
        <w:rPr>
          <w:rFonts w:ascii="Times New Roman" w:eastAsia="Times New Roman" w:hAnsi="Times New Roman" w:cs="Times New Roman"/>
          <w:sz w:val="20"/>
          <w:szCs w:val="20"/>
          <w:lang w:eastAsia="pl-PL" w:bidi="pl-PL"/>
        </w:rPr>
        <w:t>Pzp</w:t>
      </w:r>
      <w:proofErr w:type="spellEnd"/>
      <w:r w:rsidRPr="009B2B62">
        <w:rPr>
          <w:rFonts w:ascii="Times New Roman" w:eastAsia="Times New Roman" w:hAnsi="Times New Roman" w:cs="Times New Roman"/>
          <w:sz w:val="20"/>
          <w:szCs w:val="20"/>
          <w:lang w:eastAsia="pl-PL" w:bidi="pl-PL"/>
        </w:rPr>
        <w:t xml:space="preserve"> oraz wszystkimi zastrzeżeniami zawartymi w SWZ - </w:t>
      </w:r>
      <w:r w:rsidRPr="009B2B62">
        <w:rPr>
          <w:rFonts w:ascii="Times New Roman" w:eastAsia="Times New Roman" w:hAnsi="Times New Roman" w:cs="Times New Roman"/>
          <w:b/>
          <w:sz w:val="20"/>
          <w:szCs w:val="20"/>
          <w:lang w:eastAsia="pl-PL" w:bidi="pl-PL"/>
        </w:rPr>
        <w:t xml:space="preserve">(wzór umowy </w:t>
      </w:r>
      <w:r w:rsidRPr="009B2B62">
        <w:rPr>
          <w:rFonts w:ascii="Times New Roman" w:eastAsia="Times New Roman" w:hAnsi="Times New Roman" w:cs="Times New Roman"/>
          <w:sz w:val="20"/>
          <w:szCs w:val="20"/>
          <w:lang w:eastAsia="pl-PL" w:bidi="pl-PL"/>
        </w:rPr>
        <w:t xml:space="preserve"> </w:t>
      </w:r>
      <w:r w:rsidRPr="009B2B62">
        <w:rPr>
          <w:rFonts w:ascii="Times New Roman" w:eastAsia="Times New Roman" w:hAnsi="Times New Roman" w:cs="Times New Roman"/>
          <w:b/>
          <w:sz w:val="20"/>
          <w:szCs w:val="20"/>
          <w:lang w:eastAsia="pl-PL" w:bidi="pl-PL"/>
        </w:rPr>
        <w:t xml:space="preserve">należy dołączyć do </w:t>
      </w:r>
      <w:r w:rsidR="00B33BA5" w:rsidRPr="009B2B62">
        <w:rPr>
          <w:rFonts w:ascii="Times New Roman" w:eastAsia="Times New Roman" w:hAnsi="Times New Roman" w:cs="Times New Roman"/>
          <w:b/>
          <w:sz w:val="20"/>
          <w:szCs w:val="20"/>
          <w:lang w:eastAsia="pl-PL" w:bidi="pl-PL"/>
        </w:rPr>
        <w:t>podmiotowych środków dowodowych na wezwanie Zamawiaj</w:t>
      </w:r>
      <w:r w:rsidR="00270F60" w:rsidRPr="009B2B62">
        <w:rPr>
          <w:rFonts w:ascii="Times New Roman" w:eastAsia="Times New Roman" w:hAnsi="Times New Roman" w:cs="Times New Roman"/>
          <w:b/>
          <w:sz w:val="20"/>
          <w:szCs w:val="20"/>
          <w:lang w:eastAsia="pl-PL" w:bidi="pl-PL"/>
        </w:rPr>
        <w:t>ą</w:t>
      </w:r>
      <w:r w:rsidR="00B33BA5" w:rsidRPr="009B2B62">
        <w:rPr>
          <w:rFonts w:ascii="Times New Roman" w:eastAsia="Times New Roman" w:hAnsi="Times New Roman" w:cs="Times New Roman"/>
          <w:b/>
          <w:sz w:val="20"/>
          <w:szCs w:val="20"/>
          <w:lang w:eastAsia="pl-PL" w:bidi="pl-PL"/>
        </w:rPr>
        <w:t>cego</w:t>
      </w:r>
      <w:r w:rsidRPr="009B2B62">
        <w:rPr>
          <w:rFonts w:ascii="Times New Roman" w:eastAsia="Times New Roman" w:hAnsi="Times New Roman" w:cs="Times New Roman"/>
          <w:b/>
          <w:sz w:val="20"/>
          <w:szCs w:val="20"/>
          <w:lang w:eastAsia="pl-PL" w:bidi="pl-PL"/>
        </w:rPr>
        <w:t>).</w:t>
      </w:r>
    </w:p>
    <w:p w14:paraId="0F8FFD6D" w14:textId="7076FFAC" w:rsidR="00336126" w:rsidRPr="009B2B62" w:rsidRDefault="00336126" w:rsidP="005573A1">
      <w:pPr>
        <w:pStyle w:val="Akapitzlist"/>
        <w:widowControl w:val="0"/>
        <w:numPr>
          <w:ilvl w:val="0"/>
          <w:numId w:val="37"/>
        </w:numPr>
        <w:spacing w:after="60" w:line="230" w:lineRule="exact"/>
        <w:rPr>
          <w:rFonts w:ascii="Times New Roman" w:eastAsia="Times New Roman" w:hAnsi="Times New Roman" w:cs="Times New Roman"/>
          <w:sz w:val="20"/>
          <w:szCs w:val="20"/>
          <w:lang w:eastAsia="pl-PL" w:bidi="pl-PL"/>
        </w:rPr>
      </w:pPr>
      <w:r w:rsidRPr="009B2B62">
        <w:rPr>
          <w:rFonts w:ascii="Times New Roman" w:eastAsia="Times New Roman" w:hAnsi="Times New Roman" w:cs="Times New Roman"/>
          <w:sz w:val="20"/>
          <w:szCs w:val="20"/>
          <w:lang w:eastAsia="pl-PL"/>
        </w:rPr>
        <w:t>Projekt umowy kredytowej, który zostanie przygotowany przez Bank musi zawierać wszystkie istotne dla Zamawiającego warunki realizacji zamówienia, które zostały przedstawione w Specyfikacji Istotnych Warunków Zamówienia.</w:t>
      </w:r>
    </w:p>
    <w:p w14:paraId="21F9EC3B" w14:textId="791013D3" w:rsidR="00336126" w:rsidRPr="009B2B62" w:rsidRDefault="00336126" w:rsidP="005573A1">
      <w:pPr>
        <w:pStyle w:val="Akapitzlist"/>
        <w:widowControl w:val="0"/>
        <w:numPr>
          <w:ilvl w:val="0"/>
          <w:numId w:val="37"/>
        </w:numPr>
        <w:spacing w:after="60" w:line="230" w:lineRule="exact"/>
        <w:rPr>
          <w:rFonts w:ascii="Times New Roman" w:eastAsia="Times New Roman" w:hAnsi="Times New Roman" w:cs="Times New Roman"/>
          <w:sz w:val="20"/>
          <w:szCs w:val="20"/>
          <w:lang w:eastAsia="pl-PL" w:bidi="pl-PL"/>
        </w:rPr>
      </w:pPr>
      <w:r w:rsidRPr="009B2B62">
        <w:rPr>
          <w:rFonts w:ascii="Times New Roman" w:eastAsia="Times New Roman" w:hAnsi="Times New Roman" w:cs="Times New Roman"/>
          <w:sz w:val="20"/>
          <w:szCs w:val="20"/>
          <w:lang w:eastAsia="en-GB"/>
        </w:rPr>
        <w:t>Dane dotyczące kredytu:</w:t>
      </w:r>
    </w:p>
    <w:p w14:paraId="0BE85EAA" w14:textId="77777777" w:rsidR="00336126" w:rsidRPr="009B2B62" w:rsidRDefault="00336126" w:rsidP="00336126">
      <w:pPr>
        <w:spacing w:after="0" w:line="240" w:lineRule="auto"/>
        <w:ind w:left="1134" w:hanging="425"/>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1/  Kredyt w PLN</w:t>
      </w:r>
    </w:p>
    <w:p w14:paraId="6C846151" w14:textId="1C8290F5" w:rsidR="00336126" w:rsidRPr="009B2B62" w:rsidRDefault="00336126" w:rsidP="00336126">
      <w:pPr>
        <w:spacing w:after="0" w:line="240" w:lineRule="auto"/>
        <w:ind w:left="1134" w:hanging="425"/>
        <w:rPr>
          <w:rFonts w:ascii="Times New Roman" w:eastAsia="Times New Roman" w:hAnsi="Times New Roman" w:cs="Times New Roman"/>
          <w:b/>
          <w:sz w:val="20"/>
          <w:szCs w:val="20"/>
          <w:lang w:eastAsia="en-GB"/>
        </w:rPr>
      </w:pPr>
      <w:r w:rsidRPr="009B2B62">
        <w:rPr>
          <w:rFonts w:ascii="Times New Roman" w:eastAsia="Times New Roman" w:hAnsi="Times New Roman" w:cs="Times New Roman"/>
          <w:sz w:val="20"/>
          <w:szCs w:val="20"/>
          <w:lang w:eastAsia="en-GB"/>
        </w:rPr>
        <w:t>2/  Wysokość kredytu  długoterminowego</w:t>
      </w:r>
      <w:r w:rsidRPr="009B2B62">
        <w:rPr>
          <w:rFonts w:ascii="Times New Roman" w:eastAsia="Times New Roman" w:hAnsi="Times New Roman" w:cs="Times New Roman"/>
          <w:b/>
          <w:bCs/>
          <w:sz w:val="20"/>
          <w:szCs w:val="20"/>
          <w:lang w:eastAsia="en-GB"/>
        </w:rPr>
        <w:t xml:space="preserve">: </w:t>
      </w:r>
      <w:r w:rsidR="00B35F52" w:rsidRPr="009B2B62">
        <w:rPr>
          <w:rFonts w:ascii="Times New Roman" w:eastAsia="Times New Roman" w:hAnsi="Times New Roman" w:cs="Times New Roman"/>
          <w:b/>
          <w:bCs/>
          <w:sz w:val="20"/>
          <w:szCs w:val="20"/>
          <w:lang w:eastAsia="en-GB"/>
        </w:rPr>
        <w:t>3.100</w:t>
      </w:r>
      <w:r w:rsidRPr="009B2B62">
        <w:rPr>
          <w:rFonts w:ascii="Times New Roman" w:eastAsia="Times New Roman" w:hAnsi="Times New Roman" w:cs="Times New Roman"/>
          <w:b/>
          <w:sz w:val="20"/>
          <w:szCs w:val="20"/>
          <w:lang w:eastAsia="en-GB"/>
        </w:rPr>
        <w:t xml:space="preserve">.000  zł </w:t>
      </w:r>
      <w:r w:rsidRPr="009B2B62">
        <w:rPr>
          <w:rFonts w:ascii="Times New Roman" w:eastAsia="Times New Roman" w:hAnsi="Times New Roman" w:cs="Times New Roman"/>
          <w:sz w:val="20"/>
          <w:szCs w:val="20"/>
          <w:lang w:eastAsia="en-GB"/>
        </w:rPr>
        <w:t>w dwóch transzach:</w:t>
      </w:r>
    </w:p>
    <w:p w14:paraId="2D965E28" w14:textId="4BD8E6AF" w:rsidR="00336126" w:rsidRPr="009B2B62" w:rsidRDefault="00336126" w:rsidP="00336126">
      <w:pPr>
        <w:spacing w:after="0" w:line="240" w:lineRule="auto"/>
        <w:ind w:left="1134"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 xml:space="preserve">      -</w:t>
      </w:r>
      <w:r w:rsidR="00B35F52" w:rsidRPr="009B2B62">
        <w:rPr>
          <w:rFonts w:ascii="Times New Roman" w:eastAsia="Times New Roman" w:hAnsi="Times New Roman" w:cs="Times New Roman"/>
          <w:sz w:val="20"/>
          <w:szCs w:val="20"/>
          <w:u w:val="single"/>
          <w:lang w:eastAsia="en-GB"/>
        </w:rPr>
        <w:t xml:space="preserve"> I transza wypłaty w wysokości 2.</w:t>
      </w:r>
      <w:r w:rsidRPr="009B2B62">
        <w:rPr>
          <w:rFonts w:ascii="Times New Roman" w:eastAsia="Times New Roman" w:hAnsi="Times New Roman" w:cs="Times New Roman"/>
          <w:sz w:val="20"/>
          <w:szCs w:val="20"/>
          <w:u w:val="single"/>
          <w:lang w:eastAsia="en-GB"/>
        </w:rPr>
        <w:t xml:space="preserve">000.000 zł   </w:t>
      </w:r>
      <w:r w:rsidR="00F85D97" w:rsidRPr="009B2B62">
        <w:rPr>
          <w:rFonts w:ascii="Times New Roman" w:eastAsia="Times New Roman" w:hAnsi="Times New Roman" w:cs="Times New Roman"/>
          <w:sz w:val="20"/>
          <w:szCs w:val="20"/>
          <w:u w:val="single"/>
          <w:lang w:eastAsia="en-GB"/>
        </w:rPr>
        <w:t xml:space="preserve"> do dnia </w:t>
      </w:r>
      <w:r w:rsidRPr="009B2B62">
        <w:rPr>
          <w:rFonts w:ascii="Times New Roman" w:eastAsia="Times New Roman" w:hAnsi="Times New Roman" w:cs="Times New Roman"/>
          <w:sz w:val="20"/>
          <w:szCs w:val="20"/>
          <w:u w:val="single"/>
          <w:lang w:eastAsia="en-GB"/>
        </w:rPr>
        <w:t xml:space="preserve"> </w:t>
      </w:r>
      <w:r w:rsidR="00290F33" w:rsidRPr="009B2B62">
        <w:rPr>
          <w:rFonts w:ascii="Times New Roman" w:eastAsia="Times New Roman" w:hAnsi="Times New Roman" w:cs="Times New Roman"/>
          <w:sz w:val="20"/>
          <w:szCs w:val="20"/>
          <w:u w:val="single"/>
          <w:lang w:eastAsia="en-GB"/>
        </w:rPr>
        <w:t>29</w:t>
      </w:r>
      <w:r w:rsidR="00B35F52" w:rsidRPr="009B2B62">
        <w:rPr>
          <w:rFonts w:ascii="Times New Roman" w:eastAsia="Times New Roman" w:hAnsi="Times New Roman" w:cs="Times New Roman"/>
          <w:sz w:val="20"/>
          <w:szCs w:val="20"/>
          <w:u w:val="single"/>
          <w:lang w:eastAsia="en-GB"/>
        </w:rPr>
        <w:t xml:space="preserve"> listopada</w:t>
      </w:r>
      <w:r w:rsidRPr="009B2B62">
        <w:rPr>
          <w:rFonts w:ascii="Times New Roman" w:eastAsia="Times New Roman" w:hAnsi="Times New Roman" w:cs="Times New Roman"/>
          <w:sz w:val="20"/>
          <w:szCs w:val="20"/>
          <w:u w:val="single"/>
          <w:lang w:eastAsia="en-GB"/>
        </w:rPr>
        <w:t xml:space="preserve"> 202</w:t>
      </w:r>
      <w:r w:rsidR="00B35F52" w:rsidRPr="009B2B62">
        <w:rPr>
          <w:rFonts w:ascii="Times New Roman" w:eastAsia="Times New Roman" w:hAnsi="Times New Roman" w:cs="Times New Roman"/>
          <w:sz w:val="20"/>
          <w:szCs w:val="20"/>
          <w:u w:val="single"/>
          <w:lang w:eastAsia="en-GB"/>
        </w:rPr>
        <w:t>4</w:t>
      </w:r>
      <w:r w:rsidRPr="009B2B62">
        <w:rPr>
          <w:rFonts w:ascii="Times New Roman" w:eastAsia="Times New Roman" w:hAnsi="Times New Roman" w:cs="Times New Roman"/>
          <w:sz w:val="20"/>
          <w:szCs w:val="20"/>
          <w:u w:val="single"/>
          <w:lang w:eastAsia="en-GB"/>
        </w:rPr>
        <w:t>r,</w:t>
      </w:r>
    </w:p>
    <w:p w14:paraId="7CA6F693" w14:textId="6CBDEDD0" w:rsidR="00336126" w:rsidRPr="009B2B62" w:rsidRDefault="00336126" w:rsidP="00336126">
      <w:pPr>
        <w:spacing w:after="0" w:line="240" w:lineRule="auto"/>
        <w:ind w:left="1134" w:hanging="425"/>
        <w:jc w:val="both"/>
        <w:rPr>
          <w:rFonts w:ascii="Times New Roman" w:eastAsia="Times New Roman" w:hAnsi="Times New Roman" w:cs="Times New Roman"/>
          <w:sz w:val="20"/>
          <w:szCs w:val="20"/>
          <w:u w:val="single"/>
          <w:lang w:eastAsia="en-GB"/>
        </w:rPr>
      </w:pPr>
      <w:r w:rsidRPr="009B2B62">
        <w:rPr>
          <w:rFonts w:ascii="Times New Roman" w:eastAsia="Times New Roman" w:hAnsi="Times New Roman" w:cs="Times New Roman"/>
          <w:sz w:val="20"/>
          <w:szCs w:val="20"/>
          <w:lang w:eastAsia="en-GB"/>
        </w:rPr>
        <w:t xml:space="preserve">      -</w:t>
      </w:r>
      <w:r w:rsidRPr="009B2B62">
        <w:rPr>
          <w:rFonts w:ascii="Times New Roman" w:eastAsia="Times New Roman" w:hAnsi="Times New Roman" w:cs="Times New Roman"/>
          <w:sz w:val="20"/>
          <w:szCs w:val="20"/>
          <w:u w:val="single"/>
          <w:lang w:eastAsia="en-GB"/>
        </w:rPr>
        <w:t xml:space="preserve">II transza w wysokości </w:t>
      </w:r>
      <w:r w:rsidR="00B35F52" w:rsidRPr="009B2B62">
        <w:rPr>
          <w:rFonts w:ascii="Times New Roman" w:eastAsia="Times New Roman" w:hAnsi="Times New Roman" w:cs="Times New Roman"/>
          <w:sz w:val="20"/>
          <w:szCs w:val="20"/>
          <w:u w:val="single"/>
          <w:lang w:eastAsia="en-GB"/>
        </w:rPr>
        <w:t>1.100</w:t>
      </w:r>
      <w:r w:rsidRPr="009B2B62">
        <w:rPr>
          <w:rFonts w:ascii="Times New Roman" w:eastAsia="Times New Roman" w:hAnsi="Times New Roman" w:cs="Times New Roman"/>
          <w:sz w:val="20"/>
          <w:szCs w:val="20"/>
          <w:u w:val="single"/>
          <w:lang w:eastAsia="en-GB"/>
        </w:rPr>
        <w:t>.000 zł  do dnia 2</w:t>
      </w:r>
      <w:r w:rsidR="00B35F52" w:rsidRPr="009B2B62">
        <w:rPr>
          <w:rFonts w:ascii="Times New Roman" w:eastAsia="Times New Roman" w:hAnsi="Times New Roman" w:cs="Times New Roman"/>
          <w:sz w:val="20"/>
          <w:szCs w:val="20"/>
          <w:u w:val="single"/>
          <w:lang w:eastAsia="en-GB"/>
        </w:rPr>
        <w:t>7 grudnia 2024</w:t>
      </w:r>
      <w:r w:rsidRPr="009B2B62">
        <w:rPr>
          <w:rFonts w:ascii="Times New Roman" w:eastAsia="Times New Roman" w:hAnsi="Times New Roman" w:cs="Times New Roman"/>
          <w:sz w:val="20"/>
          <w:szCs w:val="20"/>
          <w:u w:val="single"/>
          <w:lang w:eastAsia="en-GB"/>
        </w:rPr>
        <w:t xml:space="preserve"> r, przelewem na zlecenie płatnicze Kredytobiorcy.</w:t>
      </w:r>
    </w:p>
    <w:p w14:paraId="2C4E61A3" w14:textId="73FDACF7" w:rsidR="00336126" w:rsidRPr="009B2B62" w:rsidRDefault="00336126" w:rsidP="00336126">
      <w:pPr>
        <w:spacing w:after="0" w:line="240" w:lineRule="auto"/>
        <w:ind w:left="1134" w:hanging="425"/>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3/  Okres kredytowania:  od dnia podpisania umowy do 30.12.20</w:t>
      </w:r>
      <w:r w:rsidR="00B35F52" w:rsidRPr="009B2B62">
        <w:rPr>
          <w:rFonts w:ascii="Times New Roman" w:eastAsia="Times New Roman" w:hAnsi="Times New Roman" w:cs="Times New Roman"/>
          <w:sz w:val="20"/>
          <w:szCs w:val="20"/>
          <w:lang w:eastAsia="en-GB"/>
        </w:rPr>
        <w:t>3</w:t>
      </w:r>
      <w:r w:rsidRPr="009B2B62">
        <w:rPr>
          <w:rFonts w:ascii="Times New Roman" w:eastAsia="Times New Roman" w:hAnsi="Times New Roman" w:cs="Times New Roman"/>
          <w:sz w:val="20"/>
          <w:szCs w:val="20"/>
          <w:lang w:eastAsia="en-GB"/>
        </w:rPr>
        <w:t>2 r.</w:t>
      </w:r>
    </w:p>
    <w:p w14:paraId="560463FC" w14:textId="77777777" w:rsidR="00336126" w:rsidRPr="009B2B62" w:rsidRDefault="00336126" w:rsidP="00336126">
      <w:pPr>
        <w:spacing w:after="0" w:line="240" w:lineRule="auto"/>
        <w:ind w:left="1134" w:hanging="425"/>
        <w:rPr>
          <w:rFonts w:ascii="Times New Roman" w:eastAsia="Times New Roman" w:hAnsi="Times New Roman" w:cs="Times New Roman"/>
          <w:sz w:val="20"/>
          <w:szCs w:val="20"/>
          <w:lang w:eastAsia="en-GB"/>
        </w:rPr>
      </w:pPr>
    </w:p>
    <w:p w14:paraId="017C961D" w14:textId="134C2162" w:rsidR="00336126" w:rsidRPr="009B2B62" w:rsidRDefault="00336126" w:rsidP="00336126">
      <w:pPr>
        <w:spacing w:after="0" w:line="240" w:lineRule="auto"/>
        <w:ind w:left="1134"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4/ Spłata kredytu będzie następować w/g prognozowanego harmonogramu stanowiącego zał. Nr 1 do SWZ w ostatnim dniu roboczym każdego  kwartału.</w:t>
      </w:r>
    </w:p>
    <w:p w14:paraId="239788AA" w14:textId="038BC7E3" w:rsidR="00336126" w:rsidRPr="009B2B62" w:rsidRDefault="00336126" w:rsidP="00336126">
      <w:pPr>
        <w:spacing w:after="0" w:line="240" w:lineRule="auto"/>
        <w:ind w:left="1134" w:hanging="425"/>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5/  Spłata odsetek:</w:t>
      </w:r>
    </w:p>
    <w:p w14:paraId="0762A918" w14:textId="77777777" w:rsidR="00336126" w:rsidRPr="009B2B62" w:rsidRDefault="00336126" w:rsidP="005573A1">
      <w:pPr>
        <w:numPr>
          <w:ilvl w:val="0"/>
          <w:numId w:val="33"/>
        </w:numPr>
        <w:spacing w:after="0" w:line="240" w:lineRule="auto"/>
        <w:ind w:left="1134" w:hanging="141"/>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Odsetki od kredytu naliczane będą na bieżąco od kwoty faktycznego zadłużenia za cały kwartał kalendarzowy ( raty malejące) płatne, co kwartał wraz z ratą kapitałową kredytu na podstawie przesłanego przez Bank na 3 dni przed terminem płatności zawiadomienia o wysokości naliczonych odsetek.</w:t>
      </w:r>
    </w:p>
    <w:p w14:paraId="6EFDB9B2" w14:textId="30F8BBBE" w:rsidR="00336126" w:rsidRPr="009B2B62" w:rsidRDefault="00336126" w:rsidP="005573A1">
      <w:pPr>
        <w:numPr>
          <w:ilvl w:val="0"/>
          <w:numId w:val="33"/>
        </w:numPr>
        <w:spacing w:after="0" w:line="240" w:lineRule="auto"/>
        <w:ind w:left="1134" w:hanging="141"/>
        <w:jc w:val="both"/>
        <w:rPr>
          <w:rFonts w:ascii="Times New Roman" w:eastAsia="Times New Roman" w:hAnsi="Times New Roman" w:cs="Times New Roman"/>
          <w:b/>
          <w:sz w:val="20"/>
          <w:szCs w:val="20"/>
          <w:lang w:eastAsia="en-GB"/>
        </w:rPr>
      </w:pPr>
      <w:r w:rsidRPr="009B2B62">
        <w:rPr>
          <w:rFonts w:ascii="Times New Roman" w:eastAsia="Times New Roman" w:hAnsi="Times New Roman" w:cs="Times New Roman"/>
          <w:sz w:val="20"/>
          <w:szCs w:val="20"/>
          <w:lang w:eastAsia="en-GB"/>
        </w:rPr>
        <w:t xml:space="preserve">Spłata pierwszych odsetek płatna będzie </w:t>
      </w:r>
      <w:r w:rsidRPr="009B2B62">
        <w:rPr>
          <w:rFonts w:ascii="Times New Roman" w:eastAsia="Times New Roman" w:hAnsi="Times New Roman" w:cs="Times New Roman"/>
          <w:b/>
          <w:sz w:val="20"/>
          <w:szCs w:val="20"/>
          <w:lang w:eastAsia="en-GB"/>
        </w:rPr>
        <w:t>30 grudnia  202</w:t>
      </w:r>
      <w:r w:rsidR="008C5684" w:rsidRPr="009B2B62">
        <w:rPr>
          <w:rFonts w:ascii="Times New Roman" w:eastAsia="Times New Roman" w:hAnsi="Times New Roman" w:cs="Times New Roman"/>
          <w:b/>
          <w:sz w:val="20"/>
          <w:szCs w:val="20"/>
          <w:lang w:eastAsia="en-GB"/>
        </w:rPr>
        <w:t>4</w:t>
      </w:r>
      <w:r w:rsidRPr="009B2B62">
        <w:rPr>
          <w:rFonts w:ascii="Times New Roman" w:eastAsia="Times New Roman" w:hAnsi="Times New Roman" w:cs="Times New Roman"/>
          <w:b/>
          <w:sz w:val="20"/>
          <w:szCs w:val="20"/>
          <w:lang w:eastAsia="en-GB"/>
        </w:rPr>
        <w:t xml:space="preserve"> r.</w:t>
      </w:r>
    </w:p>
    <w:p w14:paraId="16C9DE29" w14:textId="77777777" w:rsidR="00336126" w:rsidRPr="009B2B62" w:rsidRDefault="00336126" w:rsidP="005573A1">
      <w:pPr>
        <w:numPr>
          <w:ilvl w:val="0"/>
          <w:numId w:val="33"/>
        </w:numPr>
        <w:spacing w:after="0" w:line="240" w:lineRule="auto"/>
        <w:ind w:left="1134" w:hanging="141"/>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od  kwoty niewykorzystanej  Bank nie będzie pobierał dodatkowych opłat.</w:t>
      </w:r>
    </w:p>
    <w:p w14:paraId="595C89C2" w14:textId="5F50D9F6" w:rsidR="00336126" w:rsidRPr="009B2B62" w:rsidRDefault="00336126" w:rsidP="00336126">
      <w:pPr>
        <w:spacing w:after="0" w:line="240" w:lineRule="auto"/>
        <w:ind w:left="1134"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6/ Kredyt nie może być obciążony innymi opłatami, niż</w:t>
      </w:r>
      <w:r w:rsidRPr="009B2B62">
        <w:rPr>
          <w:rFonts w:ascii="Times New Roman" w:eastAsia="Times New Roman" w:hAnsi="Times New Roman" w:cs="Times New Roman"/>
          <w:b/>
          <w:i/>
          <w:sz w:val="20"/>
          <w:szCs w:val="20"/>
          <w:lang w:eastAsia="en-GB"/>
        </w:rPr>
        <w:t xml:space="preserve"> </w:t>
      </w:r>
      <w:r w:rsidRPr="009B2B62">
        <w:rPr>
          <w:rFonts w:ascii="Times New Roman" w:eastAsia="Times New Roman" w:hAnsi="Times New Roman" w:cs="Times New Roman"/>
          <w:sz w:val="20"/>
          <w:szCs w:val="20"/>
          <w:lang w:eastAsia="en-GB"/>
        </w:rPr>
        <w:t xml:space="preserve">oprocentowanie liczone wg stawki </w:t>
      </w:r>
      <w:r w:rsidRPr="009B2B62">
        <w:rPr>
          <w:rFonts w:ascii="Times New Roman" w:eastAsia="Times New Roman" w:hAnsi="Times New Roman" w:cs="Times New Roman"/>
          <w:b/>
          <w:sz w:val="20"/>
          <w:szCs w:val="20"/>
          <w:u w:val="single"/>
          <w:lang w:eastAsia="en-GB"/>
        </w:rPr>
        <w:t>WIBOR 1M</w:t>
      </w:r>
      <w:r w:rsidRPr="009B2B62">
        <w:rPr>
          <w:rFonts w:ascii="Times New Roman" w:eastAsia="Times New Roman" w:hAnsi="Times New Roman" w:cs="Times New Roman"/>
          <w:sz w:val="20"/>
          <w:szCs w:val="20"/>
          <w:lang w:eastAsia="en-GB"/>
        </w:rPr>
        <w:t xml:space="preserve"> powiększonej o marżę banku.</w:t>
      </w:r>
    </w:p>
    <w:p w14:paraId="4E1DC087" w14:textId="4CC98A3C" w:rsidR="00336126" w:rsidRPr="009B2B62" w:rsidRDefault="00336126" w:rsidP="00336126">
      <w:pPr>
        <w:spacing w:after="0" w:line="240" w:lineRule="auto"/>
        <w:ind w:left="1134"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 xml:space="preserve">7/ Zamawiający zastrzega sobie prawo wcześniejszej spłaty kredytu bez ponoszenia dodatkowych kosztów, w takiej sytuacji gdy kredyt zostanie spłacony wcześniej odsetki liczone będą do dnia spłaty kredytu, a nie do końca okresu umowy. </w:t>
      </w:r>
    </w:p>
    <w:p w14:paraId="666FC7D8" w14:textId="39F88114" w:rsidR="00336126" w:rsidRPr="009B2B62" w:rsidRDefault="00336126" w:rsidP="00336126">
      <w:pPr>
        <w:spacing w:after="0" w:line="240" w:lineRule="auto"/>
        <w:ind w:left="1134"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 xml:space="preserve"> 8/  Zamawiający zastrzega sobie prawo niewykorzystania całej kwoty kredytu, bez podania przyczyny. W przypadku niewykorzystania kredytu w pełnej wysokości Zamawiający nie będzie ponosił żadnych kosztów.</w:t>
      </w:r>
    </w:p>
    <w:p w14:paraId="69528A46" w14:textId="54A2E222" w:rsidR="00336126" w:rsidRPr="009B2B62" w:rsidRDefault="00336126" w:rsidP="00336126">
      <w:pPr>
        <w:spacing w:after="0" w:line="240" w:lineRule="auto"/>
        <w:ind w:left="1134"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9/ Za aneksowanie umowy Wykonawca nie będzie pobierał dodatkowych opłat.</w:t>
      </w:r>
    </w:p>
    <w:p w14:paraId="1E8F9359" w14:textId="6FB24968" w:rsidR="00336126" w:rsidRPr="009B2B62" w:rsidRDefault="00336126" w:rsidP="00336126">
      <w:pPr>
        <w:spacing w:after="0" w:line="240" w:lineRule="auto"/>
        <w:ind w:left="1134" w:hanging="425"/>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10/ Prawne zabezpieczenie spłaty udzielonego  kredytu  stanowić będzie- weksel in blanco.</w:t>
      </w:r>
    </w:p>
    <w:p w14:paraId="051470BD" w14:textId="3082DB5E" w:rsidR="00336126" w:rsidRPr="009B2B62" w:rsidRDefault="00336126" w:rsidP="00336126">
      <w:pPr>
        <w:shd w:val="clear" w:color="auto" w:fill="FFFFFF"/>
        <w:spacing w:before="259" w:after="0" w:line="262" w:lineRule="exact"/>
        <w:ind w:left="24" w:firstLine="260"/>
        <w:jc w:val="both"/>
        <w:rPr>
          <w:rFonts w:ascii="Times New Roman" w:eastAsia="Times New Roman" w:hAnsi="Times New Roman" w:cs="Times New Roman"/>
          <w:b/>
          <w:color w:val="000000"/>
          <w:spacing w:val="-6"/>
          <w:sz w:val="20"/>
          <w:szCs w:val="20"/>
          <w:lang w:eastAsia="pl-PL"/>
        </w:rPr>
      </w:pPr>
      <w:r w:rsidRPr="009B2B62">
        <w:rPr>
          <w:rFonts w:ascii="Times New Roman" w:eastAsia="Times New Roman" w:hAnsi="Times New Roman" w:cs="Times New Roman"/>
          <w:b/>
          <w:color w:val="000000"/>
          <w:spacing w:val="-6"/>
          <w:sz w:val="20"/>
          <w:szCs w:val="20"/>
          <w:lang w:eastAsia="pl-PL"/>
        </w:rPr>
        <w:t>4.  W  treści przyszłej umowy znajdą się między innymi następujące zapisy:</w:t>
      </w:r>
    </w:p>
    <w:p w14:paraId="7C35A6FF" w14:textId="77777777" w:rsidR="00336126" w:rsidRPr="009B2B62" w:rsidRDefault="00336126" w:rsidP="00336126">
      <w:pPr>
        <w:shd w:val="clear" w:color="auto" w:fill="FFFFFF"/>
        <w:spacing w:after="0" w:line="262" w:lineRule="exact"/>
        <w:ind w:left="567" w:right="43" w:hanging="141"/>
        <w:jc w:val="both"/>
        <w:rPr>
          <w:rFonts w:ascii="Times New Roman" w:eastAsia="Times New Roman" w:hAnsi="Times New Roman" w:cs="Times New Roman"/>
          <w:color w:val="000000"/>
          <w:spacing w:val="3"/>
          <w:sz w:val="20"/>
          <w:szCs w:val="20"/>
          <w:lang w:eastAsia="pl-PL"/>
        </w:rPr>
      </w:pPr>
      <w:r w:rsidRPr="009B2B62">
        <w:rPr>
          <w:rFonts w:ascii="Times New Roman" w:eastAsia="Times New Roman" w:hAnsi="Times New Roman" w:cs="Times New Roman"/>
          <w:color w:val="000000"/>
          <w:spacing w:val="3"/>
          <w:sz w:val="20"/>
          <w:szCs w:val="20"/>
          <w:lang w:eastAsia="pl-PL"/>
        </w:rPr>
        <w:t xml:space="preserve">1/zamawiający nie będzie ponosił żadnych kosztów związanych z przekazywaniem </w:t>
      </w:r>
      <w:r w:rsidRPr="009B2B62">
        <w:rPr>
          <w:rFonts w:ascii="Times New Roman" w:eastAsia="Times New Roman" w:hAnsi="Times New Roman" w:cs="Times New Roman"/>
          <w:color w:val="000000"/>
          <w:spacing w:val="-5"/>
          <w:sz w:val="20"/>
          <w:szCs w:val="20"/>
          <w:lang w:eastAsia="pl-PL"/>
        </w:rPr>
        <w:t>środków pieniężnych z rachunku bankowego na rachunek budżetu gminy.</w:t>
      </w:r>
    </w:p>
    <w:p w14:paraId="31548883" w14:textId="77777777" w:rsidR="00336126" w:rsidRPr="009B2B62" w:rsidRDefault="00336126" w:rsidP="00336126">
      <w:pPr>
        <w:widowControl w:val="0"/>
        <w:shd w:val="clear" w:color="auto" w:fill="FFFFFF"/>
        <w:tabs>
          <w:tab w:val="left" w:pos="775"/>
        </w:tabs>
        <w:suppressAutoHyphens/>
        <w:autoSpaceDE w:val="0"/>
        <w:spacing w:before="5" w:after="0" w:line="262" w:lineRule="exact"/>
        <w:ind w:left="185" w:firstLine="241"/>
        <w:jc w:val="both"/>
        <w:rPr>
          <w:rFonts w:ascii="Times New Roman" w:eastAsia="Times New Roman" w:hAnsi="Times New Roman" w:cs="Times New Roman"/>
          <w:color w:val="000000"/>
          <w:spacing w:val="-5"/>
          <w:sz w:val="20"/>
          <w:szCs w:val="20"/>
          <w:lang w:eastAsia="pl-PL"/>
        </w:rPr>
      </w:pPr>
      <w:r w:rsidRPr="009B2B62">
        <w:rPr>
          <w:rFonts w:ascii="Times New Roman" w:eastAsia="Times New Roman" w:hAnsi="Times New Roman" w:cs="Times New Roman"/>
          <w:color w:val="000000"/>
          <w:spacing w:val="-5"/>
          <w:sz w:val="20"/>
          <w:szCs w:val="20"/>
          <w:lang w:eastAsia="pl-PL"/>
        </w:rPr>
        <w:t>2/ zamawiający będzie wymagał zagwarantowania w umowie następujących warunków:</w:t>
      </w:r>
    </w:p>
    <w:p w14:paraId="1305D772" w14:textId="77777777" w:rsidR="00336126" w:rsidRPr="009B2B62" w:rsidRDefault="00336126" w:rsidP="005573A1">
      <w:pPr>
        <w:widowControl w:val="0"/>
        <w:numPr>
          <w:ilvl w:val="0"/>
          <w:numId w:val="43"/>
        </w:numPr>
        <w:shd w:val="clear" w:color="auto" w:fill="FFFFFF"/>
        <w:suppressAutoHyphens/>
        <w:autoSpaceDE w:val="0"/>
        <w:spacing w:before="5" w:after="0" w:line="262" w:lineRule="exact"/>
        <w:ind w:left="851" w:hanging="284"/>
        <w:jc w:val="both"/>
        <w:rPr>
          <w:rFonts w:ascii="Times New Roman" w:eastAsia="Times New Roman" w:hAnsi="Times New Roman" w:cs="Times New Roman"/>
          <w:color w:val="000000"/>
          <w:spacing w:val="-5"/>
          <w:sz w:val="20"/>
          <w:szCs w:val="20"/>
          <w:lang w:eastAsia="pl-PL"/>
        </w:rPr>
      </w:pPr>
      <w:r w:rsidRPr="009B2B62">
        <w:rPr>
          <w:rFonts w:ascii="Times New Roman" w:eastAsia="Times New Roman" w:hAnsi="Times New Roman" w:cs="Times New Roman"/>
          <w:color w:val="000000"/>
          <w:spacing w:val="-5"/>
          <w:sz w:val="20"/>
          <w:szCs w:val="20"/>
          <w:lang w:eastAsia="pl-PL"/>
        </w:rPr>
        <w:t>płatności rat kapitałowych i odsetek będą realizowane w terminach określonych w harmonogramie   spłat stanowiącym zał. Nr 1 do umowy lub aneksu.</w:t>
      </w:r>
    </w:p>
    <w:p w14:paraId="6226D953" w14:textId="77777777" w:rsidR="00336126" w:rsidRPr="009B2B62" w:rsidRDefault="00336126" w:rsidP="005573A1">
      <w:pPr>
        <w:widowControl w:val="0"/>
        <w:numPr>
          <w:ilvl w:val="0"/>
          <w:numId w:val="43"/>
        </w:numPr>
        <w:shd w:val="clear" w:color="auto" w:fill="FFFFFF"/>
        <w:suppressAutoHyphens/>
        <w:autoSpaceDE w:val="0"/>
        <w:spacing w:before="5" w:after="0" w:line="262" w:lineRule="exact"/>
        <w:ind w:left="851" w:hanging="284"/>
        <w:jc w:val="both"/>
        <w:rPr>
          <w:rFonts w:ascii="Times New Roman" w:eastAsia="Times New Roman" w:hAnsi="Times New Roman" w:cs="Times New Roman"/>
          <w:color w:val="000000"/>
          <w:spacing w:val="-5"/>
          <w:sz w:val="20"/>
          <w:szCs w:val="20"/>
          <w:lang w:eastAsia="pl-PL"/>
        </w:rPr>
      </w:pPr>
      <w:r w:rsidRPr="009B2B62">
        <w:rPr>
          <w:rFonts w:ascii="Times New Roman" w:eastAsia="Times New Roman" w:hAnsi="Times New Roman" w:cs="Times New Roman"/>
          <w:color w:val="000000"/>
          <w:spacing w:val="-5"/>
          <w:sz w:val="20"/>
          <w:szCs w:val="20"/>
          <w:lang w:eastAsia="pl-PL"/>
        </w:rPr>
        <w:t>odsetki będą liczone od faktycznie wykorzystanego kredytu,</w:t>
      </w:r>
    </w:p>
    <w:p w14:paraId="076C25BD" w14:textId="77777777" w:rsidR="00336126" w:rsidRPr="009B2B62" w:rsidRDefault="00336126" w:rsidP="005573A1">
      <w:pPr>
        <w:widowControl w:val="0"/>
        <w:numPr>
          <w:ilvl w:val="0"/>
          <w:numId w:val="43"/>
        </w:numPr>
        <w:shd w:val="clear" w:color="auto" w:fill="FFFFFF"/>
        <w:suppressAutoHyphens/>
        <w:autoSpaceDE w:val="0"/>
        <w:spacing w:before="5" w:after="0" w:line="262" w:lineRule="exact"/>
        <w:ind w:left="851" w:hanging="284"/>
        <w:jc w:val="both"/>
        <w:rPr>
          <w:rFonts w:ascii="Times New Roman" w:eastAsia="Times New Roman" w:hAnsi="Times New Roman" w:cs="Times New Roman"/>
          <w:color w:val="000000"/>
          <w:spacing w:val="-5"/>
          <w:sz w:val="20"/>
          <w:szCs w:val="20"/>
          <w:lang w:eastAsia="pl-PL"/>
        </w:rPr>
      </w:pPr>
      <w:r w:rsidRPr="009B2B62">
        <w:rPr>
          <w:rFonts w:ascii="Times New Roman" w:eastAsia="Times New Roman" w:hAnsi="Times New Roman" w:cs="Times New Roman"/>
          <w:color w:val="000000"/>
          <w:spacing w:val="5"/>
          <w:sz w:val="20"/>
          <w:szCs w:val="20"/>
          <w:lang w:eastAsia="pl-PL"/>
        </w:rPr>
        <w:t xml:space="preserve">płatność rat kapitałowych w terminach, o którym mowa w pkt. a) może ulec </w:t>
      </w:r>
      <w:r w:rsidRPr="009B2B62">
        <w:rPr>
          <w:rFonts w:ascii="Times New Roman" w:eastAsia="Times New Roman" w:hAnsi="Times New Roman" w:cs="Times New Roman"/>
          <w:color w:val="000000"/>
          <w:spacing w:val="-1"/>
          <w:sz w:val="20"/>
          <w:szCs w:val="20"/>
          <w:lang w:eastAsia="pl-PL"/>
        </w:rPr>
        <w:t xml:space="preserve">przesunięciu, pod warunkiem złożenia przez Zamawiającego pisemnego wniosku o </w:t>
      </w:r>
      <w:r w:rsidRPr="009B2B62">
        <w:rPr>
          <w:rFonts w:ascii="Times New Roman" w:eastAsia="Times New Roman" w:hAnsi="Times New Roman" w:cs="Times New Roman"/>
          <w:color w:val="000000"/>
          <w:spacing w:val="2"/>
          <w:sz w:val="20"/>
          <w:szCs w:val="20"/>
          <w:lang w:eastAsia="pl-PL"/>
        </w:rPr>
        <w:t xml:space="preserve">odroczenie płatności o czas oznaczony. Wniosek powinien być złożony w banku </w:t>
      </w:r>
      <w:r w:rsidRPr="009B2B62">
        <w:rPr>
          <w:rFonts w:ascii="Times New Roman" w:eastAsia="Times New Roman" w:hAnsi="Times New Roman" w:cs="Times New Roman"/>
          <w:color w:val="000000"/>
          <w:spacing w:val="-2"/>
          <w:sz w:val="20"/>
          <w:szCs w:val="20"/>
          <w:lang w:eastAsia="pl-PL"/>
        </w:rPr>
        <w:t xml:space="preserve">najpóźniej na 10 </w:t>
      </w:r>
      <w:r w:rsidRPr="009B2B62">
        <w:rPr>
          <w:rFonts w:ascii="Times New Roman" w:eastAsia="Times New Roman" w:hAnsi="Times New Roman" w:cs="Times New Roman"/>
          <w:color w:val="000000"/>
          <w:sz w:val="20"/>
          <w:szCs w:val="20"/>
          <w:lang w:eastAsia="pl-PL"/>
        </w:rPr>
        <w:t xml:space="preserve"> </w:t>
      </w:r>
      <w:r w:rsidRPr="009B2B62">
        <w:rPr>
          <w:rFonts w:ascii="Times New Roman" w:eastAsia="Times New Roman" w:hAnsi="Times New Roman" w:cs="Times New Roman"/>
          <w:color w:val="000000"/>
          <w:spacing w:val="-2"/>
          <w:sz w:val="20"/>
          <w:szCs w:val="20"/>
          <w:lang w:eastAsia="pl-PL"/>
        </w:rPr>
        <w:t xml:space="preserve">dni przed terminem płatności raty kapitałowej. Oznaczony czas </w:t>
      </w:r>
      <w:r w:rsidRPr="009B2B62">
        <w:rPr>
          <w:rFonts w:ascii="Times New Roman" w:eastAsia="Times New Roman" w:hAnsi="Times New Roman" w:cs="Times New Roman"/>
          <w:color w:val="000000"/>
          <w:spacing w:val="-1"/>
          <w:sz w:val="20"/>
          <w:szCs w:val="20"/>
          <w:lang w:eastAsia="pl-PL"/>
        </w:rPr>
        <w:t xml:space="preserve">przesunięcia   płatności    raty   kapitałowej    nie   może   wykraczać   poza   termin </w:t>
      </w:r>
      <w:r w:rsidRPr="009B2B62">
        <w:rPr>
          <w:rFonts w:ascii="Times New Roman" w:eastAsia="Times New Roman" w:hAnsi="Times New Roman" w:cs="Times New Roman"/>
          <w:color w:val="000000"/>
          <w:spacing w:val="-4"/>
          <w:sz w:val="20"/>
          <w:szCs w:val="20"/>
          <w:lang w:eastAsia="pl-PL"/>
        </w:rPr>
        <w:t xml:space="preserve">obowiązywania umowy. Niespłacona rata kapitałowa wchodzi w skład niespłaconej </w:t>
      </w:r>
      <w:r w:rsidRPr="009B2B62">
        <w:rPr>
          <w:rFonts w:ascii="Times New Roman" w:eastAsia="Times New Roman" w:hAnsi="Times New Roman" w:cs="Times New Roman"/>
          <w:color w:val="000000"/>
          <w:spacing w:val="-1"/>
          <w:sz w:val="20"/>
          <w:szCs w:val="20"/>
          <w:lang w:eastAsia="pl-PL"/>
        </w:rPr>
        <w:t xml:space="preserve">części kapitału i jest oprocentowana na niezmienionych zasadach określonych w ofercie i umowie. </w:t>
      </w:r>
      <w:r w:rsidRPr="009B2B62">
        <w:rPr>
          <w:rFonts w:ascii="Times New Roman" w:eastAsia="Times New Roman" w:hAnsi="Times New Roman" w:cs="Times New Roman"/>
          <w:b/>
          <w:i/>
          <w:color w:val="000000"/>
          <w:spacing w:val="-1"/>
          <w:sz w:val="20"/>
          <w:szCs w:val="20"/>
          <w:lang w:eastAsia="pl-PL"/>
        </w:rPr>
        <w:t>Po każdorazowym przesunięciu terminu raty kapitałowej zostanie podpisany aneks do umowy kredytowej wprowadzający zmianę terminarza i kwoty rat kapitałowych stosownie do treści wniosku Zamawiającego o odroczeniu terminu płatności. Z tytułu wyżej wymienionych czynności opisanych w niniejszym punkcie bank nie będzie pobierał żadnych dodatkowych opłat ani prowizji</w:t>
      </w:r>
    </w:p>
    <w:p w14:paraId="5AF07C4E" w14:textId="77777777" w:rsidR="00336126" w:rsidRPr="009B2B62" w:rsidRDefault="00336126" w:rsidP="005573A1">
      <w:pPr>
        <w:widowControl w:val="0"/>
        <w:numPr>
          <w:ilvl w:val="0"/>
          <w:numId w:val="43"/>
        </w:numPr>
        <w:shd w:val="clear" w:color="auto" w:fill="FFFFFF"/>
        <w:suppressAutoHyphens/>
        <w:autoSpaceDE w:val="0"/>
        <w:spacing w:before="5" w:after="0" w:line="262" w:lineRule="exact"/>
        <w:ind w:left="851" w:hanging="284"/>
        <w:jc w:val="both"/>
        <w:rPr>
          <w:rFonts w:ascii="Times New Roman" w:eastAsia="Times New Roman" w:hAnsi="Times New Roman" w:cs="Times New Roman"/>
          <w:color w:val="000000"/>
          <w:spacing w:val="-5"/>
          <w:sz w:val="20"/>
          <w:szCs w:val="20"/>
          <w:lang w:eastAsia="pl-PL"/>
        </w:rPr>
      </w:pPr>
      <w:r w:rsidRPr="009B2B62">
        <w:rPr>
          <w:rFonts w:ascii="Times New Roman" w:eastAsia="Times New Roman" w:hAnsi="Times New Roman" w:cs="Times New Roman"/>
          <w:color w:val="000000"/>
          <w:spacing w:val="1"/>
          <w:sz w:val="20"/>
          <w:szCs w:val="20"/>
          <w:lang w:eastAsia="pl-PL"/>
        </w:rPr>
        <w:t>w przypadku wystąpienia okoliczności, których nie można było przewidzieć w</w:t>
      </w:r>
      <w:r w:rsidRPr="009B2B62">
        <w:rPr>
          <w:rFonts w:ascii="Times New Roman" w:eastAsia="Times New Roman" w:hAnsi="Times New Roman" w:cs="Times New Roman"/>
          <w:color w:val="000000"/>
          <w:spacing w:val="1"/>
          <w:sz w:val="20"/>
          <w:szCs w:val="20"/>
          <w:lang w:eastAsia="pl-PL"/>
        </w:rPr>
        <w:br/>
      </w:r>
      <w:r w:rsidRPr="009B2B62">
        <w:rPr>
          <w:rFonts w:ascii="Times New Roman" w:eastAsia="Times New Roman" w:hAnsi="Times New Roman" w:cs="Times New Roman"/>
          <w:color w:val="000000"/>
          <w:spacing w:val="-2"/>
          <w:sz w:val="20"/>
          <w:szCs w:val="20"/>
          <w:lang w:eastAsia="pl-PL"/>
        </w:rPr>
        <w:t>chwili zawarcia umowy, strony dopuszczają możliwość przedłużenia terminu spłaty</w:t>
      </w:r>
      <w:r w:rsidRPr="009B2B62">
        <w:rPr>
          <w:rFonts w:ascii="Times New Roman" w:eastAsia="Times New Roman" w:hAnsi="Times New Roman" w:cs="Times New Roman"/>
          <w:color w:val="000000"/>
          <w:spacing w:val="-2"/>
          <w:sz w:val="20"/>
          <w:szCs w:val="20"/>
          <w:lang w:eastAsia="pl-PL"/>
        </w:rPr>
        <w:br/>
      </w:r>
      <w:r w:rsidRPr="009B2B62">
        <w:rPr>
          <w:rFonts w:ascii="Times New Roman" w:eastAsia="Times New Roman" w:hAnsi="Times New Roman" w:cs="Times New Roman"/>
          <w:color w:val="000000"/>
          <w:spacing w:val="1"/>
          <w:sz w:val="20"/>
          <w:szCs w:val="20"/>
          <w:lang w:eastAsia="pl-PL"/>
        </w:rPr>
        <w:t>kredytu o czas oznaczony. Powyższa zmiana wymaga formy pisemnej i może być</w:t>
      </w:r>
      <w:r w:rsidRPr="009B2B62">
        <w:rPr>
          <w:rFonts w:ascii="Times New Roman" w:eastAsia="Times New Roman" w:hAnsi="Times New Roman" w:cs="Times New Roman"/>
          <w:color w:val="000000"/>
          <w:spacing w:val="1"/>
          <w:sz w:val="20"/>
          <w:szCs w:val="20"/>
          <w:lang w:eastAsia="pl-PL"/>
        </w:rPr>
        <w:br/>
      </w:r>
      <w:r w:rsidRPr="009B2B62">
        <w:rPr>
          <w:rFonts w:ascii="Times New Roman" w:eastAsia="Times New Roman" w:hAnsi="Times New Roman" w:cs="Times New Roman"/>
          <w:color w:val="000000"/>
          <w:spacing w:val="-5"/>
          <w:sz w:val="20"/>
          <w:szCs w:val="20"/>
          <w:lang w:eastAsia="pl-PL"/>
        </w:rPr>
        <w:lastRenderedPageBreak/>
        <w:t>dokonana jedynie przed upływem okresu kredytowania określonego w umowie.</w:t>
      </w:r>
    </w:p>
    <w:p w14:paraId="56DDA276" w14:textId="77777777" w:rsidR="00336126" w:rsidRPr="009B2B62" w:rsidRDefault="00336126" w:rsidP="005573A1">
      <w:pPr>
        <w:widowControl w:val="0"/>
        <w:numPr>
          <w:ilvl w:val="0"/>
          <w:numId w:val="43"/>
        </w:numPr>
        <w:shd w:val="clear" w:color="auto" w:fill="FFFFFF"/>
        <w:suppressAutoHyphens/>
        <w:autoSpaceDE w:val="0"/>
        <w:spacing w:before="5" w:after="0" w:line="262" w:lineRule="exact"/>
        <w:ind w:left="851" w:hanging="284"/>
        <w:jc w:val="both"/>
        <w:rPr>
          <w:rFonts w:ascii="Times New Roman" w:eastAsia="Times New Roman" w:hAnsi="Times New Roman" w:cs="Times New Roman"/>
          <w:color w:val="000000"/>
          <w:spacing w:val="-5"/>
          <w:sz w:val="20"/>
          <w:szCs w:val="20"/>
          <w:lang w:eastAsia="pl-PL"/>
        </w:rPr>
      </w:pPr>
      <w:r w:rsidRPr="009B2B62">
        <w:rPr>
          <w:rFonts w:ascii="Times New Roman" w:eastAsia="Times New Roman" w:hAnsi="Times New Roman" w:cs="Times New Roman"/>
          <w:color w:val="000000"/>
          <w:spacing w:val="3"/>
          <w:sz w:val="20"/>
          <w:szCs w:val="20"/>
          <w:lang w:eastAsia="pl-PL"/>
        </w:rPr>
        <w:t xml:space="preserve">z tytułu przedłużenia terminu  spłaty  kredytu, oprocentowanie kredytu będzie  </w:t>
      </w:r>
      <w:r w:rsidRPr="009B2B62">
        <w:rPr>
          <w:rFonts w:ascii="Times New Roman" w:eastAsia="Times New Roman" w:hAnsi="Times New Roman" w:cs="Times New Roman"/>
          <w:color w:val="000000"/>
          <w:spacing w:val="-5"/>
          <w:sz w:val="20"/>
          <w:szCs w:val="20"/>
          <w:lang w:eastAsia="pl-PL"/>
        </w:rPr>
        <w:t>naliczane na                                                       zasadach zaproponowanych w ofercie,</w:t>
      </w:r>
    </w:p>
    <w:p w14:paraId="0FAE78D0" w14:textId="77777777" w:rsidR="00336126" w:rsidRPr="009B2B62" w:rsidRDefault="00336126" w:rsidP="005573A1">
      <w:pPr>
        <w:widowControl w:val="0"/>
        <w:numPr>
          <w:ilvl w:val="0"/>
          <w:numId w:val="43"/>
        </w:numPr>
        <w:shd w:val="clear" w:color="auto" w:fill="FFFFFF"/>
        <w:suppressAutoHyphens/>
        <w:autoSpaceDE w:val="0"/>
        <w:spacing w:before="5" w:after="0" w:line="262" w:lineRule="exact"/>
        <w:ind w:left="851" w:hanging="284"/>
        <w:jc w:val="both"/>
        <w:rPr>
          <w:rFonts w:ascii="Times New Roman" w:eastAsia="Times New Roman" w:hAnsi="Times New Roman" w:cs="Times New Roman"/>
          <w:color w:val="000000"/>
          <w:spacing w:val="-5"/>
          <w:sz w:val="20"/>
          <w:szCs w:val="20"/>
          <w:lang w:eastAsia="pl-PL"/>
        </w:rPr>
      </w:pPr>
      <w:r w:rsidRPr="009B2B62">
        <w:rPr>
          <w:rFonts w:ascii="Times New Roman" w:eastAsia="Times New Roman" w:hAnsi="Times New Roman" w:cs="Times New Roman"/>
          <w:color w:val="000000"/>
          <w:spacing w:val="-2"/>
          <w:sz w:val="20"/>
          <w:szCs w:val="20"/>
          <w:lang w:eastAsia="pl-PL"/>
        </w:rPr>
        <w:t xml:space="preserve"> z tytułu przesunięcia terminu spłaty wykonawca nie będzie pobierał żadnych opłat i  </w:t>
      </w:r>
      <w:r w:rsidRPr="009B2B62">
        <w:rPr>
          <w:rFonts w:ascii="Times New Roman" w:eastAsia="Times New Roman" w:hAnsi="Times New Roman" w:cs="Times New Roman"/>
          <w:color w:val="000000"/>
          <w:spacing w:val="-4"/>
          <w:sz w:val="20"/>
          <w:szCs w:val="20"/>
          <w:lang w:eastAsia="pl-PL"/>
        </w:rPr>
        <w:t>prowizji.</w:t>
      </w:r>
    </w:p>
    <w:p w14:paraId="335D8547" w14:textId="77777777" w:rsidR="00336126" w:rsidRPr="009B2B62" w:rsidRDefault="00336126" w:rsidP="005573A1">
      <w:pPr>
        <w:widowControl w:val="0"/>
        <w:numPr>
          <w:ilvl w:val="0"/>
          <w:numId w:val="43"/>
        </w:numPr>
        <w:shd w:val="clear" w:color="auto" w:fill="FFFFFF"/>
        <w:suppressAutoHyphens/>
        <w:autoSpaceDE w:val="0"/>
        <w:spacing w:before="5" w:after="0" w:line="262" w:lineRule="exact"/>
        <w:ind w:left="851" w:hanging="284"/>
        <w:jc w:val="both"/>
        <w:rPr>
          <w:rFonts w:ascii="Times New Roman" w:eastAsia="Times New Roman" w:hAnsi="Times New Roman" w:cs="Times New Roman"/>
          <w:color w:val="000000"/>
          <w:spacing w:val="-5"/>
          <w:sz w:val="20"/>
          <w:szCs w:val="20"/>
          <w:lang w:eastAsia="pl-PL"/>
        </w:rPr>
      </w:pPr>
      <w:r w:rsidRPr="009B2B62">
        <w:rPr>
          <w:rFonts w:ascii="Times New Roman" w:eastAsia="Times New Roman" w:hAnsi="Times New Roman" w:cs="Times New Roman"/>
          <w:color w:val="000000"/>
          <w:spacing w:val="-4"/>
          <w:sz w:val="20"/>
          <w:szCs w:val="20"/>
          <w:lang w:eastAsia="pl-PL"/>
        </w:rPr>
        <w:t>Z</w:t>
      </w:r>
      <w:r w:rsidRPr="009B2B62">
        <w:rPr>
          <w:rFonts w:ascii="Times New Roman" w:eastAsia="Times New Roman" w:hAnsi="Times New Roman" w:cs="Times New Roman"/>
          <w:b/>
          <w:i/>
          <w:color w:val="000000"/>
          <w:spacing w:val="-3"/>
          <w:sz w:val="20"/>
          <w:szCs w:val="20"/>
          <w:lang w:eastAsia="pl-PL"/>
        </w:rPr>
        <w:t xml:space="preserve">amawiający zastrzega możliwość spłaty kapitału przed upływem okresu kredytowania, jak również  możliwość spłaty kapitału w ratach i terminach innych niż wynikających z harmonogramu spłat. Wcześniejsza spłata kapitału wymaga uprzednio złożenia przez Zamawiającego pisemnego zawiadomienia z 10 dniowym wyprzedzeniem do Wykonawcy. Pozostała do spłacenia kwota zostanie ponownie </w:t>
      </w:r>
      <w:proofErr w:type="spellStart"/>
      <w:r w:rsidRPr="009B2B62">
        <w:rPr>
          <w:rFonts w:ascii="Times New Roman" w:eastAsia="Times New Roman" w:hAnsi="Times New Roman" w:cs="Times New Roman"/>
          <w:b/>
          <w:i/>
          <w:color w:val="000000"/>
          <w:spacing w:val="-3"/>
          <w:sz w:val="20"/>
          <w:szCs w:val="20"/>
          <w:lang w:eastAsia="pl-PL"/>
        </w:rPr>
        <w:t>rozterminowana</w:t>
      </w:r>
      <w:proofErr w:type="spellEnd"/>
      <w:r w:rsidRPr="009B2B62">
        <w:rPr>
          <w:rFonts w:ascii="Times New Roman" w:eastAsia="Times New Roman" w:hAnsi="Times New Roman" w:cs="Times New Roman"/>
          <w:b/>
          <w:i/>
          <w:color w:val="000000"/>
          <w:spacing w:val="-3"/>
          <w:sz w:val="20"/>
          <w:szCs w:val="20"/>
          <w:lang w:eastAsia="pl-PL"/>
        </w:rPr>
        <w:t xml:space="preserve"> stosownie do wniosku  Zamawiającego oraz zostanie podpisany aneks do umowy”</w:t>
      </w:r>
      <w:r w:rsidRPr="009B2B62">
        <w:rPr>
          <w:rFonts w:ascii="Times New Roman" w:eastAsia="Times New Roman" w:hAnsi="Times New Roman" w:cs="Times New Roman"/>
          <w:color w:val="000000"/>
          <w:spacing w:val="-5"/>
          <w:sz w:val="20"/>
          <w:szCs w:val="20"/>
          <w:lang w:eastAsia="pl-PL"/>
        </w:rPr>
        <w:t xml:space="preserve">. </w:t>
      </w:r>
      <w:r w:rsidRPr="009B2B62">
        <w:rPr>
          <w:rFonts w:ascii="Times New Roman" w:eastAsia="Times New Roman" w:hAnsi="Times New Roman" w:cs="Times New Roman"/>
          <w:color w:val="000000"/>
          <w:spacing w:val="2"/>
          <w:sz w:val="20"/>
          <w:szCs w:val="20"/>
          <w:lang w:eastAsia="pl-PL"/>
        </w:rPr>
        <w:t xml:space="preserve">Za powyższą czynność wykonawca nie będzie pobierał żadnych </w:t>
      </w:r>
      <w:r w:rsidRPr="009B2B62">
        <w:rPr>
          <w:rFonts w:ascii="Times New Roman" w:eastAsia="Times New Roman" w:hAnsi="Times New Roman" w:cs="Times New Roman"/>
          <w:color w:val="000000"/>
          <w:spacing w:val="-5"/>
          <w:sz w:val="20"/>
          <w:szCs w:val="20"/>
          <w:lang w:eastAsia="pl-PL"/>
        </w:rPr>
        <w:t>dodatkowych opłat i prowizji.</w:t>
      </w:r>
    </w:p>
    <w:p w14:paraId="25CEB3BC" w14:textId="0D152FAF" w:rsidR="00336126" w:rsidRPr="009B2B62" w:rsidRDefault="00336126" w:rsidP="005573A1">
      <w:pPr>
        <w:widowControl w:val="0"/>
        <w:numPr>
          <w:ilvl w:val="0"/>
          <w:numId w:val="43"/>
        </w:numPr>
        <w:shd w:val="clear" w:color="auto" w:fill="FFFFFF"/>
        <w:suppressAutoHyphens/>
        <w:autoSpaceDE w:val="0"/>
        <w:spacing w:before="5" w:after="0" w:line="262" w:lineRule="exact"/>
        <w:ind w:left="851" w:hanging="284"/>
        <w:jc w:val="both"/>
        <w:rPr>
          <w:rFonts w:ascii="Times New Roman" w:eastAsia="Times New Roman" w:hAnsi="Times New Roman" w:cs="Times New Roman"/>
          <w:color w:val="000000"/>
          <w:spacing w:val="-5"/>
          <w:sz w:val="20"/>
          <w:szCs w:val="20"/>
          <w:lang w:eastAsia="pl-PL"/>
        </w:rPr>
      </w:pPr>
      <w:r w:rsidRPr="009B2B62">
        <w:rPr>
          <w:rFonts w:ascii="Times New Roman" w:eastAsia="Times New Roman" w:hAnsi="Times New Roman" w:cs="Times New Roman"/>
          <w:spacing w:val="-4"/>
          <w:sz w:val="20"/>
          <w:szCs w:val="20"/>
          <w:u w:val="single"/>
          <w:lang w:eastAsia="pl-PL"/>
        </w:rPr>
        <w:t xml:space="preserve">bank nie będzie pobierał w związku z realizacją niniejszego zamówienia </w:t>
      </w:r>
      <w:r w:rsidRPr="009B2B62">
        <w:rPr>
          <w:rFonts w:ascii="Times New Roman" w:eastAsia="Times New Roman" w:hAnsi="Times New Roman" w:cs="Times New Roman"/>
          <w:spacing w:val="-5"/>
          <w:sz w:val="20"/>
          <w:szCs w:val="20"/>
          <w:u w:val="single"/>
          <w:lang w:eastAsia="pl-PL"/>
        </w:rPr>
        <w:t>jakichkolwiek dodatkowych opłat lub prowizji poza określonymi w treści oferty, z wyłączeniem prowizji i opłat od nieterminowej obsługi kredytu i kosztów egzekucyjnych.</w:t>
      </w:r>
    </w:p>
    <w:p w14:paraId="618E395A" w14:textId="717B9ED6" w:rsidR="0086325E" w:rsidRPr="009B2B62" w:rsidRDefault="00336126" w:rsidP="005573A1">
      <w:pPr>
        <w:widowControl w:val="0"/>
        <w:numPr>
          <w:ilvl w:val="0"/>
          <w:numId w:val="43"/>
        </w:numPr>
        <w:shd w:val="clear" w:color="auto" w:fill="FFFFFF"/>
        <w:suppressAutoHyphens/>
        <w:autoSpaceDE w:val="0"/>
        <w:spacing w:before="5" w:after="0" w:line="262" w:lineRule="exact"/>
        <w:ind w:left="851" w:hanging="284"/>
        <w:jc w:val="both"/>
        <w:rPr>
          <w:rFonts w:ascii="Times New Roman" w:eastAsia="Times New Roman" w:hAnsi="Times New Roman" w:cs="Times New Roman"/>
          <w:color w:val="000000"/>
          <w:spacing w:val="-5"/>
          <w:sz w:val="20"/>
          <w:szCs w:val="20"/>
          <w:lang w:eastAsia="pl-PL"/>
        </w:rPr>
      </w:pPr>
      <w:bookmarkStart w:id="6" w:name="_Hlk117245458"/>
      <w:r w:rsidRPr="009B2B62">
        <w:rPr>
          <w:rFonts w:ascii="Times New Roman" w:eastAsia="Times New Roman" w:hAnsi="Times New Roman" w:cs="Times New Roman"/>
          <w:sz w:val="20"/>
          <w:szCs w:val="20"/>
          <w:lang w:eastAsia="pl-PL"/>
        </w:rPr>
        <w:t>Zamawiający zgodnie     z  art. 9</w:t>
      </w:r>
      <w:r w:rsidR="00B33BA5" w:rsidRPr="009B2B62">
        <w:rPr>
          <w:rFonts w:ascii="Times New Roman" w:eastAsia="Times New Roman" w:hAnsi="Times New Roman" w:cs="Times New Roman"/>
          <w:sz w:val="20"/>
          <w:szCs w:val="20"/>
          <w:lang w:eastAsia="pl-PL"/>
        </w:rPr>
        <w:t>5</w:t>
      </w:r>
      <w:r w:rsidRPr="009B2B62">
        <w:rPr>
          <w:rFonts w:ascii="Times New Roman" w:eastAsia="Times New Roman" w:hAnsi="Times New Roman" w:cs="Times New Roman"/>
          <w:sz w:val="20"/>
          <w:szCs w:val="20"/>
          <w:lang w:eastAsia="pl-PL"/>
        </w:rPr>
        <w:t xml:space="preserve"> ust. </w:t>
      </w:r>
      <w:r w:rsidR="00B33BA5" w:rsidRPr="009B2B62">
        <w:rPr>
          <w:rFonts w:ascii="Times New Roman" w:eastAsia="Times New Roman" w:hAnsi="Times New Roman" w:cs="Times New Roman"/>
          <w:sz w:val="20"/>
          <w:szCs w:val="20"/>
          <w:lang w:eastAsia="pl-PL"/>
        </w:rPr>
        <w:t>2</w:t>
      </w:r>
      <w:r w:rsidRPr="009B2B62">
        <w:rPr>
          <w:rFonts w:ascii="Times New Roman" w:eastAsia="Times New Roman" w:hAnsi="Times New Roman" w:cs="Times New Roman"/>
          <w:sz w:val="20"/>
          <w:szCs w:val="20"/>
          <w:lang w:eastAsia="pl-PL"/>
        </w:rPr>
        <w:t xml:space="preserve"> ustawy, </w:t>
      </w:r>
      <w:r w:rsidR="0086325E" w:rsidRPr="009B2B62">
        <w:rPr>
          <w:rFonts w:ascii="Times New Roman" w:hAnsi="Times New Roman" w:cs="Times New Roman"/>
          <w:color w:val="000000"/>
          <w:sz w:val="20"/>
          <w:szCs w:val="20"/>
        </w:rPr>
        <w:t>nie określa w opisie przedmiotu zamówienia żadnych wymagań dotyczących zatrudnienia przez Wykonawcę lub Podwykonawcę na podstawie umowy o pracę osób wykonujących wskazane przez zamawiającego czynności w zakresie realizacji zamówienia w sposób określony w art. 22 §1 ustawy z dnia 26 czerwca 1974 r.- Kodeks pracy (</w:t>
      </w:r>
      <w:proofErr w:type="spellStart"/>
      <w:r w:rsidR="0086325E" w:rsidRPr="009B2B62">
        <w:rPr>
          <w:rFonts w:ascii="Times New Roman" w:hAnsi="Times New Roman" w:cs="Times New Roman"/>
          <w:color w:val="000000"/>
          <w:sz w:val="20"/>
          <w:szCs w:val="20"/>
        </w:rPr>
        <w:t>t.j</w:t>
      </w:r>
      <w:proofErr w:type="spellEnd"/>
      <w:r w:rsidR="0086325E" w:rsidRPr="009B2B62">
        <w:rPr>
          <w:rFonts w:ascii="Times New Roman" w:hAnsi="Times New Roman" w:cs="Times New Roman"/>
          <w:color w:val="000000"/>
          <w:sz w:val="20"/>
          <w:szCs w:val="20"/>
        </w:rPr>
        <w:t xml:space="preserve">. Dz. U. z 2022 r. poz. 1510 z </w:t>
      </w:r>
      <w:proofErr w:type="spellStart"/>
      <w:r w:rsidR="0086325E" w:rsidRPr="009B2B62">
        <w:rPr>
          <w:rFonts w:ascii="Times New Roman" w:hAnsi="Times New Roman" w:cs="Times New Roman"/>
          <w:color w:val="000000"/>
          <w:sz w:val="20"/>
          <w:szCs w:val="20"/>
        </w:rPr>
        <w:t>późn</w:t>
      </w:r>
      <w:proofErr w:type="spellEnd"/>
      <w:r w:rsidR="0086325E" w:rsidRPr="009B2B62">
        <w:rPr>
          <w:rFonts w:ascii="Times New Roman" w:hAnsi="Times New Roman" w:cs="Times New Roman"/>
          <w:color w:val="000000"/>
          <w:sz w:val="20"/>
          <w:szCs w:val="20"/>
        </w:rPr>
        <w:t xml:space="preserve">. zm.), gdyż przedmiotem zamówienia są usługi finansowe polegające na przekazaniu środków pieniężnych. </w:t>
      </w:r>
    </w:p>
    <w:bookmarkEnd w:id="6"/>
    <w:p w14:paraId="7D7F26E2" w14:textId="283B0970" w:rsidR="00336126" w:rsidRPr="009B2B62" w:rsidRDefault="00336126" w:rsidP="0086325E">
      <w:pPr>
        <w:widowControl w:val="0"/>
        <w:shd w:val="clear" w:color="auto" w:fill="FFFFFF"/>
        <w:suppressAutoHyphens/>
        <w:autoSpaceDE w:val="0"/>
        <w:spacing w:before="5" w:after="0" w:line="262" w:lineRule="exact"/>
        <w:ind w:left="851"/>
        <w:jc w:val="both"/>
        <w:rPr>
          <w:rFonts w:ascii="Times New Roman" w:eastAsia="Times New Roman" w:hAnsi="Times New Roman" w:cs="Times New Roman"/>
          <w:color w:val="000000"/>
          <w:spacing w:val="-5"/>
          <w:sz w:val="20"/>
          <w:szCs w:val="20"/>
          <w:lang w:eastAsia="pl-PL"/>
        </w:rPr>
      </w:pPr>
    </w:p>
    <w:p w14:paraId="1203AB1C" w14:textId="75AF0365" w:rsidR="00336126" w:rsidRPr="009B2B62" w:rsidRDefault="00336126" w:rsidP="00336126">
      <w:pPr>
        <w:spacing w:after="0" w:line="240" w:lineRule="auto"/>
        <w:ind w:left="180" w:hanging="180"/>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sz w:val="20"/>
          <w:szCs w:val="20"/>
          <w:lang w:eastAsia="pl-PL"/>
        </w:rPr>
        <w:t xml:space="preserve">5. </w:t>
      </w:r>
      <w:r w:rsidRPr="009B2B62">
        <w:rPr>
          <w:rFonts w:ascii="Times New Roman" w:eastAsia="Times New Roman" w:hAnsi="Times New Roman" w:cs="Times New Roman"/>
          <w:b/>
          <w:sz w:val="20"/>
          <w:szCs w:val="20"/>
          <w:lang w:eastAsia="pl-PL"/>
        </w:rPr>
        <w:t>Zamawiający przewiduje zmiany postanowień zawartej umowy w następujących przypadkach:</w:t>
      </w:r>
    </w:p>
    <w:p w14:paraId="31C80027" w14:textId="79A993B9" w:rsidR="00336126" w:rsidRPr="009B2B62" w:rsidRDefault="00336126" w:rsidP="00336126">
      <w:pPr>
        <w:spacing w:after="0" w:line="240" w:lineRule="auto"/>
        <w:ind w:left="567" w:hanging="283"/>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1)  Przewiduje się możliwość dokonania zmian w umowie w przypadku zagrożenia płynności finansowej Zamawiającego spowodowanego przez  zwiększone wydatki na usunięcie skutków klęsk żywiołowych lub innej podobnej okoliczności lub załamaniem dochodów budżetu przez pogorszenie sytuacji gospodarczej.</w:t>
      </w:r>
    </w:p>
    <w:p w14:paraId="60BAADBC" w14:textId="77777777" w:rsidR="00336126" w:rsidRPr="009B2B62" w:rsidRDefault="00336126" w:rsidP="00336126">
      <w:pPr>
        <w:spacing w:after="0" w:line="240" w:lineRule="auto"/>
        <w:ind w:left="567"/>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 xml:space="preserve">W przypadku zaistnienia w/w okoliczności po obustronnej akceptacji strony dopuszczają możliwość przedłużenia terminu spłaty kredytu o czas oznaczony  oraz zmniejszenie wysokości rat. Powyższa zmiana wymaga formy pisemnej pod rygorem nieważności. </w:t>
      </w:r>
    </w:p>
    <w:p w14:paraId="74A7EFC4" w14:textId="77777777" w:rsidR="00336126" w:rsidRPr="009B2B62" w:rsidRDefault="00336126" w:rsidP="00336126">
      <w:pPr>
        <w:spacing w:after="0" w:line="240" w:lineRule="auto"/>
        <w:ind w:left="567" w:hanging="283"/>
        <w:jc w:val="both"/>
        <w:rPr>
          <w:rFonts w:ascii="Times New Roman" w:eastAsia="Times New Roman" w:hAnsi="Times New Roman" w:cs="Times New Roman"/>
          <w:sz w:val="20"/>
          <w:szCs w:val="20"/>
          <w:lang w:eastAsia="en-GB"/>
        </w:rPr>
      </w:pPr>
    </w:p>
    <w:p w14:paraId="69A636AD" w14:textId="77777777" w:rsidR="00336126" w:rsidRPr="009B2B62" w:rsidRDefault="00336126" w:rsidP="00336126">
      <w:pPr>
        <w:autoSpaceDE w:val="0"/>
        <w:autoSpaceDN w:val="0"/>
        <w:adjustRightInd w:val="0"/>
        <w:spacing w:after="0" w:line="240" w:lineRule="auto"/>
        <w:ind w:left="567" w:hanging="283"/>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2) zmiany terminów i wysokości rat kapitałowych (zmiana harmonogramu spłat kredytu),</w:t>
      </w:r>
    </w:p>
    <w:p w14:paraId="288C6A15" w14:textId="77777777" w:rsidR="00336126" w:rsidRPr="009B2B62" w:rsidRDefault="00336126" w:rsidP="00336126">
      <w:pPr>
        <w:autoSpaceDE w:val="0"/>
        <w:autoSpaceDN w:val="0"/>
        <w:adjustRightInd w:val="0"/>
        <w:spacing w:after="0" w:line="240" w:lineRule="auto"/>
        <w:ind w:left="567" w:hanging="283"/>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3) nie wykorzystania pełnej kwoty kredytu.</w:t>
      </w:r>
    </w:p>
    <w:p w14:paraId="2DCE7C4D" w14:textId="77777777" w:rsidR="00336126" w:rsidRPr="009B2B62" w:rsidRDefault="00336126" w:rsidP="00336126">
      <w:pPr>
        <w:spacing w:after="0" w:line="240" w:lineRule="auto"/>
        <w:ind w:left="567" w:hanging="283"/>
        <w:jc w:val="both"/>
        <w:rPr>
          <w:rFonts w:ascii="Times New Roman" w:eastAsia="Times New Roman" w:hAnsi="Times New Roman" w:cs="Times New Roman"/>
          <w:sz w:val="20"/>
          <w:szCs w:val="20"/>
          <w:lang w:eastAsia="en-GB"/>
        </w:rPr>
      </w:pPr>
    </w:p>
    <w:p w14:paraId="65835330" w14:textId="77777777" w:rsidR="00336126" w:rsidRPr="009B2B62" w:rsidRDefault="00336126" w:rsidP="00336126">
      <w:pPr>
        <w:spacing w:after="0" w:line="240" w:lineRule="auto"/>
        <w:ind w:left="567" w:hanging="283"/>
        <w:jc w:val="both"/>
        <w:rPr>
          <w:rFonts w:ascii="Times New Roman" w:eastAsia="Times New Roman" w:hAnsi="Times New Roman" w:cs="Times New Roman"/>
          <w:sz w:val="20"/>
          <w:szCs w:val="20"/>
          <w:lang w:eastAsia="en-GB"/>
        </w:rPr>
      </w:pPr>
      <w:r w:rsidRPr="009B2B62">
        <w:rPr>
          <w:rFonts w:ascii="Times New Roman" w:eastAsia="Times New Roman" w:hAnsi="Times New Roman" w:cs="Times New Roman"/>
          <w:sz w:val="20"/>
          <w:szCs w:val="20"/>
          <w:lang w:eastAsia="en-GB"/>
        </w:rPr>
        <w:t>4/ W przypadku przesunięcia terminu spłaty kredytu oprocentowanie będzie naliczane według zasad określonych  w ofercie.  Z tytułu przesunięcia terminu spłaty oraz zmniejszenia wysokości rat Bank nie będzie pobierał dodatkowych opłat i prowizji.</w:t>
      </w:r>
    </w:p>
    <w:p w14:paraId="7A1B41A2" w14:textId="77777777" w:rsidR="00336126" w:rsidRPr="009B2B62" w:rsidRDefault="00336126" w:rsidP="00336126">
      <w:pPr>
        <w:spacing w:after="0" w:line="240" w:lineRule="auto"/>
        <w:jc w:val="both"/>
        <w:rPr>
          <w:rFonts w:ascii="Times New Roman" w:eastAsia="Times New Roman" w:hAnsi="Times New Roman" w:cs="Times New Roman"/>
          <w:b/>
          <w:bCs/>
          <w:sz w:val="20"/>
          <w:szCs w:val="20"/>
          <w:lang w:eastAsia="pl-PL"/>
        </w:rPr>
      </w:pPr>
    </w:p>
    <w:p w14:paraId="02B1E4F5" w14:textId="688213E4" w:rsidR="00336126" w:rsidRPr="009B2B62" w:rsidRDefault="00336126" w:rsidP="00336126">
      <w:pPr>
        <w:autoSpaceDE w:val="0"/>
        <w:autoSpaceDN w:val="0"/>
        <w:adjustRightInd w:val="0"/>
        <w:spacing w:after="0" w:line="240" w:lineRule="auto"/>
        <w:rPr>
          <w:rFonts w:ascii="Times New Roman" w:eastAsia="Times New Roman" w:hAnsi="Times New Roman" w:cs="Times New Roman"/>
          <w:b/>
          <w:sz w:val="20"/>
          <w:szCs w:val="20"/>
          <w:lang w:eastAsia="pl-PL"/>
        </w:rPr>
      </w:pPr>
      <w:r w:rsidRPr="009B2B62">
        <w:rPr>
          <w:rFonts w:ascii="Times New Roman" w:eastAsia="Times New Roman" w:hAnsi="Times New Roman" w:cs="Times New Roman"/>
          <w:b/>
          <w:sz w:val="20"/>
          <w:szCs w:val="20"/>
          <w:lang w:eastAsia="pl-PL"/>
        </w:rPr>
        <w:t>6. Zamawiający może odstąpić od umowy w przypadku:</w:t>
      </w:r>
    </w:p>
    <w:p w14:paraId="7DA93D47" w14:textId="77777777" w:rsidR="00336126" w:rsidRPr="009B2B62" w:rsidRDefault="00336126" w:rsidP="005573A1">
      <w:pPr>
        <w:numPr>
          <w:ilvl w:val="0"/>
          <w:numId w:val="44"/>
        </w:numPr>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 zaistnienia istotnej zmiany okoliczności powodującej, że wykonanie umowy nie leży w interesie publicznym, czego nie można było przewidzieć w chwili zawarcia umowy, w terminie 30 dni od daty powzięcia wiadomości o tych okolicznościach,</w:t>
      </w:r>
    </w:p>
    <w:p w14:paraId="60A0C86D" w14:textId="77777777" w:rsidR="00336126" w:rsidRPr="009B2B62" w:rsidRDefault="00336126" w:rsidP="005573A1">
      <w:pPr>
        <w:numPr>
          <w:ilvl w:val="0"/>
          <w:numId w:val="44"/>
        </w:numPr>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zostanie ogłoszona upadłość lub likwidacja Wykonawcy,</w:t>
      </w:r>
    </w:p>
    <w:p w14:paraId="1335E347" w14:textId="77777777" w:rsidR="00336126" w:rsidRPr="009B2B62" w:rsidRDefault="00336126" w:rsidP="005573A1">
      <w:pPr>
        <w:numPr>
          <w:ilvl w:val="0"/>
          <w:numId w:val="44"/>
        </w:numPr>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 gdy, Wykonawca nie rozpoczął realizacji usługi bez uzasadnionych przyczyn oraz nie kontynuuje jej pomimo wezwania Zamawiającego na piśmie do realizacji zamówienia.</w:t>
      </w:r>
    </w:p>
    <w:p w14:paraId="155CE0EE" w14:textId="5EEF4524" w:rsidR="00336126" w:rsidRPr="009B2B62" w:rsidRDefault="007428E6" w:rsidP="00336126">
      <w:pPr>
        <w:autoSpaceDE w:val="0"/>
        <w:autoSpaceDN w:val="0"/>
        <w:adjustRightInd w:val="0"/>
        <w:spacing w:after="0" w:line="240" w:lineRule="auto"/>
        <w:ind w:left="180" w:hanging="180"/>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7</w:t>
      </w:r>
      <w:r w:rsidR="00336126" w:rsidRPr="009B2B62">
        <w:rPr>
          <w:rFonts w:ascii="Times New Roman" w:eastAsia="Times New Roman" w:hAnsi="Times New Roman" w:cs="Times New Roman"/>
          <w:b/>
          <w:bCs/>
          <w:sz w:val="20"/>
          <w:szCs w:val="20"/>
          <w:lang w:eastAsia="pl-PL"/>
        </w:rPr>
        <w:t xml:space="preserve">. </w:t>
      </w:r>
      <w:r w:rsidR="00336126" w:rsidRPr="009B2B62">
        <w:rPr>
          <w:rFonts w:ascii="Times New Roman" w:eastAsia="Times New Roman" w:hAnsi="Times New Roman" w:cs="Times New Roman"/>
          <w:sz w:val="20"/>
          <w:szCs w:val="20"/>
          <w:lang w:eastAsia="pl-PL"/>
        </w:rPr>
        <w:t>W przypadku, o którym mowa w pkt 6, wykonawca może żądać wyłącznie odsetek od wykorzystanej kwoty kredytu.</w:t>
      </w:r>
    </w:p>
    <w:p w14:paraId="272DBE8A" w14:textId="51CFB0A9" w:rsidR="00336126" w:rsidRPr="009B2B62" w:rsidRDefault="007428E6" w:rsidP="00336126">
      <w:pPr>
        <w:autoSpaceDE w:val="0"/>
        <w:autoSpaceDN w:val="0"/>
        <w:adjustRightInd w:val="0"/>
        <w:spacing w:after="0" w:line="240" w:lineRule="auto"/>
        <w:ind w:left="180" w:hanging="180"/>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8</w:t>
      </w:r>
      <w:r w:rsidR="00336126" w:rsidRPr="009B2B62">
        <w:rPr>
          <w:rFonts w:ascii="Times New Roman" w:eastAsia="Times New Roman" w:hAnsi="Times New Roman" w:cs="Times New Roman"/>
          <w:b/>
          <w:bCs/>
          <w:sz w:val="20"/>
          <w:szCs w:val="20"/>
          <w:lang w:eastAsia="pl-PL"/>
        </w:rPr>
        <w:t xml:space="preserve">. </w:t>
      </w:r>
      <w:r w:rsidR="00336126" w:rsidRPr="009B2B62">
        <w:rPr>
          <w:rFonts w:ascii="Times New Roman" w:eastAsia="Times New Roman" w:hAnsi="Times New Roman" w:cs="Times New Roman"/>
          <w:sz w:val="20"/>
          <w:szCs w:val="20"/>
          <w:lang w:eastAsia="pl-PL"/>
        </w:rPr>
        <w:t>Za zgodą Zamawiającego dopuszczalne są tylko te zmiany w umowie, które są konieczne ze względu na obowiązujące przepisy ustawy z dnia 29 sierpnia 1997r. Prawo bankowe (tj. Dz. U. z 2017r., poz. 1879), które nie są sprzeczne z interesem Zamawiającego oraz ze specyfikacją istotnych warunków zamówienia.</w:t>
      </w:r>
    </w:p>
    <w:p w14:paraId="20F370D4" w14:textId="33E32307" w:rsidR="00336126" w:rsidRPr="009B2B62" w:rsidRDefault="007428E6" w:rsidP="00336126">
      <w:pPr>
        <w:autoSpaceDE w:val="0"/>
        <w:autoSpaceDN w:val="0"/>
        <w:adjustRightInd w:val="0"/>
        <w:spacing w:after="0" w:line="240" w:lineRule="auto"/>
        <w:ind w:left="180" w:hanging="180"/>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9</w:t>
      </w:r>
      <w:r w:rsidR="00336126" w:rsidRPr="009B2B62">
        <w:rPr>
          <w:rFonts w:ascii="Times New Roman" w:eastAsia="Times New Roman" w:hAnsi="Times New Roman" w:cs="Times New Roman"/>
          <w:b/>
          <w:bCs/>
          <w:sz w:val="20"/>
          <w:szCs w:val="20"/>
          <w:lang w:eastAsia="pl-PL"/>
        </w:rPr>
        <w:t xml:space="preserve">. </w:t>
      </w:r>
      <w:r w:rsidR="00336126" w:rsidRPr="009B2B62">
        <w:rPr>
          <w:rFonts w:ascii="Times New Roman" w:eastAsia="Times New Roman" w:hAnsi="Times New Roman" w:cs="Times New Roman"/>
          <w:sz w:val="20"/>
          <w:szCs w:val="20"/>
          <w:lang w:eastAsia="pl-PL"/>
        </w:rPr>
        <w:t>Wszelkie zmiany i uzupełnienia w treści  Umowy mogą być dokonywane wyłącznie w formie aneksu podpisanego przez obie strony pod rygorem nieważności.</w:t>
      </w:r>
      <w:r w:rsidR="00336126" w:rsidRPr="009B2B62">
        <w:rPr>
          <w:rFonts w:ascii="Times New Roman" w:eastAsia="Times New Roman" w:hAnsi="Times New Roman" w:cs="Times New Roman"/>
          <w:bCs/>
          <w:sz w:val="20"/>
          <w:szCs w:val="20"/>
          <w:lang w:eastAsia="pl-PL"/>
        </w:rPr>
        <w:t xml:space="preserve">  </w:t>
      </w:r>
    </w:p>
    <w:p w14:paraId="71F55056" w14:textId="77777777" w:rsidR="00336126" w:rsidRPr="009B2B62" w:rsidRDefault="00336126" w:rsidP="007428E6">
      <w:pPr>
        <w:widowControl w:val="0"/>
        <w:spacing w:after="60" w:line="230" w:lineRule="exact"/>
        <w:rPr>
          <w:rFonts w:ascii="Times New Roman" w:eastAsia="Times New Roman" w:hAnsi="Times New Roman" w:cs="Times New Roman"/>
          <w:color w:val="000000"/>
          <w:sz w:val="20"/>
          <w:szCs w:val="20"/>
          <w:lang w:eastAsia="pl-PL" w:bidi="pl-PL"/>
        </w:rPr>
      </w:pPr>
    </w:p>
    <w:p w14:paraId="0DCF875F" w14:textId="5A2EF8EB" w:rsidR="00CA7229" w:rsidRPr="009B2B62" w:rsidRDefault="00CA7229" w:rsidP="005573A1">
      <w:pPr>
        <w:pStyle w:val="Akapitzlist"/>
        <w:widowControl w:val="0"/>
        <w:numPr>
          <w:ilvl w:val="0"/>
          <w:numId w:val="45"/>
        </w:numPr>
        <w:spacing w:after="64" w:line="230" w:lineRule="exact"/>
        <w:ind w:left="284" w:hanging="426"/>
        <w:rPr>
          <w:rFonts w:ascii="Times New Roman" w:eastAsia="Times New Roman" w:hAnsi="Times New Roman" w:cs="Times New Roman"/>
          <w:color w:val="000000"/>
          <w:sz w:val="20"/>
          <w:szCs w:val="20"/>
          <w:lang w:eastAsia="pl-PL" w:bidi="pl-PL"/>
        </w:rPr>
      </w:pPr>
      <w:r w:rsidRPr="009B2B62">
        <w:rPr>
          <w:rFonts w:ascii="Times New Roman" w:eastAsia="Times New Roman" w:hAnsi="Times New Roman" w:cs="Times New Roman"/>
          <w:color w:val="000000"/>
          <w:sz w:val="20"/>
          <w:szCs w:val="20"/>
          <w:lang w:eastAsia="pl-PL" w:bidi="pl-PL"/>
        </w:rPr>
        <w:t>Na podstawie art. 455 ust. 1 pkt 1 ustawy Prawo zamówień publicznych, Zamawiając dopuszcza zmianę umowy w następujących przypadkach:</w:t>
      </w:r>
    </w:p>
    <w:p w14:paraId="6D88FC09" w14:textId="77777777" w:rsidR="00CA7229" w:rsidRPr="009B2B62" w:rsidRDefault="00CA7229" w:rsidP="005573A1">
      <w:pPr>
        <w:widowControl w:val="0"/>
        <w:numPr>
          <w:ilvl w:val="0"/>
          <w:numId w:val="36"/>
        </w:numPr>
        <w:spacing w:after="56" w:line="226" w:lineRule="exact"/>
        <w:ind w:left="709" w:hanging="425"/>
        <w:jc w:val="both"/>
        <w:rPr>
          <w:rFonts w:ascii="Times New Roman" w:eastAsia="Times New Roman" w:hAnsi="Times New Roman" w:cs="Times New Roman"/>
          <w:color w:val="000000"/>
          <w:sz w:val="20"/>
          <w:szCs w:val="20"/>
          <w:lang w:eastAsia="pl-PL" w:bidi="pl-PL"/>
        </w:rPr>
      </w:pPr>
      <w:r w:rsidRPr="009B2B62">
        <w:rPr>
          <w:rFonts w:ascii="Times New Roman" w:eastAsia="Times New Roman" w:hAnsi="Times New Roman" w:cs="Times New Roman"/>
          <w:color w:val="000000"/>
          <w:sz w:val="20"/>
          <w:szCs w:val="20"/>
          <w:lang w:eastAsia="pl-PL" w:bidi="pl-PL"/>
        </w:rPr>
        <w:t>wystąpi siła wyższa uniemożliwiająca Wykonawcy wykonanie przedmiotu zamówienia. W takim przypadku strony mogą przesunąć termin zakończenia wykonania niniejszej umowy o czas w jakim siła wyższa uniemożliwiała wykonanie obowiązków Stron,</w:t>
      </w:r>
    </w:p>
    <w:p w14:paraId="3B39CBC6" w14:textId="77777777" w:rsidR="00CA7229" w:rsidRPr="009B2B62" w:rsidRDefault="00CA7229" w:rsidP="005573A1">
      <w:pPr>
        <w:widowControl w:val="0"/>
        <w:numPr>
          <w:ilvl w:val="0"/>
          <w:numId w:val="36"/>
        </w:numPr>
        <w:spacing w:after="60" w:line="230" w:lineRule="exact"/>
        <w:ind w:left="709" w:hanging="425"/>
        <w:jc w:val="both"/>
        <w:rPr>
          <w:rFonts w:ascii="Times New Roman" w:eastAsia="Times New Roman" w:hAnsi="Times New Roman" w:cs="Times New Roman"/>
          <w:color w:val="000000"/>
          <w:sz w:val="20"/>
          <w:szCs w:val="20"/>
          <w:lang w:eastAsia="pl-PL" w:bidi="pl-PL"/>
        </w:rPr>
      </w:pPr>
      <w:r w:rsidRPr="009B2B62">
        <w:rPr>
          <w:rFonts w:ascii="Times New Roman" w:eastAsia="Times New Roman" w:hAnsi="Times New Roman" w:cs="Times New Roman"/>
          <w:color w:val="000000"/>
          <w:sz w:val="20"/>
          <w:szCs w:val="20"/>
          <w:lang w:eastAsia="pl-PL" w:bidi="pl-PL"/>
        </w:rPr>
        <w:t xml:space="preserve">wystąpi konieczność zmiany osób koordynujących (osób odpowiedzialnych za realizację umowy ze </w:t>
      </w:r>
      <w:r w:rsidRPr="009B2B62">
        <w:rPr>
          <w:rFonts w:ascii="Times New Roman" w:eastAsia="Times New Roman" w:hAnsi="Times New Roman" w:cs="Times New Roman"/>
          <w:color w:val="000000"/>
          <w:sz w:val="20"/>
          <w:szCs w:val="20"/>
          <w:lang w:eastAsia="pl-PL" w:bidi="pl-PL"/>
        </w:rPr>
        <w:lastRenderedPageBreak/>
        <w:t>strony Wykonawcy lub ze strony Zamawiającego),</w:t>
      </w:r>
    </w:p>
    <w:p w14:paraId="334B30FD" w14:textId="77777777" w:rsidR="00CA7229" w:rsidRPr="009B2B62" w:rsidRDefault="00CA7229" w:rsidP="005573A1">
      <w:pPr>
        <w:widowControl w:val="0"/>
        <w:numPr>
          <w:ilvl w:val="0"/>
          <w:numId w:val="36"/>
        </w:numPr>
        <w:spacing w:after="60" w:line="230" w:lineRule="exact"/>
        <w:ind w:left="709" w:hanging="425"/>
        <w:jc w:val="both"/>
        <w:rPr>
          <w:rFonts w:ascii="Times New Roman" w:eastAsia="Times New Roman" w:hAnsi="Times New Roman" w:cs="Times New Roman"/>
          <w:color w:val="000000"/>
          <w:sz w:val="20"/>
          <w:szCs w:val="20"/>
          <w:lang w:eastAsia="pl-PL" w:bidi="pl-PL"/>
        </w:rPr>
      </w:pPr>
      <w:r w:rsidRPr="009B2B62">
        <w:rPr>
          <w:rFonts w:ascii="Times New Roman" w:eastAsia="Times New Roman" w:hAnsi="Times New Roman" w:cs="Times New Roman"/>
          <w:color w:val="000000"/>
          <w:sz w:val="20"/>
          <w:szCs w:val="20"/>
          <w:lang w:eastAsia="pl-PL" w:bidi="pl-PL"/>
        </w:rPr>
        <w:t>wystąpi konieczność wprowadzenia innych zmian, które są niezbędne do wykonania umowy, a które nie są zmianami istotnych postanowień umowy,</w:t>
      </w:r>
    </w:p>
    <w:p w14:paraId="66A32D61" w14:textId="77777777" w:rsidR="00CA7229" w:rsidRPr="009B2B62" w:rsidRDefault="00CA7229" w:rsidP="005573A1">
      <w:pPr>
        <w:widowControl w:val="0"/>
        <w:numPr>
          <w:ilvl w:val="0"/>
          <w:numId w:val="36"/>
        </w:numPr>
        <w:spacing w:after="64" w:line="230" w:lineRule="exact"/>
        <w:ind w:left="709" w:hanging="425"/>
        <w:jc w:val="both"/>
        <w:rPr>
          <w:rFonts w:ascii="Times New Roman" w:eastAsia="Times New Roman" w:hAnsi="Times New Roman" w:cs="Times New Roman"/>
          <w:color w:val="000000"/>
          <w:sz w:val="20"/>
          <w:szCs w:val="20"/>
          <w:lang w:eastAsia="pl-PL" w:bidi="pl-PL"/>
        </w:rPr>
      </w:pPr>
      <w:r w:rsidRPr="009B2B62">
        <w:rPr>
          <w:rFonts w:ascii="Times New Roman" w:eastAsia="Times New Roman" w:hAnsi="Times New Roman" w:cs="Times New Roman"/>
          <w:color w:val="000000"/>
          <w:sz w:val="20"/>
          <w:szCs w:val="20"/>
          <w:lang w:eastAsia="pl-PL" w:bidi="pl-PL"/>
        </w:rPr>
        <w:t xml:space="preserve">wystąpi zmiana przepisów prawa, o których mowa w art. 436 ust. 4 pkt b) </w:t>
      </w:r>
      <w:proofErr w:type="spellStart"/>
      <w:r w:rsidRPr="009B2B62">
        <w:rPr>
          <w:rFonts w:ascii="Times New Roman" w:eastAsia="Times New Roman" w:hAnsi="Times New Roman" w:cs="Times New Roman"/>
          <w:color w:val="000000"/>
          <w:sz w:val="20"/>
          <w:szCs w:val="20"/>
          <w:lang w:eastAsia="pl-PL" w:bidi="pl-PL"/>
        </w:rPr>
        <w:t>Pzp</w:t>
      </w:r>
      <w:proofErr w:type="spellEnd"/>
      <w:r w:rsidRPr="009B2B62">
        <w:rPr>
          <w:rFonts w:ascii="Times New Roman" w:eastAsia="Times New Roman" w:hAnsi="Times New Roman" w:cs="Times New Roman"/>
          <w:color w:val="000000"/>
          <w:sz w:val="20"/>
          <w:szCs w:val="20"/>
          <w:lang w:eastAsia="pl-PL" w:bidi="pl-PL"/>
        </w:rPr>
        <w:t>, wpływająca na koszty wykonania zamówienia przez Wykonawcę, wówczas dopuszczalna jest zmiana wynagrodzenia wynikająca bezpośrednio ze zmiany przepisów i kalkulacji przedstawionej przez Wykonawcę i zaakceptowanej przez Zamawiającego,</w:t>
      </w:r>
    </w:p>
    <w:p w14:paraId="1D10C96B" w14:textId="77777777" w:rsidR="00CA7229" w:rsidRPr="009B2B62" w:rsidRDefault="00CA7229" w:rsidP="005573A1">
      <w:pPr>
        <w:widowControl w:val="0"/>
        <w:numPr>
          <w:ilvl w:val="0"/>
          <w:numId w:val="36"/>
        </w:numPr>
        <w:spacing w:after="81" w:line="226" w:lineRule="exact"/>
        <w:ind w:left="709" w:hanging="425"/>
        <w:jc w:val="both"/>
        <w:rPr>
          <w:rFonts w:ascii="Times New Roman" w:eastAsia="Times New Roman" w:hAnsi="Times New Roman" w:cs="Times New Roman"/>
          <w:color w:val="000000"/>
          <w:sz w:val="20"/>
          <w:szCs w:val="20"/>
          <w:lang w:eastAsia="pl-PL" w:bidi="pl-PL"/>
        </w:rPr>
      </w:pPr>
      <w:r w:rsidRPr="009B2B62">
        <w:rPr>
          <w:rFonts w:ascii="Times New Roman" w:eastAsia="Times New Roman" w:hAnsi="Times New Roman" w:cs="Times New Roman"/>
          <w:color w:val="000000"/>
          <w:sz w:val="20"/>
          <w:szCs w:val="20"/>
          <w:lang w:eastAsia="pl-PL" w:bidi="pl-PL"/>
        </w:rPr>
        <w:t>wysokość i termin spłaty kredytu lub poszczególnych rat kredytu mogą być zmienione w drodze jednostronnego oświadczenia Zamawiającego wyrażonego na piśmie, bez dodatkowych prowizji i opłat, za wyjątkiem wydłużenia ostatecznego terminu spłaty kredytu lub przesunięcia terminu spłaty raty o więcej niż 3 miesiące, co wymaga zgodnego oświadczenia stron wyrażonego w formie pisemnego aneksu do umowy i które jest możliwe, bez dodatkowych prowizji i opłat, jedynie w szczególnie uzasadnionych przypadkach - przede wszystkim w razie zagrożenia naruszeniem przez Zamawiającego przepisów ustawy o finansach publicznych. Rata kapitałowa, której termin spłaty został przesunięty, wchodzi w skład niespłaconej części kapitału i jest oprocentowana na zasadach określonych w umowie kredytu.</w:t>
      </w:r>
    </w:p>
    <w:p w14:paraId="280BC5EB" w14:textId="3696B7FF" w:rsidR="00CA7229" w:rsidRPr="009B2B62" w:rsidRDefault="00CA7229" w:rsidP="005573A1">
      <w:pPr>
        <w:pStyle w:val="Akapitzlist"/>
        <w:widowControl w:val="0"/>
        <w:numPr>
          <w:ilvl w:val="0"/>
          <w:numId w:val="45"/>
        </w:numPr>
        <w:spacing w:after="180" w:line="200" w:lineRule="exact"/>
        <w:ind w:left="284" w:hanging="426"/>
        <w:rPr>
          <w:rFonts w:ascii="Times New Roman" w:eastAsia="Times New Roman" w:hAnsi="Times New Roman" w:cs="Times New Roman"/>
          <w:color w:val="000000"/>
          <w:sz w:val="20"/>
          <w:szCs w:val="20"/>
          <w:lang w:eastAsia="pl-PL" w:bidi="pl-PL"/>
        </w:rPr>
      </w:pPr>
      <w:r w:rsidRPr="009B2B62">
        <w:rPr>
          <w:rFonts w:ascii="Times New Roman" w:eastAsia="Times New Roman" w:hAnsi="Times New Roman" w:cs="Times New Roman"/>
          <w:color w:val="000000"/>
          <w:sz w:val="20"/>
          <w:szCs w:val="20"/>
          <w:lang w:eastAsia="pl-PL" w:bidi="pl-PL"/>
        </w:rPr>
        <w:t>Wszelkie zmiany wymagają zachowania formy pisemnej w postaci aneksu do umowy.</w:t>
      </w:r>
    </w:p>
    <w:p w14:paraId="36BD7A99" w14:textId="77777777" w:rsidR="00325161" w:rsidRPr="00325161" w:rsidRDefault="00325161" w:rsidP="00325161">
      <w:pPr>
        <w:spacing w:after="0" w:line="276" w:lineRule="auto"/>
        <w:jc w:val="both"/>
        <w:rPr>
          <w:rFonts w:ascii="Times New Roman" w:eastAsia="Times New Roman" w:hAnsi="Times New Roman" w:cs="Times New Roman"/>
          <w:b/>
          <w:sz w:val="20"/>
          <w:szCs w:val="20"/>
          <w:lang w:eastAsia="pl-PL" w:bidi="pl-PL"/>
        </w:rPr>
      </w:pPr>
      <w:r w:rsidRPr="00325161">
        <w:rPr>
          <w:rFonts w:ascii="Times New Roman" w:eastAsia="Times New Roman" w:hAnsi="Times New Roman" w:cs="Times New Roman"/>
          <w:b/>
          <w:sz w:val="20"/>
          <w:szCs w:val="20"/>
          <w:lang w:eastAsia="pl-PL" w:bidi="pl-PL"/>
        </w:rPr>
        <w:t>VIII.  INFORMACJE O ŚRODKACH KOMUNIKACJI ELEKTRONICZNEJ</w:t>
      </w:r>
    </w:p>
    <w:p w14:paraId="1E150B56" w14:textId="77777777" w:rsidR="00325161" w:rsidRPr="00325161" w:rsidRDefault="00325161" w:rsidP="00325161">
      <w:pPr>
        <w:spacing w:after="0" w:line="276" w:lineRule="auto"/>
        <w:jc w:val="both"/>
        <w:rPr>
          <w:rFonts w:ascii="Times New Roman" w:eastAsia="Times New Roman" w:hAnsi="Times New Roman" w:cs="Times New Roman"/>
          <w:b/>
          <w:sz w:val="20"/>
          <w:szCs w:val="20"/>
          <w:lang w:eastAsia="pl-PL" w:bidi="pl-PL"/>
        </w:rPr>
      </w:pPr>
    </w:p>
    <w:p w14:paraId="2860AE39" w14:textId="77777777" w:rsidR="00325161" w:rsidRPr="00325161" w:rsidRDefault="00325161" w:rsidP="00325161">
      <w:p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b/>
          <w:bCs/>
          <w:sz w:val="20"/>
          <w:szCs w:val="2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20087B3A"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W postępowaniu o udzielenie zamówienia publicznego komunikacja między Zamawiającym, a Wykonawcami odbywa się przy użyciu Platformy e-Zamówienia, która jest dostępna pod adresem https://ezamowienia.gov.pl </w:t>
      </w:r>
    </w:p>
    <w:p w14:paraId="006C3498"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Korzystanie z Platformy e-Zamówienia jest bezpłatne </w:t>
      </w:r>
    </w:p>
    <w:p w14:paraId="522A5A7F"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https://ezamowienia.gov.pl/pl/regulamin/#regulamin-serwisu oraz informacje zamieszczone w zakładce „Centrum Pomocy”. </w:t>
      </w:r>
    </w:p>
    <w:p w14:paraId="3DDEAB94"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bookmarkStart w:id="7" w:name="_Hlk124514466"/>
      <w:r w:rsidRPr="00325161">
        <w:rPr>
          <w:rFonts w:ascii="Times New Roman" w:eastAsiaTheme="minorEastAsia" w:hAnsi="Times New Roman" w:cs="Times New Roman"/>
          <w:sz w:val="20"/>
          <w:szCs w:val="20"/>
        </w:rPr>
        <w:t>Adres strony internetowej prowadzonego postępowania (link prowadzący bezpośrednio do widoku postepowania na Platformie e-zamówienia) oraz identyfikator (ID) postępowania na Platformie e-Zamówienia zostały określone  w niniejszym ogłoszeniu oraz w dokumentach zamówienia (SWZ)</w:t>
      </w:r>
    </w:p>
    <w:bookmarkEnd w:id="7"/>
    <w:p w14:paraId="22693238"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Przeglądanie i pobieranie publicznej treści dokumentacji postępowania nie wymaga posiadania konta na Platformie e-Zamówienia ani logowania do Platformy e-Zamówienia </w:t>
      </w:r>
    </w:p>
    <w:p w14:paraId="38B865F0"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poz.2452). </w:t>
      </w:r>
    </w:p>
    <w:p w14:paraId="152B68A1"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Dokumenty elektroniczne, o których mowa w § 2 ust. 1 rozporządzenia, sporządza się w postaci elektronicznej, w formatach danych określonych w przepisach rozporządzenia Rady Ministrów z dnia 12 kwietnia 2012 r. w sprawie Krajowych Ram Interoperacyjności (Dz.U. z 2017, poz. 2247)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325161">
        <w:rPr>
          <w:rFonts w:ascii="Times New Roman" w:eastAsiaTheme="minorEastAsia" w:hAnsi="Times New Roman" w:cs="Times New Roman"/>
          <w:sz w:val="20"/>
          <w:szCs w:val="20"/>
        </w:rPr>
        <w:t>Pzp</w:t>
      </w:r>
      <w:proofErr w:type="spellEnd"/>
      <w:r w:rsidRPr="00325161">
        <w:rPr>
          <w:rFonts w:ascii="Times New Roman" w:eastAsiaTheme="minorEastAsia" w:hAnsi="Times New Roman" w:cs="Times New Roman"/>
          <w:sz w:val="20"/>
          <w:szCs w:val="20"/>
        </w:rPr>
        <w:t xml:space="preserve">, ww. regulacje nie będą miały bezpośredniego zastosowania. </w:t>
      </w:r>
    </w:p>
    <w:p w14:paraId="3D59A40F"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Informacje, oświadczenia lub dokumenty, inne niż wymienione w § 2 ust. 1 rozporządzenia, przekazywane w postępowaniu sporządza się w postaci elektronicznej: </w:t>
      </w:r>
    </w:p>
    <w:p w14:paraId="32F79670" w14:textId="77777777" w:rsidR="00325161" w:rsidRPr="00325161" w:rsidRDefault="00325161" w:rsidP="00325161">
      <w:pPr>
        <w:numPr>
          <w:ilvl w:val="0"/>
          <w:numId w:val="57"/>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w formatach danych określonych w przepisach rozporządzenia Rady Ministrów w sprawie Krajowych Ram Interoperacyjności z uwzględnieniem rodzaju przekazywanych danych (i przekazuje się jako załącznik),  </w:t>
      </w:r>
    </w:p>
    <w:p w14:paraId="5F5308FF" w14:textId="77777777" w:rsidR="00325161" w:rsidRPr="00325161" w:rsidRDefault="00325161" w:rsidP="00325161">
      <w:pPr>
        <w:autoSpaceDE w:val="0"/>
        <w:autoSpaceDN w:val="0"/>
        <w:adjustRightInd w:val="0"/>
        <w:spacing w:after="0" w:line="240" w:lineRule="auto"/>
        <w:ind w:left="1498"/>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lub</w:t>
      </w:r>
    </w:p>
    <w:p w14:paraId="0F8D1554" w14:textId="77777777" w:rsidR="00325161" w:rsidRPr="00325161" w:rsidRDefault="00325161" w:rsidP="00325161">
      <w:pPr>
        <w:numPr>
          <w:ilvl w:val="0"/>
          <w:numId w:val="57"/>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lastRenderedPageBreak/>
        <w:t xml:space="preserve">jako tekst wpisany bezpośrednio do wiadomości przekazywanej przy użyciu środków komunikacji elektronicznej (np. w treści wiadomości e-mail lub w treści „Formularza do komunikacji”). </w:t>
      </w:r>
    </w:p>
    <w:p w14:paraId="3277E034"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w nazwie pliku „Dokument stanowiący tajemnicę przedsiębiorstwa”. </w:t>
      </w:r>
    </w:p>
    <w:p w14:paraId="3BE0F692"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Komunikacja w postępowaniu, </w:t>
      </w:r>
      <w:r w:rsidRPr="00325161">
        <w:rPr>
          <w:rFonts w:ascii="Times New Roman" w:eastAsiaTheme="minorEastAsia" w:hAnsi="Times New Roman" w:cs="Times New Roman"/>
          <w:b/>
          <w:bCs/>
          <w:sz w:val="20"/>
          <w:szCs w:val="20"/>
          <w:u w:val="single"/>
        </w:rPr>
        <w:t>z wyłączeniem składania ofert</w:t>
      </w:r>
      <w:r w:rsidRPr="00325161">
        <w:rPr>
          <w:rFonts w:ascii="Times New Roman" w:eastAsiaTheme="minorEastAsia" w:hAnsi="Times New Roman" w:cs="Times New Roman"/>
          <w:sz w:val="20"/>
          <w:szCs w:val="2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Korespondencja przesyłana za pomocą tego formularza nie może być szyfrowana.</w:t>
      </w:r>
    </w:p>
    <w:p w14:paraId="4060040C"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u w:val="single"/>
        </w:rPr>
      </w:pPr>
      <w:r w:rsidRPr="00325161">
        <w:rPr>
          <w:rFonts w:ascii="Times New Roman" w:eastAsiaTheme="minorEastAsia" w:hAnsi="Times New Roman" w:cs="Times New Roman"/>
          <w:sz w:val="20"/>
          <w:szCs w:val="20"/>
          <w:u w:val="single"/>
        </w:rPr>
        <w:t xml:space="preserve">Zamawiający może również  komunikować się z Wykonawcami  za pomocą poczty elektronicznej na adres e-mail: </w:t>
      </w:r>
      <w:hyperlink r:id="rId16" w:history="1">
        <w:r w:rsidRPr="00325161">
          <w:rPr>
            <w:rFonts w:ascii="Times New Roman" w:eastAsiaTheme="minorEastAsia" w:hAnsi="Times New Roman" w:cs="Times New Roman"/>
            <w:sz w:val="20"/>
            <w:szCs w:val="20"/>
            <w:u w:val="single"/>
          </w:rPr>
          <w:t>gmina@gminamoszczenica.eu</w:t>
        </w:r>
      </w:hyperlink>
      <w:r w:rsidRPr="00325161">
        <w:rPr>
          <w:rFonts w:ascii="Times New Roman" w:eastAsiaTheme="minorEastAsia" w:hAnsi="Times New Roman" w:cs="Times New Roman"/>
          <w:sz w:val="20"/>
          <w:szCs w:val="20"/>
          <w:u w:val="single"/>
        </w:rPr>
        <w:t xml:space="preserve"> (nie dotyczy składania ofert w postępowaniu). </w:t>
      </w:r>
    </w:p>
    <w:p w14:paraId="3E88255D"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80E34EF"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Wszystkie wysłane i odebrane w postępowaniu przez wykonawcę wiadomości widoczne są po zalogowaniu w podglądzie postępowania w zakładce „Komunikacja”. </w:t>
      </w:r>
    </w:p>
    <w:p w14:paraId="241167A1"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Maksymalny rozmiar plików przesyłanych za pośrednictwem „Formularzy do komunikacji” wynosi 150 MB (wielkość ta dotyczy plików przesyłanych jako załączniki do jednego formularza).</w:t>
      </w:r>
    </w:p>
    <w:p w14:paraId="4AC144CF" w14:textId="77777777" w:rsidR="00325161" w:rsidRPr="00325161" w:rsidRDefault="00325161" w:rsidP="00325161">
      <w:pPr>
        <w:numPr>
          <w:ilvl w:val="0"/>
          <w:numId w:val="56"/>
        </w:num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Minimalne wymagania techniczne dotyczące sprzętu używanego w celu korzystania z usług Platformy e-Zamówienia oraz informacje dotyczące specyfikacji połączenia określa § 12 Regulamin Platformy e-Zamówienia, a mianowicie: </w:t>
      </w:r>
    </w:p>
    <w:p w14:paraId="73799150" w14:textId="77777777" w:rsidR="00325161" w:rsidRPr="00325161" w:rsidRDefault="00325161" w:rsidP="00325161">
      <w:pPr>
        <w:autoSpaceDE w:val="0"/>
        <w:autoSpaceDN w:val="0"/>
        <w:adjustRightInd w:val="0"/>
        <w:spacing w:after="0" w:line="240" w:lineRule="auto"/>
        <w:ind w:left="720"/>
        <w:jc w:val="both"/>
        <w:rPr>
          <w:rFonts w:ascii="Times New Roman" w:eastAsiaTheme="minorEastAsia" w:hAnsi="Times New Roman" w:cs="Times New Roman"/>
          <w:sz w:val="20"/>
          <w:szCs w:val="20"/>
        </w:rPr>
      </w:pPr>
    </w:p>
    <w:p w14:paraId="19C89B48" w14:textId="77777777" w:rsidR="00325161" w:rsidRPr="00325161" w:rsidRDefault="00325161" w:rsidP="00325161">
      <w:pPr>
        <w:numPr>
          <w:ilvl w:val="0"/>
          <w:numId w:val="58"/>
        </w:numPr>
        <w:tabs>
          <w:tab w:val="left" w:pos="851"/>
        </w:tabs>
        <w:autoSpaceDE w:val="0"/>
        <w:autoSpaceDN w:val="0"/>
        <w:adjustRightInd w:val="0"/>
        <w:spacing w:after="0" w:line="240" w:lineRule="auto"/>
        <w:ind w:left="993" w:hanging="284"/>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W celu prawidłowego korzystania z usług Platformy e-Zamówienia wymagany jest: </w:t>
      </w:r>
    </w:p>
    <w:p w14:paraId="3FF9DE51" w14:textId="77777777" w:rsidR="00325161" w:rsidRPr="00325161" w:rsidRDefault="00325161" w:rsidP="00325161">
      <w:pPr>
        <w:autoSpaceDE w:val="0"/>
        <w:autoSpaceDN w:val="0"/>
        <w:adjustRightInd w:val="0"/>
        <w:spacing w:after="0" w:line="240" w:lineRule="auto"/>
        <w:ind w:left="1276" w:hanging="283"/>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a) Komputer PC: </w:t>
      </w:r>
    </w:p>
    <w:p w14:paraId="6FD29600" w14:textId="77777777" w:rsidR="00325161" w:rsidRPr="00325161" w:rsidRDefault="00325161" w:rsidP="00325161">
      <w:pPr>
        <w:autoSpaceDE w:val="0"/>
        <w:autoSpaceDN w:val="0"/>
        <w:adjustRightInd w:val="0"/>
        <w:spacing w:after="0" w:line="240" w:lineRule="auto"/>
        <w:ind w:left="1276" w:hanging="283"/>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    − parametry minimum: Intel Core2 Duo, 2 GB RAM, HD, </w:t>
      </w:r>
    </w:p>
    <w:p w14:paraId="7CD17043" w14:textId="77777777" w:rsidR="00325161" w:rsidRPr="00325161" w:rsidRDefault="00325161" w:rsidP="00325161">
      <w:pPr>
        <w:autoSpaceDE w:val="0"/>
        <w:autoSpaceDN w:val="0"/>
        <w:adjustRightInd w:val="0"/>
        <w:spacing w:after="0" w:line="240" w:lineRule="auto"/>
        <w:ind w:left="1276" w:hanging="283"/>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 zainstalowany jedne z poniższych systemów operacyjnych: MS Windows 7 lub nowszy, OSX/Mac OS 10.10, </w:t>
      </w:r>
      <w:proofErr w:type="spellStart"/>
      <w:r w:rsidRPr="00325161">
        <w:rPr>
          <w:rFonts w:ascii="Times New Roman" w:eastAsiaTheme="minorEastAsia" w:hAnsi="Times New Roman" w:cs="Times New Roman"/>
          <w:sz w:val="20"/>
          <w:szCs w:val="20"/>
        </w:rPr>
        <w:t>Ubuntu</w:t>
      </w:r>
      <w:proofErr w:type="spellEnd"/>
      <w:r w:rsidRPr="00325161">
        <w:rPr>
          <w:rFonts w:ascii="Times New Roman" w:eastAsiaTheme="minorEastAsia" w:hAnsi="Times New Roman" w:cs="Times New Roman"/>
          <w:sz w:val="20"/>
          <w:szCs w:val="20"/>
        </w:rPr>
        <w:t xml:space="preserve"> 14.04, </w:t>
      </w:r>
    </w:p>
    <w:p w14:paraId="09CCBAB2" w14:textId="77777777" w:rsidR="00325161" w:rsidRPr="00325161" w:rsidRDefault="00325161" w:rsidP="00325161">
      <w:pPr>
        <w:autoSpaceDE w:val="0"/>
        <w:autoSpaceDN w:val="0"/>
        <w:adjustRightInd w:val="0"/>
        <w:spacing w:after="0" w:line="240" w:lineRule="auto"/>
        <w:ind w:left="1276" w:hanging="283"/>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 zainstalowana jedna z poniższych przeglądarek: Chrome 66.0 lub nowsza, </w:t>
      </w:r>
      <w:proofErr w:type="spellStart"/>
      <w:r w:rsidRPr="00325161">
        <w:rPr>
          <w:rFonts w:ascii="Times New Roman" w:eastAsiaTheme="minorEastAsia" w:hAnsi="Times New Roman" w:cs="Times New Roman"/>
          <w:sz w:val="20"/>
          <w:szCs w:val="20"/>
        </w:rPr>
        <w:t>Firefox</w:t>
      </w:r>
      <w:proofErr w:type="spellEnd"/>
      <w:r w:rsidRPr="00325161">
        <w:rPr>
          <w:rFonts w:ascii="Times New Roman" w:eastAsiaTheme="minorEastAsia" w:hAnsi="Times New Roman" w:cs="Times New Roman"/>
          <w:sz w:val="20"/>
          <w:szCs w:val="20"/>
        </w:rPr>
        <w:t xml:space="preserve"> 59.0 lub nowszy, Safari 11.1 lub nowsza, Edge 14.0 i nowsze, </w:t>
      </w:r>
    </w:p>
    <w:p w14:paraId="0E22F7FD" w14:textId="77777777" w:rsidR="00325161" w:rsidRPr="00325161" w:rsidRDefault="00325161" w:rsidP="00325161">
      <w:pPr>
        <w:autoSpaceDE w:val="0"/>
        <w:autoSpaceDN w:val="0"/>
        <w:adjustRightInd w:val="0"/>
        <w:spacing w:after="0" w:line="240" w:lineRule="auto"/>
        <w:ind w:left="1134" w:hanging="141"/>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albo </w:t>
      </w:r>
    </w:p>
    <w:p w14:paraId="6E9056A9" w14:textId="77777777" w:rsidR="00325161" w:rsidRPr="00325161" w:rsidRDefault="00325161" w:rsidP="00325161">
      <w:pPr>
        <w:autoSpaceDE w:val="0"/>
        <w:autoSpaceDN w:val="0"/>
        <w:adjustRightInd w:val="0"/>
        <w:spacing w:after="0" w:line="240" w:lineRule="auto"/>
        <w:ind w:firstLine="993"/>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b) Tablet/Telefon: </w:t>
      </w:r>
    </w:p>
    <w:p w14:paraId="3259829D" w14:textId="77777777" w:rsidR="00325161" w:rsidRPr="00325161" w:rsidRDefault="00325161" w:rsidP="00325161">
      <w:pPr>
        <w:autoSpaceDE w:val="0"/>
        <w:autoSpaceDN w:val="0"/>
        <w:adjustRightInd w:val="0"/>
        <w:spacing w:after="0" w:line="240" w:lineRule="auto"/>
        <w:ind w:left="1418" w:hanging="142"/>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 parametry minimum: 4 rdzenie procesora, 2GB RAM, Android 6.0 </w:t>
      </w:r>
      <w:proofErr w:type="spellStart"/>
      <w:r w:rsidRPr="00325161">
        <w:rPr>
          <w:rFonts w:ascii="Times New Roman" w:eastAsiaTheme="minorEastAsia" w:hAnsi="Times New Roman" w:cs="Times New Roman"/>
          <w:sz w:val="20"/>
          <w:szCs w:val="20"/>
        </w:rPr>
        <w:t>Marshmallow</w:t>
      </w:r>
      <w:proofErr w:type="spellEnd"/>
      <w:r w:rsidRPr="00325161">
        <w:rPr>
          <w:rFonts w:ascii="Times New Roman" w:eastAsiaTheme="minorEastAsia" w:hAnsi="Times New Roman" w:cs="Times New Roman"/>
          <w:sz w:val="20"/>
          <w:szCs w:val="20"/>
        </w:rPr>
        <w:t xml:space="preserve">, iOS 10.3, </w:t>
      </w:r>
    </w:p>
    <w:p w14:paraId="2EF48632" w14:textId="77777777" w:rsidR="00325161" w:rsidRPr="00325161" w:rsidRDefault="00325161" w:rsidP="00325161">
      <w:pPr>
        <w:autoSpaceDE w:val="0"/>
        <w:autoSpaceDN w:val="0"/>
        <w:adjustRightInd w:val="0"/>
        <w:spacing w:after="0" w:line="240" w:lineRule="auto"/>
        <w:ind w:firstLine="1276"/>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 przeglądarka Chrome 61 lub nowa </w:t>
      </w:r>
    </w:p>
    <w:p w14:paraId="75CCF8BD" w14:textId="77777777" w:rsidR="00325161" w:rsidRPr="00325161" w:rsidRDefault="00325161" w:rsidP="00325161">
      <w:pPr>
        <w:numPr>
          <w:ilvl w:val="0"/>
          <w:numId w:val="55"/>
        </w:numPr>
        <w:autoSpaceDE w:val="0"/>
        <w:autoSpaceDN w:val="0"/>
        <w:adjustRightInd w:val="0"/>
        <w:spacing w:after="0" w:line="240" w:lineRule="auto"/>
        <w:ind w:left="993" w:hanging="284"/>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Dla skorzystania z pełnej funkcjonalności może być konieczne włączenie w przeglądarce obsługi protokołu bezpiecznej transmisji danych SSL, obsługi Java </w:t>
      </w:r>
      <w:proofErr w:type="spellStart"/>
      <w:r w:rsidRPr="00325161">
        <w:rPr>
          <w:rFonts w:ascii="Times New Roman" w:eastAsiaTheme="minorEastAsia" w:hAnsi="Times New Roman" w:cs="Times New Roman"/>
          <w:sz w:val="20"/>
          <w:szCs w:val="20"/>
        </w:rPr>
        <w:t>Script</w:t>
      </w:r>
      <w:proofErr w:type="spellEnd"/>
      <w:r w:rsidRPr="00325161">
        <w:rPr>
          <w:rFonts w:ascii="Times New Roman" w:eastAsiaTheme="minorEastAsia" w:hAnsi="Times New Roman" w:cs="Times New Roman"/>
          <w:sz w:val="20"/>
          <w:szCs w:val="20"/>
        </w:rPr>
        <w:t xml:space="preserve">, oraz </w:t>
      </w:r>
      <w:proofErr w:type="spellStart"/>
      <w:r w:rsidRPr="00325161">
        <w:rPr>
          <w:rFonts w:ascii="Times New Roman" w:eastAsiaTheme="minorEastAsia" w:hAnsi="Times New Roman" w:cs="Times New Roman"/>
          <w:sz w:val="20"/>
          <w:szCs w:val="20"/>
        </w:rPr>
        <w:t>cookies</w:t>
      </w:r>
      <w:proofErr w:type="spellEnd"/>
      <w:r w:rsidRPr="00325161">
        <w:rPr>
          <w:rFonts w:ascii="Times New Roman" w:eastAsiaTheme="minorEastAsia" w:hAnsi="Times New Roman" w:cs="Times New Roman"/>
          <w:sz w:val="20"/>
          <w:szCs w:val="20"/>
        </w:rPr>
        <w:t xml:space="preserve">; </w:t>
      </w:r>
    </w:p>
    <w:p w14:paraId="536F5CED" w14:textId="77777777" w:rsidR="00325161" w:rsidRPr="00325161" w:rsidRDefault="00325161" w:rsidP="00325161">
      <w:pPr>
        <w:numPr>
          <w:ilvl w:val="0"/>
          <w:numId w:val="55"/>
        </w:numPr>
        <w:autoSpaceDE w:val="0"/>
        <w:autoSpaceDN w:val="0"/>
        <w:adjustRightInd w:val="0"/>
        <w:spacing w:after="0" w:line="240" w:lineRule="auto"/>
        <w:ind w:left="993" w:hanging="284"/>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Specyfikacja połączenia, formatu przesyłanych danych oraz kodowania i oznaczania czasu odbioru danych: </w:t>
      </w:r>
    </w:p>
    <w:p w14:paraId="724CCA15" w14:textId="77777777" w:rsidR="00325161" w:rsidRPr="00325161" w:rsidRDefault="00325161" w:rsidP="00325161">
      <w:pPr>
        <w:numPr>
          <w:ilvl w:val="0"/>
          <w:numId w:val="59"/>
        </w:numPr>
        <w:autoSpaceDE w:val="0"/>
        <w:autoSpaceDN w:val="0"/>
        <w:adjustRightInd w:val="0"/>
        <w:spacing w:after="0" w:line="240" w:lineRule="auto"/>
        <w:ind w:left="1276" w:hanging="283"/>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specyfikacja połączenia – formularze udostępnione są za pomocą protokołu TLS 1.2, </w:t>
      </w:r>
    </w:p>
    <w:p w14:paraId="06F18D9B" w14:textId="77777777" w:rsidR="00325161" w:rsidRPr="00325161" w:rsidRDefault="00325161" w:rsidP="00325161">
      <w:pPr>
        <w:numPr>
          <w:ilvl w:val="0"/>
          <w:numId w:val="59"/>
        </w:numPr>
        <w:autoSpaceDE w:val="0"/>
        <w:autoSpaceDN w:val="0"/>
        <w:adjustRightInd w:val="0"/>
        <w:spacing w:after="0" w:line="240" w:lineRule="auto"/>
        <w:ind w:left="1276" w:hanging="283"/>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format danych oraz kodowanie: formularze dostępne są w formacie HTML z kodowaniem UTF-8, </w:t>
      </w:r>
    </w:p>
    <w:p w14:paraId="7BD21E17" w14:textId="77777777" w:rsidR="00325161" w:rsidRPr="00325161" w:rsidRDefault="00325161" w:rsidP="00325161">
      <w:pPr>
        <w:numPr>
          <w:ilvl w:val="0"/>
          <w:numId w:val="59"/>
        </w:numPr>
        <w:autoSpaceDE w:val="0"/>
        <w:autoSpaceDN w:val="0"/>
        <w:adjustRightInd w:val="0"/>
        <w:spacing w:after="0" w:line="240" w:lineRule="auto"/>
        <w:ind w:left="1276" w:hanging="283"/>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oznaczenia czasu odbioru danych: wszelkie operacje opierają się o czas serwera i dane zapisywane są z dokładnością co do sekundy. </w:t>
      </w:r>
    </w:p>
    <w:p w14:paraId="46D94DB1" w14:textId="77777777" w:rsidR="00325161" w:rsidRPr="00325161" w:rsidRDefault="00325161" w:rsidP="00325161">
      <w:pPr>
        <w:numPr>
          <w:ilvl w:val="0"/>
          <w:numId w:val="60"/>
        </w:numPr>
        <w:autoSpaceDE w:val="0"/>
        <w:autoSpaceDN w:val="0"/>
        <w:adjustRightInd w:val="0"/>
        <w:spacing w:after="0" w:line="240" w:lineRule="auto"/>
        <w:ind w:left="709" w:hanging="425"/>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9866A87" w14:textId="77777777" w:rsidR="00325161" w:rsidRPr="00325161" w:rsidRDefault="00325161" w:rsidP="00325161">
      <w:pPr>
        <w:numPr>
          <w:ilvl w:val="0"/>
          <w:numId w:val="60"/>
        </w:numPr>
        <w:autoSpaceDE w:val="0"/>
        <w:autoSpaceDN w:val="0"/>
        <w:adjustRightInd w:val="0"/>
        <w:spacing w:after="0" w:line="240" w:lineRule="auto"/>
        <w:ind w:left="709" w:hanging="425"/>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Przy porozumiewaniu się w ramach niniejszego postępowania Wykonawcy powinni posługiwać się znakiem postępowania: BZP.271.4.2024 </w:t>
      </w:r>
    </w:p>
    <w:p w14:paraId="54B16DBF" w14:textId="77777777" w:rsidR="00325161" w:rsidRPr="00325161" w:rsidRDefault="00325161" w:rsidP="00325161">
      <w:pPr>
        <w:numPr>
          <w:ilvl w:val="0"/>
          <w:numId w:val="60"/>
        </w:numPr>
        <w:autoSpaceDE w:val="0"/>
        <w:autoSpaceDN w:val="0"/>
        <w:adjustRightInd w:val="0"/>
        <w:spacing w:after="0" w:line="240" w:lineRule="auto"/>
        <w:ind w:left="709" w:hanging="425"/>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 xml:space="preserve">UWAGA: Zamawiający nie ponosi odpowiedzialności za błędy w transmisji danych, w tym błędy spowodowane awariami systemów teleinformatycznych, systemów zasilania lub też okolicznościami zależnymi od operatora zapewniającego transmisję danych. </w:t>
      </w:r>
    </w:p>
    <w:p w14:paraId="35CC14C6" w14:textId="77777777" w:rsidR="00325161" w:rsidRPr="00325161" w:rsidRDefault="00325161" w:rsidP="00325161">
      <w:pPr>
        <w:numPr>
          <w:ilvl w:val="0"/>
          <w:numId w:val="60"/>
        </w:numPr>
        <w:autoSpaceDE w:val="0"/>
        <w:autoSpaceDN w:val="0"/>
        <w:adjustRightInd w:val="0"/>
        <w:spacing w:after="0" w:line="240" w:lineRule="auto"/>
        <w:ind w:left="709" w:hanging="425"/>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lastRenderedPageBreak/>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 </w:t>
      </w:r>
    </w:p>
    <w:p w14:paraId="7145C858" w14:textId="77777777" w:rsidR="00325161" w:rsidRPr="00325161" w:rsidRDefault="00325161" w:rsidP="00325161">
      <w:pPr>
        <w:autoSpaceDE w:val="0"/>
        <w:autoSpaceDN w:val="0"/>
        <w:adjustRightInd w:val="0"/>
        <w:spacing w:after="0" w:line="240" w:lineRule="auto"/>
        <w:jc w:val="both"/>
        <w:rPr>
          <w:rFonts w:ascii="Times New Roman" w:eastAsiaTheme="minorEastAsia" w:hAnsi="Times New Roman" w:cs="Times New Roman"/>
          <w:sz w:val="20"/>
          <w:szCs w:val="20"/>
        </w:rPr>
      </w:pPr>
      <w:r w:rsidRPr="00325161">
        <w:rPr>
          <w:rFonts w:ascii="Times New Roman" w:eastAsiaTheme="minorEastAsia" w:hAnsi="Times New Roman" w:cs="Times New Roman"/>
          <w:sz w:val="20"/>
          <w:szCs w:val="20"/>
        </w:rPr>
        <w:t>UWAGA: Zamawiający nie ponosi odpowiedzialności za błędy w transmisji danych, w tym błędy spowodowane awariami systemów teleinformatycznych, systemów zasilania lub też okolicznościami zależnymi od operatora zapewniającego transmisję danych.</w:t>
      </w:r>
    </w:p>
    <w:p w14:paraId="29F7E6DF" w14:textId="77777777" w:rsidR="00E02AF2" w:rsidRPr="009B2B62" w:rsidRDefault="00E02AF2" w:rsidP="00E02AF2">
      <w:pPr>
        <w:spacing w:after="0" w:line="360" w:lineRule="auto"/>
        <w:rPr>
          <w:rFonts w:ascii="Times New Roman" w:eastAsia="Calibri" w:hAnsi="Times New Roman" w:cs="Times New Roman"/>
          <w:sz w:val="20"/>
          <w:szCs w:val="20"/>
        </w:rPr>
      </w:pPr>
    </w:p>
    <w:p w14:paraId="2660C344" w14:textId="77777777" w:rsidR="00E02AF2" w:rsidRPr="009B2B62" w:rsidRDefault="00E02AF2" w:rsidP="00E46B4A">
      <w:pPr>
        <w:spacing w:after="0" w:line="276" w:lineRule="auto"/>
        <w:ind w:left="426" w:hanging="426"/>
        <w:jc w:val="both"/>
        <w:rPr>
          <w:rFonts w:ascii="Times New Roman" w:eastAsia="Times New Roman" w:hAnsi="Times New Roman" w:cs="Times New Roman"/>
          <w:b/>
          <w:sz w:val="20"/>
          <w:szCs w:val="20"/>
          <w:lang w:eastAsia="pl-PL" w:bidi="pl-PL"/>
        </w:rPr>
      </w:pPr>
      <w:r w:rsidRPr="009B2B62">
        <w:rPr>
          <w:rFonts w:ascii="Times New Roman" w:eastAsia="Times New Roman" w:hAnsi="Times New Roman" w:cs="Times New Roman"/>
          <w:b/>
          <w:sz w:val="20"/>
          <w:szCs w:val="20"/>
          <w:lang w:eastAsia="pl-PL" w:bidi="pl-PL"/>
        </w:rPr>
        <w:t xml:space="preserve">IX. INFORMACJE O SPOSOBIE KOMUNIKOWANIA SIĘ Z ZAMAWIAJACYM W INNY SPOSÓB NIŻ PRZY UŻYCIU ŚRODKÓW KOMUNIKACJI ELEKTRONICZNEJ W PRZYPADKU ZAISTNIENIA JEDNEJ Z SYTUACJI OKREŚLONYCH W ART. 65 UST.1, ART. 66 i ART. 69 ( art.281 ust.1 pkt 9 ustawy </w:t>
      </w:r>
      <w:proofErr w:type="spellStart"/>
      <w:r w:rsidRPr="009B2B62">
        <w:rPr>
          <w:rFonts w:ascii="Times New Roman" w:eastAsia="Times New Roman" w:hAnsi="Times New Roman" w:cs="Times New Roman"/>
          <w:b/>
          <w:sz w:val="20"/>
          <w:szCs w:val="20"/>
          <w:lang w:eastAsia="pl-PL" w:bidi="pl-PL"/>
        </w:rPr>
        <w:t>pzp</w:t>
      </w:r>
      <w:proofErr w:type="spellEnd"/>
      <w:r w:rsidRPr="009B2B62">
        <w:rPr>
          <w:rFonts w:ascii="Times New Roman" w:eastAsia="Times New Roman" w:hAnsi="Times New Roman" w:cs="Times New Roman"/>
          <w:b/>
          <w:sz w:val="20"/>
          <w:szCs w:val="20"/>
          <w:lang w:eastAsia="pl-PL" w:bidi="pl-PL"/>
        </w:rPr>
        <w:t>)</w:t>
      </w:r>
    </w:p>
    <w:p w14:paraId="692FE1C4" w14:textId="77777777" w:rsidR="00E02AF2" w:rsidRPr="009B2B62" w:rsidRDefault="00E02AF2" w:rsidP="00E02AF2">
      <w:pPr>
        <w:spacing w:after="0" w:line="276" w:lineRule="auto"/>
        <w:jc w:val="both"/>
        <w:rPr>
          <w:rFonts w:ascii="Times New Roman" w:eastAsia="Times New Roman" w:hAnsi="Times New Roman" w:cs="Times New Roman"/>
          <w:b/>
          <w:sz w:val="20"/>
          <w:szCs w:val="20"/>
          <w:u w:val="single"/>
          <w:lang w:eastAsia="pl-PL" w:bidi="pl-PL"/>
        </w:rPr>
      </w:pPr>
      <w:r w:rsidRPr="009B2B62">
        <w:rPr>
          <w:rFonts w:ascii="Times New Roman" w:eastAsia="Times New Roman" w:hAnsi="Times New Roman" w:cs="Times New Roman"/>
          <w:b/>
          <w:sz w:val="20"/>
          <w:szCs w:val="20"/>
          <w:u w:val="single"/>
          <w:lang w:eastAsia="pl-PL" w:bidi="pl-PL"/>
        </w:rPr>
        <w:t>Nie dotyczy.</w:t>
      </w:r>
    </w:p>
    <w:p w14:paraId="6CF502C7" w14:textId="77777777" w:rsidR="00E02AF2" w:rsidRPr="009B2B62" w:rsidRDefault="00E02AF2" w:rsidP="00E02AF2">
      <w:pPr>
        <w:spacing w:after="0" w:line="276" w:lineRule="auto"/>
        <w:jc w:val="both"/>
        <w:rPr>
          <w:rFonts w:ascii="Times New Roman" w:eastAsia="Times New Roman" w:hAnsi="Times New Roman" w:cs="Times New Roman"/>
          <w:b/>
          <w:sz w:val="20"/>
          <w:szCs w:val="20"/>
          <w:lang w:eastAsia="pl-PL" w:bidi="pl-PL"/>
        </w:rPr>
      </w:pPr>
      <w:r w:rsidRPr="009B2B62">
        <w:rPr>
          <w:rFonts w:ascii="Times New Roman" w:eastAsia="Times New Roman" w:hAnsi="Times New Roman" w:cs="Times New Roman"/>
          <w:b/>
          <w:sz w:val="20"/>
          <w:szCs w:val="20"/>
          <w:lang w:eastAsia="pl-PL" w:bidi="pl-PL"/>
        </w:rPr>
        <w:t xml:space="preserve">Nie zachodzą sytuacje o których mowa w art. 65 ust.1, art. 66 ust.1 i art. 69 Ustawy </w:t>
      </w:r>
      <w:proofErr w:type="spellStart"/>
      <w:r w:rsidRPr="009B2B62">
        <w:rPr>
          <w:rFonts w:ascii="Times New Roman" w:eastAsia="Times New Roman" w:hAnsi="Times New Roman" w:cs="Times New Roman"/>
          <w:b/>
          <w:sz w:val="20"/>
          <w:szCs w:val="20"/>
          <w:lang w:eastAsia="pl-PL" w:bidi="pl-PL"/>
        </w:rPr>
        <w:t>Pzp</w:t>
      </w:r>
      <w:proofErr w:type="spellEnd"/>
    </w:p>
    <w:p w14:paraId="0E787FB0" w14:textId="77777777" w:rsidR="00E02AF2" w:rsidRPr="009B2B62" w:rsidRDefault="00E02AF2" w:rsidP="00E02AF2">
      <w:pPr>
        <w:spacing w:before="120" w:after="120" w:line="240" w:lineRule="auto"/>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Komunikacja ustna dopuszczalna jest w odniesieniu do informacji, które nie są istotne, w szczególności nie dotyczą ogłoszenia o zamówieniu lub SWZ, dokumentów zamówienia oraz ofert.</w:t>
      </w:r>
    </w:p>
    <w:p w14:paraId="3FC72BEC" w14:textId="77777777" w:rsidR="00E02AF2" w:rsidRPr="009B2B62" w:rsidRDefault="00E02AF2" w:rsidP="00E02AF2">
      <w:pPr>
        <w:spacing w:after="0" w:line="360" w:lineRule="auto"/>
        <w:rPr>
          <w:rFonts w:ascii="Times New Roman" w:eastAsia="Calibri" w:hAnsi="Times New Roman" w:cs="Times New Roman"/>
          <w:sz w:val="20"/>
          <w:szCs w:val="20"/>
        </w:rPr>
      </w:pPr>
    </w:p>
    <w:p w14:paraId="56ECE449" w14:textId="77777777" w:rsidR="00E02AF2" w:rsidRPr="009B2B62" w:rsidRDefault="00E02AF2" w:rsidP="00E46B4A">
      <w:pPr>
        <w:autoSpaceDE w:val="0"/>
        <w:autoSpaceDN w:val="0"/>
        <w:adjustRightInd w:val="0"/>
        <w:spacing w:after="0" w:line="240" w:lineRule="auto"/>
        <w:ind w:left="426" w:hanging="426"/>
        <w:jc w:val="both"/>
        <w:rPr>
          <w:rFonts w:ascii="Times New Roman" w:eastAsia="Calibri" w:hAnsi="Times New Roman" w:cs="Times New Roman"/>
          <w:sz w:val="20"/>
          <w:szCs w:val="20"/>
        </w:rPr>
      </w:pPr>
      <w:r w:rsidRPr="009B2B62">
        <w:rPr>
          <w:rFonts w:ascii="Times New Roman" w:eastAsia="Calibri" w:hAnsi="Times New Roman" w:cs="Times New Roman"/>
          <w:b/>
          <w:bCs/>
          <w:sz w:val="20"/>
          <w:szCs w:val="20"/>
        </w:rPr>
        <w:t xml:space="preserve">X. WSKAZANIE OSÓB UPRAWNIONYCH DO KOMUNIKOWANIA SIĘ Z WYKONAWCAMI. </w:t>
      </w:r>
    </w:p>
    <w:p w14:paraId="58FE9F68"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sz w:val="20"/>
          <w:szCs w:val="20"/>
        </w:rPr>
      </w:pPr>
    </w:p>
    <w:p w14:paraId="3B363F49"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1. Osobami uprawnionymi do komunikowania się z wykonawcami są: </w:t>
      </w:r>
    </w:p>
    <w:p w14:paraId="2B269994" w14:textId="3697B255" w:rsidR="00E02AF2" w:rsidRPr="009B2B62" w:rsidRDefault="00E02AF2" w:rsidP="00E02AF2">
      <w:pPr>
        <w:autoSpaceDE w:val="0"/>
        <w:autoSpaceDN w:val="0"/>
        <w:adjustRightInd w:val="0"/>
        <w:spacing w:after="68" w:line="240" w:lineRule="auto"/>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    1) Pani </w:t>
      </w:r>
      <w:r w:rsidR="00E46B4A" w:rsidRPr="009B2B62">
        <w:rPr>
          <w:rFonts w:ascii="Times New Roman" w:eastAsia="Calibri" w:hAnsi="Times New Roman" w:cs="Times New Roman"/>
          <w:sz w:val="20"/>
          <w:szCs w:val="20"/>
        </w:rPr>
        <w:t>Jolanta Bielewicz – Skarbnik Gminy</w:t>
      </w:r>
      <w:r w:rsidRPr="009B2B62">
        <w:rPr>
          <w:rFonts w:ascii="Times New Roman" w:eastAsia="Calibri" w:hAnsi="Times New Roman" w:cs="Times New Roman"/>
          <w:sz w:val="20"/>
          <w:szCs w:val="20"/>
        </w:rPr>
        <w:t xml:space="preserve">   - w zakresie merytorycznym, tel. 18 354 13 00 wew.</w:t>
      </w:r>
      <w:r w:rsidR="00E46B4A" w:rsidRPr="009B2B62">
        <w:rPr>
          <w:rFonts w:ascii="Times New Roman" w:eastAsia="Calibri" w:hAnsi="Times New Roman" w:cs="Times New Roman"/>
          <w:sz w:val="20"/>
          <w:szCs w:val="20"/>
        </w:rPr>
        <w:t>1</w:t>
      </w:r>
      <w:r w:rsidR="00325161" w:rsidRPr="009B2B62">
        <w:rPr>
          <w:rFonts w:ascii="Times New Roman" w:eastAsia="Calibri" w:hAnsi="Times New Roman" w:cs="Times New Roman"/>
          <w:sz w:val="20"/>
          <w:szCs w:val="20"/>
        </w:rPr>
        <w:t>7</w:t>
      </w:r>
      <w:r w:rsidRPr="009B2B62">
        <w:rPr>
          <w:rFonts w:ascii="Times New Roman" w:eastAsia="Calibri" w:hAnsi="Times New Roman" w:cs="Times New Roman"/>
          <w:sz w:val="20"/>
          <w:szCs w:val="20"/>
        </w:rPr>
        <w:t xml:space="preserve"> </w:t>
      </w:r>
    </w:p>
    <w:p w14:paraId="02DE963D" w14:textId="698A4106" w:rsidR="00E02AF2" w:rsidRPr="009B2B62" w:rsidRDefault="00E02AF2" w:rsidP="00E02AF2">
      <w:pPr>
        <w:autoSpaceDE w:val="0"/>
        <w:autoSpaceDN w:val="0"/>
        <w:adjustRightInd w:val="0"/>
        <w:spacing w:after="68" w:line="240" w:lineRule="auto"/>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    2) Pani Stanisława Szczerba – w zakresie zamówień publicznych tel. 18 354 13 00  wew. 2</w:t>
      </w:r>
      <w:r w:rsidR="00325161" w:rsidRPr="009B2B62">
        <w:rPr>
          <w:rFonts w:ascii="Times New Roman" w:eastAsia="Calibri" w:hAnsi="Times New Roman" w:cs="Times New Roman"/>
          <w:sz w:val="20"/>
          <w:szCs w:val="20"/>
        </w:rPr>
        <w:t>0</w:t>
      </w:r>
      <w:r w:rsidRPr="009B2B62">
        <w:rPr>
          <w:rFonts w:ascii="Times New Roman" w:eastAsia="Calibri" w:hAnsi="Times New Roman" w:cs="Times New Roman"/>
          <w:sz w:val="20"/>
          <w:szCs w:val="20"/>
        </w:rPr>
        <w:t xml:space="preserve"> </w:t>
      </w:r>
    </w:p>
    <w:p w14:paraId="303662F9" w14:textId="77777777" w:rsidR="00E02AF2" w:rsidRPr="009B2B62" w:rsidRDefault="00E02AF2" w:rsidP="00E02AF2">
      <w:pPr>
        <w:spacing w:after="0" w:line="276" w:lineRule="auto"/>
        <w:jc w:val="both"/>
        <w:rPr>
          <w:rFonts w:ascii="Times New Roman" w:eastAsia="Times New Roman" w:hAnsi="Times New Roman" w:cs="Times New Roman"/>
          <w:bCs/>
          <w:sz w:val="20"/>
          <w:szCs w:val="20"/>
          <w:lang w:eastAsia="pl-PL" w:bidi="pl-PL"/>
        </w:rPr>
      </w:pPr>
    </w:p>
    <w:p w14:paraId="317FC8DF" w14:textId="77777777" w:rsidR="00E02AF2" w:rsidRPr="009B2B62" w:rsidRDefault="00E02AF2" w:rsidP="00E02AF2">
      <w:pPr>
        <w:spacing w:after="0" w:line="276" w:lineRule="auto"/>
        <w:jc w:val="both"/>
        <w:rPr>
          <w:rFonts w:ascii="Times New Roman" w:eastAsia="Times New Roman" w:hAnsi="Times New Roman" w:cs="Times New Roman"/>
          <w:b/>
          <w:sz w:val="20"/>
          <w:szCs w:val="20"/>
          <w:lang w:eastAsia="pl-PL" w:bidi="pl-PL"/>
        </w:rPr>
      </w:pPr>
      <w:r w:rsidRPr="009B2B62">
        <w:rPr>
          <w:rFonts w:ascii="Times New Roman" w:eastAsia="Times New Roman" w:hAnsi="Times New Roman" w:cs="Times New Roman"/>
          <w:b/>
          <w:sz w:val="20"/>
          <w:szCs w:val="20"/>
          <w:lang w:eastAsia="pl-PL" w:bidi="pl-PL"/>
        </w:rPr>
        <w:t>XI. TERMIN ZWIĄZANIA OFERTĄ</w:t>
      </w:r>
    </w:p>
    <w:p w14:paraId="0E49D866" w14:textId="77777777" w:rsidR="00E02AF2" w:rsidRPr="009B2B62" w:rsidRDefault="00E02AF2" w:rsidP="00E02AF2">
      <w:pPr>
        <w:spacing w:after="0" w:line="276" w:lineRule="auto"/>
        <w:jc w:val="both"/>
        <w:rPr>
          <w:rFonts w:ascii="Times New Roman" w:eastAsia="Times New Roman" w:hAnsi="Times New Roman" w:cs="Times New Roman"/>
          <w:bCs/>
          <w:sz w:val="20"/>
          <w:szCs w:val="20"/>
          <w:lang w:eastAsia="pl-PL" w:bidi="pl-PL"/>
        </w:rPr>
      </w:pPr>
    </w:p>
    <w:p w14:paraId="41FF7C2C" w14:textId="3530C455" w:rsidR="00E02AF2" w:rsidRPr="009B2B62" w:rsidRDefault="00E02AF2" w:rsidP="00E02AF2">
      <w:pPr>
        <w:autoSpaceDE w:val="0"/>
        <w:autoSpaceDN w:val="0"/>
        <w:adjustRightInd w:val="0"/>
        <w:spacing w:after="71" w:line="240" w:lineRule="auto"/>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1. Wykonawca jest związany ofertą do dnia </w:t>
      </w:r>
      <w:r w:rsidR="00325161" w:rsidRPr="009B2B62">
        <w:rPr>
          <w:rFonts w:ascii="Times New Roman" w:eastAsia="Calibri" w:hAnsi="Times New Roman" w:cs="Times New Roman"/>
          <w:b/>
          <w:bCs/>
          <w:sz w:val="20"/>
          <w:szCs w:val="20"/>
        </w:rPr>
        <w:t>13</w:t>
      </w:r>
      <w:r w:rsidRPr="009B2B62">
        <w:rPr>
          <w:rFonts w:ascii="Times New Roman" w:eastAsia="Calibri" w:hAnsi="Times New Roman" w:cs="Times New Roman"/>
          <w:b/>
          <w:bCs/>
          <w:sz w:val="20"/>
          <w:szCs w:val="20"/>
        </w:rPr>
        <w:t>.1</w:t>
      </w:r>
      <w:r w:rsidR="009260D0" w:rsidRPr="009B2B62">
        <w:rPr>
          <w:rFonts w:ascii="Times New Roman" w:eastAsia="Calibri" w:hAnsi="Times New Roman" w:cs="Times New Roman"/>
          <w:b/>
          <w:bCs/>
          <w:sz w:val="20"/>
          <w:szCs w:val="20"/>
        </w:rPr>
        <w:t>2</w:t>
      </w:r>
      <w:r w:rsidRPr="009B2B62">
        <w:rPr>
          <w:rFonts w:ascii="Times New Roman" w:eastAsia="Calibri" w:hAnsi="Times New Roman" w:cs="Times New Roman"/>
          <w:b/>
          <w:bCs/>
          <w:sz w:val="20"/>
          <w:szCs w:val="20"/>
        </w:rPr>
        <w:t>.202</w:t>
      </w:r>
      <w:r w:rsidR="00325161" w:rsidRPr="009B2B62">
        <w:rPr>
          <w:rFonts w:ascii="Times New Roman" w:eastAsia="Calibri" w:hAnsi="Times New Roman" w:cs="Times New Roman"/>
          <w:b/>
          <w:bCs/>
          <w:sz w:val="20"/>
          <w:szCs w:val="20"/>
        </w:rPr>
        <w:t>4</w:t>
      </w:r>
      <w:r w:rsidRPr="009B2B62">
        <w:rPr>
          <w:rFonts w:ascii="Times New Roman" w:eastAsia="Calibri" w:hAnsi="Times New Roman" w:cs="Times New Roman"/>
          <w:b/>
          <w:bCs/>
          <w:sz w:val="20"/>
          <w:szCs w:val="20"/>
        </w:rPr>
        <w:t xml:space="preserve"> r</w:t>
      </w:r>
      <w:r w:rsidRPr="009B2B62">
        <w:rPr>
          <w:rFonts w:ascii="Times New Roman" w:eastAsia="Calibri" w:hAnsi="Times New Roman" w:cs="Times New Roman"/>
          <w:sz w:val="20"/>
          <w:szCs w:val="20"/>
        </w:rPr>
        <w:t xml:space="preserve">  tj. 30 dni od upływu terminu składania ofert, przy czym pierwszym dniem związania ofertą jest dzień, w którym upływa termin składania ofert</w:t>
      </w:r>
      <w:r w:rsidRPr="009B2B62">
        <w:rPr>
          <w:rFonts w:ascii="Times New Roman" w:eastAsia="Calibri" w:hAnsi="Times New Roman" w:cs="Times New Roman"/>
          <w:b/>
          <w:bCs/>
          <w:sz w:val="20"/>
          <w:szCs w:val="20"/>
        </w:rPr>
        <w:t xml:space="preserve">. </w:t>
      </w:r>
    </w:p>
    <w:p w14:paraId="014B89E4" w14:textId="77777777" w:rsidR="00E02AF2" w:rsidRPr="009B2B62" w:rsidRDefault="00E02AF2" w:rsidP="00E02AF2">
      <w:pPr>
        <w:autoSpaceDE w:val="0"/>
        <w:autoSpaceDN w:val="0"/>
        <w:adjustRightInd w:val="0"/>
        <w:spacing w:after="71" w:line="240" w:lineRule="auto"/>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2.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49F5A481" w14:textId="77777777" w:rsidR="00E02AF2" w:rsidRPr="009B2B62" w:rsidRDefault="00E02AF2" w:rsidP="00E02AF2">
      <w:pPr>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3. Przedłużenie terminu związania ofertą, o którym mowa w ust. 2, wymaga złożenia przez wykonawcę pisemnego oświadczenia o wyrażeniu zgody na przedłużenie terminu związania ofertą. </w:t>
      </w:r>
    </w:p>
    <w:p w14:paraId="6FB4B6F0" w14:textId="77777777" w:rsidR="00E02AF2" w:rsidRPr="009B2B62" w:rsidRDefault="00E02AF2" w:rsidP="00E02AF2">
      <w:pPr>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 </w:t>
      </w:r>
    </w:p>
    <w:p w14:paraId="02DB04D6" w14:textId="77777777" w:rsidR="00E02AF2" w:rsidRPr="009B2B62" w:rsidRDefault="00E02AF2" w:rsidP="00E02AF2">
      <w:pPr>
        <w:spacing w:after="0" w:line="360" w:lineRule="auto"/>
        <w:rPr>
          <w:rFonts w:ascii="Times New Roman" w:eastAsia="Calibri" w:hAnsi="Times New Roman" w:cs="Times New Roman"/>
          <w:sz w:val="20"/>
          <w:szCs w:val="20"/>
        </w:rPr>
      </w:pPr>
    </w:p>
    <w:p w14:paraId="35D93B16" w14:textId="77777777" w:rsidR="00290F33" w:rsidRPr="00290F33" w:rsidRDefault="00290F33" w:rsidP="00290F33">
      <w:pPr>
        <w:spacing w:after="0" w:line="276" w:lineRule="auto"/>
        <w:jc w:val="both"/>
        <w:rPr>
          <w:rFonts w:ascii="Times New Roman" w:eastAsia="Times New Roman" w:hAnsi="Times New Roman" w:cs="Times New Roman"/>
          <w:b/>
          <w:sz w:val="20"/>
          <w:szCs w:val="20"/>
          <w:lang w:eastAsia="pl-PL" w:bidi="pl-PL"/>
        </w:rPr>
      </w:pPr>
      <w:r w:rsidRPr="00290F33">
        <w:rPr>
          <w:rFonts w:ascii="Times New Roman" w:eastAsia="Times New Roman" w:hAnsi="Times New Roman" w:cs="Times New Roman"/>
          <w:b/>
          <w:sz w:val="20"/>
          <w:szCs w:val="20"/>
          <w:lang w:eastAsia="pl-PL" w:bidi="pl-PL"/>
        </w:rPr>
        <w:t>XII. OPIS SPOSOBU PRZYGOTOWANIA OFERTY</w:t>
      </w:r>
    </w:p>
    <w:p w14:paraId="69BC87F1" w14:textId="77777777" w:rsidR="00290F33" w:rsidRPr="00290F33" w:rsidRDefault="00290F33" w:rsidP="00290F33">
      <w:pPr>
        <w:spacing w:after="0" w:line="276" w:lineRule="auto"/>
        <w:jc w:val="both"/>
        <w:rPr>
          <w:rFonts w:ascii="Times New Roman" w:eastAsia="Times New Roman" w:hAnsi="Times New Roman" w:cs="Times New Roman"/>
          <w:b/>
          <w:color w:val="FF0000"/>
          <w:sz w:val="20"/>
          <w:szCs w:val="20"/>
          <w:lang w:eastAsia="pl-PL" w:bidi="pl-PL"/>
        </w:rPr>
      </w:pPr>
    </w:p>
    <w:p w14:paraId="00B8174D"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sz w:val="20"/>
          <w:szCs w:val="20"/>
          <w:lang w:eastAsia="pl-PL" w:bidi="pl-PL"/>
        </w:rPr>
      </w:pPr>
      <w:r w:rsidRPr="00290F33">
        <w:rPr>
          <w:rFonts w:ascii="Times New Roman" w:eastAsiaTheme="minorEastAsia" w:hAnsi="Times New Roman" w:cs="Times New Roman"/>
          <w:sz w:val="20"/>
          <w:szCs w:val="20"/>
          <w:lang w:eastAsia="pl-PL"/>
        </w:rPr>
        <w:t xml:space="preserve">Każdy Wykonawca może złożyć tylko jedną ofertę na daną część zamówienia. </w:t>
      </w:r>
    </w:p>
    <w:p w14:paraId="316283EB"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sz w:val="20"/>
          <w:szCs w:val="20"/>
          <w:lang w:eastAsia="pl-PL" w:bidi="pl-PL"/>
        </w:rPr>
      </w:pPr>
      <w:r w:rsidRPr="00290F33">
        <w:rPr>
          <w:rFonts w:ascii="Times New Roman" w:eastAsiaTheme="minorEastAsia" w:hAnsi="Times New Roman" w:cs="Times New Roman"/>
          <w:sz w:val="20"/>
          <w:szCs w:val="20"/>
          <w:lang w:eastAsia="pl-PL"/>
        </w:rPr>
        <w:t>Oferta musi być sporządzona w języku polskim, k</w:t>
      </w:r>
      <w:r w:rsidRPr="00290F33">
        <w:rPr>
          <w:rFonts w:ascii="Times New Roman" w:eastAsiaTheme="minorEastAsia" w:hAnsi="Times New Roman" w:cs="Times New Roman"/>
          <w:sz w:val="20"/>
          <w:szCs w:val="20"/>
        </w:rPr>
        <w:t>ażdy dokument składający się na ofertę lub złożony wraz z ofertą sporządzony w języku innym niż polski musi być złożony wraz z tłumaczeniem na język polski.</w:t>
      </w:r>
    </w:p>
    <w:p w14:paraId="2B6BA8E3"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sz w:val="20"/>
          <w:szCs w:val="20"/>
          <w:lang w:eastAsia="pl-PL" w:bidi="pl-PL"/>
        </w:rPr>
      </w:pPr>
      <w:r w:rsidRPr="00290F33">
        <w:rPr>
          <w:rFonts w:ascii="Times New Roman" w:eastAsiaTheme="minorEastAsia" w:hAnsi="Times New Roman" w:cs="Times New Roman"/>
          <w:sz w:val="20"/>
          <w:szCs w:val="20"/>
          <w:lang w:eastAsia="pl-PL"/>
        </w:rPr>
        <w:t>Ofertę składa się pod rygorem nieważności w formie elektronicznej opatrzonej kwalifikowanym podpisem elektronicznym, lub w postaci elektronicznej opatrzonej podpisem zaufanym lub podpisem osobistym, w ogólnie dostępnych formatach danych, w szczególności w formatach: .pdf, .</w:t>
      </w:r>
      <w:proofErr w:type="spellStart"/>
      <w:r w:rsidRPr="00290F33">
        <w:rPr>
          <w:rFonts w:ascii="Times New Roman" w:eastAsiaTheme="minorEastAsia" w:hAnsi="Times New Roman" w:cs="Times New Roman"/>
          <w:sz w:val="20"/>
          <w:szCs w:val="20"/>
          <w:lang w:eastAsia="pl-PL"/>
        </w:rPr>
        <w:t>doc</w:t>
      </w:r>
      <w:proofErr w:type="spellEnd"/>
      <w:r w:rsidRPr="00290F33">
        <w:rPr>
          <w:rFonts w:ascii="Times New Roman" w:eastAsiaTheme="minorEastAsia" w:hAnsi="Times New Roman" w:cs="Times New Roman"/>
          <w:sz w:val="20"/>
          <w:szCs w:val="20"/>
          <w:lang w:eastAsia="pl-PL"/>
        </w:rPr>
        <w:t>, .</w:t>
      </w:r>
      <w:proofErr w:type="spellStart"/>
      <w:r w:rsidRPr="00290F33">
        <w:rPr>
          <w:rFonts w:ascii="Times New Roman" w:eastAsiaTheme="minorEastAsia" w:hAnsi="Times New Roman" w:cs="Times New Roman"/>
          <w:sz w:val="20"/>
          <w:szCs w:val="20"/>
          <w:lang w:eastAsia="pl-PL"/>
        </w:rPr>
        <w:t>docx</w:t>
      </w:r>
      <w:proofErr w:type="spellEnd"/>
      <w:r w:rsidRPr="00290F33">
        <w:rPr>
          <w:rFonts w:ascii="Times New Roman" w:eastAsiaTheme="minorEastAsia" w:hAnsi="Times New Roman" w:cs="Times New Roman"/>
          <w:sz w:val="20"/>
          <w:szCs w:val="20"/>
          <w:lang w:eastAsia="pl-PL"/>
        </w:rPr>
        <w:t>, .rtf , .</w:t>
      </w:r>
      <w:proofErr w:type="spellStart"/>
      <w:r w:rsidRPr="00290F33">
        <w:rPr>
          <w:rFonts w:ascii="Times New Roman" w:eastAsiaTheme="minorEastAsia" w:hAnsi="Times New Roman" w:cs="Times New Roman"/>
          <w:sz w:val="20"/>
          <w:szCs w:val="20"/>
          <w:lang w:eastAsia="pl-PL"/>
        </w:rPr>
        <w:t>odt</w:t>
      </w:r>
      <w:proofErr w:type="spellEnd"/>
      <w:r w:rsidRPr="00290F33">
        <w:rPr>
          <w:rFonts w:ascii="Times New Roman" w:eastAsiaTheme="minorEastAsia" w:hAnsi="Times New Roman" w:cs="Times New Roman"/>
          <w:sz w:val="20"/>
          <w:szCs w:val="20"/>
          <w:lang w:eastAsia="pl-PL"/>
        </w:rPr>
        <w:t xml:space="preserve">. Zamawiający zaleca przesyłanie plików w formacie .pdf. </w:t>
      </w:r>
    </w:p>
    <w:p w14:paraId="5C3ADBA0"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sz w:val="20"/>
          <w:szCs w:val="20"/>
          <w:lang w:eastAsia="pl-PL" w:bidi="pl-PL"/>
        </w:rPr>
      </w:pPr>
      <w:r w:rsidRPr="00290F33">
        <w:rPr>
          <w:rFonts w:ascii="Times New Roman" w:eastAsiaTheme="minorEastAsia" w:hAnsi="Times New Roman" w:cs="Times New Roman"/>
          <w:sz w:val="20"/>
          <w:szCs w:val="20"/>
          <w:lang w:eastAsia="pl-PL" w:bidi="pl-PL"/>
        </w:rPr>
        <w:t>Zalecenia Zamawiającego dotyczące kwalifikowanego podpisu elektronicznego:</w:t>
      </w:r>
    </w:p>
    <w:p w14:paraId="5908726F" w14:textId="77777777" w:rsidR="00290F33" w:rsidRPr="00290F33" w:rsidRDefault="00290F33" w:rsidP="00290F33">
      <w:pPr>
        <w:numPr>
          <w:ilvl w:val="0"/>
          <w:numId w:val="62"/>
        </w:numPr>
        <w:spacing w:line="252" w:lineRule="auto"/>
        <w:ind w:left="993" w:hanging="284"/>
        <w:contextualSpacing/>
        <w:jc w:val="both"/>
        <w:rPr>
          <w:rFonts w:ascii="Times New Roman" w:eastAsiaTheme="minorEastAsia" w:hAnsi="Times New Roman" w:cs="Times New Roman"/>
          <w:sz w:val="20"/>
          <w:szCs w:val="20"/>
          <w:lang w:eastAsia="pl-PL" w:bidi="pl-PL"/>
        </w:rPr>
      </w:pPr>
      <w:r w:rsidRPr="00290F33">
        <w:rPr>
          <w:rFonts w:ascii="Times New Roman" w:eastAsiaTheme="minorEastAsia" w:hAnsi="Times New Roman" w:cs="Times New Roman"/>
          <w:sz w:val="20"/>
          <w:szCs w:val="20"/>
          <w:lang w:eastAsia="pl-PL" w:bidi="pl-PL"/>
        </w:rPr>
        <w:t xml:space="preserve">dla dokumentów w formacie .pdf zaleca się zastosowanie podpisu w formacie </w:t>
      </w:r>
      <w:proofErr w:type="spellStart"/>
      <w:r w:rsidRPr="00290F33">
        <w:rPr>
          <w:rFonts w:ascii="Times New Roman" w:eastAsiaTheme="minorEastAsia" w:hAnsi="Times New Roman" w:cs="Times New Roman"/>
          <w:sz w:val="20"/>
          <w:szCs w:val="20"/>
          <w:lang w:eastAsia="pl-PL" w:bidi="pl-PL"/>
        </w:rPr>
        <w:t>PAdES</w:t>
      </w:r>
      <w:proofErr w:type="spellEnd"/>
    </w:p>
    <w:p w14:paraId="341B04A9" w14:textId="77777777" w:rsidR="00290F33" w:rsidRPr="00290F33" w:rsidRDefault="00290F33" w:rsidP="00290F33">
      <w:pPr>
        <w:numPr>
          <w:ilvl w:val="0"/>
          <w:numId w:val="62"/>
        </w:numPr>
        <w:spacing w:line="252" w:lineRule="auto"/>
        <w:ind w:left="993" w:hanging="284"/>
        <w:contextualSpacing/>
        <w:jc w:val="both"/>
        <w:rPr>
          <w:rFonts w:ascii="Times New Roman" w:eastAsiaTheme="minorEastAsia" w:hAnsi="Times New Roman" w:cs="Times New Roman"/>
          <w:sz w:val="20"/>
          <w:szCs w:val="20"/>
          <w:lang w:eastAsia="pl-PL" w:bidi="pl-PL"/>
        </w:rPr>
      </w:pPr>
      <w:r w:rsidRPr="00290F33">
        <w:rPr>
          <w:rFonts w:ascii="Times New Roman" w:eastAsiaTheme="minorEastAsia" w:hAnsi="Times New Roman" w:cs="Times New Roman"/>
          <w:sz w:val="20"/>
          <w:szCs w:val="20"/>
          <w:lang w:eastAsia="pl-PL" w:bidi="pl-PL"/>
        </w:rPr>
        <w:t xml:space="preserve">dla dokumentów w formacie innym niż .pdf zaleca się zastosowanie podpisu w formacie </w:t>
      </w:r>
      <w:proofErr w:type="spellStart"/>
      <w:r w:rsidRPr="00290F33">
        <w:rPr>
          <w:rFonts w:ascii="Times New Roman" w:eastAsiaTheme="minorEastAsia" w:hAnsi="Times New Roman" w:cs="Times New Roman"/>
          <w:sz w:val="20"/>
          <w:szCs w:val="20"/>
          <w:lang w:eastAsia="pl-PL" w:bidi="pl-PL"/>
        </w:rPr>
        <w:t>XAdES</w:t>
      </w:r>
      <w:proofErr w:type="spellEnd"/>
      <w:r w:rsidRPr="00290F33">
        <w:rPr>
          <w:rFonts w:ascii="Times New Roman" w:eastAsiaTheme="minorEastAsia" w:hAnsi="Times New Roman" w:cs="Times New Roman"/>
          <w:sz w:val="20"/>
          <w:szCs w:val="20"/>
          <w:lang w:eastAsia="pl-PL" w:bidi="pl-PL"/>
        </w:rPr>
        <w:t xml:space="preserve">. Wykonawca zobowiązany jest załączyć plik z dokumentem oraz plik z podpisem, czyli  dwa pliki. </w:t>
      </w:r>
    </w:p>
    <w:p w14:paraId="0B8E964C"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color w:val="FF0000"/>
          <w:sz w:val="20"/>
          <w:szCs w:val="20"/>
          <w:lang w:eastAsia="pl-PL" w:bidi="pl-PL"/>
        </w:rPr>
      </w:pPr>
      <w:r w:rsidRPr="00290F33">
        <w:rPr>
          <w:rFonts w:ascii="Times New Roman" w:eastAsiaTheme="minorEastAsia" w:hAnsi="Times New Roman" w:cs="Times New Roman"/>
          <w:sz w:val="20"/>
          <w:szCs w:val="20"/>
        </w:rPr>
        <w:lastRenderedPageBreak/>
        <w:t xml:space="preserve">Treść oferty musi być zgodna z treścią SWZ. </w:t>
      </w:r>
    </w:p>
    <w:p w14:paraId="78289F59"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color w:val="FF0000"/>
          <w:sz w:val="20"/>
          <w:szCs w:val="20"/>
          <w:lang w:eastAsia="pl-PL" w:bidi="pl-PL"/>
        </w:rPr>
      </w:pPr>
      <w:r w:rsidRPr="00290F33">
        <w:rPr>
          <w:rFonts w:ascii="Times New Roman" w:eastAsiaTheme="minorEastAsia" w:hAnsi="Times New Roman" w:cs="Times New Roman"/>
          <w:sz w:val="20"/>
          <w:szCs w:val="20"/>
        </w:rPr>
        <w:t>Wykonawca ponosi wszelkie koszty związane z przygotowaniem i złożeniem oferty.</w:t>
      </w:r>
    </w:p>
    <w:p w14:paraId="49760CF2"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color w:val="FF0000"/>
          <w:sz w:val="20"/>
          <w:szCs w:val="20"/>
          <w:lang w:eastAsia="pl-PL" w:bidi="pl-PL"/>
        </w:rPr>
      </w:pPr>
      <w:r w:rsidRPr="00290F33">
        <w:rPr>
          <w:rFonts w:ascii="Times New Roman" w:eastAsiaTheme="minorEastAsia" w:hAnsi="Times New Roman" w:cs="Times New Roman"/>
          <w:sz w:val="20"/>
          <w:szCs w:val="20"/>
        </w:rPr>
        <w:t xml:space="preserve">Wykonawca przygotowuje ofertę przy pomocy „Formularza ofertowego” udostępnionego przez Zamawiającego na Platformie e-Zamówienia i zamieszczonego w podglądzie postępowania w zakładce „Informacje podstawowe”. </w:t>
      </w:r>
    </w:p>
    <w:p w14:paraId="50DB843E"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color w:val="FF0000"/>
          <w:sz w:val="20"/>
          <w:szCs w:val="20"/>
          <w:lang w:eastAsia="pl-PL" w:bidi="pl-PL"/>
        </w:rPr>
      </w:pPr>
      <w:r w:rsidRPr="00290F33">
        <w:rPr>
          <w:rFonts w:ascii="Times New Roman" w:eastAsiaTheme="minorEastAsia" w:hAnsi="Times New Roman" w:cs="Times New Roman"/>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06D20AF"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b/>
          <w:color w:val="FF0000"/>
          <w:sz w:val="20"/>
          <w:szCs w:val="20"/>
          <w:lang w:eastAsia="pl-PL" w:bidi="pl-PL"/>
        </w:rPr>
      </w:pPr>
      <w:r w:rsidRPr="00290F33">
        <w:rPr>
          <w:rFonts w:ascii="Times New Roman" w:eastAsiaTheme="minorEastAsia" w:hAnsi="Times New Roman" w:cs="Times New Roman"/>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rozdz. XII pkt 3 i 4 SWZ. </w:t>
      </w:r>
      <w:r w:rsidRPr="00290F33">
        <w:rPr>
          <w:rFonts w:ascii="Times New Roman" w:eastAsiaTheme="minorEastAsia" w:hAnsi="Times New Roman" w:cs="Times New Roman"/>
          <w:b/>
          <w:sz w:val="20"/>
          <w:szCs w:val="20"/>
        </w:rPr>
        <w:t xml:space="preserve">Uwaga! Nie należy zmieniać nazwy pliku nadanej przez Platformę e-Zamówienia. Zapisany „Formularz ofertowy” należy zawsze otwierać w programie Adobe </w:t>
      </w:r>
      <w:proofErr w:type="spellStart"/>
      <w:r w:rsidRPr="00290F33">
        <w:rPr>
          <w:rFonts w:ascii="Times New Roman" w:eastAsiaTheme="minorEastAsia" w:hAnsi="Times New Roman" w:cs="Times New Roman"/>
          <w:b/>
          <w:sz w:val="20"/>
          <w:szCs w:val="20"/>
        </w:rPr>
        <w:t>Acrobat</w:t>
      </w:r>
      <w:proofErr w:type="spellEnd"/>
      <w:r w:rsidRPr="00290F33">
        <w:rPr>
          <w:rFonts w:ascii="Times New Roman" w:eastAsiaTheme="minorEastAsia" w:hAnsi="Times New Roman" w:cs="Times New Roman"/>
          <w:b/>
          <w:sz w:val="20"/>
          <w:szCs w:val="20"/>
        </w:rPr>
        <w:t xml:space="preserve"> Reader DC</w:t>
      </w:r>
    </w:p>
    <w:p w14:paraId="458B8B1A"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color w:val="FF0000"/>
          <w:sz w:val="20"/>
          <w:szCs w:val="20"/>
          <w:lang w:eastAsia="pl-PL" w:bidi="pl-PL"/>
        </w:rPr>
      </w:pPr>
      <w:r w:rsidRPr="00290F33">
        <w:rPr>
          <w:rFonts w:ascii="Times New Roman" w:eastAsiaTheme="minorEastAsia" w:hAnsi="Times New Roman" w:cs="Times New Roman"/>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90F33">
        <w:rPr>
          <w:rFonts w:ascii="Times New Roman" w:eastAsiaTheme="minorEastAsia" w:hAnsi="Times New Roman" w:cs="Times New Roman"/>
          <w:sz w:val="20"/>
          <w:szCs w:val="20"/>
        </w:rPr>
        <w:t>drag&amp;drop</w:t>
      </w:r>
      <w:proofErr w:type="spellEnd"/>
      <w:r w:rsidRPr="00290F33">
        <w:rPr>
          <w:rFonts w:ascii="Times New Roman" w:eastAsiaTheme="minorEastAsia" w:hAnsi="Times New Roman" w:cs="Times New Roman"/>
          <w:sz w:val="20"/>
          <w:szCs w:val="20"/>
        </w:rPr>
        <w:t xml:space="preserve"> („przeciągnij” i „upuść”) służące do dodawania plików. </w:t>
      </w:r>
    </w:p>
    <w:p w14:paraId="156440C3"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color w:val="FF0000"/>
          <w:sz w:val="20"/>
          <w:szCs w:val="20"/>
          <w:lang w:eastAsia="pl-PL" w:bidi="pl-PL"/>
        </w:rPr>
      </w:pPr>
      <w:r w:rsidRPr="00290F33">
        <w:rPr>
          <w:rFonts w:ascii="Times New Roman" w:eastAsiaTheme="minorEastAsia" w:hAnsi="Times New Roman" w:cs="Times New Roman"/>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421523EC"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color w:val="FF0000"/>
          <w:sz w:val="20"/>
          <w:szCs w:val="20"/>
          <w:lang w:eastAsia="pl-PL" w:bidi="pl-PL"/>
        </w:rPr>
      </w:pPr>
      <w:r w:rsidRPr="00290F33">
        <w:rPr>
          <w:rFonts w:ascii="Times New Roman" w:eastAsiaTheme="minorEastAsia" w:hAnsi="Times New Roman" w:cs="Times New Roman"/>
          <w:sz w:val="20"/>
          <w:szCs w:val="20"/>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00FFF95" w14:textId="23B81DFD" w:rsidR="00290F33" w:rsidRPr="00290F33" w:rsidRDefault="00290F33" w:rsidP="00290F33">
      <w:pPr>
        <w:numPr>
          <w:ilvl w:val="0"/>
          <w:numId w:val="61"/>
        </w:numPr>
        <w:spacing w:line="252" w:lineRule="auto"/>
        <w:contextualSpacing/>
        <w:jc w:val="both"/>
        <w:rPr>
          <w:rFonts w:ascii="Times New Roman" w:hAnsi="Times New Roman" w:cs="Times New Roman"/>
          <w:color w:val="FF0000"/>
          <w:sz w:val="20"/>
          <w:szCs w:val="20"/>
          <w:lang w:eastAsia="pl-PL" w:bidi="pl-PL"/>
        </w:rPr>
      </w:pPr>
      <w:r w:rsidRPr="00290F33">
        <w:rPr>
          <w:rFonts w:ascii="Times New Roman" w:eastAsia="Times New Roman" w:hAnsi="Times New Roman" w:cs="Times New Roman"/>
          <w:sz w:val="20"/>
          <w:szCs w:val="20"/>
          <w:lang w:eastAsia="pl-PL"/>
        </w:rPr>
        <w:t xml:space="preserve">Do przygotowania oferty zaleca się skorzystanie z Formularza oferty, stanowiącego </w:t>
      </w:r>
      <w:r w:rsidRPr="00290F33">
        <w:rPr>
          <w:rFonts w:ascii="Times New Roman" w:eastAsia="Times New Roman" w:hAnsi="Times New Roman" w:cs="Times New Roman"/>
          <w:b/>
          <w:bCs/>
          <w:sz w:val="20"/>
          <w:szCs w:val="20"/>
          <w:lang w:eastAsia="pl-PL"/>
        </w:rPr>
        <w:t xml:space="preserve">załącznik Nr </w:t>
      </w:r>
      <w:r w:rsidRPr="009B2B62">
        <w:rPr>
          <w:rFonts w:ascii="Times New Roman" w:eastAsia="Times New Roman" w:hAnsi="Times New Roman" w:cs="Times New Roman"/>
          <w:b/>
          <w:bCs/>
          <w:sz w:val="20"/>
          <w:szCs w:val="20"/>
          <w:lang w:eastAsia="pl-PL"/>
        </w:rPr>
        <w:t>2</w:t>
      </w:r>
      <w:r w:rsidRPr="00290F33">
        <w:rPr>
          <w:rFonts w:ascii="Times New Roman" w:eastAsia="Times New Roman" w:hAnsi="Times New Roman" w:cs="Times New Roman"/>
          <w:b/>
          <w:bCs/>
          <w:sz w:val="20"/>
          <w:szCs w:val="20"/>
          <w:lang w:eastAsia="pl-PL"/>
        </w:rPr>
        <w:t xml:space="preserve"> do SWZ</w:t>
      </w:r>
      <w:r w:rsidRPr="00290F33">
        <w:rPr>
          <w:rFonts w:ascii="Times New Roman" w:eastAsia="Times New Roman" w:hAnsi="Times New Roman" w:cs="Times New Roman"/>
          <w:sz w:val="20"/>
          <w:szCs w:val="20"/>
          <w:lang w:eastAsia="pl-PL"/>
        </w:rPr>
        <w:t xml:space="preserve">. W przypadku gdy Wykonawca nie korzysta z przygotowanego przez Zamawiającego wzoru Formularza oferty, oferta powinna zawierać wszystkie informacje wymagane we wzorze. </w:t>
      </w:r>
    </w:p>
    <w:p w14:paraId="40CCD1B8" w14:textId="77777777" w:rsidR="00290F33" w:rsidRPr="00290F33" w:rsidRDefault="00290F33" w:rsidP="00290F33">
      <w:pPr>
        <w:spacing w:line="252" w:lineRule="auto"/>
        <w:ind w:left="360"/>
        <w:contextualSpacing/>
        <w:jc w:val="both"/>
        <w:rPr>
          <w:rFonts w:ascii="Times New Roman" w:eastAsiaTheme="minorEastAsia" w:hAnsi="Times New Roman" w:cs="Times New Roman"/>
          <w:color w:val="FF0000"/>
          <w:sz w:val="20"/>
          <w:szCs w:val="20"/>
          <w:lang w:eastAsia="pl-PL" w:bidi="pl-PL"/>
        </w:rPr>
      </w:pPr>
    </w:p>
    <w:p w14:paraId="0C964A7A"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color w:val="FF0000"/>
          <w:sz w:val="20"/>
          <w:szCs w:val="20"/>
          <w:lang w:eastAsia="pl-PL" w:bidi="pl-PL"/>
        </w:rPr>
      </w:pPr>
      <w:r w:rsidRPr="00290F33">
        <w:rPr>
          <w:rFonts w:ascii="Times New Roman" w:eastAsiaTheme="minorEastAsia" w:hAnsi="Times New Roman" w:cs="Times New Roman"/>
          <w:sz w:val="20"/>
          <w:szCs w:val="20"/>
        </w:rPr>
        <w:t xml:space="preserve">Pozostałe dokumenty wchodzące w skład oferty lub składane wraz z ofertą, które są zgodne z ustawą </w:t>
      </w:r>
      <w:proofErr w:type="spellStart"/>
      <w:r w:rsidRPr="00290F33">
        <w:rPr>
          <w:rFonts w:ascii="Times New Roman" w:eastAsiaTheme="minorEastAsia" w:hAnsi="Times New Roman" w:cs="Times New Roman"/>
          <w:sz w:val="20"/>
          <w:szCs w:val="20"/>
        </w:rPr>
        <w:t>Pzp</w:t>
      </w:r>
      <w:proofErr w:type="spellEnd"/>
      <w:r w:rsidRPr="00290F33">
        <w:rPr>
          <w:rFonts w:ascii="Times New Roman" w:eastAsiaTheme="minorEastAsia" w:hAnsi="Times New Roman" w:cs="Times New Roman"/>
          <w:sz w:val="20"/>
          <w:szCs w:val="20"/>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CB3DA7F"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color w:val="FF0000"/>
          <w:sz w:val="20"/>
          <w:szCs w:val="20"/>
          <w:lang w:eastAsia="pl-PL" w:bidi="pl-PL"/>
        </w:rPr>
      </w:pPr>
      <w:r w:rsidRPr="00290F33">
        <w:rPr>
          <w:rFonts w:ascii="Times New Roman" w:eastAsiaTheme="minorEastAsia" w:hAnsi="Times New Roman" w:cs="Times New Roman"/>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AD23279"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color w:val="FF0000"/>
          <w:sz w:val="20"/>
          <w:szCs w:val="20"/>
          <w:lang w:eastAsia="pl-PL" w:bidi="pl-PL"/>
        </w:rPr>
      </w:pPr>
      <w:r w:rsidRPr="00290F33">
        <w:rPr>
          <w:rFonts w:ascii="Times New Roman" w:eastAsiaTheme="minorEastAsia" w:hAnsi="Times New Roman" w:cs="Times New Roman"/>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CE71B03"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color w:val="FF0000"/>
          <w:sz w:val="20"/>
          <w:szCs w:val="20"/>
          <w:lang w:eastAsia="pl-PL" w:bidi="pl-PL"/>
        </w:rPr>
      </w:pPr>
      <w:r w:rsidRPr="00290F33">
        <w:rPr>
          <w:rFonts w:ascii="Times New Roman" w:eastAsiaTheme="minorEastAsia" w:hAnsi="Times New Roman" w:cs="Times New Roman"/>
          <w:sz w:val="20"/>
          <w:szCs w:val="20"/>
        </w:rPr>
        <w:t xml:space="preserve">Maksymalny łączny rozmiar plików stanowiących ofertę lub składanych wraz z ofertą to 250 MB. </w:t>
      </w:r>
    </w:p>
    <w:p w14:paraId="1903E768" w14:textId="17C0CD60"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sz w:val="20"/>
          <w:szCs w:val="20"/>
          <w:lang w:eastAsia="pl-PL" w:bidi="pl-PL"/>
        </w:rPr>
      </w:pPr>
      <w:r w:rsidRPr="00290F33">
        <w:rPr>
          <w:rFonts w:ascii="Times New Roman" w:eastAsiaTheme="minorEastAsia" w:hAnsi="Times New Roman" w:cs="Times New Roman"/>
          <w:b/>
          <w:bCs/>
          <w:sz w:val="20"/>
          <w:szCs w:val="20"/>
          <w:lang w:eastAsia="pl-PL" w:bidi="pl-PL"/>
        </w:rPr>
        <w:t>Wspólne ubieganie się o udzielenie zamówienia.</w:t>
      </w:r>
      <w:r w:rsidRPr="00290F33">
        <w:rPr>
          <w:rFonts w:ascii="Times New Roman" w:eastAsiaTheme="minorEastAsia" w:hAnsi="Times New Roman" w:cs="Times New Roman"/>
          <w:sz w:val="20"/>
          <w:szCs w:val="20"/>
          <w:lang w:eastAsia="pl-PL" w:bidi="pl-PL"/>
        </w:rPr>
        <w:t xml:space="preserve"> Wykonawcy mogą wspólnie ubiegać się o udzielenie zamówienia. W takim przypadku wykonawcy ustanawiają  pełnomocnika do reprezentowania ich w postepowaniu o udzielenie zamówienia publicznego albo do reprezentowania w postepowaniu i zawarcia </w:t>
      </w:r>
      <w:r w:rsidRPr="00290F33">
        <w:rPr>
          <w:rFonts w:ascii="Times New Roman" w:eastAsiaTheme="minorEastAsia" w:hAnsi="Times New Roman" w:cs="Times New Roman"/>
          <w:sz w:val="20"/>
          <w:szCs w:val="20"/>
          <w:lang w:eastAsia="pl-PL" w:bidi="pl-PL"/>
        </w:rPr>
        <w:lastRenderedPageBreak/>
        <w:t>umowy w sprawie zamówienia publicznego. Przepisy ustawy dotyczące  Wykonawcy stosuje się odpowiednio do wykonawców wspólnie ubiegających się o udzielenie zamówienia. W przypadku wspólnego ubiegania się o udzielenie zamówienia publicznego: 1) oświadczenia, o których mowa w rozdz</w:t>
      </w:r>
      <w:r w:rsidRPr="00BC65E7">
        <w:rPr>
          <w:rFonts w:ascii="Times New Roman" w:eastAsiaTheme="minorEastAsia" w:hAnsi="Times New Roman" w:cs="Times New Roman"/>
          <w:sz w:val="20"/>
          <w:szCs w:val="20"/>
          <w:lang w:eastAsia="pl-PL" w:bidi="pl-PL"/>
        </w:rPr>
        <w:t xml:space="preserve">. XII. pkt. 24 </w:t>
      </w:r>
      <w:proofErr w:type="spellStart"/>
      <w:r w:rsidRPr="00BC65E7">
        <w:rPr>
          <w:rFonts w:ascii="Times New Roman" w:eastAsiaTheme="minorEastAsia" w:hAnsi="Times New Roman" w:cs="Times New Roman"/>
          <w:sz w:val="20"/>
          <w:szCs w:val="20"/>
          <w:lang w:eastAsia="pl-PL" w:bidi="pl-PL"/>
        </w:rPr>
        <w:t>ppkt</w:t>
      </w:r>
      <w:proofErr w:type="spellEnd"/>
      <w:r w:rsidRPr="00BC65E7">
        <w:rPr>
          <w:rFonts w:ascii="Times New Roman" w:eastAsiaTheme="minorEastAsia" w:hAnsi="Times New Roman" w:cs="Times New Roman"/>
          <w:sz w:val="20"/>
          <w:szCs w:val="20"/>
          <w:lang w:eastAsia="pl-PL" w:bidi="pl-PL"/>
        </w:rPr>
        <w:t>. 2,3,</w:t>
      </w:r>
      <w:r w:rsidR="00BC65E7" w:rsidRPr="00BC65E7">
        <w:rPr>
          <w:rFonts w:ascii="Times New Roman" w:eastAsiaTheme="minorEastAsia" w:hAnsi="Times New Roman" w:cs="Times New Roman"/>
          <w:sz w:val="20"/>
          <w:szCs w:val="20"/>
          <w:lang w:eastAsia="pl-PL" w:bidi="pl-PL"/>
        </w:rPr>
        <w:t>4</w:t>
      </w:r>
      <w:r w:rsidRPr="00BC65E7">
        <w:rPr>
          <w:rFonts w:ascii="Times New Roman" w:eastAsiaTheme="minorEastAsia" w:hAnsi="Times New Roman" w:cs="Times New Roman"/>
          <w:sz w:val="20"/>
          <w:szCs w:val="20"/>
          <w:lang w:eastAsia="pl-PL" w:bidi="pl-PL"/>
        </w:rPr>
        <w:t xml:space="preserve">) składa </w:t>
      </w:r>
      <w:r w:rsidRPr="00290F33">
        <w:rPr>
          <w:rFonts w:ascii="Times New Roman" w:eastAsiaTheme="minorEastAsia" w:hAnsi="Times New Roman" w:cs="Times New Roman"/>
          <w:sz w:val="20"/>
          <w:szCs w:val="20"/>
          <w:lang w:eastAsia="pl-PL" w:bidi="pl-PL"/>
        </w:rPr>
        <w:t xml:space="preserve">każdy z wykonawców wspólnie ubiegających się o udzielenie zamówienia. Oświadczenia te potwierdzają brak podstaw wykluczenia oraz spełnianie warunków udziału w postępowaniu w zakresie, w jakim każdy z wykonawców wykazuje spełnianie warunków udziału w postępowaniu. </w:t>
      </w:r>
    </w:p>
    <w:p w14:paraId="45D145CA" w14:textId="69EC617F"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sz w:val="20"/>
          <w:szCs w:val="20"/>
          <w:lang w:eastAsia="pl-PL" w:bidi="pl-PL"/>
        </w:rPr>
      </w:pPr>
      <w:r w:rsidRPr="00290F33">
        <w:rPr>
          <w:rFonts w:ascii="Times New Roman" w:eastAsiaTheme="minorEastAsia" w:hAnsi="Times New Roman" w:cs="Times New Roman"/>
          <w:sz w:val="20"/>
          <w:szCs w:val="20"/>
          <w:lang w:eastAsia="pl-PL" w:bidi="pl-PL"/>
        </w:rPr>
        <w:t xml:space="preserve">W przypadku polegania przez Wykonawcę na zdolnościach lub sytuacji podmiotów udostępniających zasoby, Wykonawca przedstawia, wraz z oświadczeniem, o którym mowa w rozdz. </w:t>
      </w:r>
      <w:r w:rsidRPr="00BC65E7">
        <w:rPr>
          <w:rFonts w:ascii="Times New Roman" w:eastAsiaTheme="minorEastAsia" w:hAnsi="Times New Roman" w:cs="Times New Roman"/>
          <w:sz w:val="20"/>
          <w:szCs w:val="20"/>
          <w:lang w:eastAsia="pl-PL" w:bidi="pl-PL"/>
        </w:rPr>
        <w:t xml:space="preserve">XII pkt.24 </w:t>
      </w:r>
      <w:proofErr w:type="spellStart"/>
      <w:r w:rsidRPr="00BC65E7">
        <w:rPr>
          <w:rFonts w:ascii="Times New Roman" w:eastAsiaTheme="minorEastAsia" w:hAnsi="Times New Roman" w:cs="Times New Roman"/>
          <w:sz w:val="20"/>
          <w:szCs w:val="20"/>
          <w:lang w:eastAsia="pl-PL" w:bidi="pl-PL"/>
        </w:rPr>
        <w:t>ppkt</w:t>
      </w:r>
      <w:proofErr w:type="spellEnd"/>
      <w:r w:rsidRPr="00BC65E7">
        <w:rPr>
          <w:rFonts w:ascii="Times New Roman" w:eastAsiaTheme="minorEastAsia" w:hAnsi="Times New Roman" w:cs="Times New Roman"/>
          <w:sz w:val="20"/>
          <w:szCs w:val="20"/>
          <w:lang w:eastAsia="pl-PL" w:bidi="pl-PL"/>
        </w:rPr>
        <w:t>. 2,3,</w:t>
      </w:r>
      <w:r w:rsidR="00BC65E7" w:rsidRPr="00BC65E7">
        <w:rPr>
          <w:rFonts w:ascii="Times New Roman" w:eastAsiaTheme="minorEastAsia" w:hAnsi="Times New Roman" w:cs="Times New Roman"/>
          <w:sz w:val="20"/>
          <w:szCs w:val="20"/>
          <w:lang w:eastAsia="pl-PL" w:bidi="pl-PL"/>
        </w:rPr>
        <w:t>4</w:t>
      </w:r>
      <w:r w:rsidRPr="00290F33">
        <w:rPr>
          <w:rFonts w:ascii="Times New Roman" w:eastAsiaTheme="minorEastAsia" w:hAnsi="Times New Roman" w:cs="Times New Roman"/>
          <w:color w:val="FF0000"/>
          <w:sz w:val="20"/>
          <w:szCs w:val="20"/>
          <w:lang w:eastAsia="pl-PL" w:bidi="pl-PL"/>
        </w:rPr>
        <w:t xml:space="preserve">, </w:t>
      </w:r>
      <w:r w:rsidRPr="00290F33">
        <w:rPr>
          <w:rFonts w:ascii="Times New Roman" w:eastAsiaTheme="minorEastAsia" w:hAnsi="Times New Roman" w:cs="Times New Roman"/>
          <w:sz w:val="20"/>
          <w:szCs w:val="20"/>
          <w:lang w:eastAsia="pl-PL" w:bidi="pl-PL"/>
        </w:rPr>
        <w:t xml:space="preserve">także oświadczenie podmiotu udostępniającego zasoby, potwierdzające brak podstaw wykluczenia tego podmiotu oraz odpowiednio spełnianie warunków udziału w postępowaniu w zakresie, w jakim wykonawca powołuje się na jego zasoby. </w:t>
      </w:r>
    </w:p>
    <w:p w14:paraId="086F3B64"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sz w:val="20"/>
          <w:szCs w:val="20"/>
          <w:lang w:eastAsia="pl-PL" w:bidi="pl-PL"/>
        </w:rPr>
      </w:pPr>
      <w:r w:rsidRPr="00290F33">
        <w:rPr>
          <w:rFonts w:ascii="Times New Roman" w:eastAsiaTheme="minorEastAsia" w:hAnsi="Times New Roman" w:cs="Times New Roman"/>
          <w:sz w:val="20"/>
          <w:szCs w:val="20"/>
          <w:lang w:eastAsia="pl-PL" w:bidi="pl-PL"/>
        </w:rPr>
        <w:t xml:space="preserve">Zamawiający żąda wskazania w ofercie części zamówienia, których wykonanie Wykonawca zamierza powierzyć podwykonawcom oraz podania nazw ewentualnych podwykonawców, o ile są już znani. </w:t>
      </w:r>
    </w:p>
    <w:p w14:paraId="2E46191C"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sz w:val="20"/>
          <w:szCs w:val="20"/>
          <w:lang w:eastAsia="pl-PL" w:bidi="pl-PL"/>
        </w:rPr>
      </w:pPr>
      <w:r w:rsidRPr="00290F33">
        <w:rPr>
          <w:rFonts w:ascii="Times New Roman" w:eastAsiaTheme="minorEastAsia" w:hAnsi="Times New Roman" w:cs="Times New Roman"/>
          <w:sz w:val="20"/>
          <w:szCs w:val="20"/>
          <w:lang w:eastAsia="pl-PL" w:bidi="pl-PL"/>
        </w:rPr>
        <w:t>Pełnomocnictwo do złożenia oferty musi być złożone w oryginale w takiej samej   formie, jak składana oferta (</w:t>
      </w:r>
      <w:proofErr w:type="spellStart"/>
      <w:r w:rsidRPr="00290F33">
        <w:rPr>
          <w:rFonts w:ascii="Times New Roman" w:eastAsiaTheme="minorEastAsia" w:hAnsi="Times New Roman" w:cs="Times New Roman"/>
          <w:sz w:val="20"/>
          <w:szCs w:val="20"/>
          <w:lang w:eastAsia="pl-PL" w:bidi="pl-PL"/>
        </w:rPr>
        <w:t>t.j</w:t>
      </w:r>
      <w:proofErr w:type="spellEnd"/>
      <w:r w:rsidRPr="00290F33">
        <w:rPr>
          <w:rFonts w:ascii="Times New Roman" w:eastAsiaTheme="minorEastAsia" w:hAnsi="Times New Roman" w:cs="Times New Roman"/>
          <w:sz w:val="20"/>
          <w:szCs w:val="20"/>
          <w:lang w:eastAsia="pl-PL" w:bidi="pl-PL"/>
        </w:rPr>
        <w:t>. w formie elektronicznej lub postaci elektronicznej opatrzonej podpisem zaufanym lub podpisem osobistym).</w:t>
      </w:r>
    </w:p>
    <w:p w14:paraId="523E2056"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sz w:val="20"/>
          <w:szCs w:val="20"/>
          <w:lang w:eastAsia="pl-PL" w:bidi="pl-PL"/>
        </w:rPr>
      </w:pPr>
      <w:r w:rsidRPr="00290F33">
        <w:rPr>
          <w:rFonts w:ascii="Times New Roman" w:eastAsiaTheme="minorEastAsia" w:hAnsi="Times New Roman" w:cs="Times New Roman"/>
          <w:sz w:val="20"/>
          <w:szCs w:val="20"/>
          <w:lang w:eastAsia="pl-PL" w:bidi="pl-PL"/>
        </w:rPr>
        <w:t>Dopuszcza się także złożenie elektronicznej kopii (skanu) pełnomocnictw sporządzonych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46B62ED" w14:textId="77777777" w:rsidR="00290F33" w:rsidRPr="00290F33" w:rsidRDefault="00290F33" w:rsidP="00290F33">
      <w:pPr>
        <w:spacing w:line="252" w:lineRule="auto"/>
        <w:ind w:left="720"/>
        <w:contextualSpacing/>
        <w:jc w:val="both"/>
        <w:rPr>
          <w:rFonts w:ascii="Times New Roman" w:eastAsiaTheme="minorEastAsia" w:hAnsi="Times New Roman" w:cs="Times New Roman"/>
          <w:sz w:val="20"/>
          <w:szCs w:val="20"/>
          <w:lang w:eastAsia="pl-PL" w:bidi="pl-PL"/>
        </w:rPr>
      </w:pPr>
    </w:p>
    <w:p w14:paraId="16BEF637" w14:textId="77777777" w:rsidR="00290F33" w:rsidRPr="00290F33" w:rsidRDefault="00290F33" w:rsidP="00290F33">
      <w:pPr>
        <w:numPr>
          <w:ilvl w:val="0"/>
          <w:numId w:val="61"/>
        </w:numPr>
        <w:spacing w:line="252" w:lineRule="auto"/>
        <w:contextualSpacing/>
        <w:jc w:val="both"/>
        <w:rPr>
          <w:rFonts w:ascii="Times New Roman" w:eastAsiaTheme="minorEastAsia" w:hAnsi="Times New Roman" w:cs="Times New Roman"/>
          <w:color w:val="FF0000"/>
          <w:sz w:val="20"/>
          <w:szCs w:val="20"/>
          <w:lang w:eastAsia="pl-PL" w:bidi="pl-PL"/>
        </w:rPr>
      </w:pPr>
      <w:r w:rsidRPr="00290F33">
        <w:rPr>
          <w:rFonts w:ascii="Times New Roman" w:eastAsiaTheme="minorEastAsia" w:hAnsi="Times New Roman" w:cs="Times New Roman"/>
          <w:b/>
          <w:sz w:val="20"/>
          <w:szCs w:val="20"/>
          <w:u w:val="single"/>
        </w:rPr>
        <w:t>Tajemnica przedsiębiorstwa - wszelkie informacje stanowiące tajemnicę przedsiębiorstwa</w:t>
      </w:r>
      <w:r w:rsidRPr="00290F33">
        <w:rPr>
          <w:rFonts w:ascii="Times New Roman" w:eastAsiaTheme="minorEastAsia" w:hAnsi="Times New Roman" w:cs="Times New Roman"/>
          <w:sz w:val="20"/>
          <w:szCs w:val="20"/>
        </w:rPr>
        <w:t xml:space="preserve"> w rozumieniu ustawy z dnia 16 kwietnia 1993 r. o zwalczaniu nieuczciwej konkurencji (Dz. U. z 2020 r. poz. 1913), które Wykonawca zastrzeże jako tajemnicę przedsiębiorstwa, powinny zostać złożone w osobnym pliku wraz z jednoczesnym zaznaczeniem polecenia „Dokument stanowiący tajemnicę 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w:t>
      </w:r>
    </w:p>
    <w:p w14:paraId="36F866D6" w14:textId="77777777" w:rsidR="00290F33" w:rsidRPr="009B2B62" w:rsidRDefault="00290F33" w:rsidP="00290F33">
      <w:pPr>
        <w:spacing w:line="252" w:lineRule="auto"/>
        <w:ind w:left="709"/>
        <w:contextualSpacing/>
        <w:jc w:val="both"/>
        <w:rPr>
          <w:rFonts w:ascii="Times New Roman" w:eastAsiaTheme="minorEastAsia" w:hAnsi="Times New Roman" w:cs="Times New Roman"/>
          <w:sz w:val="20"/>
          <w:szCs w:val="20"/>
        </w:rPr>
      </w:pPr>
      <w:r w:rsidRPr="00290F33">
        <w:rPr>
          <w:rFonts w:ascii="Times New Roman" w:eastAsiaTheme="minorEastAsia" w:hAnsi="Times New Roman" w:cs="Times New Roman"/>
          <w:sz w:val="20"/>
          <w:szCs w:val="20"/>
        </w:rPr>
        <w:t xml:space="preserve">bez uzasadnienia, będzie traktowane przez Zamawiającego jako bezskuteczne ze względu na zaniechanie przez Wykonawcę podjęcia niezbędnych działań w celu zachowania poufności objętych klauzulą informacji zgodnie z postanowieniami art. 18 ust. 3 ustawy. Wykonawca nie może zastrzec informacji, o których mowa w art. 222 ust. 5 ustawy </w:t>
      </w:r>
      <w:proofErr w:type="spellStart"/>
      <w:r w:rsidRPr="00290F33">
        <w:rPr>
          <w:rFonts w:ascii="Times New Roman" w:eastAsiaTheme="minorEastAsia" w:hAnsi="Times New Roman" w:cs="Times New Roman"/>
          <w:sz w:val="20"/>
          <w:szCs w:val="20"/>
        </w:rPr>
        <w:t>Pzp</w:t>
      </w:r>
      <w:proofErr w:type="spellEnd"/>
      <w:r w:rsidRPr="00290F33">
        <w:rPr>
          <w:rFonts w:ascii="Times New Roman" w:eastAsiaTheme="minorEastAsia" w:hAnsi="Times New Roman" w:cs="Times New Roman"/>
          <w:sz w:val="20"/>
          <w:szCs w:val="20"/>
        </w:rPr>
        <w:t>. Oświadczenia i dokumenty, o których mowa w rozdz. XII pkt. 24 SWZ sporządza się pod rygorem nieważności w postaci elektronicznej i opatruje się kwalifikowanym podpisem elektronicznym lub podpisem zaufanym lud podpisem zaufanym lub podpisem osobistym.</w:t>
      </w:r>
    </w:p>
    <w:p w14:paraId="47E2B3D6" w14:textId="77777777" w:rsidR="009B2B62" w:rsidRPr="009B2B62" w:rsidRDefault="009B2B62" w:rsidP="00290F33">
      <w:pPr>
        <w:spacing w:line="252" w:lineRule="auto"/>
        <w:ind w:left="709"/>
        <w:contextualSpacing/>
        <w:jc w:val="both"/>
        <w:rPr>
          <w:rFonts w:ascii="Times New Roman" w:eastAsiaTheme="minorEastAsia" w:hAnsi="Times New Roman" w:cs="Times New Roman"/>
          <w:sz w:val="20"/>
          <w:szCs w:val="20"/>
        </w:rPr>
      </w:pPr>
    </w:p>
    <w:p w14:paraId="03C367E2" w14:textId="08258928" w:rsidR="00E02AF2" w:rsidRPr="009B2B62" w:rsidRDefault="00E02AF2" w:rsidP="009B2B62">
      <w:pPr>
        <w:pStyle w:val="Akapitzlist"/>
        <w:numPr>
          <w:ilvl w:val="0"/>
          <w:numId w:val="61"/>
        </w:numPr>
        <w:spacing w:line="252" w:lineRule="auto"/>
        <w:rPr>
          <w:rFonts w:ascii="Times New Roman" w:eastAsiaTheme="minorEastAsia" w:hAnsi="Times New Roman" w:cs="Times New Roman"/>
          <w:sz w:val="20"/>
          <w:szCs w:val="20"/>
        </w:rPr>
      </w:pPr>
      <w:r w:rsidRPr="009B2B62">
        <w:rPr>
          <w:rFonts w:ascii="Times New Roman" w:eastAsia="Times New Roman" w:hAnsi="Times New Roman" w:cs="Times New Roman"/>
          <w:b/>
          <w:bCs/>
          <w:sz w:val="20"/>
          <w:szCs w:val="20"/>
          <w:lang w:eastAsia="pl-PL"/>
        </w:rPr>
        <w:t xml:space="preserve">Na ofertę składają się wypełnione i podpisane dokumenty: </w:t>
      </w:r>
    </w:p>
    <w:p w14:paraId="7A74E86B" w14:textId="2A61709D" w:rsidR="00E02AF2" w:rsidRPr="009B2B62" w:rsidRDefault="00E02AF2">
      <w:pPr>
        <w:numPr>
          <w:ilvl w:val="1"/>
          <w:numId w:val="8"/>
        </w:numPr>
        <w:autoSpaceDE w:val="0"/>
        <w:autoSpaceDN w:val="0"/>
        <w:adjustRightInd w:val="0"/>
        <w:spacing w:after="68" w:line="240" w:lineRule="auto"/>
        <w:ind w:left="709" w:hanging="283"/>
        <w:contextualSpacing/>
        <w:jc w:val="both"/>
        <w:rPr>
          <w:rFonts w:ascii="Times New Roman" w:eastAsia="Times New Roman" w:hAnsi="Times New Roman" w:cs="Times New Roman"/>
          <w:sz w:val="20"/>
          <w:szCs w:val="20"/>
          <w:lang w:eastAsia="pl-PL"/>
        </w:rPr>
      </w:pPr>
      <w:bookmarkStart w:id="8" w:name="_Hlk117241987"/>
      <w:bookmarkStart w:id="9" w:name="_Hlk63326192"/>
      <w:r w:rsidRPr="009B2B62">
        <w:rPr>
          <w:rFonts w:ascii="Times New Roman" w:eastAsia="Times New Roman" w:hAnsi="Times New Roman" w:cs="Times New Roman"/>
          <w:sz w:val="20"/>
          <w:szCs w:val="20"/>
          <w:lang w:eastAsia="pl-PL"/>
        </w:rPr>
        <w:t xml:space="preserve">formularz oferty sporządzony według wzoru stanowiącego załącznik nr </w:t>
      </w:r>
      <w:r w:rsidR="001807D9" w:rsidRPr="009B2B62">
        <w:rPr>
          <w:rFonts w:ascii="Times New Roman" w:eastAsia="Times New Roman" w:hAnsi="Times New Roman" w:cs="Times New Roman"/>
          <w:sz w:val="20"/>
          <w:szCs w:val="20"/>
          <w:lang w:eastAsia="pl-PL"/>
        </w:rPr>
        <w:t>2</w:t>
      </w:r>
      <w:r w:rsidRPr="009B2B62">
        <w:rPr>
          <w:rFonts w:ascii="Times New Roman" w:eastAsia="Times New Roman" w:hAnsi="Times New Roman" w:cs="Times New Roman"/>
          <w:sz w:val="20"/>
          <w:szCs w:val="20"/>
          <w:lang w:eastAsia="pl-PL"/>
        </w:rPr>
        <w:t xml:space="preserve"> do SWZ – oryginał podpisany kwalifikowanym podpisem elektronicznym, podpisem zaufanym lub podpisem osobistym, </w:t>
      </w:r>
    </w:p>
    <w:p w14:paraId="5096DC90" w14:textId="386CC2F7" w:rsidR="00E02AF2" w:rsidRPr="009B2B62" w:rsidRDefault="00E02AF2">
      <w:pPr>
        <w:numPr>
          <w:ilvl w:val="1"/>
          <w:numId w:val="8"/>
        </w:numPr>
        <w:autoSpaceDE w:val="0"/>
        <w:autoSpaceDN w:val="0"/>
        <w:adjustRightInd w:val="0"/>
        <w:spacing w:after="68" w:line="240" w:lineRule="auto"/>
        <w:ind w:left="709"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oświadczenie o spełnianiu warunków udziału w postępowaniu według wzoru stanowiącego załącznik  nr </w:t>
      </w:r>
      <w:r w:rsidR="001807D9" w:rsidRPr="009B2B62">
        <w:rPr>
          <w:rFonts w:ascii="Times New Roman" w:eastAsia="Times New Roman" w:hAnsi="Times New Roman" w:cs="Times New Roman"/>
          <w:sz w:val="20"/>
          <w:szCs w:val="20"/>
          <w:lang w:eastAsia="pl-PL"/>
        </w:rPr>
        <w:t>3</w:t>
      </w:r>
      <w:r w:rsidRPr="009B2B62">
        <w:rPr>
          <w:rFonts w:ascii="Times New Roman" w:eastAsia="Times New Roman" w:hAnsi="Times New Roman" w:cs="Times New Roman"/>
          <w:sz w:val="20"/>
          <w:szCs w:val="20"/>
          <w:lang w:eastAsia="pl-PL"/>
        </w:rPr>
        <w:t xml:space="preserve"> do SWZ, podpisane kwalifikowanym podpisem elektronicznym, podpisem zaufanym lub podpisem osobistym; </w:t>
      </w:r>
    </w:p>
    <w:p w14:paraId="6BEEE194" w14:textId="567B1993" w:rsidR="001807D9" w:rsidRPr="009B2B62" w:rsidRDefault="001807D9" w:rsidP="001807D9">
      <w:pPr>
        <w:numPr>
          <w:ilvl w:val="1"/>
          <w:numId w:val="8"/>
        </w:numPr>
        <w:autoSpaceDE w:val="0"/>
        <w:autoSpaceDN w:val="0"/>
        <w:adjustRightInd w:val="0"/>
        <w:spacing w:after="68" w:line="240" w:lineRule="auto"/>
        <w:ind w:left="709"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oświadczenie składane na podstawie art. 125 ust. 1 PZP o niepodleganiu wykluczeniu z postepowania według wzoru stanowiącego załącznik  nr 3a  do SWZ, -   podpisane kwalifikowanym podpisem elektronicznym, podpisem zaufanym lub podpisem osobistym</w:t>
      </w:r>
    </w:p>
    <w:p w14:paraId="4C127B23" w14:textId="77777777" w:rsidR="001807D9" w:rsidRPr="009B2B62" w:rsidRDefault="001807D9" w:rsidP="001807D9">
      <w:pPr>
        <w:numPr>
          <w:ilvl w:val="1"/>
          <w:numId w:val="8"/>
        </w:numPr>
        <w:autoSpaceDE w:val="0"/>
        <w:autoSpaceDN w:val="0"/>
        <w:adjustRightInd w:val="0"/>
        <w:spacing w:after="68" w:line="240" w:lineRule="auto"/>
        <w:ind w:left="709"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oświadczenie  wykonawcy o braku podstaw do wykluczenia o których mowa w art. 7 ust. 1 ustawy z dnia 13 kwietnia 2022 r. o szczególnych rozwiązaniach w zakresie przeciwdziałania wspieraniu agresji na Ukrainę oraz służących ochronie bezpieczeństwa narodowego (Dz. U. z 2022 poz. 835) - zał. Nr 3b do SWZ.</w:t>
      </w:r>
    </w:p>
    <w:p w14:paraId="5DC3990E" w14:textId="77777777" w:rsidR="001807D9" w:rsidRPr="009B2B62" w:rsidRDefault="001807D9" w:rsidP="00D053A6">
      <w:pPr>
        <w:autoSpaceDE w:val="0"/>
        <w:autoSpaceDN w:val="0"/>
        <w:adjustRightInd w:val="0"/>
        <w:spacing w:after="68" w:line="240" w:lineRule="auto"/>
        <w:ind w:left="426"/>
        <w:contextualSpacing/>
        <w:jc w:val="both"/>
        <w:rPr>
          <w:rFonts w:ascii="Times New Roman" w:eastAsia="Times New Roman" w:hAnsi="Times New Roman" w:cs="Times New Roman"/>
          <w:sz w:val="20"/>
          <w:szCs w:val="20"/>
          <w:lang w:eastAsia="pl-PL"/>
        </w:rPr>
      </w:pPr>
    </w:p>
    <w:p w14:paraId="469863E4" w14:textId="77777777" w:rsidR="00E02AF2" w:rsidRPr="009B2B62" w:rsidRDefault="00E02AF2">
      <w:pPr>
        <w:numPr>
          <w:ilvl w:val="1"/>
          <w:numId w:val="8"/>
        </w:numPr>
        <w:autoSpaceDE w:val="0"/>
        <w:autoSpaceDN w:val="0"/>
        <w:adjustRightInd w:val="0"/>
        <w:spacing w:after="68" w:line="240" w:lineRule="auto"/>
        <w:ind w:left="709"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u w:val="single"/>
          <w:lang w:eastAsia="pl-PL"/>
        </w:rPr>
        <w:t>jeżeli dotyczy</w:t>
      </w:r>
      <w:r w:rsidRPr="009B2B62">
        <w:rPr>
          <w:rFonts w:ascii="Times New Roman" w:eastAsia="Times New Roman" w:hAnsi="Times New Roman" w:cs="Times New Roman"/>
          <w:sz w:val="20"/>
          <w:szCs w:val="20"/>
          <w:lang w:eastAsia="pl-PL"/>
        </w:rPr>
        <w:t xml:space="preserve"> - </w:t>
      </w:r>
      <w:r w:rsidRPr="009B2B62">
        <w:rPr>
          <w:rFonts w:ascii="Times New Roman" w:eastAsia="Calibri" w:hAnsi="Times New Roman" w:cs="Times New Roman"/>
          <w:sz w:val="20"/>
          <w:szCs w:val="20"/>
        </w:rPr>
        <w:t xml:space="preserve"> pełnomocnictwo lub inny dokument potwierdzający umocowanie do reprezentowania wykonawcy albo do reprezentowania wykonawcy w postępowaniu i zawarcia umowy – w przypadku, gdy umocowanie do reprezentowania wykonawcy nie wynika z informacji zawartej w Krajowym Rejestrze Sądowym, Centralnej Ewidencji i Informacji o Działalności Gospodarczej lub w innym właściwym rejestrze albo gdy ofertę składają wykonawcy wspólnie ubiegający się o udzielenie zamówienia, </w:t>
      </w:r>
      <w:r w:rsidRPr="009B2B62">
        <w:rPr>
          <w:rFonts w:ascii="Times New Roman" w:eastAsia="Times New Roman" w:hAnsi="Times New Roman" w:cs="Times New Roman"/>
          <w:sz w:val="20"/>
          <w:szCs w:val="20"/>
          <w:lang w:eastAsia="pl-PL"/>
        </w:rPr>
        <w:t>podpisane kwalifikowanym podpisem elektronicznym, podpisem zaufanym lub podpisem osobistym mocodawcy lub mocodawców</w:t>
      </w:r>
    </w:p>
    <w:p w14:paraId="5F3D0B07" w14:textId="29E149EF" w:rsidR="00E02AF2" w:rsidRPr="009B2B62" w:rsidRDefault="00E02AF2">
      <w:pPr>
        <w:numPr>
          <w:ilvl w:val="1"/>
          <w:numId w:val="8"/>
        </w:numPr>
        <w:autoSpaceDE w:val="0"/>
        <w:autoSpaceDN w:val="0"/>
        <w:adjustRightInd w:val="0"/>
        <w:spacing w:after="68" w:line="240" w:lineRule="auto"/>
        <w:ind w:left="709"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u w:val="single"/>
          <w:lang w:eastAsia="pl-PL"/>
        </w:rPr>
        <w:t>jeżeli dotyczy</w:t>
      </w:r>
      <w:r w:rsidRPr="009B2B62">
        <w:rPr>
          <w:rFonts w:ascii="Times New Roman" w:eastAsia="Times New Roman" w:hAnsi="Times New Roman" w:cs="Times New Roman"/>
          <w:sz w:val="20"/>
          <w:szCs w:val="20"/>
          <w:lang w:eastAsia="pl-PL"/>
        </w:rPr>
        <w:t xml:space="preserve">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jeżeli wykonawca, w celu potwierdzenia spełniania warunków udziału w postępowaniu, polega na zdolnościach technicznych lub zawodowych lub sytuacji finansowej lub ekonomicznej podmiotów udostępniających zasoby, podpisane kwalifikowanym podpisem elektronicznym, podpisem zaufanym lub podpisem osobistym podmiotu udostępniającego zasoby; wzór zobowiązania podmiotu udostępniającego zasoby do oddania wykonawcy do dyspozycji niezbędnych zasobów na potrzeby realizacji zamówienia;</w:t>
      </w:r>
    </w:p>
    <w:p w14:paraId="0C7B30BA" w14:textId="1DD1257E" w:rsidR="00E02AF2" w:rsidRPr="009B2B62" w:rsidRDefault="00E02AF2">
      <w:pPr>
        <w:numPr>
          <w:ilvl w:val="1"/>
          <w:numId w:val="8"/>
        </w:numPr>
        <w:autoSpaceDE w:val="0"/>
        <w:autoSpaceDN w:val="0"/>
        <w:adjustRightInd w:val="0"/>
        <w:spacing w:after="68" w:line="240" w:lineRule="auto"/>
        <w:ind w:left="709" w:hanging="283"/>
        <w:contextualSpacing/>
        <w:jc w:val="both"/>
        <w:rPr>
          <w:rFonts w:ascii="Times New Roman" w:eastAsia="Times New Roman" w:hAnsi="Times New Roman" w:cs="Times New Roman"/>
          <w:sz w:val="20"/>
          <w:szCs w:val="20"/>
          <w:lang w:eastAsia="pl-PL"/>
        </w:rPr>
      </w:pPr>
      <w:bookmarkStart w:id="10" w:name="_Hlk94186351"/>
      <w:r w:rsidRPr="009B2B62">
        <w:rPr>
          <w:rFonts w:ascii="Times New Roman" w:eastAsia="Calibri" w:hAnsi="Times New Roman" w:cs="Times New Roman"/>
          <w:sz w:val="20"/>
          <w:szCs w:val="20"/>
        </w:rPr>
        <w:t>Oświadczenie podmiotu udostepniającego zasoby, potwierdzające brak podstaw wykluczenia tego podmiotu oraz oświadczenie o spełnianiu warunków udziału w postepowaniu, w zakresie w jakim wykonawca powołuje się na jego zasoby.</w:t>
      </w:r>
      <w:r w:rsidR="00CD3AF0" w:rsidRPr="009B2B62">
        <w:rPr>
          <w:rFonts w:ascii="Times New Roman" w:eastAsia="Calibri" w:hAnsi="Times New Roman" w:cs="Times New Roman"/>
          <w:sz w:val="20"/>
          <w:szCs w:val="20"/>
        </w:rPr>
        <w:t>( jeżeli dotyczy)</w:t>
      </w:r>
    </w:p>
    <w:bookmarkEnd w:id="10"/>
    <w:p w14:paraId="0C0C08F3" w14:textId="77777777" w:rsidR="00E02AF2" w:rsidRPr="009B2B62" w:rsidRDefault="00E02AF2" w:rsidP="009B2B62">
      <w:pPr>
        <w:numPr>
          <w:ilvl w:val="0"/>
          <w:numId w:val="61"/>
        </w:numPr>
        <w:autoSpaceDE w:val="0"/>
        <w:autoSpaceDN w:val="0"/>
        <w:adjustRightInd w:val="0"/>
        <w:spacing w:after="68" w:line="240" w:lineRule="auto"/>
        <w:ind w:left="426" w:hanging="284"/>
        <w:contextualSpacing/>
        <w:jc w:val="both"/>
        <w:rPr>
          <w:rFonts w:ascii="Times New Roman" w:eastAsia="Times New Roman" w:hAnsi="Times New Roman" w:cs="Times New Roman"/>
          <w:sz w:val="20"/>
          <w:szCs w:val="20"/>
          <w:lang w:eastAsia="pl-PL"/>
        </w:rPr>
      </w:pPr>
      <w:r w:rsidRPr="009B2B62">
        <w:rPr>
          <w:rFonts w:ascii="Times New Roman" w:eastAsia="Calibri" w:hAnsi="Times New Roman" w:cs="Times New Roman"/>
          <w:sz w:val="20"/>
          <w:szCs w:val="20"/>
        </w:rPr>
        <w:t>Jeżeli wykonawca, w celu potwierdzenia spełniania warunków udziału w postępowaniu, polega na zdolnościach technicznych lub zawodowych lub sytuacji finansowej lub ekonomicznej podmiotów udostępniających zasoby, zobowiązany jest przedstawić oświadczenie, o którym mowa w rozdz. XII pkt  6 złożone przez podmiot udostępniający zasoby, w zakresie, w jakim wykonawca powołuje się na jego zasoby.</w:t>
      </w:r>
    </w:p>
    <w:p w14:paraId="7C47E358" w14:textId="77777777" w:rsidR="00D053A6" w:rsidRPr="009B2B62" w:rsidRDefault="00D053A6" w:rsidP="009B2B62">
      <w:pPr>
        <w:numPr>
          <w:ilvl w:val="0"/>
          <w:numId w:val="61"/>
        </w:numPr>
        <w:autoSpaceDE w:val="0"/>
        <w:autoSpaceDN w:val="0"/>
        <w:adjustRightInd w:val="0"/>
        <w:spacing w:after="0" w:line="240" w:lineRule="auto"/>
        <w:ind w:left="426" w:hanging="284"/>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Wyjaśnienia dot. Tajemnicy przedsiębiorstwa ( jeżeli dotyczy)</w:t>
      </w:r>
    </w:p>
    <w:p w14:paraId="6CE9AC1D" w14:textId="77777777" w:rsidR="00D053A6" w:rsidRPr="009B2B62" w:rsidRDefault="00D053A6" w:rsidP="009B2B62">
      <w:pPr>
        <w:numPr>
          <w:ilvl w:val="0"/>
          <w:numId w:val="61"/>
        </w:numPr>
        <w:autoSpaceDE w:val="0"/>
        <w:autoSpaceDN w:val="0"/>
        <w:adjustRightInd w:val="0"/>
        <w:spacing w:after="0" w:line="240" w:lineRule="auto"/>
        <w:ind w:left="426" w:hanging="284"/>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Wyliczenie obsługi kosztów kredytu (kwartalnych spłat odsetek) zgodnie z planowanym harmonogramem spłaty. Symulacje spłaty należy dołączyć do oferty.</w:t>
      </w:r>
    </w:p>
    <w:p w14:paraId="5B7CCC32" w14:textId="77777777" w:rsidR="00D053A6" w:rsidRPr="009B2B62" w:rsidRDefault="00D053A6" w:rsidP="00D053A6">
      <w:pPr>
        <w:autoSpaceDE w:val="0"/>
        <w:autoSpaceDN w:val="0"/>
        <w:adjustRightInd w:val="0"/>
        <w:spacing w:after="0" w:line="240" w:lineRule="auto"/>
        <w:ind w:left="426"/>
        <w:contextualSpacing/>
        <w:jc w:val="both"/>
        <w:rPr>
          <w:rFonts w:ascii="Times New Roman" w:eastAsia="Times New Roman" w:hAnsi="Times New Roman" w:cs="Times New Roman"/>
          <w:sz w:val="20"/>
          <w:szCs w:val="20"/>
          <w:lang w:eastAsia="pl-PL"/>
        </w:rPr>
      </w:pPr>
    </w:p>
    <w:p w14:paraId="44C01A22" w14:textId="77777777" w:rsidR="00E02AF2" w:rsidRPr="009B2B62" w:rsidRDefault="00E02AF2" w:rsidP="00E02AF2">
      <w:pPr>
        <w:autoSpaceDE w:val="0"/>
        <w:autoSpaceDN w:val="0"/>
        <w:adjustRightInd w:val="0"/>
        <w:spacing w:after="68" w:line="240" w:lineRule="auto"/>
        <w:contextualSpacing/>
        <w:jc w:val="both"/>
        <w:rPr>
          <w:rFonts w:ascii="Times New Roman" w:eastAsia="Times New Roman" w:hAnsi="Times New Roman" w:cs="Times New Roman"/>
          <w:sz w:val="20"/>
          <w:szCs w:val="20"/>
          <w:lang w:eastAsia="pl-PL"/>
        </w:rPr>
      </w:pPr>
    </w:p>
    <w:bookmarkEnd w:id="8"/>
    <w:p w14:paraId="18B76B9C" w14:textId="77777777" w:rsidR="00E02AF2" w:rsidRPr="009B2B62" w:rsidRDefault="00E02AF2" w:rsidP="00E02AF2">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9B2B62">
        <w:rPr>
          <w:rFonts w:ascii="Times New Roman" w:eastAsia="Times New Roman" w:hAnsi="Times New Roman" w:cs="Times New Roman"/>
          <w:vanish/>
          <w:sz w:val="20"/>
          <w:szCs w:val="20"/>
          <w:lang w:eastAsia="pl-PL"/>
        </w:rPr>
        <w:t>Początek formularza</w:t>
      </w:r>
    </w:p>
    <w:bookmarkEnd w:id="9"/>
    <w:p w14:paraId="4FA810AB" w14:textId="77777777" w:rsidR="00E02AF2" w:rsidRPr="009B2B62" w:rsidRDefault="00E02AF2" w:rsidP="009B2B62">
      <w:pPr>
        <w:numPr>
          <w:ilvl w:val="0"/>
          <w:numId w:val="61"/>
        </w:numPr>
        <w:autoSpaceDE w:val="0"/>
        <w:autoSpaceDN w:val="0"/>
        <w:adjustRightInd w:val="0"/>
        <w:spacing w:after="0" w:line="240" w:lineRule="auto"/>
        <w:ind w:left="567" w:hanging="425"/>
        <w:contextualSpacing/>
        <w:jc w:val="both"/>
        <w:rPr>
          <w:rFonts w:ascii="Times New Roman" w:eastAsia="Calibri" w:hAnsi="Times New Roman" w:cs="Times New Roman"/>
          <w:b/>
          <w:bCs/>
          <w:sz w:val="20"/>
          <w:szCs w:val="20"/>
        </w:rPr>
      </w:pPr>
      <w:r w:rsidRPr="009B2B62">
        <w:rPr>
          <w:rFonts w:ascii="Times New Roman" w:eastAsia="Calibri" w:hAnsi="Times New Roman" w:cs="Times New Roman"/>
          <w:b/>
          <w:bCs/>
          <w:sz w:val="20"/>
          <w:szCs w:val="20"/>
        </w:rPr>
        <w:t xml:space="preserve">Przesłanki odrzucenia oferty - Zamawiający odrzuci ofertę w sytuacjach zgodnie z art. 226 Ustawy </w:t>
      </w:r>
      <w:proofErr w:type="spellStart"/>
      <w:r w:rsidRPr="009B2B62">
        <w:rPr>
          <w:rFonts w:ascii="Times New Roman" w:eastAsia="Calibri" w:hAnsi="Times New Roman" w:cs="Times New Roman"/>
          <w:b/>
          <w:bCs/>
          <w:sz w:val="20"/>
          <w:szCs w:val="20"/>
        </w:rPr>
        <w:t>Pzp</w:t>
      </w:r>
      <w:proofErr w:type="spellEnd"/>
      <w:r w:rsidRPr="009B2B62">
        <w:rPr>
          <w:rFonts w:ascii="Times New Roman" w:eastAsia="Calibri" w:hAnsi="Times New Roman" w:cs="Times New Roman"/>
          <w:b/>
          <w:bCs/>
          <w:sz w:val="20"/>
          <w:szCs w:val="20"/>
        </w:rPr>
        <w:t>.</w:t>
      </w:r>
    </w:p>
    <w:p w14:paraId="7D945785"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b/>
          <w:bCs/>
          <w:sz w:val="20"/>
          <w:szCs w:val="20"/>
        </w:rPr>
      </w:pPr>
    </w:p>
    <w:p w14:paraId="3EEE7CA2" w14:textId="77777777" w:rsidR="00E02AF2" w:rsidRPr="009B2B62" w:rsidRDefault="00E02AF2" w:rsidP="00E02AF2">
      <w:pPr>
        <w:spacing w:after="0"/>
        <w:jc w:val="both"/>
        <w:rPr>
          <w:rFonts w:ascii="Times New Roman" w:eastAsia="Calibri" w:hAnsi="Times New Roman" w:cs="Times New Roman"/>
          <w:b/>
          <w:sz w:val="20"/>
          <w:szCs w:val="20"/>
          <w:lang w:bidi="pl-PL"/>
        </w:rPr>
      </w:pPr>
      <w:r w:rsidRPr="009B2B62">
        <w:rPr>
          <w:rFonts w:ascii="Times New Roman" w:eastAsia="Calibri" w:hAnsi="Times New Roman" w:cs="Times New Roman"/>
          <w:b/>
          <w:sz w:val="20"/>
          <w:szCs w:val="20"/>
          <w:lang w:bidi="pl-PL"/>
        </w:rPr>
        <w:t>XIII. SPOSÓB  ORAZ TERMIN SKŁADANIA OFERT</w:t>
      </w:r>
    </w:p>
    <w:p w14:paraId="3DD87F5B" w14:textId="77777777" w:rsidR="009B2B62" w:rsidRPr="009B2B62" w:rsidRDefault="009B2B62" w:rsidP="009B2B62">
      <w:pPr>
        <w:numPr>
          <w:ilvl w:val="0"/>
          <w:numId w:val="63"/>
        </w:numPr>
        <w:spacing w:after="13" w:line="248" w:lineRule="auto"/>
        <w:ind w:right="158"/>
        <w:contextualSpacing/>
        <w:jc w:val="both"/>
        <w:rPr>
          <w:rFonts w:ascii="Times New Roman" w:eastAsiaTheme="minorEastAsia" w:hAnsi="Times New Roman" w:cs="Times New Roman"/>
          <w:sz w:val="20"/>
          <w:szCs w:val="20"/>
          <w:lang w:eastAsia="pl-PL" w:bidi="pl-PL"/>
        </w:rPr>
      </w:pPr>
      <w:r w:rsidRPr="009B2B62">
        <w:rPr>
          <w:rFonts w:ascii="Times New Roman" w:eastAsiaTheme="minorEastAsia" w:hAnsi="Times New Roman" w:cs="Times New Roman"/>
          <w:sz w:val="20"/>
          <w:szCs w:val="20"/>
          <w:lang w:eastAsia="pl-PL"/>
        </w:rPr>
        <w:t xml:space="preserve">Wykonawca składa ofertę, pod rygorem nieważności, </w:t>
      </w:r>
      <w:r w:rsidRPr="009B2B62">
        <w:rPr>
          <w:rFonts w:ascii="Times New Roman" w:eastAsiaTheme="minorEastAsia" w:hAnsi="Times New Roman" w:cs="Times New Roman"/>
          <w:b/>
          <w:bCs/>
          <w:sz w:val="20"/>
          <w:szCs w:val="20"/>
          <w:lang w:eastAsia="pl-PL"/>
        </w:rPr>
        <w:t>w formie elektronicznej</w:t>
      </w:r>
      <w:r w:rsidRPr="009B2B62">
        <w:rPr>
          <w:rFonts w:ascii="Times New Roman" w:eastAsiaTheme="minorEastAsia" w:hAnsi="Times New Roman" w:cs="Times New Roman"/>
          <w:sz w:val="20"/>
          <w:szCs w:val="20"/>
          <w:lang w:eastAsia="pl-PL"/>
        </w:rPr>
        <w:t xml:space="preserve"> lub w postaci elektronicznej opatrzonej </w:t>
      </w:r>
      <w:r w:rsidRPr="009B2B62">
        <w:rPr>
          <w:rFonts w:ascii="Times New Roman" w:eastAsia="Times New Roman" w:hAnsi="Times New Roman" w:cs="Times New Roman"/>
          <w:b/>
          <w:bCs/>
          <w:color w:val="000000"/>
          <w:sz w:val="20"/>
          <w:szCs w:val="20"/>
          <w:u w:val="single"/>
          <w:lang w:eastAsia="pl-PL"/>
        </w:rPr>
        <w:t>kwalifikowanym podpisem elektronicznym, lub w postaci elektronicznej opatrzonej podpisem zaufanym lub podpisem osobistym w ogólnie dostępnych formatach danych.</w:t>
      </w:r>
    </w:p>
    <w:p w14:paraId="359A9CC0" w14:textId="77777777" w:rsidR="009B2B62" w:rsidRPr="009B2B62" w:rsidRDefault="009B2B62" w:rsidP="009B2B62">
      <w:pPr>
        <w:numPr>
          <w:ilvl w:val="0"/>
          <w:numId w:val="63"/>
        </w:numPr>
        <w:spacing w:after="13" w:line="248" w:lineRule="auto"/>
        <w:ind w:right="158"/>
        <w:contextualSpacing/>
        <w:jc w:val="both"/>
        <w:rPr>
          <w:rFonts w:ascii="Times New Roman" w:eastAsiaTheme="minorEastAsia" w:hAnsi="Times New Roman" w:cs="Times New Roman"/>
          <w:sz w:val="20"/>
          <w:szCs w:val="20"/>
          <w:u w:val="single"/>
          <w:lang w:eastAsia="pl-PL" w:bidi="pl-PL"/>
        </w:rPr>
      </w:pPr>
      <w:r w:rsidRPr="009B2B62">
        <w:rPr>
          <w:rFonts w:ascii="Times New Roman" w:eastAsiaTheme="minorEastAsia" w:hAnsi="Times New Roman" w:cs="Times New Roman"/>
          <w:sz w:val="20"/>
          <w:szCs w:val="20"/>
        </w:rPr>
        <w:t xml:space="preserve">Wykonawca składa ofertę wraz z wymaganymi oświadczeniami i /lub dokumentami za pośrednictwem Platformy e-Zamówienia dostępnej pod adresem: https://ezamowienia.gov.pl/.  Sposób złożenia oferty opisany został w Instrukcji interaktywnej – „Oferta wnioski i prace konkursowe” dostępnej pod adresem: </w:t>
      </w:r>
      <w:r w:rsidRPr="009B2B62">
        <w:rPr>
          <w:rFonts w:ascii="Times New Roman" w:eastAsiaTheme="minorEastAsia" w:hAnsi="Times New Roman" w:cs="Times New Roman"/>
          <w:sz w:val="20"/>
          <w:szCs w:val="20"/>
          <w:u w:val="single"/>
        </w:rPr>
        <w:t>https:// media.ezamowienia.gov.pl/pod/2021/10/Oferty-5.2.pdf.</w:t>
      </w:r>
    </w:p>
    <w:p w14:paraId="077C51A9" w14:textId="7552738B" w:rsidR="009B2B62" w:rsidRPr="009B2B62" w:rsidRDefault="009B2B62" w:rsidP="009B2B62">
      <w:pPr>
        <w:numPr>
          <w:ilvl w:val="0"/>
          <w:numId w:val="63"/>
        </w:numPr>
        <w:spacing w:after="13" w:line="248" w:lineRule="auto"/>
        <w:ind w:right="158"/>
        <w:contextualSpacing/>
        <w:jc w:val="both"/>
        <w:rPr>
          <w:rFonts w:ascii="Times New Roman" w:eastAsiaTheme="minorEastAsia" w:hAnsi="Times New Roman" w:cs="Times New Roman"/>
          <w:sz w:val="20"/>
          <w:szCs w:val="20"/>
          <w:lang w:eastAsia="pl-PL" w:bidi="pl-PL"/>
        </w:rPr>
      </w:pPr>
      <w:r w:rsidRPr="009B2B62">
        <w:rPr>
          <w:rFonts w:ascii="Times New Roman" w:eastAsiaTheme="minorEastAsia" w:hAnsi="Times New Roman" w:cs="Times New Roman"/>
          <w:sz w:val="20"/>
          <w:szCs w:val="20"/>
        </w:rPr>
        <w:t xml:space="preserve">Termin składania ofert upływa w </w:t>
      </w:r>
      <w:r w:rsidRPr="009B2B62">
        <w:rPr>
          <w:rFonts w:ascii="Times New Roman" w:eastAsiaTheme="minorEastAsia" w:hAnsi="Times New Roman" w:cs="Times New Roman"/>
          <w:b/>
          <w:bCs/>
          <w:sz w:val="20"/>
          <w:szCs w:val="20"/>
        </w:rPr>
        <w:t>dniu 14.11.2024</w:t>
      </w:r>
      <w:r w:rsidRPr="009B2B62">
        <w:rPr>
          <w:rFonts w:ascii="Times New Roman" w:eastAsiaTheme="minorEastAsia" w:hAnsi="Times New Roman" w:cs="Times New Roman"/>
          <w:sz w:val="20"/>
          <w:szCs w:val="20"/>
        </w:rPr>
        <w:t xml:space="preserve"> </w:t>
      </w:r>
      <w:r w:rsidRPr="009B2B62">
        <w:rPr>
          <w:rFonts w:ascii="Times New Roman" w:eastAsiaTheme="minorEastAsia" w:hAnsi="Times New Roman" w:cs="Times New Roman"/>
          <w:b/>
          <w:sz w:val="20"/>
          <w:szCs w:val="20"/>
        </w:rPr>
        <w:t>r.,</w:t>
      </w:r>
      <w:r w:rsidRPr="009B2B62">
        <w:rPr>
          <w:rFonts w:ascii="Times New Roman" w:eastAsiaTheme="minorEastAsia" w:hAnsi="Times New Roman" w:cs="Times New Roman"/>
          <w:sz w:val="20"/>
          <w:szCs w:val="20"/>
        </w:rPr>
        <w:t xml:space="preserve"> o godz.</w:t>
      </w:r>
      <w:r w:rsidRPr="009B2B62">
        <w:rPr>
          <w:rFonts w:ascii="Times New Roman" w:eastAsiaTheme="minorEastAsia" w:hAnsi="Times New Roman" w:cs="Times New Roman"/>
          <w:b/>
          <w:bCs/>
          <w:sz w:val="20"/>
          <w:szCs w:val="20"/>
        </w:rPr>
        <w:t>9:00.</w:t>
      </w:r>
      <w:r w:rsidRPr="009B2B62">
        <w:rPr>
          <w:rFonts w:ascii="Times New Roman" w:eastAsiaTheme="minorEastAsia" w:hAnsi="Times New Roman" w:cs="Times New Roman"/>
          <w:sz w:val="20"/>
          <w:szCs w:val="20"/>
        </w:rPr>
        <w:t xml:space="preserve"> Oferta może być złożona tylko do upływu terminu składania ofert. </w:t>
      </w:r>
    </w:p>
    <w:p w14:paraId="4755870D" w14:textId="77777777" w:rsidR="009B2B62" w:rsidRPr="009B2B62" w:rsidRDefault="009B2B62" w:rsidP="009B2B62">
      <w:pPr>
        <w:numPr>
          <w:ilvl w:val="0"/>
          <w:numId w:val="63"/>
        </w:numPr>
        <w:spacing w:after="13" w:line="248" w:lineRule="auto"/>
        <w:ind w:right="158"/>
        <w:contextualSpacing/>
        <w:jc w:val="both"/>
        <w:rPr>
          <w:rFonts w:ascii="Times New Roman" w:eastAsiaTheme="minorEastAsia" w:hAnsi="Times New Roman" w:cs="Times New Roman"/>
          <w:sz w:val="20"/>
          <w:szCs w:val="20"/>
          <w:lang w:eastAsia="pl-PL" w:bidi="pl-PL"/>
        </w:rPr>
      </w:pPr>
      <w:r w:rsidRPr="009B2B62">
        <w:rPr>
          <w:rFonts w:ascii="Times New Roman" w:eastAsiaTheme="minorEastAsia" w:hAnsi="Times New Roman" w:cs="Times New Roman"/>
          <w:sz w:val="20"/>
          <w:szCs w:val="20"/>
        </w:rPr>
        <w:t>Wykonawca może przed upływem terminu składania ofert wycofać ofertę. Wykonawca wycofuje ofertę w zakładce „Oferty/wnioski” używając przycisku „Wycofaj ofertę”.</w:t>
      </w:r>
    </w:p>
    <w:p w14:paraId="372AE294" w14:textId="77777777" w:rsidR="009B2B62" w:rsidRPr="009B2B62" w:rsidRDefault="009B2B62" w:rsidP="009B2B62">
      <w:pPr>
        <w:numPr>
          <w:ilvl w:val="0"/>
          <w:numId w:val="63"/>
        </w:numPr>
        <w:spacing w:after="13" w:line="248" w:lineRule="auto"/>
        <w:ind w:right="158"/>
        <w:contextualSpacing/>
        <w:jc w:val="both"/>
        <w:rPr>
          <w:rFonts w:ascii="Times New Roman" w:eastAsiaTheme="minorEastAsia" w:hAnsi="Times New Roman" w:cs="Times New Roman"/>
          <w:sz w:val="20"/>
          <w:szCs w:val="20"/>
          <w:lang w:eastAsia="pl-PL" w:bidi="pl-PL"/>
        </w:rPr>
      </w:pPr>
      <w:r w:rsidRPr="009B2B62">
        <w:rPr>
          <w:rFonts w:ascii="Times New Roman" w:eastAsiaTheme="minorEastAsia" w:hAnsi="Times New Roman" w:cs="Times New Roman"/>
          <w:sz w:val="20"/>
          <w:szCs w:val="20"/>
          <w:lang w:eastAsia="pl-PL"/>
        </w:rPr>
        <w:t xml:space="preserve">Oferta złożona po terminie zostanie odrzucona na podstawie art. 226 ust. 1 pkt 1 PZP. </w:t>
      </w:r>
    </w:p>
    <w:p w14:paraId="03430DFA" w14:textId="77777777" w:rsidR="009B2B62" w:rsidRPr="009B2B62" w:rsidRDefault="009B2B62" w:rsidP="009B2B62">
      <w:pPr>
        <w:numPr>
          <w:ilvl w:val="0"/>
          <w:numId w:val="63"/>
        </w:numPr>
        <w:spacing w:after="13" w:line="248" w:lineRule="auto"/>
        <w:ind w:right="158"/>
        <w:contextualSpacing/>
        <w:jc w:val="both"/>
        <w:rPr>
          <w:rFonts w:ascii="Times New Roman" w:eastAsiaTheme="minorEastAsia" w:hAnsi="Times New Roman" w:cs="Times New Roman"/>
          <w:color w:val="FF0000"/>
          <w:sz w:val="20"/>
          <w:szCs w:val="20"/>
          <w:lang w:eastAsia="pl-PL" w:bidi="pl-PL"/>
        </w:rPr>
      </w:pPr>
      <w:r w:rsidRPr="009B2B62">
        <w:rPr>
          <w:rFonts w:ascii="Times New Roman" w:eastAsiaTheme="minorEastAsia" w:hAnsi="Times New Roman" w:cs="Times New Roman"/>
          <w:sz w:val="20"/>
          <w:szCs w:val="20"/>
          <w:lang w:eastAsia="pl-PL"/>
        </w:rPr>
        <w:t xml:space="preserve">Wykonawca nie może skutecznie wycofać oferty ani wprowadzić zmian w treści oferty po upływie terminu składania ofert. </w:t>
      </w:r>
    </w:p>
    <w:p w14:paraId="3E7BEADD" w14:textId="77777777" w:rsidR="009B2B62" w:rsidRPr="009B2B62" w:rsidRDefault="009B2B62" w:rsidP="009B2B62">
      <w:pPr>
        <w:numPr>
          <w:ilvl w:val="0"/>
          <w:numId w:val="63"/>
        </w:numPr>
        <w:spacing w:after="13" w:line="248" w:lineRule="auto"/>
        <w:ind w:right="158"/>
        <w:contextualSpacing/>
        <w:jc w:val="both"/>
        <w:rPr>
          <w:rFonts w:ascii="Times New Roman" w:eastAsiaTheme="minorEastAsia" w:hAnsi="Times New Roman" w:cs="Times New Roman"/>
          <w:color w:val="FF0000"/>
          <w:sz w:val="20"/>
          <w:szCs w:val="20"/>
          <w:lang w:eastAsia="pl-PL" w:bidi="pl-PL"/>
        </w:rPr>
      </w:pPr>
      <w:r w:rsidRPr="009B2B62">
        <w:rPr>
          <w:rFonts w:ascii="Times New Roman" w:eastAsia="Century Gothic" w:hAnsi="Times New Roman" w:cs="Times New Roman"/>
          <w:color w:val="000000"/>
          <w:sz w:val="20"/>
          <w:szCs w:val="20"/>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7" w:history="1">
        <w:r w:rsidRPr="009B2B62">
          <w:rPr>
            <w:rFonts w:ascii="Times New Roman" w:eastAsia="Century Gothic" w:hAnsi="Times New Roman" w:cs="Times New Roman"/>
            <w:color w:val="0000FF"/>
            <w:sz w:val="20"/>
            <w:szCs w:val="20"/>
            <w:u w:val="single"/>
            <w:lang w:eastAsia="pl-PL"/>
          </w:rPr>
          <w:t>https://ezamowienia.gov.pl</w:t>
        </w:r>
      </w:hyperlink>
      <w:hyperlink r:id="rId18" w:history="1">
        <w:r w:rsidRPr="009B2B62">
          <w:rPr>
            <w:rFonts w:ascii="Times New Roman" w:eastAsia="Century Gothic" w:hAnsi="Times New Roman" w:cs="Times New Roman"/>
            <w:color w:val="000000"/>
            <w:sz w:val="20"/>
            <w:szCs w:val="20"/>
            <w:lang w:eastAsia="pl-PL"/>
          </w:rPr>
          <w:t xml:space="preserve"> </w:t>
        </w:r>
      </w:hyperlink>
      <w:r w:rsidRPr="009B2B62">
        <w:rPr>
          <w:rFonts w:ascii="Times New Roman" w:eastAsia="Century Gothic" w:hAnsi="Times New Roman" w:cs="Times New Roman"/>
          <w:color w:val="000000"/>
          <w:sz w:val="20"/>
          <w:szCs w:val="20"/>
          <w:lang w:eastAsia="pl-PL"/>
        </w:rPr>
        <w:t xml:space="preserve">w zakładce „Zgłoś problem”. </w:t>
      </w:r>
    </w:p>
    <w:p w14:paraId="32EDFF39" w14:textId="77777777" w:rsidR="009B2B62" w:rsidRPr="009B2B62" w:rsidRDefault="009B2B62" w:rsidP="009B2B62">
      <w:pPr>
        <w:spacing w:line="252" w:lineRule="auto"/>
        <w:jc w:val="both"/>
        <w:rPr>
          <w:rFonts w:ascii="Times New Roman" w:eastAsiaTheme="minorEastAsia" w:hAnsi="Times New Roman" w:cs="Times New Roman"/>
          <w:sz w:val="20"/>
          <w:szCs w:val="20"/>
          <w:lang w:bidi="pl-PL"/>
        </w:rPr>
      </w:pPr>
    </w:p>
    <w:p w14:paraId="6F64FD81" w14:textId="77777777" w:rsidR="009B2B62" w:rsidRPr="009B2B62" w:rsidRDefault="009B2B62" w:rsidP="009B2B62">
      <w:pPr>
        <w:spacing w:line="252" w:lineRule="auto"/>
        <w:jc w:val="both"/>
        <w:rPr>
          <w:rFonts w:ascii="Times New Roman" w:eastAsiaTheme="minorEastAsia" w:hAnsi="Times New Roman" w:cs="Times New Roman"/>
          <w:b/>
          <w:sz w:val="20"/>
          <w:szCs w:val="20"/>
          <w:lang w:eastAsia="pl-PL" w:bidi="pl-PL"/>
        </w:rPr>
      </w:pPr>
      <w:r w:rsidRPr="009B2B62">
        <w:rPr>
          <w:rFonts w:ascii="Times New Roman" w:eastAsia="Times New Roman" w:hAnsi="Times New Roman" w:cs="Times New Roman"/>
          <w:b/>
          <w:sz w:val="20"/>
          <w:szCs w:val="20"/>
          <w:lang w:eastAsia="pl-PL" w:bidi="pl-PL"/>
        </w:rPr>
        <w:t>XIV.</w:t>
      </w:r>
      <w:r w:rsidRPr="009B2B62">
        <w:rPr>
          <w:rFonts w:ascii="Times New Roman" w:eastAsia="Times New Roman" w:hAnsi="Times New Roman" w:cs="Times New Roman"/>
          <w:b/>
          <w:color w:val="FF0000"/>
          <w:sz w:val="20"/>
          <w:szCs w:val="20"/>
          <w:lang w:eastAsia="pl-PL" w:bidi="pl-PL"/>
        </w:rPr>
        <w:t xml:space="preserve"> </w:t>
      </w:r>
      <w:r w:rsidRPr="009B2B62">
        <w:rPr>
          <w:rFonts w:ascii="Times New Roman" w:eastAsiaTheme="minorEastAsia" w:hAnsi="Times New Roman" w:cs="Times New Roman"/>
          <w:b/>
          <w:sz w:val="20"/>
          <w:szCs w:val="20"/>
          <w:lang w:eastAsia="pl-PL" w:bidi="pl-PL"/>
        </w:rPr>
        <w:t>TERMIN OTWARCIA OFERT</w:t>
      </w:r>
    </w:p>
    <w:p w14:paraId="105E28DD" w14:textId="4DDF2D3A" w:rsidR="009B2B62" w:rsidRPr="009B2B62" w:rsidRDefault="009B2B62" w:rsidP="009B2B62">
      <w:pPr>
        <w:numPr>
          <w:ilvl w:val="0"/>
          <w:numId w:val="64"/>
        </w:numPr>
        <w:spacing w:after="13" w:line="248" w:lineRule="auto"/>
        <w:ind w:right="158"/>
        <w:contextualSpacing/>
        <w:jc w:val="both"/>
        <w:rPr>
          <w:rFonts w:ascii="Times New Roman" w:eastAsiaTheme="minorEastAsia" w:hAnsi="Times New Roman" w:cs="Times New Roman"/>
          <w:sz w:val="20"/>
          <w:szCs w:val="20"/>
          <w:lang w:eastAsia="pl-PL"/>
        </w:rPr>
      </w:pPr>
      <w:r w:rsidRPr="009B2B62">
        <w:rPr>
          <w:rFonts w:ascii="Times New Roman" w:eastAsiaTheme="minorEastAsia" w:hAnsi="Times New Roman" w:cs="Times New Roman"/>
          <w:sz w:val="20"/>
          <w:szCs w:val="20"/>
        </w:rPr>
        <w:t xml:space="preserve">Otwarcie ofert nastąpi w dniu </w:t>
      </w:r>
      <w:r w:rsidRPr="009B2B62">
        <w:rPr>
          <w:rFonts w:ascii="Times New Roman" w:eastAsiaTheme="minorEastAsia" w:hAnsi="Times New Roman" w:cs="Times New Roman"/>
          <w:b/>
          <w:bCs/>
          <w:sz w:val="20"/>
          <w:szCs w:val="20"/>
        </w:rPr>
        <w:t xml:space="preserve">14.11.2024 r. </w:t>
      </w:r>
      <w:r w:rsidRPr="009B2B62">
        <w:rPr>
          <w:rFonts w:ascii="Times New Roman" w:eastAsiaTheme="minorEastAsia" w:hAnsi="Times New Roman" w:cs="Times New Roman"/>
          <w:sz w:val="20"/>
          <w:szCs w:val="20"/>
        </w:rPr>
        <w:t>o godzinie</w:t>
      </w:r>
      <w:r w:rsidRPr="009B2B62">
        <w:rPr>
          <w:rFonts w:ascii="Times New Roman" w:eastAsiaTheme="minorEastAsia" w:hAnsi="Times New Roman" w:cs="Times New Roman"/>
          <w:b/>
          <w:bCs/>
          <w:sz w:val="20"/>
          <w:szCs w:val="20"/>
        </w:rPr>
        <w:t xml:space="preserve"> 10:00.</w:t>
      </w:r>
    </w:p>
    <w:p w14:paraId="07526873" w14:textId="77777777" w:rsidR="009B2B62" w:rsidRPr="009B2B62" w:rsidRDefault="009B2B62" w:rsidP="009B2B62">
      <w:pPr>
        <w:numPr>
          <w:ilvl w:val="0"/>
          <w:numId w:val="64"/>
        </w:numPr>
        <w:spacing w:after="13" w:line="248" w:lineRule="auto"/>
        <w:ind w:right="158"/>
        <w:contextualSpacing/>
        <w:jc w:val="both"/>
        <w:rPr>
          <w:rFonts w:ascii="Times New Roman" w:eastAsiaTheme="minorEastAsia" w:hAnsi="Times New Roman" w:cs="Times New Roman"/>
          <w:sz w:val="20"/>
          <w:szCs w:val="20"/>
          <w:lang w:eastAsia="pl-PL"/>
        </w:rPr>
      </w:pPr>
      <w:r w:rsidRPr="009B2B62">
        <w:rPr>
          <w:rFonts w:ascii="Times New Roman" w:eastAsiaTheme="minorEastAsia" w:hAnsi="Times New Roman" w:cs="Times New Roman"/>
          <w:sz w:val="20"/>
          <w:szCs w:val="20"/>
        </w:rPr>
        <w:t xml:space="preserve">Zamawiający, najpóźniej przed otwarciem ofert, udostępnia na stronie internetowej prowadzonego postępowania informację o kwocie, jaką zamierza przeznaczyć na sfinansowanie zamówienia. </w:t>
      </w:r>
    </w:p>
    <w:p w14:paraId="7F7DC629" w14:textId="77777777" w:rsidR="009B2B62" w:rsidRPr="009B2B62" w:rsidRDefault="009B2B62" w:rsidP="009B2B62">
      <w:pPr>
        <w:numPr>
          <w:ilvl w:val="0"/>
          <w:numId w:val="64"/>
        </w:numPr>
        <w:spacing w:after="13" w:line="248" w:lineRule="auto"/>
        <w:ind w:right="158"/>
        <w:contextualSpacing/>
        <w:jc w:val="both"/>
        <w:rPr>
          <w:rFonts w:ascii="Times New Roman" w:eastAsiaTheme="minorEastAsia" w:hAnsi="Times New Roman" w:cs="Times New Roman"/>
          <w:sz w:val="20"/>
          <w:szCs w:val="20"/>
          <w:lang w:eastAsia="pl-PL"/>
        </w:rPr>
      </w:pPr>
      <w:r w:rsidRPr="009B2B62">
        <w:rPr>
          <w:rFonts w:ascii="Times New Roman" w:eastAsiaTheme="minorEastAsia" w:hAnsi="Times New Roman" w:cs="Times New Roman"/>
          <w:sz w:val="20"/>
          <w:szCs w:val="20"/>
        </w:rPr>
        <w:lastRenderedPageBreak/>
        <w:t xml:space="preserve">Otwarcie ofert następuje poprzez użycie mechanizmu do odszyfrowania ofert dostępnego po zalogowaniu w zakładce „Oferty/wnioski”. </w:t>
      </w:r>
    </w:p>
    <w:p w14:paraId="1728108D" w14:textId="77777777" w:rsidR="009B2B62" w:rsidRPr="009B2B62" w:rsidRDefault="009B2B62" w:rsidP="009B2B62">
      <w:pPr>
        <w:numPr>
          <w:ilvl w:val="0"/>
          <w:numId w:val="64"/>
        </w:numPr>
        <w:spacing w:after="13" w:line="248" w:lineRule="auto"/>
        <w:ind w:right="158"/>
        <w:contextualSpacing/>
        <w:jc w:val="both"/>
        <w:rPr>
          <w:rFonts w:ascii="Times New Roman" w:eastAsiaTheme="minorEastAsia" w:hAnsi="Times New Roman" w:cs="Times New Roman"/>
          <w:sz w:val="20"/>
          <w:szCs w:val="20"/>
          <w:lang w:eastAsia="pl-PL"/>
        </w:rPr>
      </w:pPr>
      <w:r w:rsidRPr="009B2B62">
        <w:rPr>
          <w:rFonts w:ascii="Times New Roman" w:eastAsiaTheme="minorEastAsia" w:hAnsi="Times New Roman" w:cs="Times New Roman"/>
          <w:sz w:val="20"/>
          <w:szCs w:val="20"/>
        </w:rPr>
        <w:t xml:space="preserve">Zamawiający, niezwłocznie po otwarciu ofert, udostępnia na stronie internetowej prowadzonego postępowania informacje o: </w:t>
      </w:r>
    </w:p>
    <w:p w14:paraId="770FBC39" w14:textId="77777777" w:rsidR="009B2B62" w:rsidRPr="009B2B62" w:rsidRDefault="009B2B62" w:rsidP="009B2B62">
      <w:pPr>
        <w:numPr>
          <w:ilvl w:val="0"/>
          <w:numId w:val="65"/>
        </w:numPr>
        <w:spacing w:after="13" w:line="248" w:lineRule="auto"/>
        <w:ind w:left="1134" w:right="158" w:hanging="425"/>
        <w:contextualSpacing/>
        <w:jc w:val="both"/>
        <w:rPr>
          <w:rFonts w:ascii="Times New Roman" w:eastAsiaTheme="minorEastAsia" w:hAnsi="Times New Roman" w:cs="Times New Roman"/>
          <w:sz w:val="20"/>
          <w:szCs w:val="20"/>
          <w:lang w:eastAsia="pl-PL"/>
        </w:rPr>
      </w:pPr>
      <w:r w:rsidRPr="009B2B62">
        <w:rPr>
          <w:rFonts w:ascii="Times New Roman" w:eastAsiaTheme="minorEastAsia" w:hAnsi="Times New Roman" w:cs="Times New Roman"/>
          <w:sz w:val="20"/>
          <w:szCs w:val="20"/>
        </w:rPr>
        <w:t xml:space="preserve">nazwach albo imionach i nazwiskach oraz siedzibach lub miejscach prowadzonej działalności gospodarczej albo miejscach zamieszkania wykonawców, których oferty zostały otwarte; </w:t>
      </w:r>
    </w:p>
    <w:p w14:paraId="31B4D018" w14:textId="77777777" w:rsidR="009B2B62" w:rsidRPr="009B2B62" w:rsidRDefault="009B2B62" w:rsidP="009B2B62">
      <w:pPr>
        <w:numPr>
          <w:ilvl w:val="0"/>
          <w:numId w:val="65"/>
        </w:numPr>
        <w:spacing w:after="13" w:line="248" w:lineRule="auto"/>
        <w:ind w:left="1134" w:right="158" w:hanging="425"/>
        <w:contextualSpacing/>
        <w:jc w:val="both"/>
        <w:rPr>
          <w:rFonts w:ascii="Times New Roman" w:eastAsiaTheme="minorEastAsia" w:hAnsi="Times New Roman" w:cs="Times New Roman"/>
          <w:sz w:val="20"/>
          <w:szCs w:val="20"/>
          <w:lang w:eastAsia="pl-PL"/>
        </w:rPr>
      </w:pPr>
      <w:r w:rsidRPr="009B2B62">
        <w:rPr>
          <w:rFonts w:ascii="Times New Roman" w:eastAsiaTheme="minorEastAsia" w:hAnsi="Times New Roman" w:cs="Times New Roman"/>
          <w:sz w:val="20"/>
          <w:szCs w:val="20"/>
        </w:rPr>
        <w:t xml:space="preserve">cenach lub kosztach zawartych w ofertach. </w:t>
      </w:r>
    </w:p>
    <w:p w14:paraId="009FE617" w14:textId="77777777" w:rsidR="009B2B62" w:rsidRPr="009B2B62" w:rsidRDefault="009B2B62" w:rsidP="009B2B62">
      <w:pPr>
        <w:numPr>
          <w:ilvl w:val="0"/>
          <w:numId w:val="64"/>
        </w:numPr>
        <w:spacing w:after="13" w:line="248" w:lineRule="auto"/>
        <w:ind w:right="158"/>
        <w:contextualSpacing/>
        <w:jc w:val="both"/>
        <w:rPr>
          <w:rFonts w:ascii="Times New Roman" w:eastAsiaTheme="minorEastAsia" w:hAnsi="Times New Roman" w:cs="Times New Roman"/>
          <w:sz w:val="20"/>
          <w:szCs w:val="20"/>
          <w:lang w:eastAsia="pl-PL"/>
        </w:rPr>
      </w:pPr>
      <w:r w:rsidRPr="009B2B62">
        <w:rPr>
          <w:rFonts w:ascii="Times New Roman" w:eastAsiaTheme="minorEastAsia" w:hAnsi="Times New Roman" w:cs="Times New Roman"/>
          <w:sz w:val="20"/>
          <w:szCs w:val="20"/>
        </w:rPr>
        <w:t>Zamawiający odrzuca ofertę, jeżeli została złożona po terminie składania ofert, o którym mowa w pkt. 1</w:t>
      </w:r>
    </w:p>
    <w:p w14:paraId="114AAAC5" w14:textId="77777777" w:rsidR="009B2B62" w:rsidRPr="009B2B62" w:rsidRDefault="009B2B62" w:rsidP="009B2B62">
      <w:pPr>
        <w:numPr>
          <w:ilvl w:val="0"/>
          <w:numId w:val="64"/>
        </w:numPr>
        <w:spacing w:after="13" w:line="248" w:lineRule="auto"/>
        <w:ind w:right="158"/>
        <w:contextualSpacing/>
        <w:jc w:val="both"/>
        <w:rPr>
          <w:rFonts w:ascii="Times New Roman" w:eastAsiaTheme="minorEastAsia" w:hAnsi="Times New Roman" w:cs="Times New Roman"/>
          <w:sz w:val="20"/>
          <w:szCs w:val="20"/>
          <w:lang w:eastAsia="pl-PL"/>
        </w:rPr>
      </w:pPr>
      <w:r w:rsidRPr="009B2B62">
        <w:rPr>
          <w:rFonts w:ascii="Times New Roman" w:eastAsiaTheme="minorEastAsia" w:hAnsi="Times New Roman" w:cs="Times New Roman"/>
          <w:sz w:val="20"/>
          <w:szCs w:val="20"/>
        </w:rPr>
        <w:t xml:space="preserve">W przypadku wystąpienia awarii systemu teleinformatycznego, która spowoduje brak możliwości otwarcia ofert w terminie określonym przez Zamawiającego, otwarcie ofert nastąpi niezwłocznie po usunięciu awarii. </w:t>
      </w:r>
      <w:r w:rsidRPr="009B2B62">
        <w:rPr>
          <w:rFonts w:ascii="Times New Roman" w:eastAsiaTheme="minorEastAsia" w:hAnsi="Times New Roman" w:cs="Times New Roman"/>
          <w:sz w:val="20"/>
          <w:szCs w:val="20"/>
          <w:lang w:eastAsia="pl-PL"/>
        </w:rPr>
        <w:t xml:space="preserve">W przypadku awarii systemu, przy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7885F3B2" w14:textId="77777777" w:rsidR="009B2B62" w:rsidRPr="009B2B62" w:rsidRDefault="009B2B62" w:rsidP="009B2B62">
      <w:pPr>
        <w:numPr>
          <w:ilvl w:val="0"/>
          <w:numId w:val="64"/>
        </w:numPr>
        <w:spacing w:after="13" w:line="256" w:lineRule="auto"/>
        <w:ind w:right="158"/>
        <w:contextualSpacing/>
        <w:jc w:val="both"/>
        <w:rPr>
          <w:rFonts w:ascii="Times New Roman" w:eastAsia="Calibri" w:hAnsi="Times New Roman" w:cs="Times New Roman"/>
          <w:b/>
          <w:bCs/>
          <w:sz w:val="20"/>
          <w:szCs w:val="20"/>
          <w:lang w:eastAsia="pl-PL"/>
        </w:rPr>
      </w:pPr>
      <w:r w:rsidRPr="009B2B62">
        <w:rPr>
          <w:rFonts w:ascii="Times New Roman" w:eastAsia="Calibri" w:hAnsi="Times New Roman" w:cs="Times New Roman"/>
          <w:b/>
          <w:bCs/>
          <w:sz w:val="20"/>
          <w:szCs w:val="20"/>
        </w:rPr>
        <w:t xml:space="preserve">Oferty wraz z załącznikami udostępnia się niezwłocznie po otwarciu ofert, nie później jednak niż w terminie 3 dni od dnia otwarcia ofert, (art. 74 ust. 2 pkt 1 </w:t>
      </w:r>
      <w:proofErr w:type="spellStart"/>
      <w:r w:rsidRPr="009B2B62">
        <w:rPr>
          <w:rFonts w:ascii="Times New Roman" w:eastAsia="Calibri" w:hAnsi="Times New Roman" w:cs="Times New Roman"/>
          <w:b/>
          <w:bCs/>
          <w:sz w:val="20"/>
          <w:szCs w:val="20"/>
        </w:rPr>
        <w:t>Pzp</w:t>
      </w:r>
      <w:proofErr w:type="spellEnd"/>
      <w:r w:rsidRPr="009B2B62">
        <w:rPr>
          <w:rFonts w:ascii="Times New Roman" w:eastAsia="Calibri" w:hAnsi="Times New Roman" w:cs="Times New Roman"/>
          <w:b/>
          <w:bCs/>
          <w:sz w:val="20"/>
          <w:szCs w:val="20"/>
        </w:rPr>
        <w:t xml:space="preserve">) z uwzględnieniem art.166 ust.3 lub art.291 ust.2 zdanie drugie. </w:t>
      </w:r>
    </w:p>
    <w:p w14:paraId="238CE9CE" w14:textId="77777777" w:rsidR="009B2B62" w:rsidRPr="009B2B62" w:rsidRDefault="009B2B62" w:rsidP="009B2B62">
      <w:pPr>
        <w:spacing w:after="13" w:line="256" w:lineRule="auto"/>
        <w:ind w:right="158"/>
        <w:contextualSpacing/>
        <w:jc w:val="both"/>
        <w:rPr>
          <w:rFonts w:ascii="Times New Roman" w:eastAsia="Calibri" w:hAnsi="Times New Roman" w:cs="Times New Roman"/>
          <w:b/>
          <w:bCs/>
          <w:sz w:val="20"/>
          <w:szCs w:val="20"/>
          <w:lang w:eastAsia="pl-PL"/>
        </w:rPr>
      </w:pPr>
    </w:p>
    <w:p w14:paraId="4198BD38" w14:textId="77777777" w:rsidR="00E02AF2" w:rsidRPr="009B2B62" w:rsidRDefault="00E02AF2" w:rsidP="00E02AF2">
      <w:pPr>
        <w:spacing w:after="0" w:line="276" w:lineRule="auto"/>
        <w:jc w:val="both"/>
        <w:rPr>
          <w:rFonts w:ascii="Times New Roman" w:eastAsia="Times New Roman" w:hAnsi="Times New Roman" w:cs="Times New Roman"/>
          <w:b/>
          <w:sz w:val="20"/>
          <w:szCs w:val="20"/>
          <w:lang w:eastAsia="pl-PL" w:bidi="pl-PL"/>
        </w:rPr>
      </w:pPr>
      <w:r w:rsidRPr="009B2B62">
        <w:rPr>
          <w:rFonts w:ascii="Times New Roman" w:eastAsia="Times New Roman" w:hAnsi="Times New Roman" w:cs="Times New Roman"/>
          <w:b/>
          <w:sz w:val="20"/>
          <w:szCs w:val="20"/>
          <w:lang w:eastAsia="pl-PL" w:bidi="pl-PL"/>
        </w:rPr>
        <w:t>XV.  PODSTAWY WYKLUCZENIA, O KTÓRYCH MOWA W ART. 108 UST.1</w:t>
      </w:r>
    </w:p>
    <w:p w14:paraId="1B9FE370" w14:textId="77777777" w:rsidR="00E02AF2" w:rsidRPr="009B2B62" w:rsidRDefault="00E02AF2">
      <w:pPr>
        <w:numPr>
          <w:ilvl w:val="0"/>
          <w:numId w:val="13"/>
        </w:numPr>
        <w:spacing w:after="0" w:line="276" w:lineRule="auto"/>
        <w:ind w:left="567"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Zamawiający wykluczy z postępowania o udzielenie zamówienia Wykonawcę w przypadku zaistnienia okoliczności przewidzianych  na podstawie art. </w:t>
      </w:r>
      <w:r w:rsidRPr="009B2B62">
        <w:rPr>
          <w:rFonts w:ascii="Times New Roman" w:eastAsia="Times New Roman" w:hAnsi="Times New Roman" w:cs="Times New Roman"/>
          <w:b/>
          <w:bCs/>
          <w:sz w:val="20"/>
          <w:szCs w:val="20"/>
          <w:lang w:eastAsia="pl-PL"/>
        </w:rPr>
        <w:t>108 ust. 1 ustawy PZP</w:t>
      </w:r>
      <w:r w:rsidRPr="009B2B62">
        <w:rPr>
          <w:rFonts w:ascii="Times New Roman" w:eastAsia="Times New Roman" w:hAnsi="Times New Roman" w:cs="Times New Roman"/>
          <w:sz w:val="20"/>
          <w:szCs w:val="20"/>
          <w:lang w:eastAsia="pl-PL"/>
        </w:rPr>
        <w:t xml:space="preserve"> z zastrzeżeniem art.110.ust. 2 ustawy </w:t>
      </w:r>
      <w:proofErr w:type="spellStart"/>
      <w:r w:rsidRPr="009B2B62">
        <w:rPr>
          <w:rFonts w:ascii="Times New Roman" w:eastAsia="Times New Roman" w:hAnsi="Times New Roman" w:cs="Times New Roman"/>
          <w:sz w:val="20"/>
          <w:szCs w:val="20"/>
          <w:lang w:eastAsia="pl-PL"/>
        </w:rPr>
        <w:t>Pzp</w:t>
      </w:r>
      <w:proofErr w:type="spellEnd"/>
      <w:r w:rsidRPr="009B2B62">
        <w:rPr>
          <w:rFonts w:ascii="Times New Roman" w:eastAsia="Times New Roman" w:hAnsi="Times New Roman" w:cs="Times New Roman"/>
          <w:sz w:val="20"/>
          <w:szCs w:val="20"/>
          <w:lang w:eastAsia="pl-PL"/>
        </w:rPr>
        <w:t xml:space="preserve">, tj. wykonawcę: </w:t>
      </w:r>
    </w:p>
    <w:p w14:paraId="5FE50E36" w14:textId="77777777" w:rsidR="00E02AF2" w:rsidRPr="009B2B62" w:rsidRDefault="00E02AF2">
      <w:pPr>
        <w:numPr>
          <w:ilvl w:val="0"/>
          <w:numId w:val="14"/>
        </w:numPr>
        <w:spacing w:after="0" w:line="276" w:lineRule="auto"/>
        <w:ind w:left="851" w:hanging="284"/>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będącego osobą fizyczną, którego prawomocnie skazano za przestępstwo: </w:t>
      </w:r>
    </w:p>
    <w:p w14:paraId="715F153E" w14:textId="77777777" w:rsidR="00E02AF2" w:rsidRPr="009B2B62" w:rsidRDefault="00E02AF2">
      <w:pPr>
        <w:numPr>
          <w:ilvl w:val="0"/>
          <w:numId w:val="15"/>
        </w:numPr>
        <w:spacing w:after="0" w:line="276" w:lineRule="auto"/>
        <w:ind w:left="1134"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udziału w zorganizowanej grupie przestępczej albo związku mającym na celu popełnienie przestępstwa lub przestępstwa skarbowego, o którym mowa w art. 258 KK, </w:t>
      </w:r>
    </w:p>
    <w:p w14:paraId="67BECD61" w14:textId="77777777" w:rsidR="00E02AF2" w:rsidRPr="009B2B62" w:rsidRDefault="00E02AF2">
      <w:pPr>
        <w:numPr>
          <w:ilvl w:val="0"/>
          <w:numId w:val="15"/>
        </w:numPr>
        <w:spacing w:after="0" w:line="276" w:lineRule="auto"/>
        <w:ind w:left="1134"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 handlu ludźmi, o którym mowa w art. 189a KK, </w:t>
      </w:r>
    </w:p>
    <w:p w14:paraId="1DD9E4C5" w14:textId="77777777" w:rsidR="00E02AF2" w:rsidRPr="009B2B62" w:rsidRDefault="00E02AF2">
      <w:pPr>
        <w:numPr>
          <w:ilvl w:val="0"/>
          <w:numId w:val="15"/>
        </w:numPr>
        <w:spacing w:after="0" w:line="276" w:lineRule="auto"/>
        <w:ind w:left="1134"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o którym mowa w art. 228–230a, art. 250a KK lub w art. 46 lub art. 48 ustawy z 25.6.2010r. o sporcie, </w:t>
      </w:r>
    </w:p>
    <w:p w14:paraId="4B2A2DEF" w14:textId="77777777" w:rsidR="00E02AF2" w:rsidRPr="009B2B62" w:rsidRDefault="00E02AF2">
      <w:pPr>
        <w:numPr>
          <w:ilvl w:val="0"/>
          <w:numId w:val="15"/>
        </w:numPr>
        <w:spacing w:after="0" w:line="276" w:lineRule="auto"/>
        <w:ind w:left="1134"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2C3117E5" w14:textId="77777777" w:rsidR="00E02AF2" w:rsidRPr="009B2B62" w:rsidRDefault="00E02AF2">
      <w:pPr>
        <w:numPr>
          <w:ilvl w:val="0"/>
          <w:numId w:val="15"/>
        </w:numPr>
        <w:spacing w:after="0" w:line="276" w:lineRule="auto"/>
        <w:ind w:left="1134"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o charakterze terrorystycznym, o którym mowa w art. 115 § 20 KK, lub mające na celu popełnienie tego przestępstwa, </w:t>
      </w:r>
    </w:p>
    <w:p w14:paraId="726E7F82" w14:textId="77777777" w:rsidR="00E02AF2" w:rsidRPr="009B2B62" w:rsidRDefault="00E02AF2">
      <w:pPr>
        <w:numPr>
          <w:ilvl w:val="0"/>
          <w:numId w:val="15"/>
        </w:numPr>
        <w:spacing w:after="0" w:line="276" w:lineRule="auto"/>
        <w:ind w:left="1134"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powierzenia wykonywania pracy małoletniemu cudzoziemcowi cudzoziemców, o którym mowa w art. 9 ust. 2 ustawy z 15.6.2012 r. o skutkach powierzania wykonywania pracy cudzoziemcom przebywającym wbrew przepisom na terytorium Rzeczypospolitej Polskiej (Dz.U. poz. 769), </w:t>
      </w:r>
    </w:p>
    <w:p w14:paraId="141E9DD5" w14:textId="77777777" w:rsidR="00E02AF2" w:rsidRPr="009B2B62" w:rsidRDefault="00E02AF2">
      <w:pPr>
        <w:numPr>
          <w:ilvl w:val="0"/>
          <w:numId w:val="15"/>
        </w:numPr>
        <w:spacing w:after="0" w:line="276" w:lineRule="auto"/>
        <w:ind w:left="1134"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przeciwko obrotowi gospodarczemu, o których mowa w art. 296–307 KK, przestępstwo oszustwa, o którym mowa w art. 286 KK, przestępstwo przeciwko wiarygodności dokumentów, o których mowa w art. 270–277d KK, lub przestępstwo skarbowe, </w:t>
      </w:r>
    </w:p>
    <w:p w14:paraId="7599B4BD" w14:textId="77777777" w:rsidR="00E02AF2" w:rsidRPr="009B2B62" w:rsidRDefault="00E02AF2">
      <w:pPr>
        <w:numPr>
          <w:ilvl w:val="0"/>
          <w:numId w:val="15"/>
        </w:numPr>
        <w:spacing w:after="0" w:line="276" w:lineRule="auto"/>
        <w:ind w:left="1134"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o którym mowa w art. 9 ust. 1 i 3 lub art. 10 ustawy z 15.6.2012 r. o skutkach powierzania wykonywania pracy cudzoziemcom przebywającym wbrew przepisom na terytorium Rzeczypospolitej Polskiej – lub za odpowiedni czyn zabroniony określony w przepisach prawa obcego; </w:t>
      </w:r>
    </w:p>
    <w:p w14:paraId="24B7B7FD" w14:textId="77777777" w:rsidR="00E02AF2" w:rsidRPr="009B2B62" w:rsidRDefault="00E02AF2">
      <w:pPr>
        <w:numPr>
          <w:ilvl w:val="0"/>
          <w:numId w:val="14"/>
        </w:numPr>
        <w:spacing w:after="0" w:line="276" w:lineRule="auto"/>
        <w:ind w:left="851" w:hanging="284"/>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71A2C2B" w14:textId="77777777" w:rsidR="00E02AF2" w:rsidRPr="009B2B62" w:rsidRDefault="00E02AF2">
      <w:pPr>
        <w:numPr>
          <w:ilvl w:val="0"/>
          <w:numId w:val="14"/>
        </w:numPr>
        <w:spacing w:after="0" w:line="276" w:lineRule="auto"/>
        <w:ind w:left="851" w:hanging="284"/>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21D3D80" w14:textId="77777777" w:rsidR="00E02AF2" w:rsidRPr="009B2B62" w:rsidRDefault="00E02AF2">
      <w:pPr>
        <w:numPr>
          <w:ilvl w:val="0"/>
          <w:numId w:val="14"/>
        </w:numPr>
        <w:spacing w:after="0" w:line="276" w:lineRule="auto"/>
        <w:ind w:left="851" w:hanging="284"/>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lastRenderedPageBreak/>
        <w:t xml:space="preserve">wobec którego orzeczono zakaz ubiegania się o zamówienia publiczne; </w:t>
      </w:r>
    </w:p>
    <w:p w14:paraId="36CCFCBE" w14:textId="77777777" w:rsidR="00E02AF2" w:rsidRPr="009B2B62" w:rsidRDefault="00E02AF2">
      <w:pPr>
        <w:numPr>
          <w:ilvl w:val="0"/>
          <w:numId w:val="14"/>
        </w:numPr>
        <w:spacing w:after="0" w:line="276" w:lineRule="auto"/>
        <w:ind w:left="851" w:hanging="284"/>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oferty częściowe lub wnioski o dopuszczenie do udziału w postępowaniu, chyba że wykażą, że przygotowali te oferty lub wnioski niezależnie od siebie; </w:t>
      </w:r>
    </w:p>
    <w:p w14:paraId="7108C310" w14:textId="77777777" w:rsidR="00E02AF2" w:rsidRPr="009B2B62" w:rsidRDefault="00E02AF2">
      <w:pPr>
        <w:numPr>
          <w:ilvl w:val="0"/>
          <w:numId w:val="14"/>
        </w:numPr>
        <w:spacing w:after="0" w:line="276" w:lineRule="auto"/>
        <w:ind w:left="851" w:hanging="284"/>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jeżeli, w przypadkach, o których mowa w art. 85 ust. 1 PZP, doszło do zakłócenia konkurencji wynikającego z wcześniejszego zaangażowania tego wykonawcy lub podmiotu, który należy z wykonawcą do tej samej grupy kapitałowej w rozumieniu ustawy z 16.02.2007 r. o ochronie konkurencji i konsumentów, chyba że spowodowane tym zakłócenie konkurencji może być wyeliminowane w inny sposób niż przez wykluczenie wykonawcy z udziału w postępowaniu o udzielenie zamówienia. </w:t>
      </w:r>
    </w:p>
    <w:p w14:paraId="78303CF0" w14:textId="77777777" w:rsidR="00E02AF2" w:rsidRPr="009B2B62" w:rsidRDefault="00E02AF2" w:rsidP="00E02AF2">
      <w:pPr>
        <w:autoSpaceDE w:val="0"/>
        <w:autoSpaceDN w:val="0"/>
        <w:adjustRightInd w:val="0"/>
        <w:spacing w:after="0" w:line="240" w:lineRule="auto"/>
        <w:ind w:left="284" w:hanging="284"/>
        <w:jc w:val="both"/>
        <w:rPr>
          <w:rFonts w:ascii="Times New Roman" w:hAnsi="Times New Roman" w:cs="Times New Roman"/>
          <w:sz w:val="20"/>
          <w:szCs w:val="20"/>
        </w:rPr>
      </w:pPr>
      <w:r w:rsidRPr="009B2B62">
        <w:rPr>
          <w:rFonts w:ascii="Times New Roman" w:hAnsi="Times New Roman" w:cs="Times New Roman"/>
          <w:sz w:val="20"/>
          <w:szCs w:val="20"/>
        </w:rPr>
        <w:t>2. Zamawiający przewiduje obligatoryjną podstawę wykluczenia z postępowania zgodnie z wymogami ustawy z dnia 13 kwietnia 2022 r. o szczególnych rozwiązaniach w zakresie przeciwdziałania wspieraniu agresji na Ukrainę oraz służących ochronie bezpieczeństwa narodowego (Dz. U. z 2022 poz. 835).</w:t>
      </w:r>
    </w:p>
    <w:p w14:paraId="6D9EB467" w14:textId="44157940" w:rsidR="00E02AF2" w:rsidRPr="009B2B62" w:rsidRDefault="00E02AF2" w:rsidP="00E02AF2">
      <w:pPr>
        <w:autoSpaceDE w:val="0"/>
        <w:autoSpaceDN w:val="0"/>
        <w:adjustRightInd w:val="0"/>
        <w:spacing w:after="0" w:line="240" w:lineRule="auto"/>
        <w:ind w:left="284"/>
        <w:jc w:val="both"/>
        <w:rPr>
          <w:rFonts w:ascii="Times New Roman" w:hAnsi="Times New Roman" w:cs="Times New Roman"/>
          <w:sz w:val="20"/>
          <w:szCs w:val="20"/>
        </w:rPr>
      </w:pPr>
      <w:r w:rsidRPr="009B2B62">
        <w:rPr>
          <w:rFonts w:ascii="Times New Roman" w:hAnsi="Times New Roman" w:cs="Times New Roman"/>
          <w:sz w:val="20"/>
          <w:szCs w:val="20"/>
        </w:rPr>
        <w:t xml:space="preserve">Na podstawie </w:t>
      </w:r>
      <w:r w:rsidRPr="009B2B62">
        <w:rPr>
          <w:rFonts w:ascii="Times New Roman" w:hAnsi="Times New Roman" w:cs="Times New Roman"/>
          <w:b/>
          <w:bCs/>
          <w:sz w:val="20"/>
          <w:szCs w:val="20"/>
        </w:rPr>
        <w:t>art. 7 ust. 1 ustawy</w:t>
      </w:r>
      <w:r w:rsidRPr="009B2B62">
        <w:rPr>
          <w:rFonts w:ascii="Times New Roman" w:hAnsi="Times New Roman" w:cs="Times New Roman"/>
          <w:sz w:val="20"/>
          <w:szCs w:val="20"/>
        </w:rPr>
        <w:t xml:space="preserve"> z postępowania o udzielenie zamówienia publicznego wyklucza się: </w:t>
      </w:r>
    </w:p>
    <w:p w14:paraId="7C7BBEF0" w14:textId="6BF98738" w:rsidR="00E02AF2" w:rsidRPr="009B2B62" w:rsidRDefault="00E02AF2" w:rsidP="005573A1">
      <w:pPr>
        <w:pStyle w:val="Akapitzlist"/>
        <w:numPr>
          <w:ilvl w:val="0"/>
          <w:numId w:val="39"/>
        </w:numPr>
        <w:autoSpaceDE w:val="0"/>
        <w:autoSpaceDN w:val="0"/>
        <w:adjustRightInd w:val="0"/>
        <w:spacing w:line="240" w:lineRule="auto"/>
        <w:ind w:left="567" w:hanging="283"/>
        <w:rPr>
          <w:rFonts w:ascii="Times New Roman" w:hAnsi="Times New Roman" w:cs="Times New Roman"/>
          <w:sz w:val="20"/>
          <w:szCs w:val="20"/>
        </w:rPr>
      </w:pPr>
      <w:r w:rsidRPr="009B2B62">
        <w:rPr>
          <w:rFonts w:ascii="Times New Roman" w:hAnsi="Times New Roman" w:cs="Times New Roman"/>
          <w:sz w:val="20"/>
          <w:szCs w:val="20"/>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3258F034" w14:textId="7918C39E" w:rsidR="00E02AF2" w:rsidRPr="009B2B62" w:rsidRDefault="00E02AF2" w:rsidP="005573A1">
      <w:pPr>
        <w:pStyle w:val="Akapitzlist"/>
        <w:numPr>
          <w:ilvl w:val="0"/>
          <w:numId w:val="39"/>
        </w:numPr>
        <w:autoSpaceDE w:val="0"/>
        <w:autoSpaceDN w:val="0"/>
        <w:adjustRightInd w:val="0"/>
        <w:spacing w:line="240" w:lineRule="auto"/>
        <w:ind w:left="567" w:hanging="283"/>
        <w:rPr>
          <w:rFonts w:ascii="Times New Roman" w:hAnsi="Times New Roman" w:cs="Times New Roman"/>
          <w:sz w:val="20"/>
          <w:szCs w:val="20"/>
        </w:rPr>
      </w:pPr>
      <w:r w:rsidRPr="009B2B62">
        <w:rPr>
          <w:rFonts w:ascii="Times New Roman" w:hAnsi="Times New Roman" w:cs="Times New Roman"/>
          <w:sz w:val="20"/>
          <w:szCs w:val="20"/>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1903CDD7" w14:textId="1D3B1821" w:rsidR="00E02AF2" w:rsidRPr="009B2B62" w:rsidRDefault="00E02AF2" w:rsidP="005573A1">
      <w:pPr>
        <w:pStyle w:val="Akapitzlist"/>
        <w:numPr>
          <w:ilvl w:val="0"/>
          <w:numId w:val="39"/>
        </w:numPr>
        <w:autoSpaceDE w:val="0"/>
        <w:autoSpaceDN w:val="0"/>
        <w:adjustRightInd w:val="0"/>
        <w:spacing w:line="240" w:lineRule="auto"/>
        <w:ind w:left="567" w:hanging="283"/>
        <w:rPr>
          <w:rFonts w:ascii="Times New Roman" w:hAnsi="Times New Roman" w:cs="Times New Roman"/>
          <w:sz w:val="20"/>
          <w:szCs w:val="20"/>
        </w:rPr>
      </w:pPr>
      <w:r w:rsidRPr="009B2B62">
        <w:rPr>
          <w:rFonts w:ascii="Times New Roman" w:hAnsi="Times New Roman" w:cs="Times New Roman"/>
          <w:sz w:val="20"/>
          <w:szCs w:val="20"/>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2D7A6212" w14:textId="35AC4132" w:rsidR="008774E5" w:rsidRPr="009B2B62" w:rsidRDefault="008774E5" w:rsidP="008774E5">
      <w:pPr>
        <w:pStyle w:val="Bezodstpw"/>
        <w:rPr>
          <w:rFonts w:ascii="Times New Roman" w:hAnsi="Times New Roman" w:cs="Times New Roman"/>
          <w:sz w:val="20"/>
          <w:szCs w:val="20"/>
        </w:rPr>
      </w:pPr>
      <w:r w:rsidRPr="009B2B62">
        <w:rPr>
          <w:rFonts w:ascii="Times New Roman" w:hAnsi="Times New Roman" w:cs="Times New Roman"/>
          <w:sz w:val="20"/>
          <w:szCs w:val="20"/>
        </w:rPr>
        <w:t>Wykluczenie, o którym mowa w ust. 2, następować będzie na okres trwania okoliczności tam wskazanych. W przypadku Wykonawcy wykluczonego na podstawie art. 7 ust. 1 ustawy Zamawiający odrzuca wniosek o dopuszczenie do udziału w postępowaniu o udzielenie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go do złożenia pracy konkursowej lub nie przeprowadza oceny pracy konkursowej, odpowiednio do trybu stosowanego do udzielenia zamówienia publicznego oraz etapu prowadzonego postępowania o udzielenie zamówienia publicznego.</w:t>
      </w:r>
    </w:p>
    <w:p w14:paraId="2C4DF514" w14:textId="45BFD8E8" w:rsidR="008774E5" w:rsidRPr="009B2B62" w:rsidRDefault="008774E5" w:rsidP="008774E5">
      <w:pPr>
        <w:pStyle w:val="Bezodstpw"/>
        <w:rPr>
          <w:rFonts w:ascii="Times New Roman" w:hAnsi="Times New Roman" w:cs="Times New Roman"/>
          <w:sz w:val="20"/>
          <w:szCs w:val="20"/>
        </w:rPr>
      </w:pPr>
    </w:p>
    <w:p w14:paraId="6AD7D5F8" w14:textId="77777777" w:rsidR="008774E5" w:rsidRPr="009B2B62" w:rsidRDefault="008774E5" w:rsidP="008774E5">
      <w:pPr>
        <w:pStyle w:val="Bezodstpw"/>
        <w:rPr>
          <w:rFonts w:ascii="Times New Roman" w:hAnsi="Times New Roman" w:cs="Times New Roman"/>
          <w:sz w:val="20"/>
          <w:szCs w:val="20"/>
        </w:rPr>
      </w:pPr>
      <w:r w:rsidRPr="009B2B62">
        <w:rPr>
          <w:rFonts w:ascii="Times New Roman" w:hAnsi="Times New Roman" w:cs="Times New Roman"/>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 Kara pieniężna nakładana będzie przez Prezesa Urzędu Zamówień Publicznych w drodze decyzji w wysokości do 20 000 000 zł.</w:t>
      </w:r>
    </w:p>
    <w:p w14:paraId="724F363F" w14:textId="63E10F29" w:rsidR="008774E5" w:rsidRPr="009B2B62" w:rsidRDefault="008774E5" w:rsidP="008774E5">
      <w:pPr>
        <w:pStyle w:val="Bezodstpw"/>
        <w:rPr>
          <w:rFonts w:ascii="Times New Roman" w:eastAsia="Times New Roman" w:hAnsi="Times New Roman" w:cs="Times New Roman"/>
          <w:b/>
          <w:sz w:val="20"/>
          <w:szCs w:val="20"/>
          <w:lang w:eastAsia="pl-PL"/>
        </w:rPr>
      </w:pPr>
    </w:p>
    <w:p w14:paraId="2798D6EF" w14:textId="77777777" w:rsidR="008774E5" w:rsidRPr="009B2B62" w:rsidRDefault="008774E5" w:rsidP="00E02AF2">
      <w:pPr>
        <w:spacing w:after="0" w:line="276" w:lineRule="auto"/>
        <w:ind w:left="644"/>
        <w:contextualSpacing/>
        <w:jc w:val="both"/>
        <w:rPr>
          <w:rFonts w:ascii="Times New Roman" w:eastAsia="Times New Roman" w:hAnsi="Times New Roman" w:cs="Times New Roman"/>
          <w:b/>
          <w:bCs/>
          <w:sz w:val="20"/>
          <w:szCs w:val="20"/>
          <w:lang w:eastAsia="pl-PL"/>
        </w:rPr>
      </w:pPr>
    </w:p>
    <w:p w14:paraId="0B1B94C3" w14:textId="77777777" w:rsidR="00E02AF2" w:rsidRPr="009B2B62" w:rsidRDefault="00E02AF2" w:rsidP="00E02AF2">
      <w:pPr>
        <w:spacing w:line="276" w:lineRule="auto"/>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
          <w:bCs/>
          <w:sz w:val="20"/>
          <w:szCs w:val="20"/>
          <w:lang w:eastAsia="pl-PL"/>
        </w:rPr>
        <w:t xml:space="preserve">XV. 1. PODSTAWY WYKLUCZENIA O KTÓRYCH MOWA W ART.109 ust.1 </w:t>
      </w:r>
    </w:p>
    <w:p w14:paraId="3C26A899" w14:textId="77777777" w:rsidR="00E02AF2" w:rsidRPr="009B2B62" w:rsidRDefault="00E02AF2" w:rsidP="00E02AF2">
      <w:pPr>
        <w:spacing w:line="276" w:lineRule="auto"/>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
          <w:bCs/>
          <w:sz w:val="20"/>
          <w:szCs w:val="20"/>
          <w:lang w:eastAsia="pl-PL"/>
        </w:rPr>
        <w:t xml:space="preserve">Zamawiający nie przewiduje wykluczenia z postepowania wykonawców, wobec których zachodzą podstawy wykluczenia, o których mowa w art. 109 ustawy </w:t>
      </w:r>
      <w:proofErr w:type="spellStart"/>
      <w:r w:rsidRPr="009B2B62">
        <w:rPr>
          <w:rFonts w:ascii="Times New Roman" w:eastAsia="Times New Roman" w:hAnsi="Times New Roman" w:cs="Times New Roman"/>
          <w:b/>
          <w:bCs/>
          <w:sz w:val="20"/>
          <w:szCs w:val="20"/>
          <w:lang w:eastAsia="pl-PL"/>
        </w:rPr>
        <w:t>Pzp</w:t>
      </w:r>
      <w:proofErr w:type="spellEnd"/>
      <w:r w:rsidRPr="009B2B62">
        <w:rPr>
          <w:rFonts w:ascii="Times New Roman" w:eastAsia="Times New Roman" w:hAnsi="Times New Roman" w:cs="Times New Roman"/>
          <w:b/>
          <w:bCs/>
          <w:sz w:val="20"/>
          <w:szCs w:val="20"/>
          <w:lang w:eastAsia="pl-PL"/>
        </w:rPr>
        <w:t>.</w:t>
      </w:r>
    </w:p>
    <w:p w14:paraId="321ED26B" w14:textId="77777777" w:rsidR="00E02AF2" w:rsidRPr="009B2B62" w:rsidRDefault="00E02AF2" w:rsidP="00E02AF2">
      <w:pPr>
        <w:spacing w:before="200" w:after="0" w:line="240" w:lineRule="auto"/>
        <w:jc w:val="both"/>
        <w:outlineLvl w:val="0"/>
        <w:rPr>
          <w:rFonts w:ascii="Times New Roman" w:eastAsia="Times New Roman" w:hAnsi="Times New Roman" w:cs="Times New Roman"/>
          <w:b/>
          <w:bCs/>
          <w:caps/>
          <w:kern w:val="32"/>
          <w:sz w:val="20"/>
          <w:szCs w:val="20"/>
        </w:rPr>
      </w:pPr>
      <w:r w:rsidRPr="009B2B62">
        <w:rPr>
          <w:rFonts w:ascii="Times New Roman" w:eastAsia="Times New Roman" w:hAnsi="Times New Roman" w:cs="Times New Roman"/>
          <w:bCs/>
          <w:caps/>
          <w:kern w:val="32"/>
          <w:sz w:val="20"/>
          <w:szCs w:val="20"/>
          <w:lang w:bidi="pl-PL"/>
        </w:rPr>
        <w:t xml:space="preserve">XV. 2. </w:t>
      </w:r>
      <w:r w:rsidRPr="009B2B62">
        <w:rPr>
          <w:rFonts w:ascii="Times New Roman" w:eastAsia="Times New Roman" w:hAnsi="Times New Roman" w:cs="Times New Roman"/>
          <w:b/>
          <w:bCs/>
          <w:caps/>
          <w:kern w:val="32"/>
          <w:sz w:val="20"/>
          <w:szCs w:val="20"/>
        </w:rPr>
        <w:t xml:space="preserve">Informacja o Warunkach udziału w postępowaniu. </w:t>
      </w:r>
    </w:p>
    <w:p w14:paraId="637B2EBB" w14:textId="63155347" w:rsidR="00E02AF2" w:rsidRPr="009B2B62" w:rsidRDefault="00581E00" w:rsidP="005573A1">
      <w:pPr>
        <w:numPr>
          <w:ilvl w:val="1"/>
          <w:numId w:val="30"/>
        </w:numPr>
        <w:tabs>
          <w:tab w:val="clear" w:pos="1080"/>
          <w:tab w:val="num" w:pos="851"/>
          <w:tab w:val="num" w:pos="3272"/>
        </w:tabs>
        <w:spacing w:after="120" w:line="360" w:lineRule="auto"/>
        <w:ind w:left="851" w:hanging="284"/>
        <w:contextualSpacing/>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lastRenderedPageBreak/>
        <w:t xml:space="preserve">O udzielenie </w:t>
      </w:r>
      <w:r w:rsidR="00E02AF2" w:rsidRPr="009B2B62">
        <w:rPr>
          <w:rFonts w:ascii="Times New Roman" w:eastAsia="Calibri" w:hAnsi="Times New Roman" w:cs="Times New Roman"/>
          <w:sz w:val="20"/>
          <w:szCs w:val="20"/>
        </w:rPr>
        <w:t>zamówieni</w:t>
      </w:r>
      <w:r w:rsidRPr="009B2B62">
        <w:rPr>
          <w:rFonts w:ascii="Times New Roman" w:eastAsia="Calibri" w:hAnsi="Times New Roman" w:cs="Times New Roman"/>
          <w:sz w:val="20"/>
          <w:szCs w:val="20"/>
        </w:rPr>
        <w:t>a</w:t>
      </w:r>
      <w:r w:rsidR="00E02AF2" w:rsidRPr="009B2B62">
        <w:rPr>
          <w:rFonts w:ascii="Times New Roman" w:eastAsia="Calibri" w:hAnsi="Times New Roman" w:cs="Times New Roman"/>
          <w:sz w:val="20"/>
          <w:szCs w:val="20"/>
        </w:rPr>
        <w:t xml:space="preserve"> mogą ubiegać się Wykonawcy, którzy nie podlegają wykluczeniu i spełniają określone przez Zamawiającego warunki udziału w postępowaniu.</w:t>
      </w:r>
    </w:p>
    <w:p w14:paraId="07BCB04D" w14:textId="77777777" w:rsidR="00E02AF2" w:rsidRPr="009B2B62" w:rsidRDefault="00E02AF2" w:rsidP="005573A1">
      <w:pPr>
        <w:numPr>
          <w:ilvl w:val="1"/>
          <w:numId w:val="30"/>
        </w:numPr>
        <w:tabs>
          <w:tab w:val="clear" w:pos="1080"/>
          <w:tab w:val="num" w:pos="851"/>
        </w:tabs>
        <w:spacing w:before="120" w:after="120" w:line="240" w:lineRule="auto"/>
        <w:ind w:left="851" w:hanging="284"/>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O udzielenie zamówienia mogą ubiegać się Wykonawcy, którzy spełniają poniższe warunki udziału w postępowaniu:</w:t>
      </w:r>
    </w:p>
    <w:p w14:paraId="6CC430D1" w14:textId="77777777" w:rsidR="00E02AF2" w:rsidRPr="009B2B62" w:rsidRDefault="00E02AF2" w:rsidP="000C75C2">
      <w:pPr>
        <w:numPr>
          <w:ilvl w:val="0"/>
          <w:numId w:val="16"/>
        </w:numPr>
        <w:spacing w:before="120" w:after="120" w:line="240" w:lineRule="auto"/>
        <w:ind w:left="1134" w:hanging="283"/>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
          <w:bCs/>
          <w:sz w:val="20"/>
          <w:szCs w:val="20"/>
          <w:lang w:eastAsia="pl-PL"/>
        </w:rPr>
        <w:t>Zdolność do występowania w obrocie gospodarczym</w:t>
      </w:r>
    </w:p>
    <w:p w14:paraId="3D91C0A1" w14:textId="04ECFD09" w:rsidR="00E02AF2" w:rsidRPr="009B2B62" w:rsidRDefault="00E02AF2" w:rsidP="000C75C2">
      <w:pPr>
        <w:spacing w:before="120" w:after="120" w:line="240" w:lineRule="auto"/>
        <w:ind w:left="1134" w:hanging="283"/>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   </w:t>
      </w:r>
      <w:r w:rsidR="00581E00" w:rsidRPr="009B2B62">
        <w:rPr>
          <w:rFonts w:ascii="Times New Roman" w:eastAsia="Times New Roman" w:hAnsi="Times New Roman" w:cs="Times New Roman"/>
          <w:sz w:val="20"/>
          <w:szCs w:val="20"/>
          <w:lang w:eastAsia="pl-PL"/>
        </w:rPr>
        <w:t xml:space="preserve">  </w:t>
      </w:r>
      <w:r w:rsidRPr="009B2B62">
        <w:rPr>
          <w:rFonts w:ascii="Times New Roman" w:eastAsia="Times New Roman" w:hAnsi="Times New Roman" w:cs="Times New Roman"/>
          <w:sz w:val="20"/>
          <w:szCs w:val="20"/>
          <w:lang w:eastAsia="pl-PL"/>
        </w:rPr>
        <w:t>Zamawiający nie stawia warunków w tym zakresie.</w:t>
      </w:r>
    </w:p>
    <w:p w14:paraId="1B97C053" w14:textId="77777777" w:rsidR="00E02AF2" w:rsidRPr="009B2B62" w:rsidRDefault="00E02AF2" w:rsidP="000C75C2">
      <w:pPr>
        <w:numPr>
          <w:ilvl w:val="0"/>
          <w:numId w:val="16"/>
        </w:numPr>
        <w:spacing w:before="120" w:after="120" w:line="240" w:lineRule="auto"/>
        <w:ind w:left="1134" w:hanging="283"/>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Uprawnień do prowadzenia określonej działalności gospodarczej lub zawodowej, o ile wynika to z odrębnych przepisów</w:t>
      </w:r>
      <w:r w:rsidRPr="009B2B62">
        <w:rPr>
          <w:rFonts w:ascii="Times New Roman" w:eastAsia="Times New Roman" w:hAnsi="Times New Roman" w:cs="Times New Roman"/>
          <w:sz w:val="20"/>
          <w:szCs w:val="20"/>
          <w:lang w:eastAsia="pl-PL"/>
        </w:rPr>
        <w:t>,</w:t>
      </w:r>
    </w:p>
    <w:p w14:paraId="368EDFF8" w14:textId="77777777" w:rsidR="00581E00" w:rsidRPr="009B2B62" w:rsidRDefault="00581E00" w:rsidP="000C75C2">
      <w:pPr>
        <w:widowControl w:val="0"/>
        <w:spacing w:after="0" w:line="254" w:lineRule="exact"/>
        <w:ind w:left="851"/>
        <w:jc w:val="both"/>
        <w:rPr>
          <w:rFonts w:ascii="Times New Roman" w:eastAsia="Times New Roman" w:hAnsi="Times New Roman" w:cs="Times New Roman"/>
          <w:color w:val="000000"/>
          <w:sz w:val="20"/>
          <w:szCs w:val="20"/>
          <w:lang w:eastAsia="pl-PL" w:bidi="pl-PL"/>
        </w:rPr>
      </w:pPr>
      <w:r w:rsidRPr="009B2B62">
        <w:rPr>
          <w:rFonts w:ascii="Times New Roman" w:eastAsia="Times New Roman" w:hAnsi="Times New Roman" w:cs="Times New Roman"/>
          <w:color w:val="000000"/>
          <w:sz w:val="20"/>
          <w:szCs w:val="20"/>
          <w:lang w:eastAsia="pl-PL" w:bidi="pl-PL"/>
        </w:rPr>
        <w:t>Wykonawca spełni warunek udziału w postępowaniu dotyczący kompetencji lub uprawnień do prowadzenia określonej działalności zawodowej jeżeli wykaże, że:</w:t>
      </w:r>
    </w:p>
    <w:p w14:paraId="2232F0C2" w14:textId="77777777" w:rsidR="00581E00" w:rsidRPr="009B2B62" w:rsidRDefault="00581E00" w:rsidP="000C75C2">
      <w:pPr>
        <w:widowControl w:val="0"/>
        <w:spacing w:after="180" w:line="250" w:lineRule="exact"/>
        <w:ind w:left="851"/>
        <w:jc w:val="both"/>
        <w:rPr>
          <w:rFonts w:ascii="Times New Roman" w:eastAsia="Times New Roman" w:hAnsi="Times New Roman" w:cs="Times New Roman"/>
          <w:color w:val="000000"/>
          <w:sz w:val="20"/>
          <w:szCs w:val="20"/>
          <w:lang w:eastAsia="pl-PL" w:bidi="pl-PL"/>
        </w:rPr>
      </w:pPr>
      <w:r w:rsidRPr="009B2B62">
        <w:rPr>
          <w:rFonts w:ascii="Times New Roman" w:eastAsia="Times New Roman" w:hAnsi="Times New Roman" w:cs="Times New Roman"/>
          <w:b/>
          <w:bCs/>
          <w:color w:val="000000"/>
          <w:sz w:val="20"/>
          <w:szCs w:val="20"/>
          <w:lang w:eastAsia="pl-PL" w:bidi="pl-PL"/>
        </w:rPr>
        <w:t xml:space="preserve">posiada aktualne zezwolenie Komisji Nadzoru Finansowego na wykonywanie działalności zgodnie z przepisami ustawy z dnia 29 sierpnia 1997 r. Prawo bankowe </w:t>
      </w:r>
      <w:r w:rsidRPr="009B2B62">
        <w:rPr>
          <w:rFonts w:ascii="Times New Roman" w:eastAsia="Times New Roman" w:hAnsi="Times New Roman" w:cs="Times New Roman"/>
          <w:color w:val="000000"/>
          <w:sz w:val="20"/>
          <w:szCs w:val="20"/>
          <w:lang w:eastAsia="pl-PL" w:bidi="pl-PL"/>
        </w:rPr>
        <w:t xml:space="preserve">(Dz. U. z 2018 r. poz. 2187 z </w:t>
      </w:r>
      <w:proofErr w:type="spellStart"/>
      <w:r w:rsidRPr="009B2B62">
        <w:rPr>
          <w:rFonts w:ascii="Times New Roman" w:eastAsia="Times New Roman" w:hAnsi="Times New Roman" w:cs="Times New Roman"/>
          <w:color w:val="000000"/>
          <w:sz w:val="20"/>
          <w:szCs w:val="20"/>
          <w:lang w:eastAsia="pl-PL" w:bidi="pl-PL"/>
        </w:rPr>
        <w:t>późn</w:t>
      </w:r>
      <w:proofErr w:type="spellEnd"/>
      <w:r w:rsidRPr="009B2B62">
        <w:rPr>
          <w:rFonts w:ascii="Times New Roman" w:eastAsia="Times New Roman" w:hAnsi="Times New Roman" w:cs="Times New Roman"/>
          <w:color w:val="000000"/>
          <w:sz w:val="20"/>
          <w:szCs w:val="20"/>
          <w:lang w:eastAsia="pl-PL" w:bidi="pl-PL"/>
        </w:rPr>
        <w:t>. zm.), uprawniające do prowadzenia działalności w zakresie objętym przedmiotem zamówienia, a w przypadku określonym w art.178 ust. 1 ustawy Prawo bankowe inny dokument potwierdzający rozpoczęcie działalności przed dniem wejścia w życie ustawy, o której mowa w art.193 Prawo bankowe.</w:t>
      </w:r>
    </w:p>
    <w:p w14:paraId="31EA01E4" w14:textId="1B0CF22E" w:rsidR="00581E00" w:rsidRPr="009B2B62" w:rsidRDefault="00581E00" w:rsidP="000C75C2">
      <w:pPr>
        <w:widowControl w:val="0"/>
        <w:spacing w:after="0" w:line="250" w:lineRule="exact"/>
        <w:ind w:left="851" w:hanging="425"/>
        <w:jc w:val="both"/>
        <w:rPr>
          <w:rFonts w:ascii="Times New Roman" w:eastAsia="Times New Roman" w:hAnsi="Times New Roman" w:cs="Times New Roman"/>
          <w:color w:val="000000"/>
          <w:sz w:val="20"/>
          <w:szCs w:val="20"/>
          <w:lang w:eastAsia="pl-PL" w:bidi="pl-PL"/>
        </w:rPr>
      </w:pPr>
      <w:r w:rsidRPr="009B2B62">
        <w:rPr>
          <w:rFonts w:ascii="Times New Roman" w:eastAsia="Times New Roman" w:hAnsi="Times New Roman" w:cs="Times New Roman"/>
          <w:color w:val="000000"/>
          <w:sz w:val="20"/>
          <w:szCs w:val="20"/>
          <w:lang w:eastAsia="pl-PL" w:bidi="pl-PL"/>
        </w:rPr>
        <w:t xml:space="preserve">       Ocena spełniania warunków udziału w postępowaniu będzie dokonana na zasadzie spełnia/nie  spełnia.</w:t>
      </w:r>
    </w:p>
    <w:p w14:paraId="2332F415" w14:textId="77777777" w:rsidR="00E02AF2" w:rsidRPr="009B2B62" w:rsidRDefault="00E02AF2" w:rsidP="000C75C2">
      <w:pPr>
        <w:numPr>
          <w:ilvl w:val="0"/>
          <w:numId w:val="16"/>
        </w:numPr>
        <w:spacing w:before="120" w:after="120" w:line="240" w:lineRule="auto"/>
        <w:ind w:left="1134" w:hanging="283"/>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
          <w:bCs/>
          <w:sz w:val="20"/>
          <w:szCs w:val="20"/>
          <w:lang w:eastAsia="pl-PL"/>
        </w:rPr>
        <w:t>Sytuacji ekonomicznej lub finansowej</w:t>
      </w:r>
    </w:p>
    <w:p w14:paraId="74CA8F76" w14:textId="4EF1C18C" w:rsidR="00E02AF2" w:rsidRPr="009B2B62" w:rsidRDefault="00581E00" w:rsidP="000C75C2">
      <w:pPr>
        <w:spacing w:before="120" w:after="120" w:line="276" w:lineRule="auto"/>
        <w:ind w:left="1134" w:hanging="283"/>
        <w:contextualSpacing/>
        <w:jc w:val="both"/>
        <w:rPr>
          <w:rFonts w:ascii="Times New Roman" w:eastAsia="Times New Roman" w:hAnsi="Times New Roman" w:cs="Times New Roman"/>
          <w:sz w:val="20"/>
          <w:szCs w:val="20"/>
          <w:lang w:eastAsia="pl-PL"/>
        </w:rPr>
      </w:pPr>
      <w:bookmarkStart w:id="11" w:name="_Hlk94186686"/>
      <w:bookmarkStart w:id="12" w:name="_Hlk94516579"/>
      <w:bookmarkStart w:id="13" w:name="_Hlk94516356"/>
      <w:r w:rsidRPr="009B2B62">
        <w:rPr>
          <w:rFonts w:ascii="Times New Roman" w:eastAsia="Times New Roman" w:hAnsi="Times New Roman" w:cs="Times New Roman"/>
          <w:sz w:val="20"/>
          <w:szCs w:val="20"/>
          <w:lang w:eastAsia="pl-PL"/>
        </w:rPr>
        <w:t xml:space="preserve">     </w:t>
      </w:r>
      <w:r w:rsidR="00E02AF2" w:rsidRPr="009B2B62">
        <w:rPr>
          <w:rFonts w:ascii="Times New Roman" w:eastAsia="Times New Roman" w:hAnsi="Times New Roman" w:cs="Times New Roman"/>
          <w:sz w:val="20"/>
          <w:szCs w:val="20"/>
          <w:lang w:eastAsia="pl-PL"/>
        </w:rPr>
        <w:t>Zamawiający nie stawia warunków w tym zakresie.</w:t>
      </w:r>
      <w:bookmarkEnd w:id="11"/>
      <w:bookmarkEnd w:id="12"/>
      <w:bookmarkEnd w:id="13"/>
    </w:p>
    <w:p w14:paraId="19EE86CC" w14:textId="77777777" w:rsidR="00E02AF2" w:rsidRPr="009B2B62" w:rsidRDefault="00E02AF2" w:rsidP="000C75C2">
      <w:pPr>
        <w:numPr>
          <w:ilvl w:val="0"/>
          <w:numId w:val="16"/>
        </w:numPr>
        <w:spacing w:before="120" w:after="120" w:line="240" w:lineRule="auto"/>
        <w:ind w:left="1134" w:hanging="283"/>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Zdolności technicznej lub zawodowej,</w:t>
      </w:r>
    </w:p>
    <w:p w14:paraId="2F074D5F" w14:textId="1C5FE8F1" w:rsidR="00581E00" w:rsidRPr="009B2B62" w:rsidRDefault="00581E00" w:rsidP="000C75C2">
      <w:pPr>
        <w:autoSpaceDE w:val="0"/>
        <w:autoSpaceDN w:val="0"/>
        <w:adjustRightInd w:val="0"/>
        <w:spacing w:after="0" w:line="240" w:lineRule="auto"/>
        <w:ind w:left="1134" w:hanging="283"/>
        <w:jc w:val="both"/>
        <w:rPr>
          <w:rFonts w:ascii="Times New Roman" w:eastAsia="Calibri" w:hAnsi="Times New Roman" w:cs="Times New Roman"/>
          <w:bCs/>
          <w:sz w:val="20"/>
          <w:szCs w:val="20"/>
          <w:u w:val="single"/>
          <w:lang w:eastAsia="pl-PL"/>
        </w:rPr>
      </w:pPr>
      <w:r w:rsidRPr="009B2B62">
        <w:rPr>
          <w:rFonts w:ascii="Times New Roman" w:eastAsia="Calibri" w:hAnsi="Times New Roman" w:cs="Times New Roman"/>
          <w:bCs/>
          <w:sz w:val="20"/>
          <w:szCs w:val="20"/>
          <w:lang w:eastAsia="pl-PL"/>
        </w:rPr>
        <w:t xml:space="preserve">    </w:t>
      </w:r>
      <w:r w:rsidRPr="009B2B62">
        <w:rPr>
          <w:rFonts w:ascii="Times New Roman" w:eastAsia="Calibri" w:hAnsi="Times New Roman" w:cs="Times New Roman"/>
          <w:bCs/>
          <w:sz w:val="20"/>
          <w:szCs w:val="20"/>
          <w:u w:val="single"/>
          <w:lang w:eastAsia="pl-PL"/>
        </w:rPr>
        <w:t xml:space="preserve"> Zamawiający nie stawia warunków w tym zakresie.</w:t>
      </w:r>
    </w:p>
    <w:p w14:paraId="3C53E6AC" w14:textId="77777777" w:rsidR="00581E00" w:rsidRPr="009B2B62" w:rsidRDefault="00581E00" w:rsidP="00E02AF2">
      <w:pPr>
        <w:autoSpaceDE w:val="0"/>
        <w:autoSpaceDN w:val="0"/>
        <w:adjustRightInd w:val="0"/>
        <w:spacing w:after="0" w:line="240" w:lineRule="auto"/>
        <w:jc w:val="both"/>
        <w:rPr>
          <w:rFonts w:ascii="Times New Roman" w:eastAsia="Calibri" w:hAnsi="Times New Roman" w:cs="Times New Roman"/>
          <w:b/>
          <w:sz w:val="20"/>
          <w:szCs w:val="20"/>
          <w:u w:val="single"/>
          <w:lang w:eastAsia="pl-PL"/>
        </w:rPr>
      </w:pPr>
    </w:p>
    <w:p w14:paraId="1911000C" w14:textId="77777777" w:rsidR="00581E00" w:rsidRPr="009B2B62" w:rsidRDefault="00581E00" w:rsidP="00E02AF2">
      <w:pPr>
        <w:autoSpaceDE w:val="0"/>
        <w:autoSpaceDN w:val="0"/>
        <w:adjustRightInd w:val="0"/>
        <w:spacing w:after="0" w:line="240" w:lineRule="auto"/>
        <w:jc w:val="both"/>
        <w:rPr>
          <w:rFonts w:ascii="Times New Roman" w:eastAsia="Calibri" w:hAnsi="Times New Roman" w:cs="Times New Roman"/>
          <w:b/>
          <w:sz w:val="20"/>
          <w:szCs w:val="20"/>
          <w:u w:val="single"/>
          <w:lang w:eastAsia="pl-PL"/>
        </w:rPr>
      </w:pPr>
    </w:p>
    <w:p w14:paraId="511C50E8"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b/>
          <w:bCs/>
          <w:sz w:val="20"/>
          <w:szCs w:val="20"/>
        </w:rPr>
      </w:pPr>
      <w:r w:rsidRPr="009B2B62">
        <w:rPr>
          <w:rFonts w:ascii="Times New Roman" w:eastAsia="Calibri" w:hAnsi="Times New Roman" w:cs="Times New Roman"/>
          <w:b/>
          <w:sz w:val="20"/>
          <w:szCs w:val="20"/>
          <w:lang w:bidi="pl-PL"/>
        </w:rPr>
        <w:t>XV. 3</w:t>
      </w:r>
      <w:r w:rsidRPr="009B2B62">
        <w:rPr>
          <w:rFonts w:ascii="Times New Roman" w:eastAsia="Calibri" w:hAnsi="Times New Roman" w:cs="Times New Roman"/>
          <w:b/>
          <w:bCs/>
          <w:sz w:val="20"/>
          <w:szCs w:val="20"/>
        </w:rPr>
        <w:t>. WYKAZ  OŚWIADCZEŃ  LUB  DOKUMENTÓW JAKIE MAJĄ DOSTARCZYĆ WYKONAWCY W CELU POTWIERDZENIA SPEŁNIENIA WARUNKÓW UDZIAŁU W POSTĘPOWANIU, BRAK PODSTAW DO WYKLUCZENIA.</w:t>
      </w:r>
    </w:p>
    <w:p w14:paraId="4658A548"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b/>
          <w:bCs/>
          <w:sz w:val="20"/>
          <w:szCs w:val="20"/>
        </w:rPr>
      </w:pPr>
    </w:p>
    <w:p w14:paraId="51C99332" w14:textId="77777777" w:rsidR="00E02AF2" w:rsidRPr="009B2B62" w:rsidRDefault="00E02AF2">
      <w:pPr>
        <w:numPr>
          <w:ilvl w:val="0"/>
          <w:numId w:val="20"/>
        </w:numPr>
        <w:autoSpaceDE w:val="0"/>
        <w:autoSpaceDN w:val="0"/>
        <w:adjustRightInd w:val="0"/>
        <w:spacing w:after="0" w:line="240" w:lineRule="auto"/>
        <w:ind w:left="284" w:hanging="284"/>
        <w:contextualSpacing/>
        <w:jc w:val="both"/>
        <w:rPr>
          <w:rFonts w:ascii="Times New Roman" w:eastAsia="Times New Roman" w:hAnsi="Times New Roman" w:cs="Times New Roman"/>
          <w:b/>
          <w:bCs/>
          <w:sz w:val="20"/>
          <w:szCs w:val="20"/>
          <w:lang w:eastAsia="pl-PL"/>
        </w:rPr>
      </w:pPr>
      <w:bookmarkStart w:id="14" w:name="_Hlk74215120"/>
      <w:bookmarkStart w:id="15" w:name="_Hlk117243165"/>
      <w:r w:rsidRPr="009B2B62">
        <w:rPr>
          <w:rFonts w:ascii="Times New Roman" w:eastAsia="Times New Roman" w:hAnsi="Times New Roman" w:cs="Times New Roman"/>
          <w:b/>
          <w:bCs/>
          <w:sz w:val="20"/>
          <w:szCs w:val="20"/>
          <w:u w:val="single"/>
          <w:lang w:eastAsia="pl-PL"/>
        </w:rPr>
        <w:t>DOKUMENTY SKŁADANE WRAZ Z OFERTĄ</w:t>
      </w:r>
    </w:p>
    <w:p w14:paraId="3D20CF6A"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b/>
          <w:bCs/>
          <w:sz w:val="20"/>
          <w:szCs w:val="20"/>
        </w:rPr>
      </w:pPr>
    </w:p>
    <w:p w14:paraId="2EC1DEB7" w14:textId="15B71A11" w:rsidR="00E02AF2" w:rsidRPr="009B2B62" w:rsidRDefault="00E02AF2">
      <w:pPr>
        <w:numPr>
          <w:ilvl w:val="0"/>
          <w:numId w:val="17"/>
        </w:numPr>
        <w:autoSpaceDE w:val="0"/>
        <w:autoSpaceDN w:val="0"/>
        <w:adjustRightInd w:val="0"/>
        <w:spacing w:after="0" w:line="240" w:lineRule="auto"/>
        <w:ind w:left="709" w:hanging="425"/>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Formularz ofertowy stanowiący załącznik nr </w:t>
      </w:r>
      <w:r w:rsidR="001807D9" w:rsidRPr="009B2B62">
        <w:rPr>
          <w:rFonts w:ascii="Times New Roman" w:eastAsia="Times New Roman" w:hAnsi="Times New Roman" w:cs="Times New Roman"/>
          <w:sz w:val="20"/>
          <w:szCs w:val="20"/>
          <w:lang w:eastAsia="pl-PL"/>
        </w:rPr>
        <w:t>2</w:t>
      </w:r>
      <w:r w:rsidRPr="009B2B62">
        <w:rPr>
          <w:rFonts w:ascii="Times New Roman" w:eastAsia="Times New Roman" w:hAnsi="Times New Roman" w:cs="Times New Roman"/>
          <w:sz w:val="20"/>
          <w:szCs w:val="20"/>
          <w:lang w:eastAsia="pl-PL"/>
        </w:rPr>
        <w:t xml:space="preserve"> do SWZ,</w:t>
      </w:r>
    </w:p>
    <w:p w14:paraId="5E89D7B6" w14:textId="77777777" w:rsidR="00E02AF2" w:rsidRPr="009B2B62" w:rsidRDefault="00E02AF2" w:rsidP="00E02AF2">
      <w:pPr>
        <w:autoSpaceDE w:val="0"/>
        <w:autoSpaceDN w:val="0"/>
        <w:adjustRightInd w:val="0"/>
        <w:spacing w:after="0" w:line="240" w:lineRule="auto"/>
        <w:ind w:left="709" w:hanging="425"/>
        <w:contextualSpacing/>
        <w:jc w:val="both"/>
        <w:rPr>
          <w:rFonts w:ascii="Times New Roman" w:eastAsia="Times New Roman" w:hAnsi="Times New Roman" w:cs="Times New Roman"/>
          <w:sz w:val="20"/>
          <w:szCs w:val="20"/>
          <w:lang w:eastAsia="pl-PL"/>
        </w:rPr>
      </w:pPr>
    </w:p>
    <w:p w14:paraId="69255B06" w14:textId="5707426C" w:rsidR="00E02AF2" w:rsidRPr="009B2B62" w:rsidRDefault="00E02AF2">
      <w:pPr>
        <w:numPr>
          <w:ilvl w:val="0"/>
          <w:numId w:val="17"/>
        </w:numPr>
        <w:autoSpaceDE w:val="0"/>
        <w:autoSpaceDN w:val="0"/>
        <w:adjustRightInd w:val="0"/>
        <w:spacing w:after="0" w:line="240" w:lineRule="auto"/>
        <w:ind w:left="709" w:hanging="425"/>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Oświadczenie wykonawcy zgodnie z art. 125 ust. 1</w:t>
      </w:r>
      <w:r w:rsidRPr="009B2B62">
        <w:rPr>
          <w:rFonts w:ascii="Times New Roman" w:eastAsia="Times New Roman" w:hAnsi="Times New Roman" w:cs="Times New Roman"/>
          <w:b/>
          <w:bCs/>
          <w:sz w:val="20"/>
          <w:szCs w:val="20"/>
          <w:lang w:eastAsia="pl-PL"/>
        </w:rPr>
        <w:t xml:space="preserve"> </w:t>
      </w:r>
      <w:r w:rsidRPr="009B2B62">
        <w:rPr>
          <w:rFonts w:ascii="Times New Roman" w:eastAsia="Times New Roman" w:hAnsi="Times New Roman" w:cs="Times New Roman"/>
          <w:sz w:val="20"/>
          <w:szCs w:val="20"/>
          <w:lang w:eastAsia="pl-PL"/>
        </w:rPr>
        <w:t xml:space="preserve">ustawy </w:t>
      </w:r>
      <w:r w:rsidRPr="009B2B62">
        <w:rPr>
          <w:rFonts w:ascii="Times New Roman" w:eastAsia="Times New Roman" w:hAnsi="Times New Roman" w:cs="Times New Roman"/>
          <w:b/>
          <w:bCs/>
          <w:sz w:val="20"/>
          <w:szCs w:val="20"/>
          <w:lang w:eastAsia="pl-PL"/>
        </w:rPr>
        <w:t>potwierdzające spełnianie warunków udziału w postępowaniu,</w:t>
      </w:r>
      <w:r w:rsidRPr="009B2B62">
        <w:rPr>
          <w:rFonts w:ascii="Times New Roman" w:eastAsia="Times New Roman" w:hAnsi="Times New Roman" w:cs="Times New Roman"/>
          <w:sz w:val="20"/>
          <w:szCs w:val="20"/>
          <w:lang w:eastAsia="pl-PL"/>
        </w:rPr>
        <w:t xml:space="preserve"> (wzór druku załącznik nr </w:t>
      </w:r>
      <w:r w:rsidR="001807D9" w:rsidRPr="009B2B62">
        <w:rPr>
          <w:rFonts w:ascii="Times New Roman" w:eastAsia="Times New Roman" w:hAnsi="Times New Roman" w:cs="Times New Roman"/>
          <w:sz w:val="20"/>
          <w:szCs w:val="20"/>
          <w:lang w:eastAsia="pl-PL"/>
        </w:rPr>
        <w:t>3</w:t>
      </w:r>
      <w:r w:rsidRPr="009B2B62">
        <w:rPr>
          <w:rFonts w:ascii="Times New Roman" w:eastAsia="Times New Roman" w:hAnsi="Times New Roman" w:cs="Times New Roman"/>
          <w:sz w:val="20"/>
          <w:szCs w:val="20"/>
          <w:lang w:eastAsia="pl-PL"/>
        </w:rPr>
        <w:t xml:space="preserve"> do SWZ).</w:t>
      </w:r>
    </w:p>
    <w:p w14:paraId="5921E353" w14:textId="77777777" w:rsidR="00E02AF2" w:rsidRPr="009B2B62" w:rsidRDefault="00E02AF2" w:rsidP="000C75C2">
      <w:pPr>
        <w:autoSpaceDE w:val="0"/>
        <w:autoSpaceDN w:val="0"/>
        <w:adjustRightInd w:val="0"/>
        <w:spacing w:after="0" w:line="240" w:lineRule="auto"/>
        <w:ind w:left="709"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     W przypadku podmiotów występujących wspólnie oświadczenie składa każdy z wykonawców, w zakresie w jakim wykazuje spełnienie warunków udziału w postępowaniu.</w:t>
      </w:r>
    </w:p>
    <w:p w14:paraId="041AC172" w14:textId="77777777" w:rsidR="00E02AF2" w:rsidRPr="009B2B62" w:rsidRDefault="00E02AF2" w:rsidP="000C75C2">
      <w:pPr>
        <w:autoSpaceDE w:val="0"/>
        <w:autoSpaceDN w:val="0"/>
        <w:adjustRightInd w:val="0"/>
        <w:spacing w:after="0" w:line="240" w:lineRule="auto"/>
        <w:ind w:left="709"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     W przypadku polegania na zdolnościach podmiotów udostępniających zasoby, Wykonawca składa także oświadczenie podmiotu udostępniającego zasoby, potwierdzające spełnianie warunków udziału w postępowaniu, w zakresie, w jakim wykonawca powołuje się na jego zasoby.</w:t>
      </w:r>
    </w:p>
    <w:p w14:paraId="117BE12C" w14:textId="77777777" w:rsidR="00E02AF2" w:rsidRPr="009B2B62" w:rsidRDefault="00E02AF2" w:rsidP="000C75C2">
      <w:pPr>
        <w:autoSpaceDE w:val="0"/>
        <w:autoSpaceDN w:val="0"/>
        <w:adjustRightInd w:val="0"/>
        <w:spacing w:after="0" w:line="240" w:lineRule="auto"/>
        <w:ind w:left="709" w:hanging="283"/>
        <w:jc w:val="both"/>
        <w:rPr>
          <w:rFonts w:ascii="Times New Roman" w:eastAsia="Calibri" w:hAnsi="Times New Roman" w:cs="Times New Roman"/>
          <w:b/>
          <w:bCs/>
          <w:sz w:val="20"/>
          <w:szCs w:val="20"/>
        </w:rPr>
      </w:pPr>
      <w:r w:rsidRPr="009B2B62">
        <w:rPr>
          <w:rFonts w:ascii="Times New Roman" w:eastAsia="Calibri" w:hAnsi="Times New Roman" w:cs="Times New Roman"/>
          <w:b/>
          <w:bCs/>
          <w:sz w:val="20"/>
          <w:szCs w:val="20"/>
        </w:rPr>
        <w:t xml:space="preserve">     Dokument/-y należy złożyć w formie elektronicznej (tj. w postaci elektronicznej opatrzonej kwalifikowanym podpisem elektronicznym) lub w postaci elektronicznej opatrzonej podpisem zaufanym lub podpisem osobistym przez osobę upoważnioną do reprezentowania odpowiednio Wykonawcy, Wykonawcy wspólnie ubiegającego się o udzielenie zamówienia i/lub podmiotu udostępniającego zasoby.</w:t>
      </w:r>
    </w:p>
    <w:p w14:paraId="587A15A5"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b/>
          <w:bCs/>
          <w:sz w:val="20"/>
          <w:szCs w:val="20"/>
        </w:rPr>
      </w:pPr>
      <w:r w:rsidRPr="009B2B62">
        <w:rPr>
          <w:rFonts w:ascii="Times New Roman" w:eastAsia="Calibri" w:hAnsi="Times New Roman" w:cs="Times New Roman"/>
          <w:b/>
          <w:bCs/>
          <w:sz w:val="20"/>
          <w:szCs w:val="20"/>
        </w:rPr>
        <w:t xml:space="preserve">    </w:t>
      </w:r>
    </w:p>
    <w:p w14:paraId="5E9D51C7" w14:textId="465C0397" w:rsidR="00E02AF2" w:rsidRPr="009B2B62" w:rsidRDefault="00E02AF2">
      <w:pPr>
        <w:numPr>
          <w:ilvl w:val="0"/>
          <w:numId w:val="17"/>
        </w:numPr>
        <w:autoSpaceDE w:val="0"/>
        <w:autoSpaceDN w:val="0"/>
        <w:adjustRightInd w:val="0"/>
        <w:spacing w:after="0" w:line="240" w:lineRule="auto"/>
        <w:ind w:left="567" w:hanging="425"/>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sz w:val="20"/>
          <w:szCs w:val="20"/>
          <w:lang w:eastAsia="pl-PL"/>
        </w:rPr>
        <w:t>Oświadczenie wykonawcy zgodnie z art. 125 ust. 1</w:t>
      </w:r>
      <w:r w:rsidRPr="009B2B62">
        <w:rPr>
          <w:rFonts w:ascii="Times New Roman" w:eastAsia="Times New Roman" w:hAnsi="Times New Roman" w:cs="Times New Roman"/>
          <w:b/>
          <w:bCs/>
          <w:sz w:val="20"/>
          <w:szCs w:val="20"/>
          <w:lang w:eastAsia="pl-PL"/>
        </w:rPr>
        <w:t xml:space="preserve"> </w:t>
      </w:r>
      <w:r w:rsidRPr="009B2B62">
        <w:rPr>
          <w:rFonts w:ascii="Times New Roman" w:eastAsia="Times New Roman" w:hAnsi="Times New Roman" w:cs="Times New Roman"/>
          <w:sz w:val="20"/>
          <w:szCs w:val="20"/>
          <w:lang w:eastAsia="pl-PL"/>
        </w:rPr>
        <w:t xml:space="preserve">ustawy o </w:t>
      </w:r>
      <w:r w:rsidRPr="009B2B62">
        <w:rPr>
          <w:rFonts w:ascii="Times New Roman" w:eastAsia="Times New Roman" w:hAnsi="Times New Roman" w:cs="Times New Roman"/>
          <w:b/>
          <w:bCs/>
          <w:sz w:val="20"/>
          <w:szCs w:val="20"/>
          <w:lang w:eastAsia="pl-PL"/>
        </w:rPr>
        <w:t xml:space="preserve">braku podstaw do wykluczenia </w:t>
      </w:r>
      <w:r w:rsidRPr="009B2B62">
        <w:rPr>
          <w:rFonts w:ascii="Times New Roman" w:eastAsia="Times New Roman" w:hAnsi="Times New Roman" w:cs="Times New Roman"/>
          <w:sz w:val="20"/>
          <w:szCs w:val="20"/>
          <w:lang w:eastAsia="pl-PL"/>
        </w:rPr>
        <w:t xml:space="preserve">z postępowania na podstawie przesłanek określonych w art. 108 ust. 1 ustawy </w:t>
      </w:r>
      <w:proofErr w:type="spellStart"/>
      <w:r w:rsidRPr="009B2B62">
        <w:rPr>
          <w:rFonts w:ascii="Times New Roman" w:eastAsia="Times New Roman" w:hAnsi="Times New Roman" w:cs="Times New Roman"/>
          <w:sz w:val="20"/>
          <w:szCs w:val="20"/>
          <w:lang w:eastAsia="pl-PL"/>
        </w:rPr>
        <w:t>Pzp</w:t>
      </w:r>
      <w:proofErr w:type="spellEnd"/>
      <w:r w:rsidRPr="009B2B62">
        <w:rPr>
          <w:rFonts w:ascii="Times New Roman" w:eastAsia="Times New Roman" w:hAnsi="Times New Roman" w:cs="Times New Roman"/>
          <w:sz w:val="20"/>
          <w:szCs w:val="20"/>
          <w:lang w:eastAsia="pl-PL"/>
        </w:rPr>
        <w:t xml:space="preserve"> (wzór druku załącznik nr 3</w:t>
      </w:r>
      <w:r w:rsidR="001807D9" w:rsidRPr="009B2B62">
        <w:rPr>
          <w:rFonts w:ascii="Times New Roman" w:eastAsia="Times New Roman" w:hAnsi="Times New Roman" w:cs="Times New Roman"/>
          <w:sz w:val="20"/>
          <w:szCs w:val="20"/>
          <w:lang w:eastAsia="pl-PL"/>
        </w:rPr>
        <w:t>a</w:t>
      </w:r>
      <w:r w:rsidRPr="009B2B62">
        <w:rPr>
          <w:rFonts w:ascii="Times New Roman" w:eastAsia="Times New Roman" w:hAnsi="Times New Roman" w:cs="Times New Roman"/>
          <w:sz w:val="20"/>
          <w:szCs w:val="20"/>
          <w:lang w:eastAsia="pl-PL"/>
        </w:rPr>
        <w:t xml:space="preserve"> do SWZ).</w:t>
      </w:r>
    </w:p>
    <w:p w14:paraId="72B8BB41" w14:textId="77777777" w:rsidR="001807D9" w:rsidRPr="009B2B62" w:rsidRDefault="001807D9" w:rsidP="001807D9">
      <w:pPr>
        <w:numPr>
          <w:ilvl w:val="0"/>
          <w:numId w:val="17"/>
        </w:numPr>
        <w:autoSpaceDE w:val="0"/>
        <w:autoSpaceDN w:val="0"/>
        <w:adjustRightInd w:val="0"/>
        <w:spacing w:after="0" w:line="240" w:lineRule="auto"/>
        <w:ind w:left="567" w:hanging="425"/>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sz w:val="20"/>
          <w:szCs w:val="20"/>
          <w:lang w:eastAsia="pl-PL"/>
        </w:rPr>
        <w:t>oświadczenie  wykonawcy o braku podstaw do wykluczenia o których mowa w art. 7 ust. 1 ustawy z dnia 13 kwietnia 2022 r. o szczególnych rozwiązaniach w zakresie przeciwdziałania wspieraniu agresji na Ukrainę oraz służących ochronie bezpieczeństwa narodowego (Dz. U. z 2022 poz. 835) - zał. Nr 3b do SWZ.</w:t>
      </w:r>
    </w:p>
    <w:p w14:paraId="0996A15A" w14:textId="77777777" w:rsidR="001807D9" w:rsidRPr="009B2B62" w:rsidRDefault="001807D9" w:rsidP="001807D9">
      <w:pPr>
        <w:autoSpaceDE w:val="0"/>
        <w:autoSpaceDN w:val="0"/>
        <w:adjustRightInd w:val="0"/>
        <w:spacing w:after="0" w:line="240" w:lineRule="auto"/>
        <w:ind w:left="567"/>
        <w:contextualSpacing/>
        <w:jc w:val="both"/>
        <w:rPr>
          <w:rFonts w:ascii="Times New Roman" w:eastAsia="Times New Roman" w:hAnsi="Times New Roman" w:cs="Times New Roman"/>
          <w:b/>
          <w:bCs/>
          <w:sz w:val="20"/>
          <w:szCs w:val="20"/>
          <w:lang w:eastAsia="pl-PL"/>
        </w:rPr>
      </w:pPr>
    </w:p>
    <w:p w14:paraId="54571C47"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          W przypadku podmiotów występujących wspólnie oświadczenie składa każdy wykonawca.</w:t>
      </w:r>
    </w:p>
    <w:p w14:paraId="2CE4B998" w14:textId="77777777" w:rsidR="00E02AF2" w:rsidRPr="009B2B62" w:rsidRDefault="00E02AF2" w:rsidP="00E02AF2">
      <w:pPr>
        <w:autoSpaceDE w:val="0"/>
        <w:autoSpaceDN w:val="0"/>
        <w:adjustRightInd w:val="0"/>
        <w:spacing w:after="0" w:line="240" w:lineRule="auto"/>
        <w:ind w:left="567"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lastRenderedPageBreak/>
        <w:t xml:space="preserve">     W przypadku polegania na zdolnościach lub sytuacji podmiotów udostępniających zasoby, Wykonawca wraz z oświadczeniem, o którym mowa powyżej, składa także oświadczenie podmiotu udostępniającego zasoby, potwierdzające brak podstaw wykluczenia tego podmiotu.</w:t>
      </w:r>
    </w:p>
    <w:p w14:paraId="5DB0C1FA" w14:textId="77777777" w:rsidR="00E02AF2" w:rsidRPr="009B2B62" w:rsidRDefault="00E02AF2" w:rsidP="00E02AF2">
      <w:pPr>
        <w:autoSpaceDE w:val="0"/>
        <w:autoSpaceDN w:val="0"/>
        <w:adjustRightInd w:val="0"/>
        <w:spacing w:after="0" w:line="240" w:lineRule="auto"/>
        <w:ind w:left="567" w:hanging="283"/>
        <w:jc w:val="both"/>
        <w:rPr>
          <w:rFonts w:ascii="Times New Roman" w:eastAsia="Calibri" w:hAnsi="Times New Roman" w:cs="Times New Roman"/>
          <w:b/>
          <w:bCs/>
          <w:sz w:val="20"/>
          <w:szCs w:val="20"/>
        </w:rPr>
      </w:pPr>
      <w:r w:rsidRPr="009B2B62">
        <w:rPr>
          <w:rFonts w:ascii="Times New Roman" w:eastAsia="Calibri" w:hAnsi="Times New Roman" w:cs="Times New Roman"/>
          <w:b/>
          <w:bCs/>
          <w:sz w:val="20"/>
          <w:szCs w:val="20"/>
        </w:rPr>
        <w:t xml:space="preserve">     Dokument/-y należy złożyć w formie elektronicznej (tj. w postaci elektronicznej opatrzonej kwalifikowanym podpisem elektronicznym) lub w postaci elektronicznej opatrzonej podpisem zaufanym lub podpisem osobistym przez osobę upoważnioną do reprezentowania odpowiednio Wykonawcy, Wykonawcy wspólnie ubiegającego się o udzielenie zamówienia i/lub podmiotu udostępniającego zasoby.</w:t>
      </w:r>
    </w:p>
    <w:p w14:paraId="610E71C7" w14:textId="77777777" w:rsidR="00E02AF2" w:rsidRPr="009B2B62" w:rsidRDefault="00E02AF2" w:rsidP="00E02AF2">
      <w:pPr>
        <w:autoSpaceDE w:val="0"/>
        <w:autoSpaceDN w:val="0"/>
        <w:adjustRightInd w:val="0"/>
        <w:spacing w:after="0" w:line="240" w:lineRule="auto"/>
        <w:ind w:left="567" w:hanging="283"/>
        <w:jc w:val="both"/>
        <w:rPr>
          <w:rFonts w:ascii="Times New Roman" w:eastAsia="Calibri" w:hAnsi="Times New Roman" w:cs="Times New Roman"/>
          <w:b/>
          <w:bCs/>
          <w:sz w:val="20"/>
          <w:szCs w:val="20"/>
        </w:rPr>
      </w:pPr>
    </w:p>
    <w:p w14:paraId="022FD6F5" w14:textId="77777777" w:rsidR="00E02AF2" w:rsidRPr="009B2B62" w:rsidRDefault="00E02AF2" w:rsidP="00E02AF2">
      <w:pPr>
        <w:autoSpaceDE w:val="0"/>
        <w:autoSpaceDN w:val="0"/>
        <w:adjustRightInd w:val="0"/>
        <w:spacing w:after="0" w:line="240" w:lineRule="auto"/>
        <w:ind w:left="567" w:hanging="283"/>
        <w:jc w:val="both"/>
        <w:rPr>
          <w:rFonts w:ascii="Times New Roman" w:eastAsia="Calibri" w:hAnsi="Times New Roman" w:cs="Times New Roman"/>
          <w:b/>
          <w:bCs/>
          <w:sz w:val="20"/>
          <w:szCs w:val="20"/>
        </w:rPr>
      </w:pPr>
      <w:r w:rsidRPr="009B2B62">
        <w:rPr>
          <w:rFonts w:ascii="Times New Roman" w:eastAsia="Calibri" w:hAnsi="Times New Roman" w:cs="Times New Roman"/>
          <w:b/>
          <w:bCs/>
          <w:sz w:val="20"/>
          <w:szCs w:val="20"/>
        </w:rPr>
        <w:t xml:space="preserve">     Oświadczenia te stanowią dowód potwierdzający brak podstaw wykluczenia oraz spełnianie warunków udziału w postepowaniu, na dzień składania ofert, tymczasowo zastępujące </w:t>
      </w:r>
      <w:r w:rsidRPr="009B2B62">
        <w:rPr>
          <w:rFonts w:ascii="Times New Roman" w:eastAsia="Calibri" w:hAnsi="Times New Roman" w:cs="Times New Roman"/>
          <w:b/>
          <w:bCs/>
          <w:sz w:val="20"/>
          <w:szCs w:val="20"/>
          <w:u w:val="single"/>
        </w:rPr>
        <w:t>wymagane podmiotowe środki dowodowe</w:t>
      </w:r>
      <w:r w:rsidRPr="009B2B62">
        <w:rPr>
          <w:rFonts w:ascii="Times New Roman" w:eastAsia="Calibri" w:hAnsi="Times New Roman" w:cs="Times New Roman"/>
          <w:b/>
          <w:bCs/>
          <w:sz w:val="20"/>
          <w:szCs w:val="20"/>
        </w:rPr>
        <w:t>, wskazane w rozdziale XV.4.</w:t>
      </w:r>
    </w:p>
    <w:p w14:paraId="00562B8E" w14:textId="77777777" w:rsidR="00E02AF2" w:rsidRPr="009B2B62" w:rsidRDefault="00E02AF2" w:rsidP="00E02AF2">
      <w:pPr>
        <w:autoSpaceDE w:val="0"/>
        <w:autoSpaceDN w:val="0"/>
        <w:adjustRightInd w:val="0"/>
        <w:spacing w:after="0" w:line="240" w:lineRule="auto"/>
        <w:rPr>
          <w:rFonts w:ascii="Times New Roman" w:eastAsia="Calibri" w:hAnsi="Times New Roman" w:cs="Times New Roman"/>
          <w:sz w:val="20"/>
          <w:szCs w:val="20"/>
        </w:rPr>
      </w:pPr>
    </w:p>
    <w:p w14:paraId="04D1A30F" w14:textId="77777777" w:rsidR="00E02AF2" w:rsidRPr="009B2B62" w:rsidRDefault="00E02AF2">
      <w:pPr>
        <w:numPr>
          <w:ilvl w:val="0"/>
          <w:numId w:val="17"/>
        </w:numPr>
        <w:autoSpaceDE w:val="0"/>
        <w:autoSpaceDN w:val="0"/>
        <w:adjustRightInd w:val="0"/>
        <w:spacing w:after="0" w:line="240" w:lineRule="auto"/>
        <w:ind w:left="426" w:hanging="284"/>
        <w:contextualSpacing/>
        <w:jc w:val="both"/>
        <w:rPr>
          <w:rFonts w:ascii="Times New Roman" w:eastAsia="Times New Roman" w:hAnsi="Times New Roman" w:cs="Times New Roman"/>
          <w:i/>
          <w:iCs/>
          <w:sz w:val="20"/>
          <w:szCs w:val="20"/>
          <w:lang w:eastAsia="pl-PL"/>
        </w:rPr>
      </w:pPr>
      <w:r w:rsidRPr="009B2B62">
        <w:rPr>
          <w:rFonts w:ascii="Times New Roman" w:eastAsia="Times New Roman" w:hAnsi="Times New Roman" w:cs="Times New Roman"/>
          <w:b/>
          <w:bCs/>
          <w:sz w:val="20"/>
          <w:szCs w:val="20"/>
          <w:lang w:eastAsia="pl-PL"/>
        </w:rPr>
        <w:t xml:space="preserve">Pełnomocnictwo </w:t>
      </w:r>
      <w:r w:rsidRPr="009B2B62">
        <w:rPr>
          <w:rFonts w:ascii="Times New Roman" w:eastAsia="Times New Roman" w:hAnsi="Times New Roman" w:cs="Times New Roman"/>
          <w:sz w:val="20"/>
          <w:szCs w:val="20"/>
          <w:lang w:eastAsia="pl-PL"/>
        </w:rPr>
        <w:t>(o ile dotyczy).</w:t>
      </w:r>
    </w:p>
    <w:p w14:paraId="796930F6" w14:textId="77777777" w:rsidR="00E02AF2" w:rsidRPr="009B2B62" w:rsidRDefault="00E02AF2" w:rsidP="00E02AF2">
      <w:pPr>
        <w:autoSpaceDE w:val="0"/>
        <w:autoSpaceDN w:val="0"/>
        <w:adjustRightInd w:val="0"/>
        <w:spacing w:after="0" w:line="240" w:lineRule="auto"/>
        <w:ind w:firstLine="426"/>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Dokument/-y należy złożyć w jednej z poniższych postaci:</w:t>
      </w:r>
    </w:p>
    <w:p w14:paraId="53883800" w14:textId="77777777" w:rsidR="00E02AF2" w:rsidRPr="009B2B62" w:rsidRDefault="00E02AF2" w:rsidP="00E02AF2">
      <w:pPr>
        <w:autoSpaceDE w:val="0"/>
        <w:autoSpaceDN w:val="0"/>
        <w:adjustRightInd w:val="0"/>
        <w:spacing w:after="0" w:line="240" w:lineRule="auto"/>
        <w:ind w:left="567" w:hanging="141"/>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 </w:t>
      </w:r>
      <w:r w:rsidRPr="009B2B62">
        <w:rPr>
          <w:rFonts w:ascii="Times New Roman" w:eastAsia="Calibri" w:hAnsi="Times New Roman" w:cs="Times New Roman"/>
          <w:b/>
          <w:bCs/>
          <w:sz w:val="20"/>
          <w:szCs w:val="20"/>
        </w:rPr>
        <w:t xml:space="preserve">w formie elektronicznej </w:t>
      </w:r>
      <w:r w:rsidRPr="009B2B62">
        <w:rPr>
          <w:rFonts w:ascii="Times New Roman" w:eastAsia="Calibri" w:hAnsi="Times New Roman" w:cs="Times New Roman"/>
          <w:sz w:val="20"/>
          <w:szCs w:val="20"/>
        </w:rPr>
        <w:t>(tj. w postaci elektronicznej opatrzonej kwalifikowanym podpisem elektronicznym osoby upoważnionej do reprezentowania Wykonawcy),</w:t>
      </w:r>
    </w:p>
    <w:p w14:paraId="2BD92D0C" w14:textId="77777777" w:rsidR="00E02AF2" w:rsidRPr="009B2B62" w:rsidRDefault="00E02AF2" w:rsidP="00E02AF2">
      <w:pPr>
        <w:autoSpaceDE w:val="0"/>
        <w:autoSpaceDN w:val="0"/>
        <w:adjustRightInd w:val="0"/>
        <w:spacing w:after="0" w:line="240" w:lineRule="auto"/>
        <w:ind w:left="567" w:hanging="141"/>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 </w:t>
      </w:r>
      <w:r w:rsidRPr="009B2B62">
        <w:rPr>
          <w:rFonts w:ascii="Times New Roman" w:eastAsia="Calibri" w:hAnsi="Times New Roman" w:cs="Times New Roman"/>
          <w:b/>
          <w:bCs/>
          <w:sz w:val="20"/>
          <w:szCs w:val="20"/>
        </w:rPr>
        <w:t xml:space="preserve">w postaci elektronicznej opatrzonej podpisem zaufanym lub podpisem osobistym </w:t>
      </w:r>
      <w:r w:rsidRPr="009B2B62">
        <w:rPr>
          <w:rFonts w:ascii="Times New Roman" w:eastAsia="Calibri" w:hAnsi="Times New Roman" w:cs="Times New Roman"/>
          <w:sz w:val="20"/>
          <w:szCs w:val="20"/>
        </w:rPr>
        <w:t>przez osobę upoważnioną do reprezentowania Wykonawcy,</w:t>
      </w:r>
    </w:p>
    <w:p w14:paraId="45A1DF0E" w14:textId="77777777" w:rsidR="00E02AF2" w:rsidRPr="009B2B62" w:rsidRDefault="00E02AF2" w:rsidP="00E02AF2">
      <w:pPr>
        <w:autoSpaceDE w:val="0"/>
        <w:autoSpaceDN w:val="0"/>
        <w:adjustRightInd w:val="0"/>
        <w:spacing w:after="0" w:line="240" w:lineRule="auto"/>
        <w:ind w:left="567" w:hanging="141"/>
        <w:jc w:val="both"/>
        <w:rPr>
          <w:rFonts w:ascii="Times New Roman" w:eastAsia="Calibri" w:hAnsi="Times New Roman" w:cs="Times New Roman"/>
          <w:b/>
          <w:bCs/>
          <w:sz w:val="20"/>
          <w:szCs w:val="20"/>
        </w:rPr>
      </w:pPr>
      <w:r w:rsidRPr="009B2B62">
        <w:rPr>
          <w:rFonts w:ascii="Times New Roman" w:eastAsia="Calibri" w:hAnsi="Times New Roman" w:cs="Times New Roman"/>
          <w:sz w:val="20"/>
          <w:szCs w:val="20"/>
        </w:rPr>
        <w:t xml:space="preserve">- </w:t>
      </w:r>
      <w:r w:rsidRPr="009B2B62">
        <w:rPr>
          <w:rFonts w:ascii="Times New Roman" w:eastAsia="Calibri" w:hAnsi="Times New Roman" w:cs="Times New Roman"/>
          <w:b/>
          <w:bCs/>
          <w:sz w:val="20"/>
          <w:szCs w:val="20"/>
        </w:rPr>
        <w:t>cyfrowego odwzorowania pełnomocnictwa sporządzonego w postaci papierowej poświadczonego przez mocodawcę</w:t>
      </w:r>
      <w:r w:rsidRPr="009B2B62">
        <w:rPr>
          <w:rFonts w:ascii="Times New Roman" w:eastAsia="Calibri" w:hAnsi="Times New Roman" w:cs="Times New Roman"/>
          <w:sz w:val="20"/>
          <w:szCs w:val="20"/>
        </w:rPr>
        <w:t>, tj. podpisanego kwalifikowanym podpisem</w:t>
      </w:r>
      <w:r w:rsidRPr="009B2B62">
        <w:rPr>
          <w:rFonts w:ascii="Times New Roman" w:eastAsia="Calibri" w:hAnsi="Times New Roman" w:cs="Times New Roman"/>
          <w:b/>
          <w:bCs/>
          <w:sz w:val="20"/>
          <w:szCs w:val="20"/>
        </w:rPr>
        <w:t xml:space="preserve"> </w:t>
      </w:r>
      <w:r w:rsidRPr="009B2B62">
        <w:rPr>
          <w:rFonts w:ascii="Times New Roman" w:eastAsia="Calibri" w:hAnsi="Times New Roman" w:cs="Times New Roman"/>
          <w:sz w:val="20"/>
          <w:szCs w:val="20"/>
        </w:rPr>
        <w:t>elektronicznym, podpisem osobistym lub podpisem zaufanym mocodawcy,</w:t>
      </w:r>
    </w:p>
    <w:p w14:paraId="6DF6F0AD" w14:textId="77777777" w:rsidR="00E02AF2" w:rsidRPr="009B2B62" w:rsidRDefault="00E02AF2" w:rsidP="00E02AF2">
      <w:pPr>
        <w:autoSpaceDE w:val="0"/>
        <w:autoSpaceDN w:val="0"/>
        <w:adjustRightInd w:val="0"/>
        <w:spacing w:after="0" w:line="240" w:lineRule="auto"/>
        <w:ind w:left="567" w:hanging="141"/>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 </w:t>
      </w:r>
      <w:r w:rsidRPr="009B2B62">
        <w:rPr>
          <w:rFonts w:ascii="Times New Roman" w:eastAsia="Calibri" w:hAnsi="Times New Roman" w:cs="Times New Roman"/>
          <w:b/>
          <w:bCs/>
          <w:sz w:val="20"/>
          <w:szCs w:val="20"/>
        </w:rPr>
        <w:t>cyfrowego odwzorowania pełnomocnictwa sporządzonego w postaci papierowej poświadczonego przez notariusza</w:t>
      </w:r>
      <w:r w:rsidRPr="009B2B62">
        <w:rPr>
          <w:rFonts w:ascii="Times New Roman" w:eastAsia="Calibri" w:hAnsi="Times New Roman" w:cs="Times New Roman"/>
          <w:sz w:val="20"/>
          <w:szCs w:val="20"/>
        </w:rPr>
        <w:t>, tj. podpisanego kwalifikowanym podpisem</w:t>
      </w:r>
      <w:r w:rsidRPr="009B2B62">
        <w:rPr>
          <w:rFonts w:ascii="Times New Roman" w:eastAsia="Calibri" w:hAnsi="Times New Roman" w:cs="Times New Roman"/>
          <w:b/>
          <w:bCs/>
          <w:sz w:val="20"/>
          <w:szCs w:val="20"/>
        </w:rPr>
        <w:t xml:space="preserve"> </w:t>
      </w:r>
      <w:r w:rsidRPr="009B2B62">
        <w:rPr>
          <w:rFonts w:ascii="Times New Roman" w:eastAsia="Calibri" w:hAnsi="Times New Roman" w:cs="Times New Roman"/>
          <w:sz w:val="20"/>
          <w:szCs w:val="20"/>
        </w:rPr>
        <w:t>elektronicznym osoby posiadającej uprawnienia notariusza.</w:t>
      </w:r>
    </w:p>
    <w:p w14:paraId="357C1FD3"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b/>
          <w:bCs/>
          <w:sz w:val="20"/>
          <w:szCs w:val="20"/>
        </w:rPr>
      </w:pPr>
    </w:p>
    <w:p w14:paraId="75DDA89B" w14:textId="707A30DC" w:rsidR="00E02AF2" w:rsidRPr="009B2B62" w:rsidRDefault="00E02AF2">
      <w:pPr>
        <w:numPr>
          <w:ilvl w:val="0"/>
          <w:numId w:val="17"/>
        </w:numPr>
        <w:autoSpaceDE w:val="0"/>
        <w:autoSpaceDN w:val="0"/>
        <w:adjustRightInd w:val="0"/>
        <w:spacing w:after="0" w:line="240" w:lineRule="auto"/>
        <w:ind w:left="426" w:hanging="284"/>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sz w:val="20"/>
          <w:szCs w:val="20"/>
          <w:lang w:eastAsia="pl-PL"/>
        </w:rPr>
        <w:t xml:space="preserve">w przypadku gdy Wykonawca polega na zdolnościach lub sytuacji podmiotów udostępniających zasoby, składa, </w:t>
      </w:r>
      <w:r w:rsidRPr="009B2B62">
        <w:rPr>
          <w:rFonts w:ascii="Times New Roman" w:eastAsia="Times New Roman" w:hAnsi="Times New Roman" w:cs="Times New Roman"/>
          <w:sz w:val="20"/>
          <w:szCs w:val="20"/>
          <w:u w:val="single"/>
          <w:lang w:eastAsia="pl-PL"/>
        </w:rPr>
        <w:t>wraz z ofertą, zobowiązanie podmiotu udostępniającego zasoby</w:t>
      </w:r>
      <w:r w:rsidRPr="009B2B62">
        <w:rPr>
          <w:rFonts w:ascii="Times New Roman" w:eastAsia="Times New Roman" w:hAnsi="Times New Roman" w:cs="Times New Roman"/>
          <w:sz w:val="20"/>
          <w:szCs w:val="20"/>
          <w:lang w:eastAsia="pl-PL"/>
        </w:rPr>
        <w:t xml:space="preserve"> do oddania mu do dyspozycji niezbędnych zasobów na potrzeby realizacji danego zamówienia lub inny podmiotowy środek dowodowy potwierdzający, że wykonawca realizując zamówienie, będzie dysponował niezbędnymi zasobami tych podmiotów (wzór druku załącznik </w:t>
      </w:r>
      <w:r w:rsidRPr="009B2B62">
        <w:rPr>
          <w:rFonts w:ascii="Times New Roman" w:eastAsia="Times New Roman" w:hAnsi="Times New Roman" w:cs="Times New Roman"/>
          <w:b/>
          <w:bCs/>
          <w:sz w:val="20"/>
          <w:szCs w:val="20"/>
          <w:lang w:eastAsia="pl-PL"/>
        </w:rPr>
        <w:t xml:space="preserve">nr </w:t>
      </w:r>
      <w:r w:rsidR="00270F60" w:rsidRPr="009B2B62">
        <w:rPr>
          <w:rFonts w:ascii="Times New Roman" w:eastAsia="Times New Roman" w:hAnsi="Times New Roman" w:cs="Times New Roman"/>
          <w:b/>
          <w:bCs/>
          <w:sz w:val="20"/>
          <w:szCs w:val="20"/>
          <w:lang w:eastAsia="pl-PL"/>
        </w:rPr>
        <w:t>6</w:t>
      </w:r>
      <w:r w:rsidRPr="009B2B62">
        <w:rPr>
          <w:rFonts w:ascii="Times New Roman" w:eastAsia="Times New Roman" w:hAnsi="Times New Roman" w:cs="Times New Roman"/>
          <w:sz w:val="20"/>
          <w:szCs w:val="20"/>
          <w:lang w:eastAsia="pl-PL"/>
        </w:rPr>
        <w:t xml:space="preserve"> do SWZ). Zobowiązanie podmiotu udostępniającego zasoby, o którym mowa powyżej, musi potwierdzać, że stosunek łączący wykonawcę z podmiotami udostępniającymi zasoby, gwarantuje rzeczywisty dostęp do tych zasobów oraz określać w szczególności:</w:t>
      </w:r>
    </w:p>
    <w:p w14:paraId="539A4309" w14:textId="77777777" w:rsidR="00E02AF2" w:rsidRPr="009B2B62" w:rsidRDefault="00E02AF2">
      <w:pPr>
        <w:numPr>
          <w:ilvl w:val="0"/>
          <w:numId w:val="18"/>
        </w:numPr>
        <w:autoSpaceDE w:val="0"/>
        <w:autoSpaceDN w:val="0"/>
        <w:adjustRightInd w:val="0"/>
        <w:spacing w:after="0" w:line="240" w:lineRule="auto"/>
        <w:ind w:left="709"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zakres dostępnych wykonawcy zasobów podmiotu udostępniającego zasoby;</w:t>
      </w:r>
    </w:p>
    <w:p w14:paraId="600A8C81" w14:textId="77777777" w:rsidR="00E02AF2" w:rsidRPr="009B2B62" w:rsidRDefault="00E02AF2">
      <w:pPr>
        <w:numPr>
          <w:ilvl w:val="0"/>
          <w:numId w:val="18"/>
        </w:numPr>
        <w:autoSpaceDE w:val="0"/>
        <w:autoSpaceDN w:val="0"/>
        <w:adjustRightInd w:val="0"/>
        <w:spacing w:after="0" w:line="240" w:lineRule="auto"/>
        <w:ind w:left="709"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sposób i okres udostępnienia wykonawcy i wykorzystania przez niego zasobów podmiotu     udostępniającego te zasoby przy wykonywaniu zamówienia</w:t>
      </w:r>
    </w:p>
    <w:p w14:paraId="0FBD21B5" w14:textId="77777777" w:rsidR="00E02AF2" w:rsidRPr="009B2B62" w:rsidRDefault="00E02AF2">
      <w:pPr>
        <w:numPr>
          <w:ilvl w:val="0"/>
          <w:numId w:val="18"/>
        </w:numPr>
        <w:autoSpaceDE w:val="0"/>
        <w:autoSpaceDN w:val="0"/>
        <w:adjustRightInd w:val="0"/>
        <w:spacing w:after="0" w:line="240" w:lineRule="auto"/>
        <w:ind w:left="709"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65C2E55C" w14:textId="77777777" w:rsidR="00E02AF2" w:rsidRPr="009B2B62" w:rsidRDefault="00E02AF2" w:rsidP="00E02AF2">
      <w:pPr>
        <w:autoSpaceDE w:val="0"/>
        <w:autoSpaceDN w:val="0"/>
        <w:adjustRightInd w:val="0"/>
        <w:spacing w:after="0" w:line="240" w:lineRule="auto"/>
        <w:ind w:left="426"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     Dokument/-y należy złożyć w jednej z poniższych postaci:</w:t>
      </w:r>
    </w:p>
    <w:p w14:paraId="00E5D4A4" w14:textId="77777777" w:rsidR="00E02AF2" w:rsidRPr="009B2B62" w:rsidRDefault="00E02AF2">
      <w:pPr>
        <w:numPr>
          <w:ilvl w:val="0"/>
          <w:numId w:val="19"/>
        </w:numPr>
        <w:autoSpaceDE w:val="0"/>
        <w:autoSpaceDN w:val="0"/>
        <w:adjustRightInd w:val="0"/>
        <w:spacing w:after="0" w:line="240" w:lineRule="auto"/>
        <w:ind w:left="709"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 xml:space="preserve">w formie elektronicznej </w:t>
      </w:r>
      <w:r w:rsidRPr="009B2B62">
        <w:rPr>
          <w:rFonts w:ascii="Times New Roman" w:eastAsia="Times New Roman" w:hAnsi="Times New Roman" w:cs="Times New Roman"/>
          <w:sz w:val="20"/>
          <w:szCs w:val="20"/>
          <w:lang w:eastAsia="pl-PL"/>
        </w:rPr>
        <w:t>(tj. w postaci elektronicznej opatrzonej kwalifikowanym podpisem elektronicznym) przez osobę upoważnioną do reprezentowania Podmiotu udostępniającego zasoby,</w:t>
      </w:r>
    </w:p>
    <w:p w14:paraId="0C1B3F5E" w14:textId="77777777" w:rsidR="00E02AF2" w:rsidRPr="009B2B62" w:rsidRDefault="00E02AF2">
      <w:pPr>
        <w:numPr>
          <w:ilvl w:val="0"/>
          <w:numId w:val="19"/>
        </w:numPr>
        <w:autoSpaceDE w:val="0"/>
        <w:autoSpaceDN w:val="0"/>
        <w:adjustRightInd w:val="0"/>
        <w:spacing w:after="0" w:line="240" w:lineRule="auto"/>
        <w:ind w:left="709"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 xml:space="preserve">w postaci elektronicznej opatrzonej podpisem zaufanym lub podpisem osobistym </w:t>
      </w:r>
      <w:r w:rsidRPr="009B2B62">
        <w:rPr>
          <w:rFonts w:ascii="Times New Roman" w:eastAsia="Times New Roman" w:hAnsi="Times New Roman" w:cs="Times New Roman"/>
          <w:sz w:val="20"/>
          <w:szCs w:val="20"/>
          <w:lang w:eastAsia="pl-PL"/>
        </w:rPr>
        <w:t>przez  osobę  upoważnioną do reprezentowania Podmiotu udostępniającego zasoby,</w:t>
      </w:r>
    </w:p>
    <w:p w14:paraId="0C5ABDF0" w14:textId="77777777" w:rsidR="00E02AF2" w:rsidRPr="009B2B62" w:rsidRDefault="00E02AF2">
      <w:pPr>
        <w:numPr>
          <w:ilvl w:val="0"/>
          <w:numId w:val="19"/>
        </w:numPr>
        <w:autoSpaceDE w:val="0"/>
        <w:autoSpaceDN w:val="0"/>
        <w:adjustRightInd w:val="0"/>
        <w:spacing w:after="0" w:line="240" w:lineRule="auto"/>
        <w:ind w:left="709"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cyfrowego odwzorowania zobowiązania sporządzonego w postaci papierowej poświadczonego przez wykonawcę lub wykonawcę wspólnie ubiegającego się o udzielenie zamówienia</w:t>
      </w:r>
      <w:r w:rsidRPr="009B2B62">
        <w:rPr>
          <w:rFonts w:ascii="Times New Roman" w:eastAsia="Times New Roman" w:hAnsi="Times New Roman" w:cs="Times New Roman"/>
          <w:sz w:val="20"/>
          <w:szCs w:val="20"/>
          <w:lang w:eastAsia="pl-PL"/>
        </w:rPr>
        <w:t>, tj. podpisanego kwalifikowanym podpisem elektronicznym</w:t>
      </w:r>
      <w:r w:rsidRPr="009B2B62">
        <w:rPr>
          <w:rFonts w:ascii="Times New Roman" w:eastAsia="Times New Roman" w:hAnsi="Times New Roman" w:cs="Times New Roman"/>
          <w:b/>
          <w:bCs/>
          <w:sz w:val="20"/>
          <w:szCs w:val="20"/>
          <w:lang w:eastAsia="pl-PL"/>
        </w:rPr>
        <w:t xml:space="preserve"> </w:t>
      </w:r>
      <w:r w:rsidRPr="009B2B62">
        <w:rPr>
          <w:rFonts w:ascii="Times New Roman" w:eastAsia="Times New Roman" w:hAnsi="Times New Roman" w:cs="Times New Roman"/>
          <w:sz w:val="20"/>
          <w:szCs w:val="20"/>
          <w:lang w:eastAsia="pl-PL"/>
        </w:rPr>
        <w:t>wykonawcy lub wykonawcy wspólnie ubiegającego się o udzielenie zamówienia,</w:t>
      </w:r>
    </w:p>
    <w:p w14:paraId="1035556D" w14:textId="77777777" w:rsidR="00E02AF2" w:rsidRPr="009B2B62" w:rsidRDefault="00E02AF2">
      <w:pPr>
        <w:numPr>
          <w:ilvl w:val="0"/>
          <w:numId w:val="19"/>
        </w:numPr>
        <w:autoSpaceDE w:val="0"/>
        <w:autoSpaceDN w:val="0"/>
        <w:adjustRightInd w:val="0"/>
        <w:spacing w:after="0" w:line="240" w:lineRule="auto"/>
        <w:ind w:left="709"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cyfrowego odwzorowania pełnomocnictwa sporządzonego w postaci papierowej poświadczonego przez notariusza</w:t>
      </w:r>
      <w:r w:rsidRPr="009B2B62">
        <w:rPr>
          <w:rFonts w:ascii="Times New Roman" w:eastAsia="Times New Roman" w:hAnsi="Times New Roman" w:cs="Times New Roman"/>
          <w:sz w:val="20"/>
          <w:szCs w:val="20"/>
          <w:lang w:eastAsia="pl-PL"/>
        </w:rPr>
        <w:t>, tj. podpisanego kwalifikowanym podpisem</w:t>
      </w:r>
      <w:r w:rsidRPr="009B2B62">
        <w:rPr>
          <w:rFonts w:ascii="Times New Roman" w:eastAsia="Times New Roman" w:hAnsi="Times New Roman" w:cs="Times New Roman"/>
          <w:b/>
          <w:bCs/>
          <w:sz w:val="20"/>
          <w:szCs w:val="20"/>
          <w:lang w:eastAsia="pl-PL"/>
        </w:rPr>
        <w:t xml:space="preserve"> </w:t>
      </w:r>
      <w:r w:rsidRPr="009B2B62">
        <w:rPr>
          <w:rFonts w:ascii="Times New Roman" w:eastAsia="Times New Roman" w:hAnsi="Times New Roman" w:cs="Times New Roman"/>
          <w:sz w:val="20"/>
          <w:szCs w:val="20"/>
          <w:lang w:eastAsia="pl-PL"/>
        </w:rPr>
        <w:t>elektronicznym osoby posiadającej uprawnienia notariusza.</w:t>
      </w:r>
    </w:p>
    <w:p w14:paraId="691AFF63" w14:textId="77777777" w:rsidR="00E02AF2" w:rsidRPr="009B2B62" w:rsidRDefault="00E02AF2" w:rsidP="00E02AF2">
      <w:pPr>
        <w:autoSpaceDE w:val="0"/>
        <w:autoSpaceDN w:val="0"/>
        <w:adjustRightInd w:val="0"/>
        <w:spacing w:line="240" w:lineRule="auto"/>
        <w:contextualSpacing/>
        <w:jc w:val="both"/>
        <w:rPr>
          <w:rFonts w:ascii="Times New Roman" w:eastAsia="Times New Roman" w:hAnsi="Times New Roman" w:cs="Times New Roman"/>
          <w:sz w:val="20"/>
          <w:szCs w:val="20"/>
          <w:lang w:eastAsia="pl-PL"/>
        </w:rPr>
      </w:pPr>
    </w:p>
    <w:p w14:paraId="268C3798" w14:textId="1C61137A" w:rsidR="00E02AF2" w:rsidRPr="009B2B62" w:rsidRDefault="00E02AF2" w:rsidP="00D053A6">
      <w:pPr>
        <w:numPr>
          <w:ilvl w:val="0"/>
          <w:numId w:val="17"/>
        </w:numPr>
        <w:autoSpaceDE w:val="0"/>
        <w:autoSpaceDN w:val="0"/>
        <w:adjustRightInd w:val="0"/>
        <w:spacing w:after="0" w:line="240" w:lineRule="auto"/>
        <w:ind w:left="426" w:hanging="284"/>
        <w:contextualSpacing/>
        <w:jc w:val="both"/>
        <w:rPr>
          <w:rFonts w:ascii="Times New Roman" w:eastAsia="Times New Roman" w:hAnsi="Times New Roman" w:cs="Times New Roman"/>
          <w:sz w:val="20"/>
          <w:szCs w:val="20"/>
          <w:lang w:eastAsia="pl-PL"/>
        </w:rPr>
      </w:pPr>
      <w:r w:rsidRPr="009B2B62">
        <w:rPr>
          <w:rFonts w:ascii="Times New Roman" w:eastAsia="Calibri" w:hAnsi="Times New Roman" w:cs="Times New Roman"/>
          <w:sz w:val="20"/>
          <w:szCs w:val="20"/>
        </w:rPr>
        <w:t>Oświadczenie podmiotu udostepniającego zasoby, potwierdzające brak podstaw wykluczenia tego podmiotu oraz oświadczenie o spełnianiu warunków udziału w postępowaniu, w zakresie w jakim wykonawca powołuje się na jego zasoby (jeżeli dotyczy).</w:t>
      </w:r>
      <w:bookmarkEnd w:id="14"/>
    </w:p>
    <w:p w14:paraId="6E42E98B" w14:textId="3DC43120" w:rsidR="006368F9" w:rsidRPr="009B2B62" w:rsidRDefault="006368F9" w:rsidP="000C75C2">
      <w:pPr>
        <w:numPr>
          <w:ilvl w:val="0"/>
          <w:numId w:val="17"/>
        </w:numPr>
        <w:autoSpaceDE w:val="0"/>
        <w:autoSpaceDN w:val="0"/>
        <w:adjustRightInd w:val="0"/>
        <w:spacing w:after="0" w:line="240" w:lineRule="auto"/>
        <w:ind w:left="426" w:hanging="284"/>
        <w:contextualSpacing/>
        <w:jc w:val="both"/>
        <w:rPr>
          <w:rFonts w:ascii="Times New Roman" w:eastAsia="Times New Roman" w:hAnsi="Times New Roman" w:cs="Times New Roman"/>
          <w:sz w:val="20"/>
          <w:szCs w:val="20"/>
          <w:lang w:eastAsia="pl-PL"/>
        </w:rPr>
      </w:pPr>
      <w:bookmarkStart w:id="16" w:name="_Hlk117242221"/>
      <w:r w:rsidRPr="009B2B62">
        <w:rPr>
          <w:rFonts w:ascii="Times New Roman" w:eastAsia="Times New Roman" w:hAnsi="Times New Roman" w:cs="Times New Roman"/>
          <w:sz w:val="20"/>
          <w:szCs w:val="20"/>
          <w:lang w:eastAsia="pl-PL"/>
        </w:rPr>
        <w:t>Wyjaśnienia dot. Tajemnicy przedsiębiorstwa ( jeżeli dotyczy)</w:t>
      </w:r>
    </w:p>
    <w:p w14:paraId="4A6F25AC" w14:textId="77777777" w:rsidR="006368F9" w:rsidRPr="009B2B62" w:rsidRDefault="006368F9" w:rsidP="000C75C2">
      <w:pPr>
        <w:numPr>
          <w:ilvl w:val="0"/>
          <w:numId w:val="17"/>
        </w:numPr>
        <w:autoSpaceDE w:val="0"/>
        <w:autoSpaceDN w:val="0"/>
        <w:adjustRightInd w:val="0"/>
        <w:spacing w:after="0" w:line="240" w:lineRule="auto"/>
        <w:ind w:left="426" w:hanging="426"/>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Wyliczenie obsługi kosztów kredytu (kwartalnych spłat odsetek) zgodnie z planowanym harmonogramem spłaty. Symulacje spłaty należy dołączyć do oferty.</w:t>
      </w:r>
    </w:p>
    <w:p w14:paraId="6608E44E" w14:textId="77777777" w:rsidR="006368F9" w:rsidRPr="009B2B62" w:rsidRDefault="006368F9" w:rsidP="006368F9">
      <w:pPr>
        <w:autoSpaceDE w:val="0"/>
        <w:autoSpaceDN w:val="0"/>
        <w:adjustRightInd w:val="0"/>
        <w:spacing w:after="0" w:line="240" w:lineRule="auto"/>
        <w:ind w:left="426"/>
        <w:contextualSpacing/>
        <w:jc w:val="both"/>
        <w:rPr>
          <w:rFonts w:ascii="Times New Roman" w:eastAsia="Times New Roman" w:hAnsi="Times New Roman" w:cs="Times New Roman"/>
          <w:sz w:val="20"/>
          <w:szCs w:val="20"/>
          <w:lang w:eastAsia="pl-PL"/>
        </w:rPr>
      </w:pPr>
    </w:p>
    <w:bookmarkEnd w:id="16"/>
    <w:p w14:paraId="12621F95"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b/>
          <w:bCs/>
          <w:sz w:val="20"/>
          <w:szCs w:val="20"/>
        </w:rPr>
      </w:pPr>
      <w:r w:rsidRPr="009B2B62">
        <w:rPr>
          <w:rFonts w:ascii="Times New Roman" w:eastAsia="Calibri" w:hAnsi="Times New Roman" w:cs="Times New Roman"/>
          <w:b/>
          <w:bCs/>
          <w:sz w:val="20"/>
          <w:szCs w:val="20"/>
        </w:rPr>
        <w:lastRenderedPageBreak/>
        <w:t>XV.4. WYKAZ OŚWIADCZEŃ I DOKUMENTÓW POTWIERDZAJĄCYCH SPEŁNIANIE WARUNKÓW UDZIAŁU W POSTĘPOWANIU ORAZ BRAK PODSTAW DO WYKLUCZENIA – SKŁADANYCH NA WEZWANIE ZAMAWIAJĄCEGO</w:t>
      </w:r>
    </w:p>
    <w:p w14:paraId="59624BCD"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b/>
          <w:bCs/>
          <w:sz w:val="20"/>
          <w:szCs w:val="20"/>
        </w:rPr>
      </w:pPr>
    </w:p>
    <w:p w14:paraId="2B02EBEA" w14:textId="77777777" w:rsidR="00E02AF2" w:rsidRPr="009B2B62" w:rsidRDefault="00E02AF2">
      <w:pPr>
        <w:numPr>
          <w:ilvl w:val="0"/>
          <w:numId w:val="21"/>
        </w:numPr>
        <w:autoSpaceDE w:val="0"/>
        <w:autoSpaceDN w:val="0"/>
        <w:adjustRightInd w:val="0"/>
        <w:spacing w:after="0" w:line="240" w:lineRule="auto"/>
        <w:ind w:left="426" w:hanging="284"/>
        <w:contextualSpacing/>
        <w:jc w:val="both"/>
        <w:rPr>
          <w:rFonts w:ascii="Times New Roman" w:eastAsia="Times New Roman" w:hAnsi="Times New Roman" w:cs="Times New Roman"/>
          <w:b/>
          <w:bCs/>
          <w:sz w:val="20"/>
          <w:szCs w:val="20"/>
          <w:lang w:eastAsia="pl-PL"/>
        </w:rPr>
      </w:pPr>
      <w:bookmarkStart w:id="17" w:name="_Hlk94861645"/>
      <w:bookmarkStart w:id="18" w:name="_Hlk74215516"/>
      <w:r w:rsidRPr="009B2B62">
        <w:rPr>
          <w:rFonts w:ascii="Times New Roman" w:eastAsia="Times New Roman" w:hAnsi="Times New Roman" w:cs="Times New Roman"/>
          <w:b/>
          <w:bCs/>
          <w:sz w:val="20"/>
          <w:szCs w:val="20"/>
          <w:lang w:eastAsia="pl-PL"/>
        </w:rPr>
        <w:t xml:space="preserve">Zgodnie z art. 274. ust. 1 ustawy </w:t>
      </w:r>
      <w:proofErr w:type="spellStart"/>
      <w:r w:rsidRPr="009B2B62">
        <w:rPr>
          <w:rFonts w:ascii="Times New Roman" w:eastAsia="Times New Roman" w:hAnsi="Times New Roman" w:cs="Times New Roman"/>
          <w:b/>
          <w:bCs/>
          <w:sz w:val="20"/>
          <w:szCs w:val="20"/>
          <w:lang w:eastAsia="pl-PL"/>
        </w:rPr>
        <w:t>Pzp</w:t>
      </w:r>
      <w:proofErr w:type="spellEnd"/>
      <w:r w:rsidRPr="009B2B62">
        <w:rPr>
          <w:rFonts w:ascii="Times New Roman" w:eastAsia="Times New Roman" w:hAnsi="Times New Roman" w:cs="Times New Roman"/>
          <w:b/>
          <w:bCs/>
          <w:sz w:val="20"/>
          <w:szCs w:val="20"/>
          <w:lang w:eastAsia="pl-PL"/>
        </w:rPr>
        <w:t xml:space="preserve">, zamawiający przed wyborem najkorzystniejszej oferty wezwie Wykonawcę, którego oferta została najwyżej oceniona, do złożenia w wyznaczonym terminie, nie krótszym niż 5 dni, aktualnych na dzień złożenia następujących </w:t>
      </w:r>
      <w:r w:rsidRPr="009B2B62">
        <w:rPr>
          <w:rFonts w:ascii="Times New Roman" w:eastAsia="Times New Roman" w:hAnsi="Times New Roman" w:cs="Times New Roman"/>
          <w:b/>
          <w:bCs/>
          <w:sz w:val="20"/>
          <w:szCs w:val="20"/>
          <w:u w:val="single"/>
          <w:lang w:eastAsia="pl-PL"/>
        </w:rPr>
        <w:t>dokumentów</w:t>
      </w:r>
      <w:r w:rsidRPr="009B2B62">
        <w:rPr>
          <w:rFonts w:ascii="Times New Roman" w:eastAsia="Times New Roman" w:hAnsi="Times New Roman" w:cs="Times New Roman"/>
          <w:b/>
          <w:bCs/>
          <w:sz w:val="20"/>
          <w:szCs w:val="20"/>
          <w:lang w:eastAsia="pl-PL"/>
        </w:rPr>
        <w:t>:</w:t>
      </w:r>
    </w:p>
    <w:p w14:paraId="2A212DD3" w14:textId="77777777" w:rsidR="00E02AF2" w:rsidRPr="009B2B62" w:rsidRDefault="00E02AF2" w:rsidP="00E02AF2">
      <w:pPr>
        <w:autoSpaceDE w:val="0"/>
        <w:autoSpaceDN w:val="0"/>
        <w:adjustRightInd w:val="0"/>
        <w:spacing w:line="240" w:lineRule="auto"/>
        <w:contextualSpacing/>
        <w:jc w:val="both"/>
        <w:rPr>
          <w:rFonts w:ascii="Times New Roman" w:eastAsia="Times New Roman" w:hAnsi="Times New Roman" w:cs="Times New Roman"/>
          <w:sz w:val="20"/>
          <w:szCs w:val="20"/>
          <w:lang w:eastAsia="pl-PL"/>
        </w:rPr>
      </w:pPr>
      <w:bookmarkStart w:id="19" w:name="_Hlk114828997"/>
    </w:p>
    <w:p w14:paraId="31C4CF75" w14:textId="77777777" w:rsidR="00A07BF2" w:rsidRPr="009B2B62" w:rsidRDefault="00E02AF2" w:rsidP="005573A1">
      <w:pPr>
        <w:pStyle w:val="Akapitzlist"/>
        <w:numPr>
          <w:ilvl w:val="0"/>
          <w:numId w:val="40"/>
        </w:numPr>
        <w:spacing w:before="120" w:after="120" w:line="240" w:lineRule="auto"/>
        <w:rPr>
          <w:rFonts w:ascii="Times New Roman" w:eastAsia="Calibri" w:hAnsi="Times New Roman" w:cs="Times New Roman"/>
          <w:bCs/>
          <w:sz w:val="20"/>
          <w:szCs w:val="20"/>
          <w:lang w:eastAsia="pl-PL"/>
        </w:rPr>
      </w:pPr>
      <w:r w:rsidRPr="009B2B62">
        <w:rPr>
          <w:rFonts w:ascii="Times New Roman" w:eastAsia="Times New Roman" w:hAnsi="Times New Roman" w:cs="Times New Roman"/>
          <w:color w:val="000000"/>
          <w:sz w:val="20"/>
          <w:szCs w:val="20"/>
          <w:lang w:eastAsia="pl-PL"/>
        </w:rPr>
        <w:t xml:space="preserve">W zakresie zdolności zawodowej - </w:t>
      </w:r>
      <w:r w:rsidR="00A07BF2" w:rsidRPr="009B2B62">
        <w:rPr>
          <w:rFonts w:ascii="Times New Roman" w:eastAsia="Calibri" w:hAnsi="Times New Roman" w:cs="Times New Roman"/>
          <w:bCs/>
          <w:sz w:val="20"/>
          <w:szCs w:val="20"/>
          <w:lang w:eastAsia="pl-PL"/>
        </w:rPr>
        <w:t xml:space="preserve">aktualne zezwolenie Komisji Nadzoru Finansowego na wykonywanie działalności zgodnie z przepisami ustawy z dnia 29 sierpnia 1997 r. Prawo bankowe (Dz. U. z 2018 r. poz. 2187 z </w:t>
      </w:r>
      <w:proofErr w:type="spellStart"/>
      <w:r w:rsidR="00A07BF2" w:rsidRPr="009B2B62">
        <w:rPr>
          <w:rFonts w:ascii="Times New Roman" w:eastAsia="Calibri" w:hAnsi="Times New Roman" w:cs="Times New Roman"/>
          <w:bCs/>
          <w:sz w:val="20"/>
          <w:szCs w:val="20"/>
          <w:lang w:eastAsia="pl-PL"/>
        </w:rPr>
        <w:t>późn</w:t>
      </w:r>
      <w:proofErr w:type="spellEnd"/>
      <w:r w:rsidR="00A07BF2" w:rsidRPr="009B2B62">
        <w:rPr>
          <w:rFonts w:ascii="Times New Roman" w:eastAsia="Calibri" w:hAnsi="Times New Roman" w:cs="Times New Roman"/>
          <w:bCs/>
          <w:sz w:val="20"/>
          <w:szCs w:val="20"/>
          <w:lang w:eastAsia="pl-PL"/>
        </w:rPr>
        <w:t>. zm.), uprawniające do prowadzenia działalności w zakresie objętym przedmiotem zamówienia, a w przypadku określonym w art.178 ust. 1 ustawy Prawo bankowe inny dokument potwierdzający rozpoczęcie działalności przed dniem wejścia w życie ustawy, o której mowa w art.193 Prawo bankowe.</w:t>
      </w:r>
    </w:p>
    <w:p w14:paraId="100DB78E" w14:textId="74FF8F8A" w:rsidR="00E02AF2" w:rsidRPr="009B2B62" w:rsidRDefault="00E02AF2" w:rsidP="005573A1">
      <w:pPr>
        <w:pStyle w:val="Akapitzlist"/>
        <w:numPr>
          <w:ilvl w:val="0"/>
          <w:numId w:val="41"/>
        </w:numPr>
        <w:autoSpaceDE w:val="0"/>
        <w:autoSpaceDN w:val="0"/>
        <w:adjustRightInd w:val="0"/>
        <w:spacing w:line="240" w:lineRule="auto"/>
        <w:ind w:left="709" w:hanging="425"/>
        <w:rPr>
          <w:rFonts w:ascii="Times New Roman" w:eastAsia="Times New Roman" w:hAnsi="Times New Roman" w:cs="Times New Roman"/>
          <w:sz w:val="20"/>
          <w:szCs w:val="20"/>
          <w:lang w:eastAsia="pl-PL"/>
        </w:rPr>
      </w:pPr>
      <w:bookmarkStart w:id="20" w:name="_Hlk94079784"/>
      <w:r w:rsidRPr="009B2B62">
        <w:rPr>
          <w:rFonts w:ascii="Times New Roman" w:eastAsia="Times New Roman" w:hAnsi="Times New Roman" w:cs="Times New Roman"/>
          <w:sz w:val="20"/>
          <w:szCs w:val="20"/>
          <w:lang w:eastAsia="pl-PL"/>
        </w:rPr>
        <w:t xml:space="preserve">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9B2B62">
        <w:rPr>
          <w:rFonts w:ascii="Times New Roman" w:eastAsia="Times New Roman" w:hAnsi="Times New Roman" w:cs="Times New Roman"/>
          <w:b/>
          <w:bCs/>
          <w:sz w:val="20"/>
          <w:szCs w:val="20"/>
          <w:lang w:eastAsia="pl-PL"/>
        </w:rPr>
        <w:t xml:space="preserve">załącznik nr </w:t>
      </w:r>
      <w:r w:rsidR="00575135" w:rsidRPr="009B2B62">
        <w:rPr>
          <w:rFonts w:ascii="Times New Roman" w:eastAsia="Times New Roman" w:hAnsi="Times New Roman" w:cs="Times New Roman"/>
          <w:b/>
          <w:bCs/>
          <w:sz w:val="20"/>
          <w:szCs w:val="20"/>
          <w:lang w:eastAsia="pl-PL"/>
        </w:rPr>
        <w:t>4</w:t>
      </w:r>
      <w:r w:rsidRPr="009B2B62">
        <w:rPr>
          <w:rFonts w:ascii="Times New Roman" w:eastAsia="Times New Roman" w:hAnsi="Times New Roman" w:cs="Times New Roman"/>
          <w:color w:val="FF0000"/>
          <w:sz w:val="20"/>
          <w:szCs w:val="20"/>
          <w:lang w:eastAsia="pl-PL"/>
        </w:rPr>
        <w:t xml:space="preserve"> </w:t>
      </w:r>
      <w:r w:rsidRPr="009B2B62">
        <w:rPr>
          <w:rFonts w:ascii="Times New Roman" w:eastAsia="Times New Roman" w:hAnsi="Times New Roman" w:cs="Times New Roman"/>
          <w:sz w:val="20"/>
          <w:szCs w:val="20"/>
          <w:lang w:eastAsia="pl-PL"/>
        </w:rPr>
        <w:t>do SWZ</w:t>
      </w:r>
    </w:p>
    <w:p w14:paraId="79478AF7" w14:textId="1AB16CD9" w:rsidR="00E02AF2" w:rsidRDefault="00E02AF2" w:rsidP="005573A1">
      <w:pPr>
        <w:pStyle w:val="Akapitzlist"/>
        <w:numPr>
          <w:ilvl w:val="0"/>
          <w:numId w:val="41"/>
        </w:numPr>
        <w:autoSpaceDE w:val="0"/>
        <w:autoSpaceDN w:val="0"/>
        <w:adjustRightInd w:val="0"/>
        <w:spacing w:line="240" w:lineRule="auto"/>
        <w:ind w:left="709" w:hanging="425"/>
        <w:rPr>
          <w:rFonts w:ascii="Times New Roman" w:eastAsia="Times New Roman" w:hAnsi="Times New Roman" w:cs="Times New Roman"/>
          <w:sz w:val="20"/>
          <w:szCs w:val="20"/>
          <w:lang w:eastAsia="pl-PL"/>
        </w:rPr>
      </w:pPr>
      <w:bookmarkStart w:id="21" w:name="_Hlk74123004"/>
      <w:bookmarkEnd w:id="20"/>
      <w:r w:rsidRPr="009B2B62">
        <w:rPr>
          <w:rFonts w:ascii="Times New Roman" w:eastAsia="Times New Roman" w:hAnsi="Times New Roman" w:cs="Times New Roman"/>
          <w:sz w:val="20"/>
          <w:szCs w:val="20"/>
          <w:lang w:eastAsia="pl-PL"/>
        </w:rPr>
        <w:t xml:space="preserve">oświadczenie wykonawcy o aktualności informacji zawartych w oświadczeniu o niepodleganiu wykluczeniu i spełnianiu warunków udziału w postępowaniu w zakresie podstaw wykluczenia określonych w art. 108 ust. 1 pkt 3-6 ustawy PZP a także w zakresie </w:t>
      </w:r>
      <w:r w:rsidRPr="009B2B62">
        <w:rPr>
          <w:rFonts w:ascii="Times New Roman" w:hAnsi="Times New Roman" w:cs="Times New Roman"/>
          <w:b/>
          <w:bCs/>
          <w:sz w:val="20"/>
          <w:szCs w:val="20"/>
        </w:rPr>
        <w:t xml:space="preserve">art.7 ust. 1 </w:t>
      </w:r>
      <w:r w:rsidRPr="009B2B62">
        <w:rPr>
          <w:rFonts w:ascii="Times New Roman" w:hAnsi="Times New Roman" w:cs="Times New Roman"/>
          <w:sz w:val="20"/>
          <w:szCs w:val="20"/>
        </w:rPr>
        <w:t>ustawy z dnia 13 kwietnia 2022 r. o szczególnych rozwiązaniach w zakresie przeciwdziałania wspieraniu agresji na Ukrainę oraz służących ochronie bezpieczeństwa narodowego</w:t>
      </w:r>
      <w:r w:rsidRPr="009B2B62">
        <w:rPr>
          <w:rFonts w:ascii="Times New Roman" w:eastAsia="Times New Roman" w:hAnsi="Times New Roman" w:cs="Times New Roman"/>
          <w:sz w:val="20"/>
          <w:szCs w:val="20"/>
          <w:lang w:eastAsia="pl-PL"/>
        </w:rPr>
        <w:t xml:space="preserve">; wzór oświadczenia stanowi </w:t>
      </w:r>
      <w:r w:rsidRPr="009B2B62">
        <w:rPr>
          <w:rFonts w:ascii="Times New Roman" w:eastAsia="Times New Roman" w:hAnsi="Times New Roman" w:cs="Times New Roman"/>
          <w:b/>
          <w:bCs/>
          <w:sz w:val="20"/>
          <w:szCs w:val="20"/>
          <w:lang w:eastAsia="pl-PL"/>
        </w:rPr>
        <w:t xml:space="preserve">załącznik nr </w:t>
      </w:r>
      <w:r w:rsidR="00575135" w:rsidRPr="009B2B62">
        <w:rPr>
          <w:rFonts w:ascii="Times New Roman" w:eastAsia="Times New Roman" w:hAnsi="Times New Roman" w:cs="Times New Roman"/>
          <w:b/>
          <w:bCs/>
          <w:sz w:val="20"/>
          <w:szCs w:val="20"/>
          <w:lang w:eastAsia="pl-PL"/>
        </w:rPr>
        <w:t>5</w:t>
      </w:r>
      <w:r w:rsidRPr="009B2B62">
        <w:rPr>
          <w:rFonts w:ascii="Times New Roman" w:eastAsia="Times New Roman" w:hAnsi="Times New Roman" w:cs="Times New Roman"/>
          <w:sz w:val="20"/>
          <w:szCs w:val="20"/>
          <w:lang w:eastAsia="pl-PL"/>
        </w:rPr>
        <w:t xml:space="preserve"> do SWZ</w:t>
      </w:r>
    </w:p>
    <w:p w14:paraId="23A97D4D" w14:textId="37810783" w:rsidR="00270F60" w:rsidRPr="00965297" w:rsidRDefault="00965297" w:rsidP="00965297">
      <w:pPr>
        <w:pStyle w:val="Akapitzlist"/>
        <w:numPr>
          <w:ilvl w:val="0"/>
          <w:numId w:val="21"/>
        </w:numPr>
        <w:autoSpaceDE w:val="0"/>
        <w:autoSpaceDN w:val="0"/>
        <w:adjustRightInd w:val="0"/>
        <w:spacing w:line="240" w:lineRule="auto"/>
        <w:rPr>
          <w:rFonts w:ascii="Times New Roman" w:eastAsia="Times New Roman" w:hAnsi="Times New Roman" w:cs="Times New Roman"/>
          <w:sz w:val="20"/>
          <w:szCs w:val="20"/>
          <w:lang w:eastAsia="pl-PL"/>
        </w:rPr>
      </w:pPr>
      <w:bookmarkStart w:id="22" w:name="_Hlk181795150"/>
      <w:r>
        <w:rPr>
          <w:rFonts w:ascii="Times New Roman" w:eastAsia="Times New Roman" w:hAnsi="Times New Roman" w:cs="Times New Roman"/>
          <w:sz w:val="20"/>
          <w:szCs w:val="20"/>
          <w:lang w:eastAsia="pl-PL"/>
        </w:rPr>
        <w:t xml:space="preserve">Inne dokumenty - </w:t>
      </w:r>
      <w:r w:rsidR="00270F60" w:rsidRPr="00965297">
        <w:rPr>
          <w:rFonts w:ascii="Times New Roman" w:eastAsia="Times New Roman" w:hAnsi="Times New Roman" w:cs="Times New Roman"/>
          <w:bCs/>
          <w:color w:val="000000"/>
          <w:sz w:val="20"/>
          <w:szCs w:val="20"/>
          <w:lang w:eastAsia="pl-PL" w:bidi="pl-PL"/>
        </w:rPr>
        <w:t>wzór umowy, celem akceptacji przez  Zamawiającego</w:t>
      </w:r>
    </w:p>
    <w:bookmarkEnd w:id="17"/>
    <w:bookmarkEnd w:id="19"/>
    <w:bookmarkEnd w:id="22"/>
    <w:p w14:paraId="3361FC8A" w14:textId="77777777" w:rsidR="006368F9" w:rsidRPr="009B2B62" w:rsidRDefault="006368F9" w:rsidP="006368F9">
      <w:pPr>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
          <w:bCs/>
          <w:sz w:val="20"/>
          <w:szCs w:val="20"/>
          <w:lang w:eastAsia="pl-PL"/>
        </w:rPr>
        <w:t>Dokument należy złożyć w formie elektronicznej (tj. w postaci elektronicznej opatrzonej kwalifikowanym podpisem elektronicznym) lub w postaci elektronicznej opatrzonej podpisem zaufanym lub podpisem osobistym przez osobę upoważnioną do reprezentowania Wykonawcy.</w:t>
      </w:r>
    </w:p>
    <w:p w14:paraId="302D525B" w14:textId="77777777" w:rsidR="00E02AF2" w:rsidRPr="009B2B62" w:rsidRDefault="00E02AF2" w:rsidP="00E02AF2">
      <w:pPr>
        <w:autoSpaceDE w:val="0"/>
        <w:autoSpaceDN w:val="0"/>
        <w:adjustRightInd w:val="0"/>
        <w:spacing w:line="240" w:lineRule="auto"/>
        <w:contextualSpacing/>
        <w:rPr>
          <w:rFonts w:ascii="Times New Roman" w:eastAsia="Times New Roman" w:hAnsi="Times New Roman" w:cs="Times New Roman"/>
          <w:sz w:val="20"/>
          <w:szCs w:val="20"/>
          <w:lang w:eastAsia="pl-PL"/>
        </w:rPr>
      </w:pPr>
    </w:p>
    <w:bookmarkEnd w:id="18"/>
    <w:bookmarkEnd w:id="21"/>
    <w:p w14:paraId="55BD439A" w14:textId="77777777" w:rsidR="00E02AF2" w:rsidRPr="009B2B62" w:rsidRDefault="00E02AF2" w:rsidP="00E02AF2">
      <w:pPr>
        <w:spacing w:after="0" w:line="276" w:lineRule="auto"/>
        <w:jc w:val="both"/>
        <w:rPr>
          <w:rFonts w:ascii="Times New Roman" w:eastAsia="Times New Roman" w:hAnsi="Times New Roman" w:cs="Times New Roman"/>
          <w:b/>
          <w:sz w:val="20"/>
          <w:szCs w:val="20"/>
          <w:lang w:eastAsia="pl-PL" w:bidi="pl-PL"/>
        </w:rPr>
      </w:pPr>
      <w:r w:rsidRPr="009B2B62">
        <w:rPr>
          <w:rFonts w:ascii="Times New Roman" w:eastAsia="Times New Roman" w:hAnsi="Times New Roman" w:cs="Times New Roman"/>
          <w:b/>
          <w:sz w:val="20"/>
          <w:szCs w:val="20"/>
          <w:lang w:eastAsia="pl-PL" w:bidi="pl-PL"/>
        </w:rPr>
        <w:t>XV.5  INFORMACJA O PODMIOTOWYCH ŚRODKACH DOWODOWYCH</w:t>
      </w:r>
    </w:p>
    <w:p w14:paraId="58D73CEA" w14:textId="77777777" w:rsidR="00E02AF2" w:rsidRPr="009B2B62" w:rsidRDefault="00E02AF2" w:rsidP="00E02AF2">
      <w:pPr>
        <w:spacing w:line="240" w:lineRule="auto"/>
        <w:contextualSpacing/>
        <w:jc w:val="both"/>
        <w:rPr>
          <w:rFonts w:ascii="Times New Roman" w:eastAsia="Times New Roman" w:hAnsi="Times New Roman" w:cs="Times New Roman"/>
          <w:sz w:val="20"/>
          <w:szCs w:val="20"/>
          <w:lang w:eastAsia="pl-PL"/>
        </w:rPr>
      </w:pPr>
      <w:bookmarkStart w:id="23" w:name="_Hlk63326766"/>
      <w:r w:rsidRPr="009B2B62">
        <w:rPr>
          <w:rFonts w:ascii="Times New Roman" w:eastAsia="Times New Roman" w:hAnsi="Times New Roman" w:cs="Times New Roman"/>
          <w:sz w:val="20"/>
          <w:szCs w:val="20"/>
          <w:lang w:eastAsia="pl-PL"/>
        </w:rPr>
        <w:t>Zamawiający żąda złożenia podmiotowych środków dowodowych na potwierdzenie spełnienia warunków udziału w postępowaniu oraz potwierdzenia braku podstaw wykluczenia wykonawcy z udziału w postępowaniu o udzielenie zamówienia publicznego.</w:t>
      </w:r>
    </w:p>
    <w:p w14:paraId="5448D245" w14:textId="77777777" w:rsidR="00E02AF2" w:rsidRPr="009B2B62" w:rsidRDefault="00E02AF2" w:rsidP="005573A1">
      <w:pPr>
        <w:numPr>
          <w:ilvl w:val="0"/>
          <w:numId w:val="29"/>
        </w:numPr>
        <w:spacing w:after="0" w:line="240" w:lineRule="auto"/>
        <w:ind w:left="284" w:hanging="284"/>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Zamawiający zgodnie z art. 274 ustawy </w:t>
      </w:r>
      <w:proofErr w:type="spellStart"/>
      <w:r w:rsidRPr="009B2B62">
        <w:rPr>
          <w:rFonts w:ascii="Times New Roman" w:eastAsia="Times New Roman" w:hAnsi="Times New Roman" w:cs="Times New Roman"/>
          <w:sz w:val="20"/>
          <w:szCs w:val="20"/>
          <w:lang w:eastAsia="pl-PL"/>
        </w:rPr>
        <w:t>Pzp</w:t>
      </w:r>
      <w:proofErr w:type="spellEnd"/>
      <w:r w:rsidRPr="009B2B62">
        <w:rPr>
          <w:rFonts w:ascii="Times New Roman" w:eastAsia="Times New Roman" w:hAnsi="Times New Roman" w:cs="Times New Roman"/>
          <w:sz w:val="20"/>
          <w:szCs w:val="20"/>
          <w:lang w:eastAsia="pl-PL"/>
        </w:rPr>
        <w:t xml:space="preserve"> wezwie wykonawcę, którego oferta została najwyżej oceniona do złożenia w wyznaczonym, nie krótszym niż 5 dni terminie </w:t>
      </w:r>
      <w:r w:rsidRPr="009B2B62">
        <w:rPr>
          <w:rFonts w:ascii="Times New Roman" w:eastAsia="Times New Roman" w:hAnsi="Times New Roman" w:cs="Times New Roman"/>
          <w:sz w:val="20"/>
          <w:szCs w:val="20"/>
          <w:u w:val="single"/>
          <w:lang w:eastAsia="pl-PL"/>
        </w:rPr>
        <w:t xml:space="preserve">podmiotowych środków dowodowych, </w:t>
      </w:r>
      <w:proofErr w:type="spellStart"/>
      <w:r w:rsidRPr="009B2B62">
        <w:rPr>
          <w:rFonts w:ascii="Times New Roman" w:eastAsia="Times New Roman" w:hAnsi="Times New Roman" w:cs="Times New Roman"/>
          <w:sz w:val="20"/>
          <w:szCs w:val="20"/>
          <w:u w:val="single"/>
          <w:lang w:eastAsia="pl-PL"/>
        </w:rPr>
        <w:t>tj</w:t>
      </w:r>
      <w:proofErr w:type="spellEnd"/>
      <w:r w:rsidRPr="009B2B62">
        <w:rPr>
          <w:rFonts w:ascii="Times New Roman" w:eastAsia="Times New Roman" w:hAnsi="Times New Roman" w:cs="Times New Roman"/>
          <w:sz w:val="20"/>
          <w:szCs w:val="20"/>
          <w:lang w:eastAsia="pl-PL"/>
        </w:rPr>
        <w:t>:.</w:t>
      </w:r>
    </w:p>
    <w:p w14:paraId="1CDCBD1F" w14:textId="77777777" w:rsidR="006368F9" w:rsidRPr="009B2B62" w:rsidRDefault="006368F9" w:rsidP="005573A1">
      <w:pPr>
        <w:pStyle w:val="Akapitzlist"/>
        <w:numPr>
          <w:ilvl w:val="0"/>
          <w:numId w:val="47"/>
        </w:numPr>
        <w:spacing w:before="120" w:after="120" w:line="240" w:lineRule="auto"/>
        <w:rPr>
          <w:rFonts w:ascii="Times New Roman" w:eastAsia="Calibri" w:hAnsi="Times New Roman" w:cs="Times New Roman"/>
          <w:bCs/>
          <w:sz w:val="20"/>
          <w:szCs w:val="20"/>
          <w:lang w:eastAsia="pl-PL"/>
        </w:rPr>
      </w:pPr>
      <w:r w:rsidRPr="009B2B62">
        <w:rPr>
          <w:rFonts w:ascii="Times New Roman" w:eastAsia="Times New Roman" w:hAnsi="Times New Roman" w:cs="Times New Roman"/>
          <w:color w:val="000000"/>
          <w:sz w:val="20"/>
          <w:szCs w:val="20"/>
          <w:lang w:eastAsia="pl-PL"/>
        </w:rPr>
        <w:t xml:space="preserve">W zakresie zdolności zawodowej - </w:t>
      </w:r>
      <w:r w:rsidRPr="009B2B62">
        <w:rPr>
          <w:rFonts w:ascii="Times New Roman" w:eastAsia="Calibri" w:hAnsi="Times New Roman" w:cs="Times New Roman"/>
          <w:bCs/>
          <w:sz w:val="20"/>
          <w:szCs w:val="20"/>
          <w:lang w:eastAsia="pl-PL"/>
        </w:rPr>
        <w:t xml:space="preserve">aktualne zezwolenie Komisji Nadzoru Finansowego na wykonywanie działalności zgodnie z przepisami ustawy z dnia 29 sierpnia 1997 r. Prawo bankowe (Dz. U. z 2018 r. poz. 2187 z </w:t>
      </w:r>
      <w:proofErr w:type="spellStart"/>
      <w:r w:rsidRPr="009B2B62">
        <w:rPr>
          <w:rFonts w:ascii="Times New Roman" w:eastAsia="Calibri" w:hAnsi="Times New Roman" w:cs="Times New Roman"/>
          <w:bCs/>
          <w:sz w:val="20"/>
          <w:szCs w:val="20"/>
          <w:lang w:eastAsia="pl-PL"/>
        </w:rPr>
        <w:t>późn</w:t>
      </w:r>
      <w:proofErr w:type="spellEnd"/>
      <w:r w:rsidRPr="009B2B62">
        <w:rPr>
          <w:rFonts w:ascii="Times New Roman" w:eastAsia="Calibri" w:hAnsi="Times New Roman" w:cs="Times New Roman"/>
          <w:bCs/>
          <w:sz w:val="20"/>
          <w:szCs w:val="20"/>
          <w:lang w:eastAsia="pl-PL"/>
        </w:rPr>
        <w:t>. zm.), uprawniające do prowadzenia działalności w zakresie objętym przedmiotem zamówienia, a w przypadku określonym w art.178 ust. 1 ustawy Prawo bankowe inny dokument potwierdzający rozpoczęcie działalności przed dniem wejścia w życie ustawy, o której mowa w art.193 Prawo bankowe.</w:t>
      </w:r>
    </w:p>
    <w:p w14:paraId="5B4FFFA3" w14:textId="38097F61" w:rsidR="006368F9" w:rsidRPr="009B2B62" w:rsidRDefault="006368F9" w:rsidP="005573A1">
      <w:pPr>
        <w:pStyle w:val="Akapitzlist"/>
        <w:numPr>
          <w:ilvl w:val="0"/>
          <w:numId w:val="48"/>
        </w:numPr>
        <w:autoSpaceDE w:val="0"/>
        <w:autoSpaceDN w:val="0"/>
        <w:adjustRightInd w:val="0"/>
        <w:spacing w:line="240" w:lineRule="auto"/>
        <w:ind w:left="567" w:hanging="283"/>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załącznik nr </w:t>
      </w:r>
      <w:r w:rsidR="00575135" w:rsidRPr="009B2B62">
        <w:rPr>
          <w:rFonts w:ascii="Times New Roman" w:eastAsia="Times New Roman" w:hAnsi="Times New Roman" w:cs="Times New Roman"/>
          <w:sz w:val="20"/>
          <w:szCs w:val="20"/>
          <w:lang w:eastAsia="pl-PL"/>
        </w:rPr>
        <w:t>4</w:t>
      </w:r>
      <w:r w:rsidRPr="009B2B62">
        <w:rPr>
          <w:rFonts w:ascii="Times New Roman" w:eastAsia="Times New Roman" w:hAnsi="Times New Roman" w:cs="Times New Roman"/>
          <w:color w:val="FF0000"/>
          <w:sz w:val="20"/>
          <w:szCs w:val="20"/>
          <w:lang w:eastAsia="pl-PL"/>
        </w:rPr>
        <w:t xml:space="preserve"> </w:t>
      </w:r>
      <w:r w:rsidRPr="009B2B62">
        <w:rPr>
          <w:rFonts w:ascii="Times New Roman" w:eastAsia="Times New Roman" w:hAnsi="Times New Roman" w:cs="Times New Roman"/>
          <w:sz w:val="20"/>
          <w:szCs w:val="20"/>
          <w:lang w:eastAsia="pl-PL"/>
        </w:rPr>
        <w:t>do SWZ</w:t>
      </w:r>
    </w:p>
    <w:p w14:paraId="270F04F4" w14:textId="53D48364" w:rsidR="006368F9" w:rsidRDefault="006368F9" w:rsidP="005573A1">
      <w:pPr>
        <w:pStyle w:val="Akapitzlist"/>
        <w:numPr>
          <w:ilvl w:val="0"/>
          <w:numId w:val="48"/>
        </w:numPr>
        <w:autoSpaceDE w:val="0"/>
        <w:autoSpaceDN w:val="0"/>
        <w:adjustRightInd w:val="0"/>
        <w:spacing w:line="240" w:lineRule="auto"/>
        <w:ind w:left="567" w:hanging="283"/>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oświadczenie wykonawcy o aktualności informacji zawartych w oświadczeniu o niepodleganiu wykluczeniu i spełnianiu warunków udziału w postępowaniu w zakresie podstaw wykluczenia określonych w art. 108 ust. 1 pkt 3-6 ustawy PZP a także w zakresie </w:t>
      </w:r>
      <w:r w:rsidRPr="009B2B62">
        <w:rPr>
          <w:rFonts w:ascii="Times New Roman" w:hAnsi="Times New Roman" w:cs="Times New Roman"/>
          <w:b/>
          <w:bCs/>
          <w:sz w:val="20"/>
          <w:szCs w:val="20"/>
        </w:rPr>
        <w:t xml:space="preserve">art.7 ust. 1 </w:t>
      </w:r>
      <w:r w:rsidRPr="009B2B62">
        <w:rPr>
          <w:rFonts w:ascii="Times New Roman" w:hAnsi="Times New Roman" w:cs="Times New Roman"/>
          <w:sz w:val="20"/>
          <w:szCs w:val="20"/>
        </w:rPr>
        <w:t>ustawy z dnia 13 kwietnia 2022 r. o szczególnych rozwiązaniach w zakresie przeciwdziałania wspieraniu agresji na Ukrainę oraz służących ochronie bezpieczeństwa narodowego</w:t>
      </w:r>
      <w:r w:rsidRPr="009B2B62">
        <w:rPr>
          <w:rFonts w:ascii="Times New Roman" w:eastAsia="Times New Roman" w:hAnsi="Times New Roman" w:cs="Times New Roman"/>
          <w:sz w:val="20"/>
          <w:szCs w:val="20"/>
          <w:lang w:eastAsia="pl-PL"/>
        </w:rPr>
        <w:t xml:space="preserve">; wzór oświadczenia stanowi załącznik nr </w:t>
      </w:r>
      <w:r w:rsidR="00575135" w:rsidRPr="009B2B62">
        <w:rPr>
          <w:rFonts w:ascii="Times New Roman" w:eastAsia="Times New Roman" w:hAnsi="Times New Roman" w:cs="Times New Roman"/>
          <w:sz w:val="20"/>
          <w:szCs w:val="20"/>
          <w:lang w:eastAsia="pl-PL"/>
        </w:rPr>
        <w:t>5</w:t>
      </w:r>
      <w:r w:rsidRPr="009B2B62">
        <w:rPr>
          <w:rFonts w:ascii="Times New Roman" w:eastAsia="Times New Roman" w:hAnsi="Times New Roman" w:cs="Times New Roman"/>
          <w:sz w:val="20"/>
          <w:szCs w:val="20"/>
          <w:lang w:eastAsia="pl-PL"/>
        </w:rPr>
        <w:t xml:space="preserve"> do SWZ</w:t>
      </w:r>
    </w:p>
    <w:p w14:paraId="5E936F3C" w14:textId="77777777" w:rsidR="009A0EE3" w:rsidRPr="009A0EE3" w:rsidRDefault="009A0EE3" w:rsidP="009A0EE3">
      <w:pPr>
        <w:pStyle w:val="Akapitzlist"/>
        <w:numPr>
          <w:ilvl w:val="0"/>
          <w:numId w:val="29"/>
        </w:numPr>
        <w:tabs>
          <w:tab w:val="clear" w:pos="1080"/>
        </w:tabs>
        <w:ind w:left="284" w:hanging="284"/>
        <w:rPr>
          <w:rFonts w:ascii="Times New Roman" w:eastAsia="Times New Roman" w:hAnsi="Times New Roman" w:cs="Times New Roman"/>
          <w:sz w:val="20"/>
          <w:szCs w:val="20"/>
          <w:lang w:eastAsia="pl-PL"/>
        </w:rPr>
      </w:pPr>
      <w:r w:rsidRPr="009A0EE3">
        <w:rPr>
          <w:rFonts w:ascii="Times New Roman" w:eastAsia="Times New Roman" w:hAnsi="Times New Roman" w:cs="Times New Roman"/>
          <w:sz w:val="20"/>
          <w:szCs w:val="20"/>
          <w:lang w:eastAsia="pl-PL"/>
        </w:rPr>
        <w:t>Inne dokumenty - wzór umowy, celem akceptacji przez  Zamawiającego</w:t>
      </w:r>
    </w:p>
    <w:p w14:paraId="2A126F3B" w14:textId="77777777" w:rsidR="00270F60" w:rsidRPr="009B2B62" w:rsidRDefault="00270F60" w:rsidP="00270F60">
      <w:pPr>
        <w:pStyle w:val="Akapitzlist"/>
        <w:autoSpaceDE w:val="0"/>
        <w:autoSpaceDN w:val="0"/>
        <w:adjustRightInd w:val="0"/>
        <w:spacing w:line="240" w:lineRule="auto"/>
        <w:ind w:left="567"/>
        <w:rPr>
          <w:rFonts w:ascii="Times New Roman" w:eastAsia="Times New Roman" w:hAnsi="Times New Roman" w:cs="Times New Roman"/>
          <w:sz w:val="20"/>
          <w:szCs w:val="20"/>
          <w:lang w:eastAsia="pl-PL"/>
        </w:rPr>
      </w:pPr>
    </w:p>
    <w:p w14:paraId="3F70C8C6" w14:textId="77777777" w:rsidR="006368F9" w:rsidRPr="009B2B62" w:rsidRDefault="006368F9" w:rsidP="006368F9">
      <w:pPr>
        <w:spacing w:after="0" w:line="240" w:lineRule="auto"/>
        <w:ind w:left="426"/>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lastRenderedPageBreak/>
        <w:t>Dokument należy złożyć w formie elektronicznej (tj. w postaci elektronicznej opatrzonej kwalifikowanym podpisem elektronicznym) lub w postaci elektronicznej opatrzonej podpisem zaufanym lub podpisem osobistym przez osobę upoważnioną do reprezentowania Wykonawcy</w:t>
      </w:r>
    </w:p>
    <w:p w14:paraId="774E64E6" w14:textId="2E43C889" w:rsidR="00E02AF2" w:rsidRPr="009B2B62" w:rsidRDefault="00E02AF2" w:rsidP="000C75C2">
      <w:pPr>
        <w:numPr>
          <w:ilvl w:val="0"/>
          <w:numId w:val="21"/>
        </w:numPr>
        <w:spacing w:after="0" w:line="240" w:lineRule="auto"/>
        <w:ind w:left="284" w:hanging="284"/>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Jeżeli wykonawca polega na zasobach innego podmiotu w celu potwierdzenia spełniania warunków udziału w postępowaniu, zobowiązany jest do złożenia dokumentu, o którym mowa w rozdz. XV.5 pkt 1 </w:t>
      </w:r>
      <w:proofErr w:type="spellStart"/>
      <w:r w:rsidRPr="009B2B62">
        <w:rPr>
          <w:rFonts w:ascii="Times New Roman" w:eastAsia="Times New Roman" w:hAnsi="Times New Roman" w:cs="Times New Roman"/>
          <w:sz w:val="20"/>
          <w:szCs w:val="20"/>
          <w:lang w:eastAsia="pl-PL"/>
        </w:rPr>
        <w:t>ppkt</w:t>
      </w:r>
      <w:proofErr w:type="spellEnd"/>
      <w:r w:rsidRPr="009B2B62">
        <w:rPr>
          <w:rFonts w:ascii="Times New Roman" w:eastAsia="Times New Roman" w:hAnsi="Times New Roman" w:cs="Times New Roman"/>
          <w:sz w:val="20"/>
          <w:szCs w:val="20"/>
          <w:lang w:eastAsia="pl-PL"/>
        </w:rPr>
        <w:t xml:space="preserve"> </w:t>
      </w:r>
      <w:r w:rsidR="00575135" w:rsidRPr="009B2B62">
        <w:rPr>
          <w:rFonts w:ascii="Times New Roman" w:eastAsia="Times New Roman" w:hAnsi="Times New Roman" w:cs="Times New Roman"/>
          <w:sz w:val="20"/>
          <w:szCs w:val="20"/>
          <w:lang w:eastAsia="pl-PL"/>
        </w:rPr>
        <w:t>2</w:t>
      </w:r>
      <w:r w:rsidRPr="009B2B62">
        <w:rPr>
          <w:rFonts w:ascii="Times New Roman" w:eastAsia="Times New Roman" w:hAnsi="Times New Roman" w:cs="Times New Roman"/>
          <w:sz w:val="20"/>
          <w:szCs w:val="20"/>
          <w:lang w:eastAsia="pl-PL"/>
        </w:rPr>
        <w:t>, dotyczącego tego podmiotu.</w:t>
      </w:r>
    </w:p>
    <w:p w14:paraId="1581CAA3" w14:textId="7ECF32E7" w:rsidR="00E02AF2" w:rsidRPr="009B2B62" w:rsidRDefault="00E02AF2" w:rsidP="000C75C2">
      <w:pPr>
        <w:numPr>
          <w:ilvl w:val="0"/>
          <w:numId w:val="21"/>
        </w:numPr>
        <w:spacing w:after="0" w:line="240" w:lineRule="auto"/>
        <w:ind w:left="284" w:hanging="284"/>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Jeżeli ofertę składają wykonawcy wspólnie ubiegający się o udzielenie zamówienia, wykonawcy ci zobowiązani są do złożenia dokumentów, o których mowa w XV.5 pkt 1 </w:t>
      </w:r>
      <w:proofErr w:type="spellStart"/>
      <w:r w:rsidRPr="009B2B62">
        <w:rPr>
          <w:rFonts w:ascii="Times New Roman" w:eastAsia="Times New Roman" w:hAnsi="Times New Roman" w:cs="Times New Roman"/>
          <w:sz w:val="20"/>
          <w:szCs w:val="20"/>
          <w:lang w:eastAsia="pl-PL"/>
        </w:rPr>
        <w:t>ppkt</w:t>
      </w:r>
      <w:proofErr w:type="spellEnd"/>
      <w:r w:rsidRPr="009B2B62">
        <w:rPr>
          <w:rFonts w:ascii="Times New Roman" w:eastAsia="Times New Roman" w:hAnsi="Times New Roman" w:cs="Times New Roman"/>
          <w:sz w:val="20"/>
          <w:szCs w:val="20"/>
          <w:lang w:eastAsia="pl-PL"/>
        </w:rPr>
        <w:t xml:space="preserve"> </w:t>
      </w:r>
      <w:r w:rsidR="00270F60" w:rsidRPr="009B2B62">
        <w:rPr>
          <w:rFonts w:ascii="Times New Roman" w:eastAsia="Times New Roman" w:hAnsi="Times New Roman" w:cs="Times New Roman"/>
          <w:sz w:val="20"/>
          <w:szCs w:val="20"/>
          <w:lang w:eastAsia="pl-PL"/>
        </w:rPr>
        <w:t>2</w:t>
      </w:r>
      <w:r w:rsidRPr="009B2B62">
        <w:rPr>
          <w:rFonts w:ascii="Times New Roman" w:eastAsia="Times New Roman" w:hAnsi="Times New Roman" w:cs="Times New Roman"/>
          <w:sz w:val="20"/>
          <w:szCs w:val="20"/>
          <w:lang w:eastAsia="pl-PL"/>
        </w:rPr>
        <w:t xml:space="preserve"> oraz </w:t>
      </w:r>
      <w:r w:rsidR="00270F60" w:rsidRPr="009B2B62">
        <w:rPr>
          <w:rFonts w:ascii="Times New Roman" w:eastAsia="Times New Roman" w:hAnsi="Times New Roman" w:cs="Times New Roman"/>
          <w:sz w:val="20"/>
          <w:szCs w:val="20"/>
          <w:lang w:eastAsia="pl-PL"/>
        </w:rPr>
        <w:t>3</w:t>
      </w:r>
      <w:r w:rsidRPr="009B2B62">
        <w:rPr>
          <w:rFonts w:ascii="Times New Roman" w:eastAsia="Times New Roman" w:hAnsi="Times New Roman" w:cs="Times New Roman"/>
          <w:sz w:val="20"/>
          <w:szCs w:val="20"/>
          <w:lang w:eastAsia="pl-PL"/>
        </w:rPr>
        <w:t>, w zakresie dotyczącym każdego z nich.</w:t>
      </w:r>
    </w:p>
    <w:p w14:paraId="2F478517" w14:textId="77777777" w:rsidR="00E02AF2" w:rsidRPr="009B2B62" w:rsidRDefault="00E02AF2" w:rsidP="000C75C2">
      <w:pPr>
        <w:numPr>
          <w:ilvl w:val="0"/>
          <w:numId w:val="21"/>
        </w:numPr>
        <w:spacing w:after="0" w:line="240" w:lineRule="auto"/>
        <w:ind w:left="284" w:hanging="284"/>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
          <w:bCs/>
          <w:sz w:val="20"/>
          <w:szCs w:val="20"/>
          <w:lang w:eastAsia="pl-PL"/>
        </w:rPr>
        <w:t>Podmiotowe środki dowodowe powinny zostać sporządzone w sposób określony w rozporządzeniu Prezesa Rady Ministrów w sprawie sposobu sporządzania i przekazywania informacji oraz wymagań technicznych dla dokumentów elektronicznych oraz środków komunikacji elektronicznej w postępowaniu o udzielenie zamówienia publicznego lub konkursie z dnia 30 grudnia 2020 r.</w:t>
      </w:r>
    </w:p>
    <w:p w14:paraId="65C98DD5" w14:textId="77777777" w:rsidR="00E02AF2" w:rsidRPr="009B2B62" w:rsidRDefault="00E02AF2" w:rsidP="000C75C2">
      <w:pPr>
        <w:numPr>
          <w:ilvl w:val="0"/>
          <w:numId w:val="21"/>
        </w:numPr>
        <w:spacing w:after="0" w:line="240" w:lineRule="auto"/>
        <w:ind w:left="284" w:hanging="284"/>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9B2B62">
        <w:rPr>
          <w:rFonts w:ascii="Times New Roman" w:eastAsia="Times New Roman" w:hAnsi="Times New Roman" w:cs="Times New Roman"/>
          <w:sz w:val="20"/>
          <w:szCs w:val="20"/>
          <w:lang w:eastAsia="pl-PL"/>
        </w:rPr>
        <w:t>Pzp</w:t>
      </w:r>
      <w:proofErr w:type="spellEnd"/>
      <w:r w:rsidRPr="009B2B62">
        <w:rPr>
          <w:rFonts w:ascii="Times New Roman" w:eastAsia="Times New Roman" w:hAnsi="Times New Roman" w:cs="Times New Roman"/>
          <w:sz w:val="20"/>
          <w:szCs w:val="20"/>
          <w:lang w:eastAsia="pl-PL"/>
        </w:rPr>
        <w:t>, dane umożliwiające dostęp do tych środków.</w:t>
      </w:r>
    </w:p>
    <w:p w14:paraId="0053135A" w14:textId="77777777" w:rsidR="00E02AF2" w:rsidRPr="009B2B62" w:rsidRDefault="00E02AF2" w:rsidP="00E02AF2">
      <w:pPr>
        <w:spacing w:after="0" w:line="240" w:lineRule="auto"/>
        <w:contextualSpacing/>
        <w:jc w:val="both"/>
        <w:rPr>
          <w:rFonts w:ascii="Times New Roman" w:eastAsia="Times New Roman" w:hAnsi="Times New Roman" w:cs="Times New Roman"/>
          <w:sz w:val="20"/>
          <w:szCs w:val="20"/>
          <w:lang w:eastAsia="pl-PL"/>
        </w:rPr>
      </w:pPr>
    </w:p>
    <w:bookmarkEnd w:id="23"/>
    <w:p w14:paraId="0E1A178D" w14:textId="77777777" w:rsidR="00E02AF2" w:rsidRPr="009B2B62" w:rsidRDefault="00E02AF2" w:rsidP="00E02AF2">
      <w:pPr>
        <w:spacing w:after="0" w:line="276" w:lineRule="auto"/>
        <w:jc w:val="both"/>
        <w:rPr>
          <w:rFonts w:ascii="Times New Roman" w:eastAsia="Times New Roman" w:hAnsi="Times New Roman" w:cs="Times New Roman"/>
          <w:b/>
          <w:sz w:val="20"/>
          <w:szCs w:val="20"/>
          <w:lang w:eastAsia="pl-PL" w:bidi="pl-PL"/>
        </w:rPr>
      </w:pPr>
      <w:r w:rsidRPr="009B2B62">
        <w:rPr>
          <w:rFonts w:ascii="Times New Roman" w:eastAsia="Times New Roman" w:hAnsi="Times New Roman" w:cs="Times New Roman"/>
          <w:b/>
          <w:sz w:val="20"/>
          <w:szCs w:val="20"/>
          <w:lang w:eastAsia="pl-PL" w:bidi="pl-PL"/>
        </w:rPr>
        <w:t>XV.6  INFORMACJA O PRZEDMIOTOWYCH ŚRODKACH DOWODYCH</w:t>
      </w:r>
    </w:p>
    <w:p w14:paraId="1A062404" w14:textId="77777777" w:rsidR="00E02AF2" w:rsidRPr="009B2B62" w:rsidRDefault="00E02AF2" w:rsidP="00E02AF2">
      <w:pPr>
        <w:spacing w:after="0" w:line="276" w:lineRule="auto"/>
        <w:contextualSpacing/>
        <w:jc w:val="both"/>
        <w:rPr>
          <w:rFonts w:ascii="Times New Roman" w:eastAsia="Times New Roman" w:hAnsi="Times New Roman" w:cs="Times New Roman"/>
          <w:sz w:val="20"/>
          <w:szCs w:val="20"/>
          <w:lang w:eastAsia="pl-PL" w:bidi="pl-PL"/>
        </w:rPr>
      </w:pPr>
      <w:r w:rsidRPr="009B2B62">
        <w:rPr>
          <w:rFonts w:ascii="Times New Roman" w:eastAsia="Times New Roman" w:hAnsi="Times New Roman" w:cs="Times New Roman"/>
          <w:sz w:val="20"/>
          <w:szCs w:val="20"/>
          <w:lang w:eastAsia="pl-PL" w:bidi="pl-PL"/>
        </w:rPr>
        <w:t>Zamawiający nie wymaga złożenia przedmiotowych środków dowodowych.</w:t>
      </w:r>
    </w:p>
    <w:p w14:paraId="78A05A3D" w14:textId="77777777" w:rsidR="00E02AF2" w:rsidRPr="009B2B62" w:rsidRDefault="00E02AF2" w:rsidP="00E02AF2">
      <w:pPr>
        <w:spacing w:line="276" w:lineRule="auto"/>
        <w:jc w:val="both"/>
        <w:rPr>
          <w:rFonts w:ascii="Times New Roman" w:eastAsia="Times New Roman" w:hAnsi="Times New Roman" w:cs="Times New Roman"/>
          <w:sz w:val="20"/>
          <w:szCs w:val="20"/>
          <w:lang w:eastAsia="pl-PL"/>
        </w:rPr>
      </w:pPr>
    </w:p>
    <w:p w14:paraId="3AB2CFAD" w14:textId="77777777" w:rsidR="00E02AF2" w:rsidRPr="009B2B62" w:rsidRDefault="00E02AF2" w:rsidP="00E02AF2">
      <w:pPr>
        <w:spacing w:after="0" w:line="360" w:lineRule="auto"/>
        <w:rPr>
          <w:rFonts w:ascii="Times New Roman" w:eastAsia="Calibri" w:hAnsi="Times New Roman" w:cs="Times New Roman"/>
          <w:b/>
          <w:bCs/>
          <w:sz w:val="20"/>
          <w:szCs w:val="20"/>
        </w:rPr>
      </w:pPr>
      <w:r w:rsidRPr="009B2B62">
        <w:rPr>
          <w:rFonts w:ascii="Times New Roman" w:eastAsia="Calibri" w:hAnsi="Times New Roman" w:cs="Times New Roman"/>
          <w:b/>
          <w:bCs/>
          <w:sz w:val="20"/>
          <w:szCs w:val="20"/>
        </w:rPr>
        <w:t>XV.7 OPIS CZĘŚCI ZAMÓWIENIA ORAZ LICZBA CZĘŚCI ZAMÓWIENIA</w:t>
      </w:r>
    </w:p>
    <w:p w14:paraId="78D5F317" w14:textId="77777777" w:rsidR="00E02AF2" w:rsidRPr="009B2B62" w:rsidRDefault="00E02AF2" w:rsidP="00E02AF2">
      <w:pPr>
        <w:autoSpaceDE w:val="0"/>
        <w:autoSpaceDN w:val="0"/>
        <w:adjustRightInd w:val="0"/>
        <w:spacing w:line="240" w:lineRule="auto"/>
        <w:contextualSpacing/>
        <w:rPr>
          <w:rFonts w:ascii="Times New Roman" w:eastAsia="Calibri" w:hAnsi="Times New Roman" w:cs="Times New Roman"/>
          <w:b/>
          <w:bCs/>
          <w:iCs/>
          <w:sz w:val="20"/>
          <w:szCs w:val="20"/>
        </w:rPr>
      </w:pPr>
    </w:p>
    <w:p w14:paraId="7AD34611" w14:textId="34F84D4D" w:rsidR="000C75C2" w:rsidRPr="009B2B62" w:rsidRDefault="000C75C2" w:rsidP="005573A1">
      <w:pPr>
        <w:numPr>
          <w:ilvl w:val="0"/>
          <w:numId w:val="49"/>
        </w:numPr>
        <w:autoSpaceDE w:val="0"/>
        <w:autoSpaceDN w:val="0"/>
        <w:adjustRightInd w:val="0"/>
        <w:spacing w:after="0" w:line="240" w:lineRule="auto"/>
        <w:ind w:left="567" w:hanging="283"/>
        <w:contextualSpacing/>
        <w:jc w:val="both"/>
        <w:rPr>
          <w:rFonts w:ascii="Times New Roman" w:eastAsia="Times New Roman" w:hAnsi="Times New Roman" w:cs="Times New Roman"/>
          <w:b/>
          <w:bCs/>
          <w:sz w:val="20"/>
          <w:szCs w:val="20"/>
          <w:lang w:eastAsia="pl-PL"/>
        </w:rPr>
      </w:pPr>
      <w:r w:rsidRPr="009B2B62">
        <w:rPr>
          <w:rFonts w:ascii="Times New Roman" w:eastAsia="Calibri" w:hAnsi="Times New Roman" w:cs="Times New Roman"/>
          <w:b/>
          <w:bCs/>
          <w:sz w:val="20"/>
          <w:szCs w:val="20"/>
        </w:rPr>
        <w:t>Zamawiający nie dokonuje podziału zamówienia na części</w:t>
      </w:r>
      <w:r w:rsidR="00AF2BF1" w:rsidRPr="009B2B62">
        <w:rPr>
          <w:rFonts w:ascii="Times New Roman" w:eastAsia="Calibri" w:hAnsi="Times New Roman" w:cs="Times New Roman"/>
          <w:b/>
          <w:bCs/>
          <w:sz w:val="20"/>
          <w:szCs w:val="20"/>
        </w:rPr>
        <w:t xml:space="preserve"> oraz </w:t>
      </w:r>
      <w:r w:rsidRPr="009B2B62">
        <w:rPr>
          <w:rFonts w:ascii="Times New Roman" w:eastAsia="Calibri" w:hAnsi="Times New Roman" w:cs="Times New Roman"/>
          <w:b/>
          <w:bCs/>
          <w:sz w:val="20"/>
          <w:szCs w:val="20"/>
        </w:rPr>
        <w:t xml:space="preserve"> nie dopuszcza składania ofert częściowych, o których mowa w art.7 pkt.15 ustawy </w:t>
      </w:r>
      <w:proofErr w:type="spellStart"/>
      <w:r w:rsidRPr="009B2B62">
        <w:rPr>
          <w:rFonts w:ascii="Times New Roman" w:eastAsia="Calibri" w:hAnsi="Times New Roman" w:cs="Times New Roman"/>
          <w:b/>
          <w:bCs/>
          <w:sz w:val="20"/>
          <w:szCs w:val="20"/>
        </w:rPr>
        <w:t>Pzp</w:t>
      </w:r>
      <w:proofErr w:type="spellEnd"/>
      <w:r w:rsidRPr="009B2B62">
        <w:rPr>
          <w:rFonts w:ascii="Times New Roman" w:eastAsia="Calibri" w:hAnsi="Times New Roman" w:cs="Times New Roman"/>
          <w:b/>
          <w:bCs/>
          <w:sz w:val="20"/>
          <w:szCs w:val="20"/>
        </w:rPr>
        <w:t>.</w:t>
      </w:r>
    </w:p>
    <w:p w14:paraId="5EB3A3B3" w14:textId="77777777" w:rsidR="00AF2BF1" w:rsidRPr="009B2B62" w:rsidRDefault="00AF2BF1" w:rsidP="005573A1">
      <w:pPr>
        <w:pStyle w:val="Akapitzlist"/>
        <w:numPr>
          <w:ilvl w:val="0"/>
          <w:numId w:val="50"/>
        </w:numPr>
        <w:autoSpaceDE w:val="0"/>
        <w:autoSpaceDN w:val="0"/>
        <w:adjustRightInd w:val="0"/>
        <w:spacing w:line="240" w:lineRule="auto"/>
        <w:rPr>
          <w:rFonts w:ascii="Times New Roman" w:eastAsia="Times New Roman" w:hAnsi="Times New Roman" w:cs="Times New Roman"/>
          <w:b/>
          <w:bCs/>
          <w:sz w:val="20"/>
          <w:szCs w:val="20"/>
          <w:lang w:eastAsia="pl-PL"/>
        </w:rPr>
      </w:pPr>
      <w:r w:rsidRPr="009B2B62">
        <w:rPr>
          <w:rFonts w:ascii="Times New Roman" w:hAnsi="Times New Roman" w:cs="Times New Roman"/>
          <w:sz w:val="20"/>
          <w:szCs w:val="20"/>
        </w:rPr>
        <w:t xml:space="preserve">Powody niedokonania podziału zamówienia na części: </w:t>
      </w:r>
    </w:p>
    <w:p w14:paraId="44ED38D3" w14:textId="253F2018" w:rsidR="00AF2BF1" w:rsidRPr="009B2B62" w:rsidRDefault="00AF2BF1" w:rsidP="005573A1">
      <w:pPr>
        <w:pStyle w:val="Akapitzlist"/>
        <w:numPr>
          <w:ilvl w:val="3"/>
          <w:numId w:val="30"/>
        </w:numPr>
        <w:autoSpaceDE w:val="0"/>
        <w:autoSpaceDN w:val="0"/>
        <w:adjustRightInd w:val="0"/>
        <w:spacing w:line="240" w:lineRule="auto"/>
        <w:ind w:left="1134" w:hanging="283"/>
        <w:rPr>
          <w:rFonts w:ascii="Times New Roman" w:eastAsia="Times New Roman" w:hAnsi="Times New Roman" w:cs="Times New Roman"/>
          <w:sz w:val="20"/>
          <w:szCs w:val="20"/>
          <w:lang w:eastAsia="pl-PL"/>
        </w:rPr>
      </w:pPr>
      <w:r w:rsidRPr="009B2B62">
        <w:rPr>
          <w:rFonts w:ascii="Times New Roman" w:hAnsi="Times New Roman" w:cs="Times New Roman"/>
          <w:sz w:val="20"/>
          <w:szCs w:val="20"/>
        </w:rPr>
        <w:t>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unijne.</w:t>
      </w:r>
    </w:p>
    <w:p w14:paraId="08493139" w14:textId="4B997A4B" w:rsidR="00AF2BF1" w:rsidRPr="009B2B62" w:rsidRDefault="00AF2BF1" w:rsidP="005573A1">
      <w:pPr>
        <w:pStyle w:val="Akapitzlist"/>
        <w:numPr>
          <w:ilvl w:val="3"/>
          <w:numId w:val="30"/>
        </w:numPr>
        <w:autoSpaceDE w:val="0"/>
        <w:autoSpaceDN w:val="0"/>
        <w:adjustRightInd w:val="0"/>
        <w:spacing w:line="240" w:lineRule="auto"/>
        <w:ind w:left="1134" w:hanging="283"/>
        <w:rPr>
          <w:rFonts w:ascii="Times New Roman" w:eastAsia="Times New Roman" w:hAnsi="Times New Roman" w:cs="Times New Roman"/>
          <w:b/>
          <w:bCs/>
          <w:sz w:val="20"/>
          <w:szCs w:val="20"/>
          <w:lang w:eastAsia="pl-PL"/>
        </w:rPr>
      </w:pPr>
      <w:r w:rsidRPr="009B2B62">
        <w:rPr>
          <w:rFonts w:ascii="Times New Roman" w:hAnsi="Times New Roman" w:cs="Times New Roman"/>
          <w:sz w:val="20"/>
          <w:szCs w:val="20"/>
        </w:rPr>
        <w:t xml:space="preserve">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14:paraId="7AF20F00" w14:textId="69CA587C" w:rsidR="00AF2BF1" w:rsidRPr="009B2B62" w:rsidRDefault="00AF2BF1" w:rsidP="005573A1">
      <w:pPr>
        <w:pStyle w:val="Akapitzlist"/>
        <w:numPr>
          <w:ilvl w:val="3"/>
          <w:numId w:val="30"/>
        </w:numPr>
        <w:autoSpaceDE w:val="0"/>
        <w:autoSpaceDN w:val="0"/>
        <w:adjustRightInd w:val="0"/>
        <w:spacing w:line="240" w:lineRule="auto"/>
        <w:ind w:left="1134" w:hanging="283"/>
        <w:rPr>
          <w:rFonts w:ascii="Times New Roman" w:eastAsia="Times New Roman" w:hAnsi="Times New Roman" w:cs="Times New Roman"/>
          <w:sz w:val="20"/>
          <w:szCs w:val="20"/>
          <w:lang w:eastAsia="pl-PL"/>
        </w:rPr>
      </w:pPr>
      <w:r w:rsidRPr="009B2B62">
        <w:rPr>
          <w:rFonts w:ascii="Times New Roman" w:hAnsi="Times New Roman" w:cs="Times New Roman"/>
          <w:sz w:val="20"/>
          <w:szCs w:val="20"/>
        </w:rPr>
        <w:t xml:space="preserve">brak konieczności dzielenia niniejszego zamówienia na części jest z przyczyn wyżej wymienionych uzasadniony. </w:t>
      </w:r>
    </w:p>
    <w:p w14:paraId="16340505" w14:textId="332088F4" w:rsidR="000C75C2" w:rsidRPr="009B2B62" w:rsidRDefault="000C75C2" w:rsidP="005573A1">
      <w:pPr>
        <w:pStyle w:val="Akapitzlist"/>
        <w:numPr>
          <w:ilvl w:val="3"/>
          <w:numId w:val="30"/>
        </w:numPr>
        <w:autoSpaceDE w:val="0"/>
        <w:autoSpaceDN w:val="0"/>
        <w:adjustRightInd w:val="0"/>
        <w:spacing w:line="240" w:lineRule="auto"/>
        <w:ind w:left="1134" w:hanging="283"/>
        <w:rPr>
          <w:rFonts w:ascii="Times New Roman" w:eastAsia="Times New Roman" w:hAnsi="Times New Roman" w:cs="Times New Roman"/>
          <w:sz w:val="20"/>
          <w:szCs w:val="20"/>
          <w:lang w:eastAsia="pl-PL"/>
        </w:rPr>
      </w:pPr>
      <w:r w:rsidRPr="009B2B62">
        <w:rPr>
          <w:rFonts w:ascii="Times New Roman" w:hAnsi="Times New Roman" w:cs="Times New Roman"/>
          <w:sz w:val="20"/>
          <w:szCs w:val="20"/>
          <w:lang w:eastAsia="pl-PL" w:bidi="pl-PL"/>
        </w:rPr>
        <w:t xml:space="preserve">Powodem niedokonania podziału zamówienia na części  jest  usługa polegająca na udzieleniu i obsłudze 1 kredytu </w:t>
      </w:r>
      <w:r w:rsidRPr="009B2B62">
        <w:rPr>
          <w:rFonts w:ascii="Times New Roman" w:eastAsia="Calibri" w:hAnsi="Times New Roman" w:cs="Times New Roman"/>
          <w:sz w:val="20"/>
          <w:szCs w:val="20"/>
        </w:rPr>
        <w:t xml:space="preserve"> oraz to, że realizacja zamówienia nie utrudnia konkurencji innym przedsiębiorcom. Ponadto podział przedmiotu zamówienia spowodowałby trudności techniczne, dodatkowe koszty wykonania zamówienia oraz brak możliwości skoordynowania działań różnych wykonawców realizujących poszczególne części zamówienia w tym uruchomienie i spłaty kredytu, co mogłoby zagrozić właściwemu wykonaniu zamówienia.</w:t>
      </w:r>
      <w:r w:rsidRPr="009B2B62">
        <w:rPr>
          <w:rFonts w:ascii="Times New Roman" w:hAnsi="Times New Roman" w:cs="Times New Roman"/>
          <w:sz w:val="20"/>
          <w:szCs w:val="20"/>
          <w:lang w:eastAsia="pl-PL" w:bidi="pl-PL"/>
        </w:rPr>
        <w:t xml:space="preserve"> </w:t>
      </w:r>
    </w:p>
    <w:p w14:paraId="014821D6" w14:textId="7417ECE7" w:rsidR="00E02AF2" w:rsidRPr="009B2B62" w:rsidRDefault="00E02AF2" w:rsidP="005573A1">
      <w:pPr>
        <w:pStyle w:val="Teksttreci20"/>
        <w:numPr>
          <w:ilvl w:val="0"/>
          <w:numId w:val="30"/>
        </w:numPr>
        <w:shd w:val="clear" w:color="auto" w:fill="auto"/>
        <w:tabs>
          <w:tab w:val="left" w:pos="851"/>
        </w:tabs>
        <w:spacing w:after="204" w:line="230" w:lineRule="exact"/>
        <w:ind w:left="851" w:hanging="284"/>
        <w:jc w:val="both"/>
        <w:rPr>
          <w:rFonts w:eastAsia="Calibri"/>
          <w:b/>
          <w:bCs/>
        </w:rPr>
      </w:pPr>
      <w:r w:rsidRPr="009B2B62">
        <w:rPr>
          <w:lang w:eastAsia="pl-PL"/>
        </w:rPr>
        <w:t xml:space="preserve">Wykonawca może złożyć tylko jedną ofertę na wykonanie przedmiotu zamówienia. Złożenie większej liczby ofert lub oferty zawierającej propozycje wariantowe spowoduje, że każda z ofert podlegać będzie odrzuceniu.  </w:t>
      </w:r>
    </w:p>
    <w:bookmarkEnd w:id="15"/>
    <w:p w14:paraId="4746C9EF" w14:textId="77777777" w:rsidR="00E02AF2" w:rsidRPr="009B2B62" w:rsidRDefault="00E02AF2" w:rsidP="00E02AF2">
      <w:pPr>
        <w:spacing w:after="5" w:line="271" w:lineRule="auto"/>
        <w:contextualSpacing/>
        <w:jc w:val="both"/>
        <w:rPr>
          <w:rFonts w:ascii="Times New Roman" w:eastAsia="Times New Roman" w:hAnsi="Times New Roman" w:cs="Times New Roman"/>
          <w:sz w:val="20"/>
          <w:szCs w:val="20"/>
          <w:lang w:eastAsia="pl-PL"/>
        </w:rPr>
      </w:pPr>
    </w:p>
    <w:p w14:paraId="01BDC2B3" w14:textId="176BABF4" w:rsidR="00E02AF2" w:rsidRPr="009B2B62" w:rsidRDefault="00E02AF2" w:rsidP="00E02AF2">
      <w:pPr>
        <w:spacing w:after="0" w:line="276" w:lineRule="auto"/>
        <w:jc w:val="both"/>
        <w:rPr>
          <w:rFonts w:ascii="Times New Roman" w:eastAsia="Times New Roman" w:hAnsi="Times New Roman" w:cs="Times New Roman"/>
          <w:b/>
          <w:sz w:val="20"/>
          <w:szCs w:val="20"/>
          <w:lang w:eastAsia="pl-PL" w:bidi="pl-PL"/>
        </w:rPr>
      </w:pPr>
      <w:r w:rsidRPr="009B2B62">
        <w:rPr>
          <w:rFonts w:ascii="Times New Roman" w:eastAsia="Times New Roman" w:hAnsi="Times New Roman" w:cs="Times New Roman"/>
          <w:b/>
          <w:sz w:val="20"/>
          <w:szCs w:val="20"/>
          <w:lang w:eastAsia="pl-PL" w:bidi="pl-PL"/>
        </w:rPr>
        <w:t>XVI. SPOSÓB OBLICZENIA CENY.</w:t>
      </w:r>
    </w:p>
    <w:p w14:paraId="18B07494" w14:textId="44750970" w:rsidR="006368F9" w:rsidRPr="009B2B62" w:rsidRDefault="006368F9" w:rsidP="00E02AF2">
      <w:pPr>
        <w:spacing w:after="0" w:line="276" w:lineRule="auto"/>
        <w:jc w:val="both"/>
        <w:rPr>
          <w:rFonts w:ascii="Times New Roman" w:eastAsia="Times New Roman" w:hAnsi="Times New Roman" w:cs="Times New Roman"/>
          <w:b/>
          <w:sz w:val="20"/>
          <w:szCs w:val="20"/>
          <w:lang w:eastAsia="pl-PL" w:bidi="pl-PL"/>
        </w:rPr>
      </w:pPr>
    </w:p>
    <w:p w14:paraId="3E3DAD44" w14:textId="77777777" w:rsidR="004475CF" w:rsidRPr="009B2B62" w:rsidRDefault="004475CF" w:rsidP="004475CF">
      <w:pPr>
        <w:spacing w:after="0" w:line="240" w:lineRule="auto"/>
        <w:ind w:left="180" w:hanging="180"/>
        <w:jc w:val="both"/>
        <w:rPr>
          <w:rFonts w:ascii="Times New Roman" w:eastAsia="Times New Roman" w:hAnsi="Times New Roman" w:cs="Times New Roman"/>
          <w:bCs/>
          <w:sz w:val="20"/>
          <w:szCs w:val="20"/>
          <w:lang w:eastAsia="pl-PL"/>
        </w:rPr>
      </w:pPr>
      <w:r w:rsidRPr="009B2B62">
        <w:rPr>
          <w:rFonts w:ascii="Times New Roman" w:eastAsia="Times New Roman" w:hAnsi="Times New Roman" w:cs="Times New Roman"/>
          <w:bCs/>
          <w:sz w:val="20"/>
          <w:szCs w:val="20"/>
          <w:lang w:eastAsia="pl-PL"/>
        </w:rPr>
        <w:t>1. Podana w ofercie cena stanowić będzie łączny koszt udzielenia i obsługi kredytu, który zostanie wyliczony przez Bank.</w:t>
      </w:r>
    </w:p>
    <w:p w14:paraId="5F2CF1DA" w14:textId="77777777" w:rsidR="004475CF" w:rsidRPr="009B2B62" w:rsidRDefault="004475CF" w:rsidP="004475CF">
      <w:pPr>
        <w:spacing w:after="0" w:line="240" w:lineRule="auto"/>
        <w:jc w:val="both"/>
        <w:rPr>
          <w:rFonts w:ascii="Times New Roman" w:eastAsia="Times New Roman" w:hAnsi="Times New Roman" w:cs="Times New Roman"/>
          <w:bCs/>
          <w:sz w:val="20"/>
          <w:szCs w:val="20"/>
          <w:lang w:eastAsia="pl-PL"/>
        </w:rPr>
      </w:pPr>
    </w:p>
    <w:p w14:paraId="5A472477" w14:textId="77777777" w:rsidR="004475CF" w:rsidRPr="009B2B62" w:rsidRDefault="004475CF" w:rsidP="004475CF">
      <w:pPr>
        <w:spacing w:after="0" w:line="240" w:lineRule="auto"/>
        <w:ind w:left="180" w:hanging="180"/>
        <w:jc w:val="both"/>
        <w:rPr>
          <w:rFonts w:ascii="Times New Roman" w:eastAsia="Times New Roman" w:hAnsi="Times New Roman" w:cs="Times New Roman"/>
          <w:bCs/>
          <w:sz w:val="20"/>
          <w:szCs w:val="20"/>
          <w:lang w:eastAsia="pl-PL"/>
        </w:rPr>
      </w:pPr>
      <w:r w:rsidRPr="009B2B62">
        <w:rPr>
          <w:rFonts w:ascii="Times New Roman" w:eastAsia="Times New Roman" w:hAnsi="Times New Roman" w:cs="Times New Roman"/>
          <w:bCs/>
          <w:sz w:val="20"/>
          <w:szCs w:val="20"/>
          <w:lang w:eastAsia="pl-PL"/>
        </w:rPr>
        <w:t xml:space="preserve">2. Cena oferty będzie zawierać wszystkie elementy składowe, które składają się na koszt udzielenia  i obsługi kredytu </w:t>
      </w:r>
      <w:proofErr w:type="spellStart"/>
      <w:r w:rsidRPr="009B2B62">
        <w:rPr>
          <w:rFonts w:ascii="Times New Roman" w:eastAsia="Times New Roman" w:hAnsi="Times New Roman" w:cs="Times New Roman"/>
          <w:bCs/>
          <w:sz w:val="20"/>
          <w:szCs w:val="20"/>
          <w:lang w:eastAsia="pl-PL"/>
        </w:rPr>
        <w:t>tj</w:t>
      </w:r>
      <w:proofErr w:type="spellEnd"/>
      <w:r w:rsidRPr="009B2B62">
        <w:rPr>
          <w:rFonts w:ascii="Times New Roman" w:eastAsia="Times New Roman" w:hAnsi="Times New Roman" w:cs="Times New Roman"/>
          <w:bCs/>
          <w:sz w:val="20"/>
          <w:szCs w:val="20"/>
          <w:lang w:eastAsia="pl-PL"/>
        </w:rPr>
        <w:t>:</w:t>
      </w:r>
    </w:p>
    <w:p w14:paraId="764ED520" w14:textId="641EC4CF" w:rsidR="004475CF" w:rsidRPr="009B2B62" w:rsidRDefault="004475CF" w:rsidP="005573A1">
      <w:pPr>
        <w:numPr>
          <w:ilvl w:val="0"/>
          <w:numId w:val="42"/>
        </w:numPr>
        <w:spacing w:after="0" w:line="240" w:lineRule="auto"/>
        <w:jc w:val="both"/>
        <w:rPr>
          <w:rFonts w:ascii="Times New Roman" w:eastAsia="Times New Roman" w:hAnsi="Times New Roman" w:cs="Times New Roman"/>
          <w:b/>
          <w:bCs/>
          <w:color w:val="FF0000"/>
          <w:sz w:val="20"/>
          <w:szCs w:val="20"/>
          <w:lang w:eastAsia="pl-PL"/>
        </w:rPr>
      </w:pPr>
      <w:r w:rsidRPr="009B2B62">
        <w:rPr>
          <w:rFonts w:ascii="Times New Roman" w:eastAsia="Times New Roman" w:hAnsi="Times New Roman" w:cs="Times New Roman"/>
          <w:snapToGrid w:val="0"/>
          <w:sz w:val="20"/>
          <w:szCs w:val="20"/>
          <w:lang w:eastAsia="pl-PL"/>
        </w:rPr>
        <w:t>oprocentowanie kredytu w oparciu o stopę WIBOR 1M + marżę Banku,</w:t>
      </w:r>
      <w:r w:rsidRPr="009B2B62">
        <w:rPr>
          <w:rFonts w:ascii="Times New Roman" w:eastAsia="Times New Roman" w:hAnsi="Times New Roman" w:cs="Times New Roman"/>
          <w:sz w:val="20"/>
          <w:szCs w:val="20"/>
          <w:lang w:eastAsia="en-GB"/>
        </w:rPr>
        <w:t xml:space="preserve"> dla celów wyliczenia ceny oferty przyjmuje się WIBOR z dnia </w:t>
      </w:r>
      <w:r w:rsidR="009B2B62" w:rsidRPr="009B2B62">
        <w:rPr>
          <w:rFonts w:ascii="Times New Roman" w:eastAsia="Times New Roman" w:hAnsi="Times New Roman" w:cs="Times New Roman"/>
          <w:b/>
          <w:bCs/>
          <w:sz w:val="20"/>
          <w:szCs w:val="20"/>
          <w:lang w:eastAsia="en-GB"/>
        </w:rPr>
        <w:t>06</w:t>
      </w:r>
      <w:r w:rsidR="00A32054" w:rsidRPr="009B2B62">
        <w:rPr>
          <w:rFonts w:ascii="Times New Roman" w:eastAsia="Times New Roman" w:hAnsi="Times New Roman" w:cs="Times New Roman"/>
          <w:b/>
          <w:bCs/>
          <w:sz w:val="20"/>
          <w:szCs w:val="20"/>
          <w:lang w:eastAsia="en-GB"/>
        </w:rPr>
        <w:t>.</w:t>
      </w:r>
      <w:r w:rsidRPr="009B2B62">
        <w:rPr>
          <w:rFonts w:ascii="Times New Roman" w:eastAsia="Times New Roman" w:hAnsi="Times New Roman" w:cs="Times New Roman"/>
          <w:b/>
          <w:bCs/>
          <w:sz w:val="20"/>
          <w:szCs w:val="20"/>
          <w:lang w:eastAsia="en-GB"/>
        </w:rPr>
        <w:t>1</w:t>
      </w:r>
      <w:r w:rsidR="009E1DEE" w:rsidRPr="009B2B62">
        <w:rPr>
          <w:rFonts w:ascii="Times New Roman" w:eastAsia="Times New Roman" w:hAnsi="Times New Roman" w:cs="Times New Roman"/>
          <w:b/>
          <w:bCs/>
          <w:sz w:val="20"/>
          <w:szCs w:val="20"/>
          <w:lang w:eastAsia="en-GB"/>
        </w:rPr>
        <w:t>1</w:t>
      </w:r>
      <w:r w:rsidRPr="009B2B62">
        <w:rPr>
          <w:rFonts w:ascii="Times New Roman" w:eastAsia="Times New Roman" w:hAnsi="Times New Roman" w:cs="Times New Roman"/>
          <w:b/>
          <w:bCs/>
          <w:sz w:val="20"/>
          <w:szCs w:val="20"/>
          <w:lang w:eastAsia="en-GB"/>
        </w:rPr>
        <w:t>.202</w:t>
      </w:r>
      <w:r w:rsidR="00A32054" w:rsidRPr="009B2B62">
        <w:rPr>
          <w:rFonts w:ascii="Times New Roman" w:eastAsia="Times New Roman" w:hAnsi="Times New Roman" w:cs="Times New Roman"/>
          <w:b/>
          <w:bCs/>
          <w:sz w:val="20"/>
          <w:szCs w:val="20"/>
          <w:lang w:eastAsia="en-GB"/>
        </w:rPr>
        <w:t>4</w:t>
      </w:r>
      <w:r w:rsidRPr="009B2B62">
        <w:rPr>
          <w:rFonts w:ascii="Times New Roman" w:eastAsia="Times New Roman" w:hAnsi="Times New Roman" w:cs="Times New Roman"/>
          <w:b/>
          <w:bCs/>
          <w:sz w:val="20"/>
          <w:szCs w:val="20"/>
          <w:lang w:eastAsia="en-GB"/>
        </w:rPr>
        <w:t xml:space="preserve"> r.</w:t>
      </w:r>
      <w:r w:rsidRPr="009B2B62">
        <w:rPr>
          <w:rFonts w:ascii="Times New Roman" w:eastAsia="Times New Roman" w:hAnsi="Times New Roman" w:cs="Times New Roman"/>
          <w:b/>
          <w:sz w:val="20"/>
          <w:szCs w:val="20"/>
          <w:lang w:eastAsia="en-GB"/>
        </w:rPr>
        <w:t xml:space="preserve"> </w:t>
      </w:r>
      <w:r w:rsidRPr="009B2B62">
        <w:rPr>
          <w:rFonts w:ascii="Times New Roman" w:eastAsia="Times New Roman" w:hAnsi="Times New Roman" w:cs="Times New Roman"/>
          <w:sz w:val="20"/>
          <w:szCs w:val="20"/>
          <w:lang w:eastAsia="en-GB"/>
        </w:rPr>
        <w:t xml:space="preserve"> </w:t>
      </w:r>
    </w:p>
    <w:p w14:paraId="49531C0B" w14:textId="77777777" w:rsidR="004475CF" w:rsidRPr="009B2B62" w:rsidRDefault="004475CF" w:rsidP="005573A1">
      <w:pPr>
        <w:numPr>
          <w:ilvl w:val="0"/>
          <w:numId w:val="42"/>
        </w:numPr>
        <w:spacing w:after="0" w:line="240" w:lineRule="auto"/>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snapToGrid w:val="0"/>
          <w:sz w:val="20"/>
          <w:szCs w:val="20"/>
          <w:lang w:eastAsia="pl-PL"/>
        </w:rPr>
        <w:t xml:space="preserve">odsetki za cały okres spłaty kredytu, </w:t>
      </w:r>
    </w:p>
    <w:p w14:paraId="1467AFBC" w14:textId="1B28CB84" w:rsidR="004475CF" w:rsidRPr="009B2B62" w:rsidRDefault="004475CF" w:rsidP="004475CF">
      <w:pPr>
        <w:shd w:val="clear" w:color="auto" w:fill="FFFFFF"/>
        <w:spacing w:after="0" w:line="262" w:lineRule="exact"/>
        <w:ind w:left="180" w:hanging="134"/>
        <w:jc w:val="both"/>
        <w:rPr>
          <w:rFonts w:ascii="Times New Roman" w:eastAsia="Times New Roman" w:hAnsi="Times New Roman" w:cs="Times New Roman"/>
          <w:b/>
          <w:color w:val="000000"/>
          <w:spacing w:val="-4"/>
          <w:sz w:val="20"/>
          <w:szCs w:val="20"/>
          <w:lang w:eastAsia="pl-PL"/>
        </w:rPr>
      </w:pPr>
      <w:r w:rsidRPr="009B2B62">
        <w:rPr>
          <w:rFonts w:ascii="Times New Roman" w:eastAsia="Times New Roman" w:hAnsi="Times New Roman" w:cs="Times New Roman"/>
          <w:sz w:val="20"/>
          <w:szCs w:val="20"/>
          <w:lang w:eastAsia="pl-PL"/>
        </w:rPr>
        <w:t xml:space="preserve">3. Cena oferty powinna zostać określona cyfrowo i słownie. </w:t>
      </w:r>
      <w:r w:rsidRPr="009B2B62">
        <w:rPr>
          <w:rFonts w:ascii="Times New Roman" w:eastAsia="Times New Roman" w:hAnsi="Times New Roman" w:cs="Times New Roman"/>
          <w:b/>
          <w:color w:val="000000"/>
          <w:spacing w:val="-5"/>
          <w:sz w:val="20"/>
          <w:szCs w:val="20"/>
          <w:lang w:eastAsia="pl-PL"/>
        </w:rPr>
        <w:t xml:space="preserve">Ostateczna cena oferty musi być liczona z dokładnością do dwóch miejsc po </w:t>
      </w:r>
      <w:r w:rsidRPr="009B2B62">
        <w:rPr>
          <w:rFonts w:ascii="Times New Roman" w:eastAsia="Times New Roman" w:hAnsi="Times New Roman" w:cs="Times New Roman"/>
          <w:b/>
          <w:color w:val="000000"/>
          <w:spacing w:val="-4"/>
          <w:sz w:val="20"/>
          <w:szCs w:val="20"/>
          <w:lang w:eastAsia="pl-PL"/>
        </w:rPr>
        <w:t>przecinku.</w:t>
      </w:r>
    </w:p>
    <w:p w14:paraId="07144419" w14:textId="77777777" w:rsidR="004552E2" w:rsidRPr="009B2B62" w:rsidRDefault="004552E2" w:rsidP="004475CF">
      <w:pPr>
        <w:shd w:val="clear" w:color="auto" w:fill="FFFFFF"/>
        <w:spacing w:after="0" w:line="262" w:lineRule="exact"/>
        <w:ind w:left="180" w:hanging="134"/>
        <w:jc w:val="both"/>
        <w:rPr>
          <w:rFonts w:ascii="Times New Roman" w:eastAsia="Times New Roman" w:hAnsi="Times New Roman" w:cs="Times New Roman"/>
          <w:b/>
          <w:color w:val="000000"/>
          <w:spacing w:val="-4"/>
          <w:sz w:val="20"/>
          <w:szCs w:val="20"/>
          <w:lang w:eastAsia="pl-PL"/>
        </w:rPr>
      </w:pPr>
    </w:p>
    <w:p w14:paraId="380731A3" w14:textId="447A52E6" w:rsidR="00E02AF2" w:rsidRPr="009B2B62" w:rsidRDefault="004552E2" w:rsidP="004552E2">
      <w:pPr>
        <w:spacing w:after="0" w:line="360" w:lineRule="auto"/>
        <w:jc w:val="both"/>
        <w:outlineLvl w:val="1"/>
        <w:rPr>
          <w:rFonts w:ascii="Times New Roman" w:eastAsia="Calibri" w:hAnsi="Times New Roman" w:cs="Times New Roman"/>
          <w:bCs/>
          <w:iCs/>
          <w:sz w:val="20"/>
          <w:szCs w:val="20"/>
        </w:rPr>
      </w:pPr>
      <w:r w:rsidRPr="009B2B62">
        <w:rPr>
          <w:rFonts w:ascii="Times New Roman" w:eastAsia="Calibri" w:hAnsi="Times New Roman" w:cs="Times New Roman"/>
          <w:bCs/>
          <w:iCs/>
          <w:sz w:val="20"/>
          <w:szCs w:val="20"/>
        </w:rPr>
        <w:t xml:space="preserve">4. </w:t>
      </w:r>
      <w:r w:rsidR="00E02AF2" w:rsidRPr="009B2B62">
        <w:rPr>
          <w:rFonts w:ascii="Times New Roman" w:eastAsia="Times New Roman" w:hAnsi="Times New Roman" w:cs="Times New Roman"/>
          <w:bCs/>
          <w:iCs/>
          <w:sz w:val="20"/>
          <w:szCs w:val="20"/>
        </w:rPr>
        <w:t>Zamawiaj</w:t>
      </w:r>
      <w:r w:rsidR="00E02AF2" w:rsidRPr="009B2B62">
        <w:rPr>
          <w:rFonts w:ascii="Times New Roman" w:eastAsia="TimesNewRoman" w:hAnsi="Times New Roman" w:cs="Times New Roman"/>
          <w:bCs/>
          <w:iCs/>
          <w:sz w:val="20"/>
          <w:szCs w:val="20"/>
        </w:rPr>
        <w:t>ą</w:t>
      </w:r>
      <w:r w:rsidR="00E02AF2" w:rsidRPr="009B2B62">
        <w:rPr>
          <w:rFonts w:ascii="Times New Roman" w:eastAsia="Times New Roman" w:hAnsi="Times New Roman" w:cs="Times New Roman"/>
          <w:bCs/>
          <w:iCs/>
          <w:sz w:val="20"/>
          <w:szCs w:val="20"/>
        </w:rPr>
        <w:t>cy poprawi w ofercie:</w:t>
      </w:r>
    </w:p>
    <w:p w14:paraId="07080CDD" w14:textId="77777777" w:rsidR="00E02AF2" w:rsidRPr="009B2B62" w:rsidRDefault="00E02AF2" w:rsidP="000C75C2">
      <w:pPr>
        <w:numPr>
          <w:ilvl w:val="0"/>
          <w:numId w:val="22"/>
        </w:numPr>
        <w:tabs>
          <w:tab w:val="left" w:pos="567"/>
        </w:tabs>
        <w:spacing w:before="120" w:after="0" w:line="240" w:lineRule="auto"/>
        <w:ind w:left="567" w:hanging="283"/>
        <w:jc w:val="both"/>
        <w:outlineLvl w:val="1"/>
        <w:rPr>
          <w:rFonts w:ascii="Times New Roman" w:eastAsia="Times New Roman" w:hAnsi="Times New Roman" w:cs="Times New Roman"/>
          <w:bCs/>
          <w:iCs/>
          <w:sz w:val="20"/>
          <w:szCs w:val="20"/>
        </w:rPr>
      </w:pPr>
      <w:r w:rsidRPr="009B2B62">
        <w:rPr>
          <w:rFonts w:ascii="Times New Roman" w:eastAsia="Times New Roman" w:hAnsi="Times New Roman" w:cs="Times New Roman"/>
          <w:bCs/>
          <w:iCs/>
          <w:sz w:val="20"/>
          <w:szCs w:val="20"/>
        </w:rPr>
        <w:t>oczywiste omyłki pisarskie,</w:t>
      </w:r>
    </w:p>
    <w:p w14:paraId="5AE23B2C" w14:textId="77777777" w:rsidR="00E02AF2" w:rsidRPr="009B2B62" w:rsidRDefault="00E02AF2" w:rsidP="000C75C2">
      <w:pPr>
        <w:numPr>
          <w:ilvl w:val="0"/>
          <w:numId w:val="22"/>
        </w:numPr>
        <w:tabs>
          <w:tab w:val="left" w:pos="567"/>
        </w:tabs>
        <w:spacing w:before="120" w:after="0" w:line="240" w:lineRule="auto"/>
        <w:ind w:left="567" w:hanging="283"/>
        <w:jc w:val="both"/>
        <w:outlineLvl w:val="1"/>
        <w:rPr>
          <w:rFonts w:ascii="Times New Roman" w:eastAsia="Times New Roman" w:hAnsi="Times New Roman" w:cs="Times New Roman"/>
          <w:bCs/>
          <w:iCs/>
          <w:sz w:val="20"/>
          <w:szCs w:val="20"/>
        </w:rPr>
      </w:pPr>
      <w:r w:rsidRPr="009B2B62">
        <w:rPr>
          <w:rFonts w:ascii="Times New Roman" w:eastAsia="Times New Roman" w:hAnsi="Times New Roman" w:cs="Times New Roman"/>
          <w:bCs/>
          <w:iCs/>
          <w:sz w:val="20"/>
          <w:szCs w:val="20"/>
        </w:rPr>
        <w:t>oczywiste omyłki rachunkowe, z uwzgl</w:t>
      </w:r>
      <w:r w:rsidRPr="009B2B62">
        <w:rPr>
          <w:rFonts w:ascii="Times New Roman" w:eastAsia="TimesNewRoman" w:hAnsi="Times New Roman" w:cs="Times New Roman"/>
          <w:bCs/>
          <w:iCs/>
          <w:sz w:val="20"/>
          <w:szCs w:val="20"/>
        </w:rPr>
        <w:t>ę</w:t>
      </w:r>
      <w:r w:rsidRPr="009B2B62">
        <w:rPr>
          <w:rFonts w:ascii="Times New Roman" w:eastAsia="Times New Roman" w:hAnsi="Times New Roman" w:cs="Times New Roman"/>
          <w:bCs/>
          <w:iCs/>
          <w:sz w:val="20"/>
          <w:szCs w:val="20"/>
        </w:rPr>
        <w:t>dnieniem konsekwencji rachunkowych dokonanych poprawek,</w:t>
      </w:r>
    </w:p>
    <w:p w14:paraId="3404EC5D" w14:textId="77777777" w:rsidR="00E02AF2" w:rsidRPr="009B2B62" w:rsidRDefault="00E02AF2" w:rsidP="000C75C2">
      <w:pPr>
        <w:numPr>
          <w:ilvl w:val="0"/>
          <w:numId w:val="22"/>
        </w:numPr>
        <w:tabs>
          <w:tab w:val="left" w:pos="567"/>
        </w:tabs>
        <w:spacing w:before="120" w:after="0" w:line="240" w:lineRule="auto"/>
        <w:ind w:left="567" w:hanging="283"/>
        <w:jc w:val="both"/>
        <w:outlineLvl w:val="1"/>
        <w:rPr>
          <w:rFonts w:ascii="Times New Roman" w:eastAsia="Times New Roman" w:hAnsi="Times New Roman" w:cs="Times New Roman"/>
          <w:bCs/>
          <w:iCs/>
          <w:sz w:val="20"/>
          <w:szCs w:val="20"/>
        </w:rPr>
      </w:pPr>
      <w:r w:rsidRPr="009B2B62">
        <w:rPr>
          <w:rFonts w:ascii="Times New Roman" w:eastAsia="Times New Roman" w:hAnsi="Times New Roman" w:cs="Times New Roman"/>
          <w:bCs/>
          <w:iCs/>
          <w:sz w:val="20"/>
          <w:szCs w:val="20"/>
        </w:rPr>
        <w:t>inne omyłki polegające na niezgodności oferty z dokumentami zamówienia, niepowodujące istotnych zmian w treści oferty - niezwłocznie zawiadamiaj</w:t>
      </w:r>
      <w:r w:rsidRPr="009B2B62">
        <w:rPr>
          <w:rFonts w:ascii="Times New Roman" w:eastAsia="TimesNewRoman" w:hAnsi="Times New Roman" w:cs="Times New Roman"/>
          <w:bCs/>
          <w:iCs/>
          <w:sz w:val="20"/>
          <w:szCs w:val="20"/>
        </w:rPr>
        <w:t>ą</w:t>
      </w:r>
      <w:r w:rsidRPr="009B2B62">
        <w:rPr>
          <w:rFonts w:ascii="Times New Roman" w:eastAsia="Times New Roman" w:hAnsi="Times New Roman" w:cs="Times New Roman"/>
          <w:bCs/>
          <w:iCs/>
          <w:sz w:val="20"/>
          <w:szCs w:val="20"/>
        </w:rPr>
        <w:t>c o tym Wykonawc</w:t>
      </w:r>
      <w:r w:rsidRPr="009B2B62">
        <w:rPr>
          <w:rFonts w:ascii="Times New Roman" w:eastAsia="TimesNewRoman" w:hAnsi="Times New Roman" w:cs="Times New Roman"/>
          <w:bCs/>
          <w:iCs/>
          <w:sz w:val="20"/>
          <w:szCs w:val="20"/>
        </w:rPr>
        <w:t>ę</w:t>
      </w:r>
      <w:r w:rsidRPr="009B2B62">
        <w:rPr>
          <w:rFonts w:ascii="Times New Roman" w:eastAsia="Times New Roman" w:hAnsi="Times New Roman" w:cs="Times New Roman"/>
          <w:bCs/>
          <w:iCs/>
          <w:sz w:val="20"/>
          <w:szCs w:val="20"/>
        </w:rPr>
        <w:t>, którego oferta została poprawiona.</w:t>
      </w:r>
    </w:p>
    <w:p w14:paraId="3BEC7C69" w14:textId="77777777" w:rsidR="00E02AF2" w:rsidRPr="009B2B62" w:rsidRDefault="00E02AF2" w:rsidP="00E02AF2">
      <w:pPr>
        <w:spacing w:after="180" w:line="240" w:lineRule="auto"/>
        <w:jc w:val="both"/>
        <w:rPr>
          <w:rFonts w:ascii="Times New Roman" w:eastAsia="Times New Roman" w:hAnsi="Times New Roman" w:cs="Times New Roman"/>
          <w:b/>
          <w:bCs/>
          <w:sz w:val="20"/>
          <w:szCs w:val="20"/>
          <w:lang w:eastAsia="pl-PL"/>
        </w:rPr>
      </w:pPr>
    </w:p>
    <w:p w14:paraId="7A6D8CB3" w14:textId="77777777" w:rsidR="00E02AF2" w:rsidRPr="009B2B62" w:rsidRDefault="00E02AF2" w:rsidP="00E02AF2">
      <w:pPr>
        <w:spacing w:after="18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 xml:space="preserve">XVII. OPIS KRYTERIÓW OCENY OFERT, WRAZ Z PODANIEM WAG TYCH KREYTERIÓW,  I SPOSOBU OCENY OFERT. </w:t>
      </w:r>
    </w:p>
    <w:p w14:paraId="4E913B1F" w14:textId="77777777" w:rsidR="004552E2" w:rsidRPr="009B2B62" w:rsidRDefault="004552E2" w:rsidP="004552E2">
      <w:pPr>
        <w:widowControl w:val="0"/>
        <w:suppressAutoHyphens/>
        <w:spacing w:after="0" w:line="200" w:lineRule="atLeast"/>
        <w:jc w:val="both"/>
        <w:rPr>
          <w:rFonts w:ascii="Times New Roman" w:eastAsia="Lucida Sans Unicode" w:hAnsi="Times New Roman" w:cs="Times New Roman"/>
          <w:kern w:val="1"/>
          <w:sz w:val="20"/>
          <w:szCs w:val="20"/>
          <w:lang w:eastAsia="hi-IN" w:bidi="hi-IN"/>
        </w:rPr>
      </w:pPr>
      <w:r w:rsidRPr="009B2B62">
        <w:rPr>
          <w:rFonts w:ascii="Times New Roman" w:eastAsia="Lucida Sans Unicode" w:hAnsi="Times New Roman" w:cs="Times New Roman"/>
          <w:kern w:val="1"/>
          <w:sz w:val="20"/>
          <w:szCs w:val="20"/>
          <w:lang w:eastAsia="hi-IN" w:bidi="hi-IN"/>
        </w:rPr>
        <w:t xml:space="preserve">1. Ocena ofert zostanie przeprowadzona w oparciu o przedstawione poniżej kryteria oceny ofert </w:t>
      </w:r>
      <w:proofErr w:type="spellStart"/>
      <w:r w:rsidRPr="009B2B62">
        <w:rPr>
          <w:rFonts w:ascii="Times New Roman" w:eastAsia="Lucida Sans Unicode" w:hAnsi="Times New Roman" w:cs="Times New Roman"/>
          <w:kern w:val="1"/>
          <w:sz w:val="20"/>
          <w:szCs w:val="20"/>
          <w:lang w:eastAsia="hi-IN" w:bidi="hi-IN"/>
        </w:rPr>
        <w:t>tj</w:t>
      </w:r>
      <w:proofErr w:type="spellEnd"/>
      <w:r w:rsidRPr="009B2B62">
        <w:rPr>
          <w:rFonts w:ascii="Times New Roman" w:eastAsia="Lucida Sans Unicode" w:hAnsi="Times New Roman" w:cs="Times New Roman"/>
          <w:kern w:val="1"/>
          <w:sz w:val="20"/>
          <w:szCs w:val="20"/>
          <w:lang w:eastAsia="hi-IN" w:bidi="hi-IN"/>
        </w:rPr>
        <w:t>:</w:t>
      </w:r>
    </w:p>
    <w:p w14:paraId="3495E124" w14:textId="77777777" w:rsidR="004552E2" w:rsidRPr="009B2B62" w:rsidRDefault="004552E2" w:rsidP="004552E2">
      <w:pPr>
        <w:widowControl w:val="0"/>
        <w:suppressAutoHyphens/>
        <w:spacing w:after="0" w:line="200" w:lineRule="atLeast"/>
        <w:jc w:val="both"/>
        <w:rPr>
          <w:rFonts w:ascii="Times New Roman" w:eastAsia="Lucida Sans Unicode" w:hAnsi="Times New Roman" w:cs="Times New Roman"/>
          <w:kern w:val="1"/>
          <w:sz w:val="20"/>
          <w:szCs w:val="20"/>
          <w:lang w:eastAsia="hi-IN" w:bidi="hi-IN"/>
        </w:rPr>
      </w:pPr>
    </w:p>
    <w:p w14:paraId="74EAE37D" w14:textId="77777777" w:rsidR="004552E2" w:rsidRPr="009B2B62" w:rsidRDefault="004552E2" w:rsidP="000C75C2">
      <w:pPr>
        <w:widowControl w:val="0"/>
        <w:tabs>
          <w:tab w:val="left" w:pos="3840"/>
        </w:tabs>
        <w:suppressAutoHyphens/>
        <w:spacing w:after="0" w:line="200" w:lineRule="atLeast"/>
        <w:ind w:left="284"/>
        <w:jc w:val="both"/>
        <w:rPr>
          <w:rFonts w:ascii="Times New Roman" w:eastAsia="Lucida Sans Unicode" w:hAnsi="Times New Roman" w:cs="Times New Roman"/>
          <w:kern w:val="1"/>
          <w:sz w:val="20"/>
          <w:szCs w:val="20"/>
          <w:lang w:eastAsia="hi-IN" w:bidi="hi-IN"/>
        </w:rPr>
      </w:pPr>
      <w:r w:rsidRPr="009B2B62">
        <w:rPr>
          <w:rFonts w:ascii="Times New Roman" w:eastAsia="Lucida Sans Unicode" w:hAnsi="Times New Roman" w:cs="Times New Roman"/>
          <w:b/>
          <w:bCs/>
          <w:kern w:val="1"/>
          <w:sz w:val="20"/>
          <w:szCs w:val="20"/>
          <w:lang w:eastAsia="hi-IN" w:bidi="hi-IN"/>
        </w:rPr>
        <w:t xml:space="preserve">1) kryterium CENA (C) – waga 60 % </w:t>
      </w:r>
      <w:r w:rsidRPr="009B2B62">
        <w:rPr>
          <w:rFonts w:ascii="Times New Roman" w:eastAsia="Lucida Sans Unicode" w:hAnsi="Times New Roman" w:cs="Times New Roman"/>
          <w:kern w:val="1"/>
          <w:sz w:val="20"/>
          <w:szCs w:val="20"/>
          <w:lang w:eastAsia="hi-IN" w:bidi="hi-IN"/>
        </w:rPr>
        <w:t xml:space="preserve"> </w:t>
      </w:r>
      <w:r w:rsidRPr="009B2B62">
        <w:rPr>
          <w:rFonts w:ascii="Times New Roman" w:eastAsia="Lucida Sans Unicode" w:hAnsi="Times New Roman" w:cs="Times New Roman"/>
          <w:kern w:val="1"/>
          <w:sz w:val="20"/>
          <w:szCs w:val="20"/>
          <w:lang w:eastAsia="hi-IN" w:bidi="hi-IN"/>
        </w:rPr>
        <w:tab/>
      </w:r>
    </w:p>
    <w:p w14:paraId="72262233" w14:textId="1FDDDBEE" w:rsidR="004552E2" w:rsidRPr="009B2B62" w:rsidRDefault="000C75C2" w:rsidP="000C75C2">
      <w:pPr>
        <w:widowControl w:val="0"/>
        <w:suppressAutoHyphens/>
        <w:spacing w:after="0" w:line="200" w:lineRule="atLeast"/>
        <w:ind w:left="284"/>
        <w:jc w:val="both"/>
        <w:rPr>
          <w:rFonts w:ascii="Times New Roman" w:eastAsia="Lucida Sans Unicode" w:hAnsi="Times New Roman" w:cs="Times New Roman"/>
          <w:kern w:val="1"/>
          <w:sz w:val="20"/>
          <w:szCs w:val="20"/>
          <w:lang w:eastAsia="hi-IN" w:bidi="hi-IN"/>
        </w:rPr>
      </w:pPr>
      <w:r w:rsidRPr="009B2B62">
        <w:rPr>
          <w:rFonts w:ascii="Times New Roman" w:eastAsia="Lucida Sans Unicode" w:hAnsi="Times New Roman" w:cs="Times New Roman"/>
          <w:kern w:val="1"/>
          <w:sz w:val="20"/>
          <w:szCs w:val="20"/>
          <w:lang w:eastAsia="hi-IN" w:bidi="hi-IN"/>
        </w:rPr>
        <w:t xml:space="preserve">    </w:t>
      </w:r>
      <w:r w:rsidR="004552E2" w:rsidRPr="009B2B62">
        <w:rPr>
          <w:rFonts w:ascii="Times New Roman" w:eastAsia="Lucida Sans Unicode" w:hAnsi="Times New Roman" w:cs="Times New Roman"/>
          <w:kern w:val="1"/>
          <w:sz w:val="20"/>
          <w:szCs w:val="20"/>
          <w:lang w:eastAsia="hi-IN" w:bidi="hi-IN"/>
        </w:rPr>
        <w:t xml:space="preserve">W tym kryterium maksymalna ilość tj. 60 punktów, może zdobyć oferta z najniższa ceną        </w:t>
      </w:r>
      <w:r w:rsidR="004552E2" w:rsidRPr="009B2B62">
        <w:rPr>
          <w:rFonts w:ascii="Times New Roman" w:eastAsia="Lucida Sans Unicode" w:hAnsi="Times New Roman" w:cs="Times New Roman"/>
          <w:kern w:val="1"/>
          <w:sz w:val="20"/>
          <w:szCs w:val="20"/>
          <w:lang w:eastAsia="hi-IN" w:bidi="hi-IN"/>
        </w:rPr>
        <w:tab/>
        <w:t xml:space="preserve"> </w:t>
      </w:r>
      <w:r w:rsidR="004552E2" w:rsidRPr="009B2B62">
        <w:rPr>
          <w:rFonts w:ascii="Times New Roman" w:eastAsia="Lucida Sans Unicode" w:hAnsi="Times New Roman" w:cs="Times New Roman"/>
          <w:kern w:val="1"/>
          <w:sz w:val="20"/>
          <w:szCs w:val="20"/>
          <w:lang w:eastAsia="hi-IN" w:bidi="hi-IN"/>
        </w:rPr>
        <w:tab/>
        <w:t xml:space="preserve"> </w:t>
      </w:r>
      <w:r w:rsidR="004552E2" w:rsidRPr="009B2B62">
        <w:rPr>
          <w:rFonts w:ascii="Times New Roman" w:eastAsia="Lucida Sans Unicode" w:hAnsi="Times New Roman" w:cs="Times New Roman"/>
          <w:kern w:val="1"/>
          <w:sz w:val="20"/>
          <w:szCs w:val="20"/>
          <w:lang w:eastAsia="hi-IN" w:bidi="hi-IN"/>
        </w:rPr>
        <w:tab/>
      </w:r>
    </w:p>
    <w:p w14:paraId="3BFAFF08" w14:textId="77777777" w:rsidR="004552E2" w:rsidRPr="009B2B62" w:rsidRDefault="004552E2" w:rsidP="000C75C2">
      <w:pPr>
        <w:widowControl w:val="0"/>
        <w:suppressAutoHyphens/>
        <w:autoSpaceDE w:val="0"/>
        <w:spacing w:after="0" w:line="200" w:lineRule="atLeast"/>
        <w:ind w:left="284"/>
        <w:jc w:val="both"/>
        <w:rPr>
          <w:rFonts w:ascii="Times New Roman" w:eastAsia="Lucida Sans Unicode" w:hAnsi="Times New Roman" w:cs="Times New Roman"/>
          <w:kern w:val="1"/>
          <w:sz w:val="20"/>
          <w:szCs w:val="20"/>
          <w:lang w:eastAsia="hi-IN" w:bidi="hi-IN"/>
        </w:rPr>
      </w:pPr>
      <w:r w:rsidRPr="009B2B62">
        <w:rPr>
          <w:rFonts w:ascii="Times New Roman" w:eastAsia="Garamond" w:hAnsi="Times New Roman" w:cs="Times New Roman"/>
          <w:b/>
          <w:bCs/>
          <w:kern w:val="1"/>
          <w:sz w:val="20"/>
          <w:szCs w:val="20"/>
          <w:lang w:eastAsia="hi-IN" w:bidi="hi-IN"/>
        </w:rPr>
        <w:t xml:space="preserve">2) kryterium TERMIN URUCHOMIENIA KREDYTU (T) – waga 40 % </w:t>
      </w:r>
      <w:r w:rsidRPr="009B2B62">
        <w:rPr>
          <w:rFonts w:ascii="Times New Roman" w:eastAsia="Garamond" w:hAnsi="Times New Roman" w:cs="Times New Roman"/>
          <w:kern w:val="1"/>
          <w:sz w:val="20"/>
          <w:szCs w:val="20"/>
          <w:lang w:eastAsia="hi-IN" w:bidi="hi-IN"/>
        </w:rPr>
        <w:t xml:space="preserve"> </w:t>
      </w:r>
    </w:p>
    <w:p w14:paraId="27169D2A" w14:textId="2B74E641" w:rsidR="004552E2" w:rsidRPr="009B2B62" w:rsidRDefault="000C75C2" w:rsidP="000C75C2">
      <w:pPr>
        <w:widowControl w:val="0"/>
        <w:tabs>
          <w:tab w:val="left" w:pos="6705"/>
        </w:tabs>
        <w:suppressAutoHyphens/>
        <w:spacing w:after="0" w:line="240" w:lineRule="auto"/>
        <w:ind w:left="426" w:hanging="142"/>
        <w:jc w:val="both"/>
        <w:rPr>
          <w:rFonts w:ascii="Times New Roman" w:eastAsia="Lucida Sans Unicode" w:hAnsi="Times New Roman" w:cs="Times New Roman"/>
          <w:kern w:val="1"/>
          <w:sz w:val="20"/>
          <w:szCs w:val="20"/>
          <w:lang w:eastAsia="hi-IN" w:bidi="hi-IN"/>
        </w:rPr>
      </w:pPr>
      <w:r w:rsidRPr="009B2B62">
        <w:rPr>
          <w:rFonts w:ascii="Times New Roman" w:eastAsia="Lucida Sans Unicode" w:hAnsi="Times New Roman" w:cs="Times New Roman"/>
          <w:kern w:val="1"/>
          <w:sz w:val="20"/>
          <w:szCs w:val="20"/>
          <w:lang w:eastAsia="hi-IN" w:bidi="hi-IN"/>
        </w:rPr>
        <w:t xml:space="preserve">   </w:t>
      </w:r>
      <w:r w:rsidR="004552E2" w:rsidRPr="009B2B62">
        <w:rPr>
          <w:rFonts w:ascii="Times New Roman" w:eastAsia="Lucida Sans Unicode" w:hAnsi="Times New Roman" w:cs="Times New Roman"/>
          <w:kern w:val="1"/>
          <w:sz w:val="20"/>
          <w:szCs w:val="20"/>
          <w:lang w:eastAsia="hi-IN" w:bidi="hi-IN"/>
        </w:rPr>
        <w:t xml:space="preserve">W tym kryterium maksymalna ilość tj. 40 punktów, może zdobyć oferta z najkrótszym terminem </w:t>
      </w:r>
      <w:r w:rsidRPr="009B2B62">
        <w:rPr>
          <w:rFonts w:ascii="Times New Roman" w:eastAsia="Lucida Sans Unicode" w:hAnsi="Times New Roman" w:cs="Times New Roman"/>
          <w:kern w:val="1"/>
          <w:sz w:val="20"/>
          <w:szCs w:val="20"/>
          <w:lang w:eastAsia="hi-IN" w:bidi="hi-IN"/>
        </w:rPr>
        <w:t xml:space="preserve">  </w:t>
      </w:r>
      <w:r w:rsidR="004552E2" w:rsidRPr="009B2B62">
        <w:rPr>
          <w:rFonts w:ascii="Times New Roman" w:eastAsia="Lucida Sans Unicode" w:hAnsi="Times New Roman" w:cs="Times New Roman"/>
          <w:kern w:val="1"/>
          <w:sz w:val="20"/>
          <w:szCs w:val="20"/>
          <w:lang w:eastAsia="hi-IN" w:bidi="hi-IN"/>
        </w:rPr>
        <w:t xml:space="preserve">uruchomienia kredytu. </w:t>
      </w:r>
    </w:p>
    <w:p w14:paraId="29982422" w14:textId="77777777" w:rsidR="004552E2" w:rsidRPr="009B2B62" w:rsidRDefault="004552E2" w:rsidP="004552E2">
      <w:pPr>
        <w:widowControl w:val="0"/>
        <w:tabs>
          <w:tab w:val="left" w:pos="6705"/>
        </w:tabs>
        <w:suppressAutoHyphens/>
        <w:spacing w:after="0" w:line="240" w:lineRule="auto"/>
        <w:jc w:val="both"/>
        <w:rPr>
          <w:rFonts w:ascii="Times New Roman" w:eastAsia="Lucida Sans Unicode" w:hAnsi="Times New Roman" w:cs="Times New Roman"/>
          <w:kern w:val="1"/>
          <w:sz w:val="20"/>
          <w:szCs w:val="20"/>
          <w:lang w:eastAsia="hi-IN" w:bidi="hi-IN"/>
        </w:rPr>
      </w:pPr>
    </w:p>
    <w:p w14:paraId="6F6B300B" w14:textId="77777777" w:rsidR="004552E2" w:rsidRPr="009B2B62" w:rsidRDefault="004552E2" w:rsidP="004552E2">
      <w:pPr>
        <w:autoSpaceDE w:val="0"/>
        <w:autoSpaceDN w:val="0"/>
        <w:adjustRightInd w:val="0"/>
        <w:spacing w:after="0" w:line="240" w:lineRule="auto"/>
        <w:ind w:left="180" w:hanging="180"/>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 xml:space="preserve">2. </w:t>
      </w:r>
      <w:r w:rsidRPr="009B2B62">
        <w:rPr>
          <w:rFonts w:ascii="Times New Roman" w:eastAsia="Times New Roman" w:hAnsi="Times New Roman" w:cs="Times New Roman"/>
          <w:sz w:val="20"/>
          <w:szCs w:val="20"/>
          <w:lang w:eastAsia="pl-PL"/>
        </w:rPr>
        <w:t>Maksymalna liczba punktów w kryterium równa jest określonej wadze kryterium w %. Ocena łączna stanowi sumę punktów uzyskanych w poszczególnych kryteriach. Uzyskana liczba punktów zaokrąglona będzie do dwóch miejsc po przecinku, zgodnie z zasadami rachunkowości.</w:t>
      </w:r>
    </w:p>
    <w:p w14:paraId="7E1EFF1E" w14:textId="77777777" w:rsidR="004552E2" w:rsidRPr="009B2B62" w:rsidRDefault="004552E2" w:rsidP="004552E2">
      <w:pPr>
        <w:autoSpaceDE w:val="0"/>
        <w:autoSpaceDN w:val="0"/>
        <w:adjustRightInd w:val="0"/>
        <w:spacing w:after="0" w:line="240" w:lineRule="auto"/>
        <w:ind w:left="180" w:hanging="180"/>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 xml:space="preserve">3. </w:t>
      </w:r>
      <w:r w:rsidRPr="009B2B62">
        <w:rPr>
          <w:rFonts w:ascii="Times New Roman" w:eastAsia="Times New Roman" w:hAnsi="Times New Roman" w:cs="Times New Roman"/>
          <w:sz w:val="20"/>
          <w:szCs w:val="20"/>
          <w:lang w:eastAsia="pl-PL"/>
        </w:rPr>
        <w:t>Za najkorzystniejszą ofertę uznana będzie oferta, która otrzyma najwyższą liczbę punktów będąca sumą punków w poszczególnych kryteriach oceny ofert, o których mowa w ust. 1.</w:t>
      </w:r>
    </w:p>
    <w:p w14:paraId="062E1C1C"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 xml:space="preserve">4. </w:t>
      </w:r>
      <w:r w:rsidRPr="009B2B62">
        <w:rPr>
          <w:rFonts w:ascii="Times New Roman" w:eastAsia="Times New Roman" w:hAnsi="Times New Roman" w:cs="Times New Roman"/>
          <w:sz w:val="20"/>
          <w:szCs w:val="20"/>
          <w:lang w:eastAsia="pl-PL"/>
        </w:rPr>
        <w:t>Zamawiający oceni i porówna oferty w ramach ww. kryterium w następujący sposób:</w:t>
      </w:r>
    </w:p>
    <w:p w14:paraId="31F91B8A"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p>
    <w:p w14:paraId="3CA24DE8"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1) </w:t>
      </w:r>
      <w:r w:rsidRPr="009B2B62">
        <w:rPr>
          <w:rFonts w:ascii="Times New Roman" w:eastAsia="Times New Roman" w:hAnsi="Times New Roman" w:cs="Times New Roman"/>
          <w:b/>
          <w:bCs/>
          <w:sz w:val="20"/>
          <w:szCs w:val="20"/>
          <w:lang w:eastAsia="pl-PL"/>
        </w:rPr>
        <w:t xml:space="preserve">CENA oferty (C) – </w:t>
      </w:r>
      <w:r w:rsidRPr="009B2B62">
        <w:rPr>
          <w:rFonts w:ascii="Times New Roman" w:eastAsia="Times New Roman" w:hAnsi="Times New Roman" w:cs="Times New Roman"/>
          <w:sz w:val="20"/>
          <w:szCs w:val="20"/>
          <w:lang w:eastAsia="pl-PL"/>
        </w:rPr>
        <w:t>pod uwagę będzie brana cena brutto z formularza ofertowego za wykonanie przedmiotu zamówienia, wg wzoru:</w:t>
      </w:r>
    </w:p>
    <w:p w14:paraId="39938FC7"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C = (</w:t>
      </w:r>
      <w:proofErr w:type="spellStart"/>
      <w:r w:rsidRPr="009B2B62">
        <w:rPr>
          <w:rFonts w:ascii="Times New Roman" w:eastAsia="Times New Roman" w:hAnsi="Times New Roman" w:cs="Times New Roman"/>
          <w:sz w:val="20"/>
          <w:szCs w:val="20"/>
          <w:lang w:eastAsia="pl-PL"/>
        </w:rPr>
        <w:t>Cmin</w:t>
      </w:r>
      <w:proofErr w:type="spellEnd"/>
      <w:r w:rsidRPr="009B2B62">
        <w:rPr>
          <w:rFonts w:ascii="Times New Roman" w:eastAsia="Times New Roman" w:hAnsi="Times New Roman" w:cs="Times New Roman"/>
          <w:sz w:val="20"/>
          <w:szCs w:val="20"/>
          <w:lang w:eastAsia="pl-PL"/>
        </w:rPr>
        <w:t>./CX) x 60 pkt</w:t>
      </w:r>
    </w:p>
    <w:p w14:paraId="6CFF9E9B"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gdzie:</w:t>
      </w:r>
    </w:p>
    <w:p w14:paraId="25748DEE"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C – liczba punktów przyznana ocenianej ofercie w ramach kryterium CENA, za realizację</w:t>
      </w:r>
    </w:p>
    <w:p w14:paraId="0375B36A"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przedmiotowego zamówienia;</w:t>
      </w:r>
    </w:p>
    <w:p w14:paraId="557095B7"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proofErr w:type="spellStart"/>
      <w:r w:rsidRPr="009B2B62">
        <w:rPr>
          <w:rFonts w:ascii="Times New Roman" w:eastAsia="Times New Roman" w:hAnsi="Times New Roman" w:cs="Times New Roman"/>
          <w:sz w:val="20"/>
          <w:szCs w:val="20"/>
          <w:lang w:eastAsia="pl-PL"/>
        </w:rPr>
        <w:t>Cmin</w:t>
      </w:r>
      <w:proofErr w:type="spellEnd"/>
      <w:r w:rsidRPr="009B2B62">
        <w:rPr>
          <w:rFonts w:ascii="Times New Roman" w:eastAsia="Times New Roman" w:hAnsi="Times New Roman" w:cs="Times New Roman"/>
          <w:sz w:val="20"/>
          <w:szCs w:val="20"/>
          <w:lang w:eastAsia="pl-PL"/>
        </w:rPr>
        <w:t>. - najniższa cena brutto zaoferowana w ofertach złożonych na realizację zamówienia,</w:t>
      </w:r>
    </w:p>
    <w:p w14:paraId="5B2C6DC3"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proofErr w:type="spellStart"/>
      <w:r w:rsidRPr="009B2B62">
        <w:rPr>
          <w:rFonts w:ascii="Times New Roman" w:eastAsia="Times New Roman" w:hAnsi="Times New Roman" w:cs="Times New Roman"/>
          <w:sz w:val="20"/>
          <w:szCs w:val="20"/>
          <w:lang w:eastAsia="pl-PL"/>
        </w:rPr>
        <w:t>Cx</w:t>
      </w:r>
      <w:proofErr w:type="spellEnd"/>
      <w:r w:rsidRPr="009B2B62">
        <w:rPr>
          <w:rFonts w:ascii="Times New Roman" w:eastAsia="Times New Roman" w:hAnsi="Times New Roman" w:cs="Times New Roman"/>
          <w:sz w:val="20"/>
          <w:szCs w:val="20"/>
          <w:lang w:eastAsia="pl-PL"/>
        </w:rPr>
        <w:t xml:space="preserve"> – cena brutto oferty ocenianej złożonej w niniejszym postępowaniu;</w:t>
      </w:r>
    </w:p>
    <w:p w14:paraId="527BBB57"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p>
    <w:p w14:paraId="6FCEC8DA"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2) </w:t>
      </w:r>
      <w:r w:rsidRPr="009B2B62">
        <w:rPr>
          <w:rFonts w:ascii="Times New Roman" w:eastAsia="Times New Roman" w:hAnsi="Times New Roman" w:cs="Times New Roman"/>
          <w:b/>
          <w:bCs/>
          <w:sz w:val="20"/>
          <w:szCs w:val="20"/>
          <w:lang w:eastAsia="pl-PL"/>
        </w:rPr>
        <w:t xml:space="preserve">TERMIN URUCHOMIENIA KREDYTU (T) – </w:t>
      </w:r>
      <w:r w:rsidRPr="009B2B62">
        <w:rPr>
          <w:rFonts w:ascii="Times New Roman" w:eastAsia="Times New Roman" w:hAnsi="Times New Roman" w:cs="Times New Roman"/>
          <w:sz w:val="20"/>
          <w:szCs w:val="20"/>
          <w:lang w:eastAsia="pl-PL"/>
        </w:rPr>
        <w:t>ocenie zostanie poddany termin uruchomienia</w:t>
      </w:r>
    </w:p>
    <w:p w14:paraId="6AFC41A3"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kredytu liczony w dniach roboczych od dnia złożenia wniosku o jego uruchomienie wg następującej  punktacji:</w:t>
      </w:r>
    </w:p>
    <w:p w14:paraId="6A6F0086"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3420"/>
      </w:tblGrid>
      <w:tr w:rsidR="004552E2" w:rsidRPr="009B2B62" w14:paraId="78C2A37C" w14:textId="77777777" w:rsidTr="00890E73">
        <w:trPr>
          <w:trHeight w:val="360"/>
        </w:trPr>
        <w:tc>
          <w:tcPr>
            <w:tcW w:w="4860" w:type="dxa"/>
          </w:tcPr>
          <w:p w14:paraId="3F740DB0"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p>
          <w:p w14:paraId="623E0030"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Termin uruchomienia kredytu </w:t>
            </w:r>
          </w:p>
          <w:p w14:paraId="7F9A16D0"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p>
          <w:p w14:paraId="556A208C"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p>
        </w:tc>
        <w:tc>
          <w:tcPr>
            <w:tcW w:w="3420" w:type="dxa"/>
          </w:tcPr>
          <w:p w14:paraId="636F85C8" w14:textId="77777777" w:rsidR="004552E2" w:rsidRPr="009B2B62" w:rsidRDefault="004552E2" w:rsidP="004552E2">
            <w:pPr>
              <w:spacing w:after="0" w:line="240" w:lineRule="auto"/>
              <w:rPr>
                <w:rFonts w:ascii="Times New Roman" w:eastAsia="Times New Roman" w:hAnsi="Times New Roman" w:cs="Times New Roman"/>
                <w:sz w:val="20"/>
                <w:szCs w:val="20"/>
                <w:lang w:eastAsia="pl-PL"/>
              </w:rPr>
            </w:pPr>
          </w:p>
          <w:p w14:paraId="486C2B36"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punktacja</w:t>
            </w:r>
          </w:p>
        </w:tc>
      </w:tr>
      <w:tr w:rsidR="004552E2" w:rsidRPr="009B2B62" w14:paraId="540100F1" w14:textId="77777777" w:rsidTr="00890E73">
        <w:trPr>
          <w:trHeight w:val="360"/>
        </w:trPr>
        <w:tc>
          <w:tcPr>
            <w:tcW w:w="4860" w:type="dxa"/>
          </w:tcPr>
          <w:p w14:paraId="5E06C953"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1 dzień  roboczy     </w:t>
            </w:r>
          </w:p>
        </w:tc>
        <w:tc>
          <w:tcPr>
            <w:tcW w:w="3420" w:type="dxa"/>
          </w:tcPr>
          <w:p w14:paraId="456669F7"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40 pkt</w:t>
            </w:r>
          </w:p>
          <w:p w14:paraId="04FC0964" w14:textId="77777777" w:rsidR="004552E2" w:rsidRPr="009B2B62" w:rsidRDefault="004552E2" w:rsidP="004552E2">
            <w:pPr>
              <w:spacing w:after="0" w:line="240" w:lineRule="auto"/>
              <w:rPr>
                <w:rFonts w:ascii="Times New Roman" w:eastAsia="Times New Roman" w:hAnsi="Times New Roman" w:cs="Times New Roman"/>
                <w:sz w:val="20"/>
                <w:szCs w:val="20"/>
                <w:lang w:eastAsia="pl-PL"/>
              </w:rPr>
            </w:pPr>
          </w:p>
        </w:tc>
      </w:tr>
      <w:tr w:rsidR="004552E2" w:rsidRPr="009B2B62" w14:paraId="1A2356CF" w14:textId="77777777" w:rsidTr="00890E73">
        <w:trPr>
          <w:trHeight w:val="360"/>
        </w:trPr>
        <w:tc>
          <w:tcPr>
            <w:tcW w:w="4860" w:type="dxa"/>
          </w:tcPr>
          <w:p w14:paraId="458DFF8F"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2 dni robocze         </w:t>
            </w:r>
          </w:p>
        </w:tc>
        <w:tc>
          <w:tcPr>
            <w:tcW w:w="3420" w:type="dxa"/>
          </w:tcPr>
          <w:p w14:paraId="7391DAE7"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20 pkt</w:t>
            </w:r>
          </w:p>
          <w:p w14:paraId="3D87B479" w14:textId="77777777" w:rsidR="004552E2" w:rsidRPr="009B2B62" w:rsidRDefault="004552E2" w:rsidP="004552E2">
            <w:pPr>
              <w:spacing w:after="0" w:line="240" w:lineRule="auto"/>
              <w:rPr>
                <w:rFonts w:ascii="Times New Roman" w:eastAsia="Times New Roman" w:hAnsi="Times New Roman" w:cs="Times New Roman"/>
                <w:sz w:val="20"/>
                <w:szCs w:val="20"/>
                <w:lang w:eastAsia="pl-PL"/>
              </w:rPr>
            </w:pPr>
          </w:p>
        </w:tc>
      </w:tr>
      <w:tr w:rsidR="004552E2" w:rsidRPr="009B2B62" w14:paraId="16DBA3F8" w14:textId="77777777" w:rsidTr="00890E73">
        <w:trPr>
          <w:trHeight w:val="360"/>
        </w:trPr>
        <w:tc>
          <w:tcPr>
            <w:tcW w:w="4860" w:type="dxa"/>
          </w:tcPr>
          <w:p w14:paraId="58C5F64D"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3 dni robocze i więcej  </w:t>
            </w:r>
          </w:p>
        </w:tc>
        <w:tc>
          <w:tcPr>
            <w:tcW w:w="3420" w:type="dxa"/>
          </w:tcPr>
          <w:p w14:paraId="3D86BD2B" w14:textId="77777777" w:rsidR="004552E2" w:rsidRPr="009B2B62" w:rsidRDefault="004552E2" w:rsidP="004552E2">
            <w:pPr>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0 pkt</w:t>
            </w:r>
          </w:p>
          <w:p w14:paraId="7513E240" w14:textId="77777777" w:rsidR="004552E2" w:rsidRPr="009B2B62" w:rsidRDefault="004552E2" w:rsidP="004552E2">
            <w:pPr>
              <w:spacing w:after="0" w:line="240" w:lineRule="auto"/>
              <w:rPr>
                <w:rFonts w:ascii="Times New Roman" w:eastAsia="Times New Roman" w:hAnsi="Times New Roman" w:cs="Times New Roman"/>
                <w:sz w:val="20"/>
                <w:szCs w:val="20"/>
                <w:lang w:eastAsia="pl-PL"/>
              </w:rPr>
            </w:pPr>
          </w:p>
        </w:tc>
      </w:tr>
    </w:tbl>
    <w:p w14:paraId="032E182C"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p>
    <w:p w14:paraId="1A61F082"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Termin uruchomienia kredytu weryfikowany będzie na podstawie formularza oferty.</w:t>
      </w:r>
    </w:p>
    <w:p w14:paraId="3A545843" w14:textId="77777777" w:rsidR="004552E2" w:rsidRPr="009B2B62" w:rsidRDefault="004552E2" w:rsidP="000C75C2">
      <w:pPr>
        <w:autoSpaceDE w:val="0"/>
        <w:autoSpaceDN w:val="0"/>
        <w:adjustRightInd w:val="0"/>
        <w:spacing w:after="0" w:line="240" w:lineRule="auto"/>
        <w:ind w:left="284" w:hanging="284"/>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
          <w:bCs/>
          <w:sz w:val="20"/>
          <w:szCs w:val="20"/>
          <w:lang w:eastAsia="pl-PL"/>
        </w:rPr>
        <w:t xml:space="preserve">5. </w:t>
      </w:r>
      <w:r w:rsidRPr="009B2B62">
        <w:rPr>
          <w:rFonts w:ascii="Times New Roman" w:eastAsia="Times New Roman" w:hAnsi="Times New Roman" w:cs="Times New Roman"/>
          <w:sz w:val="20"/>
          <w:szCs w:val="20"/>
          <w:lang w:eastAsia="pl-PL"/>
        </w:rPr>
        <w:t xml:space="preserve">Łączna punktacja przyznana każdej ofercie ustalona wg wzoru: </w:t>
      </w:r>
      <w:r w:rsidRPr="009B2B62">
        <w:rPr>
          <w:rFonts w:ascii="Times New Roman" w:eastAsia="Times New Roman" w:hAnsi="Times New Roman" w:cs="Times New Roman"/>
          <w:b/>
          <w:bCs/>
          <w:sz w:val="20"/>
          <w:szCs w:val="20"/>
          <w:lang w:eastAsia="pl-PL"/>
        </w:rPr>
        <w:t>P = C + T</w:t>
      </w:r>
    </w:p>
    <w:p w14:paraId="50CAD330" w14:textId="57E63010" w:rsidR="004552E2" w:rsidRPr="009B2B62" w:rsidRDefault="000C75C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    </w:t>
      </w:r>
      <w:r w:rsidR="004552E2" w:rsidRPr="009B2B62">
        <w:rPr>
          <w:rFonts w:ascii="Times New Roman" w:eastAsia="Times New Roman" w:hAnsi="Times New Roman" w:cs="Times New Roman"/>
          <w:sz w:val="20"/>
          <w:szCs w:val="20"/>
          <w:lang w:eastAsia="pl-PL"/>
        </w:rPr>
        <w:t>gdzie:</w:t>
      </w:r>
    </w:p>
    <w:p w14:paraId="1014B1E8"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P – łączna punktacja przyznana ofercie;</w:t>
      </w:r>
    </w:p>
    <w:p w14:paraId="04F9C01E" w14:textId="77777777"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C – liczba punktów przyznana ocenianej ofercie w ramach kryterium CENA</w:t>
      </w:r>
    </w:p>
    <w:p w14:paraId="7C4BE02A" w14:textId="22EE5633" w:rsidR="004552E2" w:rsidRPr="009B2B62" w:rsidRDefault="004552E2" w:rsidP="004552E2">
      <w:pPr>
        <w:autoSpaceDE w:val="0"/>
        <w:autoSpaceDN w:val="0"/>
        <w:adjustRightInd w:val="0"/>
        <w:spacing w:after="0" w:line="240" w:lineRule="auto"/>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T – liczba punktów przyznana ocenianej ofercie w kryterium TERMIN UR</w:t>
      </w:r>
      <w:r w:rsidR="00371C67" w:rsidRPr="009B2B62">
        <w:rPr>
          <w:rFonts w:ascii="Times New Roman" w:eastAsia="Times New Roman" w:hAnsi="Times New Roman" w:cs="Times New Roman"/>
          <w:sz w:val="20"/>
          <w:szCs w:val="20"/>
          <w:lang w:eastAsia="pl-PL"/>
        </w:rPr>
        <w:t>U</w:t>
      </w:r>
      <w:r w:rsidRPr="009B2B62">
        <w:rPr>
          <w:rFonts w:ascii="Times New Roman" w:eastAsia="Times New Roman" w:hAnsi="Times New Roman" w:cs="Times New Roman"/>
          <w:sz w:val="20"/>
          <w:szCs w:val="20"/>
          <w:lang w:eastAsia="pl-PL"/>
        </w:rPr>
        <w:t>CHOMIENIA KREDYTU</w:t>
      </w:r>
    </w:p>
    <w:p w14:paraId="05E39DFA" w14:textId="74C23A3B" w:rsidR="004552E2" w:rsidRPr="009B2B62" w:rsidRDefault="004552E2" w:rsidP="000C75C2">
      <w:pPr>
        <w:autoSpaceDE w:val="0"/>
        <w:autoSpaceDN w:val="0"/>
        <w:adjustRightInd w:val="0"/>
        <w:spacing w:after="0" w:line="240" w:lineRule="auto"/>
        <w:ind w:left="142" w:hanging="142"/>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 xml:space="preserve">6. </w:t>
      </w:r>
      <w:r w:rsidRPr="009B2B62">
        <w:rPr>
          <w:rFonts w:ascii="Times New Roman" w:eastAsia="Times New Roman" w:hAnsi="Times New Roman" w:cs="Times New Roman"/>
          <w:sz w:val="20"/>
          <w:szCs w:val="20"/>
          <w:lang w:eastAsia="pl-PL"/>
        </w:rPr>
        <w:t xml:space="preserve">Zamawiający udzieli zamówienia wykonawcy, którego oferta odpowiada wszystkim wymaganiom </w:t>
      </w:r>
      <w:r w:rsidR="000C75C2" w:rsidRPr="009B2B62">
        <w:rPr>
          <w:rFonts w:ascii="Times New Roman" w:eastAsia="Times New Roman" w:hAnsi="Times New Roman" w:cs="Times New Roman"/>
          <w:sz w:val="20"/>
          <w:szCs w:val="20"/>
          <w:lang w:eastAsia="pl-PL"/>
        </w:rPr>
        <w:t xml:space="preserve">    </w:t>
      </w:r>
      <w:r w:rsidRPr="009B2B62">
        <w:rPr>
          <w:rFonts w:ascii="Times New Roman" w:eastAsia="Times New Roman" w:hAnsi="Times New Roman" w:cs="Times New Roman"/>
          <w:sz w:val="20"/>
          <w:szCs w:val="20"/>
          <w:lang w:eastAsia="pl-PL"/>
        </w:rPr>
        <w:t>określonym w niniejszej SWZ i została oceniona jako najkorzystniejsza w oparciu o podane kryteria oceny ofert (uzyskała najwyższą liczbę punktów).</w:t>
      </w:r>
    </w:p>
    <w:p w14:paraId="083036E5" w14:textId="77777777" w:rsidR="004552E2" w:rsidRPr="009B2B62" w:rsidRDefault="004552E2" w:rsidP="000C75C2">
      <w:pPr>
        <w:autoSpaceDE w:val="0"/>
        <w:autoSpaceDN w:val="0"/>
        <w:adjustRightInd w:val="0"/>
        <w:spacing w:after="0" w:line="240" w:lineRule="auto"/>
        <w:ind w:left="142" w:hanging="142"/>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 xml:space="preserve">7. </w:t>
      </w:r>
      <w:r w:rsidRPr="009B2B62">
        <w:rPr>
          <w:rFonts w:ascii="Times New Roman" w:eastAsia="Times New Roman" w:hAnsi="Times New Roman" w:cs="Times New Roman"/>
          <w:sz w:val="20"/>
          <w:szCs w:val="20"/>
          <w:lang w:eastAsia="pl-PL"/>
        </w:rPr>
        <w:t>Jeżeli nie będzie można dokonać wyboru oferty najkorzystniejszej ze względu na to, że zostały złożone oferty o takiej samej cenie, Zamawiający wezwie Wykonawców, którzy złożyli te oferty, do złożenia w wyznaczonym terminie ofert dodatkowych.</w:t>
      </w:r>
    </w:p>
    <w:p w14:paraId="3CB6B613" w14:textId="195AC6F5" w:rsidR="004552E2" w:rsidRPr="009B2B62" w:rsidRDefault="004552E2" w:rsidP="000C75C2">
      <w:pPr>
        <w:autoSpaceDE w:val="0"/>
        <w:autoSpaceDN w:val="0"/>
        <w:adjustRightInd w:val="0"/>
        <w:spacing w:after="0" w:line="240" w:lineRule="auto"/>
        <w:ind w:left="142" w:hanging="142"/>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 xml:space="preserve">8. </w:t>
      </w:r>
      <w:r w:rsidRPr="009B2B62">
        <w:rPr>
          <w:rFonts w:ascii="Times New Roman" w:eastAsia="Times New Roman" w:hAnsi="Times New Roman" w:cs="Times New Roman"/>
          <w:sz w:val="20"/>
          <w:szCs w:val="20"/>
          <w:lang w:eastAsia="pl-PL"/>
        </w:rPr>
        <w:t>Zamawiający udzieli zamówienia wykonawcy, którego oferta odpowiada wszystkim wymaganiom określonym w niniejszej SWZ i została oceniona jako najkorzystniejsza w oparciu o podane kryteria oceny ofert (uzyskała najwyższą liczbę punktów).</w:t>
      </w:r>
    </w:p>
    <w:p w14:paraId="4873CA4C" w14:textId="77777777" w:rsidR="004552E2" w:rsidRPr="009B2B62" w:rsidRDefault="004552E2" w:rsidP="000C75C2">
      <w:pPr>
        <w:autoSpaceDE w:val="0"/>
        <w:autoSpaceDN w:val="0"/>
        <w:adjustRightInd w:val="0"/>
        <w:spacing w:after="0" w:line="240" w:lineRule="auto"/>
        <w:ind w:left="142" w:hanging="142"/>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 xml:space="preserve">9. </w:t>
      </w:r>
      <w:r w:rsidRPr="009B2B62">
        <w:rPr>
          <w:rFonts w:ascii="Times New Roman" w:eastAsia="Times New Roman" w:hAnsi="Times New Roman" w:cs="Times New Roman"/>
          <w:sz w:val="20"/>
          <w:szCs w:val="20"/>
          <w:lang w:eastAsia="pl-PL"/>
        </w:rPr>
        <w:t>Jeżeli nie będzie można dokonać wyboru oferty najkorzystniejszej ze względu na to, że dwie lub więcej ofert przedstawia tai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1D24A5D2" w14:textId="77777777" w:rsidR="004552E2" w:rsidRPr="009B2B62" w:rsidRDefault="004552E2" w:rsidP="000C75C2">
      <w:pPr>
        <w:autoSpaceDE w:val="0"/>
        <w:autoSpaceDN w:val="0"/>
        <w:adjustRightInd w:val="0"/>
        <w:spacing w:after="0" w:line="240" w:lineRule="auto"/>
        <w:ind w:left="142" w:hanging="142"/>
        <w:rPr>
          <w:rFonts w:ascii="Times New Roman" w:eastAsia="Times New Roman" w:hAnsi="Times New Roman" w:cs="Times New Roman"/>
          <w:sz w:val="20"/>
          <w:szCs w:val="20"/>
          <w:lang w:eastAsia="pl-PL"/>
        </w:rPr>
      </w:pPr>
      <w:r w:rsidRPr="009B2B62">
        <w:rPr>
          <w:rFonts w:ascii="Times New Roman" w:eastAsia="Times New Roman" w:hAnsi="Times New Roman" w:cs="Times New Roman"/>
          <w:b/>
          <w:bCs/>
          <w:sz w:val="20"/>
          <w:szCs w:val="20"/>
          <w:lang w:eastAsia="pl-PL"/>
        </w:rPr>
        <w:t xml:space="preserve">10. </w:t>
      </w:r>
      <w:r w:rsidRPr="009B2B62">
        <w:rPr>
          <w:rFonts w:ascii="Times New Roman" w:eastAsia="Times New Roman" w:hAnsi="Times New Roman" w:cs="Times New Roman"/>
          <w:sz w:val="20"/>
          <w:szCs w:val="20"/>
          <w:lang w:eastAsia="pl-PL"/>
        </w:rPr>
        <w:t>Wykonawcy składający oferty dodatkowe, nie mogą zaoferować cen wyższych niż zaoferowane w złożonych ofertach.</w:t>
      </w:r>
    </w:p>
    <w:p w14:paraId="2373A0C9" w14:textId="77777777" w:rsidR="00E02AF2" w:rsidRPr="009B2B62" w:rsidRDefault="00E02AF2" w:rsidP="00E02AF2">
      <w:pPr>
        <w:spacing w:after="0" w:line="360" w:lineRule="auto"/>
        <w:jc w:val="both"/>
        <w:rPr>
          <w:rFonts w:ascii="Times New Roman" w:eastAsia="Calibri" w:hAnsi="Times New Roman" w:cs="Times New Roman"/>
          <w:b/>
          <w:bCs/>
          <w:sz w:val="20"/>
          <w:szCs w:val="20"/>
        </w:rPr>
      </w:pPr>
    </w:p>
    <w:p w14:paraId="25EC060E" w14:textId="77777777" w:rsidR="00E02AF2" w:rsidRPr="009B2B62" w:rsidRDefault="00E02AF2" w:rsidP="00E02AF2">
      <w:pPr>
        <w:autoSpaceDE w:val="0"/>
        <w:autoSpaceDN w:val="0"/>
        <w:adjustRightInd w:val="0"/>
        <w:spacing w:after="68" w:line="240" w:lineRule="auto"/>
        <w:jc w:val="both"/>
        <w:rPr>
          <w:rFonts w:ascii="Times New Roman" w:eastAsia="Calibri" w:hAnsi="Times New Roman" w:cs="Times New Roman"/>
          <w:b/>
          <w:bCs/>
          <w:sz w:val="20"/>
          <w:szCs w:val="20"/>
        </w:rPr>
      </w:pPr>
      <w:r w:rsidRPr="009B2B62">
        <w:rPr>
          <w:rFonts w:ascii="Times New Roman" w:eastAsia="Calibri" w:hAnsi="Times New Roman" w:cs="Times New Roman"/>
          <w:b/>
          <w:bCs/>
          <w:sz w:val="20"/>
          <w:szCs w:val="20"/>
        </w:rPr>
        <w:t>XVIII. INFORMACJE O FORMALNOŚCIACH, JAKIE MUSZĄ ZOSTAĆ DOPEŁNIONE PO WYBORZE OFERTY W CELU ZAWARCIA UMOWY W SPRAWIE ZAMÓWIENIA PUBLICZNEGO.</w:t>
      </w:r>
    </w:p>
    <w:p w14:paraId="6AB1020D" w14:textId="77777777" w:rsidR="00E02AF2" w:rsidRPr="009B2B62" w:rsidRDefault="00E02AF2" w:rsidP="000C75C2">
      <w:pPr>
        <w:numPr>
          <w:ilvl w:val="0"/>
          <w:numId w:val="23"/>
        </w:numPr>
        <w:autoSpaceDE w:val="0"/>
        <w:autoSpaceDN w:val="0"/>
        <w:adjustRightInd w:val="0"/>
        <w:spacing w:after="68" w:line="240" w:lineRule="auto"/>
        <w:ind w:left="426" w:hanging="284"/>
        <w:contextualSpacing/>
        <w:jc w:val="both"/>
        <w:rPr>
          <w:rFonts w:ascii="Times New Roman" w:eastAsia="Times New Roman" w:hAnsi="Times New Roman" w:cs="Times New Roman"/>
          <w:bCs/>
          <w:iCs/>
          <w:sz w:val="20"/>
          <w:szCs w:val="20"/>
        </w:rPr>
      </w:pPr>
      <w:r w:rsidRPr="009B2B62">
        <w:rPr>
          <w:rFonts w:ascii="Times New Roman" w:eastAsia="Times New Roman" w:hAnsi="Times New Roman" w:cs="Times New Roman"/>
          <w:bCs/>
          <w:iCs/>
          <w:sz w:val="20"/>
          <w:szCs w:val="20"/>
        </w:rPr>
        <w:t>Zamawiający udzieli zamówienia Wykonawcy, którego oferta odpowiada wszystkim wymaganiom określonym w niniejszej SWZ i została oceniona jako najkorzystniejsza w oparciu o podane w niej kryteria oceny ofert.</w:t>
      </w:r>
    </w:p>
    <w:p w14:paraId="23A8AB0E" w14:textId="77777777" w:rsidR="00E02AF2" w:rsidRPr="009B2B62" w:rsidRDefault="00E02AF2" w:rsidP="000C75C2">
      <w:pPr>
        <w:numPr>
          <w:ilvl w:val="0"/>
          <w:numId w:val="23"/>
        </w:numPr>
        <w:autoSpaceDE w:val="0"/>
        <w:autoSpaceDN w:val="0"/>
        <w:adjustRightInd w:val="0"/>
        <w:spacing w:after="68" w:line="240" w:lineRule="auto"/>
        <w:ind w:left="426" w:hanging="284"/>
        <w:contextualSpacing/>
        <w:jc w:val="both"/>
        <w:rPr>
          <w:rFonts w:ascii="Times New Roman" w:eastAsia="Times New Roman" w:hAnsi="Times New Roman" w:cs="Times New Roman"/>
          <w:bCs/>
          <w:iCs/>
          <w:sz w:val="20"/>
          <w:szCs w:val="20"/>
        </w:rPr>
      </w:pPr>
      <w:r w:rsidRPr="009B2B62">
        <w:rPr>
          <w:rFonts w:ascii="Times New Roman" w:eastAsia="Times New Roman" w:hAnsi="Times New Roman" w:cs="Times New Roman"/>
          <w:bCs/>
          <w:iCs/>
          <w:sz w:val="20"/>
          <w:szCs w:val="20"/>
        </w:rPr>
        <w:t xml:space="preserve">Niezwłocznie po wyborze najkorzystniejszej oferty Zamawiający poinformuje równocześnie Wykonawców, którzy złożyli oferty, przekazując im informacje, o których mowa w art. 253 ust. 1 ustawy </w:t>
      </w:r>
      <w:proofErr w:type="spellStart"/>
      <w:r w:rsidRPr="009B2B62">
        <w:rPr>
          <w:rFonts w:ascii="Times New Roman" w:eastAsia="Times New Roman" w:hAnsi="Times New Roman" w:cs="Times New Roman"/>
          <w:bCs/>
          <w:iCs/>
          <w:sz w:val="20"/>
          <w:szCs w:val="20"/>
        </w:rPr>
        <w:t>Pzp</w:t>
      </w:r>
      <w:proofErr w:type="spellEnd"/>
      <w:r w:rsidRPr="009B2B62">
        <w:rPr>
          <w:rFonts w:ascii="Times New Roman" w:eastAsia="Times New Roman" w:hAnsi="Times New Roman" w:cs="Times New Roman"/>
          <w:bCs/>
          <w:iCs/>
          <w:sz w:val="20"/>
          <w:szCs w:val="20"/>
        </w:rPr>
        <w:t xml:space="preserve"> oraz udostępni je na stronie internetowej prowadzonego postępowania </w:t>
      </w:r>
      <w:hyperlink r:id="rId19" w:history="1">
        <w:r w:rsidRPr="009B2B62">
          <w:rPr>
            <w:rFonts w:ascii="Times New Roman" w:eastAsia="Times New Roman" w:hAnsi="Times New Roman" w:cs="Times New Roman"/>
            <w:bCs/>
            <w:iCs/>
            <w:sz w:val="20"/>
            <w:szCs w:val="20"/>
            <w:u w:val="single"/>
          </w:rPr>
          <w:t>www.gminamoszczenica.eu</w:t>
        </w:r>
      </w:hyperlink>
    </w:p>
    <w:p w14:paraId="18B6F501" w14:textId="77777777" w:rsidR="00E02AF2" w:rsidRPr="009B2B62" w:rsidRDefault="00E02AF2" w:rsidP="000C75C2">
      <w:pPr>
        <w:numPr>
          <w:ilvl w:val="0"/>
          <w:numId w:val="23"/>
        </w:numPr>
        <w:autoSpaceDE w:val="0"/>
        <w:autoSpaceDN w:val="0"/>
        <w:adjustRightInd w:val="0"/>
        <w:spacing w:after="68" w:line="240" w:lineRule="auto"/>
        <w:ind w:left="426" w:hanging="284"/>
        <w:contextualSpacing/>
        <w:jc w:val="both"/>
        <w:rPr>
          <w:rFonts w:ascii="Times New Roman" w:eastAsia="Times New Roman" w:hAnsi="Times New Roman" w:cs="Times New Roman"/>
          <w:bCs/>
          <w:iCs/>
          <w:sz w:val="20"/>
          <w:szCs w:val="20"/>
        </w:rPr>
      </w:pPr>
      <w:r w:rsidRPr="009B2B62">
        <w:rPr>
          <w:rFonts w:ascii="Times New Roman" w:eastAsia="Times New Roman" w:hAnsi="Times New Roman" w:cs="Times New Roman"/>
          <w:bCs/>
          <w:iCs/>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3DE1F4B1" w14:textId="77777777" w:rsidR="00E02AF2" w:rsidRPr="009B2B62" w:rsidRDefault="00E02AF2" w:rsidP="000C75C2">
      <w:pPr>
        <w:numPr>
          <w:ilvl w:val="0"/>
          <w:numId w:val="23"/>
        </w:numPr>
        <w:autoSpaceDE w:val="0"/>
        <w:autoSpaceDN w:val="0"/>
        <w:adjustRightInd w:val="0"/>
        <w:spacing w:after="68" w:line="240" w:lineRule="auto"/>
        <w:ind w:left="426" w:hanging="284"/>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
          <w:bCs/>
          <w:sz w:val="20"/>
          <w:szCs w:val="20"/>
          <w:lang w:eastAsia="pl-PL"/>
        </w:rPr>
        <w:t xml:space="preserve">Zamawiający zawiera umowę w sprawie zamówienia publicznego, z uwzględnieniem art. 308 ust. 2 </w:t>
      </w:r>
      <w:proofErr w:type="spellStart"/>
      <w:r w:rsidRPr="009B2B62">
        <w:rPr>
          <w:rFonts w:ascii="Times New Roman" w:eastAsia="Times New Roman" w:hAnsi="Times New Roman" w:cs="Times New Roman"/>
          <w:b/>
          <w:bCs/>
          <w:sz w:val="20"/>
          <w:szCs w:val="20"/>
          <w:lang w:eastAsia="pl-PL"/>
        </w:rPr>
        <w:t>pzp</w:t>
      </w:r>
      <w:proofErr w:type="spellEnd"/>
      <w:r w:rsidRPr="009B2B62">
        <w:rPr>
          <w:rFonts w:ascii="Times New Roman" w:eastAsia="Times New Roman" w:hAnsi="Times New Roman" w:cs="Times New Roman"/>
          <w:b/>
          <w:bCs/>
          <w:sz w:val="20"/>
          <w:szCs w:val="20"/>
          <w:lang w:eastAsia="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074EF2A" w14:textId="77777777" w:rsidR="00E02AF2" w:rsidRPr="009B2B62" w:rsidRDefault="00E02AF2" w:rsidP="000C75C2">
      <w:pPr>
        <w:numPr>
          <w:ilvl w:val="0"/>
          <w:numId w:val="23"/>
        </w:numPr>
        <w:autoSpaceDE w:val="0"/>
        <w:autoSpaceDN w:val="0"/>
        <w:adjustRightInd w:val="0"/>
        <w:spacing w:after="68" w:line="240" w:lineRule="auto"/>
        <w:ind w:left="426" w:hanging="284"/>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
          <w:bCs/>
          <w:sz w:val="20"/>
          <w:szCs w:val="20"/>
          <w:lang w:eastAsia="pl-PL"/>
        </w:rPr>
        <w:t>Zamawiający może zawrzeć umowę w sprawie zamówienia publicznego przed upływem terminu, o którym mowa w ust. 4, jeżeli w postępowaniu o udzielenie zamówienia złożono tylko jedną ofertę.</w:t>
      </w:r>
    </w:p>
    <w:p w14:paraId="4107CEF6" w14:textId="77777777" w:rsidR="00E02AF2" w:rsidRPr="009B2B62" w:rsidRDefault="00E02AF2" w:rsidP="000C75C2">
      <w:pPr>
        <w:numPr>
          <w:ilvl w:val="0"/>
          <w:numId w:val="23"/>
        </w:numPr>
        <w:autoSpaceDE w:val="0"/>
        <w:autoSpaceDN w:val="0"/>
        <w:adjustRightInd w:val="0"/>
        <w:spacing w:after="68" w:line="240" w:lineRule="auto"/>
        <w:ind w:left="426" w:hanging="284"/>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Cs/>
          <w:iCs/>
          <w:sz w:val="20"/>
          <w:szCs w:val="20"/>
        </w:rPr>
        <w:t>Zamawiający poinformuje Wykonawcę, któremu zostanie udzielone zamówienie, o miejscu i terminie zawarcia umowy.</w:t>
      </w:r>
    </w:p>
    <w:p w14:paraId="1C73B58C" w14:textId="77777777" w:rsidR="00E02AF2" w:rsidRPr="009B2B62" w:rsidRDefault="00E02AF2" w:rsidP="000C75C2">
      <w:pPr>
        <w:autoSpaceDE w:val="0"/>
        <w:autoSpaceDN w:val="0"/>
        <w:adjustRightInd w:val="0"/>
        <w:spacing w:after="68" w:line="240" w:lineRule="auto"/>
        <w:ind w:left="426" w:hanging="284"/>
        <w:contextualSpacing/>
        <w:jc w:val="both"/>
        <w:rPr>
          <w:rFonts w:ascii="Times New Roman" w:eastAsia="Times New Roman" w:hAnsi="Times New Roman" w:cs="Times New Roman"/>
          <w:sz w:val="20"/>
          <w:szCs w:val="20"/>
          <w:lang w:eastAsia="pl-PL"/>
        </w:rPr>
      </w:pPr>
    </w:p>
    <w:p w14:paraId="1E087E9F" w14:textId="69A0CC37" w:rsidR="00E02AF2" w:rsidRPr="009B2B62" w:rsidRDefault="00E02AF2" w:rsidP="000C75C2">
      <w:pPr>
        <w:numPr>
          <w:ilvl w:val="0"/>
          <w:numId w:val="23"/>
        </w:numPr>
        <w:autoSpaceDE w:val="0"/>
        <w:autoSpaceDN w:val="0"/>
        <w:adjustRightInd w:val="0"/>
        <w:spacing w:after="68" w:line="240" w:lineRule="auto"/>
        <w:ind w:left="426" w:hanging="284"/>
        <w:contextualSpacing/>
        <w:jc w:val="both"/>
        <w:rPr>
          <w:rFonts w:ascii="Times New Roman" w:eastAsia="Times New Roman" w:hAnsi="Times New Roman" w:cs="Times New Roman"/>
          <w:sz w:val="20"/>
          <w:szCs w:val="20"/>
          <w:u w:val="single"/>
          <w:lang w:eastAsia="pl-PL"/>
        </w:rPr>
      </w:pPr>
      <w:r w:rsidRPr="009B2B62">
        <w:rPr>
          <w:rFonts w:ascii="Times New Roman" w:eastAsia="Times New Roman" w:hAnsi="Times New Roman" w:cs="Times New Roman"/>
          <w:b/>
          <w:bCs/>
          <w:sz w:val="20"/>
          <w:szCs w:val="20"/>
          <w:lang w:eastAsia="pl-PL"/>
        </w:rPr>
        <w:t>Informacje  dotyczące zabezpieczenia należytego wykonania umowy</w:t>
      </w:r>
      <w:r w:rsidR="004552E2" w:rsidRPr="009B2B62">
        <w:rPr>
          <w:rFonts w:ascii="Times New Roman" w:eastAsia="Times New Roman" w:hAnsi="Times New Roman" w:cs="Times New Roman"/>
          <w:b/>
          <w:bCs/>
          <w:sz w:val="20"/>
          <w:szCs w:val="20"/>
          <w:lang w:eastAsia="pl-PL"/>
        </w:rPr>
        <w:t xml:space="preserve">  - </w:t>
      </w:r>
      <w:r w:rsidR="004552E2" w:rsidRPr="009B2B62">
        <w:rPr>
          <w:rFonts w:ascii="Times New Roman" w:eastAsia="Times New Roman" w:hAnsi="Times New Roman" w:cs="Times New Roman"/>
          <w:b/>
          <w:bCs/>
          <w:sz w:val="20"/>
          <w:szCs w:val="20"/>
          <w:u w:val="single"/>
          <w:lang w:eastAsia="pl-PL"/>
        </w:rPr>
        <w:t>Zamawiający  nie przewiduje  obowiązku wniesienia zabezpieczenia należytego wykonania umow</w:t>
      </w:r>
      <w:r w:rsidR="00DD3FCF" w:rsidRPr="009B2B62">
        <w:rPr>
          <w:rFonts w:ascii="Times New Roman" w:eastAsia="Times New Roman" w:hAnsi="Times New Roman" w:cs="Times New Roman"/>
          <w:b/>
          <w:bCs/>
          <w:sz w:val="20"/>
          <w:szCs w:val="20"/>
          <w:u w:val="single"/>
          <w:lang w:eastAsia="pl-PL"/>
        </w:rPr>
        <w:t>y.</w:t>
      </w:r>
    </w:p>
    <w:p w14:paraId="33D566D9" w14:textId="77777777" w:rsidR="00E02AF2" w:rsidRPr="009B2B62" w:rsidRDefault="00E02AF2" w:rsidP="000C75C2">
      <w:pPr>
        <w:spacing w:after="0" w:line="360" w:lineRule="auto"/>
        <w:ind w:left="426" w:hanging="284"/>
        <w:jc w:val="both"/>
        <w:rPr>
          <w:rFonts w:ascii="Times New Roman" w:eastAsia="Calibri" w:hAnsi="Times New Roman" w:cs="Times New Roman"/>
          <w:b/>
          <w:bCs/>
          <w:sz w:val="20"/>
          <w:szCs w:val="20"/>
          <w:u w:val="single"/>
        </w:rPr>
      </w:pPr>
    </w:p>
    <w:p w14:paraId="1CD75E96"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b/>
          <w:bCs/>
          <w:sz w:val="20"/>
          <w:szCs w:val="20"/>
        </w:rPr>
      </w:pPr>
      <w:r w:rsidRPr="009B2B62">
        <w:rPr>
          <w:rFonts w:ascii="Times New Roman" w:eastAsia="Calibri" w:hAnsi="Times New Roman" w:cs="Times New Roman"/>
          <w:b/>
          <w:bCs/>
          <w:sz w:val="20"/>
          <w:szCs w:val="20"/>
        </w:rPr>
        <w:t>XIX. POUCZENIE O ŚRODKACH OCHRONY PRAWNEJ PRZYSŁUGUJACYCH WYKONAWCY.</w:t>
      </w:r>
    </w:p>
    <w:p w14:paraId="0D546C79"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b/>
          <w:bCs/>
          <w:sz w:val="20"/>
          <w:szCs w:val="20"/>
        </w:rPr>
      </w:pPr>
    </w:p>
    <w:p w14:paraId="7AD21879" w14:textId="77777777" w:rsidR="00E02AF2" w:rsidRPr="009B2B62" w:rsidRDefault="00E02AF2">
      <w:pPr>
        <w:numPr>
          <w:ilvl w:val="0"/>
          <w:numId w:val="24"/>
        </w:numPr>
        <w:autoSpaceDE w:val="0"/>
        <w:autoSpaceDN w:val="0"/>
        <w:adjustRightInd w:val="0"/>
        <w:spacing w:after="0" w:line="240" w:lineRule="auto"/>
        <w:ind w:left="851" w:hanging="284"/>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sz w:val="20"/>
          <w:szCs w:val="20"/>
          <w:lang w:eastAsia="pl-PL"/>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6901D4D6" w14:textId="77777777" w:rsidR="00E02AF2" w:rsidRPr="009B2B62" w:rsidRDefault="00E02AF2">
      <w:pPr>
        <w:numPr>
          <w:ilvl w:val="0"/>
          <w:numId w:val="24"/>
        </w:numPr>
        <w:autoSpaceDE w:val="0"/>
        <w:autoSpaceDN w:val="0"/>
        <w:adjustRightInd w:val="0"/>
        <w:spacing w:after="0" w:line="240" w:lineRule="auto"/>
        <w:ind w:left="851" w:hanging="284"/>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sz w:val="20"/>
          <w:szCs w:val="20"/>
          <w:lang w:eastAsia="pl-PL"/>
        </w:rPr>
        <w:t xml:space="preserve">Odwołanie (art. 513-515 ustawy </w:t>
      </w:r>
      <w:proofErr w:type="spellStart"/>
      <w:r w:rsidRPr="009B2B62">
        <w:rPr>
          <w:rFonts w:ascii="Times New Roman" w:eastAsia="Times New Roman" w:hAnsi="Times New Roman" w:cs="Times New Roman"/>
          <w:sz w:val="20"/>
          <w:szCs w:val="20"/>
          <w:lang w:eastAsia="pl-PL"/>
        </w:rPr>
        <w:t>Pzp</w:t>
      </w:r>
      <w:proofErr w:type="spellEnd"/>
      <w:r w:rsidRPr="009B2B62">
        <w:rPr>
          <w:rFonts w:ascii="Times New Roman" w:eastAsia="Times New Roman" w:hAnsi="Times New Roman" w:cs="Times New Roman"/>
          <w:sz w:val="20"/>
          <w:szCs w:val="20"/>
          <w:lang w:eastAsia="pl-PL"/>
        </w:rPr>
        <w:t>) przysługuje na:</w:t>
      </w:r>
    </w:p>
    <w:p w14:paraId="064F11C1" w14:textId="77777777" w:rsidR="00E02AF2" w:rsidRPr="009B2B62" w:rsidRDefault="00E02AF2">
      <w:pPr>
        <w:numPr>
          <w:ilvl w:val="0"/>
          <w:numId w:val="25"/>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sz w:val="20"/>
          <w:szCs w:val="20"/>
          <w:lang w:eastAsia="pl-PL"/>
        </w:rPr>
        <w:t>niezgodną z przepisami ustawy czynność zamawiającego, podjętą w postępowaniu o udzielenie zamówienia, w tym na projektowane postanowienie umowy;</w:t>
      </w:r>
    </w:p>
    <w:p w14:paraId="2268BDD5" w14:textId="77777777" w:rsidR="00E02AF2" w:rsidRPr="009B2B62" w:rsidRDefault="00E02AF2">
      <w:pPr>
        <w:numPr>
          <w:ilvl w:val="0"/>
          <w:numId w:val="25"/>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sz w:val="20"/>
          <w:szCs w:val="20"/>
          <w:lang w:eastAsia="pl-PL"/>
        </w:rPr>
        <w:t>zaniechanie czynności w postępowaniu o udzielenie zamówienia, do której zamawiający był obowiązany na podstawie ustawy;</w:t>
      </w:r>
    </w:p>
    <w:p w14:paraId="27474802" w14:textId="77777777" w:rsidR="00E02AF2" w:rsidRPr="009B2B62" w:rsidRDefault="00E02AF2">
      <w:pPr>
        <w:numPr>
          <w:ilvl w:val="0"/>
          <w:numId w:val="25"/>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sz w:val="20"/>
          <w:szCs w:val="20"/>
          <w:lang w:eastAsia="pl-PL"/>
        </w:rPr>
        <w:lastRenderedPageBreak/>
        <w:t>zaniechanie przeprowadzenia postępowania o udzielenie zamówienia na podstawie ustawy, mimo że zamawiający był do tego obowiązany.</w:t>
      </w:r>
    </w:p>
    <w:p w14:paraId="74A22DF8" w14:textId="77777777" w:rsidR="00E02AF2" w:rsidRPr="009B2B62" w:rsidRDefault="00E02AF2">
      <w:pPr>
        <w:numPr>
          <w:ilvl w:val="0"/>
          <w:numId w:val="24"/>
        </w:numPr>
        <w:autoSpaceDE w:val="0"/>
        <w:autoSpaceDN w:val="0"/>
        <w:adjustRightInd w:val="0"/>
        <w:spacing w:after="0" w:line="240" w:lineRule="auto"/>
        <w:ind w:left="851" w:hanging="284"/>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Odwołanie wnosi się do Prezesa Krajowej Izby Odwoławczej. </w:t>
      </w:r>
    </w:p>
    <w:p w14:paraId="0CCA7A9C" w14:textId="77777777" w:rsidR="00E02AF2" w:rsidRPr="009B2B62" w:rsidRDefault="00E02AF2">
      <w:pPr>
        <w:numPr>
          <w:ilvl w:val="0"/>
          <w:numId w:val="24"/>
        </w:numPr>
        <w:autoSpaceDE w:val="0"/>
        <w:autoSpaceDN w:val="0"/>
        <w:adjustRightInd w:val="0"/>
        <w:spacing w:after="0" w:line="240" w:lineRule="auto"/>
        <w:ind w:left="851" w:hanging="284"/>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w:t>
      </w:r>
    </w:p>
    <w:p w14:paraId="4ECE5B5B" w14:textId="77777777" w:rsidR="00E02AF2" w:rsidRPr="009B2B62" w:rsidRDefault="00E02AF2">
      <w:pPr>
        <w:numPr>
          <w:ilvl w:val="0"/>
          <w:numId w:val="24"/>
        </w:numPr>
        <w:autoSpaceDE w:val="0"/>
        <w:autoSpaceDN w:val="0"/>
        <w:adjustRightInd w:val="0"/>
        <w:spacing w:after="0" w:line="240" w:lineRule="auto"/>
        <w:ind w:left="851" w:hanging="284"/>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D93A419" w14:textId="77777777" w:rsidR="00E02AF2" w:rsidRPr="009B2B62" w:rsidRDefault="00E02AF2">
      <w:pPr>
        <w:numPr>
          <w:ilvl w:val="0"/>
          <w:numId w:val="24"/>
        </w:numPr>
        <w:autoSpaceDE w:val="0"/>
        <w:autoSpaceDN w:val="0"/>
        <w:adjustRightInd w:val="0"/>
        <w:spacing w:after="0" w:line="240" w:lineRule="auto"/>
        <w:ind w:left="851" w:hanging="284"/>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Odwołanie wnosi się w terminie:</w:t>
      </w:r>
    </w:p>
    <w:p w14:paraId="040B3E75" w14:textId="77777777" w:rsidR="00E02AF2" w:rsidRPr="009B2B62" w:rsidRDefault="00E02AF2">
      <w:pPr>
        <w:numPr>
          <w:ilvl w:val="0"/>
          <w:numId w:val="26"/>
        </w:numPr>
        <w:autoSpaceDE w:val="0"/>
        <w:autoSpaceDN w:val="0"/>
        <w:adjustRightInd w:val="0"/>
        <w:spacing w:after="0" w:line="240" w:lineRule="auto"/>
        <w:ind w:left="1134"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5 dni od dnia przekazania informacji o czynności zamawiającego stanowiącej podstawę jego wniesienia, jeżeli informacja została przekazana przy użyciu środków komunikacji elektronicznej;</w:t>
      </w:r>
    </w:p>
    <w:p w14:paraId="3E67CD25" w14:textId="77777777" w:rsidR="00E02AF2" w:rsidRPr="009B2B62" w:rsidRDefault="00E02AF2">
      <w:pPr>
        <w:numPr>
          <w:ilvl w:val="0"/>
          <w:numId w:val="26"/>
        </w:numPr>
        <w:autoSpaceDE w:val="0"/>
        <w:autoSpaceDN w:val="0"/>
        <w:adjustRightInd w:val="0"/>
        <w:spacing w:after="0" w:line="240" w:lineRule="auto"/>
        <w:ind w:left="1134"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10 dni od dnia przekazania informacji o czynności zamawiającego stanowiącej podstawę jego wniesienia, jeżeli informacja została przekazana w sposób inny niż określony w pkt 1.</w:t>
      </w:r>
    </w:p>
    <w:p w14:paraId="2F35D896" w14:textId="77777777" w:rsidR="00E02AF2" w:rsidRPr="009B2B62" w:rsidRDefault="00E02AF2">
      <w:pPr>
        <w:numPr>
          <w:ilvl w:val="0"/>
          <w:numId w:val="26"/>
        </w:numPr>
        <w:autoSpaceDE w:val="0"/>
        <w:autoSpaceDN w:val="0"/>
        <w:adjustRightInd w:val="0"/>
        <w:spacing w:after="0" w:line="240" w:lineRule="auto"/>
        <w:ind w:left="1134"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3FC2CBA8" w14:textId="77777777" w:rsidR="00E02AF2" w:rsidRPr="009B2B62" w:rsidRDefault="00E02AF2">
      <w:pPr>
        <w:numPr>
          <w:ilvl w:val="0"/>
          <w:numId w:val="26"/>
        </w:numPr>
        <w:autoSpaceDE w:val="0"/>
        <w:autoSpaceDN w:val="0"/>
        <w:adjustRightInd w:val="0"/>
        <w:spacing w:after="0" w:line="240" w:lineRule="auto"/>
        <w:ind w:left="1134" w:hanging="283"/>
        <w:contextualSpacing/>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Odwołanie w przypadkach innych niż określone w ust. 4 i 5 wnosi się w terminie 5 dni od dnia, w którym powzięto lub przy zachowaniu należytej staranności można było powziąć wiadomość o okolicznościach stanowiących podstawę jego wniesienia.</w:t>
      </w:r>
    </w:p>
    <w:p w14:paraId="2F0BCBB7" w14:textId="77777777" w:rsidR="00E02AF2" w:rsidRPr="009B2B62" w:rsidRDefault="00E02AF2">
      <w:pPr>
        <w:numPr>
          <w:ilvl w:val="0"/>
          <w:numId w:val="24"/>
        </w:numPr>
        <w:spacing w:after="0" w:line="360" w:lineRule="auto"/>
        <w:ind w:left="851" w:hanging="284"/>
        <w:contextualSpacing/>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Odwołanie zawiera:</w:t>
      </w:r>
    </w:p>
    <w:p w14:paraId="72930398" w14:textId="77777777" w:rsidR="00E02AF2" w:rsidRPr="009B2B62" w:rsidRDefault="00E02AF2" w:rsidP="00E02AF2">
      <w:pPr>
        <w:spacing w:after="0" w:line="240" w:lineRule="auto"/>
        <w:ind w:left="1134"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 imię i nazwisko albo nazwę, miejsce zamieszkania albo siedzibę, numer telefonu oraz adres poczty elektronicznej odwołującego oraz imię i nazwisko przedstawiciela (przedstawicieli);</w:t>
      </w:r>
    </w:p>
    <w:p w14:paraId="0CFDCF70" w14:textId="77777777" w:rsidR="00E02AF2" w:rsidRPr="009B2B62" w:rsidRDefault="00E02AF2" w:rsidP="00E02AF2">
      <w:pPr>
        <w:spacing w:after="0" w:line="240" w:lineRule="auto"/>
        <w:ind w:left="1134"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2) nazwę i siedzibę zamawiającego, numer telefonu oraz adres poczty elektronicznej zamawiającego;</w:t>
      </w:r>
    </w:p>
    <w:p w14:paraId="000BC0DA" w14:textId="77777777" w:rsidR="00E02AF2" w:rsidRPr="009B2B62" w:rsidRDefault="00E02AF2" w:rsidP="00E02AF2">
      <w:pPr>
        <w:spacing w:after="0" w:line="240" w:lineRule="auto"/>
        <w:ind w:left="1134"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3) numer Powszechnego Elektronicznego Systemu Ewidencji Ludności (PESEL) lub NIP odwołującego będącego osobą fizyczną, jeżeli jest on obowiązany do jego posiadania albo posiada go nie mając takiego obowiązku;</w:t>
      </w:r>
    </w:p>
    <w:p w14:paraId="5DF21168" w14:textId="77777777" w:rsidR="00E02AF2" w:rsidRPr="009B2B62" w:rsidRDefault="00E02AF2" w:rsidP="00E02AF2">
      <w:pPr>
        <w:spacing w:after="0" w:line="240" w:lineRule="auto"/>
        <w:ind w:left="1134"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A92B50D" w14:textId="77777777" w:rsidR="00E02AF2" w:rsidRPr="009B2B62" w:rsidRDefault="00E02AF2" w:rsidP="00E02AF2">
      <w:pPr>
        <w:spacing w:after="0" w:line="240" w:lineRule="auto"/>
        <w:ind w:left="1134"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5) określenie przedmiotu zamówienia;</w:t>
      </w:r>
    </w:p>
    <w:p w14:paraId="593874E9" w14:textId="77777777" w:rsidR="00E02AF2" w:rsidRPr="009B2B62" w:rsidRDefault="00E02AF2" w:rsidP="00E02AF2">
      <w:pPr>
        <w:spacing w:after="0" w:line="240" w:lineRule="auto"/>
        <w:ind w:left="1134"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6) wskazanie numeru ogłoszenia w Biuletynie Zamówień Publicznych;</w:t>
      </w:r>
    </w:p>
    <w:p w14:paraId="65E9E988" w14:textId="77777777" w:rsidR="00E02AF2" w:rsidRPr="009B2B62" w:rsidRDefault="00E02AF2" w:rsidP="00E02AF2">
      <w:pPr>
        <w:spacing w:after="0" w:line="240" w:lineRule="auto"/>
        <w:ind w:left="1134"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7) wskazanie czynności lub zaniechania czynności zamawiającego, której zarzuca się niezgodność z przepisami ustawy, lub wskazanie zaniechania przeprowadzenia postępowania o udzielenie zamówienia lub zorganizowania konkursu na podstawie ustawy;</w:t>
      </w:r>
    </w:p>
    <w:p w14:paraId="59B0ECE8" w14:textId="77777777" w:rsidR="00E02AF2" w:rsidRPr="009B2B62" w:rsidRDefault="00E02AF2" w:rsidP="00E02AF2">
      <w:pPr>
        <w:spacing w:after="0" w:line="240" w:lineRule="auto"/>
        <w:ind w:left="1134"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8) zwięzłe przedstawienie zarzutów;</w:t>
      </w:r>
    </w:p>
    <w:p w14:paraId="737D6CB3" w14:textId="77777777" w:rsidR="00E02AF2" w:rsidRPr="009B2B62" w:rsidRDefault="00E02AF2" w:rsidP="00E02AF2">
      <w:pPr>
        <w:spacing w:after="0" w:line="240" w:lineRule="auto"/>
        <w:ind w:left="1134"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9) żądanie co do sposobu rozstrzygnięcia odwołania;</w:t>
      </w:r>
    </w:p>
    <w:p w14:paraId="2DC008DD" w14:textId="77777777" w:rsidR="00E02AF2" w:rsidRPr="009B2B62" w:rsidRDefault="00E02AF2" w:rsidP="00E02AF2">
      <w:pPr>
        <w:spacing w:after="0" w:line="240" w:lineRule="auto"/>
        <w:ind w:left="993"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10) wskazanie okoliczności faktycznych i prawnych uzasadniających wniesienie odwołania oraz dowodów na poparcie przytoczonych okoliczności;</w:t>
      </w:r>
    </w:p>
    <w:p w14:paraId="3B20C740" w14:textId="77777777" w:rsidR="00E02AF2" w:rsidRPr="009B2B62" w:rsidRDefault="00E02AF2" w:rsidP="00E02AF2">
      <w:pPr>
        <w:spacing w:after="0" w:line="240" w:lineRule="auto"/>
        <w:ind w:left="993"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11) podpis odwołującego albo jego przedstawiciela lub przedstawicieli;</w:t>
      </w:r>
    </w:p>
    <w:p w14:paraId="7388A83B" w14:textId="77777777" w:rsidR="00E02AF2" w:rsidRPr="009B2B62" w:rsidRDefault="00E02AF2" w:rsidP="00E02AF2">
      <w:pPr>
        <w:spacing w:after="0" w:line="240" w:lineRule="auto"/>
        <w:ind w:left="993"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12) wykaz załączników.</w:t>
      </w:r>
    </w:p>
    <w:p w14:paraId="5CAAD24C" w14:textId="77777777" w:rsidR="00E02AF2" w:rsidRPr="009B2B62" w:rsidRDefault="00E02AF2" w:rsidP="00E02AF2">
      <w:pPr>
        <w:spacing w:after="0" w:line="360" w:lineRule="auto"/>
        <w:ind w:firstLine="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8. Do odwołania dołącza się:</w:t>
      </w:r>
    </w:p>
    <w:p w14:paraId="205298FC" w14:textId="77777777" w:rsidR="00E02AF2" w:rsidRPr="009B2B62" w:rsidRDefault="00E02AF2" w:rsidP="00E02AF2">
      <w:pPr>
        <w:spacing w:after="0" w:line="240" w:lineRule="auto"/>
        <w:ind w:firstLine="567"/>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 dowód uiszczenia wpisu od odwołania w wymaganej wysokości;</w:t>
      </w:r>
    </w:p>
    <w:p w14:paraId="1BC3BA31" w14:textId="77777777" w:rsidR="00E02AF2" w:rsidRPr="009B2B62" w:rsidRDefault="00E02AF2" w:rsidP="00E02AF2">
      <w:pPr>
        <w:spacing w:after="0" w:line="240" w:lineRule="auto"/>
        <w:ind w:firstLine="567"/>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2) dowód przekazania odpowiednio odwołania albo jego kopii zamawiającemu;</w:t>
      </w:r>
    </w:p>
    <w:p w14:paraId="3ECA9795" w14:textId="77777777" w:rsidR="00E02AF2" w:rsidRPr="009B2B62" w:rsidRDefault="00E02AF2" w:rsidP="00E02AF2">
      <w:pPr>
        <w:spacing w:after="0" w:line="240" w:lineRule="auto"/>
        <w:ind w:firstLine="567"/>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3) dokument potwierdzający umocowanie do reprezentowania odwołującego.</w:t>
      </w:r>
    </w:p>
    <w:p w14:paraId="7D26084A" w14:textId="77777777" w:rsidR="00E02AF2" w:rsidRPr="009B2B62" w:rsidRDefault="00E02AF2" w:rsidP="00E02AF2">
      <w:pPr>
        <w:spacing w:after="0" w:line="240" w:lineRule="auto"/>
        <w:ind w:left="567" w:hanging="283"/>
        <w:jc w:val="both"/>
        <w:rPr>
          <w:rFonts w:ascii="Times New Roman" w:eastAsia="Times New Roman" w:hAnsi="Times New Roman" w:cs="Times New Roman"/>
          <w:sz w:val="20"/>
          <w:szCs w:val="20"/>
          <w:lang w:eastAsia="pl-PL"/>
        </w:rPr>
      </w:pPr>
      <w:r w:rsidRPr="009B2B62">
        <w:rPr>
          <w:rFonts w:ascii="Times New Roman" w:eastAsia="Calibri" w:hAnsi="Times New Roman" w:cs="Times New Roman"/>
          <w:sz w:val="20"/>
          <w:szCs w:val="20"/>
        </w:rPr>
        <w:t xml:space="preserve">9. </w:t>
      </w:r>
      <w:r w:rsidRPr="009B2B62">
        <w:rPr>
          <w:rFonts w:ascii="Times New Roman" w:eastAsia="Times New Roman" w:hAnsi="Times New Roman" w:cs="Times New Roman"/>
          <w:sz w:val="20"/>
          <w:szCs w:val="20"/>
          <w:lang w:eastAsia="pl-PL"/>
        </w:rPr>
        <w:t>Na orzeczenie KIO oraz postanowienie Prezesa KIO stronom oraz uczestnikom postępowania odwoławczego przysługuje skarga (art.579) do Sądu Okręgowego w Warszawie – sądu zamówień publicznych.</w:t>
      </w:r>
    </w:p>
    <w:p w14:paraId="371904EE" w14:textId="77777777" w:rsidR="00E02AF2" w:rsidRPr="009B2B62" w:rsidRDefault="00E02AF2" w:rsidP="00E02AF2">
      <w:pPr>
        <w:spacing w:after="0" w:line="240" w:lineRule="auto"/>
        <w:ind w:left="567"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10. Skargę wnosi się do Sądu Okręgowego w Warszawie - sądu zamówień publicznych.</w:t>
      </w:r>
    </w:p>
    <w:p w14:paraId="55DEF6A7" w14:textId="77777777" w:rsidR="00E02AF2" w:rsidRPr="009B2B62" w:rsidRDefault="00E02AF2" w:rsidP="00E02AF2">
      <w:pPr>
        <w:spacing w:after="0" w:line="240" w:lineRule="auto"/>
        <w:ind w:left="567"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11. Skargę wnosi się za pośrednictwem Prezesa Izby, w terminie 14 dni od dnia doręczenia orzeczenia Izby lub postanowienia Prezesa Izby o zwrocie odwołania, przesyłając jednocześnie jej odpis przeciwnikowi skargi. Złożenie skargi w placówce pocztowej operatora wyznaczonego w rozumieniu ustawy z dnia 23 listopada 2012 r. - Prawo pocztowe jest równoznaczne z jej wniesieniem.</w:t>
      </w:r>
    </w:p>
    <w:p w14:paraId="65A9367D" w14:textId="77777777" w:rsidR="00E02AF2" w:rsidRPr="009B2B62" w:rsidRDefault="00E02AF2" w:rsidP="00E02AF2">
      <w:pPr>
        <w:spacing w:after="0" w:line="240" w:lineRule="auto"/>
        <w:ind w:left="567"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12. Skarga powinna czynić zadość wymaganiom przewidzianym dla pisma procesowego oraz zawierać oznaczenie zaskarżonego orzeczenia, ze wskazaniem, czy jest ono zaskarżone w całości, czy w części, </w:t>
      </w:r>
      <w:r w:rsidRPr="009B2B62">
        <w:rPr>
          <w:rFonts w:ascii="Times New Roman" w:eastAsia="Calibri" w:hAnsi="Times New Roman" w:cs="Times New Roman"/>
          <w:sz w:val="20"/>
          <w:szCs w:val="20"/>
        </w:rPr>
        <w:lastRenderedPageBreak/>
        <w:t>przytoczenie zarzutów, zwięzłe ich uzasadnienie, wskazanie dowodów, a także wniosek o uchylenie orzeczenia lub o zmianę orzeczenia w całości lub w części, z zaznaczeniem zakresu żądanej zmiany.</w:t>
      </w:r>
    </w:p>
    <w:p w14:paraId="279C40BD" w14:textId="77777777" w:rsidR="00E02AF2" w:rsidRPr="009B2B62" w:rsidRDefault="00E02AF2" w:rsidP="00E02AF2">
      <w:pPr>
        <w:spacing w:after="0" w:line="240" w:lineRule="auto"/>
        <w:ind w:left="567" w:hanging="283"/>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13. Od wyroku sądu lub postanowienia kończącego postępowanie w sprawie przysługuje skarga kasacyjna do Sądu Najwyższego.</w:t>
      </w:r>
    </w:p>
    <w:p w14:paraId="306C58A5" w14:textId="77777777" w:rsidR="00E02AF2" w:rsidRPr="009B2B62" w:rsidRDefault="00E02AF2" w:rsidP="00E02AF2">
      <w:pPr>
        <w:autoSpaceDE w:val="0"/>
        <w:autoSpaceDN w:val="0"/>
        <w:adjustRightInd w:val="0"/>
        <w:spacing w:after="0" w:line="240" w:lineRule="auto"/>
        <w:jc w:val="both"/>
        <w:rPr>
          <w:rFonts w:ascii="Times New Roman" w:eastAsia="Calibri" w:hAnsi="Times New Roman" w:cs="Times New Roman"/>
          <w:sz w:val="20"/>
          <w:szCs w:val="20"/>
        </w:rPr>
      </w:pPr>
    </w:p>
    <w:p w14:paraId="47917E71" w14:textId="77777777" w:rsidR="00E02AF2" w:rsidRPr="009B2B62" w:rsidRDefault="00E02AF2" w:rsidP="00E02AF2">
      <w:pPr>
        <w:autoSpaceDE w:val="0"/>
        <w:autoSpaceDN w:val="0"/>
        <w:adjustRightInd w:val="0"/>
        <w:spacing w:after="68" w:line="240" w:lineRule="auto"/>
        <w:jc w:val="both"/>
        <w:rPr>
          <w:rFonts w:ascii="Times New Roman" w:eastAsia="Calibri" w:hAnsi="Times New Roman" w:cs="Times New Roman"/>
          <w:b/>
          <w:bCs/>
          <w:sz w:val="20"/>
          <w:szCs w:val="20"/>
        </w:rPr>
      </w:pPr>
      <w:r w:rsidRPr="009B2B62">
        <w:rPr>
          <w:rFonts w:ascii="Times New Roman" w:eastAsia="Calibri" w:hAnsi="Times New Roman" w:cs="Times New Roman"/>
          <w:b/>
          <w:bCs/>
          <w:sz w:val="20"/>
          <w:szCs w:val="20"/>
        </w:rPr>
        <w:t>XX. WYMAGANIA DOTYCZĄCE WADIUM ( art. 97)</w:t>
      </w:r>
    </w:p>
    <w:p w14:paraId="33ACA059" w14:textId="77777777" w:rsidR="00E02AF2" w:rsidRPr="009B2B62" w:rsidRDefault="00E02AF2" w:rsidP="00E02AF2">
      <w:pPr>
        <w:spacing w:before="120" w:after="120" w:line="240" w:lineRule="auto"/>
        <w:ind w:firstLine="708"/>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bCs/>
          <w:sz w:val="20"/>
          <w:szCs w:val="20"/>
          <w:lang w:eastAsia="pl-PL"/>
        </w:rPr>
        <w:t xml:space="preserve">Zamawiający nie wymaga wniesienia wadium. </w:t>
      </w:r>
    </w:p>
    <w:p w14:paraId="0090545F" w14:textId="77777777" w:rsidR="00E02AF2" w:rsidRPr="009B2B62" w:rsidRDefault="00E02AF2" w:rsidP="00E02AF2">
      <w:pPr>
        <w:spacing w:before="120" w:after="120" w:line="240" w:lineRule="auto"/>
        <w:contextualSpacing/>
        <w:jc w:val="both"/>
        <w:rPr>
          <w:rFonts w:ascii="Times New Roman" w:eastAsia="Times New Roman" w:hAnsi="Times New Roman" w:cs="Times New Roman"/>
          <w:b/>
          <w:bCs/>
          <w:sz w:val="20"/>
          <w:szCs w:val="20"/>
          <w:lang w:eastAsia="pl-PL"/>
        </w:rPr>
      </w:pPr>
    </w:p>
    <w:p w14:paraId="3C01726A" w14:textId="22B91FA5" w:rsidR="00E02AF2" w:rsidRPr="009B2B62" w:rsidRDefault="00E02AF2" w:rsidP="00E02AF2">
      <w:pPr>
        <w:spacing w:before="120" w:after="120" w:line="240" w:lineRule="auto"/>
        <w:contextualSpacing/>
        <w:jc w:val="both"/>
        <w:rPr>
          <w:rFonts w:ascii="Times New Roman" w:eastAsia="Times New Roman" w:hAnsi="Times New Roman" w:cs="Times New Roman"/>
          <w:b/>
          <w:bCs/>
          <w:sz w:val="20"/>
          <w:szCs w:val="20"/>
          <w:lang w:eastAsia="pl-PL"/>
        </w:rPr>
      </w:pPr>
      <w:r w:rsidRPr="009B2B62">
        <w:rPr>
          <w:rFonts w:ascii="Times New Roman" w:eastAsia="Times New Roman" w:hAnsi="Times New Roman" w:cs="Times New Roman"/>
          <w:b/>
          <w:bCs/>
          <w:sz w:val="20"/>
          <w:szCs w:val="20"/>
          <w:lang w:eastAsia="pl-PL"/>
        </w:rPr>
        <w:t xml:space="preserve">XXI. WYMAGANIA W ZAKRESIE  ZATRUDNIENIA NA PODSTAWIE STOSUNKU PRACY, W OKOLICZNOŚCIACH, O KTÓRYCH MOWA W ART. 95 </w:t>
      </w:r>
    </w:p>
    <w:p w14:paraId="32FFD37C" w14:textId="77777777" w:rsidR="00382051" w:rsidRPr="009B2B62" w:rsidRDefault="00382051" w:rsidP="00E02AF2">
      <w:pPr>
        <w:spacing w:before="120" w:after="120" w:line="240" w:lineRule="auto"/>
        <w:contextualSpacing/>
        <w:jc w:val="both"/>
        <w:rPr>
          <w:rFonts w:ascii="Times New Roman" w:eastAsia="Times New Roman" w:hAnsi="Times New Roman" w:cs="Times New Roman"/>
          <w:b/>
          <w:bCs/>
          <w:sz w:val="20"/>
          <w:szCs w:val="20"/>
          <w:lang w:eastAsia="pl-PL"/>
        </w:rPr>
      </w:pPr>
    </w:p>
    <w:p w14:paraId="303745CE" w14:textId="77777777" w:rsidR="00382051" w:rsidRPr="009B2B62" w:rsidRDefault="00382051" w:rsidP="00382051">
      <w:pPr>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Zamawiający zgodnie     z  art. 95 ust. 2 ustawy, nie określa w opisie przedmiotu zamówienia żadnych wymagań dotyczących zatrudnienia przez Wykonawcę lub Podwykonawcę na podstawie umowy o pracę osób wykonujących wskazane przez zamawiającego czynności w zakresie realizacji zamówienia w sposób określony w art. 22 §1 ustawy z dnia 26 czerwca 1974 r.- Kodeks pracy (</w:t>
      </w:r>
      <w:proofErr w:type="spellStart"/>
      <w:r w:rsidRPr="009B2B62">
        <w:rPr>
          <w:rFonts w:ascii="Times New Roman" w:eastAsia="Times New Roman" w:hAnsi="Times New Roman" w:cs="Times New Roman"/>
          <w:sz w:val="20"/>
          <w:szCs w:val="20"/>
          <w:lang w:eastAsia="pl-PL"/>
        </w:rPr>
        <w:t>t.j</w:t>
      </w:r>
      <w:proofErr w:type="spellEnd"/>
      <w:r w:rsidRPr="009B2B62">
        <w:rPr>
          <w:rFonts w:ascii="Times New Roman" w:eastAsia="Times New Roman" w:hAnsi="Times New Roman" w:cs="Times New Roman"/>
          <w:sz w:val="20"/>
          <w:szCs w:val="20"/>
          <w:lang w:eastAsia="pl-PL"/>
        </w:rPr>
        <w:t xml:space="preserve">. Dz. U. z 2022 r. poz. 1510 z </w:t>
      </w:r>
      <w:proofErr w:type="spellStart"/>
      <w:r w:rsidRPr="009B2B62">
        <w:rPr>
          <w:rFonts w:ascii="Times New Roman" w:eastAsia="Times New Roman" w:hAnsi="Times New Roman" w:cs="Times New Roman"/>
          <w:sz w:val="20"/>
          <w:szCs w:val="20"/>
          <w:lang w:eastAsia="pl-PL"/>
        </w:rPr>
        <w:t>późn</w:t>
      </w:r>
      <w:proofErr w:type="spellEnd"/>
      <w:r w:rsidRPr="009B2B62">
        <w:rPr>
          <w:rFonts w:ascii="Times New Roman" w:eastAsia="Times New Roman" w:hAnsi="Times New Roman" w:cs="Times New Roman"/>
          <w:sz w:val="20"/>
          <w:szCs w:val="20"/>
          <w:lang w:eastAsia="pl-PL"/>
        </w:rPr>
        <w:t xml:space="preserve">. zm.), gdyż przedmiotem zamówienia są usługi finansowe polegające na przekazaniu środków pieniężnych. </w:t>
      </w:r>
    </w:p>
    <w:p w14:paraId="14A6449B" w14:textId="77777777" w:rsidR="00E02AF2" w:rsidRPr="009B2B62" w:rsidRDefault="00E02AF2" w:rsidP="00E02AF2">
      <w:pPr>
        <w:spacing w:after="200" w:line="276" w:lineRule="auto"/>
        <w:contextualSpacing/>
        <w:rPr>
          <w:rFonts w:ascii="Times New Roman" w:eastAsia="Times New Roman" w:hAnsi="Times New Roman" w:cs="Times New Roman"/>
          <w:b/>
          <w:bCs/>
          <w:sz w:val="20"/>
          <w:szCs w:val="20"/>
          <w:lang w:eastAsia="pl-PL"/>
        </w:rPr>
      </w:pPr>
    </w:p>
    <w:p w14:paraId="76DFD316" w14:textId="77777777" w:rsidR="00E02AF2" w:rsidRPr="009B2B62" w:rsidRDefault="00E02AF2" w:rsidP="00E02AF2">
      <w:pPr>
        <w:autoSpaceDE w:val="0"/>
        <w:autoSpaceDN w:val="0"/>
        <w:adjustRightInd w:val="0"/>
        <w:spacing w:after="0" w:line="240" w:lineRule="auto"/>
        <w:rPr>
          <w:rFonts w:ascii="Times New Roman" w:eastAsia="Calibri" w:hAnsi="Times New Roman" w:cs="Times New Roman"/>
          <w:b/>
          <w:bCs/>
          <w:sz w:val="20"/>
          <w:szCs w:val="20"/>
        </w:rPr>
      </w:pPr>
    </w:p>
    <w:p w14:paraId="03B1E4AA" w14:textId="131ACCC2" w:rsidR="00E02AF2" w:rsidRPr="009B2B62" w:rsidRDefault="00E02AF2" w:rsidP="00E02AF2">
      <w:pPr>
        <w:autoSpaceDE w:val="0"/>
        <w:autoSpaceDN w:val="0"/>
        <w:adjustRightInd w:val="0"/>
        <w:spacing w:after="0" w:line="240" w:lineRule="auto"/>
        <w:rPr>
          <w:rFonts w:ascii="Times New Roman" w:eastAsia="Calibri" w:hAnsi="Times New Roman" w:cs="Times New Roman"/>
          <w:b/>
          <w:bCs/>
          <w:sz w:val="20"/>
          <w:szCs w:val="20"/>
        </w:rPr>
      </w:pPr>
      <w:r w:rsidRPr="009B2B62">
        <w:rPr>
          <w:rFonts w:ascii="Times New Roman" w:eastAsia="Calibri" w:hAnsi="Times New Roman" w:cs="Times New Roman"/>
          <w:b/>
          <w:bCs/>
          <w:sz w:val="20"/>
          <w:szCs w:val="20"/>
        </w:rPr>
        <w:t>XXII. POSTANOWIENIA KOŃCOWE</w:t>
      </w:r>
    </w:p>
    <w:p w14:paraId="5A9DF000" w14:textId="77777777" w:rsidR="00E02AF2" w:rsidRPr="009B2B62" w:rsidRDefault="00E02AF2" w:rsidP="00E02AF2">
      <w:pPr>
        <w:spacing w:after="0" w:line="276" w:lineRule="auto"/>
        <w:jc w:val="both"/>
        <w:rPr>
          <w:rFonts w:ascii="Times New Roman" w:eastAsia="Times New Roman" w:hAnsi="Times New Roman" w:cs="Times New Roman"/>
          <w:bCs/>
          <w:sz w:val="20"/>
          <w:szCs w:val="20"/>
          <w:lang w:eastAsia="pl-PL" w:bidi="pl-PL"/>
        </w:rPr>
      </w:pPr>
    </w:p>
    <w:p w14:paraId="780D0A36" w14:textId="23A4920C" w:rsidR="00E02AF2" w:rsidRPr="009B2B62" w:rsidRDefault="00E02AF2">
      <w:pPr>
        <w:numPr>
          <w:ilvl w:val="0"/>
          <w:numId w:val="27"/>
        </w:numPr>
        <w:spacing w:after="0" w:line="276" w:lineRule="auto"/>
        <w:ind w:left="709"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Postępowanie prowadzone jest w języku polskim.</w:t>
      </w:r>
    </w:p>
    <w:p w14:paraId="0B432B91" w14:textId="77777777" w:rsidR="00371C67" w:rsidRPr="009B2B62" w:rsidRDefault="00371C67" w:rsidP="00371C67">
      <w:pPr>
        <w:numPr>
          <w:ilvl w:val="0"/>
          <w:numId w:val="27"/>
        </w:numPr>
        <w:spacing w:after="0" w:line="276" w:lineRule="auto"/>
        <w:ind w:left="709" w:hanging="283"/>
        <w:jc w:val="both"/>
        <w:rPr>
          <w:rFonts w:ascii="Times New Roman" w:eastAsia="Times New Roman" w:hAnsi="Times New Roman" w:cs="Times New Roman"/>
          <w:bCs/>
          <w:sz w:val="20"/>
          <w:szCs w:val="20"/>
          <w:lang w:eastAsia="pl-PL" w:bidi="pl-PL"/>
        </w:rPr>
      </w:pPr>
      <w:r w:rsidRPr="009B2B62">
        <w:rPr>
          <w:rFonts w:ascii="Times New Roman" w:eastAsia="Calibri" w:hAnsi="Times New Roman" w:cs="Times New Roman"/>
          <w:b/>
          <w:bCs/>
          <w:sz w:val="20"/>
          <w:szCs w:val="20"/>
        </w:rPr>
        <w:t xml:space="preserve">Zamawiający nie dokonuje podziału zamówienia na części oraz  nie dopuszcza składania ofert częściowych, o których mowa w art.7 pkt.15 ustawy </w:t>
      </w:r>
      <w:proofErr w:type="spellStart"/>
      <w:r w:rsidRPr="009B2B62">
        <w:rPr>
          <w:rFonts w:ascii="Times New Roman" w:eastAsia="Calibri" w:hAnsi="Times New Roman" w:cs="Times New Roman"/>
          <w:b/>
          <w:bCs/>
          <w:sz w:val="20"/>
          <w:szCs w:val="20"/>
        </w:rPr>
        <w:t>Pzp</w:t>
      </w:r>
      <w:proofErr w:type="spellEnd"/>
      <w:r w:rsidRPr="009B2B62">
        <w:rPr>
          <w:rFonts w:ascii="Times New Roman" w:eastAsia="Calibri" w:hAnsi="Times New Roman" w:cs="Times New Roman"/>
          <w:b/>
          <w:bCs/>
          <w:sz w:val="20"/>
          <w:szCs w:val="20"/>
        </w:rPr>
        <w:t>.</w:t>
      </w:r>
    </w:p>
    <w:p w14:paraId="2AEB1565" w14:textId="77777777" w:rsidR="00371C67" w:rsidRPr="009B2B62" w:rsidRDefault="00371C67" w:rsidP="005573A1">
      <w:pPr>
        <w:pStyle w:val="Akapitzlist"/>
        <w:numPr>
          <w:ilvl w:val="0"/>
          <w:numId w:val="53"/>
        </w:numPr>
        <w:autoSpaceDE w:val="0"/>
        <w:autoSpaceDN w:val="0"/>
        <w:adjustRightInd w:val="0"/>
        <w:spacing w:line="240" w:lineRule="auto"/>
        <w:rPr>
          <w:rFonts w:ascii="Times New Roman" w:eastAsia="Times New Roman" w:hAnsi="Times New Roman" w:cs="Times New Roman"/>
          <w:b/>
          <w:bCs/>
          <w:sz w:val="20"/>
          <w:szCs w:val="20"/>
          <w:lang w:eastAsia="pl-PL"/>
        </w:rPr>
      </w:pPr>
      <w:r w:rsidRPr="009B2B62">
        <w:rPr>
          <w:rFonts w:ascii="Times New Roman" w:hAnsi="Times New Roman" w:cs="Times New Roman"/>
          <w:sz w:val="20"/>
          <w:szCs w:val="20"/>
        </w:rPr>
        <w:t xml:space="preserve">Powody niedokonania podziału zamówienia na części: </w:t>
      </w:r>
    </w:p>
    <w:p w14:paraId="17A0949E" w14:textId="77777777" w:rsidR="00371C67" w:rsidRPr="009B2B62" w:rsidRDefault="00371C67" w:rsidP="005573A1">
      <w:pPr>
        <w:pStyle w:val="Akapitzlist"/>
        <w:numPr>
          <w:ilvl w:val="3"/>
          <w:numId w:val="30"/>
        </w:numPr>
        <w:autoSpaceDE w:val="0"/>
        <w:autoSpaceDN w:val="0"/>
        <w:adjustRightInd w:val="0"/>
        <w:spacing w:line="240" w:lineRule="auto"/>
        <w:ind w:left="1134" w:hanging="283"/>
        <w:rPr>
          <w:rFonts w:ascii="Times New Roman" w:eastAsia="Times New Roman" w:hAnsi="Times New Roman" w:cs="Times New Roman"/>
          <w:sz w:val="20"/>
          <w:szCs w:val="20"/>
          <w:lang w:eastAsia="pl-PL"/>
        </w:rPr>
      </w:pPr>
      <w:r w:rsidRPr="009B2B62">
        <w:rPr>
          <w:rFonts w:ascii="Times New Roman" w:hAnsi="Times New Roman" w:cs="Times New Roman"/>
          <w:sz w:val="20"/>
          <w:szCs w:val="20"/>
        </w:rPr>
        <w:t>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unijne.</w:t>
      </w:r>
    </w:p>
    <w:p w14:paraId="06722B79" w14:textId="77777777" w:rsidR="00371C67" w:rsidRPr="009B2B62" w:rsidRDefault="00371C67" w:rsidP="005573A1">
      <w:pPr>
        <w:pStyle w:val="Akapitzlist"/>
        <w:numPr>
          <w:ilvl w:val="3"/>
          <w:numId w:val="30"/>
        </w:numPr>
        <w:autoSpaceDE w:val="0"/>
        <w:autoSpaceDN w:val="0"/>
        <w:adjustRightInd w:val="0"/>
        <w:spacing w:line="240" w:lineRule="auto"/>
        <w:ind w:left="1134" w:hanging="283"/>
        <w:rPr>
          <w:rFonts w:ascii="Times New Roman" w:eastAsia="Times New Roman" w:hAnsi="Times New Roman" w:cs="Times New Roman"/>
          <w:b/>
          <w:bCs/>
          <w:sz w:val="20"/>
          <w:szCs w:val="20"/>
          <w:lang w:eastAsia="pl-PL"/>
        </w:rPr>
      </w:pPr>
      <w:r w:rsidRPr="009B2B62">
        <w:rPr>
          <w:rFonts w:ascii="Times New Roman" w:hAnsi="Times New Roman" w:cs="Times New Roman"/>
          <w:sz w:val="20"/>
          <w:szCs w:val="20"/>
        </w:rPr>
        <w:t xml:space="preserve">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14:paraId="64FA6BAA" w14:textId="77777777" w:rsidR="00371C67" w:rsidRPr="009B2B62" w:rsidRDefault="00371C67" w:rsidP="005573A1">
      <w:pPr>
        <w:pStyle w:val="Akapitzlist"/>
        <w:numPr>
          <w:ilvl w:val="3"/>
          <w:numId w:val="30"/>
        </w:numPr>
        <w:autoSpaceDE w:val="0"/>
        <w:autoSpaceDN w:val="0"/>
        <w:adjustRightInd w:val="0"/>
        <w:spacing w:line="240" w:lineRule="auto"/>
        <w:ind w:left="1134" w:hanging="283"/>
        <w:rPr>
          <w:rFonts w:ascii="Times New Roman" w:eastAsia="Times New Roman" w:hAnsi="Times New Roman" w:cs="Times New Roman"/>
          <w:sz w:val="20"/>
          <w:szCs w:val="20"/>
          <w:lang w:eastAsia="pl-PL"/>
        </w:rPr>
      </w:pPr>
      <w:r w:rsidRPr="009B2B62">
        <w:rPr>
          <w:rFonts w:ascii="Times New Roman" w:hAnsi="Times New Roman" w:cs="Times New Roman"/>
          <w:sz w:val="20"/>
          <w:szCs w:val="20"/>
        </w:rPr>
        <w:t xml:space="preserve">brak konieczności dzielenia niniejszego zamówienia na części jest z przyczyn wyżej wymienionych uzasadniony. </w:t>
      </w:r>
    </w:p>
    <w:p w14:paraId="76014720" w14:textId="77777777" w:rsidR="00371C67" w:rsidRPr="009B2B62" w:rsidRDefault="00371C67" w:rsidP="005573A1">
      <w:pPr>
        <w:pStyle w:val="Akapitzlist"/>
        <w:numPr>
          <w:ilvl w:val="3"/>
          <w:numId w:val="30"/>
        </w:numPr>
        <w:autoSpaceDE w:val="0"/>
        <w:autoSpaceDN w:val="0"/>
        <w:adjustRightInd w:val="0"/>
        <w:spacing w:line="240" w:lineRule="auto"/>
        <w:ind w:left="1134" w:hanging="283"/>
        <w:rPr>
          <w:rFonts w:ascii="Times New Roman" w:eastAsia="Times New Roman" w:hAnsi="Times New Roman" w:cs="Times New Roman"/>
          <w:sz w:val="20"/>
          <w:szCs w:val="20"/>
          <w:lang w:eastAsia="pl-PL"/>
        </w:rPr>
      </w:pPr>
      <w:r w:rsidRPr="009B2B62">
        <w:rPr>
          <w:rFonts w:ascii="Times New Roman" w:hAnsi="Times New Roman" w:cs="Times New Roman"/>
          <w:sz w:val="20"/>
          <w:szCs w:val="20"/>
          <w:lang w:eastAsia="pl-PL" w:bidi="pl-PL"/>
        </w:rPr>
        <w:t xml:space="preserve">Powodem niedokonania podziału zamówienia na części  jest  usługa polegająca na udzieleniu i obsłudze 1 kredytu </w:t>
      </w:r>
      <w:r w:rsidRPr="009B2B62">
        <w:rPr>
          <w:rFonts w:ascii="Times New Roman" w:eastAsia="Calibri" w:hAnsi="Times New Roman" w:cs="Times New Roman"/>
          <w:sz w:val="20"/>
          <w:szCs w:val="20"/>
        </w:rPr>
        <w:t xml:space="preserve"> oraz to, że realizacja zamówienia nie utrudnia konkurencji innym przedsiębiorcom. Ponadto podział przedmiotu zamówienia spowodowałby trudności techniczne, dodatkowe koszty wykonania zamówienia oraz brak możliwości skoordynowania działań różnych wykonawców realizujących poszczególne części zamówienia w tym uruchomienie i spłaty kredytu, co mogłoby zagrozić właściwemu wykonaniu zamówienia.</w:t>
      </w:r>
      <w:r w:rsidRPr="009B2B62">
        <w:rPr>
          <w:rFonts w:ascii="Times New Roman" w:hAnsi="Times New Roman" w:cs="Times New Roman"/>
          <w:sz w:val="20"/>
          <w:szCs w:val="20"/>
          <w:lang w:eastAsia="pl-PL" w:bidi="pl-PL"/>
        </w:rPr>
        <w:t xml:space="preserve"> </w:t>
      </w:r>
    </w:p>
    <w:p w14:paraId="5BD34662" w14:textId="37E77ABD" w:rsidR="00E02AF2" w:rsidRPr="009B2B62" w:rsidRDefault="00371C67" w:rsidP="005573A1">
      <w:pPr>
        <w:pStyle w:val="Teksttreci20"/>
        <w:numPr>
          <w:ilvl w:val="0"/>
          <w:numId w:val="30"/>
        </w:numPr>
        <w:shd w:val="clear" w:color="auto" w:fill="auto"/>
        <w:tabs>
          <w:tab w:val="left" w:pos="851"/>
        </w:tabs>
        <w:spacing w:after="204" w:line="230" w:lineRule="exact"/>
        <w:ind w:left="851" w:hanging="284"/>
        <w:jc w:val="both"/>
        <w:rPr>
          <w:rFonts w:eastAsia="Calibri"/>
          <w:b/>
          <w:bCs/>
        </w:rPr>
      </w:pPr>
      <w:r w:rsidRPr="009B2B62">
        <w:rPr>
          <w:lang w:eastAsia="pl-PL"/>
        </w:rPr>
        <w:t xml:space="preserve">Wykonawca może złożyć tylko jedną ofertę na wykonanie przedmiotu zamówienia. Złożenie większej liczby ofert lub oferty zawierającej propozycje wariantowe spowoduje, że każda z ofert podlegać będzie odrzuceniu.  </w:t>
      </w:r>
      <w:bookmarkStart w:id="24" w:name="_Hlk117244550"/>
      <w:r w:rsidR="00E02AF2" w:rsidRPr="009B2B62">
        <w:rPr>
          <w:bCs/>
          <w:lang w:eastAsia="pl-PL" w:bidi="pl-PL"/>
        </w:rPr>
        <w:t>Brak konieczności dzielenia niniejszego zamówienia na części jest z ww. przyczyn uzasadniony.</w:t>
      </w:r>
    </w:p>
    <w:p w14:paraId="533FF890" w14:textId="62402F08" w:rsidR="00E02AF2" w:rsidRPr="009B2B62" w:rsidRDefault="00E02AF2">
      <w:pPr>
        <w:numPr>
          <w:ilvl w:val="0"/>
          <w:numId w:val="27"/>
        </w:numPr>
        <w:spacing w:after="0" w:line="276" w:lineRule="auto"/>
        <w:ind w:left="709"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Zamawiający nie dopuszcza składania ofert </w:t>
      </w:r>
      <w:r w:rsidR="00042F67" w:rsidRPr="009B2B62">
        <w:rPr>
          <w:rFonts w:ascii="Times New Roman" w:eastAsia="Times New Roman" w:hAnsi="Times New Roman" w:cs="Times New Roman"/>
          <w:sz w:val="20"/>
          <w:szCs w:val="20"/>
          <w:lang w:eastAsia="pl-PL"/>
        </w:rPr>
        <w:t xml:space="preserve">częściowych oraz </w:t>
      </w:r>
      <w:r w:rsidRPr="009B2B62">
        <w:rPr>
          <w:rFonts w:ascii="Times New Roman" w:eastAsia="Times New Roman" w:hAnsi="Times New Roman" w:cs="Times New Roman"/>
          <w:sz w:val="20"/>
          <w:szCs w:val="20"/>
          <w:lang w:eastAsia="pl-PL"/>
        </w:rPr>
        <w:t>wariantowych</w:t>
      </w:r>
      <w:bookmarkEnd w:id="24"/>
      <w:r w:rsidRPr="009B2B62">
        <w:rPr>
          <w:rFonts w:ascii="Times New Roman" w:eastAsia="Times New Roman" w:hAnsi="Times New Roman" w:cs="Times New Roman"/>
          <w:sz w:val="20"/>
          <w:szCs w:val="20"/>
          <w:lang w:eastAsia="pl-PL"/>
        </w:rPr>
        <w:t>.</w:t>
      </w:r>
    </w:p>
    <w:p w14:paraId="582F99C8" w14:textId="77777777" w:rsidR="00E02AF2" w:rsidRPr="009B2B62" w:rsidRDefault="00E02AF2">
      <w:pPr>
        <w:numPr>
          <w:ilvl w:val="0"/>
          <w:numId w:val="27"/>
        </w:numPr>
        <w:spacing w:after="0" w:line="276" w:lineRule="auto"/>
        <w:ind w:left="709" w:hanging="283"/>
        <w:jc w:val="both"/>
        <w:rPr>
          <w:rFonts w:ascii="Times New Roman" w:eastAsia="Times New Roman" w:hAnsi="Times New Roman" w:cs="Times New Roman"/>
          <w:sz w:val="20"/>
          <w:szCs w:val="20"/>
          <w:lang w:eastAsia="pl-PL" w:bidi="pl-PL"/>
        </w:rPr>
      </w:pPr>
      <w:r w:rsidRPr="009B2B62">
        <w:rPr>
          <w:rFonts w:ascii="Times New Roman" w:eastAsia="Times New Roman" w:hAnsi="Times New Roman" w:cs="Times New Roman"/>
          <w:sz w:val="20"/>
          <w:szCs w:val="20"/>
          <w:lang w:eastAsia="pl-PL"/>
        </w:rPr>
        <w:t xml:space="preserve">Zamawiający nie zastrzega wymogów ani wymagań związanych z  zatrudnieniem osób o których mowa w art. 96 ust. 2 pkt 2 ustawy </w:t>
      </w:r>
      <w:proofErr w:type="spellStart"/>
      <w:r w:rsidRPr="009B2B62">
        <w:rPr>
          <w:rFonts w:ascii="Times New Roman" w:eastAsia="Times New Roman" w:hAnsi="Times New Roman" w:cs="Times New Roman"/>
          <w:sz w:val="20"/>
          <w:szCs w:val="20"/>
          <w:lang w:eastAsia="pl-PL"/>
        </w:rPr>
        <w:t>Pzp</w:t>
      </w:r>
      <w:proofErr w:type="spellEnd"/>
      <w:r w:rsidRPr="009B2B62">
        <w:rPr>
          <w:rFonts w:ascii="Times New Roman" w:eastAsia="Times New Roman" w:hAnsi="Times New Roman" w:cs="Times New Roman"/>
          <w:sz w:val="20"/>
          <w:szCs w:val="20"/>
          <w:lang w:eastAsia="pl-PL"/>
        </w:rPr>
        <w:t>.</w:t>
      </w:r>
    </w:p>
    <w:p w14:paraId="352B75F5" w14:textId="77777777" w:rsidR="00E02AF2" w:rsidRPr="009B2B62" w:rsidRDefault="00E02AF2">
      <w:pPr>
        <w:numPr>
          <w:ilvl w:val="0"/>
          <w:numId w:val="27"/>
        </w:numPr>
        <w:spacing w:after="0" w:line="276" w:lineRule="auto"/>
        <w:ind w:left="709"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Zamawiający nie zastrzega wymogów ani wymagań związanych z realizacją zamówienia, o których mowa w przepisie art. 94 oraz 9 ustawy </w:t>
      </w:r>
      <w:proofErr w:type="spellStart"/>
      <w:r w:rsidRPr="009B2B62">
        <w:rPr>
          <w:rFonts w:ascii="Times New Roman" w:eastAsia="Times New Roman" w:hAnsi="Times New Roman" w:cs="Times New Roman"/>
          <w:sz w:val="20"/>
          <w:szCs w:val="20"/>
          <w:lang w:eastAsia="pl-PL"/>
        </w:rPr>
        <w:t>Pzp</w:t>
      </w:r>
      <w:proofErr w:type="spellEnd"/>
      <w:r w:rsidRPr="009B2B62">
        <w:rPr>
          <w:rFonts w:ascii="Times New Roman" w:eastAsia="Times New Roman" w:hAnsi="Times New Roman" w:cs="Times New Roman"/>
          <w:sz w:val="20"/>
          <w:szCs w:val="20"/>
          <w:lang w:eastAsia="pl-PL"/>
        </w:rPr>
        <w:t>.</w:t>
      </w:r>
    </w:p>
    <w:p w14:paraId="5F590BD9" w14:textId="77777777" w:rsidR="00E02AF2" w:rsidRPr="009B2B62" w:rsidRDefault="00E02AF2">
      <w:pPr>
        <w:numPr>
          <w:ilvl w:val="0"/>
          <w:numId w:val="27"/>
        </w:numPr>
        <w:spacing w:after="0" w:line="276" w:lineRule="auto"/>
        <w:ind w:left="709"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lastRenderedPageBreak/>
        <w:t xml:space="preserve">Zamawiający nie przewiduje możliwości udzielenia zamówień, o których mowa w przepisie art. 214 ust. 1 pkt 7 i 8 ustawy </w:t>
      </w:r>
      <w:proofErr w:type="spellStart"/>
      <w:r w:rsidRPr="009B2B62">
        <w:rPr>
          <w:rFonts w:ascii="Times New Roman" w:eastAsia="Times New Roman" w:hAnsi="Times New Roman" w:cs="Times New Roman"/>
          <w:sz w:val="20"/>
          <w:szCs w:val="20"/>
          <w:lang w:eastAsia="pl-PL"/>
        </w:rPr>
        <w:t>Pzp</w:t>
      </w:r>
      <w:proofErr w:type="spellEnd"/>
      <w:r w:rsidRPr="009B2B62">
        <w:rPr>
          <w:rFonts w:ascii="Times New Roman" w:eastAsia="Times New Roman" w:hAnsi="Times New Roman" w:cs="Times New Roman"/>
          <w:sz w:val="20"/>
          <w:szCs w:val="20"/>
          <w:lang w:eastAsia="pl-PL"/>
        </w:rPr>
        <w:t>.</w:t>
      </w:r>
    </w:p>
    <w:p w14:paraId="7628677C" w14:textId="77777777" w:rsidR="00E02AF2" w:rsidRPr="009B2B62" w:rsidRDefault="00E02AF2">
      <w:pPr>
        <w:numPr>
          <w:ilvl w:val="0"/>
          <w:numId w:val="27"/>
        </w:numPr>
        <w:spacing w:after="0" w:line="276" w:lineRule="auto"/>
        <w:ind w:left="709"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Zamawiający nie przewiduje wizji lokalnej lub sprawdzenia przez wykonawcę dokumentów niezbędnych do realizacji zamówienia dostępnych na miejscu u zamawiającego, o których mowa w art. 131 ust. 2 ustawy </w:t>
      </w:r>
      <w:proofErr w:type="spellStart"/>
      <w:r w:rsidRPr="009B2B62">
        <w:rPr>
          <w:rFonts w:ascii="Times New Roman" w:eastAsia="Times New Roman" w:hAnsi="Times New Roman" w:cs="Times New Roman"/>
          <w:sz w:val="20"/>
          <w:szCs w:val="20"/>
          <w:lang w:eastAsia="pl-PL"/>
        </w:rPr>
        <w:t>Pzp</w:t>
      </w:r>
      <w:proofErr w:type="spellEnd"/>
      <w:r w:rsidRPr="009B2B62">
        <w:rPr>
          <w:rFonts w:ascii="Times New Roman" w:eastAsia="Times New Roman" w:hAnsi="Times New Roman" w:cs="Times New Roman"/>
          <w:sz w:val="20"/>
          <w:szCs w:val="20"/>
          <w:lang w:eastAsia="pl-PL"/>
        </w:rPr>
        <w:t xml:space="preserve"> jako wymogu złożenia oferty.</w:t>
      </w:r>
    </w:p>
    <w:p w14:paraId="0716F038" w14:textId="77777777" w:rsidR="00E02AF2" w:rsidRPr="009B2B62" w:rsidRDefault="00E02AF2">
      <w:pPr>
        <w:numPr>
          <w:ilvl w:val="0"/>
          <w:numId w:val="27"/>
        </w:numPr>
        <w:spacing w:after="0" w:line="276" w:lineRule="auto"/>
        <w:ind w:left="709"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Rozliczenia pomiędzy Zamawiającym a Wykonawcą będą prowadzone w PLN. Zamawiający nie przewiduje rozliczania w walutach obcych.</w:t>
      </w:r>
    </w:p>
    <w:p w14:paraId="160A44AD" w14:textId="77777777" w:rsidR="00E02AF2" w:rsidRPr="009B2B62" w:rsidRDefault="00E02AF2">
      <w:pPr>
        <w:numPr>
          <w:ilvl w:val="0"/>
          <w:numId w:val="27"/>
        </w:numPr>
        <w:spacing w:after="0" w:line="276" w:lineRule="auto"/>
        <w:ind w:left="709" w:hanging="283"/>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Zamawiający nie przewiduje zwrotu kosztów udziału w postępowaniu.</w:t>
      </w:r>
    </w:p>
    <w:p w14:paraId="22F95A65" w14:textId="77777777" w:rsidR="00E02AF2" w:rsidRPr="009B2B62" w:rsidRDefault="00E02AF2">
      <w:pPr>
        <w:numPr>
          <w:ilvl w:val="0"/>
          <w:numId w:val="27"/>
        </w:numPr>
        <w:spacing w:after="0" w:line="276" w:lineRule="auto"/>
        <w:ind w:left="709" w:hanging="425"/>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Zamawiający nie przewiduje zawierania umowy ramowej.</w:t>
      </w:r>
    </w:p>
    <w:p w14:paraId="530D9B59" w14:textId="77777777" w:rsidR="00E02AF2" w:rsidRPr="009B2B62" w:rsidRDefault="00E02AF2">
      <w:pPr>
        <w:numPr>
          <w:ilvl w:val="0"/>
          <w:numId w:val="27"/>
        </w:numPr>
        <w:spacing w:after="0" w:line="276" w:lineRule="auto"/>
        <w:ind w:left="709" w:hanging="425"/>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Zamawiający nie przewiduje przeprowadzenia aukcji elektronicznej po dokonaniu oceny ofert w celu wyboru najkorzystniejszej oferty.</w:t>
      </w:r>
    </w:p>
    <w:p w14:paraId="4C0D8A2F" w14:textId="77777777" w:rsidR="00E02AF2" w:rsidRPr="009B2B62" w:rsidRDefault="00E02AF2">
      <w:pPr>
        <w:numPr>
          <w:ilvl w:val="0"/>
          <w:numId w:val="27"/>
        </w:numPr>
        <w:spacing w:after="0" w:line="276" w:lineRule="auto"/>
        <w:ind w:left="709" w:hanging="425"/>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Zamawiający nie przewiduje możliwości złożenia ofert w postaci katalogów elektronicznych lub dołączenia katalogów elektronicznych do oferty, w sytuacji określonej wart. 93 ustawy </w:t>
      </w:r>
      <w:proofErr w:type="spellStart"/>
      <w:r w:rsidRPr="009B2B62">
        <w:rPr>
          <w:rFonts w:ascii="Times New Roman" w:eastAsia="Times New Roman" w:hAnsi="Times New Roman" w:cs="Times New Roman"/>
          <w:sz w:val="20"/>
          <w:szCs w:val="20"/>
          <w:lang w:eastAsia="pl-PL"/>
        </w:rPr>
        <w:t>Pzp</w:t>
      </w:r>
      <w:proofErr w:type="spellEnd"/>
      <w:r w:rsidRPr="009B2B62">
        <w:rPr>
          <w:rFonts w:ascii="Times New Roman" w:eastAsia="Times New Roman" w:hAnsi="Times New Roman" w:cs="Times New Roman"/>
          <w:sz w:val="20"/>
          <w:szCs w:val="20"/>
          <w:lang w:eastAsia="pl-PL"/>
        </w:rPr>
        <w:t>.</w:t>
      </w:r>
    </w:p>
    <w:p w14:paraId="3E7B19A5" w14:textId="77777777" w:rsidR="00E02AF2" w:rsidRPr="009B2B62" w:rsidRDefault="00E02AF2">
      <w:pPr>
        <w:numPr>
          <w:ilvl w:val="0"/>
          <w:numId w:val="27"/>
        </w:numPr>
        <w:spacing w:after="0" w:line="276" w:lineRule="auto"/>
        <w:ind w:left="709" w:hanging="425"/>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Zamawiający zgodnie z art. 275 pkt 1 ustawy </w:t>
      </w:r>
      <w:proofErr w:type="spellStart"/>
      <w:r w:rsidRPr="009B2B62">
        <w:rPr>
          <w:rFonts w:ascii="Times New Roman" w:eastAsia="Times New Roman" w:hAnsi="Times New Roman" w:cs="Times New Roman"/>
          <w:sz w:val="20"/>
          <w:szCs w:val="20"/>
          <w:lang w:eastAsia="pl-PL"/>
        </w:rPr>
        <w:t>Pzp</w:t>
      </w:r>
      <w:proofErr w:type="spellEnd"/>
      <w:r w:rsidRPr="009B2B62">
        <w:rPr>
          <w:rFonts w:ascii="Times New Roman" w:eastAsia="Times New Roman" w:hAnsi="Times New Roman" w:cs="Times New Roman"/>
          <w:sz w:val="20"/>
          <w:szCs w:val="20"/>
          <w:lang w:eastAsia="pl-PL"/>
        </w:rPr>
        <w:t>, wybiera najkorzystniejszą ofertę bez przeprowadzenia negocjacji.</w:t>
      </w:r>
    </w:p>
    <w:p w14:paraId="1393B05A" w14:textId="77777777" w:rsidR="00E02AF2" w:rsidRPr="009B2B62" w:rsidRDefault="00E02AF2">
      <w:pPr>
        <w:numPr>
          <w:ilvl w:val="0"/>
          <w:numId w:val="27"/>
        </w:numPr>
        <w:spacing w:after="0" w:line="276" w:lineRule="auto"/>
        <w:ind w:left="709" w:hanging="425"/>
        <w:jc w:val="both"/>
        <w:rPr>
          <w:rFonts w:ascii="Times New Roman" w:eastAsia="Times New Roman" w:hAnsi="Times New Roman" w:cs="Times New Roman"/>
          <w:bCs/>
          <w:sz w:val="20"/>
          <w:szCs w:val="20"/>
          <w:lang w:eastAsia="pl-PL" w:bidi="pl-PL"/>
        </w:rPr>
      </w:pPr>
      <w:r w:rsidRPr="009B2B62">
        <w:rPr>
          <w:rFonts w:ascii="Times New Roman" w:eastAsia="Times New Roman" w:hAnsi="Times New Roman" w:cs="Times New Roman"/>
          <w:sz w:val="20"/>
          <w:szCs w:val="20"/>
          <w:lang w:eastAsia="pl-PL"/>
        </w:rPr>
        <w:t xml:space="preserve">Zamawiający nie przewiduje obowiązku osobistego wykonania przez Wykonawcę kluczowych zadań o których mowa w art. 60 i art. 121 ustawy </w:t>
      </w:r>
      <w:proofErr w:type="spellStart"/>
      <w:r w:rsidRPr="009B2B62">
        <w:rPr>
          <w:rFonts w:ascii="Times New Roman" w:eastAsia="Times New Roman" w:hAnsi="Times New Roman" w:cs="Times New Roman"/>
          <w:sz w:val="20"/>
          <w:szCs w:val="20"/>
          <w:lang w:eastAsia="pl-PL"/>
        </w:rPr>
        <w:t>Pzp</w:t>
      </w:r>
      <w:proofErr w:type="spellEnd"/>
      <w:r w:rsidRPr="009B2B62">
        <w:rPr>
          <w:rFonts w:ascii="Times New Roman" w:eastAsia="Times New Roman" w:hAnsi="Times New Roman" w:cs="Times New Roman"/>
          <w:sz w:val="20"/>
          <w:szCs w:val="20"/>
          <w:lang w:eastAsia="pl-PL"/>
        </w:rPr>
        <w:t>.</w:t>
      </w:r>
    </w:p>
    <w:p w14:paraId="23E12545" w14:textId="4CB4384F" w:rsidR="00E02AF2" w:rsidRPr="009B2B62" w:rsidRDefault="00E02AF2">
      <w:pPr>
        <w:numPr>
          <w:ilvl w:val="0"/>
          <w:numId w:val="27"/>
        </w:numPr>
        <w:spacing w:after="0" w:line="276" w:lineRule="auto"/>
        <w:ind w:left="709" w:hanging="425"/>
        <w:jc w:val="both"/>
        <w:rPr>
          <w:rFonts w:ascii="Times New Roman" w:eastAsia="Times New Roman" w:hAnsi="Times New Roman" w:cs="Times New Roman"/>
          <w:bCs/>
          <w:sz w:val="20"/>
          <w:szCs w:val="20"/>
          <w:lang w:eastAsia="pl-PL" w:bidi="pl-PL"/>
        </w:rPr>
      </w:pPr>
      <w:r w:rsidRPr="009B2B62">
        <w:rPr>
          <w:rFonts w:ascii="Times New Roman" w:eastAsia="Calibri" w:hAnsi="Times New Roman" w:cs="Times New Roman"/>
          <w:sz w:val="20"/>
          <w:szCs w:val="20"/>
        </w:rPr>
        <w:t xml:space="preserve">Zmiana postanowień zawartej umowy może nastąpić za zgodą obu stron wyrażoną   na piśmie pod rygorem nieważności, z zastrzeżeniem art. 455 ustawy z dnia 11 września 2019 r. </w:t>
      </w:r>
      <w:proofErr w:type="spellStart"/>
      <w:r w:rsidRPr="009B2B62">
        <w:rPr>
          <w:rFonts w:ascii="Times New Roman" w:eastAsia="Calibri" w:hAnsi="Times New Roman" w:cs="Times New Roman"/>
          <w:sz w:val="20"/>
          <w:szCs w:val="20"/>
        </w:rPr>
        <w:t>Pzp</w:t>
      </w:r>
      <w:proofErr w:type="spellEnd"/>
      <w:r w:rsidRPr="009B2B62">
        <w:rPr>
          <w:rFonts w:ascii="Times New Roman" w:eastAsia="Calibri" w:hAnsi="Times New Roman" w:cs="Times New Roman"/>
          <w:sz w:val="20"/>
          <w:szCs w:val="20"/>
          <w:lang w:val="en-US"/>
        </w:rPr>
        <w:t>.</w:t>
      </w:r>
    </w:p>
    <w:p w14:paraId="0F5F80DE" w14:textId="77777777" w:rsidR="00E02AF2" w:rsidRPr="009B2B62" w:rsidRDefault="00E02AF2" w:rsidP="00E02AF2">
      <w:pPr>
        <w:spacing w:after="0" w:line="276" w:lineRule="auto"/>
        <w:ind w:left="709"/>
        <w:jc w:val="both"/>
        <w:rPr>
          <w:rFonts w:ascii="Times New Roman" w:eastAsia="Times New Roman" w:hAnsi="Times New Roman" w:cs="Times New Roman"/>
          <w:bCs/>
          <w:sz w:val="20"/>
          <w:szCs w:val="20"/>
          <w:lang w:eastAsia="pl-PL" w:bidi="pl-PL"/>
        </w:rPr>
      </w:pPr>
      <w:r w:rsidRPr="009B2B62">
        <w:rPr>
          <w:rFonts w:ascii="Times New Roman" w:eastAsia="Calibri" w:hAnsi="Times New Roman" w:cs="Times New Roman"/>
          <w:sz w:val="20"/>
          <w:szCs w:val="20"/>
          <w:lang w:val="en-US"/>
        </w:rPr>
        <w:t xml:space="preserve"> </w:t>
      </w:r>
    </w:p>
    <w:p w14:paraId="5DDF6BFC" w14:textId="6A60C34D" w:rsidR="00E02AF2" w:rsidRPr="009B2B62" w:rsidRDefault="00E02AF2" w:rsidP="00E02AF2">
      <w:pPr>
        <w:spacing w:line="276" w:lineRule="auto"/>
        <w:jc w:val="both"/>
        <w:rPr>
          <w:rFonts w:ascii="Times New Roman" w:eastAsia="Times New Roman" w:hAnsi="Times New Roman" w:cs="Times New Roman"/>
          <w:bCs/>
          <w:sz w:val="20"/>
          <w:szCs w:val="20"/>
          <w:lang w:eastAsia="pl-PL" w:bidi="pl-PL"/>
        </w:rPr>
      </w:pPr>
      <w:r w:rsidRPr="009B2B62">
        <w:rPr>
          <w:rFonts w:ascii="Times New Roman" w:eastAsia="Calibri" w:hAnsi="Times New Roman" w:cs="Times New Roman"/>
          <w:b/>
          <w:sz w:val="20"/>
          <w:szCs w:val="20"/>
          <w:lang w:bidi="pl-PL"/>
        </w:rPr>
        <w:t>XXI</w:t>
      </w:r>
      <w:r w:rsidR="00DC08C9" w:rsidRPr="009B2B62">
        <w:rPr>
          <w:rFonts w:ascii="Times New Roman" w:eastAsia="Calibri" w:hAnsi="Times New Roman" w:cs="Times New Roman"/>
          <w:b/>
          <w:sz w:val="20"/>
          <w:szCs w:val="20"/>
          <w:lang w:bidi="pl-PL"/>
        </w:rPr>
        <w:t>II</w:t>
      </w:r>
      <w:r w:rsidRPr="009B2B62">
        <w:rPr>
          <w:rFonts w:ascii="Times New Roman" w:eastAsia="Calibri" w:hAnsi="Times New Roman" w:cs="Times New Roman"/>
          <w:b/>
          <w:sz w:val="20"/>
          <w:szCs w:val="20"/>
          <w:lang w:bidi="pl-PL"/>
        </w:rPr>
        <w:t>. MEDIACJE</w:t>
      </w:r>
    </w:p>
    <w:p w14:paraId="5F3E8A3F" w14:textId="77777777" w:rsidR="00E02AF2" w:rsidRPr="009B2B62" w:rsidRDefault="00E02AF2" w:rsidP="005573A1">
      <w:pPr>
        <w:widowControl w:val="0"/>
        <w:numPr>
          <w:ilvl w:val="0"/>
          <w:numId w:val="31"/>
        </w:numPr>
        <w:suppressAutoHyphens/>
        <w:autoSpaceDN w:val="0"/>
        <w:spacing w:after="0" w:line="240" w:lineRule="auto"/>
        <w:ind w:left="709" w:hanging="283"/>
        <w:jc w:val="both"/>
        <w:textAlignment w:val="baseline"/>
        <w:rPr>
          <w:rFonts w:ascii="Times New Roman" w:eastAsia="Calibri" w:hAnsi="Times New Roman" w:cs="Times New Roman"/>
          <w:sz w:val="20"/>
          <w:szCs w:val="20"/>
        </w:rPr>
      </w:pPr>
      <w:r w:rsidRPr="009B2B62">
        <w:rPr>
          <w:rFonts w:ascii="Times New Roman" w:eastAsia="Calibri" w:hAnsi="Times New Roman" w:cs="Times New Roman"/>
          <w:sz w:val="20"/>
          <w:szCs w:val="20"/>
        </w:rPr>
        <w:t>W przypadku zaistnienia pomiędzy Stronami ewentualnego sporu, wynikającego z niniejszej umowy lub pozostającego w związku z tą umową, w tym  w związku z jej zawarciem, wykonaniem lub rozwiązaniem, w których zawarcie ugody jest dopuszczalne,  Strony zobowiązują się do podjęcia próby jego rozwiązania w drodze mediacji. Mediacja prowadzona będzie przez Mediatorów Stałych Sądu Polubownego przy Prokuratorii Generalnej Rzeczypospolitej Polskiej ( adres ul. Krucza 36/ Wspólna 6, 00-522 Warszawa)  tj. Sąd o którym mowa w art.26 ustawy z dnia 15 grudnia 2016 r. o Prokuratorii Generalnej Rzeczypospolitej Polskiej, zgodnie z Regulaminem tego Sądu.</w:t>
      </w:r>
    </w:p>
    <w:p w14:paraId="7D4A7BB5" w14:textId="77777777" w:rsidR="00E02AF2" w:rsidRPr="009B2B62" w:rsidRDefault="00E02AF2" w:rsidP="005573A1">
      <w:pPr>
        <w:widowControl w:val="0"/>
        <w:numPr>
          <w:ilvl w:val="0"/>
          <w:numId w:val="31"/>
        </w:numPr>
        <w:suppressAutoHyphens/>
        <w:autoSpaceDN w:val="0"/>
        <w:spacing w:after="0" w:line="240" w:lineRule="auto"/>
        <w:ind w:left="709" w:hanging="425"/>
        <w:jc w:val="both"/>
        <w:textAlignment w:val="baseline"/>
        <w:rPr>
          <w:rFonts w:ascii="Times New Roman" w:eastAsia="Calibri" w:hAnsi="Times New Roman" w:cs="Times New Roman"/>
          <w:sz w:val="20"/>
          <w:szCs w:val="20"/>
        </w:rPr>
      </w:pPr>
      <w:r w:rsidRPr="009B2B62">
        <w:rPr>
          <w:rFonts w:ascii="Times New Roman" w:eastAsia="Arial Narrow" w:hAnsi="Times New Roman" w:cs="Times New Roman"/>
          <w:sz w:val="20"/>
          <w:szCs w:val="20"/>
        </w:rPr>
        <w:t xml:space="preserve">W przypadku, gdy mediacja, o której mowa w  rozdz. XXIV pkt 1 nie doprowadzi do rozwiązania sporu pomiędzy Stronami, Sądem właściwym do ich rozpatrzenia będzie sąd właściwy miejscowo dla siedziby Zamawiającego. </w:t>
      </w:r>
    </w:p>
    <w:p w14:paraId="2D78D361" w14:textId="77777777" w:rsidR="00E02AF2" w:rsidRPr="009B2B62" w:rsidRDefault="00E02AF2" w:rsidP="00E02AF2">
      <w:pPr>
        <w:spacing w:after="0"/>
        <w:jc w:val="both"/>
        <w:rPr>
          <w:rFonts w:ascii="Times New Roman" w:eastAsia="Calibri" w:hAnsi="Times New Roman" w:cs="Times New Roman"/>
          <w:bCs/>
          <w:sz w:val="20"/>
          <w:szCs w:val="20"/>
          <w:lang w:bidi="pl-PL"/>
        </w:rPr>
      </w:pPr>
    </w:p>
    <w:p w14:paraId="0F51F733" w14:textId="1D314707" w:rsidR="00E02AF2" w:rsidRPr="009B2B62" w:rsidRDefault="00E02AF2" w:rsidP="00E02AF2">
      <w:pPr>
        <w:widowControl w:val="0"/>
        <w:autoSpaceDE w:val="0"/>
        <w:autoSpaceDN w:val="0"/>
        <w:adjustRightInd w:val="0"/>
        <w:spacing w:after="0" w:line="100" w:lineRule="atLeast"/>
        <w:jc w:val="both"/>
        <w:rPr>
          <w:rFonts w:ascii="Times New Roman" w:eastAsia="Times New Roman" w:hAnsi="Times New Roman" w:cs="Times New Roman"/>
          <w:b/>
          <w:sz w:val="20"/>
          <w:szCs w:val="20"/>
          <w:lang w:eastAsia="pl-PL"/>
        </w:rPr>
      </w:pPr>
      <w:bookmarkStart w:id="25" w:name="_Hlk94694894"/>
      <w:r w:rsidRPr="009B2B62">
        <w:rPr>
          <w:rFonts w:ascii="Times New Roman" w:eastAsia="Calibri" w:hAnsi="Times New Roman" w:cs="Times New Roman"/>
          <w:b/>
          <w:sz w:val="20"/>
          <w:szCs w:val="20"/>
          <w:lang w:bidi="pl-PL"/>
        </w:rPr>
        <w:t>XX</w:t>
      </w:r>
      <w:r w:rsidR="00DC08C9" w:rsidRPr="009B2B62">
        <w:rPr>
          <w:rFonts w:ascii="Times New Roman" w:eastAsia="Calibri" w:hAnsi="Times New Roman" w:cs="Times New Roman"/>
          <w:b/>
          <w:sz w:val="20"/>
          <w:szCs w:val="20"/>
          <w:lang w:bidi="pl-PL"/>
        </w:rPr>
        <w:t>I</w:t>
      </w:r>
      <w:r w:rsidRPr="009B2B62">
        <w:rPr>
          <w:rFonts w:ascii="Times New Roman" w:eastAsia="Calibri" w:hAnsi="Times New Roman" w:cs="Times New Roman"/>
          <w:b/>
          <w:sz w:val="20"/>
          <w:szCs w:val="20"/>
          <w:lang w:bidi="pl-PL"/>
        </w:rPr>
        <w:t xml:space="preserve">V. </w:t>
      </w:r>
      <w:bookmarkEnd w:id="25"/>
      <w:r w:rsidRPr="009B2B62">
        <w:rPr>
          <w:rFonts w:ascii="Times New Roman" w:eastAsia="Times New Roman" w:hAnsi="Times New Roman" w:cs="Times New Roman"/>
          <w:b/>
          <w:sz w:val="20"/>
          <w:szCs w:val="20"/>
          <w:lang w:eastAsia="pl-PL"/>
        </w:rPr>
        <w:t>INFORMACJA O PRZETWARZANIU DANYCH OSOBOWYCH    RODO</w:t>
      </w:r>
    </w:p>
    <w:p w14:paraId="56851387" w14:textId="77777777" w:rsidR="00E02AF2" w:rsidRPr="009B2B62" w:rsidRDefault="00E02AF2" w:rsidP="00E02AF2">
      <w:pPr>
        <w:widowControl w:val="0"/>
        <w:autoSpaceDE w:val="0"/>
        <w:autoSpaceDN w:val="0"/>
        <w:adjustRightInd w:val="0"/>
        <w:spacing w:after="0" w:line="100" w:lineRule="atLeast"/>
        <w:jc w:val="both"/>
        <w:rPr>
          <w:rFonts w:ascii="Times New Roman" w:eastAsia="TimesNewRoman" w:hAnsi="Times New Roman" w:cs="Times New Roman"/>
          <w:sz w:val="20"/>
          <w:szCs w:val="20"/>
          <w:lang w:eastAsia="pl-PL"/>
        </w:rPr>
      </w:pPr>
    </w:p>
    <w:p w14:paraId="4A4AFE21" w14:textId="77777777" w:rsidR="00E02AF2" w:rsidRPr="009B2B62" w:rsidRDefault="00E02AF2" w:rsidP="00E02AF2">
      <w:pPr>
        <w:spacing w:before="60" w:after="60"/>
        <w:ind w:right="40"/>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3A041AE5" w14:textId="77777777" w:rsidR="00E02AF2" w:rsidRPr="009B2B62" w:rsidRDefault="00E02AF2" w:rsidP="00E02AF2">
      <w:pPr>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1. Administratorem Pani/Pana danych osobowych jest  Wójt Gminy Moszczenica  ul. Samorządowa 4   38-321 Moszczenica, tel. 18 354 13 00 </w:t>
      </w:r>
    </w:p>
    <w:p w14:paraId="4A88940A" w14:textId="77777777" w:rsidR="00E02AF2" w:rsidRPr="009B2B62" w:rsidRDefault="00E02AF2" w:rsidP="00E02AF2">
      <w:pPr>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2. W sprawach z zakresu ochrony danych osobowych mogą Państwo kontaktować się z Inspektorem Ochrony Danych pod adresem e-mail: </w:t>
      </w:r>
      <w:r w:rsidRPr="009B2B62">
        <w:rPr>
          <w:rFonts w:ascii="Times New Roman" w:eastAsia="Times New Roman" w:hAnsi="Times New Roman" w:cs="Times New Roman"/>
          <w:sz w:val="20"/>
          <w:szCs w:val="20"/>
          <w:lang w:eastAsia="pl-PL"/>
        </w:rPr>
        <w:t>inspektor@cbi24.pl</w:t>
      </w:r>
      <w:r w:rsidRPr="009B2B62">
        <w:rPr>
          <w:rFonts w:ascii="Times New Roman" w:eastAsia="Calibri" w:hAnsi="Times New Roman" w:cs="Times New Roman"/>
          <w:sz w:val="20"/>
          <w:szCs w:val="20"/>
        </w:rPr>
        <w:t xml:space="preserve"> </w:t>
      </w:r>
    </w:p>
    <w:p w14:paraId="25C0CECB" w14:textId="5654BADA" w:rsidR="007428E6" w:rsidRPr="00BC65E7" w:rsidRDefault="00E02AF2" w:rsidP="007428E6">
      <w:pPr>
        <w:spacing w:after="0" w:line="240" w:lineRule="auto"/>
        <w:ind w:left="142" w:hanging="142"/>
        <w:jc w:val="both"/>
        <w:rPr>
          <w:rFonts w:ascii="Times New Roman" w:eastAsia="Times New Roman" w:hAnsi="Times New Roman" w:cs="Times New Roman"/>
          <w:b/>
          <w:bCs/>
          <w:sz w:val="20"/>
          <w:szCs w:val="20"/>
          <w:lang w:eastAsia="pl-PL"/>
        </w:rPr>
      </w:pPr>
      <w:r w:rsidRPr="009B2B62">
        <w:rPr>
          <w:rFonts w:ascii="Times New Roman" w:eastAsia="Calibri" w:hAnsi="Times New Roman" w:cs="Times New Roman"/>
          <w:sz w:val="20"/>
          <w:szCs w:val="20"/>
        </w:rPr>
        <w:t xml:space="preserve">3. Dane osobowe będą przetwarzane w celu związanym z postępowaniem o udzielenie zamówienia publicznego </w:t>
      </w:r>
      <w:r w:rsidR="007428E6" w:rsidRPr="009B2B62">
        <w:rPr>
          <w:rFonts w:ascii="Times New Roman" w:eastAsia="Calibri" w:hAnsi="Times New Roman" w:cs="Times New Roman"/>
          <w:sz w:val="20"/>
          <w:szCs w:val="20"/>
        </w:rPr>
        <w:t xml:space="preserve">na </w:t>
      </w:r>
      <w:r w:rsidR="007428E6" w:rsidRPr="009B2B62">
        <w:rPr>
          <w:rFonts w:ascii="Times New Roman" w:eastAsia="Times New Roman" w:hAnsi="Times New Roman" w:cs="Times New Roman"/>
          <w:b/>
          <w:bCs/>
          <w:sz w:val="20"/>
          <w:szCs w:val="20"/>
          <w:lang w:eastAsia="en-GB"/>
        </w:rPr>
        <w:t xml:space="preserve">Udzielenie  kredytu długoterminowego w </w:t>
      </w:r>
      <w:r w:rsidR="007428E6" w:rsidRPr="00BC65E7">
        <w:rPr>
          <w:rFonts w:ascii="Times New Roman" w:eastAsia="Times New Roman" w:hAnsi="Times New Roman" w:cs="Times New Roman"/>
          <w:b/>
          <w:bCs/>
          <w:sz w:val="20"/>
          <w:szCs w:val="20"/>
          <w:lang w:eastAsia="en-GB"/>
        </w:rPr>
        <w:t xml:space="preserve">wysokości </w:t>
      </w:r>
      <w:r w:rsidR="00A32054" w:rsidRPr="00BC65E7">
        <w:rPr>
          <w:rFonts w:ascii="Times New Roman" w:eastAsia="Times New Roman" w:hAnsi="Times New Roman" w:cs="Times New Roman"/>
          <w:b/>
          <w:bCs/>
          <w:sz w:val="20"/>
          <w:szCs w:val="20"/>
          <w:lang w:eastAsia="en-GB"/>
        </w:rPr>
        <w:t>3</w:t>
      </w:r>
      <w:r w:rsidR="007428E6" w:rsidRPr="00BC65E7">
        <w:rPr>
          <w:rFonts w:ascii="Times New Roman" w:eastAsia="Times New Roman" w:hAnsi="Times New Roman" w:cs="Times New Roman"/>
          <w:b/>
          <w:bCs/>
          <w:sz w:val="20"/>
          <w:szCs w:val="20"/>
          <w:lang w:eastAsia="en-GB"/>
        </w:rPr>
        <w:t>.</w:t>
      </w:r>
      <w:r w:rsidR="00A32054" w:rsidRPr="00BC65E7">
        <w:rPr>
          <w:rFonts w:ascii="Times New Roman" w:eastAsia="Times New Roman" w:hAnsi="Times New Roman" w:cs="Times New Roman"/>
          <w:b/>
          <w:bCs/>
          <w:sz w:val="20"/>
          <w:szCs w:val="20"/>
          <w:lang w:eastAsia="en-GB"/>
        </w:rPr>
        <w:t>100</w:t>
      </w:r>
      <w:r w:rsidR="007428E6" w:rsidRPr="00BC65E7">
        <w:rPr>
          <w:rFonts w:ascii="Times New Roman" w:eastAsia="Times New Roman" w:hAnsi="Times New Roman" w:cs="Times New Roman"/>
          <w:b/>
          <w:bCs/>
          <w:sz w:val="20"/>
          <w:szCs w:val="20"/>
          <w:lang w:eastAsia="en-GB"/>
        </w:rPr>
        <w:t>.000,- zł na pokrycie planowanego deficytu budżetu oraz zobowiązań planowanych w rozchodach  budżetu w 202</w:t>
      </w:r>
      <w:r w:rsidR="00A32054" w:rsidRPr="00BC65E7">
        <w:rPr>
          <w:rFonts w:ascii="Times New Roman" w:eastAsia="Times New Roman" w:hAnsi="Times New Roman" w:cs="Times New Roman"/>
          <w:b/>
          <w:bCs/>
          <w:sz w:val="20"/>
          <w:szCs w:val="20"/>
          <w:lang w:eastAsia="en-GB"/>
        </w:rPr>
        <w:t>4</w:t>
      </w:r>
      <w:r w:rsidR="007428E6" w:rsidRPr="00BC65E7">
        <w:rPr>
          <w:rFonts w:ascii="Times New Roman" w:eastAsia="Times New Roman" w:hAnsi="Times New Roman" w:cs="Times New Roman"/>
          <w:b/>
          <w:bCs/>
          <w:sz w:val="20"/>
          <w:szCs w:val="20"/>
          <w:lang w:eastAsia="en-GB"/>
        </w:rPr>
        <w:t xml:space="preserve"> r. </w:t>
      </w:r>
    </w:p>
    <w:p w14:paraId="56FD1D46" w14:textId="1962997D" w:rsidR="00E02AF2" w:rsidRPr="009B2B62" w:rsidRDefault="00E02AF2" w:rsidP="00742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ascii="Times New Roman" w:eastAsia="Calibri" w:hAnsi="Times New Roman" w:cs="Times New Roman"/>
          <w:b/>
          <w:bCs/>
          <w:sz w:val="20"/>
          <w:szCs w:val="20"/>
        </w:rPr>
      </w:pPr>
    </w:p>
    <w:p w14:paraId="4758F480" w14:textId="77777777" w:rsidR="00E02AF2" w:rsidRPr="009B2B62" w:rsidRDefault="00E02AF2" w:rsidP="00E02AF2">
      <w:pPr>
        <w:autoSpaceDE w:val="0"/>
        <w:autoSpaceDN w:val="0"/>
        <w:adjustRightInd w:val="0"/>
        <w:spacing w:after="0" w:line="240" w:lineRule="auto"/>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3AA8A5D2" w14:textId="77777777" w:rsidR="00E02AF2" w:rsidRPr="009B2B62" w:rsidRDefault="00E02AF2" w:rsidP="00E02AF2">
      <w:pPr>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5. Podstawą prawną przetwarzania danych jest art. 6 ust. 1 lit. c) ww. Rozporządzenia w związku z przepisami PZP.</w:t>
      </w:r>
    </w:p>
    <w:p w14:paraId="72EE4287" w14:textId="77777777" w:rsidR="00E02AF2" w:rsidRPr="009B2B62" w:rsidRDefault="00E02AF2" w:rsidP="00E02AF2">
      <w:pPr>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lastRenderedPageBreak/>
        <w:t>6. Odbiorcami Pani/Pana danych będą osoby lub podmioty, którym udostępniona zostanie dokumentacja postępowania w oparciu o art. 18 oraz art. 74 ust. 4 PZP.</w:t>
      </w:r>
    </w:p>
    <w:p w14:paraId="397B1BB2" w14:textId="77777777" w:rsidR="00E02AF2" w:rsidRPr="009B2B62" w:rsidRDefault="00E02AF2" w:rsidP="00E02AF2">
      <w:pPr>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42E24FCF" w14:textId="77777777" w:rsidR="00E02AF2" w:rsidRPr="009B2B62" w:rsidRDefault="00E02AF2" w:rsidP="00E02AF2">
      <w:pPr>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8. Osoba, której dane dotyczą ma prawo do:</w:t>
      </w:r>
    </w:p>
    <w:p w14:paraId="7F1C915C" w14:textId="77777777" w:rsidR="00E02AF2" w:rsidRPr="009B2B62" w:rsidRDefault="00E02AF2" w:rsidP="00E02AF2">
      <w:pPr>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 </w:t>
      </w:r>
      <w:r w:rsidRPr="009B2B62">
        <w:rPr>
          <w:rFonts w:ascii="Times New Roman" w:eastAsia="Calibri" w:hAnsi="Times New Roman" w:cs="Times New Roman"/>
          <w:sz w:val="20"/>
          <w:szCs w:val="20"/>
        </w:rPr>
        <w:tab/>
        <w:t xml:space="preserve">- dostępu do treści swoich danych oraz możliwości ich poprawiania, sprostowania, ograniczenia przetwarzania, </w:t>
      </w:r>
    </w:p>
    <w:p w14:paraId="06017C79" w14:textId="77777777" w:rsidR="00E02AF2" w:rsidRPr="009B2B62" w:rsidRDefault="00E02AF2" w:rsidP="00E02AF2">
      <w:pPr>
        <w:ind w:left="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w przypadku gdy przetwarzanie danych odbywa się z naruszeniem przepisów Rozporządzenia służy prawo wniesienia skargi do organu nadzorczego tj. Prezesa Urzędu Ochrony Danych Osobowych, ul. Stawki 2, 00-193 Warszawa,</w:t>
      </w:r>
    </w:p>
    <w:p w14:paraId="0210DFCA" w14:textId="77777777" w:rsidR="00E02AF2" w:rsidRPr="009B2B62" w:rsidRDefault="00E02AF2" w:rsidP="00E02AF2">
      <w:pPr>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9. Osobie, której dane dotyczą nie przysługuje:</w:t>
      </w:r>
    </w:p>
    <w:p w14:paraId="5C65F3D7" w14:textId="77777777" w:rsidR="00E02AF2" w:rsidRPr="009B2B62" w:rsidRDefault="00E02AF2" w:rsidP="00E02AF2">
      <w:pPr>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w związku z art. 17 ust. 3 lit. b, d lub e Rozporządzenia prawo do usunięcia danych osobowych;</w:t>
      </w:r>
    </w:p>
    <w:p w14:paraId="4E48666F" w14:textId="77777777" w:rsidR="00E02AF2" w:rsidRPr="009B2B62" w:rsidRDefault="00E02AF2" w:rsidP="00E02AF2">
      <w:pPr>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prawo do przenoszenia danych osobowych, o którym mowa w art. 20 Rozporządzenia;</w:t>
      </w:r>
    </w:p>
    <w:p w14:paraId="4A8E8D4F" w14:textId="77777777" w:rsidR="00E02AF2" w:rsidRPr="009B2B62" w:rsidRDefault="00E02AF2" w:rsidP="00E02AF2">
      <w:pPr>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 xml:space="preserve">- na podstawie art. 21 Rozporządzenia prawo sprzeciwu, wobec przetwarzania danych osobowych. </w:t>
      </w:r>
    </w:p>
    <w:p w14:paraId="59CFF97F" w14:textId="77777777" w:rsidR="00E02AF2" w:rsidRPr="009B2B62" w:rsidRDefault="00E02AF2" w:rsidP="00E02AF2">
      <w:pPr>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1AA36943" w14:textId="77777777" w:rsidR="00E02AF2" w:rsidRPr="009B2B62" w:rsidRDefault="00E02AF2" w:rsidP="00E02AF2">
      <w:pPr>
        <w:ind w:left="284" w:hanging="284"/>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A09E6F1" w14:textId="77777777" w:rsidR="00E02AF2" w:rsidRPr="009B2B62" w:rsidRDefault="00E02AF2" w:rsidP="00E02AF2">
      <w:pPr>
        <w:ind w:left="426" w:hanging="426"/>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12. Wystąpienie z żądaniem, o którym mowa w art. 18 ust. 1 Rozporządzenia, nie ogranicza przetwarzania danych osobowych do czasu zakończenia postępowania o udzielenie zamówienia publicznego.</w:t>
      </w:r>
    </w:p>
    <w:p w14:paraId="38ED567C" w14:textId="77777777" w:rsidR="00E02AF2" w:rsidRPr="009B2B62" w:rsidRDefault="00E02AF2" w:rsidP="00E02AF2">
      <w:pPr>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13. W przypadku danych osobowych zamieszczonych przez Administratora w Biuletynie Zamówień Publicznych, prawa, o których mowa w art. 15 i art. 16 Rozporządzenia, są wykonywane w drodze żądania skierowanego do Administratora.</w:t>
      </w:r>
    </w:p>
    <w:p w14:paraId="041BAFF6" w14:textId="77777777" w:rsidR="00E02AF2" w:rsidRPr="009B2B62" w:rsidRDefault="00E02AF2" w:rsidP="00E02AF2">
      <w:pPr>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53A2CD6" w14:textId="77777777" w:rsidR="00E02AF2" w:rsidRPr="009B2B62" w:rsidRDefault="00E02AF2" w:rsidP="00E02AF2">
      <w:pPr>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13D6D7A0" w14:textId="77777777" w:rsidR="00E02AF2" w:rsidRPr="009B2B62" w:rsidRDefault="00E02AF2" w:rsidP="00E02AF2">
      <w:pPr>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16. Skorzystanie przez osobę, której dane dotyczą, z uprawnienia do sprostowania lub uzupełnienia, o którym mowa w art. 16 Rozporządzenia, nie może naruszać integralności protokołu oraz jego załączników.</w:t>
      </w:r>
    </w:p>
    <w:p w14:paraId="341ACC59" w14:textId="77777777" w:rsidR="00E02AF2" w:rsidRPr="009B2B62" w:rsidRDefault="00E02AF2" w:rsidP="00E02AF2">
      <w:pPr>
        <w:jc w:val="both"/>
        <w:rPr>
          <w:rFonts w:ascii="Times New Roman" w:eastAsia="Calibri" w:hAnsi="Times New Roman" w:cs="Times New Roman"/>
          <w:sz w:val="20"/>
          <w:szCs w:val="20"/>
        </w:rPr>
      </w:pPr>
      <w:r w:rsidRPr="009B2B62">
        <w:rPr>
          <w:rFonts w:ascii="Times New Roman" w:eastAsia="Calibri" w:hAnsi="Times New Roman" w:cs="Times New Roman"/>
          <w:sz w:val="20"/>
          <w:szCs w:val="20"/>
        </w:rPr>
        <w:t>17. Ponadto informujemy, iż w związku z przetwarzaniem Pani/Pana danych osobowych nie podlega Pan/Pani decyzjom, które się opierają wyłącznie na zautomatyzowanym przetwarzaniu, w tym profilowaniu, o czym stanowi art. 22 Rozporządzenia.</w:t>
      </w:r>
    </w:p>
    <w:p w14:paraId="031E4728" w14:textId="77777777" w:rsidR="00E02AF2" w:rsidRPr="009B2B62" w:rsidRDefault="00E02AF2" w:rsidP="00E02AF2">
      <w:pPr>
        <w:spacing w:after="0" w:line="360" w:lineRule="auto"/>
        <w:rPr>
          <w:rFonts w:ascii="Times New Roman" w:eastAsia="Calibri" w:hAnsi="Times New Roman" w:cs="Times New Roman"/>
          <w:b/>
          <w:bCs/>
          <w:sz w:val="20"/>
          <w:szCs w:val="20"/>
        </w:rPr>
      </w:pPr>
    </w:p>
    <w:p w14:paraId="3B9C6E52" w14:textId="067E9A28" w:rsidR="00E02AF2" w:rsidRPr="009B2B62" w:rsidRDefault="00E02AF2" w:rsidP="00E02AF2">
      <w:pPr>
        <w:spacing w:after="0"/>
        <w:jc w:val="both"/>
        <w:rPr>
          <w:rFonts w:ascii="Times New Roman" w:eastAsia="Calibri" w:hAnsi="Times New Roman" w:cs="Times New Roman"/>
          <w:b/>
          <w:sz w:val="20"/>
          <w:szCs w:val="20"/>
          <w:lang w:bidi="pl-PL"/>
        </w:rPr>
      </w:pPr>
      <w:r w:rsidRPr="009B2B62">
        <w:rPr>
          <w:rFonts w:ascii="Times New Roman" w:eastAsia="Calibri" w:hAnsi="Times New Roman" w:cs="Times New Roman"/>
          <w:b/>
          <w:sz w:val="20"/>
          <w:szCs w:val="20"/>
          <w:lang w:bidi="pl-PL"/>
        </w:rPr>
        <w:t>XXV. ZAŁĄCZNIKI DO SWZ</w:t>
      </w:r>
    </w:p>
    <w:p w14:paraId="7B4120BF" w14:textId="77777777" w:rsidR="00E02AF2" w:rsidRPr="009B2B62" w:rsidRDefault="00E02AF2" w:rsidP="00E02AF2">
      <w:pPr>
        <w:spacing w:after="0"/>
        <w:jc w:val="both"/>
        <w:rPr>
          <w:rFonts w:ascii="Times New Roman" w:eastAsia="Calibri" w:hAnsi="Times New Roman" w:cs="Times New Roman"/>
          <w:b/>
          <w:sz w:val="20"/>
          <w:szCs w:val="20"/>
          <w:lang w:bidi="pl-PL"/>
        </w:rPr>
      </w:pPr>
    </w:p>
    <w:p w14:paraId="0C9231E1" w14:textId="77777777" w:rsidR="00E02AF2" w:rsidRPr="009B2B62" w:rsidRDefault="00E02AF2" w:rsidP="00E02AF2">
      <w:pPr>
        <w:spacing w:after="0" w:line="360" w:lineRule="auto"/>
        <w:rPr>
          <w:rFonts w:ascii="Times New Roman" w:eastAsia="Calibri" w:hAnsi="Times New Roman" w:cs="Times New Roman"/>
          <w:b/>
          <w:bCs/>
          <w:sz w:val="20"/>
          <w:szCs w:val="20"/>
          <w:u w:val="single"/>
        </w:rPr>
      </w:pPr>
      <w:r w:rsidRPr="009B2B62">
        <w:rPr>
          <w:rFonts w:ascii="Times New Roman" w:eastAsia="Calibri" w:hAnsi="Times New Roman" w:cs="Times New Roman"/>
          <w:b/>
          <w:bCs/>
          <w:sz w:val="20"/>
          <w:szCs w:val="20"/>
          <w:u w:val="single"/>
        </w:rPr>
        <w:t>Następujące załączniki stanowią integralną część SWZ:</w:t>
      </w:r>
    </w:p>
    <w:p w14:paraId="693D820F" w14:textId="77777777" w:rsidR="007428E6" w:rsidRPr="009B2B62" w:rsidRDefault="007428E6" w:rsidP="007428E6">
      <w:pPr>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9B2B62">
        <w:rPr>
          <w:rFonts w:ascii="Times New Roman" w:eastAsia="Times New Roman" w:hAnsi="Times New Roman" w:cs="Times New Roman"/>
          <w:color w:val="000000"/>
          <w:sz w:val="20"/>
          <w:szCs w:val="20"/>
          <w:lang w:eastAsia="pl-PL"/>
        </w:rPr>
        <w:lastRenderedPageBreak/>
        <w:t>1. Harmonogram spłat kredytu</w:t>
      </w:r>
    </w:p>
    <w:p w14:paraId="77B370F5" w14:textId="77777777" w:rsidR="007428E6" w:rsidRPr="009B2B62" w:rsidRDefault="007428E6" w:rsidP="007428E6">
      <w:pPr>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9B2B62">
        <w:rPr>
          <w:rFonts w:ascii="Times New Roman" w:eastAsia="Times New Roman" w:hAnsi="Times New Roman" w:cs="Times New Roman"/>
          <w:color w:val="000000"/>
          <w:sz w:val="20"/>
          <w:szCs w:val="20"/>
          <w:lang w:eastAsia="pl-PL"/>
        </w:rPr>
        <w:t xml:space="preserve">2. Formularz oferty </w:t>
      </w:r>
    </w:p>
    <w:p w14:paraId="614060D3" w14:textId="77777777" w:rsidR="007428E6" w:rsidRPr="009B2B62" w:rsidRDefault="007428E6" w:rsidP="007428E6">
      <w:pPr>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9B2B62">
        <w:rPr>
          <w:rFonts w:ascii="Times New Roman" w:eastAsia="Times New Roman" w:hAnsi="Times New Roman" w:cs="Times New Roman"/>
          <w:color w:val="000000"/>
          <w:sz w:val="20"/>
          <w:szCs w:val="20"/>
          <w:lang w:eastAsia="pl-PL"/>
        </w:rPr>
        <w:t>3. Oświadczenie o spełnianiu warunków.</w:t>
      </w:r>
    </w:p>
    <w:p w14:paraId="7DCF7C14" w14:textId="4A8C0865" w:rsidR="007428E6" w:rsidRPr="009B2B62" w:rsidRDefault="007428E6" w:rsidP="007428E6">
      <w:pPr>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9B2B62">
        <w:rPr>
          <w:rFonts w:ascii="Times New Roman" w:eastAsia="Times New Roman" w:hAnsi="Times New Roman" w:cs="Times New Roman"/>
          <w:color w:val="000000"/>
          <w:sz w:val="20"/>
          <w:szCs w:val="20"/>
          <w:lang w:eastAsia="pl-PL"/>
        </w:rPr>
        <w:t xml:space="preserve">3a. Oświadczenie o braku podstaw do wykluczenia </w:t>
      </w:r>
    </w:p>
    <w:p w14:paraId="093D24FB" w14:textId="77777777" w:rsidR="007428E6" w:rsidRPr="009B2B62" w:rsidRDefault="007428E6" w:rsidP="007428E6">
      <w:pPr>
        <w:spacing w:after="0" w:line="360" w:lineRule="auto"/>
        <w:ind w:left="284" w:hanging="284"/>
        <w:contextualSpacing/>
        <w:jc w:val="both"/>
        <w:rPr>
          <w:rFonts w:ascii="Times New Roman" w:eastAsia="Calibri" w:hAnsi="Times New Roman" w:cs="Times New Roman"/>
          <w:sz w:val="20"/>
          <w:szCs w:val="20"/>
          <w:u w:val="single"/>
        </w:rPr>
      </w:pPr>
      <w:r w:rsidRPr="009B2B62">
        <w:rPr>
          <w:rFonts w:ascii="Times New Roman" w:eastAsia="Times New Roman" w:hAnsi="Times New Roman" w:cs="Times New Roman"/>
          <w:color w:val="000000"/>
          <w:sz w:val="20"/>
          <w:szCs w:val="20"/>
          <w:lang w:eastAsia="pl-PL"/>
        </w:rPr>
        <w:t xml:space="preserve">3b. </w:t>
      </w:r>
      <w:r w:rsidRPr="009B2B62">
        <w:rPr>
          <w:rFonts w:ascii="Times New Roman" w:hAnsi="Times New Roman" w:cs="Times New Roman"/>
          <w:bCs/>
          <w:sz w:val="20"/>
          <w:szCs w:val="20"/>
        </w:rPr>
        <w:t>Oświadczenie wykonawcy o braku podstaw do wykluczenia o których mowa w art. 7 ust. 1</w:t>
      </w:r>
      <w:r w:rsidRPr="009B2B62">
        <w:rPr>
          <w:rFonts w:ascii="Times New Roman" w:hAnsi="Times New Roman" w:cs="Times New Roman"/>
          <w:b/>
          <w:bCs/>
          <w:sz w:val="20"/>
          <w:szCs w:val="20"/>
        </w:rPr>
        <w:t xml:space="preserve"> </w:t>
      </w:r>
      <w:r w:rsidRPr="009B2B62">
        <w:rPr>
          <w:rFonts w:ascii="Times New Roman" w:hAnsi="Times New Roman" w:cs="Times New Roman"/>
          <w:sz w:val="20"/>
          <w:szCs w:val="20"/>
        </w:rPr>
        <w:t>ustawy z dnia 13 kwietnia 2022 r. o szczególnych rozwiązaniach w zakresie przeciwdziałania wspieraniu agresji na Ukrainę oraz służących ochronie bezpieczeństwa narodowego (Dz.U. z 2022 poz. 835).</w:t>
      </w:r>
    </w:p>
    <w:p w14:paraId="1BD80E05" w14:textId="77777777" w:rsidR="007428E6" w:rsidRPr="009B2B62" w:rsidRDefault="007428E6" w:rsidP="007428E6">
      <w:pPr>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9B2B62">
        <w:rPr>
          <w:rFonts w:ascii="Times New Roman" w:eastAsia="Times New Roman" w:hAnsi="Times New Roman" w:cs="Times New Roman"/>
          <w:color w:val="000000"/>
          <w:sz w:val="20"/>
          <w:szCs w:val="20"/>
          <w:lang w:eastAsia="pl-PL"/>
        </w:rPr>
        <w:t>4. Informacja o przynależności do grupy kapitałowej</w:t>
      </w:r>
    </w:p>
    <w:p w14:paraId="76C3AAC7" w14:textId="7B584E1B" w:rsidR="002F03A3" w:rsidRPr="009B2B62" w:rsidRDefault="002F03A3" w:rsidP="007428E6">
      <w:pPr>
        <w:autoSpaceDE w:val="0"/>
        <w:autoSpaceDN w:val="0"/>
        <w:adjustRightInd w:val="0"/>
        <w:spacing w:after="0" w:line="36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5</w:t>
      </w:r>
      <w:r w:rsidR="007428E6" w:rsidRPr="009B2B62">
        <w:rPr>
          <w:rFonts w:ascii="Times New Roman" w:eastAsia="Times New Roman" w:hAnsi="Times New Roman" w:cs="Times New Roman"/>
          <w:sz w:val="20"/>
          <w:szCs w:val="20"/>
          <w:lang w:eastAsia="pl-PL"/>
        </w:rPr>
        <w:t xml:space="preserve">. </w:t>
      </w:r>
      <w:r w:rsidRPr="009B2B62">
        <w:rPr>
          <w:rFonts w:ascii="Times New Roman" w:eastAsia="Times New Roman" w:hAnsi="Times New Roman" w:cs="Times New Roman"/>
          <w:sz w:val="20"/>
          <w:szCs w:val="20"/>
          <w:lang w:eastAsia="pl-PL"/>
        </w:rPr>
        <w:t>Oświadczenie o aktualności informacji zawartych w oświadczeniach</w:t>
      </w:r>
    </w:p>
    <w:p w14:paraId="05B955E0" w14:textId="12E3DF4D" w:rsidR="00575135" w:rsidRPr="009B2B62" w:rsidRDefault="00575135" w:rsidP="007428E6">
      <w:pPr>
        <w:autoSpaceDE w:val="0"/>
        <w:autoSpaceDN w:val="0"/>
        <w:adjustRightInd w:val="0"/>
        <w:spacing w:after="0" w:line="36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6. Zobowiązanie podmiotu (jeżeli dotyczy)</w:t>
      </w:r>
    </w:p>
    <w:p w14:paraId="1CAC45BB" w14:textId="41A02983" w:rsidR="007428E6" w:rsidRPr="009B2B62" w:rsidRDefault="00575135" w:rsidP="007428E6">
      <w:pPr>
        <w:autoSpaceDE w:val="0"/>
        <w:autoSpaceDN w:val="0"/>
        <w:adjustRightInd w:val="0"/>
        <w:spacing w:after="0" w:line="360" w:lineRule="auto"/>
        <w:jc w:val="both"/>
        <w:rPr>
          <w:rFonts w:ascii="Times New Roman" w:eastAsia="Times New Roman" w:hAnsi="Times New Roman" w:cs="Times New Roman"/>
          <w:b/>
          <w:sz w:val="20"/>
          <w:szCs w:val="20"/>
          <w:lang w:eastAsia="pl-PL"/>
        </w:rPr>
      </w:pPr>
      <w:r w:rsidRPr="009B2B62">
        <w:rPr>
          <w:rFonts w:ascii="Times New Roman" w:eastAsia="Times New Roman" w:hAnsi="Times New Roman" w:cs="Times New Roman"/>
          <w:sz w:val="20"/>
          <w:szCs w:val="20"/>
          <w:lang w:eastAsia="pl-PL"/>
        </w:rPr>
        <w:t>7</w:t>
      </w:r>
      <w:r w:rsidR="007428E6" w:rsidRPr="009B2B62">
        <w:rPr>
          <w:rFonts w:ascii="Times New Roman" w:eastAsia="Times New Roman" w:hAnsi="Times New Roman" w:cs="Times New Roman"/>
          <w:sz w:val="20"/>
          <w:szCs w:val="20"/>
          <w:lang w:eastAsia="pl-PL"/>
        </w:rPr>
        <w:t xml:space="preserve">. </w:t>
      </w:r>
      <w:bookmarkStart w:id="26" w:name="_Hlk117084279"/>
      <w:r w:rsidR="007428E6" w:rsidRPr="009B2B62">
        <w:rPr>
          <w:rFonts w:ascii="Times New Roman" w:eastAsia="Times New Roman" w:hAnsi="Times New Roman" w:cs="Times New Roman"/>
          <w:sz w:val="20"/>
          <w:szCs w:val="20"/>
          <w:lang w:eastAsia="pl-PL"/>
        </w:rPr>
        <w:t>Z</w:t>
      </w:r>
      <w:r w:rsidR="007428E6" w:rsidRPr="009B2B62">
        <w:rPr>
          <w:rFonts w:ascii="Times New Roman" w:eastAsia="Times New Roman" w:hAnsi="Times New Roman" w:cs="Times New Roman"/>
          <w:b/>
          <w:sz w:val="20"/>
          <w:szCs w:val="20"/>
          <w:lang w:eastAsia="pl-PL"/>
        </w:rPr>
        <w:t>ałączniki dotyczące zdolności kredytowej Zamawiającego</w:t>
      </w:r>
      <w:r w:rsidR="001667D8">
        <w:rPr>
          <w:rFonts w:ascii="Times New Roman" w:eastAsia="Times New Roman" w:hAnsi="Times New Roman" w:cs="Times New Roman"/>
          <w:b/>
          <w:sz w:val="20"/>
          <w:szCs w:val="20"/>
          <w:lang w:eastAsia="pl-PL"/>
        </w:rPr>
        <w:t xml:space="preserve"> udostępnione na stronie internetowej </w:t>
      </w:r>
      <w:r w:rsidR="007428E6" w:rsidRPr="009B2B62">
        <w:rPr>
          <w:rFonts w:ascii="Times New Roman" w:eastAsia="Times New Roman" w:hAnsi="Times New Roman" w:cs="Times New Roman"/>
          <w:b/>
          <w:sz w:val="20"/>
          <w:szCs w:val="20"/>
          <w:lang w:eastAsia="pl-PL"/>
        </w:rPr>
        <w:t>:</w:t>
      </w:r>
    </w:p>
    <w:bookmarkEnd w:id="26"/>
    <w:p w14:paraId="5FF8274C" w14:textId="77777777" w:rsidR="00A32054" w:rsidRPr="009B2B62" w:rsidRDefault="00A32054" w:rsidP="005573A1">
      <w:pPr>
        <w:numPr>
          <w:ilvl w:val="0"/>
          <w:numId w:val="54"/>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u w:val="single"/>
          <w:lang w:eastAsia="pl-PL"/>
        </w:rPr>
        <w:fldChar w:fldCharType="begin"/>
      </w:r>
      <w:r w:rsidRPr="009B2B62">
        <w:rPr>
          <w:rFonts w:ascii="Times New Roman" w:eastAsia="Times New Roman" w:hAnsi="Times New Roman" w:cs="Times New Roman"/>
          <w:sz w:val="20"/>
          <w:szCs w:val="20"/>
          <w:u w:val="single"/>
          <w:lang w:eastAsia="pl-PL"/>
        </w:rPr>
        <w:instrText xml:space="preserve"> HYPERLINK "http://edziennik.malopolska.uw.gov.pl/WDU_K/2013/930/akt.pdf" </w:instrText>
      </w:r>
      <w:r w:rsidRPr="009B2B62">
        <w:rPr>
          <w:rFonts w:ascii="Times New Roman" w:eastAsia="Times New Roman" w:hAnsi="Times New Roman" w:cs="Times New Roman"/>
          <w:sz w:val="20"/>
          <w:szCs w:val="20"/>
          <w:u w:val="single"/>
          <w:lang w:eastAsia="pl-PL"/>
        </w:rPr>
      </w:r>
      <w:r w:rsidRPr="009B2B62">
        <w:rPr>
          <w:rFonts w:ascii="Times New Roman" w:eastAsia="Times New Roman" w:hAnsi="Times New Roman" w:cs="Times New Roman"/>
          <w:sz w:val="20"/>
          <w:szCs w:val="20"/>
          <w:u w:val="single"/>
          <w:lang w:eastAsia="pl-PL"/>
        </w:rPr>
        <w:fldChar w:fldCharType="separate"/>
      </w:r>
      <w:r w:rsidRPr="009B2B62">
        <w:rPr>
          <w:rFonts w:ascii="Times New Roman" w:eastAsia="Times New Roman" w:hAnsi="Times New Roman" w:cs="Times New Roman"/>
          <w:sz w:val="20"/>
          <w:szCs w:val="20"/>
          <w:u w:val="single"/>
          <w:lang w:eastAsia="pl-PL"/>
        </w:rPr>
        <w:t xml:space="preserve">Uchwała budżetowa na 2024 r. Nr XLVI/406/23 Rady Gminy Moszczenica z dnia 28 grudnia 2023 roku.      </w:t>
      </w:r>
      <w:r w:rsidRPr="009B2B62">
        <w:rPr>
          <w:rFonts w:ascii="Times New Roman" w:eastAsia="Times New Roman" w:hAnsi="Times New Roman" w:cs="Times New Roman"/>
          <w:sz w:val="20"/>
          <w:szCs w:val="20"/>
          <w:u w:val="single"/>
          <w:lang w:eastAsia="pl-PL"/>
        </w:rPr>
        <w:fldChar w:fldCharType="end"/>
      </w:r>
    </w:p>
    <w:p w14:paraId="4E088658" w14:textId="23106E39" w:rsidR="00A32054" w:rsidRPr="009B2B62" w:rsidRDefault="00A32054" w:rsidP="005573A1">
      <w:pPr>
        <w:numPr>
          <w:ilvl w:val="0"/>
          <w:numId w:val="54"/>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 Uchwała Nr S.O.X</w:t>
      </w:r>
      <w:r w:rsidR="00C62AAA">
        <w:rPr>
          <w:rFonts w:ascii="Times New Roman" w:eastAsia="Times New Roman" w:hAnsi="Times New Roman" w:cs="Times New Roman"/>
          <w:sz w:val="20"/>
          <w:szCs w:val="20"/>
          <w:lang w:eastAsia="pl-PL"/>
        </w:rPr>
        <w:t>V</w:t>
      </w:r>
      <w:r w:rsidRPr="009B2B62">
        <w:rPr>
          <w:rFonts w:ascii="Times New Roman" w:eastAsia="Times New Roman" w:hAnsi="Times New Roman" w:cs="Times New Roman"/>
          <w:sz w:val="20"/>
          <w:szCs w:val="20"/>
          <w:lang w:eastAsia="pl-PL"/>
        </w:rPr>
        <w:t>I.420.</w:t>
      </w:r>
      <w:r w:rsidR="00C62AAA">
        <w:rPr>
          <w:rFonts w:ascii="Times New Roman" w:eastAsia="Times New Roman" w:hAnsi="Times New Roman" w:cs="Times New Roman"/>
          <w:sz w:val="20"/>
          <w:szCs w:val="20"/>
          <w:lang w:eastAsia="pl-PL"/>
        </w:rPr>
        <w:t>17</w:t>
      </w:r>
      <w:r w:rsidRPr="009B2B62">
        <w:rPr>
          <w:rFonts w:ascii="Times New Roman" w:eastAsia="Times New Roman" w:hAnsi="Times New Roman" w:cs="Times New Roman"/>
          <w:sz w:val="20"/>
          <w:szCs w:val="20"/>
          <w:lang w:eastAsia="pl-PL"/>
        </w:rPr>
        <w:t>.202</w:t>
      </w:r>
      <w:r w:rsidR="00C62AAA">
        <w:rPr>
          <w:rFonts w:ascii="Times New Roman" w:eastAsia="Times New Roman" w:hAnsi="Times New Roman" w:cs="Times New Roman"/>
          <w:sz w:val="20"/>
          <w:szCs w:val="20"/>
          <w:lang w:eastAsia="pl-PL"/>
        </w:rPr>
        <w:t>4</w:t>
      </w:r>
      <w:r w:rsidRPr="009B2B62">
        <w:rPr>
          <w:rFonts w:ascii="Times New Roman" w:eastAsia="Times New Roman" w:hAnsi="Times New Roman" w:cs="Times New Roman"/>
          <w:sz w:val="20"/>
          <w:szCs w:val="20"/>
          <w:lang w:eastAsia="pl-PL"/>
        </w:rPr>
        <w:t xml:space="preserve"> Składu Orzekającego Kolegium Regionalnej Izby Obrachunkowej w Krakowie z dnia </w:t>
      </w:r>
      <w:r w:rsidR="00C62AAA">
        <w:rPr>
          <w:rFonts w:ascii="Times New Roman" w:eastAsia="Times New Roman" w:hAnsi="Times New Roman" w:cs="Times New Roman"/>
          <w:sz w:val="20"/>
          <w:szCs w:val="20"/>
          <w:lang w:eastAsia="pl-PL"/>
        </w:rPr>
        <w:t>30</w:t>
      </w:r>
      <w:r w:rsidRPr="009B2B62">
        <w:rPr>
          <w:rFonts w:ascii="Times New Roman" w:eastAsia="Times New Roman" w:hAnsi="Times New Roman" w:cs="Times New Roman"/>
          <w:sz w:val="20"/>
          <w:szCs w:val="20"/>
          <w:lang w:eastAsia="pl-PL"/>
        </w:rPr>
        <w:t xml:space="preserve"> października 202</w:t>
      </w:r>
      <w:r w:rsidR="00C62AAA">
        <w:rPr>
          <w:rFonts w:ascii="Times New Roman" w:eastAsia="Times New Roman" w:hAnsi="Times New Roman" w:cs="Times New Roman"/>
          <w:sz w:val="20"/>
          <w:szCs w:val="20"/>
          <w:lang w:eastAsia="pl-PL"/>
        </w:rPr>
        <w:t>4</w:t>
      </w:r>
      <w:r w:rsidRPr="009B2B62">
        <w:rPr>
          <w:rFonts w:ascii="Times New Roman" w:eastAsia="Times New Roman" w:hAnsi="Times New Roman" w:cs="Times New Roman"/>
          <w:sz w:val="20"/>
          <w:szCs w:val="20"/>
          <w:lang w:eastAsia="pl-PL"/>
        </w:rPr>
        <w:t xml:space="preserve"> roku w sprawie </w:t>
      </w:r>
      <w:r w:rsidR="00C62AAA">
        <w:rPr>
          <w:rFonts w:ascii="Times New Roman" w:eastAsia="Times New Roman" w:hAnsi="Times New Roman" w:cs="Times New Roman"/>
          <w:sz w:val="20"/>
          <w:szCs w:val="20"/>
          <w:lang w:eastAsia="pl-PL"/>
        </w:rPr>
        <w:t xml:space="preserve">opinii </w:t>
      </w:r>
      <w:r w:rsidRPr="009B2B62">
        <w:rPr>
          <w:rFonts w:ascii="Times New Roman" w:eastAsia="Times New Roman" w:hAnsi="Times New Roman" w:cs="Times New Roman"/>
          <w:sz w:val="20"/>
          <w:szCs w:val="20"/>
          <w:lang w:eastAsia="pl-PL"/>
        </w:rPr>
        <w:t>możliwości spłaty  przez  Gminę Moszczenica</w:t>
      </w:r>
      <w:r w:rsidR="00C62AAA">
        <w:rPr>
          <w:rFonts w:ascii="Times New Roman" w:eastAsia="Times New Roman" w:hAnsi="Times New Roman" w:cs="Times New Roman"/>
          <w:sz w:val="20"/>
          <w:szCs w:val="20"/>
          <w:lang w:eastAsia="en-GB"/>
        </w:rPr>
        <w:t xml:space="preserve"> </w:t>
      </w:r>
      <w:r w:rsidR="00C62AAA" w:rsidRPr="009B2B62">
        <w:rPr>
          <w:rFonts w:ascii="Times New Roman" w:eastAsia="Times New Roman" w:hAnsi="Times New Roman" w:cs="Times New Roman"/>
          <w:sz w:val="20"/>
          <w:szCs w:val="20"/>
          <w:lang w:eastAsia="pl-PL"/>
        </w:rPr>
        <w:t>kredytu długoterminowego</w:t>
      </w:r>
      <w:r w:rsidR="00C62AAA">
        <w:rPr>
          <w:rFonts w:ascii="Times New Roman" w:eastAsia="Times New Roman" w:hAnsi="Times New Roman" w:cs="Times New Roman"/>
          <w:sz w:val="20"/>
          <w:szCs w:val="20"/>
          <w:lang w:eastAsia="pl-PL"/>
        </w:rPr>
        <w:t>.</w:t>
      </w:r>
    </w:p>
    <w:p w14:paraId="3816C1D9" w14:textId="77777777" w:rsidR="00A32054" w:rsidRPr="009B2B62" w:rsidRDefault="00A32054" w:rsidP="005573A1">
      <w:pPr>
        <w:numPr>
          <w:ilvl w:val="0"/>
          <w:numId w:val="54"/>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Kwartalne sprawozdanie o nadwyżce /deficycie Rb-NDS/ za III kw. 2024 r.</w:t>
      </w:r>
    </w:p>
    <w:p w14:paraId="5C17808A" w14:textId="77777777" w:rsidR="00A32054" w:rsidRPr="009B2B62" w:rsidRDefault="00A32054" w:rsidP="005573A1">
      <w:pPr>
        <w:numPr>
          <w:ilvl w:val="0"/>
          <w:numId w:val="54"/>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Kwartalne sprawozdanie o stanie należności Rb-N za III kw. 2024 r.</w:t>
      </w:r>
    </w:p>
    <w:p w14:paraId="0CAB1EC1" w14:textId="77777777" w:rsidR="00A32054" w:rsidRPr="009B2B62" w:rsidRDefault="00A32054" w:rsidP="005573A1">
      <w:pPr>
        <w:numPr>
          <w:ilvl w:val="0"/>
          <w:numId w:val="54"/>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Kwartalne sprawozdanie o stanie zobowiązań wg tytułów dłużnych oraz gwarancji i poręczeń </w:t>
      </w:r>
      <w:proofErr w:type="spellStart"/>
      <w:r w:rsidRPr="009B2B62">
        <w:rPr>
          <w:rFonts w:ascii="Times New Roman" w:eastAsia="Times New Roman" w:hAnsi="Times New Roman" w:cs="Times New Roman"/>
          <w:sz w:val="20"/>
          <w:szCs w:val="20"/>
          <w:lang w:eastAsia="pl-PL"/>
        </w:rPr>
        <w:t>RbZ</w:t>
      </w:r>
      <w:proofErr w:type="spellEnd"/>
      <w:r w:rsidRPr="009B2B62">
        <w:rPr>
          <w:rFonts w:ascii="Times New Roman" w:eastAsia="Times New Roman" w:hAnsi="Times New Roman" w:cs="Times New Roman"/>
          <w:sz w:val="20"/>
          <w:szCs w:val="20"/>
          <w:lang w:eastAsia="pl-PL"/>
        </w:rPr>
        <w:t xml:space="preserve"> za III kw. 2024 r.</w:t>
      </w:r>
    </w:p>
    <w:p w14:paraId="1BC785D1" w14:textId="77777777" w:rsidR="00A32054" w:rsidRPr="009B2B62" w:rsidRDefault="00A32054" w:rsidP="005573A1">
      <w:pPr>
        <w:numPr>
          <w:ilvl w:val="0"/>
          <w:numId w:val="54"/>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 xml:space="preserve">Sprawozdania: Rb-Z, Rb-N, Rb-28s ( zbiorczo) według stanu na dzień  30.09.2024r. </w:t>
      </w:r>
    </w:p>
    <w:p w14:paraId="50656323" w14:textId="77777777" w:rsidR="00A32054" w:rsidRPr="009B2B62" w:rsidRDefault="00A32054" w:rsidP="005573A1">
      <w:pPr>
        <w:numPr>
          <w:ilvl w:val="0"/>
          <w:numId w:val="54"/>
        </w:numPr>
        <w:spacing w:after="0" w:line="240" w:lineRule="auto"/>
        <w:jc w:val="both"/>
        <w:rPr>
          <w:rFonts w:ascii="Times New Roman" w:eastAsia="Times New Roman" w:hAnsi="Times New Roman" w:cs="Times New Roman"/>
          <w:sz w:val="20"/>
          <w:szCs w:val="20"/>
          <w:lang w:eastAsia="pl-PL"/>
        </w:rPr>
      </w:pPr>
      <w:r w:rsidRPr="009B2B62">
        <w:rPr>
          <w:rFonts w:ascii="Times New Roman" w:eastAsia="Times New Roman" w:hAnsi="Times New Roman" w:cs="Times New Roman"/>
          <w:sz w:val="20"/>
          <w:szCs w:val="20"/>
          <w:lang w:eastAsia="pl-PL"/>
        </w:rPr>
        <w:t>Bilans skonsolidowany wg stanu na dzień 31.12.2023 r.</w:t>
      </w:r>
    </w:p>
    <w:p w14:paraId="7492547A" w14:textId="77777777" w:rsidR="007428E6" w:rsidRPr="009B2B62" w:rsidRDefault="007428E6" w:rsidP="007428E6">
      <w:pPr>
        <w:spacing w:after="0" w:line="240" w:lineRule="auto"/>
        <w:rPr>
          <w:rFonts w:ascii="Times New Roman" w:eastAsia="Times New Roman" w:hAnsi="Times New Roman" w:cs="Times New Roman"/>
          <w:b/>
          <w:bCs/>
          <w:sz w:val="20"/>
          <w:szCs w:val="20"/>
          <w:lang w:eastAsia="pl-PL"/>
        </w:rPr>
      </w:pPr>
    </w:p>
    <w:bookmarkEnd w:id="2"/>
    <w:p w14:paraId="4DE9CD12" w14:textId="77777777" w:rsidR="00E02AF2" w:rsidRPr="009B2B62" w:rsidRDefault="00E02AF2" w:rsidP="00E02AF2">
      <w:pPr>
        <w:rPr>
          <w:rFonts w:ascii="Times New Roman" w:hAnsi="Times New Roman" w:cs="Times New Roman"/>
          <w:sz w:val="20"/>
          <w:szCs w:val="20"/>
        </w:rPr>
      </w:pPr>
    </w:p>
    <w:p w14:paraId="16CEE7FA" w14:textId="38ACFB6B" w:rsidR="007428E6" w:rsidRPr="009B2B62" w:rsidRDefault="007428E6">
      <w:pPr>
        <w:rPr>
          <w:rFonts w:ascii="Times New Roman" w:hAnsi="Times New Roman" w:cs="Times New Roman"/>
          <w:sz w:val="20"/>
          <w:szCs w:val="20"/>
        </w:rPr>
      </w:pPr>
    </w:p>
    <w:sectPr w:rsidR="007428E6" w:rsidRPr="009B2B62" w:rsidSect="00AF2BF1">
      <w:headerReference w:type="default" r:id="rId20"/>
      <w:footerReference w:type="default" r:id="rId21"/>
      <w:pgSz w:w="11906" w:h="16838"/>
      <w:pgMar w:top="1417"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98EEC" w14:textId="77777777" w:rsidR="0058577D" w:rsidRDefault="0058577D" w:rsidP="00E02AF2">
      <w:pPr>
        <w:spacing w:after="0" w:line="240" w:lineRule="auto"/>
      </w:pPr>
      <w:r>
        <w:separator/>
      </w:r>
    </w:p>
  </w:endnote>
  <w:endnote w:type="continuationSeparator" w:id="0">
    <w:p w14:paraId="69190346" w14:textId="77777777" w:rsidR="0058577D" w:rsidRDefault="0058577D" w:rsidP="00E02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ource Sans Pro">
    <w:panose1 w:val="020B0503030403020204"/>
    <w:charset w:val="EE"/>
    <w:family w:val="swiss"/>
    <w:pitch w:val="variable"/>
    <w:sig w:usb0="600002F7" w:usb1="02000001"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imesNewRoman">
    <w:altName w:val="@Malgun Gothic Semilight"/>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Arial Narrow">
    <w:panose1 w:val="020B05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eastAsia="Times New Roman" w:hAnsi="Calibri Light" w:cs="Times New Roman"/>
        <w:sz w:val="28"/>
        <w:szCs w:val="28"/>
      </w:rPr>
      <w:id w:val="-933899935"/>
      <w:docPartObj>
        <w:docPartGallery w:val="Page Numbers (Bottom of Page)"/>
        <w:docPartUnique/>
      </w:docPartObj>
    </w:sdtPr>
    <w:sdtContent>
      <w:p w14:paraId="6AED3C72" w14:textId="77777777" w:rsidR="00890E73" w:rsidRPr="00356586" w:rsidRDefault="00890E73">
        <w:pPr>
          <w:pStyle w:val="Stopka"/>
          <w:jc w:val="right"/>
          <w:rPr>
            <w:rFonts w:ascii="Calibri Light" w:eastAsia="Times New Roman" w:hAnsi="Calibri Light" w:cs="Times New Roman"/>
            <w:sz w:val="28"/>
            <w:szCs w:val="28"/>
          </w:rPr>
        </w:pPr>
        <w:r w:rsidRPr="00356586">
          <w:rPr>
            <w:rFonts w:ascii="Calibri Light" w:eastAsia="Times New Roman" w:hAnsi="Calibri Light" w:cs="Times New Roman"/>
            <w:sz w:val="20"/>
            <w:szCs w:val="20"/>
          </w:rPr>
          <w:t xml:space="preserve"> </w:t>
        </w:r>
        <w:r w:rsidRPr="00356586">
          <w:rPr>
            <w:rFonts w:ascii="Calibri" w:eastAsia="Times New Roman" w:hAnsi="Calibri" w:cs="Times New Roman"/>
            <w:sz w:val="20"/>
            <w:szCs w:val="20"/>
          </w:rPr>
          <w:fldChar w:fldCharType="begin"/>
        </w:r>
        <w:r w:rsidRPr="004257FC">
          <w:rPr>
            <w:sz w:val="20"/>
            <w:szCs w:val="20"/>
          </w:rPr>
          <w:instrText>PAGE    \* MERGEFORMAT</w:instrText>
        </w:r>
        <w:r w:rsidRPr="00356586">
          <w:rPr>
            <w:rFonts w:ascii="Calibri" w:eastAsia="Times New Roman" w:hAnsi="Calibri" w:cs="Times New Roman"/>
            <w:sz w:val="20"/>
            <w:szCs w:val="20"/>
          </w:rPr>
          <w:fldChar w:fldCharType="separate"/>
        </w:r>
        <w:r w:rsidR="00A32054" w:rsidRPr="00A32054">
          <w:rPr>
            <w:rFonts w:ascii="Calibri Light" w:eastAsia="Times New Roman" w:hAnsi="Calibri Light" w:cs="Times New Roman"/>
            <w:noProof/>
            <w:sz w:val="20"/>
            <w:szCs w:val="20"/>
          </w:rPr>
          <w:t>25</w:t>
        </w:r>
        <w:r w:rsidRPr="00356586">
          <w:rPr>
            <w:rFonts w:ascii="Calibri Light" w:eastAsia="Times New Roman" w:hAnsi="Calibri Light" w:cs="Times New Roman"/>
            <w:sz w:val="20"/>
            <w:szCs w:val="20"/>
          </w:rPr>
          <w:fldChar w:fldCharType="end"/>
        </w:r>
      </w:p>
    </w:sdtContent>
  </w:sdt>
  <w:p w14:paraId="2A34DA20" w14:textId="77777777" w:rsidR="00890E73" w:rsidRDefault="00890E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B8AA28" w14:textId="77777777" w:rsidR="0058577D" w:rsidRDefault="0058577D" w:rsidP="00E02AF2">
      <w:pPr>
        <w:spacing w:after="0" w:line="240" w:lineRule="auto"/>
      </w:pPr>
      <w:bookmarkStart w:id="0" w:name="_Hlk117071406"/>
      <w:bookmarkEnd w:id="0"/>
      <w:r>
        <w:separator/>
      </w:r>
    </w:p>
  </w:footnote>
  <w:footnote w:type="continuationSeparator" w:id="0">
    <w:p w14:paraId="07272FD6" w14:textId="77777777" w:rsidR="0058577D" w:rsidRDefault="0058577D" w:rsidP="00E02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CFEB6" w14:textId="5ECC4E6A" w:rsidR="00890E73" w:rsidRDefault="00890E73" w:rsidP="00890E73">
    <w:pPr>
      <w:tabs>
        <w:tab w:val="center" w:pos="4536"/>
        <w:tab w:val="right" w:pos="9072"/>
      </w:tabs>
      <w:jc w:val="center"/>
      <w:rPr>
        <w:rFonts w:eastAsia="Calibri" w:cs="Times New Roman"/>
        <w:sz w:val="16"/>
      </w:rPr>
    </w:pPr>
    <w:bookmarkStart w:id="27" w:name="_Hlk95136437"/>
    <w:bookmarkStart w:id="28" w:name="_Hlk95136438"/>
  </w:p>
  <w:bookmarkEnd w:id="27"/>
  <w:bookmarkEnd w:id="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multilevel"/>
    <w:tmpl w:val="D92AB0AC"/>
    <w:name w:val="WW8Num23"/>
    <w:lvl w:ilvl="0">
      <w:start w:val="1"/>
      <w:numFmt w:val="decimal"/>
      <w:lvlText w:val="%1)"/>
      <w:lvlJc w:val="left"/>
      <w:pPr>
        <w:tabs>
          <w:tab w:val="num" w:pos="900"/>
        </w:tabs>
        <w:ind w:left="900" w:hanging="360"/>
      </w:pPr>
      <w:rPr>
        <w:rFonts w:ascii="Symbol" w:hAnsi="Symbol" w:cs="Symbol"/>
        <w:i/>
        <w:color w:val="000000"/>
        <w:sz w:val="18"/>
        <w:szCs w:val="18"/>
      </w:rPr>
    </w:lvl>
    <w:lvl w:ilvl="1">
      <w:start w:val="1"/>
      <w:numFmt w:val="decimal"/>
      <w:lvlText w:val="%2)"/>
      <w:lvlJc w:val="left"/>
      <w:pPr>
        <w:tabs>
          <w:tab w:val="num" w:pos="540"/>
        </w:tabs>
        <w:ind w:left="1260" w:hanging="360"/>
      </w:pPr>
      <w:rPr>
        <w:rFonts w:ascii="Symbol" w:hAnsi="Symbol" w:cs="Symbol" w:hint="default"/>
        <w:i/>
        <w:color w:val="000000"/>
        <w:sz w:val="18"/>
        <w:szCs w:val="18"/>
      </w:rPr>
    </w:lvl>
    <w:lvl w:ilvl="2">
      <w:start w:val="1"/>
      <w:numFmt w:val="decimal"/>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decimal"/>
      <w:lvlText w:val="%5."/>
      <w:lvlJc w:val="left"/>
      <w:pPr>
        <w:tabs>
          <w:tab w:val="num" w:pos="2340"/>
        </w:tabs>
        <w:ind w:left="2340" w:hanging="360"/>
      </w:pPr>
    </w:lvl>
    <w:lvl w:ilvl="5">
      <w:start w:val="1"/>
      <w:numFmt w:val="decimal"/>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decimal"/>
      <w:lvlText w:val="%8."/>
      <w:lvlJc w:val="left"/>
      <w:pPr>
        <w:tabs>
          <w:tab w:val="num" w:pos="3420"/>
        </w:tabs>
        <w:ind w:left="3420" w:hanging="360"/>
      </w:pPr>
    </w:lvl>
    <w:lvl w:ilvl="8">
      <w:start w:val="1"/>
      <w:numFmt w:val="decimal"/>
      <w:lvlText w:val="%9."/>
      <w:lvlJc w:val="left"/>
      <w:pPr>
        <w:tabs>
          <w:tab w:val="num" w:pos="3780"/>
        </w:tabs>
        <w:ind w:left="3780" w:hanging="360"/>
      </w:pPr>
    </w:lvl>
  </w:abstractNum>
  <w:abstractNum w:abstractNumId="1"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Symbol"/>
        <w:sz w:val="18"/>
        <w:szCs w:val="18"/>
        <w:lang w:val="pl-PL"/>
      </w:rPr>
    </w:lvl>
    <w:lvl w:ilvl="1">
      <w:start w:val="1"/>
      <w:numFmt w:val="bullet"/>
      <w:lvlText w:val=""/>
      <w:lvlJc w:val="left"/>
      <w:pPr>
        <w:tabs>
          <w:tab w:val="num" w:pos="1080"/>
        </w:tabs>
        <w:ind w:left="1080" w:hanging="360"/>
      </w:pPr>
      <w:rPr>
        <w:rFonts w:ascii="Symbol" w:hAnsi="Symbol" w:cs="Symbol"/>
        <w:sz w:val="18"/>
        <w:szCs w:val="18"/>
        <w:lang w:val="pl-PL"/>
      </w:rPr>
    </w:lvl>
    <w:lvl w:ilvl="2">
      <w:start w:val="1"/>
      <w:numFmt w:val="bullet"/>
      <w:lvlText w:val=""/>
      <w:lvlJc w:val="left"/>
      <w:pPr>
        <w:tabs>
          <w:tab w:val="num" w:pos="1440"/>
        </w:tabs>
        <w:ind w:left="1440" w:hanging="360"/>
      </w:pPr>
      <w:rPr>
        <w:rFonts w:ascii="Symbol" w:hAnsi="Symbol" w:cs="Symbol"/>
        <w:sz w:val="18"/>
        <w:szCs w:val="18"/>
        <w:lang w:val="pl-PL"/>
      </w:rPr>
    </w:lvl>
    <w:lvl w:ilvl="3">
      <w:start w:val="1"/>
      <w:numFmt w:val="bullet"/>
      <w:lvlText w:val=""/>
      <w:lvlJc w:val="left"/>
      <w:pPr>
        <w:tabs>
          <w:tab w:val="num" w:pos="1800"/>
        </w:tabs>
        <w:ind w:left="1800" w:hanging="360"/>
      </w:pPr>
      <w:rPr>
        <w:rFonts w:ascii="Symbol" w:hAnsi="Symbol" w:cs="Symbol"/>
        <w:sz w:val="18"/>
        <w:szCs w:val="18"/>
        <w:lang w:val="pl-PL"/>
      </w:rPr>
    </w:lvl>
    <w:lvl w:ilvl="4">
      <w:start w:val="1"/>
      <w:numFmt w:val="bullet"/>
      <w:lvlText w:val=""/>
      <w:lvlJc w:val="left"/>
      <w:pPr>
        <w:tabs>
          <w:tab w:val="num" w:pos="2160"/>
        </w:tabs>
        <w:ind w:left="2160" w:hanging="360"/>
      </w:pPr>
      <w:rPr>
        <w:rFonts w:ascii="Symbol" w:hAnsi="Symbol" w:cs="Symbol"/>
        <w:sz w:val="18"/>
        <w:szCs w:val="18"/>
        <w:lang w:val="pl-PL"/>
      </w:rPr>
    </w:lvl>
    <w:lvl w:ilvl="5">
      <w:start w:val="1"/>
      <w:numFmt w:val="bullet"/>
      <w:lvlText w:val=""/>
      <w:lvlJc w:val="left"/>
      <w:pPr>
        <w:tabs>
          <w:tab w:val="num" w:pos="2520"/>
        </w:tabs>
        <w:ind w:left="2520" w:hanging="360"/>
      </w:pPr>
      <w:rPr>
        <w:rFonts w:ascii="Symbol" w:hAnsi="Symbol" w:cs="Symbol"/>
        <w:sz w:val="18"/>
        <w:szCs w:val="18"/>
        <w:lang w:val="pl-PL"/>
      </w:rPr>
    </w:lvl>
    <w:lvl w:ilvl="6">
      <w:start w:val="1"/>
      <w:numFmt w:val="bullet"/>
      <w:lvlText w:val=""/>
      <w:lvlJc w:val="left"/>
      <w:pPr>
        <w:tabs>
          <w:tab w:val="num" w:pos="2880"/>
        </w:tabs>
        <w:ind w:left="2880" w:hanging="360"/>
      </w:pPr>
      <w:rPr>
        <w:rFonts w:ascii="Symbol" w:hAnsi="Symbol" w:cs="Symbol"/>
        <w:sz w:val="18"/>
        <w:szCs w:val="18"/>
        <w:lang w:val="pl-PL"/>
      </w:rPr>
    </w:lvl>
    <w:lvl w:ilvl="7">
      <w:start w:val="1"/>
      <w:numFmt w:val="bullet"/>
      <w:lvlText w:val=""/>
      <w:lvlJc w:val="left"/>
      <w:pPr>
        <w:tabs>
          <w:tab w:val="num" w:pos="3240"/>
        </w:tabs>
        <w:ind w:left="3240" w:hanging="360"/>
      </w:pPr>
      <w:rPr>
        <w:rFonts w:ascii="Symbol" w:hAnsi="Symbol" w:cs="Symbol"/>
        <w:sz w:val="18"/>
        <w:szCs w:val="18"/>
        <w:lang w:val="pl-PL"/>
      </w:rPr>
    </w:lvl>
    <w:lvl w:ilvl="8">
      <w:start w:val="1"/>
      <w:numFmt w:val="bullet"/>
      <w:lvlText w:val=""/>
      <w:lvlJc w:val="left"/>
      <w:pPr>
        <w:tabs>
          <w:tab w:val="num" w:pos="3600"/>
        </w:tabs>
        <w:ind w:left="3600" w:hanging="360"/>
      </w:pPr>
      <w:rPr>
        <w:rFonts w:ascii="Symbol" w:hAnsi="Symbol" w:cs="Symbol"/>
        <w:sz w:val="18"/>
        <w:szCs w:val="18"/>
        <w:lang w:val="pl-PL"/>
      </w:rPr>
    </w:lvl>
  </w:abstractNum>
  <w:abstractNum w:abstractNumId="2" w15:restartNumberingAfterBreak="0">
    <w:nsid w:val="00AC7A6C"/>
    <w:multiLevelType w:val="hybridMultilevel"/>
    <w:tmpl w:val="BEE6EF18"/>
    <w:lvl w:ilvl="0" w:tplc="04150017">
      <w:start w:val="1"/>
      <w:numFmt w:val="lowerLetter"/>
      <w:lvlText w:val="%1)"/>
      <w:lvlJc w:val="left"/>
      <w:pPr>
        <w:ind w:left="1211"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 w15:restartNumberingAfterBreak="0">
    <w:nsid w:val="05704669"/>
    <w:multiLevelType w:val="hybridMultilevel"/>
    <w:tmpl w:val="ED741950"/>
    <w:lvl w:ilvl="0" w:tplc="04150017">
      <w:start w:val="1"/>
      <w:numFmt w:val="lowerLetter"/>
      <w:lvlText w:val="%1)"/>
      <w:lvlJc w:val="left"/>
      <w:pPr>
        <w:ind w:left="945" w:hanging="360"/>
      </w:p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 w15:restartNumberingAfterBreak="0">
    <w:nsid w:val="05FC4B39"/>
    <w:multiLevelType w:val="hybridMultilevel"/>
    <w:tmpl w:val="447C996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98562DA"/>
    <w:multiLevelType w:val="hybridMultilevel"/>
    <w:tmpl w:val="57F0FF88"/>
    <w:name w:val="WW8Num28"/>
    <w:lvl w:ilvl="0" w:tplc="D990265A">
      <w:start w:val="1"/>
      <w:numFmt w:val="decimal"/>
      <w:lvlText w:val="%1)"/>
      <w:lvlJc w:val="left"/>
      <w:pPr>
        <w:tabs>
          <w:tab w:val="num" w:pos="360"/>
        </w:tabs>
        <w:ind w:left="1080" w:hanging="360"/>
      </w:pPr>
      <w:rPr>
        <w:rFonts w:cs="Times New Roman" w:hint="default"/>
      </w:rPr>
    </w:lvl>
    <w:lvl w:ilvl="1" w:tplc="0415000F">
      <w:start w:val="1"/>
      <w:numFmt w:val="decimal"/>
      <w:lvlText w:val="%2."/>
      <w:lvlJc w:val="left"/>
      <w:pPr>
        <w:tabs>
          <w:tab w:val="num" w:pos="1080"/>
        </w:tabs>
        <w:ind w:left="1080" w:hanging="360"/>
      </w:pPr>
      <w:rPr>
        <w:rFonts w:hint="default"/>
      </w:rPr>
    </w:lvl>
    <w:lvl w:ilvl="2" w:tplc="AC3C0964">
      <w:start w:val="1"/>
      <w:numFmt w:val="decimal"/>
      <w:lvlText w:val="%3."/>
      <w:lvlJc w:val="left"/>
      <w:pPr>
        <w:tabs>
          <w:tab w:val="num" w:pos="4472"/>
        </w:tabs>
        <w:ind w:left="4472" w:hanging="360"/>
      </w:pPr>
      <w:rPr>
        <w:rFonts w:hint="default"/>
        <w:b w:val="0"/>
        <w:bCs w:val="0"/>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0A545DAE"/>
    <w:multiLevelType w:val="hybridMultilevel"/>
    <w:tmpl w:val="02AE05B2"/>
    <w:lvl w:ilvl="0" w:tplc="260CF62E">
      <w:start w:val="1"/>
      <w:numFmt w:val="decimal"/>
      <w:lvlText w:val="%1)"/>
      <w:lvlJc w:val="left"/>
      <w:pPr>
        <w:ind w:left="927" w:hanging="360"/>
      </w:pPr>
      <w:rPr>
        <w:rFonts w:eastAsia="Calibr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0F8C3368"/>
    <w:multiLevelType w:val="hybridMultilevel"/>
    <w:tmpl w:val="13A020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193507"/>
    <w:multiLevelType w:val="hybridMultilevel"/>
    <w:tmpl w:val="A3A8D874"/>
    <w:lvl w:ilvl="0" w:tplc="19D43550">
      <w:start w:val="1"/>
      <w:numFmt w:val="decimal"/>
      <w:lvlText w:val="%1."/>
      <w:lvlJc w:val="left"/>
      <w:pPr>
        <w:tabs>
          <w:tab w:val="num" w:pos="180"/>
        </w:tabs>
        <w:ind w:left="540" w:hanging="360"/>
      </w:pPr>
      <w:rPr>
        <w:rFonts w:hint="default"/>
      </w:rPr>
    </w:lvl>
    <w:lvl w:ilvl="1" w:tplc="12D25CF8">
      <w:start w:val="1"/>
      <w:numFmt w:val="decimal"/>
      <w:lvlText w:val="%2)"/>
      <w:lvlJc w:val="left"/>
      <w:pPr>
        <w:tabs>
          <w:tab w:val="num" w:pos="1440"/>
        </w:tabs>
        <w:ind w:left="1440" w:hanging="360"/>
      </w:pPr>
      <w:rPr>
        <w:rFonts w:cs="Times New Roman" w:hint="default"/>
      </w:rPr>
    </w:lvl>
    <w:lvl w:ilvl="2" w:tplc="8384D50C">
      <w:start w:val="1"/>
      <w:numFmt w:val="decimal"/>
      <w:lvlText w:val="%3)"/>
      <w:lvlJc w:val="left"/>
      <w:pPr>
        <w:ind w:left="928"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D457FE"/>
    <w:multiLevelType w:val="hybridMultilevel"/>
    <w:tmpl w:val="30B015EC"/>
    <w:lvl w:ilvl="0" w:tplc="FFFFFFFF">
      <w:start w:val="1"/>
      <w:numFmt w:val="decimal"/>
      <w:lvlText w:val="%1)"/>
      <w:lvlJc w:val="left"/>
      <w:pPr>
        <w:ind w:left="1498" w:hanging="360"/>
      </w:pPr>
      <w:rPr>
        <w:rFonts w:hint="default"/>
      </w:rPr>
    </w:lvl>
    <w:lvl w:ilvl="1" w:tplc="FFFFFFFF" w:tentative="1">
      <w:start w:val="1"/>
      <w:numFmt w:val="bullet"/>
      <w:lvlText w:val="o"/>
      <w:lvlJc w:val="left"/>
      <w:pPr>
        <w:ind w:left="2218" w:hanging="360"/>
      </w:pPr>
      <w:rPr>
        <w:rFonts w:ascii="Courier New" w:hAnsi="Courier New" w:cs="Courier New" w:hint="default"/>
      </w:rPr>
    </w:lvl>
    <w:lvl w:ilvl="2" w:tplc="FFFFFFFF" w:tentative="1">
      <w:start w:val="1"/>
      <w:numFmt w:val="bullet"/>
      <w:lvlText w:val=""/>
      <w:lvlJc w:val="left"/>
      <w:pPr>
        <w:ind w:left="2938" w:hanging="360"/>
      </w:pPr>
      <w:rPr>
        <w:rFonts w:ascii="Wingdings" w:hAnsi="Wingdings" w:hint="default"/>
      </w:rPr>
    </w:lvl>
    <w:lvl w:ilvl="3" w:tplc="FFFFFFFF" w:tentative="1">
      <w:start w:val="1"/>
      <w:numFmt w:val="bullet"/>
      <w:lvlText w:val=""/>
      <w:lvlJc w:val="left"/>
      <w:pPr>
        <w:ind w:left="3658" w:hanging="360"/>
      </w:pPr>
      <w:rPr>
        <w:rFonts w:ascii="Symbol" w:hAnsi="Symbol" w:hint="default"/>
      </w:rPr>
    </w:lvl>
    <w:lvl w:ilvl="4" w:tplc="FFFFFFFF" w:tentative="1">
      <w:start w:val="1"/>
      <w:numFmt w:val="bullet"/>
      <w:lvlText w:val="o"/>
      <w:lvlJc w:val="left"/>
      <w:pPr>
        <w:ind w:left="4378" w:hanging="360"/>
      </w:pPr>
      <w:rPr>
        <w:rFonts w:ascii="Courier New" w:hAnsi="Courier New" w:cs="Courier New" w:hint="default"/>
      </w:rPr>
    </w:lvl>
    <w:lvl w:ilvl="5" w:tplc="FFFFFFFF" w:tentative="1">
      <w:start w:val="1"/>
      <w:numFmt w:val="bullet"/>
      <w:lvlText w:val=""/>
      <w:lvlJc w:val="left"/>
      <w:pPr>
        <w:ind w:left="5098" w:hanging="360"/>
      </w:pPr>
      <w:rPr>
        <w:rFonts w:ascii="Wingdings" w:hAnsi="Wingdings" w:hint="default"/>
      </w:rPr>
    </w:lvl>
    <w:lvl w:ilvl="6" w:tplc="FFFFFFFF" w:tentative="1">
      <w:start w:val="1"/>
      <w:numFmt w:val="bullet"/>
      <w:lvlText w:val=""/>
      <w:lvlJc w:val="left"/>
      <w:pPr>
        <w:ind w:left="5818" w:hanging="360"/>
      </w:pPr>
      <w:rPr>
        <w:rFonts w:ascii="Symbol" w:hAnsi="Symbol" w:hint="default"/>
      </w:rPr>
    </w:lvl>
    <w:lvl w:ilvl="7" w:tplc="FFFFFFFF" w:tentative="1">
      <w:start w:val="1"/>
      <w:numFmt w:val="bullet"/>
      <w:lvlText w:val="o"/>
      <w:lvlJc w:val="left"/>
      <w:pPr>
        <w:ind w:left="6538" w:hanging="360"/>
      </w:pPr>
      <w:rPr>
        <w:rFonts w:ascii="Courier New" w:hAnsi="Courier New" w:cs="Courier New" w:hint="default"/>
      </w:rPr>
    </w:lvl>
    <w:lvl w:ilvl="8" w:tplc="FFFFFFFF" w:tentative="1">
      <w:start w:val="1"/>
      <w:numFmt w:val="bullet"/>
      <w:lvlText w:val=""/>
      <w:lvlJc w:val="left"/>
      <w:pPr>
        <w:ind w:left="7258" w:hanging="360"/>
      </w:pPr>
      <w:rPr>
        <w:rFonts w:ascii="Wingdings" w:hAnsi="Wingdings" w:hint="default"/>
      </w:rPr>
    </w:lvl>
  </w:abstractNum>
  <w:abstractNum w:abstractNumId="10" w15:restartNumberingAfterBreak="0">
    <w:nsid w:val="156D18E0"/>
    <w:multiLevelType w:val="hybridMultilevel"/>
    <w:tmpl w:val="02AE05B2"/>
    <w:lvl w:ilvl="0" w:tplc="FFFFFFFF">
      <w:start w:val="1"/>
      <w:numFmt w:val="decimal"/>
      <w:lvlText w:val="%1)"/>
      <w:lvlJc w:val="left"/>
      <w:pPr>
        <w:ind w:left="927" w:hanging="360"/>
      </w:pPr>
      <w:rPr>
        <w:rFonts w:eastAsia="Calibri"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191200C8"/>
    <w:multiLevelType w:val="hybridMultilevel"/>
    <w:tmpl w:val="9F84F67E"/>
    <w:lvl w:ilvl="0" w:tplc="426A724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2" w15:restartNumberingAfterBreak="0">
    <w:nsid w:val="194E0664"/>
    <w:multiLevelType w:val="hybridMultilevel"/>
    <w:tmpl w:val="75025916"/>
    <w:lvl w:ilvl="0" w:tplc="FFFFFFFF">
      <w:start w:val="1"/>
      <w:numFmt w:val="decimal"/>
      <w:lvlText w:val="%1)"/>
      <w:lvlJc w:val="left"/>
      <w:pPr>
        <w:tabs>
          <w:tab w:val="num" w:pos="1342"/>
        </w:tabs>
        <w:ind w:left="2062"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1A560B82"/>
    <w:multiLevelType w:val="hybridMultilevel"/>
    <w:tmpl w:val="25326D8E"/>
    <w:lvl w:ilvl="0" w:tplc="0415000F">
      <w:start w:val="1"/>
      <w:numFmt w:val="decimal"/>
      <w:lvlText w:val="%1."/>
      <w:lvlJc w:val="left"/>
      <w:pPr>
        <w:ind w:left="644" w:hanging="360"/>
      </w:pPr>
    </w:lvl>
    <w:lvl w:ilvl="1" w:tplc="04150019" w:tentative="1">
      <w:start w:val="1"/>
      <w:numFmt w:val="lowerLetter"/>
      <w:lvlText w:val="%2."/>
      <w:lvlJc w:val="left"/>
      <w:pPr>
        <w:ind w:left="2863" w:hanging="360"/>
      </w:pPr>
    </w:lvl>
    <w:lvl w:ilvl="2" w:tplc="0415001B" w:tentative="1">
      <w:start w:val="1"/>
      <w:numFmt w:val="lowerRoman"/>
      <w:lvlText w:val="%3."/>
      <w:lvlJc w:val="right"/>
      <w:pPr>
        <w:ind w:left="3583" w:hanging="180"/>
      </w:pPr>
    </w:lvl>
    <w:lvl w:ilvl="3" w:tplc="0415000F" w:tentative="1">
      <w:start w:val="1"/>
      <w:numFmt w:val="decimal"/>
      <w:lvlText w:val="%4."/>
      <w:lvlJc w:val="left"/>
      <w:pPr>
        <w:ind w:left="4303" w:hanging="360"/>
      </w:pPr>
    </w:lvl>
    <w:lvl w:ilvl="4" w:tplc="04150019" w:tentative="1">
      <w:start w:val="1"/>
      <w:numFmt w:val="lowerLetter"/>
      <w:lvlText w:val="%5."/>
      <w:lvlJc w:val="left"/>
      <w:pPr>
        <w:ind w:left="5023" w:hanging="360"/>
      </w:pPr>
    </w:lvl>
    <w:lvl w:ilvl="5" w:tplc="0415001B" w:tentative="1">
      <w:start w:val="1"/>
      <w:numFmt w:val="lowerRoman"/>
      <w:lvlText w:val="%6."/>
      <w:lvlJc w:val="right"/>
      <w:pPr>
        <w:ind w:left="5743" w:hanging="180"/>
      </w:pPr>
    </w:lvl>
    <w:lvl w:ilvl="6" w:tplc="0415000F" w:tentative="1">
      <w:start w:val="1"/>
      <w:numFmt w:val="decimal"/>
      <w:lvlText w:val="%7."/>
      <w:lvlJc w:val="left"/>
      <w:pPr>
        <w:ind w:left="6463" w:hanging="360"/>
      </w:pPr>
    </w:lvl>
    <w:lvl w:ilvl="7" w:tplc="04150019" w:tentative="1">
      <w:start w:val="1"/>
      <w:numFmt w:val="lowerLetter"/>
      <w:lvlText w:val="%8."/>
      <w:lvlJc w:val="left"/>
      <w:pPr>
        <w:ind w:left="7183" w:hanging="360"/>
      </w:pPr>
    </w:lvl>
    <w:lvl w:ilvl="8" w:tplc="0415001B" w:tentative="1">
      <w:start w:val="1"/>
      <w:numFmt w:val="lowerRoman"/>
      <w:lvlText w:val="%9."/>
      <w:lvlJc w:val="right"/>
      <w:pPr>
        <w:ind w:left="7903" w:hanging="180"/>
      </w:pPr>
    </w:lvl>
  </w:abstractNum>
  <w:abstractNum w:abstractNumId="14" w15:restartNumberingAfterBreak="0">
    <w:nsid w:val="1A8765A6"/>
    <w:multiLevelType w:val="hybridMultilevel"/>
    <w:tmpl w:val="BD6208E0"/>
    <w:lvl w:ilvl="0" w:tplc="C6DC7AC0">
      <w:start w:val="15"/>
      <w:numFmt w:val="decimal"/>
      <w:lvlText w:val="%1."/>
      <w:lvlJc w:val="left"/>
      <w:pPr>
        <w:ind w:left="149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5964DB"/>
    <w:multiLevelType w:val="hybridMultilevel"/>
    <w:tmpl w:val="DAA219DC"/>
    <w:lvl w:ilvl="0" w:tplc="12D25CF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A85E26"/>
    <w:multiLevelType w:val="hybridMultilevel"/>
    <w:tmpl w:val="40D8EF7A"/>
    <w:lvl w:ilvl="0" w:tplc="FC10A3D0">
      <w:start w:val="2"/>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BA105A"/>
    <w:multiLevelType w:val="hybridMultilevel"/>
    <w:tmpl w:val="45342B26"/>
    <w:lvl w:ilvl="0" w:tplc="FFFFFFFF">
      <w:start w:val="1"/>
      <w:numFmt w:val="decimal"/>
      <w:lvlText w:val="%1)"/>
      <w:lvlJc w:val="left"/>
      <w:pPr>
        <w:ind w:left="1498" w:hanging="360"/>
      </w:pPr>
      <w:rPr>
        <w:rFonts w:hint="default"/>
      </w:rPr>
    </w:lvl>
    <w:lvl w:ilvl="1" w:tplc="FFFFFFFF" w:tentative="1">
      <w:start w:val="1"/>
      <w:numFmt w:val="bullet"/>
      <w:lvlText w:val="o"/>
      <w:lvlJc w:val="left"/>
      <w:pPr>
        <w:ind w:left="2218" w:hanging="360"/>
      </w:pPr>
      <w:rPr>
        <w:rFonts w:ascii="Courier New" w:hAnsi="Courier New" w:cs="Courier New" w:hint="default"/>
      </w:rPr>
    </w:lvl>
    <w:lvl w:ilvl="2" w:tplc="FFFFFFFF" w:tentative="1">
      <w:start w:val="1"/>
      <w:numFmt w:val="bullet"/>
      <w:lvlText w:val=""/>
      <w:lvlJc w:val="left"/>
      <w:pPr>
        <w:ind w:left="2938" w:hanging="360"/>
      </w:pPr>
      <w:rPr>
        <w:rFonts w:ascii="Wingdings" w:hAnsi="Wingdings" w:hint="default"/>
      </w:rPr>
    </w:lvl>
    <w:lvl w:ilvl="3" w:tplc="FFFFFFFF" w:tentative="1">
      <w:start w:val="1"/>
      <w:numFmt w:val="bullet"/>
      <w:lvlText w:val=""/>
      <w:lvlJc w:val="left"/>
      <w:pPr>
        <w:ind w:left="3658" w:hanging="360"/>
      </w:pPr>
      <w:rPr>
        <w:rFonts w:ascii="Symbol" w:hAnsi="Symbol" w:hint="default"/>
      </w:rPr>
    </w:lvl>
    <w:lvl w:ilvl="4" w:tplc="FFFFFFFF" w:tentative="1">
      <w:start w:val="1"/>
      <w:numFmt w:val="bullet"/>
      <w:lvlText w:val="o"/>
      <w:lvlJc w:val="left"/>
      <w:pPr>
        <w:ind w:left="4378" w:hanging="360"/>
      </w:pPr>
      <w:rPr>
        <w:rFonts w:ascii="Courier New" w:hAnsi="Courier New" w:cs="Courier New" w:hint="default"/>
      </w:rPr>
    </w:lvl>
    <w:lvl w:ilvl="5" w:tplc="FFFFFFFF" w:tentative="1">
      <w:start w:val="1"/>
      <w:numFmt w:val="bullet"/>
      <w:lvlText w:val=""/>
      <w:lvlJc w:val="left"/>
      <w:pPr>
        <w:ind w:left="5098" w:hanging="360"/>
      </w:pPr>
      <w:rPr>
        <w:rFonts w:ascii="Wingdings" w:hAnsi="Wingdings" w:hint="default"/>
      </w:rPr>
    </w:lvl>
    <w:lvl w:ilvl="6" w:tplc="FFFFFFFF" w:tentative="1">
      <w:start w:val="1"/>
      <w:numFmt w:val="bullet"/>
      <w:lvlText w:val=""/>
      <w:lvlJc w:val="left"/>
      <w:pPr>
        <w:ind w:left="5818" w:hanging="360"/>
      </w:pPr>
      <w:rPr>
        <w:rFonts w:ascii="Symbol" w:hAnsi="Symbol" w:hint="default"/>
      </w:rPr>
    </w:lvl>
    <w:lvl w:ilvl="7" w:tplc="FFFFFFFF" w:tentative="1">
      <w:start w:val="1"/>
      <w:numFmt w:val="bullet"/>
      <w:lvlText w:val="o"/>
      <w:lvlJc w:val="left"/>
      <w:pPr>
        <w:ind w:left="6538" w:hanging="360"/>
      </w:pPr>
      <w:rPr>
        <w:rFonts w:ascii="Courier New" w:hAnsi="Courier New" w:cs="Courier New" w:hint="default"/>
      </w:rPr>
    </w:lvl>
    <w:lvl w:ilvl="8" w:tplc="FFFFFFFF" w:tentative="1">
      <w:start w:val="1"/>
      <w:numFmt w:val="bullet"/>
      <w:lvlText w:val=""/>
      <w:lvlJc w:val="left"/>
      <w:pPr>
        <w:ind w:left="7258" w:hanging="360"/>
      </w:pPr>
      <w:rPr>
        <w:rFonts w:ascii="Wingdings" w:hAnsi="Wingdings" w:hint="default"/>
      </w:rPr>
    </w:lvl>
  </w:abstractNum>
  <w:abstractNum w:abstractNumId="18" w15:restartNumberingAfterBreak="0">
    <w:nsid w:val="21D76928"/>
    <w:multiLevelType w:val="multilevel"/>
    <w:tmpl w:val="D3781F6E"/>
    <w:lvl w:ilvl="0">
      <w:start w:val="1"/>
      <w:numFmt w:val="decimal"/>
      <w:lvlText w:val="%1)"/>
      <w:lvlJc w:val="left"/>
      <w:rPr>
        <w:rFonts w:hint="default"/>
        <w:b w:val="0"/>
        <w:bCs w:val="0"/>
        <w:i w:val="0"/>
        <w:iCs w:val="0"/>
        <w:smallCaps w:val="0"/>
        <w:strike w:val="0"/>
        <w:color w:val="auto"/>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35A7053"/>
    <w:multiLevelType w:val="hybridMultilevel"/>
    <w:tmpl w:val="5326747C"/>
    <w:lvl w:ilvl="0" w:tplc="FFFFFFFF">
      <w:start w:val="1"/>
      <w:numFmt w:val="decimal"/>
      <w:lvlText w:val="%1)"/>
      <w:lvlJc w:val="left"/>
      <w:pPr>
        <w:ind w:left="644" w:hanging="360"/>
      </w:pPr>
      <w:rPr>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B460CA"/>
    <w:multiLevelType w:val="hybridMultilevel"/>
    <w:tmpl w:val="FBD855DC"/>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99103B"/>
    <w:multiLevelType w:val="hybridMultilevel"/>
    <w:tmpl w:val="292CCCA6"/>
    <w:lvl w:ilvl="0" w:tplc="1FA8BD0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F542C6"/>
    <w:multiLevelType w:val="hybridMultilevel"/>
    <w:tmpl w:val="B8D44E68"/>
    <w:lvl w:ilvl="0" w:tplc="04150001">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23" w15:restartNumberingAfterBreak="0">
    <w:nsid w:val="28697A5C"/>
    <w:multiLevelType w:val="hybridMultilevel"/>
    <w:tmpl w:val="C4CA16EC"/>
    <w:lvl w:ilvl="0" w:tplc="841A5740">
      <w:start w:val="1"/>
      <w:numFmt w:val="upperRoman"/>
      <w:lvlText w:val="%1."/>
      <w:lvlJc w:val="left"/>
      <w:pPr>
        <w:ind w:left="780" w:hanging="72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4" w15:restartNumberingAfterBreak="0">
    <w:nsid w:val="2C334D63"/>
    <w:multiLevelType w:val="hybridMultilevel"/>
    <w:tmpl w:val="28C6883E"/>
    <w:lvl w:ilvl="0" w:tplc="8384D50C">
      <w:start w:val="1"/>
      <w:numFmt w:val="decimal"/>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C8D5414"/>
    <w:multiLevelType w:val="hybridMultilevel"/>
    <w:tmpl w:val="9FCA960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2C9A5DF1"/>
    <w:multiLevelType w:val="hybridMultilevel"/>
    <w:tmpl w:val="97E473AA"/>
    <w:lvl w:ilvl="0" w:tplc="04150011">
      <w:start w:val="1"/>
      <w:numFmt w:val="decimal"/>
      <w:lvlText w:val="%1)"/>
      <w:lvlJc w:val="left"/>
      <w:pPr>
        <w:ind w:left="1498" w:hanging="360"/>
      </w:pPr>
      <w:rPr>
        <w:rFonts w:hint="default"/>
      </w:rPr>
    </w:lvl>
    <w:lvl w:ilvl="1" w:tplc="04150003" w:tentative="1">
      <w:start w:val="1"/>
      <w:numFmt w:val="bullet"/>
      <w:lvlText w:val="o"/>
      <w:lvlJc w:val="left"/>
      <w:pPr>
        <w:ind w:left="2218" w:hanging="360"/>
      </w:pPr>
      <w:rPr>
        <w:rFonts w:ascii="Courier New" w:hAnsi="Courier New" w:cs="Courier New" w:hint="default"/>
      </w:rPr>
    </w:lvl>
    <w:lvl w:ilvl="2" w:tplc="04150005" w:tentative="1">
      <w:start w:val="1"/>
      <w:numFmt w:val="bullet"/>
      <w:lvlText w:val=""/>
      <w:lvlJc w:val="left"/>
      <w:pPr>
        <w:ind w:left="2938" w:hanging="360"/>
      </w:pPr>
      <w:rPr>
        <w:rFonts w:ascii="Wingdings" w:hAnsi="Wingdings" w:hint="default"/>
      </w:rPr>
    </w:lvl>
    <w:lvl w:ilvl="3" w:tplc="04150001" w:tentative="1">
      <w:start w:val="1"/>
      <w:numFmt w:val="bullet"/>
      <w:lvlText w:val=""/>
      <w:lvlJc w:val="left"/>
      <w:pPr>
        <w:ind w:left="3658" w:hanging="360"/>
      </w:pPr>
      <w:rPr>
        <w:rFonts w:ascii="Symbol" w:hAnsi="Symbol" w:hint="default"/>
      </w:rPr>
    </w:lvl>
    <w:lvl w:ilvl="4" w:tplc="04150003" w:tentative="1">
      <w:start w:val="1"/>
      <w:numFmt w:val="bullet"/>
      <w:lvlText w:val="o"/>
      <w:lvlJc w:val="left"/>
      <w:pPr>
        <w:ind w:left="4378" w:hanging="360"/>
      </w:pPr>
      <w:rPr>
        <w:rFonts w:ascii="Courier New" w:hAnsi="Courier New" w:cs="Courier New" w:hint="default"/>
      </w:rPr>
    </w:lvl>
    <w:lvl w:ilvl="5" w:tplc="04150005" w:tentative="1">
      <w:start w:val="1"/>
      <w:numFmt w:val="bullet"/>
      <w:lvlText w:val=""/>
      <w:lvlJc w:val="left"/>
      <w:pPr>
        <w:ind w:left="5098" w:hanging="360"/>
      </w:pPr>
      <w:rPr>
        <w:rFonts w:ascii="Wingdings" w:hAnsi="Wingdings" w:hint="default"/>
      </w:rPr>
    </w:lvl>
    <w:lvl w:ilvl="6" w:tplc="04150001" w:tentative="1">
      <w:start w:val="1"/>
      <w:numFmt w:val="bullet"/>
      <w:lvlText w:val=""/>
      <w:lvlJc w:val="left"/>
      <w:pPr>
        <w:ind w:left="5818" w:hanging="360"/>
      </w:pPr>
      <w:rPr>
        <w:rFonts w:ascii="Symbol" w:hAnsi="Symbol" w:hint="default"/>
      </w:rPr>
    </w:lvl>
    <w:lvl w:ilvl="7" w:tplc="04150003" w:tentative="1">
      <w:start w:val="1"/>
      <w:numFmt w:val="bullet"/>
      <w:lvlText w:val="o"/>
      <w:lvlJc w:val="left"/>
      <w:pPr>
        <w:ind w:left="6538" w:hanging="360"/>
      </w:pPr>
      <w:rPr>
        <w:rFonts w:ascii="Courier New" w:hAnsi="Courier New" w:cs="Courier New" w:hint="default"/>
      </w:rPr>
    </w:lvl>
    <w:lvl w:ilvl="8" w:tplc="04150005" w:tentative="1">
      <w:start w:val="1"/>
      <w:numFmt w:val="bullet"/>
      <w:lvlText w:val=""/>
      <w:lvlJc w:val="left"/>
      <w:pPr>
        <w:ind w:left="7258" w:hanging="360"/>
      </w:pPr>
      <w:rPr>
        <w:rFonts w:ascii="Wingdings" w:hAnsi="Wingdings" w:hint="default"/>
      </w:rPr>
    </w:lvl>
  </w:abstractNum>
  <w:abstractNum w:abstractNumId="27" w15:restartNumberingAfterBreak="0">
    <w:nsid w:val="2E844BC0"/>
    <w:multiLevelType w:val="hybridMultilevel"/>
    <w:tmpl w:val="39221A18"/>
    <w:lvl w:ilvl="0" w:tplc="76701D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B03406"/>
    <w:multiLevelType w:val="multilevel"/>
    <w:tmpl w:val="87A41074"/>
    <w:lvl w:ilvl="0">
      <w:start w:val="1"/>
      <w:numFmt w:val="upperRoman"/>
      <w:pStyle w:val="Nagwek4"/>
      <w:lvlText w:val="%1."/>
      <w:lvlJc w:val="right"/>
      <w:pPr>
        <w:tabs>
          <w:tab w:val="num" w:pos="180"/>
        </w:tabs>
        <w:ind w:left="180" w:hanging="180"/>
      </w:pPr>
    </w:lvl>
    <w:lvl w:ilvl="1">
      <w:start w:val="1"/>
      <w:numFmt w:val="decimal"/>
      <w:lvlText w:val="%2."/>
      <w:lvlJc w:val="left"/>
      <w:pPr>
        <w:tabs>
          <w:tab w:val="num" w:pos="360"/>
        </w:tabs>
        <w:ind w:left="360" w:hanging="360"/>
      </w:pPr>
    </w:lvl>
    <w:lvl w:ilvl="2">
      <w:start w:val="1"/>
      <w:numFmt w:val="decimal"/>
      <w:lvlText w:val="%3%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348D400F"/>
    <w:multiLevelType w:val="hybridMultilevel"/>
    <w:tmpl w:val="00BA4D5C"/>
    <w:lvl w:ilvl="0" w:tplc="04150011">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0" w15:restartNumberingAfterBreak="0">
    <w:nsid w:val="354960FD"/>
    <w:multiLevelType w:val="hybridMultilevel"/>
    <w:tmpl w:val="5326747C"/>
    <w:lvl w:ilvl="0" w:tplc="4D0AD18A">
      <w:start w:val="1"/>
      <w:numFmt w:val="decimal"/>
      <w:lvlText w:val="%1)"/>
      <w:lvlJc w:val="left"/>
      <w:pPr>
        <w:ind w:left="644" w:hanging="360"/>
      </w:pPr>
      <w:rPr>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DE31E2"/>
    <w:multiLevelType w:val="hybridMultilevel"/>
    <w:tmpl w:val="895C258C"/>
    <w:lvl w:ilvl="0" w:tplc="FFFFFFFF">
      <w:start w:val="1"/>
      <w:numFmt w:val="decimal"/>
      <w:lvlText w:val="%1."/>
      <w:lvlJc w:val="left"/>
      <w:pPr>
        <w:ind w:left="2143" w:hanging="360"/>
      </w:pPr>
    </w:lvl>
    <w:lvl w:ilvl="1" w:tplc="FFFFFFFF" w:tentative="1">
      <w:start w:val="1"/>
      <w:numFmt w:val="lowerLetter"/>
      <w:lvlText w:val="%2."/>
      <w:lvlJc w:val="left"/>
      <w:pPr>
        <w:ind w:left="2863" w:hanging="360"/>
      </w:pPr>
    </w:lvl>
    <w:lvl w:ilvl="2" w:tplc="FFFFFFFF" w:tentative="1">
      <w:start w:val="1"/>
      <w:numFmt w:val="lowerRoman"/>
      <w:lvlText w:val="%3."/>
      <w:lvlJc w:val="right"/>
      <w:pPr>
        <w:ind w:left="3583" w:hanging="180"/>
      </w:pPr>
    </w:lvl>
    <w:lvl w:ilvl="3" w:tplc="FFFFFFFF" w:tentative="1">
      <w:start w:val="1"/>
      <w:numFmt w:val="decimal"/>
      <w:lvlText w:val="%4."/>
      <w:lvlJc w:val="left"/>
      <w:pPr>
        <w:ind w:left="4303" w:hanging="360"/>
      </w:pPr>
    </w:lvl>
    <w:lvl w:ilvl="4" w:tplc="FFFFFFFF" w:tentative="1">
      <w:start w:val="1"/>
      <w:numFmt w:val="lowerLetter"/>
      <w:lvlText w:val="%5."/>
      <w:lvlJc w:val="left"/>
      <w:pPr>
        <w:ind w:left="5023" w:hanging="360"/>
      </w:pPr>
    </w:lvl>
    <w:lvl w:ilvl="5" w:tplc="FFFFFFFF" w:tentative="1">
      <w:start w:val="1"/>
      <w:numFmt w:val="lowerRoman"/>
      <w:lvlText w:val="%6."/>
      <w:lvlJc w:val="right"/>
      <w:pPr>
        <w:ind w:left="5743" w:hanging="180"/>
      </w:pPr>
    </w:lvl>
    <w:lvl w:ilvl="6" w:tplc="FFFFFFFF" w:tentative="1">
      <w:start w:val="1"/>
      <w:numFmt w:val="decimal"/>
      <w:lvlText w:val="%7."/>
      <w:lvlJc w:val="left"/>
      <w:pPr>
        <w:ind w:left="6463" w:hanging="360"/>
      </w:pPr>
    </w:lvl>
    <w:lvl w:ilvl="7" w:tplc="FFFFFFFF" w:tentative="1">
      <w:start w:val="1"/>
      <w:numFmt w:val="lowerLetter"/>
      <w:lvlText w:val="%8."/>
      <w:lvlJc w:val="left"/>
      <w:pPr>
        <w:ind w:left="7183" w:hanging="360"/>
      </w:pPr>
    </w:lvl>
    <w:lvl w:ilvl="8" w:tplc="FFFFFFFF" w:tentative="1">
      <w:start w:val="1"/>
      <w:numFmt w:val="lowerRoman"/>
      <w:lvlText w:val="%9."/>
      <w:lvlJc w:val="right"/>
      <w:pPr>
        <w:ind w:left="7903" w:hanging="180"/>
      </w:pPr>
    </w:lvl>
  </w:abstractNum>
  <w:abstractNum w:abstractNumId="32" w15:restartNumberingAfterBreak="0">
    <w:nsid w:val="36232430"/>
    <w:multiLevelType w:val="hybridMultilevel"/>
    <w:tmpl w:val="6EE82294"/>
    <w:lvl w:ilvl="0" w:tplc="148243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453257"/>
    <w:multiLevelType w:val="hybridMultilevel"/>
    <w:tmpl w:val="C0CCFFBC"/>
    <w:lvl w:ilvl="0" w:tplc="FFFFFFFF">
      <w:start w:val="1"/>
      <w:numFmt w:val="decimal"/>
      <w:lvlText w:val="%1)"/>
      <w:lvlJc w:val="left"/>
      <w:pPr>
        <w:ind w:left="1498" w:hanging="360"/>
      </w:pPr>
      <w:rPr>
        <w:rFonts w:hint="default"/>
      </w:rPr>
    </w:lvl>
    <w:lvl w:ilvl="1" w:tplc="FFFFFFFF" w:tentative="1">
      <w:start w:val="1"/>
      <w:numFmt w:val="bullet"/>
      <w:lvlText w:val="o"/>
      <w:lvlJc w:val="left"/>
      <w:pPr>
        <w:ind w:left="2218" w:hanging="360"/>
      </w:pPr>
      <w:rPr>
        <w:rFonts w:ascii="Courier New" w:hAnsi="Courier New" w:cs="Courier New" w:hint="default"/>
      </w:rPr>
    </w:lvl>
    <w:lvl w:ilvl="2" w:tplc="FFFFFFFF" w:tentative="1">
      <w:start w:val="1"/>
      <w:numFmt w:val="bullet"/>
      <w:lvlText w:val=""/>
      <w:lvlJc w:val="left"/>
      <w:pPr>
        <w:ind w:left="2938" w:hanging="360"/>
      </w:pPr>
      <w:rPr>
        <w:rFonts w:ascii="Wingdings" w:hAnsi="Wingdings" w:hint="default"/>
      </w:rPr>
    </w:lvl>
    <w:lvl w:ilvl="3" w:tplc="FFFFFFFF" w:tentative="1">
      <w:start w:val="1"/>
      <w:numFmt w:val="bullet"/>
      <w:lvlText w:val=""/>
      <w:lvlJc w:val="left"/>
      <w:pPr>
        <w:ind w:left="3658" w:hanging="360"/>
      </w:pPr>
      <w:rPr>
        <w:rFonts w:ascii="Symbol" w:hAnsi="Symbol" w:hint="default"/>
      </w:rPr>
    </w:lvl>
    <w:lvl w:ilvl="4" w:tplc="FFFFFFFF" w:tentative="1">
      <w:start w:val="1"/>
      <w:numFmt w:val="bullet"/>
      <w:lvlText w:val="o"/>
      <w:lvlJc w:val="left"/>
      <w:pPr>
        <w:ind w:left="4378" w:hanging="360"/>
      </w:pPr>
      <w:rPr>
        <w:rFonts w:ascii="Courier New" w:hAnsi="Courier New" w:cs="Courier New" w:hint="default"/>
      </w:rPr>
    </w:lvl>
    <w:lvl w:ilvl="5" w:tplc="FFFFFFFF" w:tentative="1">
      <w:start w:val="1"/>
      <w:numFmt w:val="bullet"/>
      <w:lvlText w:val=""/>
      <w:lvlJc w:val="left"/>
      <w:pPr>
        <w:ind w:left="5098" w:hanging="360"/>
      </w:pPr>
      <w:rPr>
        <w:rFonts w:ascii="Wingdings" w:hAnsi="Wingdings" w:hint="default"/>
      </w:rPr>
    </w:lvl>
    <w:lvl w:ilvl="6" w:tplc="FFFFFFFF" w:tentative="1">
      <w:start w:val="1"/>
      <w:numFmt w:val="bullet"/>
      <w:lvlText w:val=""/>
      <w:lvlJc w:val="left"/>
      <w:pPr>
        <w:ind w:left="5818" w:hanging="360"/>
      </w:pPr>
      <w:rPr>
        <w:rFonts w:ascii="Symbol" w:hAnsi="Symbol" w:hint="default"/>
      </w:rPr>
    </w:lvl>
    <w:lvl w:ilvl="7" w:tplc="FFFFFFFF" w:tentative="1">
      <w:start w:val="1"/>
      <w:numFmt w:val="bullet"/>
      <w:lvlText w:val="o"/>
      <w:lvlJc w:val="left"/>
      <w:pPr>
        <w:ind w:left="6538" w:hanging="360"/>
      </w:pPr>
      <w:rPr>
        <w:rFonts w:ascii="Courier New" w:hAnsi="Courier New" w:cs="Courier New" w:hint="default"/>
      </w:rPr>
    </w:lvl>
    <w:lvl w:ilvl="8" w:tplc="FFFFFFFF" w:tentative="1">
      <w:start w:val="1"/>
      <w:numFmt w:val="bullet"/>
      <w:lvlText w:val=""/>
      <w:lvlJc w:val="left"/>
      <w:pPr>
        <w:ind w:left="7258" w:hanging="360"/>
      </w:pPr>
      <w:rPr>
        <w:rFonts w:ascii="Wingdings" w:hAnsi="Wingdings" w:hint="default"/>
      </w:rPr>
    </w:lvl>
  </w:abstractNum>
  <w:abstractNum w:abstractNumId="34" w15:restartNumberingAfterBreak="0">
    <w:nsid w:val="37383054"/>
    <w:multiLevelType w:val="hybridMultilevel"/>
    <w:tmpl w:val="C4266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9134495"/>
    <w:multiLevelType w:val="hybridMultilevel"/>
    <w:tmpl w:val="AA506A1C"/>
    <w:lvl w:ilvl="0" w:tplc="0415000F">
      <w:start w:val="1"/>
      <w:numFmt w:val="decimal"/>
      <w:lvlText w:val="%1."/>
      <w:lvlJc w:val="left"/>
      <w:pPr>
        <w:ind w:left="360"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3AF45FFB"/>
    <w:multiLevelType w:val="hybridMultilevel"/>
    <w:tmpl w:val="CB1A293A"/>
    <w:lvl w:ilvl="0" w:tplc="04150011">
      <w:start w:val="1"/>
      <w:numFmt w:val="decimal"/>
      <w:lvlText w:val="%1)"/>
      <w:lvlJc w:val="left"/>
      <w:pPr>
        <w:ind w:left="1713" w:hanging="360"/>
      </w:pPr>
    </w:lvl>
    <w:lvl w:ilvl="1" w:tplc="04150011">
      <w:start w:val="1"/>
      <w:numFmt w:val="decimal"/>
      <w:lvlText w:val="%2)"/>
      <w:lvlJc w:val="left"/>
      <w:pPr>
        <w:ind w:left="928"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3AF74D1A"/>
    <w:multiLevelType w:val="hybridMultilevel"/>
    <w:tmpl w:val="30744152"/>
    <w:lvl w:ilvl="0" w:tplc="04150001">
      <w:start w:val="1"/>
      <w:numFmt w:val="bullet"/>
      <w:lvlText w:val=""/>
      <w:lvlJc w:val="left"/>
      <w:pPr>
        <w:tabs>
          <w:tab w:val="num" w:pos="765"/>
        </w:tabs>
        <w:ind w:left="765" w:hanging="360"/>
      </w:pPr>
      <w:rPr>
        <w:rFonts w:ascii="Symbol" w:hAnsi="Symbol" w:hint="default"/>
      </w:rPr>
    </w:lvl>
    <w:lvl w:ilvl="1" w:tplc="04150003">
      <w:start w:val="1"/>
      <w:numFmt w:val="bullet"/>
      <w:lvlText w:val="o"/>
      <w:lvlJc w:val="left"/>
      <w:pPr>
        <w:tabs>
          <w:tab w:val="num" w:pos="1485"/>
        </w:tabs>
        <w:ind w:left="1485" w:hanging="360"/>
      </w:pPr>
      <w:rPr>
        <w:rFonts w:ascii="Courier New" w:hAnsi="Courier New" w:cs="Courier New" w:hint="default"/>
      </w:rPr>
    </w:lvl>
    <w:lvl w:ilvl="2" w:tplc="04150005" w:tentative="1">
      <w:start w:val="1"/>
      <w:numFmt w:val="bullet"/>
      <w:lvlText w:val=""/>
      <w:lvlJc w:val="left"/>
      <w:pPr>
        <w:tabs>
          <w:tab w:val="num" w:pos="2205"/>
        </w:tabs>
        <w:ind w:left="2205" w:hanging="360"/>
      </w:pPr>
      <w:rPr>
        <w:rFonts w:ascii="Wingdings" w:hAnsi="Wingdings" w:hint="default"/>
      </w:rPr>
    </w:lvl>
    <w:lvl w:ilvl="3" w:tplc="04150001" w:tentative="1">
      <w:start w:val="1"/>
      <w:numFmt w:val="bullet"/>
      <w:lvlText w:val=""/>
      <w:lvlJc w:val="left"/>
      <w:pPr>
        <w:tabs>
          <w:tab w:val="num" w:pos="2925"/>
        </w:tabs>
        <w:ind w:left="2925" w:hanging="360"/>
      </w:pPr>
      <w:rPr>
        <w:rFonts w:ascii="Symbol" w:hAnsi="Symbol" w:hint="default"/>
      </w:rPr>
    </w:lvl>
    <w:lvl w:ilvl="4" w:tplc="04150003" w:tentative="1">
      <w:start w:val="1"/>
      <w:numFmt w:val="bullet"/>
      <w:lvlText w:val="o"/>
      <w:lvlJc w:val="left"/>
      <w:pPr>
        <w:tabs>
          <w:tab w:val="num" w:pos="3645"/>
        </w:tabs>
        <w:ind w:left="3645" w:hanging="360"/>
      </w:pPr>
      <w:rPr>
        <w:rFonts w:ascii="Courier New" w:hAnsi="Courier New" w:cs="Courier New" w:hint="default"/>
      </w:rPr>
    </w:lvl>
    <w:lvl w:ilvl="5" w:tplc="04150005" w:tentative="1">
      <w:start w:val="1"/>
      <w:numFmt w:val="bullet"/>
      <w:lvlText w:val=""/>
      <w:lvlJc w:val="left"/>
      <w:pPr>
        <w:tabs>
          <w:tab w:val="num" w:pos="4365"/>
        </w:tabs>
        <w:ind w:left="4365" w:hanging="360"/>
      </w:pPr>
      <w:rPr>
        <w:rFonts w:ascii="Wingdings" w:hAnsi="Wingdings" w:hint="default"/>
      </w:rPr>
    </w:lvl>
    <w:lvl w:ilvl="6" w:tplc="04150001" w:tentative="1">
      <w:start w:val="1"/>
      <w:numFmt w:val="bullet"/>
      <w:lvlText w:val=""/>
      <w:lvlJc w:val="left"/>
      <w:pPr>
        <w:tabs>
          <w:tab w:val="num" w:pos="5085"/>
        </w:tabs>
        <w:ind w:left="5085" w:hanging="360"/>
      </w:pPr>
      <w:rPr>
        <w:rFonts w:ascii="Symbol" w:hAnsi="Symbol" w:hint="default"/>
      </w:rPr>
    </w:lvl>
    <w:lvl w:ilvl="7" w:tplc="04150003" w:tentative="1">
      <w:start w:val="1"/>
      <w:numFmt w:val="bullet"/>
      <w:lvlText w:val="o"/>
      <w:lvlJc w:val="left"/>
      <w:pPr>
        <w:tabs>
          <w:tab w:val="num" w:pos="5805"/>
        </w:tabs>
        <w:ind w:left="5805" w:hanging="360"/>
      </w:pPr>
      <w:rPr>
        <w:rFonts w:ascii="Courier New" w:hAnsi="Courier New" w:cs="Courier New" w:hint="default"/>
      </w:rPr>
    </w:lvl>
    <w:lvl w:ilvl="8" w:tplc="04150005" w:tentative="1">
      <w:start w:val="1"/>
      <w:numFmt w:val="bullet"/>
      <w:lvlText w:val=""/>
      <w:lvlJc w:val="left"/>
      <w:pPr>
        <w:tabs>
          <w:tab w:val="num" w:pos="6525"/>
        </w:tabs>
        <w:ind w:left="6525" w:hanging="360"/>
      </w:pPr>
      <w:rPr>
        <w:rFonts w:ascii="Wingdings" w:hAnsi="Wingdings" w:hint="default"/>
      </w:rPr>
    </w:lvl>
  </w:abstractNum>
  <w:abstractNum w:abstractNumId="38" w15:restartNumberingAfterBreak="0">
    <w:nsid w:val="3C7D5AB7"/>
    <w:multiLevelType w:val="hybridMultilevel"/>
    <w:tmpl w:val="D2EE6DBC"/>
    <w:lvl w:ilvl="0" w:tplc="FFFFFFFF">
      <w:start w:val="2"/>
      <w:numFmt w:val="decimal"/>
      <w:lvlText w:val="%1)"/>
      <w:lvlJc w:val="left"/>
      <w:pPr>
        <w:ind w:left="1429"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F556771"/>
    <w:multiLevelType w:val="hybridMultilevel"/>
    <w:tmpl w:val="C786F9C8"/>
    <w:lvl w:ilvl="0" w:tplc="0415000F">
      <w:start w:val="1"/>
      <w:numFmt w:val="decimal"/>
      <w:lvlText w:val="%1."/>
      <w:lvlJc w:val="left"/>
      <w:pPr>
        <w:ind w:left="720" w:hanging="360"/>
      </w:pPr>
      <w:rPr>
        <w:rFonts w:hint="default"/>
      </w:rPr>
    </w:lvl>
    <w:lvl w:ilvl="1" w:tplc="28F6E4DC">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024C53"/>
    <w:multiLevelType w:val="hybridMultilevel"/>
    <w:tmpl w:val="9CF879DE"/>
    <w:lvl w:ilvl="0" w:tplc="648E23F4">
      <w:start w:val="1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47625EE"/>
    <w:multiLevelType w:val="hybridMultilevel"/>
    <w:tmpl w:val="84CE526A"/>
    <w:name w:val="WW8Num732"/>
    <w:lvl w:ilvl="0" w:tplc="97DEC868">
      <w:start w:val="1"/>
      <w:numFmt w:val="lowerLetter"/>
      <w:lvlText w:val="%1)"/>
      <w:lvlJc w:val="left"/>
      <w:pPr>
        <w:tabs>
          <w:tab w:val="num" w:pos="-1255"/>
        </w:tabs>
        <w:ind w:left="545" w:hanging="360"/>
      </w:pPr>
      <w:rPr>
        <w:rFonts w:cs="Times New Roman" w:hint="default"/>
      </w:rPr>
    </w:lvl>
    <w:lvl w:ilvl="1" w:tplc="04150019" w:tentative="1">
      <w:start w:val="1"/>
      <w:numFmt w:val="lowerLetter"/>
      <w:lvlText w:val="%2."/>
      <w:lvlJc w:val="left"/>
      <w:pPr>
        <w:tabs>
          <w:tab w:val="num" w:pos="1625"/>
        </w:tabs>
        <w:ind w:left="1625" w:hanging="360"/>
      </w:pPr>
    </w:lvl>
    <w:lvl w:ilvl="2" w:tplc="0415001B" w:tentative="1">
      <w:start w:val="1"/>
      <w:numFmt w:val="lowerRoman"/>
      <w:lvlText w:val="%3."/>
      <w:lvlJc w:val="right"/>
      <w:pPr>
        <w:tabs>
          <w:tab w:val="num" w:pos="2345"/>
        </w:tabs>
        <w:ind w:left="2345" w:hanging="180"/>
      </w:pPr>
    </w:lvl>
    <w:lvl w:ilvl="3" w:tplc="0415000F" w:tentative="1">
      <w:start w:val="1"/>
      <w:numFmt w:val="decimal"/>
      <w:lvlText w:val="%4."/>
      <w:lvlJc w:val="left"/>
      <w:pPr>
        <w:tabs>
          <w:tab w:val="num" w:pos="3065"/>
        </w:tabs>
        <w:ind w:left="3065" w:hanging="360"/>
      </w:pPr>
    </w:lvl>
    <w:lvl w:ilvl="4" w:tplc="04150019" w:tentative="1">
      <w:start w:val="1"/>
      <w:numFmt w:val="lowerLetter"/>
      <w:lvlText w:val="%5."/>
      <w:lvlJc w:val="left"/>
      <w:pPr>
        <w:tabs>
          <w:tab w:val="num" w:pos="3785"/>
        </w:tabs>
        <w:ind w:left="3785" w:hanging="360"/>
      </w:pPr>
    </w:lvl>
    <w:lvl w:ilvl="5" w:tplc="0415001B" w:tentative="1">
      <w:start w:val="1"/>
      <w:numFmt w:val="lowerRoman"/>
      <w:lvlText w:val="%6."/>
      <w:lvlJc w:val="right"/>
      <w:pPr>
        <w:tabs>
          <w:tab w:val="num" w:pos="4505"/>
        </w:tabs>
        <w:ind w:left="4505" w:hanging="180"/>
      </w:pPr>
    </w:lvl>
    <w:lvl w:ilvl="6" w:tplc="0415000F" w:tentative="1">
      <w:start w:val="1"/>
      <w:numFmt w:val="decimal"/>
      <w:lvlText w:val="%7."/>
      <w:lvlJc w:val="left"/>
      <w:pPr>
        <w:tabs>
          <w:tab w:val="num" w:pos="5225"/>
        </w:tabs>
        <w:ind w:left="5225" w:hanging="360"/>
      </w:pPr>
    </w:lvl>
    <w:lvl w:ilvl="7" w:tplc="04150019" w:tentative="1">
      <w:start w:val="1"/>
      <w:numFmt w:val="lowerLetter"/>
      <w:lvlText w:val="%8."/>
      <w:lvlJc w:val="left"/>
      <w:pPr>
        <w:tabs>
          <w:tab w:val="num" w:pos="5945"/>
        </w:tabs>
        <w:ind w:left="5945" w:hanging="360"/>
      </w:pPr>
    </w:lvl>
    <w:lvl w:ilvl="8" w:tplc="0415001B" w:tentative="1">
      <w:start w:val="1"/>
      <w:numFmt w:val="lowerRoman"/>
      <w:lvlText w:val="%9."/>
      <w:lvlJc w:val="right"/>
      <w:pPr>
        <w:tabs>
          <w:tab w:val="num" w:pos="6665"/>
        </w:tabs>
        <w:ind w:left="6665" w:hanging="180"/>
      </w:pPr>
    </w:lvl>
  </w:abstractNum>
  <w:abstractNum w:abstractNumId="42" w15:restartNumberingAfterBreak="0">
    <w:nsid w:val="44E07FE1"/>
    <w:multiLevelType w:val="hybridMultilevel"/>
    <w:tmpl w:val="42B6C0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46FF5AAD"/>
    <w:multiLevelType w:val="hybridMultilevel"/>
    <w:tmpl w:val="BA2496F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47140F83"/>
    <w:multiLevelType w:val="hybridMultilevel"/>
    <w:tmpl w:val="63F87604"/>
    <w:lvl w:ilvl="0" w:tplc="E15C1E06">
      <w:start w:val="1"/>
      <w:numFmt w:val="decimal"/>
      <w:lvlText w:val="%1."/>
      <w:lvlJc w:val="left"/>
      <w:pPr>
        <w:ind w:left="720" w:hanging="360"/>
      </w:pPr>
      <w:rPr>
        <w:color w:val="auto"/>
      </w:rPr>
    </w:lvl>
    <w:lvl w:ilvl="1" w:tplc="F07ED436">
      <w:start w:val="1"/>
      <w:numFmt w:val="decimal"/>
      <w:lvlText w:val="%2)"/>
      <w:lvlJc w:val="left"/>
      <w:pPr>
        <w:ind w:left="6173"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C03786"/>
    <w:multiLevelType w:val="hybridMultilevel"/>
    <w:tmpl w:val="B0BCA604"/>
    <w:name w:val="WW8Num2823"/>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6" w15:restartNumberingAfterBreak="0">
    <w:nsid w:val="4BCA58FB"/>
    <w:multiLevelType w:val="hybridMultilevel"/>
    <w:tmpl w:val="70D656BC"/>
    <w:lvl w:ilvl="0" w:tplc="D94A968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F77454"/>
    <w:multiLevelType w:val="hybridMultilevel"/>
    <w:tmpl w:val="34089A7E"/>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8" w15:restartNumberingAfterBreak="0">
    <w:nsid w:val="4D266ED4"/>
    <w:multiLevelType w:val="hybridMultilevel"/>
    <w:tmpl w:val="87E6085C"/>
    <w:lvl w:ilvl="0" w:tplc="11880C84">
      <w:start w:val="1"/>
      <w:numFmt w:val="decimal"/>
      <w:lvlText w:val="%1)"/>
      <w:lvlJc w:val="left"/>
      <w:pPr>
        <w:ind w:left="1713" w:hanging="360"/>
      </w:pPr>
      <w:rPr>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9" w15:restartNumberingAfterBreak="0">
    <w:nsid w:val="4F3A1802"/>
    <w:multiLevelType w:val="hybridMultilevel"/>
    <w:tmpl w:val="48FC4E04"/>
    <w:lvl w:ilvl="0" w:tplc="3F2CFE52">
      <w:start w:val="1"/>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28D3E8E"/>
    <w:multiLevelType w:val="hybridMultilevel"/>
    <w:tmpl w:val="157ED0DC"/>
    <w:lvl w:ilvl="0" w:tplc="3FD6513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534A7B51"/>
    <w:multiLevelType w:val="multilevel"/>
    <w:tmpl w:val="A1F00F2E"/>
    <w:lvl w:ilvl="0">
      <w:start w:val="1"/>
      <w:numFmt w:val="decimal"/>
      <w:lvlText w:val="%1."/>
      <w:lvlJc w:val="left"/>
      <w:pPr>
        <w:ind w:left="7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260" w:hanging="1440"/>
      </w:pPr>
      <w:rPr>
        <w:rFonts w:hint="default"/>
      </w:rPr>
    </w:lvl>
  </w:abstractNum>
  <w:abstractNum w:abstractNumId="52" w15:restartNumberingAfterBreak="0">
    <w:nsid w:val="53907B1C"/>
    <w:multiLevelType w:val="hybridMultilevel"/>
    <w:tmpl w:val="2D047B52"/>
    <w:lvl w:ilvl="0" w:tplc="04150001">
      <w:start w:val="1"/>
      <w:numFmt w:val="bullet"/>
      <w:lvlText w:val=""/>
      <w:lvlJc w:val="left"/>
      <w:pPr>
        <w:ind w:left="930" w:hanging="360"/>
      </w:pPr>
      <w:rPr>
        <w:rFonts w:ascii="Symbol" w:hAnsi="Symbol" w:hint="default"/>
      </w:rPr>
    </w:lvl>
    <w:lvl w:ilvl="1" w:tplc="04150003" w:tentative="1">
      <w:start w:val="1"/>
      <w:numFmt w:val="bullet"/>
      <w:lvlText w:val="o"/>
      <w:lvlJc w:val="left"/>
      <w:pPr>
        <w:ind w:left="1650" w:hanging="360"/>
      </w:pPr>
      <w:rPr>
        <w:rFonts w:ascii="Courier New" w:hAnsi="Courier New" w:cs="Courier New" w:hint="default"/>
      </w:rPr>
    </w:lvl>
    <w:lvl w:ilvl="2" w:tplc="04150005" w:tentative="1">
      <w:start w:val="1"/>
      <w:numFmt w:val="bullet"/>
      <w:lvlText w:val=""/>
      <w:lvlJc w:val="left"/>
      <w:pPr>
        <w:ind w:left="2370" w:hanging="360"/>
      </w:pPr>
      <w:rPr>
        <w:rFonts w:ascii="Wingdings" w:hAnsi="Wingdings" w:hint="default"/>
      </w:rPr>
    </w:lvl>
    <w:lvl w:ilvl="3" w:tplc="04150001" w:tentative="1">
      <w:start w:val="1"/>
      <w:numFmt w:val="bullet"/>
      <w:lvlText w:val=""/>
      <w:lvlJc w:val="left"/>
      <w:pPr>
        <w:ind w:left="3090" w:hanging="360"/>
      </w:pPr>
      <w:rPr>
        <w:rFonts w:ascii="Symbol" w:hAnsi="Symbol" w:hint="default"/>
      </w:rPr>
    </w:lvl>
    <w:lvl w:ilvl="4" w:tplc="04150003" w:tentative="1">
      <w:start w:val="1"/>
      <w:numFmt w:val="bullet"/>
      <w:lvlText w:val="o"/>
      <w:lvlJc w:val="left"/>
      <w:pPr>
        <w:ind w:left="3810" w:hanging="360"/>
      </w:pPr>
      <w:rPr>
        <w:rFonts w:ascii="Courier New" w:hAnsi="Courier New" w:cs="Courier New" w:hint="default"/>
      </w:rPr>
    </w:lvl>
    <w:lvl w:ilvl="5" w:tplc="04150005" w:tentative="1">
      <w:start w:val="1"/>
      <w:numFmt w:val="bullet"/>
      <w:lvlText w:val=""/>
      <w:lvlJc w:val="left"/>
      <w:pPr>
        <w:ind w:left="4530" w:hanging="360"/>
      </w:pPr>
      <w:rPr>
        <w:rFonts w:ascii="Wingdings" w:hAnsi="Wingdings" w:hint="default"/>
      </w:rPr>
    </w:lvl>
    <w:lvl w:ilvl="6" w:tplc="04150001" w:tentative="1">
      <w:start w:val="1"/>
      <w:numFmt w:val="bullet"/>
      <w:lvlText w:val=""/>
      <w:lvlJc w:val="left"/>
      <w:pPr>
        <w:ind w:left="5250" w:hanging="360"/>
      </w:pPr>
      <w:rPr>
        <w:rFonts w:ascii="Symbol" w:hAnsi="Symbol" w:hint="default"/>
      </w:rPr>
    </w:lvl>
    <w:lvl w:ilvl="7" w:tplc="04150003" w:tentative="1">
      <w:start w:val="1"/>
      <w:numFmt w:val="bullet"/>
      <w:lvlText w:val="o"/>
      <w:lvlJc w:val="left"/>
      <w:pPr>
        <w:ind w:left="5970" w:hanging="360"/>
      </w:pPr>
      <w:rPr>
        <w:rFonts w:ascii="Courier New" w:hAnsi="Courier New" w:cs="Courier New" w:hint="default"/>
      </w:rPr>
    </w:lvl>
    <w:lvl w:ilvl="8" w:tplc="04150005" w:tentative="1">
      <w:start w:val="1"/>
      <w:numFmt w:val="bullet"/>
      <w:lvlText w:val=""/>
      <w:lvlJc w:val="left"/>
      <w:pPr>
        <w:ind w:left="6690" w:hanging="360"/>
      </w:pPr>
      <w:rPr>
        <w:rFonts w:ascii="Wingdings" w:hAnsi="Wingdings" w:hint="default"/>
      </w:rPr>
    </w:lvl>
  </w:abstractNum>
  <w:abstractNum w:abstractNumId="53" w15:restartNumberingAfterBreak="0">
    <w:nsid w:val="5448078D"/>
    <w:multiLevelType w:val="hybridMultilevel"/>
    <w:tmpl w:val="CA603D0C"/>
    <w:lvl w:ilvl="0" w:tplc="44A62ABC">
      <w:start w:val="1"/>
      <w:numFmt w:val="decimal"/>
      <w:lvlText w:val="%1."/>
      <w:lvlJc w:val="left"/>
      <w:pPr>
        <w:ind w:left="136" w:hanging="360"/>
      </w:pPr>
      <w:rPr>
        <w:rFonts w:cstheme="minorBidi" w:hint="default"/>
        <w:color w:val="auto"/>
      </w:rPr>
    </w:lvl>
    <w:lvl w:ilvl="1" w:tplc="04150019" w:tentative="1">
      <w:start w:val="1"/>
      <w:numFmt w:val="lowerLetter"/>
      <w:lvlText w:val="%2."/>
      <w:lvlJc w:val="left"/>
      <w:pPr>
        <w:ind w:left="856" w:hanging="360"/>
      </w:pPr>
    </w:lvl>
    <w:lvl w:ilvl="2" w:tplc="0415001B" w:tentative="1">
      <w:start w:val="1"/>
      <w:numFmt w:val="lowerRoman"/>
      <w:lvlText w:val="%3."/>
      <w:lvlJc w:val="right"/>
      <w:pPr>
        <w:ind w:left="1576" w:hanging="180"/>
      </w:pPr>
    </w:lvl>
    <w:lvl w:ilvl="3" w:tplc="0415000F" w:tentative="1">
      <w:start w:val="1"/>
      <w:numFmt w:val="decimal"/>
      <w:lvlText w:val="%4."/>
      <w:lvlJc w:val="left"/>
      <w:pPr>
        <w:ind w:left="2296" w:hanging="360"/>
      </w:pPr>
    </w:lvl>
    <w:lvl w:ilvl="4" w:tplc="04150019" w:tentative="1">
      <w:start w:val="1"/>
      <w:numFmt w:val="lowerLetter"/>
      <w:lvlText w:val="%5."/>
      <w:lvlJc w:val="left"/>
      <w:pPr>
        <w:ind w:left="3016" w:hanging="360"/>
      </w:pPr>
    </w:lvl>
    <w:lvl w:ilvl="5" w:tplc="0415001B" w:tentative="1">
      <w:start w:val="1"/>
      <w:numFmt w:val="lowerRoman"/>
      <w:lvlText w:val="%6."/>
      <w:lvlJc w:val="right"/>
      <w:pPr>
        <w:ind w:left="3736" w:hanging="180"/>
      </w:pPr>
    </w:lvl>
    <w:lvl w:ilvl="6" w:tplc="0415000F" w:tentative="1">
      <w:start w:val="1"/>
      <w:numFmt w:val="decimal"/>
      <w:lvlText w:val="%7."/>
      <w:lvlJc w:val="left"/>
      <w:pPr>
        <w:ind w:left="4456" w:hanging="360"/>
      </w:pPr>
    </w:lvl>
    <w:lvl w:ilvl="7" w:tplc="04150019" w:tentative="1">
      <w:start w:val="1"/>
      <w:numFmt w:val="lowerLetter"/>
      <w:lvlText w:val="%8."/>
      <w:lvlJc w:val="left"/>
      <w:pPr>
        <w:ind w:left="5176" w:hanging="360"/>
      </w:pPr>
    </w:lvl>
    <w:lvl w:ilvl="8" w:tplc="0415001B" w:tentative="1">
      <w:start w:val="1"/>
      <w:numFmt w:val="lowerRoman"/>
      <w:lvlText w:val="%9."/>
      <w:lvlJc w:val="right"/>
      <w:pPr>
        <w:ind w:left="5896" w:hanging="180"/>
      </w:pPr>
    </w:lvl>
  </w:abstractNum>
  <w:abstractNum w:abstractNumId="54" w15:restartNumberingAfterBreak="0">
    <w:nsid w:val="55C22BB8"/>
    <w:multiLevelType w:val="hybridMultilevel"/>
    <w:tmpl w:val="CB5E88A4"/>
    <w:name w:val="WW8Num2852"/>
    <w:lvl w:ilvl="0" w:tplc="6F94DE72">
      <w:start w:val="1"/>
      <w:numFmt w:val="lowerLetter"/>
      <w:lvlText w:val="%1)"/>
      <w:lvlJc w:val="left"/>
      <w:pPr>
        <w:ind w:left="25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7D4B91"/>
    <w:multiLevelType w:val="hybridMultilevel"/>
    <w:tmpl w:val="64D4A054"/>
    <w:lvl w:ilvl="0" w:tplc="63E81486">
      <w:start w:val="1"/>
      <w:numFmt w:val="decimal"/>
      <w:lvlText w:val="%1."/>
      <w:lvlJc w:val="left"/>
      <w:pPr>
        <w:ind w:left="2912" w:hanging="360"/>
      </w:pPr>
      <w:rPr>
        <w:rFonts w:hint="default"/>
        <w:b w:val="0"/>
        <w:bCs w:val="0"/>
        <w:color w:val="auto"/>
        <w:sz w:val="20"/>
        <w:szCs w:val="2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6" w15:restartNumberingAfterBreak="0">
    <w:nsid w:val="574D7EF2"/>
    <w:multiLevelType w:val="hybridMultilevel"/>
    <w:tmpl w:val="0CF444E8"/>
    <w:lvl w:ilvl="0" w:tplc="02AAB1EA">
      <w:start w:val="1"/>
      <w:numFmt w:val="decimal"/>
      <w:lvlText w:val="%1)"/>
      <w:lvlJc w:val="left"/>
      <w:pPr>
        <w:tabs>
          <w:tab w:val="num" w:pos="0"/>
        </w:tabs>
        <w:ind w:left="720" w:hanging="360"/>
      </w:pPr>
      <w:rPr>
        <w:rFonts w:cs="Times New Roman"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76049CA"/>
    <w:multiLevelType w:val="hybridMultilevel"/>
    <w:tmpl w:val="13A020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871FB9"/>
    <w:multiLevelType w:val="hybridMultilevel"/>
    <w:tmpl w:val="895C258C"/>
    <w:lvl w:ilvl="0" w:tplc="0415000F">
      <w:start w:val="1"/>
      <w:numFmt w:val="decimal"/>
      <w:lvlText w:val="%1."/>
      <w:lvlJc w:val="left"/>
      <w:pPr>
        <w:ind w:left="1211" w:hanging="360"/>
      </w:pPr>
    </w:lvl>
    <w:lvl w:ilvl="1" w:tplc="04150019" w:tentative="1">
      <w:start w:val="1"/>
      <w:numFmt w:val="lowerLetter"/>
      <w:lvlText w:val="%2."/>
      <w:lvlJc w:val="left"/>
      <w:pPr>
        <w:ind w:left="2863" w:hanging="360"/>
      </w:pPr>
    </w:lvl>
    <w:lvl w:ilvl="2" w:tplc="0415001B" w:tentative="1">
      <w:start w:val="1"/>
      <w:numFmt w:val="lowerRoman"/>
      <w:lvlText w:val="%3."/>
      <w:lvlJc w:val="right"/>
      <w:pPr>
        <w:ind w:left="3583" w:hanging="180"/>
      </w:pPr>
    </w:lvl>
    <w:lvl w:ilvl="3" w:tplc="0415000F" w:tentative="1">
      <w:start w:val="1"/>
      <w:numFmt w:val="decimal"/>
      <w:lvlText w:val="%4."/>
      <w:lvlJc w:val="left"/>
      <w:pPr>
        <w:ind w:left="4303" w:hanging="360"/>
      </w:pPr>
    </w:lvl>
    <w:lvl w:ilvl="4" w:tplc="04150019" w:tentative="1">
      <w:start w:val="1"/>
      <w:numFmt w:val="lowerLetter"/>
      <w:lvlText w:val="%5."/>
      <w:lvlJc w:val="left"/>
      <w:pPr>
        <w:ind w:left="5023" w:hanging="360"/>
      </w:pPr>
    </w:lvl>
    <w:lvl w:ilvl="5" w:tplc="0415001B" w:tentative="1">
      <w:start w:val="1"/>
      <w:numFmt w:val="lowerRoman"/>
      <w:lvlText w:val="%6."/>
      <w:lvlJc w:val="right"/>
      <w:pPr>
        <w:ind w:left="5743" w:hanging="180"/>
      </w:pPr>
    </w:lvl>
    <w:lvl w:ilvl="6" w:tplc="0415000F" w:tentative="1">
      <w:start w:val="1"/>
      <w:numFmt w:val="decimal"/>
      <w:lvlText w:val="%7."/>
      <w:lvlJc w:val="left"/>
      <w:pPr>
        <w:ind w:left="6463" w:hanging="360"/>
      </w:pPr>
    </w:lvl>
    <w:lvl w:ilvl="7" w:tplc="04150019" w:tentative="1">
      <w:start w:val="1"/>
      <w:numFmt w:val="lowerLetter"/>
      <w:lvlText w:val="%8."/>
      <w:lvlJc w:val="left"/>
      <w:pPr>
        <w:ind w:left="7183" w:hanging="360"/>
      </w:pPr>
    </w:lvl>
    <w:lvl w:ilvl="8" w:tplc="0415001B" w:tentative="1">
      <w:start w:val="1"/>
      <w:numFmt w:val="lowerRoman"/>
      <w:lvlText w:val="%9."/>
      <w:lvlJc w:val="right"/>
      <w:pPr>
        <w:ind w:left="7903" w:hanging="180"/>
      </w:pPr>
    </w:lvl>
  </w:abstractNum>
  <w:abstractNum w:abstractNumId="59" w15:restartNumberingAfterBreak="0">
    <w:nsid w:val="59DF7C5F"/>
    <w:multiLevelType w:val="hybridMultilevel"/>
    <w:tmpl w:val="D03E6E56"/>
    <w:lvl w:ilvl="0" w:tplc="8384D5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F132CCB"/>
    <w:multiLevelType w:val="hybridMultilevel"/>
    <w:tmpl w:val="48FC4E04"/>
    <w:lvl w:ilvl="0" w:tplc="3F2CFE52">
      <w:start w:val="1"/>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2995375"/>
    <w:multiLevelType w:val="hybridMultilevel"/>
    <w:tmpl w:val="12A8FF36"/>
    <w:lvl w:ilvl="0" w:tplc="613C9786">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63D0C06"/>
    <w:multiLevelType w:val="hybridMultilevel"/>
    <w:tmpl w:val="7168408C"/>
    <w:lvl w:ilvl="0" w:tplc="875C443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98317DB"/>
    <w:multiLevelType w:val="hybridMultilevel"/>
    <w:tmpl w:val="D2EE6DBC"/>
    <w:lvl w:ilvl="0" w:tplc="FE2EE174">
      <w:start w:val="2"/>
      <w:numFmt w:val="decimal"/>
      <w:lvlText w:val="%1)"/>
      <w:lvlJc w:val="left"/>
      <w:pPr>
        <w:ind w:left="142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AC96BBE"/>
    <w:multiLevelType w:val="hybridMultilevel"/>
    <w:tmpl w:val="4A3091BC"/>
    <w:lvl w:ilvl="0" w:tplc="426A724C">
      <w:start w:val="1"/>
      <w:numFmt w:val="decimal"/>
      <w:lvlText w:val="%1."/>
      <w:lvlJc w:val="left"/>
      <w:pPr>
        <w:ind w:left="1843" w:hanging="360"/>
      </w:pPr>
      <w:rPr>
        <w:rFonts w:hint="default"/>
      </w:rPr>
    </w:lvl>
    <w:lvl w:ilvl="1" w:tplc="04150019" w:tentative="1">
      <w:start w:val="1"/>
      <w:numFmt w:val="lowerLetter"/>
      <w:lvlText w:val="%2."/>
      <w:lvlJc w:val="left"/>
      <w:pPr>
        <w:ind w:left="2863" w:hanging="360"/>
      </w:pPr>
    </w:lvl>
    <w:lvl w:ilvl="2" w:tplc="0415001B" w:tentative="1">
      <w:start w:val="1"/>
      <w:numFmt w:val="lowerRoman"/>
      <w:lvlText w:val="%3."/>
      <w:lvlJc w:val="right"/>
      <w:pPr>
        <w:ind w:left="3583" w:hanging="180"/>
      </w:pPr>
    </w:lvl>
    <w:lvl w:ilvl="3" w:tplc="0415000F" w:tentative="1">
      <w:start w:val="1"/>
      <w:numFmt w:val="decimal"/>
      <w:lvlText w:val="%4."/>
      <w:lvlJc w:val="left"/>
      <w:pPr>
        <w:ind w:left="4303" w:hanging="360"/>
      </w:pPr>
    </w:lvl>
    <w:lvl w:ilvl="4" w:tplc="04150019" w:tentative="1">
      <w:start w:val="1"/>
      <w:numFmt w:val="lowerLetter"/>
      <w:lvlText w:val="%5."/>
      <w:lvlJc w:val="left"/>
      <w:pPr>
        <w:ind w:left="5023" w:hanging="360"/>
      </w:pPr>
    </w:lvl>
    <w:lvl w:ilvl="5" w:tplc="0415001B" w:tentative="1">
      <w:start w:val="1"/>
      <w:numFmt w:val="lowerRoman"/>
      <w:lvlText w:val="%6."/>
      <w:lvlJc w:val="right"/>
      <w:pPr>
        <w:ind w:left="5743" w:hanging="180"/>
      </w:pPr>
    </w:lvl>
    <w:lvl w:ilvl="6" w:tplc="0415000F" w:tentative="1">
      <w:start w:val="1"/>
      <w:numFmt w:val="decimal"/>
      <w:lvlText w:val="%7."/>
      <w:lvlJc w:val="left"/>
      <w:pPr>
        <w:ind w:left="6463" w:hanging="360"/>
      </w:pPr>
    </w:lvl>
    <w:lvl w:ilvl="7" w:tplc="04150019" w:tentative="1">
      <w:start w:val="1"/>
      <w:numFmt w:val="lowerLetter"/>
      <w:lvlText w:val="%8."/>
      <w:lvlJc w:val="left"/>
      <w:pPr>
        <w:ind w:left="7183" w:hanging="360"/>
      </w:pPr>
    </w:lvl>
    <w:lvl w:ilvl="8" w:tplc="0415001B" w:tentative="1">
      <w:start w:val="1"/>
      <w:numFmt w:val="lowerRoman"/>
      <w:lvlText w:val="%9."/>
      <w:lvlJc w:val="right"/>
      <w:pPr>
        <w:ind w:left="7903" w:hanging="180"/>
      </w:pPr>
    </w:lvl>
  </w:abstractNum>
  <w:abstractNum w:abstractNumId="65" w15:restartNumberingAfterBreak="0">
    <w:nsid w:val="6CF95966"/>
    <w:multiLevelType w:val="hybridMultilevel"/>
    <w:tmpl w:val="EF5A034A"/>
    <w:lvl w:ilvl="0" w:tplc="376CB060">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BE4719"/>
    <w:multiLevelType w:val="hybridMultilevel"/>
    <w:tmpl w:val="B2ECBDFA"/>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7" w15:restartNumberingAfterBreak="0">
    <w:nsid w:val="75627186"/>
    <w:multiLevelType w:val="hybridMultilevel"/>
    <w:tmpl w:val="C2A6D28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8" w15:restartNumberingAfterBreak="0">
    <w:nsid w:val="75D23D57"/>
    <w:multiLevelType w:val="hybridMultilevel"/>
    <w:tmpl w:val="5326747C"/>
    <w:lvl w:ilvl="0" w:tplc="FFFFFFFF">
      <w:start w:val="1"/>
      <w:numFmt w:val="decimal"/>
      <w:lvlText w:val="%1)"/>
      <w:lvlJc w:val="left"/>
      <w:pPr>
        <w:ind w:left="644" w:hanging="360"/>
      </w:pPr>
      <w:rPr>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63B0854"/>
    <w:multiLevelType w:val="hybridMultilevel"/>
    <w:tmpl w:val="751C1376"/>
    <w:name w:val="WW8Num212"/>
    <w:lvl w:ilvl="0" w:tplc="FFFFFFFF">
      <w:start w:val="1"/>
      <w:numFmt w:val="decimal"/>
      <w:lvlText w:val="%1."/>
      <w:lvlJc w:val="left"/>
      <w:pPr>
        <w:tabs>
          <w:tab w:val="num" w:pos="340"/>
        </w:tabs>
        <w:ind w:left="340" w:hanging="340"/>
      </w:pPr>
      <w:rPr>
        <w:rFonts w:hint="default"/>
      </w:rPr>
    </w:lvl>
    <w:lvl w:ilvl="1" w:tplc="FFFFFFFF" w:tentative="1">
      <w:start w:val="1"/>
      <w:numFmt w:val="lowerLetter"/>
      <w:lvlText w:val="%2."/>
      <w:lvlJc w:val="left"/>
      <w:pPr>
        <w:tabs>
          <w:tab w:val="num" w:pos="1440"/>
        </w:tabs>
        <w:ind w:left="1440" w:hanging="360"/>
      </w:pPr>
    </w:lvl>
    <w:lvl w:ilvl="2" w:tplc="4CD63D72"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777050EC"/>
    <w:multiLevelType w:val="hybridMultilevel"/>
    <w:tmpl w:val="8E38766E"/>
    <w:lvl w:ilvl="0" w:tplc="E744DCA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66473022">
    <w:abstractNumId w:val="23"/>
  </w:num>
  <w:num w:numId="2" w16cid:durableId="1049913893">
    <w:abstractNumId w:val="34"/>
  </w:num>
  <w:num w:numId="3" w16cid:durableId="1624507021">
    <w:abstractNumId w:val="11"/>
  </w:num>
  <w:num w:numId="4" w16cid:durableId="1196886124">
    <w:abstractNumId w:val="57"/>
  </w:num>
  <w:num w:numId="5" w16cid:durableId="897936045">
    <w:abstractNumId w:val="47"/>
  </w:num>
  <w:num w:numId="6" w16cid:durableId="847325777">
    <w:abstractNumId w:val="51"/>
  </w:num>
  <w:num w:numId="7" w16cid:durableId="1509101075">
    <w:abstractNumId w:val="55"/>
  </w:num>
  <w:num w:numId="8" w16cid:durableId="1836413354">
    <w:abstractNumId w:val="36"/>
  </w:num>
  <w:num w:numId="9" w16cid:durableId="681512049">
    <w:abstractNumId w:val="35"/>
  </w:num>
  <w:num w:numId="10" w16cid:durableId="586615774">
    <w:abstractNumId w:val="64"/>
  </w:num>
  <w:num w:numId="11" w16cid:durableId="747965689">
    <w:abstractNumId w:val="46"/>
  </w:num>
  <w:num w:numId="12" w16cid:durableId="1048845870">
    <w:abstractNumId w:val="42"/>
  </w:num>
  <w:num w:numId="13" w16cid:durableId="960720950">
    <w:abstractNumId w:val="13"/>
  </w:num>
  <w:num w:numId="14" w16cid:durableId="1993097285">
    <w:abstractNumId w:val="25"/>
  </w:num>
  <w:num w:numId="15" w16cid:durableId="309755785">
    <w:abstractNumId w:val="2"/>
  </w:num>
  <w:num w:numId="16" w16cid:durableId="1173567648">
    <w:abstractNumId w:val="61"/>
  </w:num>
  <w:num w:numId="17" w16cid:durableId="1268347671">
    <w:abstractNumId w:val="30"/>
  </w:num>
  <w:num w:numId="18" w16cid:durableId="375743868">
    <w:abstractNumId w:val="3"/>
  </w:num>
  <w:num w:numId="19" w16cid:durableId="695039875">
    <w:abstractNumId w:val="50"/>
  </w:num>
  <w:num w:numId="20" w16cid:durableId="691805218">
    <w:abstractNumId w:val="53"/>
  </w:num>
  <w:num w:numId="21" w16cid:durableId="600380153">
    <w:abstractNumId w:val="70"/>
  </w:num>
  <w:num w:numId="22" w16cid:durableId="476647475">
    <w:abstractNumId w:val="29"/>
  </w:num>
  <w:num w:numId="23" w16cid:durableId="2089422518">
    <w:abstractNumId w:val="65"/>
  </w:num>
  <w:num w:numId="24" w16cid:durableId="1217010575">
    <w:abstractNumId w:val="32"/>
  </w:num>
  <w:num w:numId="25" w16cid:durableId="187718191">
    <w:abstractNumId w:val="48"/>
  </w:num>
  <w:num w:numId="26" w16cid:durableId="345524650">
    <w:abstractNumId w:val="67"/>
  </w:num>
  <w:num w:numId="27" w16cid:durableId="1710757843">
    <w:abstractNumId w:val="58"/>
  </w:num>
  <w:num w:numId="28" w16cid:durableId="2056008228">
    <w:abstractNumId w:val="66"/>
  </w:num>
  <w:num w:numId="29" w16cid:durableId="417412653">
    <w:abstractNumId w:val="20"/>
  </w:num>
  <w:num w:numId="30" w16cid:durableId="551960001">
    <w:abstractNumId w:val="12"/>
  </w:num>
  <w:num w:numId="31" w16cid:durableId="595601844">
    <w:abstractNumId w:val="31"/>
  </w:num>
  <w:num w:numId="32" w16cid:durableId="663322213">
    <w:abstractNumId w:val="16"/>
  </w:num>
  <w:num w:numId="33" w16cid:durableId="799149578">
    <w:abstractNumId w:val="37"/>
  </w:num>
  <w:num w:numId="34" w16cid:durableId="351339448">
    <w:abstractNumId w:val="8"/>
  </w:num>
  <w:num w:numId="35" w16cid:durableId="1241984490">
    <w:abstractNumId w:val="60"/>
  </w:num>
  <w:num w:numId="36" w16cid:durableId="1648513528">
    <w:abstractNumId w:val="18"/>
  </w:num>
  <w:num w:numId="37" w16cid:durableId="1570725174">
    <w:abstractNumId w:val="21"/>
  </w:num>
  <w:num w:numId="38" w16cid:durableId="678625845">
    <w:abstractNumId w:val="59"/>
  </w:num>
  <w:num w:numId="39" w16cid:durableId="1081676476">
    <w:abstractNumId w:val="24"/>
  </w:num>
  <w:num w:numId="40" w16cid:durableId="1682513680">
    <w:abstractNumId w:val="68"/>
  </w:num>
  <w:num w:numId="41" w16cid:durableId="912859151">
    <w:abstractNumId w:val="63"/>
  </w:num>
  <w:num w:numId="42" w16cid:durableId="991257154">
    <w:abstractNumId w:val="56"/>
  </w:num>
  <w:num w:numId="43" w16cid:durableId="1561600759">
    <w:abstractNumId w:val="41"/>
  </w:num>
  <w:num w:numId="44" w16cid:durableId="736708064">
    <w:abstractNumId w:val="15"/>
  </w:num>
  <w:num w:numId="45" w16cid:durableId="108355814">
    <w:abstractNumId w:val="40"/>
  </w:num>
  <w:num w:numId="46" w16cid:durableId="967589159">
    <w:abstractNumId w:val="28"/>
  </w:num>
  <w:num w:numId="47" w16cid:durableId="1041133220">
    <w:abstractNumId w:val="19"/>
  </w:num>
  <w:num w:numId="48" w16cid:durableId="1270814513">
    <w:abstractNumId w:val="38"/>
  </w:num>
  <w:num w:numId="49" w16cid:durableId="1552881790">
    <w:abstractNumId w:val="7"/>
  </w:num>
  <w:num w:numId="50" w16cid:durableId="1432240185">
    <w:abstractNumId w:val="6"/>
  </w:num>
  <w:num w:numId="51" w16cid:durableId="1727531420">
    <w:abstractNumId w:val="52"/>
  </w:num>
  <w:num w:numId="52" w16cid:durableId="1685085677">
    <w:abstractNumId w:val="22"/>
  </w:num>
  <w:num w:numId="53" w16cid:durableId="2105302564">
    <w:abstractNumId w:val="10"/>
  </w:num>
  <w:num w:numId="54" w16cid:durableId="1878350233">
    <w:abstractNumId w:val="49"/>
  </w:num>
  <w:num w:numId="55" w16cid:durableId="101727233">
    <w:abstractNumId w:val="26"/>
  </w:num>
  <w:num w:numId="56" w16cid:durableId="758792152">
    <w:abstractNumId w:val="44"/>
  </w:num>
  <w:num w:numId="57" w16cid:durableId="1951476271">
    <w:abstractNumId w:val="9"/>
  </w:num>
  <w:num w:numId="58" w16cid:durableId="1140999064">
    <w:abstractNumId w:val="33"/>
  </w:num>
  <w:num w:numId="59" w16cid:durableId="2094354373">
    <w:abstractNumId w:val="43"/>
  </w:num>
  <w:num w:numId="60" w16cid:durableId="1594316231">
    <w:abstractNumId w:val="14"/>
  </w:num>
  <w:num w:numId="61" w16cid:durableId="1826505427">
    <w:abstractNumId w:val="27"/>
  </w:num>
  <w:num w:numId="62" w16cid:durableId="1494032443">
    <w:abstractNumId w:val="17"/>
  </w:num>
  <w:num w:numId="63" w16cid:durableId="980958971">
    <w:abstractNumId w:val="62"/>
  </w:num>
  <w:num w:numId="64" w16cid:durableId="1714577002">
    <w:abstractNumId w:val="39"/>
  </w:num>
  <w:num w:numId="65" w16cid:durableId="1245258007">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AF2"/>
    <w:rsid w:val="00042F67"/>
    <w:rsid w:val="00051015"/>
    <w:rsid w:val="000C75C2"/>
    <w:rsid w:val="001314CF"/>
    <w:rsid w:val="001667D8"/>
    <w:rsid w:val="001807D9"/>
    <w:rsid w:val="001C0553"/>
    <w:rsid w:val="00247523"/>
    <w:rsid w:val="00260677"/>
    <w:rsid w:val="00270F60"/>
    <w:rsid w:val="00290F33"/>
    <w:rsid w:val="002F03A3"/>
    <w:rsid w:val="00325161"/>
    <w:rsid w:val="00330EE5"/>
    <w:rsid w:val="00336126"/>
    <w:rsid w:val="00336C0F"/>
    <w:rsid w:val="00346EA3"/>
    <w:rsid w:val="003655BD"/>
    <w:rsid w:val="00371C67"/>
    <w:rsid w:val="00373817"/>
    <w:rsid w:val="00382051"/>
    <w:rsid w:val="00403749"/>
    <w:rsid w:val="004316B1"/>
    <w:rsid w:val="004475CF"/>
    <w:rsid w:val="004552E2"/>
    <w:rsid w:val="005573A1"/>
    <w:rsid w:val="00572CF1"/>
    <w:rsid w:val="00575135"/>
    <w:rsid w:val="00581E00"/>
    <w:rsid w:val="0058577D"/>
    <w:rsid w:val="005C49F8"/>
    <w:rsid w:val="00617879"/>
    <w:rsid w:val="006368F9"/>
    <w:rsid w:val="0065520F"/>
    <w:rsid w:val="006B4C15"/>
    <w:rsid w:val="006D0384"/>
    <w:rsid w:val="007172E1"/>
    <w:rsid w:val="00740CCF"/>
    <w:rsid w:val="007428E6"/>
    <w:rsid w:val="00784115"/>
    <w:rsid w:val="007947E5"/>
    <w:rsid w:val="007B4088"/>
    <w:rsid w:val="0086325E"/>
    <w:rsid w:val="008764FA"/>
    <w:rsid w:val="008774E5"/>
    <w:rsid w:val="00890E73"/>
    <w:rsid w:val="008C5684"/>
    <w:rsid w:val="008F01D7"/>
    <w:rsid w:val="009231AA"/>
    <w:rsid w:val="009260D0"/>
    <w:rsid w:val="00965297"/>
    <w:rsid w:val="00972740"/>
    <w:rsid w:val="009A0EE3"/>
    <w:rsid w:val="009B2B62"/>
    <w:rsid w:val="009E1DEE"/>
    <w:rsid w:val="00A07BF2"/>
    <w:rsid w:val="00A32054"/>
    <w:rsid w:val="00AD4DD0"/>
    <w:rsid w:val="00AF2BF1"/>
    <w:rsid w:val="00B06717"/>
    <w:rsid w:val="00B33BA5"/>
    <w:rsid w:val="00B35F52"/>
    <w:rsid w:val="00BC65E7"/>
    <w:rsid w:val="00C43067"/>
    <w:rsid w:val="00C62AAA"/>
    <w:rsid w:val="00C84EAE"/>
    <w:rsid w:val="00CA7229"/>
    <w:rsid w:val="00CD3AF0"/>
    <w:rsid w:val="00D053A6"/>
    <w:rsid w:val="00D95A96"/>
    <w:rsid w:val="00DA4600"/>
    <w:rsid w:val="00DC08C9"/>
    <w:rsid w:val="00DD3FCF"/>
    <w:rsid w:val="00E02AF2"/>
    <w:rsid w:val="00E223EC"/>
    <w:rsid w:val="00E24197"/>
    <w:rsid w:val="00E46B4A"/>
    <w:rsid w:val="00EA4350"/>
    <w:rsid w:val="00EC59D2"/>
    <w:rsid w:val="00ED3CEC"/>
    <w:rsid w:val="00F07A2B"/>
    <w:rsid w:val="00F16E23"/>
    <w:rsid w:val="00F41BA1"/>
    <w:rsid w:val="00F85D97"/>
    <w:rsid w:val="00FA2CC7"/>
    <w:rsid w:val="00FE22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7181A"/>
  <w15:chartTrackingRefBased/>
  <w15:docId w15:val="{191F0A01-81DE-4779-9B86-D88640211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428E6"/>
    <w:pPr>
      <w:keepNext/>
      <w:spacing w:after="0" w:line="240" w:lineRule="auto"/>
      <w:jc w:val="both"/>
      <w:outlineLvl w:val="0"/>
    </w:pPr>
    <w:rPr>
      <w:rFonts w:ascii="Times New Roman" w:eastAsia="Times New Roman" w:hAnsi="Times New Roman" w:cs="Times New Roman"/>
      <w:b/>
      <w:bCs/>
      <w:szCs w:val="24"/>
      <w:lang w:eastAsia="pl-PL"/>
    </w:rPr>
  </w:style>
  <w:style w:type="paragraph" w:styleId="Nagwek2">
    <w:name w:val="heading 2"/>
    <w:basedOn w:val="Normalny"/>
    <w:next w:val="Normalny"/>
    <w:link w:val="Nagwek2Znak"/>
    <w:qFormat/>
    <w:rsid w:val="007428E6"/>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7428E6"/>
    <w:pPr>
      <w:keepNext/>
      <w:spacing w:after="0" w:line="240" w:lineRule="auto"/>
      <w:jc w:val="both"/>
      <w:outlineLvl w:val="2"/>
    </w:pPr>
    <w:rPr>
      <w:rFonts w:ascii="Times New Roman" w:eastAsia="Times New Roman" w:hAnsi="Times New Roman" w:cs="Times New Roman"/>
      <w:b/>
      <w:bCs/>
      <w:sz w:val="24"/>
      <w:szCs w:val="24"/>
      <w:lang w:eastAsia="pl-PL"/>
    </w:rPr>
  </w:style>
  <w:style w:type="paragraph" w:styleId="Nagwek4">
    <w:name w:val="heading 4"/>
    <w:basedOn w:val="Normalny"/>
    <w:next w:val="Normalny"/>
    <w:link w:val="Nagwek4Znak"/>
    <w:qFormat/>
    <w:rsid w:val="007428E6"/>
    <w:pPr>
      <w:keepNext/>
      <w:numPr>
        <w:numId w:val="46"/>
      </w:numPr>
      <w:spacing w:after="0" w:line="360" w:lineRule="auto"/>
      <w:jc w:val="center"/>
      <w:outlineLvl w:val="3"/>
    </w:pPr>
    <w:rPr>
      <w:rFonts w:ascii="Times New Roman" w:eastAsia="Times New Roman" w:hAnsi="Times New Roman" w:cs="Times New Roman"/>
      <w:b/>
      <w:sz w:val="24"/>
      <w:szCs w:val="24"/>
      <w:lang w:eastAsia="pl-PL"/>
    </w:rPr>
  </w:style>
  <w:style w:type="paragraph" w:styleId="Nagwek5">
    <w:name w:val="heading 5"/>
    <w:basedOn w:val="Normalny"/>
    <w:next w:val="Normalny"/>
    <w:link w:val="Nagwek5Znak"/>
    <w:qFormat/>
    <w:rsid w:val="007428E6"/>
    <w:pPr>
      <w:keepNext/>
      <w:spacing w:after="0" w:line="240" w:lineRule="auto"/>
      <w:jc w:val="both"/>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7428E6"/>
    <w:pPr>
      <w:keepNext/>
      <w:spacing w:after="0" w:line="240" w:lineRule="auto"/>
      <w:outlineLvl w:val="5"/>
    </w:pPr>
    <w:rPr>
      <w:rFonts w:ascii="Times New Roman" w:eastAsia="Times New Roman" w:hAnsi="Times New Roman" w:cs="Times New Roman"/>
      <w:b/>
      <w:sz w:val="24"/>
      <w:szCs w:val="24"/>
      <w:lang w:eastAsia="pl-PL"/>
    </w:rPr>
  </w:style>
  <w:style w:type="paragraph" w:styleId="Nagwek7">
    <w:name w:val="heading 7"/>
    <w:basedOn w:val="Normalny"/>
    <w:next w:val="Normalny"/>
    <w:link w:val="Nagwek7Znak"/>
    <w:qFormat/>
    <w:rsid w:val="007428E6"/>
    <w:pPr>
      <w:keepNext/>
      <w:spacing w:after="0" w:line="240" w:lineRule="auto"/>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7428E6"/>
    <w:pPr>
      <w:keepNext/>
      <w:widowControl w:val="0"/>
      <w:spacing w:before="240" w:after="0" w:line="360" w:lineRule="auto"/>
      <w:outlineLvl w:val="7"/>
    </w:pPr>
    <w:rPr>
      <w:rFonts w:ascii="Times New Roman" w:eastAsia="Times New Roman" w:hAnsi="Times New Roman" w:cs="Times New Roman"/>
      <w:sz w:val="24"/>
      <w:szCs w:val="24"/>
      <w:u w:val="single"/>
      <w:lang w:eastAsia="pl-PL"/>
    </w:rPr>
  </w:style>
  <w:style w:type="paragraph" w:styleId="Nagwek9">
    <w:name w:val="heading 9"/>
    <w:basedOn w:val="Normalny"/>
    <w:next w:val="Normalny"/>
    <w:link w:val="Nagwek9Znak"/>
    <w:qFormat/>
    <w:rsid w:val="007428E6"/>
    <w:pPr>
      <w:keepNext/>
      <w:spacing w:after="0" w:line="240" w:lineRule="auto"/>
      <w:jc w:val="center"/>
      <w:outlineLvl w:val="8"/>
    </w:pPr>
    <w:rPr>
      <w:rFonts w:ascii="Times New Roman" w:eastAsia="Times New Roman" w:hAnsi="Times New Roman" w:cs="Times New Roman"/>
      <w:b/>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ipercze1">
    <w:name w:val="Hiperłącze1"/>
    <w:basedOn w:val="Domylnaczcionkaakapitu"/>
    <w:uiPriority w:val="99"/>
    <w:unhideWhenUsed/>
    <w:rsid w:val="00E02AF2"/>
    <w:rPr>
      <w:color w:val="0563C1"/>
      <w:u w:val="single"/>
    </w:rPr>
  </w:style>
  <w:style w:type="paragraph" w:styleId="Nagwek">
    <w:name w:val="header"/>
    <w:basedOn w:val="Normalny"/>
    <w:link w:val="NagwekZnak"/>
    <w:unhideWhenUsed/>
    <w:rsid w:val="00E02AF2"/>
    <w:pPr>
      <w:tabs>
        <w:tab w:val="center" w:pos="4536"/>
        <w:tab w:val="right" w:pos="9072"/>
      </w:tabs>
      <w:spacing w:after="0" w:line="240" w:lineRule="auto"/>
      <w:jc w:val="both"/>
    </w:pPr>
    <w:rPr>
      <w:rFonts w:ascii="Arial" w:hAnsi="Arial"/>
      <w:sz w:val="24"/>
    </w:rPr>
  </w:style>
  <w:style w:type="character" w:customStyle="1" w:styleId="NagwekZnak">
    <w:name w:val="Nagłówek Znak"/>
    <w:basedOn w:val="Domylnaczcionkaakapitu"/>
    <w:link w:val="Nagwek"/>
    <w:rsid w:val="00E02AF2"/>
    <w:rPr>
      <w:rFonts w:ascii="Arial" w:hAnsi="Arial"/>
      <w:sz w:val="24"/>
    </w:rPr>
  </w:style>
  <w:style w:type="paragraph" w:styleId="Stopka">
    <w:name w:val="footer"/>
    <w:basedOn w:val="Normalny"/>
    <w:link w:val="StopkaZnak"/>
    <w:unhideWhenUsed/>
    <w:rsid w:val="00E02AF2"/>
    <w:pPr>
      <w:tabs>
        <w:tab w:val="center" w:pos="4536"/>
        <w:tab w:val="right" w:pos="9072"/>
      </w:tabs>
      <w:spacing w:after="0" w:line="240" w:lineRule="auto"/>
      <w:jc w:val="both"/>
    </w:pPr>
    <w:rPr>
      <w:rFonts w:ascii="Arial" w:hAnsi="Arial"/>
      <w:sz w:val="24"/>
    </w:rPr>
  </w:style>
  <w:style w:type="character" w:customStyle="1" w:styleId="StopkaZnak">
    <w:name w:val="Stopka Znak"/>
    <w:basedOn w:val="Domylnaczcionkaakapitu"/>
    <w:link w:val="Stopka"/>
    <w:uiPriority w:val="99"/>
    <w:rsid w:val="00E02AF2"/>
    <w:rPr>
      <w:rFonts w:ascii="Arial" w:hAnsi="Arial"/>
      <w:sz w:val="24"/>
    </w:rPr>
  </w:style>
  <w:style w:type="character" w:customStyle="1" w:styleId="UyteHipercze1">
    <w:name w:val="UżyteHiperłącze1"/>
    <w:basedOn w:val="Domylnaczcionkaakapitu"/>
    <w:uiPriority w:val="99"/>
    <w:semiHidden/>
    <w:unhideWhenUsed/>
    <w:rsid w:val="00E02AF2"/>
    <w:rPr>
      <w:color w:val="954F72"/>
      <w:u w:val="single"/>
    </w:rPr>
  </w:style>
  <w:style w:type="character" w:styleId="Odwoaniedokomentarza">
    <w:name w:val="annotation reference"/>
    <w:basedOn w:val="Domylnaczcionkaakapitu"/>
    <w:uiPriority w:val="99"/>
    <w:semiHidden/>
    <w:unhideWhenUsed/>
    <w:rsid w:val="00E02AF2"/>
    <w:rPr>
      <w:sz w:val="16"/>
      <w:szCs w:val="16"/>
    </w:rPr>
  </w:style>
  <w:style w:type="paragraph" w:styleId="Tekstkomentarza">
    <w:name w:val="annotation text"/>
    <w:basedOn w:val="Normalny"/>
    <w:link w:val="TekstkomentarzaZnak"/>
    <w:semiHidden/>
    <w:unhideWhenUsed/>
    <w:rsid w:val="00E02AF2"/>
    <w:pPr>
      <w:spacing w:after="0" w:line="240" w:lineRule="auto"/>
      <w:jc w:val="both"/>
    </w:pPr>
    <w:rPr>
      <w:rFonts w:ascii="Arial" w:hAnsi="Arial"/>
      <w:sz w:val="20"/>
      <w:szCs w:val="20"/>
    </w:rPr>
  </w:style>
  <w:style w:type="character" w:customStyle="1" w:styleId="TekstkomentarzaZnak">
    <w:name w:val="Tekst komentarza Znak"/>
    <w:basedOn w:val="Domylnaczcionkaakapitu"/>
    <w:link w:val="Tekstkomentarza"/>
    <w:semiHidden/>
    <w:rsid w:val="00E02AF2"/>
    <w:rPr>
      <w:rFonts w:ascii="Arial" w:hAnsi="Arial"/>
      <w:sz w:val="20"/>
      <w:szCs w:val="20"/>
    </w:rPr>
  </w:style>
  <w:style w:type="paragraph" w:styleId="Tematkomentarza">
    <w:name w:val="annotation subject"/>
    <w:basedOn w:val="Tekstkomentarza"/>
    <w:next w:val="Tekstkomentarza"/>
    <w:link w:val="TematkomentarzaZnak"/>
    <w:semiHidden/>
    <w:unhideWhenUsed/>
    <w:rsid w:val="00E02AF2"/>
    <w:rPr>
      <w:b/>
      <w:bCs/>
    </w:rPr>
  </w:style>
  <w:style w:type="character" w:customStyle="1" w:styleId="TematkomentarzaZnak">
    <w:name w:val="Temat komentarza Znak"/>
    <w:basedOn w:val="TekstkomentarzaZnak"/>
    <w:link w:val="Tematkomentarza"/>
    <w:semiHidden/>
    <w:rsid w:val="00E02AF2"/>
    <w:rPr>
      <w:rFonts w:ascii="Arial" w:hAnsi="Arial"/>
      <w:b/>
      <w:bCs/>
      <w:sz w:val="20"/>
      <w:szCs w:val="20"/>
    </w:rPr>
  </w:style>
  <w:style w:type="paragraph" w:styleId="Tekstdymka">
    <w:name w:val="Balloon Text"/>
    <w:basedOn w:val="Normalny"/>
    <w:link w:val="TekstdymkaZnak"/>
    <w:unhideWhenUsed/>
    <w:rsid w:val="00E02AF2"/>
    <w:pPr>
      <w:spacing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rsid w:val="00E02AF2"/>
    <w:rPr>
      <w:rFonts w:ascii="Segoe UI" w:hAnsi="Segoe UI" w:cs="Segoe UI"/>
      <w:sz w:val="18"/>
      <w:szCs w:val="18"/>
    </w:rPr>
  </w:style>
  <w:style w:type="paragraph" w:styleId="Akapitzlist">
    <w:name w:val="List Paragraph"/>
    <w:aliases w:val="maz_wyliczenie,opis dzialania,K-P_odwolanie,A_wyliczenie,Akapit z listą 1,Table of contents numbered,Akapit z listą5,Numerowanie,BulletC,Wyliczanie,Obiekt,List Paragraph,normalny tekst,Akapit z listą31,Bullets,List Paragraph1,L1,Odstavec"/>
    <w:basedOn w:val="Normalny"/>
    <w:link w:val="AkapitzlistZnak"/>
    <w:qFormat/>
    <w:rsid w:val="00E02AF2"/>
    <w:pPr>
      <w:spacing w:after="0" w:line="360" w:lineRule="auto"/>
      <w:ind w:left="720"/>
      <w:contextualSpacing/>
      <w:jc w:val="both"/>
    </w:pPr>
    <w:rPr>
      <w:rFonts w:ascii="Arial" w:hAnsi="Arial"/>
      <w:sz w:val="24"/>
    </w:rPr>
  </w:style>
  <w:style w:type="paragraph" w:styleId="Bezodstpw">
    <w:name w:val="No Spacing"/>
    <w:qFormat/>
    <w:rsid w:val="00E02AF2"/>
    <w:pPr>
      <w:spacing w:after="0" w:line="240" w:lineRule="auto"/>
      <w:jc w:val="both"/>
    </w:pPr>
    <w:rPr>
      <w:rFonts w:ascii="Arial" w:hAnsi="Arial"/>
      <w:sz w:val="24"/>
    </w:rPr>
  </w:style>
  <w:style w:type="character" w:customStyle="1" w:styleId="Nierozpoznanawzmianka1">
    <w:name w:val="Nierozpoznana wzmianka1"/>
    <w:basedOn w:val="Domylnaczcionkaakapitu"/>
    <w:uiPriority w:val="99"/>
    <w:semiHidden/>
    <w:unhideWhenUsed/>
    <w:rsid w:val="00E02AF2"/>
    <w:rPr>
      <w:color w:val="605E5C"/>
      <w:shd w:val="clear" w:color="auto" w:fill="E1DFDD"/>
    </w:rPr>
  </w:style>
  <w:style w:type="character" w:customStyle="1" w:styleId="AkapitzlistZnak">
    <w:name w:val="Akapit z listą Znak"/>
    <w:aliases w:val="maz_wyliczenie Znak,opis dzialania Znak,K-P_odwolanie Znak,A_wyliczenie Znak,Akapit z listą 1 Znak,Table of contents numbered Znak,Akapit z listą5 Znak,Numerowanie Znak,BulletC Znak,Wyliczanie Znak,Obiekt Znak,List Paragraph Znak"/>
    <w:link w:val="Akapitzlist"/>
    <w:uiPriority w:val="34"/>
    <w:qFormat/>
    <w:locked/>
    <w:rsid w:val="00E02AF2"/>
    <w:rPr>
      <w:rFonts w:ascii="Arial" w:hAnsi="Arial"/>
      <w:sz w:val="24"/>
    </w:rPr>
  </w:style>
  <w:style w:type="character" w:styleId="Hipercze">
    <w:name w:val="Hyperlink"/>
    <w:basedOn w:val="Domylnaczcionkaakapitu"/>
    <w:unhideWhenUsed/>
    <w:rsid w:val="00E02AF2"/>
    <w:rPr>
      <w:color w:val="0563C1" w:themeColor="hyperlink"/>
      <w:u w:val="single"/>
    </w:rPr>
  </w:style>
  <w:style w:type="character" w:styleId="UyteHipercze">
    <w:name w:val="FollowedHyperlink"/>
    <w:basedOn w:val="Domylnaczcionkaakapitu"/>
    <w:unhideWhenUsed/>
    <w:rsid w:val="00E02AF2"/>
    <w:rPr>
      <w:color w:val="954F72" w:themeColor="followedHyperlink"/>
      <w:u w:val="single"/>
    </w:rPr>
  </w:style>
  <w:style w:type="paragraph" w:customStyle="1" w:styleId="Default">
    <w:name w:val="Default"/>
    <w:rsid w:val="00E02AF2"/>
    <w:pPr>
      <w:autoSpaceDE w:val="0"/>
      <w:autoSpaceDN w:val="0"/>
      <w:adjustRightInd w:val="0"/>
      <w:spacing w:after="0" w:line="240" w:lineRule="auto"/>
    </w:pPr>
    <w:rPr>
      <w:rFonts w:ascii="Source Sans Pro" w:hAnsi="Source Sans Pro" w:cs="Source Sans Pro"/>
      <w:color w:val="000000"/>
      <w:sz w:val="24"/>
      <w:szCs w:val="24"/>
    </w:rPr>
  </w:style>
  <w:style w:type="character" w:customStyle="1" w:styleId="Teksttreci2">
    <w:name w:val="Tekst treści (2)_"/>
    <w:basedOn w:val="Domylnaczcionkaakapitu"/>
    <w:link w:val="Teksttreci20"/>
    <w:rsid w:val="00373817"/>
    <w:rPr>
      <w:rFonts w:ascii="Times New Roman" w:eastAsia="Times New Roman" w:hAnsi="Times New Roman" w:cs="Times New Roman"/>
      <w:sz w:val="20"/>
      <w:szCs w:val="20"/>
      <w:shd w:val="clear" w:color="auto" w:fill="FFFFFF"/>
    </w:rPr>
  </w:style>
  <w:style w:type="paragraph" w:customStyle="1" w:styleId="Teksttreci20">
    <w:name w:val="Tekst treści (2)"/>
    <w:basedOn w:val="Normalny"/>
    <w:link w:val="Teksttreci2"/>
    <w:rsid w:val="00373817"/>
    <w:pPr>
      <w:widowControl w:val="0"/>
      <w:shd w:val="clear" w:color="auto" w:fill="FFFFFF"/>
      <w:spacing w:after="180" w:line="235" w:lineRule="exact"/>
      <w:ind w:hanging="800"/>
      <w:jc w:val="right"/>
    </w:pPr>
    <w:rPr>
      <w:rFonts w:ascii="Times New Roman" w:eastAsia="Times New Roman" w:hAnsi="Times New Roman" w:cs="Times New Roman"/>
      <w:sz w:val="20"/>
      <w:szCs w:val="20"/>
    </w:rPr>
  </w:style>
  <w:style w:type="character" w:customStyle="1" w:styleId="Nagwek1Znak">
    <w:name w:val="Nagłówek 1 Znak"/>
    <w:basedOn w:val="Domylnaczcionkaakapitu"/>
    <w:link w:val="Nagwek1"/>
    <w:rsid w:val="007428E6"/>
    <w:rPr>
      <w:rFonts w:ascii="Times New Roman" w:eastAsia="Times New Roman" w:hAnsi="Times New Roman" w:cs="Times New Roman"/>
      <w:b/>
      <w:bCs/>
      <w:szCs w:val="24"/>
      <w:lang w:eastAsia="pl-PL"/>
    </w:rPr>
  </w:style>
  <w:style w:type="character" w:customStyle="1" w:styleId="Nagwek2Znak">
    <w:name w:val="Nagłówek 2 Znak"/>
    <w:basedOn w:val="Domylnaczcionkaakapitu"/>
    <w:link w:val="Nagwek2"/>
    <w:rsid w:val="007428E6"/>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428E6"/>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rsid w:val="007428E6"/>
    <w:rPr>
      <w:rFonts w:ascii="Times New Roman" w:eastAsia="Times New Roman" w:hAnsi="Times New Roman" w:cs="Times New Roman"/>
      <w:b/>
      <w:sz w:val="24"/>
      <w:szCs w:val="24"/>
      <w:lang w:eastAsia="pl-PL"/>
    </w:rPr>
  </w:style>
  <w:style w:type="character" w:customStyle="1" w:styleId="Nagwek5Znak">
    <w:name w:val="Nagłówek 5 Znak"/>
    <w:basedOn w:val="Domylnaczcionkaakapitu"/>
    <w:link w:val="Nagwek5"/>
    <w:rsid w:val="007428E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7428E6"/>
    <w:rPr>
      <w:rFonts w:ascii="Times New Roman" w:eastAsia="Times New Roman" w:hAnsi="Times New Roman" w:cs="Times New Roman"/>
      <w:b/>
      <w:sz w:val="24"/>
      <w:szCs w:val="24"/>
      <w:lang w:eastAsia="pl-PL"/>
    </w:rPr>
  </w:style>
  <w:style w:type="character" w:customStyle="1" w:styleId="Nagwek7Znak">
    <w:name w:val="Nagłówek 7 Znak"/>
    <w:basedOn w:val="Domylnaczcionkaakapitu"/>
    <w:link w:val="Nagwek7"/>
    <w:rsid w:val="007428E6"/>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7428E6"/>
    <w:rPr>
      <w:rFonts w:ascii="Times New Roman" w:eastAsia="Times New Roman" w:hAnsi="Times New Roman" w:cs="Times New Roman"/>
      <w:sz w:val="24"/>
      <w:szCs w:val="24"/>
      <w:u w:val="single"/>
      <w:lang w:eastAsia="pl-PL"/>
    </w:rPr>
  </w:style>
  <w:style w:type="character" w:customStyle="1" w:styleId="Nagwek9Znak">
    <w:name w:val="Nagłówek 9 Znak"/>
    <w:basedOn w:val="Domylnaczcionkaakapitu"/>
    <w:link w:val="Nagwek9"/>
    <w:rsid w:val="007428E6"/>
    <w:rPr>
      <w:rFonts w:ascii="Times New Roman" w:eastAsia="Times New Roman" w:hAnsi="Times New Roman" w:cs="Times New Roman"/>
      <w:b/>
      <w:sz w:val="24"/>
      <w:szCs w:val="24"/>
      <w:lang w:eastAsia="pl-PL"/>
    </w:rPr>
  </w:style>
  <w:style w:type="numbering" w:customStyle="1" w:styleId="Bezlisty1">
    <w:name w:val="Bez listy1"/>
    <w:next w:val="Bezlisty"/>
    <w:semiHidden/>
    <w:rsid w:val="007428E6"/>
  </w:style>
  <w:style w:type="paragraph" w:customStyle="1" w:styleId="ZnakZnak2Znak">
    <w:name w:val="Znak Znak2 Znak"/>
    <w:basedOn w:val="Normalny"/>
    <w:rsid w:val="007428E6"/>
    <w:pPr>
      <w:spacing w:after="0" w:line="240" w:lineRule="auto"/>
    </w:pPr>
    <w:rPr>
      <w:rFonts w:ascii="Times New Roman" w:eastAsia="Times New Roman" w:hAnsi="Times New Roman" w:cs="Times New Roman"/>
      <w:sz w:val="24"/>
      <w:szCs w:val="24"/>
      <w:lang w:eastAsia="pl-PL"/>
    </w:rPr>
  </w:style>
  <w:style w:type="paragraph" w:styleId="NormalnyWeb">
    <w:name w:val="Normal (Web)"/>
    <w:basedOn w:val="Normalny"/>
    <w:rsid w:val="007428E6"/>
    <w:pPr>
      <w:spacing w:after="100" w:afterAutospacing="1" w:line="210" w:lineRule="atLeast"/>
    </w:pPr>
    <w:rPr>
      <w:rFonts w:ascii="Times New Roman" w:eastAsia="Times New Roman" w:hAnsi="Times New Roman" w:cs="Times New Roman"/>
      <w:sz w:val="17"/>
      <w:szCs w:val="17"/>
      <w:lang w:eastAsia="pl-PL"/>
    </w:rPr>
  </w:style>
  <w:style w:type="character" w:styleId="Pogrubienie">
    <w:name w:val="Strong"/>
    <w:qFormat/>
    <w:rsid w:val="007428E6"/>
    <w:rPr>
      <w:b/>
      <w:bCs/>
    </w:rPr>
  </w:style>
  <w:style w:type="paragraph" w:styleId="Tytu">
    <w:name w:val="Title"/>
    <w:basedOn w:val="Normalny"/>
    <w:link w:val="TytuZnak"/>
    <w:qFormat/>
    <w:rsid w:val="007428E6"/>
    <w:pPr>
      <w:spacing w:after="0" w:line="240" w:lineRule="auto"/>
      <w:jc w:val="center"/>
    </w:pPr>
    <w:rPr>
      <w:rFonts w:ascii="Times New Roman" w:eastAsia="Times New Roman" w:hAnsi="Times New Roman" w:cs="Times New Roman"/>
      <w:b/>
      <w:bCs/>
      <w:sz w:val="32"/>
      <w:szCs w:val="24"/>
    </w:rPr>
  </w:style>
  <w:style w:type="character" w:customStyle="1" w:styleId="TytuZnak">
    <w:name w:val="Tytuł Znak"/>
    <w:basedOn w:val="Domylnaczcionkaakapitu"/>
    <w:link w:val="Tytu"/>
    <w:rsid w:val="007428E6"/>
    <w:rPr>
      <w:rFonts w:ascii="Times New Roman" w:eastAsia="Times New Roman" w:hAnsi="Times New Roman" w:cs="Times New Roman"/>
      <w:b/>
      <w:bCs/>
      <w:sz w:val="32"/>
      <w:szCs w:val="24"/>
    </w:rPr>
  </w:style>
  <w:style w:type="paragraph" w:styleId="Podtytu">
    <w:name w:val="Subtitle"/>
    <w:basedOn w:val="Normalny"/>
    <w:link w:val="PodtytuZnak"/>
    <w:qFormat/>
    <w:rsid w:val="007428E6"/>
    <w:pPr>
      <w:spacing w:after="0" w:line="240" w:lineRule="auto"/>
      <w:jc w:val="center"/>
    </w:pPr>
    <w:rPr>
      <w:rFonts w:ascii="Times New Roman" w:eastAsia="Times New Roman" w:hAnsi="Times New Roman" w:cs="Times New Roman"/>
      <w:b/>
      <w:bCs/>
      <w:sz w:val="28"/>
      <w:szCs w:val="24"/>
    </w:rPr>
  </w:style>
  <w:style w:type="character" w:customStyle="1" w:styleId="PodtytuZnak">
    <w:name w:val="Podtytuł Znak"/>
    <w:basedOn w:val="Domylnaczcionkaakapitu"/>
    <w:link w:val="Podtytu"/>
    <w:rsid w:val="007428E6"/>
    <w:rPr>
      <w:rFonts w:ascii="Times New Roman" w:eastAsia="Times New Roman" w:hAnsi="Times New Roman" w:cs="Times New Roman"/>
      <w:b/>
      <w:bCs/>
      <w:sz w:val="28"/>
      <w:szCs w:val="24"/>
    </w:rPr>
  </w:style>
  <w:style w:type="paragraph" w:styleId="Tekstpodstawowy">
    <w:name w:val="Body Text"/>
    <w:basedOn w:val="Normalny"/>
    <w:link w:val="TekstpodstawowyZnak"/>
    <w:rsid w:val="007428E6"/>
    <w:pPr>
      <w:widowControl w:val="0"/>
      <w:pBdr>
        <w:top w:val="single" w:sz="4" w:space="1" w:color="auto"/>
        <w:left w:val="single" w:sz="4" w:space="4" w:color="auto"/>
        <w:bottom w:val="single" w:sz="4" w:space="1" w:color="auto"/>
        <w:right w:val="single" w:sz="4" w:space="4" w:color="auto"/>
      </w:pBdr>
      <w:spacing w:before="360" w:after="120" w:line="360" w:lineRule="auto"/>
      <w:jc w:val="both"/>
    </w:pPr>
    <w:rPr>
      <w:rFonts w:ascii="Times New Roman" w:eastAsia="Times New Roman" w:hAnsi="Times New Roman" w:cs="Times New Roman"/>
      <w:b/>
      <w:sz w:val="28"/>
      <w:szCs w:val="24"/>
      <w:lang w:eastAsia="pl-PL"/>
    </w:rPr>
  </w:style>
  <w:style w:type="character" w:customStyle="1" w:styleId="TekstpodstawowyZnak">
    <w:name w:val="Tekst podstawowy Znak"/>
    <w:basedOn w:val="Domylnaczcionkaakapitu"/>
    <w:link w:val="Tekstpodstawowy"/>
    <w:rsid w:val="007428E6"/>
    <w:rPr>
      <w:rFonts w:ascii="Times New Roman" w:eastAsia="Times New Roman" w:hAnsi="Times New Roman" w:cs="Times New Roman"/>
      <w:b/>
      <w:sz w:val="28"/>
      <w:szCs w:val="24"/>
      <w:lang w:eastAsia="pl-PL"/>
    </w:rPr>
  </w:style>
  <w:style w:type="character" w:customStyle="1" w:styleId="B">
    <w:name w:val="B"/>
    <w:rsid w:val="007428E6"/>
    <w:rPr>
      <w:b/>
      <w:bCs/>
    </w:rPr>
  </w:style>
  <w:style w:type="paragraph" w:styleId="Tekstpodstawowywcity3">
    <w:name w:val="Body Text Indent 3"/>
    <w:basedOn w:val="Normalny"/>
    <w:link w:val="Tekstpodstawowywcity3Znak"/>
    <w:rsid w:val="007428E6"/>
    <w:pPr>
      <w:spacing w:after="0" w:line="240" w:lineRule="auto"/>
      <w:ind w:left="180" w:hanging="180"/>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rsid w:val="007428E6"/>
    <w:rPr>
      <w:rFonts w:ascii="Times New Roman" w:eastAsia="Times New Roman" w:hAnsi="Times New Roman" w:cs="Times New Roman"/>
      <w:sz w:val="20"/>
      <w:szCs w:val="24"/>
      <w:lang w:eastAsia="pl-PL"/>
    </w:rPr>
  </w:style>
  <w:style w:type="paragraph" w:styleId="Tekstpodstawowywcity2">
    <w:name w:val="Body Text Indent 2"/>
    <w:basedOn w:val="Normalny"/>
    <w:link w:val="Tekstpodstawowywcity2Znak"/>
    <w:rsid w:val="007428E6"/>
    <w:pPr>
      <w:spacing w:after="0" w:line="240" w:lineRule="auto"/>
      <w:ind w:left="180" w:hanging="180"/>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7428E6"/>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7428E6"/>
    <w:pPr>
      <w:spacing w:after="0" w:line="240" w:lineRule="auto"/>
      <w:ind w:left="360" w:hanging="36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7428E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7428E6"/>
    <w:pPr>
      <w:spacing w:after="0" w:line="240" w:lineRule="auto"/>
      <w:jc w:val="both"/>
    </w:pPr>
    <w:rPr>
      <w:rFonts w:ascii="Times New Roman" w:eastAsia="Times New Roman" w:hAnsi="Times New Roman" w:cs="Times New Roman"/>
      <w:sz w:val="20"/>
      <w:szCs w:val="24"/>
      <w:lang w:eastAsia="pl-PL"/>
    </w:rPr>
  </w:style>
  <w:style w:type="character" w:customStyle="1" w:styleId="Tekstpodstawowy2Znak">
    <w:name w:val="Tekst podstawowy 2 Znak"/>
    <w:basedOn w:val="Domylnaczcionkaakapitu"/>
    <w:link w:val="Tekstpodstawowy2"/>
    <w:rsid w:val="007428E6"/>
    <w:rPr>
      <w:rFonts w:ascii="Times New Roman" w:eastAsia="Times New Roman" w:hAnsi="Times New Roman" w:cs="Times New Roman"/>
      <w:sz w:val="20"/>
      <w:szCs w:val="24"/>
      <w:lang w:eastAsia="pl-PL"/>
    </w:rPr>
  </w:style>
  <w:style w:type="paragraph" w:styleId="Tekstpodstawowy3">
    <w:name w:val="Body Text 3"/>
    <w:basedOn w:val="Normalny"/>
    <w:link w:val="Tekstpodstawowy3Znak"/>
    <w:rsid w:val="007428E6"/>
    <w:pPr>
      <w:spacing w:after="0" w:line="240" w:lineRule="auto"/>
      <w:jc w:val="both"/>
    </w:pPr>
    <w:rPr>
      <w:rFonts w:ascii="Times New Roman" w:eastAsia="Times New Roman" w:hAnsi="Times New Roman" w:cs="Times New Roman"/>
      <w:b/>
      <w:bCs/>
      <w:sz w:val="20"/>
      <w:szCs w:val="24"/>
      <w:lang w:eastAsia="pl-PL"/>
    </w:rPr>
  </w:style>
  <w:style w:type="character" w:customStyle="1" w:styleId="Tekstpodstawowy3Znak">
    <w:name w:val="Tekst podstawowy 3 Znak"/>
    <w:basedOn w:val="Domylnaczcionkaakapitu"/>
    <w:link w:val="Tekstpodstawowy3"/>
    <w:rsid w:val="007428E6"/>
    <w:rPr>
      <w:rFonts w:ascii="Times New Roman" w:eastAsia="Times New Roman" w:hAnsi="Times New Roman" w:cs="Times New Roman"/>
      <w:b/>
      <w:bCs/>
      <w:sz w:val="20"/>
      <w:szCs w:val="24"/>
      <w:lang w:eastAsia="pl-PL"/>
    </w:rPr>
  </w:style>
  <w:style w:type="character" w:styleId="Numerstrony">
    <w:name w:val="page number"/>
    <w:basedOn w:val="Domylnaczcionkaakapitu"/>
    <w:rsid w:val="007428E6"/>
  </w:style>
  <w:style w:type="paragraph" w:styleId="Lista">
    <w:name w:val="List"/>
    <w:basedOn w:val="Normalny"/>
    <w:rsid w:val="007428E6"/>
    <w:pPr>
      <w:widowControl w:val="0"/>
      <w:overflowPunct w:val="0"/>
      <w:autoSpaceDE w:val="0"/>
      <w:autoSpaceDN w:val="0"/>
      <w:adjustRightInd w:val="0"/>
      <w:spacing w:after="0" w:line="240" w:lineRule="auto"/>
      <w:ind w:left="283" w:hanging="283"/>
      <w:textAlignment w:val="baseline"/>
    </w:pPr>
    <w:rPr>
      <w:rFonts w:ascii="Arial" w:eastAsia="Times New Roman" w:hAnsi="Arial" w:cs="Times New Roman"/>
      <w:sz w:val="24"/>
      <w:szCs w:val="20"/>
      <w:lang w:eastAsia="pl-PL"/>
    </w:rPr>
  </w:style>
  <w:style w:type="paragraph" w:customStyle="1" w:styleId="Styl">
    <w:name w:val="Styl"/>
    <w:rsid w:val="007428E6"/>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ZnakZnak2Znak0">
    <w:name w:val="Znak Znak2 Znak"/>
    <w:basedOn w:val="Normalny"/>
    <w:rsid w:val="007428E6"/>
    <w:pPr>
      <w:spacing w:after="0" w:line="240" w:lineRule="auto"/>
    </w:pPr>
    <w:rPr>
      <w:rFonts w:ascii="Times New Roman" w:eastAsia="Times New Roman" w:hAnsi="Times New Roman" w:cs="Times New Roman"/>
      <w:sz w:val="24"/>
      <w:szCs w:val="24"/>
      <w:lang w:eastAsia="pl-PL"/>
    </w:rPr>
  </w:style>
  <w:style w:type="paragraph" w:styleId="Lista4">
    <w:name w:val="List 4"/>
    <w:basedOn w:val="Normalny"/>
    <w:rsid w:val="007428E6"/>
    <w:pPr>
      <w:spacing w:after="0" w:line="240" w:lineRule="auto"/>
      <w:ind w:left="1132" w:hanging="283"/>
    </w:pPr>
    <w:rPr>
      <w:rFonts w:ascii="Times New Roman" w:eastAsia="Times New Roman" w:hAnsi="Times New Roman" w:cs="Times New Roman"/>
      <w:sz w:val="24"/>
      <w:szCs w:val="24"/>
      <w:lang w:eastAsia="pl-PL"/>
    </w:rPr>
  </w:style>
  <w:style w:type="paragraph" w:customStyle="1" w:styleId="Zal-text">
    <w:name w:val="Zal-text"/>
    <w:basedOn w:val="Normalny"/>
    <w:rsid w:val="007428E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pkt">
    <w:name w:val="pkt"/>
    <w:basedOn w:val="Normalny"/>
    <w:link w:val="pktZnak1"/>
    <w:rsid w:val="007428E6"/>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1">
    <w:name w:val="pkt Znak1"/>
    <w:link w:val="pkt"/>
    <w:rsid w:val="007428E6"/>
    <w:rPr>
      <w:rFonts w:ascii="Times New Roman" w:eastAsia="Times New Roman" w:hAnsi="Times New Roman" w:cs="Times New Roman"/>
      <w:sz w:val="24"/>
      <w:szCs w:val="20"/>
      <w:lang w:eastAsia="pl-PL"/>
    </w:rPr>
  </w:style>
  <w:style w:type="paragraph" w:customStyle="1" w:styleId="WW-Tekstpodstawowywcity3">
    <w:name w:val="WW-Tekst podstawowy wcięty 3"/>
    <w:basedOn w:val="Normalny"/>
    <w:rsid w:val="007428E6"/>
    <w:pPr>
      <w:widowControl w:val="0"/>
      <w:suppressAutoHyphens/>
      <w:spacing w:after="0" w:line="240" w:lineRule="auto"/>
      <w:ind w:left="284"/>
    </w:pPr>
    <w:rPr>
      <w:rFonts w:ascii="Times New Roman" w:eastAsia="Times New Roman" w:hAnsi="Times New Roman" w:cs="Times New Roman"/>
      <w:sz w:val="24"/>
      <w:szCs w:val="20"/>
      <w:lang w:eastAsia="ar-SA"/>
    </w:rPr>
  </w:style>
  <w:style w:type="paragraph" w:customStyle="1" w:styleId="FR1">
    <w:name w:val="FR1"/>
    <w:rsid w:val="007428E6"/>
    <w:pPr>
      <w:widowControl w:val="0"/>
      <w:spacing w:before="160" w:after="0" w:line="240" w:lineRule="auto"/>
      <w:ind w:left="4520"/>
    </w:pPr>
    <w:rPr>
      <w:rFonts w:ascii="Arial" w:eastAsia="Times New Roman" w:hAnsi="Arial" w:cs="Arial"/>
      <w:sz w:val="20"/>
      <w:szCs w:val="20"/>
      <w:lang w:eastAsia="pl-PL"/>
    </w:rPr>
  </w:style>
  <w:style w:type="paragraph" w:customStyle="1" w:styleId="western">
    <w:name w:val="western"/>
    <w:basedOn w:val="Normalny"/>
    <w:rsid w:val="007428E6"/>
    <w:pPr>
      <w:spacing w:before="100" w:beforeAutospacing="1" w:after="119" w:line="240" w:lineRule="auto"/>
    </w:pPr>
    <w:rPr>
      <w:rFonts w:ascii="Arial" w:eastAsia="Times New Roman" w:hAnsi="Arial" w:cs="Arial"/>
      <w:color w:val="000000"/>
      <w:sz w:val="20"/>
      <w:szCs w:val="20"/>
      <w:lang w:eastAsia="pl-PL"/>
    </w:rPr>
  </w:style>
  <w:style w:type="paragraph" w:customStyle="1" w:styleId="WW-Tekstwstpniesformatowany">
    <w:name w:val="WW-Tekst wstępnie sformatowany"/>
    <w:basedOn w:val="Normalny"/>
    <w:rsid w:val="007428E6"/>
    <w:pPr>
      <w:widowControl w:val="0"/>
      <w:suppressAutoHyphens/>
      <w:spacing w:after="0" w:line="240" w:lineRule="auto"/>
    </w:pPr>
    <w:rPr>
      <w:rFonts w:ascii="Courier New" w:eastAsia="Courier New" w:hAnsi="Courier New" w:cs="Courier New"/>
      <w:sz w:val="20"/>
      <w:szCs w:val="20"/>
      <w:lang w:eastAsia="pl-PL"/>
    </w:rPr>
  </w:style>
  <w:style w:type="paragraph" w:customStyle="1" w:styleId="przetargisekcja1">
    <w:name w:val="przetargi_sekcja1"/>
    <w:basedOn w:val="Normalny"/>
    <w:rsid w:val="007428E6"/>
    <w:pPr>
      <w:spacing w:after="0" w:line="225" w:lineRule="atLeast"/>
    </w:pPr>
    <w:rPr>
      <w:rFonts w:ascii="Times New Roman" w:eastAsia="Times New Roman" w:hAnsi="Times New Roman" w:cs="Times New Roman"/>
      <w:b/>
      <w:bCs/>
      <w:color w:val="B8001A"/>
      <w:sz w:val="15"/>
      <w:szCs w:val="15"/>
      <w:u w:val="single"/>
      <w:lang w:eastAsia="pl-PL"/>
    </w:rPr>
  </w:style>
  <w:style w:type="paragraph" w:customStyle="1" w:styleId="ZU">
    <w:name w:val="Z_U"/>
    <w:basedOn w:val="Normalny"/>
    <w:rsid w:val="007428E6"/>
    <w:pPr>
      <w:spacing w:after="0" w:line="240" w:lineRule="auto"/>
    </w:pPr>
    <w:rPr>
      <w:rFonts w:ascii="Arial" w:eastAsia="Times New Roman" w:hAnsi="Arial" w:cs="Times New Roman"/>
      <w:b/>
      <w:sz w:val="16"/>
      <w:szCs w:val="20"/>
      <w:lang w:val="fr-FR" w:eastAsia="en-GB"/>
    </w:rPr>
  </w:style>
  <w:style w:type="paragraph" w:customStyle="1" w:styleId="Rub2">
    <w:name w:val="Rub2"/>
    <w:basedOn w:val="Normalny"/>
    <w:next w:val="Normalny"/>
    <w:rsid w:val="007428E6"/>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fr-FR" w:eastAsia="en-GB"/>
    </w:rPr>
  </w:style>
  <w:style w:type="paragraph" w:customStyle="1" w:styleId="zalbold-centr">
    <w:name w:val="zal bold-centr"/>
    <w:basedOn w:val="Noparagraphstyle"/>
    <w:rsid w:val="007428E6"/>
    <w:pPr>
      <w:suppressAutoHyphens/>
      <w:spacing w:before="283" w:after="142" w:line="280" w:lineRule="atLeast"/>
      <w:jc w:val="center"/>
    </w:pPr>
    <w:rPr>
      <w:rFonts w:ascii="MyriadPro-Bold" w:hAnsi="MyriadPro-Bold"/>
      <w:b/>
      <w:bCs/>
      <w:sz w:val="22"/>
      <w:szCs w:val="22"/>
    </w:rPr>
  </w:style>
  <w:style w:type="paragraph" w:customStyle="1" w:styleId="Noparagraphstyle">
    <w:name w:val="[No paragraph style]"/>
    <w:rsid w:val="007428E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podpunkt">
    <w:name w:val="podpunkt"/>
    <w:rsid w:val="007428E6"/>
    <w:pPr>
      <w:tabs>
        <w:tab w:val="left" w:pos="-720"/>
      </w:tabs>
      <w:suppressAutoHyphens/>
      <w:spacing w:after="0" w:line="240" w:lineRule="auto"/>
    </w:pPr>
    <w:rPr>
      <w:rFonts w:ascii="Times New Roman" w:eastAsia="Times New Roman" w:hAnsi="Times New Roman" w:cs="Times New Roman"/>
      <w:sz w:val="24"/>
      <w:szCs w:val="20"/>
      <w:lang w:eastAsia="pl-PL"/>
    </w:rPr>
  </w:style>
  <w:style w:type="paragraph" w:customStyle="1" w:styleId="ProPublico">
    <w:name w:val="ProPublico"/>
    <w:rsid w:val="007428E6"/>
    <w:pPr>
      <w:spacing w:after="0" w:line="360" w:lineRule="auto"/>
    </w:pPr>
    <w:rPr>
      <w:rFonts w:ascii="Arial" w:eastAsia="Times New Roman" w:hAnsi="Arial" w:cs="Times New Roman"/>
      <w:noProof/>
      <w:szCs w:val="20"/>
      <w:lang w:eastAsia="pl-PL"/>
    </w:rPr>
  </w:style>
  <w:style w:type="paragraph" w:customStyle="1" w:styleId="pkt1">
    <w:name w:val="pkt1"/>
    <w:basedOn w:val="Normalny"/>
    <w:rsid w:val="007428E6"/>
    <w:pPr>
      <w:spacing w:before="60" w:after="60" w:line="240" w:lineRule="auto"/>
      <w:ind w:left="850" w:hanging="425"/>
      <w:jc w:val="both"/>
    </w:pPr>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7428E6"/>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Logo">
    <w:name w:val="Logo"/>
    <w:basedOn w:val="Normalny"/>
    <w:rsid w:val="007428E6"/>
    <w:pPr>
      <w:spacing w:after="0" w:line="240" w:lineRule="auto"/>
    </w:pPr>
    <w:rPr>
      <w:rFonts w:ascii="Times New Roman" w:eastAsia="Times New Roman" w:hAnsi="Times New Roman" w:cs="Times New Roman"/>
      <w:sz w:val="24"/>
      <w:szCs w:val="20"/>
      <w:lang w:val="fr-FR" w:eastAsia="en-GB"/>
    </w:rPr>
  </w:style>
  <w:style w:type="paragraph" w:customStyle="1" w:styleId="Rub1">
    <w:name w:val="Rub1"/>
    <w:basedOn w:val="Normalny"/>
    <w:rsid w:val="007428E6"/>
    <w:pPr>
      <w:tabs>
        <w:tab w:val="left" w:pos="1276"/>
      </w:tabs>
      <w:spacing w:after="0" w:line="240" w:lineRule="auto"/>
      <w:jc w:val="both"/>
    </w:pPr>
    <w:rPr>
      <w:rFonts w:ascii="Times New Roman" w:eastAsia="Times New Roman" w:hAnsi="Times New Roman" w:cs="Times New Roman"/>
      <w:b/>
      <w:smallCaps/>
      <w:sz w:val="20"/>
      <w:szCs w:val="20"/>
      <w:lang w:val="en-GB" w:eastAsia="en-GB"/>
    </w:rPr>
  </w:style>
  <w:style w:type="paragraph" w:customStyle="1" w:styleId="Rub3">
    <w:name w:val="Rub3"/>
    <w:basedOn w:val="Normalny"/>
    <w:next w:val="Normalny"/>
    <w:rsid w:val="007428E6"/>
    <w:pPr>
      <w:tabs>
        <w:tab w:val="left" w:pos="709"/>
      </w:tabs>
      <w:spacing w:after="0" w:line="240" w:lineRule="auto"/>
      <w:jc w:val="both"/>
    </w:pPr>
    <w:rPr>
      <w:rFonts w:ascii="Times New Roman" w:eastAsia="Times New Roman" w:hAnsi="Times New Roman" w:cs="Times New Roman"/>
      <w:b/>
      <w:i/>
      <w:sz w:val="20"/>
      <w:szCs w:val="20"/>
      <w:lang w:val="en-GB" w:eastAsia="en-GB"/>
    </w:rPr>
  </w:style>
  <w:style w:type="paragraph" w:customStyle="1" w:styleId="ZnakZnak1">
    <w:name w:val="Znak Znak1"/>
    <w:basedOn w:val="Normalny"/>
    <w:rsid w:val="007428E6"/>
    <w:pPr>
      <w:spacing w:after="0" w:line="240" w:lineRule="auto"/>
    </w:pPr>
    <w:rPr>
      <w:rFonts w:ascii="Arial" w:eastAsia="Times New Roman" w:hAnsi="Arial" w:cs="Arial"/>
      <w:sz w:val="24"/>
      <w:szCs w:val="24"/>
      <w:lang w:eastAsia="pl-PL"/>
    </w:rPr>
  </w:style>
  <w:style w:type="paragraph" w:customStyle="1" w:styleId="Standard">
    <w:name w:val="Standard"/>
    <w:rsid w:val="007428E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7428E6"/>
    <w:pPr>
      <w:spacing w:after="0" w:line="240" w:lineRule="auto"/>
    </w:pPr>
    <w:rPr>
      <w:rFonts w:ascii="Calibri" w:eastAsia="Times New Roman" w:hAnsi="Calibri" w:cs="Calibri"/>
      <w:sz w:val="24"/>
      <w:szCs w:val="24"/>
    </w:rPr>
  </w:style>
  <w:style w:type="paragraph" w:customStyle="1" w:styleId="Zal-tabela-text">
    <w:name w:val="Zal-tabela-text"/>
    <w:basedOn w:val="Noparagraphstyle"/>
    <w:rsid w:val="007428E6"/>
    <w:pPr>
      <w:tabs>
        <w:tab w:val="right" w:leader="dot" w:pos="454"/>
        <w:tab w:val="left" w:leader="dot" w:pos="3118"/>
        <w:tab w:val="right" w:leader="dot" w:pos="9071"/>
      </w:tabs>
      <w:spacing w:before="60" w:after="60" w:line="280" w:lineRule="atLeast"/>
      <w:jc w:val="both"/>
    </w:pPr>
    <w:rPr>
      <w:rFonts w:ascii="MyriadPro-Regular" w:hAnsi="MyriadPro-Regular" w:cs="MyriadPro-Regular"/>
      <w:sz w:val="22"/>
      <w:szCs w:val="22"/>
    </w:rPr>
  </w:style>
  <w:style w:type="character" w:customStyle="1" w:styleId="I">
    <w:name w:val="I"/>
    <w:rsid w:val="007428E6"/>
    <w:rPr>
      <w:i/>
      <w:iCs/>
    </w:rPr>
  </w:style>
  <w:style w:type="character" w:customStyle="1" w:styleId="ND">
    <w:name w:val="ND"/>
    <w:rsid w:val="007428E6"/>
  </w:style>
  <w:style w:type="character" w:customStyle="1" w:styleId="text1">
    <w:name w:val="text1"/>
    <w:rsid w:val="007428E6"/>
    <w:rPr>
      <w:rFonts w:ascii="Verdana" w:hAnsi="Verdana" w:hint="default"/>
      <w:color w:val="000000"/>
      <w:sz w:val="20"/>
      <w:szCs w:val="20"/>
    </w:rPr>
  </w:style>
  <w:style w:type="paragraph" w:customStyle="1" w:styleId="Normalny1">
    <w:name w:val="Normalny1"/>
    <w:basedOn w:val="Normalny"/>
    <w:rsid w:val="007428E6"/>
    <w:pPr>
      <w:widowControl w:val="0"/>
      <w:suppressAutoHyphens/>
      <w:spacing w:after="0" w:line="240" w:lineRule="auto"/>
    </w:pPr>
    <w:rPr>
      <w:rFonts w:ascii="Times New Roman" w:eastAsia="Times New Roman" w:hAnsi="Times New Roman" w:cs="Times New Roman"/>
      <w:sz w:val="20"/>
      <w:szCs w:val="20"/>
    </w:rPr>
  </w:style>
  <w:style w:type="character" w:customStyle="1" w:styleId="Znakinumeracji">
    <w:name w:val="Znaki numeracji"/>
    <w:rsid w:val="007428E6"/>
  </w:style>
  <w:style w:type="paragraph" w:customStyle="1" w:styleId="akapitliterablock">
    <w:name w:val="akapitliterablock"/>
    <w:basedOn w:val="Normalny"/>
    <w:rsid w:val="007428E6"/>
    <w:pPr>
      <w:suppressAutoHyphens/>
      <w:spacing w:after="280" w:line="240" w:lineRule="auto"/>
      <w:ind w:hanging="240"/>
    </w:pPr>
    <w:rPr>
      <w:rFonts w:ascii="Times New Roman" w:eastAsia="Times New Roman" w:hAnsi="Times New Roman" w:cs="Times New Roman"/>
      <w:sz w:val="24"/>
      <w:szCs w:val="24"/>
      <w:lang w:eastAsia="ar-SA"/>
    </w:rPr>
  </w:style>
  <w:style w:type="paragraph" w:customStyle="1" w:styleId="DomylnaczcionkaakapituAkapitZnakZnakZnakZnakZnakZnakZnakZnakZnakZnakZnakZnakZnakZnakZnakZnak">
    <w:name w:val="Domyślna czcionka akapitu Akapit Znak Znak Znak Znak Znak Znak Znak Znak Znak Znak Znak Znak Znak Znak Znak Znak"/>
    <w:basedOn w:val="Normalny"/>
    <w:rsid w:val="007428E6"/>
    <w:pPr>
      <w:spacing w:after="0" w:line="240" w:lineRule="auto"/>
    </w:pPr>
    <w:rPr>
      <w:rFonts w:ascii="Arial" w:eastAsia="Times New Roman" w:hAnsi="Arial" w:cs="Arial"/>
      <w:sz w:val="24"/>
      <w:szCs w:val="24"/>
      <w:lang w:eastAsia="pl-PL"/>
    </w:rPr>
  </w:style>
  <w:style w:type="paragraph" w:customStyle="1" w:styleId="ZnakZnakZnak1ZnakZnakZnakZnak">
    <w:name w:val="Znak Znak Znak1 Znak Znak Znak Znak"/>
    <w:basedOn w:val="Normalny"/>
    <w:rsid w:val="007428E6"/>
    <w:pPr>
      <w:spacing w:after="0" w:line="240" w:lineRule="auto"/>
    </w:pPr>
    <w:rPr>
      <w:rFonts w:ascii="Times New Roman" w:eastAsia="Times New Roman" w:hAnsi="Times New Roman" w:cs="Times New Roman"/>
      <w:sz w:val="24"/>
      <w:szCs w:val="24"/>
      <w:lang w:eastAsia="pl-PL"/>
    </w:rPr>
  </w:style>
  <w:style w:type="character" w:styleId="Uwydatnienie">
    <w:name w:val="Emphasis"/>
    <w:qFormat/>
    <w:rsid w:val="007428E6"/>
    <w:rPr>
      <w:i/>
      <w:iCs/>
    </w:rPr>
  </w:style>
  <w:style w:type="character" w:customStyle="1" w:styleId="txt-new1">
    <w:name w:val="txt-new1"/>
    <w:rsid w:val="007428E6"/>
    <w:rPr>
      <w:shd w:val="clear" w:color="auto" w:fill="auto"/>
    </w:rPr>
  </w:style>
  <w:style w:type="paragraph" w:customStyle="1" w:styleId="ZnakZnakZnak">
    <w:name w:val="Znak Znak Znak"/>
    <w:basedOn w:val="Normalny"/>
    <w:rsid w:val="007428E6"/>
    <w:pPr>
      <w:spacing w:after="0" w:line="240" w:lineRule="auto"/>
    </w:pPr>
    <w:rPr>
      <w:rFonts w:ascii="Times New Roman" w:eastAsia="Times New Roman" w:hAnsi="Times New Roman" w:cs="Times New Roman"/>
      <w:sz w:val="24"/>
      <w:szCs w:val="24"/>
      <w:lang w:eastAsia="pl-PL"/>
    </w:rPr>
  </w:style>
  <w:style w:type="paragraph" w:customStyle="1" w:styleId="Tekstpodstawowywcity1">
    <w:name w:val="Tekst podstawowy wcięty1"/>
    <w:basedOn w:val="Normalny"/>
    <w:link w:val="BodyTextIndentChar"/>
    <w:rsid w:val="007428E6"/>
    <w:pPr>
      <w:suppressAutoHyphens/>
      <w:spacing w:after="120" w:line="240" w:lineRule="auto"/>
      <w:ind w:left="283"/>
    </w:pPr>
    <w:rPr>
      <w:rFonts w:ascii="Times New Roman" w:eastAsia="Calibri" w:hAnsi="Times New Roman" w:cs="Times New Roman"/>
      <w:sz w:val="24"/>
      <w:szCs w:val="24"/>
      <w:lang w:val="x-none" w:eastAsia="zh-CN"/>
    </w:rPr>
  </w:style>
  <w:style w:type="character" w:customStyle="1" w:styleId="BodyTextIndentChar">
    <w:name w:val="Body Text Indent Char"/>
    <w:link w:val="Tekstpodstawowywcity1"/>
    <w:rsid w:val="007428E6"/>
    <w:rPr>
      <w:rFonts w:ascii="Times New Roman" w:eastAsia="Calibri" w:hAnsi="Times New Roman" w:cs="Times New Roman"/>
      <w:sz w:val="24"/>
      <w:szCs w:val="24"/>
      <w:lang w:val="x-none" w:eastAsia="zh-CN"/>
    </w:rPr>
  </w:style>
  <w:style w:type="character" w:customStyle="1" w:styleId="text">
    <w:name w:val="text"/>
    <w:basedOn w:val="Domylnaczcionkaakapitu"/>
    <w:rsid w:val="007428E6"/>
  </w:style>
  <w:style w:type="paragraph" w:customStyle="1" w:styleId="Akapitzlist1">
    <w:name w:val="Akapit z listą1"/>
    <w:basedOn w:val="Normalny"/>
    <w:link w:val="ListParagraphChar"/>
    <w:rsid w:val="007428E6"/>
    <w:pPr>
      <w:spacing w:after="0" w:line="240" w:lineRule="auto"/>
      <w:ind w:left="720"/>
    </w:pPr>
    <w:rPr>
      <w:rFonts w:ascii="Times New Roman" w:eastAsia="Times New Roman" w:hAnsi="Times New Roman" w:cs="Times New Roman"/>
      <w:sz w:val="24"/>
      <w:szCs w:val="20"/>
      <w:lang w:eastAsia="pl-PL"/>
    </w:rPr>
  </w:style>
  <w:style w:type="character" w:customStyle="1" w:styleId="ListParagraphChar">
    <w:name w:val="List Paragraph Char"/>
    <w:aliases w:val="Podsis rysunku Char,Numerowanie Char,L1 Char,Akapit z listą5 Char"/>
    <w:link w:val="Akapitzlist1"/>
    <w:locked/>
    <w:rsid w:val="007428E6"/>
    <w:rPr>
      <w:rFonts w:ascii="Times New Roman" w:eastAsia="Times New Roman" w:hAnsi="Times New Roman" w:cs="Times New Roman"/>
      <w:sz w:val="24"/>
      <w:szCs w:val="20"/>
      <w:lang w:eastAsia="pl-PL"/>
    </w:rPr>
  </w:style>
  <w:style w:type="paragraph" w:customStyle="1" w:styleId="Style13">
    <w:name w:val="Style13"/>
    <w:basedOn w:val="Normalny"/>
    <w:rsid w:val="007428E6"/>
    <w:pPr>
      <w:widowControl w:val="0"/>
      <w:autoSpaceDE w:val="0"/>
      <w:autoSpaceDN w:val="0"/>
      <w:adjustRightInd w:val="0"/>
      <w:spacing w:after="0" w:line="245" w:lineRule="exact"/>
      <w:ind w:hanging="350"/>
      <w:jc w:val="both"/>
    </w:pPr>
    <w:rPr>
      <w:rFonts w:ascii="Times New Roman" w:eastAsia="Times New Roman" w:hAnsi="Times New Roman" w:cs="Times New Roman"/>
      <w:sz w:val="24"/>
      <w:szCs w:val="24"/>
      <w:lang w:eastAsia="pl-PL"/>
    </w:rPr>
  </w:style>
  <w:style w:type="paragraph" w:customStyle="1" w:styleId="Style33">
    <w:name w:val="Style33"/>
    <w:basedOn w:val="Normalny"/>
    <w:rsid w:val="007428E6"/>
    <w:pPr>
      <w:widowControl w:val="0"/>
      <w:autoSpaceDE w:val="0"/>
      <w:autoSpaceDN w:val="0"/>
      <w:adjustRightInd w:val="0"/>
      <w:spacing w:after="0" w:line="269" w:lineRule="exact"/>
      <w:ind w:hanging="394"/>
      <w:jc w:val="both"/>
    </w:pPr>
    <w:rPr>
      <w:rFonts w:ascii="Times New Roman" w:eastAsia="Times New Roman" w:hAnsi="Times New Roman" w:cs="Times New Roman"/>
      <w:sz w:val="24"/>
      <w:szCs w:val="24"/>
      <w:lang w:eastAsia="pl-PL"/>
    </w:rPr>
  </w:style>
  <w:style w:type="character" w:customStyle="1" w:styleId="FontStyle63">
    <w:name w:val="Font Style63"/>
    <w:rsid w:val="007428E6"/>
    <w:rPr>
      <w:rFonts w:ascii="Times New Roman" w:hAnsi="Times New Roman" w:cs="Times New Roman"/>
      <w:sz w:val="22"/>
      <w:szCs w:val="22"/>
    </w:rPr>
  </w:style>
  <w:style w:type="character" w:customStyle="1" w:styleId="ZnakZnak14">
    <w:name w:val="Znak Znak14"/>
    <w:locked/>
    <w:rsid w:val="007428E6"/>
    <w:rPr>
      <w:rFonts w:eastAsia="Calibri"/>
      <w:sz w:val="24"/>
      <w:szCs w:val="24"/>
      <w:lang w:val="en-GB" w:eastAsia="en-GB" w:bidi="ar-SA"/>
    </w:rPr>
  </w:style>
  <w:style w:type="character" w:customStyle="1" w:styleId="FontStyle42">
    <w:name w:val="Font Style42"/>
    <w:rsid w:val="007428E6"/>
    <w:rPr>
      <w:rFonts w:ascii="Arial" w:hAnsi="Arial"/>
      <w:sz w:val="22"/>
    </w:rPr>
  </w:style>
  <w:style w:type="paragraph" w:customStyle="1" w:styleId="Style1">
    <w:name w:val="Style1"/>
    <w:basedOn w:val="Normalny"/>
    <w:rsid w:val="007428E6"/>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txt-new">
    <w:name w:val="txt-new"/>
    <w:rsid w:val="007428E6"/>
  </w:style>
  <w:style w:type="paragraph" w:styleId="Tekstprzypisudolnego">
    <w:name w:val="footnote text"/>
    <w:basedOn w:val="Normalny"/>
    <w:link w:val="TekstprzypisudolnegoZnak"/>
    <w:uiPriority w:val="99"/>
    <w:unhideWhenUsed/>
    <w:rsid w:val="007428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7428E6"/>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7428E6"/>
    <w:rPr>
      <w:vertAlign w:val="superscript"/>
    </w:rPr>
  </w:style>
  <w:style w:type="character" w:customStyle="1" w:styleId="Teksttreci3">
    <w:name w:val="Tekst treści (3)_"/>
    <w:link w:val="Teksttreci30"/>
    <w:locked/>
    <w:rsid w:val="007428E6"/>
    <w:rPr>
      <w:b/>
      <w:bCs/>
      <w:shd w:val="clear" w:color="auto" w:fill="FFFFFF"/>
    </w:rPr>
  </w:style>
  <w:style w:type="paragraph" w:customStyle="1" w:styleId="Teksttreci30">
    <w:name w:val="Tekst treści (3)"/>
    <w:basedOn w:val="Normalny"/>
    <w:link w:val="Teksttreci3"/>
    <w:rsid w:val="007428E6"/>
    <w:pPr>
      <w:widowControl w:val="0"/>
      <w:shd w:val="clear" w:color="auto" w:fill="FFFFFF"/>
      <w:spacing w:after="360" w:line="0" w:lineRule="atLeast"/>
      <w:ind w:hanging="360"/>
      <w:jc w:val="center"/>
    </w:pPr>
    <w:rPr>
      <w:b/>
      <w:bCs/>
    </w:rPr>
  </w:style>
  <w:style w:type="character" w:styleId="Nierozpoznanawzmianka">
    <w:name w:val="Unresolved Mention"/>
    <w:basedOn w:val="Domylnaczcionkaakapitu"/>
    <w:uiPriority w:val="99"/>
    <w:semiHidden/>
    <w:unhideWhenUsed/>
    <w:rsid w:val="002606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inamoszczenica.eu" TargetMode="External"/><Relationship Id="rId13" Type="http://schemas.openxmlformats.org/officeDocument/2006/relationships/hyperlink" Target="https://bip.malopolska.pl/ugmoszczenica"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bip.malopolska.pl/ugmoszczenica"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mailto:gmina@gminamoszczenica.e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edziennik.malopolska.uw.gov.pl/WDU_K/2013/930/akt.pdf" TargetMode="External"/><Relationship Id="rId23" Type="http://schemas.openxmlformats.org/officeDocument/2006/relationships/theme" Target="theme/theme1.xml"/><Relationship Id="rId10" Type="http://schemas.openxmlformats.org/officeDocument/2006/relationships/hyperlink" Target="http://www.gminamoszczenica.eu" TargetMode="External"/><Relationship Id="rId19" Type="http://schemas.openxmlformats.org/officeDocument/2006/relationships/hyperlink" Target="http://www.gminamoszczenica.eu" TargetMode="External"/><Relationship Id="rId4" Type="http://schemas.openxmlformats.org/officeDocument/2006/relationships/settings" Target="settings.xml"/><Relationship Id="rId9" Type="http://schemas.openxmlformats.org/officeDocument/2006/relationships/hyperlink" Target="mailto:gmina@gminamoszczenica.eu" TargetMode="External"/><Relationship Id="rId14" Type="http://schemas.openxmlformats.org/officeDocument/2006/relationships/hyperlink" Target="https://ezamowienia.gov.pl/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881E9-1967-43C0-9FF4-44FB336F4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27</Pages>
  <Words>13536</Words>
  <Characters>81220</Characters>
  <Application>Microsoft Office Word</Application>
  <DocSecurity>0</DocSecurity>
  <Lines>676</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dc:creator>
  <cp:keywords/>
  <dc:description/>
  <cp:lastModifiedBy>MSW</cp:lastModifiedBy>
  <cp:revision>14</cp:revision>
  <cp:lastPrinted>2024-11-06T08:23:00Z</cp:lastPrinted>
  <dcterms:created xsi:type="dcterms:W3CDTF">2024-10-25T09:22:00Z</dcterms:created>
  <dcterms:modified xsi:type="dcterms:W3CDTF">2024-11-06T13:52:00Z</dcterms:modified>
</cp:coreProperties>
</file>