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C414B" w14:textId="130F7E4D" w:rsidR="00431BF0" w:rsidRDefault="00A147DA" w:rsidP="00431BF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AT.261.1.2024</w:t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</w:r>
      <w:r w:rsidR="00431BF0">
        <w:rPr>
          <w:rFonts w:ascii="Times New Roman" w:hAnsi="Times New Roman" w:cs="Times New Roman"/>
          <w:sz w:val="20"/>
          <w:szCs w:val="20"/>
        </w:rPr>
        <w:tab/>
        <w:t>Załącznik nr 6 do SWZ</w:t>
      </w:r>
    </w:p>
    <w:p w14:paraId="3E11C9AA" w14:textId="77777777" w:rsidR="00431BF0" w:rsidRDefault="00431BF0" w:rsidP="00431BF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B725C7E" w14:textId="77777777" w:rsidR="00431BF0" w:rsidRPr="00431BF0" w:rsidRDefault="00431BF0" w:rsidP="00431BF0">
      <w:pPr>
        <w:ind w:left="778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1BF0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7D533087" w14:textId="77777777" w:rsidR="00431BF0" w:rsidRPr="00431BF0" w:rsidRDefault="00431BF0" w:rsidP="00431BF0">
      <w:pPr>
        <w:spacing w:after="0" w:line="240" w:lineRule="auto"/>
        <w:ind w:left="2832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431BF0">
        <w:rPr>
          <w:rFonts w:ascii="Times New Roman" w:hAnsi="Times New Roman" w:cs="Times New Roman"/>
          <w:b/>
          <w:sz w:val="20"/>
          <w:szCs w:val="20"/>
        </w:rPr>
        <w:t>Muzeum Historyczno-Archeologiczne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31BF0">
        <w:rPr>
          <w:rFonts w:ascii="Times New Roman" w:hAnsi="Times New Roman" w:cs="Times New Roman"/>
          <w:b/>
          <w:sz w:val="20"/>
          <w:szCs w:val="20"/>
        </w:rPr>
        <w:t>w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31BF0">
        <w:rPr>
          <w:rFonts w:ascii="Times New Roman" w:hAnsi="Times New Roman" w:cs="Times New Roman"/>
          <w:b/>
          <w:sz w:val="20"/>
          <w:szCs w:val="20"/>
        </w:rPr>
        <w:t>Ostrowcu Świętokrzyskim</w:t>
      </w:r>
    </w:p>
    <w:p w14:paraId="7B799450" w14:textId="77777777" w:rsidR="00431BF0" w:rsidRDefault="00431BF0" w:rsidP="00431BF0">
      <w:pPr>
        <w:spacing w:line="240" w:lineRule="auto"/>
        <w:ind w:left="2124"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00318D">
        <w:rPr>
          <w:rFonts w:ascii="Times New Roman" w:hAnsi="Times New Roman" w:cs="Times New Roman"/>
          <w:b/>
          <w:sz w:val="20"/>
          <w:szCs w:val="20"/>
        </w:rPr>
        <w:t>Sudół 135a</w:t>
      </w:r>
      <w:r w:rsidRPr="00431BF0">
        <w:rPr>
          <w:rFonts w:ascii="Times New Roman" w:hAnsi="Times New Roman" w:cs="Times New Roman"/>
          <w:b/>
          <w:sz w:val="20"/>
          <w:szCs w:val="20"/>
        </w:rPr>
        <w:t>, 27-400 Ostrowiec Świętokrzyski</w:t>
      </w:r>
    </w:p>
    <w:p w14:paraId="023BC936" w14:textId="77777777" w:rsidR="00431BF0" w:rsidRDefault="00431BF0" w:rsidP="00431BF0">
      <w:pPr>
        <w:spacing w:line="240" w:lineRule="auto"/>
        <w:ind w:left="2124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A2D1BE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6355378C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5740D850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6DB768D3" w14:textId="77777777" w:rsidR="00431BF0" w:rsidRP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31BF0">
        <w:rPr>
          <w:rFonts w:ascii="Times New Roman" w:hAnsi="Times New Roman" w:cs="Times New Roman"/>
          <w:i/>
          <w:sz w:val="20"/>
          <w:szCs w:val="20"/>
        </w:rPr>
        <w:t>(pełna nazwa/firma, adres, w zależności</w:t>
      </w:r>
    </w:p>
    <w:p w14:paraId="303D58D8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31BF0">
        <w:rPr>
          <w:rFonts w:ascii="Times New Roman" w:hAnsi="Times New Roman" w:cs="Times New Roman"/>
          <w:i/>
          <w:sz w:val="20"/>
          <w:szCs w:val="20"/>
        </w:rPr>
        <w:t>od podmiotu NIP/PESEL)</w:t>
      </w:r>
    </w:p>
    <w:p w14:paraId="3C86296A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Reprezentowany przez:</w:t>
      </w:r>
    </w:p>
    <w:p w14:paraId="01EFA446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617DBFF5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303A127E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31BF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3EE43940" w14:textId="77777777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4751F0B" w14:textId="77777777" w:rsidR="00431BF0" w:rsidRDefault="00431BF0" w:rsidP="00431BF0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31BF0">
        <w:rPr>
          <w:rFonts w:ascii="Times New Roman" w:hAnsi="Times New Roman" w:cs="Times New Roman"/>
          <w:b/>
          <w:u w:val="single"/>
        </w:rPr>
        <w:t>OŚWIADCZENIE DOTYCZĄCE PODMIOTU UDOSTĘPNIAJĄCEGO ZASOBY</w:t>
      </w:r>
    </w:p>
    <w:p w14:paraId="2C34DE2F" w14:textId="609E1940" w:rsidR="00431BF0" w:rsidRDefault="00431BF0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Składane na podstawie art. 125 ust. 5 ustawy z dnia 11 września 2019 r. Prawo Zamówień Publicznych na potrzeby postępowania o udzielenie zamówienia publicznego pn.: </w:t>
      </w:r>
      <w:r w:rsidRPr="00224798">
        <w:rPr>
          <w:rFonts w:ascii="Times New Roman" w:hAnsi="Times New Roman" w:cs="Times New Roman"/>
          <w:i/>
          <w:iCs/>
          <w:sz w:val="20"/>
          <w:szCs w:val="20"/>
        </w:rPr>
        <w:t>Usługa ochrony obiektów Muzeum Historyczno-Archeologicznego w Ostrowcu Świętokrzyskim</w:t>
      </w:r>
      <w:r>
        <w:rPr>
          <w:rFonts w:ascii="Times New Roman" w:hAnsi="Times New Roman" w:cs="Times New Roman"/>
          <w:sz w:val="20"/>
          <w:szCs w:val="20"/>
        </w:rPr>
        <w:t xml:space="preserve"> prowadzonego przez Muzeum Historyczno-Archeologiczne w Ostr</w:t>
      </w:r>
      <w:r w:rsidR="0000318D">
        <w:rPr>
          <w:rFonts w:ascii="Times New Roman" w:hAnsi="Times New Roman" w:cs="Times New Roman"/>
          <w:sz w:val="20"/>
          <w:szCs w:val="20"/>
        </w:rPr>
        <w:t>owcu Świętokrzyskim, Sudół 135a</w:t>
      </w:r>
      <w:r>
        <w:rPr>
          <w:rFonts w:ascii="Times New Roman" w:hAnsi="Times New Roman" w:cs="Times New Roman"/>
          <w:sz w:val="20"/>
          <w:szCs w:val="20"/>
        </w:rPr>
        <w:t xml:space="preserve">, 27-400 Ostrowiec Świętokrzyski </w:t>
      </w:r>
    </w:p>
    <w:p w14:paraId="033C8E37" w14:textId="77777777" w:rsidR="00B13E99" w:rsidRDefault="00B13E99" w:rsidP="00431BF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3E99">
        <w:rPr>
          <w:rFonts w:ascii="Times New Roman" w:hAnsi="Times New Roman" w:cs="Times New Roman"/>
          <w:b/>
          <w:sz w:val="20"/>
          <w:szCs w:val="20"/>
        </w:rPr>
        <w:t>1. DOTYCZĄCE PODSTAW WYKLUCZENIA Z POSTĘPOWANIA</w:t>
      </w:r>
    </w:p>
    <w:p w14:paraId="45287EFD" w14:textId="77777777" w:rsidR="00B13E99" w:rsidRDefault="00B13E99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(należy postawić znak „x” we właściwym okienku)</w:t>
      </w:r>
    </w:p>
    <w:p w14:paraId="3D9C93CB" w14:textId="6D3C34BB" w:rsidR="00A74627" w:rsidRPr="00A74627" w:rsidRDefault="002D3086" w:rsidP="00A74627">
      <w:pPr>
        <w:spacing w:after="247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E4CEC5" wp14:editId="37B671E5">
                <wp:simplePos x="0" y="0"/>
                <wp:positionH relativeFrom="column">
                  <wp:posOffset>-16510</wp:posOffset>
                </wp:positionH>
                <wp:positionV relativeFrom="paragraph">
                  <wp:posOffset>8255</wp:posOffset>
                </wp:positionV>
                <wp:extent cx="142875" cy="118745"/>
                <wp:effectExtent l="0" t="0" r="28575" b="1460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1874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5AFB4E" id="Prostokąt 4" o:spid="_x0000_s1026" style="position:absolute;margin-left:-1.3pt;margin-top:.65pt;width:11.25pt;height: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" fillcolor="white [3201]" strokecolor="black [3200]" strokeweight=".5pt">
                <v:path arrowok="t"/>
              </v:rect>
            </w:pict>
          </mc:Fallback>
        </mc:AlternateContent>
      </w:r>
      <w:r w:rsidR="00A74627">
        <w:rPr>
          <w:rFonts w:ascii="Times New Roman" w:hAnsi="Times New Roman" w:cs="Times New Roman"/>
          <w:sz w:val="20"/>
          <w:szCs w:val="20"/>
        </w:rPr>
        <w:t xml:space="preserve">     Oświadczam, że </w:t>
      </w:r>
      <w:r w:rsidR="00A74627" w:rsidRPr="00A74627">
        <w:rPr>
          <w:rFonts w:ascii="Times New Roman" w:hAnsi="Times New Roman" w:cs="Times New Roman"/>
          <w:sz w:val="20"/>
          <w:szCs w:val="20"/>
        </w:rPr>
        <w:t>nie podlegam wykluczeniu z postępowania na podstaw</w:t>
      </w:r>
      <w:r w:rsidR="0000318D">
        <w:rPr>
          <w:rFonts w:ascii="Times New Roman" w:hAnsi="Times New Roman" w:cs="Times New Roman"/>
          <w:sz w:val="20"/>
          <w:szCs w:val="20"/>
        </w:rPr>
        <w:t>ie art.</w:t>
      </w:r>
      <w:r w:rsidR="008329BA">
        <w:rPr>
          <w:rFonts w:ascii="Times New Roman" w:hAnsi="Times New Roman" w:cs="Times New Roman"/>
          <w:sz w:val="20"/>
          <w:szCs w:val="20"/>
        </w:rPr>
        <w:t xml:space="preserve"> </w:t>
      </w:r>
      <w:r w:rsidR="0000318D">
        <w:rPr>
          <w:rFonts w:ascii="Times New Roman" w:hAnsi="Times New Roman" w:cs="Times New Roman"/>
          <w:sz w:val="20"/>
          <w:szCs w:val="20"/>
        </w:rPr>
        <w:t>7 ust. 1 ustawy z dnia 16 czerwca 2023</w:t>
      </w:r>
      <w:r w:rsidR="00A74627" w:rsidRPr="00A74627">
        <w:rPr>
          <w:rFonts w:ascii="Times New Roman" w:hAnsi="Times New Roman" w:cs="Times New Roman"/>
          <w:sz w:val="20"/>
          <w:szCs w:val="20"/>
        </w:rPr>
        <w:t xml:space="preserve"> r. o szczególnych rozwiązaniach w zakresie przeciwdziałania wspierania agresji na Ukrainę oraz służących ochronie bezpieczeństwa </w:t>
      </w:r>
      <w:r w:rsidRPr="00362095">
        <w:rPr>
          <w:rFonts w:ascii="Times New Roman" w:hAnsi="Times New Roman" w:cs="Times New Roman"/>
          <w:sz w:val="20"/>
          <w:szCs w:val="20"/>
        </w:rPr>
        <w:t>narodowego (</w:t>
      </w:r>
      <w:proofErr w:type="spellStart"/>
      <w:r w:rsidRPr="00362095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362095">
        <w:rPr>
          <w:rFonts w:ascii="Times New Roman" w:hAnsi="Times New Roman" w:cs="Times New Roman"/>
          <w:sz w:val="20"/>
          <w:szCs w:val="20"/>
        </w:rPr>
        <w:t>. Dz.U. 2024</w:t>
      </w:r>
      <w:r w:rsidR="0000318D" w:rsidRPr="00362095">
        <w:rPr>
          <w:rFonts w:ascii="Times New Roman" w:hAnsi="Times New Roman" w:cs="Times New Roman"/>
          <w:sz w:val="20"/>
          <w:szCs w:val="20"/>
        </w:rPr>
        <w:t xml:space="preserve"> poz. </w:t>
      </w:r>
      <w:r w:rsidRPr="00362095">
        <w:rPr>
          <w:rFonts w:ascii="Times New Roman" w:hAnsi="Times New Roman" w:cs="Times New Roman"/>
          <w:sz w:val="20"/>
          <w:szCs w:val="20"/>
        </w:rPr>
        <w:t>594</w:t>
      </w:r>
      <w:r w:rsidR="00A74627" w:rsidRPr="00362095">
        <w:rPr>
          <w:rFonts w:ascii="Times New Roman" w:hAnsi="Times New Roman" w:cs="Times New Roman"/>
          <w:sz w:val="20"/>
          <w:szCs w:val="20"/>
        </w:rPr>
        <w:t>).</w:t>
      </w:r>
    </w:p>
    <w:p w14:paraId="3ADEA219" w14:textId="6548F86D" w:rsidR="00B13E99" w:rsidRDefault="002D3086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D1F14" wp14:editId="602ACEB6">
                <wp:simplePos x="0" y="0"/>
                <wp:positionH relativeFrom="column">
                  <wp:posOffset>-15875</wp:posOffset>
                </wp:positionH>
                <wp:positionV relativeFrom="paragraph">
                  <wp:posOffset>404495</wp:posOffset>
                </wp:positionV>
                <wp:extent cx="142875" cy="118745"/>
                <wp:effectExtent l="0" t="0" r="28575" b="146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1874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C46F95" id="Prostokąt 2" o:spid="_x0000_s1026" style="position:absolute;margin-left:-1.25pt;margin-top:31.85pt;width:11.25pt;height: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" fillcolor="white [3201]" strokecolor="black [3200]" strokeweight=".5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E0EFD" wp14:editId="17359E4E">
                <wp:simplePos x="0" y="0"/>
                <wp:positionH relativeFrom="column">
                  <wp:posOffset>-17145</wp:posOffset>
                </wp:positionH>
                <wp:positionV relativeFrom="paragraph">
                  <wp:posOffset>-2540</wp:posOffset>
                </wp:positionV>
                <wp:extent cx="142875" cy="119380"/>
                <wp:effectExtent l="0" t="0" r="28575" b="139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1938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F8811D0" id="Prostokąt 1" o:spid="_x0000_s1026" style="position:absolute;margin-left:-1.35pt;margin-top:-.2pt;width:11.25pt;height: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" fillcolor="white [3201]" strokecolor="black [3200]" strokeweight=".5pt">
                <v:path arrowok="t"/>
              </v:rect>
            </w:pict>
          </mc:Fallback>
        </mc:AlternateContent>
      </w:r>
      <w:r w:rsidR="00B13E99">
        <w:rPr>
          <w:rFonts w:ascii="Times New Roman" w:hAnsi="Times New Roman" w:cs="Times New Roman"/>
          <w:sz w:val="20"/>
          <w:szCs w:val="20"/>
        </w:rPr>
        <w:t xml:space="preserve">     Oświadczam, że nie podlegam wykluczeniu z postępowania na podstawie art.108 ust. 1, oraz art. 109 ust. 1 pkt 1, 4, 5, 7, 8 i 10 ustawy </w:t>
      </w:r>
      <w:proofErr w:type="spellStart"/>
      <w:r w:rsidR="00B13E99">
        <w:rPr>
          <w:rFonts w:ascii="Times New Roman" w:hAnsi="Times New Roman" w:cs="Times New Roman"/>
          <w:sz w:val="20"/>
          <w:szCs w:val="20"/>
        </w:rPr>
        <w:t>Pzp</w:t>
      </w:r>
      <w:proofErr w:type="spellEnd"/>
    </w:p>
    <w:p w14:paraId="09FD5A46" w14:textId="77777777" w:rsidR="00B13E99" w:rsidRDefault="00E228A8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B13E99">
        <w:rPr>
          <w:rFonts w:ascii="Times New Roman" w:hAnsi="Times New Roman" w:cs="Times New Roman"/>
          <w:sz w:val="20"/>
          <w:szCs w:val="20"/>
        </w:rPr>
        <w:t>Oświadczam, że zachodzą podstawy wykluczenia z postępowania na mocy:</w:t>
      </w:r>
    </w:p>
    <w:p w14:paraId="577CE3F4" w14:textId="707EA462" w:rsidR="00B13E99" w:rsidRDefault="00A10923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art. 108 </w:t>
      </w:r>
      <w:r w:rsidRPr="00EC1B2B">
        <w:rPr>
          <w:rFonts w:ascii="Times New Roman" w:hAnsi="Times New Roman" w:cs="Times New Roman"/>
          <w:sz w:val="20"/>
          <w:szCs w:val="20"/>
        </w:rPr>
        <w:t>ust. 1</w:t>
      </w:r>
      <w:r w:rsidR="006A2642" w:rsidRPr="00EC1B2B">
        <w:rPr>
          <w:rFonts w:ascii="Times New Roman" w:hAnsi="Times New Roman" w:cs="Times New Roman"/>
          <w:sz w:val="20"/>
          <w:szCs w:val="20"/>
        </w:rPr>
        <w:t xml:space="preserve"> pkt</w:t>
      </w:r>
      <w:r w:rsidR="00EC1B2B" w:rsidRPr="00EC1B2B">
        <w:rPr>
          <w:rFonts w:ascii="Times New Roman" w:hAnsi="Times New Roman" w:cs="Times New Roman"/>
          <w:sz w:val="20"/>
          <w:szCs w:val="20"/>
        </w:rPr>
        <w:t xml:space="preserve"> </w:t>
      </w:r>
      <w:r w:rsidR="006A2642" w:rsidRPr="00EC1B2B">
        <w:rPr>
          <w:rFonts w:ascii="Times New Roman" w:hAnsi="Times New Roman" w:cs="Times New Roman"/>
          <w:sz w:val="20"/>
          <w:szCs w:val="20"/>
        </w:rPr>
        <w:t>…………</w:t>
      </w:r>
      <w:r w:rsidR="00EC1B2B" w:rsidRPr="00EC1B2B">
        <w:rPr>
          <w:rFonts w:ascii="Times New Roman" w:hAnsi="Times New Roman" w:cs="Times New Roman"/>
          <w:sz w:val="20"/>
          <w:szCs w:val="20"/>
        </w:rPr>
        <w:t>……..</w:t>
      </w:r>
      <w:r w:rsidR="006A2642" w:rsidRPr="00EC1B2B">
        <w:rPr>
          <w:rFonts w:ascii="Times New Roman" w:hAnsi="Times New Roman" w:cs="Times New Roman"/>
          <w:sz w:val="20"/>
          <w:szCs w:val="20"/>
        </w:rPr>
        <w:t>..</w:t>
      </w:r>
    </w:p>
    <w:p w14:paraId="6D41EE24" w14:textId="77777777" w:rsidR="00B13E99" w:rsidRDefault="00B13E99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art. 109 ust. 1 pkt …………………</w:t>
      </w:r>
    </w:p>
    <w:p w14:paraId="1559C781" w14:textId="77777777" w:rsidR="00B13E99" w:rsidRDefault="00B13E99" w:rsidP="00431B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Jednocześnie oświadczam, że na podstawie art. 110 ust. 2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podjęto następujące środki naprawcze:</w:t>
      </w:r>
    </w:p>
    <w:p w14:paraId="30474D0C" w14:textId="77777777" w:rsidR="00B13E99" w:rsidRDefault="00B13E99" w:rsidP="00B13E9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638D24" w14:textId="77777777" w:rsidR="00E228A8" w:rsidRDefault="00E228A8" w:rsidP="00B13E9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82A785F" w14:textId="77777777" w:rsidR="00E228A8" w:rsidRDefault="00E228A8" w:rsidP="00B13E99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228A8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2. DOTYCZĄCE SPEŁNIANIA WARUNKÓW UDZIAŁU W POSTĘPOWANIU</w:t>
      </w:r>
    </w:p>
    <w:p w14:paraId="30588345" w14:textId="7B60F068" w:rsidR="00E228A8" w:rsidRDefault="00E228A8" w:rsidP="00B13E99">
      <w:pPr>
        <w:jc w:val="both"/>
        <w:rPr>
          <w:rFonts w:ascii="Times New Roman" w:hAnsi="Times New Roman" w:cs="Times New Roman"/>
          <w:sz w:val="20"/>
          <w:szCs w:val="20"/>
        </w:rPr>
      </w:pPr>
      <w:r w:rsidRPr="00362095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</w:t>
      </w:r>
      <w:r w:rsidR="00A50D04" w:rsidRPr="00362095">
        <w:rPr>
          <w:rFonts w:ascii="Times New Roman" w:hAnsi="Times New Roman" w:cs="Times New Roman"/>
          <w:sz w:val="20"/>
          <w:szCs w:val="20"/>
        </w:rPr>
        <w:t>w zakresie, w jakim Wykonawca …………………………………………………………..... (</w:t>
      </w:r>
      <w:r w:rsidR="00A50D04" w:rsidRPr="00362095">
        <w:rPr>
          <w:rFonts w:ascii="Times New Roman" w:hAnsi="Times New Roman" w:cs="Times New Roman"/>
          <w:i/>
          <w:sz w:val="20"/>
          <w:szCs w:val="20"/>
        </w:rPr>
        <w:t>wskazać nazwę Wykonawcy</w:t>
      </w:r>
      <w:r w:rsidR="00A50D04" w:rsidRPr="00362095">
        <w:rPr>
          <w:rFonts w:ascii="Times New Roman" w:hAnsi="Times New Roman" w:cs="Times New Roman"/>
          <w:sz w:val="20"/>
          <w:szCs w:val="20"/>
        </w:rPr>
        <w:t xml:space="preserve">) powołuje się na moje zasoby  tj. warunki określone przez Zamawiającego w Rozdziale VII Specyfikacji Warunków Zamówienia (pt. Informacje o warunkach udziału w postępowaniu) </w:t>
      </w:r>
      <w:r w:rsidRPr="00362095">
        <w:rPr>
          <w:rFonts w:ascii="Times New Roman" w:hAnsi="Times New Roman" w:cs="Times New Roman"/>
          <w:sz w:val="20"/>
          <w:szCs w:val="20"/>
        </w:rPr>
        <w:t xml:space="preserve">ust. </w:t>
      </w:r>
      <w:r w:rsidR="00137E38" w:rsidRPr="00362095">
        <w:rPr>
          <w:rFonts w:ascii="Times New Roman" w:hAnsi="Times New Roman" w:cs="Times New Roman"/>
          <w:sz w:val="20"/>
          <w:szCs w:val="20"/>
        </w:rPr>
        <w:t xml:space="preserve">…..pkt….( </w:t>
      </w:r>
      <w:r w:rsidR="00137E38" w:rsidRPr="00362095">
        <w:rPr>
          <w:rFonts w:ascii="Times New Roman" w:hAnsi="Times New Roman" w:cs="Times New Roman"/>
          <w:i/>
          <w:sz w:val="20"/>
          <w:szCs w:val="20"/>
        </w:rPr>
        <w:t>wskazać właściw</w:t>
      </w:r>
      <w:r w:rsidR="00A50D04" w:rsidRPr="00362095">
        <w:rPr>
          <w:rFonts w:ascii="Times New Roman" w:hAnsi="Times New Roman" w:cs="Times New Roman"/>
          <w:i/>
          <w:sz w:val="20"/>
          <w:szCs w:val="20"/>
        </w:rPr>
        <w:t>e</w:t>
      </w:r>
      <w:r w:rsidR="00137E38" w:rsidRPr="0036209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37E38" w:rsidRPr="00362095">
        <w:rPr>
          <w:rFonts w:ascii="Times New Roman" w:hAnsi="Times New Roman" w:cs="Times New Roman"/>
          <w:sz w:val="20"/>
          <w:szCs w:val="20"/>
        </w:rPr>
        <w:t>)</w:t>
      </w:r>
      <w:r w:rsidRPr="00362095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  <w:r w:rsidRPr="00E228A8">
        <w:rPr>
          <w:rFonts w:ascii="Times New Roman" w:hAnsi="Times New Roman" w:cs="Times New Roman"/>
          <w:noProof/>
          <w:sz w:val="20"/>
          <w:szCs w:val="20"/>
        </w:rPr>
        <w:t xml:space="preserve"> </w:t>
      </w:r>
    </w:p>
    <w:p w14:paraId="4EB0AEBB" w14:textId="77777777" w:rsidR="00E228A8" w:rsidRDefault="00E228A8" w:rsidP="00B13E99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228A8">
        <w:rPr>
          <w:rFonts w:ascii="Times New Roman" w:hAnsi="Times New Roman" w:cs="Times New Roman"/>
          <w:b/>
          <w:sz w:val="20"/>
          <w:szCs w:val="20"/>
          <w:u w:val="single"/>
        </w:rPr>
        <w:t>3. DOTYCZĄCE PODANYCH INFORMACJI</w:t>
      </w:r>
    </w:p>
    <w:p w14:paraId="6B2C0C67" w14:textId="567E5539" w:rsidR="00E228A8" w:rsidRPr="00E228A8" w:rsidRDefault="002D3086" w:rsidP="00B13E9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92001D" wp14:editId="7B49BA55">
                <wp:simplePos x="0" y="0"/>
                <wp:positionH relativeFrom="column">
                  <wp:posOffset>-6350</wp:posOffset>
                </wp:positionH>
                <wp:positionV relativeFrom="paragraph">
                  <wp:posOffset>10160</wp:posOffset>
                </wp:positionV>
                <wp:extent cx="142875" cy="118745"/>
                <wp:effectExtent l="0" t="0" r="28575" b="1460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1874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E5E9F1" id="Prostokąt 3" o:spid="_x0000_s1026" style="position:absolute;margin-left:-.5pt;margin-top:.8pt;width:11.25pt;height: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" fillcolor="white [3201]" strokecolor="black [3200]" strokeweight=".5pt">
                <v:path arrowok="t"/>
              </v:rect>
            </w:pict>
          </mc:Fallback>
        </mc:AlternateContent>
      </w:r>
      <w:r w:rsidR="00E228A8">
        <w:rPr>
          <w:rFonts w:ascii="Times New Roman" w:hAnsi="Times New Roman" w:cs="Times New Roman"/>
          <w:sz w:val="20"/>
          <w:szCs w:val="20"/>
        </w:rPr>
        <w:t xml:space="preserve">     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8329BA">
        <w:rPr>
          <w:rFonts w:ascii="Times New Roman" w:hAnsi="Times New Roman" w:cs="Times New Roman"/>
          <w:sz w:val="20"/>
          <w:szCs w:val="20"/>
        </w:rPr>
        <w:t>.</w:t>
      </w:r>
    </w:p>
    <w:sectPr w:rsidR="00E228A8" w:rsidRPr="00E228A8" w:rsidSect="002445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F15C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F6D9A" w14:textId="77777777" w:rsidR="009D3A5D" w:rsidRDefault="009D3A5D" w:rsidP="008329BA">
      <w:pPr>
        <w:spacing w:after="0" w:line="240" w:lineRule="auto"/>
      </w:pPr>
      <w:r>
        <w:separator/>
      </w:r>
    </w:p>
  </w:endnote>
  <w:endnote w:type="continuationSeparator" w:id="0">
    <w:p w14:paraId="02FBA919" w14:textId="77777777" w:rsidR="009D3A5D" w:rsidRDefault="009D3A5D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F4909" w14:textId="77777777" w:rsidR="009D3A5D" w:rsidRDefault="009D3A5D" w:rsidP="008329BA">
      <w:pPr>
        <w:spacing w:after="0" w:line="240" w:lineRule="auto"/>
      </w:pPr>
      <w:r>
        <w:separator/>
      </w:r>
    </w:p>
  </w:footnote>
  <w:footnote w:type="continuationSeparator" w:id="0">
    <w:p w14:paraId="4B3B9EA2" w14:textId="77777777" w:rsidR="009D3A5D" w:rsidRDefault="009D3A5D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BC38A" w14:textId="77777777" w:rsidR="008329BA" w:rsidRDefault="008329BA" w:rsidP="008329BA">
    <w:pPr>
      <w:jc w:val="center"/>
      <w:rPr>
        <w:rFonts w:ascii="Times New Roman" w:hAnsi="Times New Roman" w:cs="Times New Roman"/>
        <w:sz w:val="20"/>
        <w:szCs w:val="20"/>
      </w:rPr>
    </w:pPr>
    <w:r w:rsidRPr="00431BF0">
      <w:rPr>
        <w:rFonts w:ascii="Times New Roman" w:hAnsi="Times New Roman" w:cs="Times New Roman"/>
        <w:sz w:val="20"/>
        <w:szCs w:val="20"/>
      </w:rPr>
      <w:t>Usługa ochrony obiektów Muzeum Historyczno-Archeologicznego w Ostrowcu Świętokrzyskim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K">
    <w15:presenceInfo w15:providerId="None" w15:userId="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F0"/>
    <w:rsid w:val="0000318D"/>
    <w:rsid w:val="00137E38"/>
    <w:rsid w:val="00216311"/>
    <w:rsid w:val="00222A32"/>
    <w:rsid w:val="00224798"/>
    <w:rsid w:val="0024455F"/>
    <w:rsid w:val="002D3086"/>
    <w:rsid w:val="00362095"/>
    <w:rsid w:val="00394800"/>
    <w:rsid w:val="00431BF0"/>
    <w:rsid w:val="006747FA"/>
    <w:rsid w:val="006A2642"/>
    <w:rsid w:val="007D460C"/>
    <w:rsid w:val="00826B95"/>
    <w:rsid w:val="008329BA"/>
    <w:rsid w:val="008C76BB"/>
    <w:rsid w:val="00972446"/>
    <w:rsid w:val="009D3A5D"/>
    <w:rsid w:val="00A10923"/>
    <w:rsid w:val="00A147DA"/>
    <w:rsid w:val="00A50D04"/>
    <w:rsid w:val="00A74627"/>
    <w:rsid w:val="00B13E99"/>
    <w:rsid w:val="00C12818"/>
    <w:rsid w:val="00C32B0A"/>
    <w:rsid w:val="00C46CDC"/>
    <w:rsid w:val="00D23D05"/>
    <w:rsid w:val="00E03212"/>
    <w:rsid w:val="00E16957"/>
    <w:rsid w:val="00E228A8"/>
    <w:rsid w:val="00EC1B2B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EF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9BA"/>
  </w:style>
  <w:style w:type="paragraph" w:styleId="Stopka">
    <w:name w:val="footer"/>
    <w:basedOn w:val="Normalny"/>
    <w:link w:val="StopkaZnak"/>
    <w:uiPriority w:val="99"/>
    <w:unhideWhenUsed/>
    <w:rsid w:val="0083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9BA"/>
  </w:style>
  <w:style w:type="character" w:styleId="Odwoaniedokomentarza">
    <w:name w:val="annotation reference"/>
    <w:basedOn w:val="Domylnaczcionkaakapitu"/>
    <w:uiPriority w:val="99"/>
    <w:semiHidden/>
    <w:unhideWhenUsed/>
    <w:rsid w:val="00A50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D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D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D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9BA"/>
  </w:style>
  <w:style w:type="paragraph" w:styleId="Stopka">
    <w:name w:val="footer"/>
    <w:basedOn w:val="Normalny"/>
    <w:link w:val="StopkaZnak"/>
    <w:uiPriority w:val="99"/>
    <w:unhideWhenUsed/>
    <w:rsid w:val="0083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9BA"/>
  </w:style>
  <w:style w:type="character" w:styleId="Odwoaniedokomentarza">
    <w:name w:val="annotation reference"/>
    <w:basedOn w:val="Domylnaczcionkaakapitu"/>
    <w:uiPriority w:val="99"/>
    <w:semiHidden/>
    <w:unhideWhenUsed/>
    <w:rsid w:val="00A50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D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D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2024-11-05T11:34:00Z</dcterms:created>
  <dcterms:modified xsi:type="dcterms:W3CDTF">2024-11-05T11:34:00Z</dcterms:modified>
</cp:coreProperties>
</file>