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249B7" w14:textId="44865992" w:rsidR="0057397C" w:rsidRPr="007A1891" w:rsidRDefault="0057397C" w:rsidP="0057397C">
      <w:pPr>
        <w:autoSpaceDN w:val="0"/>
        <w:ind w:left="426" w:hanging="426"/>
        <w:rPr>
          <w:rFonts w:cstheme="minorHAnsi"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CA/TP/</w:t>
      </w:r>
      <w:r w:rsidR="007A1891" w:rsidRPr="007A1891">
        <w:rPr>
          <w:rFonts w:cstheme="minorHAnsi"/>
          <w:b/>
          <w:sz w:val="24"/>
          <w:szCs w:val="24"/>
        </w:rPr>
        <w:t>0</w:t>
      </w:r>
      <w:r w:rsidR="00CF31EF">
        <w:rPr>
          <w:rFonts w:cstheme="minorHAnsi"/>
          <w:b/>
          <w:sz w:val="24"/>
          <w:szCs w:val="24"/>
        </w:rPr>
        <w:t>7</w:t>
      </w:r>
      <w:r w:rsidR="00720F47">
        <w:rPr>
          <w:rFonts w:cstheme="minorHAnsi"/>
          <w:b/>
          <w:sz w:val="24"/>
          <w:szCs w:val="24"/>
        </w:rPr>
        <w:t>/202</w:t>
      </w:r>
      <w:r w:rsidR="00396BAA">
        <w:rPr>
          <w:rFonts w:cstheme="minorHAnsi"/>
          <w:b/>
          <w:sz w:val="24"/>
          <w:szCs w:val="24"/>
        </w:rPr>
        <w:t>4</w:t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Pr="007A1891">
        <w:rPr>
          <w:rFonts w:cstheme="minorHAnsi"/>
          <w:b/>
          <w:sz w:val="24"/>
          <w:szCs w:val="24"/>
        </w:rPr>
        <w:t>Załącznik nr 1 do SWZ</w:t>
      </w:r>
    </w:p>
    <w:p w14:paraId="42F853EF" w14:textId="77777777" w:rsidR="0057397C" w:rsidRPr="007A1891" w:rsidRDefault="0057397C" w:rsidP="00834E3D">
      <w:pPr>
        <w:spacing w:after="0"/>
        <w:jc w:val="center"/>
        <w:rPr>
          <w:rFonts w:cstheme="minorHAnsi"/>
          <w:b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O Ś W I A D C Z E N I E</w:t>
      </w:r>
    </w:p>
    <w:p w14:paraId="4BB8C5C0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  <w:shd w:val="clear" w:color="auto" w:fill="FFFFFF"/>
        </w:rPr>
      </w:pPr>
      <w:r w:rsidRPr="007A1891">
        <w:rPr>
          <w:rFonts w:cstheme="minorHAnsi"/>
          <w:b/>
          <w:sz w:val="24"/>
          <w:szCs w:val="24"/>
        </w:rPr>
        <w:t xml:space="preserve">o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t xml:space="preserve">niepodleganiu wykluczeniu, spełnianiu warunków udziału w postępowaniu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br/>
        <w:t>w zakresie wskazanym przez Zamawiającego</w:t>
      </w:r>
    </w:p>
    <w:p w14:paraId="0A872CFF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</w:rPr>
      </w:pPr>
    </w:p>
    <w:p w14:paraId="557C13D4" w14:textId="6F85E656" w:rsidR="00F91CB5" w:rsidRPr="00F91CB5" w:rsidRDefault="0057397C" w:rsidP="00F91CB5">
      <w:pPr>
        <w:spacing w:after="0" w:line="300" w:lineRule="auto"/>
        <w:ind w:right="-18"/>
        <w:rPr>
          <w:rFonts w:cstheme="minorHAnsi"/>
          <w:b/>
          <w:i/>
          <w:sz w:val="24"/>
          <w:szCs w:val="24"/>
          <w:u w:val="single"/>
        </w:rPr>
      </w:pPr>
      <w:r w:rsidRPr="007A1891">
        <w:rPr>
          <w:rFonts w:cstheme="minorHAnsi"/>
          <w:sz w:val="24"/>
          <w:szCs w:val="24"/>
        </w:rPr>
        <w:t>Składając ofertę w imieniu Wykonawcy ……………………</w:t>
      </w:r>
      <w:r w:rsidR="00F735E8" w:rsidRPr="007A1891">
        <w:rPr>
          <w:rFonts w:cstheme="minorHAnsi"/>
          <w:sz w:val="24"/>
          <w:szCs w:val="24"/>
        </w:rPr>
        <w:t>……………………………</w:t>
      </w:r>
      <w:r w:rsidRPr="007A1891">
        <w:rPr>
          <w:rFonts w:cstheme="minorHAnsi"/>
          <w:sz w:val="24"/>
          <w:szCs w:val="24"/>
        </w:rPr>
        <w:t xml:space="preserve">………………….…………. </w:t>
      </w:r>
      <w:r w:rsidRPr="007A1891">
        <w:rPr>
          <w:rFonts w:cstheme="minorHAnsi"/>
          <w:sz w:val="24"/>
          <w:szCs w:val="24"/>
        </w:rPr>
        <w:br/>
        <w:t>w postępowaniu o udzielenie zamówienia publicznego</w:t>
      </w:r>
      <w:bookmarkStart w:id="0" w:name="OLE_LINK1"/>
      <w:bookmarkStart w:id="1" w:name="OLE_LINK2"/>
      <w:r w:rsidR="00D03556">
        <w:rPr>
          <w:rFonts w:cstheme="minorHAnsi"/>
          <w:sz w:val="24"/>
          <w:szCs w:val="24"/>
        </w:rPr>
        <w:t xml:space="preserve"> na</w:t>
      </w:r>
      <w:r w:rsidR="00577DB7">
        <w:rPr>
          <w:rFonts w:cstheme="minorHAnsi"/>
          <w:sz w:val="24"/>
          <w:szCs w:val="24"/>
        </w:rPr>
        <w:t xml:space="preserve"> </w:t>
      </w:r>
      <w:bookmarkStart w:id="2" w:name="_Hlk179824893"/>
      <w:r w:rsidR="00F91CB5" w:rsidRPr="00F91CB5">
        <w:rPr>
          <w:rFonts w:cstheme="minorHAnsi"/>
          <w:b/>
          <w:i/>
          <w:sz w:val="24"/>
          <w:szCs w:val="24"/>
          <w:u w:val="single"/>
        </w:rPr>
        <w:t>„Zakup i montaż systemu klimatyzacji w budynkach</w:t>
      </w:r>
      <w:r w:rsidR="00F91CB5">
        <w:rPr>
          <w:rFonts w:cstheme="minorHAnsi"/>
          <w:b/>
          <w:i/>
          <w:sz w:val="24"/>
          <w:szCs w:val="24"/>
          <w:u w:val="single"/>
        </w:rPr>
        <w:t xml:space="preserve"> </w:t>
      </w:r>
      <w:r w:rsidR="00F91CB5" w:rsidRPr="00F91CB5">
        <w:rPr>
          <w:rFonts w:cstheme="minorHAnsi"/>
          <w:b/>
          <w:i/>
          <w:sz w:val="24"/>
          <w:szCs w:val="24"/>
          <w:u w:val="single"/>
        </w:rPr>
        <w:t>Centrum Alzheimera”</w:t>
      </w:r>
    </w:p>
    <w:p w14:paraId="74FD68FD" w14:textId="008AF415" w:rsidR="007A1891" w:rsidRPr="007A1891" w:rsidRDefault="007A1891" w:rsidP="00834E3D">
      <w:pPr>
        <w:spacing w:after="0" w:line="300" w:lineRule="auto"/>
        <w:ind w:right="-18"/>
        <w:rPr>
          <w:rFonts w:cstheme="minorHAnsi"/>
          <w:b/>
          <w:bCs/>
          <w:sz w:val="24"/>
          <w:szCs w:val="24"/>
          <w:u w:val="single"/>
        </w:rPr>
      </w:pPr>
      <w:bookmarkStart w:id="3" w:name="_Hlk76998243"/>
      <w:bookmarkEnd w:id="0"/>
      <w:bookmarkEnd w:id="2"/>
      <w:r w:rsidRPr="007A1891">
        <w:rPr>
          <w:rFonts w:cstheme="minorHAnsi"/>
          <w:b/>
          <w:bCs/>
          <w:sz w:val="24"/>
          <w:szCs w:val="24"/>
        </w:rPr>
        <w:t>znak sprawy: CA/TP/0</w:t>
      </w:r>
      <w:r w:rsidR="00CF31EF">
        <w:rPr>
          <w:rFonts w:cstheme="minorHAnsi"/>
          <w:b/>
          <w:bCs/>
          <w:sz w:val="24"/>
          <w:szCs w:val="24"/>
        </w:rPr>
        <w:t>7</w:t>
      </w:r>
      <w:r w:rsidRPr="007A1891">
        <w:rPr>
          <w:rFonts w:cstheme="minorHAnsi"/>
          <w:b/>
          <w:bCs/>
          <w:sz w:val="24"/>
          <w:szCs w:val="24"/>
        </w:rPr>
        <w:t>/202</w:t>
      </w:r>
      <w:r w:rsidR="00396BAA">
        <w:rPr>
          <w:rFonts w:cstheme="minorHAnsi"/>
          <w:b/>
          <w:bCs/>
          <w:sz w:val="24"/>
          <w:szCs w:val="24"/>
        </w:rPr>
        <w:t>4</w:t>
      </w:r>
    </w:p>
    <w:bookmarkEnd w:id="1"/>
    <w:bookmarkEnd w:id="3"/>
    <w:p w14:paraId="7ED5E8BB" w14:textId="56EF5D9E" w:rsidR="0057397C" w:rsidRPr="007A1891" w:rsidRDefault="0057397C" w:rsidP="00834E3D">
      <w:pPr>
        <w:spacing w:after="0" w:line="300" w:lineRule="auto"/>
        <w:ind w:right="-18"/>
        <w:rPr>
          <w:rFonts w:eastAsia="TimesNewRoman" w:cstheme="minorHAnsi"/>
          <w:color w:val="FF0000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oświadczam(my), że nie podlegam(my) wykluczeniu z postępowania o udzielenie zamówienia publicznego </w:t>
      </w:r>
      <w:r w:rsidRPr="007A1891">
        <w:rPr>
          <w:rFonts w:eastAsia="TimesNewRoman" w:cstheme="minorHAnsi"/>
          <w:sz w:val="24"/>
          <w:szCs w:val="24"/>
        </w:rPr>
        <w:t>na podstawie art. 109 ust. 1 pkt 1, 3, 4, 5, 6, 7, 8, 9, 10 ustawy:</w:t>
      </w:r>
    </w:p>
    <w:p w14:paraId="6F4E53AE" w14:textId="1788C61F" w:rsidR="0057397C" w:rsidRPr="007A1891" w:rsidRDefault="0057397C" w:rsidP="00834E3D">
      <w:pPr>
        <w:spacing w:after="0" w:line="300" w:lineRule="auto"/>
        <w:ind w:left="284" w:right="-18" w:hanging="284"/>
        <w:rPr>
          <w:rFonts w:eastAsia="TimesNewRoman"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1) 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który naruszył obowiązki dotyczące płatności podatków, opłat lub składek na </w:t>
      </w:r>
      <w:r w:rsidR="00834E3D">
        <w:rPr>
          <w:rFonts w:cstheme="minorHAnsi"/>
          <w:sz w:val="24"/>
          <w:szCs w:val="24"/>
          <w:shd w:val="clear" w:color="auto" w:fill="FFFFFF"/>
        </w:rPr>
        <w:t>u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bezpieczenia społeczne lub zdrowotne, z wyjątkiem przypadku, o którym mowa </w:t>
      </w:r>
      <w:r w:rsidR="00834E3D">
        <w:rPr>
          <w:rFonts w:cstheme="minorHAnsi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sz w:val="24"/>
          <w:szCs w:val="24"/>
          <w:shd w:val="clear" w:color="auto" w:fill="FFFFFF"/>
        </w:rPr>
        <w:t>w art. 108 ust. 1 pkt 3 ustawy,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AED1CE5" w14:textId="61BE1C4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eastAsia="TimesNewRoman" w:cstheme="minorHAnsi"/>
          <w:sz w:val="24"/>
          <w:szCs w:val="24"/>
        </w:rPr>
        <w:t xml:space="preserve">3) </w:t>
      </w:r>
      <w:r w:rsidRPr="007A1891">
        <w:rPr>
          <w:rFonts w:cstheme="minorHAnsi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art. 109 ust. 1 pkt 2 lit. a lub b ustawy;</w:t>
      </w:r>
    </w:p>
    <w:p w14:paraId="657A3935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CF1930D" w14:textId="7525532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AA329AB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6) jeżeli występuje konflikt interesów w rozumieniu art. 56 ust. 2 ustawy, którego nie można skutecznie wyeliminować w inny sposób niż przez wykluczenie wykonawcy;</w:t>
      </w:r>
    </w:p>
    <w:p w14:paraId="60827E0E" w14:textId="3179B2E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92ABF86" w14:textId="33F4BCDD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8) który w wyniku zamierzonego działania lub rażącego niedbalstwa wprowadził zamawiającego w błąd przy przedstawianiu informacji, że nie podlega wykluczeniu, </w:t>
      </w:r>
      <w:r w:rsidRPr="007A1891">
        <w:rPr>
          <w:rFonts w:cstheme="minorHAnsi"/>
          <w:sz w:val="24"/>
          <w:szCs w:val="24"/>
        </w:rPr>
        <w:lastRenderedPageBreak/>
        <w:t>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8022263" w14:textId="56C1021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9) który bezprawnie wpływał lub próbował wpływać na czynności zamawiającego lub próbował pozyskać lub pozyskał informacje poufne, mogące dać mu przewagę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zamówienia;</w:t>
      </w:r>
    </w:p>
    <w:p w14:paraId="14EE1E56" w14:textId="1263A1D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10) który w wyniku lekkomyślności lub niedbalstwa przedstawił informacje wprowadzające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 xml:space="preserve">w błąd, co mogło mieć istotny wpływ na decyzje podejmowane przez zamawiającego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zamówienia.</w:t>
      </w:r>
    </w:p>
    <w:p w14:paraId="531A3EC6" w14:textId="77777777" w:rsidR="00577DB7" w:rsidRDefault="00577DB7" w:rsidP="00834E3D">
      <w:pPr>
        <w:spacing w:after="0" w:line="300" w:lineRule="auto"/>
        <w:rPr>
          <w:rFonts w:cstheme="minorHAnsi"/>
          <w:sz w:val="24"/>
          <w:szCs w:val="24"/>
        </w:rPr>
      </w:pPr>
    </w:p>
    <w:p w14:paraId="320CA849" w14:textId="3E0F83A9" w:rsid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Oświadczam, że w celu wykazania spełniania warunków udziału w postępowaniu polegam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na zasobach następującego/ych podmiotu/ów: ………………………………</w:t>
      </w:r>
      <w:r w:rsidR="006A439B">
        <w:rPr>
          <w:rFonts w:cstheme="minorHAnsi"/>
          <w:sz w:val="24"/>
          <w:szCs w:val="24"/>
        </w:rPr>
        <w:t>..</w:t>
      </w:r>
      <w:r w:rsidRPr="007A1891">
        <w:rPr>
          <w:rFonts w:cstheme="minorHAnsi"/>
          <w:sz w:val="24"/>
          <w:szCs w:val="24"/>
        </w:rPr>
        <w:t>………………………………….., w następującym zakresie: ……………………………………………………………………………………</w:t>
      </w:r>
      <w:r w:rsidR="006A439B">
        <w:rPr>
          <w:rFonts w:cstheme="minorHAnsi"/>
          <w:sz w:val="24"/>
          <w:szCs w:val="24"/>
        </w:rPr>
        <w:t>….</w:t>
      </w:r>
      <w:r w:rsidRPr="007A1891">
        <w:rPr>
          <w:rFonts w:cstheme="minorHAnsi"/>
          <w:sz w:val="24"/>
          <w:szCs w:val="24"/>
        </w:rPr>
        <w:t>……………..</w:t>
      </w:r>
    </w:p>
    <w:p w14:paraId="33DE64DB" w14:textId="28752B58" w:rsidR="0057397C" w:rsidRPr="007A1891" w:rsidRDefault="0057397C" w:rsidP="00834E3D">
      <w:pPr>
        <w:spacing w:after="0" w:line="300" w:lineRule="auto"/>
        <w:jc w:val="both"/>
        <w:rPr>
          <w:rFonts w:cstheme="minorHAnsi"/>
          <w:sz w:val="24"/>
          <w:szCs w:val="24"/>
        </w:rPr>
      </w:pPr>
      <w:r w:rsidRPr="007A1891">
        <w:rPr>
          <w:rStyle w:val="Uwydatnienie"/>
          <w:rFonts w:cstheme="minorHAnsi"/>
          <w:sz w:val="18"/>
          <w:szCs w:val="18"/>
        </w:rPr>
        <w:t>(wskazać podmiot i określić odpowiedni zakres dla wskazanego podmiotu).</w:t>
      </w:r>
    </w:p>
    <w:p w14:paraId="75CFF594" w14:textId="3BEDAD02" w:rsidR="0057397C" w:rsidRPr="007A1891" w:rsidRDefault="0057397C" w:rsidP="00834E3D">
      <w:pPr>
        <w:autoSpaceDN w:val="0"/>
        <w:spacing w:after="0" w:line="300" w:lineRule="auto"/>
        <w:ind w:left="37" w:hanging="37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Oświadczam, że wszystkie informacje podane w powyższych oświadczeniach są aktualne</w:t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 xml:space="preserve">, </w:t>
      </w:r>
      <w:r w:rsidR="00F735E8" w:rsidRPr="007A1891">
        <w:rPr>
          <w:rFonts w:cstheme="minorHAnsi"/>
          <w:color w:val="000000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>a w szczególności w zakresie podstaw wykluczenia z postępowania wskazanych przez zamawiającego, o których mowa w:</w:t>
      </w:r>
    </w:p>
    <w:p w14:paraId="460D2EAB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jc w:val="both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a) </w:t>
      </w:r>
      <w:hyperlink r:id="rId5" w:anchor="/document/17337528?unitId=art(108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3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02C4325D" w14:textId="2812F2D4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b) </w:t>
      </w:r>
      <w:hyperlink r:id="rId6" w:anchor="/document/17337528?unitId=art(108)ust(1)pkt(4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4</w:t>
        </w:r>
      </w:hyperlink>
      <w:r w:rsidRPr="007A1891">
        <w:rPr>
          <w:rFonts w:cstheme="minorHAnsi"/>
          <w:sz w:val="24"/>
          <w:szCs w:val="24"/>
        </w:rPr>
        <w:t xml:space="preserve"> ustawy, dotyczących orzeczenia zakazu ubiegania się o zamówienie publiczne tytułem środka zapobiegawczego,</w:t>
      </w:r>
    </w:p>
    <w:p w14:paraId="3BCCBDE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c) </w:t>
      </w:r>
      <w:hyperlink r:id="rId7" w:anchor="/document/17337528?unitId=art(108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5</w:t>
        </w:r>
      </w:hyperlink>
      <w:r w:rsidRPr="007A1891">
        <w:rPr>
          <w:rFonts w:cstheme="minorHAnsi"/>
          <w:sz w:val="24"/>
          <w:szCs w:val="24"/>
        </w:rPr>
        <w:t xml:space="preserve"> ustawy, dotyczących zawarcia z innymi wykonawcami porozumienia mającego na celu zakłócenie konkurencji,</w:t>
      </w:r>
    </w:p>
    <w:p w14:paraId="389E0F8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d) </w:t>
      </w:r>
      <w:hyperlink r:id="rId8" w:anchor="/document/17337528?unitId=art(108)ust(1)pkt(6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6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2C678E6" w14:textId="743AAD01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e) </w:t>
      </w:r>
      <w:hyperlink r:id="rId9" w:anchor="/document/18903829?unitId=art(109)ust(1)pkt(1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1</w:t>
        </w:r>
      </w:hyperlink>
      <w:r w:rsidRPr="007A1891">
        <w:rPr>
          <w:rFonts w:cstheme="minorHAnsi"/>
          <w:sz w:val="24"/>
          <w:szCs w:val="24"/>
        </w:rPr>
        <w:t xml:space="preserve"> ustawy, odnośnie do naruszenia obowiązków dotyczących płatności podatków i opłat lokalnych, o których mowa w </w:t>
      </w:r>
      <w:hyperlink r:id="rId10" w:anchor="/document/16793992?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ustawie</w:t>
        </w:r>
      </w:hyperlink>
      <w:r w:rsidRPr="007A1891">
        <w:rPr>
          <w:rFonts w:cstheme="minorHAnsi"/>
          <w:sz w:val="24"/>
          <w:szCs w:val="24"/>
        </w:rPr>
        <w:t xml:space="preserve"> z dnia 12 stycznia 1991 r.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o podatkach i opłatach lokalnych (Dz. U. z 2019 r. poz. 1170),</w:t>
      </w:r>
    </w:p>
    <w:p w14:paraId="3318D4A4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f) </w:t>
      </w:r>
      <w:hyperlink r:id="rId11" w:anchor="/document/18903829?unitId=art(109)ust(1)pkt(2)lit(b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b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AA25D2F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g) </w:t>
      </w:r>
      <w:hyperlink r:id="rId12" w:anchor="/document/18903829?unitId=art(109)ust(1)pkt(2)lit(c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c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1DDCA7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h) </w:t>
      </w:r>
      <w:hyperlink r:id="rId13" w:anchor="/document/18903829?unitId=art(109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3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4ACEA68" w14:textId="77777777" w:rsidR="0057397C" w:rsidRPr="007A1891" w:rsidRDefault="0057397C" w:rsidP="00834E3D">
      <w:pPr>
        <w:spacing w:after="0" w:line="300" w:lineRule="auto"/>
        <w:ind w:right="-18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i) </w:t>
      </w:r>
      <w:hyperlink r:id="rId14" w:anchor="/document/18903829?unitId=art(109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5-10</w:t>
        </w:r>
      </w:hyperlink>
      <w:r w:rsidRPr="007A1891">
        <w:rPr>
          <w:rFonts w:cstheme="minorHAnsi"/>
          <w:sz w:val="24"/>
          <w:szCs w:val="24"/>
        </w:rPr>
        <w:t xml:space="preserve"> ustawy</w:t>
      </w:r>
    </w:p>
    <w:p w14:paraId="08A973F2" w14:textId="77777777" w:rsidR="0057397C" w:rsidRP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9588B6B" w14:textId="77777777" w:rsidR="00FE5A99" w:rsidRDefault="00FE5A99" w:rsidP="00FE5A99">
      <w:pPr>
        <w:spacing w:after="0"/>
        <w:ind w:left="5670" w:hanging="5670"/>
        <w:rPr>
          <w:szCs w:val="24"/>
        </w:rPr>
      </w:pPr>
    </w:p>
    <w:p w14:paraId="450BD69E" w14:textId="78E58CD4" w:rsidR="00FE5A99" w:rsidRDefault="00FE5A99" w:rsidP="00FE5A99">
      <w:pPr>
        <w:spacing w:after="0"/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72354AEE" w14:textId="77777777" w:rsidR="00FE5A99" w:rsidRDefault="00FE5A99" w:rsidP="00FE5A99">
      <w:pPr>
        <w:spacing w:after="0"/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01887D02" w14:textId="77777777" w:rsidR="00FE5A99" w:rsidRPr="00CB2675" w:rsidRDefault="00FE5A99" w:rsidP="00FE5A99">
      <w:pPr>
        <w:spacing w:after="0" w:line="240" w:lineRule="auto"/>
        <w:jc w:val="right"/>
        <w:rPr>
          <w:sz w:val="18"/>
          <w:szCs w:val="18"/>
        </w:rPr>
      </w:pPr>
      <w:r w:rsidRPr="00D5502D"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</w:p>
    <w:p w14:paraId="6C30629B" w14:textId="77777777" w:rsidR="00FE5A99" w:rsidRPr="00CB2675" w:rsidRDefault="00FE5A99" w:rsidP="00FE5A99">
      <w:pPr>
        <w:spacing w:after="0" w:line="240" w:lineRule="auto"/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osoby/-ób uprawnionej/-ych</w:t>
      </w:r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3BB16518" w14:textId="77777777" w:rsidR="005927F0" w:rsidRPr="007A1891" w:rsidRDefault="005927F0" w:rsidP="00834E3D">
      <w:pPr>
        <w:spacing w:before="100" w:beforeAutospacing="1" w:after="100" w:afterAutospacing="1" w:line="266" w:lineRule="atLeast"/>
        <w:rPr>
          <w:sz w:val="24"/>
          <w:szCs w:val="24"/>
        </w:rPr>
      </w:pPr>
      <w:r w:rsidRPr="007A1891">
        <w:rPr>
          <w:b/>
          <w:bCs/>
          <w:sz w:val="24"/>
          <w:szCs w:val="24"/>
        </w:rPr>
        <w:lastRenderedPageBreak/>
        <w:t>Dokument należy wypełnić i podpisać kwalifikowanym podpisem elektronicznym lub podpisem zaufanym lub podpisem osobistym (e-dowód).</w:t>
      </w:r>
    </w:p>
    <w:p w14:paraId="4A8D060A" w14:textId="1F800E95" w:rsidR="00F735E8" w:rsidRPr="007A1891" w:rsidRDefault="005927F0" w:rsidP="005927F0">
      <w:pPr>
        <w:ind w:left="5103" w:right="-426" w:hanging="5103"/>
        <w:rPr>
          <w:rFonts w:cstheme="minorHAnsi"/>
          <w:sz w:val="24"/>
          <w:szCs w:val="24"/>
        </w:rPr>
      </w:pPr>
      <w:r w:rsidRPr="007A1891">
        <w:rPr>
          <w:b/>
          <w:bCs/>
          <w:sz w:val="24"/>
          <w:szCs w:val="24"/>
        </w:rPr>
        <w:t>Zamawiający zaleca zapisanie dokumentu w formacie PDF. </w:t>
      </w:r>
    </w:p>
    <w:sectPr w:rsidR="00F735E8" w:rsidRPr="007A1891" w:rsidSect="00834E3D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2CF9"/>
    <w:multiLevelType w:val="multilevel"/>
    <w:tmpl w:val="17EABC0E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Open Sans" w:hAnsi="Open Sans" w:hint="default"/>
        <w:b w:val="0"/>
        <w:color w:val="auto"/>
        <w:sz w:val="22"/>
        <w:szCs w:val="24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6363088A"/>
    <w:multiLevelType w:val="hybridMultilevel"/>
    <w:tmpl w:val="A970C3D6"/>
    <w:lvl w:ilvl="0" w:tplc="3E5A6E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69582">
    <w:abstractNumId w:val="0"/>
  </w:num>
  <w:num w:numId="2" w16cid:durableId="395199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7C"/>
    <w:rsid w:val="000E00A3"/>
    <w:rsid w:val="00104C5C"/>
    <w:rsid w:val="002128BC"/>
    <w:rsid w:val="002B3163"/>
    <w:rsid w:val="003818DC"/>
    <w:rsid w:val="00396BAA"/>
    <w:rsid w:val="003D2300"/>
    <w:rsid w:val="0057397C"/>
    <w:rsid w:val="00577DB7"/>
    <w:rsid w:val="005927F0"/>
    <w:rsid w:val="00627F71"/>
    <w:rsid w:val="006A439B"/>
    <w:rsid w:val="00720F47"/>
    <w:rsid w:val="00744793"/>
    <w:rsid w:val="0079579F"/>
    <w:rsid w:val="007A1891"/>
    <w:rsid w:val="00827F62"/>
    <w:rsid w:val="00834E3D"/>
    <w:rsid w:val="009D4F8D"/>
    <w:rsid w:val="00B06558"/>
    <w:rsid w:val="00B671FC"/>
    <w:rsid w:val="00CF31EF"/>
    <w:rsid w:val="00D03556"/>
    <w:rsid w:val="00E91CA2"/>
    <w:rsid w:val="00F27083"/>
    <w:rsid w:val="00F64C2F"/>
    <w:rsid w:val="00F735E8"/>
    <w:rsid w:val="00F91CB5"/>
    <w:rsid w:val="00FE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9605"/>
  <w15:chartTrackingRefBased/>
  <w15:docId w15:val="{FD56987A-6377-4471-9133-39D9CEC0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7397C"/>
    <w:rPr>
      <w:color w:val="0000FF"/>
      <w:u w:val="single"/>
    </w:rPr>
  </w:style>
  <w:style w:type="character" w:customStyle="1" w:styleId="dane1">
    <w:name w:val="dane1"/>
    <w:rsid w:val="0057397C"/>
    <w:rPr>
      <w:color w:val="0000CD"/>
    </w:rPr>
  </w:style>
  <w:style w:type="paragraph" w:customStyle="1" w:styleId="Annexetitre">
    <w:name w:val="Annexe titre"/>
    <w:basedOn w:val="Normalny"/>
    <w:next w:val="Normalny"/>
    <w:rsid w:val="0057397C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wydatnienie">
    <w:name w:val="Emphasis"/>
    <w:uiPriority w:val="20"/>
    <w:qFormat/>
    <w:rsid w:val="0057397C"/>
    <w:rPr>
      <w:i/>
      <w:iCs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7397C"/>
    <w:pPr>
      <w:suppressAutoHyphens/>
      <w:overflowPunct w:val="0"/>
      <w:autoSpaceDE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57397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">
    <w:name w:val="alb"/>
    <w:basedOn w:val="Domylnaczcionkaakapitu"/>
    <w:rsid w:val="00573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921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3</cp:revision>
  <dcterms:created xsi:type="dcterms:W3CDTF">2024-10-16T10:01:00Z</dcterms:created>
  <dcterms:modified xsi:type="dcterms:W3CDTF">2024-11-02T17:51:00Z</dcterms:modified>
</cp:coreProperties>
</file>