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3842B" w14:textId="77777777" w:rsidR="00DA3022" w:rsidRDefault="00B617BA">
      <w:pPr>
        <w:pStyle w:val="Nagwek2"/>
        <w:tabs>
          <w:tab w:val="left" w:pos="1800"/>
        </w:tabs>
        <w:jc w:val="both"/>
        <w:rPr>
          <w:sz w:val="22"/>
          <w:szCs w:val="22"/>
        </w:rPr>
      </w:pPr>
      <w:bookmarkStart w:id="0" w:name="_Toc67199461"/>
      <w:bookmarkStart w:id="1" w:name="_Toc67200197"/>
      <w:bookmarkStart w:id="2" w:name="_Toc67200876"/>
      <w:bookmarkStart w:id="3" w:name="_Toc75594468"/>
      <w:r>
        <w:rPr>
          <w:rFonts w:ascii="Times New Roman" w:hAnsi="Times New Roman" w:cs="Times New Roman"/>
          <w:bCs w:val="0"/>
          <w:i w:val="0"/>
          <w:sz w:val="22"/>
          <w:szCs w:val="22"/>
        </w:rPr>
        <w:t xml:space="preserve">Załącznik nr 1  do SWZ - wzór oświadczenia o niepodleganiu wykluczeniu </w:t>
      </w:r>
      <w:r>
        <w:rPr>
          <w:rFonts w:ascii="Times New Roman" w:hAnsi="Times New Roman" w:cs="Times New Roman"/>
          <w:bCs w:val="0"/>
          <w:i w:val="0"/>
          <w:sz w:val="22"/>
          <w:szCs w:val="22"/>
        </w:rPr>
        <w:br/>
      </w:r>
      <w:r>
        <w:rPr>
          <w:rFonts w:ascii="Times New Roman" w:hAnsi="Times New Roman" w:cs="Times New Roman"/>
          <w:bCs w:val="0"/>
          <w:i w:val="0"/>
          <w:sz w:val="22"/>
          <w:szCs w:val="22"/>
        </w:rPr>
        <w:t>z postępowania.</w:t>
      </w:r>
      <w:bookmarkEnd w:id="0"/>
      <w:bookmarkEnd w:id="1"/>
      <w:bookmarkEnd w:id="2"/>
      <w:bookmarkEnd w:id="3"/>
    </w:p>
    <w:p w14:paraId="565253D7" w14:textId="77777777" w:rsidR="00DA3022" w:rsidRDefault="00DA3022">
      <w:pPr>
        <w:pStyle w:val="Standard"/>
        <w:jc w:val="both"/>
        <w:rPr>
          <w:sz w:val="22"/>
          <w:szCs w:val="22"/>
        </w:rPr>
      </w:pPr>
    </w:p>
    <w:tbl>
      <w:tblPr>
        <w:tblW w:w="10159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DA3022" w14:paraId="0CFA49F4" w14:textId="77777777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220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674070" w14:textId="77777777" w:rsidR="00DA3022" w:rsidRDefault="00B617BA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Nr Sprawy:</w:t>
            </w:r>
          </w:p>
        </w:tc>
        <w:tc>
          <w:tcPr>
            <w:tcW w:w="795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FE0A8" w14:textId="77777777" w:rsidR="00DA3022" w:rsidRDefault="00B617BA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SZP.250.25.2024</w:t>
            </w:r>
          </w:p>
        </w:tc>
      </w:tr>
      <w:tr w:rsidR="00DA3022" w14:paraId="0C445D89" w14:textId="77777777">
        <w:tblPrEx>
          <w:tblCellMar>
            <w:top w:w="0" w:type="dxa"/>
            <w:bottom w:w="0" w:type="dxa"/>
          </w:tblCellMar>
        </w:tblPrEx>
        <w:trPr>
          <w:cantSplit/>
          <w:trHeight w:val="264"/>
        </w:trPr>
        <w:tc>
          <w:tcPr>
            <w:tcW w:w="461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3BC9A" w14:textId="77777777" w:rsidR="00DA3022" w:rsidRDefault="00DA3022">
            <w:pPr>
              <w:pStyle w:val="Standard"/>
              <w:jc w:val="both"/>
              <w:rPr>
                <w:b/>
                <w:smallCaps/>
                <w:sz w:val="22"/>
                <w:szCs w:val="22"/>
              </w:rPr>
            </w:pPr>
          </w:p>
        </w:tc>
        <w:tc>
          <w:tcPr>
            <w:tcW w:w="5541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74B2B" w14:textId="77777777" w:rsidR="00DA3022" w:rsidRDefault="00B617BA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Zamawiający:</w:t>
            </w:r>
          </w:p>
          <w:p w14:paraId="7C2B87C2" w14:textId="77777777" w:rsidR="00DA3022" w:rsidRDefault="00B617BA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Szkoła Główna Gospodarstwa Wiejskiego        w Warszawie</w:t>
            </w:r>
          </w:p>
          <w:p w14:paraId="2D042732" w14:textId="77777777" w:rsidR="00DA3022" w:rsidRDefault="00B617BA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Ul. Nowoursynowska 166</w:t>
            </w:r>
          </w:p>
          <w:p w14:paraId="13607D9C" w14:textId="77777777" w:rsidR="00DA3022" w:rsidRDefault="00B617BA">
            <w:pPr>
              <w:pStyle w:val="Standard"/>
              <w:jc w:val="both"/>
              <w:rPr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02-787 Warszawa</w:t>
            </w:r>
          </w:p>
          <w:p w14:paraId="77BF9858" w14:textId="77777777" w:rsidR="00DA3022" w:rsidRDefault="00DA3022">
            <w:pPr>
              <w:pStyle w:val="Standard"/>
              <w:jc w:val="both"/>
              <w:rPr>
                <w:b/>
                <w:smallCaps/>
                <w:sz w:val="22"/>
                <w:szCs w:val="22"/>
              </w:rPr>
            </w:pPr>
          </w:p>
        </w:tc>
      </w:tr>
      <w:tr w:rsidR="00DA3022" w14:paraId="4D007065" w14:textId="77777777">
        <w:tblPrEx>
          <w:tblCellMar>
            <w:top w:w="0" w:type="dxa"/>
            <w:bottom w:w="0" w:type="dxa"/>
          </w:tblCellMar>
        </w:tblPrEx>
        <w:trPr>
          <w:cantSplit/>
          <w:trHeight w:val="1073"/>
        </w:trPr>
        <w:tc>
          <w:tcPr>
            <w:tcW w:w="4617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C50419" w14:textId="77777777" w:rsidR="00DA3022" w:rsidRDefault="00DA3022">
            <w:pPr>
              <w:pStyle w:val="Standard"/>
              <w:jc w:val="both"/>
              <w:rPr>
                <w:smallCaps/>
                <w:sz w:val="22"/>
                <w:szCs w:val="22"/>
              </w:rPr>
            </w:pPr>
          </w:p>
          <w:p w14:paraId="623AF6D1" w14:textId="77777777" w:rsidR="00DA3022" w:rsidRDefault="00DA3022">
            <w:pPr>
              <w:pStyle w:val="Standard"/>
              <w:jc w:val="both"/>
              <w:rPr>
                <w:smallCaps/>
                <w:sz w:val="22"/>
                <w:szCs w:val="22"/>
              </w:rPr>
            </w:pPr>
          </w:p>
          <w:p w14:paraId="0B1B9190" w14:textId="77777777" w:rsidR="00DA3022" w:rsidRDefault="00DA3022">
            <w:pPr>
              <w:pStyle w:val="Standard"/>
              <w:jc w:val="both"/>
              <w:rPr>
                <w:smallCaps/>
                <w:sz w:val="22"/>
                <w:szCs w:val="22"/>
              </w:rPr>
            </w:pPr>
          </w:p>
        </w:tc>
        <w:tc>
          <w:tcPr>
            <w:tcW w:w="5541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ABE86D" w14:textId="77777777" w:rsidR="00B617BA" w:rsidRDefault="00B617BA"/>
        </w:tc>
      </w:tr>
    </w:tbl>
    <w:p w14:paraId="24E4A185" w14:textId="77777777" w:rsidR="00DA3022" w:rsidRDefault="00B617BA">
      <w:pPr>
        <w:pStyle w:val="Standard"/>
        <w:jc w:val="both"/>
        <w:rPr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72152216" w14:textId="77777777" w:rsidR="00DA3022" w:rsidRDefault="00DA3022">
      <w:pPr>
        <w:pStyle w:val="Standard"/>
        <w:ind w:right="5954"/>
        <w:jc w:val="both"/>
        <w:rPr>
          <w:sz w:val="22"/>
          <w:szCs w:val="22"/>
        </w:rPr>
      </w:pPr>
    </w:p>
    <w:p w14:paraId="2FC99DBB" w14:textId="77777777" w:rsidR="00DA3022" w:rsidRDefault="00B617BA">
      <w:pPr>
        <w:pStyle w:val="Standard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64B4CC99" w14:textId="77777777" w:rsidR="00DA3022" w:rsidRDefault="00B617BA">
      <w:pPr>
        <w:pStyle w:val="Standard"/>
        <w:ind w:right="6917"/>
        <w:jc w:val="both"/>
        <w:rPr>
          <w:sz w:val="20"/>
          <w:szCs w:val="20"/>
        </w:rPr>
      </w:pPr>
      <w:r>
        <w:rPr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i/>
          <w:sz w:val="20"/>
          <w:szCs w:val="20"/>
        </w:rPr>
        <w:t>CEiDG</w:t>
      </w:r>
      <w:proofErr w:type="spellEnd"/>
      <w:r>
        <w:rPr>
          <w:i/>
          <w:sz w:val="20"/>
          <w:szCs w:val="20"/>
        </w:rPr>
        <w:t>)</w:t>
      </w:r>
    </w:p>
    <w:p w14:paraId="0719F63B" w14:textId="77777777" w:rsidR="00DA3022" w:rsidRDefault="00B617BA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reprezentowany przez:</w:t>
      </w:r>
    </w:p>
    <w:p w14:paraId="0A07F773" w14:textId="77777777" w:rsidR="00DA3022" w:rsidRDefault="00DA3022">
      <w:pPr>
        <w:pStyle w:val="Standard"/>
        <w:ind w:right="5954"/>
        <w:jc w:val="both"/>
        <w:rPr>
          <w:sz w:val="22"/>
          <w:szCs w:val="22"/>
        </w:rPr>
      </w:pPr>
    </w:p>
    <w:p w14:paraId="6EACAB3A" w14:textId="77777777" w:rsidR="00DA3022" w:rsidRDefault="00B617BA">
      <w:pPr>
        <w:pStyle w:val="Standard"/>
        <w:ind w:right="595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7131AF9A" w14:textId="77777777" w:rsidR="00DA3022" w:rsidRDefault="00B617BA">
      <w:pPr>
        <w:pStyle w:val="Standard"/>
        <w:ind w:right="7087"/>
        <w:jc w:val="both"/>
        <w:rPr>
          <w:sz w:val="20"/>
          <w:szCs w:val="20"/>
        </w:rPr>
      </w:pPr>
      <w:r>
        <w:rPr>
          <w:i/>
          <w:sz w:val="20"/>
          <w:szCs w:val="20"/>
        </w:rPr>
        <w:t>(imię, nazwisko, stanowisko/podstawa do reprezentacji)</w:t>
      </w:r>
    </w:p>
    <w:p w14:paraId="1A2A9791" w14:textId="77777777" w:rsidR="00DA3022" w:rsidRDefault="00DA3022">
      <w:pPr>
        <w:pStyle w:val="Standard"/>
        <w:jc w:val="both"/>
      </w:pPr>
    </w:p>
    <w:p w14:paraId="6F054973" w14:textId="77777777" w:rsidR="00DA3022" w:rsidRDefault="00DA3022">
      <w:pPr>
        <w:pStyle w:val="Standard"/>
        <w:jc w:val="both"/>
      </w:pPr>
    </w:p>
    <w:p w14:paraId="38DFAE53" w14:textId="77777777" w:rsidR="00DA3022" w:rsidRDefault="00B617BA">
      <w:pPr>
        <w:pStyle w:val="Standard"/>
        <w:spacing w:line="360" w:lineRule="auto"/>
        <w:jc w:val="center"/>
      </w:pPr>
      <w:r>
        <w:rPr>
          <w:b/>
          <w:u w:val="single"/>
        </w:rPr>
        <w:t>O</w:t>
      </w:r>
      <w:r>
        <w:rPr>
          <w:b/>
          <w:sz w:val="22"/>
          <w:szCs w:val="22"/>
          <w:u w:val="single"/>
        </w:rPr>
        <w:t>świadczenie</w:t>
      </w:r>
    </w:p>
    <w:p w14:paraId="782F6F34" w14:textId="77777777" w:rsidR="00DA3022" w:rsidRDefault="00B617BA">
      <w:pPr>
        <w:pStyle w:val="Standard"/>
        <w:spacing w:line="360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</w:t>
      </w:r>
      <w:r>
        <w:rPr>
          <w:b/>
          <w:sz w:val="22"/>
          <w:szCs w:val="22"/>
        </w:rPr>
        <w:t>ustawy z dnia 11 września 2019 r.</w:t>
      </w:r>
    </w:p>
    <w:p w14:paraId="4ECA21EA" w14:textId="77777777" w:rsidR="00DA3022" w:rsidRDefault="00B617BA">
      <w:pPr>
        <w:pStyle w:val="Standard"/>
        <w:spacing w:line="360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Prawo zamówień publicznych (dalej jako: ustawa </w:t>
      </w:r>
      <w:proofErr w:type="spellStart"/>
      <w:r>
        <w:rPr>
          <w:b/>
          <w:sz w:val="22"/>
          <w:szCs w:val="22"/>
        </w:rPr>
        <w:t>Pzp</w:t>
      </w:r>
      <w:proofErr w:type="spellEnd"/>
      <w:r>
        <w:rPr>
          <w:b/>
          <w:sz w:val="22"/>
          <w:szCs w:val="22"/>
        </w:rPr>
        <w:t>),</w:t>
      </w:r>
    </w:p>
    <w:p w14:paraId="3B83E9F2" w14:textId="77777777" w:rsidR="00DA3022" w:rsidRDefault="00B617BA">
      <w:pPr>
        <w:pStyle w:val="Standard"/>
        <w:spacing w:line="360" w:lineRule="auto"/>
        <w:jc w:val="center"/>
        <w:rPr>
          <w:sz w:val="22"/>
          <w:szCs w:val="22"/>
        </w:rPr>
      </w:pPr>
      <w:r>
        <w:rPr>
          <w:b/>
          <w:sz w:val="22"/>
          <w:szCs w:val="22"/>
          <w:u w:val="single"/>
        </w:rPr>
        <w:t>DOTYCZĄCE PRZESŁANEK WYKLUCZENIA Z POSTĘPOWANIA</w:t>
      </w:r>
    </w:p>
    <w:p w14:paraId="4EB2BDE2" w14:textId="77777777" w:rsidR="00DA3022" w:rsidRDefault="00DA3022">
      <w:pPr>
        <w:pStyle w:val="Standard"/>
        <w:spacing w:line="360" w:lineRule="auto"/>
        <w:jc w:val="both"/>
      </w:pPr>
    </w:p>
    <w:p w14:paraId="3A2B6031" w14:textId="77777777" w:rsidR="00DA3022" w:rsidRDefault="00B617BA">
      <w:pPr>
        <w:pStyle w:val="Standard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</w:t>
      </w:r>
      <w:r>
        <w:rPr>
          <w:sz w:val="22"/>
          <w:szCs w:val="22"/>
        </w:rPr>
        <w:br/>
      </w:r>
      <w:r>
        <w:rPr>
          <w:sz w:val="22"/>
          <w:szCs w:val="22"/>
        </w:rPr>
        <w:t xml:space="preserve">pn. </w:t>
      </w:r>
      <w:r>
        <w:rPr>
          <w:b/>
          <w:bCs/>
          <w:i/>
          <w:sz w:val="22"/>
          <w:szCs w:val="22"/>
        </w:rPr>
        <w:t>Sukcesywna dostawa materiałów hydraulicznych dla Szkoły Głównej Gospodarstwa Wiejskiego w Warszawie</w:t>
      </w:r>
      <w:r>
        <w:rPr>
          <w:sz w:val="22"/>
          <w:szCs w:val="22"/>
        </w:rPr>
        <w:t>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prowadzonego przez Zamawiającego Szkołę Główną Gospodarstwa Wiejskiego w Warszawie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>oświadczam, co następuje:</w:t>
      </w:r>
    </w:p>
    <w:p w14:paraId="6F9DBC72" w14:textId="77777777" w:rsidR="00B617BA" w:rsidRPr="00D436E1" w:rsidRDefault="00B617BA" w:rsidP="00B617BA">
      <w:pPr>
        <w:pStyle w:val="Kolorowalistaakcent11"/>
        <w:widowControl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436E1">
        <w:rPr>
          <w:rFonts w:ascii="Times New Roman" w:hAnsi="Times New Roman" w:cs="Times New Roman"/>
          <w:sz w:val="22"/>
          <w:szCs w:val="22"/>
        </w:rPr>
        <w:t xml:space="preserve">Oświadczam, że nie podlegam wykluczeniu z  postępowania na podstawie </w:t>
      </w:r>
      <w:r w:rsidRPr="00D436E1">
        <w:rPr>
          <w:rFonts w:ascii="Times New Roman" w:hAnsi="Times New Roman" w:cs="Times New Roman"/>
          <w:sz w:val="22"/>
          <w:szCs w:val="22"/>
        </w:rPr>
        <w:br/>
        <w:t xml:space="preserve">art. 108 ust. 1 ustawy </w:t>
      </w:r>
      <w:proofErr w:type="spellStart"/>
      <w:r w:rsidRPr="00D436E1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D436E1">
        <w:rPr>
          <w:rFonts w:ascii="Times New Roman" w:hAnsi="Times New Roman" w:cs="Times New Roman"/>
          <w:sz w:val="22"/>
          <w:szCs w:val="22"/>
        </w:rPr>
        <w:t xml:space="preserve">, a  także nie podlegam wykluczeniu na podstawie </w:t>
      </w:r>
      <w:r w:rsidRPr="00D436E1">
        <w:rPr>
          <w:rFonts w:ascii="Times New Roman" w:hAnsi="Times New Roman" w:cs="Times New Roman"/>
          <w:color w:val="000000"/>
          <w:sz w:val="22"/>
          <w:szCs w:val="22"/>
        </w:rPr>
        <w:t>art. 7 ust. 1 ustawy z  dnia 13 kwietnia 2022 r. o  szczególnych rozwiązaniach w  zakresie przeciwdziałania wspierania agresji na Ukrainę oraz służących ochronie bezpieczeństwa narodowego (Dz.U. z  2022 r. poz. 835)</w:t>
      </w:r>
    </w:p>
    <w:p w14:paraId="115351BC" w14:textId="77777777" w:rsidR="00B617BA" w:rsidRPr="00D436E1" w:rsidRDefault="00B617BA" w:rsidP="00B617BA">
      <w:pPr>
        <w:pStyle w:val="Kolorowalistaakcent11"/>
        <w:widowControl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436E1">
        <w:rPr>
          <w:rFonts w:ascii="Times New Roman" w:hAnsi="Times New Roman" w:cs="Times New Roman"/>
          <w:sz w:val="22"/>
          <w:szCs w:val="22"/>
        </w:rPr>
        <w:t xml:space="preserve">Oświadczam, że zachodzą w  stosunku do mnie podstawy wykluczenia z  postępowania na podstawie art. </w:t>
      </w:r>
      <w:r w:rsidRPr="00D436E1">
        <w:rPr>
          <w:rFonts w:ascii="Times New Roman" w:hAnsi="Times New Roman" w:cs="Times New Roman"/>
          <w:i/>
          <w:sz w:val="22"/>
          <w:szCs w:val="22"/>
        </w:rPr>
        <w:t xml:space="preserve">108 ust. 1 pkt 1, 2, i  5 ustawy </w:t>
      </w:r>
      <w:proofErr w:type="spellStart"/>
      <w:r w:rsidRPr="00D436E1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Pr="00D436E1">
        <w:rPr>
          <w:rFonts w:ascii="Times New Roman" w:hAnsi="Times New Roman" w:cs="Times New Roman"/>
          <w:i/>
          <w:sz w:val="22"/>
          <w:szCs w:val="22"/>
        </w:rPr>
        <w:t>).</w:t>
      </w:r>
      <w:r w:rsidRPr="00D436E1">
        <w:rPr>
          <w:rFonts w:ascii="Times New Roman" w:hAnsi="Times New Roman" w:cs="Times New Roman"/>
          <w:sz w:val="22"/>
          <w:szCs w:val="22"/>
        </w:rPr>
        <w:t xml:space="preserve"> Jednocześnie oświadczam, że w  związku z  ww. okolicznością, na podstawie art. 110 ust. 2 ustawy </w:t>
      </w:r>
      <w:proofErr w:type="spellStart"/>
      <w:r w:rsidRPr="00D436E1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D436E1">
        <w:rPr>
          <w:rFonts w:ascii="Times New Roman" w:hAnsi="Times New Roman" w:cs="Times New Roman"/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44735790" w14:textId="77777777" w:rsidR="00B617BA" w:rsidRPr="00D436E1" w:rsidRDefault="00B617BA" w:rsidP="00B617BA">
      <w:pPr>
        <w:pStyle w:val="Kolorowalistaakcent11"/>
        <w:widowControl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436E1">
        <w:rPr>
          <w:rFonts w:ascii="Times New Roman" w:hAnsi="Times New Roman" w:cs="Times New Roman"/>
          <w:sz w:val="22"/>
          <w:szCs w:val="22"/>
        </w:rPr>
        <w:t xml:space="preserve">Oświadczam, że wszystkie informacje podane w  powyższych oświadczeniach są aktualne </w:t>
      </w:r>
      <w:r w:rsidRPr="00D436E1">
        <w:rPr>
          <w:rFonts w:ascii="Times New Roman" w:hAnsi="Times New Roman" w:cs="Times New Roman"/>
          <w:sz w:val="22"/>
          <w:szCs w:val="22"/>
        </w:rPr>
        <w:br/>
        <w:t>i zgodne z  prawdą oraz zostały przedstawione z  pełną świadomością konsekwencji wprowadzenia zamawiającego w  błąd przy przedstawianiu informacji.</w:t>
      </w:r>
    </w:p>
    <w:p w14:paraId="17F306FB" w14:textId="77777777" w:rsidR="00B617BA" w:rsidRDefault="00B617BA" w:rsidP="00B617BA">
      <w:pPr>
        <w:pStyle w:val="Standard"/>
        <w:spacing w:line="276" w:lineRule="auto"/>
        <w:ind w:left="567"/>
        <w:jc w:val="both"/>
        <w:rPr>
          <w:szCs w:val="22"/>
        </w:rPr>
      </w:pPr>
      <w:bookmarkStart w:id="4" w:name="_Toc504465420_kopia_1"/>
      <w:bookmarkStart w:id="5" w:name="_Toc453403461_kopia_1"/>
      <w:bookmarkEnd w:id="4"/>
      <w:bookmarkEnd w:id="5"/>
    </w:p>
    <w:p w14:paraId="7DD8D41A" w14:textId="77777777" w:rsidR="00DA3022" w:rsidRDefault="00DA3022">
      <w:pPr>
        <w:pStyle w:val="Standard"/>
        <w:ind w:left="567"/>
        <w:jc w:val="both"/>
        <w:rPr>
          <w:sz w:val="22"/>
          <w:szCs w:val="22"/>
        </w:rPr>
      </w:pPr>
    </w:p>
    <w:p w14:paraId="024DED2C" w14:textId="1E02315B" w:rsidR="00DA3022" w:rsidRDefault="00B617BA">
      <w:pPr>
        <w:pStyle w:val="Standard"/>
        <w:jc w:val="both"/>
        <w:rPr>
          <w:sz w:val="22"/>
          <w:szCs w:val="22"/>
        </w:rPr>
        <w:sectPr w:rsidR="00DA3022">
          <w:pgSz w:w="11906" w:h="16838"/>
          <w:pgMar w:top="851" w:right="567" w:bottom="851" w:left="1134" w:header="708" w:footer="708" w:gutter="0"/>
          <w:cols w:space="708"/>
        </w:sectPr>
      </w:pPr>
      <w:r>
        <w:rPr>
          <w:b/>
          <w:i/>
          <w:szCs w:val="22"/>
        </w:rPr>
        <w:t>Podpis elektroniczny lub podpis zaufany albo podpis osobisty w postaci elektronicznej</w:t>
      </w:r>
    </w:p>
    <w:p w14:paraId="0290710D" w14:textId="77777777" w:rsidR="00DA3022" w:rsidRDefault="00B617BA">
      <w:pPr>
        <w:pStyle w:val="Standard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Załącznik nr  4 do SWZ  - </w:t>
      </w:r>
      <w:r>
        <w:rPr>
          <w:rFonts w:eastAsia="Calibri" w:cs="TimesNewRomanPS-BoldMT"/>
          <w:b/>
          <w:bCs/>
          <w:sz w:val="22"/>
          <w:szCs w:val="22"/>
          <w:lang w:eastAsia="en-US"/>
        </w:rPr>
        <w:t>stanowiący załącznik nr 3 do umowy – Wzór protokołu dostawy</w:t>
      </w:r>
    </w:p>
    <w:p w14:paraId="7A4DBED0" w14:textId="77777777" w:rsidR="00DA3022" w:rsidRDefault="00DA3022">
      <w:pPr>
        <w:pStyle w:val="Standard"/>
        <w:jc w:val="both"/>
        <w:rPr>
          <w:b/>
          <w:bCs/>
          <w:sz w:val="22"/>
          <w:szCs w:val="22"/>
        </w:rPr>
      </w:pPr>
    </w:p>
    <w:tbl>
      <w:tblPr>
        <w:tblW w:w="9525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4"/>
        <w:gridCol w:w="7941"/>
      </w:tblGrid>
      <w:tr w:rsidR="00DA3022" w14:paraId="3B80EE9B" w14:textId="77777777">
        <w:tblPrEx>
          <w:tblCellMar>
            <w:top w:w="0" w:type="dxa"/>
            <w:bottom w:w="0" w:type="dxa"/>
          </w:tblCellMar>
        </w:tblPrEx>
        <w:tc>
          <w:tcPr>
            <w:tcW w:w="158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E2028" w14:textId="77777777" w:rsidR="00DA3022" w:rsidRDefault="00B617BA">
            <w:pPr>
              <w:pStyle w:val="Standard"/>
              <w:ind w:hanging="70"/>
              <w:jc w:val="both"/>
              <w:rPr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Nr Sprawy:</w:t>
            </w:r>
          </w:p>
        </w:tc>
        <w:tc>
          <w:tcPr>
            <w:tcW w:w="794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44E69" w14:textId="77777777" w:rsidR="00DA3022" w:rsidRDefault="00B617BA">
            <w:pPr>
              <w:pStyle w:val="Standard"/>
              <w:ind w:left="-637" w:firstLine="637"/>
              <w:jc w:val="both"/>
              <w:rPr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SZP.250</w:t>
            </w:r>
            <w:r>
              <w:rPr>
                <w:smallCaps/>
                <w:color w:val="000000"/>
                <w:sz w:val="22"/>
                <w:szCs w:val="22"/>
              </w:rPr>
              <w:t>.25.2024</w:t>
            </w:r>
          </w:p>
        </w:tc>
      </w:tr>
    </w:tbl>
    <w:p w14:paraId="5C4E8FB1" w14:textId="77777777" w:rsidR="00DA3022" w:rsidRDefault="00DA3022">
      <w:pPr>
        <w:pStyle w:val="Standard"/>
        <w:jc w:val="both"/>
        <w:rPr>
          <w:sz w:val="22"/>
          <w:szCs w:val="22"/>
        </w:rPr>
      </w:pPr>
    </w:p>
    <w:p w14:paraId="4CEB5BE8" w14:textId="77777777" w:rsidR="00DA3022" w:rsidRDefault="00DA3022">
      <w:pPr>
        <w:pStyle w:val="Standard"/>
        <w:jc w:val="both"/>
        <w:rPr>
          <w:sz w:val="22"/>
          <w:szCs w:val="22"/>
        </w:rPr>
      </w:pPr>
    </w:p>
    <w:p w14:paraId="7C31AE9E" w14:textId="77777777" w:rsidR="00DA3022" w:rsidRDefault="00B617BA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PROTOKÓŁ </w:t>
      </w:r>
      <w:r>
        <w:rPr>
          <w:sz w:val="22"/>
          <w:szCs w:val="22"/>
        </w:rPr>
        <w:t>DOSTAWY</w:t>
      </w:r>
    </w:p>
    <w:p w14:paraId="1904CD5A" w14:textId="77777777" w:rsidR="00DA3022" w:rsidRDefault="00B617BA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DOTYCZY UMOWY NR ___/SGGW/2024</w:t>
      </w:r>
    </w:p>
    <w:p w14:paraId="6846A32D" w14:textId="77777777" w:rsidR="00DA3022" w:rsidRDefault="00DA3022">
      <w:pPr>
        <w:pStyle w:val="Standard"/>
        <w:jc w:val="both"/>
        <w:rPr>
          <w:sz w:val="22"/>
          <w:szCs w:val="22"/>
        </w:rPr>
      </w:pPr>
    </w:p>
    <w:p w14:paraId="78EED900" w14:textId="77777777" w:rsidR="00DA3022" w:rsidRDefault="00B617BA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 dniu …………….…  dostarczono do Szkoły Głównej Gospodarstwa Wiejskiego w Warszawie niżej wymienione artykuły hydrauliczne:</w:t>
      </w:r>
    </w:p>
    <w:p w14:paraId="7E07C52A" w14:textId="77777777" w:rsidR="00DA3022" w:rsidRDefault="00DA3022">
      <w:pPr>
        <w:pStyle w:val="Standard"/>
        <w:jc w:val="both"/>
      </w:pPr>
    </w:p>
    <w:tbl>
      <w:tblPr>
        <w:tblW w:w="93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6"/>
        <w:gridCol w:w="4425"/>
        <w:gridCol w:w="1135"/>
        <w:gridCol w:w="2718"/>
      </w:tblGrid>
      <w:tr w:rsidR="00DA3022" w14:paraId="6CF7BFB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3D951" w14:textId="77777777" w:rsidR="00DA3022" w:rsidRDefault="00B617BA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4B20B" w14:textId="77777777" w:rsidR="00DA3022" w:rsidRDefault="00B617BA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Calibri" w:cs="TimesNewRomanPS-BoldMT"/>
                <w:b/>
                <w:bCs/>
                <w:sz w:val="22"/>
                <w:szCs w:val="22"/>
                <w:lang w:eastAsia="en-US"/>
              </w:rPr>
              <w:t>Nazwa produktu (nazwa producenta, itp.)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F43FC" w14:textId="77777777" w:rsidR="00DA3022" w:rsidRDefault="00B617BA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Calibri" w:cs="TimesNewRomanPS-BoldMT"/>
                <w:b/>
                <w:bCs/>
                <w:sz w:val="22"/>
                <w:szCs w:val="22"/>
                <w:lang w:eastAsia="en-US"/>
              </w:rPr>
              <w:t>Ilość opakowań</w:t>
            </w:r>
          </w:p>
        </w:tc>
        <w:tc>
          <w:tcPr>
            <w:tcW w:w="27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FFB48" w14:textId="77777777" w:rsidR="00DA3022" w:rsidRDefault="00B617BA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Uwagi</w:t>
            </w:r>
          </w:p>
        </w:tc>
      </w:tr>
      <w:tr w:rsidR="00DA3022" w14:paraId="341473FC" w14:textId="77777777">
        <w:tblPrEx>
          <w:tblCellMar>
            <w:top w:w="0" w:type="dxa"/>
            <w:bottom w:w="0" w:type="dxa"/>
          </w:tblCellMar>
        </w:tblPrEx>
        <w:trPr>
          <w:trHeight w:val="3522"/>
          <w:jc w:val="center"/>
        </w:trPr>
        <w:tc>
          <w:tcPr>
            <w:tcW w:w="11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83938B" w14:textId="77777777" w:rsidR="00DA3022" w:rsidRDefault="00DA3022">
            <w:pPr>
              <w:pStyle w:val="Standard"/>
              <w:jc w:val="both"/>
            </w:pPr>
          </w:p>
          <w:p w14:paraId="0DC02C44" w14:textId="77777777" w:rsidR="00DA3022" w:rsidRDefault="00DA3022">
            <w:pPr>
              <w:pStyle w:val="Standard"/>
              <w:jc w:val="both"/>
            </w:pPr>
          </w:p>
          <w:p w14:paraId="206EEE6B" w14:textId="77777777" w:rsidR="00DA3022" w:rsidRDefault="00DA3022">
            <w:pPr>
              <w:pStyle w:val="Standard"/>
              <w:jc w:val="both"/>
            </w:pPr>
          </w:p>
          <w:p w14:paraId="5ABD3DCF" w14:textId="77777777" w:rsidR="00DA3022" w:rsidRDefault="00DA3022">
            <w:pPr>
              <w:pStyle w:val="Standard"/>
              <w:jc w:val="both"/>
            </w:pPr>
          </w:p>
          <w:p w14:paraId="28F91E38" w14:textId="77777777" w:rsidR="00DA3022" w:rsidRDefault="00DA3022">
            <w:pPr>
              <w:pStyle w:val="Standard"/>
              <w:jc w:val="both"/>
            </w:pPr>
          </w:p>
          <w:p w14:paraId="78091305" w14:textId="77777777" w:rsidR="00DA3022" w:rsidRDefault="00DA3022">
            <w:pPr>
              <w:pStyle w:val="Standard"/>
              <w:jc w:val="both"/>
            </w:pPr>
          </w:p>
          <w:p w14:paraId="0F2BAE5D" w14:textId="77777777" w:rsidR="00DA3022" w:rsidRDefault="00DA3022">
            <w:pPr>
              <w:pStyle w:val="Standard"/>
              <w:jc w:val="both"/>
            </w:pPr>
          </w:p>
          <w:p w14:paraId="19CCEFE4" w14:textId="77777777" w:rsidR="00DA3022" w:rsidRDefault="00DA3022">
            <w:pPr>
              <w:pStyle w:val="Standard"/>
              <w:jc w:val="both"/>
            </w:pPr>
          </w:p>
          <w:p w14:paraId="661BC9F4" w14:textId="77777777" w:rsidR="00DA3022" w:rsidRDefault="00DA3022">
            <w:pPr>
              <w:pStyle w:val="Standard"/>
              <w:jc w:val="both"/>
            </w:pPr>
          </w:p>
          <w:p w14:paraId="531F8475" w14:textId="77777777" w:rsidR="00DA3022" w:rsidRDefault="00DA3022">
            <w:pPr>
              <w:pStyle w:val="Standard"/>
              <w:jc w:val="both"/>
            </w:pPr>
          </w:p>
          <w:p w14:paraId="7B296F24" w14:textId="77777777" w:rsidR="00DA3022" w:rsidRDefault="00DA3022">
            <w:pPr>
              <w:pStyle w:val="Standard"/>
              <w:jc w:val="both"/>
            </w:pPr>
          </w:p>
          <w:p w14:paraId="7F99B4D5" w14:textId="77777777" w:rsidR="00DA3022" w:rsidRDefault="00DA3022">
            <w:pPr>
              <w:pStyle w:val="Standard"/>
              <w:jc w:val="both"/>
            </w:pPr>
          </w:p>
          <w:p w14:paraId="46BB39DA" w14:textId="77777777" w:rsidR="00DA3022" w:rsidRDefault="00DA3022">
            <w:pPr>
              <w:pStyle w:val="Standard"/>
              <w:jc w:val="both"/>
            </w:pPr>
          </w:p>
          <w:p w14:paraId="17A73E62" w14:textId="77777777" w:rsidR="00DA3022" w:rsidRDefault="00DA3022">
            <w:pPr>
              <w:pStyle w:val="Standard"/>
              <w:jc w:val="both"/>
            </w:pPr>
          </w:p>
          <w:p w14:paraId="0610F572" w14:textId="77777777" w:rsidR="00DA3022" w:rsidRDefault="00DA3022">
            <w:pPr>
              <w:pStyle w:val="Standard"/>
              <w:jc w:val="both"/>
            </w:pP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A4C099" w14:textId="77777777" w:rsidR="00DA3022" w:rsidRDefault="00DA3022">
            <w:pPr>
              <w:pStyle w:val="Standard"/>
              <w:jc w:val="both"/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D9189" w14:textId="77777777" w:rsidR="00DA3022" w:rsidRDefault="00DA3022">
            <w:pPr>
              <w:pStyle w:val="Standard"/>
              <w:jc w:val="both"/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451A72" w14:textId="77777777" w:rsidR="00DA3022" w:rsidRDefault="00DA3022">
            <w:pPr>
              <w:pStyle w:val="Standard"/>
              <w:jc w:val="both"/>
            </w:pPr>
          </w:p>
        </w:tc>
      </w:tr>
    </w:tbl>
    <w:p w14:paraId="0FB26BF5" w14:textId="77777777" w:rsidR="00DA3022" w:rsidRDefault="00DA3022">
      <w:pPr>
        <w:pStyle w:val="Standard"/>
        <w:jc w:val="both"/>
      </w:pPr>
    </w:p>
    <w:p w14:paraId="4AE44E93" w14:textId="77777777" w:rsidR="00DA3022" w:rsidRDefault="00DA3022">
      <w:pPr>
        <w:pStyle w:val="Standard"/>
        <w:spacing w:line="276" w:lineRule="auto"/>
        <w:jc w:val="both"/>
      </w:pPr>
    </w:p>
    <w:p w14:paraId="33A73C90" w14:textId="77777777" w:rsidR="00DA3022" w:rsidRDefault="00B617BA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Powyższe artykuły hydrauliczne dostarczone zostały w stanie nieuszkodzonym i zgodnie ze specyfikacją dołączoną do umowy nr  ___/SGGW/2024</w:t>
      </w:r>
    </w:p>
    <w:p w14:paraId="31CB2E04" w14:textId="77777777" w:rsidR="00DA3022" w:rsidRDefault="00B617BA">
      <w:pPr>
        <w:pStyle w:val="Standard"/>
        <w:jc w:val="both"/>
        <w:rPr>
          <w:sz w:val="22"/>
          <w:szCs w:val="22"/>
        </w:rPr>
      </w:pPr>
      <w:r>
        <w:rPr>
          <w:rFonts w:eastAsia="Calibri" w:cs="TimesNewRomanPSMT"/>
          <w:sz w:val="22"/>
          <w:szCs w:val="22"/>
          <w:lang w:eastAsia="en-US"/>
        </w:rPr>
        <w:t>Dostarczone artkuły są fabrycznie zapakowane przez producenta.</w:t>
      </w:r>
    </w:p>
    <w:p w14:paraId="5AB110CA" w14:textId="77777777" w:rsidR="00DA3022" w:rsidRDefault="00B617BA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rFonts w:eastAsia="Calibri" w:cs="TimesNewRomanPSMT"/>
          <w:sz w:val="22"/>
          <w:szCs w:val="22"/>
          <w:lang w:eastAsia="en-US"/>
        </w:rPr>
        <w:t xml:space="preserve">Zamawiający dokonał odbioru wszystkich </w:t>
      </w:r>
      <w:r>
        <w:rPr>
          <w:rFonts w:eastAsia="Calibri" w:cs="TimesNewRomanPSMT"/>
          <w:sz w:val="22"/>
          <w:szCs w:val="22"/>
          <w:lang w:eastAsia="en-US"/>
        </w:rPr>
        <w:t>wymienionych powyżej artykułów.</w:t>
      </w:r>
    </w:p>
    <w:p w14:paraId="55DDFE35" w14:textId="77777777" w:rsidR="00DA3022" w:rsidRDefault="00DA3022">
      <w:pPr>
        <w:pStyle w:val="Standard"/>
        <w:jc w:val="both"/>
      </w:pPr>
    </w:p>
    <w:p w14:paraId="406E1584" w14:textId="4D5B403E" w:rsidR="00DA3022" w:rsidRDefault="00B617BA">
      <w:pPr>
        <w:pStyle w:val="Standard"/>
      </w:pPr>
      <w:r>
        <w:rPr>
          <w:b/>
          <w:i/>
          <w:szCs w:val="22"/>
        </w:rPr>
        <w:t>Podpis elektroniczny lub podpis zaufany albo podpis osobisty w postaci elektronicznej</w:t>
      </w:r>
    </w:p>
    <w:sectPr w:rsidR="00DA302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67CC7" w14:textId="77777777" w:rsidR="00B617BA" w:rsidRDefault="00B617BA">
      <w:r>
        <w:separator/>
      </w:r>
    </w:p>
  </w:endnote>
  <w:endnote w:type="continuationSeparator" w:id="0">
    <w:p w14:paraId="36B7247B" w14:textId="77777777" w:rsidR="00B617BA" w:rsidRDefault="00B61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MT">
    <w:altName w:val="Times New Roman"/>
    <w:charset w:val="00"/>
    <w:family w:val="auto"/>
    <w:pitch w:val="variable"/>
  </w:font>
  <w:font w:name="TimesNewRomanPSMT"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11844" w14:textId="77777777" w:rsidR="00B617BA" w:rsidRDefault="00B617BA">
      <w:r>
        <w:rPr>
          <w:color w:val="000000"/>
        </w:rPr>
        <w:separator/>
      </w:r>
    </w:p>
  </w:footnote>
  <w:footnote w:type="continuationSeparator" w:id="0">
    <w:p w14:paraId="79228E0F" w14:textId="77777777" w:rsidR="00B617BA" w:rsidRDefault="00B61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092D"/>
    <w:multiLevelType w:val="multilevel"/>
    <w:tmpl w:val="48600998"/>
    <w:styleLink w:val="WWNum1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  <w:rPr>
        <w:i w:val="0"/>
        <w:color w:val="000000"/>
      </w:r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240510EC"/>
    <w:multiLevelType w:val="multilevel"/>
    <w:tmpl w:val="C39CF4C8"/>
    <w:styleLink w:val="WWNum2"/>
    <w:lvl w:ilvl="0"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2" w15:restartNumberingAfterBreak="0">
    <w:nsid w:val="400F2EE7"/>
    <w:multiLevelType w:val="multilevel"/>
    <w:tmpl w:val="07246480"/>
    <w:styleLink w:val="NoLi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99F2C32"/>
    <w:multiLevelType w:val="hybridMultilevel"/>
    <w:tmpl w:val="65C82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571EA"/>
    <w:multiLevelType w:val="multilevel"/>
    <w:tmpl w:val="B8DA27B8"/>
    <w:styleLink w:val="WW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3825306">
    <w:abstractNumId w:val="2"/>
  </w:num>
  <w:num w:numId="2" w16cid:durableId="1212111371">
    <w:abstractNumId w:val="0"/>
  </w:num>
  <w:num w:numId="3" w16cid:durableId="714934925">
    <w:abstractNumId w:val="1"/>
  </w:num>
  <w:num w:numId="4" w16cid:durableId="38868479">
    <w:abstractNumId w:val="4"/>
  </w:num>
  <w:num w:numId="5" w16cid:durableId="28574186">
    <w:abstractNumId w:val="1"/>
    <w:lvlOverride w:ilvl="0"/>
  </w:num>
  <w:num w:numId="6" w16cid:durableId="1256551399">
    <w:abstractNumId w:val="0"/>
    <w:lvlOverride w:ilvl="0">
      <w:startOverride w:val="1"/>
    </w:lvlOverride>
  </w:num>
  <w:num w:numId="7" w16cid:durableId="1227107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A3022"/>
    <w:rsid w:val="00750A12"/>
    <w:rsid w:val="00B617BA"/>
    <w:rsid w:val="00DA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D6D42"/>
  <w15:docId w15:val="{680E5A1A-7687-4F54-B731-086B2D34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Kolorowalistaakcent11">
    <w:name w:val="Kolorowa lista — akcent 11"/>
    <w:basedOn w:val="Standard"/>
    <w:pPr>
      <w:widowControl w:val="0"/>
      <w:ind w:left="720" w:firstLine="260"/>
      <w:contextualSpacing/>
    </w:pPr>
    <w:rPr>
      <w:rFonts w:ascii="Arial" w:eastAsia="Arial" w:hAnsi="Arial" w:cs="Arial"/>
      <w:sz w:val="20"/>
      <w:szCs w:val="20"/>
    </w:rPr>
  </w:style>
  <w:style w:type="paragraph" w:styleId="Akapitzlist">
    <w:name w:val="List Paragraph"/>
    <w:basedOn w:val="Standar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AkapitzlistZnak">
    <w:name w:val="Akapit z listą Znak"/>
    <w:rPr>
      <w:rFonts w:ascii="Calibri" w:eastAsia="Calibri" w:hAnsi="Calibri" w:cs="Calibri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  <w:rPr>
      <w:i w:val="0"/>
      <w:color w:val="000000"/>
    </w:rPr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numbering" w:customStyle="1" w:styleId="NoList">
    <w:name w:val="No List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Markowska</dc:creator>
  <cp:lastModifiedBy>Markowski Konrad</cp:lastModifiedBy>
  <cp:revision>2</cp:revision>
  <dcterms:created xsi:type="dcterms:W3CDTF">2024-11-04T17:48:00Z</dcterms:created>
  <dcterms:modified xsi:type="dcterms:W3CDTF">2024-11-04T17:48:00Z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