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A05D" w14:textId="220C6680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210A7B">
        <w:rPr>
          <w:rFonts w:asciiTheme="majorHAnsi" w:hAnsiTheme="majorHAnsi"/>
          <w:b/>
          <w:bCs/>
        </w:rPr>
        <w:t>4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  <w:r w:rsidR="00A82A8F">
        <w:rPr>
          <w:rFonts w:ascii="Cambria" w:hAnsi="Cambria"/>
          <w:b/>
          <w:bCs/>
        </w:rPr>
        <w:t xml:space="preserve"> i spełnienia warunków udziału w postępowaniu</w:t>
      </w:r>
    </w:p>
    <w:p w14:paraId="77DADAD2" w14:textId="2FC3A78A" w:rsidR="00210A7B" w:rsidRPr="00210A7B" w:rsidRDefault="00ED3551" w:rsidP="00A82A8F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  <w:bookmarkStart w:id="0" w:name="_Hlk60979432"/>
    </w:p>
    <w:p w14:paraId="0995D62B" w14:textId="77777777" w:rsidR="00210A7B" w:rsidRPr="003B31D6" w:rsidRDefault="00210A7B" w:rsidP="00210A7B">
      <w:pPr>
        <w:tabs>
          <w:tab w:val="left" w:pos="142"/>
        </w:tabs>
        <w:spacing w:line="276" w:lineRule="auto"/>
        <w:rPr>
          <w:rFonts w:ascii="Garamond" w:eastAsia="SimSun" w:hAnsi="Garamond"/>
          <w:b/>
          <w:bCs/>
          <w:sz w:val="26"/>
          <w:szCs w:val="26"/>
          <w:lang w:eastAsia="zh-CN"/>
        </w:rPr>
      </w:pPr>
      <w:r w:rsidRPr="003B31D6">
        <w:rPr>
          <w:rFonts w:ascii="Garamond" w:eastAsia="SimSun" w:hAnsi="Garamond"/>
          <w:b/>
          <w:bCs/>
          <w:sz w:val="26"/>
          <w:szCs w:val="26"/>
          <w:lang w:eastAsia="zh-CN"/>
        </w:rPr>
        <w:t xml:space="preserve">Gmina Wysokie </w:t>
      </w:r>
    </w:p>
    <w:p w14:paraId="5445EF76" w14:textId="77777777" w:rsidR="00210A7B" w:rsidRPr="003B31D6" w:rsidRDefault="00210A7B" w:rsidP="00210A7B">
      <w:pPr>
        <w:tabs>
          <w:tab w:val="left" w:pos="142"/>
        </w:tabs>
        <w:spacing w:line="276" w:lineRule="auto"/>
        <w:rPr>
          <w:rFonts w:ascii="Garamond" w:eastAsia="SimSun" w:hAnsi="Garamond"/>
          <w:b/>
          <w:bCs/>
          <w:sz w:val="26"/>
          <w:szCs w:val="26"/>
          <w:lang w:eastAsia="zh-CN"/>
        </w:rPr>
      </w:pPr>
      <w:r w:rsidRPr="003B31D6">
        <w:rPr>
          <w:rFonts w:ascii="Garamond" w:eastAsia="SimSun" w:hAnsi="Garamond"/>
          <w:b/>
          <w:bCs/>
          <w:sz w:val="26"/>
          <w:szCs w:val="26"/>
          <w:lang w:eastAsia="zh-CN"/>
        </w:rPr>
        <w:t>ul. Nowa 1, 23-145 Wysokie,</w:t>
      </w:r>
    </w:p>
    <w:p w14:paraId="1A00526B" w14:textId="77777777" w:rsidR="00210A7B" w:rsidRPr="003B31D6" w:rsidRDefault="00210A7B" w:rsidP="00210A7B">
      <w:pPr>
        <w:tabs>
          <w:tab w:val="left" w:pos="142"/>
        </w:tabs>
        <w:spacing w:line="276" w:lineRule="auto"/>
        <w:rPr>
          <w:rFonts w:ascii="Garamond" w:eastAsia="SimSun" w:hAnsi="Garamond"/>
          <w:b/>
          <w:bCs/>
          <w:sz w:val="26"/>
          <w:szCs w:val="26"/>
          <w:lang w:eastAsia="zh-CN"/>
        </w:rPr>
      </w:pPr>
      <w:r w:rsidRPr="003B31D6">
        <w:rPr>
          <w:rFonts w:ascii="Garamond" w:eastAsia="SimSun" w:hAnsi="Garamond"/>
          <w:b/>
          <w:bCs/>
          <w:sz w:val="26"/>
          <w:szCs w:val="26"/>
          <w:lang w:eastAsia="zh-CN"/>
        </w:rPr>
        <w:t>NIP: 713-29-91-333, REGON: 950371672,</w:t>
      </w:r>
    </w:p>
    <w:p w14:paraId="19669077" w14:textId="77777777" w:rsidR="00210A7B" w:rsidRPr="003B31D6" w:rsidRDefault="00210A7B" w:rsidP="00210A7B">
      <w:pPr>
        <w:tabs>
          <w:tab w:val="left" w:pos="142"/>
        </w:tabs>
        <w:spacing w:line="276" w:lineRule="auto"/>
        <w:rPr>
          <w:rFonts w:ascii="Garamond" w:eastAsia="SimSun" w:hAnsi="Garamond"/>
          <w:b/>
          <w:bCs/>
          <w:sz w:val="26"/>
          <w:szCs w:val="26"/>
          <w:lang w:eastAsia="zh-CN"/>
        </w:rPr>
      </w:pPr>
      <w:r w:rsidRPr="003B31D6">
        <w:rPr>
          <w:rFonts w:ascii="Garamond" w:eastAsia="SimSun" w:hAnsi="Garamond"/>
          <w:b/>
          <w:bCs/>
          <w:sz w:val="26"/>
          <w:szCs w:val="26"/>
          <w:lang w:eastAsia="zh-CN"/>
        </w:rPr>
        <w:t>Adres poczty elektronicznej: sekretariat@ugwysokie.pl</w:t>
      </w:r>
    </w:p>
    <w:p w14:paraId="0EC0E48C" w14:textId="77777777" w:rsidR="00210A7B" w:rsidRDefault="00210A7B" w:rsidP="00210A7B">
      <w:pPr>
        <w:tabs>
          <w:tab w:val="left" w:pos="142"/>
        </w:tabs>
        <w:spacing w:line="276" w:lineRule="auto"/>
        <w:rPr>
          <w:rFonts w:ascii="Garamond" w:eastAsia="SimSun" w:hAnsi="Garamond"/>
          <w:b/>
          <w:bCs/>
          <w:sz w:val="26"/>
          <w:szCs w:val="26"/>
          <w:lang w:eastAsia="zh-CN"/>
        </w:rPr>
      </w:pPr>
      <w:r w:rsidRPr="003B31D6">
        <w:rPr>
          <w:rFonts w:ascii="Garamond" w:eastAsia="SimSun" w:hAnsi="Garamond"/>
          <w:b/>
          <w:bCs/>
          <w:sz w:val="26"/>
          <w:szCs w:val="26"/>
          <w:lang w:eastAsia="zh-CN"/>
        </w:rPr>
        <w:t xml:space="preserve">Adres strony internetowej BIP: </w:t>
      </w:r>
      <w:hyperlink r:id="rId8" w:history="1">
        <w:r w:rsidRPr="00723561">
          <w:rPr>
            <w:rStyle w:val="Hipercze"/>
            <w:rFonts w:ascii="Garamond" w:eastAsia="SimSun" w:hAnsi="Garamond"/>
            <w:b/>
            <w:bCs/>
            <w:sz w:val="26"/>
            <w:szCs w:val="26"/>
            <w:lang w:eastAsia="zh-CN"/>
          </w:rPr>
          <w:t>http://ugwysokie.bip.lubelskie.pl</w:t>
        </w:r>
      </w:hyperlink>
    </w:p>
    <w:p w14:paraId="5BC40237" w14:textId="7FFF2DF3" w:rsidR="00210A7B" w:rsidRDefault="00210A7B" w:rsidP="00A82A8F">
      <w:pPr>
        <w:tabs>
          <w:tab w:val="left" w:pos="142"/>
        </w:tabs>
        <w:spacing w:line="276" w:lineRule="auto"/>
        <w:rPr>
          <w:rFonts w:ascii="Cambria" w:hAnsi="Cambria"/>
          <w:b/>
        </w:rPr>
      </w:pPr>
    </w:p>
    <w:p w14:paraId="5F33D917" w14:textId="76B6BED6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63C4F36D" w:rsidR="001D25BC" w:rsidRDefault="009F368A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1" w:name="_Hlk69650814"/>
            <w:r>
              <w:rPr>
                <w:rFonts w:ascii="Cambria" w:hAnsi="Cambria"/>
                <w:b/>
              </w:rPr>
              <w:t xml:space="preserve">1. </w:t>
            </w:r>
            <w:r w:rsidR="001D25BC"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0D1A3C">
              <w:rPr>
                <w:rFonts w:ascii="Cambria" w:hAnsi="Cambria"/>
                <w:b/>
              </w:rPr>
              <w:t>Dz. U. z 202</w:t>
            </w:r>
            <w:r w:rsidR="00B52FB6">
              <w:rPr>
                <w:rFonts w:ascii="Cambria" w:hAnsi="Cambria"/>
                <w:b/>
              </w:rPr>
              <w:t>3</w:t>
            </w:r>
            <w:r w:rsidR="000D1A3C">
              <w:rPr>
                <w:rFonts w:ascii="Cambria" w:hAnsi="Cambria"/>
                <w:b/>
              </w:rPr>
              <w:t>r. poz.</w:t>
            </w:r>
            <w:r w:rsidR="001D25BC"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="001D25BC"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1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2551D47F" w14:textId="6EF79441" w:rsidR="001D25BC" w:rsidRPr="00210A7B" w:rsidRDefault="001D25BC" w:rsidP="00210A7B">
      <w:pPr>
        <w:jc w:val="both"/>
        <w:rPr>
          <w:rFonts w:ascii="Garamond" w:hAnsi="Garamond"/>
          <w:sz w:val="26"/>
          <w:szCs w:val="26"/>
        </w:rPr>
      </w:pPr>
      <w:r w:rsidRPr="00053090">
        <w:rPr>
          <w:rFonts w:asciiTheme="majorHAnsi" w:hAnsiTheme="majorHAnsi"/>
        </w:rPr>
        <w:t xml:space="preserve">Na potrzeby postępowania o udzielenie zamówienia publicznego </w:t>
      </w:r>
      <w:r w:rsidR="00210A7B" w:rsidRPr="001A1359">
        <w:rPr>
          <w:rFonts w:ascii="Cambria" w:hAnsi="Cambria"/>
        </w:rPr>
        <w:t>którego przedmiotem jest</w:t>
      </w:r>
      <w:r w:rsidR="00210A7B">
        <w:rPr>
          <w:rFonts w:ascii="Cambria" w:hAnsi="Cambria"/>
        </w:rPr>
        <w:t xml:space="preserve"> usługa</w:t>
      </w:r>
      <w:r w:rsidR="00210A7B" w:rsidRPr="00210A7B">
        <w:rPr>
          <w:rFonts w:ascii="Garamond" w:hAnsi="Garamond"/>
          <w:sz w:val="26"/>
          <w:szCs w:val="26"/>
        </w:rPr>
        <w:t xml:space="preserve"> </w:t>
      </w:r>
      <w:r w:rsidR="00210A7B" w:rsidRPr="008D4132">
        <w:rPr>
          <w:rFonts w:ascii="Garamond" w:hAnsi="Garamond"/>
          <w:sz w:val="26"/>
          <w:szCs w:val="26"/>
        </w:rPr>
        <w:t>pn</w:t>
      </w:r>
      <w:r w:rsidR="00210A7B">
        <w:rPr>
          <w:rFonts w:ascii="Cambria" w:hAnsi="Cambria"/>
        </w:rPr>
        <w:t>.</w:t>
      </w:r>
      <w:r w:rsidR="00210A7B" w:rsidRPr="00EA0EA4">
        <w:rPr>
          <w:rFonts w:ascii="Cambria" w:hAnsi="Cambria"/>
          <w:b/>
        </w:rPr>
        <w:t xml:space="preserve"> </w:t>
      </w:r>
      <w:r w:rsidR="00210A7B" w:rsidRPr="00EC1D40">
        <w:rPr>
          <w:rFonts w:ascii="Cambria" w:hAnsi="Cambria"/>
          <w:b/>
          <w:i/>
        </w:rPr>
        <w:t>„</w:t>
      </w:r>
      <w:r w:rsidR="00210A7B" w:rsidRPr="00151983">
        <w:rPr>
          <w:rFonts w:ascii="Cambria" w:hAnsi="Cambria"/>
          <w:b/>
          <w:bCs/>
          <w:i/>
        </w:rPr>
        <w:t xml:space="preserve">Odbiór i zagospodarowanie odpadów komunalnych z </w:t>
      </w:r>
      <w:r w:rsidR="00210A7B">
        <w:rPr>
          <w:rFonts w:ascii="Cambria" w:hAnsi="Cambria"/>
          <w:b/>
          <w:bCs/>
          <w:i/>
        </w:rPr>
        <w:t>terenu Gminy Wysokie</w:t>
      </w:r>
      <w:r w:rsidR="00210A7B" w:rsidRPr="00F45A40">
        <w:rPr>
          <w:rFonts w:ascii="Cambria" w:hAnsi="Cambria"/>
          <w:b/>
          <w:i/>
        </w:rPr>
        <w:t>”</w:t>
      </w:r>
      <w:r w:rsidR="00210A7B" w:rsidRPr="00777E4E">
        <w:rPr>
          <w:rFonts w:ascii="Cambria" w:hAnsi="Cambria"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210A7B">
        <w:rPr>
          <w:rFonts w:ascii="Cambria" w:hAnsi="Cambria"/>
          <w:b/>
        </w:rPr>
        <w:t>Wysokie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77777777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>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440E93E2" w14:textId="77777777" w:rsidR="00A82A8F" w:rsidRDefault="00A82A8F" w:rsidP="001D25BC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A82A8F" w:rsidRPr="001A1359" w14:paraId="2D24B2B6" w14:textId="77777777" w:rsidTr="00305F5B">
        <w:tc>
          <w:tcPr>
            <w:tcW w:w="9093" w:type="dxa"/>
            <w:shd w:val="clear" w:color="auto" w:fill="F2F2F2" w:themeFill="background1" w:themeFillShade="F2"/>
          </w:tcPr>
          <w:p w14:paraId="47B1CD3C" w14:textId="0656ACF0" w:rsidR="00A82A8F" w:rsidRDefault="009F368A" w:rsidP="00305F5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2. </w:t>
            </w:r>
            <w:r w:rsidR="00A82A8F"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0D1A3C">
              <w:rPr>
                <w:rFonts w:ascii="Cambria" w:hAnsi="Cambria"/>
                <w:b/>
              </w:rPr>
              <w:t>Dz. U. z 202</w:t>
            </w:r>
            <w:r w:rsidR="00B52FB6">
              <w:rPr>
                <w:rFonts w:ascii="Cambria" w:hAnsi="Cambria"/>
                <w:b/>
              </w:rPr>
              <w:t>3</w:t>
            </w:r>
            <w:r w:rsidR="000D1A3C">
              <w:rPr>
                <w:rFonts w:ascii="Cambria" w:hAnsi="Cambria"/>
                <w:b/>
              </w:rPr>
              <w:t>r. poz. 1</w:t>
            </w:r>
            <w:r w:rsidR="00B52FB6">
              <w:rPr>
                <w:rFonts w:ascii="Cambria" w:hAnsi="Cambria"/>
                <w:b/>
              </w:rPr>
              <w:t>605</w:t>
            </w:r>
            <w:r w:rsidR="00A82A8F"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="00A82A8F"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B1B4A92" w14:textId="77777777" w:rsidR="00A82A8F" w:rsidRPr="00D0793C" w:rsidRDefault="00A82A8F" w:rsidP="00305F5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108795D" w14:textId="4175AD17" w:rsidR="00A82A8F" w:rsidRPr="001A1359" w:rsidRDefault="00A82A8F" w:rsidP="00305F5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SPEŁNIENIA WARUNKÓW UDZIAŁU W POSTĘPOWANIU</w:t>
            </w:r>
          </w:p>
        </w:tc>
      </w:tr>
    </w:tbl>
    <w:p w14:paraId="1D42A58B" w14:textId="6E476513" w:rsidR="00A82A8F" w:rsidRDefault="00A82A8F" w:rsidP="00A82A8F">
      <w:pPr>
        <w:spacing w:line="276" w:lineRule="auto"/>
        <w:rPr>
          <w:rFonts w:ascii="Cambria" w:hAnsi="Cambria"/>
        </w:rPr>
      </w:pPr>
    </w:p>
    <w:p w14:paraId="43FD7281" w14:textId="64EB8F75" w:rsidR="00761957" w:rsidRDefault="00761957" w:rsidP="005B5A2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iż </w:t>
      </w:r>
      <w:r w:rsidR="005B5A27">
        <w:rPr>
          <w:rFonts w:ascii="Cambria" w:hAnsi="Cambria"/>
        </w:rPr>
        <w:t xml:space="preserve">spełniam warunek udziału w postępowaniu określony przez </w:t>
      </w:r>
      <w:r w:rsidR="005B5A27">
        <w:rPr>
          <w:rFonts w:ascii="Cambria" w:hAnsi="Cambria"/>
        </w:rPr>
        <w:lastRenderedPageBreak/>
        <w:t xml:space="preserve">Zamawiającego w rozdziale 6 </w:t>
      </w:r>
      <w:proofErr w:type="spellStart"/>
      <w:r w:rsidR="005B5A27">
        <w:rPr>
          <w:rFonts w:ascii="Cambria" w:hAnsi="Cambria"/>
        </w:rPr>
        <w:t>ppkt</w:t>
      </w:r>
      <w:proofErr w:type="spellEnd"/>
      <w:r w:rsidR="005B5A27">
        <w:rPr>
          <w:rFonts w:ascii="Cambria" w:hAnsi="Cambria"/>
        </w:rPr>
        <w:t>. 6.1.</w:t>
      </w:r>
      <w:r w:rsidR="006322B7">
        <w:rPr>
          <w:rFonts w:ascii="Cambria" w:hAnsi="Cambria"/>
        </w:rPr>
        <w:t>2</w:t>
      </w:r>
      <w:r w:rsidR="005B5A27">
        <w:rPr>
          <w:rFonts w:ascii="Cambria" w:hAnsi="Cambria"/>
        </w:rPr>
        <w:t>. SWZ.</w:t>
      </w:r>
    </w:p>
    <w:p w14:paraId="4F0F51E9" w14:textId="77777777" w:rsidR="005B5A27" w:rsidRPr="005B5A27" w:rsidRDefault="005B5A27" w:rsidP="00A82A8F">
      <w:pPr>
        <w:spacing w:line="276" w:lineRule="auto"/>
        <w:rPr>
          <w:rFonts w:asciiTheme="majorHAnsi" w:hAnsiTheme="majorHAnsi"/>
        </w:rPr>
      </w:pPr>
    </w:p>
    <w:p w14:paraId="190EA207" w14:textId="6B383381" w:rsidR="009F368A" w:rsidRPr="009F368A" w:rsidRDefault="009F368A" w:rsidP="009F368A">
      <w:pPr>
        <w:shd w:val="clear" w:color="auto" w:fill="D9D9D9" w:themeFill="background1" w:themeFillShade="D9"/>
        <w:spacing w:line="276" w:lineRule="auto"/>
        <w:ind w:left="36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9F368A">
        <w:rPr>
          <w:rFonts w:ascii="Cambria" w:hAnsi="Cambria"/>
          <w:b/>
        </w:rPr>
        <w:t>Oświadczenie:</w:t>
      </w:r>
    </w:p>
    <w:p w14:paraId="616AA748" w14:textId="77777777" w:rsidR="009F368A" w:rsidRDefault="009F368A" w:rsidP="009F368A">
      <w:pPr>
        <w:pStyle w:val="Akapitzlist"/>
        <w:spacing w:line="276" w:lineRule="auto"/>
        <w:rPr>
          <w:rFonts w:ascii="Cambria" w:hAnsi="Cambria"/>
        </w:rPr>
      </w:pPr>
    </w:p>
    <w:p w14:paraId="53A04C99" w14:textId="77777777" w:rsidR="009F368A" w:rsidRDefault="009F368A" w:rsidP="009F368A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14:paraId="47A76272" w14:textId="77777777" w:rsidR="009F368A" w:rsidRDefault="009F368A" w:rsidP="009F368A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CEA34" wp14:editId="2301BBC9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0" t="0" r="762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17CB7" id="Prostokąt 4" o:spid="_x0000_s1026" style="position:absolute;margin-left:17.8pt;margin-top:16.1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"/>
            </w:pict>
          </mc:Fallback>
        </mc:AlternateContent>
      </w:r>
    </w:p>
    <w:p w14:paraId="7B789996" w14:textId="77777777" w:rsidR="009F368A" w:rsidRDefault="009F368A" w:rsidP="009F368A">
      <w:pPr>
        <w:pStyle w:val="Akapitzlist"/>
        <w:spacing w:before="120" w:line="360" w:lineRule="auto"/>
        <w:ind w:left="851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 xml:space="preserve"> oraz </w:t>
      </w:r>
      <w:r w:rsidRPr="00D9424D">
        <w:rPr>
          <w:rFonts w:ascii="Times New Roman" w:hAnsi="Times New Roman"/>
        </w:rPr>
        <w:t>art. 7 ustawy z dnia 13 kwietnia 2022r. o szczególnych rozwiązania w zakresie przeciwdziałania wspieraniu agresji na Ukrainę oraz służących ochronie bezpieczeństwa narodowego</w:t>
      </w:r>
      <w:r>
        <w:rPr>
          <w:rFonts w:ascii="Cambria" w:hAnsi="Cambria" w:cstheme="minorHAnsi"/>
          <w:color w:val="000000"/>
          <w:sz w:val="23"/>
          <w:szCs w:val="23"/>
        </w:rPr>
        <w:t>;</w:t>
      </w:r>
    </w:p>
    <w:p w14:paraId="5CA8F817" w14:textId="77777777" w:rsidR="009F368A" w:rsidRDefault="009F368A" w:rsidP="009F368A">
      <w:pPr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9427A13" w14:textId="77777777" w:rsidR="009F368A" w:rsidRDefault="009F368A" w:rsidP="009F368A">
      <w:pPr>
        <w:pStyle w:val="Akapitzlist"/>
        <w:spacing w:line="360" w:lineRule="auto"/>
        <w:ind w:left="851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DE145" wp14:editId="2207BFFA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0" t="0" r="762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20750" id="Prostokąt 3" o:spid="_x0000_s1026" style="position:absolute;margin-left:17.8pt;margin-top:5.4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ipJgIAADw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 xml:space="preserve"> oraz </w:t>
      </w:r>
      <w:r w:rsidRPr="00D9424D">
        <w:rPr>
          <w:rFonts w:ascii="Times New Roman" w:hAnsi="Times New Roman"/>
        </w:rPr>
        <w:t>art. 7 ustawy z dnia 13 kwietnia 2022r. o szczególnych rozwiązania w zakresie przeciwdziałania wspieraniu agresji na Ukrainę oraz służących ochronie bezpieczeństwa narodowego</w:t>
      </w:r>
      <w:r>
        <w:rPr>
          <w:rFonts w:ascii="Cambria" w:hAnsi="Cambria" w:cstheme="minorHAnsi"/>
          <w:color w:val="000000"/>
          <w:sz w:val="23"/>
          <w:szCs w:val="23"/>
        </w:rPr>
        <w:t>.</w:t>
      </w:r>
      <w:r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6651FE12" w14:textId="77777777" w:rsidR="009F368A" w:rsidRDefault="009F368A" w:rsidP="009F368A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/>
        </w:rPr>
      </w:pPr>
    </w:p>
    <w:p w14:paraId="1EC7D34B" w14:textId="77777777" w:rsidR="001D25BC" w:rsidRPr="005B5A27" w:rsidRDefault="001D25BC" w:rsidP="001D25BC">
      <w:pPr>
        <w:spacing w:line="276" w:lineRule="auto"/>
        <w:jc w:val="both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2B050F17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7C20B108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0D346B48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2F0467DF" w14:textId="77777777"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14:paraId="5711B120" w14:textId="77777777"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F8AA1" w14:textId="77777777" w:rsidR="009829E7" w:rsidRDefault="009829E7" w:rsidP="00ED3551">
      <w:r>
        <w:separator/>
      </w:r>
    </w:p>
  </w:endnote>
  <w:endnote w:type="continuationSeparator" w:id="0">
    <w:p w14:paraId="616DDECA" w14:textId="77777777" w:rsidR="009829E7" w:rsidRDefault="009829E7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F163" w14:textId="77777777" w:rsidR="009829E7" w:rsidRDefault="009829E7" w:rsidP="00ED3551">
      <w:r>
        <w:separator/>
      </w:r>
    </w:p>
  </w:footnote>
  <w:footnote w:type="continuationSeparator" w:id="0">
    <w:p w14:paraId="296D32F0" w14:textId="77777777" w:rsidR="009829E7" w:rsidRDefault="009829E7" w:rsidP="00ED3551">
      <w:r>
        <w:continuationSeparator/>
      </w:r>
    </w:p>
  </w:footnote>
  <w:footnote w:id="1">
    <w:p w14:paraId="1E5C9E3B" w14:textId="77777777" w:rsidR="009F368A" w:rsidRDefault="009F368A" w:rsidP="009F368A">
      <w:pPr>
        <w:pStyle w:val="Tekstprzypisudolnego"/>
        <w:rPr>
          <w:rFonts w:ascii="Cambria" w:hAnsi="Cambria" w:cstheme="minorHAnsi"/>
        </w:rPr>
      </w:pPr>
      <w:r>
        <w:rPr>
          <w:rStyle w:val="Odwoanieprzypisudolnego"/>
          <w:rFonts w:ascii="Cambria" w:hAnsi="Cambria" w:cstheme="minorHAnsi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9E93D51"/>
    <w:multiLevelType w:val="multilevel"/>
    <w:tmpl w:val="6FCEA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6237617">
    <w:abstractNumId w:val="5"/>
  </w:num>
  <w:num w:numId="2" w16cid:durableId="2030598565">
    <w:abstractNumId w:val="4"/>
  </w:num>
  <w:num w:numId="3" w16cid:durableId="295574876">
    <w:abstractNumId w:val="7"/>
  </w:num>
  <w:num w:numId="4" w16cid:durableId="1497764355">
    <w:abstractNumId w:val="1"/>
  </w:num>
  <w:num w:numId="5" w16cid:durableId="52703888">
    <w:abstractNumId w:val="2"/>
  </w:num>
  <w:num w:numId="6" w16cid:durableId="1196499273">
    <w:abstractNumId w:val="8"/>
  </w:num>
  <w:num w:numId="7" w16cid:durableId="368919344">
    <w:abstractNumId w:val="3"/>
  </w:num>
  <w:num w:numId="8" w16cid:durableId="351953795">
    <w:abstractNumId w:val="0"/>
  </w:num>
  <w:num w:numId="9" w16cid:durableId="1133016072">
    <w:abstractNumId w:val="6"/>
  </w:num>
  <w:num w:numId="10" w16cid:durableId="18736831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53090"/>
    <w:rsid w:val="000D1A3C"/>
    <w:rsid w:val="00194004"/>
    <w:rsid w:val="001D25BC"/>
    <w:rsid w:val="00210A7B"/>
    <w:rsid w:val="003E7AAB"/>
    <w:rsid w:val="005B54D7"/>
    <w:rsid w:val="005B5A27"/>
    <w:rsid w:val="00626DE5"/>
    <w:rsid w:val="006322B7"/>
    <w:rsid w:val="00633D1F"/>
    <w:rsid w:val="00710AB4"/>
    <w:rsid w:val="00717BEE"/>
    <w:rsid w:val="00761957"/>
    <w:rsid w:val="0077462E"/>
    <w:rsid w:val="00786B1D"/>
    <w:rsid w:val="007C7CFB"/>
    <w:rsid w:val="007E204B"/>
    <w:rsid w:val="009829E7"/>
    <w:rsid w:val="009F0071"/>
    <w:rsid w:val="009F368A"/>
    <w:rsid w:val="00A153EF"/>
    <w:rsid w:val="00A82A8F"/>
    <w:rsid w:val="00B52FB6"/>
    <w:rsid w:val="00C40189"/>
    <w:rsid w:val="00E43E3F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1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10A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0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wysokie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D35B9-BF5B-4B1B-8E8A-B51ABCAA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user administrator</cp:lastModifiedBy>
  <cp:revision>6</cp:revision>
  <dcterms:created xsi:type="dcterms:W3CDTF">2021-11-03T18:43:00Z</dcterms:created>
  <dcterms:modified xsi:type="dcterms:W3CDTF">2023-10-25T11:22:00Z</dcterms:modified>
</cp:coreProperties>
</file>