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4F08EC" w14:textId="5394A545" w:rsidR="003D5B99" w:rsidRPr="00730E2B" w:rsidRDefault="003D5B99" w:rsidP="00BC734E">
      <w:pPr>
        <w:spacing w:before="120" w:after="120" w:line="240" w:lineRule="auto"/>
        <w:jc w:val="right"/>
        <w:rPr>
          <w:rFonts w:cstheme="minorHAnsi"/>
          <w:sz w:val="24"/>
          <w:szCs w:val="24"/>
        </w:rPr>
      </w:pPr>
      <w:r w:rsidRPr="00730E2B">
        <w:rPr>
          <w:rFonts w:cstheme="minorHAnsi"/>
          <w:sz w:val="24"/>
          <w:szCs w:val="24"/>
        </w:rPr>
        <w:t xml:space="preserve"> Ciechanowiec, dnia </w:t>
      </w:r>
      <w:r w:rsidR="000E0E2F" w:rsidRPr="00730E2B">
        <w:rPr>
          <w:rFonts w:cstheme="minorHAnsi"/>
          <w:sz w:val="24"/>
          <w:szCs w:val="24"/>
        </w:rPr>
        <w:t>30</w:t>
      </w:r>
      <w:r w:rsidRPr="00730E2B">
        <w:rPr>
          <w:rFonts w:cstheme="minorHAnsi"/>
          <w:sz w:val="24"/>
          <w:szCs w:val="24"/>
        </w:rPr>
        <w:t xml:space="preserve">.09.2024 r. </w:t>
      </w:r>
    </w:p>
    <w:p w14:paraId="4EDF1818" w14:textId="0FA6DF7E" w:rsidR="003D5B99" w:rsidRPr="00730E2B" w:rsidRDefault="003D5B99" w:rsidP="00BC734E">
      <w:pPr>
        <w:spacing w:before="120" w:after="120" w:line="240" w:lineRule="auto"/>
        <w:rPr>
          <w:rFonts w:cstheme="minorHAnsi"/>
          <w:b/>
          <w:bCs/>
          <w:sz w:val="24"/>
          <w:szCs w:val="24"/>
        </w:rPr>
      </w:pPr>
      <w:r w:rsidRPr="00730E2B">
        <w:rPr>
          <w:rFonts w:cstheme="minorHAnsi"/>
          <w:b/>
          <w:bCs/>
          <w:sz w:val="24"/>
          <w:szCs w:val="24"/>
        </w:rPr>
        <w:t>ZB.</w:t>
      </w:r>
      <w:r w:rsidR="000E0E2F" w:rsidRPr="00730E2B">
        <w:rPr>
          <w:rFonts w:cstheme="minorHAnsi"/>
          <w:b/>
          <w:bCs/>
          <w:sz w:val="24"/>
          <w:szCs w:val="24"/>
        </w:rPr>
        <w:t>27</w:t>
      </w:r>
      <w:r w:rsidR="006F54EE" w:rsidRPr="00730E2B">
        <w:rPr>
          <w:rFonts w:cstheme="minorHAnsi"/>
          <w:b/>
          <w:bCs/>
          <w:sz w:val="24"/>
          <w:szCs w:val="24"/>
        </w:rPr>
        <w:t>1</w:t>
      </w:r>
      <w:r w:rsidRPr="00730E2B">
        <w:rPr>
          <w:rFonts w:cstheme="minorHAnsi"/>
          <w:b/>
          <w:bCs/>
          <w:sz w:val="24"/>
          <w:szCs w:val="24"/>
        </w:rPr>
        <w:t>.</w:t>
      </w:r>
      <w:r w:rsidR="00730E2B" w:rsidRPr="00730E2B">
        <w:rPr>
          <w:rFonts w:cstheme="minorHAnsi"/>
          <w:b/>
          <w:bCs/>
          <w:sz w:val="24"/>
          <w:szCs w:val="24"/>
        </w:rPr>
        <w:t>2</w:t>
      </w:r>
      <w:r w:rsidRPr="00730E2B">
        <w:rPr>
          <w:rFonts w:cstheme="minorHAnsi"/>
          <w:b/>
          <w:bCs/>
          <w:sz w:val="24"/>
          <w:szCs w:val="24"/>
        </w:rPr>
        <w:t>.2024</w:t>
      </w:r>
    </w:p>
    <w:p w14:paraId="341D6D52" w14:textId="77777777" w:rsidR="000E0E2F" w:rsidRPr="000E0E2F" w:rsidRDefault="000E0E2F" w:rsidP="00BC734E">
      <w:pPr>
        <w:spacing w:before="120" w:after="120" w:line="240" w:lineRule="auto"/>
        <w:jc w:val="center"/>
        <w:rPr>
          <w:rFonts w:cstheme="minorHAnsi"/>
          <w:b/>
          <w:bCs/>
          <w:sz w:val="24"/>
          <w:szCs w:val="24"/>
        </w:rPr>
      </w:pPr>
    </w:p>
    <w:p w14:paraId="7CFAFC53" w14:textId="77777777" w:rsidR="000E0E2F" w:rsidRPr="000E0E2F" w:rsidRDefault="000E0E2F" w:rsidP="00BC734E">
      <w:pPr>
        <w:spacing w:before="120" w:after="120" w:line="240" w:lineRule="auto"/>
        <w:jc w:val="center"/>
        <w:rPr>
          <w:rFonts w:cstheme="minorHAnsi"/>
          <w:b/>
          <w:bCs/>
          <w:color w:val="FF0000"/>
          <w:sz w:val="24"/>
          <w:szCs w:val="24"/>
        </w:rPr>
      </w:pPr>
    </w:p>
    <w:p w14:paraId="43AEE62D" w14:textId="77777777" w:rsidR="000E0E2F" w:rsidRDefault="000E0E2F" w:rsidP="00BC734E">
      <w:pPr>
        <w:spacing w:before="120" w:after="120" w:line="240" w:lineRule="auto"/>
        <w:jc w:val="center"/>
        <w:rPr>
          <w:rFonts w:cstheme="minorHAnsi"/>
          <w:b/>
          <w:bCs/>
          <w:sz w:val="28"/>
          <w:szCs w:val="28"/>
        </w:rPr>
      </w:pPr>
      <w:r w:rsidRPr="000E0E2F">
        <w:rPr>
          <w:rFonts w:cstheme="minorHAnsi"/>
          <w:b/>
          <w:bCs/>
          <w:sz w:val="28"/>
          <w:szCs w:val="28"/>
        </w:rPr>
        <w:t xml:space="preserve"> Specyfikacja Warunków Zamówienia (zwana dalej „SWZ”) </w:t>
      </w:r>
    </w:p>
    <w:p w14:paraId="412834D5" w14:textId="77777777" w:rsidR="000E0E2F" w:rsidRPr="000E0E2F" w:rsidRDefault="000E0E2F" w:rsidP="00BC734E">
      <w:pPr>
        <w:spacing w:before="120" w:after="120" w:line="240" w:lineRule="auto"/>
        <w:jc w:val="center"/>
        <w:rPr>
          <w:rFonts w:cstheme="minorHAnsi"/>
          <w:b/>
          <w:bCs/>
          <w:sz w:val="28"/>
          <w:szCs w:val="28"/>
        </w:rPr>
      </w:pPr>
    </w:p>
    <w:p w14:paraId="7B0BB797" w14:textId="27C12716" w:rsidR="000E0E2F" w:rsidRPr="000E0E2F" w:rsidRDefault="000E0E2F" w:rsidP="00BC734E">
      <w:pPr>
        <w:spacing w:before="120" w:after="120" w:line="240" w:lineRule="auto"/>
        <w:jc w:val="center"/>
        <w:rPr>
          <w:rFonts w:cstheme="minorHAnsi"/>
          <w:b/>
          <w:bCs/>
          <w:sz w:val="24"/>
          <w:szCs w:val="24"/>
        </w:rPr>
      </w:pPr>
      <w:r w:rsidRPr="000E0E2F">
        <w:rPr>
          <w:rFonts w:cstheme="minorHAnsi"/>
          <w:b/>
          <w:bCs/>
          <w:sz w:val="24"/>
          <w:szCs w:val="24"/>
        </w:rPr>
        <w:t>prowadzonego trybie podstawowym z możliwością negocjacji o wartości zamówienia nieprzekraczającej progów unijnych stosownie do art. 3 ustawy z 11 września 2019 r. - Prawo zamówień publicznych, zwanej dalej „ustawą”, pn.:</w:t>
      </w:r>
    </w:p>
    <w:p w14:paraId="55D4AA03" w14:textId="6FA5422F" w:rsidR="000E0E2F" w:rsidRPr="000E0E2F" w:rsidRDefault="000E0E2F" w:rsidP="00730E2B">
      <w:pPr>
        <w:spacing w:before="120" w:after="120" w:line="240" w:lineRule="auto"/>
        <w:jc w:val="center"/>
        <w:rPr>
          <w:rFonts w:cstheme="minorHAnsi"/>
          <w:b/>
          <w:bCs/>
          <w:color w:val="002060"/>
          <w:sz w:val="28"/>
          <w:szCs w:val="28"/>
        </w:rPr>
      </w:pPr>
      <w:r w:rsidRPr="000E0E2F">
        <w:rPr>
          <w:rFonts w:cstheme="minorHAnsi"/>
          <w:b/>
          <w:bCs/>
          <w:color w:val="002060"/>
          <w:sz w:val="28"/>
          <w:szCs w:val="28"/>
        </w:rPr>
        <w:t>„</w:t>
      </w:r>
      <w:bookmarkStart w:id="0" w:name="_Hlk178773786"/>
      <w:r w:rsidR="00730E2B" w:rsidRPr="00730E2B">
        <w:rPr>
          <w:rFonts w:cstheme="minorHAnsi"/>
          <w:b/>
          <w:bCs/>
          <w:color w:val="002060"/>
          <w:sz w:val="28"/>
          <w:szCs w:val="28"/>
        </w:rPr>
        <w:t xml:space="preserve">Budowa miejskiego monitoringu wizyjnego (CCTV) w Ciechanowcu </w:t>
      </w:r>
      <w:r w:rsidRPr="000E0E2F">
        <w:rPr>
          <w:rFonts w:cstheme="minorHAnsi"/>
          <w:b/>
          <w:bCs/>
          <w:color w:val="002060"/>
          <w:sz w:val="28"/>
          <w:szCs w:val="28"/>
        </w:rPr>
        <w:t>”.</w:t>
      </w:r>
      <w:bookmarkEnd w:id="0"/>
    </w:p>
    <w:p w14:paraId="0CA17849" w14:textId="77777777" w:rsidR="000E0E2F" w:rsidRDefault="000E0E2F" w:rsidP="00BC734E">
      <w:pPr>
        <w:spacing w:before="120" w:after="120" w:line="240" w:lineRule="auto"/>
        <w:jc w:val="center"/>
        <w:rPr>
          <w:rFonts w:cstheme="minorHAnsi"/>
          <w:b/>
          <w:bCs/>
          <w:color w:val="FF0000"/>
          <w:sz w:val="24"/>
          <w:szCs w:val="24"/>
        </w:rPr>
      </w:pPr>
    </w:p>
    <w:p w14:paraId="2E06DE6A" w14:textId="77777777" w:rsidR="000E0E2F" w:rsidRPr="00730E2B" w:rsidRDefault="000E0E2F" w:rsidP="00BC734E">
      <w:pPr>
        <w:spacing w:before="120" w:after="120" w:line="240" w:lineRule="auto"/>
        <w:jc w:val="center"/>
        <w:rPr>
          <w:rFonts w:cstheme="minorHAnsi"/>
          <w:color w:val="FF0000"/>
          <w:sz w:val="24"/>
          <w:szCs w:val="24"/>
        </w:rPr>
      </w:pPr>
    </w:p>
    <w:p w14:paraId="0C7F7751" w14:textId="77777777" w:rsidR="000E0E2F" w:rsidRPr="00730E2B" w:rsidRDefault="000E0E2F" w:rsidP="00BC734E">
      <w:pPr>
        <w:spacing w:before="120" w:after="120" w:line="240" w:lineRule="auto"/>
        <w:jc w:val="center"/>
        <w:rPr>
          <w:rFonts w:cstheme="minorHAnsi"/>
          <w:color w:val="FF0000"/>
          <w:sz w:val="24"/>
          <w:szCs w:val="24"/>
        </w:rPr>
      </w:pPr>
    </w:p>
    <w:p w14:paraId="59A8DCE7" w14:textId="77777777" w:rsidR="000E0E2F" w:rsidRPr="00730E2B" w:rsidRDefault="000E0E2F" w:rsidP="00BC734E">
      <w:pPr>
        <w:spacing w:before="120" w:after="120" w:line="240" w:lineRule="auto"/>
        <w:jc w:val="center"/>
        <w:rPr>
          <w:rFonts w:cstheme="minorHAnsi"/>
          <w:color w:val="FF0000"/>
          <w:sz w:val="24"/>
          <w:szCs w:val="24"/>
        </w:rPr>
      </w:pPr>
    </w:p>
    <w:p w14:paraId="3EECCECA" w14:textId="77777777" w:rsidR="000E0E2F" w:rsidRPr="00730E2B" w:rsidRDefault="000E0E2F" w:rsidP="00BC734E">
      <w:pPr>
        <w:spacing w:before="120" w:after="120" w:line="240" w:lineRule="auto"/>
        <w:jc w:val="center"/>
        <w:rPr>
          <w:rFonts w:cstheme="minorHAnsi"/>
          <w:color w:val="FF0000"/>
          <w:sz w:val="24"/>
          <w:szCs w:val="24"/>
        </w:rPr>
      </w:pPr>
    </w:p>
    <w:p w14:paraId="640709C4" w14:textId="6B8913F9" w:rsidR="000E0E2F" w:rsidRPr="00730E2B" w:rsidRDefault="000E0E2F" w:rsidP="00BC734E">
      <w:pPr>
        <w:spacing w:before="120" w:after="120" w:line="240" w:lineRule="auto"/>
        <w:jc w:val="center"/>
        <w:rPr>
          <w:rFonts w:cstheme="minorHAnsi"/>
          <w:sz w:val="24"/>
          <w:szCs w:val="24"/>
        </w:rPr>
      </w:pPr>
      <w:r w:rsidRPr="00730E2B">
        <w:rPr>
          <w:rFonts w:cstheme="minorHAnsi"/>
          <w:sz w:val="24"/>
          <w:szCs w:val="24"/>
        </w:rPr>
        <w:t xml:space="preserve">Przedmiotowe postępowanie prowadzone jest przy użyciu środków </w:t>
      </w:r>
      <w:r w:rsidRPr="00730E2B">
        <w:rPr>
          <w:rFonts w:cstheme="minorHAnsi"/>
          <w:sz w:val="24"/>
          <w:szCs w:val="24"/>
        </w:rPr>
        <w:br/>
        <w:t>komunikacji elektronicznej.</w:t>
      </w:r>
    </w:p>
    <w:p w14:paraId="1405686A" w14:textId="77777777" w:rsidR="000E0E2F" w:rsidRPr="00730E2B" w:rsidRDefault="000E0E2F" w:rsidP="00BC734E">
      <w:pPr>
        <w:spacing w:before="120" w:after="120" w:line="240" w:lineRule="auto"/>
        <w:rPr>
          <w:rFonts w:cstheme="minorHAnsi"/>
          <w:sz w:val="24"/>
          <w:szCs w:val="24"/>
        </w:rPr>
      </w:pPr>
    </w:p>
    <w:p w14:paraId="7F776CB3" w14:textId="77777777" w:rsidR="000E0E2F" w:rsidRPr="00730E2B" w:rsidRDefault="000E0E2F" w:rsidP="00BC734E">
      <w:pPr>
        <w:spacing w:before="120" w:after="120" w:line="240" w:lineRule="auto"/>
        <w:rPr>
          <w:rFonts w:cstheme="minorHAnsi"/>
          <w:sz w:val="24"/>
          <w:szCs w:val="24"/>
        </w:rPr>
      </w:pPr>
    </w:p>
    <w:p w14:paraId="7D0E7FFD" w14:textId="77777777" w:rsidR="000E0E2F" w:rsidRPr="00730E2B" w:rsidRDefault="000E0E2F" w:rsidP="00BC734E">
      <w:pPr>
        <w:spacing w:before="120" w:after="120" w:line="240" w:lineRule="auto"/>
        <w:rPr>
          <w:rFonts w:cstheme="minorHAnsi"/>
          <w:sz w:val="24"/>
          <w:szCs w:val="24"/>
        </w:rPr>
      </w:pPr>
      <w:r w:rsidRPr="00730E2B">
        <w:rPr>
          <w:rFonts w:cstheme="minorHAnsi"/>
          <w:b/>
          <w:bCs/>
          <w:sz w:val="24"/>
          <w:szCs w:val="24"/>
        </w:rPr>
        <w:t>Adres strony internetowej prowadzonego postępowania:</w:t>
      </w:r>
      <w:r w:rsidRPr="00730E2B">
        <w:rPr>
          <w:rFonts w:cstheme="minorHAnsi"/>
          <w:sz w:val="24"/>
          <w:szCs w:val="24"/>
        </w:rPr>
        <w:t xml:space="preserve"> https://ezamowienia.gov.pl </w:t>
      </w:r>
    </w:p>
    <w:p w14:paraId="2D9F63AB" w14:textId="19930B20" w:rsidR="000E0E2F" w:rsidRPr="00730E2B" w:rsidRDefault="000E0E2F" w:rsidP="00BC734E">
      <w:pPr>
        <w:spacing w:before="120" w:after="120" w:line="240" w:lineRule="auto"/>
        <w:rPr>
          <w:rFonts w:cstheme="minorHAnsi"/>
          <w:sz w:val="24"/>
          <w:szCs w:val="24"/>
        </w:rPr>
      </w:pPr>
      <w:r w:rsidRPr="00730E2B">
        <w:rPr>
          <w:rFonts w:cstheme="minorHAnsi"/>
          <w:b/>
          <w:bCs/>
          <w:sz w:val="24"/>
          <w:szCs w:val="24"/>
        </w:rPr>
        <w:t>Identyfikator postępowania jest dostępny na stronie:</w:t>
      </w:r>
      <w:r w:rsidRPr="00730E2B">
        <w:rPr>
          <w:rFonts w:cstheme="minorHAnsi"/>
          <w:sz w:val="24"/>
          <w:szCs w:val="24"/>
        </w:rPr>
        <w:t xml:space="preserve"> </w:t>
      </w:r>
      <w:hyperlink r:id="rId7" w:history="1">
        <w:r w:rsidRPr="00730E2B">
          <w:rPr>
            <w:rStyle w:val="Hipercze"/>
            <w:rFonts w:cstheme="minorHAnsi"/>
            <w:color w:val="auto"/>
            <w:sz w:val="24"/>
            <w:szCs w:val="24"/>
          </w:rPr>
          <w:t>https://ezamowienia.gov.pl</w:t>
        </w:r>
      </w:hyperlink>
      <w:r w:rsidRPr="00730E2B">
        <w:rPr>
          <w:rFonts w:cstheme="minorHAnsi"/>
          <w:sz w:val="24"/>
          <w:szCs w:val="24"/>
        </w:rPr>
        <w:t xml:space="preserve"> </w:t>
      </w:r>
    </w:p>
    <w:p w14:paraId="2A7A3D75" w14:textId="2550F59A" w:rsidR="000E0E2F" w:rsidRPr="00730E2B" w:rsidRDefault="00730E2B" w:rsidP="00730E2B">
      <w:pPr>
        <w:spacing w:before="120" w:after="120" w:line="240" w:lineRule="auto"/>
        <w:rPr>
          <w:rFonts w:cstheme="minorHAnsi"/>
          <w:b/>
          <w:bCs/>
          <w:sz w:val="24"/>
          <w:szCs w:val="24"/>
        </w:rPr>
      </w:pPr>
      <w:r w:rsidRPr="00730E2B">
        <w:rPr>
          <w:rFonts w:cstheme="minorHAnsi"/>
          <w:sz w:val="24"/>
          <w:szCs w:val="24"/>
        </w:rPr>
        <w:t>ocds-148610-94e9bc76-747a-42d7-a833-70fc2f7ad907</w:t>
      </w:r>
    </w:p>
    <w:p w14:paraId="11AD17EC" w14:textId="77777777" w:rsidR="000E0E2F" w:rsidRPr="00730E2B" w:rsidRDefault="000E0E2F" w:rsidP="00BC734E">
      <w:pPr>
        <w:spacing w:before="120" w:after="120" w:line="240" w:lineRule="auto"/>
        <w:jc w:val="center"/>
        <w:rPr>
          <w:rFonts w:cstheme="minorHAnsi"/>
          <w:b/>
          <w:bCs/>
          <w:color w:val="FF0000"/>
          <w:sz w:val="24"/>
          <w:szCs w:val="24"/>
        </w:rPr>
      </w:pPr>
    </w:p>
    <w:p w14:paraId="73D04FD1" w14:textId="77777777" w:rsidR="000E0E2F" w:rsidRPr="00730E2B" w:rsidRDefault="000E0E2F" w:rsidP="00BC734E">
      <w:pPr>
        <w:spacing w:before="120" w:after="120" w:line="240" w:lineRule="auto"/>
        <w:jc w:val="center"/>
        <w:rPr>
          <w:rFonts w:cstheme="minorHAnsi"/>
          <w:color w:val="FF0000"/>
          <w:sz w:val="24"/>
          <w:szCs w:val="24"/>
        </w:rPr>
      </w:pPr>
    </w:p>
    <w:p w14:paraId="4F2F33F0" w14:textId="52F39215" w:rsidR="000E0E2F" w:rsidRPr="00730E2B" w:rsidRDefault="000E0E2F" w:rsidP="00BC734E">
      <w:pPr>
        <w:spacing w:before="120" w:after="120" w:line="240" w:lineRule="auto"/>
        <w:rPr>
          <w:rFonts w:cstheme="minorHAnsi"/>
          <w:b/>
          <w:bCs/>
          <w:sz w:val="24"/>
          <w:szCs w:val="24"/>
        </w:rPr>
      </w:pPr>
      <w:r w:rsidRPr="00730E2B">
        <w:rPr>
          <w:rFonts w:cstheme="minorHAnsi"/>
          <w:b/>
          <w:bCs/>
          <w:sz w:val="24"/>
          <w:szCs w:val="24"/>
        </w:rPr>
        <w:t>ZATWIERDZAM:</w:t>
      </w:r>
    </w:p>
    <w:p w14:paraId="1F3FD010" w14:textId="77777777" w:rsidR="00EF33BF" w:rsidRPr="00730E2B" w:rsidRDefault="00EF33BF" w:rsidP="00EF33BF">
      <w:pPr>
        <w:spacing w:before="120" w:after="120" w:line="240" w:lineRule="auto"/>
        <w:jc w:val="center"/>
        <w:rPr>
          <w:rFonts w:cstheme="minorHAnsi"/>
          <w:b/>
          <w:bCs/>
          <w:i/>
          <w:iCs/>
        </w:rPr>
      </w:pPr>
      <w:r w:rsidRPr="00730E2B">
        <w:rPr>
          <w:rFonts w:cstheme="minorHAnsi"/>
          <w:b/>
          <w:bCs/>
          <w:i/>
          <w:iCs/>
        </w:rPr>
        <w:t>Eugeniusz Święcki</w:t>
      </w:r>
    </w:p>
    <w:p w14:paraId="65381A2D" w14:textId="36B5D345" w:rsidR="000E0E2F" w:rsidRPr="00730E2B" w:rsidRDefault="00EF33BF" w:rsidP="00EF33BF">
      <w:pPr>
        <w:spacing w:before="120" w:after="120" w:line="240" w:lineRule="auto"/>
        <w:jc w:val="center"/>
        <w:rPr>
          <w:rFonts w:cstheme="minorHAnsi"/>
          <w:b/>
          <w:bCs/>
          <w:color w:val="FF0000"/>
          <w:sz w:val="24"/>
          <w:szCs w:val="24"/>
        </w:rPr>
      </w:pPr>
      <w:r w:rsidRPr="00730E2B">
        <w:rPr>
          <w:rFonts w:cstheme="minorHAnsi"/>
          <w:b/>
          <w:bCs/>
          <w:i/>
          <w:iCs/>
        </w:rPr>
        <w:t>Burmistrz Ciechanowca</w:t>
      </w:r>
      <w:r w:rsidR="000E0E2F" w:rsidRPr="00730E2B">
        <w:rPr>
          <w:rFonts w:cstheme="minorHAnsi"/>
          <w:b/>
          <w:bCs/>
          <w:color w:val="FF0000"/>
          <w:sz w:val="24"/>
          <w:szCs w:val="24"/>
        </w:rPr>
        <w:br w:type="page"/>
      </w:r>
    </w:p>
    <w:p w14:paraId="3382E273" w14:textId="77777777" w:rsidR="000E0E2F" w:rsidRPr="00730E2B" w:rsidRDefault="000E0E2F" w:rsidP="00E462C2">
      <w:pPr>
        <w:spacing w:before="120" w:after="120" w:line="240" w:lineRule="auto"/>
        <w:rPr>
          <w:rFonts w:cstheme="minorHAnsi"/>
          <w:sz w:val="24"/>
          <w:szCs w:val="24"/>
        </w:rPr>
      </w:pPr>
      <w:r w:rsidRPr="00730E2B">
        <w:rPr>
          <w:rFonts w:cstheme="minorHAnsi"/>
          <w:b/>
          <w:bCs/>
          <w:sz w:val="24"/>
          <w:szCs w:val="24"/>
          <w:highlight w:val="cyan"/>
        </w:rPr>
        <w:lastRenderedPageBreak/>
        <w:t>Rozdział 1. Informacje o Zamawiającym oraz tryb udzielenia zamówienia publicznego</w:t>
      </w:r>
      <w:r w:rsidRPr="00730E2B">
        <w:rPr>
          <w:rFonts w:cstheme="minorHAnsi"/>
          <w:b/>
          <w:bCs/>
          <w:sz w:val="24"/>
          <w:szCs w:val="24"/>
        </w:rPr>
        <w:t xml:space="preserve"> </w:t>
      </w:r>
    </w:p>
    <w:p w14:paraId="3F361FF5" w14:textId="77777777" w:rsidR="000E0E2F" w:rsidRPr="00730E2B" w:rsidRDefault="000E0E2F" w:rsidP="00E462C2">
      <w:pPr>
        <w:numPr>
          <w:ilvl w:val="0"/>
          <w:numId w:val="35"/>
        </w:numPr>
        <w:spacing w:before="120" w:after="120" w:line="240" w:lineRule="auto"/>
        <w:rPr>
          <w:rFonts w:cstheme="minorHAnsi"/>
          <w:sz w:val="24"/>
          <w:szCs w:val="24"/>
          <w:u w:val="single"/>
        </w:rPr>
      </w:pPr>
      <w:r w:rsidRPr="00730E2B">
        <w:rPr>
          <w:rFonts w:cstheme="minorHAnsi"/>
          <w:sz w:val="24"/>
          <w:szCs w:val="24"/>
          <w:u w:val="single"/>
        </w:rPr>
        <w:t xml:space="preserve">Nazwa i adres zamawiającego: </w:t>
      </w:r>
    </w:p>
    <w:p w14:paraId="39F57BBB" w14:textId="77777777" w:rsidR="000E0E2F" w:rsidRPr="00730E2B" w:rsidRDefault="000E0E2F" w:rsidP="00E462C2">
      <w:pPr>
        <w:spacing w:before="120" w:after="120" w:line="240" w:lineRule="auto"/>
        <w:ind w:left="720"/>
        <w:rPr>
          <w:rFonts w:cstheme="minorHAnsi"/>
          <w:sz w:val="24"/>
          <w:szCs w:val="24"/>
        </w:rPr>
      </w:pPr>
      <w:r w:rsidRPr="00730E2B">
        <w:rPr>
          <w:rFonts w:cstheme="minorHAnsi"/>
          <w:sz w:val="24"/>
          <w:szCs w:val="24"/>
        </w:rPr>
        <w:t>Gmina Ciechanowiec, Urząd Miejski w Ciechanowcu</w:t>
      </w:r>
    </w:p>
    <w:p w14:paraId="19988C61" w14:textId="77777777" w:rsidR="000E0E2F" w:rsidRPr="00730E2B" w:rsidRDefault="000E0E2F" w:rsidP="00E462C2">
      <w:pPr>
        <w:spacing w:before="120" w:after="120" w:line="240" w:lineRule="auto"/>
        <w:ind w:left="720"/>
        <w:rPr>
          <w:rFonts w:cstheme="minorHAnsi"/>
          <w:sz w:val="24"/>
          <w:szCs w:val="24"/>
        </w:rPr>
      </w:pPr>
      <w:r w:rsidRPr="00730E2B">
        <w:rPr>
          <w:rFonts w:cstheme="minorHAnsi"/>
          <w:sz w:val="24"/>
          <w:szCs w:val="24"/>
        </w:rPr>
        <w:t xml:space="preserve">ul. Mickiewicza 1, 18-230 Ciechanowiec </w:t>
      </w:r>
    </w:p>
    <w:p w14:paraId="0C4E17BE" w14:textId="77777777" w:rsidR="000E0E2F" w:rsidRPr="00730E2B" w:rsidRDefault="000E0E2F" w:rsidP="00E462C2">
      <w:pPr>
        <w:spacing w:before="120" w:after="120" w:line="240" w:lineRule="auto"/>
        <w:ind w:left="720"/>
        <w:rPr>
          <w:rFonts w:cstheme="minorHAnsi"/>
          <w:sz w:val="24"/>
          <w:szCs w:val="24"/>
        </w:rPr>
      </w:pPr>
      <w:r w:rsidRPr="00730E2B">
        <w:rPr>
          <w:rFonts w:cstheme="minorHAnsi"/>
          <w:sz w:val="24"/>
          <w:szCs w:val="24"/>
        </w:rPr>
        <w:t xml:space="preserve">tel. 86 277 11 45 </w:t>
      </w:r>
    </w:p>
    <w:p w14:paraId="2AF197D6" w14:textId="77777777" w:rsidR="000E0E2F" w:rsidRPr="00730E2B" w:rsidRDefault="000E0E2F" w:rsidP="00E462C2">
      <w:pPr>
        <w:spacing w:before="120" w:after="120" w:line="240" w:lineRule="auto"/>
        <w:ind w:left="720"/>
        <w:rPr>
          <w:rFonts w:cstheme="minorHAnsi"/>
          <w:sz w:val="24"/>
          <w:szCs w:val="24"/>
        </w:rPr>
      </w:pPr>
      <w:r w:rsidRPr="00730E2B">
        <w:rPr>
          <w:rFonts w:cstheme="minorHAnsi"/>
          <w:sz w:val="24"/>
          <w:szCs w:val="24"/>
        </w:rPr>
        <w:t>e-mail: info@ciechanowiec.pl</w:t>
      </w:r>
    </w:p>
    <w:p w14:paraId="115AAEFB" w14:textId="77777777" w:rsidR="000E0E2F" w:rsidRPr="00730E2B" w:rsidRDefault="000E0E2F" w:rsidP="00E462C2">
      <w:pPr>
        <w:spacing w:before="120" w:after="120" w:line="240" w:lineRule="auto"/>
        <w:ind w:left="720"/>
        <w:rPr>
          <w:rFonts w:cstheme="minorHAnsi"/>
          <w:sz w:val="24"/>
          <w:szCs w:val="24"/>
        </w:rPr>
      </w:pPr>
      <w:r w:rsidRPr="00730E2B">
        <w:rPr>
          <w:rFonts w:cstheme="minorHAnsi"/>
          <w:sz w:val="24"/>
          <w:szCs w:val="24"/>
        </w:rPr>
        <w:t>NIP: 722-16-27-540   REGON: 450670150</w:t>
      </w:r>
    </w:p>
    <w:p w14:paraId="144A8324" w14:textId="77777777" w:rsidR="000E0E2F" w:rsidRPr="00730E2B" w:rsidRDefault="000E0E2F" w:rsidP="00E462C2">
      <w:pPr>
        <w:spacing w:before="120" w:after="120" w:line="240" w:lineRule="auto"/>
        <w:rPr>
          <w:rFonts w:cstheme="minorHAnsi"/>
          <w:sz w:val="24"/>
          <w:szCs w:val="24"/>
        </w:rPr>
      </w:pPr>
      <w:r w:rsidRPr="00730E2B">
        <w:rPr>
          <w:rFonts w:cstheme="minorHAnsi"/>
          <w:sz w:val="24"/>
          <w:szCs w:val="24"/>
        </w:rPr>
        <w:t xml:space="preserve">Identyfikator podmiotu na </w:t>
      </w:r>
      <w:proofErr w:type="spellStart"/>
      <w:r w:rsidRPr="00730E2B">
        <w:rPr>
          <w:rFonts w:cstheme="minorHAnsi"/>
          <w:sz w:val="24"/>
          <w:szCs w:val="24"/>
        </w:rPr>
        <w:t>ePUAP</w:t>
      </w:r>
      <w:proofErr w:type="spellEnd"/>
      <w:r w:rsidRPr="00730E2B">
        <w:rPr>
          <w:rFonts w:cstheme="minorHAnsi"/>
          <w:sz w:val="24"/>
          <w:szCs w:val="24"/>
        </w:rPr>
        <w:t xml:space="preserve"> (https://epuap.gov.pl): 7d0kley88z</w:t>
      </w:r>
    </w:p>
    <w:p w14:paraId="1DD3D993" w14:textId="05B0006D" w:rsidR="00795E34" w:rsidRPr="00730E2B" w:rsidRDefault="00795E34" w:rsidP="00E462C2">
      <w:pPr>
        <w:numPr>
          <w:ilvl w:val="0"/>
          <w:numId w:val="35"/>
        </w:numPr>
        <w:spacing w:before="120" w:after="120" w:line="240" w:lineRule="auto"/>
        <w:rPr>
          <w:rFonts w:cstheme="minorHAnsi"/>
          <w:color w:val="FF0000"/>
          <w:sz w:val="24"/>
          <w:szCs w:val="24"/>
        </w:rPr>
      </w:pPr>
      <w:r w:rsidRPr="00730E2B">
        <w:rPr>
          <w:rFonts w:cstheme="minorHAnsi"/>
          <w:sz w:val="24"/>
          <w:szCs w:val="24"/>
        </w:rPr>
        <w:t xml:space="preserve">adres strony internetowej prowadzonego postępowania (na stronie tej udostępniane będą też zmiany i wyjaśnienia treści SWZ oraz inne dokumenty zamówienia bezpośrednio związane z postępowaniem o udzielenie zamówienia):  </w:t>
      </w:r>
      <w:r w:rsidR="00730E2B" w:rsidRPr="00730E2B">
        <w:t>https://ezamowienia.gov.pl/mp-client/tenders/ocds-148610-94e9bc76-747a-42d7-a833-70fc2f7ad907</w:t>
      </w:r>
    </w:p>
    <w:p w14:paraId="486F04C0" w14:textId="766BADA1" w:rsidR="00795E34" w:rsidRPr="00730E2B" w:rsidRDefault="00795E34" w:rsidP="00E462C2">
      <w:pPr>
        <w:numPr>
          <w:ilvl w:val="0"/>
          <w:numId w:val="35"/>
        </w:numPr>
        <w:spacing w:before="120" w:after="120" w:line="240" w:lineRule="auto"/>
        <w:rPr>
          <w:rFonts w:cstheme="minorHAnsi"/>
          <w:sz w:val="24"/>
          <w:szCs w:val="24"/>
        </w:rPr>
      </w:pPr>
      <w:r w:rsidRPr="00730E2B">
        <w:rPr>
          <w:rFonts w:cstheme="minorHAnsi"/>
          <w:sz w:val="24"/>
          <w:szCs w:val="24"/>
        </w:rPr>
        <w:t xml:space="preserve">postępowanie można wyszukać również ze strony głównej Platformy e-Zamówienia (przycisk „Przeglądaj postępowania/konkursy”) wpisując identyfikator (ID) postępowania na Platformie e-Zamówienia: </w:t>
      </w:r>
      <w:r w:rsidR="00730E2B" w:rsidRPr="00730E2B">
        <w:rPr>
          <w:rFonts w:cstheme="minorHAnsi"/>
          <w:sz w:val="24"/>
          <w:szCs w:val="24"/>
        </w:rPr>
        <w:t>ocds-148610-94e9bc76-747a-42d7-a833-70fc2f7ad907</w:t>
      </w:r>
    </w:p>
    <w:p w14:paraId="5B90961D" w14:textId="77777777" w:rsidR="00730E2B" w:rsidRPr="00730E2B" w:rsidRDefault="00795E34" w:rsidP="00E462C2">
      <w:pPr>
        <w:numPr>
          <w:ilvl w:val="0"/>
          <w:numId w:val="35"/>
        </w:numPr>
        <w:spacing w:before="120" w:after="120" w:line="240" w:lineRule="auto"/>
        <w:rPr>
          <w:rFonts w:cstheme="minorHAnsi"/>
          <w:sz w:val="24"/>
          <w:szCs w:val="24"/>
        </w:rPr>
      </w:pPr>
      <w:r w:rsidRPr="00730E2B">
        <w:rPr>
          <w:rFonts w:cstheme="minorHAnsi"/>
          <w:sz w:val="24"/>
          <w:szCs w:val="24"/>
        </w:rPr>
        <w:t xml:space="preserve">Osobą uprawnioną do komunikowania się z wykonawcami jest: </w:t>
      </w:r>
    </w:p>
    <w:p w14:paraId="156F6DB1" w14:textId="0D85A827" w:rsidR="00795E34" w:rsidRPr="00730E2B" w:rsidRDefault="00795E34" w:rsidP="00730E2B">
      <w:pPr>
        <w:numPr>
          <w:ilvl w:val="1"/>
          <w:numId w:val="35"/>
        </w:numPr>
        <w:spacing w:before="120" w:after="120" w:line="240" w:lineRule="auto"/>
        <w:rPr>
          <w:rFonts w:cstheme="minorHAnsi"/>
          <w:sz w:val="24"/>
          <w:szCs w:val="24"/>
        </w:rPr>
      </w:pPr>
      <w:r w:rsidRPr="00730E2B">
        <w:rPr>
          <w:rFonts w:cstheme="minorHAnsi"/>
          <w:sz w:val="24"/>
          <w:szCs w:val="24"/>
        </w:rPr>
        <w:t>Magdalena Kondraciuk  – tel. 86 2771-145 wew. 16.</w:t>
      </w:r>
    </w:p>
    <w:p w14:paraId="0F3D6BB9" w14:textId="37630C35" w:rsidR="00730E2B" w:rsidRPr="00C97617" w:rsidRDefault="00730E2B" w:rsidP="00730E2B">
      <w:pPr>
        <w:numPr>
          <w:ilvl w:val="1"/>
          <w:numId w:val="35"/>
        </w:numPr>
        <w:spacing w:before="120" w:after="120" w:line="240" w:lineRule="auto"/>
        <w:rPr>
          <w:rFonts w:cstheme="minorHAnsi"/>
          <w:sz w:val="24"/>
          <w:szCs w:val="24"/>
        </w:rPr>
      </w:pPr>
      <w:r w:rsidRPr="00730E2B">
        <w:rPr>
          <w:rFonts w:cstheme="minorHAnsi"/>
          <w:sz w:val="24"/>
          <w:szCs w:val="24"/>
        </w:rPr>
        <w:t xml:space="preserve">Michał </w:t>
      </w:r>
      <w:r w:rsidRPr="00C97617">
        <w:rPr>
          <w:rFonts w:cstheme="minorHAnsi"/>
          <w:sz w:val="24"/>
          <w:szCs w:val="24"/>
        </w:rPr>
        <w:t>Ernest Chojnowski  – tel. 86 2771-145 wew. 36.</w:t>
      </w:r>
    </w:p>
    <w:p w14:paraId="70AF0009" w14:textId="77777777" w:rsidR="00795E34" w:rsidRPr="00C97617" w:rsidRDefault="00795E34" w:rsidP="00E462C2">
      <w:pPr>
        <w:numPr>
          <w:ilvl w:val="0"/>
          <w:numId w:val="35"/>
        </w:numPr>
        <w:spacing w:before="120" w:after="120" w:line="240" w:lineRule="auto"/>
        <w:rPr>
          <w:rFonts w:cstheme="minorHAnsi"/>
          <w:sz w:val="24"/>
          <w:szCs w:val="24"/>
        </w:rPr>
      </w:pPr>
      <w:r w:rsidRPr="00C97617">
        <w:rPr>
          <w:rFonts w:cstheme="minorHAnsi"/>
          <w:sz w:val="24"/>
          <w:szCs w:val="24"/>
        </w:rPr>
        <w:t>Godziny pracy Zamawiającego: od poniedziałku do piątku w godz. 7:30 do 15:30.</w:t>
      </w:r>
    </w:p>
    <w:p w14:paraId="39006387" w14:textId="3B135BA1" w:rsidR="00795E34" w:rsidRPr="00C97617" w:rsidRDefault="000E0E2F" w:rsidP="00E462C2">
      <w:pPr>
        <w:numPr>
          <w:ilvl w:val="0"/>
          <w:numId w:val="35"/>
        </w:numPr>
        <w:spacing w:before="120" w:after="120" w:line="240" w:lineRule="auto"/>
        <w:rPr>
          <w:rFonts w:cstheme="minorHAnsi"/>
          <w:sz w:val="24"/>
          <w:szCs w:val="24"/>
        </w:rPr>
      </w:pPr>
      <w:r w:rsidRPr="00C97617">
        <w:rPr>
          <w:rFonts w:cstheme="minorHAnsi"/>
          <w:sz w:val="24"/>
          <w:szCs w:val="24"/>
        </w:rPr>
        <w:t xml:space="preserve">Rachunek bankowy: (wadium, zabezpieczenie należytego wykonania umowy): </w:t>
      </w:r>
      <w:r w:rsidR="00795E34" w:rsidRPr="00C97617">
        <w:rPr>
          <w:rFonts w:cstheme="minorHAnsi"/>
          <w:sz w:val="24"/>
          <w:szCs w:val="24"/>
        </w:rPr>
        <w:br/>
      </w:r>
      <w:r w:rsidR="00795E34" w:rsidRPr="00C97617">
        <w:rPr>
          <w:rFonts w:cstheme="minorHAnsi"/>
          <w:b/>
          <w:bCs/>
          <w:sz w:val="24"/>
          <w:szCs w:val="24"/>
        </w:rPr>
        <w:t xml:space="preserve">67 8749 0006 0000 1241 2000 0030 </w:t>
      </w:r>
      <w:r w:rsidR="00795E34" w:rsidRPr="00C97617">
        <w:rPr>
          <w:rFonts w:cstheme="minorHAnsi"/>
          <w:sz w:val="24"/>
          <w:szCs w:val="24"/>
        </w:rPr>
        <w:t>w Banku Spółdzielczym w Ciechanowcu</w:t>
      </w:r>
    </w:p>
    <w:p w14:paraId="6FF4225B" w14:textId="77777777" w:rsidR="000E0E2F" w:rsidRPr="00C97617" w:rsidRDefault="000E0E2F" w:rsidP="00E462C2">
      <w:pPr>
        <w:numPr>
          <w:ilvl w:val="0"/>
          <w:numId w:val="35"/>
        </w:numPr>
        <w:spacing w:before="120" w:after="120" w:line="240" w:lineRule="auto"/>
        <w:rPr>
          <w:rFonts w:cstheme="minorHAnsi"/>
          <w:sz w:val="24"/>
          <w:szCs w:val="24"/>
        </w:rPr>
      </w:pPr>
      <w:r w:rsidRPr="00C97617">
        <w:rPr>
          <w:rFonts w:cstheme="minorHAnsi"/>
          <w:sz w:val="24"/>
          <w:szCs w:val="24"/>
        </w:rPr>
        <w:t xml:space="preserve">Postępowanie prowadzone jest w trybie podstawowym z możliwością przeprowadzenia negocjacji w celu ulepszenia treści ofert, stosownie do art. 275 pkt 2 ustawy oraz niniejszej SWZ. </w:t>
      </w:r>
    </w:p>
    <w:p w14:paraId="3E2A93FF" w14:textId="77777777" w:rsidR="00795E34" w:rsidRPr="00C97617" w:rsidRDefault="000E0E2F" w:rsidP="00E462C2">
      <w:pPr>
        <w:numPr>
          <w:ilvl w:val="0"/>
          <w:numId w:val="35"/>
        </w:numPr>
        <w:spacing w:before="120" w:after="120" w:line="240" w:lineRule="auto"/>
        <w:rPr>
          <w:rFonts w:cstheme="minorHAnsi"/>
          <w:sz w:val="24"/>
          <w:szCs w:val="24"/>
        </w:rPr>
      </w:pPr>
      <w:r w:rsidRPr="00C97617">
        <w:rPr>
          <w:rFonts w:cstheme="minorHAnsi"/>
          <w:sz w:val="24"/>
          <w:szCs w:val="24"/>
        </w:rPr>
        <w:t xml:space="preserve">W przypadku decyzji Zamawiającego o przeprowadzeniu negocjacji treści ofert: </w:t>
      </w:r>
    </w:p>
    <w:p w14:paraId="03D6EBE2" w14:textId="3DB59459" w:rsidR="000E0E2F" w:rsidRPr="00C97617" w:rsidRDefault="000E0E2F" w:rsidP="00E462C2">
      <w:pPr>
        <w:numPr>
          <w:ilvl w:val="1"/>
          <w:numId w:val="36"/>
        </w:numPr>
        <w:spacing w:before="120" w:after="120" w:line="240" w:lineRule="auto"/>
        <w:rPr>
          <w:rFonts w:cstheme="minorHAnsi"/>
          <w:sz w:val="24"/>
          <w:szCs w:val="24"/>
        </w:rPr>
      </w:pPr>
      <w:r w:rsidRPr="00C97617">
        <w:rPr>
          <w:rFonts w:cstheme="minorHAnsi"/>
          <w:sz w:val="24"/>
          <w:szCs w:val="24"/>
        </w:rPr>
        <w:t xml:space="preserve">1) Zamawiający ogranicza liczbę wykonawców, których zaprosi do negocjacji do </w:t>
      </w:r>
      <w:r w:rsidR="00C97617" w:rsidRPr="00C97617">
        <w:rPr>
          <w:rFonts w:cstheme="minorHAnsi"/>
          <w:sz w:val="24"/>
          <w:szCs w:val="24"/>
        </w:rPr>
        <w:t>5</w:t>
      </w:r>
      <w:r w:rsidRPr="00C97617">
        <w:rPr>
          <w:rFonts w:cstheme="minorHAnsi"/>
          <w:sz w:val="24"/>
          <w:szCs w:val="24"/>
        </w:rPr>
        <w:t xml:space="preserve">; </w:t>
      </w:r>
    </w:p>
    <w:p w14:paraId="6723E317" w14:textId="430DBEDB" w:rsidR="000E0E2F" w:rsidRPr="00C97617" w:rsidRDefault="000E0E2F" w:rsidP="00E462C2">
      <w:pPr>
        <w:numPr>
          <w:ilvl w:val="1"/>
          <w:numId w:val="36"/>
        </w:numPr>
        <w:spacing w:before="120" w:after="120" w:line="240" w:lineRule="auto"/>
        <w:rPr>
          <w:rFonts w:cstheme="minorHAnsi"/>
          <w:sz w:val="24"/>
          <w:szCs w:val="24"/>
        </w:rPr>
      </w:pPr>
      <w:r w:rsidRPr="00C97617">
        <w:rPr>
          <w:rFonts w:cstheme="minorHAnsi"/>
          <w:sz w:val="24"/>
          <w:szCs w:val="24"/>
        </w:rPr>
        <w:t>2) kryterium przyjętym do ograniczenia liczby zaproszonych wykonawców będzie cena (</w:t>
      </w:r>
      <w:r w:rsidR="00C97617" w:rsidRPr="00C97617">
        <w:rPr>
          <w:rFonts w:cstheme="minorHAnsi"/>
          <w:sz w:val="24"/>
          <w:szCs w:val="24"/>
        </w:rPr>
        <w:t>5</w:t>
      </w:r>
      <w:r w:rsidRPr="00C97617">
        <w:rPr>
          <w:rFonts w:cstheme="minorHAnsi"/>
          <w:sz w:val="24"/>
          <w:szCs w:val="24"/>
        </w:rPr>
        <w:t xml:space="preserve"> ofert z najniższą ceną, które nie podlegają odrzuceniu); </w:t>
      </w:r>
    </w:p>
    <w:p w14:paraId="66CBC6B7" w14:textId="5F140110" w:rsidR="000E0E2F" w:rsidRPr="00C97617" w:rsidRDefault="000E0E2F" w:rsidP="00E462C2">
      <w:pPr>
        <w:numPr>
          <w:ilvl w:val="1"/>
          <w:numId w:val="36"/>
        </w:numPr>
        <w:spacing w:before="120" w:after="120" w:line="240" w:lineRule="auto"/>
        <w:rPr>
          <w:rFonts w:cstheme="minorHAnsi"/>
          <w:sz w:val="24"/>
          <w:szCs w:val="24"/>
        </w:rPr>
      </w:pPr>
      <w:r w:rsidRPr="00C97617">
        <w:rPr>
          <w:rFonts w:cstheme="minorHAnsi"/>
          <w:sz w:val="24"/>
          <w:szCs w:val="24"/>
        </w:rPr>
        <w:t>3) przedmiotem negocjacji będą wszystkie elementy treści oferty, które podlegają ocenie w</w:t>
      </w:r>
      <w:r w:rsidR="00795E34" w:rsidRPr="00C97617">
        <w:rPr>
          <w:rFonts w:cstheme="minorHAnsi"/>
          <w:sz w:val="24"/>
          <w:szCs w:val="24"/>
        </w:rPr>
        <w:t> </w:t>
      </w:r>
      <w:r w:rsidRPr="00C97617">
        <w:rPr>
          <w:rFonts w:cstheme="minorHAnsi"/>
          <w:sz w:val="24"/>
          <w:szCs w:val="24"/>
        </w:rPr>
        <w:t xml:space="preserve">ramach kryteriów oceny ofert, wskazane w Rozdziale 16 SWZ. </w:t>
      </w:r>
    </w:p>
    <w:p w14:paraId="6E515FEA" w14:textId="606122F9" w:rsidR="00795E34" w:rsidRPr="00C97617" w:rsidRDefault="000E0E2F" w:rsidP="00E462C2">
      <w:pPr>
        <w:numPr>
          <w:ilvl w:val="0"/>
          <w:numId w:val="35"/>
        </w:numPr>
        <w:spacing w:before="120" w:after="120" w:line="240" w:lineRule="auto"/>
        <w:rPr>
          <w:rFonts w:cstheme="minorHAnsi"/>
          <w:sz w:val="24"/>
          <w:szCs w:val="24"/>
        </w:rPr>
      </w:pPr>
      <w:r w:rsidRPr="00C97617">
        <w:rPr>
          <w:rFonts w:cstheme="minorHAnsi"/>
          <w:sz w:val="24"/>
          <w:szCs w:val="24"/>
        </w:rPr>
        <w:t>Szacunkowa wartość przedmiotowego zamówienia nie przekracza progów unijnych o</w:t>
      </w:r>
      <w:r w:rsidR="00795E34" w:rsidRPr="00C97617">
        <w:rPr>
          <w:rFonts w:cstheme="minorHAnsi"/>
          <w:sz w:val="24"/>
          <w:szCs w:val="24"/>
        </w:rPr>
        <w:t> </w:t>
      </w:r>
      <w:r w:rsidRPr="00C97617">
        <w:rPr>
          <w:rFonts w:cstheme="minorHAnsi"/>
          <w:sz w:val="24"/>
          <w:szCs w:val="24"/>
        </w:rPr>
        <w:t xml:space="preserve">jakich mowa w art. 3 ustawy. </w:t>
      </w:r>
    </w:p>
    <w:p w14:paraId="165AE78D" w14:textId="0B5FB30F" w:rsidR="000E0E2F" w:rsidRPr="000630DB" w:rsidRDefault="000E0E2F" w:rsidP="00E462C2">
      <w:pPr>
        <w:numPr>
          <w:ilvl w:val="0"/>
          <w:numId w:val="35"/>
        </w:numPr>
        <w:spacing w:before="120" w:after="120" w:line="240" w:lineRule="auto"/>
        <w:rPr>
          <w:rFonts w:cstheme="minorHAnsi"/>
          <w:sz w:val="24"/>
          <w:szCs w:val="24"/>
        </w:rPr>
      </w:pPr>
      <w:r w:rsidRPr="00C97617">
        <w:rPr>
          <w:rFonts w:cstheme="minorHAnsi"/>
          <w:sz w:val="24"/>
          <w:szCs w:val="24"/>
        </w:rPr>
        <w:lastRenderedPageBreak/>
        <w:t xml:space="preserve">Postępowanie, którego dotyczy niniejszy dokument oznaczone jest numerem referencyjnym </w:t>
      </w:r>
      <w:r w:rsidR="006F54EE" w:rsidRPr="00C97617">
        <w:rPr>
          <w:rFonts w:cstheme="minorHAnsi"/>
          <w:b/>
          <w:bCs/>
          <w:sz w:val="24"/>
          <w:szCs w:val="24"/>
        </w:rPr>
        <w:t>ZB.271.</w:t>
      </w:r>
      <w:r w:rsidR="00C97617" w:rsidRPr="00C97617">
        <w:rPr>
          <w:rFonts w:cstheme="minorHAnsi"/>
          <w:b/>
          <w:bCs/>
          <w:sz w:val="24"/>
          <w:szCs w:val="24"/>
        </w:rPr>
        <w:t>2</w:t>
      </w:r>
      <w:r w:rsidR="006F54EE" w:rsidRPr="00C97617">
        <w:rPr>
          <w:rFonts w:cstheme="minorHAnsi"/>
          <w:b/>
          <w:bCs/>
          <w:sz w:val="24"/>
          <w:szCs w:val="24"/>
        </w:rPr>
        <w:t>.2024</w:t>
      </w:r>
      <w:r w:rsidRPr="00C97617">
        <w:rPr>
          <w:rFonts w:cstheme="minorHAnsi"/>
          <w:sz w:val="24"/>
          <w:szCs w:val="24"/>
        </w:rPr>
        <w:t xml:space="preserve">. Wykonawcy powinni we wszelkich kontaktach z Zamawiającym </w:t>
      </w:r>
      <w:r w:rsidRPr="000630DB">
        <w:rPr>
          <w:rFonts w:cstheme="minorHAnsi"/>
          <w:sz w:val="24"/>
          <w:szCs w:val="24"/>
        </w:rPr>
        <w:t xml:space="preserve">powoływać się na ww. numer. </w:t>
      </w:r>
    </w:p>
    <w:p w14:paraId="541AAAE5" w14:textId="77777777" w:rsidR="000E0E2F" w:rsidRPr="000630DB" w:rsidRDefault="000E0E2F" w:rsidP="00E462C2">
      <w:pPr>
        <w:spacing w:before="120" w:after="120" w:line="240" w:lineRule="auto"/>
        <w:rPr>
          <w:rFonts w:cstheme="minorHAnsi"/>
          <w:sz w:val="24"/>
          <w:szCs w:val="24"/>
        </w:rPr>
      </w:pPr>
      <w:r w:rsidRPr="000630DB">
        <w:rPr>
          <w:rFonts w:cstheme="minorHAnsi"/>
          <w:b/>
          <w:bCs/>
          <w:sz w:val="24"/>
          <w:szCs w:val="24"/>
          <w:highlight w:val="cyan"/>
        </w:rPr>
        <w:t>Rozdział 2. Opis przedmiotu zamówienia</w:t>
      </w:r>
      <w:r w:rsidRPr="000630DB">
        <w:rPr>
          <w:rFonts w:cstheme="minorHAnsi"/>
          <w:b/>
          <w:bCs/>
          <w:sz w:val="24"/>
          <w:szCs w:val="24"/>
        </w:rPr>
        <w:t xml:space="preserve"> </w:t>
      </w:r>
    </w:p>
    <w:p w14:paraId="1E1AFF77" w14:textId="4DB085B9" w:rsidR="000E0E2F" w:rsidRPr="00134183" w:rsidRDefault="000E0E2F" w:rsidP="000630DB">
      <w:pPr>
        <w:numPr>
          <w:ilvl w:val="0"/>
          <w:numId w:val="37"/>
        </w:numPr>
        <w:spacing w:before="120" w:after="120" w:line="240" w:lineRule="auto"/>
        <w:rPr>
          <w:rFonts w:cstheme="minorHAnsi"/>
          <w:sz w:val="24"/>
          <w:szCs w:val="24"/>
        </w:rPr>
      </w:pPr>
      <w:r w:rsidRPr="00134183">
        <w:rPr>
          <w:rFonts w:cstheme="minorHAnsi"/>
          <w:sz w:val="24"/>
          <w:szCs w:val="24"/>
        </w:rPr>
        <w:t xml:space="preserve">Przedmiotem zamówienia </w:t>
      </w:r>
      <w:r w:rsidR="00844C82" w:rsidRPr="00844C82">
        <w:rPr>
          <w:rFonts w:cstheme="minorHAnsi"/>
          <w:sz w:val="24"/>
          <w:szCs w:val="24"/>
        </w:rPr>
        <w:t xml:space="preserve">jest wykonanie dokumentacji projektowej oraz budowa miejskiego systemu Monitoringu Wizyjnego (CCTV) w Ciechanowcu, obejmująca również światłowodową instalację przesyłową, dostawę, montaż i uruchomienie sprzętu oraz opracowanie i wdrożenie jednolitego systemu oznakowania obszarów monitorowanych. </w:t>
      </w:r>
      <w:r w:rsidR="000630DB" w:rsidRPr="00134183">
        <w:rPr>
          <w:rFonts w:cstheme="minorHAnsi"/>
          <w:sz w:val="24"/>
          <w:szCs w:val="24"/>
        </w:rPr>
        <w:t>Wykonawca zaprojektuje instalacje, dostarczy wszystkie elementy do budowy, zbuduje, uruchomi i skonfiguruje w ramach systemu monitoringu miejskiego punkty monitoringu wraz z niezbędnymi licencjami oprogramowania. Zakres zamówienia został szczegółowo opisany w załączniku do niniejszego postępowania:</w:t>
      </w:r>
      <w:r w:rsidR="00134183">
        <w:rPr>
          <w:rFonts w:cstheme="minorHAnsi"/>
          <w:sz w:val="24"/>
          <w:szCs w:val="24"/>
        </w:rPr>
        <w:t xml:space="preserve"> PHU -</w:t>
      </w:r>
      <w:r w:rsidR="000630DB" w:rsidRPr="00134183">
        <w:rPr>
          <w:rFonts w:cstheme="minorHAnsi"/>
          <w:sz w:val="24"/>
          <w:szCs w:val="24"/>
        </w:rPr>
        <w:t xml:space="preserve"> Koncepcja Techniczna Miejskiego Monitoringu Wizyjnego (CCTV) w Ciechanowcu.</w:t>
      </w:r>
      <w:r w:rsidRPr="00134183">
        <w:rPr>
          <w:rFonts w:cstheme="minorHAnsi"/>
          <w:sz w:val="24"/>
          <w:szCs w:val="24"/>
        </w:rPr>
        <w:t xml:space="preserve"> </w:t>
      </w:r>
    </w:p>
    <w:p w14:paraId="0CC73DC4" w14:textId="1D53F924" w:rsidR="000E0E2F" w:rsidRDefault="000E0E2F" w:rsidP="00E462C2">
      <w:pPr>
        <w:numPr>
          <w:ilvl w:val="0"/>
          <w:numId w:val="37"/>
        </w:numPr>
        <w:spacing w:before="120" w:after="120" w:line="240" w:lineRule="auto"/>
        <w:rPr>
          <w:rFonts w:cstheme="minorHAnsi"/>
          <w:sz w:val="24"/>
          <w:szCs w:val="24"/>
        </w:rPr>
      </w:pPr>
      <w:r w:rsidRPr="0042243B">
        <w:rPr>
          <w:rFonts w:cstheme="minorHAnsi"/>
          <w:sz w:val="24"/>
          <w:szCs w:val="24"/>
        </w:rPr>
        <w:t>Szczegółowy opis przedmiotu zamówienia zawiera załącznik do SWZ (</w:t>
      </w:r>
      <w:r w:rsidR="00AD7B80">
        <w:rPr>
          <w:rFonts w:cstheme="minorHAnsi"/>
          <w:sz w:val="24"/>
          <w:szCs w:val="24"/>
        </w:rPr>
        <w:t>PHU</w:t>
      </w:r>
      <w:r w:rsidRPr="0042243B">
        <w:rPr>
          <w:rFonts w:cstheme="minorHAnsi"/>
          <w:sz w:val="24"/>
          <w:szCs w:val="24"/>
        </w:rPr>
        <w:t xml:space="preserve">). </w:t>
      </w:r>
    </w:p>
    <w:p w14:paraId="0DDA49CE" w14:textId="2B09D859" w:rsidR="007C222F" w:rsidRPr="007C222F" w:rsidRDefault="007C222F" w:rsidP="00185E51">
      <w:pPr>
        <w:numPr>
          <w:ilvl w:val="0"/>
          <w:numId w:val="37"/>
        </w:numPr>
        <w:spacing w:before="120" w:after="120" w:line="240" w:lineRule="auto"/>
        <w:rPr>
          <w:rFonts w:cstheme="minorHAnsi"/>
          <w:sz w:val="24"/>
          <w:szCs w:val="24"/>
        </w:rPr>
      </w:pPr>
      <w:r w:rsidRPr="007C222F">
        <w:rPr>
          <w:rFonts w:cstheme="minorHAnsi"/>
          <w:sz w:val="24"/>
          <w:szCs w:val="24"/>
        </w:rPr>
        <w:t>Okres rękojmi dla robót objętych zamówieniem jest identyczny z okresem gwarancji</w:t>
      </w:r>
      <w:r w:rsidRPr="007C222F">
        <w:rPr>
          <w:rFonts w:cstheme="minorHAnsi"/>
          <w:sz w:val="24"/>
          <w:szCs w:val="24"/>
        </w:rPr>
        <w:t xml:space="preserve"> </w:t>
      </w:r>
      <w:r w:rsidRPr="007C222F">
        <w:rPr>
          <w:rFonts w:cstheme="minorHAnsi"/>
          <w:sz w:val="24"/>
          <w:szCs w:val="24"/>
        </w:rPr>
        <w:t>i</w:t>
      </w:r>
      <w:r>
        <w:rPr>
          <w:rFonts w:cstheme="minorHAnsi"/>
          <w:sz w:val="24"/>
          <w:szCs w:val="24"/>
        </w:rPr>
        <w:t> </w:t>
      </w:r>
      <w:r w:rsidRPr="007C222F">
        <w:rPr>
          <w:rFonts w:cstheme="minorHAnsi"/>
          <w:sz w:val="24"/>
          <w:szCs w:val="24"/>
        </w:rPr>
        <w:t xml:space="preserve">wynosi </w:t>
      </w:r>
      <w:r>
        <w:rPr>
          <w:rFonts w:cstheme="minorHAnsi"/>
          <w:sz w:val="24"/>
          <w:szCs w:val="24"/>
        </w:rPr>
        <w:t xml:space="preserve">60 </w:t>
      </w:r>
      <w:r w:rsidRPr="007C222F">
        <w:rPr>
          <w:rFonts w:cstheme="minorHAnsi"/>
          <w:sz w:val="24"/>
          <w:szCs w:val="24"/>
        </w:rPr>
        <w:t>miesięcy od daty odbioru końcowego.</w:t>
      </w:r>
    </w:p>
    <w:p w14:paraId="4D3CFF00" w14:textId="33BD67DC" w:rsidR="000E0E2F" w:rsidRPr="0042243B" w:rsidRDefault="000E0E2F" w:rsidP="00E462C2">
      <w:pPr>
        <w:numPr>
          <w:ilvl w:val="0"/>
          <w:numId w:val="37"/>
        </w:numPr>
        <w:spacing w:before="120" w:after="120" w:line="240" w:lineRule="auto"/>
        <w:rPr>
          <w:rFonts w:cstheme="minorHAnsi"/>
          <w:sz w:val="24"/>
          <w:szCs w:val="24"/>
        </w:rPr>
      </w:pPr>
      <w:r w:rsidRPr="0042243B">
        <w:rPr>
          <w:rFonts w:cstheme="minorHAnsi"/>
          <w:sz w:val="24"/>
          <w:szCs w:val="24"/>
        </w:rPr>
        <w:t xml:space="preserve">Nomenklatura CPV: </w:t>
      </w:r>
      <w:r w:rsidR="0042243B" w:rsidRPr="0042243B">
        <w:rPr>
          <w:rFonts w:cstheme="minorHAnsi"/>
          <w:sz w:val="24"/>
          <w:szCs w:val="24"/>
        </w:rPr>
        <w:t>48329000-0 - System obrazowania i archiwizowania</w:t>
      </w:r>
    </w:p>
    <w:p w14:paraId="380F9065" w14:textId="77777777" w:rsidR="000E0E2F" w:rsidRPr="0042243B" w:rsidRDefault="000E0E2F" w:rsidP="00E462C2">
      <w:pPr>
        <w:spacing w:before="120" w:after="120" w:line="240" w:lineRule="auto"/>
        <w:rPr>
          <w:rFonts w:cstheme="minorHAnsi"/>
          <w:sz w:val="24"/>
          <w:szCs w:val="24"/>
        </w:rPr>
      </w:pPr>
      <w:r w:rsidRPr="0042243B">
        <w:rPr>
          <w:rFonts w:cstheme="minorHAnsi"/>
          <w:b/>
          <w:bCs/>
          <w:sz w:val="24"/>
          <w:szCs w:val="24"/>
          <w:highlight w:val="cyan"/>
        </w:rPr>
        <w:t>Rozdział 3. Termin wykonania zamówienia</w:t>
      </w:r>
      <w:r w:rsidRPr="0042243B">
        <w:rPr>
          <w:rFonts w:cstheme="minorHAnsi"/>
          <w:b/>
          <w:bCs/>
          <w:sz w:val="24"/>
          <w:szCs w:val="24"/>
        </w:rPr>
        <w:t xml:space="preserve"> </w:t>
      </w:r>
    </w:p>
    <w:p w14:paraId="48235406" w14:textId="7996B53B" w:rsidR="000E0E2F" w:rsidRPr="0042243B" w:rsidRDefault="000E0E2F" w:rsidP="00E462C2">
      <w:pPr>
        <w:spacing w:before="120" w:after="120" w:line="240" w:lineRule="auto"/>
        <w:rPr>
          <w:rFonts w:cstheme="minorHAnsi"/>
          <w:sz w:val="24"/>
          <w:szCs w:val="24"/>
        </w:rPr>
      </w:pPr>
      <w:r w:rsidRPr="0042243B">
        <w:rPr>
          <w:rFonts w:cstheme="minorHAnsi"/>
          <w:sz w:val="24"/>
          <w:szCs w:val="24"/>
        </w:rPr>
        <w:t xml:space="preserve">Zamówienie należy wykonać w terminie do </w:t>
      </w:r>
      <w:r w:rsidR="00820230">
        <w:rPr>
          <w:rFonts w:cstheme="minorHAnsi"/>
          <w:sz w:val="24"/>
          <w:szCs w:val="24"/>
        </w:rPr>
        <w:t>30.06.2025</w:t>
      </w:r>
      <w:r w:rsidRPr="0042243B">
        <w:rPr>
          <w:rFonts w:cstheme="minorHAnsi"/>
          <w:sz w:val="24"/>
          <w:szCs w:val="24"/>
        </w:rPr>
        <w:t xml:space="preserve"> r. </w:t>
      </w:r>
    </w:p>
    <w:p w14:paraId="0E5B4226" w14:textId="77777777" w:rsidR="000E0E2F" w:rsidRPr="0042243B" w:rsidRDefault="000E0E2F" w:rsidP="00E462C2">
      <w:pPr>
        <w:spacing w:before="120" w:after="120" w:line="240" w:lineRule="auto"/>
        <w:rPr>
          <w:rFonts w:cstheme="minorHAnsi"/>
          <w:sz w:val="24"/>
          <w:szCs w:val="24"/>
        </w:rPr>
      </w:pPr>
      <w:r w:rsidRPr="0042243B">
        <w:rPr>
          <w:rFonts w:cstheme="minorHAnsi"/>
          <w:b/>
          <w:bCs/>
          <w:sz w:val="24"/>
          <w:szCs w:val="24"/>
          <w:highlight w:val="cyan"/>
        </w:rPr>
        <w:t>Rozdział 4. Warunki udziału w postępowaniu</w:t>
      </w:r>
      <w:r w:rsidRPr="0042243B">
        <w:rPr>
          <w:rFonts w:cstheme="minorHAnsi"/>
          <w:b/>
          <w:bCs/>
          <w:sz w:val="24"/>
          <w:szCs w:val="24"/>
        </w:rPr>
        <w:t xml:space="preserve"> </w:t>
      </w:r>
    </w:p>
    <w:p w14:paraId="5E0568B8" w14:textId="77777777" w:rsidR="000E0E2F" w:rsidRPr="00E35C87" w:rsidRDefault="000E0E2F" w:rsidP="00E462C2">
      <w:pPr>
        <w:numPr>
          <w:ilvl w:val="0"/>
          <w:numId w:val="38"/>
        </w:numPr>
        <w:spacing w:before="120" w:after="120" w:line="240" w:lineRule="auto"/>
        <w:rPr>
          <w:rFonts w:cstheme="minorHAnsi"/>
          <w:sz w:val="24"/>
          <w:szCs w:val="24"/>
        </w:rPr>
      </w:pPr>
      <w:r w:rsidRPr="0042243B">
        <w:rPr>
          <w:rFonts w:cstheme="minorHAnsi"/>
          <w:sz w:val="24"/>
          <w:szCs w:val="24"/>
        </w:rPr>
        <w:t xml:space="preserve">O udzielenie zamówienia mogą ubiegać się Wykonawcy, którzy nie podlegają wykluczeniu na zasadach określonych w Rozdziale 5 SWZ, oraz spełniają określone przez </w:t>
      </w:r>
      <w:r w:rsidRPr="00E35C87">
        <w:rPr>
          <w:rFonts w:cstheme="minorHAnsi"/>
          <w:sz w:val="24"/>
          <w:szCs w:val="24"/>
        </w:rPr>
        <w:t xml:space="preserve">Zamawiającego warunki udziału w postępowaniu. </w:t>
      </w:r>
    </w:p>
    <w:p w14:paraId="0A35F006" w14:textId="77777777" w:rsidR="00197FE4" w:rsidRPr="00E35C87" w:rsidRDefault="00197FE4" w:rsidP="00E462C2">
      <w:pPr>
        <w:pStyle w:val="Default"/>
        <w:numPr>
          <w:ilvl w:val="0"/>
          <w:numId w:val="38"/>
        </w:numPr>
        <w:spacing w:before="120" w:after="120"/>
        <w:rPr>
          <w:rFonts w:asciiTheme="minorHAnsi" w:hAnsiTheme="minorHAnsi" w:cstheme="minorHAnsi"/>
          <w:color w:val="auto"/>
        </w:rPr>
      </w:pPr>
      <w:r w:rsidRPr="00E35C87">
        <w:rPr>
          <w:rFonts w:asciiTheme="minorHAnsi" w:hAnsiTheme="minorHAnsi" w:cstheme="minorHAnsi"/>
          <w:color w:val="auto"/>
        </w:rPr>
        <w:t xml:space="preserve">O udzielenie zamówienia mogą ubiegać się Wykonawcy, którzy spełniają warunki dotyczące: </w:t>
      </w:r>
    </w:p>
    <w:p w14:paraId="0D149420" w14:textId="4A8A4D70" w:rsidR="00197FE4" w:rsidRPr="00E35C87" w:rsidRDefault="00197FE4" w:rsidP="00E462C2">
      <w:pPr>
        <w:pStyle w:val="Default"/>
        <w:numPr>
          <w:ilvl w:val="0"/>
          <w:numId w:val="39"/>
        </w:numPr>
        <w:spacing w:before="120" w:after="120"/>
        <w:rPr>
          <w:rFonts w:asciiTheme="minorHAnsi" w:hAnsiTheme="minorHAnsi" w:cstheme="minorHAnsi"/>
          <w:color w:val="auto"/>
        </w:rPr>
      </w:pPr>
      <w:r w:rsidRPr="00E35C87">
        <w:rPr>
          <w:rFonts w:asciiTheme="minorHAnsi" w:hAnsiTheme="minorHAnsi" w:cstheme="minorHAnsi"/>
          <w:b/>
          <w:bCs/>
          <w:color w:val="auto"/>
        </w:rPr>
        <w:t>zdolności do występowania w obrocie gospodarczym:</w:t>
      </w:r>
      <w:r w:rsidRPr="00E35C87">
        <w:rPr>
          <w:rFonts w:asciiTheme="minorHAnsi" w:hAnsiTheme="minorHAnsi" w:cstheme="minorHAnsi"/>
          <w:color w:val="auto"/>
        </w:rPr>
        <w:t xml:space="preserve"> </w:t>
      </w:r>
      <w:r w:rsidRPr="00E35C87">
        <w:rPr>
          <w:rFonts w:asciiTheme="minorHAnsi" w:hAnsiTheme="minorHAnsi" w:cstheme="minorHAnsi"/>
          <w:color w:val="auto"/>
        </w:rPr>
        <w:br/>
        <w:t>Zamawiający nie stawia warunku w powyższym zakresie.</w:t>
      </w:r>
    </w:p>
    <w:p w14:paraId="2972A2AE" w14:textId="592695B8" w:rsidR="00197FE4" w:rsidRPr="00E35C87" w:rsidRDefault="00197FE4" w:rsidP="00E462C2">
      <w:pPr>
        <w:pStyle w:val="Default"/>
        <w:numPr>
          <w:ilvl w:val="0"/>
          <w:numId w:val="39"/>
        </w:numPr>
        <w:spacing w:before="120" w:after="120"/>
        <w:rPr>
          <w:rFonts w:asciiTheme="minorHAnsi" w:hAnsiTheme="minorHAnsi" w:cstheme="minorHAnsi"/>
          <w:color w:val="auto"/>
        </w:rPr>
      </w:pPr>
      <w:r w:rsidRPr="00E35C87">
        <w:rPr>
          <w:rFonts w:asciiTheme="minorHAnsi" w:hAnsiTheme="minorHAnsi" w:cstheme="minorHAnsi"/>
          <w:b/>
          <w:bCs/>
          <w:color w:val="auto"/>
        </w:rPr>
        <w:t xml:space="preserve">uprawnień do prowadzenia określonej działalności gospodarczej lub zawodowej, o ile wynika to z odrębnych przepisów: </w:t>
      </w:r>
      <w:r w:rsidRPr="00E35C87">
        <w:rPr>
          <w:rFonts w:asciiTheme="minorHAnsi" w:hAnsiTheme="minorHAnsi" w:cstheme="minorHAnsi"/>
          <w:b/>
          <w:bCs/>
          <w:color w:val="auto"/>
        </w:rPr>
        <w:br/>
      </w:r>
      <w:r w:rsidRPr="00E35C87">
        <w:rPr>
          <w:rFonts w:asciiTheme="minorHAnsi" w:hAnsiTheme="minorHAnsi" w:cstheme="minorHAnsi"/>
          <w:color w:val="auto"/>
        </w:rPr>
        <w:t>Zamawiający nie stawia warunku w powyższym zakresie.</w:t>
      </w:r>
    </w:p>
    <w:p w14:paraId="2DD7B837" w14:textId="209D1391" w:rsidR="00197FE4" w:rsidRPr="00E35C87" w:rsidRDefault="00197FE4" w:rsidP="00E462C2">
      <w:pPr>
        <w:pStyle w:val="Default"/>
        <w:numPr>
          <w:ilvl w:val="0"/>
          <w:numId w:val="39"/>
        </w:numPr>
        <w:spacing w:before="120" w:after="120"/>
        <w:rPr>
          <w:rFonts w:asciiTheme="minorHAnsi" w:hAnsiTheme="minorHAnsi" w:cstheme="minorHAnsi"/>
          <w:b/>
          <w:bCs/>
          <w:color w:val="auto"/>
        </w:rPr>
      </w:pPr>
      <w:r w:rsidRPr="00E35C87">
        <w:rPr>
          <w:rFonts w:asciiTheme="minorHAnsi" w:hAnsiTheme="minorHAnsi" w:cstheme="minorHAnsi"/>
          <w:b/>
          <w:bCs/>
          <w:color w:val="auto"/>
        </w:rPr>
        <w:t xml:space="preserve">sytuacji ekonomicznej lub finansowej: </w:t>
      </w:r>
      <w:r w:rsidRPr="00E35C87">
        <w:rPr>
          <w:rFonts w:asciiTheme="minorHAnsi" w:hAnsiTheme="minorHAnsi" w:cstheme="minorHAnsi"/>
          <w:b/>
          <w:bCs/>
          <w:color w:val="auto"/>
        </w:rPr>
        <w:br/>
      </w:r>
      <w:r w:rsidRPr="00E35C87">
        <w:rPr>
          <w:rFonts w:asciiTheme="minorHAnsi" w:hAnsiTheme="minorHAnsi" w:cstheme="minorHAnsi"/>
          <w:color w:val="auto"/>
        </w:rPr>
        <w:t>Zamawiający nie stawia warunku w powyższym zakresie.</w:t>
      </w:r>
    </w:p>
    <w:p w14:paraId="0994F0CD" w14:textId="77777777" w:rsidR="00197FE4" w:rsidRPr="00324F39" w:rsidRDefault="00197FE4" w:rsidP="00E462C2">
      <w:pPr>
        <w:pStyle w:val="Default"/>
        <w:numPr>
          <w:ilvl w:val="0"/>
          <w:numId w:val="39"/>
        </w:numPr>
        <w:spacing w:before="120" w:after="120"/>
        <w:rPr>
          <w:rFonts w:asciiTheme="minorHAnsi" w:hAnsiTheme="minorHAnsi" w:cstheme="minorHAnsi"/>
          <w:color w:val="auto"/>
        </w:rPr>
      </w:pPr>
      <w:r w:rsidRPr="00324F39">
        <w:rPr>
          <w:rFonts w:asciiTheme="minorHAnsi" w:hAnsiTheme="minorHAnsi" w:cstheme="minorHAnsi"/>
          <w:b/>
          <w:bCs/>
          <w:color w:val="auto"/>
        </w:rPr>
        <w:t xml:space="preserve">zdolności technicznej lub zawodowej: </w:t>
      </w:r>
    </w:p>
    <w:p w14:paraId="2F2DA8B1" w14:textId="6028B9FD" w:rsidR="00197FE4" w:rsidRPr="00324F39" w:rsidRDefault="00197FE4" w:rsidP="00E462C2">
      <w:pPr>
        <w:pStyle w:val="Default"/>
        <w:spacing w:before="120" w:after="120"/>
        <w:ind w:left="360"/>
        <w:rPr>
          <w:rFonts w:asciiTheme="minorHAnsi" w:hAnsiTheme="minorHAnsi" w:cstheme="minorHAnsi"/>
          <w:color w:val="auto"/>
        </w:rPr>
      </w:pPr>
      <w:r w:rsidRPr="00324F39">
        <w:rPr>
          <w:rFonts w:asciiTheme="minorHAnsi" w:hAnsiTheme="minorHAnsi" w:cstheme="minorHAnsi"/>
          <w:color w:val="auto"/>
        </w:rPr>
        <w:t>O udzielenie zamówienia publicznego mogą ubiegać się Wykonawcy, którzy:</w:t>
      </w:r>
    </w:p>
    <w:p w14:paraId="3EF46313" w14:textId="0FEAA0CD" w:rsidR="00324F39" w:rsidRPr="00324F39" w:rsidRDefault="00324F39" w:rsidP="00324F39">
      <w:pPr>
        <w:pStyle w:val="Default"/>
        <w:numPr>
          <w:ilvl w:val="1"/>
          <w:numId w:val="39"/>
        </w:numPr>
        <w:spacing w:before="120" w:after="120"/>
        <w:rPr>
          <w:rFonts w:asciiTheme="minorHAnsi" w:hAnsiTheme="minorHAnsi" w:cstheme="minorHAnsi"/>
          <w:color w:val="auto"/>
        </w:rPr>
      </w:pPr>
      <w:r w:rsidRPr="00324F39">
        <w:rPr>
          <w:rFonts w:asciiTheme="minorHAnsi" w:hAnsiTheme="minorHAnsi" w:cstheme="minorHAnsi"/>
          <w:color w:val="auto"/>
        </w:rPr>
        <w:t xml:space="preserve">Wykonawca spełni warunek udziału w postępowaniu jeżeli wykonał </w:t>
      </w:r>
      <w:r w:rsidR="000B0A38" w:rsidRPr="000B0A38">
        <w:rPr>
          <w:rFonts w:asciiTheme="minorHAnsi" w:hAnsiTheme="minorHAnsi" w:cstheme="minorHAnsi"/>
          <w:color w:val="auto"/>
        </w:rPr>
        <w:t xml:space="preserve">nie wcześniej niż w okresie ostatnich 5 lat, </w:t>
      </w:r>
      <w:r w:rsidR="000B0A38">
        <w:rPr>
          <w:rFonts w:asciiTheme="minorHAnsi" w:hAnsiTheme="minorHAnsi" w:cstheme="minorHAnsi"/>
          <w:color w:val="auto"/>
        </w:rPr>
        <w:t>(</w:t>
      </w:r>
      <w:r w:rsidR="000B0A38" w:rsidRPr="000B0A38">
        <w:rPr>
          <w:rFonts w:asciiTheme="minorHAnsi" w:hAnsiTheme="minorHAnsi" w:cstheme="minorHAnsi"/>
          <w:color w:val="auto"/>
        </w:rPr>
        <w:t xml:space="preserve">a jeżeli okres prowadzenia działalności </w:t>
      </w:r>
      <w:r w:rsidR="000B0A38" w:rsidRPr="000B0A38">
        <w:rPr>
          <w:rFonts w:asciiTheme="minorHAnsi" w:hAnsiTheme="minorHAnsi" w:cstheme="minorHAnsi"/>
          <w:color w:val="auto"/>
        </w:rPr>
        <w:lastRenderedPageBreak/>
        <w:t>jest krótszy – w tym okresie</w:t>
      </w:r>
      <w:r w:rsidR="000B0A38">
        <w:rPr>
          <w:rFonts w:asciiTheme="minorHAnsi" w:hAnsiTheme="minorHAnsi" w:cstheme="minorHAnsi"/>
          <w:color w:val="auto"/>
        </w:rPr>
        <w:t>)</w:t>
      </w:r>
      <w:r w:rsidR="000B0A38" w:rsidRPr="000B0A38">
        <w:rPr>
          <w:rFonts w:asciiTheme="minorHAnsi" w:hAnsiTheme="minorHAnsi" w:cstheme="minorHAnsi"/>
          <w:color w:val="auto"/>
        </w:rPr>
        <w:t>,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324F39">
        <w:rPr>
          <w:rFonts w:asciiTheme="minorHAnsi" w:hAnsiTheme="minorHAnsi" w:cstheme="minorHAnsi"/>
          <w:color w:val="auto"/>
        </w:rPr>
        <w:t>:</w:t>
      </w:r>
    </w:p>
    <w:p w14:paraId="0DE846FB" w14:textId="0D9F9A70" w:rsidR="00324F39" w:rsidRPr="00324F39" w:rsidRDefault="00324F39" w:rsidP="00324F39">
      <w:pPr>
        <w:pStyle w:val="Default"/>
        <w:numPr>
          <w:ilvl w:val="2"/>
          <w:numId w:val="39"/>
        </w:numPr>
        <w:spacing w:before="120" w:after="120"/>
        <w:rPr>
          <w:rFonts w:asciiTheme="minorHAnsi" w:hAnsiTheme="minorHAnsi" w:cstheme="minorHAnsi"/>
          <w:color w:val="auto"/>
        </w:rPr>
      </w:pPr>
      <w:r w:rsidRPr="00324F39">
        <w:rPr>
          <w:rFonts w:asciiTheme="minorHAnsi" w:hAnsiTheme="minorHAnsi" w:cstheme="minorHAnsi"/>
          <w:color w:val="auto"/>
        </w:rPr>
        <w:t>co najmniej jedną (1) pracę o podobnym charakterze (projektowanie i wykonanie robót) o wartości min. 150 000,00 zł brutto.</w:t>
      </w:r>
      <w:r w:rsidRPr="00324F39">
        <w:rPr>
          <w:rFonts w:asciiTheme="minorHAnsi" w:hAnsiTheme="minorHAnsi" w:cstheme="minorHAnsi"/>
          <w:color w:val="auto"/>
        </w:rPr>
        <w:br/>
      </w:r>
    </w:p>
    <w:p w14:paraId="077C076F" w14:textId="77777777" w:rsidR="00324F39" w:rsidRPr="00324F39" w:rsidRDefault="00324F39" w:rsidP="00324F39">
      <w:pPr>
        <w:pStyle w:val="Default"/>
        <w:numPr>
          <w:ilvl w:val="1"/>
          <w:numId w:val="39"/>
        </w:numPr>
        <w:spacing w:before="120" w:after="120"/>
        <w:rPr>
          <w:rFonts w:asciiTheme="minorHAnsi" w:hAnsiTheme="minorHAnsi" w:cstheme="minorHAnsi"/>
          <w:color w:val="auto"/>
        </w:rPr>
      </w:pPr>
      <w:r w:rsidRPr="00324F39">
        <w:rPr>
          <w:rFonts w:asciiTheme="minorHAnsi" w:hAnsiTheme="minorHAnsi" w:cstheme="minorHAnsi"/>
          <w:color w:val="auto"/>
        </w:rPr>
        <w:t>Wykonawca spełni warunek udziału w postępowaniu jeżeli dysponuje następującymi osobami, które skieruje do realizacji niniejszego zamówienia, tj.:</w:t>
      </w:r>
    </w:p>
    <w:p w14:paraId="0C26B85B" w14:textId="77777777" w:rsidR="00324F39" w:rsidRPr="00324F39" w:rsidRDefault="00324F39" w:rsidP="00324F39">
      <w:pPr>
        <w:pStyle w:val="Default"/>
        <w:numPr>
          <w:ilvl w:val="2"/>
          <w:numId w:val="39"/>
        </w:numPr>
        <w:spacing w:before="120" w:after="120"/>
        <w:rPr>
          <w:rFonts w:asciiTheme="minorHAnsi" w:hAnsiTheme="minorHAnsi" w:cstheme="minorHAnsi"/>
          <w:color w:val="auto"/>
        </w:rPr>
      </w:pPr>
      <w:r w:rsidRPr="00324F39">
        <w:rPr>
          <w:rFonts w:asciiTheme="minorHAnsi" w:hAnsiTheme="minorHAnsi" w:cstheme="minorHAnsi"/>
          <w:color w:val="auto"/>
        </w:rPr>
        <w:t>co najmniej jedną (1) osobą posiadającą uprawnienia do wykonania samodzielnej funkcji projektowej w specjalności instalacji w zakresie sieci, instalacji i urządzeń elektrycznych i elektroenergetycznych bez ograniczeń,</w:t>
      </w:r>
    </w:p>
    <w:p w14:paraId="1C89B56F" w14:textId="7BB4D607" w:rsidR="00197FE4" w:rsidRPr="00324F39" w:rsidRDefault="00324F39" w:rsidP="00324F39">
      <w:pPr>
        <w:pStyle w:val="Default"/>
        <w:numPr>
          <w:ilvl w:val="2"/>
          <w:numId w:val="39"/>
        </w:numPr>
        <w:spacing w:before="120" w:after="120"/>
        <w:rPr>
          <w:rFonts w:asciiTheme="minorHAnsi" w:hAnsiTheme="minorHAnsi" w:cstheme="minorHAnsi"/>
          <w:color w:val="auto"/>
        </w:rPr>
      </w:pPr>
      <w:r w:rsidRPr="00324F39">
        <w:rPr>
          <w:rFonts w:asciiTheme="minorHAnsi" w:hAnsiTheme="minorHAnsi" w:cstheme="minorHAnsi"/>
          <w:color w:val="auto"/>
        </w:rPr>
        <w:t>co najmniej jedną (1) osobą posiadającą uprawnienia do kierowania robotami w specjalności instalacji w zakresie sieci, instalacji i urządzeń elektrycznych i elektroenergetycznych bez ograniczeń.</w:t>
      </w:r>
    </w:p>
    <w:p w14:paraId="550B067D" w14:textId="30A987D2" w:rsidR="00197FE4" w:rsidRPr="00E35C87" w:rsidRDefault="00197FE4" w:rsidP="00E462C2">
      <w:pPr>
        <w:pStyle w:val="Default"/>
        <w:numPr>
          <w:ilvl w:val="2"/>
          <w:numId w:val="40"/>
        </w:numPr>
        <w:spacing w:before="120" w:after="120"/>
        <w:rPr>
          <w:rFonts w:asciiTheme="minorHAnsi" w:hAnsiTheme="minorHAnsi" w:cstheme="minorHAnsi"/>
          <w:color w:val="auto"/>
        </w:rPr>
      </w:pPr>
      <w:r w:rsidRPr="00E35C87">
        <w:rPr>
          <w:rFonts w:asciiTheme="minorHAnsi" w:hAnsiTheme="minorHAnsi" w:cstheme="minorHAnsi"/>
          <w:i/>
          <w:iCs/>
          <w:color w:val="auto"/>
        </w:rPr>
        <w:t>W przypadku wspólnego ubiegania się o zamówienie warunki dotyczące osób, które będą uczestniczyć w wykonaniu zamówienia Wykonawcy mogą spełniać łącznie.</w:t>
      </w:r>
    </w:p>
    <w:p w14:paraId="28B2001D" w14:textId="77777777" w:rsidR="003B414B" w:rsidRPr="00E35C87" w:rsidRDefault="00197FE4" w:rsidP="00E462C2">
      <w:pPr>
        <w:pStyle w:val="Default"/>
        <w:numPr>
          <w:ilvl w:val="0"/>
          <w:numId w:val="38"/>
        </w:numPr>
        <w:spacing w:before="120" w:after="120"/>
        <w:rPr>
          <w:rFonts w:asciiTheme="minorHAnsi" w:hAnsiTheme="minorHAnsi" w:cstheme="minorHAnsi"/>
          <w:color w:val="auto"/>
        </w:rPr>
      </w:pPr>
      <w:r w:rsidRPr="00E35C87">
        <w:rPr>
          <w:rFonts w:asciiTheme="minorHAnsi" w:hAnsiTheme="minorHAnsi" w:cstheme="minorHAnsi"/>
          <w:color w:val="auto"/>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2234735D" w14:textId="77777777" w:rsidR="003B414B" w:rsidRPr="00E35C87" w:rsidRDefault="003B414B" w:rsidP="00E462C2">
      <w:pPr>
        <w:pStyle w:val="Default"/>
        <w:spacing w:before="120" w:after="120"/>
        <w:rPr>
          <w:rFonts w:asciiTheme="minorHAnsi" w:hAnsiTheme="minorHAnsi" w:cstheme="minorHAnsi"/>
          <w:color w:val="auto"/>
        </w:rPr>
      </w:pPr>
      <w:r w:rsidRPr="00E35C87">
        <w:rPr>
          <w:rFonts w:asciiTheme="minorHAnsi" w:hAnsiTheme="minorHAnsi" w:cstheme="minorHAnsi"/>
          <w:b/>
          <w:bCs/>
          <w:color w:val="auto"/>
          <w:highlight w:val="cyan"/>
        </w:rPr>
        <w:t>Rozdział 5. Podstawy wykluczenia Wykonawcy z postępowania</w:t>
      </w:r>
      <w:r w:rsidRPr="00E35C87">
        <w:rPr>
          <w:rFonts w:asciiTheme="minorHAnsi" w:hAnsiTheme="minorHAnsi" w:cstheme="minorHAnsi"/>
          <w:b/>
          <w:bCs/>
          <w:color w:val="auto"/>
        </w:rPr>
        <w:t xml:space="preserve"> </w:t>
      </w:r>
    </w:p>
    <w:p w14:paraId="678A7A9F" w14:textId="77777777" w:rsidR="003B414B" w:rsidRPr="00E35C87" w:rsidRDefault="00197FE4" w:rsidP="00E462C2">
      <w:pPr>
        <w:pStyle w:val="Default"/>
        <w:numPr>
          <w:ilvl w:val="0"/>
          <w:numId w:val="44"/>
        </w:numPr>
        <w:spacing w:before="120" w:after="120"/>
        <w:rPr>
          <w:rFonts w:asciiTheme="minorHAnsi" w:hAnsiTheme="minorHAnsi" w:cstheme="minorHAnsi"/>
          <w:color w:val="auto"/>
        </w:rPr>
      </w:pPr>
      <w:r w:rsidRPr="00E35C87">
        <w:rPr>
          <w:rFonts w:asciiTheme="minorHAnsi" w:hAnsiTheme="minorHAnsi" w:cstheme="minorHAnsi"/>
          <w:color w:val="auto"/>
        </w:rPr>
        <w:t xml:space="preserve">Z postępowania o udzielenie zamówienia wyklucza się Wykonawców, w stosunku do których zachodzi którakolwiek z okoliczności wskazanych: </w:t>
      </w:r>
    </w:p>
    <w:p w14:paraId="42A132ED" w14:textId="38D892F4" w:rsidR="003B414B" w:rsidRPr="00E35C87" w:rsidRDefault="00197FE4" w:rsidP="00E462C2">
      <w:pPr>
        <w:pStyle w:val="Default"/>
        <w:numPr>
          <w:ilvl w:val="1"/>
          <w:numId w:val="44"/>
        </w:numPr>
        <w:spacing w:before="120" w:after="120"/>
        <w:rPr>
          <w:rFonts w:asciiTheme="minorHAnsi" w:hAnsiTheme="minorHAnsi" w:cstheme="minorHAnsi"/>
          <w:color w:val="auto"/>
        </w:rPr>
      </w:pPr>
      <w:r w:rsidRPr="00E35C87">
        <w:rPr>
          <w:rFonts w:asciiTheme="minorHAnsi" w:hAnsiTheme="minorHAnsi" w:cstheme="minorHAnsi"/>
          <w:color w:val="auto"/>
        </w:rPr>
        <w:t xml:space="preserve">w </w:t>
      </w:r>
      <w:r w:rsidRPr="00E35C87">
        <w:rPr>
          <w:rFonts w:asciiTheme="minorHAnsi" w:hAnsiTheme="minorHAnsi" w:cstheme="minorHAnsi"/>
          <w:b/>
          <w:bCs/>
          <w:color w:val="auto"/>
        </w:rPr>
        <w:t xml:space="preserve">art. 108 ust. 1 </w:t>
      </w:r>
      <w:r w:rsidRPr="00E35C87">
        <w:rPr>
          <w:rFonts w:asciiTheme="minorHAnsi" w:hAnsiTheme="minorHAnsi" w:cstheme="minorHAnsi"/>
          <w:color w:val="auto"/>
        </w:rPr>
        <w:t xml:space="preserve">ustawy; </w:t>
      </w:r>
    </w:p>
    <w:p w14:paraId="590FD3AD" w14:textId="6F950301" w:rsidR="003B414B" w:rsidRPr="00E35C87" w:rsidRDefault="00197FE4" w:rsidP="00E462C2">
      <w:pPr>
        <w:pStyle w:val="Default"/>
        <w:numPr>
          <w:ilvl w:val="1"/>
          <w:numId w:val="44"/>
        </w:numPr>
        <w:spacing w:before="120" w:after="120"/>
        <w:rPr>
          <w:rFonts w:asciiTheme="minorHAnsi" w:hAnsiTheme="minorHAnsi" w:cstheme="minorHAnsi"/>
          <w:color w:val="auto"/>
        </w:rPr>
      </w:pPr>
      <w:r w:rsidRPr="00E35C87">
        <w:rPr>
          <w:rFonts w:asciiTheme="minorHAnsi" w:hAnsiTheme="minorHAnsi" w:cstheme="minorHAnsi"/>
          <w:color w:val="auto"/>
        </w:rPr>
        <w:t xml:space="preserve">w </w:t>
      </w:r>
      <w:r w:rsidRPr="00E35C87">
        <w:rPr>
          <w:rFonts w:asciiTheme="minorHAnsi" w:hAnsiTheme="minorHAnsi" w:cstheme="minorHAnsi"/>
          <w:b/>
          <w:bCs/>
          <w:color w:val="auto"/>
        </w:rPr>
        <w:t xml:space="preserve">art. 109 ust. 1 pkt 4, 5 i 7 </w:t>
      </w:r>
      <w:r w:rsidRPr="00E35C87">
        <w:rPr>
          <w:rFonts w:asciiTheme="minorHAnsi" w:hAnsiTheme="minorHAnsi" w:cstheme="minorHAnsi"/>
          <w:color w:val="auto"/>
        </w:rPr>
        <w:t xml:space="preserve">ustawy, tj.: </w:t>
      </w:r>
    </w:p>
    <w:p w14:paraId="76F47E94" w14:textId="77777777" w:rsidR="00BC734E" w:rsidRPr="00E35C87" w:rsidRDefault="00197FE4" w:rsidP="00E462C2">
      <w:pPr>
        <w:pStyle w:val="Default"/>
        <w:numPr>
          <w:ilvl w:val="2"/>
          <w:numId w:val="44"/>
        </w:numPr>
        <w:spacing w:before="120" w:after="120"/>
        <w:rPr>
          <w:rFonts w:asciiTheme="minorHAnsi" w:hAnsiTheme="minorHAnsi" w:cstheme="minorHAnsi"/>
          <w:color w:val="auto"/>
        </w:rPr>
      </w:pPr>
      <w:r w:rsidRPr="00E35C87">
        <w:rPr>
          <w:rFonts w:asciiTheme="minorHAnsi" w:hAnsiTheme="minorHAnsi" w:cstheme="minorHAnsi"/>
          <w:color w:val="auto"/>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17A209F8" w14:textId="77777777" w:rsidR="00BC734E" w:rsidRPr="00E35C87" w:rsidRDefault="00197FE4" w:rsidP="00E462C2">
      <w:pPr>
        <w:pStyle w:val="Default"/>
        <w:numPr>
          <w:ilvl w:val="2"/>
          <w:numId w:val="44"/>
        </w:numPr>
        <w:spacing w:before="120" w:after="120"/>
        <w:rPr>
          <w:rFonts w:asciiTheme="minorHAnsi" w:hAnsiTheme="minorHAnsi" w:cstheme="minorHAnsi"/>
          <w:color w:val="auto"/>
        </w:rPr>
      </w:pPr>
      <w:r w:rsidRPr="00E35C87">
        <w:rPr>
          <w:rFonts w:asciiTheme="minorHAnsi" w:hAnsiTheme="minorHAnsi" w:cstheme="minorHAnsi"/>
          <w:color w:val="auto"/>
        </w:rPr>
        <w:lastRenderedPageBreak/>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BE2D344" w14:textId="77777777" w:rsidR="00BC734E" w:rsidRPr="00E35C87" w:rsidRDefault="00197FE4" w:rsidP="00E462C2">
      <w:pPr>
        <w:pStyle w:val="Default"/>
        <w:numPr>
          <w:ilvl w:val="2"/>
          <w:numId w:val="44"/>
        </w:numPr>
        <w:spacing w:before="120" w:after="120"/>
        <w:rPr>
          <w:rFonts w:asciiTheme="minorHAnsi" w:hAnsiTheme="minorHAnsi" w:cstheme="minorHAnsi"/>
          <w:color w:val="auto"/>
        </w:rPr>
      </w:pPr>
      <w:r w:rsidRPr="00E35C87">
        <w:rPr>
          <w:rFonts w:asciiTheme="minorHAnsi" w:hAnsiTheme="minorHAnsi" w:cstheme="minorHAnsi"/>
          <w:color w:val="auto"/>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544715B4" w14:textId="77777777" w:rsidR="00BC734E" w:rsidRPr="00E35C87" w:rsidRDefault="00197FE4" w:rsidP="00E462C2">
      <w:pPr>
        <w:pStyle w:val="Default"/>
        <w:numPr>
          <w:ilvl w:val="0"/>
          <w:numId w:val="44"/>
        </w:numPr>
        <w:spacing w:before="120" w:after="120"/>
        <w:rPr>
          <w:rFonts w:asciiTheme="minorHAnsi" w:hAnsiTheme="minorHAnsi" w:cstheme="minorHAnsi"/>
          <w:color w:val="auto"/>
        </w:rPr>
      </w:pPr>
      <w:r w:rsidRPr="00E35C87">
        <w:rPr>
          <w:rFonts w:asciiTheme="minorHAnsi" w:hAnsiTheme="minorHAnsi" w:cstheme="minorHAnsi"/>
          <w:color w:val="auto"/>
        </w:rPr>
        <w:t xml:space="preserve">Wykluczenie Wykonawcy następuje zgodnie z art. 111 ustawy. </w:t>
      </w:r>
    </w:p>
    <w:p w14:paraId="36EAE2A6" w14:textId="77777777" w:rsidR="00BC734E" w:rsidRPr="00E35C87" w:rsidRDefault="00197FE4" w:rsidP="00E462C2">
      <w:pPr>
        <w:pStyle w:val="Default"/>
        <w:numPr>
          <w:ilvl w:val="0"/>
          <w:numId w:val="44"/>
        </w:numPr>
        <w:spacing w:before="120" w:after="120"/>
        <w:rPr>
          <w:rFonts w:asciiTheme="minorHAnsi" w:hAnsiTheme="minorHAnsi" w:cstheme="minorHAnsi"/>
          <w:color w:val="auto"/>
        </w:rPr>
      </w:pPr>
      <w:r w:rsidRPr="00D546F2">
        <w:rPr>
          <w:rFonts w:asciiTheme="minorHAnsi" w:hAnsiTheme="minorHAnsi" w:cstheme="minorHAnsi"/>
          <w:color w:val="auto"/>
        </w:rPr>
        <w:t xml:space="preserve">Na podstawie </w:t>
      </w:r>
      <w:r w:rsidRPr="00E35C87">
        <w:rPr>
          <w:rFonts w:asciiTheme="minorHAnsi" w:hAnsiTheme="minorHAnsi" w:cstheme="minorHAnsi"/>
          <w:b/>
          <w:bCs/>
          <w:color w:val="auto"/>
        </w:rPr>
        <w:t xml:space="preserve">art. 7 ust. 1 </w:t>
      </w:r>
      <w:r w:rsidRPr="00E35C87">
        <w:rPr>
          <w:rFonts w:asciiTheme="minorHAnsi" w:hAnsiTheme="minorHAnsi" w:cstheme="minorHAnsi"/>
          <w:color w:val="auto"/>
        </w:rPr>
        <w:t xml:space="preserve">ustawy z dnia 13 kwietnia 2022 r. o szczególnych rozwiązaniach w zakresie przeciwdziałania wspieraniu agresji na Ukrainę oraz służących ochronie bezpieczeństwa narodowego (Dz. U. z 2023 r. poz. 1497, dalej: ustawa sankcyjna) z postępowania o udzielenie zamówienia publicznego prowadzonego na podstawie ustawy wyklucza się Wykonawcę: </w:t>
      </w:r>
    </w:p>
    <w:p w14:paraId="2A5EAB45" w14:textId="77777777" w:rsidR="00BC734E" w:rsidRPr="00E35C87" w:rsidRDefault="00197FE4" w:rsidP="00E462C2">
      <w:pPr>
        <w:pStyle w:val="Default"/>
        <w:numPr>
          <w:ilvl w:val="1"/>
          <w:numId w:val="44"/>
        </w:numPr>
        <w:spacing w:before="120" w:after="120"/>
        <w:rPr>
          <w:rFonts w:asciiTheme="minorHAnsi" w:hAnsiTheme="minorHAnsi" w:cstheme="minorHAnsi"/>
          <w:color w:val="auto"/>
        </w:rPr>
      </w:pPr>
      <w:r w:rsidRPr="00E35C87">
        <w:rPr>
          <w:rFonts w:asciiTheme="minorHAnsi" w:hAnsiTheme="minorHAnsi" w:cstheme="minorHAnsi"/>
          <w:color w:val="auto"/>
        </w:rPr>
        <w:t>wymienionego w wykazach określonych w rozporządzeniu 765/2006 i rozporządzeniu 269/2014 albo wpisanego na listę na podstawie decyzji w sprawie wpisu na listę rozstrzygającej o zastosowaniu środka, o którym mowa w art. 1 pkt 3 ustawy sankcyjnej;</w:t>
      </w:r>
    </w:p>
    <w:p w14:paraId="401AFF48" w14:textId="77777777" w:rsidR="00BC734E" w:rsidRPr="00E35C87" w:rsidRDefault="00197FE4" w:rsidP="00E462C2">
      <w:pPr>
        <w:pStyle w:val="Default"/>
        <w:numPr>
          <w:ilvl w:val="1"/>
          <w:numId w:val="44"/>
        </w:numPr>
        <w:spacing w:before="120" w:after="120"/>
        <w:rPr>
          <w:rFonts w:asciiTheme="minorHAnsi" w:hAnsiTheme="minorHAnsi" w:cstheme="minorHAnsi"/>
          <w:color w:val="auto"/>
        </w:rPr>
      </w:pPr>
      <w:r w:rsidRPr="00E35C87">
        <w:rPr>
          <w:rFonts w:asciiTheme="minorHAnsi" w:hAnsiTheme="minorHAnsi" w:cstheme="minorHAnsi"/>
          <w:color w:val="auto"/>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 </w:t>
      </w:r>
    </w:p>
    <w:p w14:paraId="21ACFC27" w14:textId="7632678F" w:rsidR="00BC734E" w:rsidRPr="00E35C87" w:rsidRDefault="00197FE4" w:rsidP="00E462C2">
      <w:pPr>
        <w:pStyle w:val="Default"/>
        <w:numPr>
          <w:ilvl w:val="1"/>
          <w:numId w:val="44"/>
        </w:numPr>
        <w:spacing w:before="120" w:after="120"/>
        <w:rPr>
          <w:rFonts w:asciiTheme="minorHAnsi" w:hAnsiTheme="minorHAnsi" w:cstheme="minorHAnsi"/>
          <w:color w:val="auto"/>
        </w:rPr>
      </w:pPr>
      <w:r w:rsidRPr="00E35C87">
        <w:rPr>
          <w:rFonts w:asciiTheme="minorHAnsi" w:hAnsiTheme="minorHAnsi" w:cstheme="minorHAnsi"/>
          <w:color w:val="auto"/>
        </w:rPr>
        <w:t xml:space="preserve">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w:t>
      </w:r>
      <w:r w:rsidR="00BC734E" w:rsidRPr="00E35C87">
        <w:rPr>
          <w:rFonts w:asciiTheme="minorHAnsi" w:hAnsiTheme="minorHAnsi" w:cstheme="minorHAnsi"/>
          <w:color w:val="auto"/>
        </w:rPr>
        <w:t xml:space="preserve">podstawie decyzji w sprawie wpisu na listę rozstrzygającej o zastosowaniu środka, o którym mowa w art. 1 pkt 3 ustawy sankcyjnej. </w:t>
      </w:r>
    </w:p>
    <w:p w14:paraId="7619B371" w14:textId="77777777" w:rsidR="00BC734E" w:rsidRPr="00E35C87" w:rsidRDefault="00BC734E" w:rsidP="00E462C2">
      <w:pPr>
        <w:pStyle w:val="Default"/>
        <w:numPr>
          <w:ilvl w:val="0"/>
          <w:numId w:val="44"/>
        </w:numPr>
        <w:spacing w:before="120" w:after="120"/>
        <w:rPr>
          <w:rFonts w:asciiTheme="minorHAnsi" w:hAnsiTheme="minorHAnsi" w:cstheme="minorHAnsi"/>
          <w:color w:val="auto"/>
        </w:rPr>
      </w:pPr>
      <w:r w:rsidRPr="00E35C87">
        <w:rPr>
          <w:rFonts w:asciiTheme="minorHAnsi" w:hAnsiTheme="minorHAnsi" w:cstheme="minorHAnsi"/>
          <w:color w:val="auto"/>
        </w:rPr>
        <w:t xml:space="preserve">Wykluczenie z przyczyn, o których mowa w ust. 3 następuje na okres trwania ww. okoliczności, a wykluczony Wykonawca: </w:t>
      </w:r>
    </w:p>
    <w:p w14:paraId="5338C36D" w14:textId="77777777" w:rsidR="00BC734E" w:rsidRPr="00E35C87" w:rsidRDefault="00BC734E" w:rsidP="00E462C2">
      <w:pPr>
        <w:pStyle w:val="Default"/>
        <w:numPr>
          <w:ilvl w:val="1"/>
          <w:numId w:val="44"/>
        </w:numPr>
        <w:spacing w:before="120" w:after="120"/>
        <w:rPr>
          <w:rFonts w:asciiTheme="minorHAnsi" w:hAnsiTheme="minorHAnsi" w:cstheme="minorHAnsi"/>
          <w:color w:val="auto"/>
        </w:rPr>
      </w:pPr>
      <w:r w:rsidRPr="00E35C87">
        <w:rPr>
          <w:rFonts w:asciiTheme="minorHAnsi" w:hAnsiTheme="minorHAnsi" w:cstheme="minorHAnsi"/>
          <w:color w:val="auto"/>
        </w:rPr>
        <w:t xml:space="preserve">nie zostanie zaproszony do negocjacji w celu ulepszenia treści oferty, jego oferta/oferta dodatkowa zostanie odrzucona; </w:t>
      </w:r>
    </w:p>
    <w:p w14:paraId="4E997E92" w14:textId="3BD4398E" w:rsidR="00197FE4" w:rsidRPr="00E35C87" w:rsidRDefault="00BC734E" w:rsidP="00E462C2">
      <w:pPr>
        <w:pStyle w:val="Default"/>
        <w:numPr>
          <w:ilvl w:val="1"/>
          <w:numId w:val="44"/>
        </w:numPr>
        <w:spacing w:before="120" w:after="120"/>
        <w:rPr>
          <w:rFonts w:asciiTheme="minorHAnsi" w:hAnsiTheme="minorHAnsi" w:cstheme="minorHAnsi"/>
          <w:color w:val="auto"/>
        </w:rPr>
      </w:pPr>
      <w:r w:rsidRPr="00E35C87">
        <w:rPr>
          <w:rFonts w:asciiTheme="minorHAnsi" w:hAnsiTheme="minorHAnsi" w:cstheme="minorHAnsi"/>
          <w:color w:val="auto"/>
        </w:rPr>
        <w:t xml:space="preserve">który w okresie tego wykluczenia ubiega się o udzielenie zamówienia publicznego podlega karze pieniężnej nakładanej przez Prezesa Urzędu Zamówień Publicznych, w drodze decyzji, w wysokości do 20 000 000 zł. </w:t>
      </w:r>
    </w:p>
    <w:p w14:paraId="50900A56" w14:textId="77777777" w:rsidR="00BC734E" w:rsidRPr="00E35C87" w:rsidRDefault="00BC734E" w:rsidP="00E462C2">
      <w:pPr>
        <w:pStyle w:val="Default"/>
        <w:spacing w:before="120" w:after="120"/>
        <w:rPr>
          <w:rFonts w:asciiTheme="minorHAnsi" w:hAnsiTheme="minorHAnsi" w:cstheme="minorHAnsi"/>
          <w:b/>
          <w:bCs/>
          <w:color w:val="auto"/>
        </w:rPr>
      </w:pPr>
      <w:r w:rsidRPr="00E35C87">
        <w:rPr>
          <w:rFonts w:asciiTheme="minorHAnsi" w:hAnsiTheme="minorHAnsi" w:cstheme="minorHAnsi"/>
          <w:b/>
          <w:bCs/>
          <w:color w:val="auto"/>
          <w:highlight w:val="cyan"/>
        </w:rPr>
        <w:lastRenderedPageBreak/>
        <w:t>Rozdział 6. Oświadczenia i dokumenty, jakie zobowiązani są dostarczyć Wykonawcy w celu potwierdzenia spełniania warunków udziału w postępowaniu oraz wykazaniu braku podstaw wykluczenia</w:t>
      </w:r>
      <w:r w:rsidRPr="00E35C87">
        <w:rPr>
          <w:rFonts w:asciiTheme="minorHAnsi" w:hAnsiTheme="minorHAnsi" w:cstheme="minorHAnsi"/>
          <w:b/>
          <w:bCs/>
          <w:color w:val="auto"/>
        </w:rPr>
        <w:t xml:space="preserve"> </w:t>
      </w:r>
    </w:p>
    <w:p w14:paraId="113E11A9" w14:textId="77777777" w:rsidR="00BC734E" w:rsidRPr="00E35C87" w:rsidRDefault="00BC734E" w:rsidP="00E462C2">
      <w:pPr>
        <w:pStyle w:val="Default"/>
        <w:numPr>
          <w:ilvl w:val="0"/>
          <w:numId w:val="45"/>
        </w:numPr>
        <w:spacing w:before="120" w:after="120"/>
        <w:rPr>
          <w:rFonts w:asciiTheme="minorHAnsi" w:hAnsiTheme="minorHAnsi" w:cstheme="minorHAnsi"/>
          <w:color w:val="auto"/>
        </w:rPr>
      </w:pPr>
      <w:r w:rsidRPr="00E35C87">
        <w:rPr>
          <w:rFonts w:asciiTheme="minorHAnsi" w:hAnsiTheme="minorHAnsi" w:cstheme="minorHAnsi"/>
          <w:b/>
          <w:bCs/>
          <w:color w:val="auto"/>
        </w:rPr>
        <w:t xml:space="preserve">Do oferty </w:t>
      </w:r>
      <w:r w:rsidRPr="00E35C87">
        <w:rPr>
          <w:rFonts w:asciiTheme="minorHAnsi" w:hAnsiTheme="minorHAnsi" w:cstheme="minorHAnsi"/>
          <w:color w:val="auto"/>
        </w:rPr>
        <w:t xml:space="preserve">Wykonawca zobowiązany jest dołączyć: </w:t>
      </w:r>
    </w:p>
    <w:p w14:paraId="6C077B5E" w14:textId="77777777" w:rsidR="00BC734E" w:rsidRPr="00E35C87" w:rsidRDefault="00BC734E" w:rsidP="00E462C2">
      <w:pPr>
        <w:pStyle w:val="Default"/>
        <w:numPr>
          <w:ilvl w:val="1"/>
          <w:numId w:val="45"/>
        </w:numPr>
        <w:spacing w:before="120" w:after="120"/>
        <w:rPr>
          <w:rFonts w:asciiTheme="minorHAnsi" w:hAnsiTheme="minorHAnsi" w:cstheme="minorHAnsi"/>
          <w:color w:val="auto"/>
        </w:rPr>
      </w:pPr>
      <w:r w:rsidRPr="00E35C87">
        <w:rPr>
          <w:rFonts w:asciiTheme="minorHAnsi" w:hAnsiTheme="minorHAnsi" w:cstheme="minorHAnsi"/>
          <w:color w:val="auto"/>
        </w:rPr>
        <w:t xml:space="preserve">aktualne na dzień składania ofert oświadczenie o spełnianiu warunków udziału w postępowaniu oraz o braku podstaw do wykluczenia z postępowania, o którym mowa w art. 125 ust. 1 ustawy – zgodnie z Załącznikiem do SWZ. W przypadku wspólnego ubiegania się o zamówienie, oświadczenie to składa odrębnie każdy z wykonawców wspólnie ubiegających się o zamówienie. Informacje zawarte w oświadczeniu stanowią wstępne potwierdzenie, że Wykonawca nie podlega wykluczeniu oraz spełnia warunki udziału w postępowaniu; </w:t>
      </w:r>
    </w:p>
    <w:p w14:paraId="01C1A1E3" w14:textId="77777777" w:rsidR="00BC734E" w:rsidRPr="00E35C87" w:rsidRDefault="00BC734E" w:rsidP="00E462C2">
      <w:pPr>
        <w:pStyle w:val="Default"/>
        <w:numPr>
          <w:ilvl w:val="1"/>
          <w:numId w:val="45"/>
        </w:numPr>
        <w:spacing w:before="120" w:after="120"/>
        <w:rPr>
          <w:rFonts w:asciiTheme="minorHAnsi" w:hAnsiTheme="minorHAnsi" w:cstheme="minorHAnsi"/>
          <w:color w:val="auto"/>
        </w:rPr>
      </w:pPr>
      <w:r w:rsidRPr="00E35C87">
        <w:rPr>
          <w:rFonts w:asciiTheme="minorHAnsi" w:hAnsiTheme="minorHAnsi" w:cstheme="minorHAnsi"/>
          <w:color w:val="auto"/>
        </w:rPr>
        <w:t xml:space="preserve">odpis lub informację z Krajowego Rejestru Sądowego, Centralnej Ewidencji i Informacji o Działalności Gospodarczej lub innego właściwego rejestru, sporządzoną nie wcześniej niż 3 miesiące przed ich złożeniem - w celu potwierdzenia, że osoba działająca w imieniu wykonawcy jest umocowana do jego reprezentowania. Wykonawca nie jest zobowiązany do złożenia dokumentów, o których mowa, jeżeli zamawiający może je uzyskać za pomocą bezpłatnych i ogólnodostępnych baz danych, o ile wykonawca wskazał dane umożliwiające dostęp do tych dokumentów; </w:t>
      </w:r>
    </w:p>
    <w:p w14:paraId="0143F2FC" w14:textId="672496FF" w:rsidR="00BC734E" w:rsidRPr="00E35C87" w:rsidRDefault="00BC734E" w:rsidP="00E462C2">
      <w:pPr>
        <w:pStyle w:val="Default"/>
        <w:numPr>
          <w:ilvl w:val="1"/>
          <w:numId w:val="45"/>
        </w:numPr>
        <w:spacing w:before="120" w:after="120"/>
        <w:rPr>
          <w:rFonts w:asciiTheme="minorHAnsi" w:hAnsiTheme="minorHAnsi" w:cstheme="minorHAnsi"/>
          <w:color w:val="auto"/>
        </w:rPr>
      </w:pPr>
      <w:r w:rsidRPr="00E35C87">
        <w:rPr>
          <w:rFonts w:asciiTheme="minorHAnsi" w:hAnsiTheme="minorHAnsi" w:cstheme="minorHAnsi"/>
          <w:color w:val="auto"/>
        </w:rPr>
        <w:t xml:space="preserve">oświadczenie Wykonawców wspólnie ubiegających się o udzielenie zamówienia, o którym mowa w art. 117 ust. 4 ustawy– (jeżeli dotyczy), sporządzony co do treści wg wzoru stanowiącego załącznik do SWZ. </w:t>
      </w:r>
    </w:p>
    <w:p w14:paraId="686B4BF8" w14:textId="77777777" w:rsidR="00BC734E" w:rsidRPr="00E35C87" w:rsidRDefault="00BC734E" w:rsidP="00E462C2">
      <w:pPr>
        <w:pStyle w:val="Default"/>
        <w:numPr>
          <w:ilvl w:val="0"/>
          <w:numId w:val="45"/>
        </w:numPr>
        <w:spacing w:before="120" w:after="120"/>
        <w:rPr>
          <w:rFonts w:asciiTheme="minorHAnsi" w:hAnsiTheme="minorHAnsi" w:cstheme="minorHAnsi"/>
          <w:color w:val="auto"/>
        </w:rPr>
      </w:pPr>
      <w:r w:rsidRPr="00E35C87">
        <w:rPr>
          <w:rFonts w:asciiTheme="minorHAnsi" w:hAnsiTheme="minorHAnsi" w:cstheme="minorHAnsi"/>
          <w:b/>
          <w:bCs/>
          <w:color w:val="auto"/>
        </w:rPr>
        <w:t>Na wezwanie Zamawiającego</w:t>
      </w:r>
      <w:r w:rsidRPr="00E35C87">
        <w:rPr>
          <w:rFonts w:asciiTheme="minorHAnsi" w:hAnsiTheme="minorHAnsi" w:cstheme="minorHAnsi"/>
          <w:color w:val="auto"/>
        </w:rPr>
        <w:t xml:space="preserve">, Wykonawca, którego oferta została najwyżej oceniona, zobowiązany będzie złożyć w wyznaczonym terminie, nie krótszym niż 5 dni od dnia wezwania, następujące, podmiotowe środki dowodowe, aktualne na dzień ich złożenia: </w:t>
      </w:r>
    </w:p>
    <w:p w14:paraId="4D3BF6D5" w14:textId="77777777" w:rsidR="00BC734E" w:rsidRPr="00E35C87" w:rsidRDefault="00BC734E" w:rsidP="00E462C2">
      <w:pPr>
        <w:pStyle w:val="Default"/>
        <w:numPr>
          <w:ilvl w:val="1"/>
          <w:numId w:val="45"/>
        </w:numPr>
        <w:spacing w:before="120" w:after="120"/>
        <w:rPr>
          <w:rFonts w:asciiTheme="minorHAnsi" w:hAnsiTheme="minorHAnsi" w:cstheme="minorHAnsi"/>
          <w:color w:val="auto"/>
        </w:rPr>
      </w:pPr>
      <w:r w:rsidRPr="00E35C87">
        <w:rPr>
          <w:rFonts w:asciiTheme="minorHAnsi" w:hAnsiTheme="minorHAnsi" w:cstheme="minorHAnsi"/>
          <w:b/>
          <w:bCs/>
          <w:color w:val="auto"/>
        </w:rPr>
        <w:t>w celu potwierdzenia braku podstaw wykluczenia z udziału w postępowaniu o udzielenie zamówienia</w:t>
      </w:r>
      <w:r w:rsidRPr="00E35C87">
        <w:rPr>
          <w:rFonts w:asciiTheme="minorHAnsi" w:hAnsiTheme="minorHAnsi" w:cstheme="minorHAnsi"/>
          <w:color w:val="auto"/>
        </w:rPr>
        <w:t xml:space="preserve">: </w:t>
      </w:r>
    </w:p>
    <w:p w14:paraId="2F57FD22" w14:textId="6D3CB6C1" w:rsidR="00BC734E" w:rsidRPr="00E35C87" w:rsidRDefault="00BC734E" w:rsidP="00E462C2">
      <w:pPr>
        <w:pStyle w:val="Default"/>
        <w:numPr>
          <w:ilvl w:val="2"/>
          <w:numId w:val="45"/>
        </w:numPr>
        <w:spacing w:before="120" w:after="120"/>
        <w:rPr>
          <w:rFonts w:asciiTheme="minorHAnsi" w:hAnsiTheme="minorHAnsi" w:cstheme="minorHAnsi"/>
          <w:color w:val="auto"/>
        </w:rPr>
      </w:pPr>
      <w:r w:rsidRPr="00E35C87">
        <w:rPr>
          <w:rFonts w:asciiTheme="minorHAnsi" w:hAnsiTheme="minorHAnsi" w:cstheme="minorHAnsi"/>
          <w:color w:val="auto"/>
        </w:rPr>
        <w:t xml:space="preserve">oświadczenie Wykonawcy, w zakresie art. 108 ust. 1 pkt 5 ustawy, o braku przynależności do tej samej grupy kapitałowej, w rozumieniu ustawy z dnia 16 lutego 2007 r. o ochronie konkurencji i konsumentów, z innym Wykonawcą, który złożył odrębną ofertę, ofertę częściową albo oświadczenie o przynależności do tej samej grupy kapitałowej wraz z dokumentami lub informacjami potwierdzającymi przygotowanie oferty, oferty częściowej niezależnie od innego Wykonawcy do tej samej grupy kapitałowej; </w:t>
      </w:r>
    </w:p>
    <w:p w14:paraId="5D96BB15" w14:textId="77777777" w:rsidR="00BC734E" w:rsidRPr="00E35C87" w:rsidRDefault="00BC734E" w:rsidP="00E462C2">
      <w:pPr>
        <w:pStyle w:val="Default"/>
        <w:numPr>
          <w:ilvl w:val="2"/>
          <w:numId w:val="45"/>
        </w:numPr>
        <w:spacing w:before="120" w:after="120"/>
        <w:rPr>
          <w:rFonts w:asciiTheme="minorHAnsi" w:hAnsiTheme="minorHAnsi" w:cstheme="minorHAnsi"/>
          <w:color w:val="auto"/>
        </w:rPr>
      </w:pPr>
      <w:r w:rsidRPr="00E35C87">
        <w:rPr>
          <w:rFonts w:asciiTheme="minorHAnsi" w:hAnsiTheme="minorHAnsi" w:cstheme="minorHAnsi"/>
          <w:color w:val="auto"/>
        </w:rPr>
        <w:t xml:space="preserve">odpisu z właściwego rejestru lub z centralnej ewidencji i informacji o działalności gospodarczej, jeżeli odrębne przepisy wymagają wpisu do rejestru lub ewidencji, w celu potwierdzenia braku podstaw wykluczenia na podstawie art. 109 ust. 1 pkt 4 ustawy, jeśli nie wskaże danych umożliwiających Zamawiającemu dostęp do tych dokumentów za pomocą bezpłatnych i ogólnodostępnych baz danych; </w:t>
      </w:r>
    </w:p>
    <w:p w14:paraId="787F6708" w14:textId="77777777" w:rsidR="00060889" w:rsidRDefault="00BC734E" w:rsidP="00E462C2">
      <w:pPr>
        <w:pStyle w:val="Default"/>
        <w:numPr>
          <w:ilvl w:val="1"/>
          <w:numId w:val="45"/>
        </w:numPr>
        <w:spacing w:before="120" w:after="120"/>
        <w:rPr>
          <w:rFonts w:asciiTheme="minorHAnsi" w:hAnsiTheme="minorHAnsi" w:cstheme="minorHAnsi"/>
          <w:color w:val="auto"/>
        </w:rPr>
      </w:pPr>
      <w:r w:rsidRPr="00E35C87">
        <w:rPr>
          <w:rFonts w:asciiTheme="minorHAnsi" w:hAnsiTheme="minorHAnsi" w:cstheme="minorHAnsi"/>
          <w:b/>
          <w:bCs/>
          <w:color w:val="auto"/>
        </w:rPr>
        <w:lastRenderedPageBreak/>
        <w:t xml:space="preserve">w celu potwierdzenia spełniania przez Wykonawcę warunków udziału w postępowaniu, </w:t>
      </w:r>
      <w:r w:rsidRPr="00E35C87">
        <w:rPr>
          <w:rFonts w:asciiTheme="minorHAnsi" w:hAnsiTheme="minorHAnsi" w:cstheme="minorHAnsi"/>
          <w:color w:val="auto"/>
        </w:rPr>
        <w:t xml:space="preserve">o którym mowa w Rozdziale 4 ust. 2 pkt 4 lit. a oraz b SWZ </w:t>
      </w:r>
    </w:p>
    <w:p w14:paraId="129FCD90" w14:textId="0C072AB7" w:rsidR="00BC734E" w:rsidRDefault="00BC734E" w:rsidP="00060889">
      <w:pPr>
        <w:pStyle w:val="Default"/>
        <w:numPr>
          <w:ilvl w:val="2"/>
          <w:numId w:val="45"/>
        </w:numPr>
        <w:spacing w:before="120" w:after="120"/>
        <w:rPr>
          <w:rFonts w:asciiTheme="minorHAnsi" w:hAnsiTheme="minorHAnsi" w:cstheme="minorHAnsi"/>
          <w:color w:val="auto"/>
        </w:rPr>
      </w:pPr>
      <w:r w:rsidRPr="00E35C87">
        <w:rPr>
          <w:rFonts w:asciiTheme="minorHAnsi" w:hAnsiTheme="minorHAnsi" w:cstheme="minorHAnsi"/>
          <w:b/>
          <w:bCs/>
          <w:color w:val="auto"/>
        </w:rPr>
        <w:t>wykaz osób</w:t>
      </w:r>
      <w:r w:rsidRPr="00E35C87">
        <w:rPr>
          <w:rFonts w:asciiTheme="minorHAnsi" w:hAnsiTheme="minorHAnsi" w:cstheme="minorHAnsi"/>
          <w:color w:val="auto"/>
        </w:rPr>
        <w:t xml:space="preserve">, skierowanych przez wykonawcę do realizacji zamówienia publicznego wraz z informacjami na temat ich kwalifikacji zawodowych, uprawnień i doświadczenia niezbędnych do wykonania zamówienia publicznego, a także zakresu wykonywanych przez nie czynności oraz informacją o podstawie do dysponowania tymi osobami. </w:t>
      </w:r>
    </w:p>
    <w:p w14:paraId="020BC2A2" w14:textId="128A6B81" w:rsidR="00060889" w:rsidRPr="00E35C87" w:rsidRDefault="009D72C7" w:rsidP="00060889">
      <w:pPr>
        <w:pStyle w:val="Default"/>
        <w:numPr>
          <w:ilvl w:val="2"/>
          <w:numId w:val="45"/>
        </w:numPr>
        <w:spacing w:before="120" w:after="120"/>
        <w:rPr>
          <w:rFonts w:asciiTheme="minorHAnsi" w:hAnsiTheme="minorHAnsi" w:cstheme="minorHAnsi"/>
          <w:color w:val="auto"/>
        </w:rPr>
      </w:pPr>
      <w:r>
        <w:rPr>
          <w:rFonts w:asciiTheme="minorHAnsi" w:hAnsiTheme="minorHAnsi" w:cstheme="minorHAnsi"/>
          <w:b/>
          <w:bCs/>
          <w:color w:val="auto"/>
        </w:rPr>
        <w:t>w</w:t>
      </w:r>
      <w:r w:rsidR="00060889">
        <w:rPr>
          <w:rFonts w:asciiTheme="minorHAnsi" w:hAnsiTheme="minorHAnsi" w:cstheme="minorHAnsi"/>
          <w:b/>
          <w:bCs/>
          <w:color w:val="auto"/>
        </w:rPr>
        <w:t xml:space="preserve">ykaz robót – </w:t>
      </w:r>
      <w:r w:rsidR="00060889" w:rsidRPr="00060889">
        <w:rPr>
          <w:rFonts w:asciiTheme="minorHAnsi" w:hAnsiTheme="minorHAnsi" w:cstheme="minorHAnsi"/>
          <w:color w:val="auto"/>
        </w:rPr>
        <w:t>potwierdzający wyk</w:t>
      </w:r>
      <w:r w:rsidR="00060889">
        <w:rPr>
          <w:rFonts w:asciiTheme="minorHAnsi" w:hAnsiTheme="minorHAnsi" w:cstheme="minorHAnsi"/>
          <w:color w:val="auto"/>
        </w:rPr>
        <w:t>on</w:t>
      </w:r>
      <w:r w:rsidR="00060889" w:rsidRPr="00060889">
        <w:rPr>
          <w:rFonts w:asciiTheme="minorHAnsi" w:hAnsiTheme="minorHAnsi" w:cstheme="minorHAnsi"/>
          <w:color w:val="auto"/>
        </w:rPr>
        <w:t>anie</w:t>
      </w:r>
      <w:r w:rsidR="00060889">
        <w:rPr>
          <w:rFonts w:asciiTheme="minorHAnsi" w:hAnsiTheme="minorHAnsi" w:cstheme="minorHAnsi"/>
          <w:b/>
          <w:bCs/>
          <w:color w:val="auto"/>
        </w:rPr>
        <w:t xml:space="preserve"> </w:t>
      </w:r>
      <w:r w:rsidR="00060889" w:rsidRPr="00324F39">
        <w:rPr>
          <w:rFonts w:asciiTheme="minorHAnsi" w:hAnsiTheme="minorHAnsi" w:cstheme="minorHAnsi"/>
          <w:color w:val="auto"/>
        </w:rPr>
        <w:t>co najmniej jedn</w:t>
      </w:r>
      <w:r w:rsidR="00060889">
        <w:rPr>
          <w:rFonts w:asciiTheme="minorHAnsi" w:hAnsiTheme="minorHAnsi" w:cstheme="minorHAnsi"/>
          <w:color w:val="auto"/>
        </w:rPr>
        <w:t>ej</w:t>
      </w:r>
      <w:r w:rsidR="00060889" w:rsidRPr="00324F39">
        <w:rPr>
          <w:rFonts w:asciiTheme="minorHAnsi" w:hAnsiTheme="minorHAnsi" w:cstheme="minorHAnsi"/>
          <w:color w:val="auto"/>
        </w:rPr>
        <w:t xml:space="preserve"> (1) prac</w:t>
      </w:r>
      <w:r w:rsidR="00060889">
        <w:rPr>
          <w:rFonts w:asciiTheme="minorHAnsi" w:hAnsiTheme="minorHAnsi" w:cstheme="minorHAnsi"/>
          <w:color w:val="auto"/>
        </w:rPr>
        <w:t>y</w:t>
      </w:r>
      <w:r w:rsidR="00060889" w:rsidRPr="00324F39">
        <w:rPr>
          <w:rFonts w:asciiTheme="minorHAnsi" w:hAnsiTheme="minorHAnsi" w:cstheme="minorHAnsi"/>
          <w:color w:val="auto"/>
        </w:rPr>
        <w:t xml:space="preserve"> o podobnym charakterze (projektowanie i wykonanie robót) o wartości min. 150 000,00 zł brutto</w:t>
      </w:r>
      <w:r>
        <w:rPr>
          <w:rFonts w:asciiTheme="minorHAnsi" w:hAnsiTheme="minorHAnsi" w:cstheme="minorHAnsi"/>
          <w:color w:val="auto"/>
        </w:rPr>
        <w:t xml:space="preserve">, </w:t>
      </w:r>
      <w:r w:rsidRPr="009D72C7">
        <w:rPr>
          <w:rFonts w:asciiTheme="minorHAnsi" w:hAnsiTheme="minorHAnsi" w:cstheme="minorHAnsi"/>
          <w:color w:val="auto"/>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060889" w:rsidRPr="00060889">
        <w:rPr>
          <w:rFonts w:asciiTheme="minorHAnsi" w:hAnsiTheme="minorHAnsi" w:cstheme="minorHAnsi"/>
          <w:color w:val="auto"/>
        </w:rPr>
        <w:t>.</w:t>
      </w:r>
    </w:p>
    <w:p w14:paraId="7ACF1EE2" w14:textId="5C9CBBB9" w:rsidR="00BC734E" w:rsidRPr="00E35C87" w:rsidRDefault="00BC734E" w:rsidP="00E462C2">
      <w:pPr>
        <w:pStyle w:val="Default"/>
        <w:numPr>
          <w:ilvl w:val="0"/>
          <w:numId w:val="45"/>
        </w:numPr>
        <w:spacing w:before="120" w:after="120"/>
        <w:rPr>
          <w:rFonts w:asciiTheme="minorHAnsi" w:hAnsiTheme="minorHAnsi" w:cstheme="minorHAnsi"/>
          <w:color w:val="auto"/>
        </w:rPr>
      </w:pPr>
      <w:r w:rsidRPr="00E35C87">
        <w:rPr>
          <w:rFonts w:asciiTheme="minorHAnsi" w:hAnsiTheme="minorHAnsi" w:cstheme="minorHAnsi"/>
          <w:color w:val="auto"/>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26EC00B0" w14:textId="77777777" w:rsidR="00BC734E" w:rsidRPr="00E35C87" w:rsidRDefault="00BC734E" w:rsidP="00E462C2">
      <w:pPr>
        <w:pStyle w:val="Default"/>
        <w:numPr>
          <w:ilvl w:val="0"/>
          <w:numId w:val="45"/>
        </w:numPr>
        <w:spacing w:before="120" w:after="120"/>
        <w:rPr>
          <w:rFonts w:asciiTheme="minorHAnsi" w:hAnsiTheme="minorHAnsi" w:cstheme="minorHAnsi"/>
          <w:color w:val="auto"/>
        </w:rPr>
      </w:pPr>
      <w:r w:rsidRPr="00E35C87">
        <w:rPr>
          <w:rFonts w:asciiTheme="minorHAnsi" w:hAnsiTheme="minorHAnsi" w:cstheme="minorHAnsi"/>
          <w:color w:val="auto"/>
        </w:rPr>
        <w:t xml:space="preserve">Jeżeli wykonawca ma siedzibę lub miejsce zamieszkania poza granicami Rzeczypospolitej Polskiej, zamiast odpisu albo informacji z Krajowego Rejestru Sądowego lub z Centralnej Ewidencji i Informacji o Działalności Gospodarczej, o których mowa w ust. 2 pkt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 wystawione nie wcześniej niż 3 miesiące przed ich złożeniem. </w:t>
      </w:r>
    </w:p>
    <w:p w14:paraId="46E33907" w14:textId="77777777" w:rsidR="00BC734E" w:rsidRPr="00E35C87" w:rsidRDefault="00BC734E" w:rsidP="00E462C2">
      <w:pPr>
        <w:pStyle w:val="Default"/>
        <w:numPr>
          <w:ilvl w:val="0"/>
          <w:numId w:val="45"/>
        </w:numPr>
        <w:spacing w:before="120" w:after="120"/>
        <w:rPr>
          <w:rFonts w:asciiTheme="minorHAnsi" w:hAnsiTheme="minorHAnsi" w:cstheme="minorHAnsi"/>
          <w:color w:val="auto"/>
        </w:rPr>
      </w:pPr>
      <w:r w:rsidRPr="00E35C87">
        <w:rPr>
          <w:rFonts w:asciiTheme="minorHAnsi" w:hAnsiTheme="minorHAnsi" w:cstheme="minorHAnsi"/>
          <w:color w:val="auto"/>
        </w:rPr>
        <w:t xml:space="preserve">Jeżeli w kraju, w którym Wykonawca ma siedzibę lub miejsce zamieszkania, nie wydaje się dokumentów, o których mowa w pkt 8.5., lub gdy dokumenty te nie odnoszą się do wszystkich przypadków, o których mowa w art. 108 ust. 1 pkt 1, 2 i 4, art. 109 ust. 1 pkt 1, 2 lit. a i b oraz pkt 3 ustawy </w:t>
      </w:r>
      <w:proofErr w:type="spellStart"/>
      <w:r w:rsidRPr="00E35C87">
        <w:rPr>
          <w:rFonts w:asciiTheme="minorHAnsi" w:hAnsiTheme="minorHAnsi" w:cstheme="minorHAnsi"/>
          <w:color w:val="auto"/>
        </w:rPr>
        <w:t>Pzp</w:t>
      </w:r>
      <w:proofErr w:type="spellEnd"/>
      <w:r w:rsidRPr="00E35C87">
        <w:rPr>
          <w:rFonts w:asciiTheme="minorHAnsi" w:hAnsiTheme="minorHAnsi" w:cstheme="minorHAnsi"/>
          <w:color w:val="auto"/>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w:t>
      </w:r>
      <w:r w:rsidRPr="00E35C87">
        <w:rPr>
          <w:rFonts w:asciiTheme="minorHAnsi" w:hAnsiTheme="minorHAnsi" w:cstheme="minorHAnsi"/>
          <w:color w:val="auto"/>
        </w:rPr>
        <w:lastRenderedPageBreak/>
        <w:t xml:space="preserve">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4. </w:t>
      </w:r>
    </w:p>
    <w:p w14:paraId="160F9A43" w14:textId="77777777" w:rsidR="00BC734E" w:rsidRPr="00E35C87" w:rsidRDefault="00BC734E" w:rsidP="00E462C2">
      <w:pPr>
        <w:pStyle w:val="Default"/>
        <w:numPr>
          <w:ilvl w:val="0"/>
          <w:numId w:val="45"/>
        </w:numPr>
        <w:spacing w:before="120" w:after="120"/>
        <w:rPr>
          <w:rFonts w:asciiTheme="minorHAnsi" w:hAnsiTheme="minorHAnsi" w:cstheme="minorHAnsi"/>
          <w:color w:val="auto"/>
        </w:rPr>
      </w:pPr>
      <w:r w:rsidRPr="00E35C87">
        <w:rPr>
          <w:rFonts w:asciiTheme="minorHAnsi" w:hAnsiTheme="minorHAnsi" w:cstheme="minorHAnsi"/>
          <w:color w:val="auto"/>
        </w:rPr>
        <w:t xml:space="preserve">Wykonawca nie jest zobowiązany do złożenia podmiotowych środków dowodowych, które Zamawiający posiada, jeżeli Wykonawca wskaże te środki (poprzez podanie numeru referencyjnego postępowania lub nazwy postępowania) oraz potwierdzi ich prawidłowość i aktualność. </w:t>
      </w:r>
    </w:p>
    <w:p w14:paraId="01F24625" w14:textId="0AF8E8FC" w:rsidR="00BC734E" w:rsidRDefault="00BC734E" w:rsidP="00E462C2">
      <w:pPr>
        <w:pStyle w:val="Default"/>
        <w:numPr>
          <w:ilvl w:val="0"/>
          <w:numId w:val="45"/>
        </w:numPr>
        <w:spacing w:before="120" w:after="120"/>
        <w:rPr>
          <w:rFonts w:asciiTheme="minorHAnsi" w:hAnsiTheme="minorHAnsi" w:cstheme="minorHAnsi"/>
          <w:color w:val="auto"/>
        </w:rPr>
      </w:pPr>
      <w:r w:rsidRPr="00E35C87">
        <w:rPr>
          <w:rFonts w:asciiTheme="minorHAnsi" w:hAnsiTheme="minorHAnsi" w:cstheme="minorHAnsi"/>
          <w:color w:val="auto"/>
        </w:rPr>
        <w:t xml:space="preserve">W zakresie nieuregulowanym ustawą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3C739F4E" w14:textId="77777777" w:rsidR="00D546F2" w:rsidRDefault="00D546F2" w:rsidP="00D546F2">
      <w:pPr>
        <w:pStyle w:val="Default"/>
        <w:spacing w:before="120" w:after="120"/>
        <w:rPr>
          <w:rFonts w:asciiTheme="minorHAnsi" w:hAnsiTheme="minorHAnsi" w:cstheme="minorHAnsi"/>
          <w:color w:val="auto"/>
        </w:rPr>
      </w:pPr>
    </w:p>
    <w:p w14:paraId="08CA69DF" w14:textId="77777777" w:rsidR="00D546F2" w:rsidRPr="00E35C87" w:rsidRDefault="00D546F2" w:rsidP="00D546F2">
      <w:pPr>
        <w:pStyle w:val="Default"/>
        <w:spacing w:before="120" w:after="120"/>
        <w:rPr>
          <w:rFonts w:asciiTheme="minorHAnsi" w:hAnsiTheme="minorHAnsi" w:cstheme="minorHAnsi"/>
          <w:color w:val="auto"/>
        </w:rPr>
      </w:pPr>
    </w:p>
    <w:p w14:paraId="2D731640" w14:textId="77777777" w:rsidR="002258FD" w:rsidRPr="00E35C87" w:rsidRDefault="002258FD" w:rsidP="00E462C2">
      <w:pPr>
        <w:pStyle w:val="Default"/>
        <w:spacing w:before="120" w:after="120"/>
        <w:rPr>
          <w:rFonts w:asciiTheme="minorHAnsi" w:hAnsiTheme="minorHAnsi" w:cstheme="minorHAnsi"/>
          <w:color w:val="auto"/>
        </w:rPr>
      </w:pPr>
      <w:r w:rsidRPr="00E35C87">
        <w:rPr>
          <w:rFonts w:asciiTheme="minorHAnsi" w:hAnsiTheme="minorHAnsi" w:cstheme="minorHAnsi"/>
          <w:b/>
          <w:bCs/>
          <w:color w:val="auto"/>
          <w:highlight w:val="cyan"/>
        </w:rPr>
        <w:t>Rozdział 7. Informacja dla wykonawców polegających na zdolnościach podmiotów udostępniających zasoby.</w:t>
      </w:r>
      <w:r w:rsidRPr="00E35C87">
        <w:rPr>
          <w:rFonts w:asciiTheme="minorHAnsi" w:hAnsiTheme="minorHAnsi" w:cstheme="minorHAnsi"/>
          <w:b/>
          <w:bCs/>
          <w:color w:val="auto"/>
        </w:rPr>
        <w:t xml:space="preserve"> </w:t>
      </w:r>
    </w:p>
    <w:p w14:paraId="3329681F" w14:textId="77777777" w:rsidR="002258FD" w:rsidRPr="00E35C87" w:rsidRDefault="002258FD" w:rsidP="00E462C2">
      <w:pPr>
        <w:pStyle w:val="Default"/>
        <w:numPr>
          <w:ilvl w:val="0"/>
          <w:numId w:val="47"/>
        </w:numPr>
        <w:spacing w:before="120" w:after="120"/>
        <w:rPr>
          <w:rFonts w:asciiTheme="minorHAnsi" w:hAnsiTheme="minorHAnsi" w:cstheme="minorHAnsi"/>
          <w:color w:val="auto"/>
        </w:rPr>
      </w:pPr>
      <w:r w:rsidRPr="00E35C87">
        <w:rPr>
          <w:rFonts w:asciiTheme="minorHAnsi" w:hAnsiTheme="minorHAnsi" w:cstheme="minorHAnsi"/>
          <w:color w:val="auto"/>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 </w:t>
      </w:r>
    </w:p>
    <w:p w14:paraId="568C430E" w14:textId="77777777" w:rsidR="002258FD" w:rsidRPr="00E35C87" w:rsidRDefault="002258FD" w:rsidP="00E462C2">
      <w:pPr>
        <w:pStyle w:val="Default"/>
        <w:numPr>
          <w:ilvl w:val="0"/>
          <w:numId w:val="47"/>
        </w:numPr>
        <w:spacing w:before="120" w:after="120"/>
        <w:rPr>
          <w:rFonts w:asciiTheme="minorHAnsi" w:hAnsiTheme="minorHAnsi" w:cstheme="minorHAnsi"/>
          <w:color w:val="auto"/>
        </w:rPr>
      </w:pPr>
      <w:r w:rsidRPr="00E35C87">
        <w:rPr>
          <w:rFonts w:asciiTheme="minorHAnsi" w:hAnsiTheme="minorHAnsi" w:cstheme="minorHAnsi"/>
          <w:color w:val="auto"/>
        </w:rPr>
        <w:t xml:space="preserve">Wykonawca, który polega na zdolnościach lub sytuacji podmiotów udostępniających zasoby składa wraz z ofertą zobowiązanie tych podmiotów do oddania mu do dyspozycji niezbędnych zasobów na potrzeby realizacji zamówienia lub inny podmiotowy środek dowodowy potwierdzający, że Wykonawca realizując zamówienie, będzie dysponował niezbędnymi zasobami tych podmiotów. </w:t>
      </w:r>
    </w:p>
    <w:p w14:paraId="084BA591" w14:textId="77777777" w:rsidR="002258FD" w:rsidRPr="00E35C87" w:rsidRDefault="002258FD" w:rsidP="00E462C2">
      <w:pPr>
        <w:pStyle w:val="Default"/>
        <w:numPr>
          <w:ilvl w:val="0"/>
          <w:numId w:val="47"/>
        </w:numPr>
        <w:spacing w:before="120" w:after="120"/>
        <w:rPr>
          <w:rFonts w:asciiTheme="minorHAnsi" w:hAnsiTheme="minorHAnsi" w:cstheme="minorHAnsi"/>
          <w:color w:val="auto"/>
        </w:rPr>
      </w:pPr>
      <w:r w:rsidRPr="00E35C87">
        <w:rPr>
          <w:rFonts w:asciiTheme="minorHAnsi" w:hAnsiTheme="minorHAnsi" w:cstheme="minorHAnsi"/>
          <w:color w:val="auto"/>
        </w:rPr>
        <w:t xml:space="preserve">Zobowiązanie podmiotu udostępniającego zasoby, o którym mowa w ust. 2, potwierdza, że stosunek łączący Wykonawcę z podmiotami udostępniającymi zasoby gwarantuje rzeczywisty dostęp do tych zasobów oraz określa w szczególności: </w:t>
      </w:r>
    </w:p>
    <w:p w14:paraId="5DF54919" w14:textId="32D85B73" w:rsidR="002258FD" w:rsidRPr="00E35C87" w:rsidRDefault="002258FD" w:rsidP="00E462C2">
      <w:pPr>
        <w:pStyle w:val="Default"/>
        <w:numPr>
          <w:ilvl w:val="1"/>
          <w:numId w:val="47"/>
        </w:numPr>
        <w:spacing w:before="120" w:after="120"/>
        <w:rPr>
          <w:rFonts w:asciiTheme="minorHAnsi" w:hAnsiTheme="minorHAnsi" w:cstheme="minorHAnsi"/>
          <w:color w:val="auto"/>
        </w:rPr>
      </w:pPr>
      <w:r w:rsidRPr="00E35C87">
        <w:rPr>
          <w:rFonts w:asciiTheme="minorHAnsi" w:hAnsiTheme="minorHAnsi" w:cstheme="minorHAnsi"/>
          <w:color w:val="auto"/>
        </w:rPr>
        <w:t xml:space="preserve">zakres dostępnych wykonawcy zasobów podmiotu udostępniającego zasoby; </w:t>
      </w:r>
    </w:p>
    <w:p w14:paraId="1F45AB58" w14:textId="77777777" w:rsidR="002258FD" w:rsidRPr="00E35C87" w:rsidRDefault="002258FD" w:rsidP="00E462C2">
      <w:pPr>
        <w:pStyle w:val="Default"/>
        <w:numPr>
          <w:ilvl w:val="1"/>
          <w:numId w:val="47"/>
        </w:numPr>
        <w:spacing w:before="120" w:after="120"/>
        <w:rPr>
          <w:rFonts w:asciiTheme="minorHAnsi" w:hAnsiTheme="minorHAnsi" w:cstheme="minorHAnsi"/>
          <w:color w:val="auto"/>
        </w:rPr>
      </w:pPr>
      <w:r w:rsidRPr="00E35C87">
        <w:rPr>
          <w:rFonts w:asciiTheme="minorHAnsi" w:hAnsiTheme="minorHAnsi" w:cstheme="minorHAnsi"/>
          <w:color w:val="auto"/>
        </w:rPr>
        <w:t xml:space="preserve">sposób i okres udostępnienia Wykonawcy i wykorzystania przez niego zasobów podmiotu udostępniającego te zasoby przy wykonywaniu zamówienia; </w:t>
      </w:r>
    </w:p>
    <w:p w14:paraId="499C1FAE" w14:textId="77777777" w:rsidR="002258FD" w:rsidRPr="00E35C87" w:rsidRDefault="002258FD" w:rsidP="00E462C2">
      <w:pPr>
        <w:pStyle w:val="Default"/>
        <w:numPr>
          <w:ilvl w:val="1"/>
          <w:numId w:val="47"/>
        </w:numPr>
        <w:spacing w:before="120" w:after="120"/>
        <w:rPr>
          <w:rFonts w:asciiTheme="minorHAnsi" w:hAnsiTheme="minorHAnsi" w:cstheme="minorHAnsi"/>
          <w:color w:val="auto"/>
        </w:rPr>
      </w:pPr>
      <w:r w:rsidRPr="00E35C87">
        <w:rPr>
          <w:rFonts w:asciiTheme="minorHAnsi" w:hAnsiTheme="minorHAnsi" w:cstheme="minorHAnsi"/>
          <w:color w:val="auto"/>
        </w:rPr>
        <w:lastRenderedPageBreak/>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0E8C383E" w14:textId="77777777" w:rsidR="002258FD" w:rsidRPr="00E35C87" w:rsidRDefault="002258FD" w:rsidP="00E462C2">
      <w:pPr>
        <w:pStyle w:val="Default"/>
        <w:numPr>
          <w:ilvl w:val="0"/>
          <w:numId w:val="47"/>
        </w:numPr>
        <w:spacing w:before="120" w:after="120"/>
        <w:rPr>
          <w:rFonts w:asciiTheme="minorHAnsi" w:hAnsiTheme="minorHAnsi" w:cstheme="minorHAnsi"/>
          <w:color w:val="auto"/>
        </w:rPr>
      </w:pPr>
      <w:r w:rsidRPr="00E35C87">
        <w:rPr>
          <w:rFonts w:asciiTheme="minorHAnsi" w:hAnsiTheme="minorHAnsi" w:cstheme="minorHAnsi"/>
          <w:color w:val="auto"/>
        </w:rPr>
        <w:t xml:space="preserve">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 </w:t>
      </w:r>
    </w:p>
    <w:p w14:paraId="03FF96CD" w14:textId="1BBBCBF5" w:rsidR="002258FD" w:rsidRPr="00E35C87" w:rsidRDefault="002258FD" w:rsidP="00E462C2">
      <w:pPr>
        <w:pStyle w:val="Default"/>
        <w:numPr>
          <w:ilvl w:val="0"/>
          <w:numId w:val="47"/>
        </w:numPr>
        <w:spacing w:before="120" w:after="120"/>
        <w:rPr>
          <w:rFonts w:asciiTheme="minorHAnsi" w:hAnsiTheme="minorHAnsi" w:cstheme="minorHAnsi"/>
          <w:color w:val="auto"/>
        </w:rPr>
      </w:pPr>
      <w:r w:rsidRPr="00E35C87">
        <w:rPr>
          <w:rFonts w:asciiTheme="minorHAnsi" w:hAnsiTheme="minorHAnsi" w:cstheme="minorHAnsi"/>
          <w:color w:val="auto"/>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7F48F2A3" w14:textId="1D6CDAF3" w:rsidR="002258FD" w:rsidRPr="00E35C87" w:rsidRDefault="002258FD" w:rsidP="00E462C2">
      <w:pPr>
        <w:pStyle w:val="Default"/>
        <w:numPr>
          <w:ilvl w:val="0"/>
          <w:numId w:val="47"/>
        </w:numPr>
        <w:spacing w:before="120" w:after="120"/>
        <w:rPr>
          <w:rFonts w:asciiTheme="minorHAnsi" w:hAnsiTheme="minorHAnsi" w:cstheme="minorHAnsi"/>
          <w:color w:val="auto"/>
        </w:rPr>
      </w:pPr>
      <w:r w:rsidRPr="00E35C87">
        <w:rPr>
          <w:rFonts w:asciiTheme="minorHAnsi" w:hAnsiTheme="minorHAnsi" w:cstheme="minorHAnsi"/>
          <w:color w:val="auto"/>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2C9151F3" w14:textId="2F5C4D94" w:rsidR="002258FD" w:rsidRPr="00E35C87" w:rsidRDefault="002258FD" w:rsidP="00E462C2">
      <w:pPr>
        <w:pStyle w:val="Default"/>
        <w:numPr>
          <w:ilvl w:val="0"/>
          <w:numId w:val="47"/>
        </w:numPr>
        <w:spacing w:before="120" w:after="120"/>
        <w:rPr>
          <w:rFonts w:asciiTheme="minorHAnsi" w:hAnsiTheme="minorHAnsi" w:cstheme="minorHAnsi"/>
          <w:color w:val="auto"/>
        </w:rPr>
      </w:pPr>
      <w:r w:rsidRPr="00E35C87">
        <w:rPr>
          <w:rFonts w:asciiTheme="minorHAnsi" w:hAnsiTheme="minorHAnsi" w:cstheme="minorHAnsi"/>
          <w:color w:val="auto"/>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5E019F22" w14:textId="29433A4D" w:rsidR="002258FD" w:rsidRPr="00E35C87" w:rsidRDefault="002258FD" w:rsidP="00E462C2">
      <w:pPr>
        <w:pStyle w:val="Default"/>
        <w:numPr>
          <w:ilvl w:val="0"/>
          <w:numId w:val="47"/>
        </w:numPr>
        <w:spacing w:before="120" w:after="120"/>
        <w:rPr>
          <w:rFonts w:asciiTheme="minorHAnsi" w:hAnsiTheme="minorHAnsi" w:cstheme="minorHAnsi"/>
          <w:color w:val="auto"/>
        </w:rPr>
      </w:pPr>
      <w:r w:rsidRPr="00E35C87">
        <w:rPr>
          <w:rFonts w:asciiTheme="minorHAnsi" w:hAnsiTheme="minorHAnsi" w:cstheme="minorHAnsi"/>
          <w:color w:val="auto"/>
        </w:rPr>
        <w:t xml:space="preserve">Wykonawca, w przypadku polegania na zdolnościach lub sytuacji podmiotów udostępniających zasoby, przedstawia wraz z oświadczeniem, o którym mowa w art. 125 ust. 1 ustawy </w:t>
      </w:r>
      <w:proofErr w:type="spellStart"/>
      <w:r w:rsidRPr="00E35C87">
        <w:rPr>
          <w:rFonts w:asciiTheme="minorHAnsi" w:hAnsiTheme="minorHAnsi" w:cstheme="minorHAnsi"/>
          <w:color w:val="auto"/>
        </w:rPr>
        <w:t>Pzp</w:t>
      </w:r>
      <w:proofErr w:type="spellEnd"/>
      <w:r w:rsidRPr="00E35C87">
        <w:rPr>
          <w:rFonts w:asciiTheme="minorHAnsi" w:hAnsiTheme="minorHAnsi" w:cstheme="minorHAnsi"/>
          <w:color w:val="auto"/>
        </w:rPr>
        <w:t xml:space="preserve"> także oświadczenie podmiotu udostępniającego zasoby, potwierdzający brak podstaw wykluczenia tego podmiotu oraz odpowiednio spełnianie warunków udziału w postępowaniu, w zakresie, w jakim Wykonawca powołuje się na jego zasoby. </w:t>
      </w:r>
    </w:p>
    <w:p w14:paraId="7F42BC9B" w14:textId="07FB5D62" w:rsidR="002258FD" w:rsidRPr="00E35C87" w:rsidRDefault="002258FD" w:rsidP="00E462C2">
      <w:pPr>
        <w:pStyle w:val="Default"/>
        <w:numPr>
          <w:ilvl w:val="0"/>
          <w:numId w:val="47"/>
        </w:numPr>
        <w:spacing w:before="120" w:after="120"/>
        <w:rPr>
          <w:rFonts w:asciiTheme="minorHAnsi" w:hAnsiTheme="minorHAnsi" w:cstheme="minorHAnsi"/>
          <w:color w:val="auto"/>
        </w:rPr>
      </w:pPr>
      <w:r w:rsidRPr="00E35C87">
        <w:rPr>
          <w:rFonts w:asciiTheme="minorHAnsi" w:hAnsiTheme="minorHAnsi" w:cstheme="minorHAnsi"/>
          <w:color w:val="auto"/>
        </w:rPr>
        <w:t xml:space="preserve">Na wezwanie Zamawiającego Wykonawca, który polega na zdolnościach technicznych lub zawodowych lub sytuacji finansowej lub ekonomicznej podmiotów udostępniających zasoby na zasadach określonych w art. 118 ustawy </w:t>
      </w:r>
      <w:proofErr w:type="spellStart"/>
      <w:r w:rsidRPr="00E35C87">
        <w:rPr>
          <w:rFonts w:asciiTheme="minorHAnsi" w:hAnsiTheme="minorHAnsi" w:cstheme="minorHAnsi"/>
          <w:color w:val="auto"/>
        </w:rPr>
        <w:t>Pzp</w:t>
      </w:r>
      <w:proofErr w:type="spellEnd"/>
      <w:r w:rsidRPr="00E35C87">
        <w:rPr>
          <w:rFonts w:asciiTheme="minorHAnsi" w:hAnsiTheme="minorHAnsi" w:cstheme="minorHAnsi"/>
          <w:color w:val="auto"/>
        </w:rPr>
        <w:t>, zobowiązany jest do przedstawienia podmiotowych środków dowodowych, o których mowa w Rozdziale 6 ust. 2 pkt 1 lit. b, dotyczących tych podmiotów, potwierdzających, że nie zachodzą wobec tych podmiotów podstawy wykluczenia z postępowania.</w:t>
      </w:r>
    </w:p>
    <w:p w14:paraId="1BB79DAB" w14:textId="77777777" w:rsidR="002258FD" w:rsidRPr="0042243B" w:rsidRDefault="002258FD" w:rsidP="00E462C2">
      <w:pPr>
        <w:pStyle w:val="Default"/>
        <w:spacing w:before="120" w:after="120"/>
        <w:rPr>
          <w:rFonts w:asciiTheme="minorHAnsi" w:hAnsiTheme="minorHAnsi" w:cstheme="minorHAnsi"/>
          <w:color w:val="auto"/>
        </w:rPr>
      </w:pPr>
      <w:r w:rsidRPr="0042243B">
        <w:rPr>
          <w:rFonts w:asciiTheme="minorHAnsi" w:hAnsiTheme="minorHAnsi" w:cstheme="minorHAnsi"/>
          <w:b/>
          <w:bCs/>
          <w:color w:val="auto"/>
          <w:highlight w:val="cyan"/>
        </w:rPr>
        <w:t>Rozdział 8. Wykonawcy wspólnie ubiegający się o zamówienie (w tym wykonawcy działający jako spółka cywilna)</w:t>
      </w:r>
      <w:r w:rsidRPr="0042243B">
        <w:rPr>
          <w:rFonts w:asciiTheme="minorHAnsi" w:hAnsiTheme="minorHAnsi" w:cstheme="minorHAnsi"/>
          <w:b/>
          <w:bCs/>
          <w:color w:val="auto"/>
        </w:rPr>
        <w:t xml:space="preserve"> </w:t>
      </w:r>
    </w:p>
    <w:p w14:paraId="6E2877CB" w14:textId="77777777" w:rsidR="002258FD" w:rsidRPr="0042243B" w:rsidRDefault="002258FD" w:rsidP="00E462C2">
      <w:pPr>
        <w:pStyle w:val="Default"/>
        <w:numPr>
          <w:ilvl w:val="0"/>
          <w:numId w:val="48"/>
        </w:numPr>
        <w:spacing w:before="120" w:after="120"/>
        <w:rPr>
          <w:rFonts w:asciiTheme="minorHAnsi" w:hAnsiTheme="minorHAnsi" w:cstheme="minorHAnsi"/>
          <w:color w:val="auto"/>
        </w:rPr>
      </w:pPr>
      <w:r w:rsidRPr="0042243B">
        <w:rPr>
          <w:rFonts w:asciiTheme="minorHAnsi" w:hAnsiTheme="minorHAnsi" w:cstheme="minorHAnsi"/>
          <w:color w:val="auto"/>
        </w:rPr>
        <w:lastRenderedPageBreak/>
        <w:t>Wykonawcy mogą wspólnie ubiegać się o udzielenie zamówienia. W takim przypadku Wykonawcy ustanawiają pełnomocnika do reprezentowania ich w postępowaniu albo do reprezentowania i zawarcia umowy w sprawie zamówienia publicznego. Przyjmuje się, że pełnomocnictwo do podpisania oferty obejmuje pełnomocnictwo do poświadczenia za zgodność z oryginałem wszystkich dokumentów</w:t>
      </w:r>
      <w:r w:rsidRPr="0042243B">
        <w:rPr>
          <w:rFonts w:asciiTheme="minorHAnsi" w:hAnsiTheme="minorHAnsi" w:cstheme="minorHAnsi"/>
          <w:b/>
          <w:bCs/>
          <w:color w:val="auto"/>
          <w:u w:val="single"/>
        </w:rPr>
        <w:t>. Pełnomocnictwo winno być załączone do oferty.</w:t>
      </w:r>
      <w:r w:rsidRPr="0042243B">
        <w:rPr>
          <w:rFonts w:asciiTheme="minorHAnsi" w:hAnsiTheme="minorHAnsi" w:cstheme="minorHAnsi"/>
          <w:color w:val="auto"/>
        </w:rPr>
        <w:t xml:space="preserve"> Wszelka korespondencja będzie prowadzona z pełnomocnikiem. </w:t>
      </w:r>
    </w:p>
    <w:p w14:paraId="21889C50" w14:textId="77777777" w:rsidR="002258FD" w:rsidRPr="0042243B" w:rsidRDefault="002258FD" w:rsidP="00E462C2">
      <w:pPr>
        <w:pStyle w:val="Default"/>
        <w:numPr>
          <w:ilvl w:val="0"/>
          <w:numId w:val="48"/>
        </w:numPr>
        <w:spacing w:before="120" w:after="120"/>
        <w:rPr>
          <w:rFonts w:asciiTheme="minorHAnsi" w:hAnsiTheme="minorHAnsi" w:cstheme="minorHAnsi"/>
          <w:color w:val="auto"/>
        </w:rPr>
      </w:pPr>
      <w:r w:rsidRPr="0042243B">
        <w:rPr>
          <w:rFonts w:asciiTheme="minorHAnsi" w:hAnsiTheme="minorHAnsi" w:cstheme="minorHAnsi"/>
          <w:color w:val="auto"/>
        </w:rPr>
        <w:t xml:space="preserve">W przypadku Wykonawców wspólnie ubiegających się o udzielenie zamówienia, żaden z nich nie może podlegać wykluczeniu na podstawie postanowień rozdziału 5 SWZ. </w:t>
      </w:r>
    </w:p>
    <w:p w14:paraId="10E15C64" w14:textId="77777777" w:rsidR="002258FD" w:rsidRPr="0042243B" w:rsidRDefault="002258FD" w:rsidP="00E462C2">
      <w:pPr>
        <w:pStyle w:val="Default"/>
        <w:numPr>
          <w:ilvl w:val="0"/>
          <w:numId w:val="48"/>
        </w:numPr>
        <w:spacing w:before="120" w:after="120"/>
        <w:rPr>
          <w:rFonts w:asciiTheme="minorHAnsi" w:hAnsiTheme="minorHAnsi" w:cstheme="minorHAnsi"/>
          <w:color w:val="auto"/>
        </w:rPr>
      </w:pPr>
      <w:r w:rsidRPr="0042243B">
        <w:rPr>
          <w:rFonts w:asciiTheme="minorHAnsi" w:hAnsiTheme="minorHAnsi" w:cstheme="minorHAnsi"/>
          <w:color w:val="auto"/>
        </w:rPr>
        <w:t xml:space="preserve">W przypadku wspólnego ubiegania się o zamówienie przez Wykonawców, oświadczenie, o którym mowa w Rozdziale 6 ust. 1 pkt 1 SWZ, składa każdy z Wykonawców. Oświadczenia te potwierdzają brak podstaw wykluczenia oraz spełnianie warunków udziału w postępowaniu w zakresie, w jakim każdy z Wykonawców wykazuje spełnianie warunków udziału w postępowaniu. </w:t>
      </w:r>
    </w:p>
    <w:p w14:paraId="30A22C11" w14:textId="77777777" w:rsidR="002258FD" w:rsidRPr="0042243B" w:rsidRDefault="002258FD" w:rsidP="00E462C2">
      <w:pPr>
        <w:pStyle w:val="Default"/>
        <w:numPr>
          <w:ilvl w:val="0"/>
          <w:numId w:val="48"/>
        </w:numPr>
        <w:spacing w:before="120" w:after="120"/>
        <w:rPr>
          <w:rFonts w:asciiTheme="minorHAnsi" w:hAnsiTheme="minorHAnsi" w:cstheme="minorHAnsi"/>
          <w:color w:val="auto"/>
        </w:rPr>
      </w:pPr>
      <w:r w:rsidRPr="0042243B">
        <w:rPr>
          <w:rFonts w:asciiTheme="minorHAnsi" w:hAnsiTheme="minorHAnsi" w:cstheme="minorHAnsi"/>
          <w:color w:val="auto"/>
        </w:rPr>
        <w:t xml:space="preserve">Oświadczenia i dokumenty potwierdzające brak podstaw wykluczenia z postępowania, w tym oświadczenie dotyczące przynależności lub braku przynależności do tej samej grupy kapitałowej, składa każdy z Wykonawców wspólnie ubiegających się o zamówienie. </w:t>
      </w:r>
    </w:p>
    <w:p w14:paraId="37F96CAB" w14:textId="77777777" w:rsidR="002258FD" w:rsidRPr="0042243B" w:rsidRDefault="002258FD" w:rsidP="00E462C2">
      <w:pPr>
        <w:pStyle w:val="Default"/>
        <w:numPr>
          <w:ilvl w:val="0"/>
          <w:numId w:val="48"/>
        </w:numPr>
        <w:spacing w:before="120" w:after="120"/>
        <w:rPr>
          <w:rFonts w:asciiTheme="minorHAnsi" w:hAnsiTheme="minorHAnsi" w:cstheme="minorHAnsi"/>
          <w:color w:val="auto"/>
        </w:rPr>
      </w:pPr>
      <w:r w:rsidRPr="0042243B">
        <w:rPr>
          <w:rFonts w:asciiTheme="minorHAnsi" w:hAnsiTheme="minorHAnsi" w:cstheme="minorHAnsi"/>
          <w:color w:val="auto"/>
        </w:rPr>
        <w:t xml:space="preserve">W przypadku, gdy spełnianie warunków opisanych w SWZ (dotyczących zdolności technicznej i zawodowej) wykazuje: </w:t>
      </w:r>
    </w:p>
    <w:p w14:paraId="58814371" w14:textId="7EECC57E" w:rsidR="002258FD" w:rsidRPr="0042243B" w:rsidRDefault="002258FD" w:rsidP="00E462C2">
      <w:pPr>
        <w:pStyle w:val="Default"/>
        <w:numPr>
          <w:ilvl w:val="1"/>
          <w:numId w:val="48"/>
        </w:numPr>
        <w:spacing w:before="120" w:after="120"/>
        <w:rPr>
          <w:rFonts w:asciiTheme="minorHAnsi" w:hAnsiTheme="minorHAnsi" w:cstheme="minorHAnsi"/>
          <w:color w:val="auto"/>
        </w:rPr>
      </w:pPr>
      <w:r w:rsidRPr="0042243B">
        <w:rPr>
          <w:rFonts w:asciiTheme="minorHAnsi" w:hAnsiTheme="minorHAnsi" w:cstheme="minorHAnsi"/>
          <w:color w:val="auto"/>
        </w:rPr>
        <w:t xml:space="preserve">co najmniej jeden z Wykonawców wspólnie ubiegających się o udzielenie zamówienia, </w:t>
      </w:r>
    </w:p>
    <w:p w14:paraId="720539E3" w14:textId="0099EE35" w:rsidR="002258FD" w:rsidRPr="0042243B" w:rsidRDefault="002258FD" w:rsidP="00E462C2">
      <w:pPr>
        <w:pStyle w:val="Default"/>
        <w:numPr>
          <w:ilvl w:val="1"/>
          <w:numId w:val="48"/>
        </w:numPr>
        <w:spacing w:before="120" w:after="120"/>
        <w:rPr>
          <w:rFonts w:asciiTheme="minorHAnsi" w:hAnsiTheme="minorHAnsi" w:cstheme="minorHAnsi"/>
          <w:color w:val="auto"/>
        </w:rPr>
      </w:pPr>
      <w:r w:rsidRPr="0042243B">
        <w:rPr>
          <w:rFonts w:asciiTheme="minorHAnsi" w:hAnsiTheme="minorHAnsi" w:cstheme="minorHAnsi"/>
          <w:color w:val="auto"/>
        </w:rPr>
        <w:t xml:space="preserve">Wykonawcy wykazują poprzez poleganie na zdolnościach tych z Wykonawców, którzy wykonają roboty budowlane lub usługi, do realizacji których te zdolności są wymagane. </w:t>
      </w:r>
    </w:p>
    <w:p w14:paraId="33C86300" w14:textId="0290914A" w:rsidR="002258FD" w:rsidRPr="0042243B" w:rsidRDefault="002258FD" w:rsidP="00E462C2">
      <w:pPr>
        <w:pStyle w:val="Default"/>
        <w:spacing w:before="120" w:after="120"/>
        <w:rPr>
          <w:rFonts w:asciiTheme="minorHAnsi" w:hAnsiTheme="minorHAnsi" w:cstheme="minorHAnsi"/>
          <w:i/>
          <w:iCs/>
          <w:color w:val="auto"/>
        </w:rPr>
      </w:pPr>
      <w:r w:rsidRPr="0042243B">
        <w:rPr>
          <w:rFonts w:asciiTheme="minorHAnsi" w:hAnsiTheme="minorHAnsi" w:cstheme="minorHAnsi"/>
          <w:i/>
          <w:iCs/>
          <w:color w:val="auto"/>
        </w:rPr>
        <w:t>Wykonawcy wspólnie ubiegający się o udzielenie zamówienia oświadczają, który zakres zamówienia wykonają poszczególni Wykonawcy – wzór oświadczenia stanowi załącznik do SWZ.</w:t>
      </w:r>
    </w:p>
    <w:p w14:paraId="44D89945" w14:textId="77777777" w:rsidR="002258FD" w:rsidRPr="0042243B" w:rsidRDefault="002258FD" w:rsidP="00E462C2">
      <w:pPr>
        <w:pStyle w:val="Default"/>
        <w:spacing w:before="120" w:after="120"/>
        <w:rPr>
          <w:rFonts w:asciiTheme="minorHAnsi" w:hAnsiTheme="minorHAnsi" w:cstheme="minorHAnsi"/>
          <w:color w:val="auto"/>
        </w:rPr>
      </w:pPr>
      <w:r w:rsidRPr="0042243B">
        <w:rPr>
          <w:rFonts w:asciiTheme="minorHAnsi" w:hAnsiTheme="minorHAnsi" w:cstheme="minorHAnsi"/>
          <w:b/>
          <w:bCs/>
          <w:color w:val="auto"/>
          <w:highlight w:val="cyan"/>
        </w:rPr>
        <w:t>Rozdział 9. Informacja o podwykonawcach</w:t>
      </w:r>
      <w:r w:rsidRPr="0042243B">
        <w:rPr>
          <w:rFonts w:asciiTheme="minorHAnsi" w:hAnsiTheme="minorHAnsi" w:cstheme="minorHAnsi"/>
          <w:b/>
          <w:bCs/>
          <w:color w:val="auto"/>
        </w:rPr>
        <w:t xml:space="preserve"> </w:t>
      </w:r>
    </w:p>
    <w:p w14:paraId="447CB652" w14:textId="77777777" w:rsidR="002258FD" w:rsidRPr="0042243B" w:rsidRDefault="002258FD" w:rsidP="00E462C2">
      <w:pPr>
        <w:pStyle w:val="Default"/>
        <w:numPr>
          <w:ilvl w:val="0"/>
          <w:numId w:val="49"/>
        </w:numPr>
        <w:spacing w:before="120" w:after="120"/>
        <w:rPr>
          <w:rFonts w:asciiTheme="minorHAnsi" w:hAnsiTheme="minorHAnsi" w:cstheme="minorHAnsi"/>
          <w:color w:val="auto"/>
        </w:rPr>
      </w:pPr>
      <w:r w:rsidRPr="0042243B">
        <w:rPr>
          <w:rFonts w:asciiTheme="minorHAnsi" w:hAnsiTheme="minorHAnsi" w:cstheme="minorHAnsi"/>
          <w:color w:val="auto"/>
        </w:rPr>
        <w:t xml:space="preserve">Wykonawca może powierzyć wykonanie części zamówienia podwykonawcom. </w:t>
      </w:r>
    </w:p>
    <w:p w14:paraId="7F6B41D9" w14:textId="77777777" w:rsidR="002258FD" w:rsidRPr="0042243B" w:rsidRDefault="002258FD" w:rsidP="00E462C2">
      <w:pPr>
        <w:pStyle w:val="Default"/>
        <w:numPr>
          <w:ilvl w:val="0"/>
          <w:numId w:val="49"/>
        </w:numPr>
        <w:spacing w:before="120" w:after="120"/>
        <w:rPr>
          <w:rFonts w:asciiTheme="minorHAnsi" w:hAnsiTheme="minorHAnsi" w:cstheme="minorHAnsi"/>
          <w:color w:val="auto"/>
        </w:rPr>
      </w:pPr>
      <w:r w:rsidRPr="0042243B">
        <w:rPr>
          <w:rFonts w:asciiTheme="minorHAnsi" w:hAnsiTheme="minorHAnsi" w:cstheme="minorHAnsi"/>
          <w:color w:val="auto"/>
        </w:rPr>
        <w:t xml:space="preserve">Zamawiający nie zastrzega kluczowych części zamówienia, które Wykonawca zobowiązany jest zrealizować osobiście. </w:t>
      </w:r>
    </w:p>
    <w:p w14:paraId="50CA2EC5" w14:textId="77777777" w:rsidR="002258FD" w:rsidRPr="0042243B" w:rsidRDefault="002258FD" w:rsidP="00E462C2">
      <w:pPr>
        <w:pStyle w:val="Default"/>
        <w:numPr>
          <w:ilvl w:val="0"/>
          <w:numId w:val="49"/>
        </w:numPr>
        <w:spacing w:before="120" w:after="120"/>
        <w:rPr>
          <w:rFonts w:asciiTheme="minorHAnsi" w:hAnsiTheme="minorHAnsi" w:cstheme="minorHAnsi"/>
          <w:color w:val="auto"/>
        </w:rPr>
      </w:pPr>
      <w:r w:rsidRPr="0042243B">
        <w:rPr>
          <w:rFonts w:asciiTheme="minorHAnsi" w:hAnsiTheme="minorHAnsi" w:cstheme="minorHAnsi"/>
          <w:color w:val="auto"/>
        </w:rPr>
        <w:t xml:space="preserve">W przypadku realizacji zamówienia przy udziale podwykonawców, wykonawca zobowiązany jest do wskazania w ofercie tej części zamówienia, której wykonanie zamierza powierzyć podwykonawcy oraz, jeśli są już mu znani, podać nazwę oraz adres tych podwykonawców. </w:t>
      </w:r>
    </w:p>
    <w:p w14:paraId="77712F07" w14:textId="77777777" w:rsidR="002258FD" w:rsidRPr="0042243B" w:rsidRDefault="002258FD" w:rsidP="00E462C2">
      <w:pPr>
        <w:pStyle w:val="Default"/>
        <w:numPr>
          <w:ilvl w:val="0"/>
          <w:numId w:val="49"/>
        </w:numPr>
        <w:spacing w:before="120" w:after="120"/>
        <w:rPr>
          <w:rFonts w:asciiTheme="minorHAnsi" w:hAnsiTheme="minorHAnsi" w:cstheme="minorHAnsi"/>
          <w:color w:val="auto"/>
        </w:rPr>
      </w:pPr>
      <w:r w:rsidRPr="0042243B">
        <w:rPr>
          <w:rFonts w:asciiTheme="minorHAnsi" w:hAnsiTheme="minorHAnsi" w:cstheme="minorHAnsi"/>
          <w:color w:val="auto"/>
        </w:rPr>
        <w:t xml:space="preserve">Wykonawca, w celu wykazania braku istnienia podstaw wykluczenia z postępowania wobec podwykonawców, którym zamierza powierzyć wykonanie części zamówienia i którzy są już mu znani, zamieszcza informacje o tych podwykonawcach również w oświadczeniu składanym wg wzoru określonego w załączniku do SWZ. </w:t>
      </w:r>
    </w:p>
    <w:p w14:paraId="4C261C39" w14:textId="77777777" w:rsidR="002258FD" w:rsidRPr="0042243B" w:rsidRDefault="002258FD" w:rsidP="00E462C2">
      <w:pPr>
        <w:pStyle w:val="Default"/>
        <w:numPr>
          <w:ilvl w:val="0"/>
          <w:numId w:val="49"/>
        </w:numPr>
        <w:spacing w:before="120" w:after="120"/>
        <w:rPr>
          <w:rFonts w:asciiTheme="minorHAnsi" w:hAnsiTheme="minorHAnsi" w:cstheme="minorHAnsi"/>
          <w:color w:val="auto"/>
        </w:rPr>
      </w:pPr>
      <w:r w:rsidRPr="0042243B">
        <w:rPr>
          <w:rFonts w:asciiTheme="minorHAnsi" w:hAnsiTheme="minorHAnsi" w:cstheme="minorHAnsi"/>
          <w:color w:val="auto"/>
        </w:rPr>
        <w:lastRenderedPageBreak/>
        <w:t xml:space="preserve">Jeśli podwykonawca nie jest podmiotem, na którego zdolnościach lub sytuacji Wykonawca polega na zasadach określonych w art. 118 ustawy, Zamawiający nie żąda w odniesieniu do tych podwykonawców przedstawiania dokumentów wymienionych w rozdziale 6 ust. 2 SWZ. </w:t>
      </w:r>
    </w:p>
    <w:p w14:paraId="6D159A22" w14:textId="77777777" w:rsidR="002258FD" w:rsidRPr="0042243B" w:rsidRDefault="002258FD" w:rsidP="00E462C2">
      <w:pPr>
        <w:pStyle w:val="Default"/>
        <w:numPr>
          <w:ilvl w:val="0"/>
          <w:numId w:val="49"/>
        </w:numPr>
        <w:spacing w:before="120" w:after="120"/>
        <w:rPr>
          <w:rFonts w:asciiTheme="minorHAnsi" w:hAnsiTheme="minorHAnsi" w:cstheme="minorHAnsi"/>
          <w:color w:val="auto"/>
        </w:rPr>
      </w:pPr>
      <w:r w:rsidRPr="0042243B">
        <w:rPr>
          <w:rFonts w:asciiTheme="minorHAnsi" w:hAnsiTheme="minorHAnsi" w:cstheme="minorHAnsi"/>
          <w:color w:val="auto"/>
        </w:rPr>
        <w:t xml:space="preserve">Wykonawca może za zgodą Zamawiającego zmienić lub zrezygnować z Podwykonawcy wskazanego w ofercie. </w:t>
      </w:r>
    </w:p>
    <w:p w14:paraId="70C70BFA" w14:textId="77777777" w:rsidR="002258FD" w:rsidRPr="0042243B" w:rsidRDefault="002258FD" w:rsidP="00E462C2">
      <w:pPr>
        <w:pStyle w:val="Default"/>
        <w:numPr>
          <w:ilvl w:val="0"/>
          <w:numId w:val="49"/>
        </w:numPr>
        <w:spacing w:before="120" w:after="120"/>
        <w:rPr>
          <w:rFonts w:asciiTheme="minorHAnsi" w:hAnsiTheme="minorHAnsi" w:cstheme="minorHAnsi"/>
          <w:color w:val="auto"/>
        </w:rPr>
      </w:pPr>
      <w:r w:rsidRPr="0042243B">
        <w:rPr>
          <w:rFonts w:asciiTheme="minorHAnsi" w:hAnsiTheme="minorHAnsi" w:cstheme="minorHAnsi"/>
          <w:color w:val="auto"/>
        </w:rPr>
        <w:t xml:space="preserve">Jeżeli zmiana lub rezygnacja z podwykonawcy dotyczy podmiotu, na którego zasoby Wykonawca powoływał się w celu wykazania spełniania warunków udziału w postępowaniu, Wykonawca zobowiązany jest wykazać Zamawiającemu, że proponowany inny podwykonawca lub Wykonawca samodzielnie spełnia je w stopniu nie mniejszym niż podwykonawca, na którego zasoby Wykonawca powoływał się w trakcie postępowania o udzielenie zamówienia. </w:t>
      </w:r>
    </w:p>
    <w:p w14:paraId="1F2358F4" w14:textId="77777777" w:rsidR="002258FD" w:rsidRPr="0042243B" w:rsidRDefault="002258FD" w:rsidP="00E462C2">
      <w:pPr>
        <w:pStyle w:val="Default"/>
        <w:numPr>
          <w:ilvl w:val="0"/>
          <w:numId w:val="49"/>
        </w:numPr>
        <w:spacing w:before="120" w:after="120"/>
        <w:rPr>
          <w:rFonts w:asciiTheme="minorHAnsi" w:hAnsiTheme="minorHAnsi" w:cstheme="minorHAnsi"/>
          <w:color w:val="auto"/>
        </w:rPr>
      </w:pPr>
      <w:r w:rsidRPr="0042243B">
        <w:rPr>
          <w:rFonts w:asciiTheme="minorHAnsi" w:hAnsiTheme="minorHAnsi" w:cstheme="minorHAnsi"/>
          <w:color w:val="auto"/>
        </w:rPr>
        <w:t xml:space="preserve">Przepisy tego ustępu stosuje się odpowiednio wobec dalszych podwykonawców. </w:t>
      </w:r>
    </w:p>
    <w:p w14:paraId="2A18481B" w14:textId="77777777" w:rsidR="002258FD" w:rsidRPr="0042243B" w:rsidRDefault="002258FD" w:rsidP="00E462C2">
      <w:pPr>
        <w:pStyle w:val="Default"/>
        <w:numPr>
          <w:ilvl w:val="0"/>
          <w:numId w:val="49"/>
        </w:numPr>
        <w:spacing w:before="120" w:after="120"/>
        <w:rPr>
          <w:rFonts w:asciiTheme="minorHAnsi" w:hAnsiTheme="minorHAnsi" w:cstheme="minorHAnsi"/>
          <w:color w:val="auto"/>
        </w:rPr>
      </w:pPr>
      <w:r w:rsidRPr="0042243B">
        <w:rPr>
          <w:rFonts w:asciiTheme="minorHAnsi" w:hAnsiTheme="minorHAnsi" w:cstheme="minorHAnsi"/>
          <w:color w:val="auto"/>
        </w:rPr>
        <w:t xml:space="preserve">Powierzenie wykonania części zamówienia podwykonawcom nie zwalnia Wykonawcy z odpowiedzialności za należyte wykonanie tego zamówienia. </w:t>
      </w:r>
    </w:p>
    <w:p w14:paraId="009307E2" w14:textId="3AC08A7B" w:rsidR="002258FD" w:rsidRPr="0042243B" w:rsidRDefault="002258FD" w:rsidP="00E462C2">
      <w:pPr>
        <w:pStyle w:val="Default"/>
        <w:numPr>
          <w:ilvl w:val="0"/>
          <w:numId w:val="49"/>
        </w:numPr>
        <w:spacing w:before="120" w:after="120"/>
        <w:rPr>
          <w:rFonts w:asciiTheme="minorHAnsi" w:hAnsiTheme="minorHAnsi" w:cstheme="minorHAnsi"/>
          <w:color w:val="auto"/>
        </w:rPr>
      </w:pPr>
      <w:r w:rsidRPr="0042243B">
        <w:rPr>
          <w:rFonts w:asciiTheme="minorHAnsi" w:hAnsiTheme="minorHAnsi" w:cstheme="minorHAnsi"/>
          <w:color w:val="auto"/>
        </w:rPr>
        <w:t xml:space="preserve">Pozostałe wymagania dotyczące podwykonawstwa zostały </w:t>
      </w:r>
      <w:r w:rsidR="009D15E5" w:rsidRPr="0042243B">
        <w:rPr>
          <w:rFonts w:asciiTheme="minorHAnsi" w:hAnsiTheme="minorHAnsi" w:cstheme="minorHAnsi"/>
          <w:color w:val="auto"/>
        </w:rPr>
        <w:t>Projektowanych postanowieniach umowy</w:t>
      </w:r>
      <w:r w:rsidRPr="0042243B">
        <w:rPr>
          <w:rFonts w:asciiTheme="minorHAnsi" w:hAnsiTheme="minorHAnsi" w:cstheme="minorHAnsi"/>
          <w:color w:val="auto"/>
        </w:rPr>
        <w:t xml:space="preserve">. </w:t>
      </w:r>
    </w:p>
    <w:p w14:paraId="1C09F8A2" w14:textId="77777777" w:rsidR="002258FD" w:rsidRPr="0042243B" w:rsidRDefault="002258FD" w:rsidP="00E462C2">
      <w:pPr>
        <w:pStyle w:val="Default"/>
        <w:spacing w:before="120" w:after="120"/>
        <w:rPr>
          <w:rFonts w:asciiTheme="minorHAnsi" w:hAnsiTheme="minorHAnsi" w:cstheme="minorHAnsi"/>
          <w:color w:val="auto"/>
        </w:rPr>
      </w:pPr>
      <w:r w:rsidRPr="0042243B">
        <w:rPr>
          <w:rFonts w:asciiTheme="minorHAnsi" w:hAnsiTheme="minorHAnsi" w:cstheme="minorHAnsi"/>
          <w:b/>
          <w:bCs/>
          <w:color w:val="auto"/>
          <w:highlight w:val="cyan"/>
        </w:rPr>
        <w:t>Rozdział 10. Wymagania dotyczące wadium</w:t>
      </w:r>
      <w:r w:rsidRPr="0042243B">
        <w:rPr>
          <w:rFonts w:asciiTheme="minorHAnsi" w:hAnsiTheme="minorHAnsi" w:cstheme="minorHAnsi"/>
          <w:b/>
          <w:bCs/>
          <w:color w:val="auto"/>
        </w:rPr>
        <w:t xml:space="preserve"> </w:t>
      </w:r>
    </w:p>
    <w:p w14:paraId="45941BBB" w14:textId="77777777" w:rsidR="002258FD" w:rsidRPr="0042243B" w:rsidRDefault="002258FD" w:rsidP="00E462C2">
      <w:pPr>
        <w:pStyle w:val="Default"/>
        <w:spacing w:before="120" w:after="120"/>
        <w:rPr>
          <w:rFonts w:asciiTheme="minorHAnsi" w:hAnsiTheme="minorHAnsi" w:cstheme="minorHAnsi"/>
          <w:color w:val="auto"/>
        </w:rPr>
      </w:pPr>
      <w:r w:rsidRPr="0042243B">
        <w:rPr>
          <w:rFonts w:asciiTheme="minorHAnsi" w:hAnsiTheme="minorHAnsi" w:cstheme="minorHAnsi"/>
          <w:color w:val="auto"/>
        </w:rPr>
        <w:t xml:space="preserve">Zamawiający nie wymaga wadium. </w:t>
      </w:r>
    </w:p>
    <w:p w14:paraId="5DF8B1F5" w14:textId="77777777" w:rsidR="002258FD" w:rsidRPr="0042243B" w:rsidRDefault="002258FD" w:rsidP="00E462C2">
      <w:pPr>
        <w:pStyle w:val="Default"/>
        <w:spacing w:before="120" w:after="120"/>
        <w:rPr>
          <w:rFonts w:asciiTheme="minorHAnsi" w:hAnsiTheme="minorHAnsi" w:cstheme="minorHAnsi"/>
          <w:color w:val="auto"/>
        </w:rPr>
      </w:pPr>
      <w:r w:rsidRPr="0042243B">
        <w:rPr>
          <w:rFonts w:asciiTheme="minorHAnsi" w:hAnsiTheme="minorHAnsi" w:cstheme="minorHAnsi"/>
          <w:b/>
          <w:bCs/>
          <w:color w:val="auto"/>
          <w:highlight w:val="cyan"/>
        </w:rPr>
        <w:t>Rozdział 11. Informacje o sposobie porozumiewania się Zamawiającego z Wykonawcami oraz przekazywania oświadczeń i dokumentów, a także wskazanie osób uprawnionych do porozumiewania się z Wykonawcami</w:t>
      </w:r>
      <w:r w:rsidRPr="0042243B">
        <w:rPr>
          <w:rFonts w:asciiTheme="minorHAnsi" w:hAnsiTheme="minorHAnsi" w:cstheme="minorHAnsi"/>
          <w:b/>
          <w:bCs/>
          <w:color w:val="auto"/>
        </w:rPr>
        <w:t xml:space="preserve"> </w:t>
      </w:r>
    </w:p>
    <w:p w14:paraId="28CFDE12" w14:textId="77777777" w:rsidR="002258FD" w:rsidRPr="0042243B" w:rsidRDefault="002258FD" w:rsidP="00E462C2">
      <w:pPr>
        <w:pStyle w:val="Default"/>
        <w:numPr>
          <w:ilvl w:val="0"/>
          <w:numId w:val="50"/>
        </w:numPr>
        <w:spacing w:before="120" w:after="120"/>
        <w:rPr>
          <w:rFonts w:asciiTheme="minorHAnsi" w:hAnsiTheme="minorHAnsi" w:cstheme="minorHAnsi"/>
          <w:color w:val="auto"/>
        </w:rPr>
      </w:pPr>
      <w:r w:rsidRPr="0042243B">
        <w:rPr>
          <w:rFonts w:asciiTheme="minorHAnsi" w:hAnsiTheme="minorHAnsi" w:cstheme="minorHAnsi"/>
          <w:color w:val="auto"/>
        </w:rPr>
        <w:t xml:space="preserve">Postępowanie prowadzone jest w języku polskim w formie elektronicznej. </w:t>
      </w:r>
    </w:p>
    <w:p w14:paraId="007EBF87" w14:textId="3803DF4B" w:rsidR="002258FD" w:rsidRPr="0042243B" w:rsidRDefault="002258FD" w:rsidP="00E462C2">
      <w:pPr>
        <w:pStyle w:val="Default"/>
        <w:numPr>
          <w:ilvl w:val="0"/>
          <w:numId w:val="50"/>
        </w:numPr>
        <w:spacing w:before="120" w:after="120"/>
        <w:rPr>
          <w:rFonts w:asciiTheme="minorHAnsi" w:hAnsiTheme="minorHAnsi" w:cstheme="minorHAnsi"/>
          <w:color w:val="auto"/>
        </w:rPr>
      </w:pPr>
      <w:r w:rsidRPr="0042243B">
        <w:rPr>
          <w:rFonts w:asciiTheme="minorHAnsi" w:hAnsiTheme="minorHAnsi" w:cstheme="minorHAnsi"/>
          <w:color w:val="auto"/>
        </w:rPr>
        <w:t>W niniejszym postępowaniu komunikacja pomiędzy Wykonawcami a Zamawiającym odbywa się przy użyciu środków komunikacji elektronicznej, poprzez Platformę przetargową dostępną pod adresem: https://ezamowienia.gov.pl/pl/</w:t>
      </w:r>
    </w:p>
    <w:p w14:paraId="6CB1BB66" w14:textId="0F7EF9CB" w:rsidR="002258FD" w:rsidRPr="0042243B" w:rsidRDefault="002258FD" w:rsidP="00E462C2">
      <w:pPr>
        <w:pStyle w:val="Default"/>
        <w:numPr>
          <w:ilvl w:val="0"/>
          <w:numId w:val="50"/>
        </w:numPr>
        <w:spacing w:before="120" w:after="120"/>
        <w:rPr>
          <w:rFonts w:asciiTheme="minorHAnsi" w:hAnsiTheme="minorHAnsi" w:cstheme="minorHAnsi"/>
          <w:color w:val="auto"/>
        </w:rPr>
      </w:pPr>
      <w:r w:rsidRPr="0042243B">
        <w:rPr>
          <w:rFonts w:asciiTheme="minorHAnsi" w:hAnsiTheme="minorHAnsi" w:cstheme="minorHAnsi"/>
          <w:color w:val="auto"/>
        </w:rPr>
        <w:t>Korespondencja przekazana zamawiającemu w inny sposób (np. listownie, mailem) nie będzie brana pod uwagę. W szczególnie uzasadnionych przypadkach uniemożliwiających komunikację wykonawcy i zamawiającego za pośrednictwem Platformy e-Zamówienia, zamawiający dopuszcza komunikację za pomocą poczty elektronicznej na adres e-mail: info@ciechanowiec.pl (nie dotyczy składania ofert).</w:t>
      </w:r>
    </w:p>
    <w:p w14:paraId="5ECD7123" w14:textId="1541A785" w:rsidR="002258FD" w:rsidRPr="0042243B" w:rsidRDefault="002258FD" w:rsidP="00E462C2">
      <w:pPr>
        <w:pStyle w:val="Default"/>
        <w:numPr>
          <w:ilvl w:val="0"/>
          <w:numId w:val="50"/>
        </w:numPr>
        <w:spacing w:before="120" w:after="120"/>
        <w:rPr>
          <w:rFonts w:asciiTheme="minorHAnsi" w:hAnsiTheme="minorHAnsi" w:cstheme="minorHAnsi"/>
          <w:color w:val="auto"/>
        </w:rPr>
      </w:pPr>
      <w:r w:rsidRPr="0042243B">
        <w:rPr>
          <w:rFonts w:asciiTheme="minorHAnsi" w:hAnsiTheme="minorHAnsi" w:cstheme="minorHAnsi"/>
          <w:color w:val="auto"/>
        </w:rPr>
        <w:t xml:space="preserve">Korzystanie z Platformy e-Zamówienia jest bezpłatne. </w:t>
      </w:r>
    </w:p>
    <w:p w14:paraId="0C3AB8CE" w14:textId="77777777" w:rsidR="005A4A4F" w:rsidRPr="0042243B" w:rsidRDefault="002258FD" w:rsidP="00E462C2">
      <w:pPr>
        <w:pStyle w:val="Default"/>
        <w:numPr>
          <w:ilvl w:val="0"/>
          <w:numId w:val="50"/>
        </w:numPr>
        <w:spacing w:before="120" w:after="120"/>
        <w:rPr>
          <w:rFonts w:asciiTheme="minorHAnsi" w:hAnsiTheme="minorHAnsi" w:cstheme="minorHAnsi"/>
          <w:color w:val="auto"/>
        </w:rPr>
      </w:pPr>
      <w:r w:rsidRPr="0042243B">
        <w:rPr>
          <w:rFonts w:asciiTheme="minorHAnsi" w:hAnsiTheme="minorHAnsi" w:cstheme="minorHAnsi"/>
          <w:color w:val="auto"/>
        </w:rPr>
        <w:t xml:space="preserve">Zamawiający nie dopuszcza porozumiewania się Wykonawców z Zamawiającym za pośrednictwem telefonu. </w:t>
      </w:r>
    </w:p>
    <w:p w14:paraId="49A65F2A" w14:textId="77777777" w:rsidR="0042243B" w:rsidRPr="0042243B" w:rsidRDefault="002258FD" w:rsidP="00E462C2">
      <w:pPr>
        <w:pStyle w:val="Default"/>
        <w:numPr>
          <w:ilvl w:val="0"/>
          <w:numId w:val="50"/>
        </w:numPr>
        <w:spacing w:before="120" w:after="120"/>
        <w:rPr>
          <w:rFonts w:asciiTheme="minorHAnsi" w:hAnsiTheme="minorHAnsi" w:cstheme="minorHAnsi"/>
          <w:color w:val="auto"/>
        </w:rPr>
      </w:pPr>
      <w:r w:rsidRPr="0042243B">
        <w:rPr>
          <w:rFonts w:asciiTheme="minorHAnsi" w:hAnsiTheme="minorHAnsi" w:cstheme="minorHAnsi"/>
          <w:color w:val="auto"/>
        </w:rPr>
        <w:t xml:space="preserve">Zamawiający wyznacza następujące osoby do kontaktu z Wykonawcami: </w:t>
      </w:r>
    </w:p>
    <w:p w14:paraId="1DA4195B" w14:textId="3685E4C6" w:rsidR="005A4A4F" w:rsidRPr="0042243B" w:rsidRDefault="002258FD" w:rsidP="0042243B">
      <w:pPr>
        <w:pStyle w:val="Default"/>
        <w:numPr>
          <w:ilvl w:val="1"/>
          <w:numId w:val="50"/>
        </w:numPr>
        <w:spacing w:before="120" w:after="120"/>
        <w:ind w:firstLine="349"/>
        <w:rPr>
          <w:rFonts w:asciiTheme="minorHAnsi" w:hAnsiTheme="minorHAnsi" w:cstheme="minorHAnsi"/>
          <w:color w:val="auto"/>
        </w:rPr>
      </w:pPr>
      <w:r w:rsidRPr="0042243B">
        <w:rPr>
          <w:rFonts w:asciiTheme="minorHAnsi" w:hAnsiTheme="minorHAnsi" w:cstheme="minorHAnsi"/>
          <w:color w:val="auto"/>
        </w:rPr>
        <w:t>Magdalena Kondraciuk  – tel. 86 2771-145 wew. 16.</w:t>
      </w:r>
    </w:p>
    <w:p w14:paraId="191BC53D" w14:textId="01EE118A" w:rsidR="0042243B" w:rsidRPr="0042243B" w:rsidRDefault="0042243B" w:rsidP="0042243B">
      <w:pPr>
        <w:pStyle w:val="Default"/>
        <w:numPr>
          <w:ilvl w:val="1"/>
          <w:numId w:val="50"/>
        </w:numPr>
        <w:spacing w:before="120" w:after="120"/>
        <w:ind w:firstLine="349"/>
        <w:rPr>
          <w:rFonts w:asciiTheme="minorHAnsi" w:hAnsiTheme="minorHAnsi" w:cstheme="minorHAnsi"/>
          <w:color w:val="auto"/>
        </w:rPr>
      </w:pPr>
      <w:r w:rsidRPr="0042243B">
        <w:rPr>
          <w:rFonts w:asciiTheme="minorHAnsi" w:hAnsiTheme="minorHAnsi" w:cstheme="minorHAnsi"/>
          <w:color w:val="auto"/>
        </w:rPr>
        <w:lastRenderedPageBreak/>
        <w:t>Michał Ernest Chojnowski  – tel. 86 2771-145 wew. 36.</w:t>
      </w:r>
    </w:p>
    <w:p w14:paraId="02404225" w14:textId="77777777" w:rsidR="005A4A4F" w:rsidRPr="0042243B" w:rsidRDefault="002258FD" w:rsidP="00E462C2">
      <w:pPr>
        <w:pStyle w:val="Default"/>
        <w:numPr>
          <w:ilvl w:val="0"/>
          <w:numId w:val="50"/>
        </w:numPr>
        <w:spacing w:before="120" w:after="120"/>
        <w:rPr>
          <w:rFonts w:asciiTheme="minorHAnsi" w:hAnsiTheme="minorHAnsi" w:cstheme="minorHAnsi"/>
          <w:color w:val="auto"/>
        </w:rPr>
      </w:pPr>
      <w:r w:rsidRPr="0042243B">
        <w:rPr>
          <w:rFonts w:asciiTheme="minorHAnsi" w:hAnsiTheme="minorHAnsi" w:cstheme="minorHAnsi"/>
          <w:color w:val="auto"/>
        </w:rPr>
        <w:t>Godziny pracy Zamawiającego: od poniedziałku do piątku w godz. 7:30 do 15:30.</w:t>
      </w:r>
    </w:p>
    <w:p w14:paraId="6337C3C2" w14:textId="5DEB75A5" w:rsidR="002258FD" w:rsidRPr="0042243B" w:rsidRDefault="002258FD" w:rsidP="00E462C2">
      <w:pPr>
        <w:pStyle w:val="Default"/>
        <w:numPr>
          <w:ilvl w:val="0"/>
          <w:numId w:val="50"/>
        </w:numPr>
        <w:spacing w:before="120" w:after="120"/>
        <w:rPr>
          <w:rFonts w:asciiTheme="minorHAnsi" w:hAnsiTheme="minorHAnsi" w:cstheme="minorHAnsi"/>
          <w:color w:val="auto"/>
        </w:rPr>
      </w:pPr>
      <w:r w:rsidRPr="0042243B">
        <w:rPr>
          <w:rFonts w:asciiTheme="minorHAnsi" w:hAnsiTheme="minorHAnsi" w:cstheme="minorHAnsi"/>
          <w:color w:val="auto"/>
        </w:rPr>
        <w:t xml:space="preserve">Postępowanie, którego dotyczy niniejszy dokument oznaczone jest numerem referencyjnym </w:t>
      </w:r>
      <w:r w:rsidR="006F54EE" w:rsidRPr="0042243B">
        <w:rPr>
          <w:rFonts w:asciiTheme="minorHAnsi" w:hAnsiTheme="minorHAnsi" w:cstheme="minorHAnsi"/>
          <w:b/>
          <w:bCs/>
          <w:color w:val="auto"/>
        </w:rPr>
        <w:t>ZB.271.</w:t>
      </w:r>
      <w:r w:rsidR="0042243B">
        <w:rPr>
          <w:rFonts w:asciiTheme="minorHAnsi" w:hAnsiTheme="minorHAnsi" w:cstheme="minorHAnsi"/>
          <w:b/>
          <w:bCs/>
          <w:color w:val="auto"/>
        </w:rPr>
        <w:t>2</w:t>
      </w:r>
      <w:r w:rsidR="006F54EE" w:rsidRPr="0042243B">
        <w:rPr>
          <w:rFonts w:asciiTheme="minorHAnsi" w:hAnsiTheme="minorHAnsi" w:cstheme="minorHAnsi"/>
          <w:b/>
          <w:bCs/>
          <w:color w:val="auto"/>
        </w:rPr>
        <w:t>.2024</w:t>
      </w:r>
      <w:r w:rsidRPr="0042243B">
        <w:rPr>
          <w:rFonts w:asciiTheme="minorHAnsi" w:hAnsiTheme="minorHAnsi" w:cstheme="minorHAnsi"/>
          <w:color w:val="auto"/>
        </w:rPr>
        <w:t xml:space="preserve">. Wykonawcy powinni we wszelkich kontaktach z Zamawiającym powoływać się na ww. numer. </w:t>
      </w:r>
    </w:p>
    <w:p w14:paraId="0D223AAA" w14:textId="77777777" w:rsidR="002258FD" w:rsidRPr="0042243B" w:rsidRDefault="002258FD" w:rsidP="00E462C2">
      <w:pPr>
        <w:pStyle w:val="Default"/>
        <w:numPr>
          <w:ilvl w:val="0"/>
          <w:numId w:val="50"/>
        </w:numPr>
        <w:spacing w:before="120" w:after="120"/>
        <w:rPr>
          <w:rFonts w:asciiTheme="minorHAnsi" w:hAnsiTheme="minorHAnsi" w:cstheme="minorHAnsi"/>
          <w:color w:val="auto"/>
        </w:rPr>
      </w:pPr>
      <w:r w:rsidRPr="0042243B">
        <w:rPr>
          <w:rFonts w:asciiTheme="minorHAnsi" w:hAnsiTheme="minorHAnsi" w:cstheme="minorHAnsi"/>
          <w:color w:val="auto"/>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42243B">
        <w:rPr>
          <w:rFonts w:asciiTheme="minorHAnsi" w:hAnsiTheme="minorHAnsi" w:cstheme="minorHAnsi"/>
          <w:i/>
          <w:iCs/>
          <w:color w:val="auto"/>
        </w:rPr>
        <w:t xml:space="preserve">Regulamin Platformy e-Zamówienia, </w:t>
      </w:r>
      <w:r w:rsidRPr="0042243B">
        <w:rPr>
          <w:rFonts w:asciiTheme="minorHAnsi" w:hAnsiTheme="minorHAnsi" w:cstheme="minorHAnsi"/>
          <w:color w:val="auto"/>
        </w:rPr>
        <w:t xml:space="preserve">dostępny na stronie internetowej https://ezamowienia.gov.pl oraz informacje zamieszczone w zakładce „Centrum Pomocy”. </w:t>
      </w:r>
    </w:p>
    <w:p w14:paraId="7110936B" w14:textId="0BFF56F0" w:rsidR="005A4A4F" w:rsidRPr="0042243B" w:rsidRDefault="002258FD" w:rsidP="00E462C2">
      <w:pPr>
        <w:pStyle w:val="Default"/>
        <w:numPr>
          <w:ilvl w:val="0"/>
          <w:numId w:val="50"/>
        </w:numPr>
        <w:spacing w:before="120" w:after="120"/>
        <w:rPr>
          <w:rFonts w:asciiTheme="minorHAnsi" w:hAnsiTheme="minorHAnsi" w:cstheme="minorHAnsi"/>
          <w:color w:val="auto"/>
        </w:rPr>
      </w:pPr>
      <w:r w:rsidRPr="0042243B">
        <w:rPr>
          <w:rFonts w:asciiTheme="minorHAnsi" w:hAnsiTheme="minorHAnsi" w:cstheme="minorHAnsi"/>
          <w:color w:val="auto"/>
        </w:rPr>
        <w:t>Przeglądanie i pobieranie publicznej treści dokumentacji postępowania nie wymaga posiadania konta na Platformie e-Zamówienia ani logowania.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Dokumenty elektroniczne wskazane w SWZ, o których mowa w § 2 ust. 1 rozporządzenia Prezesa Rady Ministrów w sprawie wymagań dla dokumentów elektronicznych, sporządza się w postaci elektronicznej, w formatach</w:t>
      </w:r>
      <w:r w:rsidR="005A4A4F" w:rsidRPr="0042243B">
        <w:rPr>
          <w:rFonts w:asciiTheme="minorHAnsi" w:hAnsiTheme="minorHAnsi" w:cstheme="minorHAnsi"/>
          <w:color w:val="auto"/>
        </w:rPr>
        <w:t xml:space="preserve"> danych określonych w przepisach rozporządzenia Rady Ministrów w sprawie Krajowych Ram Interoperacyjności, z uwzględnieniem rodzaju przekazywanych danych i przekazuje się jako załączniki.</w:t>
      </w:r>
    </w:p>
    <w:p w14:paraId="4FDFD2B6" w14:textId="77777777" w:rsidR="005A4A4F" w:rsidRPr="0042243B" w:rsidRDefault="005A4A4F" w:rsidP="00E462C2">
      <w:pPr>
        <w:pStyle w:val="Default"/>
        <w:numPr>
          <w:ilvl w:val="0"/>
          <w:numId w:val="50"/>
        </w:numPr>
        <w:spacing w:before="120" w:after="120"/>
        <w:rPr>
          <w:rFonts w:asciiTheme="minorHAnsi" w:hAnsiTheme="minorHAnsi" w:cstheme="minorHAnsi"/>
          <w:color w:val="auto"/>
        </w:rPr>
      </w:pPr>
      <w:r w:rsidRPr="0042243B">
        <w:rPr>
          <w:rFonts w:asciiTheme="minorHAnsi" w:hAnsiTheme="minorHAnsi" w:cstheme="minorHAnsi"/>
          <w:color w:val="auto"/>
        </w:rPr>
        <w:t xml:space="preserve">Informacje, oświadczenia lub dokumenty, inne niż wymienione w § 2 ust. 1 rozporządzenia Prezesa Rady Ministrów w sprawie wymagań dla dokumentów elektronicznych, przekazywane w postępowaniu sporządza się w postaci elektronicznej: </w:t>
      </w:r>
    </w:p>
    <w:p w14:paraId="7217EAAF" w14:textId="7D6D2F7A" w:rsidR="005A4A4F" w:rsidRPr="0042243B" w:rsidRDefault="005A4A4F" w:rsidP="00E462C2">
      <w:pPr>
        <w:pStyle w:val="Default"/>
        <w:numPr>
          <w:ilvl w:val="1"/>
          <w:numId w:val="52"/>
        </w:numPr>
        <w:spacing w:before="120" w:after="120"/>
        <w:rPr>
          <w:rFonts w:asciiTheme="minorHAnsi" w:hAnsiTheme="minorHAnsi" w:cstheme="minorHAnsi"/>
          <w:color w:val="auto"/>
        </w:rPr>
      </w:pPr>
      <w:r w:rsidRPr="0042243B">
        <w:rPr>
          <w:rFonts w:asciiTheme="minorHAnsi" w:hAnsiTheme="minorHAnsi" w:cstheme="minorHAnsi"/>
          <w:color w:val="auto"/>
        </w:rPr>
        <w:t xml:space="preserve">w formatach danych określonych w przepisach rozporządzenia Rady Ministrów w sprawie Krajowych Ram Interoperacyjności (i przekazuje się jako załącznik), lub </w:t>
      </w:r>
    </w:p>
    <w:p w14:paraId="1A932839" w14:textId="78934230" w:rsidR="005A4A4F" w:rsidRPr="0042243B" w:rsidRDefault="005A4A4F" w:rsidP="00E462C2">
      <w:pPr>
        <w:pStyle w:val="Default"/>
        <w:numPr>
          <w:ilvl w:val="1"/>
          <w:numId w:val="52"/>
        </w:numPr>
        <w:spacing w:before="120" w:after="120"/>
        <w:rPr>
          <w:rFonts w:asciiTheme="minorHAnsi" w:hAnsiTheme="minorHAnsi" w:cstheme="minorHAnsi"/>
          <w:color w:val="auto"/>
        </w:rPr>
      </w:pPr>
      <w:r w:rsidRPr="0042243B">
        <w:rPr>
          <w:rFonts w:asciiTheme="minorHAnsi" w:hAnsiTheme="minorHAnsi" w:cstheme="minorHAnsi"/>
          <w:color w:val="auto"/>
        </w:rPr>
        <w:t xml:space="preserve">jako tekst wpisany bezpośrednio do wiadomości przekazywanej przy użyciu środków komunikacji elektronicznej (np. w treści wiadomości e-mail lub w treści „Formularza do komunikacji”). </w:t>
      </w:r>
    </w:p>
    <w:p w14:paraId="75453165" w14:textId="77777777" w:rsidR="005A4A4F" w:rsidRPr="0042243B" w:rsidRDefault="005A4A4F" w:rsidP="00E462C2">
      <w:pPr>
        <w:pStyle w:val="Default"/>
        <w:numPr>
          <w:ilvl w:val="0"/>
          <w:numId w:val="50"/>
        </w:numPr>
        <w:spacing w:before="120" w:after="120"/>
        <w:rPr>
          <w:rFonts w:asciiTheme="minorHAnsi" w:hAnsiTheme="minorHAnsi" w:cstheme="minorHAnsi"/>
          <w:color w:val="auto"/>
        </w:rPr>
      </w:pPr>
      <w:r w:rsidRPr="0042243B">
        <w:rPr>
          <w:rFonts w:asciiTheme="minorHAnsi" w:hAnsiTheme="minorHAnsi" w:cstheme="minorHAnsi"/>
          <w:color w:val="auto"/>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2022 r. poz. 1233 ze zm.) wykonawca, w celu utrzymania w poufności tych informacji, przekazuje je w wydzielonym i odpowiednio oznaczonym pliku, wraz z jednoczesnym zaznaczeniem w nazwie pliku „Dokument stanowiący tajemnicę przedsiębiorstwa”. </w:t>
      </w:r>
    </w:p>
    <w:p w14:paraId="7A84ED58" w14:textId="77777777" w:rsidR="005A4A4F" w:rsidRPr="0042243B" w:rsidRDefault="005A4A4F" w:rsidP="00E462C2">
      <w:pPr>
        <w:pStyle w:val="Default"/>
        <w:numPr>
          <w:ilvl w:val="0"/>
          <w:numId w:val="50"/>
        </w:numPr>
        <w:spacing w:before="120" w:after="120"/>
        <w:rPr>
          <w:rFonts w:asciiTheme="minorHAnsi" w:hAnsiTheme="minorHAnsi" w:cstheme="minorHAnsi"/>
          <w:color w:val="auto"/>
        </w:rPr>
      </w:pPr>
      <w:r w:rsidRPr="0042243B">
        <w:rPr>
          <w:rFonts w:asciiTheme="minorHAnsi" w:hAnsiTheme="minorHAnsi" w:cstheme="minorHAnsi"/>
          <w:color w:val="auto"/>
        </w:rPr>
        <w:t xml:space="preserve">Komunikacja w postępowaniu, z wyłączeniem składania ofert, odbywa się drogą elektroniczną za pośrednictwem formularzy do komunikacji dostępnych w zakładce „Formularze” („Formularze do komunikacji”). Za pośrednictwem „Formularzy do </w:t>
      </w:r>
      <w:r w:rsidRPr="0042243B">
        <w:rPr>
          <w:rFonts w:asciiTheme="minorHAnsi" w:hAnsiTheme="minorHAnsi" w:cstheme="minorHAnsi"/>
          <w:color w:val="auto"/>
        </w:rPr>
        <w:lastRenderedPageBreak/>
        <w:t xml:space="preserve">komunikacji” odbywa się w szczególności przekazywanie wezwań i zawiadomień, zadawanie pytań i udzielanie odpowiedzi. Formularze do komunikacji umożliwiają również dołączenie załącznika do przesyłanej wiadomości (przycisk „dodaj załącznik”). </w:t>
      </w:r>
    </w:p>
    <w:p w14:paraId="58923A56" w14:textId="77777777" w:rsidR="005A4A4F" w:rsidRPr="0042243B" w:rsidRDefault="005A4A4F" w:rsidP="00E462C2">
      <w:pPr>
        <w:pStyle w:val="Default"/>
        <w:numPr>
          <w:ilvl w:val="0"/>
          <w:numId w:val="50"/>
        </w:numPr>
        <w:spacing w:before="120" w:after="120"/>
        <w:rPr>
          <w:rFonts w:asciiTheme="minorHAnsi" w:hAnsiTheme="minorHAnsi" w:cstheme="minorHAnsi"/>
          <w:color w:val="auto"/>
        </w:rPr>
      </w:pPr>
      <w:r w:rsidRPr="0042243B">
        <w:rPr>
          <w:rFonts w:asciiTheme="minorHAnsi" w:hAnsiTheme="minorHAnsi" w:cstheme="minorHAnsi"/>
          <w:color w:val="auto"/>
        </w:rPr>
        <w:t xml:space="preserve">W przypadku załączników, które są zgodnie z ustawą lub rozporządzeniem Prezesa Rady Ministrów w sprawie wymagań dla dokumentów elektronicznych opatrzone kwalifikowanym podpisem elektronicznym lub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CD4C856" w14:textId="77777777" w:rsidR="005A4A4F" w:rsidRPr="0042243B" w:rsidRDefault="005A4A4F" w:rsidP="00E462C2">
      <w:pPr>
        <w:pStyle w:val="Default"/>
        <w:numPr>
          <w:ilvl w:val="0"/>
          <w:numId w:val="50"/>
        </w:numPr>
        <w:spacing w:before="120" w:after="120"/>
        <w:rPr>
          <w:rFonts w:asciiTheme="minorHAnsi" w:hAnsiTheme="minorHAnsi" w:cstheme="minorHAnsi"/>
          <w:color w:val="auto"/>
        </w:rPr>
      </w:pPr>
      <w:r w:rsidRPr="0042243B">
        <w:rPr>
          <w:rFonts w:asciiTheme="minorHAnsi" w:hAnsiTheme="minorHAnsi" w:cstheme="minorHAnsi"/>
          <w:color w:val="auto"/>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A1675F2" w14:textId="77777777" w:rsidR="005A4A4F" w:rsidRPr="0042243B" w:rsidRDefault="005A4A4F" w:rsidP="00E462C2">
      <w:pPr>
        <w:pStyle w:val="Default"/>
        <w:numPr>
          <w:ilvl w:val="0"/>
          <w:numId w:val="50"/>
        </w:numPr>
        <w:spacing w:before="120" w:after="120"/>
        <w:rPr>
          <w:rFonts w:asciiTheme="minorHAnsi" w:hAnsiTheme="minorHAnsi" w:cstheme="minorHAnsi"/>
          <w:color w:val="auto"/>
        </w:rPr>
      </w:pPr>
      <w:r w:rsidRPr="0042243B">
        <w:rPr>
          <w:rFonts w:asciiTheme="minorHAnsi" w:hAnsiTheme="minorHAnsi" w:cstheme="minorHAnsi"/>
          <w:color w:val="auto"/>
        </w:rPr>
        <w:t xml:space="preserve">Wszystkie wysłane i odebrane w postępowaniu przez wykonawcę wiadomości widoczne są po zalogowaniu w podglądzie postępowania w zakładce „Komunikacja”. </w:t>
      </w:r>
    </w:p>
    <w:p w14:paraId="1AB76B34" w14:textId="77777777" w:rsidR="005A4A4F" w:rsidRPr="0042243B" w:rsidRDefault="005A4A4F" w:rsidP="00E462C2">
      <w:pPr>
        <w:pStyle w:val="Default"/>
        <w:numPr>
          <w:ilvl w:val="0"/>
          <w:numId w:val="50"/>
        </w:numPr>
        <w:spacing w:before="120" w:after="120"/>
        <w:rPr>
          <w:rFonts w:asciiTheme="minorHAnsi" w:hAnsiTheme="minorHAnsi" w:cstheme="minorHAnsi"/>
          <w:color w:val="auto"/>
        </w:rPr>
      </w:pPr>
      <w:r w:rsidRPr="0042243B">
        <w:rPr>
          <w:rFonts w:asciiTheme="minorHAnsi" w:hAnsiTheme="minorHAnsi" w:cstheme="minorHAnsi"/>
          <w:color w:val="auto"/>
        </w:rPr>
        <w:t xml:space="preserve">Maksymalny rozmiar plików przesyłanych za pośrednictwem „Formularzy do komunikacji” wynosi 150 MB (wielkość ta dotyczy plików przesyłanych jako załączniki do jednego formularza). </w:t>
      </w:r>
    </w:p>
    <w:p w14:paraId="09987CC4" w14:textId="77777777" w:rsidR="005A4A4F" w:rsidRPr="0042243B" w:rsidRDefault="005A4A4F" w:rsidP="00E462C2">
      <w:pPr>
        <w:pStyle w:val="Default"/>
        <w:numPr>
          <w:ilvl w:val="0"/>
          <w:numId w:val="50"/>
        </w:numPr>
        <w:spacing w:before="120" w:after="120"/>
        <w:rPr>
          <w:rFonts w:asciiTheme="minorHAnsi" w:hAnsiTheme="minorHAnsi" w:cstheme="minorHAnsi"/>
          <w:color w:val="auto"/>
        </w:rPr>
      </w:pPr>
      <w:r w:rsidRPr="0042243B">
        <w:rPr>
          <w:rFonts w:asciiTheme="minorHAnsi" w:hAnsiTheme="minorHAnsi" w:cstheme="minorHAnsi"/>
          <w:color w:val="auto"/>
        </w:rPr>
        <w:t xml:space="preserve">Minimalne wymagania techniczne dotyczące sprzętu używanego w celu korzystania z usług Platformy e-Zamówienia oraz informacje dotyczące specyfikacji połączenia określa </w:t>
      </w:r>
      <w:r w:rsidRPr="0042243B">
        <w:rPr>
          <w:rFonts w:asciiTheme="minorHAnsi" w:hAnsiTheme="minorHAnsi" w:cstheme="minorHAnsi"/>
          <w:i/>
          <w:iCs/>
          <w:color w:val="auto"/>
        </w:rPr>
        <w:t xml:space="preserve">Regulamin Platformy e-Zamówienia. </w:t>
      </w:r>
    </w:p>
    <w:p w14:paraId="39F71AA2" w14:textId="77777777" w:rsidR="005A4A4F" w:rsidRPr="0042243B" w:rsidRDefault="005A4A4F" w:rsidP="00E462C2">
      <w:pPr>
        <w:pStyle w:val="Default"/>
        <w:numPr>
          <w:ilvl w:val="0"/>
          <w:numId w:val="50"/>
        </w:numPr>
        <w:spacing w:before="120" w:after="120"/>
        <w:rPr>
          <w:rFonts w:asciiTheme="minorHAnsi" w:hAnsiTheme="minorHAnsi" w:cstheme="minorHAnsi"/>
          <w:color w:val="auto"/>
        </w:rPr>
      </w:pPr>
      <w:r w:rsidRPr="0042243B">
        <w:rPr>
          <w:rFonts w:asciiTheme="minorHAnsi" w:hAnsiTheme="minorHAnsi" w:cstheme="minorHAnsi"/>
          <w:color w:val="auto"/>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57C591DE" w14:textId="77777777" w:rsidR="005A4A4F" w:rsidRPr="0042243B" w:rsidRDefault="005A4A4F" w:rsidP="00E462C2">
      <w:pPr>
        <w:pStyle w:val="Default"/>
        <w:numPr>
          <w:ilvl w:val="0"/>
          <w:numId w:val="50"/>
        </w:numPr>
        <w:spacing w:before="120" w:after="120"/>
        <w:rPr>
          <w:rFonts w:asciiTheme="minorHAnsi" w:hAnsiTheme="minorHAnsi" w:cstheme="minorHAnsi"/>
          <w:color w:val="auto"/>
        </w:rPr>
      </w:pPr>
      <w:r w:rsidRPr="0042243B">
        <w:rPr>
          <w:rFonts w:asciiTheme="minorHAnsi" w:hAnsiTheme="minorHAnsi" w:cstheme="minorHAnsi"/>
          <w:color w:val="auto"/>
        </w:rPr>
        <w:t xml:space="preserve">Oświadczenia, wnioski, zawiadomienia lub informacje, które wpłyną do Zamawiającego, uważa się za dokumenty złożone w terminie, jeśli ich czytelna treść dotrze do Zamawiającego przed upływem tego terminu. </w:t>
      </w:r>
    </w:p>
    <w:p w14:paraId="75314C91" w14:textId="0A2C22A8" w:rsidR="002258FD" w:rsidRPr="0042243B" w:rsidRDefault="005A4A4F" w:rsidP="00E462C2">
      <w:pPr>
        <w:pStyle w:val="Default"/>
        <w:numPr>
          <w:ilvl w:val="0"/>
          <w:numId w:val="50"/>
        </w:numPr>
        <w:spacing w:before="120" w:after="120"/>
        <w:rPr>
          <w:rFonts w:asciiTheme="minorHAnsi" w:hAnsiTheme="minorHAnsi" w:cstheme="minorHAnsi"/>
          <w:color w:val="auto"/>
        </w:rPr>
      </w:pPr>
      <w:r w:rsidRPr="0042243B">
        <w:rPr>
          <w:rFonts w:asciiTheme="minorHAnsi" w:hAnsiTheme="minorHAnsi" w:cstheme="minorHAnsi"/>
          <w:color w:val="auto"/>
        </w:rPr>
        <w:t xml:space="preserve">Za datę wpływu oświadczeń, wniosków, zawiadomień oraz informacji przekazywanym na adres e-mail Zamawiającego przyjmuje się datę dostarczenia wiadomości na adres e-mail Zamawiającego. W przypadku skorzystania z Platformy e-Zamówienia za datę wpływu oświadczeń, wniosków, zawiadomień oraz informacji przyjmuje się datę ich złożenia/wysłania na Platformie. </w:t>
      </w:r>
    </w:p>
    <w:p w14:paraId="6CF05718" w14:textId="77777777" w:rsidR="005A4A4F" w:rsidRPr="0042243B" w:rsidRDefault="005A4A4F" w:rsidP="00E462C2">
      <w:pPr>
        <w:pStyle w:val="Default"/>
        <w:spacing w:before="120" w:after="120"/>
        <w:rPr>
          <w:rFonts w:asciiTheme="minorHAnsi" w:hAnsiTheme="minorHAnsi" w:cstheme="minorHAnsi"/>
          <w:color w:val="auto"/>
        </w:rPr>
      </w:pPr>
      <w:r w:rsidRPr="0042243B">
        <w:rPr>
          <w:rFonts w:asciiTheme="minorHAnsi" w:hAnsiTheme="minorHAnsi" w:cstheme="minorHAnsi"/>
          <w:b/>
          <w:bCs/>
          <w:color w:val="auto"/>
          <w:highlight w:val="cyan"/>
        </w:rPr>
        <w:lastRenderedPageBreak/>
        <w:t>Rozdział 12. Opis sposobu przygotowania ofert i złożenia ofert oraz wymagania formalne dotyczące składanych oświadczeń i dokumentów</w:t>
      </w:r>
      <w:r w:rsidRPr="0042243B">
        <w:rPr>
          <w:rFonts w:asciiTheme="minorHAnsi" w:hAnsiTheme="minorHAnsi" w:cstheme="minorHAnsi"/>
          <w:b/>
          <w:bCs/>
          <w:color w:val="auto"/>
        </w:rPr>
        <w:t xml:space="preserve"> </w:t>
      </w:r>
    </w:p>
    <w:p w14:paraId="5B4A3053" w14:textId="37E8B893" w:rsidR="005A4A4F" w:rsidRPr="0042243B" w:rsidRDefault="005A4A4F" w:rsidP="00E462C2">
      <w:pPr>
        <w:pStyle w:val="Default"/>
        <w:numPr>
          <w:ilvl w:val="0"/>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2243B">
        <w:rPr>
          <w:rFonts w:asciiTheme="minorHAnsi" w:hAnsiTheme="minorHAnsi" w:cstheme="minorHAnsi"/>
          <w:color w:val="auto"/>
        </w:rPr>
        <w:t>drag&amp;drop</w:t>
      </w:r>
      <w:proofErr w:type="spellEnd"/>
      <w:r w:rsidRPr="0042243B">
        <w:rPr>
          <w:rFonts w:asciiTheme="minorHAnsi" w:hAnsiTheme="minorHAnsi" w:cstheme="minorHAnsi"/>
          <w:color w:val="auto"/>
        </w:rPr>
        <w:t xml:space="preserve"> („przeciągnij” i „upuść”) służące do dodawania plików.</w:t>
      </w:r>
    </w:p>
    <w:p w14:paraId="002BED51" w14:textId="77777777" w:rsidR="005A4A4F" w:rsidRPr="0042243B" w:rsidRDefault="005A4A4F" w:rsidP="00E462C2">
      <w:pPr>
        <w:pStyle w:val="Default"/>
        <w:numPr>
          <w:ilvl w:val="0"/>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Wykonawca dodaje wybrany z dysku i uprzednio podpisany „Formularz oferty” w pierwszym polu („Wypełniony formularz oferty”). </w:t>
      </w:r>
      <w:r w:rsidRPr="0042243B">
        <w:rPr>
          <w:rFonts w:asciiTheme="minorHAnsi" w:hAnsiTheme="minorHAnsi" w:cstheme="minorHAnsi"/>
          <w:b/>
          <w:bCs/>
          <w:color w:val="auto"/>
        </w:rPr>
        <w:t xml:space="preserve">UWAGA: Zamawiający nie korzysta z interaktywnego Formularza ofert Platformy e-Zamówienia. </w:t>
      </w:r>
    </w:p>
    <w:p w14:paraId="303BE62A" w14:textId="77777777" w:rsidR="005A4A4F" w:rsidRPr="0042243B" w:rsidRDefault="005A4A4F" w:rsidP="00E462C2">
      <w:pPr>
        <w:pStyle w:val="Default"/>
        <w:numPr>
          <w:ilvl w:val="0"/>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W kolejnym polu („Załączniki i inne dokumenty przedstawione w ofercie przez Wykonawcę”) wykonawca dodaje pozostałe pliki stanowiące ofertę lub składane wraz z ofertą. </w:t>
      </w:r>
    </w:p>
    <w:p w14:paraId="04F99368" w14:textId="77777777" w:rsidR="005A4A4F" w:rsidRPr="0042243B" w:rsidRDefault="005A4A4F" w:rsidP="00E462C2">
      <w:pPr>
        <w:pStyle w:val="Default"/>
        <w:numPr>
          <w:ilvl w:val="0"/>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7598BCD8" w14:textId="77777777" w:rsidR="005A4A4F" w:rsidRPr="0042243B" w:rsidRDefault="005A4A4F" w:rsidP="00E462C2">
      <w:pPr>
        <w:pStyle w:val="Default"/>
        <w:numPr>
          <w:ilvl w:val="0"/>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F918FEB" w14:textId="77777777" w:rsidR="005A4A4F" w:rsidRPr="0042243B" w:rsidRDefault="005A4A4F" w:rsidP="00E462C2">
      <w:pPr>
        <w:pStyle w:val="Default"/>
        <w:numPr>
          <w:ilvl w:val="0"/>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Oferta może być złożona tylko do upływu terminu składania ofert. </w:t>
      </w:r>
    </w:p>
    <w:p w14:paraId="0E4B287B" w14:textId="77777777" w:rsidR="005A4A4F" w:rsidRPr="0042243B" w:rsidRDefault="005A4A4F" w:rsidP="00E462C2">
      <w:pPr>
        <w:pStyle w:val="Default"/>
        <w:numPr>
          <w:ilvl w:val="0"/>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Wykonawca może przed upływem terminu składania ofert wycofać ofertę. Wykonawca wycofuje ofertę w zakładce „Oferty/wnioski” używając przycisku „Wycofaj ofertę”. </w:t>
      </w:r>
    </w:p>
    <w:p w14:paraId="745C9EC4" w14:textId="77777777" w:rsidR="005A4A4F" w:rsidRPr="0042243B" w:rsidRDefault="005A4A4F" w:rsidP="00E462C2">
      <w:pPr>
        <w:pStyle w:val="Default"/>
        <w:numPr>
          <w:ilvl w:val="0"/>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Maksymalny łączny rozmiar plików stanowiących ofertę lub składanych wraz z ofertą to 250 MB. </w:t>
      </w:r>
    </w:p>
    <w:p w14:paraId="2043CC3A" w14:textId="77777777" w:rsidR="005A4A4F" w:rsidRPr="0042243B" w:rsidRDefault="005A4A4F" w:rsidP="00E462C2">
      <w:pPr>
        <w:pStyle w:val="Default"/>
        <w:numPr>
          <w:ilvl w:val="0"/>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Zamawiający nie żąda złożenia wraz z Ofertą podmiotowych środków dowodowych. </w:t>
      </w:r>
    </w:p>
    <w:p w14:paraId="63FE8CD5" w14:textId="77777777" w:rsidR="005A4A4F" w:rsidRPr="0042243B" w:rsidRDefault="005A4A4F" w:rsidP="00E462C2">
      <w:pPr>
        <w:pStyle w:val="Default"/>
        <w:numPr>
          <w:ilvl w:val="0"/>
          <w:numId w:val="53"/>
        </w:numPr>
        <w:spacing w:before="120" w:after="120"/>
        <w:rPr>
          <w:rFonts w:asciiTheme="minorHAnsi" w:hAnsiTheme="minorHAnsi" w:cstheme="minorHAnsi"/>
          <w:color w:val="auto"/>
        </w:rPr>
      </w:pPr>
      <w:r w:rsidRPr="0042243B">
        <w:rPr>
          <w:rFonts w:asciiTheme="minorHAnsi" w:hAnsiTheme="minorHAnsi" w:cstheme="minorHAnsi"/>
          <w:color w:val="auto"/>
        </w:rPr>
        <w:t>Wykonawca może złożyć tylko jedną ofertę. Ofertę sporządza się w postaci elektronicznej, w formatach danych określonych w przepisach wydanych na podstawie art. 18 ustawy z dnia 17 lutego 2005 r. o informatyzacji działalności podmiotów realizujących zadania publiczne (Dz. U. z 2023 r. poz. 53 ze zm.), z zastrzeżeniem formatów, o których mowa w art. 66 ust. 1 ustawy, w szczególności w formatach .rtf, .pdf, .</w:t>
      </w:r>
      <w:proofErr w:type="spellStart"/>
      <w:r w:rsidRPr="0042243B">
        <w:rPr>
          <w:rFonts w:asciiTheme="minorHAnsi" w:hAnsiTheme="minorHAnsi" w:cstheme="minorHAnsi"/>
          <w:color w:val="auto"/>
        </w:rPr>
        <w:t>doc</w:t>
      </w:r>
      <w:proofErr w:type="spellEnd"/>
      <w:r w:rsidRPr="0042243B">
        <w:rPr>
          <w:rFonts w:asciiTheme="minorHAnsi" w:hAnsiTheme="minorHAnsi" w:cstheme="minorHAnsi"/>
          <w:color w:val="auto"/>
        </w:rPr>
        <w:t>, .</w:t>
      </w:r>
      <w:proofErr w:type="spellStart"/>
      <w:r w:rsidRPr="0042243B">
        <w:rPr>
          <w:rFonts w:asciiTheme="minorHAnsi" w:hAnsiTheme="minorHAnsi" w:cstheme="minorHAnsi"/>
          <w:color w:val="auto"/>
        </w:rPr>
        <w:t>docx</w:t>
      </w:r>
      <w:proofErr w:type="spellEnd"/>
      <w:r w:rsidRPr="0042243B">
        <w:rPr>
          <w:rFonts w:asciiTheme="minorHAnsi" w:hAnsiTheme="minorHAnsi" w:cstheme="minorHAnsi"/>
          <w:color w:val="auto"/>
        </w:rPr>
        <w:t xml:space="preserve">. </w:t>
      </w:r>
    </w:p>
    <w:p w14:paraId="45527567" w14:textId="77777777" w:rsidR="005A4A4F" w:rsidRPr="0042243B" w:rsidRDefault="005A4A4F" w:rsidP="00E462C2">
      <w:pPr>
        <w:pStyle w:val="Default"/>
        <w:numPr>
          <w:ilvl w:val="0"/>
          <w:numId w:val="53"/>
        </w:numPr>
        <w:spacing w:before="120" w:after="120"/>
        <w:rPr>
          <w:rFonts w:asciiTheme="minorHAnsi" w:hAnsiTheme="minorHAnsi" w:cstheme="minorHAnsi"/>
          <w:b/>
          <w:bCs/>
          <w:color w:val="auto"/>
          <w:u w:val="single"/>
        </w:rPr>
      </w:pPr>
      <w:r w:rsidRPr="0042243B">
        <w:rPr>
          <w:rFonts w:asciiTheme="minorHAnsi" w:hAnsiTheme="minorHAnsi" w:cstheme="minorHAnsi"/>
          <w:b/>
          <w:bCs/>
          <w:color w:val="auto"/>
          <w:u w:val="single"/>
        </w:rPr>
        <w:t xml:space="preserve">Kompletna oferta winna zawierać: </w:t>
      </w:r>
    </w:p>
    <w:p w14:paraId="376DB753" w14:textId="112D38A9" w:rsidR="005A4A4F" w:rsidRPr="0042243B" w:rsidRDefault="005A4A4F" w:rsidP="00E462C2">
      <w:pPr>
        <w:pStyle w:val="Default"/>
        <w:numPr>
          <w:ilvl w:val="1"/>
          <w:numId w:val="53"/>
        </w:numPr>
        <w:spacing w:before="120" w:after="120"/>
        <w:rPr>
          <w:rFonts w:asciiTheme="minorHAnsi" w:hAnsiTheme="minorHAnsi" w:cstheme="minorHAnsi"/>
          <w:color w:val="auto"/>
        </w:rPr>
      </w:pPr>
      <w:r w:rsidRPr="0042243B">
        <w:rPr>
          <w:rFonts w:asciiTheme="minorHAnsi" w:hAnsiTheme="minorHAnsi" w:cstheme="minorHAnsi"/>
          <w:color w:val="auto"/>
        </w:rPr>
        <w:lastRenderedPageBreak/>
        <w:t xml:space="preserve">Formularz Oferty, sporządzony co do treści wg wzoru stanowiącego załącznik do SWZ; </w:t>
      </w:r>
    </w:p>
    <w:p w14:paraId="071EACDE" w14:textId="3F26AD60" w:rsidR="005A4A4F" w:rsidRPr="0042243B" w:rsidRDefault="005A4A4F" w:rsidP="00E462C2">
      <w:pPr>
        <w:pStyle w:val="Default"/>
        <w:numPr>
          <w:ilvl w:val="1"/>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Oświadczenie z art. 125 ust. 1 ustawy, sporządzony co do treści wg wzoru stanowiącego załącznik do SWZ; </w:t>
      </w:r>
    </w:p>
    <w:p w14:paraId="3EDA7F97" w14:textId="17B604DB" w:rsidR="005A4A4F" w:rsidRPr="0042243B" w:rsidRDefault="005A4A4F" w:rsidP="00E462C2">
      <w:pPr>
        <w:pStyle w:val="Default"/>
        <w:numPr>
          <w:ilvl w:val="1"/>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Pełnomocnictwo (jeżeli dotyczy); </w:t>
      </w:r>
    </w:p>
    <w:p w14:paraId="5F5D8D82" w14:textId="397EF663" w:rsidR="005A4A4F" w:rsidRPr="0042243B" w:rsidRDefault="005A4A4F" w:rsidP="00E462C2">
      <w:pPr>
        <w:pStyle w:val="Default"/>
        <w:numPr>
          <w:ilvl w:val="1"/>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Zobowiązanie podmiotu udostępniającego zasoby oraz oświadczenie tego podmiotu z art. 125 ust. 5 ustawy – jeżeli dotyczy, sporządzone co do treści wg wzorów stanowiących załączniki do SWZ; </w:t>
      </w:r>
    </w:p>
    <w:p w14:paraId="230AA346" w14:textId="5ADAA5F9" w:rsidR="005A4A4F" w:rsidRPr="0042243B" w:rsidRDefault="005A4A4F" w:rsidP="00E462C2">
      <w:pPr>
        <w:pStyle w:val="Default"/>
        <w:numPr>
          <w:ilvl w:val="1"/>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oświadczenie Wykonawców wspólnie ubiegających się o udzielenie zamówienia, o którym mowa w art. 117 ust. 4 ustawy– (jeżeli dotyczy), sporządzony co do treści wg wzoru stanowiącego załącznik do SWZ. </w:t>
      </w:r>
    </w:p>
    <w:p w14:paraId="4C51B58A" w14:textId="77777777" w:rsidR="005A4A4F" w:rsidRPr="0042243B" w:rsidRDefault="005A4A4F" w:rsidP="00E462C2">
      <w:pPr>
        <w:pStyle w:val="Default"/>
        <w:numPr>
          <w:ilvl w:val="0"/>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Wymagania formalne dotyczące składanych w postępowaniu podmiotowych środków dowodowych, oraz innych oświadczeń i dokumentów: </w:t>
      </w:r>
    </w:p>
    <w:p w14:paraId="6A0CC404" w14:textId="6838E5E3" w:rsidR="005A4A4F" w:rsidRPr="0042243B" w:rsidRDefault="005A4A4F" w:rsidP="00E462C2">
      <w:pPr>
        <w:pStyle w:val="Default"/>
        <w:numPr>
          <w:ilvl w:val="1"/>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Ofertę oraz oświadczenie, o którym mowa w rozdziale 6 ust. 1 pkt 1 składa się, pod rygorem nieważności, w formie elektronicznej, w postaci elektronicznej opatrzonej elektronicznym podpisem kwalifikowanym lub podpisem zaufanym lub podpisem osobistym. 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 </w:t>
      </w:r>
    </w:p>
    <w:p w14:paraId="51B41564" w14:textId="77777777" w:rsidR="005A4A4F" w:rsidRPr="0042243B" w:rsidRDefault="005A4A4F" w:rsidP="00E462C2">
      <w:pPr>
        <w:pStyle w:val="Default"/>
        <w:numPr>
          <w:ilvl w:val="1"/>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W przypadku, gdy podmiotowe środki dowodowe, inne dokumenty lub dokumenty potwierdzające umocowanie do reprezentowania zostały wystawione przez upoważnione podmioty: </w:t>
      </w:r>
    </w:p>
    <w:p w14:paraId="56F6A5C8" w14:textId="4F42D361" w:rsidR="005A4A4F" w:rsidRPr="0042243B" w:rsidRDefault="005A4A4F" w:rsidP="00E462C2">
      <w:pPr>
        <w:pStyle w:val="Default"/>
        <w:numPr>
          <w:ilvl w:val="2"/>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jako dokument elektroniczny – Wykonawca przekazuje ten dokument; </w:t>
      </w:r>
    </w:p>
    <w:p w14:paraId="31893701" w14:textId="2537564E" w:rsidR="005A4A4F" w:rsidRPr="0042243B" w:rsidRDefault="005A4A4F" w:rsidP="00E462C2">
      <w:pPr>
        <w:pStyle w:val="Default"/>
        <w:numPr>
          <w:ilvl w:val="2"/>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jako dokument w postaci papierowej – Wykonawca przekazuje cyfrowe odwzorowanie tego dokumentu opatrzone kwalifikowanym podpisem elektronicznym lub podpisem zaufanym lub podpisem osobistym poświadczającym zgodność cyfrowego odwzorowania z dokumentem w postaci papierowej; </w:t>
      </w:r>
    </w:p>
    <w:p w14:paraId="495E3C9A" w14:textId="74AD2E65" w:rsidR="005A4A4F" w:rsidRPr="0042243B" w:rsidRDefault="005A4A4F" w:rsidP="00E462C2">
      <w:pPr>
        <w:pStyle w:val="Default"/>
        <w:numPr>
          <w:ilvl w:val="2"/>
          <w:numId w:val="53"/>
        </w:numPr>
        <w:spacing w:before="120" w:after="120"/>
        <w:rPr>
          <w:rFonts w:asciiTheme="minorHAnsi" w:hAnsiTheme="minorHAnsi" w:cstheme="minorHAnsi"/>
          <w:color w:val="auto"/>
        </w:rPr>
      </w:pPr>
      <w:r w:rsidRPr="0042243B">
        <w:rPr>
          <w:rFonts w:asciiTheme="minorHAnsi" w:hAnsiTheme="minorHAnsi" w:cstheme="minorHAnsi"/>
          <w:color w:val="auto"/>
        </w:rPr>
        <w:t>Poświadczenia zgodności cyfrowego odwzorowania z dokumentem w postaci papierowej, dokonuje notariusz lub:</w:t>
      </w:r>
    </w:p>
    <w:p w14:paraId="3F47B823" w14:textId="77777777" w:rsidR="005A4A4F" w:rsidRPr="0042243B" w:rsidRDefault="005A4A4F" w:rsidP="00E462C2">
      <w:pPr>
        <w:pStyle w:val="Default"/>
        <w:numPr>
          <w:ilvl w:val="3"/>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w przypadku podmiotowych środków dowodowych oraz dokumentów potwierdzających umocowanie do reprezentowania – odpowiednio Wykonawca, Wykonawca wspólnie ubiegający się o udzielenie zamówienia, podmiot udostępniający zasoby, każdy w zakresie dokumentu, który go dotyczy; </w:t>
      </w:r>
    </w:p>
    <w:p w14:paraId="3D6FE889" w14:textId="77777777" w:rsidR="005A4A4F" w:rsidRPr="0042243B" w:rsidRDefault="005A4A4F" w:rsidP="00E462C2">
      <w:pPr>
        <w:pStyle w:val="Default"/>
        <w:numPr>
          <w:ilvl w:val="3"/>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w przypadku innych dokumentów – odpowiednio Wykonawca lub Wykonawca wspólnie ubiegający się o udzielenie zamówienia, każdy w zakresie dokumentu, który go dotyczy; </w:t>
      </w:r>
    </w:p>
    <w:p w14:paraId="3F200486" w14:textId="77777777" w:rsidR="005A4A4F" w:rsidRPr="0042243B" w:rsidRDefault="005A4A4F" w:rsidP="00E462C2">
      <w:pPr>
        <w:pStyle w:val="Default"/>
        <w:numPr>
          <w:ilvl w:val="1"/>
          <w:numId w:val="53"/>
        </w:numPr>
        <w:spacing w:before="120" w:after="120"/>
        <w:rPr>
          <w:rFonts w:asciiTheme="minorHAnsi" w:hAnsiTheme="minorHAnsi" w:cstheme="minorHAnsi"/>
          <w:color w:val="auto"/>
        </w:rPr>
      </w:pPr>
      <w:r w:rsidRPr="0042243B">
        <w:rPr>
          <w:rFonts w:asciiTheme="minorHAnsi" w:hAnsiTheme="minorHAnsi" w:cstheme="minorHAnsi"/>
          <w:color w:val="auto"/>
        </w:rPr>
        <w:lastRenderedPageBreak/>
        <w:t>Podmiotowe środki dowodowe, oświadczenie, o którym mowa w rozdziale 6 ust. 1 pkt 1, zobowiązanie/-</w:t>
      </w:r>
      <w:proofErr w:type="spellStart"/>
      <w:r w:rsidRPr="0042243B">
        <w:rPr>
          <w:rFonts w:asciiTheme="minorHAnsi" w:hAnsiTheme="minorHAnsi" w:cstheme="minorHAnsi"/>
          <w:color w:val="auto"/>
        </w:rPr>
        <w:t>nia</w:t>
      </w:r>
      <w:proofErr w:type="spellEnd"/>
      <w:r w:rsidRPr="0042243B">
        <w:rPr>
          <w:rFonts w:asciiTheme="minorHAnsi" w:hAnsiTheme="minorHAnsi" w:cstheme="minorHAnsi"/>
          <w:color w:val="auto"/>
        </w:rPr>
        <w:t xml:space="preserve"> podmiotu udostępniającego zasoby, które nie zostały wystawione przez upoważnione podmioty, oraz wymagane pełnomocnictwa</w:t>
      </w:r>
    </w:p>
    <w:p w14:paraId="5FD50010" w14:textId="2A23EBF6" w:rsidR="005A4A4F" w:rsidRPr="0042243B" w:rsidRDefault="005A4A4F" w:rsidP="00E462C2">
      <w:pPr>
        <w:pStyle w:val="Default"/>
        <w:numPr>
          <w:ilvl w:val="2"/>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Wykonawca przekazuje w postaci elektronicznej i opatruje kwalifikowanym podpisem elektronicznym lub podpisem zaufanym lub podpisem osobistym; </w:t>
      </w:r>
    </w:p>
    <w:p w14:paraId="097058AE" w14:textId="77777777" w:rsidR="005A4A4F" w:rsidRPr="0042243B" w:rsidRDefault="005A4A4F" w:rsidP="00E462C2">
      <w:pPr>
        <w:pStyle w:val="Default"/>
        <w:numPr>
          <w:ilvl w:val="2"/>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gdy zostały sporządzone jako dokument w postaci papierowej i opatrzone własnoręcznym podpisem, Wykonawca przekazuje cyfrowe odwzorowanie tych dokumentów opatrzone kwalifikowanym podpisem elektronicznym lub podpisem zaufanym lub podpisem osobistym, poświadczającym zgodność cyfrowego odwzorowania z dokumentem w postaci papierowej. </w:t>
      </w:r>
    </w:p>
    <w:p w14:paraId="3E6BF97A" w14:textId="2502A821" w:rsidR="005A4A4F" w:rsidRPr="0042243B" w:rsidRDefault="005A4A4F" w:rsidP="00E462C2">
      <w:pPr>
        <w:pStyle w:val="Default"/>
        <w:numPr>
          <w:ilvl w:val="1"/>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Zobowiązanie powinno być podpisane przez osobę upoważnioną do reprezentowania podmiotu udostępniającego zasoby. </w:t>
      </w:r>
    </w:p>
    <w:p w14:paraId="1D87BE5D" w14:textId="77777777" w:rsidR="00675378" w:rsidRPr="0042243B" w:rsidRDefault="005A4A4F" w:rsidP="00E462C2">
      <w:pPr>
        <w:pStyle w:val="Default"/>
        <w:numPr>
          <w:ilvl w:val="1"/>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Oferta powinna być sporządzona w języku polskim. </w:t>
      </w:r>
    </w:p>
    <w:p w14:paraId="14CD7449" w14:textId="568DEB46" w:rsidR="005A4A4F" w:rsidRPr="0042243B" w:rsidRDefault="005A4A4F" w:rsidP="00E462C2">
      <w:pPr>
        <w:pStyle w:val="Default"/>
        <w:numPr>
          <w:ilvl w:val="1"/>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Podmiotowe środki dowodowe oraz inne dokumenty lub oświadczenia, sporządzone w języku obcym Wykonawca przekazuje wraz z tłumaczeniem na język polski. </w:t>
      </w:r>
    </w:p>
    <w:p w14:paraId="28F2D15D" w14:textId="4B4A88EC" w:rsidR="005A4A4F" w:rsidRPr="0042243B" w:rsidRDefault="005A4A4F" w:rsidP="00E462C2">
      <w:pPr>
        <w:pStyle w:val="Default"/>
        <w:numPr>
          <w:ilvl w:val="1"/>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Oferta oraz pozostałe oświadczenia i dokumenty, dla których Zamawiający określił wzory w formie formularzy, powinny być sporządzone zgodnie z tymi wzorami, co do treści oraz opisu kolumn i wierszy. </w:t>
      </w:r>
    </w:p>
    <w:p w14:paraId="22A49375" w14:textId="647AAF48" w:rsidR="005A4A4F" w:rsidRPr="0042243B" w:rsidRDefault="005A4A4F" w:rsidP="00E462C2">
      <w:pPr>
        <w:pStyle w:val="Default"/>
        <w:numPr>
          <w:ilvl w:val="0"/>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W przypadku wykorzystania formatu podpisu </w:t>
      </w:r>
      <w:proofErr w:type="spellStart"/>
      <w:r w:rsidRPr="0042243B">
        <w:rPr>
          <w:rFonts w:asciiTheme="minorHAnsi" w:hAnsiTheme="minorHAnsi" w:cstheme="minorHAnsi"/>
          <w:color w:val="auto"/>
        </w:rPr>
        <w:t>XAdES</w:t>
      </w:r>
      <w:proofErr w:type="spellEnd"/>
      <w:r w:rsidRPr="0042243B">
        <w:rPr>
          <w:rFonts w:asciiTheme="minorHAnsi" w:hAnsiTheme="minorHAnsi" w:cstheme="minorHAnsi"/>
          <w:color w:val="auto"/>
        </w:rPr>
        <w:t xml:space="preserve"> zewnętrzny. Zamawiający wymaga dołączenia odpowiedniej ilości plików tj. podpisywanych plików z danymi oraz plików </w:t>
      </w:r>
      <w:proofErr w:type="spellStart"/>
      <w:r w:rsidRPr="0042243B">
        <w:rPr>
          <w:rFonts w:asciiTheme="minorHAnsi" w:hAnsiTheme="minorHAnsi" w:cstheme="minorHAnsi"/>
          <w:color w:val="auto"/>
        </w:rPr>
        <w:t>XAdES</w:t>
      </w:r>
      <w:proofErr w:type="spellEnd"/>
      <w:r w:rsidRPr="0042243B">
        <w:rPr>
          <w:rFonts w:asciiTheme="minorHAnsi" w:hAnsiTheme="minorHAnsi" w:cstheme="minorHAnsi"/>
          <w:color w:val="auto"/>
        </w:rPr>
        <w:t xml:space="preserve">. </w:t>
      </w:r>
    </w:p>
    <w:p w14:paraId="23CB4030" w14:textId="77777777" w:rsidR="00675378" w:rsidRPr="0042243B" w:rsidRDefault="005A4A4F" w:rsidP="00E462C2">
      <w:pPr>
        <w:pStyle w:val="Default"/>
        <w:numPr>
          <w:ilvl w:val="0"/>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Jeżeli dokumenty elektroniczne, przekazywane przy użyciu środków komunikacji elektronicznej, zawierają informacje stanowiące tajemnicę przedsiębiorstwa w rozumieniu przepisów ustawy z dnia 16 kwietnia 1993 r. o zwalczaniu nieuczciwej konkurencji (dalej „ustawa </w:t>
      </w:r>
      <w:proofErr w:type="spellStart"/>
      <w:r w:rsidRPr="0042243B">
        <w:rPr>
          <w:rFonts w:asciiTheme="minorHAnsi" w:hAnsiTheme="minorHAnsi" w:cstheme="minorHAnsi"/>
          <w:color w:val="auto"/>
        </w:rPr>
        <w:t>z.n.k</w:t>
      </w:r>
      <w:proofErr w:type="spellEnd"/>
      <w:r w:rsidRPr="0042243B">
        <w:rPr>
          <w:rFonts w:asciiTheme="minorHAnsi" w:hAnsiTheme="minorHAnsi" w:cstheme="minorHAnsi"/>
          <w:color w:val="auto"/>
        </w:rPr>
        <w:t xml:space="preserve">.”), wykonawca, w celu utrzymania w poufności tych informacji, przekazuje je w wydzielonym i odpowiednio oznaczonym pliku, wraz z jednoczesnym zaznaczeniem polecenia </w:t>
      </w:r>
      <w:r w:rsidRPr="0042243B">
        <w:rPr>
          <w:rFonts w:asciiTheme="minorHAnsi" w:hAnsiTheme="minorHAnsi" w:cstheme="minorHAnsi"/>
          <w:b/>
          <w:bCs/>
          <w:color w:val="auto"/>
        </w:rPr>
        <w:t>„Załącznik stanowiący tajemnicę przedsiębiorstwa”</w:t>
      </w:r>
      <w:r w:rsidRPr="0042243B">
        <w:rPr>
          <w:rFonts w:asciiTheme="minorHAnsi" w:hAnsiTheme="minorHAnsi" w:cstheme="minorHAnsi"/>
          <w:color w:val="auto"/>
        </w:rPr>
        <w:t xml:space="preserve">. Zgodnie z ustawą </w:t>
      </w:r>
      <w:proofErr w:type="spellStart"/>
      <w:r w:rsidRPr="0042243B">
        <w:rPr>
          <w:rFonts w:asciiTheme="minorHAnsi" w:hAnsiTheme="minorHAnsi" w:cstheme="minorHAnsi"/>
          <w:color w:val="auto"/>
        </w:rPr>
        <w:t>z.n.k</w:t>
      </w:r>
      <w:proofErr w:type="spellEnd"/>
      <w:r w:rsidRPr="0042243B">
        <w:rPr>
          <w:rFonts w:asciiTheme="minorHAnsi" w:hAnsiTheme="minorHAnsi" w:cstheme="minorHAnsi"/>
          <w:color w:val="auto"/>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Wykonawca zastrzegając tajemnicę przedsiębiorstwa zobowiązany jest dołączyć do oferty uzasadnienie odnośnie charakteru zastrzeżonych w niej informacji. Uzasadnienie powinno dowodzić, że zastrzeżona informacja w myśl przywołanego wyżej przepisu: </w:t>
      </w:r>
    </w:p>
    <w:p w14:paraId="318ACDA2" w14:textId="77777777" w:rsidR="00675378" w:rsidRPr="0042243B" w:rsidRDefault="00675378" w:rsidP="00E462C2">
      <w:pPr>
        <w:pStyle w:val="Default"/>
        <w:numPr>
          <w:ilvl w:val="1"/>
          <w:numId w:val="53"/>
        </w:numPr>
        <w:spacing w:before="120" w:after="120"/>
        <w:rPr>
          <w:rFonts w:asciiTheme="minorHAnsi" w:hAnsiTheme="minorHAnsi" w:cstheme="minorHAnsi"/>
          <w:color w:val="auto"/>
        </w:rPr>
      </w:pPr>
      <w:r w:rsidRPr="0042243B">
        <w:rPr>
          <w:rFonts w:asciiTheme="minorHAnsi" w:hAnsiTheme="minorHAnsi" w:cstheme="minorHAnsi"/>
          <w:color w:val="auto"/>
        </w:rPr>
        <w:t>Ma charakter techniczny, technologiczny lub organizacyjny przedsiębiorstwa,</w:t>
      </w:r>
    </w:p>
    <w:p w14:paraId="4B9EB039" w14:textId="77777777" w:rsidR="00675378" w:rsidRPr="0042243B" w:rsidRDefault="00675378" w:rsidP="00E462C2">
      <w:pPr>
        <w:pStyle w:val="Default"/>
        <w:numPr>
          <w:ilvl w:val="1"/>
          <w:numId w:val="53"/>
        </w:numPr>
        <w:spacing w:before="120" w:after="120"/>
        <w:rPr>
          <w:rFonts w:asciiTheme="minorHAnsi" w:hAnsiTheme="minorHAnsi" w:cstheme="minorHAnsi"/>
          <w:color w:val="auto"/>
        </w:rPr>
      </w:pPr>
      <w:r w:rsidRPr="0042243B">
        <w:rPr>
          <w:rFonts w:asciiTheme="minorHAnsi" w:hAnsiTheme="minorHAnsi" w:cstheme="minorHAnsi"/>
          <w:color w:val="auto"/>
        </w:rPr>
        <w:t>Nie została ujawniona do wiadomości publicznej,</w:t>
      </w:r>
    </w:p>
    <w:p w14:paraId="3CBC7AC5" w14:textId="51552CA6" w:rsidR="00675378" w:rsidRPr="0042243B" w:rsidRDefault="00675378" w:rsidP="00E462C2">
      <w:pPr>
        <w:pStyle w:val="Default"/>
        <w:numPr>
          <w:ilvl w:val="1"/>
          <w:numId w:val="53"/>
        </w:numPr>
        <w:spacing w:before="120" w:after="120"/>
        <w:rPr>
          <w:rFonts w:asciiTheme="minorHAnsi" w:hAnsiTheme="minorHAnsi" w:cstheme="minorHAnsi"/>
          <w:color w:val="auto"/>
        </w:rPr>
      </w:pPr>
      <w:r w:rsidRPr="0042243B">
        <w:rPr>
          <w:rFonts w:asciiTheme="minorHAnsi" w:hAnsiTheme="minorHAnsi" w:cstheme="minorHAnsi"/>
          <w:color w:val="auto"/>
        </w:rPr>
        <w:lastRenderedPageBreak/>
        <w:t>Podjęto w stosunku do niej niezbędne działania w celu zachowania poufności.</w:t>
      </w:r>
    </w:p>
    <w:p w14:paraId="557CE886" w14:textId="77777777" w:rsidR="005A4A4F" w:rsidRPr="0042243B" w:rsidRDefault="005A4A4F" w:rsidP="00E462C2">
      <w:pPr>
        <w:pStyle w:val="Default"/>
        <w:spacing w:before="120" w:after="120"/>
        <w:rPr>
          <w:rFonts w:asciiTheme="minorHAnsi" w:hAnsiTheme="minorHAnsi" w:cstheme="minorHAnsi"/>
          <w:color w:val="auto"/>
        </w:rPr>
      </w:pPr>
      <w:r w:rsidRPr="0042243B">
        <w:rPr>
          <w:rFonts w:asciiTheme="minorHAnsi" w:hAnsiTheme="minorHAnsi" w:cstheme="minorHAnsi"/>
          <w:color w:val="auto"/>
        </w:rPr>
        <w:t xml:space="preserve">Zaleca się, aby uzasadnienie o którym mowa wyżej było sformułowane w sposób umożliwiający jego udostępnienie pozostałym uczestnikom postępowania, w przypadku uznania przez Zamawiającego zasadności tego zastrzeżenia. Wykonawca nie może zastrzec informacji, o których mowa w art. 222 ust. 5 ustawy. </w:t>
      </w:r>
    </w:p>
    <w:p w14:paraId="78CB338F" w14:textId="77777777" w:rsidR="00675378" w:rsidRPr="0042243B" w:rsidRDefault="005A4A4F" w:rsidP="00E462C2">
      <w:pPr>
        <w:pStyle w:val="Default"/>
        <w:numPr>
          <w:ilvl w:val="0"/>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Rekomendacje Zamawiającego: </w:t>
      </w:r>
    </w:p>
    <w:p w14:paraId="33F13B9D" w14:textId="47A7FB85" w:rsidR="005A4A4F" w:rsidRPr="0042243B" w:rsidRDefault="005A4A4F" w:rsidP="00E462C2">
      <w:pPr>
        <w:pStyle w:val="Default"/>
        <w:numPr>
          <w:ilvl w:val="1"/>
          <w:numId w:val="53"/>
        </w:numPr>
        <w:spacing w:before="120" w:after="120"/>
        <w:rPr>
          <w:rFonts w:asciiTheme="minorHAnsi" w:hAnsiTheme="minorHAnsi" w:cstheme="minorHAnsi"/>
          <w:color w:val="auto"/>
        </w:rPr>
      </w:pPr>
      <w:r w:rsidRPr="0042243B">
        <w:rPr>
          <w:rFonts w:asciiTheme="minorHAnsi" w:hAnsiTheme="minorHAnsi" w:cstheme="minorHAnsi"/>
          <w:color w:val="auto"/>
        </w:rPr>
        <w:t>wykorzystanie formatów: .pdf .</w:t>
      </w:r>
      <w:proofErr w:type="spellStart"/>
      <w:r w:rsidRPr="0042243B">
        <w:rPr>
          <w:rFonts w:asciiTheme="minorHAnsi" w:hAnsiTheme="minorHAnsi" w:cstheme="minorHAnsi"/>
          <w:color w:val="auto"/>
        </w:rPr>
        <w:t>doc</w:t>
      </w:r>
      <w:proofErr w:type="spellEnd"/>
      <w:r w:rsidRPr="0042243B">
        <w:rPr>
          <w:rFonts w:asciiTheme="minorHAnsi" w:hAnsiTheme="minorHAnsi" w:cstheme="minorHAnsi"/>
          <w:color w:val="auto"/>
        </w:rPr>
        <w:t xml:space="preserve"> .</w:t>
      </w:r>
      <w:proofErr w:type="spellStart"/>
      <w:r w:rsidRPr="0042243B">
        <w:rPr>
          <w:rFonts w:asciiTheme="minorHAnsi" w:hAnsiTheme="minorHAnsi" w:cstheme="minorHAnsi"/>
          <w:color w:val="auto"/>
        </w:rPr>
        <w:t>docx</w:t>
      </w:r>
      <w:proofErr w:type="spellEnd"/>
      <w:r w:rsidRPr="0042243B">
        <w:rPr>
          <w:rFonts w:asciiTheme="minorHAnsi" w:hAnsiTheme="minorHAnsi" w:cstheme="minorHAnsi"/>
          <w:color w:val="auto"/>
        </w:rPr>
        <w:t xml:space="preserve"> .xls .</w:t>
      </w:r>
      <w:proofErr w:type="spellStart"/>
      <w:r w:rsidRPr="0042243B">
        <w:rPr>
          <w:rFonts w:asciiTheme="minorHAnsi" w:hAnsiTheme="minorHAnsi" w:cstheme="minorHAnsi"/>
          <w:color w:val="auto"/>
        </w:rPr>
        <w:t>xlsx</w:t>
      </w:r>
      <w:proofErr w:type="spellEnd"/>
      <w:r w:rsidRPr="0042243B">
        <w:rPr>
          <w:rFonts w:asciiTheme="minorHAnsi" w:hAnsiTheme="minorHAnsi" w:cstheme="minorHAnsi"/>
          <w:color w:val="auto"/>
        </w:rPr>
        <w:t xml:space="preserve"> .jpg (.</w:t>
      </w:r>
      <w:proofErr w:type="spellStart"/>
      <w:r w:rsidRPr="0042243B">
        <w:rPr>
          <w:rFonts w:asciiTheme="minorHAnsi" w:hAnsiTheme="minorHAnsi" w:cstheme="minorHAnsi"/>
          <w:color w:val="auto"/>
        </w:rPr>
        <w:t>jpeg</w:t>
      </w:r>
      <w:proofErr w:type="spellEnd"/>
      <w:r w:rsidRPr="0042243B">
        <w:rPr>
          <w:rFonts w:asciiTheme="minorHAnsi" w:hAnsiTheme="minorHAnsi" w:cstheme="minorHAnsi"/>
          <w:color w:val="auto"/>
        </w:rPr>
        <w:t xml:space="preserve">) ze szczególnym wskazaniem </w:t>
      </w:r>
      <w:r w:rsidRPr="0042243B">
        <w:rPr>
          <w:rFonts w:asciiTheme="minorHAnsi" w:hAnsiTheme="minorHAnsi" w:cstheme="minorHAnsi"/>
          <w:b/>
          <w:bCs/>
          <w:color w:val="auto"/>
        </w:rPr>
        <w:t xml:space="preserve">na .pdf; </w:t>
      </w:r>
    </w:p>
    <w:p w14:paraId="4888D532" w14:textId="365D7709" w:rsidR="005A4A4F" w:rsidRPr="0042243B" w:rsidRDefault="005A4A4F" w:rsidP="00E462C2">
      <w:pPr>
        <w:pStyle w:val="Default"/>
        <w:numPr>
          <w:ilvl w:val="1"/>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skorzystanie z zewnętrznych narzędzi do złożenia podpisu elektronicznego, </w:t>
      </w:r>
      <w:r w:rsidRPr="0042243B">
        <w:rPr>
          <w:rFonts w:asciiTheme="minorHAnsi" w:hAnsiTheme="minorHAnsi" w:cstheme="minorHAnsi"/>
          <w:b/>
          <w:bCs/>
          <w:color w:val="auto"/>
        </w:rPr>
        <w:t>podpisując każdy przygotowany plik, który wymaga podpisu elektronicznego</w:t>
      </w:r>
      <w:r w:rsidRPr="0042243B">
        <w:rPr>
          <w:rFonts w:asciiTheme="minorHAnsi" w:hAnsiTheme="minorHAnsi" w:cstheme="minorHAnsi"/>
          <w:color w:val="auto"/>
        </w:rPr>
        <w:t xml:space="preserve">; </w:t>
      </w:r>
    </w:p>
    <w:p w14:paraId="62EF50DD" w14:textId="77777777" w:rsidR="00675378" w:rsidRPr="0042243B" w:rsidRDefault="005A4A4F" w:rsidP="00E462C2">
      <w:pPr>
        <w:pStyle w:val="Default"/>
        <w:numPr>
          <w:ilvl w:val="1"/>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42243B">
        <w:rPr>
          <w:rFonts w:asciiTheme="minorHAnsi" w:hAnsiTheme="minorHAnsi" w:cstheme="minorHAnsi"/>
          <w:color w:val="auto"/>
        </w:rPr>
        <w:t>PAdES</w:t>
      </w:r>
      <w:proofErr w:type="spellEnd"/>
      <w:r w:rsidRPr="0042243B">
        <w:rPr>
          <w:rFonts w:asciiTheme="minorHAnsi" w:hAnsiTheme="minorHAnsi" w:cstheme="minorHAnsi"/>
          <w:color w:val="auto"/>
        </w:rPr>
        <w:t xml:space="preserve">; </w:t>
      </w:r>
    </w:p>
    <w:p w14:paraId="51F6AC1A" w14:textId="77777777" w:rsidR="00675378" w:rsidRPr="0042243B" w:rsidRDefault="005A4A4F" w:rsidP="00E462C2">
      <w:pPr>
        <w:pStyle w:val="Default"/>
        <w:numPr>
          <w:ilvl w:val="1"/>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pliki w innych formatach niż PDF zaleca się opatrzyć zewnętrznym podpisem </w:t>
      </w:r>
      <w:proofErr w:type="spellStart"/>
      <w:r w:rsidRPr="0042243B">
        <w:rPr>
          <w:rFonts w:asciiTheme="minorHAnsi" w:hAnsiTheme="minorHAnsi" w:cstheme="minorHAnsi"/>
          <w:color w:val="auto"/>
        </w:rPr>
        <w:t>XAdES</w:t>
      </w:r>
      <w:proofErr w:type="spellEnd"/>
      <w:r w:rsidRPr="0042243B">
        <w:rPr>
          <w:rFonts w:asciiTheme="minorHAnsi" w:hAnsiTheme="minorHAnsi" w:cstheme="minorHAnsi"/>
          <w:color w:val="auto"/>
        </w:rPr>
        <w:t xml:space="preserve">; wykonawca powinien pamiętać, aby plik z podpisem przekazywać łącznie z dokumentem podpisywanym; </w:t>
      </w:r>
    </w:p>
    <w:p w14:paraId="1C1722C8" w14:textId="77777777" w:rsidR="00675378" w:rsidRPr="0042243B" w:rsidRDefault="00675378" w:rsidP="00E462C2">
      <w:pPr>
        <w:pStyle w:val="Default"/>
        <w:numPr>
          <w:ilvl w:val="1"/>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w przypadku podpisywania pliku przez kilka osób zaleca się stosować podpisy tego samego rodzaju - podpisywanie różnymi rodzajami podpisów np. osobistym i kwalifikowanym może doprowadzić do problemów w weryfikacji plików; </w:t>
      </w:r>
    </w:p>
    <w:p w14:paraId="37885686" w14:textId="77777777" w:rsidR="00675378" w:rsidRPr="0042243B" w:rsidRDefault="00675378" w:rsidP="00E462C2">
      <w:pPr>
        <w:pStyle w:val="Default"/>
        <w:numPr>
          <w:ilvl w:val="1"/>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w celu ewentualnej kompresji danych Zamawiający rekomenduje wykorzystanie jednego z rozszerzeń: .zip. .7Z; jeśli wykonawca pakuje dokumenty np. w plik ZIP zaleca się wcześniejsze podpisanie każdego ze skompresowanych plików; </w:t>
      </w:r>
    </w:p>
    <w:p w14:paraId="0EEA5013" w14:textId="00FAFB53" w:rsidR="00675378" w:rsidRPr="0042243B" w:rsidRDefault="00675378" w:rsidP="00E462C2">
      <w:pPr>
        <w:pStyle w:val="Default"/>
        <w:numPr>
          <w:ilvl w:val="1"/>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po podpisaniu plików podpisem kwalifikowanym zaleca się, aby nie wprowadzać jakichkolwiek zmian w plikach - może to skutkować naruszeniem integralności plików co równoważne będzie z koniecznością odrzucenia oferty w postępowaniu. </w:t>
      </w:r>
    </w:p>
    <w:p w14:paraId="27920700" w14:textId="77777777" w:rsidR="00675378" w:rsidRPr="0042243B" w:rsidRDefault="00675378" w:rsidP="00E462C2">
      <w:pPr>
        <w:pStyle w:val="Default"/>
        <w:numPr>
          <w:ilvl w:val="0"/>
          <w:numId w:val="53"/>
        </w:numPr>
        <w:spacing w:before="120" w:after="120"/>
        <w:rPr>
          <w:rFonts w:asciiTheme="minorHAnsi" w:hAnsiTheme="minorHAnsi" w:cstheme="minorHAnsi"/>
          <w:color w:val="auto"/>
        </w:rPr>
      </w:pPr>
      <w:r w:rsidRPr="0042243B">
        <w:rPr>
          <w:rFonts w:asciiTheme="minorHAnsi" w:hAnsiTheme="minorHAnsi" w:cstheme="minorHAnsi"/>
          <w:color w:val="auto"/>
        </w:rPr>
        <w:t xml:space="preserve">Wszystkie koszty związane z uczestnictwem w postępowaniu, w szczególności z przygotowaniem i złożeniem oferty ponosi Wykonawca składający ofertę. Zamawiający nie przewiduje zwrotu kosztów udziału w postępowaniu. </w:t>
      </w:r>
    </w:p>
    <w:p w14:paraId="79835C09" w14:textId="77777777" w:rsidR="00675378" w:rsidRPr="0042243B" w:rsidRDefault="00675378" w:rsidP="00E462C2">
      <w:pPr>
        <w:pStyle w:val="Default"/>
        <w:spacing w:before="120" w:after="120"/>
        <w:rPr>
          <w:rFonts w:asciiTheme="minorHAnsi" w:hAnsiTheme="minorHAnsi" w:cstheme="minorHAnsi"/>
          <w:color w:val="auto"/>
        </w:rPr>
      </w:pPr>
      <w:r w:rsidRPr="0042243B">
        <w:rPr>
          <w:rFonts w:asciiTheme="minorHAnsi" w:hAnsiTheme="minorHAnsi" w:cstheme="minorHAnsi"/>
          <w:b/>
          <w:bCs/>
          <w:color w:val="auto"/>
          <w:highlight w:val="cyan"/>
        </w:rPr>
        <w:t>Rozdział 13. Miejsce oraz termin składania i otwarcia ofert</w:t>
      </w:r>
      <w:r w:rsidRPr="0042243B">
        <w:rPr>
          <w:rFonts w:asciiTheme="minorHAnsi" w:hAnsiTheme="minorHAnsi" w:cstheme="minorHAnsi"/>
          <w:b/>
          <w:bCs/>
          <w:color w:val="auto"/>
        </w:rPr>
        <w:t xml:space="preserve"> </w:t>
      </w:r>
    </w:p>
    <w:p w14:paraId="3F6EB836" w14:textId="3954A361" w:rsidR="00675378" w:rsidRPr="0042243B" w:rsidRDefault="00675378" w:rsidP="00E462C2">
      <w:pPr>
        <w:pStyle w:val="Default"/>
        <w:numPr>
          <w:ilvl w:val="0"/>
          <w:numId w:val="59"/>
        </w:numPr>
        <w:spacing w:before="120" w:after="120"/>
        <w:rPr>
          <w:rFonts w:asciiTheme="minorHAnsi" w:hAnsiTheme="minorHAnsi" w:cstheme="minorHAnsi"/>
          <w:color w:val="auto"/>
        </w:rPr>
      </w:pPr>
      <w:r w:rsidRPr="0042243B">
        <w:rPr>
          <w:rFonts w:asciiTheme="minorHAnsi" w:hAnsiTheme="minorHAnsi" w:cstheme="minorHAnsi"/>
          <w:color w:val="auto"/>
        </w:rPr>
        <w:t xml:space="preserve">Termin składania ofert Zamawiający ustala na </w:t>
      </w:r>
      <w:r w:rsidR="00D546F2">
        <w:rPr>
          <w:rFonts w:asciiTheme="minorHAnsi" w:hAnsiTheme="minorHAnsi" w:cstheme="minorHAnsi"/>
          <w:b/>
          <w:bCs/>
          <w:color w:val="auto"/>
        </w:rPr>
        <w:t>20</w:t>
      </w:r>
      <w:r w:rsidRPr="0042243B">
        <w:rPr>
          <w:rFonts w:asciiTheme="minorHAnsi" w:hAnsiTheme="minorHAnsi" w:cstheme="minorHAnsi"/>
          <w:b/>
          <w:bCs/>
          <w:color w:val="auto"/>
        </w:rPr>
        <w:t xml:space="preserve"> </w:t>
      </w:r>
      <w:r w:rsidR="00D546F2">
        <w:rPr>
          <w:rFonts w:asciiTheme="minorHAnsi" w:hAnsiTheme="minorHAnsi" w:cstheme="minorHAnsi"/>
          <w:b/>
          <w:bCs/>
          <w:color w:val="auto"/>
        </w:rPr>
        <w:t>listopada</w:t>
      </w:r>
      <w:r w:rsidRPr="0042243B">
        <w:rPr>
          <w:rFonts w:asciiTheme="minorHAnsi" w:hAnsiTheme="minorHAnsi" w:cstheme="minorHAnsi"/>
          <w:b/>
          <w:bCs/>
          <w:color w:val="auto"/>
        </w:rPr>
        <w:t xml:space="preserve"> 2024 r. godz. 1</w:t>
      </w:r>
      <w:r w:rsidR="0042243B" w:rsidRPr="0042243B">
        <w:rPr>
          <w:rFonts w:asciiTheme="minorHAnsi" w:hAnsiTheme="minorHAnsi" w:cstheme="minorHAnsi"/>
          <w:b/>
          <w:bCs/>
          <w:color w:val="auto"/>
        </w:rPr>
        <w:t>3</w:t>
      </w:r>
      <w:r w:rsidRPr="0042243B">
        <w:rPr>
          <w:rFonts w:asciiTheme="minorHAnsi" w:hAnsiTheme="minorHAnsi" w:cstheme="minorHAnsi"/>
          <w:b/>
          <w:bCs/>
          <w:color w:val="auto"/>
        </w:rPr>
        <w:t xml:space="preserve">:00. </w:t>
      </w:r>
    </w:p>
    <w:p w14:paraId="159DBBAC" w14:textId="7B0868E8" w:rsidR="00675378" w:rsidRPr="0042243B" w:rsidRDefault="00675378" w:rsidP="00E462C2">
      <w:pPr>
        <w:pStyle w:val="Default"/>
        <w:numPr>
          <w:ilvl w:val="0"/>
          <w:numId w:val="59"/>
        </w:numPr>
        <w:spacing w:before="120" w:after="120"/>
        <w:rPr>
          <w:rFonts w:asciiTheme="minorHAnsi" w:hAnsiTheme="minorHAnsi" w:cstheme="minorHAnsi"/>
          <w:color w:val="auto"/>
        </w:rPr>
      </w:pPr>
      <w:r w:rsidRPr="0042243B">
        <w:rPr>
          <w:rFonts w:asciiTheme="minorHAnsi" w:hAnsiTheme="minorHAnsi" w:cstheme="minorHAnsi"/>
          <w:color w:val="auto"/>
        </w:rPr>
        <w:t xml:space="preserve">Otwarcie ofert nastąpi </w:t>
      </w:r>
      <w:r w:rsidR="00D546F2">
        <w:rPr>
          <w:rFonts w:asciiTheme="minorHAnsi" w:hAnsiTheme="minorHAnsi" w:cstheme="minorHAnsi"/>
          <w:b/>
          <w:bCs/>
          <w:color w:val="auto"/>
        </w:rPr>
        <w:t>20</w:t>
      </w:r>
      <w:r w:rsidR="00D546F2" w:rsidRPr="0042243B">
        <w:rPr>
          <w:rFonts w:asciiTheme="minorHAnsi" w:hAnsiTheme="minorHAnsi" w:cstheme="minorHAnsi"/>
          <w:b/>
          <w:bCs/>
          <w:color w:val="auto"/>
        </w:rPr>
        <w:t xml:space="preserve"> </w:t>
      </w:r>
      <w:r w:rsidR="00D546F2">
        <w:rPr>
          <w:rFonts w:asciiTheme="minorHAnsi" w:hAnsiTheme="minorHAnsi" w:cstheme="minorHAnsi"/>
          <w:b/>
          <w:bCs/>
          <w:color w:val="auto"/>
        </w:rPr>
        <w:t>listopada</w:t>
      </w:r>
      <w:r w:rsidR="00D546F2" w:rsidRPr="0042243B">
        <w:rPr>
          <w:rFonts w:asciiTheme="minorHAnsi" w:hAnsiTheme="minorHAnsi" w:cstheme="minorHAnsi"/>
          <w:b/>
          <w:bCs/>
          <w:color w:val="auto"/>
        </w:rPr>
        <w:t xml:space="preserve"> 2024 r. </w:t>
      </w:r>
      <w:r w:rsidRPr="0042243B">
        <w:rPr>
          <w:rFonts w:asciiTheme="minorHAnsi" w:hAnsiTheme="minorHAnsi" w:cstheme="minorHAnsi"/>
          <w:b/>
          <w:bCs/>
          <w:color w:val="auto"/>
        </w:rPr>
        <w:t>godz. 1</w:t>
      </w:r>
      <w:r w:rsidR="0042243B" w:rsidRPr="0042243B">
        <w:rPr>
          <w:rFonts w:asciiTheme="minorHAnsi" w:hAnsiTheme="minorHAnsi" w:cstheme="minorHAnsi"/>
          <w:b/>
          <w:bCs/>
          <w:color w:val="auto"/>
        </w:rPr>
        <w:t>3</w:t>
      </w:r>
      <w:r w:rsidRPr="0042243B">
        <w:rPr>
          <w:rFonts w:asciiTheme="minorHAnsi" w:hAnsiTheme="minorHAnsi" w:cstheme="minorHAnsi"/>
          <w:b/>
          <w:bCs/>
          <w:color w:val="auto"/>
        </w:rPr>
        <w:t xml:space="preserve">:30. </w:t>
      </w:r>
    </w:p>
    <w:p w14:paraId="5F3576F8" w14:textId="77777777" w:rsidR="00675378" w:rsidRPr="0042243B" w:rsidRDefault="00675378" w:rsidP="00E462C2">
      <w:pPr>
        <w:pStyle w:val="Default"/>
        <w:numPr>
          <w:ilvl w:val="0"/>
          <w:numId w:val="59"/>
        </w:numPr>
        <w:spacing w:before="120" w:after="120"/>
        <w:rPr>
          <w:rFonts w:asciiTheme="minorHAnsi" w:hAnsiTheme="minorHAnsi" w:cstheme="minorHAnsi"/>
          <w:color w:val="auto"/>
        </w:rPr>
      </w:pPr>
      <w:r w:rsidRPr="0042243B">
        <w:rPr>
          <w:rFonts w:asciiTheme="minorHAnsi" w:hAnsiTheme="minorHAnsi" w:cstheme="minorHAnsi"/>
          <w:color w:val="auto"/>
        </w:rPr>
        <w:t xml:space="preserve">Zamawiający, najpóźniej przed otwarciem ofert zamieści na stronie prowadzonego postępowania informację o kwocie, jaką zamierza przeznaczyć na sfinansowanie zamówienia. </w:t>
      </w:r>
    </w:p>
    <w:p w14:paraId="2121FEDB" w14:textId="77777777" w:rsidR="00675378" w:rsidRPr="0042243B" w:rsidRDefault="00675378" w:rsidP="00E462C2">
      <w:pPr>
        <w:pStyle w:val="Default"/>
        <w:numPr>
          <w:ilvl w:val="0"/>
          <w:numId w:val="59"/>
        </w:numPr>
        <w:spacing w:before="120" w:after="120"/>
        <w:rPr>
          <w:rFonts w:asciiTheme="minorHAnsi" w:hAnsiTheme="minorHAnsi" w:cstheme="minorHAnsi"/>
          <w:color w:val="auto"/>
        </w:rPr>
      </w:pPr>
      <w:r w:rsidRPr="0042243B">
        <w:rPr>
          <w:rFonts w:asciiTheme="minorHAnsi" w:hAnsiTheme="minorHAnsi" w:cstheme="minorHAnsi"/>
          <w:color w:val="auto"/>
        </w:rPr>
        <w:t xml:space="preserve">Otwarcie ofert następuje poprzez ich odszyfrowanie przy użyciu mechanizmu do odszyfrowania ofert przy użyciu systemu teleinformatycznego. </w:t>
      </w:r>
    </w:p>
    <w:p w14:paraId="303AED94" w14:textId="77777777" w:rsidR="00675378" w:rsidRPr="0042243B" w:rsidRDefault="00675378" w:rsidP="00E462C2">
      <w:pPr>
        <w:pStyle w:val="Default"/>
        <w:numPr>
          <w:ilvl w:val="0"/>
          <w:numId w:val="59"/>
        </w:numPr>
        <w:spacing w:before="120" w:after="120"/>
        <w:rPr>
          <w:rFonts w:asciiTheme="minorHAnsi" w:hAnsiTheme="minorHAnsi" w:cstheme="minorHAnsi"/>
          <w:color w:val="auto"/>
        </w:rPr>
      </w:pPr>
      <w:r w:rsidRPr="0042243B">
        <w:rPr>
          <w:rFonts w:asciiTheme="minorHAnsi" w:hAnsiTheme="minorHAnsi" w:cstheme="minorHAnsi"/>
          <w:color w:val="auto"/>
        </w:rPr>
        <w:lastRenderedPageBreak/>
        <w:t xml:space="preserve">W przypadku awarii systemu teleinformatycznego, która powoduje brak możliwości otwarcia ofert w terminie określonym przez zamawiającego, otwarcie ofert następuje niezwłocznie po usunięciu awarii. </w:t>
      </w:r>
    </w:p>
    <w:p w14:paraId="58A79C4E" w14:textId="77777777" w:rsidR="00675378" w:rsidRPr="0042243B" w:rsidRDefault="00675378" w:rsidP="00E462C2">
      <w:pPr>
        <w:pStyle w:val="Default"/>
        <w:numPr>
          <w:ilvl w:val="0"/>
          <w:numId w:val="59"/>
        </w:numPr>
        <w:spacing w:before="120" w:after="120"/>
        <w:rPr>
          <w:rFonts w:asciiTheme="minorHAnsi" w:hAnsiTheme="minorHAnsi" w:cstheme="minorHAnsi"/>
          <w:color w:val="auto"/>
        </w:rPr>
      </w:pPr>
      <w:r w:rsidRPr="0042243B">
        <w:rPr>
          <w:rFonts w:asciiTheme="minorHAnsi" w:hAnsiTheme="minorHAnsi" w:cstheme="minorHAnsi"/>
          <w:color w:val="auto"/>
        </w:rPr>
        <w:t xml:space="preserve">Niezwłocznie po otwarciu ofert Zamawiający udostępni na stronie internetowej prowadzonego postępowania informacje o: </w:t>
      </w:r>
    </w:p>
    <w:p w14:paraId="5FB90E52" w14:textId="2C0BB83C" w:rsidR="00675378" w:rsidRPr="0042243B" w:rsidRDefault="00675378" w:rsidP="00E462C2">
      <w:pPr>
        <w:pStyle w:val="Default"/>
        <w:numPr>
          <w:ilvl w:val="1"/>
          <w:numId w:val="59"/>
        </w:numPr>
        <w:spacing w:before="120" w:after="120"/>
        <w:rPr>
          <w:rFonts w:asciiTheme="minorHAnsi" w:hAnsiTheme="minorHAnsi" w:cstheme="minorHAnsi"/>
          <w:color w:val="auto"/>
        </w:rPr>
      </w:pPr>
      <w:r w:rsidRPr="0042243B">
        <w:rPr>
          <w:rFonts w:asciiTheme="minorHAnsi" w:hAnsiTheme="minorHAnsi" w:cstheme="minorHAnsi"/>
          <w:color w:val="auto"/>
        </w:rPr>
        <w:t xml:space="preserve">1) nazwach albo imionach i nazwiskach oraz siedzibach lub miejscach prowadzonej działalności gospodarczej albo miejscach zamieszkania wykonawców, których oferty zostały otwarte; </w:t>
      </w:r>
    </w:p>
    <w:p w14:paraId="6AC9A840" w14:textId="5BA897A0" w:rsidR="00675378" w:rsidRPr="0042243B" w:rsidRDefault="00675378" w:rsidP="00E462C2">
      <w:pPr>
        <w:pStyle w:val="Default"/>
        <w:numPr>
          <w:ilvl w:val="1"/>
          <w:numId w:val="59"/>
        </w:numPr>
        <w:spacing w:before="120" w:after="120"/>
        <w:rPr>
          <w:rFonts w:asciiTheme="minorHAnsi" w:hAnsiTheme="minorHAnsi" w:cstheme="minorHAnsi"/>
          <w:color w:val="auto"/>
        </w:rPr>
      </w:pPr>
      <w:r w:rsidRPr="0042243B">
        <w:rPr>
          <w:rFonts w:asciiTheme="minorHAnsi" w:hAnsiTheme="minorHAnsi" w:cstheme="minorHAnsi"/>
          <w:color w:val="auto"/>
        </w:rPr>
        <w:t xml:space="preserve">2) cenach lub kosztach zawartych w ofertach. </w:t>
      </w:r>
    </w:p>
    <w:p w14:paraId="5A290434" w14:textId="77777777" w:rsidR="00675378" w:rsidRPr="0042243B" w:rsidRDefault="00675378" w:rsidP="00E462C2">
      <w:pPr>
        <w:pStyle w:val="Default"/>
        <w:spacing w:before="120" w:after="120"/>
        <w:rPr>
          <w:rFonts w:asciiTheme="minorHAnsi" w:hAnsiTheme="minorHAnsi" w:cstheme="minorHAnsi"/>
          <w:color w:val="auto"/>
        </w:rPr>
      </w:pPr>
      <w:r w:rsidRPr="0042243B">
        <w:rPr>
          <w:rFonts w:asciiTheme="minorHAnsi" w:hAnsiTheme="minorHAnsi" w:cstheme="minorHAnsi"/>
          <w:b/>
          <w:bCs/>
          <w:color w:val="auto"/>
          <w:highlight w:val="cyan"/>
        </w:rPr>
        <w:t>Rozdział 14. Termin związania ofertą</w:t>
      </w:r>
      <w:r w:rsidRPr="0042243B">
        <w:rPr>
          <w:rFonts w:asciiTheme="minorHAnsi" w:hAnsiTheme="minorHAnsi" w:cstheme="minorHAnsi"/>
          <w:b/>
          <w:bCs/>
          <w:color w:val="auto"/>
        </w:rPr>
        <w:t xml:space="preserve"> </w:t>
      </w:r>
    </w:p>
    <w:p w14:paraId="72933354" w14:textId="7B37DE7F" w:rsidR="00675378" w:rsidRPr="0042243B" w:rsidRDefault="00675378" w:rsidP="00E462C2">
      <w:pPr>
        <w:pStyle w:val="Default"/>
        <w:numPr>
          <w:ilvl w:val="0"/>
          <w:numId w:val="60"/>
        </w:numPr>
        <w:spacing w:before="120" w:after="120"/>
        <w:rPr>
          <w:rFonts w:asciiTheme="minorHAnsi" w:hAnsiTheme="minorHAnsi" w:cstheme="minorHAnsi"/>
          <w:color w:val="auto"/>
        </w:rPr>
      </w:pPr>
      <w:r w:rsidRPr="0042243B">
        <w:rPr>
          <w:rFonts w:asciiTheme="minorHAnsi" w:hAnsiTheme="minorHAnsi" w:cstheme="minorHAnsi"/>
          <w:color w:val="auto"/>
        </w:rPr>
        <w:t xml:space="preserve">Wykonawca składając ofertę będzie nią związany przez okres 30 dni, tj. do </w:t>
      </w:r>
      <w:r w:rsidR="00D546F2">
        <w:rPr>
          <w:rFonts w:asciiTheme="minorHAnsi" w:hAnsiTheme="minorHAnsi" w:cstheme="minorHAnsi"/>
          <w:color w:val="auto"/>
        </w:rPr>
        <w:t>19</w:t>
      </w:r>
      <w:r w:rsidRPr="0042243B">
        <w:rPr>
          <w:rFonts w:asciiTheme="minorHAnsi" w:hAnsiTheme="minorHAnsi" w:cstheme="minorHAnsi"/>
          <w:color w:val="auto"/>
        </w:rPr>
        <w:t xml:space="preserve">  </w:t>
      </w:r>
      <w:r w:rsidR="00D546F2">
        <w:rPr>
          <w:rFonts w:asciiTheme="minorHAnsi" w:hAnsiTheme="minorHAnsi" w:cstheme="minorHAnsi"/>
          <w:color w:val="auto"/>
        </w:rPr>
        <w:t>grudnia</w:t>
      </w:r>
      <w:r w:rsidRPr="0042243B">
        <w:rPr>
          <w:rFonts w:asciiTheme="minorHAnsi" w:hAnsiTheme="minorHAnsi" w:cstheme="minorHAnsi"/>
          <w:color w:val="auto"/>
        </w:rPr>
        <w:t xml:space="preserve"> 2024 r. </w:t>
      </w:r>
    </w:p>
    <w:p w14:paraId="142501B3" w14:textId="77777777" w:rsidR="00675378" w:rsidRPr="0042243B" w:rsidRDefault="00675378" w:rsidP="00E462C2">
      <w:pPr>
        <w:pStyle w:val="Default"/>
        <w:numPr>
          <w:ilvl w:val="0"/>
          <w:numId w:val="60"/>
        </w:numPr>
        <w:spacing w:before="120" w:after="120"/>
        <w:rPr>
          <w:rFonts w:asciiTheme="minorHAnsi" w:hAnsiTheme="minorHAnsi" w:cstheme="minorHAnsi"/>
          <w:color w:val="auto"/>
        </w:rPr>
      </w:pPr>
      <w:r w:rsidRPr="0042243B">
        <w:rPr>
          <w:rFonts w:asciiTheme="minorHAnsi" w:hAnsiTheme="minorHAnsi" w:cstheme="minorHAnsi"/>
          <w:color w:val="auto"/>
        </w:rPr>
        <w:t xml:space="preserve">Bieg terminu związania ofertą rozpoczyna się wraz z upływem terminu składania ofert. </w:t>
      </w:r>
    </w:p>
    <w:p w14:paraId="6ABEDDF5" w14:textId="77777777" w:rsidR="00675378" w:rsidRPr="0042243B" w:rsidRDefault="00675378" w:rsidP="00E462C2">
      <w:pPr>
        <w:pStyle w:val="Default"/>
        <w:numPr>
          <w:ilvl w:val="0"/>
          <w:numId w:val="60"/>
        </w:numPr>
        <w:spacing w:before="120" w:after="120"/>
        <w:rPr>
          <w:rFonts w:asciiTheme="minorHAnsi" w:hAnsiTheme="minorHAnsi" w:cstheme="minorHAnsi"/>
          <w:color w:val="auto"/>
        </w:rPr>
      </w:pPr>
      <w:r w:rsidRPr="0042243B">
        <w:rPr>
          <w:rFonts w:asciiTheme="minorHAnsi" w:hAnsiTheme="minorHAnsi" w:cstheme="minorHAnsi"/>
          <w:color w:val="auto"/>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p>
    <w:p w14:paraId="3755E71B" w14:textId="77777777" w:rsidR="00675378" w:rsidRPr="0042243B" w:rsidRDefault="00675378" w:rsidP="00E462C2">
      <w:pPr>
        <w:pStyle w:val="Default"/>
        <w:numPr>
          <w:ilvl w:val="0"/>
          <w:numId w:val="60"/>
        </w:numPr>
        <w:spacing w:before="120" w:after="120"/>
        <w:rPr>
          <w:rFonts w:asciiTheme="minorHAnsi" w:hAnsiTheme="minorHAnsi" w:cstheme="minorHAnsi"/>
          <w:color w:val="auto"/>
        </w:rPr>
      </w:pPr>
      <w:r w:rsidRPr="0042243B">
        <w:rPr>
          <w:rFonts w:asciiTheme="minorHAnsi" w:hAnsiTheme="minorHAnsi" w:cstheme="minorHAnsi"/>
          <w:color w:val="auto"/>
        </w:rPr>
        <w:t xml:space="preserve">Zgoda wykonawcy na przedłużenie terminu związania ofertą nie może być dorozumiana -wymaga złożenia pisemnego oświadczenia. Niezłożenie oświadczenia równoważne jest z brakiem wyrażenia zgody na przedłużenie terminu związania ofertą. </w:t>
      </w:r>
    </w:p>
    <w:p w14:paraId="182DA3C1" w14:textId="77777777" w:rsidR="009D15E5" w:rsidRPr="0042243B" w:rsidRDefault="009D15E5" w:rsidP="00E462C2">
      <w:pPr>
        <w:pStyle w:val="Default"/>
        <w:spacing w:before="120" w:after="120"/>
        <w:rPr>
          <w:rFonts w:asciiTheme="minorHAnsi" w:hAnsiTheme="minorHAnsi" w:cstheme="minorHAnsi"/>
          <w:color w:val="auto"/>
        </w:rPr>
      </w:pPr>
    </w:p>
    <w:p w14:paraId="71D6B0DB" w14:textId="77777777" w:rsidR="00675378" w:rsidRPr="0042243B" w:rsidRDefault="00675378" w:rsidP="00E462C2">
      <w:pPr>
        <w:pStyle w:val="Default"/>
        <w:spacing w:before="120" w:after="120"/>
        <w:rPr>
          <w:rFonts w:asciiTheme="minorHAnsi" w:hAnsiTheme="minorHAnsi" w:cstheme="minorHAnsi"/>
          <w:color w:val="auto"/>
        </w:rPr>
      </w:pPr>
      <w:bookmarkStart w:id="1" w:name="_Hlk178748999"/>
      <w:r w:rsidRPr="0042243B">
        <w:rPr>
          <w:rFonts w:asciiTheme="minorHAnsi" w:hAnsiTheme="minorHAnsi" w:cstheme="minorHAnsi"/>
          <w:b/>
          <w:bCs/>
          <w:color w:val="auto"/>
          <w:highlight w:val="cyan"/>
        </w:rPr>
        <w:t xml:space="preserve">Rozdział 15. </w:t>
      </w:r>
      <w:bookmarkEnd w:id="1"/>
      <w:r w:rsidRPr="0042243B">
        <w:rPr>
          <w:rFonts w:asciiTheme="minorHAnsi" w:hAnsiTheme="minorHAnsi" w:cstheme="minorHAnsi"/>
          <w:b/>
          <w:bCs/>
          <w:color w:val="auto"/>
          <w:highlight w:val="cyan"/>
        </w:rPr>
        <w:t>Opis sposobu obliczania ceny</w:t>
      </w:r>
      <w:r w:rsidRPr="0042243B">
        <w:rPr>
          <w:rFonts w:asciiTheme="minorHAnsi" w:hAnsiTheme="minorHAnsi" w:cstheme="minorHAnsi"/>
          <w:b/>
          <w:bCs/>
          <w:color w:val="auto"/>
        </w:rPr>
        <w:t xml:space="preserve"> </w:t>
      </w:r>
    </w:p>
    <w:p w14:paraId="544BB818" w14:textId="77777777" w:rsidR="00675378" w:rsidRPr="0042243B" w:rsidRDefault="00675378" w:rsidP="00E462C2">
      <w:pPr>
        <w:pStyle w:val="Default"/>
        <w:numPr>
          <w:ilvl w:val="0"/>
          <w:numId w:val="61"/>
        </w:numPr>
        <w:spacing w:before="120" w:after="120"/>
        <w:rPr>
          <w:rFonts w:asciiTheme="minorHAnsi" w:hAnsiTheme="minorHAnsi" w:cstheme="minorHAnsi"/>
          <w:color w:val="auto"/>
        </w:rPr>
      </w:pPr>
      <w:r w:rsidRPr="0042243B">
        <w:rPr>
          <w:rFonts w:asciiTheme="minorHAnsi" w:hAnsiTheme="minorHAnsi" w:cstheme="minorHAnsi"/>
          <w:color w:val="auto"/>
        </w:rPr>
        <w:t xml:space="preserve">Wynagrodzenie za wykonanie przedmiotu zamówienia jest wynagrodzeniem ryczałtowym. </w:t>
      </w:r>
    </w:p>
    <w:p w14:paraId="77E25857" w14:textId="77777777" w:rsidR="00675378" w:rsidRPr="0042243B" w:rsidRDefault="00675378" w:rsidP="00E462C2">
      <w:pPr>
        <w:pStyle w:val="Default"/>
        <w:numPr>
          <w:ilvl w:val="0"/>
          <w:numId w:val="61"/>
        </w:numPr>
        <w:spacing w:before="120" w:after="120"/>
        <w:rPr>
          <w:rFonts w:asciiTheme="minorHAnsi" w:hAnsiTheme="minorHAnsi" w:cstheme="minorHAnsi"/>
          <w:color w:val="auto"/>
        </w:rPr>
      </w:pPr>
      <w:r w:rsidRPr="0042243B">
        <w:rPr>
          <w:rFonts w:asciiTheme="minorHAnsi" w:hAnsiTheme="minorHAnsi" w:cstheme="minorHAnsi"/>
          <w:color w:val="auto"/>
        </w:rPr>
        <w:t xml:space="preserve">Wykonawca podaje cenę oferty w złotych polskich, w zapisie liczbowym, z dokładnością do dwóch miejsc po przecinku. </w:t>
      </w:r>
    </w:p>
    <w:p w14:paraId="416409D3" w14:textId="77777777" w:rsidR="00675378" w:rsidRPr="0042243B" w:rsidRDefault="00675378" w:rsidP="00E462C2">
      <w:pPr>
        <w:pStyle w:val="Default"/>
        <w:numPr>
          <w:ilvl w:val="0"/>
          <w:numId w:val="61"/>
        </w:numPr>
        <w:spacing w:before="120" w:after="120"/>
        <w:rPr>
          <w:rFonts w:asciiTheme="minorHAnsi" w:hAnsiTheme="minorHAnsi" w:cstheme="minorHAnsi"/>
          <w:color w:val="auto"/>
        </w:rPr>
      </w:pPr>
      <w:r w:rsidRPr="0042243B">
        <w:rPr>
          <w:rFonts w:asciiTheme="minorHAnsi" w:hAnsiTheme="minorHAnsi" w:cstheme="minorHAnsi"/>
          <w:color w:val="auto"/>
        </w:rPr>
        <w:t xml:space="preserve">Wykonawca zobowiązany jest podać na formularzu ofertowym (załącznik nr 1 do SWZ), łączną cenę ofertową brutto za wykonanie przedmiotu zamówienia, wyliczoną w oparciu o wymogi SWZ oraz zastosowaną stawkę podatku VAT. </w:t>
      </w:r>
    </w:p>
    <w:p w14:paraId="35D9C62F" w14:textId="77777777" w:rsidR="00675378" w:rsidRPr="0042243B" w:rsidRDefault="00675378" w:rsidP="00E462C2">
      <w:pPr>
        <w:pStyle w:val="Default"/>
        <w:numPr>
          <w:ilvl w:val="0"/>
          <w:numId w:val="61"/>
        </w:numPr>
        <w:spacing w:before="120" w:after="120"/>
        <w:rPr>
          <w:rFonts w:asciiTheme="minorHAnsi" w:hAnsiTheme="minorHAnsi" w:cstheme="minorHAnsi"/>
          <w:color w:val="auto"/>
        </w:rPr>
      </w:pPr>
      <w:r w:rsidRPr="0042243B">
        <w:rPr>
          <w:rFonts w:asciiTheme="minorHAnsi" w:hAnsiTheme="minorHAnsi" w:cstheme="minorHAnsi"/>
          <w:color w:val="auto"/>
        </w:rPr>
        <w:t xml:space="preserve">Prawidłowe ustalenie podatku VAT należy do obowiązków Wykonawcy zgodnie z przepisami ustawy o podatku od towarów i usług oraz podatku akcyzowym. </w:t>
      </w:r>
    </w:p>
    <w:p w14:paraId="7E94CD71" w14:textId="77777777" w:rsidR="00675378" w:rsidRPr="0042243B" w:rsidRDefault="00675378" w:rsidP="00E462C2">
      <w:pPr>
        <w:pStyle w:val="Default"/>
        <w:numPr>
          <w:ilvl w:val="0"/>
          <w:numId w:val="61"/>
        </w:numPr>
        <w:spacing w:before="120" w:after="120"/>
        <w:rPr>
          <w:rFonts w:asciiTheme="minorHAnsi" w:hAnsiTheme="minorHAnsi" w:cstheme="minorHAnsi"/>
          <w:color w:val="auto"/>
        </w:rPr>
      </w:pPr>
      <w:r w:rsidRPr="0042243B">
        <w:rPr>
          <w:rFonts w:asciiTheme="minorHAnsi" w:hAnsiTheme="minorHAnsi" w:cstheme="minorHAnsi"/>
          <w:color w:val="auto"/>
        </w:rPr>
        <w:t>Elementy prac nieujęte w kalkulacji/ach szczegółowej/</w:t>
      </w:r>
      <w:proofErr w:type="spellStart"/>
      <w:r w:rsidRPr="0042243B">
        <w:rPr>
          <w:rFonts w:asciiTheme="minorHAnsi" w:hAnsiTheme="minorHAnsi" w:cstheme="minorHAnsi"/>
          <w:color w:val="auto"/>
        </w:rPr>
        <w:t>ych</w:t>
      </w:r>
      <w:proofErr w:type="spellEnd"/>
      <w:r w:rsidRPr="0042243B">
        <w:rPr>
          <w:rFonts w:asciiTheme="minorHAnsi" w:hAnsiTheme="minorHAnsi" w:cstheme="minorHAnsi"/>
          <w:color w:val="auto"/>
        </w:rPr>
        <w:t xml:space="preserve"> lub niewycenione, a wynikające z dokumentów zamówienia. Zamawiający uzna za wycenione i ujęte w ofercie, bez możliwości jakichkolwiek roszczeń Wykonawcy z tego tytułu. Skutki jakichkolwiek błędów w kalkulacjach szczegółowych, opracowanych przez Wykonawcę, obciążają </w:t>
      </w:r>
      <w:r w:rsidRPr="0042243B">
        <w:rPr>
          <w:rFonts w:asciiTheme="minorHAnsi" w:hAnsiTheme="minorHAnsi" w:cstheme="minorHAnsi"/>
          <w:color w:val="auto"/>
        </w:rPr>
        <w:lastRenderedPageBreak/>
        <w:t xml:space="preserve">Wykonawcę zamówienia, zatem musi on przewidzieć wszystkie okoliczności, które mogą wpłynąć na cenę zamówienia. </w:t>
      </w:r>
    </w:p>
    <w:p w14:paraId="6D3398DB" w14:textId="6DAD194E" w:rsidR="00675378" w:rsidRPr="0042243B" w:rsidRDefault="00675378" w:rsidP="00E462C2">
      <w:pPr>
        <w:pStyle w:val="Default"/>
        <w:numPr>
          <w:ilvl w:val="0"/>
          <w:numId w:val="61"/>
        </w:numPr>
        <w:spacing w:before="120" w:after="120"/>
        <w:rPr>
          <w:rFonts w:asciiTheme="minorHAnsi" w:hAnsiTheme="minorHAnsi" w:cstheme="minorHAnsi"/>
          <w:color w:val="auto"/>
        </w:rPr>
      </w:pPr>
      <w:r w:rsidRPr="0042243B">
        <w:rPr>
          <w:rFonts w:asciiTheme="minorHAnsi" w:hAnsiTheme="minorHAnsi" w:cstheme="minorHAnsi"/>
          <w:color w:val="auto"/>
        </w:rPr>
        <w:t xml:space="preserve">Wykonawca musi uwzględnić w cenie wszelkie koszty niezbędne dla prawidłowego i pełnego wykonania i ukończenia zamówienia, w tym wszystkie wydatki poboczne, wszelkie koszty stałe, zysk, koszty ogólne i podobnego rodzaju obciążenia, opłaty i podatki wynikające z obowiązujących przepisów. </w:t>
      </w:r>
    </w:p>
    <w:p w14:paraId="6F7C08B6" w14:textId="77777777" w:rsidR="00675378" w:rsidRPr="0042243B" w:rsidRDefault="00675378" w:rsidP="00E462C2">
      <w:pPr>
        <w:pStyle w:val="Default"/>
        <w:numPr>
          <w:ilvl w:val="0"/>
          <w:numId w:val="61"/>
        </w:numPr>
        <w:spacing w:before="120" w:after="120"/>
        <w:rPr>
          <w:rFonts w:asciiTheme="minorHAnsi" w:hAnsiTheme="minorHAnsi" w:cstheme="minorHAnsi"/>
          <w:color w:val="auto"/>
        </w:rPr>
      </w:pPr>
      <w:r w:rsidRPr="0042243B">
        <w:rPr>
          <w:rFonts w:asciiTheme="minorHAnsi" w:hAnsiTheme="minorHAnsi" w:cstheme="minorHAnsi"/>
          <w:color w:val="auto"/>
        </w:rPr>
        <w:t xml:space="preserve">Ceną oferty, jest kwota ustalona na podstawie wyceny wszystkich czynności zgodnie z dokumentami zamówienia, wymieniona w Formularzu Ofertowym z uwzględnieniem ewentualnych zmian wynikających z korekty omyłek rachunkowych w obliczeniu ceny. </w:t>
      </w:r>
    </w:p>
    <w:p w14:paraId="2A77C966" w14:textId="77777777" w:rsidR="00675378" w:rsidRPr="0042243B" w:rsidRDefault="00675378" w:rsidP="00E462C2">
      <w:pPr>
        <w:pStyle w:val="Default"/>
        <w:numPr>
          <w:ilvl w:val="0"/>
          <w:numId w:val="61"/>
        </w:numPr>
        <w:spacing w:before="120" w:after="120"/>
        <w:rPr>
          <w:rFonts w:asciiTheme="minorHAnsi" w:hAnsiTheme="minorHAnsi" w:cstheme="minorHAnsi"/>
          <w:color w:val="auto"/>
        </w:rPr>
      </w:pPr>
      <w:r w:rsidRPr="0042243B">
        <w:rPr>
          <w:rFonts w:asciiTheme="minorHAnsi" w:hAnsiTheme="minorHAnsi" w:cstheme="minorHAnsi"/>
          <w:color w:val="auto"/>
        </w:rPr>
        <w:t xml:space="preserve">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Wykonawca ma obowiązek: </w:t>
      </w:r>
    </w:p>
    <w:p w14:paraId="04671167" w14:textId="24B0B761" w:rsidR="00675378" w:rsidRPr="0042243B" w:rsidRDefault="00675378" w:rsidP="00E462C2">
      <w:pPr>
        <w:pStyle w:val="Default"/>
        <w:numPr>
          <w:ilvl w:val="1"/>
          <w:numId w:val="62"/>
        </w:numPr>
        <w:spacing w:before="120" w:after="120"/>
        <w:rPr>
          <w:rFonts w:asciiTheme="minorHAnsi" w:hAnsiTheme="minorHAnsi" w:cstheme="minorHAnsi"/>
          <w:color w:val="auto"/>
        </w:rPr>
      </w:pPr>
      <w:r w:rsidRPr="0042243B">
        <w:rPr>
          <w:rFonts w:asciiTheme="minorHAnsi" w:hAnsiTheme="minorHAnsi" w:cstheme="minorHAnsi"/>
          <w:color w:val="auto"/>
        </w:rPr>
        <w:t xml:space="preserve">1) poinformowania zamawiającego, że wybór jego oferty będzie prowadził do powstania u zamawiającego obowiązku podatkowego; </w:t>
      </w:r>
    </w:p>
    <w:p w14:paraId="01134376" w14:textId="77777777" w:rsidR="00675378" w:rsidRPr="0042243B" w:rsidRDefault="00675378" w:rsidP="00E462C2">
      <w:pPr>
        <w:pStyle w:val="Default"/>
        <w:numPr>
          <w:ilvl w:val="1"/>
          <w:numId w:val="62"/>
        </w:numPr>
        <w:spacing w:before="120" w:after="120"/>
        <w:rPr>
          <w:rFonts w:asciiTheme="minorHAnsi" w:hAnsiTheme="minorHAnsi" w:cstheme="minorHAnsi"/>
          <w:color w:val="auto"/>
        </w:rPr>
      </w:pPr>
      <w:r w:rsidRPr="0042243B">
        <w:rPr>
          <w:rFonts w:asciiTheme="minorHAnsi" w:hAnsiTheme="minorHAnsi" w:cstheme="minorHAnsi"/>
          <w:color w:val="auto"/>
        </w:rPr>
        <w:t xml:space="preserve">2) wskazania nazwy (rodzaju) towaru lub usługi, których dostawa lub świadczenie będą prowadziły do powstania obowiązku podatkowego; </w:t>
      </w:r>
    </w:p>
    <w:p w14:paraId="5B0FAB54" w14:textId="5DE884C1" w:rsidR="00675378" w:rsidRPr="0042243B" w:rsidRDefault="00675378" w:rsidP="00E462C2">
      <w:pPr>
        <w:pStyle w:val="Default"/>
        <w:numPr>
          <w:ilvl w:val="1"/>
          <w:numId w:val="62"/>
        </w:numPr>
        <w:spacing w:before="120" w:after="120"/>
        <w:rPr>
          <w:rFonts w:asciiTheme="minorHAnsi" w:hAnsiTheme="minorHAnsi" w:cstheme="minorHAnsi"/>
          <w:color w:val="auto"/>
        </w:rPr>
      </w:pPr>
      <w:r w:rsidRPr="0042243B">
        <w:rPr>
          <w:rFonts w:asciiTheme="minorHAnsi" w:hAnsiTheme="minorHAnsi" w:cstheme="minorHAnsi"/>
          <w:color w:val="auto"/>
        </w:rPr>
        <w:t xml:space="preserve">3) wskazania wartości towaru lub usługi objętego obowiązkiem podatkowym zamawiającego, bez kwoty podatku; </w:t>
      </w:r>
    </w:p>
    <w:p w14:paraId="032CAED4" w14:textId="77777777" w:rsidR="00675378" w:rsidRPr="0042243B" w:rsidRDefault="00675378" w:rsidP="00E462C2">
      <w:pPr>
        <w:pStyle w:val="Default"/>
        <w:numPr>
          <w:ilvl w:val="1"/>
          <w:numId w:val="62"/>
        </w:numPr>
        <w:spacing w:before="120" w:after="120"/>
        <w:rPr>
          <w:rFonts w:asciiTheme="minorHAnsi" w:hAnsiTheme="minorHAnsi" w:cstheme="minorHAnsi"/>
          <w:color w:val="auto"/>
        </w:rPr>
      </w:pPr>
      <w:r w:rsidRPr="0042243B">
        <w:rPr>
          <w:rFonts w:asciiTheme="minorHAnsi" w:hAnsiTheme="minorHAnsi" w:cstheme="minorHAnsi"/>
          <w:color w:val="auto"/>
        </w:rPr>
        <w:t xml:space="preserve">4) wskazania stawki podatku od towarów i usług, która zgodnie z wiedzą wykonawcy, będzie miała zastosowanie. </w:t>
      </w:r>
    </w:p>
    <w:p w14:paraId="62C9D09E" w14:textId="77777777" w:rsidR="00675378" w:rsidRPr="0042243B" w:rsidRDefault="00675378" w:rsidP="00E462C2">
      <w:pPr>
        <w:pStyle w:val="Default"/>
        <w:numPr>
          <w:ilvl w:val="0"/>
          <w:numId w:val="61"/>
        </w:numPr>
        <w:spacing w:before="120" w:after="120"/>
        <w:rPr>
          <w:rFonts w:asciiTheme="minorHAnsi" w:hAnsiTheme="minorHAnsi" w:cstheme="minorHAnsi"/>
          <w:color w:val="auto"/>
        </w:rPr>
      </w:pPr>
      <w:r w:rsidRPr="0042243B">
        <w:rPr>
          <w:rFonts w:asciiTheme="minorHAnsi" w:hAnsiTheme="minorHAnsi" w:cstheme="minorHAnsi"/>
          <w:color w:val="auto"/>
        </w:rPr>
        <w:t xml:space="preserve">Wzór Formularza ofertowego (zał. do SWZ)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05D17E20" w14:textId="44D5F2B1" w:rsidR="00675378" w:rsidRPr="0042243B" w:rsidRDefault="00675378" w:rsidP="00E462C2">
      <w:pPr>
        <w:pStyle w:val="Default"/>
        <w:numPr>
          <w:ilvl w:val="0"/>
          <w:numId w:val="61"/>
        </w:numPr>
        <w:spacing w:before="120" w:after="120"/>
        <w:rPr>
          <w:rFonts w:asciiTheme="minorHAnsi" w:hAnsiTheme="minorHAnsi" w:cstheme="minorHAnsi"/>
          <w:color w:val="auto"/>
        </w:rPr>
      </w:pPr>
      <w:r w:rsidRPr="0042243B">
        <w:rPr>
          <w:rFonts w:asciiTheme="minorHAnsi" w:hAnsiTheme="minorHAnsi" w:cstheme="minorHAnsi"/>
          <w:color w:val="auto"/>
        </w:rPr>
        <w:t xml:space="preserve">Sposób zapłaty i rozliczenia za realizację zamówienia, określone zostały </w:t>
      </w:r>
      <w:r w:rsidR="009D15E5" w:rsidRPr="0042243B">
        <w:rPr>
          <w:rFonts w:asciiTheme="minorHAnsi" w:hAnsiTheme="minorHAnsi" w:cstheme="minorHAnsi"/>
          <w:color w:val="auto"/>
        </w:rPr>
        <w:t>w Projektowanych postanowieniach umowy.</w:t>
      </w:r>
      <w:r w:rsidRPr="0042243B">
        <w:rPr>
          <w:rFonts w:asciiTheme="minorHAnsi" w:hAnsiTheme="minorHAnsi" w:cstheme="minorHAnsi"/>
          <w:color w:val="auto"/>
        </w:rPr>
        <w:t xml:space="preserve"> </w:t>
      </w:r>
    </w:p>
    <w:p w14:paraId="5646D2F5" w14:textId="77777777" w:rsidR="009A7B64" w:rsidRPr="0042243B" w:rsidRDefault="009A7B64" w:rsidP="00E462C2">
      <w:pPr>
        <w:pStyle w:val="Default"/>
        <w:spacing w:before="120" w:after="120"/>
        <w:rPr>
          <w:rFonts w:asciiTheme="minorHAnsi" w:hAnsiTheme="minorHAnsi" w:cstheme="minorHAnsi"/>
          <w:color w:val="auto"/>
        </w:rPr>
      </w:pPr>
      <w:r w:rsidRPr="0042243B">
        <w:rPr>
          <w:rFonts w:asciiTheme="minorHAnsi" w:hAnsiTheme="minorHAnsi" w:cstheme="minorHAnsi"/>
          <w:b/>
          <w:bCs/>
          <w:color w:val="auto"/>
          <w:highlight w:val="cyan"/>
        </w:rPr>
        <w:t>Rozdział 16. Opis kryteriów, którymi Zamawiający będzie się kierował przy wyborze oferty, wraz z podaniem wag tych kryteriów i sposobu oceny ofert</w:t>
      </w:r>
      <w:r w:rsidRPr="0042243B">
        <w:rPr>
          <w:rFonts w:asciiTheme="minorHAnsi" w:hAnsiTheme="minorHAnsi" w:cstheme="minorHAnsi"/>
          <w:b/>
          <w:bCs/>
          <w:color w:val="auto"/>
        </w:rPr>
        <w:t xml:space="preserve"> </w:t>
      </w:r>
    </w:p>
    <w:p w14:paraId="7617ED92" w14:textId="77777777" w:rsidR="009A7B64" w:rsidRPr="0042243B" w:rsidRDefault="009A7B64" w:rsidP="00E462C2">
      <w:pPr>
        <w:pStyle w:val="Default"/>
        <w:numPr>
          <w:ilvl w:val="0"/>
          <w:numId w:val="63"/>
        </w:numPr>
        <w:spacing w:before="120" w:after="120"/>
        <w:rPr>
          <w:rFonts w:asciiTheme="minorHAnsi" w:hAnsiTheme="minorHAnsi" w:cstheme="minorHAnsi"/>
          <w:color w:val="auto"/>
        </w:rPr>
      </w:pPr>
      <w:r w:rsidRPr="0042243B">
        <w:rPr>
          <w:rFonts w:asciiTheme="minorHAnsi" w:hAnsiTheme="minorHAnsi" w:cstheme="minorHAnsi"/>
          <w:color w:val="auto"/>
        </w:rPr>
        <w:t xml:space="preserve">Przy wyborze najkorzystniejszej oferty Zamawiający będzie się kierował następującymi kryteriami oceny: </w:t>
      </w:r>
    </w:p>
    <w:tbl>
      <w:tblPr>
        <w:tblW w:w="5000" w:type="pct"/>
        <w:tblBorders>
          <w:top w:val="none" w:sz="6" w:space="0" w:color="auto"/>
          <w:left w:val="none" w:sz="6" w:space="0" w:color="auto"/>
          <w:bottom w:val="none" w:sz="6" w:space="0" w:color="auto"/>
          <w:right w:val="none" w:sz="6" w:space="0" w:color="auto"/>
        </w:tblBorders>
        <w:tblLook w:val="0000" w:firstRow="0" w:lastRow="0" w:firstColumn="0" w:lastColumn="0" w:noHBand="0" w:noVBand="0"/>
      </w:tblPr>
      <w:tblGrid>
        <w:gridCol w:w="1304"/>
        <w:gridCol w:w="4745"/>
        <w:gridCol w:w="3023"/>
      </w:tblGrid>
      <w:tr w:rsidR="0042243B" w:rsidRPr="0042243B" w14:paraId="54C28B0D" w14:textId="77777777" w:rsidTr="009D15E5">
        <w:trPr>
          <w:trHeight w:val="124"/>
        </w:trPr>
        <w:tc>
          <w:tcPr>
            <w:tcW w:w="719" w:type="pct"/>
            <w:tcBorders>
              <w:top w:val="none" w:sz="6" w:space="0" w:color="auto"/>
              <w:bottom w:val="none" w:sz="6" w:space="0" w:color="auto"/>
              <w:right w:val="none" w:sz="6" w:space="0" w:color="auto"/>
            </w:tcBorders>
          </w:tcPr>
          <w:p w14:paraId="1F727EF2" w14:textId="77777777" w:rsidR="009A7B64" w:rsidRPr="0042243B" w:rsidRDefault="009A7B64" w:rsidP="009D15E5">
            <w:pPr>
              <w:pStyle w:val="Default"/>
              <w:rPr>
                <w:rFonts w:asciiTheme="minorHAnsi" w:hAnsiTheme="minorHAnsi" w:cstheme="minorHAnsi"/>
                <w:color w:val="auto"/>
              </w:rPr>
            </w:pPr>
            <w:r w:rsidRPr="0042243B">
              <w:rPr>
                <w:rFonts w:asciiTheme="minorHAnsi" w:hAnsiTheme="minorHAnsi" w:cstheme="minorHAnsi"/>
                <w:color w:val="auto"/>
              </w:rPr>
              <w:t xml:space="preserve">L.p. </w:t>
            </w:r>
          </w:p>
        </w:tc>
        <w:tc>
          <w:tcPr>
            <w:tcW w:w="2615" w:type="pct"/>
            <w:tcBorders>
              <w:top w:val="none" w:sz="6" w:space="0" w:color="auto"/>
              <w:left w:val="none" w:sz="6" w:space="0" w:color="auto"/>
              <w:bottom w:val="none" w:sz="6" w:space="0" w:color="auto"/>
              <w:right w:val="none" w:sz="6" w:space="0" w:color="auto"/>
            </w:tcBorders>
          </w:tcPr>
          <w:p w14:paraId="067CC689" w14:textId="77777777" w:rsidR="009A7B64" w:rsidRPr="0042243B" w:rsidRDefault="009A7B64" w:rsidP="009D15E5">
            <w:pPr>
              <w:pStyle w:val="Default"/>
              <w:rPr>
                <w:rFonts w:asciiTheme="minorHAnsi" w:hAnsiTheme="minorHAnsi" w:cstheme="minorHAnsi"/>
                <w:color w:val="auto"/>
              </w:rPr>
            </w:pPr>
            <w:r w:rsidRPr="0042243B">
              <w:rPr>
                <w:rFonts w:asciiTheme="minorHAnsi" w:hAnsiTheme="minorHAnsi" w:cstheme="minorHAnsi"/>
                <w:color w:val="auto"/>
              </w:rPr>
              <w:t xml:space="preserve">KRYTERIUM </w:t>
            </w:r>
          </w:p>
        </w:tc>
        <w:tc>
          <w:tcPr>
            <w:tcW w:w="1667" w:type="pct"/>
            <w:tcBorders>
              <w:top w:val="none" w:sz="6" w:space="0" w:color="auto"/>
              <w:left w:val="none" w:sz="6" w:space="0" w:color="auto"/>
              <w:bottom w:val="none" w:sz="6" w:space="0" w:color="auto"/>
            </w:tcBorders>
          </w:tcPr>
          <w:p w14:paraId="7BD92738" w14:textId="77777777" w:rsidR="009A7B64" w:rsidRPr="0042243B" w:rsidRDefault="009A7B64" w:rsidP="009D15E5">
            <w:pPr>
              <w:pStyle w:val="Default"/>
              <w:rPr>
                <w:rFonts w:asciiTheme="minorHAnsi" w:hAnsiTheme="minorHAnsi" w:cstheme="minorHAnsi"/>
                <w:color w:val="auto"/>
              </w:rPr>
            </w:pPr>
            <w:r w:rsidRPr="0042243B">
              <w:rPr>
                <w:rFonts w:asciiTheme="minorHAnsi" w:hAnsiTheme="minorHAnsi" w:cstheme="minorHAnsi"/>
                <w:color w:val="auto"/>
              </w:rPr>
              <w:t xml:space="preserve">WAGA – udział w ocenie [%] </w:t>
            </w:r>
          </w:p>
        </w:tc>
      </w:tr>
      <w:tr w:rsidR="0042243B" w:rsidRPr="0042243B" w14:paraId="6806AA0E" w14:textId="77777777" w:rsidTr="009D15E5">
        <w:trPr>
          <w:trHeight w:val="124"/>
        </w:trPr>
        <w:tc>
          <w:tcPr>
            <w:tcW w:w="719" w:type="pct"/>
            <w:tcBorders>
              <w:top w:val="none" w:sz="6" w:space="0" w:color="auto"/>
              <w:bottom w:val="none" w:sz="6" w:space="0" w:color="auto"/>
              <w:right w:val="none" w:sz="6" w:space="0" w:color="auto"/>
            </w:tcBorders>
          </w:tcPr>
          <w:p w14:paraId="465D475E" w14:textId="77777777" w:rsidR="009A7B64" w:rsidRPr="0042243B" w:rsidRDefault="009A7B64" w:rsidP="009D15E5">
            <w:pPr>
              <w:pStyle w:val="Default"/>
              <w:rPr>
                <w:rFonts w:asciiTheme="minorHAnsi" w:hAnsiTheme="minorHAnsi" w:cstheme="minorHAnsi"/>
                <w:color w:val="auto"/>
              </w:rPr>
            </w:pPr>
            <w:r w:rsidRPr="0042243B">
              <w:rPr>
                <w:rFonts w:asciiTheme="minorHAnsi" w:hAnsiTheme="minorHAnsi" w:cstheme="minorHAnsi"/>
                <w:color w:val="auto"/>
              </w:rPr>
              <w:t xml:space="preserve">1. </w:t>
            </w:r>
          </w:p>
        </w:tc>
        <w:tc>
          <w:tcPr>
            <w:tcW w:w="2615" w:type="pct"/>
            <w:tcBorders>
              <w:top w:val="none" w:sz="6" w:space="0" w:color="auto"/>
              <w:left w:val="none" w:sz="6" w:space="0" w:color="auto"/>
              <w:bottom w:val="none" w:sz="6" w:space="0" w:color="auto"/>
              <w:right w:val="none" w:sz="6" w:space="0" w:color="auto"/>
            </w:tcBorders>
          </w:tcPr>
          <w:p w14:paraId="0387AC3B" w14:textId="77777777" w:rsidR="009A7B64" w:rsidRPr="00324F39" w:rsidRDefault="009A7B64" w:rsidP="009D15E5">
            <w:pPr>
              <w:pStyle w:val="Default"/>
              <w:rPr>
                <w:rFonts w:asciiTheme="minorHAnsi" w:hAnsiTheme="minorHAnsi" w:cstheme="minorHAnsi"/>
                <w:color w:val="auto"/>
              </w:rPr>
            </w:pPr>
            <w:r w:rsidRPr="00324F39">
              <w:rPr>
                <w:rFonts w:asciiTheme="minorHAnsi" w:hAnsiTheme="minorHAnsi" w:cstheme="minorHAnsi"/>
                <w:color w:val="auto"/>
              </w:rPr>
              <w:t xml:space="preserve">Cena </w:t>
            </w:r>
          </w:p>
        </w:tc>
        <w:tc>
          <w:tcPr>
            <w:tcW w:w="1667" w:type="pct"/>
            <w:tcBorders>
              <w:top w:val="none" w:sz="6" w:space="0" w:color="auto"/>
              <w:left w:val="none" w:sz="6" w:space="0" w:color="auto"/>
              <w:bottom w:val="none" w:sz="6" w:space="0" w:color="auto"/>
            </w:tcBorders>
          </w:tcPr>
          <w:p w14:paraId="06E70710" w14:textId="77777777" w:rsidR="009A7B64" w:rsidRPr="00324F39" w:rsidRDefault="009A7B64" w:rsidP="009D15E5">
            <w:pPr>
              <w:pStyle w:val="Default"/>
              <w:rPr>
                <w:rFonts w:asciiTheme="minorHAnsi" w:hAnsiTheme="minorHAnsi" w:cstheme="minorHAnsi"/>
                <w:color w:val="auto"/>
              </w:rPr>
            </w:pPr>
            <w:r w:rsidRPr="00324F39">
              <w:rPr>
                <w:rFonts w:asciiTheme="minorHAnsi" w:hAnsiTheme="minorHAnsi" w:cstheme="minorHAnsi"/>
                <w:color w:val="auto"/>
              </w:rPr>
              <w:t xml:space="preserve">60% (60 pkt) </w:t>
            </w:r>
          </w:p>
        </w:tc>
      </w:tr>
      <w:tr w:rsidR="00730E2B" w:rsidRPr="00730E2B" w14:paraId="567AFC86" w14:textId="77777777" w:rsidTr="009D15E5">
        <w:trPr>
          <w:trHeight w:val="243"/>
        </w:trPr>
        <w:tc>
          <w:tcPr>
            <w:tcW w:w="719" w:type="pct"/>
            <w:tcBorders>
              <w:top w:val="none" w:sz="6" w:space="0" w:color="auto"/>
              <w:bottom w:val="none" w:sz="6" w:space="0" w:color="auto"/>
              <w:right w:val="none" w:sz="6" w:space="0" w:color="auto"/>
            </w:tcBorders>
          </w:tcPr>
          <w:p w14:paraId="62B6D298" w14:textId="77777777" w:rsidR="009A7B64" w:rsidRPr="00730E2B" w:rsidRDefault="009A7B64" w:rsidP="009D15E5">
            <w:pPr>
              <w:pStyle w:val="Default"/>
              <w:rPr>
                <w:rFonts w:asciiTheme="minorHAnsi" w:hAnsiTheme="minorHAnsi" w:cstheme="minorHAnsi"/>
                <w:color w:val="FF0000"/>
              </w:rPr>
            </w:pPr>
            <w:r w:rsidRPr="00730E2B">
              <w:rPr>
                <w:rFonts w:asciiTheme="minorHAnsi" w:hAnsiTheme="minorHAnsi" w:cstheme="minorHAnsi"/>
                <w:color w:val="FF0000"/>
              </w:rPr>
              <w:t xml:space="preserve">2. </w:t>
            </w:r>
          </w:p>
        </w:tc>
        <w:tc>
          <w:tcPr>
            <w:tcW w:w="2615" w:type="pct"/>
            <w:tcBorders>
              <w:top w:val="none" w:sz="6" w:space="0" w:color="auto"/>
              <w:left w:val="none" w:sz="6" w:space="0" w:color="auto"/>
              <w:bottom w:val="none" w:sz="6" w:space="0" w:color="auto"/>
              <w:right w:val="none" w:sz="6" w:space="0" w:color="auto"/>
            </w:tcBorders>
          </w:tcPr>
          <w:p w14:paraId="1ABA068F" w14:textId="19BBD5A9" w:rsidR="009A7B64" w:rsidRPr="00324F39" w:rsidRDefault="009A7B64" w:rsidP="009D15E5">
            <w:pPr>
              <w:pStyle w:val="Default"/>
              <w:rPr>
                <w:rFonts w:asciiTheme="minorHAnsi" w:hAnsiTheme="minorHAnsi" w:cstheme="minorHAnsi"/>
                <w:color w:val="auto"/>
              </w:rPr>
            </w:pPr>
            <w:r w:rsidRPr="00324F39">
              <w:rPr>
                <w:rFonts w:asciiTheme="minorHAnsi" w:hAnsiTheme="minorHAnsi" w:cstheme="minorHAnsi"/>
                <w:color w:val="auto"/>
              </w:rPr>
              <w:t xml:space="preserve">Doświadczenie </w:t>
            </w:r>
          </w:p>
        </w:tc>
        <w:tc>
          <w:tcPr>
            <w:tcW w:w="1667" w:type="pct"/>
            <w:tcBorders>
              <w:top w:val="none" w:sz="6" w:space="0" w:color="auto"/>
              <w:left w:val="none" w:sz="6" w:space="0" w:color="auto"/>
              <w:bottom w:val="none" w:sz="6" w:space="0" w:color="auto"/>
            </w:tcBorders>
          </w:tcPr>
          <w:p w14:paraId="6D9A60A8" w14:textId="77777777" w:rsidR="009A7B64" w:rsidRPr="00324F39" w:rsidRDefault="009A7B64" w:rsidP="009D15E5">
            <w:pPr>
              <w:pStyle w:val="Default"/>
              <w:rPr>
                <w:rFonts w:asciiTheme="minorHAnsi" w:hAnsiTheme="minorHAnsi" w:cstheme="minorHAnsi"/>
                <w:color w:val="auto"/>
              </w:rPr>
            </w:pPr>
            <w:r w:rsidRPr="00324F39">
              <w:rPr>
                <w:rFonts w:asciiTheme="minorHAnsi" w:hAnsiTheme="minorHAnsi" w:cstheme="minorHAnsi"/>
                <w:color w:val="auto"/>
              </w:rPr>
              <w:t xml:space="preserve">40% (40 pkt) </w:t>
            </w:r>
          </w:p>
        </w:tc>
      </w:tr>
    </w:tbl>
    <w:p w14:paraId="07FC70BE" w14:textId="4212C412" w:rsidR="009A7B64" w:rsidRPr="0042243B" w:rsidRDefault="009A7B64" w:rsidP="00E462C2">
      <w:pPr>
        <w:pStyle w:val="Default"/>
        <w:numPr>
          <w:ilvl w:val="1"/>
          <w:numId w:val="53"/>
        </w:numPr>
        <w:spacing w:before="120" w:after="120"/>
        <w:rPr>
          <w:rFonts w:asciiTheme="minorHAnsi" w:hAnsiTheme="minorHAnsi" w:cstheme="minorHAnsi"/>
          <w:color w:val="auto"/>
        </w:rPr>
      </w:pPr>
      <w:r w:rsidRPr="0042243B">
        <w:rPr>
          <w:rFonts w:asciiTheme="minorHAnsi" w:hAnsiTheme="minorHAnsi" w:cstheme="minorHAnsi"/>
          <w:b/>
          <w:bCs/>
          <w:color w:val="auto"/>
        </w:rPr>
        <w:t xml:space="preserve">Kryterium nr 1 </w:t>
      </w:r>
      <w:r w:rsidRPr="0042243B">
        <w:rPr>
          <w:rFonts w:asciiTheme="minorHAnsi" w:hAnsiTheme="minorHAnsi" w:cstheme="minorHAnsi"/>
          <w:color w:val="auto"/>
        </w:rPr>
        <w:t xml:space="preserve">– ocenie poddana zostanie cena oferty brutto wskazana przez Wykonawcę w </w:t>
      </w:r>
      <w:r w:rsidRPr="0042243B">
        <w:rPr>
          <w:rFonts w:asciiTheme="minorHAnsi" w:hAnsiTheme="minorHAnsi" w:cstheme="minorHAnsi"/>
          <w:i/>
          <w:iCs/>
          <w:color w:val="auto"/>
        </w:rPr>
        <w:t xml:space="preserve">Formularzu ofertowym, </w:t>
      </w:r>
      <w:r w:rsidRPr="0042243B">
        <w:rPr>
          <w:rFonts w:asciiTheme="minorHAnsi" w:hAnsiTheme="minorHAnsi" w:cstheme="minorHAnsi"/>
          <w:color w:val="auto"/>
        </w:rPr>
        <w:t xml:space="preserve">obliczona przez wykonawcę zgodnie </w:t>
      </w:r>
      <w:r w:rsidRPr="0042243B">
        <w:rPr>
          <w:rFonts w:asciiTheme="minorHAnsi" w:hAnsiTheme="minorHAnsi" w:cstheme="minorHAnsi"/>
          <w:color w:val="auto"/>
        </w:rPr>
        <w:lastRenderedPageBreak/>
        <w:t xml:space="preserve">obowiązującymi przepisami prawa oraz zasadami określonymi w dokumentach zamówienia. Ocena punktowa zostanie dokonana zgodnie ze wzorem: </w:t>
      </w:r>
    </w:p>
    <w:p w14:paraId="2614D7D5" w14:textId="77777777" w:rsidR="009A7B64" w:rsidRPr="0042243B" w:rsidRDefault="009A7B64" w:rsidP="00E462C2">
      <w:pPr>
        <w:pStyle w:val="Default"/>
        <w:spacing w:before="120" w:after="120"/>
        <w:jc w:val="center"/>
        <w:rPr>
          <w:rFonts w:asciiTheme="minorHAnsi" w:hAnsiTheme="minorHAnsi" w:cstheme="minorHAnsi"/>
          <w:b/>
          <w:bCs/>
          <w:color w:val="auto"/>
        </w:rPr>
      </w:pPr>
      <w:r w:rsidRPr="0042243B">
        <w:rPr>
          <w:rFonts w:asciiTheme="minorHAnsi" w:hAnsiTheme="minorHAnsi" w:cstheme="minorHAnsi"/>
          <w:b/>
          <w:bCs/>
          <w:color w:val="auto"/>
        </w:rPr>
        <w:t xml:space="preserve">K1 = </w:t>
      </w:r>
      <w:proofErr w:type="spellStart"/>
      <w:r w:rsidRPr="0042243B">
        <w:rPr>
          <w:rFonts w:asciiTheme="minorHAnsi" w:hAnsiTheme="minorHAnsi" w:cstheme="minorHAnsi"/>
          <w:b/>
          <w:bCs/>
          <w:color w:val="auto"/>
        </w:rPr>
        <w:t>Cmin</w:t>
      </w:r>
      <w:proofErr w:type="spellEnd"/>
      <w:r w:rsidRPr="0042243B">
        <w:rPr>
          <w:rFonts w:asciiTheme="minorHAnsi" w:hAnsiTheme="minorHAnsi" w:cstheme="minorHAnsi"/>
          <w:b/>
          <w:bCs/>
          <w:color w:val="auto"/>
        </w:rPr>
        <w:t>/</w:t>
      </w:r>
      <w:proofErr w:type="spellStart"/>
      <w:r w:rsidRPr="0042243B">
        <w:rPr>
          <w:rFonts w:asciiTheme="minorHAnsi" w:hAnsiTheme="minorHAnsi" w:cstheme="minorHAnsi"/>
          <w:b/>
          <w:bCs/>
          <w:color w:val="auto"/>
        </w:rPr>
        <w:t>Cbad</w:t>
      </w:r>
      <w:proofErr w:type="spellEnd"/>
      <w:r w:rsidRPr="0042243B">
        <w:rPr>
          <w:rFonts w:asciiTheme="minorHAnsi" w:hAnsiTheme="minorHAnsi" w:cstheme="minorHAnsi"/>
          <w:b/>
          <w:bCs/>
          <w:color w:val="auto"/>
        </w:rPr>
        <w:t xml:space="preserve"> x 60 pkt</w:t>
      </w:r>
    </w:p>
    <w:p w14:paraId="79FAF84D" w14:textId="77777777" w:rsidR="009A7B64" w:rsidRPr="0042243B" w:rsidRDefault="009A7B64" w:rsidP="00E462C2">
      <w:pPr>
        <w:pStyle w:val="Default"/>
        <w:spacing w:before="120" w:after="120"/>
        <w:rPr>
          <w:rFonts w:asciiTheme="minorHAnsi" w:hAnsiTheme="minorHAnsi" w:cstheme="minorHAnsi"/>
          <w:color w:val="auto"/>
        </w:rPr>
      </w:pPr>
      <w:r w:rsidRPr="0042243B">
        <w:rPr>
          <w:rFonts w:asciiTheme="minorHAnsi" w:hAnsiTheme="minorHAnsi" w:cstheme="minorHAnsi"/>
          <w:color w:val="auto"/>
        </w:rPr>
        <w:t>K1 – liczba punktów przyznana ofercie badanej pod względem kryterium „Cena”</w:t>
      </w:r>
    </w:p>
    <w:p w14:paraId="2C14AA1E" w14:textId="77777777" w:rsidR="009A7B64" w:rsidRPr="0042243B" w:rsidRDefault="009A7B64" w:rsidP="00E462C2">
      <w:pPr>
        <w:pStyle w:val="Default"/>
        <w:spacing w:before="120" w:after="120"/>
        <w:rPr>
          <w:rFonts w:asciiTheme="minorHAnsi" w:hAnsiTheme="minorHAnsi" w:cstheme="minorHAnsi"/>
          <w:color w:val="auto"/>
        </w:rPr>
      </w:pPr>
      <w:proofErr w:type="spellStart"/>
      <w:r w:rsidRPr="0042243B">
        <w:rPr>
          <w:rFonts w:asciiTheme="minorHAnsi" w:hAnsiTheme="minorHAnsi" w:cstheme="minorHAnsi"/>
          <w:color w:val="auto"/>
        </w:rPr>
        <w:t>Cmin</w:t>
      </w:r>
      <w:proofErr w:type="spellEnd"/>
      <w:r w:rsidRPr="0042243B">
        <w:rPr>
          <w:rFonts w:asciiTheme="minorHAnsi" w:hAnsiTheme="minorHAnsi" w:cstheme="minorHAnsi"/>
          <w:color w:val="auto"/>
        </w:rPr>
        <w:t xml:space="preserve"> – najniższa cena brutto zaproponowanej oferty</w:t>
      </w:r>
    </w:p>
    <w:p w14:paraId="2FCF1C63" w14:textId="77777777" w:rsidR="009A7B64" w:rsidRPr="0042243B" w:rsidRDefault="009A7B64" w:rsidP="00E462C2">
      <w:pPr>
        <w:pStyle w:val="Default"/>
        <w:spacing w:before="120" w:after="120"/>
        <w:rPr>
          <w:rFonts w:asciiTheme="minorHAnsi" w:hAnsiTheme="minorHAnsi" w:cstheme="minorHAnsi"/>
          <w:color w:val="auto"/>
        </w:rPr>
      </w:pPr>
      <w:proofErr w:type="spellStart"/>
      <w:r w:rsidRPr="0042243B">
        <w:rPr>
          <w:rFonts w:asciiTheme="minorHAnsi" w:hAnsiTheme="minorHAnsi" w:cstheme="minorHAnsi"/>
          <w:color w:val="auto"/>
        </w:rPr>
        <w:t>Cbad</w:t>
      </w:r>
      <w:proofErr w:type="spellEnd"/>
      <w:r w:rsidRPr="0042243B">
        <w:rPr>
          <w:rFonts w:asciiTheme="minorHAnsi" w:hAnsiTheme="minorHAnsi" w:cstheme="minorHAnsi"/>
          <w:color w:val="auto"/>
        </w:rPr>
        <w:t xml:space="preserve"> – cena brutto oferty badanej</w:t>
      </w:r>
    </w:p>
    <w:p w14:paraId="3FDE10C0" w14:textId="3780D37D" w:rsidR="009A7B64" w:rsidRPr="0042243B" w:rsidRDefault="009A7B64" w:rsidP="00E462C2">
      <w:pPr>
        <w:pStyle w:val="Default"/>
        <w:spacing w:before="120" w:after="120"/>
        <w:rPr>
          <w:rFonts w:asciiTheme="minorHAnsi" w:hAnsiTheme="minorHAnsi" w:cstheme="minorHAnsi"/>
          <w:color w:val="auto"/>
        </w:rPr>
      </w:pPr>
      <w:r w:rsidRPr="0042243B">
        <w:rPr>
          <w:rFonts w:asciiTheme="minorHAnsi" w:hAnsiTheme="minorHAnsi" w:cstheme="minorHAnsi"/>
          <w:color w:val="auto"/>
        </w:rPr>
        <w:t>Uzyskana liczba punktów w ramach kryterium nr 1 zaokrąglona będzie do drugiego miejsca po przecinku. Maksymalna liczba punktów, którą może uzyskać oferta w kryterium 1 wynosi 60.</w:t>
      </w:r>
    </w:p>
    <w:p w14:paraId="0A60D1F3" w14:textId="3B1ED4AD" w:rsidR="00324F39" w:rsidRPr="00324F39" w:rsidRDefault="009A7B64" w:rsidP="00324F39">
      <w:pPr>
        <w:pStyle w:val="Default"/>
        <w:numPr>
          <w:ilvl w:val="1"/>
          <w:numId w:val="53"/>
        </w:numPr>
        <w:spacing w:before="120" w:after="120"/>
        <w:rPr>
          <w:rFonts w:asciiTheme="minorHAnsi" w:hAnsiTheme="minorHAnsi" w:cstheme="minorHAnsi"/>
          <w:color w:val="auto"/>
        </w:rPr>
      </w:pPr>
      <w:r w:rsidRPr="00324F39">
        <w:rPr>
          <w:rFonts w:asciiTheme="minorHAnsi" w:hAnsiTheme="minorHAnsi" w:cstheme="minorHAnsi"/>
          <w:b/>
          <w:bCs/>
          <w:color w:val="auto"/>
        </w:rPr>
        <w:t xml:space="preserve">Kryterium nr 2 </w:t>
      </w:r>
      <w:r w:rsidRPr="00324F39">
        <w:rPr>
          <w:rFonts w:asciiTheme="minorHAnsi" w:hAnsiTheme="minorHAnsi" w:cstheme="minorHAnsi"/>
          <w:color w:val="auto"/>
        </w:rPr>
        <w:t xml:space="preserve">– ocenie poddana zostanie deklaracja Wykonawcy w </w:t>
      </w:r>
      <w:r w:rsidRPr="00324F39">
        <w:rPr>
          <w:rFonts w:asciiTheme="minorHAnsi" w:hAnsiTheme="minorHAnsi" w:cstheme="minorHAnsi"/>
          <w:i/>
          <w:iCs/>
          <w:color w:val="auto"/>
        </w:rPr>
        <w:t xml:space="preserve">Formularzu ofertowym </w:t>
      </w:r>
      <w:r w:rsidRPr="00324F39">
        <w:rPr>
          <w:rFonts w:asciiTheme="minorHAnsi" w:hAnsiTheme="minorHAnsi" w:cstheme="minorHAnsi"/>
          <w:color w:val="auto"/>
        </w:rPr>
        <w:t>o doświadczeniu</w:t>
      </w:r>
      <w:r w:rsidR="00324F39">
        <w:rPr>
          <w:rFonts w:asciiTheme="minorHAnsi" w:hAnsiTheme="minorHAnsi" w:cstheme="minorHAnsi"/>
          <w:color w:val="auto"/>
        </w:rPr>
        <w:t>.</w:t>
      </w:r>
      <w:r w:rsidRPr="00324F39">
        <w:rPr>
          <w:rFonts w:asciiTheme="minorHAnsi" w:hAnsiTheme="minorHAnsi" w:cstheme="minorHAnsi"/>
          <w:color w:val="auto"/>
        </w:rPr>
        <w:t xml:space="preserve"> Zamawiający przyzna punkty w następujący sposób: </w:t>
      </w:r>
    </w:p>
    <w:tbl>
      <w:tblPr>
        <w:tblStyle w:val="Tabela-Siatka"/>
        <w:tblW w:w="0" w:type="auto"/>
        <w:tblLook w:val="04A0" w:firstRow="1" w:lastRow="0" w:firstColumn="1" w:lastColumn="0" w:noHBand="0" w:noVBand="1"/>
      </w:tblPr>
      <w:tblGrid>
        <w:gridCol w:w="704"/>
        <w:gridCol w:w="5337"/>
        <w:gridCol w:w="3021"/>
      </w:tblGrid>
      <w:tr w:rsidR="00730E2B" w:rsidRPr="00730E2B" w14:paraId="08C46D42" w14:textId="77777777" w:rsidTr="00324F39">
        <w:tc>
          <w:tcPr>
            <w:tcW w:w="704" w:type="dxa"/>
            <w:vAlign w:val="center"/>
          </w:tcPr>
          <w:p w14:paraId="0B291B98" w14:textId="1B757DBF" w:rsidR="009A7B64" w:rsidRPr="00324F39" w:rsidRDefault="009A7B64" w:rsidP="00324F39">
            <w:pPr>
              <w:pStyle w:val="Default"/>
              <w:jc w:val="center"/>
              <w:rPr>
                <w:rFonts w:asciiTheme="minorHAnsi" w:hAnsiTheme="minorHAnsi" w:cstheme="minorHAnsi"/>
                <w:b/>
                <w:bCs/>
                <w:color w:val="auto"/>
              </w:rPr>
            </w:pPr>
            <w:r w:rsidRPr="00324F39">
              <w:rPr>
                <w:rFonts w:asciiTheme="minorHAnsi" w:hAnsiTheme="minorHAnsi" w:cstheme="minorHAnsi"/>
                <w:b/>
                <w:bCs/>
                <w:color w:val="auto"/>
              </w:rPr>
              <w:t>l.p.</w:t>
            </w:r>
          </w:p>
        </w:tc>
        <w:tc>
          <w:tcPr>
            <w:tcW w:w="5337" w:type="dxa"/>
            <w:vAlign w:val="center"/>
          </w:tcPr>
          <w:p w14:paraId="4314431A" w14:textId="119EE787" w:rsidR="009A7B64" w:rsidRPr="00324F39" w:rsidRDefault="00324F39" w:rsidP="00324F39">
            <w:pPr>
              <w:pStyle w:val="Default"/>
              <w:spacing w:before="120" w:after="120"/>
              <w:jc w:val="center"/>
              <w:rPr>
                <w:rFonts w:asciiTheme="minorHAnsi" w:hAnsiTheme="minorHAnsi" w:cstheme="minorHAnsi"/>
                <w:b/>
                <w:bCs/>
                <w:color w:val="auto"/>
              </w:rPr>
            </w:pPr>
            <w:r w:rsidRPr="00324F39">
              <w:rPr>
                <w:rFonts w:asciiTheme="minorHAnsi" w:hAnsiTheme="minorHAnsi" w:cstheme="minorHAnsi"/>
                <w:b/>
                <w:bCs/>
                <w:color w:val="auto"/>
              </w:rPr>
              <w:t>Wykonawca spełni warunek udziału w</w:t>
            </w:r>
            <w:r>
              <w:rPr>
                <w:rFonts w:asciiTheme="minorHAnsi" w:hAnsiTheme="minorHAnsi" w:cstheme="minorHAnsi"/>
                <w:b/>
                <w:bCs/>
                <w:color w:val="auto"/>
              </w:rPr>
              <w:t> </w:t>
            </w:r>
            <w:r w:rsidRPr="00324F39">
              <w:rPr>
                <w:rFonts w:asciiTheme="minorHAnsi" w:hAnsiTheme="minorHAnsi" w:cstheme="minorHAnsi"/>
                <w:b/>
                <w:bCs/>
                <w:color w:val="auto"/>
              </w:rPr>
              <w:t>postępowaniu jeżeli wykonał / wykonuje co najmniej jedną (1) pracę o podobnym charakterze (projektowanie i wykonanie robót) o wartości min. 150 000,00 zł brutto</w:t>
            </w:r>
          </w:p>
        </w:tc>
        <w:tc>
          <w:tcPr>
            <w:tcW w:w="3021" w:type="dxa"/>
            <w:vAlign w:val="center"/>
          </w:tcPr>
          <w:p w14:paraId="7B5F0EB7" w14:textId="2D8B4070" w:rsidR="009A7B64" w:rsidRPr="00324F39" w:rsidRDefault="009A7B64" w:rsidP="00324F39">
            <w:pPr>
              <w:pStyle w:val="Default"/>
              <w:jc w:val="center"/>
              <w:rPr>
                <w:rFonts w:asciiTheme="minorHAnsi" w:hAnsiTheme="minorHAnsi" w:cstheme="minorHAnsi"/>
                <w:b/>
                <w:bCs/>
                <w:color w:val="auto"/>
              </w:rPr>
            </w:pPr>
            <w:r w:rsidRPr="00324F39">
              <w:rPr>
                <w:rFonts w:asciiTheme="minorHAnsi" w:hAnsiTheme="minorHAnsi" w:cstheme="minorHAnsi"/>
                <w:b/>
                <w:bCs/>
                <w:color w:val="auto"/>
              </w:rPr>
              <w:t>Liczba punktów</w:t>
            </w:r>
          </w:p>
        </w:tc>
      </w:tr>
      <w:tr w:rsidR="00730E2B" w:rsidRPr="00730E2B" w14:paraId="0A531D3E" w14:textId="77777777" w:rsidTr="009A7B64">
        <w:tc>
          <w:tcPr>
            <w:tcW w:w="704" w:type="dxa"/>
          </w:tcPr>
          <w:p w14:paraId="72A02A4E" w14:textId="2D5313A0" w:rsidR="009A7B64" w:rsidRPr="00324F39" w:rsidRDefault="009A7B64" w:rsidP="009D15E5">
            <w:pPr>
              <w:pStyle w:val="Default"/>
              <w:rPr>
                <w:rFonts w:asciiTheme="minorHAnsi" w:hAnsiTheme="minorHAnsi" w:cstheme="minorHAnsi"/>
                <w:color w:val="auto"/>
              </w:rPr>
            </w:pPr>
            <w:r w:rsidRPr="00324F39">
              <w:rPr>
                <w:rFonts w:asciiTheme="minorHAnsi" w:hAnsiTheme="minorHAnsi" w:cstheme="minorHAnsi"/>
                <w:color w:val="auto"/>
              </w:rPr>
              <w:t xml:space="preserve">1. </w:t>
            </w:r>
          </w:p>
        </w:tc>
        <w:tc>
          <w:tcPr>
            <w:tcW w:w="5337" w:type="dxa"/>
          </w:tcPr>
          <w:p w14:paraId="0583EE6C" w14:textId="3EC6D398" w:rsidR="009A7B64" w:rsidRPr="00324F39" w:rsidRDefault="00324F39" w:rsidP="009D15E5">
            <w:pPr>
              <w:pStyle w:val="Default"/>
              <w:rPr>
                <w:rFonts w:asciiTheme="minorHAnsi" w:hAnsiTheme="minorHAnsi" w:cstheme="minorHAnsi"/>
                <w:color w:val="auto"/>
              </w:rPr>
            </w:pPr>
            <w:r w:rsidRPr="00324F39">
              <w:rPr>
                <w:rFonts w:asciiTheme="minorHAnsi" w:hAnsiTheme="minorHAnsi" w:cstheme="minorHAnsi"/>
                <w:color w:val="auto"/>
              </w:rPr>
              <w:t>projektowanie i wykonanie robót o wartości min. 150 000,00 zł brutto – 1 szt.</w:t>
            </w:r>
          </w:p>
        </w:tc>
        <w:tc>
          <w:tcPr>
            <w:tcW w:w="3021" w:type="dxa"/>
          </w:tcPr>
          <w:p w14:paraId="315E50EB" w14:textId="62C36B45" w:rsidR="009A7B64" w:rsidRPr="00324F39" w:rsidRDefault="009A7B64" w:rsidP="009D15E5">
            <w:pPr>
              <w:pStyle w:val="Default"/>
              <w:rPr>
                <w:rFonts w:asciiTheme="minorHAnsi" w:hAnsiTheme="minorHAnsi" w:cstheme="minorHAnsi"/>
                <w:color w:val="auto"/>
              </w:rPr>
            </w:pPr>
            <w:r w:rsidRPr="00324F39">
              <w:rPr>
                <w:rFonts w:asciiTheme="minorHAnsi" w:hAnsiTheme="minorHAnsi" w:cstheme="minorHAnsi"/>
                <w:color w:val="auto"/>
              </w:rPr>
              <w:t>0</w:t>
            </w:r>
          </w:p>
        </w:tc>
      </w:tr>
      <w:tr w:rsidR="00730E2B" w:rsidRPr="00730E2B" w14:paraId="73028F39" w14:textId="77777777" w:rsidTr="009A7B64">
        <w:tc>
          <w:tcPr>
            <w:tcW w:w="704" w:type="dxa"/>
          </w:tcPr>
          <w:p w14:paraId="31958D25" w14:textId="2769533B" w:rsidR="009A7B64" w:rsidRPr="00324F39" w:rsidRDefault="009A7B64" w:rsidP="009D15E5">
            <w:pPr>
              <w:pStyle w:val="Default"/>
              <w:rPr>
                <w:rFonts w:asciiTheme="minorHAnsi" w:hAnsiTheme="minorHAnsi" w:cstheme="minorHAnsi"/>
                <w:color w:val="auto"/>
              </w:rPr>
            </w:pPr>
            <w:r w:rsidRPr="00324F39">
              <w:rPr>
                <w:rFonts w:asciiTheme="minorHAnsi" w:hAnsiTheme="minorHAnsi" w:cstheme="minorHAnsi"/>
                <w:color w:val="auto"/>
              </w:rPr>
              <w:t>1a.</w:t>
            </w:r>
          </w:p>
        </w:tc>
        <w:tc>
          <w:tcPr>
            <w:tcW w:w="5337" w:type="dxa"/>
          </w:tcPr>
          <w:p w14:paraId="51549211" w14:textId="2AFBDB95" w:rsidR="009A7B64" w:rsidRPr="00324F39" w:rsidRDefault="00324F39" w:rsidP="009D15E5">
            <w:pPr>
              <w:pStyle w:val="Default"/>
              <w:rPr>
                <w:rFonts w:asciiTheme="minorHAnsi" w:hAnsiTheme="minorHAnsi" w:cstheme="minorHAnsi"/>
                <w:color w:val="auto"/>
              </w:rPr>
            </w:pPr>
            <w:r w:rsidRPr="00324F39">
              <w:rPr>
                <w:rFonts w:asciiTheme="minorHAnsi" w:hAnsiTheme="minorHAnsi" w:cstheme="minorHAnsi"/>
                <w:color w:val="auto"/>
              </w:rPr>
              <w:t>projektowanie i wykonanie robót o wartości min. 150 000,00 zł brutto – 2 szt.</w:t>
            </w:r>
          </w:p>
        </w:tc>
        <w:tc>
          <w:tcPr>
            <w:tcW w:w="3021" w:type="dxa"/>
          </w:tcPr>
          <w:p w14:paraId="347476E9" w14:textId="2EE4500C" w:rsidR="009A7B64" w:rsidRPr="00324F39" w:rsidRDefault="00324F39" w:rsidP="009D15E5">
            <w:pPr>
              <w:pStyle w:val="Default"/>
              <w:rPr>
                <w:rFonts w:asciiTheme="minorHAnsi" w:hAnsiTheme="minorHAnsi" w:cstheme="minorHAnsi"/>
                <w:color w:val="auto"/>
              </w:rPr>
            </w:pPr>
            <w:r>
              <w:rPr>
                <w:rFonts w:asciiTheme="minorHAnsi" w:hAnsiTheme="minorHAnsi" w:cstheme="minorHAnsi"/>
                <w:color w:val="auto"/>
              </w:rPr>
              <w:t>20</w:t>
            </w:r>
          </w:p>
        </w:tc>
      </w:tr>
      <w:tr w:rsidR="00730E2B" w:rsidRPr="00730E2B" w14:paraId="09290DFF" w14:textId="77777777" w:rsidTr="009A7B64">
        <w:tc>
          <w:tcPr>
            <w:tcW w:w="704" w:type="dxa"/>
          </w:tcPr>
          <w:p w14:paraId="443D81F5" w14:textId="715B09E3" w:rsidR="009A7B64" w:rsidRPr="00324F39" w:rsidRDefault="009A7B64" w:rsidP="009D15E5">
            <w:pPr>
              <w:pStyle w:val="Default"/>
              <w:rPr>
                <w:rFonts w:asciiTheme="minorHAnsi" w:hAnsiTheme="minorHAnsi" w:cstheme="minorHAnsi"/>
                <w:color w:val="auto"/>
              </w:rPr>
            </w:pPr>
            <w:r w:rsidRPr="00324F39">
              <w:rPr>
                <w:rFonts w:asciiTheme="minorHAnsi" w:hAnsiTheme="minorHAnsi" w:cstheme="minorHAnsi"/>
                <w:color w:val="auto"/>
              </w:rPr>
              <w:t>1b.</w:t>
            </w:r>
          </w:p>
        </w:tc>
        <w:tc>
          <w:tcPr>
            <w:tcW w:w="5337" w:type="dxa"/>
          </w:tcPr>
          <w:p w14:paraId="06AF5E69" w14:textId="73BD9C20" w:rsidR="009A7B64" w:rsidRPr="00324F39" w:rsidRDefault="00324F39" w:rsidP="009D15E5">
            <w:pPr>
              <w:pStyle w:val="Default"/>
              <w:rPr>
                <w:rFonts w:asciiTheme="minorHAnsi" w:hAnsiTheme="minorHAnsi" w:cstheme="minorHAnsi"/>
                <w:color w:val="auto"/>
              </w:rPr>
            </w:pPr>
            <w:r w:rsidRPr="00324F39">
              <w:rPr>
                <w:rFonts w:asciiTheme="minorHAnsi" w:hAnsiTheme="minorHAnsi" w:cstheme="minorHAnsi"/>
                <w:color w:val="auto"/>
              </w:rPr>
              <w:t>projektowanie i wykonanie robót o wartości min. 150 000,00 zł brutto – 3 szt. i więcej</w:t>
            </w:r>
          </w:p>
        </w:tc>
        <w:tc>
          <w:tcPr>
            <w:tcW w:w="3021" w:type="dxa"/>
          </w:tcPr>
          <w:p w14:paraId="10C5A3C9" w14:textId="20D90A0C" w:rsidR="009A7B64" w:rsidRPr="00324F39" w:rsidRDefault="00324F39" w:rsidP="009D15E5">
            <w:pPr>
              <w:pStyle w:val="Default"/>
              <w:rPr>
                <w:rFonts w:asciiTheme="minorHAnsi" w:hAnsiTheme="minorHAnsi" w:cstheme="minorHAnsi"/>
                <w:color w:val="auto"/>
              </w:rPr>
            </w:pPr>
            <w:r>
              <w:rPr>
                <w:rFonts w:asciiTheme="minorHAnsi" w:hAnsiTheme="minorHAnsi" w:cstheme="minorHAnsi"/>
                <w:color w:val="auto"/>
              </w:rPr>
              <w:t>40</w:t>
            </w:r>
          </w:p>
        </w:tc>
      </w:tr>
    </w:tbl>
    <w:p w14:paraId="58501E59" w14:textId="77777777" w:rsidR="009A7B64" w:rsidRPr="00E35C87" w:rsidRDefault="009A7B64" w:rsidP="00E462C2">
      <w:pPr>
        <w:pStyle w:val="Default"/>
        <w:spacing w:before="120" w:after="120"/>
        <w:rPr>
          <w:rFonts w:asciiTheme="minorHAnsi" w:hAnsiTheme="minorHAnsi" w:cstheme="minorHAnsi"/>
          <w:color w:val="auto"/>
        </w:rPr>
      </w:pPr>
      <w:r w:rsidRPr="00E35C87">
        <w:rPr>
          <w:rFonts w:asciiTheme="minorHAnsi" w:hAnsiTheme="minorHAnsi" w:cstheme="minorHAnsi"/>
          <w:color w:val="auto"/>
        </w:rPr>
        <w:t xml:space="preserve">Jeżeli Wykonawca, w kryterium nie wskaże żadnej z możliwych opcji, wybierze więcej niż jedną opcję lub wypełni nieczytelnie, Zamawiający uzna, że Główny projektant spełnia warunek w stopniu minimalnym. Wykonawca otrzyma wówczas 0 pkt w tym kryterium. </w:t>
      </w:r>
    </w:p>
    <w:p w14:paraId="3752776F" w14:textId="14A92469" w:rsidR="00BC734E" w:rsidRPr="007C04C2" w:rsidRDefault="009A7B64" w:rsidP="00E462C2">
      <w:pPr>
        <w:pStyle w:val="Default"/>
        <w:spacing w:before="120" w:after="120"/>
        <w:rPr>
          <w:rFonts w:asciiTheme="minorHAnsi" w:hAnsiTheme="minorHAnsi" w:cstheme="minorHAnsi"/>
          <w:color w:val="auto"/>
        </w:rPr>
      </w:pPr>
      <w:r w:rsidRPr="007C04C2">
        <w:rPr>
          <w:rFonts w:asciiTheme="minorHAnsi" w:hAnsiTheme="minorHAnsi" w:cstheme="minorHAnsi"/>
          <w:color w:val="auto"/>
        </w:rPr>
        <w:t>Maksymalna liczba punktów, którą może uzyskać oferta w kryterium nr 2 wynosi 40.</w:t>
      </w:r>
    </w:p>
    <w:p w14:paraId="0FC38BBC" w14:textId="2874992E" w:rsidR="009A7B64" w:rsidRPr="007C04C2" w:rsidRDefault="009A7B64" w:rsidP="00E462C2">
      <w:pPr>
        <w:pStyle w:val="Default"/>
        <w:numPr>
          <w:ilvl w:val="0"/>
          <w:numId w:val="63"/>
        </w:numPr>
        <w:spacing w:before="120" w:after="120"/>
        <w:rPr>
          <w:rFonts w:asciiTheme="minorHAnsi" w:hAnsiTheme="minorHAnsi" w:cstheme="minorHAnsi"/>
          <w:color w:val="auto"/>
        </w:rPr>
      </w:pPr>
      <w:r w:rsidRPr="007C04C2">
        <w:rPr>
          <w:rFonts w:asciiTheme="minorHAnsi" w:hAnsiTheme="minorHAnsi" w:cstheme="minorHAnsi"/>
          <w:color w:val="auto"/>
        </w:rPr>
        <w:t xml:space="preserve">Za najkorzystniejszą zostanie uznana oferta, która nie podlega odrzuceniu oraz uzyska największą łączną liczbę punktów przyznanych w ramach wszystkich ustalonych kryteriów. Maksymalna liczba punktów, którą może uzyskać oferta wynosi 100. </w:t>
      </w:r>
    </w:p>
    <w:p w14:paraId="5BD4601F" w14:textId="0847D3CC" w:rsidR="009A7B64" w:rsidRPr="007C04C2" w:rsidRDefault="009A7B64" w:rsidP="00E462C2">
      <w:pPr>
        <w:pStyle w:val="Default"/>
        <w:numPr>
          <w:ilvl w:val="0"/>
          <w:numId w:val="63"/>
        </w:numPr>
        <w:spacing w:before="120" w:after="120"/>
        <w:rPr>
          <w:rFonts w:asciiTheme="minorHAnsi" w:hAnsiTheme="minorHAnsi" w:cstheme="minorHAnsi"/>
          <w:color w:val="auto"/>
        </w:rPr>
      </w:pPr>
      <w:r w:rsidRPr="007C04C2">
        <w:rPr>
          <w:rFonts w:asciiTheme="minorHAnsi" w:hAnsiTheme="minorHAnsi" w:cstheme="minorHAnsi"/>
          <w:color w:val="auto"/>
        </w:rPr>
        <w:t xml:space="preserve">W przypadku, gdy dwie lub więcej ofert otrzyma równą ilość punktów i nie będzie możliwe wybranie oferty najkorzystniejszej, Zamawiający spośród tych ofert wybierze ofertę z najniższą ceną, a jeżeli zostały złożone oferty o takiej samej cenie, zamawiający wezwie wykonawców, którzy złożyli te oferty, do złożenia w terminie określonym przez zamawiającego ofert dodatkowych. </w:t>
      </w:r>
    </w:p>
    <w:p w14:paraId="7FB2B711" w14:textId="77777777" w:rsidR="009A7B64" w:rsidRPr="007C04C2" w:rsidRDefault="009A7B64" w:rsidP="00E462C2">
      <w:pPr>
        <w:pStyle w:val="Default"/>
        <w:spacing w:before="120" w:after="120"/>
        <w:rPr>
          <w:rFonts w:asciiTheme="minorHAnsi" w:hAnsiTheme="minorHAnsi" w:cstheme="minorHAnsi"/>
          <w:color w:val="auto"/>
        </w:rPr>
      </w:pPr>
      <w:r w:rsidRPr="007C04C2">
        <w:rPr>
          <w:rFonts w:asciiTheme="minorHAnsi" w:hAnsiTheme="minorHAnsi" w:cstheme="minorHAnsi"/>
          <w:b/>
          <w:bCs/>
          <w:color w:val="auto"/>
          <w:highlight w:val="cyan"/>
        </w:rPr>
        <w:t>Rozdział 17. Informacje o formalnościach, jakie powinny zostać dopełnione po wyborze oferty w celu zawarcia umowy w sprawie zamówienia publicznego</w:t>
      </w:r>
      <w:r w:rsidRPr="007C04C2">
        <w:rPr>
          <w:rFonts w:asciiTheme="minorHAnsi" w:hAnsiTheme="minorHAnsi" w:cstheme="minorHAnsi"/>
          <w:b/>
          <w:bCs/>
          <w:color w:val="auto"/>
        </w:rPr>
        <w:t xml:space="preserve"> </w:t>
      </w:r>
    </w:p>
    <w:p w14:paraId="06260309" w14:textId="77777777" w:rsidR="009A7B64" w:rsidRPr="007C04C2" w:rsidRDefault="009A7B64" w:rsidP="00E462C2">
      <w:pPr>
        <w:pStyle w:val="Default"/>
        <w:numPr>
          <w:ilvl w:val="0"/>
          <w:numId w:val="64"/>
        </w:numPr>
        <w:spacing w:before="120" w:after="120"/>
        <w:rPr>
          <w:rFonts w:asciiTheme="minorHAnsi" w:hAnsiTheme="minorHAnsi" w:cstheme="minorHAnsi"/>
          <w:color w:val="auto"/>
        </w:rPr>
      </w:pPr>
      <w:r w:rsidRPr="007C04C2">
        <w:rPr>
          <w:rFonts w:asciiTheme="minorHAnsi" w:hAnsiTheme="minorHAnsi" w:cstheme="minorHAnsi"/>
          <w:color w:val="auto"/>
        </w:rPr>
        <w:lastRenderedPageBreak/>
        <w:t xml:space="preserve">Zamawiający zawiera umowę w sprawie zamówienia publicznego w terminie nie krótszym niż 5 dni od dnia przesłania zawiadomienia o wyborze najkorzystniejszej oferty. </w:t>
      </w:r>
    </w:p>
    <w:p w14:paraId="7B4F2D7C" w14:textId="77777777" w:rsidR="009A7B64" w:rsidRPr="007C04C2" w:rsidRDefault="009A7B64" w:rsidP="00E462C2">
      <w:pPr>
        <w:pStyle w:val="Default"/>
        <w:numPr>
          <w:ilvl w:val="0"/>
          <w:numId w:val="64"/>
        </w:numPr>
        <w:spacing w:before="120" w:after="120"/>
        <w:rPr>
          <w:rFonts w:asciiTheme="minorHAnsi" w:hAnsiTheme="minorHAnsi" w:cstheme="minorHAnsi"/>
          <w:color w:val="auto"/>
        </w:rPr>
      </w:pPr>
      <w:r w:rsidRPr="007C04C2">
        <w:rPr>
          <w:rFonts w:asciiTheme="minorHAnsi" w:hAnsiTheme="minorHAnsi" w:cstheme="minorHAnsi"/>
          <w:color w:val="auto"/>
        </w:rPr>
        <w:t xml:space="preserve">Zamawiający może zawrzeć umowę w sprawie zamówienia publicznego przed upływem terminu, o którym mowa w ust. 1, jeżeli w postępowaniu o udzielenie zamówienia prowadzonym w trybie podstawowym złożono tylko jedną ofertę. </w:t>
      </w:r>
    </w:p>
    <w:p w14:paraId="2790D73F" w14:textId="77777777" w:rsidR="009A7B64" w:rsidRPr="007C04C2" w:rsidRDefault="009A7B64" w:rsidP="00E462C2">
      <w:pPr>
        <w:pStyle w:val="Default"/>
        <w:numPr>
          <w:ilvl w:val="0"/>
          <w:numId w:val="64"/>
        </w:numPr>
        <w:spacing w:before="120" w:after="120"/>
        <w:rPr>
          <w:rFonts w:asciiTheme="minorHAnsi" w:hAnsiTheme="minorHAnsi" w:cstheme="minorHAnsi"/>
          <w:color w:val="auto"/>
        </w:rPr>
      </w:pPr>
      <w:r w:rsidRPr="007C04C2">
        <w:rPr>
          <w:rFonts w:asciiTheme="minorHAnsi" w:hAnsiTheme="minorHAnsi" w:cstheme="minorHAnsi"/>
          <w:color w:val="auto"/>
        </w:rPr>
        <w:t xml:space="preserve">W przypadku wyboru oferty złożonej przez Wykonawców wspólnie ubiegających się o udzielenie zamówienia, Zamawiający zastrzega sobie prawo żądania, przed zawarciem umowy w sprawie zamówienia publicznego, kopii umowy regulującej współpracę tych Wykonawców. </w:t>
      </w:r>
    </w:p>
    <w:p w14:paraId="7A9E669F" w14:textId="77777777" w:rsidR="009A7B64" w:rsidRPr="007C04C2" w:rsidRDefault="009A7B64" w:rsidP="00E462C2">
      <w:pPr>
        <w:pStyle w:val="Default"/>
        <w:numPr>
          <w:ilvl w:val="0"/>
          <w:numId w:val="64"/>
        </w:numPr>
        <w:spacing w:before="120" w:after="120"/>
        <w:rPr>
          <w:rFonts w:asciiTheme="minorHAnsi" w:hAnsiTheme="minorHAnsi" w:cstheme="minorHAnsi"/>
          <w:color w:val="auto"/>
        </w:rPr>
      </w:pPr>
      <w:r w:rsidRPr="007C04C2">
        <w:rPr>
          <w:rFonts w:asciiTheme="minorHAnsi" w:hAnsiTheme="minorHAnsi" w:cstheme="minorHAnsi"/>
          <w:color w:val="auto"/>
        </w:rPr>
        <w:t xml:space="preserve">Wykonawca będzie zobowiązany do podpisania umowy w miejscu i terminie wskazanym przez Zamawiającego. </w:t>
      </w:r>
    </w:p>
    <w:p w14:paraId="29D3E0B1" w14:textId="77777777" w:rsidR="009A7B64" w:rsidRPr="007C04C2" w:rsidRDefault="009A7B64" w:rsidP="00E462C2">
      <w:pPr>
        <w:pStyle w:val="Default"/>
        <w:numPr>
          <w:ilvl w:val="0"/>
          <w:numId w:val="64"/>
        </w:numPr>
        <w:spacing w:before="120" w:after="120"/>
        <w:rPr>
          <w:rFonts w:asciiTheme="minorHAnsi" w:hAnsiTheme="minorHAnsi" w:cstheme="minorHAnsi"/>
          <w:color w:val="auto"/>
        </w:rPr>
      </w:pPr>
      <w:r w:rsidRPr="007C04C2">
        <w:rPr>
          <w:rFonts w:asciiTheme="minorHAnsi" w:hAnsiTheme="minorHAnsi" w:cstheme="minorHAnsi"/>
          <w:color w:val="auto"/>
        </w:rPr>
        <w:t xml:space="preserve">Zamawiający dopuszcza zawarcie umowy drogą korespondencyjną oraz elektroniczną – z wykorzystaniem kwalifikowanego podpisu elektronicznego. </w:t>
      </w:r>
    </w:p>
    <w:p w14:paraId="405FB4C0" w14:textId="77777777" w:rsidR="009A7B64" w:rsidRPr="007C04C2" w:rsidRDefault="009A7B64" w:rsidP="00E462C2">
      <w:pPr>
        <w:pStyle w:val="Default"/>
        <w:numPr>
          <w:ilvl w:val="0"/>
          <w:numId w:val="64"/>
        </w:numPr>
        <w:spacing w:before="120" w:after="120"/>
        <w:rPr>
          <w:rFonts w:asciiTheme="minorHAnsi" w:hAnsiTheme="minorHAnsi" w:cstheme="minorHAnsi"/>
          <w:color w:val="auto"/>
        </w:rPr>
      </w:pPr>
      <w:r w:rsidRPr="007C04C2">
        <w:rPr>
          <w:rFonts w:asciiTheme="minorHAnsi" w:hAnsiTheme="minorHAnsi" w:cstheme="minorHAnsi"/>
          <w:color w:val="auto"/>
        </w:rPr>
        <w:t xml:space="preserve">Wykonawca zobowiązany jest do wniesienia zabezpieczenia należytego wykonania umowy na warunkach określonych Rozdziale 18. </w:t>
      </w:r>
    </w:p>
    <w:p w14:paraId="26EA1DC3" w14:textId="77777777" w:rsidR="009A7B64" w:rsidRPr="007C04C2" w:rsidRDefault="009A7B64" w:rsidP="00E462C2">
      <w:pPr>
        <w:pStyle w:val="Default"/>
        <w:spacing w:before="120" w:after="120"/>
        <w:rPr>
          <w:rFonts w:asciiTheme="minorHAnsi" w:hAnsiTheme="minorHAnsi" w:cstheme="minorHAnsi"/>
          <w:color w:val="auto"/>
        </w:rPr>
      </w:pPr>
      <w:r w:rsidRPr="007C04C2">
        <w:rPr>
          <w:rFonts w:asciiTheme="minorHAnsi" w:hAnsiTheme="minorHAnsi" w:cstheme="minorHAnsi"/>
          <w:b/>
          <w:bCs/>
          <w:color w:val="auto"/>
          <w:highlight w:val="cyan"/>
        </w:rPr>
        <w:t>Rozdział 18. Wymagania dotyczące zabezpieczenia należytego wykonania umowy</w:t>
      </w:r>
      <w:r w:rsidRPr="007C04C2">
        <w:rPr>
          <w:rFonts w:asciiTheme="minorHAnsi" w:hAnsiTheme="minorHAnsi" w:cstheme="minorHAnsi"/>
          <w:b/>
          <w:bCs/>
          <w:color w:val="auto"/>
        </w:rPr>
        <w:t xml:space="preserve"> </w:t>
      </w:r>
    </w:p>
    <w:p w14:paraId="7E847D7B" w14:textId="77777777" w:rsidR="009A7B64" w:rsidRPr="007C04C2" w:rsidRDefault="009A7B64" w:rsidP="00E462C2">
      <w:pPr>
        <w:pStyle w:val="Default"/>
        <w:spacing w:before="120" w:after="120"/>
        <w:rPr>
          <w:rFonts w:asciiTheme="minorHAnsi" w:hAnsiTheme="minorHAnsi" w:cstheme="minorHAnsi"/>
          <w:color w:val="auto"/>
        </w:rPr>
      </w:pPr>
      <w:r w:rsidRPr="007C04C2">
        <w:rPr>
          <w:rFonts w:asciiTheme="minorHAnsi" w:hAnsiTheme="minorHAnsi" w:cstheme="minorHAnsi"/>
          <w:color w:val="auto"/>
        </w:rPr>
        <w:t xml:space="preserve">Zamawiający nie wymaga zabezpieczenia należytego wykonania umowy. </w:t>
      </w:r>
    </w:p>
    <w:p w14:paraId="3BCEC800" w14:textId="77777777" w:rsidR="009A7B64" w:rsidRPr="007C04C2" w:rsidRDefault="009A7B64" w:rsidP="00E462C2">
      <w:pPr>
        <w:pStyle w:val="Default"/>
        <w:spacing w:before="120" w:after="120"/>
        <w:rPr>
          <w:rFonts w:asciiTheme="minorHAnsi" w:hAnsiTheme="minorHAnsi" w:cstheme="minorHAnsi"/>
          <w:color w:val="auto"/>
        </w:rPr>
      </w:pPr>
      <w:r w:rsidRPr="007C04C2">
        <w:rPr>
          <w:rFonts w:asciiTheme="minorHAnsi" w:hAnsiTheme="minorHAnsi" w:cstheme="minorHAnsi"/>
          <w:b/>
          <w:bCs/>
          <w:color w:val="auto"/>
          <w:highlight w:val="cyan"/>
        </w:rPr>
        <w:t>Rozdział 19. Istotne postanowienia umowy w sprawie zamówienia publicznego</w:t>
      </w:r>
      <w:r w:rsidRPr="007C04C2">
        <w:rPr>
          <w:rFonts w:asciiTheme="minorHAnsi" w:hAnsiTheme="minorHAnsi" w:cstheme="minorHAnsi"/>
          <w:b/>
          <w:bCs/>
          <w:color w:val="auto"/>
        </w:rPr>
        <w:t xml:space="preserve"> </w:t>
      </w:r>
    </w:p>
    <w:p w14:paraId="06DB8CA2" w14:textId="42C879D8" w:rsidR="009A7B64" w:rsidRPr="007C04C2" w:rsidRDefault="009A7B64" w:rsidP="00E462C2">
      <w:pPr>
        <w:pStyle w:val="Default"/>
        <w:numPr>
          <w:ilvl w:val="0"/>
          <w:numId w:val="65"/>
        </w:numPr>
        <w:spacing w:before="120" w:after="120"/>
        <w:rPr>
          <w:rFonts w:asciiTheme="minorHAnsi" w:hAnsiTheme="minorHAnsi" w:cstheme="minorHAnsi"/>
          <w:color w:val="auto"/>
        </w:rPr>
      </w:pPr>
      <w:r w:rsidRPr="007C04C2">
        <w:rPr>
          <w:rFonts w:asciiTheme="minorHAnsi" w:hAnsiTheme="minorHAnsi" w:cstheme="minorHAnsi"/>
          <w:color w:val="auto"/>
        </w:rPr>
        <w:t xml:space="preserve">Istotne postanowienia umowy zawarte regulują zapisy </w:t>
      </w:r>
      <w:r w:rsidR="009D15E5" w:rsidRPr="007C04C2">
        <w:rPr>
          <w:rFonts w:asciiTheme="minorHAnsi" w:hAnsiTheme="minorHAnsi" w:cstheme="minorHAnsi"/>
          <w:color w:val="auto"/>
        </w:rPr>
        <w:t>zawarte w Projektowanych postanowieniach umowy.</w:t>
      </w:r>
    </w:p>
    <w:p w14:paraId="2FAED428" w14:textId="252CD92F" w:rsidR="009A7B64" w:rsidRPr="007C04C2" w:rsidRDefault="009A7B64" w:rsidP="00E462C2">
      <w:pPr>
        <w:pStyle w:val="Default"/>
        <w:numPr>
          <w:ilvl w:val="0"/>
          <w:numId w:val="65"/>
        </w:numPr>
        <w:spacing w:before="120" w:after="120"/>
        <w:rPr>
          <w:rFonts w:asciiTheme="minorHAnsi" w:hAnsiTheme="minorHAnsi" w:cstheme="minorHAnsi"/>
          <w:color w:val="auto"/>
        </w:rPr>
      </w:pPr>
      <w:r w:rsidRPr="007C04C2">
        <w:rPr>
          <w:rFonts w:asciiTheme="minorHAnsi" w:hAnsiTheme="minorHAnsi" w:cstheme="minorHAnsi"/>
          <w:color w:val="auto"/>
        </w:rPr>
        <w:t xml:space="preserve">Zakres oraz warunki dopuszczalnych zmian umowy zawarte są </w:t>
      </w:r>
      <w:r w:rsidR="009D15E5" w:rsidRPr="007C04C2">
        <w:rPr>
          <w:rFonts w:asciiTheme="minorHAnsi" w:hAnsiTheme="minorHAnsi" w:cstheme="minorHAnsi"/>
          <w:color w:val="auto"/>
        </w:rPr>
        <w:t>w Projektowanych postanowieniach umowy.</w:t>
      </w:r>
      <w:r w:rsidRPr="007C04C2">
        <w:rPr>
          <w:rFonts w:asciiTheme="minorHAnsi" w:hAnsiTheme="minorHAnsi" w:cstheme="minorHAnsi"/>
          <w:color w:val="auto"/>
        </w:rPr>
        <w:t xml:space="preserve"> </w:t>
      </w:r>
    </w:p>
    <w:p w14:paraId="1740172F" w14:textId="77777777" w:rsidR="009D15E5" w:rsidRPr="007C04C2" w:rsidRDefault="009A7B64" w:rsidP="009D15E5">
      <w:pPr>
        <w:pStyle w:val="Default"/>
        <w:numPr>
          <w:ilvl w:val="0"/>
          <w:numId w:val="65"/>
        </w:numPr>
        <w:spacing w:before="120" w:after="120"/>
        <w:rPr>
          <w:rFonts w:asciiTheme="minorHAnsi" w:hAnsiTheme="minorHAnsi" w:cstheme="minorHAnsi"/>
          <w:color w:val="auto"/>
        </w:rPr>
      </w:pPr>
      <w:r w:rsidRPr="007C04C2">
        <w:rPr>
          <w:rFonts w:asciiTheme="minorHAnsi" w:hAnsiTheme="minorHAnsi" w:cstheme="minorHAnsi"/>
          <w:color w:val="auto"/>
        </w:rPr>
        <w:t xml:space="preserve">Wybrany Wykonawca jest zobowiązany do zawarcia umowy w sprawie zamówienia publicznego na warunkach określonych </w:t>
      </w:r>
      <w:r w:rsidR="009D15E5" w:rsidRPr="007C04C2">
        <w:rPr>
          <w:rFonts w:asciiTheme="minorHAnsi" w:hAnsiTheme="minorHAnsi" w:cstheme="minorHAnsi"/>
          <w:color w:val="auto"/>
        </w:rPr>
        <w:t>w Projektowanych postanowieniach umowy.</w:t>
      </w:r>
    </w:p>
    <w:p w14:paraId="6908D9FF" w14:textId="77777777" w:rsidR="009A7B64" w:rsidRPr="007C04C2" w:rsidRDefault="009A7B64" w:rsidP="00E462C2">
      <w:pPr>
        <w:pStyle w:val="Default"/>
        <w:numPr>
          <w:ilvl w:val="0"/>
          <w:numId w:val="65"/>
        </w:numPr>
        <w:spacing w:before="120" w:after="120"/>
        <w:rPr>
          <w:rFonts w:asciiTheme="minorHAnsi" w:hAnsiTheme="minorHAnsi" w:cstheme="minorHAnsi"/>
          <w:color w:val="auto"/>
        </w:rPr>
      </w:pPr>
      <w:r w:rsidRPr="007C04C2">
        <w:rPr>
          <w:rFonts w:asciiTheme="minorHAnsi" w:hAnsiTheme="minorHAnsi" w:cstheme="minorHAnsi"/>
          <w:color w:val="auto"/>
        </w:rPr>
        <w:t xml:space="preserve">Zakres świadczenia Wykonawcy wynikający z umowy jest tożsamy z jego zobowiązaniem zawartym w ofercie. </w:t>
      </w:r>
    </w:p>
    <w:p w14:paraId="6FDCF0E7" w14:textId="77777777" w:rsidR="009A7B64" w:rsidRPr="007C04C2" w:rsidRDefault="009A7B64" w:rsidP="00E462C2">
      <w:pPr>
        <w:pStyle w:val="Default"/>
        <w:spacing w:before="120" w:after="120"/>
        <w:rPr>
          <w:rFonts w:asciiTheme="minorHAnsi" w:hAnsiTheme="minorHAnsi" w:cstheme="minorHAnsi"/>
          <w:color w:val="auto"/>
        </w:rPr>
      </w:pPr>
      <w:r w:rsidRPr="007C04C2">
        <w:rPr>
          <w:rFonts w:asciiTheme="minorHAnsi" w:hAnsiTheme="minorHAnsi" w:cstheme="minorHAnsi"/>
          <w:b/>
          <w:bCs/>
          <w:color w:val="auto"/>
          <w:highlight w:val="cyan"/>
        </w:rPr>
        <w:t>Rozdział 20. Inne informacje</w:t>
      </w:r>
      <w:r w:rsidRPr="007C04C2">
        <w:rPr>
          <w:rFonts w:asciiTheme="minorHAnsi" w:hAnsiTheme="minorHAnsi" w:cstheme="minorHAnsi"/>
          <w:b/>
          <w:bCs/>
          <w:color w:val="auto"/>
        </w:rPr>
        <w:t xml:space="preserve"> </w:t>
      </w:r>
    </w:p>
    <w:p w14:paraId="0A12C68E" w14:textId="77777777" w:rsidR="009A7B64" w:rsidRPr="007C04C2" w:rsidRDefault="009A7B64" w:rsidP="00E462C2">
      <w:pPr>
        <w:pStyle w:val="Default"/>
        <w:numPr>
          <w:ilvl w:val="0"/>
          <w:numId w:val="66"/>
        </w:numPr>
        <w:spacing w:before="120" w:after="120"/>
        <w:rPr>
          <w:rFonts w:asciiTheme="minorHAnsi" w:hAnsiTheme="minorHAnsi" w:cstheme="minorHAnsi"/>
          <w:color w:val="auto"/>
        </w:rPr>
      </w:pPr>
      <w:r w:rsidRPr="007C04C2">
        <w:rPr>
          <w:rFonts w:asciiTheme="minorHAnsi" w:hAnsiTheme="minorHAnsi" w:cstheme="minorHAnsi"/>
          <w:color w:val="auto"/>
        </w:rPr>
        <w:t xml:space="preserve">Szacunkowa 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w:t>
      </w:r>
    </w:p>
    <w:p w14:paraId="792D92C2" w14:textId="77777777" w:rsidR="009A7B64" w:rsidRPr="009B292A" w:rsidRDefault="009A7B64" w:rsidP="00E462C2">
      <w:pPr>
        <w:pStyle w:val="Default"/>
        <w:numPr>
          <w:ilvl w:val="0"/>
          <w:numId w:val="66"/>
        </w:numPr>
        <w:spacing w:before="120" w:after="120"/>
        <w:rPr>
          <w:rFonts w:asciiTheme="minorHAnsi" w:hAnsiTheme="minorHAnsi" w:cstheme="minorHAnsi"/>
          <w:color w:val="auto"/>
        </w:rPr>
      </w:pPr>
      <w:r w:rsidRPr="009B292A">
        <w:rPr>
          <w:rFonts w:asciiTheme="minorHAnsi" w:hAnsiTheme="minorHAnsi" w:cstheme="minorHAnsi"/>
          <w:color w:val="auto"/>
        </w:rPr>
        <w:t xml:space="preserve">Zamówienie nie zostało podzielone na części z następujących względów: </w:t>
      </w:r>
    </w:p>
    <w:p w14:paraId="6943B3FE" w14:textId="77777777" w:rsidR="009B292A" w:rsidRPr="009B292A" w:rsidRDefault="009B292A" w:rsidP="00E462C2">
      <w:pPr>
        <w:pStyle w:val="Default"/>
        <w:numPr>
          <w:ilvl w:val="1"/>
          <w:numId w:val="66"/>
        </w:numPr>
        <w:spacing w:before="120" w:after="120"/>
        <w:rPr>
          <w:rFonts w:asciiTheme="minorHAnsi" w:hAnsiTheme="minorHAnsi" w:cstheme="minorHAnsi"/>
          <w:color w:val="auto"/>
        </w:rPr>
      </w:pPr>
      <w:r w:rsidRPr="009B292A">
        <w:rPr>
          <w:rFonts w:asciiTheme="minorHAnsi" w:hAnsiTheme="minorHAnsi" w:cstheme="minorHAnsi"/>
          <w:color w:val="auto"/>
        </w:rPr>
        <w:lastRenderedPageBreak/>
        <w:t>Kompleksowe podejście do zamówienia gwarantuje, że wszystkie elementy systemu – od projektu, przez sprzęt, aż po oprogramowanie i licencje – będą ze sobą kompatybilne. Podział zamówienia na części mógłby skutkować trudnościami w zapewnieniu jednolitego standardu technicznego, co mogłoby negatywnie wpłynąć na jakość i niezawodność funkcjonowania całego systemu monitoringu miejskiego.</w:t>
      </w:r>
    </w:p>
    <w:p w14:paraId="2091A983" w14:textId="3FC45027" w:rsidR="009A7B64" w:rsidRPr="007C04C2" w:rsidRDefault="009A7B64" w:rsidP="00E462C2">
      <w:pPr>
        <w:pStyle w:val="Default"/>
        <w:numPr>
          <w:ilvl w:val="1"/>
          <w:numId w:val="66"/>
        </w:numPr>
        <w:spacing w:before="120" w:after="120"/>
        <w:rPr>
          <w:rFonts w:asciiTheme="minorHAnsi" w:hAnsiTheme="minorHAnsi" w:cstheme="minorHAnsi"/>
          <w:color w:val="auto"/>
        </w:rPr>
      </w:pPr>
      <w:r w:rsidRPr="007C04C2">
        <w:rPr>
          <w:rFonts w:asciiTheme="minorHAnsi" w:hAnsiTheme="minorHAnsi" w:cstheme="minorHAnsi"/>
          <w:color w:val="auto"/>
        </w:rPr>
        <w:t xml:space="preserve">Brak podziału zamówienia nie uniemożliwia udziału mikro, małych i średnich przedsiębiorstw w postępowaniu. </w:t>
      </w:r>
    </w:p>
    <w:p w14:paraId="751EEBE4" w14:textId="77777777" w:rsidR="009A7B64" w:rsidRPr="007C04C2" w:rsidRDefault="009A7B64" w:rsidP="00E462C2">
      <w:pPr>
        <w:pStyle w:val="Default"/>
        <w:numPr>
          <w:ilvl w:val="0"/>
          <w:numId w:val="66"/>
        </w:numPr>
        <w:spacing w:before="120" w:after="120"/>
        <w:rPr>
          <w:rFonts w:asciiTheme="minorHAnsi" w:hAnsiTheme="minorHAnsi" w:cstheme="minorHAnsi"/>
          <w:color w:val="auto"/>
        </w:rPr>
      </w:pPr>
      <w:r w:rsidRPr="007C04C2">
        <w:rPr>
          <w:rFonts w:asciiTheme="minorHAnsi" w:hAnsiTheme="minorHAnsi" w:cstheme="minorHAnsi"/>
          <w:color w:val="auto"/>
        </w:rPr>
        <w:t xml:space="preserve">Zamawiający nie przewiduje prawa opcji. </w:t>
      </w:r>
    </w:p>
    <w:p w14:paraId="3E4C87C8" w14:textId="77777777" w:rsidR="009A7B64" w:rsidRPr="007C04C2" w:rsidRDefault="009A7B64" w:rsidP="00E462C2">
      <w:pPr>
        <w:pStyle w:val="Default"/>
        <w:numPr>
          <w:ilvl w:val="0"/>
          <w:numId w:val="66"/>
        </w:numPr>
        <w:spacing w:before="120" w:after="120"/>
        <w:rPr>
          <w:rFonts w:asciiTheme="minorHAnsi" w:hAnsiTheme="minorHAnsi" w:cstheme="minorHAnsi"/>
          <w:color w:val="auto"/>
        </w:rPr>
      </w:pPr>
      <w:r w:rsidRPr="007C04C2">
        <w:rPr>
          <w:rFonts w:asciiTheme="minorHAnsi" w:hAnsiTheme="minorHAnsi" w:cstheme="minorHAnsi"/>
          <w:color w:val="auto"/>
        </w:rPr>
        <w:t xml:space="preserve">Zamawiający nie przewiduje aukcji elektronicznej. </w:t>
      </w:r>
    </w:p>
    <w:p w14:paraId="1901EA89" w14:textId="77777777" w:rsidR="009A7B64" w:rsidRPr="007C04C2" w:rsidRDefault="009A7B64" w:rsidP="00E462C2">
      <w:pPr>
        <w:pStyle w:val="Default"/>
        <w:numPr>
          <w:ilvl w:val="0"/>
          <w:numId w:val="66"/>
        </w:numPr>
        <w:spacing w:before="120" w:after="120"/>
        <w:rPr>
          <w:rFonts w:asciiTheme="minorHAnsi" w:hAnsiTheme="minorHAnsi" w:cstheme="minorHAnsi"/>
          <w:color w:val="auto"/>
        </w:rPr>
      </w:pPr>
      <w:r w:rsidRPr="007C04C2">
        <w:rPr>
          <w:rFonts w:asciiTheme="minorHAnsi" w:hAnsiTheme="minorHAnsi" w:cstheme="minorHAnsi"/>
          <w:color w:val="auto"/>
        </w:rPr>
        <w:t xml:space="preserve">Zamawiający nie przewiduje złożenia oferty w postaci katalogów elektronicznych. </w:t>
      </w:r>
    </w:p>
    <w:p w14:paraId="798F4C4D" w14:textId="77777777" w:rsidR="009A7B64" w:rsidRPr="007C04C2" w:rsidRDefault="009A7B64" w:rsidP="00E462C2">
      <w:pPr>
        <w:pStyle w:val="Default"/>
        <w:numPr>
          <w:ilvl w:val="0"/>
          <w:numId w:val="66"/>
        </w:numPr>
        <w:spacing w:before="120" w:after="120"/>
        <w:rPr>
          <w:rFonts w:asciiTheme="minorHAnsi" w:hAnsiTheme="minorHAnsi" w:cstheme="minorHAnsi"/>
          <w:color w:val="auto"/>
        </w:rPr>
      </w:pPr>
      <w:r w:rsidRPr="007C04C2">
        <w:rPr>
          <w:rFonts w:asciiTheme="minorHAnsi" w:hAnsiTheme="minorHAnsi" w:cstheme="minorHAnsi"/>
          <w:color w:val="auto"/>
        </w:rPr>
        <w:t xml:space="preserve">Zamawiający nie prowadzi postępowania w celu zawarcia umowy ramowej. </w:t>
      </w:r>
    </w:p>
    <w:p w14:paraId="096F3191" w14:textId="77777777" w:rsidR="009A7B64" w:rsidRPr="007C04C2" w:rsidRDefault="009A7B64" w:rsidP="00E462C2">
      <w:pPr>
        <w:pStyle w:val="Default"/>
        <w:numPr>
          <w:ilvl w:val="0"/>
          <w:numId w:val="66"/>
        </w:numPr>
        <w:spacing w:before="120" w:after="120"/>
        <w:rPr>
          <w:rFonts w:asciiTheme="minorHAnsi" w:hAnsiTheme="minorHAnsi" w:cstheme="minorHAnsi"/>
          <w:color w:val="auto"/>
        </w:rPr>
      </w:pPr>
      <w:r w:rsidRPr="007C04C2">
        <w:rPr>
          <w:rFonts w:asciiTheme="minorHAnsi" w:hAnsiTheme="minorHAnsi" w:cstheme="minorHAnsi"/>
          <w:color w:val="auto"/>
        </w:rPr>
        <w:t xml:space="preserve">Zamawiający nie zastrzega możliwości ubiegania się o udzielenie zamówienia wyłącznie przez wykonawców, o których mowa w art. 94 ustawy. </w:t>
      </w:r>
    </w:p>
    <w:p w14:paraId="09CD4A71" w14:textId="77777777" w:rsidR="009A7B64" w:rsidRPr="007C04C2" w:rsidRDefault="009A7B64" w:rsidP="00E462C2">
      <w:pPr>
        <w:pStyle w:val="Default"/>
        <w:numPr>
          <w:ilvl w:val="0"/>
          <w:numId w:val="66"/>
        </w:numPr>
        <w:spacing w:before="120" w:after="120"/>
        <w:rPr>
          <w:rFonts w:asciiTheme="minorHAnsi" w:hAnsiTheme="minorHAnsi" w:cstheme="minorHAnsi"/>
          <w:color w:val="auto"/>
        </w:rPr>
      </w:pPr>
      <w:r w:rsidRPr="007C04C2">
        <w:rPr>
          <w:rFonts w:asciiTheme="minorHAnsi" w:hAnsiTheme="minorHAnsi" w:cstheme="minorHAnsi"/>
          <w:color w:val="auto"/>
        </w:rPr>
        <w:t xml:space="preserve">Zamawiający nie dopuszcza składania ofert wariantowych oraz w postaci katalogów elektronicznych. </w:t>
      </w:r>
    </w:p>
    <w:p w14:paraId="23AD7E76" w14:textId="77777777" w:rsidR="009A7B64" w:rsidRPr="007C04C2" w:rsidRDefault="009A7B64" w:rsidP="00E462C2">
      <w:pPr>
        <w:pStyle w:val="Default"/>
        <w:numPr>
          <w:ilvl w:val="0"/>
          <w:numId w:val="66"/>
        </w:numPr>
        <w:spacing w:before="120" w:after="120"/>
        <w:rPr>
          <w:rFonts w:asciiTheme="minorHAnsi" w:hAnsiTheme="minorHAnsi" w:cstheme="minorHAnsi"/>
          <w:color w:val="auto"/>
        </w:rPr>
      </w:pPr>
      <w:r w:rsidRPr="007C04C2">
        <w:rPr>
          <w:rFonts w:asciiTheme="minorHAnsi" w:hAnsiTheme="minorHAnsi" w:cstheme="minorHAnsi"/>
          <w:color w:val="auto"/>
        </w:rPr>
        <w:t xml:space="preserve">Zamawiający nie określa dodatkowych wymagań związanych z zatrudnianiem osób, o których mowa w art. 95 ustawy. </w:t>
      </w:r>
    </w:p>
    <w:p w14:paraId="51D92B30" w14:textId="77777777" w:rsidR="009A7B64" w:rsidRPr="007C04C2" w:rsidRDefault="009A7B64" w:rsidP="00E462C2">
      <w:pPr>
        <w:pStyle w:val="Default"/>
        <w:numPr>
          <w:ilvl w:val="0"/>
          <w:numId w:val="66"/>
        </w:numPr>
        <w:spacing w:before="120" w:after="120"/>
        <w:rPr>
          <w:rFonts w:asciiTheme="minorHAnsi" w:hAnsiTheme="minorHAnsi" w:cstheme="minorHAnsi"/>
          <w:color w:val="auto"/>
        </w:rPr>
      </w:pPr>
      <w:r w:rsidRPr="007C04C2">
        <w:rPr>
          <w:rFonts w:asciiTheme="minorHAnsi" w:hAnsiTheme="minorHAnsi" w:cstheme="minorHAnsi"/>
          <w:color w:val="auto"/>
        </w:rPr>
        <w:t xml:space="preserve">Zamawiający nie przewiduje wymagań, o których mowa w art. 96 ustawy. </w:t>
      </w:r>
    </w:p>
    <w:p w14:paraId="135AC4BB" w14:textId="77777777" w:rsidR="009A7B64" w:rsidRPr="007C04C2" w:rsidRDefault="009A7B64" w:rsidP="00E462C2">
      <w:pPr>
        <w:pStyle w:val="Default"/>
        <w:numPr>
          <w:ilvl w:val="0"/>
          <w:numId w:val="66"/>
        </w:numPr>
        <w:spacing w:before="120" w:after="120"/>
        <w:rPr>
          <w:rFonts w:asciiTheme="minorHAnsi" w:hAnsiTheme="minorHAnsi" w:cstheme="minorHAnsi"/>
          <w:color w:val="auto"/>
        </w:rPr>
      </w:pPr>
      <w:r w:rsidRPr="007C04C2">
        <w:rPr>
          <w:rFonts w:asciiTheme="minorHAnsi" w:hAnsiTheme="minorHAnsi" w:cstheme="minorHAnsi"/>
          <w:color w:val="auto"/>
        </w:rPr>
        <w:t xml:space="preserve">Zamawiający nie przewiduje udzielania zamówień, o których mowa w art. 214 ust. 1 pkt 7 i 8 ustawy. </w:t>
      </w:r>
    </w:p>
    <w:p w14:paraId="1C39E9D1" w14:textId="77777777" w:rsidR="009A7B64" w:rsidRPr="007C04C2" w:rsidRDefault="009A7B64" w:rsidP="00E462C2">
      <w:pPr>
        <w:pStyle w:val="Default"/>
        <w:numPr>
          <w:ilvl w:val="0"/>
          <w:numId w:val="66"/>
        </w:numPr>
        <w:spacing w:before="120" w:after="120"/>
        <w:rPr>
          <w:rFonts w:asciiTheme="minorHAnsi" w:hAnsiTheme="minorHAnsi" w:cstheme="minorHAnsi"/>
          <w:color w:val="auto"/>
        </w:rPr>
      </w:pPr>
      <w:r w:rsidRPr="007C04C2">
        <w:rPr>
          <w:rFonts w:asciiTheme="minorHAnsi" w:hAnsiTheme="minorHAnsi" w:cstheme="minorHAnsi"/>
          <w:color w:val="auto"/>
        </w:rPr>
        <w:t xml:space="preserve">Zamawiający nie wymaga złożenia oferty po odbyciu wizji lokalnej lub sprawdzeniu dokumentów niezbędnych do realizacji zamówienia dostępnych na miejscu u Zamawiającego – o których mowa w art. 131 ust. 2 ustawy. </w:t>
      </w:r>
    </w:p>
    <w:p w14:paraId="74CBAD05" w14:textId="77777777" w:rsidR="009A7B64" w:rsidRPr="007C04C2" w:rsidRDefault="009A7B64" w:rsidP="00E462C2">
      <w:pPr>
        <w:pStyle w:val="Default"/>
        <w:numPr>
          <w:ilvl w:val="0"/>
          <w:numId w:val="66"/>
        </w:numPr>
        <w:spacing w:before="120" w:after="120"/>
        <w:rPr>
          <w:rFonts w:asciiTheme="minorHAnsi" w:hAnsiTheme="minorHAnsi" w:cstheme="minorHAnsi"/>
          <w:color w:val="auto"/>
        </w:rPr>
      </w:pPr>
      <w:r w:rsidRPr="007C04C2">
        <w:rPr>
          <w:rFonts w:asciiTheme="minorHAnsi" w:hAnsiTheme="minorHAnsi" w:cstheme="minorHAnsi"/>
          <w:color w:val="auto"/>
        </w:rPr>
        <w:t xml:space="preserve">Wszelkie rozliczenia związane z realizacją zamówienia dokonywane będą w złotych polskich [PLN]. Jeżeli do oferty zostaną załączone dokumenty, w których wartości podane będą w walutach innych niż złoty polski zostaną one przeliczone wg kursów średnich walut obcych NBP z dnia publikacji ogłoszenia o zamówieniu. Jeżeli w tym dniu nie będzie opublikowany średni kurs NBP, zamawiający przyjmie kurs średni z ostatniej tabeli przed wszczęciem postępowania. </w:t>
      </w:r>
    </w:p>
    <w:p w14:paraId="3D42F337" w14:textId="6E33C267" w:rsidR="00E462C2" w:rsidRPr="007C04C2" w:rsidRDefault="009A7B64" w:rsidP="00E462C2">
      <w:pPr>
        <w:pStyle w:val="Default"/>
        <w:numPr>
          <w:ilvl w:val="0"/>
          <w:numId w:val="66"/>
        </w:numPr>
        <w:spacing w:before="120" w:after="120"/>
        <w:rPr>
          <w:rFonts w:asciiTheme="minorHAnsi" w:hAnsiTheme="minorHAnsi" w:cstheme="minorHAnsi"/>
          <w:color w:val="auto"/>
        </w:rPr>
      </w:pPr>
      <w:r w:rsidRPr="007C04C2">
        <w:rPr>
          <w:rFonts w:asciiTheme="minorHAnsi" w:hAnsiTheme="minorHAnsi" w:cstheme="minorHAnsi"/>
          <w:color w:val="auto"/>
        </w:rPr>
        <w:t>Klauzula informacyjna z art. 13 RODO w celu związanym z postępowaniem o</w:t>
      </w:r>
      <w:r w:rsidR="009D15E5" w:rsidRPr="007C04C2">
        <w:rPr>
          <w:rFonts w:asciiTheme="minorHAnsi" w:hAnsiTheme="minorHAnsi" w:cstheme="minorHAnsi"/>
          <w:color w:val="auto"/>
        </w:rPr>
        <w:t> </w:t>
      </w:r>
      <w:r w:rsidRPr="007C04C2">
        <w:rPr>
          <w:rFonts w:asciiTheme="minorHAnsi" w:hAnsiTheme="minorHAnsi" w:cstheme="minorHAnsi"/>
          <w:color w:val="auto"/>
        </w:rPr>
        <w:t>udzielenie zamówienia publicznego:</w:t>
      </w:r>
    </w:p>
    <w:p w14:paraId="5CC61405" w14:textId="61C42817" w:rsidR="00E462C2" w:rsidRPr="007C04C2" w:rsidRDefault="00E462C2" w:rsidP="00E462C2">
      <w:pPr>
        <w:pStyle w:val="Default"/>
        <w:numPr>
          <w:ilvl w:val="1"/>
          <w:numId w:val="66"/>
        </w:numPr>
        <w:spacing w:before="120" w:after="120"/>
        <w:rPr>
          <w:rFonts w:asciiTheme="minorHAnsi" w:hAnsiTheme="minorHAnsi" w:cstheme="minorHAnsi"/>
          <w:color w:val="auto"/>
        </w:rPr>
      </w:pPr>
      <w:r w:rsidRPr="007C04C2">
        <w:rPr>
          <w:rFonts w:asciiTheme="minorHAnsi" w:hAnsiTheme="minorHAnsi" w:cstheme="minorHAnsi"/>
          <w:color w:val="auto"/>
        </w:rPr>
        <w:t>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Pani/Panu prawach z tym związanych.</w:t>
      </w:r>
    </w:p>
    <w:p w14:paraId="543C94F3" w14:textId="77777777" w:rsidR="00E462C2" w:rsidRPr="007C04C2" w:rsidRDefault="00E462C2" w:rsidP="00E462C2">
      <w:pPr>
        <w:pStyle w:val="Default"/>
        <w:numPr>
          <w:ilvl w:val="2"/>
          <w:numId w:val="66"/>
        </w:numPr>
        <w:spacing w:before="120" w:after="120"/>
        <w:rPr>
          <w:rFonts w:asciiTheme="minorHAnsi" w:hAnsiTheme="minorHAnsi" w:cstheme="minorHAnsi"/>
          <w:color w:val="auto"/>
        </w:rPr>
      </w:pPr>
      <w:r w:rsidRPr="007C04C2">
        <w:rPr>
          <w:rFonts w:asciiTheme="minorHAnsi" w:hAnsiTheme="minorHAnsi" w:cstheme="minorHAnsi"/>
          <w:color w:val="auto"/>
        </w:rPr>
        <w:lastRenderedPageBreak/>
        <w:t>Administratorem Pani/Pana danych osobowych przetwarzanych w Urzędzie Miejskim w Ciechanowcu jest: Gmina Ciechanowiec, ul. Mickiewicza 1, 18-230 Ciechanowiec, reprezentowana przez Burmistrza Ciechanowca.</w:t>
      </w:r>
    </w:p>
    <w:p w14:paraId="6141B03D" w14:textId="1DD9620F" w:rsidR="00E462C2" w:rsidRPr="007C04C2" w:rsidRDefault="00E462C2" w:rsidP="00E462C2">
      <w:pPr>
        <w:pStyle w:val="Default"/>
        <w:numPr>
          <w:ilvl w:val="2"/>
          <w:numId w:val="66"/>
        </w:numPr>
        <w:spacing w:before="120" w:after="120"/>
        <w:rPr>
          <w:rFonts w:asciiTheme="minorHAnsi" w:hAnsiTheme="minorHAnsi" w:cstheme="minorHAnsi"/>
          <w:color w:val="auto"/>
        </w:rPr>
      </w:pPr>
      <w:r w:rsidRPr="007C04C2">
        <w:rPr>
          <w:rFonts w:asciiTheme="minorHAnsi" w:hAnsiTheme="minorHAnsi" w:cstheme="minorHAnsi"/>
          <w:color w:val="auto"/>
        </w:rPr>
        <w:t>W sprawie pytań dotyczących sposobu i zakresu przetwarzania Pani/Pana danych osobowych oraz przysługujących Pani/Panu uprawnień, może się Pani/Pan skontaktować się z Inspektorem Ochrony Danych Urzędu Miejskiego w Ciechanowcu – Pan Krystian Kraska za pomocą adresu e-mail: krystian.kraska@cbi24.pl</w:t>
      </w:r>
    </w:p>
    <w:p w14:paraId="04BDE1AD" w14:textId="1DB92207" w:rsidR="00E462C2" w:rsidRPr="007C04C2" w:rsidRDefault="00E462C2" w:rsidP="007C04C2">
      <w:pPr>
        <w:pStyle w:val="Default"/>
        <w:numPr>
          <w:ilvl w:val="2"/>
          <w:numId w:val="66"/>
        </w:numPr>
        <w:spacing w:before="120" w:after="120"/>
        <w:rPr>
          <w:rFonts w:asciiTheme="minorHAnsi" w:hAnsiTheme="minorHAnsi" w:cstheme="minorHAnsi"/>
          <w:b/>
          <w:bCs/>
          <w:color w:val="auto"/>
        </w:rPr>
      </w:pPr>
      <w:r w:rsidRPr="007C04C2">
        <w:rPr>
          <w:rFonts w:asciiTheme="minorHAnsi" w:hAnsiTheme="minorHAnsi" w:cstheme="minorHAnsi"/>
          <w:color w:val="auto"/>
        </w:rPr>
        <w:t>Administrator danych osobowych – Gmina Ciechanowiec - przetwarza Pani/Pana dane osobowe (art. 6 ust. 1 lit. c) i art. 9 ust. 1 i 2 lit. a), b) i g) RODO) w celu związanym z postępowaniem o udzielenie zamówienia publicznego pod nazwą: „</w:t>
      </w:r>
      <w:r w:rsidR="007C04C2" w:rsidRPr="007C04C2">
        <w:rPr>
          <w:rFonts w:asciiTheme="minorHAnsi" w:hAnsiTheme="minorHAnsi" w:cstheme="minorHAnsi"/>
          <w:b/>
          <w:bCs/>
          <w:color w:val="auto"/>
        </w:rPr>
        <w:t xml:space="preserve">Budowa miejskiego monitoringu wizyjnego (CCTV) w Ciechanowcu </w:t>
      </w:r>
      <w:r w:rsidRPr="007C04C2">
        <w:rPr>
          <w:rFonts w:asciiTheme="minorHAnsi" w:hAnsiTheme="minorHAnsi" w:cstheme="minorHAnsi"/>
          <w:color w:val="auto"/>
        </w:rPr>
        <w:t>” prowadzonym w trybie podstawowym z możliwością prowadzenia negocjacji.</w:t>
      </w:r>
    </w:p>
    <w:p w14:paraId="137F1C55" w14:textId="02906384" w:rsidR="00E462C2" w:rsidRPr="007C04C2" w:rsidRDefault="00E462C2" w:rsidP="00E462C2">
      <w:pPr>
        <w:pStyle w:val="Default"/>
        <w:numPr>
          <w:ilvl w:val="2"/>
          <w:numId w:val="66"/>
        </w:numPr>
        <w:spacing w:before="120" w:after="120"/>
        <w:rPr>
          <w:rFonts w:asciiTheme="minorHAnsi" w:hAnsiTheme="minorHAnsi" w:cstheme="minorHAnsi"/>
          <w:color w:val="auto"/>
        </w:rPr>
      </w:pPr>
      <w:r w:rsidRPr="007C04C2">
        <w:rPr>
          <w:rFonts w:asciiTheme="minorHAnsi" w:hAnsiTheme="minorHAnsi" w:cstheme="minorHAnsi"/>
          <w:color w:val="auto"/>
        </w:rPr>
        <w:t xml:space="preserve">Odbiorcami Pani/Pana danych osobowych będą osoby lub podmioty, którym udostępniona zostanie dokumentacja postępowania w oparciu o ustawę z dnia 11 września 2019 r. – Prawo zamówień publicznych, dalej zwaną „ustawa </w:t>
      </w:r>
      <w:proofErr w:type="spellStart"/>
      <w:r w:rsidRPr="007C04C2">
        <w:rPr>
          <w:rFonts w:asciiTheme="minorHAnsi" w:hAnsiTheme="minorHAnsi" w:cstheme="minorHAnsi"/>
          <w:color w:val="auto"/>
        </w:rPr>
        <w:t>Pzp</w:t>
      </w:r>
      <w:proofErr w:type="spellEnd"/>
      <w:r w:rsidRPr="007C04C2">
        <w:rPr>
          <w:rFonts w:asciiTheme="minorHAnsi" w:hAnsiTheme="minorHAnsi" w:cstheme="minorHAnsi"/>
          <w:color w:val="auto"/>
        </w:rPr>
        <w:t xml:space="preserve">”. </w:t>
      </w:r>
    </w:p>
    <w:p w14:paraId="066B7E94" w14:textId="28515350" w:rsidR="00E462C2" w:rsidRPr="007C04C2" w:rsidRDefault="00E462C2" w:rsidP="00E462C2">
      <w:pPr>
        <w:pStyle w:val="Default"/>
        <w:numPr>
          <w:ilvl w:val="2"/>
          <w:numId w:val="66"/>
        </w:numPr>
        <w:spacing w:before="120" w:after="120"/>
        <w:rPr>
          <w:rFonts w:asciiTheme="minorHAnsi" w:hAnsiTheme="minorHAnsi" w:cstheme="minorHAnsi"/>
          <w:color w:val="auto"/>
        </w:rPr>
      </w:pPr>
      <w:r w:rsidRPr="007C04C2">
        <w:rPr>
          <w:rFonts w:asciiTheme="minorHAnsi" w:hAnsiTheme="minorHAnsi" w:cstheme="minorHAnsi"/>
          <w:color w:val="auto"/>
        </w:rPr>
        <w:t>Pani/Pana dane osobowe będą przechowywane, zgodnie z przepisami ustawy Prawo zamówień publicznych, względnie przez okres gwarancji/rękojmi wynikający z zawartej umowy albo 15 lat w przypadku zamówień współfinansowanych ze środków europejskich.</w:t>
      </w:r>
    </w:p>
    <w:p w14:paraId="24945ACD" w14:textId="5D3CE3D0" w:rsidR="00E462C2" w:rsidRPr="007C04C2" w:rsidRDefault="00E462C2" w:rsidP="00E462C2">
      <w:pPr>
        <w:pStyle w:val="Default"/>
        <w:numPr>
          <w:ilvl w:val="2"/>
          <w:numId w:val="66"/>
        </w:numPr>
        <w:spacing w:before="120" w:after="120"/>
        <w:rPr>
          <w:rFonts w:asciiTheme="minorHAnsi" w:hAnsiTheme="minorHAnsi" w:cstheme="minorHAnsi"/>
          <w:color w:val="auto"/>
        </w:rPr>
      </w:pPr>
      <w:r w:rsidRPr="007C04C2">
        <w:rPr>
          <w:rFonts w:asciiTheme="minorHAnsi" w:hAnsiTheme="minorHAnsi" w:cstheme="minorHAnsi"/>
          <w:color w:val="auto"/>
        </w:rPr>
        <w:t xml:space="preserve">Obowiązek podania przez Panią/Pana danych osobowych bezpośrednio Pani/Pana dotyczących jest wymogiem ustawowym określonym w przepisach ustawy </w:t>
      </w:r>
      <w:proofErr w:type="spellStart"/>
      <w:r w:rsidRPr="007C04C2">
        <w:rPr>
          <w:rFonts w:asciiTheme="minorHAnsi" w:hAnsiTheme="minorHAnsi" w:cstheme="minorHAnsi"/>
          <w:color w:val="auto"/>
        </w:rPr>
        <w:t>Pzp</w:t>
      </w:r>
      <w:proofErr w:type="spellEnd"/>
      <w:r w:rsidRPr="007C04C2">
        <w:rPr>
          <w:rFonts w:asciiTheme="minorHAnsi" w:hAnsiTheme="minorHAnsi" w:cstheme="minorHAnsi"/>
          <w:color w:val="auto"/>
        </w:rPr>
        <w:t xml:space="preserve">, związanym z udziałem w postępowaniu o udzielenie zamówienia publicznego; konsekwencje niepodania określonych danych wynikają z ustawy </w:t>
      </w:r>
      <w:proofErr w:type="spellStart"/>
      <w:r w:rsidRPr="007C04C2">
        <w:rPr>
          <w:rFonts w:asciiTheme="minorHAnsi" w:hAnsiTheme="minorHAnsi" w:cstheme="minorHAnsi"/>
          <w:color w:val="auto"/>
        </w:rPr>
        <w:t>Pzp</w:t>
      </w:r>
      <w:proofErr w:type="spellEnd"/>
      <w:r w:rsidRPr="007C04C2">
        <w:rPr>
          <w:rFonts w:asciiTheme="minorHAnsi" w:hAnsiTheme="minorHAnsi" w:cstheme="minorHAnsi"/>
          <w:color w:val="auto"/>
        </w:rPr>
        <w:t>.</w:t>
      </w:r>
    </w:p>
    <w:p w14:paraId="04F0862B" w14:textId="2B49BA3D" w:rsidR="00E462C2" w:rsidRPr="007C04C2" w:rsidRDefault="00E462C2" w:rsidP="00E462C2">
      <w:pPr>
        <w:pStyle w:val="Default"/>
        <w:numPr>
          <w:ilvl w:val="2"/>
          <w:numId w:val="66"/>
        </w:numPr>
        <w:spacing w:before="120" w:after="120"/>
        <w:rPr>
          <w:rFonts w:asciiTheme="minorHAnsi" w:hAnsiTheme="minorHAnsi" w:cstheme="minorHAnsi"/>
          <w:color w:val="auto"/>
        </w:rPr>
      </w:pPr>
      <w:r w:rsidRPr="007C04C2">
        <w:rPr>
          <w:rFonts w:asciiTheme="minorHAnsi" w:hAnsiTheme="minorHAnsi" w:cstheme="minorHAnsi"/>
          <w:color w:val="auto"/>
        </w:rPr>
        <w:t>W związku z przetwarzaniem Pani/Pana danych osobowych przysługują Pani/Panu następujące uprawnienia: prawo żądania dostępu do swoich danych osobowych (Administrator może żądać wskazania dodatkowych informacji mających na celu sprecyzowanie zadania, w szczególności podania nazwy lub daty postępowania/daty zakończonego postępowania o udzielenia zamówienia publicznego), prawo żądania sprostowania danych osobowych, prawo żądania ograniczenia przetwarzania danych osobowych z zastrzeżeniem przypadków, o których mowa w art. 18 ust. 2 RODO (prawo to nie ogranicza przetwarzania danych osobowych do czasu zakończenia postępowania o udzielenie zamówienia publicznego).</w:t>
      </w:r>
    </w:p>
    <w:p w14:paraId="6E118ACA" w14:textId="57D05322" w:rsidR="00E462C2" w:rsidRPr="007C04C2" w:rsidRDefault="00E462C2" w:rsidP="00E462C2">
      <w:pPr>
        <w:pStyle w:val="Default"/>
        <w:numPr>
          <w:ilvl w:val="2"/>
          <w:numId w:val="66"/>
        </w:numPr>
        <w:spacing w:before="120" w:after="120"/>
        <w:rPr>
          <w:rFonts w:asciiTheme="minorHAnsi" w:hAnsiTheme="minorHAnsi" w:cstheme="minorHAnsi"/>
          <w:color w:val="auto"/>
        </w:rPr>
      </w:pPr>
      <w:r w:rsidRPr="007C04C2">
        <w:rPr>
          <w:rFonts w:asciiTheme="minorHAnsi" w:hAnsiTheme="minorHAnsi" w:cstheme="minorHAnsi"/>
          <w:color w:val="auto"/>
        </w:rPr>
        <w:t>W związku z przetwarzaniem Pani/Pana danych osobowych nie przysługuje Pani/Panu prawo do usunięcia danych osobowych (art. 17 ust. 3 lit. b), d) lub e) RODO), prawo do przenoszenia danych osobowych (art. 20 RODO), prawo sprzeciwu wobec przetwarzania danych osobowych, gdyż podstawą prawną przetwarzania Pani/Pana danych osobowych jest art. 6 ust. 1 lit. c) RODO (art. 21 RODO).</w:t>
      </w:r>
    </w:p>
    <w:p w14:paraId="4BA71D83" w14:textId="7EF5C5DF" w:rsidR="00E462C2" w:rsidRPr="007C04C2" w:rsidRDefault="00E462C2" w:rsidP="00E462C2">
      <w:pPr>
        <w:pStyle w:val="Default"/>
        <w:numPr>
          <w:ilvl w:val="2"/>
          <w:numId w:val="66"/>
        </w:numPr>
        <w:spacing w:before="120" w:after="120"/>
        <w:rPr>
          <w:rFonts w:asciiTheme="minorHAnsi" w:hAnsiTheme="minorHAnsi" w:cstheme="minorHAnsi"/>
          <w:color w:val="auto"/>
        </w:rPr>
      </w:pPr>
      <w:r w:rsidRPr="007C04C2">
        <w:rPr>
          <w:rFonts w:asciiTheme="minorHAnsi" w:hAnsiTheme="minorHAnsi" w:cstheme="minorHAnsi"/>
          <w:color w:val="auto"/>
        </w:rPr>
        <w:t xml:space="preserve">W przypadku powzięcia informacji o niezgodnym z prawem przetwarzaniu w Urzędzie Miejskim w Ciechanowcu Pani/Pana danych osobowych, przysługuje Pani/Panu prawo wniesienia skargi do organu nadzorczego właściwego w sprawach ochrony danych </w:t>
      </w:r>
      <w:r w:rsidRPr="007C04C2">
        <w:rPr>
          <w:rFonts w:asciiTheme="minorHAnsi" w:hAnsiTheme="minorHAnsi" w:cstheme="minorHAnsi"/>
          <w:color w:val="auto"/>
        </w:rPr>
        <w:lastRenderedPageBreak/>
        <w:t>osobowych tj. Prezesa Urzędu Ochrony Danych Osobowych, adres: Stawki 2, 00-193 Warszawa.</w:t>
      </w:r>
    </w:p>
    <w:p w14:paraId="419AD62B" w14:textId="1A3716B1" w:rsidR="00E462C2" w:rsidRPr="007C04C2" w:rsidRDefault="00E462C2" w:rsidP="00E462C2">
      <w:pPr>
        <w:pStyle w:val="Default"/>
        <w:numPr>
          <w:ilvl w:val="2"/>
          <w:numId w:val="66"/>
        </w:numPr>
        <w:spacing w:before="120" w:after="120"/>
        <w:rPr>
          <w:rFonts w:asciiTheme="minorHAnsi" w:hAnsiTheme="minorHAnsi" w:cstheme="minorHAnsi"/>
          <w:color w:val="auto"/>
        </w:rPr>
      </w:pPr>
      <w:r w:rsidRPr="007C04C2">
        <w:rPr>
          <w:rFonts w:asciiTheme="minorHAnsi" w:hAnsiTheme="minorHAnsi" w:cstheme="minorHAnsi"/>
          <w:color w:val="auto"/>
        </w:rPr>
        <w:t>Administrator danych osobowych nie stosuje wobec Pani/Pana danych zautomatyzowanego podejmowania decyzji, w tym profilowania.</w:t>
      </w:r>
    </w:p>
    <w:p w14:paraId="3AB675A5" w14:textId="45480B09" w:rsidR="009A7B64" w:rsidRPr="007C04C2" w:rsidRDefault="00E462C2" w:rsidP="00E462C2">
      <w:pPr>
        <w:pStyle w:val="Default"/>
        <w:numPr>
          <w:ilvl w:val="0"/>
          <w:numId w:val="66"/>
        </w:numPr>
        <w:spacing w:before="120" w:after="120"/>
        <w:rPr>
          <w:rFonts w:asciiTheme="minorHAnsi" w:hAnsiTheme="minorHAnsi" w:cstheme="minorHAnsi"/>
          <w:color w:val="auto"/>
        </w:rPr>
      </w:pPr>
      <w:r w:rsidRPr="007C04C2">
        <w:rPr>
          <w:rFonts w:asciiTheme="minorHAnsi" w:hAnsiTheme="minorHAnsi" w:cstheme="minorHAnsi"/>
          <w:color w:val="auto"/>
        </w:rPr>
        <w:t>Wykonawca ubiegając się o udzielenie zamówienia publicznego jest zobowiązany do wypełnienia wszystkich obowiązków formalno-prawnych związanych z udziałem w postępowaniu. 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 RODO). Ponadto wykonawca będzie musiał wypełnić obowiązek informacyjny wynikający z art. 14 RODO względem osób fizycznych, których dane przekazuje zamawiającemu i których dane pośrednio pozyskał, chyba że ma zastosowanie co najmniej jedno z włączeń, o których mowa w art. 14 ust. 5 RODO.  W celu zapewnienia, że wykonawca wypełnił ww. obowiązki informacyjne oraz ochrony prawnie uzasadnionych interesów osoby trzeciej, której dane zostały przekazane w związku z udziałem wykonawcy w postępowaniu, Zamawiający zobowiązuje wykonawcę do złożenia w postępowaniu o udzielenie zamówienia publicznego oświadczenia o wypełnieniu przez niego obowiązków informacyjnych przewidzianych w art. 13 lub art. 14 RODO. Treść oświadczenia została ujęta w formularzu ofertowym.</w:t>
      </w:r>
    </w:p>
    <w:p w14:paraId="2839B1BE" w14:textId="77777777" w:rsidR="00E462C2" w:rsidRPr="007C04C2" w:rsidRDefault="00E462C2" w:rsidP="00E462C2">
      <w:pPr>
        <w:pStyle w:val="Default"/>
        <w:spacing w:before="120" w:after="120"/>
        <w:rPr>
          <w:rFonts w:asciiTheme="minorHAnsi" w:hAnsiTheme="minorHAnsi" w:cstheme="minorHAnsi"/>
          <w:color w:val="auto"/>
        </w:rPr>
      </w:pPr>
      <w:r w:rsidRPr="007C04C2">
        <w:rPr>
          <w:rFonts w:asciiTheme="minorHAnsi" w:hAnsiTheme="minorHAnsi" w:cstheme="minorHAnsi"/>
          <w:b/>
          <w:bCs/>
          <w:color w:val="auto"/>
          <w:highlight w:val="cyan"/>
        </w:rPr>
        <w:t>Rozdział 21. Pouczenie o środkach ochrony prawnej przysługujących Wykonawcy w toku postępowania o udzielenie zamówienia.</w:t>
      </w:r>
      <w:r w:rsidRPr="007C04C2">
        <w:rPr>
          <w:rFonts w:asciiTheme="minorHAnsi" w:hAnsiTheme="minorHAnsi" w:cstheme="minorHAnsi"/>
          <w:b/>
          <w:bCs/>
          <w:color w:val="auto"/>
        </w:rPr>
        <w:t xml:space="preserve"> </w:t>
      </w:r>
    </w:p>
    <w:p w14:paraId="48649AFE" w14:textId="77777777" w:rsidR="00E462C2" w:rsidRPr="007C04C2" w:rsidRDefault="00E462C2" w:rsidP="00E462C2">
      <w:pPr>
        <w:pStyle w:val="Default"/>
        <w:spacing w:before="120" w:after="120"/>
        <w:rPr>
          <w:rFonts w:asciiTheme="minorHAnsi" w:hAnsiTheme="minorHAnsi" w:cstheme="minorHAnsi"/>
          <w:color w:val="auto"/>
        </w:rPr>
      </w:pPr>
      <w:r w:rsidRPr="007C04C2">
        <w:rPr>
          <w:rFonts w:asciiTheme="minorHAnsi" w:hAnsiTheme="minorHAnsi" w:cstheme="minorHAnsi"/>
          <w:color w:val="auto"/>
        </w:rPr>
        <w:t xml:space="preserve">Wykonawcom, których interes prawny w uzyskaniu zamówienia doznał lub może doznać uszczerbku w wyniku naruszenia przez Zamawiającego przepisów ustawy, przepisów wykonawczych jak też postanowień SWZ przysługują środki ochrony prawnej przewidziane w Dziale IX ustawy. </w:t>
      </w:r>
    </w:p>
    <w:p w14:paraId="041D070F" w14:textId="72D2FB98" w:rsidR="000E0E2F" w:rsidRPr="007C04C2" w:rsidRDefault="00E462C2" w:rsidP="00E462C2">
      <w:pPr>
        <w:pStyle w:val="Default"/>
        <w:spacing w:before="120" w:after="120"/>
        <w:rPr>
          <w:rFonts w:asciiTheme="minorHAnsi" w:hAnsiTheme="minorHAnsi" w:cstheme="minorHAnsi"/>
          <w:b/>
          <w:bCs/>
          <w:color w:val="auto"/>
        </w:rPr>
      </w:pPr>
      <w:r w:rsidRPr="007C04C2">
        <w:rPr>
          <w:rFonts w:asciiTheme="minorHAnsi" w:hAnsiTheme="minorHAnsi" w:cstheme="minorHAnsi"/>
          <w:b/>
          <w:bCs/>
          <w:color w:val="auto"/>
          <w:highlight w:val="cyan"/>
        </w:rPr>
        <w:t>Rozdział 2</w:t>
      </w:r>
      <w:r w:rsidR="007C04C2" w:rsidRPr="007C04C2">
        <w:rPr>
          <w:rFonts w:asciiTheme="minorHAnsi" w:hAnsiTheme="minorHAnsi" w:cstheme="minorHAnsi"/>
          <w:b/>
          <w:bCs/>
          <w:color w:val="auto"/>
          <w:highlight w:val="cyan"/>
        </w:rPr>
        <w:t>2</w:t>
      </w:r>
      <w:r w:rsidRPr="007C04C2">
        <w:rPr>
          <w:rFonts w:asciiTheme="minorHAnsi" w:hAnsiTheme="minorHAnsi" w:cstheme="minorHAnsi"/>
          <w:b/>
          <w:bCs/>
          <w:color w:val="auto"/>
          <w:highlight w:val="cyan"/>
        </w:rPr>
        <w:t>. Załączniki do SWZ</w:t>
      </w:r>
    </w:p>
    <w:p w14:paraId="7F8BE524" w14:textId="34E28A98" w:rsidR="0015080B" w:rsidRPr="007C04C2" w:rsidRDefault="0015080B" w:rsidP="00E462C2">
      <w:pPr>
        <w:pStyle w:val="Default"/>
        <w:spacing w:before="120" w:after="120"/>
        <w:jc w:val="both"/>
        <w:rPr>
          <w:rFonts w:asciiTheme="minorHAnsi" w:hAnsiTheme="minorHAnsi" w:cstheme="minorHAnsi"/>
          <w:b/>
          <w:bCs/>
          <w:color w:val="auto"/>
        </w:rPr>
      </w:pPr>
      <w:r w:rsidRPr="007C04C2">
        <w:rPr>
          <w:rFonts w:asciiTheme="minorHAnsi" w:hAnsiTheme="minorHAnsi" w:cstheme="minorHAnsi"/>
          <w:b/>
          <w:bCs/>
          <w:color w:val="auto"/>
        </w:rPr>
        <w:t>Następujące załączniki stanowią integralną część SWZ:</w:t>
      </w:r>
    </w:p>
    <w:tbl>
      <w:tblPr>
        <w:tblW w:w="9225"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1"/>
        <w:gridCol w:w="709"/>
        <w:gridCol w:w="6935"/>
      </w:tblGrid>
      <w:tr w:rsidR="007C04C2" w:rsidRPr="007C04C2" w14:paraId="6BF2FB3C" w14:textId="77777777" w:rsidTr="004137CE">
        <w:trPr>
          <w:trHeight w:val="90"/>
        </w:trPr>
        <w:tc>
          <w:tcPr>
            <w:tcW w:w="2290" w:type="dxa"/>
            <w:gridSpan w:val="2"/>
            <w:vAlign w:val="center"/>
          </w:tcPr>
          <w:p w14:paraId="4ABCEE26" w14:textId="3EA6C727" w:rsidR="0015080B" w:rsidRPr="007C04C2" w:rsidRDefault="0015080B" w:rsidP="00D43518">
            <w:pPr>
              <w:pStyle w:val="Default"/>
              <w:rPr>
                <w:rFonts w:asciiTheme="minorHAnsi" w:hAnsiTheme="minorHAnsi" w:cstheme="minorHAnsi"/>
                <w:color w:val="auto"/>
              </w:rPr>
            </w:pPr>
            <w:r w:rsidRPr="007C04C2">
              <w:rPr>
                <w:rFonts w:asciiTheme="minorHAnsi" w:hAnsiTheme="minorHAnsi" w:cstheme="minorHAnsi"/>
                <w:b/>
                <w:bCs/>
                <w:color w:val="auto"/>
              </w:rPr>
              <w:t xml:space="preserve">Oznaczenie Załącznika </w:t>
            </w:r>
          </w:p>
        </w:tc>
        <w:tc>
          <w:tcPr>
            <w:tcW w:w="6935" w:type="dxa"/>
            <w:vAlign w:val="center"/>
          </w:tcPr>
          <w:p w14:paraId="4D08F6DB" w14:textId="77777777" w:rsidR="0015080B" w:rsidRPr="007C04C2" w:rsidRDefault="0015080B" w:rsidP="00D43518">
            <w:pPr>
              <w:pStyle w:val="Default"/>
              <w:rPr>
                <w:rFonts w:asciiTheme="minorHAnsi" w:hAnsiTheme="minorHAnsi" w:cstheme="minorHAnsi"/>
                <w:color w:val="auto"/>
              </w:rPr>
            </w:pPr>
            <w:r w:rsidRPr="007C04C2">
              <w:rPr>
                <w:rFonts w:asciiTheme="minorHAnsi" w:hAnsiTheme="minorHAnsi" w:cstheme="minorHAnsi"/>
                <w:b/>
                <w:bCs/>
                <w:color w:val="auto"/>
              </w:rPr>
              <w:t xml:space="preserve">Nazwa Załącznika </w:t>
            </w:r>
          </w:p>
        </w:tc>
      </w:tr>
      <w:tr w:rsidR="007C04C2" w:rsidRPr="007C04C2" w14:paraId="03CE6E20" w14:textId="77777777" w:rsidTr="004137CE">
        <w:trPr>
          <w:trHeight w:val="90"/>
        </w:trPr>
        <w:tc>
          <w:tcPr>
            <w:tcW w:w="1581" w:type="dxa"/>
            <w:vAlign w:val="center"/>
          </w:tcPr>
          <w:p w14:paraId="639D182B" w14:textId="59864996" w:rsidR="0015080B" w:rsidRPr="007C04C2" w:rsidRDefault="0015080B" w:rsidP="00D43518">
            <w:pPr>
              <w:pStyle w:val="Default"/>
              <w:ind w:left="142"/>
              <w:rPr>
                <w:rFonts w:asciiTheme="minorHAnsi" w:hAnsiTheme="minorHAnsi" w:cstheme="minorHAnsi"/>
                <w:color w:val="auto"/>
              </w:rPr>
            </w:pPr>
            <w:r w:rsidRPr="007C04C2">
              <w:rPr>
                <w:rFonts w:asciiTheme="minorHAnsi" w:hAnsiTheme="minorHAnsi" w:cstheme="minorHAnsi"/>
                <w:color w:val="auto"/>
              </w:rPr>
              <w:t>Załącznik</w:t>
            </w:r>
          </w:p>
        </w:tc>
        <w:tc>
          <w:tcPr>
            <w:tcW w:w="709" w:type="dxa"/>
            <w:vAlign w:val="center"/>
          </w:tcPr>
          <w:p w14:paraId="1CB50EB4" w14:textId="0FC1E446" w:rsidR="0015080B" w:rsidRPr="007C04C2" w:rsidRDefault="0015080B" w:rsidP="00D43518">
            <w:pPr>
              <w:pStyle w:val="Default"/>
              <w:ind w:left="172" w:hanging="142"/>
              <w:rPr>
                <w:rFonts w:asciiTheme="minorHAnsi" w:hAnsiTheme="minorHAnsi" w:cstheme="minorHAnsi"/>
                <w:color w:val="auto"/>
              </w:rPr>
            </w:pPr>
            <w:r w:rsidRPr="007C04C2">
              <w:rPr>
                <w:rFonts w:asciiTheme="minorHAnsi" w:hAnsiTheme="minorHAnsi" w:cstheme="minorHAnsi"/>
                <w:color w:val="auto"/>
              </w:rPr>
              <w:t>1</w:t>
            </w:r>
          </w:p>
        </w:tc>
        <w:tc>
          <w:tcPr>
            <w:tcW w:w="6935" w:type="dxa"/>
            <w:vAlign w:val="center"/>
          </w:tcPr>
          <w:p w14:paraId="6901C423" w14:textId="77777777" w:rsidR="0015080B" w:rsidRPr="007C04C2" w:rsidRDefault="0015080B" w:rsidP="00D43518">
            <w:pPr>
              <w:pStyle w:val="Default"/>
              <w:ind w:left="320" w:right="218"/>
              <w:rPr>
                <w:rFonts w:asciiTheme="minorHAnsi" w:hAnsiTheme="minorHAnsi" w:cstheme="minorHAnsi"/>
                <w:color w:val="auto"/>
              </w:rPr>
            </w:pPr>
            <w:r w:rsidRPr="007C04C2">
              <w:rPr>
                <w:rFonts w:asciiTheme="minorHAnsi" w:hAnsiTheme="minorHAnsi" w:cstheme="minorHAnsi"/>
                <w:color w:val="auto"/>
              </w:rPr>
              <w:t xml:space="preserve">Wzór Formularza Oferty </w:t>
            </w:r>
          </w:p>
        </w:tc>
      </w:tr>
      <w:tr w:rsidR="00730E2B" w:rsidRPr="00730E2B" w14:paraId="7EC6D5EF" w14:textId="77777777" w:rsidTr="004137CE">
        <w:trPr>
          <w:trHeight w:val="200"/>
        </w:trPr>
        <w:tc>
          <w:tcPr>
            <w:tcW w:w="1581" w:type="dxa"/>
            <w:vAlign w:val="center"/>
          </w:tcPr>
          <w:p w14:paraId="21637B52" w14:textId="1C5F10AC" w:rsidR="0015080B" w:rsidRPr="007C04C2" w:rsidRDefault="0015080B" w:rsidP="00D43518">
            <w:pPr>
              <w:pStyle w:val="Default"/>
              <w:ind w:left="142"/>
              <w:rPr>
                <w:rFonts w:asciiTheme="minorHAnsi" w:hAnsiTheme="minorHAnsi" w:cstheme="minorHAnsi"/>
                <w:color w:val="auto"/>
              </w:rPr>
            </w:pPr>
            <w:r w:rsidRPr="007C04C2">
              <w:rPr>
                <w:rFonts w:asciiTheme="minorHAnsi" w:hAnsiTheme="minorHAnsi" w:cstheme="minorHAnsi"/>
                <w:color w:val="auto"/>
              </w:rPr>
              <w:t>Załącznik</w:t>
            </w:r>
          </w:p>
        </w:tc>
        <w:tc>
          <w:tcPr>
            <w:tcW w:w="709" w:type="dxa"/>
            <w:vAlign w:val="center"/>
          </w:tcPr>
          <w:p w14:paraId="007ECD63" w14:textId="060F55A7" w:rsidR="0015080B" w:rsidRPr="007C04C2" w:rsidRDefault="0015080B" w:rsidP="00D43518">
            <w:pPr>
              <w:pStyle w:val="Default"/>
              <w:ind w:left="172" w:hanging="142"/>
              <w:rPr>
                <w:rFonts w:asciiTheme="minorHAnsi" w:hAnsiTheme="minorHAnsi" w:cstheme="minorHAnsi"/>
                <w:color w:val="auto"/>
              </w:rPr>
            </w:pPr>
            <w:r w:rsidRPr="007C04C2">
              <w:rPr>
                <w:rFonts w:asciiTheme="minorHAnsi" w:hAnsiTheme="minorHAnsi" w:cstheme="minorHAnsi"/>
                <w:color w:val="auto"/>
              </w:rPr>
              <w:t>2</w:t>
            </w:r>
          </w:p>
        </w:tc>
        <w:tc>
          <w:tcPr>
            <w:tcW w:w="6935" w:type="dxa"/>
            <w:vAlign w:val="center"/>
          </w:tcPr>
          <w:p w14:paraId="1B9A0537" w14:textId="77777777" w:rsidR="0015080B" w:rsidRPr="007C04C2" w:rsidRDefault="0015080B" w:rsidP="00D43518">
            <w:pPr>
              <w:pStyle w:val="Default"/>
              <w:ind w:left="320" w:right="218"/>
              <w:rPr>
                <w:rFonts w:asciiTheme="minorHAnsi" w:hAnsiTheme="minorHAnsi" w:cstheme="minorHAnsi"/>
                <w:color w:val="auto"/>
              </w:rPr>
            </w:pPr>
            <w:r w:rsidRPr="007C04C2">
              <w:rPr>
                <w:rFonts w:asciiTheme="minorHAnsi" w:hAnsiTheme="minorHAnsi" w:cstheme="minorHAnsi"/>
                <w:color w:val="auto"/>
              </w:rPr>
              <w:t xml:space="preserve">Oświadczenie wykonawcy o niepodleganiu wykluczeniu oraz spełnianiu warunków udziału w postępowaniu </w:t>
            </w:r>
          </w:p>
        </w:tc>
      </w:tr>
      <w:tr w:rsidR="00730E2B" w:rsidRPr="00730E2B" w14:paraId="46B62B3A" w14:textId="77777777" w:rsidTr="004137CE">
        <w:trPr>
          <w:trHeight w:val="217"/>
        </w:trPr>
        <w:tc>
          <w:tcPr>
            <w:tcW w:w="1581" w:type="dxa"/>
            <w:vAlign w:val="center"/>
          </w:tcPr>
          <w:p w14:paraId="2D0A3E0E" w14:textId="15559FDE" w:rsidR="0015080B" w:rsidRPr="007C04C2" w:rsidRDefault="0015080B" w:rsidP="00D43518">
            <w:pPr>
              <w:pStyle w:val="Default"/>
              <w:ind w:left="142"/>
              <w:rPr>
                <w:rFonts w:asciiTheme="minorHAnsi" w:hAnsiTheme="minorHAnsi" w:cstheme="minorHAnsi"/>
                <w:color w:val="auto"/>
              </w:rPr>
            </w:pPr>
            <w:r w:rsidRPr="007C04C2">
              <w:rPr>
                <w:rFonts w:asciiTheme="minorHAnsi" w:hAnsiTheme="minorHAnsi" w:cstheme="minorHAnsi"/>
                <w:color w:val="auto"/>
              </w:rPr>
              <w:t>Załącznik</w:t>
            </w:r>
          </w:p>
        </w:tc>
        <w:tc>
          <w:tcPr>
            <w:tcW w:w="709" w:type="dxa"/>
            <w:vAlign w:val="center"/>
          </w:tcPr>
          <w:p w14:paraId="7CFB637E" w14:textId="10E2C3F8" w:rsidR="0015080B" w:rsidRPr="007C04C2" w:rsidRDefault="0015080B" w:rsidP="00D43518">
            <w:pPr>
              <w:pStyle w:val="Default"/>
              <w:ind w:left="172" w:hanging="142"/>
              <w:rPr>
                <w:rFonts w:asciiTheme="minorHAnsi" w:hAnsiTheme="minorHAnsi" w:cstheme="minorHAnsi"/>
                <w:color w:val="auto"/>
              </w:rPr>
            </w:pPr>
            <w:r w:rsidRPr="007C04C2">
              <w:rPr>
                <w:rFonts w:asciiTheme="minorHAnsi" w:hAnsiTheme="minorHAnsi" w:cstheme="minorHAnsi"/>
                <w:color w:val="auto"/>
              </w:rPr>
              <w:t>2b</w:t>
            </w:r>
          </w:p>
        </w:tc>
        <w:tc>
          <w:tcPr>
            <w:tcW w:w="6935" w:type="dxa"/>
            <w:vAlign w:val="center"/>
          </w:tcPr>
          <w:p w14:paraId="5324D2C1" w14:textId="33F9273F" w:rsidR="0015080B" w:rsidRPr="007C04C2" w:rsidRDefault="0015080B" w:rsidP="00D43518">
            <w:pPr>
              <w:pStyle w:val="Default"/>
              <w:ind w:left="320" w:right="218"/>
              <w:rPr>
                <w:rFonts w:asciiTheme="minorHAnsi" w:hAnsiTheme="minorHAnsi" w:cstheme="minorHAnsi"/>
                <w:color w:val="auto"/>
              </w:rPr>
            </w:pPr>
            <w:r w:rsidRPr="007C04C2">
              <w:rPr>
                <w:rFonts w:asciiTheme="minorHAnsi" w:hAnsiTheme="minorHAnsi" w:cstheme="minorHAnsi"/>
                <w:color w:val="auto"/>
              </w:rPr>
              <w:t>Oświadczenie podmiotu udostępniającego zasoby o</w:t>
            </w:r>
            <w:r w:rsidR="00522CB7" w:rsidRPr="007C04C2">
              <w:rPr>
                <w:rFonts w:asciiTheme="minorHAnsi" w:hAnsiTheme="minorHAnsi" w:cstheme="minorHAnsi"/>
                <w:color w:val="auto"/>
              </w:rPr>
              <w:t> </w:t>
            </w:r>
            <w:r w:rsidRPr="007C04C2">
              <w:rPr>
                <w:rFonts w:asciiTheme="minorHAnsi" w:hAnsiTheme="minorHAnsi" w:cstheme="minorHAnsi"/>
                <w:color w:val="auto"/>
              </w:rPr>
              <w:t xml:space="preserve">niepodleganiu wykluczeniu oraz spełnianiu warunków udziału w postępowaniu </w:t>
            </w:r>
          </w:p>
        </w:tc>
      </w:tr>
      <w:tr w:rsidR="00730E2B" w:rsidRPr="00730E2B" w14:paraId="6094BB37" w14:textId="77777777" w:rsidTr="004137CE">
        <w:trPr>
          <w:trHeight w:val="90"/>
        </w:trPr>
        <w:tc>
          <w:tcPr>
            <w:tcW w:w="1581" w:type="dxa"/>
            <w:vAlign w:val="center"/>
          </w:tcPr>
          <w:p w14:paraId="55A5263D" w14:textId="6684BD09" w:rsidR="0015080B" w:rsidRPr="007C04C2" w:rsidRDefault="0015080B" w:rsidP="00D43518">
            <w:pPr>
              <w:pStyle w:val="Default"/>
              <w:ind w:left="142"/>
              <w:rPr>
                <w:rFonts w:asciiTheme="minorHAnsi" w:hAnsiTheme="minorHAnsi" w:cstheme="minorHAnsi"/>
                <w:color w:val="auto"/>
              </w:rPr>
            </w:pPr>
            <w:r w:rsidRPr="007C04C2">
              <w:rPr>
                <w:rFonts w:asciiTheme="minorHAnsi" w:hAnsiTheme="minorHAnsi" w:cstheme="minorHAnsi"/>
                <w:color w:val="auto"/>
              </w:rPr>
              <w:t>Załącznik</w:t>
            </w:r>
          </w:p>
        </w:tc>
        <w:tc>
          <w:tcPr>
            <w:tcW w:w="709" w:type="dxa"/>
            <w:vAlign w:val="center"/>
          </w:tcPr>
          <w:p w14:paraId="3BB8C7A7" w14:textId="0D54E81A" w:rsidR="0015080B" w:rsidRPr="007C04C2" w:rsidRDefault="0015080B" w:rsidP="00D43518">
            <w:pPr>
              <w:pStyle w:val="Default"/>
              <w:ind w:left="172" w:hanging="142"/>
              <w:rPr>
                <w:rFonts w:asciiTheme="minorHAnsi" w:hAnsiTheme="minorHAnsi" w:cstheme="minorHAnsi"/>
                <w:color w:val="auto"/>
              </w:rPr>
            </w:pPr>
            <w:r w:rsidRPr="007C04C2">
              <w:rPr>
                <w:rFonts w:asciiTheme="minorHAnsi" w:hAnsiTheme="minorHAnsi" w:cstheme="minorHAnsi"/>
                <w:color w:val="auto"/>
              </w:rPr>
              <w:t>3</w:t>
            </w:r>
          </w:p>
        </w:tc>
        <w:tc>
          <w:tcPr>
            <w:tcW w:w="6935" w:type="dxa"/>
            <w:vAlign w:val="center"/>
          </w:tcPr>
          <w:p w14:paraId="3AD0352C" w14:textId="77777777" w:rsidR="0015080B" w:rsidRPr="007C04C2" w:rsidRDefault="0015080B" w:rsidP="00D43518">
            <w:pPr>
              <w:pStyle w:val="Default"/>
              <w:ind w:left="320" w:right="218"/>
              <w:rPr>
                <w:rFonts w:asciiTheme="minorHAnsi" w:hAnsiTheme="minorHAnsi" w:cstheme="minorHAnsi"/>
                <w:color w:val="auto"/>
              </w:rPr>
            </w:pPr>
            <w:r w:rsidRPr="007C04C2">
              <w:rPr>
                <w:rFonts w:asciiTheme="minorHAnsi" w:hAnsiTheme="minorHAnsi" w:cstheme="minorHAnsi"/>
                <w:color w:val="auto"/>
              </w:rPr>
              <w:t xml:space="preserve">Zobowiązanie podmiotu udostępniającego zasoby. </w:t>
            </w:r>
          </w:p>
        </w:tc>
      </w:tr>
      <w:tr w:rsidR="00730E2B" w:rsidRPr="00730E2B" w14:paraId="3FEB6B4A" w14:textId="77777777" w:rsidTr="004137CE">
        <w:trPr>
          <w:trHeight w:val="309"/>
        </w:trPr>
        <w:tc>
          <w:tcPr>
            <w:tcW w:w="1581" w:type="dxa"/>
            <w:vAlign w:val="center"/>
          </w:tcPr>
          <w:p w14:paraId="44DF0BD7" w14:textId="0D58DB28" w:rsidR="0015080B" w:rsidRPr="007C04C2" w:rsidRDefault="0015080B" w:rsidP="00D43518">
            <w:pPr>
              <w:pStyle w:val="Default"/>
              <w:ind w:left="142"/>
              <w:rPr>
                <w:rFonts w:asciiTheme="minorHAnsi" w:hAnsiTheme="minorHAnsi" w:cstheme="minorHAnsi"/>
                <w:color w:val="auto"/>
              </w:rPr>
            </w:pPr>
            <w:r w:rsidRPr="007C04C2">
              <w:rPr>
                <w:rFonts w:asciiTheme="minorHAnsi" w:hAnsiTheme="minorHAnsi" w:cstheme="minorHAnsi"/>
                <w:color w:val="auto"/>
              </w:rPr>
              <w:t>Załącznik</w:t>
            </w:r>
          </w:p>
        </w:tc>
        <w:tc>
          <w:tcPr>
            <w:tcW w:w="709" w:type="dxa"/>
            <w:vAlign w:val="center"/>
          </w:tcPr>
          <w:p w14:paraId="3BD60F4C" w14:textId="24DC395E" w:rsidR="0015080B" w:rsidRPr="007C04C2" w:rsidRDefault="0015080B" w:rsidP="00D43518">
            <w:pPr>
              <w:pStyle w:val="Default"/>
              <w:ind w:left="172" w:hanging="142"/>
              <w:rPr>
                <w:rFonts w:asciiTheme="minorHAnsi" w:hAnsiTheme="minorHAnsi" w:cstheme="minorHAnsi"/>
                <w:color w:val="auto"/>
              </w:rPr>
            </w:pPr>
            <w:r w:rsidRPr="007C04C2">
              <w:rPr>
                <w:rFonts w:asciiTheme="minorHAnsi" w:hAnsiTheme="minorHAnsi" w:cstheme="minorHAnsi"/>
                <w:color w:val="auto"/>
              </w:rPr>
              <w:t>4</w:t>
            </w:r>
          </w:p>
        </w:tc>
        <w:tc>
          <w:tcPr>
            <w:tcW w:w="6935" w:type="dxa"/>
            <w:vAlign w:val="center"/>
          </w:tcPr>
          <w:p w14:paraId="1E15A86F" w14:textId="1A23F832" w:rsidR="0015080B" w:rsidRPr="007C04C2" w:rsidRDefault="0015080B" w:rsidP="00D43518">
            <w:pPr>
              <w:pStyle w:val="Default"/>
              <w:ind w:left="320" w:right="218"/>
              <w:rPr>
                <w:rFonts w:asciiTheme="minorHAnsi" w:hAnsiTheme="minorHAnsi" w:cstheme="minorHAnsi"/>
                <w:color w:val="auto"/>
              </w:rPr>
            </w:pPr>
            <w:r w:rsidRPr="007C04C2">
              <w:rPr>
                <w:rFonts w:asciiTheme="minorHAnsi" w:hAnsiTheme="minorHAnsi" w:cstheme="minorHAnsi"/>
                <w:color w:val="auto"/>
              </w:rPr>
              <w:t>Oświadczenie Wykonawców wspólnie ubiegających się o</w:t>
            </w:r>
            <w:r w:rsidR="00522CB7" w:rsidRPr="007C04C2">
              <w:rPr>
                <w:rFonts w:asciiTheme="minorHAnsi" w:hAnsiTheme="minorHAnsi" w:cstheme="minorHAnsi"/>
                <w:color w:val="auto"/>
              </w:rPr>
              <w:t> </w:t>
            </w:r>
            <w:r w:rsidRPr="007C04C2">
              <w:rPr>
                <w:rFonts w:asciiTheme="minorHAnsi" w:hAnsiTheme="minorHAnsi" w:cstheme="minorHAnsi"/>
                <w:color w:val="auto"/>
              </w:rPr>
              <w:t xml:space="preserve">udzielenie zamówienia dotyczące dostaw, usług lub robót </w:t>
            </w:r>
            <w:r w:rsidRPr="007C04C2">
              <w:rPr>
                <w:rFonts w:asciiTheme="minorHAnsi" w:hAnsiTheme="minorHAnsi" w:cstheme="minorHAnsi"/>
                <w:color w:val="auto"/>
              </w:rPr>
              <w:lastRenderedPageBreak/>
              <w:t xml:space="preserve">budowlanych, które wykonają poszczególni wykonawcy (składane na podstawie art. 117 ust. 4 ustawy </w:t>
            </w:r>
            <w:proofErr w:type="spellStart"/>
            <w:r w:rsidRPr="007C04C2">
              <w:rPr>
                <w:rFonts w:asciiTheme="minorHAnsi" w:hAnsiTheme="minorHAnsi" w:cstheme="minorHAnsi"/>
                <w:color w:val="auto"/>
              </w:rPr>
              <w:t>Pzp</w:t>
            </w:r>
            <w:proofErr w:type="spellEnd"/>
            <w:r w:rsidRPr="007C04C2">
              <w:rPr>
                <w:rFonts w:asciiTheme="minorHAnsi" w:hAnsiTheme="minorHAnsi" w:cstheme="minorHAnsi"/>
                <w:color w:val="auto"/>
              </w:rPr>
              <w:t xml:space="preserve"> </w:t>
            </w:r>
          </w:p>
        </w:tc>
      </w:tr>
      <w:tr w:rsidR="00730E2B" w:rsidRPr="00730E2B" w14:paraId="0370CC7C" w14:textId="77777777" w:rsidTr="004137CE">
        <w:trPr>
          <w:trHeight w:val="90"/>
        </w:trPr>
        <w:tc>
          <w:tcPr>
            <w:tcW w:w="1581" w:type="dxa"/>
            <w:vAlign w:val="center"/>
          </w:tcPr>
          <w:p w14:paraId="457FBBDE" w14:textId="2F918897" w:rsidR="0015080B" w:rsidRPr="007C04C2" w:rsidRDefault="0015080B" w:rsidP="00D43518">
            <w:pPr>
              <w:pStyle w:val="Default"/>
              <w:ind w:left="142"/>
              <w:rPr>
                <w:rFonts w:asciiTheme="minorHAnsi" w:hAnsiTheme="minorHAnsi" w:cstheme="minorHAnsi"/>
                <w:color w:val="auto"/>
              </w:rPr>
            </w:pPr>
            <w:r w:rsidRPr="007C04C2">
              <w:rPr>
                <w:rFonts w:asciiTheme="minorHAnsi" w:hAnsiTheme="minorHAnsi" w:cstheme="minorHAnsi"/>
                <w:color w:val="auto"/>
              </w:rPr>
              <w:lastRenderedPageBreak/>
              <w:t>Załącznik</w:t>
            </w:r>
          </w:p>
        </w:tc>
        <w:tc>
          <w:tcPr>
            <w:tcW w:w="709" w:type="dxa"/>
            <w:vAlign w:val="center"/>
          </w:tcPr>
          <w:p w14:paraId="50570026" w14:textId="51E44CCB" w:rsidR="0015080B" w:rsidRPr="007C04C2" w:rsidRDefault="0015080B" w:rsidP="00D43518">
            <w:pPr>
              <w:pStyle w:val="Default"/>
              <w:ind w:left="172" w:hanging="142"/>
              <w:rPr>
                <w:rFonts w:asciiTheme="minorHAnsi" w:hAnsiTheme="minorHAnsi" w:cstheme="minorHAnsi"/>
                <w:color w:val="auto"/>
              </w:rPr>
            </w:pPr>
            <w:r w:rsidRPr="007C04C2">
              <w:rPr>
                <w:rFonts w:asciiTheme="minorHAnsi" w:hAnsiTheme="minorHAnsi" w:cstheme="minorHAnsi"/>
                <w:color w:val="auto"/>
              </w:rPr>
              <w:t>5</w:t>
            </w:r>
            <w:r w:rsidR="00060889">
              <w:rPr>
                <w:rFonts w:asciiTheme="minorHAnsi" w:hAnsiTheme="minorHAnsi" w:cstheme="minorHAnsi"/>
                <w:color w:val="auto"/>
              </w:rPr>
              <w:t>a</w:t>
            </w:r>
          </w:p>
        </w:tc>
        <w:tc>
          <w:tcPr>
            <w:tcW w:w="6935" w:type="dxa"/>
            <w:vAlign w:val="center"/>
          </w:tcPr>
          <w:p w14:paraId="34AD9D1A" w14:textId="77777777" w:rsidR="0015080B" w:rsidRPr="007C04C2" w:rsidRDefault="0015080B" w:rsidP="00D43518">
            <w:pPr>
              <w:pStyle w:val="Default"/>
              <w:ind w:left="320" w:right="218"/>
              <w:rPr>
                <w:rFonts w:asciiTheme="minorHAnsi" w:hAnsiTheme="minorHAnsi" w:cstheme="minorHAnsi"/>
                <w:color w:val="auto"/>
              </w:rPr>
            </w:pPr>
            <w:r w:rsidRPr="007C04C2">
              <w:rPr>
                <w:rFonts w:asciiTheme="minorHAnsi" w:hAnsiTheme="minorHAnsi" w:cstheme="minorHAnsi"/>
                <w:color w:val="auto"/>
              </w:rPr>
              <w:t xml:space="preserve">Wzór wykazu osób skierowanych przez wykonawcę do realizacji zamówienia publicznego </w:t>
            </w:r>
          </w:p>
        </w:tc>
      </w:tr>
      <w:tr w:rsidR="00060889" w:rsidRPr="00730E2B" w14:paraId="1394E365" w14:textId="77777777" w:rsidTr="004137CE">
        <w:trPr>
          <w:trHeight w:val="90"/>
        </w:trPr>
        <w:tc>
          <w:tcPr>
            <w:tcW w:w="1581" w:type="dxa"/>
            <w:vAlign w:val="center"/>
          </w:tcPr>
          <w:p w14:paraId="3FFB8699" w14:textId="62472DD1" w:rsidR="00060889" w:rsidRPr="007C04C2" w:rsidRDefault="00844C82" w:rsidP="00D43518">
            <w:pPr>
              <w:pStyle w:val="Default"/>
              <w:ind w:left="142"/>
              <w:rPr>
                <w:rFonts w:asciiTheme="minorHAnsi" w:hAnsiTheme="minorHAnsi" w:cstheme="minorHAnsi"/>
                <w:color w:val="auto"/>
              </w:rPr>
            </w:pPr>
            <w:r w:rsidRPr="007C04C2">
              <w:rPr>
                <w:rFonts w:asciiTheme="minorHAnsi" w:hAnsiTheme="minorHAnsi" w:cstheme="minorHAnsi"/>
                <w:color w:val="auto"/>
              </w:rPr>
              <w:t>Załącznik</w:t>
            </w:r>
          </w:p>
        </w:tc>
        <w:tc>
          <w:tcPr>
            <w:tcW w:w="709" w:type="dxa"/>
            <w:vAlign w:val="center"/>
          </w:tcPr>
          <w:p w14:paraId="2F6777AC" w14:textId="71C2D12E" w:rsidR="00060889" w:rsidRPr="007C04C2" w:rsidRDefault="00060889" w:rsidP="00D43518">
            <w:pPr>
              <w:pStyle w:val="Default"/>
              <w:ind w:left="172" w:hanging="142"/>
              <w:rPr>
                <w:rFonts w:asciiTheme="minorHAnsi" w:hAnsiTheme="minorHAnsi" w:cstheme="minorHAnsi"/>
                <w:color w:val="auto"/>
              </w:rPr>
            </w:pPr>
            <w:r>
              <w:rPr>
                <w:rFonts w:asciiTheme="minorHAnsi" w:hAnsiTheme="minorHAnsi" w:cstheme="minorHAnsi"/>
                <w:color w:val="auto"/>
              </w:rPr>
              <w:t>5b</w:t>
            </w:r>
          </w:p>
        </w:tc>
        <w:tc>
          <w:tcPr>
            <w:tcW w:w="6935" w:type="dxa"/>
            <w:vAlign w:val="center"/>
          </w:tcPr>
          <w:p w14:paraId="2F66BE07" w14:textId="5E60EBAB" w:rsidR="00060889" w:rsidRPr="007C04C2" w:rsidRDefault="00844C82" w:rsidP="00D43518">
            <w:pPr>
              <w:pStyle w:val="Default"/>
              <w:ind w:left="320" w:right="218"/>
              <w:rPr>
                <w:rFonts w:asciiTheme="minorHAnsi" w:hAnsiTheme="minorHAnsi" w:cstheme="minorHAnsi"/>
                <w:color w:val="auto"/>
              </w:rPr>
            </w:pPr>
            <w:r>
              <w:rPr>
                <w:rFonts w:asciiTheme="minorHAnsi" w:hAnsiTheme="minorHAnsi" w:cstheme="minorHAnsi"/>
                <w:color w:val="auto"/>
              </w:rPr>
              <w:t>Wykaz robót potwierdzających wykonanie co</w:t>
            </w:r>
            <w:r w:rsidRPr="00324F39">
              <w:rPr>
                <w:rFonts w:asciiTheme="minorHAnsi" w:hAnsiTheme="minorHAnsi" w:cstheme="minorHAnsi"/>
                <w:color w:val="auto"/>
              </w:rPr>
              <w:t xml:space="preserve"> najmniej jedn</w:t>
            </w:r>
            <w:r>
              <w:rPr>
                <w:rFonts w:asciiTheme="minorHAnsi" w:hAnsiTheme="minorHAnsi" w:cstheme="minorHAnsi"/>
                <w:color w:val="auto"/>
              </w:rPr>
              <w:t xml:space="preserve">ej </w:t>
            </w:r>
            <w:r w:rsidRPr="00324F39">
              <w:rPr>
                <w:rFonts w:asciiTheme="minorHAnsi" w:hAnsiTheme="minorHAnsi" w:cstheme="minorHAnsi"/>
                <w:color w:val="auto"/>
              </w:rPr>
              <w:t>(1) prac</w:t>
            </w:r>
            <w:r>
              <w:rPr>
                <w:rFonts w:asciiTheme="minorHAnsi" w:hAnsiTheme="minorHAnsi" w:cstheme="minorHAnsi"/>
                <w:color w:val="auto"/>
              </w:rPr>
              <w:t>y</w:t>
            </w:r>
            <w:r w:rsidRPr="00324F39">
              <w:rPr>
                <w:rFonts w:asciiTheme="minorHAnsi" w:hAnsiTheme="minorHAnsi" w:cstheme="minorHAnsi"/>
                <w:color w:val="auto"/>
              </w:rPr>
              <w:t xml:space="preserve"> o podobnym charakterze (projektowanie i wykonanie robót) o wartości min. 150 000,00 zł brutto</w:t>
            </w:r>
          </w:p>
        </w:tc>
      </w:tr>
      <w:tr w:rsidR="00730E2B" w:rsidRPr="00730E2B" w14:paraId="48CC4DF6" w14:textId="77777777" w:rsidTr="004137CE">
        <w:trPr>
          <w:trHeight w:val="90"/>
        </w:trPr>
        <w:tc>
          <w:tcPr>
            <w:tcW w:w="1581" w:type="dxa"/>
            <w:vAlign w:val="center"/>
          </w:tcPr>
          <w:p w14:paraId="196162F4" w14:textId="7D821BF4" w:rsidR="0015080B" w:rsidRPr="007C04C2" w:rsidRDefault="0015080B" w:rsidP="00D43518">
            <w:pPr>
              <w:pStyle w:val="Default"/>
              <w:ind w:left="142"/>
              <w:rPr>
                <w:rFonts w:asciiTheme="minorHAnsi" w:hAnsiTheme="minorHAnsi" w:cstheme="minorHAnsi"/>
                <w:color w:val="auto"/>
              </w:rPr>
            </w:pPr>
            <w:r w:rsidRPr="007C04C2">
              <w:rPr>
                <w:rFonts w:asciiTheme="minorHAnsi" w:hAnsiTheme="minorHAnsi" w:cstheme="minorHAnsi"/>
                <w:color w:val="auto"/>
              </w:rPr>
              <w:t>Załącznik</w:t>
            </w:r>
          </w:p>
        </w:tc>
        <w:tc>
          <w:tcPr>
            <w:tcW w:w="709" w:type="dxa"/>
            <w:vAlign w:val="center"/>
          </w:tcPr>
          <w:p w14:paraId="481DDD11" w14:textId="03775FD9" w:rsidR="0015080B" w:rsidRPr="007C04C2" w:rsidRDefault="0015080B" w:rsidP="00D43518">
            <w:pPr>
              <w:pStyle w:val="Default"/>
              <w:ind w:left="172" w:hanging="142"/>
              <w:rPr>
                <w:rFonts w:asciiTheme="minorHAnsi" w:hAnsiTheme="minorHAnsi" w:cstheme="minorHAnsi"/>
                <w:color w:val="auto"/>
              </w:rPr>
            </w:pPr>
            <w:r w:rsidRPr="007C04C2">
              <w:rPr>
                <w:rFonts w:asciiTheme="minorHAnsi" w:hAnsiTheme="minorHAnsi" w:cstheme="minorHAnsi"/>
                <w:color w:val="auto"/>
              </w:rPr>
              <w:t>6</w:t>
            </w:r>
          </w:p>
        </w:tc>
        <w:tc>
          <w:tcPr>
            <w:tcW w:w="6935" w:type="dxa"/>
            <w:vAlign w:val="center"/>
          </w:tcPr>
          <w:p w14:paraId="3CB6B862" w14:textId="77777777" w:rsidR="0015080B" w:rsidRPr="007C04C2" w:rsidRDefault="0015080B" w:rsidP="00D43518">
            <w:pPr>
              <w:pStyle w:val="Default"/>
              <w:ind w:left="320" w:right="218"/>
              <w:rPr>
                <w:rFonts w:asciiTheme="minorHAnsi" w:hAnsiTheme="minorHAnsi" w:cstheme="minorHAnsi"/>
                <w:color w:val="auto"/>
              </w:rPr>
            </w:pPr>
            <w:r w:rsidRPr="007C04C2">
              <w:rPr>
                <w:rFonts w:asciiTheme="minorHAnsi" w:hAnsiTheme="minorHAnsi" w:cstheme="minorHAnsi"/>
                <w:color w:val="auto"/>
              </w:rPr>
              <w:t xml:space="preserve">Wzór oświadczenia o przynależności lub braku przynależności do grupy kapitałowej </w:t>
            </w:r>
          </w:p>
        </w:tc>
      </w:tr>
      <w:tr w:rsidR="00730E2B" w:rsidRPr="00730E2B" w14:paraId="0DA99704" w14:textId="77777777" w:rsidTr="004137CE">
        <w:trPr>
          <w:trHeight w:val="90"/>
        </w:trPr>
        <w:tc>
          <w:tcPr>
            <w:tcW w:w="1581" w:type="dxa"/>
            <w:vAlign w:val="center"/>
          </w:tcPr>
          <w:p w14:paraId="60D79F58" w14:textId="15A4B338" w:rsidR="0015080B" w:rsidRPr="007C04C2" w:rsidRDefault="0015080B" w:rsidP="00D43518">
            <w:pPr>
              <w:pStyle w:val="Default"/>
              <w:ind w:left="142"/>
              <w:rPr>
                <w:rFonts w:asciiTheme="minorHAnsi" w:hAnsiTheme="minorHAnsi" w:cstheme="minorHAnsi"/>
                <w:color w:val="auto"/>
              </w:rPr>
            </w:pPr>
            <w:r w:rsidRPr="007C04C2">
              <w:rPr>
                <w:rFonts w:asciiTheme="minorHAnsi" w:hAnsiTheme="minorHAnsi" w:cstheme="minorHAnsi"/>
                <w:color w:val="auto"/>
              </w:rPr>
              <w:t>Załącznik</w:t>
            </w:r>
          </w:p>
        </w:tc>
        <w:tc>
          <w:tcPr>
            <w:tcW w:w="709" w:type="dxa"/>
            <w:vAlign w:val="center"/>
          </w:tcPr>
          <w:p w14:paraId="4B08F006" w14:textId="734A5DC9" w:rsidR="0015080B" w:rsidRPr="007C04C2" w:rsidRDefault="0015080B" w:rsidP="00D43518">
            <w:pPr>
              <w:pStyle w:val="Default"/>
              <w:ind w:left="172" w:hanging="142"/>
              <w:rPr>
                <w:rFonts w:asciiTheme="minorHAnsi" w:hAnsiTheme="minorHAnsi" w:cstheme="minorHAnsi"/>
                <w:color w:val="auto"/>
              </w:rPr>
            </w:pPr>
            <w:r w:rsidRPr="007C04C2">
              <w:rPr>
                <w:rFonts w:asciiTheme="minorHAnsi" w:hAnsiTheme="minorHAnsi" w:cstheme="minorHAnsi"/>
                <w:color w:val="auto"/>
              </w:rPr>
              <w:t>7</w:t>
            </w:r>
            <w:r w:rsidR="005F0A5C">
              <w:rPr>
                <w:rFonts w:asciiTheme="minorHAnsi" w:hAnsiTheme="minorHAnsi" w:cstheme="minorHAnsi"/>
                <w:color w:val="auto"/>
              </w:rPr>
              <w:t>a</w:t>
            </w:r>
          </w:p>
        </w:tc>
        <w:tc>
          <w:tcPr>
            <w:tcW w:w="6935" w:type="dxa"/>
            <w:vAlign w:val="center"/>
          </w:tcPr>
          <w:p w14:paraId="30ECF617" w14:textId="2899D2F4" w:rsidR="0015080B" w:rsidRPr="007C04C2" w:rsidRDefault="005F0A5C" w:rsidP="005F0A5C">
            <w:pPr>
              <w:pStyle w:val="Default"/>
              <w:ind w:left="320" w:right="218"/>
              <w:rPr>
                <w:rFonts w:asciiTheme="minorHAnsi" w:hAnsiTheme="minorHAnsi" w:cstheme="minorHAnsi"/>
                <w:color w:val="auto"/>
              </w:rPr>
            </w:pPr>
            <w:r w:rsidRPr="005F0A5C">
              <w:rPr>
                <w:rFonts w:asciiTheme="minorHAnsi" w:hAnsiTheme="minorHAnsi" w:cstheme="minorHAnsi"/>
                <w:color w:val="auto"/>
              </w:rPr>
              <w:t xml:space="preserve">Opis przedmiotu zamówienia </w:t>
            </w:r>
          </w:p>
        </w:tc>
      </w:tr>
      <w:tr w:rsidR="005F0A5C" w:rsidRPr="00730E2B" w14:paraId="43C8898F" w14:textId="77777777" w:rsidTr="004137CE">
        <w:trPr>
          <w:trHeight w:val="90"/>
        </w:trPr>
        <w:tc>
          <w:tcPr>
            <w:tcW w:w="1581" w:type="dxa"/>
            <w:vAlign w:val="center"/>
          </w:tcPr>
          <w:p w14:paraId="28DB9EF0" w14:textId="7F1A891E" w:rsidR="005F0A5C" w:rsidRPr="007C04C2" w:rsidRDefault="005F0A5C" w:rsidP="00D43518">
            <w:pPr>
              <w:pStyle w:val="Default"/>
              <w:ind w:left="142"/>
              <w:rPr>
                <w:rFonts w:asciiTheme="minorHAnsi" w:hAnsiTheme="minorHAnsi" w:cstheme="minorHAnsi"/>
                <w:color w:val="auto"/>
              </w:rPr>
            </w:pPr>
            <w:r w:rsidRPr="007C04C2">
              <w:rPr>
                <w:rFonts w:asciiTheme="minorHAnsi" w:hAnsiTheme="minorHAnsi" w:cstheme="minorHAnsi"/>
                <w:color w:val="auto"/>
              </w:rPr>
              <w:t>Załącznik</w:t>
            </w:r>
          </w:p>
        </w:tc>
        <w:tc>
          <w:tcPr>
            <w:tcW w:w="709" w:type="dxa"/>
            <w:vAlign w:val="center"/>
          </w:tcPr>
          <w:p w14:paraId="0C6D196F" w14:textId="08D5BDAA" w:rsidR="005F0A5C" w:rsidRPr="007C04C2" w:rsidRDefault="005F0A5C" w:rsidP="00D43518">
            <w:pPr>
              <w:pStyle w:val="Default"/>
              <w:ind w:left="172" w:hanging="142"/>
              <w:rPr>
                <w:rFonts w:asciiTheme="minorHAnsi" w:hAnsiTheme="minorHAnsi" w:cstheme="minorHAnsi"/>
                <w:color w:val="auto"/>
              </w:rPr>
            </w:pPr>
            <w:r>
              <w:rPr>
                <w:rFonts w:asciiTheme="minorHAnsi" w:hAnsiTheme="minorHAnsi" w:cstheme="minorHAnsi"/>
                <w:color w:val="auto"/>
              </w:rPr>
              <w:t>7b</w:t>
            </w:r>
          </w:p>
        </w:tc>
        <w:tc>
          <w:tcPr>
            <w:tcW w:w="6935" w:type="dxa"/>
            <w:vAlign w:val="center"/>
          </w:tcPr>
          <w:p w14:paraId="50756C4C" w14:textId="12EB63A6" w:rsidR="005F0A5C" w:rsidRDefault="005F0A5C" w:rsidP="00D43518">
            <w:pPr>
              <w:pStyle w:val="Default"/>
              <w:ind w:left="320" w:right="218"/>
              <w:rPr>
                <w:rFonts w:asciiTheme="minorHAnsi" w:hAnsiTheme="minorHAnsi" w:cstheme="minorHAnsi"/>
                <w:color w:val="auto"/>
              </w:rPr>
            </w:pPr>
            <w:r>
              <w:rPr>
                <w:rFonts w:asciiTheme="minorHAnsi" w:hAnsiTheme="minorHAnsi" w:cstheme="minorHAnsi"/>
                <w:color w:val="auto"/>
              </w:rPr>
              <w:t>PHU</w:t>
            </w:r>
            <w:r w:rsidRPr="007C04C2">
              <w:rPr>
                <w:rFonts w:asciiTheme="minorHAnsi" w:hAnsiTheme="minorHAnsi" w:cstheme="minorHAnsi"/>
                <w:color w:val="auto"/>
              </w:rPr>
              <w:t xml:space="preserve"> </w:t>
            </w:r>
            <w:r>
              <w:rPr>
                <w:rFonts w:asciiTheme="minorHAnsi" w:hAnsiTheme="minorHAnsi" w:cstheme="minorHAnsi"/>
                <w:color w:val="auto"/>
              </w:rPr>
              <w:t xml:space="preserve">- </w:t>
            </w:r>
            <w:r w:rsidRPr="00134183">
              <w:rPr>
                <w:rFonts w:asciiTheme="minorHAnsi" w:hAnsiTheme="minorHAnsi" w:cstheme="minorHAnsi"/>
                <w:color w:val="auto"/>
              </w:rPr>
              <w:t>Koncepcja Techniczna Miejskiego Monitoringu Wizyjnego (CCTV) w Ciechanowcu.</w:t>
            </w:r>
          </w:p>
        </w:tc>
      </w:tr>
      <w:tr w:rsidR="00730E2B" w:rsidRPr="00730E2B" w14:paraId="79BB010E" w14:textId="77777777" w:rsidTr="004137CE">
        <w:trPr>
          <w:trHeight w:val="90"/>
        </w:trPr>
        <w:tc>
          <w:tcPr>
            <w:tcW w:w="1581" w:type="dxa"/>
            <w:vAlign w:val="center"/>
          </w:tcPr>
          <w:p w14:paraId="3E1332F2" w14:textId="37B144B6" w:rsidR="0015080B" w:rsidRPr="007C04C2" w:rsidRDefault="0015080B" w:rsidP="00D43518">
            <w:pPr>
              <w:pStyle w:val="Default"/>
              <w:ind w:left="142"/>
              <w:rPr>
                <w:rFonts w:asciiTheme="minorHAnsi" w:hAnsiTheme="minorHAnsi" w:cstheme="minorHAnsi"/>
                <w:color w:val="auto"/>
              </w:rPr>
            </w:pPr>
            <w:r w:rsidRPr="007C04C2">
              <w:rPr>
                <w:rFonts w:asciiTheme="minorHAnsi" w:hAnsiTheme="minorHAnsi" w:cstheme="minorHAnsi"/>
                <w:color w:val="auto"/>
              </w:rPr>
              <w:t>Załącznik</w:t>
            </w:r>
          </w:p>
        </w:tc>
        <w:tc>
          <w:tcPr>
            <w:tcW w:w="709" w:type="dxa"/>
            <w:vAlign w:val="center"/>
          </w:tcPr>
          <w:p w14:paraId="01963420" w14:textId="26A5C63F" w:rsidR="0015080B" w:rsidRPr="007C04C2" w:rsidRDefault="0015080B" w:rsidP="00D43518">
            <w:pPr>
              <w:pStyle w:val="Default"/>
              <w:ind w:left="172" w:hanging="142"/>
              <w:rPr>
                <w:rFonts w:asciiTheme="minorHAnsi" w:hAnsiTheme="minorHAnsi" w:cstheme="minorHAnsi"/>
                <w:color w:val="auto"/>
              </w:rPr>
            </w:pPr>
            <w:r w:rsidRPr="007C04C2">
              <w:rPr>
                <w:rFonts w:asciiTheme="minorHAnsi" w:hAnsiTheme="minorHAnsi" w:cstheme="minorHAnsi"/>
                <w:color w:val="auto"/>
              </w:rPr>
              <w:t>8</w:t>
            </w:r>
          </w:p>
        </w:tc>
        <w:tc>
          <w:tcPr>
            <w:tcW w:w="6935" w:type="dxa"/>
            <w:vAlign w:val="center"/>
          </w:tcPr>
          <w:p w14:paraId="7A5A6AAA" w14:textId="0ADD44DB" w:rsidR="0015080B" w:rsidRPr="007C04C2" w:rsidRDefault="009D15E5" w:rsidP="00D43518">
            <w:pPr>
              <w:pStyle w:val="Default"/>
              <w:ind w:left="320" w:right="218"/>
              <w:rPr>
                <w:rFonts w:asciiTheme="minorHAnsi" w:hAnsiTheme="minorHAnsi" w:cstheme="minorHAnsi"/>
                <w:color w:val="auto"/>
              </w:rPr>
            </w:pPr>
            <w:r w:rsidRPr="007C04C2">
              <w:rPr>
                <w:rFonts w:asciiTheme="minorHAnsi" w:hAnsiTheme="minorHAnsi" w:cstheme="minorHAnsi"/>
                <w:color w:val="auto"/>
              </w:rPr>
              <w:t>Projektowane postanowienia umowy</w:t>
            </w:r>
          </w:p>
        </w:tc>
      </w:tr>
    </w:tbl>
    <w:p w14:paraId="49B46050" w14:textId="2F7A12D9" w:rsidR="00C74D92" w:rsidRPr="00730E2B" w:rsidRDefault="00C74D92" w:rsidP="00BC734E">
      <w:pPr>
        <w:pStyle w:val="Default"/>
        <w:spacing w:before="120" w:after="120"/>
        <w:ind w:left="720"/>
        <w:jc w:val="both"/>
        <w:rPr>
          <w:rFonts w:asciiTheme="minorHAnsi" w:hAnsiTheme="minorHAnsi" w:cstheme="minorHAnsi"/>
          <w:color w:val="FF0000"/>
        </w:rPr>
      </w:pPr>
    </w:p>
    <w:sectPr w:rsidR="00C74D92" w:rsidRPr="00730E2B" w:rsidSect="00024258">
      <w:headerReference w:type="default" r:id="rId8"/>
      <w:footerReference w:type="default" r:id="rId9"/>
      <w:pgSz w:w="11906" w:h="16838"/>
      <w:pgMar w:top="1931" w:right="1417" w:bottom="1417"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21AD4" w14:textId="77777777" w:rsidR="008B1937" w:rsidRDefault="008B1937" w:rsidP="003D5B99">
      <w:pPr>
        <w:spacing w:after="0" w:line="240" w:lineRule="auto"/>
      </w:pPr>
      <w:r>
        <w:separator/>
      </w:r>
    </w:p>
  </w:endnote>
  <w:endnote w:type="continuationSeparator" w:id="0">
    <w:p w14:paraId="35A30B8B" w14:textId="77777777" w:rsidR="008B1937" w:rsidRDefault="008B1937" w:rsidP="003D5B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808158658"/>
      <w:docPartObj>
        <w:docPartGallery w:val="Page Numbers (Bottom of Page)"/>
        <w:docPartUnique/>
      </w:docPartObj>
    </w:sdtPr>
    <w:sdtContent>
      <w:p w14:paraId="49FC448A" w14:textId="76D311BD" w:rsidR="00F27CF2" w:rsidRDefault="00F27CF2" w:rsidP="00F27CF2">
        <w:pPr>
          <w:pStyle w:val="Stopka"/>
          <w:jc w:val="center"/>
        </w:pPr>
        <w:r w:rsidRPr="00F27CF2">
          <w:rPr>
            <w:rFonts w:eastAsiaTheme="majorEastAsia" w:cstheme="minorHAnsi"/>
            <w:sz w:val="20"/>
            <w:szCs w:val="20"/>
          </w:rPr>
          <w:t xml:space="preserve">str. </w:t>
        </w:r>
        <w:r w:rsidRPr="00F27CF2">
          <w:rPr>
            <w:rFonts w:eastAsiaTheme="minorEastAsia" w:cstheme="minorHAnsi"/>
            <w:sz w:val="20"/>
            <w:szCs w:val="20"/>
          </w:rPr>
          <w:fldChar w:fldCharType="begin"/>
        </w:r>
        <w:r w:rsidRPr="00F27CF2">
          <w:rPr>
            <w:rFonts w:cstheme="minorHAnsi"/>
            <w:sz w:val="20"/>
            <w:szCs w:val="20"/>
          </w:rPr>
          <w:instrText>PAGE    \* MERGEFORMAT</w:instrText>
        </w:r>
        <w:r w:rsidRPr="00F27CF2">
          <w:rPr>
            <w:rFonts w:eastAsiaTheme="minorEastAsia" w:cstheme="minorHAnsi"/>
            <w:sz w:val="20"/>
            <w:szCs w:val="20"/>
          </w:rPr>
          <w:fldChar w:fldCharType="separate"/>
        </w:r>
        <w:r w:rsidRPr="00F27CF2">
          <w:rPr>
            <w:rFonts w:eastAsiaTheme="majorEastAsia" w:cstheme="minorHAnsi"/>
            <w:sz w:val="20"/>
            <w:szCs w:val="20"/>
          </w:rPr>
          <w:t>2</w:t>
        </w:r>
        <w:r w:rsidRPr="00F27CF2">
          <w:rPr>
            <w:rFonts w:eastAsiaTheme="majorEastAsia" w:cstheme="minorHAnsi"/>
            <w:sz w:val="20"/>
            <w:szCs w:val="20"/>
          </w:rPr>
          <w:fldChar w:fldCharType="end"/>
        </w:r>
      </w:p>
    </w:sdtContent>
  </w:sdt>
  <w:p w14:paraId="59EB1503" w14:textId="77777777" w:rsidR="00F27CF2" w:rsidRDefault="00F27C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4AFB07" w14:textId="77777777" w:rsidR="008B1937" w:rsidRDefault="008B1937" w:rsidP="003D5B99">
      <w:pPr>
        <w:spacing w:after="0" w:line="240" w:lineRule="auto"/>
      </w:pPr>
      <w:r>
        <w:separator/>
      </w:r>
    </w:p>
  </w:footnote>
  <w:footnote w:type="continuationSeparator" w:id="0">
    <w:p w14:paraId="1BA0B12A" w14:textId="77777777" w:rsidR="008B1937" w:rsidRDefault="008B1937" w:rsidP="003D5B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4A0" w:firstRow="1" w:lastRow="0" w:firstColumn="1" w:lastColumn="0" w:noHBand="0" w:noVBand="1"/>
    </w:tblPr>
    <w:tblGrid>
      <w:gridCol w:w="2093"/>
      <w:gridCol w:w="7087"/>
    </w:tblGrid>
    <w:tr w:rsidR="00730E2B" w:rsidRPr="00A61E49" w14:paraId="5091D8B2" w14:textId="77777777" w:rsidTr="0077314C">
      <w:trPr>
        <w:trHeight w:val="1843"/>
      </w:trPr>
      <w:tc>
        <w:tcPr>
          <w:tcW w:w="2093" w:type="dxa"/>
          <w:vAlign w:val="center"/>
        </w:tcPr>
        <w:p w14:paraId="7CE15CD2" w14:textId="77777777" w:rsidR="00730E2B" w:rsidRPr="00A61E49" w:rsidRDefault="00730E2B" w:rsidP="00730E2B">
          <w:pPr>
            <w:pStyle w:val="Nagwek"/>
            <w:jc w:val="center"/>
            <w:rPr>
              <w:b/>
              <w:sz w:val="32"/>
              <w:szCs w:val="32"/>
            </w:rPr>
          </w:pPr>
          <w:bookmarkStart w:id="2" w:name="_Hlk178773070"/>
          <w:bookmarkStart w:id="3" w:name="_Hlk178773071"/>
          <w:bookmarkStart w:id="4" w:name="_Hlk178773073"/>
          <w:bookmarkStart w:id="5" w:name="_Hlk178773074"/>
          <w:bookmarkStart w:id="6" w:name="_Hlk178773075"/>
          <w:bookmarkStart w:id="7" w:name="_Hlk178773076"/>
          <w:bookmarkStart w:id="8" w:name="_Hlk178773077"/>
          <w:bookmarkStart w:id="9" w:name="_Hlk178773078"/>
          <w:bookmarkStart w:id="10" w:name="_Hlk178773079"/>
          <w:bookmarkStart w:id="11" w:name="_Hlk178773080"/>
          <w:bookmarkStart w:id="12" w:name="_Hlk178773081"/>
          <w:bookmarkStart w:id="13" w:name="_Hlk178773082"/>
          <w:bookmarkStart w:id="14" w:name="_Hlk178773083"/>
          <w:bookmarkStart w:id="15" w:name="_Hlk178773084"/>
          <w:bookmarkStart w:id="16" w:name="_Hlk178773085"/>
          <w:bookmarkStart w:id="17" w:name="_Hlk178773086"/>
          <w:bookmarkStart w:id="18" w:name="_Hlk178773087"/>
          <w:bookmarkStart w:id="19" w:name="_Hlk178773088"/>
          <w:bookmarkStart w:id="20" w:name="_Hlk178773089"/>
          <w:bookmarkStart w:id="21" w:name="_Hlk178773090"/>
          <w:bookmarkStart w:id="22" w:name="_Hlk178773091"/>
          <w:bookmarkStart w:id="23" w:name="_Hlk178773092"/>
          <w:bookmarkStart w:id="24" w:name="_Hlk178773093"/>
          <w:bookmarkStart w:id="25" w:name="_Hlk178773094"/>
          <w:bookmarkStart w:id="26" w:name="_Hlk178773095"/>
          <w:bookmarkStart w:id="27" w:name="_Hlk178773096"/>
          <w:bookmarkStart w:id="28" w:name="_Hlk178773097"/>
          <w:bookmarkStart w:id="29" w:name="_Hlk178773098"/>
          <w:bookmarkStart w:id="30" w:name="_Hlk181706726"/>
          <w:bookmarkStart w:id="31" w:name="_Hlk181706727"/>
          <w:bookmarkStart w:id="32" w:name="_Hlk181706730"/>
          <w:bookmarkStart w:id="33" w:name="_Hlk181706731"/>
          <w:bookmarkStart w:id="34" w:name="_Hlk181706732"/>
          <w:bookmarkStart w:id="35" w:name="_Hlk181706733"/>
          <w:bookmarkStart w:id="36" w:name="_Hlk181706734"/>
          <w:bookmarkStart w:id="37" w:name="_Hlk181706735"/>
          <w:bookmarkStart w:id="38" w:name="_Hlk181706736"/>
          <w:bookmarkStart w:id="39" w:name="_Hlk181706737"/>
          <w:bookmarkStart w:id="40" w:name="_Hlk181706738"/>
          <w:bookmarkStart w:id="41" w:name="_Hlk181706739"/>
          <w:r w:rsidRPr="00A61E49">
            <w:rPr>
              <w:noProof/>
            </w:rPr>
            <w:drawing>
              <wp:inline distT="0" distB="0" distL="0" distR="0" wp14:anchorId="2598B4E6" wp14:editId="6E609399">
                <wp:extent cx="854075" cy="974725"/>
                <wp:effectExtent l="19050" t="0" r="3175" b="0"/>
                <wp:docPr id="1" name="Obraz 1" descr="herb ko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kontur"/>
                        <pic:cNvPicPr>
                          <a:picLocks noChangeAspect="1" noChangeArrowheads="1"/>
                        </pic:cNvPicPr>
                      </pic:nvPicPr>
                      <pic:blipFill>
                        <a:blip r:embed="rId1"/>
                        <a:srcRect/>
                        <a:stretch>
                          <a:fillRect/>
                        </a:stretch>
                      </pic:blipFill>
                      <pic:spPr bwMode="auto">
                        <a:xfrm>
                          <a:off x="0" y="0"/>
                          <a:ext cx="854075" cy="974725"/>
                        </a:xfrm>
                        <a:prstGeom prst="rect">
                          <a:avLst/>
                        </a:prstGeom>
                        <a:noFill/>
                        <a:ln w="9525">
                          <a:noFill/>
                          <a:miter lim="800000"/>
                          <a:headEnd/>
                          <a:tailEnd/>
                        </a:ln>
                      </pic:spPr>
                    </pic:pic>
                  </a:graphicData>
                </a:graphic>
              </wp:inline>
            </w:drawing>
          </w:r>
        </w:p>
      </w:tc>
      <w:tc>
        <w:tcPr>
          <w:tcW w:w="7087" w:type="dxa"/>
          <w:vAlign w:val="center"/>
        </w:tcPr>
        <w:p w14:paraId="6CB2DB93" w14:textId="77777777" w:rsidR="00730E2B" w:rsidRPr="00A61E49" w:rsidRDefault="00730E2B" w:rsidP="00730E2B">
          <w:pPr>
            <w:widowControl w:val="0"/>
            <w:autoSpaceDE w:val="0"/>
            <w:autoSpaceDN w:val="0"/>
            <w:adjustRightInd w:val="0"/>
            <w:spacing w:after="0"/>
            <w:ind w:left="34" w:right="174"/>
            <w:jc w:val="center"/>
            <w:rPr>
              <w:b/>
              <w:sz w:val="32"/>
              <w:szCs w:val="32"/>
            </w:rPr>
          </w:pPr>
          <w:r w:rsidRPr="00A61E49">
            <w:rPr>
              <w:b/>
              <w:sz w:val="32"/>
              <w:szCs w:val="32"/>
            </w:rPr>
            <w:t>Urząd Miejski w Ciechanowcu</w:t>
          </w:r>
        </w:p>
        <w:p w14:paraId="249E76D6" w14:textId="77777777" w:rsidR="00730E2B" w:rsidRPr="00A61E49" w:rsidRDefault="00730E2B" w:rsidP="00730E2B">
          <w:pPr>
            <w:widowControl w:val="0"/>
            <w:autoSpaceDE w:val="0"/>
            <w:autoSpaceDN w:val="0"/>
            <w:adjustRightInd w:val="0"/>
            <w:spacing w:after="0"/>
            <w:ind w:left="34" w:right="174"/>
            <w:jc w:val="center"/>
            <w:rPr>
              <w:sz w:val="20"/>
              <w:szCs w:val="20"/>
            </w:rPr>
          </w:pPr>
          <w:r w:rsidRPr="00A61E49">
            <w:rPr>
              <w:sz w:val="20"/>
              <w:szCs w:val="20"/>
            </w:rPr>
            <w:t>ul. Mickiewicza 1,  18-230 Ciechanowiec</w:t>
          </w:r>
        </w:p>
        <w:p w14:paraId="6E41C0E3" w14:textId="77777777" w:rsidR="00730E2B" w:rsidRPr="00A61E49" w:rsidRDefault="00730E2B" w:rsidP="00730E2B">
          <w:pPr>
            <w:widowControl w:val="0"/>
            <w:autoSpaceDE w:val="0"/>
            <w:autoSpaceDN w:val="0"/>
            <w:adjustRightInd w:val="0"/>
            <w:spacing w:after="0"/>
            <w:ind w:left="34" w:right="174"/>
            <w:jc w:val="center"/>
            <w:rPr>
              <w:sz w:val="20"/>
              <w:szCs w:val="20"/>
              <w:lang w:val="en-US"/>
            </w:rPr>
          </w:pPr>
          <w:r w:rsidRPr="00A61E49">
            <w:rPr>
              <w:sz w:val="20"/>
              <w:szCs w:val="20"/>
              <w:lang w:val="en-US"/>
            </w:rPr>
            <w:t>tel. 86 277 11 45, fax. 86 277 10 66,</w:t>
          </w:r>
        </w:p>
        <w:p w14:paraId="6B91B9CD" w14:textId="77777777" w:rsidR="00730E2B" w:rsidRPr="00A61E49" w:rsidRDefault="00730E2B" w:rsidP="00730E2B">
          <w:pPr>
            <w:widowControl w:val="0"/>
            <w:autoSpaceDE w:val="0"/>
            <w:autoSpaceDN w:val="0"/>
            <w:adjustRightInd w:val="0"/>
            <w:spacing w:after="0"/>
            <w:ind w:left="34" w:right="174"/>
            <w:jc w:val="center"/>
            <w:rPr>
              <w:sz w:val="20"/>
              <w:szCs w:val="20"/>
              <w:lang w:val="de-DE"/>
            </w:rPr>
          </w:pPr>
          <w:r w:rsidRPr="00A61E49">
            <w:rPr>
              <w:sz w:val="20"/>
              <w:szCs w:val="20"/>
              <w:lang w:val="de-DE"/>
            </w:rPr>
            <w:t>e- mail: info@ciechanowiec.pl    www.ciechanowiec.pl</w:t>
          </w:r>
        </w:p>
      </w:tc>
    </w:tr>
    <w:tr w:rsidR="00730E2B" w:rsidRPr="00A61E49" w14:paraId="6CF2F130" w14:textId="77777777" w:rsidTr="0077314C">
      <w:trPr>
        <w:trHeight w:val="117"/>
      </w:trPr>
      <w:tc>
        <w:tcPr>
          <w:tcW w:w="9180" w:type="dxa"/>
          <w:gridSpan w:val="2"/>
        </w:tcPr>
        <w:p w14:paraId="0632FBCF" w14:textId="77777777" w:rsidR="00730E2B" w:rsidRPr="00A61E49" w:rsidRDefault="00730E2B" w:rsidP="00730E2B">
          <w:pPr>
            <w:widowControl w:val="0"/>
            <w:autoSpaceDE w:val="0"/>
            <w:autoSpaceDN w:val="0"/>
            <w:adjustRightInd w:val="0"/>
            <w:ind w:right="174"/>
            <w:jc w:val="center"/>
            <w:rPr>
              <w:b/>
              <w:sz w:val="16"/>
              <w:szCs w:val="16"/>
            </w:rPr>
          </w:pPr>
          <w:r w:rsidRPr="00A61E49">
            <w:rPr>
              <w:b/>
              <w:sz w:val="16"/>
              <w:szCs w:val="16"/>
            </w:rPr>
            <w:t>__________________________________________________________________________________________________</w:t>
          </w:r>
        </w:p>
      </w:tc>
    </w:tr>
  </w:tbl>
  <w:p w14:paraId="3F1BB918" w14:textId="77777777" w:rsidR="00730E2B" w:rsidRPr="00A61E49" w:rsidRDefault="00730E2B" w:rsidP="00730E2B">
    <w:pPr>
      <w:pStyle w:val="Nagwek"/>
      <w:jc w:val="right"/>
      <w:rPr>
        <w:sz w:val="16"/>
        <w:szCs w:val="16"/>
      </w:rPr>
    </w:pP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14:paraId="6EAEC25B" w14:textId="233E8ACF" w:rsidR="003D5B99" w:rsidRPr="00730E2B" w:rsidRDefault="003D5B99" w:rsidP="00730E2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671592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8556637"/>
    <w:multiLevelType w:val="multilevel"/>
    <w:tmpl w:val="FFFFFFFF"/>
    <w:lvl w:ilvl="0">
      <w:start w:val="1"/>
      <w:numFmt w:val="upperRoman"/>
      <w:lvlText w:val="%1"/>
      <w:lvlJc w:val="left"/>
    </w:lvl>
    <w:lvl w:ilvl="1">
      <w:start w:val="1"/>
      <w:numFmt w:val="decimal"/>
      <w:lvlText w:val="%1."/>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8A4AFEC3"/>
    <w:multiLevelType w:val="multilevel"/>
    <w:tmpl w:val="F5AA1730"/>
    <w:lvl w:ilvl="0">
      <w:start w:val="1"/>
      <w:numFmt w:val="decimal"/>
      <w:lvlText w:val="%1."/>
      <w:lvlJc w:val="left"/>
      <w:pPr>
        <w:ind w:left="0" w:firstLine="0"/>
      </w:pPr>
      <w:rPr>
        <w:rFonts w:hint="default"/>
      </w:rPr>
    </w:lvl>
    <w:lvl w:ilvl="1">
      <w:start w:val="1"/>
      <w:numFmt w:val="decimal"/>
      <w:lvlText w:val="%2)"/>
      <w:lvlJc w:val="left"/>
      <w:pPr>
        <w:tabs>
          <w:tab w:val="num" w:pos="284"/>
        </w:tabs>
        <w:ind w:left="340" w:hanging="170"/>
      </w:pPr>
      <w:rPr>
        <w:rFonts w:hint="default"/>
      </w:rPr>
    </w:lvl>
    <w:lvl w:ilvl="2">
      <w:start w:val="1"/>
      <w:numFmt w:val="lowerLetter"/>
      <w:lvlText w:val="%3)"/>
      <w:lvlJc w:val="left"/>
      <w:pPr>
        <w:tabs>
          <w:tab w:val="num" w:pos="340"/>
        </w:tabs>
        <w:ind w:left="680" w:hanging="340"/>
      </w:pPr>
      <w:rPr>
        <w:rFonts w:hint="default"/>
      </w:rPr>
    </w:lvl>
    <w:lvl w:ilvl="3">
      <w:start w:val="1"/>
      <w:numFmt w:val="lowerRoman"/>
      <w:lvlText w:val="%4."/>
      <w:lvlJc w:val="left"/>
      <w:pPr>
        <w:tabs>
          <w:tab w:val="num" w:pos="680"/>
        </w:tabs>
        <w:ind w:left="851" w:hanging="171"/>
      </w:pPr>
      <w:rPr>
        <w:rFonts w:hint="default"/>
      </w:rPr>
    </w:lvl>
    <w:lvl w:ilvl="4">
      <w:start w:val="1"/>
      <w:numFmt w:val="lowerLetter"/>
      <w:lvlText w:val="(%5)"/>
      <w:lvlJc w:val="left"/>
      <w:pPr>
        <w:ind w:left="1021" w:hanging="17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8A51740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403ABEE"/>
    <w:multiLevelType w:val="hybridMultilevel"/>
    <w:tmpl w:val="B9B873B2"/>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A2DE28DA"/>
    <w:multiLevelType w:val="hybridMultilevel"/>
    <w:tmpl w:val="41DCF7E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450158C"/>
    <w:multiLevelType w:val="hybridMultilevel"/>
    <w:tmpl w:val="D8D62114"/>
    <w:lvl w:ilvl="0" w:tplc="B718BE4E">
      <w:start w:val="1"/>
      <w:numFmt w:val="decimal"/>
      <w:lvlText w:val="%1."/>
      <w:lvlJc w:val="left"/>
      <w:rPr>
        <w:color w:val="auto"/>
      </w:rPr>
    </w:lvl>
    <w:lvl w:ilvl="1" w:tplc="04150011">
      <w:start w:val="1"/>
      <w:numFmt w:val="decimal"/>
      <w:lvlText w:val="%2)"/>
      <w:lvlJc w:val="lef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3948D27"/>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5829DB2"/>
    <w:multiLevelType w:val="hybridMultilevel"/>
    <w:tmpl w:val="58D0A044"/>
    <w:lvl w:ilvl="0" w:tplc="F7D41610">
      <w:start w:val="1"/>
      <w:numFmt w:val="decimal"/>
      <w:lvlText w:val="%1."/>
      <w:lvlJc w:val="left"/>
      <w:rPr>
        <w:color w:val="auto"/>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BD675D9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476A6B9"/>
    <w:multiLevelType w:val="multilevel"/>
    <w:tmpl w:val="F5AA1730"/>
    <w:lvl w:ilvl="0">
      <w:start w:val="1"/>
      <w:numFmt w:val="decimal"/>
      <w:lvlText w:val="%1."/>
      <w:lvlJc w:val="left"/>
      <w:pPr>
        <w:ind w:left="0" w:firstLine="0"/>
      </w:pPr>
      <w:rPr>
        <w:rFonts w:hint="default"/>
      </w:rPr>
    </w:lvl>
    <w:lvl w:ilvl="1">
      <w:start w:val="1"/>
      <w:numFmt w:val="decimal"/>
      <w:lvlText w:val="%2)"/>
      <w:lvlJc w:val="left"/>
      <w:pPr>
        <w:tabs>
          <w:tab w:val="num" w:pos="284"/>
        </w:tabs>
        <w:ind w:left="340" w:hanging="170"/>
      </w:pPr>
      <w:rPr>
        <w:rFonts w:hint="default"/>
      </w:rPr>
    </w:lvl>
    <w:lvl w:ilvl="2">
      <w:start w:val="1"/>
      <w:numFmt w:val="lowerLetter"/>
      <w:lvlText w:val="%3)"/>
      <w:lvlJc w:val="left"/>
      <w:pPr>
        <w:tabs>
          <w:tab w:val="num" w:pos="340"/>
        </w:tabs>
        <w:ind w:left="680" w:hanging="340"/>
      </w:pPr>
      <w:rPr>
        <w:rFonts w:hint="default"/>
      </w:rPr>
    </w:lvl>
    <w:lvl w:ilvl="3">
      <w:start w:val="1"/>
      <w:numFmt w:val="lowerRoman"/>
      <w:lvlText w:val="%4."/>
      <w:lvlJc w:val="left"/>
      <w:pPr>
        <w:tabs>
          <w:tab w:val="num" w:pos="680"/>
        </w:tabs>
        <w:ind w:left="851" w:hanging="171"/>
      </w:pPr>
      <w:rPr>
        <w:rFonts w:hint="default"/>
      </w:rPr>
    </w:lvl>
    <w:lvl w:ilvl="4">
      <w:start w:val="1"/>
      <w:numFmt w:val="lowerLetter"/>
      <w:lvlText w:val="(%5)"/>
      <w:lvlJc w:val="left"/>
      <w:pPr>
        <w:ind w:left="1021" w:hanging="17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C70763EE"/>
    <w:multiLevelType w:val="hybridMultilevel"/>
    <w:tmpl w:val="FB0A43EE"/>
    <w:lvl w:ilvl="0" w:tplc="FFFFFFFF">
      <w:start w:val="1"/>
      <w:numFmt w:val="upperRoman"/>
      <w:lvlText w:val="%1"/>
      <w:lvlJc w:val="left"/>
    </w:lvl>
    <w:lvl w:ilvl="1" w:tplc="04150013">
      <w:start w:val="1"/>
      <w:numFmt w:val="upperRoman"/>
      <w:lvlText w:val="%2."/>
      <w:lvlJc w:val="righ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CFF859A5"/>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6F172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ECDD58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F4BDE85"/>
    <w:multiLevelType w:val="multilevel"/>
    <w:tmpl w:val="FFFFFFFF"/>
    <w:lvl w:ilvl="0">
      <w:start w:val="1"/>
      <w:numFmt w:val="upperRoman"/>
      <w:lvlText w:val="%1"/>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E3B46D54"/>
    <w:multiLevelType w:val="multilevel"/>
    <w:tmpl w:val="F5AA1730"/>
    <w:lvl w:ilvl="0">
      <w:start w:val="1"/>
      <w:numFmt w:val="decimal"/>
      <w:lvlText w:val="%1."/>
      <w:lvlJc w:val="left"/>
      <w:pPr>
        <w:ind w:left="0" w:firstLine="0"/>
      </w:pPr>
      <w:rPr>
        <w:rFonts w:hint="default"/>
      </w:rPr>
    </w:lvl>
    <w:lvl w:ilvl="1">
      <w:start w:val="1"/>
      <w:numFmt w:val="decimal"/>
      <w:lvlText w:val="%2)"/>
      <w:lvlJc w:val="left"/>
      <w:pPr>
        <w:tabs>
          <w:tab w:val="num" w:pos="284"/>
        </w:tabs>
        <w:ind w:left="340" w:hanging="170"/>
      </w:pPr>
      <w:rPr>
        <w:rFonts w:hint="default"/>
      </w:rPr>
    </w:lvl>
    <w:lvl w:ilvl="2">
      <w:start w:val="1"/>
      <w:numFmt w:val="lowerLetter"/>
      <w:lvlText w:val="%3)"/>
      <w:lvlJc w:val="left"/>
      <w:pPr>
        <w:tabs>
          <w:tab w:val="num" w:pos="340"/>
        </w:tabs>
        <w:ind w:left="680" w:hanging="340"/>
      </w:pPr>
      <w:rPr>
        <w:rFonts w:hint="default"/>
      </w:rPr>
    </w:lvl>
    <w:lvl w:ilvl="3">
      <w:start w:val="1"/>
      <w:numFmt w:val="lowerRoman"/>
      <w:lvlText w:val="%4."/>
      <w:lvlJc w:val="left"/>
      <w:pPr>
        <w:tabs>
          <w:tab w:val="num" w:pos="680"/>
        </w:tabs>
        <w:ind w:left="851" w:hanging="171"/>
      </w:pPr>
      <w:rPr>
        <w:rFonts w:hint="default"/>
      </w:rPr>
    </w:lvl>
    <w:lvl w:ilvl="4">
      <w:start w:val="1"/>
      <w:numFmt w:val="lowerLetter"/>
      <w:lvlText w:val="(%5)"/>
      <w:lvlJc w:val="left"/>
      <w:pPr>
        <w:ind w:left="1021" w:hanging="17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E66ED5D2"/>
    <w:multiLevelType w:val="multilevel"/>
    <w:tmpl w:val="166A44EE"/>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EEDF0AEF"/>
    <w:multiLevelType w:val="hybridMultilevel"/>
    <w:tmpl w:val="3228831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F47A94C"/>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F71C009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F84505E7"/>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253668E"/>
    <w:multiLevelType w:val="hybridMultilevel"/>
    <w:tmpl w:val="840AF244"/>
    <w:lvl w:ilvl="0" w:tplc="04150013">
      <w:start w:val="1"/>
      <w:numFmt w:val="upperRoman"/>
      <w:lvlText w:val="%1."/>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4FE0F21"/>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6DD08F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AB50DA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0C947C1E"/>
    <w:multiLevelType w:val="multilevel"/>
    <w:tmpl w:val="F5AA1730"/>
    <w:lvl w:ilvl="0">
      <w:start w:val="1"/>
      <w:numFmt w:val="decimal"/>
      <w:lvlText w:val="%1."/>
      <w:lvlJc w:val="left"/>
      <w:pPr>
        <w:ind w:left="0" w:firstLine="0"/>
      </w:pPr>
      <w:rPr>
        <w:rFonts w:hint="default"/>
      </w:rPr>
    </w:lvl>
    <w:lvl w:ilvl="1">
      <w:start w:val="1"/>
      <w:numFmt w:val="decimal"/>
      <w:lvlText w:val="%2)"/>
      <w:lvlJc w:val="left"/>
      <w:pPr>
        <w:tabs>
          <w:tab w:val="num" w:pos="284"/>
        </w:tabs>
        <w:ind w:left="340" w:hanging="170"/>
      </w:pPr>
      <w:rPr>
        <w:rFonts w:hint="default"/>
      </w:rPr>
    </w:lvl>
    <w:lvl w:ilvl="2">
      <w:start w:val="1"/>
      <w:numFmt w:val="lowerLetter"/>
      <w:lvlText w:val="%3)"/>
      <w:lvlJc w:val="left"/>
      <w:pPr>
        <w:tabs>
          <w:tab w:val="num" w:pos="340"/>
        </w:tabs>
        <w:ind w:left="680" w:hanging="340"/>
      </w:pPr>
      <w:rPr>
        <w:rFonts w:hint="default"/>
      </w:rPr>
    </w:lvl>
    <w:lvl w:ilvl="3">
      <w:start w:val="1"/>
      <w:numFmt w:val="lowerRoman"/>
      <w:lvlText w:val="%4."/>
      <w:lvlJc w:val="left"/>
      <w:pPr>
        <w:tabs>
          <w:tab w:val="num" w:pos="680"/>
        </w:tabs>
        <w:ind w:left="851" w:hanging="171"/>
      </w:pPr>
      <w:rPr>
        <w:rFonts w:hint="default"/>
      </w:rPr>
    </w:lvl>
    <w:lvl w:ilvl="4">
      <w:start w:val="1"/>
      <w:numFmt w:val="lowerLetter"/>
      <w:lvlText w:val="(%5)"/>
      <w:lvlJc w:val="left"/>
      <w:pPr>
        <w:ind w:left="1021" w:hanging="17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1613BE6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19808792"/>
    <w:multiLevelType w:val="multilevel"/>
    <w:tmpl w:val="FFFFFFFF"/>
    <w:lvl w:ilvl="0">
      <w:start w:val="1"/>
      <w:numFmt w:val="upperRoman"/>
      <w:lvlText w:val="%1"/>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9B618A1"/>
    <w:multiLevelType w:val="hybridMultilevel"/>
    <w:tmpl w:val="8098B3CC"/>
    <w:lvl w:ilvl="0" w:tplc="9272B0A4">
      <w:start w:val="1"/>
      <w:numFmt w:val="decimal"/>
      <w:lvlText w:val="%1)"/>
      <w:lvlJc w:val="left"/>
      <w:pPr>
        <w:ind w:left="720" w:hanging="360"/>
      </w:pPr>
      <w:rPr>
        <w:rFonts w:hint="default"/>
        <w:b/>
      </w:rPr>
    </w:lvl>
    <w:lvl w:ilvl="1" w:tplc="A2DEC318">
      <w:start w:val="1"/>
      <w:numFmt w:val="lowerLetter"/>
      <w:lvlText w:val="%2."/>
      <w:lvlJc w:val="left"/>
      <w:pPr>
        <w:ind w:left="1440" w:hanging="360"/>
      </w:pPr>
      <w:rPr>
        <w:sz w:val="24"/>
        <w:szCs w:val="24"/>
      </w:rPr>
    </w:lvl>
    <w:lvl w:ilvl="2" w:tplc="0415001B">
      <w:start w:val="1"/>
      <w:numFmt w:val="lowerRoman"/>
      <w:lvlText w:val="%3."/>
      <w:lvlJc w:val="right"/>
      <w:pPr>
        <w:ind w:left="2160" w:hanging="180"/>
      </w:pPr>
    </w:lvl>
    <w:lvl w:ilvl="3" w:tplc="35708880">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A1749B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249B1848"/>
    <w:multiLevelType w:val="hybridMultilevel"/>
    <w:tmpl w:val="FAD8D178"/>
    <w:lvl w:ilvl="0" w:tplc="FFFFFFFF">
      <w:start w:val="1"/>
      <w:numFmt w:val="upperRoman"/>
      <w:lvlText w:val="%1"/>
      <w:lvlJc w:val="left"/>
    </w:lvl>
    <w:lvl w:ilvl="1" w:tplc="04150013">
      <w:start w:val="1"/>
      <w:numFmt w:val="upperRoman"/>
      <w:lvlText w:val="%2."/>
      <w:lvlJc w:val="righ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24D3969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280E5FAA"/>
    <w:multiLevelType w:val="hybridMultilevel"/>
    <w:tmpl w:val="4ABA596C"/>
    <w:lvl w:ilvl="0" w:tplc="04150013">
      <w:start w:val="1"/>
      <w:numFmt w:val="upperRoman"/>
      <w:lvlText w:val="%1."/>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2A8F7C6A"/>
    <w:multiLevelType w:val="hybridMultilevel"/>
    <w:tmpl w:val="83FCDC0E"/>
    <w:lvl w:ilvl="0" w:tplc="0415001B">
      <w:start w:val="1"/>
      <w:numFmt w:val="lowerRoman"/>
      <w:lvlText w:val="%1."/>
      <w:lvlJc w:val="right"/>
      <w:pPr>
        <w:ind w:left="2160" w:hanging="18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BF0683E"/>
    <w:multiLevelType w:val="multilevel"/>
    <w:tmpl w:val="F5AA1730"/>
    <w:lvl w:ilvl="0">
      <w:start w:val="1"/>
      <w:numFmt w:val="decimal"/>
      <w:lvlText w:val="%1."/>
      <w:lvlJc w:val="left"/>
      <w:pPr>
        <w:ind w:left="0" w:firstLine="0"/>
      </w:pPr>
      <w:rPr>
        <w:rFonts w:hint="default"/>
      </w:rPr>
    </w:lvl>
    <w:lvl w:ilvl="1">
      <w:start w:val="1"/>
      <w:numFmt w:val="decimal"/>
      <w:lvlText w:val="%2)"/>
      <w:lvlJc w:val="left"/>
      <w:pPr>
        <w:tabs>
          <w:tab w:val="num" w:pos="284"/>
        </w:tabs>
        <w:ind w:left="340" w:hanging="170"/>
      </w:pPr>
      <w:rPr>
        <w:rFonts w:hint="default"/>
      </w:rPr>
    </w:lvl>
    <w:lvl w:ilvl="2">
      <w:start w:val="1"/>
      <w:numFmt w:val="lowerLetter"/>
      <w:lvlText w:val="%3)"/>
      <w:lvlJc w:val="left"/>
      <w:pPr>
        <w:tabs>
          <w:tab w:val="num" w:pos="340"/>
        </w:tabs>
        <w:ind w:left="680" w:hanging="340"/>
      </w:pPr>
      <w:rPr>
        <w:rFonts w:hint="default"/>
      </w:rPr>
    </w:lvl>
    <w:lvl w:ilvl="3">
      <w:start w:val="1"/>
      <w:numFmt w:val="lowerRoman"/>
      <w:lvlText w:val="%4."/>
      <w:lvlJc w:val="left"/>
      <w:pPr>
        <w:tabs>
          <w:tab w:val="num" w:pos="680"/>
        </w:tabs>
        <w:ind w:left="851" w:hanging="171"/>
      </w:pPr>
      <w:rPr>
        <w:rFonts w:hint="default"/>
      </w:rPr>
    </w:lvl>
    <w:lvl w:ilvl="4">
      <w:start w:val="1"/>
      <w:numFmt w:val="lowerLetter"/>
      <w:lvlText w:val="(%5)"/>
      <w:lvlJc w:val="left"/>
      <w:pPr>
        <w:ind w:left="1021" w:hanging="17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6" w15:restartNumberingAfterBreak="0">
    <w:nsid w:val="2E0C314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30916D0F"/>
    <w:multiLevelType w:val="multilevel"/>
    <w:tmpl w:val="45565BC4"/>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28B447B"/>
    <w:multiLevelType w:val="hybridMultilevel"/>
    <w:tmpl w:val="A93CDF60"/>
    <w:lvl w:ilvl="0" w:tplc="04150013">
      <w:start w:val="1"/>
      <w:numFmt w:val="upperRoman"/>
      <w:lvlText w:val="%1."/>
      <w:lvlJc w:val="righ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39" w15:restartNumberingAfterBreak="0">
    <w:nsid w:val="33492D20"/>
    <w:multiLevelType w:val="multilevel"/>
    <w:tmpl w:val="F5AA1730"/>
    <w:lvl w:ilvl="0">
      <w:start w:val="1"/>
      <w:numFmt w:val="decimal"/>
      <w:lvlText w:val="%1."/>
      <w:lvlJc w:val="left"/>
      <w:pPr>
        <w:ind w:left="0" w:firstLine="0"/>
      </w:pPr>
      <w:rPr>
        <w:rFonts w:hint="default"/>
      </w:rPr>
    </w:lvl>
    <w:lvl w:ilvl="1">
      <w:start w:val="1"/>
      <w:numFmt w:val="decimal"/>
      <w:lvlText w:val="%2)"/>
      <w:lvlJc w:val="left"/>
      <w:pPr>
        <w:tabs>
          <w:tab w:val="num" w:pos="284"/>
        </w:tabs>
        <w:ind w:left="340" w:hanging="170"/>
      </w:pPr>
      <w:rPr>
        <w:rFonts w:hint="default"/>
      </w:rPr>
    </w:lvl>
    <w:lvl w:ilvl="2">
      <w:start w:val="1"/>
      <w:numFmt w:val="lowerLetter"/>
      <w:lvlText w:val="%3)"/>
      <w:lvlJc w:val="left"/>
      <w:pPr>
        <w:tabs>
          <w:tab w:val="num" w:pos="340"/>
        </w:tabs>
        <w:ind w:left="680" w:hanging="340"/>
      </w:pPr>
      <w:rPr>
        <w:rFonts w:hint="default"/>
      </w:rPr>
    </w:lvl>
    <w:lvl w:ilvl="3">
      <w:start w:val="1"/>
      <w:numFmt w:val="lowerRoman"/>
      <w:lvlText w:val="%4."/>
      <w:lvlJc w:val="left"/>
      <w:pPr>
        <w:tabs>
          <w:tab w:val="num" w:pos="680"/>
        </w:tabs>
        <w:ind w:left="851" w:hanging="171"/>
      </w:pPr>
      <w:rPr>
        <w:rFonts w:hint="default"/>
      </w:rPr>
    </w:lvl>
    <w:lvl w:ilvl="4">
      <w:start w:val="1"/>
      <w:numFmt w:val="lowerLetter"/>
      <w:lvlText w:val="(%5)"/>
      <w:lvlJc w:val="left"/>
      <w:pPr>
        <w:ind w:left="1021" w:hanging="17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0" w15:restartNumberingAfterBreak="0">
    <w:nsid w:val="341CA3EE"/>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3656356C"/>
    <w:multiLevelType w:val="hybridMultilevel"/>
    <w:tmpl w:val="716A7B40"/>
    <w:lvl w:ilvl="0" w:tplc="04150013">
      <w:start w:val="1"/>
      <w:numFmt w:val="upperRoman"/>
      <w:lvlText w:val="%1."/>
      <w:lvlJc w:val="right"/>
      <w:pPr>
        <w:ind w:left="1431" w:hanging="360"/>
      </w:pPr>
    </w:lvl>
    <w:lvl w:ilvl="1" w:tplc="04150019" w:tentative="1">
      <w:start w:val="1"/>
      <w:numFmt w:val="lowerLetter"/>
      <w:lvlText w:val="%2."/>
      <w:lvlJc w:val="left"/>
      <w:pPr>
        <w:ind w:left="2151" w:hanging="360"/>
      </w:pPr>
    </w:lvl>
    <w:lvl w:ilvl="2" w:tplc="0415001B" w:tentative="1">
      <w:start w:val="1"/>
      <w:numFmt w:val="lowerRoman"/>
      <w:lvlText w:val="%3."/>
      <w:lvlJc w:val="right"/>
      <w:pPr>
        <w:ind w:left="2871" w:hanging="180"/>
      </w:pPr>
    </w:lvl>
    <w:lvl w:ilvl="3" w:tplc="0415000F" w:tentative="1">
      <w:start w:val="1"/>
      <w:numFmt w:val="decimal"/>
      <w:lvlText w:val="%4."/>
      <w:lvlJc w:val="left"/>
      <w:pPr>
        <w:ind w:left="3591" w:hanging="360"/>
      </w:pPr>
    </w:lvl>
    <w:lvl w:ilvl="4" w:tplc="04150019" w:tentative="1">
      <w:start w:val="1"/>
      <w:numFmt w:val="lowerLetter"/>
      <w:lvlText w:val="%5."/>
      <w:lvlJc w:val="left"/>
      <w:pPr>
        <w:ind w:left="4311" w:hanging="360"/>
      </w:pPr>
    </w:lvl>
    <w:lvl w:ilvl="5" w:tplc="0415001B" w:tentative="1">
      <w:start w:val="1"/>
      <w:numFmt w:val="lowerRoman"/>
      <w:lvlText w:val="%6."/>
      <w:lvlJc w:val="right"/>
      <w:pPr>
        <w:ind w:left="5031" w:hanging="180"/>
      </w:pPr>
    </w:lvl>
    <w:lvl w:ilvl="6" w:tplc="0415000F" w:tentative="1">
      <w:start w:val="1"/>
      <w:numFmt w:val="decimal"/>
      <w:lvlText w:val="%7."/>
      <w:lvlJc w:val="left"/>
      <w:pPr>
        <w:ind w:left="5751" w:hanging="360"/>
      </w:pPr>
    </w:lvl>
    <w:lvl w:ilvl="7" w:tplc="04150019" w:tentative="1">
      <w:start w:val="1"/>
      <w:numFmt w:val="lowerLetter"/>
      <w:lvlText w:val="%8."/>
      <w:lvlJc w:val="left"/>
      <w:pPr>
        <w:ind w:left="6471" w:hanging="360"/>
      </w:pPr>
    </w:lvl>
    <w:lvl w:ilvl="8" w:tplc="0415001B" w:tentative="1">
      <w:start w:val="1"/>
      <w:numFmt w:val="lowerRoman"/>
      <w:lvlText w:val="%9."/>
      <w:lvlJc w:val="right"/>
      <w:pPr>
        <w:ind w:left="7191" w:hanging="180"/>
      </w:pPr>
    </w:lvl>
  </w:abstractNum>
  <w:abstractNum w:abstractNumId="42" w15:restartNumberingAfterBreak="0">
    <w:nsid w:val="427847B4"/>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429D443E"/>
    <w:multiLevelType w:val="multilevel"/>
    <w:tmpl w:val="166A44EE"/>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3531C87"/>
    <w:multiLevelType w:val="hybridMultilevel"/>
    <w:tmpl w:val="1B6695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356F75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4BCC1A23"/>
    <w:multiLevelType w:val="hybridMultilevel"/>
    <w:tmpl w:val="F220540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C581F4A"/>
    <w:multiLevelType w:val="multilevel"/>
    <w:tmpl w:val="F5AA1730"/>
    <w:lvl w:ilvl="0">
      <w:start w:val="1"/>
      <w:numFmt w:val="decimal"/>
      <w:lvlText w:val="%1."/>
      <w:lvlJc w:val="left"/>
      <w:pPr>
        <w:ind w:left="0" w:firstLine="0"/>
      </w:pPr>
      <w:rPr>
        <w:rFonts w:hint="default"/>
      </w:rPr>
    </w:lvl>
    <w:lvl w:ilvl="1">
      <w:start w:val="1"/>
      <w:numFmt w:val="decimal"/>
      <w:lvlText w:val="%2)"/>
      <w:lvlJc w:val="left"/>
      <w:pPr>
        <w:tabs>
          <w:tab w:val="num" w:pos="284"/>
        </w:tabs>
        <w:ind w:left="340" w:hanging="170"/>
      </w:pPr>
      <w:rPr>
        <w:rFonts w:hint="default"/>
      </w:rPr>
    </w:lvl>
    <w:lvl w:ilvl="2">
      <w:start w:val="1"/>
      <w:numFmt w:val="lowerLetter"/>
      <w:lvlText w:val="%3)"/>
      <w:lvlJc w:val="left"/>
      <w:pPr>
        <w:tabs>
          <w:tab w:val="num" w:pos="340"/>
        </w:tabs>
        <w:ind w:left="680" w:hanging="340"/>
      </w:pPr>
      <w:rPr>
        <w:rFonts w:hint="default"/>
      </w:rPr>
    </w:lvl>
    <w:lvl w:ilvl="3">
      <w:start w:val="1"/>
      <w:numFmt w:val="lowerRoman"/>
      <w:lvlText w:val="%4."/>
      <w:lvlJc w:val="left"/>
      <w:pPr>
        <w:tabs>
          <w:tab w:val="num" w:pos="680"/>
        </w:tabs>
        <w:ind w:left="851" w:hanging="171"/>
      </w:pPr>
      <w:rPr>
        <w:rFonts w:hint="default"/>
      </w:rPr>
    </w:lvl>
    <w:lvl w:ilvl="4">
      <w:start w:val="1"/>
      <w:numFmt w:val="lowerLetter"/>
      <w:lvlText w:val="(%5)"/>
      <w:lvlJc w:val="left"/>
      <w:pPr>
        <w:ind w:left="1021" w:hanging="17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8" w15:restartNumberingAfterBreak="0">
    <w:nsid w:val="539B1586"/>
    <w:multiLevelType w:val="hybridMultilevel"/>
    <w:tmpl w:val="D74CFDA8"/>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4766795"/>
    <w:multiLevelType w:val="hybridMultilevel"/>
    <w:tmpl w:val="3940B504"/>
    <w:lvl w:ilvl="0" w:tplc="216C90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6623B01"/>
    <w:multiLevelType w:val="hybridMultilevel"/>
    <w:tmpl w:val="3CC81CF2"/>
    <w:lvl w:ilvl="0" w:tplc="FFFFFFFF">
      <w:start w:val="1"/>
      <w:numFmt w:val="lowerLetter"/>
      <w:lvlText w:val="%1."/>
      <w:lvlJc w:val="left"/>
      <w:pPr>
        <w:ind w:left="144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7448BC3"/>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589C1D42"/>
    <w:multiLevelType w:val="multilevel"/>
    <w:tmpl w:val="45565BC4"/>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9A0766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5DD9088A"/>
    <w:multiLevelType w:val="hybridMultilevel"/>
    <w:tmpl w:val="84EE2A6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ED14B47"/>
    <w:multiLevelType w:val="multilevel"/>
    <w:tmpl w:val="F5AA1730"/>
    <w:lvl w:ilvl="0">
      <w:start w:val="1"/>
      <w:numFmt w:val="decimal"/>
      <w:lvlText w:val="%1."/>
      <w:lvlJc w:val="left"/>
      <w:pPr>
        <w:ind w:left="0" w:firstLine="0"/>
      </w:pPr>
      <w:rPr>
        <w:rFonts w:hint="default"/>
      </w:rPr>
    </w:lvl>
    <w:lvl w:ilvl="1">
      <w:start w:val="1"/>
      <w:numFmt w:val="decimal"/>
      <w:lvlText w:val="%2)"/>
      <w:lvlJc w:val="left"/>
      <w:pPr>
        <w:tabs>
          <w:tab w:val="num" w:pos="284"/>
        </w:tabs>
        <w:ind w:left="340" w:hanging="170"/>
      </w:pPr>
      <w:rPr>
        <w:rFonts w:hint="default"/>
      </w:rPr>
    </w:lvl>
    <w:lvl w:ilvl="2">
      <w:start w:val="1"/>
      <w:numFmt w:val="lowerLetter"/>
      <w:lvlText w:val="%3)"/>
      <w:lvlJc w:val="left"/>
      <w:pPr>
        <w:tabs>
          <w:tab w:val="num" w:pos="340"/>
        </w:tabs>
        <w:ind w:left="680" w:hanging="340"/>
      </w:pPr>
      <w:rPr>
        <w:rFonts w:hint="default"/>
      </w:rPr>
    </w:lvl>
    <w:lvl w:ilvl="3">
      <w:start w:val="1"/>
      <w:numFmt w:val="lowerRoman"/>
      <w:lvlText w:val="%4."/>
      <w:lvlJc w:val="left"/>
      <w:pPr>
        <w:tabs>
          <w:tab w:val="num" w:pos="680"/>
        </w:tabs>
        <w:ind w:left="851" w:hanging="171"/>
      </w:pPr>
      <w:rPr>
        <w:rFonts w:hint="default"/>
      </w:rPr>
    </w:lvl>
    <w:lvl w:ilvl="4">
      <w:start w:val="1"/>
      <w:numFmt w:val="lowerLetter"/>
      <w:lvlText w:val="(%5)"/>
      <w:lvlJc w:val="left"/>
      <w:pPr>
        <w:ind w:left="1021" w:hanging="17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6" w15:restartNumberingAfterBreak="0">
    <w:nsid w:val="61306CD6"/>
    <w:multiLevelType w:val="multilevel"/>
    <w:tmpl w:val="FD7AB8D8"/>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17A5DBB"/>
    <w:multiLevelType w:val="hybridMultilevel"/>
    <w:tmpl w:val="3CC81CF2"/>
    <w:lvl w:ilvl="0" w:tplc="A2DEC318">
      <w:start w:val="1"/>
      <w:numFmt w:val="lowerLetter"/>
      <w:lvlText w:val="%1."/>
      <w:lvlJc w:val="left"/>
      <w:pPr>
        <w:ind w:left="144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3057C00"/>
    <w:multiLevelType w:val="multilevel"/>
    <w:tmpl w:val="166A44EE"/>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3C8417E"/>
    <w:multiLevelType w:val="hybridMultilevel"/>
    <w:tmpl w:val="73C0F27C"/>
    <w:lvl w:ilvl="0" w:tplc="04150013">
      <w:start w:val="1"/>
      <w:numFmt w:val="upperRoman"/>
      <w:lvlText w:val="%1."/>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15:restartNumberingAfterBreak="0">
    <w:nsid w:val="641A7CCD"/>
    <w:multiLevelType w:val="multilevel"/>
    <w:tmpl w:val="166A44EE"/>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8C7B3D7"/>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15:restartNumberingAfterBreak="0">
    <w:nsid w:val="69052880"/>
    <w:multiLevelType w:val="multilevel"/>
    <w:tmpl w:val="166A44EE"/>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F21C3E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15:restartNumberingAfterBreak="0">
    <w:nsid w:val="6FA99F6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15:restartNumberingAfterBreak="0">
    <w:nsid w:val="760860C7"/>
    <w:multiLevelType w:val="hybridMultilevel"/>
    <w:tmpl w:val="7F98479A"/>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76D65CBB"/>
    <w:multiLevelType w:val="hybridMultilevel"/>
    <w:tmpl w:val="D8FCDA26"/>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15:restartNumberingAfterBreak="0">
    <w:nsid w:val="7823751D"/>
    <w:multiLevelType w:val="hybridMultilevel"/>
    <w:tmpl w:val="FFFFFFFF"/>
    <w:lvl w:ilvl="0" w:tplc="FFFFFFFF">
      <w:start w:val="1"/>
      <w:numFmt w:val="decimal"/>
      <w:lvlText w:val="%1."/>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15:restartNumberingAfterBreak="0">
    <w:nsid w:val="7FE0CA74"/>
    <w:multiLevelType w:val="hybridMultilevel"/>
    <w:tmpl w:val="CADE3288"/>
    <w:lvl w:ilvl="0" w:tplc="FFFFFFFF">
      <w:start w:val="1"/>
      <w:numFmt w:val="decimal"/>
      <w:lvlText w:val="%1."/>
      <w:lvlJc w:val="left"/>
    </w:lvl>
    <w:lvl w:ilvl="1" w:tplc="04150011">
      <w:start w:val="1"/>
      <w:numFmt w:val="decimal"/>
      <w:lvlText w:val="%2)"/>
      <w:lvlJc w:val="left"/>
      <w:pPr>
        <w:ind w:left="36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38089013">
    <w:abstractNumId w:val="4"/>
  </w:num>
  <w:num w:numId="2" w16cid:durableId="171070907">
    <w:abstractNumId w:val="40"/>
  </w:num>
  <w:num w:numId="3" w16cid:durableId="565725135">
    <w:abstractNumId w:val="56"/>
  </w:num>
  <w:num w:numId="4" w16cid:durableId="1841694417">
    <w:abstractNumId w:val="51"/>
  </w:num>
  <w:num w:numId="5" w16cid:durableId="2053265222">
    <w:abstractNumId w:val="48"/>
  </w:num>
  <w:num w:numId="6" w16cid:durableId="407732208">
    <w:abstractNumId w:val="37"/>
  </w:num>
  <w:num w:numId="7" w16cid:durableId="645672934">
    <w:abstractNumId w:val="19"/>
  </w:num>
  <w:num w:numId="8" w16cid:durableId="1646811590">
    <w:abstractNumId w:val="0"/>
  </w:num>
  <w:num w:numId="9" w16cid:durableId="1177504288">
    <w:abstractNumId w:val="11"/>
  </w:num>
  <w:num w:numId="10" w16cid:durableId="1801608972">
    <w:abstractNumId w:val="1"/>
  </w:num>
  <w:num w:numId="11" w16cid:durableId="336807255">
    <w:abstractNumId w:val="3"/>
  </w:num>
  <w:num w:numId="12" w16cid:durableId="1411267006">
    <w:abstractNumId w:val="7"/>
  </w:num>
  <w:num w:numId="13" w16cid:durableId="1847820102">
    <w:abstractNumId w:val="63"/>
  </w:num>
  <w:num w:numId="14" w16cid:durableId="2031879860">
    <w:abstractNumId w:val="12"/>
  </w:num>
  <w:num w:numId="15" w16cid:durableId="363135384">
    <w:abstractNumId w:val="17"/>
  </w:num>
  <w:num w:numId="16" w16cid:durableId="258683252">
    <w:abstractNumId w:val="28"/>
  </w:num>
  <w:num w:numId="17" w16cid:durableId="1756512466">
    <w:abstractNumId w:val="23"/>
  </w:num>
  <w:num w:numId="18" w16cid:durableId="1310554427">
    <w:abstractNumId w:val="15"/>
  </w:num>
  <w:num w:numId="19" w16cid:durableId="311951607">
    <w:abstractNumId w:val="44"/>
  </w:num>
  <w:num w:numId="20" w16cid:durableId="1130049783">
    <w:abstractNumId w:val="33"/>
  </w:num>
  <w:num w:numId="21" w16cid:durableId="826626626">
    <w:abstractNumId w:val="52"/>
  </w:num>
  <w:num w:numId="22" w16cid:durableId="990668842">
    <w:abstractNumId w:val="54"/>
  </w:num>
  <w:num w:numId="23" w16cid:durableId="31079336">
    <w:abstractNumId w:val="62"/>
  </w:num>
  <w:num w:numId="24" w16cid:durableId="534270468">
    <w:abstractNumId w:val="38"/>
  </w:num>
  <w:num w:numId="25" w16cid:durableId="756634525">
    <w:abstractNumId w:val="65"/>
  </w:num>
  <w:num w:numId="26" w16cid:durableId="447549986">
    <w:abstractNumId w:val="60"/>
  </w:num>
  <w:num w:numId="27" w16cid:durableId="1360550889">
    <w:abstractNumId w:val="59"/>
  </w:num>
  <w:num w:numId="28" w16cid:durableId="581960334">
    <w:abstractNumId w:val="22"/>
  </w:num>
  <w:num w:numId="29" w16cid:durableId="1159423731">
    <w:abstractNumId w:val="46"/>
  </w:num>
  <w:num w:numId="30" w16cid:durableId="698704123">
    <w:abstractNumId w:val="43"/>
  </w:num>
  <w:num w:numId="31" w16cid:durableId="85611452">
    <w:abstractNumId w:val="49"/>
  </w:num>
  <w:num w:numId="32" w16cid:durableId="907687171">
    <w:abstractNumId w:val="31"/>
  </w:num>
  <w:num w:numId="33" w16cid:durableId="1177235777">
    <w:abstractNumId w:val="41"/>
  </w:num>
  <w:num w:numId="34" w16cid:durableId="1445151184">
    <w:abstractNumId w:val="58"/>
  </w:num>
  <w:num w:numId="35" w16cid:durableId="1564104347">
    <w:abstractNumId w:val="6"/>
  </w:num>
  <w:num w:numId="36" w16cid:durableId="917130556">
    <w:abstractNumId w:val="20"/>
  </w:num>
  <w:num w:numId="37" w16cid:durableId="784156756">
    <w:abstractNumId w:val="14"/>
  </w:num>
  <w:num w:numId="38" w16cid:durableId="81731047">
    <w:abstractNumId w:val="18"/>
  </w:num>
  <w:num w:numId="39" w16cid:durableId="1391345926">
    <w:abstractNumId w:val="29"/>
  </w:num>
  <w:num w:numId="40" w16cid:durableId="1412196678">
    <w:abstractNumId w:val="66"/>
  </w:num>
  <w:num w:numId="41" w16cid:durableId="22898969">
    <w:abstractNumId w:val="64"/>
  </w:num>
  <w:num w:numId="42" w16cid:durableId="844173637">
    <w:abstractNumId w:val="61"/>
  </w:num>
  <w:num w:numId="43" w16cid:durableId="1978602246">
    <w:abstractNumId w:val="42"/>
  </w:num>
  <w:num w:numId="44" w16cid:durableId="604852963">
    <w:abstractNumId w:val="47"/>
  </w:num>
  <w:num w:numId="45" w16cid:durableId="1563171519">
    <w:abstractNumId w:val="26"/>
  </w:num>
  <w:num w:numId="46" w16cid:durableId="1973292316">
    <w:abstractNumId w:val="32"/>
  </w:num>
  <w:num w:numId="47" w16cid:durableId="1452355013">
    <w:abstractNumId w:val="35"/>
  </w:num>
  <w:num w:numId="48" w16cid:durableId="1668095455">
    <w:abstractNumId w:val="55"/>
  </w:num>
  <w:num w:numId="49" w16cid:durableId="30696187">
    <w:abstractNumId w:val="27"/>
  </w:num>
  <w:num w:numId="50" w16cid:durableId="7872789">
    <w:abstractNumId w:val="68"/>
  </w:num>
  <w:num w:numId="51" w16cid:durableId="2561896">
    <w:abstractNumId w:val="36"/>
  </w:num>
  <w:num w:numId="52" w16cid:durableId="214858641">
    <w:abstractNumId w:val="39"/>
  </w:num>
  <w:num w:numId="53" w16cid:durableId="410851523">
    <w:abstractNumId w:val="16"/>
  </w:num>
  <w:num w:numId="54" w16cid:durableId="235164099">
    <w:abstractNumId w:val="67"/>
  </w:num>
  <w:num w:numId="55" w16cid:durableId="1247573850">
    <w:abstractNumId w:val="21"/>
  </w:num>
  <w:num w:numId="56" w16cid:durableId="2066639309">
    <w:abstractNumId w:val="25"/>
  </w:num>
  <w:num w:numId="57" w16cid:durableId="794374794">
    <w:abstractNumId w:val="24"/>
  </w:num>
  <w:num w:numId="58" w16cid:durableId="163740134">
    <w:abstractNumId w:val="30"/>
  </w:num>
  <w:num w:numId="59" w16cid:durableId="1720393430">
    <w:abstractNumId w:val="45"/>
  </w:num>
  <w:num w:numId="60" w16cid:durableId="668946931">
    <w:abstractNumId w:val="13"/>
  </w:num>
  <w:num w:numId="61" w16cid:durableId="357855145">
    <w:abstractNumId w:val="5"/>
  </w:num>
  <w:num w:numId="62" w16cid:durableId="1900705215">
    <w:abstractNumId w:val="9"/>
  </w:num>
  <w:num w:numId="63" w16cid:durableId="1013335014">
    <w:abstractNumId w:val="10"/>
  </w:num>
  <w:num w:numId="64" w16cid:durableId="970281566">
    <w:abstractNumId w:val="8"/>
  </w:num>
  <w:num w:numId="65" w16cid:durableId="753665609">
    <w:abstractNumId w:val="53"/>
  </w:num>
  <w:num w:numId="66" w16cid:durableId="1822235446">
    <w:abstractNumId w:val="2"/>
  </w:num>
  <w:num w:numId="67" w16cid:durableId="200678590">
    <w:abstractNumId w:val="57"/>
  </w:num>
  <w:num w:numId="68" w16cid:durableId="1109859480">
    <w:abstractNumId w:val="50"/>
  </w:num>
  <w:num w:numId="69" w16cid:durableId="11082278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B99"/>
    <w:rsid w:val="000108D4"/>
    <w:rsid w:val="00013916"/>
    <w:rsid w:val="00024258"/>
    <w:rsid w:val="0004376A"/>
    <w:rsid w:val="00060889"/>
    <w:rsid w:val="000630DB"/>
    <w:rsid w:val="000778D9"/>
    <w:rsid w:val="00081450"/>
    <w:rsid w:val="000B0A38"/>
    <w:rsid w:val="000D3A7E"/>
    <w:rsid w:val="000D685A"/>
    <w:rsid w:val="000E0E2F"/>
    <w:rsid w:val="001256FB"/>
    <w:rsid w:val="00134183"/>
    <w:rsid w:val="0015080B"/>
    <w:rsid w:val="00153366"/>
    <w:rsid w:val="0015442C"/>
    <w:rsid w:val="00177AA8"/>
    <w:rsid w:val="00197FE4"/>
    <w:rsid w:val="002258FD"/>
    <w:rsid w:val="002626DF"/>
    <w:rsid w:val="00286601"/>
    <w:rsid w:val="00324F39"/>
    <w:rsid w:val="0036373B"/>
    <w:rsid w:val="00367FD6"/>
    <w:rsid w:val="003B414B"/>
    <w:rsid w:val="003D5B99"/>
    <w:rsid w:val="003D789A"/>
    <w:rsid w:val="004137CE"/>
    <w:rsid w:val="0042243B"/>
    <w:rsid w:val="00451BA0"/>
    <w:rsid w:val="004A4285"/>
    <w:rsid w:val="004C3CDF"/>
    <w:rsid w:val="00522CB7"/>
    <w:rsid w:val="00524B1D"/>
    <w:rsid w:val="00581B9F"/>
    <w:rsid w:val="005A4A4F"/>
    <w:rsid w:val="005B08D1"/>
    <w:rsid w:val="005F0A5C"/>
    <w:rsid w:val="00675378"/>
    <w:rsid w:val="006F54EE"/>
    <w:rsid w:val="00730E2B"/>
    <w:rsid w:val="00755DE3"/>
    <w:rsid w:val="00795E34"/>
    <w:rsid w:val="007B551A"/>
    <w:rsid w:val="007C04C2"/>
    <w:rsid w:val="007C222F"/>
    <w:rsid w:val="007F26F3"/>
    <w:rsid w:val="008131EA"/>
    <w:rsid w:val="00820230"/>
    <w:rsid w:val="00844C82"/>
    <w:rsid w:val="00873D16"/>
    <w:rsid w:val="008B1937"/>
    <w:rsid w:val="0094226D"/>
    <w:rsid w:val="009749A2"/>
    <w:rsid w:val="009A7B64"/>
    <w:rsid w:val="009B292A"/>
    <w:rsid w:val="009B58EA"/>
    <w:rsid w:val="009D15E5"/>
    <w:rsid w:val="009D72C7"/>
    <w:rsid w:val="009E0C4E"/>
    <w:rsid w:val="00AD3B95"/>
    <w:rsid w:val="00AD7B80"/>
    <w:rsid w:val="00B00D5E"/>
    <w:rsid w:val="00B35026"/>
    <w:rsid w:val="00BC734E"/>
    <w:rsid w:val="00C0264C"/>
    <w:rsid w:val="00C74D92"/>
    <w:rsid w:val="00C94A27"/>
    <w:rsid w:val="00C97617"/>
    <w:rsid w:val="00CF1B41"/>
    <w:rsid w:val="00CF73CF"/>
    <w:rsid w:val="00D43518"/>
    <w:rsid w:val="00D546F2"/>
    <w:rsid w:val="00DC558B"/>
    <w:rsid w:val="00DE2A1B"/>
    <w:rsid w:val="00E10583"/>
    <w:rsid w:val="00E35C87"/>
    <w:rsid w:val="00E462C2"/>
    <w:rsid w:val="00EA7CE3"/>
    <w:rsid w:val="00EC09F7"/>
    <w:rsid w:val="00EF33BF"/>
    <w:rsid w:val="00F21CB5"/>
    <w:rsid w:val="00F27C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E1118A"/>
  <w15:chartTrackingRefBased/>
  <w15:docId w15:val="{B2DCCAA0-80FA-4D49-9E21-F9FDA37BF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7B64"/>
  </w:style>
  <w:style w:type="paragraph" w:styleId="Nagwek2">
    <w:name w:val="heading 2"/>
    <w:basedOn w:val="Normalny"/>
    <w:next w:val="Normalny"/>
    <w:link w:val="Nagwek2Znak"/>
    <w:uiPriority w:val="9"/>
    <w:unhideWhenUsed/>
    <w:qFormat/>
    <w:rsid w:val="00730E2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D5B9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D5B99"/>
  </w:style>
  <w:style w:type="paragraph" w:styleId="Stopka">
    <w:name w:val="footer"/>
    <w:basedOn w:val="Normalny"/>
    <w:link w:val="StopkaZnak"/>
    <w:uiPriority w:val="99"/>
    <w:unhideWhenUsed/>
    <w:rsid w:val="003D5B9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D5B99"/>
  </w:style>
  <w:style w:type="paragraph" w:styleId="Akapitzlist">
    <w:name w:val="List Paragraph"/>
    <w:basedOn w:val="Normalny"/>
    <w:uiPriority w:val="34"/>
    <w:qFormat/>
    <w:rsid w:val="003D5B99"/>
    <w:pPr>
      <w:ind w:left="720"/>
      <w:contextualSpacing/>
    </w:pPr>
  </w:style>
  <w:style w:type="paragraph" w:customStyle="1" w:styleId="Default">
    <w:name w:val="Default"/>
    <w:rsid w:val="003D5B99"/>
    <w:pPr>
      <w:autoSpaceDE w:val="0"/>
      <w:autoSpaceDN w:val="0"/>
      <w:adjustRightInd w:val="0"/>
      <w:spacing w:after="0" w:line="240" w:lineRule="auto"/>
    </w:pPr>
    <w:rPr>
      <w:rFonts w:ascii="Calibri" w:hAnsi="Calibri" w:cs="Calibri"/>
      <w:color w:val="000000"/>
      <w:kern w:val="0"/>
      <w:sz w:val="24"/>
      <w:szCs w:val="24"/>
    </w:rPr>
  </w:style>
  <w:style w:type="character" w:styleId="Hipercze">
    <w:name w:val="Hyperlink"/>
    <w:basedOn w:val="Domylnaczcionkaakapitu"/>
    <w:uiPriority w:val="99"/>
    <w:unhideWhenUsed/>
    <w:rsid w:val="000E0E2F"/>
    <w:rPr>
      <w:color w:val="0563C1" w:themeColor="hyperlink"/>
      <w:u w:val="single"/>
    </w:rPr>
  </w:style>
  <w:style w:type="character" w:styleId="Nierozpoznanawzmianka">
    <w:name w:val="Unresolved Mention"/>
    <w:basedOn w:val="Domylnaczcionkaakapitu"/>
    <w:uiPriority w:val="99"/>
    <w:semiHidden/>
    <w:unhideWhenUsed/>
    <w:rsid w:val="000E0E2F"/>
    <w:rPr>
      <w:color w:val="605E5C"/>
      <w:shd w:val="clear" w:color="auto" w:fill="E1DFDD"/>
    </w:rPr>
  </w:style>
  <w:style w:type="table" w:styleId="Tabela-Siatka">
    <w:name w:val="Table Grid"/>
    <w:basedOn w:val="Standardowy"/>
    <w:uiPriority w:val="39"/>
    <w:rsid w:val="009A7B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730E2B"/>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313057">
      <w:bodyDiv w:val="1"/>
      <w:marLeft w:val="0"/>
      <w:marRight w:val="0"/>
      <w:marTop w:val="0"/>
      <w:marBottom w:val="0"/>
      <w:divBdr>
        <w:top w:val="none" w:sz="0" w:space="0" w:color="auto"/>
        <w:left w:val="none" w:sz="0" w:space="0" w:color="auto"/>
        <w:bottom w:val="none" w:sz="0" w:space="0" w:color="auto"/>
        <w:right w:val="none" w:sz="0" w:space="0" w:color="auto"/>
      </w:divBdr>
    </w:div>
    <w:div w:id="530261123">
      <w:bodyDiv w:val="1"/>
      <w:marLeft w:val="0"/>
      <w:marRight w:val="0"/>
      <w:marTop w:val="0"/>
      <w:marBottom w:val="0"/>
      <w:divBdr>
        <w:top w:val="none" w:sz="0" w:space="0" w:color="auto"/>
        <w:left w:val="none" w:sz="0" w:space="0" w:color="auto"/>
        <w:bottom w:val="none" w:sz="0" w:space="0" w:color="auto"/>
        <w:right w:val="none" w:sz="0" w:space="0" w:color="auto"/>
      </w:divBdr>
    </w:div>
    <w:div w:id="643968681">
      <w:bodyDiv w:val="1"/>
      <w:marLeft w:val="0"/>
      <w:marRight w:val="0"/>
      <w:marTop w:val="0"/>
      <w:marBottom w:val="0"/>
      <w:divBdr>
        <w:top w:val="none" w:sz="0" w:space="0" w:color="auto"/>
        <w:left w:val="none" w:sz="0" w:space="0" w:color="auto"/>
        <w:bottom w:val="none" w:sz="0" w:space="0" w:color="auto"/>
        <w:right w:val="none" w:sz="0" w:space="0" w:color="auto"/>
      </w:divBdr>
    </w:div>
    <w:div w:id="700016656">
      <w:bodyDiv w:val="1"/>
      <w:marLeft w:val="0"/>
      <w:marRight w:val="0"/>
      <w:marTop w:val="0"/>
      <w:marBottom w:val="0"/>
      <w:divBdr>
        <w:top w:val="none" w:sz="0" w:space="0" w:color="auto"/>
        <w:left w:val="none" w:sz="0" w:space="0" w:color="auto"/>
        <w:bottom w:val="none" w:sz="0" w:space="0" w:color="auto"/>
        <w:right w:val="none" w:sz="0" w:space="0" w:color="auto"/>
      </w:divBdr>
    </w:div>
    <w:div w:id="792017626">
      <w:bodyDiv w:val="1"/>
      <w:marLeft w:val="0"/>
      <w:marRight w:val="0"/>
      <w:marTop w:val="0"/>
      <w:marBottom w:val="0"/>
      <w:divBdr>
        <w:top w:val="none" w:sz="0" w:space="0" w:color="auto"/>
        <w:left w:val="none" w:sz="0" w:space="0" w:color="auto"/>
        <w:bottom w:val="none" w:sz="0" w:space="0" w:color="auto"/>
        <w:right w:val="none" w:sz="0" w:space="0" w:color="auto"/>
      </w:divBdr>
    </w:div>
    <w:div w:id="833767620">
      <w:bodyDiv w:val="1"/>
      <w:marLeft w:val="0"/>
      <w:marRight w:val="0"/>
      <w:marTop w:val="0"/>
      <w:marBottom w:val="0"/>
      <w:divBdr>
        <w:top w:val="none" w:sz="0" w:space="0" w:color="auto"/>
        <w:left w:val="none" w:sz="0" w:space="0" w:color="auto"/>
        <w:bottom w:val="none" w:sz="0" w:space="0" w:color="auto"/>
        <w:right w:val="none" w:sz="0" w:space="0" w:color="auto"/>
      </w:divBdr>
    </w:div>
    <w:div w:id="837887943">
      <w:bodyDiv w:val="1"/>
      <w:marLeft w:val="0"/>
      <w:marRight w:val="0"/>
      <w:marTop w:val="0"/>
      <w:marBottom w:val="0"/>
      <w:divBdr>
        <w:top w:val="none" w:sz="0" w:space="0" w:color="auto"/>
        <w:left w:val="none" w:sz="0" w:space="0" w:color="auto"/>
        <w:bottom w:val="none" w:sz="0" w:space="0" w:color="auto"/>
        <w:right w:val="none" w:sz="0" w:space="0" w:color="auto"/>
      </w:divBdr>
      <w:divsChild>
        <w:div w:id="1969240887">
          <w:marLeft w:val="0"/>
          <w:marRight w:val="0"/>
          <w:marTop w:val="0"/>
          <w:marBottom w:val="0"/>
          <w:divBdr>
            <w:top w:val="none" w:sz="0" w:space="0" w:color="auto"/>
            <w:left w:val="none" w:sz="0" w:space="0" w:color="auto"/>
            <w:bottom w:val="none" w:sz="0" w:space="0" w:color="auto"/>
            <w:right w:val="none" w:sz="0" w:space="0" w:color="auto"/>
          </w:divBdr>
          <w:divsChild>
            <w:div w:id="240405782">
              <w:marLeft w:val="0"/>
              <w:marRight w:val="0"/>
              <w:marTop w:val="0"/>
              <w:marBottom w:val="0"/>
              <w:divBdr>
                <w:top w:val="none" w:sz="0" w:space="0" w:color="auto"/>
                <w:left w:val="none" w:sz="0" w:space="0" w:color="auto"/>
                <w:bottom w:val="none" w:sz="0" w:space="0" w:color="auto"/>
                <w:right w:val="none" w:sz="0" w:space="0" w:color="auto"/>
              </w:divBdr>
              <w:divsChild>
                <w:div w:id="1457143095">
                  <w:marLeft w:val="0"/>
                  <w:marRight w:val="0"/>
                  <w:marTop w:val="0"/>
                  <w:marBottom w:val="0"/>
                  <w:divBdr>
                    <w:top w:val="none" w:sz="0" w:space="0" w:color="auto"/>
                    <w:left w:val="none" w:sz="0" w:space="0" w:color="auto"/>
                    <w:bottom w:val="none" w:sz="0" w:space="0" w:color="auto"/>
                    <w:right w:val="none" w:sz="0" w:space="0" w:color="auto"/>
                  </w:divBdr>
                  <w:divsChild>
                    <w:div w:id="167379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104316">
          <w:marLeft w:val="0"/>
          <w:marRight w:val="0"/>
          <w:marTop w:val="0"/>
          <w:marBottom w:val="0"/>
          <w:divBdr>
            <w:top w:val="none" w:sz="0" w:space="0" w:color="auto"/>
            <w:left w:val="none" w:sz="0" w:space="0" w:color="auto"/>
            <w:bottom w:val="none" w:sz="0" w:space="0" w:color="auto"/>
            <w:right w:val="none" w:sz="0" w:space="0" w:color="auto"/>
          </w:divBdr>
          <w:divsChild>
            <w:div w:id="2138405030">
              <w:marLeft w:val="0"/>
              <w:marRight w:val="0"/>
              <w:marTop w:val="0"/>
              <w:marBottom w:val="0"/>
              <w:divBdr>
                <w:top w:val="none" w:sz="0" w:space="0" w:color="auto"/>
                <w:left w:val="none" w:sz="0" w:space="0" w:color="auto"/>
                <w:bottom w:val="none" w:sz="0" w:space="0" w:color="auto"/>
                <w:right w:val="none" w:sz="0" w:space="0" w:color="auto"/>
              </w:divBdr>
              <w:divsChild>
                <w:div w:id="1716812502">
                  <w:marLeft w:val="0"/>
                  <w:marRight w:val="0"/>
                  <w:marTop w:val="0"/>
                  <w:marBottom w:val="0"/>
                  <w:divBdr>
                    <w:top w:val="none" w:sz="0" w:space="0" w:color="auto"/>
                    <w:left w:val="none" w:sz="0" w:space="0" w:color="auto"/>
                    <w:bottom w:val="none" w:sz="0" w:space="0" w:color="auto"/>
                    <w:right w:val="none" w:sz="0" w:space="0" w:color="auto"/>
                  </w:divBdr>
                  <w:divsChild>
                    <w:div w:id="96072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314310">
      <w:bodyDiv w:val="1"/>
      <w:marLeft w:val="0"/>
      <w:marRight w:val="0"/>
      <w:marTop w:val="0"/>
      <w:marBottom w:val="0"/>
      <w:divBdr>
        <w:top w:val="none" w:sz="0" w:space="0" w:color="auto"/>
        <w:left w:val="none" w:sz="0" w:space="0" w:color="auto"/>
        <w:bottom w:val="none" w:sz="0" w:space="0" w:color="auto"/>
        <w:right w:val="none" w:sz="0" w:space="0" w:color="auto"/>
      </w:divBdr>
    </w:div>
    <w:div w:id="861630686">
      <w:bodyDiv w:val="1"/>
      <w:marLeft w:val="0"/>
      <w:marRight w:val="0"/>
      <w:marTop w:val="0"/>
      <w:marBottom w:val="0"/>
      <w:divBdr>
        <w:top w:val="none" w:sz="0" w:space="0" w:color="auto"/>
        <w:left w:val="none" w:sz="0" w:space="0" w:color="auto"/>
        <w:bottom w:val="none" w:sz="0" w:space="0" w:color="auto"/>
        <w:right w:val="none" w:sz="0" w:space="0" w:color="auto"/>
      </w:divBdr>
    </w:div>
    <w:div w:id="919674742">
      <w:bodyDiv w:val="1"/>
      <w:marLeft w:val="0"/>
      <w:marRight w:val="0"/>
      <w:marTop w:val="0"/>
      <w:marBottom w:val="0"/>
      <w:divBdr>
        <w:top w:val="none" w:sz="0" w:space="0" w:color="auto"/>
        <w:left w:val="none" w:sz="0" w:space="0" w:color="auto"/>
        <w:bottom w:val="none" w:sz="0" w:space="0" w:color="auto"/>
        <w:right w:val="none" w:sz="0" w:space="0" w:color="auto"/>
      </w:divBdr>
      <w:divsChild>
        <w:div w:id="1667131119">
          <w:marLeft w:val="0"/>
          <w:marRight w:val="0"/>
          <w:marTop w:val="0"/>
          <w:marBottom w:val="0"/>
          <w:divBdr>
            <w:top w:val="none" w:sz="0" w:space="0" w:color="auto"/>
            <w:left w:val="none" w:sz="0" w:space="0" w:color="auto"/>
            <w:bottom w:val="none" w:sz="0" w:space="0" w:color="auto"/>
            <w:right w:val="none" w:sz="0" w:space="0" w:color="auto"/>
          </w:divBdr>
          <w:divsChild>
            <w:div w:id="1075128592">
              <w:marLeft w:val="0"/>
              <w:marRight w:val="0"/>
              <w:marTop w:val="0"/>
              <w:marBottom w:val="0"/>
              <w:divBdr>
                <w:top w:val="none" w:sz="0" w:space="0" w:color="auto"/>
                <w:left w:val="none" w:sz="0" w:space="0" w:color="auto"/>
                <w:bottom w:val="none" w:sz="0" w:space="0" w:color="auto"/>
                <w:right w:val="none" w:sz="0" w:space="0" w:color="auto"/>
              </w:divBdr>
              <w:divsChild>
                <w:div w:id="1584147901">
                  <w:marLeft w:val="0"/>
                  <w:marRight w:val="0"/>
                  <w:marTop w:val="0"/>
                  <w:marBottom w:val="0"/>
                  <w:divBdr>
                    <w:top w:val="none" w:sz="0" w:space="0" w:color="auto"/>
                    <w:left w:val="none" w:sz="0" w:space="0" w:color="auto"/>
                    <w:bottom w:val="none" w:sz="0" w:space="0" w:color="auto"/>
                    <w:right w:val="none" w:sz="0" w:space="0" w:color="auto"/>
                  </w:divBdr>
                  <w:divsChild>
                    <w:div w:id="102636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635055">
          <w:marLeft w:val="0"/>
          <w:marRight w:val="0"/>
          <w:marTop w:val="0"/>
          <w:marBottom w:val="0"/>
          <w:divBdr>
            <w:top w:val="none" w:sz="0" w:space="0" w:color="auto"/>
            <w:left w:val="none" w:sz="0" w:space="0" w:color="auto"/>
            <w:bottom w:val="none" w:sz="0" w:space="0" w:color="auto"/>
            <w:right w:val="none" w:sz="0" w:space="0" w:color="auto"/>
          </w:divBdr>
          <w:divsChild>
            <w:div w:id="1827044393">
              <w:marLeft w:val="0"/>
              <w:marRight w:val="0"/>
              <w:marTop w:val="0"/>
              <w:marBottom w:val="0"/>
              <w:divBdr>
                <w:top w:val="none" w:sz="0" w:space="0" w:color="auto"/>
                <w:left w:val="none" w:sz="0" w:space="0" w:color="auto"/>
                <w:bottom w:val="none" w:sz="0" w:space="0" w:color="auto"/>
                <w:right w:val="none" w:sz="0" w:space="0" w:color="auto"/>
              </w:divBdr>
              <w:divsChild>
                <w:div w:id="1085565088">
                  <w:marLeft w:val="0"/>
                  <w:marRight w:val="0"/>
                  <w:marTop w:val="0"/>
                  <w:marBottom w:val="0"/>
                  <w:divBdr>
                    <w:top w:val="none" w:sz="0" w:space="0" w:color="auto"/>
                    <w:left w:val="none" w:sz="0" w:space="0" w:color="auto"/>
                    <w:bottom w:val="none" w:sz="0" w:space="0" w:color="auto"/>
                    <w:right w:val="none" w:sz="0" w:space="0" w:color="auto"/>
                  </w:divBdr>
                  <w:divsChild>
                    <w:div w:id="26819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1308960">
      <w:bodyDiv w:val="1"/>
      <w:marLeft w:val="0"/>
      <w:marRight w:val="0"/>
      <w:marTop w:val="0"/>
      <w:marBottom w:val="0"/>
      <w:divBdr>
        <w:top w:val="none" w:sz="0" w:space="0" w:color="auto"/>
        <w:left w:val="none" w:sz="0" w:space="0" w:color="auto"/>
        <w:bottom w:val="none" w:sz="0" w:space="0" w:color="auto"/>
        <w:right w:val="none" w:sz="0" w:space="0" w:color="auto"/>
      </w:divBdr>
      <w:divsChild>
        <w:div w:id="1398551628">
          <w:marLeft w:val="0"/>
          <w:marRight w:val="0"/>
          <w:marTop w:val="0"/>
          <w:marBottom w:val="0"/>
          <w:divBdr>
            <w:top w:val="none" w:sz="0" w:space="0" w:color="auto"/>
            <w:left w:val="none" w:sz="0" w:space="0" w:color="auto"/>
            <w:bottom w:val="none" w:sz="0" w:space="0" w:color="auto"/>
            <w:right w:val="none" w:sz="0" w:space="0" w:color="auto"/>
          </w:divBdr>
          <w:divsChild>
            <w:div w:id="2053462374">
              <w:marLeft w:val="0"/>
              <w:marRight w:val="0"/>
              <w:marTop w:val="0"/>
              <w:marBottom w:val="0"/>
              <w:divBdr>
                <w:top w:val="none" w:sz="0" w:space="0" w:color="auto"/>
                <w:left w:val="none" w:sz="0" w:space="0" w:color="auto"/>
                <w:bottom w:val="none" w:sz="0" w:space="0" w:color="auto"/>
                <w:right w:val="none" w:sz="0" w:space="0" w:color="auto"/>
              </w:divBdr>
              <w:divsChild>
                <w:div w:id="1588224197">
                  <w:marLeft w:val="0"/>
                  <w:marRight w:val="0"/>
                  <w:marTop w:val="0"/>
                  <w:marBottom w:val="0"/>
                  <w:divBdr>
                    <w:top w:val="none" w:sz="0" w:space="0" w:color="auto"/>
                    <w:left w:val="none" w:sz="0" w:space="0" w:color="auto"/>
                    <w:bottom w:val="none" w:sz="0" w:space="0" w:color="auto"/>
                    <w:right w:val="none" w:sz="0" w:space="0" w:color="auto"/>
                  </w:divBdr>
                  <w:divsChild>
                    <w:div w:id="164581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930979">
          <w:marLeft w:val="0"/>
          <w:marRight w:val="0"/>
          <w:marTop w:val="0"/>
          <w:marBottom w:val="0"/>
          <w:divBdr>
            <w:top w:val="none" w:sz="0" w:space="0" w:color="auto"/>
            <w:left w:val="none" w:sz="0" w:space="0" w:color="auto"/>
            <w:bottom w:val="none" w:sz="0" w:space="0" w:color="auto"/>
            <w:right w:val="none" w:sz="0" w:space="0" w:color="auto"/>
          </w:divBdr>
          <w:divsChild>
            <w:div w:id="598759823">
              <w:marLeft w:val="0"/>
              <w:marRight w:val="0"/>
              <w:marTop w:val="0"/>
              <w:marBottom w:val="0"/>
              <w:divBdr>
                <w:top w:val="none" w:sz="0" w:space="0" w:color="auto"/>
                <w:left w:val="none" w:sz="0" w:space="0" w:color="auto"/>
                <w:bottom w:val="none" w:sz="0" w:space="0" w:color="auto"/>
                <w:right w:val="none" w:sz="0" w:space="0" w:color="auto"/>
              </w:divBdr>
              <w:divsChild>
                <w:div w:id="115999231">
                  <w:marLeft w:val="0"/>
                  <w:marRight w:val="0"/>
                  <w:marTop w:val="0"/>
                  <w:marBottom w:val="0"/>
                  <w:divBdr>
                    <w:top w:val="none" w:sz="0" w:space="0" w:color="auto"/>
                    <w:left w:val="none" w:sz="0" w:space="0" w:color="auto"/>
                    <w:bottom w:val="none" w:sz="0" w:space="0" w:color="auto"/>
                    <w:right w:val="none" w:sz="0" w:space="0" w:color="auto"/>
                  </w:divBdr>
                  <w:divsChild>
                    <w:div w:id="1566144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082883">
      <w:bodyDiv w:val="1"/>
      <w:marLeft w:val="0"/>
      <w:marRight w:val="0"/>
      <w:marTop w:val="0"/>
      <w:marBottom w:val="0"/>
      <w:divBdr>
        <w:top w:val="none" w:sz="0" w:space="0" w:color="auto"/>
        <w:left w:val="none" w:sz="0" w:space="0" w:color="auto"/>
        <w:bottom w:val="none" w:sz="0" w:space="0" w:color="auto"/>
        <w:right w:val="none" w:sz="0" w:space="0" w:color="auto"/>
      </w:divBdr>
    </w:div>
    <w:div w:id="984048670">
      <w:bodyDiv w:val="1"/>
      <w:marLeft w:val="0"/>
      <w:marRight w:val="0"/>
      <w:marTop w:val="0"/>
      <w:marBottom w:val="0"/>
      <w:divBdr>
        <w:top w:val="none" w:sz="0" w:space="0" w:color="auto"/>
        <w:left w:val="none" w:sz="0" w:space="0" w:color="auto"/>
        <w:bottom w:val="none" w:sz="0" w:space="0" w:color="auto"/>
        <w:right w:val="none" w:sz="0" w:space="0" w:color="auto"/>
      </w:divBdr>
    </w:div>
    <w:div w:id="988049049">
      <w:bodyDiv w:val="1"/>
      <w:marLeft w:val="0"/>
      <w:marRight w:val="0"/>
      <w:marTop w:val="0"/>
      <w:marBottom w:val="0"/>
      <w:divBdr>
        <w:top w:val="none" w:sz="0" w:space="0" w:color="auto"/>
        <w:left w:val="none" w:sz="0" w:space="0" w:color="auto"/>
        <w:bottom w:val="none" w:sz="0" w:space="0" w:color="auto"/>
        <w:right w:val="none" w:sz="0" w:space="0" w:color="auto"/>
      </w:divBdr>
    </w:div>
    <w:div w:id="1381395485">
      <w:bodyDiv w:val="1"/>
      <w:marLeft w:val="0"/>
      <w:marRight w:val="0"/>
      <w:marTop w:val="0"/>
      <w:marBottom w:val="0"/>
      <w:divBdr>
        <w:top w:val="none" w:sz="0" w:space="0" w:color="auto"/>
        <w:left w:val="none" w:sz="0" w:space="0" w:color="auto"/>
        <w:bottom w:val="none" w:sz="0" w:space="0" w:color="auto"/>
        <w:right w:val="none" w:sz="0" w:space="0" w:color="auto"/>
      </w:divBdr>
      <w:divsChild>
        <w:div w:id="166985841">
          <w:marLeft w:val="0"/>
          <w:marRight w:val="0"/>
          <w:marTop w:val="0"/>
          <w:marBottom w:val="0"/>
          <w:divBdr>
            <w:top w:val="none" w:sz="0" w:space="0" w:color="auto"/>
            <w:left w:val="none" w:sz="0" w:space="0" w:color="auto"/>
            <w:bottom w:val="none" w:sz="0" w:space="0" w:color="auto"/>
            <w:right w:val="none" w:sz="0" w:space="0" w:color="auto"/>
          </w:divBdr>
          <w:divsChild>
            <w:div w:id="340161297">
              <w:marLeft w:val="0"/>
              <w:marRight w:val="0"/>
              <w:marTop w:val="0"/>
              <w:marBottom w:val="0"/>
              <w:divBdr>
                <w:top w:val="none" w:sz="0" w:space="0" w:color="auto"/>
                <w:left w:val="none" w:sz="0" w:space="0" w:color="auto"/>
                <w:bottom w:val="none" w:sz="0" w:space="0" w:color="auto"/>
                <w:right w:val="none" w:sz="0" w:space="0" w:color="auto"/>
              </w:divBdr>
              <w:divsChild>
                <w:div w:id="807867167">
                  <w:marLeft w:val="0"/>
                  <w:marRight w:val="0"/>
                  <w:marTop w:val="0"/>
                  <w:marBottom w:val="0"/>
                  <w:divBdr>
                    <w:top w:val="none" w:sz="0" w:space="0" w:color="auto"/>
                    <w:left w:val="none" w:sz="0" w:space="0" w:color="auto"/>
                    <w:bottom w:val="none" w:sz="0" w:space="0" w:color="auto"/>
                    <w:right w:val="none" w:sz="0" w:space="0" w:color="auto"/>
                  </w:divBdr>
                  <w:divsChild>
                    <w:div w:id="158598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904130">
          <w:marLeft w:val="0"/>
          <w:marRight w:val="0"/>
          <w:marTop w:val="0"/>
          <w:marBottom w:val="0"/>
          <w:divBdr>
            <w:top w:val="none" w:sz="0" w:space="0" w:color="auto"/>
            <w:left w:val="none" w:sz="0" w:space="0" w:color="auto"/>
            <w:bottom w:val="none" w:sz="0" w:space="0" w:color="auto"/>
            <w:right w:val="none" w:sz="0" w:space="0" w:color="auto"/>
          </w:divBdr>
          <w:divsChild>
            <w:div w:id="1207331205">
              <w:marLeft w:val="0"/>
              <w:marRight w:val="0"/>
              <w:marTop w:val="0"/>
              <w:marBottom w:val="0"/>
              <w:divBdr>
                <w:top w:val="none" w:sz="0" w:space="0" w:color="auto"/>
                <w:left w:val="none" w:sz="0" w:space="0" w:color="auto"/>
                <w:bottom w:val="none" w:sz="0" w:space="0" w:color="auto"/>
                <w:right w:val="none" w:sz="0" w:space="0" w:color="auto"/>
              </w:divBdr>
              <w:divsChild>
                <w:div w:id="510336774">
                  <w:marLeft w:val="0"/>
                  <w:marRight w:val="0"/>
                  <w:marTop w:val="0"/>
                  <w:marBottom w:val="0"/>
                  <w:divBdr>
                    <w:top w:val="none" w:sz="0" w:space="0" w:color="auto"/>
                    <w:left w:val="none" w:sz="0" w:space="0" w:color="auto"/>
                    <w:bottom w:val="none" w:sz="0" w:space="0" w:color="auto"/>
                    <w:right w:val="none" w:sz="0" w:space="0" w:color="auto"/>
                  </w:divBdr>
                  <w:divsChild>
                    <w:div w:id="177925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646021">
      <w:bodyDiv w:val="1"/>
      <w:marLeft w:val="0"/>
      <w:marRight w:val="0"/>
      <w:marTop w:val="0"/>
      <w:marBottom w:val="0"/>
      <w:divBdr>
        <w:top w:val="none" w:sz="0" w:space="0" w:color="auto"/>
        <w:left w:val="none" w:sz="0" w:space="0" w:color="auto"/>
        <w:bottom w:val="none" w:sz="0" w:space="0" w:color="auto"/>
        <w:right w:val="none" w:sz="0" w:space="0" w:color="auto"/>
      </w:divBdr>
    </w:div>
    <w:div w:id="1794404215">
      <w:bodyDiv w:val="1"/>
      <w:marLeft w:val="0"/>
      <w:marRight w:val="0"/>
      <w:marTop w:val="0"/>
      <w:marBottom w:val="0"/>
      <w:divBdr>
        <w:top w:val="none" w:sz="0" w:space="0" w:color="auto"/>
        <w:left w:val="none" w:sz="0" w:space="0" w:color="auto"/>
        <w:bottom w:val="none" w:sz="0" w:space="0" w:color="auto"/>
        <w:right w:val="none" w:sz="0" w:space="0" w:color="auto"/>
      </w:divBdr>
    </w:div>
    <w:div w:id="204520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zamowieni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25</Pages>
  <Words>8581</Words>
  <Characters>51486</Characters>
  <Application>Microsoft Office Word</Application>
  <DocSecurity>0</DocSecurity>
  <Lines>429</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Kondraciuk</dc:creator>
  <cp:keywords/>
  <dc:description/>
  <cp:lastModifiedBy>Magdalena Kondraciuk</cp:lastModifiedBy>
  <cp:revision>10</cp:revision>
  <cp:lastPrinted>2024-11-05T11:41:00Z</cp:lastPrinted>
  <dcterms:created xsi:type="dcterms:W3CDTF">2024-10-02T12:48:00Z</dcterms:created>
  <dcterms:modified xsi:type="dcterms:W3CDTF">2024-11-05T14:17:00Z</dcterms:modified>
</cp:coreProperties>
</file>