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4CC5940" w14:textId="677844BD" w:rsidR="00000764" w:rsidRPr="006E77EE" w:rsidRDefault="00000764" w:rsidP="00177DEB">
      <w:pPr>
        <w:spacing w:before="120" w:after="120" w:line="264" w:lineRule="auto"/>
        <w:jc w:val="center"/>
        <w:rPr>
          <w:rFonts w:ascii="Tahoma" w:eastAsia="Calibri" w:hAnsi="Tahoma" w:cs="Tahoma"/>
          <w:b/>
          <w:sz w:val="20"/>
          <w:szCs w:val="20"/>
        </w:rPr>
      </w:pPr>
      <w:r w:rsidRPr="006E77EE">
        <w:rPr>
          <w:rFonts w:ascii="Tahoma" w:eastAsia="Calibri" w:hAnsi="Tahoma" w:cs="Tahoma"/>
          <w:b/>
          <w:sz w:val="20"/>
          <w:szCs w:val="20"/>
        </w:rPr>
        <w:t xml:space="preserve">UMOWA </w:t>
      </w:r>
    </w:p>
    <w:p w14:paraId="22717785" w14:textId="79CF1973" w:rsidR="00000764" w:rsidRPr="006E77EE" w:rsidRDefault="00000764" w:rsidP="00177DEB">
      <w:pPr>
        <w:spacing w:before="120" w:after="120" w:line="264" w:lineRule="auto"/>
        <w:jc w:val="center"/>
        <w:rPr>
          <w:rFonts w:ascii="Tahoma" w:eastAsia="Calibri" w:hAnsi="Tahoma" w:cs="Tahoma"/>
          <w:b/>
          <w:sz w:val="20"/>
          <w:szCs w:val="20"/>
        </w:rPr>
      </w:pPr>
      <w:r w:rsidRPr="006E77EE">
        <w:rPr>
          <w:rFonts w:ascii="Tahoma" w:eastAsia="Calibri" w:hAnsi="Tahoma" w:cs="Tahoma"/>
          <w:b/>
          <w:sz w:val="20"/>
          <w:szCs w:val="20"/>
        </w:rPr>
        <w:t>(</w:t>
      </w:r>
      <w:r w:rsidR="0098614D" w:rsidRPr="006E77EE">
        <w:rPr>
          <w:rFonts w:ascii="Tahoma" w:eastAsia="Calibri" w:hAnsi="Tahoma" w:cs="Tahoma"/>
          <w:b/>
          <w:sz w:val="20"/>
          <w:szCs w:val="20"/>
        </w:rPr>
        <w:t>projektowane postanowienia umowy</w:t>
      </w:r>
      <w:r w:rsidRPr="006E77EE">
        <w:rPr>
          <w:rFonts w:ascii="Tahoma" w:eastAsia="Calibri" w:hAnsi="Tahoma" w:cs="Tahoma"/>
          <w:b/>
          <w:sz w:val="20"/>
          <w:szCs w:val="20"/>
        </w:rPr>
        <w:t xml:space="preserve">) </w:t>
      </w:r>
    </w:p>
    <w:p w14:paraId="7602DB84" w14:textId="77777777" w:rsidR="00000764" w:rsidRPr="006E77EE" w:rsidRDefault="00000764" w:rsidP="00326A47">
      <w:pPr>
        <w:spacing w:after="0" w:line="264" w:lineRule="auto"/>
        <w:rPr>
          <w:rFonts w:ascii="Tahoma" w:eastAsia="Calibri" w:hAnsi="Tahoma" w:cs="Tahoma"/>
          <w:sz w:val="20"/>
          <w:szCs w:val="20"/>
        </w:rPr>
      </w:pPr>
      <w:r w:rsidRPr="006E77EE">
        <w:rPr>
          <w:rFonts w:ascii="Tahoma" w:eastAsia="Calibri" w:hAnsi="Tahoma" w:cs="Tahoma"/>
          <w:sz w:val="20"/>
          <w:szCs w:val="20"/>
        </w:rPr>
        <w:t>Umowa zawarta w dniu ............................. r. w Opolu pomiędzy:</w:t>
      </w:r>
    </w:p>
    <w:p w14:paraId="66AC4B9D" w14:textId="35A07CFD" w:rsidR="00000764" w:rsidRPr="006E77EE" w:rsidRDefault="00000764" w:rsidP="00326A47">
      <w:pPr>
        <w:widowControl w:val="0"/>
        <w:autoSpaceDE w:val="0"/>
        <w:autoSpaceDN w:val="0"/>
        <w:adjustRightInd w:val="0"/>
        <w:spacing w:after="0" w:line="264" w:lineRule="auto"/>
        <w:jc w:val="both"/>
        <w:rPr>
          <w:rFonts w:ascii="Tahoma" w:eastAsia="Times New Roman" w:hAnsi="Tahoma" w:cs="Tahoma"/>
          <w:iCs/>
          <w:sz w:val="20"/>
          <w:szCs w:val="20"/>
          <w:lang w:eastAsia="pl-PL"/>
        </w:rPr>
      </w:pPr>
      <w:r w:rsidRPr="006E77EE">
        <w:rPr>
          <w:rFonts w:ascii="Tahoma" w:eastAsia="Times New Roman" w:hAnsi="Tahoma" w:cs="Tahoma"/>
          <w:b/>
          <w:iCs/>
          <w:sz w:val="20"/>
          <w:szCs w:val="20"/>
          <w:lang w:eastAsia="pl-PL"/>
        </w:rPr>
        <w:t>Teatrem im. Jana Kochanowskiego w Opolu</w:t>
      </w:r>
      <w:r w:rsidRPr="006E77EE">
        <w:rPr>
          <w:rFonts w:ascii="Tahoma" w:eastAsia="Times New Roman" w:hAnsi="Tahoma" w:cs="Tahoma"/>
          <w:iCs/>
          <w:sz w:val="20"/>
          <w:szCs w:val="20"/>
          <w:lang w:eastAsia="pl-PL"/>
        </w:rPr>
        <w:t xml:space="preserve"> z siedzibą: 45-056 Opole, Pl. Teatralny 12, zarejestrowanym w Rejestrze Instytucji Kultury prowadzonym przez Urząd Marszałkowski Województwa Opolskiego pod nr RIK-2/2000, NIP 754-033-98-81, Regon 000279717, zwanym dalej </w:t>
      </w:r>
      <w:r w:rsidRPr="006E77EE">
        <w:rPr>
          <w:rFonts w:ascii="Tahoma" w:eastAsia="Times New Roman" w:hAnsi="Tahoma" w:cs="Tahoma"/>
          <w:b/>
          <w:iCs/>
          <w:sz w:val="20"/>
          <w:szCs w:val="20"/>
          <w:lang w:eastAsia="pl-PL"/>
        </w:rPr>
        <w:t>Zamawiającym</w:t>
      </w:r>
      <w:r w:rsidR="00935612" w:rsidRPr="006E77EE">
        <w:rPr>
          <w:rFonts w:ascii="Tahoma" w:eastAsia="Times New Roman" w:hAnsi="Tahoma" w:cs="Tahoma"/>
          <w:iCs/>
          <w:sz w:val="20"/>
          <w:szCs w:val="20"/>
          <w:lang w:eastAsia="pl-PL"/>
        </w:rPr>
        <w:t xml:space="preserve">, </w:t>
      </w:r>
      <w:r w:rsidR="00F235B4">
        <w:rPr>
          <w:rFonts w:ascii="Tahoma" w:eastAsia="Times New Roman" w:hAnsi="Tahoma" w:cs="Tahoma"/>
          <w:iCs/>
          <w:sz w:val="20"/>
          <w:szCs w:val="20"/>
          <w:lang w:eastAsia="pl-PL"/>
        </w:rPr>
        <w:t>którego reprezentuje</w:t>
      </w:r>
      <w:r w:rsidR="00935612" w:rsidRPr="006E77EE">
        <w:rPr>
          <w:rFonts w:ascii="Tahoma" w:eastAsia="Times New Roman" w:hAnsi="Tahoma" w:cs="Tahoma"/>
          <w:iCs/>
          <w:sz w:val="20"/>
          <w:szCs w:val="20"/>
          <w:lang w:eastAsia="pl-PL"/>
        </w:rPr>
        <w:t>:</w:t>
      </w:r>
    </w:p>
    <w:p w14:paraId="7ADDBF31" w14:textId="226C88C0" w:rsidR="00000764" w:rsidRPr="006E77EE" w:rsidRDefault="00935612" w:rsidP="001E3AC8">
      <w:pPr>
        <w:numPr>
          <w:ilvl w:val="0"/>
          <w:numId w:val="1"/>
        </w:numPr>
        <w:spacing w:after="0" w:line="264" w:lineRule="auto"/>
        <w:ind w:left="567" w:hanging="567"/>
        <w:contextualSpacing/>
        <w:jc w:val="both"/>
        <w:rPr>
          <w:rFonts w:ascii="Tahoma" w:eastAsia="Calibri" w:hAnsi="Tahoma" w:cs="Tahoma"/>
          <w:sz w:val="20"/>
          <w:szCs w:val="20"/>
        </w:rPr>
      </w:pPr>
      <w:r w:rsidRPr="006E77EE">
        <w:rPr>
          <w:rFonts w:ascii="Tahoma" w:eastAsia="Calibri" w:hAnsi="Tahoma" w:cs="Tahoma"/>
          <w:sz w:val="20"/>
          <w:szCs w:val="20"/>
          <w:lang w:bidi="he-IL"/>
        </w:rPr>
        <w:t>Norbert Rakowski – Dyrektora Teatru</w:t>
      </w:r>
      <w:r w:rsidRPr="006E77EE">
        <w:rPr>
          <w:rFonts w:ascii="Tahoma" w:eastAsia="Calibri" w:hAnsi="Tahoma" w:cs="Tahoma"/>
          <w:sz w:val="20"/>
          <w:szCs w:val="20"/>
        </w:rPr>
        <w:t>,</w:t>
      </w:r>
    </w:p>
    <w:p w14:paraId="27FCAFFE" w14:textId="6655E420" w:rsidR="00000764" w:rsidRPr="006E77EE" w:rsidRDefault="00F235B4" w:rsidP="00F235B4">
      <w:pPr>
        <w:spacing w:after="0" w:line="264" w:lineRule="auto"/>
        <w:contextualSpacing/>
        <w:jc w:val="both"/>
        <w:rPr>
          <w:rFonts w:ascii="Tahoma" w:eastAsia="Calibri" w:hAnsi="Tahoma" w:cs="Tahoma"/>
          <w:sz w:val="20"/>
          <w:szCs w:val="20"/>
        </w:rPr>
      </w:pPr>
      <w:r>
        <w:rPr>
          <w:rFonts w:ascii="Tahoma" w:eastAsia="Calibri" w:hAnsi="Tahoma" w:cs="Tahoma"/>
          <w:sz w:val="20"/>
          <w:szCs w:val="20"/>
        </w:rPr>
        <w:t xml:space="preserve">przy kontrasygnacie </w:t>
      </w:r>
      <w:r w:rsidR="00935612" w:rsidRPr="006E77EE">
        <w:rPr>
          <w:rFonts w:ascii="Tahoma" w:eastAsia="Calibri" w:hAnsi="Tahoma" w:cs="Tahoma"/>
          <w:sz w:val="20"/>
          <w:szCs w:val="20"/>
        </w:rPr>
        <w:t>Ew</w:t>
      </w:r>
      <w:r>
        <w:rPr>
          <w:rFonts w:ascii="Tahoma" w:eastAsia="Calibri" w:hAnsi="Tahoma" w:cs="Tahoma"/>
          <w:sz w:val="20"/>
          <w:szCs w:val="20"/>
        </w:rPr>
        <w:t>y</w:t>
      </w:r>
      <w:r w:rsidR="00935612" w:rsidRPr="006E77EE">
        <w:rPr>
          <w:rFonts w:ascii="Tahoma" w:eastAsia="Calibri" w:hAnsi="Tahoma" w:cs="Tahoma"/>
          <w:sz w:val="20"/>
          <w:szCs w:val="20"/>
        </w:rPr>
        <w:t xml:space="preserve"> Wodeck</w:t>
      </w:r>
      <w:r>
        <w:rPr>
          <w:rFonts w:ascii="Tahoma" w:eastAsia="Calibri" w:hAnsi="Tahoma" w:cs="Tahoma"/>
          <w:sz w:val="20"/>
          <w:szCs w:val="20"/>
        </w:rPr>
        <w:t>iej</w:t>
      </w:r>
      <w:r w:rsidR="00935612" w:rsidRPr="006E77EE">
        <w:rPr>
          <w:rFonts w:ascii="Tahoma" w:eastAsia="Calibri" w:hAnsi="Tahoma" w:cs="Tahoma"/>
          <w:sz w:val="20"/>
          <w:szCs w:val="20"/>
        </w:rPr>
        <w:t xml:space="preserve"> </w:t>
      </w:r>
      <w:r w:rsidR="00935612" w:rsidRPr="006E77EE">
        <w:rPr>
          <w:rFonts w:ascii="Tahoma" w:eastAsia="Calibri" w:hAnsi="Tahoma" w:cs="Tahoma"/>
          <w:sz w:val="20"/>
          <w:szCs w:val="20"/>
          <w:lang w:bidi="he-IL"/>
        </w:rPr>
        <w:t xml:space="preserve">– </w:t>
      </w:r>
      <w:r w:rsidR="00935612" w:rsidRPr="006E77EE">
        <w:rPr>
          <w:rFonts w:ascii="Tahoma" w:eastAsia="Calibri" w:hAnsi="Tahoma" w:cs="Tahoma"/>
          <w:sz w:val="20"/>
          <w:szCs w:val="20"/>
        </w:rPr>
        <w:t>Główną Księgową,</w:t>
      </w:r>
    </w:p>
    <w:p w14:paraId="23F85A0C" w14:textId="77777777" w:rsidR="009E22F6" w:rsidRPr="006E77EE" w:rsidRDefault="00935612" w:rsidP="00326A47">
      <w:pPr>
        <w:spacing w:after="0" w:line="264" w:lineRule="auto"/>
        <w:contextualSpacing/>
        <w:jc w:val="both"/>
        <w:rPr>
          <w:rFonts w:ascii="Tahoma" w:eastAsia="Calibri" w:hAnsi="Tahoma" w:cs="Tahoma"/>
          <w:sz w:val="20"/>
          <w:szCs w:val="20"/>
        </w:rPr>
      </w:pPr>
      <w:r w:rsidRPr="006E77EE">
        <w:rPr>
          <w:rFonts w:ascii="Tahoma" w:eastAsia="Calibri" w:hAnsi="Tahoma" w:cs="Tahoma"/>
          <w:sz w:val="20"/>
          <w:szCs w:val="20"/>
        </w:rPr>
        <w:t>zwanym dalej „Zamawiającym”,</w:t>
      </w:r>
    </w:p>
    <w:p w14:paraId="09A34FBC" w14:textId="77777777" w:rsidR="00000764" w:rsidRPr="006E77EE" w:rsidRDefault="00000764" w:rsidP="00326A47">
      <w:pPr>
        <w:spacing w:after="0" w:line="264" w:lineRule="auto"/>
        <w:rPr>
          <w:rFonts w:ascii="Tahoma" w:eastAsia="Calibri" w:hAnsi="Tahoma" w:cs="Tahoma"/>
          <w:sz w:val="20"/>
          <w:szCs w:val="20"/>
        </w:rPr>
      </w:pPr>
      <w:r w:rsidRPr="006E77EE">
        <w:rPr>
          <w:rFonts w:ascii="Tahoma" w:eastAsia="Calibri" w:hAnsi="Tahoma" w:cs="Tahoma"/>
          <w:sz w:val="20"/>
          <w:szCs w:val="20"/>
        </w:rPr>
        <w:t>a</w:t>
      </w:r>
    </w:p>
    <w:p w14:paraId="59369CD0" w14:textId="24384BE3" w:rsidR="00000764" w:rsidRPr="006E77EE" w:rsidRDefault="00000764" w:rsidP="00326A47">
      <w:pPr>
        <w:spacing w:after="0" w:line="264" w:lineRule="auto"/>
        <w:rPr>
          <w:rFonts w:ascii="Tahoma" w:eastAsia="Calibri" w:hAnsi="Tahoma" w:cs="Tahoma"/>
          <w:sz w:val="20"/>
          <w:szCs w:val="20"/>
        </w:rPr>
      </w:pPr>
      <w:r w:rsidRPr="006E77EE">
        <w:rPr>
          <w:rFonts w:ascii="Tahoma" w:eastAsia="Calibri" w:hAnsi="Tahoma" w:cs="Tahoma"/>
          <w:sz w:val="20"/>
          <w:szCs w:val="20"/>
        </w:rPr>
        <w:t xml:space="preserve">............................................................................................................., z </w:t>
      </w:r>
      <w:r w:rsidR="00332443" w:rsidRPr="006E77EE">
        <w:rPr>
          <w:rFonts w:ascii="Tahoma" w:eastAsia="Calibri" w:hAnsi="Tahoma" w:cs="Tahoma"/>
          <w:sz w:val="20"/>
          <w:szCs w:val="20"/>
        </w:rPr>
        <w:t>siedzibą w</w:t>
      </w:r>
      <w:r w:rsidRPr="006E77EE">
        <w:rPr>
          <w:rFonts w:ascii="Tahoma" w:eastAsia="Calibri" w:hAnsi="Tahoma" w:cs="Tahoma"/>
          <w:sz w:val="20"/>
          <w:szCs w:val="20"/>
        </w:rPr>
        <w:t xml:space="preserve"> …………… przy ul. ……………, NIP ……………….. REGON ……………………….</w:t>
      </w:r>
    </w:p>
    <w:p w14:paraId="1F2AB646" w14:textId="77777777" w:rsidR="00000764" w:rsidRPr="006E77EE" w:rsidRDefault="00000764" w:rsidP="00326A47">
      <w:pPr>
        <w:spacing w:after="0" w:line="264" w:lineRule="auto"/>
        <w:rPr>
          <w:rFonts w:ascii="Tahoma" w:eastAsia="Calibri" w:hAnsi="Tahoma" w:cs="Tahoma"/>
          <w:sz w:val="20"/>
          <w:szCs w:val="20"/>
        </w:rPr>
      </w:pPr>
      <w:r w:rsidRPr="006E77EE">
        <w:rPr>
          <w:rFonts w:ascii="Tahoma" w:eastAsia="Calibri" w:hAnsi="Tahoma" w:cs="Tahoma"/>
          <w:sz w:val="20"/>
          <w:szCs w:val="20"/>
        </w:rPr>
        <w:t>reprezentowanym przez:</w:t>
      </w:r>
    </w:p>
    <w:p w14:paraId="449F65AF" w14:textId="4F4853BC" w:rsidR="00000764" w:rsidRPr="006E77EE" w:rsidRDefault="00000764" w:rsidP="00326A47">
      <w:pPr>
        <w:spacing w:after="0" w:line="264" w:lineRule="auto"/>
        <w:rPr>
          <w:rFonts w:ascii="Tahoma" w:eastAsia="Calibri" w:hAnsi="Tahoma" w:cs="Tahoma"/>
          <w:bCs/>
          <w:sz w:val="20"/>
          <w:szCs w:val="20"/>
        </w:rPr>
      </w:pPr>
      <w:r w:rsidRPr="006E77EE">
        <w:rPr>
          <w:rFonts w:ascii="Tahoma" w:eastAsia="Calibri" w:hAnsi="Tahoma" w:cs="Tahoma"/>
          <w:bCs/>
          <w:sz w:val="20"/>
          <w:szCs w:val="20"/>
        </w:rPr>
        <w:t>………………………… - ………………………</w:t>
      </w:r>
    </w:p>
    <w:p w14:paraId="320CC4A4" w14:textId="213571AA" w:rsidR="00000764" w:rsidRPr="006E77EE" w:rsidRDefault="00000764" w:rsidP="00326A47">
      <w:pPr>
        <w:spacing w:after="0" w:line="264" w:lineRule="auto"/>
        <w:rPr>
          <w:rFonts w:ascii="Tahoma" w:eastAsia="Calibri" w:hAnsi="Tahoma" w:cs="Tahoma"/>
          <w:bCs/>
          <w:sz w:val="20"/>
          <w:szCs w:val="20"/>
        </w:rPr>
      </w:pPr>
      <w:r w:rsidRPr="006E77EE">
        <w:rPr>
          <w:rFonts w:ascii="Tahoma" w:eastAsia="Calibri" w:hAnsi="Tahoma" w:cs="Tahoma"/>
          <w:bCs/>
          <w:sz w:val="20"/>
          <w:szCs w:val="20"/>
        </w:rPr>
        <w:t>………………………… - ………………………</w:t>
      </w:r>
    </w:p>
    <w:p w14:paraId="2EE087CB" w14:textId="77777777" w:rsidR="00000764" w:rsidRPr="006E77EE" w:rsidRDefault="00000764" w:rsidP="00326A47">
      <w:pPr>
        <w:spacing w:after="0" w:line="264" w:lineRule="auto"/>
        <w:rPr>
          <w:rFonts w:ascii="Tahoma" w:eastAsia="Calibri" w:hAnsi="Tahoma" w:cs="Tahoma"/>
          <w:b/>
          <w:sz w:val="20"/>
          <w:szCs w:val="20"/>
        </w:rPr>
      </w:pPr>
    </w:p>
    <w:p w14:paraId="76C643C5" w14:textId="77777777" w:rsidR="00000764" w:rsidRPr="006E77EE" w:rsidRDefault="00000764" w:rsidP="00326A47">
      <w:pPr>
        <w:spacing w:after="0" w:line="264" w:lineRule="auto"/>
        <w:rPr>
          <w:rFonts w:ascii="Tahoma" w:eastAsia="Calibri" w:hAnsi="Tahoma" w:cs="Tahoma"/>
          <w:sz w:val="20"/>
          <w:szCs w:val="20"/>
        </w:rPr>
      </w:pPr>
      <w:r w:rsidRPr="006E77EE">
        <w:rPr>
          <w:rFonts w:ascii="Tahoma" w:eastAsia="Calibri" w:hAnsi="Tahoma" w:cs="Tahoma"/>
          <w:sz w:val="20"/>
          <w:szCs w:val="20"/>
        </w:rPr>
        <w:t>zwanym dalej „</w:t>
      </w:r>
      <w:r w:rsidRPr="006E77EE">
        <w:rPr>
          <w:rFonts w:ascii="Tahoma" w:eastAsia="Calibri" w:hAnsi="Tahoma" w:cs="Tahoma"/>
          <w:b/>
          <w:sz w:val="20"/>
          <w:szCs w:val="20"/>
        </w:rPr>
        <w:t>Wykonawcą</w:t>
      </w:r>
      <w:r w:rsidRPr="006E77EE">
        <w:rPr>
          <w:rFonts w:ascii="Tahoma" w:eastAsia="Calibri" w:hAnsi="Tahoma" w:cs="Tahoma"/>
          <w:sz w:val="20"/>
          <w:szCs w:val="20"/>
        </w:rPr>
        <w:t>”,</w:t>
      </w:r>
    </w:p>
    <w:p w14:paraId="2F22D248" w14:textId="77777777" w:rsidR="00000764" w:rsidRPr="006E77EE" w:rsidRDefault="00000764" w:rsidP="00326A47">
      <w:pPr>
        <w:spacing w:after="0" w:line="264" w:lineRule="auto"/>
        <w:rPr>
          <w:rFonts w:ascii="Tahoma" w:eastAsia="Calibri" w:hAnsi="Tahoma" w:cs="Tahoma"/>
          <w:sz w:val="20"/>
          <w:szCs w:val="20"/>
        </w:rPr>
      </w:pPr>
    </w:p>
    <w:p w14:paraId="65E9D56B" w14:textId="77777777" w:rsidR="00000764" w:rsidRPr="006E77EE" w:rsidRDefault="00000764" w:rsidP="00326A47">
      <w:pPr>
        <w:spacing w:after="0" w:line="264" w:lineRule="auto"/>
        <w:rPr>
          <w:rFonts w:ascii="Tahoma" w:eastAsia="Calibri" w:hAnsi="Tahoma" w:cs="Tahoma"/>
          <w:sz w:val="20"/>
          <w:szCs w:val="20"/>
        </w:rPr>
      </w:pPr>
      <w:r w:rsidRPr="006E77EE">
        <w:rPr>
          <w:rFonts w:ascii="Tahoma" w:eastAsia="Calibri" w:hAnsi="Tahoma" w:cs="Tahoma"/>
          <w:sz w:val="20"/>
          <w:szCs w:val="20"/>
        </w:rPr>
        <w:t xml:space="preserve">W treści </w:t>
      </w:r>
      <w:r w:rsidR="00BE0E8D" w:rsidRPr="006E77EE">
        <w:rPr>
          <w:rFonts w:ascii="Tahoma" w:eastAsia="Calibri" w:hAnsi="Tahoma" w:cs="Tahoma"/>
          <w:sz w:val="20"/>
          <w:szCs w:val="20"/>
        </w:rPr>
        <w:t>U</w:t>
      </w:r>
      <w:r w:rsidRPr="006E77EE">
        <w:rPr>
          <w:rFonts w:ascii="Tahoma" w:eastAsia="Calibri" w:hAnsi="Tahoma" w:cs="Tahoma"/>
          <w:sz w:val="20"/>
          <w:szCs w:val="20"/>
        </w:rPr>
        <w:t xml:space="preserve">mowy </w:t>
      </w:r>
      <w:r w:rsidRPr="006E77EE">
        <w:rPr>
          <w:rFonts w:ascii="Tahoma" w:eastAsia="Calibri" w:hAnsi="Tahoma" w:cs="Tahoma"/>
          <w:b/>
          <w:sz w:val="20"/>
          <w:szCs w:val="20"/>
        </w:rPr>
        <w:t>Zamawiający</w:t>
      </w:r>
      <w:r w:rsidRPr="006E77EE">
        <w:rPr>
          <w:rFonts w:ascii="Tahoma" w:eastAsia="Calibri" w:hAnsi="Tahoma" w:cs="Tahoma"/>
          <w:sz w:val="20"/>
          <w:szCs w:val="20"/>
        </w:rPr>
        <w:t xml:space="preserve"> oraz </w:t>
      </w:r>
      <w:r w:rsidRPr="006E77EE">
        <w:rPr>
          <w:rFonts w:ascii="Tahoma" w:eastAsia="Calibri" w:hAnsi="Tahoma" w:cs="Tahoma"/>
          <w:b/>
          <w:sz w:val="20"/>
          <w:szCs w:val="20"/>
        </w:rPr>
        <w:t>Wykonawca</w:t>
      </w:r>
      <w:r w:rsidRPr="006E77EE">
        <w:rPr>
          <w:rFonts w:ascii="Tahoma" w:eastAsia="Calibri" w:hAnsi="Tahoma" w:cs="Tahoma"/>
          <w:sz w:val="20"/>
          <w:szCs w:val="20"/>
        </w:rPr>
        <w:t xml:space="preserve"> zwani są również </w:t>
      </w:r>
      <w:r w:rsidRPr="006E77EE">
        <w:rPr>
          <w:rFonts w:ascii="Tahoma" w:eastAsia="Calibri" w:hAnsi="Tahoma" w:cs="Tahoma"/>
          <w:b/>
          <w:sz w:val="20"/>
          <w:szCs w:val="20"/>
        </w:rPr>
        <w:t>Stronami</w:t>
      </w:r>
      <w:r w:rsidRPr="006E77EE">
        <w:rPr>
          <w:rFonts w:ascii="Tahoma" w:eastAsia="Calibri" w:hAnsi="Tahoma" w:cs="Tahoma"/>
          <w:sz w:val="20"/>
          <w:szCs w:val="20"/>
        </w:rPr>
        <w:t>.</w:t>
      </w:r>
      <w:bookmarkStart w:id="0" w:name="_Toc88479428"/>
      <w:bookmarkStart w:id="1" w:name="_Toc88485999"/>
    </w:p>
    <w:p w14:paraId="56AD4BBA" w14:textId="532FDB5D" w:rsidR="00000764" w:rsidRDefault="00000764" w:rsidP="00F235B4">
      <w:pPr>
        <w:spacing w:after="0" w:line="264" w:lineRule="auto"/>
        <w:jc w:val="both"/>
        <w:rPr>
          <w:rFonts w:ascii="Tahoma" w:eastAsia="Calibri" w:hAnsi="Tahoma" w:cs="Tahoma"/>
          <w:b/>
          <w:sz w:val="20"/>
          <w:szCs w:val="20"/>
        </w:rPr>
      </w:pPr>
      <w:r w:rsidRPr="006E77EE">
        <w:rPr>
          <w:rFonts w:ascii="Tahoma" w:eastAsia="Calibri" w:hAnsi="Tahoma" w:cs="Tahoma"/>
          <w:sz w:val="20"/>
          <w:szCs w:val="20"/>
        </w:rPr>
        <w:t xml:space="preserve">Niniejsza </w:t>
      </w:r>
      <w:r w:rsidR="00BE0E8D" w:rsidRPr="006E77EE">
        <w:rPr>
          <w:rFonts w:ascii="Tahoma" w:eastAsia="Calibri" w:hAnsi="Tahoma" w:cs="Tahoma"/>
          <w:sz w:val="20"/>
          <w:szCs w:val="20"/>
        </w:rPr>
        <w:t>U</w:t>
      </w:r>
      <w:r w:rsidRPr="006E77EE">
        <w:rPr>
          <w:rFonts w:ascii="Tahoma" w:eastAsia="Calibri" w:hAnsi="Tahoma" w:cs="Tahoma"/>
          <w:sz w:val="20"/>
          <w:szCs w:val="20"/>
        </w:rPr>
        <w:t xml:space="preserve">mowa zostaje zawarta w wyniku rozstrzygnięcia postępowania </w:t>
      </w:r>
      <w:r w:rsidR="009E22F6" w:rsidRPr="006E77EE">
        <w:rPr>
          <w:rFonts w:ascii="Tahoma" w:eastAsia="Calibri" w:hAnsi="Tahoma" w:cs="Tahoma"/>
          <w:sz w:val="20"/>
          <w:szCs w:val="20"/>
        </w:rPr>
        <w:t xml:space="preserve">o udzielenie zamówienia publicznego </w:t>
      </w:r>
      <w:r w:rsidRPr="006E77EE">
        <w:rPr>
          <w:rFonts w:ascii="Tahoma" w:eastAsia="Calibri" w:hAnsi="Tahoma" w:cs="Tahoma"/>
          <w:sz w:val="20"/>
          <w:szCs w:val="20"/>
        </w:rPr>
        <w:t>w trybie podstawowym</w:t>
      </w:r>
      <w:r w:rsidR="0098614D" w:rsidRPr="006E77EE">
        <w:rPr>
          <w:rFonts w:ascii="Tahoma" w:eastAsia="Calibri" w:hAnsi="Tahoma" w:cs="Tahoma"/>
          <w:sz w:val="20"/>
          <w:szCs w:val="20"/>
        </w:rPr>
        <w:t xml:space="preserve"> bez możliwości negocjacji</w:t>
      </w:r>
      <w:r w:rsidRPr="006E77EE">
        <w:rPr>
          <w:rFonts w:ascii="Tahoma" w:eastAsia="Calibri" w:hAnsi="Tahoma" w:cs="Tahoma"/>
          <w:sz w:val="20"/>
          <w:szCs w:val="20"/>
        </w:rPr>
        <w:t>, zgodnie z ustawą z dnia 11 września 2019 r. – Prawo zamówień publicznych (</w:t>
      </w:r>
      <w:r w:rsidR="007F063D" w:rsidRPr="006E77EE">
        <w:rPr>
          <w:rFonts w:ascii="Tahoma" w:eastAsia="Calibri" w:hAnsi="Tahoma" w:cs="Tahoma"/>
          <w:sz w:val="20"/>
          <w:szCs w:val="20"/>
        </w:rPr>
        <w:t>tj</w:t>
      </w:r>
      <w:r w:rsidR="00C3540B" w:rsidRPr="006E77EE">
        <w:rPr>
          <w:rFonts w:ascii="Tahoma" w:eastAsia="Calibri" w:hAnsi="Tahoma" w:cs="Tahoma"/>
          <w:sz w:val="20"/>
          <w:szCs w:val="20"/>
        </w:rPr>
        <w:t>. Dz.U. 202</w:t>
      </w:r>
      <w:r w:rsidR="00CD1076">
        <w:rPr>
          <w:rFonts w:ascii="Tahoma" w:eastAsia="Calibri" w:hAnsi="Tahoma" w:cs="Tahoma"/>
          <w:sz w:val="20"/>
          <w:szCs w:val="20"/>
        </w:rPr>
        <w:t>4</w:t>
      </w:r>
      <w:r w:rsidR="00C3540B" w:rsidRPr="006E77EE">
        <w:rPr>
          <w:rFonts w:ascii="Tahoma" w:eastAsia="Calibri" w:hAnsi="Tahoma" w:cs="Tahoma"/>
          <w:sz w:val="20"/>
          <w:szCs w:val="20"/>
        </w:rPr>
        <w:t xml:space="preserve"> poz. 1</w:t>
      </w:r>
      <w:r w:rsidR="00CD1076">
        <w:rPr>
          <w:rFonts w:ascii="Tahoma" w:eastAsia="Calibri" w:hAnsi="Tahoma" w:cs="Tahoma"/>
          <w:sz w:val="20"/>
          <w:szCs w:val="20"/>
        </w:rPr>
        <w:t>1320</w:t>
      </w:r>
      <w:r w:rsidR="007F063D" w:rsidRPr="006E77EE">
        <w:rPr>
          <w:rFonts w:ascii="Tahoma" w:eastAsia="Calibri" w:hAnsi="Tahoma" w:cs="Tahoma"/>
          <w:sz w:val="20"/>
          <w:szCs w:val="20"/>
        </w:rPr>
        <w:t xml:space="preserve"> </w:t>
      </w:r>
      <w:r w:rsidRPr="006E77EE">
        <w:rPr>
          <w:rFonts w:ascii="Tahoma" w:eastAsia="Calibri" w:hAnsi="Tahoma" w:cs="Tahoma"/>
          <w:sz w:val="20"/>
          <w:szCs w:val="20"/>
        </w:rPr>
        <w:t>ze zm.), prowadzonego pod nazwą:</w:t>
      </w:r>
      <w:r w:rsidRPr="006E77EE">
        <w:rPr>
          <w:rFonts w:ascii="Tahoma" w:eastAsia="Calibri" w:hAnsi="Tahoma" w:cs="Tahoma"/>
          <w:b/>
          <w:sz w:val="20"/>
          <w:szCs w:val="20"/>
        </w:rPr>
        <w:t xml:space="preserve"> „</w:t>
      </w:r>
      <w:r w:rsidR="00B565A0">
        <w:rPr>
          <w:rFonts w:ascii="Tahoma" w:hAnsi="Tahoma" w:cs="Tahoma"/>
          <w:b/>
          <w:bCs/>
          <w:color w:val="000000"/>
          <w:spacing w:val="-2"/>
          <w:sz w:val="20"/>
          <w:szCs w:val="20"/>
        </w:rPr>
        <w:t>Dostawa</w:t>
      </w:r>
      <w:r w:rsidR="00F235B4" w:rsidRPr="00A84004">
        <w:rPr>
          <w:rFonts w:ascii="Tahoma" w:hAnsi="Tahoma" w:cs="Tahoma"/>
          <w:b/>
          <w:bCs/>
          <w:color w:val="000000"/>
          <w:spacing w:val="-2"/>
          <w:sz w:val="20"/>
          <w:szCs w:val="20"/>
        </w:rPr>
        <w:t xml:space="preserve"> </w:t>
      </w:r>
      <w:r w:rsidR="00CD1076">
        <w:rPr>
          <w:rFonts w:ascii="Tahoma" w:hAnsi="Tahoma" w:cs="Tahoma"/>
          <w:b/>
          <w:bCs/>
          <w:color w:val="000000"/>
          <w:spacing w:val="-2"/>
          <w:sz w:val="20"/>
          <w:szCs w:val="20"/>
        </w:rPr>
        <w:t>oświetlenia scenicznego</w:t>
      </w:r>
      <w:r w:rsidR="00CD1076" w:rsidRPr="00A84004">
        <w:rPr>
          <w:rFonts w:ascii="Tahoma" w:hAnsi="Tahoma" w:cs="Tahoma"/>
          <w:b/>
          <w:bCs/>
          <w:color w:val="000000"/>
          <w:spacing w:val="-2"/>
          <w:sz w:val="20"/>
          <w:szCs w:val="20"/>
        </w:rPr>
        <w:t xml:space="preserve"> na potrzeby działalności teatru im. </w:t>
      </w:r>
      <w:r w:rsidR="00CD1076">
        <w:rPr>
          <w:rFonts w:ascii="Tahoma" w:hAnsi="Tahoma" w:cs="Tahoma"/>
          <w:b/>
          <w:bCs/>
          <w:color w:val="000000"/>
          <w:spacing w:val="-2"/>
          <w:sz w:val="20"/>
          <w:szCs w:val="20"/>
        </w:rPr>
        <w:t>J</w:t>
      </w:r>
      <w:r w:rsidR="00CD1076" w:rsidRPr="00A84004">
        <w:rPr>
          <w:rFonts w:ascii="Tahoma" w:hAnsi="Tahoma" w:cs="Tahoma"/>
          <w:b/>
          <w:bCs/>
          <w:color w:val="000000"/>
          <w:spacing w:val="-2"/>
          <w:sz w:val="20"/>
          <w:szCs w:val="20"/>
        </w:rPr>
        <w:t>ana</w:t>
      </w:r>
      <w:r w:rsidR="00CD1076">
        <w:rPr>
          <w:rFonts w:ascii="Tahoma" w:hAnsi="Tahoma" w:cs="Tahoma"/>
          <w:b/>
          <w:bCs/>
          <w:color w:val="000000"/>
          <w:spacing w:val="-2"/>
          <w:sz w:val="20"/>
          <w:szCs w:val="20"/>
        </w:rPr>
        <w:t xml:space="preserve"> K</w:t>
      </w:r>
      <w:r w:rsidR="00CD1076" w:rsidRPr="00A84004">
        <w:rPr>
          <w:rFonts w:ascii="Tahoma" w:hAnsi="Tahoma" w:cs="Tahoma"/>
          <w:b/>
          <w:bCs/>
          <w:color w:val="000000"/>
          <w:spacing w:val="-2"/>
          <w:sz w:val="20"/>
          <w:szCs w:val="20"/>
        </w:rPr>
        <w:t xml:space="preserve">ochanowskiego w </w:t>
      </w:r>
      <w:r w:rsidR="00CD1076">
        <w:rPr>
          <w:rFonts w:ascii="Tahoma" w:hAnsi="Tahoma" w:cs="Tahoma"/>
          <w:b/>
          <w:bCs/>
          <w:color w:val="000000"/>
          <w:spacing w:val="-2"/>
          <w:sz w:val="20"/>
          <w:szCs w:val="20"/>
        </w:rPr>
        <w:t>O</w:t>
      </w:r>
      <w:r w:rsidR="00CD1076" w:rsidRPr="00A84004">
        <w:rPr>
          <w:rFonts w:ascii="Tahoma" w:hAnsi="Tahoma" w:cs="Tahoma"/>
          <w:b/>
          <w:bCs/>
          <w:color w:val="000000"/>
          <w:spacing w:val="-2"/>
          <w:sz w:val="20"/>
          <w:szCs w:val="20"/>
        </w:rPr>
        <w:t>p</w:t>
      </w:r>
      <w:r w:rsidR="00CD1076">
        <w:rPr>
          <w:rFonts w:ascii="Tahoma" w:hAnsi="Tahoma" w:cs="Tahoma"/>
          <w:b/>
          <w:bCs/>
          <w:color w:val="000000"/>
          <w:spacing w:val="-2"/>
          <w:sz w:val="20"/>
          <w:szCs w:val="20"/>
        </w:rPr>
        <w:t>olu</w:t>
      </w:r>
      <w:r w:rsidR="00341186">
        <w:rPr>
          <w:rFonts w:ascii="Tahoma" w:hAnsi="Tahoma" w:cs="Tahoma"/>
          <w:b/>
          <w:bCs/>
          <w:color w:val="000000"/>
          <w:spacing w:val="-2"/>
          <w:sz w:val="20"/>
          <w:szCs w:val="20"/>
        </w:rPr>
        <w:t xml:space="preserve"> </w:t>
      </w:r>
      <w:r w:rsidR="00341186" w:rsidRPr="00341186">
        <w:rPr>
          <w:rFonts w:ascii="Tahoma" w:hAnsi="Tahoma" w:cs="Tahoma"/>
          <w:b/>
          <w:bCs/>
          <w:sz w:val="20"/>
          <w:szCs w:val="20"/>
        </w:rPr>
        <w:t>z prawem opcji</w:t>
      </w:r>
      <w:r w:rsidR="00F235B4" w:rsidRPr="00A84004">
        <w:rPr>
          <w:rFonts w:ascii="Tahoma" w:hAnsi="Tahoma" w:cs="Tahoma"/>
          <w:b/>
          <w:bCs/>
          <w:color w:val="000000"/>
          <w:spacing w:val="-2"/>
          <w:sz w:val="20"/>
          <w:szCs w:val="20"/>
        </w:rPr>
        <w:t>”</w:t>
      </w:r>
      <w:r w:rsidRPr="006E77EE">
        <w:rPr>
          <w:rFonts w:ascii="Tahoma" w:eastAsia="Calibri" w:hAnsi="Tahoma" w:cs="Tahoma"/>
          <w:b/>
          <w:sz w:val="20"/>
          <w:szCs w:val="20"/>
        </w:rPr>
        <w:t>.</w:t>
      </w:r>
      <w:bookmarkEnd w:id="0"/>
      <w:bookmarkEnd w:id="1"/>
    </w:p>
    <w:p w14:paraId="68FDF782" w14:textId="22B5F8C4" w:rsidR="00072237" w:rsidRDefault="00072237" w:rsidP="00B82503">
      <w:pPr>
        <w:pBdr>
          <w:top w:val="nil"/>
          <w:left w:val="nil"/>
          <w:bottom w:val="nil"/>
          <w:right w:val="nil"/>
          <w:between w:val="nil"/>
          <w:bar w:val="nil"/>
        </w:pBdr>
        <w:tabs>
          <w:tab w:val="left" w:pos="4536"/>
          <w:tab w:val="left" w:pos="5387"/>
          <w:tab w:val="left" w:pos="5812"/>
        </w:tabs>
        <w:spacing w:before="120" w:after="120" w:line="240" w:lineRule="auto"/>
        <w:jc w:val="center"/>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Arial Unicode MS" w:hAnsi="Tahoma" w:cs="Tahoma"/>
          <w:b/>
          <w:bCs/>
          <w:sz w:val="20"/>
          <w:szCs w:val="20"/>
          <w:u w:color="000000"/>
          <w:bdr w:val="nil"/>
          <w:lang w:eastAsia="pl-PL"/>
        </w:rPr>
        <w:t>§</w:t>
      </w:r>
      <w:r>
        <w:rPr>
          <w:rFonts w:ascii="Tahoma" w:eastAsia="Arial Unicode MS" w:hAnsi="Tahoma" w:cs="Tahoma"/>
          <w:b/>
          <w:bCs/>
          <w:sz w:val="20"/>
          <w:szCs w:val="20"/>
          <w:u w:color="000000"/>
          <w:bdr w:val="nil"/>
          <w:lang w:eastAsia="pl-PL"/>
        </w:rPr>
        <w:t xml:space="preserve"> 1</w:t>
      </w:r>
    </w:p>
    <w:p w14:paraId="15345D1C" w14:textId="6164898E" w:rsidR="00DA17D1" w:rsidRPr="006E77EE" w:rsidRDefault="00DA17D1" w:rsidP="00B82503">
      <w:pPr>
        <w:pBdr>
          <w:top w:val="nil"/>
          <w:left w:val="nil"/>
          <w:bottom w:val="nil"/>
          <w:right w:val="nil"/>
          <w:between w:val="nil"/>
          <w:bar w:val="nil"/>
        </w:pBdr>
        <w:tabs>
          <w:tab w:val="left" w:pos="4536"/>
          <w:tab w:val="left" w:pos="5387"/>
          <w:tab w:val="left" w:pos="5812"/>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Przedmiot umowy</w:t>
      </w:r>
      <w:r w:rsidR="00072237">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xml:space="preserve"> i prawo opcji</w:t>
      </w:r>
    </w:p>
    <w:p w14:paraId="14E4B0C0" w14:textId="250AE210" w:rsidR="00DA17D1" w:rsidRPr="006E77EE" w:rsidRDefault="00DA17D1" w:rsidP="001E3AC8">
      <w:pPr>
        <w:numPr>
          <w:ilvl w:val="0"/>
          <w:numId w:val="3"/>
        </w:numPr>
        <w:pBdr>
          <w:top w:val="nil"/>
          <w:left w:val="nil"/>
          <w:bottom w:val="nil"/>
          <w:right w:val="nil"/>
          <w:between w:val="nil"/>
          <w:bar w:val="nil"/>
        </w:pBdr>
        <w:tabs>
          <w:tab w:val="left" w:pos="993"/>
        </w:tabs>
        <w:spacing w:after="0" w:line="240" w:lineRule="auto"/>
        <w:jc w:val="both"/>
        <w:rPr>
          <w:rFonts w:ascii="Tahoma" w:eastAsia="Arial" w:hAnsi="Tahoma" w:cs="Tahoma"/>
          <w:sz w:val="20"/>
          <w:szCs w:val="20"/>
          <w:u w:color="000000"/>
          <w:bdr w:val="nil"/>
          <w:lang w:eastAsia="pl-PL"/>
          <w14:textOutline w14:w="12700" w14:cap="flat" w14:cmpd="sng" w14:algn="ctr">
            <w14:noFill/>
            <w14:prstDash w14:val="solid"/>
            <w14:miter w14:lim="400000"/>
          </w14:textOutline>
        </w:rPr>
      </w:pPr>
      <w:bookmarkStart w:id="2" w:name="_Hlk126658893"/>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Przedmiot umowy obejmuje </w:t>
      </w:r>
      <w:bookmarkStart w:id="3" w:name="_Hlk129614534"/>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dostawę </w:t>
      </w:r>
      <w:r w:rsidR="00942B11">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oświetlenia scenicznego do</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obiek</w:t>
      </w:r>
      <w:r w:rsidR="00942B11">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tu</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bookmarkEnd w:id="3"/>
      <w:r w:rsidR="00AE4132"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Teatru im. Jana Kochanowskiego w Opolu</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zgodnie ze specyfikacją i opisem </w:t>
      </w:r>
      <w:r w:rsidR="0065682D">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funkcjonalności</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zawartym w Opisie Przedmiotu Zamówienia, stanowiącym Załącznik nr </w:t>
      </w:r>
      <w:bookmarkEnd w:id="2"/>
      <w:r w:rsidR="000C4AE2"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2 do Umowy (załącznik nr 1 do SWZ).</w:t>
      </w:r>
    </w:p>
    <w:p w14:paraId="245D645B" w14:textId="30031B2A" w:rsidR="00DA17D1" w:rsidRPr="006E77EE" w:rsidRDefault="00DA17D1" w:rsidP="001E3AC8">
      <w:pPr>
        <w:numPr>
          <w:ilvl w:val="0"/>
          <w:numId w:val="3"/>
        </w:numPr>
        <w:pBdr>
          <w:top w:val="nil"/>
          <w:left w:val="nil"/>
          <w:bottom w:val="nil"/>
          <w:right w:val="nil"/>
          <w:between w:val="nil"/>
          <w:bar w:val="nil"/>
        </w:pBdr>
        <w:tabs>
          <w:tab w:val="left" w:pos="993"/>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Integralną częścią umowy jest dokumentacja postępowania o udzielenie zamówienia publicznego do niniejszej Umowy, w skład </w:t>
      </w:r>
      <w:r w:rsidR="0071115B"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któ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rej wchodzą w szczególności</w:t>
      </w:r>
      <w:r w:rsidRPr="006E77EE">
        <w:rPr>
          <w:rFonts w:ascii="Tahoma" w:eastAsia="Times New Roman" w:hAnsi="Tahoma" w:cs="Tahoma"/>
          <w:sz w:val="20"/>
          <w:szCs w:val="20"/>
          <w:u w:color="000000"/>
          <w:bdr w:val="nil"/>
          <w:lang w:val="fr-FR" w:eastAsia="pl-PL"/>
          <w14:textOutline w14:w="12700" w14:cap="flat" w14:cmpd="sng" w14:algn="ctr">
            <w14:noFill/>
            <w14:prstDash w14:val="solid"/>
            <w14:miter w14:lim="400000"/>
          </w14:textOutline>
        </w:rPr>
        <w:t xml:space="preserve">: </w:t>
      </w:r>
    </w:p>
    <w:p w14:paraId="2DDFD026" w14:textId="02C6F155" w:rsidR="00DA17D1" w:rsidRPr="006E77EE" w:rsidRDefault="00DA17D1" w:rsidP="001E3AC8">
      <w:pPr>
        <w:numPr>
          <w:ilvl w:val="1"/>
          <w:numId w:val="5"/>
        </w:numPr>
        <w:pBdr>
          <w:top w:val="nil"/>
          <w:left w:val="nil"/>
          <w:bottom w:val="nil"/>
          <w:right w:val="nil"/>
          <w:between w:val="nil"/>
          <w:bar w:val="nil"/>
        </w:pBdr>
        <w:tabs>
          <w:tab w:val="left" w:pos="360"/>
          <w:tab w:val="left" w:pos="4536"/>
          <w:tab w:val="left" w:pos="5387"/>
          <w:tab w:val="left" w:pos="5812"/>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val="single" w:color="000000"/>
          <w:bdr w:val="nil"/>
          <w:lang w:eastAsia="pl-PL"/>
        </w:rPr>
        <w:t>nr 1</w:t>
      </w:r>
      <w:r w:rsidRPr="006E77EE">
        <w:rPr>
          <w:rFonts w:ascii="Tahoma" w:eastAsia="Arial Unicode MS" w:hAnsi="Tahoma" w:cs="Tahoma"/>
          <w:sz w:val="20"/>
          <w:szCs w:val="20"/>
          <w:u w:color="000000"/>
          <w:bdr w:val="nil"/>
          <w:lang w:eastAsia="pl-PL"/>
        </w:rPr>
        <w:t xml:space="preserve"> – Oferta Wykonawcy (złożona w postępowaniu o udzielenie </w:t>
      </w:r>
      <w:r w:rsidR="00503A36" w:rsidRPr="006E77EE">
        <w:rPr>
          <w:rFonts w:ascii="Tahoma" w:eastAsia="Arial Unicode MS" w:hAnsi="Tahoma" w:cs="Tahoma"/>
          <w:sz w:val="20"/>
          <w:szCs w:val="20"/>
          <w:u w:color="000000"/>
          <w:bdr w:val="nil"/>
          <w:lang w:eastAsia="pl-PL"/>
        </w:rPr>
        <w:t>zamówienia</w:t>
      </w:r>
      <w:r w:rsidRPr="006E77EE">
        <w:rPr>
          <w:rFonts w:ascii="Tahoma" w:eastAsia="Arial Unicode MS" w:hAnsi="Tahoma" w:cs="Tahoma"/>
          <w:sz w:val="20"/>
          <w:szCs w:val="20"/>
          <w:u w:color="000000"/>
          <w:bdr w:val="nil"/>
          <w:lang w:eastAsia="pl-PL"/>
        </w:rPr>
        <w:t>),</w:t>
      </w:r>
    </w:p>
    <w:p w14:paraId="7E411A84" w14:textId="77777777" w:rsidR="00DA17D1" w:rsidRPr="006E77EE" w:rsidRDefault="00DA17D1" w:rsidP="001E3AC8">
      <w:pPr>
        <w:numPr>
          <w:ilvl w:val="1"/>
          <w:numId w:val="5"/>
        </w:numPr>
        <w:pBdr>
          <w:top w:val="nil"/>
          <w:left w:val="nil"/>
          <w:bottom w:val="nil"/>
          <w:right w:val="nil"/>
          <w:between w:val="nil"/>
          <w:bar w:val="nil"/>
        </w:pBdr>
        <w:tabs>
          <w:tab w:val="left" w:pos="360"/>
          <w:tab w:val="left" w:pos="4536"/>
          <w:tab w:val="left" w:pos="5387"/>
          <w:tab w:val="left" w:pos="5812"/>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val="single" w:color="000000"/>
          <w:bdr w:val="nil"/>
          <w:lang w:eastAsia="pl-PL"/>
        </w:rPr>
        <w:t>nr 2</w:t>
      </w:r>
      <w:r w:rsidRPr="006E77EE">
        <w:rPr>
          <w:rFonts w:ascii="Tahoma" w:eastAsia="Arial Unicode MS" w:hAnsi="Tahoma" w:cs="Tahoma"/>
          <w:sz w:val="20"/>
          <w:szCs w:val="20"/>
          <w:u w:color="000000"/>
          <w:bdr w:val="nil"/>
          <w:lang w:eastAsia="pl-PL"/>
        </w:rPr>
        <w:t xml:space="preserve"> – Opis Przedmiotu Zamówienia</w:t>
      </w:r>
      <w:bookmarkStart w:id="4" w:name="_Hlk115278454"/>
      <w:r w:rsidRPr="006E77EE">
        <w:rPr>
          <w:rFonts w:ascii="Tahoma" w:eastAsia="Arial Unicode MS" w:hAnsi="Tahoma" w:cs="Tahoma"/>
          <w:sz w:val="20"/>
          <w:szCs w:val="20"/>
          <w:u w:color="000000"/>
          <w:bdr w:val="nil"/>
          <w:lang w:eastAsia="pl-PL"/>
        </w:rPr>
        <w:t xml:space="preserve"> </w:t>
      </w:r>
      <w:bookmarkEnd w:id="4"/>
    </w:p>
    <w:p w14:paraId="22A33C8E" w14:textId="785319A8" w:rsidR="00DA17D1" w:rsidRPr="006E77EE" w:rsidRDefault="00DA17D1" w:rsidP="001E3AC8">
      <w:pPr>
        <w:numPr>
          <w:ilvl w:val="1"/>
          <w:numId w:val="5"/>
        </w:numPr>
        <w:pBdr>
          <w:top w:val="nil"/>
          <w:left w:val="nil"/>
          <w:bottom w:val="nil"/>
          <w:right w:val="nil"/>
          <w:between w:val="nil"/>
          <w:bar w:val="nil"/>
        </w:pBdr>
        <w:tabs>
          <w:tab w:val="left" w:pos="360"/>
          <w:tab w:val="left" w:pos="4536"/>
          <w:tab w:val="left" w:pos="5387"/>
          <w:tab w:val="left" w:pos="5812"/>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val="single" w:color="000000"/>
          <w:bdr w:val="nil"/>
          <w:lang w:eastAsia="pl-PL"/>
        </w:rPr>
        <w:t>nr 3</w:t>
      </w:r>
      <w:r w:rsidRPr="006E77EE">
        <w:rPr>
          <w:rFonts w:ascii="Tahoma" w:eastAsia="Arial Unicode MS" w:hAnsi="Tahoma" w:cs="Tahoma"/>
          <w:sz w:val="20"/>
          <w:szCs w:val="20"/>
          <w:u w:color="000000"/>
          <w:bdr w:val="nil"/>
          <w:lang w:eastAsia="pl-PL"/>
        </w:rPr>
        <w:t xml:space="preserve"> –</w:t>
      </w:r>
      <w:r w:rsidR="00AE4132" w:rsidRPr="006E77EE">
        <w:rPr>
          <w:rFonts w:ascii="Tahoma" w:eastAsia="Arial Unicode MS" w:hAnsi="Tahoma" w:cs="Tahoma"/>
          <w:sz w:val="20"/>
          <w:szCs w:val="20"/>
          <w:u w:color="000000"/>
          <w:bdr w:val="nil"/>
          <w:lang w:eastAsia="pl-PL"/>
        </w:rPr>
        <w:t xml:space="preserve"> SWZ</w:t>
      </w:r>
    </w:p>
    <w:p w14:paraId="6B56DE23" w14:textId="08F868DB" w:rsidR="00DA17D1" w:rsidRPr="006E77EE" w:rsidRDefault="00DA17D1" w:rsidP="001E3AC8">
      <w:pPr>
        <w:numPr>
          <w:ilvl w:val="0"/>
          <w:numId w:val="6"/>
        </w:numPr>
        <w:pBdr>
          <w:top w:val="nil"/>
          <w:left w:val="nil"/>
          <w:bottom w:val="nil"/>
          <w:right w:val="nil"/>
          <w:between w:val="nil"/>
          <w:bar w:val="nil"/>
        </w:pBdr>
        <w:tabs>
          <w:tab w:val="left" w:pos="4536"/>
          <w:tab w:val="left" w:pos="5387"/>
          <w:tab w:val="left" w:pos="5812"/>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Strony ustalają, że Opis Przedmiotu Zamówienia ma charakter wytycznych prezentujących oczekiwaną funkcjonalność i specyfikację jako całości, natomiast nie przedstawia wszystkich wymaganych czynności</w:t>
      </w:r>
      <w:r w:rsidR="00942B11">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wymaganych dla jego prawidłowego funkcjonowania. Wykonawca w ramach niniejszej umowy zobowiązuje się do realizacji w ramach wynagrodzenia określonego w § 4 ust. 1 niniejszej umowy wszystkich dostaw i czynności niezbędnych do prawidłowego i poprawnego pod względem technologicznym korzystania </w:t>
      </w:r>
      <w:r w:rsidR="00942B11">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z oświetlenia scenicznego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i osiągnięcia założonego celu, nawet jeśli nie zostało to wskazane wprost w niniejszej umowie, dokumentacji postępowania i w Opisie Przedmiotu Zamówienia. Przyjęte rozwiązania techniczne i sprzętowe powinny mieć na względzie aktualny poziom wiedzy technicznej i współczesną technologię projektowania tego typu systemów, jak również wykorzystywać nowoczesne urządzenia i rozwiązania funkcjonalne.</w:t>
      </w:r>
    </w:p>
    <w:p w14:paraId="7E94DAA6" w14:textId="4B13E76D" w:rsidR="00DA17D1" w:rsidRPr="006E77EE" w:rsidRDefault="00DA17D1" w:rsidP="001E3AC8">
      <w:pPr>
        <w:numPr>
          <w:ilvl w:val="0"/>
          <w:numId w:val="3"/>
        </w:numPr>
        <w:pBdr>
          <w:top w:val="nil"/>
          <w:left w:val="nil"/>
          <w:bottom w:val="nil"/>
          <w:right w:val="nil"/>
          <w:between w:val="nil"/>
          <w:bar w:val="nil"/>
        </w:pBdr>
        <w:tabs>
          <w:tab w:val="left" w:pos="993"/>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Wykonawca oświadcza, że zapoznał się i przeanalizował treść umowy wraz ze wszystkimi jej załącznikami</w:t>
      </w:r>
      <w:r w:rsidRPr="006E77EE">
        <w:rPr>
          <w:rFonts w:ascii="Tahoma" w:eastAsia="Times New Roman" w:hAnsi="Tahoma" w:cs="Tahoma"/>
          <w:i/>
          <w:iCs/>
          <w:sz w:val="20"/>
          <w:szCs w:val="20"/>
          <w:u w:color="000000"/>
          <w:bdr w:val="nil"/>
          <w:lang w:eastAsia="pl-PL"/>
          <w14:textOutline w14:w="12700" w14:cap="flat" w14:cmpd="sng" w14:algn="ctr">
            <w14:noFill/>
            <w14:prstDash w14:val="solid"/>
            <w14:miter w14:lim="400000"/>
          </w14:textOutline>
        </w:rPr>
        <w:t xml:space="preserve">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i nie zgłasza żadnych zastrzeżeń </w:t>
      </w:r>
      <w:r w:rsidRPr="006E77EE">
        <w:rPr>
          <w:rFonts w:ascii="Tahoma" w:eastAsia="Times New Roman" w:hAnsi="Tahoma" w:cs="Tahoma"/>
          <w:sz w:val="20"/>
          <w:szCs w:val="20"/>
          <w:u w:color="000000"/>
          <w:bdr w:val="nil"/>
          <w:lang w:val="pt-PT" w:eastAsia="pl-PL"/>
          <w14:textOutline w14:w="12700" w14:cap="flat" w14:cmpd="sng" w14:algn="ctr">
            <w14:noFill/>
            <w14:prstDash w14:val="solid"/>
            <w14:miter w14:lim="400000"/>
          </w14:textOutline>
        </w:rPr>
        <w:t>co do tr</w:t>
      </w:r>
      <w:r w:rsidR="00177DEB" w:rsidRPr="006E77EE">
        <w:rPr>
          <w:rFonts w:ascii="Tahoma" w:eastAsia="Times New Roman" w:hAnsi="Tahoma" w:cs="Tahoma"/>
          <w:sz w:val="20"/>
          <w:szCs w:val="20"/>
          <w:u w:color="000000"/>
          <w:bdr w:val="nil"/>
          <w:lang w:val="pt-PT" w:eastAsia="pl-PL"/>
          <w14:textOutline w14:w="12700" w14:cap="flat" w14:cmpd="sng" w14:algn="ctr">
            <w14:noFill/>
            <w14:prstDash w14:val="solid"/>
            <w14:miter w14:lim="400000"/>
          </w14:textOutline>
        </w:rPr>
        <w:t>eśc</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i umowy, oraz ż</w:t>
      </w:r>
      <w:r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e ma do</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świadczenie w realizacji podobnych dostaw i zna wymagania potrzebne do wykonania Przedmiotu umowy zgodnie z jego przeznaczeniem i zapewnienia jego pełnej funkcjonalności. Wykonawca oświadcza, że posiada całokształt informacji, kt</w:t>
      </w:r>
      <w:r w:rsidR="00AE4132"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rych znajomość była konieczna do przygotowania i złożenia oferty na realizację za</w:t>
      </w:r>
      <w:r w:rsidR="00AE4132"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mó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wienia. </w:t>
      </w:r>
    </w:p>
    <w:p w14:paraId="2F950EE9" w14:textId="77777777" w:rsidR="00DA17D1" w:rsidRDefault="00DA17D1" w:rsidP="001E3AC8">
      <w:pPr>
        <w:numPr>
          <w:ilvl w:val="0"/>
          <w:numId w:val="3"/>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lastRenderedPageBreak/>
        <w:t>W przypadku rozbieżności pomiędzy treścią umowy oraz załącznikami do niej, lub gdy dojdzie pomiędzy Stronami do odmiennego rozumienia lub interpretacji zapis</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umowy, Strony dla właściwej realizacji celu, jakiemu służy wykonanie dostaw, uznają jako wiążące zapisy umożliwiające Zamawiającemu uzyskanie jak najlepszego efektu.</w:t>
      </w:r>
    </w:p>
    <w:p w14:paraId="45F1C765" w14:textId="77777777" w:rsidR="00663DE0" w:rsidRPr="00663DE0" w:rsidRDefault="00663DE0" w:rsidP="00663DE0">
      <w:pPr>
        <w:numPr>
          <w:ilvl w:val="0"/>
          <w:numId w:val="3"/>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W ramach przedmiotu umowy Zamawiający, uprawniony jest do skorzystania z prawa opcji na zasadach i trybie opisanym poniżej:</w:t>
      </w:r>
    </w:p>
    <w:p w14:paraId="7CB3BDC2" w14:textId="27904082" w:rsidR="00663DE0" w:rsidRPr="00663DE0" w:rsidRDefault="00663DE0" w:rsidP="00663DE0">
      <w:pPr>
        <w:pStyle w:val="Akapitzlist"/>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Zamawiający może z opisanego w SWZ prawa opcji skorzystać</w:t>
      </w:r>
      <w:r w:rsidR="00685590">
        <w:rPr>
          <w:rFonts w:ascii="Tahoma" w:eastAsia="Arial Unicode MS" w:hAnsi="Tahoma" w:cs="Tahoma"/>
          <w:sz w:val="20"/>
          <w:szCs w:val="20"/>
          <w:u w:color="000000"/>
          <w:bdr w:val="nil"/>
          <w:lang w:eastAsia="pl-PL"/>
        </w:rPr>
        <w:t xml:space="preserve"> w całości</w:t>
      </w:r>
      <w:r w:rsidRPr="00663DE0">
        <w:rPr>
          <w:rFonts w:ascii="Tahoma" w:eastAsia="Arial Unicode MS" w:hAnsi="Tahoma" w:cs="Tahoma"/>
          <w:sz w:val="20"/>
          <w:szCs w:val="20"/>
          <w:u w:color="000000"/>
          <w:bdr w:val="nil"/>
          <w:lang w:eastAsia="pl-PL"/>
        </w:rPr>
        <w:t xml:space="preserve"> lub skorzystać w części;</w:t>
      </w:r>
      <w:r w:rsidR="00685590">
        <w:rPr>
          <w:rFonts w:ascii="Tahoma" w:eastAsia="Arial Unicode MS" w:hAnsi="Tahoma" w:cs="Tahoma"/>
          <w:sz w:val="20"/>
          <w:szCs w:val="20"/>
          <w:u w:color="000000"/>
          <w:bdr w:val="nil"/>
          <w:lang w:eastAsia="pl-PL"/>
        </w:rPr>
        <w:t xml:space="preserve"> w momencie i okolicznościach, gdy uzna, iż posiada środki finansowe na dostawę w ramach opcji;</w:t>
      </w:r>
    </w:p>
    <w:p w14:paraId="58871F94" w14:textId="7F9CD41B" w:rsidR="00663DE0" w:rsidRPr="00663DE0" w:rsidRDefault="00663DE0" w:rsidP="00663DE0">
      <w:pPr>
        <w:pStyle w:val="Akapitzlist"/>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Zamówienie realizowane w ramach opcji jest jednostronnym uprawnieniem Zamawiającego, dlatego też nieskorzystanie przez Zamawiającego z prawa opcji nie stanowi podstawy dla Wykonawcy do dochodzenia jakichkolwiek roszczeń w stosunku do Zamawiającego;</w:t>
      </w:r>
    </w:p>
    <w:p w14:paraId="0F9705D6" w14:textId="0C1ECD45"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Zamówienie objęte prawem opcji Wykonawca będzie zobowiązany wykonać po uprzednim otrzymaniu zawiadomienia</w:t>
      </w:r>
      <w:r w:rsidR="0009743A">
        <w:rPr>
          <w:rFonts w:ascii="Tahoma" w:eastAsia="Arial Unicode MS" w:hAnsi="Tahoma" w:cs="Tahoma"/>
          <w:sz w:val="20"/>
          <w:szCs w:val="20"/>
          <w:u w:color="000000"/>
          <w:bdr w:val="nil"/>
          <w:lang w:eastAsia="pl-PL"/>
        </w:rPr>
        <w:t xml:space="preserve"> (oświadczenia woli)</w:t>
      </w:r>
      <w:r w:rsidRPr="00663DE0">
        <w:rPr>
          <w:rFonts w:ascii="Tahoma" w:eastAsia="Arial Unicode MS" w:hAnsi="Tahoma" w:cs="Tahoma"/>
          <w:sz w:val="20"/>
          <w:szCs w:val="20"/>
          <w:u w:color="000000"/>
          <w:bdr w:val="nil"/>
          <w:lang w:eastAsia="pl-PL"/>
        </w:rPr>
        <w:t xml:space="preserve"> od Zamawiającego, że zamierza z prawa opcji skorzystać, zawierającego liczbę </w:t>
      </w:r>
      <w:r>
        <w:rPr>
          <w:rFonts w:ascii="Tahoma" w:eastAsia="Arial Unicode MS" w:hAnsi="Tahoma" w:cs="Tahoma"/>
          <w:sz w:val="20"/>
          <w:szCs w:val="20"/>
          <w:u w:color="000000"/>
          <w:bdr w:val="nil"/>
          <w:lang w:eastAsia="pl-PL"/>
        </w:rPr>
        <w:t>reflektorów</w:t>
      </w:r>
      <w:r w:rsidRPr="00663DE0">
        <w:rPr>
          <w:rFonts w:ascii="Tahoma" w:eastAsia="Arial Unicode MS" w:hAnsi="Tahoma" w:cs="Tahoma"/>
          <w:sz w:val="20"/>
          <w:szCs w:val="20"/>
          <w:u w:color="000000"/>
          <w:bdr w:val="nil"/>
          <w:lang w:eastAsia="pl-PL"/>
        </w:rPr>
        <w:t xml:space="preserve"> w ramach przedmiotowego uprawnienia Zamawiającego;</w:t>
      </w:r>
    </w:p>
    <w:p w14:paraId="181F8568" w14:textId="040B7034"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Termin wykonania zamówienia objętego prawem opcji nie może być dłuższy niż 5 dni od dnia przesłania przez Zamawiającego zawiadomienia (oświadczenia) do Wykonawcy;</w:t>
      </w:r>
    </w:p>
    <w:p w14:paraId="1746519C" w14:textId="77777777"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Zasady dotyczące realizacji zamówienia objętego prawem opcji będą takie same jak te, które obowiązują przy realizacji zamówienia podstawowego. Zamawiający zastrzega również, że ceny jednostkowe objęte opcją będą identyczne, jak w zamówieniu podstawowym oraz niezmienne w całym okresie realizacji umowy;</w:t>
      </w:r>
    </w:p>
    <w:p w14:paraId="72A6AF46" w14:textId="1894F264"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 xml:space="preserve">Przedmiot umowy w zakresie przysługującego Zamawiającemu prawa opcji może obejmować dostawę </w:t>
      </w:r>
      <w:r>
        <w:rPr>
          <w:rFonts w:ascii="Tahoma" w:eastAsia="Arial Unicode MS" w:hAnsi="Tahoma" w:cs="Tahoma"/>
          <w:sz w:val="20"/>
          <w:szCs w:val="20"/>
          <w:u w:color="000000"/>
          <w:bdr w:val="nil"/>
          <w:lang w:eastAsia="pl-PL"/>
        </w:rPr>
        <w:t>reflektorów w liczbie wskazanej w tabeli jako opcja (pozycja 1 i 2 maksymalnie do 2 szt. w każdej z pozycji)</w:t>
      </w:r>
      <w:r w:rsidRPr="00663DE0">
        <w:rPr>
          <w:rFonts w:ascii="Tahoma" w:eastAsia="Arial Unicode MS" w:hAnsi="Tahoma" w:cs="Tahoma"/>
          <w:sz w:val="20"/>
          <w:szCs w:val="20"/>
          <w:u w:color="000000"/>
          <w:bdr w:val="nil"/>
          <w:lang w:eastAsia="pl-PL"/>
        </w:rPr>
        <w:t>;</w:t>
      </w:r>
    </w:p>
    <w:p w14:paraId="1298FC42" w14:textId="0F52B826"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 xml:space="preserve">Zamawiający zastrzega, </w:t>
      </w:r>
      <w:r>
        <w:rPr>
          <w:rFonts w:ascii="Tahoma" w:eastAsia="Arial Unicode MS" w:hAnsi="Tahoma" w:cs="Tahoma"/>
          <w:sz w:val="20"/>
          <w:szCs w:val="20"/>
          <w:u w:color="000000"/>
          <w:bdr w:val="nil"/>
          <w:lang w:eastAsia="pl-PL"/>
        </w:rPr>
        <w:t>ż</w:t>
      </w:r>
      <w:r w:rsidRPr="00663DE0">
        <w:rPr>
          <w:rFonts w:ascii="Tahoma" w:eastAsia="Arial Unicode MS" w:hAnsi="Tahoma" w:cs="Tahoma"/>
          <w:sz w:val="20"/>
          <w:szCs w:val="20"/>
          <w:u w:color="000000"/>
          <w:bdr w:val="nil"/>
          <w:lang w:eastAsia="pl-PL"/>
        </w:rPr>
        <w:t>e ilość przewidziana w ramach prawa opcji jest wielkością maksymalną, a ilości te mogą ulec zmniejszeniu w zależności od potrzeb Zamawiającego w trakcie trwania umowy;</w:t>
      </w:r>
    </w:p>
    <w:p w14:paraId="0BF076B2" w14:textId="3DB5045D"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highlight w:val="yellow"/>
          <w:u w:color="000000"/>
          <w:bdr w:val="nil"/>
          <w:lang w:eastAsia="pl-PL"/>
        </w:rPr>
      </w:pPr>
      <w:r w:rsidRPr="00663DE0">
        <w:rPr>
          <w:rFonts w:ascii="Tahoma" w:eastAsia="Arial Unicode MS" w:hAnsi="Tahoma" w:cs="Tahoma"/>
          <w:sz w:val="20"/>
          <w:szCs w:val="20"/>
          <w:u w:color="000000"/>
          <w:bdr w:val="nil"/>
          <w:lang w:eastAsia="pl-PL"/>
        </w:rPr>
        <w:t xml:space="preserve">Zamawiający jest uprawniony do skorzystania z prawa opcji w okresie </w:t>
      </w:r>
      <w:r>
        <w:rPr>
          <w:rFonts w:ascii="Tahoma" w:eastAsia="Arial Unicode MS" w:hAnsi="Tahoma" w:cs="Tahoma"/>
          <w:sz w:val="20"/>
          <w:szCs w:val="20"/>
          <w:u w:color="000000"/>
          <w:bdr w:val="nil"/>
          <w:lang w:eastAsia="pl-PL"/>
        </w:rPr>
        <w:t xml:space="preserve">do </w:t>
      </w:r>
      <w:r w:rsidRPr="00663DE0">
        <w:rPr>
          <w:rFonts w:ascii="Tahoma" w:eastAsia="Arial Unicode MS" w:hAnsi="Tahoma" w:cs="Tahoma"/>
          <w:sz w:val="20"/>
          <w:szCs w:val="20"/>
          <w:highlight w:val="yellow"/>
          <w:u w:color="000000"/>
          <w:bdr w:val="nil"/>
          <w:lang w:eastAsia="pl-PL"/>
        </w:rPr>
        <w:t>20 dni licząc od dnia zawarcia umowy.</w:t>
      </w:r>
    </w:p>
    <w:p w14:paraId="2A3E86BB" w14:textId="3A55C798" w:rsidR="00663DE0" w:rsidRPr="00663DE0"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63DE0">
        <w:rPr>
          <w:rFonts w:ascii="Tahoma" w:eastAsia="Arial Unicode MS" w:hAnsi="Tahoma" w:cs="Tahoma"/>
          <w:sz w:val="20"/>
          <w:szCs w:val="20"/>
          <w:u w:color="000000"/>
          <w:bdr w:val="nil"/>
          <w:lang w:eastAsia="pl-PL"/>
        </w:rPr>
        <w:t>Wynagrodzenie ryczałtowe za przedmiot umowy z tytułu należytego wykonania zamówienia w ramach prawa opcji będzie stanowić iloczyn ceny jednostkowej wskazanej w formularzu ofertowym, stanowiącym załącznik nr 2 do umowy oraz liczby dostarczonych reflektorów wskazanych w treści zawiadomienia</w:t>
      </w:r>
      <w:r>
        <w:rPr>
          <w:rFonts w:ascii="Tahoma" w:eastAsia="Arial Unicode MS" w:hAnsi="Tahoma" w:cs="Tahoma"/>
          <w:sz w:val="20"/>
          <w:szCs w:val="20"/>
          <w:u w:color="000000"/>
          <w:bdr w:val="nil"/>
          <w:lang w:eastAsia="pl-PL"/>
        </w:rPr>
        <w:t xml:space="preserve"> (oświadczenia)</w:t>
      </w:r>
      <w:r w:rsidRPr="00663DE0">
        <w:rPr>
          <w:rFonts w:ascii="Tahoma" w:eastAsia="Arial Unicode MS" w:hAnsi="Tahoma" w:cs="Tahoma"/>
          <w:sz w:val="20"/>
          <w:szCs w:val="20"/>
          <w:u w:color="000000"/>
          <w:bdr w:val="nil"/>
          <w:lang w:eastAsia="pl-PL"/>
        </w:rPr>
        <w:t>, o którym mowa 3 pkt</w:t>
      </w:r>
      <w:r>
        <w:rPr>
          <w:rFonts w:ascii="Tahoma" w:eastAsia="Arial Unicode MS" w:hAnsi="Tahoma" w:cs="Tahoma"/>
          <w:sz w:val="20"/>
          <w:szCs w:val="20"/>
          <w:u w:color="000000"/>
          <w:bdr w:val="nil"/>
          <w:lang w:eastAsia="pl-PL"/>
        </w:rPr>
        <w:t xml:space="preserve"> powyżej</w:t>
      </w:r>
      <w:r w:rsidRPr="00663DE0">
        <w:rPr>
          <w:rFonts w:ascii="Tahoma" w:eastAsia="Arial Unicode MS" w:hAnsi="Tahoma" w:cs="Tahoma"/>
          <w:sz w:val="20"/>
          <w:szCs w:val="20"/>
          <w:u w:color="000000"/>
          <w:bdr w:val="nil"/>
          <w:lang w:eastAsia="pl-PL"/>
        </w:rPr>
        <w:t>.</w:t>
      </w:r>
    </w:p>
    <w:p w14:paraId="132A5885" w14:textId="1F66AA78" w:rsidR="00663DE0" w:rsidRPr="006E77EE" w:rsidRDefault="00663DE0" w:rsidP="00663DE0">
      <w:pPr>
        <w:numPr>
          <w:ilvl w:val="0"/>
          <w:numId w:val="52"/>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Pr>
          <w:rFonts w:ascii="Tahoma" w:eastAsia="Arial Unicode MS" w:hAnsi="Tahoma" w:cs="Tahoma"/>
          <w:sz w:val="20"/>
          <w:szCs w:val="20"/>
          <w:u w:color="000000"/>
          <w:bdr w:val="nil"/>
          <w:lang w:eastAsia="pl-PL"/>
        </w:rPr>
        <w:t>Zawiadomienie (</w:t>
      </w:r>
      <w:r w:rsidRPr="00663DE0">
        <w:rPr>
          <w:rFonts w:ascii="Tahoma" w:eastAsia="Arial Unicode MS" w:hAnsi="Tahoma" w:cs="Tahoma"/>
          <w:sz w:val="20"/>
          <w:szCs w:val="20"/>
          <w:u w:color="000000"/>
          <w:bdr w:val="nil"/>
          <w:lang w:eastAsia="pl-PL"/>
        </w:rPr>
        <w:t>Oświadczenie</w:t>
      </w:r>
      <w:r>
        <w:rPr>
          <w:rFonts w:ascii="Tahoma" w:eastAsia="Arial Unicode MS" w:hAnsi="Tahoma" w:cs="Tahoma"/>
          <w:sz w:val="20"/>
          <w:szCs w:val="20"/>
          <w:u w:color="000000"/>
          <w:bdr w:val="nil"/>
          <w:lang w:eastAsia="pl-PL"/>
        </w:rPr>
        <w:t>)</w:t>
      </w:r>
      <w:r w:rsidRPr="00663DE0">
        <w:rPr>
          <w:rFonts w:ascii="Tahoma" w:eastAsia="Arial Unicode MS" w:hAnsi="Tahoma" w:cs="Tahoma"/>
          <w:sz w:val="20"/>
          <w:szCs w:val="20"/>
          <w:u w:color="000000"/>
          <w:bdr w:val="nil"/>
          <w:lang w:eastAsia="pl-PL"/>
        </w:rPr>
        <w:t xml:space="preserve"> składane będzie drogą elektroniczną na adres e-mail</w:t>
      </w:r>
      <w:r>
        <w:rPr>
          <w:rFonts w:ascii="Tahoma" w:eastAsia="Arial Unicode MS" w:hAnsi="Tahoma" w:cs="Tahoma"/>
          <w:sz w:val="20"/>
          <w:szCs w:val="20"/>
          <w:u w:color="000000"/>
          <w:bdr w:val="nil"/>
          <w:lang w:eastAsia="pl-PL"/>
        </w:rPr>
        <w:t>:</w:t>
      </w:r>
      <w:r w:rsidRPr="00663DE0">
        <w:rPr>
          <w:rFonts w:ascii="Tahoma" w:eastAsia="Arial Unicode MS" w:hAnsi="Tahoma" w:cs="Tahoma"/>
          <w:sz w:val="20"/>
          <w:szCs w:val="20"/>
          <w:u w:color="000000"/>
          <w:bdr w:val="nil"/>
          <w:lang w:eastAsia="pl-PL"/>
        </w:rPr>
        <w:t xml:space="preserve"> ........................................ w terminie obowiązywania umowy</w:t>
      </w:r>
    </w:p>
    <w:p w14:paraId="6C571410" w14:textId="77777777" w:rsidR="00DA17D1" w:rsidRPr="006E77EE" w:rsidRDefault="00DA17D1" w:rsidP="00B82503">
      <w:pPr>
        <w:pBdr>
          <w:top w:val="nil"/>
          <w:left w:val="nil"/>
          <w:bottom w:val="nil"/>
          <w:right w:val="nil"/>
          <w:between w:val="nil"/>
          <w:bar w:val="nil"/>
        </w:pBdr>
        <w:tabs>
          <w:tab w:val="left" w:pos="426"/>
        </w:tabs>
        <w:spacing w:before="120" w:after="120" w:line="240" w:lineRule="auto"/>
        <w:jc w:val="center"/>
        <w:rPr>
          <w:rFonts w:ascii="Tahoma" w:eastAsia="Arial" w:hAnsi="Tahoma" w:cs="Tahoma"/>
          <w:b/>
          <w:bCs/>
          <w:sz w:val="20"/>
          <w:szCs w:val="20"/>
          <w:u w:color="000000"/>
          <w:bdr w:val="nil"/>
          <w:lang w:eastAsia="pl-PL"/>
        </w:rPr>
      </w:pPr>
      <w:r w:rsidRPr="006E77EE">
        <w:rPr>
          <w:rFonts w:ascii="Tahoma" w:eastAsia="Arial Unicode MS" w:hAnsi="Tahoma" w:cs="Tahoma"/>
          <w:b/>
          <w:bCs/>
          <w:sz w:val="20"/>
          <w:szCs w:val="20"/>
          <w:u w:color="000000"/>
          <w:bdr w:val="nil"/>
          <w:lang w:eastAsia="pl-PL"/>
        </w:rPr>
        <w:t>§ 2.</w:t>
      </w:r>
    </w:p>
    <w:p w14:paraId="63A9884C" w14:textId="77777777" w:rsidR="00DA17D1" w:rsidRPr="006E77EE" w:rsidRDefault="00DA17D1" w:rsidP="00B82503">
      <w:pPr>
        <w:pBdr>
          <w:top w:val="nil"/>
          <w:left w:val="nil"/>
          <w:bottom w:val="nil"/>
          <w:right w:val="nil"/>
          <w:between w:val="nil"/>
          <w:bar w:val="nil"/>
        </w:pBdr>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Zobowiązania Stron</w:t>
      </w:r>
    </w:p>
    <w:p w14:paraId="6DC8BB16" w14:textId="094105B6" w:rsidR="00DA17D1" w:rsidRPr="006E77EE" w:rsidRDefault="00DA17D1" w:rsidP="001E3AC8">
      <w:pPr>
        <w:numPr>
          <w:ilvl w:val="0"/>
          <w:numId w:val="8"/>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Do obowiązków</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Wykonawcy w ramach Przedmiotu umowy należy w szczególności</w:t>
      </w:r>
      <w:r w:rsidRPr="006E77EE">
        <w:rPr>
          <w:rFonts w:ascii="Tahoma" w:eastAsia="Arial Unicode MS" w:hAnsi="Tahoma" w:cs="Tahoma"/>
          <w:sz w:val="20"/>
          <w:szCs w:val="20"/>
          <w:u w:color="000000"/>
          <w:bdr w:val="nil"/>
          <w:lang w:val="it-IT" w:eastAsia="pl-PL"/>
        </w:rPr>
        <w:t>:</w:t>
      </w:r>
    </w:p>
    <w:p w14:paraId="48BE1C53" w14:textId="2F9B1932" w:rsidR="00DA17D1" w:rsidRPr="006E77EE" w:rsidRDefault="00DA17D1"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dostawa Przedmiotu umowy, </w:t>
      </w:r>
    </w:p>
    <w:p w14:paraId="40517432" w14:textId="4C19BA93" w:rsidR="00DA17D1" w:rsidRPr="006E77EE" w:rsidRDefault="0054572F"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Pr>
          <w:rFonts w:ascii="Tahoma" w:eastAsia="Arial Unicode MS" w:hAnsi="Tahoma" w:cs="Tahoma"/>
          <w:sz w:val="20"/>
          <w:szCs w:val="20"/>
          <w:u w:color="000000"/>
          <w:bdr w:val="nil"/>
          <w:lang w:eastAsia="pl-PL"/>
        </w:rPr>
        <w:t>doradztwo przy montażu</w:t>
      </w:r>
      <w:r w:rsidR="00BA3943" w:rsidRPr="006E77EE">
        <w:rPr>
          <w:rFonts w:ascii="Tahoma" w:eastAsia="Arial Unicode MS" w:hAnsi="Tahoma" w:cs="Tahoma"/>
          <w:sz w:val="20"/>
          <w:szCs w:val="20"/>
          <w:u w:color="000000"/>
          <w:bdr w:val="nil"/>
          <w:lang w:eastAsia="pl-PL"/>
        </w:rPr>
        <w:t xml:space="preserve"> i</w:t>
      </w:r>
      <w:r w:rsidR="00DA17D1" w:rsidRPr="006E77EE">
        <w:rPr>
          <w:rFonts w:ascii="Tahoma" w:eastAsia="Arial Unicode MS" w:hAnsi="Tahoma" w:cs="Tahoma"/>
          <w:sz w:val="20"/>
          <w:szCs w:val="20"/>
          <w:u w:color="000000"/>
          <w:bdr w:val="nil"/>
          <w:lang w:eastAsia="pl-PL"/>
        </w:rPr>
        <w:t xml:space="preserve"> instalacj</w:t>
      </w:r>
      <w:r>
        <w:rPr>
          <w:rFonts w:ascii="Tahoma" w:eastAsia="Arial Unicode MS" w:hAnsi="Tahoma" w:cs="Tahoma"/>
          <w:sz w:val="20"/>
          <w:szCs w:val="20"/>
          <w:u w:color="000000"/>
          <w:bdr w:val="nil"/>
          <w:lang w:eastAsia="pl-PL"/>
        </w:rPr>
        <w:t>i</w:t>
      </w:r>
      <w:r w:rsidR="00BA3943" w:rsidRPr="006E77EE">
        <w:rPr>
          <w:rFonts w:ascii="Tahoma" w:eastAsia="Arial Unicode MS" w:hAnsi="Tahoma" w:cs="Tahoma"/>
          <w:sz w:val="20"/>
          <w:szCs w:val="20"/>
          <w:u w:color="000000"/>
          <w:bdr w:val="nil"/>
          <w:lang w:eastAsia="pl-PL"/>
        </w:rPr>
        <w:t>,</w:t>
      </w:r>
      <w:r w:rsidR="00DA17D1" w:rsidRPr="006E77EE">
        <w:rPr>
          <w:rFonts w:ascii="Tahoma" w:eastAsia="Arial Unicode MS" w:hAnsi="Tahoma" w:cs="Tahoma"/>
          <w:sz w:val="20"/>
          <w:szCs w:val="20"/>
          <w:u w:color="000000"/>
          <w:bdr w:val="nil"/>
          <w:lang w:eastAsia="pl-PL"/>
        </w:rPr>
        <w:t xml:space="preserve"> łącznie z przeprowadzeniem niezbędnych połączeń i okablowania, integracj</w:t>
      </w:r>
      <w:r w:rsidR="00942B11">
        <w:rPr>
          <w:rFonts w:ascii="Tahoma" w:eastAsia="Arial Unicode MS" w:hAnsi="Tahoma" w:cs="Tahoma"/>
          <w:sz w:val="20"/>
          <w:szCs w:val="20"/>
          <w:u w:color="000000"/>
          <w:bdr w:val="nil"/>
          <w:lang w:eastAsia="pl-PL"/>
        </w:rPr>
        <w:t>i</w:t>
      </w:r>
      <w:r w:rsidR="00DA17D1" w:rsidRPr="006E77EE">
        <w:rPr>
          <w:rFonts w:ascii="Tahoma" w:eastAsia="Arial Unicode MS" w:hAnsi="Tahoma" w:cs="Tahoma"/>
          <w:sz w:val="20"/>
          <w:szCs w:val="20"/>
          <w:u w:color="000000"/>
          <w:bdr w:val="nil"/>
          <w:lang w:eastAsia="pl-PL"/>
        </w:rPr>
        <w:t xml:space="preserve"> wszystkich sprzęt</w:t>
      </w:r>
      <w:r w:rsidR="00DA17D1" w:rsidRPr="006E77EE">
        <w:rPr>
          <w:rFonts w:ascii="Tahoma" w:eastAsia="Arial Unicode MS" w:hAnsi="Tahoma" w:cs="Tahoma"/>
          <w:sz w:val="20"/>
          <w:szCs w:val="20"/>
          <w:u w:color="000000"/>
          <w:bdr w:val="nil"/>
          <w:lang w:val="es-ES_tradnl" w:eastAsia="pl-PL"/>
        </w:rPr>
        <w:t>ó</w:t>
      </w:r>
      <w:r w:rsidR="00DA17D1" w:rsidRPr="006E77EE">
        <w:rPr>
          <w:rFonts w:ascii="Tahoma" w:eastAsia="Arial Unicode MS" w:hAnsi="Tahoma" w:cs="Tahoma"/>
          <w:sz w:val="20"/>
          <w:szCs w:val="20"/>
          <w:u w:color="000000"/>
          <w:bdr w:val="nil"/>
          <w:lang w:eastAsia="pl-PL"/>
        </w:rPr>
        <w:t xml:space="preserve">w stanowiących integralną część Przedmiotu umowy, </w:t>
      </w:r>
      <w:r>
        <w:rPr>
          <w:rFonts w:ascii="Tahoma" w:eastAsia="Arial Unicode MS" w:hAnsi="Tahoma" w:cs="Tahoma"/>
          <w:sz w:val="20"/>
          <w:szCs w:val="20"/>
          <w:u w:color="000000"/>
          <w:bdr w:val="nil"/>
          <w:lang w:eastAsia="pl-PL"/>
        </w:rPr>
        <w:t xml:space="preserve">przy </w:t>
      </w:r>
      <w:r w:rsidR="00DA17D1" w:rsidRPr="006E77EE">
        <w:rPr>
          <w:rFonts w:ascii="Tahoma" w:eastAsia="Arial Unicode MS" w:hAnsi="Tahoma" w:cs="Tahoma"/>
          <w:sz w:val="20"/>
          <w:szCs w:val="20"/>
          <w:u w:color="000000"/>
          <w:bdr w:val="nil"/>
          <w:lang w:eastAsia="pl-PL"/>
        </w:rPr>
        <w:t>instalacj</w:t>
      </w:r>
      <w:r>
        <w:rPr>
          <w:rFonts w:ascii="Tahoma" w:eastAsia="Arial Unicode MS" w:hAnsi="Tahoma" w:cs="Tahoma"/>
          <w:sz w:val="20"/>
          <w:szCs w:val="20"/>
          <w:u w:color="000000"/>
          <w:bdr w:val="nil"/>
          <w:lang w:eastAsia="pl-PL"/>
        </w:rPr>
        <w:t>i</w:t>
      </w:r>
      <w:r w:rsidR="00DA17D1" w:rsidRPr="006E77EE">
        <w:rPr>
          <w:rFonts w:ascii="Tahoma" w:eastAsia="Arial Unicode MS" w:hAnsi="Tahoma" w:cs="Tahoma"/>
          <w:sz w:val="20"/>
          <w:szCs w:val="20"/>
          <w:u w:color="000000"/>
          <w:bdr w:val="nil"/>
          <w:lang w:eastAsia="pl-PL"/>
        </w:rPr>
        <w:t xml:space="preserve"> i konfiguracj</w:t>
      </w:r>
      <w:r w:rsidR="00942B11">
        <w:rPr>
          <w:rFonts w:ascii="Tahoma" w:eastAsia="Arial Unicode MS" w:hAnsi="Tahoma" w:cs="Tahoma"/>
          <w:sz w:val="20"/>
          <w:szCs w:val="20"/>
          <w:u w:color="000000"/>
          <w:bdr w:val="nil"/>
          <w:lang w:eastAsia="pl-PL"/>
        </w:rPr>
        <w:t>i</w:t>
      </w:r>
      <w:r w:rsidR="00DA17D1" w:rsidRPr="006E77EE">
        <w:rPr>
          <w:rFonts w:ascii="Tahoma" w:eastAsia="Arial Unicode MS" w:hAnsi="Tahoma" w:cs="Tahoma"/>
          <w:sz w:val="20"/>
          <w:szCs w:val="20"/>
          <w:u w:color="000000"/>
          <w:bdr w:val="nil"/>
          <w:lang w:eastAsia="pl-PL"/>
        </w:rPr>
        <w:t xml:space="preserve"> oprogramowania</w:t>
      </w:r>
      <w:r w:rsidR="00942B11">
        <w:rPr>
          <w:rFonts w:ascii="Tahoma" w:eastAsia="Arial Unicode MS" w:hAnsi="Tahoma" w:cs="Tahoma"/>
          <w:sz w:val="20"/>
          <w:szCs w:val="20"/>
          <w:u w:color="000000"/>
          <w:bdr w:val="nil"/>
          <w:lang w:eastAsia="pl-PL"/>
        </w:rPr>
        <w:t xml:space="preserve"> jeśli dotyczy</w:t>
      </w:r>
      <w:r w:rsidR="00DA17D1" w:rsidRPr="006E77EE">
        <w:rPr>
          <w:rFonts w:ascii="Tahoma" w:eastAsia="Arial Unicode MS" w:hAnsi="Tahoma" w:cs="Tahoma"/>
          <w:sz w:val="20"/>
          <w:szCs w:val="20"/>
          <w:u w:color="000000"/>
          <w:bdr w:val="nil"/>
          <w:lang w:eastAsia="pl-PL"/>
        </w:rPr>
        <w:t xml:space="preserve">, jak również </w:t>
      </w:r>
      <w:r>
        <w:rPr>
          <w:rFonts w:ascii="Tahoma" w:eastAsia="Arial Unicode MS" w:hAnsi="Tahoma" w:cs="Tahoma"/>
          <w:sz w:val="20"/>
          <w:szCs w:val="20"/>
          <w:u w:color="000000"/>
          <w:bdr w:val="nil"/>
          <w:lang w:eastAsia="pl-PL"/>
        </w:rPr>
        <w:t xml:space="preserve">przy </w:t>
      </w:r>
      <w:r w:rsidR="00DA17D1" w:rsidRPr="006E77EE">
        <w:rPr>
          <w:rFonts w:ascii="Tahoma" w:eastAsia="Arial Unicode MS" w:hAnsi="Tahoma" w:cs="Tahoma"/>
          <w:sz w:val="20"/>
          <w:szCs w:val="20"/>
          <w:u w:color="000000"/>
          <w:bdr w:val="nil"/>
          <w:lang w:eastAsia="pl-PL"/>
        </w:rPr>
        <w:t>uruchomieni</w:t>
      </w:r>
      <w:r>
        <w:rPr>
          <w:rFonts w:ascii="Tahoma" w:eastAsia="Arial Unicode MS" w:hAnsi="Tahoma" w:cs="Tahoma"/>
          <w:sz w:val="20"/>
          <w:szCs w:val="20"/>
          <w:u w:color="000000"/>
          <w:bdr w:val="nil"/>
          <w:lang w:eastAsia="pl-PL"/>
        </w:rPr>
        <w:t>u</w:t>
      </w:r>
      <w:r w:rsidR="00DA17D1" w:rsidRPr="006E77EE">
        <w:rPr>
          <w:rFonts w:ascii="Tahoma" w:eastAsia="Arial Unicode MS" w:hAnsi="Tahoma" w:cs="Tahoma"/>
          <w:sz w:val="20"/>
          <w:szCs w:val="20"/>
          <w:u w:color="000000"/>
          <w:bdr w:val="nil"/>
          <w:lang w:eastAsia="pl-PL"/>
        </w:rPr>
        <w:t xml:space="preserve"> </w:t>
      </w:r>
      <w:r w:rsidR="00942B11">
        <w:rPr>
          <w:rFonts w:ascii="Tahoma" w:eastAsia="Arial Unicode MS" w:hAnsi="Tahoma" w:cs="Tahoma"/>
          <w:sz w:val="20"/>
          <w:szCs w:val="20"/>
          <w:u w:color="000000"/>
          <w:bdr w:val="nil"/>
          <w:lang w:eastAsia="pl-PL"/>
        </w:rPr>
        <w:t>oświetlenia</w:t>
      </w:r>
      <w:r w:rsidR="00DA17D1" w:rsidRPr="006E77EE">
        <w:rPr>
          <w:rFonts w:ascii="Tahoma" w:eastAsia="Arial Unicode MS" w:hAnsi="Tahoma" w:cs="Tahoma"/>
          <w:sz w:val="20"/>
          <w:szCs w:val="20"/>
          <w:u w:color="000000"/>
          <w:bdr w:val="nil"/>
          <w:lang w:eastAsia="pl-PL"/>
        </w:rPr>
        <w:t xml:space="preserve"> jako całości;</w:t>
      </w:r>
    </w:p>
    <w:p w14:paraId="0FE3660D" w14:textId="6938C7E4" w:rsidR="00DA17D1" w:rsidRPr="006E77EE" w:rsidRDefault="00DA17D1"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uczestnictwo w niezbędnym zakresie w czasie weryfikacji prawidłowości funkcjonowania Przedmiotu Umowy, o którym mowa w § </w:t>
      </w:r>
      <w:r w:rsidR="0071115B" w:rsidRPr="006E77EE">
        <w:rPr>
          <w:rFonts w:ascii="Tahoma" w:eastAsia="Arial Unicode MS" w:hAnsi="Tahoma" w:cs="Tahoma"/>
          <w:sz w:val="20"/>
          <w:szCs w:val="20"/>
          <w:u w:color="000000"/>
          <w:bdr w:val="nil"/>
          <w:lang w:eastAsia="pl-PL"/>
        </w:rPr>
        <w:t>1</w:t>
      </w:r>
      <w:r w:rsidRPr="006E77EE">
        <w:rPr>
          <w:rFonts w:ascii="Tahoma" w:eastAsia="Arial Unicode MS" w:hAnsi="Tahoma" w:cs="Tahoma"/>
          <w:sz w:val="20"/>
          <w:szCs w:val="20"/>
          <w:u w:color="000000"/>
          <w:bdr w:val="nil"/>
          <w:lang w:eastAsia="pl-PL"/>
        </w:rPr>
        <w:t xml:space="preserve"> ust. 1 oraz udzielanie niezbędnej pomocy i informacji;</w:t>
      </w:r>
    </w:p>
    <w:p w14:paraId="21CEC9EE" w14:textId="165621CD" w:rsidR="00DA17D1" w:rsidRPr="006E77EE" w:rsidRDefault="00DA17D1"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szkolenie </w:t>
      </w:r>
      <w:r w:rsidR="00BE2304" w:rsidRPr="006E77EE">
        <w:rPr>
          <w:rFonts w:ascii="Tahoma" w:eastAsia="Arial Unicode MS" w:hAnsi="Tahoma" w:cs="Tahoma"/>
          <w:sz w:val="20"/>
          <w:szCs w:val="20"/>
          <w:u w:color="000000"/>
          <w:bdr w:val="nil"/>
          <w:lang w:eastAsia="pl-PL"/>
        </w:rPr>
        <w:t>dotyczące przedmiotu zamówienia</w:t>
      </w:r>
      <w:r w:rsidRPr="006E77EE">
        <w:rPr>
          <w:rFonts w:ascii="Tahoma" w:eastAsia="Arial Unicode MS" w:hAnsi="Tahoma" w:cs="Tahoma"/>
          <w:sz w:val="20"/>
          <w:szCs w:val="20"/>
          <w:u w:color="000000"/>
          <w:bdr w:val="nil"/>
          <w:lang w:eastAsia="pl-PL"/>
        </w:rPr>
        <w:t xml:space="preserve"> </w:t>
      </w:r>
      <w:r w:rsidR="00BE2304" w:rsidRPr="006E77EE">
        <w:rPr>
          <w:rFonts w:ascii="Tahoma" w:eastAsia="Arial Unicode MS" w:hAnsi="Tahoma" w:cs="Tahoma"/>
          <w:sz w:val="20"/>
          <w:szCs w:val="20"/>
          <w:u w:color="000000"/>
          <w:bdr w:val="nil"/>
          <w:lang w:eastAsia="pl-PL"/>
        </w:rPr>
        <w:t xml:space="preserve">określonego </w:t>
      </w:r>
      <w:r w:rsidRPr="006E77EE">
        <w:rPr>
          <w:rFonts w:ascii="Tahoma" w:eastAsia="Arial Unicode MS" w:hAnsi="Tahoma" w:cs="Tahoma"/>
          <w:sz w:val="20"/>
          <w:szCs w:val="20"/>
          <w:u w:color="000000"/>
          <w:bdr w:val="nil"/>
          <w:lang w:eastAsia="pl-PL"/>
        </w:rPr>
        <w:t>w Opisie Przedmiotu Zamówienia;</w:t>
      </w:r>
    </w:p>
    <w:p w14:paraId="152574B3" w14:textId="0AF00A68" w:rsidR="00DA17D1" w:rsidRPr="006E77EE" w:rsidRDefault="00DA17D1"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opakowanie, </w:t>
      </w:r>
      <w:r w:rsidR="00503A36" w:rsidRPr="006E77EE">
        <w:rPr>
          <w:rFonts w:ascii="Tahoma" w:eastAsia="Arial Unicode MS" w:hAnsi="Tahoma" w:cs="Tahoma"/>
          <w:sz w:val="20"/>
          <w:szCs w:val="20"/>
          <w:u w:color="000000"/>
          <w:bdr w:val="nil"/>
          <w:lang w:eastAsia="pl-PL"/>
        </w:rPr>
        <w:t>załadunek</w:t>
      </w:r>
      <w:r w:rsidRPr="006E77EE">
        <w:rPr>
          <w:rFonts w:ascii="Tahoma" w:eastAsia="Arial Unicode MS" w:hAnsi="Tahoma" w:cs="Tahoma"/>
          <w:sz w:val="20"/>
          <w:szCs w:val="20"/>
          <w:u w:color="000000"/>
          <w:bdr w:val="nil"/>
          <w:lang w:val="it-IT" w:eastAsia="pl-PL"/>
        </w:rPr>
        <w:t>, transport i</w:t>
      </w:r>
      <w:r w:rsidRPr="006E77EE">
        <w:rPr>
          <w:rFonts w:ascii="Tahoma" w:eastAsia="Arial Unicode MS" w:hAnsi="Tahoma" w:cs="Tahoma"/>
          <w:sz w:val="20"/>
          <w:szCs w:val="20"/>
          <w:u w:color="000000"/>
          <w:bdr w:val="nil"/>
          <w:lang w:eastAsia="pl-PL"/>
        </w:rPr>
        <w:t xml:space="preserve"> wyładunek Przedmiotu umowy, z użyciem </w:t>
      </w:r>
      <w:r w:rsidR="00503A36" w:rsidRPr="006E77EE">
        <w:rPr>
          <w:rFonts w:ascii="Tahoma" w:eastAsia="Arial Unicode MS" w:hAnsi="Tahoma" w:cs="Tahoma"/>
          <w:sz w:val="20"/>
          <w:szCs w:val="20"/>
          <w:u w:color="000000"/>
          <w:bdr w:val="nil"/>
          <w:lang w:eastAsia="pl-PL"/>
        </w:rPr>
        <w:t>środków</w:t>
      </w:r>
      <w:r w:rsidRPr="006E77EE">
        <w:rPr>
          <w:rFonts w:ascii="Tahoma" w:eastAsia="Arial Unicode MS" w:hAnsi="Tahoma" w:cs="Tahoma"/>
          <w:sz w:val="20"/>
          <w:szCs w:val="20"/>
          <w:u w:color="000000"/>
          <w:bdr w:val="nil"/>
          <w:lang w:eastAsia="pl-PL"/>
        </w:rPr>
        <w:t xml:space="preserve"> gwarantujących odpowiednie zabezpieczenie Przedmiotu umowy oraz utylizacja opakowań;</w:t>
      </w:r>
    </w:p>
    <w:p w14:paraId="58FAA435" w14:textId="6167C909" w:rsidR="00DA17D1" w:rsidRPr="006E77EE" w:rsidRDefault="00DA17D1"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dostarczenie Zamawiającemu dokumentacji Przedmiotu umowy określonej w ust. </w:t>
      </w:r>
      <w:r w:rsidR="00BA3943" w:rsidRPr="006E77EE">
        <w:rPr>
          <w:rFonts w:ascii="Tahoma" w:eastAsia="Arial Unicode MS" w:hAnsi="Tahoma" w:cs="Tahoma"/>
          <w:sz w:val="20"/>
          <w:szCs w:val="20"/>
          <w:u w:color="000000"/>
          <w:bdr w:val="nil"/>
          <w:lang w:eastAsia="pl-PL"/>
        </w:rPr>
        <w:t>7</w:t>
      </w:r>
      <w:r w:rsidRPr="006E77EE">
        <w:rPr>
          <w:rFonts w:ascii="Tahoma" w:eastAsia="Arial Unicode MS" w:hAnsi="Tahoma" w:cs="Tahoma"/>
          <w:sz w:val="20"/>
          <w:szCs w:val="20"/>
          <w:u w:color="000000"/>
          <w:bdr w:val="nil"/>
          <w:lang w:eastAsia="pl-PL"/>
        </w:rPr>
        <w:t>;</w:t>
      </w:r>
    </w:p>
    <w:p w14:paraId="227A7367" w14:textId="77777777" w:rsidR="00DA17D1" w:rsidRPr="006E77EE" w:rsidRDefault="00DA17D1" w:rsidP="00942B11">
      <w:pPr>
        <w:numPr>
          <w:ilvl w:val="1"/>
          <w:numId w:val="8"/>
        </w:numPr>
        <w:pBdr>
          <w:top w:val="nil"/>
          <w:left w:val="nil"/>
          <w:bottom w:val="nil"/>
          <w:right w:val="nil"/>
          <w:between w:val="nil"/>
          <w:bar w:val="nil"/>
        </w:pBdr>
        <w:tabs>
          <w:tab w:val="left" w:pos="360"/>
          <w:tab w:val="left" w:pos="3402"/>
          <w:tab w:val="left" w:pos="3544"/>
          <w:tab w:val="left" w:pos="4536"/>
          <w:tab w:val="left" w:pos="4820"/>
          <w:tab w:val="left" w:pos="5387"/>
          <w:tab w:val="left" w:pos="5670"/>
          <w:tab w:val="left" w:pos="5812"/>
          <w:tab w:val="left" w:pos="7371"/>
        </w:tabs>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udział w odbiorze Przedmiotu umowy.</w:t>
      </w:r>
    </w:p>
    <w:p w14:paraId="4EA9EA58" w14:textId="2857E56B" w:rsidR="00DA17D1" w:rsidRPr="006E77EE" w:rsidRDefault="00DA17D1" w:rsidP="001E3AC8">
      <w:pPr>
        <w:numPr>
          <w:ilvl w:val="0"/>
          <w:numId w:val="8"/>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oświadcza, że Przedmiot umowy zostanie wykonany z najwyższą </w:t>
      </w:r>
      <w:r w:rsidRPr="006E77EE">
        <w:rPr>
          <w:rFonts w:ascii="Tahoma" w:eastAsia="Arial Unicode MS" w:hAnsi="Tahoma" w:cs="Tahoma"/>
          <w:sz w:val="20"/>
          <w:szCs w:val="20"/>
          <w:u w:color="000000"/>
          <w:bdr w:val="nil"/>
          <w:lang w:val="it-IT" w:eastAsia="pl-PL"/>
        </w:rPr>
        <w:t>staranno</w:t>
      </w:r>
      <w:r w:rsidR="00AE4132" w:rsidRPr="006E77EE">
        <w:rPr>
          <w:rFonts w:ascii="Tahoma" w:eastAsia="Arial Unicode MS" w:hAnsi="Tahoma" w:cs="Tahoma"/>
          <w:sz w:val="20"/>
          <w:szCs w:val="20"/>
          <w:u w:color="000000"/>
          <w:bdr w:val="nil"/>
          <w:lang w:val="it-IT" w:eastAsia="pl-PL"/>
        </w:rPr>
        <w:t>ści</w:t>
      </w:r>
      <w:r w:rsidRPr="006E77EE">
        <w:rPr>
          <w:rFonts w:ascii="Tahoma" w:eastAsia="Arial Unicode MS" w:hAnsi="Tahoma" w:cs="Tahoma"/>
          <w:sz w:val="20"/>
          <w:szCs w:val="20"/>
          <w:u w:color="000000"/>
          <w:bdr w:val="nil"/>
          <w:lang w:eastAsia="pl-PL"/>
        </w:rPr>
        <w:t>ą, pod nadzorem i przy zaangażowaniu do prac wykwalifikowanego personelu, posiadającego stosowne umiejętności.</w:t>
      </w:r>
    </w:p>
    <w:p w14:paraId="67900716" w14:textId="5C7A91E8" w:rsidR="00DA17D1" w:rsidRPr="006E77EE" w:rsidRDefault="00DA17D1" w:rsidP="001E3AC8">
      <w:pPr>
        <w:numPr>
          <w:ilvl w:val="0"/>
          <w:numId w:val="8"/>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lastRenderedPageBreak/>
        <w:t xml:space="preserve">Wszystkie zobowiązania, o </w:t>
      </w:r>
      <w:r w:rsidR="00AE4132" w:rsidRPr="006E77EE">
        <w:rPr>
          <w:rFonts w:ascii="Tahoma" w:eastAsia="Arial Unicode MS" w:hAnsi="Tahoma" w:cs="Tahoma"/>
          <w:sz w:val="20"/>
          <w:szCs w:val="20"/>
          <w:u w:color="000000"/>
          <w:bdr w:val="nil"/>
          <w:lang w:eastAsia="pl-PL"/>
        </w:rPr>
        <w:t>których</w:t>
      </w:r>
      <w:r w:rsidRPr="006E77EE">
        <w:rPr>
          <w:rFonts w:ascii="Tahoma" w:eastAsia="Arial Unicode MS" w:hAnsi="Tahoma" w:cs="Tahoma"/>
          <w:sz w:val="20"/>
          <w:szCs w:val="20"/>
          <w:u w:color="000000"/>
          <w:bdr w:val="nil"/>
          <w:lang w:eastAsia="pl-PL"/>
        </w:rPr>
        <w:t xml:space="preserve"> mowa w umowie, Wykonawca wykonuje na swoje ryzyko, za zapłatą wynagrodzenia, o </w:t>
      </w:r>
      <w:r w:rsidR="002D69B2" w:rsidRPr="006E77EE">
        <w:rPr>
          <w:rFonts w:ascii="Tahoma" w:eastAsia="Arial Unicode MS" w:hAnsi="Tahoma" w:cs="Tahoma"/>
          <w:sz w:val="20"/>
          <w:szCs w:val="20"/>
          <w:u w:color="000000"/>
          <w:bdr w:val="nil"/>
          <w:lang w:eastAsia="pl-PL"/>
        </w:rPr>
        <w:t>którym</w:t>
      </w:r>
      <w:r w:rsidRPr="006E77EE">
        <w:rPr>
          <w:rFonts w:ascii="Tahoma" w:eastAsia="Arial Unicode MS" w:hAnsi="Tahoma" w:cs="Tahoma"/>
          <w:sz w:val="20"/>
          <w:szCs w:val="20"/>
          <w:u w:color="000000"/>
          <w:bdr w:val="nil"/>
          <w:lang w:eastAsia="pl-PL"/>
        </w:rPr>
        <w:t xml:space="preserve"> mowa w § 4 ust. 1 umowy, oraz ponosząc we własnym zakresie koszty wykonania tych zobowiązań.</w:t>
      </w:r>
    </w:p>
    <w:p w14:paraId="35C2964A" w14:textId="0331F806" w:rsidR="00DA17D1" w:rsidRPr="006E77EE" w:rsidRDefault="00DA17D1" w:rsidP="001E3AC8">
      <w:pPr>
        <w:numPr>
          <w:ilvl w:val="0"/>
          <w:numId w:val="9"/>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w:t>
      </w:r>
      <w:r w:rsidR="00AE4132" w:rsidRPr="006E77EE">
        <w:rPr>
          <w:rFonts w:ascii="Tahoma" w:eastAsia="Arial Unicode MS" w:hAnsi="Tahoma" w:cs="Tahoma"/>
          <w:sz w:val="20"/>
          <w:szCs w:val="20"/>
          <w:u w:color="000000"/>
          <w:bdr w:val="nil"/>
          <w:lang w:eastAsia="pl-PL"/>
        </w:rPr>
        <w:t>zapewnia,</w:t>
      </w:r>
      <w:r w:rsidRPr="006E77EE">
        <w:rPr>
          <w:rFonts w:ascii="Tahoma" w:eastAsia="Arial Unicode MS" w:hAnsi="Tahoma" w:cs="Tahoma"/>
          <w:sz w:val="20"/>
          <w:szCs w:val="20"/>
          <w:u w:color="000000"/>
          <w:bdr w:val="nil"/>
          <w:lang w:eastAsia="pl-PL"/>
        </w:rPr>
        <w:t xml:space="preserve"> że dostarczany Przedmiot umowy jest fabrycznie nowy, nie noszący ślad</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użytkowania, nieuszkodzony, pełnowartościowy, niemający defekt</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nie będący przedmiotem praw os</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 xml:space="preserve">b trzecich, nie mający wad konstrukcyjnych, wykonawczych ani wynikających z innych zaniedbań Wykonawcy lub producenta, </w:t>
      </w:r>
      <w:r w:rsidR="00995646" w:rsidRPr="006E77EE">
        <w:rPr>
          <w:rFonts w:ascii="Tahoma" w:eastAsia="Arial Unicode MS" w:hAnsi="Tahoma" w:cs="Tahoma"/>
          <w:sz w:val="20"/>
          <w:szCs w:val="20"/>
          <w:u w:color="000000"/>
          <w:bdr w:val="nil"/>
          <w:lang w:eastAsia="pl-PL"/>
        </w:rPr>
        <w:t>któ</w:t>
      </w:r>
      <w:r w:rsidRPr="006E77EE">
        <w:rPr>
          <w:rFonts w:ascii="Tahoma" w:eastAsia="Arial Unicode MS" w:hAnsi="Tahoma" w:cs="Tahoma"/>
          <w:sz w:val="20"/>
          <w:szCs w:val="20"/>
          <w:u w:color="000000"/>
          <w:bdr w:val="nil"/>
          <w:lang w:eastAsia="pl-PL"/>
        </w:rPr>
        <w:t xml:space="preserve">re mogłyby się ujawnić podczas jego użytkowania, a </w:t>
      </w:r>
      <w:r w:rsidR="00AE4132" w:rsidRPr="006E77EE">
        <w:rPr>
          <w:rFonts w:ascii="Tahoma" w:eastAsia="Arial Unicode MS" w:hAnsi="Tahoma" w:cs="Tahoma"/>
          <w:sz w:val="20"/>
          <w:szCs w:val="20"/>
          <w:u w:color="000000"/>
          <w:bdr w:val="nil"/>
          <w:lang w:eastAsia="pl-PL"/>
        </w:rPr>
        <w:t>także</w:t>
      </w:r>
      <w:r w:rsidR="00995646" w:rsidRPr="006E77EE">
        <w:rPr>
          <w:rFonts w:ascii="Tahoma" w:eastAsia="Arial Unicode MS" w:hAnsi="Tahoma" w:cs="Tahoma"/>
          <w:sz w:val="20"/>
          <w:szCs w:val="20"/>
          <w:u w:color="000000"/>
          <w:bdr w:val="nil"/>
          <w:lang w:val="nl-NL" w:eastAsia="pl-PL"/>
        </w:rPr>
        <w:t xml:space="preserve"> spełnia </w:t>
      </w:r>
      <w:r w:rsidRPr="006E77EE">
        <w:rPr>
          <w:rFonts w:ascii="Tahoma" w:eastAsia="Arial Unicode MS" w:hAnsi="Tahoma" w:cs="Tahoma"/>
          <w:sz w:val="20"/>
          <w:szCs w:val="20"/>
          <w:u w:color="000000"/>
          <w:bdr w:val="nil"/>
          <w:lang w:eastAsia="pl-PL"/>
        </w:rPr>
        <w:t>parametry techniczne i jakościowe wymagane przez Zamawiającego. Przez stwierdzenie "fabrycznie nowy" należy rozumieć sprzęt opakowany oryginalnie (opakowanie musi posiadać zabezpieczenie zastosowane przez producenta) oraz wyprodukowany nie wcześniej niż w 202</w:t>
      </w:r>
      <w:r w:rsidR="00704327" w:rsidRPr="006E77EE">
        <w:rPr>
          <w:rFonts w:ascii="Tahoma" w:eastAsia="Arial Unicode MS" w:hAnsi="Tahoma" w:cs="Tahoma"/>
          <w:sz w:val="20"/>
          <w:szCs w:val="20"/>
          <w:u w:color="000000"/>
          <w:bdr w:val="nil"/>
          <w:lang w:eastAsia="pl-PL"/>
        </w:rPr>
        <w:t>1</w:t>
      </w:r>
      <w:r w:rsidRPr="006E77EE">
        <w:rPr>
          <w:rFonts w:ascii="Tahoma" w:eastAsia="Arial Unicode MS" w:hAnsi="Tahoma" w:cs="Tahoma"/>
          <w:sz w:val="20"/>
          <w:szCs w:val="20"/>
          <w:u w:color="000000"/>
          <w:bdr w:val="nil"/>
          <w:lang w:eastAsia="pl-PL"/>
        </w:rPr>
        <w:t xml:space="preserve"> roku. Przez "wadę fizyczną" należy rozumieć r</w:t>
      </w:r>
      <w:r w:rsidR="00AE4132" w:rsidRPr="006E77EE">
        <w:rPr>
          <w:rFonts w:ascii="Tahoma" w:eastAsia="Arial Unicode MS" w:hAnsi="Tahoma" w:cs="Tahoma"/>
          <w:sz w:val="20"/>
          <w:szCs w:val="20"/>
          <w:u w:color="000000"/>
          <w:bdr w:val="nil"/>
          <w:lang w:eastAsia="pl-PL"/>
        </w:rPr>
        <w:t>ównież</w:t>
      </w:r>
      <w:r w:rsidRPr="006E77EE">
        <w:rPr>
          <w:rFonts w:ascii="Tahoma" w:eastAsia="Arial Unicode MS" w:hAnsi="Tahoma" w:cs="Tahoma"/>
          <w:sz w:val="20"/>
          <w:szCs w:val="20"/>
          <w:u w:color="000000"/>
          <w:bdr w:val="nil"/>
          <w:lang w:eastAsia="pl-PL"/>
        </w:rPr>
        <w:t xml:space="preserve"> jakąkolwiek niezgodność z Opisem Przedmiotu Za</w:t>
      </w:r>
      <w:r w:rsidR="00AE4132" w:rsidRPr="006E77EE">
        <w:rPr>
          <w:rFonts w:ascii="Tahoma" w:eastAsia="Arial Unicode MS" w:hAnsi="Tahoma" w:cs="Tahoma"/>
          <w:sz w:val="20"/>
          <w:szCs w:val="20"/>
          <w:u w:color="000000"/>
          <w:bdr w:val="nil"/>
          <w:lang w:eastAsia="pl-PL"/>
        </w:rPr>
        <w:t>mó</w:t>
      </w:r>
      <w:r w:rsidRPr="006E77EE">
        <w:rPr>
          <w:rFonts w:ascii="Tahoma" w:eastAsia="Arial Unicode MS" w:hAnsi="Tahoma" w:cs="Tahoma"/>
          <w:sz w:val="20"/>
          <w:szCs w:val="20"/>
          <w:u w:color="000000"/>
          <w:bdr w:val="nil"/>
          <w:lang w:eastAsia="pl-PL"/>
        </w:rPr>
        <w:t xml:space="preserve">wienia lub innymi załącznikami do Umowy. </w:t>
      </w:r>
    </w:p>
    <w:p w14:paraId="4AEA7089" w14:textId="696A1488" w:rsidR="00DA17D1" w:rsidRPr="006E77EE" w:rsidRDefault="00DA17D1" w:rsidP="001E3AC8">
      <w:pPr>
        <w:numPr>
          <w:ilvl w:val="0"/>
          <w:numId w:val="10"/>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Poprzez dostawę Zamawiający rozumie dostarczenie Przedmiotu umowy wraz ze wszystkimi niezbędnymi do ich należytego funkcjonowania elementami wynikającymi z zastosowanego przez Wykonawcę sposobu </w:t>
      </w:r>
      <w:r w:rsidR="00704327" w:rsidRPr="006E77EE">
        <w:rPr>
          <w:rFonts w:ascii="Tahoma" w:eastAsia="Arial Unicode MS" w:hAnsi="Tahoma" w:cs="Tahoma"/>
          <w:sz w:val="20"/>
          <w:szCs w:val="20"/>
          <w:u w:color="000000"/>
          <w:bdr w:val="nil"/>
          <w:lang w:eastAsia="pl-PL"/>
        </w:rPr>
        <w:t>instalacji i uruchomienia</w:t>
      </w:r>
      <w:r w:rsidRPr="006E77EE">
        <w:rPr>
          <w:rFonts w:ascii="Tahoma" w:eastAsia="Arial Unicode MS" w:hAnsi="Tahoma" w:cs="Tahoma"/>
          <w:sz w:val="20"/>
          <w:szCs w:val="20"/>
          <w:u w:color="000000"/>
          <w:bdr w:val="nil"/>
          <w:lang w:eastAsia="pl-PL"/>
        </w:rPr>
        <w:t xml:space="preserve">. Poprzez </w:t>
      </w:r>
      <w:r w:rsidR="00704327" w:rsidRPr="006E77EE">
        <w:rPr>
          <w:rFonts w:ascii="Tahoma" w:eastAsia="Arial Unicode MS" w:hAnsi="Tahoma" w:cs="Tahoma"/>
          <w:sz w:val="20"/>
          <w:szCs w:val="20"/>
          <w:u w:color="000000"/>
          <w:bdr w:val="nil"/>
          <w:lang w:eastAsia="pl-PL"/>
        </w:rPr>
        <w:t>ww.</w:t>
      </w:r>
      <w:r w:rsidRPr="006E77EE">
        <w:rPr>
          <w:rFonts w:ascii="Tahoma" w:eastAsia="Arial Unicode MS" w:hAnsi="Tahoma" w:cs="Tahoma"/>
          <w:sz w:val="20"/>
          <w:szCs w:val="20"/>
          <w:u w:color="000000"/>
          <w:bdr w:val="nil"/>
          <w:lang w:eastAsia="pl-PL"/>
        </w:rPr>
        <w:t xml:space="preserve"> Zamawiający rozumie należyte, zgodne z zasadami sztuki i przyjętymi normami zamontowanie lub ustawienie u Zamawiającego Przedmiotu umowy.</w:t>
      </w:r>
    </w:p>
    <w:p w14:paraId="1EEC15BB" w14:textId="56477D01" w:rsidR="00DA17D1" w:rsidRPr="006E77EE" w:rsidRDefault="00DA17D1" w:rsidP="001E3AC8">
      <w:pPr>
        <w:numPr>
          <w:ilvl w:val="0"/>
          <w:numId w:val="10"/>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Koszt dostawy,</w:t>
      </w:r>
      <w:r w:rsidR="00926C4D">
        <w:rPr>
          <w:rFonts w:ascii="Tahoma" w:eastAsia="Arial Unicode MS" w:hAnsi="Tahoma" w:cs="Tahoma"/>
          <w:sz w:val="20"/>
          <w:szCs w:val="20"/>
          <w:u w:color="000000"/>
          <w:bdr w:val="nil"/>
          <w:lang w:eastAsia="pl-PL"/>
        </w:rPr>
        <w:t xml:space="preserve"> </w:t>
      </w:r>
      <w:r w:rsidRPr="006E77EE">
        <w:rPr>
          <w:rFonts w:ascii="Tahoma" w:eastAsia="Arial Unicode MS" w:hAnsi="Tahoma" w:cs="Tahoma"/>
          <w:sz w:val="20"/>
          <w:szCs w:val="20"/>
          <w:u w:color="000000"/>
          <w:bdr w:val="nil"/>
          <w:lang w:eastAsia="pl-PL"/>
        </w:rPr>
        <w:t>montażu</w:t>
      </w:r>
      <w:r w:rsidR="00926C4D">
        <w:rPr>
          <w:rFonts w:ascii="Tahoma" w:eastAsia="Arial Unicode MS" w:hAnsi="Tahoma" w:cs="Tahoma"/>
          <w:sz w:val="20"/>
          <w:szCs w:val="20"/>
          <w:u w:color="000000"/>
          <w:bdr w:val="nil"/>
          <w:lang w:eastAsia="pl-PL"/>
        </w:rPr>
        <w:t xml:space="preserve"> jeśli będzie to konieczne</w:t>
      </w:r>
      <w:r w:rsidRPr="006E77EE">
        <w:rPr>
          <w:rFonts w:ascii="Tahoma" w:eastAsia="Arial Unicode MS" w:hAnsi="Tahoma" w:cs="Tahoma"/>
          <w:sz w:val="20"/>
          <w:szCs w:val="20"/>
          <w:u w:color="000000"/>
          <w:bdr w:val="nil"/>
          <w:lang w:eastAsia="pl-PL"/>
        </w:rPr>
        <w:t>, ustawienia, serwisu gwarancyjnego, ponosi Wykonawca i rozlicza je przez wkalkulowanie w cenę oferty. Pełną odpowiedzialność i ryzyko związane z transportem, rozładunkiem Przedmiotu umowy ponosi Wykonawca.</w:t>
      </w:r>
    </w:p>
    <w:p w14:paraId="620A783B" w14:textId="0FCA3914" w:rsidR="00DA17D1" w:rsidRPr="006E77EE" w:rsidRDefault="00DA17D1" w:rsidP="001E3AC8">
      <w:pPr>
        <w:numPr>
          <w:ilvl w:val="0"/>
          <w:numId w:val="10"/>
        </w:num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przekaże Zamawiającemu na </w:t>
      </w:r>
      <w:r w:rsidR="003A3D36" w:rsidRPr="006E77EE">
        <w:rPr>
          <w:rFonts w:ascii="Tahoma" w:eastAsia="Arial Unicode MS" w:hAnsi="Tahoma" w:cs="Tahoma"/>
          <w:sz w:val="20"/>
          <w:szCs w:val="20"/>
          <w:u w:color="000000"/>
          <w:bdr w:val="nil"/>
          <w:lang w:eastAsia="pl-PL"/>
        </w:rPr>
        <w:t>piśmie</w:t>
      </w:r>
      <w:r w:rsidRPr="006E77EE">
        <w:rPr>
          <w:rFonts w:ascii="Tahoma" w:eastAsia="Arial Unicode MS" w:hAnsi="Tahoma" w:cs="Tahoma"/>
          <w:sz w:val="20"/>
          <w:szCs w:val="20"/>
          <w:u w:color="000000"/>
          <w:bdr w:val="nil"/>
          <w:lang w:eastAsia="pl-PL"/>
        </w:rPr>
        <w:t xml:space="preserve"> pełną dokumentację dla dostarczanego Przedmiotu umowy, w tym standardowo dostarczaną przez producenta, </w:t>
      </w:r>
      <w:r w:rsidR="003A3D36" w:rsidRPr="006E77EE">
        <w:rPr>
          <w:rFonts w:ascii="Tahoma" w:eastAsia="Arial Unicode MS" w:hAnsi="Tahoma" w:cs="Tahoma"/>
          <w:sz w:val="20"/>
          <w:szCs w:val="20"/>
          <w:u w:color="000000"/>
          <w:bdr w:val="nil"/>
          <w:lang w:eastAsia="pl-PL"/>
        </w:rPr>
        <w:t>dokumentacja zawierać</w:t>
      </w:r>
      <w:r w:rsidRPr="006E77EE">
        <w:rPr>
          <w:rFonts w:ascii="Tahoma" w:eastAsia="Arial Unicode MS" w:hAnsi="Tahoma" w:cs="Tahoma"/>
          <w:sz w:val="20"/>
          <w:szCs w:val="20"/>
          <w:u w:color="000000"/>
          <w:bdr w:val="nil"/>
          <w:lang w:eastAsia="pl-PL"/>
        </w:rPr>
        <w:t xml:space="preserve"> będzie w s</w:t>
      </w:r>
      <w:r w:rsidR="003A3D36" w:rsidRPr="006E77EE">
        <w:rPr>
          <w:rFonts w:ascii="Tahoma" w:eastAsia="Arial Unicode MS" w:hAnsi="Tahoma" w:cs="Tahoma"/>
          <w:sz w:val="20"/>
          <w:szCs w:val="20"/>
          <w:u w:color="000000"/>
          <w:bdr w:val="nil"/>
          <w:lang w:eastAsia="pl-PL"/>
        </w:rPr>
        <w:t>zczególności</w:t>
      </w:r>
      <w:r w:rsidRPr="006E77EE">
        <w:rPr>
          <w:rFonts w:ascii="Tahoma" w:eastAsia="Arial Unicode MS" w:hAnsi="Tahoma" w:cs="Tahoma"/>
          <w:sz w:val="20"/>
          <w:szCs w:val="20"/>
          <w:u w:color="000000"/>
          <w:bdr w:val="nil"/>
          <w:lang w:val="it-IT" w:eastAsia="pl-PL"/>
        </w:rPr>
        <w:t>:</w:t>
      </w:r>
    </w:p>
    <w:p w14:paraId="46B34C58" w14:textId="0F701CE4" w:rsidR="00DA17D1" w:rsidRPr="006E77EE" w:rsidRDefault="00DA17D1" w:rsidP="00AE4132">
      <w:pPr>
        <w:numPr>
          <w:ilvl w:val="1"/>
          <w:numId w:val="12"/>
        </w:numPr>
        <w:pBdr>
          <w:top w:val="nil"/>
          <w:left w:val="nil"/>
          <w:bottom w:val="nil"/>
          <w:right w:val="nil"/>
          <w:between w:val="nil"/>
          <w:bar w:val="nil"/>
        </w:pBdr>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Instrukcję obsługi przedmiotu </w:t>
      </w:r>
      <w:r w:rsidR="003A3D36" w:rsidRPr="006E77EE">
        <w:rPr>
          <w:rFonts w:ascii="Tahoma" w:eastAsia="Arial Unicode MS" w:hAnsi="Tahoma" w:cs="Tahoma"/>
          <w:sz w:val="20"/>
          <w:szCs w:val="20"/>
          <w:u w:color="000000"/>
          <w:bdr w:val="nil"/>
          <w:lang w:eastAsia="pl-PL"/>
        </w:rPr>
        <w:t>zamówienia</w:t>
      </w:r>
      <w:r w:rsidR="00BE2304" w:rsidRPr="006E77EE">
        <w:rPr>
          <w:rFonts w:ascii="Tahoma" w:eastAsia="Arial Unicode MS" w:hAnsi="Tahoma" w:cs="Tahoma"/>
          <w:sz w:val="20"/>
          <w:szCs w:val="20"/>
          <w:u w:color="000000"/>
          <w:bdr w:val="nil"/>
          <w:lang w:eastAsia="pl-PL"/>
        </w:rPr>
        <w:t xml:space="preserve"> (</w:t>
      </w:r>
      <w:r w:rsidR="00BE2304" w:rsidRPr="006E77EE">
        <w:rPr>
          <w:rFonts w:ascii="Calibri" w:hAnsi="Calibri" w:cs="Calibri"/>
        </w:rPr>
        <w:t>Zamawiający dopuszcza instrukcje w języku angielskim)</w:t>
      </w:r>
      <w:r w:rsidRPr="006E77EE">
        <w:rPr>
          <w:rFonts w:ascii="Tahoma" w:eastAsia="Arial Unicode MS" w:hAnsi="Tahoma" w:cs="Tahoma"/>
          <w:sz w:val="20"/>
          <w:szCs w:val="20"/>
          <w:u w:color="000000"/>
          <w:bdr w:val="nil"/>
          <w:lang w:eastAsia="pl-PL"/>
        </w:rPr>
        <w:t>,</w:t>
      </w:r>
    </w:p>
    <w:p w14:paraId="6784AECC" w14:textId="4FFA4631" w:rsidR="00DA17D1" w:rsidRPr="006E77EE" w:rsidRDefault="00DA17D1" w:rsidP="00AE4132">
      <w:pPr>
        <w:numPr>
          <w:ilvl w:val="1"/>
          <w:numId w:val="12"/>
        </w:numPr>
        <w:pBdr>
          <w:top w:val="nil"/>
          <w:left w:val="nil"/>
          <w:bottom w:val="nil"/>
          <w:right w:val="nil"/>
          <w:between w:val="nil"/>
          <w:bar w:val="nil"/>
        </w:pBdr>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Karty gwarancyjne producent</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 xml:space="preserve">w danych urządzeń, </w:t>
      </w:r>
      <w:r w:rsidR="00503A36" w:rsidRPr="006E77EE">
        <w:rPr>
          <w:rFonts w:ascii="Tahoma" w:eastAsia="Arial Unicode MS" w:hAnsi="Tahoma" w:cs="Tahoma"/>
          <w:sz w:val="20"/>
          <w:szCs w:val="20"/>
          <w:u w:color="000000"/>
          <w:bdr w:val="nil"/>
          <w:lang w:eastAsia="pl-PL"/>
        </w:rPr>
        <w:t>jeśli</w:t>
      </w:r>
      <w:r w:rsidRPr="006E77EE">
        <w:rPr>
          <w:rFonts w:ascii="Tahoma" w:eastAsia="Arial Unicode MS" w:hAnsi="Tahoma" w:cs="Tahoma"/>
          <w:sz w:val="20"/>
          <w:szCs w:val="20"/>
          <w:u w:color="000000"/>
          <w:bdr w:val="nil"/>
          <w:lang w:val="it-IT" w:eastAsia="pl-PL"/>
        </w:rPr>
        <w:t xml:space="preserve"> s</w:t>
      </w:r>
      <w:r w:rsidRPr="006E77EE">
        <w:rPr>
          <w:rFonts w:ascii="Tahoma" w:eastAsia="Arial Unicode MS" w:hAnsi="Tahoma" w:cs="Tahoma"/>
          <w:sz w:val="20"/>
          <w:szCs w:val="20"/>
          <w:u w:color="000000"/>
          <w:bdr w:val="nil"/>
          <w:lang w:eastAsia="pl-PL"/>
        </w:rPr>
        <w:t>ą standardowo dołączane,</w:t>
      </w:r>
    </w:p>
    <w:p w14:paraId="6832B85A" w14:textId="29E44793" w:rsidR="00DA17D1" w:rsidRPr="006E77EE" w:rsidRDefault="00DA17D1" w:rsidP="00AE4132">
      <w:pPr>
        <w:numPr>
          <w:ilvl w:val="1"/>
          <w:numId w:val="12"/>
        </w:numPr>
        <w:pBdr>
          <w:top w:val="nil"/>
          <w:left w:val="nil"/>
          <w:bottom w:val="nil"/>
          <w:right w:val="nil"/>
          <w:between w:val="nil"/>
          <w:bar w:val="nil"/>
        </w:pBdr>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Instrukcję </w:t>
      </w:r>
      <w:r w:rsidR="003A3D36" w:rsidRPr="006E77EE">
        <w:rPr>
          <w:rFonts w:ascii="Tahoma" w:eastAsia="Arial Unicode MS" w:hAnsi="Tahoma" w:cs="Tahoma"/>
          <w:sz w:val="20"/>
          <w:szCs w:val="20"/>
          <w:u w:color="000000"/>
          <w:bdr w:val="nil"/>
          <w:lang w:eastAsia="pl-PL"/>
        </w:rPr>
        <w:t>użytkowania i konserwacji oraz rekomendowane</w:t>
      </w:r>
      <w:r w:rsidRPr="006E77EE">
        <w:rPr>
          <w:rFonts w:ascii="Tahoma" w:eastAsia="Arial Unicode MS" w:hAnsi="Tahoma" w:cs="Tahoma"/>
          <w:sz w:val="20"/>
          <w:szCs w:val="20"/>
          <w:u w:color="000000"/>
          <w:bdr w:val="nil"/>
          <w:lang w:eastAsia="pl-PL"/>
        </w:rPr>
        <w:t xml:space="preserve"> środki konserwacji Przedmiotu </w:t>
      </w:r>
      <w:r w:rsidR="003A3D36" w:rsidRPr="006E77EE">
        <w:rPr>
          <w:rFonts w:ascii="Tahoma" w:eastAsia="Arial Unicode MS" w:hAnsi="Tahoma" w:cs="Tahoma"/>
          <w:sz w:val="20"/>
          <w:szCs w:val="20"/>
          <w:u w:color="000000"/>
          <w:bdr w:val="nil"/>
          <w:lang w:eastAsia="pl-PL"/>
        </w:rPr>
        <w:t>zamówienie</w:t>
      </w:r>
      <w:r w:rsidRPr="006E77EE">
        <w:rPr>
          <w:rFonts w:ascii="Tahoma" w:eastAsia="Arial Unicode MS" w:hAnsi="Tahoma" w:cs="Tahoma"/>
          <w:sz w:val="20"/>
          <w:szCs w:val="20"/>
          <w:u w:color="000000"/>
          <w:bdr w:val="nil"/>
          <w:lang w:eastAsia="pl-PL"/>
        </w:rPr>
        <w:t>,</w:t>
      </w:r>
    </w:p>
    <w:p w14:paraId="7CD73247" w14:textId="7A509E5A" w:rsidR="00DA17D1" w:rsidRPr="006E77EE" w:rsidRDefault="00DA17D1" w:rsidP="00AE4132">
      <w:pPr>
        <w:numPr>
          <w:ilvl w:val="1"/>
          <w:numId w:val="12"/>
        </w:numPr>
        <w:pBdr>
          <w:top w:val="nil"/>
          <w:left w:val="nil"/>
          <w:bottom w:val="nil"/>
          <w:right w:val="nil"/>
          <w:between w:val="nil"/>
          <w:bar w:val="nil"/>
        </w:pBdr>
        <w:spacing w:after="0" w:line="240" w:lineRule="auto"/>
        <w:ind w:left="709" w:hanging="283"/>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Certyfikaty oraz inne dokumenty potwierdzają</w:t>
      </w:r>
      <w:r w:rsidRPr="006E77EE">
        <w:rPr>
          <w:rFonts w:ascii="Tahoma" w:eastAsia="Arial Unicode MS" w:hAnsi="Tahoma" w:cs="Tahoma"/>
          <w:sz w:val="20"/>
          <w:szCs w:val="20"/>
          <w:u w:color="000000"/>
          <w:bdr w:val="nil"/>
          <w:lang w:val="it-IT" w:eastAsia="pl-PL"/>
        </w:rPr>
        <w:t>ce sp</w:t>
      </w:r>
      <w:r w:rsidR="00503A36" w:rsidRPr="006E77EE">
        <w:rPr>
          <w:rFonts w:ascii="Tahoma" w:eastAsia="Arial Unicode MS" w:hAnsi="Tahoma" w:cs="Tahoma"/>
          <w:sz w:val="20"/>
          <w:szCs w:val="20"/>
          <w:u w:color="000000"/>
          <w:bdr w:val="nil"/>
          <w:lang w:val="it-IT" w:eastAsia="pl-PL"/>
        </w:rPr>
        <w:t>ełnienie</w:t>
      </w:r>
      <w:r w:rsidRPr="006E77EE">
        <w:rPr>
          <w:rFonts w:ascii="Tahoma" w:eastAsia="Arial Unicode MS" w:hAnsi="Tahoma" w:cs="Tahoma"/>
          <w:sz w:val="20"/>
          <w:szCs w:val="20"/>
          <w:u w:color="000000"/>
          <w:bdr w:val="nil"/>
          <w:lang w:eastAsia="pl-PL"/>
        </w:rPr>
        <w:t xml:space="preserve"> norm wymaganych przez przepisy prawa oraz Opis przedmiotu </w:t>
      </w:r>
      <w:r w:rsidR="003A3D36" w:rsidRPr="006E77EE">
        <w:rPr>
          <w:rFonts w:ascii="Tahoma" w:eastAsia="Arial Unicode MS" w:hAnsi="Tahoma" w:cs="Tahoma"/>
          <w:sz w:val="20"/>
          <w:szCs w:val="20"/>
          <w:u w:color="000000"/>
          <w:bdr w:val="nil"/>
          <w:lang w:eastAsia="pl-PL"/>
        </w:rPr>
        <w:t>zamówienia</w:t>
      </w:r>
      <w:r w:rsidRPr="006E77EE">
        <w:rPr>
          <w:rFonts w:ascii="Tahoma" w:eastAsia="Arial Unicode MS" w:hAnsi="Tahoma" w:cs="Tahoma"/>
          <w:sz w:val="20"/>
          <w:szCs w:val="20"/>
          <w:u w:color="000000"/>
          <w:bdr w:val="nil"/>
          <w:lang w:eastAsia="pl-PL"/>
        </w:rPr>
        <w:t>.</w:t>
      </w:r>
    </w:p>
    <w:p w14:paraId="66B0C8F9" w14:textId="6972D201" w:rsidR="00DA17D1" w:rsidRPr="006E77EE" w:rsidRDefault="00DA17D1" w:rsidP="00704327">
      <w:pPr>
        <w:numPr>
          <w:ilvl w:val="0"/>
          <w:numId w:val="15"/>
        </w:numPr>
        <w:pBdr>
          <w:top w:val="nil"/>
          <w:left w:val="nil"/>
          <w:bottom w:val="nil"/>
          <w:right w:val="nil"/>
          <w:between w:val="nil"/>
          <w:bar w:val="nil"/>
        </w:pBdr>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jest odpowiedzialny względem Zamawiającego za wszelkie wady fizyczne i prawne Przedmiotu umowy, w tym </w:t>
      </w:r>
      <w:r w:rsidR="00503A36" w:rsidRPr="006E77EE">
        <w:rPr>
          <w:rFonts w:ascii="Tahoma" w:eastAsia="Arial Unicode MS" w:hAnsi="Tahoma" w:cs="Tahoma"/>
          <w:sz w:val="20"/>
          <w:szCs w:val="20"/>
          <w:u w:color="000000"/>
          <w:bdr w:val="nil"/>
          <w:lang w:eastAsia="pl-PL"/>
        </w:rPr>
        <w:t>również</w:t>
      </w:r>
      <w:r w:rsidRPr="006E77EE">
        <w:rPr>
          <w:rFonts w:ascii="Tahoma" w:eastAsia="Arial Unicode MS" w:hAnsi="Tahoma" w:cs="Tahoma"/>
          <w:sz w:val="20"/>
          <w:szCs w:val="20"/>
          <w:u w:color="000000"/>
          <w:bdr w:val="nil"/>
          <w:lang w:eastAsia="pl-PL"/>
        </w:rPr>
        <w:t xml:space="preserve"> za ewentualne roszczenia os</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b trzecich wynikające z naruszenia praw własności intelektualnej lub przemysłowej. W przypadku wystąpienia przez osoby trzecie z roszczeniami z tego tytułu wobec Zamawiającego Wykonawca zobowiązuje się do zwolnienia Zamawiającego z odpowiedzialności w tym zakresie.</w:t>
      </w:r>
    </w:p>
    <w:p w14:paraId="271AE9FA" w14:textId="268DD825" w:rsidR="00DA17D1" w:rsidRPr="006E77EE" w:rsidRDefault="00DA17D1" w:rsidP="001E3AC8">
      <w:pPr>
        <w:numPr>
          <w:ilvl w:val="0"/>
          <w:numId w:val="14"/>
        </w:numPr>
        <w:pBdr>
          <w:top w:val="nil"/>
          <w:left w:val="nil"/>
          <w:bottom w:val="nil"/>
          <w:right w:val="nil"/>
          <w:between w:val="nil"/>
          <w:bar w:val="nil"/>
        </w:pBdr>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Wykonawca przyjmuje do wiadomości, iż dostawa</w:t>
      </w:r>
      <w:r w:rsidR="004F5A36" w:rsidRPr="006E77EE">
        <w:rPr>
          <w:rFonts w:ascii="Tahoma" w:eastAsia="Arial Unicode MS" w:hAnsi="Tahoma" w:cs="Tahoma"/>
          <w:sz w:val="20"/>
          <w:szCs w:val="20"/>
          <w:u w:color="000000"/>
          <w:bdr w:val="nil"/>
          <w:lang w:eastAsia="pl-PL"/>
        </w:rPr>
        <w:t xml:space="preserve"> Przedmiotu umowy oraz związane z tym: konfiguracja, uruchomienie i szkolenie z ww. zakresu </w:t>
      </w:r>
      <w:r w:rsidRPr="006E77EE">
        <w:rPr>
          <w:rFonts w:ascii="Tahoma" w:eastAsia="Arial Unicode MS" w:hAnsi="Tahoma" w:cs="Tahoma"/>
          <w:sz w:val="20"/>
          <w:szCs w:val="20"/>
          <w:u w:color="000000"/>
          <w:bdr w:val="nil"/>
          <w:lang w:eastAsia="pl-PL"/>
        </w:rPr>
        <w:t>odbywać będzie się od poniedziałku do piątku z wyłączeniem dni ustawowo wolnych od pracy w rozumieniu ustawy z dnia 18 stycznia 1951 roku o dniach wolnych od pracy (</w:t>
      </w:r>
      <w:r w:rsidR="00A417D1" w:rsidRPr="006E77EE">
        <w:rPr>
          <w:rFonts w:ascii="Tahoma" w:eastAsia="Arial Unicode MS" w:hAnsi="Tahoma" w:cs="Tahoma"/>
          <w:sz w:val="20"/>
          <w:szCs w:val="20"/>
          <w:u w:color="000000"/>
          <w:bdr w:val="nil"/>
          <w:lang w:eastAsia="pl-PL"/>
        </w:rPr>
        <w:t xml:space="preserve">tj. </w:t>
      </w:r>
      <w:r w:rsidR="00B82503" w:rsidRPr="006E77EE">
        <w:rPr>
          <w:rFonts w:ascii="Tahoma" w:eastAsia="Arial Unicode MS" w:hAnsi="Tahoma" w:cs="Tahoma"/>
          <w:sz w:val="20"/>
          <w:szCs w:val="20"/>
          <w:u w:color="000000"/>
          <w:bdr w:val="nil"/>
          <w:lang w:eastAsia="pl-PL"/>
        </w:rPr>
        <w:t>Dz.U. 2020 poz. 1920</w:t>
      </w:r>
      <w:r w:rsidRPr="006E77EE">
        <w:rPr>
          <w:rFonts w:ascii="Tahoma" w:eastAsia="Arial Unicode MS" w:hAnsi="Tahoma" w:cs="Tahoma"/>
          <w:sz w:val="20"/>
          <w:szCs w:val="20"/>
          <w:u w:color="000000"/>
          <w:bdr w:val="nil"/>
          <w:lang w:eastAsia="pl-PL"/>
        </w:rPr>
        <w:t xml:space="preserve">) w godzinach pracy Zamawiającego tj. od godziny 8:00 do godziny 16:00. </w:t>
      </w:r>
    </w:p>
    <w:p w14:paraId="4E8ED66A" w14:textId="7EE0FF4F" w:rsidR="00DA17D1" w:rsidRPr="006E77EE" w:rsidRDefault="00DA17D1" w:rsidP="001E3AC8">
      <w:pPr>
        <w:numPr>
          <w:ilvl w:val="0"/>
          <w:numId w:val="16"/>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w związku z wykonywanym Przedmiotem umowy zobowiązuje się do przyjęcia na siebie </w:t>
      </w:r>
      <w:r w:rsidR="003A3D36" w:rsidRPr="006E77EE">
        <w:rPr>
          <w:rFonts w:ascii="Tahoma" w:eastAsia="Arial Unicode MS" w:hAnsi="Tahoma" w:cs="Tahoma"/>
          <w:sz w:val="20"/>
          <w:szCs w:val="20"/>
          <w:u w:color="000000"/>
          <w:bdr w:val="nil"/>
          <w:lang w:eastAsia="pl-PL"/>
        </w:rPr>
        <w:t>obowiązków</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 xml:space="preserve">w </w:t>
      </w:r>
      <w:r w:rsidR="003A3D36" w:rsidRPr="006E77EE">
        <w:rPr>
          <w:rFonts w:ascii="Tahoma" w:eastAsia="Arial Unicode MS" w:hAnsi="Tahoma" w:cs="Tahoma"/>
          <w:sz w:val="20"/>
          <w:szCs w:val="20"/>
          <w:u w:color="000000"/>
          <w:bdr w:val="nil"/>
          <w:lang w:eastAsia="pl-PL"/>
        </w:rPr>
        <w:t>wytwór</w:t>
      </w:r>
      <w:r w:rsidRPr="006E77EE">
        <w:rPr>
          <w:rFonts w:ascii="Tahoma" w:eastAsia="Arial Unicode MS" w:hAnsi="Tahoma" w:cs="Tahoma"/>
          <w:sz w:val="20"/>
          <w:szCs w:val="20"/>
          <w:u w:color="000000"/>
          <w:bdr w:val="nil"/>
          <w:lang w:eastAsia="pl-PL"/>
        </w:rPr>
        <w:t xml:space="preserve">cy </w:t>
      </w:r>
      <w:r w:rsidR="001E35AA" w:rsidRPr="006E77EE">
        <w:rPr>
          <w:rFonts w:ascii="Tahoma" w:eastAsia="Arial Unicode MS" w:hAnsi="Tahoma" w:cs="Tahoma"/>
          <w:sz w:val="20"/>
          <w:szCs w:val="20"/>
          <w:u w:color="000000"/>
          <w:bdr w:val="nil"/>
          <w:lang w:eastAsia="pl-PL"/>
        </w:rPr>
        <w:t>odpadów w rozumieniu</w:t>
      </w:r>
      <w:r w:rsidRPr="006E77EE">
        <w:rPr>
          <w:rFonts w:ascii="Tahoma" w:eastAsia="Arial Unicode MS" w:hAnsi="Tahoma" w:cs="Tahoma"/>
          <w:sz w:val="20"/>
          <w:szCs w:val="20"/>
          <w:u w:color="000000"/>
          <w:bdr w:val="nil"/>
          <w:lang w:eastAsia="pl-PL"/>
        </w:rPr>
        <w:t xml:space="preserve"> ustawy z dnia 14 grudnia 2012r. o odpadach (tj. </w:t>
      </w:r>
      <w:r w:rsidR="001E35AA" w:rsidRPr="006E77EE">
        <w:rPr>
          <w:rFonts w:ascii="Tahoma" w:eastAsia="Arial Unicode MS" w:hAnsi="Tahoma" w:cs="Tahoma"/>
          <w:sz w:val="20"/>
          <w:szCs w:val="20"/>
          <w:u w:color="000000"/>
          <w:bdr w:val="nil"/>
          <w:lang w:eastAsia="pl-PL"/>
        </w:rPr>
        <w:t>Dz.U. 2023 poz. 1587</w:t>
      </w:r>
      <w:r w:rsidRPr="006E77EE">
        <w:rPr>
          <w:rFonts w:ascii="Tahoma" w:eastAsia="Arial Unicode MS" w:hAnsi="Tahoma" w:cs="Tahoma"/>
          <w:sz w:val="20"/>
          <w:szCs w:val="20"/>
          <w:u w:color="000000"/>
          <w:bdr w:val="nil"/>
          <w:lang w:eastAsia="pl-PL"/>
        </w:rPr>
        <w:t xml:space="preserve"> ze zm.) lub przepis</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 xml:space="preserve">w prawa, </w:t>
      </w:r>
      <w:r w:rsidR="001E35AA" w:rsidRPr="006E77EE">
        <w:rPr>
          <w:rFonts w:ascii="Tahoma" w:eastAsia="Arial Unicode MS" w:hAnsi="Tahoma" w:cs="Tahoma"/>
          <w:sz w:val="20"/>
          <w:szCs w:val="20"/>
          <w:u w:color="000000"/>
          <w:bdr w:val="nil"/>
          <w:lang w:eastAsia="pl-PL"/>
        </w:rPr>
        <w:t>któ</w:t>
      </w:r>
      <w:r w:rsidRPr="006E77EE">
        <w:rPr>
          <w:rFonts w:ascii="Tahoma" w:eastAsia="Arial Unicode MS" w:hAnsi="Tahoma" w:cs="Tahoma"/>
          <w:sz w:val="20"/>
          <w:szCs w:val="20"/>
          <w:u w:color="000000"/>
          <w:bdr w:val="nil"/>
          <w:lang w:eastAsia="pl-PL"/>
        </w:rPr>
        <w:t>re je zastąpią bez prawa dodatkowego wynagrodzenia poprzez zapewnienie odbioru, uprzątnięcia i utylizacji odpad</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opakowań</w:t>
      </w:r>
      <w:r w:rsidRPr="006E77EE">
        <w:rPr>
          <w:rFonts w:ascii="Tahoma" w:eastAsia="Arial Unicode MS" w:hAnsi="Tahoma" w:cs="Tahoma"/>
          <w:sz w:val="20"/>
          <w:szCs w:val="20"/>
          <w:u w:color="000000"/>
          <w:bdr w:val="nil"/>
          <w:lang w:val="it-IT" w:eastAsia="pl-PL"/>
        </w:rPr>
        <w:t>, materia</w:t>
      </w:r>
      <w:r w:rsidRPr="006E77EE">
        <w:rPr>
          <w:rFonts w:ascii="Tahoma" w:eastAsia="Arial Unicode MS" w:hAnsi="Tahoma" w:cs="Tahoma"/>
          <w:sz w:val="20"/>
          <w:szCs w:val="20"/>
          <w:u w:color="000000"/>
          <w:bdr w:val="nil"/>
          <w:lang w:eastAsia="pl-PL"/>
        </w:rPr>
        <w:t xml:space="preserve">łów i śmieci. Wykonawca wykona powyższy obowiązek w </w:t>
      </w:r>
      <w:r w:rsidR="00503A36" w:rsidRPr="006E77EE">
        <w:rPr>
          <w:rFonts w:ascii="Tahoma" w:eastAsia="Arial Unicode MS" w:hAnsi="Tahoma" w:cs="Tahoma"/>
          <w:sz w:val="20"/>
          <w:szCs w:val="20"/>
          <w:u w:color="000000"/>
          <w:bdr w:val="nil"/>
          <w:lang w:eastAsia="pl-PL"/>
        </w:rPr>
        <w:t>sposób</w:t>
      </w:r>
      <w:r w:rsidRPr="006E77EE">
        <w:rPr>
          <w:rFonts w:ascii="Tahoma" w:eastAsia="Arial Unicode MS" w:hAnsi="Tahoma" w:cs="Tahoma"/>
          <w:sz w:val="20"/>
          <w:szCs w:val="20"/>
          <w:u w:color="000000"/>
          <w:bdr w:val="nil"/>
          <w:lang w:eastAsia="pl-PL"/>
        </w:rPr>
        <w:t xml:space="preserve"> zgodny z przepisami ustaw o ochronie środowiska i o odpadach.</w:t>
      </w:r>
    </w:p>
    <w:p w14:paraId="58C47BFE" w14:textId="7EC14FC3" w:rsidR="00DA17D1" w:rsidRPr="006E77EE" w:rsidRDefault="00DA17D1" w:rsidP="001E3AC8">
      <w:pPr>
        <w:numPr>
          <w:ilvl w:val="0"/>
          <w:numId w:val="16"/>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Po prawidłowym wykonaniu przez Wykonawcę wszystkich czynności związanych z realizacją Przedmiotu umowy, w tym dostarczeniu dokument</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 xml:space="preserve">w, o </w:t>
      </w:r>
      <w:r w:rsidR="004F5A36" w:rsidRPr="006E77EE">
        <w:rPr>
          <w:rFonts w:ascii="Tahoma" w:eastAsia="Arial Unicode MS" w:hAnsi="Tahoma" w:cs="Tahoma"/>
          <w:sz w:val="20"/>
          <w:szCs w:val="20"/>
          <w:u w:color="000000"/>
          <w:bdr w:val="nil"/>
          <w:lang w:eastAsia="pl-PL"/>
        </w:rPr>
        <w:t>których</w:t>
      </w:r>
      <w:r w:rsidRPr="006E77EE">
        <w:rPr>
          <w:rFonts w:ascii="Tahoma" w:eastAsia="Arial Unicode MS" w:hAnsi="Tahoma" w:cs="Tahoma"/>
          <w:sz w:val="20"/>
          <w:szCs w:val="20"/>
          <w:u w:color="000000"/>
          <w:bdr w:val="nil"/>
          <w:lang w:eastAsia="pl-PL"/>
        </w:rPr>
        <w:t xml:space="preserve"> mowa w niniejszym paragrafie, Strony sporządzą protokół odbioru Przedmiotu umowy. W przypadku stwierdzenia w toku odbioru Przedmiotu umowy wad, Zamawiający jest uprawniony do odmowy podpisania protokołu odbioru.</w:t>
      </w:r>
    </w:p>
    <w:p w14:paraId="04D5B72A" w14:textId="77777777" w:rsidR="00DA17D1" w:rsidRPr="006E77EE" w:rsidRDefault="00DA17D1" w:rsidP="001E3AC8">
      <w:pPr>
        <w:numPr>
          <w:ilvl w:val="0"/>
          <w:numId w:val="16"/>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Zamawiający zobowiązuje się do odbioru przedmiotu zgodnie z postanowieniami niniejszej umowy oraz w przypadku braku zastrzeżeń podpisania protokołu odbioru.</w:t>
      </w:r>
    </w:p>
    <w:p w14:paraId="19B31D74" w14:textId="5BEFE647" w:rsidR="00BD5A1F" w:rsidRPr="006E77EE" w:rsidRDefault="00BD5A1F" w:rsidP="00BD5A1F">
      <w:pPr>
        <w:numPr>
          <w:ilvl w:val="0"/>
          <w:numId w:val="16"/>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Wykonawca odpowiada za Przedmiot Umowy do czasu jego ostatecznego przekazania Zamawiającemu i podpisania przez obie Strony protokołu odbioru Przedmiotu Umowy.</w:t>
      </w:r>
    </w:p>
    <w:p w14:paraId="002D8E80" w14:textId="35AFDD5B" w:rsidR="00BD5A1F" w:rsidRPr="006E77EE" w:rsidRDefault="00BD5A1F" w:rsidP="00BD5A1F">
      <w:pPr>
        <w:numPr>
          <w:ilvl w:val="0"/>
          <w:numId w:val="16"/>
        </w:numPr>
        <w:pBdr>
          <w:top w:val="nil"/>
          <w:left w:val="nil"/>
          <w:bottom w:val="nil"/>
          <w:right w:val="nil"/>
          <w:between w:val="nil"/>
          <w:bar w:val="nil"/>
        </w:pBdr>
        <w:tabs>
          <w:tab w:val="left" w:pos="993"/>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Podpisanie protokołu odbioru Przedmiotu Umowy, o którym mowa w ustępie 11 powyżej i odbiór Przedmiotu Umowy nie pozbawia Zamawiającego prawa do zgłaszania reklamacji z tytułu gwarancji lub rękojmi.</w:t>
      </w:r>
    </w:p>
    <w:p w14:paraId="5D830BCC" w14:textId="77777777" w:rsidR="00DA17D1" w:rsidRPr="006E77EE" w:rsidRDefault="00DA17D1" w:rsidP="00B82503">
      <w:pPr>
        <w:pBdr>
          <w:top w:val="nil"/>
          <w:left w:val="nil"/>
          <w:bottom w:val="nil"/>
          <w:right w:val="nil"/>
          <w:between w:val="nil"/>
          <w:bar w:val="nil"/>
        </w:pBdr>
        <w:tabs>
          <w:tab w:val="left" w:pos="4536"/>
          <w:tab w:val="left" w:pos="5387"/>
          <w:tab w:val="left" w:pos="5812"/>
        </w:tabs>
        <w:spacing w:before="120" w:after="120" w:line="240" w:lineRule="auto"/>
        <w:jc w:val="center"/>
        <w:rPr>
          <w:rFonts w:ascii="Tahoma" w:eastAsia="Arial Unicode MS" w:hAnsi="Tahoma" w:cs="Tahoma"/>
          <w:b/>
          <w:bCs/>
          <w:sz w:val="20"/>
          <w:szCs w:val="20"/>
          <w:u w:color="000000"/>
          <w:bdr w:val="nil"/>
          <w:lang w:eastAsia="pl-PL"/>
        </w:rPr>
      </w:pPr>
      <w:r w:rsidRPr="006E77EE">
        <w:rPr>
          <w:rFonts w:ascii="Tahoma" w:eastAsia="Arial Unicode MS" w:hAnsi="Tahoma" w:cs="Tahoma"/>
          <w:b/>
          <w:bCs/>
          <w:sz w:val="20"/>
          <w:szCs w:val="20"/>
          <w:u w:color="000000"/>
          <w:bdr w:val="nil"/>
          <w:lang w:eastAsia="pl-PL"/>
        </w:rPr>
        <w:lastRenderedPageBreak/>
        <w:t>§ 3.</w:t>
      </w:r>
    </w:p>
    <w:p w14:paraId="4F625557" w14:textId="7EE2E06C" w:rsidR="00DA17D1" w:rsidRPr="006E77EE" w:rsidRDefault="00DA17D1" w:rsidP="00B82503">
      <w:pPr>
        <w:pBdr>
          <w:top w:val="nil"/>
          <w:left w:val="nil"/>
          <w:bottom w:val="nil"/>
          <w:right w:val="nil"/>
          <w:between w:val="nil"/>
          <w:bar w:val="nil"/>
        </w:pBdr>
        <w:tabs>
          <w:tab w:val="left" w:pos="4536"/>
          <w:tab w:val="left" w:pos="5387"/>
          <w:tab w:val="left" w:pos="5812"/>
        </w:tabs>
        <w:spacing w:before="120" w:after="120" w:line="240" w:lineRule="auto"/>
        <w:jc w:val="center"/>
        <w:rPr>
          <w:rFonts w:ascii="Tahoma" w:eastAsia="Arial Unicode MS" w:hAnsi="Tahoma" w:cs="Tahoma"/>
          <w:b/>
          <w:bCs/>
          <w:sz w:val="20"/>
          <w:szCs w:val="20"/>
          <w:u w:color="000000"/>
          <w:bdr w:val="nil"/>
          <w:lang w:eastAsia="pl-PL"/>
        </w:rPr>
      </w:pPr>
      <w:r w:rsidRPr="006E77EE">
        <w:rPr>
          <w:rFonts w:ascii="Tahoma" w:eastAsia="Arial Unicode MS" w:hAnsi="Tahoma" w:cs="Tahoma"/>
          <w:b/>
          <w:bCs/>
          <w:sz w:val="20"/>
          <w:szCs w:val="20"/>
          <w:u w:color="000000"/>
          <w:bdr w:val="nil"/>
          <w:lang w:eastAsia="pl-PL"/>
        </w:rPr>
        <w:t>Termin realizacji</w:t>
      </w:r>
    </w:p>
    <w:p w14:paraId="0A70CE57" w14:textId="731D7812" w:rsidR="00DA17D1" w:rsidRDefault="00DA17D1" w:rsidP="00663DE0">
      <w:pPr>
        <w:pBdr>
          <w:top w:val="nil"/>
          <w:left w:val="nil"/>
          <w:bottom w:val="nil"/>
          <w:right w:val="nil"/>
          <w:between w:val="nil"/>
          <w:bar w:val="nil"/>
        </w:pBdr>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Wykonawca zobowiązany jest do wykonania wszystkich zobowiązań wchodzących w skład Przedmiotu umowy oraz spisanie protokołu odbioru końcowego bez zastrzeżeń zgodnie z postanowieniami § 5 ust. 1-3, w termin</w:t>
      </w:r>
      <w:r w:rsidR="00663DE0">
        <w:rPr>
          <w:rFonts w:ascii="Tahoma" w:eastAsia="Arial Unicode MS" w:hAnsi="Tahoma" w:cs="Tahoma"/>
          <w:sz w:val="20"/>
          <w:szCs w:val="20"/>
          <w:u w:color="000000"/>
          <w:bdr w:val="nil"/>
          <w:lang w:eastAsia="pl-PL"/>
        </w:rPr>
        <w:t>ach:</w:t>
      </w:r>
    </w:p>
    <w:p w14:paraId="34039E6D" w14:textId="3DD46AF5" w:rsidR="00663DE0" w:rsidRDefault="00663DE0" w:rsidP="00663DE0">
      <w:pPr>
        <w:tabs>
          <w:tab w:val="left" w:pos="426"/>
        </w:tabs>
        <w:overflowPunct w:val="0"/>
        <w:autoSpaceDE w:val="0"/>
        <w:autoSpaceDN w:val="0"/>
        <w:adjustRightInd w:val="0"/>
        <w:spacing w:before="120" w:after="120" w:line="240" w:lineRule="auto"/>
        <w:jc w:val="both"/>
        <w:textAlignment w:val="baseline"/>
        <w:rPr>
          <w:rFonts w:ascii="Tahoma" w:eastAsia="Arial" w:hAnsi="Tahoma" w:cs="Tahoma"/>
          <w:b/>
          <w:color w:val="000000"/>
          <w:sz w:val="20"/>
          <w:szCs w:val="20"/>
        </w:rPr>
      </w:pPr>
      <w:r>
        <w:rPr>
          <w:rFonts w:ascii="Tahoma" w:eastAsia="Arial" w:hAnsi="Tahoma" w:cs="Tahoma"/>
          <w:b/>
          <w:color w:val="000000"/>
          <w:sz w:val="20"/>
          <w:szCs w:val="20"/>
        </w:rPr>
        <w:t>W zakresie zamówienia podstawowego: do …. dni.</w:t>
      </w:r>
    </w:p>
    <w:p w14:paraId="09E191D8" w14:textId="77777777" w:rsidR="00663DE0" w:rsidRPr="00663DE0" w:rsidRDefault="00663DE0" w:rsidP="00663DE0">
      <w:pPr>
        <w:tabs>
          <w:tab w:val="left" w:pos="426"/>
        </w:tabs>
        <w:overflowPunct w:val="0"/>
        <w:autoSpaceDE w:val="0"/>
        <w:autoSpaceDN w:val="0"/>
        <w:adjustRightInd w:val="0"/>
        <w:spacing w:before="120" w:after="120" w:line="240" w:lineRule="auto"/>
        <w:jc w:val="both"/>
        <w:textAlignment w:val="baseline"/>
        <w:rPr>
          <w:rFonts w:ascii="Tahoma" w:eastAsia="Arial" w:hAnsi="Tahoma" w:cs="Tahoma"/>
          <w:b/>
          <w:i/>
          <w:iCs/>
          <w:color w:val="000000"/>
          <w:sz w:val="20"/>
          <w:szCs w:val="20"/>
        </w:rPr>
      </w:pPr>
      <w:r w:rsidRPr="00663DE0">
        <w:rPr>
          <w:rFonts w:ascii="Tahoma" w:eastAsia="Arial" w:hAnsi="Tahoma" w:cs="Tahoma"/>
          <w:b/>
          <w:i/>
          <w:iCs/>
          <w:color w:val="000000"/>
          <w:sz w:val="20"/>
          <w:szCs w:val="20"/>
        </w:rPr>
        <w:t xml:space="preserve">Uwaga! Ostateczny termin realizacji (dostawy) jest jednocześnie kryterium oceny ofert </w:t>
      </w:r>
    </w:p>
    <w:p w14:paraId="24A2B710" w14:textId="0A0EFBE4" w:rsidR="00663DE0" w:rsidRDefault="00663DE0" w:rsidP="00663DE0">
      <w:pPr>
        <w:tabs>
          <w:tab w:val="left" w:pos="426"/>
        </w:tabs>
        <w:overflowPunct w:val="0"/>
        <w:autoSpaceDE w:val="0"/>
        <w:autoSpaceDN w:val="0"/>
        <w:adjustRightInd w:val="0"/>
        <w:spacing w:before="120" w:after="120" w:line="240" w:lineRule="auto"/>
        <w:jc w:val="both"/>
        <w:textAlignment w:val="baseline"/>
        <w:rPr>
          <w:rFonts w:ascii="Tahoma" w:eastAsia="Arial" w:hAnsi="Tahoma" w:cs="Tahoma"/>
          <w:b/>
          <w:color w:val="000000"/>
          <w:sz w:val="20"/>
          <w:szCs w:val="20"/>
        </w:rPr>
      </w:pPr>
      <w:r w:rsidRPr="00663DE0">
        <w:rPr>
          <w:rFonts w:ascii="Tahoma" w:eastAsia="Arial" w:hAnsi="Tahoma" w:cs="Tahoma"/>
          <w:b/>
          <w:i/>
          <w:iCs/>
          <w:color w:val="000000"/>
          <w:sz w:val="20"/>
          <w:szCs w:val="20"/>
        </w:rPr>
        <w:t>=&gt; Rozdział 13.  Maksymalnie do 10 dni od daty zawarcia umowy</w:t>
      </w:r>
      <w:r>
        <w:rPr>
          <w:rFonts w:ascii="Tahoma" w:eastAsia="Arial" w:hAnsi="Tahoma" w:cs="Tahoma"/>
          <w:b/>
          <w:color w:val="000000"/>
          <w:sz w:val="20"/>
          <w:szCs w:val="20"/>
        </w:rPr>
        <w:t>.</w:t>
      </w:r>
    </w:p>
    <w:p w14:paraId="11559D0F" w14:textId="77777777" w:rsidR="00663DE0" w:rsidRPr="00872D79" w:rsidRDefault="00663DE0" w:rsidP="00663DE0">
      <w:pPr>
        <w:tabs>
          <w:tab w:val="left" w:pos="426"/>
        </w:tabs>
        <w:overflowPunct w:val="0"/>
        <w:autoSpaceDE w:val="0"/>
        <w:autoSpaceDN w:val="0"/>
        <w:adjustRightInd w:val="0"/>
        <w:spacing w:before="120" w:after="120" w:line="240" w:lineRule="auto"/>
        <w:jc w:val="both"/>
        <w:textAlignment w:val="baseline"/>
        <w:rPr>
          <w:rFonts w:ascii="Tahoma" w:eastAsia="Arial" w:hAnsi="Tahoma" w:cs="Tahoma"/>
          <w:b/>
          <w:color w:val="000000"/>
          <w:sz w:val="20"/>
          <w:szCs w:val="20"/>
        </w:rPr>
      </w:pPr>
      <w:r>
        <w:rPr>
          <w:rFonts w:ascii="Tahoma" w:eastAsia="Arial" w:hAnsi="Tahoma" w:cs="Tahoma"/>
          <w:b/>
          <w:color w:val="000000"/>
          <w:sz w:val="20"/>
          <w:szCs w:val="20"/>
        </w:rPr>
        <w:t xml:space="preserve"> W zakresie zamówienia opcjonalnego: do 5 dni od przesłania zawiadomienia (oświadczenia woli) przez Zamawiającego do Wykonawcy.</w:t>
      </w:r>
    </w:p>
    <w:p w14:paraId="706028A1" w14:textId="77777777" w:rsidR="00663DE0" w:rsidRPr="006E77EE" w:rsidRDefault="00663DE0" w:rsidP="00DA17D1">
      <w:pPr>
        <w:pBdr>
          <w:top w:val="nil"/>
          <w:left w:val="nil"/>
          <w:bottom w:val="nil"/>
          <w:right w:val="nil"/>
          <w:between w:val="nil"/>
          <w:bar w:val="nil"/>
        </w:pBdr>
        <w:spacing w:after="0" w:line="240" w:lineRule="auto"/>
        <w:ind w:left="426"/>
        <w:jc w:val="both"/>
        <w:rPr>
          <w:rFonts w:ascii="Tahoma" w:eastAsia="Arial" w:hAnsi="Tahoma" w:cs="Tahoma"/>
          <w:b/>
          <w:bCs/>
          <w:sz w:val="20"/>
          <w:szCs w:val="20"/>
          <w:u w:color="000000"/>
          <w:bdr w:val="nil"/>
          <w:lang w:eastAsia="pl-PL"/>
        </w:rPr>
      </w:pPr>
    </w:p>
    <w:p w14:paraId="70C38DF2" w14:textId="77777777" w:rsidR="00DA17D1" w:rsidRPr="006E77EE" w:rsidRDefault="00DA17D1" w:rsidP="00B82503">
      <w:pPr>
        <w:pBdr>
          <w:top w:val="nil"/>
          <w:left w:val="nil"/>
          <w:bottom w:val="nil"/>
          <w:right w:val="nil"/>
          <w:between w:val="nil"/>
          <w:bar w:val="nil"/>
        </w:pBdr>
        <w:tabs>
          <w:tab w:val="left" w:pos="4536"/>
          <w:tab w:val="left" w:pos="5387"/>
          <w:tab w:val="left" w:pos="5812"/>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4.</w:t>
      </w:r>
    </w:p>
    <w:p w14:paraId="679D9A79" w14:textId="60C8949B" w:rsidR="00DA17D1" w:rsidRPr="006E77EE" w:rsidRDefault="00DA17D1" w:rsidP="00B82503">
      <w:pPr>
        <w:pBdr>
          <w:top w:val="nil"/>
          <w:left w:val="nil"/>
          <w:bottom w:val="nil"/>
          <w:right w:val="nil"/>
          <w:between w:val="nil"/>
          <w:bar w:val="nil"/>
        </w:pBdr>
        <w:tabs>
          <w:tab w:val="left" w:pos="4536"/>
          <w:tab w:val="left" w:pos="5387"/>
          <w:tab w:val="left" w:pos="5812"/>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Wynagrodzenie i zasady rozliczeń</w:t>
      </w:r>
    </w:p>
    <w:p w14:paraId="243C0A32" w14:textId="5FA48E5D" w:rsidR="00DA17D1" w:rsidRPr="006E77EE" w:rsidRDefault="00DA17D1" w:rsidP="001E3AC8">
      <w:pPr>
        <w:numPr>
          <w:ilvl w:val="0"/>
          <w:numId w:val="18"/>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Za prawidłowo wykonany Przedmiot umowy, Wykonawcy przysługuje wynagrodzenie w ryczałtowej </w:t>
      </w:r>
      <w:r w:rsidR="003A3D3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wysokości</w:t>
      </w:r>
      <w:r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 xml:space="preserve">ci </w:t>
      </w:r>
      <w:r w:rsidRPr="006E77EE">
        <w:rPr>
          <w:rFonts w:ascii="Tahoma" w:eastAsia="Times New Roman" w:hAnsi="Tahoma" w:cs="Tahoma"/>
          <w:b/>
          <w:bCs/>
          <w:sz w:val="20"/>
          <w:szCs w:val="20"/>
          <w:u w:color="000000"/>
          <w:bdr w:val="nil"/>
          <w:lang w:val="pt-PT" w:eastAsia="pl-PL"/>
          <w14:textOutline w14:w="12700" w14:cap="flat" w14:cmpd="sng" w14:algn="ctr">
            <w14:noFill/>
            <w14:prstDash w14:val="solid"/>
            <w14:miter w14:lim="400000"/>
          </w14:textOutline>
        </w:rPr>
        <w:t>[</w:t>
      </w:r>
      <w:r w:rsidR="001E35AA" w:rsidRPr="006E77EE">
        <w:rPr>
          <w:rFonts w:ascii="Tahoma" w:eastAsia="Times New Roman" w:hAnsi="Tahoma" w:cs="Tahoma"/>
          <w:b/>
          <w:bCs/>
          <w:sz w:val="20"/>
          <w:szCs w:val="20"/>
          <w:u w:color="000000"/>
          <w:bdr w:val="nil"/>
          <w:lang w:val="pt-PT" w:eastAsia="pl-PL"/>
          <w14:textOutline w14:w="12700" w14:cap="flat" w14:cmpd="sng" w14:algn="ctr">
            <w14:noFill/>
            <w14:prstDash w14:val="solid"/>
            <w14:miter w14:lim="400000"/>
          </w14:textOutline>
        </w:rPr>
        <w:t>...............</w:t>
      </w: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w:t>
      </w:r>
      <w:r w:rsidRPr="006E77EE">
        <w:rPr>
          <w:rFonts w:ascii="Tahoma" w:eastAsia="Times New Roman" w:hAnsi="Tahoma" w:cs="Tahoma"/>
          <w:b/>
          <w:bCs/>
          <w:sz w:val="20"/>
          <w:szCs w:val="20"/>
          <w:u w:color="000000"/>
          <w:bdr w:val="nil"/>
          <w:lang w:val="pt-PT"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xml:space="preserve">zł </w:t>
      </w:r>
      <w:r w:rsidRPr="006E77EE">
        <w:rPr>
          <w:rFonts w:ascii="Tahoma" w:eastAsia="Times New Roman" w:hAnsi="Tahoma" w:cs="Tahoma"/>
          <w:b/>
          <w:bCs/>
          <w:sz w:val="20"/>
          <w:szCs w:val="20"/>
          <w:u w:color="000000"/>
          <w:bdr w:val="nil"/>
          <w:lang w:val="it-IT" w:eastAsia="pl-PL"/>
          <w14:textOutline w14:w="12700" w14:cap="flat" w14:cmpd="sng" w14:algn="ctr">
            <w14:noFill/>
            <w14:prstDash w14:val="solid"/>
            <w14:miter w14:lim="400000"/>
          </w14:textOutline>
        </w:rPr>
        <w:t>brutto</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(słownie złotych: [</w:t>
      </w:r>
      <w:r w:rsidR="001E35AA"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…]/100), w tym kwota netto w </w:t>
      </w:r>
      <w:r w:rsidR="003A3D3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wysokości</w:t>
      </w:r>
      <w:r w:rsidRPr="006E77EE">
        <w:rPr>
          <w:rFonts w:ascii="Tahoma" w:eastAsia="Times New Roman" w:hAnsi="Tahoma" w:cs="Tahoma"/>
          <w:sz w:val="20"/>
          <w:szCs w:val="20"/>
          <w:u w:color="000000"/>
          <w:bdr w:val="nil"/>
          <w:lang w:val="en-US" w:eastAsia="pl-PL"/>
          <w14:textOutline w14:w="12700" w14:cap="flat" w14:cmpd="sng" w14:algn="ctr">
            <w14:noFill/>
            <w14:prstDash w14:val="solid"/>
            <w14:miter w14:lim="400000"/>
          </w14:textOutline>
        </w:rPr>
        <w:t>ci: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t>
      </w:r>
      <w:r w:rsidR="001E35AA"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oraz stawka podatku od towar</w:t>
      </w:r>
      <w:r w:rsidRPr="006E77EE">
        <w:rPr>
          <w:rFonts w:ascii="Tahoma" w:eastAsia="Times New Roman" w:hAnsi="Tahoma" w:cs="Tahoma"/>
          <w:sz w:val="20"/>
          <w:szCs w:val="20"/>
          <w:u w:color="000000"/>
          <w:bdr w:val="nil"/>
          <w:lang w:val="es-ES_tradnl" w:eastAsia="pl-PL"/>
          <w14:textOutline w14:w="12700" w14:cap="flat" w14:cmpd="sng" w14:algn="ctr">
            <w14:noFill/>
            <w14:prstDash w14:val="solid"/>
            <w14:miter w14:lim="400000"/>
          </w14:textOutline>
        </w:rPr>
        <w: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 i usług w </w:t>
      </w:r>
      <w:r w:rsidR="003A3D3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wysokości</w:t>
      </w:r>
      <w:r w:rsidRPr="006E77EE">
        <w:rPr>
          <w:rFonts w:ascii="Tahoma" w:eastAsia="Times New Roman" w:hAnsi="Tahoma" w:cs="Tahoma"/>
          <w:sz w:val="20"/>
          <w:szCs w:val="20"/>
          <w:u w:color="000000"/>
          <w:bdr w:val="nil"/>
          <w:lang w:val="en-US" w:eastAsia="pl-PL"/>
          <w14:textOutline w14:w="12700" w14:cap="flat" w14:cmpd="sng" w14:algn="ctr">
            <w14:noFill/>
            <w14:prstDash w14:val="solid"/>
            <w14:miter w14:lim="400000"/>
          </w14:textOutline>
        </w:rPr>
        <w:t>ci: [</w:t>
      </w:r>
      <w:r w:rsidR="001E35AA" w:rsidRPr="006E77EE">
        <w:rPr>
          <w:rFonts w:ascii="Tahoma" w:eastAsia="Times New Roman" w:hAnsi="Tahoma" w:cs="Tahoma"/>
          <w:sz w:val="20"/>
          <w:szCs w:val="20"/>
          <w:u w:color="000000"/>
          <w:bdr w:val="nil"/>
          <w:lang w:val="en-US"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val="pt-PT" w:eastAsia="pl-PL"/>
          <w14:textOutline w14:w="12700" w14:cap="flat" w14:cmpd="sng" w14:algn="ctr">
            <w14:noFill/>
            <w14:prstDash w14:val="solid"/>
            <w14:miter w14:lim="400000"/>
          </w14:textOutline>
        </w:rPr>
        <w:t>].</w:t>
      </w:r>
    </w:p>
    <w:p w14:paraId="30E4A29C" w14:textId="42CFE47F" w:rsidR="00DA17D1" w:rsidRDefault="00DA17D1" w:rsidP="00475937">
      <w:pPr>
        <w:numPr>
          <w:ilvl w:val="0"/>
          <w:numId w:val="18"/>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Wynagrodzenie, o </w:t>
      </w:r>
      <w:r w:rsidR="00503A3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którym</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mowa w ust. 1, obejmuje w </w:t>
      </w:r>
      <w:r w:rsidR="003A3D3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szczególności</w:t>
      </w:r>
      <w:r w:rsidRPr="006E77EE">
        <w:rPr>
          <w:rFonts w:ascii="Tahoma" w:eastAsia="Times New Roman" w:hAnsi="Tahoma" w:cs="Tahoma"/>
          <w:sz w:val="20"/>
          <w:szCs w:val="20"/>
          <w:u w:color="000000"/>
          <w:bdr w:val="nil"/>
          <w:lang w:val="fr-FR" w:eastAsia="pl-PL"/>
          <w14:textOutline w14:w="12700" w14:cap="flat" w14:cmpd="sng" w14:algn="ctr">
            <w14:noFill/>
            <w14:prstDash w14:val="solid"/>
            <w14:miter w14:lim="400000"/>
          </w14:textOutline>
        </w:rPr>
        <w:t>: cen</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ę dostarczonego Przedmiotu umowy oraz wszystkie inne czynności i koszty Wykonawcy związane z realizacją Przedmiotu umowy.</w:t>
      </w:r>
    </w:p>
    <w:p w14:paraId="6F256BA0" w14:textId="149E5C8D" w:rsidR="0009743A" w:rsidRPr="006E77EE" w:rsidRDefault="0009743A" w:rsidP="00475937">
      <w:pPr>
        <w:numPr>
          <w:ilvl w:val="0"/>
          <w:numId w:val="18"/>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09743A">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Wynagrodzenie ryczałtowe za przedmiot umowy z tytułu należytego wykonania zamówienia w ramach prawa opcji będzie stanowić iloczyn ceny jednostkowej wskazanej w formularzu ofertowym, stanowiącym załącznik nr </w:t>
      </w:r>
      <w:r>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1</w:t>
      </w:r>
      <w:r w:rsidRPr="0009743A">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do umowy oraz liczby dostarczonych reflektorów wskazanych w treści zawiadomienia, o którym mowa w § 1 ust.</w:t>
      </w:r>
      <w:r>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6 pkt. 3.</w:t>
      </w:r>
    </w:p>
    <w:p w14:paraId="4E3EFD6F" w14:textId="77777777" w:rsidR="00DA17D1" w:rsidRPr="006E77EE" w:rsidRDefault="00DA17D1" w:rsidP="00475937">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5.</w:t>
      </w:r>
    </w:p>
    <w:p w14:paraId="0785F869" w14:textId="07DDD7AA" w:rsidR="00DA17D1" w:rsidRPr="006E77EE" w:rsidRDefault="00DA17D1" w:rsidP="00475937">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Płatność wynagrodzenia</w:t>
      </w:r>
      <w:r w:rsidR="00926C4D">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odbiory</w:t>
      </w:r>
    </w:p>
    <w:p w14:paraId="0406785B" w14:textId="77777777" w:rsidR="001E35AA" w:rsidRPr="006E77EE" w:rsidRDefault="001E35AA" w:rsidP="001E3AC8">
      <w:pPr>
        <w:numPr>
          <w:ilvl w:val="0"/>
          <w:numId w:val="20"/>
        </w:numPr>
        <w:pBdr>
          <w:top w:val="nil"/>
          <w:left w:val="nil"/>
          <w:bottom w:val="nil"/>
          <w:right w:val="nil"/>
          <w:between w:val="nil"/>
          <w:bar w:val="nil"/>
        </w:pBdr>
        <w:tabs>
          <w:tab w:val="left" w:pos="786"/>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Podstawą do wystawienia faktury VAT jest odbiór Przedmiotu umowy i podpisanie przez Zamawiającego końcowego protokołu odbioru Przedmiotu umowy bez zastrzeżeń. Wykonawca wystawi fakturę niezwłocznie, nie później niż w terminie 7 dni od dnia podpisania ww. protokołu przez Zamawiającego</w:t>
      </w:r>
    </w:p>
    <w:p w14:paraId="39D3A719" w14:textId="1B3BF252" w:rsidR="00DA17D1" w:rsidRPr="006E77EE" w:rsidRDefault="00DA17D1" w:rsidP="001E35AA">
      <w:pPr>
        <w:numPr>
          <w:ilvl w:val="0"/>
          <w:numId w:val="20"/>
        </w:numPr>
        <w:pBdr>
          <w:top w:val="nil"/>
          <w:left w:val="nil"/>
          <w:bottom w:val="nil"/>
          <w:right w:val="nil"/>
          <w:between w:val="nil"/>
          <w:bar w:val="nil"/>
        </w:pBdr>
        <w:tabs>
          <w:tab w:val="left" w:pos="786"/>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 przypadku stwierdzenia nieprawidłowości związanych z realizacją Przedmiotu umowy, Zamawiający nie przystąpi do odbioru końcowego oraz poinformuje Wykonawcę o stwierdzonych nieprawidłowościach. Wykonawca jest zobowiązany do poprawienia i wykonania prawidłowego Przedmiotu umowy, w terminie 7 dni od dnia otrzymania zastrzeżeń Zamawiającego, co nie przedłuża terminu realizacji umowy określonego w § 3.</w:t>
      </w:r>
    </w:p>
    <w:p w14:paraId="07BE4978" w14:textId="0D7023A1" w:rsidR="00DA17D1" w:rsidRPr="006E77EE" w:rsidRDefault="00DA17D1" w:rsidP="001E3AC8">
      <w:pPr>
        <w:numPr>
          <w:ilvl w:val="0"/>
          <w:numId w:val="21"/>
        </w:numPr>
        <w:pBdr>
          <w:top w:val="nil"/>
          <w:left w:val="nil"/>
          <w:bottom w:val="nil"/>
          <w:right w:val="nil"/>
          <w:between w:val="nil"/>
          <w:bar w:val="nil"/>
        </w:pBdr>
        <w:tabs>
          <w:tab w:val="left" w:pos="786"/>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Zgodnie z art. 4 ust. 1 ustawy z dnia 9 listopada 2018 r. o elektronicznym fakturowaniu w </w:t>
      </w:r>
      <w:r w:rsidR="00503A36" w:rsidRPr="006E77EE">
        <w:rPr>
          <w:rFonts w:ascii="Tahoma" w:eastAsia="Arial Unicode MS" w:hAnsi="Tahoma" w:cs="Tahoma"/>
          <w:sz w:val="20"/>
          <w:szCs w:val="20"/>
          <w:u w:color="000000"/>
          <w:bdr w:val="nil"/>
          <w:lang w:eastAsia="pl-PL"/>
        </w:rPr>
        <w:t>zamówieniach</w:t>
      </w:r>
      <w:r w:rsidRPr="006E77EE">
        <w:rPr>
          <w:rFonts w:ascii="Tahoma" w:eastAsia="Arial Unicode MS" w:hAnsi="Tahoma" w:cs="Tahoma"/>
          <w:sz w:val="20"/>
          <w:szCs w:val="20"/>
          <w:u w:color="000000"/>
          <w:bdr w:val="nil"/>
          <w:lang w:eastAsia="pl-PL"/>
        </w:rPr>
        <w:t xml:space="preserve"> publicznych, koncesjach na roboty budowlane lub usługi oraz partnerstwie publiczno-prywatnym, Zamawiający jest obowiązany do odbierania od Wykonawcy ustrukturyzowanych faktur elektronicznych przesłanych za pośrednictwem Platformy Elektronicznego Fakturowania (platforma), pod adresem (….) Wykonawca nie jest obowiązany do wysyłania ustrukturyzowanych faktur elektronicznych do Zamawiającego za pośrednictwem platformy. Adresem dla doręczenia Zamawiającemu faktury w formie innej niż faktura elektroniczna (przesłana za pośrednictwem Platformy Elektronicznego Fakturowania) jest: adres siedziby Zamawiającego lub adres mailowy </w:t>
      </w:r>
      <w:hyperlink r:id="rId7" w:history="1">
        <w:r w:rsidR="00625E44" w:rsidRPr="00F3683D">
          <w:rPr>
            <w:rStyle w:val="Hipercze"/>
            <w:rFonts w:ascii="Tahoma" w:eastAsia="Arial Unicode MS" w:hAnsi="Tahoma" w:cs="Tahoma"/>
            <w:sz w:val="20"/>
            <w:szCs w:val="20"/>
            <w:bdr w:val="nil"/>
            <w:lang w:eastAsia="pl-PL"/>
          </w:rPr>
          <w:t>przetargi@teatropole.pl</w:t>
        </w:r>
      </w:hyperlink>
      <w:r w:rsidR="00926C4D">
        <w:rPr>
          <w:rFonts w:ascii="Tahoma" w:eastAsia="Arial Unicode MS" w:hAnsi="Tahoma" w:cs="Tahoma"/>
          <w:sz w:val="20"/>
          <w:szCs w:val="20"/>
          <w:u w:color="000000"/>
          <w:bdr w:val="nil"/>
          <w:lang w:eastAsia="pl-PL"/>
        </w:rPr>
        <w:t xml:space="preserve"> </w:t>
      </w:r>
      <w:r w:rsidRPr="006E77EE">
        <w:rPr>
          <w:rFonts w:ascii="Tahoma" w:eastAsia="Arial Unicode MS" w:hAnsi="Tahoma" w:cs="Tahoma"/>
          <w:sz w:val="20"/>
          <w:szCs w:val="20"/>
          <w:u w:color="000000"/>
          <w:bdr w:val="nil"/>
          <w:lang w:eastAsia="pl-PL"/>
        </w:rPr>
        <w:t xml:space="preserve"> </w:t>
      </w:r>
    </w:p>
    <w:p w14:paraId="2A153CD6" w14:textId="3AF03859" w:rsidR="00DA17D1" w:rsidRPr="006E77EE" w:rsidRDefault="00DA17D1" w:rsidP="001E3AC8">
      <w:pPr>
        <w:numPr>
          <w:ilvl w:val="0"/>
          <w:numId w:val="21"/>
        </w:numPr>
        <w:pBdr>
          <w:top w:val="nil"/>
          <w:left w:val="nil"/>
          <w:bottom w:val="nil"/>
          <w:right w:val="nil"/>
          <w:between w:val="nil"/>
          <w:bar w:val="nil"/>
        </w:pBdr>
        <w:tabs>
          <w:tab w:val="left" w:pos="786"/>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W przypadku gdy w zakresie wynikającym z obowiązujących przepis</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prawa do regulowania płatności wynikających z niniejszej umowy zastosowanie znajduje mechanizm podzielonej płatności (tzw. split payment)</w:t>
      </w:r>
      <w:r w:rsidR="00CC24A0" w:rsidRPr="006E77EE">
        <w:rPr>
          <w:rFonts w:ascii="Tahoma" w:eastAsia="Arial Unicode MS" w:hAnsi="Tahoma" w:cs="Tahoma"/>
          <w:sz w:val="20"/>
          <w:szCs w:val="20"/>
          <w:u w:color="000000"/>
          <w:bdr w:val="nil"/>
          <w:lang w:eastAsia="pl-PL"/>
        </w:rPr>
        <w:t>,</w:t>
      </w:r>
      <w:r w:rsidRPr="006E77EE">
        <w:rPr>
          <w:rFonts w:ascii="Tahoma" w:eastAsia="Arial Unicode MS" w:hAnsi="Tahoma" w:cs="Tahoma"/>
          <w:sz w:val="20"/>
          <w:szCs w:val="20"/>
          <w:u w:color="000000"/>
          <w:bdr w:val="nil"/>
          <w:lang w:eastAsia="pl-PL"/>
        </w:rPr>
        <w:t xml:space="preserve"> Wykonawca uwzględnia powyższe wskazując w fakturach stosowne rachunki bankowe Wykonawcy, wymagane do stosowania mechanizmu podzielonej płatności zgodnie z obowiązującymi przepisami.</w:t>
      </w:r>
    </w:p>
    <w:p w14:paraId="0BCBB915" w14:textId="77777777" w:rsidR="00DA17D1" w:rsidRPr="006E77EE" w:rsidRDefault="00DA17D1" w:rsidP="001E3AC8">
      <w:pPr>
        <w:numPr>
          <w:ilvl w:val="0"/>
          <w:numId w:val="21"/>
        </w:numPr>
        <w:pBdr>
          <w:top w:val="nil"/>
          <w:left w:val="nil"/>
          <w:bottom w:val="nil"/>
          <w:right w:val="nil"/>
          <w:between w:val="nil"/>
          <w:bar w:val="nil"/>
        </w:pBdr>
        <w:tabs>
          <w:tab w:val="left" w:pos="786"/>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Cesja wierzytelności Wykonawcy w stosunku do Zamawiającego może nastąpić wyłącznie za zgodą Zamawiającego, wyrażoną pod rygorem nieważności w formie pisemnej.</w:t>
      </w:r>
    </w:p>
    <w:p w14:paraId="21881E37" w14:textId="541048D8" w:rsidR="00DA17D1" w:rsidRPr="006E77EE" w:rsidRDefault="00DA17D1" w:rsidP="001E3AC8">
      <w:pPr>
        <w:numPr>
          <w:ilvl w:val="0"/>
          <w:numId w:val="21"/>
        </w:numPr>
        <w:pBdr>
          <w:top w:val="nil"/>
          <w:left w:val="nil"/>
          <w:bottom w:val="nil"/>
          <w:right w:val="nil"/>
          <w:between w:val="nil"/>
          <w:bar w:val="nil"/>
        </w:pBdr>
        <w:tabs>
          <w:tab w:val="left" w:pos="786"/>
        </w:tabs>
        <w:suppressAutoHyphen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lastRenderedPageBreak/>
        <w:t xml:space="preserve">Zamawiający dokona płatności wynikającej z prawidłowo wystawionej faktury w ciągu </w:t>
      </w:r>
      <w:r w:rsidRPr="006E77EE">
        <w:rPr>
          <w:rFonts w:ascii="Tahoma" w:eastAsia="Arial Unicode MS" w:hAnsi="Tahoma" w:cs="Tahoma"/>
          <w:b/>
          <w:bCs/>
          <w:sz w:val="20"/>
          <w:szCs w:val="20"/>
          <w:u w:color="000000"/>
          <w:bdr w:val="nil"/>
          <w:lang w:eastAsia="pl-PL"/>
        </w:rPr>
        <w:t>30 dni</w:t>
      </w:r>
      <w:r w:rsidRPr="006E77EE">
        <w:rPr>
          <w:rFonts w:ascii="Tahoma" w:eastAsia="Arial Unicode MS" w:hAnsi="Tahoma" w:cs="Tahoma"/>
          <w:sz w:val="20"/>
          <w:szCs w:val="20"/>
          <w:u w:color="000000"/>
          <w:bdr w:val="nil"/>
          <w:lang w:eastAsia="pl-PL"/>
        </w:rPr>
        <w:t xml:space="preserve"> licząc od dnia </w:t>
      </w:r>
      <w:r w:rsidR="00CC24A0" w:rsidRPr="006E77EE">
        <w:rPr>
          <w:rFonts w:ascii="Tahoma" w:eastAsia="Arial Unicode MS" w:hAnsi="Tahoma" w:cs="Tahoma"/>
          <w:sz w:val="20"/>
          <w:szCs w:val="20"/>
          <w:u w:color="000000"/>
          <w:bdr w:val="nil"/>
          <w:lang w:eastAsia="pl-PL"/>
        </w:rPr>
        <w:t>otrzymania przez</w:t>
      </w:r>
      <w:r w:rsidRPr="006E77EE">
        <w:rPr>
          <w:rFonts w:ascii="Tahoma" w:eastAsia="Arial Unicode MS" w:hAnsi="Tahoma" w:cs="Tahoma"/>
          <w:sz w:val="20"/>
          <w:szCs w:val="20"/>
          <w:u w:color="000000"/>
          <w:bdr w:val="nil"/>
          <w:lang w:eastAsia="pl-PL"/>
        </w:rPr>
        <w:t xml:space="preserve"> Zamawiające</w:t>
      </w:r>
      <w:r w:rsidR="00CC24A0" w:rsidRPr="006E77EE">
        <w:rPr>
          <w:rFonts w:ascii="Tahoma" w:eastAsia="Arial Unicode MS" w:hAnsi="Tahoma" w:cs="Tahoma"/>
          <w:sz w:val="20"/>
          <w:szCs w:val="20"/>
          <w:u w:color="000000"/>
          <w:bdr w:val="nil"/>
          <w:lang w:eastAsia="pl-PL"/>
        </w:rPr>
        <w:t>go prawidłowo wystawionej faktury</w:t>
      </w:r>
      <w:r w:rsidRPr="006E77EE">
        <w:rPr>
          <w:rFonts w:ascii="Tahoma" w:eastAsia="Arial Unicode MS" w:hAnsi="Tahoma" w:cs="Tahoma"/>
          <w:sz w:val="20"/>
          <w:szCs w:val="20"/>
          <w:u w:color="000000"/>
          <w:bdr w:val="nil"/>
          <w:lang w:eastAsia="pl-PL"/>
        </w:rPr>
        <w:t xml:space="preserve">, przelewem na rachunek bankowy Wykonawcy </w:t>
      </w:r>
      <w:r w:rsidR="00F235B4">
        <w:rPr>
          <w:rFonts w:ascii="Tahoma" w:eastAsia="Arial Unicode MS" w:hAnsi="Tahoma" w:cs="Tahoma"/>
          <w:sz w:val="20"/>
          <w:szCs w:val="20"/>
          <w:u w:color="000000"/>
          <w:bdr w:val="nil"/>
          <w:lang w:eastAsia="pl-PL"/>
        </w:rPr>
        <w:t xml:space="preserve">tj.: ……………………………………………………………………….., </w:t>
      </w:r>
      <w:r w:rsidRPr="006E77EE">
        <w:rPr>
          <w:rFonts w:ascii="Tahoma" w:eastAsia="Arial Unicode MS" w:hAnsi="Tahoma" w:cs="Tahoma"/>
          <w:sz w:val="20"/>
          <w:szCs w:val="20"/>
          <w:u w:color="000000"/>
          <w:bdr w:val="nil"/>
          <w:lang w:eastAsia="pl-PL"/>
        </w:rPr>
        <w:t xml:space="preserve">wskazany </w:t>
      </w:r>
      <w:r w:rsidR="00F235B4">
        <w:rPr>
          <w:rFonts w:ascii="Tahoma" w:eastAsia="Arial Unicode MS" w:hAnsi="Tahoma" w:cs="Tahoma"/>
          <w:sz w:val="20"/>
          <w:szCs w:val="20"/>
          <w:u w:color="000000"/>
          <w:bdr w:val="nil"/>
          <w:lang w:eastAsia="pl-PL"/>
        </w:rPr>
        <w:t xml:space="preserve">również </w:t>
      </w:r>
      <w:r w:rsidRPr="006E77EE">
        <w:rPr>
          <w:rFonts w:ascii="Tahoma" w:eastAsia="Arial Unicode MS" w:hAnsi="Tahoma" w:cs="Tahoma"/>
          <w:sz w:val="20"/>
          <w:szCs w:val="20"/>
          <w:u w:color="000000"/>
          <w:bdr w:val="nil"/>
          <w:lang w:eastAsia="pl-PL"/>
        </w:rPr>
        <w:t>na fakturze.</w:t>
      </w:r>
    </w:p>
    <w:p w14:paraId="7232F5B8" w14:textId="77777777" w:rsidR="00DA17D1" w:rsidRPr="006E77EE" w:rsidRDefault="00DA17D1" w:rsidP="00475937">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6.</w:t>
      </w:r>
    </w:p>
    <w:p w14:paraId="11E9090A" w14:textId="52409190" w:rsidR="00DA17D1" w:rsidRPr="006E77EE" w:rsidRDefault="00DA17D1" w:rsidP="00475937">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Gwarancja i rękojmia</w:t>
      </w:r>
    </w:p>
    <w:p w14:paraId="340C79D5" w14:textId="77777777"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Wykonawca oświadcza, że Przedmiot umowy będzie wolny od wad.</w:t>
      </w:r>
    </w:p>
    <w:p w14:paraId="5DAAB8DE" w14:textId="77777777"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odpowiada wobec Zamawiającego za wady stwierdzone w okresie gwarancji i rękojmi. </w:t>
      </w:r>
    </w:p>
    <w:p w14:paraId="79830A57" w14:textId="77777777"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Wykonawca jest odpowiedzialny z tytułu rękojmi za wady fizyczne i prawne Przedmiotu umowy, istniejące w czasie dokonywania odbioru Przedmiotu umowy oraz za wady powstałe po jego odbiorze, lecz z przyczyn w nim tkwiących w chwili odbioru.</w:t>
      </w:r>
    </w:p>
    <w:p w14:paraId="3330A8D0" w14:textId="11883593"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Wykonawca odpowiada z tytułu rękojmi za wady, jeżeli zostaną stwierdzone przed upływem </w:t>
      </w:r>
      <w:r w:rsidR="00980E28">
        <w:rPr>
          <w:rFonts w:ascii="Tahoma" w:eastAsia="Times New Roman" w:hAnsi="Tahoma" w:cs="Tahoma"/>
          <w:b/>
          <w:bCs/>
          <w:sz w:val="20"/>
          <w:szCs w:val="20"/>
          <w:u w:color="000000"/>
          <w:bdr w:val="nil"/>
          <w:lang w:val="nl-NL" w:eastAsia="pl-PL"/>
          <w14:textOutline w14:w="12700" w14:cap="flat" w14:cmpd="sng" w14:algn="ctr">
            <w14:noFill/>
            <w14:prstDash w14:val="solid"/>
            <w14:miter w14:lim="400000"/>
          </w14:textOutline>
        </w:rPr>
        <w:t xml:space="preserve">24 </w:t>
      </w:r>
      <w:r w:rsidRPr="006E77EE">
        <w:rPr>
          <w:rFonts w:ascii="Tahoma" w:eastAsia="Times New Roman" w:hAnsi="Tahoma" w:cs="Tahoma"/>
          <w:b/>
          <w:bCs/>
          <w:sz w:val="20"/>
          <w:szCs w:val="20"/>
          <w:u w:color="000000"/>
          <w:bdr w:val="nil"/>
          <w:lang w:val="nl-NL" w:eastAsia="pl-PL"/>
          <w14:textOutline w14:w="12700" w14:cap="flat" w14:cmpd="sng" w14:algn="ctr">
            <w14:noFill/>
            <w14:prstDash w14:val="solid"/>
            <w14:miter w14:lim="400000"/>
          </w14:textOutline>
        </w:rPr>
        <w:t xml:space="preserve">miesięcy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licząc od daty bezusterkowego protokolarnego odbioru końcowego Przedmiotu umowy.</w:t>
      </w:r>
    </w:p>
    <w:p w14:paraId="6CC8FB1E" w14:textId="11828AF7"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Wykonawca udziela Zamawiającemu gwarancji na Przedmiot umowy. Okres obowiązywania gwarancji jest r</w:t>
      </w:r>
      <w:r w:rsidR="009C539E" w:rsidRPr="006E77EE">
        <w:rPr>
          <w:rFonts w:ascii="Tahoma" w:eastAsia="Times New Roman" w:hAnsi="Tahoma" w:cs="Tahoma"/>
          <w:sz w:val="20"/>
          <w:szCs w:val="20"/>
          <w:u w:color="000000"/>
          <w:bdr w:val="nil"/>
          <w:lang w:val="es-ES_tradnl" w:eastAsia="pl-PL"/>
          <w14:textOutline w14:w="12700" w14:cap="flat" w14:cmpd="sng" w14:algn="ctr">
            <w14:noFill/>
            <w14:prstDash w14:val="solid"/>
            <w14:miter w14:lim="400000"/>
          </w14:textOutline>
        </w:rPr>
        <w:t>ówny</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okresowi rękojmi</w:t>
      </w:r>
      <w:r w:rsidRPr="006E77EE">
        <w:rPr>
          <w:rFonts w:ascii="Tahoma" w:eastAsia="Times New Roman" w:hAnsi="Tahoma" w:cs="Tahoma"/>
          <w:i/>
          <w:iCs/>
          <w:sz w:val="20"/>
          <w:szCs w:val="20"/>
          <w:u w:color="000000"/>
          <w:bdr w:val="nil"/>
          <w:lang w:val="fr-FR"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licząc od dnia bezusterkowego protokolarnego odbioru końcowego Przedmiotu umowy. Wykonawca ponosi odpowiedzialność z tytułu gwarancji w </w:t>
      </w:r>
      <w:r w:rsidR="009C539E"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szczególności</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za wady zmniejszające wartość użytkową, techniczną i estetyczną Przedmiotu umowy. </w:t>
      </w:r>
    </w:p>
    <w:p w14:paraId="755699A4" w14:textId="77777777"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Uprawnienia Zamawiającego z tytułu gwarancji:</w:t>
      </w:r>
    </w:p>
    <w:p w14:paraId="6188DB5B" w14:textId="343EE68C" w:rsidR="0075527F" w:rsidRPr="006E77EE" w:rsidRDefault="00DA17D1" w:rsidP="001E3AC8">
      <w:pPr>
        <w:numPr>
          <w:ilvl w:val="1"/>
          <w:numId w:val="25"/>
        </w:numPr>
        <w:pBdr>
          <w:top w:val="nil"/>
          <w:left w:val="nil"/>
          <w:bottom w:val="nil"/>
          <w:right w:val="nil"/>
          <w:between w:val="nil"/>
          <w:bar w:val="nil"/>
        </w:pBdr>
        <w:tabs>
          <w:tab w:val="left" w:pos="720"/>
          <w:tab w:val="left" w:pos="851"/>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Zamawiający jest uprawniony do zgłoszenia Wykonawcy wszelkich wad i usterek Przedmiotu umowy w formie </w:t>
      </w:r>
      <w:r w:rsidR="0075527F"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mailowej lub telefonicznej (potwierdzonej e-mailem):</w:t>
      </w:r>
    </w:p>
    <w:p w14:paraId="40CA3387" w14:textId="77777777" w:rsidR="0075527F" w:rsidRPr="006E77EE" w:rsidRDefault="0075527F" w:rsidP="0075527F">
      <w:pPr>
        <w:pBdr>
          <w:top w:val="nil"/>
          <w:left w:val="nil"/>
          <w:bottom w:val="nil"/>
          <w:right w:val="nil"/>
          <w:between w:val="nil"/>
          <w:bar w:val="nil"/>
        </w:pBdr>
        <w:tabs>
          <w:tab w:val="left" w:pos="720"/>
          <w:tab w:val="left" w:pos="851"/>
          <w:tab w:val="left" w:pos="1788"/>
        </w:tabs>
        <w:spacing w:after="0" w:line="240" w:lineRule="auto"/>
        <w:ind w:left="1134"/>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Numer tel.:…………………</w:t>
      </w:r>
    </w:p>
    <w:p w14:paraId="16513093" w14:textId="70C792BF" w:rsidR="00DA17D1" w:rsidRPr="006E77EE" w:rsidRDefault="0075527F" w:rsidP="0075527F">
      <w:pPr>
        <w:pBdr>
          <w:top w:val="nil"/>
          <w:left w:val="nil"/>
          <w:bottom w:val="nil"/>
          <w:right w:val="nil"/>
          <w:between w:val="nil"/>
          <w:bar w:val="nil"/>
        </w:pBdr>
        <w:tabs>
          <w:tab w:val="left" w:pos="720"/>
          <w:tab w:val="left" w:pos="851"/>
          <w:tab w:val="left" w:pos="1788"/>
        </w:tabs>
        <w:spacing w:after="0" w:line="240" w:lineRule="auto"/>
        <w:ind w:left="1134"/>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Adres e-email: ………………………..</w:t>
      </w:r>
    </w:p>
    <w:p w14:paraId="43C144F4" w14:textId="77777777" w:rsidR="00DA17D1" w:rsidRPr="006E77EE" w:rsidRDefault="00DA17D1" w:rsidP="001E3AC8">
      <w:pPr>
        <w:numPr>
          <w:ilvl w:val="1"/>
          <w:numId w:val="25"/>
        </w:numPr>
        <w:pBdr>
          <w:top w:val="nil"/>
          <w:left w:val="nil"/>
          <w:bottom w:val="nil"/>
          <w:right w:val="nil"/>
          <w:between w:val="nil"/>
          <w:bar w:val="nil"/>
        </w:pBdr>
        <w:tabs>
          <w:tab w:val="left" w:pos="720"/>
          <w:tab w:val="left" w:pos="851"/>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Wykonawca zobowiązuje się podjąć działania celem usunięcia wady lub usterki niezwłocznie;</w:t>
      </w:r>
    </w:p>
    <w:p w14:paraId="687F1E67" w14:textId="41952562" w:rsidR="00DA17D1" w:rsidRPr="006E77EE" w:rsidRDefault="00DA17D1" w:rsidP="001E3AC8">
      <w:pPr>
        <w:numPr>
          <w:ilvl w:val="1"/>
          <w:numId w:val="25"/>
        </w:numPr>
        <w:pBdr>
          <w:top w:val="nil"/>
          <w:left w:val="nil"/>
          <w:bottom w:val="nil"/>
          <w:right w:val="nil"/>
          <w:between w:val="nil"/>
          <w:bar w:val="nil"/>
        </w:pBdr>
        <w:tabs>
          <w:tab w:val="left" w:pos="720"/>
          <w:tab w:val="left" w:pos="851"/>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Wykonawca zobowiązuje się </w:t>
      </w:r>
      <w:r w:rsidRPr="006E77EE">
        <w:rPr>
          <w:rFonts w:ascii="Tahoma" w:eastAsia="Times New Roman" w:hAnsi="Tahoma" w:cs="Tahoma"/>
          <w:sz w:val="20"/>
          <w:szCs w:val="20"/>
          <w:u w:color="000000"/>
          <w:bdr w:val="nil"/>
          <w:lang w:val="es-ES_tradnl" w:eastAsia="pl-PL"/>
          <w14:textOutline w14:w="12700" w14:cap="flat" w14:cmpd="sng" w14:algn="ctr">
            <w14:noFill/>
            <w14:prstDash w14:val="solid"/>
            <w14:miter w14:lim="400000"/>
          </w14:textOutline>
        </w:rPr>
        <w:t xml:space="preserve">do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potwierdzenia przyjęcia zgłoszenia, o</w:t>
      </w:r>
      <w:r w:rsidR="00332443"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którym </w:t>
      </w:r>
      <w:r w:rsidR="0075527F"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mowa w pkt 1 w terminie 24</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godzin, oraz usunięcia wady lub usterki niezwłocznie, nie później niż w terminie 14 dni od dnia zgłoszenia przez Zamawiającego wady lub usterki; w przypadku braku dostępności części zamiennych umożliwiających usunięcie wady lub usterki zgodnie z powyższym, Strony mogą, w powyższym terminie, określić indywidualnie w formie dokumentowej inny termin usunięcia usterki lub wady. Wszelkie koszty usunięcia wad lub usterek w okresie obowiązywania gwarancji ponosić będzie Wykonawca. </w:t>
      </w:r>
    </w:p>
    <w:p w14:paraId="6FBE467B" w14:textId="318890A9" w:rsidR="00DA17D1" w:rsidRPr="006E77EE" w:rsidRDefault="00DA17D1" w:rsidP="001E3AC8">
      <w:pPr>
        <w:numPr>
          <w:ilvl w:val="1"/>
          <w:numId w:val="25"/>
        </w:numPr>
        <w:pBdr>
          <w:top w:val="nil"/>
          <w:left w:val="nil"/>
          <w:bottom w:val="nil"/>
          <w:right w:val="nil"/>
          <w:between w:val="nil"/>
          <w:bar w:val="nil"/>
        </w:pBdr>
        <w:tabs>
          <w:tab w:val="left" w:pos="720"/>
          <w:tab w:val="left" w:pos="851"/>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Okres gwarancji ulega stosownemu przedłużeniu lub rozpoczyna </w:t>
      </w:r>
      <w:r w:rsidR="001E35AA"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swó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j bieg od nowa w przypadkach określonych w art. 581 § </w:t>
      </w:r>
      <w:r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 xml:space="preserve">1 i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2 ustawy z dnia 23 kwietnia 1964 r. Kodeks cywilny.</w:t>
      </w:r>
    </w:p>
    <w:p w14:paraId="71A2E08E" w14:textId="46C5CC8B" w:rsidR="00DA17D1" w:rsidRPr="006E77EE" w:rsidRDefault="00DA17D1" w:rsidP="001E3AC8">
      <w:pPr>
        <w:numPr>
          <w:ilvl w:val="1"/>
          <w:numId w:val="25"/>
        </w:numPr>
        <w:pBdr>
          <w:top w:val="nil"/>
          <w:left w:val="nil"/>
          <w:bottom w:val="nil"/>
          <w:right w:val="nil"/>
          <w:between w:val="nil"/>
          <w:bar w:val="nil"/>
        </w:pBdr>
        <w:tabs>
          <w:tab w:val="left" w:pos="720"/>
          <w:tab w:val="left" w:pos="851"/>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 razie stwierdzenia wady lub usterki Przedmiotu umowy nienadających się do </w:t>
      </w:r>
      <w:r w:rsidR="001E35AA"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usunięcia,</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Zamawiający </w:t>
      </w:r>
      <w:r w:rsidR="00662AF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może</w:t>
      </w:r>
      <w:r w:rsidR="00662AF6" w:rsidRPr="006E77EE">
        <w:rPr>
          <w:rFonts w:ascii="Tahoma" w:eastAsia="Times New Roman" w:hAnsi="Tahoma" w:cs="Tahoma"/>
          <w:sz w:val="20"/>
          <w:szCs w:val="20"/>
          <w:u w:color="000000"/>
          <w:bdr w:val="nil"/>
          <w:lang w:val="nl-NL" w:eastAsia="pl-PL"/>
          <w14:textOutline w14:w="12700" w14:cap="flat" w14:cmpd="sng" w14:algn="ctr">
            <w14:noFill/>
            <w14:prstDash w14:val="solid"/>
            <w14:miter w14:lim="400000"/>
          </w14:textOutline>
        </w:rPr>
        <w:t xml:space="preserve"> według własnego uznania</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żądać obniżenia wynagrodzenia odpowiednio do utraconej wartości użytkowej, estetycznej lub technicznej lub żądać dostawy Przedmiotu umowy przez Wykonawcę po raz drugi, bez względu na wysokość koszt</w:t>
      </w:r>
      <w:r w:rsidRPr="006E77EE">
        <w:rPr>
          <w:rFonts w:ascii="Tahoma" w:eastAsia="Times New Roman" w:hAnsi="Tahoma" w:cs="Tahoma"/>
          <w:sz w:val="20"/>
          <w:szCs w:val="20"/>
          <w:u w:color="000000"/>
          <w:bdr w:val="nil"/>
          <w:lang w:val="es-ES_tradnl" w:eastAsia="pl-PL"/>
          <w14:textOutline w14:w="12700" w14:cap="flat" w14:cmpd="sng" w14:algn="ctr">
            <w14:noFill/>
            <w14:prstDash w14:val="solid"/>
            <w14:miter w14:lim="400000"/>
          </w14:textOutline>
        </w:rPr>
        <w: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 </w:t>
      </w:r>
    </w:p>
    <w:p w14:paraId="108D9BCE" w14:textId="6D30D3D2" w:rsidR="00DA17D1" w:rsidRPr="006E77EE" w:rsidRDefault="00DA17D1" w:rsidP="00AC7441">
      <w:pPr>
        <w:numPr>
          <w:ilvl w:val="1"/>
          <w:numId w:val="25"/>
        </w:numPr>
        <w:pBdr>
          <w:top w:val="nil"/>
          <w:left w:val="nil"/>
          <w:bottom w:val="nil"/>
          <w:right w:val="nil"/>
          <w:between w:val="nil"/>
          <w:bar w:val="nil"/>
        </w:pBdr>
        <w:tabs>
          <w:tab w:val="left" w:pos="720"/>
          <w:tab w:val="left" w:pos="851"/>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 przypadku nieusunięcia wad w terminie, o</w:t>
      </w:r>
      <w:r w:rsidR="00332443"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którym</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mowa w pkt 3, Zamawiający bez dodatkowego wezwania może dokonać ich usunięcia w zastępstwie Wykonawcy i na jego koszt i ryzyko (bez utraty uprawnień z tytułu gwarancji)</w:t>
      </w:r>
      <w:r w:rsidR="00AC7441"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r w:rsidR="00AC7441" w:rsidRPr="006E77EE">
        <w:rPr>
          <w:rFonts w:cs="Calibri"/>
        </w:rPr>
        <w:t xml:space="preserve">oraz bez uzyskiwania zgody sądu na zastępcze wykonanie zobowiązania. Celem uniknięcia wątpliwości interpretacyjnych Strony wskazują, iż niniejsze postanowienie umowne wyłącza regulację z art. 480 § 1 </w:t>
      </w:r>
      <w:r w:rsidR="00AC7441"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ustawy z dnia 23 kwietnia 1964 r. Kodeks cywilny</w:t>
      </w:r>
      <w:r w:rsidR="00AC7441" w:rsidRPr="006E77EE">
        <w:rPr>
          <w:rFonts w:cs="Calibri"/>
        </w:rPr>
        <w:t xml:space="preserve"> w zakresie obowiązku uzyskania zgody sądu na wykonanie zastępcze</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p>
    <w:p w14:paraId="239ED6D3" w14:textId="77777777" w:rsidR="00DA17D1" w:rsidRPr="006E77EE" w:rsidRDefault="00DA17D1" w:rsidP="001E3AC8">
      <w:pPr>
        <w:numPr>
          <w:ilvl w:val="0"/>
          <w:numId w:val="26"/>
        </w:numPr>
        <w:pBdr>
          <w:top w:val="nil"/>
          <w:left w:val="nil"/>
          <w:bottom w:val="nil"/>
          <w:right w:val="nil"/>
          <w:between w:val="nil"/>
          <w:bar w:val="nil"/>
        </w:pBdr>
        <w:tabs>
          <w:tab w:val="left" w:pos="720"/>
          <w:tab w:val="left" w:pos="851"/>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Gwarancja nie obejmuje wad i usterek powstałych wyłącznie z winy Zamawiającego lub będących skutkiem wyłącznie działania siły wyższej. </w:t>
      </w:r>
    </w:p>
    <w:p w14:paraId="1FA41DD8" w14:textId="0F430BC1" w:rsidR="00DA17D1" w:rsidRPr="006E77EE" w:rsidRDefault="00DA17D1" w:rsidP="001E3AC8">
      <w:pPr>
        <w:numPr>
          <w:ilvl w:val="0"/>
          <w:numId w:val="23"/>
        </w:numPr>
        <w:pBdr>
          <w:top w:val="nil"/>
          <w:left w:val="nil"/>
          <w:bottom w:val="nil"/>
          <w:right w:val="nil"/>
          <w:between w:val="nil"/>
          <w:bar w:val="nil"/>
        </w:pBdr>
        <w:tabs>
          <w:tab w:val="left" w:pos="1788"/>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 xml:space="preserve">Wykonawca usuwając wady lub usterki zapewni, że wykonywanie wszelkich czynności i napraw w zakresie wykonywanych </w:t>
      </w:r>
      <w:r w:rsidR="004B75ED" w:rsidRPr="006E77EE">
        <w:rPr>
          <w:rFonts w:ascii="Tahoma" w:eastAsia="Arial Unicode MS" w:hAnsi="Tahoma" w:cs="Tahoma"/>
          <w:sz w:val="20"/>
          <w:szCs w:val="20"/>
          <w:u w:color="000000"/>
          <w:bdr w:val="nil"/>
          <w:lang w:eastAsia="pl-PL"/>
        </w:rPr>
        <w:t>obowiązków</w:t>
      </w:r>
      <w:r w:rsidRPr="006E77EE">
        <w:rPr>
          <w:rFonts w:ascii="Tahoma" w:eastAsia="Arial Unicode MS" w:hAnsi="Tahoma" w:cs="Tahoma"/>
          <w:sz w:val="20"/>
          <w:szCs w:val="20"/>
          <w:u w:color="000000"/>
          <w:bdr w:val="nil"/>
          <w:lang w:eastAsia="pl-PL"/>
        </w:rPr>
        <w:t xml:space="preserve"> gwarancyjnych będzie przebiegać w</w:t>
      </w:r>
      <w:r w:rsidR="00662AF6" w:rsidRPr="006E77EE">
        <w:rPr>
          <w:rFonts w:ascii="Tahoma" w:eastAsia="Arial Unicode MS" w:hAnsi="Tahoma" w:cs="Tahoma"/>
          <w:sz w:val="20"/>
          <w:szCs w:val="20"/>
          <w:u w:color="000000"/>
          <w:bdr w:val="nil"/>
          <w:lang w:eastAsia="pl-PL"/>
        </w:rPr>
        <w:t xml:space="preserve"> sposób </w:t>
      </w:r>
      <w:r w:rsidRPr="006E77EE">
        <w:rPr>
          <w:rFonts w:ascii="Tahoma" w:eastAsia="Arial Unicode MS" w:hAnsi="Tahoma" w:cs="Tahoma"/>
          <w:sz w:val="20"/>
          <w:szCs w:val="20"/>
          <w:u w:color="000000"/>
          <w:bdr w:val="nil"/>
          <w:lang w:eastAsia="pl-PL"/>
        </w:rPr>
        <w:t>uzgodniony z Zamawiającym.</w:t>
      </w:r>
    </w:p>
    <w:p w14:paraId="3C9EF36F" w14:textId="4594116A" w:rsidR="00DA17D1" w:rsidRPr="006E77EE" w:rsidRDefault="00DA17D1" w:rsidP="00C3540B">
      <w:pPr>
        <w:numPr>
          <w:ilvl w:val="0"/>
          <w:numId w:val="23"/>
        </w:numPr>
        <w:pBdr>
          <w:top w:val="nil"/>
          <w:left w:val="nil"/>
          <w:bottom w:val="nil"/>
          <w:right w:val="nil"/>
          <w:between w:val="nil"/>
          <w:bar w:val="nil"/>
        </w:pBdr>
        <w:tabs>
          <w:tab w:val="left" w:pos="1788"/>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Z tytułu czynności wykonywanych przez Wykonawcę w toku realizacji uprawnień gwarancyjnych Zamawiającego</w:t>
      </w:r>
      <w:r w:rsidR="00CC24A0" w:rsidRPr="006E77EE">
        <w:rPr>
          <w:rFonts w:ascii="Tahoma" w:eastAsia="Arial Unicode MS" w:hAnsi="Tahoma" w:cs="Tahoma"/>
          <w:sz w:val="20"/>
          <w:szCs w:val="20"/>
          <w:u w:color="000000"/>
          <w:bdr w:val="nil"/>
          <w:lang w:eastAsia="pl-PL"/>
        </w:rPr>
        <w:t>,</w:t>
      </w:r>
      <w:r w:rsidRPr="006E77EE">
        <w:rPr>
          <w:rFonts w:ascii="Tahoma" w:eastAsia="Arial Unicode MS" w:hAnsi="Tahoma" w:cs="Tahoma"/>
          <w:sz w:val="20"/>
          <w:szCs w:val="20"/>
          <w:u w:color="000000"/>
          <w:bdr w:val="nil"/>
          <w:lang w:eastAsia="pl-PL"/>
        </w:rPr>
        <w:t xml:space="preserve"> Wykonawcy nie przysługuje dodatkowe wynagrodzenie lub zwrot koszt</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 xml:space="preserve">w czy też </w:t>
      </w:r>
      <w:r w:rsidRPr="006E77EE">
        <w:rPr>
          <w:rFonts w:ascii="Tahoma" w:eastAsia="Arial Unicode MS" w:hAnsi="Tahoma" w:cs="Tahoma"/>
          <w:sz w:val="20"/>
          <w:szCs w:val="20"/>
          <w:u w:color="000000"/>
          <w:bdr w:val="nil"/>
          <w:lang w:eastAsia="pl-PL"/>
        </w:rPr>
        <w:lastRenderedPageBreak/>
        <w:t>roszczenie oparte na innej podstawie prawnej. Wykonawca nie może odm</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wić usunięcia wad ze względu na wysokość koszt</w:t>
      </w:r>
      <w:r w:rsidRPr="006E77EE">
        <w:rPr>
          <w:rFonts w:ascii="Tahoma" w:eastAsia="Arial Unicode MS" w:hAnsi="Tahoma" w:cs="Tahoma"/>
          <w:sz w:val="20"/>
          <w:szCs w:val="20"/>
          <w:u w:color="000000"/>
          <w:bdr w:val="nil"/>
          <w:lang w:val="es-ES_tradnl" w:eastAsia="pl-PL"/>
        </w:rPr>
        <w:t>ó</w:t>
      </w:r>
      <w:r w:rsidRPr="006E77EE">
        <w:rPr>
          <w:rFonts w:ascii="Tahoma" w:eastAsia="Arial Unicode MS" w:hAnsi="Tahoma" w:cs="Tahoma"/>
          <w:sz w:val="20"/>
          <w:szCs w:val="20"/>
          <w:u w:color="000000"/>
          <w:bdr w:val="nil"/>
          <w:lang w:eastAsia="pl-PL"/>
        </w:rPr>
        <w:t>w usunięcia wad.</w:t>
      </w:r>
    </w:p>
    <w:p w14:paraId="69D5F95E" w14:textId="369FC21E" w:rsidR="00E0541B" w:rsidRPr="006E77EE" w:rsidRDefault="00E0541B" w:rsidP="00E0541B">
      <w:pPr>
        <w:numPr>
          <w:ilvl w:val="0"/>
          <w:numId w:val="23"/>
        </w:numPr>
        <w:pBdr>
          <w:top w:val="nil"/>
          <w:left w:val="nil"/>
          <w:bottom w:val="nil"/>
          <w:right w:val="nil"/>
          <w:between w:val="nil"/>
          <w:bar w:val="nil"/>
        </w:pBdr>
        <w:tabs>
          <w:tab w:val="left" w:pos="1788"/>
        </w:tabs>
        <w:spacing w:after="0" w:line="240" w:lineRule="auto"/>
        <w:jc w:val="both"/>
        <w:rPr>
          <w:rFonts w:ascii="Tahoma" w:eastAsia="Arial Unicode MS" w:hAnsi="Tahoma" w:cs="Tahoma"/>
          <w:sz w:val="20"/>
          <w:szCs w:val="20"/>
          <w:u w:color="000000"/>
          <w:bdr w:val="nil"/>
          <w:lang w:eastAsia="pl-PL"/>
        </w:rPr>
      </w:pPr>
      <w:r w:rsidRPr="006E77EE">
        <w:rPr>
          <w:rFonts w:ascii="Tahoma" w:eastAsia="Arial Unicode MS" w:hAnsi="Tahoma" w:cs="Tahoma"/>
          <w:sz w:val="20"/>
          <w:szCs w:val="20"/>
          <w:u w:color="000000"/>
          <w:bdr w:val="nil"/>
          <w:lang w:eastAsia="pl-PL"/>
        </w:rPr>
        <w:t>Jeżeli Wykonawca przekaże Zamawiającemu osobny dokument gwarancyjny, dokument gwarancyjny nie może zawierać jakichkolwiek wyłączeń odpowiedzialności nieprzewidzianych w niniejszej Umowie. Przede wszystkim zaś postanowienia Gwarancji nie mogą być sprzeczne z postanowieniami Umowy, w szczególności niniejszego § 6, a w przypadku takiej sprzeczności pierwszeństwo przed postanowieniami dokumentu Gwarancji udzielonej przez Wykonawcę/Producenta, mają postanowienia niniejszej Umowy. Przez sprzeczność dokumentu Gwarancji udzielonej przez Wykonawcę/Producenta, Zamawiający rozumie również zawarcie w niej postanowień nieuregulowanych w niniejszym § 6, nie znajdujących się wprost w niniejszym § 6 bądź w jakikolwiek sposób sprzecznych z niniejszym § 6, a które będą niekorzystne dla Zamawiającego.</w:t>
      </w:r>
    </w:p>
    <w:p w14:paraId="15FAB382" w14:textId="6014B8B1"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xml:space="preserve">§ </w:t>
      </w:r>
      <w:r w:rsidR="00662AF6"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7</w:t>
      </w: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w:t>
      </w:r>
    </w:p>
    <w:p w14:paraId="4DC5492F" w14:textId="77777777"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Kary umowne</w:t>
      </w:r>
    </w:p>
    <w:p w14:paraId="132126C7" w14:textId="77777777" w:rsidR="00DA17D1" w:rsidRPr="006E77EE" w:rsidRDefault="00DA17D1" w:rsidP="001E3AC8">
      <w:pPr>
        <w:numPr>
          <w:ilvl w:val="1"/>
          <w:numId w:val="31"/>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 przypadku naruszenia postanowień niniejszej umowy Zamawiający ma prawo naliczyć Wykonawcy kary umowne zgodnie z poniższymi zasadami.</w:t>
      </w:r>
    </w:p>
    <w:p w14:paraId="79D95CD5" w14:textId="7475F234" w:rsidR="00DA17D1" w:rsidRPr="006E77EE" w:rsidRDefault="00DA17D1" w:rsidP="001E3AC8">
      <w:pPr>
        <w:numPr>
          <w:ilvl w:val="1"/>
          <w:numId w:val="31"/>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Wykonawca zobowiązuje się do zapłaty na rzecz Zamawiającego kary umownej w </w:t>
      </w:r>
      <w:r w:rsidR="004B75ED"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wysokości</w:t>
      </w:r>
      <w:r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 xml:space="preserve"> </w:t>
      </w:r>
      <w:r w:rsidR="0075527F"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10</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 kwoty brutto, o</w:t>
      </w:r>
      <w:r w:rsidR="00332443"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której</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mowa w § 4 ust. 1, w przypadku odstąpienia przez Zamawiającego od umowy z przyczyn leżących po stronie Wykonawcy, na podstawie § </w:t>
      </w:r>
      <w:r w:rsidR="00662AF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9</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ust. 2 niniejszej umowy.</w:t>
      </w:r>
    </w:p>
    <w:p w14:paraId="22CB4E98" w14:textId="5D9B986E" w:rsidR="00DA17D1" w:rsidRPr="006E77EE" w:rsidRDefault="00DA17D1" w:rsidP="001E3AC8">
      <w:pPr>
        <w:numPr>
          <w:ilvl w:val="1"/>
          <w:numId w:val="31"/>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 przypadku zwłoki w realizacji Przedmiotu umowy w terminie, o którym mowa w § 3 umowy, Wykonawca zobowiązuje się do zapłaty na rzecz Zamawiającego kary umownej w wysokości 0,</w:t>
      </w:r>
      <w:r w:rsidR="00C3540B"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1</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 kwoty brutto, o</w:t>
      </w:r>
      <w:r w:rsidR="00332443"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której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mowa w § 4 ust. 1</w:t>
      </w: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xml:space="preserve">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umowy, za każdy dzień zwłoki.</w:t>
      </w:r>
    </w:p>
    <w:p w14:paraId="6C92D064" w14:textId="0124C5EE" w:rsidR="00DA17D1" w:rsidRPr="006E77EE" w:rsidRDefault="00DA17D1" w:rsidP="001E3AC8">
      <w:pPr>
        <w:numPr>
          <w:ilvl w:val="1"/>
          <w:numId w:val="31"/>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 przypadku zwłoki w usunięciu wad stwierdzonych w okresie gwarancji bądź rękojmi za wady, Wykonawca zobowiązuje się do zapłaty na rzecz Zamawiającego kary umownej w wysokości 0,</w:t>
      </w:r>
      <w:r w:rsidR="00C3540B"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1</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 kwoty brutto, o</w:t>
      </w:r>
      <w:r w:rsidR="00332443"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której</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mowa w § 4 ust. 1 umowy, za każdy dzień zwłoki w usunięciu wad, liczony od upływu dnia wyznaczonego przez Zamawiającego na ich usunięcie.</w:t>
      </w:r>
    </w:p>
    <w:p w14:paraId="57518EDA" w14:textId="31375750" w:rsidR="00DA17D1" w:rsidRPr="006E77EE" w:rsidRDefault="00DA17D1" w:rsidP="001E3AC8">
      <w:pPr>
        <w:numPr>
          <w:ilvl w:val="1"/>
          <w:numId w:val="32"/>
        </w:numPr>
        <w:pBdr>
          <w:top w:val="nil"/>
          <w:left w:val="nil"/>
          <w:bottom w:val="nil"/>
          <w:right w:val="nil"/>
          <w:between w:val="nil"/>
          <w:bar w:val="nil"/>
        </w:pBdr>
        <w:tabs>
          <w:tab w:val="left" w:pos="1440"/>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Łączna maksymalna wysokość kar umownych, </w:t>
      </w:r>
      <w:r w:rsidR="00C3540B"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któ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rych mogą dochodzić strony nie może przekroczyć 30% wynagrodzenia</w:t>
      </w:r>
      <w:r w:rsidR="00C77EF2"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brutto</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o </w:t>
      </w:r>
      <w:r w:rsidR="00662AF6"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któ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rym mowa w </w:t>
      </w:r>
      <w:bookmarkStart w:id="5" w:name="_Hlk115428066"/>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bookmarkEnd w:id="5"/>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4 ust. 1 umowy.</w:t>
      </w:r>
    </w:p>
    <w:p w14:paraId="6EE22B37" w14:textId="34E92BDE" w:rsidR="00DA17D1" w:rsidRPr="006E77EE" w:rsidRDefault="00DA17D1" w:rsidP="001E3AC8">
      <w:pPr>
        <w:numPr>
          <w:ilvl w:val="1"/>
          <w:numId w:val="32"/>
        </w:numPr>
        <w:pBdr>
          <w:top w:val="nil"/>
          <w:left w:val="nil"/>
          <w:bottom w:val="nil"/>
          <w:right w:val="nil"/>
          <w:between w:val="nil"/>
          <w:bar w:val="nil"/>
        </w:pBdr>
        <w:tabs>
          <w:tab w:val="left" w:pos="1440"/>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Roszczenia o zapłatę </w:t>
      </w:r>
      <w:r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nal</w:t>
      </w:r>
      <w:r w:rsidR="00C3540B"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eżnych</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kar umownych nie wykluczają prawa żądania zapłaty odszkodowania przekraczającego wysokość zastrzeżonych kar umownych na zasadach </w:t>
      </w:r>
      <w:r w:rsidR="00C3540B"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ogólnych</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jeżeli wysokość szkody przekroczy wysokość zastrzeżonej kary umownej. </w:t>
      </w:r>
    </w:p>
    <w:p w14:paraId="75A0DE01" w14:textId="77777777" w:rsidR="00DA17D1" w:rsidRPr="006E77EE" w:rsidRDefault="00DA17D1" w:rsidP="001E3AC8">
      <w:pPr>
        <w:numPr>
          <w:ilvl w:val="1"/>
          <w:numId w:val="32"/>
        </w:numPr>
        <w:pBdr>
          <w:top w:val="nil"/>
          <w:left w:val="nil"/>
          <w:bottom w:val="nil"/>
          <w:right w:val="nil"/>
          <w:between w:val="nil"/>
          <w:bar w:val="nil"/>
        </w:pBdr>
        <w:tabs>
          <w:tab w:val="left" w:pos="1440"/>
        </w:tabs>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Przed naliczeniem kary umownej Zamawiający wzywa Wykonawcę do szczegółowego podania przyczyn niewykonania lub nienależytego wykonania umowy w terminie 3 dni roboczych od daty otrzymania wezwania.</w:t>
      </w:r>
    </w:p>
    <w:p w14:paraId="3771C479" w14:textId="77777777" w:rsidR="00DA17D1" w:rsidRPr="006E77EE" w:rsidRDefault="00DA17D1" w:rsidP="001E3AC8">
      <w:pPr>
        <w:numPr>
          <w:ilvl w:val="1"/>
          <w:numId w:val="33"/>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Kary umowne mogą być naliczane niezależnie od siebie i podlegają kumulacji.</w:t>
      </w:r>
    </w:p>
    <w:p w14:paraId="33B1A814" w14:textId="77C49E69" w:rsidR="00BD5A1F" w:rsidRPr="006E77EE" w:rsidRDefault="00BD5A1F" w:rsidP="00BD5A1F">
      <w:pPr>
        <w:numPr>
          <w:ilvl w:val="1"/>
          <w:numId w:val="33"/>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Wykonawca upoważnia Zamawiającego do potrącenia z wynagrodzenia naliczonych kar umownych.</w:t>
      </w:r>
    </w:p>
    <w:p w14:paraId="51B26B66" w14:textId="57B1EF86" w:rsidR="00DA17D1" w:rsidRPr="006E77EE" w:rsidRDefault="00DA17D1" w:rsidP="00177DEB">
      <w:pPr>
        <w:widowControl w:val="0"/>
        <w:pBdr>
          <w:top w:val="nil"/>
          <w:left w:val="nil"/>
          <w:bottom w:val="nil"/>
          <w:right w:val="nil"/>
          <w:between w:val="nil"/>
          <w:bar w:val="nil"/>
        </w:pBdr>
        <w:suppressAutoHyphen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 xml:space="preserve">§ </w:t>
      </w:r>
      <w:r w:rsidR="00662AF6"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8</w:t>
      </w: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w:t>
      </w:r>
    </w:p>
    <w:p w14:paraId="44CF166D" w14:textId="77777777"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b/>
          <w:bCs/>
          <w:sz w:val="20"/>
          <w:szCs w:val="20"/>
          <w:u w:color="000000"/>
          <w:bdr w:val="nil"/>
          <w:lang w:eastAsia="pl-PL"/>
          <w14:textOutline w14:w="12700" w14:cap="flat" w14:cmpd="sng" w14:algn="ctr">
            <w14:noFill/>
            <w14:prstDash w14:val="solid"/>
            <w14:miter w14:lim="400000"/>
          </w14:textOutline>
        </w:rPr>
        <w:t>Zmiany Umowy</w:t>
      </w:r>
    </w:p>
    <w:p w14:paraId="579C1C6D" w14:textId="643BF7A4" w:rsidR="00DA17D1" w:rsidRPr="006E77EE" w:rsidRDefault="00DA17D1" w:rsidP="001E3AC8">
      <w:pPr>
        <w:numPr>
          <w:ilvl w:val="0"/>
          <w:numId w:val="35"/>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Wszelkie zmiany umowy wymagają </w:t>
      </w:r>
      <w:r w:rsidR="00F33989"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zgody obu Stron oraz zachowania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formy pisemnej pod rygorem nieważności. </w:t>
      </w:r>
    </w:p>
    <w:p w14:paraId="1AFB70B8" w14:textId="6F93AD5F" w:rsidR="00DA17D1" w:rsidRPr="006E77EE" w:rsidRDefault="00DA17D1" w:rsidP="001E3AC8">
      <w:pPr>
        <w:numPr>
          <w:ilvl w:val="0"/>
          <w:numId w:val="35"/>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Zmiany umowy są dopuszczalne w zakresie dozwolonym przez art. 455 ustawy </w:t>
      </w:r>
      <w:r w:rsidR="00C77EF2"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Pzp</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t>
      </w:r>
    </w:p>
    <w:p w14:paraId="3B2004A2" w14:textId="77777777" w:rsidR="00DA17D1" w:rsidRPr="006E77EE" w:rsidRDefault="00DA17D1" w:rsidP="001E3AC8">
      <w:pPr>
        <w:numPr>
          <w:ilvl w:val="0"/>
          <w:numId w:val="35"/>
        </w:numPr>
        <w:pBdr>
          <w:top w:val="nil"/>
          <w:left w:val="nil"/>
          <w:bottom w:val="nil"/>
          <w:right w:val="nil"/>
          <w:between w:val="nil"/>
          <w:bar w:val="nil"/>
        </w:pBdr>
        <w:spacing w:after="0" w:line="240" w:lineRule="auto"/>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Strony dopuszczają możliwość zmiany umowy w zakresie zmiany terminu wykonania umowy (o czas nie dłuższy niż czas trwania tych okoliczności) z uwagi na:</w:t>
      </w:r>
    </w:p>
    <w:p w14:paraId="565E80C2" w14:textId="670F170A" w:rsidR="00DA17D1" w:rsidRPr="006E77EE" w:rsidRDefault="00DA17D1" w:rsidP="00C3540B">
      <w:pPr>
        <w:numPr>
          <w:ilvl w:val="2"/>
          <w:numId w:val="37"/>
        </w:numPr>
        <w:pBdr>
          <w:top w:val="nil"/>
          <w:left w:val="nil"/>
          <w:bottom w:val="nil"/>
          <w:right w:val="nil"/>
          <w:between w:val="nil"/>
          <w:bar w:val="nil"/>
        </w:pBdr>
        <w:spacing w:after="0" w:line="240" w:lineRule="auto"/>
        <w:ind w:left="851" w:hanging="425"/>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siłę wyższą (przez </w:t>
      </w:r>
      <w:r w:rsidR="004B75ED"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okoliczności</w:t>
      </w:r>
      <w:r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 xml:space="preserve"> </w:t>
      </w:r>
      <w:r w:rsidR="00662AF6" w:rsidRPr="006E77EE">
        <w:rPr>
          <w:rFonts w:ascii="Tahoma" w:eastAsia="Times New Roman" w:hAnsi="Tahoma" w:cs="Tahoma"/>
          <w:sz w:val="20"/>
          <w:szCs w:val="20"/>
          <w:u w:color="000000"/>
          <w:bdr w:val="nil"/>
          <w:lang w:val="it-IT" w:eastAsia="pl-PL"/>
          <w14:textOutline w14:w="12700" w14:cap="flat" w14:cmpd="sng" w14:algn="ctr">
            <w14:noFill/>
            <w14:prstDash w14:val="solid"/>
            <w14:miter w14:lim="400000"/>
          </w14:textOutline>
        </w:rPr>
        <w:t>siły</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wyższej Strony rozumieją zdarzenie zewnętrzne o charakterze nadzwyczajnym, k</w:t>
      </w:r>
      <w:r w:rsidR="004B75ED"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tór</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ego nie można było przewidzieć ani jemu zapobiec, w </w:t>
      </w:r>
      <w:r w:rsidR="004B75ED"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szczególności</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takie jak: pożar, zalanie, wojna, stan wyjątkowy, zasadnicza zmiana sytuacji społeczno-gospodarczej, klęska żywiołowa),</w:t>
      </w:r>
    </w:p>
    <w:p w14:paraId="027E7E61" w14:textId="5D87BD03" w:rsidR="00DA17D1" w:rsidRPr="006E77EE" w:rsidRDefault="00DA17D1" w:rsidP="00C3540B">
      <w:pPr>
        <w:numPr>
          <w:ilvl w:val="2"/>
          <w:numId w:val="37"/>
        </w:numPr>
        <w:pBdr>
          <w:top w:val="nil"/>
          <w:left w:val="nil"/>
          <w:bottom w:val="nil"/>
          <w:right w:val="nil"/>
          <w:between w:val="nil"/>
          <w:bar w:val="nil"/>
        </w:pBdr>
        <w:spacing w:after="0" w:line="240" w:lineRule="auto"/>
        <w:ind w:left="851" w:hanging="425"/>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działanie os</w:t>
      </w:r>
      <w:r w:rsidRPr="006E77EE">
        <w:rPr>
          <w:rFonts w:ascii="Tahoma" w:eastAsia="Times New Roman" w:hAnsi="Tahoma" w:cs="Tahoma"/>
          <w:sz w:val="20"/>
          <w:szCs w:val="20"/>
          <w:u w:color="000000"/>
          <w:bdr w:val="nil"/>
          <w:lang w:val="es-ES_tradnl" w:eastAsia="pl-PL"/>
          <w14:textOutline w14:w="12700" w14:cap="flat" w14:cmpd="sng" w14:algn="ctr">
            <w14:noFill/>
            <w14:prstDash w14:val="solid"/>
            <w14:miter w14:lim="400000"/>
          </w14:textOutline>
        </w:rPr>
        <w: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b trzecich, </w:t>
      </w:r>
      <w:r w:rsidR="004B75ED"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któ</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rego nie można było przewidzieć</w:t>
      </w:r>
      <w:r w:rsidR="00C3540B"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p>
    <w:p w14:paraId="49C2F1EE" w14:textId="77777777" w:rsidR="00DA17D1" w:rsidRPr="006E77EE" w:rsidRDefault="00DA17D1" w:rsidP="00C3540B">
      <w:pPr>
        <w:numPr>
          <w:ilvl w:val="2"/>
          <w:numId w:val="37"/>
        </w:numPr>
        <w:pBdr>
          <w:top w:val="nil"/>
          <w:left w:val="nil"/>
          <w:bottom w:val="nil"/>
          <w:right w:val="nil"/>
          <w:between w:val="nil"/>
          <w:bar w:val="nil"/>
        </w:pBdr>
        <w:spacing w:after="0" w:line="240" w:lineRule="auto"/>
        <w:ind w:left="851" w:hanging="425"/>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wystąpienie trudności organizacyjnych związanych z działalnością Zamawiającego, w związku koniecznością wykonywania zadań statutowych.</w:t>
      </w:r>
    </w:p>
    <w:p w14:paraId="43B35295" w14:textId="77777777" w:rsidR="00FA1B1D" w:rsidRPr="006E77EE" w:rsidRDefault="00FA1B1D" w:rsidP="00FA1B1D">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4. Strony dopuszczają również możliwość zmiany zawartej Umowy w stosunku do treści oferty Wykonawcy w następującym zakresie: </w:t>
      </w:r>
    </w:p>
    <w:p w14:paraId="6611D7D1" w14:textId="6C7DA9CC" w:rsidR="00FA1B1D" w:rsidRPr="006E77EE" w:rsidRDefault="00FA1B1D" w:rsidP="00FA1B1D">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a) omyłek pisarskich lub błędów rachunkowych,</w:t>
      </w:r>
      <w:r w:rsidR="00685590">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 xml:space="preserve"> </w:t>
      </w: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mających na celu wyjaśnienie wątpliwości treści Umowy, jeśli będzie ona budziła wątpliwości interpretacyjne między Stronami,</w:t>
      </w:r>
    </w:p>
    <w:p w14:paraId="39EDD38D" w14:textId="53400E2B" w:rsidR="00FA1B1D" w:rsidRPr="006E77EE" w:rsidRDefault="00FA1B1D" w:rsidP="00FA1B1D">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lastRenderedPageBreak/>
        <w:t>b) konieczności zmiany sposobu wykonania lub zakresu Przedmiotu Umowy z przyczyn wcześniej nieprzewidzianych lub w przypadku zmiany potrzeb Zamawiającego,</w:t>
      </w:r>
    </w:p>
    <w:p w14:paraId="73BEA371" w14:textId="73D2681D" w:rsidR="00F33989" w:rsidRPr="006E77EE" w:rsidRDefault="00F33989" w:rsidP="00F33989">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c) jeżeli zmiany Umowy, w tym zmiany sposobu płatności, wymagać będzie ochrona interesu Zamawiającego,</w:t>
      </w:r>
    </w:p>
    <w:p w14:paraId="28F88073" w14:textId="77777777" w:rsidR="00F33989" w:rsidRPr="006E77EE" w:rsidRDefault="00F33989" w:rsidP="00F33989">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d) zmiany powszechnie obowiązujących przepisów, jeżeli zgodnie z nimi konieczne będzie dostosowanie treści Umowy do aktualnego stanu prawnego,</w:t>
      </w:r>
    </w:p>
    <w:p w14:paraId="783323C9" w14:textId="7D1EB696" w:rsidR="00F33989" w:rsidRPr="006E77EE" w:rsidRDefault="00F33989" w:rsidP="00F33989">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e) zmiany cen brutto w związku ze zmianą obowiązujących stawek podatku od towarów i usług,</w:t>
      </w:r>
    </w:p>
    <w:p w14:paraId="0B78E513" w14:textId="109B91EB" w:rsidR="00F33989" w:rsidRPr="006E77EE" w:rsidRDefault="00F33989" w:rsidP="00F33989">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f) innych zmian korzystnych dla Zamawiającego, w tym polegających na zamianie elementów</w:t>
      </w:r>
    </w:p>
    <w:p w14:paraId="3399F2D0" w14:textId="09DBB732" w:rsidR="00F33989" w:rsidRPr="006E77EE" w:rsidRDefault="00F33989" w:rsidP="0075527F">
      <w:pPr>
        <w:pBdr>
          <w:top w:val="nil"/>
          <w:left w:val="nil"/>
          <w:bottom w:val="nil"/>
          <w:right w:val="nil"/>
          <w:between w:val="nil"/>
          <w:bar w:val="nil"/>
        </w:pBdr>
        <w:spacing w:after="0" w:line="240" w:lineRule="auto"/>
        <w:ind w:left="426"/>
        <w:jc w:val="both"/>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sz w:val="20"/>
          <w:szCs w:val="20"/>
          <w:u w:color="000000"/>
          <w:bdr w:val="nil"/>
          <w:lang w:eastAsia="pl-PL"/>
          <w14:textOutline w14:w="12700" w14:cap="flat" w14:cmpd="sng" w14:algn="ctr">
            <w14:noFill/>
            <w14:prstDash w14:val="solid"/>
            <w14:miter w14:lim="400000"/>
          </w14:textOutline>
        </w:rPr>
        <w:t>Przedmiotu Umowy na elementy o lepszych lub/i odpowiedniejszych parametrach technicznych.</w:t>
      </w:r>
    </w:p>
    <w:p w14:paraId="54DF390D" w14:textId="7D7F7633"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sz w:val="20"/>
          <w:szCs w:val="20"/>
          <w:u w:color="000000"/>
          <w:bdr w:val="nil"/>
          <w:lang w:eastAsia="pl-PL"/>
        </w:rPr>
      </w:pPr>
      <w:r w:rsidRPr="006E77EE">
        <w:rPr>
          <w:rFonts w:ascii="Tahoma" w:eastAsia="Arial" w:hAnsi="Tahoma" w:cs="Tahoma"/>
          <w:b/>
          <w:bCs/>
          <w:sz w:val="20"/>
          <w:szCs w:val="20"/>
          <w:u w:color="000000"/>
          <w:bdr w:val="nil"/>
          <w:lang w:eastAsia="pl-PL"/>
        </w:rPr>
        <w:t xml:space="preserve">§ </w:t>
      </w:r>
      <w:r w:rsidR="00662AF6" w:rsidRPr="006E77EE">
        <w:rPr>
          <w:rFonts w:ascii="Tahoma" w:eastAsia="Arial" w:hAnsi="Tahoma" w:cs="Tahoma"/>
          <w:b/>
          <w:bCs/>
          <w:sz w:val="20"/>
          <w:szCs w:val="20"/>
          <w:u w:color="000000"/>
          <w:bdr w:val="nil"/>
          <w:lang w:eastAsia="pl-PL"/>
        </w:rPr>
        <w:t>9</w:t>
      </w:r>
      <w:r w:rsidRPr="006E77EE">
        <w:rPr>
          <w:rFonts w:ascii="Tahoma" w:eastAsia="Arial" w:hAnsi="Tahoma" w:cs="Tahoma"/>
          <w:b/>
          <w:bCs/>
          <w:sz w:val="20"/>
          <w:szCs w:val="20"/>
          <w:u w:color="000000"/>
          <w:bdr w:val="nil"/>
          <w:lang w:eastAsia="pl-PL"/>
        </w:rPr>
        <w:t>.</w:t>
      </w:r>
    </w:p>
    <w:p w14:paraId="129C8C0E" w14:textId="77777777"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color w:val="000000"/>
          <w:sz w:val="20"/>
          <w:szCs w:val="20"/>
          <w:u w:color="000000"/>
          <w:bdr w:val="nil"/>
          <w:lang w:eastAsia="pl-PL"/>
        </w:rPr>
      </w:pPr>
      <w:r w:rsidRPr="006E77EE">
        <w:rPr>
          <w:rFonts w:ascii="Tahoma" w:eastAsia="Arial" w:hAnsi="Tahoma" w:cs="Tahoma"/>
          <w:b/>
          <w:bCs/>
          <w:color w:val="000000"/>
          <w:sz w:val="20"/>
          <w:szCs w:val="20"/>
          <w:u w:color="000000"/>
          <w:bdr w:val="nil"/>
          <w:lang w:eastAsia="pl-PL"/>
        </w:rPr>
        <w:t>Odstąpienie od Umowy</w:t>
      </w:r>
    </w:p>
    <w:p w14:paraId="1AB5B0E2" w14:textId="6BA594A9" w:rsidR="00DA17D1" w:rsidRPr="006E77EE" w:rsidRDefault="00DA17D1" w:rsidP="001E3AC8">
      <w:pPr>
        <w:numPr>
          <w:ilvl w:val="0"/>
          <w:numId w:val="39"/>
        </w:numPr>
        <w:pBdr>
          <w:top w:val="nil"/>
          <w:left w:val="nil"/>
          <w:bottom w:val="nil"/>
          <w:right w:val="nil"/>
          <w:between w:val="nil"/>
          <w:bar w:val="nil"/>
        </w:pBdr>
        <w:spacing w:after="0" w:line="240" w:lineRule="auto"/>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w:t>
      </w:r>
      <w:r w:rsidRPr="006E77EE">
        <w:rPr>
          <w:rFonts w:ascii="Tahoma" w:eastAsia="Arial Unicode MS" w:hAnsi="Tahoma" w:cs="Tahoma"/>
          <w:color w:val="000000"/>
          <w:sz w:val="20"/>
          <w:szCs w:val="20"/>
          <w:u w:color="000000"/>
          <w:bdr w:val="nil"/>
          <w:lang w:val="es-ES_tradnl" w:eastAsia="pl-PL"/>
        </w:rPr>
        <w:t>ó</w:t>
      </w:r>
      <w:r w:rsidRPr="006E77EE">
        <w:rPr>
          <w:rFonts w:ascii="Tahoma" w:eastAsia="Arial Unicode MS" w:hAnsi="Tahoma" w:cs="Tahoma"/>
          <w:color w:val="000000"/>
          <w:sz w:val="20"/>
          <w:szCs w:val="20"/>
          <w:u w:color="000000"/>
          <w:bdr w:val="nil"/>
          <w:lang w:eastAsia="pl-PL"/>
        </w:rPr>
        <w:t xml:space="preserve">wczas Wykonawca może żądać wyłącznie wynagrodzenia należnego z tytułu wykonania części umowy.  </w:t>
      </w:r>
    </w:p>
    <w:p w14:paraId="6A9C4193" w14:textId="3FCD4E99" w:rsidR="00BD5A1F" w:rsidRPr="006E77EE" w:rsidRDefault="00BD5A1F" w:rsidP="00E0541B">
      <w:pPr>
        <w:numPr>
          <w:ilvl w:val="0"/>
          <w:numId w:val="39"/>
        </w:numPr>
        <w:pBdr>
          <w:top w:val="nil"/>
          <w:left w:val="nil"/>
          <w:bottom w:val="nil"/>
          <w:right w:val="nil"/>
          <w:between w:val="nil"/>
          <w:bar w:val="nil"/>
        </w:pBdr>
        <w:spacing w:after="0" w:line="240" w:lineRule="auto"/>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 xml:space="preserve">Poza przypadkami uregulowanymi w przepisach prawa, Zamawiający ma prawo odstąpić od Umowy, z przyczyn leżących po stronie Wykonawcy i naliczyć Wykonawcy karę umowną, o której mowa w § </w:t>
      </w:r>
      <w:r w:rsidR="00E0541B" w:rsidRPr="006E77EE">
        <w:rPr>
          <w:rFonts w:ascii="Tahoma" w:eastAsia="Arial Unicode MS" w:hAnsi="Tahoma" w:cs="Tahoma"/>
          <w:color w:val="000000"/>
          <w:sz w:val="20"/>
          <w:szCs w:val="20"/>
          <w:u w:color="000000"/>
          <w:bdr w:val="nil"/>
          <w:lang w:eastAsia="pl-PL"/>
        </w:rPr>
        <w:t>7</w:t>
      </w:r>
      <w:r w:rsidRPr="006E77EE">
        <w:rPr>
          <w:rFonts w:ascii="Tahoma" w:eastAsia="Arial Unicode MS" w:hAnsi="Tahoma" w:cs="Tahoma"/>
          <w:color w:val="000000"/>
          <w:sz w:val="20"/>
          <w:szCs w:val="20"/>
          <w:u w:color="000000"/>
          <w:bdr w:val="nil"/>
          <w:lang w:eastAsia="pl-PL"/>
        </w:rPr>
        <w:t xml:space="preserve"> ust.  2 Umowy, przez złożenie oświadczenia o odstąpieniu od Umowy</w:t>
      </w:r>
      <w:r w:rsidR="00E0541B" w:rsidRPr="006E77EE">
        <w:rPr>
          <w:rFonts w:ascii="Tahoma" w:eastAsia="Arial Unicode MS" w:hAnsi="Tahoma" w:cs="Tahoma"/>
          <w:color w:val="000000"/>
          <w:sz w:val="20"/>
          <w:szCs w:val="20"/>
          <w:u w:color="000000"/>
          <w:bdr w:val="nil"/>
          <w:lang w:eastAsia="pl-PL"/>
        </w:rPr>
        <w:t xml:space="preserve"> </w:t>
      </w:r>
      <w:r w:rsidRPr="006E77EE">
        <w:rPr>
          <w:rFonts w:ascii="Tahoma" w:eastAsia="Arial Unicode MS" w:hAnsi="Tahoma" w:cs="Tahoma"/>
          <w:color w:val="000000"/>
          <w:sz w:val="20"/>
          <w:szCs w:val="20"/>
          <w:u w:color="000000"/>
          <w:bdr w:val="nil"/>
          <w:lang w:eastAsia="pl-PL"/>
        </w:rPr>
        <w:t>w następujących okolicznościach i terminach:</w:t>
      </w:r>
    </w:p>
    <w:p w14:paraId="078C8298" w14:textId="77777777" w:rsidR="00BD5A1F" w:rsidRPr="006E77EE" w:rsidRDefault="00BD5A1F" w:rsidP="0075527F">
      <w:pPr>
        <w:pBdr>
          <w:top w:val="nil"/>
          <w:left w:val="nil"/>
          <w:bottom w:val="nil"/>
          <w:right w:val="nil"/>
          <w:between w:val="nil"/>
          <w:bar w:val="nil"/>
        </w:pBdr>
        <w:tabs>
          <w:tab w:val="left" w:pos="360"/>
        </w:tabs>
        <w:spacing w:after="0" w:line="240" w:lineRule="auto"/>
        <w:ind w:left="357"/>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1) gdy Wykonawca nie wywiązał się z wykonania Przedmiotu Umowy przez czas dłuższy niż 14</w:t>
      </w:r>
    </w:p>
    <w:p w14:paraId="347AA629" w14:textId="17E68B70" w:rsidR="00BD5A1F" w:rsidRPr="006E77EE" w:rsidRDefault="00BD5A1F" w:rsidP="0075527F">
      <w:pPr>
        <w:pBdr>
          <w:top w:val="nil"/>
          <w:left w:val="nil"/>
          <w:bottom w:val="nil"/>
          <w:right w:val="nil"/>
          <w:between w:val="nil"/>
          <w:bar w:val="nil"/>
        </w:pBdr>
        <w:tabs>
          <w:tab w:val="left" w:pos="360"/>
        </w:tabs>
        <w:spacing w:after="0" w:line="240" w:lineRule="auto"/>
        <w:ind w:left="357"/>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 xml:space="preserve">dni od upływu terminu określonego w § </w:t>
      </w:r>
      <w:r w:rsidR="00E0541B" w:rsidRPr="006E77EE">
        <w:rPr>
          <w:rFonts w:ascii="Tahoma" w:eastAsia="Arial Unicode MS" w:hAnsi="Tahoma" w:cs="Tahoma"/>
          <w:color w:val="000000"/>
          <w:sz w:val="20"/>
          <w:szCs w:val="20"/>
          <w:u w:color="000000"/>
          <w:bdr w:val="nil"/>
          <w:lang w:eastAsia="pl-PL"/>
        </w:rPr>
        <w:t>3</w:t>
      </w:r>
      <w:r w:rsidRPr="006E77EE">
        <w:rPr>
          <w:rFonts w:ascii="Tahoma" w:eastAsia="Arial Unicode MS" w:hAnsi="Tahoma" w:cs="Tahoma"/>
          <w:color w:val="000000"/>
          <w:sz w:val="20"/>
          <w:szCs w:val="20"/>
          <w:u w:color="000000"/>
          <w:bdr w:val="nil"/>
          <w:lang w:eastAsia="pl-PL"/>
        </w:rPr>
        <w:t xml:space="preserve"> Umowy. Uprawnienie to Zamawiający może</w:t>
      </w:r>
    </w:p>
    <w:p w14:paraId="60453B6C" w14:textId="30C6741B" w:rsidR="00BD5A1F" w:rsidRPr="006E77EE" w:rsidRDefault="00BD5A1F" w:rsidP="0075527F">
      <w:pPr>
        <w:pBdr>
          <w:top w:val="nil"/>
          <w:left w:val="nil"/>
          <w:bottom w:val="nil"/>
          <w:right w:val="nil"/>
          <w:between w:val="nil"/>
          <w:bar w:val="nil"/>
        </w:pBdr>
        <w:tabs>
          <w:tab w:val="left" w:pos="360"/>
        </w:tabs>
        <w:spacing w:after="0" w:line="240" w:lineRule="auto"/>
        <w:ind w:left="357"/>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 xml:space="preserve">wykonać w terminie 4 tygodni, od upływu terminu określonego w § </w:t>
      </w:r>
      <w:r w:rsidR="00E0541B" w:rsidRPr="006E77EE">
        <w:rPr>
          <w:rFonts w:ascii="Tahoma" w:eastAsia="Arial Unicode MS" w:hAnsi="Tahoma" w:cs="Tahoma"/>
          <w:color w:val="000000"/>
          <w:sz w:val="20"/>
          <w:szCs w:val="20"/>
          <w:u w:color="000000"/>
          <w:bdr w:val="nil"/>
          <w:lang w:eastAsia="pl-PL"/>
        </w:rPr>
        <w:t>3</w:t>
      </w:r>
      <w:r w:rsidRPr="006E77EE">
        <w:rPr>
          <w:rFonts w:ascii="Tahoma" w:eastAsia="Arial Unicode MS" w:hAnsi="Tahoma" w:cs="Tahoma"/>
          <w:color w:val="000000"/>
          <w:sz w:val="20"/>
          <w:szCs w:val="20"/>
          <w:u w:color="000000"/>
          <w:bdr w:val="nil"/>
          <w:lang w:eastAsia="pl-PL"/>
        </w:rPr>
        <w:t xml:space="preserve"> Umowy,</w:t>
      </w:r>
    </w:p>
    <w:p w14:paraId="16483A4E" w14:textId="5EA95FE1" w:rsidR="00E0541B" w:rsidRPr="006E77EE" w:rsidRDefault="00BD5A1F" w:rsidP="0075527F">
      <w:pPr>
        <w:pBdr>
          <w:top w:val="nil"/>
          <w:left w:val="nil"/>
          <w:bottom w:val="nil"/>
          <w:right w:val="nil"/>
          <w:between w:val="nil"/>
          <w:bar w:val="nil"/>
        </w:pBdr>
        <w:tabs>
          <w:tab w:val="left" w:pos="360"/>
        </w:tabs>
        <w:spacing w:after="0" w:line="240" w:lineRule="auto"/>
        <w:ind w:left="357"/>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2) w każdym czasie, gdy zostanie podjęta decyzja o likwidacji przedsiębiorstwa Wykonawcy.</w:t>
      </w:r>
      <w:r w:rsidR="00E0541B" w:rsidRPr="006E77EE">
        <w:rPr>
          <w:rFonts w:ascii="Tahoma" w:eastAsia="Arial Unicode MS" w:hAnsi="Tahoma" w:cs="Tahoma"/>
          <w:color w:val="000000"/>
          <w:sz w:val="20"/>
          <w:szCs w:val="20"/>
          <w:u w:color="000000"/>
          <w:bdr w:val="nil"/>
          <w:lang w:eastAsia="pl-PL"/>
        </w:rPr>
        <w:t xml:space="preserve"> </w:t>
      </w:r>
      <w:r w:rsidRPr="006E77EE">
        <w:rPr>
          <w:rFonts w:ascii="Tahoma" w:eastAsia="Arial Unicode MS" w:hAnsi="Tahoma" w:cs="Tahoma"/>
          <w:color w:val="000000"/>
          <w:sz w:val="20"/>
          <w:szCs w:val="20"/>
          <w:u w:color="000000"/>
          <w:bdr w:val="nil"/>
          <w:lang w:eastAsia="pl-PL"/>
        </w:rPr>
        <w:t>Uprawnienie to Zamawiający może wykonać w terminie 4 tygodni od powzięcia informacji</w:t>
      </w:r>
      <w:r w:rsidR="00E0541B" w:rsidRPr="006E77EE">
        <w:rPr>
          <w:rFonts w:ascii="Tahoma" w:eastAsia="Arial Unicode MS" w:hAnsi="Tahoma" w:cs="Tahoma"/>
          <w:color w:val="000000"/>
          <w:sz w:val="20"/>
          <w:szCs w:val="20"/>
          <w:u w:color="000000"/>
          <w:bdr w:val="nil"/>
          <w:lang w:eastAsia="pl-PL"/>
        </w:rPr>
        <w:t xml:space="preserve"> </w:t>
      </w:r>
      <w:r w:rsidRPr="006E77EE">
        <w:rPr>
          <w:rFonts w:ascii="Tahoma" w:eastAsia="Arial Unicode MS" w:hAnsi="Tahoma" w:cs="Tahoma"/>
          <w:color w:val="000000"/>
          <w:sz w:val="20"/>
          <w:szCs w:val="20"/>
          <w:u w:color="000000"/>
          <w:bdr w:val="nil"/>
          <w:lang w:eastAsia="pl-PL"/>
        </w:rPr>
        <w:t xml:space="preserve">o likwidacji przedsiębiorstwa Wykonawcy, nie dłużej jednak niż </w:t>
      </w:r>
      <w:r w:rsidR="00FB72B1" w:rsidRPr="006E77EE">
        <w:rPr>
          <w:rFonts w:ascii="Tahoma" w:eastAsia="Arial Unicode MS" w:hAnsi="Tahoma" w:cs="Tahoma"/>
          <w:color w:val="000000"/>
          <w:sz w:val="20"/>
          <w:szCs w:val="20"/>
          <w:u w:color="000000"/>
          <w:bdr w:val="nil"/>
          <w:lang w:eastAsia="pl-PL"/>
        </w:rPr>
        <w:t>do</w:t>
      </w:r>
      <w:r w:rsidR="00E0541B" w:rsidRPr="006E77EE">
        <w:rPr>
          <w:rFonts w:ascii="Tahoma" w:eastAsia="Arial Unicode MS" w:hAnsi="Tahoma" w:cs="Tahoma"/>
          <w:color w:val="000000"/>
          <w:sz w:val="20"/>
          <w:szCs w:val="20"/>
          <w:u w:color="000000"/>
          <w:bdr w:val="nil"/>
          <w:lang w:eastAsia="pl-PL"/>
        </w:rPr>
        <w:t xml:space="preserve"> </w:t>
      </w:r>
      <w:r w:rsidRPr="006E77EE">
        <w:rPr>
          <w:rFonts w:ascii="Tahoma" w:eastAsia="Arial Unicode MS" w:hAnsi="Tahoma" w:cs="Tahoma"/>
          <w:color w:val="000000"/>
          <w:sz w:val="20"/>
          <w:szCs w:val="20"/>
          <w:u w:color="000000"/>
          <w:bdr w:val="nil"/>
          <w:lang w:eastAsia="pl-PL"/>
        </w:rPr>
        <w:t xml:space="preserve">upływu terminu określonego w § </w:t>
      </w:r>
      <w:r w:rsidR="00E0541B" w:rsidRPr="006E77EE">
        <w:rPr>
          <w:rFonts w:ascii="Tahoma" w:eastAsia="Arial Unicode MS" w:hAnsi="Tahoma" w:cs="Tahoma"/>
          <w:color w:val="000000"/>
          <w:sz w:val="20"/>
          <w:szCs w:val="20"/>
          <w:u w:color="000000"/>
          <w:bdr w:val="nil"/>
          <w:lang w:eastAsia="pl-PL"/>
        </w:rPr>
        <w:t>3</w:t>
      </w:r>
      <w:r w:rsidRPr="006E77EE">
        <w:rPr>
          <w:rFonts w:ascii="Tahoma" w:eastAsia="Arial Unicode MS" w:hAnsi="Tahoma" w:cs="Tahoma"/>
          <w:color w:val="000000"/>
          <w:sz w:val="20"/>
          <w:szCs w:val="20"/>
          <w:u w:color="000000"/>
          <w:bdr w:val="nil"/>
          <w:lang w:eastAsia="pl-PL"/>
        </w:rPr>
        <w:t xml:space="preserve"> Umowy</w:t>
      </w:r>
      <w:r w:rsidR="00E0541B" w:rsidRPr="006E77EE">
        <w:rPr>
          <w:rFonts w:ascii="Tahoma" w:eastAsia="Arial Unicode MS" w:hAnsi="Tahoma" w:cs="Tahoma"/>
          <w:color w:val="000000"/>
          <w:sz w:val="20"/>
          <w:szCs w:val="20"/>
          <w:u w:color="000000"/>
          <w:bdr w:val="nil"/>
          <w:lang w:eastAsia="pl-PL"/>
        </w:rPr>
        <w:t>.</w:t>
      </w:r>
      <w:r w:rsidRPr="006E77EE">
        <w:rPr>
          <w:rFonts w:ascii="Tahoma" w:eastAsia="Arial Unicode MS" w:hAnsi="Tahoma" w:cs="Tahoma"/>
          <w:color w:val="000000"/>
          <w:sz w:val="20"/>
          <w:szCs w:val="20"/>
          <w:u w:color="000000"/>
          <w:bdr w:val="nil"/>
          <w:lang w:eastAsia="pl-PL"/>
        </w:rPr>
        <w:t xml:space="preserve"> </w:t>
      </w:r>
    </w:p>
    <w:p w14:paraId="474F7FA1" w14:textId="73E4A41E" w:rsidR="00DA17D1" w:rsidRPr="006E77EE" w:rsidRDefault="00E0541B" w:rsidP="0075527F">
      <w:pPr>
        <w:pBdr>
          <w:top w:val="nil"/>
          <w:left w:val="nil"/>
          <w:bottom w:val="nil"/>
          <w:right w:val="nil"/>
          <w:between w:val="nil"/>
          <w:bar w:val="nil"/>
        </w:pBdr>
        <w:tabs>
          <w:tab w:val="left" w:pos="360"/>
        </w:tabs>
        <w:spacing w:after="0" w:line="240" w:lineRule="auto"/>
        <w:ind w:left="357"/>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 xml:space="preserve">3) </w:t>
      </w:r>
      <w:r w:rsidR="00DA17D1" w:rsidRPr="006E77EE">
        <w:rPr>
          <w:rFonts w:ascii="Tahoma" w:eastAsia="Arial Unicode MS" w:hAnsi="Tahoma" w:cs="Tahoma"/>
          <w:color w:val="000000"/>
          <w:sz w:val="20"/>
          <w:szCs w:val="20"/>
          <w:u w:color="000000"/>
          <w:bdr w:val="nil"/>
          <w:lang w:eastAsia="pl-PL"/>
        </w:rPr>
        <w:t xml:space="preserve">w przypadku rażącego naruszenia przez Wykonawcę </w:t>
      </w:r>
      <w:r w:rsidR="004B75ED" w:rsidRPr="006E77EE">
        <w:rPr>
          <w:rFonts w:ascii="Tahoma" w:eastAsia="Arial Unicode MS" w:hAnsi="Tahoma" w:cs="Tahoma"/>
          <w:color w:val="000000"/>
          <w:sz w:val="20"/>
          <w:szCs w:val="20"/>
          <w:u w:color="000000"/>
          <w:bdr w:val="nil"/>
          <w:lang w:eastAsia="pl-PL"/>
        </w:rPr>
        <w:t>warunków</w:t>
      </w:r>
      <w:r w:rsidR="00DA17D1" w:rsidRPr="006E77EE">
        <w:rPr>
          <w:rFonts w:ascii="Tahoma" w:eastAsia="Arial Unicode MS" w:hAnsi="Tahoma" w:cs="Tahoma"/>
          <w:color w:val="000000"/>
          <w:sz w:val="20"/>
          <w:szCs w:val="20"/>
          <w:u w:color="000000"/>
          <w:bdr w:val="nil"/>
          <w:lang w:val="es-ES_tradnl" w:eastAsia="pl-PL"/>
        </w:rPr>
        <w:t>ó</w:t>
      </w:r>
      <w:r w:rsidR="00DA17D1" w:rsidRPr="006E77EE">
        <w:rPr>
          <w:rFonts w:ascii="Tahoma" w:eastAsia="Arial Unicode MS" w:hAnsi="Tahoma" w:cs="Tahoma"/>
          <w:color w:val="000000"/>
          <w:sz w:val="20"/>
          <w:szCs w:val="20"/>
          <w:u w:color="000000"/>
          <w:bdr w:val="nil"/>
          <w:lang w:eastAsia="pl-PL"/>
        </w:rPr>
        <w:t xml:space="preserve">w umowy w postaci co najmniej dwukrotnego nienależytego wykonania </w:t>
      </w:r>
      <w:r w:rsidR="004B75ED" w:rsidRPr="006E77EE">
        <w:rPr>
          <w:rFonts w:ascii="Tahoma" w:eastAsia="Arial Unicode MS" w:hAnsi="Tahoma" w:cs="Tahoma"/>
          <w:color w:val="000000"/>
          <w:sz w:val="20"/>
          <w:szCs w:val="20"/>
          <w:u w:color="000000"/>
          <w:bdr w:val="nil"/>
          <w:lang w:eastAsia="pl-PL"/>
        </w:rPr>
        <w:t xml:space="preserve">zamówienia </w:t>
      </w:r>
      <w:r w:rsidR="00DA17D1" w:rsidRPr="006E77EE">
        <w:rPr>
          <w:rFonts w:ascii="Tahoma" w:eastAsia="Arial Unicode MS" w:hAnsi="Tahoma" w:cs="Tahoma"/>
          <w:color w:val="000000"/>
          <w:sz w:val="20"/>
          <w:szCs w:val="20"/>
          <w:u w:color="000000"/>
          <w:bdr w:val="nil"/>
          <w:lang w:eastAsia="pl-PL"/>
        </w:rPr>
        <w:t xml:space="preserve">(rozumianego jako niespełniającego </w:t>
      </w:r>
      <w:r w:rsidR="00662AF6" w:rsidRPr="006E77EE">
        <w:rPr>
          <w:rFonts w:ascii="Tahoma" w:eastAsia="Arial Unicode MS" w:hAnsi="Tahoma" w:cs="Tahoma"/>
          <w:color w:val="000000"/>
          <w:sz w:val="20"/>
          <w:szCs w:val="20"/>
          <w:u w:color="000000"/>
          <w:bdr w:val="nil"/>
          <w:lang w:eastAsia="pl-PL"/>
        </w:rPr>
        <w:t>wymogów</w:t>
      </w:r>
      <w:r w:rsidR="00DA17D1" w:rsidRPr="006E77EE">
        <w:rPr>
          <w:rFonts w:ascii="Tahoma" w:eastAsia="Arial Unicode MS" w:hAnsi="Tahoma" w:cs="Tahoma"/>
          <w:color w:val="000000"/>
          <w:sz w:val="20"/>
          <w:szCs w:val="20"/>
          <w:u w:color="000000"/>
          <w:bdr w:val="nil"/>
          <w:lang w:eastAsia="pl-PL"/>
        </w:rPr>
        <w:t xml:space="preserve"> określonych w niniejszej umowie)</w:t>
      </w:r>
      <w:r w:rsidR="00BD5A1F" w:rsidRPr="006E77EE">
        <w:rPr>
          <w:rFonts w:ascii="Tahoma" w:eastAsia="Arial Unicode MS" w:hAnsi="Tahoma" w:cs="Tahoma"/>
          <w:color w:val="000000"/>
          <w:sz w:val="20"/>
          <w:szCs w:val="20"/>
          <w:u w:color="000000"/>
          <w:bdr w:val="nil"/>
          <w:lang w:eastAsia="pl-PL"/>
        </w:rPr>
        <w:t xml:space="preserve">w terminie 30 dni od dnia </w:t>
      </w:r>
      <w:r w:rsidR="00FB72B1" w:rsidRPr="006E77EE">
        <w:rPr>
          <w:rFonts w:ascii="Tahoma" w:eastAsia="Arial Unicode MS" w:hAnsi="Tahoma" w:cs="Tahoma"/>
          <w:color w:val="000000"/>
          <w:sz w:val="20"/>
          <w:szCs w:val="20"/>
          <w:u w:color="000000"/>
          <w:bdr w:val="nil"/>
          <w:lang w:eastAsia="pl-PL"/>
        </w:rPr>
        <w:t>powzięcia wiadomości o tych okolicznościach, nie dłużej jednak niż do upływu terminu określonego w § 3 Umowy</w:t>
      </w:r>
      <w:r w:rsidR="00FB72B1" w:rsidRPr="006E77EE" w:rsidDel="00BD5A1F">
        <w:rPr>
          <w:rFonts w:ascii="Tahoma" w:eastAsia="Arial Unicode MS" w:hAnsi="Tahoma" w:cs="Tahoma"/>
          <w:color w:val="000000"/>
          <w:sz w:val="20"/>
          <w:szCs w:val="20"/>
          <w:u w:color="000000"/>
          <w:bdr w:val="nil"/>
          <w:lang w:eastAsia="pl-PL"/>
        </w:rPr>
        <w:t xml:space="preserve"> </w:t>
      </w:r>
      <w:r w:rsidR="00DA17D1" w:rsidRPr="006E77EE">
        <w:rPr>
          <w:rFonts w:ascii="Tahoma" w:eastAsia="Arial Unicode MS" w:hAnsi="Tahoma" w:cs="Tahoma"/>
          <w:color w:val="000000"/>
          <w:sz w:val="20"/>
          <w:szCs w:val="20"/>
          <w:u w:color="000000"/>
          <w:bdr w:val="nil"/>
          <w:lang w:eastAsia="pl-PL"/>
        </w:rPr>
        <w:t>.</w:t>
      </w:r>
    </w:p>
    <w:p w14:paraId="4FE01FCD" w14:textId="77777777" w:rsidR="00DA17D1" w:rsidRPr="006E77EE" w:rsidRDefault="00DA17D1" w:rsidP="001E3AC8">
      <w:pPr>
        <w:numPr>
          <w:ilvl w:val="0"/>
          <w:numId w:val="40"/>
        </w:numPr>
        <w:pBdr>
          <w:top w:val="nil"/>
          <w:left w:val="nil"/>
          <w:bottom w:val="nil"/>
          <w:right w:val="nil"/>
          <w:between w:val="nil"/>
          <w:bar w:val="nil"/>
        </w:pBdr>
        <w:tabs>
          <w:tab w:val="left" w:pos="360"/>
        </w:tabs>
        <w:spacing w:after="0" w:line="240" w:lineRule="auto"/>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eastAsia="pl-PL"/>
        </w:rPr>
        <w:t>Odstąpienie od umowy musi nastąpić w formie pisemnej pod rygorem nieważności takiego oświadczenia i powinno zawierać uzasadnienie.</w:t>
      </w:r>
    </w:p>
    <w:p w14:paraId="6430CCEB" w14:textId="77777777" w:rsidR="00DA17D1" w:rsidRPr="006E77EE" w:rsidRDefault="00DA17D1" w:rsidP="001E3AC8">
      <w:pPr>
        <w:numPr>
          <w:ilvl w:val="0"/>
          <w:numId w:val="40"/>
        </w:numPr>
        <w:pBdr>
          <w:top w:val="nil"/>
          <w:left w:val="nil"/>
          <w:bottom w:val="nil"/>
          <w:right w:val="nil"/>
          <w:between w:val="nil"/>
          <w:bar w:val="nil"/>
        </w:pBdr>
        <w:tabs>
          <w:tab w:val="left" w:pos="360"/>
        </w:tabs>
        <w:spacing w:after="0" w:line="240" w:lineRule="auto"/>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eastAsia="pl-PL"/>
        </w:rPr>
        <w:t>W przypadku odstąpienia Zamawiającego od umowy zgodnie z postanowieniami ust. 1 - 2 niniejszego paragrafu Wykonawca ma prawo żądać wynagrodzenia należnego za świadczenia wykonane do dnia odstąpienia od umowy.</w:t>
      </w:r>
    </w:p>
    <w:p w14:paraId="3F323E38" w14:textId="77777777" w:rsidR="00DA17D1" w:rsidRPr="006E77EE" w:rsidRDefault="00DA17D1" w:rsidP="001E3AC8">
      <w:pPr>
        <w:numPr>
          <w:ilvl w:val="0"/>
          <w:numId w:val="40"/>
        </w:numPr>
        <w:pBdr>
          <w:top w:val="nil"/>
          <w:left w:val="nil"/>
          <w:bottom w:val="nil"/>
          <w:right w:val="nil"/>
          <w:between w:val="nil"/>
          <w:bar w:val="nil"/>
        </w:pBdr>
        <w:tabs>
          <w:tab w:val="left" w:pos="360"/>
        </w:tabs>
        <w:spacing w:after="0" w:line="240" w:lineRule="auto"/>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eastAsia="pl-PL"/>
        </w:rPr>
        <w:t>Poza przypadkami określonymi w umowie Zamawiający zastrzega sobie prawo odstąpienia od umowy w przypadkach określonych w ustawie z dnia 23 kwietnia 1964 r. Kodeks cywilny.</w:t>
      </w:r>
    </w:p>
    <w:p w14:paraId="1154CF75" w14:textId="2E3ADCCE"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color w:val="000000"/>
          <w:sz w:val="20"/>
          <w:szCs w:val="20"/>
          <w:u w:color="000000"/>
          <w:bdr w:val="nil"/>
          <w:lang w:eastAsia="pl-PL"/>
        </w:rPr>
      </w:pPr>
      <w:r w:rsidRPr="006E77EE">
        <w:rPr>
          <w:rFonts w:ascii="Tahoma" w:eastAsia="Arial" w:hAnsi="Tahoma" w:cs="Tahoma"/>
          <w:b/>
          <w:bCs/>
          <w:color w:val="000000"/>
          <w:sz w:val="20"/>
          <w:szCs w:val="20"/>
          <w:u w:color="000000"/>
          <w:bdr w:val="nil"/>
          <w:lang w:eastAsia="pl-PL"/>
        </w:rPr>
        <w:t>§ 1</w:t>
      </w:r>
      <w:r w:rsidR="00662AF6" w:rsidRPr="006E77EE">
        <w:rPr>
          <w:rFonts w:ascii="Tahoma" w:eastAsia="Arial" w:hAnsi="Tahoma" w:cs="Tahoma"/>
          <w:b/>
          <w:bCs/>
          <w:color w:val="000000"/>
          <w:sz w:val="20"/>
          <w:szCs w:val="20"/>
          <w:u w:color="000000"/>
          <w:bdr w:val="nil"/>
          <w:lang w:eastAsia="pl-PL"/>
        </w:rPr>
        <w:t>0</w:t>
      </w:r>
      <w:r w:rsidRPr="006E77EE">
        <w:rPr>
          <w:rFonts w:ascii="Tahoma" w:eastAsia="Arial" w:hAnsi="Tahoma" w:cs="Tahoma"/>
          <w:b/>
          <w:bCs/>
          <w:color w:val="000000"/>
          <w:sz w:val="20"/>
          <w:szCs w:val="20"/>
          <w:u w:color="000000"/>
          <w:bdr w:val="nil"/>
          <w:lang w:eastAsia="pl-PL"/>
        </w:rPr>
        <w:t>.</w:t>
      </w:r>
    </w:p>
    <w:p w14:paraId="7DA76BAE" w14:textId="77777777"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color w:val="000000"/>
          <w:sz w:val="20"/>
          <w:szCs w:val="20"/>
          <w:u w:color="000000"/>
          <w:bdr w:val="nil"/>
          <w:lang w:eastAsia="pl-PL"/>
        </w:rPr>
      </w:pPr>
      <w:r w:rsidRPr="006E77EE">
        <w:rPr>
          <w:rFonts w:ascii="Tahoma" w:eastAsia="Arial" w:hAnsi="Tahoma" w:cs="Tahoma"/>
          <w:b/>
          <w:bCs/>
          <w:color w:val="000000"/>
          <w:sz w:val="20"/>
          <w:szCs w:val="20"/>
          <w:u w:color="000000"/>
          <w:bdr w:val="nil"/>
          <w:lang w:eastAsia="pl-PL"/>
        </w:rPr>
        <w:t>Przedstawiciele Stron</w:t>
      </w:r>
    </w:p>
    <w:p w14:paraId="1ADAEA8C" w14:textId="77777777" w:rsidR="00DA17D1" w:rsidRPr="006E77EE" w:rsidRDefault="00DA17D1" w:rsidP="001E3AC8">
      <w:pPr>
        <w:numPr>
          <w:ilvl w:val="0"/>
          <w:numId w:val="42"/>
        </w:numPr>
        <w:pBdr>
          <w:top w:val="nil"/>
          <w:left w:val="nil"/>
          <w:bottom w:val="nil"/>
          <w:right w:val="nil"/>
          <w:between w:val="nil"/>
          <w:bar w:val="nil"/>
        </w:pBdr>
        <w:spacing w:after="0" w:line="240" w:lineRule="auto"/>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eastAsia="pl-PL"/>
        </w:rPr>
        <w:t>Przedstawicielami Stron w toku realizacji umowy są ze strony Zamawiającego:</w:t>
      </w:r>
    </w:p>
    <w:p w14:paraId="5B64CBE8" w14:textId="77777777" w:rsidR="00DA17D1" w:rsidRPr="006E77EE" w:rsidRDefault="00DA17D1" w:rsidP="00DA17D1">
      <w:pPr>
        <w:pBdr>
          <w:top w:val="nil"/>
          <w:left w:val="nil"/>
          <w:bottom w:val="nil"/>
          <w:right w:val="nil"/>
          <w:between w:val="nil"/>
          <w:bar w:val="nil"/>
        </w:pBdr>
        <w:tabs>
          <w:tab w:val="left" w:pos="1206"/>
          <w:tab w:val="left" w:pos="3402"/>
          <w:tab w:val="left" w:pos="3544"/>
          <w:tab w:val="left" w:pos="4536"/>
          <w:tab w:val="left" w:pos="4820"/>
          <w:tab w:val="left" w:pos="5387"/>
          <w:tab w:val="left" w:pos="5670"/>
          <w:tab w:val="left" w:pos="5812"/>
          <w:tab w:val="left" w:pos="7371"/>
        </w:tabs>
        <w:spacing w:after="0" w:line="240" w:lineRule="auto"/>
        <w:ind w:left="360"/>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val="en-US" w:eastAsia="pl-PL"/>
        </w:rPr>
        <w:t>[…], tel. […], e-mail: […]</w:t>
      </w:r>
    </w:p>
    <w:p w14:paraId="44EF7552" w14:textId="77777777" w:rsidR="00DA17D1" w:rsidRPr="006E77EE" w:rsidRDefault="00DA17D1" w:rsidP="001E3AC8">
      <w:pPr>
        <w:numPr>
          <w:ilvl w:val="0"/>
          <w:numId w:val="42"/>
        </w:numPr>
        <w:pBdr>
          <w:top w:val="nil"/>
          <w:left w:val="nil"/>
          <w:bottom w:val="nil"/>
          <w:right w:val="nil"/>
          <w:between w:val="nil"/>
          <w:bar w:val="nil"/>
        </w:pBdr>
        <w:spacing w:after="0" w:line="240" w:lineRule="auto"/>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eastAsia="pl-PL"/>
        </w:rPr>
        <w:t>Przedstawicielami Stron w toku realizacji umowy są ze strony Wykonawcy:</w:t>
      </w:r>
    </w:p>
    <w:p w14:paraId="3174B62A" w14:textId="77777777" w:rsidR="00DA17D1" w:rsidRPr="006E77EE" w:rsidRDefault="00DA17D1" w:rsidP="00DA17D1">
      <w:pPr>
        <w:pBdr>
          <w:top w:val="nil"/>
          <w:left w:val="nil"/>
          <w:bottom w:val="nil"/>
          <w:right w:val="nil"/>
          <w:between w:val="nil"/>
          <w:bar w:val="nil"/>
        </w:pBdr>
        <w:tabs>
          <w:tab w:val="left" w:pos="1206"/>
          <w:tab w:val="left" w:pos="3402"/>
          <w:tab w:val="left" w:pos="3544"/>
          <w:tab w:val="left" w:pos="4536"/>
          <w:tab w:val="left" w:pos="4820"/>
          <w:tab w:val="left" w:pos="5387"/>
          <w:tab w:val="left" w:pos="5670"/>
          <w:tab w:val="left" w:pos="5812"/>
          <w:tab w:val="left" w:pos="7371"/>
        </w:tabs>
        <w:spacing w:after="0" w:line="240" w:lineRule="auto"/>
        <w:ind w:left="360"/>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val="en-US" w:eastAsia="pl-PL"/>
        </w:rPr>
        <w:t>Pan</w:t>
      </w:r>
      <w:r w:rsidRPr="006E77EE">
        <w:rPr>
          <w:rFonts w:ascii="Tahoma" w:eastAsia="Arial" w:hAnsi="Tahoma" w:cs="Tahoma"/>
          <w:color w:val="000000"/>
          <w:sz w:val="20"/>
          <w:szCs w:val="20"/>
          <w:u w:color="000000"/>
          <w:bdr w:val="nil"/>
          <w:lang w:eastAsia="pl-PL"/>
        </w:rPr>
        <w:t>/Pani</w:t>
      </w:r>
      <w:r w:rsidRPr="006E77EE">
        <w:rPr>
          <w:rFonts w:ascii="Tahoma" w:eastAsia="Arial" w:hAnsi="Tahoma" w:cs="Tahoma"/>
          <w:color w:val="000000"/>
          <w:sz w:val="20"/>
          <w:szCs w:val="20"/>
          <w:u w:color="000000"/>
          <w:bdr w:val="nil"/>
          <w:lang w:val="en-US" w:eastAsia="pl-PL"/>
        </w:rPr>
        <w:t xml:space="preserve"> [</w:t>
      </w:r>
      <w:r w:rsidRPr="006E77EE">
        <w:rPr>
          <w:rFonts w:ascii="Tahoma" w:eastAsia="Arial" w:hAnsi="Tahoma" w:cs="Tahoma"/>
          <w:color w:val="000000"/>
          <w:sz w:val="20"/>
          <w:szCs w:val="20"/>
          <w:u w:color="000000"/>
          <w:bdr w:val="nil"/>
          <w:lang w:eastAsia="pl-PL"/>
        </w:rPr>
        <w:t>…</w:t>
      </w:r>
      <w:r w:rsidRPr="006E77EE">
        <w:rPr>
          <w:rFonts w:ascii="Tahoma" w:eastAsia="Arial" w:hAnsi="Tahoma" w:cs="Tahoma"/>
          <w:color w:val="000000"/>
          <w:sz w:val="20"/>
          <w:szCs w:val="20"/>
          <w:u w:color="000000"/>
          <w:bdr w:val="nil"/>
          <w:lang w:val="pt-PT" w:eastAsia="pl-PL"/>
        </w:rPr>
        <w:t xml:space="preserve">] </w:t>
      </w:r>
    </w:p>
    <w:p w14:paraId="657D27E5" w14:textId="1F406CCA" w:rsidR="00DA17D1" w:rsidRPr="006E77EE" w:rsidRDefault="00DA17D1" w:rsidP="001E3AC8">
      <w:pPr>
        <w:numPr>
          <w:ilvl w:val="0"/>
          <w:numId w:val="42"/>
        </w:numPr>
        <w:pBdr>
          <w:top w:val="nil"/>
          <w:left w:val="nil"/>
          <w:bottom w:val="nil"/>
          <w:right w:val="nil"/>
          <w:between w:val="nil"/>
          <w:bar w:val="nil"/>
        </w:pBdr>
        <w:spacing w:after="0" w:line="240" w:lineRule="auto"/>
        <w:jc w:val="both"/>
        <w:rPr>
          <w:rFonts w:ascii="Tahoma" w:eastAsia="Arial" w:hAnsi="Tahoma" w:cs="Tahoma"/>
          <w:color w:val="000000"/>
          <w:sz w:val="20"/>
          <w:szCs w:val="20"/>
          <w:u w:color="000000"/>
          <w:bdr w:val="nil"/>
          <w:lang w:eastAsia="pl-PL"/>
        </w:rPr>
      </w:pPr>
      <w:r w:rsidRPr="006E77EE">
        <w:rPr>
          <w:rFonts w:ascii="Tahoma" w:eastAsia="Arial" w:hAnsi="Tahoma" w:cs="Tahoma"/>
          <w:color w:val="000000"/>
          <w:sz w:val="20"/>
          <w:szCs w:val="20"/>
          <w:u w:color="000000"/>
          <w:bdr w:val="nil"/>
          <w:lang w:eastAsia="pl-PL"/>
        </w:rPr>
        <w:t xml:space="preserve">Zmiana przedstawicieli Stron nie stanowi zmiany umowy. Zmiana jest skutecznie dokonana z chwilą </w:t>
      </w:r>
      <w:r w:rsidRPr="006E77EE">
        <w:rPr>
          <w:rFonts w:ascii="Tahoma" w:eastAsia="Arial" w:hAnsi="Tahoma" w:cs="Tahoma"/>
          <w:color w:val="000000"/>
          <w:sz w:val="20"/>
          <w:szCs w:val="20"/>
          <w:u w:color="000000"/>
          <w:bdr w:val="nil"/>
          <w:lang w:val="es-ES_tradnl" w:eastAsia="pl-PL"/>
        </w:rPr>
        <w:t>do</w:t>
      </w:r>
      <w:r w:rsidR="004B75ED" w:rsidRPr="006E77EE">
        <w:rPr>
          <w:rFonts w:ascii="Tahoma" w:eastAsia="Arial" w:hAnsi="Tahoma" w:cs="Tahoma"/>
          <w:color w:val="000000"/>
          <w:sz w:val="20"/>
          <w:szCs w:val="20"/>
          <w:u w:color="000000"/>
          <w:bdr w:val="nil"/>
          <w:lang w:val="es-ES_tradnl" w:eastAsia="pl-PL"/>
        </w:rPr>
        <w:t>ręczeni</w:t>
      </w:r>
      <w:r w:rsidRPr="006E77EE">
        <w:rPr>
          <w:rFonts w:ascii="Tahoma" w:eastAsia="Arial" w:hAnsi="Tahoma" w:cs="Tahoma"/>
          <w:color w:val="000000"/>
          <w:sz w:val="20"/>
          <w:szCs w:val="20"/>
          <w:u w:color="000000"/>
          <w:bdr w:val="nil"/>
          <w:lang w:eastAsia="pl-PL"/>
        </w:rPr>
        <w:t>a drugiej Stronie informacji o zmianie przedstawiciela na adres wskazany w § 1</w:t>
      </w:r>
      <w:r w:rsidR="0062671E" w:rsidRPr="006E77EE">
        <w:rPr>
          <w:rFonts w:ascii="Tahoma" w:eastAsia="Arial" w:hAnsi="Tahoma" w:cs="Tahoma"/>
          <w:color w:val="000000"/>
          <w:sz w:val="20"/>
          <w:szCs w:val="20"/>
          <w:u w:color="000000"/>
          <w:bdr w:val="nil"/>
          <w:lang w:eastAsia="pl-PL"/>
        </w:rPr>
        <w:t>1</w:t>
      </w:r>
      <w:r w:rsidRPr="006E77EE">
        <w:rPr>
          <w:rFonts w:ascii="Tahoma" w:eastAsia="Arial" w:hAnsi="Tahoma" w:cs="Tahoma"/>
          <w:color w:val="000000"/>
          <w:sz w:val="20"/>
          <w:szCs w:val="20"/>
          <w:u w:color="000000"/>
          <w:bdr w:val="nil"/>
          <w:lang w:eastAsia="pl-PL"/>
        </w:rPr>
        <w:t xml:space="preserve"> umowy.</w:t>
      </w:r>
    </w:p>
    <w:p w14:paraId="2E868A32" w14:textId="589459B4" w:rsidR="00DA17D1" w:rsidRPr="006E77EE" w:rsidRDefault="00DA17D1" w:rsidP="00177DEB">
      <w:pPr>
        <w:pBdr>
          <w:top w:val="nil"/>
          <w:left w:val="nil"/>
          <w:bottom w:val="nil"/>
          <w:right w:val="nil"/>
          <w:between w:val="nil"/>
          <w:bar w:val="nil"/>
        </w:pBdr>
        <w:spacing w:before="120" w:after="120" w:line="240" w:lineRule="auto"/>
        <w:jc w:val="center"/>
        <w:rPr>
          <w:rFonts w:ascii="Tahoma" w:eastAsia="Arial" w:hAnsi="Tahoma" w:cs="Tahoma"/>
          <w:b/>
          <w:bCs/>
          <w:color w:val="000000"/>
          <w:sz w:val="20"/>
          <w:szCs w:val="20"/>
          <w:u w:color="000000"/>
          <w:bdr w:val="nil"/>
          <w:lang w:eastAsia="pl-PL"/>
        </w:rPr>
      </w:pPr>
      <w:r w:rsidRPr="006E77EE">
        <w:rPr>
          <w:rFonts w:ascii="Tahoma" w:eastAsia="Times New Roman" w:hAnsi="Tahoma" w:cs="Tahoma"/>
          <w:b/>
          <w:bCs/>
          <w:color w:val="000000"/>
          <w:sz w:val="20"/>
          <w:szCs w:val="20"/>
          <w:u w:color="000000"/>
          <w:bdr w:val="nil"/>
          <w:lang w:eastAsia="pl-PL"/>
        </w:rPr>
        <w:t>§ 1</w:t>
      </w:r>
      <w:r w:rsidR="00662AF6" w:rsidRPr="006E77EE">
        <w:rPr>
          <w:rFonts w:ascii="Tahoma" w:eastAsia="Times New Roman" w:hAnsi="Tahoma" w:cs="Tahoma"/>
          <w:b/>
          <w:bCs/>
          <w:color w:val="000000"/>
          <w:sz w:val="20"/>
          <w:szCs w:val="20"/>
          <w:u w:color="000000"/>
          <w:bdr w:val="nil"/>
          <w:lang w:eastAsia="pl-PL"/>
        </w:rPr>
        <w:t>1</w:t>
      </w:r>
      <w:r w:rsidRPr="006E77EE">
        <w:rPr>
          <w:rFonts w:ascii="Tahoma" w:eastAsia="Times New Roman" w:hAnsi="Tahoma" w:cs="Tahoma"/>
          <w:b/>
          <w:bCs/>
          <w:color w:val="000000"/>
          <w:sz w:val="20"/>
          <w:szCs w:val="20"/>
          <w:u w:color="000000"/>
          <w:bdr w:val="nil"/>
          <w:lang w:eastAsia="pl-PL"/>
        </w:rPr>
        <w:t>.</w:t>
      </w:r>
    </w:p>
    <w:p w14:paraId="7A70597B" w14:textId="77777777" w:rsidR="00DA17D1" w:rsidRPr="006E77EE" w:rsidRDefault="00DA17D1" w:rsidP="00177DEB">
      <w:pPr>
        <w:pBdr>
          <w:top w:val="nil"/>
          <w:left w:val="nil"/>
          <w:bottom w:val="nil"/>
          <w:right w:val="nil"/>
          <w:between w:val="nil"/>
          <w:bar w:val="nil"/>
        </w:pBdr>
        <w:spacing w:before="120" w:after="120" w:line="240" w:lineRule="auto"/>
        <w:jc w:val="center"/>
        <w:rPr>
          <w:rFonts w:ascii="Tahoma" w:eastAsia="Arial" w:hAnsi="Tahoma" w:cs="Tahoma"/>
          <w:b/>
          <w:bCs/>
          <w:color w:val="000000"/>
          <w:sz w:val="20"/>
          <w:szCs w:val="20"/>
          <w:u w:color="000000"/>
          <w:bdr w:val="nil"/>
          <w:lang w:eastAsia="pl-PL"/>
        </w:rPr>
      </w:pPr>
      <w:r w:rsidRPr="006E77EE">
        <w:rPr>
          <w:rFonts w:ascii="Tahoma" w:eastAsia="Times New Roman" w:hAnsi="Tahoma" w:cs="Tahoma"/>
          <w:b/>
          <w:bCs/>
          <w:color w:val="000000"/>
          <w:sz w:val="20"/>
          <w:szCs w:val="20"/>
          <w:u w:color="000000"/>
          <w:bdr w:val="nil"/>
          <w:lang w:eastAsia="pl-PL"/>
        </w:rPr>
        <w:t>Adresy do korespondencji</w:t>
      </w:r>
    </w:p>
    <w:p w14:paraId="4325C22A" w14:textId="77777777" w:rsidR="00DA17D1" w:rsidRPr="006E77EE" w:rsidRDefault="00DA17D1" w:rsidP="001E3AC8">
      <w:pPr>
        <w:numPr>
          <w:ilvl w:val="0"/>
          <w:numId w:val="44"/>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rPr>
      </w:pPr>
      <w:r w:rsidRPr="006E77EE">
        <w:rPr>
          <w:rFonts w:ascii="Tahoma" w:eastAsia="Times New Roman" w:hAnsi="Tahoma" w:cs="Tahoma"/>
          <w:color w:val="000000"/>
          <w:sz w:val="20"/>
          <w:szCs w:val="20"/>
          <w:u w:color="000000"/>
          <w:bdr w:val="nil"/>
          <w:lang w:eastAsia="pl-PL"/>
        </w:rPr>
        <w:t>Strony ustalają, że adresy właściwe do kierowania korespondencji</w:t>
      </w:r>
      <w:r w:rsidRPr="006E77EE">
        <w:rPr>
          <w:rFonts w:ascii="Tahoma" w:eastAsia="Times New Roman" w:hAnsi="Tahoma" w:cs="Tahoma"/>
          <w:color w:val="000000"/>
          <w:sz w:val="20"/>
          <w:szCs w:val="20"/>
          <w:u w:color="000000"/>
          <w:bdr w:val="nil"/>
          <w:lang w:val="pt-PT" w:eastAsia="pl-PL"/>
        </w:rPr>
        <w:t xml:space="preserve"> zostały zawarte w komparycji umowy.</w:t>
      </w:r>
    </w:p>
    <w:p w14:paraId="7331325E" w14:textId="14EA0B01" w:rsidR="00DA17D1" w:rsidRPr="006E77EE" w:rsidRDefault="00DA17D1" w:rsidP="0075527F">
      <w:pPr>
        <w:numPr>
          <w:ilvl w:val="0"/>
          <w:numId w:val="44"/>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rPr>
      </w:pPr>
      <w:r w:rsidRPr="006E77EE">
        <w:rPr>
          <w:rFonts w:ascii="Tahoma" w:eastAsia="Times New Roman" w:hAnsi="Tahoma" w:cs="Tahoma"/>
          <w:color w:val="000000"/>
          <w:sz w:val="20"/>
          <w:szCs w:val="20"/>
          <w:u w:color="000000"/>
          <w:bdr w:val="nil"/>
          <w:lang w:eastAsia="pl-PL"/>
        </w:rPr>
        <w:lastRenderedPageBreak/>
        <w:t>Strony zobowiązują się do wzajemnego informowania się o wszelkich zmianach w/w adres</w:t>
      </w:r>
      <w:r w:rsidRPr="006E77EE">
        <w:rPr>
          <w:rFonts w:ascii="Tahoma" w:eastAsia="Times New Roman" w:hAnsi="Tahoma" w:cs="Tahoma"/>
          <w:color w:val="000000"/>
          <w:sz w:val="20"/>
          <w:szCs w:val="20"/>
          <w:u w:color="000000"/>
          <w:bdr w:val="nil"/>
          <w:lang w:val="es-ES_tradnl" w:eastAsia="pl-PL"/>
        </w:rPr>
        <w:t>ó</w:t>
      </w:r>
      <w:r w:rsidRPr="006E77EE">
        <w:rPr>
          <w:rFonts w:ascii="Tahoma" w:eastAsia="Times New Roman" w:hAnsi="Tahoma" w:cs="Tahoma"/>
          <w:color w:val="000000"/>
          <w:sz w:val="20"/>
          <w:szCs w:val="20"/>
          <w:u w:color="000000"/>
          <w:bdr w:val="nil"/>
          <w:lang w:eastAsia="pl-PL"/>
        </w:rPr>
        <w:t>w pod rygorem uznania za skutecznie doręczoną korespondencję kierowaną na ostatni znany drugiej Stronie adres.</w:t>
      </w:r>
    </w:p>
    <w:p w14:paraId="1376A4FC" w14:textId="77777777" w:rsidR="0075527F" w:rsidRPr="006E77EE" w:rsidRDefault="0075527F" w:rsidP="0075527F">
      <w:pPr>
        <w:spacing w:before="120" w:after="120" w:line="264" w:lineRule="auto"/>
        <w:jc w:val="center"/>
        <w:rPr>
          <w:rFonts w:ascii="Tahoma" w:eastAsia="Calibri" w:hAnsi="Tahoma" w:cs="Tahoma"/>
          <w:b/>
          <w:sz w:val="20"/>
          <w:szCs w:val="20"/>
        </w:rPr>
      </w:pPr>
      <w:r w:rsidRPr="006E77EE">
        <w:rPr>
          <w:rFonts w:ascii="Tahoma" w:eastAsia="Calibri" w:hAnsi="Tahoma" w:cs="Tahoma"/>
          <w:b/>
          <w:sz w:val="20"/>
          <w:szCs w:val="20"/>
        </w:rPr>
        <w:t>§ 12</w:t>
      </w:r>
    </w:p>
    <w:p w14:paraId="532D54EB" w14:textId="49A42373" w:rsidR="0075527F" w:rsidRPr="006E77EE" w:rsidRDefault="0075527F" w:rsidP="0075527F">
      <w:pPr>
        <w:spacing w:before="120" w:after="120" w:line="264" w:lineRule="auto"/>
        <w:jc w:val="center"/>
        <w:rPr>
          <w:rFonts w:ascii="Tahoma" w:eastAsia="Calibri" w:hAnsi="Tahoma" w:cs="Tahoma"/>
          <w:b/>
          <w:sz w:val="20"/>
          <w:szCs w:val="20"/>
        </w:rPr>
      </w:pPr>
      <w:r w:rsidRPr="006E77EE">
        <w:rPr>
          <w:rFonts w:ascii="Tahoma" w:eastAsia="Calibri" w:hAnsi="Tahoma" w:cs="Tahoma"/>
          <w:b/>
          <w:sz w:val="20"/>
          <w:szCs w:val="20"/>
        </w:rPr>
        <w:t xml:space="preserve"> Przetwarzanie danych osobowych </w:t>
      </w:r>
    </w:p>
    <w:p w14:paraId="0D1FA94B" w14:textId="77777777" w:rsidR="0075527F" w:rsidRPr="006E77EE" w:rsidRDefault="0075527F" w:rsidP="0075527F">
      <w:pPr>
        <w:pStyle w:val="Akapitzlist"/>
        <w:numPr>
          <w:ilvl w:val="2"/>
          <w:numId w:val="49"/>
        </w:numPr>
        <w:tabs>
          <w:tab w:val="clear" w:pos="2160"/>
          <w:tab w:val="num" w:pos="426"/>
        </w:tabs>
        <w:spacing w:after="0" w:line="264" w:lineRule="auto"/>
        <w:ind w:left="426" w:right="215"/>
        <w:jc w:val="both"/>
        <w:rPr>
          <w:rFonts w:ascii="Tahoma" w:hAnsi="Tahoma" w:cs="Tahoma"/>
          <w:sz w:val="20"/>
          <w:szCs w:val="20"/>
        </w:rPr>
      </w:pPr>
      <w:r w:rsidRPr="006E77EE">
        <w:rPr>
          <w:rFonts w:ascii="Tahoma" w:hAnsi="Tahoma" w:cs="Tahoma"/>
          <w:sz w:val="20"/>
          <w:szCs w:val="20"/>
        </w:rPr>
        <w:t xml:space="preserve">Zgodnie z rozporządzeniem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str. 1, określanego dalej również jako RODO), Zamawiający informuje, że:  </w:t>
      </w:r>
    </w:p>
    <w:p w14:paraId="12AE67A2"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Administratorem danych pozyskanych w związku z zawarciem i wykonaniem umowy jest </w:t>
      </w:r>
      <w:r w:rsidRPr="006E77EE">
        <w:rPr>
          <w:rFonts w:ascii="Tahoma" w:hAnsi="Tahoma" w:cs="Tahoma"/>
          <w:b/>
          <w:sz w:val="20"/>
          <w:szCs w:val="20"/>
        </w:rPr>
        <w:t>Teatr im. Jana Kochanowskiego w Opolu z siedzibą: 45-056 Opole, Pl. Teatralny 12.</w:t>
      </w:r>
      <w:r w:rsidRPr="006E77EE">
        <w:rPr>
          <w:rFonts w:ascii="Tahoma" w:hAnsi="Tahoma" w:cs="Tahoma"/>
          <w:sz w:val="20"/>
          <w:szCs w:val="20"/>
        </w:rPr>
        <w:t xml:space="preserve">   </w:t>
      </w:r>
    </w:p>
    <w:p w14:paraId="47CA6CF8"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Wszelkie informacje związane z przetwarzaniem danych osobowych można uzyskać kontaktując się z inspektorem ochrony danych osobowych pod adresem e-mail: </w:t>
      </w:r>
      <w:r w:rsidRPr="006E77EE">
        <w:rPr>
          <w:rFonts w:ascii="Tahoma" w:hAnsi="Tahoma" w:cs="Tahoma"/>
          <w:sz w:val="20"/>
          <w:szCs w:val="20"/>
          <w:shd w:val="clear" w:color="auto" w:fill="F5F5F5"/>
        </w:rPr>
        <w:t>iod@teatropole.pl lub pod numerem telefonu (77) 453 90 82</w:t>
      </w:r>
      <w:r w:rsidRPr="006E77EE">
        <w:rPr>
          <w:rFonts w:ascii="Tahoma" w:eastAsia="Times New Roman" w:hAnsi="Tahoma" w:cs="Tahoma"/>
          <w:sz w:val="20"/>
          <w:szCs w:val="20"/>
          <w:lang w:eastAsia="pl-PL"/>
        </w:rPr>
        <w:t>, bądź na adres siedziby Administratora danych, o którym mowa powyżej.</w:t>
      </w:r>
    </w:p>
    <w:p w14:paraId="3BC34BFF"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Administrator danych przetwarza jedynie dane osobowe niezbędne do realizacji określonego celu przetwarzania, w tym w szczególności:   </w:t>
      </w:r>
    </w:p>
    <w:p w14:paraId="4E4750AD" w14:textId="77777777" w:rsidR="0075527F" w:rsidRPr="006E77EE" w:rsidRDefault="0075527F" w:rsidP="0075527F">
      <w:pPr>
        <w:numPr>
          <w:ilvl w:val="1"/>
          <w:numId w:val="50"/>
        </w:numPr>
        <w:spacing w:after="0" w:line="264" w:lineRule="auto"/>
        <w:ind w:left="993" w:right="215" w:hanging="284"/>
        <w:jc w:val="both"/>
        <w:rPr>
          <w:rFonts w:ascii="Tahoma" w:hAnsi="Tahoma" w:cs="Tahoma"/>
          <w:sz w:val="20"/>
          <w:szCs w:val="20"/>
        </w:rPr>
      </w:pPr>
      <w:r w:rsidRPr="006E77EE">
        <w:rPr>
          <w:rFonts w:ascii="Tahoma" w:hAnsi="Tahoma" w:cs="Tahoma"/>
          <w:sz w:val="20"/>
          <w:szCs w:val="20"/>
        </w:rPr>
        <w:t xml:space="preserve">imię, nazwisko, adres poczty elektronicznej, adres korespondencyjny, numer telefonu/faxu, adres zamieszkania, NIP, REGON – przekazane przez Wykonawcę lub uzyskane z publicznego rejestru (CEIDG, KRS),  </w:t>
      </w:r>
    </w:p>
    <w:p w14:paraId="20EECAED" w14:textId="77777777" w:rsidR="0075527F" w:rsidRPr="006E77EE" w:rsidRDefault="0075527F" w:rsidP="0075527F">
      <w:pPr>
        <w:numPr>
          <w:ilvl w:val="1"/>
          <w:numId w:val="50"/>
        </w:numPr>
        <w:spacing w:after="0" w:line="264" w:lineRule="auto"/>
        <w:ind w:left="993" w:right="215" w:hanging="284"/>
        <w:jc w:val="both"/>
        <w:rPr>
          <w:rFonts w:ascii="Tahoma" w:hAnsi="Tahoma" w:cs="Tahoma"/>
          <w:sz w:val="20"/>
          <w:szCs w:val="20"/>
        </w:rPr>
      </w:pPr>
      <w:r w:rsidRPr="006E77EE">
        <w:rPr>
          <w:rFonts w:ascii="Tahoma" w:hAnsi="Tahoma" w:cs="Tahoma"/>
          <w:sz w:val="20"/>
          <w:szCs w:val="20"/>
        </w:rPr>
        <w:t xml:space="preserve">imię, nazwisko, stanowisko służbowe, adres poczty elektronicznej, numer telefonu/faxu – pełnomocników oraz osób wskazanych przez Wykonawcę do kontaktu bądź realizacji umowy,   </w:t>
      </w:r>
    </w:p>
    <w:p w14:paraId="03EBA3EB" w14:textId="77777777" w:rsidR="0075527F" w:rsidRPr="006E77EE" w:rsidRDefault="0075527F" w:rsidP="0075527F">
      <w:pPr>
        <w:numPr>
          <w:ilvl w:val="1"/>
          <w:numId w:val="50"/>
        </w:numPr>
        <w:spacing w:after="0" w:line="264" w:lineRule="auto"/>
        <w:ind w:left="993" w:right="215" w:hanging="284"/>
        <w:jc w:val="both"/>
        <w:rPr>
          <w:rFonts w:ascii="Tahoma" w:hAnsi="Tahoma" w:cs="Tahoma"/>
          <w:sz w:val="20"/>
          <w:szCs w:val="20"/>
        </w:rPr>
      </w:pPr>
      <w:r w:rsidRPr="006E77EE">
        <w:rPr>
          <w:rFonts w:ascii="Tahoma" w:hAnsi="Tahoma" w:cs="Tahoma"/>
          <w:sz w:val="20"/>
          <w:szCs w:val="20"/>
        </w:rPr>
        <w:t>imię, nazwisko, stanowisko służbowe, informacje dot. uprawnień osób wskazanych do realizacji umowy przez Wykonawcę,  -</w:t>
      </w:r>
      <w:r w:rsidRPr="006E77EE">
        <w:rPr>
          <w:rFonts w:ascii="Tahoma" w:eastAsia="Arial" w:hAnsi="Tahoma" w:cs="Tahoma"/>
          <w:sz w:val="20"/>
          <w:szCs w:val="20"/>
        </w:rPr>
        <w:t xml:space="preserve"> </w:t>
      </w:r>
      <w:r w:rsidRPr="006E77EE">
        <w:rPr>
          <w:rFonts w:ascii="Tahoma" w:hAnsi="Tahoma" w:cs="Tahoma"/>
          <w:sz w:val="20"/>
          <w:szCs w:val="20"/>
        </w:rPr>
        <w:t xml:space="preserve">inne dane osobowe przekazane przez Wykonawcę niezbędne do realizacji przedmiotu Umowy.  </w:t>
      </w:r>
    </w:p>
    <w:p w14:paraId="01FC1C3B"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Dane osobowe uzyskane w związku z zawarciem Umowy oraz w trakcie jej trwania Administrator danych  wykorzystuje w następujących celach:  </w:t>
      </w:r>
    </w:p>
    <w:p w14:paraId="3FD3BD34" w14:textId="77777777" w:rsidR="0075527F" w:rsidRPr="006E77EE" w:rsidRDefault="0075527F" w:rsidP="0075527F">
      <w:pPr>
        <w:numPr>
          <w:ilvl w:val="1"/>
          <w:numId w:val="50"/>
        </w:numPr>
        <w:spacing w:after="0" w:line="264" w:lineRule="auto"/>
        <w:ind w:left="993" w:right="215" w:hanging="284"/>
        <w:jc w:val="both"/>
        <w:rPr>
          <w:rFonts w:ascii="Tahoma" w:hAnsi="Tahoma" w:cs="Tahoma"/>
          <w:sz w:val="20"/>
          <w:szCs w:val="20"/>
        </w:rPr>
      </w:pPr>
      <w:r w:rsidRPr="006E77EE">
        <w:rPr>
          <w:rFonts w:ascii="Tahoma" w:hAnsi="Tahoma" w:cs="Tahoma"/>
          <w:sz w:val="20"/>
          <w:szCs w:val="20"/>
        </w:rPr>
        <w:t xml:space="preserve">w celu wykonania Umowy, której Wykonawca jest stroną lub w celu podjęcia działań na żądanie Wykonawcy, którego dane dotyczą, przed zawarciem umowy (podstawa z art. 6 ust. 1 lit. b RODO),  </w:t>
      </w:r>
    </w:p>
    <w:p w14:paraId="390E4F75" w14:textId="77777777" w:rsidR="0075527F" w:rsidRPr="006E77EE" w:rsidRDefault="0075527F" w:rsidP="0075527F">
      <w:pPr>
        <w:numPr>
          <w:ilvl w:val="1"/>
          <w:numId w:val="50"/>
        </w:numPr>
        <w:spacing w:after="0" w:line="264" w:lineRule="auto"/>
        <w:ind w:left="993" w:right="215" w:hanging="284"/>
        <w:jc w:val="both"/>
        <w:rPr>
          <w:rFonts w:ascii="Tahoma" w:hAnsi="Tahoma" w:cs="Tahoma"/>
          <w:sz w:val="20"/>
          <w:szCs w:val="20"/>
        </w:rPr>
      </w:pPr>
      <w:r w:rsidRPr="006E77EE">
        <w:rPr>
          <w:rFonts w:ascii="Tahoma" w:hAnsi="Tahoma" w:cs="Tahoma"/>
          <w:sz w:val="20"/>
          <w:szCs w:val="20"/>
        </w:rPr>
        <w:t>w celu wykonania ciążących na Administratorze danych obowiązków prawnych, w szczególności w zakresie przechowywania faktur i dokumentów księgowych oraz dochodzenia należnych roszczeń</w:t>
      </w:r>
      <w:r w:rsidRPr="006E77EE">
        <w:rPr>
          <w:rFonts w:ascii="Tahoma" w:hAnsi="Tahoma" w:cs="Tahoma"/>
          <w:color w:val="FF0000"/>
          <w:sz w:val="20"/>
          <w:szCs w:val="20"/>
        </w:rPr>
        <w:t xml:space="preserve"> </w:t>
      </w:r>
      <w:r w:rsidRPr="006E77EE">
        <w:rPr>
          <w:rFonts w:ascii="Tahoma" w:hAnsi="Tahoma" w:cs="Tahoma"/>
          <w:sz w:val="20"/>
          <w:szCs w:val="20"/>
        </w:rPr>
        <w:t xml:space="preserve">(podstawa z art. 6 ust. 1 lit. c RODO),  </w:t>
      </w:r>
    </w:p>
    <w:p w14:paraId="750B04A2" w14:textId="77777777" w:rsidR="0075527F" w:rsidRPr="006E77EE" w:rsidRDefault="0075527F" w:rsidP="0075527F">
      <w:pPr>
        <w:numPr>
          <w:ilvl w:val="1"/>
          <w:numId w:val="50"/>
        </w:numPr>
        <w:spacing w:after="0" w:line="264" w:lineRule="auto"/>
        <w:ind w:left="993" w:right="215" w:hanging="284"/>
        <w:jc w:val="both"/>
        <w:rPr>
          <w:rFonts w:ascii="Tahoma" w:hAnsi="Tahoma" w:cs="Tahoma"/>
          <w:sz w:val="20"/>
          <w:szCs w:val="20"/>
        </w:rPr>
      </w:pPr>
      <w:r w:rsidRPr="006E77EE">
        <w:rPr>
          <w:rFonts w:ascii="Tahoma" w:hAnsi="Tahoma" w:cs="Tahoma"/>
          <w:sz w:val="20"/>
          <w:szCs w:val="20"/>
        </w:rPr>
        <w:t xml:space="preserve">do celów wynikających z prawnie uzasadnionych interesów realizowanych przez Administratora danych, w tym poprzez bieżący kontakt telefoniczny, jak i prowadzenie korespondencji e-mail oraz tradycyjnej w związku z zawarciem lub wykonywaniem umowy (podstawa z art. 6 ust. 1 lit. f RODO).  </w:t>
      </w:r>
    </w:p>
    <w:p w14:paraId="42BD9F7B"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Dane osobowe przetwarzane w celu zawarcia i wykonania Umowy będą przechowywane przez okres 5 lat od zakończenia realizacji Umowy. Okres przechowywania danych osobowych może być wydłużony w przypadku, gdy przetwarzanie jest niezbędne do ustalenia, dochodzenia lub obrony przed ewentualnymi roszczeniami do końca okresu przedawnienia potencjalnych roszczeń z Umowy, a po tym okresie jedynie w przypadku i w zakresie, w jakim będą wymagać tego przepisy prawa. W przypadku przetwarzania danych do celów wynikających z prawnie uzasadnionych interesów realizowanych przez Administratora danych– dane będą przetwarzane przez okres umożliwiający realizację tego zadania lub do zgłoszenia skutecznego sprzeciwu względem przetwarzania danych. Dane osobowe pozyskane w celu wykonania ciążących na Administratorze danych obowiązków prawnych przetwarzane są przez czas </w:t>
      </w:r>
      <w:r w:rsidRPr="006E77EE">
        <w:rPr>
          <w:rFonts w:ascii="Tahoma" w:hAnsi="Tahoma" w:cs="Tahoma"/>
          <w:sz w:val="20"/>
          <w:szCs w:val="20"/>
        </w:rPr>
        <w:lastRenderedPageBreak/>
        <w:t xml:space="preserve">wykonywania przez Administratora danych obowiązków wynikających z przepisów prawa, jak również przez czas, w którym przepisy prawa nakazują przechowywać te dane. Okres przetwarzania może być przedłużony w granicach prawa w przypadku, gdy przetwarzanie danych osobowych niezbędne jest do dochodzenia lub obrony przed roszczeniami do końca okresu przedawnienia potencjalnych roszczeń z Umowy, a po tym okresie jedynie w przypadku i w zakresie, w jakim będą wymagać tego przepisy prawa.   </w:t>
      </w:r>
    </w:p>
    <w:p w14:paraId="7F9C096C"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Przetwarzane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osobowych lub upoważnienia do przetwarzania danych oraz podmiotom, którym Administrator danych będzie zobowiązany udostępnić dane, zgodnie z obowiązującymi przepisami prawa.  </w:t>
      </w:r>
    </w:p>
    <w:p w14:paraId="202268FA"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Podanie danych osobowych jest dobrowolne. W zakresie zawarcia i wykonania przedmiotu Umowy, jest jednak warunkiem zawarcia i realizacji Umowy. Brak podania w takim wypadku niezbędnych danych osobowych, może uniemożliwić zawarcie Umowy bądź wykonanie przedmiotu Umowy z winy Wykonawcy.   </w:t>
      </w:r>
    </w:p>
    <w:p w14:paraId="6321F24B"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Administrator danych nie przekazuje danych osobowych poza EOG.  </w:t>
      </w:r>
    </w:p>
    <w:p w14:paraId="28591F48" w14:textId="77777777" w:rsidR="0075527F" w:rsidRPr="006E77EE" w:rsidRDefault="0075527F" w:rsidP="0075527F">
      <w:pPr>
        <w:numPr>
          <w:ilvl w:val="0"/>
          <w:numId w:val="50"/>
        </w:numPr>
        <w:spacing w:after="0" w:line="264" w:lineRule="auto"/>
        <w:ind w:right="215" w:hanging="532"/>
        <w:jc w:val="both"/>
        <w:rPr>
          <w:rFonts w:ascii="Tahoma" w:hAnsi="Tahoma" w:cs="Tahoma"/>
          <w:sz w:val="20"/>
          <w:szCs w:val="20"/>
        </w:rPr>
      </w:pPr>
      <w:r w:rsidRPr="006E77EE">
        <w:rPr>
          <w:rFonts w:ascii="Tahoma" w:hAnsi="Tahoma" w:cs="Tahoma"/>
          <w:sz w:val="20"/>
          <w:szCs w:val="20"/>
        </w:rPr>
        <w:t xml:space="preserve">Administrator danych nie podejmuje decyzji w sposób zautomatyzowany,                                     w szczególności nie poddaje profilowaniu danych osobowych osoby, której dane dotyczą.  </w:t>
      </w:r>
    </w:p>
    <w:p w14:paraId="7E11E68B" w14:textId="77777777" w:rsidR="0075527F" w:rsidRPr="006E77EE" w:rsidRDefault="0075527F" w:rsidP="0075527F">
      <w:pPr>
        <w:numPr>
          <w:ilvl w:val="0"/>
          <w:numId w:val="50"/>
        </w:numPr>
        <w:spacing w:after="0" w:line="264" w:lineRule="auto"/>
        <w:ind w:right="102" w:hanging="532"/>
        <w:jc w:val="both"/>
        <w:rPr>
          <w:rFonts w:ascii="Tahoma" w:hAnsi="Tahoma" w:cs="Tahoma"/>
          <w:sz w:val="20"/>
          <w:szCs w:val="20"/>
        </w:rPr>
      </w:pPr>
      <w:r w:rsidRPr="006E77EE">
        <w:rPr>
          <w:rFonts w:ascii="Tahoma" w:hAnsi="Tahoma" w:cs="Tahoma"/>
          <w:sz w:val="20"/>
          <w:szCs w:val="20"/>
        </w:rPr>
        <w:t xml:space="preserve">Osobie, której dane osobowe są przetwarzane, przysługuje prawo dostępu do danych osobowych (Administrator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 prawo do sprostowania danych osobowych (skorzystanie z prawa do sprostowania nie może skutkować zmianą wyniku postępowania o udzielenie zamówienia publicznego ani zmianą postanowień umowy w zakresie niezgodnym z ustawą Pzp, a w odniesieniu do przetwarzania danych osobowych - na etapie przechowywania - zawartych w protokole oraz załącznikach, nie może naruszać integralności protokołu oraz jego załączników), - prawo żądania usunięcia lub ograniczenia przetwarzania danych osobowych (wystąpienie z żądaniem, o którym mowa w art. 18 ust. 1 RODO, nie ogranicza przetwarzania danych osobowych do czasu zakończenia postępowania o udzielenie zamówienia publicznego) z zastrzeżeniem przypadków, o których mowa w art.18 ust. 2 RODO (prawo do ograniczenia przetwarzania nie ma zastosowania w odniesieniu do przechowywania, w celu zapewnienia korzystania ze środków ochrony prawnej lub w celu ochrony praw innej osoby fizycznej, lub z uwagi na ważne względy interesu publicznego Unii Europejskiej lub państwa członkowskiego), - prawo do wniesienia skargi do Prezesa Urzędu Ochrony Danych Osobowych.  </w:t>
      </w:r>
    </w:p>
    <w:p w14:paraId="0FC65716" w14:textId="77777777" w:rsidR="0075527F" w:rsidRPr="006E77EE" w:rsidRDefault="0075527F" w:rsidP="0075527F">
      <w:pPr>
        <w:numPr>
          <w:ilvl w:val="0"/>
          <w:numId w:val="50"/>
        </w:numPr>
        <w:spacing w:after="0" w:line="264" w:lineRule="auto"/>
        <w:ind w:right="102" w:hanging="532"/>
        <w:jc w:val="both"/>
        <w:rPr>
          <w:rFonts w:ascii="Tahoma" w:hAnsi="Tahoma" w:cs="Tahoma"/>
          <w:sz w:val="20"/>
          <w:szCs w:val="20"/>
        </w:rPr>
      </w:pPr>
      <w:r w:rsidRPr="006E77EE">
        <w:rPr>
          <w:rFonts w:ascii="Tahoma" w:hAnsi="Tahoma" w:cs="Tahoma"/>
          <w:sz w:val="20"/>
          <w:szCs w:val="20"/>
        </w:rPr>
        <w:t xml:space="preserve">W każdej chwili istnieje możliwość skorzystania z prawa do wniesienia sprzeciwu wobec przetwarzania danych realizowanego do na podstawie art. 6 ust. 1 lit. f) RODO.  </w:t>
      </w:r>
    </w:p>
    <w:p w14:paraId="4707B2BF" w14:textId="77777777" w:rsidR="0075527F" w:rsidRPr="006E77EE" w:rsidRDefault="0075527F" w:rsidP="0075527F">
      <w:pPr>
        <w:spacing w:after="0" w:line="264" w:lineRule="auto"/>
        <w:ind w:left="658" w:right="102"/>
        <w:jc w:val="both"/>
        <w:rPr>
          <w:rFonts w:ascii="Tahoma" w:hAnsi="Tahoma" w:cs="Tahoma"/>
          <w:sz w:val="20"/>
          <w:szCs w:val="20"/>
        </w:rPr>
      </w:pPr>
      <w:r w:rsidRPr="006E77EE">
        <w:rPr>
          <w:rFonts w:ascii="Tahoma" w:hAnsi="Tahoma" w:cs="Tahoma"/>
          <w:sz w:val="20"/>
          <w:szCs w:val="20"/>
        </w:rPr>
        <w:t>Administrator danych przestanie przetwarzać dane w tym celu, chyba że będzie w stanie wykazać, że w stosunku do danych istnieją dla Administratora danych ważne prawnie uzasadnione podstawy, które są nadrzędne wobec interesów, praw i wolności osoby, której dane dotyczą lub dane będą niezbędne do ewentualnego ustalenia, dochodzenia lub obrony roszczeń.</w:t>
      </w:r>
    </w:p>
    <w:p w14:paraId="0D61155E" w14:textId="77777777" w:rsidR="0075527F" w:rsidRPr="006E77EE" w:rsidRDefault="0075527F" w:rsidP="0075527F">
      <w:pPr>
        <w:numPr>
          <w:ilvl w:val="0"/>
          <w:numId w:val="51"/>
        </w:numPr>
        <w:spacing w:after="0" w:line="264" w:lineRule="auto"/>
        <w:ind w:left="556" w:right="102" w:hanging="357"/>
        <w:jc w:val="both"/>
        <w:rPr>
          <w:rFonts w:ascii="Tahoma" w:hAnsi="Tahoma" w:cs="Tahoma"/>
          <w:sz w:val="20"/>
          <w:szCs w:val="20"/>
        </w:rPr>
      </w:pPr>
      <w:r w:rsidRPr="006E77EE">
        <w:rPr>
          <w:rFonts w:ascii="Tahoma" w:hAnsi="Tahoma" w:cs="Tahoma"/>
          <w:sz w:val="20"/>
          <w:szCs w:val="20"/>
        </w:rPr>
        <w:lastRenderedPageBreak/>
        <w:t>Wykonawca niniejszym zobowiązuje się do poinformowania każdej osoby fizycznej, za pomocą której będzie realizował niniejszą Umowę, której dane osobowe są lub będą przetwarzane przez Administratora danych na potrzeby realizacji przedmiotu niniejszej Umowy, zwalniając tym samym Administratora danych z obowiązku, o którym mowa w art. 14 RODO i przyjmując, że zachodzi wyłączenie z art. 14 ust. 5 RODO. Wykonawca na każde żądanie Administratora danych jest zobowiązany udostępnić dokumentację lub przedłożyć stosowne oświadczenie (w zależności od żądania Administratora danych) potwierdzające dopełnienie obowiązku informacyjnego, określonego w zdaniu poprzedzającym.</w:t>
      </w:r>
    </w:p>
    <w:p w14:paraId="607D71AA" w14:textId="77777777" w:rsidR="0075527F" w:rsidRPr="006E77EE" w:rsidRDefault="0075527F" w:rsidP="0075527F">
      <w:pPr>
        <w:numPr>
          <w:ilvl w:val="0"/>
          <w:numId w:val="51"/>
        </w:numPr>
        <w:spacing w:after="0" w:line="264" w:lineRule="auto"/>
        <w:ind w:right="102" w:hanging="357"/>
        <w:jc w:val="both"/>
        <w:rPr>
          <w:rFonts w:ascii="Tahoma" w:hAnsi="Tahoma" w:cs="Tahoma"/>
          <w:sz w:val="20"/>
          <w:szCs w:val="20"/>
        </w:rPr>
      </w:pPr>
      <w:r w:rsidRPr="006E77EE">
        <w:rPr>
          <w:rFonts w:ascii="Tahoma" w:hAnsi="Tahoma" w:cs="Tahoma"/>
          <w:sz w:val="20"/>
          <w:szCs w:val="20"/>
        </w:rPr>
        <w:t xml:space="preserve">Wykonawca zobowiązuje się do zachowania w tajemnicy i poufności wszelkich danych osobowych, do których uzyska w jakikolwiek sposób dostęp w związku z realizacją Umowy, zarówno w trakcie jej trwania, jak i po jej ustaniu.  </w:t>
      </w:r>
    </w:p>
    <w:p w14:paraId="6DD08D38" w14:textId="00F76127" w:rsidR="0075527F" w:rsidRPr="006E77EE" w:rsidRDefault="0075527F"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color w:val="000000"/>
          <w:sz w:val="20"/>
          <w:szCs w:val="20"/>
          <w:u w:color="000000"/>
          <w:bdr w:val="nil"/>
          <w:lang w:eastAsia="pl-PL"/>
        </w:rPr>
      </w:pPr>
      <w:r w:rsidRPr="006E77EE">
        <w:rPr>
          <w:rFonts w:ascii="Tahoma" w:eastAsia="Arial" w:hAnsi="Tahoma" w:cs="Tahoma"/>
          <w:b/>
          <w:bCs/>
          <w:color w:val="000000"/>
          <w:sz w:val="20"/>
          <w:szCs w:val="20"/>
          <w:u w:color="000000"/>
          <w:bdr w:val="nil"/>
          <w:lang w:eastAsia="pl-PL"/>
        </w:rPr>
        <w:t>§ 13</w:t>
      </w:r>
    </w:p>
    <w:p w14:paraId="41663689" w14:textId="77777777" w:rsidR="00DA17D1" w:rsidRPr="006E77EE" w:rsidRDefault="00DA17D1" w:rsidP="00177DEB">
      <w:pPr>
        <w:pBdr>
          <w:top w:val="nil"/>
          <w:left w:val="nil"/>
          <w:bottom w:val="nil"/>
          <w:right w:val="nil"/>
          <w:between w:val="nil"/>
          <w:bar w:val="nil"/>
        </w:pBdr>
        <w:tabs>
          <w:tab w:val="left" w:pos="3402"/>
          <w:tab w:val="left" w:pos="3544"/>
          <w:tab w:val="left" w:pos="4536"/>
          <w:tab w:val="left" w:pos="4820"/>
          <w:tab w:val="left" w:pos="5387"/>
          <w:tab w:val="left" w:pos="5670"/>
          <w:tab w:val="left" w:pos="5812"/>
          <w:tab w:val="left" w:pos="7371"/>
        </w:tabs>
        <w:spacing w:before="120" w:after="120" w:line="240" w:lineRule="auto"/>
        <w:jc w:val="center"/>
        <w:rPr>
          <w:rFonts w:ascii="Tahoma" w:eastAsia="Arial" w:hAnsi="Tahoma" w:cs="Tahoma"/>
          <w:b/>
          <w:bCs/>
          <w:color w:val="000000"/>
          <w:sz w:val="20"/>
          <w:szCs w:val="20"/>
          <w:u w:color="000000"/>
          <w:bdr w:val="nil"/>
          <w:lang w:eastAsia="pl-PL"/>
        </w:rPr>
      </w:pPr>
      <w:r w:rsidRPr="006E77EE">
        <w:rPr>
          <w:rFonts w:ascii="Tahoma" w:eastAsia="Arial" w:hAnsi="Tahoma" w:cs="Tahoma"/>
          <w:b/>
          <w:bCs/>
          <w:color w:val="000000"/>
          <w:sz w:val="20"/>
          <w:szCs w:val="20"/>
          <w:u w:color="000000"/>
          <w:bdr w:val="nil"/>
          <w:lang w:eastAsia="pl-PL"/>
        </w:rPr>
        <w:t>Postanowienia końcowe</w:t>
      </w:r>
    </w:p>
    <w:p w14:paraId="0946FF50" w14:textId="54DF243E" w:rsidR="00DA17D1" w:rsidRPr="006E77EE" w:rsidRDefault="00DA17D1" w:rsidP="001E3AC8">
      <w:pPr>
        <w:numPr>
          <w:ilvl w:val="0"/>
          <w:numId w:val="46"/>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Wykonawca nie może podejmować czynności mających na celu zmianę wierzyciela, w </w:t>
      </w:r>
      <w:r w:rsidR="004B75ED"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szczególności</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przelewać wierzytelności wynikających z umowy, bez uprzedniej zgody Zamawiającego wyrażonej w formie pisemnej pod rygorem nieważności. Powyższy zakaz dotyczy także praw związanych z wierzytelnością, w </w:t>
      </w:r>
      <w:r w:rsidR="004B75ED"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szczególności </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roszczeń o odsetki.</w:t>
      </w:r>
    </w:p>
    <w:p w14:paraId="03BD55DD" w14:textId="1949B64B" w:rsidR="00DA17D1" w:rsidRPr="006E77EE" w:rsidRDefault="00DA17D1" w:rsidP="001E3AC8">
      <w:pPr>
        <w:numPr>
          <w:ilvl w:val="0"/>
          <w:numId w:val="46"/>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Wykonawca oświadcza, że nie zachodzą w stosunku do niego przesłanki wykluczenia z postępowania na podstawie art. 7 ust. 1 ustawy z dnia 13 kwietnia 2022 roku o </w:t>
      </w:r>
      <w:r w:rsidR="004B75ED" w:rsidRPr="006E77EE">
        <w:rPr>
          <w:rFonts w:ascii="Tahoma" w:hAnsi="Tahoma" w:cs="Tahoma"/>
          <w:sz w:val="20"/>
          <w:szCs w:val="20"/>
        </w:rPr>
        <w:t xml:space="preserve"> </w:t>
      </w:r>
      <w:r w:rsidR="004B75ED"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szczególnych r</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ozwiązaniach w zakresie przeciwdziałania wspieraniu agresji na Ukrainę oraz służących ochronie bezpieczeństwa narodowego (</w:t>
      </w:r>
      <w:r w:rsidR="00987AF6"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tj. </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Dz. U. </w:t>
      </w:r>
      <w:r w:rsidR="00987AF6"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2023 </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poz. </w:t>
      </w:r>
      <w:r w:rsidR="00987AF6"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1497 ze zm.</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w:t>
      </w:r>
    </w:p>
    <w:p w14:paraId="1193C2CC" w14:textId="49E451F5" w:rsidR="00DA17D1" w:rsidRPr="006E77EE" w:rsidRDefault="00DA17D1" w:rsidP="001E3AC8">
      <w:pPr>
        <w:numPr>
          <w:ilvl w:val="0"/>
          <w:numId w:val="46"/>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W sprawach nieuregulowanych umową będą miały zastosowanie przepisy ustawy z dnia 23 kwietnia 1964 roku - Kodeks cywilny (</w:t>
      </w:r>
      <w:r w:rsidR="00332443"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tj.</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Dz.U. 202</w:t>
      </w:r>
      <w:r w:rsidR="00987AF6"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3</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poz. </w:t>
      </w:r>
      <w:r w:rsidR="00987AF6"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1610 ze zm.</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ustawy z dnia 11 września 2019 roku Prawo</w:t>
      </w:r>
      <w:r w:rsidR="004B75ED" w:rsidRPr="006E77EE">
        <w:rPr>
          <w:rFonts w:ascii="Tahoma" w:hAnsi="Tahoma" w:cs="Tahoma"/>
          <w:sz w:val="20"/>
          <w:szCs w:val="20"/>
        </w:rPr>
        <w:t xml:space="preserve"> </w:t>
      </w:r>
      <w:r w:rsidR="004B75ED"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zamówień</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publicznych (</w:t>
      </w:r>
      <w:r w:rsidR="00332443"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tj.</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Dz.U. 202</w:t>
      </w:r>
      <w:r w:rsidR="00CD1076">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4</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poz. </w:t>
      </w:r>
      <w:r w:rsidR="00CD1076">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1320</w:t>
      </w:r>
      <w:r w:rsidR="00987AF6"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xml:space="preserve"> ze zm.</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 oraz inne właściwe przepisy łącznie z przepisami wykonawczymi wydanymi na ich podstawie.</w:t>
      </w:r>
    </w:p>
    <w:p w14:paraId="6CA4D8D5" w14:textId="6C17A8C3" w:rsidR="00DA17D1" w:rsidRPr="006E77EE" w:rsidRDefault="00DA17D1" w:rsidP="001E3AC8">
      <w:pPr>
        <w:numPr>
          <w:ilvl w:val="0"/>
          <w:numId w:val="46"/>
        </w:numPr>
        <w:pBdr>
          <w:top w:val="nil"/>
          <w:left w:val="nil"/>
          <w:bottom w:val="nil"/>
          <w:right w:val="nil"/>
          <w:between w:val="nil"/>
          <w:bar w:val="nil"/>
        </w:pBdr>
        <w:spacing w:after="0" w:line="240" w:lineRule="auto"/>
        <w:jc w:val="both"/>
        <w:rPr>
          <w:rFonts w:ascii="Tahoma" w:eastAsia="Arial Unicode MS" w:hAnsi="Tahoma" w:cs="Tahoma"/>
          <w:color w:val="000000"/>
          <w:sz w:val="20"/>
          <w:szCs w:val="20"/>
          <w:u w:color="000000"/>
          <w:bdr w:val="nil"/>
          <w:lang w:eastAsia="pl-PL"/>
        </w:rPr>
      </w:pPr>
      <w:r w:rsidRPr="006E77EE">
        <w:rPr>
          <w:rFonts w:ascii="Tahoma" w:eastAsia="Arial Unicode MS" w:hAnsi="Tahoma" w:cs="Tahoma"/>
          <w:color w:val="000000"/>
          <w:sz w:val="20"/>
          <w:szCs w:val="20"/>
          <w:u w:color="000000"/>
          <w:bdr w:val="nil"/>
          <w:lang w:eastAsia="pl-PL"/>
        </w:rPr>
        <w:t xml:space="preserve">Strony zgodnie postanawiają, iż jeżeli </w:t>
      </w:r>
      <w:r w:rsidR="004B75ED" w:rsidRPr="006E77EE">
        <w:rPr>
          <w:rFonts w:ascii="Tahoma" w:eastAsia="Arial Unicode MS" w:hAnsi="Tahoma" w:cs="Tahoma"/>
          <w:color w:val="000000"/>
          <w:sz w:val="20"/>
          <w:szCs w:val="20"/>
          <w:u w:color="000000"/>
          <w:bdr w:val="nil"/>
          <w:lang w:eastAsia="pl-PL"/>
        </w:rPr>
        <w:t xml:space="preserve">którekolwiek </w:t>
      </w:r>
      <w:r w:rsidRPr="006E77EE">
        <w:rPr>
          <w:rFonts w:ascii="Tahoma" w:eastAsia="Arial Unicode MS" w:hAnsi="Tahoma" w:cs="Tahoma"/>
          <w:color w:val="000000"/>
          <w:sz w:val="20"/>
          <w:szCs w:val="20"/>
          <w:u w:color="000000"/>
          <w:bdr w:val="nil"/>
          <w:lang w:eastAsia="pl-PL"/>
        </w:rPr>
        <w:t xml:space="preserve">z postanowień umowy jest albo stanie się nieważne albo nieskuteczne (niewykonalne), nie narusza to ważności lub skuteczności (wykonalności) pozostałych postanowień umowy. W miejsce nieważnych albo nieskutecznych postanowień obowiązywać będą odpowiednie powszechnie obowiązujące przepisy prawa polskiego. </w:t>
      </w:r>
    </w:p>
    <w:p w14:paraId="0B1F6396" w14:textId="77777777" w:rsidR="00DA17D1" w:rsidRPr="006E77EE" w:rsidRDefault="00DA17D1" w:rsidP="001E3AC8">
      <w:pPr>
        <w:numPr>
          <w:ilvl w:val="0"/>
          <w:numId w:val="46"/>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Ewentualne spory wynikłe na tle realizacji umowy rozpatrywane będą przez sąd powszechny właściwy miejscowo ze względu na siedzibę Zamawiającego.</w:t>
      </w:r>
    </w:p>
    <w:p w14:paraId="4E3C1CE0" w14:textId="77777777" w:rsidR="00DA17D1" w:rsidRPr="006E77EE" w:rsidRDefault="00DA17D1" w:rsidP="001E3AC8">
      <w:pPr>
        <w:numPr>
          <w:ilvl w:val="0"/>
          <w:numId w:val="46"/>
        </w:numPr>
        <w:pBdr>
          <w:top w:val="nil"/>
          <w:left w:val="nil"/>
          <w:bottom w:val="nil"/>
          <w:right w:val="nil"/>
          <w:between w:val="nil"/>
          <w:bar w:val="nil"/>
        </w:pBdr>
        <w:spacing w:after="0" w:line="240" w:lineRule="auto"/>
        <w:jc w:val="both"/>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pP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Umowę sporządzono w trzech</w:t>
      </w:r>
      <w:r w:rsidRPr="006E77EE">
        <w:rPr>
          <w:rFonts w:ascii="Tahoma" w:eastAsia="Times New Roman" w:hAnsi="Tahoma" w:cs="Tahoma"/>
          <w:b/>
          <w:bCs/>
          <w:color w:val="000000"/>
          <w:sz w:val="20"/>
          <w:szCs w:val="20"/>
          <w:u w:color="000000"/>
          <w:bdr w:val="nil"/>
          <w:lang w:eastAsia="pl-PL"/>
          <w14:textOutline w14:w="12700" w14:cap="flat" w14:cmpd="sng" w14:algn="ctr">
            <w14:noFill/>
            <w14:prstDash w14:val="solid"/>
            <w14:miter w14:lim="400000"/>
          </w14:textOutline>
        </w:rPr>
        <w:t xml:space="preserve"> </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jednobrzmiących egzemplarzach, dwa egzemplarze dla Zamawiającego i jeden egzemplarz dla Wykonawcy.</w:t>
      </w:r>
    </w:p>
    <w:p w14:paraId="732C9DBB" w14:textId="77777777" w:rsidR="00DA17D1" w:rsidRPr="006E77EE" w:rsidRDefault="00DA17D1" w:rsidP="00DA17D1">
      <w:pPr>
        <w:pBdr>
          <w:top w:val="nil"/>
          <w:left w:val="nil"/>
          <w:bottom w:val="nil"/>
          <w:right w:val="nil"/>
          <w:between w:val="nil"/>
          <w:bar w:val="nil"/>
        </w:pBdr>
        <w:spacing w:after="0" w:line="240" w:lineRule="auto"/>
        <w:jc w:val="both"/>
        <w:rPr>
          <w:rFonts w:ascii="Tahoma" w:eastAsia="Arial" w:hAnsi="Tahoma" w:cs="Tahoma"/>
          <w:color w:val="000000"/>
          <w:sz w:val="20"/>
          <w:szCs w:val="20"/>
          <w:u w:color="000000"/>
          <w:bdr w:val="nil"/>
          <w:lang w:eastAsia="pl-PL"/>
          <w14:textOutline w14:w="12700" w14:cap="flat" w14:cmpd="sng" w14:algn="ctr">
            <w14:noFill/>
            <w14:prstDash w14:val="solid"/>
            <w14:miter w14:lim="400000"/>
          </w14:textOutline>
        </w:rPr>
      </w:pPr>
    </w:p>
    <w:p w14:paraId="3F85AF38" w14:textId="77777777" w:rsidR="00625E44" w:rsidRDefault="00625E44" w:rsidP="00DA17D1">
      <w:pPr>
        <w:pBdr>
          <w:top w:val="nil"/>
          <w:left w:val="nil"/>
          <w:bottom w:val="nil"/>
          <w:right w:val="nil"/>
          <w:between w:val="nil"/>
          <w:bar w:val="nil"/>
        </w:pBdr>
        <w:tabs>
          <w:tab w:val="left" w:pos="6521"/>
        </w:tabs>
        <w:spacing w:after="0" w:line="240" w:lineRule="auto"/>
        <w:jc w:val="both"/>
        <w:rPr>
          <w:rFonts w:ascii="Tahoma" w:eastAsia="Times New Roman" w:hAnsi="Tahoma" w:cs="Tahoma"/>
          <w:color w:val="000000"/>
          <w:sz w:val="20"/>
          <w:szCs w:val="20"/>
          <w:u w:color="000000"/>
          <w:bdr w:val="nil"/>
          <w:lang w:val="en-US" w:eastAsia="pl-PL"/>
          <w14:textOutline w14:w="12700" w14:cap="flat" w14:cmpd="sng" w14:algn="ctr">
            <w14:noFill/>
            <w14:prstDash w14:val="solid"/>
            <w14:miter w14:lim="400000"/>
          </w14:textOutline>
        </w:rPr>
      </w:pPr>
    </w:p>
    <w:p w14:paraId="3968896E" w14:textId="77777777" w:rsidR="00625E44" w:rsidRDefault="00625E44" w:rsidP="00DA17D1">
      <w:pPr>
        <w:pBdr>
          <w:top w:val="nil"/>
          <w:left w:val="nil"/>
          <w:bottom w:val="nil"/>
          <w:right w:val="nil"/>
          <w:between w:val="nil"/>
          <w:bar w:val="nil"/>
        </w:pBdr>
        <w:tabs>
          <w:tab w:val="left" w:pos="6521"/>
        </w:tabs>
        <w:spacing w:after="0" w:line="240" w:lineRule="auto"/>
        <w:jc w:val="both"/>
        <w:rPr>
          <w:rFonts w:ascii="Tahoma" w:eastAsia="Times New Roman" w:hAnsi="Tahoma" w:cs="Tahoma"/>
          <w:color w:val="000000"/>
          <w:sz w:val="20"/>
          <w:szCs w:val="20"/>
          <w:u w:color="000000"/>
          <w:bdr w:val="nil"/>
          <w:lang w:val="en-US" w:eastAsia="pl-PL"/>
          <w14:textOutline w14:w="12700" w14:cap="flat" w14:cmpd="sng" w14:algn="ctr">
            <w14:noFill/>
            <w14:prstDash w14:val="solid"/>
            <w14:miter w14:lim="400000"/>
          </w14:textOutline>
        </w:rPr>
      </w:pPr>
    </w:p>
    <w:p w14:paraId="448254E0" w14:textId="069FBED4" w:rsidR="00DA17D1" w:rsidRPr="00625E44" w:rsidRDefault="00DA17D1" w:rsidP="00DA17D1">
      <w:pPr>
        <w:pBdr>
          <w:top w:val="nil"/>
          <w:left w:val="nil"/>
          <w:bottom w:val="nil"/>
          <w:right w:val="nil"/>
          <w:between w:val="nil"/>
          <w:bar w:val="nil"/>
        </w:pBdr>
        <w:tabs>
          <w:tab w:val="left" w:pos="6521"/>
        </w:tabs>
        <w:spacing w:after="0" w:line="240" w:lineRule="auto"/>
        <w:jc w:val="both"/>
        <w:rPr>
          <w:rFonts w:ascii="Tahoma" w:eastAsia="Times New Roman" w:hAnsi="Tahoma" w:cs="Tahoma"/>
          <w:color w:val="000000"/>
          <w:sz w:val="20"/>
          <w:szCs w:val="20"/>
          <w:u w:color="000000"/>
          <w:bdr w:val="nil"/>
          <w:lang w:val="en-US" w:eastAsia="pl-PL"/>
          <w14:textOutline w14:w="12700" w14:cap="flat" w14:cmpd="sng" w14:algn="ctr">
            <w14:noFill/>
            <w14:prstDash w14:val="solid"/>
            <w14:miter w14:lim="400000"/>
          </w14:textOutline>
        </w:rPr>
      </w:pPr>
      <w:r w:rsidRPr="006E77EE">
        <w:rPr>
          <w:rFonts w:ascii="Tahoma" w:eastAsia="Times New Roman" w:hAnsi="Tahoma" w:cs="Tahoma"/>
          <w:color w:val="000000"/>
          <w:sz w:val="20"/>
          <w:szCs w:val="20"/>
          <w:u w:color="000000"/>
          <w:bdr w:val="nil"/>
          <w:lang w:val="en-US" w:eastAsia="pl-PL"/>
          <w14:textOutline w14:w="12700" w14:cap="flat" w14:cmpd="sng" w14:algn="ctr">
            <w14:noFill/>
            <w14:prstDash w14:val="solid"/>
            <w14:miter w14:lim="400000"/>
          </w14:textOutline>
        </w:rPr>
        <w:t>_________________</w:t>
      </w:r>
      <w:r w:rsidRPr="006E77EE">
        <w:rPr>
          <w:rFonts w:ascii="Tahoma" w:eastAsia="Times New Roman" w:hAnsi="Tahoma" w:cs="Tahoma"/>
          <w:color w:val="000000"/>
          <w:sz w:val="20"/>
          <w:szCs w:val="20"/>
          <w:u w:color="000000"/>
          <w:bdr w:val="nil"/>
          <w:lang w:val="en-US" w:eastAsia="pl-PL"/>
          <w14:textOutline w14:w="12700" w14:cap="flat" w14:cmpd="sng" w14:algn="ctr">
            <w14:noFill/>
            <w14:prstDash w14:val="solid"/>
            <w14:miter w14:lim="400000"/>
          </w14:textOutline>
        </w:rPr>
        <w:tab/>
        <w:t>____________________</w:t>
      </w:r>
    </w:p>
    <w:p w14:paraId="7F305976" w14:textId="1EF0B29B" w:rsidR="00DA17D1" w:rsidRPr="006E77EE" w:rsidRDefault="00DA17D1" w:rsidP="00DA17D1">
      <w:pPr>
        <w:pBdr>
          <w:top w:val="nil"/>
          <w:left w:val="nil"/>
          <w:bottom w:val="nil"/>
          <w:right w:val="nil"/>
          <w:between w:val="nil"/>
          <w:bar w:val="nil"/>
        </w:pBdr>
        <w:tabs>
          <w:tab w:val="left" w:pos="567"/>
          <w:tab w:val="left" w:pos="7230"/>
        </w:tabs>
        <w:spacing w:after="0" w:line="240" w:lineRule="auto"/>
        <w:jc w:val="both"/>
        <w:rPr>
          <w:rFonts w:ascii="Tahoma" w:eastAsia="Arial" w:hAnsi="Tahoma" w:cs="Tahoma"/>
          <w:color w:val="000000"/>
          <w:sz w:val="20"/>
          <w:szCs w:val="20"/>
          <w:u w:color="000000"/>
          <w:bdr w:val="nil"/>
          <w:lang w:eastAsia="pl-PL"/>
          <w14:textOutline w14:w="12700" w14:cap="flat" w14:cmpd="sng" w14:algn="ctr">
            <w14:noFill/>
            <w14:prstDash w14:val="solid"/>
            <w14:miter w14:lim="400000"/>
          </w14:textOutline>
        </w:rPr>
      </w:pPr>
      <w:r w:rsidRPr="006E77EE">
        <w:rPr>
          <w:rFonts w:ascii="Tahoma" w:eastAsia="Arial" w:hAnsi="Tahoma" w:cs="Tahoma"/>
          <w:color w:val="000000"/>
          <w:sz w:val="20"/>
          <w:szCs w:val="20"/>
          <w:u w:color="000000"/>
          <w:bdr w:val="nil"/>
          <w:lang w:eastAsia="pl-PL"/>
          <w14:textOutline w14:w="12700" w14:cap="flat" w14:cmpd="sng" w14:algn="ctr">
            <w14:noFill/>
            <w14:prstDash w14:val="solid"/>
            <w14:miter w14:lim="400000"/>
          </w14:textOutline>
        </w:rPr>
        <w:tab/>
        <w:t>Zamawiaj</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ący</w:t>
      </w:r>
      <w:r w:rsidRPr="006E77EE">
        <w:rPr>
          <w:rFonts w:ascii="Tahoma" w:eastAsia="Times New Roman" w:hAnsi="Tahoma" w:cs="Tahoma"/>
          <w:color w:val="000000"/>
          <w:sz w:val="20"/>
          <w:szCs w:val="20"/>
          <w:u w:color="000000"/>
          <w:bdr w:val="nil"/>
          <w:lang w:eastAsia="pl-PL"/>
          <w14:textOutline w14:w="12700" w14:cap="flat" w14:cmpd="sng" w14:algn="ctr">
            <w14:noFill/>
            <w14:prstDash w14:val="solid"/>
            <w14:miter w14:lim="400000"/>
          </w14:textOutline>
        </w:rPr>
        <w:tab/>
        <w:t>Wykonawca</w:t>
      </w:r>
    </w:p>
    <w:p w14:paraId="7CE50830" w14:textId="77777777" w:rsidR="00DA17D1" w:rsidRPr="006E77EE" w:rsidRDefault="00DA17D1" w:rsidP="00DA17D1">
      <w:pPr>
        <w:pBdr>
          <w:top w:val="nil"/>
          <w:left w:val="nil"/>
          <w:bottom w:val="nil"/>
          <w:right w:val="nil"/>
          <w:between w:val="nil"/>
          <w:bar w:val="nil"/>
        </w:pBdr>
        <w:tabs>
          <w:tab w:val="left" w:pos="567"/>
          <w:tab w:val="left" w:pos="7230"/>
        </w:tabs>
        <w:spacing w:after="0" w:line="240" w:lineRule="auto"/>
        <w:jc w:val="both"/>
        <w:rPr>
          <w:rFonts w:ascii="Tahoma" w:eastAsia="Arial" w:hAnsi="Tahoma" w:cs="Tahoma"/>
          <w:color w:val="000000"/>
          <w:sz w:val="20"/>
          <w:szCs w:val="20"/>
          <w:u w:color="000000"/>
          <w:bdr w:val="nil"/>
          <w:lang w:eastAsia="pl-PL"/>
          <w14:textOutline w14:w="12700" w14:cap="flat" w14:cmpd="sng" w14:algn="ctr">
            <w14:noFill/>
            <w14:prstDash w14:val="solid"/>
            <w14:miter w14:lim="400000"/>
          </w14:textOutline>
        </w:rPr>
      </w:pPr>
    </w:p>
    <w:p w14:paraId="7978113F" w14:textId="77777777" w:rsidR="00DA17D1" w:rsidRPr="006E77EE" w:rsidRDefault="00DA17D1" w:rsidP="00DA17D1">
      <w:pPr>
        <w:pBdr>
          <w:top w:val="nil"/>
          <w:left w:val="nil"/>
          <w:bottom w:val="nil"/>
          <w:right w:val="nil"/>
          <w:between w:val="nil"/>
          <w:bar w:val="nil"/>
        </w:pBdr>
        <w:tabs>
          <w:tab w:val="left" w:pos="567"/>
          <w:tab w:val="left" w:pos="7230"/>
        </w:tabs>
        <w:spacing w:after="0" w:line="240" w:lineRule="auto"/>
        <w:jc w:val="both"/>
        <w:rPr>
          <w:rFonts w:ascii="Tahoma" w:eastAsia="Arial" w:hAnsi="Tahoma" w:cs="Tahoma"/>
          <w:color w:val="000000"/>
          <w:sz w:val="20"/>
          <w:szCs w:val="20"/>
          <w:u w:color="000000"/>
          <w:bdr w:val="nil"/>
          <w:lang w:eastAsia="pl-PL"/>
          <w14:textOutline w14:w="12700" w14:cap="flat" w14:cmpd="sng" w14:algn="ctr">
            <w14:noFill/>
            <w14:prstDash w14:val="solid"/>
            <w14:miter w14:lim="400000"/>
          </w14:textOutline>
        </w:rPr>
      </w:pPr>
    </w:p>
    <w:p w14:paraId="0E3A88D0" w14:textId="77777777" w:rsidR="00DA17D1" w:rsidRPr="00625E44" w:rsidRDefault="00DA17D1" w:rsidP="00DA17D1">
      <w:pPr>
        <w:pBdr>
          <w:top w:val="nil"/>
          <w:left w:val="nil"/>
          <w:bottom w:val="nil"/>
          <w:right w:val="nil"/>
          <w:between w:val="nil"/>
          <w:bar w:val="nil"/>
        </w:pBdr>
        <w:tabs>
          <w:tab w:val="left" w:pos="567"/>
          <w:tab w:val="left" w:pos="7230"/>
        </w:tabs>
        <w:spacing w:after="0" w:line="240" w:lineRule="auto"/>
        <w:jc w:val="both"/>
        <w:rPr>
          <w:rFonts w:ascii="Tahoma" w:eastAsia="Arial" w:hAnsi="Tahoma" w:cs="Tahoma"/>
          <w:color w:val="000000"/>
          <w:sz w:val="18"/>
          <w:szCs w:val="18"/>
          <w:u w:color="000000"/>
          <w:bdr w:val="nil"/>
          <w:lang w:eastAsia="pl-PL"/>
          <w14:textOutline w14:w="12700" w14:cap="flat" w14:cmpd="sng" w14:algn="ctr">
            <w14:noFill/>
            <w14:prstDash w14:val="solid"/>
            <w14:miter w14:lim="400000"/>
          </w14:textOutline>
        </w:rPr>
      </w:pPr>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Załączniki:</w:t>
      </w:r>
    </w:p>
    <w:p w14:paraId="769F4ED4" w14:textId="661976CC" w:rsidR="00DA17D1" w:rsidRPr="00625E44" w:rsidRDefault="00DA17D1" w:rsidP="00DA17D1">
      <w:pPr>
        <w:pBdr>
          <w:top w:val="nil"/>
          <w:left w:val="nil"/>
          <w:bottom w:val="nil"/>
          <w:right w:val="nil"/>
          <w:between w:val="nil"/>
          <w:bar w:val="nil"/>
        </w:pBdr>
        <w:tabs>
          <w:tab w:val="left" w:pos="567"/>
          <w:tab w:val="left" w:pos="7230"/>
        </w:tabs>
        <w:spacing w:after="0" w:line="240" w:lineRule="auto"/>
        <w:jc w:val="both"/>
        <w:rPr>
          <w:rFonts w:ascii="Tahoma" w:eastAsia="Arial" w:hAnsi="Tahoma" w:cs="Tahoma"/>
          <w:color w:val="000000"/>
          <w:sz w:val="18"/>
          <w:szCs w:val="18"/>
          <w:u w:color="000000"/>
          <w:bdr w:val="nil"/>
          <w:lang w:eastAsia="pl-PL"/>
          <w14:textOutline w14:w="12700" w14:cap="flat" w14:cmpd="sng" w14:algn="ctr">
            <w14:noFill/>
            <w14:prstDash w14:val="solid"/>
            <w14:miter w14:lim="400000"/>
          </w14:textOutline>
        </w:rPr>
      </w:pPr>
      <w:r w:rsidRPr="00625E44">
        <w:rPr>
          <w:rFonts w:ascii="Tahoma" w:eastAsia="Times New Roman" w:hAnsi="Tahoma" w:cs="Tahoma"/>
          <w:b/>
          <w:bCs/>
          <w:color w:val="000000"/>
          <w:sz w:val="18"/>
          <w:szCs w:val="18"/>
          <w:u w:color="000000"/>
          <w:bdr w:val="nil"/>
          <w:lang w:eastAsia="pl-PL"/>
          <w14:textOutline w14:w="12700" w14:cap="flat" w14:cmpd="sng" w14:algn="ctr">
            <w14:noFill/>
            <w14:prstDash w14:val="solid"/>
            <w14:miter w14:lim="400000"/>
          </w14:textOutline>
        </w:rPr>
        <w:t>Załącznik nr 1 do umowy</w:t>
      </w:r>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 xml:space="preserve"> – Oferta Wykonawcy (złożona w postępowaniu o udzielenie za</w:t>
      </w:r>
      <w:r w:rsidR="004B75ED"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mó</w:t>
      </w:r>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wienia),</w:t>
      </w:r>
    </w:p>
    <w:p w14:paraId="58A00EDB" w14:textId="77777777" w:rsidR="00DA17D1" w:rsidRPr="00625E44" w:rsidRDefault="00DA17D1" w:rsidP="00DA17D1">
      <w:pPr>
        <w:pBdr>
          <w:top w:val="nil"/>
          <w:left w:val="nil"/>
          <w:bottom w:val="nil"/>
          <w:right w:val="nil"/>
          <w:between w:val="nil"/>
          <w:bar w:val="nil"/>
        </w:pBdr>
        <w:tabs>
          <w:tab w:val="left" w:pos="567"/>
          <w:tab w:val="left" w:pos="7230"/>
        </w:tabs>
        <w:spacing w:after="0" w:line="240" w:lineRule="auto"/>
        <w:jc w:val="both"/>
        <w:rPr>
          <w:rFonts w:ascii="Tahoma" w:eastAsia="Arial" w:hAnsi="Tahoma" w:cs="Tahoma"/>
          <w:color w:val="000000"/>
          <w:sz w:val="18"/>
          <w:szCs w:val="18"/>
          <w:u w:color="000000"/>
          <w:bdr w:val="nil"/>
          <w:lang w:eastAsia="pl-PL"/>
          <w14:textOutline w14:w="12700" w14:cap="flat" w14:cmpd="sng" w14:algn="ctr">
            <w14:noFill/>
            <w14:prstDash w14:val="solid"/>
            <w14:miter w14:lim="400000"/>
          </w14:textOutline>
        </w:rPr>
      </w:pPr>
      <w:r w:rsidRPr="00625E44">
        <w:rPr>
          <w:rFonts w:ascii="Tahoma" w:eastAsia="Times New Roman" w:hAnsi="Tahoma" w:cs="Tahoma"/>
          <w:b/>
          <w:bCs/>
          <w:color w:val="000000"/>
          <w:sz w:val="18"/>
          <w:szCs w:val="18"/>
          <w:u w:color="000000"/>
          <w:bdr w:val="nil"/>
          <w:lang w:eastAsia="pl-PL"/>
          <w14:textOutline w14:w="12700" w14:cap="flat" w14:cmpd="sng" w14:algn="ctr">
            <w14:noFill/>
            <w14:prstDash w14:val="solid"/>
            <w14:miter w14:lim="400000"/>
          </w14:textOutline>
        </w:rPr>
        <w:t>Załącznik nr 2 do umowy</w:t>
      </w:r>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 xml:space="preserve"> – </w:t>
      </w:r>
      <w:bookmarkStart w:id="6" w:name="_Hlk126657671"/>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O</w:t>
      </w:r>
      <w:bookmarkEnd w:id="6"/>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PZ,</w:t>
      </w:r>
    </w:p>
    <w:p w14:paraId="7972B4F9" w14:textId="580254D7" w:rsidR="0009743A" w:rsidRPr="0009743A" w:rsidRDefault="00DA17D1" w:rsidP="00685590">
      <w:pPr>
        <w:pBdr>
          <w:top w:val="nil"/>
          <w:left w:val="nil"/>
          <w:bottom w:val="nil"/>
          <w:right w:val="nil"/>
          <w:between w:val="nil"/>
          <w:bar w:val="nil"/>
        </w:pBdr>
        <w:tabs>
          <w:tab w:val="left" w:pos="567"/>
          <w:tab w:val="left" w:pos="7230"/>
        </w:tabs>
        <w:spacing w:after="0" w:line="240" w:lineRule="auto"/>
        <w:jc w:val="both"/>
        <w:rPr>
          <w:rFonts w:ascii="Tahoma" w:hAnsi="Tahoma" w:cs="Tahoma"/>
          <w:b/>
          <w:bCs/>
          <w:sz w:val="20"/>
          <w:szCs w:val="20"/>
        </w:rPr>
      </w:pPr>
      <w:r w:rsidRPr="00625E44">
        <w:rPr>
          <w:rFonts w:ascii="Tahoma" w:eastAsia="Times New Roman" w:hAnsi="Tahoma" w:cs="Tahoma"/>
          <w:b/>
          <w:bCs/>
          <w:color w:val="000000"/>
          <w:sz w:val="18"/>
          <w:szCs w:val="18"/>
          <w:u w:color="000000"/>
          <w:bdr w:val="nil"/>
          <w:lang w:eastAsia="pl-PL"/>
          <w14:textOutline w14:w="12700" w14:cap="flat" w14:cmpd="sng" w14:algn="ctr">
            <w14:noFill/>
            <w14:prstDash w14:val="solid"/>
            <w14:miter w14:lim="400000"/>
          </w14:textOutline>
        </w:rPr>
        <w:t xml:space="preserve">Załącznik nr 3 do umowy </w:t>
      </w:r>
      <w:r w:rsidRPr="00625E44">
        <w:rPr>
          <w:rFonts w:ascii="Tahoma" w:eastAsia="Times New Roman" w:hAnsi="Tahoma" w:cs="Tahoma"/>
          <w:color w:val="000000"/>
          <w:sz w:val="18"/>
          <w:szCs w:val="18"/>
          <w:u w:color="000000"/>
          <w:bdr w:val="nil"/>
          <w:lang w:eastAsia="pl-PL"/>
          <w14:textOutline w14:w="12700" w14:cap="flat" w14:cmpd="sng" w14:algn="ctr">
            <w14:noFill/>
            <w14:prstDash w14:val="solid"/>
            <w14:miter w14:lim="400000"/>
          </w14:textOutline>
        </w:rPr>
        <w:t>– SWZ wraz z załącznikami</w:t>
      </w:r>
    </w:p>
    <w:sectPr w:rsidR="0009743A" w:rsidRPr="0009743A" w:rsidSect="00A63CA6">
      <w:footerReference w:type="default" r:id="rId8"/>
      <w:headerReference w:type="first" r:id="rId9"/>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6FB1450" w14:textId="77777777" w:rsidR="00951BF7" w:rsidRDefault="00951BF7" w:rsidP="00C3540B">
      <w:pPr>
        <w:spacing w:after="0" w:line="240" w:lineRule="auto"/>
      </w:pPr>
      <w:r>
        <w:separator/>
      </w:r>
    </w:p>
  </w:endnote>
  <w:endnote w:type="continuationSeparator" w:id="0">
    <w:p w14:paraId="2758C7AC" w14:textId="77777777" w:rsidR="00951BF7" w:rsidRDefault="00951BF7" w:rsidP="00C354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008489188"/>
      <w:docPartObj>
        <w:docPartGallery w:val="Page Numbers (Bottom of Page)"/>
        <w:docPartUnique/>
      </w:docPartObj>
    </w:sdtPr>
    <w:sdtEndPr>
      <w:rPr>
        <w:color w:val="7F7F7F" w:themeColor="background1" w:themeShade="7F"/>
        <w:spacing w:val="60"/>
        <w:sz w:val="16"/>
        <w:szCs w:val="16"/>
      </w:rPr>
    </w:sdtEndPr>
    <w:sdtContent>
      <w:p w14:paraId="71C19867" w14:textId="50A76D7A" w:rsidR="00C3540B" w:rsidRPr="00C3540B" w:rsidRDefault="00C3540B" w:rsidP="00C3540B">
        <w:pPr>
          <w:pStyle w:val="Stopka"/>
          <w:pBdr>
            <w:top w:val="single" w:sz="4" w:space="1" w:color="D9D9D9" w:themeColor="background1" w:themeShade="D9"/>
          </w:pBdr>
          <w:jc w:val="right"/>
          <w:rPr>
            <w:b/>
            <w:bCs/>
            <w:sz w:val="16"/>
            <w:szCs w:val="16"/>
          </w:rPr>
        </w:pPr>
        <w:r w:rsidRPr="00C3540B">
          <w:rPr>
            <w:sz w:val="16"/>
            <w:szCs w:val="16"/>
          </w:rPr>
          <w:fldChar w:fldCharType="begin"/>
        </w:r>
        <w:r w:rsidRPr="00C3540B">
          <w:rPr>
            <w:sz w:val="16"/>
            <w:szCs w:val="16"/>
          </w:rPr>
          <w:instrText>PAGE   \* MERGEFORMAT</w:instrText>
        </w:r>
        <w:r w:rsidRPr="00C3540B">
          <w:rPr>
            <w:sz w:val="16"/>
            <w:szCs w:val="16"/>
          </w:rPr>
          <w:fldChar w:fldCharType="separate"/>
        </w:r>
        <w:r w:rsidR="006E77EE" w:rsidRPr="006E77EE">
          <w:rPr>
            <w:b/>
            <w:bCs/>
            <w:noProof/>
            <w:sz w:val="16"/>
            <w:szCs w:val="16"/>
          </w:rPr>
          <w:t>2</w:t>
        </w:r>
        <w:r w:rsidRPr="00C3540B">
          <w:rPr>
            <w:b/>
            <w:bCs/>
            <w:sz w:val="16"/>
            <w:szCs w:val="16"/>
          </w:rPr>
          <w:fldChar w:fldCharType="end"/>
        </w:r>
        <w:r w:rsidRPr="00C3540B">
          <w:rPr>
            <w:b/>
            <w:bCs/>
            <w:sz w:val="16"/>
            <w:szCs w:val="16"/>
          </w:rPr>
          <w:t xml:space="preserve"> | </w:t>
        </w:r>
        <w:r w:rsidRPr="00C3540B">
          <w:rPr>
            <w:color w:val="7F7F7F" w:themeColor="background1" w:themeShade="7F"/>
            <w:spacing w:val="60"/>
            <w:sz w:val="16"/>
            <w:szCs w:val="16"/>
          </w:rPr>
          <w:t>Strona</w:t>
        </w:r>
      </w:p>
    </w:sdtContent>
  </w:sdt>
  <w:p w14:paraId="09B68D14" w14:textId="77777777" w:rsidR="00C3540B" w:rsidRDefault="00C3540B">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17A1440D" w14:textId="77777777" w:rsidR="00951BF7" w:rsidRDefault="00951BF7" w:rsidP="00C3540B">
      <w:pPr>
        <w:spacing w:after="0" w:line="240" w:lineRule="auto"/>
      </w:pPr>
      <w:r>
        <w:separator/>
      </w:r>
    </w:p>
  </w:footnote>
  <w:footnote w:type="continuationSeparator" w:id="0">
    <w:p w14:paraId="784700E2" w14:textId="77777777" w:rsidR="00951BF7" w:rsidRDefault="00951BF7" w:rsidP="00C3540B">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86B8D85" w14:textId="77777777" w:rsidR="00177DEB" w:rsidRPr="00C3540B" w:rsidRDefault="00177DEB" w:rsidP="00177DEB">
    <w:pPr>
      <w:widowControl w:val="0"/>
      <w:tabs>
        <w:tab w:val="left" w:pos="8027"/>
      </w:tabs>
      <w:spacing w:after="0" w:line="264" w:lineRule="auto"/>
      <w:jc w:val="right"/>
      <w:rPr>
        <w:rFonts w:ascii="Tahoma" w:eastAsia="Calibri" w:hAnsi="Tahoma" w:cs="Tahoma"/>
        <w:b/>
        <w:snapToGrid w:val="0"/>
        <w:sz w:val="20"/>
        <w:szCs w:val="20"/>
      </w:rPr>
    </w:pPr>
    <w:r w:rsidRPr="00C3540B">
      <w:rPr>
        <w:rFonts w:ascii="Tahoma" w:eastAsia="Calibri" w:hAnsi="Tahoma" w:cs="Tahoma"/>
        <w:b/>
        <w:snapToGrid w:val="0"/>
        <w:sz w:val="20"/>
        <w:szCs w:val="20"/>
      </w:rPr>
      <w:t xml:space="preserve">Załącznik nr </w:t>
    </w:r>
    <w:r>
      <w:rPr>
        <w:rFonts w:ascii="Tahoma" w:eastAsia="Calibri" w:hAnsi="Tahoma" w:cs="Tahoma"/>
        <w:b/>
        <w:snapToGrid w:val="0"/>
        <w:sz w:val="20"/>
        <w:szCs w:val="20"/>
      </w:rPr>
      <w:t>5</w:t>
    </w:r>
    <w:r w:rsidRPr="00C3540B">
      <w:rPr>
        <w:rFonts w:ascii="Tahoma" w:eastAsia="Calibri" w:hAnsi="Tahoma" w:cs="Tahoma"/>
        <w:b/>
        <w:snapToGrid w:val="0"/>
        <w:sz w:val="20"/>
        <w:szCs w:val="20"/>
      </w:rPr>
      <w:t xml:space="preserve"> do SWZ</w:t>
    </w:r>
  </w:p>
  <w:p w14:paraId="0121723C" w14:textId="77777777" w:rsidR="00177DEB" w:rsidRDefault="00177DEB">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C5899"/>
    <w:multiLevelType w:val="hybridMultilevel"/>
    <w:tmpl w:val="1B68CBCE"/>
    <w:numStyleLink w:val="Zaimportowanystyl7"/>
  </w:abstractNum>
  <w:abstractNum w:abstractNumId="1" w15:restartNumberingAfterBreak="0">
    <w:nsid w:val="017F183E"/>
    <w:multiLevelType w:val="hybridMultilevel"/>
    <w:tmpl w:val="D6506DB0"/>
    <w:numStyleLink w:val="Zaimportowanystyl4"/>
  </w:abstractNum>
  <w:abstractNum w:abstractNumId="2" w15:restartNumberingAfterBreak="0">
    <w:nsid w:val="04056108"/>
    <w:multiLevelType w:val="hybridMultilevel"/>
    <w:tmpl w:val="5776BA46"/>
    <w:styleLink w:val="Zaimportowanystyl6"/>
    <w:lvl w:ilvl="0" w:tplc="AB36DDAC">
      <w:start w:val="1"/>
      <w:numFmt w:val="decimal"/>
      <w:lvlText w:val="%1."/>
      <w:lvlJc w:val="left"/>
      <w:pPr>
        <w:tabs>
          <w:tab w:val="num" w:pos="360"/>
          <w:tab w:val="left" w:pos="4536"/>
          <w:tab w:val="left" w:pos="5387"/>
          <w:tab w:val="left" w:pos="5812"/>
        </w:tabs>
        <w:ind w:left="37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9B56C7BC">
      <w:start w:val="1"/>
      <w:numFmt w:val="upperLetter"/>
      <w:lvlText w:val="%2."/>
      <w:lvlJc w:val="left"/>
      <w:pPr>
        <w:tabs>
          <w:tab w:val="left" w:pos="360"/>
          <w:tab w:val="num" w:pos="1080"/>
          <w:tab w:val="left" w:pos="4536"/>
          <w:tab w:val="left" w:pos="5387"/>
          <w:tab w:val="left" w:pos="5812"/>
        </w:tabs>
        <w:ind w:left="109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25AE075A">
      <w:start w:val="1"/>
      <w:numFmt w:val="decimal"/>
      <w:lvlText w:val="%3."/>
      <w:lvlJc w:val="left"/>
      <w:pPr>
        <w:tabs>
          <w:tab w:val="left" w:pos="360"/>
          <w:tab w:val="num" w:pos="1440"/>
          <w:tab w:val="left" w:pos="4536"/>
          <w:tab w:val="left" w:pos="5387"/>
          <w:tab w:val="left" w:pos="5812"/>
        </w:tabs>
        <w:ind w:left="145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6A5CC078">
      <w:start w:val="1"/>
      <w:numFmt w:val="decimal"/>
      <w:lvlText w:val="%4."/>
      <w:lvlJc w:val="left"/>
      <w:pPr>
        <w:tabs>
          <w:tab w:val="left" w:pos="360"/>
          <w:tab w:val="num" w:pos="1800"/>
          <w:tab w:val="left" w:pos="4536"/>
          <w:tab w:val="left" w:pos="5387"/>
          <w:tab w:val="left" w:pos="5812"/>
        </w:tabs>
        <w:ind w:left="181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3DFE99BC">
      <w:start w:val="1"/>
      <w:numFmt w:val="decimal"/>
      <w:lvlText w:val="%5."/>
      <w:lvlJc w:val="left"/>
      <w:pPr>
        <w:tabs>
          <w:tab w:val="left" w:pos="360"/>
          <w:tab w:val="num" w:pos="2160"/>
          <w:tab w:val="left" w:pos="4536"/>
          <w:tab w:val="left" w:pos="5387"/>
          <w:tab w:val="left" w:pos="5812"/>
        </w:tabs>
        <w:ind w:left="217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54942E74">
      <w:start w:val="1"/>
      <w:numFmt w:val="decimal"/>
      <w:lvlText w:val="%6."/>
      <w:lvlJc w:val="left"/>
      <w:pPr>
        <w:tabs>
          <w:tab w:val="left" w:pos="360"/>
          <w:tab w:val="num" w:pos="2520"/>
          <w:tab w:val="left" w:pos="4536"/>
          <w:tab w:val="left" w:pos="5387"/>
          <w:tab w:val="left" w:pos="5812"/>
        </w:tabs>
        <w:ind w:left="253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10EA5FC">
      <w:start w:val="1"/>
      <w:numFmt w:val="decimal"/>
      <w:lvlText w:val="%7."/>
      <w:lvlJc w:val="left"/>
      <w:pPr>
        <w:tabs>
          <w:tab w:val="left" w:pos="360"/>
          <w:tab w:val="num" w:pos="2880"/>
          <w:tab w:val="left" w:pos="4536"/>
          <w:tab w:val="left" w:pos="5387"/>
          <w:tab w:val="left" w:pos="5812"/>
        </w:tabs>
        <w:ind w:left="289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AA2A6DE">
      <w:start w:val="1"/>
      <w:numFmt w:val="decimal"/>
      <w:lvlText w:val="%8."/>
      <w:lvlJc w:val="left"/>
      <w:pPr>
        <w:tabs>
          <w:tab w:val="left" w:pos="360"/>
          <w:tab w:val="num" w:pos="3240"/>
          <w:tab w:val="left" w:pos="4536"/>
          <w:tab w:val="left" w:pos="5387"/>
          <w:tab w:val="left" w:pos="5812"/>
        </w:tabs>
        <w:ind w:left="325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25904ED8">
      <w:start w:val="1"/>
      <w:numFmt w:val="decimal"/>
      <w:lvlText w:val="%9."/>
      <w:lvlJc w:val="left"/>
      <w:pPr>
        <w:tabs>
          <w:tab w:val="left" w:pos="360"/>
          <w:tab w:val="num" w:pos="3600"/>
          <w:tab w:val="left" w:pos="4536"/>
          <w:tab w:val="left" w:pos="5387"/>
          <w:tab w:val="left" w:pos="5812"/>
        </w:tabs>
        <w:ind w:left="3614" w:hanging="374"/>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 w15:restartNumberingAfterBreak="0">
    <w:nsid w:val="051C40AB"/>
    <w:multiLevelType w:val="hybridMultilevel"/>
    <w:tmpl w:val="273443EE"/>
    <w:styleLink w:val="Zaimportowanystyl5"/>
    <w:lvl w:ilvl="0" w:tplc="5A0E3BAA">
      <w:start w:val="1"/>
      <w:numFmt w:val="decimal"/>
      <w:lvlText w:val="%1."/>
      <w:lvlJc w:val="left"/>
      <w:pPr>
        <w:tabs>
          <w:tab w:val="left" w:pos="993"/>
        </w:tabs>
        <w:ind w:left="425"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475E50E8">
      <w:start w:val="1"/>
      <w:numFmt w:val="decimal"/>
      <w:lvlText w:val="%2)"/>
      <w:lvlJc w:val="left"/>
      <w:pPr>
        <w:ind w:left="1145" w:hanging="71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6C960DD6">
      <w:start w:val="1"/>
      <w:numFmt w:val="decimal"/>
      <w:lvlText w:val="%3)"/>
      <w:lvlJc w:val="left"/>
      <w:pPr>
        <w:tabs>
          <w:tab w:val="left" w:pos="993"/>
        </w:tabs>
        <w:ind w:left="851"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08D0926C">
      <w:start w:val="1"/>
      <w:numFmt w:val="decimal"/>
      <w:lvlText w:val="%4."/>
      <w:lvlJc w:val="left"/>
      <w:pPr>
        <w:tabs>
          <w:tab w:val="left" w:pos="993"/>
        </w:tabs>
        <w:ind w:left="2945"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CC38392A">
      <w:start w:val="1"/>
      <w:numFmt w:val="lowerLetter"/>
      <w:lvlText w:val="%5."/>
      <w:lvlJc w:val="left"/>
      <w:pPr>
        <w:tabs>
          <w:tab w:val="left" w:pos="993"/>
        </w:tabs>
        <w:ind w:left="3665"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74CC375C">
      <w:start w:val="1"/>
      <w:numFmt w:val="lowerRoman"/>
      <w:lvlText w:val="%6."/>
      <w:lvlJc w:val="left"/>
      <w:pPr>
        <w:tabs>
          <w:tab w:val="left" w:pos="993"/>
        </w:tabs>
        <w:ind w:left="4385" w:hanging="3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489A8F62">
      <w:start w:val="1"/>
      <w:numFmt w:val="decimal"/>
      <w:lvlText w:val="%7."/>
      <w:lvlJc w:val="left"/>
      <w:pPr>
        <w:tabs>
          <w:tab w:val="left" w:pos="993"/>
        </w:tabs>
        <w:ind w:left="5105"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40B4ABC6">
      <w:start w:val="1"/>
      <w:numFmt w:val="lowerLetter"/>
      <w:lvlText w:val="%8."/>
      <w:lvlJc w:val="left"/>
      <w:pPr>
        <w:tabs>
          <w:tab w:val="left" w:pos="993"/>
        </w:tabs>
        <w:ind w:left="5825" w:hanging="425"/>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787C8B1A">
      <w:start w:val="1"/>
      <w:numFmt w:val="lowerRoman"/>
      <w:lvlText w:val="%9."/>
      <w:lvlJc w:val="left"/>
      <w:pPr>
        <w:tabs>
          <w:tab w:val="left" w:pos="993"/>
        </w:tabs>
        <w:ind w:left="6545" w:hanging="36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 w15:restartNumberingAfterBreak="0">
    <w:nsid w:val="07237AB7"/>
    <w:multiLevelType w:val="hybridMultilevel"/>
    <w:tmpl w:val="464A0C2A"/>
    <w:styleLink w:val="Zaimportowanystyl22"/>
    <w:lvl w:ilvl="0" w:tplc="0FA0C30A">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EA30F05E">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E3B8A450">
      <w:start w:val="1"/>
      <w:numFmt w:val="decimal"/>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15ACAFA0">
      <w:start w:val="1"/>
      <w:numFmt w:val="decimal"/>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30F0AC5E">
      <w:start w:val="1"/>
      <w:numFmt w:val="decimal"/>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44A26BEE">
      <w:start w:val="1"/>
      <w:numFmt w:val="decimal"/>
      <w:lvlText w:val="%6."/>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099271F4">
      <w:start w:val="1"/>
      <w:numFmt w:val="decimal"/>
      <w:lvlText w:val="%7."/>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B24052">
      <w:start w:val="1"/>
      <w:numFmt w:val="decimal"/>
      <w:lvlText w:val="%8."/>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DE0022A2">
      <w:start w:val="1"/>
      <w:numFmt w:val="decimal"/>
      <w:lvlText w:val="%9."/>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5" w15:restartNumberingAfterBreak="0">
    <w:nsid w:val="08903027"/>
    <w:multiLevelType w:val="hybridMultilevel"/>
    <w:tmpl w:val="96CEDF68"/>
    <w:numStyleLink w:val="Zaimportowanystyl21"/>
  </w:abstractNum>
  <w:abstractNum w:abstractNumId="6" w15:restartNumberingAfterBreak="0">
    <w:nsid w:val="0A9D500B"/>
    <w:multiLevelType w:val="hybridMultilevel"/>
    <w:tmpl w:val="A8AA1900"/>
    <w:numStyleLink w:val="Zaimportowanystyl9"/>
  </w:abstractNum>
  <w:abstractNum w:abstractNumId="7" w15:restartNumberingAfterBreak="0">
    <w:nsid w:val="115770DB"/>
    <w:multiLevelType w:val="hybridMultilevel"/>
    <w:tmpl w:val="B25618C6"/>
    <w:styleLink w:val="Zaimportowanystyl3"/>
    <w:lvl w:ilvl="0" w:tplc="E3B8C214">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0D282ECA">
      <w:start w:val="1"/>
      <w:numFmt w:val="decimal"/>
      <w:lvlText w:val="%2)"/>
      <w:lvlJc w:val="left"/>
      <w:pPr>
        <w:ind w:left="1134" w:hanging="425"/>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2" w:tplc="4A4A5F3A">
      <w:start w:val="1"/>
      <w:numFmt w:val="decimal"/>
      <w:lvlText w:val="%3)"/>
      <w:lvlJc w:val="left"/>
      <w:pPr>
        <w:ind w:left="786" w:hanging="731"/>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3" w:tplc="B64E5176">
      <w:start w:val="1"/>
      <w:numFmt w:val="decimal"/>
      <w:lvlText w:val="%4."/>
      <w:lvlJc w:val="left"/>
      <w:pPr>
        <w:ind w:left="2880" w:hanging="731"/>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4" w:tplc="B622EAC6">
      <w:start w:val="1"/>
      <w:numFmt w:val="lowerLetter"/>
      <w:lvlText w:val="%5."/>
      <w:lvlJc w:val="left"/>
      <w:pPr>
        <w:ind w:left="3600" w:hanging="731"/>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5" w:tplc="6CFC5EFA">
      <w:start w:val="1"/>
      <w:numFmt w:val="lowerRoman"/>
      <w:lvlText w:val="%6."/>
      <w:lvlJc w:val="left"/>
      <w:pPr>
        <w:ind w:left="4320" w:hanging="673"/>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6" w:tplc="0B5AB7CA">
      <w:start w:val="1"/>
      <w:numFmt w:val="decimal"/>
      <w:lvlText w:val="%7."/>
      <w:lvlJc w:val="left"/>
      <w:pPr>
        <w:ind w:left="5040" w:hanging="731"/>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7" w:tplc="68B20738">
      <w:start w:val="1"/>
      <w:numFmt w:val="lowerLetter"/>
      <w:lvlText w:val="%8."/>
      <w:lvlJc w:val="left"/>
      <w:pPr>
        <w:ind w:left="5760" w:hanging="731"/>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8" w:tplc="65500A56">
      <w:start w:val="1"/>
      <w:numFmt w:val="lowerRoman"/>
      <w:lvlText w:val="%9."/>
      <w:lvlJc w:val="left"/>
      <w:pPr>
        <w:ind w:left="6480" w:hanging="673"/>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abstractNum>
  <w:abstractNum w:abstractNumId="8" w15:restartNumberingAfterBreak="0">
    <w:nsid w:val="11FA4705"/>
    <w:multiLevelType w:val="hybridMultilevel"/>
    <w:tmpl w:val="F5D0D02A"/>
    <w:numStyleLink w:val="Zaimportowanystyl20"/>
  </w:abstractNum>
  <w:abstractNum w:abstractNumId="9" w15:restartNumberingAfterBreak="0">
    <w:nsid w:val="1651445A"/>
    <w:multiLevelType w:val="hybridMultilevel"/>
    <w:tmpl w:val="D37A684C"/>
    <w:lvl w:ilvl="0" w:tplc="1C460474">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1683654F"/>
    <w:multiLevelType w:val="hybridMultilevel"/>
    <w:tmpl w:val="403A4C3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1" w15:restartNumberingAfterBreak="0">
    <w:nsid w:val="16C95F11"/>
    <w:multiLevelType w:val="hybridMultilevel"/>
    <w:tmpl w:val="DE14377C"/>
    <w:numStyleLink w:val="Zaimportowanystyl1"/>
  </w:abstractNum>
  <w:abstractNum w:abstractNumId="12" w15:restartNumberingAfterBreak="0">
    <w:nsid w:val="1AD76754"/>
    <w:multiLevelType w:val="hybridMultilevel"/>
    <w:tmpl w:val="652CA728"/>
    <w:numStyleLink w:val="Zaimportowanystyl10"/>
  </w:abstractNum>
  <w:abstractNum w:abstractNumId="13" w15:restartNumberingAfterBreak="0">
    <w:nsid w:val="1BDF6D1C"/>
    <w:multiLevelType w:val="hybridMultilevel"/>
    <w:tmpl w:val="FE885CA4"/>
    <w:numStyleLink w:val="Zaimportowanystyl11"/>
  </w:abstractNum>
  <w:abstractNum w:abstractNumId="14" w15:restartNumberingAfterBreak="0">
    <w:nsid w:val="1F9134B6"/>
    <w:multiLevelType w:val="hybridMultilevel"/>
    <w:tmpl w:val="D6506DB0"/>
    <w:styleLink w:val="Zaimportowanystyl4"/>
    <w:lvl w:ilvl="0" w:tplc="72B62F36">
      <w:start w:val="1"/>
      <w:numFmt w:val="decimal"/>
      <w:suff w:val="nothing"/>
      <w:lvlText w:val="%1."/>
      <w:lvlJc w:val="left"/>
      <w:pPr>
        <w:tabs>
          <w:tab w:val="left" w:pos="1797"/>
        </w:tabs>
        <w:ind w:left="853" w:firstLine="228"/>
      </w:pPr>
      <w:rPr>
        <w:rFonts w:ascii="Arial" w:eastAsia="Arial" w:hAnsi="Arial" w:cs="Arial"/>
        <w:b w:val="0"/>
        <w:bCs w:val="0"/>
        <w:i w:val="0"/>
        <w:iCs w:val="0"/>
        <w:caps w:val="0"/>
        <w:smallCaps w:val="0"/>
        <w:strike w:val="0"/>
        <w:dstrike w:val="0"/>
        <w:outline w:val="0"/>
        <w:emboss w:val="0"/>
        <w:imprint w:val="0"/>
        <w:spacing w:val="0"/>
        <w:w w:val="100"/>
        <w:kern w:val="0"/>
        <w:position w:val="0"/>
        <w:sz w:val="32"/>
        <w:szCs w:val="32"/>
        <w:highlight w:val="none"/>
        <w:vertAlign w:val="baseline"/>
      </w:rPr>
    </w:lvl>
    <w:lvl w:ilvl="1" w:tplc="7F5C4E94">
      <w:start w:val="1"/>
      <w:numFmt w:val="decimal"/>
      <w:lvlText w:val="%2)"/>
      <w:lvlJc w:val="left"/>
      <w:pPr>
        <w:tabs>
          <w:tab w:val="num" w:pos="1797"/>
        </w:tabs>
        <w:ind w:left="1435" w:firstLine="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2" w:tplc="07FA523E">
      <w:start w:val="1"/>
      <w:numFmt w:val="decimal"/>
      <w:lvlText w:val="%3)"/>
      <w:lvlJc w:val="left"/>
      <w:pPr>
        <w:tabs>
          <w:tab w:val="num" w:pos="1503"/>
          <w:tab w:val="left" w:pos="1797"/>
        </w:tabs>
        <w:ind w:left="1141" w:firstLine="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3" w:tplc="98D6D43E">
      <w:start w:val="1"/>
      <w:numFmt w:val="decimal"/>
      <w:lvlText w:val="%4."/>
      <w:lvlJc w:val="left"/>
      <w:pPr>
        <w:tabs>
          <w:tab w:val="left" w:pos="1797"/>
          <w:tab w:val="num" w:pos="3597"/>
        </w:tabs>
        <w:ind w:left="3235" w:firstLine="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4" w:tplc="D3424A84">
      <w:start w:val="1"/>
      <w:numFmt w:val="lowerLetter"/>
      <w:lvlText w:val="%5."/>
      <w:lvlJc w:val="left"/>
      <w:pPr>
        <w:tabs>
          <w:tab w:val="left" w:pos="1797"/>
          <w:tab w:val="num" w:pos="4317"/>
        </w:tabs>
        <w:ind w:left="3955" w:firstLine="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5" w:tplc="FD1014CE">
      <w:start w:val="1"/>
      <w:numFmt w:val="lowerRoman"/>
      <w:lvlText w:val="%6."/>
      <w:lvlJc w:val="left"/>
      <w:pPr>
        <w:tabs>
          <w:tab w:val="left" w:pos="1797"/>
          <w:tab w:val="num" w:pos="5037"/>
        </w:tabs>
        <w:ind w:left="4675" w:firstLine="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6" w:tplc="7FB48ACC">
      <w:start w:val="1"/>
      <w:numFmt w:val="decimal"/>
      <w:lvlText w:val="%7."/>
      <w:lvlJc w:val="left"/>
      <w:pPr>
        <w:tabs>
          <w:tab w:val="left" w:pos="1797"/>
          <w:tab w:val="num" w:pos="5757"/>
        </w:tabs>
        <w:ind w:left="5395" w:firstLine="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7" w:tplc="5A04CC4E">
      <w:start w:val="1"/>
      <w:numFmt w:val="lowerLetter"/>
      <w:lvlText w:val="%8."/>
      <w:lvlJc w:val="left"/>
      <w:pPr>
        <w:tabs>
          <w:tab w:val="left" w:pos="1797"/>
          <w:tab w:val="num" w:pos="6477"/>
        </w:tabs>
        <w:ind w:left="6115" w:firstLine="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8" w:tplc="729E7EAE">
      <w:start w:val="1"/>
      <w:numFmt w:val="lowerRoman"/>
      <w:lvlText w:val="%9."/>
      <w:lvlJc w:val="left"/>
      <w:pPr>
        <w:tabs>
          <w:tab w:val="left" w:pos="1797"/>
          <w:tab w:val="num" w:pos="7197"/>
        </w:tabs>
        <w:ind w:left="6835" w:firstLine="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abstractNum>
  <w:abstractNum w:abstractNumId="15" w15:restartNumberingAfterBreak="0">
    <w:nsid w:val="20D6654A"/>
    <w:multiLevelType w:val="hybridMultilevel"/>
    <w:tmpl w:val="4DA2B68C"/>
    <w:styleLink w:val="Zaimportowanystyl14"/>
    <w:lvl w:ilvl="0" w:tplc="BD4810F6">
      <w:start w:val="1"/>
      <w:numFmt w:val="decimal"/>
      <w:lvlText w:val="%1."/>
      <w:lvlJc w:val="left"/>
      <w:pPr>
        <w:tabs>
          <w:tab w:val="left" w:pos="426"/>
        </w:tabs>
        <w:ind w:left="397" w:hanging="397"/>
      </w:pPr>
      <w:rPr>
        <w:rFonts w:hAnsi="Arial Unicode MS"/>
        <w:caps w:val="0"/>
        <w:smallCaps w:val="0"/>
        <w:strike w:val="0"/>
        <w:dstrike w:val="0"/>
        <w:outline w:val="0"/>
        <w:emboss w:val="0"/>
        <w:imprint w:val="0"/>
        <w:spacing w:val="0"/>
        <w:w w:val="100"/>
        <w:kern w:val="0"/>
        <w:position w:val="0"/>
        <w:highlight w:val="none"/>
        <w:vertAlign w:val="baseline"/>
      </w:rPr>
    </w:lvl>
    <w:lvl w:ilvl="1" w:tplc="269A50E0">
      <w:start w:val="1"/>
      <w:numFmt w:val="lowerLetter"/>
      <w:lvlText w:val="%2)"/>
      <w:lvlJc w:val="left"/>
      <w:pPr>
        <w:tabs>
          <w:tab w:val="left" w:pos="426"/>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22CAEADC">
      <w:start w:val="1"/>
      <w:numFmt w:val="upperLetter"/>
      <w:lvlText w:val="%3)"/>
      <w:lvlJc w:val="left"/>
      <w:pPr>
        <w:tabs>
          <w:tab w:val="left" w:pos="426"/>
        </w:tabs>
        <w:ind w:left="2340"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C5AA036">
      <w:start w:val="1"/>
      <w:numFmt w:val="decimal"/>
      <w:lvlText w:val="%4."/>
      <w:lvlJc w:val="left"/>
      <w:pPr>
        <w:tabs>
          <w:tab w:val="left" w:pos="426"/>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C35077C0">
      <w:start w:val="1"/>
      <w:numFmt w:val="lowerLetter"/>
      <w:lvlText w:val="%5."/>
      <w:lvlJc w:val="left"/>
      <w:pPr>
        <w:tabs>
          <w:tab w:val="left" w:pos="426"/>
        </w:tabs>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981E4456">
      <w:start w:val="1"/>
      <w:numFmt w:val="lowerRoman"/>
      <w:lvlText w:val="%6."/>
      <w:lvlJc w:val="left"/>
      <w:pPr>
        <w:tabs>
          <w:tab w:val="left" w:pos="426"/>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10F83EC4">
      <w:start w:val="1"/>
      <w:numFmt w:val="decimal"/>
      <w:lvlText w:val="%7."/>
      <w:lvlJc w:val="left"/>
      <w:pPr>
        <w:tabs>
          <w:tab w:val="left" w:pos="426"/>
        </w:tabs>
        <w:ind w:left="504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50961B58">
      <w:start w:val="1"/>
      <w:numFmt w:val="lowerLetter"/>
      <w:lvlText w:val="%8."/>
      <w:lvlJc w:val="left"/>
      <w:pPr>
        <w:tabs>
          <w:tab w:val="left" w:pos="426"/>
        </w:tabs>
        <w:ind w:left="576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6792C0AC">
      <w:start w:val="1"/>
      <w:numFmt w:val="lowerRoman"/>
      <w:lvlText w:val="%9."/>
      <w:lvlJc w:val="left"/>
      <w:pPr>
        <w:tabs>
          <w:tab w:val="left" w:pos="426"/>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16" w15:restartNumberingAfterBreak="0">
    <w:nsid w:val="223C220A"/>
    <w:multiLevelType w:val="hybridMultilevel"/>
    <w:tmpl w:val="34805DF2"/>
    <w:numStyleLink w:val="Zaimportowanystyl16"/>
  </w:abstractNum>
  <w:abstractNum w:abstractNumId="17" w15:restartNumberingAfterBreak="0">
    <w:nsid w:val="262B77FE"/>
    <w:multiLevelType w:val="hybridMultilevel"/>
    <w:tmpl w:val="5776BA46"/>
    <w:numStyleLink w:val="Zaimportowanystyl6"/>
  </w:abstractNum>
  <w:abstractNum w:abstractNumId="18" w15:restartNumberingAfterBreak="0">
    <w:nsid w:val="2B4E061A"/>
    <w:multiLevelType w:val="hybridMultilevel"/>
    <w:tmpl w:val="AD3439A0"/>
    <w:lvl w:ilvl="0" w:tplc="3ECC8CAC">
      <w:start w:val="1"/>
      <w:numFmt w:val="lowerLetter"/>
      <w:lvlText w:val="%1)"/>
      <w:lvlJc w:val="left"/>
      <w:pPr>
        <w:ind w:left="65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F4621E2">
      <w:start w:val="1"/>
      <w:numFmt w:val="bullet"/>
      <w:lvlText w:val="-"/>
      <w:lvlJc w:val="left"/>
      <w:pPr>
        <w:ind w:left="7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5106E97C">
      <w:start w:val="1"/>
      <w:numFmt w:val="bullet"/>
      <w:lvlText w:val="▪"/>
      <w:lvlJc w:val="left"/>
      <w:pPr>
        <w:ind w:left="15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682AC2E">
      <w:start w:val="1"/>
      <w:numFmt w:val="bullet"/>
      <w:lvlText w:val="•"/>
      <w:lvlJc w:val="left"/>
      <w:pPr>
        <w:ind w:left="22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D6E6AF10">
      <w:start w:val="1"/>
      <w:numFmt w:val="bullet"/>
      <w:lvlText w:val="o"/>
      <w:lvlJc w:val="left"/>
      <w:pPr>
        <w:ind w:left="294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F5640A4">
      <w:start w:val="1"/>
      <w:numFmt w:val="bullet"/>
      <w:lvlText w:val="▪"/>
      <w:lvlJc w:val="left"/>
      <w:pPr>
        <w:ind w:left="366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5E6C644">
      <w:start w:val="1"/>
      <w:numFmt w:val="bullet"/>
      <w:lvlText w:val="•"/>
      <w:lvlJc w:val="left"/>
      <w:pPr>
        <w:ind w:left="438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BEEC0922">
      <w:start w:val="1"/>
      <w:numFmt w:val="bullet"/>
      <w:lvlText w:val="o"/>
      <w:lvlJc w:val="left"/>
      <w:pPr>
        <w:ind w:left="510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344E054">
      <w:start w:val="1"/>
      <w:numFmt w:val="bullet"/>
      <w:lvlText w:val="▪"/>
      <w:lvlJc w:val="left"/>
      <w:pPr>
        <w:ind w:left="582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2CD94C17"/>
    <w:multiLevelType w:val="hybridMultilevel"/>
    <w:tmpl w:val="258826C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2DAF45C7"/>
    <w:multiLevelType w:val="hybridMultilevel"/>
    <w:tmpl w:val="6952EEEA"/>
    <w:styleLink w:val="Zaimportowanystyl2"/>
    <w:lvl w:ilvl="0" w:tplc="4208BE74">
      <w:start w:val="1"/>
      <w:numFmt w:val="bullet"/>
      <w:lvlText w:val="⎯"/>
      <w:lvlJc w:val="left"/>
      <w:pPr>
        <w:ind w:left="532" w:hanging="532"/>
      </w:pPr>
      <w:rPr>
        <w:rFonts w:ascii="Arial Unicode MS" w:eastAsia="Arial Unicode MS" w:hAnsi="Arial Unicode MS" w:cs="Arial Unicode MS"/>
        <w:b w:val="0"/>
        <w:bCs w:val="0"/>
        <w:i w:val="0"/>
        <w:iCs w:val="0"/>
        <w:caps w:val="0"/>
        <w:smallCaps w:val="0"/>
        <w:strike w:val="0"/>
        <w:dstrike w:val="0"/>
        <w:outline w:val="0"/>
        <w:emboss w:val="0"/>
        <w:imprint w:val="0"/>
        <w:spacing w:val="0"/>
        <w:w w:val="100"/>
        <w:kern w:val="0"/>
        <w:position w:val="0"/>
        <w:highlight w:val="none"/>
        <w:vertAlign w:val="baseline"/>
      </w:rPr>
    </w:lvl>
    <w:lvl w:ilvl="1" w:tplc="E8C8CFCE">
      <w:start w:val="1"/>
      <w:numFmt w:val="bullet"/>
      <w:lvlText w:val="¾"/>
      <w:lvlJc w:val="left"/>
      <w:pPr>
        <w:ind w:left="1134"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2" w:tplc="BC08F6BE">
      <w:start w:val="1"/>
      <w:numFmt w:val="bullet"/>
      <w:lvlText w:val="¾"/>
      <w:lvlJc w:val="left"/>
      <w:pPr>
        <w:ind w:left="1843"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3" w:tplc="6106ABD0">
      <w:start w:val="1"/>
      <w:numFmt w:val="bullet"/>
      <w:lvlText w:val="¾"/>
      <w:lvlJc w:val="left"/>
      <w:pPr>
        <w:ind w:left="2552"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4" w:tplc="E3D62F6A">
      <w:start w:val="1"/>
      <w:numFmt w:val="bullet"/>
      <w:lvlText w:val="¾"/>
      <w:lvlJc w:val="left"/>
      <w:pPr>
        <w:ind w:left="3261"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5" w:tplc="4BE64E1A">
      <w:start w:val="1"/>
      <w:numFmt w:val="bullet"/>
      <w:lvlText w:val="¾"/>
      <w:lvlJc w:val="left"/>
      <w:pPr>
        <w:ind w:left="3970"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6" w:tplc="A208BA7E">
      <w:start w:val="1"/>
      <w:numFmt w:val="bullet"/>
      <w:lvlText w:val="¾"/>
      <w:lvlJc w:val="left"/>
      <w:pPr>
        <w:ind w:left="4679"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7" w:tplc="EEC249E2">
      <w:start w:val="1"/>
      <w:numFmt w:val="bullet"/>
      <w:lvlText w:val="¾"/>
      <w:lvlJc w:val="left"/>
      <w:pPr>
        <w:ind w:left="5388"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lvl w:ilvl="8" w:tplc="C9682B7C">
      <w:start w:val="1"/>
      <w:numFmt w:val="bullet"/>
      <w:lvlText w:val="¾"/>
      <w:lvlJc w:val="left"/>
      <w:pPr>
        <w:ind w:left="6097" w:hanging="425"/>
      </w:pPr>
      <w:rPr>
        <w:rFonts w:ascii="Symbol" w:eastAsia="Symbol" w:hAnsi="Symbol" w:cs="Symbol"/>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21" w15:restartNumberingAfterBreak="0">
    <w:nsid w:val="2FA210A1"/>
    <w:multiLevelType w:val="hybridMultilevel"/>
    <w:tmpl w:val="4DA2B68C"/>
    <w:numStyleLink w:val="Zaimportowanystyl14"/>
  </w:abstractNum>
  <w:abstractNum w:abstractNumId="22" w15:restartNumberingAfterBreak="0">
    <w:nsid w:val="367D1F4B"/>
    <w:multiLevelType w:val="hybridMultilevel"/>
    <w:tmpl w:val="2B581AD6"/>
    <w:numStyleLink w:val="Zaimportowanystyl12"/>
  </w:abstractNum>
  <w:abstractNum w:abstractNumId="23" w15:restartNumberingAfterBreak="0">
    <w:nsid w:val="3BAE34C8"/>
    <w:multiLevelType w:val="hybridMultilevel"/>
    <w:tmpl w:val="34805DF2"/>
    <w:styleLink w:val="Zaimportowanystyl16"/>
    <w:lvl w:ilvl="0" w:tplc="921CDEC4">
      <w:start w:val="1"/>
      <w:numFmt w:val="lowerLetter"/>
      <w:lvlText w:val="%1)"/>
      <w:lvlJc w:val="left"/>
      <w:pPr>
        <w:ind w:left="1743" w:hanging="532"/>
      </w:pPr>
      <w:rPr>
        <w:rFonts w:hAnsi="Arial Unicode MS"/>
        <w:caps w:val="0"/>
        <w:smallCaps w:val="0"/>
        <w:strike w:val="0"/>
        <w:dstrike w:val="0"/>
        <w:outline w:val="0"/>
        <w:emboss w:val="0"/>
        <w:imprint w:val="0"/>
        <w:spacing w:val="0"/>
        <w:w w:val="100"/>
        <w:kern w:val="0"/>
        <w:position w:val="0"/>
        <w:highlight w:val="none"/>
        <w:vertAlign w:val="baseline"/>
      </w:rPr>
    </w:lvl>
    <w:lvl w:ilvl="1" w:tplc="C6F8B3C4">
      <w:start w:val="1"/>
      <w:numFmt w:val="lowerLetter"/>
      <w:lvlText w:val="%2."/>
      <w:lvlJc w:val="left"/>
      <w:pPr>
        <w:ind w:left="2463" w:hanging="532"/>
      </w:pPr>
      <w:rPr>
        <w:rFonts w:hAnsi="Arial Unicode MS"/>
        <w:caps w:val="0"/>
        <w:smallCaps w:val="0"/>
        <w:strike w:val="0"/>
        <w:dstrike w:val="0"/>
        <w:outline w:val="0"/>
        <w:emboss w:val="0"/>
        <w:imprint w:val="0"/>
        <w:spacing w:val="0"/>
        <w:w w:val="100"/>
        <w:kern w:val="0"/>
        <w:position w:val="0"/>
        <w:highlight w:val="none"/>
        <w:vertAlign w:val="baseline"/>
      </w:rPr>
    </w:lvl>
    <w:lvl w:ilvl="2" w:tplc="EF82FD3A">
      <w:start w:val="1"/>
      <w:numFmt w:val="lowerLetter"/>
      <w:lvlText w:val="%3)"/>
      <w:lvlJc w:val="left"/>
      <w:pPr>
        <w:ind w:left="1134" w:hanging="283"/>
      </w:pPr>
      <w:rPr>
        <w:rFonts w:hAnsi="Arial Unicode MS"/>
        <w:caps w:val="0"/>
        <w:smallCaps w:val="0"/>
        <w:strike w:val="0"/>
        <w:dstrike w:val="0"/>
        <w:outline w:val="0"/>
        <w:emboss w:val="0"/>
        <w:imprint w:val="0"/>
        <w:spacing w:val="0"/>
        <w:w w:val="100"/>
        <w:kern w:val="0"/>
        <w:position w:val="0"/>
        <w:highlight w:val="none"/>
        <w:vertAlign w:val="baseline"/>
      </w:rPr>
    </w:lvl>
    <w:lvl w:ilvl="3" w:tplc="29C6191C">
      <w:start w:val="1"/>
      <w:numFmt w:val="decimal"/>
      <w:lvlText w:val="%4."/>
      <w:lvlJc w:val="left"/>
      <w:pPr>
        <w:ind w:left="1854" w:hanging="463"/>
      </w:pPr>
      <w:rPr>
        <w:rFonts w:hAnsi="Arial Unicode MS"/>
        <w:caps w:val="0"/>
        <w:smallCaps w:val="0"/>
        <w:strike w:val="0"/>
        <w:dstrike w:val="0"/>
        <w:outline w:val="0"/>
        <w:emboss w:val="0"/>
        <w:imprint w:val="0"/>
        <w:spacing w:val="0"/>
        <w:w w:val="100"/>
        <w:kern w:val="0"/>
        <w:position w:val="0"/>
        <w:highlight w:val="none"/>
        <w:vertAlign w:val="baseline"/>
      </w:rPr>
    </w:lvl>
    <w:lvl w:ilvl="4" w:tplc="CFD849E0">
      <w:start w:val="1"/>
      <w:numFmt w:val="lowerLetter"/>
      <w:lvlText w:val="%5."/>
      <w:lvlJc w:val="left"/>
      <w:pPr>
        <w:ind w:left="2574" w:hanging="463"/>
      </w:pPr>
      <w:rPr>
        <w:rFonts w:hAnsi="Arial Unicode MS"/>
        <w:caps w:val="0"/>
        <w:smallCaps w:val="0"/>
        <w:strike w:val="0"/>
        <w:dstrike w:val="0"/>
        <w:outline w:val="0"/>
        <w:emboss w:val="0"/>
        <w:imprint w:val="0"/>
        <w:spacing w:val="0"/>
        <w:w w:val="100"/>
        <w:kern w:val="0"/>
        <w:position w:val="0"/>
        <w:highlight w:val="none"/>
        <w:vertAlign w:val="baseline"/>
      </w:rPr>
    </w:lvl>
    <w:lvl w:ilvl="5" w:tplc="73C2510A">
      <w:start w:val="1"/>
      <w:numFmt w:val="lowerRoman"/>
      <w:lvlText w:val="%6."/>
      <w:lvlJc w:val="left"/>
      <w:pPr>
        <w:ind w:left="3294" w:hanging="405"/>
      </w:pPr>
      <w:rPr>
        <w:rFonts w:hAnsi="Arial Unicode MS"/>
        <w:caps w:val="0"/>
        <w:smallCaps w:val="0"/>
        <w:strike w:val="0"/>
        <w:dstrike w:val="0"/>
        <w:outline w:val="0"/>
        <w:emboss w:val="0"/>
        <w:imprint w:val="0"/>
        <w:spacing w:val="0"/>
        <w:w w:val="100"/>
        <w:kern w:val="0"/>
        <w:position w:val="0"/>
        <w:highlight w:val="none"/>
        <w:vertAlign w:val="baseline"/>
      </w:rPr>
    </w:lvl>
    <w:lvl w:ilvl="6" w:tplc="461612D6">
      <w:start w:val="1"/>
      <w:numFmt w:val="decimal"/>
      <w:lvlText w:val="%7."/>
      <w:lvlJc w:val="left"/>
      <w:pPr>
        <w:ind w:left="4014" w:hanging="463"/>
      </w:pPr>
      <w:rPr>
        <w:rFonts w:hAnsi="Arial Unicode MS"/>
        <w:caps w:val="0"/>
        <w:smallCaps w:val="0"/>
        <w:strike w:val="0"/>
        <w:dstrike w:val="0"/>
        <w:outline w:val="0"/>
        <w:emboss w:val="0"/>
        <w:imprint w:val="0"/>
        <w:spacing w:val="0"/>
        <w:w w:val="100"/>
        <w:kern w:val="0"/>
        <w:position w:val="0"/>
        <w:highlight w:val="none"/>
        <w:vertAlign w:val="baseline"/>
      </w:rPr>
    </w:lvl>
    <w:lvl w:ilvl="7" w:tplc="D7C8BB24">
      <w:start w:val="1"/>
      <w:numFmt w:val="lowerLetter"/>
      <w:lvlText w:val="%8."/>
      <w:lvlJc w:val="left"/>
      <w:pPr>
        <w:ind w:left="4734" w:hanging="463"/>
      </w:pPr>
      <w:rPr>
        <w:rFonts w:hAnsi="Arial Unicode MS"/>
        <w:caps w:val="0"/>
        <w:smallCaps w:val="0"/>
        <w:strike w:val="0"/>
        <w:dstrike w:val="0"/>
        <w:outline w:val="0"/>
        <w:emboss w:val="0"/>
        <w:imprint w:val="0"/>
        <w:spacing w:val="0"/>
        <w:w w:val="100"/>
        <w:kern w:val="0"/>
        <w:position w:val="0"/>
        <w:highlight w:val="none"/>
        <w:vertAlign w:val="baseline"/>
      </w:rPr>
    </w:lvl>
    <w:lvl w:ilvl="8" w:tplc="F7F036D8">
      <w:start w:val="1"/>
      <w:numFmt w:val="lowerRoman"/>
      <w:lvlText w:val="%9."/>
      <w:lvlJc w:val="left"/>
      <w:pPr>
        <w:ind w:left="5454" w:hanging="405"/>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4" w15:restartNumberingAfterBreak="0">
    <w:nsid w:val="3C0539EE"/>
    <w:multiLevelType w:val="hybridMultilevel"/>
    <w:tmpl w:val="2B581AD6"/>
    <w:styleLink w:val="Zaimportowanystyl12"/>
    <w:lvl w:ilvl="0" w:tplc="EBEA0EB6">
      <w:start w:val="1"/>
      <w:numFmt w:val="decimal"/>
      <w:lvlText w:val="%1."/>
      <w:lvlJc w:val="left"/>
      <w:pPr>
        <w:tabs>
          <w:tab w:val="left" w:pos="1440"/>
        </w:tabs>
        <w:ind w:left="958" w:hanging="532"/>
      </w:pPr>
      <w:rPr>
        <w:rFonts w:hAnsi="Arial Unicode MS"/>
        <w:caps w:val="0"/>
        <w:smallCaps w:val="0"/>
        <w:strike w:val="0"/>
        <w:dstrike w:val="0"/>
        <w:outline w:val="0"/>
        <w:emboss w:val="0"/>
        <w:imprint w:val="0"/>
        <w:spacing w:val="0"/>
        <w:w w:val="100"/>
        <w:kern w:val="0"/>
        <w:position w:val="0"/>
        <w:sz w:val="36"/>
        <w:szCs w:val="36"/>
        <w:highlight w:val="none"/>
        <w:vertAlign w:val="baseline"/>
      </w:rPr>
    </w:lvl>
    <w:lvl w:ilvl="1" w:tplc="B718CADE">
      <w:start w:val="1"/>
      <w:numFmt w:val="decimal"/>
      <w:lvlText w:val="%2."/>
      <w:lvlJc w:val="left"/>
      <w:pPr>
        <w:tabs>
          <w:tab w:val="left" w:pos="1440"/>
        </w:tabs>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63EA877E">
      <w:start w:val="1"/>
      <w:numFmt w:val="lowerLetter"/>
      <w:lvlText w:val="%3."/>
      <w:lvlJc w:val="left"/>
      <w:pPr>
        <w:tabs>
          <w:tab w:val="left" w:pos="1440"/>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70E69404">
      <w:start w:val="1"/>
      <w:numFmt w:val="upperLetter"/>
      <w:lvlText w:val="%4)"/>
      <w:lvlJc w:val="left"/>
      <w:pPr>
        <w:tabs>
          <w:tab w:val="left" w:pos="1440"/>
        </w:tabs>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E9D63F0A">
      <w:start w:val="1"/>
      <w:numFmt w:val="upperLetter"/>
      <w:lvlText w:val="%5)"/>
      <w:lvlJc w:val="left"/>
      <w:pPr>
        <w:tabs>
          <w:tab w:val="left" w:pos="1440"/>
        </w:tabs>
        <w:ind w:left="236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B96B590">
      <w:start w:val="1"/>
      <w:numFmt w:val="upperLetter"/>
      <w:lvlText w:val="%6)"/>
      <w:lvlJc w:val="left"/>
      <w:pPr>
        <w:tabs>
          <w:tab w:val="left" w:pos="1440"/>
        </w:tabs>
        <w:ind w:left="2870"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E11C8792">
      <w:start w:val="1"/>
      <w:numFmt w:val="upperLetter"/>
      <w:lvlText w:val="%7)"/>
      <w:lvlJc w:val="left"/>
      <w:pPr>
        <w:tabs>
          <w:tab w:val="left" w:pos="1440"/>
        </w:tabs>
        <w:ind w:left="337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6BB463AE">
      <w:start w:val="1"/>
      <w:numFmt w:val="upperLetter"/>
      <w:lvlText w:val="%8)"/>
      <w:lvlJc w:val="left"/>
      <w:pPr>
        <w:tabs>
          <w:tab w:val="left" w:pos="1440"/>
        </w:tabs>
        <w:ind w:left="3874"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9E409C94">
      <w:start w:val="1"/>
      <w:numFmt w:val="upperLetter"/>
      <w:lvlText w:val="%9)"/>
      <w:lvlJc w:val="left"/>
      <w:pPr>
        <w:tabs>
          <w:tab w:val="left" w:pos="1440"/>
        </w:tabs>
        <w:ind w:left="437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25" w15:restartNumberingAfterBreak="0">
    <w:nsid w:val="3DF4080C"/>
    <w:multiLevelType w:val="hybridMultilevel"/>
    <w:tmpl w:val="AC54A0B8"/>
    <w:lvl w:ilvl="0" w:tplc="5CC8F76A">
      <w:start w:val="2"/>
      <w:numFmt w:val="decimal"/>
      <w:lvlText w:val="%1."/>
      <w:lvlJc w:val="left"/>
      <w:pPr>
        <w:ind w:left="5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25C4299C">
      <w:start w:val="1"/>
      <w:numFmt w:val="lowerLetter"/>
      <w:lvlText w:val="%2"/>
      <w:lvlJc w:val="left"/>
      <w:pPr>
        <w:ind w:left="12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BF162470">
      <w:start w:val="1"/>
      <w:numFmt w:val="lowerRoman"/>
      <w:lvlText w:val="%3"/>
      <w:lvlJc w:val="left"/>
      <w:pPr>
        <w:ind w:left="1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0813B0">
      <w:start w:val="1"/>
      <w:numFmt w:val="decimal"/>
      <w:lvlText w:val="%4"/>
      <w:lvlJc w:val="left"/>
      <w:pPr>
        <w:ind w:left="27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A6C8C98">
      <w:start w:val="1"/>
      <w:numFmt w:val="lowerLetter"/>
      <w:lvlText w:val="%5"/>
      <w:lvlJc w:val="left"/>
      <w:pPr>
        <w:ind w:left="343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5281A16">
      <w:start w:val="1"/>
      <w:numFmt w:val="lowerRoman"/>
      <w:lvlText w:val="%6"/>
      <w:lvlJc w:val="left"/>
      <w:pPr>
        <w:ind w:left="415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E5A7524">
      <w:start w:val="1"/>
      <w:numFmt w:val="decimal"/>
      <w:lvlText w:val="%7"/>
      <w:lvlJc w:val="left"/>
      <w:pPr>
        <w:ind w:left="487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00C303E">
      <w:start w:val="1"/>
      <w:numFmt w:val="lowerLetter"/>
      <w:lvlText w:val="%8"/>
      <w:lvlJc w:val="left"/>
      <w:pPr>
        <w:ind w:left="55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3687884">
      <w:start w:val="1"/>
      <w:numFmt w:val="lowerRoman"/>
      <w:lvlText w:val="%9"/>
      <w:lvlJc w:val="left"/>
      <w:pPr>
        <w:ind w:left="631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6" w15:restartNumberingAfterBreak="0">
    <w:nsid w:val="44CA3EB0"/>
    <w:multiLevelType w:val="hybridMultilevel"/>
    <w:tmpl w:val="A0905264"/>
    <w:numStyleLink w:val="Zaimportowanystyl17"/>
  </w:abstractNum>
  <w:abstractNum w:abstractNumId="27" w15:restartNumberingAfterBreak="0">
    <w:nsid w:val="4B682A18"/>
    <w:multiLevelType w:val="hybridMultilevel"/>
    <w:tmpl w:val="464A0C2A"/>
    <w:numStyleLink w:val="Zaimportowanystyl22"/>
  </w:abstractNum>
  <w:abstractNum w:abstractNumId="28" w15:restartNumberingAfterBreak="0">
    <w:nsid w:val="56B92E11"/>
    <w:multiLevelType w:val="hybridMultilevel"/>
    <w:tmpl w:val="DE14377C"/>
    <w:styleLink w:val="Zaimportowanystyl1"/>
    <w:lvl w:ilvl="0" w:tplc="E31072F4">
      <w:start w:val="1"/>
      <w:numFmt w:val="decimal"/>
      <w:lvlText w:val="%1."/>
      <w:lvlJc w:val="left"/>
      <w:pPr>
        <w:ind w:left="360" w:hanging="3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1" w:tplc="5A747B50">
      <w:start w:val="1"/>
      <w:numFmt w:val="lowerLetter"/>
      <w:lvlText w:val="%2."/>
      <w:lvlJc w:val="left"/>
      <w:pPr>
        <w:ind w:left="1440" w:hanging="3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2" w:tplc="28BE4470">
      <w:start w:val="1"/>
      <w:numFmt w:val="lowerRoman"/>
      <w:lvlText w:val="%3."/>
      <w:lvlJc w:val="left"/>
      <w:pPr>
        <w:ind w:left="2160" w:hanging="30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3" w:tplc="F97CCA58">
      <w:start w:val="1"/>
      <w:numFmt w:val="decimal"/>
      <w:lvlText w:val="%4."/>
      <w:lvlJc w:val="left"/>
      <w:pPr>
        <w:ind w:left="2880" w:hanging="3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4" w:tplc="12ACA780">
      <w:start w:val="1"/>
      <w:numFmt w:val="lowerLetter"/>
      <w:lvlText w:val="%5."/>
      <w:lvlJc w:val="left"/>
      <w:pPr>
        <w:ind w:left="3600" w:hanging="3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5" w:tplc="5048433C">
      <w:start w:val="1"/>
      <w:numFmt w:val="lowerRoman"/>
      <w:lvlText w:val="%6."/>
      <w:lvlJc w:val="left"/>
      <w:pPr>
        <w:ind w:left="4320" w:hanging="30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6" w:tplc="E7041DFE">
      <w:start w:val="1"/>
      <w:numFmt w:val="decimal"/>
      <w:lvlText w:val="%7."/>
      <w:lvlJc w:val="left"/>
      <w:pPr>
        <w:ind w:left="5040" w:hanging="3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7" w:tplc="DC0A13AA">
      <w:start w:val="1"/>
      <w:numFmt w:val="lowerLetter"/>
      <w:lvlText w:val="%8."/>
      <w:lvlJc w:val="left"/>
      <w:pPr>
        <w:ind w:left="5760" w:hanging="360"/>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lvl w:ilvl="8" w:tplc="CD70DD1E">
      <w:start w:val="1"/>
      <w:numFmt w:val="lowerRoman"/>
      <w:lvlText w:val="%9."/>
      <w:lvlJc w:val="left"/>
      <w:pPr>
        <w:ind w:left="6480" w:hanging="302"/>
      </w:pPr>
      <w:rPr>
        <w:rFonts w:ascii="Arial" w:eastAsia="Arial" w:hAnsi="Arial" w:cs="Arial"/>
        <w:b w:val="0"/>
        <w:bCs w:val="0"/>
        <w:i w:val="0"/>
        <w:iCs w:val="0"/>
        <w:caps w:val="0"/>
        <w:smallCaps w:val="0"/>
        <w:strike w:val="0"/>
        <w:dstrike w:val="0"/>
        <w:outline w:val="0"/>
        <w:emboss w:val="0"/>
        <w:imprint w:val="0"/>
        <w:color w:val="00000A"/>
        <w:spacing w:val="0"/>
        <w:w w:val="100"/>
        <w:kern w:val="0"/>
        <w:position w:val="0"/>
        <w:highlight w:val="none"/>
        <w:vertAlign w:val="baseline"/>
      </w:rPr>
    </w:lvl>
  </w:abstractNum>
  <w:abstractNum w:abstractNumId="29" w15:restartNumberingAfterBreak="0">
    <w:nsid w:val="59B37F5C"/>
    <w:multiLevelType w:val="hybridMultilevel"/>
    <w:tmpl w:val="96CEDF68"/>
    <w:styleLink w:val="Zaimportowanystyl21"/>
    <w:lvl w:ilvl="0" w:tplc="3EDCDE58">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601C956C">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D0D88328">
      <w:start w:val="1"/>
      <w:numFmt w:val="lowerRoman"/>
      <w:lvlText w:val="%3."/>
      <w:lvlJc w:val="left"/>
      <w:pPr>
        <w:ind w:left="180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08727638">
      <w:start w:val="1"/>
      <w:numFmt w:val="decimal"/>
      <w:lvlText w:val="%4."/>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B8DC81FA">
      <w:start w:val="1"/>
      <w:numFmt w:val="lowerLetter"/>
      <w:lvlText w:val="%5."/>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B954808E">
      <w:start w:val="1"/>
      <w:numFmt w:val="lowerRoman"/>
      <w:lvlText w:val="%6."/>
      <w:lvlJc w:val="left"/>
      <w:pPr>
        <w:ind w:left="396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3A80B1E4">
      <w:start w:val="1"/>
      <w:numFmt w:val="decimal"/>
      <w:lvlText w:val="%7."/>
      <w:lvlJc w:val="left"/>
      <w:pPr>
        <w:ind w:left="4680"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0E54EB80">
      <w:start w:val="1"/>
      <w:numFmt w:val="lowerLetter"/>
      <w:lvlText w:val="%8."/>
      <w:lvlJc w:val="left"/>
      <w:pPr>
        <w:ind w:left="5400"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221877E0">
      <w:start w:val="1"/>
      <w:numFmt w:val="lowerRoman"/>
      <w:lvlText w:val="%9."/>
      <w:lvlJc w:val="left"/>
      <w:pPr>
        <w:ind w:left="612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0" w15:restartNumberingAfterBreak="0">
    <w:nsid w:val="5A6171FF"/>
    <w:multiLevelType w:val="hybridMultilevel"/>
    <w:tmpl w:val="1B68CBCE"/>
    <w:styleLink w:val="Zaimportowanystyl7"/>
    <w:lvl w:ilvl="0" w:tplc="2EB07D08">
      <w:start w:val="1"/>
      <w:numFmt w:val="decimal"/>
      <w:lvlText w:val="%1."/>
      <w:lvlJc w:val="left"/>
      <w:pPr>
        <w:tabs>
          <w:tab w:val="num" w:pos="360"/>
          <w:tab w:val="left" w:pos="3402"/>
          <w:tab w:val="left" w:pos="3544"/>
          <w:tab w:val="left" w:pos="4536"/>
          <w:tab w:val="left" w:pos="4820"/>
          <w:tab w:val="left" w:pos="5387"/>
          <w:tab w:val="left" w:pos="5670"/>
          <w:tab w:val="left" w:pos="5812"/>
          <w:tab w:val="left" w:pos="7371"/>
        </w:tabs>
        <w:ind w:left="374" w:hanging="374"/>
      </w:pPr>
      <w:rPr>
        <w:rFonts w:hAnsi="Arial Unicode MS"/>
        <w:caps w:val="0"/>
        <w:smallCaps w:val="0"/>
        <w:strike w:val="0"/>
        <w:dstrike w:val="0"/>
        <w:outline w:val="0"/>
        <w:emboss w:val="0"/>
        <w:imprint w:val="0"/>
        <w:spacing w:val="0"/>
        <w:w w:val="100"/>
        <w:kern w:val="0"/>
        <w:position w:val="0"/>
        <w:highlight w:val="none"/>
        <w:vertAlign w:val="baseline"/>
      </w:rPr>
    </w:lvl>
    <w:lvl w:ilvl="1" w:tplc="2FEA963A">
      <w:start w:val="1"/>
      <w:numFmt w:val="decimal"/>
      <w:lvlText w:val="%2."/>
      <w:lvlJc w:val="left"/>
      <w:pPr>
        <w:tabs>
          <w:tab w:val="left" w:pos="360"/>
          <w:tab w:val="num" w:pos="1080"/>
          <w:tab w:val="left" w:pos="3402"/>
          <w:tab w:val="left" w:pos="3544"/>
          <w:tab w:val="left" w:pos="4536"/>
          <w:tab w:val="left" w:pos="4820"/>
          <w:tab w:val="left" w:pos="5387"/>
          <w:tab w:val="left" w:pos="5670"/>
          <w:tab w:val="left" w:pos="5812"/>
          <w:tab w:val="left" w:pos="7371"/>
        </w:tabs>
        <w:ind w:left="1094" w:hanging="374"/>
      </w:pPr>
      <w:rPr>
        <w:rFonts w:hAnsi="Arial Unicode MS"/>
        <w:caps w:val="0"/>
        <w:smallCaps w:val="0"/>
        <w:strike w:val="0"/>
        <w:dstrike w:val="0"/>
        <w:outline w:val="0"/>
        <w:emboss w:val="0"/>
        <w:imprint w:val="0"/>
        <w:spacing w:val="0"/>
        <w:w w:val="100"/>
        <w:kern w:val="0"/>
        <w:position w:val="0"/>
        <w:highlight w:val="none"/>
        <w:vertAlign w:val="baseline"/>
      </w:rPr>
    </w:lvl>
    <w:lvl w:ilvl="2" w:tplc="D23CE768">
      <w:start w:val="1"/>
      <w:numFmt w:val="decimal"/>
      <w:lvlText w:val="%3."/>
      <w:lvlJc w:val="left"/>
      <w:pPr>
        <w:tabs>
          <w:tab w:val="left" w:pos="360"/>
          <w:tab w:val="num" w:pos="1440"/>
          <w:tab w:val="left" w:pos="3402"/>
          <w:tab w:val="left" w:pos="3544"/>
          <w:tab w:val="left" w:pos="4536"/>
          <w:tab w:val="left" w:pos="4820"/>
          <w:tab w:val="left" w:pos="5387"/>
          <w:tab w:val="left" w:pos="5670"/>
          <w:tab w:val="left" w:pos="5812"/>
          <w:tab w:val="left" w:pos="7371"/>
        </w:tabs>
        <w:ind w:left="1454" w:hanging="374"/>
      </w:pPr>
      <w:rPr>
        <w:rFonts w:hAnsi="Arial Unicode MS"/>
        <w:caps w:val="0"/>
        <w:smallCaps w:val="0"/>
        <w:strike w:val="0"/>
        <w:dstrike w:val="0"/>
        <w:outline w:val="0"/>
        <w:emboss w:val="0"/>
        <w:imprint w:val="0"/>
        <w:spacing w:val="0"/>
        <w:w w:val="100"/>
        <w:kern w:val="0"/>
        <w:position w:val="0"/>
        <w:highlight w:val="none"/>
        <w:vertAlign w:val="baseline"/>
      </w:rPr>
    </w:lvl>
    <w:lvl w:ilvl="3" w:tplc="3AD0A006">
      <w:start w:val="1"/>
      <w:numFmt w:val="decimal"/>
      <w:lvlText w:val="%4."/>
      <w:lvlJc w:val="left"/>
      <w:pPr>
        <w:tabs>
          <w:tab w:val="left" w:pos="360"/>
          <w:tab w:val="num" w:pos="1800"/>
          <w:tab w:val="left" w:pos="3402"/>
          <w:tab w:val="left" w:pos="3544"/>
          <w:tab w:val="left" w:pos="4536"/>
          <w:tab w:val="left" w:pos="4820"/>
          <w:tab w:val="left" w:pos="5387"/>
          <w:tab w:val="left" w:pos="5670"/>
          <w:tab w:val="left" w:pos="5812"/>
          <w:tab w:val="left" w:pos="7371"/>
        </w:tabs>
        <w:ind w:left="1814" w:hanging="374"/>
      </w:pPr>
      <w:rPr>
        <w:rFonts w:hAnsi="Arial Unicode MS"/>
        <w:caps w:val="0"/>
        <w:smallCaps w:val="0"/>
        <w:strike w:val="0"/>
        <w:dstrike w:val="0"/>
        <w:outline w:val="0"/>
        <w:emboss w:val="0"/>
        <w:imprint w:val="0"/>
        <w:spacing w:val="0"/>
        <w:w w:val="100"/>
        <w:kern w:val="0"/>
        <w:position w:val="0"/>
        <w:highlight w:val="none"/>
        <w:vertAlign w:val="baseline"/>
      </w:rPr>
    </w:lvl>
    <w:lvl w:ilvl="4" w:tplc="7E12F618">
      <w:start w:val="1"/>
      <w:numFmt w:val="decimal"/>
      <w:lvlText w:val="%5."/>
      <w:lvlJc w:val="left"/>
      <w:pPr>
        <w:tabs>
          <w:tab w:val="left" w:pos="360"/>
          <w:tab w:val="num" w:pos="2160"/>
          <w:tab w:val="left" w:pos="3402"/>
          <w:tab w:val="left" w:pos="3544"/>
          <w:tab w:val="left" w:pos="4536"/>
          <w:tab w:val="left" w:pos="4820"/>
          <w:tab w:val="left" w:pos="5387"/>
          <w:tab w:val="left" w:pos="5670"/>
          <w:tab w:val="left" w:pos="5812"/>
          <w:tab w:val="left" w:pos="7371"/>
        </w:tabs>
        <w:ind w:left="2174" w:hanging="374"/>
      </w:pPr>
      <w:rPr>
        <w:rFonts w:hAnsi="Arial Unicode MS"/>
        <w:caps w:val="0"/>
        <w:smallCaps w:val="0"/>
        <w:strike w:val="0"/>
        <w:dstrike w:val="0"/>
        <w:outline w:val="0"/>
        <w:emboss w:val="0"/>
        <w:imprint w:val="0"/>
        <w:spacing w:val="0"/>
        <w:w w:val="100"/>
        <w:kern w:val="0"/>
        <w:position w:val="0"/>
        <w:highlight w:val="none"/>
        <w:vertAlign w:val="baseline"/>
      </w:rPr>
    </w:lvl>
    <w:lvl w:ilvl="5" w:tplc="7B5E2C8E">
      <w:start w:val="1"/>
      <w:numFmt w:val="decimal"/>
      <w:lvlText w:val="%6."/>
      <w:lvlJc w:val="left"/>
      <w:pPr>
        <w:tabs>
          <w:tab w:val="left" w:pos="360"/>
          <w:tab w:val="num" w:pos="2520"/>
          <w:tab w:val="left" w:pos="3402"/>
          <w:tab w:val="left" w:pos="3544"/>
          <w:tab w:val="left" w:pos="4536"/>
          <w:tab w:val="left" w:pos="4820"/>
          <w:tab w:val="left" w:pos="5387"/>
          <w:tab w:val="left" w:pos="5670"/>
          <w:tab w:val="left" w:pos="5812"/>
          <w:tab w:val="left" w:pos="7371"/>
        </w:tabs>
        <w:ind w:left="2534" w:hanging="374"/>
      </w:pPr>
      <w:rPr>
        <w:rFonts w:hAnsi="Arial Unicode MS"/>
        <w:caps w:val="0"/>
        <w:smallCaps w:val="0"/>
        <w:strike w:val="0"/>
        <w:dstrike w:val="0"/>
        <w:outline w:val="0"/>
        <w:emboss w:val="0"/>
        <w:imprint w:val="0"/>
        <w:spacing w:val="0"/>
        <w:w w:val="100"/>
        <w:kern w:val="0"/>
        <w:position w:val="0"/>
        <w:highlight w:val="none"/>
        <w:vertAlign w:val="baseline"/>
      </w:rPr>
    </w:lvl>
    <w:lvl w:ilvl="6" w:tplc="B10EF166">
      <w:start w:val="1"/>
      <w:numFmt w:val="decimal"/>
      <w:lvlText w:val="%7."/>
      <w:lvlJc w:val="left"/>
      <w:pPr>
        <w:tabs>
          <w:tab w:val="left" w:pos="360"/>
          <w:tab w:val="num" w:pos="2880"/>
          <w:tab w:val="left" w:pos="3402"/>
          <w:tab w:val="left" w:pos="3544"/>
          <w:tab w:val="left" w:pos="4536"/>
          <w:tab w:val="left" w:pos="4820"/>
          <w:tab w:val="left" w:pos="5387"/>
          <w:tab w:val="left" w:pos="5670"/>
          <w:tab w:val="left" w:pos="5812"/>
          <w:tab w:val="left" w:pos="7371"/>
        </w:tabs>
        <w:ind w:left="2894" w:hanging="374"/>
      </w:pPr>
      <w:rPr>
        <w:rFonts w:hAnsi="Arial Unicode MS"/>
        <w:caps w:val="0"/>
        <w:smallCaps w:val="0"/>
        <w:strike w:val="0"/>
        <w:dstrike w:val="0"/>
        <w:outline w:val="0"/>
        <w:emboss w:val="0"/>
        <w:imprint w:val="0"/>
        <w:spacing w:val="0"/>
        <w:w w:val="100"/>
        <w:kern w:val="0"/>
        <w:position w:val="0"/>
        <w:highlight w:val="none"/>
        <w:vertAlign w:val="baseline"/>
      </w:rPr>
    </w:lvl>
    <w:lvl w:ilvl="7" w:tplc="8DF6C072">
      <w:start w:val="1"/>
      <w:numFmt w:val="decimal"/>
      <w:lvlText w:val="%8."/>
      <w:lvlJc w:val="left"/>
      <w:pPr>
        <w:tabs>
          <w:tab w:val="left" w:pos="360"/>
          <w:tab w:val="num" w:pos="3240"/>
          <w:tab w:val="left" w:pos="3402"/>
          <w:tab w:val="left" w:pos="3544"/>
          <w:tab w:val="left" w:pos="4536"/>
          <w:tab w:val="left" w:pos="4820"/>
          <w:tab w:val="left" w:pos="5387"/>
          <w:tab w:val="left" w:pos="5670"/>
          <w:tab w:val="left" w:pos="5812"/>
          <w:tab w:val="left" w:pos="7371"/>
        </w:tabs>
        <w:ind w:left="3254" w:hanging="374"/>
      </w:pPr>
      <w:rPr>
        <w:rFonts w:hAnsi="Arial Unicode MS"/>
        <w:caps w:val="0"/>
        <w:smallCaps w:val="0"/>
        <w:strike w:val="0"/>
        <w:dstrike w:val="0"/>
        <w:outline w:val="0"/>
        <w:emboss w:val="0"/>
        <w:imprint w:val="0"/>
        <w:spacing w:val="0"/>
        <w:w w:val="100"/>
        <w:kern w:val="0"/>
        <w:position w:val="0"/>
        <w:highlight w:val="none"/>
        <w:vertAlign w:val="baseline"/>
      </w:rPr>
    </w:lvl>
    <w:lvl w:ilvl="8" w:tplc="7C08A944">
      <w:start w:val="1"/>
      <w:numFmt w:val="decimal"/>
      <w:suff w:val="nothing"/>
      <w:lvlText w:val="%9."/>
      <w:lvlJc w:val="left"/>
      <w:pPr>
        <w:tabs>
          <w:tab w:val="left" w:pos="360"/>
          <w:tab w:val="left" w:pos="3402"/>
          <w:tab w:val="left" w:pos="3544"/>
          <w:tab w:val="left" w:pos="4536"/>
          <w:tab w:val="left" w:pos="4820"/>
          <w:tab w:val="left" w:pos="5387"/>
          <w:tab w:val="left" w:pos="5670"/>
          <w:tab w:val="left" w:pos="5812"/>
          <w:tab w:val="left" w:pos="7371"/>
        </w:tabs>
        <w:ind w:left="3376" w:hanging="136"/>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1" w15:restartNumberingAfterBreak="0">
    <w:nsid w:val="665472DF"/>
    <w:multiLevelType w:val="hybridMultilevel"/>
    <w:tmpl w:val="652CA728"/>
    <w:styleLink w:val="Zaimportowanystyl10"/>
    <w:lvl w:ilvl="0" w:tplc="40683686">
      <w:start w:val="1"/>
      <w:numFmt w:val="decimal"/>
      <w:lvlText w:val="%1."/>
      <w:lvlJc w:val="left"/>
      <w:pPr>
        <w:tabs>
          <w:tab w:val="left" w:pos="1788"/>
        </w:tabs>
        <w:ind w:left="1306" w:hanging="532"/>
      </w:pPr>
      <w:rPr>
        <w:rFonts w:hAnsi="Arial Unicode MS"/>
        <w:caps w:val="0"/>
        <w:smallCaps w:val="0"/>
        <w:strike w:val="0"/>
        <w:dstrike w:val="0"/>
        <w:outline w:val="0"/>
        <w:emboss w:val="0"/>
        <w:imprint w:val="0"/>
        <w:spacing w:val="0"/>
        <w:w w:val="100"/>
        <w:kern w:val="0"/>
        <w:position w:val="0"/>
        <w:sz w:val="32"/>
        <w:szCs w:val="32"/>
        <w:highlight w:val="none"/>
        <w:vertAlign w:val="baseline"/>
      </w:rPr>
    </w:lvl>
    <w:lvl w:ilvl="1" w:tplc="3F0E6716">
      <w:start w:val="1"/>
      <w:numFmt w:val="decimal"/>
      <w:lvlText w:val="%2)"/>
      <w:lvlJc w:val="left"/>
      <w:pPr>
        <w:tabs>
          <w:tab w:val="left" w:pos="1788"/>
        </w:tabs>
        <w:ind w:left="1134" w:hanging="360"/>
      </w:pPr>
      <w:rPr>
        <w:rFonts w:hAnsi="Arial Unicode MS"/>
        <w:caps w:val="0"/>
        <w:smallCaps w:val="0"/>
        <w:strike w:val="0"/>
        <w:dstrike w:val="0"/>
        <w:outline w:val="0"/>
        <w:emboss w:val="0"/>
        <w:imprint w:val="0"/>
        <w:spacing w:val="0"/>
        <w:w w:val="100"/>
        <w:kern w:val="0"/>
        <w:position w:val="0"/>
        <w:highlight w:val="none"/>
        <w:vertAlign w:val="baseline"/>
      </w:rPr>
    </w:lvl>
    <w:lvl w:ilvl="2" w:tplc="57140B02">
      <w:start w:val="1"/>
      <w:numFmt w:val="lowerLetter"/>
      <w:lvlText w:val="%3)"/>
      <w:lvlJc w:val="left"/>
      <w:pPr>
        <w:ind w:left="1854" w:hanging="360"/>
      </w:pPr>
      <w:rPr>
        <w:rFonts w:hAnsi="Arial Unicode MS"/>
        <w:caps w:val="0"/>
        <w:smallCaps w:val="0"/>
        <w:strike w:val="0"/>
        <w:dstrike w:val="0"/>
        <w:outline w:val="0"/>
        <w:emboss w:val="0"/>
        <w:imprint w:val="0"/>
        <w:spacing w:val="0"/>
        <w:w w:val="100"/>
        <w:kern w:val="0"/>
        <w:position w:val="0"/>
        <w:highlight w:val="none"/>
        <w:vertAlign w:val="baseline"/>
      </w:rPr>
    </w:lvl>
    <w:lvl w:ilvl="3" w:tplc="9A16AD58">
      <w:start w:val="1"/>
      <w:numFmt w:val="lowerLetter"/>
      <w:lvlText w:val="%4)"/>
      <w:lvlJc w:val="left"/>
      <w:pPr>
        <w:tabs>
          <w:tab w:val="left" w:pos="1788"/>
        </w:tabs>
        <w:ind w:left="2601"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776AA072">
      <w:start w:val="1"/>
      <w:numFmt w:val="lowerLetter"/>
      <w:lvlText w:val="%5)"/>
      <w:lvlJc w:val="left"/>
      <w:pPr>
        <w:tabs>
          <w:tab w:val="left" w:pos="1788"/>
        </w:tabs>
        <w:ind w:left="3348" w:hanging="360"/>
      </w:pPr>
      <w:rPr>
        <w:rFonts w:hAnsi="Arial Unicode MS"/>
        <w:caps w:val="0"/>
        <w:smallCaps w:val="0"/>
        <w:strike w:val="0"/>
        <w:dstrike w:val="0"/>
        <w:outline w:val="0"/>
        <w:emboss w:val="0"/>
        <w:imprint w:val="0"/>
        <w:spacing w:val="0"/>
        <w:w w:val="100"/>
        <w:kern w:val="0"/>
        <w:position w:val="0"/>
        <w:highlight w:val="none"/>
        <w:vertAlign w:val="baseline"/>
      </w:rPr>
    </w:lvl>
    <w:lvl w:ilvl="5" w:tplc="D576BE12">
      <w:start w:val="1"/>
      <w:numFmt w:val="lowerLetter"/>
      <w:lvlText w:val="%6)"/>
      <w:lvlJc w:val="left"/>
      <w:pPr>
        <w:tabs>
          <w:tab w:val="left" w:pos="1788"/>
        </w:tabs>
        <w:ind w:left="4095" w:hanging="360"/>
      </w:pPr>
      <w:rPr>
        <w:rFonts w:hAnsi="Arial Unicode MS"/>
        <w:caps w:val="0"/>
        <w:smallCaps w:val="0"/>
        <w:strike w:val="0"/>
        <w:dstrike w:val="0"/>
        <w:outline w:val="0"/>
        <w:emboss w:val="0"/>
        <w:imprint w:val="0"/>
        <w:spacing w:val="0"/>
        <w:w w:val="100"/>
        <w:kern w:val="0"/>
        <w:position w:val="0"/>
        <w:highlight w:val="none"/>
        <w:vertAlign w:val="baseline"/>
      </w:rPr>
    </w:lvl>
    <w:lvl w:ilvl="6" w:tplc="2D0EE066">
      <w:start w:val="1"/>
      <w:numFmt w:val="lowerLetter"/>
      <w:lvlText w:val="%7)"/>
      <w:lvlJc w:val="left"/>
      <w:pPr>
        <w:tabs>
          <w:tab w:val="left" w:pos="1788"/>
        </w:tabs>
        <w:ind w:left="4842" w:hanging="360"/>
      </w:pPr>
      <w:rPr>
        <w:rFonts w:hAnsi="Arial Unicode MS"/>
        <w:caps w:val="0"/>
        <w:smallCaps w:val="0"/>
        <w:strike w:val="0"/>
        <w:dstrike w:val="0"/>
        <w:outline w:val="0"/>
        <w:emboss w:val="0"/>
        <w:imprint w:val="0"/>
        <w:spacing w:val="0"/>
        <w:w w:val="100"/>
        <w:kern w:val="0"/>
        <w:position w:val="0"/>
        <w:highlight w:val="none"/>
        <w:vertAlign w:val="baseline"/>
      </w:rPr>
    </w:lvl>
    <w:lvl w:ilvl="7" w:tplc="3ECC952C">
      <w:start w:val="1"/>
      <w:numFmt w:val="lowerLetter"/>
      <w:lvlText w:val="%8)"/>
      <w:lvlJc w:val="left"/>
      <w:pPr>
        <w:tabs>
          <w:tab w:val="left" w:pos="1788"/>
        </w:tabs>
        <w:ind w:left="5589" w:hanging="360"/>
      </w:pPr>
      <w:rPr>
        <w:rFonts w:hAnsi="Arial Unicode MS"/>
        <w:caps w:val="0"/>
        <w:smallCaps w:val="0"/>
        <w:strike w:val="0"/>
        <w:dstrike w:val="0"/>
        <w:outline w:val="0"/>
        <w:emboss w:val="0"/>
        <w:imprint w:val="0"/>
        <w:spacing w:val="0"/>
        <w:w w:val="100"/>
        <w:kern w:val="0"/>
        <w:position w:val="0"/>
        <w:highlight w:val="none"/>
        <w:vertAlign w:val="baseline"/>
      </w:rPr>
    </w:lvl>
    <w:lvl w:ilvl="8" w:tplc="3C5E7126">
      <w:start w:val="1"/>
      <w:numFmt w:val="lowerLetter"/>
      <w:lvlText w:val="%9)"/>
      <w:lvlJc w:val="left"/>
      <w:pPr>
        <w:tabs>
          <w:tab w:val="left" w:pos="1788"/>
        </w:tabs>
        <w:ind w:left="6336" w:hanging="360"/>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2" w15:restartNumberingAfterBreak="0">
    <w:nsid w:val="67D23787"/>
    <w:multiLevelType w:val="multilevel"/>
    <w:tmpl w:val="8272C2A2"/>
    <w:lvl w:ilvl="0">
      <w:start w:val="8"/>
      <w:numFmt w:val="decimal"/>
      <w:lvlText w:val="%1."/>
      <w:lvlJc w:val="left"/>
      <w:pPr>
        <w:tabs>
          <w:tab w:val="num" w:pos="993"/>
        </w:tabs>
        <w:ind w:left="425" w:hanging="425"/>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1">
      <w:start w:val="1"/>
      <w:numFmt w:val="decimal"/>
      <w:lvlText w:val="%2)"/>
      <w:lvlJc w:val="left"/>
      <w:pPr>
        <w:ind w:left="1145" w:hanging="717"/>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2">
      <w:start w:val="1"/>
      <w:numFmt w:val="decimal"/>
      <w:lvlText w:val="%3)"/>
      <w:lvlJc w:val="left"/>
      <w:pPr>
        <w:tabs>
          <w:tab w:val="num" w:pos="993"/>
        </w:tabs>
        <w:ind w:left="851" w:hanging="425"/>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3">
      <w:start w:val="1"/>
      <w:numFmt w:val="decimal"/>
      <w:lvlText w:val="%4."/>
      <w:lvlJc w:val="left"/>
      <w:pPr>
        <w:tabs>
          <w:tab w:val="num" w:pos="993"/>
        </w:tabs>
        <w:ind w:left="2945" w:hanging="425"/>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4">
      <w:start w:val="1"/>
      <w:numFmt w:val="lowerLetter"/>
      <w:lvlText w:val="%5."/>
      <w:lvlJc w:val="left"/>
      <w:pPr>
        <w:tabs>
          <w:tab w:val="num" w:pos="993"/>
        </w:tabs>
        <w:ind w:left="3665" w:hanging="425"/>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5">
      <w:start w:val="1"/>
      <w:numFmt w:val="lowerRoman"/>
      <w:lvlText w:val="%6."/>
      <w:lvlJc w:val="left"/>
      <w:pPr>
        <w:tabs>
          <w:tab w:val="num" w:pos="993"/>
        </w:tabs>
        <w:ind w:left="4385" w:hanging="367"/>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6">
      <w:start w:val="1"/>
      <w:numFmt w:val="decimal"/>
      <w:lvlText w:val="%7."/>
      <w:lvlJc w:val="left"/>
      <w:pPr>
        <w:tabs>
          <w:tab w:val="num" w:pos="993"/>
        </w:tabs>
        <w:ind w:left="5105" w:hanging="425"/>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7">
      <w:start w:val="1"/>
      <w:numFmt w:val="lowerLetter"/>
      <w:lvlText w:val="%8."/>
      <w:lvlJc w:val="left"/>
      <w:pPr>
        <w:tabs>
          <w:tab w:val="num" w:pos="993"/>
        </w:tabs>
        <w:ind w:left="5825" w:hanging="425"/>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lvl w:ilvl="8">
      <w:start w:val="1"/>
      <w:numFmt w:val="lowerRoman"/>
      <w:lvlText w:val="%9."/>
      <w:lvlJc w:val="left"/>
      <w:pPr>
        <w:tabs>
          <w:tab w:val="num" w:pos="993"/>
        </w:tabs>
        <w:ind w:left="6545" w:hanging="367"/>
      </w:pPr>
      <w:rPr>
        <w:rFonts w:ascii="Arial" w:eastAsia="Arial" w:hAnsi="Arial" w:cs="Arial" w:hint="default"/>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33" w15:restartNumberingAfterBreak="0">
    <w:nsid w:val="6A02169F"/>
    <w:multiLevelType w:val="hybridMultilevel"/>
    <w:tmpl w:val="F5D0D02A"/>
    <w:styleLink w:val="Zaimportowanystyl20"/>
    <w:lvl w:ilvl="0" w:tplc="98428434">
      <w:start w:val="1"/>
      <w:numFmt w:val="decimal"/>
      <w:lvlText w:val="%1."/>
      <w:lvlJc w:val="left"/>
      <w:pPr>
        <w:tabs>
          <w:tab w:val="left" w:pos="1206"/>
          <w:tab w:val="left" w:pos="3402"/>
          <w:tab w:val="left" w:pos="3544"/>
          <w:tab w:val="left" w:pos="4536"/>
          <w:tab w:val="left" w:pos="4820"/>
          <w:tab w:val="left" w:pos="5387"/>
          <w:tab w:val="left" w:pos="5670"/>
          <w:tab w:val="left" w:pos="5812"/>
          <w:tab w:val="left" w:pos="737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 w:ilvl="1" w:tplc="52E6A8B4">
      <w:start w:val="1"/>
      <w:numFmt w:val="decimal"/>
      <w:suff w:val="nothing"/>
      <w:lvlText w:val="%2)"/>
      <w:lvlJc w:val="left"/>
      <w:pPr>
        <w:tabs>
          <w:tab w:val="left" w:pos="1206"/>
          <w:tab w:val="left" w:pos="3402"/>
          <w:tab w:val="left" w:pos="3544"/>
          <w:tab w:val="left" w:pos="4536"/>
          <w:tab w:val="left" w:pos="4820"/>
          <w:tab w:val="left" w:pos="5387"/>
          <w:tab w:val="left" w:pos="5670"/>
          <w:tab w:val="left" w:pos="5812"/>
          <w:tab w:val="left" w:pos="7371"/>
        </w:tabs>
        <w:ind w:left="120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9AE4C268">
      <w:start w:val="1"/>
      <w:numFmt w:val="lowerRoman"/>
      <w:lvlText w:val="%3."/>
      <w:lvlJc w:val="left"/>
      <w:pPr>
        <w:tabs>
          <w:tab w:val="left" w:pos="1206"/>
          <w:tab w:val="left" w:pos="3402"/>
          <w:tab w:val="left" w:pos="3544"/>
          <w:tab w:val="left" w:pos="4536"/>
          <w:tab w:val="left" w:pos="4820"/>
          <w:tab w:val="left" w:pos="5387"/>
          <w:tab w:val="left" w:pos="5670"/>
          <w:tab w:val="left" w:pos="5812"/>
          <w:tab w:val="left" w:pos="7371"/>
        </w:tabs>
        <w:ind w:left="2160" w:hanging="302"/>
      </w:pPr>
      <w:rPr>
        <w:rFonts w:hAnsi="Arial Unicode MS"/>
        <w:caps w:val="0"/>
        <w:smallCaps w:val="0"/>
        <w:strike w:val="0"/>
        <w:dstrike w:val="0"/>
        <w:outline w:val="0"/>
        <w:emboss w:val="0"/>
        <w:imprint w:val="0"/>
        <w:spacing w:val="0"/>
        <w:w w:val="100"/>
        <w:kern w:val="0"/>
        <w:position w:val="0"/>
        <w:highlight w:val="none"/>
        <w:vertAlign w:val="baseline"/>
      </w:rPr>
    </w:lvl>
    <w:lvl w:ilvl="3" w:tplc="A70E3974">
      <w:start w:val="1"/>
      <w:numFmt w:val="decimal"/>
      <w:lvlText w:val="%4."/>
      <w:lvlJc w:val="left"/>
      <w:pPr>
        <w:tabs>
          <w:tab w:val="left" w:pos="1206"/>
          <w:tab w:val="left" w:pos="3402"/>
          <w:tab w:val="left" w:pos="3544"/>
          <w:tab w:val="left" w:pos="4536"/>
          <w:tab w:val="left" w:pos="4820"/>
          <w:tab w:val="left" w:pos="5387"/>
          <w:tab w:val="left" w:pos="5670"/>
          <w:tab w:val="left" w:pos="5812"/>
          <w:tab w:val="left" w:pos="737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 w:ilvl="4" w:tplc="9AB6C54A">
      <w:start w:val="1"/>
      <w:numFmt w:val="lowerLetter"/>
      <w:suff w:val="nothing"/>
      <w:lvlText w:val="%5."/>
      <w:lvlJc w:val="left"/>
      <w:pPr>
        <w:tabs>
          <w:tab w:val="left" w:pos="1206"/>
          <w:tab w:val="left" w:pos="3402"/>
          <w:tab w:val="left" w:pos="3544"/>
          <w:tab w:val="left" w:pos="4536"/>
          <w:tab w:val="left" w:pos="4820"/>
          <w:tab w:val="left" w:pos="5387"/>
          <w:tab w:val="left" w:pos="5670"/>
          <w:tab w:val="left" w:pos="5812"/>
          <w:tab w:val="left" w:pos="7371"/>
        </w:tabs>
        <w:ind w:left="3362" w:hanging="122"/>
      </w:pPr>
      <w:rPr>
        <w:rFonts w:hAnsi="Arial Unicode MS"/>
        <w:caps w:val="0"/>
        <w:smallCaps w:val="0"/>
        <w:strike w:val="0"/>
        <w:dstrike w:val="0"/>
        <w:outline w:val="0"/>
        <w:emboss w:val="0"/>
        <w:imprint w:val="0"/>
        <w:spacing w:val="0"/>
        <w:w w:val="100"/>
        <w:kern w:val="0"/>
        <w:position w:val="0"/>
        <w:highlight w:val="none"/>
        <w:vertAlign w:val="baseline"/>
      </w:rPr>
    </w:lvl>
    <w:lvl w:ilvl="5" w:tplc="38DCAA84">
      <w:start w:val="1"/>
      <w:numFmt w:val="lowerRoman"/>
      <w:lvlText w:val="%6."/>
      <w:lvlJc w:val="left"/>
      <w:pPr>
        <w:tabs>
          <w:tab w:val="left" w:pos="1206"/>
          <w:tab w:val="left" w:pos="3402"/>
          <w:tab w:val="left" w:pos="3544"/>
          <w:tab w:val="left" w:pos="4536"/>
          <w:tab w:val="left" w:pos="4820"/>
          <w:tab w:val="left" w:pos="5387"/>
          <w:tab w:val="left" w:pos="5670"/>
          <w:tab w:val="left" w:pos="5812"/>
          <w:tab w:val="left" w:pos="7371"/>
        </w:tabs>
        <w:ind w:left="4320" w:hanging="302"/>
      </w:pPr>
      <w:rPr>
        <w:rFonts w:hAnsi="Arial Unicode MS"/>
        <w:caps w:val="0"/>
        <w:smallCaps w:val="0"/>
        <w:strike w:val="0"/>
        <w:dstrike w:val="0"/>
        <w:outline w:val="0"/>
        <w:emboss w:val="0"/>
        <w:imprint w:val="0"/>
        <w:spacing w:val="0"/>
        <w:w w:val="100"/>
        <w:kern w:val="0"/>
        <w:position w:val="0"/>
        <w:highlight w:val="none"/>
        <w:vertAlign w:val="baseline"/>
      </w:rPr>
    </w:lvl>
    <w:lvl w:ilvl="6" w:tplc="210E5A1E">
      <w:start w:val="1"/>
      <w:numFmt w:val="decimal"/>
      <w:suff w:val="nothing"/>
      <w:lvlText w:val="%7."/>
      <w:lvlJc w:val="left"/>
      <w:pPr>
        <w:tabs>
          <w:tab w:val="left" w:pos="1206"/>
          <w:tab w:val="left" w:pos="3402"/>
          <w:tab w:val="left" w:pos="3544"/>
          <w:tab w:val="left" w:pos="4536"/>
          <w:tab w:val="left" w:pos="4820"/>
          <w:tab w:val="left" w:pos="5387"/>
          <w:tab w:val="left" w:pos="5670"/>
          <w:tab w:val="left" w:pos="5812"/>
          <w:tab w:val="left" w:pos="7371"/>
        </w:tabs>
        <w:ind w:left="4802" w:hanging="122"/>
      </w:pPr>
      <w:rPr>
        <w:rFonts w:hAnsi="Arial Unicode MS"/>
        <w:caps w:val="0"/>
        <w:smallCaps w:val="0"/>
        <w:strike w:val="0"/>
        <w:dstrike w:val="0"/>
        <w:outline w:val="0"/>
        <w:emboss w:val="0"/>
        <w:imprint w:val="0"/>
        <w:spacing w:val="0"/>
        <w:w w:val="100"/>
        <w:kern w:val="0"/>
        <w:position w:val="0"/>
        <w:highlight w:val="none"/>
        <w:vertAlign w:val="baseline"/>
      </w:rPr>
    </w:lvl>
    <w:lvl w:ilvl="7" w:tplc="CDEA311E">
      <w:start w:val="1"/>
      <w:numFmt w:val="lowerLetter"/>
      <w:lvlText w:val="%8."/>
      <w:lvlJc w:val="left"/>
      <w:pPr>
        <w:tabs>
          <w:tab w:val="left" w:pos="1206"/>
          <w:tab w:val="left" w:pos="3402"/>
          <w:tab w:val="left" w:pos="3544"/>
          <w:tab w:val="left" w:pos="4536"/>
          <w:tab w:val="left" w:pos="4820"/>
          <w:tab w:val="left" w:pos="5387"/>
          <w:tab w:val="left" w:pos="5812"/>
          <w:tab w:val="left" w:pos="7371"/>
        </w:tabs>
        <w:ind w:left="5670" w:hanging="270"/>
      </w:pPr>
      <w:rPr>
        <w:rFonts w:hAnsi="Arial Unicode MS"/>
        <w:caps w:val="0"/>
        <w:smallCaps w:val="0"/>
        <w:strike w:val="0"/>
        <w:dstrike w:val="0"/>
        <w:outline w:val="0"/>
        <w:emboss w:val="0"/>
        <w:imprint w:val="0"/>
        <w:spacing w:val="0"/>
        <w:w w:val="100"/>
        <w:kern w:val="0"/>
        <w:position w:val="0"/>
        <w:highlight w:val="none"/>
        <w:vertAlign w:val="baseline"/>
      </w:rPr>
    </w:lvl>
    <w:lvl w:ilvl="8" w:tplc="97D08772">
      <w:start w:val="1"/>
      <w:numFmt w:val="lowerRoman"/>
      <w:lvlText w:val="%9."/>
      <w:lvlJc w:val="left"/>
      <w:pPr>
        <w:tabs>
          <w:tab w:val="left" w:pos="1206"/>
          <w:tab w:val="left" w:pos="3402"/>
          <w:tab w:val="left" w:pos="3544"/>
          <w:tab w:val="left" w:pos="4536"/>
          <w:tab w:val="left" w:pos="4820"/>
          <w:tab w:val="left" w:pos="5387"/>
          <w:tab w:val="left" w:pos="5670"/>
          <w:tab w:val="left" w:pos="5812"/>
          <w:tab w:val="left" w:pos="7371"/>
        </w:tabs>
        <w:ind w:left="6480" w:hanging="302"/>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4" w15:restartNumberingAfterBreak="0">
    <w:nsid w:val="6EFD3F63"/>
    <w:multiLevelType w:val="hybridMultilevel"/>
    <w:tmpl w:val="FE885CA4"/>
    <w:styleLink w:val="Zaimportowanystyl11"/>
    <w:lvl w:ilvl="0" w:tplc="9816EC22">
      <w:start w:val="1"/>
      <w:numFmt w:val="decimal"/>
      <w:lvlText w:val="%1."/>
      <w:lvlJc w:val="left"/>
      <w:pPr>
        <w:tabs>
          <w:tab w:val="left" w:pos="720"/>
          <w:tab w:val="left" w:pos="851"/>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 w:ilvl="1" w:tplc="7206F248">
      <w:start w:val="1"/>
      <w:numFmt w:val="lowerLetter"/>
      <w:suff w:val="nothing"/>
      <w:lvlText w:val="%2)"/>
      <w:lvlJc w:val="left"/>
      <w:pPr>
        <w:tabs>
          <w:tab w:val="left" w:pos="720"/>
          <w:tab w:val="left" w:pos="851"/>
        </w:tabs>
        <w:ind w:left="842" w:hanging="122"/>
      </w:pPr>
      <w:rPr>
        <w:rFonts w:hAnsi="Arial Unicode MS"/>
        <w:caps w:val="0"/>
        <w:smallCaps w:val="0"/>
        <w:strike w:val="0"/>
        <w:dstrike w:val="0"/>
        <w:outline w:val="0"/>
        <w:emboss w:val="0"/>
        <w:imprint w:val="0"/>
        <w:spacing w:val="0"/>
        <w:w w:val="100"/>
        <w:kern w:val="0"/>
        <w:position w:val="0"/>
        <w:highlight w:val="none"/>
        <w:vertAlign w:val="baseline"/>
      </w:rPr>
    </w:lvl>
    <w:lvl w:ilvl="2" w:tplc="7D104A0A">
      <w:start w:val="1"/>
      <w:numFmt w:val="upperLetter"/>
      <w:lvlText w:val="%3)"/>
      <w:lvlJc w:val="left"/>
      <w:pPr>
        <w:tabs>
          <w:tab w:val="left" w:pos="720"/>
          <w:tab w:val="left" w:pos="851"/>
        </w:tabs>
        <w:ind w:left="2046" w:hanging="426"/>
      </w:pPr>
      <w:rPr>
        <w:rFonts w:hAnsi="Arial Unicode MS"/>
        <w:caps w:val="0"/>
        <w:smallCaps w:val="0"/>
        <w:strike w:val="0"/>
        <w:dstrike w:val="0"/>
        <w:outline w:val="0"/>
        <w:emboss w:val="0"/>
        <w:imprint w:val="0"/>
        <w:spacing w:val="0"/>
        <w:w w:val="100"/>
        <w:kern w:val="0"/>
        <w:position w:val="0"/>
        <w:highlight w:val="none"/>
        <w:vertAlign w:val="baseline"/>
      </w:rPr>
    </w:lvl>
    <w:lvl w:ilvl="3" w:tplc="F7FE683E">
      <w:start w:val="1"/>
      <w:numFmt w:val="decimal"/>
      <w:lvlText w:val="%4."/>
      <w:lvlJc w:val="left"/>
      <w:pPr>
        <w:tabs>
          <w:tab w:val="left" w:pos="720"/>
          <w:tab w:val="left" w:pos="851"/>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 w:ilvl="4" w:tplc="6A083274">
      <w:start w:val="1"/>
      <w:numFmt w:val="lowerLetter"/>
      <w:lvlText w:val="%5."/>
      <w:lvlJc w:val="left"/>
      <w:pPr>
        <w:tabs>
          <w:tab w:val="left" w:pos="720"/>
          <w:tab w:val="left" w:pos="851"/>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 w:ilvl="5" w:tplc="E0E65FD2">
      <w:start w:val="1"/>
      <w:numFmt w:val="lowerRoman"/>
      <w:lvlText w:val="%6."/>
      <w:lvlJc w:val="left"/>
      <w:pPr>
        <w:tabs>
          <w:tab w:val="left" w:pos="720"/>
          <w:tab w:val="left" w:pos="851"/>
        </w:tabs>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 w:ilvl="6" w:tplc="5498B378">
      <w:start w:val="1"/>
      <w:numFmt w:val="decimal"/>
      <w:lvlText w:val="%7."/>
      <w:lvlJc w:val="left"/>
      <w:pPr>
        <w:tabs>
          <w:tab w:val="left" w:pos="720"/>
          <w:tab w:val="left" w:pos="851"/>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 w:ilvl="7" w:tplc="90E65140">
      <w:start w:val="1"/>
      <w:numFmt w:val="lowerLetter"/>
      <w:lvlText w:val="%8."/>
      <w:lvlJc w:val="left"/>
      <w:pPr>
        <w:tabs>
          <w:tab w:val="left" w:pos="720"/>
          <w:tab w:val="left" w:pos="851"/>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 w:ilvl="8" w:tplc="86B2E6B8">
      <w:start w:val="1"/>
      <w:numFmt w:val="lowerRoman"/>
      <w:lvlText w:val="%9."/>
      <w:lvlJc w:val="left"/>
      <w:pPr>
        <w:tabs>
          <w:tab w:val="left" w:pos="720"/>
          <w:tab w:val="left" w:pos="851"/>
        </w:tabs>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5" w15:restartNumberingAfterBreak="0">
    <w:nsid w:val="72741EAE"/>
    <w:multiLevelType w:val="hybridMultilevel"/>
    <w:tmpl w:val="6952EEEA"/>
    <w:numStyleLink w:val="Zaimportowanystyl2"/>
  </w:abstractNum>
  <w:abstractNum w:abstractNumId="36" w15:restartNumberingAfterBreak="0">
    <w:nsid w:val="72DA52B7"/>
    <w:multiLevelType w:val="hybridMultilevel"/>
    <w:tmpl w:val="B25618C6"/>
    <w:numStyleLink w:val="Zaimportowanystyl3"/>
  </w:abstractNum>
  <w:abstractNum w:abstractNumId="37" w15:restartNumberingAfterBreak="0">
    <w:nsid w:val="737A66F3"/>
    <w:multiLevelType w:val="hybridMultilevel"/>
    <w:tmpl w:val="D1CC2E58"/>
    <w:lvl w:ilvl="0" w:tplc="61043342">
      <w:start w:val="1"/>
      <w:numFmt w:val="decimal"/>
      <w:lvlText w:val="%1."/>
      <w:lvlJc w:val="left"/>
      <w:pPr>
        <w:ind w:left="720" w:hanging="360"/>
      </w:pPr>
      <w:rPr>
        <w:b w:val="0"/>
      </w:rPr>
    </w:lvl>
    <w:lvl w:ilvl="1" w:tplc="E5FA2C3C">
      <w:start w:val="1"/>
      <w:numFmt w:val="decimal"/>
      <w:lvlText w:val="%2."/>
      <w:lvlJc w:val="left"/>
      <w:pPr>
        <w:tabs>
          <w:tab w:val="num" w:pos="1440"/>
        </w:tabs>
        <w:ind w:left="1440" w:hanging="360"/>
      </w:pPr>
      <w:rPr>
        <w:b w:val="0"/>
      </w:rPr>
    </w:lvl>
    <w:lvl w:ilvl="2" w:tplc="FB766D5A">
      <w:start w:val="1"/>
      <w:numFmt w:val="decimal"/>
      <w:lvlText w:val="%3."/>
      <w:lvlJc w:val="left"/>
      <w:pPr>
        <w:tabs>
          <w:tab w:val="num" w:pos="2160"/>
        </w:tabs>
        <w:ind w:left="2160" w:hanging="360"/>
      </w:pPr>
      <w:rPr>
        <w:b w:val="0"/>
      </w:r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abstractNum w:abstractNumId="38" w15:restartNumberingAfterBreak="0">
    <w:nsid w:val="7E235321"/>
    <w:multiLevelType w:val="hybridMultilevel"/>
    <w:tmpl w:val="A0905264"/>
    <w:styleLink w:val="Zaimportowanystyl17"/>
    <w:lvl w:ilvl="0" w:tplc="1592D6DE">
      <w:start w:val="1"/>
      <w:numFmt w:val="decimal"/>
      <w:lvlText w:val="%1."/>
      <w:lvlJc w:val="left"/>
      <w:pPr>
        <w:tabs>
          <w:tab w:val="left" w:pos="360"/>
        </w:tabs>
        <w:ind w:left="357" w:hanging="357"/>
      </w:pPr>
      <w:rPr>
        <w:rFonts w:hAnsi="Arial Unicode MS"/>
        <w:caps w:val="0"/>
        <w:smallCaps w:val="0"/>
        <w:strike w:val="0"/>
        <w:dstrike w:val="0"/>
        <w:outline w:val="0"/>
        <w:emboss w:val="0"/>
        <w:imprint w:val="0"/>
        <w:spacing w:val="0"/>
        <w:w w:val="100"/>
        <w:kern w:val="0"/>
        <w:position w:val="0"/>
        <w:highlight w:val="none"/>
        <w:vertAlign w:val="baseline"/>
      </w:rPr>
    </w:lvl>
    <w:lvl w:ilvl="1" w:tplc="A594B0EE">
      <w:start w:val="1"/>
      <w:numFmt w:val="decimal"/>
      <w:lvlText w:val="%2."/>
      <w:lvlJc w:val="left"/>
      <w:pPr>
        <w:tabs>
          <w:tab w:val="left" w:pos="360"/>
        </w:tabs>
        <w:ind w:left="1077" w:hanging="357"/>
      </w:pPr>
      <w:rPr>
        <w:rFonts w:hAnsi="Arial Unicode MS"/>
        <w:caps w:val="0"/>
        <w:smallCaps w:val="0"/>
        <w:strike w:val="0"/>
        <w:dstrike w:val="0"/>
        <w:outline w:val="0"/>
        <w:emboss w:val="0"/>
        <w:imprint w:val="0"/>
        <w:spacing w:val="0"/>
        <w:w w:val="100"/>
        <w:kern w:val="0"/>
        <w:position w:val="0"/>
        <w:highlight w:val="none"/>
        <w:vertAlign w:val="baseline"/>
      </w:rPr>
    </w:lvl>
    <w:lvl w:ilvl="2" w:tplc="17B4CE46">
      <w:start w:val="1"/>
      <w:numFmt w:val="decimal"/>
      <w:lvlText w:val="%3."/>
      <w:lvlJc w:val="left"/>
      <w:pPr>
        <w:tabs>
          <w:tab w:val="left" w:pos="360"/>
        </w:tabs>
        <w:ind w:left="1437" w:hanging="357"/>
      </w:pPr>
      <w:rPr>
        <w:rFonts w:hAnsi="Arial Unicode MS"/>
        <w:caps w:val="0"/>
        <w:smallCaps w:val="0"/>
        <w:strike w:val="0"/>
        <w:dstrike w:val="0"/>
        <w:outline w:val="0"/>
        <w:emboss w:val="0"/>
        <w:imprint w:val="0"/>
        <w:spacing w:val="0"/>
        <w:w w:val="100"/>
        <w:kern w:val="0"/>
        <w:position w:val="0"/>
        <w:highlight w:val="none"/>
        <w:vertAlign w:val="baseline"/>
      </w:rPr>
    </w:lvl>
    <w:lvl w:ilvl="3" w:tplc="13980C58">
      <w:start w:val="1"/>
      <w:numFmt w:val="decimal"/>
      <w:lvlText w:val="%4."/>
      <w:lvlJc w:val="left"/>
      <w:pPr>
        <w:tabs>
          <w:tab w:val="left" w:pos="360"/>
        </w:tabs>
        <w:ind w:left="1797" w:hanging="357"/>
      </w:pPr>
      <w:rPr>
        <w:rFonts w:hAnsi="Arial Unicode MS"/>
        <w:caps w:val="0"/>
        <w:smallCaps w:val="0"/>
        <w:strike w:val="0"/>
        <w:dstrike w:val="0"/>
        <w:outline w:val="0"/>
        <w:emboss w:val="0"/>
        <w:imprint w:val="0"/>
        <w:spacing w:val="0"/>
        <w:w w:val="100"/>
        <w:kern w:val="0"/>
        <w:position w:val="0"/>
        <w:highlight w:val="none"/>
        <w:vertAlign w:val="baseline"/>
      </w:rPr>
    </w:lvl>
    <w:lvl w:ilvl="4" w:tplc="D8F2579A">
      <w:start w:val="1"/>
      <w:numFmt w:val="decimal"/>
      <w:lvlText w:val="%5."/>
      <w:lvlJc w:val="left"/>
      <w:pPr>
        <w:tabs>
          <w:tab w:val="left" w:pos="360"/>
        </w:tabs>
        <w:ind w:left="2157" w:hanging="357"/>
      </w:pPr>
      <w:rPr>
        <w:rFonts w:hAnsi="Arial Unicode MS"/>
        <w:caps w:val="0"/>
        <w:smallCaps w:val="0"/>
        <w:strike w:val="0"/>
        <w:dstrike w:val="0"/>
        <w:outline w:val="0"/>
        <w:emboss w:val="0"/>
        <w:imprint w:val="0"/>
        <w:spacing w:val="0"/>
        <w:w w:val="100"/>
        <w:kern w:val="0"/>
        <w:position w:val="0"/>
        <w:highlight w:val="none"/>
        <w:vertAlign w:val="baseline"/>
      </w:rPr>
    </w:lvl>
    <w:lvl w:ilvl="5" w:tplc="1DB0433C">
      <w:start w:val="1"/>
      <w:numFmt w:val="decimal"/>
      <w:lvlText w:val="%6."/>
      <w:lvlJc w:val="left"/>
      <w:pPr>
        <w:tabs>
          <w:tab w:val="left" w:pos="360"/>
        </w:tabs>
        <w:ind w:left="2517" w:hanging="357"/>
      </w:pPr>
      <w:rPr>
        <w:rFonts w:hAnsi="Arial Unicode MS"/>
        <w:caps w:val="0"/>
        <w:smallCaps w:val="0"/>
        <w:strike w:val="0"/>
        <w:dstrike w:val="0"/>
        <w:outline w:val="0"/>
        <w:emboss w:val="0"/>
        <w:imprint w:val="0"/>
        <w:spacing w:val="0"/>
        <w:w w:val="100"/>
        <w:kern w:val="0"/>
        <w:position w:val="0"/>
        <w:highlight w:val="none"/>
        <w:vertAlign w:val="baseline"/>
      </w:rPr>
    </w:lvl>
    <w:lvl w:ilvl="6" w:tplc="DDF0EFC2">
      <w:start w:val="1"/>
      <w:numFmt w:val="decimal"/>
      <w:lvlText w:val="%7."/>
      <w:lvlJc w:val="left"/>
      <w:pPr>
        <w:tabs>
          <w:tab w:val="left" w:pos="360"/>
        </w:tabs>
        <w:ind w:left="2877" w:hanging="357"/>
      </w:pPr>
      <w:rPr>
        <w:rFonts w:hAnsi="Arial Unicode MS"/>
        <w:caps w:val="0"/>
        <w:smallCaps w:val="0"/>
        <w:strike w:val="0"/>
        <w:dstrike w:val="0"/>
        <w:outline w:val="0"/>
        <w:emboss w:val="0"/>
        <w:imprint w:val="0"/>
        <w:spacing w:val="0"/>
        <w:w w:val="100"/>
        <w:kern w:val="0"/>
        <w:position w:val="0"/>
        <w:highlight w:val="none"/>
        <w:vertAlign w:val="baseline"/>
      </w:rPr>
    </w:lvl>
    <w:lvl w:ilvl="7" w:tplc="A3D47706">
      <w:start w:val="1"/>
      <w:numFmt w:val="decimal"/>
      <w:lvlText w:val="%8."/>
      <w:lvlJc w:val="left"/>
      <w:pPr>
        <w:tabs>
          <w:tab w:val="left" w:pos="360"/>
        </w:tabs>
        <w:ind w:left="3237" w:hanging="357"/>
      </w:pPr>
      <w:rPr>
        <w:rFonts w:hAnsi="Arial Unicode MS"/>
        <w:caps w:val="0"/>
        <w:smallCaps w:val="0"/>
        <w:strike w:val="0"/>
        <w:dstrike w:val="0"/>
        <w:outline w:val="0"/>
        <w:emboss w:val="0"/>
        <w:imprint w:val="0"/>
        <w:spacing w:val="0"/>
        <w:w w:val="100"/>
        <w:kern w:val="0"/>
        <w:position w:val="0"/>
        <w:highlight w:val="none"/>
        <w:vertAlign w:val="baseline"/>
      </w:rPr>
    </w:lvl>
    <w:lvl w:ilvl="8" w:tplc="8D58CE78">
      <w:start w:val="1"/>
      <w:numFmt w:val="decimal"/>
      <w:lvlText w:val="%9."/>
      <w:lvlJc w:val="left"/>
      <w:pPr>
        <w:tabs>
          <w:tab w:val="left" w:pos="360"/>
        </w:tabs>
        <w:ind w:left="3597" w:hanging="357"/>
      </w:pPr>
      <w:rPr>
        <w:rFonts w:hAnsi="Arial Unicode MS"/>
        <w:caps w:val="0"/>
        <w:smallCaps w:val="0"/>
        <w:strike w:val="0"/>
        <w:dstrike w:val="0"/>
        <w:outline w:val="0"/>
        <w:emboss w:val="0"/>
        <w:imprint w:val="0"/>
        <w:spacing w:val="0"/>
        <w:w w:val="100"/>
        <w:kern w:val="0"/>
        <w:position w:val="0"/>
        <w:highlight w:val="none"/>
        <w:vertAlign w:val="baseline"/>
      </w:rPr>
    </w:lvl>
  </w:abstractNum>
  <w:abstractNum w:abstractNumId="39" w15:restartNumberingAfterBreak="0">
    <w:nsid w:val="7F541319"/>
    <w:multiLevelType w:val="hybridMultilevel"/>
    <w:tmpl w:val="A8AA1900"/>
    <w:styleLink w:val="Zaimportowanystyl9"/>
    <w:lvl w:ilvl="0" w:tplc="90F4816E">
      <w:start w:val="1"/>
      <w:numFmt w:val="decimal"/>
      <w:lvlText w:val="%1."/>
      <w:lvlJc w:val="left"/>
      <w:pPr>
        <w:tabs>
          <w:tab w:val="left" w:pos="786"/>
        </w:tabs>
        <w:ind w:left="426"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1" w:tplc="BC385BD0">
      <w:start w:val="1"/>
      <w:numFmt w:val="decimal"/>
      <w:lvlText w:val="%2)"/>
      <w:lvlJc w:val="left"/>
      <w:pPr>
        <w:tabs>
          <w:tab w:val="left" w:pos="786"/>
        </w:tabs>
        <w:ind w:left="10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2" w:tplc="BB0C4C84">
      <w:start w:val="1"/>
      <w:numFmt w:val="lowerLetter"/>
      <w:lvlText w:val="%3)"/>
      <w:lvlJc w:val="left"/>
      <w:pPr>
        <w:tabs>
          <w:tab w:val="left" w:pos="786"/>
        </w:tabs>
        <w:ind w:left="18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3" w:tplc="B5E81286">
      <w:start w:val="1"/>
      <w:numFmt w:val="lowerLetter"/>
      <w:lvlText w:val="%4)"/>
      <w:lvlJc w:val="left"/>
      <w:pPr>
        <w:tabs>
          <w:tab w:val="left" w:pos="786"/>
        </w:tabs>
        <w:ind w:left="25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4" w:tplc="E65C1ABA">
      <w:start w:val="1"/>
      <w:numFmt w:val="lowerLetter"/>
      <w:lvlText w:val="%5)"/>
      <w:lvlJc w:val="left"/>
      <w:pPr>
        <w:tabs>
          <w:tab w:val="left" w:pos="786"/>
        </w:tabs>
        <w:ind w:left="324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5" w:tplc="A9F4919C">
      <w:start w:val="1"/>
      <w:numFmt w:val="lowerLetter"/>
      <w:lvlText w:val="%6)"/>
      <w:lvlJc w:val="left"/>
      <w:pPr>
        <w:tabs>
          <w:tab w:val="left" w:pos="786"/>
        </w:tabs>
        <w:ind w:left="396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6" w:tplc="75EEA346">
      <w:start w:val="1"/>
      <w:numFmt w:val="lowerLetter"/>
      <w:lvlText w:val="%7)"/>
      <w:lvlJc w:val="left"/>
      <w:pPr>
        <w:tabs>
          <w:tab w:val="left" w:pos="786"/>
        </w:tabs>
        <w:ind w:left="468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7" w:tplc="36D62CC8">
      <w:start w:val="1"/>
      <w:numFmt w:val="lowerLetter"/>
      <w:lvlText w:val="%8)"/>
      <w:lvlJc w:val="left"/>
      <w:pPr>
        <w:tabs>
          <w:tab w:val="left" w:pos="786"/>
        </w:tabs>
        <w:ind w:left="540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 w:ilvl="8" w:tplc="620E0C34">
      <w:start w:val="1"/>
      <w:numFmt w:val="lowerLetter"/>
      <w:lvlText w:val="%9)"/>
      <w:lvlJc w:val="left"/>
      <w:pPr>
        <w:tabs>
          <w:tab w:val="left" w:pos="786"/>
        </w:tabs>
        <w:ind w:left="6120"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abstractNum>
  <w:num w:numId="1" w16cid:durableId="1499922827">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947081227">
    <w:abstractNumId w:val="28"/>
  </w:num>
  <w:num w:numId="3" w16cid:durableId="1998920988">
    <w:abstractNumId w:val="11"/>
  </w:num>
  <w:num w:numId="4" w16cid:durableId="2107917350">
    <w:abstractNumId w:val="20"/>
  </w:num>
  <w:num w:numId="5" w16cid:durableId="1278173899">
    <w:abstractNumId w:val="35"/>
  </w:num>
  <w:num w:numId="6" w16cid:durableId="772744216">
    <w:abstractNumId w:val="11"/>
    <w:lvlOverride w:ilvl="0">
      <w:startOverride w:val="3"/>
    </w:lvlOverride>
  </w:num>
  <w:num w:numId="7" w16cid:durableId="198513986">
    <w:abstractNumId w:val="7"/>
  </w:num>
  <w:num w:numId="8" w16cid:durableId="531193759">
    <w:abstractNumId w:val="36"/>
  </w:num>
  <w:num w:numId="9" w16cid:durableId="462432066">
    <w:abstractNumId w:val="36"/>
    <w:lvlOverride w:ilvl="0">
      <w:lvl w:ilvl="0" w:tplc="FD88023A">
        <w:start w:val="1"/>
        <w:numFmt w:val="decimal"/>
        <w:lvlText w:val="%1."/>
        <w:lvlJc w:val="left"/>
        <w:pPr>
          <w:ind w:left="35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7D2BC24">
        <w:start w:val="1"/>
        <w:numFmt w:val="decimal"/>
        <w:lvlText w:val="%2)"/>
        <w:lvlJc w:val="left"/>
        <w:pPr>
          <w:ind w:left="1077"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C642892">
        <w:start w:val="1"/>
        <w:numFmt w:val="decimal"/>
        <w:lvlText w:val="%3)"/>
        <w:lvlJc w:val="left"/>
        <w:pPr>
          <w:ind w:left="783"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4207020">
        <w:start w:val="1"/>
        <w:numFmt w:val="decimal"/>
        <w:lvlText w:val="%4."/>
        <w:lvlJc w:val="left"/>
        <w:pPr>
          <w:ind w:left="287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322327A">
        <w:start w:val="1"/>
        <w:numFmt w:val="lowerLetter"/>
        <w:lvlText w:val="%5."/>
        <w:lvlJc w:val="left"/>
        <w:pPr>
          <w:ind w:left="359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8EC6D66">
        <w:start w:val="1"/>
        <w:numFmt w:val="lowerRoman"/>
        <w:lvlText w:val="%6."/>
        <w:lvlJc w:val="left"/>
        <w:pPr>
          <w:ind w:left="4317"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67AEAEA">
        <w:start w:val="1"/>
        <w:numFmt w:val="decimal"/>
        <w:lvlText w:val="%7."/>
        <w:lvlJc w:val="left"/>
        <w:pPr>
          <w:ind w:left="503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34A9BC8">
        <w:start w:val="1"/>
        <w:numFmt w:val="lowerLetter"/>
        <w:lvlText w:val="%8."/>
        <w:lvlJc w:val="left"/>
        <w:pPr>
          <w:ind w:left="575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6F46590">
        <w:start w:val="1"/>
        <w:numFmt w:val="lowerRoman"/>
        <w:lvlText w:val="%9."/>
        <w:lvlJc w:val="left"/>
        <w:pPr>
          <w:ind w:left="6477"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0" w16cid:durableId="740447745">
    <w:abstractNumId w:val="36"/>
    <w:lvlOverride w:ilvl="0">
      <w:lvl w:ilvl="0" w:tplc="FD88023A">
        <w:start w:val="1"/>
        <w:numFmt w:val="decimal"/>
        <w:lvlText w:val="%1."/>
        <w:lvlJc w:val="left"/>
        <w:pPr>
          <w:tabs>
            <w:tab w:val="left" w:pos="360"/>
          </w:tabs>
          <w:ind w:left="35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tplc="A7D2BC24">
        <w:start w:val="1"/>
        <w:numFmt w:val="decimal"/>
        <w:lvlText w:val="%2)"/>
        <w:lvlJc w:val="left"/>
        <w:pPr>
          <w:tabs>
            <w:tab w:val="left" w:pos="360"/>
          </w:tabs>
          <w:ind w:left="1077" w:hanging="360"/>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tplc="4C642892">
        <w:start w:val="1"/>
        <w:numFmt w:val="decimal"/>
        <w:lvlText w:val="%3)"/>
        <w:lvlJc w:val="left"/>
        <w:pPr>
          <w:tabs>
            <w:tab w:val="left" w:pos="360"/>
          </w:tabs>
          <w:ind w:left="783"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tplc="D4207020">
        <w:start w:val="1"/>
        <w:numFmt w:val="decimal"/>
        <w:lvlText w:val="%4."/>
        <w:lvlJc w:val="left"/>
        <w:pPr>
          <w:tabs>
            <w:tab w:val="left" w:pos="360"/>
          </w:tabs>
          <w:ind w:left="287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tplc="E322327A">
        <w:start w:val="1"/>
        <w:numFmt w:val="lowerLetter"/>
        <w:lvlText w:val="%5."/>
        <w:lvlJc w:val="left"/>
        <w:pPr>
          <w:tabs>
            <w:tab w:val="left" w:pos="360"/>
          </w:tabs>
          <w:ind w:left="359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tplc="E8EC6D66">
        <w:start w:val="1"/>
        <w:numFmt w:val="lowerRoman"/>
        <w:lvlText w:val="%6."/>
        <w:lvlJc w:val="left"/>
        <w:pPr>
          <w:tabs>
            <w:tab w:val="left" w:pos="360"/>
          </w:tabs>
          <w:ind w:left="4317"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tplc="667AEAEA">
        <w:start w:val="1"/>
        <w:numFmt w:val="decimal"/>
        <w:lvlText w:val="%7."/>
        <w:lvlJc w:val="left"/>
        <w:pPr>
          <w:tabs>
            <w:tab w:val="left" w:pos="360"/>
          </w:tabs>
          <w:ind w:left="503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tplc="B34A9BC8">
        <w:start w:val="1"/>
        <w:numFmt w:val="lowerLetter"/>
        <w:lvlText w:val="%8."/>
        <w:lvlJc w:val="left"/>
        <w:pPr>
          <w:tabs>
            <w:tab w:val="left" w:pos="360"/>
          </w:tabs>
          <w:ind w:left="5757" w:hanging="35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tplc="B6F46590">
        <w:start w:val="1"/>
        <w:numFmt w:val="lowerRoman"/>
        <w:lvlText w:val="%9."/>
        <w:lvlJc w:val="left"/>
        <w:pPr>
          <w:tabs>
            <w:tab w:val="left" w:pos="360"/>
          </w:tabs>
          <w:ind w:left="6477" w:hanging="299"/>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1" w16cid:durableId="1367834582">
    <w:abstractNumId w:val="14"/>
  </w:num>
  <w:num w:numId="12" w16cid:durableId="306516343">
    <w:abstractNumId w:val="1"/>
  </w:num>
  <w:num w:numId="13" w16cid:durableId="367221719">
    <w:abstractNumId w:val="3"/>
  </w:num>
  <w:num w:numId="14" w16cid:durableId="297999894">
    <w:abstractNumId w:val="32"/>
  </w:num>
  <w:num w:numId="15" w16cid:durableId="1721398190">
    <w:abstractNumId w:val="32"/>
  </w:num>
  <w:num w:numId="16" w16cid:durableId="1014765011">
    <w:abstractNumId w:val="32"/>
    <w:lvlOverride w:ilvl="0">
      <w:lvl w:ilvl="0">
        <w:start w:val="1"/>
        <w:numFmt w:val="decimal"/>
        <w:lvlText w:val="%1."/>
        <w:lvlJc w:val="left"/>
        <w:pPr>
          <w:ind w:left="4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1">
      <w:lvl w:ilvl="1">
        <w:start w:val="1"/>
        <w:numFmt w:val="decimal"/>
        <w:lvlText w:val="%2)"/>
        <w:lvlJc w:val="left"/>
        <w:pPr>
          <w:ind w:left="1146" w:hanging="717"/>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2">
      <w:lvl w:ilvl="2">
        <w:start w:val="1"/>
        <w:numFmt w:val="decimal"/>
        <w:lvlText w:val="%3)"/>
        <w:lvlJc w:val="left"/>
        <w:pPr>
          <w:ind w:left="852"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3">
      <w:lvl w:ilvl="3">
        <w:start w:val="1"/>
        <w:numFmt w:val="decimal"/>
        <w:lvlText w:val="%4."/>
        <w:lvlJc w:val="left"/>
        <w:pPr>
          <w:ind w:left="294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4">
      <w:lvl w:ilvl="4">
        <w:start w:val="1"/>
        <w:numFmt w:val="lowerLetter"/>
        <w:lvlText w:val="%5."/>
        <w:lvlJc w:val="left"/>
        <w:pPr>
          <w:ind w:left="366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5">
      <w:lvl w:ilvl="5">
        <w:start w:val="1"/>
        <w:numFmt w:val="lowerRoman"/>
        <w:lvlText w:val="%6."/>
        <w:lvlJc w:val="left"/>
        <w:pPr>
          <w:ind w:left="4386" w:hanging="36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6">
      <w:lvl w:ilvl="6">
        <w:start w:val="1"/>
        <w:numFmt w:val="decimal"/>
        <w:lvlText w:val="%7."/>
        <w:lvlJc w:val="left"/>
        <w:pPr>
          <w:ind w:left="510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7">
      <w:lvl w:ilvl="7">
        <w:start w:val="1"/>
        <w:numFmt w:val="lowerLetter"/>
        <w:lvlText w:val="%8."/>
        <w:lvlJc w:val="left"/>
        <w:pPr>
          <w:ind w:left="5826" w:hanging="426"/>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lvlOverride w:ilvl="8">
      <w:lvl w:ilvl="8">
        <w:start w:val="1"/>
        <w:numFmt w:val="lowerRoman"/>
        <w:lvlText w:val="%9."/>
        <w:lvlJc w:val="left"/>
        <w:pPr>
          <w:ind w:left="6546" w:hanging="368"/>
        </w:pPr>
        <w:rPr>
          <w:rFonts w:ascii="Arial" w:eastAsia="Arial" w:hAnsi="Arial" w:cs="Arial"/>
          <w:b w:val="0"/>
          <w:bCs w:val="0"/>
          <w:i w:val="0"/>
          <w:iCs w:val="0"/>
          <w:caps w:val="0"/>
          <w:smallCaps w:val="0"/>
          <w:strike w:val="0"/>
          <w:dstrike w:val="0"/>
          <w:outline w:val="0"/>
          <w:emboss w:val="0"/>
          <w:imprint w:val="0"/>
          <w:spacing w:val="0"/>
          <w:w w:val="100"/>
          <w:kern w:val="0"/>
          <w:position w:val="0"/>
          <w:highlight w:val="none"/>
          <w:vertAlign w:val="baseline"/>
        </w:rPr>
      </w:lvl>
    </w:lvlOverride>
  </w:num>
  <w:num w:numId="17" w16cid:durableId="212355148">
    <w:abstractNumId w:val="2"/>
  </w:num>
  <w:num w:numId="18" w16cid:durableId="846481744">
    <w:abstractNumId w:val="17"/>
  </w:num>
  <w:num w:numId="19" w16cid:durableId="408308461">
    <w:abstractNumId w:val="30"/>
  </w:num>
  <w:num w:numId="20" w16cid:durableId="1293705913">
    <w:abstractNumId w:val="0"/>
  </w:num>
  <w:num w:numId="21" w16cid:durableId="1826050038">
    <w:abstractNumId w:val="0"/>
    <w:lvlOverride w:ilvl="0">
      <w:lvl w:ilvl="0" w:tplc="17C2D5FC">
        <w:start w:val="1"/>
        <w:numFmt w:val="decimal"/>
        <w:lvlText w:val="%1."/>
        <w:lvlJc w:val="left"/>
        <w:pPr>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24E6EDC">
        <w:start w:val="1"/>
        <w:numFmt w:val="decimal"/>
        <w:lvlText w:val="%2."/>
        <w:lvlJc w:val="left"/>
        <w:pPr>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4FE20CEA">
        <w:start w:val="1"/>
        <w:numFmt w:val="decimal"/>
        <w:lvlText w:val="%3."/>
        <w:lvlJc w:val="left"/>
        <w:pPr>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BAA62724">
        <w:start w:val="1"/>
        <w:numFmt w:val="decimal"/>
        <w:lvlText w:val="%4."/>
        <w:lvlJc w:val="left"/>
        <w:pPr>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19A42C7E">
        <w:start w:val="1"/>
        <w:numFmt w:val="decimal"/>
        <w:lvlText w:val="%5."/>
        <w:lvlJc w:val="left"/>
        <w:pPr>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3E689472">
        <w:start w:val="1"/>
        <w:numFmt w:val="decimal"/>
        <w:lvlText w:val="%6."/>
        <w:lvlJc w:val="left"/>
        <w:pPr>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5FD4DA40">
        <w:start w:val="1"/>
        <w:numFmt w:val="decimal"/>
        <w:lvlText w:val="%7."/>
        <w:lvlJc w:val="left"/>
        <w:pPr>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63B82500">
        <w:start w:val="1"/>
        <w:numFmt w:val="decimal"/>
        <w:lvlText w:val="%8."/>
        <w:lvlJc w:val="left"/>
        <w:pPr>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B8960C8C">
        <w:start w:val="1"/>
        <w:numFmt w:val="decimal"/>
        <w:lvlText w:val="%9."/>
        <w:lvlJc w:val="left"/>
        <w:pPr>
          <w:ind w:left="36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22" w16cid:durableId="1762948732">
    <w:abstractNumId w:val="39"/>
  </w:num>
  <w:num w:numId="23" w16cid:durableId="253394125">
    <w:abstractNumId w:val="6"/>
  </w:num>
  <w:num w:numId="24" w16cid:durableId="908342077">
    <w:abstractNumId w:val="31"/>
  </w:num>
  <w:num w:numId="25" w16cid:durableId="756440168">
    <w:abstractNumId w:val="12"/>
  </w:num>
  <w:num w:numId="26" w16cid:durableId="1170677139">
    <w:abstractNumId w:val="6"/>
    <w:lvlOverride w:ilvl="0">
      <w:startOverride w:val="7"/>
    </w:lvlOverride>
  </w:num>
  <w:num w:numId="27" w16cid:durableId="704601633">
    <w:abstractNumId w:val="34"/>
  </w:num>
  <w:num w:numId="28" w16cid:durableId="1423377464">
    <w:abstractNumId w:val="13"/>
  </w:num>
  <w:num w:numId="29" w16cid:durableId="518395394">
    <w:abstractNumId w:val="13"/>
    <w:lvlOverride w:ilvl="0">
      <w:lvl w:ilvl="0" w:tplc="268C2508">
        <w:start w:val="1"/>
        <w:numFmt w:val="decimal"/>
        <w:lvlText w:val="%1."/>
        <w:lvlJc w:val="left"/>
        <w:pPr>
          <w:tabs>
            <w:tab w:val="left" w:pos="720"/>
          </w:tabs>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101C4186">
        <w:start w:val="1"/>
        <w:numFmt w:val="lowerLetter"/>
        <w:lvlText w:val="%2)"/>
        <w:lvlJc w:val="left"/>
        <w:pPr>
          <w:tabs>
            <w:tab w:val="left" w:pos="720"/>
          </w:tabs>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356E1C4E">
        <w:start w:val="1"/>
        <w:numFmt w:val="upperLetter"/>
        <w:lvlText w:val="%3)"/>
        <w:lvlJc w:val="left"/>
        <w:pPr>
          <w:tabs>
            <w:tab w:val="left" w:pos="720"/>
          </w:tabs>
          <w:ind w:left="20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56EAAEC6">
        <w:start w:val="1"/>
        <w:numFmt w:val="decimal"/>
        <w:lvlText w:val="%4."/>
        <w:lvlJc w:val="left"/>
        <w:pPr>
          <w:tabs>
            <w:tab w:val="left" w:pos="720"/>
          </w:tabs>
          <w:ind w:left="25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6108F1C4">
        <w:start w:val="1"/>
        <w:numFmt w:val="lowerLetter"/>
        <w:lvlText w:val="%5."/>
        <w:lvlJc w:val="left"/>
        <w:pPr>
          <w:tabs>
            <w:tab w:val="left" w:pos="720"/>
          </w:tabs>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9BC45000">
        <w:start w:val="1"/>
        <w:numFmt w:val="lowerRoman"/>
        <w:lvlText w:val="%6."/>
        <w:lvlJc w:val="left"/>
        <w:pPr>
          <w:tabs>
            <w:tab w:val="left" w:pos="720"/>
          </w:tabs>
          <w:ind w:left="4026" w:hanging="368"/>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A7423E6C">
        <w:start w:val="1"/>
        <w:numFmt w:val="decimal"/>
        <w:lvlText w:val="%7."/>
        <w:lvlJc w:val="left"/>
        <w:pPr>
          <w:tabs>
            <w:tab w:val="left" w:pos="720"/>
          </w:tabs>
          <w:ind w:left="47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3A621856">
        <w:start w:val="1"/>
        <w:numFmt w:val="lowerLetter"/>
        <w:lvlText w:val="%8."/>
        <w:lvlJc w:val="left"/>
        <w:pPr>
          <w:tabs>
            <w:tab w:val="left" w:pos="720"/>
          </w:tabs>
          <w:ind w:left="54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01EACD5C">
        <w:start w:val="1"/>
        <w:numFmt w:val="lowerRoman"/>
        <w:lvlText w:val="%9."/>
        <w:lvlJc w:val="left"/>
        <w:pPr>
          <w:tabs>
            <w:tab w:val="left" w:pos="720"/>
          </w:tabs>
          <w:ind w:left="6186" w:hanging="368"/>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0" w16cid:durableId="499082515">
    <w:abstractNumId w:val="24"/>
  </w:num>
  <w:num w:numId="31" w16cid:durableId="2142729844">
    <w:abstractNumId w:val="22"/>
  </w:num>
  <w:num w:numId="32" w16cid:durableId="1383867827">
    <w:abstractNumId w:val="22"/>
    <w:lvlOverride w:ilvl="0">
      <w:lvl w:ilvl="0" w:tplc="0DD87548">
        <w:start w:val="1"/>
        <w:numFmt w:val="decimal"/>
        <w:lvlText w:val="%1."/>
        <w:lvlJc w:val="left"/>
        <w:pPr>
          <w:ind w:left="958" w:hanging="532"/>
        </w:pPr>
        <w:rPr>
          <w:rFonts w:hAnsi="Arial Unicode MS"/>
          <w:caps w:val="0"/>
          <w:smallCaps w:val="0"/>
          <w:strike w:val="0"/>
          <w:dstrike w:val="0"/>
          <w:outline w:val="0"/>
          <w:emboss w:val="0"/>
          <w:imprint w:val="0"/>
          <w:spacing w:val="0"/>
          <w:w w:val="100"/>
          <w:kern w:val="0"/>
          <w:position w:val="0"/>
          <w:sz w:val="36"/>
          <w:szCs w:val="36"/>
          <w:highlight w:val="none"/>
          <w:vertAlign w:val="baseline"/>
        </w:rPr>
      </w:lvl>
    </w:lvlOverride>
    <w:lvlOverride w:ilvl="1">
      <w:lvl w:ilvl="1" w:tplc="BC90535E">
        <w:start w:val="1"/>
        <w:numFmt w:val="decimal"/>
        <w:lvlText w:val="%2."/>
        <w:lvlJc w:val="left"/>
        <w:pPr>
          <w:ind w:left="4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38FE64">
        <w:start w:val="1"/>
        <w:numFmt w:val="lowerLetter"/>
        <w:lvlText w:val="%3."/>
        <w:lvlJc w:val="left"/>
        <w:pPr>
          <w:ind w:left="11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50C034">
        <w:start w:val="1"/>
        <w:numFmt w:val="upperLetter"/>
        <w:lvlText w:val="%4)"/>
        <w:lvlJc w:val="left"/>
        <w:pPr>
          <w:ind w:left="18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2F2DEFA">
        <w:start w:val="1"/>
        <w:numFmt w:val="upperLetter"/>
        <w:lvlText w:val="%5)"/>
        <w:lvlJc w:val="left"/>
        <w:pPr>
          <w:ind w:left="234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FC207DA">
        <w:start w:val="1"/>
        <w:numFmt w:val="upperLetter"/>
        <w:lvlText w:val="%6)"/>
        <w:lvlJc w:val="left"/>
        <w:pPr>
          <w:ind w:left="282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EAF7B6">
        <w:start w:val="1"/>
        <w:numFmt w:val="upperLetter"/>
        <w:lvlText w:val="%7)"/>
        <w:lvlJc w:val="left"/>
        <w:pPr>
          <w:ind w:left="330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E88682A">
        <w:start w:val="1"/>
        <w:numFmt w:val="upperLetter"/>
        <w:lvlText w:val="%8)"/>
        <w:lvlJc w:val="left"/>
        <w:pPr>
          <w:ind w:left="3786" w:hanging="426"/>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EB2D9DE">
        <w:start w:val="1"/>
        <w:numFmt w:val="upperLetter"/>
        <w:lvlText w:val="%9)"/>
        <w:lvlJc w:val="left"/>
        <w:pPr>
          <w:ind w:left="4266" w:hanging="426"/>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3" w16cid:durableId="1685941027">
    <w:abstractNumId w:val="22"/>
    <w:lvlOverride w:ilvl="0">
      <w:lvl w:ilvl="0" w:tplc="0DD87548">
        <w:start w:val="1"/>
        <w:numFmt w:val="decimal"/>
        <w:lvlText w:val="%1."/>
        <w:lvlJc w:val="left"/>
        <w:pPr>
          <w:ind w:left="958" w:hanging="532"/>
        </w:pPr>
        <w:rPr>
          <w:rFonts w:hAnsi="Arial Unicode MS"/>
          <w:caps w:val="0"/>
          <w:smallCaps w:val="0"/>
          <w:strike w:val="0"/>
          <w:dstrike w:val="0"/>
          <w:outline w:val="0"/>
          <w:emboss w:val="0"/>
          <w:imprint w:val="0"/>
          <w:spacing w:val="0"/>
          <w:w w:val="100"/>
          <w:kern w:val="0"/>
          <w:position w:val="0"/>
          <w:sz w:val="36"/>
          <w:szCs w:val="36"/>
          <w:highlight w:val="none"/>
          <w:vertAlign w:val="baseline"/>
        </w:rPr>
      </w:lvl>
    </w:lvlOverride>
    <w:lvlOverride w:ilvl="1">
      <w:lvl w:ilvl="1" w:tplc="BC90535E">
        <w:start w:val="1"/>
        <w:numFmt w:val="decimal"/>
        <w:lvlText w:val="%2."/>
        <w:lvlJc w:val="left"/>
        <w:pPr>
          <w:tabs>
            <w:tab w:val="left" w:pos="530"/>
            <w:tab w:val="left" w:pos="1440"/>
          </w:tabs>
          <w:ind w:left="42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A038FE64">
        <w:start w:val="1"/>
        <w:numFmt w:val="lowerLetter"/>
        <w:lvlText w:val="%3."/>
        <w:lvlJc w:val="left"/>
        <w:pPr>
          <w:tabs>
            <w:tab w:val="left" w:pos="530"/>
            <w:tab w:val="left" w:pos="1440"/>
          </w:tabs>
          <w:ind w:left="114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E250C034">
        <w:start w:val="1"/>
        <w:numFmt w:val="upperLetter"/>
        <w:lvlText w:val="%4)"/>
        <w:lvlJc w:val="left"/>
        <w:pPr>
          <w:tabs>
            <w:tab w:val="left" w:pos="530"/>
            <w:tab w:val="left" w:pos="1440"/>
          </w:tabs>
          <w:ind w:left="1866"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2F2DEFA">
        <w:start w:val="1"/>
        <w:numFmt w:val="upperLetter"/>
        <w:lvlText w:val="%5)"/>
        <w:lvlJc w:val="left"/>
        <w:pPr>
          <w:tabs>
            <w:tab w:val="left" w:pos="530"/>
            <w:tab w:val="left" w:pos="1440"/>
          </w:tabs>
          <w:ind w:left="2368"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BFC207DA">
        <w:start w:val="1"/>
        <w:numFmt w:val="upperLetter"/>
        <w:lvlText w:val="%6)"/>
        <w:lvlJc w:val="left"/>
        <w:pPr>
          <w:tabs>
            <w:tab w:val="left" w:pos="530"/>
            <w:tab w:val="left" w:pos="1440"/>
          </w:tabs>
          <w:ind w:left="287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B4EAF7B6">
        <w:start w:val="1"/>
        <w:numFmt w:val="upperLetter"/>
        <w:lvlText w:val="%7)"/>
        <w:lvlJc w:val="left"/>
        <w:pPr>
          <w:tabs>
            <w:tab w:val="left" w:pos="530"/>
            <w:tab w:val="left" w:pos="1440"/>
          </w:tabs>
          <w:ind w:left="3372"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8E88682A">
        <w:start w:val="1"/>
        <w:numFmt w:val="upperLetter"/>
        <w:lvlText w:val="%8)"/>
        <w:lvlJc w:val="left"/>
        <w:pPr>
          <w:tabs>
            <w:tab w:val="left" w:pos="530"/>
            <w:tab w:val="left" w:pos="1440"/>
          </w:tabs>
          <w:ind w:left="3874"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7EB2D9DE">
        <w:start w:val="1"/>
        <w:numFmt w:val="upperLetter"/>
        <w:lvlText w:val="%9)"/>
        <w:lvlJc w:val="left"/>
        <w:pPr>
          <w:tabs>
            <w:tab w:val="left" w:pos="530"/>
            <w:tab w:val="left" w:pos="1440"/>
          </w:tabs>
          <w:ind w:left="4376" w:hanging="360"/>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34" w16cid:durableId="2130465901">
    <w:abstractNumId w:val="15"/>
  </w:num>
  <w:num w:numId="35" w16cid:durableId="1533882213">
    <w:abstractNumId w:val="21"/>
  </w:num>
  <w:num w:numId="36" w16cid:durableId="416561331">
    <w:abstractNumId w:val="23"/>
  </w:num>
  <w:num w:numId="37" w16cid:durableId="769741636">
    <w:abstractNumId w:val="16"/>
  </w:num>
  <w:num w:numId="38" w16cid:durableId="303631430">
    <w:abstractNumId w:val="38"/>
  </w:num>
  <w:num w:numId="39" w16cid:durableId="174658105">
    <w:abstractNumId w:val="26"/>
  </w:num>
  <w:num w:numId="40" w16cid:durableId="1479029822">
    <w:abstractNumId w:val="26"/>
    <w:lvlOverride w:ilvl="0">
      <w:lvl w:ilvl="0" w:tplc="A5483A8E">
        <w:start w:val="1"/>
        <w:numFmt w:val="decimal"/>
        <w:lvlText w:val="%1."/>
        <w:lvlJc w:val="left"/>
        <w:pPr>
          <w:tabs>
            <w:tab w:val="left" w:pos="3402"/>
            <w:tab w:val="left" w:pos="3544"/>
            <w:tab w:val="left" w:pos="4536"/>
            <w:tab w:val="left" w:pos="4820"/>
            <w:tab w:val="left" w:pos="5387"/>
            <w:tab w:val="left" w:pos="5670"/>
            <w:tab w:val="left" w:pos="5812"/>
            <w:tab w:val="left" w:pos="7371"/>
          </w:tabs>
          <w:ind w:left="3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plc="E3C81D48">
        <w:start w:val="1"/>
        <w:numFmt w:val="decimal"/>
        <w:lvlText w:val="%2."/>
        <w:lvlJc w:val="left"/>
        <w:pPr>
          <w:tabs>
            <w:tab w:val="left" w:pos="3402"/>
            <w:tab w:val="left" w:pos="3544"/>
            <w:tab w:val="left" w:pos="4536"/>
            <w:tab w:val="left" w:pos="4820"/>
            <w:tab w:val="left" w:pos="5387"/>
            <w:tab w:val="left" w:pos="5670"/>
            <w:tab w:val="left" w:pos="5812"/>
            <w:tab w:val="left" w:pos="7371"/>
          </w:tabs>
          <w:ind w:left="10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plc="B440A5D4">
        <w:start w:val="1"/>
        <w:numFmt w:val="decimal"/>
        <w:lvlText w:val="%3."/>
        <w:lvlJc w:val="left"/>
        <w:pPr>
          <w:tabs>
            <w:tab w:val="left" w:pos="3402"/>
            <w:tab w:val="left" w:pos="3544"/>
            <w:tab w:val="left" w:pos="4536"/>
            <w:tab w:val="left" w:pos="4820"/>
            <w:tab w:val="left" w:pos="5387"/>
            <w:tab w:val="left" w:pos="5670"/>
            <w:tab w:val="left" w:pos="5812"/>
            <w:tab w:val="left" w:pos="7371"/>
          </w:tabs>
          <w:ind w:left="14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plc="2C96F36C">
        <w:start w:val="1"/>
        <w:numFmt w:val="decimal"/>
        <w:lvlText w:val="%4."/>
        <w:lvlJc w:val="left"/>
        <w:pPr>
          <w:tabs>
            <w:tab w:val="left" w:pos="3402"/>
            <w:tab w:val="left" w:pos="3544"/>
            <w:tab w:val="left" w:pos="4536"/>
            <w:tab w:val="left" w:pos="4820"/>
            <w:tab w:val="left" w:pos="5387"/>
            <w:tab w:val="left" w:pos="5670"/>
            <w:tab w:val="left" w:pos="5812"/>
            <w:tab w:val="left" w:pos="7371"/>
          </w:tabs>
          <w:ind w:left="180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plc="3ABA6D92">
        <w:start w:val="1"/>
        <w:numFmt w:val="decimal"/>
        <w:lvlText w:val="%5."/>
        <w:lvlJc w:val="left"/>
        <w:pPr>
          <w:tabs>
            <w:tab w:val="left" w:pos="3402"/>
            <w:tab w:val="left" w:pos="3544"/>
            <w:tab w:val="left" w:pos="4536"/>
            <w:tab w:val="left" w:pos="4820"/>
            <w:tab w:val="left" w:pos="5387"/>
            <w:tab w:val="left" w:pos="5670"/>
            <w:tab w:val="left" w:pos="5812"/>
            <w:tab w:val="left" w:pos="7371"/>
          </w:tabs>
          <w:ind w:left="216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plc="DA56A622">
        <w:start w:val="1"/>
        <w:numFmt w:val="decimal"/>
        <w:lvlText w:val="%6."/>
        <w:lvlJc w:val="left"/>
        <w:pPr>
          <w:tabs>
            <w:tab w:val="left" w:pos="3402"/>
            <w:tab w:val="left" w:pos="3544"/>
            <w:tab w:val="left" w:pos="4536"/>
            <w:tab w:val="left" w:pos="4820"/>
            <w:tab w:val="left" w:pos="5387"/>
            <w:tab w:val="left" w:pos="5670"/>
            <w:tab w:val="left" w:pos="5812"/>
            <w:tab w:val="left" w:pos="7371"/>
          </w:tabs>
          <w:ind w:left="252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plc="F06E6320">
        <w:start w:val="1"/>
        <w:numFmt w:val="decimal"/>
        <w:lvlText w:val="%7."/>
        <w:lvlJc w:val="left"/>
        <w:pPr>
          <w:tabs>
            <w:tab w:val="left" w:pos="3402"/>
            <w:tab w:val="left" w:pos="3544"/>
            <w:tab w:val="left" w:pos="4536"/>
            <w:tab w:val="left" w:pos="4820"/>
            <w:tab w:val="left" w:pos="5387"/>
            <w:tab w:val="left" w:pos="5670"/>
            <w:tab w:val="left" w:pos="5812"/>
            <w:tab w:val="left" w:pos="7371"/>
          </w:tabs>
          <w:ind w:left="288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plc="57887882">
        <w:start w:val="1"/>
        <w:numFmt w:val="decimal"/>
        <w:lvlText w:val="%8."/>
        <w:lvlJc w:val="left"/>
        <w:pPr>
          <w:tabs>
            <w:tab w:val="left" w:pos="3402"/>
            <w:tab w:val="left" w:pos="3544"/>
            <w:tab w:val="left" w:pos="4536"/>
            <w:tab w:val="left" w:pos="4820"/>
            <w:tab w:val="left" w:pos="5387"/>
            <w:tab w:val="left" w:pos="5670"/>
            <w:tab w:val="left" w:pos="5812"/>
            <w:tab w:val="left" w:pos="7371"/>
          </w:tabs>
          <w:ind w:left="3240" w:hanging="360"/>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plc="9C8E98BC">
        <w:start w:val="1"/>
        <w:numFmt w:val="decimal"/>
        <w:suff w:val="nothing"/>
        <w:lvlText w:val="%9."/>
        <w:lvlJc w:val="left"/>
        <w:pPr>
          <w:tabs>
            <w:tab w:val="left" w:pos="3402"/>
            <w:tab w:val="left" w:pos="3544"/>
            <w:tab w:val="left" w:pos="4536"/>
            <w:tab w:val="left" w:pos="4820"/>
            <w:tab w:val="left" w:pos="5387"/>
            <w:tab w:val="left" w:pos="5670"/>
            <w:tab w:val="left" w:pos="5812"/>
            <w:tab w:val="left" w:pos="7371"/>
          </w:tabs>
          <w:ind w:left="3362" w:hanging="122"/>
        </w:pPr>
        <w:rPr>
          <w:rFonts w:hAnsi="Arial Unicode MS"/>
          <w:caps w:val="0"/>
          <w:smallCaps w:val="0"/>
          <w:strike w:val="0"/>
          <w:dstrike w:val="0"/>
          <w:outline w:val="0"/>
          <w:emboss w:val="0"/>
          <w:imprint w:val="0"/>
          <w:spacing w:val="0"/>
          <w:w w:val="100"/>
          <w:kern w:val="0"/>
          <w:position w:val="0"/>
          <w:highlight w:val="none"/>
          <w:vertAlign w:val="baseline"/>
        </w:rPr>
      </w:lvl>
    </w:lvlOverride>
  </w:num>
  <w:num w:numId="41" w16cid:durableId="192617136">
    <w:abstractNumId w:val="33"/>
  </w:num>
  <w:num w:numId="42" w16cid:durableId="798449128">
    <w:abstractNumId w:val="8"/>
  </w:num>
  <w:num w:numId="43" w16cid:durableId="404768627">
    <w:abstractNumId w:val="29"/>
  </w:num>
  <w:num w:numId="44" w16cid:durableId="2024086946">
    <w:abstractNumId w:val="5"/>
  </w:num>
  <w:num w:numId="45" w16cid:durableId="356126265">
    <w:abstractNumId w:val="4"/>
  </w:num>
  <w:num w:numId="46" w16cid:durableId="1790850657">
    <w:abstractNumId w:val="27"/>
  </w:num>
  <w:num w:numId="47" w16cid:durableId="109663167">
    <w:abstractNumId w:val="10"/>
  </w:num>
  <w:num w:numId="48" w16cid:durableId="1464232604">
    <w:abstractNumId w:val="9"/>
  </w:num>
  <w:num w:numId="49" w16cid:durableId="233856883">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0" w16cid:durableId="807742783">
    <w:abstractNumId w:val="18"/>
  </w:num>
  <w:num w:numId="51" w16cid:durableId="1061707262">
    <w:abstractNumId w:val="25"/>
  </w:num>
  <w:num w:numId="52" w16cid:durableId="2009675809">
    <w:abstractNumId w:val="19"/>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00764"/>
    <w:rsid w:val="00000764"/>
    <w:rsid w:val="0000383E"/>
    <w:rsid w:val="0000632D"/>
    <w:rsid w:val="00035F0B"/>
    <w:rsid w:val="00042ACC"/>
    <w:rsid w:val="00052FD9"/>
    <w:rsid w:val="00071711"/>
    <w:rsid w:val="00072237"/>
    <w:rsid w:val="00074361"/>
    <w:rsid w:val="0009743A"/>
    <w:rsid w:val="000A5F88"/>
    <w:rsid w:val="000B53FD"/>
    <w:rsid w:val="000C4AE2"/>
    <w:rsid w:val="000D0326"/>
    <w:rsid w:val="000D2A23"/>
    <w:rsid w:val="000D3804"/>
    <w:rsid w:val="000F0257"/>
    <w:rsid w:val="0011311A"/>
    <w:rsid w:val="00116DD6"/>
    <w:rsid w:val="00137771"/>
    <w:rsid w:val="00157EF5"/>
    <w:rsid w:val="00174984"/>
    <w:rsid w:val="00177DEB"/>
    <w:rsid w:val="001D44D8"/>
    <w:rsid w:val="001E35AA"/>
    <w:rsid w:val="001E3AC8"/>
    <w:rsid w:val="001E5F73"/>
    <w:rsid w:val="001F4AB3"/>
    <w:rsid w:val="002026AE"/>
    <w:rsid w:val="00216F5C"/>
    <w:rsid w:val="00217105"/>
    <w:rsid w:val="00236E2B"/>
    <w:rsid w:val="0025423E"/>
    <w:rsid w:val="0026194F"/>
    <w:rsid w:val="0028319B"/>
    <w:rsid w:val="002904A4"/>
    <w:rsid w:val="002C053C"/>
    <w:rsid w:val="002C415C"/>
    <w:rsid w:val="002C6C45"/>
    <w:rsid w:val="002D69B2"/>
    <w:rsid w:val="002D78FE"/>
    <w:rsid w:val="00326A47"/>
    <w:rsid w:val="00332443"/>
    <w:rsid w:val="00341186"/>
    <w:rsid w:val="00361FA2"/>
    <w:rsid w:val="00392A5D"/>
    <w:rsid w:val="003A3D36"/>
    <w:rsid w:val="003C5BC4"/>
    <w:rsid w:val="00417B43"/>
    <w:rsid w:val="00423519"/>
    <w:rsid w:val="00434A8A"/>
    <w:rsid w:val="00446255"/>
    <w:rsid w:val="00453C14"/>
    <w:rsid w:val="00457D64"/>
    <w:rsid w:val="00475937"/>
    <w:rsid w:val="0048542A"/>
    <w:rsid w:val="004A07A8"/>
    <w:rsid w:val="004B75ED"/>
    <w:rsid w:val="004D7C9C"/>
    <w:rsid w:val="004E08D6"/>
    <w:rsid w:val="004F5A36"/>
    <w:rsid w:val="00503A36"/>
    <w:rsid w:val="0054572F"/>
    <w:rsid w:val="00584331"/>
    <w:rsid w:val="005964C8"/>
    <w:rsid w:val="005C5654"/>
    <w:rsid w:val="005E4340"/>
    <w:rsid w:val="005F52E3"/>
    <w:rsid w:val="00620831"/>
    <w:rsid w:val="00625E44"/>
    <w:rsid w:val="0062671E"/>
    <w:rsid w:val="0065682D"/>
    <w:rsid w:val="00662AF6"/>
    <w:rsid w:val="00663DE0"/>
    <w:rsid w:val="00685590"/>
    <w:rsid w:val="006C5E7D"/>
    <w:rsid w:val="006D3609"/>
    <w:rsid w:val="006E77EE"/>
    <w:rsid w:val="006E7EB7"/>
    <w:rsid w:val="00704327"/>
    <w:rsid w:val="0071115B"/>
    <w:rsid w:val="00750FCF"/>
    <w:rsid w:val="0075527F"/>
    <w:rsid w:val="007707A8"/>
    <w:rsid w:val="00780210"/>
    <w:rsid w:val="007A1FD7"/>
    <w:rsid w:val="007B6E85"/>
    <w:rsid w:val="007B6FAB"/>
    <w:rsid w:val="007E0795"/>
    <w:rsid w:val="007E1A18"/>
    <w:rsid w:val="007E67C7"/>
    <w:rsid w:val="007F063D"/>
    <w:rsid w:val="007F1905"/>
    <w:rsid w:val="007F3E40"/>
    <w:rsid w:val="008561D7"/>
    <w:rsid w:val="00867ECD"/>
    <w:rsid w:val="00873576"/>
    <w:rsid w:val="00887EFC"/>
    <w:rsid w:val="008C26D2"/>
    <w:rsid w:val="008F60C1"/>
    <w:rsid w:val="009135AB"/>
    <w:rsid w:val="009223FC"/>
    <w:rsid w:val="00926C4D"/>
    <w:rsid w:val="00927304"/>
    <w:rsid w:val="00935612"/>
    <w:rsid w:val="00942B11"/>
    <w:rsid w:val="00951BF7"/>
    <w:rsid w:val="00980E28"/>
    <w:rsid w:val="00980F3D"/>
    <w:rsid w:val="00984FB2"/>
    <w:rsid w:val="0098614D"/>
    <w:rsid w:val="00987AF6"/>
    <w:rsid w:val="00995646"/>
    <w:rsid w:val="009A7E45"/>
    <w:rsid w:val="009B3D33"/>
    <w:rsid w:val="009C2793"/>
    <w:rsid w:val="009C539E"/>
    <w:rsid w:val="009E22F6"/>
    <w:rsid w:val="00A03F3F"/>
    <w:rsid w:val="00A11DD4"/>
    <w:rsid w:val="00A24679"/>
    <w:rsid w:val="00A417D1"/>
    <w:rsid w:val="00A42197"/>
    <w:rsid w:val="00A667E2"/>
    <w:rsid w:val="00A744FC"/>
    <w:rsid w:val="00A93FD1"/>
    <w:rsid w:val="00AA27B0"/>
    <w:rsid w:val="00AA2FFA"/>
    <w:rsid w:val="00AB3316"/>
    <w:rsid w:val="00AC7441"/>
    <w:rsid w:val="00AD7B53"/>
    <w:rsid w:val="00AE4132"/>
    <w:rsid w:val="00B24B04"/>
    <w:rsid w:val="00B45B15"/>
    <w:rsid w:val="00B565A0"/>
    <w:rsid w:val="00B609D4"/>
    <w:rsid w:val="00B7100F"/>
    <w:rsid w:val="00B734F9"/>
    <w:rsid w:val="00B82503"/>
    <w:rsid w:val="00B8664F"/>
    <w:rsid w:val="00B874BA"/>
    <w:rsid w:val="00B970EF"/>
    <w:rsid w:val="00BA3943"/>
    <w:rsid w:val="00BD5A1F"/>
    <w:rsid w:val="00BD7A7D"/>
    <w:rsid w:val="00BE0E8D"/>
    <w:rsid w:val="00BE2304"/>
    <w:rsid w:val="00C00F3D"/>
    <w:rsid w:val="00C156A1"/>
    <w:rsid w:val="00C2360E"/>
    <w:rsid w:val="00C3540B"/>
    <w:rsid w:val="00C632FA"/>
    <w:rsid w:val="00C77EF2"/>
    <w:rsid w:val="00CC24A0"/>
    <w:rsid w:val="00CC3B45"/>
    <w:rsid w:val="00CD1076"/>
    <w:rsid w:val="00CD50D4"/>
    <w:rsid w:val="00CF4102"/>
    <w:rsid w:val="00D226E9"/>
    <w:rsid w:val="00DA17D1"/>
    <w:rsid w:val="00DC4D6B"/>
    <w:rsid w:val="00DD333C"/>
    <w:rsid w:val="00DD42E7"/>
    <w:rsid w:val="00DE74F9"/>
    <w:rsid w:val="00E00A9B"/>
    <w:rsid w:val="00E02EB6"/>
    <w:rsid w:val="00E0541B"/>
    <w:rsid w:val="00E104B0"/>
    <w:rsid w:val="00E23C11"/>
    <w:rsid w:val="00E24DED"/>
    <w:rsid w:val="00E650BE"/>
    <w:rsid w:val="00E70F2C"/>
    <w:rsid w:val="00EA6C9C"/>
    <w:rsid w:val="00EB3F78"/>
    <w:rsid w:val="00F10ABB"/>
    <w:rsid w:val="00F133F5"/>
    <w:rsid w:val="00F235B4"/>
    <w:rsid w:val="00F33989"/>
    <w:rsid w:val="00F56091"/>
    <w:rsid w:val="00F75DA4"/>
    <w:rsid w:val="00FA1B1D"/>
    <w:rsid w:val="00FB0441"/>
    <w:rsid w:val="00FB3210"/>
    <w:rsid w:val="00FB72B1"/>
    <w:rsid w:val="00FD431F"/>
    <w:rsid w:val="00FE7E1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00F3C7"/>
  <w15:docId w15:val="{3083E94E-59B5-4C36-BB58-18C00C1899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7357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Odwoaniedokomentarza">
    <w:name w:val="annotation reference"/>
    <w:basedOn w:val="Domylnaczcionkaakapitu"/>
    <w:uiPriority w:val="99"/>
    <w:semiHidden/>
    <w:unhideWhenUsed/>
    <w:rsid w:val="009E22F6"/>
    <w:rPr>
      <w:sz w:val="16"/>
      <w:szCs w:val="16"/>
    </w:rPr>
  </w:style>
  <w:style w:type="paragraph" w:styleId="Tekstkomentarza">
    <w:name w:val="annotation text"/>
    <w:basedOn w:val="Normalny"/>
    <w:link w:val="TekstkomentarzaZnak"/>
    <w:uiPriority w:val="99"/>
    <w:unhideWhenUsed/>
    <w:rsid w:val="009E22F6"/>
    <w:pPr>
      <w:spacing w:line="240" w:lineRule="auto"/>
    </w:pPr>
    <w:rPr>
      <w:sz w:val="20"/>
      <w:szCs w:val="20"/>
    </w:rPr>
  </w:style>
  <w:style w:type="character" w:customStyle="1" w:styleId="TekstkomentarzaZnak">
    <w:name w:val="Tekst komentarza Znak"/>
    <w:basedOn w:val="Domylnaczcionkaakapitu"/>
    <w:link w:val="Tekstkomentarza"/>
    <w:uiPriority w:val="99"/>
    <w:rsid w:val="009E22F6"/>
    <w:rPr>
      <w:sz w:val="20"/>
      <w:szCs w:val="20"/>
    </w:rPr>
  </w:style>
  <w:style w:type="paragraph" w:styleId="Tematkomentarza">
    <w:name w:val="annotation subject"/>
    <w:basedOn w:val="Tekstkomentarza"/>
    <w:next w:val="Tekstkomentarza"/>
    <w:link w:val="TematkomentarzaZnak"/>
    <w:uiPriority w:val="99"/>
    <w:semiHidden/>
    <w:unhideWhenUsed/>
    <w:rsid w:val="009E22F6"/>
    <w:rPr>
      <w:b/>
      <w:bCs/>
    </w:rPr>
  </w:style>
  <w:style w:type="character" w:customStyle="1" w:styleId="TematkomentarzaZnak">
    <w:name w:val="Temat komentarza Znak"/>
    <w:basedOn w:val="TekstkomentarzaZnak"/>
    <w:link w:val="Tematkomentarza"/>
    <w:uiPriority w:val="99"/>
    <w:semiHidden/>
    <w:rsid w:val="009E22F6"/>
    <w:rPr>
      <w:b/>
      <w:bCs/>
      <w:sz w:val="20"/>
      <w:szCs w:val="20"/>
    </w:rPr>
  </w:style>
  <w:style w:type="paragraph" w:styleId="Tekstdymka">
    <w:name w:val="Balloon Text"/>
    <w:basedOn w:val="Normalny"/>
    <w:link w:val="TekstdymkaZnak"/>
    <w:uiPriority w:val="99"/>
    <w:semiHidden/>
    <w:unhideWhenUsed/>
    <w:rsid w:val="009E22F6"/>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9E22F6"/>
    <w:rPr>
      <w:rFonts w:ascii="Tahoma" w:hAnsi="Tahoma" w:cs="Tahoma"/>
      <w:sz w:val="16"/>
      <w:szCs w:val="16"/>
    </w:rPr>
  </w:style>
  <w:style w:type="paragraph" w:styleId="Akapitzlist">
    <w:name w:val="List Paragraph"/>
    <w:aliases w:val="Podsis rysunku,Akapit z listą numerowaną,lp1,Bullet List,FooterText,numbered,Paragraphe de liste1,Bulletr List Paragraph,列出段落,列出段落1,List Paragraph21,Listeafsnit1,Parágrafo da Lista1,Párrafo de lista1,リスト段落1,Bullet list,List Paragraph11,L1"/>
    <w:basedOn w:val="Normalny"/>
    <w:link w:val="AkapitzlistZnak"/>
    <w:uiPriority w:val="34"/>
    <w:qFormat/>
    <w:rsid w:val="002C053C"/>
    <w:pPr>
      <w:ind w:left="720"/>
      <w:contextualSpacing/>
    </w:pPr>
  </w:style>
  <w:style w:type="character" w:customStyle="1" w:styleId="AkapitzlistZnak">
    <w:name w:val="Akapit z listą Znak"/>
    <w:aliases w:val="Podsis rysunku Znak,Akapit z listą numerowaną Znak,lp1 Znak,Bullet List Znak,FooterText Znak,numbered Znak,Paragraphe de liste1 Znak,Bulletr List Paragraph Znak,列出段落 Znak,列出段落1 Znak,List Paragraph21 Znak,Listeafsnit1 Znak,リスト段落1 Znak"/>
    <w:link w:val="Akapitzlist"/>
    <w:uiPriority w:val="34"/>
    <w:qFormat/>
    <w:locked/>
    <w:rsid w:val="00F56091"/>
  </w:style>
  <w:style w:type="paragraph" w:customStyle="1" w:styleId="Default">
    <w:name w:val="Default"/>
    <w:rsid w:val="0025423E"/>
    <w:pPr>
      <w:autoSpaceDE w:val="0"/>
      <w:autoSpaceDN w:val="0"/>
      <w:adjustRightInd w:val="0"/>
      <w:spacing w:after="0" w:line="240" w:lineRule="auto"/>
    </w:pPr>
    <w:rPr>
      <w:rFonts w:ascii="Times New Roman" w:hAnsi="Times New Roman" w:cs="Times New Roman"/>
      <w:color w:val="000000"/>
      <w:sz w:val="24"/>
      <w:szCs w:val="24"/>
    </w:rPr>
  </w:style>
  <w:style w:type="numbering" w:customStyle="1" w:styleId="Zaimportowanystyl1">
    <w:name w:val="Zaimportowany styl 1"/>
    <w:rsid w:val="00DA17D1"/>
    <w:pPr>
      <w:numPr>
        <w:numId w:val="2"/>
      </w:numPr>
    </w:pPr>
  </w:style>
  <w:style w:type="numbering" w:customStyle="1" w:styleId="Zaimportowanystyl2">
    <w:name w:val="Zaimportowany styl 2"/>
    <w:rsid w:val="00DA17D1"/>
    <w:pPr>
      <w:numPr>
        <w:numId w:val="4"/>
      </w:numPr>
    </w:pPr>
  </w:style>
  <w:style w:type="numbering" w:customStyle="1" w:styleId="Zaimportowanystyl3">
    <w:name w:val="Zaimportowany styl 3"/>
    <w:rsid w:val="00DA17D1"/>
    <w:pPr>
      <w:numPr>
        <w:numId w:val="7"/>
      </w:numPr>
    </w:pPr>
  </w:style>
  <w:style w:type="numbering" w:customStyle="1" w:styleId="Zaimportowanystyl4">
    <w:name w:val="Zaimportowany styl 4"/>
    <w:rsid w:val="00DA17D1"/>
    <w:pPr>
      <w:numPr>
        <w:numId w:val="11"/>
      </w:numPr>
    </w:pPr>
  </w:style>
  <w:style w:type="numbering" w:customStyle="1" w:styleId="Zaimportowanystyl5">
    <w:name w:val="Zaimportowany styl 5"/>
    <w:rsid w:val="00DA17D1"/>
    <w:pPr>
      <w:numPr>
        <w:numId w:val="13"/>
      </w:numPr>
    </w:pPr>
  </w:style>
  <w:style w:type="numbering" w:customStyle="1" w:styleId="Zaimportowanystyl6">
    <w:name w:val="Zaimportowany styl 6"/>
    <w:rsid w:val="00DA17D1"/>
    <w:pPr>
      <w:numPr>
        <w:numId w:val="17"/>
      </w:numPr>
    </w:pPr>
  </w:style>
  <w:style w:type="numbering" w:customStyle="1" w:styleId="Zaimportowanystyl7">
    <w:name w:val="Zaimportowany styl 7"/>
    <w:rsid w:val="00DA17D1"/>
    <w:pPr>
      <w:numPr>
        <w:numId w:val="19"/>
      </w:numPr>
    </w:pPr>
  </w:style>
  <w:style w:type="numbering" w:customStyle="1" w:styleId="Zaimportowanystyl9">
    <w:name w:val="Zaimportowany styl 9"/>
    <w:rsid w:val="00DA17D1"/>
    <w:pPr>
      <w:numPr>
        <w:numId w:val="22"/>
      </w:numPr>
    </w:pPr>
  </w:style>
  <w:style w:type="numbering" w:customStyle="1" w:styleId="Zaimportowanystyl10">
    <w:name w:val="Zaimportowany styl 10"/>
    <w:rsid w:val="00DA17D1"/>
    <w:pPr>
      <w:numPr>
        <w:numId w:val="24"/>
      </w:numPr>
    </w:pPr>
  </w:style>
  <w:style w:type="numbering" w:customStyle="1" w:styleId="Zaimportowanystyl11">
    <w:name w:val="Zaimportowany styl 11"/>
    <w:rsid w:val="00DA17D1"/>
    <w:pPr>
      <w:numPr>
        <w:numId w:val="27"/>
      </w:numPr>
    </w:pPr>
  </w:style>
  <w:style w:type="numbering" w:customStyle="1" w:styleId="Zaimportowanystyl12">
    <w:name w:val="Zaimportowany styl 12"/>
    <w:rsid w:val="00DA17D1"/>
    <w:pPr>
      <w:numPr>
        <w:numId w:val="30"/>
      </w:numPr>
    </w:pPr>
  </w:style>
  <w:style w:type="numbering" w:customStyle="1" w:styleId="Zaimportowanystyl14">
    <w:name w:val="Zaimportowany styl 14"/>
    <w:rsid w:val="00DA17D1"/>
    <w:pPr>
      <w:numPr>
        <w:numId w:val="34"/>
      </w:numPr>
    </w:pPr>
  </w:style>
  <w:style w:type="numbering" w:customStyle="1" w:styleId="Zaimportowanystyl16">
    <w:name w:val="Zaimportowany styl 16"/>
    <w:rsid w:val="00DA17D1"/>
    <w:pPr>
      <w:numPr>
        <w:numId w:val="36"/>
      </w:numPr>
    </w:pPr>
  </w:style>
  <w:style w:type="numbering" w:customStyle="1" w:styleId="Zaimportowanystyl17">
    <w:name w:val="Zaimportowany styl 17"/>
    <w:rsid w:val="00DA17D1"/>
    <w:pPr>
      <w:numPr>
        <w:numId w:val="38"/>
      </w:numPr>
    </w:pPr>
  </w:style>
  <w:style w:type="numbering" w:customStyle="1" w:styleId="Zaimportowanystyl20">
    <w:name w:val="Zaimportowany styl 20"/>
    <w:rsid w:val="00DA17D1"/>
    <w:pPr>
      <w:numPr>
        <w:numId w:val="41"/>
      </w:numPr>
    </w:pPr>
  </w:style>
  <w:style w:type="numbering" w:customStyle="1" w:styleId="Zaimportowanystyl21">
    <w:name w:val="Zaimportowany styl 21"/>
    <w:rsid w:val="00DA17D1"/>
    <w:pPr>
      <w:numPr>
        <w:numId w:val="43"/>
      </w:numPr>
    </w:pPr>
  </w:style>
  <w:style w:type="numbering" w:customStyle="1" w:styleId="Zaimportowanystyl22">
    <w:name w:val="Zaimportowany styl 22"/>
    <w:rsid w:val="00DA17D1"/>
    <w:pPr>
      <w:numPr>
        <w:numId w:val="45"/>
      </w:numPr>
    </w:pPr>
  </w:style>
  <w:style w:type="paragraph" w:styleId="Nagwek">
    <w:name w:val="header"/>
    <w:basedOn w:val="Normalny"/>
    <w:link w:val="NagwekZnak"/>
    <w:uiPriority w:val="99"/>
    <w:unhideWhenUsed/>
    <w:rsid w:val="00C3540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C3540B"/>
  </w:style>
  <w:style w:type="paragraph" w:styleId="Stopka">
    <w:name w:val="footer"/>
    <w:basedOn w:val="Normalny"/>
    <w:link w:val="StopkaZnak"/>
    <w:uiPriority w:val="99"/>
    <w:unhideWhenUsed/>
    <w:rsid w:val="00C3540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C3540B"/>
  </w:style>
  <w:style w:type="paragraph" w:styleId="Poprawka">
    <w:name w:val="Revision"/>
    <w:hidden/>
    <w:uiPriority w:val="99"/>
    <w:semiHidden/>
    <w:rsid w:val="00584331"/>
    <w:pPr>
      <w:spacing w:after="0" w:line="240" w:lineRule="auto"/>
    </w:pPr>
  </w:style>
  <w:style w:type="character" w:styleId="Hipercze">
    <w:name w:val="Hyperlink"/>
    <w:basedOn w:val="Domylnaczcionkaakapitu"/>
    <w:uiPriority w:val="99"/>
    <w:unhideWhenUsed/>
    <w:rsid w:val="00926C4D"/>
    <w:rPr>
      <w:color w:val="0563C1" w:themeColor="hyperlink"/>
      <w:u w:val="single"/>
    </w:rPr>
  </w:style>
  <w:style w:type="character" w:styleId="Nierozpoznanawzmianka">
    <w:name w:val="Unresolved Mention"/>
    <w:basedOn w:val="Domylnaczcionkaakapitu"/>
    <w:uiPriority w:val="99"/>
    <w:semiHidden/>
    <w:unhideWhenUsed/>
    <w:rsid w:val="00926C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przetargi@teatropole.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170</TotalTime>
  <Pages>10</Pages>
  <Words>5181</Words>
  <Characters>31091</Characters>
  <Application>Microsoft Office Word</Application>
  <DocSecurity>0</DocSecurity>
  <Lines>259</Lines>
  <Paragraphs>72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Slezak</dc:creator>
  <cp:lastModifiedBy>Marta Ślęzak</cp:lastModifiedBy>
  <cp:revision>21</cp:revision>
  <cp:lastPrinted>2023-04-03T11:56:00Z</cp:lastPrinted>
  <dcterms:created xsi:type="dcterms:W3CDTF">2023-10-06T09:40:00Z</dcterms:created>
  <dcterms:modified xsi:type="dcterms:W3CDTF">2024-11-05T14:19:00Z</dcterms:modified>
</cp:coreProperties>
</file>