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AB" w:rsidRPr="0055592B" w:rsidRDefault="00F538F0" w:rsidP="005411AB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</w:rPr>
      </w:pPr>
      <w:r w:rsidRPr="001E608B">
        <w:rPr>
          <w:rFonts w:ascii="Arial Narrow" w:hAnsi="Arial Narrow" w:cs="Arial"/>
          <w:b/>
        </w:rPr>
        <w:t>Nr postępowania: MWK</w:t>
      </w:r>
      <w:r w:rsidR="00F629D1" w:rsidRPr="001E608B">
        <w:rPr>
          <w:rFonts w:ascii="Arial Narrow" w:hAnsi="Arial Narrow" w:cs="Arial"/>
          <w:b/>
        </w:rPr>
        <w:t>.DIZ.271.</w:t>
      </w:r>
      <w:r w:rsidR="00F65D16">
        <w:rPr>
          <w:rFonts w:ascii="Arial Narrow" w:hAnsi="Arial Narrow" w:cs="Arial"/>
          <w:b/>
        </w:rPr>
        <w:t>18</w:t>
      </w:r>
      <w:r w:rsidR="00656A9C">
        <w:rPr>
          <w:rFonts w:ascii="Arial Narrow" w:hAnsi="Arial Narrow" w:cs="Arial"/>
          <w:b/>
        </w:rPr>
        <w:t>.2024</w:t>
      </w:r>
      <w:r w:rsidR="005411AB" w:rsidRPr="0055592B">
        <w:rPr>
          <w:rFonts w:ascii="Arial Narrow" w:hAnsi="Arial Narrow" w:cs="Arial"/>
          <w:b/>
        </w:rPr>
        <w:tab/>
      </w:r>
    </w:p>
    <w:p w:rsidR="005411AB" w:rsidRPr="00C64F4C" w:rsidRDefault="00C64F4C" w:rsidP="00C64F4C">
      <w:pPr>
        <w:tabs>
          <w:tab w:val="left" w:pos="3855"/>
          <w:tab w:val="left" w:pos="7185"/>
          <w:tab w:val="right" w:pos="9072"/>
        </w:tabs>
        <w:spacing w:line="36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Załącznik N</w:t>
      </w:r>
      <w:r w:rsidR="006B2304">
        <w:rPr>
          <w:rFonts w:ascii="Arial Narrow" w:hAnsi="Arial Narrow" w:cs="Arial"/>
          <w:b/>
        </w:rPr>
        <w:t xml:space="preserve">r </w:t>
      </w:r>
      <w:r w:rsidR="007E6653">
        <w:rPr>
          <w:rFonts w:ascii="Arial Narrow" w:hAnsi="Arial Narrow" w:cs="Arial"/>
          <w:b/>
        </w:rPr>
        <w:t>7</w:t>
      </w:r>
      <w:bookmarkStart w:id="0" w:name="_GoBack"/>
      <w:bookmarkEnd w:id="0"/>
      <w:r w:rsidR="005411AB" w:rsidRPr="00C64F4C">
        <w:rPr>
          <w:rFonts w:ascii="Arial Narrow" w:hAnsi="Arial Narrow" w:cs="Arial"/>
          <w:b/>
        </w:rPr>
        <w:t xml:space="preserve"> do SWZ</w:t>
      </w:r>
    </w:p>
    <w:p w:rsidR="00F65D16" w:rsidRDefault="00F65D16" w:rsidP="00F65D16">
      <w:pPr>
        <w:spacing w:after="0" w:line="276" w:lineRule="auto"/>
        <w:ind w:left="6372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>Zamawiający:</w:t>
      </w:r>
    </w:p>
    <w:p w:rsidR="00FB1C52" w:rsidRPr="00FB1C52" w:rsidRDefault="00FB1C52" w:rsidP="00F65D16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FB1C52">
        <w:rPr>
          <w:rFonts w:ascii="Arial Narrow" w:hAnsi="Arial Narrow" w:cs="Arial"/>
          <w:b/>
          <w:bCs/>
          <w:iCs/>
        </w:rPr>
        <w:t>Muzeum Wsi Kieleckiej</w:t>
      </w:r>
    </w:p>
    <w:p w:rsidR="00FB1C52" w:rsidRPr="00FB1C52" w:rsidRDefault="00FB1C52" w:rsidP="00F65D16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FB1C52">
        <w:rPr>
          <w:rFonts w:ascii="Arial Narrow" w:hAnsi="Arial Narrow" w:cs="Arial"/>
          <w:b/>
          <w:bCs/>
          <w:iCs/>
        </w:rPr>
        <w:t>ul. Jana Pawła II 6</w:t>
      </w:r>
    </w:p>
    <w:p w:rsidR="00FB1C52" w:rsidRDefault="00FB1C52" w:rsidP="00F65D16">
      <w:pPr>
        <w:spacing w:after="0" w:line="276" w:lineRule="auto"/>
        <w:ind w:left="6372"/>
        <w:jc w:val="both"/>
        <w:rPr>
          <w:rFonts w:ascii="Arial Narrow" w:hAnsi="Arial Narrow" w:cs="Arial"/>
          <w:b/>
          <w:bCs/>
          <w:iCs/>
        </w:rPr>
      </w:pPr>
      <w:r w:rsidRPr="00FB1C52">
        <w:rPr>
          <w:rFonts w:ascii="Arial Narrow" w:hAnsi="Arial Narrow" w:cs="Arial"/>
          <w:b/>
          <w:bCs/>
          <w:iCs/>
        </w:rPr>
        <w:t>25-025 Kielce</w:t>
      </w:r>
    </w:p>
    <w:p w:rsidR="00561D43" w:rsidRPr="008A4BBE" w:rsidRDefault="00561D43" w:rsidP="00FB1C52">
      <w:pPr>
        <w:spacing w:after="0" w:line="276" w:lineRule="auto"/>
        <w:ind w:left="6372"/>
        <w:jc w:val="both"/>
        <w:rPr>
          <w:rFonts w:ascii="Arial Narrow" w:hAnsi="Arial Narrow" w:cs="Arial"/>
          <w:b/>
          <w:sz w:val="20"/>
          <w:szCs w:val="20"/>
        </w:rPr>
      </w:pPr>
    </w:p>
    <w:p w:rsidR="002F5917" w:rsidRPr="00C64F4C" w:rsidRDefault="002F5917" w:rsidP="002F5917">
      <w:pPr>
        <w:spacing w:after="0" w:line="480" w:lineRule="auto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>Wykonawca:</w:t>
      </w:r>
    </w:p>
    <w:p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2F5917" w:rsidRPr="00C64F4C" w:rsidRDefault="002F5917" w:rsidP="002F5917">
      <w:pPr>
        <w:ind w:right="5953"/>
        <w:rPr>
          <w:rFonts w:ascii="Arial Narrow" w:hAnsi="Arial Narrow" w:cs="Arial"/>
          <w:i/>
          <w:sz w:val="18"/>
          <w:szCs w:val="18"/>
        </w:rPr>
      </w:pPr>
      <w:r w:rsidRPr="00C64F4C">
        <w:rPr>
          <w:rFonts w:ascii="Arial Narrow" w:hAnsi="Arial Narrow" w:cs="Arial"/>
          <w:i/>
          <w:sz w:val="18"/>
          <w:szCs w:val="18"/>
        </w:rPr>
        <w:t>(pełna nazwa/firma, adres, w zależności od podmiotu: NIP/PESEL, KRS/</w:t>
      </w:r>
      <w:proofErr w:type="spellStart"/>
      <w:r w:rsidRPr="00C64F4C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C64F4C">
        <w:rPr>
          <w:rFonts w:ascii="Arial Narrow" w:hAnsi="Arial Narrow" w:cs="Arial"/>
          <w:i/>
          <w:sz w:val="18"/>
          <w:szCs w:val="18"/>
        </w:rPr>
        <w:t>)</w:t>
      </w:r>
    </w:p>
    <w:p w:rsidR="002F5917" w:rsidRPr="00C64F4C" w:rsidRDefault="002F5917" w:rsidP="002F5917">
      <w:pPr>
        <w:spacing w:after="0" w:line="480" w:lineRule="auto"/>
        <w:rPr>
          <w:rFonts w:ascii="Arial Narrow" w:hAnsi="Arial Narrow" w:cs="Arial"/>
          <w:u w:val="single"/>
        </w:rPr>
      </w:pPr>
      <w:r w:rsidRPr="00C64F4C">
        <w:rPr>
          <w:rFonts w:ascii="Arial Narrow" w:hAnsi="Arial Narrow" w:cs="Arial"/>
          <w:u w:val="single"/>
        </w:rPr>
        <w:t>reprezentowany przez:</w:t>
      </w:r>
    </w:p>
    <w:p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2F5917" w:rsidRPr="005411AB" w:rsidRDefault="002F5917" w:rsidP="002F5917">
      <w:pPr>
        <w:spacing w:after="0"/>
        <w:ind w:right="5953"/>
        <w:rPr>
          <w:rFonts w:ascii="Arial Narrow" w:hAnsi="Arial Narrow" w:cs="Arial"/>
          <w:i/>
          <w:sz w:val="16"/>
          <w:szCs w:val="16"/>
        </w:rPr>
      </w:pPr>
      <w:r w:rsidRPr="005411AB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:rsidR="00F65D16" w:rsidRDefault="00F65D16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</w:p>
    <w:p w:rsidR="002F5917" w:rsidRPr="00076426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076426">
        <w:rPr>
          <w:rFonts w:ascii="Arial Narrow" w:hAnsi="Arial Narrow" w:cs="Arial"/>
          <w:b/>
          <w:u w:val="single"/>
        </w:rPr>
        <w:t>Oświadczenie Wykonawcy</w:t>
      </w:r>
      <w:r w:rsidR="00076426" w:rsidRPr="00076426">
        <w:rPr>
          <w:rFonts w:ascii="Arial Narrow" w:hAnsi="Arial Narrow" w:cs="Arial"/>
          <w:b/>
          <w:u w:val="single"/>
        </w:rPr>
        <w:t xml:space="preserve"> </w:t>
      </w:r>
      <w:r w:rsidR="00076426" w:rsidRPr="00267D16">
        <w:rPr>
          <w:rFonts w:ascii="Arial Narrow" w:hAnsi="Arial Narrow" w:cs="Arial"/>
          <w:sz w:val="28"/>
          <w:szCs w:val="28"/>
          <w:u w:val="single"/>
        </w:rPr>
        <w:t xml:space="preserve"> </w:t>
      </w:r>
    </w:p>
    <w:p w:rsidR="00076426" w:rsidRPr="00076426" w:rsidRDefault="00076426" w:rsidP="00076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color w:val="000000"/>
          <w:sz w:val="20"/>
          <w:szCs w:val="20"/>
          <w:lang w:eastAsia="pl-PL"/>
        </w:rPr>
      </w:pPr>
      <w:r w:rsidRPr="00076426">
        <w:rPr>
          <w:rFonts w:ascii="Arial Narrow" w:eastAsia="Times New Roman" w:hAnsi="Arial Narrow" w:cs="Times New Roman"/>
          <w:b/>
          <w:color w:val="000000"/>
          <w:sz w:val="20"/>
          <w:szCs w:val="20"/>
          <w:lang w:eastAsia="pl-PL"/>
        </w:rPr>
        <w:t xml:space="preserve">o aktualności informacji zawartych w oświadczeniu, o którym mowa w art. 125 ust. 1 ustawy z dnia  11.09.2019 r.  </w:t>
      </w:r>
    </w:p>
    <w:p w:rsidR="002F5917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5411AB">
        <w:rPr>
          <w:rFonts w:ascii="Arial Narrow" w:hAnsi="Arial Narrow" w:cs="Arial"/>
          <w:b/>
          <w:sz w:val="20"/>
          <w:szCs w:val="20"/>
        </w:rPr>
        <w:t xml:space="preserve">Prawo zamówień publicznych (dalej jako: ustawa </w:t>
      </w:r>
      <w:proofErr w:type="spellStart"/>
      <w:r w:rsidRPr="005411AB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5411AB">
        <w:rPr>
          <w:rFonts w:ascii="Arial Narrow" w:hAnsi="Arial Narrow" w:cs="Arial"/>
          <w:b/>
          <w:sz w:val="20"/>
          <w:szCs w:val="20"/>
        </w:rPr>
        <w:t>),</w:t>
      </w:r>
    </w:p>
    <w:p w:rsidR="00F65D16" w:rsidRPr="005411AB" w:rsidRDefault="00F65D16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</w:p>
    <w:p w:rsidR="002F5917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C64F4C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F65D16" w:rsidRPr="00ED2D4E" w:rsidRDefault="00F65D16" w:rsidP="00F65D16">
      <w:pPr>
        <w:spacing w:line="276" w:lineRule="auto"/>
        <w:jc w:val="both"/>
        <w:rPr>
          <w:rFonts w:ascii="Arial Narrow" w:hAnsi="Arial Narrow" w:cs="Segoe UI"/>
          <w:b/>
          <w:color w:val="000000"/>
        </w:rPr>
      </w:pPr>
      <w:r w:rsidRPr="00ED2D4E">
        <w:rPr>
          <w:rFonts w:ascii="Arial Narrow" w:hAnsi="Arial Narrow" w:cs="Arial"/>
        </w:rPr>
        <w:t>Na potrzeby postępowania o udzielenie zamówienia publicznego pn.</w:t>
      </w:r>
      <w:r w:rsidRPr="00ED2D4E">
        <w:rPr>
          <w:rFonts w:ascii="Arial Narrow" w:hAnsi="Arial Narrow" w:cs="Segoe UI"/>
          <w:b/>
          <w:color w:val="000000"/>
        </w:rPr>
        <w:t xml:space="preserve"> „</w:t>
      </w:r>
      <w:r w:rsidRPr="00ED2D4E">
        <w:rPr>
          <w:rFonts w:ascii="Arial Narrow" w:hAnsi="Arial Narrow" w:cs="Calibri"/>
          <w:b/>
        </w:rPr>
        <w:t>Ochrona fizyczna osób i mienia w Muzeum Wsi Kieleckiej</w:t>
      </w:r>
      <w:r w:rsidRPr="00ED2D4E">
        <w:rPr>
          <w:rFonts w:ascii="Arial Narrow" w:hAnsi="Arial Narrow" w:cs="Segoe UI"/>
          <w:b/>
          <w:color w:val="000000"/>
        </w:rPr>
        <w:t>”:</w:t>
      </w:r>
    </w:p>
    <w:p w:rsidR="00F65D16" w:rsidRPr="00ED2D4E" w:rsidRDefault="00F65D16" w:rsidP="00F65D16">
      <w:pPr>
        <w:spacing w:line="276" w:lineRule="auto"/>
        <w:jc w:val="both"/>
        <w:rPr>
          <w:rFonts w:ascii="Arial Narrow" w:hAnsi="Arial Narrow" w:cs="Segoe UI"/>
          <w:color w:val="000000"/>
        </w:rPr>
      </w:pPr>
      <w:r w:rsidRPr="00ED2D4E">
        <w:rPr>
          <w:rFonts w:ascii="Arial Narrow" w:hAnsi="Arial Narrow" w:cs="Segoe UI"/>
          <w:b/>
          <w:color w:val="000000"/>
        </w:rPr>
        <w:t>Zadanie Nr 1</w:t>
      </w:r>
      <w:r w:rsidR="00BB0762">
        <w:rPr>
          <w:rFonts w:ascii="Arial Narrow" w:hAnsi="Arial Narrow" w:cs="Segoe UI"/>
          <w:b/>
          <w:color w:val="000000"/>
          <w:vertAlign w:val="superscript"/>
        </w:rPr>
        <w:t>*</w:t>
      </w:r>
      <w:r w:rsidRPr="00ED2D4E">
        <w:rPr>
          <w:rFonts w:ascii="Arial Narrow" w:hAnsi="Arial Narrow" w:cs="Segoe UI"/>
          <w:b/>
          <w:color w:val="000000"/>
        </w:rPr>
        <w:t xml:space="preserve"> – Ochrona fizyczna osób i mienia w Muzeum Wsi Kieleckiej – oddział Park Etnograficzny w Tokarni oraz posesja Muzeum w Kielcach przy ul. Jana Pawła II 6”* </w:t>
      </w:r>
    </w:p>
    <w:p w:rsidR="00F65D16" w:rsidRPr="00ED2D4E" w:rsidRDefault="00F65D16" w:rsidP="00F65D16">
      <w:pPr>
        <w:spacing w:line="276" w:lineRule="auto"/>
        <w:jc w:val="both"/>
        <w:rPr>
          <w:rFonts w:ascii="Arial Narrow" w:hAnsi="Arial Narrow" w:cs="Segoe UI"/>
          <w:color w:val="000000"/>
        </w:rPr>
      </w:pPr>
      <w:r w:rsidRPr="00ED2D4E">
        <w:rPr>
          <w:rFonts w:ascii="Arial Narrow" w:hAnsi="Arial Narrow" w:cs="Segoe UI"/>
          <w:color w:val="000000"/>
        </w:rPr>
        <w:t xml:space="preserve"> i/lub* </w:t>
      </w:r>
    </w:p>
    <w:p w:rsidR="00F65D16" w:rsidRPr="00ED2D4E" w:rsidRDefault="00F65D16" w:rsidP="00F65D16">
      <w:pPr>
        <w:jc w:val="both"/>
        <w:rPr>
          <w:rFonts w:ascii="Arial Narrow" w:hAnsi="Arial Narrow" w:cs="Segoe UI"/>
          <w:color w:val="000000"/>
        </w:rPr>
      </w:pPr>
      <w:r w:rsidRPr="00ED2D4E">
        <w:rPr>
          <w:rFonts w:ascii="Arial Narrow" w:hAnsi="Arial Narrow" w:cs="Segoe UI"/>
          <w:b/>
          <w:color w:val="000000"/>
        </w:rPr>
        <w:t>Zadanie Nr 2</w:t>
      </w:r>
      <w:r w:rsidR="00BB0762">
        <w:rPr>
          <w:rFonts w:ascii="Arial Narrow" w:hAnsi="Arial Narrow" w:cs="Segoe UI"/>
          <w:b/>
          <w:color w:val="000000"/>
          <w:vertAlign w:val="superscript"/>
        </w:rPr>
        <w:t>*</w:t>
      </w:r>
      <w:r w:rsidRPr="00ED2D4E">
        <w:rPr>
          <w:rFonts w:ascii="Arial Narrow" w:hAnsi="Arial Narrow" w:cs="Segoe UI"/>
          <w:b/>
          <w:color w:val="000000"/>
        </w:rPr>
        <w:t xml:space="preserve"> – Ochrona fizyczna osób i mienia w Muzeum Wsi Kieleckiej – oddział Mauzoleum Martyrologii Wsi Polskich w Michniowie”* </w:t>
      </w:r>
    </w:p>
    <w:p w:rsidR="00F65D16" w:rsidRDefault="00F65D16" w:rsidP="00F65D16">
      <w:pPr>
        <w:ind w:left="-426" w:firstLine="426"/>
        <w:rPr>
          <w:rFonts w:ascii="Arial Narrow" w:hAnsi="Arial Narrow"/>
        </w:rPr>
      </w:pPr>
    </w:p>
    <w:p w:rsidR="00F65D16" w:rsidRDefault="00F65D16" w:rsidP="00F65D16">
      <w:pPr>
        <w:ind w:left="-426" w:firstLine="426"/>
        <w:rPr>
          <w:rFonts w:ascii="Arial Narrow" w:hAnsi="Arial Narrow"/>
        </w:rPr>
      </w:pPr>
      <w:r>
        <w:rPr>
          <w:rFonts w:ascii="Arial Narrow" w:hAnsi="Arial Narrow"/>
        </w:rPr>
        <w:t>*niepotrzebne skreślić</w:t>
      </w:r>
    </w:p>
    <w:p w:rsidR="00F65D16" w:rsidRPr="0096794F" w:rsidRDefault="00F65D16" w:rsidP="00F65D16">
      <w:pPr>
        <w:ind w:left="-426" w:firstLine="426"/>
        <w:rPr>
          <w:rFonts w:ascii="Arial Narrow" w:hAnsi="Arial Narrow"/>
        </w:rPr>
      </w:pPr>
    </w:p>
    <w:p w:rsidR="00143D08" w:rsidRPr="001B78AD" w:rsidRDefault="001B78AD" w:rsidP="00F65D16">
      <w:pPr>
        <w:pStyle w:val="Akapitzlist"/>
        <w:numPr>
          <w:ilvl w:val="0"/>
          <w:numId w:val="5"/>
        </w:numPr>
        <w:tabs>
          <w:tab w:val="left" w:pos="5245"/>
        </w:tabs>
        <w:spacing w:before="100" w:beforeAutospacing="1" w:after="100" w:afterAutospacing="1" w:line="276" w:lineRule="auto"/>
        <w:ind w:left="426" w:hanging="426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>
        <w:rPr>
          <w:rFonts w:ascii="Arial Narrow" w:eastAsia="Times New Roman" w:hAnsi="Arial Narrow" w:cs="Times New Roman"/>
          <w:color w:val="000000"/>
          <w:lang w:eastAsia="pl-PL"/>
        </w:rPr>
        <w:t>I</w:t>
      </w:r>
      <w:r w:rsidR="00076426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nformacje zawarte w oświadczeniu, o którym mowa w art. 125 ust. 1 ustawy </w:t>
      </w:r>
      <w:proofErr w:type="spellStart"/>
      <w:r w:rsidR="00076426" w:rsidRPr="001B78AD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  <w:r w:rsidR="00076426" w:rsidRPr="001B78AD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143D08" w:rsidRPr="001B78AD">
        <w:rPr>
          <w:rFonts w:ascii="Arial Narrow" w:eastAsia="Times New Roman" w:hAnsi="Arial Narrow" w:cs="Times New Roman"/>
          <w:b/>
          <w:color w:val="000000"/>
          <w:lang w:eastAsia="pl-PL"/>
        </w:rPr>
        <w:t>są aktualne</w:t>
      </w:r>
      <w:r w:rsidR="00143D08" w:rsidRPr="001B78AD">
        <w:rPr>
          <w:rFonts w:ascii="Arial Narrow" w:eastAsia="Times New Roman" w:hAnsi="Arial Narrow" w:cs="Times New Roman"/>
          <w:color w:val="000000"/>
          <w:lang w:eastAsia="pl-PL"/>
        </w:rPr>
        <w:t xml:space="preserve"> na dzień składania niniejszego oświadczenia w zakresie podstaw do wykluczenia z postępowania wskazanych przez Zamawiającego </w:t>
      </w:r>
      <w:r w:rsidR="000851C1" w:rsidRPr="001B78AD">
        <w:rPr>
          <w:rFonts w:ascii="Arial Narrow" w:eastAsia="Times New Roman" w:hAnsi="Arial Narrow" w:cs="Times New Roman"/>
          <w:color w:val="000000"/>
          <w:lang w:eastAsia="pl-PL"/>
        </w:rPr>
        <w:br/>
      </w:r>
      <w:r w:rsidR="00076426" w:rsidRPr="001B78AD">
        <w:rPr>
          <w:rFonts w:ascii="Arial Narrow" w:eastAsia="Times New Roman" w:hAnsi="Arial Narrow" w:cs="Times New Roman"/>
          <w:color w:val="000000"/>
          <w:lang w:eastAsia="pl-PL"/>
        </w:rPr>
        <w:t>w</w:t>
      </w:r>
      <w:r w:rsidR="00143D08" w:rsidRPr="001B78AD">
        <w:rPr>
          <w:rFonts w:ascii="Arial Narrow" w:eastAsia="Times New Roman" w:hAnsi="Arial Narrow" w:cs="Times New Roman"/>
          <w:color w:val="000000"/>
          <w:lang w:eastAsia="pl-PL"/>
        </w:rPr>
        <w:t xml:space="preserve"> SWZ, o których mowa w:</w:t>
      </w:r>
    </w:p>
    <w:p w:rsidR="00143D08" w:rsidRPr="00EB2A77" w:rsidRDefault="00076426" w:rsidP="00F65D16">
      <w:pPr>
        <w:pStyle w:val="Akapitzlist"/>
        <w:numPr>
          <w:ilvl w:val="0"/>
          <w:numId w:val="6"/>
        </w:numPr>
        <w:tabs>
          <w:tab w:val="left" w:pos="5245"/>
        </w:tabs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>art. 108 ust. 1 pkt 3 ustawy</w:t>
      </w:r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proofErr w:type="spellStart"/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>,</w:t>
      </w:r>
    </w:p>
    <w:p w:rsidR="00143D08" w:rsidRPr="00EB2A77" w:rsidRDefault="00076426" w:rsidP="00F65D16">
      <w:pPr>
        <w:pStyle w:val="Akapitzlist"/>
        <w:numPr>
          <w:ilvl w:val="0"/>
          <w:numId w:val="6"/>
        </w:numPr>
        <w:tabs>
          <w:tab w:val="left" w:pos="5245"/>
        </w:tabs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art. 108 ust. 1 pkt 4 ustawy, dotyczących orzeczenia zakazu ubiegania się o zamówienie publiczne tytułem środka zapobiegawczego, </w:t>
      </w:r>
    </w:p>
    <w:p w:rsidR="00143D08" w:rsidRPr="00EB2A77" w:rsidRDefault="00076426" w:rsidP="00F65D16">
      <w:pPr>
        <w:pStyle w:val="Akapitzlist"/>
        <w:numPr>
          <w:ilvl w:val="0"/>
          <w:numId w:val="6"/>
        </w:numPr>
        <w:tabs>
          <w:tab w:val="left" w:pos="5245"/>
        </w:tabs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art. 108 ust. 1 pkt 5 ustawy, dotyczących zawarcia z innymi wykonawcami porozumienia mającego na celu zakłócenie konkurencji, </w:t>
      </w:r>
    </w:p>
    <w:p w:rsidR="00EB2A77" w:rsidRDefault="00076426" w:rsidP="00F65D16">
      <w:pPr>
        <w:pStyle w:val="Akapitzlist"/>
        <w:numPr>
          <w:ilvl w:val="0"/>
          <w:numId w:val="6"/>
        </w:numPr>
        <w:tabs>
          <w:tab w:val="left" w:pos="5245"/>
        </w:tabs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>art. 108 ust. 1 pkt 6 ustawy</w:t>
      </w:r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proofErr w:type="spellStart"/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</w:p>
    <w:p w:rsidR="005D5FC1" w:rsidRDefault="00EB2A77" w:rsidP="00F65D16">
      <w:pPr>
        <w:pStyle w:val="Akapitzlist"/>
        <w:numPr>
          <w:ilvl w:val="0"/>
          <w:numId w:val="6"/>
        </w:numPr>
        <w:tabs>
          <w:tab w:val="left" w:pos="5245"/>
        </w:tabs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267D16">
        <w:rPr>
          <w:rFonts w:ascii="Arial Narrow" w:eastAsia="Times New Roman" w:hAnsi="Arial Narrow" w:cs="Times New Roman"/>
          <w:color w:val="000000"/>
          <w:lang w:eastAsia="pl-PL"/>
        </w:rPr>
        <w:t>art.7 ust.1 ustawy z dnia 13 kwietnia 2022 r.</w:t>
      </w:r>
      <w:r w:rsidR="00961339" w:rsidRPr="00267D16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267D16">
        <w:rPr>
          <w:rFonts w:ascii="Arial Narrow" w:eastAsia="Calibri" w:hAnsi="Arial Narrow" w:cs="Times New Roman"/>
          <w:color w:val="000000"/>
        </w:rPr>
        <w:t>o szczególnych rozwiązaniach w zakresie przeciwdziałania wspieraniu agresji na Ukrainę oraz służących ochronie bezpieczeństwa narodowe</w:t>
      </w:r>
      <w:r w:rsidR="00F65D16">
        <w:rPr>
          <w:rFonts w:ascii="Arial Narrow" w:eastAsia="Calibri" w:hAnsi="Arial Narrow" w:cs="Times New Roman"/>
          <w:color w:val="000000"/>
        </w:rPr>
        <w:t>go (Dz. U. z 2022 r. poz. 835)</w:t>
      </w:r>
    </w:p>
    <w:p w:rsidR="00AE40B4" w:rsidRPr="005D5FC1" w:rsidRDefault="00AE40B4" w:rsidP="005D5FC1">
      <w:pPr>
        <w:rPr>
          <w:lang w:eastAsia="pl-PL"/>
        </w:rPr>
      </w:pPr>
    </w:p>
    <w:p w:rsidR="00267D16" w:rsidRPr="00267D16" w:rsidRDefault="00267D16" w:rsidP="00267D16">
      <w:pPr>
        <w:pStyle w:val="Akapitzlist"/>
        <w:spacing w:before="100" w:beforeAutospacing="1" w:after="100" w:afterAutospacing="1" w:line="276" w:lineRule="auto"/>
        <w:ind w:left="851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:rsidR="002B524B" w:rsidRDefault="001B78AD" w:rsidP="002B524B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ind w:left="426" w:hanging="426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>
        <w:rPr>
          <w:rFonts w:ascii="Arial Narrow" w:eastAsia="Times New Roman" w:hAnsi="Arial Narrow" w:cs="Times New Roman"/>
          <w:color w:val="000000"/>
          <w:lang w:eastAsia="pl-PL"/>
        </w:rPr>
        <w:t>N</w:t>
      </w:r>
      <w:r w:rsidR="00EB2A77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astępujące 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informacje zawarte w oświadczeniu, o którym mowa w art. 125 ust. 1 ustawy </w:t>
      </w:r>
      <w:proofErr w:type="spellStart"/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 w zakresie podstaw do wykluczenia z postępowania </w:t>
      </w:r>
      <w:r w:rsidR="002B524B" w:rsidRPr="001B78AD">
        <w:rPr>
          <w:rFonts w:ascii="Arial Narrow" w:eastAsia="Times New Roman" w:hAnsi="Arial Narrow" w:cs="Times New Roman"/>
          <w:b/>
          <w:color w:val="000000"/>
          <w:lang w:eastAsia="pl-PL"/>
        </w:rPr>
        <w:t>są nieaktualne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 na dzień składania niniejszego oświadczenia w zakresie ………………………..</w:t>
      </w:r>
      <w:r w:rsidR="002B524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2B524B" w:rsidRPr="002B524B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(należy podać mającą zastosowanie podstawę prawną wykluczenia)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. Jednocześnie oświadczam, że w związku z ww. okolicznością, na podstawie art. 110 ust. 2 ustawy </w:t>
      </w:r>
      <w:proofErr w:type="spellStart"/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 podjąłem/podjęliśmy następujące środki naprawcze:</w:t>
      </w:r>
      <w:r w:rsidR="002B524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</w:t>
      </w:r>
      <w:r w:rsidR="00961339">
        <w:rPr>
          <w:rFonts w:ascii="Arial Narrow" w:eastAsia="Times New Roman" w:hAnsi="Arial Narrow" w:cs="Times New Roman"/>
          <w:color w:val="000000"/>
          <w:lang w:eastAsia="pl-PL"/>
        </w:rPr>
        <w:t>……………………..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………………</w:t>
      </w:r>
      <w:r w:rsidR="002B524B">
        <w:rPr>
          <w:rFonts w:ascii="Arial Narrow" w:eastAsia="Times New Roman" w:hAnsi="Arial Narrow" w:cs="Times New Roman"/>
          <w:color w:val="000000"/>
          <w:lang w:eastAsia="pl-PL"/>
        </w:rPr>
        <w:t>.......</w:t>
      </w:r>
      <w:r w:rsidR="0015454C">
        <w:rPr>
          <w:rFonts w:ascii="Arial Narrow" w:eastAsia="Times New Roman" w:hAnsi="Arial Narrow" w:cs="Times New Roman"/>
          <w:color w:val="000000"/>
          <w:lang w:eastAsia="pl-PL"/>
        </w:rPr>
        <w:t>........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…..</w:t>
      </w:r>
    </w:p>
    <w:p w:rsidR="00F65D16" w:rsidRPr="00423439" w:rsidRDefault="00F65D16" w:rsidP="0007642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</w:pPr>
    </w:p>
    <w:p w:rsidR="002F5917" w:rsidRDefault="002F5917" w:rsidP="0074050B">
      <w:pPr>
        <w:pStyle w:val="Akapitzlist"/>
        <w:tabs>
          <w:tab w:val="left" w:pos="5656"/>
          <w:tab w:val="left" w:pos="6642"/>
        </w:tabs>
        <w:ind w:left="0"/>
        <w:rPr>
          <w:rFonts w:ascii="Arial" w:hAnsi="Arial" w:cs="Arial"/>
          <w:sz w:val="20"/>
          <w:szCs w:val="20"/>
        </w:rPr>
      </w:pPr>
      <w:r w:rsidRPr="00445858">
        <w:rPr>
          <w:rFonts w:ascii="Arial" w:hAnsi="Arial" w:cs="Arial"/>
          <w:sz w:val="20"/>
          <w:szCs w:val="20"/>
        </w:rPr>
        <w:t xml:space="preserve">…………….……. </w:t>
      </w:r>
      <w:r w:rsidRPr="00445858">
        <w:rPr>
          <w:rFonts w:ascii="Arial" w:hAnsi="Arial" w:cs="Arial"/>
          <w:i/>
          <w:sz w:val="20"/>
          <w:szCs w:val="20"/>
        </w:rPr>
        <w:t>(</w:t>
      </w:r>
      <w:r w:rsidRPr="003076B9">
        <w:rPr>
          <w:rFonts w:ascii="Arial" w:hAnsi="Arial" w:cs="Arial"/>
          <w:i/>
          <w:sz w:val="16"/>
          <w:szCs w:val="16"/>
        </w:rPr>
        <w:t>miejscowość</w:t>
      </w:r>
      <w:r w:rsidRPr="00445858">
        <w:rPr>
          <w:rFonts w:ascii="Arial" w:hAnsi="Arial" w:cs="Arial"/>
          <w:i/>
          <w:sz w:val="20"/>
          <w:szCs w:val="20"/>
        </w:rPr>
        <w:t xml:space="preserve">), </w:t>
      </w:r>
      <w:r w:rsidRPr="00445858">
        <w:rPr>
          <w:rFonts w:ascii="Arial" w:hAnsi="Arial" w:cs="Arial"/>
          <w:sz w:val="20"/>
          <w:szCs w:val="20"/>
        </w:rPr>
        <w:t xml:space="preserve">dnia …………………. r. </w:t>
      </w:r>
      <w:r w:rsidR="00F24D87">
        <w:rPr>
          <w:rFonts w:ascii="Arial" w:hAnsi="Arial" w:cs="Arial"/>
          <w:sz w:val="20"/>
          <w:szCs w:val="20"/>
        </w:rPr>
        <w:tab/>
      </w:r>
      <w:r w:rsidR="0074050B">
        <w:rPr>
          <w:rFonts w:ascii="Arial" w:hAnsi="Arial" w:cs="Arial"/>
          <w:sz w:val="20"/>
          <w:szCs w:val="20"/>
        </w:rPr>
        <w:tab/>
      </w:r>
    </w:p>
    <w:p w:rsidR="00C93868" w:rsidRDefault="00C93868" w:rsidP="0074050B">
      <w:pPr>
        <w:pStyle w:val="Akapitzlist"/>
        <w:tabs>
          <w:tab w:val="left" w:pos="5656"/>
          <w:tab w:val="left" w:pos="6642"/>
        </w:tabs>
        <w:ind w:left="0"/>
        <w:rPr>
          <w:rFonts w:ascii="Arial" w:hAnsi="Arial" w:cs="Arial"/>
          <w:sz w:val="20"/>
          <w:szCs w:val="20"/>
        </w:rPr>
      </w:pPr>
    </w:p>
    <w:p w:rsidR="00C93868" w:rsidRDefault="00C93868" w:rsidP="0074050B">
      <w:pPr>
        <w:pStyle w:val="Akapitzlist"/>
        <w:tabs>
          <w:tab w:val="left" w:pos="5656"/>
          <w:tab w:val="left" w:pos="6642"/>
        </w:tabs>
        <w:ind w:left="0"/>
        <w:rPr>
          <w:rFonts w:ascii="Arial" w:hAnsi="Arial" w:cs="Arial"/>
          <w:sz w:val="20"/>
          <w:szCs w:val="20"/>
        </w:rPr>
      </w:pPr>
    </w:p>
    <w:p w:rsidR="00C93868" w:rsidRDefault="00C93868" w:rsidP="0074050B">
      <w:pPr>
        <w:pStyle w:val="Akapitzlist"/>
        <w:tabs>
          <w:tab w:val="left" w:pos="5656"/>
          <w:tab w:val="left" w:pos="6642"/>
        </w:tabs>
        <w:ind w:left="0"/>
        <w:rPr>
          <w:rFonts w:ascii="Arial" w:hAnsi="Arial" w:cs="Arial"/>
          <w:sz w:val="20"/>
          <w:szCs w:val="20"/>
        </w:rPr>
      </w:pPr>
    </w:p>
    <w:p w:rsidR="00C93868" w:rsidRPr="00F24D87" w:rsidRDefault="00C93868" w:rsidP="00C93868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  <w:r>
        <w:rPr>
          <w:rFonts w:ascii="Arial Narrow" w:hAnsi="Arial Narrow" w:cstheme="minorHAnsi"/>
          <w:b/>
          <w:bCs/>
          <w:i/>
          <w:iCs/>
          <w:color w:val="FF0000"/>
        </w:rPr>
        <w:t>Ni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</w:t>
      </w: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C93868" w:rsidRPr="005411AB" w:rsidRDefault="00C93868" w:rsidP="0074050B">
      <w:pPr>
        <w:pStyle w:val="Akapitzlist"/>
        <w:tabs>
          <w:tab w:val="left" w:pos="5656"/>
          <w:tab w:val="left" w:pos="6642"/>
        </w:tabs>
        <w:ind w:left="0"/>
        <w:rPr>
          <w:rFonts w:ascii="Arial" w:hAnsi="Arial" w:cs="Arial"/>
          <w:sz w:val="20"/>
          <w:szCs w:val="20"/>
        </w:rPr>
      </w:pPr>
    </w:p>
    <w:sectPr w:rsidR="00C93868" w:rsidRPr="005411AB" w:rsidSect="00F65D16">
      <w:footerReference w:type="default" r:id="rId8"/>
      <w:pgSz w:w="11906" w:h="16838"/>
      <w:pgMar w:top="851" w:right="1021" w:bottom="851" w:left="1021" w:header="284" w:footer="6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BFE" w:rsidRDefault="002E2BFE" w:rsidP="001F3B74">
      <w:pPr>
        <w:spacing w:after="0" w:line="240" w:lineRule="auto"/>
      </w:pPr>
      <w:r>
        <w:separator/>
      </w:r>
    </w:p>
  </w:endnote>
  <w:endnote w:type="continuationSeparator" w:id="0">
    <w:p w:rsidR="002E2BFE" w:rsidRDefault="002E2BFE" w:rsidP="001F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394052"/>
      <w:docPartObj>
        <w:docPartGallery w:val="Page Numbers (Bottom of Page)"/>
        <w:docPartUnique/>
      </w:docPartObj>
    </w:sdtPr>
    <w:sdtEndPr/>
    <w:sdtContent>
      <w:p w:rsidR="00F1727E" w:rsidRDefault="00F17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65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BFE" w:rsidRDefault="002E2BFE" w:rsidP="001F3B74">
      <w:pPr>
        <w:spacing w:after="0" w:line="240" w:lineRule="auto"/>
      </w:pPr>
      <w:r>
        <w:separator/>
      </w:r>
    </w:p>
  </w:footnote>
  <w:footnote w:type="continuationSeparator" w:id="0">
    <w:p w:rsidR="002E2BFE" w:rsidRDefault="002E2BFE" w:rsidP="001F3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EC5C79"/>
    <w:multiLevelType w:val="hybridMultilevel"/>
    <w:tmpl w:val="1EBED052"/>
    <w:lvl w:ilvl="0" w:tplc="5102189A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24BBB"/>
    <w:multiLevelType w:val="hybridMultilevel"/>
    <w:tmpl w:val="3D16FCBE"/>
    <w:lvl w:ilvl="0" w:tplc="5BA2A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6547A"/>
    <w:multiLevelType w:val="hybridMultilevel"/>
    <w:tmpl w:val="161C7D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16F39"/>
    <w:multiLevelType w:val="hybridMultilevel"/>
    <w:tmpl w:val="48C07EFE"/>
    <w:lvl w:ilvl="0" w:tplc="5904588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49"/>
    <w:rsid w:val="00007065"/>
    <w:rsid w:val="00027A5F"/>
    <w:rsid w:val="00032D6C"/>
    <w:rsid w:val="00041242"/>
    <w:rsid w:val="00044485"/>
    <w:rsid w:val="00045C4B"/>
    <w:rsid w:val="00076426"/>
    <w:rsid w:val="000851C1"/>
    <w:rsid w:val="0009725F"/>
    <w:rsid w:val="000A0D93"/>
    <w:rsid w:val="0011439C"/>
    <w:rsid w:val="0012031F"/>
    <w:rsid w:val="0012389B"/>
    <w:rsid w:val="00127DAA"/>
    <w:rsid w:val="00143D08"/>
    <w:rsid w:val="001478D7"/>
    <w:rsid w:val="0015454C"/>
    <w:rsid w:val="0016585E"/>
    <w:rsid w:val="001B37DC"/>
    <w:rsid w:val="001B78AD"/>
    <w:rsid w:val="001C0F9E"/>
    <w:rsid w:val="001E608B"/>
    <w:rsid w:val="001F3B74"/>
    <w:rsid w:val="00245939"/>
    <w:rsid w:val="00254FFC"/>
    <w:rsid w:val="002635F5"/>
    <w:rsid w:val="00267D16"/>
    <w:rsid w:val="00285EAB"/>
    <w:rsid w:val="002B524B"/>
    <w:rsid w:val="002B6A9F"/>
    <w:rsid w:val="002E2BFE"/>
    <w:rsid w:val="002E52E5"/>
    <w:rsid w:val="002E67EA"/>
    <w:rsid w:val="002F5917"/>
    <w:rsid w:val="0030313A"/>
    <w:rsid w:val="003441C2"/>
    <w:rsid w:val="0035081B"/>
    <w:rsid w:val="00355245"/>
    <w:rsid w:val="00366DDB"/>
    <w:rsid w:val="003762DA"/>
    <w:rsid w:val="0039691B"/>
    <w:rsid w:val="003F3A23"/>
    <w:rsid w:val="00423439"/>
    <w:rsid w:val="00463D01"/>
    <w:rsid w:val="00467F69"/>
    <w:rsid w:val="004B5156"/>
    <w:rsid w:val="00501360"/>
    <w:rsid w:val="00524197"/>
    <w:rsid w:val="0052564A"/>
    <w:rsid w:val="005325C1"/>
    <w:rsid w:val="005411AB"/>
    <w:rsid w:val="0055592B"/>
    <w:rsid w:val="00561D43"/>
    <w:rsid w:val="00577B71"/>
    <w:rsid w:val="005D11A6"/>
    <w:rsid w:val="005D5FC1"/>
    <w:rsid w:val="005D753B"/>
    <w:rsid w:val="005F46B0"/>
    <w:rsid w:val="006131DA"/>
    <w:rsid w:val="00630584"/>
    <w:rsid w:val="00656A9C"/>
    <w:rsid w:val="006753B9"/>
    <w:rsid w:val="006B2304"/>
    <w:rsid w:val="006E4622"/>
    <w:rsid w:val="006F016B"/>
    <w:rsid w:val="007041E2"/>
    <w:rsid w:val="00711355"/>
    <w:rsid w:val="007121E1"/>
    <w:rsid w:val="007210A6"/>
    <w:rsid w:val="0074050B"/>
    <w:rsid w:val="00766C7B"/>
    <w:rsid w:val="00773249"/>
    <w:rsid w:val="00790AEA"/>
    <w:rsid w:val="007A66B0"/>
    <w:rsid w:val="007E6653"/>
    <w:rsid w:val="008429E6"/>
    <w:rsid w:val="00852218"/>
    <w:rsid w:val="00873C60"/>
    <w:rsid w:val="008C5400"/>
    <w:rsid w:val="008E6405"/>
    <w:rsid w:val="008F13FF"/>
    <w:rsid w:val="0092075C"/>
    <w:rsid w:val="00961339"/>
    <w:rsid w:val="009A1F67"/>
    <w:rsid w:val="009D5204"/>
    <w:rsid w:val="00A0086A"/>
    <w:rsid w:val="00A110BD"/>
    <w:rsid w:val="00A11999"/>
    <w:rsid w:val="00A12584"/>
    <w:rsid w:val="00A160E1"/>
    <w:rsid w:val="00A33E16"/>
    <w:rsid w:val="00A87346"/>
    <w:rsid w:val="00A91BEB"/>
    <w:rsid w:val="00AA0EB8"/>
    <w:rsid w:val="00AA2589"/>
    <w:rsid w:val="00AB3E25"/>
    <w:rsid w:val="00AD26BA"/>
    <w:rsid w:val="00AD6A1A"/>
    <w:rsid w:val="00AE2C7B"/>
    <w:rsid w:val="00AE40B4"/>
    <w:rsid w:val="00B0045B"/>
    <w:rsid w:val="00B032EA"/>
    <w:rsid w:val="00B10AC1"/>
    <w:rsid w:val="00B13A86"/>
    <w:rsid w:val="00B429BF"/>
    <w:rsid w:val="00B75FD0"/>
    <w:rsid w:val="00B76113"/>
    <w:rsid w:val="00B83BF4"/>
    <w:rsid w:val="00BB0762"/>
    <w:rsid w:val="00BC35D7"/>
    <w:rsid w:val="00BE665E"/>
    <w:rsid w:val="00C53FF1"/>
    <w:rsid w:val="00C64F4C"/>
    <w:rsid w:val="00C93868"/>
    <w:rsid w:val="00CA624E"/>
    <w:rsid w:val="00CD154B"/>
    <w:rsid w:val="00CF4D7B"/>
    <w:rsid w:val="00D47E30"/>
    <w:rsid w:val="00D760A6"/>
    <w:rsid w:val="00D8790A"/>
    <w:rsid w:val="00D91116"/>
    <w:rsid w:val="00D93F44"/>
    <w:rsid w:val="00E1205F"/>
    <w:rsid w:val="00E31040"/>
    <w:rsid w:val="00E51BDC"/>
    <w:rsid w:val="00E705B9"/>
    <w:rsid w:val="00E722F4"/>
    <w:rsid w:val="00E83DE3"/>
    <w:rsid w:val="00E917D4"/>
    <w:rsid w:val="00EB2A77"/>
    <w:rsid w:val="00EB3738"/>
    <w:rsid w:val="00EC6D8D"/>
    <w:rsid w:val="00EE4F69"/>
    <w:rsid w:val="00F03039"/>
    <w:rsid w:val="00F04679"/>
    <w:rsid w:val="00F0648E"/>
    <w:rsid w:val="00F1727E"/>
    <w:rsid w:val="00F242BF"/>
    <w:rsid w:val="00F24CA3"/>
    <w:rsid w:val="00F24D87"/>
    <w:rsid w:val="00F47FFE"/>
    <w:rsid w:val="00F538F0"/>
    <w:rsid w:val="00F629D1"/>
    <w:rsid w:val="00F65D16"/>
    <w:rsid w:val="00F860B4"/>
    <w:rsid w:val="00FB1C52"/>
    <w:rsid w:val="00FB7049"/>
    <w:rsid w:val="00FC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45145"/>
  <w15:chartTrackingRefBased/>
  <w15:docId w15:val="{6CE3F287-2B10-4AA7-86E5-6B66C772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B74"/>
  </w:style>
  <w:style w:type="paragraph" w:styleId="Stopka">
    <w:name w:val="footer"/>
    <w:basedOn w:val="Normalny"/>
    <w:link w:val="Stopka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B74"/>
  </w:style>
  <w:style w:type="paragraph" w:styleId="Tekstdymka">
    <w:name w:val="Balloon Text"/>
    <w:basedOn w:val="Normalny"/>
    <w:link w:val="TekstdymkaZnak"/>
    <w:uiPriority w:val="99"/>
    <w:semiHidden/>
    <w:unhideWhenUsed/>
    <w:rsid w:val="00F17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27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F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FF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0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8322C-781E-4366-A454-191E52344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8</cp:revision>
  <cp:lastPrinted>2024-10-18T08:26:00Z</cp:lastPrinted>
  <dcterms:created xsi:type="dcterms:W3CDTF">2024-10-18T08:16:00Z</dcterms:created>
  <dcterms:modified xsi:type="dcterms:W3CDTF">2024-10-29T09:18:00Z</dcterms:modified>
</cp:coreProperties>
</file>