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67" w:rsidRPr="00251767" w:rsidRDefault="00251767" w:rsidP="00251767">
      <w:pPr>
        <w:widowControl w:val="0"/>
        <w:suppressAutoHyphens/>
        <w:autoSpaceDE w:val="0"/>
        <w:spacing w:after="0" w:line="360" w:lineRule="auto"/>
        <w:rPr>
          <w:rFonts w:eastAsia="Times New Roman" w:cstheme="minorHAnsi"/>
          <w:color w:val="000000"/>
          <w:lang w:eastAsia="pl-PL"/>
        </w:rPr>
      </w:pPr>
      <w:r w:rsidRPr="00251767">
        <w:rPr>
          <w:rFonts w:eastAsia="Times New Roman" w:cstheme="minorHAnsi"/>
          <w:color w:val="000000"/>
          <w:lang w:eastAsia="pl-PL"/>
        </w:rPr>
        <w:t>Załącznik nr 3 do SWZ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center"/>
        <w:rPr>
          <w:rFonts w:eastAsia="Calibri" w:cstheme="minorHAnsi"/>
          <w:b/>
          <w:lang w:eastAsia="zh-CN"/>
        </w:rPr>
      </w:pPr>
      <w:r w:rsidRPr="00251767">
        <w:rPr>
          <w:rFonts w:eastAsia="Calibri" w:cstheme="minorHAnsi"/>
          <w:b/>
          <w:lang w:eastAsia="zh-CN"/>
        </w:rPr>
        <w:t xml:space="preserve">Opis parametrów  oferowanego ciągnika rolniczego 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lang w:eastAsia="zh-CN"/>
        </w:rPr>
      </w:pPr>
      <w:r w:rsidRPr="00251767">
        <w:rPr>
          <w:rFonts w:eastAsia="Calibri" w:cstheme="minorHAnsi"/>
          <w:b/>
          <w:u w:val="single"/>
          <w:lang w:eastAsia="zh-CN"/>
        </w:rPr>
        <w:t>Oferowany ciągnik rolniczy: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lang w:eastAsia="zh-CN"/>
        </w:rPr>
      </w:pPr>
      <w:r w:rsidRPr="00251767">
        <w:rPr>
          <w:rFonts w:eastAsia="Calibri" w:cstheme="minorHAnsi"/>
          <w:lang w:eastAsia="zh-CN"/>
        </w:rPr>
        <w:t>Marka: ………………………………………………….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lang w:eastAsia="zh-CN"/>
        </w:rPr>
      </w:pPr>
      <w:r w:rsidRPr="00251767">
        <w:rPr>
          <w:rFonts w:eastAsia="Calibri" w:cstheme="minorHAnsi"/>
          <w:lang w:eastAsia="zh-CN"/>
        </w:rPr>
        <w:t>Model: …………………………………………………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b/>
          <w:lang w:eastAsia="zh-CN"/>
        </w:rPr>
      </w:pPr>
    </w:p>
    <w:tbl>
      <w:tblPr>
        <w:tblW w:w="9710" w:type="dxa"/>
        <w:tblInd w:w="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0"/>
        <w:gridCol w:w="2930"/>
      </w:tblGrid>
      <w:tr w:rsidR="00251767" w:rsidRPr="00251767" w:rsidTr="00CF78C7">
        <w:trPr>
          <w:trHeight w:val="36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center"/>
              <w:rPr>
                <w:rFonts w:eastAsia="Calibri" w:cstheme="minorHAnsi"/>
                <w:b/>
                <w:lang w:eastAsia="zh-CN"/>
              </w:rPr>
            </w:pPr>
            <w:r w:rsidRPr="00251767">
              <w:rPr>
                <w:rFonts w:eastAsia="Calibri" w:cstheme="minorHAnsi"/>
                <w:b/>
                <w:lang w:eastAsia="zh-CN"/>
              </w:rPr>
              <w:t>Opis wymagany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center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b/>
                <w:lang w:eastAsia="zh-CN"/>
              </w:rPr>
              <w:t>Opis oferowany *</w:t>
            </w:r>
          </w:p>
        </w:tc>
      </w:tr>
      <w:tr w:rsidR="00251767" w:rsidRPr="00251767" w:rsidTr="00CF78C7">
        <w:trPr>
          <w:trHeight w:val="21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1. Fabrycznie nowy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2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2. Rok produkcji 2024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8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 xml:space="preserve">3. Silnik 6-cylindrowy z normą emisji spalin minimum </w:t>
            </w:r>
            <w:proofErr w:type="spellStart"/>
            <w:r w:rsidRPr="00251767">
              <w:rPr>
                <w:rFonts w:eastAsia="Calibri" w:cstheme="minorHAnsi"/>
                <w:lang w:eastAsia="zh-CN"/>
              </w:rPr>
              <w:t>Stage</w:t>
            </w:r>
            <w:proofErr w:type="spellEnd"/>
            <w:r w:rsidRPr="00251767">
              <w:rPr>
                <w:rFonts w:eastAsia="Calibri" w:cstheme="minorHAnsi"/>
                <w:lang w:eastAsia="zh-CN"/>
              </w:rPr>
              <w:t xml:space="preserve"> V z systemem doczyszczania spalin </w:t>
            </w:r>
            <w:proofErr w:type="spellStart"/>
            <w:r w:rsidRPr="00251767">
              <w:rPr>
                <w:rFonts w:eastAsia="Calibri" w:cstheme="minorHAnsi"/>
                <w:lang w:eastAsia="zh-CN"/>
              </w:rPr>
              <w:t>AdBlue</w:t>
            </w:r>
            <w:proofErr w:type="spellEnd"/>
            <w:r w:rsidRPr="00251767">
              <w:rPr>
                <w:rFonts w:eastAsia="Calibri" w:cstheme="minorHAnsi"/>
                <w:lang w:eastAsia="zh-CN"/>
              </w:rPr>
              <w:t xml:space="preserve">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588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4. Moc znamionowa silnika minimum 150 KM, moc maksymalna min. 180 KM homologowana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74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5. Masa ciągnika min. 7000 kg bez obciążnika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67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6. Skrzynia przekładniowa. z min. 6-cioma biegami pod obciążeniem z opcją ECO; min. 18X6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90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7. Pneumatyka hamulcowa 1 i 2 obwodowa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1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8. Zbiornik paliwa min. 300 l z zamykanym na kluczyk korkiem wlewowym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3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9. Obręcze kół spawane pełne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4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10. Programowalne obroty silnika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50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11. Programowalne biegi z funkcją automatyczną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1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12. Pompa hydrauliczna o zmiennym wydatku min. 100 l/min.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16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 xml:space="preserve">13. Auto WOM z min. trzema prędkościami WOM-u 540/540E i 1000 </w:t>
            </w:r>
            <w:proofErr w:type="spellStart"/>
            <w:r w:rsidRPr="00251767">
              <w:rPr>
                <w:rFonts w:eastAsia="Calibri" w:cstheme="minorHAnsi"/>
                <w:lang w:eastAsia="zh-CN"/>
              </w:rPr>
              <w:t>obr</w:t>
            </w:r>
            <w:proofErr w:type="spellEnd"/>
            <w:r w:rsidRPr="00251767">
              <w:rPr>
                <w:rFonts w:eastAsia="Calibri" w:cstheme="minorHAnsi"/>
                <w:lang w:eastAsia="zh-CN"/>
              </w:rPr>
              <w:t>./min.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0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14. Sterowanie tylnego TUZ+WOM z błotnika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72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15. Łącznik centralny min. 3 kat.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50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lastRenderedPageBreak/>
              <w:t>16. Minimum 4 pary sterowanych tylnych zaworów hydraulicznych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1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17. Udźwig tylnego TUZ powyżej 8000 kg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0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18. Zaczep tylny transportowy – automatyczny, regulowany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4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19. Zaczep dolny rolniczy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88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20. Szyny boczne silnika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88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21. Amortyzowana oś przednia z blokadą mechanizmu różnicowego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42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22. Przedni TUZ z amortyzacją  min. 3500 kg udźwigu + obciążnik min. 1000 kg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45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23. Ogumienie minimum: przód – 540/65 R 28 ; tył – 650/65 R 38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8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24. Amortyzowana , klimatyzowana kabina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0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25. Regulowane siedzenie operatora –  amortyzowane pneumatycznie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3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26. Dodatkowe siedzenie pasażera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242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27. Wycieraczka przedniej i tylnej szyby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197"/>
        </w:trPr>
        <w:tc>
          <w:tcPr>
            <w:tcW w:w="6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28. Wszystkie podzespoły ciągnika montowane fabrycznie przez producenta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197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29. Instrukcja obsługi w języku polskim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60"/>
        </w:trPr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30. Katalog części zamiennych w formie papierowej lub elektronicznej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312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Gwarancja min. 36 miesięcy lub min. 2500 godz., począwszy od protokolarnego odbioru ciągnika rolniczego przez Zamawiającego, obejmujący wszystkie podzespoły ciągnika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right"/>
              <w:rPr>
                <w:rFonts w:eastAsia="Calibri" w:cstheme="minorHAnsi"/>
                <w:lang w:eastAsia="zh-CN"/>
              </w:rPr>
            </w:pPr>
          </w:p>
        </w:tc>
      </w:tr>
      <w:tr w:rsidR="00251767" w:rsidRPr="00251767" w:rsidTr="00CF78C7">
        <w:trPr>
          <w:trHeight w:val="1025"/>
        </w:trPr>
        <w:tc>
          <w:tcPr>
            <w:tcW w:w="6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pacing w:line="360" w:lineRule="auto"/>
              <w:ind w:left="-14"/>
              <w:jc w:val="both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 xml:space="preserve">Odległość autoryzowanego serwisu od siedziby Zamawiającego nie większa niż: 150 km 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1767" w:rsidRPr="00251767" w:rsidRDefault="00251767" w:rsidP="00251767">
            <w:pPr>
              <w:tabs>
                <w:tab w:val="left" w:pos="3144"/>
              </w:tabs>
              <w:suppressAutoHyphens/>
              <w:autoSpaceDE w:val="0"/>
              <w:snapToGrid w:val="0"/>
              <w:spacing w:line="360" w:lineRule="auto"/>
              <w:ind w:left="-14"/>
              <w:jc w:val="right"/>
              <w:rPr>
                <w:rFonts w:eastAsia="Calibri" w:cstheme="minorHAnsi"/>
                <w:lang w:eastAsia="zh-CN"/>
              </w:rPr>
            </w:pPr>
            <w:r w:rsidRPr="00251767">
              <w:rPr>
                <w:rFonts w:eastAsia="Calibri" w:cstheme="minorHAnsi"/>
                <w:lang w:eastAsia="zh-CN"/>
              </w:rPr>
              <w:t>**</w:t>
            </w:r>
          </w:p>
        </w:tc>
      </w:tr>
    </w:tbl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b/>
          <w:u w:val="single"/>
          <w:lang w:eastAsia="zh-CN"/>
        </w:rPr>
      </w:pP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b/>
          <w:u w:val="single"/>
          <w:lang w:eastAsia="zh-CN"/>
        </w:rPr>
      </w:pPr>
      <w:r w:rsidRPr="00251767">
        <w:rPr>
          <w:rFonts w:eastAsia="Calibri" w:cstheme="minorHAnsi"/>
          <w:b/>
          <w:u w:val="single"/>
          <w:lang w:eastAsia="zh-CN"/>
        </w:rPr>
        <w:t>*  w kolumnie „opis oferowany” wpisać oferowany parametr lub tak/nie</w:t>
      </w:r>
    </w:p>
    <w:p w:rsidR="00251767" w:rsidRPr="00251767" w:rsidRDefault="00251767" w:rsidP="00251767">
      <w:pPr>
        <w:tabs>
          <w:tab w:val="left" w:pos="3144"/>
        </w:tabs>
        <w:suppressAutoHyphens/>
        <w:autoSpaceDE w:val="0"/>
        <w:spacing w:line="360" w:lineRule="auto"/>
        <w:jc w:val="both"/>
        <w:rPr>
          <w:rFonts w:eastAsia="Calibri" w:cstheme="minorHAnsi"/>
          <w:lang w:eastAsia="zh-CN"/>
        </w:rPr>
      </w:pPr>
      <w:r w:rsidRPr="00251767">
        <w:rPr>
          <w:rFonts w:eastAsia="Calibri" w:cstheme="minorHAnsi"/>
          <w:b/>
          <w:u w:val="single"/>
          <w:lang w:eastAsia="zh-CN"/>
        </w:rPr>
        <w:t>** podać też adres siedziby autoryzowanego serwisu</w:t>
      </w:r>
    </w:p>
    <w:p w:rsidR="00295F11" w:rsidRPr="00251767" w:rsidRDefault="00295F11" w:rsidP="00251767">
      <w:bookmarkStart w:id="0" w:name="_GoBack"/>
      <w:bookmarkEnd w:id="0"/>
    </w:p>
    <w:sectPr w:rsidR="00295F11" w:rsidRPr="00251767" w:rsidSect="002118EB">
      <w:pgSz w:w="11906" w:h="16838" w:code="9"/>
      <w:pgMar w:top="567" w:right="1274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4CB"/>
    <w:rsid w:val="001A34CB"/>
    <w:rsid w:val="002118EB"/>
    <w:rsid w:val="00251767"/>
    <w:rsid w:val="00295F11"/>
    <w:rsid w:val="00990963"/>
    <w:rsid w:val="00B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564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7564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 Mirosław</dc:creator>
  <cp:lastModifiedBy>Gazda Mirosław</cp:lastModifiedBy>
  <cp:revision>5</cp:revision>
  <cp:lastPrinted>2024-10-29T07:59:00Z</cp:lastPrinted>
  <dcterms:created xsi:type="dcterms:W3CDTF">2024-10-29T07:59:00Z</dcterms:created>
  <dcterms:modified xsi:type="dcterms:W3CDTF">2024-11-05T10:01:00Z</dcterms:modified>
</cp:coreProperties>
</file>