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97A3B" w14:textId="315E520A" w:rsidR="000F0D8D" w:rsidRPr="00E7493E" w:rsidRDefault="000F0D8D" w:rsidP="000F0D8D">
      <w:pPr>
        <w:spacing w:line="360" w:lineRule="auto"/>
        <w:rPr>
          <w:b/>
          <w:sz w:val="22"/>
          <w:szCs w:val="22"/>
        </w:rPr>
      </w:pPr>
      <w:bookmarkStart w:id="0" w:name="_Hlk125969483"/>
      <w:r w:rsidRPr="00E7493E">
        <w:rPr>
          <w:b/>
          <w:spacing w:val="4"/>
          <w:sz w:val="22"/>
          <w:szCs w:val="22"/>
        </w:rPr>
        <w:t>Załącznik nr 4 do SWZ</w:t>
      </w:r>
    </w:p>
    <w:bookmarkEnd w:id="0"/>
    <w:p w14:paraId="51D3085E" w14:textId="77777777" w:rsidR="000F0D8D" w:rsidRPr="00E7493E" w:rsidRDefault="000F0D8D" w:rsidP="000F0D8D">
      <w:pPr>
        <w:keepNext/>
        <w:keepLines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rFonts w:eastAsia="Calibri"/>
          <w:b/>
          <w:sz w:val="22"/>
          <w:szCs w:val="22"/>
        </w:rPr>
      </w:pPr>
      <w:r w:rsidRPr="00E7493E">
        <w:rPr>
          <w:rFonts w:eastAsia="Calibri"/>
          <w:b/>
          <w:sz w:val="22"/>
          <w:szCs w:val="22"/>
        </w:rPr>
        <w:t>Oświadczenie o przynależności lub braku przynależności do grupy kapitałowej</w:t>
      </w:r>
    </w:p>
    <w:p w14:paraId="27F4DD4F" w14:textId="77777777" w:rsidR="000F0D8D" w:rsidRPr="00E7493E" w:rsidRDefault="000F0D8D" w:rsidP="000F0D8D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jc w:val="both"/>
        <w:rPr>
          <w:b/>
          <w:sz w:val="22"/>
          <w:szCs w:val="22"/>
        </w:rPr>
      </w:pPr>
      <w:r w:rsidRPr="00E7493E">
        <w:rPr>
          <w:b/>
          <w:sz w:val="22"/>
          <w:szCs w:val="22"/>
        </w:rPr>
        <w:t>ZAMAWIAJĄCY:</w:t>
      </w:r>
    </w:p>
    <w:p w14:paraId="72A88F1E" w14:textId="77777777" w:rsidR="000F0D8D" w:rsidRPr="00E7493E" w:rsidRDefault="000F0D8D" w:rsidP="000F0D8D">
      <w:pPr>
        <w:pStyle w:val="Akapitzlist"/>
        <w:ind w:left="360"/>
        <w:rPr>
          <w:b/>
          <w:sz w:val="22"/>
          <w:szCs w:val="22"/>
        </w:rPr>
      </w:pPr>
      <w:r w:rsidRPr="00E7493E">
        <w:rPr>
          <w:b/>
          <w:sz w:val="22"/>
          <w:szCs w:val="22"/>
        </w:rPr>
        <w:t>Powiatowe Centrum Pomocy Rodzinie</w:t>
      </w:r>
      <w:r w:rsidRPr="00E7493E">
        <w:rPr>
          <w:b/>
          <w:sz w:val="22"/>
          <w:szCs w:val="22"/>
        </w:rPr>
        <w:tab/>
      </w:r>
    </w:p>
    <w:p w14:paraId="47876F07" w14:textId="77777777" w:rsidR="000F0D8D" w:rsidRPr="00E7493E" w:rsidRDefault="000F0D8D" w:rsidP="000F0D8D">
      <w:pPr>
        <w:pStyle w:val="Akapitzlist"/>
        <w:ind w:left="360"/>
        <w:rPr>
          <w:b/>
          <w:sz w:val="22"/>
          <w:szCs w:val="22"/>
        </w:rPr>
      </w:pPr>
      <w:r w:rsidRPr="00E7493E">
        <w:rPr>
          <w:b/>
          <w:sz w:val="22"/>
          <w:szCs w:val="22"/>
        </w:rPr>
        <w:t>ul. Żydowska 19</w:t>
      </w:r>
    </w:p>
    <w:p w14:paraId="3CCCC18B" w14:textId="0A7E14F0" w:rsidR="000F0D8D" w:rsidRPr="00E7493E" w:rsidRDefault="000F0D8D" w:rsidP="000F0D8D">
      <w:pPr>
        <w:pStyle w:val="Akapitzlist"/>
        <w:ind w:left="360"/>
        <w:rPr>
          <w:b/>
          <w:sz w:val="22"/>
          <w:szCs w:val="22"/>
        </w:rPr>
      </w:pPr>
      <w:r w:rsidRPr="00E7493E">
        <w:rPr>
          <w:b/>
          <w:sz w:val="22"/>
          <w:szCs w:val="22"/>
        </w:rPr>
        <w:t>05 – 825 Grodzisk Mazowiecki</w:t>
      </w:r>
      <w:r w:rsidRPr="00E7493E">
        <w:rPr>
          <w:rFonts w:ascii="Calibri" w:hAnsi="Calibri"/>
          <w:b/>
          <w:color w:val="000000"/>
          <w:sz w:val="22"/>
          <w:szCs w:val="22"/>
        </w:rPr>
        <w:tab/>
      </w:r>
    </w:p>
    <w:p w14:paraId="24D249C2" w14:textId="59F8E742" w:rsidR="000F0D8D" w:rsidRPr="00E7493E" w:rsidRDefault="000F0D8D" w:rsidP="000F0D8D">
      <w:pPr>
        <w:keepNext/>
        <w:widowControl w:val="0"/>
        <w:tabs>
          <w:tab w:val="left" w:pos="7137"/>
        </w:tabs>
        <w:ind w:left="360"/>
        <w:jc w:val="both"/>
        <w:rPr>
          <w:b/>
          <w:color w:val="000000"/>
          <w:sz w:val="22"/>
          <w:szCs w:val="22"/>
        </w:rPr>
      </w:pPr>
      <w:r w:rsidRPr="00E7493E">
        <w:rPr>
          <w:b/>
          <w:color w:val="000000"/>
          <w:sz w:val="22"/>
          <w:szCs w:val="22"/>
        </w:rPr>
        <w:tab/>
      </w:r>
    </w:p>
    <w:p w14:paraId="326459F0" w14:textId="77777777" w:rsidR="000F0D8D" w:rsidRPr="00E7493E" w:rsidRDefault="000F0D8D" w:rsidP="000F0D8D">
      <w:pPr>
        <w:keepNext/>
        <w:keepLines/>
        <w:widowControl w:val="0"/>
        <w:numPr>
          <w:ilvl w:val="0"/>
          <w:numId w:val="1"/>
        </w:numPr>
        <w:spacing w:before="120" w:after="120"/>
        <w:jc w:val="both"/>
        <w:rPr>
          <w:rFonts w:eastAsia="Calibri"/>
          <w:b/>
          <w:sz w:val="22"/>
          <w:szCs w:val="22"/>
        </w:rPr>
      </w:pPr>
      <w:r w:rsidRPr="00E7493E">
        <w:rPr>
          <w:rFonts w:eastAsia="Calibri"/>
          <w:b/>
          <w:sz w:val="22"/>
          <w:szCs w:val="22"/>
        </w:rPr>
        <w:t>WYKONAWCA:</w:t>
      </w:r>
    </w:p>
    <w:p w14:paraId="4EDB2A72" w14:textId="77777777" w:rsidR="000F0D8D" w:rsidRPr="00E7493E" w:rsidRDefault="000F0D8D" w:rsidP="000F0D8D">
      <w:pPr>
        <w:keepNext/>
        <w:widowControl w:val="0"/>
        <w:spacing w:after="120"/>
        <w:ind w:left="360"/>
        <w:jc w:val="both"/>
        <w:rPr>
          <w:b/>
          <w:color w:val="000000"/>
          <w:sz w:val="22"/>
          <w:szCs w:val="22"/>
        </w:rPr>
      </w:pPr>
      <w:r w:rsidRPr="00E7493E">
        <w:rPr>
          <w:b/>
          <w:color w:val="000000"/>
          <w:sz w:val="22"/>
          <w:szCs w:val="22"/>
        </w:rPr>
        <w:t>Niniejsza oferta zostaje złożona przez</w:t>
      </w:r>
      <w:r w:rsidRPr="00E7493E">
        <w:rPr>
          <w:b/>
          <w:color w:val="000000"/>
          <w:sz w:val="22"/>
          <w:szCs w:val="22"/>
          <w:vertAlign w:val="superscript"/>
        </w:rPr>
        <w:footnoteReference w:id="1"/>
      </w:r>
      <w:r w:rsidRPr="00E7493E">
        <w:rPr>
          <w:b/>
          <w:color w:val="000000"/>
          <w:sz w:val="22"/>
          <w:szCs w:val="22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0F0D8D" w:rsidRPr="00E7493E" w14:paraId="1D8198D7" w14:textId="77777777" w:rsidTr="000F0D8D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8F84496" w14:textId="77777777" w:rsidR="000F0D8D" w:rsidRPr="00E7493E" w:rsidRDefault="000F0D8D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  <w:r w:rsidRPr="00E7493E">
              <w:rPr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76BFAEA" w14:textId="77777777" w:rsidR="000F0D8D" w:rsidRPr="00E7493E" w:rsidRDefault="000F0D8D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  <w:r w:rsidRPr="00E7493E">
              <w:rPr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485EDB4" w14:textId="77777777" w:rsidR="000F0D8D" w:rsidRPr="00E7493E" w:rsidRDefault="000F0D8D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  <w:r w:rsidRPr="00E7493E">
              <w:rPr>
                <w:b/>
                <w:color w:val="000000"/>
                <w:sz w:val="22"/>
                <w:szCs w:val="22"/>
              </w:rPr>
              <w:t xml:space="preserve">Adres(y) </w:t>
            </w:r>
            <w:r w:rsidRPr="00E7493E">
              <w:rPr>
                <w:b/>
                <w:caps/>
                <w:color w:val="000000"/>
                <w:sz w:val="22"/>
                <w:szCs w:val="22"/>
              </w:rPr>
              <w:t>W</w:t>
            </w:r>
            <w:r w:rsidRPr="00E7493E">
              <w:rPr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20FCCE43" w14:textId="77777777" w:rsidR="000F0D8D" w:rsidRPr="00E7493E" w:rsidRDefault="000F0D8D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  <w:r w:rsidRPr="00E7493E">
              <w:rPr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0F0D8D" w:rsidRPr="00E7493E" w14:paraId="63979201" w14:textId="77777777" w:rsidTr="000F0D8D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D121F0" w14:textId="77777777" w:rsidR="000F0D8D" w:rsidRPr="00E7493E" w:rsidRDefault="000F0D8D">
            <w:pPr>
              <w:keepNext/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4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9FA5" w14:textId="77777777" w:rsidR="000F0D8D" w:rsidRPr="00E7493E" w:rsidRDefault="000F0D8D">
            <w:pPr>
              <w:keepNext/>
              <w:spacing w:after="120"/>
              <w:jc w:val="both"/>
              <w:rPr>
                <w:b/>
                <w:color w:val="FF0000"/>
                <w:sz w:val="22"/>
                <w:szCs w:val="22"/>
              </w:rPr>
            </w:pPr>
          </w:p>
          <w:p w14:paraId="236C6445" w14:textId="77777777" w:rsidR="000F0D8D" w:rsidRPr="00E7493E" w:rsidRDefault="000F0D8D">
            <w:pPr>
              <w:keepNext/>
              <w:spacing w:after="120"/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710D" w14:textId="77777777" w:rsidR="000F0D8D" w:rsidRPr="00E7493E" w:rsidRDefault="000F0D8D">
            <w:pPr>
              <w:keepNext/>
              <w:spacing w:after="120"/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B0CC39" w14:textId="77777777" w:rsidR="000F0D8D" w:rsidRPr="00E7493E" w:rsidRDefault="000F0D8D">
            <w:pPr>
              <w:keepNext/>
              <w:spacing w:after="120"/>
              <w:jc w:val="both"/>
              <w:rPr>
                <w:b/>
                <w:color w:val="FF0000"/>
                <w:sz w:val="22"/>
                <w:szCs w:val="22"/>
              </w:rPr>
            </w:pPr>
          </w:p>
        </w:tc>
      </w:tr>
    </w:tbl>
    <w:p w14:paraId="48C90E66" w14:textId="77777777" w:rsidR="000F0D8D" w:rsidRPr="00E7493E" w:rsidRDefault="000F0D8D" w:rsidP="000F0D8D">
      <w:pPr>
        <w:keepNext/>
        <w:widowControl w:val="0"/>
        <w:ind w:left="360"/>
        <w:jc w:val="both"/>
        <w:rPr>
          <w:sz w:val="22"/>
          <w:szCs w:val="22"/>
        </w:rPr>
      </w:pPr>
    </w:p>
    <w:p w14:paraId="75F97D16" w14:textId="1FEE0652" w:rsidR="000F0D8D" w:rsidRPr="00E7493E" w:rsidRDefault="000F0D8D" w:rsidP="000F0D8D">
      <w:pPr>
        <w:jc w:val="both"/>
        <w:rPr>
          <w:b/>
          <w:bCs/>
          <w:i/>
          <w:iCs/>
          <w:sz w:val="22"/>
          <w:szCs w:val="22"/>
        </w:rPr>
      </w:pPr>
      <w:r w:rsidRPr="00E7493E">
        <w:rPr>
          <w:rFonts w:eastAsia="Calibri"/>
          <w:sz w:val="22"/>
          <w:szCs w:val="22"/>
        </w:rPr>
        <w:t xml:space="preserve">Przystępując do postępowania o udzielenie zamówienia publicznego realizowanego w trybie podstawowym bez negocjacji pn. </w:t>
      </w:r>
      <w:r w:rsidRPr="00E7493E">
        <w:rPr>
          <w:b/>
          <w:sz w:val="22"/>
          <w:szCs w:val="22"/>
        </w:rPr>
        <w:t xml:space="preserve">„Świadczenie usług pocztowych w obrocie krajowym i zagranicznym przesyłek w okresie 12 miesięcy dla potrzeb Powiatowego Centrum Pomocy Rodzinie w Grodzisku Mazowieckim”- </w:t>
      </w:r>
      <w:r w:rsidRPr="00E7493E">
        <w:rPr>
          <w:b/>
          <w:bCs/>
          <w:i/>
          <w:iCs/>
          <w:sz w:val="22"/>
          <w:szCs w:val="22"/>
        </w:rPr>
        <w:t>oznaczenie sprawy: PCPR.DA.272.1.202</w:t>
      </w:r>
      <w:r w:rsidR="00E25B9A">
        <w:rPr>
          <w:b/>
          <w:bCs/>
          <w:i/>
          <w:iCs/>
          <w:sz w:val="22"/>
          <w:szCs w:val="22"/>
        </w:rPr>
        <w:t>4</w:t>
      </w:r>
    </w:p>
    <w:p w14:paraId="643A3751" w14:textId="21F603B8" w:rsidR="000F0D8D" w:rsidRPr="00E7493E" w:rsidRDefault="000F0D8D" w:rsidP="000F0D8D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before="240" w:after="240" w:line="264" w:lineRule="auto"/>
        <w:jc w:val="both"/>
        <w:rPr>
          <w:b/>
          <w:bCs/>
          <w:color w:val="000000"/>
          <w:sz w:val="22"/>
          <w:szCs w:val="22"/>
        </w:rPr>
      </w:pPr>
      <w:r w:rsidRPr="00E7493E">
        <w:rPr>
          <w:rFonts w:eastAsia="Calibri"/>
          <w:noProof/>
          <w:sz w:val="22"/>
          <w:szCs w:val="22"/>
        </w:rPr>
        <w:t xml:space="preserve">na podstawie art. 108 ust. 1 pkt 5 </w:t>
      </w:r>
      <w:r w:rsidRPr="00E7493E">
        <w:rPr>
          <w:rFonts w:eastAsia="Calibri"/>
          <w:sz w:val="22"/>
          <w:szCs w:val="22"/>
        </w:rPr>
        <w:t>ustawy Prawo zamówień publicznych oświadczam/my, że:</w:t>
      </w:r>
    </w:p>
    <w:p w14:paraId="28691D95" w14:textId="77777777" w:rsidR="000F0D8D" w:rsidRPr="00E7493E" w:rsidRDefault="000F0D8D" w:rsidP="000F0D8D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</w:p>
    <w:p w14:paraId="63A099F8" w14:textId="77777777" w:rsidR="000F0D8D" w:rsidRPr="00E7493E" w:rsidRDefault="000F0D8D" w:rsidP="000F0D8D">
      <w:pPr>
        <w:keepNext/>
        <w:keepLines/>
        <w:widowControl w:val="0"/>
        <w:numPr>
          <w:ilvl w:val="0"/>
          <w:numId w:val="2"/>
        </w:numPr>
        <w:tabs>
          <w:tab w:val="num" w:pos="426"/>
        </w:tabs>
        <w:spacing w:line="276" w:lineRule="auto"/>
        <w:ind w:left="360"/>
        <w:jc w:val="both"/>
        <w:rPr>
          <w:rFonts w:eastAsia="Calibri"/>
          <w:sz w:val="22"/>
          <w:szCs w:val="22"/>
        </w:rPr>
      </w:pPr>
      <w:r w:rsidRPr="00E7493E">
        <w:rPr>
          <w:rFonts w:eastAsia="Calibri"/>
          <w:sz w:val="22"/>
          <w:szCs w:val="22"/>
        </w:rPr>
        <w:t xml:space="preserve">należę/ymy do grupy kapitałowej (w rozumieniu ustawy z dnia 16 lutego 2007 r. o ochronie konkurencji i konsumentów – Dz. U. z 2020 r. poz. 1076 ze zm.), o której mowa w art. </w:t>
      </w:r>
      <w:r w:rsidRPr="00E7493E">
        <w:rPr>
          <w:rFonts w:eastAsia="Calibri"/>
          <w:noProof/>
          <w:sz w:val="22"/>
          <w:szCs w:val="22"/>
        </w:rPr>
        <w:t xml:space="preserve">art. 108 ust. 1 pkt 5 </w:t>
      </w:r>
      <w:r w:rsidRPr="00E7493E">
        <w:rPr>
          <w:rFonts w:eastAsia="Calibri"/>
          <w:sz w:val="22"/>
          <w:szCs w:val="22"/>
        </w:rPr>
        <w:t>ustawy Pzp, w skład której wchodzą następujące podmioty: *</w:t>
      </w:r>
    </w:p>
    <w:p w14:paraId="233FABD1" w14:textId="77777777" w:rsidR="000F0D8D" w:rsidRPr="00E7493E" w:rsidRDefault="000F0D8D" w:rsidP="000F0D8D">
      <w:pPr>
        <w:keepNext/>
        <w:widowControl w:val="0"/>
        <w:ind w:left="502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0F0D8D" w:rsidRPr="00E7493E" w14:paraId="3601E35E" w14:textId="77777777" w:rsidTr="000F0D8D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CAF39E8" w14:textId="77777777" w:rsidR="000F0D8D" w:rsidRPr="00E7493E" w:rsidRDefault="000F0D8D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E7493E">
              <w:rPr>
                <w:rFonts w:eastAsia="Calibri"/>
                <w:sz w:val="22"/>
                <w:szCs w:val="22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94D4FF9" w14:textId="77777777" w:rsidR="000F0D8D" w:rsidRPr="00E7493E" w:rsidRDefault="000F0D8D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E7493E">
              <w:rPr>
                <w:rFonts w:eastAsia="Calibri"/>
                <w:sz w:val="22"/>
                <w:szCs w:val="22"/>
              </w:rPr>
              <w:t>Podmioty należące do grupy kapitałowej</w:t>
            </w:r>
          </w:p>
        </w:tc>
      </w:tr>
      <w:tr w:rsidR="000F0D8D" w:rsidRPr="00E7493E" w14:paraId="59E34E82" w14:textId="77777777" w:rsidTr="000F0D8D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53CF" w14:textId="77777777" w:rsidR="000F0D8D" w:rsidRPr="00E7493E" w:rsidRDefault="000F0D8D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E7493E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A7EAB1" w14:textId="77777777" w:rsidR="000F0D8D" w:rsidRPr="00E7493E" w:rsidRDefault="000F0D8D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0F0D8D" w:rsidRPr="00E7493E" w14:paraId="0F133F77" w14:textId="77777777" w:rsidTr="000F0D8D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7BE24" w14:textId="77777777" w:rsidR="000F0D8D" w:rsidRPr="00E7493E" w:rsidRDefault="000F0D8D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E7493E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60BE5" w14:textId="77777777" w:rsidR="000F0D8D" w:rsidRPr="00E7493E" w:rsidRDefault="000F0D8D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0F0D8D" w:rsidRPr="00E7493E" w14:paraId="030C52D5" w14:textId="77777777" w:rsidTr="000F0D8D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0766FF9" w14:textId="77777777" w:rsidR="000F0D8D" w:rsidRPr="00E7493E" w:rsidRDefault="000F0D8D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E7493E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B2A90F" w14:textId="77777777" w:rsidR="000F0D8D" w:rsidRPr="00E7493E" w:rsidRDefault="000F0D8D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14:paraId="0AD27991" w14:textId="77777777" w:rsidR="000F0D8D" w:rsidRPr="00E7493E" w:rsidRDefault="000F0D8D" w:rsidP="000F0D8D">
      <w:pPr>
        <w:keepNext/>
        <w:keepLines/>
        <w:widowControl w:val="0"/>
        <w:jc w:val="both"/>
        <w:rPr>
          <w:rFonts w:eastAsia="Calibri"/>
          <w:sz w:val="22"/>
          <w:szCs w:val="22"/>
        </w:rPr>
      </w:pPr>
    </w:p>
    <w:p w14:paraId="478E6E65" w14:textId="77777777" w:rsidR="000F0D8D" w:rsidRPr="00E7493E" w:rsidRDefault="000F0D8D" w:rsidP="000F0D8D">
      <w:pPr>
        <w:keepNext/>
        <w:keepLines/>
        <w:widowControl w:val="0"/>
        <w:numPr>
          <w:ilvl w:val="0"/>
          <w:numId w:val="2"/>
        </w:numPr>
        <w:tabs>
          <w:tab w:val="num" w:pos="426"/>
        </w:tabs>
        <w:spacing w:line="276" w:lineRule="auto"/>
        <w:ind w:left="360"/>
        <w:jc w:val="both"/>
        <w:rPr>
          <w:rFonts w:eastAsia="Calibri"/>
          <w:sz w:val="22"/>
          <w:szCs w:val="22"/>
        </w:rPr>
      </w:pPr>
      <w:r w:rsidRPr="00E7493E">
        <w:rPr>
          <w:rFonts w:eastAsia="Calibri"/>
          <w:sz w:val="22"/>
          <w:szCs w:val="22"/>
        </w:rPr>
        <w:t>nie należę/ymy do grupy kapitałowej (w rozumieniu ustawy z dnia 16 lutego 2007 r.</w:t>
      </w:r>
      <w:r w:rsidRPr="00E7493E">
        <w:rPr>
          <w:rFonts w:eastAsia="Calibri"/>
          <w:sz w:val="22"/>
          <w:szCs w:val="22"/>
        </w:rPr>
        <w:br/>
        <w:t>o ochronie konkurencji i konsumentów –</w:t>
      </w:r>
      <w:r w:rsidRPr="00E7493E">
        <w:rPr>
          <w:rFonts w:eastAsia="Calibri"/>
          <w:color w:val="FF0000"/>
          <w:sz w:val="22"/>
          <w:szCs w:val="22"/>
        </w:rPr>
        <w:t xml:space="preserve"> </w:t>
      </w:r>
      <w:r w:rsidRPr="00E7493E">
        <w:rPr>
          <w:rFonts w:eastAsia="Calibri"/>
          <w:sz w:val="22"/>
          <w:szCs w:val="22"/>
        </w:rPr>
        <w:t xml:space="preserve">Dz. U. z 2020 r. poz. 1076 ze zm.), o której mowa w art. </w:t>
      </w:r>
      <w:r w:rsidRPr="00E7493E">
        <w:rPr>
          <w:rFonts w:eastAsia="Calibri"/>
          <w:noProof/>
          <w:sz w:val="22"/>
          <w:szCs w:val="22"/>
        </w:rPr>
        <w:t xml:space="preserve">art. 108 ust. 1 pkt 5 </w:t>
      </w:r>
      <w:r w:rsidRPr="00E7493E">
        <w:rPr>
          <w:rFonts w:eastAsia="Calibri"/>
          <w:sz w:val="22"/>
          <w:szCs w:val="22"/>
        </w:rPr>
        <w:t>ustawy Pzp *.</w:t>
      </w:r>
    </w:p>
    <w:p w14:paraId="3E2DE46F" w14:textId="77777777" w:rsidR="000F0D8D" w:rsidRPr="00E7493E" w:rsidRDefault="000F0D8D" w:rsidP="000F0D8D">
      <w:pPr>
        <w:keepNext/>
        <w:keepLines/>
        <w:widowControl w:val="0"/>
        <w:ind w:left="360"/>
        <w:jc w:val="both"/>
        <w:rPr>
          <w:rFonts w:eastAsia="Calibri"/>
          <w:sz w:val="22"/>
          <w:szCs w:val="22"/>
        </w:rPr>
      </w:pPr>
    </w:p>
    <w:p w14:paraId="01A15962" w14:textId="77777777" w:rsidR="000F0D8D" w:rsidRPr="00E7493E" w:rsidRDefault="000F0D8D" w:rsidP="000F0D8D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eastAsia="Calibri"/>
          <w:i/>
          <w:sz w:val="22"/>
          <w:szCs w:val="22"/>
        </w:rPr>
      </w:pPr>
      <w:r w:rsidRPr="00E7493E">
        <w:rPr>
          <w:rFonts w:eastAsia="Calibri"/>
          <w:sz w:val="22"/>
          <w:szCs w:val="22"/>
        </w:rPr>
        <w:t xml:space="preserve">* </w:t>
      </w:r>
      <w:r w:rsidRPr="00E7493E">
        <w:rPr>
          <w:rFonts w:eastAsia="Calibri"/>
          <w:i/>
          <w:sz w:val="22"/>
          <w:szCs w:val="22"/>
        </w:rPr>
        <w:t>Zaznaczyć odpowiedni kwadrat.</w:t>
      </w:r>
    </w:p>
    <w:p w14:paraId="25EEBD06" w14:textId="77777777" w:rsidR="000F0D8D" w:rsidRDefault="000F0D8D" w:rsidP="000F0D8D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eastAsia="Calibri"/>
          <w:i/>
        </w:rPr>
      </w:pPr>
    </w:p>
    <w:p w14:paraId="36F548A4" w14:textId="77777777" w:rsidR="00E7493E" w:rsidRPr="00146106" w:rsidRDefault="00E7493E" w:rsidP="00E7493E">
      <w:pPr>
        <w:jc w:val="right"/>
        <w:rPr>
          <w:bCs/>
        </w:rPr>
      </w:pPr>
      <w:r w:rsidRPr="00146106">
        <w:rPr>
          <w:bCs/>
        </w:rPr>
        <w:t>………</w:t>
      </w:r>
      <w:r>
        <w:rPr>
          <w:bCs/>
        </w:rPr>
        <w:t>……………..</w:t>
      </w:r>
      <w:r w:rsidRPr="00146106">
        <w:rPr>
          <w:bCs/>
        </w:rPr>
        <w:t>……</w:t>
      </w:r>
      <w:r>
        <w:rPr>
          <w:bCs/>
        </w:rPr>
        <w:t>…………………………</w:t>
      </w:r>
      <w:r w:rsidRPr="00146106">
        <w:rPr>
          <w:bCs/>
        </w:rPr>
        <w:t>………………………………………</w:t>
      </w:r>
    </w:p>
    <w:p w14:paraId="7AF08814" w14:textId="77777777" w:rsidR="00E7493E" w:rsidRPr="00E7493E" w:rsidRDefault="00E7493E" w:rsidP="00E7493E">
      <w:pPr>
        <w:ind w:left="3686"/>
        <w:rPr>
          <w:bCs/>
          <w:sz w:val="20"/>
          <w:szCs w:val="20"/>
        </w:rPr>
      </w:pPr>
      <w:r w:rsidRPr="00E7493E">
        <w:rPr>
          <w:bCs/>
          <w:sz w:val="20"/>
          <w:szCs w:val="20"/>
        </w:rPr>
        <w:t xml:space="preserve">Uwaga! Dokument należy wypełnić i podpisać kwalifikowanym podpisem elektronicznym lub podpisem zaufanym lub podpisem osobistym. Zamawiający zaleca zapisanie dokumentu w formacie PDF.   </w:t>
      </w:r>
    </w:p>
    <w:p w14:paraId="72E09A4E" w14:textId="77777777" w:rsidR="004F6108" w:rsidRDefault="004F6108"/>
    <w:sectPr w:rsidR="004F6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6B65D" w14:textId="77777777" w:rsidR="00555FDF" w:rsidRDefault="00555FDF" w:rsidP="000F0D8D">
      <w:r>
        <w:separator/>
      </w:r>
    </w:p>
  </w:endnote>
  <w:endnote w:type="continuationSeparator" w:id="0">
    <w:p w14:paraId="751BC046" w14:textId="77777777" w:rsidR="00555FDF" w:rsidRDefault="00555FDF" w:rsidP="000F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129F7" w14:textId="77777777" w:rsidR="00555FDF" w:rsidRDefault="00555FDF" w:rsidP="000F0D8D">
      <w:r>
        <w:separator/>
      </w:r>
    </w:p>
  </w:footnote>
  <w:footnote w:type="continuationSeparator" w:id="0">
    <w:p w14:paraId="5A562CA7" w14:textId="77777777" w:rsidR="00555FDF" w:rsidRDefault="00555FDF" w:rsidP="000F0D8D">
      <w:r>
        <w:continuationSeparator/>
      </w:r>
    </w:p>
  </w:footnote>
  <w:footnote w:id="1">
    <w:p w14:paraId="17885D90" w14:textId="77777777" w:rsidR="000F0D8D" w:rsidRDefault="000F0D8D" w:rsidP="000F0D8D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7532989"/>
    <w:multiLevelType w:val="hybridMultilevel"/>
    <w:tmpl w:val="E7727BF8"/>
    <w:lvl w:ilvl="0" w:tplc="50B0D930">
      <w:numFmt w:val="decimal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4297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6577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4BA"/>
    <w:rsid w:val="000F0D8D"/>
    <w:rsid w:val="003F2DCC"/>
    <w:rsid w:val="004F6108"/>
    <w:rsid w:val="00555FDF"/>
    <w:rsid w:val="005E070A"/>
    <w:rsid w:val="008C04BA"/>
    <w:rsid w:val="009824DC"/>
    <w:rsid w:val="00C95A5D"/>
    <w:rsid w:val="00D62FBA"/>
    <w:rsid w:val="00E25B9A"/>
    <w:rsid w:val="00E44F94"/>
    <w:rsid w:val="00E7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EF19F"/>
  <w15:chartTrackingRefBased/>
  <w15:docId w15:val="{886BEE80-7ABA-44C6-A38A-C2101504D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D8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0F0D8D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0F0D8D"/>
    <w:rPr>
      <w:rFonts w:ascii="Tahoma" w:eastAsiaTheme="minorHAnsi" w:hAnsi="Tahoma" w:cs="Tahoma"/>
      <w:kern w:val="2"/>
      <w:sz w:val="22"/>
      <w:szCs w:val="2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0D8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0F0D8D"/>
    <w:rPr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0F0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58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Rusin</dc:creator>
  <cp:keywords/>
  <dc:description/>
  <cp:lastModifiedBy>Anita Rusin</cp:lastModifiedBy>
  <cp:revision>12</cp:revision>
  <dcterms:created xsi:type="dcterms:W3CDTF">2023-10-31T07:14:00Z</dcterms:created>
  <dcterms:modified xsi:type="dcterms:W3CDTF">2024-10-31T11:56:00Z</dcterms:modified>
</cp:coreProperties>
</file>