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AED39" w14:textId="77777777" w:rsidR="00A35B86" w:rsidRPr="009E1BBD" w:rsidRDefault="00A35B86" w:rsidP="00A35B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rPr>
          <w:rFonts w:ascii="Times New Roman" w:hAnsi="Times New Roman"/>
          <w:color w:val="000000"/>
        </w:rPr>
      </w:pPr>
    </w:p>
    <w:p w14:paraId="7D6B94B2" w14:textId="77777777" w:rsidR="00A35B86" w:rsidRDefault="00A35B86" w:rsidP="00A35B86">
      <w:pPr>
        <w:ind w:left="539"/>
        <w:jc w:val="both"/>
        <w:rPr>
          <w:rFonts w:ascii="Times New Roman" w:hAnsi="Times New Roman"/>
        </w:rPr>
      </w:pPr>
    </w:p>
    <w:p w14:paraId="23346D92" w14:textId="77777777" w:rsidR="00A35B86" w:rsidRDefault="00A35B86" w:rsidP="00A35B86">
      <w:pPr>
        <w:ind w:left="539"/>
        <w:jc w:val="both"/>
        <w:rPr>
          <w:rFonts w:cstheme="minorHAnsi"/>
          <w:b/>
          <w:color w:val="000000"/>
          <w:sz w:val="18"/>
        </w:rPr>
      </w:pP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</w:p>
    <w:p w14:paraId="2D5C4C16" w14:textId="77777777" w:rsidR="00A35B86" w:rsidRPr="00B845CF" w:rsidRDefault="00A35B86" w:rsidP="00A35B86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ind w:left="539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48DFBDDC" w14:textId="77777777" w:rsidR="00A35B86" w:rsidRPr="00B845CF" w:rsidRDefault="00A35B86" w:rsidP="00A35B86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ind w:left="539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Załącznik nr </w:t>
      </w:r>
      <w:r>
        <w:rPr>
          <w:rFonts w:asciiTheme="minorHAnsi" w:hAnsiTheme="minorHAnsi" w:cstheme="minorHAnsi"/>
          <w:b/>
          <w:bCs/>
          <w:smallCaps/>
          <w:sz w:val="26"/>
          <w:szCs w:val="26"/>
        </w:rPr>
        <w:t>5</w:t>
      </w:r>
      <w:r w:rsidRPr="00A5767D">
        <w:rPr>
          <w:rFonts w:asciiTheme="minorHAnsi" w:hAnsiTheme="minorHAnsi" w:cstheme="minorHAnsi"/>
          <w:b/>
          <w:bCs/>
          <w:smallCaps/>
          <w:sz w:val="26"/>
          <w:szCs w:val="26"/>
        </w:rPr>
        <w:t xml:space="preserve"> do SWZ</w:t>
      </w:r>
    </w:p>
    <w:p w14:paraId="4A8380E8" w14:textId="77777777" w:rsidR="00A35B86" w:rsidRPr="00A5767D" w:rsidRDefault="00A35B86" w:rsidP="00A35B86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ind w:left="539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Wzór Umowy</w:t>
      </w:r>
    </w:p>
    <w:p w14:paraId="31F511E8" w14:textId="77777777" w:rsidR="00A35B86" w:rsidRDefault="00A35B86" w:rsidP="00A35B86">
      <w:pPr>
        <w:ind w:left="539" w:right="1247"/>
        <w:jc w:val="right"/>
        <w:rPr>
          <w:rFonts w:ascii="TimesNewRomanPS-BoldMT" w:hAnsi="TimesNewRomanPS-BoldMT"/>
          <w:b/>
          <w:color w:val="000000"/>
        </w:rPr>
      </w:pP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</w:p>
    <w:p w14:paraId="21BCD204" w14:textId="77777777" w:rsidR="00A35B86" w:rsidRDefault="00A35B86" w:rsidP="00A35B86">
      <w:pPr>
        <w:ind w:left="539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63D1AA09" w14:textId="77777777" w:rsidR="00A35B86" w:rsidRDefault="00A35B86" w:rsidP="00A35B86">
      <w:pPr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Umowa Nr…/2024</w:t>
      </w:r>
    </w:p>
    <w:p w14:paraId="7D74F927" w14:textId="77777777" w:rsidR="00A35B86" w:rsidRDefault="00A35B86" w:rsidP="00A35B86">
      <w:pPr>
        <w:ind w:left="539"/>
        <w:jc w:val="center"/>
        <w:rPr>
          <w:rFonts w:ascii="TimesNewRomanPS-BoldMT" w:hAnsi="TimesNewRomanPS-BoldMT"/>
          <w:b/>
          <w:color w:val="000000"/>
          <w:kern w:val="0"/>
          <w:u w:val="single"/>
        </w:rPr>
      </w:pPr>
    </w:p>
    <w:p w14:paraId="0B873DDD" w14:textId="77777777" w:rsidR="00A35B86" w:rsidRDefault="00A35B86" w:rsidP="00A35B86">
      <w:pPr>
        <w:ind w:left="539"/>
        <w:jc w:val="center"/>
        <w:rPr>
          <w:rFonts w:ascii="TimesNewRomanPSMT" w:hAnsi="TimesNewRomanPSMT"/>
          <w:color w:val="000000"/>
          <w:kern w:val="0"/>
        </w:rPr>
      </w:pPr>
      <w:r>
        <w:rPr>
          <w:rFonts w:ascii="TimesNewRomanPSMT" w:hAnsi="TimesNewRomanPSMT"/>
          <w:color w:val="000000"/>
          <w:kern w:val="0"/>
        </w:rPr>
        <w:t>ISTOTNE POSTANOWIENIA PRZYSZŁEJ UMOWY O DOSTAWY</w:t>
      </w:r>
    </w:p>
    <w:p w14:paraId="5E5D01F4" w14:textId="77777777" w:rsidR="00A35B86" w:rsidRDefault="00A35B86" w:rsidP="00A35B86">
      <w:pPr>
        <w:ind w:left="539"/>
        <w:jc w:val="both"/>
      </w:pPr>
    </w:p>
    <w:p w14:paraId="3120D019" w14:textId="77777777" w:rsidR="00A35B86" w:rsidRDefault="00A35B86" w:rsidP="00A35B86">
      <w:pPr>
        <w:ind w:left="539"/>
        <w:jc w:val="both"/>
        <w:rPr>
          <w:rFonts w:ascii="TimesNewRomanPSMT" w:hAnsi="TimesNewRomanPSMT"/>
          <w:color w:val="000000"/>
          <w:kern w:val="0"/>
        </w:rPr>
      </w:pPr>
      <w:r>
        <w:rPr>
          <w:rFonts w:ascii="TimesNewRomanPSMT" w:hAnsi="TimesNewRomanPSMT"/>
          <w:color w:val="000000"/>
          <w:kern w:val="0"/>
        </w:rPr>
        <w:t xml:space="preserve">zawartej w dniu ................................ w Piątku, pomiędzy; </w:t>
      </w:r>
    </w:p>
    <w:p w14:paraId="52DC1C7B" w14:textId="77777777" w:rsidR="00A35B86" w:rsidRDefault="00A35B86" w:rsidP="00A35B86">
      <w:pPr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613D8CDF" w14:textId="77777777" w:rsidR="00A35B86" w:rsidRDefault="00A35B86" w:rsidP="00A35B86">
      <w:pPr>
        <w:ind w:left="539"/>
        <w:jc w:val="both"/>
      </w:pPr>
      <w:r>
        <w:rPr>
          <w:rFonts w:ascii="TimesNewRomanPS-BoldMT" w:hAnsi="TimesNewRomanPS-BoldMT"/>
          <w:b/>
          <w:color w:val="000000"/>
          <w:kern w:val="0"/>
        </w:rPr>
        <w:t>Gminą Piątek, ul. Rynek 16, 99-120 Piątek, NIP: 775-24-06-091</w:t>
      </w:r>
      <w:r>
        <w:t xml:space="preserve"> </w:t>
      </w:r>
      <w:r>
        <w:rPr>
          <w:rFonts w:ascii="TimesNewRomanPSMT" w:hAnsi="TimesNewRomanPSMT"/>
          <w:color w:val="000000"/>
          <w:kern w:val="0"/>
        </w:rPr>
        <w:t>zwanym dalej Zamawiającym, reprezentowanym przez:</w:t>
      </w:r>
    </w:p>
    <w:p w14:paraId="11524053" w14:textId="77777777" w:rsidR="00A35B86" w:rsidRDefault="00A35B86" w:rsidP="00A35B86">
      <w:pPr>
        <w:ind w:left="539"/>
        <w:jc w:val="both"/>
        <w:rPr>
          <w:rFonts w:ascii="TimesNewRomanPSMT" w:hAnsi="TimesNewRomanPSMT"/>
          <w:color w:val="000000"/>
          <w:kern w:val="0"/>
        </w:rPr>
      </w:pPr>
      <w:r>
        <w:rPr>
          <w:rFonts w:ascii="TimesNewRomanPSMT" w:hAnsi="TimesNewRomanPSMT"/>
          <w:color w:val="000000"/>
          <w:kern w:val="0"/>
        </w:rPr>
        <w:t>Burmistrza Piątku – Panią Annę Adrianę Matusiak przy kontrasygnacie Skarbnika Gminy  Piątek – Pani Anny Matusiak,</w:t>
      </w:r>
    </w:p>
    <w:p w14:paraId="1B7A668E" w14:textId="77777777" w:rsidR="00A35B86" w:rsidRDefault="00A35B86" w:rsidP="00A35B86">
      <w:pPr>
        <w:ind w:left="539"/>
        <w:jc w:val="both"/>
      </w:pPr>
    </w:p>
    <w:p w14:paraId="41BD041E" w14:textId="77777777" w:rsidR="00A35B86" w:rsidRDefault="00A35B86" w:rsidP="00A35B86">
      <w:pPr>
        <w:ind w:left="539"/>
        <w:jc w:val="both"/>
        <w:rPr>
          <w:rFonts w:ascii="TimesNewRomanPSMT" w:hAnsi="TimesNewRomanPSMT"/>
          <w:color w:val="000000"/>
          <w:kern w:val="0"/>
        </w:rPr>
      </w:pPr>
      <w:r>
        <w:rPr>
          <w:rFonts w:ascii="TimesNewRomanPSMT" w:hAnsi="TimesNewRomanPSMT"/>
          <w:color w:val="000000"/>
          <w:kern w:val="0"/>
        </w:rPr>
        <w:t xml:space="preserve"> a</w:t>
      </w:r>
    </w:p>
    <w:p w14:paraId="0B53C506" w14:textId="77777777" w:rsidR="00A35B86" w:rsidRDefault="00A35B86" w:rsidP="00A35B86">
      <w:pPr>
        <w:ind w:left="539"/>
        <w:jc w:val="both"/>
      </w:pPr>
    </w:p>
    <w:p w14:paraId="27BA2DA8" w14:textId="77777777" w:rsidR="00A35B86" w:rsidRDefault="00A35B86" w:rsidP="00A35B86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…………………………………………………………………………………………………………………………………………………………………</w:t>
      </w:r>
    </w:p>
    <w:p w14:paraId="2C763B88" w14:textId="77777777" w:rsidR="00A35B86" w:rsidRDefault="00A35B86" w:rsidP="00A35B86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zarejestrowanym w ………………………….… Nr rejestru ………………………….… Regon ………………………….… NIP</w:t>
      </w:r>
    </w:p>
    <w:p w14:paraId="4ED69E68" w14:textId="77777777" w:rsidR="00A35B86" w:rsidRDefault="00A35B86" w:rsidP="00A35B86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………………………….…</w:t>
      </w:r>
    </w:p>
    <w:p w14:paraId="1A87D8FF" w14:textId="77777777" w:rsidR="00A35B86" w:rsidRDefault="00A35B86" w:rsidP="00A35B86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z siedzibą w ………………………………….., zwanym dalej Wykonawcą, reprezentowanym przez:</w:t>
      </w:r>
    </w:p>
    <w:p w14:paraId="689C609D" w14:textId="77777777" w:rsidR="00A35B86" w:rsidRDefault="00A35B86" w:rsidP="00A35B86">
      <w:pPr>
        <w:ind w:left="539"/>
        <w:jc w:val="both"/>
      </w:pPr>
      <w:r>
        <w:rPr>
          <w:rFonts w:ascii="TimesNewRomanPSMT" w:hAnsi="TimesNewRomanPSMT"/>
          <w:color w:val="000000"/>
          <w:kern w:val="0"/>
        </w:rPr>
        <w:t>1. ........................................................................................................................................</w:t>
      </w:r>
    </w:p>
    <w:p w14:paraId="523346CB" w14:textId="77777777" w:rsidR="00A35B86" w:rsidRDefault="00A35B86" w:rsidP="00A35B86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142FB8D5" w14:textId="77777777" w:rsidR="00A35B86" w:rsidRDefault="00A35B86" w:rsidP="00A35B86">
      <w:pPr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05D28A1D" w14:textId="77777777" w:rsidR="00A35B86" w:rsidRDefault="00A35B86" w:rsidP="00A35B86">
      <w:pPr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</w:t>
      </w:r>
    </w:p>
    <w:p w14:paraId="79093FFE" w14:textId="77777777" w:rsidR="00A35B86" w:rsidRDefault="00A35B86" w:rsidP="00A35B86">
      <w:pPr>
        <w:ind w:left="539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72E8DBB9" w14:textId="77777777" w:rsidR="00A35B86" w:rsidRDefault="00A35B86" w:rsidP="00A35B86">
      <w:pPr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PRZEDMIOT UMOWY</w:t>
      </w:r>
    </w:p>
    <w:p w14:paraId="6A422A23" w14:textId="77777777" w:rsidR="00A35B86" w:rsidRDefault="00A35B86" w:rsidP="00A35B86">
      <w:pPr>
        <w:ind w:left="539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07576A25" w14:textId="77777777" w:rsidR="00A35B86" w:rsidRPr="009116EE" w:rsidRDefault="00A35B86" w:rsidP="00A35B86">
      <w:pPr>
        <w:pStyle w:val="Akapitzlist"/>
        <w:numPr>
          <w:ilvl w:val="1"/>
          <w:numId w:val="1"/>
        </w:numPr>
        <w:tabs>
          <w:tab w:val="clear" w:pos="1080"/>
        </w:tabs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Na podstawie Specyfikacji  Warunków Zamówienia oraz złożonej w postępowaniu oferty i zgodnie z wynikiem postępowania o udzielenie zamówienia publicznego w trybie podstawowym bez negocjacji Zamawiający zleca, a Wykonawca podejmuje się wykonania przedmiotu zamówienia dotyczącego:</w:t>
      </w:r>
    </w:p>
    <w:p w14:paraId="3F8FB05C" w14:textId="77777777" w:rsidR="00A35B86" w:rsidRDefault="00A35B86" w:rsidP="00A35B86">
      <w:pPr>
        <w:pStyle w:val="Akapitzlist"/>
        <w:spacing w:line="276" w:lineRule="auto"/>
        <w:ind w:left="426" w:firstLine="0"/>
      </w:pPr>
      <w:r w:rsidRPr="009116EE">
        <w:rPr>
          <w:rFonts w:ascii="TimesNewRomanPSMT" w:hAnsi="TimesNewRomanPSMT"/>
          <w:color w:val="000000"/>
          <w:kern w:val="0"/>
        </w:rPr>
        <w:t xml:space="preserve">Przedmiot zamówienia obejmuje dostawę lekkiego oleju opałowego w ilości </w:t>
      </w:r>
      <w:r w:rsidRPr="005549C7">
        <w:rPr>
          <w:rFonts w:ascii="TimesNewRomanPSMT" w:hAnsi="TimesNewRomanPSMT"/>
          <w:color w:val="000000"/>
          <w:kern w:val="0"/>
        </w:rPr>
        <w:t>40m3</w:t>
      </w:r>
      <w:r>
        <w:rPr>
          <w:rFonts w:ascii="TimesNewRomanPSMT" w:hAnsi="TimesNewRomanPSMT"/>
          <w:color w:val="000000"/>
          <w:kern w:val="0"/>
        </w:rPr>
        <w:t xml:space="preserve"> w okresie od 01.01.2025 r. do dnia 31.12.2025</w:t>
      </w:r>
      <w:r w:rsidRPr="009116EE">
        <w:rPr>
          <w:rFonts w:ascii="TimesNewRomanPSMT" w:hAnsi="TimesNewRomanPSMT"/>
          <w:color w:val="000000"/>
          <w:kern w:val="0"/>
        </w:rPr>
        <w:t xml:space="preserve"> r. do kotłowni olejowych:</w:t>
      </w:r>
    </w:p>
    <w:p w14:paraId="066D85A1" w14:textId="77777777" w:rsidR="00A35B86" w:rsidRDefault="00A35B86" w:rsidP="00A35B86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32AC1A8D" w14:textId="6E6C4892" w:rsidR="00A35B86" w:rsidRDefault="00A35B86" w:rsidP="00A35B86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a)</w:t>
      </w:r>
      <w:r>
        <w:rPr>
          <w:rFonts w:ascii="TimesNewRomanPSMT" w:hAnsi="TimesNewRomanPSMT"/>
          <w:color w:val="000000"/>
          <w:kern w:val="0"/>
        </w:rPr>
        <w:tab/>
        <w:t xml:space="preserve">kotłownia - Urząd </w:t>
      </w:r>
      <w:r w:rsidR="00BA125F">
        <w:rPr>
          <w:rFonts w:ascii="TimesNewRomanPSMT" w:hAnsi="TimesNewRomanPSMT"/>
          <w:color w:val="000000"/>
          <w:kern w:val="0"/>
        </w:rPr>
        <w:t xml:space="preserve">Miejski w </w:t>
      </w:r>
      <w:r>
        <w:rPr>
          <w:rFonts w:ascii="TimesNewRomanPSMT" w:hAnsi="TimesNewRomanPSMT"/>
          <w:color w:val="000000"/>
          <w:kern w:val="0"/>
        </w:rPr>
        <w:t xml:space="preserve"> Piąt</w:t>
      </w:r>
      <w:r w:rsidR="00BA125F">
        <w:rPr>
          <w:rFonts w:ascii="TimesNewRomanPSMT" w:hAnsi="TimesNewRomanPSMT"/>
          <w:color w:val="000000"/>
          <w:kern w:val="0"/>
        </w:rPr>
        <w:t>ku</w:t>
      </w:r>
      <w:r>
        <w:rPr>
          <w:rFonts w:ascii="TimesNewRomanPSMT" w:hAnsi="TimesNewRomanPSMT"/>
          <w:color w:val="000000"/>
          <w:kern w:val="0"/>
        </w:rPr>
        <w:t>, ul. Rynek 16</w:t>
      </w:r>
    </w:p>
    <w:p w14:paraId="0F835B62" w14:textId="77777777" w:rsidR="00A35B86" w:rsidRDefault="00A35B86" w:rsidP="00A35B86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b)</w:t>
      </w:r>
      <w:r>
        <w:rPr>
          <w:rFonts w:ascii="TimesNewRomanPSMT" w:hAnsi="TimesNewRomanPSMT"/>
          <w:color w:val="000000"/>
          <w:kern w:val="0"/>
        </w:rPr>
        <w:tab/>
        <w:t xml:space="preserve">kotłownia - ul. Szkolna 1, </w:t>
      </w:r>
    </w:p>
    <w:p w14:paraId="3D556F01" w14:textId="77777777" w:rsidR="00A35B86" w:rsidRDefault="00A35B86" w:rsidP="00A35B86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c)</w:t>
      </w:r>
      <w:r>
        <w:rPr>
          <w:rFonts w:ascii="TimesNewRomanPSMT" w:hAnsi="TimesNewRomanPSMT"/>
          <w:color w:val="000000"/>
          <w:kern w:val="0"/>
        </w:rPr>
        <w:tab/>
        <w:t>kotłownia – Szkoła Podstawowa im. Orła Białego w Czernikowie , Czerników 11</w:t>
      </w:r>
    </w:p>
    <w:p w14:paraId="02330FC3" w14:textId="1910A566" w:rsidR="00A35B86" w:rsidRPr="00C66E53" w:rsidRDefault="00A35B86" w:rsidP="00C66E53">
      <w:pPr>
        <w:spacing w:line="276" w:lineRule="auto"/>
        <w:ind w:left="539"/>
        <w:jc w:val="both"/>
        <w:rPr>
          <w:rFonts w:ascii="TimesNewRomanPSMT" w:hAnsi="TimesNewRomanPSMT"/>
          <w:kern w:val="0"/>
        </w:rPr>
      </w:pPr>
      <w:r>
        <w:rPr>
          <w:rFonts w:ascii="TimesNewRomanPSMT" w:hAnsi="TimesNewRomanPSMT"/>
          <w:color w:val="000000"/>
          <w:kern w:val="0"/>
        </w:rPr>
        <w:t xml:space="preserve">d)       </w:t>
      </w:r>
      <w:r w:rsidR="006C7FA4">
        <w:rPr>
          <w:rFonts w:ascii="TimesNewRomanPSMT" w:hAnsi="TimesNewRomanPSMT"/>
          <w:color w:val="000000"/>
          <w:kern w:val="0"/>
        </w:rPr>
        <w:t xml:space="preserve">  </w:t>
      </w:r>
      <w:r>
        <w:rPr>
          <w:rFonts w:ascii="TimesNewRomanPSMT" w:hAnsi="TimesNewRomanPSMT"/>
          <w:color w:val="000000"/>
          <w:kern w:val="0"/>
        </w:rPr>
        <w:t xml:space="preserve">  </w:t>
      </w:r>
      <w:r>
        <w:rPr>
          <w:rFonts w:ascii="TimesNewRomanPSMT" w:hAnsi="TimesNewRomanPSMT"/>
          <w:kern w:val="0"/>
        </w:rPr>
        <w:t>kotłownia świetlicy wiejskiej w Jankowie.</w:t>
      </w:r>
    </w:p>
    <w:p w14:paraId="7BF05366" w14:textId="77777777" w:rsidR="00A35B86" w:rsidRDefault="00A35B86" w:rsidP="00A35B86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  <w:sz w:val="20"/>
        </w:rPr>
      </w:pPr>
    </w:p>
    <w:p w14:paraId="4DBC6CAA" w14:textId="77777777" w:rsidR="00A35B86" w:rsidRDefault="00A35B86" w:rsidP="00A35B86">
      <w:pPr>
        <w:pStyle w:val="Akapitzlist"/>
        <w:numPr>
          <w:ilvl w:val="0"/>
          <w:numId w:val="10"/>
        </w:numPr>
      </w:pPr>
      <w:r w:rsidRPr="009116EE">
        <w:rPr>
          <w:rFonts w:ascii="TimesNewRomanPSMT" w:hAnsi="TimesNewRomanPSMT"/>
          <w:color w:val="000000"/>
          <w:kern w:val="0"/>
        </w:rPr>
        <w:t>Parametry dostarczanego lekkiego oleju opałowego:</w:t>
      </w:r>
    </w:p>
    <w:p w14:paraId="50A182DC" w14:textId="77777777" w:rsidR="00A35B86" w:rsidRDefault="00A35B86" w:rsidP="00A35B86">
      <w:pPr>
        <w:ind w:left="539"/>
        <w:jc w:val="both"/>
        <w:rPr>
          <w:rFonts w:ascii="TimesNewRomanPSMT" w:hAnsi="TimesNewRomanPSMT"/>
          <w:color w:val="000000"/>
          <w:kern w:val="0"/>
        </w:rPr>
      </w:pPr>
    </w:p>
    <w:tbl>
      <w:tblPr>
        <w:tblW w:w="94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80" w:type="dxa"/>
          <w:left w:w="69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232"/>
        <w:gridCol w:w="4636"/>
        <w:gridCol w:w="3586"/>
      </w:tblGrid>
      <w:tr w:rsidR="00A35B86" w:rsidRPr="009116EE" w14:paraId="25D214E1" w14:textId="77777777" w:rsidTr="00DB5FAF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26083D" w14:textId="77777777" w:rsidR="00A35B86" w:rsidRPr="009116EE" w:rsidRDefault="00A35B86" w:rsidP="00DB5FAF">
            <w:pPr>
              <w:spacing w:after="200" w:line="276" w:lineRule="auto"/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1.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16EF97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Gęstość w temperaturze 15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  <w:vertAlign w:val="superscript"/>
              </w:rPr>
              <w:t>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F24F1D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wyższa niż 0,86g/ml</w:t>
            </w:r>
          </w:p>
        </w:tc>
      </w:tr>
      <w:tr w:rsidR="00A35B86" w:rsidRPr="009116EE" w14:paraId="3D9BE238" w14:textId="77777777" w:rsidTr="00DB5FAF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77D3A2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2.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FEA3CD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Temperatura zapłonu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DEC0EC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Wyższa niż 56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  <w:vertAlign w:val="superscript"/>
              </w:rPr>
              <w:t>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C</w:t>
            </w:r>
          </w:p>
        </w:tc>
      </w:tr>
      <w:tr w:rsidR="00A35B86" w:rsidRPr="009116EE" w14:paraId="5015CE8C" w14:textId="77777777" w:rsidTr="00DB5FAF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4258EF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3.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A9374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Lepkość kinematyczna w temperaturze 20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  <w:vertAlign w:val="superscript"/>
              </w:rPr>
              <w:t>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79FAF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wyższa niż 6mm/s</w:t>
            </w:r>
          </w:p>
        </w:tc>
      </w:tr>
      <w:tr w:rsidR="00A35B86" w:rsidRPr="009116EE" w14:paraId="05B4AB7F" w14:textId="77777777" w:rsidTr="00DB5FAF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A19FC2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4.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AB995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Zawartość siarki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2E5661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wyższa niż 0,20%</w:t>
            </w:r>
          </w:p>
        </w:tc>
      </w:tr>
      <w:tr w:rsidR="00A35B86" w:rsidRPr="009116EE" w14:paraId="1B6FCC52" w14:textId="77777777" w:rsidTr="00DB5FAF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3DBF5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5.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BA4862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Zawartość wody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778D2E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większa niż 200mg/kg</w:t>
            </w:r>
          </w:p>
        </w:tc>
      </w:tr>
      <w:tr w:rsidR="00A35B86" w:rsidRPr="009116EE" w14:paraId="12F1B7FB" w14:textId="77777777" w:rsidTr="00DB5FAF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FE1884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6.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FF58AA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Całkowita zawartość zanieczyszczeń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F9745C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większa niż 24 mg/kg</w:t>
            </w:r>
          </w:p>
        </w:tc>
      </w:tr>
      <w:tr w:rsidR="00A35B86" w:rsidRPr="009116EE" w14:paraId="6898521F" w14:textId="77777777" w:rsidTr="00DB5FAF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2BC165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7.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A715C9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 xml:space="preserve">Wartość opałowa 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B8E8B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niższa niż 42,6 MJ/kg</w:t>
            </w:r>
          </w:p>
        </w:tc>
      </w:tr>
      <w:tr w:rsidR="00A35B86" w:rsidRPr="009116EE" w14:paraId="517D7ECE" w14:textId="77777777" w:rsidTr="00DB5FAF"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93511E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8.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BCE47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Temperatura krzepnięcia</w:t>
            </w:r>
          </w:p>
        </w:tc>
        <w:tc>
          <w:tcPr>
            <w:tcW w:w="3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56698" w14:textId="77777777" w:rsidR="00A35B86" w:rsidRPr="009116EE" w:rsidRDefault="00A35B86" w:rsidP="00DB5FAF">
            <w:pPr>
              <w:ind w:left="539"/>
              <w:jc w:val="both"/>
              <w:rPr>
                <w:sz w:val="18"/>
                <w:szCs w:val="18"/>
              </w:rPr>
            </w:pP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Nie wyższa niż – 20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  <w:vertAlign w:val="superscript"/>
              </w:rPr>
              <w:t>0</w:t>
            </w:r>
            <w:r w:rsidRPr="009116EE">
              <w:rPr>
                <w:rFonts w:ascii="TimesNewRomanPSMT" w:hAnsi="TimesNewRomanPSMT"/>
                <w:color w:val="000000"/>
                <w:kern w:val="0"/>
                <w:sz w:val="18"/>
                <w:szCs w:val="18"/>
              </w:rPr>
              <w:t>C</w:t>
            </w:r>
          </w:p>
        </w:tc>
      </w:tr>
    </w:tbl>
    <w:p w14:paraId="56767768" w14:textId="77777777" w:rsidR="00A35B86" w:rsidRDefault="00A35B86" w:rsidP="00A35B86">
      <w:pPr>
        <w:spacing w:after="200" w:line="276" w:lineRule="auto"/>
        <w:jc w:val="both"/>
        <w:rPr>
          <w:rFonts w:ascii="TimesNewRomanPSMT" w:hAnsi="TimesNewRomanPSMT"/>
          <w:color w:val="000000"/>
          <w:kern w:val="0"/>
          <w:sz w:val="20"/>
        </w:rPr>
      </w:pPr>
    </w:p>
    <w:p w14:paraId="19CFB111" w14:textId="77777777" w:rsidR="00A35B86" w:rsidRDefault="00A35B86" w:rsidP="00A35B86">
      <w:pPr>
        <w:spacing w:after="200" w:line="276" w:lineRule="auto"/>
        <w:jc w:val="both"/>
      </w:pPr>
      <w:r w:rsidRPr="009116EE">
        <w:rPr>
          <w:rFonts w:ascii="TimesNewRomanPSMT" w:hAnsi="TimesNewRomanPSMT"/>
          <w:color w:val="000000"/>
          <w:kern w:val="0"/>
        </w:rPr>
        <w:t>3.</w:t>
      </w:r>
      <w:r>
        <w:rPr>
          <w:rFonts w:ascii="TimesNewRomanPSMT" w:hAnsi="TimesNewRomanPSMT"/>
          <w:color w:val="000000"/>
          <w:kern w:val="0"/>
          <w:sz w:val="20"/>
        </w:rPr>
        <w:t xml:space="preserve"> </w:t>
      </w:r>
      <w:r>
        <w:rPr>
          <w:rFonts w:ascii="TimesNewRomanPSMT" w:hAnsi="TimesNewRomanPSMT"/>
          <w:color w:val="000000"/>
          <w:kern w:val="0"/>
        </w:rPr>
        <w:t>Zamawiający posiada zbiorniki na olej opałowy o pojemności w:</w:t>
      </w:r>
    </w:p>
    <w:p w14:paraId="4FC89C50" w14:textId="1AA88E26" w:rsidR="00A35B86" w:rsidRPr="005549C7" w:rsidRDefault="00A35B86" w:rsidP="005549C7">
      <w:r w:rsidRPr="005549C7">
        <w:rPr>
          <w:rFonts w:ascii="TimesNewRomanPSMT" w:hAnsi="TimesNewRomanPSMT"/>
          <w:color w:val="000000"/>
          <w:kern w:val="0"/>
        </w:rPr>
        <w:t xml:space="preserve">a) </w:t>
      </w:r>
      <w:r w:rsidRPr="005549C7">
        <w:rPr>
          <w:rFonts w:ascii="TimesNewRomanPSMT" w:hAnsi="TimesNewRomanPSMT"/>
          <w:b/>
          <w:bCs/>
          <w:color w:val="000000"/>
          <w:kern w:val="0"/>
        </w:rPr>
        <w:t>5 000  litrów</w:t>
      </w:r>
      <w:r w:rsidR="005549C7" w:rsidRPr="005549C7">
        <w:rPr>
          <w:rFonts w:ascii="TimesNewRomanPSMT" w:hAnsi="TimesNewRomanPSMT"/>
          <w:color w:val="000000"/>
          <w:kern w:val="0"/>
        </w:rPr>
        <w:t xml:space="preserve"> (lokalizacja zbiornika – budynek Urzędu Miejskiego w Piątku, ul. Rynek 16,</w:t>
      </w:r>
      <w:r w:rsidR="005549C7">
        <w:rPr>
          <w:rFonts w:ascii="TimesNewRomanPSMT" w:hAnsi="TimesNewRomanPSMT"/>
          <w:color w:val="000000"/>
          <w:kern w:val="0"/>
        </w:rPr>
        <w:t xml:space="preserve">               </w:t>
      </w:r>
      <w:r w:rsidR="005549C7" w:rsidRPr="005549C7">
        <w:rPr>
          <w:rFonts w:ascii="TimesNewRomanPSMT" w:hAnsi="TimesNewRomanPSMT"/>
          <w:color w:val="000000"/>
          <w:kern w:val="0"/>
        </w:rPr>
        <w:t xml:space="preserve"> 99-120 Piątek,)</w:t>
      </w:r>
    </w:p>
    <w:p w14:paraId="5E21794F" w14:textId="4FC9DE93" w:rsidR="00A35B86" w:rsidRPr="005549C7" w:rsidRDefault="00A35B86" w:rsidP="005549C7">
      <w:r w:rsidRPr="005549C7">
        <w:rPr>
          <w:rFonts w:ascii="TimesNewRomanPSMT" w:hAnsi="TimesNewRomanPSMT"/>
          <w:color w:val="000000"/>
          <w:kern w:val="0"/>
        </w:rPr>
        <w:t xml:space="preserve">b) </w:t>
      </w:r>
      <w:r w:rsidRPr="005549C7">
        <w:rPr>
          <w:rFonts w:ascii="TimesNewRomanPSMT" w:hAnsi="TimesNewRomanPSMT"/>
          <w:b/>
          <w:bCs/>
          <w:color w:val="000000"/>
          <w:kern w:val="0"/>
        </w:rPr>
        <w:t>20 000 litrów</w:t>
      </w:r>
      <w:r w:rsidR="005549C7" w:rsidRPr="005549C7">
        <w:rPr>
          <w:rFonts w:ascii="TimesNewRomanPSMT" w:hAnsi="TimesNewRomanPSMT"/>
          <w:color w:val="000000"/>
          <w:kern w:val="0"/>
        </w:rPr>
        <w:t xml:space="preserve"> (lokalizacja zbiornika – budynek Szkoły Podstawowej im. Marsz. J. Piłsudskiego w Piątku, ul. Szkolna 1, 99-120 Piątek, )</w:t>
      </w:r>
    </w:p>
    <w:p w14:paraId="4537BA25" w14:textId="2DAEF9B3" w:rsidR="00A35B86" w:rsidRPr="005549C7" w:rsidRDefault="00A35B86" w:rsidP="005549C7">
      <w:pPr>
        <w:rPr>
          <w:rFonts w:ascii="TimesNewRomanPSMT" w:hAnsi="TimesNewRomanPSMT"/>
          <w:color w:val="000000"/>
          <w:kern w:val="0"/>
        </w:rPr>
      </w:pPr>
      <w:r w:rsidRPr="005549C7">
        <w:rPr>
          <w:rFonts w:ascii="TimesNewRomanPSMT" w:hAnsi="TimesNewRomanPSMT"/>
          <w:color w:val="000000"/>
          <w:kern w:val="0"/>
        </w:rPr>
        <w:t xml:space="preserve">c) </w:t>
      </w:r>
      <w:r w:rsidRPr="005549C7">
        <w:rPr>
          <w:rFonts w:ascii="TimesNewRomanPSMT" w:hAnsi="TimesNewRomanPSMT"/>
          <w:b/>
          <w:bCs/>
          <w:color w:val="000000"/>
          <w:kern w:val="0"/>
        </w:rPr>
        <w:t>4 000 litrów</w:t>
      </w:r>
      <w:r w:rsidR="005549C7" w:rsidRPr="005549C7">
        <w:rPr>
          <w:rFonts w:ascii="TimesNewRomanPSMT" w:hAnsi="TimesNewRomanPSMT"/>
          <w:color w:val="000000"/>
          <w:kern w:val="0"/>
        </w:rPr>
        <w:t xml:space="preserve"> (lokalizacja zbiornika – budynek Szkoły Podstawowej im. Orła Białego w Czernikowie, Czerników 11, 99-120 Piątek, )</w:t>
      </w:r>
    </w:p>
    <w:p w14:paraId="05ECED3E" w14:textId="1E2E2768" w:rsidR="00A35B86" w:rsidRDefault="00A35B86" w:rsidP="005549C7">
      <w:r w:rsidRPr="005549C7">
        <w:rPr>
          <w:rFonts w:ascii="TimesNewRomanPSMT" w:hAnsi="TimesNewRomanPSMT"/>
          <w:color w:val="000000"/>
          <w:kern w:val="0"/>
        </w:rPr>
        <w:t xml:space="preserve">d) </w:t>
      </w:r>
      <w:r w:rsidRPr="005549C7">
        <w:rPr>
          <w:rFonts w:ascii="TimesNewRomanPSMT" w:hAnsi="TimesNewRomanPSMT"/>
          <w:b/>
          <w:bCs/>
          <w:color w:val="000000"/>
          <w:kern w:val="0"/>
        </w:rPr>
        <w:t>1 200 litrów</w:t>
      </w:r>
      <w:r w:rsidR="005549C7" w:rsidRPr="005549C7">
        <w:rPr>
          <w:rFonts w:ascii="TimesNewRomanPSMT" w:hAnsi="TimesNewRomanPSMT"/>
          <w:color w:val="000000"/>
          <w:kern w:val="0"/>
        </w:rPr>
        <w:t xml:space="preserve"> (lokalizacja – zbiornika – budynek Świetlicy wiejskiej w Jankowie, Janków 2A,</w:t>
      </w:r>
      <w:r w:rsidR="005549C7">
        <w:rPr>
          <w:rFonts w:ascii="TimesNewRomanPSMT" w:hAnsi="TimesNewRomanPSMT"/>
          <w:color w:val="000000"/>
          <w:kern w:val="0"/>
        </w:rPr>
        <w:t xml:space="preserve">           </w:t>
      </w:r>
      <w:r w:rsidR="005549C7" w:rsidRPr="005549C7">
        <w:rPr>
          <w:rFonts w:ascii="TimesNewRomanPSMT" w:hAnsi="TimesNewRomanPSMT"/>
          <w:color w:val="000000"/>
          <w:kern w:val="0"/>
        </w:rPr>
        <w:t xml:space="preserve"> 99-120 Piątek,)</w:t>
      </w:r>
    </w:p>
    <w:p w14:paraId="6D562828" w14:textId="77777777" w:rsidR="00A35B86" w:rsidRDefault="00A35B86" w:rsidP="00A35B86">
      <w:pPr>
        <w:ind w:left="539"/>
        <w:rPr>
          <w:rFonts w:ascii="TimesNewRomanPSMT" w:hAnsi="TimesNewRomanPSMT"/>
          <w:color w:val="000000"/>
          <w:kern w:val="0"/>
          <w:sz w:val="22"/>
        </w:rPr>
      </w:pPr>
    </w:p>
    <w:p w14:paraId="1D4F6F0F" w14:textId="77777777" w:rsidR="00A35B86" w:rsidRPr="009116EE" w:rsidRDefault="00A35B86" w:rsidP="00A35B86">
      <w:pPr>
        <w:pStyle w:val="Akapitzlist"/>
        <w:numPr>
          <w:ilvl w:val="0"/>
          <w:numId w:val="11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Określona powyżej ilość lekkiego oleju opałowego (40m3) jest przewidywaną ilością szacunkową.</w:t>
      </w:r>
    </w:p>
    <w:p w14:paraId="0B6454EA" w14:textId="77777777" w:rsidR="00A35B86" w:rsidRPr="009116EE" w:rsidRDefault="00A35B86" w:rsidP="00A35B86">
      <w:pPr>
        <w:pStyle w:val="Akapitzlist"/>
        <w:numPr>
          <w:ilvl w:val="0"/>
          <w:numId w:val="11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Faktyczna ilość oleju wynikać będzie z rzeczywistych potrzeb Zamawiającego. Może ona ulec stosownemu zmniejszeniu lub zwiększeniu jednak nie więcej niż +/- do 20%. Wykonawcy, z którym Zamawiający podpisze umowę nie przysługuje żadne roszczenie o realizację dostawy w wielkościach podanych powyżej.</w:t>
      </w:r>
    </w:p>
    <w:p w14:paraId="231A4CE8" w14:textId="77777777" w:rsidR="00A35B86" w:rsidRPr="009116EE" w:rsidRDefault="00A35B86" w:rsidP="00A35B86">
      <w:pPr>
        <w:pStyle w:val="Akapitzlist"/>
        <w:numPr>
          <w:ilvl w:val="0"/>
          <w:numId w:val="11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Dostarczany lekki olej opałowy musi być zgodny z Polską Normą PN-C 96024:2011 „Przetwory naftowe. Oleje opałowe” oraz z Rozporządzeniem Ministra Energii z dnia 1 grudnia 2016 r. w sprawie wymagań jakościowych dotyczących zawartości siarki dla olejów oraz rodzajów instalacji i warunków, w których będą stosowane ciężkie oleje opałowe (Dz. U z 2016 poz. 2008) a także zgodny z Rozporządzeniem Ministra Finansów z dnia 20 sierpnia 2010 r. w sprawie znakowania i barwienia wyrobów energetycznych (Dz.U. z 2019 r., poz. 1822).</w:t>
      </w:r>
    </w:p>
    <w:p w14:paraId="43052717" w14:textId="77777777" w:rsidR="00A35B86" w:rsidRPr="009116EE" w:rsidRDefault="00A35B86" w:rsidP="00A35B86">
      <w:pPr>
        <w:pStyle w:val="Akapitzlist"/>
        <w:numPr>
          <w:ilvl w:val="0"/>
          <w:numId w:val="11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Dostawa lekkiego oleju opałowego następować będzie sukcesywnie przez cały okres trwania umowy, według bieżących potrzeb Zamawiającego. Warunkiem dokonania każdorazowej dostawy lekkiego oleju opałowego będzie przekazanie przez Zamawiającego zamówienia w formie telefonicznej, faksem lub e-mailem określającego wielkość, termin i miejsce dostawy.</w:t>
      </w:r>
    </w:p>
    <w:p w14:paraId="37B969C8" w14:textId="77777777" w:rsidR="00A35B86" w:rsidRPr="009116EE" w:rsidRDefault="00A35B86" w:rsidP="00A35B86">
      <w:pPr>
        <w:pStyle w:val="Akapitzlist"/>
        <w:numPr>
          <w:ilvl w:val="0"/>
          <w:numId w:val="11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Dostawy muszą być realizowane od poniedziałku do piątku w godzinach od 8.00 do 15.00 z wyłączeniem dni ustawowo wolnych od pracy zgodnych z ustawą z dnia 18 stycznia 1951 r. o dniach wolnych od pracy (Dz. U. z 2015 r. poz.90). Jeżeli Zamawiający złoży Zamówienie w dowolnym tygodniu w piątek po godz. 12:00, Wykonawca może dostarczyć lekki olej opałowy w poniedziałek do godz. 12:00.</w:t>
      </w:r>
    </w:p>
    <w:p w14:paraId="5F1C01FC" w14:textId="77777777" w:rsidR="00A35B86" w:rsidRPr="00663382" w:rsidRDefault="00A35B86" w:rsidP="00A35B86">
      <w:pPr>
        <w:pStyle w:val="Akapitzlist"/>
        <w:numPr>
          <w:ilvl w:val="0"/>
          <w:numId w:val="11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lastRenderedPageBreak/>
        <w:t>Wykonawca dostarczy zamówiony lekki olej opałowy we wskazane miejsce na własny koszt i ryzyko, własnym środkiem transportu do tego przystosowanym tj. w autocysternach samochodowych oznaczonych odpowiednimi tablicami informacyjnymi z numerami identyfikacyjnymi niebezpieczeństwa i materiały niebezpieczne, wyposażonych w pompę lub dystrybutor z zalegalizowanym licznikiem przepływu i możliwością odczytu ilości dostarczanego paliwa oraz w wąż spustowy z końcówką podłączeniową do instalacji napełniania zbiorników o długości umożliwiającej swobodne przepompowanie paliwa do zbiornika (min. 25 m)</w:t>
      </w:r>
    </w:p>
    <w:p w14:paraId="508502B4" w14:textId="77777777" w:rsidR="00A35B86" w:rsidRDefault="00A35B86" w:rsidP="00A35B86">
      <w:pPr>
        <w:ind w:left="539"/>
        <w:jc w:val="center"/>
        <w:rPr>
          <w:rFonts w:ascii="TimesNewRomanPS-BoldMT" w:hAnsi="TimesNewRomanPS-BoldMT"/>
          <w:b/>
          <w:color w:val="000000"/>
          <w:kern w:val="0"/>
          <w:sz w:val="20"/>
        </w:rPr>
      </w:pPr>
    </w:p>
    <w:p w14:paraId="19C58B49" w14:textId="77777777" w:rsidR="00A35B86" w:rsidRDefault="00A35B86" w:rsidP="00A35B86">
      <w:pPr>
        <w:ind w:left="539"/>
        <w:jc w:val="center"/>
        <w:rPr>
          <w:rFonts w:ascii="TimesNewRomanPS-BoldMT" w:hAnsi="TimesNewRomanPS-BoldMT"/>
          <w:b/>
          <w:color w:val="000000"/>
          <w:kern w:val="0"/>
          <w:sz w:val="20"/>
        </w:rPr>
      </w:pPr>
    </w:p>
    <w:p w14:paraId="4A7D2578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§2</w:t>
      </w:r>
    </w:p>
    <w:p w14:paraId="3E133E0B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TERMINY ROZPOCZĘCIA I ZAKOŃCZENIA DOSTAW:</w:t>
      </w:r>
    </w:p>
    <w:p w14:paraId="033FF07C" w14:textId="77777777" w:rsidR="00A35B86" w:rsidRDefault="00A35B86" w:rsidP="00A35B86">
      <w:pPr>
        <w:spacing w:line="276" w:lineRule="auto"/>
        <w:ind w:left="539"/>
        <w:jc w:val="center"/>
        <w:rPr>
          <w:rFonts w:ascii="TimesNewRomanPSMT" w:hAnsi="TimesNewRomanPSMT"/>
          <w:color w:val="000000"/>
          <w:kern w:val="0"/>
        </w:rPr>
      </w:pPr>
    </w:p>
    <w:p w14:paraId="46F97946" w14:textId="77777777" w:rsidR="00A35B86" w:rsidRDefault="00A35B86" w:rsidP="00A35B86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Terminy rozpoczęcia i zakończenia dostaw:</w:t>
      </w:r>
    </w:p>
    <w:p w14:paraId="6BAE3D0F" w14:textId="77777777" w:rsidR="00A35B86" w:rsidRDefault="00A35B86" w:rsidP="00A35B86">
      <w:pPr>
        <w:pStyle w:val="Akapitzlist"/>
        <w:numPr>
          <w:ilvl w:val="1"/>
          <w:numId w:val="12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Wykonanie przedmiotu zamówienia: suk</w:t>
      </w:r>
      <w:r>
        <w:rPr>
          <w:rFonts w:ascii="TimesNewRomanPSMT" w:hAnsi="TimesNewRomanPSMT"/>
          <w:color w:val="000000"/>
          <w:kern w:val="0"/>
        </w:rPr>
        <w:t>cesywnie 01.01.2025 r. do dnia 31.12.2025</w:t>
      </w:r>
      <w:r w:rsidRPr="009116EE">
        <w:rPr>
          <w:rFonts w:ascii="TimesNewRomanPSMT" w:hAnsi="TimesNewRomanPSMT"/>
          <w:color w:val="000000"/>
          <w:kern w:val="0"/>
        </w:rPr>
        <w:t xml:space="preserve"> r.</w:t>
      </w:r>
    </w:p>
    <w:p w14:paraId="166955FF" w14:textId="77777777" w:rsidR="00A35B86" w:rsidRDefault="00A35B86" w:rsidP="00A35B86">
      <w:pPr>
        <w:pStyle w:val="Akapitzlist"/>
        <w:numPr>
          <w:ilvl w:val="1"/>
          <w:numId w:val="12"/>
        </w:numPr>
        <w:spacing w:line="276" w:lineRule="auto"/>
        <w:ind w:left="426"/>
      </w:pPr>
      <w:r w:rsidRPr="009116EE">
        <w:rPr>
          <w:rFonts w:ascii="TimesNewRomanPSMT" w:hAnsi="TimesNewRomanPSMT"/>
          <w:color w:val="000000"/>
          <w:kern w:val="0"/>
        </w:rPr>
        <w:t>Umowa zostaje zrealizowana (wygasa) z chwilą upływu jej terminu realizacji określonego</w:t>
      </w:r>
      <w:r>
        <w:rPr>
          <w:rFonts w:ascii="TimesNewRomanPSMT" w:hAnsi="TimesNewRomanPSMT"/>
          <w:color w:val="000000"/>
          <w:kern w:val="0"/>
        </w:rPr>
        <w:t xml:space="preserve"> </w:t>
      </w:r>
      <w:r w:rsidRPr="009116EE">
        <w:rPr>
          <w:rFonts w:ascii="TimesNewRomanPSMT" w:hAnsi="TimesNewRomanPSMT"/>
          <w:color w:val="000000"/>
          <w:kern w:val="0"/>
        </w:rPr>
        <w:t>powyżej bądź z chwilą wykorzystania kwoty na jaką została zawarta.</w:t>
      </w:r>
    </w:p>
    <w:p w14:paraId="6214E0B1" w14:textId="77777777" w:rsidR="00A35B86" w:rsidRDefault="00A35B86" w:rsidP="00A35B86">
      <w:pPr>
        <w:ind w:left="539"/>
        <w:rPr>
          <w:rFonts w:ascii="TimesNewRomanPSMT" w:hAnsi="TimesNewRomanPSMT"/>
          <w:color w:val="000000"/>
          <w:kern w:val="0"/>
          <w:sz w:val="20"/>
        </w:rPr>
      </w:pPr>
    </w:p>
    <w:p w14:paraId="55FCC3F6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§3</w:t>
      </w:r>
    </w:p>
    <w:p w14:paraId="5CF69027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NALEŻYTA STARANNOŚĆ</w:t>
      </w:r>
    </w:p>
    <w:p w14:paraId="7A05158F" w14:textId="77777777" w:rsidR="00A35B86" w:rsidRDefault="00A35B86" w:rsidP="00A35B86">
      <w:pPr>
        <w:spacing w:line="276" w:lineRule="auto"/>
        <w:ind w:left="539"/>
        <w:jc w:val="center"/>
        <w:rPr>
          <w:rFonts w:ascii="TimesNewRomanPSMT" w:hAnsi="TimesNewRomanPSMT"/>
          <w:color w:val="000000"/>
          <w:kern w:val="0"/>
        </w:rPr>
      </w:pPr>
    </w:p>
    <w:p w14:paraId="301916A5" w14:textId="77777777" w:rsidR="00A35B86" w:rsidRPr="009116EE" w:rsidRDefault="00A35B86" w:rsidP="00A35B86">
      <w:pPr>
        <w:pStyle w:val="Akapitzlist"/>
        <w:numPr>
          <w:ilvl w:val="0"/>
          <w:numId w:val="13"/>
        </w:numPr>
        <w:spacing w:line="276" w:lineRule="auto"/>
        <w:ind w:left="284"/>
      </w:pPr>
      <w:r w:rsidRPr="009116EE">
        <w:rPr>
          <w:rFonts w:ascii="TimesNewRomanPSMT" w:hAnsi="TimesNewRomanPSMT"/>
          <w:color w:val="000000"/>
          <w:kern w:val="0"/>
        </w:rPr>
        <w:t>Wykonawca zobowiązuje się wykonać przedmiot umowy z należytą starannością, zgodnie z obowiązującymi przepisami, normami technicznymi, standardami, zasadami sztuki, instrukcjami producenta, etyką zawodową oraz postanowieniami umowy.</w:t>
      </w:r>
    </w:p>
    <w:p w14:paraId="4D868FFB" w14:textId="77777777" w:rsidR="00A35B86" w:rsidRDefault="00A35B86" w:rsidP="00A35B86">
      <w:pPr>
        <w:pStyle w:val="Akapitzlist"/>
        <w:numPr>
          <w:ilvl w:val="0"/>
          <w:numId w:val="13"/>
        </w:numPr>
        <w:spacing w:line="276" w:lineRule="auto"/>
        <w:ind w:left="284"/>
      </w:pPr>
      <w:r w:rsidRPr="009116EE">
        <w:rPr>
          <w:rFonts w:ascii="TimesNewRomanPSMT" w:hAnsi="TimesNewRomanPSMT"/>
          <w:color w:val="000000"/>
          <w:kern w:val="0"/>
        </w:rPr>
        <w:t>W przypadku, gdy Wykonawca będzie realizował dostawy objęte niniejszą umową bez należytej staranności, niezgodnie z obowiązującymi przepisami podanymi w ust. 1 niniejszego paragrafu, zasadami BHP lub niezgodnie z postanowieniami niniejszej umowy, Zamawiający ma prawo:</w:t>
      </w:r>
    </w:p>
    <w:p w14:paraId="3E4E7A6F" w14:textId="77777777" w:rsidR="00A35B86" w:rsidRDefault="00A35B86" w:rsidP="00A35B86">
      <w:pPr>
        <w:numPr>
          <w:ilvl w:val="0"/>
          <w:numId w:val="2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nakazać Wykonawcy zaprzestanie wykonywania dostaw poprzez pisemne powiadomienie, co nie będzie uzasadnieniem do przedłużenia terminu wykonania,</w:t>
      </w:r>
    </w:p>
    <w:p w14:paraId="63BBBD87" w14:textId="77777777" w:rsidR="00A35B86" w:rsidRDefault="00A35B86" w:rsidP="00A35B86">
      <w:pPr>
        <w:numPr>
          <w:ilvl w:val="0"/>
          <w:numId w:val="2"/>
        </w:numPr>
        <w:suppressAutoHyphens w:val="0"/>
        <w:overflowPunct/>
        <w:spacing w:line="276" w:lineRule="auto"/>
        <w:ind w:left="539" w:hanging="255"/>
        <w:jc w:val="both"/>
      </w:pPr>
      <w:r w:rsidRPr="009116EE">
        <w:rPr>
          <w:rFonts w:ascii="TimesNewRomanPSMT" w:hAnsi="TimesNewRomanPSMT"/>
          <w:color w:val="000000"/>
          <w:kern w:val="0"/>
        </w:rPr>
        <w:t>odstąpić od umowy w całości lub w części z winy Wykonawcy,</w:t>
      </w:r>
    </w:p>
    <w:p w14:paraId="3462CFA4" w14:textId="77777777" w:rsidR="00A35B86" w:rsidRDefault="00A35B86" w:rsidP="00A35B86">
      <w:pPr>
        <w:numPr>
          <w:ilvl w:val="0"/>
          <w:numId w:val="2"/>
        </w:numPr>
        <w:suppressAutoHyphens w:val="0"/>
        <w:overflowPunct/>
        <w:spacing w:line="276" w:lineRule="auto"/>
        <w:ind w:left="539" w:hanging="255"/>
        <w:jc w:val="both"/>
      </w:pPr>
      <w:r w:rsidRPr="009116EE">
        <w:rPr>
          <w:rFonts w:ascii="TimesNewRomanPSMT" w:hAnsi="TimesNewRomanPSMT"/>
          <w:color w:val="000000"/>
          <w:kern w:val="0"/>
        </w:rPr>
        <w:t>potrącić z wynagrodzenia Wykonawcy należności z tytułu kar umownych.</w:t>
      </w:r>
    </w:p>
    <w:p w14:paraId="4DC49A1F" w14:textId="77777777" w:rsidR="00A35B86" w:rsidRDefault="00A35B86" w:rsidP="00A35B86">
      <w:pPr>
        <w:pStyle w:val="Akapitzlist"/>
        <w:numPr>
          <w:ilvl w:val="0"/>
          <w:numId w:val="13"/>
        </w:numPr>
        <w:spacing w:line="276" w:lineRule="auto"/>
        <w:ind w:left="284"/>
      </w:pPr>
      <w:r w:rsidRPr="009116EE">
        <w:rPr>
          <w:rFonts w:ascii="TimesNewRomanPSMT" w:hAnsi="TimesNewRomanPSMT"/>
          <w:color w:val="000000"/>
          <w:kern w:val="0"/>
        </w:rPr>
        <w:t>Wykonawca oświadcza, że zapoznał się z miejscem prowadzenia dostaw, oraz że warunki dostaw są mu znane. Jednocześnie Wykonawca oświadcza, że ponosi wyłączną odpowiedzialność z tytułu ewentualnego uszkodzenia istniejących instalacji, urządzeń itp.</w:t>
      </w:r>
    </w:p>
    <w:p w14:paraId="0A598569" w14:textId="77777777" w:rsidR="00A35B86" w:rsidRDefault="00A35B86" w:rsidP="00A35B86">
      <w:pPr>
        <w:pStyle w:val="Akapitzlist"/>
        <w:numPr>
          <w:ilvl w:val="0"/>
          <w:numId w:val="13"/>
        </w:numPr>
        <w:spacing w:line="276" w:lineRule="auto"/>
        <w:ind w:left="284"/>
      </w:pPr>
      <w:r w:rsidRPr="009116EE">
        <w:rPr>
          <w:rFonts w:ascii="TimesNewRomanPSMT" w:hAnsi="TimesNewRomanPSMT"/>
          <w:color w:val="000000"/>
          <w:kern w:val="0"/>
        </w:rPr>
        <w:t>Wykonawca ponosi wyłączną odpowiedzialność za:</w:t>
      </w:r>
    </w:p>
    <w:p w14:paraId="275FC112" w14:textId="77777777" w:rsidR="00A35B86" w:rsidRDefault="00A35B86" w:rsidP="00A35B86">
      <w:pPr>
        <w:numPr>
          <w:ilvl w:val="0"/>
          <w:numId w:val="3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przeszkolenie zatrudnionych przez siebie osób w zakresie przepisów BHP,</w:t>
      </w:r>
    </w:p>
    <w:p w14:paraId="1F7EA4A9" w14:textId="77777777" w:rsidR="00A35B86" w:rsidRDefault="00A35B86" w:rsidP="00A35B86">
      <w:pPr>
        <w:numPr>
          <w:ilvl w:val="0"/>
          <w:numId w:val="3"/>
        </w:numPr>
        <w:suppressAutoHyphens w:val="0"/>
        <w:overflowPunct/>
        <w:spacing w:line="276" w:lineRule="auto"/>
        <w:ind w:left="539" w:hanging="255"/>
        <w:jc w:val="both"/>
      </w:pPr>
      <w:r w:rsidRPr="009116EE">
        <w:rPr>
          <w:rFonts w:ascii="TimesNewRomanPSMT" w:hAnsi="TimesNewRomanPSMT"/>
          <w:color w:val="000000"/>
          <w:kern w:val="0"/>
        </w:rPr>
        <w:t>posiadanie przez te osoby wymaganych uprawnień,</w:t>
      </w:r>
    </w:p>
    <w:p w14:paraId="587FA80E" w14:textId="77777777" w:rsidR="00A35B86" w:rsidRDefault="00A35B86" w:rsidP="00A35B86">
      <w:pPr>
        <w:numPr>
          <w:ilvl w:val="0"/>
          <w:numId w:val="3"/>
        </w:numPr>
        <w:suppressAutoHyphens w:val="0"/>
        <w:overflowPunct/>
        <w:spacing w:line="276" w:lineRule="auto"/>
        <w:ind w:left="539" w:hanging="255"/>
        <w:jc w:val="both"/>
      </w:pPr>
      <w:r w:rsidRPr="009116EE">
        <w:rPr>
          <w:rFonts w:ascii="TimesNewRomanPSMT" w:hAnsi="TimesNewRomanPSMT"/>
          <w:color w:val="000000"/>
          <w:kern w:val="0"/>
        </w:rPr>
        <w:t>przeszkolenia stanowiskowe.</w:t>
      </w:r>
    </w:p>
    <w:p w14:paraId="345F17EC" w14:textId="77777777" w:rsidR="00A35B86" w:rsidRDefault="00A35B86" w:rsidP="00A35B86">
      <w:pPr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§4</w:t>
      </w:r>
    </w:p>
    <w:p w14:paraId="3F2595B9" w14:textId="77777777" w:rsidR="00A35B86" w:rsidRDefault="00A35B86" w:rsidP="00A35B86">
      <w:pPr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PODWYKONAWSTWO</w:t>
      </w:r>
    </w:p>
    <w:p w14:paraId="1FED9DA5" w14:textId="77777777" w:rsidR="00A35B86" w:rsidRDefault="00A35B86" w:rsidP="00A35B86">
      <w:pPr>
        <w:ind w:left="539"/>
        <w:jc w:val="center"/>
        <w:rPr>
          <w:rFonts w:ascii="TimesNewRomanPSMT" w:hAnsi="TimesNewRomanPSMT"/>
          <w:color w:val="000000"/>
          <w:kern w:val="0"/>
        </w:rPr>
      </w:pPr>
    </w:p>
    <w:p w14:paraId="79C588B2" w14:textId="77777777" w:rsidR="00A35B86" w:rsidRDefault="00A35B86" w:rsidP="00A35B86">
      <w:pPr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1. Wykonawca oświadcza, że zgodnie z deklaracją złożoną w ofercie, cały zakres niniejszej umowy wykona siłami własnymi.</w:t>
      </w:r>
    </w:p>
    <w:p w14:paraId="2A1A18FD" w14:textId="77777777" w:rsidR="00A35B86" w:rsidRDefault="00A35B86" w:rsidP="00A35B86">
      <w:pPr>
        <w:ind w:left="539" w:hanging="539"/>
        <w:jc w:val="both"/>
      </w:pPr>
      <w:r>
        <w:rPr>
          <w:rFonts w:ascii="TimesNewRomanPSMT" w:hAnsi="TimesNewRomanPSMT"/>
          <w:color w:val="000000"/>
          <w:kern w:val="0"/>
        </w:rPr>
        <w:t xml:space="preserve"> </w:t>
      </w:r>
      <w:r>
        <w:rPr>
          <w:rFonts w:ascii="TimesNewRomanPSMT" w:hAnsi="TimesNewRomanPSMT"/>
          <w:color w:val="000000"/>
          <w:kern w:val="0"/>
        </w:rPr>
        <w:tab/>
        <w:t>Część dostaw w zakresie ……………………………….……… objętych niniejszą umową zleci do realizacji podwykonawcom.</w:t>
      </w:r>
    </w:p>
    <w:p w14:paraId="463D735B" w14:textId="77777777" w:rsidR="00A35B86" w:rsidRDefault="00A35B86" w:rsidP="00A35B86">
      <w:pPr>
        <w:pStyle w:val="Akapitzlist"/>
        <w:numPr>
          <w:ilvl w:val="0"/>
          <w:numId w:val="12"/>
        </w:numPr>
      </w:pPr>
      <w:r w:rsidRPr="009116EE">
        <w:rPr>
          <w:rFonts w:ascii="TimesNewRomanPSMT" w:hAnsi="TimesNewRomanPSMT"/>
          <w:color w:val="000000"/>
          <w:kern w:val="0"/>
        </w:rPr>
        <w:lastRenderedPageBreak/>
        <w:t>Wykonawca, podwykonawca lub dalszy podwykonawca zamówienia na dostawy zamierzający zawrzeć umowę o podwykonawstwo, której przedmiotem są dostawy, jest obowiązany, w trakcie realizacji zamówienia publicznego na dostawy, do przedłożenia zamawiającemu projektu tej umowy w terminie 7 dni przed planowanym jej zawarciem, przy czym podwykonawca lub dalszy podwykonawca jest obowiązany dołączyć zgodę wykonawcy na zawarcie umowy o podwykonawstwo o treści zgodnej z projektem umowy.</w:t>
      </w:r>
    </w:p>
    <w:p w14:paraId="3E7F54E8" w14:textId="77777777" w:rsidR="00A35B86" w:rsidRPr="009116EE" w:rsidRDefault="00A35B86" w:rsidP="00A35B86">
      <w:pPr>
        <w:pStyle w:val="Akapitzlist"/>
        <w:numPr>
          <w:ilvl w:val="0"/>
          <w:numId w:val="12"/>
        </w:numPr>
      </w:pPr>
      <w:r w:rsidRPr="009116EE">
        <w:rPr>
          <w:rFonts w:ascii="TimesNewRomanPSMT" w:hAnsi="TimesNewRomanPSMT"/>
          <w:color w:val="000000"/>
          <w:kern w:val="0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dostawy, usługi lub dostawy.</w:t>
      </w:r>
    </w:p>
    <w:p w14:paraId="35E922DF" w14:textId="77777777" w:rsidR="00A35B86" w:rsidRPr="009116EE" w:rsidRDefault="00A35B86" w:rsidP="00A35B86">
      <w:pPr>
        <w:pStyle w:val="Akapitzlist"/>
        <w:numPr>
          <w:ilvl w:val="0"/>
          <w:numId w:val="12"/>
        </w:numPr>
      </w:pPr>
      <w:r w:rsidRPr="009116EE">
        <w:rPr>
          <w:rFonts w:ascii="TimesNewRomanPSMT" w:hAnsi="TimesNewRomanPSMT"/>
          <w:color w:val="000000"/>
          <w:kern w:val="0"/>
        </w:rPr>
        <w:t>Zamawiający, w terminie 7 dni roboczych, zgłasza pisemne zastrzeżenia do projektu umowy o podwykonawstwo, której przedmiotem są dostawy.</w:t>
      </w:r>
    </w:p>
    <w:p w14:paraId="4BEB8FA4" w14:textId="77777777" w:rsidR="00A35B86" w:rsidRPr="009116EE" w:rsidRDefault="00A35B86" w:rsidP="00A35B86">
      <w:pPr>
        <w:pStyle w:val="Akapitzlist"/>
        <w:numPr>
          <w:ilvl w:val="0"/>
          <w:numId w:val="12"/>
        </w:numPr>
      </w:pPr>
      <w:r w:rsidRPr="009116EE">
        <w:rPr>
          <w:rFonts w:ascii="TimesNewRomanPSMT" w:hAnsi="TimesNewRomanPSMT"/>
          <w:color w:val="000000"/>
          <w:kern w:val="0"/>
        </w:rPr>
        <w:t>Niezgłoszenie pisemnych zastrzeżeń do przedłożonego projektu umowy o podwykonawstwo, której przedmiotem są dostawy, w terminie określonym w ust. 4, uważa się za akceptację projektu umowy przez Zamawiającego.</w:t>
      </w:r>
    </w:p>
    <w:p w14:paraId="26F25D1F" w14:textId="77777777" w:rsidR="00A35B86" w:rsidRPr="009116EE" w:rsidRDefault="00A35B86" w:rsidP="00A35B86">
      <w:pPr>
        <w:pStyle w:val="Akapitzlist"/>
        <w:numPr>
          <w:ilvl w:val="0"/>
          <w:numId w:val="12"/>
        </w:numPr>
      </w:pPr>
      <w:r w:rsidRPr="009116EE">
        <w:rPr>
          <w:rFonts w:ascii="TimesNewRomanPSMT" w:hAnsi="TimesNewRomanPSMT"/>
          <w:color w:val="000000"/>
          <w:kern w:val="0"/>
        </w:rPr>
        <w:t>Wykonawca, podwykonawca lub dalszy podwykonawca zamówienia na dostawy przedkłada Zamawiającemu poświadczoną za zgodność z oryginałem kopię zawartej umowy (zgodnie z ust. 1 i 2) o podwykonawstwo, której przedmiotem są dostawy, terminie 7 dni od dnia jej zawarcia.</w:t>
      </w:r>
    </w:p>
    <w:p w14:paraId="3AEB403C" w14:textId="77777777" w:rsidR="00A35B86" w:rsidRPr="009116EE" w:rsidRDefault="00A35B86" w:rsidP="00A35B86">
      <w:pPr>
        <w:pStyle w:val="Akapitzlist"/>
        <w:numPr>
          <w:ilvl w:val="0"/>
          <w:numId w:val="12"/>
        </w:numPr>
      </w:pPr>
      <w:r w:rsidRPr="009116EE">
        <w:rPr>
          <w:rFonts w:ascii="TimesNewRomanPSMT" w:hAnsi="TimesNewRomanPSMT"/>
          <w:color w:val="000000"/>
          <w:kern w:val="0"/>
        </w:rPr>
        <w:t>Zamawiający, w terminie 7 dni, zgłasza pisemny sprzeciw do umowy o podwykonawstwo, której przedmiotem są dostawy, w przypadkach niespełniania wymagań określonych w specyfikacji istotnych warunków zamówienia oraz gdy przewiduje termin zapłaty wynagrodzenia dłuższy niż określony w ust. 3.</w:t>
      </w:r>
    </w:p>
    <w:p w14:paraId="6E0C0CB2" w14:textId="77777777" w:rsidR="00A35B86" w:rsidRPr="009116EE" w:rsidRDefault="00A35B86" w:rsidP="00A35B86">
      <w:pPr>
        <w:pStyle w:val="Akapitzlist"/>
        <w:numPr>
          <w:ilvl w:val="0"/>
          <w:numId w:val="12"/>
        </w:numPr>
      </w:pPr>
      <w:r w:rsidRPr="009116EE">
        <w:rPr>
          <w:rFonts w:ascii="TimesNewRomanPSMT" w:hAnsi="TimesNewRomanPSMT"/>
          <w:color w:val="000000"/>
          <w:kern w:val="0"/>
        </w:rPr>
        <w:t>Niezgłoszenie pisemnego sprzeciwu do przedłożonej umowy o podwykonawstwo, której przedmiotem są dostawy, w terminie określonym w ust. 7, uważa się za akceptację umowy przez Zamawiającego.</w:t>
      </w:r>
    </w:p>
    <w:p w14:paraId="5F4FECC4" w14:textId="77777777" w:rsidR="00A35B86" w:rsidRPr="009116EE" w:rsidRDefault="00A35B86" w:rsidP="00A35B86">
      <w:pPr>
        <w:pStyle w:val="Akapitzlist"/>
        <w:numPr>
          <w:ilvl w:val="0"/>
          <w:numId w:val="12"/>
        </w:numPr>
      </w:pPr>
      <w:r w:rsidRPr="009116EE">
        <w:rPr>
          <w:rFonts w:ascii="TimesNewRomanPSMT" w:hAnsi="TimesNewRomanPSMT"/>
          <w:color w:val="000000"/>
          <w:kern w:val="0"/>
        </w:rPr>
        <w:t>Wykonawca, podwykonawca lub dalszy podwykonawca zamówienia na dostawy przedkłada Zamawiającemu poświadczoną za zgodność z oryginałem kopię zawartej umowy o podwykonawstwo, której przedmiotem są dostawy lub usługi, w terminie 7 dni od dnia jej zawarcia, z wyłączeniem umów o podwykonawstwo o wartości mniejszej niż 20.000,00 zł.</w:t>
      </w:r>
    </w:p>
    <w:p w14:paraId="183B0ED2" w14:textId="77777777" w:rsidR="00A35B86" w:rsidRPr="009116EE" w:rsidRDefault="00A35B86" w:rsidP="00A35B86">
      <w:pPr>
        <w:pStyle w:val="Akapitzlist"/>
        <w:numPr>
          <w:ilvl w:val="0"/>
          <w:numId w:val="12"/>
        </w:numPr>
      </w:pPr>
      <w:r w:rsidRPr="009116EE">
        <w:rPr>
          <w:rFonts w:ascii="TimesNewRomanPSMT" w:hAnsi="TimesNewRomanPSMT"/>
          <w:color w:val="000000"/>
          <w:kern w:val="0"/>
        </w:rPr>
        <w:t>W przypadku, o którym mowa w ust. 9, jeżeli termin zapłaty wynagrodzenia jest dłuższy niż określony w ust. 3, Zamawiający informuje o tym wykonawcę i wzywa go do doprowadzenia do zmiany tej umowy pod rygorem wystąpienia o zapłatę kary umownej.</w:t>
      </w:r>
    </w:p>
    <w:p w14:paraId="2CB44C2E" w14:textId="77777777" w:rsidR="00A35B86" w:rsidRPr="009116EE" w:rsidRDefault="00A35B86" w:rsidP="00A35B86">
      <w:pPr>
        <w:pStyle w:val="Akapitzlist"/>
        <w:numPr>
          <w:ilvl w:val="0"/>
          <w:numId w:val="12"/>
        </w:numPr>
      </w:pPr>
      <w:r w:rsidRPr="009116EE">
        <w:rPr>
          <w:rFonts w:ascii="TimesNewRomanPSMT" w:hAnsi="TimesNewRomanPSMT"/>
          <w:color w:val="000000"/>
          <w:kern w:val="0"/>
        </w:rPr>
        <w:t>Zapisy ust. 3–10 stosuje się odpowiednio do zmian tej umowy o podwykonawstwo.</w:t>
      </w:r>
    </w:p>
    <w:p w14:paraId="1BDB5BE7" w14:textId="77777777" w:rsidR="00A35B86" w:rsidRPr="009116EE" w:rsidRDefault="00A35B86" w:rsidP="00A35B86">
      <w:pPr>
        <w:pStyle w:val="Akapitzlist"/>
        <w:numPr>
          <w:ilvl w:val="0"/>
          <w:numId w:val="12"/>
        </w:numPr>
      </w:pPr>
      <w:r w:rsidRPr="009116EE">
        <w:rPr>
          <w:rFonts w:ascii="TimesNewRomanPSMT" w:hAnsi="TimesNewRomanPSMT"/>
          <w:color w:val="000000"/>
          <w:kern w:val="0"/>
        </w:rPr>
        <w:t>Zamawiający dokonuje bezpośredniej zapłaty wymagalnego wynagrodzenia przysługującego podwykonawcy lub dalszemu podwykonawcy, który zawarł zaakceptowaną przez zamawiającego umowę o podwykonawstwo, której przedmiotem są dostawy, lub który zawarł przedłożoną zamawiającemu umowę o podwykonawstwo, której przedmiotem są dostawy lub usługi, w przypadku uchylenia się od obowiązku zapłaty odpowiednio przez wykonawcę, podwykonawcę lub dalszego podwykonawcę zamówienia na dostawy.</w:t>
      </w:r>
    </w:p>
    <w:p w14:paraId="49616291" w14:textId="77777777" w:rsidR="00A35B86" w:rsidRPr="009116EE" w:rsidRDefault="00A35B86" w:rsidP="00A35B86">
      <w:pPr>
        <w:pStyle w:val="Akapitzlist"/>
        <w:numPr>
          <w:ilvl w:val="0"/>
          <w:numId w:val="12"/>
        </w:numPr>
        <w:spacing w:line="276" w:lineRule="auto"/>
        <w:ind w:left="539" w:hanging="539"/>
      </w:pPr>
      <w:r w:rsidRPr="009116EE">
        <w:rPr>
          <w:rFonts w:ascii="TimesNewRomanPSMT" w:hAnsi="TimesNewRomanPSMT"/>
          <w:color w:val="000000"/>
          <w:kern w:val="0"/>
        </w:rPr>
        <w:t>Wynagrodzenie, o którym mowa w ust. 10, dotyczy wyłącznie należności powstałych po zaakceptowaniu przez Zamawiającego umowy o podwykonawstwo, której przedmiotem są dostawy, lub po przedłożeniu zamawiającemu poświadczonej za zgodność z oryginałem kopii umowy o podwykonawstwo, której przedmiotem są dostawy lub usługi.</w:t>
      </w:r>
    </w:p>
    <w:p w14:paraId="380F309D" w14:textId="77777777" w:rsidR="00A35B86" w:rsidRPr="009116EE" w:rsidRDefault="00A35B86" w:rsidP="00A35B86">
      <w:pPr>
        <w:pStyle w:val="Akapitzlist"/>
        <w:numPr>
          <w:ilvl w:val="0"/>
          <w:numId w:val="12"/>
        </w:numPr>
        <w:spacing w:line="276" w:lineRule="auto"/>
        <w:ind w:left="539" w:hanging="539"/>
      </w:pPr>
      <w:r w:rsidRPr="009116EE">
        <w:rPr>
          <w:rFonts w:ascii="TimesNewRomanPSMT" w:hAnsi="TimesNewRomanPSMT"/>
          <w:color w:val="000000"/>
          <w:kern w:val="0"/>
        </w:rPr>
        <w:t>Bezpośrednia zapłata obejmuje wyłącznie należne wynagrodzenie, bez odsetek, należnych podwykonawcy lub dalszemu podwykonawcy.</w:t>
      </w:r>
    </w:p>
    <w:p w14:paraId="39C8CC01" w14:textId="77777777" w:rsidR="00A35B86" w:rsidRDefault="00A35B86" w:rsidP="00A35B86">
      <w:pPr>
        <w:pStyle w:val="Akapitzlist"/>
        <w:numPr>
          <w:ilvl w:val="0"/>
          <w:numId w:val="12"/>
        </w:numPr>
        <w:spacing w:line="276" w:lineRule="auto"/>
        <w:ind w:left="539" w:hanging="539"/>
      </w:pPr>
      <w:r w:rsidRPr="009116EE">
        <w:rPr>
          <w:rFonts w:ascii="TimesNewRomanPSMT" w:hAnsi="TimesNewRomanPSMT"/>
          <w:color w:val="000000"/>
          <w:kern w:val="0"/>
        </w:rPr>
        <w:t xml:space="preserve">Przed dokonaniem bezpośredniej zapłaty zamawiający jest obowiązany umożliwić Wykonawcy zgłoszenie pisemnych uwag dotyczących zasadności bezpośredniej zapłaty wynagrodzenia </w:t>
      </w:r>
      <w:r w:rsidRPr="009116EE">
        <w:rPr>
          <w:rFonts w:ascii="TimesNewRomanPSMT" w:hAnsi="TimesNewRomanPSMT"/>
          <w:color w:val="000000"/>
          <w:kern w:val="0"/>
        </w:rPr>
        <w:lastRenderedPageBreak/>
        <w:t>podwykonawcy lub dalszemu podwykonawcy, o których mowa w ust. 12. Zamawiający informuje o terminie zgłaszania uwag, nie krótszym niż 7 dni od dnia doręczenia tej informacji.</w:t>
      </w:r>
    </w:p>
    <w:p w14:paraId="67471B73" w14:textId="77777777" w:rsidR="00A35B86" w:rsidRDefault="00A35B86" w:rsidP="00A35B86">
      <w:pPr>
        <w:spacing w:line="276" w:lineRule="auto"/>
        <w:ind w:left="539" w:hanging="539"/>
        <w:jc w:val="both"/>
      </w:pPr>
      <w:r>
        <w:rPr>
          <w:rFonts w:ascii="TimesNewRomanPSMT" w:hAnsi="TimesNewRomanPSMT"/>
          <w:color w:val="000000"/>
          <w:kern w:val="0"/>
        </w:rPr>
        <w:t>16. W przypadku zgłoszenia uwag, o których mowa w ust. 15, w terminie wskazanym przez zamawiającego, zamawiający może:</w:t>
      </w:r>
    </w:p>
    <w:p w14:paraId="2DF509DB" w14:textId="77777777" w:rsidR="00A35B86" w:rsidRDefault="00A35B86" w:rsidP="00A35B86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1) nie dokonać bezpośredniej zapłaty wynagrodzenia podwykonawcy lub dalszemu podwykonawcy, jeżeli wykonawca wykaże niezasadność takiej zapłaty.</w:t>
      </w:r>
    </w:p>
    <w:p w14:paraId="2C87F2CC" w14:textId="77777777" w:rsidR="00A35B86" w:rsidRDefault="00A35B86" w:rsidP="00A35B86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2) dokonać bezpośredniej zapłaty wynagrodzenia podwykonawcy lub dalszemu podwykonawcy, jeżeli podwykonawca lub dalszy podwykonawca wykaże zasadność takiej zapłaty.</w:t>
      </w:r>
    </w:p>
    <w:p w14:paraId="767A4696" w14:textId="77777777" w:rsidR="00A35B86" w:rsidRDefault="00A35B86" w:rsidP="00A35B86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3)  oddać zapłatę wynagrodzenia podwykonawcy lub dalszego podwykonawcy do depozytu.</w:t>
      </w:r>
    </w:p>
    <w:p w14:paraId="4BF2D776" w14:textId="77777777" w:rsidR="00A35B86" w:rsidRDefault="00A35B86" w:rsidP="00A35B86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17. W przypadku dokonania bezpośredniej zapłaty podwykonawcy lub dalszemu podwykonawcy, o których mowa w ust. 13, zamawiający potrąca kwotę wypłaconego wynagrodzenia z wynagrodzenia należnego wykonawcy.</w:t>
      </w:r>
    </w:p>
    <w:p w14:paraId="3E40A428" w14:textId="77777777" w:rsidR="00A35B86" w:rsidRDefault="00A35B86" w:rsidP="00A35B86">
      <w:pPr>
        <w:spacing w:line="276" w:lineRule="auto"/>
        <w:ind w:left="426" w:hanging="426"/>
        <w:jc w:val="both"/>
      </w:pPr>
      <w:r>
        <w:t xml:space="preserve">18. </w:t>
      </w:r>
      <w:r>
        <w:rPr>
          <w:rFonts w:ascii="TimesNewRomanPSMT" w:hAnsi="TimesNewRomanPSMT"/>
          <w:color w:val="000000"/>
          <w:kern w:val="0"/>
        </w:rPr>
        <w:t>Konieczność wielokrotnego dokonywania bezpośredniej zapłaty podwykonawcy lub dalszemu podwykonawcy, o których mowa w ust. 12, lub konieczność dokonania bezpośrednich zapłat na sumę większą niż 5% wartości umowy w sprawie zamówienia publicznego może stanowić podstawę do odstąpienia od umowy w sprawie zamówienia publicznego przez zamawiającego.</w:t>
      </w:r>
    </w:p>
    <w:p w14:paraId="50E667A6" w14:textId="77777777" w:rsidR="00A35B86" w:rsidRDefault="00A35B86" w:rsidP="00A35B86">
      <w:pPr>
        <w:ind w:left="539"/>
        <w:rPr>
          <w:rFonts w:ascii="TimesNewRomanPSMT" w:hAnsi="TimesNewRomanPSMT"/>
          <w:color w:val="000000"/>
          <w:kern w:val="0"/>
          <w:sz w:val="20"/>
        </w:rPr>
      </w:pPr>
    </w:p>
    <w:p w14:paraId="32233255" w14:textId="77777777" w:rsidR="00A35B86" w:rsidRDefault="00A35B86" w:rsidP="00A35B86">
      <w:pPr>
        <w:jc w:val="center"/>
      </w:pPr>
      <w:r>
        <w:rPr>
          <w:rFonts w:ascii="TimesNewRomanPS-BoldMT" w:hAnsi="TimesNewRomanPS-BoldMT"/>
          <w:b/>
          <w:color w:val="000000"/>
          <w:kern w:val="0"/>
        </w:rPr>
        <w:t>§5</w:t>
      </w:r>
    </w:p>
    <w:p w14:paraId="0B4EB75B" w14:textId="77777777" w:rsidR="00A35B86" w:rsidRDefault="00A35B86" w:rsidP="00A35B86">
      <w:pPr>
        <w:jc w:val="center"/>
      </w:pPr>
      <w:r>
        <w:rPr>
          <w:rFonts w:ascii="TimesNewRomanPS-BoldMT" w:hAnsi="TimesNewRomanPS-BoldMT"/>
          <w:b/>
          <w:color w:val="000000"/>
          <w:kern w:val="0"/>
        </w:rPr>
        <w:t>SPOSÓB REPREZENTACJI</w:t>
      </w:r>
    </w:p>
    <w:p w14:paraId="65DCD4AE" w14:textId="16EA779D" w:rsidR="00A35B86" w:rsidRDefault="00A35B86" w:rsidP="00A35B86">
      <w:pPr>
        <w:ind w:left="426" w:hanging="397"/>
        <w:jc w:val="both"/>
      </w:pPr>
      <w:r>
        <w:rPr>
          <w:rFonts w:ascii="TimesNewRomanPSMT" w:hAnsi="TimesNewRomanPSMT"/>
          <w:color w:val="000000"/>
          <w:kern w:val="0"/>
        </w:rPr>
        <w:t>1. Do realizacji i rozliczenia niniejszej umowy, a także do kontaktów z Wykonawcą, Zamawiający ustanawia: Pan</w:t>
      </w:r>
      <w:r w:rsidR="005549C7">
        <w:rPr>
          <w:rFonts w:ascii="TimesNewRomanPSMT" w:hAnsi="TimesNewRomanPSMT"/>
          <w:color w:val="000000"/>
          <w:kern w:val="0"/>
        </w:rPr>
        <w:t>ią Darię Matusiak.</w:t>
      </w:r>
    </w:p>
    <w:p w14:paraId="63D80102" w14:textId="77777777" w:rsidR="00A35B86" w:rsidRDefault="00A35B86" w:rsidP="00A35B86">
      <w:pPr>
        <w:ind w:left="426" w:hanging="397"/>
      </w:pPr>
      <w:r>
        <w:rPr>
          <w:rFonts w:ascii="TimesNewRomanPSMT" w:hAnsi="TimesNewRomanPSMT"/>
          <w:color w:val="000000"/>
          <w:kern w:val="0"/>
        </w:rPr>
        <w:t>2. Wykonawca ustanawia do kontaktów z Zamawiającym: .................................................................</w:t>
      </w:r>
    </w:p>
    <w:p w14:paraId="70AB95D8" w14:textId="77777777" w:rsidR="00A35B86" w:rsidRDefault="00A35B86" w:rsidP="00A35B86">
      <w:pPr>
        <w:spacing w:line="276" w:lineRule="auto"/>
        <w:ind w:left="426" w:hanging="397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01A083CC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§6</w:t>
      </w:r>
    </w:p>
    <w:p w14:paraId="05ECD432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WYNAGRODZENIE UMOWNE</w:t>
      </w:r>
    </w:p>
    <w:p w14:paraId="699546A6" w14:textId="1D06910B" w:rsidR="00A35B86" w:rsidRPr="002873C5" w:rsidRDefault="00A35B86" w:rsidP="00A35B86">
      <w:pPr>
        <w:widowControl w:val="0"/>
        <w:suppressAutoHyphens w:val="0"/>
        <w:ind w:left="426" w:right="113" w:hanging="397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color w:val="000000"/>
          <w:kern w:val="0"/>
        </w:rPr>
        <w:t xml:space="preserve">1. </w:t>
      </w:r>
      <w:r w:rsidRPr="002873C5">
        <w:rPr>
          <w:rFonts w:asciiTheme="majorBidi" w:hAnsiTheme="majorBidi" w:cstheme="majorBidi"/>
        </w:rPr>
        <w:t>Cena</w:t>
      </w:r>
      <w:r w:rsidRPr="002873C5">
        <w:rPr>
          <w:rFonts w:asciiTheme="majorBidi" w:hAnsiTheme="majorBidi" w:cstheme="majorBidi"/>
          <w:spacing w:val="1"/>
        </w:rPr>
        <w:t xml:space="preserve"> </w:t>
      </w:r>
      <w:r w:rsidRPr="002873C5">
        <w:rPr>
          <w:rFonts w:asciiTheme="majorBidi" w:hAnsiTheme="majorBidi" w:cstheme="majorBidi"/>
        </w:rPr>
        <w:t>sprzedaży</w:t>
      </w:r>
      <w:r w:rsidRPr="002873C5">
        <w:rPr>
          <w:rFonts w:asciiTheme="majorBidi" w:hAnsiTheme="majorBidi" w:cstheme="majorBidi"/>
          <w:spacing w:val="1"/>
        </w:rPr>
        <w:t xml:space="preserve"> </w:t>
      </w:r>
      <w:r w:rsidRPr="002873C5">
        <w:rPr>
          <w:rFonts w:asciiTheme="majorBidi" w:hAnsiTheme="majorBidi" w:cstheme="majorBidi"/>
        </w:rPr>
        <w:t>oleju</w:t>
      </w:r>
      <w:r w:rsidRPr="002873C5">
        <w:rPr>
          <w:rFonts w:asciiTheme="majorBidi" w:hAnsiTheme="majorBidi" w:cstheme="majorBidi"/>
          <w:spacing w:val="1"/>
        </w:rPr>
        <w:t xml:space="preserve"> </w:t>
      </w:r>
      <w:r w:rsidRPr="002873C5">
        <w:rPr>
          <w:rFonts w:asciiTheme="majorBidi" w:hAnsiTheme="majorBidi" w:cstheme="majorBidi"/>
        </w:rPr>
        <w:t>opałowego</w:t>
      </w:r>
      <w:r w:rsidRPr="002873C5">
        <w:rPr>
          <w:rFonts w:asciiTheme="majorBidi" w:hAnsiTheme="majorBidi" w:cstheme="majorBidi"/>
          <w:spacing w:val="1"/>
        </w:rPr>
        <w:t xml:space="preserve"> </w:t>
      </w:r>
      <w:r w:rsidRPr="002873C5">
        <w:rPr>
          <w:rFonts w:asciiTheme="majorBidi" w:hAnsiTheme="majorBidi" w:cstheme="majorBidi"/>
        </w:rPr>
        <w:t>przez</w:t>
      </w:r>
      <w:r w:rsidRPr="002873C5">
        <w:rPr>
          <w:rFonts w:asciiTheme="majorBidi" w:hAnsiTheme="majorBidi" w:cstheme="majorBidi"/>
          <w:spacing w:val="1"/>
        </w:rPr>
        <w:t xml:space="preserve"> </w:t>
      </w:r>
      <w:r w:rsidRPr="002873C5">
        <w:rPr>
          <w:rFonts w:asciiTheme="majorBidi" w:hAnsiTheme="majorBidi" w:cstheme="majorBidi"/>
        </w:rPr>
        <w:t>Dostawcę,</w:t>
      </w:r>
      <w:r w:rsidRPr="002873C5">
        <w:rPr>
          <w:rFonts w:asciiTheme="majorBidi" w:hAnsiTheme="majorBidi" w:cstheme="majorBidi"/>
          <w:spacing w:val="1"/>
        </w:rPr>
        <w:t xml:space="preserve"> </w:t>
      </w:r>
      <w:r w:rsidRPr="002873C5">
        <w:rPr>
          <w:rFonts w:asciiTheme="majorBidi" w:hAnsiTheme="majorBidi" w:cstheme="majorBidi"/>
        </w:rPr>
        <w:t>zgodnie</w:t>
      </w:r>
      <w:r w:rsidRPr="002873C5">
        <w:rPr>
          <w:rFonts w:asciiTheme="majorBidi" w:hAnsiTheme="majorBidi" w:cstheme="majorBidi"/>
          <w:spacing w:val="1"/>
        </w:rPr>
        <w:t xml:space="preserve"> </w:t>
      </w:r>
      <w:r w:rsidRPr="002873C5">
        <w:rPr>
          <w:rFonts w:asciiTheme="majorBidi" w:hAnsiTheme="majorBidi" w:cstheme="majorBidi"/>
        </w:rPr>
        <w:t>z</w:t>
      </w:r>
      <w:r w:rsidRPr="002873C5">
        <w:rPr>
          <w:rFonts w:asciiTheme="majorBidi" w:hAnsiTheme="majorBidi" w:cstheme="majorBidi"/>
          <w:spacing w:val="1"/>
        </w:rPr>
        <w:t xml:space="preserve"> </w:t>
      </w:r>
      <w:r w:rsidRPr="002873C5">
        <w:rPr>
          <w:rFonts w:asciiTheme="majorBidi" w:hAnsiTheme="majorBidi" w:cstheme="majorBidi"/>
        </w:rPr>
        <w:t>warunkami</w:t>
      </w:r>
      <w:r w:rsidRPr="002873C5">
        <w:rPr>
          <w:rFonts w:asciiTheme="majorBidi" w:hAnsiTheme="majorBidi" w:cstheme="majorBidi"/>
          <w:spacing w:val="1"/>
        </w:rPr>
        <w:t xml:space="preserve"> </w:t>
      </w:r>
      <w:r w:rsidRPr="002873C5">
        <w:rPr>
          <w:rFonts w:asciiTheme="majorBidi" w:hAnsiTheme="majorBidi" w:cstheme="majorBidi"/>
        </w:rPr>
        <w:t>ustalonymi w przeprowadzonym postępowaniu o udzielenie zamówienia publicznego</w:t>
      </w:r>
      <w:r w:rsidRPr="002873C5">
        <w:rPr>
          <w:rFonts w:asciiTheme="majorBidi" w:hAnsiTheme="majorBidi" w:cstheme="majorBidi"/>
          <w:spacing w:val="1"/>
        </w:rPr>
        <w:t xml:space="preserve"> </w:t>
      </w:r>
      <w:r w:rsidRPr="002873C5">
        <w:rPr>
          <w:rFonts w:asciiTheme="majorBidi" w:hAnsiTheme="majorBidi" w:cstheme="majorBidi"/>
        </w:rPr>
        <w:t>wynosi</w:t>
      </w:r>
      <w:r w:rsidRPr="002873C5">
        <w:rPr>
          <w:rFonts w:asciiTheme="majorBidi" w:hAnsiTheme="majorBidi" w:cstheme="majorBidi"/>
          <w:spacing w:val="4"/>
        </w:rPr>
        <w:t xml:space="preserve"> </w:t>
      </w:r>
      <w:r w:rsidRPr="002873C5">
        <w:rPr>
          <w:rFonts w:asciiTheme="majorBidi" w:hAnsiTheme="majorBidi" w:cstheme="majorBidi"/>
        </w:rPr>
        <w:t>na</w:t>
      </w:r>
      <w:r w:rsidRPr="002873C5">
        <w:rPr>
          <w:rFonts w:asciiTheme="majorBidi" w:hAnsiTheme="majorBidi" w:cstheme="majorBidi"/>
          <w:spacing w:val="2"/>
        </w:rPr>
        <w:t xml:space="preserve"> </w:t>
      </w:r>
      <w:r w:rsidRPr="002873C5">
        <w:rPr>
          <w:rFonts w:asciiTheme="majorBidi" w:hAnsiTheme="majorBidi" w:cstheme="majorBidi"/>
        </w:rPr>
        <w:t>dzień</w:t>
      </w:r>
      <w:r w:rsidRPr="002873C5">
        <w:rPr>
          <w:rFonts w:asciiTheme="majorBidi" w:hAnsiTheme="majorBidi" w:cstheme="majorBidi"/>
          <w:spacing w:val="3"/>
        </w:rPr>
        <w:t xml:space="preserve"> </w:t>
      </w:r>
      <w:r w:rsidR="00ED7C62">
        <w:rPr>
          <w:rFonts w:asciiTheme="majorBidi" w:hAnsiTheme="majorBidi" w:cstheme="majorBidi"/>
          <w:spacing w:val="3"/>
        </w:rPr>
        <w:t>05.11.2024</w:t>
      </w:r>
      <w:r w:rsidRPr="002873C5">
        <w:rPr>
          <w:rFonts w:asciiTheme="majorBidi" w:hAnsiTheme="majorBidi" w:cstheme="majorBidi"/>
        </w:rPr>
        <w:t>r.:</w:t>
      </w:r>
      <w:r w:rsidRPr="002873C5">
        <w:rPr>
          <w:rFonts w:asciiTheme="majorBidi" w:hAnsiTheme="majorBidi" w:cstheme="majorBidi"/>
          <w:spacing w:val="4"/>
        </w:rPr>
        <w:t xml:space="preserve"> </w:t>
      </w:r>
      <w:r w:rsidRPr="002873C5">
        <w:rPr>
          <w:rFonts w:asciiTheme="majorBidi" w:hAnsiTheme="majorBidi" w:cstheme="majorBidi"/>
        </w:rPr>
        <w:t xml:space="preserve">…..………   </w:t>
      </w:r>
      <w:r w:rsidRPr="002873C5">
        <w:rPr>
          <w:rFonts w:asciiTheme="majorBidi" w:hAnsiTheme="majorBidi" w:cstheme="majorBidi"/>
          <w:spacing w:val="16"/>
        </w:rPr>
        <w:t xml:space="preserve"> </w:t>
      </w:r>
      <w:r w:rsidRPr="002873C5">
        <w:rPr>
          <w:rFonts w:asciiTheme="majorBidi" w:hAnsiTheme="majorBidi" w:cstheme="majorBidi"/>
        </w:rPr>
        <w:t>…</w:t>
      </w:r>
      <w:r w:rsidRPr="002873C5">
        <w:rPr>
          <w:rFonts w:asciiTheme="majorBidi" w:hAnsiTheme="majorBidi" w:cstheme="majorBidi"/>
          <w:b/>
        </w:rPr>
        <w:t>zł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(słownie</w:t>
      </w:r>
      <w:r w:rsidRPr="002873C5">
        <w:rPr>
          <w:rFonts w:asciiTheme="majorBidi" w:hAnsiTheme="majorBidi" w:cstheme="majorBidi"/>
          <w:b/>
        </w:rPr>
        <w:tab/>
      </w:r>
      <w:r w:rsidRPr="002873C5">
        <w:rPr>
          <w:rFonts w:asciiTheme="majorBidi" w:hAnsiTheme="majorBidi" w:cstheme="majorBidi"/>
          <w:b/>
          <w:spacing w:val="-4"/>
        </w:rPr>
        <w:t>)</w:t>
      </w:r>
    </w:p>
    <w:p w14:paraId="1EC43464" w14:textId="77777777" w:rsidR="00A35B86" w:rsidRPr="002873C5" w:rsidRDefault="00A35B86" w:rsidP="00A35B86">
      <w:pPr>
        <w:tabs>
          <w:tab w:val="left" w:pos="1728"/>
          <w:tab w:val="left" w:pos="2105"/>
          <w:tab w:val="left" w:pos="2621"/>
          <w:tab w:val="left" w:pos="3651"/>
          <w:tab w:val="left" w:pos="4284"/>
          <w:tab w:val="left" w:pos="5021"/>
          <w:tab w:val="left" w:pos="5837"/>
          <w:tab w:val="left" w:pos="7083"/>
          <w:tab w:val="left" w:pos="8770"/>
        </w:tabs>
        <w:ind w:left="539" w:right="1247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za</w:t>
      </w:r>
      <w:r w:rsidRPr="002873C5">
        <w:rPr>
          <w:rFonts w:asciiTheme="majorBidi" w:hAnsiTheme="majorBidi" w:cstheme="majorBidi"/>
          <w:b/>
        </w:rPr>
        <w:tab/>
        <w:t>1</w:t>
      </w:r>
      <w:r w:rsidRPr="002873C5">
        <w:rPr>
          <w:rFonts w:asciiTheme="majorBidi" w:hAnsiTheme="majorBidi" w:cstheme="majorBidi"/>
          <w:b/>
        </w:rPr>
        <w:tab/>
      </w:r>
      <w:r w:rsidRPr="002873C5">
        <w:rPr>
          <w:rFonts w:asciiTheme="majorBidi" w:hAnsiTheme="majorBidi" w:cstheme="majorBidi"/>
        </w:rPr>
        <w:t>m³</w:t>
      </w:r>
      <w:r w:rsidRPr="002873C5">
        <w:rPr>
          <w:rFonts w:asciiTheme="majorBidi" w:hAnsiTheme="majorBidi" w:cstheme="majorBidi"/>
        </w:rPr>
        <w:tab/>
      </w:r>
      <w:r w:rsidRPr="002873C5">
        <w:rPr>
          <w:rFonts w:asciiTheme="majorBidi" w:hAnsiTheme="majorBidi" w:cstheme="majorBidi"/>
          <w:b/>
        </w:rPr>
        <w:t>netto</w:t>
      </w:r>
      <w:r w:rsidRPr="002873C5">
        <w:rPr>
          <w:rFonts w:asciiTheme="majorBidi" w:hAnsiTheme="majorBidi" w:cstheme="majorBidi"/>
          <w:b/>
        </w:rPr>
        <w:tab/>
        <w:t>–</w:t>
      </w:r>
      <w:r w:rsidRPr="002873C5">
        <w:rPr>
          <w:rFonts w:asciiTheme="majorBidi" w:hAnsiTheme="majorBidi" w:cstheme="majorBidi"/>
          <w:b/>
        </w:rPr>
        <w:tab/>
        <w:t>stały</w:t>
      </w:r>
      <w:r w:rsidRPr="002873C5">
        <w:rPr>
          <w:rFonts w:asciiTheme="majorBidi" w:hAnsiTheme="majorBidi" w:cstheme="majorBidi"/>
          <w:b/>
        </w:rPr>
        <w:tab/>
        <w:t>rabat</w:t>
      </w:r>
      <w:r w:rsidRPr="002873C5">
        <w:rPr>
          <w:rFonts w:asciiTheme="majorBidi" w:hAnsiTheme="majorBidi" w:cstheme="majorBidi"/>
          <w:b/>
        </w:rPr>
        <w:tab/>
        <w:t>(upust)</w:t>
      </w:r>
      <w:r>
        <w:rPr>
          <w:rFonts w:asciiTheme="majorBidi" w:hAnsiTheme="majorBidi" w:cstheme="majorBidi"/>
          <w:b/>
        </w:rPr>
        <w:t xml:space="preserve"> </w:t>
      </w:r>
      <w:r w:rsidRPr="002873C5">
        <w:rPr>
          <w:rFonts w:asciiTheme="majorBidi" w:hAnsiTheme="majorBidi" w:cstheme="majorBidi"/>
          <w:b/>
        </w:rPr>
        <w:t>…………….zł</w:t>
      </w:r>
      <w:r w:rsidRPr="002873C5">
        <w:rPr>
          <w:rFonts w:asciiTheme="majorBidi" w:hAnsiTheme="majorBidi" w:cstheme="majorBidi"/>
          <w:b/>
        </w:rPr>
        <w:tab/>
        <w:t>(słownie</w:t>
      </w:r>
    </w:p>
    <w:p w14:paraId="681AB1FF" w14:textId="77777777" w:rsidR="00A35B86" w:rsidRPr="002873C5" w:rsidRDefault="00A35B86" w:rsidP="00A35B86">
      <w:pPr>
        <w:tabs>
          <w:tab w:val="left" w:pos="5547"/>
          <w:tab w:val="left" w:pos="6187"/>
          <w:tab w:val="left" w:pos="7517"/>
          <w:tab w:val="left" w:leader="dot" w:pos="9368"/>
        </w:tabs>
        <w:spacing w:before="2"/>
        <w:ind w:left="539" w:right="1247"/>
        <w:jc w:val="both"/>
        <w:rPr>
          <w:rFonts w:asciiTheme="majorBidi" w:hAnsiTheme="majorBidi" w:cstheme="majorBidi"/>
          <w:b/>
        </w:rPr>
      </w:pPr>
      <w:r w:rsidRPr="002873C5">
        <w:rPr>
          <w:rFonts w:asciiTheme="majorBidi" w:hAnsiTheme="majorBidi" w:cstheme="majorBidi"/>
          <w:b/>
        </w:rPr>
        <w:t>…………………..……………………)</w:t>
      </w:r>
      <w:r w:rsidRPr="002873C5">
        <w:rPr>
          <w:rFonts w:asciiTheme="majorBidi" w:hAnsiTheme="majorBidi" w:cstheme="majorBidi"/>
          <w:b/>
        </w:rPr>
        <w:tab/>
        <w:t>+</w:t>
      </w:r>
      <w:r w:rsidRPr="002873C5">
        <w:rPr>
          <w:rFonts w:asciiTheme="majorBidi" w:hAnsiTheme="majorBidi" w:cstheme="majorBidi"/>
          <w:b/>
        </w:rPr>
        <w:tab/>
        <w:t>podatek</w:t>
      </w:r>
      <w:r w:rsidRPr="002873C5">
        <w:rPr>
          <w:rFonts w:asciiTheme="majorBidi" w:hAnsiTheme="majorBidi" w:cstheme="majorBidi"/>
          <w:b/>
        </w:rPr>
        <w:tab/>
        <w:t>VAT</w:t>
      </w:r>
      <w:r w:rsidRPr="002873C5">
        <w:rPr>
          <w:rFonts w:asciiTheme="majorBidi" w:hAnsiTheme="majorBidi" w:cstheme="majorBidi"/>
          <w:b/>
        </w:rPr>
        <w:tab/>
        <w:t>zł/</w:t>
      </w:r>
    </w:p>
    <w:p w14:paraId="632B8363" w14:textId="77777777" w:rsidR="00A35B86" w:rsidRPr="002873C5" w:rsidRDefault="00A35B86" w:rsidP="00A35B86">
      <w:pPr>
        <w:tabs>
          <w:tab w:val="left" w:leader="dot" w:pos="4906"/>
        </w:tabs>
        <w:ind w:left="539" w:right="-1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(słownie</w:t>
      </w:r>
      <w:r w:rsidRPr="002873C5">
        <w:rPr>
          <w:rFonts w:asciiTheme="majorBidi" w:hAnsiTheme="majorBidi" w:cstheme="majorBidi"/>
          <w:b/>
        </w:rPr>
        <w:tab/>
        <w:t>) tj.</w:t>
      </w:r>
      <w:r w:rsidRPr="002873C5">
        <w:rPr>
          <w:rFonts w:asciiTheme="majorBidi" w:hAnsiTheme="majorBidi" w:cstheme="majorBidi"/>
          <w:b/>
          <w:spacing w:val="47"/>
        </w:rPr>
        <w:t xml:space="preserve"> </w:t>
      </w:r>
      <w:r w:rsidRPr="002873C5">
        <w:rPr>
          <w:rFonts w:asciiTheme="majorBidi" w:hAnsiTheme="majorBidi" w:cstheme="majorBidi"/>
          <w:b/>
        </w:rPr>
        <w:t>brutto</w:t>
      </w:r>
      <w:r w:rsidRPr="002873C5">
        <w:rPr>
          <w:rFonts w:asciiTheme="majorBidi" w:hAnsiTheme="majorBidi" w:cstheme="majorBidi"/>
          <w:b/>
          <w:spacing w:val="22"/>
        </w:rPr>
        <w:t xml:space="preserve"> </w:t>
      </w:r>
      <w:r w:rsidRPr="002873C5">
        <w:rPr>
          <w:rFonts w:asciiTheme="majorBidi" w:hAnsiTheme="majorBidi" w:cstheme="majorBidi"/>
          <w:b/>
        </w:rPr>
        <w:t>………………….……zł</w:t>
      </w:r>
      <w:r w:rsidRPr="002873C5">
        <w:rPr>
          <w:rFonts w:asciiTheme="majorBidi" w:hAnsiTheme="majorBidi" w:cstheme="majorBidi"/>
          <w:b/>
          <w:spacing w:val="23"/>
        </w:rPr>
        <w:t xml:space="preserve"> </w:t>
      </w:r>
      <w:r w:rsidRPr="002873C5">
        <w:rPr>
          <w:rFonts w:asciiTheme="majorBidi" w:hAnsiTheme="majorBidi" w:cstheme="majorBidi"/>
          <w:b/>
        </w:rPr>
        <w:t>(słownie…………………………………..)</w:t>
      </w:r>
      <w:r w:rsidRPr="002873C5">
        <w:rPr>
          <w:rFonts w:asciiTheme="majorBidi" w:hAnsiTheme="majorBidi" w:cstheme="majorBidi"/>
          <w:b/>
          <w:spacing w:val="105"/>
        </w:rPr>
        <w:t xml:space="preserve"> </w:t>
      </w:r>
      <w:r w:rsidRPr="002873C5">
        <w:rPr>
          <w:rFonts w:asciiTheme="majorBidi" w:hAnsiTheme="majorBidi" w:cstheme="majorBidi"/>
          <w:b/>
        </w:rPr>
        <w:t>za</w:t>
      </w:r>
      <w:r>
        <w:rPr>
          <w:rFonts w:asciiTheme="majorBidi" w:hAnsiTheme="majorBidi" w:cstheme="majorBidi"/>
          <w:b/>
          <w:spacing w:val="22"/>
        </w:rPr>
        <w:t xml:space="preserve"> 1</w:t>
      </w:r>
      <w:r w:rsidRPr="002873C5">
        <w:rPr>
          <w:rFonts w:asciiTheme="majorBidi" w:hAnsiTheme="majorBidi" w:cstheme="majorBidi"/>
          <w:b/>
        </w:rPr>
        <w:t xml:space="preserve"> m³.</w:t>
      </w:r>
    </w:p>
    <w:p w14:paraId="175C618E" w14:textId="77777777" w:rsidR="00A35B86" w:rsidRPr="002873C5" w:rsidRDefault="00A35B86" w:rsidP="00A35B86">
      <w:pPr>
        <w:pStyle w:val="Nagwek2"/>
        <w:spacing w:before="5"/>
        <w:ind w:left="539" w:right="113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Cena</w:t>
      </w:r>
      <w:r w:rsidRPr="002873C5">
        <w:rPr>
          <w:rFonts w:asciiTheme="majorBidi" w:hAnsiTheme="majorBidi" w:cstheme="majorBidi"/>
          <w:spacing w:val="2"/>
        </w:rPr>
        <w:t xml:space="preserve"> </w:t>
      </w:r>
      <w:r w:rsidRPr="002873C5">
        <w:rPr>
          <w:rFonts w:asciiTheme="majorBidi" w:hAnsiTheme="majorBidi" w:cstheme="majorBidi"/>
        </w:rPr>
        <w:t>oferty</w:t>
      </w:r>
      <w:r w:rsidRPr="002873C5">
        <w:rPr>
          <w:rFonts w:asciiTheme="majorBidi" w:hAnsiTheme="majorBidi" w:cstheme="majorBidi"/>
          <w:spacing w:val="2"/>
        </w:rPr>
        <w:t xml:space="preserve"> </w:t>
      </w:r>
      <w:r w:rsidRPr="002873C5">
        <w:rPr>
          <w:rFonts w:asciiTheme="majorBidi" w:hAnsiTheme="majorBidi" w:cstheme="majorBidi"/>
        </w:rPr>
        <w:t>brutto,</w:t>
      </w:r>
      <w:r w:rsidRPr="002873C5">
        <w:rPr>
          <w:rFonts w:asciiTheme="majorBidi" w:hAnsiTheme="majorBidi" w:cstheme="majorBidi"/>
          <w:spacing w:val="3"/>
        </w:rPr>
        <w:t xml:space="preserve"> </w:t>
      </w:r>
      <w:r w:rsidRPr="002873C5">
        <w:rPr>
          <w:rFonts w:asciiTheme="majorBidi" w:hAnsiTheme="majorBidi" w:cstheme="majorBidi"/>
        </w:rPr>
        <w:t>przy</w:t>
      </w:r>
      <w:r w:rsidRPr="002873C5">
        <w:rPr>
          <w:rFonts w:asciiTheme="majorBidi" w:hAnsiTheme="majorBidi" w:cstheme="majorBidi"/>
          <w:spacing w:val="2"/>
        </w:rPr>
        <w:t xml:space="preserve"> </w:t>
      </w:r>
      <w:r w:rsidRPr="002873C5">
        <w:rPr>
          <w:rFonts w:asciiTheme="majorBidi" w:hAnsiTheme="majorBidi" w:cstheme="majorBidi"/>
        </w:rPr>
        <w:t>uwzględnieniu</w:t>
      </w:r>
      <w:r w:rsidRPr="002873C5">
        <w:rPr>
          <w:rFonts w:asciiTheme="majorBidi" w:hAnsiTheme="majorBidi" w:cstheme="majorBidi"/>
          <w:spacing w:val="4"/>
        </w:rPr>
        <w:t xml:space="preserve"> </w:t>
      </w:r>
      <w:r w:rsidRPr="002873C5">
        <w:rPr>
          <w:rFonts w:asciiTheme="majorBidi" w:hAnsiTheme="majorBidi" w:cstheme="majorBidi"/>
        </w:rPr>
        <w:t>całkowitej</w:t>
      </w:r>
      <w:r w:rsidRPr="002873C5">
        <w:rPr>
          <w:rFonts w:asciiTheme="majorBidi" w:hAnsiTheme="majorBidi" w:cstheme="majorBidi"/>
          <w:spacing w:val="2"/>
        </w:rPr>
        <w:t xml:space="preserve"> </w:t>
      </w:r>
      <w:r w:rsidRPr="002873C5">
        <w:rPr>
          <w:rFonts w:asciiTheme="majorBidi" w:hAnsiTheme="majorBidi" w:cstheme="majorBidi"/>
        </w:rPr>
        <w:t>wielkości</w:t>
      </w:r>
      <w:r w:rsidRPr="002873C5">
        <w:rPr>
          <w:rFonts w:asciiTheme="majorBidi" w:hAnsiTheme="majorBidi" w:cstheme="majorBidi"/>
          <w:spacing w:val="4"/>
        </w:rPr>
        <w:t xml:space="preserve"> </w:t>
      </w:r>
      <w:r w:rsidRPr="002873C5">
        <w:rPr>
          <w:rFonts w:asciiTheme="majorBidi" w:hAnsiTheme="majorBidi" w:cstheme="majorBidi"/>
        </w:rPr>
        <w:t>dostawy 40</w:t>
      </w:r>
      <w:r w:rsidRPr="002873C5">
        <w:rPr>
          <w:rFonts w:asciiTheme="majorBidi" w:hAnsiTheme="majorBidi" w:cstheme="majorBidi"/>
          <w:spacing w:val="3"/>
        </w:rPr>
        <w:t xml:space="preserve"> </w:t>
      </w:r>
      <w:r w:rsidRPr="002873C5">
        <w:rPr>
          <w:rFonts w:asciiTheme="majorBidi" w:hAnsiTheme="majorBidi" w:cstheme="majorBidi"/>
        </w:rPr>
        <w:t>m³</w:t>
      </w:r>
      <w:r w:rsidRPr="002873C5">
        <w:rPr>
          <w:rFonts w:asciiTheme="majorBidi" w:hAnsiTheme="majorBidi" w:cstheme="majorBidi"/>
          <w:spacing w:val="7"/>
        </w:rPr>
        <w:t xml:space="preserve"> </w:t>
      </w:r>
      <w:r w:rsidRPr="002873C5">
        <w:rPr>
          <w:rFonts w:asciiTheme="majorBidi" w:hAnsiTheme="majorBidi" w:cstheme="majorBidi"/>
        </w:rPr>
        <w:t>oleju</w:t>
      </w:r>
      <w:r w:rsidRPr="002873C5">
        <w:rPr>
          <w:rFonts w:asciiTheme="majorBidi" w:hAnsiTheme="majorBidi" w:cstheme="majorBidi"/>
          <w:spacing w:val="-57"/>
        </w:rPr>
        <w:t xml:space="preserve"> </w:t>
      </w:r>
      <w:r w:rsidRPr="002873C5">
        <w:rPr>
          <w:rFonts w:asciiTheme="majorBidi" w:hAnsiTheme="majorBidi" w:cstheme="majorBidi"/>
        </w:rPr>
        <w:t>opałowego</w:t>
      </w:r>
      <w:r w:rsidRPr="002873C5">
        <w:rPr>
          <w:rFonts w:asciiTheme="majorBidi" w:hAnsiTheme="majorBidi" w:cstheme="majorBidi"/>
          <w:spacing w:val="-4"/>
        </w:rPr>
        <w:t xml:space="preserve"> </w:t>
      </w:r>
      <w:r w:rsidRPr="002873C5">
        <w:rPr>
          <w:rFonts w:asciiTheme="majorBidi" w:hAnsiTheme="majorBidi" w:cstheme="majorBidi"/>
        </w:rPr>
        <w:t>wynosi</w:t>
      </w:r>
      <w:r w:rsidRPr="002873C5">
        <w:rPr>
          <w:rFonts w:asciiTheme="majorBidi" w:hAnsiTheme="majorBidi" w:cstheme="majorBidi"/>
          <w:spacing w:val="-1"/>
        </w:rPr>
        <w:t xml:space="preserve"> </w:t>
      </w:r>
      <w:r w:rsidRPr="002873C5">
        <w:rPr>
          <w:rFonts w:asciiTheme="majorBidi" w:hAnsiTheme="majorBidi" w:cstheme="majorBidi"/>
        </w:rPr>
        <w:t>…………………..….zł (słownie</w:t>
      </w:r>
      <w:r w:rsidRPr="002873C5">
        <w:rPr>
          <w:rFonts w:asciiTheme="majorBidi" w:hAnsiTheme="majorBidi" w:cstheme="majorBidi"/>
        </w:rPr>
        <w:tab/>
        <w:t>)</w:t>
      </w:r>
    </w:p>
    <w:p w14:paraId="4E175057" w14:textId="77777777" w:rsidR="00A35B86" w:rsidRPr="002873C5" w:rsidRDefault="00A35B86" w:rsidP="00A35B86">
      <w:pPr>
        <w:spacing w:line="276" w:lineRule="auto"/>
        <w:ind w:left="539"/>
        <w:jc w:val="both"/>
        <w:rPr>
          <w:rFonts w:asciiTheme="majorBidi" w:hAnsiTheme="majorBidi" w:cstheme="majorBidi"/>
        </w:rPr>
      </w:pPr>
    </w:p>
    <w:p w14:paraId="6F71E595" w14:textId="77777777" w:rsidR="00A35B86" w:rsidRPr="002873C5" w:rsidRDefault="00A35B86" w:rsidP="00A35B86">
      <w:pPr>
        <w:spacing w:line="276" w:lineRule="auto"/>
        <w:ind w:left="426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color w:val="000000"/>
          <w:kern w:val="0"/>
        </w:rPr>
        <w:t>2. Wartość należnego Wykonawcy wynagrodzenia umownego za całość realizacji przedmiotu</w:t>
      </w:r>
    </w:p>
    <w:p w14:paraId="7F816602" w14:textId="77777777" w:rsidR="00A35B86" w:rsidRPr="002873C5" w:rsidRDefault="00A35B86" w:rsidP="00A35B86">
      <w:pPr>
        <w:spacing w:line="276" w:lineRule="auto"/>
        <w:ind w:left="539" w:hanging="255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color w:val="000000"/>
          <w:kern w:val="0"/>
        </w:rPr>
        <w:t xml:space="preserve">umowy (zamówienia) nie może </w:t>
      </w:r>
      <w:r>
        <w:rPr>
          <w:rFonts w:asciiTheme="majorBidi" w:hAnsiTheme="majorBidi" w:cstheme="majorBidi"/>
          <w:color w:val="000000"/>
          <w:kern w:val="0"/>
        </w:rPr>
        <w:t>przekroczyć kwoty brutto:</w:t>
      </w:r>
      <w:r w:rsidRPr="002873C5">
        <w:rPr>
          <w:rFonts w:asciiTheme="majorBidi" w:hAnsiTheme="majorBidi" w:cstheme="majorBidi"/>
          <w:color w:val="000000"/>
          <w:kern w:val="0"/>
        </w:rPr>
        <w:t xml:space="preserve"> .................................... zł</w:t>
      </w:r>
    </w:p>
    <w:p w14:paraId="223355B0" w14:textId="77777777" w:rsidR="00A35B86" w:rsidRDefault="00A35B86" w:rsidP="00A35B86">
      <w:pPr>
        <w:spacing w:line="276" w:lineRule="auto"/>
        <w:ind w:left="539" w:hanging="255"/>
        <w:jc w:val="both"/>
        <w:rPr>
          <w:rFonts w:asciiTheme="majorBidi" w:hAnsiTheme="majorBidi" w:cstheme="majorBidi"/>
          <w:color w:val="000000"/>
          <w:kern w:val="0"/>
        </w:rPr>
      </w:pPr>
      <w:r w:rsidRPr="002873C5">
        <w:rPr>
          <w:rFonts w:asciiTheme="majorBidi" w:hAnsiTheme="majorBidi" w:cstheme="majorBidi"/>
          <w:color w:val="000000"/>
          <w:kern w:val="0"/>
        </w:rPr>
        <w:t>słownie: .............................................................................................................................</w:t>
      </w:r>
      <w:r>
        <w:rPr>
          <w:rFonts w:asciiTheme="majorBidi" w:hAnsiTheme="majorBidi" w:cstheme="majorBidi"/>
          <w:color w:val="000000"/>
          <w:kern w:val="0"/>
        </w:rPr>
        <w:t>.........</w:t>
      </w:r>
    </w:p>
    <w:p w14:paraId="266AF743" w14:textId="77777777" w:rsidR="00A35B86" w:rsidRDefault="00A35B86" w:rsidP="00A35B86">
      <w:pPr>
        <w:spacing w:line="276" w:lineRule="auto"/>
        <w:ind w:left="284" w:hanging="255"/>
        <w:jc w:val="both"/>
        <w:rPr>
          <w:rFonts w:asciiTheme="majorBidi" w:hAnsiTheme="majorBidi" w:cstheme="majorBidi"/>
          <w:color w:val="000000"/>
          <w:kern w:val="0"/>
        </w:rPr>
      </w:pPr>
      <w:r>
        <w:rPr>
          <w:rFonts w:asciiTheme="majorBidi" w:hAnsiTheme="majorBidi" w:cstheme="majorBidi"/>
          <w:color w:val="000000"/>
          <w:kern w:val="0"/>
        </w:rPr>
        <w:t xml:space="preserve">3. </w:t>
      </w:r>
      <w:r w:rsidRPr="002873C5">
        <w:rPr>
          <w:rFonts w:asciiTheme="majorBidi" w:hAnsiTheme="majorBidi" w:cstheme="majorBidi"/>
          <w:b/>
        </w:rPr>
        <w:t>Dostawca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zobowiązuje się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do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dostarczania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każdej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transzy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oleju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opałowego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w</w:t>
      </w:r>
      <w:r w:rsidRPr="002873C5">
        <w:rPr>
          <w:rFonts w:asciiTheme="majorBidi" w:hAnsiTheme="majorBidi" w:cstheme="majorBidi"/>
          <w:b/>
          <w:spacing w:val="-57"/>
        </w:rPr>
        <w:t xml:space="preserve">    </w:t>
      </w:r>
      <w:r>
        <w:rPr>
          <w:rFonts w:asciiTheme="majorBidi" w:hAnsiTheme="majorBidi" w:cstheme="majorBidi"/>
          <w:b/>
          <w:spacing w:val="-57"/>
        </w:rPr>
        <w:t xml:space="preserve"> </w:t>
      </w:r>
      <w:r w:rsidRPr="002873C5">
        <w:rPr>
          <w:rFonts w:asciiTheme="majorBidi" w:hAnsiTheme="majorBidi" w:cstheme="majorBidi"/>
          <w:b/>
        </w:rPr>
        <w:t>terminie …….. dni roboczych od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momentu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zgłoszenia zapotrzebowania przez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upoważnioną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przez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Odbiorcę</w:t>
      </w:r>
      <w:r w:rsidRPr="002873C5">
        <w:rPr>
          <w:rFonts w:asciiTheme="majorBidi" w:hAnsiTheme="majorBidi" w:cstheme="majorBidi"/>
          <w:b/>
          <w:spacing w:val="1"/>
        </w:rPr>
        <w:t xml:space="preserve"> </w:t>
      </w:r>
      <w:r w:rsidRPr="002873C5">
        <w:rPr>
          <w:rFonts w:asciiTheme="majorBidi" w:hAnsiTheme="majorBidi" w:cstheme="majorBidi"/>
          <w:b/>
        </w:rPr>
        <w:t>Końcowego.</w:t>
      </w:r>
    </w:p>
    <w:p w14:paraId="709C9343" w14:textId="77777777" w:rsidR="00A35B86" w:rsidRPr="00C06324" w:rsidRDefault="00A35B86" w:rsidP="00A35B86">
      <w:pPr>
        <w:spacing w:line="276" w:lineRule="auto"/>
        <w:ind w:left="284" w:hanging="255"/>
        <w:jc w:val="both"/>
        <w:rPr>
          <w:rFonts w:asciiTheme="majorBidi" w:hAnsiTheme="majorBidi" w:cstheme="majorBidi"/>
          <w:color w:val="000000"/>
          <w:kern w:val="0"/>
        </w:rPr>
      </w:pPr>
      <w:r>
        <w:rPr>
          <w:rFonts w:asciiTheme="majorBidi" w:hAnsiTheme="majorBidi" w:cstheme="majorBidi"/>
          <w:color w:val="000000"/>
          <w:kern w:val="0"/>
        </w:rPr>
        <w:t xml:space="preserve">4. </w:t>
      </w:r>
      <w:r w:rsidRPr="002873C5">
        <w:rPr>
          <w:rFonts w:asciiTheme="majorBidi" w:hAnsiTheme="majorBidi" w:cstheme="majorBidi"/>
          <w:color w:val="000000"/>
          <w:kern w:val="0"/>
        </w:rPr>
        <w:t>Płatności faktur za dostarczony olej opałowy realizowane będą w ciągu … dni od złożenia</w:t>
      </w:r>
    </w:p>
    <w:p w14:paraId="41CA6DF2" w14:textId="77777777" w:rsidR="00A35B86" w:rsidRDefault="00A35B86" w:rsidP="00A35B86">
      <w:pPr>
        <w:spacing w:line="276" w:lineRule="auto"/>
        <w:ind w:left="426" w:hanging="142"/>
        <w:jc w:val="both"/>
        <w:rPr>
          <w:rFonts w:asciiTheme="majorBidi" w:hAnsiTheme="majorBidi" w:cstheme="majorBidi"/>
          <w:color w:val="000000"/>
          <w:kern w:val="0"/>
        </w:rPr>
      </w:pPr>
      <w:r w:rsidRPr="002873C5">
        <w:rPr>
          <w:rFonts w:asciiTheme="majorBidi" w:hAnsiTheme="majorBidi" w:cstheme="majorBidi"/>
          <w:color w:val="000000"/>
          <w:kern w:val="0"/>
        </w:rPr>
        <w:t>u Zamawiającego prawidłowo wystawionej faktury VAT z potwierdzeniem należytego wykonania dostawy na konto Wykonawcy wskazane w fakturze.</w:t>
      </w:r>
    </w:p>
    <w:p w14:paraId="0E4DDCAC" w14:textId="12D695D6" w:rsidR="00A35B86" w:rsidRPr="00C66E53" w:rsidRDefault="00A35B86" w:rsidP="00C66E53">
      <w:pPr>
        <w:pStyle w:val="Akapitzlist"/>
        <w:numPr>
          <w:ilvl w:val="0"/>
          <w:numId w:val="13"/>
        </w:numPr>
        <w:spacing w:line="276" w:lineRule="auto"/>
        <w:ind w:left="284"/>
        <w:rPr>
          <w:rFonts w:asciiTheme="majorBidi" w:hAnsiTheme="majorBidi" w:cstheme="majorBidi"/>
          <w:color w:val="212121"/>
          <w:kern w:val="0"/>
        </w:rPr>
      </w:pPr>
      <w:r w:rsidRPr="005549C7">
        <w:rPr>
          <w:rFonts w:eastAsia="Lucida Sans Unicode"/>
          <w:color w:val="212121"/>
        </w:rPr>
        <w:lastRenderedPageBreak/>
        <w:t>W przypadku</w:t>
      </w:r>
      <w:r w:rsidRPr="005549C7">
        <w:rPr>
          <w:rFonts w:eastAsia="Lucida Sans Unicode"/>
          <w:b/>
          <w:color w:val="212121"/>
        </w:rPr>
        <w:t xml:space="preserve"> </w:t>
      </w:r>
      <w:r w:rsidRPr="005549C7">
        <w:rPr>
          <w:rFonts w:eastAsia="Lucida Sans Unicode"/>
          <w:color w:val="212121"/>
        </w:rPr>
        <w:t>zmiany ceny wprowadzonej przez producenta na etapie realizacji zamówienia, ustalenie ceny przez Wykonawcę (Dostawcę) zostanie  zmienione na poziomie zmiany ceny oleju u producenta z zachowaniem stałego rabatu (upustu) zastosowanego przy ofercie.</w:t>
      </w:r>
    </w:p>
    <w:p w14:paraId="5C17728C" w14:textId="77777777" w:rsidR="00A35B86" w:rsidRDefault="00A35B86" w:rsidP="00A35B86">
      <w:pPr>
        <w:ind w:left="539"/>
        <w:jc w:val="center"/>
        <w:rPr>
          <w:rFonts w:asciiTheme="majorBidi" w:hAnsiTheme="majorBidi" w:cstheme="majorBidi"/>
          <w:b/>
          <w:color w:val="000000"/>
          <w:kern w:val="0"/>
          <w:sz w:val="20"/>
        </w:rPr>
      </w:pPr>
    </w:p>
    <w:p w14:paraId="0A924A51" w14:textId="77777777" w:rsidR="00A35B86" w:rsidRPr="002873C5" w:rsidRDefault="00A35B86" w:rsidP="00A35B86">
      <w:pPr>
        <w:ind w:left="539"/>
        <w:jc w:val="center"/>
        <w:rPr>
          <w:rFonts w:asciiTheme="majorBidi" w:hAnsiTheme="majorBidi" w:cstheme="majorBidi"/>
          <w:b/>
          <w:color w:val="000000"/>
          <w:kern w:val="0"/>
          <w:sz w:val="20"/>
        </w:rPr>
      </w:pPr>
    </w:p>
    <w:p w14:paraId="2939B6A8" w14:textId="77777777" w:rsidR="00A35B86" w:rsidRDefault="00A35B86" w:rsidP="00A35B86">
      <w:pPr>
        <w:jc w:val="center"/>
      </w:pPr>
      <w:r>
        <w:rPr>
          <w:rFonts w:ascii="TimesNewRomanPS-BoldMT" w:hAnsi="TimesNewRomanPS-BoldMT"/>
          <w:b/>
          <w:color w:val="000000"/>
          <w:kern w:val="0"/>
          <w:sz w:val="20"/>
        </w:rPr>
        <w:t>§7</w:t>
      </w:r>
    </w:p>
    <w:p w14:paraId="26210B79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ZMIANY ZAKRESU PRZEDMIOTU UMOWY</w:t>
      </w:r>
    </w:p>
    <w:p w14:paraId="5CC1DC86" w14:textId="77777777" w:rsidR="00A35B86" w:rsidRDefault="00A35B86" w:rsidP="00A35B86">
      <w:pPr>
        <w:pStyle w:val="Akapitzlist"/>
        <w:numPr>
          <w:ilvl w:val="1"/>
          <w:numId w:val="14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W przypadku odstąpienia przez którąkolwiek ze stron od umowy w całości lub w części na podstawie któregokolwiek postanowienia umowy lub w wyniku porozumienia się stron, Zamawiającemu przysługuje prawo do potrącenia z wynagrodzenia Wykonawcy wymienionego w § 6 wartości części niewykonanych przedmiotu zamówienia do chwili złożenia drugiej stronie oświadczenia o odstąpieniu od umowy lub porozumienia się stron. Wartość potrąceń wyliczona zostanie w oparciu o pozycje lub ich części na podstawie sporządzonego i obustronnie podpisanego protokołu proporcjonalnie do zakresu wykonania.</w:t>
      </w:r>
    </w:p>
    <w:p w14:paraId="1435EA08" w14:textId="77777777" w:rsidR="00A35B86" w:rsidRDefault="00A35B86" w:rsidP="00A35B86">
      <w:pPr>
        <w:pStyle w:val="Akapitzlist"/>
        <w:numPr>
          <w:ilvl w:val="1"/>
          <w:numId w:val="14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 (art.145 ustawy </w:t>
      </w:r>
      <w:proofErr w:type="spellStart"/>
      <w:r w:rsidRPr="00C06324">
        <w:rPr>
          <w:rFonts w:ascii="TimesNewRomanPSMT" w:hAnsi="TimesNewRomanPSMT"/>
          <w:color w:val="000000"/>
          <w:kern w:val="0"/>
        </w:rPr>
        <w:t>Pzp</w:t>
      </w:r>
      <w:proofErr w:type="spellEnd"/>
      <w:r w:rsidRPr="00C06324">
        <w:rPr>
          <w:rFonts w:ascii="TimesNewRomanPSMT" w:hAnsi="TimesNewRomanPSMT"/>
          <w:color w:val="000000"/>
          <w:kern w:val="0"/>
        </w:rPr>
        <w:t>) bez ponoszenia konsekwencji kar umownych wyszczególnionych w niniejszej umowie. W takim przypadku, wykonawca może żądać wyłącznie wynagrodzenia należnego z tytułu wykonania części umowy.</w:t>
      </w:r>
    </w:p>
    <w:p w14:paraId="735FF737" w14:textId="77777777" w:rsidR="00A35B86" w:rsidRDefault="00A35B86" w:rsidP="00A35B86">
      <w:pPr>
        <w:pStyle w:val="Akapitzlist"/>
        <w:numPr>
          <w:ilvl w:val="1"/>
          <w:numId w:val="14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Zamawiający dopuszcza możliwość dostaw zamiennych w przypadkach, w których konieczność ich zastosowania uzasadniona jest realizacją przedmiotu zamówienia. Dostawy te można wykonywać tylko po uzyskaniu pisemnej zgody Zamawiającego. Ich rozliczenie nastąpi kalkulacją różnicową sporządzoną na podstawie czynników cenotwórczych występujących w obrocie rynkowym. Podstawę do zlecenia wykonania dostaw zamiennych jest protokół konieczności wykonania tychże dostaw, podpisany oraz zatwierdzony przez osobę upoważnioną ze strony Zamawiającego.</w:t>
      </w:r>
    </w:p>
    <w:p w14:paraId="439BEFAB" w14:textId="77777777" w:rsidR="00A35B86" w:rsidRDefault="00A35B86" w:rsidP="00A35B86">
      <w:pPr>
        <w:pStyle w:val="Akapitzlist"/>
        <w:numPr>
          <w:ilvl w:val="1"/>
          <w:numId w:val="14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Wykonawca nie może bez zgody Zamawiającego dokonywać cesji wierzytelności niniejszej umowy na osoby trzecie.</w:t>
      </w:r>
    </w:p>
    <w:p w14:paraId="5046422B" w14:textId="77777777" w:rsidR="00A35B86" w:rsidRDefault="00A35B86" w:rsidP="00A35B86">
      <w:pPr>
        <w:spacing w:line="276" w:lineRule="auto"/>
        <w:ind w:left="539"/>
        <w:rPr>
          <w:rFonts w:ascii="TimesNewRomanPSMT" w:hAnsi="TimesNewRomanPSMT"/>
          <w:color w:val="000000"/>
          <w:kern w:val="0"/>
        </w:rPr>
      </w:pPr>
    </w:p>
    <w:p w14:paraId="32655DAA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§8</w:t>
      </w:r>
    </w:p>
    <w:p w14:paraId="75C707C4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OBOWIĄZKI STRON</w:t>
      </w:r>
    </w:p>
    <w:p w14:paraId="6F81CF34" w14:textId="77777777" w:rsidR="00A35B86" w:rsidRDefault="00A35B86" w:rsidP="00A35B86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Do należytego wykonania przedmiotu umowy strony ustalają następujące warunki szczegółowe:</w:t>
      </w:r>
    </w:p>
    <w:p w14:paraId="61F6F866" w14:textId="77777777" w:rsidR="00A35B86" w:rsidRDefault="00A35B86" w:rsidP="00A35B86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1. Obowiązki Zamawiającego:</w:t>
      </w:r>
    </w:p>
    <w:p w14:paraId="5AA43A4B" w14:textId="77777777" w:rsidR="00A35B86" w:rsidRDefault="00A35B86" w:rsidP="00A35B86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1.1. Udostępni Wykonawcy miejsce składowania dostarczenia oleju.</w:t>
      </w:r>
    </w:p>
    <w:p w14:paraId="695D35E5" w14:textId="77777777" w:rsidR="00A35B86" w:rsidRDefault="00A35B86" w:rsidP="00A35B86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1.2. Zapewni nadzór oraz sprawdzenie ilości i jakości dostaw.</w:t>
      </w:r>
    </w:p>
    <w:p w14:paraId="37E98C8D" w14:textId="77777777" w:rsidR="00A35B86" w:rsidRDefault="00A35B86" w:rsidP="00A35B86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2. Obowiązki Wykonawcy:</w:t>
      </w:r>
    </w:p>
    <w:p w14:paraId="15C1C874" w14:textId="77777777" w:rsidR="00A35B86" w:rsidRDefault="00A35B86" w:rsidP="00A35B86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2.1. Wykonawca zapewni wykonanie przedmiotu umowy z należytą starannością, zgodnie z obowiązującymi przepisami, normami technicznymi, standardami, zasadami sztuki, etyką zawodową oraz postanowieniami niniejszej umowy.</w:t>
      </w:r>
    </w:p>
    <w:p w14:paraId="4633CBB4" w14:textId="77777777" w:rsidR="00A35B86" w:rsidRDefault="00A35B86" w:rsidP="00A35B86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2.2. Uprzedzi pisemnie Zamawiającego o każdej groźbie opóźnienia dostaw spowodowanej nie wykonaniem obowiązków Zamawiającego.</w:t>
      </w:r>
    </w:p>
    <w:p w14:paraId="4C1A8FC2" w14:textId="77777777" w:rsidR="00A35B86" w:rsidRDefault="00A35B86" w:rsidP="00A35B86">
      <w:pPr>
        <w:spacing w:line="276" w:lineRule="auto"/>
        <w:ind w:left="539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02B95102" w14:textId="77777777" w:rsidR="00C66E53" w:rsidRDefault="00C66E53" w:rsidP="00A35B86">
      <w:pPr>
        <w:spacing w:line="276" w:lineRule="auto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3209D760" w14:textId="4D3EF13B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lastRenderedPageBreak/>
        <w:t>§9</w:t>
      </w:r>
    </w:p>
    <w:p w14:paraId="3E9845CE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ODBIÓR PRZEDMIOTU UMOWY</w:t>
      </w:r>
    </w:p>
    <w:p w14:paraId="72BAD80F" w14:textId="77777777" w:rsidR="00A35B86" w:rsidRDefault="00A35B86" w:rsidP="00A35B86">
      <w:pPr>
        <w:pStyle w:val="Akapitzlist"/>
        <w:numPr>
          <w:ilvl w:val="1"/>
          <w:numId w:val="15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Do każdej dostawy lekkiego oleju opałowego Wykonawca zobowiązany jest dostarczyć Zamawiającemu lub jego przedstawicielowi świadectwo jakości lub dokument równoważny świadectwu jakości, potwierdzający spełnienie przez dostarczony olej parametrów jakościowych określonych w pkt. 2 opisu przedmiotu zamówienia oraz w §1, ust. 2 pkt 2 niniejszej umowy. Świadectwo jakości lub dokument równoważny świadectwu jakości powinien być w formie oryginału lub kopii potwierdzonej za zgodność z oryginałem przez Wykonawcę.</w:t>
      </w:r>
    </w:p>
    <w:p w14:paraId="04FFAAB1" w14:textId="77777777" w:rsidR="00A35B86" w:rsidRDefault="00A35B86" w:rsidP="00A35B86">
      <w:pPr>
        <w:pStyle w:val="Akapitzlist"/>
        <w:numPr>
          <w:ilvl w:val="1"/>
          <w:numId w:val="15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Dostarczona przez Wykonawcę zamówiona ilość lekkiego oleju opałowego winna być zgodna ze wskazaniami zalegalizowanego licznika oleju opałowego, zainstalowanego na autocysternie dowożącej olej. Wskazania licznika będą sprawdzane w obecności upoważnionego przedstawiciela Zamawiającego. Przedstawiciel Zamawiającego przyjmując dostarczony lekki olej opałowy przez Wykonawcę ma prawo każdorazowo żądać okazana świadectwa legalizacji licznika autocysterny o numerze zgodnym z numerem seryjnym licznika zainstalowanego na autocysternie, z której dokonywany będzie rozładunek oleju opałowego.</w:t>
      </w:r>
    </w:p>
    <w:p w14:paraId="5F4409DD" w14:textId="77777777" w:rsidR="00A35B86" w:rsidRDefault="00A35B86" w:rsidP="00A35B86">
      <w:pPr>
        <w:pStyle w:val="Akapitzlist"/>
        <w:numPr>
          <w:ilvl w:val="1"/>
          <w:numId w:val="15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Wykonawca przy każdej dostawie przekaże Zamawiającemu list wydany przez jego magazyn, zawierający datę i godzinę załadunku, numer rejestracyjny cysterny dostarczającej paliwo oraz nazwisko kierowcy dokonującego załadunku cysterny.</w:t>
      </w:r>
    </w:p>
    <w:p w14:paraId="503B3AA7" w14:textId="77777777" w:rsidR="00A35B86" w:rsidRDefault="00A35B86" w:rsidP="00A35B86">
      <w:pPr>
        <w:pStyle w:val="Akapitzlist"/>
        <w:numPr>
          <w:ilvl w:val="1"/>
          <w:numId w:val="15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Dostawy lekkiego oleju opałowego będą odbywać się przy rozliczeniu w temperaturze referencyjnej 15</w:t>
      </w:r>
      <w:r w:rsidRPr="00C06324">
        <w:rPr>
          <w:rFonts w:ascii="TimesNewRomanPSMT" w:hAnsi="TimesNewRomanPSMT"/>
          <w:color w:val="000000"/>
          <w:kern w:val="0"/>
          <w:sz w:val="16"/>
          <w:vertAlign w:val="superscript"/>
        </w:rPr>
        <w:t>0</w:t>
      </w:r>
      <w:r w:rsidRPr="00C06324">
        <w:rPr>
          <w:rFonts w:ascii="TimesNewRomanPSMT" w:hAnsi="TimesNewRomanPSMT"/>
          <w:color w:val="000000"/>
          <w:kern w:val="0"/>
        </w:rPr>
        <w:t>C.</w:t>
      </w:r>
    </w:p>
    <w:p w14:paraId="0B45EA91" w14:textId="77777777" w:rsidR="00A35B86" w:rsidRDefault="00A35B86" w:rsidP="00A35B86">
      <w:pPr>
        <w:pStyle w:val="Akapitzlist"/>
        <w:numPr>
          <w:ilvl w:val="1"/>
          <w:numId w:val="15"/>
        </w:numPr>
        <w:spacing w:line="276" w:lineRule="auto"/>
        <w:ind w:left="426"/>
      </w:pPr>
      <w:r w:rsidRPr="00C06324">
        <w:rPr>
          <w:rFonts w:ascii="TimesNewRomanPSMT" w:hAnsi="TimesNewRomanPSMT"/>
          <w:color w:val="000000"/>
          <w:kern w:val="0"/>
        </w:rPr>
        <w:t>Każdorazowa prawidłowa dostawa lekkiego oleju opałowego będzie potwierdzona dokumentem „WZ” (wydanie na zewnątrz) Wykonawcy zawierającym następujące informacje:</w:t>
      </w:r>
    </w:p>
    <w:p w14:paraId="1444849C" w14:textId="77777777" w:rsidR="00A35B86" w:rsidRDefault="00A35B86" w:rsidP="00A35B86">
      <w:pPr>
        <w:numPr>
          <w:ilvl w:val="0"/>
          <w:numId w:val="4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Cenę jednostkową brutto z dnia sprzedaży, potwierdzoną wydrukiem ze strony internetowej producenta oleju opałowego;</w:t>
      </w:r>
    </w:p>
    <w:p w14:paraId="23A01689" w14:textId="77777777" w:rsidR="00A35B86" w:rsidRDefault="00A35B86" w:rsidP="00A35B86">
      <w:pPr>
        <w:numPr>
          <w:ilvl w:val="0"/>
          <w:numId w:val="4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Temperatura przy załadunku paliwa;</w:t>
      </w:r>
    </w:p>
    <w:p w14:paraId="4F8D52A5" w14:textId="77777777" w:rsidR="00A35B86" w:rsidRDefault="00A35B86" w:rsidP="00A35B86">
      <w:pPr>
        <w:numPr>
          <w:ilvl w:val="0"/>
          <w:numId w:val="4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Ilość litrów w temperaturze załadunku i gęstość oleju w temperaturze załadunku;</w:t>
      </w:r>
    </w:p>
    <w:p w14:paraId="7BA86BB7" w14:textId="77777777" w:rsidR="00A35B86" w:rsidRDefault="00A35B86" w:rsidP="00A35B86">
      <w:pPr>
        <w:numPr>
          <w:ilvl w:val="0"/>
          <w:numId w:val="4"/>
        </w:numPr>
        <w:suppressAutoHyphens w:val="0"/>
        <w:overflowPunct/>
        <w:spacing w:line="276" w:lineRule="auto"/>
        <w:ind w:left="539" w:hanging="255"/>
        <w:jc w:val="both"/>
      </w:pPr>
      <w:r>
        <w:rPr>
          <w:rFonts w:ascii="TimesNewRomanPSMT" w:hAnsi="TimesNewRomanPSMT"/>
          <w:color w:val="000000"/>
          <w:kern w:val="0"/>
        </w:rPr>
        <w:t>Ilość litrów oleju w temperaturze 15</w:t>
      </w:r>
      <w:r>
        <w:rPr>
          <w:rFonts w:ascii="TimesNewRomanPSMT" w:hAnsi="TimesNewRomanPSMT"/>
          <w:color w:val="000000"/>
          <w:kern w:val="0"/>
          <w:sz w:val="16"/>
          <w:vertAlign w:val="superscript"/>
        </w:rPr>
        <w:t>0</w:t>
      </w:r>
      <w:r>
        <w:rPr>
          <w:rFonts w:ascii="TimesNewRomanPSMT" w:hAnsi="TimesNewRomanPSMT"/>
          <w:color w:val="000000"/>
          <w:kern w:val="0"/>
        </w:rPr>
        <w:t>C i jego gęstość w tej temperaturze.</w:t>
      </w:r>
    </w:p>
    <w:p w14:paraId="07393B47" w14:textId="77777777" w:rsidR="00A35B86" w:rsidRDefault="00A35B86" w:rsidP="00A35B86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6. W przypadku wątpliwości co do jakości dostarczonego oleju opałowego – Zamawiający zastrzega sobie prawo pobrania w obecności przedstawiciela Wykonawcy, próbki rozjemczej oleju opałowego i skierowanie jej do badania do akredytowanego, wybranego przez siebie laboratorium na koszt Wykonawcy. Próbka będzie pobierana w ilości nie większej niż 2 litry do pojemnika dostarczonego przez Wykonawcę. Pojemnik z próbką oleju zostanie zabezpieczony plombami z odciskami upoważnionego przedstawiciela Zamawiającego i Wykonawcy. Na tę okoliczność zostanie sporządzony protokół pobrania próbki w dwóch egzemplarzach po jednym dla każdej ze stron. Wyniki badań są dla stron wiążące i nie podlegają reklamacji. W razie stwierdzenia przez akredytowane laboratorium, że olej opałowy nie spełnia wymaganych norm jakościowych wykonawca musi odebrać wadliwy olej i dostarczyć spełniający parametry jakościowe w terminie 24 godzin od dnia otrzymania wyników z laboratorium. Wykonawca pokryje także wszelkie koszty jakie poniesie Zamawiający związane z nabyciem, zwrotem oraz wszelkimi następstwami użycia wadliwego oleju opałowego.</w:t>
      </w:r>
    </w:p>
    <w:p w14:paraId="39A3C692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§10</w:t>
      </w:r>
    </w:p>
    <w:p w14:paraId="5B059638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ROZLICZENIE UMOWY</w:t>
      </w:r>
    </w:p>
    <w:p w14:paraId="0060D19E" w14:textId="77777777" w:rsidR="00A35B86" w:rsidRDefault="00A35B86" w:rsidP="00A35B86">
      <w:pPr>
        <w:spacing w:line="276" w:lineRule="auto"/>
        <w:ind w:left="426" w:hanging="284"/>
        <w:jc w:val="both"/>
      </w:pPr>
      <w:r>
        <w:rPr>
          <w:rFonts w:ascii="TimesNewRomanPSMT" w:hAnsi="TimesNewRomanPSMT"/>
          <w:color w:val="000000"/>
          <w:kern w:val="0"/>
        </w:rPr>
        <w:t xml:space="preserve">1. Wykonawca będzie wystawiał faktury zgodnie z ilością faktycznie dostarczonego oleju opałowego w danej dostawie, według ceny jednostkowej za 1 litr obowiązującej w dniu </w:t>
      </w:r>
      <w:r>
        <w:rPr>
          <w:rFonts w:ascii="TimesNewRomanPSMT" w:hAnsi="TimesNewRomanPSMT"/>
          <w:color w:val="000000"/>
          <w:kern w:val="0"/>
        </w:rPr>
        <w:lastRenderedPageBreak/>
        <w:t>sprzedaży podanej w dokumencie „WZ” (wydanie na zewnątrz), potwierdzonej wydrukiem ze strony internetowej producenta oleju opałowego, pomniejszonej o stały upust określony w §6 ust. 1, zgodny ze złożoną ofertą.</w:t>
      </w:r>
    </w:p>
    <w:p w14:paraId="1D5643C3" w14:textId="77777777" w:rsidR="00A35B86" w:rsidRDefault="00A35B86" w:rsidP="00A35B86">
      <w:pPr>
        <w:spacing w:line="276" w:lineRule="auto"/>
        <w:ind w:left="426" w:hanging="284"/>
        <w:jc w:val="both"/>
      </w:pPr>
      <w:r>
        <w:rPr>
          <w:rFonts w:ascii="TimesNewRomanPSMT" w:hAnsi="TimesNewRomanPSMT"/>
          <w:color w:val="000000"/>
          <w:kern w:val="0"/>
        </w:rPr>
        <w:t>2. Faktury Wykonawcy, w których występują dostawy realizowane w podwykonawstwie winny zawierać dyspozycję Wykonawcy przekazania wartości wynagrodzenia za podwykonawstwo na rachunek wskazanego podwykonawcy lub do faktury takiej winna być dołączona kopia faktury wystawiona przez podwykonawcę wraz z dowodem jej zapłaty przez Wykonawcę lub oświadczenie podwykonawcy o uregulowaniu należności przez generalnego Wykonawcę.</w:t>
      </w:r>
    </w:p>
    <w:p w14:paraId="11724D83" w14:textId="77777777" w:rsidR="00A35B86" w:rsidRDefault="00A35B86" w:rsidP="00A35B86">
      <w:pPr>
        <w:spacing w:line="276" w:lineRule="auto"/>
        <w:ind w:left="426" w:hanging="284"/>
        <w:jc w:val="both"/>
      </w:pPr>
      <w:r>
        <w:rPr>
          <w:rFonts w:ascii="TimesNewRomanPSMT" w:hAnsi="TimesNewRomanPSMT"/>
          <w:color w:val="000000"/>
          <w:kern w:val="0"/>
        </w:rPr>
        <w:t>3. Faktury częściowe i końcowa niespełniające w/w warunków zostaną zwrócone Wykonawcy bez obowiązku ich realizacji przez Zamawiającego.</w:t>
      </w:r>
    </w:p>
    <w:p w14:paraId="691448E5" w14:textId="77777777" w:rsidR="00A35B86" w:rsidRDefault="00A35B86" w:rsidP="00A35B86">
      <w:pPr>
        <w:spacing w:line="276" w:lineRule="auto"/>
        <w:ind w:left="426" w:hanging="284"/>
        <w:jc w:val="both"/>
      </w:pPr>
      <w:r>
        <w:rPr>
          <w:rFonts w:ascii="TimesNewRomanPSMT" w:hAnsi="TimesNewRomanPSMT"/>
          <w:color w:val="000000"/>
          <w:kern w:val="0"/>
        </w:rPr>
        <w:t>4. Zapłata faktur przez Zamawiającego nastąpi:</w:t>
      </w:r>
    </w:p>
    <w:p w14:paraId="4A3D5CC5" w14:textId="77777777" w:rsidR="00A35B86" w:rsidRDefault="00A35B86" w:rsidP="00A35B86">
      <w:pPr>
        <w:spacing w:line="276" w:lineRule="auto"/>
        <w:ind w:left="539"/>
        <w:jc w:val="both"/>
      </w:pPr>
      <w:r>
        <w:rPr>
          <w:rFonts w:ascii="TimesNewRomanPSMT" w:hAnsi="TimesNewRomanPSMT"/>
          <w:color w:val="000000"/>
          <w:kern w:val="0"/>
        </w:rPr>
        <w:t>a) fakturą częściową - do ……. dni od daty otrzymania przez Zamawiającego prawidłowo wystawionej faktury VAT na podstawie dokumentu dostawy (WZ)</w:t>
      </w:r>
    </w:p>
    <w:p w14:paraId="2F1CDAC4" w14:textId="77777777" w:rsidR="00A35B86" w:rsidRDefault="00A35B86" w:rsidP="00A35B86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5. Należność za wykonane dostawy Zamawiający ureguluje przelewem na konto Wykonawcy wskazane na fakturze.</w:t>
      </w:r>
    </w:p>
    <w:p w14:paraId="01016BF2" w14:textId="77777777" w:rsidR="00A35B86" w:rsidRDefault="00A35B86" w:rsidP="00A35B86">
      <w:pPr>
        <w:spacing w:line="276" w:lineRule="auto"/>
        <w:ind w:left="426" w:hanging="426"/>
        <w:jc w:val="both"/>
      </w:pPr>
      <w:r>
        <w:rPr>
          <w:rFonts w:ascii="TimesNewRomanPSMT" w:hAnsi="TimesNewRomanPSMT"/>
          <w:color w:val="000000"/>
          <w:kern w:val="0"/>
        </w:rPr>
        <w:t>6. Za datę zapłaty uważa się dzień wypływu środków z konta Zamawiającego.</w:t>
      </w:r>
    </w:p>
    <w:p w14:paraId="2E96D51E" w14:textId="77777777" w:rsidR="00A35B86" w:rsidRDefault="00A35B86" w:rsidP="00A35B86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7. Zamawiający informuje, że posiada REGON 611015856 oraz nadany NIP: 775-24-06-091. Faktury za realizację przedmiotu umowy należy wystawiać w następujący sposób:</w:t>
      </w:r>
    </w:p>
    <w:p w14:paraId="6B7AAE33" w14:textId="77777777" w:rsidR="00A35B86" w:rsidRDefault="00A35B86" w:rsidP="00A35B86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5C79B8C0" w14:textId="77777777" w:rsidR="00A35B86" w:rsidRPr="00C06324" w:rsidRDefault="00A35B86" w:rsidP="00A35B86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  <w:r w:rsidRPr="00C06324">
        <w:rPr>
          <w:rFonts w:ascii="TimesNewRomanPSMT" w:hAnsi="TimesNewRomanPSMT"/>
          <w:color w:val="000000"/>
          <w:kern w:val="0"/>
        </w:rPr>
        <w:t>W przypadku zamówień dla jednostek Gminy Piątek płatnikami faktur będą:</w:t>
      </w:r>
    </w:p>
    <w:p w14:paraId="44B1744B" w14:textId="77777777" w:rsidR="00A35B86" w:rsidRPr="00C06324" w:rsidRDefault="00A35B86" w:rsidP="00A35B86">
      <w:pPr>
        <w:spacing w:line="276" w:lineRule="auto"/>
        <w:jc w:val="both"/>
      </w:pPr>
    </w:p>
    <w:p w14:paraId="66C73337" w14:textId="77777777" w:rsidR="00A35B86" w:rsidRPr="00C06324" w:rsidRDefault="00A35B86" w:rsidP="00A35B86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•</w:t>
      </w:r>
      <w:r w:rsidRPr="00C06324">
        <w:rPr>
          <w:rFonts w:ascii="TimesNewRomanPSMT" w:hAnsi="TimesNewRomanPSMT"/>
          <w:color w:val="000000"/>
          <w:kern w:val="0"/>
        </w:rPr>
        <w:tab/>
        <w:t xml:space="preserve">nabywca : Gmina Piątek ul. Rynek 16, 99-120 Piątek, NIP 775 24 06 091 </w:t>
      </w:r>
    </w:p>
    <w:p w14:paraId="0304BA3F" w14:textId="77777777" w:rsidR="00A35B86" w:rsidRPr="00C06324" w:rsidRDefault="00A35B86" w:rsidP="00A35B86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odbiorca: Urząd Miejski w Piątku, ul. Rynek 16, 99-120 Piątek;</w:t>
      </w:r>
    </w:p>
    <w:p w14:paraId="6769C0A0" w14:textId="77777777" w:rsidR="00A35B86" w:rsidRPr="00C06324" w:rsidRDefault="00A35B86" w:rsidP="00A35B86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•</w:t>
      </w:r>
      <w:r w:rsidRPr="00C06324">
        <w:rPr>
          <w:rFonts w:ascii="TimesNewRomanPSMT" w:hAnsi="TimesNewRomanPSMT"/>
          <w:color w:val="000000"/>
          <w:kern w:val="0"/>
        </w:rPr>
        <w:tab/>
        <w:t xml:space="preserve">nabywca : Gmina Piątek ul. Rynek 16, 99-120 Piątek, NIP 775 24 06 091 </w:t>
      </w:r>
    </w:p>
    <w:p w14:paraId="5F0FADBD" w14:textId="77777777" w:rsidR="00A35B86" w:rsidRPr="00C06324" w:rsidRDefault="00A35B86" w:rsidP="00A35B86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odbiorca: Szkoła Podstawowa im. Marszałka Józefa Piłsudskiego w Piątku ul. Szkolna 1, 99-120 Piątek;</w:t>
      </w:r>
    </w:p>
    <w:p w14:paraId="778926EA" w14:textId="77777777" w:rsidR="00A35B86" w:rsidRPr="00C06324" w:rsidRDefault="00A35B86" w:rsidP="00A35B86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•</w:t>
      </w:r>
      <w:r w:rsidRPr="00C06324">
        <w:rPr>
          <w:rFonts w:ascii="TimesNewRomanPSMT" w:hAnsi="TimesNewRomanPSMT"/>
          <w:color w:val="000000"/>
          <w:kern w:val="0"/>
        </w:rPr>
        <w:tab/>
        <w:t xml:space="preserve">nabywca : Gmina Piątek ul. Rynek 16, 99-120 Piątek, NIP 775 24 06 091 </w:t>
      </w:r>
    </w:p>
    <w:p w14:paraId="63A6D77E" w14:textId="77777777" w:rsidR="00A35B86" w:rsidRPr="00C06324" w:rsidRDefault="00A35B86" w:rsidP="00A35B86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odbiorca: Gminne Przedszkole im. Jana Pawła II w Piątku ul. Szkolna 1, 99-120 Piątek;</w:t>
      </w:r>
    </w:p>
    <w:p w14:paraId="12A5D99D" w14:textId="77777777" w:rsidR="00A35B86" w:rsidRPr="00C06324" w:rsidRDefault="00A35B86" w:rsidP="00A35B86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>•</w:t>
      </w:r>
      <w:r w:rsidRPr="00C06324">
        <w:rPr>
          <w:rFonts w:ascii="TimesNewRomanPSMT" w:hAnsi="TimesNewRomanPSMT"/>
          <w:color w:val="000000"/>
          <w:kern w:val="0"/>
        </w:rPr>
        <w:tab/>
        <w:t>nabywca : Gmina Piątek ul. Rynek 16, 99-120 Piątek NIP 775 24 06 091</w:t>
      </w:r>
    </w:p>
    <w:p w14:paraId="7F9A1188" w14:textId="77777777" w:rsidR="00A35B86" w:rsidRPr="00C06324" w:rsidRDefault="00A35B86" w:rsidP="00A35B86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  <w:r w:rsidRPr="00C06324">
        <w:rPr>
          <w:rFonts w:ascii="TimesNewRomanPSMT" w:hAnsi="TimesNewRomanPSMT"/>
          <w:color w:val="000000"/>
          <w:kern w:val="0"/>
        </w:rPr>
        <w:t xml:space="preserve"> odbiorca: Szkoła Podstawowa im. Orła Białego w Czernikowie, Czerników 11, 99-120 Piątek</w:t>
      </w:r>
    </w:p>
    <w:p w14:paraId="549F82C5" w14:textId="77777777" w:rsidR="00A35B86" w:rsidRPr="00C06324" w:rsidRDefault="00A35B86" w:rsidP="00A35B86">
      <w:pPr>
        <w:pStyle w:val="Akapitzlist"/>
        <w:numPr>
          <w:ilvl w:val="0"/>
          <w:numId w:val="8"/>
        </w:numPr>
        <w:suppressAutoHyphens w:val="0"/>
        <w:overflowPunct/>
        <w:ind w:left="0" w:firstLine="0"/>
        <w:contextualSpacing/>
        <w:jc w:val="left"/>
      </w:pPr>
      <w:r w:rsidRPr="00C06324">
        <w:rPr>
          <w:rFonts w:ascii="TimesNewRomanPSMT" w:hAnsi="TimesNewRomanPSMT"/>
          <w:color w:val="000000"/>
          <w:kern w:val="0"/>
        </w:rPr>
        <w:t xml:space="preserve">      nabywca: Gmina Piątek, ul. Rynek 16, 99-120 Piątek, NIP: 775-24-06-091,</w:t>
      </w:r>
    </w:p>
    <w:p w14:paraId="06689CDB" w14:textId="77777777" w:rsidR="00A35B86" w:rsidRPr="00C06324" w:rsidRDefault="00A35B86" w:rsidP="00A35B86">
      <w:pPr>
        <w:spacing w:line="276" w:lineRule="auto"/>
        <w:jc w:val="both"/>
      </w:pPr>
      <w:r w:rsidRPr="00C06324">
        <w:rPr>
          <w:rFonts w:ascii="TimesNewRomanPSMT" w:hAnsi="TimesNewRomanPSMT"/>
          <w:color w:val="000000"/>
          <w:kern w:val="0"/>
        </w:rPr>
        <w:t xml:space="preserve"> odbiorca: Ś</w:t>
      </w:r>
      <w:r w:rsidRPr="00C06324">
        <w:rPr>
          <w:rFonts w:ascii="TimesNewRomanPSMT" w:hAnsi="TimesNewRomanPSMT"/>
          <w:kern w:val="0"/>
        </w:rPr>
        <w:t>wietlica wiejska w Jankowie nr 2B,</w:t>
      </w:r>
    </w:p>
    <w:p w14:paraId="76563680" w14:textId="77777777" w:rsidR="00A35B86" w:rsidRPr="00C06324" w:rsidRDefault="00A35B86" w:rsidP="00A35B86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6475CE80" w14:textId="77777777" w:rsidR="00A35B86" w:rsidRPr="00C06324" w:rsidRDefault="00A35B86" w:rsidP="00A35B86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167FE409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§11</w:t>
      </w:r>
    </w:p>
    <w:p w14:paraId="435BF773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KARY UMOWNE</w:t>
      </w:r>
    </w:p>
    <w:p w14:paraId="3A30C9E0" w14:textId="77777777" w:rsidR="00A35B86" w:rsidRDefault="00A35B86" w:rsidP="00A35B86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W przypadku niewykonania lub nienależytego wykonania warunków umowy będą naliczane kary umowne:</w:t>
      </w:r>
    </w:p>
    <w:p w14:paraId="7CBD5AB5" w14:textId="77777777" w:rsidR="00A35B86" w:rsidRDefault="00A35B86" w:rsidP="00A35B86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1. Wykonawca zapłaci Zamawiającemu karę umowną:</w:t>
      </w:r>
    </w:p>
    <w:p w14:paraId="7DB06474" w14:textId="77777777" w:rsidR="005E1A3E" w:rsidRPr="005E1A3E" w:rsidRDefault="00A35B86" w:rsidP="00A35B86">
      <w:pPr>
        <w:pStyle w:val="Akapitzlist"/>
        <w:numPr>
          <w:ilvl w:val="1"/>
          <w:numId w:val="16"/>
        </w:numPr>
        <w:spacing w:line="276" w:lineRule="auto"/>
      </w:pPr>
      <w:r w:rsidRPr="005E1A3E">
        <w:rPr>
          <w:rFonts w:ascii="TimesNewRomanPSMT" w:hAnsi="TimesNewRomanPSMT"/>
          <w:color w:val="000000"/>
          <w:kern w:val="0"/>
        </w:rPr>
        <w:t>Za odstąpienie Zamawiającego od umowy z przyczyn, za które ponosi odpowiedzialność Wykonawca, w wysokości 10 % wynagrodzenia umownego.</w:t>
      </w:r>
    </w:p>
    <w:p w14:paraId="11D554E1" w14:textId="360E97A9" w:rsidR="00D75CC1" w:rsidRDefault="00A35B86" w:rsidP="00A35B86">
      <w:pPr>
        <w:pStyle w:val="Akapitzlist"/>
        <w:numPr>
          <w:ilvl w:val="1"/>
          <w:numId w:val="16"/>
        </w:numPr>
        <w:spacing w:line="276" w:lineRule="auto"/>
      </w:pPr>
      <w:r w:rsidRPr="005E1A3E">
        <w:rPr>
          <w:rFonts w:ascii="TimesNewRomanPSMT" w:hAnsi="TimesNewRomanPSMT"/>
          <w:color w:val="000000"/>
          <w:kern w:val="0"/>
        </w:rPr>
        <w:t xml:space="preserve">Za </w:t>
      </w:r>
      <w:r w:rsidR="005E1A3E">
        <w:rPr>
          <w:rFonts w:ascii="TimesNewRomanPSMT" w:hAnsi="TimesNewRomanPSMT"/>
          <w:color w:val="000000"/>
          <w:kern w:val="0"/>
        </w:rPr>
        <w:t>zw</w:t>
      </w:r>
      <w:r w:rsidR="005549C7">
        <w:rPr>
          <w:rFonts w:ascii="TimesNewRomanPSMT" w:hAnsi="TimesNewRomanPSMT"/>
          <w:color w:val="000000"/>
          <w:kern w:val="0"/>
        </w:rPr>
        <w:t>ł</w:t>
      </w:r>
      <w:r w:rsidR="005E1A3E">
        <w:rPr>
          <w:rFonts w:ascii="TimesNewRomanPSMT" w:hAnsi="TimesNewRomanPSMT"/>
          <w:color w:val="000000"/>
          <w:kern w:val="0"/>
        </w:rPr>
        <w:t>okę</w:t>
      </w:r>
      <w:r w:rsidR="005E1A3E" w:rsidRPr="005E1A3E">
        <w:rPr>
          <w:rFonts w:ascii="TimesNewRomanPSMT" w:hAnsi="TimesNewRomanPSMT"/>
          <w:color w:val="000000"/>
          <w:kern w:val="0"/>
        </w:rPr>
        <w:t xml:space="preserve"> </w:t>
      </w:r>
      <w:r w:rsidRPr="005E1A3E">
        <w:rPr>
          <w:rFonts w:ascii="TimesNewRomanPSMT" w:hAnsi="TimesNewRomanPSMT"/>
          <w:color w:val="000000"/>
          <w:kern w:val="0"/>
        </w:rPr>
        <w:t xml:space="preserve">w dostawie w terminie określonym w umowie, przedmiotu zamówienia, w wysokości 1% wynagrodzenia wynikającego z danej dostawy, za każdy dzień </w:t>
      </w:r>
      <w:r w:rsidR="005E1A3E">
        <w:rPr>
          <w:rFonts w:ascii="TimesNewRomanPSMT" w:hAnsi="TimesNewRomanPSMT"/>
          <w:color w:val="000000"/>
          <w:kern w:val="0"/>
        </w:rPr>
        <w:t>zwłoki</w:t>
      </w:r>
      <w:r w:rsidRPr="005E1A3E">
        <w:rPr>
          <w:rFonts w:ascii="TimesNewRomanPSMT" w:hAnsi="TimesNewRomanPSMT"/>
          <w:color w:val="000000"/>
          <w:kern w:val="0"/>
        </w:rPr>
        <w:t>.</w:t>
      </w:r>
    </w:p>
    <w:p w14:paraId="0127CFEB" w14:textId="33729332" w:rsidR="00D75CC1" w:rsidRPr="00D75CC1" w:rsidRDefault="00A35B86" w:rsidP="00A35B86">
      <w:pPr>
        <w:pStyle w:val="Akapitzlist"/>
        <w:numPr>
          <w:ilvl w:val="1"/>
          <w:numId w:val="16"/>
        </w:numPr>
        <w:spacing w:line="276" w:lineRule="auto"/>
      </w:pPr>
      <w:r w:rsidRPr="00D75CC1">
        <w:rPr>
          <w:rFonts w:ascii="TimesNewRomanPSMT" w:hAnsi="TimesNewRomanPSMT"/>
          <w:color w:val="000000"/>
          <w:kern w:val="0"/>
        </w:rPr>
        <w:lastRenderedPageBreak/>
        <w:t xml:space="preserve">Za </w:t>
      </w:r>
      <w:r w:rsidR="00D75CC1">
        <w:rPr>
          <w:rFonts w:ascii="TimesNewRomanPSMT" w:hAnsi="TimesNewRomanPSMT"/>
          <w:color w:val="000000"/>
          <w:kern w:val="0"/>
        </w:rPr>
        <w:t>zwłokę</w:t>
      </w:r>
      <w:r w:rsidR="00D75CC1" w:rsidRPr="00D75CC1">
        <w:rPr>
          <w:rFonts w:ascii="TimesNewRomanPSMT" w:hAnsi="TimesNewRomanPSMT"/>
          <w:color w:val="000000"/>
          <w:kern w:val="0"/>
        </w:rPr>
        <w:t xml:space="preserve"> </w:t>
      </w:r>
      <w:r w:rsidRPr="00D75CC1">
        <w:rPr>
          <w:rFonts w:ascii="TimesNewRomanPSMT" w:hAnsi="TimesNewRomanPSMT"/>
          <w:color w:val="000000"/>
          <w:kern w:val="0"/>
        </w:rPr>
        <w:t xml:space="preserve">w przedłożeniu do zaakceptowania projektu umowy o podwykonawstwo w wys. 0,3% wynagrodzenia umownego za każdy dzień </w:t>
      </w:r>
      <w:r w:rsidR="00D75CC1">
        <w:rPr>
          <w:rFonts w:ascii="TimesNewRomanPSMT" w:hAnsi="TimesNewRomanPSMT"/>
          <w:color w:val="000000"/>
          <w:kern w:val="0"/>
        </w:rPr>
        <w:t>zwłoki</w:t>
      </w:r>
      <w:r w:rsidR="00D75CC1" w:rsidRPr="00D75CC1">
        <w:rPr>
          <w:rFonts w:ascii="TimesNewRomanPSMT" w:hAnsi="TimesNewRomanPSMT"/>
          <w:color w:val="000000"/>
          <w:kern w:val="0"/>
        </w:rPr>
        <w:t xml:space="preserve"> </w:t>
      </w:r>
      <w:r w:rsidRPr="00D75CC1">
        <w:rPr>
          <w:rFonts w:ascii="TimesNewRomanPSMT" w:hAnsi="TimesNewRomanPSMT"/>
          <w:color w:val="000000"/>
          <w:kern w:val="0"/>
        </w:rPr>
        <w:t>liczony od ostatniego dnia okresu wyznaczonego na przedłożenie niniejszej umowy.</w:t>
      </w:r>
    </w:p>
    <w:p w14:paraId="19183CF1" w14:textId="7D5F47D4" w:rsidR="00D75CC1" w:rsidRPr="00D75CC1" w:rsidRDefault="00A35B86" w:rsidP="00A35B86">
      <w:pPr>
        <w:pStyle w:val="Akapitzlist"/>
        <w:numPr>
          <w:ilvl w:val="1"/>
          <w:numId w:val="16"/>
        </w:numPr>
        <w:spacing w:line="276" w:lineRule="auto"/>
      </w:pPr>
      <w:r w:rsidRPr="00D75CC1">
        <w:rPr>
          <w:rFonts w:ascii="TimesNewRomanPSMT" w:hAnsi="TimesNewRomanPSMT"/>
          <w:color w:val="000000"/>
          <w:kern w:val="0"/>
        </w:rPr>
        <w:t xml:space="preserve">Za </w:t>
      </w:r>
      <w:r w:rsidR="00D75CC1" w:rsidRPr="00D75CC1">
        <w:rPr>
          <w:rFonts w:ascii="TimesNewRomanPSMT" w:hAnsi="TimesNewRomanPSMT"/>
          <w:color w:val="000000"/>
          <w:kern w:val="0"/>
        </w:rPr>
        <w:t xml:space="preserve">zwłokę </w:t>
      </w:r>
      <w:r w:rsidRPr="00D75CC1">
        <w:rPr>
          <w:rFonts w:ascii="TimesNewRomanPSMT" w:hAnsi="TimesNewRomanPSMT"/>
          <w:color w:val="000000"/>
          <w:kern w:val="0"/>
        </w:rPr>
        <w:t xml:space="preserve">w przedłożeniu poświadczonej za zgodność z oryginałem kopii zawartej umowy o podwykonawstwo w wys. 0,3% wynagrodzenia umownego za każdy dzień </w:t>
      </w:r>
      <w:r w:rsidR="00D75CC1" w:rsidRPr="00D75CC1">
        <w:rPr>
          <w:rFonts w:ascii="TimesNewRomanPSMT" w:hAnsi="TimesNewRomanPSMT"/>
          <w:color w:val="000000"/>
          <w:kern w:val="0"/>
        </w:rPr>
        <w:t xml:space="preserve">zwłoki </w:t>
      </w:r>
      <w:r w:rsidRPr="00D75CC1">
        <w:rPr>
          <w:rFonts w:ascii="TimesNewRomanPSMT" w:hAnsi="TimesNewRomanPSMT"/>
          <w:color w:val="000000"/>
          <w:kern w:val="0"/>
        </w:rPr>
        <w:t>liczony po 7 dniu od daty jej zawarcia.</w:t>
      </w:r>
    </w:p>
    <w:p w14:paraId="707018A7" w14:textId="55EEDA67" w:rsidR="00A35B86" w:rsidRDefault="00A35B86" w:rsidP="00A35B86">
      <w:pPr>
        <w:pStyle w:val="Akapitzlist"/>
        <w:numPr>
          <w:ilvl w:val="1"/>
          <w:numId w:val="16"/>
        </w:numPr>
        <w:spacing w:line="276" w:lineRule="auto"/>
      </w:pPr>
      <w:r w:rsidRPr="00D75CC1">
        <w:rPr>
          <w:rFonts w:ascii="TimesNewRomanPSMT" w:hAnsi="TimesNewRomanPSMT"/>
          <w:color w:val="000000"/>
          <w:kern w:val="0"/>
        </w:rPr>
        <w:t xml:space="preserve">Za </w:t>
      </w:r>
      <w:r w:rsidR="00D75CC1" w:rsidRPr="00D75CC1">
        <w:rPr>
          <w:rFonts w:ascii="TimesNewRomanPSMT" w:hAnsi="TimesNewRomanPSMT"/>
          <w:color w:val="000000"/>
          <w:kern w:val="0"/>
        </w:rPr>
        <w:t xml:space="preserve">zwłokę </w:t>
      </w:r>
      <w:r w:rsidRPr="00D75CC1">
        <w:rPr>
          <w:rFonts w:ascii="TimesNewRomanPSMT" w:hAnsi="TimesNewRomanPSMT"/>
          <w:color w:val="000000"/>
          <w:kern w:val="0"/>
        </w:rPr>
        <w:t xml:space="preserve">w zapłacie (nieterminowej zapłacie) lub w przypadku braku zapłaty wartości określonych w umowach o podwykonawstwo w wys. 0,2% wartości zapłaty za każdy dzień </w:t>
      </w:r>
      <w:r w:rsidR="00D75CC1" w:rsidRPr="00D75CC1">
        <w:rPr>
          <w:rFonts w:ascii="TimesNewRomanPSMT" w:hAnsi="TimesNewRomanPSMT"/>
          <w:color w:val="000000"/>
          <w:kern w:val="0"/>
        </w:rPr>
        <w:t xml:space="preserve">zwłoki </w:t>
      </w:r>
      <w:r w:rsidRPr="00D75CC1">
        <w:rPr>
          <w:rFonts w:ascii="TimesNewRomanPSMT" w:hAnsi="TimesNewRomanPSMT"/>
          <w:color w:val="000000"/>
          <w:kern w:val="0"/>
        </w:rPr>
        <w:t>liczony od dnia, w którym zapłata powinna nastąpić określonego.</w:t>
      </w:r>
    </w:p>
    <w:p w14:paraId="6386F7C0" w14:textId="2EBFD625" w:rsidR="00A35B86" w:rsidRDefault="00A35B86" w:rsidP="00D75CC1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2. Zamawiający zapłaci Wykonawcy karę umowną</w:t>
      </w:r>
      <w:r w:rsidR="00D75CC1">
        <w:rPr>
          <w:rFonts w:ascii="TimesNewRomanPSMT" w:hAnsi="TimesNewRomanPSMT"/>
          <w:color w:val="000000"/>
          <w:kern w:val="0"/>
        </w:rPr>
        <w:t xml:space="preserve"> z</w:t>
      </w:r>
      <w:r w:rsidRPr="00D75CC1">
        <w:rPr>
          <w:rFonts w:ascii="TimesNewRomanPSMT" w:hAnsi="TimesNewRomanPSMT"/>
          <w:color w:val="000000"/>
          <w:kern w:val="0"/>
        </w:rPr>
        <w:t>a odstąpienie od umowy z przyczyn, za które ponosi odpowiedzialność Zamawiający</w:t>
      </w:r>
      <w:r w:rsidR="00D75CC1" w:rsidRPr="00D75CC1">
        <w:rPr>
          <w:rFonts w:ascii="TimesNewRomanPSMT" w:hAnsi="TimesNewRomanPSMT"/>
          <w:color w:val="000000"/>
          <w:kern w:val="0"/>
        </w:rPr>
        <w:t xml:space="preserve"> </w:t>
      </w:r>
      <w:r w:rsidRPr="00D75CC1">
        <w:rPr>
          <w:rFonts w:ascii="TimesNewRomanPSMT" w:hAnsi="TimesNewRomanPSMT"/>
          <w:color w:val="000000"/>
          <w:kern w:val="0"/>
        </w:rPr>
        <w:t>w wysokości 10 % wynagrodzenia umownego, za wyjątkiem sytuacji określonych w § 7 ust. 2 niniejszej umowy.</w:t>
      </w:r>
    </w:p>
    <w:p w14:paraId="4BDB7736" w14:textId="77777777" w:rsidR="00A35B86" w:rsidRDefault="00A35B86" w:rsidP="00A35B86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3. Zamawiający może potrącić należną mu od Wykonawcy karę umowną z wierzytelności</w:t>
      </w:r>
    </w:p>
    <w:p w14:paraId="3D793320" w14:textId="77777777" w:rsidR="00A35B86" w:rsidRDefault="00A35B86" w:rsidP="00A35B86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Wykonawcy wobec Zamawiającego wynikającą z niniejszej umowy bez wzywania Wykonawcy</w:t>
      </w:r>
    </w:p>
    <w:p w14:paraId="6DAB2AAA" w14:textId="77777777" w:rsidR="00A35B86" w:rsidRDefault="00A35B86" w:rsidP="00A35B86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do zapłaty kary umownej i wyznaczenia terminu jej zapłaty.</w:t>
      </w:r>
    </w:p>
    <w:p w14:paraId="5A90A601" w14:textId="77777777" w:rsidR="00A35B86" w:rsidRDefault="00A35B86" w:rsidP="00A35B86">
      <w:pPr>
        <w:spacing w:line="276" w:lineRule="auto"/>
        <w:jc w:val="both"/>
      </w:pPr>
      <w:r>
        <w:rPr>
          <w:rFonts w:ascii="TimesNewRomanPSMT" w:hAnsi="TimesNewRomanPSMT"/>
          <w:color w:val="000000"/>
          <w:kern w:val="0"/>
        </w:rPr>
        <w:t>4.Jeżeli kara umowna nie pokrywa poniesionej szkody strony mogą dochodzić odszkodowania uzupełniającego na zasadach ogólnych Kodeksu Cywilnego.</w:t>
      </w:r>
    </w:p>
    <w:p w14:paraId="7A3D6414" w14:textId="77777777" w:rsidR="00A35B86" w:rsidRDefault="00A35B86" w:rsidP="00A35B86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20354CCD" w14:textId="77777777" w:rsidR="00A35B86" w:rsidRDefault="00A35B86" w:rsidP="00A35B86">
      <w:pPr>
        <w:spacing w:line="276" w:lineRule="auto"/>
        <w:ind w:left="142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§12</w:t>
      </w:r>
    </w:p>
    <w:p w14:paraId="37D01FED" w14:textId="77777777" w:rsidR="00A35B86" w:rsidRDefault="00A35B86" w:rsidP="00A35B86">
      <w:pPr>
        <w:spacing w:line="276" w:lineRule="auto"/>
        <w:ind w:left="142"/>
        <w:jc w:val="center"/>
      </w:pPr>
      <w:r>
        <w:rPr>
          <w:rFonts w:ascii="TimesNewRomanPS-BoldMT" w:hAnsi="TimesNewRomanPS-BoldMT"/>
          <w:b/>
          <w:color w:val="000000"/>
          <w:kern w:val="0"/>
        </w:rPr>
        <w:t>RĘKOJMIA I GWARANCJA</w:t>
      </w:r>
    </w:p>
    <w:p w14:paraId="072EB03A" w14:textId="77777777" w:rsidR="00D75CC1" w:rsidRPr="00D75CC1" w:rsidRDefault="00A35B86" w:rsidP="00D75CC1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  <w:r>
        <w:rPr>
          <w:rFonts w:ascii="TimesNewRomanPSMT" w:hAnsi="TimesNewRomanPSMT"/>
          <w:color w:val="000000"/>
          <w:kern w:val="0"/>
        </w:rPr>
        <w:t xml:space="preserve">Wykonawca gwarantuje jakość produktów zgodną z Polską Normą PN-C 96024:2011 „Przetwory naftowe. Oleje opałowe” oraz z Rozporządzeniem Ministra Energii z dnia 1 grudnia 2016 r. w sprawie wymagań jakościowych dotyczących zawartości siarki dla olejów oraz rodzajów instalacji i warunków, w których będą stosowane ciężkie oleje opałowe (Dz. U z 2016 poz. 2008) a także zgodny z Rozporządzeniem Ministra Finansów </w:t>
      </w:r>
    </w:p>
    <w:p w14:paraId="46659D91" w14:textId="0291B779" w:rsidR="00A35B86" w:rsidRPr="005549C7" w:rsidRDefault="00D75CC1" w:rsidP="00D75CC1">
      <w:pPr>
        <w:spacing w:line="276" w:lineRule="auto"/>
        <w:jc w:val="both"/>
        <w:rPr>
          <w:rFonts w:ascii="TimesNewRomanPSMT" w:hAnsi="TimesNewRomanPSMT"/>
          <w:color w:val="000000"/>
          <w:kern w:val="0"/>
        </w:rPr>
      </w:pPr>
      <w:r w:rsidRPr="00D75CC1">
        <w:rPr>
          <w:rFonts w:ascii="TimesNewRomanPSMT" w:hAnsi="TimesNewRomanPSMT"/>
          <w:color w:val="000000"/>
          <w:kern w:val="0"/>
        </w:rPr>
        <w:t>z dnia 28 listopada 2022 r.</w:t>
      </w:r>
      <w:r>
        <w:rPr>
          <w:rFonts w:ascii="TimesNewRomanPSMT" w:hAnsi="TimesNewRomanPSMT"/>
          <w:color w:val="000000"/>
          <w:kern w:val="0"/>
        </w:rPr>
        <w:t xml:space="preserve"> </w:t>
      </w:r>
      <w:r w:rsidRPr="00D75CC1">
        <w:rPr>
          <w:rFonts w:ascii="TimesNewRomanPSMT" w:hAnsi="TimesNewRomanPSMT"/>
          <w:color w:val="000000"/>
          <w:kern w:val="0"/>
        </w:rPr>
        <w:t>w sprawie znakowania i barwienia wyrob</w:t>
      </w:r>
      <w:r w:rsidRPr="00D75CC1">
        <w:rPr>
          <w:rFonts w:ascii="TimesNewRomanPSMT" w:hAnsi="TimesNewRomanPSMT" w:hint="cs"/>
          <w:color w:val="000000"/>
          <w:kern w:val="0"/>
        </w:rPr>
        <w:t>ó</w:t>
      </w:r>
      <w:r w:rsidRPr="00D75CC1">
        <w:rPr>
          <w:rFonts w:ascii="TimesNewRomanPSMT" w:hAnsi="TimesNewRomanPSMT"/>
          <w:color w:val="000000"/>
          <w:kern w:val="0"/>
        </w:rPr>
        <w:t>w energetycznych</w:t>
      </w:r>
      <w:r w:rsidR="00A35B86">
        <w:rPr>
          <w:rFonts w:ascii="TimesNewRomanPSMT" w:hAnsi="TimesNewRomanPSMT"/>
          <w:color w:val="000000"/>
          <w:kern w:val="0"/>
        </w:rPr>
        <w:t xml:space="preserve"> (</w:t>
      </w:r>
      <w:r w:rsidRPr="00D75CC1">
        <w:rPr>
          <w:rFonts w:ascii="TimesNewRomanPSMT" w:hAnsi="TimesNewRomanPSMT"/>
          <w:color w:val="000000"/>
          <w:kern w:val="0"/>
        </w:rPr>
        <w:t>Dz.U.</w:t>
      </w:r>
      <w:r>
        <w:rPr>
          <w:rFonts w:ascii="TimesNewRomanPSMT" w:hAnsi="TimesNewRomanPSMT"/>
          <w:color w:val="000000"/>
          <w:kern w:val="0"/>
        </w:rPr>
        <w:t xml:space="preserve"> z </w:t>
      </w:r>
      <w:r w:rsidRPr="00D75CC1">
        <w:rPr>
          <w:rFonts w:ascii="TimesNewRomanPSMT" w:hAnsi="TimesNewRomanPSMT"/>
          <w:color w:val="000000"/>
          <w:kern w:val="0"/>
        </w:rPr>
        <w:t>2022</w:t>
      </w:r>
      <w:r>
        <w:rPr>
          <w:rFonts w:ascii="TimesNewRomanPSMT" w:hAnsi="TimesNewRomanPSMT"/>
          <w:color w:val="000000"/>
          <w:kern w:val="0"/>
        </w:rPr>
        <w:t xml:space="preserve"> r</w:t>
      </w:r>
      <w:r w:rsidRPr="00D75CC1">
        <w:rPr>
          <w:rFonts w:ascii="TimesNewRomanPSMT" w:hAnsi="TimesNewRomanPSMT"/>
          <w:color w:val="000000"/>
          <w:kern w:val="0"/>
        </w:rPr>
        <w:t>.</w:t>
      </w:r>
      <w:r>
        <w:rPr>
          <w:rFonts w:ascii="TimesNewRomanPSMT" w:hAnsi="TimesNewRomanPSMT"/>
          <w:color w:val="000000"/>
          <w:kern w:val="0"/>
        </w:rPr>
        <w:t xml:space="preserve">, poz. </w:t>
      </w:r>
      <w:r w:rsidRPr="00D75CC1">
        <w:rPr>
          <w:rFonts w:ascii="TimesNewRomanPSMT" w:hAnsi="TimesNewRomanPSMT"/>
          <w:color w:val="000000"/>
          <w:kern w:val="0"/>
        </w:rPr>
        <w:t>2633</w:t>
      </w:r>
      <w:r>
        <w:rPr>
          <w:rFonts w:ascii="TimesNewRomanPSMT" w:hAnsi="TimesNewRomanPSMT"/>
          <w:color w:val="000000"/>
          <w:kern w:val="0"/>
        </w:rPr>
        <w:t>)</w:t>
      </w:r>
      <w:r w:rsidR="00A35B86">
        <w:rPr>
          <w:rFonts w:ascii="TimesNewRomanPSMT" w:hAnsi="TimesNewRomanPSMT"/>
          <w:color w:val="000000"/>
          <w:kern w:val="0"/>
        </w:rPr>
        <w:t>).</w:t>
      </w:r>
    </w:p>
    <w:p w14:paraId="435A8EAE" w14:textId="77777777" w:rsidR="00A35B86" w:rsidRDefault="00A35B86" w:rsidP="00A35B86">
      <w:pPr>
        <w:spacing w:line="276" w:lineRule="auto"/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04207C3C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§13</w:t>
      </w:r>
    </w:p>
    <w:p w14:paraId="6D4AC729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WARUNKI GWARANCJI</w:t>
      </w:r>
    </w:p>
    <w:p w14:paraId="68C76707" w14:textId="77777777" w:rsidR="00A35B86" w:rsidRDefault="00A35B86" w:rsidP="00A35B86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1. Wykonawca gwarantuje jakość produktów zgodną z normą PN-C 96024:2011 „Przetwory naftowe. Oleje opałowe”.</w:t>
      </w:r>
    </w:p>
    <w:p w14:paraId="44C8708D" w14:textId="77777777" w:rsidR="00A35B86" w:rsidRDefault="00A35B86" w:rsidP="00A35B86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2. Wykonawca gwarantuje jakość produktów zgodnie z w/w normą i przekazanym przy każdej dostawie Zamawiającemu świadectwem jakości lub dokumentem równoważnym świadectwu jakości, potwierdzający spełnienie przez dostarczony olej parametrów jakościowych.</w:t>
      </w:r>
    </w:p>
    <w:p w14:paraId="5892B879" w14:textId="77777777" w:rsidR="00A35B86" w:rsidRDefault="00A35B86" w:rsidP="00A35B86">
      <w:pPr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 xml:space="preserve">3. W przypadku wątpliwości co do jakości dostarczonego oleju opałowego – Zamawiający zastrzega sobie prawo pobrania w obecności przedstawiciela Wykonawcy, próbki rozjemczej oleju opałowego i skierowanie jej do badania do akredytowanego, wybranego przez siebie laboratorium na koszt Wykonawcy. Próbka będzie pobierana w ilości nie większej niż 2 litry do pojemnika dostarczonego przez Wykonawcę. Pojemnik z próbką oleju zostanie zabezpieczony plombami z odciskami upoważnionego przedstawiciela Zamawiającego i Wykonawcy. Na tę okoliczność zostanie sporządzony protokół pobrania próbki w dwóch egzemplarzach po jednym dla każdej ze stron. Wyniki badań są dla stron wiążące i nie podlegają reklamacji. W razie stwierdzenia przez akredytowane laboratorium, że olej opałowy nie spełnia wymaganych norm jakościowych </w:t>
      </w:r>
      <w:r>
        <w:rPr>
          <w:rFonts w:ascii="TimesNewRomanPSMT" w:hAnsi="TimesNewRomanPSMT"/>
          <w:color w:val="000000"/>
          <w:kern w:val="0"/>
        </w:rPr>
        <w:lastRenderedPageBreak/>
        <w:t>wykonawca musi odebrać wadliwy olej i dostarczyć spełniający parametry jakościowe w terminie 24 godzin od dnia otrzymania wyników z laboratorium, pod rygorem odstąpienia od umowy.</w:t>
      </w:r>
    </w:p>
    <w:p w14:paraId="0FBBDF57" w14:textId="77777777" w:rsidR="00A35B86" w:rsidRDefault="00A35B86" w:rsidP="00A35B86">
      <w:pPr>
        <w:ind w:left="284"/>
        <w:jc w:val="both"/>
      </w:pPr>
      <w:r>
        <w:rPr>
          <w:rFonts w:ascii="TimesNewRomanPSMT" w:hAnsi="TimesNewRomanPSMT"/>
          <w:color w:val="000000"/>
          <w:kern w:val="0"/>
        </w:rPr>
        <w:t>Wykonawca pokryje także wszelkie koszty jakie poniesie Zamawiający związane z nabyciem, zwrotem oraz wszelkimi następstwami użycia wadliwego oleju opałowego.</w:t>
      </w:r>
    </w:p>
    <w:p w14:paraId="3573B6DE" w14:textId="77777777" w:rsidR="00A35B86" w:rsidRDefault="00A35B86" w:rsidP="00A35B86">
      <w:pPr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4.Wykonawca odpowiada za wadę również po upływie okresu gwarancji, jeżeli Zamawiający zawiadomił Wykonawcę o wadzie przed upływem tejże gwarancji.</w:t>
      </w:r>
    </w:p>
    <w:p w14:paraId="333B2735" w14:textId="77777777" w:rsidR="00A35B86" w:rsidRDefault="00A35B86" w:rsidP="00A35B86">
      <w:pPr>
        <w:ind w:left="539"/>
        <w:jc w:val="both"/>
        <w:rPr>
          <w:rFonts w:ascii="TimesNewRomanPSMT" w:hAnsi="TimesNewRomanPSMT"/>
          <w:color w:val="000000"/>
          <w:kern w:val="0"/>
        </w:rPr>
      </w:pPr>
    </w:p>
    <w:p w14:paraId="7F5BFDCF" w14:textId="77777777" w:rsidR="00A35B86" w:rsidRDefault="00A35B86" w:rsidP="00A35B86">
      <w:pPr>
        <w:spacing w:line="276" w:lineRule="auto"/>
        <w:jc w:val="center"/>
        <w:rPr>
          <w:rFonts w:ascii="TimesNewRomanPS-BoldMT" w:hAnsi="TimesNewRomanPS-BoldMT"/>
          <w:b/>
          <w:color w:val="000000"/>
          <w:kern w:val="0"/>
        </w:rPr>
      </w:pPr>
    </w:p>
    <w:p w14:paraId="0724DB13" w14:textId="77777777" w:rsidR="00A35B86" w:rsidRDefault="00A35B86" w:rsidP="00A35B86">
      <w:pPr>
        <w:spacing w:line="276" w:lineRule="auto"/>
        <w:jc w:val="center"/>
        <w:rPr>
          <w:rFonts w:ascii="TimesNewRomanPS-BoldMT" w:hAnsi="TimesNewRomanPS-BoldMT"/>
          <w:b/>
          <w:color w:val="000000"/>
          <w:kern w:val="0"/>
        </w:rPr>
      </w:pPr>
      <w:r>
        <w:rPr>
          <w:rFonts w:ascii="TimesNewRomanPS-BoldMT" w:hAnsi="TimesNewRomanPS-BoldMT"/>
          <w:b/>
          <w:color w:val="000000"/>
          <w:kern w:val="0"/>
        </w:rPr>
        <w:t>§14</w:t>
      </w:r>
    </w:p>
    <w:p w14:paraId="2BF51888" w14:textId="77777777" w:rsidR="00A35B86" w:rsidRDefault="00A35B86" w:rsidP="00A35B86">
      <w:pPr>
        <w:spacing w:line="276" w:lineRule="auto"/>
        <w:jc w:val="center"/>
      </w:pPr>
    </w:p>
    <w:p w14:paraId="74BAEED2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ODSTĄPIENIE OD UMOWY</w:t>
      </w:r>
    </w:p>
    <w:p w14:paraId="4268F130" w14:textId="46B91B14" w:rsidR="00A35B86" w:rsidRDefault="00A35B86" w:rsidP="00A35B86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1. Zamawiający może odstąpić od umowy w całości lub części w następujących przypadkach</w:t>
      </w:r>
      <w:r w:rsidR="00EA7666">
        <w:rPr>
          <w:rFonts w:ascii="TimesNewRomanPSMT" w:hAnsi="TimesNewRomanPSMT"/>
          <w:color w:val="000000"/>
          <w:kern w:val="0"/>
        </w:rPr>
        <w:t xml:space="preserve"> (w terminie 14 dni od wystąpienia zdarzenia)</w:t>
      </w:r>
      <w:r>
        <w:rPr>
          <w:rFonts w:ascii="TimesNewRomanPSMT" w:hAnsi="TimesNewRomanPSMT"/>
          <w:color w:val="000000"/>
          <w:kern w:val="0"/>
        </w:rPr>
        <w:t>:</w:t>
      </w:r>
    </w:p>
    <w:p w14:paraId="200EE70C" w14:textId="77777777" w:rsidR="00EA7666" w:rsidRPr="00EA7666" w:rsidRDefault="00A35B86" w:rsidP="00EA7666">
      <w:pPr>
        <w:pStyle w:val="Akapitzlist"/>
        <w:numPr>
          <w:ilvl w:val="0"/>
          <w:numId w:val="20"/>
        </w:numPr>
        <w:spacing w:line="276" w:lineRule="auto"/>
      </w:pPr>
      <w:r w:rsidRPr="00EA7666">
        <w:rPr>
          <w:rFonts w:ascii="TimesNewRomanPSMT" w:hAnsi="TimesNewRomanPSMT"/>
          <w:color w:val="000000"/>
          <w:kern w:val="0"/>
        </w:rPr>
        <w:t>realizowania przez Wykonawcę dostaw bez należytej staranności, niezgodnie z obowiązującymi przepisami, normami technicznymi, zasadami sztuki, zasadami BHP lub niezgodnie z postanowieniami niniejszej umowy po upływie terminu wskazanego w uprzednio skierowanym do Wykonawcy wezwaniu do zaprzestania tychże naruszeń,</w:t>
      </w:r>
    </w:p>
    <w:p w14:paraId="1A52AB57" w14:textId="77777777" w:rsidR="00EA7666" w:rsidRPr="00EA7666" w:rsidRDefault="00A35B86" w:rsidP="00EA7666">
      <w:pPr>
        <w:pStyle w:val="Akapitzlist"/>
        <w:numPr>
          <w:ilvl w:val="0"/>
          <w:numId w:val="20"/>
        </w:numPr>
        <w:spacing w:line="276" w:lineRule="auto"/>
      </w:pPr>
      <w:r w:rsidRPr="00EA7666">
        <w:rPr>
          <w:rFonts w:ascii="TimesNewRomanPSMT" w:hAnsi="TimesNewRomanPSMT"/>
          <w:color w:val="000000"/>
          <w:kern w:val="0"/>
        </w:rPr>
        <w:t>rozwiązania przedsiębiorstwa Wykonawcy, wydania nakazu zajęcia majątku Wykonawcy, postawienia go w stan likwidacji.</w:t>
      </w:r>
    </w:p>
    <w:p w14:paraId="7B68053F" w14:textId="707A2E64" w:rsidR="00A35B86" w:rsidRDefault="00A35B86" w:rsidP="00EA7666">
      <w:pPr>
        <w:pStyle w:val="Akapitzlist"/>
        <w:numPr>
          <w:ilvl w:val="0"/>
          <w:numId w:val="20"/>
        </w:numPr>
        <w:spacing w:line="276" w:lineRule="auto"/>
      </w:pPr>
      <w:r w:rsidRPr="00EA7666">
        <w:rPr>
          <w:rFonts w:ascii="TimesNewRomanPSMT" w:hAnsi="TimesNewRomanPSMT"/>
          <w:color w:val="000000"/>
          <w:kern w:val="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344B87A8" w14:textId="3FC4453F" w:rsidR="00A35B86" w:rsidRDefault="00A35B86" w:rsidP="00EA7666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>2. Wykonawca może odstąpić od umowy w całości lub części w następujących przypadk</w:t>
      </w:r>
      <w:r w:rsidR="00EA7666">
        <w:rPr>
          <w:rFonts w:ascii="TimesNewRomanPSMT" w:hAnsi="TimesNewRomanPSMT"/>
          <w:color w:val="000000"/>
          <w:kern w:val="0"/>
        </w:rPr>
        <w:t xml:space="preserve">u </w:t>
      </w:r>
      <w:r w:rsidRPr="00EA7666">
        <w:rPr>
          <w:rFonts w:ascii="TimesNewRomanPSMT" w:hAnsi="TimesNewRomanPSMT"/>
          <w:color w:val="000000"/>
          <w:kern w:val="0"/>
        </w:rPr>
        <w:t>popadnięcia przez Zamawiającego w zwłokę dłuższą niż 30 dni w zapłacie faktury częściowej w stosunku do terminu zapłaty tej faktury,</w:t>
      </w:r>
    </w:p>
    <w:p w14:paraId="509FFB04" w14:textId="77777777" w:rsidR="00A35B86" w:rsidRDefault="00A35B86" w:rsidP="00A35B86">
      <w:pPr>
        <w:spacing w:line="276" w:lineRule="auto"/>
        <w:ind w:left="284" w:hanging="284"/>
        <w:jc w:val="both"/>
      </w:pPr>
      <w:r>
        <w:rPr>
          <w:rFonts w:ascii="TimesNewRomanPSMT" w:hAnsi="TimesNewRomanPSMT"/>
          <w:color w:val="000000"/>
          <w:kern w:val="0"/>
        </w:rPr>
        <w:t xml:space="preserve">3. </w:t>
      </w:r>
      <w:r>
        <w:rPr>
          <w:rFonts w:ascii="Times New Roman" w:hAnsi="Times New Roman"/>
          <w:color w:val="000000"/>
          <w:kern w:val="0"/>
        </w:rPr>
        <w:t>W przypadku odstąpienia od umowy przez którąkolwiek ze stron, strony sporządzają i podpisują protokół inwentaryzacji dostaw wykonanych do chwili złożenia drugiej stronie oświadczenia o odstąpieniu od umowy i ustalenia wartości dostaw, od wykonania których odstąpiono w celu ustalenia wielkości potrącenia.</w:t>
      </w:r>
    </w:p>
    <w:p w14:paraId="246DB121" w14:textId="77777777" w:rsidR="00A35B86" w:rsidRDefault="00A35B86" w:rsidP="00A35B86">
      <w:pPr>
        <w:spacing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</w:rPr>
        <w:t>4. Odstąpienie od umowy wymaga formy pisemnej pod rygorem nieważności. Strona odstępująca od umowy poda pisemne uzasadnienie swojej decyzji.</w:t>
      </w:r>
    </w:p>
    <w:p w14:paraId="1F310F50" w14:textId="77777777" w:rsidR="00A35B86" w:rsidRDefault="00A35B86" w:rsidP="00A35B86">
      <w:pPr>
        <w:spacing w:line="276" w:lineRule="auto"/>
        <w:ind w:left="539"/>
        <w:jc w:val="both"/>
        <w:rPr>
          <w:color w:val="000000"/>
          <w:kern w:val="0"/>
        </w:rPr>
      </w:pPr>
    </w:p>
    <w:p w14:paraId="38253F1D" w14:textId="77777777" w:rsidR="00A35B86" w:rsidRDefault="00A35B86" w:rsidP="00A35B86">
      <w:pPr>
        <w:spacing w:after="1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kern w:val="0"/>
        </w:rPr>
        <w:t>§15</w:t>
      </w:r>
    </w:p>
    <w:p w14:paraId="07F30737" w14:textId="77777777" w:rsidR="00A35B86" w:rsidRDefault="00A35B86" w:rsidP="00A35B86">
      <w:pPr>
        <w:spacing w:after="1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kern w:val="0"/>
        </w:rPr>
        <w:t>Ochrona danych osobowych.</w:t>
      </w:r>
    </w:p>
    <w:p w14:paraId="11688DFE" w14:textId="77777777" w:rsidR="00A35B86" w:rsidRDefault="00A35B86" w:rsidP="00A35B86">
      <w:pPr>
        <w:spacing w:line="252" w:lineRule="auto"/>
        <w:ind w:left="539" w:hanging="53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t xml:space="preserve">1. </w:t>
      </w:r>
      <w:r>
        <w:rPr>
          <w:rFonts w:ascii="Times New Roman" w:hAnsi="Times New Roman"/>
          <w:color w:val="000000"/>
          <w:spacing w:val="-3"/>
        </w:rPr>
        <w:tab/>
        <w:t xml:space="preserve">Wykonawca </w:t>
      </w:r>
      <w:r>
        <w:rPr>
          <w:rFonts w:ascii="Times New Roman" w:hAnsi="Times New Roman"/>
          <w:color w:val="000000"/>
          <w:kern w:val="0"/>
        </w:rPr>
        <w:t xml:space="preserve">zobowiązuje się do przestrzegania poufności </w:t>
      </w:r>
      <w:r>
        <w:rPr>
          <w:rFonts w:ascii="Times New Roman" w:hAnsi="Times New Roman"/>
          <w:color w:val="000000"/>
          <w:spacing w:val="-3"/>
        </w:rPr>
        <w:t xml:space="preserve">co </w:t>
      </w:r>
      <w:r>
        <w:rPr>
          <w:rFonts w:ascii="Times New Roman" w:hAnsi="Times New Roman"/>
          <w:color w:val="000000"/>
          <w:kern w:val="0"/>
        </w:rPr>
        <w:t xml:space="preserve">do informacji pozyskanych w związku z realizacją przedmiotu </w:t>
      </w:r>
      <w:r>
        <w:rPr>
          <w:rFonts w:ascii="Times New Roman" w:hAnsi="Times New Roman"/>
          <w:color w:val="000000"/>
          <w:spacing w:val="-4"/>
        </w:rPr>
        <w:t xml:space="preserve">umowy, </w:t>
      </w:r>
      <w:r>
        <w:rPr>
          <w:rFonts w:ascii="Times New Roman" w:hAnsi="Times New Roman"/>
          <w:color w:val="000000"/>
          <w:kern w:val="0"/>
        </w:rPr>
        <w:t>w szczególności do przestrzegania przepisów dotyczących ochrony danych</w:t>
      </w:r>
      <w:r>
        <w:rPr>
          <w:rFonts w:ascii="Times New Roman" w:hAnsi="Times New Roman"/>
          <w:color w:val="000000"/>
          <w:spacing w:val="-14"/>
        </w:rPr>
        <w:t xml:space="preserve"> </w:t>
      </w:r>
      <w:r>
        <w:rPr>
          <w:rFonts w:ascii="Times New Roman" w:hAnsi="Times New Roman"/>
          <w:color w:val="000000"/>
          <w:kern w:val="0"/>
        </w:rPr>
        <w:t>osobowych.</w:t>
      </w:r>
    </w:p>
    <w:p w14:paraId="731C07E9" w14:textId="77777777" w:rsidR="00A35B86" w:rsidRDefault="00A35B86" w:rsidP="00A35B86">
      <w:pPr>
        <w:spacing w:after="2" w:line="252" w:lineRule="auto"/>
        <w:ind w:left="539" w:hanging="53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t xml:space="preserve">2. </w:t>
      </w:r>
      <w:r>
        <w:rPr>
          <w:rFonts w:ascii="Times New Roman" w:hAnsi="Times New Roman"/>
          <w:color w:val="000000"/>
          <w:spacing w:val="-3"/>
        </w:rPr>
        <w:tab/>
        <w:t xml:space="preserve">Wykonawca  </w:t>
      </w:r>
      <w:r>
        <w:rPr>
          <w:rFonts w:ascii="Times New Roman" w:hAnsi="Times New Roman"/>
          <w:color w:val="000000"/>
          <w:kern w:val="0"/>
        </w:rPr>
        <w:t>zapewnia przestrzeganie zasad przetwarzania i ochrony danych osobowych zgodnie z</w:t>
      </w:r>
      <w:r>
        <w:rPr>
          <w:rFonts w:ascii="Times New Roman" w:hAnsi="Times New Roman"/>
          <w:color w:val="000000"/>
          <w:spacing w:val="-18"/>
        </w:rPr>
        <w:t xml:space="preserve"> </w:t>
      </w:r>
      <w:r>
        <w:rPr>
          <w:rFonts w:ascii="Times New Roman" w:hAnsi="Times New Roman"/>
          <w:color w:val="000000"/>
          <w:kern w:val="0"/>
        </w:rPr>
        <w:t>obowiązującymi</w:t>
      </w:r>
      <w:r>
        <w:rPr>
          <w:rFonts w:ascii="Times New Roman" w:hAnsi="Times New Roman"/>
          <w:color w:val="000000"/>
          <w:spacing w:val="-19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16"/>
        </w:rPr>
        <w:t xml:space="preserve"> </w:t>
      </w:r>
      <w:r>
        <w:rPr>
          <w:rFonts w:ascii="Times New Roman" w:hAnsi="Times New Roman"/>
          <w:color w:val="000000"/>
          <w:kern w:val="0"/>
        </w:rPr>
        <w:t>tym</w:t>
      </w:r>
      <w:r>
        <w:rPr>
          <w:rFonts w:ascii="Times New Roman" w:hAnsi="Times New Roman"/>
          <w:color w:val="000000"/>
          <w:spacing w:val="-19"/>
        </w:rPr>
        <w:t xml:space="preserve"> </w:t>
      </w:r>
      <w:r>
        <w:rPr>
          <w:rFonts w:ascii="Times New Roman" w:hAnsi="Times New Roman"/>
          <w:color w:val="000000"/>
          <w:kern w:val="0"/>
        </w:rPr>
        <w:t>zakresie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przepisami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spacing w:val="-3"/>
        </w:rPr>
        <w:t>prawa,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tym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18"/>
        </w:rPr>
        <w:t xml:space="preserve"> </w:t>
      </w:r>
      <w:r>
        <w:rPr>
          <w:rFonts w:ascii="Times New Roman" w:hAnsi="Times New Roman"/>
          <w:color w:val="000000"/>
          <w:kern w:val="0"/>
        </w:rPr>
        <w:t>zgodzie</w:t>
      </w:r>
      <w:r>
        <w:rPr>
          <w:rFonts w:ascii="Times New Roman" w:hAnsi="Times New Roman"/>
          <w:color w:val="000000"/>
          <w:spacing w:val="-15"/>
        </w:rPr>
        <w:t xml:space="preserve"> </w:t>
      </w:r>
      <w:r>
        <w:rPr>
          <w:rFonts w:ascii="Times New Roman" w:hAnsi="Times New Roman"/>
          <w:color w:val="000000"/>
          <w:kern w:val="0"/>
        </w:rPr>
        <w:t>z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ustawą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o</w:t>
      </w:r>
      <w:r>
        <w:rPr>
          <w:rFonts w:ascii="Times New Roman" w:hAnsi="Times New Roman"/>
          <w:color w:val="000000"/>
          <w:spacing w:val="-18"/>
        </w:rPr>
        <w:t xml:space="preserve"> </w:t>
      </w:r>
      <w:r>
        <w:rPr>
          <w:rFonts w:ascii="Times New Roman" w:hAnsi="Times New Roman"/>
          <w:color w:val="000000"/>
          <w:kern w:val="0"/>
        </w:rPr>
        <w:t>ochronie</w:t>
      </w:r>
      <w:r>
        <w:rPr>
          <w:rFonts w:ascii="Times New Roman" w:hAnsi="Times New Roman"/>
          <w:color w:val="000000"/>
          <w:spacing w:val="-17"/>
        </w:rPr>
        <w:t xml:space="preserve"> </w:t>
      </w:r>
      <w:r>
        <w:rPr>
          <w:rFonts w:ascii="Times New Roman" w:hAnsi="Times New Roman"/>
          <w:color w:val="000000"/>
          <w:kern w:val="0"/>
        </w:rPr>
        <w:t>danych osobowych.</w:t>
      </w:r>
    </w:p>
    <w:p w14:paraId="15687028" w14:textId="77777777" w:rsidR="00A35B86" w:rsidRDefault="00A35B86" w:rsidP="00A35B86">
      <w:pPr>
        <w:numPr>
          <w:ilvl w:val="0"/>
          <w:numId w:val="6"/>
        </w:numPr>
        <w:suppressAutoHyphens w:val="0"/>
        <w:overflowPunct/>
        <w:spacing w:after="16"/>
        <w:ind w:left="539" w:hanging="47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t xml:space="preserve">Wykonawca </w:t>
      </w:r>
      <w:r>
        <w:rPr>
          <w:rFonts w:ascii="Times New Roman" w:hAnsi="Times New Roman"/>
          <w:color w:val="000000"/>
          <w:kern w:val="0"/>
        </w:rPr>
        <w:t xml:space="preserve">ponosi pełną odpowiedzialność </w:t>
      </w:r>
      <w:r>
        <w:rPr>
          <w:rFonts w:ascii="Times New Roman" w:hAnsi="Times New Roman"/>
          <w:color w:val="000000"/>
          <w:spacing w:val="-3"/>
        </w:rPr>
        <w:t xml:space="preserve">za </w:t>
      </w:r>
      <w:r>
        <w:rPr>
          <w:rFonts w:ascii="Times New Roman" w:hAnsi="Times New Roman"/>
          <w:color w:val="000000"/>
          <w:kern w:val="0"/>
        </w:rPr>
        <w:t>skutki działania niezgodnego z przepisami, o</w:t>
      </w:r>
      <w:r>
        <w:rPr>
          <w:rFonts w:ascii="Times New Roman" w:hAnsi="Times New Roman"/>
          <w:color w:val="000000"/>
          <w:spacing w:val="51"/>
        </w:rPr>
        <w:t xml:space="preserve"> </w:t>
      </w:r>
      <w:r>
        <w:rPr>
          <w:rFonts w:ascii="Times New Roman" w:hAnsi="Times New Roman"/>
          <w:color w:val="000000"/>
          <w:kern w:val="0"/>
        </w:rPr>
        <w:t>których mowa w ust. 2 niniejszego paragrafu.</w:t>
      </w:r>
    </w:p>
    <w:p w14:paraId="62A36168" w14:textId="77777777" w:rsidR="00A35B86" w:rsidRDefault="00A35B86" w:rsidP="00A35B86">
      <w:pPr>
        <w:spacing w:after="2" w:line="252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lastRenderedPageBreak/>
        <w:t xml:space="preserve">4. </w:t>
      </w:r>
      <w:r>
        <w:rPr>
          <w:rFonts w:ascii="Times New Roman" w:hAnsi="Times New Roman"/>
          <w:color w:val="000000"/>
          <w:spacing w:val="-3"/>
        </w:rPr>
        <w:tab/>
        <w:t xml:space="preserve">Wykonawca </w:t>
      </w:r>
      <w:r>
        <w:rPr>
          <w:rFonts w:ascii="Times New Roman" w:hAnsi="Times New Roman"/>
          <w:color w:val="000000"/>
          <w:kern w:val="0"/>
        </w:rPr>
        <w:t xml:space="preserve">oświadcza, </w:t>
      </w:r>
      <w:r>
        <w:rPr>
          <w:rFonts w:ascii="Times New Roman" w:hAnsi="Times New Roman"/>
          <w:color w:val="000000"/>
          <w:spacing w:val="-3"/>
        </w:rPr>
        <w:t xml:space="preserve">że systemy </w:t>
      </w:r>
      <w:r>
        <w:rPr>
          <w:rFonts w:ascii="Times New Roman" w:hAnsi="Times New Roman"/>
          <w:color w:val="000000"/>
          <w:kern w:val="0"/>
        </w:rPr>
        <w:t>wykorzystywane w procesie przetwarzania danych osobowych, spełniają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wymogi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określone</w:t>
      </w:r>
      <w:r>
        <w:rPr>
          <w:rFonts w:ascii="Times New Roman" w:hAnsi="Times New Roman"/>
          <w:color w:val="000000"/>
          <w:spacing w:val="-33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ustawie</w:t>
      </w:r>
      <w:r>
        <w:rPr>
          <w:rFonts w:ascii="Times New Roman" w:hAnsi="Times New Roman"/>
          <w:color w:val="000000"/>
          <w:spacing w:val="-33"/>
        </w:rPr>
        <w:t xml:space="preserve"> </w:t>
      </w:r>
      <w:r>
        <w:rPr>
          <w:rFonts w:ascii="Times New Roman" w:hAnsi="Times New Roman"/>
          <w:color w:val="000000"/>
          <w:kern w:val="0"/>
        </w:rPr>
        <w:t>o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ochronie</w:t>
      </w:r>
      <w:r>
        <w:rPr>
          <w:rFonts w:ascii="Times New Roman" w:hAnsi="Times New Roman"/>
          <w:color w:val="000000"/>
          <w:spacing w:val="-33"/>
        </w:rPr>
        <w:t xml:space="preserve"> </w:t>
      </w:r>
      <w:r>
        <w:rPr>
          <w:rFonts w:ascii="Times New Roman" w:hAnsi="Times New Roman"/>
          <w:color w:val="000000"/>
          <w:kern w:val="0"/>
        </w:rPr>
        <w:t>danych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osobowych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oraz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rozporządzeń</w:t>
      </w:r>
      <w:r>
        <w:rPr>
          <w:rFonts w:ascii="Times New Roman" w:hAnsi="Times New Roman"/>
          <w:color w:val="000000"/>
          <w:spacing w:val="-34"/>
        </w:rPr>
        <w:t xml:space="preserve"> </w:t>
      </w:r>
      <w:r>
        <w:rPr>
          <w:rFonts w:ascii="Times New Roman" w:hAnsi="Times New Roman"/>
          <w:color w:val="000000"/>
          <w:kern w:val="0"/>
        </w:rPr>
        <w:t>wykonawczych do tej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spacing w:val="-4"/>
        </w:rPr>
        <w:t>ustawy.</w:t>
      </w:r>
    </w:p>
    <w:p w14:paraId="30DCB96F" w14:textId="77777777" w:rsidR="00A35B86" w:rsidRDefault="00A35B86" w:rsidP="00A35B86">
      <w:pPr>
        <w:spacing w:after="16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t xml:space="preserve">5. </w:t>
      </w:r>
      <w:r>
        <w:rPr>
          <w:rFonts w:ascii="Times New Roman" w:hAnsi="Times New Roman"/>
          <w:color w:val="000000"/>
          <w:spacing w:val="-3"/>
        </w:rPr>
        <w:tab/>
        <w:t>Wykonawca</w:t>
      </w:r>
      <w:r>
        <w:rPr>
          <w:rFonts w:ascii="Times New Roman" w:hAnsi="Times New Roman"/>
          <w:color w:val="000000"/>
          <w:spacing w:val="-33"/>
        </w:rPr>
        <w:t xml:space="preserve"> </w:t>
      </w:r>
      <w:r>
        <w:rPr>
          <w:rFonts w:ascii="Times New Roman" w:hAnsi="Times New Roman"/>
          <w:color w:val="000000"/>
          <w:kern w:val="0"/>
        </w:rPr>
        <w:t>oświadcza,</w:t>
      </w:r>
      <w:r>
        <w:rPr>
          <w:rFonts w:ascii="Times New Roman" w:hAnsi="Times New Roman"/>
          <w:color w:val="000000"/>
          <w:spacing w:val="-30"/>
        </w:rPr>
        <w:t xml:space="preserve"> </w:t>
      </w:r>
      <w:r>
        <w:rPr>
          <w:rFonts w:ascii="Times New Roman" w:hAnsi="Times New Roman"/>
          <w:color w:val="000000"/>
          <w:spacing w:val="-3"/>
        </w:rPr>
        <w:t>że</w:t>
      </w:r>
      <w:r>
        <w:rPr>
          <w:rFonts w:ascii="Times New Roman" w:hAnsi="Times New Roman"/>
          <w:color w:val="000000"/>
          <w:spacing w:val="-32"/>
        </w:rPr>
        <w:t xml:space="preserve"> </w:t>
      </w:r>
      <w:r>
        <w:rPr>
          <w:rFonts w:ascii="Times New Roman" w:hAnsi="Times New Roman"/>
          <w:color w:val="000000"/>
          <w:kern w:val="0"/>
        </w:rPr>
        <w:t>przetwarzane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dane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osobowe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będą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wykorzystane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spacing w:val="-3"/>
        </w:rPr>
        <w:t>tylko</w:t>
      </w:r>
      <w:r>
        <w:rPr>
          <w:rFonts w:ascii="Times New Roman" w:hAnsi="Times New Roman"/>
          <w:color w:val="000000"/>
          <w:spacing w:val="-29"/>
        </w:rPr>
        <w:t xml:space="preserve"> </w:t>
      </w:r>
      <w:r>
        <w:rPr>
          <w:rFonts w:ascii="Times New Roman" w:hAnsi="Times New Roman"/>
          <w:color w:val="000000"/>
          <w:kern w:val="0"/>
        </w:rPr>
        <w:t>i</w:t>
      </w:r>
      <w:r>
        <w:rPr>
          <w:rFonts w:ascii="Times New Roman" w:hAnsi="Times New Roman"/>
          <w:color w:val="000000"/>
          <w:spacing w:val="-33"/>
        </w:rPr>
        <w:t xml:space="preserve"> </w:t>
      </w:r>
      <w:r>
        <w:rPr>
          <w:rFonts w:ascii="Times New Roman" w:hAnsi="Times New Roman"/>
          <w:color w:val="000000"/>
          <w:kern w:val="0"/>
        </w:rPr>
        <w:t>wyłącznie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31"/>
        </w:rPr>
        <w:t xml:space="preserve"> </w:t>
      </w:r>
      <w:r>
        <w:rPr>
          <w:rFonts w:ascii="Times New Roman" w:hAnsi="Times New Roman"/>
          <w:color w:val="000000"/>
          <w:kern w:val="0"/>
        </w:rPr>
        <w:t>celu</w:t>
      </w:r>
    </w:p>
    <w:p w14:paraId="1EC2AB52" w14:textId="77777777" w:rsidR="00A35B86" w:rsidRDefault="00A35B86" w:rsidP="00A35B86">
      <w:pPr>
        <w:spacing w:after="13"/>
        <w:ind w:left="53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</w:rPr>
        <w:t>realizacji przedmiotu niniejszej umowy.</w:t>
      </w:r>
    </w:p>
    <w:p w14:paraId="2D333405" w14:textId="77777777" w:rsidR="00A35B86" w:rsidRDefault="00A35B86" w:rsidP="00A35B86">
      <w:pPr>
        <w:numPr>
          <w:ilvl w:val="0"/>
          <w:numId w:val="7"/>
        </w:numPr>
        <w:tabs>
          <w:tab w:val="left" w:pos="20"/>
          <w:tab w:val="left" w:pos="474"/>
        </w:tabs>
        <w:suppressAutoHyphens w:val="0"/>
        <w:overflowPunct/>
        <w:spacing w:after="3" w:line="252" w:lineRule="auto"/>
        <w:ind w:left="539" w:hanging="47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</w:rPr>
        <w:t xml:space="preserve">Wykonawca zobowiązany </w:t>
      </w:r>
      <w:r>
        <w:rPr>
          <w:rFonts w:ascii="Times New Roman" w:hAnsi="Times New Roman"/>
          <w:color w:val="000000"/>
          <w:kern w:val="0"/>
        </w:rPr>
        <w:t>jest do natychmiastowego powiadomienia Zamawiającego o stwierdzeniu próby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lub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faktu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naruszenia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kern w:val="0"/>
        </w:rPr>
        <w:t>poufności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danych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kern w:val="0"/>
        </w:rPr>
        <w:t>osobowych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przetwarzanych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kern w:val="0"/>
        </w:rPr>
        <w:t>w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związku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kern w:val="0"/>
        </w:rPr>
        <w:t>z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kern w:val="0"/>
        </w:rPr>
        <w:t>realizacją przedmiotu niniejszej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spacing w:val="-4"/>
        </w:rPr>
        <w:t>umowy.</w:t>
      </w:r>
    </w:p>
    <w:p w14:paraId="205F6562" w14:textId="77777777" w:rsidR="00A35B86" w:rsidRPr="000A1F5C" w:rsidRDefault="00A35B86" w:rsidP="00A35B86">
      <w:pPr>
        <w:numPr>
          <w:ilvl w:val="0"/>
          <w:numId w:val="7"/>
        </w:numPr>
        <w:tabs>
          <w:tab w:val="left" w:pos="20"/>
          <w:tab w:val="left" w:pos="474"/>
        </w:tabs>
        <w:suppressAutoHyphens w:val="0"/>
        <w:overflowPunct/>
        <w:spacing w:after="6"/>
        <w:ind w:left="539" w:hanging="47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</w:rPr>
        <w:t>Umowa</w:t>
      </w:r>
      <w:r>
        <w:rPr>
          <w:rFonts w:ascii="Times New Roman" w:hAnsi="Times New Roman"/>
          <w:color w:val="000000"/>
          <w:spacing w:val="-27"/>
        </w:rPr>
        <w:t xml:space="preserve"> </w:t>
      </w:r>
      <w:r>
        <w:rPr>
          <w:rFonts w:ascii="Times New Roman" w:hAnsi="Times New Roman"/>
          <w:color w:val="000000"/>
          <w:kern w:val="0"/>
        </w:rPr>
        <w:t>powierzenia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kern w:val="0"/>
        </w:rPr>
        <w:t>przetwarzania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kern w:val="0"/>
        </w:rPr>
        <w:t>danych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kern w:val="0"/>
        </w:rPr>
        <w:t>stanowi</w:t>
      </w:r>
      <w:r>
        <w:rPr>
          <w:rFonts w:ascii="Times New Roman" w:hAnsi="Times New Roman"/>
          <w:color w:val="000000"/>
          <w:spacing w:val="-27"/>
        </w:rPr>
        <w:t xml:space="preserve"> </w:t>
      </w:r>
      <w:r>
        <w:rPr>
          <w:rFonts w:ascii="Times New Roman" w:hAnsi="Times New Roman"/>
          <w:color w:val="000000"/>
          <w:kern w:val="0"/>
        </w:rPr>
        <w:t>załącznik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kern w:val="0"/>
        </w:rPr>
        <w:t>do</w:t>
      </w:r>
      <w:r>
        <w:rPr>
          <w:rFonts w:ascii="Times New Roman" w:hAnsi="Times New Roman"/>
          <w:color w:val="000000"/>
          <w:spacing w:val="-27"/>
        </w:rPr>
        <w:t xml:space="preserve"> </w:t>
      </w:r>
      <w:r>
        <w:rPr>
          <w:rFonts w:ascii="Times New Roman" w:hAnsi="Times New Roman"/>
          <w:color w:val="000000"/>
          <w:kern w:val="0"/>
        </w:rPr>
        <w:t>niniejszej</w:t>
      </w:r>
      <w:r>
        <w:rPr>
          <w:rFonts w:ascii="Times New Roman" w:hAnsi="Times New Roman"/>
          <w:color w:val="000000"/>
          <w:spacing w:val="-26"/>
        </w:rPr>
        <w:t xml:space="preserve"> </w:t>
      </w:r>
      <w:r>
        <w:rPr>
          <w:rFonts w:ascii="Times New Roman" w:hAnsi="Times New Roman"/>
          <w:color w:val="000000"/>
          <w:spacing w:val="-4"/>
        </w:rPr>
        <w:t>umowy.</w:t>
      </w:r>
    </w:p>
    <w:p w14:paraId="06C1119C" w14:textId="77777777" w:rsidR="00A35B86" w:rsidRDefault="00A35B86" w:rsidP="00A35B86">
      <w:pPr>
        <w:ind w:left="539"/>
        <w:rPr>
          <w:rFonts w:ascii="Times New Roman" w:hAnsi="Times New Roman"/>
          <w:color w:val="000000"/>
          <w:kern w:val="0"/>
        </w:rPr>
      </w:pPr>
    </w:p>
    <w:p w14:paraId="37CD3935" w14:textId="77777777" w:rsidR="00A35B86" w:rsidRDefault="00A35B86" w:rsidP="00A35B86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kern w:val="0"/>
        </w:rPr>
        <w:t>§15</w:t>
      </w:r>
    </w:p>
    <w:p w14:paraId="57186E2F" w14:textId="77777777" w:rsidR="00A35B86" w:rsidRDefault="00A35B86" w:rsidP="00A35B86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kern w:val="0"/>
        </w:rPr>
        <w:t>ZMIANY UMOWY</w:t>
      </w:r>
    </w:p>
    <w:p w14:paraId="5F47E94C" w14:textId="77777777" w:rsidR="00A35B86" w:rsidRDefault="00A35B86" w:rsidP="00A35B86">
      <w:pPr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</w:rPr>
        <w:t>1.Strony przewidują możliwości istotnych zmiany umowy.</w:t>
      </w:r>
    </w:p>
    <w:p w14:paraId="64CDFBD9" w14:textId="77777777" w:rsidR="00A35B86" w:rsidRDefault="00A35B86" w:rsidP="00A35B86">
      <w:pPr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</w:rPr>
        <w:t>2.Istotne postanowienia umowy mogą być zmienione w zakresie i na następujących warunkach:</w:t>
      </w:r>
    </w:p>
    <w:p w14:paraId="4D439B9B" w14:textId="77777777" w:rsidR="00A35B86" w:rsidRDefault="00A35B86" w:rsidP="00A35B86">
      <w:pPr>
        <w:spacing w:line="276" w:lineRule="auto"/>
        <w:ind w:left="284" w:hanging="284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1) Zwiększenie lub zmniejszenie zakresu przedmiotu zamówienia o nie więcej niż +/- do 20% tj. zwiększenie lub zmniejszenie ilości zamówionego oleju opałowego w przypadku wystąpienia niekorzystnych warunków atmosferycznych w okresie grzewczym.</w:t>
      </w:r>
    </w:p>
    <w:p w14:paraId="35B5791A" w14:textId="77777777" w:rsidR="00A35B86" w:rsidRDefault="00A35B86" w:rsidP="00A35B86">
      <w:pPr>
        <w:spacing w:line="276" w:lineRule="auto"/>
        <w:ind w:left="539"/>
        <w:rPr>
          <w:rFonts w:ascii="Times New Roman" w:hAnsi="Times New Roman"/>
          <w:color w:val="000000"/>
          <w:kern w:val="0"/>
        </w:rPr>
      </w:pPr>
    </w:p>
    <w:p w14:paraId="0DF3B496" w14:textId="77777777" w:rsidR="00A35B86" w:rsidRDefault="00A35B86" w:rsidP="00A35B86">
      <w:pPr>
        <w:spacing w:line="276" w:lineRule="auto"/>
        <w:jc w:val="center"/>
        <w:rPr>
          <w:rFonts w:ascii="Times New Roman" w:hAnsi="Times New Roman"/>
          <w:b/>
          <w:color w:val="000000"/>
          <w:kern w:val="0"/>
        </w:rPr>
      </w:pPr>
      <w:r>
        <w:rPr>
          <w:rFonts w:ascii="Times New Roman" w:hAnsi="Times New Roman"/>
          <w:b/>
          <w:color w:val="000000"/>
          <w:kern w:val="0"/>
        </w:rPr>
        <w:t>§16</w:t>
      </w:r>
    </w:p>
    <w:p w14:paraId="5963A5AC" w14:textId="77777777" w:rsidR="00A35B86" w:rsidRDefault="00A35B86" w:rsidP="00A35B86">
      <w:pPr>
        <w:spacing w:line="276" w:lineRule="auto"/>
        <w:jc w:val="center"/>
        <w:rPr>
          <w:rFonts w:ascii="Times New Roman" w:hAnsi="Times New Roman"/>
        </w:rPr>
      </w:pPr>
      <w:r w:rsidRPr="005549C7">
        <w:rPr>
          <w:rFonts w:ascii="Times New Roman" w:hAnsi="Times New Roman"/>
          <w:b/>
          <w:color w:val="000000"/>
          <w:kern w:val="0"/>
        </w:rPr>
        <w:t>KLAUZULE WALORYZACYJNE</w:t>
      </w:r>
    </w:p>
    <w:p w14:paraId="5ED7A6C0" w14:textId="77777777" w:rsidR="00A35B86" w:rsidRDefault="00A35B86" w:rsidP="00A35B86">
      <w:pPr>
        <w:spacing w:line="276" w:lineRule="auto"/>
        <w:jc w:val="center"/>
        <w:rPr>
          <w:rFonts w:ascii="Times New Roman" w:hAnsi="Times New Roman"/>
          <w:color w:val="000000"/>
          <w:kern w:val="0"/>
        </w:rPr>
      </w:pPr>
    </w:p>
    <w:p w14:paraId="122509D7" w14:textId="77777777" w:rsidR="00A35B86" w:rsidRPr="005F77BB" w:rsidRDefault="00A35B86" w:rsidP="00A35B86">
      <w:pPr>
        <w:pStyle w:val="Akapitzlist"/>
        <w:numPr>
          <w:ilvl w:val="1"/>
          <w:numId w:val="7"/>
        </w:numPr>
        <w:tabs>
          <w:tab w:val="clear" w:pos="1080"/>
        </w:tabs>
        <w:suppressAutoHyphens w:val="0"/>
        <w:autoSpaceDE w:val="0"/>
        <w:ind w:left="567"/>
        <w:rPr>
          <w:rFonts w:asciiTheme="majorBidi" w:hAnsiTheme="majorBidi" w:cstheme="majorBidi"/>
        </w:rPr>
      </w:pPr>
      <w:r w:rsidRPr="005F77BB">
        <w:rPr>
          <w:rFonts w:asciiTheme="majorBidi" w:hAnsiTheme="majorBidi" w:cstheme="majorBidi"/>
        </w:rPr>
        <w:t>Zamawiający przewiduje możliwość zmiany wysokości wynagrodzenia</w:t>
      </w:r>
      <w:r w:rsidRPr="005F77BB">
        <w:rPr>
          <w:rFonts w:asciiTheme="majorBidi" w:hAnsiTheme="majorBidi" w:cstheme="majorBidi"/>
        </w:rPr>
        <w:br/>
        <w:t>określonego w postanowieniach umowy, w następujących przypadkach zmiany:</w:t>
      </w:r>
    </w:p>
    <w:p w14:paraId="31F73AC6" w14:textId="77777777" w:rsidR="00A35B86" w:rsidRPr="002873C5" w:rsidRDefault="00A35B86" w:rsidP="00A35B86">
      <w:pPr>
        <w:numPr>
          <w:ilvl w:val="0"/>
          <w:numId w:val="9"/>
        </w:numPr>
        <w:tabs>
          <w:tab w:val="clear" w:pos="0"/>
        </w:tabs>
        <w:suppressAutoHyphens w:val="0"/>
        <w:overflowPunct/>
        <w:autoSpaceDE w:val="0"/>
        <w:spacing w:line="276" w:lineRule="auto"/>
        <w:ind w:left="539" w:hanging="255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stawki podatku od towarów i usług oraz podatku akcyzowego,</w:t>
      </w:r>
    </w:p>
    <w:p w14:paraId="74968436" w14:textId="77777777" w:rsidR="00A35B86" w:rsidRPr="002873C5" w:rsidRDefault="00A35B86" w:rsidP="00A35B86">
      <w:pPr>
        <w:numPr>
          <w:ilvl w:val="0"/>
          <w:numId w:val="9"/>
        </w:numPr>
        <w:tabs>
          <w:tab w:val="clear" w:pos="0"/>
        </w:tabs>
        <w:suppressAutoHyphens w:val="0"/>
        <w:overflowPunct/>
        <w:autoSpaceDE w:val="0"/>
        <w:spacing w:line="276" w:lineRule="auto"/>
        <w:ind w:left="539" w:hanging="283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wysokości minimalnego wynagrodzenia za pracę albo wysokości minimalnej   stawki godzinowej, ustalonych na podstawie ustawy z dnia 10 października 2002 r. o minimalnym wynagrodzeniu za pracę,</w:t>
      </w:r>
    </w:p>
    <w:p w14:paraId="4D5AF3FE" w14:textId="77777777" w:rsidR="00A35B86" w:rsidRPr="002873C5" w:rsidRDefault="00A35B86" w:rsidP="00A35B86">
      <w:pPr>
        <w:numPr>
          <w:ilvl w:val="0"/>
          <w:numId w:val="9"/>
        </w:numPr>
        <w:tabs>
          <w:tab w:val="clear" w:pos="0"/>
        </w:tabs>
        <w:suppressAutoHyphens w:val="0"/>
        <w:overflowPunct/>
        <w:autoSpaceDE w:val="0"/>
        <w:spacing w:line="276" w:lineRule="auto"/>
        <w:ind w:left="539" w:hanging="283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zasad podlegania ubezpieczeniom społecznym lub ubezpieczeniu zdrowotnemu lub wysokości stawki składki na ubezpieczenia społeczne lub ubezpieczenie zdrowotne,</w:t>
      </w:r>
    </w:p>
    <w:p w14:paraId="354F322A" w14:textId="77777777" w:rsidR="00A35B86" w:rsidRPr="002873C5" w:rsidRDefault="00A35B86" w:rsidP="00A35B86">
      <w:pPr>
        <w:numPr>
          <w:ilvl w:val="0"/>
          <w:numId w:val="9"/>
        </w:numPr>
        <w:tabs>
          <w:tab w:val="clear" w:pos="0"/>
        </w:tabs>
        <w:suppressAutoHyphens w:val="0"/>
        <w:overflowPunct/>
        <w:autoSpaceDE w:val="0"/>
        <w:spacing w:line="276" w:lineRule="auto"/>
        <w:ind w:left="539" w:hanging="283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zasad gromadzenia i wysokości wpłat do pracowniczych planów kapitałowych,  o których mowa w ustawie z dnia 4 października 2018 r. o pracowniczych planach kapitałowych (</w:t>
      </w:r>
      <w:proofErr w:type="spellStart"/>
      <w:r w:rsidRPr="002873C5">
        <w:rPr>
          <w:rFonts w:asciiTheme="majorBidi" w:hAnsiTheme="majorBidi" w:cstheme="majorBidi"/>
        </w:rPr>
        <w:t>t.j</w:t>
      </w:r>
      <w:proofErr w:type="spellEnd"/>
      <w:r w:rsidRPr="002873C5">
        <w:rPr>
          <w:rFonts w:asciiTheme="majorBidi" w:hAnsiTheme="majorBidi" w:cstheme="majorBidi"/>
        </w:rPr>
        <w:t xml:space="preserve">. Dz. U. z 2020 poz. 1342 z </w:t>
      </w:r>
      <w:proofErr w:type="spellStart"/>
      <w:r w:rsidRPr="002873C5">
        <w:rPr>
          <w:rFonts w:asciiTheme="majorBidi" w:hAnsiTheme="majorBidi" w:cstheme="majorBidi"/>
        </w:rPr>
        <w:t>późn</w:t>
      </w:r>
      <w:proofErr w:type="spellEnd"/>
      <w:r w:rsidRPr="002873C5">
        <w:rPr>
          <w:rFonts w:asciiTheme="majorBidi" w:hAnsiTheme="majorBidi" w:cstheme="majorBidi"/>
        </w:rPr>
        <w:t>. zm.),</w:t>
      </w:r>
    </w:p>
    <w:p w14:paraId="3A443566" w14:textId="77777777" w:rsidR="00A35B86" w:rsidRPr="002873C5" w:rsidRDefault="00A35B86" w:rsidP="00A35B86">
      <w:pPr>
        <w:suppressAutoHyphens w:val="0"/>
        <w:autoSpaceDE w:val="0"/>
        <w:ind w:left="539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>jeśli zmiany określone w ust 1 pkt. 1 – 4 będą miały wpływ na koszty wykonania Umowy przez Wykonawcę.</w:t>
      </w:r>
    </w:p>
    <w:p w14:paraId="65C1501C" w14:textId="77777777" w:rsidR="00A35B86" w:rsidRPr="002873C5" w:rsidRDefault="00A35B86" w:rsidP="00A35B86">
      <w:pPr>
        <w:numPr>
          <w:ilvl w:val="0"/>
          <w:numId w:val="9"/>
        </w:numPr>
        <w:tabs>
          <w:tab w:val="clear" w:pos="0"/>
        </w:tabs>
        <w:suppressAutoHyphens w:val="0"/>
        <w:overflowPunct/>
        <w:autoSpaceDE w:val="0"/>
        <w:spacing w:line="276" w:lineRule="auto"/>
        <w:ind w:left="539" w:hanging="397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</w:rPr>
        <w:t xml:space="preserve">ceny materiałów związanych z realizacją zamówienia; </w:t>
      </w:r>
    </w:p>
    <w:p w14:paraId="442B3C01" w14:textId="77777777" w:rsidR="00A35B86" w:rsidRPr="002873C5" w:rsidRDefault="00A35B86" w:rsidP="00A35B86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2.</w:t>
      </w:r>
      <w:r>
        <w:rPr>
          <w:rFonts w:asciiTheme="majorBidi" w:hAnsiTheme="majorBidi" w:cstheme="majorBidi"/>
        </w:rPr>
        <w:t xml:space="preserve"> </w:t>
      </w:r>
      <w:r w:rsidRPr="002873C5">
        <w:rPr>
          <w:rFonts w:asciiTheme="majorBidi" w:hAnsiTheme="majorBidi" w:cstheme="majorBidi"/>
        </w:rPr>
        <w:t>Początkowy termin ustalenia zmiany wynagrodzenia ustala się</w:t>
      </w:r>
      <w:r w:rsidRPr="002873C5">
        <w:rPr>
          <w:rFonts w:asciiTheme="majorBidi" w:hAnsiTheme="majorBidi" w:cstheme="majorBidi"/>
        </w:rPr>
        <w:br/>
        <w:t xml:space="preserve"> na dzień zaistnienia okoliczności w postaci zmiany wynagrodzenia lub ceny</w:t>
      </w:r>
      <w:r w:rsidRPr="002873C5">
        <w:rPr>
          <w:rFonts w:asciiTheme="majorBidi" w:hAnsiTheme="majorBidi" w:cstheme="majorBidi"/>
        </w:rPr>
        <w:br/>
        <w:t xml:space="preserve">materiałów związanych z realizacją zamówienia </w:t>
      </w:r>
      <w:r w:rsidRPr="005549C7">
        <w:rPr>
          <w:rFonts w:asciiTheme="majorBidi" w:hAnsiTheme="majorBidi" w:cstheme="majorBidi"/>
        </w:rPr>
        <w:t>powyżej10 %</w:t>
      </w:r>
      <w:r w:rsidRPr="002873C5">
        <w:rPr>
          <w:rFonts w:asciiTheme="majorBidi" w:hAnsiTheme="majorBidi" w:cstheme="majorBidi"/>
        </w:rPr>
        <w:t xml:space="preserve"> w odniesieniu do wskaźników ogłaszanych przez Prezesa GUS.</w:t>
      </w:r>
    </w:p>
    <w:p w14:paraId="49A9D98A" w14:textId="77777777" w:rsidR="00A35B86" w:rsidRPr="002873C5" w:rsidRDefault="00A35B86" w:rsidP="00A35B86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4.</w:t>
      </w:r>
      <w:r w:rsidRPr="002873C5">
        <w:rPr>
          <w:rFonts w:asciiTheme="majorBidi" w:hAnsiTheme="majorBidi" w:cstheme="majorBidi"/>
        </w:rPr>
        <w:t xml:space="preserve"> </w:t>
      </w:r>
      <w:r w:rsidRPr="002873C5">
        <w:rPr>
          <w:rFonts w:asciiTheme="majorBidi" w:hAnsiTheme="majorBidi" w:cstheme="majorBidi"/>
        </w:rPr>
        <w:tab/>
        <w:t>W sytuacji wystąpienia okoliczności wskazanych w ust. 1 pkt 1 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 wskazanie podstaw prawnych zmiany stawki podatku od towarów i usług oraz dokładne wyliczenie kwoty wynagrodzenia należnego Wykonawcy po zmianie Umowy.</w:t>
      </w:r>
    </w:p>
    <w:p w14:paraId="140B618C" w14:textId="77777777" w:rsidR="00A35B86" w:rsidRPr="002873C5" w:rsidRDefault="00A35B86" w:rsidP="00A35B86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  <w:bCs/>
        </w:rPr>
        <w:t xml:space="preserve">5. </w:t>
      </w:r>
      <w:r w:rsidRPr="002873C5">
        <w:rPr>
          <w:rFonts w:asciiTheme="majorBidi" w:hAnsiTheme="majorBidi" w:cstheme="majorBidi"/>
          <w:b/>
        </w:rPr>
        <w:tab/>
      </w:r>
      <w:r w:rsidRPr="002873C5">
        <w:rPr>
          <w:rFonts w:asciiTheme="majorBidi" w:hAnsiTheme="majorBidi" w:cstheme="majorBidi"/>
        </w:rPr>
        <w:t>W sytuacji wystąpienia okoliczności wskazanych w ust 1 pkt 2 niniejszego</w:t>
      </w:r>
      <w:r w:rsidRPr="002873C5">
        <w:rPr>
          <w:rFonts w:asciiTheme="majorBidi" w:hAnsiTheme="majorBidi" w:cstheme="majorBidi"/>
        </w:rPr>
        <w:br/>
        <w:t>paragrafu Wykonawca jest uprawniony złożyć Zamawiającemu pisemny wniosek</w:t>
      </w:r>
      <w:r w:rsidRPr="002873C5">
        <w:rPr>
          <w:rFonts w:asciiTheme="majorBidi" w:hAnsiTheme="majorBidi" w:cstheme="majorBidi"/>
        </w:rPr>
        <w:br/>
      </w:r>
      <w:r w:rsidRPr="002873C5">
        <w:rPr>
          <w:rFonts w:asciiTheme="majorBidi" w:hAnsiTheme="majorBidi" w:cstheme="majorBidi"/>
        </w:rPr>
        <w:lastRenderedPageBreak/>
        <w:t>o zmianę Umowy w zakresie płatności wynikających z faktur wystawionych po</w:t>
      </w:r>
      <w:r w:rsidRPr="002873C5">
        <w:rPr>
          <w:rFonts w:asciiTheme="majorBidi" w:hAnsiTheme="majorBidi" w:cstheme="majorBidi"/>
        </w:rPr>
        <w:br/>
        <w:t>wejściu w życie przepisów zmieniających wysokość minimalnego wynagrodzenia</w:t>
      </w:r>
      <w:r w:rsidRPr="002873C5">
        <w:rPr>
          <w:rFonts w:asciiTheme="majorBidi" w:hAnsiTheme="majorBidi" w:cstheme="majorBidi"/>
        </w:rPr>
        <w:br/>
        <w:t xml:space="preserve">za pracę. </w:t>
      </w:r>
    </w:p>
    <w:p w14:paraId="13A9E63E" w14:textId="77777777" w:rsidR="00A35B86" w:rsidRPr="002873C5" w:rsidRDefault="00A35B86" w:rsidP="00A35B86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6.</w:t>
      </w:r>
      <w:r w:rsidRPr="002873C5">
        <w:rPr>
          <w:rFonts w:asciiTheme="majorBidi" w:hAnsiTheme="majorBidi" w:cstheme="majorBidi"/>
        </w:rPr>
        <w:tab/>
        <w:t>Wniosek powinien zawierać wyczerpujące uzasadnienie faktyczne</w:t>
      </w:r>
      <w:r w:rsidRPr="002873C5">
        <w:rPr>
          <w:rFonts w:asciiTheme="majorBidi" w:hAnsiTheme="majorBidi" w:cstheme="majorBidi"/>
        </w:rPr>
        <w:br/>
        <w:t>i wskazanie podstaw prawnych oraz dokładne wyliczenie kwoty wynagrodzenia</w:t>
      </w:r>
      <w:r w:rsidRPr="002873C5">
        <w:rPr>
          <w:rFonts w:asciiTheme="majorBidi" w:hAnsiTheme="majorBidi" w:cstheme="majorBidi"/>
        </w:rPr>
        <w:br/>
        <w:t>należnego Wykonawcy po zmianie Umowy, w szczególności Wykonawca</w:t>
      </w:r>
      <w:r w:rsidRPr="002873C5">
        <w:rPr>
          <w:rFonts w:asciiTheme="majorBidi" w:hAnsiTheme="majorBidi" w:cstheme="majorBidi"/>
        </w:rPr>
        <w:br/>
        <w:t>zobowiązuje się wykazać związek pomiędzy wnioskowaną kwotą podwyższenia wynagrodzenia, a wpływem zmiany minimalnego wynagrodzenia za pracę na</w:t>
      </w:r>
      <w:r w:rsidRPr="002873C5">
        <w:rPr>
          <w:rFonts w:asciiTheme="majorBidi" w:hAnsiTheme="majorBidi" w:cstheme="majorBidi"/>
        </w:rPr>
        <w:br/>
        <w:t xml:space="preserve">kalkulację wynagrodzenia. </w:t>
      </w:r>
    </w:p>
    <w:p w14:paraId="77F29CB5" w14:textId="77777777" w:rsidR="00A35B86" w:rsidRPr="002873C5" w:rsidRDefault="00A35B86" w:rsidP="00A35B86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 xml:space="preserve">7. </w:t>
      </w:r>
      <w:r w:rsidRPr="002873C5">
        <w:rPr>
          <w:rFonts w:asciiTheme="majorBidi" w:hAnsiTheme="majorBidi" w:cstheme="majorBidi"/>
        </w:rPr>
        <w:t xml:space="preserve"> Wniosek powinien obejmować jedynie dodatkowe koszty realizacji Umowy, które Wykonawca obowiązkowo ponosi w związku z podwyższeniem wysokości płacy minimalnej. </w:t>
      </w:r>
    </w:p>
    <w:p w14:paraId="3172B0D5" w14:textId="77777777" w:rsidR="00A35B86" w:rsidRPr="002873C5" w:rsidRDefault="00A35B86" w:rsidP="00A35B86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8.</w:t>
      </w:r>
      <w:r w:rsidRPr="002873C5">
        <w:rPr>
          <w:rFonts w:asciiTheme="majorBidi" w:hAnsiTheme="majorBidi" w:cstheme="majorBidi"/>
        </w:rPr>
        <w:t xml:space="preserve">   </w:t>
      </w:r>
      <w:r w:rsidRPr="002873C5">
        <w:rPr>
          <w:rFonts w:asciiTheme="majorBidi" w:hAnsiTheme="majorBidi" w:cstheme="majorBidi"/>
        </w:rPr>
        <w:tab/>
        <w:t>Zamawiający oświadcza, iż nie będzie akceptował kosztów wynikających z 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17F6B692" w14:textId="77777777" w:rsidR="00A35B86" w:rsidRPr="002873C5" w:rsidRDefault="00A35B86" w:rsidP="00A35B86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9.</w:t>
      </w:r>
      <w:r w:rsidRPr="002873C5">
        <w:rPr>
          <w:rFonts w:asciiTheme="majorBidi" w:hAnsiTheme="majorBidi" w:cstheme="majorBidi"/>
        </w:rPr>
        <w:t xml:space="preserve"> </w:t>
      </w:r>
      <w:r w:rsidRPr="002873C5">
        <w:rPr>
          <w:rFonts w:asciiTheme="majorBidi" w:hAnsiTheme="majorBidi" w:cstheme="majorBidi"/>
        </w:rPr>
        <w:tab/>
        <w:t xml:space="preserve">W sytuacji wystąpienia okoliczności wskazanych w ust. 1 pkt 3 lub 4 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</w:t>
      </w:r>
    </w:p>
    <w:p w14:paraId="6EC6B4AF" w14:textId="77777777" w:rsidR="00A35B86" w:rsidRPr="002873C5" w:rsidRDefault="00A35B86" w:rsidP="00A35B86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10.</w:t>
      </w:r>
      <w:r w:rsidRPr="002873C5">
        <w:rPr>
          <w:rFonts w:asciiTheme="majorBidi" w:hAnsiTheme="majorBidi" w:cstheme="majorBidi"/>
        </w:rPr>
        <w:t xml:space="preserve"> </w:t>
      </w:r>
      <w:r w:rsidRPr="002873C5">
        <w:rPr>
          <w:rFonts w:asciiTheme="majorBidi" w:hAnsiTheme="majorBidi" w:cstheme="majorBidi"/>
        </w:rPr>
        <w:tab/>
        <w:t>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ust.1 pkt 3 lub 4  na kalkulację wynagrodzenia.</w:t>
      </w:r>
    </w:p>
    <w:p w14:paraId="580E9FE0" w14:textId="77777777" w:rsidR="00A35B86" w:rsidRPr="002873C5" w:rsidRDefault="00A35B86" w:rsidP="00A35B86">
      <w:pPr>
        <w:suppressAutoHyphens w:val="0"/>
        <w:autoSpaceDE w:val="0"/>
        <w:ind w:left="539" w:hanging="426"/>
        <w:jc w:val="both"/>
        <w:rPr>
          <w:rFonts w:asciiTheme="majorBidi" w:hAnsiTheme="majorBidi" w:cstheme="majorBidi"/>
        </w:rPr>
      </w:pPr>
      <w:r w:rsidRPr="002873C5">
        <w:rPr>
          <w:rFonts w:asciiTheme="majorBidi" w:hAnsiTheme="majorBidi" w:cstheme="majorBidi"/>
          <w:b/>
        </w:rPr>
        <w:t>11.</w:t>
      </w:r>
      <w:r w:rsidRPr="002873C5">
        <w:rPr>
          <w:rFonts w:asciiTheme="majorBidi" w:hAnsiTheme="majorBidi" w:cstheme="majorBidi"/>
        </w:rPr>
        <w:t xml:space="preserve"> </w:t>
      </w:r>
      <w:r w:rsidRPr="002873C5">
        <w:rPr>
          <w:rFonts w:asciiTheme="majorBidi" w:hAnsiTheme="majorBidi" w:cstheme="majorBidi"/>
        </w:rPr>
        <w:tab/>
        <w:t>Wniosek może obejmować jedynie dodatkowe koszty realizacji Umowy, które Wykonawca obowiązkowo ponosi w związku ze zmianą zasad, o których mowa</w:t>
      </w:r>
      <w:r w:rsidRPr="002873C5">
        <w:rPr>
          <w:rFonts w:asciiTheme="majorBidi" w:hAnsiTheme="majorBidi" w:cstheme="majorBidi"/>
        </w:rPr>
        <w:br/>
        <w:t>w ust 1 pkt 3 lub 4 niniejszego paragrafu.</w:t>
      </w:r>
    </w:p>
    <w:p w14:paraId="4418296B" w14:textId="77777777" w:rsidR="00A35B86" w:rsidRPr="002873C5" w:rsidRDefault="00A35B86" w:rsidP="00A35B86">
      <w:pPr>
        <w:pStyle w:val="Tekstpodstawowy"/>
        <w:spacing w:before="2"/>
        <w:ind w:left="539" w:right="113"/>
        <w:jc w:val="both"/>
        <w:rPr>
          <w:rFonts w:asciiTheme="majorBidi" w:hAnsiTheme="majorBidi" w:cstheme="majorBidi"/>
        </w:rPr>
      </w:pPr>
    </w:p>
    <w:p w14:paraId="6DF9CDED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§17</w:t>
      </w:r>
    </w:p>
    <w:p w14:paraId="235DF80F" w14:textId="77777777" w:rsidR="00A35B86" w:rsidRDefault="00A35B86" w:rsidP="00A35B86">
      <w:pPr>
        <w:spacing w:line="276" w:lineRule="auto"/>
        <w:jc w:val="center"/>
      </w:pPr>
      <w:r>
        <w:rPr>
          <w:rFonts w:ascii="TimesNewRomanPS-BoldMT" w:hAnsi="TimesNewRomanPS-BoldMT"/>
          <w:b/>
          <w:color w:val="000000"/>
          <w:kern w:val="0"/>
        </w:rPr>
        <w:t>POSTANOWIENIA KOŃCOWE</w:t>
      </w:r>
    </w:p>
    <w:p w14:paraId="67020DC5" w14:textId="77777777" w:rsidR="00A35B86" w:rsidRDefault="00A35B86" w:rsidP="00A35B86">
      <w:pPr>
        <w:spacing w:line="276" w:lineRule="auto"/>
        <w:rPr>
          <w:rFonts w:ascii="TimesNewRomanPSMT" w:hAnsi="TimesNewRomanPSMT"/>
          <w:color w:val="000000"/>
          <w:kern w:val="0"/>
        </w:rPr>
      </w:pPr>
      <w:r>
        <w:rPr>
          <w:rFonts w:ascii="TimesNewRomanPSMT" w:hAnsi="TimesNewRomanPSMT"/>
          <w:color w:val="000000"/>
          <w:kern w:val="0"/>
        </w:rPr>
        <w:t>W sprawach nie uregulowanych w treści niniejszej umowy mają zastosowanie przepisy Ustawy Prawo zamówień publicznych  i Kodeksu cywilnego.</w:t>
      </w:r>
    </w:p>
    <w:p w14:paraId="54D732DB" w14:textId="77777777" w:rsidR="00A35B86" w:rsidRDefault="00A35B86" w:rsidP="00A35B86">
      <w:pPr>
        <w:spacing w:line="276" w:lineRule="auto"/>
      </w:pPr>
    </w:p>
    <w:p w14:paraId="5EC6D1CD" w14:textId="77777777" w:rsidR="00A35B86" w:rsidRDefault="00A35B86" w:rsidP="00A35B86">
      <w:pPr>
        <w:spacing w:line="276" w:lineRule="auto"/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§18</w:t>
      </w:r>
    </w:p>
    <w:p w14:paraId="0C6B81F0" w14:textId="77777777" w:rsidR="00A35B86" w:rsidRDefault="00A35B86" w:rsidP="00A35B86">
      <w:pPr>
        <w:spacing w:line="276" w:lineRule="auto"/>
      </w:pPr>
      <w:r>
        <w:rPr>
          <w:rFonts w:ascii="TimesNewRomanPSMT" w:hAnsi="TimesNewRomanPSMT"/>
          <w:color w:val="000000"/>
          <w:kern w:val="0"/>
        </w:rPr>
        <w:t>Ewentualne spory wynikające z treści niniejszej umowy rozstrzygać będzie Sąd właściwy z uwagi na siedzibę Zamawiającego.</w:t>
      </w:r>
    </w:p>
    <w:p w14:paraId="13648D36" w14:textId="77777777" w:rsidR="00A35B86" w:rsidRDefault="00A35B86" w:rsidP="00A35B86">
      <w:pPr>
        <w:spacing w:line="276" w:lineRule="auto"/>
        <w:ind w:left="539"/>
        <w:rPr>
          <w:rFonts w:ascii="TimesNewRomanPSMT" w:hAnsi="TimesNewRomanPSMT"/>
          <w:color w:val="000000"/>
          <w:kern w:val="0"/>
        </w:rPr>
      </w:pPr>
    </w:p>
    <w:p w14:paraId="138A0CDD" w14:textId="77777777" w:rsidR="00A35B86" w:rsidRDefault="00A35B86" w:rsidP="00A35B86">
      <w:pPr>
        <w:spacing w:line="276" w:lineRule="auto"/>
        <w:ind w:left="539"/>
        <w:jc w:val="center"/>
      </w:pPr>
      <w:r>
        <w:rPr>
          <w:rFonts w:ascii="TimesNewRomanPS-BoldMT" w:hAnsi="TimesNewRomanPS-BoldMT"/>
          <w:b/>
          <w:color w:val="000000"/>
          <w:kern w:val="0"/>
        </w:rPr>
        <w:t>§19</w:t>
      </w:r>
    </w:p>
    <w:p w14:paraId="321C2F43" w14:textId="77777777" w:rsidR="00A35B86" w:rsidRDefault="00A35B86" w:rsidP="00A35B86">
      <w:pPr>
        <w:spacing w:line="276" w:lineRule="auto"/>
      </w:pPr>
      <w:r>
        <w:rPr>
          <w:rFonts w:ascii="TimesNewRomanPSMT" w:hAnsi="TimesNewRomanPSMT"/>
          <w:color w:val="000000"/>
          <w:kern w:val="0"/>
        </w:rPr>
        <w:t>1. Umowę sporządzono w dwóch jednobrzmiących egzemplarzach, z czego 1 egz. dla Wykonawcy, a 1 egz. dla Zamawiającego.</w:t>
      </w:r>
    </w:p>
    <w:p w14:paraId="7E4DE0EC" w14:textId="77777777" w:rsidR="00A35B86" w:rsidRDefault="00A35B86" w:rsidP="00A35B86">
      <w:pPr>
        <w:spacing w:line="276" w:lineRule="auto"/>
      </w:pPr>
      <w:r>
        <w:rPr>
          <w:rFonts w:ascii="TimesNewRomanPSMT" w:hAnsi="TimesNewRomanPSMT"/>
          <w:color w:val="000000"/>
          <w:kern w:val="0"/>
        </w:rPr>
        <w:t>2. Integralną część umowy stanowią załączniki:</w:t>
      </w:r>
    </w:p>
    <w:p w14:paraId="0CBAB7CC" w14:textId="77777777" w:rsidR="00A35B86" w:rsidRDefault="00A35B86" w:rsidP="00A35B86">
      <w:pPr>
        <w:numPr>
          <w:ilvl w:val="0"/>
          <w:numId w:val="5"/>
        </w:numPr>
        <w:suppressAutoHyphens w:val="0"/>
        <w:overflowPunct/>
        <w:spacing w:line="276" w:lineRule="auto"/>
        <w:ind w:left="539" w:hanging="397"/>
      </w:pPr>
      <w:r>
        <w:rPr>
          <w:rFonts w:ascii="TimesNewRomanPSMT" w:hAnsi="TimesNewRomanPSMT"/>
          <w:color w:val="000000"/>
          <w:kern w:val="0"/>
        </w:rPr>
        <w:t>Oferta.</w:t>
      </w:r>
    </w:p>
    <w:p w14:paraId="7229BC89" w14:textId="77777777" w:rsidR="00A35B86" w:rsidRDefault="00A35B86" w:rsidP="00A35B86">
      <w:pPr>
        <w:numPr>
          <w:ilvl w:val="0"/>
          <w:numId w:val="5"/>
        </w:numPr>
        <w:suppressAutoHyphens w:val="0"/>
        <w:overflowPunct/>
        <w:spacing w:line="276" w:lineRule="auto"/>
        <w:ind w:left="539" w:hanging="397"/>
      </w:pPr>
      <w:r>
        <w:rPr>
          <w:rFonts w:ascii="TimesNewRomanPSMT" w:hAnsi="TimesNewRomanPSMT"/>
          <w:color w:val="000000"/>
          <w:kern w:val="0"/>
        </w:rPr>
        <w:t>Pełnomocnictwo wykonawców występujących wspólnie</w:t>
      </w:r>
    </w:p>
    <w:p w14:paraId="4632D326" w14:textId="77777777" w:rsidR="00A35B86" w:rsidRPr="00A9736D" w:rsidRDefault="00A35B86" w:rsidP="00A35B86">
      <w:pPr>
        <w:spacing w:line="276" w:lineRule="auto"/>
        <w:ind w:left="539"/>
        <w:rPr>
          <w:rFonts w:ascii="TimesNewRomanPSMT" w:hAnsi="TimesNewRomanPSMT"/>
          <w:color w:val="000000"/>
          <w:kern w:val="0"/>
          <w:u w:val="single"/>
        </w:rPr>
      </w:pPr>
    </w:p>
    <w:p w14:paraId="26DB2A8E" w14:textId="77777777" w:rsidR="00A35B86" w:rsidRDefault="00A35B86" w:rsidP="00A35B86">
      <w:pPr>
        <w:ind w:left="539" w:right="1247"/>
        <w:jc w:val="both"/>
        <w:rPr>
          <w:rFonts w:ascii="TimesNewRomanPS-BoldMT" w:hAnsi="TimesNewRomanPS-BoldMT"/>
          <w:b/>
          <w:color w:val="000000"/>
        </w:rPr>
      </w:pPr>
    </w:p>
    <w:p w14:paraId="40FC4395" w14:textId="77777777" w:rsidR="00A35B86" w:rsidRDefault="00A35B86" w:rsidP="00A35B86">
      <w:pPr>
        <w:pStyle w:val="Nagwek1"/>
        <w:tabs>
          <w:tab w:val="left" w:pos="6804"/>
        </w:tabs>
        <w:spacing w:line="240" w:lineRule="auto"/>
        <w:ind w:left="539" w:right="1247"/>
      </w:pPr>
    </w:p>
    <w:p w14:paraId="28B9753C" w14:textId="77777777" w:rsidR="00A35B86" w:rsidRDefault="00A35B86" w:rsidP="00A35B86">
      <w:pPr>
        <w:pStyle w:val="Nagwek1"/>
        <w:tabs>
          <w:tab w:val="left" w:pos="6804"/>
        </w:tabs>
        <w:spacing w:line="240" w:lineRule="auto"/>
        <w:ind w:left="539" w:right="1247"/>
      </w:pPr>
    </w:p>
    <w:p w14:paraId="6DD34AEC" w14:textId="77777777" w:rsidR="00A35B86" w:rsidRDefault="00A35B86" w:rsidP="00A35B86">
      <w:pPr>
        <w:pStyle w:val="Nagwek1"/>
        <w:tabs>
          <w:tab w:val="left" w:pos="6804"/>
        </w:tabs>
        <w:spacing w:line="240" w:lineRule="auto"/>
        <w:ind w:left="539" w:right="1247"/>
      </w:pPr>
    </w:p>
    <w:p w14:paraId="5DEE2E8D" w14:textId="77777777" w:rsidR="00A35B86" w:rsidRDefault="00A35B86" w:rsidP="00A35B86">
      <w:pPr>
        <w:pStyle w:val="Nagwek1"/>
        <w:tabs>
          <w:tab w:val="left" w:pos="6804"/>
        </w:tabs>
        <w:spacing w:line="240" w:lineRule="auto"/>
        <w:ind w:left="539" w:right="1247"/>
      </w:pPr>
    </w:p>
    <w:p w14:paraId="157CC9F1" w14:textId="77777777" w:rsidR="00A35B86" w:rsidRDefault="00A35B86" w:rsidP="00A35B86">
      <w:pPr>
        <w:pStyle w:val="Nagwek1"/>
        <w:tabs>
          <w:tab w:val="left" w:pos="6804"/>
        </w:tabs>
        <w:spacing w:line="240" w:lineRule="auto"/>
        <w:ind w:left="539" w:right="1247"/>
      </w:pPr>
    </w:p>
    <w:p w14:paraId="6F5BD98C" w14:textId="77777777" w:rsidR="00A35B86" w:rsidRDefault="00A35B86" w:rsidP="00A35B86">
      <w:pPr>
        <w:pStyle w:val="Nagwek1"/>
        <w:tabs>
          <w:tab w:val="left" w:pos="6804"/>
        </w:tabs>
        <w:spacing w:line="240" w:lineRule="auto"/>
        <w:ind w:left="539" w:right="1247"/>
      </w:pPr>
    </w:p>
    <w:p w14:paraId="31B5B623" w14:textId="77777777" w:rsidR="00A35B86" w:rsidRDefault="00A35B86" w:rsidP="00A35B86">
      <w:pPr>
        <w:pStyle w:val="Nagwek1"/>
        <w:tabs>
          <w:tab w:val="left" w:pos="6804"/>
        </w:tabs>
        <w:spacing w:line="240" w:lineRule="auto"/>
        <w:ind w:left="539" w:right="1247"/>
      </w:pPr>
    </w:p>
    <w:p w14:paraId="2319344F" w14:textId="77777777" w:rsidR="00A35B86" w:rsidRDefault="00A35B86" w:rsidP="00A35B86">
      <w:pPr>
        <w:ind w:left="539"/>
        <w:jc w:val="both"/>
      </w:pPr>
    </w:p>
    <w:p w14:paraId="35D5706D" w14:textId="77777777" w:rsidR="008A7581" w:rsidRDefault="008A7581"/>
    <w:sectPr w:rsidR="008A7581" w:rsidSect="00A35B86">
      <w:footerReference w:type="default" r:id="rId8"/>
      <w:pgSz w:w="11906" w:h="16838"/>
      <w:pgMar w:top="1693" w:right="1134" w:bottom="1134" w:left="1134" w:header="1134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53147" w14:textId="77777777" w:rsidR="00973E51" w:rsidRDefault="00973E51">
      <w:r>
        <w:separator/>
      </w:r>
    </w:p>
  </w:endnote>
  <w:endnote w:type="continuationSeparator" w:id="0">
    <w:p w14:paraId="59E4F127" w14:textId="77777777" w:rsidR="00973E51" w:rsidRDefault="0097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1"/>
    <w:family w:val="roman"/>
    <w:pitch w:val="variable"/>
  </w:font>
  <w:font w:name="Songti SC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1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3862232"/>
      <w:docPartObj>
        <w:docPartGallery w:val="Page Numbers (Bottom of Page)"/>
        <w:docPartUnique/>
      </w:docPartObj>
    </w:sdtPr>
    <w:sdtContent>
      <w:p w14:paraId="1D1342D6" w14:textId="58D435FD" w:rsidR="00C66E53" w:rsidRDefault="00C66E5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479F41" w14:textId="426AFA5B" w:rsidR="00640456" w:rsidRDefault="00640456">
    <w:pPr>
      <w:pStyle w:val="Tekstpodstawowy"/>
      <w:tabs>
        <w:tab w:val="left" w:pos="4800"/>
      </w:tabs>
      <w:spacing w:line="0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D42E9" w14:textId="77777777" w:rsidR="00973E51" w:rsidRDefault="00973E51">
      <w:r>
        <w:separator/>
      </w:r>
    </w:p>
  </w:footnote>
  <w:footnote w:type="continuationSeparator" w:id="0">
    <w:p w14:paraId="5A9B9B72" w14:textId="77777777" w:rsidR="00973E51" w:rsidRDefault="00973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01E6"/>
    <w:multiLevelType w:val="multilevel"/>
    <w:tmpl w:val="295CFA3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8A3E17"/>
    <w:multiLevelType w:val="hybridMultilevel"/>
    <w:tmpl w:val="7BC0E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016E1"/>
    <w:multiLevelType w:val="multilevel"/>
    <w:tmpl w:val="CCC8CD48"/>
    <w:lvl w:ilvl="0">
      <w:start w:val="1"/>
      <w:numFmt w:val="lowerLetter"/>
      <w:lvlText w:val="%1."/>
      <w:lvlJc w:val="left"/>
      <w:pPr>
        <w:ind w:left="1122" w:hanging="360"/>
      </w:pPr>
    </w:lvl>
    <w:lvl w:ilvl="1">
      <w:start w:val="1"/>
      <w:numFmt w:val="decimal"/>
      <w:lvlText w:val="%2."/>
      <w:lvlJc w:val="left"/>
      <w:pPr>
        <w:tabs>
          <w:tab w:val="num" w:pos="1482"/>
        </w:tabs>
        <w:ind w:left="1482" w:hanging="360"/>
      </w:pPr>
    </w:lvl>
    <w:lvl w:ilvl="2">
      <w:start w:val="1"/>
      <w:numFmt w:val="decimal"/>
      <w:lvlText w:val="%3."/>
      <w:lvlJc w:val="left"/>
      <w:pPr>
        <w:tabs>
          <w:tab w:val="num" w:pos="1842"/>
        </w:tabs>
        <w:ind w:left="1842" w:hanging="360"/>
      </w:pPr>
    </w:lvl>
    <w:lvl w:ilvl="3">
      <w:start w:val="1"/>
      <w:numFmt w:val="decimal"/>
      <w:lvlText w:val="%4."/>
      <w:lvlJc w:val="left"/>
      <w:pPr>
        <w:tabs>
          <w:tab w:val="num" w:pos="2202"/>
        </w:tabs>
        <w:ind w:left="2202" w:hanging="360"/>
      </w:pPr>
    </w:lvl>
    <w:lvl w:ilvl="4">
      <w:start w:val="1"/>
      <w:numFmt w:val="decimal"/>
      <w:lvlText w:val="%5."/>
      <w:lvlJc w:val="left"/>
      <w:pPr>
        <w:tabs>
          <w:tab w:val="num" w:pos="2562"/>
        </w:tabs>
        <w:ind w:left="2562" w:hanging="360"/>
      </w:pPr>
    </w:lvl>
    <w:lvl w:ilvl="5">
      <w:start w:val="1"/>
      <w:numFmt w:val="decimal"/>
      <w:lvlText w:val="%6."/>
      <w:lvlJc w:val="left"/>
      <w:pPr>
        <w:tabs>
          <w:tab w:val="num" w:pos="2922"/>
        </w:tabs>
        <w:ind w:left="2922" w:hanging="360"/>
      </w:pPr>
    </w:lvl>
    <w:lvl w:ilvl="6">
      <w:start w:val="1"/>
      <w:numFmt w:val="decimal"/>
      <w:lvlText w:val="%7."/>
      <w:lvlJc w:val="left"/>
      <w:pPr>
        <w:tabs>
          <w:tab w:val="num" w:pos="3282"/>
        </w:tabs>
        <w:ind w:left="3282" w:hanging="360"/>
      </w:pPr>
    </w:lvl>
    <w:lvl w:ilvl="7">
      <w:start w:val="1"/>
      <w:numFmt w:val="decimal"/>
      <w:lvlText w:val="%8."/>
      <w:lvlJc w:val="left"/>
      <w:pPr>
        <w:tabs>
          <w:tab w:val="num" w:pos="3642"/>
        </w:tabs>
        <w:ind w:left="3642" w:hanging="360"/>
      </w:pPr>
    </w:lvl>
    <w:lvl w:ilvl="8">
      <w:start w:val="1"/>
      <w:numFmt w:val="decimal"/>
      <w:lvlText w:val="%9."/>
      <w:lvlJc w:val="left"/>
      <w:pPr>
        <w:tabs>
          <w:tab w:val="num" w:pos="4002"/>
        </w:tabs>
        <w:ind w:left="4002" w:hanging="360"/>
      </w:pPr>
    </w:lvl>
  </w:abstractNum>
  <w:abstractNum w:abstractNumId="3" w15:restartNumberingAfterBreak="0">
    <w:nsid w:val="14356A69"/>
    <w:multiLevelType w:val="hybridMultilevel"/>
    <w:tmpl w:val="F4B08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46825"/>
    <w:multiLevelType w:val="hybridMultilevel"/>
    <w:tmpl w:val="3D02DF30"/>
    <w:lvl w:ilvl="0" w:tplc="0F92921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</w:rPr>
    </w:lvl>
    <w:lvl w:ilvl="1" w:tplc="B45E10D2">
      <w:start w:val="1"/>
      <w:numFmt w:val="decimal"/>
      <w:lvlText w:val="%2."/>
      <w:lvlJc w:val="left"/>
      <w:pPr>
        <w:ind w:left="1440" w:hanging="360"/>
      </w:pPr>
      <w:rPr>
        <w:rFonts w:ascii="TimesNewRomanPSMT" w:eastAsia="Songti SC" w:hAnsi="TimesNewRomanPSMT" w:cs="Arial Unicode MS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B7948"/>
    <w:multiLevelType w:val="hybridMultilevel"/>
    <w:tmpl w:val="0A98E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C50E6"/>
    <w:multiLevelType w:val="hybridMultilevel"/>
    <w:tmpl w:val="981CDD1C"/>
    <w:lvl w:ilvl="0" w:tplc="F3523E22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i w:val="0"/>
        <w:sz w:val="22"/>
      </w:rPr>
    </w:lvl>
    <w:lvl w:ilvl="1" w:tplc="0F929216">
      <w:start w:val="1"/>
      <w:numFmt w:val="decimal"/>
      <w:lvlText w:val="%2."/>
      <w:lvlJc w:val="left"/>
      <w:pPr>
        <w:ind w:left="1440" w:hanging="360"/>
      </w:pPr>
      <w:rPr>
        <w:rFonts w:ascii="Cambria" w:hAnsi="Cambria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E76A4"/>
    <w:multiLevelType w:val="multilevel"/>
    <w:tmpl w:val="AC6C3CA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3403199"/>
    <w:multiLevelType w:val="multilevel"/>
    <w:tmpl w:val="F320C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4227CFA"/>
    <w:multiLevelType w:val="multilevel"/>
    <w:tmpl w:val="1A522C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4C57793B"/>
    <w:multiLevelType w:val="hybridMultilevel"/>
    <w:tmpl w:val="3E861E82"/>
    <w:lvl w:ilvl="0" w:tplc="F3523E22">
      <w:start w:val="1"/>
      <w:numFmt w:val="decimal"/>
      <w:lvlText w:val="%1."/>
      <w:lvlJc w:val="left"/>
      <w:pPr>
        <w:ind w:left="1259" w:hanging="360"/>
      </w:pPr>
      <w:rPr>
        <w:rFonts w:ascii="Cambria" w:hAnsi="Cambria" w:hint="default"/>
        <w:b w:val="0"/>
        <w:i w:val="0"/>
        <w:sz w:val="22"/>
      </w:rPr>
    </w:lvl>
    <w:lvl w:ilvl="1" w:tplc="F3523E22">
      <w:start w:val="1"/>
      <w:numFmt w:val="decimal"/>
      <w:lvlText w:val="%2."/>
      <w:lvlJc w:val="left"/>
      <w:pPr>
        <w:ind w:left="1979" w:hanging="360"/>
      </w:pPr>
      <w:rPr>
        <w:rFonts w:ascii="Cambria" w:hAnsi="Cambria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58A74ACB"/>
    <w:multiLevelType w:val="multilevel"/>
    <w:tmpl w:val="2EE8F9FC"/>
    <w:lvl w:ilvl="0">
      <w:start w:val="1"/>
      <w:numFmt w:val="lowerLetter"/>
      <w:lvlText w:val="%1."/>
      <w:lvlJc w:val="left"/>
      <w:pPr>
        <w:ind w:left="1035" w:hanging="360"/>
      </w:pPr>
    </w:lvl>
    <w:lvl w:ilvl="1">
      <w:start w:val="1"/>
      <w:numFmt w:val="decimal"/>
      <w:lvlText w:val="%2."/>
      <w:lvlJc w:val="left"/>
      <w:pPr>
        <w:tabs>
          <w:tab w:val="num" w:pos="1395"/>
        </w:tabs>
        <w:ind w:left="1395" w:hanging="360"/>
      </w:pPr>
    </w:lvl>
    <w:lvl w:ilvl="2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36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360"/>
      </w:pPr>
    </w:lvl>
    <w:lvl w:ilvl="5">
      <w:start w:val="1"/>
      <w:numFmt w:val="decimal"/>
      <w:lvlText w:val="%6."/>
      <w:lvlJc w:val="left"/>
      <w:pPr>
        <w:tabs>
          <w:tab w:val="num" w:pos="2835"/>
        </w:tabs>
        <w:ind w:left="2835" w:hanging="360"/>
      </w:pPr>
    </w:lvl>
    <w:lvl w:ilvl="6">
      <w:start w:val="1"/>
      <w:numFmt w:val="decimal"/>
      <w:lvlText w:val="%7."/>
      <w:lvlJc w:val="left"/>
      <w:pPr>
        <w:tabs>
          <w:tab w:val="num" w:pos="3195"/>
        </w:tabs>
        <w:ind w:left="3195" w:hanging="360"/>
      </w:pPr>
    </w:lvl>
    <w:lvl w:ilvl="7">
      <w:start w:val="1"/>
      <w:numFmt w:val="decimal"/>
      <w:lvlText w:val="%8."/>
      <w:lvlJc w:val="left"/>
      <w:pPr>
        <w:tabs>
          <w:tab w:val="num" w:pos="3555"/>
        </w:tabs>
        <w:ind w:left="3555" w:hanging="360"/>
      </w:pPr>
    </w:lvl>
    <w:lvl w:ilvl="8">
      <w:start w:val="1"/>
      <w:numFmt w:val="decimal"/>
      <w:lvlText w:val="%9."/>
      <w:lvlJc w:val="left"/>
      <w:pPr>
        <w:tabs>
          <w:tab w:val="num" w:pos="3915"/>
        </w:tabs>
        <w:ind w:left="3915" w:hanging="360"/>
      </w:pPr>
    </w:lvl>
  </w:abstractNum>
  <w:abstractNum w:abstractNumId="12" w15:restartNumberingAfterBreak="0">
    <w:nsid w:val="5A6F182A"/>
    <w:multiLevelType w:val="hybridMultilevel"/>
    <w:tmpl w:val="FE021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751585"/>
    <w:multiLevelType w:val="multilevel"/>
    <w:tmpl w:val="F43E714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095743C"/>
    <w:multiLevelType w:val="hybridMultilevel"/>
    <w:tmpl w:val="AADE957C"/>
    <w:lvl w:ilvl="0" w:tplc="35A45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677D75"/>
    <w:multiLevelType w:val="multilevel"/>
    <w:tmpl w:val="D5744BC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6D762300"/>
    <w:multiLevelType w:val="multilevel"/>
    <w:tmpl w:val="F8BABE02"/>
    <w:lvl w:ilvl="0">
      <w:start w:val="1"/>
      <w:numFmt w:val="decimal"/>
      <w:lvlText w:val="%1."/>
      <w:lvlJc w:val="left"/>
      <w:pPr>
        <w:ind w:left="480" w:hanging="480"/>
      </w:pPr>
      <w:rPr>
        <w:rFonts w:ascii="TimesNewRomanPSMT" w:hAnsi="TimesNewRomanPSMT" w:hint="default"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NewRomanPSMT" w:hAnsi="TimesNewRomanPSMT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NewRomanPSMT" w:hAnsi="TimesNewRomanPSMT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NewRomanPSMT" w:hAnsi="TimesNewRomanPSMT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NewRomanPSMT" w:hAnsi="TimesNewRomanPSMT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NewRomanPSMT" w:hAnsi="TimesNewRomanPSMT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NewRomanPSMT" w:hAnsi="TimesNewRomanPSMT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NewRomanPSMT" w:hAnsi="TimesNewRomanPSMT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NewRomanPSMT" w:hAnsi="TimesNewRomanPSMT" w:hint="default"/>
        <w:color w:val="000000"/>
      </w:rPr>
    </w:lvl>
  </w:abstractNum>
  <w:abstractNum w:abstractNumId="17" w15:restartNumberingAfterBreak="0">
    <w:nsid w:val="7A560B76"/>
    <w:multiLevelType w:val="multilevel"/>
    <w:tmpl w:val="1FE4F9E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7CA81520"/>
    <w:multiLevelType w:val="hybridMultilevel"/>
    <w:tmpl w:val="60262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74225"/>
    <w:multiLevelType w:val="multilevel"/>
    <w:tmpl w:val="6A98A020"/>
    <w:lvl w:ilvl="0">
      <w:start w:val="1"/>
      <w:numFmt w:val="lowerLetter"/>
      <w:lvlText w:val="%1."/>
      <w:lvlJc w:val="left"/>
      <w:pPr>
        <w:ind w:left="901" w:hanging="360"/>
      </w:pPr>
    </w:lvl>
    <w:lvl w:ilvl="1">
      <w:start w:val="1"/>
      <w:numFmt w:val="decimal"/>
      <w:lvlText w:val="%2."/>
      <w:lvlJc w:val="left"/>
      <w:pPr>
        <w:tabs>
          <w:tab w:val="num" w:pos="1261"/>
        </w:tabs>
        <w:ind w:left="1261" w:hanging="360"/>
      </w:pPr>
    </w:lvl>
    <w:lvl w:ilvl="2">
      <w:start w:val="1"/>
      <w:numFmt w:val="decimal"/>
      <w:lvlText w:val="%3."/>
      <w:lvlJc w:val="left"/>
      <w:pPr>
        <w:tabs>
          <w:tab w:val="num" w:pos="1621"/>
        </w:tabs>
        <w:ind w:left="1621" w:hanging="360"/>
      </w:pPr>
    </w:lvl>
    <w:lvl w:ilvl="3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</w:lvl>
    <w:lvl w:ilvl="4">
      <w:start w:val="1"/>
      <w:numFmt w:val="decimal"/>
      <w:lvlText w:val="%5."/>
      <w:lvlJc w:val="left"/>
      <w:pPr>
        <w:tabs>
          <w:tab w:val="num" w:pos="2341"/>
        </w:tabs>
        <w:ind w:left="2341" w:hanging="360"/>
      </w:pPr>
    </w:lvl>
    <w:lvl w:ilvl="5">
      <w:start w:val="1"/>
      <w:numFmt w:val="decimal"/>
      <w:lvlText w:val="%6."/>
      <w:lvlJc w:val="left"/>
      <w:pPr>
        <w:tabs>
          <w:tab w:val="num" w:pos="2701"/>
        </w:tabs>
        <w:ind w:left="2701" w:hanging="360"/>
      </w:pPr>
    </w:lvl>
    <w:lvl w:ilvl="6">
      <w:start w:val="1"/>
      <w:numFmt w:val="decimal"/>
      <w:lvlText w:val="%7."/>
      <w:lvlJc w:val="left"/>
      <w:pPr>
        <w:tabs>
          <w:tab w:val="num" w:pos="3061"/>
        </w:tabs>
        <w:ind w:left="3061" w:hanging="360"/>
      </w:pPr>
    </w:lvl>
    <w:lvl w:ilvl="7">
      <w:start w:val="1"/>
      <w:numFmt w:val="decimal"/>
      <w:lvlText w:val="%8."/>
      <w:lvlJc w:val="left"/>
      <w:pPr>
        <w:tabs>
          <w:tab w:val="num" w:pos="3421"/>
        </w:tabs>
        <w:ind w:left="3421" w:hanging="360"/>
      </w:pPr>
    </w:lvl>
    <w:lvl w:ilvl="8">
      <w:start w:val="1"/>
      <w:numFmt w:val="decimal"/>
      <w:lvlText w:val="%9."/>
      <w:lvlJc w:val="left"/>
      <w:pPr>
        <w:tabs>
          <w:tab w:val="num" w:pos="3781"/>
        </w:tabs>
        <w:ind w:left="3781" w:hanging="360"/>
      </w:pPr>
    </w:lvl>
  </w:abstractNum>
  <w:abstractNum w:abstractNumId="20" w15:restartNumberingAfterBreak="0">
    <w:nsid w:val="7EF67D9E"/>
    <w:multiLevelType w:val="hybridMultilevel"/>
    <w:tmpl w:val="2D464D86"/>
    <w:lvl w:ilvl="0" w:tplc="6B82DF0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257093">
    <w:abstractNumId w:val="8"/>
  </w:num>
  <w:num w:numId="2" w16cid:durableId="525796318">
    <w:abstractNumId w:val="11"/>
  </w:num>
  <w:num w:numId="3" w16cid:durableId="350111112">
    <w:abstractNumId w:val="0"/>
  </w:num>
  <w:num w:numId="4" w16cid:durableId="2093046651">
    <w:abstractNumId w:val="2"/>
  </w:num>
  <w:num w:numId="5" w16cid:durableId="1384449966">
    <w:abstractNumId w:val="19"/>
  </w:num>
  <w:num w:numId="6" w16cid:durableId="1640106368">
    <w:abstractNumId w:val="7"/>
  </w:num>
  <w:num w:numId="7" w16cid:durableId="8608029">
    <w:abstractNumId w:val="13"/>
  </w:num>
  <w:num w:numId="8" w16cid:durableId="592516302">
    <w:abstractNumId w:val="14"/>
  </w:num>
  <w:num w:numId="9" w16cid:durableId="1829587067">
    <w:abstractNumId w:val="17"/>
  </w:num>
  <w:num w:numId="10" w16cid:durableId="1439519921">
    <w:abstractNumId w:val="15"/>
  </w:num>
  <w:num w:numId="11" w16cid:durableId="1890143359">
    <w:abstractNumId w:val="9"/>
  </w:num>
  <w:num w:numId="12" w16cid:durableId="711618249">
    <w:abstractNumId w:val="4"/>
  </w:num>
  <w:num w:numId="13" w16cid:durableId="15274392">
    <w:abstractNumId w:val="20"/>
  </w:num>
  <w:num w:numId="14" w16cid:durableId="1734936188">
    <w:abstractNumId w:val="10"/>
  </w:num>
  <w:num w:numId="15" w16cid:durableId="1191071866">
    <w:abstractNumId w:val="6"/>
  </w:num>
  <w:num w:numId="16" w16cid:durableId="1777749309">
    <w:abstractNumId w:val="12"/>
  </w:num>
  <w:num w:numId="17" w16cid:durableId="2038845021">
    <w:abstractNumId w:val="16"/>
  </w:num>
  <w:num w:numId="18" w16cid:durableId="1128623317">
    <w:abstractNumId w:val="1"/>
  </w:num>
  <w:num w:numId="19" w16cid:durableId="1041201159">
    <w:abstractNumId w:val="18"/>
  </w:num>
  <w:num w:numId="20" w16cid:durableId="307829765">
    <w:abstractNumId w:val="5"/>
  </w:num>
  <w:num w:numId="21" w16cid:durableId="6553836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3B"/>
    <w:rsid w:val="00023A69"/>
    <w:rsid w:val="00235F69"/>
    <w:rsid w:val="00415408"/>
    <w:rsid w:val="0046303B"/>
    <w:rsid w:val="0049392A"/>
    <w:rsid w:val="0053160F"/>
    <w:rsid w:val="005549C7"/>
    <w:rsid w:val="005614D6"/>
    <w:rsid w:val="00592AE1"/>
    <w:rsid w:val="005951E1"/>
    <w:rsid w:val="005E1A3E"/>
    <w:rsid w:val="00640456"/>
    <w:rsid w:val="006C7FA4"/>
    <w:rsid w:val="00800718"/>
    <w:rsid w:val="008A18D3"/>
    <w:rsid w:val="008A7581"/>
    <w:rsid w:val="00973E51"/>
    <w:rsid w:val="009C12AE"/>
    <w:rsid w:val="00A35B86"/>
    <w:rsid w:val="00AF4C0B"/>
    <w:rsid w:val="00BA125F"/>
    <w:rsid w:val="00C66E53"/>
    <w:rsid w:val="00D75CC1"/>
    <w:rsid w:val="00E200AB"/>
    <w:rsid w:val="00E777DC"/>
    <w:rsid w:val="00EA7666"/>
    <w:rsid w:val="00ED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50046"/>
  <w15:chartTrackingRefBased/>
  <w15:docId w15:val="{4F60E5C5-8655-4CA2-9AEE-30BB759C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B86"/>
    <w:pPr>
      <w:suppressAutoHyphens/>
      <w:overflowPunct w:val="0"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link w:val="Nagwek1Znak"/>
    <w:qFormat/>
    <w:rsid w:val="00A35B86"/>
    <w:pPr>
      <w:widowControl w:val="0"/>
      <w:suppressAutoHyphens w:val="0"/>
      <w:spacing w:line="290" w:lineRule="exact"/>
      <w:ind w:left="28"/>
      <w:outlineLvl w:val="0"/>
    </w:pPr>
    <w:rPr>
      <w:rFonts w:ascii="Times New Roman" w:eastAsia="Times New Roman" w:hAnsi="Times New Roman" w:cs="Times New Roman"/>
      <w:b/>
      <w:bCs/>
      <w:kern w:val="0"/>
      <w:lang w:eastAsia="en-US" w:bidi="ar-SA"/>
    </w:rPr>
  </w:style>
  <w:style w:type="paragraph" w:styleId="Nagwek2">
    <w:name w:val="heading 2"/>
    <w:basedOn w:val="Normalny"/>
    <w:link w:val="Nagwek2Znak"/>
    <w:qFormat/>
    <w:rsid w:val="00A35B86"/>
    <w:pPr>
      <w:widowControl w:val="0"/>
      <w:suppressAutoHyphens w:val="0"/>
      <w:ind w:left="4891"/>
      <w:jc w:val="both"/>
      <w:outlineLvl w:val="1"/>
    </w:pPr>
    <w:rPr>
      <w:rFonts w:ascii="Times New Roman" w:eastAsia="Times New Roman" w:hAnsi="Times New Roman" w:cs="Times New Roman"/>
      <w:b/>
      <w:bCs/>
      <w:kern w:val="0"/>
      <w:lang w:eastAsia="en-US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CC1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A35B86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Nagwek2Znak">
    <w:name w:val="Nagłówek 2 Znak"/>
    <w:basedOn w:val="Domylnaczcionkaakapitu"/>
    <w:link w:val="Nagwek2"/>
    <w:qFormat/>
    <w:rsid w:val="00A35B86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agwek">
    <w:name w:val="header"/>
    <w:basedOn w:val="Normalny"/>
    <w:next w:val="Tekstpodstawowy"/>
    <w:link w:val="NagwekZnak1"/>
    <w:rsid w:val="00A35B8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uiPriority w:val="99"/>
    <w:semiHidden/>
    <w:rsid w:val="00A35B86"/>
    <w:rPr>
      <w:rFonts w:ascii="Liberation Serif" w:eastAsia="Songti SC" w:hAnsi="Liberation Serif" w:cs="Mangal"/>
      <w:sz w:val="24"/>
      <w:szCs w:val="21"/>
      <w:lang w:eastAsia="zh-CN" w:bidi="hi-IN"/>
      <w14:ligatures w14:val="none"/>
    </w:rPr>
  </w:style>
  <w:style w:type="character" w:customStyle="1" w:styleId="NagwekZnak1">
    <w:name w:val="Nagłówek Znak1"/>
    <w:basedOn w:val="Domylnaczcionkaakapitu"/>
    <w:link w:val="Nagwek"/>
    <w:rsid w:val="00A35B86"/>
    <w:rPr>
      <w:rFonts w:ascii="Liberation Serif" w:eastAsia="Songti SC" w:hAnsi="Liberation Serif" w:cs="Arial Unicode MS"/>
      <w:sz w:val="24"/>
      <w:szCs w:val="24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1"/>
    <w:rsid w:val="00A35B86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uiPriority w:val="99"/>
    <w:semiHidden/>
    <w:rsid w:val="00A35B86"/>
    <w:rPr>
      <w:rFonts w:ascii="Liberation Serif" w:eastAsia="Songti SC" w:hAnsi="Liberation Serif" w:cs="Mangal"/>
      <w:sz w:val="24"/>
      <w:szCs w:val="21"/>
      <w:lang w:eastAsia="zh-CN" w:bidi="hi-IN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A35B86"/>
    <w:rPr>
      <w:rFonts w:ascii="Liberation Serif" w:eastAsia="Songti SC" w:hAnsi="Liberation Serif" w:cs="Arial Unicode MS"/>
      <w:sz w:val="24"/>
      <w:szCs w:val="24"/>
      <w:lang w:eastAsia="zh-CN" w:bidi="hi-IN"/>
      <w14:ligatures w14:val="none"/>
    </w:r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1"/>
    <w:qFormat/>
    <w:rsid w:val="00A35B86"/>
    <w:pPr>
      <w:ind w:left="685" w:hanging="428"/>
      <w:jc w:val="both"/>
    </w:pPr>
    <w:rPr>
      <w:rFonts w:ascii="Times New Roman" w:eastAsia="Times New Roman" w:hAnsi="Times New Roman" w:cs="Times New Roman"/>
    </w:rPr>
  </w:style>
  <w:style w:type="paragraph" w:customStyle="1" w:styleId="Zawartoramki">
    <w:name w:val="Zawartość ramki"/>
    <w:basedOn w:val="Normalny"/>
    <w:qFormat/>
    <w:rsid w:val="00A35B86"/>
  </w:style>
  <w:style w:type="paragraph" w:styleId="Bezodstpw">
    <w:name w:val="No Spacing"/>
    <w:uiPriority w:val="1"/>
    <w:qFormat/>
    <w:rsid w:val="00A35B86"/>
    <w:pPr>
      <w:suppressAutoHyphens/>
      <w:spacing w:after="0" w:line="240" w:lineRule="auto"/>
    </w:pPr>
    <w:rPr>
      <w:rFonts w:ascii="Arial" w:eastAsia="Times New Roman" w:hAnsi="Arial" w:cs="Arial"/>
      <w:kern w:val="0"/>
      <w:lang w:eastAsia="ar-SA"/>
      <w14:ligatures w14:val="none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1"/>
    <w:qFormat/>
    <w:locked/>
    <w:rsid w:val="00A35B86"/>
    <w:rPr>
      <w:rFonts w:ascii="Times New Roman" w:eastAsia="Times New Roman" w:hAnsi="Times New Roman" w:cs="Times New Roman"/>
      <w:sz w:val="24"/>
      <w:szCs w:val="24"/>
      <w:lang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51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51E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51E1"/>
    <w:rPr>
      <w:rFonts w:ascii="Liberation Serif" w:eastAsia="Songti SC" w:hAnsi="Liberation Serif" w:cs="Mangal"/>
      <w:sz w:val="20"/>
      <w:szCs w:val="18"/>
      <w:lang w:eastAsia="zh-C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51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51E1"/>
    <w:rPr>
      <w:rFonts w:ascii="Liberation Serif" w:eastAsia="Songti SC" w:hAnsi="Liberation Serif" w:cs="Mangal"/>
      <w:b/>
      <w:bCs/>
      <w:sz w:val="20"/>
      <w:szCs w:val="18"/>
      <w:lang w:eastAsia="zh-CN" w:bidi="hi-IN"/>
      <w14:ligatures w14:val="none"/>
    </w:rPr>
  </w:style>
  <w:style w:type="paragraph" w:styleId="Poprawka">
    <w:name w:val="Revision"/>
    <w:hidden/>
    <w:uiPriority w:val="99"/>
    <w:semiHidden/>
    <w:rsid w:val="005E1A3E"/>
    <w:pPr>
      <w:spacing w:after="0" w:line="240" w:lineRule="auto"/>
    </w:pPr>
    <w:rPr>
      <w:rFonts w:ascii="Liberation Serif" w:eastAsia="Songti SC" w:hAnsi="Liberation Serif" w:cs="Mangal"/>
      <w:sz w:val="24"/>
      <w:szCs w:val="21"/>
      <w:lang w:eastAsia="zh-CN" w:bidi="hi-IN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CC1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66E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66E53"/>
    <w:rPr>
      <w:rFonts w:ascii="Liberation Serif" w:eastAsia="Songti SC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080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1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59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FE1BC-9E33-4F4D-A138-F649DC810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13</Pages>
  <Words>4663</Words>
  <Characters>27984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Matusiak</dc:creator>
  <cp:keywords/>
  <dc:description/>
  <cp:lastModifiedBy>Daria Matusiak</cp:lastModifiedBy>
  <cp:revision>11</cp:revision>
  <cp:lastPrinted>2024-11-05T08:43:00Z</cp:lastPrinted>
  <dcterms:created xsi:type="dcterms:W3CDTF">2024-10-23T09:04:00Z</dcterms:created>
  <dcterms:modified xsi:type="dcterms:W3CDTF">2024-11-05T10:21:00Z</dcterms:modified>
</cp:coreProperties>
</file>