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1C9B7" w14:textId="77777777" w:rsidR="008A2C09" w:rsidRDefault="008A2C09" w:rsidP="005F55EE">
      <w:pPr>
        <w:spacing w:after="0" w:line="360" w:lineRule="auto"/>
        <w:jc w:val="center"/>
        <w:rPr>
          <w:rFonts w:ascii="Arial" w:hAnsi="Arial" w:cs="Arial"/>
          <w:sz w:val="16"/>
          <w:szCs w:val="16"/>
        </w:rPr>
      </w:pPr>
    </w:p>
    <w:p w14:paraId="0F745776" w14:textId="77777777" w:rsidR="00A51D81" w:rsidRPr="005F55EE" w:rsidRDefault="00A51D81" w:rsidP="005F55EE">
      <w:pPr>
        <w:spacing w:after="0" w:line="360" w:lineRule="auto"/>
        <w:jc w:val="center"/>
        <w:rPr>
          <w:rFonts w:ascii="Arial" w:hAnsi="Arial" w:cs="Arial"/>
          <w:sz w:val="16"/>
          <w:szCs w:val="16"/>
        </w:rPr>
      </w:pPr>
    </w:p>
    <w:p w14:paraId="7D4C0582"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687C3C8B"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012B8521"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7D9EF44A"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560EA8A7" w14:textId="77777777" w:rsidR="00117326" w:rsidRPr="005F55EE" w:rsidRDefault="00117326" w:rsidP="005F55EE">
      <w:pPr>
        <w:pBdr>
          <w:top w:val="nil"/>
          <w:left w:val="nil"/>
          <w:bottom w:val="nil"/>
          <w:right w:val="nil"/>
          <w:between w:val="nil"/>
        </w:pBdr>
        <w:spacing w:after="0"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14:paraId="0B68F818" w14:textId="77777777" w:rsidR="008A2C09" w:rsidRPr="005F55EE" w:rsidRDefault="008A2C09" w:rsidP="005F55EE">
      <w:pPr>
        <w:shd w:val="clear" w:color="auto" w:fill="FFFFFF"/>
        <w:spacing w:after="0" w:line="360" w:lineRule="auto"/>
        <w:jc w:val="center"/>
        <w:rPr>
          <w:rFonts w:ascii="Arial" w:hAnsi="Arial" w:cs="Arial"/>
          <w:sz w:val="16"/>
          <w:szCs w:val="16"/>
        </w:rPr>
      </w:pPr>
      <w:r w:rsidRPr="005F55EE">
        <w:rPr>
          <w:rFonts w:ascii="Arial" w:hAnsi="Arial" w:cs="Arial"/>
          <w:sz w:val="16"/>
          <w:szCs w:val="16"/>
        </w:rPr>
        <w:t xml:space="preserve">(zwana dalej Specyfikacją) </w:t>
      </w:r>
    </w:p>
    <w:p w14:paraId="550279FF"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5B0F1E33"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6E068050"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14:paraId="0A756B96"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w:t>
      </w:r>
      <w:r w:rsidR="0099617D" w:rsidRPr="005F55EE">
        <w:rPr>
          <w:rFonts w:ascii="Arial" w:hAnsi="Arial" w:cs="Arial"/>
          <w:b/>
          <w:bCs/>
          <w:color w:val="000000"/>
          <w:spacing w:val="-3"/>
          <w:sz w:val="16"/>
          <w:szCs w:val="16"/>
        </w:rPr>
        <w:t>podstawowym</w:t>
      </w:r>
      <w:r w:rsidRPr="005F55EE">
        <w:rPr>
          <w:rFonts w:ascii="Arial" w:hAnsi="Arial" w:cs="Arial"/>
          <w:b/>
          <w:bCs/>
          <w:color w:val="000000"/>
          <w:spacing w:val="-3"/>
          <w:sz w:val="16"/>
          <w:szCs w:val="16"/>
        </w:rPr>
        <w:t xml:space="preserve"> (zwanego dalej Postępowaniem) pod nazwą: </w:t>
      </w:r>
    </w:p>
    <w:p w14:paraId="55AD09F8" w14:textId="77777777" w:rsidR="008A2C09" w:rsidRPr="005F55EE" w:rsidRDefault="008A2C09" w:rsidP="005F55EE">
      <w:pPr>
        <w:shd w:val="clear" w:color="auto" w:fill="FFFFFF"/>
        <w:spacing w:after="0" w:line="360" w:lineRule="auto"/>
        <w:ind w:right="1272"/>
        <w:jc w:val="both"/>
        <w:rPr>
          <w:rFonts w:ascii="Arial" w:hAnsi="Arial" w:cs="Arial"/>
          <w:b/>
          <w:bCs/>
          <w:color w:val="000000"/>
          <w:spacing w:val="-2"/>
          <w:sz w:val="16"/>
          <w:szCs w:val="16"/>
        </w:rPr>
      </w:pPr>
    </w:p>
    <w:p w14:paraId="6A645CF0" w14:textId="77777777" w:rsidR="00563A2A" w:rsidRPr="005F55EE"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274E47F8" w14:textId="77777777" w:rsidR="006D4DAC" w:rsidRDefault="006D4DAC" w:rsidP="005F55EE">
      <w:pPr>
        <w:shd w:val="clear" w:color="auto" w:fill="FFFFFF"/>
        <w:spacing w:after="0" w:line="360" w:lineRule="auto"/>
        <w:jc w:val="center"/>
        <w:rPr>
          <w:rFonts w:ascii="Arial" w:hAnsi="Arial" w:cs="Arial"/>
          <w:b/>
          <w:sz w:val="56"/>
          <w:szCs w:val="56"/>
        </w:rPr>
      </w:pPr>
    </w:p>
    <w:p w14:paraId="012BB456" w14:textId="77777777" w:rsidR="00112847" w:rsidRDefault="00112847" w:rsidP="005F55EE">
      <w:pPr>
        <w:shd w:val="clear" w:color="auto" w:fill="FFFFFF"/>
        <w:spacing w:after="0" w:line="360" w:lineRule="auto"/>
        <w:jc w:val="center"/>
        <w:rPr>
          <w:rFonts w:ascii="Arial" w:eastAsia="Arial" w:hAnsi="Arial" w:cs="Arial"/>
          <w:b/>
          <w:color w:val="000000"/>
          <w:sz w:val="32"/>
          <w:szCs w:val="32"/>
        </w:rPr>
      </w:pPr>
    </w:p>
    <w:p w14:paraId="04B20669" w14:textId="7E1BC503" w:rsidR="00CA0862" w:rsidRDefault="006523A1" w:rsidP="005F55EE">
      <w:pPr>
        <w:shd w:val="clear" w:color="auto" w:fill="FFFFFF"/>
        <w:spacing w:after="0" w:line="360" w:lineRule="auto"/>
        <w:jc w:val="center"/>
        <w:rPr>
          <w:rFonts w:ascii="Arial" w:eastAsia="Arial" w:hAnsi="Arial" w:cs="Arial"/>
          <w:b/>
          <w:color w:val="000000"/>
          <w:sz w:val="32"/>
          <w:szCs w:val="32"/>
        </w:rPr>
      </w:pPr>
      <w:r>
        <w:rPr>
          <w:rFonts w:ascii="Arial" w:eastAsia="Arial" w:hAnsi="Arial" w:cs="Arial"/>
          <w:b/>
          <w:color w:val="000000"/>
          <w:sz w:val="32"/>
          <w:szCs w:val="32"/>
        </w:rPr>
        <w:t xml:space="preserve">DOSTARCZANIE LEKÓW RÓŻNYCH </w:t>
      </w:r>
      <w:r w:rsidR="00004502">
        <w:rPr>
          <w:rFonts w:ascii="Arial" w:eastAsia="Arial" w:hAnsi="Arial" w:cs="Arial"/>
          <w:b/>
          <w:color w:val="000000"/>
          <w:sz w:val="32"/>
          <w:szCs w:val="32"/>
        </w:rPr>
        <w:t xml:space="preserve">WG </w:t>
      </w:r>
      <w:r w:rsidR="00C73DA0">
        <w:rPr>
          <w:rFonts w:ascii="Arial" w:eastAsia="Arial" w:hAnsi="Arial" w:cs="Arial"/>
          <w:b/>
          <w:color w:val="000000"/>
          <w:sz w:val="32"/>
          <w:szCs w:val="32"/>
        </w:rPr>
        <w:t>1</w:t>
      </w:r>
      <w:r w:rsidR="00E55BC3">
        <w:rPr>
          <w:rFonts w:ascii="Arial" w:eastAsia="Arial" w:hAnsi="Arial" w:cs="Arial"/>
          <w:b/>
          <w:color w:val="000000"/>
          <w:sz w:val="32"/>
          <w:szCs w:val="32"/>
        </w:rPr>
        <w:t>6</w:t>
      </w:r>
      <w:r w:rsidR="00004502">
        <w:rPr>
          <w:rFonts w:ascii="Arial" w:eastAsia="Arial" w:hAnsi="Arial" w:cs="Arial"/>
          <w:b/>
          <w:color w:val="000000"/>
          <w:sz w:val="32"/>
          <w:szCs w:val="32"/>
        </w:rPr>
        <w:t xml:space="preserve"> PAKIETÓW</w:t>
      </w:r>
    </w:p>
    <w:p w14:paraId="3CACA258" w14:textId="77777777" w:rsidR="006523A1" w:rsidRPr="005F55EE" w:rsidRDefault="006523A1" w:rsidP="005F55EE">
      <w:pPr>
        <w:shd w:val="clear" w:color="auto" w:fill="FFFFFF"/>
        <w:spacing w:after="0" w:line="360" w:lineRule="auto"/>
        <w:jc w:val="center"/>
        <w:rPr>
          <w:rFonts w:ascii="Arial" w:hAnsi="Arial" w:cs="Arial"/>
          <w:b/>
          <w:sz w:val="16"/>
          <w:szCs w:val="16"/>
          <w:u w:val="single"/>
        </w:rPr>
      </w:pPr>
    </w:p>
    <w:p w14:paraId="45DCD1C8" w14:textId="04B9D8D3" w:rsidR="008A2C09" w:rsidRDefault="008A2C09" w:rsidP="005F55EE">
      <w:pPr>
        <w:shd w:val="clear" w:color="auto" w:fill="FFFFFF"/>
        <w:spacing w:after="0" w:line="360" w:lineRule="auto"/>
        <w:jc w:val="center"/>
        <w:rPr>
          <w:rFonts w:ascii="Arial" w:hAnsi="Arial" w:cs="Arial"/>
          <w:sz w:val="16"/>
          <w:szCs w:val="16"/>
          <w:u w:val="single"/>
        </w:rPr>
      </w:pPr>
      <w:r w:rsidRPr="005F55EE">
        <w:rPr>
          <w:rFonts w:ascii="Arial" w:hAnsi="Arial" w:cs="Arial"/>
          <w:sz w:val="16"/>
          <w:szCs w:val="16"/>
          <w:u w:val="single"/>
        </w:rPr>
        <w:t xml:space="preserve">numer postępowania: </w:t>
      </w:r>
      <w:r w:rsidR="00C73DA0">
        <w:rPr>
          <w:rFonts w:ascii="Arial" w:hAnsi="Arial" w:cs="Arial"/>
          <w:sz w:val="16"/>
          <w:szCs w:val="16"/>
          <w:u w:val="single"/>
        </w:rPr>
        <w:t>224/ZP</w:t>
      </w:r>
      <w:r w:rsidR="00E55BC3">
        <w:rPr>
          <w:rFonts w:ascii="Arial" w:hAnsi="Arial" w:cs="Arial"/>
          <w:sz w:val="16"/>
          <w:szCs w:val="16"/>
          <w:u w:val="single"/>
        </w:rPr>
        <w:t>/2024</w:t>
      </w:r>
    </w:p>
    <w:p w14:paraId="4368CF01" w14:textId="77777777" w:rsidR="00F51F75" w:rsidRPr="005F55EE" w:rsidRDefault="00F51F75" w:rsidP="005F55EE">
      <w:pPr>
        <w:shd w:val="clear" w:color="auto" w:fill="FFFFFF"/>
        <w:spacing w:after="0" w:line="360" w:lineRule="auto"/>
        <w:jc w:val="center"/>
        <w:rPr>
          <w:rFonts w:ascii="Arial" w:hAnsi="Arial" w:cs="Arial"/>
          <w:sz w:val="16"/>
          <w:szCs w:val="16"/>
          <w:u w:val="single"/>
        </w:rPr>
      </w:pPr>
    </w:p>
    <w:p w14:paraId="26DA420A" w14:textId="77777777" w:rsidR="008A2C09" w:rsidRPr="005F55EE" w:rsidRDefault="008A2C09" w:rsidP="005F55EE">
      <w:pPr>
        <w:shd w:val="clear" w:color="auto" w:fill="FFFFFF"/>
        <w:spacing w:after="0"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9"/>
        <w:gridCol w:w="9053"/>
      </w:tblGrid>
      <w:tr w:rsidR="00C70C80" w:rsidRPr="005F55EE" w14:paraId="6F9B8DCE" w14:textId="77777777" w:rsidTr="00C70C80">
        <w:trPr>
          <w:tblCellSpacing w:w="0" w:type="dxa"/>
        </w:trPr>
        <w:tc>
          <w:tcPr>
            <w:tcW w:w="0" w:type="auto"/>
            <w:vAlign w:val="center"/>
            <w:hideMark/>
          </w:tcPr>
          <w:p w14:paraId="1E2449F5" w14:textId="77777777" w:rsidR="00C70C80" w:rsidRDefault="00C70C80" w:rsidP="005F55EE">
            <w:pPr>
              <w:spacing w:after="0" w:line="360" w:lineRule="auto"/>
              <w:rPr>
                <w:rFonts w:ascii="Arial" w:eastAsia="Times New Roman" w:hAnsi="Arial" w:cs="Arial"/>
                <w:sz w:val="16"/>
                <w:szCs w:val="16"/>
                <w:lang w:eastAsia="pl-PL"/>
              </w:rPr>
            </w:pPr>
          </w:p>
          <w:p w14:paraId="71360B0D" w14:textId="77777777" w:rsidR="00350D94" w:rsidRDefault="00350D94" w:rsidP="005F55EE">
            <w:pPr>
              <w:spacing w:after="0" w:line="360" w:lineRule="auto"/>
              <w:rPr>
                <w:rFonts w:ascii="Arial" w:eastAsia="Times New Roman" w:hAnsi="Arial" w:cs="Arial"/>
                <w:sz w:val="16"/>
                <w:szCs w:val="16"/>
                <w:lang w:eastAsia="pl-PL"/>
              </w:rPr>
            </w:pPr>
          </w:p>
          <w:p w14:paraId="4152E3C4" w14:textId="77777777" w:rsidR="00350D94" w:rsidRPr="005F55EE" w:rsidRDefault="00350D94" w:rsidP="005F55EE">
            <w:pPr>
              <w:spacing w:after="0" w:line="360" w:lineRule="auto"/>
              <w:rPr>
                <w:rFonts w:ascii="Arial" w:eastAsia="Times New Roman" w:hAnsi="Arial" w:cs="Arial"/>
                <w:sz w:val="16"/>
                <w:szCs w:val="16"/>
                <w:lang w:eastAsia="pl-PL"/>
              </w:rPr>
            </w:pPr>
          </w:p>
        </w:tc>
        <w:tc>
          <w:tcPr>
            <w:tcW w:w="0" w:type="auto"/>
            <w:vAlign w:val="center"/>
            <w:hideMark/>
          </w:tcPr>
          <w:p w14:paraId="23F89B5D"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136D0B5D"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5959BAB0"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625BCBDA"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6A842D5"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3018E103"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457CFED7"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67495445"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0332D6ED"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506BFF3D"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5A2BA964" w14:textId="77777777" w:rsidR="0066292B" w:rsidRDefault="0066292B" w:rsidP="005F55EE">
            <w:pPr>
              <w:spacing w:after="0" w:line="360" w:lineRule="auto"/>
              <w:rPr>
                <w:rFonts w:ascii="Arial" w:eastAsia="Times New Roman" w:hAnsi="Arial" w:cs="Arial"/>
                <w:sz w:val="16"/>
                <w:szCs w:val="16"/>
                <w:lang w:eastAsia="pl-PL"/>
              </w:rPr>
            </w:pPr>
          </w:p>
          <w:p w14:paraId="580E5730" w14:textId="77777777" w:rsidR="005F55EE" w:rsidRPr="005F55EE" w:rsidRDefault="005F55EE" w:rsidP="005F55EE">
            <w:pPr>
              <w:spacing w:after="0" w:line="360" w:lineRule="auto"/>
              <w:rPr>
                <w:rFonts w:ascii="Arial" w:eastAsia="Times New Roman" w:hAnsi="Arial" w:cs="Arial"/>
                <w:sz w:val="16"/>
                <w:szCs w:val="16"/>
                <w:lang w:eastAsia="pl-PL"/>
              </w:rPr>
            </w:pPr>
          </w:p>
          <w:p w14:paraId="3933C1ED"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11A373BF"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469C2746" w14:textId="77777777" w:rsidR="00C05E66" w:rsidRPr="005F55EE" w:rsidRDefault="00856E5A" w:rsidP="005F55EE">
            <w:pPr>
              <w:spacing w:after="0" w:line="360" w:lineRule="auto"/>
              <w:jc w:val="center"/>
              <w:rPr>
                <w:rFonts w:ascii="Arial" w:eastAsia="Times New Roman" w:hAnsi="Arial" w:cs="Arial"/>
                <w:sz w:val="16"/>
                <w:szCs w:val="16"/>
                <w:lang w:eastAsia="pl-PL"/>
              </w:rPr>
            </w:pPr>
            <w:r w:rsidRPr="00856E5A">
              <w:rPr>
                <w:rFonts w:ascii="Arial" w:eastAsia="Times New Roman" w:hAnsi="Arial" w:cs="Arial"/>
                <w:sz w:val="16"/>
                <w:szCs w:val="16"/>
                <w:lang w:eastAsia="pl-PL"/>
              </w:rPr>
              <w:t>33600000-6– Produkty farmaceutyczne</w:t>
            </w:r>
          </w:p>
        </w:tc>
      </w:tr>
    </w:tbl>
    <w:p w14:paraId="3D9C0ED3" w14:textId="77777777" w:rsidR="00C70C80" w:rsidRPr="005F55EE" w:rsidRDefault="00C70C80" w:rsidP="005F55EE">
      <w:pPr>
        <w:spacing w:after="0" w:line="360" w:lineRule="auto"/>
        <w:ind w:firstLine="708"/>
        <w:jc w:val="center"/>
        <w:rPr>
          <w:rFonts w:ascii="Arial" w:hAnsi="Arial" w:cs="Arial"/>
          <w:sz w:val="16"/>
          <w:szCs w:val="16"/>
        </w:rPr>
      </w:pPr>
    </w:p>
    <w:p w14:paraId="26F17937" w14:textId="77777777" w:rsidR="008A2C09" w:rsidRPr="005F55EE" w:rsidRDefault="008A2C09" w:rsidP="005F55EE">
      <w:pPr>
        <w:spacing w:after="0" w:line="360" w:lineRule="auto"/>
        <w:rPr>
          <w:rFonts w:ascii="Arial" w:hAnsi="Arial" w:cs="Arial"/>
          <w:sz w:val="16"/>
          <w:szCs w:val="16"/>
        </w:rPr>
      </w:pPr>
    </w:p>
    <w:p w14:paraId="18C3EE2D" w14:textId="77777777" w:rsidR="000E4FD8" w:rsidRDefault="000E4FD8" w:rsidP="005F55EE">
      <w:pPr>
        <w:spacing w:after="0" w:line="360" w:lineRule="auto"/>
        <w:rPr>
          <w:rFonts w:ascii="Arial" w:hAnsi="Arial" w:cs="Arial"/>
          <w:sz w:val="16"/>
          <w:szCs w:val="16"/>
        </w:rPr>
      </w:pPr>
    </w:p>
    <w:p w14:paraId="2F94FADB" w14:textId="77777777" w:rsidR="00A86571" w:rsidRDefault="00A86571" w:rsidP="005F55EE">
      <w:pPr>
        <w:spacing w:after="0" w:line="360" w:lineRule="auto"/>
        <w:rPr>
          <w:rFonts w:ascii="Arial" w:hAnsi="Arial" w:cs="Arial"/>
          <w:sz w:val="16"/>
          <w:szCs w:val="16"/>
        </w:rPr>
      </w:pPr>
    </w:p>
    <w:p w14:paraId="01687A7B" w14:textId="77777777" w:rsidR="00A86571" w:rsidRDefault="00A86571" w:rsidP="005F55EE">
      <w:pPr>
        <w:spacing w:after="0" w:line="360" w:lineRule="auto"/>
        <w:rPr>
          <w:rFonts w:ascii="Arial" w:hAnsi="Arial" w:cs="Arial"/>
          <w:sz w:val="16"/>
          <w:szCs w:val="16"/>
        </w:rPr>
      </w:pPr>
    </w:p>
    <w:p w14:paraId="55D32E39" w14:textId="77777777" w:rsidR="00630C96" w:rsidRDefault="00630C96" w:rsidP="005F55EE">
      <w:pPr>
        <w:spacing w:after="0" w:line="360" w:lineRule="auto"/>
        <w:rPr>
          <w:rFonts w:ascii="Arial" w:hAnsi="Arial" w:cs="Arial"/>
          <w:sz w:val="16"/>
          <w:szCs w:val="16"/>
        </w:rPr>
      </w:pPr>
    </w:p>
    <w:p w14:paraId="21A13230" w14:textId="77777777"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14:paraId="400F25C4" w14:textId="3EBCEEB6" w:rsidR="00117326" w:rsidRPr="00A86571"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zgodnie z przepisami</w:t>
      </w:r>
      <w:r w:rsidR="00AF0448" w:rsidRPr="005F55EE">
        <w:rPr>
          <w:rFonts w:ascii="Arial" w:eastAsia="Arial" w:hAnsi="Arial" w:cs="Arial"/>
          <w:color w:val="000000"/>
          <w:sz w:val="16"/>
          <w:szCs w:val="16"/>
        </w:rPr>
        <w:t xml:space="preserve"> art</w:t>
      </w:r>
      <w:r w:rsidR="003226E9" w:rsidRPr="005F55EE">
        <w:rPr>
          <w:rFonts w:ascii="Arial" w:eastAsia="Arial" w:hAnsi="Arial" w:cs="Arial"/>
          <w:color w:val="000000"/>
          <w:sz w:val="16"/>
          <w:szCs w:val="16"/>
        </w:rPr>
        <w:t xml:space="preserve">. 275 pkt 1 </w:t>
      </w:r>
      <w:r w:rsidRPr="005F55EE">
        <w:rPr>
          <w:rFonts w:ascii="Arial" w:eastAsia="Arial" w:hAnsi="Arial" w:cs="Arial"/>
          <w:color w:val="000000"/>
          <w:sz w:val="16"/>
          <w:szCs w:val="16"/>
        </w:rPr>
        <w:t xml:space="preserve">ustawy z dnia 11 września 2019 r. Prawo </w:t>
      </w:r>
      <w:r w:rsidRPr="00A86571">
        <w:rPr>
          <w:rFonts w:ascii="Arial" w:eastAsia="Arial" w:hAnsi="Arial" w:cs="Arial"/>
          <w:color w:val="000000"/>
          <w:sz w:val="16"/>
          <w:szCs w:val="16"/>
        </w:rPr>
        <w:t xml:space="preserve">zamówień publicznych (Dz. U. </w:t>
      </w:r>
      <w:r w:rsidR="0067769B" w:rsidRPr="00A86571">
        <w:rPr>
          <w:rFonts w:ascii="Arial" w:eastAsia="Arial" w:hAnsi="Arial" w:cs="Arial"/>
          <w:color w:val="000000"/>
          <w:sz w:val="16"/>
          <w:szCs w:val="16"/>
        </w:rPr>
        <w:t xml:space="preserve">z </w:t>
      </w:r>
      <w:r w:rsidRPr="00A86571">
        <w:rPr>
          <w:rFonts w:ascii="Arial" w:eastAsia="Arial" w:hAnsi="Arial" w:cs="Arial"/>
          <w:color w:val="000000"/>
          <w:sz w:val="16"/>
          <w:szCs w:val="16"/>
        </w:rPr>
        <w:t>20</w:t>
      </w:r>
      <w:r w:rsidR="002F5E9D">
        <w:rPr>
          <w:rFonts w:ascii="Arial" w:eastAsia="Arial" w:hAnsi="Arial" w:cs="Arial"/>
          <w:color w:val="000000"/>
          <w:sz w:val="16"/>
          <w:szCs w:val="16"/>
        </w:rPr>
        <w:t>24</w:t>
      </w:r>
      <w:r w:rsidR="00F2484A" w:rsidRPr="00A86571">
        <w:rPr>
          <w:rFonts w:ascii="Arial" w:eastAsia="Arial" w:hAnsi="Arial" w:cs="Arial"/>
          <w:color w:val="000000"/>
          <w:sz w:val="16"/>
          <w:szCs w:val="16"/>
        </w:rPr>
        <w:t xml:space="preserve"> r</w:t>
      </w:r>
      <w:r w:rsidRPr="00A86571">
        <w:rPr>
          <w:rFonts w:ascii="Arial" w:eastAsia="Arial" w:hAnsi="Arial" w:cs="Arial"/>
          <w:color w:val="000000"/>
          <w:sz w:val="16"/>
          <w:szCs w:val="16"/>
        </w:rPr>
        <w:t>.</w:t>
      </w:r>
      <w:r w:rsidR="00F2484A" w:rsidRPr="00A86571">
        <w:rPr>
          <w:rFonts w:ascii="Arial" w:eastAsia="Arial" w:hAnsi="Arial" w:cs="Arial"/>
          <w:color w:val="000000"/>
          <w:sz w:val="16"/>
          <w:szCs w:val="16"/>
        </w:rPr>
        <w:t xml:space="preserve"> poz. </w:t>
      </w:r>
      <w:r w:rsidR="002F5E9D">
        <w:rPr>
          <w:rFonts w:ascii="Arial" w:eastAsia="Arial" w:hAnsi="Arial" w:cs="Arial"/>
          <w:color w:val="000000"/>
          <w:sz w:val="16"/>
          <w:szCs w:val="16"/>
        </w:rPr>
        <w:t>1320</w:t>
      </w:r>
      <w:r w:rsidRPr="00A86571">
        <w:rPr>
          <w:rFonts w:ascii="Arial" w:eastAsia="Arial" w:hAnsi="Arial" w:cs="Arial"/>
          <w:color w:val="000000"/>
          <w:sz w:val="16"/>
          <w:szCs w:val="16"/>
        </w:rPr>
        <w:t xml:space="preserve"> z późn. zm.), zwanej dalej ustawą Pzp. Właściwą procedurą przeprowadzenia niniejszego postępowania są przepisy dla</w:t>
      </w:r>
      <w:r w:rsidR="006523A1">
        <w:rPr>
          <w:rFonts w:ascii="Arial" w:eastAsia="Arial" w:hAnsi="Arial" w:cs="Arial"/>
          <w:color w:val="000000"/>
          <w:sz w:val="16"/>
          <w:szCs w:val="16"/>
        </w:rPr>
        <w:t xml:space="preserve"> </w:t>
      </w:r>
      <w:r w:rsidRPr="00A86571">
        <w:rPr>
          <w:rFonts w:ascii="Arial" w:eastAsia="Arial" w:hAnsi="Arial" w:cs="Arial"/>
          <w:color w:val="000000"/>
          <w:sz w:val="16"/>
          <w:szCs w:val="16"/>
        </w:rPr>
        <w:t>zamówie</w:t>
      </w:r>
      <w:r w:rsidR="00F51F75" w:rsidRPr="00A86571">
        <w:rPr>
          <w:rFonts w:ascii="Arial" w:eastAsia="Arial" w:hAnsi="Arial" w:cs="Arial"/>
          <w:color w:val="000000"/>
          <w:sz w:val="16"/>
          <w:szCs w:val="16"/>
        </w:rPr>
        <w:t>ń nieprzekraczających kwot</w:t>
      </w:r>
      <w:r w:rsidR="00E55BC3">
        <w:rPr>
          <w:rFonts w:ascii="Arial" w:eastAsia="Arial" w:hAnsi="Arial" w:cs="Arial"/>
          <w:color w:val="000000"/>
          <w:sz w:val="16"/>
          <w:szCs w:val="16"/>
        </w:rPr>
        <w:t>y</w:t>
      </w:r>
      <w:r w:rsidR="00F51F75" w:rsidRPr="00A86571">
        <w:rPr>
          <w:rFonts w:ascii="Arial" w:eastAsia="Arial" w:hAnsi="Arial" w:cs="Arial"/>
          <w:color w:val="000000"/>
          <w:sz w:val="16"/>
          <w:szCs w:val="16"/>
        </w:rPr>
        <w:t xml:space="preserve"> </w:t>
      </w:r>
      <w:r w:rsidR="008E4FFA">
        <w:rPr>
          <w:rFonts w:ascii="Arial" w:eastAsia="Arial" w:hAnsi="Arial" w:cs="Arial"/>
          <w:color w:val="000000"/>
          <w:sz w:val="16"/>
          <w:szCs w:val="16"/>
        </w:rPr>
        <w:t>221</w:t>
      </w:r>
      <w:r w:rsidR="008E4FFA" w:rsidRPr="00356349">
        <w:rPr>
          <w:rFonts w:ascii="Arial" w:eastAsia="Arial" w:hAnsi="Arial" w:cs="Arial"/>
          <w:color w:val="000000"/>
          <w:sz w:val="16"/>
          <w:szCs w:val="16"/>
        </w:rPr>
        <w:t xml:space="preserve"> 000,00</w:t>
      </w:r>
      <w:r w:rsidR="008E4FFA">
        <w:rPr>
          <w:rFonts w:ascii="Arial" w:eastAsia="Arial" w:hAnsi="Arial" w:cs="Arial"/>
          <w:color w:val="000000"/>
          <w:sz w:val="16"/>
          <w:szCs w:val="16"/>
        </w:rPr>
        <w:t xml:space="preserve"> </w:t>
      </w:r>
      <w:r w:rsidRPr="00A86571">
        <w:rPr>
          <w:rFonts w:ascii="Arial" w:eastAsia="Arial" w:hAnsi="Arial" w:cs="Arial"/>
          <w:color w:val="000000"/>
          <w:sz w:val="16"/>
          <w:szCs w:val="16"/>
        </w:rPr>
        <w:t>€.</w:t>
      </w:r>
    </w:p>
    <w:p w14:paraId="2028B13D" w14:textId="77777777" w:rsidR="00F51F75" w:rsidRPr="00A86571"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54242D40"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14:paraId="0AE8E405"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14:paraId="23803948"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14:paraId="0922521B" w14:textId="77777777" w:rsidR="00A86571" w:rsidRPr="00A86571"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14:paraId="04B48C36" w14:textId="77777777" w:rsidR="007F3AD0" w:rsidRPr="00A86571" w:rsidRDefault="007F3AD0" w:rsidP="005F55EE">
      <w:pPr>
        <w:spacing w:after="0" w:line="360" w:lineRule="auto"/>
        <w:rPr>
          <w:rFonts w:ascii="Arial" w:hAnsi="Arial" w:cs="Arial"/>
          <w:sz w:val="16"/>
          <w:szCs w:val="16"/>
        </w:rPr>
      </w:pPr>
    </w:p>
    <w:p w14:paraId="1D73A226" w14:textId="77777777" w:rsidR="008A2C09" w:rsidRPr="00A86571" w:rsidRDefault="008A2C09" w:rsidP="005F55EE">
      <w:pPr>
        <w:spacing w:after="0" w:line="360" w:lineRule="auto"/>
        <w:rPr>
          <w:rFonts w:ascii="Arial" w:hAnsi="Arial" w:cs="Arial"/>
          <w:b/>
          <w:sz w:val="16"/>
          <w:szCs w:val="16"/>
          <w:u w:val="single"/>
        </w:rPr>
      </w:pPr>
      <w:r w:rsidRPr="00A86571">
        <w:rPr>
          <w:rFonts w:ascii="Arial" w:hAnsi="Arial" w:cs="Arial"/>
          <w:b/>
          <w:sz w:val="16"/>
          <w:szCs w:val="16"/>
          <w:u w:val="single"/>
        </w:rPr>
        <w:t>I. ZAMAWIAJĄCY</w:t>
      </w:r>
    </w:p>
    <w:p w14:paraId="78205DEC"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0CC029F0"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14:paraId="431591C3"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14:paraId="2D85BACF" w14:textId="77777777" w:rsidR="008A2C09" w:rsidRPr="00293562" w:rsidRDefault="008A2C09" w:rsidP="005F55EE">
      <w:pPr>
        <w:spacing w:after="0" w:line="360" w:lineRule="auto"/>
        <w:rPr>
          <w:rFonts w:ascii="Arial" w:hAnsi="Arial" w:cs="Arial"/>
          <w:sz w:val="16"/>
          <w:szCs w:val="16"/>
        </w:rPr>
      </w:pPr>
      <w:r w:rsidRPr="00293562">
        <w:rPr>
          <w:rFonts w:ascii="Arial" w:hAnsi="Arial" w:cs="Arial"/>
          <w:sz w:val="16"/>
          <w:szCs w:val="16"/>
        </w:rPr>
        <w:t>tel. 12 64 68 109, 210, fax 12 64 68 173, 930</w:t>
      </w:r>
    </w:p>
    <w:p w14:paraId="7E5C7049" w14:textId="77777777" w:rsidR="008A2C09" w:rsidRPr="00293562" w:rsidRDefault="008A2C09" w:rsidP="005F55EE">
      <w:pPr>
        <w:spacing w:after="0" w:line="360" w:lineRule="auto"/>
        <w:rPr>
          <w:rFonts w:ascii="Arial" w:hAnsi="Arial" w:cs="Arial"/>
          <w:sz w:val="16"/>
          <w:szCs w:val="16"/>
        </w:rPr>
      </w:pPr>
      <w:r w:rsidRPr="00293562">
        <w:rPr>
          <w:rFonts w:ascii="Arial" w:hAnsi="Arial" w:cs="Arial"/>
          <w:sz w:val="16"/>
          <w:szCs w:val="16"/>
        </w:rPr>
        <w:t>REGON: 121188694     NIP: 678 31 05 119</w:t>
      </w:r>
    </w:p>
    <w:p w14:paraId="3B4C9F99" w14:textId="77777777" w:rsidR="008A2C09" w:rsidRPr="00293562" w:rsidRDefault="008A2C09" w:rsidP="005F55EE">
      <w:pPr>
        <w:spacing w:after="0" w:line="360" w:lineRule="auto"/>
        <w:rPr>
          <w:rFonts w:ascii="Arial" w:hAnsi="Arial" w:cs="Arial"/>
          <w:sz w:val="16"/>
          <w:szCs w:val="16"/>
        </w:rPr>
      </w:pPr>
      <w:r w:rsidRPr="00293562">
        <w:rPr>
          <w:rFonts w:ascii="Arial" w:hAnsi="Arial" w:cs="Arial"/>
          <w:sz w:val="16"/>
          <w:szCs w:val="16"/>
        </w:rPr>
        <w:t>KRS: 0000352784</w:t>
      </w:r>
    </w:p>
    <w:p w14:paraId="05938CD3" w14:textId="77777777" w:rsidR="00117326" w:rsidRPr="00A86571"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 xml:space="preserve">strony </w:t>
      </w:r>
      <w:r w:rsidRPr="00A86571">
        <w:rPr>
          <w:rFonts w:ascii="Arial" w:eastAsia="Arial" w:hAnsi="Arial" w:cs="Arial"/>
          <w:color w:val="000000"/>
          <w:sz w:val="16"/>
          <w:szCs w:val="16"/>
        </w:rPr>
        <w:t>internetow</w:t>
      </w:r>
      <w:r w:rsidR="003B6FBD" w:rsidRPr="00A86571">
        <w:rPr>
          <w:rFonts w:ascii="Arial" w:eastAsia="Arial" w:hAnsi="Arial" w:cs="Arial"/>
          <w:color w:val="000000"/>
          <w:sz w:val="16"/>
          <w:szCs w:val="16"/>
        </w:rPr>
        <w:t>ej</w:t>
      </w:r>
      <w:r w:rsidRPr="00A86571">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088E1EC6" w14:textId="77777777" w:rsidR="00A86571" w:rsidRPr="00DA7CDD" w:rsidRDefault="00A86571" w:rsidP="00293562">
      <w:pPr>
        <w:numPr>
          <w:ilvl w:val="0"/>
          <w:numId w:val="19"/>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0" w:history="1">
        <w:r w:rsidRPr="00DA7CDD">
          <w:rPr>
            <w:rStyle w:val="Hipercze"/>
            <w:rFonts w:ascii="Arial" w:eastAsia="Arial" w:hAnsi="Arial" w:cs="Arial"/>
            <w:sz w:val="16"/>
            <w:szCs w:val="16"/>
          </w:rPr>
          <w:t>https://ezamowienia.gov.pl</w:t>
        </w:r>
      </w:hyperlink>
    </w:p>
    <w:p w14:paraId="4F3F342C" w14:textId="77777777" w:rsidR="00A86571" w:rsidRPr="00DA7CDD" w:rsidRDefault="00A86571" w:rsidP="00293562">
      <w:pPr>
        <w:numPr>
          <w:ilvl w:val="0"/>
          <w:numId w:val="19"/>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1">
        <w:r w:rsidRPr="00DA7CDD">
          <w:rPr>
            <w:rFonts w:ascii="Arial" w:eastAsia="Arial" w:hAnsi="Arial" w:cs="Arial"/>
            <w:color w:val="0000FF"/>
            <w:sz w:val="16"/>
            <w:szCs w:val="16"/>
            <w:u w:val="single"/>
          </w:rPr>
          <w:t>www.szpitalrydygier.pl</w:t>
        </w:r>
      </w:hyperlink>
    </w:p>
    <w:p w14:paraId="46C15633" w14:textId="77777777" w:rsidR="00936093" w:rsidRPr="005F55EE" w:rsidRDefault="00936093" w:rsidP="005F55EE">
      <w:pPr>
        <w:spacing w:after="0" w:line="360" w:lineRule="auto"/>
        <w:rPr>
          <w:rFonts w:ascii="Arial" w:hAnsi="Arial" w:cs="Arial"/>
          <w:sz w:val="16"/>
          <w:szCs w:val="16"/>
        </w:rPr>
      </w:pPr>
    </w:p>
    <w:p w14:paraId="0214B0AF"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 xml:space="preserve">II. OSOBY </w:t>
      </w:r>
      <w:r w:rsidR="00DF7BA0" w:rsidRPr="00350D94">
        <w:rPr>
          <w:rFonts w:ascii="Arial" w:hAnsi="Arial" w:cs="Arial"/>
          <w:b/>
          <w:sz w:val="16"/>
          <w:szCs w:val="16"/>
          <w:u w:val="single"/>
        </w:rPr>
        <w:t>UPRAWNIONE</w:t>
      </w:r>
      <w:r w:rsidRPr="00350D94">
        <w:rPr>
          <w:rFonts w:ascii="Arial" w:hAnsi="Arial" w:cs="Arial"/>
          <w:b/>
          <w:sz w:val="16"/>
          <w:szCs w:val="16"/>
          <w:u w:val="single"/>
        </w:rPr>
        <w:t xml:space="preserve"> DO KONTAKTU:</w:t>
      </w:r>
    </w:p>
    <w:p w14:paraId="6ECAC7FE" w14:textId="77777777" w:rsidR="008A2C09" w:rsidRPr="00350D94" w:rsidRDefault="008A2C09" w:rsidP="00293562">
      <w:pPr>
        <w:numPr>
          <w:ilvl w:val="0"/>
          <w:numId w:val="9"/>
        </w:numPr>
        <w:spacing w:after="0" w:line="360" w:lineRule="auto"/>
        <w:ind w:left="357" w:hanging="357"/>
        <w:jc w:val="both"/>
        <w:rPr>
          <w:rFonts w:ascii="Arial" w:hAnsi="Arial" w:cs="Arial"/>
          <w:sz w:val="16"/>
          <w:szCs w:val="16"/>
        </w:rPr>
      </w:pPr>
      <w:r w:rsidRPr="00350D94">
        <w:rPr>
          <w:rFonts w:ascii="Arial" w:hAnsi="Arial" w:cs="Arial"/>
          <w:sz w:val="16"/>
          <w:szCs w:val="16"/>
        </w:rPr>
        <w:t>W zakresie formalnym:</w:t>
      </w:r>
    </w:p>
    <w:p w14:paraId="01376544" w14:textId="77777777" w:rsidR="00C73DA0" w:rsidRPr="00C73DA0" w:rsidRDefault="00C73DA0" w:rsidP="00C73DA0">
      <w:pPr>
        <w:pStyle w:val="Akapitzlist"/>
        <w:numPr>
          <w:ilvl w:val="0"/>
          <w:numId w:val="35"/>
        </w:numPr>
        <w:spacing w:line="360" w:lineRule="auto"/>
        <w:ind w:left="357" w:hanging="357"/>
        <w:jc w:val="both"/>
        <w:rPr>
          <w:rFonts w:ascii="Arial" w:hAnsi="Arial" w:cs="Arial"/>
          <w:sz w:val="16"/>
          <w:szCs w:val="16"/>
          <w:lang w:val="en-US"/>
        </w:rPr>
      </w:pPr>
      <w:r w:rsidRPr="00C73DA0">
        <w:rPr>
          <w:rFonts w:ascii="Arial" w:hAnsi="Arial" w:cs="Arial"/>
          <w:sz w:val="16"/>
          <w:szCs w:val="16"/>
          <w:lang w:val="en-US"/>
        </w:rPr>
        <w:t xml:space="preserve">Julia Sitek: </w:t>
      </w:r>
      <w:hyperlink r:id="rId12" w:history="1">
        <w:r w:rsidRPr="00C73DA0">
          <w:rPr>
            <w:rStyle w:val="Hipercze"/>
            <w:rFonts w:ascii="Arial" w:hAnsi="Arial" w:cs="Arial"/>
            <w:sz w:val="16"/>
            <w:szCs w:val="16"/>
            <w:lang w:val="en-US"/>
          </w:rPr>
          <w:t>jsitek@rydygierkrakow.pl</w:t>
        </w:r>
      </w:hyperlink>
      <w:r w:rsidRPr="00C73DA0">
        <w:rPr>
          <w:rFonts w:ascii="Arial" w:hAnsi="Arial" w:cs="Arial"/>
          <w:sz w:val="16"/>
          <w:szCs w:val="16"/>
          <w:lang w:val="en-US"/>
        </w:rPr>
        <w:t xml:space="preserve"> </w:t>
      </w:r>
    </w:p>
    <w:p w14:paraId="3AB790CF" w14:textId="77777777" w:rsidR="00856E5A" w:rsidRDefault="008A2C09" w:rsidP="00293562">
      <w:pPr>
        <w:numPr>
          <w:ilvl w:val="0"/>
          <w:numId w:val="9"/>
        </w:numPr>
        <w:spacing w:after="0" w:line="360" w:lineRule="auto"/>
        <w:ind w:left="357" w:hanging="357"/>
        <w:jc w:val="both"/>
        <w:rPr>
          <w:rFonts w:ascii="Arial" w:hAnsi="Arial" w:cs="Arial"/>
          <w:sz w:val="16"/>
          <w:szCs w:val="16"/>
        </w:rPr>
      </w:pPr>
      <w:r w:rsidRPr="00350D94">
        <w:rPr>
          <w:rFonts w:ascii="Arial" w:hAnsi="Arial" w:cs="Arial"/>
          <w:sz w:val="16"/>
          <w:szCs w:val="16"/>
        </w:rPr>
        <w:t>W zakresie merytorycznym:</w:t>
      </w:r>
    </w:p>
    <w:p w14:paraId="2F3B2440" w14:textId="47B8E6E1" w:rsidR="00856E5A" w:rsidRDefault="00856E5A" w:rsidP="00293562">
      <w:pPr>
        <w:pStyle w:val="Akapitzlist"/>
        <w:numPr>
          <w:ilvl w:val="0"/>
          <w:numId w:val="35"/>
        </w:numPr>
        <w:spacing w:line="360" w:lineRule="auto"/>
        <w:ind w:left="357" w:hanging="357"/>
        <w:jc w:val="both"/>
        <w:rPr>
          <w:rFonts w:ascii="Arial" w:hAnsi="Arial" w:cs="Arial"/>
          <w:sz w:val="16"/>
          <w:szCs w:val="16"/>
        </w:rPr>
      </w:pPr>
      <w:r w:rsidRPr="00856E5A">
        <w:rPr>
          <w:rFonts w:ascii="Arial" w:hAnsi="Arial" w:cs="Arial"/>
          <w:sz w:val="16"/>
          <w:szCs w:val="16"/>
        </w:rPr>
        <w:t>Monika Augustyn: 12 64 68</w:t>
      </w:r>
      <w:r w:rsidR="00C73DA0">
        <w:rPr>
          <w:rFonts w:ascii="Arial" w:hAnsi="Arial" w:cs="Arial"/>
          <w:sz w:val="16"/>
          <w:szCs w:val="16"/>
        </w:rPr>
        <w:t> </w:t>
      </w:r>
      <w:r w:rsidRPr="00856E5A">
        <w:rPr>
          <w:rFonts w:ascii="Arial" w:hAnsi="Arial" w:cs="Arial"/>
          <w:sz w:val="16"/>
          <w:szCs w:val="16"/>
        </w:rPr>
        <w:t>214</w:t>
      </w:r>
    </w:p>
    <w:p w14:paraId="36E4FD17" w14:textId="77777777" w:rsidR="00C73DA0" w:rsidRPr="00856E5A" w:rsidRDefault="00C73DA0" w:rsidP="00C73DA0">
      <w:pPr>
        <w:pStyle w:val="Akapitzlist"/>
        <w:spacing w:line="360" w:lineRule="auto"/>
        <w:ind w:left="357"/>
        <w:jc w:val="both"/>
        <w:rPr>
          <w:rFonts w:ascii="Arial" w:hAnsi="Arial" w:cs="Arial"/>
          <w:sz w:val="16"/>
          <w:szCs w:val="16"/>
        </w:rPr>
      </w:pPr>
    </w:p>
    <w:p w14:paraId="5FE14D78"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III. PRZEDMIOT ZAMÓWIENIA</w:t>
      </w:r>
    </w:p>
    <w:p w14:paraId="6165D998" w14:textId="6EA193AD"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rPr>
        <w:t xml:space="preserve">Przedmiotem zamówienia jest </w:t>
      </w:r>
      <w:r w:rsidRPr="00856E5A">
        <w:rPr>
          <w:rFonts w:ascii="Arial" w:hAnsi="Arial" w:cs="Arial"/>
          <w:b/>
          <w:sz w:val="16"/>
          <w:szCs w:val="16"/>
        </w:rPr>
        <w:t>dostarczanie</w:t>
      </w:r>
      <w:r w:rsidR="004D14D9">
        <w:rPr>
          <w:rFonts w:ascii="Arial" w:hAnsi="Arial" w:cs="Arial"/>
          <w:b/>
          <w:sz w:val="16"/>
          <w:szCs w:val="16"/>
        </w:rPr>
        <w:t xml:space="preserve"> leków różnych </w:t>
      </w:r>
      <w:r w:rsidR="00004502">
        <w:rPr>
          <w:rFonts w:ascii="Arial" w:hAnsi="Arial" w:cs="Arial"/>
          <w:b/>
          <w:sz w:val="16"/>
          <w:szCs w:val="16"/>
        </w:rPr>
        <w:t xml:space="preserve">wg </w:t>
      </w:r>
      <w:r w:rsidR="00C73DA0">
        <w:rPr>
          <w:rFonts w:ascii="Arial" w:hAnsi="Arial" w:cs="Arial"/>
          <w:b/>
          <w:sz w:val="16"/>
          <w:szCs w:val="16"/>
        </w:rPr>
        <w:t>1</w:t>
      </w:r>
      <w:r w:rsidR="00E55BC3">
        <w:rPr>
          <w:rFonts w:ascii="Arial" w:hAnsi="Arial" w:cs="Arial"/>
          <w:b/>
          <w:sz w:val="16"/>
          <w:szCs w:val="16"/>
        </w:rPr>
        <w:t>6</w:t>
      </w:r>
      <w:r w:rsidR="00004502">
        <w:rPr>
          <w:rFonts w:ascii="Arial" w:hAnsi="Arial" w:cs="Arial"/>
          <w:b/>
          <w:sz w:val="16"/>
          <w:szCs w:val="16"/>
        </w:rPr>
        <w:t xml:space="preserve"> pakietów </w:t>
      </w:r>
      <w:r w:rsidRPr="00856E5A">
        <w:rPr>
          <w:rFonts w:ascii="Arial" w:hAnsi="Arial" w:cs="Arial"/>
          <w:sz w:val="16"/>
          <w:szCs w:val="16"/>
        </w:rPr>
        <w:t xml:space="preserve">do siedziby Zamawiającego (Kraków, os. Złotej Jesieni 1), zgodnie z opisem i wymaganiami zawartymi w </w:t>
      </w:r>
      <w:r w:rsidR="00733964">
        <w:rPr>
          <w:rFonts w:ascii="Arial" w:hAnsi="Arial" w:cs="Arial"/>
          <w:b/>
          <w:sz w:val="16"/>
          <w:szCs w:val="16"/>
        </w:rPr>
        <w:t>Z</w:t>
      </w:r>
      <w:r w:rsidRPr="00856E5A">
        <w:rPr>
          <w:rFonts w:ascii="Arial" w:hAnsi="Arial" w:cs="Arial"/>
          <w:b/>
          <w:sz w:val="16"/>
          <w:szCs w:val="16"/>
        </w:rPr>
        <w:t>ałączniku nr 1</w:t>
      </w:r>
      <w:r w:rsidRPr="00856E5A">
        <w:rPr>
          <w:rFonts w:ascii="Arial" w:hAnsi="Arial" w:cs="Arial"/>
          <w:sz w:val="16"/>
          <w:szCs w:val="16"/>
        </w:rPr>
        <w:t xml:space="preserve"> do nin. </w:t>
      </w:r>
      <w:r w:rsidR="00733964">
        <w:rPr>
          <w:rFonts w:ascii="Arial" w:hAnsi="Arial" w:cs="Arial"/>
          <w:sz w:val="16"/>
          <w:szCs w:val="16"/>
        </w:rPr>
        <w:t>S</w:t>
      </w:r>
      <w:r w:rsidRPr="00856E5A">
        <w:rPr>
          <w:rFonts w:ascii="Arial" w:hAnsi="Arial" w:cs="Arial"/>
          <w:sz w:val="16"/>
          <w:szCs w:val="16"/>
        </w:rPr>
        <w:t>pecyfikacji.</w:t>
      </w:r>
    </w:p>
    <w:p w14:paraId="1B5996BB" w14:textId="77777777"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position w:val="2"/>
          <w:sz w:val="16"/>
          <w:szCs w:val="16"/>
        </w:rPr>
        <w:t xml:space="preserve">Termin ważności / okres gwarancji przedmiotu zamówienia: nie może być krótszy niż </w:t>
      </w:r>
      <w:r w:rsidRPr="00856E5A">
        <w:rPr>
          <w:rFonts w:ascii="Arial" w:hAnsi="Arial" w:cs="Arial"/>
          <w:b/>
          <w:position w:val="2"/>
          <w:sz w:val="16"/>
          <w:szCs w:val="16"/>
        </w:rPr>
        <w:t>12 miesięcy</w:t>
      </w:r>
      <w:r w:rsidRPr="00856E5A">
        <w:rPr>
          <w:rFonts w:ascii="Arial" w:hAnsi="Arial" w:cs="Arial"/>
          <w:position w:val="2"/>
          <w:sz w:val="16"/>
          <w:szCs w:val="16"/>
        </w:rPr>
        <w:t xml:space="preserve"> od daty dostarczenia, </w:t>
      </w:r>
      <w:r w:rsidRPr="00856E5A">
        <w:rPr>
          <w:rFonts w:ascii="Arial" w:hAnsi="Arial" w:cs="Arial"/>
          <w:position w:val="2"/>
          <w:sz w:val="16"/>
          <w:szCs w:val="16"/>
        </w:rPr>
        <w:br/>
        <w:t>a dla produktów do żywienia dojelitowego i doustnego – nie krótszy niż połowa terminu ważności dla danego produktu.</w:t>
      </w:r>
    </w:p>
    <w:p w14:paraId="56F836BC" w14:textId="77777777"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u w:val="single"/>
        </w:rPr>
        <w:t>W programach lekowych i chemioterapii dopuszcza się tylko leki umieszczone na listach refundacyjnych NFZ (cena leku nie może przekroczyć limitu finansowania ustalonego przez NFZ).</w:t>
      </w:r>
    </w:p>
    <w:p w14:paraId="0B58A9FC" w14:textId="2A0F61C5"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rPr>
        <w:t>Zamawiający zamieszczając w specyfikacji postać leku np. tabl. ma na myśli wszystkie rodzaje tabletek, a kaps. wszystkie rodzaje kapsułek itd. W innych przypadkach określona jest dokładnie postać leku tj. np. tabl. dojelitowa tzn.</w:t>
      </w:r>
      <w:r w:rsidR="001802F5">
        <w:rPr>
          <w:rFonts w:ascii="Arial" w:hAnsi="Arial" w:cs="Arial"/>
          <w:sz w:val="16"/>
          <w:szCs w:val="16"/>
        </w:rPr>
        <w:t>,</w:t>
      </w:r>
      <w:r w:rsidR="00E55BC3">
        <w:rPr>
          <w:rFonts w:ascii="Arial" w:hAnsi="Arial" w:cs="Arial"/>
          <w:sz w:val="16"/>
          <w:szCs w:val="16"/>
        </w:rPr>
        <w:t xml:space="preserve"> </w:t>
      </w:r>
      <w:r w:rsidRPr="00856E5A">
        <w:rPr>
          <w:rFonts w:ascii="Arial" w:hAnsi="Arial" w:cs="Arial"/>
          <w:sz w:val="16"/>
          <w:szCs w:val="16"/>
        </w:rPr>
        <w:t xml:space="preserve">że </w:t>
      </w:r>
      <w:r w:rsidRPr="00856E5A">
        <w:rPr>
          <w:rFonts w:ascii="Arial" w:hAnsi="Arial" w:cs="Arial"/>
          <w:sz w:val="16"/>
          <w:szCs w:val="16"/>
          <w:u w:val="single"/>
        </w:rPr>
        <w:t>dopuszczana jest tylko</w:t>
      </w:r>
      <w:r w:rsidRPr="00856E5A">
        <w:rPr>
          <w:rFonts w:ascii="Arial" w:hAnsi="Arial" w:cs="Arial"/>
          <w:sz w:val="16"/>
          <w:szCs w:val="16"/>
        </w:rPr>
        <w:t xml:space="preserve"> tabletka dojelitowa.</w:t>
      </w:r>
    </w:p>
    <w:p w14:paraId="637DDA4C" w14:textId="15415F18"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bCs/>
          <w:color w:val="000000"/>
          <w:sz w:val="16"/>
          <w:szCs w:val="16"/>
        </w:rPr>
        <w:t xml:space="preserve">Przez produkt leczniczy, stanowiący przedmiot zamówienia </w:t>
      </w:r>
      <w:r w:rsidRPr="00856E5A">
        <w:rPr>
          <w:rFonts w:ascii="Arial" w:hAnsi="Arial" w:cs="Arial"/>
          <w:color w:val="000000"/>
          <w:sz w:val="16"/>
          <w:szCs w:val="16"/>
        </w:rPr>
        <w:t xml:space="preserve">należy rozumieć produkty lecznicze w rozumieniu ustawy Prawo farmaceutyczne z dnia 6 września 2001 roku </w:t>
      </w:r>
      <w:r w:rsidR="00E51E3A" w:rsidRPr="00E51E3A">
        <w:rPr>
          <w:rFonts w:ascii="Arial" w:hAnsi="Arial" w:cs="Arial"/>
          <w:color w:val="000000"/>
          <w:sz w:val="16"/>
          <w:szCs w:val="16"/>
        </w:rPr>
        <w:t>(</w:t>
      </w:r>
      <w:proofErr w:type="spellStart"/>
      <w:r w:rsidR="00E51E3A" w:rsidRPr="00E51E3A">
        <w:rPr>
          <w:rFonts w:ascii="Arial" w:hAnsi="Arial" w:cs="Arial"/>
          <w:color w:val="000000"/>
          <w:sz w:val="16"/>
          <w:szCs w:val="16"/>
        </w:rPr>
        <w:t>t.j</w:t>
      </w:r>
      <w:proofErr w:type="spellEnd"/>
      <w:r w:rsidR="00E51E3A" w:rsidRPr="00E51E3A">
        <w:rPr>
          <w:rFonts w:ascii="Arial" w:hAnsi="Arial" w:cs="Arial"/>
          <w:color w:val="000000"/>
          <w:sz w:val="16"/>
          <w:szCs w:val="16"/>
        </w:rPr>
        <w:t>. Dz. U. z 2024 poz. 686 z późn. zm.)</w:t>
      </w:r>
      <w:r w:rsidRPr="00856E5A">
        <w:rPr>
          <w:rFonts w:ascii="Arial" w:hAnsi="Arial" w:cs="Arial"/>
          <w:color w:val="000000"/>
          <w:sz w:val="16"/>
          <w:szCs w:val="16"/>
        </w:rPr>
        <w:t xml:space="preserve">. Zaoferowany produkt leczniczy </w:t>
      </w:r>
      <w:r w:rsidRPr="00856E5A">
        <w:rPr>
          <w:rFonts w:ascii="Arial" w:hAnsi="Arial" w:cs="Arial"/>
          <w:bCs/>
          <w:color w:val="000000"/>
          <w:sz w:val="16"/>
          <w:szCs w:val="16"/>
        </w:rPr>
        <w:t>musi być dopuszczony do obrotu na zasadach określonych w art. 3 lub 4 ust. 1 i 2 lub 4a ustawy Prawo farmaceutyczne.</w:t>
      </w:r>
    </w:p>
    <w:p w14:paraId="6E2C86D3" w14:textId="77777777"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position w:val="2"/>
          <w:sz w:val="16"/>
          <w:szCs w:val="16"/>
        </w:rPr>
        <w:t>Zamawiający, w realizacji niniejszego zamówienia w części dotyczącej transportu produktu leczniczego do siedziby Zamawiającego, dopuszcza udział podwykonawców posiadających uprawnienia.</w:t>
      </w:r>
    </w:p>
    <w:p w14:paraId="3D3D381A" w14:textId="7F45B4C2"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rPr>
        <w:t>Pozostałe warunki zamówienia określa projekt umowy</w:t>
      </w:r>
      <w:r w:rsidRPr="00856E5A">
        <w:rPr>
          <w:rFonts w:ascii="Arial" w:hAnsi="Arial" w:cs="Arial"/>
          <w:b/>
          <w:sz w:val="16"/>
          <w:szCs w:val="16"/>
        </w:rPr>
        <w:t xml:space="preserve">, </w:t>
      </w:r>
      <w:r w:rsidRPr="00856E5A">
        <w:rPr>
          <w:rFonts w:ascii="Arial" w:hAnsi="Arial" w:cs="Arial"/>
          <w:sz w:val="16"/>
          <w:szCs w:val="16"/>
        </w:rPr>
        <w:t xml:space="preserve">stanowiący </w:t>
      </w:r>
      <w:r w:rsidR="00733964">
        <w:rPr>
          <w:rFonts w:ascii="Arial" w:hAnsi="Arial" w:cs="Arial"/>
          <w:b/>
          <w:sz w:val="16"/>
          <w:szCs w:val="16"/>
        </w:rPr>
        <w:t>Z</w:t>
      </w:r>
      <w:r w:rsidRPr="00856E5A">
        <w:rPr>
          <w:rFonts w:ascii="Arial" w:hAnsi="Arial" w:cs="Arial"/>
          <w:b/>
          <w:sz w:val="16"/>
          <w:szCs w:val="16"/>
        </w:rPr>
        <w:t xml:space="preserve">ałącznik nr 3 </w:t>
      </w:r>
      <w:r w:rsidRPr="00856E5A">
        <w:rPr>
          <w:rFonts w:ascii="Arial" w:hAnsi="Arial" w:cs="Arial"/>
          <w:sz w:val="16"/>
          <w:szCs w:val="16"/>
        </w:rPr>
        <w:t xml:space="preserve">do Specyfikacji. </w:t>
      </w:r>
    </w:p>
    <w:p w14:paraId="709E0333" w14:textId="77777777" w:rsidR="00856E5A" w:rsidRPr="00856E5A" w:rsidRDefault="00856E5A" w:rsidP="00856E5A">
      <w:pPr>
        <w:tabs>
          <w:tab w:val="left" w:pos="284"/>
        </w:tabs>
        <w:autoSpaceDE w:val="0"/>
        <w:autoSpaceDN w:val="0"/>
        <w:adjustRightInd w:val="0"/>
        <w:spacing w:after="0" w:line="360" w:lineRule="auto"/>
        <w:ind w:left="360"/>
        <w:jc w:val="both"/>
        <w:rPr>
          <w:rFonts w:ascii="Arial" w:hAnsi="Arial" w:cs="Arial"/>
          <w:sz w:val="16"/>
          <w:szCs w:val="16"/>
        </w:rPr>
      </w:pPr>
    </w:p>
    <w:p w14:paraId="78EDBFD9" w14:textId="6AAD8867"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IV. NUMER </w:t>
      </w:r>
      <w:r w:rsidRPr="00350D94">
        <w:rPr>
          <w:rFonts w:ascii="Arial" w:hAnsi="Arial" w:cs="Arial"/>
          <w:b/>
          <w:sz w:val="16"/>
          <w:szCs w:val="16"/>
          <w:u w:val="single"/>
        </w:rPr>
        <w:t xml:space="preserve">POSTĘPOWANIA: </w:t>
      </w:r>
      <w:r w:rsidR="00C73DA0">
        <w:rPr>
          <w:rFonts w:ascii="Arial" w:hAnsi="Arial" w:cs="Arial"/>
          <w:b/>
          <w:sz w:val="16"/>
          <w:szCs w:val="16"/>
          <w:u w:val="single"/>
        </w:rPr>
        <w:t>224/ZP</w:t>
      </w:r>
      <w:r w:rsidR="00E55BC3">
        <w:rPr>
          <w:rFonts w:ascii="Arial" w:hAnsi="Arial" w:cs="Arial"/>
          <w:b/>
          <w:sz w:val="16"/>
          <w:szCs w:val="16"/>
          <w:u w:val="single"/>
        </w:rPr>
        <w:t>/2024</w:t>
      </w:r>
    </w:p>
    <w:p w14:paraId="53E5DFA4" w14:textId="77777777"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t xml:space="preserve">Tryb postępowania: </w:t>
      </w:r>
      <w:r w:rsidR="008D3975" w:rsidRPr="00350D94">
        <w:rPr>
          <w:rFonts w:ascii="Arial" w:hAnsi="Arial" w:cs="Arial"/>
          <w:sz w:val="16"/>
          <w:szCs w:val="16"/>
        </w:rPr>
        <w:t>TRYB PODSTAWOWY</w:t>
      </w:r>
    </w:p>
    <w:p w14:paraId="34C18180" w14:textId="77777777" w:rsidR="008A2C09" w:rsidRPr="00350D94" w:rsidRDefault="008A2C09" w:rsidP="005F55EE">
      <w:pPr>
        <w:spacing w:after="0" w:line="360" w:lineRule="auto"/>
        <w:jc w:val="both"/>
        <w:rPr>
          <w:rFonts w:ascii="Arial" w:hAnsi="Arial" w:cs="Arial"/>
          <w:sz w:val="16"/>
          <w:szCs w:val="16"/>
        </w:rPr>
      </w:pPr>
    </w:p>
    <w:p w14:paraId="7E91ED0E"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V. OFERTY CZĘŚCIOWE</w:t>
      </w:r>
    </w:p>
    <w:p w14:paraId="19F07400" w14:textId="68BFC508" w:rsidR="00A51D81" w:rsidRPr="00AB50C9" w:rsidRDefault="00856E5A" w:rsidP="00AB50C9">
      <w:pPr>
        <w:spacing w:after="0" w:line="360" w:lineRule="auto"/>
        <w:jc w:val="both"/>
        <w:rPr>
          <w:rFonts w:ascii="Arial" w:hAnsi="Arial" w:cs="Arial"/>
          <w:sz w:val="16"/>
          <w:szCs w:val="16"/>
        </w:rPr>
      </w:pPr>
      <w:r w:rsidRPr="00856E5A">
        <w:rPr>
          <w:rFonts w:ascii="Arial" w:hAnsi="Arial" w:cs="Arial"/>
          <w:sz w:val="16"/>
          <w:szCs w:val="16"/>
        </w:rPr>
        <w:t xml:space="preserve">Zamawiający dopuszcza możliwości składania ofert częściowych. </w:t>
      </w:r>
      <w:r>
        <w:rPr>
          <w:rFonts w:ascii="Arial" w:hAnsi="Arial" w:cs="Arial"/>
          <w:b/>
          <w:sz w:val="16"/>
          <w:szCs w:val="16"/>
        </w:rPr>
        <w:t xml:space="preserve">Liczba </w:t>
      </w:r>
      <w:r w:rsidR="004D14D9">
        <w:rPr>
          <w:rFonts w:ascii="Arial" w:hAnsi="Arial" w:cs="Arial"/>
          <w:b/>
          <w:sz w:val="16"/>
          <w:szCs w:val="16"/>
        </w:rPr>
        <w:t>części:</w:t>
      </w:r>
      <w:r w:rsidR="00E55BC3">
        <w:rPr>
          <w:rFonts w:ascii="Arial" w:hAnsi="Arial" w:cs="Arial"/>
          <w:b/>
          <w:sz w:val="16"/>
          <w:szCs w:val="16"/>
        </w:rPr>
        <w:t xml:space="preserve"> </w:t>
      </w:r>
      <w:r w:rsidR="00C73DA0">
        <w:rPr>
          <w:rFonts w:ascii="Arial" w:hAnsi="Arial" w:cs="Arial"/>
          <w:b/>
          <w:sz w:val="16"/>
          <w:szCs w:val="16"/>
        </w:rPr>
        <w:t>1</w:t>
      </w:r>
      <w:r w:rsidR="00E55BC3">
        <w:rPr>
          <w:rFonts w:ascii="Arial" w:hAnsi="Arial" w:cs="Arial"/>
          <w:b/>
          <w:sz w:val="16"/>
          <w:szCs w:val="16"/>
        </w:rPr>
        <w:t>6</w:t>
      </w:r>
      <w:r w:rsidR="00325AD2">
        <w:rPr>
          <w:rFonts w:ascii="Arial" w:hAnsi="Arial" w:cs="Arial"/>
          <w:b/>
          <w:sz w:val="16"/>
          <w:szCs w:val="16"/>
        </w:rPr>
        <w:t>.</w:t>
      </w:r>
    </w:p>
    <w:p w14:paraId="389ED30E" w14:textId="77777777" w:rsidR="00D30004" w:rsidRPr="00350D94" w:rsidRDefault="00D30004" w:rsidP="005F55EE">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350D94">
        <w:rPr>
          <w:rFonts w:ascii="Arial" w:eastAsia="Arial" w:hAnsi="Arial" w:cs="Arial"/>
          <w:b/>
          <w:color w:val="000000"/>
          <w:sz w:val="16"/>
          <w:szCs w:val="16"/>
          <w:u w:val="single"/>
        </w:rPr>
        <w:lastRenderedPageBreak/>
        <w:t>VI. ZAMÓWIENIA PODOBNE</w:t>
      </w:r>
    </w:p>
    <w:p w14:paraId="40139C9F" w14:textId="77777777" w:rsidR="00C46397"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w:t>
      </w:r>
      <w:r w:rsidR="00F04106">
        <w:rPr>
          <w:rFonts w:ascii="Arial" w:eastAsia="Arial" w:hAnsi="Arial" w:cs="Arial"/>
          <w:color w:val="000000"/>
          <w:sz w:val="16"/>
          <w:szCs w:val="16"/>
        </w:rPr>
        <w:t>lenia zamówień podobnych o któr</w:t>
      </w:r>
      <w:r w:rsidR="001F23F1">
        <w:rPr>
          <w:rFonts w:ascii="Arial" w:eastAsia="Arial" w:hAnsi="Arial" w:cs="Arial"/>
          <w:color w:val="000000"/>
          <w:sz w:val="16"/>
          <w:szCs w:val="16"/>
        </w:rPr>
        <w:t>y</w:t>
      </w:r>
      <w:r w:rsidRPr="00350D94">
        <w:rPr>
          <w:rFonts w:ascii="Arial" w:eastAsia="Arial" w:hAnsi="Arial" w:cs="Arial"/>
          <w:color w:val="000000"/>
          <w:sz w:val="16"/>
          <w:szCs w:val="16"/>
        </w:rPr>
        <w:t>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Prawo zamówień publicznych</w:t>
      </w:r>
      <w:r w:rsidRPr="005F55EE">
        <w:rPr>
          <w:rFonts w:ascii="Arial" w:eastAsia="Arial" w:hAnsi="Arial" w:cs="Arial"/>
          <w:color w:val="000000"/>
          <w:sz w:val="16"/>
          <w:szCs w:val="16"/>
        </w:rPr>
        <w:t>.</w:t>
      </w:r>
    </w:p>
    <w:p w14:paraId="4B6C661D" w14:textId="77777777" w:rsidR="00325AD2" w:rsidRPr="00AB50C9" w:rsidRDefault="00325AD2"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18964506" w14:textId="77777777"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VII. WYMAGANY TERMIN I WARUNKI </w:t>
      </w:r>
      <w:r w:rsidRPr="00350D94">
        <w:rPr>
          <w:rFonts w:ascii="Arial" w:hAnsi="Arial" w:cs="Arial"/>
          <w:b/>
          <w:sz w:val="16"/>
          <w:szCs w:val="16"/>
          <w:u w:val="single"/>
        </w:rPr>
        <w:t>REALIZACJI ZAMÓWIENIA</w:t>
      </w:r>
    </w:p>
    <w:p w14:paraId="57E2AC87" w14:textId="77777777" w:rsidR="00856E5A" w:rsidRPr="005374D1" w:rsidRDefault="00856E5A" w:rsidP="00293562">
      <w:pPr>
        <w:pStyle w:val="Tekstpodstawowywcity"/>
        <w:numPr>
          <w:ilvl w:val="0"/>
          <w:numId w:val="46"/>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position w:val="2"/>
          <w:sz w:val="16"/>
          <w:szCs w:val="16"/>
        </w:rPr>
        <w:t xml:space="preserve">Dostarczanie odbywać się będzie sukcesywnie przez okres </w:t>
      </w:r>
      <w:r w:rsidR="003A3166" w:rsidRPr="00B323CA">
        <w:rPr>
          <w:rFonts w:ascii="Arial" w:hAnsi="Arial" w:cs="Arial"/>
          <w:b/>
          <w:position w:val="2"/>
          <w:sz w:val="16"/>
          <w:szCs w:val="16"/>
          <w:u w:val="single"/>
        </w:rPr>
        <w:t>12</w:t>
      </w:r>
      <w:r w:rsidRPr="00B323CA">
        <w:rPr>
          <w:rFonts w:ascii="Arial" w:hAnsi="Arial" w:cs="Arial"/>
          <w:b/>
          <w:position w:val="2"/>
          <w:sz w:val="16"/>
          <w:szCs w:val="16"/>
          <w:u w:val="single"/>
        </w:rPr>
        <w:t xml:space="preserve"> miesięcy </w:t>
      </w:r>
      <w:r w:rsidRPr="00B323CA">
        <w:rPr>
          <w:rFonts w:ascii="Arial" w:hAnsi="Arial" w:cs="Arial"/>
          <w:position w:val="2"/>
          <w:sz w:val="16"/>
          <w:szCs w:val="16"/>
          <w:u w:val="single"/>
        </w:rPr>
        <w:t>od daty zawarcia umowy</w:t>
      </w:r>
      <w:r w:rsidRPr="005374D1">
        <w:rPr>
          <w:rFonts w:ascii="Arial" w:hAnsi="Arial" w:cs="Arial"/>
          <w:position w:val="2"/>
          <w:sz w:val="16"/>
          <w:szCs w:val="16"/>
        </w:rPr>
        <w:t xml:space="preserve">, według pisemnych zamówień przesyłanych </w:t>
      </w:r>
      <w:r>
        <w:rPr>
          <w:rFonts w:ascii="Arial" w:hAnsi="Arial" w:cs="Arial"/>
          <w:position w:val="2"/>
          <w:sz w:val="16"/>
          <w:szCs w:val="16"/>
        </w:rPr>
        <w:t>e-mailem/</w:t>
      </w:r>
      <w:r w:rsidRPr="005374D1">
        <w:rPr>
          <w:rFonts w:ascii="Arial" w:hAnsi="Arial" w:cs="Arial"/>
          <w:position w:val="2"/>
          <w:sz w:val="16"/>
          <w:szCs w:val="16"/>
        </w:rPr>
        <w:t>faksem przez pracownika Apteki Szpitalnej.</w:t>
      </w:r>
    </w:p>
    <w:p w14:paraId="2E019D79" w14:textId="77777777" w:rsidR="00856E5A" w:rsidRPr="005374D1" w:rsidRDefault="00856E5A" w:rsidP="00293562">
      <w:pPr>
        <w:pStyle w:val="Tekstpodstawowywcity3"/>
        <w:numPr>
          <w:ilvl w:val="0"/>
          <w:numId w:val="46"/>
        </w:numPr>
        <w:spacing w:after="0" w:line="360" w:lineRule="auto"/>
        <w:ind w:left="357" w:hanging="357"/>
        <w:jc w:val="both"/>
        <w:rPr>
          <w:rFonts w:ascii="Arial" w:hAnsi="Arial" w:cs="Arial"/>
        </w:rPr>
      </w:pPr>
      <w:r w:rsidRPr="005374D1">
        <w:rPr>
          <w:rFonts w:ascii="Arial" w:hAnsi="Arial" w:cs="Arial"/>
        </w:rPr>
        <w:t xml:space="preserve">Termin realizacji zamówienia - nie dłuższy niż </w:t>
      </w:r>
      <w:r w:rsidRPr="005374D1">
        <w:rPr>
          <w:rFonts w:ascii="Arial" w:hAnsi="Arial" w:cs="Arial"/>
          <w:u w:val="single"/>
        </w:rPr>
        <w:t>3 dni robocze</w:t>
      </w:r>
      <w:r w:rsidRPr="005374D1">
        <w:rPr>
          <w:rFonts w:ascii="Arial" w:hAnsi="Arial" w:cs="Arial"/>
        </w:rPr>
        <w:t xml:space="preserve"> od daty złożenia zamówienia.</w:t>
      </w:r>
    </w:p>
    <w:p w14:paraId="0F02EA0D" w14:textId="77777777" w:rsidR="00856E5A" w:rsidRPr="005374D1" w:rsidRDefault="00856E5A" w:rsidP="00293562">
      <w:pPr>
        <w:pStyle w:val="Tekstpodstawowywcity"/>
        <w:numPr>
          <w:ilvl w:val="0"/>
          <w:numId w:val="46"/>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sz w:val="16"/>
          <w:szCs w:val="16"/>
        </w:rPr>
        <w:t xml:space="preserve">Możliwość dostarczeń w trybie pilnym w jak najkrótszym czasie uzgodnionym z Kierownikiem Apteki Szpitalnej, jednak nie dłuższym niż w ciągu </w:t>
      </w:r>
      <w:r w:rsidRPr="005374D1">
        <w:rPr>
          <w:rFonts w:ascii="Arial" w:hAnsi="Arial" w:cs="Arial"/>
          <w:sz w:val="16"/>
          <w:szCs w:val="16"/>
          <w:u w:val="single"/>
        </w:rPr>
        <w:t>24 godzin</w:t>
      </w:r>
      <w:r w:rsidRPr="005374D1">
        <w:rPr>
          <w:rFonts w:ascii="Arial" w:hAnsi="Arial" w:cs="Arial"/>
          <w:sz w:val="16"/>
          <w:szCs w:val="16"/>
        </w:rPr>
        <w:t xml:space="preserve"> od daty złożenia zamówienia faksem.</w:t>
      </w:r>
    </w:p>
    <w:p w14:paraId="7DD9A5F2" w14:textId="2B269AE9" w:rsidR="00856E5A" w:rsidRPr="005374D1" w:rsidRDefault="00856E5A" w:rsidP="00293562">
      <w:pPr>
        <w:pStyle w:val="Tekstpodstawowywcity"/>
        <w:numPr>
          <w:ilvl w:val="0"/>
          <w:numId w:val="46"/>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position w:val="2"/>
          <w:sz w:val="16"/>
          <w:szCs w:val="16"/>
        </w:rPr>
        <w:t xml:space="preserve">Dostarczenia wraz z wniesieniem i rozładowaniem produktu leczniczego odbywać się będą do magazynu Apteki Szpitalnej Zamawiającego. Odbiór produktu leczniczego dokonywać będzie osoba upoważniona przez Kierownika Apteki Szpitalnej. Pracownik w chwili odbioru produktu leczniczego zobowiązany będzie do zbadania czy dostarczenie jest pod względem ilościowym i jakościowym zgodne z załączonymi dokumentami i umową. </w:t>
      </w:r>
    </w:p>
    <w:p w14:paraId="21C04215" w14:textId="0F092DD2" w:rsidR="00856E5A" w:rsidRPr="005374D1" w:rsidRDefault="00856E5A" w:rsidP="00293562">
      <w:pPr>
        <w:pStyle w:val="Tekstpodstawowywcity"/>
        <w:numPr>
          <w:ilvl w:val="0"/>
          <w:numId w:val="46"/>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sz w:val="16"/>
          <w:szCs w:val="16"/>
        </w:rPr>
        <w:t>Produkt leczniczy dostarczany będzie do Zamawiającego zgodnie z warunkami określonymi Rozporządzeniu Ministra Zdrowia z dnia 13 marca 2015 r. w sprawie wymagań Dobrej Praktyki Dystry</w:t>
      </w:r>
      <w:r>
        <w:rPr>
          <w:rFonts w:ascii="Arial" w:hAnsi="Arial" w:cs="Arial"/>
          <w:sz w:val="16"/>
          <w:szCs w:val="16"/>
        </w:rPr>
        <w:t xml:space="preserve">bucyjnej </w:t>
      </w:r>
      <w:r w:rsidR="00E51E3A" w:rsidRPr="00E51E3A">
        <w:rPr>
          <w:rFonts w:ascii="Arial" w:hAnsi="Arial" w:cs="Arial"/>
          <w:sz w:val="16"/>
          <w:szCs w:val="16"/>
        </w:rPr>
        <w:t>(</w:t>
      </w:r>
      <w:proofErr w:type="spellStart"/>
      <w:r w:rsidR="00E51E3A" w:rsidRPr="00E51E3A">
        <w:rPr>
          <w:rFonts w:ascii="Arial" w:hAnsi="Arial" w:cs="Arial"/>
          <w:sz w:val="16"/>
          <w:szCs w:val="16"/>
        </w:rPr>
        <w:t>t.j</w:t>
      </w:r>
      <w:proofErr w:type="spellEnd"/>
      <w:r w:rsidR="00E51E3A" w:rsidRPr="00E51E3A">
        <w:rPr>
          <w:rFonts w:ascii="Arial" w:hAnsi="Arial" w:cs="Arial"/>
          <w:sz w:val="16"/>
          <w:szCs w:val="16"/>
        </w:rPr>
        <w:t xml:space="preserve">. Dz. U. z 2022 poz. 1287 z późn. zm.) </w:t>
      </w:r>
      <w:r w:rsidR="00E51E3A">
        <w:rPr>
          <w:rFonts w:ascii="Arial" w:hAnsi="Arial" w:cs="Arial"/>
          <w:sz w:val="16"/>
          <w:szCs w:val="16"/>
        </w:rPr>
        <w:t xml:space="preserve">tj. </w:t>
      </w:r>
      <w:r w:rsidRPr="005374D1">
        <w:rPr>
          <w:rFonts w:ascii="Arial" w:hAnsi="Arial" w:cs="Arial"/>
          <w:sz w:val="16"/>
          <w:szCs w:val="16"/>
        </w:rPr>
        <w:t xml:space="preserve">odpowiednia temperatura udokumentowana wskaźnikiem temperatury. </w:t>
      </w:r>
    </w:p>
    <w:p w14:paraId="67B3DB32" w14:textId="77777777" w:rsidR="00350D94" w:rsidRDefault="00856E5A" w:rsidP="00293562">
      <w:pPr>
        <w:pStyle w:val="Tekstpodstawowywcity"/>
        <w:numPr>
          <w:ilvl w:val="0"/>
          <w:numId w:val="46"/>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position w:val="2"/>
          <w:sz w:val="16"/>
          <w:szCs w:val="16"/>
        </w:rPr>
        <w:t>W przypadku wykonania zamówienia w części dotyczącej transportu przy użyciu podwykonawcy, Wykonawca odpowiada za działania, uchybienia i zaniedbania podwykonawcy tak, jak za własne działania, uchybienia i zaniedbania w tym za przestrzeganie przez podwykonawcę wymogu określonego w ust. 5.</w:t>
      </w:r>
    </w:p>
    <w:p w14:paraId="79ECF683" w14:textId="77777777" w:rsidR="00AB50C9" w:rsidRPr="00AB50C9" w:rsidRDefault="00AB50C9" w:rsidP="00AB50C9">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14:paraId="12B9E845" w14:textId="77777777" w:rsidR="008A2C09" w:rsidRPr="005F55EE"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VIII. WARUNKI UDZIAŁU W POSTĘPOWANIU</w:t>
      </w:r>
      <w:r w:rsidRPr="005F55EE">
        <w:rPr>
          <w:rFonts w:ascii="Arial" w:hAnsi="Arial" w:cs="Arial"/>
          <w:b/>
          <w:sz w:val="16"/>
          <w:szCs w:val="16"/>
          <w:u w:val="single"/>
        </w:rPr>
        <w:t xml:space="preserve"> ORAZ SPOSÓB DOKONYWANIA OCENY SPEŁNIENIA TYCH WARUNKÓW</w:t>
      </w:r>
    </w:p>
    <w:p w14:paraId="0110491B" w14:textId="77777777" w:rsidR="008A2C09" w:rsidRPr="005F55EE" w:rsidRDefault="008A2C09" w:rsidP="00293562">
      <w:pPr>
        <w:numPr>
          <w:ilvl w:val="0"/>
          <w:numId w:val="1"/>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w:t>
      </w:r>
      <w:r w:rsidR="00117326" w:rsidRPr="005F55EE">
        <w:rPr>
          <w:rFonts w:ascii="Arial" w:hAnsi="Arial" w:cs="Arial"/>
          <w:b/>
          <w:sz w:val="16"/>
          <w:szCs w:val="16"/>
        </w:rPr>
        <w:t>273</w:t>
      </w:r>
      <w:r w:rsidRPr="005F55EE">
        <w:rPr>
          <w:rFonts w:ascii="Arial" w:hAnsi="Arial" w:cs="Arial"/>
          <w:b/>
          <w:sz w:val="16"/>
          <w:szCs w:val="16"/>
        </w:rPr>
        <w:t xml:space="preserve"> ust. 1 ustawy Pzp, tj.:</w:t>
      </w:r>
    </w:p>
    <w:p w14:paraId="68D14076" w14:textId="5FF06E4B" w:rsidR="008A2C09" w:rsidRPr="005F55EE" w:rsidRDefault="008A2C09" w:rsidP="00293562">
      <w:pPr>
        <w:numPr>
          <w:ilvl w:val="0"/>
          <w:numId w:val="2"/>
        </w:numPr>
        <w:spacing w:after="0" w:line="360" w:lineRule="auto"/>
        <w:ind w:left="714" w:hanging="357"/>
        <w:jc w:val="both"/>
        <w:rPr>
          <w:rFonts w:ascii="Arial" w:hAnsi="Arial" w:cs="Arial"/>
          <w:b/>
          <w:sz w:val="16"/>
          <w:szCs w:val="16"/>
        </w:rPr>
      </w:pPr>
      <w:r w:rsidRPr="005F55EE">
        <w:rPr>
          <w:rFonts w:ascii="Arial" w:hAnsi="Arial" w:cs="Arial"/>
          <w:b/>
          <w:sz w:val="16"/>
          <w:szCs w:val="16"/>
        </w:rPr>
        <w:t>nie podlegają wykluczeniu</w:t>
      </w:r>
      <w:r w:rsidR="00C73DA0">
        <w:rPr>
          <w:rFonts w:ascii="Arial" w:hAnsi="Arial" w:cs="Arial"/>
          <w:b/>
          <w:sz w:val="16"/>
          <w:szCs w:val="16"/>
        </w:rPr>
        <w:t>,</w:t>
      </w:r>
    </w:p>
    <w:p w14:paraId="3EA2DCCA" w14:textId="77777777" w:rsidR="008A2C09" w:rsidRPr="005F55EE" w:rsidRDefault="008A2C09" w:rsidP="00293562">
      <w:pPr>
        <w:numPr>
          <w:ilvl w:val="0"/>
          <w:numId w:val="2"/>
        </w:numPr>
        <w:spacing w:after="0" w:line="360" w:lineRule="auto"/>
        <w:ind w:left="714" w:hanging="357"/>
        <w:jc w:val="both"/>
        <w:rPr>
          <w:rFonts w:ascii="Arial" w:hAnsi="Arial" w:cs="Arial"/>
          <w:b/>
          <w:sz w:val="16"/>
          <w:szCs w:val="16"/>
        </w:rPr>
      </w:pPr>
      <w:r w:rsidRPr="005F55EE">
        <w:rPr>
          <w:rFonts w:ascii="Arial" w:hAnsi="Arial" w:cs="Arial"/>
          <w:b/>
          <w:sz w:val="16"/>
          <w:szCs w:val="16"/>
        </w:rPr>
        <w:t>spełniają warunki udziału w postępowaniu, dotyczące:</w:t>
      </w:r>
    </w:p>
    <w:p w14:paraId="08FD023C" w14:textId="77777777" w:rsidR="00117326" w:rsidRPr="005F55EE" w:rsidRDefault="00117326" w:rsidP="00293562">
      <w:pPr>
        <w:pStyle w:val="Akapitzlist"/>
        <w:numPr>
          <w:ilvl w:val="0"/>
          <w:numId w:val="20"/>
        </w:numPr>
        <w:spacing w:line="360" w:lineRule="auto"/>
        <w:ind w:left="1080"/>
        <w:rPr>
          <w:rFonts w:ascii="Arial" w:hAnsi="Arial" w:cs="Arial"/>
          <w:b/>
          <w:sz w:val="16"/>
          <w:szCs w:val="16"/>
        </w:rPr>
      </w:pPr>
      <w:r w:rsidRPr="005F55EE">
        <w:rPr>
          <w:rFonts w:ascii="Arial" w:hAnsi="Arial" w:cs="Arial"/>
          <w:b/>
          <w:sz w:val="16"/>
          <w:szCs w:val="16"/>
        </w:rPr>
        <w:t xml:space="preserve">zdolności </w:t>
      </w:r>
      <w:r w:rsidR="00CB1CB0" w:rsidRPr="005F55EE">
        <w:rPr>
          <w:rFonts w:ascii="Arial" w:hAnsi="Arial" w:cs="Arial"/>
          <w:b/>
          <w:sz w:val="16"/>
          <w:szCs w:val="16"/>
        </w:rPr>
        <w:t>do występowania w obrocie gospodarczym</w:t>
      </w:r>
    </w:p>
    <w:p w14:paraId="6D4B6AE5" w14:textId="77777777" w:rsidR="0011732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0150CEC1" w14:textId="77777777" w:rsidR="00117326" w:rsidRPr="005F55EE" w:rsidRDefault="00117326" w:rsidP="00293562">
      <w:pPr>
        <w:pStyle w:val="Akapitzlist"/>
        <w:numPr>
          <w:ilvl w:val="0"/>
          <w:numId w:val="20"/>
        </w:numPr>
        <w:spacing w:line="360" w:lineRule="auto"/>
        <w:ind w:left="1080"/>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14186376" w14:textId="77777777" w:rsidR="00E74DC0" w:rsidRPr="001C6CF9" w:rsidRDefault="00E74DC0" w:rsidP="00C73DA0">
      <w:pPr>
        <w:pStyle w:val="Akapitzlist"/>
        <w:spacing w:line="360" w:lineRule="auto"/>
        <w:ind w:left="1080"/>
        <w:jc w:val="both"/>
        <w:rPr>
          <w:rFonts w:ascii="Arial" w:hAnsi="Arial" w:cs="Arial"/>
          <w:sz w:val="16"/>
          <w:szCs w:val="16"/>
        </w:rPr>
      </w:pPr>
      <w:r w:rsidRPr="001C6CF9">
        <w:rPr>
          <w:rFonts w:ascii="Arial" w:hAnsi="Arial" w:cs="Arial"/>
          <w:sz w:val="16"/>
          <w:szCs w:val="16"/>
        </w:rPr>
        <w:t xml:space="preserve">O udzielenie zamówienia mogą ubiegać się Wykonawcy, którzy wykażą, że posiadają zezwolenie na obrót produktami leczniczymi. </w:t>
      </w:r>
    </w:p>
    <w:p w14:paraId="06AC52D4" w14:textId="77777777" w:rsidR="00E74DC0" w:rsidRPr="001C6CF9" w:rsidRDefault="00E74DC0" w:rsidP="00293562">
      <w:pPr>
        <w:pStyle w:val="Akapitzlist"/>
        <w:spacing w:line="360" w:lineRule="auto"/>
        <w:ind w:left="1080"/>
        <w:jc w:val="both"/>
        <w:rPr>
          <w:rFonts w:ascii="Arial" w:hAnsi="Arial" w:cs="Arial"/>
          <w:sz w:val="16"/>
          <w:szCs w:val="16"/>
        </w:rPr>
      </w:pPr>
      <w:r w:rsidRPr="001C6CF9">
        <w:rPr>
          <w:rFonts w:ascii="Arial" w:hAnsi="Arial" w:cs="Arial"/>
          <w:sz w:val="16"/>
          <w:szCs w:val="16"/>
        </w:rPr>
        <w:t xml:space="preserve">Zamawiający dokona oceny spełniania niniejszego warunku udziału w postępowaniu w oparciu o złożone przez Wykonawcę dokumenty, o których mowa w rozdz. IX ust. 1 lit. b) Specyfikacji.  </w:t>
      </w:r>
    </w:p>
    <w:p w14:paraId="1BF24D65" w14:textId="77777777" w:rsidR="00117326" w:rsidRPr="005F55EE" w:rsidRDefault="00117326" w:rsidP="00293562">
      <w:pPr>
        <w:pStyle w:val="Akapitzlist"/>
        <w:numPr>
          <w:ilvl w:val="0"/>
          <w:numId w:val="20"/>
        </w:numPr>
        <w:spacing w:line="360" w:lineRule="auto"/>
        <w:ind w:left="1080"/>
        <w:rPr>
          <w:rFonts w:ascii="Arial" w:hAnsi="Arial" w:cs="Arial"/>
          <w:b/>
          <w:sz w:val="16"/>
          <w:szCs w:val="16"/>
        </w:rPr>
      </w:pPr>
      <w:r w:rsidRPr="005F55EE">
        <w:rPr>
          <w:rFonts w:ascii="Arial" w:hAnsi="Arial" w:cs="Arial"/>
          <w:b/>
          <w:sz w:val="16"/>
          <w:szCs w:val="16"/>
        </w:rPr>
        <w:t>sytuacji ekonomicznej lub finansowej</w:t>
      </w:r>
    </w:p>
    <w:p w14:paraId="398FEAA1" w14:textId="77777777" w:rsidR="0011732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6128F6E5" w14:textId="77777777" w:rsidR="00117326" w:rsidRPr="005F55EE" w:rsidRDefault="00117326" w:rsidP="00293562">
      <w:pPr>
        <w:pStyle w:val="Akapitzlist"/>
        <w:numPr>
          <w:ilvl w:val="0"/>
          <w:numId w:val="20"/>
        </w:numPr>
        <w:spacing w:line="360" w:lineRule="auto"/>
        <w:ind w:left="1080"/>
        <w:rPr>
          <w:rFonts w:ascii="Arial" w:hAnsi="Arial" w:cs="Arial"/>
          <w:b/>
          <w:sz w:val="16"/>
          <w:szCs w:val="16"/>
        </w:rPr>
      </w:pPr>
      <w:r w:rsidRPr="005F55EE">
        <w:rPr>
          <w:rFonts w:ascii="Arial" w:hAnsi="Arial" w:cs="Arial"/>
          <w:b/>
          <w:sz w:val="16"/>
          <w:szCs w:val="16"/>
        </w:rPr>
        <w:t xml:space="preserve">zdolności technicznej lub zawodowej </w:t>
      </w:r>
    </w:p>
    <w:p w14:paraId="7B948D99" w14:textId="77777777" w:rsidR="00C05E6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12AEEA6B" w14:textId="54B5DCB7" w:rsidR="00293562" w:rsidRDefault="00117326" w:rsidP="00293562">
      <w:pPr>
        <w:numPr>
          <w:ilvl w:val="0"/>
          <w:numId w:val="1"/>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1802F5">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5F55EE">
        <w:rPr>
          <w:rFonts w:ascii="Arial" w:hAnsi="Arial" w:cs="Arial"/>
          <w:color w:val="000000"/>
          <w:sz w:val="16"/>
          <w:szCs w:val="16"/>
        </w:rPr>
        <w:t>wymagane.</w:t>
      </w:r>
      <w:bookmarkStart w:id="0" w:name="_Hlk60808692"/>
      <w:r w:rsidR="006523A1">
        <w:rPr>
          <w:rFonts w:ascii="Arial" w:hAnsi="Arial" w:cs="Arial"/>
          <w:color w:val="000000"/>
          <w:sz w:val="16"/>
          <w:szCs w:val="16"/>
        </w:rPr>
        <w:t xml:space="preserve"> </w:t>
      </w:r>
      <w:r w:rsidR="00CB1CB0"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1" w:name="_Hlk60808809"/>
      <w:bookmarkEnd w:id="0"/>
    </w:p>
    <w:p w14:paraId="325E4790" w14:textId="7CC3A874" w:rsidR="00CB1CB0" w:rsidRPr="00293562" w:rsidRDefault="00CB1CB0" w:rsidP="00293562">
      <w:pPr>
        <w:pBdr>
          <w:top w:val="nil"/>
          <w:left w:val="nil"/>
          <w:bottom w:val="nil"/>
          <w:right w:val="nil"/>
          <w:between w:val="nil"/>
        </w:pBdr>
        <w:spacing w:after="0" w:line="360" w:lineRule="auto"/>
        <w:ind w:left="357"/>
        <w:jc w:val="both"/>
        <w:rPr>
          <w:rFonts w:ascii="Arial" w:eastAsia="Arial" w:hAnsi="Arial" w:cs="Arial"/>
          <w:color w:val="000000"/>
          <w:sz w:val="16"/>
          <w:szCs w:val="16"/>
        </w:rPr>
      </w:pPr>
      <w:r w:rsidRPr="00293562">
        <w:rPr>
          <w:rFonts w:ascii="Arial" w:eastAsia="Arial" w:hAnsi="Arial" w:cs="Arial"/>
          <w:b/>
          <w:color w:val="000000"/>
          <w:sz w:val="16"/>
          <w:szCs w:val="16"/>
        </w:rPr>
        <w:t xml:space="preserve">Zobowiązanie podmiotu udostępniającego zasoby, potwierdza, </w:t>
      </w:r>
      <w:r w:rsidR="006E2903" w:rsidRPr="00293562">
        <w:rPr>
          <w:rFonts w:ascii="Arial" w:eastAsia="Arial" w:hAnsi="Arial" w:cs="Arial"/>
          <w:b/>
          <w:color w:val="000000"/>
          <w:sz w:val="16"/>
          <w:szCs w:val="16"/>
        </w:rPr>
        <w:t>że stosunek łączący wykonawcę</w:t>
      </w:r>
      <w:r w:rsidR="00C73DA0">
        <w:rPr>
          <w:rFonts w:ascii="Arial" w:eastAsia="Arial" w:hAnsi="Arial" w:cs="Arial"/>
          <w:b/>
          <w:color w:val="000000"/>
          <w:sz w:val="16"/>
          <w:szCs w:val="16"/>
        </w:rPr>
        <w:t xml:space="preserve"> </w:t>
      </w:r>
      <w:r w:rsidR="006E2903" w:rsidRPr="00293562">
        <w:rPr>
          <w:rFonts w:ascii="Arial" w:eastAsia="Arial" w:hAnsi="Arial" w:cs="Arial"/>
          <w:b/>
          <w:color w:val="000000"/>
          <w:sz w:val="16"/>
          <w:szCs w:val="16"/>
        </w:rPr>
        <w:t xml:space="preserve">z </w:t>
      </w:r>
      <w:r w:rsidRPr="00293562">
        <w:rPr>
          <w:rFonts w:ascii="Arial" w:eastAsia="Arial" w:hAnsi="Arial" w:cs="Arial"/>
          <w:b/>
          <w:color w:val="000000"/>
          <w:sz w:val="16"/>
          <w:szCs w:val="16"/>
        </w:rPr>
        <w:t>podmiotami udostępniającymi zasoby określa w szczególności:</w:t>
      </w:r>
    </w:p>
    <w:p w14:paraId="7A68C200" w14:textId="77777777" w:rsidR="00293562" w:rsidRDefault="00CB1CB0" w:rsidP="00293562">
      <w:pPr>
        <w:pStyle w:val="Akapitzlist"/>
        <w:numPr>
          <w:ilvl w:val="0"/>
          <w:numId w:val="47"/>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t>zakres dostępnych wykonawcy zasobów podmiotu udostępniającego zasoby;</w:t>
      </w:r>
    </w:p>
    <w:p w14:paraId="01CDB5D3" w14:textId="77777777" w:rsidR="00293562" w:rsidRDefault="00CB1CB0" w:rsidP="00293562">
      <w:pPr>
        <w:pStyle w:val="Akapitzlist"/>
        <w:numPr>
          <w:ilvl w:val="0"/>
          <w:numId w:val="47"/>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lastRenderedPageBreak/>
        <w:t>sposób i okres udostępnienia wykonawcy i wykorzystania przez niego zasobów podmiotu udostępniającego te zasoby przy wykonywaniu zamówienia;</w:t>
      </w:r>
    </w:p>
    <w:p w14:paraId="499AF2E8" w14:textId="4833AF02" w:rsidR="00C05E66" w:rsidRPr="00293562" w:rsidRDefault="00CB1CB0" w:rsidP="00293562">
      <w:pPr>
        <w:pStyle w:val="Akapitzlist"/>
        <w:numPr>
          <w:ilvl w:val="0"/>
          <w:numId w:val="47"/>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14:paraId="17F77033" w14:textId="09E86E0A" w:rsidR="00293562" w:rsidRDefault="008A2C09" w:rsidP="00293562">
      <w:pPr>
        <w:numPr>
          <w:ilvl w:val="0"/>
          <w:numId w:val="1"/>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w:t>
      </w:r>
      <w:r w:rsidR="00414BC7" w:rsidRPr="00695065">
        <w:rPr>
          <w:rFonts w:ascii="Arial" w:hAnsi="Arial" w:cs="Arial"/>
          <w:b/>
          <w:sz w:val="16"/>
          <w:szCs w:val="16"/>
        </w:rPr>
        <w:t>108</w:t>
      </w:r>
      <w:r w:rsidR="00E76333" w:rsidRPr="00695065">
        <w:rPr>
          <w:rFonts w:ascii="Arial" w:hAnsi="Arial" w:cs="Arial"/>
          <w:b/>
          <w:sz w:val="16"/>
          <w:szCs w:val="16"/>
        </w:rPr>
        <w:t xml:space="preserve"> ust. 1</w:t>
      </w:r>
      <w:r w:rsidRPr="00695065">
        <w:rPr>
          <w:rFonts w:ascii="Arial" w:hAnsi="Arial" w:cs="Arial"/>
          <w:b/>
          <w:sz w:val="16"/>
          <w:szCs w:val="16"/>
        </w:rPr>
        <w:t xml:space="preserve"> 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 xml:space="preserve">4 </w:t>
      </w:r>
      <w:r w:rsidR="00BE1AD1" w:rsidRPr="00695065">
        <w:rPr>
          <w:rFonts w:ascii="Arial" w:hAnsi="Arial" w:cs="Arial"/>
          <w:b/>
          <w:sz w:val="16"/>
          <w:szCs w:val="16"/>
        </w:rPr>
        <w:t>ustawy Pzp</w:t>
      </w:r>
      <w:r w:rsidR="006523A1">
        <w:rPr>
          <w:rFonts w:ascii="Arial" w:hAnsi="Arial" w:cs="Arial"/>
          <w:b/>
          <w:sz w:val="16"/>
          <w:szCs w:val="16"/>
        </w:rPr>
        <w:t xml:space="preserve"> </w:t>
      </w:r>
      <w:r w:rsidR="00695065" w:rsidRPr="00695065">
        <w:rPr>
          <w:rFonts w:ascii="Arial" w:hAnsi="Arial" w:cs="Arial"/>
          <w:b/>
          <w:bCs/>
          <w:sz w:val="16"/>
          <w:szCs w:val="16"/>
        </w:rPr>
        <w:t>oraz</w:t>
      </w:r>
      <w:r w:rsidR="006523A1">
        <w:rPr>
          <w:rFonts w:ascii="Arial" w:hAnsi="Arial" w:cs="Arial"/>
          <w:b/>
          <w:bCs/>
          <w:sz w:val="16"/>
          <w:szCs w:val="16"/>
        </w:rPr>
        <w:t xml:space="preserve"> art. 7 ust. 1 </w:t>
      </w:r>
      <w:r w:rsidR="00293562">
        <w:rPr>
          <w:rFonts w:ascii="Arial" w:hAnsi="Arial" w:cs="Arial"/>
          <w:b/>
          <w:bCs/>
          <w:sz w:val="16"/>
          <w:szCs w:val="16"/>
        </w:rPr>
        <w:t>u</w:t>
      </w:r>
      <w:r w:rsidR="006523A1">
        <w:rPr>
          <w:rFonts w:ascii="Arial" w:hAnsi="Arial" w:cs="Arial"/>
          <w:b/>
          <w:bCs/>
          <w:sz w:val="16"/>
          <w:szCs w:val="16"/>
        </w:rPr>
        <w:t xml:space="preserve">stawy z dnia 13 </w:t>
      </w:r>
      <w:r w:rsidR="00695065" w:rsidRPr="00695065">
        <w:rPr>
          <w:rFonts w:ascii="Arial" w:hAnsi="Arial" w:cs="Arial"/>
          <w:b/>
          <w:bCs/>
          <w:sz w:val="16"/>
          <w:szCs w:val="16"/>
        </w:rPr>
        <w:t xml:space="preserve">kwietnia 2022 r. o szczególnych rozwiązaniach w zakresie przeciwdziałania wspieraniu agresji na Ukrainę oraz służących ochronie bezpieczeństwa narodowego </w:t>
      </w:r>
      <w:r w:rsidR="00E51E3A" w:rsidRPr="00E51E3A">
        <w:rPr>
          <w:rFonts w:ascii="Arial" w:hAnsi="Arial" w:cs="Arial"/>
          <w:b/>
          <w:bCs/>
          <w:sz w:val="16"/>
          <w:szCs w:val="16"/>
        </w:rPr>
        <w:t>(</w:t>
      </w:r>
      <w:proofErr w:type="spellStart"/>
      <w:r w:rsidR="00E51E3A" w:rsidRPr="00E51E3A">
        <w:rPr>
          <w:rFonts w:ascii="Arial" w:hAnsi="Arial" w:cs="Arial"/>
          <w:b/>
          <w:bCs/>
          <w:sz w:val="16"/>
          <w:szCs w:val="16"/>
        </w:rPr>
        <w:t>t.j</w:t>
      </w:r>
      <w:proofErr w:type="spellEnd"/>
      <w:r w:rsidR="00E51E3A" w:rsidRPr="00E51E3A">
        <w:rPr>
          <w:rFonts w:ascii="Arial" w:hAnsi="Arial" w:cs="Arial"/>
          <w:b/>
          <w:bCs/>
          <w:sz w:val="16"/>
          <w:szCs w:val="16"/>
        </w:rPr>
        <w:t>. Dz.U. z 2024 poz. 507 z późn. zm.)</w:t>
      </w:r>
      <w:r w:rsidR="00293562" w:rsidRPr="00293562">
        <w:rPr>
          <w:rFonts w:ascii="Arial" w:hAnsi="Arial" w:cs="Arial"/>
          <w:b/>
          <w:bCs/>
          <w:sz w:val="16"/>
          <w:szCs w:val="16"/>
        </w:rPr>
        <w:t>.</w:t>
      </w:r>
    </w:p>
    <w:p w14:paraId="4A8B5A47" w14:textId="7D5744CD" w:rsidR="008A2C09" w:rsidRPr="00293562" w:rsidRDefault="008A2C09" w:rsidP="00293562">
      <w:pPr>
        <w:spacing w:after="0" w:line="360" w:lineRule="auto"/>
        <w:ind w:left="357"/>
        <w:jc w:val="both"/>
        <w:rPr>
          <w:rFonts w:ascii="Arial" w:hAnsi="Arial" w:cs="Arial"/>
          <w:b/>
          <w:sz w:val="16"/>
          <w:szCs w:val="16"/>
        </w:rPr>
      </w:pPr>
      <w:r w:rsidRPr="00293562">
        <w:rPr>
          <w:rFonts w:ascii="Arial" w:hAnsi="Arial" w:cs="Arial"/>
          <w:sz w:val="16"/>
          <w:szCs w:val="16"/>
        </w:rPr>
        <w:t xml:space="preserve">Ocena spełniania warunków udziału w Postępowaniu, o których mowa w </w:t>
      </w:r>
      <w:r w:rsidR="00BF351B" w:rsidRPr="00293562">
        <w:rPr>
          <w:rFonts w:ascii="Arial" w:hAnsi="Arial" w:cs="Arial"/>
          <w:sz w:val="16"/>
          <w:szCs w:val="16"/>
        </w:rPr>
        <w:t>ust</w:t>
      </w:r>
      <w:r w:rsidR="0066292B" w:rsidRPr="00293562">
        <w:rPr>
          <w:rFonts w:ascii="Arial" w:hAnsi="Arial" w:cs="Arial"/>
          <w:sz w:val="16"/>
          <w:szCs w:val="16"/>
        </w:rPr>
        <w:t xml:space="preserve">. 3, zostanie dokonana zgodnie </w:t>
      </w:r>
      <w:r w:rsidRPr="00293562">
        <w:rPr>
          <w:rFonts w:ascii="Arial" w:hAnsi="Arial" w:cs="Arial"/>
          <w:sz w:val="16"/>
          <w:szCs w:val="16"/>
        </w:rPr>
        <w:t>z formułą „spełnia – nie spełnia”, w oparciu o przedłożone przez Wykon</w:t>
      </w:r>
      <w:r w:rsidR="00827A98" w:rsidRPr="00293562">
        <w:rPr>
          <w:rFonts w:ascii="Arial" w:hAnsi="Arial" w:cs="Arial"/>
          <w:sz w:val="16"/>
          <w:szCs w:val="16"/>
        </w:rPr>
        <w:t xml:space="preserve">awcę oświadczenie i dokumenty, </w:t>
      </w:r>
      <w:r w:rsidRPr="00293562">
        <w:rPr>
          <w:rFonts w:ascii="Arial" w:hAnsi="Arial" w:cs="Arial"/>
          <w:sz w:val="16"/>
          <w:szCs w:val="16"/>
        </w:rPr>
        <w:t xml:space="preserve">o których mowa </w:t>
      </w:r>
      <w:r w:rsidR="006523A1" w:rsidRPr="00293562">
        <w:rPr>
          <w:rFonts w:ascii="Arial" w:hAnsi="Arial" w:cs="Arial"/>
          <w:sz w:val="16"/>
          <w:szCs w:val="16"/>
        </w:rPr>
        <w:br/>
      </w:r>
      <w:r w:rsidRPr="00293562">
        <w:rPr>
          <w:rFonts w:ascii="Arial" w:hAnsi="Arial" w:cs="Arial"/>
          <w:sz w:val="16"/>
          <w:szCs w:val="16"/>
        </w:rPr>
        <w:t xml:space="preserve">w </w:t>
      </w:r>
      <w:r w:rsidR="00BF351B" w:rsidRPr="00293562">
        <w:rPr>
          <w:rFonts w:ascii="Arial" w:hAnsi="Arial" w:cs="Arial"/>
          <w:sz w:val="16"/>
          <w:szCs w:val="16"/>
        </w:rPr>
        <w:t>rozdz</w:t>
      </w:r>
      <w:r w:rsidRPr="00293562">
        <w:rPr>
          <w:rFonts w:ascii="Arial" w:hAnsi="Arial" w:cs="Arial"/>
          <w:sz w:val="16"/>
          <w:szCs w:val="16"/>
        </w:rPr>
        <w:t xml:space="preserve">. IX </w:t>
      </w:r>
      <w:r w:rsidR="00BF351B" w:rsidRPr="00293562">
        <w:rPr>
          <w:rFonts w:ascii="Arial" w:hAnsi="Arial" w:cs="Arial"/>
          <w:sz w:val="16"/>
          <w:szCs w:val="16"/>
        </w:rPr>
        <w:t>ust</w:t>
      </w:r>
      <w:r w:rsidRPr="00293562">
        <w:rPr>
          <w:rFonts w:ascii="Arial" w:hAnsi="Arial" w:cs="Arial"/>
          <w:sz w:val="16"/>
          <w:szCs w:val="16"/>
        </w:rPr>
        <w:t xml:space="preserve"> 2.</w:t>
      </w:r>
    </w:p>
    <w:p w14:paraId="5F133447" w14:textId="77777777" w:rsidR="00C46397" w:rsidRDefault="00C46397" w:rsidP="005F55EE">
      <w:pPr>
        <w:spacing w:after="0" w:line="360" w:lineRule="auto"/>
        <w:jc w:val="both"/>
        <w:rPr>
          <w:rFonts w:ascii="Arial" w:hAnsi="Arial" w:cs="Arial"/>
          <w:b/>
          <w:sz w:val="16"/>
          <w:szCs w:val="16"/>
          <w:u w:val="single"/>
        </w:rPr>
      </w:pPr>
    </w:p>
    <w:p w14:paraId="7EC96380"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IX. </w:t>
      </w:r>
      <w:r w:rsidR="00B93724" w:rsidRPr="005F55EE">
        <w:rPr>
          <w:rFonts w:ascii="Arial" w:hAnsi="Arial" w:cs="Arial"/>
          <w:b/>
          <w:sz w:val="16"/>
          <w:szCs w:val="16"/>
          <w:u w:val="single"/>
        </w:rPr>
        <w:t xml:space="preserve">PODMIOTOWE ŚRODKI DOWODOWE </w:t>
      </w:r>
      <w:r w:rsidR="000044C6" w:rsidRPr="005F55EE">
        <w:rPr>
          <w:rFonts w:ascii="Arial" w:hAnsi="Arial" w:cs="Arial"/>
          <w:b/>
          <w:sz w:val="16"/>
          <w:szCs w:val="16"/>
          <w:u w:val="single"/>
        </w:rPr>
        <w:t xml:space="preserve">I </w:t>
      </w:r>
      <w:r w:rsidRPr="005F55EE">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5F55EE">
        <w:rPr>
          <w:rFonts w:ascii="Arial" w:hAnsi="Arial" w:cs="Arial"/>
          <w:b/>
          <w:sz w:val="16"/>
          <w:szCs w:val="16"/>
          <w:u w:val="single"/>
        </w:rPr>
        <w:t>ORAZ PODSTAW WYKLUCZENIA</w:t>
      </w:r>
    </w:p>
    <w:p w14:paraId="0EFB324B" w14:textId="77777777" w:rsidR="008A2C09" w:rsidRPr="005F55EE" w:rsidRDefault="008A2C09" w:rsidP="00293562">
      <w:pPr>
        <w:numPr>
          <w:ilvl w:val="0"/>
          <w:numId w:val="3"/>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w:t>
      </w:r>
      <w:r w:rsidR="00414BC7" w:rsidRPr="005F55EE">
        <w:rPr>
          <w:rFonts w:ascii="Arial" w:hAnsi="Arial" w:cs="Arial"/>
          <w:b/>
          <w:sz w:val="16"/>
          <w:szCs w:val="16"/>
        </w:rPr>
        <w:t>273</w:t>
      </w:r>
      <w:r w:rsidRPr="005F55EE">
        <w:rPr>
          <w:rFonts w:ascii="Arial" w:hAnsi="Arial" w:cs="Arial"/>
          <w:b/>
          <w:sz w:val="16"/>
          <w:szCs w:val="16"/>
        </w:rPr>
        <w:t xml:space="preserve"> ustawy Pzp, Wykonawca przedkłada:</w:t>
      </w:r>
    </w:p>
    <w:p w14:paraId="55C52669" w14:textId="77777777" w:rsidR="008A2C09" w:rsidRDefault="008A2C09" w:rsidP="00293562">
      <w:pPr>
        <w:numPr>
          <w:ilvl w:val="0"/>
          <w:numId w:val="4"/>
        </w:numPr>
        <w:spacing w:after="0" w:line="360" w:lineRule="auto"/>
        <w:ind w:left="714" w:hanging="357"/>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14:paraId="075F68B5" w14:textId="77777777" w:rsidR="00856E5A" w:rsidRPr="002E4183" w:rsidRDefault="00856E5A" w:rsidP="00293562">
      <w:pPr>
        <w:numPr>
          <w:ilvl w:val="0"/>
          <w:numId w:val="4"/>
        </w:numPr>
        <w:spacing w:after="0" w:line="360" w:lineRule="auto"/>
        <w:ind w:left="714" w:hanging="357"/>
        <w:jc w:val="both"/>
        <w:rPr>
          <w:rFonts w:ascii="Arial" w:hAnsi="Arial" w:cs="Arial"/>
          <w:sz w:val="16"/>
          <w:szCs w:val="16"/>
        </w:rPr>
      </w:pPr>
      <w:r w:rsidRPr="002E4183">
        <w:rPr>
          <w:rFonts w:ascii="Arial" w:hAnsi="Arial" w:cs="Arial"/>
          <w:b/>
          <w:sz w:val="16"/>
          <w:szCs w:val="16"/>
        </w:rPr>
        <w:t>zezwolenie na obrót produktami leczniczymi /odpowiedni dokument/:</w:t>
      </w:r>
    </w:p>
    <w:p w14:paraId="7240A412" w14:textId="7922658B" w:rsidR="00856E5A" w:rsidRPr="005374D1" w:rsidRDefault="00856E5A" w:rsidP="00293562">
      <w:pPr>
        <w:widowControl w:val="0"/>
        <w:numPr>
          <w:ilvl w:val="0"/>
          <w:numId w:val="38"/>
        </w:numPr>
        <w:shd w:val="clear" w:color="auto" w:fill="FFFFFF"/>
        <w:tabs>
          <w:tab w:val="left" w:pos="216"/>
        </w:tabs>
        <w:autoSpaceDE w:val="0"/>
        <w:autoSpaceDN w:val="0"/>
        <w:adjustRightInd w:val="0"/>
        <w:spacing w:after="0" w:line="360" w:lineRule="auto"/>
        <w:ind w:left="1071" w:hanging="357"/>
        <w:jc w:val="both"/>
        <w:rPr>
          <w:rFonts w:ascii="Arial" w:hAnsi="Arial" w:cs="Arial"/>
          <w:sz w:val="16"/>
          <w:szCs w:val="16"/>
        </w:rPr>
      </w:pPr>
      <w:r w:rsidRPr="005374D1">
        <w:rPr>
          <w:rFonts w:ascii="Arial" w:hAnsi="Arial" w:cs="Arial"/>
          <w:sz w:val="16"/>
          <w:szCs w:val="16"/>
        </w:rPr>
        <w:t>kopia ważnego zezwolenia Głównego Inspektora Farmaceutycznego (GIF) w zakresie prowadzenia hurtowni farmaceutycznej, a w przypadku składania oferty na leki psychotropowe i odurzające – odpowiednio wymagane zezwolenie</w:t>
      </w:r>
      <w:r w:rsidR="00C73DA0">
        <w:rPr>
          <w:rFonts w:ascii="Arial" w:hAnsi="Arial" w:cs="Arial"/>
          <w:sz w:val="16"/>
          <w:szCs w:val="16"/>
        </w:rPr>
        <w:t>,</w:t>
      </w:r>
    </w:p>
    <w:p w14:paraId="34E328D9" w14:textId="379E8BFE" w:rsidR="00856E5A" w:rsidRPr="005374D1" w:rsidRDefault="00856E5A" w:rsidP="00293562">
      <w:pPr>
        <w:widowControl w:val="0"/>
        <w:numPr>
          <w:ilvl w:val="0"/>
          <w:numId w:val="38"/>
        </w:numPr>
        <w:shd w:val="clear" w:color="auto" w:fill="FFFFFF"/>
        <w:tabs>
          <w:tab w:val="left" w:pos="216"/>
        </w:tabs>
        <w:autoSpaceDE w:val="0"/>
        <w:autoSpaceDN w:val="0"/>
        <w:adjustRightInd w:val="0"/>
        <w:spacing w:after="0" w:line="360" w:lineRule="auto"/>
        <w:ind w:left="1071" w:hanging="357"/>
        <w:jc w:val="both"/>
        <w:rPr>
          <w:rFonts w:ascii="Arial" w:hAnsi="Arial" w:cs="Arial"/>
          <w:sz w:val="16"/>
          <w:szCs w:val="16"/>
        </w:rPr>
      </w:pPr>
      <w:r w:rsidRPr="005374D1">
        <w:rPr>
          <w:rFonts w:ascii="Arial" w:hAnsi="Arial" w:cs="Arial"/>
          <w:sz w:val="16"/>
          <w:szCs w:val="16"/>
        </w:rPr>
        <w:t>kopia ważnego zezwolenia Głównego Inspektora Farmaceutycznego (GIF) na wytwarzanie produktów leczniczych</w:t>
      </w:r>
      <w:r w:rsidR="00293562">
        <w:rPr>
          <w:rFonts w:ascii="Arial" w:hAnsi="Arial" w:cs="Arial"/>
          <w:sz w:val="16"/>
          <w:szCs w:val="16"/>
        </w:rPr>
        <w:t>,</w:t>
      </w:r>
      <w:r w:rsidRPr="005374D1">
        <w:rPr>
          <w:rFonts w:ascii="Arial" w:hAnsi="Arial" w:cs="Arial"/>
          <w:sz w:val="16"/>
          <w:szCs w:val="16"/>
        </w:rPr>
        <w:t xml:space="preserve"> jeżeli Wykonawca jest wytwórcą</w:t>
      </w:r>
      <w:r w:rsidR="00C73DA0">
        <w:rPr>
          <w:rFonts w:ascii="Arial" w:hAnsi="Arial" w:cs="Arial"/>
          <w:sz w:val="16"/>
          <w:szCs w:val="16"/>
        </w:rPr>
        <w:t>,</w:t>
      </w:r>
    </w:p>
    <w:p w14:paraId="09A2CC4D" w14:textId="77777777" w:rsidR="00856E5A" w:rsidRPr="00856E5A" w:rsidRDefault="00856E5A" w:rsidP="00293562">
      <w:pPr>
        <w:widowControl w:val="0"/>
        <w:numPr>
          <w:ilvl w:val="0"/>
          <w:numId w:val="38"/>
        </w:numPr>
        <w:shd w:val="clear" w:color="auto" w:fill="FFFFFF"/>
        <w:tabs>
          <w:tab w:val="left" w:pos="216"/>
        </w:tabs>
        <w:autoSpaceDE w:val="0"/>
        <w:autoSpaceDN w:val="0"/>
        <w:adjustRightInd w:val="0"/>
        <w:spacing w:after="0" w:line="360" w:lineRule="auto"/>
        <w:ind w:left="1071" w:hanging="357"/>
        <w:jc w:val="both"/>
        <w:rPr>
          <w:rFonts w:ascii="Arial" w:hAnsi="Arial" w:cs="Arial"/>
          <w:color w:val="000000"/>
          <w:sz w:val="16"/>
          <w:szCs w:val="16"/>
        </w:rPr>
      </w:pPr>
      <w:r w:rsidRPr="005374D1">
        <w:rPr>
          <w:rFonts w:ascii="Arial" w:hAnsi="Arial" w:cs="Arial"/>
          <w:sz w:val="16"/>
          <w:szCs w:val="16"/>
        </w:rPr>
        <w:t xml:space="preserve">w przypadku Wykonawcy prowadzącego skład konsygnacyjny – zezwolenie na prowadzenie składu konsygnacyjnego zawierające uprawnienie przyznane przez Głównego Inspektora Farmaceutycznego </w:t>
      </w:r>
      <w:r>
        <w:rPr>
          <w:rFonts w:ascii="Arial" w:hAnsi="Arial" w:cs="Arial"/>
          <w:sz w:val="16"/>
          <w:szCs w:val="16"/>
        </w:rPr>
        <w:br/>
      </w:r>
      <w:r w:rsidRPr="005374D1">
        <w:rPr>
          <w:rFonts w:ascii="Arial" w:hAnsi="Arial" w:cs="Arial"/>
          <w:sz w:val="16"/>
          <w:szCs w:val="16"/>
        </w:rPr>
        <w:t>w zakresie obrotu produktami leczniczymi</w:t>
      </w:r>
      <w:r w:rsidR="00BB35AC">
        <w:rPr>
          <w:rFonts w:ascii="Arial" w:hAnsi="Arial" w:cs="Arial"/>
          <w:sz w:val="16"/>
          <w:szCs w:val="16"/>
        </w:rPr>
        <w:t>.</w:t>
      </w:r>
    </w:p>
    <w:p w14:paraId="458453AE" w14:textId="1F6368F8" w:rsidR="008A2C09" w:rsidRPr="005F55EE" w:rsidRDefault="008A2C09" w:rsidP="00293562">
      <w:pPr>
        <w:numPr>
          <w:ilvl w:val="0"/>
          <w:numId w:val="3"/>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w:t>
      </w:r>
      <w:r w:rsidR="00C46397" w:rsidRPr="00695065">
        <w:rPr>
          <w:rFonts w:ascii="Arial" w:hAnsi="Arial" w:cs="Arial"/>
          <w:b/>
          <w:sz w:val="16"/>
          <w:szCs w:val="16"/>
        </w:rPr>
        <w:t xml:space="preserve">ostępowania w okolicznościach, </w:t>
      </w:r>
      <w:r w:rsidRPr="00695065">
        <w:rPr>
          <w:rFonts w:ascii="Arial" w:hAnsi="Arial" w:cs="Arial"/>
          <w:b/>
          <w:sz w:val="16"/>
          <w:szCs w:val="16"/>
        </w:rPr>
        <w:t>o których mowa w</w:t>
      </w:r>
      <w:r w:rsidR="001802F5">
        <w:rPr>
          <w:rFonts w:ascii="Arial" w:hAnsi="Arial" w:cs="Arial"/>
          <w:b/>
          <w:sz w:val="16"/>
          <w:szCs w:val="16"/>
        </w:rPr>
        <w:t> </w:t>
      </w:r>
      <w:r w:rsidRPr="00695065">
        <w:rPr>
          <w:rFonts w:ascii="Arial" w:hAnsi="Arial" w:cs="Arial"/>
          <w:b/>
          <w:sz w:val="16"/>
          <w:szCs w:val="16"/>
        </w:rPr>
        <w:t xml:space="preserve">art. </w:t>
      </w:r>
      <w:r w:rsidR="00414BC7" w:rsidRPr="00695065">
        <w:rPr>
          <w:rFonts w:ascii="Arial" w:hAnsi="Arial" w:cs="Arial"/>
          <w:b/>
          <w:sz w:val="16"/>
          <w:szCs w:val="16"/>
        </w:rPr>
        <w:t>108</w:t>
      </w:r>
      <w:r w:rsidR="00E76333" w:rsidRPr="00695065">
        <w:rPr>
          <w:rFonts w:ascii="Arial" w:hAnsi="Arial" w:cs="Arial"/>
          <w:b/>
          <w:sz w:val="16"/>
          <w:szCs w:val="16"/>
        </w:rPr>
        <w:t xml:space="preserve">ust. 1 </w:t>
      </w:r>
      <w:r w:rsidRPr="00695065">
        <w:rPr>
          <w:rFonts w:ascii="Arial" w:hAnsi="Arial" w:cs="Arial"/>
          <w:b/>
          <w:sz w:val="16"/>
          <w:szCs w:val="16"/>
        </w:rPr>
        <w:t xml:space="preserve">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4</w:t>
      </w:r>
      <w:r w:rsidRPr="00695065">
        <w:rPr>
          <w:rFonts w:ascii="Arial" w:hAnsi="Arial" w:cs="Arial"/>
          <w:b/>
          <w:sz w:val="16"/>
          <w:szCs w:val="16"/>
        </w:rPr>
        <w:t>,</w:t>
      </w:r>
      <w:r w:rsidR="00E55BC3">
        <w:rPr>
          <w:rFonts w:ascii="Arial" w:hAnsi="Arial" w:cs="Arial"/>
          <w:b/>
          <w:sz w:val="16"/>
          <w:szCs w:val="16"/>
        </w:rPr>
        <w:t xml:space="preserve"> </w:t>
      </w:r>
      <w:r w:rsidR="006523A1">
        <w:rPr>
          <w:rFonts w:ascii="Arial" w:hAnsi="Arial" w:cs="Arial"/>
          <w:b/>
          <w:bCs/>
          <w:sz w:val="16"/>
          <w:szCs w:val="16"/>
        </w:rPr>
        <w:t xml:space="preserve">oraz art. 7 ust. 1 </w:t>
      </w:r>
      <w:r w:rsidR="001802F5">
        <w:rPr>
          <w:rFonts w:ascii="Arial" w:hAnsi="Arial" w:cs="Arial"/>
          <w:b/>
          <w:bCs/>
          <w:sz w:val="16"/>
          <w:szCs w:val="16"/>
        </w:rPr>
        <w:t>u</w:t>
      </w:r>
      <w:r w:rsidR="006523A1">
        <w:rPr>
          <w:rFonts w:ascii="Arial" w:hAnsi="Arial" w:cs="Arial"/>
          <w:b/>
          <w:bCs/>
          <w:sz w:val="16"/>
          <w:szCs w:val="16"/>
        </w:rPr>
        <w:t xml:space="preserve">stawy </w:t>
      </w:r>
      <w:r w:rsidR="00695065" w:rsidRPr="00695065">
        <w:rPr>
          <w:rFonts w:ascii="Arial" w:hAnsi="Arial" w:cs="Arial"/>
          <w:b/>
          <w:bCs/>
          <w:sz w:val="16"/>
          <w:szCs w:val="16"/>
        </w:rPr>
        <w:t xml:space="preserve">z dnia 13 kwietnia 2022 r. o szczególnych rozwiązaniach w zakresie przeciwdziałania wspieraniu agresji na Ukrainę oraz służących ochronie bezpieczeństwa narodowego </w:t>
      </w:r>
      <w:r w:rsidR="00E51E3A" w:rsidRPr="00E51E3A">
        <w:rPr>
          <w:rFonts w:ascii="Arial" w:hAnsi="Arial" w:cs="Arial"/>
          <w:b/>
          <w:bCs/>
          <w:sz w:val="16"/>
          <w:szCs w:val="16"/>
        </w:rPr>
        <w:t>(</w:t>
      </w:r>
      <w:proofErr w:type="spellStart"/>
      <w:r w:rsidR="00E51E3A" w:rsidRPr="00E51E3A">
        <w:rPr>
          <w:rFonts w:ascii="Arial" w:hAnsi="Arial" w:cs="Arial"/>
          <w:b/>
          <w:bCs/>
          <w:sz w:val="16"/>
          <w:szCs w:val="16"/>
        </w:rPr>
        <w:t>t.j</w:t>
      </w:r>
      <w:proofErr w:type="spellEnd"/>
      <w:r w:rsidR="00E51E3A" w:rsidRPr="00E51E3A">
        <w:rPr>
          <w:rFonts w:ascii="Arial" w:hAnsi="Arial" w:cs="Arial"/>
          <w:b/>
          <w:bCs/>
          <w:sz w:val="16"/>
          <w:szCs w:val="16"/>
        </w:rPr>
        <w:t>. Dz.U. z 2024 poz. 507 z późn. zm.)</w:t>
      </w:r>
      <w:r w:rsidR="00293562">
        <w:rPr>
          <w:rFonts w:ascii="Arial" w:hAnsi="Arial" w:cs="Arial"/>
          <w:b/>
          <w:bCs/>
          <w:sz w:val="16"/>
          <w:szCs w:val="16"/>
        </w:rPr>
        <w:t xml:space="preserve">, </w:t>
      </w:r>
      <w:r w:rsidRPr="00695065">
        <w:rPr>
          <w:rFonts w:ascii="Arial" w:hAnsi="Arial" w:cs="Arial"/>
          <w:b/>
          <w:sz w:val="16"/>
          <w:szCs w:val="16"/>
        </w:rPr>
        <w:t>Wykonawca przedkłada</w:t>
      </w:r>
      <w:r w:rsidRPr="005F55EE">
        <w:rPr>
          <w:rFonts w:ascii="Arial" w:hAnsi="Arial" w:cs="Arial"/>
          <w:b/>
          <w:sz w:val="16"/>
          <w:szCs w:val="16"/>
        </w:rPr>
        <w:t>:</w:t>
      </w:r>
    </w:p>
    <w:p w14:paraId="008B0C69" w14:textId="586D6AE9" w:rsidR="008A2C09" w:rsidRPr="005F55EE" w:rsidRDefault="008A2C09" w:rsidP="00A5327C">
      <w:pPr>
        <w:numPr>
          <w:ilvl w:val="0"/>
          <w:numId w:val="5"/>
        </w:numPr>
        <w:spacing w:after="0"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Oferty, stanowiącej Załącznik nr 2a do Specyfikacji</w:t>
      </w:r>
      <w:r w:rsidR="00C73DA0">
        <w:rPr>
          <w:rFonts w:ascii="Arial" w:hAnsi="Arial" w:cs="Arial"/>
          <w:sz w:val="16"/>
          <w:szCs w:val="16"/>
        </w:rPr>
        <w:t>,</w:t>
      </w:r>
      <w:r w:rsidRPr="005F55EE">
        <w:rPr>
          <w:rFonts w:ascii="Arial" w:hAnsi="Arial" w:cs="Arial"/>
          <w:sz w:val="16"/>
          <w:szCs w:val="16"/>
        </w:rPr>
        <w:t xml:space="preserve"> </w:t>
      </w:r>
    </w:p>
    <w:p w14:paraId="7167D595" w14:textId="77777777" w:rsidR="00CE36C9" w:rsidRPr="005F55EE" w:rsidRDefault="00CE36C9" w:rsidP="00A5327C">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 xml:space="preserve">odpisu lub informacji z Krajowego Rejestru Sądowego lub z Centralnej Ewidencji i Informacji </w:t>
      </w:r>
      <w:r w:rsidR="00C46397" w:rsidRPr="005F55EE">
        <w:rPr>
          <w:rFonts w:ascii="Arial" w:eastAsia="Arial" w:hAnsi="Arial" w:cs="Arial"/>
          <w:b/>
          <w:color w:val="000000"/>
          <w:sz w:val="16"/>
          <w:szCs w:val="16"/>
        </w:rPr>
        <w:br/>
      </w:r>
      <w:r w:rsidRPr="005F55EE">
        <w:rPr>
          <w:rFonts w:ascii="Arial" w:eastAsia="Arial" w:hAnsi="Arial" w:cs="Arial"/>
          <w:b/>
          <w:color w:val="000000"/>
          <w:sz w:val="16"/>
          <w:szCs w:val="16"/>
        </w:rPr>
        <w:t>o Działalności Gospodarczej</w:t>
      </w:r>
      <w:r w:rsidRPr="005F55EE">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p>
    <w:p w14:paraId="3779B33C" w14:textId="13FC16DB" w:rsidR="00167D9F" w:rsidRPr="005F55EE" w:rsidRDefault="00167D9F" w:rsidP="00A5327C">
      <w:pPr>
        <w:pStyle w:val="Akapitzlist"/>
        <w:numPr>
          <w:ilvl w:val="0"/>
          <w:numId w:val="3"/>
        </w:numPr>
        <w:spacing w:line="360" w:lineRule="auto"/>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sidR="00E55BC3">
        <w:rPr>
          <w:rFonts w:ascii="Arial" w:hAnsi="Arial" w:cs="Arial"/>
          <w:sz w:val="16"/>
          <w:szCs w:val="16"/>
        </w:rPr>
        <w:t>,</w:t>
      </w:r>
      <w:r w:rsidRPr="005F55EE">
        <w:rPr>
          <w:rFonts w:ascii="Arial" w:hAnsi="Arial" w:cs="Arial"/>
          <w:sz w:val="16"/>
          <w:szCs w:val="16"/>
        </w:rPr>
        <w:t xml:space="preserve"> o których mowa w </w:t>
      </w:r>
      <w:r w:rsidR="00141D8C" w:rsidRPr="005F55EE">
        <w:rPr>
          <w:rFonts w:ascii="Arial" w:hAnsi="Arial" w:cs="Arial"/>
          <w:sz w:val="16"/>
          <w:szCs w:val="16"/>
        </w:rPr>
        <w:t>ust</w:t>
      </w:r>
      <w:r w:rsidRPr="005F55EE">
        <w:rPr>
          <w:rFonts w:ascii="Arial" w:hAnsi="Arial" w:cs="Arial"/>
          <w:sz w:val="16"/>
          <w:szCs w:val="16"/>
        </w:rPr>
        <w:t>. 2 lit. b składa dok</w:t>
      </w:r>
      <w:r w:rsidR="00C46397" w:rsidRPr="005F55EE">
        <w:rPr>
          <w:rFonts w:ascii="Arial" w:hAnsi="Arial" w:cs="Arial"/>
          <w:sz w:val="16"/>
          <w:szCs w:val="16"/>
        </w:rPr>
        <w:t xml:space="preserve">ument lub dokumenty wystawione </w:t>
      </w:r>
      <w:r w:rsidRPr="005F55EE">
        <w:rPr>
          <w:rFonts w:ascii="Arial" w:hAnsi="Arial" w:cs="Arial"/>
          <w:sz w:val="16"/>
          <w:szCs w:val="16"/>
        </w:rPr>
        <w:t>w kraju, w którym ma siedzibę lub miejsce zamieszkania, potwierdzające odpowiednio, że nie otwarto jego likwidacji ani nie ogłoszono upadłości.</w:t>
      </w:r>
    </w:p>
    <w:p w14:paraId="52DDDEC9" w14:textId="77777777" w:rsidR="00167D9F" w:rsidRPr="005F55EE" w:rsidRDefault="00167D9F" w:rsidP="00A5327C">
      <w:pPr>
        <w:numPr>
          <w:ilvl w:val="0"/>
          <w:numId w:val="3"/>
        </w:numPr>
        <w:spacing w:after="0" w:line="360" w:lineRule="auto"/>
        <w:jc w:val="both"/>
        <w:rPr>
          <w:rFonts w:ascii="Arial" w:hAnsi="Arial" w:cs="Arial"/>
          <w:sz w:val="16"/>
          <w:szCs w:val="16"/>
        </w:rPr>
      </w:pPr>
      <w:r w:rsidRPr="005F55EE">
        <w:rPr>
          <w:rFonts w:ascii="Arial" w:hAnsi="Arial" w:cs="Arial"/>
          <w:sz w:val="16"/>
          <w:szCs w:val="16"/>
        </w:rPr>
        <w:t xml:space="preserve">Dokumenty, o których mowa w </w:t>
      </w:r>
      <w:r w:rsidR="00BF351B" w:rsidRPr="005F55EE">
        <w:rPr>
          <w:rFonts w:ascii="Arial" w:hAnsi="Arial" w:cs="Arial"/>
          <w:sz w:val="16"/>
          <w:szCs w:val="16"/>
        </w:rPr>
        <w:t>ust</w:t>
      </w:r>
      <w:r w:rsidRPr="005F55EE">
        <w:rPr>
          <w:rFonts w:ascii="Arial" w:hAnsi="Arial" w:cs="Arial"/>
          <w:sz w:val="16"/>
          <w:szCs w:val="16"/>
        </w:rPr>
        <w:t xml:space="preserve">. 3 powinny być wystawione nie wcześniej niż </w:t>
      </w:r>
      <w:r w:rsidR="008237F3" w:rsidRPr="005F55EE">
        <w:rPr>
          <w:rFonts w:ascii="Arial" w:hAnsi="Arial" w:cs="Arial"/>
          <w:sz w:val="16"/>
          <w:szCs w:val="16"/>
        </w:rPr>
        <w:t>3</w:t>
      </w:r>
      <w:r w:rsidR="0035033F" w:rsidRPr="005F55EE">
        <w:rPr>
          <w:rFonts w:ascii="Arial" w:hAnsi="Arial" w:cs="Arial"/>
          <w:sz w:val="16"/>
          <w:szCs w:val="16"/>
        </w:rPr>
        <w:t xml:space="preserve"> miesiące</w:t>
      </w:r>
      <w:r w:rsidRPr="005F55EE">
        <w:rPr>
          <w:rFonts w:ascii="Arial" w:hAnsi="Arial" w:cs="Arial"/>
          <w:sz w:val="16"/>
          <w:szCs w:val="16"/>
        </w:rPr>
        <w:t xml:space="preserve"> przed </w:t>
      </w:r>
      <w:r w:rsidR="00EF14A3" w:rsidRPr="005F55EE">
        <w:rPr>
          <w:rFonts w:ascii="Arial" w:hAnsi="Arial" w:cs="Arial"/>
          <w:sz w:val="16"/>
          <w:szCs w:val="16"/>
        </w:rPr>
        <w:t>dniem ich złożenia</w:t>
      </w:r>
      <w:r w:rsidRPr="005F55EE">
        <w:rPr>
          <w:rFonts w:ascii="Arial" w:hAnsi="Arial" w:cs="Arial"/>
          <w:sz w:val="16"/>
          <w:szCs w:val="16"/>
        </w:rPr>
        <w:t xml:space="preserve">. </w:t>
      </w:r>
    </w:p>
    <w:p w14:paraId="24B8A4A1" w14:textId="60371B3A" w:rsidR="00FD29E1" w:rsidRPr="003B1A55" w:rsidRDefault="00FD29E1" w:rsidP="00FD29E1">
      <w:pPr>
        <w:numPr>
          <w:ilvl w:val="0"/>
          <w:numId w:val="3"/>
        </w:numPr>
        <w:suppressAutoHyphens/>
        <w:spacing w:after="0" w:line="360" w:lineRule="auto"/>
        <w:jc w:val="both"/>
        <w:rPr>
          <w:rFonts w:ascii="Arial" w:hAnsi="Arial" w:cs="Arial"/>
          <w:sz w:val="16"/>
          <w:szCs w:val="18"/>
        </w:rPr>
      </w:pPr>
      <w:r w:rsidRPr="003B1A55">
        <w:rPr>
          <w:rFonts w:ascii="Arial" w:hAnsi="Arial" w:cs="Arial"/>
          <w:sz w:val="16"/>
          <w:szCs w:val="18"/>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t>
      </w:r>
      <w:r w:rsidRPr="003B1A55">
        <w:rPr>
          <w:rFonts w:ascii="Arial" w:hAnsi="Arial" w:cs="Arial"/>
          <w:sz w:val="16"/>
          <w:szCs w:val="18"/>
        </w:rPr>
        <w:lastRenderedPageBreak/>
        <w:t>w</w:t>
      </w:r>
      <w:r w:rsidR="001802F5">
        <w:rPr>
          <w:rFonts w:ascii="Arial" w:hAnsi="Arial" w:cs="Arial"/>
          <w:sz w:val="16"/>
          <w:szCs w:val="18"/>
        </w:rPr>
        <w:t> </w:t>
      </w:r>
      <w:r w:rsidRPr="003B1A55">
        <w:rPr>
          <w:rFonts w:ascii="Arial" w:hAnsi="Arial" w:cs="Arial"/>
          <w:sz w:val="16"/>
          <w:szCs w:val="18"/>
        </w:rPr>
        <w:t xml:space="preserve">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5A9085A2" w14:textId="49057971" w:rsidR="00FD29E1" w:rsidRPr="003B1A55" w:rsidRDefault="00FD29E1" w:rsidP="00FD29E1">
      <w:pPr>
        <w:numPr>
          <w:ilvl w:val="0"/>
          <w:numId w:val="3"/>
        </w:numPr>
        <w:suppressAutoHyphens/>
        <w:spacing w:after="0" w:line="360" w:lineRule="auto"/>
        <w:jc w:val="both"/>
        <w:rPr>
          <w:rFonts w:ascii="Arial" w:hAnsi="Arial" w:cs="Arial"/>
          <w:sz w:val="16"/>
          <w:szCs w:val="18"/>
        </w:rPr>
      </w:pPr>
      <w:r w:rsidRPr="003B1A55">
        <w:rPr>
          <w:rFonts w:ascii="Arial" w:hAnsi="Arial" w:cs="Arial"/>
          <w:sz w:val="16"/>
          <w:szCs w:val="18"/>
        </w:rPr>
        <w:t>W przypadku wątpliwości co do treści dokumentu złożonego przez Wykonawcę mającego siedzibę poza terytorium Rzeczypospolitej Polskiej lub osobę</w:t>
      </w:r>
      <w:r w:rsidR="00E55BC3">
        <w:rPr>
          <w:rFonts w:ascii="Arial" w:hAnsi="Arial" w:cs="Arial"/>
          <w:sz w:val="16"/>
          <w:szCs w:val="18"/>
        </w:rPr>
        <w:t>,</w:t>
      </w:r>
      <w:r w:rsidRPr="003B1A55">
        <w:rPr>
          <w:rFonts w:ascii="Arial" w:hAnsi="Arial" w:cs="Arial"/>
          <w:sz w:val="16"/>
          <w:szCs w:val="18"/>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14:paraId="75638D30" w14:textId="77777777" w:rsidR="00800E44" w:rsidRPr="00350D94" w:rsidRDefault="00800E44" w:rsidP="005F55EE">
      <w:pPr>
        <w:spacing w:after="0" w:line="360" w:lineRule="auto"/>
        <w:jc w:val="both"/>
        <w:rPr>
          <w:rFonts w:ascii="Arial" w:hAnsi="Arial" w:cs="Arial"/>
          <w:sz w:val="16"/>
          <w:szCs w:val="16"/>
        </w:rPr>
      </w:pPr>
    </w:p>
    <w:p w14:paraId="072C5584" w14:textId="77777777" w:rsidR="00695065" w:rsidRPr="006553FD" w:rsidRDefault="00414BC7" w:rsidP="006553FD">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sidRPr="00350D94">
        <w:rPr>
          <w:rFonts w:ascii="Arial" w:eastAsia="Arial" w:hAnsi="Arial" w:cs="Arial"/>
          <w:b/>
          <w:color w:val="000000"/>
          <w:sz w:val="16"/>
          <w:szCs w:val="16"/>
          <w:u w:val="single"/>
        </w:rPr>
        <w:t>X.  PRZEDMIOTOW</w:t>
      </w:r>
      <w:r w:rsidR="007D61ED" w:rsidRPr="00350D94">
        <w:rPr>
          <w:rFonts w:ascii="Arial" w:eastAsia="Arial" w:hAnsi="Arial" w:cs="Arial"/>
          <w:b/>
          <w:color w:val="000000"/>
          <w:sz w:val="16"/>
          <w:szCs w:val="16"/>
          <w:u w:val="single"/>
        </w:rPr>
        <w:t>E</w:t>
      </w:r>
      <w:r w:rsidRPr="00350D94">
        <w:rPr>
          <w:rFonts w:ascii="Arial" w:eastAsia="Arial" w:hAnsi="Arial" w:cs="Arial"/>
          <w:b/>
          <w:color w:val="000000"/>
          <w:sz w:val="16"/>
          <w:szCs w:val="16"/>
          <w:u w:val="single"/>
        </w:rPr>
        <w:t xml:space="preserve"> ŚRODK</w:t>
      </w:r>
      <w:r w:rsidR="007D61ED" w:rsidRPr="00350D94">
        <w:rPr>
          <w:rFonts w:ascii="Arial" w:eastAsia="Arial" w:hAnsi="Arial" w:cs="Arial"/>
          <w:b/>
          <w:color w:val="000000"/>
          <w:sz w:val="16"/>
          <w:szCs w:val="16"/>
          <w:u w:val="single"/>
        </w:rPr>
        <w:t>I</w:t>
      </w:r>
      <w:r w:rsidRPr="00350D94">
        <w:rPr>
          <w:rFonts w:ascii="Arial" w:eastAsia="Arial" w:hAnsi="Arial" w:cs="Arial"/>
          <w:b/>
          <w:color w:val="000000"/>
          <w:sz w:val="16"/>
          <w:szCs w:val="16"/>
          <w:u w:val="single"/>
        </w:rPr>
        <w:t xml:space="preserve"> DOWODOW</w:t>
      </w:r>
      <w:r w:rsidR="007D61ED" w:rsidRPr="00350D94">
        <w:rPr>
          <w:rFonts w:ascii="Arial" w:eastAsia="Arial" w:hAnsi="Arial" w:cs="Arial"/>
          <w:b/>
          <w:color w:val="000000"/>
          <w:sz w:val="16"/>
          <w:szCs w:val="16"/>
          <w:u w:val="single"/>
        </w:rPr>
        <w:t>E</w:t>
      </w:r>
    </w:p>
    <w:p w14:paraId="4AD94BCB" w14:textId="77777777" w:rsidR="00856E5A" w:rsidRPr="00856E5A" w:rsidRDefault="00856E5A" w:rsidP="00856E5A">
      <w:pPr>
        <w:pBdr>
          <w:top w:val="nil"/>
          <w:left w:val="nil"/>
          <w:bottom w:val="nil"/>
          <w:right w:val="nil"/>
          <w:between w:val="nil"/>
        </w:pBdr>
        <w:spacing w:after="0" w:line="360" w:lineRule="auto"/>
        <w:jc w:val="both"/>
        <w:rPr>
          <w:rFonts w:ascii="Arial" w:eastAsia="Arial" w:hAnsi="Arial" w:cs="Arial"/>
          <w:b/>
          <w:i/>
          <w:color w:val="000000"/>
          <w:sz w:val="16"/>
          <w:szCs w:val="16"/>
          <w:u w:val="single"/>
        </w:rPr>
      </w:pPr>
      <w:r w:rsidRPr="00856E5A">
        <w:rPr>
          <w:rFonts w:ascii="Arial" w:eastAsia="Arial" w:hAnsi="Arial" w:cs="Arial"/>
          <w:sz w:val="16"/>
          <w:szCs w:val="16"/>
        </w:rPr>
        <w:t>Zamawiający nie żąda przedłożenia przedmiotowych środków dowodowych.</w:t>
      </w:r>
    </w:p>
    <w:p w14:paraId="0D3D9659" w14:textId="77777777" w:rsidR="00A86571" w:rsidRDefault="00A86571" w:rsidP="005F55EE">
      <w:pPr>
        <w:pBdr>
          <w:top w:val="nil"/>
          <w:left w:val="nil"/>
          <w:bottom w:val="nil"/>
          <w:right w:val="nil"/>
          <w:between w:val="nil"/>
        </w:pBdr>
        <w:shd w:val="clear" w:color="auto" w:fill="FFFFFF"/>
        <w:spacing w:after="0" w:line="360" w:lineRule="auto"/>
        <w:ind w:right="840"/>
        <w:jc w:val="both"/>
        <w:rPr>
          <w:rFonts w:ascii="Arial" w:eastAsia="Arial" w:hAnsi="Arial" w:cs="Arial"/>
          <w:b/>
          <w:color w:val="000000"/>
          <w:sz w:val="16"/>
          <w:szCs w:val="16"/>
          <w:u w:val="single"/>
        </w:rPr>
      </w:pPr>
    </w:p>
    <w:p w14:paraId="0EBD8184" w14:textId="6BBFE725" w:rsidR="00A86571" w:rsidRPr="00AF51B2" w:rsidRDefault="00A86571" w:rsidP="000E3B24">
      <w:pPr>
        <w:pBdr>
          <w:top w:val="nil"/>
          <w:left w:val="nil"/>
          <w:bottom w:val="nil"/>
          <w:right w:val="nil"/>
          <w:between w:val="nil"/>
        </w:pBdr>
        <w:shd w:val="clear" w:color="auto" w:fill="FFFFFF"/>
        <w:spacing w:after="0" w:line="360" w:lineRule="auto"/>
        <w:jc w:val="both"/>
        <w:rPr>
          <w:rFonts w:ascii="Arial" w:eastAsia="Arial" w:hAnsi="Arial" w:cs="Arial"/>
          <w:b/>
          <w:iCs/>
          <w:strike/>
          <w:color w:val="000000"/>
          <w:sz w:val="16"/>
          <w:szCs w:val="16"/>
          <w:u w:val="single"/>
        </w:rPr>
      </w:pPr>
      <w:r w:rsidRPr="00AF51B2">
        <w:rPr>
          <w:rFonts w:ascii="Arial" w:eastAsia="Arial" w:hAnsi="Arial" w:cs="Arial"/>
          <w:b/>
          <w:iCs/>
          <w:color w:val="000000"/>
          <w:sz w:val="16"/>
          <w:szCs w:val="16"/>
          <w:u w:val="single"/>
        </w:rPr>
        <w:t xml:space="preserve">XI. INFORMACJE O ŚRODKACH KOMUNIKACJI ELEKTRONICZNEJ, PRZY UŻYCIU KTÓRYCH ZAMAWIAJĄCY BĘDZIE KOMUNIKOWAŁ SIĘ Z WYKONAWCAMI, ORAZ INFORMACJE O WYMAGANIACH TECHNICZNYCH </w:t>
      </w:r>
      <w:r w:rsidR="002C4A54" w:rsidRPr="00AF51B2">
        <w:rPr>
          <w:rFonts w:ascii="Arial" w:eastAsia="Arial" w:hAnsi="Arial" w:cs="Arial"/>
          <w:b/>
          <w:iCs/>
          <w:color w:val="000000"/>
          <w:sz w:val="16"/>
          <w:szCs w:val="16"/>
          <w:u w:val="single"/>
        </w:rPr>
        <w:br/>
      </w:r>
      <w:r w:rsidRPr="00AF51B2">
        <w:rPr>
          <w:rFonts w:ascii="Arial" w:eastAsia="Arial" w:hAnsi="Arial" w:cs="Arial"/>
          <w:b/>
          <w:iCs/>
          <w:color w:val="000000"/>
          <w:sz w:val="16"/>
          <w:szCs w:val="16"/>
          <w:u w:val="single"/>
        </w:rPr>
        <w:t>I ORGANIZACYJNYCH SPORZĄDZANIA, WYSYŁANIA I ODBIERANIA KORESPONDENCJI ELEKTRONICZEJ</w:t>
      </w:r>
    </w:p>
    <w:p w14:paraId="171E6CBD" w14:textId="08A053D7" w:rsidR="00A86571" w:rsidRPr="009A5EE9"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00E55BC3" w:rsidRPr="00E55BC3">
        <w:rPr>
          <w:rStyle w:val="Hipercze"/>
          <w:rFonts w:ascii="Arial" w:hAnsi="Arial" w:cs="Arial"/>
          <w:sz w:val="16"/>
          <w:szCs w:val="16"/>
          <w:u w:val="none"/>
        </w:rPr>
        <w:t xml:space="preserve"> </w:t>
      </w:r>
      <w:r w:rsidRPr="009A5EE9">
        <w:rPr>
          <w:rFonts w:ascii="Arial" w:hAnsi="Arial" w:cs="Arial"/>
          <w:sz w:val="16"/>
          <w:szCs w:val="16"/>
        </w:rPr>
        <w:t>oraz poczty</w:t>
      </w:r>
      <w:r w:rsidR="00C73DA0">
        <w:rPr>
          <w:rFonts w:ascii="Arial" w:hAnsi="Arial" w:cs="Arial"/>
          <w:sz w:val="16"/>
          <w:szCs w:val="16"/>
        </w:rPr>
        <w:t xml:space="preserve"> </w:t>
      </w:r>
      <w:r w:rsidRPr="009A5EE9">
        <w:rPr>
          <w:rFonts w:ascii="Arial" w:hAnsi="Arial" w:cs="Arial"/>
          <w:sz w:val="16"/>
          <w:szCs w:val="16"/>
        </w:rPr>
        <w:t>elektronicznej.</w:t>
      </w:r>
    </w:p>
    <w:p w14:paraId="053E4297" w14:textId="77777777" w:rsidR="00A86571" w:rsidRPr="009A5EE9"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14:paraId="408D499C" w14:textId="77777777" w:rsidR="00B11E42"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Postępowanie można wyszukać również ze strony głównej Platformy e-Zamówienia (przycisk „Przeglądaj </w:t>
      </w:r>
      <w:r w:rsidR="00775D5E">
        <w:rPr>
          <w:rFonts w:ascii="Arial" w:hAnsi="Arial" w:cs="Arial"/>
          <w:sz w:val="16"/>
          <w:szCs w:val="16"/>
        </w:rPr>
        <w:t>postępowania/konkursy”)</w:t>
      </w:r>
    </w:p>
    <w:p w14:paraId="074DCCB4" w14:textId="7F0EB365" w:rsidR="001E1B8C" w:rsidRPr="00DE66B8"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b/>
          <w:sz w:val="16"/>
          <w:szCs w:val="16"/>
        </w:rPr>
      </w:pPr>
      <w:r w:rsidRPr="00DE66B8">
        <w:rPr>
          <w:rFonts w:ascii="Arial" w:eastAsia="Arial" w:hAnsi="Arial" w:cs="Arial"/>
          <w:b/>
          <w:sz w:val="16"/>
          <w:szCs w:val="16"/>
        </w:rPr>
        <w:t>Identyfikator (ID) postępowania na Platformie e-Zamówienia:</w:t>
      </w:r>
      <w:r w:rsidR="00A90AE9">
        <w:rPr>
          <w:rFonts w:ascii="Arial" w:hAnsi="Arial" w:cs="Arial"/>
          <w:b/>
          <w:sz w:val="16"/>
          <w:szCs w:val="16"/>
        </w:rPr>
        <w:t xml:space="preserve"> </w:t>
      </w:r>
      <w:r w:rsidR="00C73DA0" w:rsidRPr="00C73DA0">
        <w:rPr>
          <w:rFonts w:ascii="Arial" w:hAnsi="Arial" w:cs="Arial"/>
          <w:b/>
          <w:sz w:val="16"/>
          <w:szCs w:val="16"/>
          <w:highlight w:val="yellow"/>
        </w:rPr>
        <w:t>ocds-148610-b8ce5dc5-b16f-42e0-b697-a6824105cc65</w:t>
      </w:r>
    </w:p>
    <w:p w14:paraId="024002DB" w14:textId="77777777" w:rsidR="00C73DA0" w:rsidRDefault="00A86571" w:rsidP="00C73DA0">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1E1B8C">
        <w:rPr>
          <w:rFonts w:ascii="Arial" w:hAnsi="Arial" w:cs="Arial"/>
          <w:sz w:val="16"/>
          <w:szCs w:val="16"/>
        </w:rPr>
        <w:t xml:space="preserve">Wykonawca zamierzający wziąć udział w postępowaniu musi posiadać konto podmiotu „Wykonawca” na Platformie </w:t>
      </w:r>
      <w:r w:rsidRPr="00293562">
        <w:rPr>
          <w:rFonts w:ascii="Arial" w:hAnsi="Arial" w:cs="Arial"/>
          <w:sz w:val="16"/>
          <w:szCs w:val="16"/>
        </w:rPr>
        <w:t xml:space="preserve">e-Zamówienia. Szczegółowe informacje na temat zakładania kont podmiotów oraz zasady i warunki korzystania z Platformy e-Zamówienia określa Regulamin Platformy e-Zamówienia, dostępny na stronie internetowej </w:t>
      </w:r>
      <w:r w:rsidRPr="00293562">
        <w:rPr>
          <w:rFonts w:ascii="Arial" w:hAnsi="Arial" w:cs="Arial"/>
          <w:color w:val="0000FF"/>
          <w:sz w:val="16"/>
          <w:szCs w:val="16"/>
          <w:u w:val="single"/>
        </w:rPr>
        <w:t>https://ezamowienia.gov.pl</w:t>
      </w:r>
      <w:r w:rsidRPr="00293562">
        <w:rPr>
          <w:rFonts w:ascii="Arial" w:hAnsi="Arial" w:cs="Arial"/>
          <w:color w:val="0000FF"/>
          <w:sz w:val="16"/>
          <w:szCs w:val="16"/>
        </w:rPr>
        <w:t xml:space="preserve"> </w:t>
      </w:r>
      <w:r w:rsidRPr="00293562">
        <w:rPr>
          <w:rFonts w:ascii="Arial" w:hAnsi="Arial" w:cs="Arial"/>
          <w:sz w:val="16"/>
          <w:szCs w:val="16"/>
        </w:rPr>
        <w:t>oraz informacje zamieszczone w zakładce „Centrum Pomocy”.</w:t>
      </w:r>
    </w:p>
    <w:p w14:paraId="674F6E97" w14:textId="429A9948" w:rsidR="00A86571" w:rsidRPr="00C73DA0" w:rsidRDefault="00A86571" w:rsidP="00C73DA0">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C73DA0">
        <w:rPr>
          <w:rFonts w:ascii="Arial" w:hAnsi="Arial" w:cs="Arial"/>
          <w:color w:val="000000"/>
          <w:sz w:val="16"/>
          <w:szCs w:val="16"/>
        </w:rPr>
        <w:t>Interaktywne instrukcje dostępne są na stronie</w:t>
      </w:r>
      <w:r w:rsidR="00C73DA0">
        <w:rPr>
          <w:rFonts w:ascii="Arial" w:hAnsi="Arial" w:cs="Arial"/>
          <w:color w:val="000000"/>
          <w:sz w:val="16"/>
          <w:szCs w:val="16"/>
        </w:rPr>
        <w:t>:</w:t>
      </w:r>
      <w:r w:rsidRPr="00C73DA0">
        <w:rPr>
          <w:rFonts w:ascii="Arial" w:hAnsi="Arial" w:cs="Arial"/>
          <w:color w:val="000000"/>
          <w:sz w:val="16"/>
          <w:szCs w:val="16"/>
        </w:rPr>
        <w:t xml:space="preserve"> </w:t>
      </w:r>
      <w:hyperlink r:id="rId14" w:history="1">
        <w:r w:rsidR="00C73DA0" w:rsidRPr="009D5AB1">
          <w:rPr>
            <w:rStyle w:val="Hipercze"/>
            <w:rFonts w:ascii="Arial" w:hAnsi="Arial" w:cs="Arial"/>
            <w:sz w:val="16"/>
            <w:szCs w:val="16"/>
          </w:rPr>
          <w:t>https://ezamowienia.gov.pl/pl/komponent-edukacyjny/</w:t>
        </w:r>
        <w:r w:rsidR="00C73DA0" w:rsidRPr="00C73DA0">
          <w:rPr>
            <w:rStyle w:val="Hipercze"/>
            <w:rFonts w:ascii="Arial" w:hAnsi="Arial" w:cs="Arial"/>
            <w:color w:val="auto"/>
            <w:sz w:val="16"/>
            <w:szCs w:val="16"/>
            <w:u w:val="none"/>
          </w:rPr>
          <w:t>.</w:t>
        </w:r>
        <w:r w:rsidR="00C73DA0" w:rsidRPr="00C73DA0">
          <w:rPr>
            <w:rStyle w:val="Hipercze"/>
            <w:color w:val="auto"/>
            <w:u w:val="none"/>
          </w:rPr>
          <w:t xml:space="preserve"> </w:t>
        </w:r>
        <w:r w:rsidR="00C73DA0" w:rsidRPr="00C73DA0">
          <w:rPr>
            <w:rStyle w:val="Hipercze"/>
            <w:rFonts w:ascii="Arial" w:hAnsi="Arial" w:cs="Arial"/>
            <w:color w:val="auto"/>
            <w:sz w:val="16"/>
            <w:szCs w:val="16"/>
            <w:u w:val="none"/>
          </w:rPr>
          <w:t>Przeglądanie</w:t>
        </w:r>
      </w:hyperlink>
      <w:r w:rsidR="00C73DA0" w:rsidRPr="00C73DA0">
        <w:rPr>
          <w:rFonts w:ascii="Arial" w:eastAsia="Arial" w:hAnsi="Arial" w:cs="Arial"/>
          <w:sz w:val="16"/>
          <w:szCs w:val="16"/>
        </w:rPr>
        <w:t xml:space="preserve"> </w:t>
      </w:r>
      <w:r w:rsidRPr="00C73DA0">
        <w:rPr>
          <w:rFonts w:ascii="Arial" w:hAnsi="Arial" w:cs="Arial"/>
          <w:sz w:val="16"/>
          <w:szCs w:val="16"/>
        </w:rPr>
        <w:t>i</w:t>
      </w:r>
      <w:r w:rsidR="00E55BC3" w:rsidRPr="00C73DA0">
        <w:rPr>
          <w:rFonts w:ascii="Arial" w:hAnsi="Arial" w:cs="Arial"/>
          <w:sz w:val="16"/>
          <w:szCs w:val="16"/>
        </w:rPr>
        <w:t> </w:t>
      </w:r>
      <w:r w:rsidRPr="00C73DA0">
        <w:rPr>
          <w:rFonts w:ascii="Arial" w:hAnsi="Arial" w:cs="Arial"/>
          <w:sz w:val="16"/>
          <w:szCs w:val="16"/>
        </w:rPr>
        <w:t>pobieranie publicznej treści dokumentacji postępowania nie wymaga posiadania konta na Platformie e-Zamówienia ani logowania.</w:t>
      </w:r>
    </w:p>
    <w:p w14:paraId="6D5274E3" w14:textId="77777777" w:rsidR="00A86571" w:rsidRPr="009A5EE9"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F5B2719" w14:textId="3C3A2AA7" w:rsidR="00A86571" w:rsidRPr="009A5EE9"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w:t>
      </w:r>
      <w:r w:rsidR="00E51E3A">
        <w:rPr>
          <w:rFonts w:ascii="Arial" w:hAnsi="Arial" w:cs="Arial"/>
          <w:sz w:val="16"/>
          <w:szCs w:val="16"/>
        </w:rPr>
        <w:t>0</w:t>
      </w:r>
      <w:r w:rsidRPr="009A5EE9">
        <w:rPr>
          <w:rFonts w:ascii="Arial" w:hAnsi="Arial" w:cs="Arial"/>
          <w:sz w:val="16"/>
          <w:szCs w:val="16"/>
        </w:rPr>
        <w:t xml:space="preserve"> poz. 2452</w:t>
      </w:r>
      <w:r w:rsidR="00E51E3A">
        <w:rPr>
          <w:rFonts w:ascii="Arial" w:hAnsi="Arial" w:cs="Arial"/>
          <w:sz w:val="16"/>
          <w:szCs w:val="16"/>
        </w:rPr>
        <w:t xml:space="preserve"> </w:t>
      </w:r>
      <w:r w:rsidR="00E51E3A" w:rsidRPr="00E51E3A">
        <w:rPr>
          <w:rFonts w:ascii="Arial" w:hAnsi="Arial" w:cs="Arial"/>
          <w:sz w:val="16"/>
          <w:szCs w:val="16"/>
        </w:rPr>
        <w:t>z późn. zm.</w:t>
      </w:r>
      <w:r w:rsidRPr="009A5EE9">
        <w:rPr>
          <w:rFonts w:ascii="Arial" w:hAnsi="Arial" w:cs="Arial"/>
          <w:sz w:val="16"/>
          <w:szCs w:val="16"/>
        </w:rPr>
        <w:t xml:space="preserve">),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w:t>
      </w:r>
      <w:r w:rsidR="004B7B54" w:rsidRPr="004B7B54">
        <w:rPr>
          <w:rFonts w:ascii="Arial" w:hAnsi="Arial" w:cs="Arial"/>
          <w:sz w:val="16"/>
          <w:szCs w:val="16"/>
        </w:rPr>
        <w:t>(Dz. U. z 2024 r. poz. 773 z późn. zm.)</w:t>
      </w:r>
      <w:r w:rsidRPr="009A5EE9">
        <w:rPr>
          <w:rFonts w:ascii="Arial" w:hAnsi="Arial" w:cs="Arial"/>
          <w:sz w:val="16"/>
          <w:szCs w:val="16"/>
        </w:rPr>
        <w:t>, z uwzględnieniem rodzaju przekazywanych danych i przekazuje się jako załączniki.</w:t>
      </w:r>
      <w:r w:rsidR="006523A1">
        <w:rPr>
          <w:rFonts w:ascii="Arial" w:hAnsi="Arial" w:cs="Arial"/>
          <w:sz w:val="16"/>
          <w:szCs w:val="16"/>
        </w:rPr>
        <w:t xml:space="preserve"> </w:t>
      </w:r>
      <w:r w:rsidRPr="009A5EE9">
        <w:rPr>
          <w:rFonts w:ascii="Arial" w:hAnsi="Arial" w:cs="Arial"/>
          <w:color w:val="000000"/>
          <w:sz w:val="16"/>
          <w:szCs w:val="16"/>
          <w:lang w:eastAsia="pl-PL"/>
        </w:rPr>
        <w:t>W</w:t>
      </w:r>
      <w:r w:rsidR="00293562">
        <w:rPr>
          <w:rFonts w:ascii="Arial" w:hAnsi="Arial" w:cs="Arial"/>
          <w:color w:val="000000"/>
          <w:sz w:val="16"/>
          <w:szCs w:val="16"/>
          <w:lang w:eastAsia="pl-PL"/>
        </w:rPr>
        <w:t> </w:t>
      </w:r>
      <w:r w:rsidRPr="009A5EE9">
        <w:rPr>
          <w:rFonts w:ascii="Arial" w:hAnsi="Arial" w:cs="Arial"/>
          <w:color w:val="000000"/>
          <w:sz w:val="16"/>
          <w:szCs w:val="16"/>
          <w:lang w:eastAsia="pl-PL"/>
        </w:rPr>
        <w:t xml:space="preserve">przypadku formatów, o których mowa w art. 66 ust. 1 ustawy Pzp, ww. regulacje nie będą miały bezpośredniego zastosowania. </w:t>
      </w:r>
    </w:p>
    <w:p w14:paraId="36F79CA9" w14:textId="77777777" w:rsidR="00A86571" w:rsidRPr="009A5EE9"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Informacje, oświadczenia lub dokumenty, inne niż wymienione w § 2 ust. 1 rozporządzenia Prezesa Rady Ministrów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 xml:space="preserve">w sprawie wymagań dla dokumentów elektronicznych, przekazywane w postępowaniu sporządza się w postaci elektronicznej: </w:t>
      </w:r>
    </w:p>
    <w:p w14:paraId="5441CA2C" w14:textId="77777777" w:rsidR="006523A1" w:rsidRDefault="00A86571" w:rsidP="006523A1">
      <w:pPr>
        <w:pStyle w:val="Akapitzlist"/>
        <w:numPr>
          <w:ilvl w:val="0"/>
          <w:numId w:val="40"/>
        </w:numPr>
        <w:autoSpaceDE w:val="0"/>
        <w:autoSpaceDN w:val="0"/>
        <w:adjustRightInd w:val="0"/>
        <w:spacing w:line="360" w:lineRule="auto"/>
        <w:jc w:val="both"/>
        <w:rPr>
          <w:rFonts w:ascii="Arial" w:hAnsi="Arial" w:cs="Arial"/>
          <w:color w:val="000000"/>
          <w:sz w:val="16"/>
          <w:szCs w:val="16"/>
          <w:lang w:eastAsia="pl-PL"/>
        </w:rPr>
      </w:pPr>
      <w:r w:rsidRPr="006523A1">
        <w:rPr>
          <w:rFonts w:ascii="Arial" w:hAnsi="Arial" w:cs="Arial"/>
          <w:color w:val="000000"/>
          <w:sz w:val="16"/>
          <w:szCs w:val="16"/>
          <w:lang w:eastAsia="pl-PL"/>
        </w:rPr>
        <w:t xml:space="preserve">w formatach danych określonych w przepisach rozporządzenia Rady Ministrów w sprawie Krajowych Ram Interoperacyjności (i przekazuje się jako załącznik), lub </w:t>
      </w:r>
    </w:p>
    <w:p w14:paraId="7AF5DE76" w14:textId="77777777" w:rsidR="00A86571" w:rsidRPr="006523A1" w:rsidRDefault="00A86571" w:rsidP="006523A1">
      <w:pPr>
        <w:pStyle w:val="Akapitzlist"/>
        <w:numPr>
          <w:ilvl w:val="0"/>
          <w:numId w:val="40"/>
        </w:numPr>
        <w:autoSpaceDE w:val="0"/>
        <w:autoSpaceDN w:val="0"/>
        <w:adjustRightInd w:val="0"/>
        <w:spacing w:line="360" w:lineRule="auto"/>
        <w:rPr>
          <w:rFonts w:ascii="Arial" w:hAnsi="Arial" w:cs="Arial"/>
          <w:color w:val="000000"/>
          <w:sz w:val="16"/>
          <w:szCs w:val="16"/>
          <w:lang w:eastAsia="pl-PL"/>
        </w:rPr>
      </w:pPr>
      <w:r w:rsidRPr="006523A1">
        <w:rPr>
          <w:rFonts w:ascii="Arial" w:hAnsi="Arial" w:cs="Arial"/>
          <w:color w:val="000000"/>
          <w:sz w:val="16"/>
          <w:szCs w:val="16"/>
          <w:lang w:eastAsia="pl-PL"/>
        </w:rPr>
        <w:t xml:space="preserve"> jako tekst wpisany bezpośrednio do wiadomości przekazywanej przy użyciu środków komunikacji elektronicznej (np. w treści wiadomości e-mail lub w treści „Formularza do komunikacji”).</w:t>
      </w:r>
    </w:p>
    <w:p w14:paraId="456444F6" w14:textId="636F4D37" w:rsidR="00A86571" w:rsidRPr="009A5EE9" w:rsidRDefault="00A86571" w:rsidP="0058231D">
      <w:pPr>
        <w:pBdr>
          <w:top w:val="nil"/>
          <w:left w:val="nil"/>
          <w:bottom w:val="nil"/>
          <w:right w:val="nil"/>
          <w:between w:val="nil"/>
        </w:pBdr>
        <w:spacing w:after="0" w:line="360" w:lineRule="auto"/>
        <w:ind w:left="425"/>
        <w:jc w:val="both"/>
        <w:rPr>
          <w:rFonts w:ascii="Arial" w:eastAsia="Arial" w:hAnsi="Arial" w:cs="Arial"/>
          <w:sz w:val="16"/>
          <w:szCs w:val="16"/>
        </w:rPr>
      </w:pPr>
      <w:r w:rsidRPr="009A5EE9">
        <w:rPr>
          <w:rFonts w:ascii="Arial" w:hAnsi="Arial" w:cs="Arial"/>
          <w:sz w:val="16"/>
          <w:szCs w:val="16"/>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4B7B54" w:rsidRPr="004B7B54">
        <w:rPr>
          <w:rFonts w:ascii="Arial" w:hAnsi="Arial" w:cs="Arial"/>
          <w:sz w:val="16"/>
          <w:szCs w:val="16"/>
        </w:rPr>
        <w:t>(</w:t>
      </w:r>
      <w:proofErr w:type="spellStart"/>
      <w:r w:rsidR="004B7B54" w:rsidRPr="004B7B54">
        <w:rPr>
          <w:rFonts w:ascii="Arial" w:hAnsi="Arial" w:cs="Arial"/>
          <w:sz w:val="16"/>
          <w:szCs w:val="16"/>
        </w:rPr>
        <w:t>t.j</w:t>
      </w:r>
      <w:proofErr w:type="spellEnd"/>
      <w:r w:rsidR="004B7B54" w:rsidRPr="004B7B54">
        <w:rPr>
          <w:rFonts w:ascii="Arial" w:hAnsi="Arial" w:cs="Arial"/>
          <w:sz w:val="16"/>
          <w:szCs w:val="16"/>
        </w:rPr>
        <w:t xml:space="preserve">. Dz. U. z 2022 r. poz. 1233 z późn. zm.) </w:t>
      </w:r>
      <w:r w:rsidRPr="009A5EE9">
        <w:rPr>
          <w:rFonts w:ascii="Arial" w:hAnsi="Arial" w:cs="Arial"/>
          <w:sz w:val="16"/>
          <w:szCs w:val="16"/>
        </w:rPr>
        <w:t xml:space="preserve">wykonawca, w celu utrzymania w poufności tych informacji, przekazuje je w wydzielonym i odpowiednio oznaczonym pliku, wraz z jednoczesnym zaznaczeniem </w:t>
      </w:r>
      <w:r w:rsidR="006523A1">
        <w:rPr>
          <w:rFonts w:ascii="Arial" w:hAnsi="Arial" w:cs="Arial"/>
          <w:sz w:val="16"/>
          <w:szCs w:val="16"/>
        </w:rPr>
        <w:br/>
      </w:r>
      <w:r w:rsidRPr="009A5EE9">
        <w:rPr>
          <w:rFonts w:ascii="Arial" w:hAnsi="Arial" w:cs="Arial"/>
          <w:sz w:val="16"/>
          <w:szCs w:val="16"/>
        </w:rPr>
        <w:t>w nazwie pliku „Dokument stanowiący tajemnicę przedsiębiorstwa”.</w:t>
      </w:r>
      <w:r w:rsidR="006523A1">
        <w:rPr>
          <w:rFonts w:ascii="Arial" w:hAnsi="Arial" w:cs="Arial"/>
          <w:sz w:val="16"/>
          <w:szCs w:val="16"/>
        </w:rPr>
        <w:t xml:space="preserve"> </w:t>
      </w:r>
      <w:r w:rsidR="0058231D" w:rsidRPr="009A5EE9">
        <w:rPr>
          <w:rFonts w:ascii="Arial" w:eastAsia="Arial" w:hAnsi="Arial" w:cs="Arial"/>
          <w:sz w:val="16"/>
          <w:szCs w:val="16"/>
        </w:rPr>
        <w:t>Zaleca się, aby uzasadnienie zastrzeżenia informacji jako tajemnicy przedsiębiorstwa było</w:t>
      </w:r>
      <w:r w:rsidR="006523A1">
        <w:rPr>
          <w:rFonts w:ascii="Arial" w:eastAsia="Arial" w:hAnsi="Arial" w:cs="Arial"/>
          <w:sz w:val="16"/>
          <w:szCs w:val="16"/>
        </w:rPr>
        <w:t xml:space="preserve"> </w:t>
      </w:r>
      <w:r w:rsidR="0058231D" w:rsidRPr="009A5EE9">
        <w:rPr>
          <w:rFonts w:ascii="Arial" w:eastAsia="Arial" w:hAnsi="Arial" w:cs="Arial"/>
          <w:sz w:val="16"/>
          <w:szCs w:val="16"/>
        </w:rPr>
        <w:t>sformułowane w sposób umożliwiający jego udostępnienie.</w:t>
      </w:r>
    </w:p>
    <w:p w14:paraId="32B66104" w14:textId="30FFF70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293562">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14:paraId="19B4B384"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sidR="006523A1">
        <w:rPr>
          <w:rFonts w:ascii="Arial" w:hAnsi="Arial" w:cs="Arial"/>
          <w:sz w:val="16"/>
          <w:szCs w:val="16"/>
        </w:rPr>
        <w:br/>
      </w:r>
      <w:r w:rsidRPr="009A5EE9">
        <w:rPr>
          <w:rFonts w:ascii="Arial" w:hAnsi="Arial" w:cs="Arial"/>
          <w:sz w:val="16"/>
          <w:szCs w:val="16"/>
        </w:rPr>
        <w:t>z „Formularzy do komunikacji” służących do zadawania pytań dotyczących treści SWZ wystarczające jest posiadanie tzw. konta uproszczonego na Platformie e-Zamówienia.</w:t>
      </w:r>
    </w:p>
    <w:p w14:paraId="4457995B"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6FA3200E"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6011BDC8"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23AA95DF" w14:textId="48589659"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5" w:history="1">
        <w:r w:rsidR="00E55BC3" w:rsidRPr="00F6626C">
          <w:rPr>
            <w:rStyle w:val="Hipercze"/>
            <w:rFonts w:ascii="Arial" w:hAnsi="Arial" w:cs="Arial"/>
            <w:sz w:val="16"/>
            <w:szCs w:val="16"/>
          </w:rPr>
          <w:t>https://ezamowienia.gov.pl</w:t>
        </w:r>
      </w:hyperlink>
      <w:r w:rsidR="00E55BC3">
        <w:rPr>
          <w:rFonts w:ascii="Arial" w:hAnsi="Arial" w:cs="Arial"/>
          <w:color w:val="0461C1"/>
          <w:sz w:val="16"/>
          <w:szCs w:val="16"/>
        </w:rPr>
        <w:t xml:space="preserve"> </w:t>
      </w:r>
      <w:r w:rsidRPr="009A5EE9">
        <w:rPr>
          <w:rFonts w:ascii="Arial" w:hAnsi="Arial" w:cs="Arial"/>
          <w:sz w:val="16"/>
          <w:szCs w:val="16"/>
        </w:rPr>
        <w:t>w zakładce „Zgłoś problem”.</w:t>
      </w:r>
    </w:p>
    <w:p w14:paraId="62445B49"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736EE019" w14:textId="026A39A8" w:rsidR="00A86571" w:rsidRPr="009A5EE9" w:rsidRDefault="00137C02" w:rsidP="0090432C">
      <w:pPr>
        <w:numPr>
          <w:ilvl w:val="0"/>
          <w:numId w:val="21"/>
        </w:numPr>
        <w:pBdr>
          <w:top w:val="nil"/>
          <w:left w:val="nil"/>
          <w:bottom w:val="nil"/>
          <w:right w:val="nil"/>
          <w:between w:val="nil"/>
        </w:pBd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C73DA0">
        <w:rPr>
          <w:rFonts w:ascii="Arial" w:eastAsia="Arial" w:hAnsi="Arial" w:cs="Arial"/>
          <w:b/>
          <w:color w:val="000000"/>
          <w:sz w:val="16"/>
          <w:szCs w:val="16"/>
        </w:rPr>
        <w:t>224/ZP</w:t>
      </w:r>
      <w:r w:rsidR="00E55BC3">
        <w:rPr>
          <w:rFonts w:ascii="Arial" w:eastAsia="Arial" w:hAnsi="Arial" w:cs="Arial"/>
          <w:b/>
          <w:color w:val="000000"/>
          <w:sz w:val="16"/>
          <w:szCs w:val="16"/>
        </w:rPr>
        <w:t>/2024</w:t>
      </w:r>
    </w:p>
    <w:p w14:paraId="7F982473" w14:textId="6828F15B"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sidR="00E55BC3">
        <w:rPr>
          <w:rFonts w:ascii="Arial" w:eastAsia="Arial" w:hAnsi="Arial" w:cs="Arial"/>
          <w:color w:val="000000"/>
          <w:sz w:val="16"/>
          <w:szCs w:val="16"/>
        </w:rPr>
        <w:t xml:space="preserve">Julia </w:t>
      </w:r>
      <w:r w:rsidR="00C73DA0">
        <w:rPr>
          <w:rFonts w:ascii="Arial" w:eastAsia="Arial" w:hAnsi="Arial" w:cs="Arial"/>
          <w:color w:val="000000"/>
          <w:sz w:val="16"/>
          <w:szCs w:val="16"/>
        </w:rPr>
        <w:t>Sitek</w:t>
      </w:r>
      <w:r w:rsidR="00B323CA">
        <w:rPr>
          <w:rFonts w:ascii="Arial" w:eastAsia="Arial" w:hAnsi="Arial" w:cs="Arial"/>
          <w:color w:val="000000"/>
          <w:sz w:val="16"/>
          <w:szCs w:val="16"/>
        </w:rPr>
        <w:t xml:space="preserve"> </w:t>
      </w:r>
      <w:r w:rsidR="009F7052">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mail: </w:t>
      </w:r>
      <w:hyperlink r:id="rId16" w:history="1">
        <w:r w:rsidR="00C73DA0" w:rsidRPr="009D5AB1">
          <w:rPr>
            <w:rStyle w:val="Hipercze"/>
            <w:rFonts w:ascii="Arial" w:eastAsia="Arial" w:hAnsi="Arial" w:cs="Arial"/>
            <w:sz w:val="16"/>
            <w:szCs w:val="16"/>
          </w:rPr>
          <w:t>jsitek@rydygierkrakow.pl</w:t>
        </w:r>
      </w:hyperlink>
      <w:r w:rsidR="006523A1">
        <w:rPr>
          <w:rFonts w:ascii="Arial" w:eastAsia="Arial" w:hAnsi="Arial" w:cs="Arial"/>
          <w:color w:val="000000"/>
          <w:sz w:val="16"/>
          <w:szCs w:val="16"/>
        </w:rPr>
        <w:t xml:space="preserve"> / tel. (12) 64 68 2</w:t>
      </w:r>
      <w:r w:rsidR="00B323CA">
        <w:rPr>
          <w:rFonts w:ascii="Arial" w:eastAsia="Arial" w:hAnsi="Arial" w:cs="Arial"/>
          <w:color w:val="000000"/>
          <w:sz w:val="16"/>
          <w:szCs w:val="16"/>
        </w:rPr>
        <w:t>07</w:t>
      </w:r>
      <w:r w:rsidRPr="009A5EE9">
        <w:rPr>
          <w:rFonts w:ascii="Arial" w:eastAsia="Arial" w:hAnsi="Arial" w:cs="Arial"/>
          <w:color w:val="000000"/>
          <w:sz w:val="16"/>
          <w:szCs w:val="16"/>
        </w:rPr>
        <w:t xml:space="preserve"> / Dział Zamówień Publicznych i Zaopatrzenia. </w:t>
      </w:r>
    </w:p>
    <w:p w14:paraId="0ABB5C45"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14:paraId="50CF8CB8" w14:textId="77777777" w:rsidR="000E3B24" w:rsidRPr="009A5EE9" w:rsidRDefault="000E3B24" w:rsidP="00282E6D">
      <w:pPr>
        <w:pBdr>
          <w:top w:val="nil"/>
          <w:left w:val="nil"/>
          <w:bottom w:val="nil"/>
          <w:right w:val="nil"/>
          <w:between w:val="nil"/>
        </w:pBdr>
        <w:spacing w:after="0" w:line="360" w:lineRule="auto"/>
        <w:jc w:val="both"/>
        <w:rPr>
          <w:rFonts w:ascii="Arial" w:eastAsia="Arial" w:hAnsi="Arial" w:cs="Arial"/>
          <w:strike/>
          <w:sz w:val="16"/>
          <w:szCs w:val="16"/>
        </w:rPr>
      </w:pPr>
    </w:p>
    <w:p w14:paraId="1D5CAEA6" w14:textId="64501B78" w:rsidR="003B1A55" w:rsidRPr="00AF51B2" w:rsidRDefault="000E3B24" w:rsidP="00C73DA0">
      <w:pPr>
        <w:pBdr>
          <w:top w:val="nil"/>
          <w:left w:val="nil"/>
          <w:bottom w:val="nil"/>
          <w:right w:val="nil"/>
          <w:between w:val="nil"/>
        </w:pBdr>
        <w:shd w:val="clear" w:color="auto" w:fill="FFFFFF"/>
        <w:spacing w:after="0" w:line="360" w:lineRule="auto"/>
        <w:jc w:val="both"/>
        <w:rPr>
          <w:rFonts w:ascii="Arial" w:eastAsia="Arial" w:hAnsi="Arial" w:cs="Arial"/>
          <w:b/>
          <w:iCs/>
          <w:color w:val="000000"/>
          <w:sz w:val="16"/>
          <w:szCs w:val="16"/>
          <w:u w:val="single"/>
        </w:rPr>
      </w:pPr>
      <w:r w:rsidRPr="00AF51B2">
        <w:rPr>
          <w:rFonts w:ascii="Arial" w:eastAsia="Arial" w:hAnsi="Arial" w:cs="Arial"/>
          <w:b/>
          <w:iCs/>
          <w:color w:val="000000"/>
          <w:sz w:val="16"/>
          <w:szCs w:val="16"/>
          <w:u w:val="single"/>
        </w:rPr>
        <w:t>XII. OPIS SPOSOBU PRZYGOTOWANIA OFERTY ORAZ DOKUMENTÓW WYMAGANYCH PRZEZ</w:t>
      </w:r>
      <w:r w:rsidR="00E55BC3" w:rsidRPr="00AF51B2">
        <w:rPr>
          <w:rFonts w:ascii="Arial" w:eastAsia="Arial" w:hAnsi="Arial" w:cs="Arial"/>
          <w:b/>
          <w:iCs/>
          <w:color w:val="000000"/>
          <w:sz w:val="16"/>
          <w:szCs w:val="16"/>
          <w:u w:val="single"/>
        </w:rPr>
        <w:t xml:space="preserve"> </w:t>
      </w:r>
      <w:r w:rsidRPr="00AF51B2">
        <w:rPr>
          <w:rFonts w:ascii="Arial" w:eastAsia="Arial" w:hAnsi="Arial" w:cs="Arial"/>
          <w:b/>
          <w:iCs/>
          <w:color w:val="000000"/>
          <w:sz w:val="16"/>
          <w:szCs w:val="16"/>
          <w:u w:val="single"/>
        </w:rPr>
        <w:t>ZAMAWIAJĄCEGO W</w:t>
      </w:r>
      <w:r w:rsidR="00E55BC3" w:rsidRPr="00AF51B2">
        <w:rPr>
          <w:rFonts w:ascii="Arial" w:eastAsia="Arial" w:hAnsi="Arial" w:cs="Arial"/>
          <w:b/>
          <w:iCs/>
          <w:color w:val="000000"/>
          <w:sz w:val="16"/>
          <w:szCs w:val="16"/>
          <w:u w:val="single"/>
        </w:rPr>
        <w:t> </w:t>
      </w:r>
      <w:r w:rsidRPr="00AF51B2">
        <w:rPr>
          <w:rFonts w:ascii="Arial" w:eastAsia="Arial" w:hAnsi="Arial" w:cs="Arial"/>
          <w:b/>
          <w:iCs/>
          <w:color w:val="000000"/>
          <w:sz w:val="16"/>
          <w:szCs w:val="16"/>
          <w:u w:val="single"/>
        </w:rPr>
        <w:t>SW</w:t>
      </w:r>
      <w:r w:rsidR="00C73DA0" w:rsidRPr="00AF51B2">
        <w:rPr>
          <w:rFonts w:ascii="Arial" w:eastAsia="Arial" w:hAnsi="Arial" w:cs="Arial"/>
          <w:b/>
          <w:iCs/>
          <w:color w:val="000000"/>
          <w:sz w:val="16"/>
          <w:szCs w:val="16"/>
          <w:u w:val="single"/>
        </w:rPr>
        <w:t>Z</w:t>
      </w:r>
    </w:p>
    <w:p w14:paraId="07A4E056" w14:textId="77777777" w:rsidR="000E3B24" w:rsidRPr="00293562" w:rsidRDefault="000E3B24" w:rsidP="00293562">
      <w:pPr>
        <w:pStyle w:val="Akapitzlist"/>
        <w:numPr>
          <w:ilvl w:val="0"/>
          <w:numId w:val="44"/>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Informacje ogólne</w:t>
      </w:r>
    </w:p>
    <w:p w14:paraId="5B3F0866" w14:textId="77777777" w:rsidR="000E3B24" w:rsidRPr="009A5EE9" w:rsidRDefault="000E3B24" w:rsidP="00293562">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14:paraId="1C3223FF" w14:textId="77777777" w:rsidR="000E3B24" w:rsidRPr="009A5EE9" w:rsidRDefault="000E3B24" w:rsidP="00293562">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4A9BB98A" w14:textId="77777777" w:rsidR="000E3B24" w:rsidRPr="009A5EE9" w:rsidRDefault="000E3B24" w:rsidP="00293562">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329BD0C" w14:textId="77777777" w:rsidR="000E3B24" w:rsidRPr="009A5EE9" w:rsidRDefault="000E3B24" w:rsidP="00293562">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03464E01" w14:textId="77777777" w:rsidR="000E3B24" w:rsidRPr="009A5EE9" w:rsidRDefault="000E3B24" w:rsidP="00293562">
      <w:pPr>
        <w:pStyle w:val="Akapitzlist"/>
        <w:spacing w:line="360" w:lineRule="auto"/>
        <w:ind w:left="357"/>
        <w:jc w:val="both"/>
        <w:rPr>
          <w:rFonts w:ascii="Arial" w:eastAsia="Calibri"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Reader DC.</w:t>
      </w:r>
    </w:p>
    <w:p w14:paraId="3B2B2B45" w14:textId="77777777" w:rsidR="000E3B24" w:rsidRPr="009A5EE9" w:rsidRDefault="000E3B24" w:rsidP="00293562">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w:t>
      </w:r>
      <w:r w:rsidR="006523A1">
        <w:rPr>
          <w:rFonts w:ascii="Arial" w:hAnsi="Arial" w:cs="Arial"/>
          <w:sz w:val="16"/>
          <w:szCs w:val="16"/>
        </w:rPr>
        <w:br/>
      </w:r>
      <w:r w:rsidRPr="009A5EE9">
        <w:rPr>
          <w:rFonts w:ascii="Arial" w:hAnsi="Arial" w:cs="Arial"/>
          <w:sz w:val="16"/>
          <w:szCs w:val="16"/>
        </w:rPr>
        <w:lastRenderedPageBreak/>
        <w:t>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227C4AC" w14:textId="77777777" w:rsidR="000E3B24" w:rsidRDefault="000E3B24" w:rsidP="0090432C">
      <w:pPr>
        <w:pStyle w:val="Akapitzlist"/>
        <w:numPr>
          <w:ilvl w:val="0"/>
          <w:numId w:val="31"/>
        </w:numPr>
        <w:autoSpaceDE w:val="0"/>
        <w:autoSpaceDN w:val="0"/>
        <w:adjustRightInd w:val="0"/>
        <w:spacing w:line="360" w:lineRule="auto"/>
        <w:ind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4AB0B35B" w14:textId="77777777" w:rsidR="005F22E4" w:rsidRPr="009A5EE9" w:rsidRDefault="005F22E4" w:rsidP="00282E6D">
      <w:pPr>
        <w:pBdr>
          <w:top w:val="nil"/>
          <w:left w:val="nil"/>
          <w:bottom w:val="nil"/>
          <w:right w:val="nil"/>
          <w:between w:val="nil"/>
        </w:pBdr>
        <w:spacing w:after="0" w:line="360" w:lineRule="auto"/>
        <w:rPr>
          <w:rFonts w:ascii="Arial" w:eastAsia="Arial" w:hAnsi="Arial" w:cs="Arial"/>
          <w:b/>
          <w:color w:val="000000"/>
          <w:sz w:val="16"/>
          <w:szCs w:val="16"/>
        </w:rPr>
      </w:pPr>
    </w:p>
    <w:p w14:paraId="77DD7EBA" w14:textId="77777777" w:rsidR="000E3B24" w:rsidRPr="00293562" w:rsidRDefault="000E3B24" w:rsidP="00293562">
      <w:pPr>
        <w:pStyle w:val="Akapitzlist"/>
        <w:numPr>
          <w:ilvl w:val="0"/>
          <w:numId w:val="44"/>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Sposób oraz termin składania ofert</w:t>
      </w:r>
    </w:p>
    <w:p w14:paraId="0753A028" w14:textId="77777777"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złożyć tylko jedną ofertę.</w:t>
      </w:r>
    </w:p>
    <w:p w14:paraId="2E33D84D" w14:textId="1B6370B1"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Ofertę wraz z wymaganymi dokumentami należy złożyć w terminie </w:t>
      </w:r>
      <w:r w:rsidRPr="005F22E4">
        <w:rPr>
          <w:rFonts w:ascii="Arial" w:hAnsi="Arial" w:cs="Arial"/>
          <w:b/>
          <w:bCs/>
          <w:sz w:val="16"/>
          <w:szCs w:val="16"/>
          <w:highlight w:val="yellow"/>
        </w:rPr>
        <w:t xml:space="preserve">do dnia </w:t>
      </w:r>
      <w:r w:rsidR="00271607">
        <w:rPr>
          <w:rFonts w:ascii="Arial" w:hAnsi="Arial" w:cs="Arial"/>
          <w:b/>
          <w:bCs/>
          <w:sz w:val="16"/>
          <w:szCs w:val="16"/>
          <w:highlight w:val="yellow"/>
        </w:rPr>
        <w:t>13 listopada</w:t>
      </w:r>
      <w:r w:rsidR="00E55BC3" w:rsidRPr="00293562">
        <w:rPr>
          <w:rFonts w:ascii="Arial" w:hAnsi="Arial" w:cs="Arial"/>
          <w:b/>
          <w:bCs/>
          <w:sz w:val="16"/>
          <w:szCs w:val="16"/>
          <w:highlight w:val="yellow"/>
        </w:rPr>
        <w:t xml:space="preserve"> </w:t>
      </w:r>
      <w:r w:rsidR="004F1720">
        <w:rPr>
          <w:rFonts w:ascii="Arial" w:hAnsi="Arial" w:cs="Arial"/>
          <w:b/>
          <w:bCs/>
          <w:sz w:val="16"/>
          <w:szCs w:val="16"/>
          <w:highlight w:val="yellow"/>
        </w:rPr>
        <w:t>2024</w:t>
      </w:r>
      <w:r w:rsidRPr="005F22E4">
        <w:rPr>
          <w:rFonts w:ascii="Arial" w:hAnsi="Arial" w:cs="Arial"/>
          <w:b/>
          <w:bCs/>
          <w:sz w:val="16"/>
          <w:szCs w:val="16"/>
          <w:highlight w:val="yellow"/>
        </w:rPr>
        <w:t xml:space="preserve"> r. do </w:t>
      </w:r>
      <w:r w:rsidRPr="004F1720">
        <w:rPr>
          <w:rFonts w:ascii="Arial" w:hAnsi="Arial" w:cs="Arial"/>
          <w:b/>
          <w:bCs/>
          <w:sz w:val="16"/>
          <w:szCs w:val="16"/>
          <w:highlight w:val="yellow"/>
        </w:rPr>
        <w:t xml:space="preserve">godziny </w:t>
      </w:r>
      <w:r w:rsidR="004F1720" w:rsidRPr="004F1720">
        <w:rPr>
          <w:rFonts w:ascii="Arial" w:hAnsi="Arial" w:cs="Arial"/>
          <w:b/>
          <w:bCs/>
          <w:sz w:val="16"/>
          <w:szCs w:val="16"/>
          <w:highlight w:val="yellow"/>
        </w:rPr>
        <w:t>0</w:t>
      </w:r>
      <w:r w:rsidR="00E55BC3">
        <w:rPr>
          <w:rFonts w:ascii="Arial" w:hAnsi="Arial" w:cs="Arial"/>
          <w:b/>
          <w:bCs/>
          <w:sz w:val="16"/>
          <w:szCs w:val="16"/>
          <w:highlight w:val="yellow"/>
        </w:rPr>
        <w:t>8</w:t>
      </w:r>
      <w:r w:rsidR="004F1720" w:rsidRPr="004F1720">
        <w:rPr>
          <w:rFonts w:ascii="Arial" w:hAnsi="Arial" w:cs="Arial"/>
          <w:b/>
          <w:bCs/>
          <w:sz w:val="16"/>
          <w:szCs w:val="16"/>
          <w:highlight w:val="yellow"/>
        </w:rPr>
        <w:t>:00</w:t>
      </w:r>
      <w:r w:rsidR="00E55BC3">
        <w:rPr>
          <w:rFonts w:ascii="Arial" w:hAnsi="Arial" w:cs="Arial"/>
          <w:b/>
          <w:bCs/>
          <w:sz w:val="16"/>
          <w:szCs w:val="16"/>
        </w:rPr>
        <w:t>.</w:t>
      </w:r>
    </w:p>
    <w:p w14:paraId="15FDDD8A" w14:textId="77777777" w:rsidR="000E3B24" w:rsidRPr="009A5EE9" w:rsidRDefault="000E3B24" w:rsidP="004B7B54">
      <w:pPr>
        <w:numPr>
          <w:ilvl w:val="0"/>
          <w:numId w:val="32"/>
        </w:numPr>
        <w:pBdr>
          <w:top w:val="nil"/>
          <w:left w:val="nil"/>
          <w:bottom w:val="nil"/>
          <w:right w:val="nil"/>
          <w:between w:val="nil"/>
        </w:pBdr>
        <w:spacing w:after="0"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14:paraId="4728A942" w14:textId="6E8651A0"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A5EE9">
        <w:rPr>
          <w:rFonts w:ascii="Arial" w:hAnsi="Arial" w:cs="Arial"/>
          <w:sz w:val="16"/>
          <w:szCs w:val="16"/>
        </w:rPr>
        <w:t>drag&amp;drop</w:t>
      </w:r>
      <w:proofErr w:type="spellEnd"/>
      <w:r w:rsidRPr="009A5EE9">
        <w:rPr>
          <w:rFonts w:ascii="Arial" w:hAnsi="Arial" w:cs="Arial"/>
          <w:sz w:val="16"/>
          <w:szCs w:val="16"/>
        </w:rPr>
        <w:t xml:space="preserve"> („przeciągnij” i</w:t>
      </w:r>
      <w:r w:rsidR="00293562">
        <w:rPr>
          <w:rFonts w:ascii="Arial" w:hAnsi="Arial" w:cs="Arial"/>
          <w:sz w:val="16"/>
          <w:szCs w:val="16"/>
        </w:rPr>
        <w:t> </w:t>
      </w:r>
      <w:r w:rsidRPr="009A5EE9">
        <w:rPr>
          <w:rFonts w:ascii="Arial" w:hAnsi="Arial" w:cs="Arial"/>
          <w:sz w:val="16"/>
          <w:szCs w:val="16"/>
        </w:rPr>
        <w:t>„upuść”) służące do dodawania plików.</w:t>
      </w:r>
    </w:p>
    <w:p w14:paraId="7DF236AB" w14:textId="77777777"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0283B53" w14:textId="17BA32E8"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color w:val="000000"/>
          <w:sz w:val="16"/>
          <w:szCs w:val="16"/>
          <w:lang w:eastAsia="pl-PL"/>
        </w:rPr>
        <w:t xml:space="preserve">Jeżeli wraz z ofertą składane są dokumenty zawierające tajemnicę przedsiębiorstwa wykonawca, w celu utrzymania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293562">
        <w:rPr>
          <w:rFonts w:ascii="Arial" w:hAnsi="Arial" w:cs="Arial"/>
          <w:color w:val="000000"/>
          <w:sz w:val="16"/>
          <w:szCs w:val="16"/>
          <w:lang w:eastAsia="pl-PL"/>
        </w:rPr>
        <w:t> </w:t>
      </w:r>
      <w:r w:rsidRPr="009A5EE9">
        <w:rPr>
          <w:rFonts w:ascii="Arial" w:hAnsi="Arial" w:cs="Arial"/>
          <w:color w:val="000000"/>
          <w:sz w:val="16"/>
          <w:szCs w:val="16"/>
          <w:lang w:eastAsia="pl-PL"/>
        </w:rPr>
        <w:t xml:space="preserve">inne dokumenty przedstawione w ofercie przez Wykonawcę”. </w:t>
      </w:r>
    </w:p>
    <w:p w14:paraId="3278CD13" w14:textId="77777777"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System sprawdza, czy złożone pliki są podpisane i automatycznie je szyfruje, jednocześnie informując o tym wykonawcę. Potwierdzenie czasu przekazania i odbioru oferty znajduje się w Elektronicznym Potwierdzeniu Przesłania (EPP) </w:t>
      </w:r>
      <w:r w:rsidR="006523A1">
        <w:rPr>
          <w:rFonts w:ascii="Arial" w:hAnsi="Arial" w:cs="Arial"/>
          <w:sz w:val="16"/>
          <w:szCs w:val="16"/>
        </w:rPr>
        <w:br/>
      </w:r>
      <w:r w:rsidRPr="009A5EE9">
        <w:rPr>
          <w:rFonts w:ascii="Arial" w:hAnsi="Arial" w:cs="Arial"/>
          <w:sz w:val="16"/>
          <w:szCs w:val="16"/>
        </w:rPr>
        <w:t>i Elektronicznym Potwierdzeniu Odebrania (EPO). EPP i EPO dostępne są dla zalogowanego Wykonawcy w zakładce „Oferty/Wnioski”.</w:t>
      </w:r>
    </w:p>
    <w:p w14:paraId="5F601749" w14:textId="77777777"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14:paraId="046A2D01" w14:textId="77777777"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784D3EE6" w14:textId="77777777"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14:paraId="4672FEF5" w14:textId="77777777"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14:paraId="44ABCB27" w14:textId="77777777"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r w:rsidR="0058231D" w:rsidRPr="009A5EE9">
        <w:rPr>
          <w:rFonts w:ascii="Arial" w:hAnsi="Arial" w:cs="Arial"/>
          <w:sz w:val="16"/>
          <w:szCs w:val="16"/>
        </w:rPr>
        <w:t>.</w:t>
      </w:r>
    </w:p>
    <w:p w14:paraId="0D9D8252" w14:textId="3FF21B3C" w:rsidR="000E3B24" w:rsidRDefault="0058231D"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r w:rsidR="004B7B54">
        <w:rPr>
          <w:rFonts w:ascii="Arial" w:eastAsia="Calibri" w:hAnsi="Arial" w:cs="Arial"/>
          <w:sz w:val="16"/>
          <w:szCs w:val="16"/>
        </w:rPr>
        <w:t>.</w:t>
      </w:r>
    </w:p>
    <w:p w14:paraId="6E9D2D86" w14:textId="77777777" w:rsidR="003B1A55" w:rsidRPr="00293562" w:rsidRDefault="003B1A55" w:rsidP="00293562">
      <w:pPr>
        <w:pStyle w:val="Akapitzlist"/>
        <w:spacing w:line="360" w:lineRule="auto"/>
        <w:ind w:left="357" w:hanging="357"/>
        <w:jc w:val="both"/>
        <w:rPr>
          <w:rFonts w:ascii="Arial" w:eastAsia="Calibri" w:hAnsi="Arial" w:cs="Arial"/>
          <w:sz w:val="16"/>
          <w:szCs w:val="16"/>
          <w:u w:val="single"/>
        </w:rPr>
      </w:pPr>
    </w:p>
    <w:p w14:paraId="1EE84E31" w14:textId="77777777" w:rsidR="000E3B24" w:rsidRPr="00293562" w:rsidRDefault="000E3B24" w:rsidP="00293562">
      <w:pPr>
        <w:pStyle w:val="Akapitzlist"/>
        <w:numPr>
          <w:ilvl w:val="0"/>
          <w:numId w:val="44"/>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Termin otwarcia ofert</w:t>
      </w:r>
    </w:p>
    <w:p w14:paraId="510C5F7A" w14:textId="4EC71CAE" w:rsidR="000E3B24" w:rsidRPr="009A5EE9" w:rsidRDefault="000E3B24" w:rsidP="00293562">
      <w:pPr>
        <w:numPr>
          <w:ilvl w:val="0"/>
          <w:numId w:val="33"/>
        </w:numPr>
        <w:spacing w:after="0" w:line="360" w:lineRule="auto"/>
        <w:ind w:left="357" w:hanging="357"/>
        <w:jc w:val="both"/>
        <w:rPr>
          <w:rFonts w:ascii="Arial" w:hAnsi="Arial" w:cs="Arial"/>
          <w:sz w:val="16"/>
          <w:szCs w:val="16"/>
        </w:rPr>
      </w:pPr>
      <w:r w:rsidRPr="009A5EE9">
        <w:rPr>
          <w:rFonts w:ascii="Arial" w:hAnsi="Arial" w:cs="Arial"/>
          <w:bCs/>
          <w:sz w:val="16"/>
          <w:szCs w:val="16"/>
        </w:rPr>
        <w:t>Otwarcie ofert nastąpi</w:t>
      </w:r>
      <w:r w:rsidR="00C73DA0">
        <w:rPr>
          <w:rFonts w:ascii="Arial" w:hAnsi="Arial" w:cs="Arial"/>
          <w:bCs/>
          <w:sz w:val="16"/>
          <w:szCs w:val="16"/>
        </w:rPr>
        <w:t xml:space="preserve"> </w:t>
      </w:r>
      <w:r w:rsidR="00271607">
        <w:rPr>
          <w:rFonts w:ascii="Arial" w:hAnsi="Arial" w:cs="Arial"/>
          <w:b/>
          <w:bCs/>
          <w:sz w:val="16"/>
          <w:szCs w:val="16"/>
          <w:highlight w:val="yellow"/>
        </w:rPr>
        <w:t>13 listopada</w:t>
      </w:r>
      <w:r w:rsidR="00271607">
        <w:rPr>
          <w:rFonts w:ascii="Arial" w:hAnsi="Arial" w:cs="Arial"/>
          <w:b/>
          <w:bCs/>
          <w:sz w:val="16"/>
          <w:szCs w:val="16"/>
          <w:highlight w:val="yellow"/>
        </w:rPr>
        <w:t xml:space="preserve"> </w:t>
      </w:r>
      <w:r w:rsidR="004F1720">
        <w:rPr>
          <w:rFonts w:ascii="Arial" w:hAnsi="Arial" w:cs="Arial"/>
          <w:b/>
          <w:bCs/>
          <w:sz w:val="16"/>
          <w:szCs w:val="16"/>
          <w:highlight w:val="yellow"/>
        </w:rPr>
        <w:t>2024</w:t>
      </w:r>
      <w:r w:rsidR="00EB6949">
        <w:rPr>
          <w:rFonts w:ascii="Arial" w:hAnsi="Arial" w:cs="Arial"/>
          <w:b/>
          <w:bCs/>
          <w:sz w:val="16"/>
          <w:szCs w:val="16"/>
          <w:highlight w:val="yellow"/>
        </w:rPr>
        <w:t xml:space="preserve"> r.</w:t>
      </w:r>
      <w:r w:rsidRPr="00270ACC">
        <w:rPr>
          <w:rFonts w:ascii="Arial" w:hAnsi="Arial" w:cs="Arial"/>
          <w:b/>
          <w:bCs/>
          <w:sz w:val="16"/>
          <w:szCs w:val="16"/>
          <w:highlight w:val="yellow"/>
        </w:rPr>
        <w:t xml:space="preserve"> o godz</w:t>
      </w:r>
      <w:r w:rsidRPr="008335E6">
        <w:rPr>
          <w:rFonts w:ascii="Arial" w:hAnsi="Arial" w:cs="Arial"/>
          <w:b/>
          <w:bCs/>
          <w:sz w:val="16"/>
          <w:szCs w:val="16"/>
          <w:highlight w:val="yellow"/>
        </w:rPr>
        <w:t xml:space="preserve">. </w:t>
      </w:r>
      <w:r w:rsidR="00E55BC3">
        <w:rPr>
          <w:rFonts w:ascii="Arial" w:hAnsi="Arial" w:cs="Arial"/>
          <w:b/>
          <w:bCs/>
          <w:sz w:val="16"/>
          <w:szCs w:val="16"/>
          <w:highlight w:val="yellow"/>
        </w:rPr>
        <w:t>09</w:t>
      </w:r>
      <w:r w:rsidR="004F1720" w:rsidRPr="004F1720">
        <w:rPr>
          <w:rFonts w:ascii="Arial" w:hAnsi="Arial" w:cs="Arial"/>
          <w:b/>
          <w:bCs/>
          <w:sz w:val="16"/>
          <w:szCs w:val="16"/>
          <w:highlight w:val="yellow"/>
        </w:rPr>
        <w:t>:00</w:t>
      </w:r>
      <w:r w:rsidR="004F1720">
        <w:rPr>
          <w:rFonts w:ascii="Arial" w:hAnsi="Arial" w:cs="Arial"/>
          <w:b/>
          <w:bCs/>
          <w:sz w:val="16"/>
          <w:szCs w:val="16"/>
        </w:rPr>
        <w:t xml:space="preserve"> </w:t>
      </w:r>
      <w:r w:rsidRPr="009A5EE9">
        <w:rPr>
          <w:rFonts w:ascii="Arial" w:hAnsi="Arial" w:cs="Arial"/>
          <w:sz w:val="16"/>
          <w:szCs w:val="16"/>
        </w:rPr>
        <w:t>przy użyciu systemu teleinformatycznego.</w:t>
      </w:r>
    </w:p>
    <w:p w14:paraId="62B7B591" w14:textId="77777777" w:rsidR="000E3B24" w:rsidRPr="009A5EE9" w:rsidRDefault="000E3B24" w:rsidP="00293562">
      <w:pPr>
        <w:numPr>
          <w:ilvl w:val="0"/>
          <w:numId w:val="33"/>
        </w:numPr>
        <w:pBdr>
          <w:top w:val="nil"/>
          <w:left w:val="nil"/>
          <w:bottom w:val="nil"/>
          <w:right w:val="nil"/>
          <w:between w:val="nil"/>
        </w:pBdr>
        <w:spacing w:after="0" w:line="360" w:lineRule="auto"/>
        <w:ind w:left="357" w:hanging="357"/>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3CBD6B3F" w14:textId="77777777" w:rsidR="000E3B24" w:rsidRPr="009A5EE9" w:rsidRDefault="000E3B24" w:rsidP="00293562">
      <w:pPr>
        <w:numPr>
          <w:ilvl w:val="0"/>
          <w:numId w:val="33"/>
        </w:numPr>
        <w:pBdr>
          <w:top w:val="nil"/>
          <w:left w:val="nil"/>
          <w:bottom w:val="nil"/>
          <w:right w:val="nil"/>
          <w:between w:val="nil"/>
        </w:pBdr>
        <w:spacing w:after="0" w:line="360" w:lineRule="auto"/>
        <w:ind w:left="357" w:hanging="357"/>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49C8151F" w14:textId="77777777" w:rsidR="000E3B24" w:rsidRPr="009A5EE9" w:rsidRDefault="000E3B24" w:rsidP="00293562">
      <w:pPr>
        <w:pStyle w:val="Akapitzlist"/>
        <w:numPr>
          <w:ilvl w:val="0"/>
          <w:numId w:val="33"/>
        </w:numPr>
        <w:shd w:val="clear" w:color="auto" w:fill="FFFFFF"/>
        <w:spacing w:line="360" w:lineRule="auto"/>
        <w:ind w:left="357" w:hanging="357"/>
        <w:jc w:val="both"/>
        <w:rPr>
          <w:rFonts w:ascii="Arial" w:hAnsi="Arial" w:cs="Arial"/>
          <w:sz w:val="16"/>
          <w:szCs w:val="16"/>
        </w:rPr>
      </w:pPr>
      <w:r w:rsidRPr="009A5EE9">
        <w:rPr>
          <w:rFonts w:ascii="Arial" w:hAnsi="Arial" w:cs="Arial"/>
          <w:sz w:val="16"/>
          <w:szCs w:val="16"/>
        </w:rPr>
        <w:t>Zgodnie z Ustawą PZP</w:t>
      </w:r>
      <w:r w:rsidR="007979BC">
        <w:rPr>
          <w:rFonts w:ascii="Arial" w:hAnsi="Arial" w:cs="Arial"/>
          <w:sz w:val="16"/>
          <w:szCs w:val="16"/>
        </w:rPr>
        <w:t xml:space="preserve"> </w:t>
      </w:r>
      <w:r w:rsidRPr="009A5EE9">
        <w:rPr>
          <w:rFonts w:ascii="Arial" w:hAnsi="Arial" w:cs="Arial"/>
          <w:sz w:val="16"/>
          <w:szCs w:val="16"/>
        </w:rPr>
        <w:t xml:space="preserve">Zamawiający nie ma obowiązku przeprowadzania jawnej sesji otwarcia ofert w sposób jawny </w:t>
      </w:r>
      <w:r w:rsidR="006523A1">
        <w:rPr>
          <w:rFonts w:ascii="Arial" w:hAnsi="Arial" w:cs="Arial"/>
          <w:sz w:val="16"/>
          <w:szCs w:val="16"/>
        </w:rPr>
        <w:br/>
      </w:r>
      <w:r w:rsidRPr="009A5EE9">
        <w:rPr>
          <w:rFonts w:ascii="Arial" w:hAnsi="Arial" w:cs="Arial"/>
          <w:sz w:val="16"/>
          <w:szCs w:val="16"/>
        </w:rPr>
        <w:t xml:space="preserve">z udziałem Wykonawców lub transmitowania sesji otwarcia za pośrednictwem elektronicznych narzędzi do przekazu wideo on-line. </w:t>
      </w:r>
    </w:p>
    <w:p w14:paraId="1BDF19CF" w14:textId="77777777" w:rsidR="000E3B24" w:rsidRPr="009A5EE9" w:rsidRDefault="000E3B24" w:rsidP="00293562">
      <w:pPr>
        <w:numPr>
          <w:ilvl w:val="0"/>
          <w:numId w:val="33"/>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14:paraId="39033479" w14:textId="7E08FA4A" w:rsidR="00A51D81" w:rsidRPr="00C73DA0" w:rsidRDefault="000E3B24" w:rsidP="00293562">
      <w:pPr>
        <w:numPr>
          <w:ilvl w:val="0"/>
          <w:numId w:val="33"/>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 xml:space="preserve">Niezwłocznie po otwarciu ofert Zamawiający zamieści na stronie internetowej, na której była zamieszczona SWZ wraz </w:t>
      </w:r>
      <w:r w:rsidR="006523A1">
        <w:rPr>
          <w:rFonts w:ascii="Arial" w:eastAsia="Arial" w:hAnsi="Arial" w:cs="Arial"/>
          <w:color w:val="000000"/>
          <w:sz w:val="16"/>
          <w:szCs w:val="16"/>
        </w:rPr>
        <w:br/>
      </w:r>
      <w:r w:rsidRPr="009A5EE9">
        <w:rPr>
          <w:rFonts w:ascii="Arial" w:eastAsia="Arial" w:hAnsi="Arial" w:cs="Arial"/>
          <w:color w:val="000000"/>
          <w:sz w:val="16"/>
          <w:szCs w:val="16"/>
        </w:rPr>
        <w:t>z załącznikami, informacje, o których mowa w art. 222 ust. 5 ustawy.</w:t>
      </w:r>
    </w:p>
    <w:p w14:paraId="0E2321A8" w14:textId="77777777" w:rsidR="00C73DA0" w:rsidRPr="00293562" w:rsidRDefault="00C73DA0" w:rsidP="00C73DA0">
      <w:pPr>
        <w:pBdr>
          <w:top w:val="nil"/>
          <w:left w:val="nil"/>
          <w:bottom w:val="nil"/>
          <w:right w:val="nil"/>
          <w:between w:val="nil"/>
        </w:pBdr>
        <w:spacing w:after="0" w:line="360" w:lineRule="auto"/>
        <w:ind w:left="357"/>
        <w:jc w:val="both"/>
        <w:rPr>
          <w:rFonts w:ascii="Arial" w:eastAsia="Arial" w:hAnsi="Arial" w:cs="Arial"/>
          <w:sz w:val="16"/>
          <w:szCs w:val="16"/>
        </w:rPr>
      </w:pPr>
    </w:p>
    <w:p w14:paraId="4B00DB13" w14:textId="77777777" w:rsidR="000F5D48" w:rsidRPr="00293562" w:rsidRDefault="000E3B24" w:rsidP="00293562">
      <w:pPr>
        <w:pStyle w:val="Akapitzlist"/>
        <w:numPr>
          <w:ilvl w:val="0"/>
          <w:numId w:val="44"/>
        </w:numPr>
        <w:pBdr>
          <w:top w:val="nil"/>
          <w:left w:val="nil"/>
          <w:bottom w:val="nil"/>
          <w:right w:val="nil"/>
          <w:between w:val="nil"/>
        </w:pBdr>
        <w:spacing w:line="360" w:lineRule="auto"/>
        <w:ind w:left="357" w:hanging="357"/>
        <w:rPr>
          <w:rFonts w:ascii="Arial" w:eastAsia="Arial" w:hAnsi="Arial" w:cs="Arial"/>
          <w:sz w:val="16"/>
          <w:szCs w:val="16"/>
          <w:u w:val="single"/>
        </w:rPr>
      </w:pPr>
      <w:r w:rsidRPr="00293562">
        <w:rPr>
          <w:rFonts w:ascii="Arial" w:eastAsia="Arial" w:hAnsi="Arial" w:cs="Arial"/>
          <w:b/>
          <w:sz w:val="16"/>
          <w:szCs w:val="16"/>
          <w:u w:val="single"/>
        </w:rPr>
        <w:lastRenderedPageBreak/>
        <w:t>Dokumenty składające się na ofertę:</w:t>
      </w:r>
    </w:p>
    <w:p w14:paraId="7AE14EED" w14:textId="32912BE3" w:rsidR="003460C1" w:rsidRPr="00733E66" w:rsidRDefault="003460C1" w:rsidP="00293562">
      <w:pPr>
        <w:pStyle w:val="Akapitzlist"/>
        <w:numPr>
          <w:ilvl w:val="0"/>
          <w:numId w:val="24"/>
        </w:numPr>
        <w:autoSpaceDE w:val="0"/>
        <w:autoSpaceDN w:val="0"/>
        <w:adjustRightInd w:val="0"/>
        <w:spacing w:line="360" w:lineRule="auto"/>
        <w:ind w:left="714" w:hanging="357"/>
        <w:jc w:val="both"/>
        <w:rPr>
          <w:rFonts w:ascii="Arial" w:hAnsi="Arial" w:cs="Arial"/>
          <w:sz w:val="16"/>
          <w:szCs w:val="16"/>
          <w:lang w:eastAsia="pl-PL"/>
        </w:rPr>
      </w:pPr>
      <w:r w:rsidRPr="00733E66">
        <w:rPr>
          <w:rFonts w:ascii="Arial" w:hAnsi="Arial" w:cs="Arial"/>
          <w:b/>
          <w:bCs/>
          <w:sz w:val="16"/>
          <w:szCs w:val="16"/>
          <w:lang w:eastAsia="pl-PL"/>
        </w:rPr>
        <w:t xml:space="preserve">Formularz Ofertowy, </w:t>
      </w:r>
      <w:r w:rsidRPr="00733E66">
        <w:rPr>
          <w:rFonts w:ascii="Arial" w:hAnsi="Arial" w:cs="Arial"/>
          <w:sz w:val="16"/>
          <w:szCs w:val="16"/>
          <w:lang w:eastAsia="pl-PL"/>
        </w:rPr>
        <w:t>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w:t>
      </w:r>
      <w:r w:rsidR="004B7B54">
        <w:rPr>
          <w:rFonts w:ascii="Arial" w:hAnsi="Arial" w:cs="Arial"/>
          <w:sz w:val="16"/>
          <w:szCs w:val="16"/>
          <w:lang w:eastAsia="pl-PL"/>
        </w:rPr>
        <w:t>,</w:t>
      </w:r>
    </w:p>
    <w:p w14:paraId="31653DF6" w14:textId="373874E4" w:rsidR="006D4DAC" w:rsidRPr="00271607" w:rsidRDefault="006D4DAC" w:rsidP="00271607">
      <w:pPr>
        <w:numPr>
          <w:ilvl w:val="0"/>
          <w:numId w:val="24"/>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szczegółowa oferta cenowa</w:t>
      </w:r>
      <w:r w:rsidRPr="00733E66">
        <w:rPr>
          <w:rFonts w:ascii="Arial" w:eastAsia="Arial" w:hAnsi="Arial" w:cs="Arial"/>
          <w:sz w:val="16"/>
          <w:szCs w:val="16"/>
        </w:rPr>
        <w:t xml:space="preserve"> (wg wzoru </w:t>
      </w:r>
      <w:r w:rsidR="00A62A2C" w:rsidRPr="00733E66">
        <w:rPr>
          <w:rFonts w:ascii="Arial" w:eastAsia="Arial" w:hAnsi="Arial" w:cs="Arial"/>
          <w:sz w:val="16"/>
          <w:szCs w:val="16"/>
        </w:rPr>
        <w:t>tabeli zamieszczonej w rozdz. XV</w:t>
      </w:r>
      <w:r w:rsidRPr="00733E66">
        <w:rPr>
          <w:rFonts w:ascii="Arial" w:eastAsia="Arial" w:hAnsi="Arial" w:cs="Arial"/>
          <w:sz w:val="16"/>
          <w:szCs w:val="16"/>
        </w:rPr>
        <w:t xml:space="preserve"> ust. 2 Specyfikacji),</w:t>
      </w:r>
      <w:r w:rsidR="00271607">
        <w:rPr>
          <w:rFonts w:ascii="Arial" w:eastAsia="Arial" w:hAnsi="Arial" w:cs="Arial"/>
          <w:sz w:val="16"/>
          <w:szCs w:val="16"/>
        </w:rPr>
        <w:t xml:space="preserve"> </w:t>
      </w:r>
      <w:r w:rsidRPr="00271607">
        <w:rPr>
          <w:rFonts w:ascii="Arial" w:hAnsi="Arial" w:cs="Arial"/>
          <w:b/>
          <w:sz w:val="16"/>
          <w:szCs w:val="16"/>
        </w:rPr>
        <w:t>UWAGA! W</w:t>
      </w:r>
      <w:r w:rsidR="00271607">
        <w:rPr>
          <w:rFonts w:ascii="Arial" w:hAnsi="Arial" w:cs="Arial"/>
          <w:b/>
          <w:sz w:val="16"/>
          <w:szCs w:val="16"/>
        </w:rPr>
        <w:t> </w:t>
      </w:r>
      <w:r w:rsidRPr="00271607">
        <w:rPr>
          <w:rFonts w:ascii="Arial" w:hAnsi="Arial" w:cs="Arial"/>
          <w:b/>
          <w:sz w:val="16"/>
          <w:szCs w:val="16"/>
        </w:rPr>
        <w:t xml:space="preserve">przypadku niedołączenia do oferty </w:t>
      </w:r>
      <w:r w:rsidR="00C73DA0" w:rsidRPr="00271607">
        <w:rPr>
          <w:rFonts w:ascii="Arial" w:hAnsi="Arial" w:cs="Arial"/>
          <w:b/>
          <w:sz w:val="16"/>
          <w:szCs w:val="16"/>
        </w:rPr>
        <w:t>s</w:t>
      </w:r>
      <w:r w:rsidRPr="00271607">
        <w:rPr>
          <w:rFonts w:ascii="Arial" w:hAnsi="Arial" w:cs="Arial"/>
          <w:b/>
          <w:sz w:val="16"/>
          <w:szCs w:val="16"/>
        </w:rPr>
        <w:t xml:space="preserve">zczegółowej </w:t>
      </w:r>
      <w:r w:rsidR="00C73DA0" w:rsidRPr="00271607">
        <w:rPr>
          <w:rFonts w:ascii="Arial" w:hAnsi="Arial" w:cs="Arial"/>
          <w:b/>
          <w:sz w:val="16"/>
          <w:szCs w:val="16"/>
        </w:rPr>
        <w:t>o</w:t>
      </w:r>
      <w:r w:rsidRPr="00271607">
        <w:rPr>
          <w:rFonts w:ascii="Arial" w:hAnsi="Arial" w:cs="Arial"/>
          <w:b/>
          <w:sz w:val="16"/>
          <w:szCs w:val="16"/>
        </w:rPr>
        <w:t xml:space="preserve">ferty </w:t>
      </w:r>
      <w:r w:rsidR="00C73DA0" w:rsidRPr="00271607">
        <w:rPr>
          <w:rFonts w:ascii="Arial" w:hAnsi="Arial" w:cs="Arial"/>
          <w:b/>
          <w:sz w:val="16"/>
          <w:szCs w:val="16"/>
        </w:rPr>
        <w:t>c</w:t>
      </w:r>
      <w:r w:rsidRPr="00271607">
        <w:rPr>
          <w:rFonts w:ascii="Arial" w:hAnsi="Arial" w:cs="Arial"/>
          <w:b/>
          <w:sz w:val="16"/>
          <w:szCs w:val="16"/>
        </w:rPr>
        <w:t xml:space="preserve">enowej, Zamawiający </w:t>
      </w:r>
      <w:r w:rsidRPr="00271607">
        <w:rPr>
          <w:rFonts w:ascii="Arial" w:hAnsi="Arial" w:cs="Arial"/>
          <w:b/>
          <w:sz w:val="16"/>
          <w:szCs w:val="16"/>
          <w:u w:val="single"/>
        </w:rPr>
        <w:t>odrzuci</w:t>
      </w:r>
      <w:r w:rsidRPr="00271607">
        <w:rPr>
          <w:rFonts w:ascii="Arial" w:hAnsi="Arial" w:cs="Arial"/>
          <w:b/>
          <w:sz w:val="16"/>
          <w:szCs w:val="16"/>
        </w:rPr>
        <w:t xml:space="preserve"> ofertę Wykonawcy</w:t>
      </w:r>
      <w:r w:rsidRPr="00271607">
        <w:rPr>
          <w:rFonts w:ascii="Arial" w:hAnsi="Arial" w:cs="Arial"/>
          <w:bCs/>
          <w:sz w:val="16"/>
          <w:szCs w:val="16"/>
        </w:rPr>
        <w:t>,</w:t>
      </w:r>
    </w:p>
    <w:p w14:paraId="1406D7BE" w14:textId="77777777" w:rsidR="006B31D3" w:rsidRPr="00733E66" w:rsidRDefault="006B31D3" w:rsidP="00293562">
      <w:pPr>
        <w:numPr>
          <w:ilvl w:val="0"/>
          <w:numId w:val="24"/>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 i oświadczenia</w:t>
      </w:r>
      <w:r w:rsidRPr="00733E66">
        <w:rPr>
          <w:rFonts w:ascii="Arial" w:eastAsia="Arial" w:hAnsi="Arial" w:cs="Arial"/>
          <w:sz w:val="16"/>
          <w:szCs w:val="16"/>
        </w:rPr>
        <w:t xml:space="preserve"> potwierdzające spełnianie przez Wykonawcę warunków u</w:t>
      </w:r>
      <w:r w:rsidR="00962392" w:rsidRPr="00733E66">
        <w:rPr>
          <w:rFonts w:ascii="Arial" w:eastAsia="Arial" w:hAnsi="Arial" w:cs="Arial"/>
          <w:sz w:val="16"/>
          <w:szCs w:val="16"/>
        </w:rPr>
        <w:t xml:space="preserve">działu </w:t>
      </w:r>
      <w:r w:rsidRPr="00733E66">
        <w:rPr>
          <w:rFonts w:ascii="Arial" w:eastAsia="Arial" w:hAnsi="Arial" w:cs="Arial"/>
          <w:sz w:val="16"/>
          <w:szCs w:val="16"/>
        </w:rPr>
        <w:t>w Postępowaniu i brak podstaw do wykluczenia (wymienione w rozdz. IX Specyfikacji),</w:t>
      </w:r>
    </w:p>
    <w:p w14:paraId="658F518A" w14:textId="77777777" w:rsidR="006B31D3" w:rsidRPr="00733E66" w:rsidRDefault="006B31D3" w:rsidP="00293562">
      <w:pPr>
        <w:numPr>
          <w:ilvl w:val="0"/>
          <w:numId w:val="24"/>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w:t>
      </w:r>
      <w:r w:rsidRPr="00733E66">
        <w:rPr>
          <w:rFonts w:ascii="Arial" w:eastAsia="Arial" w:hAnsi="Arial" w:cs="Arial"/>
          <w:sz w:val="16"/>
          <w:szCs w:val="16"/>
        </w:rPr>
        <w:t xml:space="preserve"> wskazane w rozdz. X Specyfikacji (jeśli dotyczy),</w:t>
      </w:r>
    </w:p>
    <w:p w14:paraId="4637F9D8" w14:textId="77777777" w:rsidR="006B31D3" w:rsidRPr="009A5EE9" w:rsidRDefault="006B31D3" w:rsidP="00293562">
      <w:pPr>
        <w:numPr>
          <w:ilvl w:val="0"/>
          <w:numId w:val="24"/>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733E66">
        <w:rPr>
          <w:rFonts w:ascii="Arial" w:eastAsia="Arial" w:hAnsi="Arial" w:cs="Arial"/>
          <w:sz w:val="16"/>
          <w:szCs w:val="16"/>
        </w:rPr>
        <w:t>w przypadku Wykonawców działających przez pełnomocnika</w:t>
      </w:r>
      <w:r w:rsidRPr="009A5EE9">
        <w:rPr>
          <w:rFonts w:ascii="Arial" w:eastAsia="Arial" w:hAnsi="Arial" w:cs="Arial"/>
          <w:color w:val="000000"/>
          <w:sz w:val="16"/>
          <w:szCs w:val="16"/>
        </w:rPr>
        <w:t xml:space="preserve"> – pełnomocnictwo,</w:t>
      </w:r>
    </w:p>
    <w:p w14:paraId="6A479C45" w14:textId="0EAED544" w:rsidR="002C1B15" w:rsidRPr="00C73DA0" w:rsidRDefault="006B31D3" w:rsidP="00C73DA0">
      <w:pPr>
        <w:numPr>
          <w:ilvl w:val="0"/>
          <w:numId w:val="24"/>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9A5EE9">
        <w:rPr>
          <w:rFonts w:ascii="Arial" w:eastAsia="Arial" w:hAnsi="Arial" w:cs="Arial"/>
          <w:color w:val="000000"/>
          <w:sz w:val="16"/>
          <w:szCs w:val="16"/>
        </w:rPr>
        <w:t xml:space="preserve"> pełnomocnika</w:t>
      </w:r>
      <w:r w:rsidR="006523A1">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00962392" w:rsidRPr="009A5EE9">
        <w:rPr>
          <w:rFonts w:ascii="Arial" w:eastAsia="Arial" w:hAnsi="Arial" w:cs="Arial"/>
          <w:color w:val="000000"/>
          <w:sz w:val="16"/>
          <w:szCs w:val="16"/>
        </w:rPr>
        <w:br/>
      </w:r>
      <w:r w:rsidRPr="009A5EE9">
        <w:rPr>
          <w:rFonts w:ascii="Arial" w:eastAsia="Arial" w:hAnsi="Arial" w:cs="Arial"/>
          <w:color w:val="000000"/>
          <w:sz w:val="16"/>
          <w:szCs w:val="16"/>
        </w:rPr>
        <w:t>o udzielenie z</w:t>
      </w:r>
      <w:r w:rsidR="00962392" w:rsidRPr="009A5EE9">
        <w:rPr>
          <w:rFonts w:ascii="Arial" w:eastAsia="Arial" w:hAnsi="Arial" w:cs="Arial"/>
          <w:color w:val="000000"/>
          <w:sz w:val="16"/>
          <w:szCs w:val="16"/>
        </w:rPr>
        <w:t xml:space="preserve">amówienia albo reprezentowania </w:t>
      </w:r>
      <w:r w:rsidRPr="009A5EE9">
        <w:rPr>
          <w:rFonts w:ascii="Arial" w:eastAsia="Arial" w:hAnsi="Arial" w:cs="Arial"/>
          <w:color w:val="000000"/>
          <w:sz w:val="16"/>
          <w:szCs w:val="16"/>
        </w:rPr>
        <w:t>w Postępowaniu i zawarcia umowy w</w:t>
      </w:r>
      <w:r w:rsidR="002C1B15">
        <w:rPr>
          <w:rFonts w:ascii="Arial" w:eastAsia="Arial" w:hAnsi="Arial" w:cs="Arial"/>
          <w:color w:val="000000"/>
          <w:sz w:val="16"/>
          <w:szCs w:val="16"/>
        </w:rPr>
        <w:t xml:space="preserve"> sprawie zamówienia publicznego</w:t>
      </w:r>
      <w:r w:rsidR="00293562">
        <w:rPr>
          <w:rFonts w:ascii="Arial" w:eastAsia="Arial" w:hAnsi="Arial" w:cs="Arial"/>
          <w:color w:val="000000"/>
          <w:sz w:val="16"/>
          <w:szCs w:val="16"/>
        </w:rPr>
        <w:t>.</w:t>
      </w:r>
    </w:p>
    <w:p w14:paraId="5842E9CB" w14:textId="3635BD40" w:rsidR="006B31D3" w:rsidRPr="005F55EE" w:rsidRDefault="006B31D3" w:rsidP="00293562">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sidR="00E55BC3">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w:t>
      </w:r>
      <w:r w:rsidR="00293562">
        <w:rPr>
          <w:rFonts w:ascii="Arial" w:eastAsia="Arial" w:hAnsi="Arial" w:cs="Arial"/>
          <w:color w:val="000000"/>
          <w:sz w:val="16"/>
          <w:szCs w:val="16"/>
        </w:rPr>
        <w:t> </w:t>
      </w:r>
      <w:r w:rsidRPr="005F55EE">
        <w:rPr>
          <w:rFonts w:ascii="Arial" w:eastAsia="Arial" w:hAnsi="Arial" w:cs="Arial"/>
          <w:color w:val="000000"/>
          <w:sz w:val="16"/>
          <w:szCs w:val="16"/>
        </w:rPr>
        <w:t>Specyfikacji.</w:t>
      </w:r>
    </w:p>
    <w:p w14:paraId="1A0FEBB6" w14:textId="2B3CB0BB" w:rsidR="006B31D3" w:rsidRPr="005F55EE" w:rsidRDefault="006B31D3" w:rsidP="00293562">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Ofertę należy sporządzić w języku polskim. Dokumenty sporządzone w języku obcym muszą być składane wraz </w:t>
      </w:r>
      <w:r w:rsidR="006523A1">
        <w:rPr>
          <w:rFonts w:ascii="Arial" w:eastAsia="Arial" w:hAnsi="Arial" w:cs="Arial"/>
          <w:color w:val="000000"/>
          <w:sz w:val="16"/>
          <w:szCs w:val="16"/>
        </w:rPr>
        <w:br/>
      </w:r>
      <w:r w:rsidRPr="005F55EE">
        <w:rPr>
          <w:rFonts w:ascii="Arial" w:eastAsia="Arial" w:hAnsi="Arial" w:cs="Arial"/>
          <w:color w:val="000000"/>
          <w:sz w:val="16"/>
          <w:szCs w:val="16"/>
        </w:rPr>
        <w:t>z tłumaczeniem na język polski.</w:t>
      </w:r>
    </w:p>
    <w:p w14:paraId="6FD26C39" w14:textId="77777777" w:rsidR="006B31D3" w:rsidRPr="005F55EE" w:rsidRDefault="006B31D3" w:rsidP="00293562">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ma prawo złożyć tylko jedną ofertę. Wykonawca ponosi wszelkie koszty związane z przygotowaniem </w:t>
      </w:r>
      <w:r w:rsidR="006523A1">
        <w:rPr>
          <w:rFonts w:ascii="Arial" w:eastAsia="Arial" w:hAnsi="Arial" w:cs="Arial"/>
          <w:color w:val="000000"/>
          <w:sz w:val="16"/>
          <w:szCs w:val="16"/>
        </w:rPr>
        <w:br/>
      </w:r>
      <w:r w:rsidRPr="005F55EE">
        <w:rPr>
          <w:rFonts w:ascii="Arial" w:eastAsia="Arial" w:hAnsi="Arial" w:cs="Arial"/>
          <w:color w:val="000000"/>
          <w:sz w:val="16"/>
          <w:szCs w:val="16"/>
        </w:rPr>
        <w:t>i złożeniem oferty.</w:t>
      </w:r>
    </w:p>
    <w:p w14:paraId="768EAF01" w14:textId="77777777" w:rsidR="006B31D3" w:rsidRPr="005F55EE" w:rsidRDefault="006B31D3" w:rsidP="00293562">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14:paraId="5ADCB392" w14:textId="77777777" w:rsidR="006B31D3" w:rsidRPr="005F55EE" w:rsidRDefault="006B31D3" w:rsidP="00293562">
      <w:pPr>
        <w:numPr>
          <w:ilvl w:val="0"/>
          <w:numId w:val="22"/>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5FE1CBC4" w14:textId="214A69FF" w:rsidR="006B31D3" w:rsidRPr="005F55EE" w:rsidRDefault="006B31D3" w:rsidP="00293562">
      <w:pPr>
        <w:pBdr>
          <w:top w:val="nil"/>
          <w:left w:val="nil"/>
          <w:bottom w:val="nil"/>
          <w:right w:val="nil"/>
          <w:between w:val="nil"/>
        </w:pBdr>
        <w:spacing w:after="0" w:line="360" w:lineRule="auto"/>
        <w:ind w:left="357"/>
        <w:jc w:val="both"/>
        <w:rPr>
          <w:rFonts w:ascii="Arial" w:eastAsia="Arial" w:hAnsi="Arial" w:cs="Arial"/>
          <w:color w:val="000000"/>
          <w:sz w:val="16"/>
          <w:szCs w:val="16"/>
        </w:rPr>
      </w:pPr>
      <w:r w:rsidRPr="005F55EE">
        <w:rPr>
          <w:rFonts w:ascii="Arial" w:eastAsia="Arial" w:hAnsi="Arial" w:cs="Arial"/>
          <w:color w:val="000000"/>
          <w:sz w:val="16"/>
          <w:szCs w:val="16"/>
        </w:rPr>
        <w:t>Wszelkie pełnomocnictwa winny być załączone do oferty w formie oryginału lub urzędowo poświadczonego odpisu pełnomocnictwa (notarialnie – art. 9</w:t>
      </w:r>
      <w:r w:rsidR="00B42025" w:rsidRPr="005F55EE">
        <w:rPr>
          <w:rFonts w:ascii="Arial" w:eastAsia="Arial" w:hAnsi="Arial" w:cs="Arial"/>
          <w:color w:val="000000"/>
          <w:sz w:val="16"/>
          <w:szCs w:val="16"/>
        </w:rPr>
        <w:t>7 ust. 2</w:t>
      </w:r>
      <w:r w:rsidRPr="005F55EE">
        <w:rPr>
          <w:rFonts w:ascii="Arial" w:eastAsia="Arial" w:hAnsi="Arial" w:cs="Arial"/>
          <w:color w:val="000000"/>
          <w:sz w:val="16"/>
          <w:szCs w:val="16"/>
        </w:rPr>
        <w:t xml:space="preserve"> ustawy z 14 lutego 1991 r. – </w:t>
      </w:r>
      <w:r w:rsidR="004B7B54" w:rsidRPr="004B7B54">
        <w:rPr>
          <w:rFonts w:ascii="Arial" w:eastAsia="Arial" w:hAnsi="Arial" w:cs="Arial"/>
          <w:color w:val="000000"/>
          <w:sz w:val="16"/>
          <w:szCs w:val="16"/>
        </w:rPr>
        <w:t>(</w:t>
      </w:r>
      <w:proofErr w:type="spellStart"/>
      <w:r w:rsidR="004B7B54" w:rsidRPr="004B7B54">
        <w:rPr>
          <w:rFonts w:ascii="Arial" w:eastAsia="Arial" w:hAnsi="Arial" w:cs="Arial"/>
          <w:color w:val="000000"/>
          <w:sz w:val="16"/>
          <w:szCs w:val="16"/>
        </w:rPr>
        <w:t>t.j</w:t>
      </w:r>
      <w:proofErr w:type="spellEnd"/>
      <w:r w:rsidR="004B7B54" w:rsidRPr="004B7B54">
        <w:rPr>
          <w:rFonts w:ascii="Arial" w:eastAsia="Arial" w:hAnsi="Arial" w:cs="Arial"/>
          <w:color w:val="000000"/>
          <w:sz w:val="16"/>
          <w:szCs w:val="16"/>
        </w:rPr>
        <w:t>. Dz. U. z 2024 poz. 1001 z późn. zm.)</w:t>
      </w:r>
      <w:r w:rsidR="004B7B54">
        <w:rPr>
          <w:rFonts w:ascii="Arial" w:eastAsia="Arial" w:hAnsi="Arial" w:cs="Arial"/>
          <w:color w:val="000000"/>
          <w:sz w:val="16"/>
          <w:szCs w:val="16"/>
        </w:rPr>
        <w:t>.</w:t>
      </w:r>
    </w:p>
    <w:p w14:paraId="74531556" w14:textId="120AE7E8" w:rsidR="006B31D3" w:rsidRPr="005F55EE" w:rsidRDefault="006B31D3" w:rsidP="00293562">
      <w:pPr>
        <w:widowControl w:val="0"/>
        <w:numPr>
          <w:ilvl w:val="0"/>
          <w:numId w:val="22"/>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2E21FD">
        <w:rPr>
          <w:rFonts w:ascii="Arial" w:eastAsia="Arial" w:hAnsi="Arial" w:cs="Arial"/>
          <w:color w:val="000000"/>
          <w:sz w:val="16"/>
          <w:szCs w:val="16"/>
        </w:rPr>
        <w:t xml:space="preserve">ofertą </w:t>
      </w:r>
      <w:r w:rsidR="00775D5E">
        <w:rPr>
          <w:rFonts w:ascii="Arial" w:eastAsia="Arial" w:hAnsi="Arial" w:cs="Arial"/>
          <w:b/>
          <w:color w:val="000000"/>
          <w:sz w:val="16"/>
          <w:szCs w:val="16"/>
          <w:highlight w:val="yellow"/>
        </w:rPr>
        <w:t xml:space="preserve">do </w:t>
      </w:r>
      <w:r w:rsidR="00775D5E" w:rsidRPr="001802F5">
        <w:rPr>
          <w:rFonts w:ascii="Arial" w:eastAsia="Arial" w:hAnsi="Arial" w:cs="Arial"/>
          <w:b/>
          <w:color w:val="000000"/>
          <w:sz w:val="16"/>
          <w:szCs w:val="16"/>
          <w:highlight w:val="yellow"/>
        </w:rPr>
        <w:t xml:space="preserve">dnia </w:t>
      </w:r>
      <w:r w:rsidR="00271607">
        <w:rPr>
          <w:rFonts w:ascii="Arial" w:hAnsi="Arial" w:cs="Arial"/>
          <w:b/>
          <w:bCs/>
          <w:sz w:val="16"/>
          <w:szCs w:val="16"/>
          <w:highlight w:val="yellow"/>
        </w:rPr>
        <w:t>12 grudnia</w:t>
      </w:r>
      <w:r w:rsidR="00C73DA0">
        <w:rPr>
          <w:rFonts w:ascii="Arial" w:hAnsi="Arial" w:cs="Arial"/>
          <w:b/>
          <w:bCs/>
          <w:sz w:val="16"/>
          <w:szCs w:val="16"/>
          <w:highlight w:val="yellow"/>
        </w:rPr>
        <w:t xml:space="preserve"> </w:t>
      </w:r>
      <w:r w:rsidR="004F1720" w:rsidRPr="001802F5">
        <w:rPr>
          <w:rFonts w:ascii="Arial" w:eastAsia="Arial" w:hAnsi="Arial" w:cs="Arial"/>
          <w:b/>
          <w:color w:val="000000"/>
          <w:sz w:val="16"/>
          <w:szCs w:val="16"/>
          <w:highlight w:val="yellow"/>
        </w:rPr>
        <w:t>2024</w:t>
      </w:r>
      <w:r w:rsidR="006523A1">
        <w:rPr>
          <w:rFonts w:ascii="Arial" w:eastAsia="Arial" w:hAnsi="Arial" w:cs="Arial"/>
          <w:b/>
          <w:color w:val="000000"/>
          <w:sz w:val="16"/>
          <w:szCs w:val="16"/>
          <w:highlight w:val="yellow"/>
        </w:rPr>
        <w:t xml:space="preserve"> </w:t>
      </w:r>
      <w:r w:rsidR="00374ED2" w:rsidRPr="00C603C0">
        <w:rPr>
          <w:rFonts w:ascii="Arial" w:eastAsia="Arial" w:hAnsi="Arial" w:cs="Arial"/>
          <w:b/>
          <w:color w:val="000000"/>
          <w:sz w:val="16"/>
          <w:szCs w:val="16"/>
          <w:highlight w:val="yellow"/>
        </w:rPr>
        <w:t>r.</w:t>
      </w:r>
      <w:r w:rsidR="006523A1">
        <w:rPr>
          <w:rFonts w:ascii="Arial" w:eastAsia="Arial" w:hAnsi="Arial" w:cs="Arial"/>
          <w:b/>
          <w:color w:val="000000"/>
          <w:sz w:val="16"/>
          <w:szCs w:val="16"/>
        </w:rPr>
        <w:t xml:space="preserve"> </w:t>
      </w:r>
      <w:r w:rsidRPr="002E21FD">
        <w:rPr>
          <w:rFonts w:ascii="Arial" w:eastAsia="Arial" w:hAnsi="Arial" w:cs="Arial"/>
          <w:color w:val="000000"/>
          <w:sz w:val="16"/>
          <w:szCs w:val="16"/>
        </w:rPr>
        <w:t>Bieg</w:t>
      </w:r>
      <w:r w:rsidRPr="005F55EE">
        <w:rPr>
          <w:rFonts w:ascii="Arial" w:eastAsia="Arial" w:hAnsi="Arial" w:cs="Arial"/>
          <w:color w:val="000000"/>
          <w:sz w:val="16"/>
          <w:szCs w:val="16"/>
        </w:rPr>
        <w:t xml:space="preserve"> terminu związania ofertą rozpoczyna się wraz z</w:t>
      </w:r>
      <w:r w:rsidR="00293562">
        <w:rPr>
          <w:rFonts w:ascii="Arial" w:eastAsia="Arial" w:hAnsi="Arial" w:cs="Arial"/>
          <w:color w:val="000000"/>
          <w:sz w:val="16"/>
          <w:szCs w:val="16"/>
        </w:rPr>
        <w:t> </w:t>
      </w:r>
      <w:r w:rsidRPr="005F55EE">
        <w:rPr>
          <w:rFonts w:ascii="Arial" w:eastAsia="Arial" w:hAnsi="Arial" w:cs="Arial"/>
          <w:color w:val="000000"/>
          <w:sz w:val="16"/>
          <w:szCs w:val="16"/>
        </w:rPr>
        <w:t>upływem terminu składania ofert.</w:t>
      </w:r>
    </w:p>
    <w:p w14:paraId="32667D1A" w14:textId="77777777" w:rsidR="006B31D3" w:rsidRPr="005F55EE" w:rsidRDefault="006B31D3" w:rsidP="00293562">
      <w:pPr>
        <w:widowControl w:val="0"/>
        <w:numPr>
          <w:ilvl w:val="0"/>
          <w:numId w:val="22"/>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14:paraId="20DA27D6" w14:textId="3D97C723" w:rsidR="006B31D3" w:rsidRPr="005F55EE" w:rsidRDefault="006B31D3" w:rsidP="00293562">
      <w:pPr>
        <w:widowControl w:val="0"/>
        <w:numPr>
          <w:ilvl w:val="0"/>
          <w:numId w:val="23"/>
        </w:numPr>
        <w:pBdr>
          <w:top w:val="nil"/>
          <w:left w:val="nil"/>
          <w:bottom w:val="nil"/>
          <w:right w:val="nil"/>
          <w:between w:val="nil"/>
        </w:pBdr>
        <w:shd w:val="clear" w:color="auto" w:fill="FFFFFF"/>
        <w:tabs>
          <w:tab w:val="left" w:pos="993"/>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w odniesieniu do wymagań postawionych przez Zamawiającego, każdy z Wykonawców ubiegających się wspólnie  o</w:t>
      </w:r>
      <w:r w:rsidR="00293562">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art. 108</w:t>
      </w:r>
      <w:r w:rsidR="00E76333" w:rsidRPr="005F55EE">
        <w:rPr>
          <w:rFonts w:ascii="Arial" w:eastAsia="Arial" w:hAnsi="Arial" w:cs="Arial"/>
          <w:b/>
          <w:color w:val="000000"/>
          <w:sz w:val="16"/>
          <w:szCs w:val="16"/>
        </w:rPr>
        <w:t xml:space="preserve"> ust. 1</w:t>
      </w:r>
      <w:r w:rsidR="0054799E" w:rsidRPr="005F55EE">
        <w:rPr>
          <w:rFonts w:ascii="Arial" w:eastAsia="Arial" w:hAnsi="Arial" w:cs="Arial"/>
          <w:b/>
          <w:color w:val="000000"/>
          <w:sz w:val="16"/>
          <w:szCs w:val="16"/>
        </w:rPr>
        <w:t xml:space="preserve"> ustawy Pzp</w:t>
      </w:r>
      <w:r w:rsidRPr="005F55EE">
        <w:rPr>
          <w:rFonts w:ascii="Arial" w:eastAsia="Arial" w:hAnsi="Arial" w:cs="Arial"/>
          <w:b/>
          <w:color w:val="000000"/>
          <w:sz w:val="16"/>
          <w:szCs w:val="16"/>
        </w:rPr>
        <w:t xml:space="preserve"> oraz art. 109 ust. 1 pkt 4 ustawy Pzp</w:t>
      </w:r>
      <w:r w:rsidR="006523A1">
        <w:rPr>
          <w:rFonts w:ascii="Arial" w:eastAsia="Arial" w:hAnsi="Arial" w:cs="Arial"/>
          <w:b/>
          <w:color w:val="000000"/>
          <w:sz w:val="16"/>
          <w:szCs w:val="16"/>
        </w:rPr>
        <w:t xml:space="preserve"> </w:t>
      </w:r>
      <w:r w:rsidR="00695065" w:rsidRPr="00441F76">
        <w:rPr>
          <w:rFonts w:ascii="Arial" w:hAnsi="Arial" w:cs="Arial"/>
          <w:b/>
          <w:bCs/>
          <w:sz w:val="16"/>
          <w:szCs w:val="16"/>
        </w:rPr>
        <w:t xml:space="preserve">oraz art. 7 ust. 1 </w:t>
      </w:r>
      <w:r w:rsidR="001802F5">
        <w:rPr>
          <w:rFonts w:ascii="Arial" w:hAnsi="Arial" w:cs="Arial"/>
          <w:b/>
          <w:bCs/>
          <w:sz w:val="16"/>
          <w:szCs w:val="16"/>
        </w:rPr>
        <w:t>u</w:t>
      </w:r>
      <w:r w:rsidR="00695065"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4B7B54" w:rsidRPr="004B7B54">
        <w:rPr>
          <w:rFonts w:ascii="Arial" w:hAnsi="Arial" w:cs="Arial"/>
          <w:b/>
          <w:bCs/>
          <w:sz w:val="16"/>
          <w:szCs w:val="16"/>
        </w:rPr>
        <w:t>(</w:t>
      </w:r>
      <w:proofErr w:type="spellStart"/>
      <w:r w:rsidR="004B7B54" w:rsidRPr="004B7B54">
        <w:rPr>
          <w:rFonts w:ascii="Arial" w:hAnsi="Arial" w:cs="Arial"/>
          <w:b/>
          <w:bCs/>
          <w:sz w:val="16"/>
          <w:szCs w:val="16"/>
        </w:rPr>
        <w:t>t.j</w:t>
      </w:r>
      <w:proofErr w:type="spellEnd"/>
      <w:r w:rsidR="004B7B54" w:rsidRPr="004B7B54">
        <w:rPr>
          <w:rFonts w:ascii="Arial" w:hAnsi="Arial" w:cs="Arial"/>
          <w:b/>
          <w:bCs/>
          <w:sz w:val="16"/>
          <w:szCs w:val="16"/>
        </w:rPr>
        <w:t>. Dz.U. z 2024 poz. 507 z późn. zm.)</w:t>
      </w:r>
      <w:r w:rsidR="00695065" w:rsidRPr="00441F76">
        <w:rPr>
          <w:rFonts w:ascii="Arial" w:eastAsia="Arial" w:hAnsi="Arial" w:cs="Arial"/>
          <w:color w:val="000000"/>
          <w:sz w:val="16"/>
          <w:szCs w:val="16"/>
        </w:rPr>
        <w:t>,</w:t>
      </w:r>
    </w:p>
    <w:p w14:paraId="6C370AF7" w14:textId="77777777" w:rsidR="006B31D3" w:rsidRPr="005F55EE" w:rsidRDefault="006B31D3" w:rsidP="00293562">
      <w:pPr>
        <w:widowControl w:val="0"/>
        <w:numPr>
          <w:ilvl w:val="0"/>
          <w:numId w:val="23"/>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występujący wspólnie muszą ustanowić pełnomocnika do reprezentowania ich w Postępowaniu lub do reprezentowania ich w Postępowaniu i zawarcia umowy w sprawie zamówienia publicznego. Pełnomocnictwo należy przedłożyć w ofercie w formie, o którym mowa 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5),</w:t>
      </w:r>
    </w:p>
    <w:p w14:paraId="16AC97D9" w14:textId="77777777" w:rsidR="006B31D3" w:rsidRPr="005F55EE" w:rsidRDefault="006B31D3" w:rsidP="00293562">
      <w:pPr>
        <w:widowControl w:val="0"/>
        <w:numPr>
          <w:ilvl w:val="0"/>
          <w:numId w:val="23"/>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006523A1">
        <w:rPr>
          <w:rFonts w:ascii="Arial" w:eastAsia="Arial" w:hAnsi="Arial" w:cs="Arial"/>
          <w:color w:val="000000"/>
          <w:sz w:val="16"/>
          <w:szCs w:val="16"/>
        </w:rPr>
        <w:br/>
      </w:r>
      <w:r w:rsidRPr="005F55EE">
        <w:rPr>
          <w:rFonts w:ascii="Arial" w:eastAsia="Arial" w:hAnsi="Arial" w:cs="Arial"/>
          <w:color w:val="000000"/>
          <w:sz w:val="16"/>
          <w:szCs w:val="16"/>
        </w:rPr>
        <w:t xml:space="preserve">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14:paraId="764A2BE2" w14:textId="77777777" w:rsidR="006B31D3" w:rsidRPr="005F55EE" w:rsidRDefault="006B31D3" w:rsidP="00293562">
      <w:pPr>
        <w:widowControl w:val="0"/>
        <w:numPr>
          <w:ilvl w:val="0"/>
          <w:numId w:val="23"/>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14:paraId="168264F4" w14:textId="77777777" w:rsidR="00C023CF" w:rsidRDefault="00FA3523" w:rsidP="001802F5">
      <w:pPr>
        <w:widowControl w:val="0"/>
        <w:numPr>
          <w:ilvl w:val="0"/>
          <w:numId w:val="22"/>
        </w:numPr>
        <w:pBdr>
          <w:top w:val="nil"/>
          <w:left w:val="nil"/>
          <w:bottom w:val="nil"/>
          <w:right w:val="nil"/>
          <w:between w:val="nil"/>
        </w:pBdr>
        <w:shd w:val="clear" w:color="auto" w:fill="FFFFFF"/>
        <w:tabs>
          <w:tab w:val="left" w:pos="331"/>
        </w:tabs>
        <w:spacing w:after="0" w:line="360" w:lineRule="auto"/>
        <w:ind w:left="357" w:hanging="357"/>
        <w:jc w:val="both"/>
        <w:rPr>
          <w:rFonts w:ascii="Arial" w:eastAsia="Arial" w:hAnsi="Arial" w:cs="Arial"/>
          <w:color w:val="000000"/>
          <w:sz w:val="16"/>
          <w:szCs w:val="16"/>
        </w:rPr>
      </w:pPr>
      <w:bookmarkStart w:id="2"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bookmarkEnd w:id="2"/>
    <w:p w14:paraId="5C9ED664" w14:textId="0BE91484"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lastRenderedPageBreak/>
        <w:t>XI</w:t>
      </w:r>
      <w:r w:rsidR="0099617D" w:rsidRPr="005F55EE">
        <w:rPr>
          <w:rFonts w:ascii="Arial" w:hAnsi="Arial" w:cs="Arial"/>
          <w:b/>
          <w:sz w:val="16"/>
          <w:szCs w:val="16"/>
          <w:u w:val="single"/>
        </w:rPr>
        <w:t>II</w:t>
      </w:r>
      <w:r w:rsidRPr="005F55EE">
        <w:rPr>
          <w:rFonts w:ascii="Arial" w:hAnsi="Arial" w:cs="Arial"/>
          <w:b/>
          <w:sz w:val="16"/>
          <w:szCs w:val="16"/>
          <w:u w:val="single"/>
        </w:rPr>
        <w:t>.</w:t>
      </w:r>
      <w:r w:rsidR="00271607">
        <w:rPr>
          <w:rFonts w:ascii="Arial" w:hAnsi="Arial" w:cs="Arial"/>
          <w:b/>
          <w:sz w:val="16"/>
          <w:szCs w:val="16"/>
          <w:u w:val="single"/>
        </w:rPr>
        <w:t xml:space="preserve"> </w:t>
      </w:r>
      <w:r w:rsidRPr="005F55EE">
        <w:rPr>
          <w:rFonts w:ascii="Arial" w:hAnsi="Arial" w:cs="Arial"/>
          <w:b/>
          <w:sz w:val="16"/>
          <w:szCs w:val="16"/>
          <w:u w:val="single"/>
        </w:rPr>
        <w:t>WYMAGANIA DOTYCZĄCE WADIUM</w:t>
      </w:r>
    </w:p>
    <w:p w14:paraId="5493A001" w14:textId="091C90A4"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Z</w:t>
      </w:r>
      <w:r w:rsidR="009F25D1" w:rsidRPr="005F55EE">
        <w:rPr>
          <w:rFonts w:ascii="Arial" w:hAnsi="Arial" w:cs="Arial"/>
          <w:sz w:val="16"/>
          <w:szCs w:val="16"/>
        </w:rPr>
        <w:t>a</w:t>
      </w:r>
      <w:r w:rsidRPr="005F55EE">
        <w:rPr>
          <w:rFonts w:ascii="Arial" w:hAnsi="Arial" w:cs="Arial"/>
          <w:sz w:val="16"/>
          <w:szCs w:val="16"/>
        </w:rPr>
        <w:t>mawiający nie wymaga</w:t>
      </w:r>
      <w:r w:rsidR="00271607">
        <w:rPr>
          <w:rFonts w:ascii="Arial" w:hAnsi="Arial" w:cs="Arial"/>
          <w:sz w:val="16"/>
          <w:szCs w:val="16"/>
        </w:rPr>
        <w:t xml:space="preserve"> wniesienia wadium</w:t>
      </w:r>
      <w:r w:rsidRPr="005F55EE">
        <w:rPr>
          <w:rFonts w:ascii="Arial" w:hAnsi="Arial" w:cs="Arial"/>
          <w:sz w:val="16"/>
          <w:szCs w:val="16"/>
        </w:rPr>
        <w:t>.</w:t>
      </w:r>
    </w:p>
    <w:p w14:paraId="3E6E32DC" w14:textId="77777777" w:rsidR="00073AD2" w:rsidRPr="005F55EE" w:rsidRDefault="00073AD2" w:rsidP="005F55EE">
      <w:pPr>
        <w:spacing w:after="0" w:line="360" w:lineRule="auto"/>
        <w:jc w:val="both"/>
        <w:rPr>
          <w:rFonts w:ascii="Arial" w:hAnsi="Arial" w:cs="Arial"/>
          <w:sz w:val="16"/>
          <w:szCs w:val="16"/>
        </w:rPr>
      </w:pPr>
    </w:p>
    <w:p w14:paraId="24A1FC5D"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14:paraId="755B3879" w14:textId="77777777" w:rsidR="008A2C09" w:rsidRPr="005F55EE" w:rsidRDefault="008A2C09" w:rsidP="001802F5">
      <w:pPr>
        <w:numPr>
          <w:ilvl w:val="0"/>
          <w:numId w:val="6"/>
        </w:numPr>
        <w:spacing w:after="0" w:line="360" w:lineRule="auto"/>
        <w:ind w:left="357" w:hanging="357"/>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14:paraId="47927F1B" w14:textId="77777777" w:rsidR="008A2C09" w:rsidRPr="005F55EE"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5A23001B" w14:textId="7A341849" w:rsidR="008A2C09" w:rsidRPr="005F55EE"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sidR="001802F5">
        <w:rPr>
          <w:rFonts w:ascii="Arial" w:hAnsi="Arial" w:cs="Arial"/>
          <w:sz w:val="16"/>
          <w:szCs w:val="16"/>
        </w:rPr>
        <w:t> </w:t>
      </w:r>
      <w:r w:rsidRPr="005F55EE">
        <w:rPr>
          <w:rFonts w:ascii="Arial" w:hAnsi="Arial" w:cs="Arial"/>
          <w:sz w:val="16"/>
          <w:szCs w:val="16"/>
        </w:rPr>
        <w:t>Postępowaniu określone w Specyfikacji,</w:t>
      </w:r>
    </w:p>
    <w:p w14:paraId="0BC7E8B9" w14:textId="77777777" w:rsidR="008A2C09" w:rsidRPr="006D4DAC"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0F37BDAD" w14:textId="77777777" w:rsidR="008A2C09" w:rsidRPr="006D4DAC" w:rsidRDefault="008A2C09" w:rsidP="001802F5">
      <w:pPr>
        <w:numPr>
          <w:ilvl w:val="0"/>
          <w:numId w:val="7"/>
        </w:numPr>
        <w:spacing w:after="0" w:line="360" w:lineRule="auto"/>
        <w:ind w:left="714" w:hanging="357"/>
        <w:jc w:val="both"/>
        <w:rPr>
          <w:rFonts w:ascii="Arial" w:hAnsi="Arial" w:cs="Arial"/>
          <w:sz w:val="16"/>
          <w:szCs w:val="16"/>
        </w:rPr>
      </w:pPr>
      <w:r w:rsidRPr="006D4DAC">
        <w:rPr>
          <w:rFonts w:ascii="Arial" w:hAnsi="Arial" w:cs="Arial"/>
          <w:sz w:val="16"/>
          <w:szCs w:val="16"/>
        </w:rPr>
        <w:t xml:space="preserve">oferta nie podlega odrzuceniu. </w:t>
      </w:r>
    </w:p>
    <w:p w14:paraId="68745FBA" w14:textId="77777777" w:rsidR="00733E66" w:rsidRPr="005C1E0F" w:rsidRDefault="00733E66" w:rsidP="001802F5">
      <w:pPr>
        <w:numPr>
          <w:ilvl w:val="0"/>
          <w:numId w:val="6"/>
        </w:numPr>
        <w:spacing w:after="0" w:line="360" w:lineRule="auto"/>
        <w:ind w:left="357" w:hanging="357"/>
        <w:jc w:val="both"/>
        <w:rPr>
          <w:rFonts w:ascii="Arial" w:eastAsia="Arial" w:hAnsi="Arial" w:cs="Arial"/>
          <w:sz w:val="16"/>
          <w:szCs w:val="16"/>
        </w:rPr>
      </w:pPr>
      <w:r w:rsidRPr="001802F5">
        <w:rPr>
          <w:rFonts w:ascii="Arial" w:hAnsi="Arial" w:cs="Arial"/>
          <w:sz w:val="16"/>
          <w:szCs w:val="16"/>
        </w:rPr>
        <w:t>Przy</w:t>
      </w:r>
      <w:r w:rsidRPr="00733E66">
        <w:rPr>
          <w:rFonts w:ascii="Arial" w:eastAsia="Arial" w:hAnsi="Arial" w:cs="Arial"/>
          <w:color w:val="000000"/>
          <w:sz w:val="16"/>
          <w:szCs w:val="16"/>
        </w:rPr>
        <w:t xml:space="preserve"> wyborze najkorzystniejszej oferty spośród ofert niepodlegających odrzuceniu Zamawiający będzie stosował niżej podane kryteria:</w:t>
      </w:r>
    </w:p>
    <w:tbl>
      <w:tblPr>
        <w:tblStyle w:val="7"/>
        <w:tblW w:w="86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90"/>
        <w:gridCol w:w="4356"/>
      </w:tblGrid>
      <w:tr w:rsidR="00733E66" w:rsidRPr="00733E66" w14:paraId="67462ED9" w14:textId="77777777" w:rsidTr="001802F5">
        <w:tc>
          <w:tcPr>
            <w:tcW w:w="4290" w:type="dxa"/>
          </w:tcPr>
          <w:p w14:paraId="53894028" w14:textId="77777777"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KRYTERIUM</w:t>
            </w:r>
          </w:p>
        </w:tc>
        <w:tc>
          <w:tcPr>
            <w:tcW w:w="4356" w:type="dxa"/>
          </w:tcPr>
          <w:p w14:paraId="536F1359" w14:textId="77777777"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WARTOŚĆ PUNKTOWA WAGI W %</w:t>
            </w:r>
          </w:p>
        </w:tc>
      </w:tr>
      <w:tr w:rsidR="00733E66" w:rsidRPr="00733E66" w14:paraId="581D0F88" w14:textId="77777777" w:rsidTr="001802F5">
        <w:tc>
          <w:tcPr>
            <w:tcW w:w="4290" w:type="dxa"/>
          </w:tcPr>
          <w:p w14:paraId="0A801BCB" w14:textId="77777777"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CENA</w:t>
            </w:r>
          </w:p>
        </w:tc>
        <w:tc>
          <w:tcPr>
            <w:tcW w:w="4356" w:type="dxa"/>
          </w:tcPr>
          <w:p w14:paraId="6FB6EFDE" w14:textId="77777777"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100 %</w:t>
            </w:r>
          </w:p>
        </w:tc>
      </w:tr>
    </w:tbl>
    <w:p w14:paraId="6DE9C638" w14:textId="3C3C7C5A" w:rsidR="00733E66" w:rsidRPr="00733E66" w:rsidRDefault="00733E66" w:rsidP="00271607">
      <w:pPr>
        <w:pBdr>
          <w:top w:val="nil"/>
          <w:left w:val="nil"/>
          <w:bottom w:val="nil"/>
          <w:right w:val="nil"/>
          <w:between w:val="nil"/>
        </w:pBdr>
        <w:shd w:val="clear" w:color="auto" w:fill="FFFFFF"/>
        <w:spacing w:after="0" w:line="360" w:lineRule="auto"/>
        <w:ind w:left="341" w:right="23" w:hanging="284"/>
        <w:jc w:val="both"/>
        <w:rPr>
          <w:rFonts w:ascii="Arial" w:eastAsia="Arial" w:hAnsi="Arial" w:cs="Arial"/>
          <w:sz w:val="16"/>
          <w:szCs w:val="16"/>
        </w:rPr>
      </w:pPr>
      <w:r w:rsidRPr="00733E66">
        <w:rPr>
          <w:rFonts w:ascii="Arial" w:eastAsia="Arial" w:hAnsi="Arial" w:cs="Arial"/>
          <w:sz w:val="16"/>
          <w:szCs w:val="16"/>
        </w:rPr>
        <w:t xml:space="preserve"> </w:t>
      </w:r>
      <w:r w:rsidR="001802F5">
        <w:rPr>
          <w:rFonts w:ascii="Arial" w:eastAsia="Arial" w:hAnsi="Arial" w:cs="Arial"/>
          <w:sz w:val="16"/>
          <w:szCs w:val="16"/>
        </w:rPr>
        <w:tab/>
      </w:r>
      <w:r w:rsidRPr="00733E66">
        <w:rPr>
          <w:rFonts w:ascii="Arial" w:eastAsia="Arial" w:hAnsi="Arial" w:cs="Arial"/>
          <w:sz w:val="16"/>
          <w:szCs w:val="16"/>
        </w:rPr>
        <w:t>Ocena będzie dokonywana według skali punktowej, przy założeniu, że maksymalna punktacja wynosi 100 punktów:</w:t>
      </w:r>
    </w:p>
    <w:p w14:paraId="3C664F2D" w14:textId="77777777" w:rsidR="005C1E0F" w:rsidRDefault="005C1E0F" w:rsidP="00271607">
      <w:pPr>
        <w:widowControl w:val="0"/>
        <w:pBdr>
          <w:top w:val="nil"/>
          <w:left w:val="nil"/>
          <w:bottom w:val="nil"/>
          <w:right w:val="nil"/>
          <w:between w:val="nil"/>
        </w:pBdr>
        <w:shd w:val="clear" w:color="auto" w:fill="FFFFFF"/>
        <w:tabs>
          <w:tab w:val="left" w:pos="331"/>
        </w:tabs>
        <w:spacing w:after="0" w:line="360" w:lineRule="auto"/>
        <w:ind w:right="10"/>
        <w:jc w:val="both"/>
        <w:rPr>
          <w:rFonts w:ascii="Arial" w:eastAsia="Arial" w:hAnsi="Arial" w:cs="Arial"/>
          <w:b/>
          <w:sz w:val="16"/>
          <w:szCs w:val="16"/>
          <w:u w:val="single"/>
        </w:rPr>
      </w:pPr>
    </w:p>
    <w:p w14:paraId="52B8100C" w14:textId="77777777" w:rsidR="001802F5" w:rsidRDefault="001802F5" w:rsidP="00271607">
      <w:pPr>
        <w:pBdr>
          <w:top w:val="nil"/>
          <w:left w:val="nil"/>
          <w:bottom w:val="nil"/>
          <w:right w:val="nil"/>
          <w:between w:val="nil"/>
        </w:pBdr>
        <w:shd w:val="clear" w:color="auto" w:fill="FFFFFF"/>
        <w:spacing w:after="0" w:line="360" w:lineRule="auto"/>
        <w:ind w:left="284" w:right="23" w:hanging="284"/>
        <w:jc w:val="both"/>
        <w:rPr>
          <w:rFonts w:ascii="Arial" w:eastAsia="Arial" w:hAnsi="Arial" w:cs="Arial"/>
          <w:sz w:val="16"/>
          <w:szCs w:val="16"/>
          <w:u w:val="single"/>
        </w:rPr>
      </w:pPr>
      <w:r w:rsidRPr="001802F5">
        <w:rPr>
          <w:rFonts w:ascii="Arial" w:eastAsia="Arial" w:hAnsi="Arial" w:cs="Arial"/>
          <w:b/>
          <w:sz w:val="16"/>
          <w:szCs w:val="16"/>
        </w:rPr>
        <w:tab/>
      </w:r>
      <w:r w:rsidR="00733E66" w:rsidRPr="00733E66">
        <w:rPr>
          <w:rFonts w:ascii="Arial" w:eastAsia="Arial" w:hAnsi="Arial" w:cs="Arial"/>
          <w:b/>
          <w:sz w:val="16"/>
          <w:szCs w:val="16"/>
          <w:u w:val="single"/>
        </w:rPr>
        <w:t>Kryterium CENA:</w:t>
      </w:r>
    </w:p>
    <w:p w14:paraId="3D35DB75" w14:textId="7A4C78BE" w:rsidR="00733E66" w:rsidRPr="001802F5" w:rsidRDefault="00733E66" w:rsidP="00271607">
      <w:pPr>
        <w:pBdr>
          <w:top w:val="nil"/>
          <w:left w:val="nil"/>
          <w:bottom w:val="nil"/>
          <w:right w:val="nil"/>
          <w:between w:val="nil"/>
        </w:pBdr>
        <w:shd w:val="clear" w:color="auto" w:fill="FFFFFF"/>
        <w:spacing w:after="0" w:line="360" w:lineRule="auto"/>
        <w:ind w:right="23" w:firstLine="284"/>
        <w:jc w:val="both"/>
        <w:rPr>
          <w:rFonts w:ascii="Arial" w:eastAsia="Arial" w:hAnsi="Arial" w:cs="Arial"/>
          <w:sz w:val="16"/>
          <w:szCs w:val="16"/>
          <w:u w:val="single"/>
        </w:rPr>
      </w:pPr>
      <w:r w:rsidRPr="00733E66">
        <w:rPr>
          <w:rFonts w:ascii="Arial" w:eastAsia="Arial" w:hAnsi="Arial" w:cs="Arial"/>
          <w:sz w:val="16"/>
          <w:szCs w:val="16"/>
        </w:rPr>
        <w:t>Liczba punktów = (cena (min)/cena (oceniana) * 100 gdzie:</w:t>
      </w:r>
    </w:p>
    <w:p w14:paraId="5630F2FE" w14:textId="77777777" w:rsidR="00733E66" w:rsidRPr="00733E66" w:rsidRDefault="00733E66" w:rsidP="00271607">
      <w:pPr>
        <w:widowControl w:val="0"/>
        <w:numPr>
          <w:ilvl w:val="0"/>
          <w:numId w:val="27"/>
        </w:numPr>
        <w:pBdr>
          <w:top w:val="nil"/>
          <w:left w:val="nil"/>
          <w:bottom w:val="nil"/>
          <w:right w:val="nil"/>
          <w:between w:val="nil"/>
        </w:pBdr>
        <w:shd w:val="clear" w:color="auto" w:fill="FFFFFF"/>
        <w:spacing w:after="0" w:line="360" w:lineRule="auto"/>
        <w:ind w:left="714" w:hanging="357"/>
        <w:jc w:val="both"/>
        <w:rPr>
          <w:rFonts w:ascii="Arial" w:hAnsi="Arial" w:cs="Arial"/>
          <w:sz w:val="16"/>
          <w:szCs w:val="16"/>
        </w:rPr>
      </w:pPr>
      <w:r w:rsidRPr="00733E66">
        <w:rPr>
          <w:rFonts w:ascii="Arial" w:eastAsia="Arial" w:hAnsi="Arial" w:cs="Arial"/>
          <w:sz w:val="16"/>
          <w:szCs w:val="16"/>
        </w:rPr>
        <w:t xml:space="preserve">cena(min) – najniższa cena spośród wszystkich ofert ocenianych </w:t>
      </w:r>
      <w:r w:rsidR="009F22DD">
        <w:rPr>
          <w:rFonts w:ascii="Arial" w:eastAsia="Arial" w:hAnsi="Arial" w:cs="Arial"/>
          <w:sz w:val="16"/>
          <w:szCs w:val="16"/>
        </w:rPr>
        <w:t>(w danym pakiecie)</w:t>
      </w:r>
    </w:p>
    <w:p w14:paraId="2EE6CBCC" w14:textId="77777777" w:rsidR="00733E66" w:rsidRPr="00733E66" w:rsidRDefault="00733E66" w:rsidP="00271607">
      <w:pPr>
        <w:widowControl w:val="0"/>
        <w:numPr>
          <w:ilvl w:val="0"/>
          <w:numId w:val="27"/>
        </w:numPr>
        <w:pBdr>
          <w:top w:val="nil"/>
          <w:left w:val="nil"/>
          <w:bottom w:val="nil"/>
          <w:right w:val="nil"/>
          <w:between w:val="nil"/>
        </w:pBdr>
        <w:shd w:val="clear" w:color="auto" w:fill="FFFFFF"/>
        <w:spacing w:after="0" w:line="360" w:lineRule="auto"/>
        <w:ind w:left="714" w:hanging="357"/>
        <w:jc w:val="both"/>
        <w:rPr>
          <w:rFonts w:ascii="Arial" w:hAnsi="Arial" w:cs="Arial"/>
          <w:sz w:val="16"/>
          <w:szCs w:val="16"/>
        </w:rPr>
      </w:pPr>
      <w:r w:rsidRPr="00733E66">
        <w:rPr>
          <w:rFonts w:ascii="Arial" w:eastAsia="Arial" w:hAnsi="Arial" w:cs="Arial"/>
          <w:sz w:val="16"/>
          <w:szCs w:val="16"/>
        </w:rPr>
        <w:t xml:space="preserve">cena(oceniana) - cena podana w ofercie ocenianej </w:t>
      </w:r>
      <w:r w:rsidR="009F22DD">
        <w:rPr>
          <w:rFonts w:ascii="Arial" w:eastAsia="Arial" w:hAnsi="Arial" w:cs="Arial"/>
          <w:sz w:val="16"/>
          <w:szCs w:val="16"/>
        </w:rPr>
        <w:t>(w danym pakiecie)</w:t>
      </w:r>
    </w:p>
    <w:p w14:paraId="67251C8F" w14:textId="77777777" w:rsidR="00733E66" w:rsidRPr="00733E66" w:rsidRDefault="00733E66" w:rsidP="00271607">
      <w:pPr>
        <w:widowControl w:val="0"/>
        <w:shd w:val="clear" w:color="auto" w:fill="FFFFFF"/>
        <w:tabs>
          <w:tab w:val="left" w:pos="331"/>
        </w:tabs>
        <w:spacing w:after="0" w:line="360" w:lineRule="auto"/>
        <w:ind w:left="714"/>
        <w:jc w:val="both"/>
        <w:rPr>
          <w:rFonts w:ascii="Arial" w:eastAsia="Arial" w:hAnsi="Arial" w:cs="Arial"/>
          <w:sz w:val="16"/>
          <w:szCs w:val="16"/>
        </w:rPr>
      </w:pPr>
    </w:p>
    <w:p w14:paraId="15C596C8" w14:textId="77777777" w:rsidR="00733E66" w:rsidRPr="00A51D81" w:rsidRDefault="00733E66" w:rsidP="00271607">
      <w:pPr>
        <w:numPr>
          <w:ilvl w:val="0"/>
          <w:numId w:val="6"/>
        </w:numPr>
        <w:spacing w:after="0" w:line="360" w:lineRule="auto"/>
        <w:ind w:left="357" w:hanging="357"/>
        <w:jc w:val="both"/>
        <w:rPr>
          <w:rFonts w:ascii="Arial" w:eastAsia="Arial" w:hAnsi="Arial" w:cs="Arial"/>
          <w:sz w:val="16"/>
          <w:szCs w:val="16"/>
          <w:lang w:eastAsia="pl-PL"/>
        </w:rPr>
      </w:pPr>
      <w:r w:rsidRPr="001802F5">
        <w:rPr>
          <w:rFonts w:ascii="Arial" w:hAnsi="Arial" w:cs="Arial"/>
          <w:sz w:val="16"/>
          <w:szCs w:val="16"/>
        </w:rPr>
        <w:t>Za</w:t>
      </w:r>
      <w:r w:rsidRPr="00733E66">
        <w:rPr>
          <w:rFonts w:ascii="Arial" w:eastAsia="Times New Roman" w:hAnsi="Arial" w:cs="Arial"/>
          <w:sz w:val="16"/>
          <w:szCs w:val="16"/>
          <w:lang w:eastAsia="pl-PL"/>
        </w:rPr>
        <w:t xml:space="preserve"> ofertę najkorzystniejszą uznana zostanie oferta, </w:t>
      </w:r>
      <w:proofErr w:type="spellStart"/>
      <w:r w:rsidRPr="00733E66">
        <w:rPr>
          <w:rFonts w:ascii="Arial" w:eastAsia="Times New Roman" w:hAnsi="Arial" w:cs="Arial"/>
          <w:sz w:val="16"/>
          <w:szCs w:val="16"/>
          <w:lang w:eastAsia="pl-PL"/>
        </w:rPr>
        <w:t>kt</w:t>
      </w:r>
      <w:proofErr w:type="spellEnd"/>
      <w:r w:rsidRPr="00733E66">
        <w:rPr>
          <w:rFonts w:ascii="Arial" w:eastAsia="Times New Roman" w:hAnsi="Arial" w:cs="Arial"/>
          <w:sz w:val="16"/>
          <w:szCs w:val="16"/>
          <w:lang w:val="es-ES_tradnl" w:eastAsia="pl-PL"/>
        </w:rPr>
        <w:t>ó</w:t>
      </w:r>
      <w:proofErr w:type="spellStart"/>
      <w:r w:rsidRPr="00733E66">
        <w:rPr>
          <w:rFonts w:ascii="Arial" w:eastAsia="Times New Roman" w:hAnsi="Arial" w:cs="Arial"/>
          <w:sz w:val="16"/>
          <w:szCs w:val="16"/>
          <w:lang w:eastAsia="pl-PL"/>
        </w:rPr>
        <w:t>ra</w:t>
      </w:r>
      <w:proofErr w:type="spellEnd"/>
      <w:r w:rsidRPr="00733E66">
        <w:rPr>
          <w:rFonts w:ascii="Arial" w:eastAsia="Times New Roman" w:hAnsi="Arial" w:cs="Arial"/>
          <w:sz w:val="16"/>
          <w:szCs w:val="16"/>
          <w:lang w:eastAsia="pl-PL"/>
        </w:rPr>
        <w:t xml:space="preserve"> w sumie uzyska największą liczbę punkt</w:t>
      </w:r>
      <w:r w:rsidRPr="00733E66">
        <w:rPr>
          <w:rFonts w:ascii="Arial" w:eastAsia="Times New Roman" w:hAnsi="Arial" w:cs="Arial"/>
          <w:sz w:val="16"/>
          <w:szCs w:val="16"/>
          <w:lang w:val="es-ES_tradnl" w:eastAsia="pl-PL"/>
        </w:rPr>
        <w:t>ó</w:t>
      </w:r>
      <w:r w:rsidRPr="00733E66">
        <w:rPr>
          <w:rFonts w:ascii="Arial" w:eastAsia="Times New Roman" w:hAnsi="Arial" w:cs="Arial"/>
          <w:sz w:val="16"/>
          <w:szCs w:val="16"/>
          <w:lang w:eastAsia="pl-PL"/>
        </w:rPr>
        <w:t xml:space="preserve">w </w:t>
      </w:r>
      <w:proofErr w:type="spellStart"/>
      <w:r w:rsidRPr="00733E66">
        <w:rPr>
          <w:rFonts w:ascii="Arial" w:eastAsia="Times New Roman" w:hAnsi="Arial" w:cs="Arial"/>
          <w:sz w:val="16"/>
          <w:szCs w:val="16"/>
          <w:lang w:eastAsia="pl-PL"/>
        </w:rPr>
        <w:t>w</w:t>
      </w:r>
      <w:proofErr w:type="spellEnd"/>
      <w:r w:rsidRPr="00733E66">
        <w:rPr>
          <w:rFonts w:ascii="Arial" w:eastAsia="Times New Roman" w:hAnsi="Arial" w:cs="Arial"/>
          <w:sz w:val="16"/>
          <w:szCs w:val="16"/>
          <w:lang w:eastAsia="pl-PL"/>
        </w:rPr>
        <w:t xml:space="preserve"> kryterium CENA.</w:t>
      </w:r>
    </w:p>
    <w:p w14:paraId="583641A9" w14:textId="77777777" w:rsidR="00073AD2" w:rsidRPr="00A5327C" w:rsidRDefault="00073AD2" w:rsidP="00271607">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3481C36B" w14:textId="77777777" w:rsidR="008A2C09" w:rsidRPr="006523A1" w:rsidRDefault="0099617D" w:rsidP="00271607">
      <w:pPr>
        <w:spacing w:after="0" w:line="360" w:lineRule="auto"/>
        <w:jc w:val="both"/>
        <w:rPr>
          <w:rFonts w:ascii="Arial" w:hAnsi="Arial" w:cs="Arial"/>
          <w:b/>
          <w:sz w:val="16"/>
          <w:szCs w:val="16"/>
          <w:u w:val="single"/>
        </w:rPr>
      </w:pPr>
      <w:r w:rsidRPr="00A5327C">
        <w:rPr>
          <w:rFonts w:ascii="Arial" w:hAnsi="Arial" w:cs="Arial"/>
          <w:b/>
          <w:sz w:val="16"/>
          <w:szCs w:val="16"/>
          <w:u w:val="single"/>
        </w:rPr>
        <w:t>XV</w:t>
      </w:r>
      <w:r w:rsidR="008A2C09" w:rsidRPr="00A5327C">
        <w:rPr>
          <w:rFonts w:ascii="Arial" w:hAnsi="Arial" w:cs="Arial"/>
          <w:b/>
          <w:sz w:val="16"/>
          <w:szCs w:val="16"/>
          <w:u w:val="single"/>
        </w:rPr>
        <w:t xml:space="preserve">. </w:t>
      </w:r>
      <w:r w:rsidR="008A2C09" w:rsidRPr="006523A1">
        <w:rPr>
          <w:rFonts w:ascii="Arial" w:hAnsi="Arial" w:cs="Arial"/>
          <w:b/>
          <w:sz w:val="16"/>
          <w:szCs w:val="16"/>
          <w:u w:val="single"/>
        </w:rPr>
        <w:t>OFERTA CENOWA</w:t>
      </w:r>
    </w:p>
    <w:p w14:paraId="71329D3C" w14:textId="77777777" w:rsidR="00A5327C" w:rsidRPr="006523A1" w:rsidRDefault="00A5327C" w:rsidP="001802F5">
      <w:pPr>
        <w:numPr>
          <w:ilvl w:val="0"/>
          <w:numId w:val="29"/>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6523A1">
        <w:rPr>
          <w:rFonts w:ascii="Arial" w:eastAsia="Arial" w:hAnsi="Arial" w:cs="Arial"/>
          <w:color w:val="000000"/>
          <w:sz w:val="16"/>
          <w:szCs w:val="16"/>
        </w:rPr>
        <w:t xml:space="preserve">Dokumenty opisane poniżej muszą być podpisane wyłącznie przez </w:t>
      </w:r>
      <w:proofErr w:type="spellStart"/>
      <w:r w:rsidRPr="006523A1">
        <w:rPr>
          <w:rFonts w:ascii="Arial" w:eastAsia="Arial" w:hAnsi="Arial" w:cs="Arial"/>
          <w:color w:val="000000"/>
          <w:sz w:val="16"/>
          <w:szCs w:val="16"/>
        </w:rPr>
        <w:t>upoważnion</w:t>
      </w:r>
      <w:proofErr w:type="spellEnd"/>
      <w:r w:rsidRPr="006523A1">
        <w:rPr>
          <w:rFonts w:ascii="Arial" w:eastAsia="Arial" w:hAnsi="Arial" w:cs="Arial"/>
          <w:color w:val="000000"/>
          <w:sz w:val="16"/>
          <w:szCs w:val="16"/>
        </w:rPr>
        <w:t>(ego)</w:t>
      </w:r>
      <w:proofErr w:type="spellStart"/>
      <w:r w:rsidRPr="006523A1">
        <w:rPr>
          <w:rFonts w:ascii="Arial" w:eastAsia="Arial" w:hAnsi="Arial" w:cs="Arial"/>
          <w:color w:val="000000"/>
          <w:sz w:val="16"/>
          <w:szCs w:val="16"/>
        </w:rPr>
        <w:t>ych</w:t>
      </w:r>
      <w:proofErr w:type="spellEnd"/>
      <w:r w:rsidRPr="006523A1">
        <w:rPr>
          <w:rFonts w:ascii="Arial" w:eastAsia="Arial" w:hAnsi="Arial" w:cs="Arial"/>
          <w:color w:val="000000"/>
          <w:sz w:val="16"/>
          <w:szCs w:val="16"/>
        </w:rPr>
        <w:t xml:space="preserve"> przedstawiciel(a)i Wykonawcy</w:t>
      </w:r>
      <w:r w:rsidRPr="006523A1">
        <w:rPr>
          <w:rFonts w:ascii="Arial" w:eastAsia="Arial" w:hAnsi="Arial" w:cs="Arial"/>
          <w:b/>
          <w:color w:val="000000"/>
          <w:sz w:val="16"/>
          <w:szCs w:val="16"/>
        </w:rPr>
        <w:t>.</w:t>
      </w:r>
    </w:p>
    <w:p w14:paraId="3DC6FDEF" w14:textId="77777777" w:rsidR="00350D94" w:rsidRPr="006523A1" w:rsidRDefault="00350D94" w:rsidP="001802F5">
      <w:pPr>
        <w:numPr>
          <w:ilvl w:val="0"/>
          <w:numId w:val="29"/>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6523A1">
        <w:rPr>
          <w:rFonts w:ascii="Arial" w:eastAsia="Arial" w:hAnsi="Arial" w:cs="Arial"/>
          <w:b/>
          <w:sz w:val="16"/>
          <w:szCs w:val="16"/>
        </w:rPr>
        <w:t>Wartość przedmiotu zamówienia - według poniższej tabeli</w:t>
      </w:r>
      <w:r w:rsidRPr="006523A1">
        <w:rPr>
          <w:rFonts w:ascii="Arial" w:eastAsia="Arial" w:hAnsi="Arial" w:cs="Arial"/>
          <w:sz w:val="16"/>
          <w:szCs w:val="16"/>
        </w:rPr>
        <w:t>:</w:t>
      </w:r>
    </w:p>
    <w:p w14:paraId="096D445B" w14:textId="178BBED0" w:rsidR="001802F5" w:rsidRPr="00C73DA0" w:rsidRDefault="00350D94" w:rsidP="00C73DA0">
      <w:pPr>
        <w:pStyle w:val="Akapitzlist"/>
        <w:spacing w:line="360" w:lineRule="auto"/>
        <w:ind w:left="360"/>
        <w:jc w:val="both"/>
        <w:rPr>
          <w:rFonts w:ascii="Arial" w:hAnsi="Arial" w:cs="Arial"/>
          <w:b/>
          <w:sz w:val="16"/>
          <w:szCs w:val="16"/>
        </w:rPr>
      </w:pPr>
      <w:r w:rsidRPr="006523A1">
        <w:rPr>
          <w:rFonts w:ascii="Arial" w:hAnsi="Arial" w:cs="Arial"/>
          <w:b/>
          <w:sz w:val="16"/>
          <w:szCs w:val="16"/>
        </w:rPr>
        <w:t>ZAMAWIAJĄCY WYMAGA WYSZCZEGÓLNIENIA CAŁKOWITEJ CENY Z PODZIAŁEM NA:</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4"/>
        <w:gridCol w:w="742"/>
        <w:gridCol w:w="744"/>
        <w:gridCol w:w="487"/>
        <w:gridCol w:w="1470"/>
        <w:gridCol w:w="809"/>
        <w:gridCol w:w="630"/>
        <w:gridCol w:w="809"/>
        <w:gridCol w:w="630"/>
        <w:gridCol w:w="588"/>
        <w:gridCol w:w="615"/>
        <w:gridCol w:w="874"/>
        <w:gridCol w:w="520"/>
      </w:tblGrid>
      <w:tr w:rsidR="00733E66" w:rsidRPr="00733E66" w14:paraId="397F4BD2" w14:textId="77777777" w:rsidTr="006523A1">
        <w:trPr>
          <w:cantSplit/>
          <w:trHeight w:val="207"/>
          <w:jc w:val="center"/>
        </w:trPr>
        <w:tc>
          <w:tcPr>
            <w:tcW w:w="159" w:type="pct"/>
            <w:tcBorders>
              <w:top w:val="single" w:sz="6" w:space="0" w:color="auto"/>
              <w:left w:val="single" w:sz="6" w:space="0" w:color="auto"/>
              <w:bottom w:val="single" w:sz="6" w:space="0" w:color="auto"/>
              <w:right w:val="single" w:sz="6" w:space="0" w:color="auto"/>
            </w:tcBorders>
          </w:tcPr>
          <w:p w14:paraId="4EAD7F10"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w:t>
            </w:r>
          </w:p>
        </w:tc>
        <w:tc>
          <w:tcPr>
            <w:tcW w:w="403" w:type="pct"/>
            <w:tcBorders>
              <w:top w:val="single" w:sz="6" w:space="0" w:color="auto"/>
              <w:left w:val="single" w:sz="6" w:space="0" w:color="auto"/>
              <w:bottom w:val="single" w:sz="6" w:space="0" w:color="auto"/>
              <w:right w:val="single" w:sz="6" w:space="0" w:color="auto"/>
            </w:tcBorders>
          </w:tcPr>
          <w:p w14:paraId="70F06A5E"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2.</w:t>
            </w:r>
          </w:p>
        </w:tc>
        <w:tc>
          <w:tcPr>
            <w:tcW w:w="404" w:type="pct"/>
            <w:tcBorders>
              <w:top w:val="single" w:sz="6" w:space="0" w:color="auto"/>
              <w:left w:val="single" w:sz="6" w:space="0" w:color="auto"/>
              <w:bottom w:val="single" w:sz="6" w:space="0" w:color="auto"/>
              <w:right w:val="single" w:sz="6" w:space="0" w:color="auto"/>
            </w:tcBorders>
          </w:tcPr>
          <w:p w14:paraId="522D8505"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3.</w:t>
            </w:r>
          </w:p>
        </w:tc>
        <w:tc>
          <w:tcPr>
            <w:tcW w:w="264" w:type="pct"/>
            <w:tcBorders>
              <w:top w:val="single" w:sz="6" w:space="0" w:color="auto"/>
              <w:left w:val="single" w:sz="6" w:space="0" w:color="auto"/>
              <w:bottom w:val="single" w:sz="6" w:space="0" w:color="auto"/>
              <w:right w:val="single" w:sz="6" w:space="0" w:color="auto"/>
            </w:tcBorders>
          </w:tcPr>
          <w:p w14:paraId="3754E7C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4.</w:t>
            </w:r>
          </w:p>
        </w:tc>
        <w:tc>
          <w:tcPr>
            <w:tcW w:w="798" w:type="pct"/>
            <w:tcBorders>
              <w:top w:val="single" w:sz="6" w:space="0" w:color="auto"/>
              <w:left w:val="single" w:sz="6" w:space="0" w:color="auto"/>
              <w:bottom w:val="single" w:sz="6" w:space="0" w:color="auto"/>
              <w:right w:val="single" w:sz="6" w:space="0" w:color="auto"/>
            </w:tcBorders>
          </w:tcPr>
          <w:p w14:paraId="4F4DC59E"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5.</w:t>
            </w:r>
          </w:p>
        </w:tc>
        <w:tc>
          <w:tcPr>
            <w:tcW w:w="439" w:type="pct"/>
            <w:tcBorders>
              <w:top w:val="single" w:sz="6" w:space="0" w:color="auto"/>
              <w:left w:val="single" w:sz="6" w:space="0" w:color="auto"/>
              <w:bottom w:val="single" w:sz="6" w:space="0" w:color="auto"/>
              <w:right w:val="single" w:sz="6" w:space="0" w:color="auto"/>
            </w:tcBorders>
          </w:tcPr>
          <w:p w14:paraId="75A31AE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6.</w:t>
            </w:r>
          </w:p>
        </w:tc>
        <w:tc>
          <w:tcPr>
            <w:tcW w:w="342" w:type="pct"/>
            <w:tcBorders>
              <w:top w:val="single" w:sz="6" w:space="0" w:color="auto"/>
              <w:left w:val="single" w:sz="6" w:space="0" w:color="auto"/>
              <w:bottom w:val="single" w:sz="6" w:space="0" w:color="auto"/>
              <w:right w:val="single" w:sz="6" w:space="0" w:color="auto"/>
            </w:tcBorders>
          </w:tcPr>
          <w:p w14:paraId="0D4D292E"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7.</w:t>
            </w:r>
          </w:p>
        </w:tc>
        <w:tc>
          <w:tcPr>
            <w:tcW w:w="439" w:type="pct"/>
            <w:tcBorders>
              <w:top w:val="single" w:sz="6" w:space="0" w:color="auto"/>
              <w:left w:val="single" w:sz="6" w:space="0" w:color="auto"/>
              <w:bottom w:val="single" w:sz="6" w:space="0" w:color="auto"/>
              <w:right w:val="single" w:sz="6" w:space="0" w:color="auto"/>
            </w:tcBorders>
          </w:tcPr>
          <w:p w14:paraId="643181FB"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8.</w:t>
            </w:r>
          </w:p>
        </w:tc>
        <w:tc>
          <w:tcPr>
            <w:tcW w:w="342" w:type="pct"/>
            <w:tcBorders>
              <w:top w:val="single" w:sz="6" w:space="0" w:color="auto"/>
              <w:left w:val="single" w:sz="6" w:space="0" w:color="auto"/>
              <w:bottom w:val="single" w:sz="6" w:space="0" w:color="auto"/>
              <w:right w:val="single" w:sz="6" w:space="0" w:color="auto"/>
            </w:tcBorders>
          </w:tcPr>
          <w:p w14:paraId="5A5463D5"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9.</w:t>
            </w:r>
          </w:p>
        </w:tc>
        <w:tc>
          <w:tcPr>
            <w:tcW w:w="319" w:type="pct"/>
            <w:tcBorders>
              <w:top w:val="single" w:sz="6" w:space="0" w:color="auto"/>
              <w:left w:val="single" w:sz="6" w:space="0" w:color="auto"/>
              <w:bottom w:val="single" w:sz="6" w:space="0" w:color="auto"/>
              <w:right w:val="single" w:sz="6" w:space="0" w:color="auto"/>
            </w:tcBorders>
          </w:tcPr>
          <w:p w14:paraId="7286C090"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10.</w:t>
            </w:r>
          </w:p>
        </w:tc>
        <w:tc>
          <w:tcPr>
            <w:tcW w:w="334" w:type="pct"/>
            <w:tcBorders>
              <w:top w:val="single" w:sz="6" w:space="0" w:color="auto"/>
              <w:left w:val="single" w:sz="6" w:space="0" w:color="auto"/>
              <w:bottom w:val="single" w:sz="6" w:space="0" w:color="auto"/>
              <w:right w:val="single" w:sz="6" w:space="0" w:color="auto"/>
            </w:tcBorders>
          </w:tcPr>
          <w:p w14:paraId="36963A84"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11.</w:t>
            </w:r>
          </w:p>
        </w:tc>
        <w:tc>
          <w:tcPr>
            <w:tcW w:w="474" w:type="pct"/>
            <w:tcBorders>
              <w:top w:val="single" w:sz="6" w:space="0" w:color="auto"/>
              <w:left w:val="single" w:sz="6" w:space="0" w:color="auto"/>
              <w:bottom w:val="single" w:sz="6" w:space="0" w:color="auto"/>
              <w:right w:val="single" w:sz="6" w:space="0" w:color="auto"/>
            </w:tcBorders>
          </w:tcPr>
          <w:p w14:paraId="3C4FAA80"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12.</w:t>
            </w:r>
          </w:p>
        </w:tc>
        <w:tc>
          <w:tcPr>
            <w:tcW w:w="282" w:type="pct"/>
            <w:tcBorders>
              <w:top w:val="single" w:sz="6" w:space="0" w:color="auto"/>
              <w:left w:val="single" w:sz="6" w:space="0" w:color="auto"/>
              <w:bottom w:val="single" w:sz="6" w:space="0" w:color="auto"/>
              <w:right w:val="single" w:sz="6" w:space="0" w:color="auto"/>
            </w:tcBorders>
          </w:tcPr>
          <w:p w14:paraId="574CD474"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13.</w:t>
            </w:r>
          </w:p>
        </w:tc>
      </w:tr>
      <w:tr w:rsidR="00733E66" w:rsidRPr="00733E66" w14:paraId="423C83E8" w14:textId="77777777" w:rsidTr="006523A1">
        <w:trPr>
          <w:cantSplit/>
          <w:trHeight w:val="207"/>
          <w:jc w:val="center"/>
        </w:trPr>
        <w:tc>
          <w:tcPr>
            <w:tcW w:w="159" w:type="pct"/>
            <w:tcBorders>
              <w:top w:val="single" w:sz="6" w:space="0" w:color="auto"/>
              <w:left w:val="single" w:sz="6" w:space="0" w:color="auto"/>
              <w:bottom w:val="single" w:sz="6" w:space="0" w:color="auto"/>
              <w:right w:val="single" w:sz="6" w:space="0" w:color="auto"/>
            </w:tcBorders>
          </w:tcPr>
          <w:p w14:paraId="638C7D6C" w14:textId="77777777" w:rsidR="00733E66" w:rsidRPr="00733E66" w:rsidRDefault="00733E66" w:rsidP="00733E66">
            <w:pPr>
              <w:spacing w:after="0" w:line="360" w:lineRule="auto"/>
              <w:jc w:val="center"/>
              <w:rPr>
                <w:rFonts w:ascii="Arial" w:hAnsi="Arial" w:cs="Arial"/>
                <w:sz w:val="12"/>
                <w:szCs w:val="12"/>
              </w:rPr>
            </w:pPr>
            <w:proofErr w:type="spellStart"/>
            <w:r w:rsidRPr="00733E66">
              <w:rPr>
                <w:rFonts w:ascii="Arial" w:hAnsi="Arial" w:cs="Arial"/>
                <w:sz w:val="12"/>
                <w:szCs w:val="12"/>
              </w:rPr>
              <w:t>Lp</w:t>
            </w:r>
            <w:proofErr w:type="spellEnd"/>
          </w:p>
        </w:tc>
        <w:tc>
          <w:tcPr>
            <w:tcW w:w="403" w:type="pct"/>
            <w:tcBorders>
              <w:top w:val="single" w:sz="6" w:space="0" w:color="auto"/>
              <w:left w:val="single" w:sz="6" w:space="0" w:color="auto"/>
              <w:bottom w:val="single" w:sz="6" w:space="0" w:color="auto"/>
              <w:right w:val="single" w:sz="6" w:space="0" w:color="auto"/>
            </w:tcBorders>
          </w:tcPr>
          <w:p w14:paraId="1FB472AD"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Nazwa przed-miotu </w:t>
            </w:r>
            <w:proofErr w:type="spellStart"/>
            <w:r w:rsidRPr="00733E66">
              <w:rPr>
                <w:rFonts w:ascii="Arial" w:hAnsi="Arial" w:cs="Arial"/>
                <w:sz w:val="12"/>
                <w:szCs w:val="12"/>
              </w:rPr>
              <w:t>zamó-wienia</w:t>
            </w:r>
            <w:proofErr w:type="spellEnd"/>
            <w:r w:rsidRPr="00733E66">
              <w:rPr>
                <w:rFonts w:ascii="Arial" w:hAnsi="Arial" w:cs="Arial"/>
                <w:sz w:val="12"/>
                <w:szCs w:val="12"/>
              </w:rPr>
              <w:t xml:space="preserve"> (zgodnie z SWZ) </w:t>
            </w:r>
          </w:p>
        </w:tc>
        <w:tc>
          <w:tcPr>
            <w:tcW w:w="404" w:type="pct"/>
            <w:tcBorders>
              <w:top w:val="single" w:sz="6" w:space="0" w:color="auto"/>
              <w:left w:val="single" w:sz="6" w:space="0" w:color="auto"/>
              <w:bottom w:val="single" w:sz="6" w:space="0" w:color="auto"/>
              <w:right w:val="single" w:sz="6" w:space="0" w:color="auto"/>
            </w:tcBorders>
          </w:tcPr>
          <w:p w14:paraId="68A0138A"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Nazwa handlowa przed-miotu </w:t>
            </w:r>
            <w:proofErr w:type="spellStart"/>
            <w:r w:rsidRPr="00733E66">
              <w:rPr>
                <w:rFonts w:ascii="Arial" w:hAnsi="Arial" w:cs="Arial"/>
                <w:sz w:val="12"/>
                <w:szCs w:val="12"/>
              </w:rPr>
              <w:t>zamó-wienia</w:t>
            </w:r>
            <w:proofErr w:type="spellEnd"/>
          </w:p>
        </w:tc>
        <w:tc>
          <w:tcPr>
            <w:tcW w:w="264" w:type="pct"/>
            <w:tcBorders>
              <w:top w:val="single" w:sz="6" w:space="0" w:color="auto"/>
              <w:left w:val="single" w:sz="6" w:space="0" w:color="auto"/>
              <w:bottom w:val="single" w:sz="6" w:space="0" w:color="auto"/>
              <w:right w:val="single" w:sz="6" w:space="0" w:color="auto"/>
            </w:tcBorders>
          </w:tcPr>
          <w:p w14:paraId="601A73EA"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Kraj </w:t>
            </w:r>
            <w:proofErr w:type="spellStart"/>
            <w:r w:rsidRPr="00733E66">
              <w:rPr>
                <w:rFonts w:ascii="Arial" w:hAnsi="Arial" w:cs="Arial"/>
                <w:sz w:val="12"/>
                <w:szCs w:val="12"/>
              </w:rPr>
              <w:t>produ</w:t>
            </w:r>
            <w:proofErr w:type="spellEnd"/>
            <w:r w:rsidRPr="00733E66">
              <w:rPr>
                <w:rFonts w:ascii="Arial" w:hAnsi="Arial" w:cs="Arial"/>
                <w:sz w:val="12"/>
                <w:szCs w:val="12"/>
              </w:rPr>
              <w:t>-centa i jego nazwa</w:t>
            </w:r>
          </w:p>
        </w:tc>
        <w:tc>
          <w:tcPr>
            <w:tcW w:w="798" w:type="pct"/>
            <w:tcBorders>
              <w:top w:val="single" w:sz="6" w:space="0" w:color="auto"/>
              <w:left w:val="single" w:sz="6" w:space="0" w:color="auto"/>
              <w:bottom w:val="single" w:sz="6" w:space="0" w:color="auto"/>
              <w:right w:val="single" w:sz="6" w:space="0" w:color="auto"/>
            </w:tcBorders>
          </w:tcPr>
          <w:p w14:paraId="71DDCF97" w14:textId="77777777" w:rsidR="00733E66" w:rsidRPr="00733E66" w:rsidRDefault="00733E66" w:rsidP="00733E66">
            <w:pPr>
              <w:spacing w:after="0" w:line="360" w:lineRule="auto"/>
              <w:jc w:val="center"/>
              <w:rPr>
                <w:rFonts w:ascii="Arial" w:hAnsi="Arial" w:cs="Arial"/>
                <w:sz w:val="12"/>
                <w:szCs w:val="12"/>
                <w:u w:val="single"/>
              </w:rPr>
            </w:pPr>
            <w:r w:rsidRPr="00733E66">
              <w:rPr>
                <w:rFonts w:ascii="Arial" w:hAnsi="Arial" w:cs="Arial"/>
                <w:sz w:val="12"/>
                <w:szCs w:val="12"/>
                <w:u w:val="single"/>
              </w:rPr>
              <w:t>Ilość sztuk</w:t>
            </w:r>
          </w:p>
          <w:p w14:paraId="6571D029" w14:textId="56E86075" w:rsidR="00733E66" w:rsidRPr="00733E66" w:rsidRDefault="00733E66" w:rsidP="00733E66">
            <w:pPr>
              <w:spacing w:after="0" w:line="360" w:lineRule="auto"/>
              <w:jc w:val="center"/>
              <w:rPr>
                <w:rFonts w:ascii="Arial" w:hAnsi="Arial" w:cs="Arial"/>
                <w:sz w:val="12"/>
                <w:szCs w:val="12"/>
                <w:u w:val="single"/>
              </w:rPr>
            </w:pPr>
            <w:r w:rsidRPr="00733E66">
              <w:rPr>
                <w:rFonts w:ascii="Arial" w:hAnsi="Arial" w:cs="Arial"/>
                <w:sz w:val="12"/>
                <w:szCs w:val="12"/>
                <w:u w:val="single"/>
              </w:rPr>
              <w:t>(np. tabl., kaps., koncentrat do sporządzania roztworu do infuzji, płyn doustny…)</w:t>
            </w:r>
            <w:r w:rsidRPr="00733E66">
              <w:rPr>
                <w:rFonts w:ascii="Arial" w:hAnsi="Arial" w:cs="Arial"/>
                <w:sz w:val="12"/>
                <w:szCs w:val="12"/>
                <w:u w:val="single"/>
              </w:rPr>
              <w:br/>
            </w:r>
          </w:p>
          <w:p w14:paraId="5A4B9BEB" w14:textId="451FCC29"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u w:val="single"/>
              </w:rPr>
              <w:t>(</w:t>
            </w:r>
            <w:r w:rsidRPr="00733E66">
              <w:rPr>
                <w:rFonts w:ascii="Arial" w:hAnsi="Arial" w:cs="Arial"/>
                <w:b/>
                <w:sz w:val="12"/>
                <w:szCs w:val="12"/>
                <w:u w:val="single"/>
              </w:rPr>
              <w:t>PODAĆ WŁAŚCIWE</w:t>
            </w:r>
            <w:r w:rsidR="001802F5">
              <w:rPr>
                <w:rFonts w:ascii="Arial" w:hAnsi="Arial" w:cs="Arial"/>
                <w:b/>
                <w:sz w:val="12"/>
                <w:szCs w:val="12"/>
                <w:u w:val="single"/>
              </w:rPr>
              <w:t xml:space="preserve"> z</w:t>
            </w:r>
            <w:r w:rsidRPr="00733E66">
              <w:rPr>
                <w:rFonts w:ascii="Arial" w:hAnsi="Arial" w:cs="Arial"/>
                <w:b/>
                <w:sz w:val="12"/>
                <w:szCs w:val="12"/>
                <w:u w:val="single"/>
              </w:rPr>
              <w:t xml:space="preserve">godnie z </w:t>
            </w:r>
            <w:r w:rsidR="001802F5">
              <w:rPr>
                <w:rFonts w:ascii="Arial" w:hAnsi="Arial" w:cs="Arial"/>
                <w:b/>
                <w:sz w:val="12"/>
                <w:szCs w:val="12"/>
                <w:u w:val="single"/>
              </w:rPr>
              <w:t>Z</w:t>
            </w:r>
            <w:r w:rsidRPr="00733E66">
              <w:rPr>
                <w:rFonts w:ascii="Arial" w:hAnsi="Arial" w:cs="Arial"/>
                <w:b/>
                <w:sz w:val="12"/>
                <w:szCs w:val="12"/>
                <w:u w:val="single"/>
              </w:rPr>
              <w:t>ałącznikiem nr 1 do SWZ</w:t>
            </w:r>
            <w:r w:rsidRPr="00733E66">
              <w:rPr>
                <w:rFonts w:ascii="Arial" w:hAnsi="Arial" w:cs="Arial"/>
                <w:sz w:val="12"/>
                <w:szCs w:val="12"/>
                <w:u w:val="single"/>
              </w:rPr>
              <w:t>)</w:t>
            </w:r>
          </w:p>
        </w:tc>
        <w:tc>
          <w:tcPr>
            <w:tcW w:w="439" w:type="pct"/>
            <w:tcBorders>
              <w:top w:val="single" w:sz="6" w:space="0" w:color="auto"/>
              <w:left w:val="single" w:sz="6" w:space="0" w:color="auto"/>
              <w:bottom w:val="single" w:sz="6" w:space="0" w:color="auto"/>
              <w:right w:val="single" w:sz="6" w:space="0" w:color="auto"/>
            </w:tcBorders>
          </w:tcPr>
          <w:p w14:paraId="21A97D36"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Cena jednostkowa netto sztuki w zł</w:t>
            </w:r>
          </w:p>
        </w:tc>
        <w:tc>
          <w:tcPr>
            <w:tcW w:w="342" w:type="pct"/>
            <w:tcBorders>
              <w:top w:val="single" w:sz="6" w:space="0" w:color="auto"/>
              <w:left w:val="single" w:sz="6" w:space="0" w:color="auto"/>
              <w:bottom w:val="single" w:sz="6" w:space="0" w:color="auto"/>
              <w:right w:val="single" w:sz="6" w:space="0" w:color="auto"/>
            </w:tcBorders>
          </w:tcPr>
          <w:p w14:paraId="7E35373D"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Stawka podatku VAT</w:t>
            </w:r>
          </w:p>
        </w:tc>
        <w:tc>
          <w:tcPr>
            <w:tcW w:w="439" w:type="pct"/>
            <w:tcBorders>
              <w:top w:val="single" w:sz="6" w:space="0" w:color="auto"/>
              <w:left w:val="single" w:sz="6" w:space="0" w:color="auto"/>
              <w:bottom w:val="single" w:sz="6" w:space="0" w:color="auto"/>
              <w:right w:val="single" w:sz="6" w:space="0" w:color="auto"/>
            </w:tcBorders>
          </w:tcPr>
          <w:p w14:paraId="5A9508F5"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Cena jednostkowa brutto sztuki w zł</w:t>
            </w:r>
          </w:p>
        </w:tc>
        <w:tc>
          <w:tcPr>
            <w:tcW w:w="342" w:type="pct"/>
            <w:tcBorders>
              <w:top w:val="single" w:sz="6" w:space="0" w:color="auto"/>
              <w:left w:val="single" w:sz="6" w:space="0" w:color="auto"/>
              <w:bottom w:val="single" w:sz="6" w:space="0" w:color="auto"/>
              <w:right w:val="single" w:sz="6" w:space="0" w:color="auto"/>
            </w:tcBorders>
          </w:tcPr>
          <w:p w14:paraId="22858B21"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Wartość netto w zł</w:t>
            </w:r>
          </w:p>
        </w:tc>
        <w:tc>
          <w:tcPr>
            <w:tcW w:w="319" w:type="pct"/>
            <w:tcBorders>
              <w:top w:val="single" w:sz="6" w:space="0" w:color="auto"/>
              <w:left w:val="single" w:sz="6" w:space="0" w:color="auto"/>
              <w:bottom w:val="single" w:sz="6" w:space="0" w:color="auto"/>
              <w:right w:val="single" w:sz="6" w:space="0" w:color="auto"/>
            </w:tcBorders>
          </w:tcPr>
          <w:p w14:paraId="78372895"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Wartość podatku VAT </w:t>
            </w:r>
          </w:p>
        </w:tc>
        <w:tc>
          <w:tcPr>
            <w:tcW w:w="334" w:type="pct"/>
            <w:tcBorders>
              <w:top w:val="single" w:sz="6" w:space="0" w:color="auto"/>
              <w:left w:val="single" w:sz="6" w:space="0" w:color="auto"/>
              <w:bottom w:val="single" w:sz="6" w:space="0" w:color="auto"/>
              <w:right w:val="single" w:sz="6" w:space="0" w:color="auto"/>
            </w:tcBorders>
          </w:tcPr>
          <w:p w14:paraId="771CD3C9" w14:textId="10D85959"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Wartość brutto w zł</w:t>
            </w:r>
          </w:p>
        </w:tc>
        <w:tc>
          <w:tcPr>
            <w:tcW w:w="474" w:type="pct"/>
            <w:tcBorders>
              <w:top w:val="single" w:sz="6" w:space="0" w:color="auto"/>
              <w:left w:val="single" w:sz="6" w:space="0" w:color="auto"/>
              <w:bottom w:val="single" w:sz="6" w:space="0" w:color="auto"/>
              <w:right w:val="single" w:sz="6" w:space="0" w:color="auto"/>
            </w:tcBorders>
          </w:tcPr>
          <w:p w14:paraId="27F5C95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Numer świat. dopuszczenia</w:t>
            </w:r>
          </w:p>
        </w:tc>
        <w:tc>
          <w:tcPr>
            <w:tcW w:w="282" w:type="pct"/>
            <w:tcBorders>
              <w:top w:val="single" w:sz="6" w:space="0" w:color="auto"/>
              <w:left w:val="single" w:sz="6" w:space="0" w:color="auto"/>
              <w:bottom w:val="single" w:sz="6" w:space="0" w:color="auto"/>
              <w:right w:val="single" w:sz="6" w:space="0" w:color="auto"/>
            </w:tcBorders>
          </w:tcPr>
          <w:p w14:paraId="1B3B0506"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Numer EAN</w:t>
            </w:r>
          </w:p>
        </w:tc>
      </w:tr>
      <w:tr w:rsidR="00733E66" w:rsidRPr="00733E66" w14:paraId="4C8BF479" w14:textId="77777777" w:rsidTr="006523A1">
        <w:trPr>
          <w:cantSplit/>
          <w:trHeight w:val="1337"/>
          <w:jc w:val="center"/>
        </w:trPr>
        <w:tc>
          <w:tcPr>
            <w:tcW w:w="159" w:type="pct"/>
            <w:tcBorders>
              <w:top w:val="single" w:sz="6" w:space="0" w:color="auto"/>
              <w:left w:val="single" w:sz="6" w:space="0" w:color="auto"/>
              <w:bottom w:val="single" w:sz="6" w:space="0" w:color="auto"/>
              <w:right w:val="single" w:sz="6" w:space="0" w:color="auto"/>
            </w:tcBorders>
          </w:tcPr>
          <w:p w14:paraId="269D351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w:t>
            </w:r>
          </w:p>
        </w:tc>
        <w:tc>
          <w:tcPr>
            <w:tcW w:w="403" w:type="pct"/>
            <w:tcBorders>
              <w:top w:val="single" w:sz="6" w:space="0" w:color="auto"/>
              <w:left w:val="single" w:sz="6" w:space="0" w:color="auto"/>
              <w:bottom w:val="single" w:sz="6" w:space="0" w:color="auto"/>
              <w:right w:val="single" w:sz="6" w:space="0" w:color="auto"/>
            </w:tcBorders>
          </w:tcPr>
          <w:p w14:paraId="780BB7EE" w14:textId="77777777" w:rsidR="00733E66" w:rsidRPr="00733E66" w:rsidRDefault="00733E66" w:rsidP="00733E66">
            <w:pPr>
              <w:spacing w:after="0" w:line="360" w:lineRule="auto"/>
              <w:jc w:val="center"/>
              <w:rPr>
                <w:rFonts w:ascii="Arial" w:hAnsi="Arial" w:cs="Arial"/>
                <w:sz w:val="12"/>
                <w:szCs w:val="12"/>
              </w:rPr>
            </w:pPr>
          </w:p>
        </w:tc>
        <w:tc>
          <w:tcPr>
            <w:tcW w:w="404" w:type="pct"/>
            <w:tcBorders>
              <w:top w:val="single" w:sz="6" w:space="0" w:color="auto"/>
              <w:left w:val="single" w:sz="6" w:space="0" w:color="auto"/>
              <w:bottom w:val="single" w:sz="6" w:space="0" w:color="auto"/>
              <w:right w:val="single" w:sz="6" w:space="0" w:color="auto"/>
            </w:tcBorders>
          </w:tcPr>
          <w:p w14:paraId="749C2536" w14:textId="77777777" w:rsidR="00733E66" w:rsidRPr="00733E66" w:rsidRDefault="00733E66" w:rsidP="00733E66">
            <w:pPr>
              <w:spacing w:after="0" w:line="360" w:lineRule="auto"/>
              <w:jc w:val="center"/>
              <w:rPr>
                <w:rFonts w:ascii="Arial" w:hAnsi="Arial" w:cs="Arial"/>
                <w:sz w:val="12"/>
                <w:szCs w:val="12"/>
              </w:rPr>
            </w:pPr>
          </w:p>
        </w:tc>
        <w:tc>
          <w:tcPr>
            <w:tcW w:w="264" w:type="pct"/>
            <w:tcBorders>
              <w:top w:val="single" w:sz="6" w:space="0" w:color="auto"/>
              <w:left w:val="single" w:sz="6" w:space="0" w:color="auto"/>
              <w:bottom w:val="single" w:sz="6" w:space="0" w:color="auto"/>
              <w:right w:val="single" w:sz="6" w:space="0" w:color="auto"/>
            </w:tcBorders>
          </w:tcPr>
          <w:p w14:paraId="254C7D48" w14:textId="77777777" w:rsidR="00733E66" w:rsidRPr="00733E66" w:rsidRDefault="00733E66" w:rsidP="00733E66">
            <w:pPr>
              <w:spacing w:after="0" w:line="360" w:lineRule="auto"/>
              <w:jc w:val="center"/>
              <w:rPr>
                <w:rFonts w:ascii="Arial" w:hAnsi="Arial" w:cs="Arial"/>
                <w:sz w:val="12"/>
                <w:szCs w:val="12"/>
              </w:rPr>
            </w:pPr>
          </w:p>
        </w:tc>
        <w:tc>
          <w:tcPr>
            <w:tcW w:w="798" w:type="pct"/>
            <w:tcBorders>
              <w:top w:val="single" w:sz="6" w:space="0" w:color="auto"/>
              <w:left w:val="single" w:sz="6" w:space="0" w:color="auto"/>
              <w:bottom w:val="single" w:sz="6" w:space="0" w:color="auto"/>
              <w:right w:val="single" w:sz="6" w:space="0" w:color="auto"/>
            </w:tcBorders>
          </w:tcPr>
          <w:p w14:paraId="026F05F5"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78443076" w14:textId="77777777" w:rsidR="00733E66" w:rsidRPr="00733E66" w:rsidRDefault="00733E66" w:rsidP="00733E66">
            <w:pPr>
              <w:spacing w:after="0" w:line="360" w:lineRule="auto"/>
              <w:jc w:val="center"/>
              <w:rPr>
                <w:rFonts w:ascii="Arial" w:hAnsi="Arial" w:cs="Arial"/>
                <w:sz w:val="12"/>
                <w:szCs w:val="12"/>
              </w:rPr>
            </w:pPr>
          </w:p>
        </w:tc>
        <w:tc>
          <w:tcPr>
            <w:tcW w:w="342" w:type="pct"/>
            <w:tcBorders>
              <w:top w:val="single" w:sz="6" w:space="0" w:color="auto"/>
              <w:left w:val="single" w:sz="6" w:space="0" w:color="auto"/>
              <w:bottom w:val="single" w:sz="6" w:space="0" w:color="auto"/>
              <w:right w:val="single" w:sz="6" w:space="0" w:color="auto"/>
            </w:tcBorders>
          </w:tcPr>
          <w:p w14:paraId="6B04225E"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18A75887"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Iloczyn kolumn </w:t>
            </w:r>
          </w:p>
          <w:p w14:paraId="66FBE791"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6 i 7</w:t>
            </w:r>
          </w:p>
          <w:p w14:paraId="68EF8C2D" w14:textId="6FE81A35"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dodany do poz. w kol. 6 </w:t>
            </w:r>
          </w:p>
        </w:tc>
        <w:tc>
          <w:tcPr>
            <w:tcW w:w="342" w:type="pct"/>
            <w:tcBorders>
              <w:top w:val="single" w:sz="6" w:space="0" w:color="auto"/>
              <w:left w:val="single" w:sz="6" w:space="0" w:color="auto"/>
              <w:bottom w:val="single" w:sz="6" w:space="0" w:color="auto"/>
              <w:right w:val="single" w:sz="6" w:space="0" w:color="auto"/>
            </w:tcBorders>
          </w:tcPr>
          <w:p w14:paraId="48E186C5"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Iloczyn kolumny </w:t>
            </w:r>
          </w:p>
          <w:p w14:paraId="0EFC070A"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5 i 6</w:t>
            </w:r>
          </w:p>
        </w:tc>
        <w:tc>
          <w:tcPr>
            <w:tcW w:w="319" w:type="pct"/>
            <w:tcBorders>
              <w:top w:val="single" w:sz="6" w:space="0" w:color="auto"/>
              <w:left w:val="single" w:sz="6" w:space="0" w:color="auto"/>
              <w:bottom w:val="single" w:sz="6" w:space="0" w:color="auto"/>
              <w:right w:val="single" w:sz="6" w:space="0" w:color="auto"/>
            </w:tcBorders>
          </w:tcPr>
          <w:p w14:paraId="75A6CB71"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Iloczyn kolumny</w:t>
            </w:r>
          </w:p>
          <w:p w14:paraId="1AD7B2D4"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9 i 7</w:t>
            </w:r>
          </w:p>
        </w:tc>
        <w:tc>
          <w:tcPr>
            <w:tcW w:w="334" w:type="pct"/>
            <w:tcBorders>
              <w:top w:val="single" w:sz="6" w:space="0" w:color="auto"/>
              <w:left w:val="single" w:sz="6" w:space="0" w:color="auto"/>
              <w:bottom w:val="single" w:sz="6" w:space="0" w:color="auto"/>
              <w:right w:val="single" w:sz="6" w:space="0" w:color="auto"/>
            </w:tcBorders>
          </w:tcPr>
          <w:p w14:paraId="5FF41D65"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Suma kolumn </w:t>
            </w:r>
          </w:p>
          <w:p w14:paraId="3318963E"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9 i 10 </w:t>
            </w:r>
          </w:p>
        </w:tc>
        <w:tc>
          <w:tcPr>
            <w:tcW w:w="474" w:type="pct"/>
            <w:tcBorders>
              <w:top w:val="single" w:sz="6" w:space="0" w:color="auto"/>
              <w:left w:val="single" w:sz="6" w:space="0" w:color="auto"/>
              <w:bottom w:val="single" w:sz="6" w:space="0" w:color="auto"/>
              <w:right w:val="single" w:sz="6" w:space="0" w:color="auto"/>
            </w:tcBorders>
          </w:tcPr>
          <w:p w14:paraId="5148873D" w14:textId="77777777" w:rsidR="00733E66" w:rsidRPr="00733E66" w:rsidRDefault="00733E66" w:rsidP="00733E66">
            <w:pPr>
              <w:spacing w:after="0" w:line="360" w:lineRule="auto"/>
              <w:jc w:val="center"/>
              <w:rPr>
                <w:rFonts w:ascii="Arial" w:hAnsi="Arial" w:cs="Arial"/>
                <w:sz w:val="12"/>
                <w:szCs w:val="12"/>
              </w:rPr>
            </w:pPr>
          </w:p>
        </w:tc>
        <w:tc>
          <w:tcPr>
            <w:tcW w:w="282" w:type="pct"/>
            <w:tcBorders>
              <w:top w:val="single" w:sz="6" w:space="0" w:color="auto"/>
              <w:left w:val="single" w:sz="6" w:space="0" w:color="auto"/>
              <w:bottom w:val="single" w:sz="6" w:space="0" w:color="auto"/>
              <w:right w:val="single" w:sz="6" w:space="0" w:color="auto"/>
            </w:tcBorders>
          </w:tcPr>
          <w:p w14:paraId="66790A45" w14:textId="77777777" w:rsidR="00733E66" w:rsidRPr="00733E66" w:rsidRDefault="00733E66" w:rsidP="00733E66">
            <w:pPr>
              <w:spacing w:after="0" w:line="360" w:lineRule="auto"/>
              <w:jc w:val="center"/>
              <w:rPr>
                <w:rFonts w:ascii="Arial" w:hAnsi="Arial" w:cs="Arial"/>
                <w:sz w:val="12"/>
                <w:szCs w:val="12"/>
              </w:rPr>
            </w:pPr>
          </w:p>
        </w:tc>
      </w:tr>
      <w:tr w:rsidR="00733E66" w:rsidRPr="00733E66" w14:paraId="47456E77" w14:textId="77777777" w:rsidTr="006523A1">
        <w:trPr>
          <w:cantSplit/>
          <w:trHeight w:val="207"/>
          <w:jc w:val="center"/>
        </w:trPr>
        <w:tc>
          <w:tcPr>
            <w:tcW w:w="159" w:type="pct"/>
            <w:tcBorders>
              <w:top w:val="single" w:sz="6" w:space="0" w:color="auto"/>
              <w:left w:val="single" w:sz="6" w:space="0" w:color="auto"/>
              <w:bottom w:val="single" w:sz="6" w:space="0" w:color="auto"/>
              <w:right w:val="single" w:sz="6" w:space="0" w:color="auto"/>
            </w:tcBorders>
          </w:tcPr>
          <w:p w14:paraId="302EA604" w14:textId="77777777" w:rsidR="00733E66" w:rsidRPr="00733E66" w:rsidRDefault="00733E66" w:rsidP="00733E66">
            <w:pPr>
              <w:spacing w:after="0" w:line="360" w:lineRule="auto"/>
              <w:jc w:val="center"/>
              <w:rPr>
                <w:rFonts w:ascii="Arial" w:hAnsi="Arial" w:cs="Arial"/>
                <w:sz w:val="12"/>
                <w:szCs w:val="12"/>
              </w:rPr>
            </w:pPr>
          </w:p>
        </w:tc>
        <w:tc>
          <w:tcPr>
            <w:tcW w:w="403" w:type="pct"/>
            <w:tcBorders>
              <w:top w:val="single" w:sz="6" w:space="0" w:color="auto"/>
              <w:left w:val="single" w:sz="6" w:space="0" w:color="auto"/>
              <w:bottom w:val="single" w:sz="6" w:space="0" w:color="auto"/>
              <w:right w:val="single" w:sz="6" w:space="0" w:color="auto"/>
            </w:tcBorders>
          </w:tcPr>
          <w:p w14:paraId="08A3BC0D" w14:textId="77777777" w:rsidR="00733E66" w:rsidRPr="00733E66" w:rsidRDefault="00733E66" w:rsidP="00733E66">
            <w:pPr>
              <w:spacing w:after="0" w:line="360" w:lineRule="auto"/>
              <w:jc w:val="center"/>
              <w:rPr>
                <w:rFonts w:ascii="Arial" w:hAnsi="Arial" w:cs="Arial"/>
                <w:sz w:val="12"/>
                <w:szCs w:val="12"/>
              </w:rPr>
            </w:pPr>
          </w:p>
        </w:tc>
        <w:tc>
          <w:tcPr>
            <w:tcW w:w="404" w:type="pct"/>
            <w:tcBorders>
              <w:top w:val="single" w:sz="6" w:space="0" w:color="auto"/>
              <w:left w:val="single" w:sz="6" w:space="0" w:color="auto"/>
              <w:bottom w:val="single" w:sz="6" w:space="0" w:color="auto"/>
              <w:right w:val="single" w:sz="6" w:space="0" w:color="auto"/>
            </w:tcBorders>
          </w:tcPr>
          <w:p w14:paraId="0C71F4F9" w14:textId="77777777" w:rsidR="00733E66" w:rsidRPr="00733E66" w:rsidRDefault="00733E66" w:rsidP="00733E66">
            <w:pPr>
              <w:spacing w:after="0" w:line="360" w:lineRule="auto"/>
              <w:jc w:val="center"/>
              <w:rPr>
                <w:rFonts w:ascii="Arial" w:hAnsi="Arial" w:cs="Arial"/>
                <w:sz w:val="12"/>
                <w:szCs w:val="12"/>
              </w:rPr>
            </w:pPr>
          </w:p>
        </w:tc>
        <w:tc>
          <w:tcPr>
            <w:tcW w:w="264" w:type="pct"/>
            <w:tcBorders>
              <w:top w:val="single" w:sz="6" w:space="0" w:color="auto"/>
              <w:left w:val="single" w:sz="6" w:space="0" w:color="auto"/>
              <w:bottom w:val="single" w:sz="6" w:space="0" w:color="auto"/>
              <w:right w:val="single" w:sz="6" w:space="0" w:color="auto"/>
            </w:tcBorders>
          </w:tcPr>
          <w:p w14:paraId="0ACFBB6B" w14:textId="77777777" w:rsidR="00733E66" w:rsidRPr="00733E66" w:rsidRDefault="00733E66" w:rsidP="00733E66">
            <w:pPr>
              <w:spacing w:after="0" w:line="360" w:lineRule="auto"/>
              <w:jc w:val="center"/>
              <w:rPr>
                <w:rFonts w:ascii="Arial" w:hAnsi="Arial" w:cs="Arial"/>
                <w:sz w:val="12"/>
                <w:szCs w:val="12"/>
              </w:rPr>
            </w:pPr>
          </w:p>
        </w:tc>
        <w:tc>
          <w:tcPr>
            <w:tcW w:w="798" w:type="pct"/>
            <w:tcBorders>
              <w:top w:val="single" w:sz="6" w:space="0" w:color="auto"/>
              <w:left w:val="single" w:sz="6" w:space="0" w:color="auto"/>
              <w:bottom w:val="single" w:sz="6" w:space="0" w:color="auto"/>
              <w:right w:val="single" w:sz="6" w:space="0" w:color="auto"/>
            </w:tcBorders>
          </w:tcPr>
          <w:p w14:paraId="5E55ABDF"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17AF661A" w14:textId="77777777" w:rsidR="00733E66" w:rsidRPr="00733E66" w:rsidRDefault="00733E66" w:rsidP="00733E66">
            <w:pPr>
              <w:spacing w:after="0" w:line="360" w:lineRule="auto"/>
              <w:jc w:val="center"/>
              <w:rPr>
                <w:rFonts w:ascii="Arial" w:hAnsi="Arial" w:cs="Arial"/>
                <w:sz w:val="12"/>
                <w:szCs w:val="12"/>
              </w:rPr>
            </w:pPr>
          </w:p>
        </w:tc>
        <w:tc>
          <w:tcPr>
            <w:tcW w:w="342" w:type="pct"/>
            <w:tcBorders>
              <w:top w:val="single" w:sz="6" w:space="0" w:color="auto"/>
              <w:left w:val="single" w:sz="6" w:space="0" w:color="auto"/>
              <w:bottom w:val="single" w:sz="6" w:space="0" w:color="auto"/>
              <w:right w:val="single" w:sz="6" w:space="0" w:color="auto"/>
            </w:tcBorders>
          </w:tcPr>
          <w:p w14:paraId="3EECAFFD"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19284DC3"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RAZEM:</w:t>
            </w:r>
          </w:p>
        </w:tc>
        <w:tc>
          <w:tcPr>
            <w:tcW w:w="342" w:type="pct"/>
            <w:tcBorders>
              <w:top w:val="single" w:sz="6" w:space="0" w:color="auto"/>
              <w:left w:val="single" w:sz="6" w:space="0" w:color="auto"/>
              <w:bottom w:val="single" w:sz="6" w:space="0" w:color="auto"/>
              <w:right w:val="single" w:sz="6" w:space="0" w:color="auto"/>
            </w:tcBorders>
          </w:tcPr>
          <w:p w14:paraId="3A3BE4F1" w14:textId="77777777" w:rsidR="00733E66" w:rsidRPr="00733E66" w:rsidRDefault="00733E66" w:rsidP="00733E66">
            <w:pPr>
              <w:spacing w:after="0" w:line="360" w:lineRule="auto"/>
              <w:jc w:val="center"/>
              <w:rPr>
                <w:rFonts w:ascii="Arial" w:hAnsi="Arial" w:cs="Arial"/>
                <w:sz w:val="12"/>
                <w:szCs w:val="12"/>
              </w:rPr>
            </w:pPr>
          </w:p>
        </w:tc>
        <w:tc>
          <w:tcPr>
            <w:tcW w:w="319" w:type="pct"/>
            <w:tcBorders>
              <w:top w:val="single" w:sz="6" w:space="0" w:color="auto"/>
              <w:left w:val="single" w:sz="6" w:space="0" w:color="auto"/>
              <w:bottom w:val="single" w:sz="6" w:space="0" w:color="auto"/>
              <w:right w:val="single" w:sz="6" w:space="0" w:color="auto"/>
            </w:tcBorders>
          </w:tcPr>
          <w:p w14:paraId="26CAC6BF" w14:textId="77777777" w:rsidR="00733E66" w:rsidRPr="00733E66" w:rsidRDefault="00733E66" w:rsidP="00733E66">
            <w:pPr>
              <w:spacing w:after="0" w:line="360" w:lineRule="auto"/>
              <w:jc w:val="center"/>
              <w:rPr>
                <w:rFonts w:ascii="Arial" w:hAnsi="Arial" w:cs="Arial"/>
                <w:sz w:val="12"/>
                <w:szCs w:val="12"/>
              </w:rPr>
            </w:pPr>
          </w:p>
        </w:tc>
        <w:tc>
          <w:tcPr>
            <w:tcW w:w="334" w:type="pct"/>
            <w:tcBorders>
              <w:top w:val="single" w:sz="6" w:space="0" w:color="auto"/>
              <w:left w:val="single" w:sz="6" w:space="0" w:color="auto"/>
              <w:bottom w:val="single" w:sz="6" w:space="0" w:color="auto"/>
              <w:right w:val="single" w:sz="6" w:space="0" w:color="auto"/>
            </w:tcBorders>
          </w:tcPr>
          <w:p w14:paraId="4C375505" w14:textId="77777777" w:rsidR="00733E66" w:rsidRPr="00733E66" w:rsidRDefault="00733E66" w:rsidP="00733E66">
            <w:pPr>
              <w:spacing w:after="0" w:line="360" w:lineRule="auto"/>
              <w:jc w:val="center"/>
              <w:rPr>
                <w:rFonts w:ascii="Arial" w:hAnsi="Arial" w:cs="Arial"/>
                <w:sz w:val="12"/>
                <w:szCs w:val="12"/>
              </w:rPr>
            </w:pPr>
          </w:p>
        </w:tc>
        <w:tc>
          <w:tcPr>
            <w:tcW w:w="474" w:type="pct"/>
            <w:tcBorders>
              <w:top w:val="single" w:sz="6" w:space="0" w:color="auto"/>
              <w:left w:val="single" w:sz="6" w:space="0" w:color="auto"/>
              <w:bottom w:val="single" w:sz="6" w:space="0" w:color="auto"/>
              <w:right w:val="single" w:sz="6" w:space="0" w:color="auto"/>
            </w:tcBorders>
          </w:tcPr>
          <w:p w14:paraId="01C56D2C" w14:textId="77777777" w:rsidR="00733E66" w:rsidRPr="00733E66" w:rsidRDefault="00733E66" w:rsidP="00733E66">
            <w:pPr>
              <w:spacing w:after="0" w:line="360" w:lineRule="auto"/>
              <w:jc w:val="center"/>
              <w:rPr>
                <w:rFonts w:ascii="Arial" w:hAnsi="Arial" w:cs="Arial"/>
                <w:sz w:val="12"/>
                <w:szCs w:val="12"/>
              </w:rPr>
            </w:pPr>
          </w:p>
        </w:tc>
        <w:tc>
          <w:tcPr>
            <w:tcW w:w="282" w:type="pct"/>
            <w:tcBorders>
              <w:top w:val="single" w:sz="6" w:space="0" w:color="auto"/>
              <w:left w:val="single" w:sz="6" w:space="0" w:color="auto"/>
              <w:bottom w:val="single" w:sz="6" w:space="0" w:color="auto"/>
              <w:right w:val="single" w:sz="6" w:space="0" w:color="auto"/>
            </w:tcBorders>
          </w:tcPr>
          <w:p w14:paraId="0DF9E7FC" w14:textId="77777777" w:rsidR="00733E66" w:rsidRPr="00733E66" w:rsidRDefault="00733E66" w:rsidP="00733E66">
            <w:pPr>
              <w:spacing w:after="0" w:line="360" w:lineRule="auto"/>
              <w:jc w:val="center"/>
              <w:rPr>
                <w:rFonts w:ascii="Arial" w:hAnsi="Arial" w:cs="Arial"/>
                <w:sz w:val="12"/>
                <w:szCs w:val="12"/>
              </w:rPr>
            </w:pPr>
          </w:p>
        </w:tc>
      </w:tr>
    </w:tbl>
    <w:p w14:paraId="4A4213BB" w14:textId="77777777" w:rsidR="00A5327C" w:rsidRPr="00A5327C" w:rsidRDefault="00A5327C" w:rsidP="00C73DA0">
      <w:pPr>
        <w:pBdr>
          <w:top w:val="nil"/>
          <w:left w:val="nil"/>
          <w:bottom w:val="nil"/>
          <w:right w:val="nil"/>
          <w:between w:val="nil"/>
        </w:pBdr>
        <w:spacing w:before="120"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14:paraId="63FBD3CF"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14:paraId="4EF99519"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Należy podać cenę jednostkową za pojedynczą sztukę.</w:t>
      </w:r>
    </w:p>
    <w:p w14:paraId="57D9C54F" w14:textId="53157C47" w:rsidR="006523A1" w:rsidRPr="006523A1" w:rsidRDefault="006523A1" w:rsidP="001802F5">
      <w:pPr>
        <w:pStyle w:val="Akapitzlist"/>
        <w:numPr>
          <w:ilvl w:val="0"/>
          <w:numId w:val="42"/>
        </w:numPr>
        <w:pBdr>
          <w:top w:val="nil"/>
          <w:left w:val="nil"/>
          <w:bottom w:val="nil"/>
          <w:right w:val="nil"/>
          <w:between w:val="nil"/>
        </w:pBdr>
        <w:tabs>
          <w:tab w:val="left" w:pos="851"/>
        </w:tabs>
        <w:spacing w:line="360" w:lineRule="auto"/>
        <w:ind w:left="357" w:hanging="357"/>
        <w:jc w:val="both"/>
        <w:rPr>
          <w:rFonts w:ascii="Arial" w:eastAsia="Arial" w:hAnsi="Arial" w:cs="Arial"/>
          <w:color w:val="000000"/>
          <w:sz w:val="16"/>
          <w:szCs w:val="16"/>
        </w:rPr>
      </w:pPr>
      <w:r w:rsidRPr="006523A1">
        <w:rPr>
          <w:rFonts w:ascii="Arial" w:eastAsia="Arial" w:hAnsi="Arial" w:cs="Arial"/>
          <w:color w:val="000000"/>
          <w:sz w:val="16"/>
          <w:szCs w:val="16"/>
        </w:rPr>
        <w:t xml:space="preserve">cena netto ma zawierać: w szczególności wynagrodzenie (w tym koszty) za prawidłową realizację zamówienia, transportu, ubezpieczenia, opakowania, oraz wszelkie inne składowe z wyjątkiem podatku </w:t>
      </w:r>
      <w:r w:rsidRPr="00AF51B2">
        <w:rPr>
          <w:rFonts w:ascii="Arial" w:eastAsia="Arial" w:hAnsi="Arial" w:cs="Arial"/>
          <w:bCs/>
          <w:color w:val="000000"/>
          <w:sz w:val="16"/>
          <w:szCs w:val="16"/>
        </w:rPr>
        <w:t>VAT</w:t>
      </w:r>
      <w:r w:rsidR="00AF51B2">
        <w:rPr>
          <w:rFonts w:ascii="Arial" w:eastAsia="Arial" w:hAnsi="Arial" w:cs="Arial"/>
          <w:bCs/>
          <w:color w:val="000000"/>
          <w:sz w:val="16"/>
          <w:szCs w:val="16"/>
        </w:rPr>
        <w:t>,</w:t>
      </w:r>
    </w:p>
    <w:p w14:paraId="587350BF" w14:textId="77777777" w:rsidR="00A5327C" w:rsidRDefault="00A5327C" w:rsidP="001802F5">
      <w:pPr>
        <w:pStyle w:val="Akapitzlist"/>
        <w:numPr>
          <w:ilvl w:val="0"/>
          <w:numId w:val="42"/>
        </w:numPr>
        <w:pBdr>
          <w:top w:val="nil"/>
          <w:left w:val="nil"/>
          <w:bottom w:val="nil"/>
          <w:right w:val="nil"/>
          <w:between w:val="nil"/>
        </w:pBdr>
        <w:tabs>
          <w:tab w:val="left" w:pos="851"/>
        </w:tabs>
        <w:spacing w:line="360" w:lineRule="auto"/>
        <w:ind w:left="357" w:hanging="357"/>
        <w:jc w:val="both"/>
        <w:rPr>
          <w:rFonts w:ascii="Arial" w:eastAsia="Arial" w:hAnsi="Arial" w:cs="Arial"/>
          <w:color w:val="000000"/>
          <w:sz w:val="16"/>
          <w:szCs w:val="16"/>
        </w:rPr>
      </w:pPr>
      <w:r w:rsidRPr="006523A1">
        <w:rPr>
          <w:rFonts w:ascii="Arial" w:eastAsia="Arial" w:hAnsi="Arial" w:cs="Arial"/>
          <w:color w:val="000000"/>
          <w:sz w:val="16"/>
          <w:szCs w:val="16"/>
        </w:rPr>
        <w:t>stawka podatku VAT musi być wyszczególniona w osobnej rubryce.</w:t>
      </w:r>
    </w:p>
    <w:p w14:paraId="6981DC07"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lastRenderedPageBreak/>
        <w:t>PODANA W OFERCIE CENA MA BYĆ CENĄ OSTATECZNĄ PO UWZGLĘDNIENIU WSZYSTKICH RABATÓW</w:t>
      </w:r>
      <w:r w:rsidRPr="00A5327C">
        <w:rPr>
          <w:rFonts w:ascii="Arial" w:eastAsia="Arial" w:hAnsi="Arial" w:cs="Arial"/>
          <w:color w:val="000000"/>
          <w:sz w:val="16"/>
          <w:szCs w:val="16"/>
        </w:rPr>
        <w:t>.</w:t>
      </w:r>
    </w:p>
    <w:p w14:paraId="35E2EC75" w14:textId="77777777" w:rsidR="00A5327C" w:rsidRPr="00A5327C" w:rsidRDefault="00A5327C" w:rsidP="001802F5">
      <w:pPr>
        <w:numPr>
          <w:ilvl w:val="0"/>
          <w:numId w:val="29"/>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5D961E44" w14:textId="292CBC00" w:rsidR="00A5327C" w:rsidRPr="00A5327C" w:rsidRDefault="00A5327C" w:rsidP="001802F5">
      <w:pPr>
        <w:numPr>
          <w:ilvl w:val="0"/>
          <w:numId w:val="30"/>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r w:rsidR="00E55BC3">
        <w:rPr>
          <w:rFonts w:ascii="Arial" w:eastAsia="Arial" w:hAnsi="Arial" w:cs="Arial"/>
          <w:color w:val="000000"/>
          <w:sz w:val="16"/>
          <w:szCs w:val="16"/>
        </w:rPr>
        <w:t>,</w:t>
      </w:r>
    </w:p>
    <w:p w14:paraId="631407C5" w14:textId="05765F25" w:rsidR="00A5327C" w:rsidRPr="00A5327C" w:rsidRDefault="00A5327C" w:rsidP="006523A1">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127AEE14" w14:textId="5C488DEE" w:rsidR="00A5327C" w:rsidRPr="00A5327C" w:rsidRDefault="00A5327C" w:rsidP="006523A1">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w:t>
      </w:r>
      <w:r w:rsidR="001802F5">
        <w:rPr>
          <w:rFonts w:ascii="Arial" w:eastAsia="Arial" w:hAnsi="Arial" w:cs="Arial"/>
          <w:color w:val="000000"/>
          <w:sz w:val="16"/>
          <w:szCs w:val="16"/>
        </w:rPr>
        <w:t> </w:t>
      </w:r>
      <w:r w:rsidRPr="00A5327C">
        <w:rPr>
          <w:rFonts w:ascii="Arial" w:eastAsia="Arial" w:hAnsi="Arial" w:cs="Arial"/>
          <w:color w:val="000000"/>
          <w:sz w:val="16"/>
          <w:szCs w:val="16"/>
        </w:rPr>
        <w:t>terminie pierwszego dnia roboczego następującego po tych dniach.</w:t>
      </w:r>
    </w:p>
    <w:p w14:paraId="110C431F" w14:textId="77777777" w:rsidR="00A5327C" w:rsidRPr="00A5327C" w:rsidRDefault="00A5327C" w:rsidP="0090432C">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14:paraId="1E77A52D" w14:textId="77777777" w:rsidR="00A5327C" w:rsidRDefault="00A5327C" w:rsidP="0090432C">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6F086990" w14:textId="77777777" w:rsidR="003B0D42" w:rsidRPr="003B0D42" w:rsidRDefault="003B0D42" w:rsidP="003B0D42">
      <w:pPr>
        <w:pBdr>
          <w:top w:val="nil"/>
          <w:left w:val="nil"/>
          <w:bottom w:val="nil"/>
          <w:right w:val="nil"/>
          <w:between w:val="nil"/>
        </w:pBdr>
        <w:spacing w:after="0" w:line="360" w:lineRule="auto"/>
        <w:ind w:left="360"/>
        <w:jc w:val="both"/>
        <w:rPr>
          <w:rFonts w:ascii="Arial" w:eastAsia="Arial" w:hAnsi="Arial" w:cs="Arial"/>
          <w:color w:val="000000"/>
          <w:sz w:val="16"/>
          <w:szCs w:val="16"/>
        </w:rPr>
      </w:pPr>
    </w:p>
    <w:p w14:paraId="30C6BEB0" w14:textId="0AAEA8A6" w:rsidR="008A2C09" w:rsidRPr="005F55EE" w:rsidRDefault="008A2C09"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 xml:space="preserve">XVI. </w:t>
      </w:r>
      <w:r w:rsidR="003B6FBD" w:rsidRPr="00A5327C">
        <w:rPr>
          <w:rFonts w:ascii="Arial" w:hAnsi="Arial" w:cs="Arial"/>
          <w:b/>
          <w:sz w:val="16"/>
          <w:szCs w:val="16"/>
          <w:u w:val="single"/>
        </w:rPr>
        <w:t>PROJEKTOWANE POSTANOWIENIA</w:t>
      </w:r>
      <w:r w:rsidRPr="005F55EE">
        <w:rPr>
          <w:rFonts w:ascii="Arial" w:hAnsi="Arial" w:cs="Arial"/>
          <w:b/>
          <w:sz w:val="16"/>
          <w:szCs w:val="16"/>
          <w:u w:val="single"/>
        </w:rPr>
        <w:t xml:space="preserve"> UMOWY</w:t>
      </w:r>
    </w:p>
    <w:p w14:paraId="538E25B3" w14:textId="34351043" w:rsidR="00632EF0" w:rsidRPr="005F55EE" w:rsidRDefault="008A2C09" w:rsidP="001802F5">
      <w:pPr>
        <w:pStyle w:val="Akapitzlist"/>
        <w:numPr>
          <w:ilvl w:val="3"/>
          <w:numId w:val="22"/>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w:t>
      </w:r>
      <w:r w:rsidRPr="001802F5">
        <w:rPr>
          <w:rFonts w:ascii="Arial" w:hAnsi="Arial" w:cs="Arial"/>
          <w:b/>
          <w:bCs/>
          <w:sz w:val="16"/>
          <w:szCs w:val="16"/>
        </w:rPr>
        <w:t xml:space="preserve">Załącznik nr </w:t>
      </w:r>
      <w:r w:rsidR="00092934" w:rsidRPr="001802F5">
        <w:rPr>
          <w:rFonts w:ascii="Arial" w:hAnsi="Arial" w:cs="Arial"/>
          <w:b/>
          <w:bCs/>
          <w:sz w:val="16"/>
          <w:szCs w:val="16"/>
        </w:rPr>
        <w:t>3</w:t>
      </w:r>
      <w:r w:rsidR="00BB35AC">
        <w:rPr>
          <w:rFonts w:ascii="Arial" w:hAnsi="Arial" w:cs="Arial"/>
          <w:sz w:val="16"/>
          <w:szCs w:val="16"/>
        </w:rPr>
        <w:t xml:space="preserve"> </w:t>
      </w:r>
      <w:r w:rsidRPr="005F55EE">
        <w:rPr>
          <w:rFonts w:ascii="Arial" w:hAnsi="Arial" w:cs="Arial"/>
          <w:sz w:val="16"/>
          <w:szCs w:val="16"/>
        </w:rPr>
        <w:t>do Specyfikacji.</w:t>
      </w:r>
    </w:p>
    <w:p w14:paraId="0F4933F9" w14:textId="77777777" w:rsidR="00632EF0" w:rsidRPr="005F55EE" w:rsidRDefault="00632EF0" w:rsidP="001802F5">
      <w:pPr>
        <w:pStyle w:val="Akapitzlist"/>
        <w:numPr>
          <w:ilvl w:val="3"/>
          <w:numId w:val="22"/>
        </w:numPr>
        <w:spacing w:line="360" w:lineRule="auto"/>
        <w:ind w:left="357" w:hanging="357"/>
        <w:jc w:val="both"/>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Pzp, przewiduje możliwość dokonania zmian postanowień zawartej umowy w sprawie zamówienia publicznego, w sposób i na warunkach określonych w projekcie umowy. </w:t>
      </w:r>
    </w:p>
    <w:p w14:paraId="065B992C" w14:textId="77777777" w:rsidR="003319E8" w:rsidRPr="005F55EE" w:rsidRDefault="003319E8" w:rsidP="005F55EE">
      <w:pPr>
        <w:spacing w:after="0" w:line="360" w:lineRule="auto"/>
        <w:jc w:val="both"/>
        <w:rPr>
          <w:rFonts w:ascii="Arial" w:hAnsi="Arial" w:cs="Arial"/>
          <w:sz w:val="16"/>
          <w:szCs w:val="16"/>
        </w:rPr>
      </w:pPr>
    </w:p>
    <w:p w14:paraId="030FEBEE" w14:textId="2D0CFD92"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w:t>
      </w:r>
      <w:r w:rsidR="001802F5">
        <w:rPr>
          <w:rFonts w:ascii="Arial" w:hAnsi="Arial" w:cs="Arial"/>
          <w:b/>
          <w:sz w:val="16"/>
          <w:szCs w:val="16"/>
          <w:u w:val="single"/>
        </w:rPr>
        <w:t>Ć</w:t>
      </w:r>
      <w:r w:rsidRPr="005F55EE">
        <w:rPr>
          <w:rFonts w:ascii="Arial" w:hAnsi="Arial" w:cs="Arial"/>
          <w:b/>
          <w:sz w:val="16"/>
          <w:szCs w:val="16"/>
          <w:u w:val="single"/>
        </w:rPr>
        <w:t xml:space="preserve"> DOPEŁNIONE PO WYBORZE OFERTY W CELU ZWARCIA UMOWY W SPRAWIE ZAMÓWIENIA PUBLICZNEGO</w:t>
      </w:r>
    </w:p>
    <w:p w14:paraId="14DAACC1" w14:textId="72BDA005" w:rsidR="00C80E0B" w:rsidRPr="005F55EE" w:rsidRDefault="00C80E0B" w:rsidP="001802F5">
      <w:pPr>
        <w:numPr>
          <w:ilvl w:val="0"/>
          <w:numId w:val="8"/>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6523A1">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242230CC" w14:textId="77777777" w:rsidR="006B31D3" w:rsidRPr="005F55EE" w:rsidRDefault="006B31D3" w:rsidP="001802F5">
      <w:pPr>
        <w:numPr>
          <w:ilvl w:val="0"/>
          <w:numId w:val="8"/>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4EB6D3EE" w14:textId="3144F985" w:rsidR="008A2C09" w:rsidRPr="005F55EE" w:rsidRDefault="008A2C09" w:rsidP="001802F5">
      <w:pPr>
        <w:numPr>
          <w:ilvl w:val="0"/>
          <w:numId w:val="8"/>
        </w:numPr>
        <w:spacing w:after="0"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w:t>
      </w:r>
      <w:r w:rsidR="001802F5">
        <w:rPr>
          <w:rFonts w:ascii="Arial" w:hAnsi="Arial" w:cs="Arial"/>
          <w:sz w:val="16"/>
          <w:szCs w:val="16"/>
        </w:rPr>
        <w:t> </w:t>
      </w:r>
      <w:r w:rsidRPr="005F55EE">
        <w:rPr>
          <w:rFonts w:ascii="Arial" w:hAnsi="Arial" w:cs="Arial"/>
          <w:sz w:val="16"/>
          <w:szCs w:val="16"/>
        </w:rPr>
        <w:t>udzielenie zamówienia.</w:t>
      </w:r>
    </w:p>
    <w:p w14:paraId="56ED38C9" w14:textId="77777777" w:rsidR="008A2C09" w:rsidRPr="005F55EE" w:rsidRDefault="008A2C09" w:rsidP="001802F5">
      <w:pPr>
        <w:numPr>
          <w:ilvl w:val="0"/>
          <w:numId w:val="8"/>
        </w:numPr>
        <w:spacing w:after="0"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07F8D9A7" w14:textId="77777777" w:rsidR="006523A1" w:rsidRPr="005F55EE" w:rsidRDefault="006523A1" w:rsidP="001802F5">
      <w:pPr>
        <w:spacing w:after="0" w:line="360" w:lineRule="auto"/>
        <w:ind w:left="357" w:hanging="357"/>
        <w:jc w:val="both"/>
        <w:rPr>
          <w:rFonts w:ascii="Arial" w:hAnsi="Arial" w:cs="Arial"/>
          <w:sz w:val="16"/>
          <w:szCs w:val="16"/>
        </w:rPr>
      </w:pPr>
    </w:p>
    <w:p w14:paraId="70C2A099"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14:paraId="759811FA" w14:textId="77777777"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65F6A286" w14:textId="77777777" w:rsidR="00096B6C" w:rsidRPr="005F55EE" w:rsidRDefault="00096B6C"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41C5CE83" w14:textId="77777777"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14:paraId="5C905DA4" w14:textId="33B0EFD6"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1802F5">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965458E" w14:textId="3C1362DD" w:rsidR="003319E8" w:rsidRPr="005F55EE" w:rsidRDefault="003319E8" w:rsidP="001802F5">
      <w:pPr>
        <w:numPr>
          <w:ilvl w:val="0"/>
          <w:numId w:val="12"/>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14:paraId="2D2A1E6C" w14:textId="50C81F32" w:rsidR="00350D94" w:rsidRDefault="003319E8" w:rsidP="001802F5">
      <w:pPr>
        <w:numPr>
          <w:ilvl w:val="0"/>
          <w:numId w:val="13"/>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tel. 12 64 68 888; </w:t>
      </w:r>
    </w:p>
    <w:p w14:paraId="43DDD3CD" w14:textId="02474AF2" w:rsidR="003319E8" w:rsidRPr="00DA3992" w:rsidRDefault="003319E8" w:rsidP="001802F5">
      <w:pPr>
        <w:numPr>
          <w:ilvl w:val="0"/>
          <w:numId w:val="13"/>
        </w:numPr>
        <w:spacing w:after="0" w:line="360" w:lineRule="auto"/>
        <w:ind w:left="360"/>
        <w:jc w:val="both"/>
        <w:rPr>
          <w:rFonts w:ascii="Arial" w:eastAsia="Times New Roman" w:hAnsi="Arial" w:cs="Arial"/>
          <w:sz w:val="16"/>
          <w:szCs w:val="16"/>
        </w:rPr>
      </w:pPr>
      <w:r w:rsidRPr="00350D94">
        <w:rPr>
          <w:rFonts w:ascii="Arial" w:eastAsia="Times New Roman" w:hAnsi="Arial" w:cs="Arial"/>
          <w:sz w:val="16"/>
          <w:szCs w:val="16"/>
        </w:rPr>
        <w:lastRenderedPageBreak/>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E55BC3">
        <w:rPr>
          <w:rFonts w:ascii="Arial" w:eastAsia="Times New Roman" w:hAnsi="Arial" w:cs="Arial"/>
          <w:sz w:val="16"/>
          <w:szCs w:val="16"/>
        </w:rPr>
        <w:t xml:space="preserve">nr </w:t>
      </w:r>
      <w:r w:rsidR="00C73DA0">
        <w:rPr>
          <w:rFonts w:ascii="Arial" w:eastAsia="Times New Roman" w:hAnsi="Arial" w:cs="Arial"/>
          <w:b/>
          <w:sz w:val="16"/>
          <w:szCs w:val="16"/>
        </w:rPr>
        <w:t>224/ZP</w:t>
      </w:r>
      <w:r w:rsidR="00E55BC3">
        <w:rPr>
          <w:rFonts w:ascii="Arial" w:eastAsia="Times New Roman" w:hAnsi="Arial" w:cs="Arial"/>
          <w:b/>
          <w:sz w:val="16"/>
          <w:szCs w:val="16"/>
        </w:rPr>
        <w:t>/2024</w:t>
      </w:r>
      <w:r w:rsidR="00B323CA">
        <w:rPr>
          <w:rFonts w:ascii="Arial" w:eastAsia="Times New Roman" w:hAnsi="Arial" w:cs="Arial"/>
          <w:b/>
          <w:sz w:val="16"/>
          <w:szCs w:val="16"/>
        </w:rPr>
        <w:t xml:space="preserve"> </w:t>
      </w:r>
      <w:r w:rsidR="00E55BC3">
        <w:rPr>
          <w:rFonts w:ascii="Arial" w:eastAsia="Times New Roman" w:hAnsi="Arial" w:cs="Arial"/>
          <w:b/>
          <w:sz w:val="16"/>
          <w:szCs w:val="16"/>
        </w:rPr>
        <w:t>pn. „</w:t>
      </w:r>
      <w:r w:rsidR="00B323CA">
        <w:rPr>
          <w:rFonts w:ascii="Arial" w:eastAsia="Times New Roman" w:hAnsi="Arial" w:cs="Arial"/>
          <w:b/>
          <w:sz w:val="16"/>
          <w:szCs w:val="16"/>
        </w:rPr>
        <w:t>DOSTARCZANIE LEKÓW RÓ</w:t>
      </w:r>
      <w:r w:rsidR="00AF51B2">
        <w:rPr>
          <w:rFonts w:ascii="Arial" w:eastAsia="Times New Roman" w:hAnsi="Arial" w:cs="Arial"/>
          <w:b/>
          <w:sz w:val="16"/>
          <w:szCs w:val="16"/>
        </w:rPr>
        <w:t>Ż</w:t>
      </w:r>
      <w:r w:rsidR="00B323CA">
        <w:rPr>
          <w:rFonts w:ascii="Arial" w:eastAsia="Times New Roman" w:hAnsi="Arial" w:cs="Arial"/>
          <w:b/>
          <w:sz w:val="16"/>
          <w:szCs w:val="16"/>
        </w:rPr>
        <w:t xml:space="preserve">NYCH WG </w:t>
      </w:r>
      <w:r w:rsidR="00C73DA0">
        <w:rPr>
          <w:rFonts w:ascii="Arial" w:eastAsia="Times New Roman" w:hAnsi="Arial" w:cs="Arial"/>
          <w:b/>
          <w:sz w:val="16"/>
          <w:szCs w:val="16"/>
        </w:rPr>
        <w:t>1</w:t>
      </w:r>
      <w:r w:rsidR="00E55BC3">
        <w:rPr>
          <w:rFonts w:ascii="Arial" w:eastAsia="Times New Roman" w:hAnsi="Arial" w:cs="Arial"/>
          <w:b/>
          <w:sz w:val="16"/>
          <w:szCs w:val="16"/>
        </w:rPr>
        <w:t>6</w:t>
      </w:r>
      <w:r w:rsidR="00B323CA">
        <w:rPr>
          <w:rFonts w:ascii="Arial" w:eastAsia="Times New Roman" w:hAnsi="Arial" w:cs="Arial"/>
          <w:b/>
          <w:sz w:val="16"/>
          <w:szCs w:val="16"/>
        </w:rPr>
        <w:t xml:space="preserve"> PAKIETÓW</w:t>
      </w:r>
      <w:r w:rsidR="00E55BC3">
        <w:rPr>
          <w:rFonts w:ascii="Arial" w:eastAsia="Times New Roman" w:hAnsi="Arial" w:cs="Arial"/>
          <w:b/>
          <w:sz w:val="16"/>
          <w:szCs w:val="16"/>
        </w:rPr>
        <w:t>”</w:t>
      </w:r>
      <w:r w:rsidR="006523A1">
        <w:rPr>
          <w:rFonts w:ascii="Arial" w:hAnsi="Arial" w:cs="Arial"/>
          <w:b/>
          <w:sz w:val="16"/>
          <w:szCs w:val="16"/>
        </w:rPr>
        <w:t xml:space="preserve"> </w:t>
      </w:r>
      <w:r w:rsidR="0099617D" w:rsidRPr="00DA3992">
        <w:rPr>
          <w:rFonts w:ascii="Arial" w:eastAsia="Times New Roman" w:hAnsi="Arial" w:cs="Arial"/>
          <w:sz w:val="16"/>
          <w:szCs w:val="16"/>
        </w:rPr>
        <w:t>prowadzonym w trybie podstawowym</w:t>
      </w:r>
      <w:r w:rsidRPr="00DA3992">
        <w:rPr>
          <w:rFonts w:ascii="Arial" w:eastAsia="Times New Roman" w:hAnsi="Arial" w:cs="Arial"/>
          <w:sz w:val="16"/>
          <w:szCs w:val="16"/>
        </w:rPr>
        <w:t>;</w:t>
      </w:r>
    </w:p>
    <w:p w14:paraId="30132CA6" w14:textId="77777777" w:rsidR="006B31D3" w:rsidRPr="005F55EE" w:rsidRDefault="006B31D3" w:rsidP="001802F5">
      <w:pPr>
        <w:numPr>
          <w:ilvl w:val="0"/>
          <w:numId w:val="13"/>
        </w:numPr>
        <w:pBdr>
          <w:top w:val="nil"/>
          <w:left w:val="nil"/>
          <w:bottom w:val="nil"/>
          <w:right w:val="nil"/>
          <w:between w:val="nil"/>
        </w:pBdr>
        <w:spacing w:after="0" w:line="360" w:lineRule="auto"/>
        <w:ind w:left="360"/>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14:paraId="6AA4B997" w14:textId="77777777" w:rsidR="006B31D3" w:rsidRPr="005F55EE" w:rsidRDefault="006B31D3" w:rsidP="001802F5">
      <w:pPr>
        <w:numPr>
          <w:ilvl w:val="0"/>
          <w:numId w:val="13"/>
        </w:numPr>
        <w:pBdr>
          <w:top w:val="nil"/>
          <w:left w:val="nil"/>
          <w:bottom w:val="nil"/>
          <w:right w:val="nil"/>
          <w:between w:val="nil"/>
        </w:pBdr>
        <w:spacing w:after="0" w:line="360" w:lineRule="auto"/>
        <w:ind w:left="360"/>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C70B52A" w14:textId="77777777" w:rsidR="003319E8" w:rsidRPr="005F55EE" w:rsidRDefault="003319E8" w:rsidP="001802F5">
      <w:pPr>
        <w:numPr>
          <w:ilvl w:val="0"/>
          <w:numId w:val="13"/>
        </w:numPr>
        <w:spacing w:after="0" w:line="360" w:lineRule="auto"/>
        <w:ind w:left="360"/>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AE2E7E6" w14:textId="77777777" w:rsidR="003319E8" w:rsidRPr="005F55EE" w:rsidRDefault="003319E8" w:rsidP="001802F5">
      <w:pPr>
        <w:numPr>
          <w:ilvl w:val="0"/>
          <w:numId w:val="13"/>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0DE71BA7" w14:textId="77777777" w:rsidR="003319E8" w:rsidRPr="005F55EE" w:rsidRDefault="003319E8" w:rsidP="001802F5">
      <w:pPr>
        <w:numPr>
          <w:ilvl w:val="0"/>
          <w:numId w:val="13"/>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posiada Pani/Pan:</w:t>
      </w:r>
    </w:p>
    <w:p w14:paraId="761C98E0" w14:textId="77777777" w:rsidR="003319E8" w:rsidRPr="005F55EE" w:rsidRDefault="003319E8" w:rsidP="001802F5">
      <w:pPr>
        <w:numPr>
          <w:ilvl w:val="0"/>
          <w:numId w:val="14"/>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4221C6F4" w14:textId="77777777" w:rsidR="003319E8" w:rsidRPr="005F55EE" w:rsidRDefault="003319E8" w:rsidP="001802F5">
      <w:pPr>
        <w:numPr>
          <w:ilvl w:val="0"/>
          <w:numId w:val="14"/>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24DA68F7" w14:textId="6022AFA9" w:rsidR="003319E8" w:rsidRPr="005F55EE" w:rsidRDefault="003319E8" w:rsidP="001802F5">
      <w:pPr>
        <w:numPr>
          <w:ilvl w:val="0"/>
          <w:numId w:val="14"/>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1802F5">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14:paraId="69F99BE7" w14:textId="77777777" w:rsidR="003319E8" w:rsidRPr="005F55EE" w:rsidRDefault="003319E8" w:rsidP="001802F5">
      <w:pPr>
        <w:numPr>
          <w:ilvl w:val="0"/>
          <w:numId w:val="14"/>
        </w:numPr>
        <w:spacing w:after="0" w:line="360" w:lineRule="auto"/>
        <w:ind w:left="714" w:hanging="357"/>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27DED465" w14:textId="77777777" w:rsidR="003319E8" w:rsidRPr="005F55EE" w:rsidRDefault="003319E8" w:rsidP="001802F5">
      <w:pPr>
        <w:numPr>
          <w:ilvl w:val="0"/>
          <w:numId w:val="13"/>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2A86FA9D" w14:textId="77777777" w:rsidR="003319E8" w:rsidRPr="005F55EE" w:rsidRDefault="003319E8" w:rsidP="001802F5">
      <w:pPr>
        <w:numPr>
          <w:ilvl w:val="0"/>
          <w:numId w:val="15"/>
        </w:numPr>
        <w:spacing w:after="0" w:line="360" w:lineRule="auto"/>
        <w:ind w:left="714" w:hanging="357"/>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17491D4C" w14:textId="77777777" w:rsidR="003319E8" w:rsidRPr="005F55EE" w:rsidRDefault="003319E8" w:rsidP="001802F5">
      <w:pPr>
        <w:numPr>
          <w:ilvl w:val="0"/>
          <w:numId w:val="15"/>
        </w:numPr>
        <w:spacing w:after="0" w:line="360" w:lineRule="auto"/>
        <w:ind w:left="714" w:hanging="357"/>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6EC5BE3C" w14:textId="7350CEC4" w:rsidR="00895AF0" w:rsidRPr="001802F5" w:rsidRDefault="003319E8" w:rsidP="001802F5">
      <w:pPr>
        <w:numPr>
          <w:ilvl w:val="0"/>
          <w:numId w:val="15"/>
        </w:numPr>
        <w:spacing w:after="0" w:line="360" w:lineRule="auto"/>
        <w:ind w:left="714" w:hanging="357"/>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331FFFA8" w14:textId="04F6DC8E"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001802F5">
        <w:rPr>
          <w:rFonts w:ascii="Arial" w:eastAsia="Times New Roman" w:hAnsi="Arial" w:cs="Arial"/>
          <w:i/>
          <w:sz w:val="14"/>
          <w:szCs w:val="14"/>
        </w:rPr>
        <w:t xml:space="preserve"> </w:t>
      </w:r>
      <w:r w:rsidRPr="00895AF0">
        <w:rPr>
          <w:rFonts w:ascii="Arial" w:eastAsia="Times New Roman" w:hAnsi="Arial" w:cs="Arial"/>
          <w:i/>
          <w:sz w:val="14"/>
          <w:szCs w:val="14"/>
        </w:rPr>
        <w:t>o udzielenie zamówienia publicznego ani zmianą postanowień umowy w zakresie niezgodnym z ustawą Pzp oraz nie może naruszać integralności protokołu oraz jego załączników.</w:t>
      </w:r>
    </w:p>
    <w:p w14:paraId="6D9F8D3F"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CFA9317" w14:textId="77777777" w:rsidR="00514928" w:rsidRPr="005F55EE" w:rsidRDefault="00514928" w:rsidP="005F55EE">
      <w:pPr>
        <w:spacing w:after="0" w:line="360" w:lineRule="auto"/>
        <w:jc w:val="both"/>
        <w:rPr>
          <w:rFonts w:ascii="Arial" w:hAnsi="Arial" w:cs="Arial"/>
          <w:b/>
          <w:sz w:val="16"/>
          <w:szCs w:val="16"/>
          <w:u w:val="single"/>
        </w:rPr>
      </w:pPr>
    </w:p>
    <w:p w14:paraId="53E98DBB" w14:textId="77777777"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14:paraId="41EF1780" w14:textId="6F21B67A" w:rsidR="00ED5E3A" w:rsidRPr="005F55EE" w:rsidRDefault="00ED5E3A" w:rsidP="001802F5">
      <w:pPr>
        <w:widowControl w:val="0"/>
        <w:numPr>
          <w:ilvl w:val="0"/>
          <w:numId w:val="16"/>
        </w:numPr>
        <w:shd w:val="clear" w:color="auto" w:fill="FFFFFF"/>
        <w:autoSpaceDE w:val="0"/>
        <w:autoSpaceDN w:val="0"/>
        <w:adjustRightInd w:val="0"/>
        <w:spacing w:after="0"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w:t>
      </w:r>
      <w:r w:rsidR="00E55BC3">
        <w:rPr>
          <w:rFonts w:ascii="Arial" w:hAnsi="Arial" w:cs="Arial"/>
          <w:b/>
          <w:bCs/>
          <w:sz w:val="16"/>
          <w:szCs w:val="16"/>
        </w:rPr>
        <w:t xml:space="preserve"> </w:t>
      </w:r>
      <w:r w:rsidRPr="005F55EE">
        <w:rPr>
          <w:rFonts w:ascii="Arial" w:hAnsi="Arial" w:cs="Arial"/>
          <w:b/>
          <w:bCs/>
          <w:sz w:val="16"/>
          <w:szCs w:val="16"/>
        </w:rPr>
        <w:t>normy, lub nazwy własne lub znaki towarowe lub patenty lub pochodzenie, źródło lub szczególny proces, który charakteryzuje produkty dostarczane przez konkretnego Wykonawcę, Zamawiający dopuszcza rozwiązania równoważne.</w:t>
      </w:r>
    </w:p>
    <w:p w14:paraId="0C6557CE" w14:textId="77777777"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proofErr w:type="spellStart"/>
      <w:r w:rsidRPr="005F55EE">
        <w:rPr>
          <w:rFonts w:ascii="Arial" w:hAnsi="Arial" w:cs="Arial"/>
          <w:sz w:val="16"/>
          <w:szCs w:val="16"/>
        </w:rPr>
        <w:t>skutecznoś</w:t>
      </w:r>
      <w:proofErr w:type="spellEnd"/>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26E62632" w14:textId="77777777"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Zamawiający nie zamierza zwołać zebrania </w:t>
      </w:r>
      <w:proofErr w:type="spellStart"/>
      <w:r w:rsidRPr="005F55EE">
        <w:rPr>
          <w:rFonts w:ascii="Arial" w:hAnsi="Arial" w:cs="Arial"/>
          <w:sz w:val="16"/>
          <w:szCs w:val="16"/>
        </w:rPr>
        <w:t>Wykonawc</w:t>
      </w:r>
      <w:proofErr w:type="spellEnd"/>
      <w:r w:rsidRPr="005F55EE">
        <w:rPr>
          <w:rFonts w:ascii="Arial" w:hAnsi="Arial" w:cs="Arial"/>
          <w:sz w:val="16"/>
          <w:szCs w:val="16"/>
          <w:lang w:val="es-ES_tradnl"/>
        </w:rPr>
        <w:t>ó</w:t>
      </w:r>
      <w:r w:rsidRPr="005F55EE">
        <w:rPr>
          <w:rFonts w:ascii="Arial" w:hAnsi="Arial" w:cs="Arial"/>
          <w:sz w:val="16"/>
          <w:szCs w:val="16"/>
        </w:rPr>
        <w:t>w.</w:t>
      </w:r>
    </w:p>
    <w:p w14:paraId="66541405" w14:textId="77777777"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4290E513" w14:textId="77777777" w:rsidR="006B31D3" w:rsidRPr="005F55EE" w:rsidRDefault="006B31D3" w:rsidP="001802F5">
      <w:pPr>
        <w:widowControl w:val="0"/>
        <w:numPr>
          <w:ilvl w:val="0"/>
          <w:numId w:val="16"/>
        </w:numPr>
        <w:pBdr>
          <w:top w:val="nil"/>
          <w:left w:val="nil"/>
          <w:bottom w:val="nil"/>
          <w:right w:val="nil"/>
          <w:between w:val="nil"/>
        </w:pBdr>
        <w:shd w:val="clear" w:color="auto" w:fill="FFFFFF"/>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w art. 261 ustawy Pzp.</w:t>
      </w:r>
    </w:p>
    <w:p w14:paraId="4BB0DAE6" w14:textId="77777777"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5ACA90F4" w14:textId="77777777"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2827D3F5" w14:textId="77777777"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14:paraId="1AFB2663" w14:textId="77777777"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2FFC6946" w14:textId="77777777" w:rsidR="00A55351"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Wykonawca może powierzyć wykonanie części </w:t>
      </w:r>
      <w:proofErr w:type="spellStart"/>
      <w:r w:rsidRPr="005F55EE">
        <w:rPr>
          <w:rFonts w:ascii="Arial" w:hAnsi="Arial" w:cs="Arial"/>
          <w:sz w:val="16"/>
          <w:szCs w:val="16"/>
        </w:rPr>
        <w:t>zam</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wienia</w:t>
      </w:r>
      <w:proofErr w:type="spellEnd"/>
      <w:r w:rsidRPr="005F55EE">
        <w:rPr>
          <w:rFonts w:ascii="Arial" w:hAnsi="Arial" w:cs="Arial"/>
          <w:sz w:val="16"/>
          <w:szCs w:val="16"/>
        </w:rPr>
        <w:t xml:space="preserve"> podwykonawcy.</w:t>
      </w:r>
    </w:p>
    <w:p w14:paraId="015F7CF2" w14:textId="77777777" w:rsidR="00632EF0" w:rsidRPr="005F55EE" w:rsidRDefault="00E76333"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47491393" w14:textId="77777777" w:rsidR="00632EF0" w:rsidRPr="005F55EE" w:rsidRDefault="00632EF0"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lastRenderedPageBreak/>
        <w:t>Informacja o sposobie komunikowania się Zamawiającego z Wykonawcami w inny sposób niż przy użyciu środków komunikacji elektronicznej w przypadku zaistnienia jednej z sytuacji określonych w art. 65 ust. 1, art. 66 i art. 69 – NIE DOTYCZY.</w:t>
      </w:r>
    </w:p>
    <w:p w14:paraId="5980C911" w14:textId="77777777" w:rsidR="001E51C9" w:rsidRPr="005F55EE" w:rsidRDefault="001E51C9"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3CAE6E3D" w14:textId="77777777" w:rsidR="00972527" w:rsidRPr="005F55EE" w:rsidRDefault="00972527"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katalogi elektronicznego.</w:t>
      </w:r>
    </w:p>
    <w:p w14:paraId="0AC7E491" w14:textId="77777777" w:rsidR="00A55351" w:rsidRPr="005F55EE" w:rsidRDefault="00A55351" w:rsidP="005F55EE">
      <w:pPr>
        <w:spacing w:after="0" w:line="360" w:lineRule="auto"/>
        <w:jc w:val="both"/>
        <w:rPr>
          <w:rFonts w:ascii="Arial" w:hAnsi="Arial" w:cs="Arial"/>
          <w:sz w:val="16"/>
          <w:szCs w:val="16"/>
        </w:rPr>
      </w:pPr>
    </w:p>
    <w:p w14:paraId="31985050" w14:textId="77777777" w:rsidR="00297D3B" w:rsidRPr="005F55EE" w:rsidRDefault="00297D3B" w:rsidP="005F55EE">
      <w:pPr>
        <w:spacing w:after="0" w:line="360" w:lineRule="auto"/>
        <w:jc w:val="both"/>
        <w:rPr>
          <w:rFonts w:ascii="Arial" w:hAnsi="Arial" w:cs="Arial"/>
          <w:sz w:val="16"/>
          <w:szCs w:val="16"/>
        </w:rPr>
      </w:pPr>
    </w:p>
    <w:p w14:paraId="3B4DEB66" w14:textId="77777777" w:rsidR="00FB4019" w:rsidRPr="005F55EE" w:rsidRDefault="00FB4019" w:rsidP="005F55EE">
      <w:pPr>
        <w:spacing w:after="0" w:line="360" w:lineRule="auto"/>
        <w:jc w:val="both"/>
        <w:rPr>
          <w:rFonts w:ascii="Arial" w:hAnsi="Arial" w:cs="Arial"/>
          <w:sz w:val="16"/>
          <w:szCs w:val="16"/>
        </w:rPr>
      </w:pPr>
    </w:p>
    <w:p w14:paraId="374C75D5" w14:textId="77777777" w:rsidR="00FB4019" w:rsidRPr="005F55EE" w:rsidRDefault="00FB4019" w:rsidP="005F55EE">
      <w:pPr>
        <w:spacing w:after="0" w:line="360" w:lineRule="auto"/>
        <w:jc w:val="both"/>
        <w:rPr>
          <w:rFonts w:ascii="Arial" w:hAnsi="Arial" w:cs="Arial"/>
          <w:sz w:val="16"/>
          <w:szCs w:val="16"/>
        </w:rPr>
      </w:pPr>
    </w:p>
    <w:p w14:paraId="0B5134B0" w14:textId="77777777" w:rsidR="0066292B" w:rsidRPr="005F55EE" w:rsidRDefault="0066292B" w:rsidP="00C654AB">
      <w:pPr>
        <w:spacing w:after="0" w:line="360" w:lineRule="auto"/>
        <w:jc w:val="both"/>
        <w:rPr>
          <w:rFonts w:ascii="Arial" w:hAnsi="Arial" w:cs="Arial"/>
          <w:b/>
          <w:sz w:val="16"/>
          <w:szCs w:val="16"/>
        </w:rPr>
      </w:pPr>
    </w:p>
    <w:p w14:paraId="455F0247" w14:textId="77777777" w:rsidR="00A5327C" w:rsidRDefault="00A5327C">
      <w:pPr>
        <w:rPr>
          <w:rFonts w:ascii="Arial" w:hAnsi="Arial" w:cs="Arial"/>
          <w:b/>
          <w:sz w:val="16"/>
          <w:szCs w:val="16"/>
        </w:rPr>
      </w:pPr>
      <w:r>
        <w:rPr>
          <w:rFonts w:ascii="Arial" w:hAnsi="Arial" w:cs="Arial"/>
          <w:b/>
          <w:sz w:val="16"/>
          <w:szCs w:val="16"/>
        </w:rPr>
        <w:br w:type="page"/>
      </w:r>
    </w:p>
    <w:p w14:paraId="0B7509A7" w14:textId="77777777" w:rsidR="00271607" w:rsidRDefault="00F37DB1" w:rsidP="00271607">
      <w:pPr>
        <w:jc w:val="right"/>
        <w:rPr>
          <w:rFonts w:ascii="Arial" w:hAnsi="Arial" w:cs="Arial"/>
          <w:b/>
          <w:sz w:val="16"/>
          <w:szCs w:val="16"/>
        </w:rPr>
      </w:pPr>
      <w:r w:rsidRPr="000374A6">
        <w:rPr>
          <w:rFonts w:ascii="Arial" w:hAnsi="Arial" w:cs="Arial"/>
          <w:b/>
          <w:sz w:val="16"/>
          <w:szCs w:val="16"/>
        </w:rPr>
        <w:lastRenderedPageBreak/>
        <w:t>ZAŁĄCZNIK NR 1 DO SWZ</w:t>
      </w:r>
    </w:p>
    <w:p w14:paraId="5D6A4A9A" w14:textId="50DB6315" w:rsidR="00E55BC3" w:rsidRDefault="00137C02" w:rsidP="00271607">
      <w:pPr>
        <w:jc w:val="center"/>
        <w:rPr>
          <w:rFonts w:ascii="Arial" w:hAnsi="Arial" w:cs="Arial"/>
          <w:b/>
          <w:sz w:val="16"/>
          <w:szCs w:val="16"/>
        </w:rPr>
      </w:pPr>
      <w:r>
        <w:rPr>
          <w:rFonts w:ascii="Arial" w:hAnsi="Arial" w:cs="Arial"/>
          <w:b/>
          <w:sz w:val="16"/>
          <w:szCs w:val="16"/>
        </w:rPr>
        <w:t>OPIS PRZEDMIOTU ZAMÓWIENIA</w:t>
      </w:r>
    </w:p>
    <w:tbl>
      <w:tblPr>
        <w:tblW w:w="9498" w:type="dxa"/>
        <w:tblInd w:w="-72" w:type="dxa"/>
        <w:tblCellMar>
          <w:left w:w="70" w:type="dxa"/>
          <w:right w:w="70" w:type="dxa"/>
        </w:tblCellMar>
        <w:tblLook w:val="04A0" w:firstRow="1" w:lastRow="0" w:firstColumn="1" w:lastColumn="0" w:noHBand="0" w:noVBand="1"/>
      </w:tblPr>
      <w:tblGrid>
        <w:gridCol w:w="519"/>
        <w:gridCol w:w="2459"/>
        <w:gridCol w:w="1886"/>
        <w:gridCol w:w="1799"/>
        <w:gridCol w:w="1243"/>
        <w:gridCol w:w="1592"/>
      </w:tblGrid>
      <w:tr w:rsidR="00AF51B2" w:rsidRPr="00AF51B2" w14:paraId="6E6A1A08" w14:textId="77777777" w:rsidTr="004B7B54">
        <w:trPr>
          <w:trHeight w:val="76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87C3A"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single" w:sz="4" w:space="0" w:color="auto"/>
              <w:left w:val="nil"/>
              <w:bottom w:val="single" w:sz="4" w:space="0" w:color="auto"/>
              <w:right w:val="single" w:sz="4" w:space="0" w:color="auto"/>
            </w:tcBorders>
            <w:shd w:val="clear" w:color="auto" w:fill="auto"/>
            <w:vAlign w:val="center"/>
            <w:hideMark/>
          </w:tcPr>
          <w:p w14:paraId="34826442" w14:textId="334D8EED"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Nazwa międzynarodowa</w:t>
            </w:r>
            <w:r w:rsidRPr="004B7B54">
              <w:rPr>
                <w:rFonts w:ascii="Arial" w:eastAsia="Times New Roman" w:hAnsi="Arial" w:cs="Arial"/>
                <w:color w:val="000000"/>
                <w:sz w:val="16"/>
                <w:szCs w:val="16"/>
                <w:lang w:eastAsia="pl-PL"/>
              </w:rPr>
              <w:t xml:space="preserve"> </w:t>
            </w:r>
            <w:r w:rsidRPr="00AF51B2">
              <w:rPr>
                <w:rFonts w:ascii="Arial" w:eastAsia="Times New Roman" w:hAnsi="Arial" w:cs="Arial"/>
                <w:color w:val="000000"/>
                <w:sz w:val="16"/>
                <w:szCs w:val="16"/>
                <w:lang w:eastAsia="pl-PL"/>
              </w:rPr>
              <w:t xml:space="preserve">/ </w:t>
            </w:r>
            <w:r w:rsidRPr="004B7B54">
              <w:rPr>
                <w:rFonts w:ascii="Arial" w:eastAsia="Times New Roman" w:hAnsi="Arial" w:cs="Arial"/>
                <w:color w:val="000000"/>
                <w:sz w:val="16"/>
                <w:szCs w:val="16"/>
                <w:lang w:eastAsia="pl-PL"/>
              </w:rPr>
              <w:t>o</w:t>
            </w:r>
            <w:r w:rsidRPr="00AF51B2">
              <w:rPr>
                <w:rFonts w:ascii="Arial" w:eastAsia="Times New Roman" w:hAnsi="Arial" w:cs="Arial"/>
                <w:color w:val="000000"/>
                <w:sz w:val="16"/>
                <w:szCs w:val="16"/>
                <w:lang w:eastAsia="pl-PL"/>
              </w:rPr>
              <w:t>pis produktu leczniczego</w:t>
            </w:r>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094D11BF" w14:textId="6EB2BB4F"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4B7B54">
              <w:rPr>
                <w:rFonts w:ascii="Arial" w:eastAsia="Times New Roman" w:hAnsi="Arial" w:cs="Arial"/>
                <w:color w:val="000000"/>
                <w:sz w:val="16"/>
                <w:szCs w:val="16"/>
                <w:lang w:eastAsia="pl-PL"/>
              </w:rPr>
              <w:t>D</w:t>
            </w:r>
            <w:r w:rsidRPr="00AF51B2">
              <w:rPr>
                <w:rFonts w:ascii="Arial" w:eastAsia="Times New Roman" w:hAnsi="Arial" w:cs="Arial"/>
                <w:color w:val="000000"/>
                <w:sz w:val="16"/>
                <w:szCs w:val="16"/>
                <w:lang w:eastAsia="pl-PL"/>
              </w:rPr>
              <w:t>awka</w:t>
            </w:r>
            <w:r w:rsidRPr="004B7B54">
              <w:rPr>
                <w:rFonts w:ascii="Arial" w:eastAsia="Times New Roman" w:hAnsi="Arial" w:cs="Arial"/>
                <w:color w:val="000000"/>
                <w:sz w:val="16"/>
                <w:szCs w:val="16"/>
                <w:lang w:eastAsia="pl-PL"/>
              </w:rPr>
              <w:t xml:space="preserve"> </w:t>
            </w:r>
            <w:r w:rsidRPr="00AF51B2">
              <w:rPr>
                <w:rFonts w:ascii="Arial" w:eastAsia="Times New Roman" w:hAnsi="Arial" w:cs="Arial"/>
                <w:color w:val="000000"/>
                <w:sz w:val="16"/>
                <w:szCs w:val="16"/>
                <w:lang w:eastAsia="pl-PL"/>
              </w:rPr>
              <w:t>/ parametr</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14:paraId="6CAE70B9" w14:textId="7DA6D00B"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Postać</w:t>
            </w:r>
            <w:r w:rsidRPr="004B7B54">
              <w:rPr>
                <w:rFonts w:ascii="Arial" w:eastAsia="Times New Roman" w:hAnsi="Arial" w:cs="Arial"/>
                <w:color w:val="000000"/>
                <w:sz w:val="16"/>
                <w:szCs w:val="16"/>
                <w:lang w:eastAsia="pl-PL"/>
              </w:rPr>
              <w:t xml:space="preserve"> </w:t>
            </w:r>
            <w:r w:rsidRPr="00AF51B2">
              <w:rPr>
                <w:rFonts w:ascii="Arial" w:eastAsia="Times New Roman" w:hAnsi="Arial" w:cs="Arial"/>
                <w:color w:val="000000"/>
                <w:sz w:val="16"/>
                <w:szCs w:val="16"/>
                <w:lang w:eastAsia="pl-PL"/>
              </w:rPr>
              <w:t>/ opakowanie</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7B276D14" w14:textId="1A60820A"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Ilość opakowań/ szt</w:t>
            </w:r>
            <w:r w:rsidRPr="004B7B54">
              <w:rPr>
                <w:rFonts w:ascii="Arial" w:eastAsia="Times New Roman" w:hAnsi="Arial" w:cs="Arial"/>
                <w:color w:val="000000"/>
                <w:sz w:val="16"/>
                <w:szCs w:val="16"/>
                <w:lang w:eastAsia="pl-PL"/>
              </w:rPr>
              <w:t xml:space="preserve">. </w:t>
            </w:r>
            <w:r w:rsidRPr="00AF51B2">
              <w:rPr>
                <w:rFonts w:ascii="Arial" w:eastAsia="Times New Roman" w:hAnsi="Arial" w:cs="Arial"/>
                <w:color w:val="000000"/>
                <w:sz w:val="16"/>
                <w:szCs w:val="16"/>
                <w:lang w:eastAsia="pl-PL"/>
              </w:rPr>
              <w:t>/ mg</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32908C7B"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Jednostka</w:t>
            </w:r>
          </w:p>
        </w:tc>
      </w:tr>
      <w:tr w:rsidR="00AF51B2" w:rsidRPr="004B7B54" w14:paraId="5F580C70" w14:textId="77777777" w:rsidTr="004B7B54">
        <w:trPr>
          <w:trHeight w:val="255"/>
        </w:trPr>
        <w:tc>
          <w:tcPr>
            <w:tcW w:w="519" w:type="dxa"/>
            <w:tcBorders>
              <w:top w:val="nil"/>
              <w:left w:val="nil"/>
              <w:bottom w:val="nil"/>
              <w:right w:val="nil"/>
            </w:tcBorders>
            <w:shd w:val="clear" w:color="3399FF" w:fill="99CCFF"/>
            <w:noWrap/>
            <w:vAlign w:val="center"/>
            <w:hideMark/>
          </w:tcPr>
          <w:p w14:paraId="77758C74"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nil"/>
              <w:bottom w:val="nil"/>
              <w:right w:val="nil"/>
            </w:tcBorders>
            <w:shd w:val="clear" w:color="3399FF" w:fill="99CCFF"/>
            <w:vAlign w:val="center"/>
            <w:hideMark/>
          </w:tcPr>
          <w:p w14:paraId="739A3F8A"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1</w:t>
            </w:r>
          </w:p>
        </w:tc>
        <w:tc>
          <w:tcPr>
            <w:tcW w:w="1886" w:type="dxa"/>
            <w:tcBorders>
              <w:top w:val="nil"/>
              <w:left w:val="nil"/>
              <w:bottom w:val="nil"/>
              <w:right w:val="nil"/>
            </w:tcBorders>
            <w:shd w:val="clear" w:color="3399FF" w:fill="99CCFF"/>
            <w:vAlign w:val="center"/>
            <w:hideMark/>
          </w:tcPr>
          <w:p w14:paraId="7F8485A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99CCFF"/>
            <w:vAlign w:val="bottom"/>
            <w:hideMark/>
          </w:tcPr>
          <w:p w14:paraId="1A07F62B"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99CCFF"/>
            <w:vAlign w:val="bottom"/>
            <w:hideMark/>
          </w:tcPr>
          <w:p w14:paraId="3E7B8066"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99CCFF"/>
            <w:vAlign w:val="bottom"/>
            <w:hideMark/>
          </w:tcPr>
          <w:p w14:paraId="22F9AC69"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012E6EC6" w14:textId="77777777" w:rsidTr="004B7B54">
        <w:trPr>
          <w:trHeight w:val="255"/>
        </w:trPr>
        <w:tc>
          <w:tcPr>
            <w:tcW w:w="519" w:type="dxa"/>
            <w:tcBorders>
              <w:top w:val="single" w:sz="4" w:space="0" w:color="000000"/>
              <w:left w:val="single" w:sz="4" w:space="0" w:color="000000"/>
              <w:bottom w:val="single" w:sz="4" w:space="0" w:color="000000"/>
              <w:right w:val="nil"/>
            </w:tcBorders>
            <w:shd w:val="clear" w:color="auto" w:fill="auto"/>
            <w:noWrap/>
            <w:vAlign w:val="center"/>
            <w:hideMark/>
          </w:tcPr>
          <w:p w14:paraId="4FE20BCA"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B1BD3" w14:textId="77777777" w:rsidR="00AF51B2" w:rsidRPr="00AF51B2" w:rsidRDefault="00AF51B2" w:rsidP="00AF51B2">
            <w:pPr>
              <w:spacing w:after="0" w:line="240" w:lineRule="auto"/>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Acidum</w:t>
            </w:r>
            <w:proofErr w:type="spellEnd"/>
            <w:r w:rsidRPr="00AF51B2">
              <w:rPr>
                <w:rFonts w:ascii="Arial" w:eastAsia="Times New Roman" w:hAnsi="Arial" w:cs="Arial"/>
                <w:color w:val="000000"/>
                <w:sz w:val="16"/>
                <w:szCs w:val="16"/>
                <w:lang w:eastAsia="pl-PL"/>
              </w:rPr>
              <w:t xml:space="preserve"> </w:t>
            </w:r>
            <w:proofErr w:type="spellStart"/>
            <w:r w:rsidRPr="00AF51B2">
              <w:rPr>
                <w:rFonts w:ascii="Arial" w:eastAsia="Times New Roman" w:hAnsi="Arial" w:cs="Arial"/>
                <w:color w:val="000000"/>
                <w:sz w:val="16"/>
                <w:szCs w:val="16"/>
                <w:lang w:eastAsia="pl-PL"/>
              </w:rPr>
              <w:t>pamidronicum</w:t>
            </w:r>
            <w:proofErr w:type="spellEnd"/>
          </w:p>
        </w:tc>
        <w:tc>
          <w:tcPr>
            <w:tcW w:w="1886" w:type="dxa"/>
            <w:tcBorders>
              <w:top w:val="single" w:sz="4" w:space="0" w:color="auto"/>
              <w:left w:val="nil"/>
              <w:bottom w:val="single" w:sz="4" w:space="0" w:color="auto"/>
              <w:right w:val="single" w:sz="4" w:space="0" w:color="auto"/>
            </w:tcBorders>
            <w:shd w:val="clear" w:color="auto" w:fill="auto"/>
            <w:noWrap/>
            <w:vAlign w:val="center"/>
            <w:hideMark/>
          </w:tcPr>
          <w:p w14:paraId="2F97468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90mg</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14:paraId="59792020"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xml:space="preserve">proszek i </w:t>
            </w:r>
            <w:proofErr w:type="spellStart"/>
            <w:r w:rsidRPr="00AF51B2">
              <w:rPr>
                <w:rFonts w:ascii="Arial" w:eastAsia="Times New Roman" w:hAnsi="Arial" w:cs="Arial"/>
                <w:color w:val="000000"/>
                <w:sz w:val="16"/>
                <w:szCs w:val="16"/>
                <w:lang w:eastAsia="pl-PL"/>
              </w:rPr>
              <w:t>rozp</w:t>
            </w:r>
            <w:proofErr w:type="spellEnd"/>
            <w:r w:rsidRPr="00AF51B2">
              <w:rPr>
                <w:rFonts w:ascii="Arial" w:eastAsia="Times New Roman" w:hAnsi="Arial" w:cs="Arial"/>
                <w:color w:val="000000"/>
                <w:sz w:val="16"/>
                <w:szCs w:val="16"/>
                <w:lang w:eastAsia="pl-PL"/>
              </w:rPr>
              <w:t xml:space="preserve">. do sporz. </w:t>
            </w:r>
            <w:proofErr w:type="spellStart"/>
            <w:r w:rsidRPr="00AF51B2">
              <w:rPr>
                <w:rFonts w:ascii="Arial" w:eastAsia="Times New Roman" w:hAnsi="Arial" w:cs="Arial"/>
                <w:color w:val="000000"/>
                <w:sz w:val="16"/>
                <w:szCs w:val="16"/>
                <w:lang w:eastAsia="pl-PL"/>
              </w:rPr>
              <w:t>roztw</w:t>
            </w:r>
            <w:proofErr w:type="spellEnd"/>
            <w:r w:rsidRPr="00AF51B2">
              <w:rPr>
                <w:rFonts w:ascii="Arial" w:eastAsia="Times New Roman" w:hAnsi="Arial" w:cs="Arial"/>
                <w:color w:val="000000"/>
                <w:sz w:val="16"/>
                <w:szCs w:val="16"/>
                <w:lang w:eastAsia="pl-PL"/>
              </w:rPr>
              <w:t>. do wlewu</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16D2543A"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50</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1DF5FE6D"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fiolka</w:t>
            </w:r>
          </w:p>
        </w:tc>
      </w:tr>
      <w:tr w:rsidR="00AF51B2" w:rsidRPr="00AF51B2" w14:paraId="554BD043"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6D5C46DE"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single" w:sz="4" w:space="0" w:color="auto"/>
              <w:bottom w:val="single" w:sz="4" w:space="0" w:color="auto"/>
              <w:right w:val="nil"/>
            </w:tcBorders>
            <w:shd w:val="clear" w:color="auto" w:fill="auto"/>
            <w:vAlign w:val="bottom"/>
            <w:hideMark/>
          </w:tcPr>
          <w:p w14:paraId="0817A18C"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886" w:type="dxa"/>
            <w:tcBorders>
              <w:top w:val="nil"/>
              <w:left w:val="nil"/>
              <w:bottom w:val="single" w:sz="4" w:space="0" w:color="auto"/>
              <w:right w:val="nil"/>
            </w:tcBorders>
            <w:shd w:val="clear" w:color="auto" w:fill="auto"/>
            <w:vAlign w:val="bottom"/>
            <w:hideMark/>
          </w:tcPr>
          <w:p w14:paraId="0D9D3049"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single" w:sz="4" w:space="0" w:color="auto"/>
              <w:right w:val="nil"/>
            </w:tcBorders>
            <w:shd w:val="clear" w:color="auto" w:fill="auto"/>
            <w:vAlign w:val="bottom"/>
            <w:hideMark/>
          </w:tcPr>
          <w:p w14:paraId="62520B60"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single" w:sz="4" w:space="0" w:color="auto"/>
              <w:right w:val="nil"/>
            </w:tcBorders>
            <w:shd w:val="clear" w:color="auto" w:fill="auto"/>
            <w:vAlign w:val="bottom"/>
            <w:hideMark/>
          </w:tcPr>
          <w:p w14:paraId="008B5E2F"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single" w:sz="4" w:space="0" w:color="auto"/>
              <w:right w:val="single" w:sz="4" w:space="0" w:color="auto"/>
            </w:tcBorders>
            <w:shd w:val="clear" w:color="auto" w:fill="auto"/>
            <w:vAlign w:val="bottom"/>
            <w:hideMark/>
          </w:tcPr>
          <w:p w14:paraId="7DA8F1A9"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2E7C37F1" w14:textId="77777777" w:rsidTr="004B7B54">
        <w:trPr>
          <w:trHeight w:val="255"/>
        </w:trPr>
        <w:tc>
          <w:tcPr>
            <w:tcW w:w="519" w:type="dxa"/>
            <w:tcBorders>
              <w:top w:val="nil"/>
              <w:left w:val="nil"/>
              <w:bottom w:val="nil"/>
              <w:right w:val="nil"/>
            </w:tcBorders>
            <w:shd w:val="clear" w:color="auto" w:fill="auto"/>
            <w:noWrap/>
            <w:vAlign w:val="center"/>
            <w:hideMark/>
          </w:tcPr>
          <w:p w14:paraId="5881870F"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noWrap/>
            <w:vAlign w:val="center"/>
            <w:hideMark/>
          </w:tcPr>
          <w:p w14:paraId="7C2739CA"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886" w:type="dxa"/>
            <w:tcBorders>
              <w:top w:val="nil"/>
              <w:left w:val="nil"/>
              <w:bottom w:val="nil"/>
              <w:right w:val="nil"/>
            </w:tcBorders>
            <w:shd w:val="clear" w:color="auto" w:fill="auto"/>
            <w:noWrap/>
            <w:vAlign w:val="center"/>
            <w:hideMark/>
          </w:tcPr>
          <w:p w14:paraId="07E0F77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auto" w:fill="auto"/>
            <w:vAlign w:val="center"/>
            <w:hideMark/>
          </w:tcPr>
          <w:p w14:paraId="5C8163AB"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auto" w:fill="auto"/>
            <w:noWrap/>
            <w:vAlign w:val="center"/>
            <w:hideMark/>
          </w:tcPr>
          <w:p w14:paraId="6AD98B1C"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auto" w:fill="auto"/>
            <w:vAlign w:val="center"/>
            <w:hideMark/>
          </w:tcPr>
          <w:p w14:paraId="36BA91E8"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4B7B54" w14:paraId="74578D18" w14:textId="77777777" w:rsidTr="004B7B54">
        <w:trPr>
          <w:trHeight w:val="255"/>
        </w:trPr>
        <w:tc>
          <w:tcPr>
            <w:tcW w:w="519" w:type="dxa"/>
            <w:tcBorders>
              <w:top w:val="nil"/>
              <w:left w:val="nil"/>
              <w:bottom w:val="nil"/>
              <w:right w:val="nil"/>
            </w:tcBorders>
            <w:shd w:val="clear" w:color="3399FF" w:fill="99CCFF"/>
            <w:noWrap/>
            <w:vAlign w:val="center"/>
            <w:hideMark/>
          </w:tcPr>
          <w:p w14:paraId="6E7AD70A"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nil"/>
              <w:bottom w:val="nil"/>
              <w:right w:val="nil"/>
            </w:tcBorders>
            <w:shd w:val="clear" w:color="3399FF" w:fill="99CCFF"/>
            <w:vAlign w:val="center"/>
            <w:hideMark/>
          </w:tcPr>
          <w:p w14:paraId="79988733"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2</w:t>
            </w:r>
          </w:p>
        </w:tc>
        <w:tc>
          <w:tcPr>
            <w:tcW w:w="1886" w:type="dxa"/>
            <w:tcBorders>
              <w:top w:val="nil"/>
              <w:left w:val="nil"/>
              <w:bottom w:val="nil"/>
              <w:right w:val="nil"/>
            </w:tcBorders>
            <w:shd w:val="clear" w:color="3399FF" w:fill="99CCFF"/>
            <w:vAlign w:val="center"/>
            <w:hideMark/>
          </w:tcPr>
          <w:p w14:paraId="6B87B75F"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99CCFF"/>
            <w:vAlign w:val="bottom"/>
            <w:hideMark/>
          </w:tcPr>
          <w:p w14:paraId="50929D7D"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99CCFF"/>
            <w:vAlign w:val="bottom"/>
            <w:hideMark/>
          </w:tcPr>
          <w:p w14:paraId="23B0A67E"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99CCFF"/>
            <w:vAlign w:val="bottom"/>
            <w:hideMark/>
          </w:tcPr>
          <w:p w14:paraId="4AF000B2"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2F4FFC1C" w14:textId="77777777" w:rsidTr="004B7B54">
        <w:trPr>
          <w:trHeight w:val="765"/>
        </w:trPr>
        <w:tc>
          <w:tcPr>
            <w:tcW w:w="519" w:type="dxa"/>
            <w:tcBorders>
              <w:top w:val="nil"/>
              <w:left w:val="single" w:sz="4" w:space="0" w:color="000000"/>
              <w:bottom w:val="single" w:sz="4" w:space="0" w:color="000000"/>
              <w:right w:val="nil"/>
            </w:tcBorders>
            <w:shd w:val="clear" w:color="auto" w:fill="auto"/>
            <w:noWrap/>
            <w:vAlign w:val="center"/>
            <w:hideMark/>
          </w:tcPr>
          <w:p w14:paraId="5DCCC927"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2</w:t>
            </w:r>
          </w:p>
        </w:tc>
        <w:tc>
          <w:tcPr>
            <w:tcW w:w="2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DCBB1" w14:textId="77777777" w:rsidR="00AF51B2" w:rsidRPr="00AF51B2" w:rsidRDefault="00AF51B2" w:rsidP="00AF51B2">
            <w:pPr>
              <w:spacing w:after="0" w:line="240" w:lineRule="auto"/>
              <w:rPr>
                <w:rFonts w:ascii="Arial" w:eastAsia="Times New Roman" w:hAnsi="Arial" w:cs="Arial"/>
                <w:sz w:val="16"/>
                <w:szCs w:val="16"/>
                <w:lang w:eastAsia="pl-PL"/>
              </w:rPr>
            </w:pPr>
            <w:proofErr w:type="spellStart"/>
            <w:r w:rsidRPr="00AF51B2">
              <w:rPr>
                <w:rFonts w:ascii="Arial" w:eastAsia="Times New Roman" w:hAnsi="Arial" w:cs="Arial"/>
                <w:sz w:val="16"/>
                <w:szCs w:val="16"/>
                <w:lang w:eastAsia="pl-PL"/>
              </w:rPr>
              <w:t>Acidum</w:t>
            </w:r>
            <w:proofErr w:type="spellEnd"/>
            <w:r w:rsidRPr="00AF51B2">
              <w:rPr>
                <w:rFonts w:ascii="Arial" w:eastAsia="Times New Roman" w:hAnsi="Arial" w:cs="Arial"/>
                <w:sz w:val="16"/>
                <w:szCs w:val="16"/>
                <w:lang w:eastAsia="pl-PL"/>
              </w:rPr>
              <w:t xml:space="preserve"> </w:t>
            </w:r>
            <w:proofErr w:type="spellStart"/>
            <w:r w:rsidRPr="00AF51B2">
              <w:rPr>
                <w:rFonts w:ascii="Arial" w:eastAsia="Times New Roman" w:hAnsi="Arial" w:cs="Arial"/>
                <w:sz w:val="16"/>
                <w:szCs w:val="16"/>
                <w:lang w:eastAsia="pl-PL"/>
              </w:rPr>
              <w:t>pamidronicum</w:t>
            </w:r>
            <w:proofErr w:type="spellEnd"/>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078BF5B5"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30mg</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14:paraId="1F5DE145"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proszek do przygotowywania roztworu</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6F97D69A"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20</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2F10B72D"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fiolka</w:t>
            </w:r>
          </w:p>
        </w:tc>
      </w:tr>
      <w:tr w:rsidR="00AF51B2" w:rsidRPr="00AF51B2" w14:paraId="6A9743C4"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2A8791F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single" w:sz="4" w:space="0" w:color="auto"/>
              <w:bottom w:val="single" w:sz="4" w:space="0" w:color="000000"/>
              <w:right w:val="nil"/>
            </w:tcBorders>
            <w:shd w:val="clear" w:color="auto" w:fill="auto"/>
            <w:vAlign w:val="bottom"/>
            <w:hideMark/>
          </w:tcPr>
          <w:p w14:paraId="2DF6A73D"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886" w:type="dxa"/>
            <w:tcBorders>
              <w:top w:val="single" w:sz="4" w:space="0" w:color="auto"/>
              <w:left w:val="nil"/>
              <w:bottom w:val="single" w:sz="4" w:space="0" w:color="000000"/>
              <w:right w:val="nil"/>
            </w:tcBorders>
            <w:shd w:val="clear" w:color="auto" w:fill="auto"/>
            <w:vAlign w:val="bottom"/>
            <w:hideMark/>
          </w:tcPr>
          <w:p w14:paraId="6A7A9D15"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single" w:sz="4" w:space="0" w:color="auto"/>
              <w:left w:val="nil"/>
              <w:bottom w:val="single" w:sz="4" w:space="0" w:color="000000"/>
              <w:right w:val="nil"/>
            </w:tcBorders>
            <w:shd w:val="clear" w:color="auto" w:fill="auto"/>
            <w:vAlign w:val="bottom"/>
            <w:hideMark/>
          </w:tcPr>
          <w:p w14:paraId="7CE92B3B"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single" w:sz="4" w:space="0" w:color="auto"/>
              <w:left w:val="nil"/>
              <w:bottom w:val="single" w:sz="4" w:space="0" w:color="000000"/>
              <w:right w:val="nil"/>
            </w:tcBorders>
            <w:shd w:val="clear" w:color="auto" w:fill="auto"/>
            <w:vAlign w:val="bottom"/>
            <w:hideMark/>
          </w:tcPr>
          <w:p w14:paraId="182C7943"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single" w:sz="4" w:space="0" w:color="000000"/>
              <w:right w:val="single" w:sz="4" w:space="0" w:color="auto"/>
            </w:tcBorders>
            <w:shd w:val="clear" w:color="auto" w:fill="auto"/>
            <w:vAlign w:val="bottom"/>
            <w:hideMark/>
          </w:tcPr>
          <w:p w14:paraId="7D34B882"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4E764ACF" w14:textId="77777777" w:rsidTr="004B7B54">
        <w:trPr>
          <w:trHeight w:val="255"/>
        </w:trPr>
        <w:tc>
          <w:tcPr>
            <w:tcW w:w="519" w:type="dxa"/>
            <w:tcBorders>
              <w:top w:val="nil"/>
              <w:left w:val="nil"/>
              <w:bottom w:val="nil"/>
              <w:right w:val="nil"/>
            </w:tcBorders>
            <w:shd w:val="clear" w:color="auto" w:fill="auto"/>
            <w:noWrap/>
            <w:vAlign w:val="bottom"/>
            <w:hideMark/>
          </w:tcPr>
          <w:p w14:paraId="480FAFD0"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noWrap/>
            <w:vAlign w:val="bottom"/>
            <w:hideMark/>
          </w:tcPr>
          <w:p w14:paraId="1CD890D6"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noWrap/>
            <w:vAlign w:val="bottom"/>
            <w:hideMark/>
          </w:tcPr>
          <w:p w14:paraId="3B392627"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noWrap/>
            <w:vAlign w:val="bottom"/>
            <w:hideMark/>
          </w:tcPr>
          <w:p w14:paraId="1A7979CA"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noWrap/>
            <w:vAlign w:val="bottom"/>
            <w:hideMark/>
          </w:tcPr>
          <w:p w14:paraId="41420922"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noWrap/>
            <w:vAlign w:val="bottom"/>
            <w:hideMark/>
          </w:tcPr>
          <w:p w14:paraId="1D653386"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4684E1C3" w14:textId="77777777" w:rsidTr="004B7B54">
        <w:trPr>
          <w:trHeight w:val="255"/>
        </w:trPr>
        <w:tc>
          <w:tcPr>
            <w:tcW w:w="519" w:type="dxa"/>
            <w:tcBorders>
              <w:top w:val="nil"/>
              <w:left w:val="nil"/>
              <w:bottom w:val="nil"/>
              <w:right w:val="nil"/>
            </w:tcBorders>
            <w:shd w:val="clear" w:color="3399FF" w:fill="99CCFF"/>
            <w:noWrap/>
            <w:vAlign w:val="center"/>
            <w:hideMark/>
          </w:tcPr>
          <w:p w14:paraId="2B20CAB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nil"/>
              <w:bottom w:val="nil"/>
              <w:right w:val="nil"/>
            </w:tcBorders>
            <w:shd w:val="clear" w:color="3399FF" w:fill="99CCFF"/>
            <w:vAlign w:val="center"/>
            <w:hideMark/>
          </w:tcPr>
          <w:p w14:paraId="240D3DA0"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3</w:t>
            </w:r>
          </w:p>
        </w:tc>
        <w:tc>
          <w:tcPr>
            <w:tcW w:w="1886" w:type="dxa"/>
            <w:tcBorders>
              <w:top w:val="nil"/>
              <w:left w:val="nil"/>
              <w:bottom w:val="nil"/>
              <w:right w:val="nil"/>
            </w:tcBorders>
            <w:shd w:val="clear" w:color="3399FF" w:fill="99CCFF"/>
            <w:vAlign w:val="center"/>
            <w:hideMark/>
          </w:tcPr>
          <w:p w14:paraId="2B01DB9F"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99CCFF"/>
            <w:vAlign w:val="bottom"/>
            <w:hideMark/>
          </w:tcPr>
          <w:p w14:paraId="01533AF5"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99CCFF"/>
            <w:vAlign w:val="bottom"/>
            <w:hideMark/>
          </w:tcPr>
          <w:p w14:paraId="71097476"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99CCFF"/>
            <w:vAlign w:val="bottom"/>
            <w:hideMark/>
          </w:tcPr>
          <w:p w14:paraId="12C5BA33"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16723851" w14:textId="77777777" w:rsidTr="004B7B54">
        <w:trPr>
          <w:trHeight w:val="76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5C842"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tcBorders>
              <w:top w:val="single" w:sz="4" w:space="0" w:color="auto"/>
              <w:left w:val="nil"/>
              <w:bottom w:val="single" w:sz="4" w:space="0" w:color="auto"/>
              <w:right w:val="single" w:sz="4" w:space="0" w:color="auto"/>
            </w:tcBorders>
            <w:shd w:val="clear" w:color="auto" w:fill="auto"/>
            <w:vAlign w:val="center"/>
            <w:hideMark/>
          </w:tcPr>
          <w:p w14:paraId="0E7084B0" w14:textId="77777777" w:rsidR="00AF51B2" w:rsidRPr="00AF51B2" w:rsidRDefault="00AF51B2" w:rsidP="00AF51B2">
            <w:pPr>
              <w:spacing w:after="0" w:line="240" w:lineRule="auto"/>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Acidum</w:t>
            </w:r>
            <w:proofErr w:type="spellEnd"/>
            <w:r w:rsidRPr="00AF51B2">
              <w:rPr>
                <w:rFonts w:ascii="Arial" w:eastAsia="Times New Roman" w:hAnsi="Arial" w:cs="Arial"/>
                <w:color w:val="000000"/>
                <w:sz w:val="16"/>
                <w:szCs w:val="16"/>
                <w:lang w:eastAsia="pl-PL"/>
              </w:rPr>
              <w:t xml:space="preserve"> </w:t>
            </w:r>
            <w:proofErr w:type="spellStart"/>
            <w:r w:rsidRPr="00AF51B2">
              <w:rPr>
                <w:rFonts w:ascii="Arial" w:eastAsia="Times New Roman" w:hAnsi="Arial" w:cs="Arial"/>
                <w:color w:val="000000"/>
                <w:sz w:val="16"/>
                <w:szCs w:val="16"/>
                <w:lang w:eastAsia="pl-PL"/>
              </w:rPr>
              <w:t>gadobenicum</w:t>
            </w:r>
            <w:proofErr w:type="spellEnd"/>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0D9F1F6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xml:space="preserve">2,5mmol/10ml (1814mg </w:t>
            </w:r>
            <w:proofErr w:type="spellStart"/>
            <w:r w:rsidRPr="00AF51B2">
              <w:rPr>
                <w:rFonts w:ascii="Arial" w:eastAsia="Times New Roman" w:hAnsi="Arial" w:cs="Arial"/>
                <w:color w:val="000000"/>
                <w:sz w:val="16"/>
                <w:szCs w:val="16"/>
                <w:lang w:eastAsia="pl-PL"/>
              </w:rPr>
              <w:t>disodu</w:t>
            </w:r>
            <w:proofErr w:type="spellEnd"/>
            <w:r w:rsidRPr="00AF51B2">
              <w:rPr>
                <w:rFonts w:ascii="Arial" w:eastAsia="Times New Roman" w:hAnsi="Arial" w:cs="Arial"/>
                <w:color w:val="000000"/>
                <w:sz w:val="16"/>
                <w:szCs w:val="16"/>
                <w:lang w:eastAsia="pl-PL"/>
              </w:rPr>
              <w:t xml:space="preserve"> </w:t>
            </w:r>
            <w:proofErr w:type="spellStart"/>
            <w:r w:rsidRPr="00AF51B2">
              <w:rPr>
                <w:rFonts w:ascii="Arial" w:eastAsia="Times New Roman" w:hAnsi="Arial" w:cs="Arial"/>
                <w:color w:val="000000"/>
                <w:sz w:val="16"/>
                <w:szCs w:val="16"/>
                <w:lang w:eastAsia="pl-PL"/>
              </w:rPr>
              <w:t>gadoksetynianu</w:t>
            </w:r>
            <w:proofErr w:type="spellEnd"/>
            <w:r w:rsidRPr="00AF51B2">
              <w:rPr>
                <w:rFonts w:ascii="Arial" w:eastAsia="Times New Roman" w:hAnsi="Arial" w:cs="Arial"/>
                <w:color w:val="000000"/>
                <w:sz w:val="16"/>
                <w:szCs w:val="16"/>
                <w:lang w:eastAsia="pl-PL"/>
              </w:rPr>
              <w:t>)</w:t>
            </w:r>
          </w:p>
        </w:tc>
        <w:tc>
          <w:tcPr>
            <w:tcW w:w="1799" w:type="dxa"/>
            <w:tcBorders>
              <w:top w:val="single" w:sz="4" w:space="0" w:color="000000"/>
              <w:left w:val="nil"/>
              <w:bottom w:val="nil"/>
              <w:right w:val="single" w:sz="4" w:space="0" w:color="000000"/>
            </w:tcBorders>
            <w:shd w:val="clear" w:color="auto" w:fill="auto"/>
            <w:vAlign w:val="center"/>
            <w:hideMark/>
          </w:tcPr>
          <w:p w14:paraId="2C8415CC"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roztwór do wstrzykiwań dożylnych</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6244FE1C"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20</w:t>
            </w:r>
          </w:p>
        </w:tc>
        <w:tc>
          <w:tcPr>
            <w:tcW w:w="1592" w:type="dxa"/>
            <w:tcBorders>
              <w:top w:val="single" w:sz="4" w:space="0" w:color="auto"/>
              <w:left w:val="nil"/>
              <w:bottom w:val="single" w:sz="4" w:space="0" w:color="auto"/>
              <w:right w:val="single" w:sz="4" w:space="0" w:color="auto"/>
            </w:tcBorders>
            <w:shd w:val="clear" w:color="auto" w:fill="auto"/>
            <w:noWrap/>
            <w:vAlign w:val="center"/>
            <w:hideMark/>
          </w:tcPr>
          <w:p w14:paraId="0BD5718F" w14:textId="32FD0EDA"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a</w:t>
            </w:r>
            <w:r w:rsidRPr="004B7B54">
              <w:rPr>
                <w:rFonts w:ascii="Arial" w:eastAsia="Times New Roman" w:hAnsi="Arial" w:cs="Arial"/>
                <w:color w:val="000000"/>
                <w:sz w:val="16"/>
                <w:szCs w:val="16"/>
                <w:lang w:eastAsia="pl-PL"/>
              </w:rPr>
              <w:t>m</w:t>
            </w:r>
            <w:r w:rsidRPr="00AF51B2">
              <w:rPr>
                <w:rFonts w:ascii="Arial" w:eastAsia="Times New Roman" w:hAnsi="Arial" w:cs="Arial"/>
                <w:color w:val="000000"/>
                <w:sz w:val="16"/>
                <w:szCs w:val="16"/>
                <w:lang w:eastAsia="pl-PL"/>
              </w:rPr>
              <w:t>pułkostrzykawka</w:t>
            </w:r>
          </w:p>
        </w:tc>
      </w:tr>
      <w:tr w:rsidR="00AF51B2" w:rsidRPr="00AF51B2" w14:paraId="0DDDA67F"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36E74C33"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8979"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62631306" w14:textId="01519CE8"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*Brak możliwości okre</w:t>
            </w:r>
            <w:r w:rsidRPr="004B7B54">
              <w:rPr>
                <w:rFonts w:ascii="Arial" w:eastAsia="Times New Roman" w:hAnsi="Arial" w:cs="Arial"/>
                <w:color w:val="000000"/>
                <w:sz w:val="16"/>
                <w:szCs w:val="16"/>
                <w:lang w:eastAsia="pl-PL"/>
              </w:rPr>
              <w:t>ś</w:t>
            </w:r>
            <w:r w:rsidRPr="00AF51B2">
              <w:rPr>
                <w:rFonts w:ascii="Arial" w:eastAsia="Times New Roman" w:hAnsi="Arial" w:cs="Arial"/>
                <w:color w:val="000000"/>
                <w:sz w:val="16"/>
                <w:szCs w:val="16"/>
                <w:lang w:eastAsia="pl-PL"/>
              </w:rPr>
              <w:t>lenia poziomu zużycia leku</w:t>
            </w:r>
          </w:p>
        </w:tc>
      </w:tr>
      <w:tr w:rsidR="00AF51B2" w:rsidRPr="00AF51B2" w14:paraId="25BBB15B" w14:textId="77777777" w:rsidTr="004B7B54">
        <w:trPr>
          <w:trHeight w:val="255"/>
        </w:trPr>
        <w:tc>
          <w:tcPr>
            <w:tcW w:w="519" w:type="dxa"/>
            <w:tcBorders>
              <w:top w:val="nil"/>
              <w:left w:val="nil"/>
              <w:bottom w:val="nil"/>
              <w:right w:val="nil"/>
            </w:tcBorders>
            <w:shd w:val="clear" w:color="auto" w:fill="auto"/>
            <w:noWrap/>
            <w:vAlign w:val="center"/>
            <w:hideMark/>
          </w:tcPr>
          <w:p w14:paraId="0B491D66"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hideMark/>
          </w:tcPr>
          <w:p w14:paraId="0EF97B91"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hideMark/>
          </w:tcPr>
          <w:p w14:paraId="14063548"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hideMark/>
          </w:tcPr>
          <w:p w14:paraId="4D36C932"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hideMark/>
          </w:tcPr>
          <w:p w14:paraId="49D16C4A"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hideMark/>
          </w:tcPr>
          <w:p w14:paraId="023426A8"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6728635E" w14:textId="77777777" w:rsidTr="004B7B54">
        <w:trPr>
          <w:trHeight w:val="255"/>
        </w:trPr>
        <w:tc>
          <w:tcPr>
            <w:tcW w:w="519" w:type="dxa"/>
            <w:tcBorders>
              <w:top w:val="nil"/>
              <w:left w:val="nil"/>
              <w:bottom w:val="nil"/>
              <w:right w:val="nil"/>
            </w:tcBorders>
            <w:shd w:val="clear" w:color="3399FF" w:fill="99CCFF"/>
            <w:noWrap/>
            <w:vAlign w:val="center"/>
            <w:hideMark/>
          </w:tcPr>
          <w:p w14:paraId="2C8FBDFD"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nil"/>
              <w:bottom w:val="nil"/>
              <w:right w:val="nil"/>
            </w:tcBorders>
            <w:shd w:val="clear" w:color="3399FF" w:fill="99CCFF"/>
            <w:vAlign w:val="center"/>
            <w:hideMark/>
          </w:tcPr>
          <w:p w14:paraId="217859CB"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4</w:t>
            </w:r>
          </w:p>
        </w:tc>
        <w:tc>
          <w:tcPr>
            <w:tcW w:w="1886" w:type="dxa"/>
            <w:tcBorders>
              <w:top w:val="nil"/>
              <w:left w:val="nil"/>
              <w:bottom w:val="nil"/>
              <w:right w:val="nil"/>
            </w:tcBorders>
            <w:shd w:val="clear" w:color="3399FF" w:fill="99CCFF"/>
            <w:vAlign w:val="center"/>
            <w:hideMark/>
          </w:tcPr>
          <w:p w14:paraId="2119942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99CCFF"/>
            <w:vAlign w:val="bottom"/>
            <w:hideMark/>
          </w:tcPr>
          <w:p w14:paraId="6D550949"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99CCFF"/>
            <w:vAlign w:val="bottom"/>
            <w:hideMark/>
          </w:tcPr>
          <w:p w14:paraId="7252180C"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99CCFF"/>
            <w:vAlign w:val="bottom"/>
            <w:hideMark/>
          </w:tcPr>
          <w:p w14:paraId="52717F2B"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0647AE78" w14:textId="77777777" w:rsidTr="004B7B54">
        <w:trPr>
          <w:trHeight w:val="510"/>
        </w:trPr>
        <w:tc>
          <w:tcPr>
            <w:tcW w:w="519" w:type="dxa"/>
            <w:tcBorders>
              <w:top w:val="single" w:sz="4" w:space="0" w:color="000000"/>
              <w:left w:val="single" w:sz="4" w:space="0" w:color="000000"/>
              <w:bottom w:val="nil"/>
              <w:right w:val="nil"/>
            </w:tcBorders>
            <w:shd w:val="clear" w:color="auto" w:fill="auto"/>
            <w:noWrap/>
            <w:vAlign w:val="center"/>
            <w:hideMark/>
          </w:tcPr>
          <w:p w14:paraId="137909AF"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52DB5" w14:textId="77777777" w:rsidR="00AF51B2" w:rsidRPr="00AF51B2" w:rsidRDefault="00AF51B2" w:rsidP="00AF51B2">
            <w:pPr>
              <w:spacing w:after="0" w:line="240" w:lineRule="auto"/>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Budesonidum</w:t>
            </w:r>
            <w:proofErr w:type="spellEnd"/>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1B6735E6"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0,05mg/dawkę, 200 dawek</w:t>
            </w:r>
          </w:p>
        </w:tc>
        <w:tc>
          <w:tcPr>
            <w:tcW w:w="1799" w:type="dxa"/>
            <w:tcBorders>
              <w:top w:val="single" w:sz="4" w:space="0" w:color="auto"/>
              <w:left w:val="nil"/>
              <w:bottom w:val="single" w:sz="4" w:space="0" w:color="auto"/>
              <w:right w:val="single" w:sz="4" w:space="0" w:color="auto"/>
            </w:tcBorders>
            <w:shd w:val="clear" w:color="auto" w:fill="auto"/>
            <w:noWrap/>
            <w:vAlign w:val="center"/>
            <w:hideMark/>
          </w:tcPr>
          <w:p w14:paraId="618B746C"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aerozol do nosa</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3DFE3218"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10</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5BD49AE8"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opakowanie</w:t>
            </w:r>
          </w:p>
        </w:tc>
      </w:tr>
      <w:tr w:rsidR="00AF51B2" w:rsidRPr="00AF51B2" w14:paraId="399522CE" w14:textId="77777777" w:rsidTr="004B7B5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CF28F"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nil"/>
              <w:bottom w:val="single" w:sz="4" w:space="0" w:color="auto"/>
              <w:right w:val="nil"/>
            </w:tcBorders>
            <w:shd w:val="clear" w:color="auto" w:fill="auto"/>
            <w:vAlign w:val="bottom"/>
            <w:hideMark/>
          </w:tcPr>
          <w:p w14:paraId="30F21DEF"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886" w:type="dxa"/>
            <w:tcBorders>
              <w:top w:val="nil"/>
              <w:left w:val="nil"/>
              <w:bottom w:val="single" w:sz="4" w:space="0" w:color="auto"/>
              <w:right w:val="nil"/>
            </w:tcBorders>
            <w:shd w:val="clear" w:color="auto" w:fill="auto"/>
            <w:vAlign w:val="bottom"/>
            <w:hideMark/>
          </w:tcPr>
          <w:p w14:paraId="53732653"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single" w:sz="4" w:space="0" w:color="auto"/>
              <w:right w:val="nil"/>
            </w:tcBorders>
            <w:shd w:val="clear" w:color="auto" w:fill="auto"/>
            <w:vAlign w:val="bottom"/>
            <w:hideMark/>
          </w:tcPr>
          <w:p w14:paraId="03922974"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single" w:sz="4" w:space="0" w:color="auto"/>
              <w:right w:val="nil"/>
            </w:tcBorders>
            <w:shd w:val="clear" w:color="auto" w:fill="auto"/>
            <w:vAlign w:val="bottom"/>
            <w:hideMark/>
          </w:tcPr>
          <w:p w14:paraId="194CFED1"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single" w:sz="4" w:space="0" w:color="auto"/>
              <w:right w:val="single" w:sz="4" w:space="0" w:color="auto"/>
            </w:tcBorders>
            <w:shd w:val="clear" w:color="auto" w:fill="auto"/>
            <w:vAlign w:val="bottom"/>
            <w:hideMark/>
          </w:tcPr>
          <w:p w14:paraId="39D849D4"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7EE13E72" w14:textId="77777777" w:rsidTr="004B7B54">
        <w:trPr>
          <w:trHeight w:val="255"/>
        </w:trPr>
        <w:tc>
          <w:tcPr>
            <w:tcW w:w="519" w:type="dxa"/>
            <w:tcBorders>
              <w:top w:val="nil"/>
              <w:left w:val="nil"/>
              <w:bottom w:val="nil"/>
              <w:right w:val="nil"/>
            </w:tcBorders>
            <w:shd w:val="clear" w:color="auto" w:fill="auto"/>
            <w:noWrap/>
            <w:vAlign w:val="center"/>
            <w:hideMark/>
          </w:tcPr>
          <w:p w14:paraId="29651C0B"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hideMark/>
          </w:tcPr>
          <w:p w14:paraId="26F1985B"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hideMark/>
          </w:tcPr>
          <w:p w14:paraId="1D6EA40B"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hideMark/>
          </w:tcPr>
          <w:p w14:paraId="3897EA53"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hideMark/>
          </w:tcPr>
          <w:p w14:paraId="37055210"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hideMark/>
          </w:tcPr>
          <w:p w14:paraId="6229F678"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222F3531" w14:textId="77777777" w:rsidTr="004B7B54">
        <w:trPr>
          <w:trHeight w:val="255"/>
        </w:trPr>
        <w:tc>
          <w:tcPr>
            <w:tcW w:w="519" w:type="dxa"/>
            <w:tcBorders>
              <w:top w:val="nil"/>
              <w:left w:val="nil"/>
              <w:bottom w:val="nil"/>
              <w:right w:val="nil"/>
            </w:tcBorders>
            <w:shd w:val="clear" w:color="3399FF" w:fill="99CCFF"/>
            <w:noWrap/>
            <w:vAlign w:val="center"/>
            <w:hideMark/>
          </w:tcPr>
          <w:p w14:paraId="222587FD"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nil"/>
              <w:bottom w:val="nil"/>
              <w:right w:val="nil"/>
            </w:tcBorders>
            <w:shd w:val="clear" w:color="3399FF" w:fill="99CCFF"/>
            <w:vAlign w:val="center"/>
            <w:hideMark/>
          </w:tcPr>
          <w:p w14:paraId="14DEB008"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5</w:t>
            </w:r>
          </w:p>
        </w:tc>
        <w:tc>
          <w:tcPr>
            <w:tcW w:w="1886" w:type="dxa"/>
            <w:tcBorders>
              <w:top w:val="nil"/>
              <w:left w:val="nil"/>
              <w:bottom w:val="nil"/>
              <w:right w:val="nil"/>
            </w:tcBorders>
            <w:shd w:val="clear" w:color="3399FF" w:fill="99CCFF"/>
            <w:vAlign w:val="center"/>
            <w:hideMark/>
          </w:tcPr>
          <w:p w14:paraId="3E13E272"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99CCFF"/>
            <w:vAlign w:val="bottom"/>
            <w:hideMark/>
          </w:tcPr>
          <w:p w14:paraId="1BE30A74"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99CCFF"/>
            <w:vAlign w:val="bottom"/>
            <w:hideMark/>
          </w:tcPr>
          <w:p w14:paraId="7014D237"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99CCFF"/>
            <w:vAlign w:val="bottom"/>
            <w:hideMark/>
          </w:tcPr>
          <w:p w14:paraId="69D16C28"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02680699" w14:textId="77777777" w:rsidTr="004B7B54">
        <w:trPr>
          <w:trHeight w:val="1530"/>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8598B"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tcBorders>
              <w:top w:val="single" w:sz="4" w:space="0" w:color="auto"/>
              <w:left w:val="nil"/>
              <w:bottom w:val="single" w:sz="4" w:space="0" w:color="auto"/>
              <w:right w:val="single" w:sz="4" w:space="0" w:color="auto"/>
            </w:tcBorders>
            <w:shd w:val="clear" w:color="auto" w:fill="auto"/>
            <w:vAlign w:val="center"/>
            <w:hideMark/>
          </w:tcPr>
          <w:p w14:paraId="292FDA93" w14:textId="77777777" w:rsidR="00AF51B2" w:rsidRPr="00AF51B2" w:rsidRDefault="00AF51B2" w:rsidP="00AF51B2">
            <w:pPr>
              <w:spacing w:after="0" w:line="240" w:lineRule="auto"/>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Acidum</w:t>
            </w:r>
            <w:proofErr w:type="spellEnd"/>
            <w:r w:rsidRPr="00AF51B2">
              <w:rPr>
                <w:rFonts w:ascii="Arial" w:eastAsia="Times New Roman" w:hAnsi="Arial" w:cs="Arial"/>
                <w:color w:val="000000"/>
                <w:sz w:val="16"/>
                <w:szCs w:val="16"/>
                <w:lang w:eastAsia="pl-PL"/>
              </w:rPr>
              <w:t xml:space="preserve"> </w:t>
            </w:r>
            <w:proofErr w:type="spellStart"/>
            <w:r w:rsidRPr="00AF51B2">
              <w:rPr>
                <w:rFonts w:ascii="Arial" w:eastAsia="Times New Roman" w:hAnsi="Arial" w:cs="Arial"/>
                <w:color w:val="000000"/>
                <w:sz w:val="16"/>
                <w:szCs w:val="16"/>
                <w:lang w:eastAsia="pl-PL"/>
              </w:rPr>
              <w:t>gadobenicum</w:t>
            </w:r>
            <w:proofErr w:type="spellEnd"/>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2BE1124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529mg/ml, fiolki we wszystkich pojemnościach dostępnych w ofercie danego producenta</w:t>
            </w:r>
          </w:p>
        </w:tc>
        <w:tc>
          <w:tcPr>
            <w:tcW w:w="1799" w:type="dxa"/>
            <w:tcBorders>
              <w:top w:val="single" w:sz="4" w:space="0" w:color="000000"/>
              <w:left w:val="nil"/>
              <w:bottom w:val="nil"/>
              <w:right w:val="single" w:sz="4" w:space="0" w:color="000000"/>
            </w:tcBorders>
            <w:shd w:val="clear" w:color="auto" w:fill="auto"/>
            <w:vAlign w:val="center"/>
            <w:hideMark/>
          </w:tcPr>
          <w:p w14:paraId="7486A4E0"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roztwór do wstrzykiwań dożylnych</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6C700DF9"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600</w:t>
            </w:r>
          </w:p>
        </w:tc>
        <w:tc>
          <w:tcPr>
            <w:tcW w:w="1592" w:type="dxa"/>
            <w:tcBorders>
              <w:top w:val="single" w:sz="4" w:space="0" w:color="auto"/>
              <w:left w:val="nil"/>
              <w:bottom w:val="single" w:sz="4" w:space="0" w:color="auto"/>
              <w:right w:val="single" w:sz="4" w:space="0" w:color="auto"/>
            </w:tcBorders>
            <w:shd w:val="clear" w:color="auto" w:fill="auto"/>
            <w:noWrap/>
            <w:vAlign w:val="center"/>
            <w:hideMark/>
          </w:tcPr>
          <w:p w14:paraId="21D4F92D"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ml</w:t>
            </w:r>
          </w:p>
        </w:tc>
      </w:tr>
      <w:tr w:rsidR="00AF51B2" w:rsidRPr="00AF51B2" w14:paraId="28D782B3"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6BD1C77D"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8979"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69DEF12F"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xml:space="preserve">*Brak możliwości </w:t>
            </w:r>
            <w:proofErr w:type="spellStart"/>
            <w:r w:rsidRPr="00AF51B2">
              <w:rPr>
                <w:rFonts w:ascii="Arial" w:eastAsia="Times New Roman" w:hAnsi="Arial" w:cs="Arial"/>
                <w:color w:val="000000"/>
                <w:sz w:val="16"/>
                <w:szCs w:val="16"/>
                <w:lang w:eastAsia="pl-PL"/>
              </w:rPr>
              <w:t>okreslenia</w:t>
            </w:r>
            <w:proofErr w:type="spellEnd"/>
            <w:r w:rsidRPr="00AF51B2">
              <w:rPr>
                <w:rFonts w:ascii="Arial" w:eastAsia="Times New Roman" w:hAnsi="Arial" w:cs="Arial"/>
                <w:color w:val="000000"/>
                <w:sz w:val="16"/>
                <w:szCs w:val="16"/>
                <w:lang w:eastAsia="pl-PL"/>
              </w:rPr>
              <w:t xml:space="preserve"> poziomu zużycia leku</w:t>
            </w:r>
          </w:p>
        </w:tc>
      </w:tr>
      <w:tr w:rsidR="00AF51B2" w:rsidRPr="00AF51B2" w14:paraId="118CDE2F" w14:textId="77777777" w:rsidTr="004B7B54">
        <w:trPr>
          <w:trHeight w:val="255"/>
        </w:trPr>
        <w:tc>
          <w:tcPr>
            <w:tcW w:w="519" w:type="dxa"/>
            <w:tcBorders>
              <w:top w:val="nil"/>
              <w:left w:val="nil"/>
              <w:bottom w:val="nil"/>
              <w:right w:val="nil"/>
            </w:tcBorders>
            <w:shd w:val="clear" w:color="auto" w:fill="auto"/>
            <w:noWrap/>
            <w:vAlign w:val="center"/>
            <w:hideMark/>
          </w:tcPr>
          <w:p w14:paraId="6EBDD2B5"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hideMark/>
          </w:tcPr>
          <w:p w14:paraId="0349671D"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hideMark/>
          </w:tcPr>
          <w:p w14:paraId="320572AB"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hideMark/>
          </w:tcPr>
          <w:p w14:paraId="160CC745"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hideMark/>
          </w:tcPr>
          <w:p w14:paraId="03454E94"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hideMark/>
          </w:tcPr>
          <w:p w14:paraId="14E43333"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4D05C8C0" w14:textId="77777777" w:rsidTr="004B7B54">
        <w:trPr>
          <w:trHeight w:val="255"/>
        </w:trPr>
        <w:tc>
          <w:tcPr>
            <w:tcW w:w="519" w:type="dxa"/>
            <w:tcBorders>
              <w:top w:val="nil"/>
              <w:left w:val="nil"/>
              <w:bottom w:val="nil"/>
              <w:right w:val="nil"/>
            </w:tcBorders>
            <w:shd w:val="clear" w:color="3399FF" w:fill="99CCFF"/>
            <w:noWrap/>
            <w:vAlign w:val="center"/>
            <w:hideMark/>
          </w:tcPr>
          <w:p w14:paraId="6434737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nil"/>
              <w:bottom w:val="nil"/>
              <w:right w:val="nil"/>
            </w:tcBorders>
            <w:shd w:val="clear" w:color="3399FF" w:fill="99CCFF"/>
            <w:vAlign w:val="center"/>
            <w:hideMark/>
          </w:tcPr>
          <w:p w14:paraId="4B3E4D29"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6</w:t>
            </w:r>
          </w:p>
        </w:tc>
        <w:tc>
          <w:tcPr>
            <w:tcW w:w="1886" w:type="dxa"/>
            <w:tcBorders>
              <w:top w:val="nil"/>
              <w:left w:val="nil"/>
              <w:bottom w:val="nil"/>
              <w:right w:val="nil"/>
            </w:tcBorders>
            <w:shd w:val="clear" w:color="3399FF" w:fill="99CCFF"/>
            <w:vAlign w:val="center"/>
            <w:hideMark/>
          </w:tcPr>
          <w:p w14:paraId="3022E8D3"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99CCFF"/>
            <w:vAlign w:val="bottom"/>
            <w:hideMark/>
          </w:tcPr>
          <w:p w14:paraId="464AB2B4"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99CCFF"/>
            <w:vAlign w:val="bottom"/>
            <w:hideMark/>
          </w:tcPr>
          <w:p w14:paraId="3AB68B3E"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99CCFF"/>
            <w:vAlign w:val="bottom"/>
            <w:hideMark/>
          </w:tcPr>
          <w:p w14:paraId="080899ED"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632D8E1F" w14:textId="77777777" w:rsidTr="004B7B54">
        <w:trPr>
          <w:trHeight w:val="765"/>
        </w:trPr>
        <w:tc>
          <w:tcPr>
            <w:tcW w:w="519" w:type="dxa"/>
            <w:tcBorders>
              <w:top w:val="single" w:sz="4" w:space="0" w:color="000000"/>
              <w:left w:val="single" w:sz="4" w:space="0" w:color="000000"/>
              <w:bottom w:val="nil"/>
              <w:right w:val="nil"/>
            </w:tcBorders>
            <w:shd w:val="clear" w:color="auto" w:fill="auto"/>
            <w:noWrap/>
            <w:vAlign w:val="center"/>
            <w:hideMark/>
          </w:tcPr>
          <w:p w14:paraId="71F35BAB"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tcBorders>
              <w:top w:val="single" w:sz="4" w:space="0" w:color="000000"/>
              <w:left w:val="single" w:sz="4" w:space="0" w:color="000000"/>
              <w:bottom w:val="nil"/>
              <w:right w:val="single" w:sz="4" w:space="0" w:color="000000"/>
            </w:tcBorders>
            <w:shd w:val="clear" w:color="auto" w:fill="auto"/>
            <w:vAlign w:val="center"/>
            <w:hideMark/>
          </w:tcPr>
          <w:p w14:paraId="20109ADF" w14:textId="77777777" w:rsidR="00AF51B2" w:rsidRPr="00AF51B2" w:rsidRDefault="00AF51B2" w:rsidP="00AF51B2">
            <w:pPr>
              <w:spacing w:after="0" w:line="240" w:lineRule="auto"/>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Hydroxyethylamylum</w:t>
            </w:r>
            <w:proofErr w:type="spellEnd"/>
            <w:r w:rsidRPr="00AF51B2">
              <w:rPr>
                <w:rFonts w:ascii="Arial" w:eastAsia="Times New Roman" w:hAnsi="Arial" w:cs="Arial"/>
                <w:color w:val="000000"/>
                <w:sz w:val="16"/>
                <w:szCs w:val="16"/>
                <w:lang w:eastAsia="pl-PL"/>
              </w:rPr>
              <w:t xml:space="preserve"> et </w:t>
            </w:r>
            <w:proofErr w:type="spellStart"/>
            <w:r w:rsidRPr="00AF51B2">
              <w:rPr>
                <w:rFonts w:ascii="Arial" w:eastAsia="Times New Roman" w:hAnsi="Arial" w:cs="Arial"/>
                <w:color w:val="000000"/>
                <w:sz w:val="16"/>
                <w:szCs w:val="16"/>
                <w:lang w:eastAsia="pl-PL"/>
              </w:rPr>
              <w:t>electrolytes</w:t>
            </w:r>
            <w:proofErr w:type="spellEnd"/>
          </w:p>
        </w:tc>
        <w:tc>
          <w:tcPr>
            <w:tcW w:w="1886" w:type="dxa"/>
            <w:tcBorders>
              <w:top w:val="single" w:sz="4" w:space="0" w:color="000000"/>
              <w:left w:val="nil"/>
              <w:bottom w:val="nil"/>
              <w:right w:val="single" w:sz="4" w:space="0" w:color="000000"/>
            </w:tcBorders>
            <w:shd w:val="clear" w:color="auto" w:fill="auto"/>
            <w:vAlign w:val="center"/>
            <w:hideMark/>
          </w:tcPr>
          <w:p w14:paraId="38121848"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30g/500ml</w:t>
            </w:r>
          </w:p>
        </w:tc>
        <w:tc>
          <w:tcPr>
            <w:tcW w:w="1799" w:type="dxa"/>
            <w:tcBorders>
              <w:top w:val="single" w:sz="4" w:space="0" w:color="000000"/>
              <w:left w:val="nil"/>
              <w:bottom w:val="nil"/>
              <w:right w:val="single" w:sz="4" w:space="0" w:color="000000"/>
            </w:tcBorders>
            <w:shd w:val="clear" w:color="auto" w:fill="auto"/>
            <w:vAlign w:val="center"/>
            <w:hideMark/>
          </w:tcPr>
          <w:p w14:paraId="293A4FA2"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roztwór do infuzji</w:t>
            </w:r>
          </w:p>
        </w:tc>
        <w:tc>
          <w:tcPr>
            <w:tcW w:w="1243" w:type="dxa"/>
            <w:tcBorders>
              <w:top w:val="single" w:sz="4" w:space="0" w:color="000000"/>
              <w:left w:val="nil"/>
              <w:bottom w:val="nil"/>
              <w:right w:val="nil"/>
            </w:tcBorders>
            <w:shd w:val="clear" w:color="auto" w:fill="auto"/>
            <w:noWrap/>
            <w:vAlign w:val="center"/>
            <w:hideMark/>
          </w:tcPr>
          <w:p w14:paraId="3D0DCCA6"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40</w:t>
            </w:r>
          </w:p>
        </w:tc>
        <w:tc>
          <w:tcPr>
            <w:tcW w:w="1592" w:type="dxa"/>
            <w:tcBorders>
              <w:top w:val="single" w:sz="4" w:space="0" w:color="auto"/>
              <w:left w:val="single" w:sz="4" w:space="0" w:color="auto"/>
              <w:bottom w:val="nil"/>
              <w:right w:val="single" w:sz="4" w:space="0" w:color="auto"/>
            </w:tcBorders>
            <w:shd w:val="clear" w:color="auto" w:fill="auto"/>
            <w:vAlign w:val="center"/>
            <w:hideMark/>
          </w:tcPr>
          <w:p w14:paraId="5570CB2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butelka plastikowa/ worek</w:t>
            </w:r>
          </w:p>
        </w:tc>
      </w:tr>
      <w:tr w:rsidR="00AF51B2" w:rsidRPr="00AF51B2" w14:paraId="48605AAA" w14:textId="77777777" w:rsidTr="004B7B5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232FF"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8979" w:type="dxa"/>
            <w:gridSpan w:val="5"/>
            <w:tcBorders>
              <w:top w:val="single" w:sz="4" w:space="0" w:color="auto"/>
              <w:left w:val="nil"/>
              <w:bottom w:val="single" w:sz="4" w:space="0" w:color="auto"/>
              <w:right w:val="single" w:sz="4" w:space="0" w:color="000000"/>
            </w:tcBorders>
            <w:shd w:val="clear" w:color="auto" w:fill="auto"/>
            <w:hideMark/>
          </w:tcPr>
          <w:p w14:paraId="005B4485"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*Brak możliwości oszacowania zużycia</w:t>
            </w:r>
          </w:p>
        </w:tc>
      </w:tr>
      <w:tr w:rsidR="00AF51B2" w:rsidRPr="00AF51B2" w14:paraId="487DF219" w14:textId="77777777" w:rsidTr="004B7B54">
        <w:trPr>
          <w:trHeight w:val="255"/>
        </w:trPr>
        <w:tc>
          <w:tcPr>
            <w:tcW w:w="519" w:type="dxa"/>
            <w:tcBorders>
              <w:top w:val="nil"/>
              <w:left w:val="nil"/>
              <w:bottom w:val="nil"/>
              <w:right w:val="nil"/>
            </w:tcBorders>
            <w:shd w:val="clear" w:color="auto" w:fill="auto"/>
            <w:noWrap/>
            <w:vAlign w:val="center"/>
            <w:hideMark/>
          </w:tcPr>
          <w:p w14:paraId="3382F604"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vAlign w:val="bottom"/>
            <w:hideMark/>
          </w:tcPr>
          <w:p w14:paraId="4224B98A"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vAlign w:val="bottom"/>
            <w:hideMark/>
          </w:tcPr>
          <w:p w14:paraId="15EEC4EB"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vAlign w:val="bottom"/>
            <w:hideMark/>
          </w:tcPr>
          <w:p w14:paraId="0405206D"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vAlign w:val="bottom"/>
            <w:hideMark/>
          </w:tcPr>
          <w:p w14:paraId="53B999CA"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vAlign w:val="bottom"/>
            <w:hideMark/>
          </w:tcPr>
          <w:p w14:paraId="124DA9F6"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061339F9" w14:textId="77777777" w:rsidTr="004B7B54">
        <w:trPr>
          <w:trHeight w:val="255"/>
        </w:trPr>
        <w:tc>
          <w:tcPr>
            <w:tcW w:w="519" w:type="dxa"/>
            <w:tcBorders>
              <w:top w:val="nil"/>
              <w:left w:val="nil"/>
              <w:bottom w:val="nil"/>
              <w:right w:val="nil"/>
            </w:tcBorders>
            <w:shd w:val="clear" w:color="3399FF" w:fill="99CCFF"/>
            <w:noWrap/>
            <w:vAlign w:val="center"/>
            <w:hideMark/>
          </w:tcPr>
          <w:p w14:paraId="22BD779C"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nil"/>
              <w:bottom w:val="nil"/>
              <w:right w:val="nil"/>
            </w:tcBorders>
            <w:shd w:val="clear" w:color="3399FF" w:fill="99CCFF"/>
            <w:vAlign w:val="center"/>
            <w:hideMark/>
          </w:tcPr>
          <w:p w14:paraId="59A25CEF"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7</w:t>
            </w:r>
          </w:p>
        </w:tc>
        <w:tc>
          <w:tcPr>
            <w:tcW w:w="1886" w:type="dxa"/>
            <w:tcBorders>
              <w:top w:val="nil"/>
              <w:left w:val="nil"/>
              <w:bottom w:val="nil"/>
              <w:right w:val="nil"/>
            </w:tcBorders>
            <w:shd w:val="clear" w:color="3399FF" w:fill="99CCFF"/>
            <w:vAlign w:val="center"/>
            <w:hideMark/>
          </w:tcPr>
          <w:p w14:paraId="44D41EAE"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99CCFF"/>
            <w:vAlign w:val="bottom"/>
            <w:hideMark/>
          </w:tcPr>
          <w:p w14:paraId="18A9DB98"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99CCFF"/>
            <w:vAlign w:val="bottom"/>
            <w:hideMark/>
          </w:tcPr>
          <w:p w14:paraId="475A1CA7"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99CCFF"/>
            <w:vAlign w:val="bottom"/>
            <w:hideMark/>
          </w:tcPr>
          <w:p w14:paraId="670A029D"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3D35D4DF" w14:textId="77777777" w:rsidTr="004B7B54">
        <w:trPr>
          <w:trHeight w:val="255"/>
        </w:trPr>
        <w:tc>
          <w:tcPr>
            <w:tcW w:w="519" w:type="dxa"/>
            <w:tcBorders>
              <w:top w:val="single" w:sz="4" w:space="0" w:color="000000"/>
              <w:left w:val="single" w:sz="4" w:space="0" w:color="000000"/>
              <w:bottom w:val="nil"/>
              <w:right w:val="single" w:sz="4" w:space="0" w:color="000000"/>
            </w:tcBorders>
            <w:shd w:val="clear" w:color="auto" w:fill="auto"/>
            <w:noWrap/>
            <w:vAlign w:val="center"/>
            <w:hideMark/>
          </w:tcPr>
          <w:p w14:paraId="2AA3BF6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vMerge w:val="restart"/>
            <w:tcBorders>
              <w:top w:val="single" w:sz="4" w:space="0" w:color="000000"/>
              <w:left w:val="nil"/>
              <w:bottom w:val="single" w:sz="4" w:space="0" w:color="000000"/>
              <w:right w:val="nil"/>
            </w:tcBorders>
            <w:shd w:val="clear" w:color="auto" w:fill="auto"/>
            <w:vAlign w:val="center"/>
            <w:hideMark/>
          </w:tcPr>
          <w:p w14:paraId="66F1AF5F" w14:textId="77777777" w:rsidR="00AF51B2" w:rsidRPr="00AF51B2" w:rsidRDefault="00AF51B2" w:rsidP="00AF51B2">
            <w:pPr>
              <w:spacing w:after="0" w:line="240" w:lineRule="auto"/>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Idarubicinum</w:t>
            </w:r>
            <w:proofErr w:type="spellEnd"/>
          </w:p>
        </w:tc>
        <w:tc>
          <w:tcPr>
            <w:tcW w:w="1886" w:type="dxa"/>
            <w:tcBorders>
              <w:top w:val="single" w:sz="4" w:space="0" w:color="000000"/>
              <w:left w:val="single" w:sz="4" w:space="0" w:color="000000"/>
              <w:bottom w:val="nil"/>
              <w:right w:val="single" w:sz="4" w:space="0" w:color="000000"/>
            </w:tcBorders>
            <w:shd w:val="clear" w:color="auto" w:fill="auto"/>
            <w:vAlign w:val="center"/>
            <w:hideMark/>
          </w:tcPr>
          <w:p w14:paraId="60E1C61F"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5mg/5ml</w:t>
            </w:r>
          </w:p>
        </w:tc>
        <w:tc>
          <w:tcPr>
            <w:tcW w:w="1799" w:type="dxa"/>
            <w:vMerge w:val="restart"/>
            <w:tcBorders>
              <w:top w:val="single" w:sz="4" w:space="0" w:color="000000"/>
              <w:left w:val="nil"/>
              <w:bottom w:val="single" w:sz="4" w:space="0" w:color="000000"/>
              <w:right w:val="nil"/>
            </w:tcBorders>
            <w:shd w:val="clear" w:color="auto" w:fill="auto"/>
            <w:vAlign w:val="center"/>
            <w:hideMark/>
          </w:tcPr>
          <w:p w14:paraId="507A81B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roztwór do wstrzykiwań</w:t>
            </w:r>
          </w:p>
        </w:tc>
        <w:tc>
          <w:tcPr>
            <w:tcW w:w="1243" w:type="dxa"/>
            <w:tcBorders>
              <w:top w:val="single" w:sz="4" w:space="0" w:color="000000"/>
              <w:left w:val="single" w:sz="4" w:space="0" w:color="000000"/>
              <w:bottom w:val="nil"/>
              <w:right w:val="nil"/>
            </w:tcBorders>
            <w:shd w:val="clear" w:color="auto" w:fill="auto"/>
            <w:noWrap/>
            <w:vAlign w:val="center"/>
            <w:hideMark/>
          </w:tcPr>
          <w:p w14:paraId="06CECC8E"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20</w:t>
            </w:r>
          </w:p>
        </w:tc>
        <w:tc>
          <w:tcPr>
            <w:tcW w:w="15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68A2838"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fiolka</w:t>
            </w:r>
          </w:p>
        </w:tc>
      </w:tr>
      <w:tr w:rsidR="00AF51B2" w:rsidRPr="00AF51B2" w14:paraId="0E025531" w14:textId="77777777" w:rsidTr="004B7B5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43166"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2</w:t>
            </w:r>
          </w:p>
        </w:tc>
        <w:tc>
          <w:tcPr>
            <w:tcW w:w="2459" w:type="dxa"/>
            <w:vMerge/>
            <w:tcBorders>
              <w:top w:val="single" w:sz="4" w:space="0" w:color="000000"/>
              <w:left w:val="nil"/>
              <w:bottom w:val="single" w:sz="4" w:space="0" w:color="000000"/>
              <w:right w:val="nil"/>
            </w:tcBorders>
            <w:vAlign w:val="center"/>
            <w:hideMark/>
          </w:tcPr>
          <w:p w14:paraId="4E57ED58"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93A43"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10mg/10ml</w:t>
            </w:r>
          </w:p>
        </w:tc>
        <w:tc>
          <w:tcPr>
            <w:tcW w:w="1799" w:type="dxa"/>
            <w:vMerge/>
            <w:tcBorders>
              <w:top w:val="single" w:sz="4" w:space="0" w:color="000000"/>
              <w:left w:val="nil"/>
              <w:bottom w:val="single" w:sz="4" w:space="0" w:color="000000"/>
              <w:right w:val="nil"/>
            </w:tcBorders>
            <w:vAlign w:val="center"/>
            <w:hideMark/>
          </w:tcPr>
          <w:p w14:paraId="147CE865"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C2C2E"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40</w:t>
            </w:r>
          </w:p>
        </w:tc>
        <w:tc>
          <w:tcPr>
            <w:tcW w:w="1592" w:type="dxa"/>
            <w:vMerge/>
            <w:tcBorders>
              <w:top w:val="single" w:sz="4" w:space="0" w:color="auto"/>
              <w:left w:val="single" w:sz="4" w:space="0" w:color="auto"/>
              <w:bottom w:val="single" w:sz="4" w:space="0" w:color="000000"/>
              <w:right w:val="single" w:sz="4" w:space="0" w:color="auto"/>
            </w:tcBorders>
            <w:vAlign w:val="center"/>
            <w:hideMark/>
          </w:tcPr>
          <w:p w14:paraId="7D67B11B"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r>
      <w:tr w:rsidR="00AF51B2" w:rsidRPr="00AF51B2" w14:paraId="4B085651"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0A8B005C"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8979" w:type="dxa"/>
            <w:gridSpan w:val="5"/>
            <w:tcBorders>
              <w:top w:val="nil"/>
              <w:left w:val="single" w:sz="4" w:space="0" w:color="auto"/>
              <w:bottom w:val="single" w:sz="4" w:space="0" w:color="auto"/>
              <w:right w:val="single" w:sz="4" w:space="0" w:color="000000"/>
            </w:tcBorders>
            <w:shd w:val="clear" w:color="auto" w:fill="auto"/>
            <w:hideMark/>
          </w:tcPr>
          <w:p w14:paraId="11998ECF"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05A4EAC2" w14:textId="77777777" w:rsidTr="004B7B54">
        <w:trPr>
          <w:trHeight w:val="255"/>
        </w:trPr>
        <w:tc>
          <w:tcPr>
            <w:tcW w:w="519" w:type="dxa"/>
            <w:tcBorders>
              <w:top w:val="nil"/>
              <w:left w:val="nil"/>
              <w:bottom w:val="nil"/>
              <w:right w:val="nil"/>
            </w:tcBorders>
            <w:shd w:val="clear" w:color="auto" w:fill="auto"/>
            <w:noWrap/>
            <w:vAlign w:val="bottom"/>
            <w:hideMark/>
          </w:tcPr>
          <w:p w14:paraId="19E44755"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noWrap/>
            <w:vAlign w:val="bottom"/>
            <w:hideMark/>
          </w:tcPr>
          <w:p w14:paraId="65913C8D"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noWrap/>
            <w:vAlign w:val="bottom"/>
            <w:hideMark/>
          </w:tcPr>
          <w:p w14:paraId="0FCCE1AA"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noWrap/>
            <w:vAlign w:val="bottom"/>
            <w:hideMark/>
          </w:tcPr>
          <w:p w14:paraId="41F9F493"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noWrap/>
            <w:vAlign w:val="bottom"/>
            <w:hideMark/>
          </w:tcPr>
          <w:p w14:paraId="2D287FA0"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noWrap/>
            <w:vAlign w:val="bottom"/>
            <w:hideMark/>
          </w:tcPr>
          <w:p w14:paraId="05B4D6E6"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42159C7F" w14:textId="77777777" w:rsidTr="004B7B54">
        <w:trPr>
          <w:trHeight w:val="255"/>
        </w:trPr>
        <w:tc>
          <w:tcPr>
            <w:tcW w:w="519" w:type="dxa"/>
            <w:tcBorders>
              <w:top w:val="nil"/>
              <w:left w:val="nil"/>
              <w:bottom w:val="nil"/>
              <w:right w:val="nil"/>
            </w:tcBorders>
            <w:shd w:val="clear" w:color="3399FF" w:fill="99CCFF"/>
            <w:noWrap/>
            <w:vAlign w:val="center"/>
            <w:hideMark/>
          </w:tcPr>
          <w:p w14:paraId="22CEC69B"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nil"/>
              <w:bottom w:val="nil"/>
              <w:right w:val="nil"/>
            </w:tcBorders>
            <w:shd w:val="clear" w:color="3399FF" w:fill="99CCFF"/>
            <w:vAlign w:val="center"/>
            <w:hideMark/>
          </w:tcPr>
          <w:p w14:paraId="71A5EFA3"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8</w:t>
            </w:r>
          </w:p>
        </w:tc>
        <w:tc>
          <w:tcPr>
            <w:tcW w:w="1886" w:type="dxa"/>
            <w:tcBorders>
              <w:top w:val="nil"/>
              <w:left w:val="nil"/>
              <w:bottom w:val="nil"/>
              <w:right w:val="nil"/>
            </w:tcBorders>
            <w:shd w:val="clear" w:color="3399FF" w:fill="99CCFF"/>
            <w:vAlign w:val="center"/>
            <w:hideMark/>
          </w:tcPr>
          <w:p w14:paraId="05E73D6D"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99CCFF"/>
            <w:vAlign w:val="bottom"/>
            <w:hideMark/>
          </w:tcPr>
          <w:p w14:paraId="132C1FCB"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99CCFF"/>
            <w:vAlign w:val="bottom"/>
            <w:hideMark/>
          </w:tcPr>
          <w:p w14:paraId="1ECC7422"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99CCFF"/>
            <w:vAlign w:val="bottom"/>
            <w:hideMark/>
          </w:tcPr>
          <w:p w14:paraId="248FF779"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23EF5856" w14:textId="77777777" w:rsidTr="004B7B54">
        <w:trPr>
          <w:trHeight w:val="510"/>
        </w:trPr>
        <w:tc>
          <w:tcPr>
            <w:tcW w:w="519" w:type="dxa"/>
            <w:tcBorders>
              <w:top w:val="single" w:sz="4" w:space="0" w:color="000000"/>
              <w:left w:val="single" w:sz="4" w:space="0" w:color="000000"/>
              <w:bottom w:val="single" w:sz="4" w:space="0" w:color="000000"/>
              <w:right w:val="nil"/>
            </w:tcBorders>
            <w:shd w:val="clear" w:color="auto" w:fill="auto"/>
            <w:noWrap/>
            <w:vAlign w:val="center"/>
            <w:hideMark/>
          </w:tcPr>
          <w:p w14:paraId="52218F2C"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E7F6C" w14:textId="77777777" w:rsidR="00AF51B2" w:rsidRPr="00AF51B2" w:rsidRDefault="00AF51B2" w:rsidP="00AF51B2">
            <w:pPr>
              <w:spacing w:after="0" w:line="240" w:lineRule="auto"/>
              <w:rPr>
                <w:rFonts w:ascii="Arial" w:eastAsia="Times New Roman" w:hAnsi="Arial" w:cs="Arial"/>
                <w:sz w:val="16"/>
                <w:szCs w:val="16"/>
                <w:lang w:eastAsia="pl-PL"/>
              </w:rPr>
            </w:pPr>
            <w:proofErr w:type="spellStart"/>
            <w:r w:rsidRPr="00AF51B2">
              <w:rPr>
                <w:rFonts w:ascii="Arial" w:eastAsia="Times New Roman" w:hAnsi="Arial" w:cs="Arial"/>
                <w:sz w:val="16"/>
                <w:szCs w:val="16"/>
                <w:lang w:eastAsia="pl-PL"/>
              </w:rPr>
              <w:t>Thiethylperazinum</w:t>
            </w:r>
            <w:proofErr w:type="spellEnd"/>
          </w:p>
        </w:tc>
        <w:tc>
          <w:tcPr>
            <w:tcW w:w="1886" w:type="dxa"/>
            <w:tcBorders>
              <w:top w:val="single" w:sz="4" w:space="0" w:color="auto"/>
              <w:left w:val="nil"/>
              <w:bottom w:val="single" w:sz="4" w:space="0" w:color="auto"/>
              <w:right w:val="single" w:sz="4" w:space="0" w:color="auto"/>
            </w:tcBorders>
            <w:shd w:val="clear" w:color="auto" w:fill="auto"/>
            <w:noWrap/>
            <w:vAlign w:val="center"/>
            <w:hideMark/>
          </w:tcPr>
          <w:p w14:paraId="4BEB366A"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6,5mg/1ml</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14:paraId="199354CE"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roztwór do wstrzykiwań</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44292393"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1 200</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794695D7"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ampułka</w:t>
            </w:r>
          </w:p>
        </w:tc>
      </w:tr>
      <w:tr w:rsidR="004B7B54" w:rsidRPr="00AF51B2" w14:paraId="1DFF9A33" w14:textId="77777777" w:rsidTr="004B7B54">
        <w:trPr>
          <w:trHeight w:val="255"/>
        </w:trPr>
        <w:tc>
          <w:tcPr>
            <w:tcW w:w="519" w:type="dxa"/>
            <w:tcBorders>
              <w:top w:val="nil"/>
              <w:left w:val="single" w:sz="4" w:space="0" w:color="000000"/>
              <w:bottom w:val="single" w:sz="4" w:space="0" w:color="auto"/>
              <w:right w:val="nil"/>
            </w:tcBorders>
            <w:shd w:val="clear" w:color="auto" w:fill="auto"/>
            <w:noWrap/>
            <w:vAlign w:val="center"/>
            <w:hideMark/>
          </w:tcPr>
          <w:p w14:paraId="301C9F34"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single" w:sz="4" w:space="0" w:color="auto"/>
              <w:bottom w:val="single" w:sz="4" w:space="0" w:color="auto"/>
              <w:right w:val="nil"/>
            </w:tcBorders>
            <w:shd w:val="clear" w:color="auto" w:fill="auto"/>
            <w:vAlign w:val="bottom"/>
            <w:hideMark/>
          </w:tcPr>
          <w:p w14:paraId="55145E10"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886" w:type="dxa"/>
            <w:tcBorders>
              <w:top w:val="nil"/>
              <w:left w:val="nil"/>
              <w:bottom w:val="single" w:sz="4" w:space="0" w:color="auto"/>
              <w:right w:val="nil"/>
            </w:tcBorders>
            <w:shd w:val="clear" w:color="auto" w:fill="auto"/>
            <w:vAlign w:val="bottom"/>
            <w:hideMark/>
          </w:tcPr>
          <w:p w14:paraId="0969734B"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single" w:sz="4" w:space="0" w:color="auto"/>
              <w:right w:val="nil"/>
            </w:tcBorders>
            <w:shd w:val="clear" w:color="auto" w:fill="auto"/>
            <w:vAlign w:val="bottom"/>
            <w:hideMark/>
          </w:tcPr>
          <w:p w14:paraId="2D78B1CE"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single" w:sz="4" w:space="0" w:color="auto"/>
              <w:right w:val="nil"/>
            </w:tcBorders>
            <w:shd w:val="clear" w:color="auto" w:fill="auto"/>
            <w:vAlign w:val="bottom"/>
            <w:hideMark/>
          </w:tcPr>
          <w:p w14:paraId="0A49F019"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single" w:sz="4" w:space="0" w:color="auto"/>
              <w:right w:val="single" w:sz="4" w:space="0" w:color="auto"/>
            </w:tcBorders>
            <w:shd w:val="clear" w:color="auto" w:fill="auto"/>
            <w:vAlign w:val="bottom"/>
            <w:hideMark/>
          </w:tcPr>
          <w:p w14:paraId="518CB4C4"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4B7B54" w:rsidRPr="00AF51B2" w14:paraId="7D9041AE" w14:textId="77777777" w:rsidTr="004B7B54">
        <w:trPr>
          <w:trHeight w:val="255"/>
        </w:trPr>
        <w:tc>
          <w:tcPr>
            <w:tcW w:w="519" w:type="dxa"/>
            <w:tcBorders>
              <w:top w:val="single" w:sz="4" w:space="0" w:color="auto"/>
            </w:tcBorders>
            <w:shd w:val="clear" w:color="auto" w:fill="auto"/>
            <w:noWrap/>
            <w:vAlign w:val="center"/>
          </w:tcPr>
          <w:p w14:paraId="5B7D3786" w14:textId="77777777" w:rsidR="004B7B54" w:rsidRDefault="004B7B54" w:rsidP="00AF51B2">
            <w:pPr>
              <w:spacing w:after="0" w:line="240" w:lineRule="auto"/>
              <w:jc w:val="center"/>
              <w:rPr>
                <w:rFonts w:ascii="Arial" w:eastAsia="Times New Roman" w:hAnsi="Arial" w:cs="Arial"/>
                <w:color w:val="000000"/>
                <w:sz w:val="16"/>
                <w:szCs w:val="16"/>
                <w:lang w:eastAsia="pl-PL"/>
              </w:rPr>
            </w:pPr>
          </w:p>
          <w:p w14:paraId="7BA3D579" w14:textId="77777777" w:rsidR="004B7B54" w:rsidRPr="00AF51B2" w:rsidRDefault="004B7B54" w:rsidP="00AF51B2">
            <w:pPr>
              <w:spacing w:after="0" w:line="240" w:lineRule="auto"/>
              <w:jc w:val="center"/>
              <w:rPr>
                <w:rFonts w:ascii="Arial" w:eastAsia="Times New Roman" w:hAnsi="Arial" w:cs="Arial"/>
                <w:color w:val="000000"/>
                <w:sz w:val="16"/>
                <w:szCs w:val="16"/>
                <w:lang w:eastAsia="pl-PL"/>
              </w:rPr>
            </w:pPr>
          </w:p>
        </w:tc>
        <w:tc>
          <w:tcPr>
            <w:tcW w:w="2459" w:type="dxa"/>
            <w:tcBorders>
              <w:top w:val="single" w:sz="4" w:space="0" w:color="auto"/>
            </w:tcBorders>
            <w:shd w:val="clear" w:color="auto" w:fill="auto"/>
            <w:vAlign w:val="bottom"/>
          </w:tcPr>
          <w:p w14:paraId="57416C28" w14:textId="77777777" w:rsidR="004B7B54" w:rsidRPr="00AF51B2" w:rsidRDefault="004B7B54" w:rsidP="00AF51B2">
            <w:pPr>
              <w:spacing w:after="0" w:line="240" w:lineRule="auto"/>
              <w:rPr>
                <w:rFonts w:ascii="Arial" w:eastAsia="Times New Roman" w:hAnsi="Arial" w:cs="Arial"/>
                <w:color w:val="000000"/>
                <w:sz w:val="16"/>
                <w:szCs w:val="16"/>
                <w:lang w:eastAsia="pl-PL"/>
              </w:rPr>
            </w:pPr>
          </w:p>
        </w:tc>
        <w:tc>
          <w:tcPr>
            <w:tcW w:w="1886" w:type="dxa"/>
            <w:tcBorders>
              <w:top w:val="single" w:sz="4" w:space="0" w:color="auto"/>
            </w:tcBorders>
            <w:shd w:val="clear" w:color="auto" w:fill="auto"/>
            <w:vAlign w:val="bottom"/>
          </w:tcPr>
          <w:p w14:paraId="03DF1546" w14:textId="77777777" w:rsidR="004B7B54" w:rsidRPr="00AF51B2" w:rsidRDefault="004B7B54" w:rsidP="00AF51B2">
            <w:pPr>
              <w:spacing w:after="0" w:line="240" w:lineRule="auto"/>
              <w:rPr>
                <w:rFonts w:ascii="Arial" w:eastAsia="Times New Roman" w:hAnsi="Arial" w:cs="Arial"/>
                <w:color w:val="000000"/>
                <w:sz w:val="16"/>
                <w:szCs w:val="16"/>
                <w:lang w:eastAsia="pl-PL"/>
              </w:rPr>
            </w:pPr>
          </w:p>
        </w:tc>
        <w:tc>
          <w:tcPr>
            <w:tcW w:w="1799" w:type="dxa"/>
            <w:tcBorders>
              <w:top w:val="single" w:sz="4" w:space="0" w:color="auto"/>
            </w:tcBorders>
            <w:shd w:val="clear" w:color="auto" w:fill="auto"/>
            <w:vAlign w:val="bottom"/>
          </w:tcPr>
          <w:p w14:paraId="203FD0A2" w14:textId="77777777" w:rsidR="004B7B54" w:rsidRPr="00AF51B2" w:rsidRDefault="004B7B54" w:rsidP="00AF51B2">
            <w:pPr>
              <w:spacing w:after="0" w:line="240" w:lineRule="auto"/>
              <w:rPr>
                <w:rFonts w:ascii="Arial" w:eastAsia="Times New Roman" w:hAnsi="Arial" w:cs="Arial"/>
                <w:color w:val="000000"/>
                <w:sz w:val="16"/>
                <w:szCs w:val="16"/>
                <w:lang w:eastAsia="pl-PL"/>
              </w:rPr>
            </w:pPr>
          </w:p>
        </w:tc>
        <w:tc>
          <w:tcPr>
            <w:tcW w:w="1243" w:type="dxa"/>
            <w:tcBorders>
              <w:top w:val="single" w:sz="4" w:space="0" w:color="auto"/>
            </w:tcBorders>
            <w:shd w:val="clear" w:color="auto" w:fill="auto"/>
            <w:vAlign w:val="bottom"/>
          </w:tcPr>
          <w:p w14:paraId="4B33A527" w14:textId="77777777" w:rsidR="004B7B54" w:rsidRPr="00AF51B2" w:rsidRDefault="004B7B54" w:rsidP="00AF51B2">
            <w:pPr>
              <w:spacing w:after="0" w:line="240" w:lineRule="auto"/>
              <w:rPr>
                <w:rFonts w:ascii="Arial" w:eastAsia="Times New Roman" w:hAnsi="Arial" w:cs="Arial"/>
                <w:color w:val="000000"/>
                <w:sz w:val="16"/>
                <w:szCs w:val="16"/>
                <w:lang w:eastAsia="pl-PL"/>
              </w:rPr>
            </w:pPr>
          </w:p>
        </w:tc>
        <w:tc>
          <w:tcPr>
            <w:tcW w:w="1592" w:type="dxa"/>
            <w:tcBorders>
              <w:top w:val="single" w:sz="4" w:space="0" w:color="auto"/>
            </w:tcBorders>
            <w:shd w:val="clear" w:color="auto" w:fill="auto"/>
            <w:vAlign w:val="bottom"/>
          </w:tcPr>
          <w:p w14:paraId="17539BE4" w14:textId="77777777" w:rsidR="004B7B54" w:rsidRPr="00AF51B2" w:rsidRDefault="004B7B54" w:rsidP="00AF51B2">
            <w:pPr>
              <w:spacing w:after="0" w:line="240" w:lineRule="auto"/>
              <w:rPr>
                <w:rFonts w:ascii="Arial" w:eastAsia="Times New Roman" w:hAnsi="Arial" w:cs="Arial"/>
                <w:color w:val="000000"/>
                <w:sz w:val="16"/>
                <w:szCs w:val="16"/>
                <w:lang w:eastAsia="pl-PL"/>
              </w:rPr>
            </w:pPr>
          </w:p>
        </w:tc>
      </w:tr>
      <w:tr w:rsidR="00AF51B2" w:rsidRPr="004B7B54" w14:paraId="1B30C1D8" w14:textId="77777777" w:rsidTr="004B7B54">
        <w:trPr>
          <w:trHeight w:val="255"/>
        </w:trPr>
        <w:tc>
          <w:tcPr>
            <w:tcW w:w="519" w:type="dxa"/>
            <w:tcBorders>
              <w:left w:val="nil"/>
              <w:bottom w:val="nil"/>
              <w:right w:val="nil"/>
            </w:tcBorders>
            <w:shd w:val="clear" w:color="3399FF" w:fill="99CCFF"/>
            <w:noWrap/>
            <w:vAlign w:val="center"/>
            <w:hideMark/>
          </w:tcPr>
          <w:p w14:paraId="10BCF6EF"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lastRenderedPageBreak/>
              <w:t> </w:t>
            </w:r>
          </w:p>
        </w:tc>
        <w:tc>
          <w:tcPr>
            <w:tcW w:w="2459" w:type="dxa"/>
            <w:tcBorders>
              <w:left w:val="nil"/>
              <w:bottom w:val="nil"/>
              <w:right w:val="nil"/>
            </w:tcBorders>
            <w:shd w:val="clear" w:color="3399FF" w:fill="99CCFF"/>
            <w:vAlign w:val="center"/>
            <w:hideMark/>
          </w:tcPr>
          <w:p w14:paraId="3C59F123"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9</w:t>
            </w:r>
          </w:p>
        </w:tc>
        <w:tc>
          <w:tcPr>
            <w:tcW w:w="1886" w:type="dxa"/>
            <w:tcBorders>
              <w:left w:val="nil"/>
              <w:bottom w:val="nil"/>
              <w:right w:val="nil"/>
            </w:tcBorders>
            <w:shd w:val="clear" w:color="3399FF" w:fill="99CCFF"/>
            <w:vAlign w:val="center"/>
            <w:hideMark/>
          </w:tcPr>
          <w:p w14:paraId="61849C09"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left w:val="nil"/>
              <w:bottom w:val="nil"/>
              <w:right w:val="nil"/>
            </w:tcBorders>
            <w:shd w:val="clear" w:color="3399FF" w:fill="99CCFF"/>
            <w:vAlign w:val="bottom"/>
            <w:hideMark/>
          </w:tcPr>
          <w:p w14:paraId="3762FAAF"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left w:val="nil"/>
              <w:bottom w:val="nil"/>
              <w:right w:val="nil"/>
            </w:tcBorders>
            <w:shd w:val="clear" w:color="3399FF" w:fill="99CCFF"/>
            <w:vAlign w:val="bottom"/>
            <w:hideMark/>
          </w:tcPr>
          <w:p w14:paraId="6B37D740"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left w:val="nil"/>
              <w:bottom w:val="nil"/>
              <w:right w:val="nil"/>
            </w:tcBorders>
            <w:shd w:val="clear" w:color="3399FF" w:fill="99CCFF"/>
            <w:vAlign w:val="bottom"/>
            <w:hideMark/>
          </w:tcPr>
          <w:p w14:paraId="58499D9F"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4DE8FD16" w14:textId="77777777" w:rsidTr="004B7B54">
        <w:trPr>
          <w:trHeight w:val="255"/>
        </w:trPr>
        <w:tc>
          <w:tcPr>
            <w:tcW w:w="519" w:type="dxa"/>
            <w:tcBorders>
              <w:top w:val="single" w:sz="4" w:space="0" w:color="000000"/>
              <w:left w:val="single" w:sz="4" w:space="0" w:color="000000"/>
              <w:bottom w:val="nil"/>
              <w:right w:val="nil"/>
            </w:tcBorders>
            <w:shd w:val="clear" w:color="auto" w:fill="auto"/>
            <w:noWrap/>
            <w:vAlign w:val="center"/>
            <w:hideMark/>
          </w:tcPr>
          <w:p w14:paraId="38893038"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20BA964" w14:textId="77777777" w:rsidR="00AF51B2" w:rsidRPr="00AF51B2" w:rsidRDefault="00AF51B2" w:rsidP="00AF51B2">
            <w:pPr>
              <w:spacing w:after="0" w:line="240" w:lineRule="auto"/>
              <w:rPr>
                <w:rFonts w:ascii="Arial" w:eastAsia="Times New Roman" w:hAnsi="Arial" w:cs="Arial"/>
                <w:sz w:val="16"/>
                <w:szCs w:val="16"/>
                <w:lang w:eastAsia="pl-PL"/>
              </w:rPr>
            </w:pPr>
            <w:proofErr w:type="spellStart"/>
            <w:r w:rsidRPr="00AF51B2">
              <w:rPr>
                <w:rFonts w:ascii="Arial" w:eastAsia="Times New Roman" w:hAnsi="Arial" w:cs="Arial"/>
                <w:sz w:val="16"/>
                <w:szCs w:val="16"/>
                <w:lang w:eastAsia="pl-PL"/>
              </w:rPr>
              <w:t>Salbutamolum</w:t>
            </w:r>
            <w:proofErr w:type="spellEnd"/>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146E1B07"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2,5mg/2,5ml</w:t>
            </w:r>
          </w:p>
        </w:tc>
        <w:tc>
          <w:tcPr>
            <w:tcW w:w="17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0F89C6"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płyn do inhalacji</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7225648B"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800</w:t>
            </w:r>
          </w:p>
        </w:tc>
        <w:tc>
          <w:tcPr>
            <w:tcW w:w="15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8F0CC1"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ampułka/ fiolka</w:t>
            </w:r>
          </w:p>
        </w:tc>
      </w:tr>
      <w:tr w:rsidR="00AF51B2" w:rsidRPr="00AF51B2" w14:paraId="020AC3A1" w14:textId="77777777" w:rsidTr="004B7B54">
        <w:trPr>
          <w:trHeight w:val="255"/>
        </w:trPr>
        <w:tc>
          <w:tcPr>
            <w:tcW w:w="519" w:type="dxa"/>
            <w:tcBorders>
              <w:top w:val="single" w:sz="4" w:space="0" w:color="auto"/>
              <w:left w:val="single" w:sz="4" w:space="0" w:color="auto"/>
              <w:bottom w:val="single" w:sz="4" w:space="0" w:color="auto"/>
              <w:right w:val="nil"/>
            </w:tcBorders>
            <w:shd w:val="clear" w:color="auto" w:fill="auto"/>
            <w:noWrap/>
            <w:vAlign w:val="center"/>
            <w:hideMark/>
          </w:tcPr>
          <w:p w14:paraId="7E421EF0"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2</w:t>
            </w:r>
          </w:p>
        </w:tc>
        <w:tc>
          <w:tcPr>
            <w:tcW w:w="2459" w:type="dxa"/>
            <w:vMerge/>
            <w:tcBorders>
              <w:top w:val="single" w:sz="4" w:space="0" w:color="auto"/>
              <w:left w:val="single" w:sz="4" w:space="0" w:color="auto"/>
              <w:bottom w:val="single" w:sz="4" w:space="0" w:color="000000"/>
              <w:right w:val="single" w:sz="4" w:space="0" w:color="auto"/>
            </w:tcBorders>
            <w:vAlign w:val="center"/>
            <w:hideMark/>
          </w:tcPr>
          <w:p w14:paraId="49A9D73F"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886" w:type="dxa"/>
            <w:tcBorders>
              <w:top w:val="nil"/>
              <w:left w:val="nil"/>
              <w:bottom w:val="single" w:sz="4" w:space="0" w:color="auto"/>
              <w:right w:val="single" w:sz="4" w:space="0" w:color="auto"/>
            </w:tcBorders>
            <w:shd w:val="clear" w:color="auto" w:fill="auto"/>
            <w:vAlign w:val="center"/>
            <w:hideMark/>
          </w:tcPr>
          <w:p w14:paraId="13B361AF"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5mg/2,5ml</w:t>
            </w:r>
          </w:p>
        </w:tc>
        <w:tc>
          <w:tcPr>
            <w:tcW w:w="1799" w:type="dxa"/>
            <w:vMerge/>
            <w:tcBorders>
              <w:top w:val="single" w:sz="4" w:space="0" w:color="auto"/>
              <w:left w:val="single" w:sz="4" w:space="0" w:color="auto"/>
              <w:bottom w:val="single" w:sz="4" w:space="0" w:color="000000"/>
              <w:right w:val="single" w:sz="4" w:space="0" w:color="auto"/>
            </w:tcBorders>
            <w:vAlign w:val="center"/>
            <w:hideMark/>
          </w:tcPr>
          <w:p w14:paraId="63B72939"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single" w:sz="4" w:space="0" w:color="auto"/>
              <w:right w:val="single" w:sz="4" w:space="0" w:color="auto"/>
            </w:tcBorders>
            <w:shd w:val="clear" w:color="auto" w:fill="auto"/>
            <w:noWrap/>
            <w:vAlign w:val="center"/>
            <w:hideMark/>
          </w:tcPr>
          <w:p w14:paraId="04B567D2" w14:textId="77777777" w:rsidR="00AF51B2" w:rsidRPr="00AF51B2" w:rsidRDefault="00AF51B2" w:rsidP="00AF51B2">
            <w:pPr>
              <w:spacing w:after="0" w:line="240" w:lineRule="auto"/>
              <w:jc w:val="center"/>
              <w:rPr>
                <w:rFonts w:ascii="Arial" w:eastAsia="Times New Roman" w:hAnsi="Arial" w:cs="Arial"/>
                <w:sz w:val="16"/>
                <w:szCs w:val="16"/>
                <w:lang w:eastAsia="pl-PL"/>
              </w:rPr>
            </w:pPr>
            <w:r w:rsidRPr="00AF51B2">
              <w:rPr>
                <w:rFonts w:ascii="Arial" w:eastAsia="Times New Roman" w:hAnsi="Arial" w:cs="Arial"/>
                <w:sz w:val="16"/>
                <w:szCs w:val="16"/>
                <w:lang w:eastAsia="pl-PL"/>
              </w:rPr>
              <w:t>1 000</w:t>
            </w:r>
          </w:p>
        </w:tc>
        <w:tc>
          <w:tcPr>
            <w:tcW w:w="1592" w:type="dxa"/>
            <w:vMerge/>
            <w:tcBorders>
              <w:top w:val="single" w:sz="4" w:space="0" w:color="auto"/>
              <w:left w:val="single" w:sz="4" w:space="0" w:color="auto"/>
              <w:bottom w:val="single" w:sz="4" w:space="0" w:color="000000"/>
              <w:right w:val="single" w:sz="4" w:space="0" w:color="auto"/>
            </w:tcBorders>
            <w:vAlign w:val="center"/>
            <w:hideMark/>
          </w:tcPr>
          <w:p w14:paraId="3E5C9D49"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AF51B2" w14:paraId="25BD88D2"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71FF9D40"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8979"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14:paraId="76408F11"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13166BD5" w14:textId="77777777" w:rsidTr="004B7B54">
        <w:trPr>
          <w:trHeight w:val="255"/>
        </w:trPr>
        <w:tc>
          <w:tcPr>
            <w:tcW w:w="519" w:type="dxa"/>
            <w:tcBorders>
              <w:top w:val="nil"/>
              <w:left w:val="nil"/>
              <w:bottom w:val="nil"/>
              <w:right w:val="nil"/>
            </w:tcBorders>
            <w:shd w:val="clear" w:color="auto" w:fill="auto"/>
            <w:noWrap/>
            <w:vAlign w:val="center"/>
            <w:hideMark/>
          </w:tcPr>
          <w:p w14:paraId="7336ADB0"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vAlign w:val="bottom"/>
            <w:hideMark/>
          </w:tcPr>
          <w:p w14:paraId="13B22B22"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vAlign w:val="bottom"/>
            <w:hideMark/>
          </w:tcPr>
          <w:p w14:paraId="352D63EF"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vAlign w:val="bottom"/>
            <w:hideMark/>
          </w:tcPr>
          <w:p w14:paraId="295FA496"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vAlign w:val="bottom"/>
            <w:hideMark/>
          </w:tcPr>
          <w:p w14:paraId="5539E363"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vAlign w:val="bottom"/>
            <w:hideMark/>
          </w:tcPr>
          <w:p w14:paraId="28D51F17"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171386CE" w14:textId="77777777" w:rsidTr="004B7B54">
        <w:trPr>
          <w:trHeight w:val="255"/>
        </w:trPr>
        <w:tc>
          <w:tcPr>
            <w:tcW w:w="519" w:type="dxa"/>
            <w:tcBorders>
              <w:top w:val="nil"/>
              <w:left w:val="nil"/>
              <w:bottom w:val="nil"/>
              <w:right w:val="nil"/>
            </w:tcBorders>
            <w:shd w:val="clear" w:color="3399FF" w:fill="99CCFF"/>
            <w:noWrap/>
            <w:vAlign w:val="center"/>
            <w:hideMark/>
          </w:tcPr>
          <w:p w14:paraId="5E337FE0"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nil"/>
              <w:bottom w:val="nil"/>
              <w:right w:val="nil"/>
            </w:tcBorders>
            <w:shd w:val="clear" w:color="3399FF" w:fill="99CCFF"/>
            <w:vAlign w:val="center"/>
            <w:hideMark/>
          </w:tcPr>
          <w:p w14:paraId="78BDA8BC"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10</w:t>
            </w:r>
          </w:p>
        </w:tc>
        <w:tc>
          <w:tcPr>
            <w:tcW w:w="1886" w:type="dxa"/>
            <w:tcBorders>
              <w:top w:val="nil"/>
              <w:left w:val="nil"/>
              <w:bottom w:val="nil"/>
              <w:right w:val="nil"/>
            </w:tcBorders>
            <w:shd w:val="clear" w:color="3399FF" w:fill="99CCFF"/>
            <w:vAlign w:val="center"/>
            <w:hideMark/>
          </w:tcPr>
          <w:p w14:paraId="1EFF37E0"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99CCFF"/>
            <w:vAlign w:val="bottom"/>
            <w:hideMark/>
          </w:tcPr>
          <w:p w14:paraId="400F3E5A"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99CCFF"/>
            <w:vAlign w:val="bottom"/>
            <w:hideMark/>
          </w:tcPr>
          <w:p w14:paraId="23D7E275"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99CCFF"/>
            <w:vAlign w:val="bottom"/>
            <w:hideMark/>
          </w:tcPr>
          <w:p w14:paraId="2C175B3A"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4F39C554" w14:textId="77777777" w:rsidTr="004B7B54">
        <w:trPr>
          <w:trHeight w:val="510"/>
        </w:trPr>
        <w:tc>
          <w:tcPr>
            <w:tcW w:w="51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327524B"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tcBorders>
              <w:top w:val="single" w:sz="4" w:space="0" w:color="auto"/>
              <w:left w:val="nil"/>
              <w:bottom w:val="single" w:sz="4" w:space="0" w:color="auto"/>
              <w:right w:val="single" w:sz="4" w:space="0" w:color="auto"/>
            </w:tcBorders>
            <w:shd w:val="clear" w:color="auto" w:fill="auto"/>
            <w:vAlign w:val="center"/>
            <w:hideMark/>
          </w:tcPr>
          <w:p w14:paraId="768CEFB1" w14:textId="77777777" w:rsidR="00AF51B2" w:rsidRPr="00AF51B2" w:rsidRDefault="00AF51B2" w:rsidP="00AF51B2">
            <w:pPr>
              <w:spacing w:after="0" w:line="240" w:lineRule="auto"/>
              <w:rPr>
                <w:rFonts w:ascii="Arial" w:eastAsia="Times New Roman" w:hAnsi="Arial" w:cs="Arial"/>
                <w:sz w:val="16"/>
                <w:szCs w:val="16"/>
                <w:lang w:eastAsia="pl-PL"/>
              </w:rPr>
            </w:pPr>
            <w:proofErr w:type="spellStart"/>
            <w:r w:rsidRPr="00AF51B2">
              <w:rPr>
                <w:rFonts w:ascii="Arial" w:eastAsia="Times New Roman" w:hAnsi="Arial" w:cs="Arial"/>
                <w:sz w:val="16"/>
                <w:szCs w:val="16"/>
                <w:lang w:eastAsia="pl-PL"/>
              </w:rPr>
              <w:t>Sugammadexum</w:t>
            </w:r>
            <w:proofErr w:type="spellEnd"/>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17D46173"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200mg/2ml</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14:paraId="49AB2DE7"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roztwór do wstrzykiwań</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470CC87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500</w:t>
            </w:r>
          </w:p>
        </w:tc>
        <w:tc>
          <w:tcPr>
            <w:tcW w:w="1592" w:type="dxa"/>
            <w:tcBorders>
              <w:top w:val="single" w:sz="4" w:space="0" w:color="auto"/>
              <w:left w:val="nil"/>
              <w:bottom w:val="single" w:sz="4" w:space="0" w:color="auto"/>
              <w:right w:val="single" w:sz="4" w:space="0" w:color="auto"/>
            </w:tcBorders>
            <w:shd w:val="clear" w:color="auto" w:fill="auto"/>
            <w:noWrap/>
            <w:vAlign w:val="center"/>
            <w:hideMark/>
          </w:tcPr>
          <w:p w14:paraId="5072628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fiolka</w:t>
            </w:r>
          </w:p>
        </w:tc>
      </w:tr>
      <w:tr w:rsidR="00AF51B2" w:rsidRPr="00AF51B2" w14:paraId="2ADBCAA2"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765418E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single" w:sz="4" w:space="0" w:color="auto"/>
              <w:bottom w:val="single" w:sz="4" w:space="0" w:color="auto"/>
              <w:right w:val="nil"/>
            </w:tcBorders>
            <w:shd w:val="clear" w:color="auto" w:fill="auto"/>
            <w:vAlign w:val="bottom"/>
            <w:hideMark/>
          </w:tcPr>
          <w:p w14:paraId="134B6920"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886" w:type="dxa"/>
            <w:tcBorders>
              <w:top w:val="nil"/>
              <w:left w:val="nil"/>
              <w:bottom w:val="single" w:sz="4" w:space="0" w:color="auto"/>
              <w:right w:val="nil"/>
            </w:tcBorders>
            <w:shd w:val="clear" w:color="auto" w:fill="auto"/>
            <w:vAlign w:val="bottom"/>
            <w:hideMark/>
          </w:tcPr>
          <w:p w14:paraId="4F0CADFE"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single" w:sz="4" w:space="0" w:color="auto"/>
              <w:right w:val="nil"/>
            </w:tcBorders>
            <w:shd w:val="clear" w:color="auto" w:fill="auto"/>
            <w:vAlign w:val="bottom"/>
            <w:hideMark/>
          </w:tcPr>
          <w:p w14:paraId="347BBA0C"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single" w:sz="4" w:space="0" w:color="auto"/>
              <w:right w:val="nil"/>
            </w:tcBorders>
            <w:shd w:val="clear" w:color="auto" w:fill="auto"/>
            <w:vAlign w:val="bottom"/>
            <w:hideMark/>
          </w:tcPr>
          <w:p w14:paraId="099D30DC"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single" w:sz="4" w:space="0" w:color="auto"/>
              <w:right w:val="single" w:sz="4" w:space="0" w:color="auto"/>
            </w:tcBorders>
            <w:shd w:val="clear" w:color="auto" w:fill="auto"/>
            <w:vAlign w:val="bottom"/>
            <w:hideMark/>
          </w:tcPr>
          <w:p w14:paraId="6E681ADF"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65A28724" w14:textId="77777777" w:rsidTr="004B7B54">
        <w:trPr>
          <w:trHeight w:val="255"/>
        </w:trPr>
        <w:tc>
          <w:tcPr>
            <w:tcW w:w="519" w:type="dxa"/>
            <w:tcBorders>
              <w:top w:val="nil"/>
              <w:left w:val="nil"/>
              <w:bottom w:val="nil"/>
              <w:right w:val="nil"/>
            </w:tcBorders>
            <w:shd w:val="clear" w:color="auto" w:fill="auto"/>
            <w:noWrap/>
            <w:vAlign w:val="center"/>
            <w:hideMark/>
          </w:tcPr>
          <w:p w14:paraId="4CF978CD"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vAlign w:val="bottom"/>
            <w:hideMark/>
          </w:tcPr>
          <w:p w14:paraId="199C230C"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vAlign w:val="bottom"/>
            <w:hideMark/>
          </w:tcPr>
          <w:p w14:paraId="15F93D48"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vAlign w:val="bottom"/>
            <w:hideMark/>
          </w:tcPr>
          <w:p w14:paraId="15B0B64B"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vAlign w:val="bottom"/>
            <w:hideMark/>
          </w:tcPr>
          <w:p w14:paraId="374E2B7F"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vAlign w:val="bottom"/>
            <w:hideMark/>
          </w:tcPr>
          <w:p w14:paraId="4CE76F38"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1DA57D75" w14:textId="77777777" w:rsidTr="004B7B54">
        <w:trPr>
          <w:trHeight w:val="255"/>
        </w:trPr>
        <w:tc>
          <w:tcPr>
            <w:tcW w:w="519" w:type="dxa"/>
            <w:tcBorders>
              <w:top w:val="nil"/>
              <w:left w:val="nil"/>
              <w:bottom w:val="nil"/>
              <w:right w:val="nil"/>
            </w:tcBorders>
            <w:shd w:val="clear" w:color="3399FF" w:fill="FF9999"/>
            <w:noWrap/>
            <w:vAlign w:val="center"/>
            <w:hideMark/>
          </w:tcPr>
          <w:p w14:paraId="27275B14"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nil"/>
              <w:bottom w:val="nil"/>
              <w:right w:val="nil"/>
            </w:tcBorders>
            <w:shd w:val="clear" w:color="3399FF" w:fill="FF9999"/>
            <w:vAlign w:val="center"/>
            <w:hideMark/>
          </w:tcPr>
          <w:p w14:paraId="2BDDD06E"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11</w:t>
            </w:r>
          </w:p>
        </w:tc>
        <w:tc>
          <w:tcPr>
            <w:tcW w:w="1886" w:type="dxa"/>
            <w:tcBorders>
              <w:top w:val="nil"/>
              <w:left w:val="nil"/>
              <w:bottom w:val="nil"/>
              <w:right w:val="nil"/>
            </w:tcBorders>
            <w:shd w:val="clear" w:color="3399FF" w:fill="FF9999"/>
            <w:vAlign w:val="center"/>
            <w:hideMark/>
          </w:tcPr>
          <w:p w14:paraId="7791CE58"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FF9999"/>
            <w:vAlign w:val="bottom"/>
            <w:hideMark/>
          </w:tcPr>
          <w:p w14:paraId="2FA603A0"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FF9999"/>
            <w:vAlign w:val="bottom"/>
            <w:hideMark/>
          </w:tcPr>
          <w:p w14:paraId="0EE5DC22"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FF9999"/>
            <w:vAlign w:val="bottom"/>
            <w:hideMark/>
          </w:tcPr>
          <w:p w14:paraId="233AB103"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136268AC" w14:textId="77777777" w:rsidTr="004B7B54">
        <w:trPr>
          <w:trHeight w:val="2209"/>
        </w:trPr>
        <w:tc>
          <w:tcPr>
            <w:tcW w:w="519" w:type="dxa"/>
            <w:tcBorders>
              <w:top w:val="single" w:sz="4" w:space="0" w:color="auto"/>
              <w:left w:val="single" w:sz="4" w:space="0" w:color="auto"/>
              <w:bottom w:val="single" w:sz="4" w:space="0" w:color="auto"/>
              <w:right w:val="nil"/>
            </w:tcBorders>
            <w:shd w:val="clear" w:color="000000" w:fill="CC99FF"/>
            <w:noWrap/>
            <w:vAlign w:val="center"/>
            <w:hideMark/>
          </w:tcPr>
          <w:p w14:paraId="70CAC246"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BF04A"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xml:space="preserve">Dieta kompletna, </w:t>
            </w:r>
            <w:proofErr w:type="spellStart"/>
            <w:r w:rsidRPr="00AF51B2">
              <w:rPr>
                <w:rFonts w:ascii="Arial" w:eastAsia="Times New Roman" w:hAnsi="Arial" w:cs="Arial"/>
                <w:color w:val="000000"/>
                <w:sz w:val="16"/>
                <w:szCs w:val="16"/>
                <w:lang w:eastAsia="pl-PL"/>
              </w:rPr>
              <w:t>normokaloryczna</w:t>
            </w:r>
            <w:proofErr w:type="spellEnd"/>
            <w:r w:rsidRPr="00AF51B2">
              <w:rPr>
                <w:rFonts w:ascii="Arial" w:eastAsia="Times New Roman" w:hAnsi="Arial" w:cs="Arial"/>
                <w:color w:val="000000"/>
                <w:sz w:val="16"/>
                <w:szCs w:val="16"/>
                <w:lang w:eastAsia="pl-PL"/>
              </w:rPr>
              <w:t xml:space="preserve">, o zawartości białka 4-5g/100ml, </w:t>
            </w:r>
            <w:proofErr w:type="spellStart"/>
            <w:r w:rsidRPr="00AF51B2">
              <w:rPr>
                <w:rFonts w:ascii="Arial" w:eastAsia="Times New Roman" w:hAnsi="Arial" w:cs="Arial"/>
                <w:color w:val="000000"/>
                <w:sz w:val="16"/>
                <w:szCs w:val="16"/>
                <w:lang w:eastAsia="pl-PL"/>
              </w:rPr>
              <w:t>niskowęglowodanowa</w:t>
            </w:r>
            <w:proofErr w:type="spellEnd"/>
            <w:r w:rsidRPr="00AF51B2">
              <w:rPr>
                <w:rFonts w:ascii="Arial" w:eastAsia="Times New Roman" w:hAnsi="Arial" w:cs="Arial"/>
                <w:color w:val="000000"/>
                <w:sz w:val="16"/>
                <w:szCs w:val="16"/>
                <w:lang w:eastAsia="pl-PL"/>
              </w:rPr>
              <w:t xml:space="preserve"> (poniżej 10g/100ml), </w:t>
            </w:r>
            <w:proofErr w:type="spellStart"/>
            <w:r w:rsidRPr="00AF51B2">
              <w:rPr>
                <w:rFonts w:ascii="Arial" w:eastAsia="Times New Roman" w:hAnsi="Arial" w:cs="Arial"/>
                <w:color w:val="000000"/>
                <w:sz w:val="16"/>
                <w:szCs w:val="16"/>
                <w:lang w:eastAsia="pl-PL"/>
              </w:rPr>
              <w:t>bogatoresztkowa</w:t>
            </w:r>
            <w:proofErr w:type="spellEnd"/>
            <w:r w:rsidRPr="00AF51B2">
              <w:rPr>
                <w:rFonts w:ascii="Arial" w:eastAsia="Times New Roman" w:hAnsi="Arial" w:cs="Arial"/>
                <w:color w:val="000000"/>
                <w:sz w:val="16"/>
                <w:szCs w:val="16"/>
                <w:lang w:eastAsia="pl-PL"/>
              </w:rPr>
              <w:t xml:space="preserve">, o niskim indeksie </w:t>
            </w:r>
            <w:proofErr w:type="spellStart"/>
            <w:r w:rsidRPr="00AF51B2">
              <w:rPr>
                <w:rFonts w:ascii="Arial" w:eastAsia="Times New Roman" w:hAnsi="Arial" w:cs="Arial"/>
                <w:color w:val="000000"/>
                <w:sz w:val="16"/>
                <w:szCs w:val="16"/>
                <w:lang w:eastAsia="pl-PL"/>
              </w:rPr>
              <w:t>glikemicznym</w:t>
            </w:r>
            <w:proofErr w:type="spellEnd"/>
            <w:r w:rsidRPr="00AF51B2">
              <w:rPr>
                <w:rFonts w:ascii="Arial" w:eastAsia="Times New Roman" w:hAnsi="Arial" w:cs="Arial"/>
                <w:color w:val="000000"/>
                <w:sz w:val="16"/>
                <w:szCs w:val="16"/>
                <w:lang w:eastAsia="pl-PL"/>
              </w:rPr>
              <w:t xml:space="preserve">, do podaży dojelitowej przez zgłębnik, do postępowania dietetycznego u chorych z niewydolnością oddechową, o </w:t>
            </w:r>
            <w:proofErr w:type="spellStart"/>
            <w:r w:rsidRPr="00AF51B2">
              <w:rPr>
                <w:rFonts w:ascii="Arial" w:eastAsia="Times New Roman" w:hAnsi="Arial" w:cs="Arial"/>
                <w:color w:val="000000"/>
                <w:sz w:val="16"/>
                <w:szCs w:val="16"/>
                <w:lang w:eastAsia="pl-PL"/>
              </w:rPr>
              <w:t>osmolarności</w:t>
            </w:r>
            <w:proofErr w:type="spellEnd"/>
            <w:r w:rsidRPr="00AF51B2">
              <w:rPr>
                <w:rFonts w:ascii="Arial" w:eastAsia="Times New Roman" w:hAnsi="Arial" w:cs="Arial"/>
                <w:color w:val="000000"/>
                <w:sz w:val="16"/>
                <w:szCs w:val="16"/>
                <w:lang w:eastAsia="pl-PL"/>
              </w:rPr>
              <w:t xml:space="preserve"> do 350mOsm/l.</w:t>
            </w:r>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6C8E204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pojemność 1000ml</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14:paraId="2378EBA8"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płyn odżywczy</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70F557C8"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300</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0F358600"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worek</w:t>
            </w:r>
          </w:p>
        </w:tc>
      </w:tr>
      <w:tr w:rsidR="00AF51B2" w:rsidRPr="00AF51B2" w14:paraId="39F7AB1B"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41564A94"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2459" w:type="dxa"/>
            <w:tcBorders>
              <w:top w:val="nil"/>
              <w:left w:val="single" w:sz="4" w:space="0" w:color="auto"/>
              <w:bottom w:val="single" w:sz="4" w:space="0" w:color="auto"/>
              <w:right w:val="nil"/>
            </w:tcBorders>
            <w:shd w:val="clear" w:color="auto" w:fill="auto"/>
            <w:vAlign w:val="bottom"/>
            <w:hideMark/>
          </w:tcPr>
          <w:p w14:paraId="2677DD2B"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886" w:type="dxa"/>
            <w:tcBorders>
              <w:top w:val="nil"/>
              <w:left w:val="nil"/>
              <w:bottom w:val="single" w:sz="4" w:space="0" w:color="auto"/>
              <w:right w:val="nil"/>
            </w:tcBorders>
            <w:shd w:val="clear" w:color="auto" w:fill="auto"/>
            <w:vAlign w:val="bottom"/>
            <w:hideMark/>
          </w:tcPr>
          <w:p w14:paraId="5F6C8672"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single" w:sz="4" w:space="0" w:color="auto"/>
              <w:right w:val="nil"/>
            </w:tcBorders>
            <w:shd w:val="clear" w:color="auto" w:fill="auto"/>
            <w:vAlign w:val="bottom"/>
            <w:hideMark/>
          </w:tcPr>
          <w:p w14:paraId="616EBCB9"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single" w:sz="4" w:space="0" w:color="auto"/>
              <w:right w:val="nil"/>
            </w:tcBorders>
            <w:shd w:val="clear" w:color="auto" w:fill="auto"/>
            <w:vAlign w:val="bottom"/>
            <w:hideMark/>
          </w:tcPr>
          <w:p w14:paraId="704AE1F7"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single" w:sz="4" w:space="0" w:color="auto"/>
              <w:right w:val="single" w:sz="4" w:space="0" w:color="auto"/>
            </w:tcBorders>
            <w:shd w:val="clear" w:color="auto" w:fill="auto"/>
            <w:vAlign w:val="bottom"/>
            <w:hideMark/>
          </w:tcPr>
          <w:p w14:paraId="03CBBBFE"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2659DC27" w14:textId="77777777" w:rsidTr="004B7B54">
        <w:trPr>
          <w:trHeight w:val="255"/>
        </w:trPr>
        <w:tc>
          <w:tcPr>
            <w:tcW w:w="519" w:type="dxa"/>
            <w:tcBorders>
              <w:top w:val="nil"/>
              <w:left w:val="nil"/>
              <w:bottom w:val="nil"/>
              <w:right w:val="nil"/>
            </w:tcBorders>
            <w:shd w:val="clear" w:color="auto" w:fill="auto"/>
            <w:noWrap/>
            <w:vAlign w:val="center"/>
            <w:hideMark/>
          </w:tcPr>
          <w:p w14:paraId="6D6C0E9C"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vAlign w:val="bottom"/>
            <w:hideMark/>
          </w:tcPr>
          <w:p w14:paraId="657974C6"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vAlign w:val="bottom"/>
            <w:hideMark/>
          </w:tcPr>
          <w:p w14:paraId="7F81C4BD"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vAlign w:val="bottom"/>
            <w:hideMark/>
          </w:tcPr>
          <w:p w14:paraId="30658DAF"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vAlign w:val="bottom"/>
            <w:hideMark/>
          </w:tcPr>
          <w:p w14:paraId="42F93257"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vAlign w:val="bottom"/>
            <w:hideMark/>
          </w:tcPr>
          <w:p w14:paraId="6D0CFD2F"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55905F25" w14:textId="77777777" w:rsidTr="004B7B54">
        <w:trPr>
          <w:trHeight w:val="255"/>
        </w:trPr>
        <w:tc>
          <w:tcPr>
            <w:tcW w:w="519" w:type="dxa"/>
            <w:tcBorders>
              <w:top w:val="nil"/>
              <w:left w:val="nil"/>
              <w:bottom w:val="nil"/>
              <w:right w:val="nil"/>
            </w:tcBorders>
            <w:shd w:val="clear" w:color="3399FF" w:fill="92D050"/>
            <w:noWrap/>
            <w:vAlign w:val="center"/>
            <w:hideMark/>
          </w:tcPr>
          <w:p w14:paraId="605F832E"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CH</w:t>
            </w:r>
          </w:p>
        </w:tc>
        <w:tc>
          <w:tcPr>
            <w:tcW w:w="2459" w:type="dxa"/>
            <w:tcBorders>
              <w:top w:val="nil"/>
              <w:left w:val="nil"/>
              <w:bottom w:val="nil"/>
              <w:right w:val="nil"/>
            </w:tcBorders>
            <w:shd w:val="clear" w:color="3399FF" w:fill="92D050"/>
            <w:vAlign w:val="center"/>
            <w:hideMark/>
          </w:tcPr>
          <w:p w14:paraId="4B3872B2"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12</w:t>
            </w:r>
          </w:p>
        </w:tc>
        <w:tc>
          <w:tcPr>
            <w:tcW w:w="1886" w:type="dxa"/>
            <w:tcBorders>
              <w:top w:val="nil"/>
              <w:left w:val="nil"/>
              <w:bottom w:val="nil"/>
              <w:right w:val="nil"/>
            </w:tcBorders>
            <w:shd w:val="clear" w:color="3399FF" w:fill="92D050"/>
            <w:vAlign w:val="center"/>
            <w:hideMark/>
          </w:tcPr>
          <w:p w14:paraId="4F950196"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92D050"/>
            <w:vAlign w:val="bottom"/>
            <w:hideMark/>
          </w:tcPr>
          <w:p w14:paraId="226AB90D"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92D050"/>
            <w:vAlign w:val="bottom"/>
            <w:hideMark/>
          </w:tcPr>
          <w:p w14:paraId="7349EE3A"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92D050"/>
            <w:vAlign w:val="bottom"/>
            <w:hideMark/>
          </w:tcPr>
          <w:p w14:paraId="76452459"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0EEF457D" w14:textId="77777777" w:rsidTr="004B7B5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EEF2D"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4A57EE" w14:textId="77777777" w:rsidR="00AF51B2" w:rsidRPr="00AF51B2" w:rsidRDefault="00AF51B2" w:rsidP="00AF51B2">
            <w:pPr>
              <w:spacing w:after="0" w:line="240" w:lineRule="auto"/>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Peginterferon</w:t>
            </w:r>
            <w:proofErr w:type="spellEnd"/>
            <w:r w:rsidRPr="00AF51B2">
              <w:rPr>
                <w:rFonts w:ascii="Arial" w:eastAsia="Times New Roman" w:hAnsi="Arial" w:cs="Arial"/>
                <w:color w:val="000000"/>
                <w:sz w:val="16"/>
                <w:szCs w:val="16"/>
                <w:lang w:eastAsia="pl-PL"/>
              </w:rPr>
              <w:t xml:space="preserve"> Alfa-2a</w:t>
            </w:r>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091C235A"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0,09mg/0,5ml</w:t>
            </w:r>
          </w:p>
        </w:tc>
        <w:tc>
          <w:tcPr>
            <w:tcW w:w="17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84D7AA"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xml:space="preserve"> roztwór do wstrzykiwań</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5E524F6D"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400</w:t>
            </w:r>
          </w:p>
        </w:tc>
        <w:tc>
          <w:tcPr>
            <w:tcW w:w="15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BDEB0E"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ampułkostrzyk</w:t>
            </w:r>
            <w:proofErr w:type="spellEnd"/>
            <w:r w:rsidRPr="00AF51B2">
              <w:rPr>
                <w:rFonts w:ascii="Arial" w:eastAsia="Times New Roman" w:hAnsi="Arial" w:cs="Arial"/>
                <w:color w:val="000000"/>
                <w:sz w:val="16"/>
                <w:szCs w:val="16"/>
                <w:lang w:eastAsia="pl-PL"/>
              </w:rPr>
              <w:t>. + igła</w:t>
            </w:r>
          </w:p>
        </w:tc>
      </w:tr>
      <w:tr w:rsidR="00AF51B2" w:rsidRPr="00AF51B2" w14:paraId="33C88805" w14:textId="77777777" w:rsidTr="004B7B54">
        <w:trPr>
          <w:trHeight w:val="25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0C49983E"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2</w:t>
            </w:r>
          </w:p>
        </w:tc>
        <w:tc>
          <w:tcPr>
            <w:tcW w:w="2459" w:type="dxa"/>
            <w:vMerge/>
            <w:tcBorders>
              <w:top w:val="single" w:sz="4" w:space="0" w:color="auto"/>
              <w:left w:val="single" w:sz="4" w:space="0" w:color="auto"/>
              <w:bottom w:val="single" w:sz="4" w:space="0" w:color="000000"/>
              <w:right w:val="single" w:sz="4" w:space="0" w:color="auto"/>
            </w:tcBorders>
            <w:vAlign w:val="center"/>
            <w:hideMark/>
          </w:tcPr>
          <w:p w14:paraId="7E622F1A"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1886" w:type="dxa"/>
            <w:tcBorders>
              <w:top w:val="nil"/>
              <w:left w:val="nil"/>
              <w:bottom w:val="single" w:sz="4" w:space="0" w:color="auto"/>
              <w:right w:val="single" w:sz="4" w:space="0" w:color="auto"/>
            </w:tcBorders>
            <w:shd w:val="clear" w:color="auto" w:fill="auto"/>
            <w:vAlign w:val="center"/>
            <w:hideMark/>
          </w:tcPr>
          <w:p w14:paraId="17B5FB93"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0,135mg/0,5ml</w:t>
            </w:r>
          </w:p>
        </w:tc>
        <w:tc>
          <w:tcPr>
            <w:tcW w:w="1799" w:type="dxa"/>
            <w:vMerge/>
            <w:tcBorders>
              <w:top w:val="single" w:sz="4" w:space="0" w:color="auto"/>
              <w:left w:val="single" w:sz="4" w:space="0" w:color="auto"/>
              <w:bottom w:val="single" w:sz="4" w:space="0" w:color="000000"/>
              <w:right w:val="single" w:sz="4" w:space="0" w:color="auto"/>
            </w:tcBorders>
            <w:vAlign w:val="center"/>
            <w:hideMark/>
          </w:tcPr>
          <w:p w14:paraId="3B80E515"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1243" w:type="dxa"/>
            <w:tcBorders>
              <w:top w:val="nil"/>
              <w:left w:val="nil"/>
              <w:bottom w:val="single" w:sz="4" w:space="0" w:color="auto"/>
              <w:right w:val="single" w:sz="4" w:space="0" w:color="auto"/>
            </w:tcBorders>
            <w:shd w:val="clear" w:color="auto" w:fill="auto"/>
            <w:noWrap/>
            <w:vAlign w:val="center"/>
            <w:hideMark/>
          </w:tcPr>
          <w:p w14:paraId="5AE136B0"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300</w:t>
            </w:r>
          </w:p>
        </w:tc>
        <w:tc>
          <w:tcPr>
            <w:tcW w:w="1592" w:type="dxa"/>
            <w:vMerge/>
            <w:tcBorders>
              <w:top w:val="single" w:sz="4" w:space="0" w:color="auto"/>
              <w:left w:val="single" w:sz="4" w:space="0" w:color="auto"/>
              <w:bottom w:val="single" w:sz="4" w:space="0" w:color="000000"/>
              <w:right w:val="single" w:sz="4" w:space="0" w:color="auto"/>
            </w:tcBorders>
            <w:vAlign w:val="center"/>
            <w:hideMark/>
          </w:tcPr>
          <w:p w14:paraId="0CFBD289"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r>
      <w:tr w:rsidR="00AF51B2" w:rsidRPr="00AF51B2" w14:paraId="0A458ABB" w14:textId="77777777" w:rsidTr="004B7B54">
        <w:trPr>
          <w:trHeight w:val="25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2F16EEC6"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3</w:t>
            </w:r>
          </w:p>
        </w:tc>
        <w:tc>
          <w:tcPr>
            <w:tcW w:w="2459" w:type="dxa"/>
            <w:vMerge/>
            <w:tcBorders>
              <w:top w:val="single" w:sz="4" w:space="0" w:color="auto"/>
              <w:left w:val="single" w:sz="4" w:space="0" w:color="auto"/>
              <w:bottom w:val="single" w:sz="4" w:space="0" w:color="000000"/>
              <w:right w:val="single" w:sz="4" w:space="0" w:color="auto"/>
            </w:tcBorders>
            <w:vAlign w:val="center"/>
            <w:hideMark/>
          </w:tcPr>
          <w:p w14:paraId="1DD2FC4C"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1886" w:type="dxa"/>
            <w:tcBorders>
              <w:top w:val="nil"/>
              <w:left w:val="nil"/>
              <w:bottom w:val="single" w:sz="4" w:space="0" w:color="auto"/>
              <w:right w:val="single" w:sz="4" w:space="0" w:color="auto"/>
            </w:tcBorders>
            <w:shd w:val="clear" w:color="auto" w:fill="auto"/>
            <w:vAlign w:val="center"/>
            <w:hideMark/>
          </w:tcPr>
          <w:p w14:paraId="4225A55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0,18mg/0,5ml</w:t>
            </w:r>
          </w:p>
        </w:tc>
        <w:tc>
          <w:tcPr>
            <w:tcW w:w="1799" w:type="dxa"/>
            <w:vMerge/>
            <w:tcBorders>
              <w:top w:val="single" w:sz="4" w:space="0" w:color="auto"/>
              <w:left w:val="single" w:sz="4" w:space="0" w:color="auto"/>
              <w:bottom w:val="single" w:sz="4" w:space="0" w:color="000000"/>
              <w:right w:val="single" w:sz="4" w:space="0" w:color="auto"/>
            </w:tcBorders>
            <w:vAlign w:val="center"/>
            <w:hideMark/>
          </w:tcPr>
          <w:p w14:paraId="394490C9"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1243" w:type="dxa"/>
            <w:tcBorders>
              <w:top w:val="nil"/>
              <w:left w:val="nil"/>
              <w:bottom w:val="single" w:sz="4" w:space="0" w:color="auto"/>
              <w:right w:val="single" w:sz="4" w:space="0" w:color="auto"/>
            </w:tcBorders>
            <w:shd w:val="clear" w:color="auto" w:fill="auto"/>
            <w:noWrap/>
            <w:vAlign w:val="center"/>
            <w:hideMark/>
          </w:tcPr>
          <w:p w14:paraId="16733FDF"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150</w:t>
            </w:r>
          </w:p>
        </w:tc>
        <w:tc>
          <w:tcPr>
            <w:tcW w:w="1592" w:type="dxa"/>
            <w:vMerge/>
            <w:tcBorders>
              <w:top w:val="single" w:sz="4" w:space="0" w:color="auto"/>
              <w:left w:val="single" w:sz="4" w:space="0" w:color="auto"/>
              <w:bottom w:val="single" w:sz="4" w:space="0" w:color="000000"/>
              <w:right w:val="single" w:sz="4" w:space="0" w:color="auto"/>
            </w:tcBorders>
            <w:vAlign w:val="center"/>
            <w:hideMark/>
          </w:tcPr>
          <w:p w14:paraId="5E66011C"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r>
      <w:tr w:rsidR="00AF51B2" w:rsidRPr="00AF51B2" w14:paraId="41309BE7"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28E7EF9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8979"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64DE5A07"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xml:space="preserve">*Lek stosowany w Chemioterapii, wysokość zużycia zależna od ilości pacjentów, którzy mogą zostać zakwalifikowani do leczenia  </w:t>
            </w:r>
          </w:p>
        </w:tc>
      </w:tr>
      <w:tr w:rsidR="00AF51B2" w:rsidRPr="00AF51B2" w14:paraId="556F99DA" w14:textId="77777777" w:rsidTr="004B7B54">
        <w:trPr>
          <w:trHeight w:val="255"/>
        </w:trPr>
        <w:tc>
          <w:tcPr>
            <w:tcW w:w="519" w:type="dxa"/>
            <w:tcBorders>
              <w:top w:val="nil"/>
              <w:left w:val="nil"/>
              <w:bottom w:val="nil"/>
              <w:right w:val="nil"/>
            </w:tcBorders>
            <w:shd w:val="clear" w:color="auto" w:fill="auto"/>
            <w:noWrap/>
            <w:vAlign w:val="center"/>
            <w:hideMark/>
          </w:tcPr>
          <w:p w14:paraId="00D9D333"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hideMark/>
          </w:tcPr>
          <w:p w14:paraId="3F87FCAE"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hideMark/>
          </w:tcPr>
          <w:p w14:paraId="5EF57F0B"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hideMark/>
          </w:tcPr>
          <w:p w14:paraId="0B17BA84"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hideMark/>
          </w:tcPr>
          <w:p w14:paraId="285B148C"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hideMark/>
          </w:tcPr>
          <w:p w14:paraId="49301A59"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655814B3" w14:textId="77777777" w:rsidTr="004B7B54">
        <w:trPr>
          <w:trHeight w:val="255"/>
        </w:trPr>
        <w:tc>
          <w:tcPr>
            <w:tcW w:w="519" w:type="dxa"/>
            <w:tcBorders>
              <w:top w:val="nil"/>
              <w:left w:val="nil"/>
              <w:bottom w:val="nil"/>
              <w:right w:val="nil"/>
            </w:tcBorders>
            <w:shd w:val="clear" w:color="3399FF" w:fill="FFCCFF"/>
            <w:noWrap/>
            <w:vAlign w:val="center"/>
            <w:hideMark/>
          </w:tcPr>
          <w:p w14:paraId="356E3203"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PL</w:t>
            </w:r>
          </w:p>
        </w:tc>
        <w:tc>
          <w:tcPr>
            <w:tcW w:w="2459" w:type="dxa"/>
            <w:tcBorders>
              <w:top w:val="nil"/>
              <w:left w:val="nil"/>
              <w:bottom w:val="nil"/>
              <w:right w:val="nil"/>
            </w:tcBorders>
            <w:shd w:val="clear" w:color="3399FF" w:fill="FFCCFF"/>
            <w:vAlign w:val="center"/>
            <w:hideMark/>
          </w:tcPr>
          <w:p w14:paraId="5F81738E"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13</w:t>
            </w:r>
          </w:p>
        </w:tc>
        <w:tc>
          <w:tcPr>
            <w:tcW w:w="1886" w:type="dxa"/>
            <w:tcBorders>
              <w:top w:val="nil"/>
              <w:left w:val="nil"/>
              <w:bottom w:val="nil"/>
              <w:right w:val="nil"/>
            </w:tcBorders>
            <w:shd w:val="clear" w:color="3399FF" w:fill="FFCCFF"/>
            <w:vAlign w:val="center"/>
            <w:hideMark/>
          </w:tcPr>
          <w:p w14:paraId="043AFFF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FFCCFF"/>
            <w:vAlign w:val="bottom"/>
            <w:hideMark/>
          </w:tcPr>
          <w:p w14:paraId="667A06A9"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FFCCFF"/>
            <w:vAlign w:val="bottom"/>
            <w:hideMark/>
          </w:tcPr>
          <w:p w14:paraId="725E651F"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FFCCFF"/>
            <w:vAlign w:val="bottom"/>
            <w:hideMark/>
          </w:tcPr>
          <w:p w14:paraId="2A5A4D66"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5B0620F1" w14:textId="77777777" w:rsidTr="004B7B54">
        <w:trPr>
          <w:trHeight w:val="510"/>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FE46"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tcBorders>
              <w:top w:val="single" w:sz="4" w:space="0" w:color="auto"/>
              <w:left w:val="nil"/>
              <w:bottom w:val="single" w:sz="4" w:space="0" w:color="auto"/>
              <w:right w:val="single" w:sz="4" w:space="0" w:color="auto"/>
            </w:tcBorders>
            <w:shd w:val="clear" w:color="auto" w:fill="auto"/>
            <w:vAlign w:val="center"/>
            <w:hideMark/>
          </w:tcPr>
          <w:p w14:paraId="630DCF2B" w14:textId="77777777" w:rsidR="00AF51B2" w:rsidRPr="00AF51B2" w:rsidRDefault="00AF51B2" w:rsidP="00AF51B2">
            <w:pPr>
              <w:spacing w:after="0" w:line="240" w:lineRule="auto"/>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Aflibercept</w:t>
            </w:r>
            <w:proofErr w:type="spellEnd"/>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23D19BAF"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30mg/0,263ml</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14:paraId="3B4E541A"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roztwór do wstrzykiwań</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46FD46E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150</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7D9512FB"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fiolka</w:t>
            </w:r>
          </w:p>
        </w:tc>
      </w:tr>
      <w:tr w:rsidR="00AF51B2" w:rsidRPr="00AF51B2" w14:paraId="594DD0FC"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152A9DD6"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897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EF5DDE1"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*Lek stosowany w Programie Lekowym, wysokość zużycia zależna od ilości pacjentów, którzy mogą zostać zakwalifikowani do leczenia, zgodnie z wytycznymi programu lekowego</w:t>
            </w:r>
          </w:p>
        </w:tc>
      </w:tr>
      <w:tr w:rsidR="00AF51B2" w:rsidRPr="00AF51B2" w14:paraId="29F05164" w14:textId="77777777" w:rsidTr="004B7B54">
        <w:trPr>
          <w:trHeight w:val="255"/>
        </w:trPr>
        <w:tc>
          <w:tcPr>
            <w:tcW w:w="519" w:type="dxa"/>
            <w:tcBorders>
              <w:top w:val="nil"/>
              <w:left w:val="nil"/>
              <w:bottom w:val="nil"/>
              <w:right w:val="nil"/>
            </w:tcBorders>
            <w:shd w:val="clear" w:color="auto" w:fill="auto"/>
            <w:noWrap/>
            <w:vAlign w:val="center"/>
            <w:hideMark/>
          </w:tcPr>
          <w:p w14:paraId="195741FE"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noWrap/>
            <w:vAlign w:val="bottom"/>
            <w:hideMark/>
          </w:tcPr>
          <w:p w14:paraId="438B7D12"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noWrap/>
            <w:vAlign w:val="bottom"/>
            <w:hideMark/>
          </w:tcPr>
          <w:p w14:paraId="594A0689"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noWrap/>
            <w:vAlign w:val="bottom"/>
            <w:hideMark/>
          </w:tcPr>
          <w:p w14:paraId="07E99E4C"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noWrap/>
            <w:vAlign w:val="bottom"/>
            <w:hideMark/>
          </w:tcPr>
          <w:p w14:paraId="286A8BFF"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noWrap/>
            <w:vAlign w:val="bottom"/>
            <w:hideMark/>
          </w:tcPr>
          <w:p w14:paraId="1A898CEE"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1AB06B2D" w14:textId="77777777" w:rsidTr="004B7B54">
        <w:trPr>
          <w:trHeight w:val="255"/>
        </w:trPr>
        <w:tc>
          <w:tcPr>
            <w:tcW w:w="519" w:type="dxa"/>
            <w:tcBorders>
              <w:top w:val="nil"/>
              <w:left w:val="nil"/>
              <w:bottom w:val="nil"/>
              <w:right w:val="nil"/>
            </w:tcBorders>
            <w:shd w:val="clear" w:color="3399FF" w:fill="FFCCFF"/>
            <w:noWrap/>
            <w:vAlign w:val="center"/>
            <w:hideMark/>
          </w:tcPr>
          <w:p w14:paraId="036F3562"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PL</w:t>
            </w:r>
          </w:p>
        </w:tc>
        <w:tc>
          <w:tcPr>
            <w:tcW w:w="2459" w:type="dxa"/>
            <w:tcBorders>
              <w:top w:val="nil"/>
              <w:left w:val="nil"/>
              <w:bottom w:val="nil"/>
              <w:right w:val="nil"/>
            </w:tcBorders>
            <w:shd w:val="clear" w:color="3399FF" w:fill="FFCCFF"/>
            <w:vAlign w:val="center"/>
            <w:hideMark/>
          </w:tcPr>
          <w:p w14:paraId="5C5FB216"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14</w:t>
            </w:r>
          </w:p>
        </w:tc>
        <w:tc>
          <w:tcPr>
            <w:tcW w:w="1886" w:type="dxa"/>
            <w:tcBorders>
              <w:top w:val="nil"/>
              <w:left w:val="nil"/>
              <w:bottom w:val="nil"/>
              <w:right w:val="nil"/>
            </w:tcBorders>
            <w:shd w:val="clear" w:color="3399FF" w:fill="FFCCFF"/>
            <w:vAlign w:val="center"/>
            <w:hideMark/>
          </w:tcPr>
          <w:p w14:paraId="5E3FECC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FFCCFF"/>
            <w:vAlign w:val="bottom"/>
            <w:hideMark/>
          </w:tcPr>
          <w:p w14:paraId="556A7E21"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FFCCFF"/>
            <w:vAlign w:val="bottom"/>
            <w:hideMark/>
          </w:tcPr>
          <w:p w14:paraId="7175A5E8"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FFCCFF"/>
            <w:vAlign w:val="bottom"/>
            <w:hideMark/>
          </w:tcPr>
          <w:p w14:paraId="496AA107"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6485221D" w14:textId="77777777" w:rsidTr="004B7B5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C6AD2"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tcBorders>
              <w:top w:val="single" w:sz="4" w:space="0" w:color="000000"/>
              <w:left w:val="nil"/>
              <w:bottom w:val="nil"/>
              <w:right w:val="nil"/>
            </w:tcBorders>
            <w:shd w:val="clear" w:color="auto" w:fill="auto"/>
            <w:vAlign w:val="center"/>
            <w:hideMark/>
          </w:tcPr>
          <w:p w14:paraId="606AF372" w14:textId="77777777" w:rsidR="00AF51B2" w:rsidRPr="00AF51B2" w:rsidRDefault="00AF51B2" w:rsidP="00AF51B2">
            <w:pPr>
              <w:spacing w:after="0" w:line="240" w:lineRule="auto"/>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Apalutamidum</w:t>
            </w:r>
            <w:proofErr w:type="spellEnd"/>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A51AE" w14:textId="1F056D8C"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60mg a 120 szt</w:t>
            </w:r>
            <w:r w:rsidRPr="004B7B54">
              <w:rPr>
                <w:rFonts w:ascii="Arial" w:eastAsia="Times New Roman" w:hAnsi="Arial" w:cs="Arial"/>
                <w:color w:val="000000"/>
                <w:sz w:val="16"/>
                <w:szCs w:val="16"/>
                <w:lang w:eastAsia="pl-PL"/>
              </w:rPr>
              <w:t>.</w:t>
            </w:r>
          </w:p>
        </w:tc>
        <w:tc>
          <w:tcPr>
            <w:tcW w:w="1799" w:type="dxa"/>
            <w:tcBorders>
              <w:top w:val="single" w:sz="4" w:space="0" w:color="000000"/>
              <w:left w:val="nil"/>
              <w:bottom w:val="nil"/>
              <w:right w:val="single" w:sz="4" w:space="0" w:color="000000"/>
            </w:tcBorders>
            <w:shd w:val="clear" w:color="auto" w:fill="auto"/>
            <w:vAlign w:val="center"/>
            <w:hideMark/>
          </w:tcPr>
          <w:p w14:paraId="60EC3DF3"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tabl. powlekana</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621186E4"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6</w:t>
            </w:r>
          </w:p>
        </w:tc>
        <w:tc>
          <w:tcPr>
            <w:tcW w:w="1592" w:type="dxa"/>
            <w:tcBorders>
              <w:top w:val="single" w:sz="4" w:space="0" w:color="auto"/>
              <w:left w:val="nil"/>
              <w:bottom w:val="single" w:sz="4" w:space="0" w:color="auto"/>
              <w:right w:val="single" w:sz="4" w:space="0" w:color="auto"/>
            </w:tcBorders>
            <w:shd w:val="clear" w:color="auto" w:fill="auto"/>
            <w:noWrap/>
            <w:vAlign w:val="center"/>
            <w:hideMark/>
          </w:tcPr>
          <w:p w14:paraId="5570D416"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opakowanie</w:t>
            </w:r>
          </w:p>
        </w:tc>
      </w:tr>
      <w:tr w:rsidR="00AF51B2" w:rsidRPr="00AF51B2" w14:paraId="78502FDF"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627A8F5F"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8979"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12DB0B60"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*Lek stosowany w Programie Lekowym, wysokość zużycia zależna od ilości pacjentów, którzy mogą zostać zakwalifikowani do leczenia, zgodnie z wytycznymi programu lekowego</w:t>
            </w:r>
          </w:p>
        </w:tc>
      </w:tr>
      <w:tr w:rsidR="00AF51B2" w:rsidRPr="00AF51B2" w14:paraId="51C5D291" w14:textId="77777777" w:rsidTr="004B7B54">
        <w:trPr>
          <w:trHeight w:val="255"/>
        </w:trPr>
        <w:tc>
          <w:tcPr>
            <w:tcW w:w="519" w:type="dxa"/>
            <w:tcBorders>
              <w:top w:val="nil"/>
              <w:left w:val="nil"/>
              <w:bottom w:val="nil"/>
              <w:right w:val="nil"/>
            </w:tcBorders>
            <w:shd w:val="clear" w:color="auto" w:fill="auto"/>
            <w:noWrap/>
            <w:vAlign w:val="center"/>
            <w:hideMark/>
          </w:tcPr>
          <w:p w14:paraId="37498196"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hideMark/>
          </w:tcPr>
          <w:p w14:paraId="19FD2FD6"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hideMark/>
          </w:tcPr>
          <w:p w14:paraId="2120DE24"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hideMark/>
          </w:tcPr>
          <w:p w14:paraId="04F6C3CE"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hideMark/>
          </w:tcPr>
          <w:p w14:paraId="09C25635"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hideMark/>
          </w:tcPr>
          <w:p w14:paraId="7F71F4B5"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713EF3B0" w14:textId="77777777" w:rsidTr="004B7B54">
        <w:trPr>
          <w:trHeight w:val="255"/>
        </w:trPr>
        <w:tc>
          <w:tcPr>
            <w:tcW w:w="519" w:type="dxa"/>
            <w:tcBorders>
              <w:top w:val="nil"/>
              <w:left w:val="nil"/>
              <w:bottom w:val="nil"/>
              <w:right w:val="nil"/>
            </w:tcBorders>
            <w:shd w:val="clear" w:color="3399FF" w:fill="FFCCFF"/>
            <w:noWrap/>
            <w:vAlign w:val="center"/>
            <w:hideMark/>
          </w:tcPr>
          <w:p w14:paraId="2D2BE69C"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PL</w:t>
            </w:r>
          </w:p>
        </w:tc>
        <w:tc>
          <w:tcPr>
            <w:tcW w:w="2459" w:type="dxa"/>
            <w:tcBorders>
              <w:top w:val="nil"/>
              <w:left w:val="nil"/>
              <w:bottom w:val="nil"/>
              <w:right w:val="nil"/>
            </w:tcBorders>
            <w:shd w:val="clear" w:color="3399FF" w:fill="FFCCFF"/>
            <w:vAlign w:val="center"/>
            <w:hideMark/>
          </w:tcPr>
          <w:p w14:paraId="083AB1A9"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15</w:t>
            </w:r>
          </w:p>
        </w:tc>
        <w:tc>
          <w:tcPr>
            <w:tcW w:w="1886" w:type="dxa"/>
            <w:tcBorders>
              <w:top w:val="nil"/>
              <w:left w:val="nil"/>
              <w:bottom w:val="nil"/>
              <w:right w:val="nil"/>
            </w:tcBorders>
            <w:shd w:val="clear" w:color="3399FF" w:fill="FFCCFF"/>
            <w:vAlign w:val="center"/>
            <w:hideMark/>
          </w:tcPr>
          <w:p w14:paraId="4EBE62B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FFCCFF"/>
            <w:vAlign w:val="bottom"/>
            <w:hideMark/>
          </w:tcPr>
          <w:p w14:paraId="78DD8A13"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FFCCFF"/>
            <w:vAlign w:val="bottom"/>
            <w:hideMark/>
          </w:tcPr>
          <w:p w14:paraId="6606F050"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FFCCFF"/>
            <w:vAlign w:val="bottom"/>
            <w:hideMark/>
          </w:tcPr>
          <w:p w14:paraId="333E1F2E"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7B281D1A" w14:textId="77777777" w:rsidTr="004B7B5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787D3"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C257E1" w14:textId="77777777" w:rsidR="00AF51B2" w:rsidRPr="00AF51B2" w:rsidRDefault="00AF51B2" w:rsidP="00AF51B2">
            <w:pPr>
              <w:spacing w:after="0" w:line="240" w:lineRule="auto"/>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Bosutinib</w:t>
            </w:r>
            <w:proofErr w:type="spellEnd"/>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46B255B6" w14:textId="2E4857BF"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100mg a 28 szt</w:t>
            </w:r>
            <w:r w:rsidRPr="004B7B54">
              <w:rPr>
                <w:rFonts w:ascii="Arial" w:eastAsia="Times New Roman" w:hAnsi="Arial" w:cs="Arial"/>
                <w:color w:val="000000"/>
                <w:sz w:val="16"/>
                <w:szCs w:val="16"/>
                <w:lang w:eastAsia="pl-PL"/>
              </w:rPr>
              <w:t>.</w:t>
            </w:r>
          </w:p>
        </w:tc>
        <w:tc>
          <w:tcPr>
            <w:tcW w:w="17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8F1470" w14:textId="46A5A374"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tabl.</w:t>
            </w:r>
            <w:r w:rsidRPr="004B7B54">
              <w:rPr>
                <w:rFonts w:ascii="Arial" w:eastAsia="Times New Roman" w:hAnsi="Arial" w:cs="Arial"/>
                <w:color w:val="000000"/>
                <w:sz w:val="16"/>
                <w:szCs w:val="16"/>
                <w:lang w:eastAsia="pl-PL"/>
              </w:rPr>
              <w:t xml:space="preserve"> </w:t>
            </w:r>
            <w:r w:rsidRPr="00AF51B2">
              <w:rPr>
                <w:rFonts w:ascii="Arial" w:eastAsia="Times New Roman" w:hAnsi="Arial" w:cs="Arial"/>
                <w:color w:val="000000"/>
                <w:sz w:val="16"/>
                <w:szCs w:val="16"/>
                <w:lang w:eastAsia="pl-PL"/>
              </w:rPr>
              <w:t>powlekana</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060FE70E"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24</w:t>
            </w:r>
          </w:p>
        </w:tc>
        <w:tc>
          <w:tcPr>
            <w:tcW w:w="15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1FB9D0"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opakowanie</w:t>
            </w:r>
          </w:p>
        </w:tc>
      </w:tr>
      <w:tr w:rsidR="00AF51B2" w:rsidRPr="00AF51B2" w14:paraId="3437E6D4" w14:textId="77777777" w:rsidTr="004B7B54">
        <w:trPr>
          <w:trHeight w:val="25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4CF165A8"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2</w:t>
            </w:r>
          </w:p>
        </w:tc>
        <w:tc>
          <w:tcPr>
            <w:tcW w:w="2459" w:type="dxa"/>
            <w:vMerge/>
            <w:tcBorders>
              <w:top w:val="single" w:sz="4" w:space="0" w:color="auto"/>
              <w:left w:val="single" w:sz="4" w:space="0" w:color="auto"/>
              <w:bottom w:val="single" w:sz="4" w:space="0" w:color="000000"/>
              <w:right w:val="single" w:sz="4" w:space="0" w:color="auto"/>
            </w:tcBorders>
            <w:vAlign w:val="center"/>
            <w:hideMark/>
          </w:tcPr>
          <w:p w14:paraId="63D5B792"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1886" w:type="dxa"/>
            <w:tcBorders>
              <w:top w:val="nil"/>
              <w:left w:val="nil"/>
              <w:bottom w:val="single" w:sz="4" w:space="0" w:color="auto"/>
              <w:right w:val="single" w:sz="4" w:space="0" w:color="auto"/>
            </w:tcBorders>
            <w:shd w:val="clear" w:color="auto" w:fill="auto"/>
            <w:vAlign w:val="center"/>
            <w:hideMark/>
          </w:tcPr>
          <w:p w14:paraId="18F03834" w14:textId="285B0398"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500mg a 28 szt</w:t>
            </w:r>
            <w:r w:rsidRPr="004B7B54">
              <w:rPr>
                <w:rFonts w:ascii="Arial" w:eastAsia="Times New Roman" w:hAnsi="Arial" w:cs="Arial"/>
                <w:color w:val="000000"/>
                <w:sz w:val="16"/>
                <w:szCs w:val="16"/>
                <w:lang w:eastAsia="pl-PL"/>
              </w:rPr>
              <w:t>.</w:t>
            </w:r>
          </w:p>
        </w:tc>
        <w:tc>
          <w:tcPr>
            <w:tcW w:w="1799" w:type="dxa"/>
            <w:vMerge/>
            <w:tcBorders>
              <w:top w:val="single" w:sz="4" w:space="0" w:color="auto"/>
              <w:left w:val="single" w:sz="4" w:space="0" w:color="auto"/>
              <w:bottom w:val="single" w:sz="4" w:space="0" w:color="000000"/>
              <w:right w:val="single" w:sz="4" w:space="0" w:color="auto"/>
            </w:tcBorders>
            <w:vAlign w:val="center"/>
            <w:hideMark/>
          </w:tcPr>
          <w:p w14:paraId="52A8E666"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1243" w:type="dxa"/>
            <w:tcBorders>
              <w:top w:val="nil"/>
              <w:left w:val="nil"/>
              <w:bottom w:val="single" w:sz="4" w:space="0" w:color="auto"/>
              <w:right w:val="single" w:sz="4" w:space="0" w:color="auto"/>
            </w:tcBorders>
            <w:shd w:val="clear" w:color="auto" w:fill="auto"/>
            <w:noWrap/>
            <w:vAlign w:val="center"/>
            <w:hideMark/>
          </w:tcPr>
          <w:p w14:paraId="349BCA25"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12</w:t>
            </w:r>
          </w:p>
        </w:tc>
        <w:tc>
          <w:tcPr>
            <w:tcW w:w="1592" w:type="dxa"/>
            <w:vMerge/>
            <w:tcBorders>
              <w:top w:val="single" w:sz="4" w:space="0" w:color="auto"/>
              <w:left w:val="single" w:sz="4" w:space="0" w:color="auto"/>
              <w:bottom w:val="single" w:sz="4" w:space="0" w:color="000000"/>
              <w:right w:val="single" w:sz="4" w:space="0" w:color="auto"/>
            </w:tcBorders>
            <w:vAlign w:val="center"/>
            <w:hideMark/>
          </w:tcPr>
          <w:p w14:paraId="57A6C748"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r>
      <w:tr w:rsidR="00AF51B2" w:rsidRPr="00AF51B2" w14:paraId="16AAF87B" w14:textId="77777777" w:rsidTr="004B7B54">
        <w:trPr>
          <w:trHeight w:val="255"/>
        </w:trPr>
        <w:tc>
          <w:tcPr>
            <w:tcW w:w="519" w:type="dxa"/>
            <w:tcBorders>
              <w:top w:val="nil"/>
              <w:left w:val="single" w:sz="4" w:space="0" w:color="000000"/>
              <w:bottom w:val="single" w:sz="4" w:space="0" w:color="000000"/>
              <w:right w:val="nil"/>
            </w:tcBorders>
            <w:shd w:val="clear" w:color="auto" w:fill="auto"/>
            <w:noWrap/>
            <w:vAlign w:val="center"/>
            <w:hideMark/>
          </w:tcPr>
          <w:p w14:paraId="5F9F2C67"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8979"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78776001"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xml:space="preserve">*Lek stosowany w Programie Lekowym, wysokość zużycia zależna od ilości pacjentów, którzy mogą zostać zakwalifikowani do leczenia, zgodnie z wytycznymi programu lekowego  </w:t>
            </w:r>
          </w:p>
        </w:tc>
      </w:tr>
      <w:tr w:rsidR="00AF51B2" w:rsidRPr="00AF51B2" w14:paraId="5A1038E9" w14:textId="77777777" w:rsidTr="004B7B54">
        <w:trPr>
          <w:trHeight w:val="255"/>
        </w:trPr>
        <w:tc>
          <w:tcPr>
            <w:tcW w:w="519" w:type="dxa"/>
            <w:tcBorders>
              <w:top w:val="nil"/>
              <w:left w:val="nil"/>
              <w:bottom w:val="nil"/>
              <w:right w:val="nil"/>
            </w:tcBorders>
            <w:shd w:val="clear" w:color="auto" w:fill="auto"/>
            <w:noWrap/>
            <w:vAlign w:val="center"/>
            <w:hideMark/>
          </w:tcPr>
          <w:p w14:paraId="4C6626A7" w14:textId="77777777" w:rsidR="00AF51B2" w:rsidRPr="004B7B54" w:rsidRDefault="00AF51B2" w:rsidP="00AF51B2">
            <w:pPr>
              <w:spacing w:after="0" w:line="240" w:lineRule="auto"/>
              <w:rPr>
                <w:rFonts w:ascii="Arial" w:eastAsia="Times New Roman" w:hAnsi="Arial" w:cs="Arial"/>
                <w:color w:val="000000"/>
                <w:sz w:val="16"/>
                <w:szCs w:val="16"/>
                <w:lang w:eastAsia="pl-PL"/>
              </w:rPr>
            </w:pPr>
          </w:p>
          <w:p w14:paraId="380B52BD"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hideMark/>
          </w:tcPr>
          <w:p w14:paraId="1B2B8D35" w14:textId="77777777" w:rsidR="00E51E3A" w:rsidRPr="004B7B54" w:rsidRDefault="00E51E3A" w:rsidP="00AF51B2">
            <w:pPr>
              <w:spacing w:after="0" w:line="240" w:lineRule="auto"/>
              <w:rPr>
                <w:rFonts w:ascii="Arial" w:eastAsia="Times New Roman" w:hAnsi="Arial" w:cs="Arial"/>
                <w:sz w:val="16"/>
                <w:szCs w:val="16"/>
                <w:lang w:eastAsia="pl-PL"/>
              </w:rPr>
            </w:pPr>
          </w:p>
          <w:p w14:paraId="2571DE26"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hideMark/>
          </w:tcPr>
          <w:p w14:paraId="1C642835"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hideMark/>
          </w:tcPr>
          <w:p w14:paraId="496728E8"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hideMark/>
          </w:tcPr>
          <w:p w14:paraId="15993A34"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hideMark/>
          </w:tcPr>
          <w:p w14:paraId="325AA246"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5437694C" w14:textId="77777777" w:rsidTr="004B7B54">
        <w:trPr>
          <w:trHeight w:val="255"/>
        </w:trPr>
        <w:tc>
          <w:tcPr>
            <w:tcW w:w="519" w:type="dxa"/>
            <w:tcBorders>
              <w:top w:val="nil"/>
              <w:left w:val="nil"/>
              <w:bottom w:val="nil"/>
              <w:right w:val="nil"/>
            </w:tcBorders>
            <w:shd w:val="clear" w:color="3399FF" w:fill="FFCCFF"/>
            <w:noWrap/>
            <w:vAlign w:val="center"/>
            <w:hideMark/>
          </w:tcPr>
          <w:p w14:paraId="3B64288C"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PL</w:t>
            </w:r>
          </w:p>
        </w:tc>
        <w:tc>
          <w:tcPr>
            <w:tcW w:w="2459" w:type="dxa"/>
            <w:tcBorders>
              <w:top w:val="nil"/>
              <w:left w:val="nil"/>
              <w:bottom w:val="nil"/>
              <w:right w:val="nil"/>
            </w:tcBorders>
            <w:shd w:val="clear" w:color="3399FF" w:fill="FFCCFF"/>
            <w:vAlign w:val="center"/>
            <w:hideMark/>
          </w:tcPr>
          <w:p w14:paraId="0C745DE7" w14:textId="77777777" w:rsidR="00AF51B2" w:rsidRPr="00AF51B2" w:rsidRDefault="00AF51B2" w:rsidP="00AF51B2">
            <w:pPr>
              <w:spacing w:after="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*PAKIET 16</w:t>
            </w:r>
          </w:p>
        </w:tc>
        <w:tc>
          <w:tcPr>
            <w:tcW w:w="1886" w:type="dxa"/>
            <w:tcBorders>
              <w:top w:val="nil"/>
              <w:left w:val="nil"/>
              <w:bottom w:val="nil"/>
              <w:right w:val="nil"/>
            </w:tcBorders>
            <w:shd w:val="clear" w:color="3399FF" w:fill="FFCCFF"/>
            <w:vAlign w:val="center"/>
            <w:hideMark/>
          </w:tcPr>
          <w:p w14:paraId="67430EA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799" w:type="dxa"/>
            <w:tcBorders>
              <w:top w:val="nil"/>
              <w:left w:val="nil"/>
              <w:bottom w:val="nil"/>
              <w:right w:val="nil"/>
            </w:tcBorders>
            <w:shd w:val="clear" w:color="3399FF" w:fill="FFCCFF"/>
            <w:vAlign w:val="bottom"/>
            <w:hideMark/>
          </w:tcPr>
          <w:p w14:paraId="12951AAC"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243" w:type="dxa"/>
            <w:tcBorders>
              <w:top w:val="nil"/>
              <w:left w:val="nil"/>
              <w:bottom w:val="nil"/>
              <w:right w:val="nil"/>
            </w:tcBorders>
            <w:shd w:val="clear" w:color="3399FF" w:fill="FFCCFF"/>
            <w:vAlign w:val="bottom"/>
            <w:hideMark/>
          </w:tcPr>
          <w:p w14:paraId="7D2CE656"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1592" w:type="dxa"/>
            <w:tcBorders>
              <w:top w:val="nil"/>
              <w:left w:val="nil"/>
              <w:bottom w:val="nil"/>
              <w:right w:val="nil"/>
            </w:tcBorders>
            <w:shd w:val="clear" w:color="3399FF" w:fill="FFCCFF"/>
            <w:vAlign w:val="bottom"/>
            <w:hideMark/>
          </w:tcPr>
          <w:p w14:paraId="3E8D77BD"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r>
      <w:tr w:rsidR="00AF51B2" w:rsidRPr="00AF51B2" w14:paraId="2ED188A2" w14:textId="77777777" w:rsidTr="004B7B54">
        <w:trPr>
          <w:trHeight w:val="510"/>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F6811"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1</w:t>
            </w:r>
          </w:p>
        </w:tc>
        <w:tc>
          <w:tcPr>
            <w:tcW w:w="2459" w:type="dxa"/>
            <w:tcBorders>
              <w:top w:val="single" w:sz="4" w:space="0" w:color="auto"/>
              <w:left w:val="nil"/>
              <w:bottom w:val="single" w:sz="4" w:space="0" w:color="auto"/>
              <w:right w:val="single" w:sz="4" w:space="0" w:color="auto"/>
            </w:tcBorders>
            <w:shd w:val="clear" w:color="auto" w:fill="auto"/>
            <w:vAlign w:val="center"/>
            <w:hideMark/>
          </w:tcPr>
          <w:p w14:paraId="6BD83DBF" w14:textId="77777777" w:rsidR="00AF51B2" w:rsidRPr="00AF51B2" w:rsidRDefault="00AF51B2" w:rsidP="00AF51B2">
            <w:pPr>
              <w:spacing w:after="0" w:line="240" w:lineRule="auto"/>
              <w:rPr>
                <w:rFonts w:ascii="Arial" w:eastAsia="Times New Roman" w:hAnsi="Arial" w:cs="Arial"/>
                <w:color w:val="000000"/>
                <w:sz w:val="16"/>
                <w:szCs w:val="16"/>
                <w:lang w:eastAsia="pl-PL"/>
              </w:rPr>
            </w:pPr>
            <w:proofErr w:type="spellStart"/>
            <w:r w:rsidRPr="00AF51B2">
              <w:rPr>
                <w:rFonts w:ascii="Arial" w:eastAsia="Times New Roman" w:hAnsi="Arial" w:cs="Arial"/>
                <w:color w:val="000000"/>
                <w:sz w:val="16"/>
                <w:szCs w:val="16"/>
                <w:lang w:eastAsia="pl-PL"/>
              </w:rPr>
              <w:t>Faricimabum</w:t>
            </w:r>
            <w:proofErr w:type="spellEnd"/>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61C5C60A"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28,8mg/0,24ml</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14:paraId="7B4B5EFF"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roztwór do wstrzykiwań</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15885606"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30</w:t>
            </w:r>
          </w:p>
        </w:tc>
        <w:tc>
          <w:tcPr>
            <w:tcW w:w="1592" w:type="dxa"/>
            <w:tcBorders>
              <w:top w:val="single" w:sz="4" w:space="0" w:color="auto"/>
              <w:left w:val="nil"/>
              <w:bottom w:val="single" w:sz="4" w:space="0" w:color="auto"/>
              <w:right w:val="single" w:sz="4" w:space="0" w:color="auto"/>
            </w:tcBorders>
            <w:shd w:val="clear" w:color="auto" w:fill="auto"/>
            <w:noWrap/>
            <w:vAlign w:val="center"/>
            <w:hideMark/>
          </w:tcPr>
          <w:p w14:paraId="2A58E18C"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fiolka</w:t>
            </w:r>
          </w:p>
        </w:tc>
      </w:tr>
      <w:tr w:rsidR="00AF51B2" w:rsidRPr="00AF51B2" w14:paraId="6590038F" w14:textId="77777777" w:rsidTr="004B7B54">
        <w:trPr>
          <w:trHeight w:val="255"/>
        </w:trPr>
        <w:tc>
          <w:tcPr>
            <w:tcW w:w="519" w:type="dxa"/>
            <w:tcBorders>
              <w:top w:val="single" w:sz="4" w:space="0" w:color="auto"/>
              <w:left w:val="single" w:sz="4" w:space="0" w:color="auto"/>
              <w:bottom w:val="single" w:sz="4" w:space="0" w:color="auto"/>
              <w:right w:val="nil"/>
            </w:tcBorders>
            <w:shd w:val="clear" w:color="auto" w:fill="auto"/>
            <w:noWrap/>
            <w:vAlign w:val="center"/>
            <w:hideMark/>
          </w:tcPr>
          <w:p w14:paraId="37738159" w14:textId="77777777" w:rsidR="00AF51B2" w:rsidRPr="00AF51B2" w:rsidRDefault="00AF51B2" w:rsidP="00AF51B2">
            <w:pPr>
              <w:spacing w:after="0" w:line="240" w:lineRule="auto"/>
              <w:jc w:val="center"/>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 </w:t>
            </w:r>
          </w:p>
        </w:tc>
        <w:tc>
          <w:tcPr>
            <w:tcW w:w="8979"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65360CA5" w14:textId="77777777" w:rsidR="00AF51B2" w:rsidRPr="00AF51B2" w:rsidRDefault="00AF51B2" w:rsidP="00AF51B2">
            <w:pPr>
              <w:spacing w:after="0" w:line="240" w:lineRule="auto"/>
              <w:rPr>
                <w:rFonts w:ascii="Arial" w:eastAsia="Times New Roman" w:hAnsi="Arial" w:cs="Arial"/>
                <w:color w:val="000000"/>
                <w:sz w:val="16"/>
                <w:szCs w:val="16"/>
                <w:lang w:eastAsia="pl-PL"/>
              </w:rPr>
            </w:pPr>
            <w:r w:rsidRPr="00AF51B2">
              <w:rPr>
                <w:rFonts w:ascii="Arial" w:eastAsia="Times New Roman" w:hAnsi="Arial" w:cs="Arial"/>
                <w:color w:val="000000"/>
                <w:sz w:val="16"/>
                <w:szCs w:val="16"/>
                <w:lang w:eastAsia="pl-PL"/>
              </w:rPr>
              <w:t>*Lek stosowany w Programie Lekowym, wysokość zużycia zależna od ilości pacjentów, którzy mogą zostać zakwalifikowani do leczenia, zgodnie z wytycznymi programu lekowego</w:t>
            </w:r>
          </w:p>
        </w:tc>
      </w:tr>
      <w:tr w:rsidR="00AF51B2" w:rsidRPr="00AF51B2" w14:paraId="6DE7E483" w14:textId="77777777" w:rsidTr="004B7B54">
        <w:trPr>
          <w:trHeight w:val="255"/>
        </w:trPr>
        <w:tc>
          <w:tcPr>
            <w:tcW w:w="519" w:type="dxa"/>
            <w:tcBorders>
              <w:top w:val="single" w:sz="4" w:space="0" w:color="auto"/>
              <w:left w:val="nil"/>
              <w:bottom w:val="nil"/>
              <w:right w:val="nil"/>
            </w:tcBorders>
            <w:shd w:val="clear" w:color="auto" w:fill="auto"/>
            <w:noWrap/>
            <w:vAlign w:val="center"/>
            <w:hideMark/>
          </w:tcPr>
          <w:p w14:paraId="60E57B2F" w14:textId="77777777" w:rsidR="00AF51B2" w:rsidRPr="00AF51B2" w:rsidRDefault="00AF51B2" w:rsidP="00AF51B2">
            <w:pPr>
              <w:spacing w:after="0" w:line="240" w:lineRule="auto"/>
              <w:rPr>
                <w:rFonts w:ascii="Arial" w:eastAsia="Times New Roman" w:hAnsi="Arial" w:cs="Arial"/>
                <w:color w:val="000000"/>
                <w:sz w:val="16"/>
                <w:szCs w:val="16"/>
                <w:lang w:eastAsia="pl-PL"/>
              </w:rPr>
            </w:pPr>
          </w:p>
        </w:tc>
        <w:tc>
          <w:tcPr>
            <w:tcW w:w="2459" w:type="dxa"/>
            <w:tcBorders>
              <w:top w:val="nil"/>
              <w:left w:val="nil"/>
              <w:bottom w:val="nil"/>
              <w:right w:val="nil"/>
            </w:tcBorders>
            <w:shd w:val="clear" w:color="auto" w:fill="auto"/>
            <w:hideMark/>
          </w:tcPr>
          <w:p w14:paraId="5EB3AC0A" w14:textId="77777777" w:rsidR="00AF51B2" w:rsidRPr="00AF51B2" w:rsidRDefault="00AF51B2" w:rsidP="00AF51B2">
            <w:pPr>
              <w:spacing w:after="0" w:line="240" w:lineRule="auto"/>
              <w:jc w:val="center"/>
              <w:rPr>
                <w:rFonts w:ascii="Arial" w:eastAsia="Times New Roman" w:hAnsi="Arial" w:cs="Arial"/>
                <w:sz w:val="16"/>
                <w:szCs w:val="16"/>
                <w:lang w:eastAsia="pl-PL"/>
              </w:rPr>
            </w:pPr>
          </w:p>
        </w:tc>
        <w:tc>
          <w:tcPr>
            <w:tcW w:w="1886" w:type="dxa"/>
            <w:tcBorders>
              <w:top w:val="nil"/>
              <w:left w:val="nil"/>
              <w:bottom w:val="nil"/>
              <w:right w:val="nil"/>
            </w:tcBorders>
            <w:shd w:val="clear" w:color="auto" w:fill="auto"/>
            <w:hideMark/>
          </w:tcPr>
          <w:p w14:paraId="2DDBE00A"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nil"/>
              <w:right w:val="nil"/>
            </w:tcBorders>
            <w:shd w:val="clear" w:color="auto" w:fill="auto"/>
            <w:hideMark/>
          </w:tcPr>
          <w:p w14:paraId="672EA264"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nil"/>
              <w:right w:val="nil"/>
            </w:tcBorders>
            <w:shd w:val="clear" w:color="auto" w:fill="auto"/>
            <w:hideMark/>
          </w:tcPr>
          <w:p w14:paraId="0318D077"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nil"/>
              <w:right w:val="nil"/>
            </w:tcBorders>
            <w:shd w:val="clear" w:color="auto" w:fill="auto"/>
            <w:hideMark/>
          </w:tcPr>
          <w:p w14:paraId="6A021B8D"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AF51B2" w14:paraId="2F3BEF2D" w14:textId="77777777" w:rsidTr="004B7B54">
        <w:trPr>
          <w:trHeight w:val="60"/>
        </w:trPr>
        <w:tc>
          <w:tcPr>
            <w:tcW w:w="519" w:type="dxa"/>
            <w:tcBorders>
              <w:top w:val="nil"/>
              <w:left w:val="nil"/>
              <w:bottom w:val="single" w:sz="4" w:space="0" w:color="auto"/>
              <w:right w:val="nil"/>
            </w:tcBorders>
            <w:shd w:val="clear" w:color="auto" w:fill="auto"/>
            <w:noWrap/>
            <w:vAlign w:val="bottom"/>
            <w:hideMark/>
          </w:tcPr>
          <w:p w14:paraId="743662D5"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2459" w:type="dxa"/>
            <w:tcBorders>
              <w:top w:val="nil"/>
              <w:left w:val="nil"/>
              <w:bottom w:val="single" w:sz="4" w:space="0" w:color="auto"/>
              <w:right w:val="nil"/>
            </w:tcBorders>
            <w:shd w:val="clear" w:color="auto" w:fill="auto"/>
            <w:noWrap/>
            <w:vAlign w:val="bottom"/>
            <w:hideMark/>
          </w:tcPr>
          <w:p w14:paraId="657A7F49"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886" w:type="dxa"/>
            <w:tcBorders>
              <w:top w:val="nil"/>
              <w:left w:val="nil"/>
              <w:bottom w:val="single" w:sz="4" w:space="0" w:color="auto"/>
              <w:right w:val="nil"/>
            </w:tcBorders>
            <w:shd w:val="clear" w:color="auto" w:fill="auto"/>
            <w:noWrap/>
            <w:vAlign w:val="bottom"/>
            <w:hideMark/>
          </w:tcPr>
          <w:p w14:paraId="277201BE"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799" w:type="dxa"/>
            <w:tcBorders>
              <w:top w:val="nil"/>
              <w:left w:val="nil"/>
              <w:bottom w:val="single" w:sz="4" w:space="0" w:color="auto"/>
              <w:right w:val="nil"/>
            </w:tcBorders>
            <w:shd w:val="clear" w:color="auto" w:fill="auto"/>
            <w:noWrap/>
            <w:vAlign w:val="bottom"/>
            <w:hideMark/>
          </w:tcPr>
          <w:p w14:paraId="5BB990EA"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243" w:type="dxa"/>
            <w:tcBorders>
              <w:top w:val="nil"/>
              <w:left w:val="nil"/>
              <w:bottom w:val="single" w:sz="4" w:space="0" w:color="auto"/>
              <w:right w:val="nil"/>
            </w:tcBorders>
            <w:shd w:val="clear" w:color="auto" w:fill="auto"/>
            <w:noWrap/>
            <w:vAlign w:val="bottom"/>
            <w:hideMark/>
          </w:tcPr>
          <w:p w14:paraId="78F9585E" w14:textId="77777777" w:rsidR="00AF51B2" w:rsidRPr="00AF51B2" w:rsidRDefault="00AF51B2" w:rsidP="00AF51B2">
            <w:pPr>
              <w:spacing w:after="0" w:line="240" w:lineRule="auto"/>
              <w:rPr>
                <w:rFonts w:ascii="Arial" w:eastAsia="Times New Roman" w:hAnsi="Arial" w:cs="Arial"/>
                <w:sz w:val="16"/>
                <w:szCs w:val="16"/>
                <w:lang w:eastAsia="pl-PL"/>
              </w:rPr>
            </w:pPr>
          </w:p>
        </w:tc>
        <w:tc>
          <w:tcPr>
            <w:tcW w:w="1592" w:type="dxa"/>
            <w:tcBorders>
              <w:top w:val="nil"/>
              <w:left w:val="nil"/>
              <w:bottom w:val="single" w:sz="4" w:space="0" w:color="auto"/>
              <w:right w:val="nil"/>
            </w:tcBorders>
            <w:shd w:val="clear" w:color="auto" w:fill="auto"/>
            <w:noWrap/>
            <w:vAlign w:val="bottom"/>
            <w:hideMark/>
          </w:tcPr>
          <w:p w14:paraId="10BFF58D" w14:textId="77777777" w:rsidR="00AF51B2" w:rsidRPr="00AF51B2" w:rsidRDefault="00AF51B2" w:rsidP="00AF51B2">
            <w:pPr>
              <w:spacing w:after="0" w:line="240" w:lineRule="auto"/>
              <w:rPr>
                <w:rFonts w:ascii="Arial" w:eastAsia="Times New Roman" w:hAnsi="Arial" w:cs="Arial"/>
                <w:sz w:val="16"/>
                <w:szCs w:val="16"/>
                <w:lang w:eastAsia="pl-PL"/>
              </w:rPr>
            </w:pPr>
          </w:p>
        </w:tc>
      </w:tr>
      <w:tr w:rsidR="00AF51B2" w:rsidRPr="004B7B54" w14:paraId="68A6D44A" w14:textId="77777777" w:rsidTr="004B7B54">
        <w:trPr>
          <w:trHeight w:val="486"/>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195C4" w14:textId="77777777" w:rsidR="00AF51B2" w:rsidRPr="004B7B54" w:rsidRDefault="00AF51B2" w:rsidP="004B7B54">
            <w:pPr>
              <w:spacing w:before="60" w:after="6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Dla leków cytotoksycznych Zamawiający wymaga dołączenia do oferty danych wymaganych w SWZ, dotyczących gęstości roztworów lub masy substancji pomocniczych.</w:t>
            </w:r>
          </w:p>
          <w:p w14:paraId="692FC509" w14:textId="612E42E5" w:rsidR="00AF51B2" w:rsidRPr="00AF51B2" w:rsidRDefault="00AF51B2" w:rsidP="004B7B54">
            <w:pPr>
              <w:spacing w:before="60" w:after="60" w:line="240" w:lineRule="auto"/>
              <w:rPr>
                <w:rFonts w:ascii="Arial" w:eastAsia="Times New Roman" w:hAnsi="Arial" w:cs="Arial"/>
                <w:b/>
                <w:bCs/>
                <w:color w:val="000000"/>
                <w:sz w:val="16"/>
                <w:szCs w:val="16"/>
                <w:lang w:eastAsia="pl-PL"/>
              </w:rPr>
            </w:pPr>
          </w:p>
        </w:tc>
      </w:tr>
      <w:tr w:rsidR="00AF51B2" w:rsidRPr="004B7B54" w14:paraId="72976542" w14:textId="77777777" w:rsidTr="004B7B54">
        <w:trPr>
          <w:trHeight w:val="422"/>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C9BF1" w14:textId="7416923B" w:rsidR="00AF51B2" w:rsidRPr="00AF51B2" w:rsidRDefault="00AF51B2" w:rsidP="004B7B54">
            <w:pPr>
              <w:spacing w:before="60" w:after="60" w:line="240" w:lineRule="auto"/>
              <w:rPr>
                <w:rFonts w:ascii="Arial" w:eastAsia="Times New Roman" w:hAnsi="Arial" w:cs="Arial"/>
                <w:b/>
                <w:bCs/>
                <w:color w:val="000000"/>
                <w:sz w:val="16"/>
                <w:szCs w:val="16"/>
                <w:lang w:eastAsia="pl-PL"/>
              </w:rPr>
            </w:pPr>
            <w:r w:rsidRPr="00AF51B2">
              <w:rPr>
                <w:rFonts w:ascii="Arial" w:eastAsia="Times New Roman" w:hAnsi="Arial" w:cs="Arial"/>
                <w:b/>
                <w:bCs/>
                <w:color w:val="000000"/>
                <w:sz w:val="16"/>
                <w:szCs w:val="16"/>
                <w:lang w:eastAsia="pl-PL"/>
              </w:rPr>
              <w:t>Dla preparatów do żywienia Zamawiający dopuszcza datę ważności krótszą niż 12 miesięcy, jednak nie krótszą niż 6 miesięcy.</w:t>
            </w:r>
          </w:p>
        </w:tc>
      </w:tr>
    </w:tbl>
    <w:p w14:paraId="185E90DA" w14:textId="77777777" w:rsidR="00733964" w:rsidRDefault="00733964" w:rsidP="00293562">
      <w:pPr>
        <w:spacing w:after="0" w:line="360" w:lineRule="auto"/>
        <w:jc w:val="right"/>
        <w:rPr>
          <w:rFonts w:ascii="Arial" w:hAnsi="Arial" w:cs="Arial"/>
          <w:b/>
          <w:sz w:val="16"/>
          <w:szCs w:val="16"/>
        </w:rPr>
      </w:pPr>
    </w:p>
    <w:p w14:paraId="3EE2608E" w14:textId="5DBD6938" w:rsidR="00AC6E40" w:rsidRPr="00441F76" w:rsidRDefault="00AC6E40" w:rsidP="00293562">
      <w:pPr>
        <w:spacing w:after="0" w:line="360" w:lineRule="auto"/>
        <w:jc w:val="right"/>
        <w:rPr>
          <w:rFonts w:ascii="Arial" w:hAnsi="Arial" w:cs="Arial"/>
          <w:b/>
          <w:sz w:val="16"/>
          <w:szCs w:val="16"/>
        </w:rPr>
      </w:pPr>
      <w:r w:rsidRPr="00441F76">
        <w:rPr>
          <w:rFonts w:ascii="Arial" w:hAnsi="Arial" w:cs="Arial"/>
          <w:b/>
          <w:sz w:val="16"/>
          <w:szCs w:val="16"/>
        </w:rPr>
        <w:lastRenderedPageBreak/>
        <w:t>ZAŁĄCZNIK NR 2A DO SWZ</w:t>
      </w:r>
    </w:p>
    <w:p w14:paraId="0D9F0FBD" w14:textId="77777777" w:rsidR="00AC6E40" w:rsidRPr="00441F76" w:rsidRDefault="00AC6E40" w:rsidP="00293562">
      <w:pPr>
        <w:spacing w:after="0" w:line="360" w:lineRule="auto"/>
        <w:rPr>
          <w:rFonts w:ascii="Arial" w:hAnsi="Arial" w:cs="Arial"/>
          <w:b/>
          <w:sz w:val="16"/>
          <w:szCs w:val="16"/>
        </w:rPr>
      </w:pPr>
      <w:r w:rsidRPr="00441F76">
        <w:rPr>
          <w:rFonts w:ascii="Arial" w:hAnsi="Arial" w:cs="Arial"/>
          <w:b/>
          <w:sz w:val="16"/>
          <w:szCs w:val="16"/>
        </w:rPr>
        <w:t>Wykonawca:</w:t>
      </w:r>
    </w:p>
    <w:p w14:paraId="2A2B8B92" w14:textId="72E435EE" w:rsidR="00AC6E40" w:rsidRPr="00441F76" w:rsidRDefault="00AC6E40" w:rsidP="00293562">
      <w:pPr>
        <w:spacing w:after="0" w:line="360" w:lineRule="auto"/>
        <w:ind w:right="5954"/>
        <w:rPr>
          <w:rFonts w:ascii="Arial" w:hAnsi="Arial" w:cs="Arial"/>
          <w:sz w:val="16"/>
          <w:szCs w:val="16"/>
        </w:rPr>
      </w:pPr>
      <w:r w:rsidRPr="00441F76">
        <w:rPr>
          <w:rFonts w:ascii="Arial" w:hAnsi="Arial" w:cs="Arial"/>
          <w:sz w:val="16"/>
          <w:szCs w:val="16"/>
        </w:rPr>
        <w:t>…………………………………………………</w:t>
      </w:r>
      <w:r w:rsidR="00293562" w:rsidRPr="00441F76">
        <w:rPr>
          <w:rFonts w:ascii="Arial" w:hAnsi="Arial" w:cs="Arial"/>
          <w:sz w:val="16"/>
          <w:szCs w:val="16"/>
        </w:rPr>
        <w:t>…………………………………………………</w:t>
      </w:r>
    </w:p>
    <w:p w14:paraId="63962592" w14:textId="77777777" w:rsidR="00AC6E40" w:rsidRPr="00441F76" w:rsidRDefault="00AC6E40" w:rsidP="00293562">
      <w:pPr>
        <w:spacing w:after="0" w:line="360" w:lineRule="auto"/>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122C4176" w14:textId="77777777" w:rsidR="00AC6E40" w:rsidRPr="00441F76" w:rsidRDefault="00AC6E40" w:rsidP="00293562">
      <w:pPr>
        <w:spacing w:after="0" w:line="360" w:lineRule="auto"/>
        <w:rPr>
          <w:rFonts w:ascii="Arial" w:hAnsi="Arial" w:cs="Arial"/>
          <w:sz w:val="16"/>
          <w:szCs w:val="16"/>
          <w:u w:val="single"/>
        </w:rPr>
      </w:pPr>
      <w:r w:rsidRPr="00441F76">
        <w:rPr>
          <w:rFonts w:ascii="Arial" w:hAnsi="Arial" w:cs="Arial"/>
          <w:sz w:val="16"/>
          <w:szCs w:val="16"/>
          <w:u w:val="single"/>
        </w:rPr>
        <w:t>reprezentowany przez:</w:t>
      </w:r>
    </w:p>
    <w:p w14:paraId="46D8032A" w14:textId="6BEC5DB7" w:rsidR="00AC6E40" w:rsidRPr="00441F76" w:rsidRDefault="00AC6E40" w:rsidP="00293562">
      <w:pPr>
        <w:spacing w:after="0" w:line="360" w:lineRule="auto"/>
        <w:ind w:right="5954"/>
        <w:rPr>
          <w:rFonts w:ascii="Arial" w:hAnsi="Arial" w:cs="Arial"/>
          <w:sz w:val="16"/>
          <w:szCs w:val="16"/>
        </w:rPr>
      </w:pPr>
      <w:r w:rsidRPr="00441F76">
        <w:rPr>
          <w:rFonts w:ascii="Arial" w:hAnsi="Arial" w:cs="Arial"/>
          <w:sz w:val="16"/>
          <w:szCs w:val="16"/>
        </w:rPr>
        <w:t>…………………………………………………</w:t>
      </w:r>
      <w:r w:rsidR="00293562" w:rsidRPr="00441F76">
        <w:rPr>
          <w:rFonts w:ascii="Arial" w:hAnsi="Arial" w:cs="Arial"/>
          <w:sz w:val="16"/>
          <w:szCs w:val="16"/>
        </w:rPr>
        <w:t>…………………………………………………</w:t>
      </w:r>
    </w:p>
    <w:p w14:paraId="67FE3E0B" w14:textId="77777777" w:rsidR="00AC6E40" w:rsidRPr="00441F76" w:rsidRDefault="00AC6E40" w:rsidP="00293562">
      <w:pPr>
        <w:spacing w:after="0" w:line="360" w:lineRule="auto"/>
        <w:ind w:right="5953"/>
        <w:rPr>
          <w:rFonts w:ascii="Arial" w:hAnsi="Arial" w:cs="Arial"/>
          <w:i/>
          <w:sz w:val="16"/>
          <w:szCs w:val="16"/>
        </w:rPr>
      </w:pPr>
      <w:r w:rsidRPr="00441F76">
        <w:rPr>
          <w:rFonts w:ascii="Arial" w:hAnsi="Arial" w:cs="Arial"/>
          <w:i/>
          <w:sz w:val="16"/>
          <w:szCs w:val="16"/>
        </w:rPr>
        <w:t>(imię, nazwisko, stanowisko/podstawa do reprezentacji)</w:t>
      </w:r>
    </w:p>
    <w:p w14:paraId="1F9F1965" w14:textId="77777777" w:rsidR="00AC6E40" w:rsidRPr="00441F76" w:rsidRDefault="00AC6E40" w:rsidP="00293562">
      <w:pPr>
        <w:spacing w:after="0" w:line="360" w:lineRule="auto"/>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14:paraId="359DF2A9" w14:textId="77777777" w:rsidR="00AC6E40" w:rsidRPr="00441F76" w:rsidRDefault="00AC6E40" w:rsidP="00293562">
      <w:pPr>
        <w:spacing w:after="0" w:line="360" w:lineRule="auto"/>
        <w:jc w:val="center"/>
        <w:rPr>
          <w:rFonts w:ascii="Arial" w:hAnsi="Arial" w:cs="Arial"/>
          <w:b/>
          <w:sz w:val="16"/>
          <w:szCs w:val="16"/>
        </w:rPr>
      </w:pPr>
      <w:r w:rsidRPr="00441F76">
        <w:rPr>
          <w:rFonts w:ascii="Arial" w:hAnsi="Arial" w:cs="Arial"/>
          <w:b/>
          <w:sz w:val="16"/>
          <w:szCs w:val="16"/>
        </w:rPr>
        <w:t xml:space="preserve">składane na podstawie art. 125 ust. 1 ustawy z dnia 11 września 2019 r. </w:t>
      </w:r>
    </w:p>
    <w:p w14:paraId="0773155D" w14:textId="77777777" w:rsidR="00AC6E40" w:rsidRPr="00441F76" w:rsidRDefault="00AC6E40" w:rsidP="00293562">
      <w:pPr>
        <w:spacing w:after="0" w:line="360" w:lineRule="auto"/>
        <w:jc w:val="center"/>
        <w:rPr>
          <w:rFonts w:ascii="Arial" w:hAnsi="Arial" w:cs="Arial"/>
          <w:b/>
          <w:sz w:val="16"/>
          <w:szCs w:val="16"/>
        </w:rPr>
      </w:pPr>
      <w:r w:rsidRPr="00441F76">
        <w:rPr>
          <w:rFonts w:ascii="Arial" w:hAnsi="Arial" w:cs="Arial"/>
          <w:b/>
          <w:sz w:val="16"/>
          <w:szCs w:val="16"/>
        </w:rPr>
        <w:t>Prawo zamówień publicznych (dalej jako: ustawa Pzp),</w:t>
      </w:r>
    </w:p>
    <w:p w14:paraId="65074DB3" w14:textId="77777777" w:rsidR="00AC6E40" w:rsidRPr="00441F76" w:rsidRDefault="00AC6E40" w:rsidP="00293562">
      <w:pPr>
        <w:spacing w:after="0" w:line="360" w:lineRule="auto"/>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14:paraId="643CBFB7" w14:textId="77777777" w:rsidR="00AC6E40" w:rsidRPr="00441F76" w:rsidRDefault="00AC6E40" w:rsidP="00293562">
      <w:pPr>
        <w:spacing w:after="0" w:line="360" w:lineRule="auto"/>
        <w:jc w:val="center"/>
        <w:rPr>
          <w:rFonts w:ascii="Arial" w:hAnsi="Arial" w:cs="Arial"/>
          <w:b/>
          <w:sz w:val="16"/>
          <w:szCs w:val="16"/>
          <w:u w:val="single"/>
        </w:rPr>
      </w:pPr>
    </w:p>
    <w:p w14:paraId="0993BAB5" w14:textId="10490521" w:rsidR="00AC6E40" w:rsidRDefault="00AC6E40" w:rsidP="00293562">
      <w:pPr>
        <w:spacing w:after="0"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8E4FFA">
        <w:rPr>
          <w:rFonts w:ascii="Arial" w:hAnsi="Arial" w:cs="Arial"/>
          <w:sz w:val="16"/>
          <w:szCs w:val="16"/>
        </w:rPr>
        <w:t xml:space="preserve">. </w:t>
      </w:r>
      <w:r w:rsidR="00E55BC3">
        <w:rPr>
          <w:rFonts w:ascii="Arial" w:hAnsi="Arial" w:cs="Arial"/>
          <w:sz w:val="16"/>
          <w:szCs w:val="16"/>
        </w:rPr>
        <w:t>„</w:t>
      </w:r>
      <w:r w:rsidR="008E4FFA">
        <w:rPr>
          <w:rFonts w:ascii="Arial" w:hAnsi="Arial" w:cs="Arial"/>
          <w:sz w:val="16"/>
          <w:szCs w:val="16"/>
        </w:rPr>
        <w:t xml:space="preserve">DOSTARCZANIE LEKÓW RÓŻNYCH WG </w:t>
      </w:r>
      <w:r w:rsidR="00C73DA0">
        <w:rPr>
          <w:rFonts w:ascii="Arial" w:hAnsi="Arial" w:cs="Arial"/>
          <w:sz w:val="16"/>
          <w:szCs w:val="16"/>
        </w:rPr>
        <w:t>1</w:t>
      </w:r>
      <w:r w:rsidR="00E55BC3">
        <w:rPr>
          <w:rFonts w:ascii="Arial" w:hAnsi="Arial" w:cs="Arial"/>
          <w:sz w:val="16"/>
          <w:szCs w:val="16"/>
        </w:rPr>
        <w:t>6</w:t>
      </w:r>
      <w:r w:rsidR="008E4FFA">
        <w:rPr>
          <w:rFonts w:ascii="Arial" w:hAnsi="Arial" w:cs="Arial"/>
          <w:sz w:val="16"/>
          <w:szCs w:val="16"/>
        </w:rPr>
        <w:t xml:space="preserve"> PAKIETÓW</w:t>
      </w:r>
      <w:r w:rsidR="00E55BC3">
        <w:rPr>
          <w:rFonts w:ascii="Arial" w:hAnsi="Arial" w:cs="Arial"/>
          <w:sz w:val="16"/>
          <w:szCs w:val="16"/>
        </w:rPr>
        <w:t>”</w:t>
      </w:r>
      <w:r w:rsidRPr="00441F76">
        <w:rPr>
          <w:rFonts w:ascii="Arial" w:hAnsi="Arial" w:cs="Arial"/>
          <w:sz w:val="16"/>
          <w:szCs w:val="16"/>
        </w:rPr>
        <w:t>,</w:t>
      </w:r>
      <w:r w:rsidR="008E4FFA">
        <w:rPr>
          <w:rFonts w:ascii="Arial" w:hAnsi="Arial" w:cs="Arial"/>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14:paraId="6EF8BD70" w14:textId="77777777" w:rsidR="00AF51B2" w:rsidRPr="00441F76" w:rsidRDefault="00AF51B2" w:rsidP="00293562">
      <w:pPr>
        <w:spacing w:after="0" w:line="360" w:lineRule="auto"/>
        <w:ind w:firstLine="708"/>
        <w:jc w:val="both"/>
        <w:rPr>
          <w:rFonts w:ascii="Arial" w:hAnsi="Arial" w:cs="Arial"/>
          <w:sz w:val="16"/>
          <w:szCs w:val="16"/>
        </w:rPr>
      </w:pPr>
    </w:p>
    <w:p w14:paraId="036E6276" w14:textId="77777777" w:rsidR="00AC6E40" w:rsidRPr="00441F76" w:rsidRDefault="00AC6E40" w:rsidP="00293562">
      <w:pPr>
        <w:spacing w:after="0" w:line="360" w:lineRule="auto"/>
        <w:rPr>
          <w:rFonts w:ascii="Arial" w:hAnsi="Arial" w:cs="Arial"/>
          <w:b/>
          <w:sz w:val="16"/>
          <w:szCs w:val="16"/>
        </w:rPr>
      </w:pPr>
      <w:r w:rsidRPr="00441F76">
        <w:rPr>
          <w:rFonts w:ascii="Arial" w:hAnsi="Arial" w:cs="Arial"/>
          <w:b/>
          <w:sz w:val="16"/>
          <w:szCs w:val="16"/>
        </w:rPr>
        <w:t>OŚWIADCZENIA DOTYCZĄCE WYKONAWCY:</w:t>
      </w:r>
    </w:p>
    <w:p w14:paraId="3CC3FEE4" w14:textId="77777777" w:rsidR="00AC6E40" w:rsidRPr="00441F76" w:rsidRDefault="00AC6E40" w:rsidP="00293562">
      <w:pPr>
        <w:pStyle w:val="Akapitzlist"/>
        <w:spacing w:line="360" w:lineRule="auto"/>
        <w:jc w:val="both"/>
        <w:rPr>
          <w:rFonts w:ascii="Arial" w:hAnsi="Arial" w:cs="Arial"/>
          <w:sz w:val="16"/>
          <w:szCs w:val="16"/>
        </w:rPr>
      </w:pPr>
    </w:p>
    <w:p w14:paraId="4616493E" w14:textId="77777777" w:rsidR="00AC6E40" w:rsidRPr="00441F76" w:rsidRDefault="00AC6E40" w:rsidP="00293562">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14:paraId="6004B640" w14:textId="77777777" w:rsidR="00AC6E40" w:rsidRPr="00441F76" w:rsidRDefault="00AC6E40" w:rsidP="00293562">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14:paraId="2FD09037" w14:textId="4BC5896C" w:rsidR="00AC6E40" w:rsidRPr="00441F76" w:rsidRDefault="00AC6E40" w:rsidP="00293562">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r w:rsidR="00293562" w:rsidRPr="00293562">
        <w:rPr>
          <w:rFonts w:ascii="Arial" w:hAnsi="Arial" w:cs="Arial"/>
          <w:sz w:val="16"/>
          <w:szCs w:val="16"/>
        </w:rPr>
        <w:t>(Dz.U. z 2023 r. poz. 1497 z późn. zm.).</w:t>
      </w:r>
    </w:p>
    <w:p w14:paraId="6F395516" w14:textId="77777777" w:rsidR="00AC6E40" w:rsidRPr="00441F76" w:rsidRDefault="00AC6E40" w:rsidP="00293562">
      <w:pPr>
        <w:spacing w:after="0" w:line="360" w:lineRule="auto"/>
        <w:jc w:val="both"/>
        <w:rPr>
          <w:rFonts w:ascii="Arial" w:hAnsi="Arial" w:cs="Arial"/>
          <w:sz w:val="16"/>
          <w:szCs w:val="16"/>
        </w:rPr>
      </w:pPr>
    </w:p>
    <w:p w14:paraId="7A99613E" w14:textId="216C7FCA" w:rsidR="00733964" w:rsidRDefault="00AC6E40" w:rsidP="00293562">
      <w:pPr>
        <w:spacing w:after="0"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 ustawy Pzp</w:t>
      </w:r>
      <w:r w:rsidR="00733964">
        <w:rPr>
          <w:rFonts w:ascii="Arial" w:hAnsi="Arial" w:cs="Arial"/>
          <w:sz w:val="16"/>
          <w:szCs w:val="16"/>
        </w:rPr>
        <w:t xml:space="preserve"> </w:t>
      </w:r>
      <w:r w:rsidRPr="00441F76">
        <w:rPr>
          <w:rFonts w:ascii="Arial" w:hAnsi="Arial" w:cs="Arial"/>
          <w:i/>
          <w:sz w:val="16"/>
          <w:szCs w:val="16"/>
        </w:rPr>
        <w:t xml:space="preserve">(podać mającą zastosowanie podstawę wykluczenia spośród wymienionych w art. 108 ust. 1 lub art. 109 ust. 1 pkt. 4 ustawy Pzp) i art. 7 ust. 1 Ustawy z dnia 13 kwietnia 2022 r. o szczególnych rozwiązaniach w zakresie przeciwdziałania wspieraniu agresji na Ukrainę oraz służących ochronie bezpieczeństwa narodowego </w:t>
      </w:r>
      <w:r w:rsidR="00293562" w:rsidRPr="00293562">
        <w:rPr>
          <w:rFonts w:ascii="Arial" w:hAnsi="Arial" w:cs="Arial"/>
          <w:i/>
          <w:sz w:val="16"/>
          <w:szCs w:val="16"/>
        </w:rPr>
        <w:t>(Dz.U. z 2023 r. poz. 1497 z późn. zm.).</w:t>
      </w:r>
      <w:r w:rsidR="00293562">
        <w:rPr>
          <w:rFonts w:ascii="Arial" w:hAnsi="Arial" w:cs="Arial"/>
          <w:i/>
          <w:sz w:val="16"/>
          <w:szCs w:val="16"/>
        </w:rPr>
        <w:t xml:space="preserve"> </w:t>
      </w:r>
      <w:r w:rsidRPr="00441F76">
        <w:rPr>
          <w:rFonts w:ascii="Arial" w:hAnsi="Arial" w:cs="Arial"/>
          <w:sz w:val="16"/>
          <w:szCs w:val="16"/>
        </w:rPr>
        <w:t xml:space="preserve">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r w:rsidR="00733964">
        <w:rPr>
          <w:rFonts w:ascii="Arial" w:hAnsi="Arial" w:cs="Arial"/>
          <w:sz w:val="16"/>
          <w:szCs w:val="16"/>
        </w:rPr>
        <w:t>:</w:t>
      </w:r>
    </w:p>
    <w:p w14:paraId="0CF80003" w14:textId="67D1E70A" w:rsidR="00AC6E40" w:rsidRPr="00733964" w:rsidRDefault="00AC6E40" w:rsidP="00293562">
      <w:pPr>
        <w:spacing w:after="0" w:line="360" w:lineRule="auto"/>
        <w:jc w:val="both"/>
        <w:rPr>
          <w:rFonts w:ascii="Arial" w:hAnsi="Arial" w:cs="Arial"/>
          <w:sz w:val="16"/>
          <w:szCs w:val="16"/>
        </w:rPr>
      </w:pPr>
      <w:r w:rsidRPr="00441F76">
        <w:rPr>
          <w:rFonts w:ascii="Arial" w:hAnsi="Arial" w:cs="Arial"/>
          <w:sz w:val="16"/>
          <w:szCs w:val="16"/>
        </w:rPr>
        <w:t>………………………………………………………………………………………………………………………………….…………………</w:t>
      </w:r>
      <w:r w:rsidR="00733964" w:rsidRPr="00441F76">
        <w:rPr>
          <w:rFonts w:ascii="Arial" w:hAnsi="Arial" w:cs="Arial"/>
          <w:sz w:val="16"/>
          <w:szCs w:val="16"/>
        </w:rPr>
        <w:t>………………………………………………………………………………………………………………………………….…………………</w:t>
      </w:r>
    </w:p>
    <w:p w14:paraId="7CE48DCD" w14:textId="77777777" w:rsidR="00293562" w:rsidRDefault="00293562" w:rsidP="00293562">
      <w:pPr>
        <w:spacing w:after="0" w:line="360" w:lineRule="auto"/>
        <w:jc w:val="both"/>
        <w:rPr>
          <w:rFonts w:ascii="Arial" w:hAnsi="Arial" w:cs="Arial"/>
          <w:b/>
          <w:sz w:val="16"/>
          <w:szCs w:val="16"/>
        </w:rPr>
      </w:pPr>
    </w:p>
    <w:p w14:paraId="21253CE5" w14:textId="47E6D0C9" w:rsidR="00AC6E40" w:rsidRPr="00441F76" w:rsidRDefault="00AC6E40" w:rsidP="00293562">
      <w:pPr>
        <w:spacing w:after="0" w:line="360" w:lineRule="auto"/>
        <w:jc w:val="both"/>
        <w:rPr>
          <w:rFonts w:ascii="Arial" w:hAnsi="Arial" w:cs="Arial"/>
          <w:b/>
          <w:sz w:val="16"/>
          <w:szCs w:val="16"/>
        </w:rPr>
      </w:pPr>
      <w:r w:rsidRPr="00441F76">
        <w:rPr>
          <w:rFonts w:ascii="Arial" w:hAnsi="Arial" w:cs="Arial"/>
          <w:b/>
          <w:sz w:val="16"/>
          <w:szCs w:val="16"/>
        </w:rPr>
        <w:t>OŚWIADCZENIE DOTYCZĄCE PODANYCH INFORMACJI:</w:t>
      </w:r>
    </w:p>
    <w:p w14:paraId="2C9DF3CF" w14:textId="06BF1DE9" w:rsidR="00AC6E40" w:rsidRPr="00441F76" w:rsidRDefault="00AC6E40" w:rsidP="00293562">
      <w:pPr>
        <w:spacing w:after="0" w:line="360" w:lineRule="auto"/>
        <w:jc w:val="both"/>
        <w:rPr>
          <w:rFonts w:ascii="Arial" w:hAnsi="Arial" w:cs="Arial"/>
          <w:sz w:val="16"/>
          <w:szCs w:val="16"/>
        </w:rPr>
      </w:pPr>
      <w:r w:rsidRPr="00441F76">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429F2524" w14:textId="77777777" w:rsidR="00AC6E40" w:rsidRDefault="00AC6E40" w:rsidP="00293562">
      <w:pPr>
        <w:spacing w:after="0" w:line="360" w:lineRule="auto"/>
        <w:jc w:val="both"/>
        <w:rPr>
          <w:rFonts w:ascii="Arial" w:hAnsi="Arial" w:cs="Arial"/>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p>
    <w:p w14:paraId="6E60A0DB" w14:textId="77777777" w:rsidR="005F3FF3" w:rsidRDefault="005F3FF3" w:rsidP="00293562">
      <w:pPr>
        <w:spacing w:after="0" w:line="360" w:lineRule="auto"/>
        <w:jc w:val="both"/>
        <w:rPr>
          <w:rFonts w:ascii="Arial" w:hAnsi="Arial" w:cs="Arial"/>
          <w:b/>
          <w:sz w:val="16"/>
          <w:szCs w:val="16"/>
        </w:rPr>
      </w:pPr>
    </w:p>
    <w:p w14:paraId="0C3FA611" w14:textId="77777777" w:rsidR="00293562" w:rsidRDefault="00293562" w:rsidP="00293562">
      <w:pPr>
        <w:spacing w:after="0" w:line="360" w:lineRule="auto"/>
        <w:jc w:val="both"/>
        <w:rPr>
          <w:rFonts w:ascii="Arial" w:hAnsi="Arial" w:cs="Arial"/>
          <w:b/>
          <w:sz w:val="16"/>
          <w:szCs w:val="16"/>
        </w:rPr>
      </w:pPr>
    </w:p>
    <w:p w14:paraId="2A48DD8E" w14:textId="77777777" w:rsidR="00293562" w:rsidRDefault="00293562" w:rsidP="00293562">
      <w:pPr>
        <w:spacing w:after="0" w:line="360" w:lineRule="auto"/>
        <w:jc w:val="both"/>
        <w:rPr>
          <w:rFonts w:ascii="Arial" w:hAnsi="Arial" w:cs="Arial"/>
          <w:b/>
          <w:sz w:val="16"/>
          <w:szCs w:val="16"/>
        </w:rPr>
      </w:pPr>
    </w:p>
    <w:p w14:paraId="66357262" w14:textId="77777777" w:rsidR="00293562" w:rsidRDefault="00293562" w:rsidP="00293562">
      <w:pPr>
        <w:spacing w:after="0" w:line="360" w:lineRule="auto"/>
        <w:jc w:val="both"/>
        <w:rPr>
          <w:rFonts w:ascii="Arial" w:hAnsi="Arial" w:cs="Arial"/>
          <w:b/>
          <w:sz w:val="16"/>
          <w:szCs w:val="16"/>
        </w:rPr>
      </w:pPr>
    </w:p>
    <w:p w14:paraId="5329A772" w14:textId="77777777" w:rsidR="00293562" w:rsidRDefault="00293562" w:rsidP="00293562">
      <w:pPr>
        <w:spacing w:after="0" w:line="360" w:lineRule="auto"/>
        <w:jc w:val="both"/>
        <w:rPr>
          <w:rFonts w:ascii="Arial" w:hAnsi="Arial" w:cs="Arial"/>
          <w:b/>
          <w:sz w:val="16"/>
          <w:szCs w:val="16"/>
        </w:rPr>
      </w:pPr>
    </w:p>
    <w:p w14:paraId="0EE1F996" w14:textId="77777777" w:rsidR="00293562" w:rsidRDefault="00293562" w:rsidP="00293562">
      <w:pPr>
        <w:spacing w:after="0" w:line="360" w:lineRule="auto"/>
        <w:jc w:val="both"/>
        <w:rPr>
          <w:rFonts w:ascii="Arial" w:hAnsi="Arial" w:cs="Arial"/>
          <w:b/>
          <w:sz w:val="16"/>
          <w:szCs w:val="16"/>
        </w:rPr>
      </w:pPr>
    </w:p>
    <w:p w14:paraId="7AF742C5" w14:textId="77777777" w:rsidR="00293562" w:rsidRDefault="00293562" w:rsidP="00293562">
      <w:pPr>
        <w:spacing w:after="0" w:line="360" w:lineRule="auto"/>
        <w:jc w:val="both"/>
        <w:rPr>
          <w:rFonts w:ascii="Arial" w:hAnsi="Arial" w:cs="Arial"/>
          <w:b/>
          <w:sz w:val="16"/>
          <w:szCs w:val="16"/>
        </w:rPr>
      </w:pPr>
    </w:p>
    <w:p w14:paraId="20F89E2A" w14:textId="77777777" w:rsidR="00293562" w:rsidRDefault="00293562" w:rsidP="00293562">
      <w:pPr>
        <w:spacing w:after="0" w:line="360" w:lineRule="auto"/>
        <w:jc w:val="both"/>
        <w:rPr>
          <w:rFonts w:ascii="Arial" w:hAnsi="Arial" w:cs="Arial"/>
          <w:b/>
          <w:sz w:val="16"/>
          <w:szCs w:val="16"/>
        </w:rPr>
      </w:pPr>
    </w:p>
    <w:p w14:paraId="6119F262" w14:textId="77777777" w:rsidR="00293562" w:rsidRDefault="00293562" w:rsidP="00293562">
      <w:pPr>
        <w:spacing w:after="0" w:line="360" w:lineRule="auto"/>
        <w:jc w:val="both"/>
        <w:rPr>
          <w:rFonts w:ascii="Arial" w:hAnsi="Arial" w:cs="Arial"/>
          <w:b/>
          <w:sz w:val="16"/>
          <w:szCs w:val="16"/>
        </w:rPr>
      </w:pPr>
    </w:p>
    <w:p w14:paraId="7DFC0207" w14:textId="77777777" w:rsidR="00293562" w:rsidRPr="00441F76" w:rsidRDefault="00293562" w:rsidP="00293562">
      <w:pPr>
        <w:spacing w:after="0" w:line="360" w:lineRule="auto"/>
        <w:jc w:val="both"/>
        <w:rPr>
          <w:rFonts w:ascii="Arial" w:hAnsi="Arial" w:cs="Arial"/>
          <w:b/>
          <w:sz w:val="16"/>
          <w:szCs w:val="16"/>
        </w:rPr>
      </w:pPr>
    </w:p>
    <w:p w14:paraId="0C07D60A" w14:textId="77777777" w:rsidR="008A2C09" w:rsidRPr="005F55EE" w:rsidRDefault="008A2C09" w:rsidP="00293562">
      <w:pPr>
        <w:spacing w:after="0" w:line="360" w:lineRule="auto"/>
        <w:jc w:val="right"/>
        <w:rPr>
          <w:rFonts w:ascii="Arial" w:hAnsi="Arial" w:cs="Arial"/>
          <w:b/>
          <w:sz w:val="16"/>
          <w:szCs w:val="16"/>
        </w:rPr>
      </w:pPr>
      <w:r w:rsidRPr="005F55EE">
        <w:rPr>
          <w:rFonts w:ascii="Arial" w:hAnsi="Arial" w:cs="Arial"/>
          <w:b/>
          <w:sz w:val="16"/>
          <w:szCs w:val="16"/>
        </w:rPr>
        <w:lastRenderedPageBreak/>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14:paraId="23AB0770" w14:textId="77777777" w:rsidR="008A2C09" w:rsidRPr="005F55EE" w:rsidRDefault="008A2C09" w:rsidP="00293562">
      <w:pPr>
        <w:spacing w:after="0" w:line="360" w:lineRule="auto"/>
        <w:rPr>
          <w:rFonts w:ascii="Arial" w:hAnsi="Arial" w:cs="Arial"/>
          <w:b/>
          <w:sz w:val="16"/>
          <w:szCs w:val="16"/>
        </w:rPr>
      </w:pPr>
      <w:r w:rsidRPr="005F55EE">
        <w:rPr>
          <w:rFonts w:ascii="Arial" w:hAnsi="Arial" w:cs="Arial"/>
          <w:b/>
          <w:sz w:val="16"/>
          <w:szCs w:val="16"/>
        </w:rPr>
        <w:t>Wykonawca:</w:t>
      </w:r>
    </w:p>
    <w:p w14:paraId="58E8CB46" w14:textId="01A22597" w:rsidR="008A2C09" w:rsidRPr="005F55EE" w:rsidRDefault="00293562" w:rsidP="00293562">
      <w:pPr>
        <w:spacing w:after="0" w:line="360" w:lineRule="auto"/>
        <w:ind w:right="5953"/>
        <w:rPr>
          <w:rFonts w:ascii="Arial" w:hAnsi="Arial" w:cs="Arial"/>
          <w:i/>
          <w:sz w:val="16"/>
          <w:szCs w:val="16"/>
        </w:rPr>
      </w:pPr>
      <w:r w:rsidRPr="00441F76">
        <w:rPr>
          <w:rFonts w:ascii="Arial" w:hAnsi="Arial" w:cs="Arial"/>
          <w:sz w:val="16"/>
          <w:szCs w:val="16"/>
        </w:rPr>
        <w:t>…………………………………………………</w:t>
      </w:r>
      <w:r w:rsidRPr="005F55EE">
        <w:rPr>
          <w:rFonts w:ascii="Arial" w:hAnsi="Arial" w:cs="Arial"/>
          <w:i/>
          <w:sz w:val="16"/>
          <w:szCs w:val="16"/>
        </w:rPr>
        <w:t xml:space="preserve"> </w:t>
      </w:r>
      <w:r w:rsidRPr="00441F76">
        <w:rPr>
          <w:rFonts w:ascii="Arial" w:hAnsi="Arial" w:cs="Arial"/>
          <w:sz w:val="16"/>
          <w:szCs w:val="16"/>
        </w:rPr>
        <w:t>…………………………………………………</w:t>
      </w:r>
      <w:r w:rsidRPr="005F55EE">
        <w:rPr>
          <w:rFonts w:ascii="Arial" w:hAnsi="Arial" w:cs="Arial"/>
          <w:i/>
          <w:sz w:val="16"/>
          <w:szCs w:val="16"/>
        </w:rPr>
        <w:t xml:space="preserve"> </w:t>
      </w:r>
      <w:r w:rsidR="008A2C09" w:rsidRPr="005F55EE">
        <w:rPr>
          <w:rFonts w:ascii="Arial" w:hAnsi="Arial" w:cs="Arial"/>
          <w:i/>
          <w:sz w:val="16"/>
          <w:szCs w:val="16"/>
        </w:rPr>
        <w:t>(pełna nazwa/firma, adres, NIP/PESEL, KRS/</w:t>
      </w:r>
      <w:proofErr w:type="spellStart"/>
      <w:r w:rsidR="008A2C09" w:rsidRPr="005F55EE">
        <w:rPr>
          <w:rFonts w:ascii="Arial" w:hAnsi="Arial" w:cs="Arial"/>
          <w:i/>
          <w:sz w:val="16"/>
          <w:szCs w:val="16"/>
        </w:rPr>
        <w:t>CEiDG</w:t>
      </w:r>
      <w:proofErr w:type="spellEnd"/>
      <w:r w:rsidR="008A2C09" w:rsidRPr="005F55EE">
        <w:rPr>
          <w:rFonts w:ascii="Arial" w:hAnsi="Arial" w:cs="Arial"/>
          <w:i/>
          <w:sz w:val="16"/>
          <w:szCs w:val="16"/>
        </w:rPr>
        <w:t>)</w:t>
      </w:r>
    </w:p>
    <w:p w14:paraId="75CB2DA5" w14:textId="77777777" w:rsidR="008A2C09" w:rsidRPr="005F55EE" w:rsidRDefault="008A2C09" w:rsidP="00293562">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14:paraId="1E060817" w14:textId="572B3CBD" w:rsidR="008A2C09" w:rsidRPr="005F55EE" w:rsidRDefault="00293562" w:rsidP="00293562">
      <w:pPr>
        <w:spacing w:after="0" w:line="360" w:lineRule="auto"/>
        <w:ind w:right="5953"/>
        <w:rPr>
          <w:rFonts w:ascii="Arial" w:hAnsi="Arial" w:cs="Arial"/>
          <w:i/>
          <w:sz w:val="16"/>
          <w:szCs w:val="16"/>
        </w:rPr>
      </w:pPr>
      <w:r w:rsidRPr="00441F76">
        <w:rPr>
          <w:rFonts w:ascii="Arial" w:hAnsi="Arial" w:cs="Arial"/>
          <w:sz w:val="16"/>
          <w:szCs w:val="16"/>
        </w:rPr>
        <w:t>…………………………………………………</w:t>
      </w:r>
      <w:r w:rsidRPr="005F55EE">
        <w:rPr>
          <w:rFonts w:ascii="Arial" w:hAnsi="Arial" w:cs="Arial"/>
          <w:i/>
          <w:sz w:val="16"/>
          <w:szCs w:val="16"/>
        </w:rPr>
        <w:t xml:space="preserve"> </w:t>
      </w:r>
      <w:r w:rsidRPr="00441F76">
        <w:rPr>
          <w:rFonts w:ascii="Arial" w:hAnsi="Arial" w:cs="Arial"/>
          <w:sz w:val="16"/>
          <w:szCs w:val="16"/>
        </w:rPr>
        <w:t>…………………………………………………</w:t>
      </w:r>
      <w:r w:rsidRPr="005F55EE">
        <w:rPr>
          <w:rFonts w:ascii="Arial" w:hAnsi="Arial" w:cs="Arial"/>
          <w:i/>
          <w:sz w:val="16"/>
          <w:szCs w:val="16"/>
        </w:rPr>
        <w:t xml:space="preserve"> </w:t>
      </w:r>
      <w:r w:rsidR="008A2C09" w:rsidRPr="005F55EE">
        <w:rPr>
          <w:rFonts w:ascii="Arial" w:hAnsi="Arial" w:cs="Arial"/>
          <w:i/>
          <w:sz w:val="16"/>
          <w:szCs w:val="16"/>
        </w:rPr>
        <w:t>(imię, nazwisko, stanowisko/podstawa do reprezentacji)</w:t>
      </w:r>
    </w:p>
    <w:p w14:paraId="687111F3" w14:textId="77777777" w:rsidR="008A2C09" w:rsidRPr="005F55EE" w:rsidRDefault="008A2C09" w:rsidP="00293562">
      <w:pPr>
        <w:spacing w:after="0" w:line="360" w:lineRule="auto"/>
        <w:rPr>
          <w:rFonts w:ascii="Arial" w:hAnsi="Arial" w:cs="Arial"/>
          <w:sz w:val="16"/>
          <w:szCs w:val="16"/>
        </w:rPr>
      </w:pPr>
    </w:p>
    <w:p w14:paraId="54CA8EF0" w14:textId="77777777" w:rsidR="008A2C09" w:rsidRPr="005F55EE" w:rsidRDefault="008A2C09" w:rsidP="00293562">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14:paraId="79DA6A18" w14:textId="7A740A9D" w:rsidR="008A2C09" w:rsidRPr="005F55EE" w:rsidRDefault="008A2C09" w:rsidP="00293562">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w:t>
      </w:r>
      <w:r w:rsidR="00DB7002" w:rsidRPr="005F55EE">
        <w:rPr>
          <w:rFonts w:ascii="Arial" w:hAnsi="Arial" w:cs="Arial"/>
          <w:b/>
          <w:sz w:val="16"/>
          <w:szCs w:val="16"/>
        </w:rPr>
        <w:t>1</w:t>
      </w:r>
      <w:r w:rsidRPr="005F55EE">
        <w:rPr>
          <w:rFonts w:ascii="Arial" w:hAnsi="Arial" w:cs="Arial"/>
          <w:b/>
          <w:sz w:val="16"/>
          <w:szCs w:val="16"/>
        </w:rPr>
        <w:t xml:space="preserve">25 ust. 1 ustawy z dnia </w:t>
      </w:r>
      <w:r w:rsidR="00DB7002" w:rsidRPr="005F55EE">
        <w:rPr>
          <w:rFonts w:ascii="Arial" w:hAnsi="Arial" w:cs="Arial"/>
          <w:b/>
          <w:sz w:val="16"/>
          <w:szCs w:val="16"/>
        </w:rPr>
        <w:t>11</w:t>
      </w:r>
      <w:r w:rsidR="00733964">
        <w:rPr>
          <w:rFonts w:ascii="Arial" w:hAnsi="Arial" w:cs="Arial"/>
          <w:b/>
          <w:sz w:val="16"/>
          <w:szCs w:val="16"/>
        </w:rPr>
        <w:t xml:space="preserve"> </w:t>
      </w:r>
      <w:r w:rsidR="00DB7002" w:rsidRPr="005F55EE">
        <w:rPr>
          <w:rFonts w:ascii="Arial" w:hAnsi="Arial" w:cs="Arial"/>
          <w:b/>
          <w:sz w:val="16"/>
          <w:szCs w:val="16"/>
        </w:rPr>
        <w:t>września</w:t>
      </w:r>
      <w:r w:rsidRPr="005F55EE">
        <w:rPr>
          <w:rFonts w:ascii="Arial" w:hAnsi="Arial" w:cs="Arial"/>
          <w:b/>
          <w:sz w:val="16"/>
          <w:szCs w:val="16"/>
        </w:rPr>
        <w:t xml:space="preserve"> 20</w:t>
      </w:r>
      <w:r w:rsidR="00DB7002" w:rsidRPr="005F55EE">
        <w:rPr>
          <w:rFonts w:ascii="Arial" w:hAnsi="Arial" w:cs="Arial"/>
          <w:b/>
          <w:sz w:val="16"/>
          <w:szCs w:val="16"/>
        </w:rPr>
        <w:t>19</w:t>
      </w:r>
      <w:r w:rsidRPr="005F55EE">
        <w:rPr>
          <w:rFonts w:ascii="Arial" w:hAnsi="Arial" w:cs="Arial"/>
          <w:b/>
          <w:sz w:val="16"/>
          <w:szCs w:val="16"/>
        </w:rPr>
        <w:t xml:space="preserve"> r. </w:t>
      </w:r>
    </w:p>
    <w:p w14:paraId="4B2523E9" w14:textId="77777777" w:rsidR="008A2C09" w:rsidRPr="005F55EE" w:rsidRDefault="008A2C09" w:rsidP="00293562">
      <w:pPr>
        <w:spacing w:after="0" w:line="360" w:lineRule="auto"/>
        <w:jc w:val="center"/>
        <w:rPr>
          <w:rFonts w:ascii="Arial" w:hAnsi="Arial" w:cs="Arial"/>
          <w:b/>
          <w:sz w:val="16"/>
          <w:szCs w:val="16"/>
        </w:rPr>
      </w:pPr>
      <w:r w:rsidRPr="005F55EE">
        <w:rPr>
          <w:rFonts w:ascii="Arial" w:hAnsi="Arial" w:cs="Arial"/>
          <w:b/>
          <w:sz w:val="16"/>
          <w:szCs w:val="16"/>
        </w:rPr>
        <w:t xml:space="preserve"> Prawo zamówień publicznych (dalej jako: ustawa Pzp), </w:t>
      </w:r>
    </w:p>
    <w:p w14:paraId="6ADF91F6" w14:textId="77777777" w:rsidR="008A2C09" w:rsidRPr="005F55EE" w:rsidRDefault="008A2C09" w:rsidP="00293562">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1DEF6EEC" w14:textId="77777777" w:rsidR="008A2C09" w:rsidRPr="005F55EE" w:rsidRDefault="008A2C09" w:rsidP="00293562">
      <w:pPr>
        <w:spacing w:after="0" w:line="360" w:lineRule="auto"/>
        <w:jc w:val="both"/>
        <w:rPr>
          <w:rFonts w:ascii="Arial" w:hAnsi="Arial" w:cs="Arial"/>
          <w:sz w:val="16"/>
          <w:szCs w:val="16"/>
        </w:rPr>
      </w:pPr>
    </w:p>
    <w:p w14:paraId="057F2496" w14:textId="5C5679FC" w:rsidR="008A2C09" w:rsidRPr="005F55EE" w:rsidRDefault="008A2C09" w:rsidP="00293562">
      <w:pPr>
        <w:spacing w:after="0"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E55BC3">
        <w:rPr>
          <w:rFonts w:ascii="Arial" w:hAnsi="Arial" w:cs="Arial"/>
          <w:sz w:val="16"/>
          <w:szCs w:val="16"/>
        </w:rPr>
        <w:t>„</w:t>
      </w:r>
      <w:r w:rsidR="008E4FFA">
        <w:rPr>
          <w:rFonts w:ascii="Arial" w:hAnsi="Arial" w:cs="Arial"/>
          <w:sz w:val="16"/>
          <w:szCs w:val="16"/>
        </w:rPr>
        <w:t xml:space="preserve">DOSTARCZANIE LEKÓW RÓŻNYCH WG </w:t>
      </w:r>
      <w:r w:rsidR="00C73DA0">
        <w:rPr>
          <w:rFonts w:ascii="Arial" w:hAnsi="Arial" w:cs="Arial"/>
          <w:sz w:val="16"/>
          <w:szCs w:val="16"/>
        </w:rPr>
        <w:t>1</w:t>
      </w:r>
      <w:r w:rsidR="00E55BC3">
        <w:rPr>
          <w:rFonts w:ascii="Arial" w:hAnsi="Arial" w:cs="Arial"/>
          <w:sz w:val="16"/>
          <w:szCs w:val="16"/>
        </w:rPr>
        <w:t>6</w:t>
      </w:r>
      <w:r w:rsidR="008E4FFA">
        <w:rPr>
          <w:rFonts w:ascii="Arial" w:hAnsi="Arial" w:cs="Arial"/>
          <w:sz w:val="16"/>
          <w:szCs w:val="16"/>
        </w:rPr>
        <w:t xml:space="preserve"> PAKIETÓW</w:t>
      </w:r>
      <w:r w:rsidR="00E55BC3">
        <w:rPr>
          <w:rFonts w:ascii="Arial" w:hAnsi="Arial" w:cs="Arial"/>
          <w:sz w:val="16"/>
          <w:szCs w:val="16"/>
        </w:rPr>
        <w:t>”</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14:paraId="79AB4197" w14:textId="77777777" w:rsidR="008A2C09" w:rsidRPr="005F55EE" w:rsidRDefault="008A2C09" w:rsidP="00293562">
      <w:pPr>
        <w:spacing w:after="0" w:line="360" w:lineRule="auto"/>
        <w:jc w:val="both"/>
        <w:rPr>
          <w:rFonts w:ascii="Arial" w:hAnsi="Arial" w:cs="Arial"/>
          <w:sz w:val="16"/>
          <w:szCs w:val="16"/>
        </w:rPr>
      </w:pPr>
    </w:p>
    <w:p w14:paraId="3A00396A" w14:textId="77777777" w:rsidR="008A2C09" w:rsidRPr="005F55EE" w:rsidRDefault="008A2C09" w:rsidP="00293562">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14:paraId="35A75F37" w14:textId="57ABF21C" w:rsidR="008A2C09" w:rsidRPr="005F55EE" w:rsidRDefault="008A2C09" w:rsidP="00293562">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pkt. VIII Specyfikacji Warunków Zamówienia.</w:t>
      </w:r>
    </w:p>
    <w:p w14:paraId="70FC944C" w14:textId="77777777" w:rsidR="008A2C09" w:rsidRPr="005F55EE" w:rsidRDefault="008A2C09" w:rsidP="00293562">
      <w:pPr>
        <w:spacing w:after="0" w:line="360" w:lineRule="auto"/>
        <w:jc w:val="both"/>
        <w:rPr>
          <w:rFonts w:ascii="Arial" w:hAnsi="Arial" w:cs="Arial"/>
          <w:sz w:val="16"/>
          <w:szCs w:val="16"/>
        </w:rPr>
      </w:pPr>
    </w:p>
    <w:p w14:paraId="24D22737" w14:textId="77777777" w:rsidR="008A2C09" w:rsidRPr="005F55EE" w:rsidRDefault="008A2C09" w:rsidP="00293562">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2D372958" w14:textId="77777777" w:rsidR="008A2C09" w:rsidRPr="005F55EE" w:rsidRDefault="008A2C09" w:rsidP="00293562">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14:paraId="3839EFEF" w14:textId="77777777" w:rsidR="00B555FF" w:rsidRPr="005F55EE" w:rsidRDefault="00B555FF" w:rsidP="00293562">
      <w:pPr>
        <w:spacing w:after="0" w:line="360" w:lineRule="auto"/>
        <w:rPr>
          <w:rFonts w:ascii="Arial" w:hAnsi="Arial" w:cs="Arial"/>
          <w:sz w:val="16"/>
          <w:szCs w:val="16"/>
        </w:rPr>
      </w:pPr>
    </w:p>
    <w:sectPr w:rsidR="00B555FF" w:rsidRPr="005F55EE" w:rsidSect="00B938E5">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F1689" w14:textId="77777777" w:rsidR="002E35EC" w:rsidRDefault="002E35EC" w:rsidP="008A2C09">
      <w:pPr>
        <w:spacing w:after="0" w:line="240" w:lineRule="auto"/>
      </w:pPr>
      <w:r>
        <w:separator/>
      </w:r>
    </w:p>
  </w:endnote>
  <w:endnote w:type="continuationSeparator" w:id="0">
    <w:p w14:paraId="3A4E3B26" w14:textId="77777777" w:rsidR="002E35EC" w:rsidRDefault="002E35EC"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E0000AFF" w:usb1="500078FF" w:usb2="00000021" w:usb3="00000000" w:csb0="000001BF" w:csb1="00000000"/>
  </w:font>
  <w:font w:name="Helvetica Neue">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4A453" w14:textId="041F313C" w:rsidR="002E35EC" w:rsidRPr="00E92C7D" w:rsidRDefault="00733964" w:rsidP="00E92C7D">
    <w:pPr>
      <w:pStyle w:val="Stopka"/>
      <w:pBdr>
        <w:top w:val="single" w:sz="4" w:space="0" w:color="auto"/>
      </w:pBdr>
      <w:tabs>
        <w:tab w:val="clear" w:pos="4536"/>
      </w:tabs>
      <w:jc w:val="center"/>
      <w:rPr>
        <w:rFonts w:ascii="Arial" w:hAnsi="Arial" w:cs="Arial"/>
        <w:sz w:val="16"/>
        <w:szCs w:val="16"/>
      </w:rPr>
    </w:pPr>
    <w:r>
      <w:rPr>
        <w:rFonts w:ascii="Arial" w:hAnsi="Arial" w:cs="Arial"/>
        <w:sz w:val="16"/>
        <w:szCs w:val="16"/>
      </w:rPr>
      <w:t xml:space="preserve">                                                                              </w:t>
    </w:r>
    <w:r w:rsidR="002E35EC" w:rsidRPr="008B41A6">
      <w:rPr>
        <w:rFonts w:ascii="Arial" w:hAnsi="Arial" w:cs="Arial"/>
        <w:sz w:val="16"/>
        <w:szCs w:val="16"/>
      </w:rPr>
      <w:t xml:space="preserve">Nr </w:t>
    </w:r>
    <w:r w:rsidR="002E35EC">
      <w:rPr>
        <w:rFonts w:ascii="Arial" w:hAnsi="Arial" w:cs="Arial"/>
        <w:sz w:val="16"/>
        <w:szCs w:val="16"/>
      </w:rPr>
      <w:t xml:space="preserve">sprawy: </w:t>
    </w:r>
    <w:r w:rsidR="00C73DA0">
      <w:rPr>
        <w:rFonts w:ascii="Arial" w:hAnsi="Arial" w:cs="Arial"/>
        <w:sz w:val="16"/>
        <w:szCs w:val="16"/>
      </w:rPr>
      <w:t>224</w:t>
    </w:r>
    <w:r w:rsidR="002E35EC">
      <w:rPr>
        <w:rFonts w:ascii="Arial" w:hAnsi="Arial" w:cs="Arial"/>
        <w:sz w:val="16"/>
        <w:szCs w:val="16"/>
      </w:rPr>
      <w:t>/ZP/2024</w:t>
    </w:r>
    <w:r>
      <w:rPr>
        <w:rFonts w:ascii="Arial" w:hAnsi="Arial" w:cs="Arial"/>
        <w:sz w:val="16"/>
        <w:szCs w:val="16"/>
      </w:rPr>
      <w:t xml:space="preserve">                                                                       </w:t>
    </w:r>
    <w:r w:rsidR="002E35EC" w:rsidRPr="00493A1E">
      <w:rPr>
        <w:rFonts w:ascii="Arial" w:hAnsi="Arial" w:cs="Arial"/>
        <w:sz w:val="16"/>
        <w:szCs w:val="16"/>
      </w:rPr>
      <w:t xml:space="preserve">Strona </w:t>
    </w:r>
    <w:r w:rsidR="00F22B6D" w:rsidRPr="00493A1E">
      <w:rPr>
        <w:rFonts w:ascii="Arial" w:hAnsi="Arial" w:cs="Arial"/>
        <w:sz w:val="16"/>
        <w:szCs w:val="16"/>
      </w:rPr>
      <w:fldChar w:fldCharType="begin"/>
    </w:r>
    <w:r w:rsidR="002E35EC" w:rsidRPr="00493A1E">
      <w:rPr>
        <w:rFonts w:ascii="Arial" w:hAnsi="Arial" w:cs="Arial"/>
        <w:sz w:val="16"/>
        <w:szCs w:val="16"/>
      </w:rPr>
      <w:instrText xml:space="preserve"> PAGE   \* MERGEFORMAT </w:instrText>
    </w:r>
    <w:r w:rsidR="00F22B6D" w:rsidRPr="00493A1E">
      <w:rPr>
        <w:rFonts w:ascii="Arial" w:hAnsi="Arial" w:cs="Arial"/>
        <w:sz w:val="16"/>
        <w:szCs w:val="16"/>
      </w:rPr>
      <w:fldChar w:fldCharType="separate"/>
    </w:r>
    <w:r w:rsidR="004F1720">
      <w:rPr>
        <w:rFonts w:ascii="Arial" w:hAnsi="Arial" w:cs="Arial"/>
        <w:noProof/>
        <w:sz w:val="16"/>
        <w:szCs w:val="16"/>
      </w:rPr>
      <w:t>15</w:t>
    </w:r>
    <w:r w:rsidR="00F22B6D" w:rsidRPr="00493A1E">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311C8" w14:textId="43BC36FF" w:rsidR="002E35EC" w:rsidRDefault="00733964">
    <w:pPr>
      <w:pStyle w:val="Stopka"/>
    </w:pPr>
    <w:r w:rsidRPr="00A9533A">
      <w:rPr>
        <w:noProof/>
        <w:lang w:eastAsia="pl-PL"/>
      </w:rPr>
      <w:drawing>
        <wp:anchor distT="0" distB="0" distL="114300" distR="114300" simplePos="0" relativeHeight="251661312" behindDoc="1" locked="0" layoutInCell="1" allowOverlap="1" wp14:anchorId="0DF6D133" wp14:editId="54EA7A21">
          <wp:simplePos x="0" y="0"/>
          <wp:positionH relativeFrom="column">
            <wp:posOffset>2653030</wp:posOffset>
          </wp:positionH>
          <wp:positionV relativeFrom="paragraph">
            <wp:posOffset>-32385</wp:posOffset>
          </wp:positionV>
          <wp:extent cx="3103880" cy="571500"/>
          <wp:effectExtent l="19050" t="0" r="1438" b="0"/>
          <wp:wrapNone/>
          <wp:docPr id="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3880" cy="571500"/>
                  </a:xfrm>
                  <a:prstGeom prst="rect">
                    <a:avLst/>
                  </a:prstGeom>
                  <a:noFill/>
                  <a:ln>
                    <a:noFill/>
                  </a:ln>
                </pic:spPr>
              </pic:pic>
            </a:graphicData>
          </a:graphic>
        </wp:anchor>
      </w:drawing>
    </w:r>
    <w:r w:rsidRPr="00A9533A">
      <w:rPr>
        <w:noProof/>
        <w:lang w:eastAsia="pl-PL"/>
      </w:rPr>
      <w:drawing>
        <wp:anchor distT="0" distB="0" distL="114300" distR="114300" simplePos="0" relativeHeight="251657216" behindDoc="0" locked="0" layoutInCell="1" allowOverlap="1" wp14:anchorId="14E8856B" wp14:editId="03E045BB">
          <wp:simplePos x="0" y="0"/>
          <wp:positionH relativeFrom="margin">
            <wp:posOffset>-4445</wp:posOffset>
          </wp:positionH>
          <wp:positionV relativeFrom="margin">
            <wp:posOffset>8910955</wp:posOffset>
          </wp:positionV>
          <wp:extent cx="1390650" cy="866775"/>
          <wp:effectExtent l="0" t="0" r="0" b="0"/>
          <wp:wrapSquare wrapText="bothSides"/>
          <wp:docPr id="3"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90650" cy="86677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114C2" w14:textId="77777777" w:rsidR="002E35EC" w:rsidRDefault="002E35EC" w:rsidP="008A2C09">
      <w:pPr>
        <w:spacing w:after="0" w:line="240" w:lineRule="auto"/>
      </w:pPr>
      <w:r>
        <w:separator/>
      </w:r>
    </w:p>
  </w:footnote>
  <w:footnote w:type="continuationSeparator" w:id="0">
    <w:p w14:paraId="63822D4D" w14:textId="77777777" w:rsidR="002E35EC" w:rsidRDefault="002E35EC" w:rsidP="008A2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9F4E4" w14:textId="77777777" w:rsidR="002E35EC" w:rsidRPr="00563A2A" w:rsidRDefault="002E35EC"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72099" w14:textId="77777777" w:rsidR="002E35EC" w:rsidRPr="00C001E1" w:rsidRDefault="002E35EC" w:rsidP="00C001E1">
    <w:pPr>
      <w:pStyle w:val="Nagwek"/>
    </w:pPr>
    <w:r>
      <w:rPr>
        <w:noProof/>
        <w:lang w:eastAsia="pl-PL"/>
      </w:rPr>
      <w:drawing>
        <wp:anchor distT="0" distB="0" distL="114300" distR="114300" simplePos="0" relativeHeight="251664384" behindDoc="1" locked="0" layoutInCell="1" allowOverlap="1" wp14:anchorId="3CAC0247" wp14:editId="6FCA622B">
          <wp:simplePos x="0" y="0"/>
          <wp:positionH relativeFrom="column">
            <wp:posOffset>-506095</wp:posOffset>
          </wp:positionH>
          <wp:positionV relativeFrom="paragraph">
            <wp:posOffset>-106680</wp:posOffset>
          </wp:positionV>
          <wp:extent cx="6802755" cy="1152525"/>
          <wp:effectExtent l="19050" t="0" r="0" b="0"/>
          <wp:wrapTight wrapText="bothSides">
            <wp:wrapPolygon edited="0">
              <wp:start x="-60" y="0"/>
              <wp:lineTo x="-60" y="21421"/>
              <wp:lineTo x="21594" y="21421"/>
              <wp:lineTo x="21594" y="0"/>
              <wp:lineTo x="-6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02755" cy="11525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2" w15:restartNumberingAfterBreak="0">
    <w:nsid w:val="0BF31432"/>
    <w:multiLevelType w:val="hybridMultilevel"/>
    <w:tmpl w:val="E6CCD17C"/>
    <w:lvl w:ilvl="0" w:tplc="33BAF618">
      <w:start w:val="4"/>
      <w:numFmt w:val="upperRoman"/>
      <w:lvlText w:val="%1."/>
      <w:lvlJc w:val="left"/>
      <w:pPr>
        <w:ind w:left="1080" w:hanging="72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B3FFE"/>
    <w:multiLevelType w:val="multilevel"/>
    <w:tmpl w:val="2BDE6642"/>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5714441"/>
    <w:multiLevelType w:val="hybridMultilevel"/>
    <w:tmpl w:val="D75EDA06"/>
    <w:lvl w:ilvl="0" w:tplc="4556742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8E01F3"/>
    <w:multiLevelType w:val="hybridMultilevel"/>
    <w:tmpl w:val="EDF09A5E"/>
    <w:lvl w:ilvl="0" w:tplc="746814F4">
      <w:start w:val="1"/>
      <w:numFmt w:val="lowerLetter"/>
      <w:lvlText w:val="%1)"/>
      <w:lvlJc w:val="left"/>
      <w:pPr>
        <w:ind w:left="1440" w:hanging="360"/>
      </w:pPr>
      <w:rPr>
        <w:rFonts w:hint="default"/>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C592CC2"/>
    <w:multiLevelType w:val="multilevel"/>
    <w:tmpl w:val="76643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07966F5"/>
    <w:multiLevelType w:val="hybridMultilevel"/>
    <w:tmpl w:val="095209E4"/>
    <w:lvl w:ilvl="0" w:tplc="F40888E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3"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4" w15:restartNumberingAfterBreak="0">
    <w:nsid w:val="24EE0748"/>
    <w:multiLevelType w:val="hybridMultilevel"/>
    <w:tmpl w:val="8C6A5B76"/>
    <w:numStyleLink w:val="Zaimportowanystyl26"/>
  </w:abstractNum>
  <w:abstractNum w:abstractNumId="15" w15:restartNumberingAfterBreak="0">
    <w:nsid w:val="25486F1D"/>
    <w:multiLevelType w:val="hybridMultilevel"/>
    <w:tmpl w:val="34E81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551841"/>
    <w:multiLevelType w:val="hybridMultilevel"/>
    <w:tmpl w:val="970290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2AD14ACF"/>
    <w:multiLevelType w:val="hybridMultilevel"/>
    <w:tmpl w:val="57B4F2BA"/>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44E41CD"/>
    <w:multiLevelType w:val="multilevel"/>
    <w:tmpl w:val="1FAA0EF8"/>
    <w:lvl w:ilvl="0">
      <w:start w:val="2"/>
      <w:numFmt w:val="decimal"/>
      <w:lvlText w:val="%1."/>
      <w:lvlJc w:val="left"/>
      <w:pPr>
        <w:ind w:left="502" w:hanging="360"/>
      </w:pPr>
      <w:rPr>
        <w:rFonts w:hint="default"/>
        <w:color w:val="000000"/>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23" w15:restartNumberingAfterBreak="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52E61E2"/>
    <w:multiLevelType w:val="hybridMultilevel"/>
    <w:tmpl w:val="28581012"/>
    <w:lvl w:ilvl="0" w:tplc="550AF5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8263A7"/>
    <w:multiLevelType w:val="multilevel"/>
    <w:tmpl w:val="B34A8C0E"/>
    <w:lvl w:ilvl="0">
      <w:start w:val="1"/>
      <w:numFmt w:val="lowerLetter"/>
      <w:lvlText w:val="%1)"/>
      <w:lvlJc w:val="left"/>
      <w:pPr>
        <w:ind w:left="1791" w:hanging="360"/>
      </w:pPr>
      <w:rPr>
        <w:vertAlign w:val="baseline"/>
      </w:rPr>
    </w:lvl>
    <w:lvl w:ilvl="1">
      <w:start w:val="1"/>
      <w:numFmt w:val="lowerLetter"/>
      <w:lvlText w:val="%2."/>
      <w:lvlJc w:val="left"/>
      <w:pPr>
        <w:ind w:left="2511" w:hanging="360"/>
      </w:pPr>
      <w:rPr>
        <w:vertAlign w:val="baseline"/>
      </w:rPr>
    </w:lvl>
    <w:lvl w:ilvl="2">
      <w:start w:val="1"/>
      <w:numFmt w:val="lowerRoman"/>
      <w:lvlText w:val="%3."/>
      <w:lvlJc w:val="right"/>
      <w:pPr>
        <w:ind w:left="3231" w:hanging="180"/>
      </w:pPr>
      <w:rPr>
        <w:vertAlign w:val="baseline"/>
      </w:rPr>
    </w:lvl>
    <w:lvl w:ilvl="3">
      <w:start w:val="1"/>
      <w:numFmt w:val="decimal"/>
      <w:lvlText w:val="%4."/>
      <w:lvlJc w:val="left"/>
      <w:pPr>
        <w:ind w:left="3951" w:hanging="360"/>
      </w:pPr>
      <w:rPr>
        <w:vertAlign w:val="baseline"/>
      </w:rPr>
    </w:lvl>
    <w:lvl w:ilvl="4">
      <w:start w:val="1"/>
      <w:numFmt w:val="lowerLetter"/>
      <w:lvlText w:val="%5."/>
      <w:lvlJc w:val="left"/>
      <w:pPr>
        <w:ind w:left="4671" w:hanging="360"/>
      </w:pPr>
      <w:rPr>
        <w:vertAlign w:val="baseline"/>
      </w:rPr>
    </w:lvl>
    <w:lvl w:ilvl="5">
      <w:start w:val="1"/>
      <w:numFmt w:val="lowerRoman"/>
      <w:lvlText w:val="%6."/>
      <w:lvlJc w:val="right"/>
      <w:pPr>
        <w:ind w:left="5391" w:hanging="180"/>
      </w:pPr>
      <w:rPr>
        <w:vertAlign w:val="baseline"/>
      </w:rPr>
    </w:lvl>
    <w:lvl w:ilvl="6">
      <w:start w:val="1"/>
      <w:numFmt w:val="decimal"/>
      <w:lvlText w:val="%7."/>
      <w:lvlJc w:val="left"/>
      <w:pPr>
        <w:ind w:left="6111" w:hanging="360"/>
      </w:pPr>
      <w:rPr>
        <w:vertAlign w:val="baseline"/>
      </w:rPr>
    </w:lvl>
    <w:lvl w:ilvl="7">
      <w:start w:val="1"/>
      <w:numFmt w:val="lowerLetter"/>
      <w:lvlText w:val="%8."/>
      <w:lvlJc w:val="left"/>
      <w:pPr>
        <w:ind w:left="6831" w:hanging="360"/>
      </w:pPr>
      <w:rPr>
        <w:vertAlign w:val="baseline"/>
      </w:rPr>
    </w:lvl>
    <w:lvl w:ilvl="8">
      <w:start w:val="1"/>
      <w:numFmt w:val="lowerRoman"/>
      <w:lvlText w:val="%9."/>
      <w:lvlJc w:val="right"/>
      <w:pPr>
        <w:ind w:left="7551" w:hanging="180"/>
      </w:pPr>
      <w:rPr>
        <w:vertAlign w:val="baseline"/>
      </w:rPr>
    </w:lvl>
  </w:abstractNum>
  <w:abstractNum w:abstractNumId="26" w15:restartNumberingAfterBreak="0">
    <w:nsid w:val="3CA01307"/>
    <w:multiLevelType w:val="hybridMultilevel"/>
    <w:tmpl w:val="73701410"/>
    <w:lvl w:ilvl="0" w:tplc="CE6C8952">
      <w:start w:val="1"/>
      <w:numFmt w:val="upperRoman"/>
      <w:lvlText w:val="%1."/>
      <w:lvlJc w:val="left"/>
      <w:pPr>
        <w:ind w:left="720" w:hanging="720"/>
      </w:pPr>
      <w:rPr>
        <w:rFonts w:hint="default"/>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43486A53"/>
    <w:multiLevelType w:val="hybridMultilevel"/>
    <w:tmpl w:val="C9F08ACC"/>
    <w:lvl w:ilvl="0" w:tplc="469431E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440115E0"/>
    <w:multiLevelType w:val="hybridMultilevel"/>
    <w:tmpl w:val="64208468"/>
    <w:lvl w:ilvl="0" w:tplc="9E2A1836">
      <w:start w:val="1"/>
      <w:numFmt w:val="decimal"/>
      <w:lvlText w:val="%1."/>
      <w:lvlJc w:val="left"/>
      <w:pPr>
        <w:ind w:left="720" w:hanging="360"/>
      </w:pPr>
      <w:rPr>
        <w:b w:val="0"/>
        <w:bCs/>
      </w:rPr>
    </w:lvl>
    <w:lvl w:ilvl="1" w:tplc="29F4F1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645381"/>
    <w:multiLevelType w:val="hybridMultilevel"/>
    <w:tmpl w:val="7108B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3" w15:restartNumberingAfterBreak="0">
    <w:nsid w:val="528B73C0"/>
    <w:multiLevelType w:val="hybridMultilevel"/>
    <w:tmpl w:val="9F201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6C0051"/>
    <w:multiLevelType w:val="hybridMultilevel"/>
    <w:tmpl w:val="B9C2D1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B86D86"/>
    <w:multiLevelType w:val="multilevel"/>
    <w:tmpl w:val="40DEDF1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3"/>
      <w:numFmt w:val="upperLetter"/>
      <w:lvlText w:val="%3)"/>
      <w:lvlJc w:val="left"/>
      <w:pPr>
        <w:ind w:left="2700" w:hanging="360"/>
      </w:pPr>
      <w:rPr>
        <w:rFonts w:hint="default"/>
        <w:b/>
        <w:i/>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7" w15:restartNumberingAfterBreak="0">
    <w:nsid w:val="5DE305EB"/>
    <w:multiLevelType w:val="hybridMultilevel"/>
    <w:tmpl w:val="57245720"/>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41"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2" w15:restartNumberingAfterBreak="0">
    <w:nsid w:val="731122D0"/>
    <w:multiLevelType w:val="multilevel"/>
    <w:tmpl w:val="691E42DA"/>
    <w:lvl w:ilvl="0">
      <w:start w:val="1"/>
      <w:numFmt w:val="upperRoman"/>
      <w:lvlText w:val="%1."/>
      <w:lvlJc w:val="righ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3"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4"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7E7C3726"/>
    <w:multiLevelType w:val="hybridMultilevel"/>
    <w:tmpl w:val="CE30C096"/>
    <w:lvl w:ilvl="0" w:tplc="CB587986">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EE44CB9"/>
    <w:multiLevelType w:val="hybridMultilevel"/>
    <w:tmpl w:val="20F6DB0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F2A5528"/>
    <w:multiLevelType w:val="hybridMultilevel"/>
    <w:tmpl w:val="44D27E4C"/>
    <w:lvl w:ilvl="0" w:tplc="70E8D28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67121212">
    <w:abstractNumId w:val="29"/>
  </w:num>
  <w:num w:numId="2" w16cid:durableId="567423364">
    <w:abstractNumId w:val="45"/>
  </w:num>
  <w:num w:numId="3" w16cid:durableId="426460284">
    <w:abstractNumId w:val="11"/>
  </w:num>
  <w:num w:numId="4" w16cid:durableId="503206654">
    <w:abstractNumId w:val="47"/>
  </w:num>
  <w:num w:numId="5" w16cid:durableId="1364402311">
    <w:abstractNumId w:val="28"/>
  </w:num>
  <w:num w:numId="6" w16cid:durableId="1646817454">
    <w:abstractNumId w:val="15"/>
  </w:num>
  <w:num w:numId="7" w16cid:durableId="1636597565">
    <w:abstractNumId w:val="6"/>
  </w:num>
  <w:num w:numId="8" w16cid:durableId="1917199679">
    <w:abstractNumId w:val="34"/>
  </w:num>
  <w:num w:numId="9" w16cid:durableId="1557668588">
    <w:abstractNumId w:val="4"/>
  </w:num>
  <w:num w:numId="10" w16cid:durableId="1316840909">
    <w:abstractNumId w:val="32"/>
  </w:num>
  <w:num w:numId="11" w16cid:durableId="446512227">
    <w:abstractNumId w:val="13"/>
  </w:num>
  <w:num w:numId="12" w16cid:durableId="1846044527">
    <w:abstractNumId w:val="31"/>
  </w:num>
  <w:num w:numId="13" w16cid:durableId="273295084">
    <w:abstractNumId w:val="16"/>
  </w:num>
  <w:num w:numId="14" w16cid:durableId="1982464880">
    <w:abstractNumId w:val="8"/>
  </w:num>
  <w:num w:numId="15" w16cid:durableId="963579168">
    <w:abstractNumId w:val="21"/>
  </w:num>
  <w:num w:numId="16" w16cid:durableId="20894932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3653432">
    <w:abstractNumId w:val="27"/>
  </w:num>
  <w:num w:numId="18" w16cid:durableId="214583011">
    <w:abstractNumId w:val="44"/>
  </w:num>
  <w:num w:numId="19" w16cid:durableId="993409727">
    <w:abstractNumId w:val="40"/>
  </w:num>
  <w:num w:numId="20" w16cid:durableId="1247691385">
    <w:abstractNumId w:val="9"/>
  </w:num>
  <w:num w:numId="21" w16cid:durableId="1237744663">
    <w:abstractNumId w:val="23"/>
  </w:num>
  <w:num w:numId="22" w16cid:durableId="733897115">
    <w:abstractNumId w:val="7"/>
  </w:num>
  <w:num w:numId="23" w16cid:durableId="11272418">
    <w:abstractNumId w:val="25"/>
  </w:num>
  <w:num w:numId="24" w16cid:durableId="610867000">
    <w:abstractNumId w:val="19"/>
  </w:num>
  <w:num w:numId="25" w16cid:durableId="814029583">
    <w:abstractNumId w:val="42"/>
  </w:num>
  <w:num w:numId="26" w16cid:durableId="383528776">
    <w:abstractNumId w:val="5"/>
  </w:num>
  <w:num w:numId="27" w16cid:durableId="1812284947">
    <w:abstractNumId w:val="12"/>
  </w:num>
  <w:num w:numId="28" w16cid:durableId="411125417">
    <w:abstractNumId w:val="39"/>
  </w:num>
  <w:num w:numId="29" w16cid:durableId="1183743635">
    <w:abstractNumId w:val="3"/>
  </w:num>
  <w:num w:numId="30" w16cid:durableId="503202300">
    <w:abstractNumId w:val="18"/>
  </w:num>
  <w:num w:numId="31" w16cid:durableId="439836081">
    <w:abstractNumId w:val="43"/>
  </w:num>
  <w:num w:numId="32" w16cid:durableId="469714490">
    <w:abstractNumId w:val="38"/>
  </w:num>
  <w:num w:numId="33" w16cid:durableId="1169715253">
    <w:abstractNumId w:val="41"/>
  </w:num>
  <w:num w:numId="34" w16cid:durableId="266280045">
    <w:abstractNumId w:val="2"/>
  </w:num>
  <w:num w:numId="35" w16cid:durableId="1883058156">
    <w:abstractNumId w:val="37"/>
  </w:num>
  <w:num w:numId="36" w16cid:durableId="1366373268">
    <w:abstractNumId w:val="17"/>
  </w:num>
  <w:num w:numId="37" w16cid:durableId="535970732">
    <w:abstractNumId w:val="36"/>
  </w:num>
  <w:num w:numId="38" w16cid:durableId="1332686326">
    <w:abstractNumId w:val="24"/>
  </w:num>
  <w:num w:numId="39" w16cid:durableId="348989370">
    <w:abstractNumId w:val="22"/>
  </w:num>
  <w:num w:numId="40" w16cid:durableId="1448542439">
    <w:abstractNumId w:val="20"/>
  </w:num>
  <w:num w:numId="41" w16cid:durableId="691301556">
    <w:abstractNumId w:val="33"/>
  </w:num>
  <w:num w:numId="42" w16cid:durableId="454062923">
    <w:abstractNumId w:val="46"/>
  </w:num>
  <w:num w:numId="43" w16cid:durableId="257299876">
    <w:abstractNumId w:val="10"/>
  </w:num>
  <w:num w:numId="44" w16cid:durableId="885028691">
    <w:abstractNumId w:val="26"/>
  </w:num>
  <w:num w:numId="45" w16cid:durableId="754323674">
    <w:abstractNumId w:val="32"/>
  </w:num>
  <w:num w:numId="46" w16cid:durableId="1457914077">
    <w:abstractNumId w:val="30"/>
  </w:num>
  <w:num w:numId="47" w16cid:durableId="1285454881">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2C09"/>
    <w:rsid w:val="000030A4"/>
    <w:rsid w:val="000044C6"/>
    <w:rsid w:val="00004502"/>
    <w:rsid w:val="000070FC"/>
    <w:rsid w:val="00007F72"/>
    <w:rsid w:val="00011ACD"/>
    <w:rsid w:val="000149B7"/>
    <w:rsid w:val="00034E1A"/>
    <w:rsid w:val="00042CC1"/>
    <w:rsid w:val="00043B23"/>
    <w:rsid w:val="00044F68"/>
    <w:rsid w:val="0005224D"/>
    <w:rsid w:val="0005707B"/>
    <w:rsid w:val="00065B5D"/>
    <w:rsid w:val="00066C99"/>
    <w:rsid w:val="00070BD2"/>
    <w:rsid w:val="00073AD2"/>
    <w:rsid w:val="00075EE4"/>
    <w:rsid w:val="000777D3"/>
    <w:rsid w:val="00080523"/>
    <w:rsid w:val="000806CE"/>
    <w:rsid w:val="00082E0F"/>
    <w:rsid w:val="00091831"/>
    <w:rsid w:val="00092934"/>
    <w:rsid w:val="00096807"/>
    <w:rsid w:val="00096B6C"/>
    <w:rsid w:val="00097D70"/>
    <w:rsid w:val="000B0A3F"/>
    <w:rsid w:val="000C2F6A"/>
    <w:rsid w:val="000C5D43"/>
    <w:rsid w:val="000C6F84"/>
    <w:rsid w:val="000D00F4"/>
    <w:rsid w:val="000D0C81"/>
    <w:rsid w:val="000D7B6A"/>
    <w:rsid w:val="000E1240"/>
    <w:rsid w:val="000E3B24"/>
    <w:rsid w:val="000E40CE"/>
    <w:rsid w:val="000E4FD8"/>
    <w:rsid w:val="000E6DAD"/>
    <w:rsid w:val="000F5D48"/>
    <w:rsid w:val="00101675"/>
    <w:rsid w:val="00107709"/>
    <w:rsid w:val="00112847"/>
    <w:rsid w:val="001128EE"/>
    <w:rsid w:val="00117326"/>
    <w:rsid w:val="00122766"/>
    <w:rsid w:val="001348DF"/>
    <w:rsid w:val="00137C02"/>
    <w:rsid w:val="00141D8C"/>
    <w:rsid w:val="00142BAB"/>
    <w:rsid w:val="00144E80"/>
    <w:rsid w:val="001510F3"/>
    <w:rsid w:val="00155103"/>
    <w:rsid w:val="001552B7"/>
    <w:rsid w:val="00167D9F"/>
    <w:rsid w:val="00170FBB"/>
    <w:rsid w:val="00172AC5"/>
    <w:rsid w:val="00172B35"/>
    <w:rsid w:val="001733B4"/>
    <w:rsid w:val="00176186"/>
    <w:rsid w:val="001802F5"/>
    <w:rsid w:val="0018206B"/>
    <w:rsid w:val="0018489D"/>
    <w:rsid w:val="00184C69"/>
    <w:rsid w:val="0018501D"/>
    <w:rsid w:val="00191ACB"/>
    <w:rsid w:val="001950E4"/>
    <w:rsid w:val="001A0D69"/>
    <w:rsid w:val="001A55B8"/>
    <w:rsid w:val="001B0B18"/>
    <w:rsid w:val="001B1E01"/>
    <w:rsid w:val="001C251D"/>
    <w:rsid w:val="001C45B9"/>
    <w:rsid w:val="001C50D9"/>
    <w:rsid w:val="001D658D"/>
    <w:rsid w:val="001E1B8C"/>
    <w:rsid w:val="001E51C9"/>
    <w:rsid w:val="001F23F1"/>
    <w:rsid w:val="001F494B"/>
    <w:rsid w:val="001F624F"/>
    <w:rsid w:val="002037DE"/>
    <w:rsid w:val="00203BD5"/>
    <w:rsid w:val="00204EA8"/>
    <w:rsid w:val="002118BC"/>
    <w:rsid w:val="00212888"/>
    <w:rsid w:val="00212C88"/>
    <w:rsid w:val="002226EA"/>
    <w:rsid w:val="00224E41"/>
    <w:rsid w:val="00233677"/>
    <w:rsid w:val="00234158"/>
    <w:rsid w:val="00237BBF"/>
    <w:rsid w:val="00237CD7"/>
    <w:rsid w:val="002468FD"/>
    <w:rsid w:val="00251FE4"/>
    <w:rsid w:val="00256271"/>
    <w:rsid w:val="00260BD1"/>
    <w:rsid w:val="00262EF4"/>
    <w:rsid w:val="0026312D"/>
    <w:rsid w:val="002652D7"/>
    <w:rsid w:val="00270ACC"/>
    <w:rsid w:val="00271607"/>
    <w:rsid w:val="00276AA7"/>
    <w:rsid w:val="00282E6D"/>
    <w:rsid w:val="00290248"/>
    <w:rsid w:val="00291F7A"/>
    <w:rsid w:val="00293562"/>
    <w:rsid w:val="0029452F"/>
    <w:rsid w:val="002978B4"/>
    <w:rsid w:val="00297D3B"/>
    <w:rsid w:val="002A4D1A"/>
    <w:rsid w:val="002A706C"/>
    <w:rsid w:val="002B2F2B"/>
    <w:rsid w:val="002B7851"/>
    <w:rsid w:val="002C029F"/>
    <w:rsid w:val="002C1B15"/>
    <w:rsid w:val="002C4A54"/>
    <w:rsid w:val="002D0061"/>
    <w:rsid w:val="002E0673"/>
    <w:rsid w:val="002E21FD"/>
    <w:rsid w:val="002E35EC"/>
    <w:rsid w:val="002E6DAB"/>
    <w:rsid w:val="002F5E9D"/>
    <w:rsid w:val="003058F5"/>
    <w:rsid w:val="00311EE4"/>
    <w:rsid w:val="0032186F"/>
    <w:rsid w:val="003226E9"/>
    <w:rsid w:val="00325AD2"/>
    <w:rsid w:val="003260D1"/>
    <w:rsid w:val="003312D1"/>
    <w:rsid w:val="003319E8"/>
    <w:rsid w:val="00332E38"/>
    <w:rsid w:val="00333A5B"/>
    <w:rsid w:val="003378A5"/>
    <w:rsid w:val="003460C1"/>
    <w:rsid w:val="00347852"/>
    <w:rsid w:val="0035033F"/>
    <w:rsid w:val="00350B1A"/>
    <w:rsid w:val="00350D94"/>
    <w:rsid w:val="003513C0"/>
    <w:rsid w:val="00351642"/>
    <w:rsid w:val="00351798"/>
    <w:rsid w:val="003602AC"/>
    <w:rsid w:val="003605B4"/>
    <w:rsid w:val="00362E26"/>
    <w:rsid w:val="003653C1"/>
    <w:rsid w:val="00374ED2"/>
    <w:rsid w:val="0038032E"/>
    <w:rsid w:val="00382047"/>
    <w:rsid w:val="003837A0"/>
    <w:rsid w:val="00385673"/>
    <w:rsid w:val="003862D2"/>
    <w:rsid w:val="003A0264"/>
    <w:rsid w:val="003A1AC8"/>
    <w:rsid w:val="003A3166"/>
    <w:rsid w:val="003B0D42"/>
    <w:rsid w:val="003B1A55"/>
    <w:rsid w:val="003B3F2B"/>
    <w:rsid w:val="003B6E59"/>
    <w:rsid w:val="003B6FBD"/>
    <w:rsid w:val="003C3275"/>
    <w:rsid w:val="003D1E9D"/>
    <w:rsid w:val="003D2972"/>
    <w:rsid w:val="003D4022"/>
    <w:rsid w:val="003E1009"/>
    <w:rsid w:val="003E57BA"/>
    <w:rsid w:val="003F2157"/>
    <w:rsid w:val="003F494C"/>
    <w:rsid w:val="004032D0"/>
    <w:rsid w:val="00404EFA"/>
    <w:rsid w:val="0040662B"/>
    <w:rsid w:val="00413AEF"/>
    <w:rsid w:val="00414BC7"/>
    <w:rsid w:val="00415375"/>
    <w:rsid w:val="00416C7E"/>
    <w:rsid w:val="00434017"/>
    <w:rsid w:val="00440AFD"/>
    <w:rsid w:val="00441D22"/>
    <w:rsid w:val="0044309F"/>
    <w:rsid w:val="00446846"/>
    <w:rsid w:val="00453066"/>
    <w:rsid w:val="00457689"/>
    <w:rsid w:val="0046673B"/>
    <w:rsid w:val="0046681A"/>
    <w:rsid w:val="00470236"/>
    <w:rsid w:val="00473FE2"/>
    <w:rsid w:val="00476405"/>
    <w:rsid w:val="004850F7"/>
    <w:rsid w:val="0048769C"/>
    <w:rsid w:val="00491297"/>
    <w:rsid w:val="0049379A"/>
    <w:rsid w:val="004A47C9"/>
    <w:rsid w:val="004B3139"/>
    <w:rsid w:val="004B7B54"/>
    <w:rsid w:val="004C060E"/>
    <w:rsid w:val="004C201F"/>
    <w:rsid w:val="004C71DC"/>
    <w:rsid w:val="004D10B1"/>
    <w:rsid w:val="004D14D9"/>
    <w:rsid w:val="004D4F71"/>
    <w:rsid w:val="004E2D12"/>
    <w:rsid w:val="004E7655"/>
    <w:rsid w:val="004E7D6A"/>
    <w:rsid w:val="004F1720"/>
    <w:rsid w:val="004F231C"/>
    <w:rsid w:val="004F2CCD"/>
    <w:rsid w:val="004F3561"/>
    <w:rsid w:val="004F5C2F"/>
    <w:rsid w:val="00500B3D"/>
    <w:rsid w:val="005017F1"/>
    <w:rsid w:val="00514928"/>
    <w:rsid w:val="005160D9"/>
    <w:rsid w:val="005213D6"/>
    <w:rsid w:val="00527095"/>
    <w:rsid w:val="00530B82"/>
    <w:rsid w:val="00541635"/>
    <w:rsid w:val="00546D36"/>
    <w:rsid w:val="0054799E"/>
    <w:rsid w:val="00555AEC"/>
    <w:rsid w:val="005566AE"/>
    <w:rsid w:val="00563A2A"/>
    <w:rsid w:val="00570820"/>
    <w:rsid w:val="00575737"/>
    <w:rsid w:val="0058231D"/>
    <w:rsid w:val="00583AAC"/>
    <w:rsid w:val="005944BE"/>
    <w:rsid w:val="00597A82"/>
    <w:rsid w:val="005B0B75"/>
    <w:rsid w:val="005B3A83"/>
    <w:rsid w:val="005B4169"/>
    <w:rsid w:val="005B60AE"/>
    <w:rsid w:val="005C1E0F"/>
    <w:rsid w:val="005C3C62"/>
    <w:rsid w:val="005C6ADB"/>
    <w:rsid w:val="005D1D02"/>
    <w:rsid w:val="005E14E2"/>
    <w:rsid w:val="005E4AA0"/>
    <w:rsid w:val="005E5E39"/>
    <w:rsid w:val="005F0A2D"/>
    <w:rsid w:val="005F22E4"/>
    <w:rsid w:val="005F3FF3"/>
    <w:rsid w:val="005F55EE"/>
    <w:rsid w:val="005F651F"/>
    <w:rsid w:val="006000C7"/>
    <w:rsid w:val="00604BC8"/>
    <w:rsid w:val="006128C8"/>
    <w:rsid w:val="006130F5"/>
    <w:rsid w:val="006161A9"/>
    <w:rsid w:val="006244D9"/>
    <w:rsid w:val="0062510B"/>
    <w:rsid w:val="00625D9E"/>
    <w:rsid w:val="0063073B"/>
    <w:rsid w:val="00630C96"/>
    <w:rsid w:val="00632EF0"/>
    <w:rsid w:val="00636BFA"/>
    <w:rsid w:val="006523A1"/>
    <w:rsid w:val="006553FD"/>
    <w:rsid w:val="00655453"/>
    <w:rsid w:val="006575DE"/>
    <w:rsid w:val="0066292B"/>
    <w:rsid w:val="00664568"/>
    <w:rsid w:val="00671487"/>
    <w:rsid w:val="006714F4"/>
    <w:rsid w:val="00676330"/>
    <w:rsid w:val="00676463"/>
    <w:rsid w:val="006766CF"/>
    <w:rsid w:val="0067769B"/>
    <w:rsid w:val="00677B3B"/>
    <w:rsid w:val="00681875"/>
    <w:rsid w:val="006872EC"/>
    <w:rsid w:val="00687D6B"/>
    <w:rsid w:val="0069026E"/>
    <w:rsid w:val="00695065"/>
    <w:rsid w:val="00697B1F"/>
    <w:rsid w:val="006A0DD3"/>
    <w:rsid w:val="006B123E"/>
    <w:rsid w:val="006B31D3"/>
    <w:rsid w:val="006B3947"/>
    <w:rsid w:val="006B6E26"/>
    <w:rsid w:val="006C1054"/>
    <w:rsid w:val="006C1454"/>
    <w:rsid w:val="006C1A7F"/>
    <w:rsid w:val="006C3557"/>
    <w:rsid w:val="006C46A2"/>
    <w:rsid w:val="006D009E"/>
    <w:rsid w:val="006D4DAC"/>
    <w:rsid w:val="006E0259"/>
    <w:rsid w:val="006E2903"/>
    <w:rsid w:val="006E4504"/>
    <w:rsid w:val="006E4BE8"/>
    <w:rsid w:val="006F0E39"/>
    <w:rsid w:val="00700E6C"/>
    <w:rsid w:val="0070166F"/>
    <w:rsid w:val="007020CD"/>
    <w:rsid w:val="00721795"/>
    <w:rsid w:val="0072578E"/>
    <w:rsid w:val="00726075"/>
    <w:rsid w:val="00733964"/>
    <w:rsid w:val="00733E66"/>
    <w:rsid w:val="00741A7D"/>
    <w:rsid w:val="00741CB0"/>
    <w:rsid w:val="00741DF6"/>
    <w:rsid w:val="0075127B"/>
    <w:rsid w:val="00754747"/>
    <w:rsid w:val="00765932"/>
    <w:rsid w:val="00772D9E"/>
    <w:rsid w:val="00772E38"/>
    <w:rsid w:val="00773E2C"/>
    <w:rsid w:val="00775D5E"/>
    <w:rsid w:val="00775D92"/>
    <w:rsid w:val="00786237"/>
    <w:rsid w:val="007907D2"/>
    <w:rsid w:val="00790E73"/>
    <w:rsid w:val="00793BD1"/>
    <w:rsid w:val="00793F95"/>
    <w:rsid w:val="007979BC"/>
    <w:rsid w:val="007A1701"/>
    <w:rsid w:val="007A1F42"/>
    <w:rsid w:val="007B3717"/>
    <w:rsid w:val="007B46DB"/>
    <w:rsid w:val="007C0893"/>
    <w:rsid w:val="007C1E9E"/>
    <w:rsid w:val="007C3261"/>
    <w:rsid w:val="007D61ED"/>
    <w:rsid w:val="007E12A2"/>
    <w:rsid w:val="007E3D9F"/>
    <w:rsid w:val="007E7E8D"/>
    <w:rsid w:val="007F3AD0"/>
    <w:rsid w:val="00800E44"/>
    <w:rsid w:val="008046B3"/>
    <w:rsid w:val="0081135C"/>
    <w:rsid w:val="008237F3"/>
    <w:rsid w:val="00823F9D"/>
    <w:rsid w:val="00826441"/>
    <w:rsid w:val="00827A98"/>
    <w:rsid w:val="008335E6"/>
    <w:rsid w:val="00834980"/>
    <w:rsid w:val="00837C91"/>
    <w:rsid w:val="00841CBA"/>
    <w:rsid w:val="00841DF0"/>
    <w:rsid w:val="0084494C"/>
    <w:rsid w:val="00847659"/>
    <w:rsid w:val="00850922"/>
    <w:rsid w:val="008525A9"/>
    <w:rsid w:val="008540AC"/>
    <w:rsid w:val="00856E5A"/>
    <w:rsid w:val="00856EF6"/>
    <w:rsid w:val="00862760"/>
    <w:rsid w:val="008826D2"/>
    <w:rsid w:val="008865E5"/>
    <w:rsid w:val="0089128F"/>
    <w:rsid w:val="00893B90"/>
    <w:rsid w:val="00894B45"/>
    <w:rsid w:val="00895AF0"/>
    <w:rsid w:val="00897CCA"/>
    <w:rsid w:val="008A2B12"/>
    <w:rsid w:val="008A2C09"/>
    <w:rsid w:val="008A4B74"/>
    <w:rsid w:val="008B08C4"/>
    <w:rsid w:val="008B7A6E"/>
    <w:rsid w:val="008C17FF"/>
    <w:rsid w:val="008C35DC"/>
    <w:rsid w:val="008D3975"/>
    <w:rsid w:val="008D3EC8"/>
    <w:rsid w:val="008D4A75"/>
    <w:rsid w:val="008E4A30"/>
    <w:rsid w:val="008E4FFA"/>
    <w:rsid w:val="0090432C"/>
    <w:rsid w:val="00913891"/>
    <w:rsid w:val="0091550C"/>
    <w:rsid w:val="0092020C"/>
    <w:rsid w:val="00922E75"/>
    <w:rsid w:val="00936093"/>
    <w:rsid w:val="00936823"/>
    <w:rsid w:val="0094341F"/>
    <w:rsid w:val="00962392"/>
    <w:rsid w:val="00964B36"/>
    <w:rsid w:val="00967A8E"/>
    <w:rsid w:val="00972527"/>
    <w:rsid w:val="009728E4"/>
    <w:rsid w:val="00982941"/>
    <w:rsid w:val="00985704"/>
    <w:rsid w:val="00993D98"/>
    <w:rsid w:val="009945E3"/>
    <w:rsid w:val="00995EEB"/>
    <w:rsid w:val="0099617D"/>
    <w:rsid w:val="0099795C"/>
    <w:rsid w:val="009A404D"/>
    <w:rsid w:val="009A5EE9"/>
    <w:rsid w:val="009C3C04"/>
    <w:rsid w:val="009C5B7E"/>
    <w:rsid w:val="009D0319"/>
    <w:rsid w:val="009D340F"/>
    <w:rsid w:val="009D4A49"/>
    <w:rsid w:val="009F22DD"/>
    <w:rsid w:val="009F25D1"/>
    <w:rsid w:val="009F6C16"/>
    <w:rsid w:val="009F7052"/>
    <w:rsid w:val="00A07A73"/>
    <w:rsid w:val="00A11403"/>
    <w:rsid w:val="00A11D8E"/>
    <w:rsid w:val="00A124C8"/>
    <w:rsid w:val="00A1627F"/>
    <w:rsid w:val="00A33BA9"/>
    <w:rsid w:val="00A44938"/>
    <w:rsid w:val="00A47FB1"/>
    <w:rsid w:val="00A51D81"/>
    <w:rsid w:val="00A52F61"/>
    <w:rsid w:val="00A5327C"/>
    <w:rsid w:val="00A55351"/>
    <w:rsid w:val="00A56D91"/>
    <w:rsid w:val="00A60C3D"/>
    <w:rsid w:val="00A617AF"/>
    <w:rsid w:val="00A62A2C"/>
    <w:rsid w:val="00A6628E"/>
    <w:rsid w:val="00A67DD8"/>
    <w:rsid w:val="00A72494"/>
    <w:rsid w:val="00A86571"/>
    <w:rsid w:val="00A90AE9"/>
    <w:rsid w:val="00A93AB9"/>
    <w:rsid w:val="00A9533A"/>
    <w:rsid w:val="00AB156D"/>
    <w:rsid w:val="00AB3FCC"/>
    <w:rsid w:val="00AB4168"/>
    <w:rsid w:val="00AB50C9"/>
    <w:rsid w:val="00AC0391"/>
    <w:rsid w:val="00AC278F"/>
    <w:rsid w:val="00AC6E40"/>
    <w:rsid w:val="00AD0431"/>
    <w:rsid w:val="00AD2CB0"/>
    <w:rsid w:val="00AE2146"/>
    <w:rsid w:val="00AE222F"/>
    <w:rsid w:val="00AF0448"/>
    <w:rsid w:val="00AF2889"/>
    <w:rsid w:val="00AF30AE"/>
    <w:rsid w:val="00AF51B2"/>
    <w:rsid w:val="00AF70CD"/>
    <w:rsid w:val="00B1014B"/>
    <w:rsid w:val="00B104A3"/>
    <w:rsid w:val="00B11E42"/>
    <w:rsid w:val="00B26ED2"/>
    <w:rsid w:val="00B323CA"/>
    <w:rsid w:val="00B345E7"/>
    <w:rsid w:val="00B37DA7"/>
    <w:rsid w:val="00B42025"/>
    <w:rsid w:val="00B5413A"/>
    <w:rsid w:val="00B555FF"/>
    <w:rsid w:val="00B614D2"/>
    <w:rsid w:val="00B61D87"/>
    <w:rsid w:val="00B74839"/>
    <w:rsid w:val="00B76950"/>
    <w:rsid w:val="00B93724"/>
    <w:rsid w:val="00B938E5"/>
    <w:rsid w:val="00BA3547"/>
    <w:rsid w:val="00BA7C0C"/>
    <w:rsid w:val="00BB35AC"/>
    <w:rsid w:val="00BB6508"/>
    <w:rsid w:val="00BB7C61"/>
    <w:rsid w:val="00BC70B4"/>
    <w:rsid w:val="00BC791F"/>
    <w:rsid w:val="00BD3262"/>
    <w:rsid w:val="00BD3C02"/>
    <w:rsid w:val="00BD4098"/>
    <w:rsid w:val="00BD7268"/>
    <w:rsid w:val="00BE1AD1"/>
    <w:rsid w:val="00BE3E95"/>
    <w:rsid w:val="00BE4999"/>
    <w:rsid w:val="00BF0626"/>
    <w:rsid w:val="00BF351B"/>
    <w:rsid w:val="00BF44CC"/>
    <w:rsid w:val="00C001E1"/>
    <w:rsid w:val="00C00BF8"/>
    <w:rsid w:val="00C023CF"/>
    <w:rsid w:val="00C03A93"/>
    <w:rsid w:val="00C05E66"/>
    <w:rsid w:val="00C1066F"/>
    <w:rsid w:val="00C13A5E"/>
    <w:rsid w:val="00C13A8B"/>
    <w:rsid w:val="00C1561D"/>
    <w:rsid w:val="00C161C6"/>
    <w:rsid w:val="00C206A4"/>
    <w:rsid w:val="00C20FF7"/>
    <w:rsid w:val="00C21810"/>
    <w:rsid w:val="00C22617"/>
    <w:rsid w:val="00C24664"/>
    <w:rsid w:val="00C25F4E"/>
    <w:rsid w:val="00C30EB6"/>
    <w:rsid w:val="00C360CD"/>
    <w:rsid w:val="00C411FA"/>
    <w:rsid w:val="00C43EDB"/>
    <w:rsid w:val="00C46397"/>
    <w:rsid w:val="00C51799"/>
    <w:rsid w:val="00C5481A"/>
    <w:rsid w:val="00C603C0"/>
    <w:rsid w:val="00C654AB"/>
    <w:rsid w:val="00C70174"/>
    <w:rsid w:val="00C70C80"/>
    <w:rsid w:val="00C73DA0"/>
    <w:rsid w:val="00C80E0B"/>
    <w:rsid w:val="00C81764"/>
    <w:rsid w:val="00CA0862"/>
    <w:rsid w:val="00CB1CB0"/>
    <w:rsid w:val="00CB23A7"/>
    <w:rsid w:val="00CB4F5C"/>
    <w:rsid w:val="00CB7FEE"/>
    <w:rsid w:val="00CC2B68"/>
    <w:rsid w:val="00CC7ADD"/>
    <w:rsid w:val="00CE36C9"/>
    <w:rsid w:val="00CE68A8"/>
    <w:rsid w:val="00CF5216"/>
    <w:rsid w:val="00D07C1E"/>
    <w:rsid w:val="00D24B01"/>
    <w:rsid w:val="00D30004"/>
    <w:rsid w:val="00D41373"/>
    <w:rsid w:val="00D4231B"/>
    <w:rsid w:val="00D479CB"/>
    <w:rsid w:val="00D53E4F"/>
    <w:rsid w:val="00D53E7D"/>
    <w:rsid w:val="00D62D6E"/>
    <w:rsid w:val="00D76893"/>
    <w:rsid w:val="00D81696"/>
    <w:rsid w:val="00D841BE"/>
    <w:rsid w:val="00D93FC4"/>
    <w:rsid w:val="00D97886"/>
    <w:rsid w:val="00DA0C84"/>
    <w:rsid w:val="00DA3992"/>
    <w:rsid w:val="00DA7CDD"/>
    <w:rsid w:val="00DB0649"/>
    <w:rsid w:val="00DB5C8D"/>
    <w:rsid w:val="00DB7002"/>
    <w:rsid w:val="00DB7850"/>
    <w:rsid w:val="00DC0CF0"/>
    <w:rsid w:val="00DC211F"/>
    <w:rsid w:val="00DC24CB"/>
    <w:rsid w:val="00DC4811"/>
    <w:rsid w:val="00DD079D"/>
    <w:rsid w:val="00DD1651"/>
    <w:rsid w:val="00DD5212"/>
    <w:rsid w:val="00DD7872"/>
    <w:rsid w:val="00DE0D60"/>
    <w:rsid w:val="00DE2105"/>
    <w:rsid w:val="00DE66B8"/>
    <w:rsid w:val="00DE74E6"/>
    <w:rsid w:val="00DF7BA0"/>
    <w:rsid w:val="00E00F1C"/>
    <w:rsid w:val="00E03506"/>
    <w:rsid w:val="00E119C3"/>
    <w:rsid w:val="00E14925"/>
    <w:rsid w:val="00E165FA"/>
    <w:rsid w:val="00E242B8"/>
    <w:rsid w:val="00E242E2"/>
    <w:rsid w:val="00E26AEA"/>
    <w:rsid w:val="00E27CF1"/>
    <w:rsid w:val="00E303E6"/>
    <w:rsid w:val="00E3477B"/>
    <w:rsid w:val="00E36707"/>
    <w:rsid w:val="00E41DDA"/>
    <w:rsid w:val="00E51E3A"/>
    <w:rsid w:val="00E53DCF"/>
    <w:rsid w:val="00E55BC3"/>
    <w:rsid w:val="00E564FE"/>
    <w:rsid w:val="00E74DC0"/>
    <w:rsid w:val="00E760C8"/>
    <w:rsid w:val="00E76333"/>
    <w:rsid w:val="00E7787C"/>
    <w:rsid w:val="00E8308D"/>
    <w:rsid w:val="00E8330E"/>
    <w:rsid w:val="00E8410F"/>
    <w:rsid w:val="00E92C7D"/>
    <w:rsid w:val="00E935DC"/>
    <w:rsid w:val="00E9423C"/>
    <w:rsid w:val="00EA4C9A"/>
    <w:rsid w:val="00EB374F"/>
    <w:rsid w:val="00EB6949"/>
    <w:rsid w:val="00EC1F2A"/>
    <w:rsid w:val="00EC3DC5"/>
    <w:rsid w:val="00EC3F64"/>
    <w:rsid w:val="00EC403E"/>
    <w:rsid w:val="00EC4222"/>
    <w:rsid w:val="00ED5E3A"/>
    <w:rsid w:val="00EF14A3"/>
    <w:rsid w:val="00EF193F"/>
    <w:rsid w:val="00EF2F7D"/>
    <w:rsid w:val="00EF5F54"/>
    <w:rsid w:val="00EF66FB"/>
    <w:rsid w:val="00F011E2"/>
    <w:rsid w:val="00F03FC7"/>
    <w:rsid w:val="00F04106"/>
    <w:rsid w:val="00F0697A"/>
    <w:rsid w:val="00F1352A"/>
    <w:rsid w:val="00F14E48"/>
    <w:rsid w:val="00F220AC"/>
    <w:rsid w:val="00F22B6D"/>
    <w:rsid w:val="00F2484A"/>
    <w:rsid w:val="00F3721D"/>
    <w:rsid w:val="00F37DB1"/>
    <w:rsid w:val="00F513FC"/>
    <w:rsid w:val="00F51F75"/>
    <w:rsid w:val="00F57887"/>
    <w:rsid w:val="00F60678"/>
    <w:rsid w:val="00F626ED"/>
    <w:rsid w:val="00F72B90"/>
    <w:rsid w:val="00F7416E"/>
    <w:rsid w:val="00F83121"/>
    <w:rsid w:val="00F93C0C"/>
    <w:rsid w:val="00F9603F"/>
    <w:rsid w:val="00FA05C2"/>
    <w:rsid w:val="00FA3523"/>
    <w:rsid w:val="00FB4019"/>
    <w:rsid w:val="00FB57FF"/>
    <w:rsid w:val="00FC3B4F"/>
    <w:rsid w:val="00FC41BE"/>
    <w:rsid w:val="00FC64F6"/>
    <w:rsid w:val="00FC72A6"/>
    <w:rsid w:val="00FD25E4"/>
    <w:rsid w:val="00FD29E1"/>
    <w:rsid w:val="00FD378C"/>
    <w:rsid w:val="00FE35C9"/>
    <w:rsid w:val="00FE5F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7A8B99D8"/>
  <w15:docId w15:val="{83EA2517-795D-496E-BE9B-A3B0F658B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C09"/>
    <w:rPr>
      <w:rFonts w:ascii="Calibri" w:eastAsia="Calibri" w:hAnsi="Calibri" w:cs="Times New Roman"/>
    </w:rPr>
  </w:style>
  <w:style w:type="paragraph" w:styleId="Nagwek1">
    <w:name w:val="heading 1"/>
    <w:basedOn w:val="Normalny"/>
    <w:next w:val="Normalny"/>
    <w:link w:val="Nagwek1Znak"/>
    <w:uiPriority w:val="9"/>
    <w:qFormat/>
    <w:rsid w:val="00F37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775D5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1"/>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7"/>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8"/>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paragraph" w:customStyle="1" w:styleId="Domylnie">
    <w:name w:val="Domyślnie"/>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1Znak">
    <w:name w:val="Nagłówek 1 Znak"/>
    <w:basedOn w:val="Domylnaczcionkaakapitu"/>
    <w:link w:val="Nagwek1"/>
    <w:uiPriority w:val="9"/>
    <w:rsid w:val="00F37DB1"/>
    <w:rPr>
      <w:rFonts w:asciiTheme="majorHAnsi" w:eastAsiaTheme="majorEastAsia" w:hAnsiTheme="majorHAnsi" w:cstheme="majorBidi"/>
      <w:b/>
      <w:bCs/>
      <w:color w:val="365F91" w:themeColor="accent1" w:themeShade="BF"/>
      <w:sz w:val="28"/>
      <w:szCs w:val="28"/>
    </w:rPr>
  </w:style>
  <w:style w:type="character" w:customStyle="1" w:styleId="FontStyle16">
    <w:name w:val="Font Style16"/>
    <w:rsid w:val="00F37DB1"/>
    <w:rPr>
      <w:rFonts w:ascii="Times New Roman" w:hAnsi="Times New Roman" w:cs="Times New Roman"/>
      <w:color w:val="000000"/>
      <w:sz w:val="20"/>
      <w:szCs w:val="20"/>
    </w:rPr>
  </w:style>
  <w:style w:type="character" w:customStyle="1" w:styleId="Nagwek3Znak">
    <w:name w:val="Nagłówek 3 Znak"/>
    <w:basedOn w:val="Domylnaczcionkaakapitu"/>
    <w:link w:val="Nagwek3"/>
    <w:uiPriority w:val="9"/>
    <w:semiHidden/>
    <w:rsid w:val="00775D5E"/>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E55B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137118400">
      <w:bodyDiv w:val="1"/>
      <w:marLeft w:val="0"/>
      <w:marRight w:val="0"/>
      <w:marTop w:val="0"/>
      <w:marBottom w:val="0"/>
      <w:divBdr>
        <w:top w:val="none" w:sz="0" w:space="0" w:color="auto"/>
        <w:left w:val="none" w:sz="0" w:space="0" w:color="auto"/>
        <w:bottom w:val="none" w:sz="0" w:space="0" w:color="auto"/>
        <w:right w:val="none" w:sz="0" w:space="0" w:color="auto"/>
      </w:divBdr>
    </w:div>
    <w:div w:id="144780949">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04824242">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83678297">
      <w:bodyDiv w:val="1"/>
      <w:marLeft w:val="0"/>
      <w:marRight w:val="0"/>
      <w:marTop w:val="0"/>
      <w:marBottom w:val="0"/>
      <w:divBdr>
        <w:top w:val="none" w:sz="0" w:space="0" w:color="auto"/>
        <w:left w:val="none" w:sz="0" w:space="0" w:color="auto"/>
        <w:bottom w:val="none" w:sz="0" w:space="0" w:color="auto"/>
        <w:right w:val="none" w:sz="0" w:space="0" w:color="auto"/>
      </w:divBdr>
    </w:div>
    <w:div w:id="395862140">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02145650">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29235755">
      <w:bodyDiv w:val="1"/>
      <w:marLeft w:val="0"/>
      <w:marRight w:val="0"/>
      <w:marTop w:val="0"/>
      <w:marBottom w:val="0"/>
      <w:divBdr>
        <w:top w:val="none" w:sz="0" w:space="0" w:color="auto"/>
        <w:left w:val="none" w:sz="0" w:space="0" w:color="auto"/>
        <w:bottom w:val="none" w:sz="0" w:space="0" w:color="auto"/>
        <w:right w:val="none" w:sz="0" w:space="0" w:color="auto"/>
      </w:divBdr>
    </w:div>
    <w:div w:id="750084179">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83113338">
      <w:bodyDiv w:val="1"/>
      <w:marLeft w:val="0"/>
      <w:marRight w:val="0"/>
      <w:marTop w:val="0"/>
      <w:marBottom w:val="0"/>
      <w:divBdr>
        <w:top w:val="none" w:sz="0" w:space="0" w:color="auto"/>
        <w:left w:val="none" w:sz="0" w:space="0" w:color="auto"/>
        <w:bottom w:val="none" w:sz="0" w:space="0" w:color="auto"/>
        <w:right w:val="none" w:sz="0" w:space="0" w:color="auto"/>
      </w:divBdr>
    </w:div>
    <w:div w:id="783114057">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925726380">
      <w:bodyDiv w:val="1"/>
      <w:marLeft w:val="0"/>
      <w:marRight w:val="0"/>
      <w:marTop w:val="0"/>
      <w:marBottom w:val="0"/>
      <w:divBdr>
        <w:top w:val="none" w:sz="0" w:space="0" w:color="auto"/>
        <w:left w:val="none" w:sz="0" w:space="0" w:color="auto"/>
        <w:bottom w:val="none" w:sz="0" w:space="0" w:color="auto"/>
        <w:right w:val="none" w:sz="0" w:space="0" w:color="auto"/>
      </w:divBdr>
    </w:div>
    <w:div w:id="1053234823">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79274701">
      <w:bodyDiv w:val="1"/>
      <w:marLeft w:val="0"/>
      <w:marRight w:val="0"/>
      <w:marTop w:val="0"/>
      <w:marBottom w:val="0"/>
      <w:divBdr>
        <w:top w:val="none" w:sz="0" w:space="0" w:color="auto"/>
        <w:left w:val="none" w:sz="0" w:space="0" w:color="auto"/>
        <w:bottom w:val="none" w:sz="0" w:space="0" w:color="auto"/>
        <w:right w:val="none" w:sz="0" w:space="0" w:color="auto"/>
      </w:divBdr>
    </w:div>
    <w:div w:id="1283151757">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474834498">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514757377">
      <w:bodyDiv w:val="1"/>
      <w:marLeft w:val="0"/>
      <w:marRight w:val="0"/>
      <w:marTop w:val="0"/>
      <w:marBottom w:val="0"/>
      <w:divBdr>
        <w:top w:val="none" w:sz="0" w:space="0" w:color="auto"/>
        <w:left w:val="none" w:sz="0" w:space="0" w:color="auto"/>
        <w:bottom w:val="none" w:sz="0" w:space="0" w:color="auto"/>
        <w:right w:val="none" w:sz="0" w:space="0" w:color="auto"/>
      </w:divBdr>
    </w:div>
    <w:div w:id="1687904226">
      <w:bodyDiv w:val="1"/>
      <w:marLeft w:val="0"/>
      <w:marRight w:val="0"/>
      <w:marTop w:val="0"/>
      <w:marBottom w:val="0"/>
      <w:divBdr>
        <w:top w:val="none" w:sz="0" w:space="0" w:color="auto"/>
        <w:left w:val="none" w:sz="0" w:space="0" w:color="auto"/>
        <w:bottom w:val="none" w:sz="0" w:space="0" w:color="auto"/>
        <w:right w:val="none" w:sz="0" w:space="0" w:color="auto"/>
      </w:divBdr>
    </w:div>
    <w:div w:id="1692218395">
      <w:bodyDiv w:val="1"/>
      <w:marLeft w:val="0"/>
      <w:marRight w:val="0"/>
      <w:marTop w:val="0"/>
      <w:marBottom w:val="0"/>
      <w:divBdr>
        <w:top w:val="none" w:sz="0" w:space="0" w:color="auto"/>
        <w:left w:val="none" w:sz="0" w:space="0" w:color="auto"/>
        <w:bottom w:val="none" w:sz="0" w:space="0" w:color="auto"/>
        <w:right w:val="none" w:sz="0" w:space="0" w:color="auto"/>
      </w:divBdr>
    </w:div>
    <w:div w:id="1701786365">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05601819">
      <w:bodyDiv w:val="1"/>
      <w:marLeft w:val="0"/>
      <w:marRight w:val="0"/>
      <w:marTop w:val="0"/>
      <w:marBottom w:val="0"/>
      <w:divBdr>
        <w:top w:val="none" w:sz="0" w:space="0" w:color="auto"/>
        <w:left w:val="none" w:sz="0" w:space="0" w:color="auto"/>
        <w:bottom w:val="none" w:sz="0" w:space="0" w:color="auto"/>
        <w:right w:val="none" w:sz="0" w:space="0" w:color="auto"/>
      </w:divBdr>
    </w:div>
    <w:div w:id="202775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sitek@rydygierkrakow.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jsitek@rydygierkrakow.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20Przegl&#261;danie"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25EF1-3ACD-434B-8780-82360E4CF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TotalTime>
  <Pages>16</Pages>
  <Words>6780</Words>
  <Characters>40686</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Julia Czerbniak</cp:lastModifiedBy>
  <cp:revision>156</cp:revision>
  <cp:lastPrinted>2024-01-19T11:42:00Z</cp:lastPrinted>
  <dcterms:created xsi:type="dcterms:W3CDTF">2021-08-05T08:12:00Z</dcterms:created>
  <dcterms:modified xsi:type="dcterms:W3CDTF">2024-11-05T07:59:00Z</dcterms:modified>
</cp:coreProperties>
</file>