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DD8AA" w14:textId="0569B997" w:rsidR="006E2B62" w:rsidRPr="00DF6852" w:rsidRDefault="006E2B62" w:rsidP="00DF6852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>Znak sprawy:</w:t>
      </w:r>
      <w:r w:rsidR="00880431" w:rsidRPr="00880431">
        <w:t xml:space="preserve"> </w:t>
      </w:r>
      <w:r w:rsidR="00880431" w:rsidRPr="00880431">
        <w:rPr>
          <w:rFonts w:ascii="Times New Roman" w:eastAsia="Times" w:hAnsi="Times New Roman" w:cs="Times New Roman"/>
          <w:b/>
          <w:bCs/>
        </w:rPr>
        <w:t>ZSL.342-03/2024</w:t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Pr="00DF6852">
        <w:rPr>
          <w:rFonts w:ascii="Times New Roman" w:eastAsia="Times" w:hAnsi="Times New Roman" w:cs="Times New Roman"/>
          <w:b/>
          <w:bCs/>
        </w:rPr>
        <w:t xml:space="preserve">Załącznik nr </w:t>
      </w:r>
      <w:r w:rsidR="009D6729">
        <w:rPr>
          <w:rFonts w:ascii="Times New Roman" w:eastAsia="Times" w:hAnsi="Times New Roman" w:cs="Times New Roman"/>
          <w:b/>
          <w:bCs/>
        </w:rPr>
        <w:t xml:space="preserve">6 </w:t>
      </w:r>
      <w:r w:rsidRPr="00DF6852">
        <w:rPr>
          <w:rFonts w:ascii="Times New Roman" w:eastAsia="Times" w:hAnsi="Times New Roman" w:cs="Times New Roman"/>
          <w:b/>
          <w:bCs/>
        </w:rPr>
        <w:t>do SWZ</w:t>
      </w:r>
    </w:p>
    <w:p w14:paraId="2B3F93ED" w14:textId="77777777" w:rsidR="006E2B62" w:rsidRPr="00DF6852" w:rsidRDefault="006E2B62" w:rsidP="00DF6852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411AB461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886B971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>UMOWA NR ………/2024</w:t>
      </w:r>
    </w:p>
    <w:p w14:paraId="2384F37A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E7D577A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3FC0176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zwana dalej „Umową”, a </w:t>
      </w:r>
      <w:r w:rsidRPr="00C7786B">
        <w:rPr>
          <w:rFonts w:ascii="Times New Roman" w:eastAsia="Times" w:hAnsi="Times New Roman" w:cs="Times New Roman"/>
        </w:rPr>
        <w:t>zawarta w dniu</w:t>
      </w:r>
      <w:r w:rsidRPr="00C7786B">
        <w:rPr>
          <w:rFonts w:ascii="Times New Roman" w:eastAsia="Times" w:hAnsi="Times New Roman" w:cs="Times New Roman"/>
          <w:b/>
          <w:bCs/>
        </w:rPr>
        <w:t xml:space="preserve"> </w:t>
      </w:r>
      <w:r w:rsidRPr="00C7786B">
        <w:rPr>
          <w:rFonts w:ascii="Times New Roman" w:eastAsia="Times" w:hAnsi="Times New Roman" w:cs="Times New Roman"/>
        </w:rPr>
        <w:t>.............................. (data) w Lesku</w:t>
      </w:r>
      <w:r>
        <w:rPr>
          <w:rFonts w:ascii="Times New Roman" w:eastAsia="Times" w:hAnsi="Times New Roman" w:cs="Times New Roman"/>
        </w:rPr>
        <w:t xml:space="preserve"> </w:t>
      </w:r>
      <w:r w:rsidRPr="00C7786B">
        <w:rPr>
          <w:rFonts w:ascii="Times New Roman" w:eastAsia="Times" w:hAnsi="Times New Roman" w:cs="Times New Roman"/>
        </w:rPr>
        <w:t>p</w:t>
      </w:r>
      <w:r w:rsidRPr="00C7786B">
        <w:rPr>
          <w:rFonts w:ascii="Times New Roman" w:eastAsia="Times New Roman" w:hAnsi="Times New Roman" w:cs="Times New Roman"/>
        </w:rPr>
        <w:t>omiędzy</w:t>
      </w:r>
      <w:r>
        <w:rPr>
          <w:rFonts w:ascii="Times New Roman" w:eastAsia="Times New Roman" w:hAnsi="Times New Roman" w:cs="Times New Roman"/>
        </w:rPr>
        <w:t xml:space="preserve"> Stronami</w:t>
      </w:r>
      <w:r w:rsidRPr="00C7786B">
        <w:rPr>
          <w:rFonts w:ascii="Times New Roman" w:eastAsia="Times New Roman" w:hAnsi="Times New Roman" w:cs="Times New Roman"/>
        </w:rPr>
        <w:t>:</w:t>
      </w:r>
    </w:p>
    <w:p w14:paraId="5048E1BD" w14:textId="77777777" w:rsidR="00880431" w:rsidRPr="00880431" w:rsidRDefault="00880431" w:rsidP="00880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80431">
        <w:rPr>
          <w:rFonts w:ascii="Times New Roman" w:eastAsia="Times New Roman" w:hAnsi="Times New Roman" w:cs="Times New Roman"/>
          <w:b/>
          <w:bCs/>
        </w:rPr>
        <w:t xml:space="preserve">Zespołem Szkół Leśnych w Lesku    </w:t>
      </w:r>
    </w:p>
    <w:p w14:paraId="1708FF02" w14:textId="77777777" w:rsidR="00880431" w:rsidRPr="00880431" w:rsidRDefault="00880431" w:rsidP="0088043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880431">
        <w:rPr>
          <w:rFonts w:ascii="Times New Roman" w:eastAsia="Times New Roman" w:hAnsi="Times New Roman" w:cs="Times New Roman"/>
        </w:rPr>
        <w:t xml:space="preserve">ul. Jana Pawła II 1   </w:t>
      </w:r>
    </w:p>
    <w:p w14:paraId="4F2BA00E" w14:textId="77777777" w:rsidR="00880431" w:rsidRDefault="00880431" w:rsidP="0088043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880431">
        <w:rPr>
          <w:rFonts w:ascii="Times New Roman" w:eastAsia="Times New Roman" w:hAnsi="Times New Roman" w:cs="Times New Roman"/>
        </w:rPr>
        <w:t>38-600 Lesko</w:t>
      </w:r>
    </w:p>
    <w:p w14:paraId="1BBB22A8" w14:textId="72615C0D" w:rsidR="00880431" w:rsidRPr="00880431" w:rsidRDefault="00880431" w:rsidP="0088043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NIP: 6881121728</w:t>
      </w:r>
    </w:p>
    <w:p w14:paraId="57A818FE" w14:textId="77777777" w:rsidR="00880431" w:rsidRPr="00880431" w:rsidRDefault="00880431" w:rsidP="0088043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880431">
        <w:rPr>
          <w:rFonts w:ascii="Times New Roman" w:eastAsia="Times New Roman" w:hAnsi="Times New Roman" w:cs="Times New Roman"/>
        </w:rPr>
        <w:t>reprezentowanym przez</w:t>
      </w:r>
    </w:p>
    <w:p w14:paraId="1739618D" w14:textId="1C154DEB" w:rsidR="006E2B62" w:rsidRPr="00DF6852" w:rsidRDefault="00880431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880431">
        <w:rPr>
          <w:rFonts w:ascii="Times New Roman" w:eastAsia="Times New Roman" w:hAnsi="Times New Roman" w:cs="Times New Roman"/>
          <w:b/>
          <w:bCs/>
        </w:rPr>
        <w:t xml:space="preserve">Panią Jadwigę </w:t>
      </w:r>
      <w:proofErr w:type="spellStart"/>
      <w:r w:rsidRPr="00880431">
        <w:rPr>
          <w:rFonts w:ascii="Times New Roman" w:eastAsia="Times New Roman" w:hAnsi="Times New Roman" w:cs="Times New Roman"/>
          <w:b/>
          <w:bCs/>
        </w:rPr>
        <w:t>Szylak</w:t>
      </w:r>
      <w:proofErr w:type="spellEnd"/>
      <w:r w:rsidRPr="00880431">
        <w:rPr>
          <w:rFonts w:ascii="Times New Roman" w:eastAsia="Times New Roman" w:hAnsi="Times New Roman" w:cs="Times New Roman"/>
        </w:rPr>
        <w:t xml:space="preserve"> – Dyrektora Zespołu Szkół Leśnych w Lesku</w:t>
      </w:r>
    </w:p>
    <w:p w14:paraId="1C4486CC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BF40665" w14:textId="77777777" w:rsidR="006E2B62" w:rsidRPr="00DF6852" w:rsidRDefault="006E2B62" w:rsidP="00DF6852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Arial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a</w:t>
      </w:r>
    </w:p>
    <w:p w14:paraId="2BA612B4" w14:textId="77777777" w:rsidR="006E2B62" w:rsidRPr="00DF6852" w:rsidRDefault="006E2B62" w:rsidP="00DF6852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1D285E35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Wykonawcą: ......................................................</w:t>
      </w:r>
    </w:p>
    <w:p w14:paraId="30B2D06D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 siedzibą: ......................................................</w:t>
      </w:r>
    </w:p>
    <w:p w14:paraId="56F2AFC7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NIP: ......................................................</w:t>
      </w:r>
    </w:p>
    <w:p w14:paraId="374E3864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adres do korespondencji: ...................................................... </w:t>
      </w:r>
    </w:p>
    <w:p w14:paraId="4ED618AA" w14:textId="68B7B938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zwany</w:t>
      </w:r>
      <w:r w:rsidR="00AE76FC">
        <w:rPr>
          <w:rFonts w:ascii="Times New Roman" w:eastAsia="Times" w:hAnsi="Times New Roman" w:cs="Times New Roman"/>
        </w:rPr>
        <w:t>m</w:t>
      </w:r>
      <w:r w:rsidRPr="00DF6852">
        <w:rPr>
          <w:rFonts w:ascii="Times New Roman" w:eastAsia="Times" w:hAnsi="Times New Roman" w:cs="Times New Roman"/>
        </w:rPr>
        <w:t xml:space="preserve"> dalej </w:t>
      </w:r>
      <w:r w:rsidR="00AE76FC">
        <w:rPr>
          <w:rFonts w:ascii="Times New Roman" w:eastAsia="Times" w:hAnsi="Times New Roman" w:cs="Times New Roman"/>
          <w:b/>
        </w:rPr>
        <w:t>„</w:t>
      </w:r>
      <w:r w:rsidRPr="00DF6852">
        <w:rPr>
          <w:rFonts w:ascii="Times New Roman" w:eastAsia="Times" w:hAnsi="Times New Roman" w:cs="Times New Roman"/>
          <w:b/>
        </w:rPr>
        <w:t>Wykonawcą”</w:t>
      </w:r>
    </w:p>
    <w:p w14:paraId="067CFE6A" w14:textId="4A6CB413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reprezentowanym przez (umocowanie ustalone na podstawie odpisu z KRS / pełnomocnictwa / innego dokumentu, z którego wynika prawo do reprezentowania Wykonawcy -</w:t>
      </w:r>
      <w:r w:rsidR="00AE76FC">
        <w:rPr>
          <w:rFonts w:ascii="Times New Roman" w:eastAsia="Times" w:hAnsi="Times New Roman" w:cs="Times New Roman"/>
        </w:rPr>
        <w:t xml:space="preserve"> stanowiącego załącznik nr ... U</w:t>
      </w:r>
      <w:r w:rsidRPr="00DF6852">
        <w:rPr>
          <w:rFonts w:ascii="Times New Roman" w:eastAsia="Times" w:hAnsi="Times New Roman" w:cs="Times New Roman"/>
        </w:rPr>
        <w:t xml:space="preserve">mowy): </w:t>
      </w:r>
    </w:p>
    <w:p w14:paraId="0438D505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Helvetica" w:hAnsi="Times New Roman" w:cs="Times New Roman"/>
          <w:b/>
          <w:bCs/>
        </w:rPr>
        <w:t>-</w:t>
      </w:r>
      <w:r w:rsidRPr="00DF6852">
        <w:rPr>
          <w:rFonts w:ascii="Times New Roman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...................................................</w:t>
      </w:r>
    </w:p>
    <w:p w14:paraId="1350D040" w14:textId="77777777" w:rsidR="006E2B62" w:rsidRPr="00DF6852" w:rsidRDefault="006E2B62" w:rsidP="00DF6852">
      <w:pPr>
        <w:spacing w:after="0" w:line="276" w:lineRule="auto"/>
        <w:ind w:left="270" w:hanging="27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Helvetica" w:hAnsi="Times New Roman" w:cs="Times New Roman"/>
          <w:b/>
          <w:bCs/>
        </w:rPr>
        <w:t>-</w:t>
      </w:r>
      <w:r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...................................................</w:t>
      </w:r>
    </w:p>
    <w:p w14:paraId="1E51D9E7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3586F76F" w14:textId="404CC42C" w:rsidR="009D6729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wyniku wyboru oferty złożonej w postępowaniu przeprowadzonym w trybie podstawowym, o którym mowa z art. 275 pkt 2 </w:t>
      </w:r>
      <w:r w:rsidRPr="00C7786B">
        <w:rPr>
          <w:rFonts w:ascii="Times New Roman" w:eastAsia="Times New Roman" w:hAnsi="Times New Roman" w:cs="Times New Roman"/>
        </w:rPr>
        <w:t>ustawy z dnia 19 września 2019 r. Prawo zamówień publicznych</w:t>
      </w:r>
      <w:r w:rsidR="00352BCE">
        <w:rPr>
          <w:rFonts w:ascii="Times New Roman" w:eastAsia="Times New Roman" w:hAnsi="Times New Roman" w:cs="Times New Roman"/>
        </w:rPr>
        <w:t xml:space="preserve"> (tekst jednolity: Dz. U. z 2024 r. poz. 1320</w:t>
      </w:r>
      <w:r w:rsidRPr="00C7786B">
        <w:rPr>
          <w:rFonts w:ascii="Times New Roman" w:eastAsia="Times New Roman" w:hAnsi="Times New Roman" w:cs="Times New Roman"/>
        </w:rPr>
        <w:t xml:space="preserve"> z </w:t>
      </w:r>
      <w:proofErr w:type="spellStart"/>
      <w:r w:rsidRPr="00C7786B">
        <w:rPr>
          <w:rFonts w:ascii="Times New Roman" w:eastAsia="Times New Roman" w:hAnsi="Times New Roman" w:cs="Times New Roman"/>
        </w:rPr>
        <w:t>późn</w:t>
      </w:r>
      <w:proofErr w:type="spellEnd"/>
      <w:r w:rsidRPr="00C7786B">
        <w:rPr>
          <w:rFonts w:ascii="Times New Roman" w:eastAsia="Times New Roman" w:hAnsi="Times New Roman" w:cs="Times New Roman"/>
        </w:rPr>
        <w:t>. zm.)</w:t>
      </w:r>
      <w:r>
        <w:rPr>
          <w:rFonts w:ascii="Times New Roman" w:eastAsia="Times New Roman" w:hAnsi="Times New Roman" w:cs="Times New Roman"/>
        </w:rPr>
        <w:t xml:space="preserve">, </w:t>
      </w:r>
      <w:r w:rsidRPr="00C7786B">
        <w:rPr>
          <w:rFonts w:ascii="Times New Roman" w:eastAsia="Times New Roman" w:hAnsi="Times New Roman" w:cs="Times New Roman"/>
        </w:rPr>
        <w:t>zwan</w:t>
      </w:r>
      <w:r>
        <w:rPr>
          <w:rFonts w:ascii="Times New Roman" w:eastAsia="Times New Roman" w:hAnsi="Times New Roman" w:cs="Times New Roman"/>
        </w:rPr>
        <w:t>ej</w:t>
      </w:r>
      <w:r w:rsidRPr="00C7786B">
        <w:rPr>
          <w:rFonts w:ascii="Times New Roman" w:eastAsia="Times New Roman" w:hAnsi="Times New Roman" w:cs="Times New Roman"/>
        </w:rPr>
        <w:t xml:space="preserve"> dalej: </w:t>
      </w:r>
      <w:r>
        <w:rPr>
          <w:rFonts w:ascii="Times New Roman" w:eastAsia="Times New Roman" w:hAnsi="Times New Roman" w:cs="Times New Roman"/>
        </w:rPr>
        <w:t>„</w:t>
      </w:r>
      <w:r w:rsidRPr="00C7786B">
        <w:rPr>
          <w:rFonts w:ascii="Times New Roman" w:eastAsia="Times New Roman" w:hAnsi="Times New Roman" w:cs="Times New Roman"/>
        </w:rPr>
        <w:t>ustaw</w:t>
      </w:r>
      <w:r>
        <w:rPr>
          <w:rFonts w:ascii="Times New Roman" w:eastAsia="Times New Roman" w:hAnsi="Times New Roman" w:cs="Times New Roman"/>
        </w:rPr>
        <w:t>ą</w:t>
      </w:r>
      <w:r w:rsidRPr="00C7786B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</w:t>
      </w:r>
      <w:r w:rsidRPr="00C7786B">
        <w:rPr>
          <w:rFonts w:ascii="Times New Roman" w:eastAsia="Times New Roman" w:hAnsi="Times New Roman" w:cs="Times New Roman"/>
        </w:rPr>
        <w:t>zp</w:t>
      </w:r>
      <w:proofErr w:type="spellEnd"/>
      <w:r>
        <w:rPr>
          <w:rFonts w:ascii="Times New Roman" w:eastAsia="Times New Roman" w:hAnsi="Times New Roman" w:cs="Times New Roman"/>
        </w:rPr>
        <w:t xml:space="preserve">”, </w:t>
      </w:r>
    </w:p>
    <w:p w14:paraId="15CF2EC6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842266A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o następującej treści:</w:t>
      </w:r>
    </w:p>
    <w:p w14:paraId="6D0E7B12" w14:textId="77777777" w:rsidR="006E2B62" w:rsidRDefault="006E2B62" w:rsidP="009D6729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2CC88B19" w14:textId="77777777" w:rsidR="009D6729" w:rsidRPr="00DF6852" w:rsidRDefault="009D6729" w:rsidP="009D6729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534A982B" w14:textId="42FC78C1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1</w:t>
      </w:r>
    </w:p>
    <w:p w14:paraId="7FE9B804" w14:textId="51E428A0" w:rsidR="00C90206" w:rsidRPr="00DF6852" w:rsidRDefault="004A215F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Przedmiot U</w:t>
      </w:r>
      <w:r w:rsidR="262DBC93" w:rsidRPr="00DF6852">
        <w:rPr>
          <w:rFonts w:ascii="Times New Roman" w:eastAsia="Times" w:hAnsi="Times New Roman" w:cs="Times New Roman"/>
          <w:b/>
          <w:bCs/>
        </w:rPr>
        <w:t>mowy i zasady realizacji</w:t>
      </w:r>
    </w:p>
    <w:p w14:paraId="2EA77288" w14:textId="6C3AC5D4" w:rsidR="00880431" w:rsidRPr="00135786" w:rsidRDefault="262DBC93" w:rsidP="00880431">
      <w:pPr>
        <w:pStyle w:val="Akapitzlist"/>
        <w:numPr>
          <w:ilvl w:val="0"/>
          <w:numId w:val="14"/>
        </w:numPr>
        <w:ind w:left="426" w:hanging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Przedmiotem </w:t>
      </w:r>
      <w:r w:rsidR="009D6729" w:rsidRPr="00880431">
        <w:rPr>
          <w:rFonts w:ascii="Times New Roman" w:eastAsia="Times" w:hAnsi="Times New Roman" w:cs="Times New Roman"/>
        </w:rPr>
        <w:t>Umowy</w:t>
      </w:r>
      <w:r w:rsidRPr="00880431">
        <w:rPr>
          <w:rFonts w:ascii="Times New Roman" w:eastAsia="Times" w:hAnsi="Times New Roman" w:cs="Times New Roman"/>
        </w:rPr>
        <w:t xml:space="preserve"> są dostawy </w:t>
      </w:r>
      <w:r w:rsidR="00880431" w:rsidRPr="00880431">
        <w:rPr>
          <w:rFonts w:ascii="Times New Roman" w:eastAsia="Times" w:hAnsi="Times New Roman" w:cs="Times New Roman"/>
        </w:rPr>
        <w:t>w ramach zadania pn.</w:t>
      </w:r>
      <w:r w:rsidR="00880431" w:rsidRPr="00880431">
        <w:rPr>
          <w:rFonts w:ascii="Times New Roman" w:eastAsia="Times" w:hAnsi="Times New Roman" w:cs="Times New Roman"/>
        </w:rPr>
        <w:t xml:space="preserve"> </w:t>
      </w:r>
      <w:r w:rsidR="00880431" w:rsidRPr="00880431">
        <w:rPr>
          <w:rFonts w:ascii="Times New Roman" w:eastAsia="Times" w:hAnsi="Times New Roman" w:cs="Times New Roman"/>
          <w:b/>
          <w:bCs/>
        </w:rPr>
        <w:t>„DOPOSAŻENIE PRACOWNI SZKOLNYCH</w:t>
      </w:r>
      <w:r w:rsidR="00135786">
        <w:rPr>
          <w:rFonts w:ascii="Times New Roman" w:eastAsia="Times" w:hAnsi="Times New Roman" w:cs="Times New Roman"/>
          <w:b/>
          <w:bCs/>
        </w:rPr>
        <w:t xml:space="preserve">”, </w:t>
      </w:r>
      <w:r w:rsidR="00135786" w:rsidRPr="00135786">
        <w:rPr>
          <w:rFonts w:ascii="Times New Roman" w:eastAsia="Times" w:hAnsi="Times New Roman" w:cs="Times New Roman"/>
        </w:rPr>
        <w:t xml:space="preserve">które </w:t>
      </w:r>
      <w:r w:rsidR="00135786" w:rsidRPr="00135786">
        <w:rPr>
          <w:rFonts w:ascii="Times New Roman" w:eastAsia="Times" w:hAnsi="Times New Roman" w:cs="Times New Roman"/>
        </w:rPr>
        <w:t>realizowane jest w ramach projektu pn. „Kompleksowy Program wsparcia Zespołu Szkół Leśnych w Lesku” dofinansowanego w ramach programu: Fundusze Europejskie dla Podkarpacia 2021-2027</w:t>
      </w:r>
    </w:p>
    <w:p w14:paraId="22D39C71" w14:textId="4E29A4E3" w:rsidR="00880431" w:rsidRPr="00880431" w:rsidRDefault="00880431" w:rsidP="00880431">
      <w:pPr>
        <w:pStyle w:val="Akapitzlist"/>
        <w:numPr>
          <w:ilvl w:val="0"/>
          <w:numId w:val="14"/>
        </w:numPr>
        <w:ind w:left="426" w:hanging="426"/>
        <w:rPr>
          <w:rFonts w:ascii="Times New Roman" w:eastAsia="Times" w:hAnsi="Times New Roman" w:cs="Times New Roman"/>
        </w:rPr>
      </w:pPr>
      <w:r w:rsidRPr="00880431">
        <w:rPr>
          <w:rFonts w:ascii="Times New Roman" w:hAnsi="Times New Roman" w:cs="Times New Roman"/>
        </w:rPr>
        <w:t>Wykonawca zobowiązany jest do dostawy:</w:t>
      </w:r>
    </w:p>
    <w:p w14:paraId="2B2568AE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880431">
        <w:rPr>
          <w:rFonts w:ascii="Times New Roman" w:hAnsi="Times New Roman" w:cs="Times New Roman"/>
          <w:b/>
          <w:bCs/>
        </w:rPr>
        <w:lastRenderedPageBreak/>
        <w:t xml:space="preserve">Część 1: „Wyposażenie pracowni zajęć praktycznych, użytkowania lasu, hodowli lasu, urządzania lasu, ochrony lasu-monitory interaktywne”, w tym dostawa:  </w:t>
      </w:r>
      <w:bookmarkStart w:id="0" w:name="_Hlk181641644"/>
      <w:r w:rsidRPr="00880431">
        <w:rPr>
          <w:rFonts w:ascii="Times New Roman" w:hAnsi="Times New Roman" w:cs="Times New Roman"/>
          <w:b/>
          <w:bCs/>
          <w:i/>
          <w:iCs/>
        </w:rPr>
        <w:t>(jeżeli dotyczy)</w:t>
      </w:r>
      <w:bookmarkEnd w:id="0"/>
    </w:p>
    <w:p w14:paraId="552D9594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Monitor interaktywny – 5 szt. </w:t>
      </w:r>
    </w:p>
    <w:p w14:paraId="50D03BB6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  <w:b/>
          <w:bCs/>
          <w:i/>
          <w:iCs/>
        </w:rPr>
      </w:pPr>
      <w:r w:rsidRPr="00880431">
        <w:rPr>
          <w:rFonts w:ascii="Times New Roman" w:hAnsi="Times New Roman" w:cs="Times New Roman"/>
          <w:b/>
          <w:bCs/>
        </w:rPr>
        <w:t xml:space="preserve">Część 2: „Wyposażenie pracowni łowiectwa”, w tym dostawa: </w:t>
      </w:r>
      <w:r w:rsidRPr="00880431">
        <w:rPr>
          <w:rFonts w:ascii="Times New Roman" w:hAnsi="Times New Roman" w:cs="Times New Roman"/>
          <w:b/>
          <w:bCs/>
          <w:i/>
          <w:iCs/>
        </w:rPr>
        <w:t>(jeżeli dotyczy)</w:t>
      </w:r>
    </w:p>
    <w:p w14:paraId="5F8F9300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Trenażer strzelnicy multimedialnej – 1 </w:t>
      </w:r>
      <w:proofErr w:type="spellStart"/>
      <w:r w:rsidRPr="00880431">
        <w:rPr>
          <w:rFonts w:ascii="Times New Roman" w:hAnsi="Times New Roman" w:cs="Times New Roman"/>
        </w:rPr>
        <w:t>kpl</w:t>
      </w:r>
      <w:proofErr w:type="spellEnd"/>
      <w:r w:rsidRPr="00880431">
        <w:rPr>
          <w:rFonts w:ascii="Times New Roman" w:hAnsi="Times New Roman" w:cs="Times New Roman"/>
        </w:rPr>
        <w:t xml:space="preserve">. </w:t>
      </w:r>
    </w:p>
    <w:p w14:paraId="220757B2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  <w:b/>
          <w:bCs/>
          <w:i/>
          <w:iCs/>
        </w:rPr>
      </w:pPr>
      <w:r w:rsidRPr="00880431">
        <w:rPr>
          <w:rFonts w:ascii="Times New Roman" w:hAnsi="Times New Roman" w:cs="Times New Roman"/>
          <w:b/>
          <w:bCs/>
        </w:rPr>
        <w:t xml:space="preserve">Część 3: „Wyposażenie pracowni zajęć praktycznych”, w tym dostawa: </w:t>
      </w:r>
      <w:r w:rsidRPr="00880431">
        <w:rPr>
          <w:rFonts w:ascii="Times New Roman" w:hAnsi="Times New Roman" w:cs="Times New Roman"/>
          <w:b/>
          <w:bCs/>
          <w:i/>
          <w:iCs/>
        </w:rPr>
        <w:t>(jeżeli dotyczy)</w:t>
      </w:r>
    </w:p>
    <w:p w14:paraId="0EBC0256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Pilarka akumulatorowa - 4 szt. </w:t>
      </w:r>
    </w:p>
    <w:p w14:paraId="5DB25955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Kosa akumulatorowa – 4 szt. </w:t>
      </w:r>
    </w:p>
    <w:p w14:paraId="1E1A05A5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Zamiatarka akumulatorowa – 1 szt. </w:t>
      </w:r>
    </w:p>
    <w:p w14:paraId="675756C4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880431">
        <w:rPr>
          <w:rFonts w:ascii="Times New Roman" w:hAnsi="Times New Roman" w:cs="Times New Roman"/>
        </w:rPr>
        <w:t>Podkrzesywarka</w:t>
      </w:r>
      <w:proofErr w:type="spellEnd"/>
      <w:r w:rsidRPr="00880431">
        <w:rPr>
          <w:rFonts w:ascii="Times New Roman" w:hAnsi="Times New Roman" w:cs="Times New Roman"/>
        </w:rPr>
        <w:t xml:space="preserve"> akumulatorowa – 1 szt. </w:t>
      </w:r>
    </w:p>
    <w:p w14:paraId="1CA89684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Nożyce akumulatorowe – 2 szt. </w:t>
      </w:r>
    </w:p>
    <w:p w14:paraId="0AA2FC5B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Kosiarka samojezdna - Traktor Ogrodowy – 1 szt. </w:t>
      </w:r>
    </w:p>
    <w:p w14:paraId="29B7DD97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880431">
        <w:rPr>
          <w:rFonts w:ascii="Times New Roman" w:hAnsi="Times New Roman" w:cs="Times New Roman"/>
        </w:rPr>
        <w:t>Wertykulator</w:t>
      </w:r>
      <w:proofErr w:type="spellEnd"/>
      <w:r w:rsidRPr="00880431">
        <w:rPr>
          <w:rFonts w:ascii="Times New Roman" w:hAnsi="Times New Roman" w:cs="Times New Roman"/>
        </w:rPr>
        <w:t xml:space="preserve"> spalinowy – 1 szt. </w:t>
      </w:r>
    </w:p>
    <w:p w14:paraId="0DBCBBFB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Jednostka napędowa do </w:t>
      </w:r>
      <w:proofErr w:type="spellStart"/>
      <w:r w:rsidRPr="00880431">
        <w:rPr>
          <w:rFonts w:ascii="Times New Roman" w:hAnsi="Times New Roman" w:cs="Times New Roman"/>
        </w:rPr>
        <w:t>multinarzędzia</w:t>
      </w:r>
      <w:proofErr w:type="spellEnd"/>
      <w:r w:rsidRPr="00880431">
        <w:rPr>
          <w:rFonts w:ascii="Times New Roman" w:hAnsi="Times New Roman" w:cs="Times New Roman"/>
        </w:rPr>
        <w:t xml:space="preserve"> – 2 szt. </w:t>
      </w:r>
    </w:p>
    <w:p w14:paraId="1C8442A9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Przystawka do </w:t>
      </w:r>
      <w:proofErr w:type="spellStart"/>
      <w:r w:rsidRPr="00880431">
        <w:rPr>
          <w:rFonts w:ascii="Times New Roman" w:hAnsi="Times New Roman" w:cs="Times New Roman"/>
        </w:rPr>
        <w:t>multinarzędzia</w:t>
      </w:r>
      <w:proofErr w:type="spellEnd"/>
      <w:r w:rsidRPr="00880431">
        <w:rPr>
          <w:rFonts w:ascii="Times New Roman" w:hAnsi="Times New Roman" w:cs="Times New Roman"/>
        </w:rPr>
        <w:t xml:space="preserve"> z głowicą tnącą – 2 szt. </w:t>
      </w:r>
    </w:p>
    <w:p w14:paraId="18FE02E5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Przystawka do </w:t>
      </w:r>
      <w:proofErr w:type="spellStart"/>
      <w:r w:rsidRPr="00880431">
        <w:rPr>
          <w:rFonts w:ascii="Times New Roman" w:hAnsi="Times New Roman" w:cs="Times New Roman"/>
        </w:rPr>
        <w:t>multinarzędzia</w:t>
      </w:r>
      <w:proofErr w:type="spellEnd"/>
      <w:r w:rsidRPr="00880431">
        <w:rPr>
          <w:rFonts w:ascii="Times New Roman" w:hAnsi="Times New Roman" w:cs="Times New Roman"/>
        </w:rPr>
        <w:t xml:space="preserve"> ze szczotką zamiatającą – 1 szt. </w:t>
      </w:r>
    </w:p>
    <w:p w14:paraId="63C1D931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Przystawka do </w:t>
      </w:r>
      <w:proofErr w:type="spellStart"/>
      <w:r w:rsidRPr="00880431">
        <w:rPr>
          <w:rFonts w:ascii="Times New Roman" w:hAnsi="Times New Roman" w:cs="Times New Roman"/>
        </w:rPr>
        <w:t>multinarzędzia</w:t>
      </w:r>
      <w:proofErr w:type="spellEnd"/>
      <w:r w:rsidRPr="00880431">
        <w:rPr>
          <w:rFonts w:ascii="Times New Roman" w:hAnsi="Times New Roman" w:cs="Times New Roman"/>
        </w:rPr>
        <w:t xml:space="preserve"> z nożycami tnącymi – 2 szt. </w:t>
      </w:r>
    </w:p>
    <w:p w14:paraId="1EB60A04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Przystawka do </w:t>
      </w:r>
      <w:proofErr w:type="spellStart"/>
      <w:r w:rsidRPr="00880431">
        <w:rPr>
          <w:rFonts w:ascii="Times New Roman" w:hAnsi="Times New Roman" w:cs="Times New Roman"/>
        </w:rPr>
        <w:t>multinarzędzia</w:t>
      </w:r>
      <w:proofErr w:type="spellEnd"/>
      <w:r w:rsidRPr="00880431">
        <w:rPr>
          <w:rFonts w:ascii="Times New Roman" w:hAnsi="Times New Roman" w:cs="Times New Roman"/>
        </w:rPr>
        <w:t xml:space="preserve"> z nożycami obrotowymi – 1 szt. </w:t>
      </w:r>
    </w:p>
    <w:p w14:paraId="48AAED6E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Akumulatory – 16 szt. </w:t>
      </w:r>
    </w:p>
    <w:p w14:paraId="606374B8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>Ładowarka akumulatorów 36v – 9 szt.</w:t>
      </w:r>
    </w:p>
    <w:p w14:paraId="628195ED" w14:textId="77777777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Akumulatory do nożyc i kosy – 2 szt. </w:t>
      </w:r>
    </w:p>
    <w:p w14:paraId="44758F97" w14:textId="13D227E8" w:rsidR="00880431" w:rsidRPr="00880431" w:rsidRDefault="00880431" w:rsidP="00880431">
      <w:pPr>
        <w:pStyle w:val="Default"/>
        <w:spacing w:after="11" w:line="276" w:lineRule="auto"/>
        <w:ind w:left="426"/>
        <w:jc w:val="both"/>
        <w:rPr>
          <w:rFonts w:ascii="Times New Roman" w:hAnsi="Times New Roman" w:cs="Times New Roman"/>
        </w:rPr>
      </w:pPr>
      <w:r w:rsidRPr="00880431">
        <w:rPr>
          <w:rFonts w:ascii="Times New Roman" w:hAnsi="Times New Roman" w:cs="Times New Roman"/>
        </w:rPr>
        <w:t xml:space="preserve">Zestaw 8 narzędzi akumulatorowych 18 V w 3 kufrach transportowych na wózku transportowym – 1 </w:t>
      </w:r>
      <w:proofErr w:type="spellStart"/>
      <w:r w:rsidRPr="00880431">
        <w:rPr>
          <w:rFonts w:ascii="Times New Roman" w:hAnsi="Times New Roman" w:cs="Times New Roman"/>
        </w:rPr>
        <w:t>kpl</w:t>
      </w:r>
      <w:proofErr w:type="spellEnd"/>
      <w:r w:rsidRPr="00880431">
        <w:rPr>
          <w:rFonts w:ascii="Times New Roman" w:hAnsi="Times New Roman" w:cs="Times New Roman"/>
        </w:rPr>
        <w:t>.</w:t>
      </w:r>
    </w:p>
    <w:p w14:paraId="0EA34900" w14:textId="240A9151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Przedmiot zamówienia będzie realizowany zgodnie z ofertą Wykonawcy.</w:t>
      </w:r>
    </w:p>
    <w:p w14:paraId="41EB02F8" w14:textId="36EECBD9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Oferta Wykonawcy stanowi załącznik nr 1 do </w:t>
      </w:r>
      <w:r w:rsidR="00CD459B">
        <w:rPr>
          <w:rFonts w:ascii="Times New Roman" w:eastAsia="Times" w:hAnsi="Times New Roman" w:cs="Times New Roman"/>
        </w:rPr>
        <w:t>U</w:t>
      </w:r>
      <w:r w:rsidRPr="00DF6852">
        <w:rPr>
          <w:rFonts w:ascii="Times New Roman" w:eastAsia="Times" w:hAnsi="Times New Roman" w:cs="Times New Roman"/>
        </w:rPr>
        <w:t>mowy. Zał</w:t>
      </w:r>
      <w:r w:rsidR="009D6729">
        <w:rPr>
          <w:rFonts w:ascii="Times New Roman" w:eastAsia="Times" w:hAnsi="Times New Roman" w:cs="Times New Roman"/>
        </w:rPr>
        <w:t>ącznik jest integralną częścią U</w:t>
      </w:r>
      <w:r w:rsidRPr="00DF6852">
        <w:rPr>
          <w:rFonts w:ascii="Times New Roman" w:eastAsia="Times" w:hAnsi="Times New Roman" w:cs="Times New Roman"/>
        </w:rPr>
        <w:t>mowy.</w:t>
      </w:r>
    </w:p>
    <w:p w14:paraId="4A92B444" w14:textId="2D5D5AC9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Dodatkowo zakres rzeczowy przedmiotu </w:t>
      </w:r>
      <w:r w:rsidR="009D6729">
        <w:rPr>
          <w:rFonts w:ascii="Times New Roman" w:eastAsia="Times" w:hAnsi="Times New Roman" w:cs="Times New Roman"/>
        </w:rPr>
        <w:t xml:space="preserve">Umowy </w:t>
      </w:r>
      <w:r w:rsidR="006D1FD0" w:rsidRPr="00DF6852">
        <w:rPr>
          <w:rFonts w:ascii="Times New Roman" w:eastAsia="Times" w:hAnsi="Times New Roman" w:cs="Times New Roman"/>
        </w:rPr>
        <w:t>określają obowiązujące w </w:t>
      </w:r>
      <w:r w:rsidRPr="00DF6852">
        <w:rPr>
          <w:rFonts w:ascii="Times New Roman" w:eastAsia="Times" w:hAnsi="Times New Roman" w:cs="Times New Roman"/>
        </w:rPr>
        <w:t xml:space="preserve">postępowaniu zapisy specyfikacji warunków zamówienia (SWZ) oraz szczegółowego opisu przedmiotu zamówienia stanowiącego załącznik nr </w:t>
      </w:r>
      <w:r w:rsidR="00880431">
        <w:rPr>
          <w:rFonts w:ascii="Times New Roman" w:eastAsia="Times" w:hAnsi="Times New Roman" w:cs="Times New Roman"/>
        </w:rPr>
        <w:t>1</w:t>
      </w:r>
      <w:r w:rsidR="009D6729">
        <w:rPr>
          <w:rFonts w:ascii="Times New Roman" w:eastAsia="Times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do SWZ.</w:t>
      </w:r>
    </w:p>
    <w:p w14:paraId="7FF4A3DE" w14:textId="77777777" w:rsidR="00880431" w:rsidRPr="00880431" w:rsidRDefault="00880431" w:rsidP="00880431">
      <w:pPr>
        <w:pStyle w:val="Akapitzlist"/>
        <w:numPr>
          <w:ilvl w:val="0"/>
          <w:numId w:val="14"/>
        </w:numPr>
        <w:ind w:left="426" w:hanging="426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Wykonawca oświadcza, że dostarczony przedmiot umowy jest fabrycznie nowy, sprawny technicznie, nie posiada wad fizycznych (konstrukcyjnych, materiałowych i wykonawczych) ani wad prawnych.</w:t>
      </w:r>
    </w:p>
    <w:p w14:paraId="17ABE11E" w14:textId="77777777" w:rsidR="00880431" w:rsidRPr="00880431" w:rsidRDefault="00880431" w:rsidP="00880431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Zamawiający wymaga aby wszystkie elementy dostawy były fabryczne nowe, nie pochodzące z wszelakich wystaw (w tym targów), nie pochodzące ze zwrotów. </w:t>
      </w:r>
    </w:p>
    <w:p w14:paraId="5C8BEA56" w14:textId="249CC995" w:rsidR="00880431" w:rsidRPr="00880431" w:rsidRDefault="00880431" w:rsidP="00880431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Zamawiający wymaga aby przedmiot dostawy służył do użytku profesjonalnego.</w:t>
      </w:r>
    </w:p>
    <w:p w14:paraId="028F3A49" w14:textId="4FE69917" w:rsidR="00C90206" w:rsidRPr="00DF6852" w:rsidRDefault="00880431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D</w:t>
      </w:r>
      <w:r w:rsidR="262DBC93" w:rsidRPr="00DF6852">
        <w:rPr>
          <w:rFonts w:ascii="Times New Roman" w:eastAsia="Times" w:hAnsi="Times New Roman" w:cs="Times New Roman"/>
        </w:rPr>
        <w:t>ostawa obejmuje wniesienie towaru do wskazanych pomies</w:t>
      </w:r>
      <w:r w:rsidR="009D6729">
        <w:rPr>
          <w:rFonts w:ascii="Times New Roman" w:eastAsia="Times" w:hAnsi="Times New Roman" w:cs="Times New Roman"/>
        </w:rPr>
        <w:t>zczeń w </w:t>
      </w:r>
      <w:r w:rsidR="00206CB0" w:rsidRPr="00DF6852">
        <w:rPr>
          <w:rFonts w:ascii="Times New Roman" w:eastAsia="Times" w:hAnsi="Times New Roman" w:cs="Times New Roman"/>
        </w:rPr>
        <w:t>siedzibie Zamawiającego zlokalizowanej przy</w:t>
      </w:r>
      <w:r>
        <w:rPr>
          <w:rFonts w:ascii="Times New Roman" w:eastAsia="Times" w:hAnsi="Times New Roman" w:cs="Times New Roman"/>
        </w:rPr>
        <w:t xml:space="preserve"> ul.</w:t>
      </w:r>
      <w:r w:rsidRPr="00880431">
        <w:t xml:space="preserve"> </w:t>
      </w:r>
      <w:r w:rsidRPr="00880431">
        <w:rPr>
          <w:rFonts w:ascii="Times New Roman" w:eastAsia="Times" w:hAnsi="Times New Roman" w:cs="Times New Roman"/>
        </w:rPr>
        <w:t>Jana Pawła II 1</w:t>
      </w:r>
      <w:r>
        <w:rPr>
          <w:rFonts w:ascii="Times New Roman" w:eastAsia="Times" w:hAnsi="Times New Roman" w:cs="Times New Roman"/>
        </w:rPr>
        <w:t xml:space="preserve"> </w:t>
      </w:r>
      <w:r w:rsidR="00206CB0" w:rsidRPr="00DF6852">
        <w:rPr>
          <w:rFonts w:ascii="Times New Roman" w:eastAsia="Times" w:hAnsi="Times New Roman" w:cs="Times New Roman"/>
        </w:rPr>
        <w:t>, 38-600 Lesko.</w:t>
      </w:r>
    </w:p>
    <w:p w14:paraId="29A0BA94" w14:textId="2096AFE5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Dostawy będą </w:t>
      </w:r>
      <w:r w:rsidR="00880431">
        <w:rPr>
          <w:rFonts w:ascii="Times New Roman" w:eastAsia="Times" w:hAnsi="Times New Roman" w:cs="Times New Roman"/>
        </w:rPr>
        <w:t>z</w:t>
      </w:r>
      <w:r w:rsidRPr="00DF6852">
        <w:rPr>
          <w:rFonts w:ascii="Times New Roman" w:eastAsia="Times" w:hAnsi="Times New Roman" w:cs="Times New Roman"/>
        </w:rPr>
        <w:t xml:space="preserve">realizowane </w:t>
      </w:r>
      <w:r w:rsidR="00880431">
        <w:rPr>
          <w:rFonts w:ascii="Times New Roman" w:eastAsia="Times" w:hAnsi="Times New Roman" w:cs="Times New Roman"/>
        </w:rPr>
        <w:t xml:space="preserve">w jednej transzy </w:t>
      </w:r>
      <w:r w:rsidRPr="00DF6852">
        <w:rPr>
          <w:rFonts w:ascii="Times New Roman" w:eastAsia="Times" w:hAnsi="Times New Roman" w:cs="Times New Roman"/>
        </w:rPr>
        <w:t xml:space="preserve">w godzinach od </w:t>
      </w:r>
      <w:r w:rsidR="00880431">
        <w:rPr>
          <w:rFonts w:ascii="Times New Roman" w:eastAsia="Times" w:hAnsi="Times New Roman" w:cs="Times New Roman"/>
        </w:rPr>
        <w:t>8</w:t>
      </w:r>
      <w:r w:rsidR="00206CB0" w:rsidRPr="00DF6852">
        <w:rPr>
          <w:rFonts w:ascii="Times New Roman" w:eastAsia="Times" w:hAnsi="Times New Roman" w:cs="Times New Roman"/>
        </w:rPr>
        <w:t>:</w:t>
      </w:r>
      <w:r w:rsidR="00880431">
        <w:rPr>
          <w:rFonts w:ascii="Times New Roman" w:eastAsia="Times" w:hAnsi="Times New Roman" w:cs="Times New Roman"/>
        </w:rPr>
        <w:t>0</w:t>
      </w:r>
      <w:r w:rsidR="00206CB0" w:rsidRPr="00DF6852">
        <w:rPr>
          <w:rFonts w:ascii="Times New Roman" w:eastAsia="Times" w:hAnsi="Times New Roman" w:cs="Times New Roman"/>
        </w:rPr>
        <w:t xml:space="preserve">0 </w:t>
      </w:r>
      <w:r w:rsidRPr="00DF6852">
        <w:rPr>
          <w:rFonts w:ascii="Times New Roman" w:eastAsia="Times" w:hAnsi="Times New Roman" w:cs="Times New Roman"/>
        </w:rPr>
        <w:t xml:space="preserve">do </w:t>
      </w:r>
      <w:r w:rsidR="00206CB0" w:rsidRPr="00DF6852">
        <w:rPr>
          <w:rFonts w:ascii="Times New Roman" w:eastAsia="Times" w:hAnsi="Times New Roman" w:cs="Times New Roman"/>
        </w:rPr>
        <w:t>15:00</w:t>
      </w:r>
      <w:r w:rsidRPr="00DF6852">
        <w:rPr>
          <w:rFonts w:ascii="Times New Roman" w:eastAsia="Times" w:hAnsi="Times New Roman" w:cs="Times New Roman"/>
        </w:rPr>
        <w:t xml:space="preserve"> w dni</w:t>
      </w:r>
      <w:r w:rsidR="00880431">
        <w:rPr>
          <w:rFonts w:ascii="Times New Roman" w:eastAsia="Times" w:hAnsi="Times New Roman" w:cs="Times New Roman"/>
        </w:rPr>
        <w:t>u</w:t>
      </w:r>
      <w:r w:rsidRPr="00DF6852">
        <w:rPr>
          <w:rFonts w:ascii="Times New Roman" w:eastAsia="Times" w:hAnsi="Times New Roman" w:cs="Times New Roman"/>
        </w:rPr>
        <w:t xml:space="preserve"> pracy Zamawiającego</w:t>
      </w:r>
      <w:r w:rsidR="006B58CB">
        <w:rPr>
          <w:rFonts w:ascii="Times New Roman" w:eastAsia="Times" w:hAnsi="Times New Roman" w:cs="Times New Roman"/>
        </w:rPr>
        <w:t>,</w:t>
      </w:r>
      <w:r w:rsidRPr="00DF6852">
        <w:rPr>
          <w:rFonts w:ascii="Times New Roman" w:eastAsia="Times" w:hAnsi="Times New Roman" w:cs="Times New Roman"/>
        </w:rPr>
        <w:t xml:space="preserve"> czyli od poniedziałku do piątku</w:t>
      </w:r>
      <w:r w:rsidR="00880431">
        <w:rPr>
          <w:rFonts w:ascii="Times New Roman" w:eastAsia="Times" w:hAnsi="Times New Roman" w:cs="Times New Roman"/>
        </w:rPr>
        <w:t xml:space="preserve"> po uprzednim umówieniu się z przedstawicielem Zamawiającego</w:t>
      </w:r>
      <w:r w:rsidRPr="00DF6852">
        <w:rPr>
          <w:rFonts w:ascii="Times New Roman" w:eastAsia="Times" w:hAnsi="Times New Roman" w:cs="Times New Roman"/>
        </w:rPr>
        <w:t>.</w:t>
      </w:r>
    </w:p>
    <w:p w14:paraId="7C35D377" w14:textId="2703FC97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Dostawy zostaną potwierdzone podpisanym protokołem odbioru po weryfikacji przez przedstawiciela Zamawiającego.</w:t>
      </w:r>
    </w:p>
    <w:p w14:paraId="40C58370" w14:textId="71CA27C3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Dostawy realizowane będą na koszt i ryzyko Wykonawcy.</w:t>
      </w:r>
    </w:p>
    <w:p w14:paraId="3405CE9D" w14:textId="7071325F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Do czasu odbioru zamówienia przez Zamawiającego, ryzyko wszelkich niebezpieczeństw związanych z ewentualnym uszkodzeniem lub utratą przedmiotu zamówienia ponosi Wykonawca.</w:t>
      </w:r>
    </w:p>
    <w:p w14:paraId="547E9D3E" w14:textId="77777777" w:rsidR="00DF6852" w:rsidRDefault="00DF685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2C37F160" w14:textId="55E7682D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2</w:t>
      </w:r>
    </w:p>
    <w:p w14:paraId="766BE098" w14:textId="78944A98" w:rsidR="00C90206" w:rsidRPr="00DF6852" w:rsidRDefault="00AE76FC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Czas trwania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3E30E87C" w14:textId="7793C6C6" w:rsidR="00880431" w:rsidRPr="00880431" w:rsidRDefault="00880431" w:rsidP="00880431">
      <w:pPr>
        <w:pStyle w:val="Akapitzlist"/>
        <w:numPr>
          <w:ilvl w:val="0"/>
          <w:numId w:val="23"/>
        </w:numPr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Wykonawca zobowiązuje się do zrealizowania dostawy będącej przedmiotem umowy w</w:t>
      </w:r>
      <w:r>
        <w:rPr>
          <w:rFonts w:ascii="Times New Roman" w:eastAsia="Times" w:hAnsi="Times New Roman" w:cs="Times New Roman"/>
        </w:rPr>
        <w:t> </w:t>
      </w:r>
      <w:r w:rsidRPr="00880431">
        <w:rPr>
          <w:rFonts w:ascii="Times New Roman" w:eastAsia="Times" w:hAnsi="Times New Roman" w:cs="Times New Roman"/>
        </w:rPr>
        <w:t xml:space="preserve">terminie do 30 dni od dnia podpisania niniejszej umowy. </w:t>
      </w:r>
    </w:p>
    <w:p w14:paraId="12D495BA" w14:textId="44E548B5" w:rsidR="00C90206" w:rsidRPr="00880431" w:rsidRDefault="00880431" w:rsidP="00880431">
      <w:pPr>
        <w:pStyle w:val="Akapitzlist"/>
        <w:numPr>
          <w:ilvl w:val="0"/>
          <w:numId w:val="23"/>
        </w:numPr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Dostawa zostanie uznana za zrealizowaną pod warunkiem odbioru przez Zamawiającego przedmiotu umowy w terminie, o którym mowa w § </w:t>
      </w:r>
      <w:r>
        <w:rPr>
          <w:rFonts w:ascii="Times New Roman" w:eastAsia="Times" w:hAnsi="Times New Roman" w:cs="Times New Roman"/>
        </w:rPr>
        <w:t>2</w:t>
      </w:r>
      <w:r w:rsidRPr="00880431">
        <w:rPr>
          <w:rFonts w:ascii="Times New Roman" w:eastAsia="Times" w:hAnsi="Times New Roman" w:cs="Times New Roman"/>
        </w:rPr>
        <w:t xml:space="preserve"> ust. </w:t>
      </w:r>
      <w:r>
        <w:rPr>
          <w:rFonts w:ascii="Times New Roman" w:eastAsia="Times" w:hAnsi="Times New Roman" w:cs="Times New Roman"/>
        </w:rPr>
        <w:t>1</w:t>
      </w:r>
      <w:r w:rsidRPr="00880431">
        <w:rPr>
          <w:rFonts w:ascii="Times New Roman" w:eastAsia="Times" w:hAnsi="Times New Roman" w:cs="Times New Roman"/>
        </w:rPr>
        <w:t>.</w:t>
      </w:r>
    </w:p>
    <w:p w14:paraId="5A5F9A22" w14:textId="77777777" w:rsidR="001246C4" w:rsidRPr="00DF6852" w:rsidRDefault="001246C4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8E39ABD" w14:textId="3146466C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3</w:t>
      </w:r>
    </w:p>
    <w:p w14:paraId="2C36FED8" w14:textId="062520AE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 xml:space="preserve">Osoby </w:t>
      </w:r>
      <w:r w:rsidR="00AE76FC">
        <w:rPr>
          <w:rFonts w:ascii="Times New Roman" w:eastAsia="Times" w:hAnsi="Times New Roman" w:cs="Times New Roman"/>
          <w:b/>
          <w:bCs/>
        </w:rPr>
        <w:t>upoważnione do realizacji U</w:t>
      </w:r>
      <w:r w:rsidRPr="00DF6852">
        <w:rPr>
          <w:rFonts w:ascii="Times New Roman" w:eastAsia="Times" w:hAnsi="Times New Roman" w:cs="Times New Roman"/>
          <w:b/>
          <w:bCs/>
        </w:rPr>
        <w:t>mowy</w:t>
      </w:r>
    </w:p>
    <w:p w14:paraId="657AC470" w14:textId="751F3A2A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W sprawach związanych z realizacją </w:t>
      </w:r>
      <w:r w:rsidR="00AE76FC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Zamawiającego reprezentować będzie: </w:t>
      </w:r>
    </w:p>
    <w:p w14:paraId="0A500957" w14:textId="45D15E53" w:rsidR="00C90206" w:rsidRPr="00DF6852" w:rsidRDefault="262DBC93" w:rsidP="00DF6852">
      <w:pPr>
        <w:spacing w:after="0" w:line="276" w:lineRule="auto"/>
        <w:ind w:left="319" w:hanging="264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-</w:t>
      </w:r>
      <w:r w:rsidR="008E051D" w:rsidRPr="00DF6852">
        <w:rPr>
          <w:rFonts w:ascii="Times New Roman" w:hAnsi="Times New Roman" w:cs="Times New Roman"/>
        </w:rPr>
        <w:tab/>
      </w:r>
      <w:r w:rsidR="00880431">
        <w:rPr>
          <w:rFonts w:ascii="Times New Roman" w:eastAsia="Times" w:hAnsi="Times New Roman" w:cs="Times New Roman"/>
        </w:rPr>
        <w:t>Gracjan Fara,</w:t>
      </w:r>
      <w:r w:rsidRPr="00DF6852">
        <w:rPr>
          <w:rFonts w:ascii="Times New Roman" w:eastAsia="Times" w:hAnsi="Times New Roman" w:cs="Times New Roman"/>
        </w:rPr>
        <w:t xml:space="preserve"> </w:t>
      </w:r>
      <w:r w:rsidR="00880431">
        <w:rPr>
          <w:rFonts w:ascii="Times New Roman" w:eastAsia="Times" w:hAnsi="Times New Roman" w:cs="Times New Roman"/>
        </w:rPr>
        <w:t>t</w:t>
      </w:r>
      <w:r w:rsidR="00880431" w:rsidRPr="00880431">
        <w:rPr>
          <w:rFonts w:ascii="Times New Roman" w:eastAsia="Times" w:hAnsi="Times New Roman" w:cs="Times New Roman"/>
        </w:rPr>
        <w:t>el. 509 619</w:t>
      </w:r>
      <w:r w:rsidR="00880431">
        <w:rPr>
          <w:rFonts w:ascii="Times New Roman" w:eastAsia="Times" w:hAnsi="Times New Roman" w:cs="Times New Roman"/>
        </w:rPr>
        <w:t> </w:t>
      </w:r>
      <w:r w:rsidR="00880431" w:rsidRPr="00880431">
        <w:rPr>
          <w:rFonts w:ascii="Times New Roman" w:eastAsia="Times" w:hAnsi="Times New Roman" w:cs="Times New Roman"/>
        </w:rPr>
        <w:t>849</w:t>
      </w:r>
      <w:r w:rsidR="00880431">
        <w:rPr>
          <w:rFonts w:ascii="Times New Roman" w:eastAsia="Times" w:hAnsi="Times New Roman" w:cs="Times New Roman"/>
        </w:rPr>
        <w:t>,</w:t>
      </w:r>
      <w:r w:rsidR="00880431" w:rsidRPr="00880431">
        <w:rPr>
          <w:rFonts w:ascii="Times New Roman" w:eastAsia="Times" w:hAnsi="Times New Roman" w:cs="Times New Roman"/>
        </w:rPr>
        <w:t xml:space="preserve"> e-mail: admin@zsllesko.pl   </w:t>
      </w:r>
    </w:p>
    <w:p w14:paraId="2C3E4F56" w14:textId="0E8D75D4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Wykonawcę reprezentować będzie:</w:t>
      </w:r>
    </w:p>
    <w:p w14:paraId="73AA841E" w14:textId="13BAFC5A" w:rsidR="00C90206" w:rsidRPr="00DF6852" w:rsidRDefault="262DBC93" w:rsidP="00DF6852">
      <w:pPr>
        <w:spacing w:after="0" w:line="276" w:lineRule="auto"/>
        <w:ind w:left="319" w:hanging="264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-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............................................................. (dane osoby)</w:t>
      </w:r>
    </w:p>
    <w:p w14:paraId="7FDA1D8F" w14:textId="0D822C89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telefon do kontaktu: .......................................................</w:t>
      </w:r>
    </w:p>
    <w:p w14:paraId="1E3640F8" w14:textId="6847A180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e-mail: ............................................................................</w:t>
      </w:r>
    </w:p>
    <w:p w14:paraId="364258AD" w14:textId="5FDF5399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4</w:t>
      </w:r>
    </w:p>
    <w:p w14:paraId="6EBB81F1" w14:textId="7168AF48" w:rsidR="00C90206" w:rsidRPr="00DF6852" w:rsidRDefault="00AE76FC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Wartość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6A558618" w14:textId="550F4008" w:rsidR="00C90206" w:rsidRDefault="009D6729" w:rsidP="00DF6852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Wartość U</w:t>
      </w:r>
      <w:r w:rsidR="262DBC93" w:rsidRPr="00DF6852">
        <w:rPr>
          <w:rFonts w:ascii="Times New Roman" w:eastAsia="Times" w:hAnsi="Times New Roman" w:cs="Times New Roman"/>
        </w:rPr>
        <w:t>mowy zostaje określona na ...................................................</w:t>
      </w:r>
      <w:r w:rsidR="262DBC93" w:rsidRPr="00DF6852">
        <w:rPr>
          <w:rFonts w:ascii="Times New Roman" w:eastAsia="Times" w:hAnsi="Times New Roman" w:cs="Times New Roman"/>
          <w:b/>
          <w:bCs/>
        </w:rPr>
        <w:t xml:space="preserve"> </w:t>
      </w:r>
      <w:r w:rsidR="262DBC93" w:rsidRPr="00DF6852">
        <w:rPr>
          <w:rFonts w:ascii="Times New Roman" w:eastAsia="Times" w:hAnsi="Times New Roman" w:cs="Times New Roman"/>
        </w:rPr>
        <w:t>PLN brutto (słownie ...................................................</w:t>
      </w:r>
      <w:r w:rsidR="262DBC93" w:rsidRPr="00DF6852">
        <w:rPr>
          <w:rFonts w:ascii="Times New Roman" w:eastAsia="Times" w:hAnsi="Times New Roman" w:cs="Times New Roman"/>
          <w:b/>
          <w:bCs/>
        </w:rPr>
        <w:t xml:space="preserve"> </w:t>
      </w:r>
      <w:r w:rsidR="262DBC93" w:rsidRPr="00DF6852">
        <w:rPr>
          <w:rFonts w:ascii="Times New Roman" w:eastAsia="Times" w:hAnsi="Times New Roman" w:cs="Times New Roman"/>
        </w:rPr>
        <w:t>złotych) i zawiera wszystkie składniki cenotwórcze.</w:t>
      </w:r>
    </w:p>
    <w:p w14:paraId="3C1548D9" w14:textId="77777777" w:rsidR="00880431" w:rsidRPr="00880431" w:rsidRDefault="00880431" w:rsidP="00880431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Wynagrodzenie ryczałtowe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 </w:t>
      </w:r>
    </w:p>
    <w:p w14:paraId="17987AAF" w14:textId="77777777" w:rsidR="00880431" w:rsidRPr="00880431" w:rsidRDefault="00880431" w:rsidP="00880431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Niedoszacowanie, pominięcie oraz brak rozpoznania zakresu przedmiotu umowy nie może być podstawą do żądania zmiany wynagrodzenia ryczałtowego określonego w ust. 1 niniejszego paragrafu.</w:t>
      </w:r>
    </w:p>
    <w:p w14:paraId="31A2FADC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4D7CAE40" w14:textId="56D4F30C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5</w:t>
      </w:r>
    </w:p>
    <w:p w14:paraId="2311894E" w14:textId="1A7D54C5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Warunki płatności</w:t>
      </w:r>
    </w:p>
    <w:p w14:paraId="67602A0A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Podstawą do wystawienia i zapłaty faktury jest protokół zdawczo-odbiorczy zatwierdzony bez zastrzeżeń przez Zamawiającego. </w:t>
      </w:r>
    </w:p>
    <w:p w14:paraId="6F39B2FF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Rozliczenie finansowe za wykonanie przedmiotu umowy nastąpi w terminie do 30 dni od daty wpływu faktury do Zamawiającego, jeżeli przedmiot zamówienia zostanie odebrany bez uwag. </w:t>
      </w:r>
    </w:p>
    <w:p w14:paraId="1394DA06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Za datę płatności uważa się dzień obciążenia rachunku bankowego Zamawiającego. </w:t>
      </w:r>
    </w:p>
    <w:p w14:paraId="507CD58C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lastRenderedPageBreak/>
        <w:t xml:space="preserve">Należność Wykonawcy wynikająca ze złożonej faktury będzie przekazana na wskazane w fakturze przez Wykonawcę konto bankowe. </w:t>
      </w:r>
    </w:p>
    <w:p w14:paraId="60192CA1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Z faktury Zamawiający ma prawo potrącić wysokość kar umownych</w:t>
      </w:r>
      <w:r>
        <w:rPr>
          <w:rFonts w:ascii="Times New Roman" w:eastAsia="Times" w:hAnsi="Times New Roman" w:cs="Times New Roman"/>
        </w:rPr>
        <w:t>.</w:t>
      </w:r>
    </w:p>
    <w:p w14:paraId="40D21559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Wykonawca oświadcza, że numer rachunku bankowego który zostanie wskazany na fakturze VAT będzie ujawniony w wykazie podatników VAT. </w:t>
      </w:r>
    </w:p>
    <w:p w14:paraId="5689D0A5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W przypadku podania na fakturze numeru rachunku bankowego nieujawnionego w wykazie podatników VAT Zamawiający wstrzyma się z zapłatą do czasu ujawnienia rachunku bankowego Wykonawcy w wykazie podatników VAT co powinno nastąpić w terminie do dnia płatności wskazanego w umowie i dokona zapłaty na ujawniony rachunek. </w:t>
      </w:r>
    </w:p>
    <w:p w14:paraId="00163791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 xml:space="preserve">W przypadku nieujawnienia rachunku bankowego Wykonawcy w wykazie podatników VAT w terminie do dnia płatności podanym w umowie Zamawiający dokona płatności na rachunek wskazany przez Wykonawcę po czym w terminie 3 dni zawiadomi Naczelnika Urzędu Skarbowego właściwego dla Wykonawcy o dokonaniu płatności na rachunek bankowy nieujawniony w wykazie podatników VAT. </w:t>
      </w:r>
    </w:p>
    <w:p w14:paraId="6F5E5F2F" w14:textId="77777777" w:rsidR="00B93084" w:rsidRPr="00880431" w:rsidRDefault="00B93084" w:rsidP="00B93084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80431">
        <w:rPr>
          <w:rFonts w:ascii="Times New Roman" w:eastAsia="Times" w:hAnsi="Times New Roman" w:cs="Times New Roman"/>
        </w:rPr>
        <w:t>Wykonawca nie może bez pisemnej zgody Zamawiającego przenieść wynagrodzenia wynikającego z tej umowy na rzecz innej osoby lub podmiotu gospodarczego.</w:t>
      </w:r>
    </w:p>
    <w:p w14:paraId="622E9F52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6DB2CD34" w14:textId="37443AA8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6</w:t>
      </w:r>
    </w:p>
    <w:p w14:paraId="771B8141" w14:textId="32BAC61F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Kary umowne</w:t>
      </w:r>
    </w:p>
    <w:p w14:paraId="2613FA6B" w14:textId="1E04BED3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1.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Wykonawca zapłaci karę umowną w przypadku:</w:t>
      </w:r>
    </w:p>
    <w:p w14:paraId="793256D9" w14:textId="518E29C3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zwłoki w wykonaniu świadczenia w terminie, w wysokości 0,1 % wartości netto danej dostawy, naliczonej za każdy dzień zwłoki,</w:t>
      </w:r>
    </w:p>
    <w:p w14:paraId="03E92DEB" w14:textId="4B85A4AE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zrealizowania dostawy niezgodnie z zamówieniem pod względem asortymentowym, jakościowym lub ilościowym, w wysokości 0,1 % wartości netto danej dostawy, </w:t>
      </w:r>
    </w:p>
    <w:p w14:paraId="41AA93D9" w14:textId="47BBE96B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za zwłokę w usunięciu wad stwierdzonych przy odbiorze dostawy w wysokości 0,1 % wartości netto dostawy, naliczone za każdy dzień zwłoki liczony od dnia wyznaczonego przez</w:t>
      </w:r>
      <w:r w:rsidRPr="00DF6852">
        <w:rPr>
          <w:rFonts w:ascii="Times New Roman" w:eastAsia="Times" w:hAnsi="Times New Roman" w:cs="Times New Roman"/>
          <w:color w:val="006600"/>
        </w:rPr>
        <w:t xml:space="preserve"> </w:t>
      </w:r>
      <w:r w:rsidRPr="00DF6852">
        <w:rPr>
          <w:rFonts w:ascii="Times New Roman" w:eastAsia="Times" w:hAnsi="Times New Roman" w:cs="Times New Roman"/>
        </w:rPr>
        <w:t>Zamawiającego jako termin do usunięcia wad,</w:t>
      </w:r>
    </w:p>
    <w:p w14:paraId="18603C82" w14:textId="5D3698DA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braku zapłaty lub nieterminowej zapłaty wynagrod</w:t>
      </w:r>
      <w:r w:rsidR="00DF6852">
        <w:rPr>
          <w:rFonts w:ascii="Times New Roman" w:eastAsia="Cambria" w:hAnsi="Times New Roman" w:cs="Times New Roman"/>
          <w:color w:val="000000" w:themeColor="text1"/>
        </w:rPr>
        <w:t>zenia należnego podwykonawcom z </w:t>
      </w:r>
      <w:r w:rsidRPr="00DF6852">
        <w:rPr>
          <w:rFonts w:ascii="Times New Roman" w:eastAsia="Cambria" w:hAnsi="Times New Roman" w:cs="Times New Roman"/>
          <w:color w:val="000000" w:themeColor="text1"/>
        </w:rPr>
        <w:t>tytułu zmiany wysokości wynagrodzenia w wysokości 1 000,00 zł - za każdy stwierdzony przypadek</w:t>
      </w:r>
      <w:r w:rsidR="00A66FE0">
        <w:rPr>
          <w:rFonts w:ascii="Times New Roman" w:eastAsia="Cambria" w:hAnsi="Times New Roman" w:cs="Times New Roman"/>
          <w:color w:val="000000" w:themeColor="text1"/>
        </w:rPr>
        <w:t>,</w:t>
      </w:r>
    </w:p>
    <w:p w14:paraId="2B1A403F" w14:textId="3E8722A0" w:rsidR="00C90206" w:rsidRPr="00DF6852" w:rsidRDefault="00AE76FC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z tytułu odstąpienia od U</w:t>
      </w:r>
      <w:r w:rsidR="262DBC93" w:rsidRPr="00DF6852">
        <w:rPr>
          <w:rFonts w:ascii="Times New Roman" w:eastAsia="Times" w:hAnsi="Times New Roman" w:cs="Times New Roman"/>
        </w:rPr>
        <w:t>mowy przez Zamawiającego z powodu okoliczności, o któr</w:t>
      </w:r>
      <w:r>
        <w:rPr>
          <w:rFonts w:ascii="Times New Roman" w:eastAsia="Times" w:hAnsi="Times New Roman" w:cs="Times New Roman"/>
        </w:rPr>
        <w:t xml:space="preserve">ych mowa </w:t>
      </w:r>
      <w:r w:rsidRPr="00B93084">
        <w:rPr>
          <w:rFonts w:ascii="Times New Roman" w:eastAsia="Times" w:hAnsi="Times New Roman" w:cs="Times New Roman"/>
          <w:color w:val="FF0000"/>
        </w:rPr>
        <w:t xml:space="preserve">w § 9 </w:t>
      </w:r>
      <w:r>
        <w:rPr>
          <w:rFonts w:ascii="Times New Roman" w:eastAsia="Times" w:hAnsi="Times New Roman" w:cs="Times New Roman"/>
        </w:rPr>
        <w:t>lub rozwiązania U</w:t>
      </w:r>
      <w:r w:rsidR="262DBC93" w:rsidRPr="00DF6852">
        <w:rPr>
          <w:rFonts w:ascii="Times New Roman" w:eastAsia="Times" w:hAnsi="Times New Roman" w:cs="Times New Roman"/>
        </w:rPr>
        <w:t>mowy z przyczyn leżących po stronie Wykonawcy (niezależnych od Zamawiającego), w wysokości 10 % wynagrodzenia umownego netto określonego w § 4 ust. 1,</w:t>
      </w:r>
    </w:p>
    <w:p w14:paraId="59D4BCD6" w14:textId="7A0A9D86" w:rsidR="00C90206" w:rsidRPr="00DF6852" w:rsidRDefault="004A215F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 przypadku odstąpienia od U</w:t>
      </w:r>
      <w:r w:rsidR="262DBC93" w:rsidRPr="00DF6852">
        <w:rPr>
          <w:rFonts w:ascii="Times New Roman" w:eastAsia="Times" w:hAnsi="Times New Roman" w:cs="Times New Roman"/>
        </w:rPr>
        <w:t>mowy przez Wykon</w:t>
      </w:r>
      <w:r w:rsidR="00DF6852">
        <w:rPr>
          <w:rFonts w:ascii="Times New Roman" w:eastAsia="Times" w:hAnsi="Times New Roman" w:cs="Times New Roman"/>
        </w:rPr>
        <w:t>awcę z przyczyn niezależnych od </w:t>
      </w:r>
      <w:r w:rsidR="262DBC93" w:rsidRPr="00DF6852">
        <w:rPr>
          <w:rFonts w:ascii="Times New Roman" w:eastAsia="Times" w:hAnsi="Times New Roman" w:cs="Times New Roman"/>
        </w:rPr>
        <w:t>Zamawiającego, w wysokości 10 % wynagrodzenia umownego brutto określonego w § 4 ust. 1</w:t>
      </w:r>
      <w:r w:rsidR="00AE76FC">
        <w:rPr>
          <w:rFonts w:ascii="Times New Roman" w:eastAsia="Times" w:hAnsi="Times New Roman" w:cs="Times New Roman"/>
        </w:rPr>
        <w:t xml:space="preserve"> Umowy</w:t>
      </w:r>
      <w:r w:rsidR="262DBC93" w:rsidRPr="00DF6852">
        <w:rPr>
          <w:rFonts w:ascii="Times New Roman" w:eastAsia="Times" w:hAnsi="Times New Roman" w:cs="Times New Roman"/>
        </w:rPr>
        <w:t>.</w:t>
      </w:r>
    </w:p>
    <w:p w14:paraId="2E51EFB7" w14:textId="089614A1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Zamawiający zastrzega sobie prawo do żądania odszkodowania uzupełniającego, gdyby wysokość poniesionej szkody przewyższała wysokość kar umownych.</w:t>
      </w:r>
    </w:p>
    <w:p w14:paraId="5945F8BC" w14:textId="74106769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3.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razie naliczenia kar umownych Zamawiający będzi</w:t>
      </w:r>
      <w:r w:rsidR="00DF6852">
        <w:rPr>
          <w:rFonts w:ascii="Times New Roman" w:eastAsia="Times" w:hAnsi="Times New Roman" w:cs="Times New Roman"/>
        </w:rPr>
        <w:t>e upoważniony do potrącenia ich </w:t>
      </w:r>
      <w:r w:rsidRPr="00DF6852">
        <w:rPr>
          <w:rFonts w:ascii="Times New Roman" w:eastAsia="Times" w:hAnsi="Times New Roman" w:cs="Times New Roman"/>
        </w:rPr>
        <w:t>kwoty z faktury Wykonawcy.</w:t>
      </w:r>
    </w:p>
    <w:p w14:paraId="27C61BFD" w14:textId="67F79EF4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4.  Łączna maksymalna wysokość kar um</w:t>
      </w:r>
      <w:r w:rsidR="00AE76FC">
        <w:rPr>
          <w:rFonts w:ascii="Times New Roman" w:eastAsia="Times" w:hAnsi="Times New Roman" w:cs="Times New Roman"/>
        </w:rPr>
        <w:t>ownych, których mogą dochodzić S</w:t>
      </w:r>
      <w:r w:rsidRPr="00DF6852">
        <w:rPr>
          <w:rFonts w:ascii="Times New Roman" w:eastAsia="Times" w:hAnsi="Times New Roman" w:cs="Times New Roman"/>
        </w:rPr>
        <w:t>trony</w:t>
      </w:r>
      <w:r w:rsidR="006B58CB">
        <w:rPr>
          <w:rFonts w:ascii="Times New Roman" w:eastAsia="Times" w:hAnsi="Times New Roman" w:cs="Times New Roman"/>
        </w:rPr>
        <w:t>,</w:t>
      </w:r>
      <w:r w:rsidRPr="00DF6852">
        <w:rPr>
          <w:rFonts w:ascii="Times New Roman" w:eastAsia="Times" w:hAnsi="Times New Roman" w:cs="Times New Roman"/>
        </w:rPr>
        <w:t xml:space="preserve"> wynosi 20% wynagrodzenia umownego brutto określonego w § 4 ust. 1</w:t>
      </w:r>
      <w:r w:rsidR="00AE76FC">
        <w:rPr>
          <w:rFonts w:ascii="Times New Roman" w:eastAsia="Times" w:hAnsi="Times New Roman" w:cs="Times New Roman"/>
        </w:rPr>
        <w:t xml:space="preserve"> Umowy</w:t>
      </w:r>
      <w:r w:rsidRPr="00DF6852">
        <w:rPr>
          <w:rFonts w:ascii="Times New Roman" w:eastAsia="Times" w:hAnsi="Times New Roman" w:cs="Times New Roman"/>
        </w:rPr>
        <w:t>.</w:t>
      </w:r>
    </w:p>
    <w:p w14:paraId="69FB8A2C" w14:textId="78B0510E" w:rsidR="00C90206" w:rsidRPr="00DF6852" w:rsidRDefault="00C90206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</w:p>
    <w:p w14:paraId="15C3703C" w14:textId="47279A57" w:rsidR="00C90206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7</w:t>
      </w:r>
    </w:p>
    <w:p w14:paraId="0D419F52" w14:textId="17E22795" w:rsidR="001246C4" w:rsidRPr="00DF6852" w:rsidRDefault="001246C4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 xml:space="preserve">Warunki gwarancji </w:t>
      </w:r>
    </w:p>
    <w:p w14:paraId="507D6F14" w14:textId="25372DF3" w:rsidR="00B93084" w:rsidRPr="00B93084" w:rsidRDefault="00B93084" w:rsidP="00B93084">
      <w:pPr>
        <w:pStyle w:val="Default"/>
        <w:numPr>
          <w:ilvl w:val="0"/>
          <w:numId w:val="26"/>
        </w:numPr>
        <w:spacing w:line="276" w:lineRule="auto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B93084">
        <w:rPr>
          <w:rFonts w:ascii="Times New Roman" w:hAnsi="Times New Roman" w:cs="Times New Roman"/>
          <w:color w:val="auto"/>
        </w:rPr>
        <w:t xml:space="preserve">Wykonawca udziela na dostarczony przedmiot umowy gwarancji na </w:t>
      </w:r>
      <w:r w:rsidRPr="00B93084">
        <w:rPr>
          <w:rFonts w:ascii="Times New Roman" w:hAnsi="Times New Roman" w:cs="Times New Roman"/>
          <w:b/>
          <w:color w:val="auto"/>
        </w:rPr>
        <w:t>okres ……. miesięcy</w:t>
      </w:r>
      <w:r w:rsidRPr="00B93084">
        <w:rPr>
          <w:rFonts w:ascii="Times New Roman" w:hAnsi="Times New Roman" w:cs="Times New Roman"/>
          <w:color w:val="auto"/>
        </w:rPr>
        <w:t xml:space="preserve">, liczonej od dnia podpisania bez uwag protokołu </w:t>
      </w:r>
      <w:r>
        <w:rPr>
          <w:rFonts w:ascii="Times New Roman" w:hAnsi="Times New Roman" w:cs="Times New Roman"/>
          <w:color w:val="auto"/>
        </w:rPr>
        <w:t>odbioru</w:t>
      </w:r>
      <w:r w:rsidRPr="00B93084">
        <w:rPr>
          <w:rFonts w:ascii="Times New Roman" w:hAnsi="Times New Roman" w:cs="Times New Roman"/>
          <w:color w:val="auto"/>
        </w:rPr>
        <w:t>.</w:t>
      </w:r>
    </w:p>
    <w:p w14:paraId="771B23A2" w14:textId="77777777" w:rsidR="00B93084" w:rsidRPr="00B93084" w:rsidRDefault="00B93084" w:rsidP="00B93084">
      <w:pPr>
        <w:pStyle w:val="Default"/>
        <w:numPr>
          <w:ilvl w:val="0"/>
          <w:numId w:val="26"/>
        </w:numPr>
        <w:spacing w:line="276" w:lineRule="auto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B93084">
        <w:rPr>
          <w:rFonts w:ascii="Times New Roman" w:hAnsi="Times New Roman" w:cs="Times New Roman"/>
          <w:color w:val="auto"/>
        </w:rPr>
        <w:t xml:space="preserve">Gwarancja, o której mowa w ust. 1 obejmuje wszelkie wady materiałowe, montażowe i produkcyjne. Wykonawca gwarantuje zgodność dostarczonego przedmiotu umowy ze złożona ofertą. </w:t>
      </w:r>
    </w:p>
    <w:p w14:paraId="67330818" w14:textId="020C8EB2" w:rsidR="00B93084" w:rsidRPr="00B93084" w:rsidRDefault="00B93084" w:rsidP="00B93084">
      <w:pPr>
        <w:pStyle w:val="Default"/>
        <w:numPr>
          <w:ilvl w:val="0"/>
          <w:numId w:val="26"/>
        </w:numPr>
        <w:spacing w:line="276" w:lineRule="auto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B93084">
        <w:rPr>
          <w:rFonts w:ascii="Times New Roman" w:hAnsi="Times New Roman" w:cs="Times New Roman"/>
          <w:color w:val="auto"/>
        </w:rPr>
        <w:t xml:space="preserve">W okresie gwarancji wszystkie naprawy gwarancji przeprowadzone będą w ciągu </w:t>
      </w:r>
      <w:r w:rsidRPr="00B93084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14 dni</w:t>
      </w:r>
      <w:r w:rsidRPr="00B93084">
        <w:rPr>
          <w:rFonts w:ascii="Times New Roman" w:hAnsi="Times New Roman" w:cs="Times New Roman"/>
          <w:color w:val="auto"/>
        </w:rPr>
        <w:t xml:space="preserve"> od daty otrzymania pisemnego zgłoszenia usterki. Strony dopuszczają zgłoszenie usterki w formie email, którego otrzymanie każdorazowo potwierdzane będzie przez Wykonawcę. </w:t>
      </w:r>
    </w:p>
    <w:p w14:paraId="0DBEA917" w14:textId="77777777" w:rsidR="00B93084" w:rsidRPr="00B93084" w:rsidRDefault="00B93084" w:rsidP="00B93084">
      <w:pPr>
        <w:pStyle w:val="Default"/>
        <w:numPr>
          <w:ilvl w:val="0"/>
          <w:numId w:val="26"/>
        </w:numPr>
        <w:spacing w:line="276" w:lineRule="auto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B93084">
        <w:rPr>
          <w:rFonts w:ascii="Times New Roman" w:hAnsi="Times New Roman" w:cs="Times New Roman"/>
          <w:color w:val="auto"/>
        </w:rPr>
        <w:t xml:space="preserve">Po okresie gwarancji serwis może być prowadzony przez Wykonawcę na podstawie indywidualnych zleceń Zamawiającego. </w:t>
      </w:r>
    </w:p>
    <w:p w14:paraId="08C20F4C" w14:textId="77777777" w:rsidR="00B93084" w:rsidRPr="00B93084" w:rsidRDefault="00B93084" w:rsidP="00B93084">
      <w:pPr>
        <w:pStyle w:val="Akapitzlist"/>
        <w:numPr>
          <w:ilvl w:val="0"/>
          <w:numId w:val="26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B93084">
        <w:rPr>
          <w:rFonts w:ascii="Times New Roman" w:hAnsi="Times New Roman" w:cs="Times New Roman"/>
        </w:rPr>
        <w:t xml:space="preserve">Wykonawca udziela rękojmi na cały przedmiot umowy oraz wszystkie jego części składowe, na zasadach przewidzianych przez przepisy Kodeksu cywilnego, począwszy od dnia dokonania odbioru końcowego. </w:t>
      </w:r>
    </w:p>
    <w:p w14:paraId="4C0F86B0" w14:textId="77777777" w:rsidR="00DF6852" w:rsidRPr="00DF6852" w:rsidRDefault="00DF6852" w:rsidP="00DF6852">
      <w:pPr>
        <w:pStyle w:val="Akapitzlist"/>
        <w:spacing w:after="0" w:line="276" w:lineRule="auto"/>
        <w:ind w:left="284"/>
        <w:jc w:val="both"/>
        <w:rPr>
          <w:rFonts w:ascii="Times New Roman" w:eastAsia="Times" w:hAnsi="Times New Roman" w:cs="Times New Roman"/>
          <w:bCs/>
        </w:rPr>
      </w:pPr>
    </w:p>
    <w:p w14:paraId="2989D2C6" w14:textId="4A74B0EF" w:rsidR="001246C4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8</w:t>
      </w:r>
    </w:p>
    <w:p w14:paraId="77ACC557" w14:textId="68F0C9A2" w:rsidR="00C90206" w:rsidRPr="00DF6852" w:rsidRDefault="004A215F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Zmiany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11444312" w14:textId="4D71C98E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Oprócz przesłanek wynikających z art.</w:t>
      </w:r>
      <w:r w:rsidR="00135786">
        <w:rPr>
          <w:rFonts w:ascii="Times New Roman" w:eastAsia="Times" w:hAnsi="Times New Roman" w:cs="Times New Roman"/>
        </w:rPr>
        <w:t xml:space="preserve"> 454 i </w:t>
      </w:r>
      <w:r w:rsidRPr="00DF6852">
        <w:rPr>
          <w:rFonts w:ascii="Times New Roman" w:eastAsia="Times" w:hAnsi="Times New Roman" w:cs="Times New Roman"/>
        </w:rPr>
        <w:t xml:space="preserve">455 ustawy </w:t>
      </w:r>
      <w:proofErr w:type="spellStart"/>
      <w:r w:rsidRPr="00DF6852">
        <w:rPr>
          <w:rFonts w:ascii="Times New Roman" w:eastAsia="Times" w:hAnsi="Times New Roman" w:cs="Times New Roman"/>
        </w:rPr>
        <w:t>Pzp</w:t>
      </w:r>
      <w:proofErr w:type="spellEnd"/>
      <w:r w:rsidRPr="00DF6852">
        <w:rPr>
          <w:rFonts w:ascii="Times New Roman" w:eastAsia="Times" w:hAnsi="Times New Roman" w:cs="Times New Roman"/>
        </w:rPr>
        <w:t xml:space="preserve"> zmiana </w:t>
      </w:r>
      <w:r w:rsidR="009D6729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jest możliwa w przypadku:</w:t>
      </w:r>
    </w:p>
    <w:p w14:paraId="633A143A" w14:textId="2C1F7A88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ustawowej zmiany stawki podatku VAT.</w:t>
      </w:r>
    </w:p>
    <w:p w14:paraId="2A4BDD52" w14:textId="519C2A69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zmiany os</w:t>
      </w:r>
      <w:r w:rsidR="00AE76FC">
        <w:rPr>
          <w:rFonts w:ascii="Times New Roman" w:eastAsia="Times" w:hAnsi="Times New Roman" w:cs="Times New Roman"/>
        </w:rPr>
        <w:t>ób upoważnionych do realizacji U</w:t>
      </w:r>
      <w:r w:rsidRPr="00DF6852">
        <w:rPr>
          <w:rFonts w:ascii="Times New Roman" w:eastAsia="Times" w:hAnsi="Times New Roman" w:cs="Times New Roman"/>
        </w:rPr>
        <w:t>mowy wskazanych w § 3.</w:t>
      </w:r>
    </w:p>
    <w:p w14:paraId="6F59FE50" w14:textId="2DCBE278" w:rsidR="00B93084" w:rsidRPr="00135786" w:rsidRDefault="004A215F" w:rsidP="00135786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>
        <w:rPr>
          <w:rFonts w:ascii="Times New Roman" w:eastAsia="Cambria" w:hAnsi="Times New Roman" w:cs="Times New Roman"/>
          <w:color w:val="000000" w:themeColor="text1"/>
        </w:rPr>
        <w:t>Zamawiający dopuszcza zmiany U</w:t>
      </w:r>
      <w:r w:rsidR="262DBC93" w:rsidRPr="00DF6852">
        <w:rPr>
          <w:rFonts w:ascii="Times New Roman" w:eastAsia="Cambria" w:hAnsi="Times New Roman" w:cs="Times New Roman"/>
          <w:color w:val="000000" w:themeColor="text1"/>
        </w:rPr>
        <w:t>mowy w przypadku zmiany powszechnie obowiązujących przepisów prawa, jeżeli ma to wpływ na realizację przedmiotu zamówienia lub świadcz</w:t>
      </w:r>
      <w:r w:rsidR="0021428B">
        <w:rPr>
          <w:rFonts w:ascii="Times New Roman" w:eastAsia="Cambria" w:hAnsi="Times New Roman" w:cs="Times New Roman"/>
          <w:color w:val="000000" w:themeColor="text1"/>
        </w:rPr>
        <w:t>enia Stron.</w:t>
      </w:r>
    </w:p>
    <w:p w14:paraId="4F6C3253" w14:textId="2B517749" w:rsidR="00C90206" w:rsidRPr="00DF6852" w:rsidRDefault="00AE76FC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>
        <w:rPr>
          <w:rFonts w:ascii="Times New Roman" w:eastAsia="Times" w:hAnsi="Times New Roman" w:cs="Times New Roman"/>
        </w:rPr>
        <w:t>Zmiana U</w:t>
      </w:r>
      <w:r w:rsidR="262DBC93" w:rsidRPr="00DF6852">
        <w:rPr>
          <w:rFonts w:ascii="Times New Roman" w:eastAsia="Times" w:hAnsi="Times New Roman" w:cs="Times New Roman"/>
        </w:rPr>
        <w:t>mowy wymaga formy pisemnej pod rygorem nieważności.</w:t>
      </w:r>
    </w:p>
    <w:p w14:paraId="02A776EC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03D19A6C" w14:textId="21C76D11" w:rsidR="00C90206" w:rsidRPr="00DF6852" w:rsidRDefault="009D6729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§ 9</w:t>
      </w:r>
    </w:p>
    <w:p w14:paraId="7D2F1D7A" w14:textId="0241FB59" w:rsidR="00C90206" w:rsidRPr="00DF6852" w:rsidRDefault="00AE76FC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Odstąpienie od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55D7F0BB" w14:textId="588AEC28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1.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Zamawiający może odstąpić od U</w:t>
      </w:r>
      <w:r w:rsidRPr="00DF6852">
        <w:rPr>
          <w:rFonts w:ascii="Times New Roman" w:eastAsia="Times" w:hAnsi="Times New Roman" w:cs="Times New Roman"/>
        </w:rPr>
        <w:t xml:space="preserve">mowy: </w:t>
      </w:r>
    </w:p>
    <w:p w14:paraId="1BCBD766" w14:textId="5B1DA1B5" w:rsidR="00C90206" w:rsidRPr="00DF6852" w:rsidRDefault="262DBC93" w:rsidP="00DF6852">
      <w:pPr>
        <w:spacing w:after="0" w:line="276" w:lineRule="auto"/>
        <w:ind w:left="638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1)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terminie 30 dni od dnia powzięcia wiadomości o zaistnieniu istotnej zmiany okoliczn</w:t>
      </w:r>
      <w:r w:rsidR="00AE76FC">
        <w:rPr>
          <w:rFonts w:ascii="Times New Roman" w:eastAsia="Times" w:hAnsi="Times New Roman" w:cs="Times New Roman"/>
        </w:rPr>
        <w:t>ości powodującej, że wykonanie U</w:t>
      </w:r>
      <w:r w:rsidRPr="00DF6852">
        <w:rPr>
          <w:rFonts w:ascii="Times New Roman" w:eastAsia="Times" w:hAnsi="Times New Roman" w:cs="Times New Roman"/>
        </w:rPr>
        <w:t>mowy nie leży w interesie publicznym, czego nie można było</w:t>
      </w:r>
      <w:r w:rsidR="00AE76FC">
        <w:rPr>
          <w:rFonts w:ascii="Times New Roman" w:eastAsia="Times" w:hAnsi="Times New Roman" w:cs="Times New Roman"/>
        </w:rPr>
        <w:t xml:space="preserve"> przewidzieć w chwili zawarcia U</w:t>
      </w:r>
      <w:r w:rsidR="004A215F">
        <w:rPr>
          <w:rFonts w:ascii="Times New Roman" w:eastAsia="Times" w:hAnsi="Times New Roman" w:cs="Times New Roman"/>
        </w:rPr>
        <w:t>mowy, lub dalsze wykonywanie U</w:t>
      </w:r>
      <w:r w:rsidRPr="00DF6852">
        <w:rPr>
          <w:rFonts w:ascii="Times New Roman" w:eastAsia="Times" w:hAnsi="Times New Roman" w:cs="Times New Roman"/>
        </w:rPr>
        <w:t>mowy może zagrozić podstawowemu intere</w:t>
      </w:r>
      <w:r w:rsidR="00DF6852">
        <w:rPr>
          <w:rFonts w:ascii="Times New Roman" w:eastAsia="Times" w:hAnsi="Times New Roman" w:cs="Times New Roman"/>
        </w:rPr>
        <w:t>sowi bezpieczeństwa państwa lub </w:t>
      </w:r>
      <w:r w:rsidRPr="00DF6852">
        <w:rPr>
          <w:rFonts w:ascii="Times New Roman" w:eastAsia="Times" w:hAnsi="Times New Roman" w:cs="Times New Roman"/>
        </w:rPr>
        <w:t xml:space="preserve">bezpieczeństwu publicznemu; </w:t>
      </w:r>
    </w:p>
    <w:p w14:paraId="0E9DE79D" w14:textId="5504B5C0" w:rsidR="00C90206" w:rsidRPr="00DF6852" w:rsidRDefault="262DBC93" w:rsidP="00DF6852">
      <w:pPr>
        <w:spacing w:after="0" w:line="276" w:lineRule="auto"/>
        <w:ind w:left="638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 xml:space="preserve">jeżeli zachodzi co najmniej jedna z następujących okoliczności: </w:t>
      </w:r>
    </w:p>
    <w:p w14:paraId="15526518" w14:textId="57AA34D6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a)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dokonano zmiany U</w:t>
      </w:r>
      <w:r w:rsidRPr="00DF6852">
        <w:rPr>
          <w:rFonts w:ascii="Times New Roman" w:eastAsia="Times" w:hAnsi="Times New Roman" w:cs="Times New Roman"/>
        </w:rPr>
        <w:t xml:space="preserve">mowy z naruszeniem art. 454 i art. 455 </w:t>
      </w:r>
      <w:r w:rsidR="00AE76FC" w:rsidRPr="00AE76FC">
        <w:rPr>
          <w:rFonts w:ascii="Times New Roman" w:eastAsia="Times" w:hAnsi="Times New Roman" w:cs="Times New Roman"/>
        </w:rPr>
        <w:t xml:space="preserve">ustawy </w:t>
      </w:r>
      <w:proofErr w:type="spellStart"/>
      <w:r w:rsidR="00AE76FC" w:rsidRPr="00AE76FC">
        <w:rPr>
          <w:rFonts w:ascii="Times New Roman" w:eastAsia="Times" w:hAnsi="Times New Roman" w:cs="Times New Roman"/>
        </w:rPr>
        <w:t>P.z.p</w:t>
      </w:r>
      <w:proofErr w:type="spellEnd"/>
      <w:r w:rsidR="00AE76FC" w:rsidRPr="00AE76FC">
        <w:rPr>
          <w:rFonts w:ascii="Times New Roman" w:eastAsia="Times" w:hAnsi="Times New Roman" w:cs="Times New Roman"/>
        </w:rPr>
        <w:t>.,</w:t>
      </w:r>
    </w:p>
    <w:p w14:paraId="0E18E96B" w14:textId="1ADC6237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b)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Wykonawca w chwili zawarcia U</w:t>
      </w:r>
      <w:r w:rsidRPr="00DF6852">
        <w:rPr>
          <w:rFonts w:ascii="Times New Roman" w:eastAsia="Times" w:hAnsi="Times New Roman" w:cs="Times New Roman"/>
        </w:rPr>
        <w:t xml:space="preserve">mowy podlegał wykluczeniu na podstawie art. 108 </w:t>
      </w:r>
      <w:r w:rsidR="00AE76FC" w:rsidRPr="00AE76FC">
        <w:rPr>
          <w:rFonts w:ascii="Times New Roman" w:eastAsia="Times" w:hAnsi="Times New Roman" w:cs="Times New Roman"/>
        </w:rPr>
        <w:t xml:space="preserve">ustawy </w:t>
      </w:r>
      <w:proofErr w:type="spellStart"/>
      <w:r w:rsidR="00AE76FC" w:rsidRPr="00AE76FC">
        <w:rPr>
          <w:rFonts w:ascii="Times New Roman" w:eastAsia="Times" w:hAnsi="Times New Roman" w:cs="Times New Roman"/>
        </w:rPr>
        <w:t>P.z.p</w:t>
      </w:r>
      <w:proofErr w:type="spellEnd"/>
      <w:r w:rsidR="00AE76FC" w:rsidRPr="00AE76FC">
        <w:rPr>
          <w:rFonts w:ascii="Times New Roman" w:eastAsia="Times" w:hAnsi="Times New Roman" w:cs="Times New Roman"/>
        </w:rPr>
        <w:t>.,</w:t>
      </w:r>
    </w:p>
    <w:p w14:paraId="7FB91A50" w14:textId="2E5721E1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c)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Trybunał Sprawiedliwości Unii Europejskiej stwierdził, w ramach procedury przewidzianej w art. 258 Traktatu o funkc</w:t>
      </w:r>
      <w:r w:rsidR="00DF6852">
        <w:rPr>
          <w:rFonts w:ascii="Times New Roman" w:eastAsia="Times" w:hAnsi="Times New Roman" w:cs="Times New Roman"/>
        </w:rPr>
        <w:t>jonowaniu Unii Europejskiej, że </w:t>
      </w:r>
      <w:r w:rsidRPr="00DF6852">
        <w:rPr>
          <w:rFonts w:ascii="Times New Roman" w:eastAsia="Times" w:hAnsi="Times New Roman" w:cs="Times New Roman"/>
        </w:rPr>
        <w:t xml:space="preserve">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B3E433D" w14:textId="6FB92926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przypadku odstąpienia z po</w:t>
      </w:r>
      <w:r w:rsidR="004A215F">
        <w:rPr>
          <w:rFonts w:ascii="Times New Roman" w:eastAsia="Times" w:hAnsi="Times New Roman" w:cs="Times New Roman"/>
        </w:rPr>
        <w:t>wodu dokonania dokonano zmiany U</w:t>
      </w:r>
      <w:r w:rsidRPr="00DF6852">
        <w:rPr>
          <w:rFonts w:ascii="Times New Roman" w:eastAsia="Times" w:hAnsi="Times New Roman" w:cs="Times New Roman"/>
        </w:rPr>
        <w:t xml:space="preserve">mowy z naruszeniem art. 454 i art. 455 </w:t>
      </w:r>
      <w:r w:rsidR="0021428B">
        <w:rPr>
          <w:rFonts w:ascii="Times New Roman" w:eastAsia="Times" w:hAnsi="Times New Roman" w:cs="Times New Roman"/>
        </w:rPr>
        <w:t xml:space="preserve">ustawy </w:t>
      </w:r>
      <w:proofErr w:type="spellStart"/>
      <w:r w:rsidR="0021428B">
        <w:rPr>
          <w:rFonts w:ascii="Times New Roman" w:eastAsia="Times" w:hAnsi="Times New Roman" w:cs="Times New Roman"/>
        </w:rPr>
        <w:t>P</w:t>
      </w:r>
      <w:r w:rsidRPr="00DF6852">
        <w:rPr>
          <w:rFonts w:ascii="Times New Roman" w:eastAsia="Times" w:hAnsi="Times New Roman" w:cs="Times New Roman"/>
        </w:rPr>
        <w:t>.</w:t>
      </w:r>
      <w:r w:rsidR="004A215F">
        <w:rPr>
          <w:rFonts w:ascii="Times New Roman" w:eastAsia="Times" w:hAnsi="Times New Roman" w:cs="Times New Roman"/>
        </w:rPr>
        <w:t>z.p</w:t>
      </w:r>
      <w:proofErr w:type="spellEnd"/>
      <w:r w:rsidR="004A215F">
        <w:rPr>
          <w:rFonts w:ascii="Times New Roman" w:eastAsia="Times" w:hAnsi="Times New Roman" w:cs="Times New Roman"/>
        </w:rPr>
        <w:t>., Zamawiający odstępuje od U</w:t>
      </w:r>
      <w:r w:rsidRPr="00DF6852">
        <w:rPr>
          <w:rFonts w:ascii="Times New Roman" w:eastAsia="Times" w:hAnsi="Times New Roman" w:cs="Times New Roman"/>
        </w:rPr>
        <w:t xml:space="preserve">mowy w części, której zmiana dotyczy. </w:t>
      </w:r>
    </w:p>
    <w:p w14:paraId="0B512AC3" w14:textId="1AD170FA" w:rsidR="004A215F" w:rsidRPr="004A215F" w:rsidRDefault="262DBC93" w:rsidP="004A215F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3.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przypadku odst</w:t>
      </w:r>
      <w:r w:rsidR="004A215F">
        <w:rPr>
          <w:rFonts w:ascii="Times New Roman" w:eastAsia="Times" w:hAnsi="Times New Roman" w:cs="Times New Roman"/>
        </w:rPr>
        <w:t>ąpienia przez Zamawiającego od U</w:t>
      </w:r>
      <w:r w:rsidRPr="00DF6852">
        <w:rPr>
          <w:rFonts w:ascii="Times New Roman" w:eastAsia="Times" w:hAnsi="Times New Roman" w:cs="Times New Roman"/>
        </w:rPr>
        <w:t>mowy Wykonawca może żądać wyłącznie wynagrodzenia należ</w:t>
      </w:r>
      <w:r w:rsidR="004A215F">
        <w:rPr>
          <w:rFonts w:ascii="Times New Roman" w:eastAsia="Times" w:hAnsi="Times New Roman" w:cs="Times New Roman"/>
        </w:rPr>
        <w:t>nego z tytułu wykonania części U</w:t>
      </w:r>
      <w:r w:rsidRPr="00DF6852">
        <w:rPr>
          <w:rFonts w:ascii="Times New Roman" w:eastAsia="Times" w:hAnsi="Times New Roman" w:cs="Times New Roman"/>
        </w:rPr>
        <w:t xml:space="preserve">mowy. </w:t>
      </w:r>
    </w:p>
    <w:p w14:paraId="43E22F71" w14:textId="77777777" w:rsidR="004A215F" w:rsidRDefault="004A215F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6E03DA0D" w14:textId="77777777" w:rsidR="000D16F3" w:rsidRDefault="000D16F3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279D697" w14:textId="4B80FD84" w:rsidR="001246C4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10</w:t>
      </w:r>
    </w:p>
    <w:p w14:paraId="18E7F7B0" w14:textId="181D16C0" w:rsidR="001246C4" w:rsidRPr="00DF6852" w:rsidRDefault="001246C4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Ochrona danych osobowych</w:t>
      </w:r>
    </w:p>
    <w:p w14:paraId="53C6FDC4" w14:textId="4D1B70D6" w:rsidR="00567955" w:rsidRPr="00567955" w:rsidRDefault="0021428B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21428B">
        <w:rPr>
          <w:rFonts w:ascii="Times New Roman" w:eastAsia="Times" w:hAnsi="Times New Roman" w:cs="Times New Roman"/>
        </w:rPr>
        <w:t xml:space="preserve">Na podstawie art. 13 ust. 1 Rozporządzenia Parlamentu Europejskiego i Rady (UE) 2016/679 </w:t>
      </w:r>
      <w:r w:rsidR="00567955" w:rsidRPr="00567955">
        <w:rPr>
          <w:rFonts w:ascii="Times New Roman" w:eastAsia="Times" w:hAnsi="Times New Roman" w:cs="Times New Roman"/>
        </w:rPr>
        <w:t>z dnia 27 kwietnia 2016 r. w sprawie ochrony osób fizycznych w związku z przetwarzaniem danych osobowych i w sprawie swobodnego przepływu takich danych (ogólne rozporządzenie o ochronie danych), zwane dalej „RODO”, Zamawiający informuje Wykonawcę (przy czym przez Wykonawcę w tym paragrafie należy rozumieć także reprezentantów, przedstawicieli i pełnomocników występujących w imieniu Wykonawcy) o tym, że:</w:t>
      </w:r>
    </w:p>
    <w:p w14:paraId="140224D1" w14:textId="54722984" w:rsidR="00567955" w:rsidRPr="00135786" w:rsidRDefault="00567955" w:rsidP="00135786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Administratorem danych Wykonawcy jest: </w:t>
      </w:r>
      <w:r w:rsidR="00135786">
        <w:rPr>
          <w:rFonts w:ascii="Times New Roman" w:eastAsia="Times" w:hAnsi="Times New Roman" w:cs="Times New Roman"/>
        </w:rPr>
        <w:t>Zespół Szkół Leśnych</w:t>
      </w:r>
      <w:r w:rsidRPr="00567955">
        <w:rPr>
          <w:rFonts w:ascii="Times New Roman" w:eastAsia="Times" w:hAnsi="Times New Roman" w:cs="Times New Roman"/>
        </w:rPr>
        <w:t xml:space="preserve">, </w:t>
      </w:r>
      <w:r w:rsidR="00135786" w:rsidRPr="00135786">
        <w:rPr>
          <w:rFonts w:ascii="Times New Roman" w:eastAsia="Times" w:hAnsi="Times New Roman" w:cs="Times New Roman"/>
        </w:rPr>
        <w:t>w Lesku, 38</w:t>
      </w:r>
      <w:r w:rsidR="00135786">
        <w:rPr>
          <w:rFonts w:ascii="Times New Roman" w:eastAsia="Times" w:hAnsi="Times New Roman" w:cs="Times New Roman"/>
        </w:rPr>
        <w:t>-</w:t>
      </w:r>
      <w:r w:rsidR="00135786" w:rsidRPr="00135786">
        <w:rPr>
          <w:rFonts w:ascii="Times New Roman" w:eastAsia="Times" w:hAnsi="Times New Roman" w:cs="Times New Roman"/>
        </w:rPr>
        <w:t>600 Lesko, ul. Jana Pawła II 1</w:t>
      </w:r>
      <w:r w:rsidR="00135786">
        <w:rPr>
          <w:rFonts w:ascii="Times New Roman" w:eastAsia="Times" w:hAnsi="Times New Roman" w:cs="Times New Roman"/>
        </w:rPr>
        <w:t>;</w:t>
      </w:r>
    </w:p>
    <w:p w14:paraId="27B1F163" w14:textId="2F1D6CE2" w:rsidR="00135786" w:rsidRDefault="00567955" w:rsidP="00135786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Administrator powołał Inspektora Ochrony Danych oraz udostępnia jego dane kontaktowe:</w:t>
      </w:r>
      <w:r w:rsidR="00135786">
        <w:rPr>
          <w:rFonts w:ascii="Times New Roman" w:eastAsia="Times" w:hAnsi="Times New Roman" w:cs="Times New Roman"/>
        </w:rPr>
        <w:t xml:space="preserve"> Robert Pałka, e-mail:</w:t>
      </w:r>
      <w:r w:rsidRPr="00567955">
        <w:rPr>
          <w:rFonts w:ascii="Times New Roman" w:eastAsia="Times" w:hAnsi="Times New Roman" w:cs="Times New Roman"/>
        </w:rPr>
        <w:t xml:space="preserve"> </w:t>
      </w:r>
      <w:hyperlink r:id="rId7" w:history="1">
        <w:r w:rsidR="00135786" w:rsidRPr="008E4357">
          <w:rPr>
            <w:rStyle w:val="Hipercze"/>
            <w:rFonts w:ascii="Times New Roman" w:eastAsia="Times" w:hAnsi="Times New Roman" w:cs="Times New Roman"/>
          </w:rPr>
          <w:t>iod@zsllesko.pl</w:t>
        </w:r>
      </w:hyperlink>
      <w:r w:rsidR="00135786">
        <w:rPr>
          <w:rFonts w:ascii="Times New Roman" w:eastAsia="Times" w:hAnsi="Times New Roman" w:cs="Times New Roman"/>
        </w:rPr>
        <w:t xml:space="preserve"> </w:t>
      </w:r>
      <w:r w:rsidR="00135786" w:rsidRPr="00135786">
        <w:rPr>
          <w:rFonts w:ascii="Times New Roman" w:eastAsia="Times" w:hAnsi="Times New Roman" w:cs="Times New Roman"/>
        </w:rPr>
        <w:t>+48 660508892;</w:t>
      </w:r>
      <w:r w:rsidR="00135786" w:rsidRPr="00135786">
        <w:rPr>
          <w:rFonts w:ascii="Times New Roman" w:eastAsia="Times" w:hAnsi="Times New Roman" w:cs="Times New Roman"/>
        </w:rPr>
        <w:t xml:space="preserve"> </w:t>
      </w:r>
    </w:p>
    <w:p w14:paraId="314B2CE2" w14:textId="7BB346D9" w:rsidR="00567955" w:rsidRPr="00135786" w:rsidRDefault="00567955" w:rsidP="00135786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135786">
        <w:rPr>
          <w:rFonts w:ascii="Times New Roman" w:eastAsia="Times" w:hAnsi="Times New Roman" w:cs="Times New Roman"/>
        </w:rPr>
        <w:t xml:space="preserve">Wykonawcy będą </w:t>
      </w:r>
      <w:r w:rsidR="004A215F" w:rsidRPr="00135786">
        <w:rPr>
          <w:rFonts w:ascii="Times New Roman" w:eastAsia="Times" w:hAnsi="Times New Roman" w:cs="Times New Roman"/>
        </w:rPr>
        <w:t>przetwarzane w celu realizacji U</w:t>
      </w:r>
      <w:r w:rsidRPr="00135786">
        <w:rPr>
          <w:rFonts w:ascii="Times New Roman" w:eastAsia="Times" w:hAnsi="Times New Roman" w:cs="Times New Roman"/>
        </w:rPr>
        <w:t>mowy, której jest stroną;</w:t>
      </w:r>
    </w:p>
    <w:p w14:paraId="2C05B477" w14:textId="2F1F71E9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Podstawą do przetwarzania da</w:t>
      </w:r>
      <w:r w:rsidR="004A215F">
        <w:rPr>
          <w:rFonts w:ascii="Times New Roman" w:eastAsia="Times" w:hAnsi="Times New Roman" w:cs="Times New Roman"/>
        </w:rPr>
        <w:t>nych osobowych jest realizacja U</w:t>
      </w:r>
      <w:r w:rsidRPr="00567955">
        <w:rPr>
          <w:rFonts w:ascii="Times New Roman" w:eastAsia="Times" w:hAnsi="Times New Roman" w:cs="Times New Roman"/>
        </w:rPr>
        <w:t>mowy, której Wykonawca</w:t>
      </w:r>
      <w:r w:rsidRPr="00567955">
        <w:rPr>
          <w:rFonts w:ascii="Times New Roman" w:eastAsia="Times" w:hAnsi="Times New Roman" w:cs="Times New Roman"/>
          <w:b/>
        </w:rPr>
        <w:t xml:space="preserve"> </w:t>
      </w:r>
      <w:r w:rsidRPr="00567955">
        <w:rPr>
          <w:rFonts w:ascii="Times New Roman" w:eastAsia="Times" w:hAnsi="Times New Roman" w:cs="Times New Roman"/>
        </w:rPr>
        <w:t>jest stroną (tj. art. 6 ust. 1 lit. b RODO);</w:t>
      </w:r>
    </w:p>
    <w:p w14:paraId="71E91551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 Dane Wykonawcy nie będą przekazywane innym podmiotom, niewymienionym w przepisach prawa;</w:t>
      </w:r>
    </w:p>
    <w:p w14:paraId="15E3A756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Okres przetwarzania danych Wykonawcy uzależniony jest od celu, w jakim są przetwarzane, obliczanego w oparciu o następujące kryteria: </w:t>
      </w:r>
    </w:p>
    <w:p w14:paraId="599738BA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czasu obowiązywania Umowy,</w:t>
      </w:r>
    </w:p>
    <w:p w14:paraId="1968110A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przepisy prawa, które mogą obligować do przetwarzania danych przez określony czas,</w:t>
      </w:r>
    </w:p>
    <w:p w14:paraId="48625B76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okres niezbędny do obrony interesów Zamawiającego;</w:t>
      </w:r>
    </w:p>
    <w:p w14:paraId="005BABDE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Wykonawca ma prawo do:</w:t>
      </w:r>
    </w:p>
    <w:p w14:paraId="57DD09A3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dostępu do swoich danych oraz żądania ich uzupełnienia lub sprostowania,</w:t>
      </w:r>
    </w:p>
    <w:p w14:paraId="55C78F93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wniesienia sprzeciwu wobec przetwarzania,</w:t>
      </w:r>
    </w:p>
    <w:p w14:paraId="63DBEF10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przenoszenia danych,</w:t>
      </w:r>
    </w:p>
    <w:p w14:paraId="076F31E7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wniesienia skargi do Prezesa Urzędu Ochrony Danych Osobowych;</w:t>
      </w:r>
    </w:p>
    <w:p w14:paraId="4FDA0C69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Podanie przez Wykonawcę danych jest dobrowolne, ale niezbędne do zawarcia i realizacji Umowy;</w:t>
      </w:r>
    </w:p>
    <w:p w14:paraId="5F0DB9DF" w14:textId="2F09C16D" w:rsidR="00DF6852" w:rsidRPr="00135786" w:rsidRDefault="00567955" w:rsidP="00135786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lastRenderedPageBreak/>
        <w:t>Dane Wykonawcy nie podlegają zautomatyzowanemu systemowi podejmo</w:t>
      </w:r>
      <w:r w:rsidRPr="00DF6852">
        <w:rPr>
          <w:rFonts w:ascii="Times New Roman" w:eastAsia="Times" w:hAnsi="Times New Roman" w:cs="Times New Roman"/>
        </w:rPr>
        <w:t xml:space="preserve">wania decyzji oraz profilowaniu. </w:t>
      </w:r>
    </w:p>
    <w:p w14:paraId="272248E1" w14:textId="77777777" w:rsidR="004A215F" w:rsidRPr="00C7786B" w:rsidRDefault="004A215F" w:rsidP="004A215F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§ 11</w:t>
      </w:r>
    </w:p>
    <w:p w14:paraId="6952B2AF" w14:textId="77777777" w:rsidR="004A215F" w:rsidRPr="00C7786B" w:rsidRDefault="004A215F" w:rsidP="004A215F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C7786B">
        <w:rPr>
          <w:rFonts w:ascii="Times New Roman" w:eastAsia="Times" w:hAnsi="Times New Roman" w:cs="Times New Roman"/>
          <w:b/>
          <w:bCs/>
        </w:rPr>
        <w:t>Postanowienia końcowe</w:t>
      </w:r>
    </w:p>
    <w:p w14:paraId="249DC056" w14:textId="77777777" w:rsidR="004A215F" w:rsidRDefault="004A215F" w:rsidP="004A215F">
      <w:pPr>
        <w:spacing w:after="0" w:line="276" w:lineRule="auto"/>
        <w:ind w:left="426" w:hanging="320"/>
        <w:jc w:val="both"/>
        <w:rPr>
          <w:rFonts w:ascii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1.</w:t>
      </w:r>
      <w:r w:rsidRPr="00C7786B">
        <w:rPr>
          <w:rFonts w:ascii="Times New Roman" w:hAnsi="Times New Roman" w:cs="Times New Roman"/>
        </w:rPr>
        <w:tab/>
      </w:r>
      <w:r w:rsidRPr="00CE57AE">
        <w:rPr>
          <w:rFonts w:ascii="Times New Roman" w:hAnsi="Times New Roman" w:cs="Times New Roman"/>
        </w:rPr>
        <w:t>Strony zobowiązują się do ugodowego załatwiania sporów powstałych na podstawie realizacji Umowy. W razie nieskuteczności drogi ugodowej, sądem właściwym dla rozstrzygania sporów będzie sąd właściwy rzeczowo i miejscowo dla Zamawiającego.</w:t>
      </w:r>
    </w:p>
    <w:p w14:paraId="52E87823" w14:textId="77777777" w:rsidR="004A215F" w:rsidRPr="00C7786B" w:rsidRDefault="004A215F" w:rsidP="004A215F">
      <w:p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Pr="00C7786B">
        <w:rPr>
          <w:rFonts w:ascii="Times New Roman" w:eastAsia="Times" w:hAnsi="Times New Roman" w:cs="Times New Roman"/>
        </w:rPr>
        <w:t>Wykonawca jest zobowiązany do informowania Zamawiającego o zmianie formy prawnej prowadzonej działalności, o wszczęciu postępowania układowego lub upadłościowego oraz zmianie jego sytuacji ekonomicznej mogącej mieć w</w:t>
      </w:r>
      <w:r>
        <w:rPr>
          <w:rFonts w:ascii="Times New Roman" w:eastAsia="Times" w:hAnsi="Times New Roman" w:cs="Times New Roman"/>
        </w:rPr>
        <w:t>pływ na realizację Umowy oraz o </w:t>
      </w:r>
      <w:r w:rsidRPr="00C7786B">
        <w:rPr>
          <w:rFonts w:ascii="Times New Roman" w:eastAsia="Times" w:hAnsi="Times New Roman" w:cs="Times New Roman"/>
        </w:rPr>
        <w:t>zmianie siedziby firmy pod rygorem skutków prawnyc</w:t>
      </w:r>
      <w:r>
        <w:rPr>
          <w:rFonts w:ascii="Times New Roman" w:eastAsia="Times" w:hAnsi="Times New Roman" w:cs="Times New Roman"/>
        </w:rPr>
        <w:t>h wynikających z zaniechania, w tym </w:t>
      </w:r>
      <w:r w:rsidRPr="00C7786B">
        <w:rPr>
          <w:rFonts w:ascii="Times New Roman" w:eastAsia="Times" w:hAnsi="Times New Roman" w:cs="Times New Roman"/>
        </w:rPr>
        <w:t xml:space="preserve">do uznania za doręczoną korespondencję skierowaną na ostatni adres podany przez Wykonawcę. </w:t>
      </w:r>
    </w:p>
    <w:p w14:paraId="3B55A8D6" w14:textId="77777777" w:rsidR="004A215F" w:rsidRDefault="004A215F" w:rsidP="004A215F">
      <w:pPr>
        <w:spacing w:after="0" w:line="276" w:lineRule="auto"/>
        <w:ind w:left="426" w:hanging="320"/>
        <w:jc w:val="both"/>
        <w:rPr>
          <w:rFonts w:ascii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3.</w:t>
      </w:r>
      <w:r w:rsidRPr="00C7786B">
        <w:rPr>
          <w:rFonts w:ascii="Times New Roman" w:hAnsi="Times New Roman" w:cs="Times New Roman"/>
        </w:rPr>
        <w:tab/>
      </w:r>
      <w:r w:rsidRPr="00CE57AE">
        <w:rPr>
          <w:rFonts w:ascii="Times New Roman" w:hAnsi="Times New Roman" w:cs="Times New Roman"/>
        </w:rPr>
        <w:t>Wykonawca nie może bez uprzedniej, pisemnej zgody Zamawiającego przenieść jakichkolwiek praw i obowiązków wynikających z Umowy na rzecz osoby trzeciej.</w:t>
      </w:r>
    </w:p>
    <w:p w14:paraId="603AF694" w14:textId="77777777" w:rsidR="004A215F" w:rsidRPr="00C7786B" w:rsidRDefault="004A215F" w:rsidP="004A215F">
      <w:p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7786B">
        <w:rPr>
          <w:rFonts w:ascii="Times New Roman" w:eastAsia="Times" w:hAnsi="Times New Roman" w:cs="Times New Roman"/>
        </w:rPr>
        <w:t xml:space="preserve">W sprawach nieuregulowanych postanowieniami </w:t>
      </w:r>
      <w:r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mają zastosowanie przepisy ustawy z dnia 23.04.1964 r. Kodeks cywilny, ustawy z dnia 11.09.2019 r. - Prawo zamówień publicznych</w:t>
      </w:r>
      <w:r>
        <w:rPr>
          <w:rFonts w:ascii="Times New Roman" w:eastAsia="Times" w:hAnsi="Times New Roman" w:cs="Times New Roman"/>
        </w:rPr>
        <w:t>.</w:t>
      </w:r>
    </w:p>
    <w:p w14:paraId="511267A1" w14:textId="77777777" w:rsidR="004A215F" w:rsidRDefault="004A215F" w:rsidP="004A215F">
      <w:pPr>
        <w:spacing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5</w:t>
      </w:r>
      <w:r w:rsidRPr="00C7786B">
        <w:rPr>
          <w:rFonts w:ascii="Times New Roman" w:eastAsia="Times" w:hAnsi="Times New Roman" w:cs="Times New Roman"/>
        </w:rPr>
        <w:t>.</w:t>
      </w:r>
      <w:r w:rsidRPr="00C7786B">
        <w:rPr>
          <w:rFonts w:ascii="Times New Roman" w:hAnsi="Times New Roman" w:cs="Times New Roman"/>
        </w:rPr>
        <w:tab/>
      </w:r>
      <w:r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mowę sporządzono w trzech jednob</w:t>
      </w:r>
      <w:r>
        <w:rPr>
          <w:rFonts w:ascii="Times New Roman" w:eastAsia="Times" w:hAnsi="Times New Roman" w:cs="Times New Roman"/>
        </w:rPr>
        <w:t>rzmiących egzemplarzach dwa dla </w:t>
      </w:r>
      <w:r w:rsidRPr="00C7786B">
        <w:rPr>
          <w:rFonts w:ascii="Times New Roman" w:eastAsia="Times" w:hAnsi="Times New Roman" w:cs="Times New Roman"/>
        </w:rPr>
        <w:t xml:space="preserve">Zamawiającego jeden dla Wykonawcy. </w:t>
      </w:r>
    </w:p>
    <w:p w14:paraId="07DDE2C5" w14:textId="244E31D7" w:rsidR="00567955" w:rsidRPr="00567955" w:rsidRDefault="00567955" w:rsidP="00DF6852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</w:rPr>
      </w:pPr>
      <w:r w:rsidRPr="00567955">
        <w:rPr>
          <w:rFonts w:ascii="Times New Roman" w:eastAsia="Calibri" w:hAnsi="Times New Roman" w:cs="Times New Roman"/>
          <w:i/>
          <w:iCs/>
        </w:rPr>
        <w:t>.</w:t>
      </w:r>
    </w:p>
    <w:p w14:paraId="6651560A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</w:p>
    <w:p w14:paraId="595E997E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</w:p>
    <w:p w14:paraId="1D336B24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  <w:r w:rsidRPr="00567955">
        <w:rPr>
          <w:rFonts w:ascii="Times New Roman" w:eastAsia="Calibri" w:hAnsi="Times New Roman" w:cs="Times New Roman"/>
        </w:rPr>
        <w:t xml:space="preserve">  </w:t>
      </w:r>
      <w:r w:rsidRPr="00567955">
        <w:rPr>
          <w:rFonts w:ascii="Times New Roman" w:hAnsi="Times New Roman" w:cs="Times New Roman"/>
          <w:b/>
          <w:bCs/>
        </w:rPr>
        <w:t>ZAMAWIAJĄCY:</w:t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  <w:t xml:space="preserve">                                WYKONAWCA:</w:t>
      </w:r>
    </w:p>
    <w:p w14:paraId="57375426" w14:textId="2316EDA0" w:rsidR="00C90206" w:rsidRPr="006E2B62" w:rsidRDefault="00C90206" w:rsidP="006E2B62">
      <w:pPr>
        <w:jc w:val="both"/>
        <w:rPr>
          <w:rFonts w:ascii="Times New Roman" w:hAnsi="Times New Roman" w:cs="Times New Roman"/>
        </w:rPr>
      </w:pPr>
    </w:p>
    <w:sectPr w:rsidR="00C90206" w:rsidRPr="006E2B6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3E37D" w14:textId="77777777" w:rsidR="003A5C91" w:rsidRDefault="003A5C91" w:rsidP="006E2B62">
      <w:pPr>
        <w:spacing w:after="0" w:line="240" w:lineRule="auto"/>
      </w:pPr>
      <w:r>
        <w:separator/>
      </w:r>
    </w:p>
  </w:endnote>
  <w:endnote w:type="continuationSeparator" w:id="0">
    <w:p w14:paraId="7E6C0F94" w14:textId="77777777" w:rsidR="003A5C91" w:rsidRDefault="003A5C91" w:rsidP="006E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325B7" w14:textId="77777777" w:rsidR="0021428B" w:rsidRPr="00334BD4" w:rsidRDefault="0021428B" w:rsidP="0021428B">
    <w:pPr>
      <w:pStyle w:val="Stopka"/>
      <w:tabs>
        <w:tab w:val="clear" w:pos="4536"/>
        <w:tab w:val="clear" w:pos="9072"/>
        <w:tab w:val="left" w:pos="7075"/>
      </w:tabs>
      <w:rPr>
        <w:i/>
      </w:rPr>
    </w:pPr>
    <w:r w:rsidRPr="000F7191">
      <w:rPr>
        <w:rFonts w:ascii="Arial" w:hAnsi="Arial" w:cs="Arial"/>
        <w:sz w:val="18"/>
        <w:szCs w:val="18"/>
      </w:rPr>
      <w:t xml:space="preserve">Strona </w:t>
    </w:r>
    <w:r w:rsidRPr="000F7191">
      <w:rPr>
        <w:rFonts w:ascii="Arial" w:hAnsi="Arial" w:cs="Arial"/>
        <w:sz w:val="18"/>
        <w:szCs w:val="18"/>
      </w:rPr>
      <w:fldChar w:fldCharType="begin"/>
    </w:r>
    <w:r w:rsidRPr="000F7191">
      <w:rPr>
        <w:rFonts w:ascii="Arial" w:hAnsi="Arial" w:cs="Arial"/>
        <w:sz w:val="18"/>
        <w:szCs w:val="18"/>
      </w:rPr>
      <w:instrText xml:space="preserve"> PAGE </w:instrText>
    </w:r>
    <w:r w:rsidRPr="000F7191">
      <w:rPr>
        <w:rFonts w:ascii="Arial" w:hAnsi="Arial" w:cs="Arial"/>
        <w:sz w:val="18"/>
        <w:szCs w:val="18"/>
      </w:rPr>
      <w:fldChar w:fldCharType="separate"/>
    </w:r>
    <w:r w:rsidR="00FF2731">
      <w:rPr>
        <w:rFonts w:ascii="Arial" w:hAnsi="Arial" w:cs="Arial"/>
        <w:noProof/>
        <w:sz w:val="18"/>
        <w:szCs w:val="18"/>
      </w:rPr>
      <w:t>7</w:t>
    </w:r>
    <w:r w:rsidRPr="000F7191">
      <w:rPr>
        <w:rFonts w:ascii="Arial" w:hAnsi="Arial" w:cs="Arial"/>
        <w:sz w:val="18"/>
        <w:szCs w:val="18"/>
      </w:rPr>
      <w:fldChar w:fldCharType="end"/>
    </w:r>
    <w:r w:rsidRPr="000F7191">
      <w:rPr>
        <w:rFonts w:ascii="Arial" w:hAnsi="Arial" w:cs="Arial"/>
        <w:sz w:val="18"/>
        <w:szCs w:val="18"/>
      </w:rPr>
      <w:t xml:space="preserve"> z </w:t>
    </w:r>
    <w:r w:rsidRPr="000F7191">
      <w:rPr>
        <w:rFonts w:ascii="Arial" w:hAnsi="Arial" w:cs="Arial"/>
        <w:sz w:val="18"/>
        <w:szCs w:val="18"/>
      </w:rPr>
      <w:fldChar w:fldCharType="begin"/>
    </w:r>
    <w:r w:rsidRPr="000F7191">
      <w:rPr>
        <w:rFonts w:ascii="Arial" w:hAnsi="Arial" w:cs="Arial"/>
        <w:sz w:val="18"/>
        <w:szCs w:val="18"/>
      </w:rPr>
      <w:instrText xml:space="preserve"> NUMPAGES \*Arabic </w:instrText>
    </w:r>
    <w:r w:rsidRPr="000F7191">
      <w:rPr>
        <w:rFonts w:ascii="Arial" w:hAnsi="Arial" w:cs="Arial"/>
        <w:sz w:val="18"/>
        <w:szCs w:val="18"/>
      </w:rPr>
      <w:fldChar w:fldCharType="separate"/>
    </w:r>
    <w:r w:rsidR="00FF2731">
      <w:rPr>
        <w:rFonts w:ascii="Arial" w:hAnsi="Arial" w:cs="Arial"/>
        <w:noProof/>
        <w:sz w:val="18"/>
        <w:szCs w:val="18"/>
      </w:rPr>
      <w:t>9</w:t>
    </w:r>
    <w:r w:rsidRPr="000F7191">
      <w:rPr>
        <w:rFonts w:ascii="Arial" w:hAnsi="Arial" w:cs="Arial"/>
        <w:sz w:val="18"/>
        <w:szCs w:val="18"/>
      </w:rPr>
      <w:fldChar w:fldCharType="end"/>
    </w:r>
  </w:p>
  <w:p w14:paraId="4D405456" w14:textId="77777777" w:rsidR="00B93084" w:rsidRDefault="00B93084" w:rsidP="00B93084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Zadanie pn. „Doposażenie pracowni szkolnych” realizowan</w:t>
    </w:r>
    <w:r>
      <w:rPr>
        <w:rFonts w:ascii="Cambria" w:hAnsi="Cambria"/>
        <w:sz w:val="16"/>
        <w:szCs w:val="16"/>
      </w:rPr>
      <w:t>e</w:t>
    </w:r>
    <w:r w:rsidRPr="0043401B">
      <w:rPr>
        <w:rFonts w:ascii="Cambria" w:hAnsi="Cambria"/>
        <w:sz w:val="16"/>
        <w:szCs w:val="16"/>
      </w:rPr>
      <w:t xml:space="preserve"> jest w ramach </w:t>
    </w:r>
  </w:p>
  <w:p w14:paraId="37F055C3" w14:textId="77777777" w:rsidR="00B93084" w:rsidRDefault="00B93084" w:rsidP="00B93084">
    <w:pPr>
      <w:pStyle w:val="Stopka"/>
      <w:jc w:val="center"/>
      <w:rPr>
        <w:sz w:val="16"/>
        <w:szCs w:val="16"/>
      </w:rPr>
    </w:pPr>
    <w:r w:rsidRPr="0043401B">
      <w:rPr>
        <w:rFonts w:ascii="Cambria" w:hAnsi="Cambria"/>
        <w:sz w:val="16"/>
        <w:szCs w:val="16"/>
      </w:rPr>
      <w:t>projektu pn. „Kompleksowy Program wsparcia Zespołu Szkół Leśnych w Lesku” dofinansowanego</w:t>
    </w:r>
    <w:r w:rsidRPr="0043401B">
      <w:rPr>
        <w:sz w:val="16"/>
        <w:szCs w:val="16"/>
      </w:rPr>
      <w:t xml:space="preserve"> </w:t>
    </w:r>
  </w:p>
  <w:p w14:paraId="0B096AF0" w14:textId="1E72A63F" w:rsidR="00DF6852" w:rsidRPr="00B93084" w:rsidRDefault="00B93084" w:rsidP="00B93084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w ramach programu:</w:t>
    </w:r>
    <w:r>
      <w:rPr>
        <w:rFonts w:ascii="Cambria" w:hAnsi="Cambria"/>
        <w:sz w:val="16"/>
        <w:szCs w:val="16"/>
      </w:rPr>
      <w:t xml:space="preserve"> </w:t>
    </w:r>
    <w:r w:rsidRPr="0043401B">
      <w:rPr>
        <w:rFonts w:ascii="Cambria" w:hAnsi="Cambria"/>
        <w:sz w:val="16"/>
        <w:szCs w:val="16"/>
      </w:rPr>
      <w:t>Fundusze Europejskie dla Podkarpacia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4B83A" w14:textId="77777777" w:rsidR="003A5C91" w:rsidRDefault="003A5C91" w:rsidP="006E2B62">
      <w:pPr>
        <w:spacing w:after="0" w:line="240" w:lineRule="auto"/>
      </w:pPr>
      <w:r>
        <w:separator/>
      </w:r>
    </w:p>
  </w:footnote>
  <w:footnote w:type="continuationSeparator" w:id="0">
    <w:p w14:paraId="4BDB8000" w14:textId="77777777" w:rsidR="003A5C91" w:rsidRDefault="003A5C91" w:rsidP="006E2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438D" w14:textId="1CA5F173" w:rsidR="006E2B62" w:rsidRPr="00DF6852" w:rsidRDefault="00880431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drawing>
        <wp:inline distT="0" distB="0" distL="0" distR="0" wp14:anchorId="584FCA24" wp14:editId="585A5619">
          <wp:extent cx="5761355" cy="475615"/>
          <wp:effectExtent l="0" t="0" r="0" b="635"/>
          <wp:docPr id="123035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A6F"/>
    <w:multiLevelType w:val="hybridMultilevel"/>
    <w:tmpl w:val="2A64BC7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FC58"/>
    <w:multiLevelType w:val="hybridMultilevel"/>
    <w:tmpl w:val="CEA41D52"/>
    <w:lvl w:ilvl="0" w:tplc="12907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0C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4EC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E7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AD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D2B4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4E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B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6AC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E7F"/>
    <w:multiLevelType w:val="hybridMultilevel"/>
    <w:tmpl w:val="BB4AA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386C"/>
    <w:multiLevelType w:val="hybridMultilevel"/>
    <w:tmpl w:val="717C07C8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17467FA4"/>
    <w:multiLevelType w:val="hybridMultilevel"/>
    <w:tmpl w:val="67664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515F6"/>
    <w:multiLevelType w:val="hybridMultilevel"/>
    <w:tmpl w:val="2A64BC7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C532F"/>
    <w:multiLevelType w:val="hybridMultilevel"/>
    <w:tmpl w:val="DDE2A460"/>
    <w:lvl w:ilvl="0" w:tplc="452AC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37AA04"/>
    <w:multiLevelType w:val="hybridMultilevel"/>
    <w:tmpl w:val="FDCE7C22"/>
    <w:lvl w:ilvl="0" w:tplc="917E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AE5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3EC6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6A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001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2C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A4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60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C73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2116D"/>
    <w:multiLevelType w:val="hybridMultilevel"/>
    <w:tmpl w:val="1B6675C0"/>
    <w:lvl w:ilvl="0" w:tplc="A1EC6220">
      <w:start w:val="1"/>
      <w:numFmt w:val="decimal"/>
      <w:lvlText w:val="%1."/>
      <w:lvlJc w:val="left"/>
      <w:pPr>
        <w:ind w:left="720" w:hanging="360"/>
      </w:pPr>
    </w:lvl>
    <w:lvl w:ilvl="1" w:tplc="D062B4C2">
      <w:start w:val="1"/>
      <w:numFmt w:val="lowerLetter"/>
      <w:lvlText w:val="%2."/>
      <w:lvlJc w:val="left"/>
      <w:pPr>
        <w:ind w:left="1440" w:hanging="360"/>
      </w:pPr>
    </w:lvl>
    <w:lvl w:ilvl="2" w:tplc="1E92302E">
      <w:start w:val="1"/>
      <w:numFmt w:val="lowerRoman"/>
      <w:lvlText w:val="%3."/>
      <w:lvlJc w:val="right"/>
      <w:pPr>
        <w:ind w:left="2160" w:hanging="180"/>
      </w:pPr>
    </w:lvl>
    <w:lvl w:ilvl="3" w:tplc="C1D0E42A">
      <w:start w:val="1"/>
      <w:numFmt w:val="decimal"/>
      <w:lvlText w:val="%4."/>
      <w:lvlJc w:val="left"/>
      <w:pPr>
        <w:ind w:left="2880" w:hanging="360"/>
      </w:pPr>
    </w:lvl>
    <w:lvl w:ilvl="4" w:tplc="BAD032E8">
      <w:start w:val="1"/>
      <w:numFmt w:val="lowerLetter"/>
      <w:lvlText w:val="%5."/>
      <w:lvlJc w:val="left"/>
      <w:pPr>
        <w:ind w:left="3600" w:hanging="360"/>
      </w:pPr>
    </w:lvl>
    <w:lvl w:ilvl="5" w:tplc="7DC69198">
      <w:start w:val="1"/>
      <w:numFmt w:val="lowerRoman"/>
      <w:lvlText w:val="%6."/>
      <w:lvlJc w:val="right"/>
      <w:pPr>
        <w:ind w:left="4320" w:hanging="180"/>
      </w:pPr>
    </w:lvl>
    <w:lvl w:ilvl="6" w:tplc="FBCA247E">
      <w:start w:val="1"/>
      <w:numFmt w:val="decimal"/>
      <w:lvlText w:val="%7."/>
      <w:lvlJc w:val="left"/>
      <w:pPr>
        <w:ind w:left="5040" w:hanging="360"/>
      </w:pPr>
    </w:lvl>
    <w:lvl w:ilvl="7" w:tplc="6A525578">
      <w:start w:val="1"/>
      <w:numFmt w:val="lowerLetter"/>
      <w:lvlText w:val="%8."/>
      <w:lvlJc w:val="left"/>
      <w:pPr>
        <w:ind w:left="5760" w:hanging="360"/>
      </w:pPr>
    </w:lvl>
    <w:lvl w:ilvl="8" w:tplc="673E2FC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8A9F4"/>
    <w:multiLevelType w:val="hybridMultilevel"/>
    <w:tmpl w:val="07D82C2E"/>
    <w:lvl w:ilvl="0" w:tplc="460CC088">
      <w:start w:val="1"/>
      <w:numFmt w:val="decimal"/>
      <w:lvlText w:val="%1."/>
      <w:lvlJc w:val="left"/>
      <w:pPr>
        <w:ind w:left="720" w:hanging="360"/>
      </w:pPr>
    </w:lvl>
    <w:lvl w:ilvl="1" w:tplc="BCAE10E4">
      <w:start w:val="1"/>
      <w:numFmt w:val="decimal"/>
      <w:lvlText w:val="%2)"/>
      <w:lvlJc w:val="left"/>
      <w:pPr>
        <w:ind w:left="1440" w:hanging="360"/>
      </w:pPr>
    </w:lvl>
    <w:lvl w:ilvl="2" w:tplc="6FB874A8">
      <w:start w:val="1"/>
      <w:numFmt w:val="lowerRoman"/>
      <w:lvlText w:val="%3."/>
      <w:lvlJc w:val="right"/>
      <w:pPr>
        <w:ind w:left="2160" w:hanging="180"/>
      </w:pPr>
    </w:lvl>
    <w:lvl w:ilvl="3" w:tplc="E0B895EE">
      <w:start w:val="1"/>
      <w:numFmt w:val="decimal"/>
      <w:lvlText w:val="%4."/>
      <w:lvlJc w:val="left"/>
      <w:pPr>
        <w:ind w:left="2880" w:hanging="360"/>
      </w:pPr>
    </w:lvl>
    <w:lvl w:ilvl="4" w:tplc="6520FE92">
      <w:start w:val="1"/>
      <w:numFmt w:val="lowerLetter"/>
      <w:lvlText w:val="%5."/>
      <w:lvlJc w:val="left"/>
      <w:pPr>
        <w:ind w:left="3600" w:hanging="360"/>
      </w:pPr>
    </w:lvl>
    <w:lvl w:ilvl="5" w:tplc="D5C20E3A">
      <w:start w:val="1"/>
      <w:numFmt w:val="lowerRoman"/>
      <w:lvlText w:val="%6."/>
      <w:lvlJc w:val="right"/>
      <w:pPr>
        <w:ind w:left="4320" w:hanging="180"/>
      </w:pPr>
    </w:lvl>
    <w:lvl w:ilvl="6" w:tplc="0D140222">
      <w:start w:val="1"/>
      <w:numFmt w:val="decimal"/>
      <w:lvlText w:val="%7."/>
      <w:lvlJc w:val="left"/>
      <w:pPr>
        <w:ind w:left="5040" w:hanging="360"/>
      </w:pPr>
    </w:lvl>
    <w:lvl w:ilvl="7" w:tplc="3202FC36">
      <w:start w:val="1"/>
      <w:numFmt w:val="lowerLetter"/>
      <w:lvlText w:val="%8."/>
      <w:lvlJc w:val="left"/>
      <w:pPr>
        <w:ind w:left="5760" w:hanging="360"/>
      </w:pPr>
    </w:lvl>
    <w:lvl w:ilvl="8" w:tplc="4D66CBE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03962"/>
    <w:multiLevelType w:val="hybridMultilevel"/>
    <w:tmpl w:val="59A46102"/>
    <w:lvl w:ilvl="0" w:tplc="F66C57BC">
      <w:start w:val="1"/>
      <w:numFmt w:val="decimal"/>
      <w:lvlText w:val="%1."/>
      <w:lvlJc w:val="left"/>
      <w:pPr>
        <w:ind w:left="720" w:hanging="360"/>
      </w:pPr>
    </w:lvl>
    <w:lvl w:ilvl="1" w:tplc="42006C9E">
      <w:start w:val="1"/>
      <w:numFmt w:val="lowerLetter"/>
      <w:lvlText w:val="%2)"/>
      <w:lvlJc w:val="left"/>
      <w:pPr>
        <w:ind w:left="1440" w:hanging="360"/>
      </w:pPr>
    </w:lvl>
    <w:lvl w:ilvl="2" w:tplc="5BD8E284">
      <w:start w:val="1"/>
      <w:numFmt w:val="lowerRoman"/>
      <w:lvlText w:val="%3."/>
      <w:lvlJc w:val="right"/>
      <w:pPr>
        <w:ind w:left="2160" w:hanging="180"/>
      </w:pPr>
    </w:lvl>
    <w:lvl w:ilvl="3" w:tplc="A6AA45A0">
      <w:start w:val="1"/>
      <w:numFmt w:val="decimal"/>
      <w:lvlText w:val="%4."/>
      <w:lvlJc w:val="left"/>
      <w:pPr>
        <w:ind w:left="2880" w:hanging="360"/>
      </w:pPr>
    </w:lvl>
    <w:lvl w:ilvl="4" w:tplc="75689574">
      <w:start w:val="1"/>
      <w:numFmt w:val="lowerLetter"/>
      <w:lvlText w:val="%5."/>
      <w:lvlJc w:val="left"/>
      <w:pPr>
        <w:ind w:left="3600" w:hanging="360"/>
      </w:pPr>
    </w:lvl>
    <w:lvl w:ilvl="5" w:tplc="13F64B24">
      <w:start w:val="1"/>
      <w:numFmt w:val="lowerRoman"/>
      <w:lvlText w:val="%6."/>
      <w:lvlJc w:val="right"/>
      <w:pPr>
        <w:ind w:left="4320" w:hanging="180"/>
      </w:pPr>
    </w:lvl>
    <w:lvl w:ilvl="6" w:tplc="FA0C35C2">
      <w:start w:val="1"/>
      <w:numFmt w:val="decimal"/>
      <w:lvlText w:val="%7."/>
      <w:lvlJc w:val="left"/>
      <w:pPr>
        <w:ind w:left="5040" w:hanging="360"/>
      </w:pPr>
    </w:lvl>
    <w:lvl w:ilvl="7" w:tplc="C05C3920">
      <w:start w:val="1"/>
      <w:numFmt w:val="lowerLetter"/>
      <w:lvlText w:val="%8."/>
      <w:lvlJc w:val="left"/>
      <w:pPr>
        <w:ind w:left="5760" w:hanging="360"/>
      </w:pPr>
    </w:lvl>
    <w:lvl w:ilvl="8" w:tplc="D91A6B1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0E4DB"/>
    <w:multiLevelType w:val="hybridMultilevel"/>
    <w:tmpl w:val="A8844A24"/>
    <w:lvl w:ilvl="0" w:tplc="A41437BA">
      <w:start w:val="1"/>
      <w:numFmt w:val="lowerLetter"/>
      <w:lvlText w:val="%1)"/>
      <w:lvlJc w:val="left"/>
      <w:pPr>
        <w:ind w:left="720" w:hanging="360"/>
      </w:pPr>
    </w:lvl>
    <w:lvl w:ilvl="1" w:tplc="4C1886EA">
      <w:start w:val="1"/>
      <w:numFmt w:val="lowerLetter"/>
      <w:lvlText w:val="%2."/>
      <w:lvlJc w:val="left"/>
      <w:pPr>
        <w:ind w:left="1440" w:hanging="360"/>
      </w:pPr>
    </w:lvl>
    <w:lvl w:ilvl="2" w:tplc="500C69C2">
      <w:start w:val="1"/>
      <w:numFmt w:val="lowerRoman"/>
      <w:lvlText w:val="%3."/>
      <w:lvlJc w:val="right"/>
      <w:pPr>
        <w:ind w:left="2160" w:hanging="180"/>
      </w:pPr>
    </w:lvl>
    <w:lvl w:ilvl="3" w:tplc="B5945C36">
      <w:start w:val="1"/>
      <w:numFmt w:val="decimal"/>
      <w:lvlText w:val="%4."/>
      <w:lvlJc w:val="left"/>
      <w:pPr>
        <w:ind w:left="2880" w:hanging="360"/>
      </w:pPr>
    </w:lvl>
    <w:lvl w:ilvl="4" w:tplc="1750A5AE">
      <w:start w:val="1"/>
      <w:numFmt w:val="lowerLetter"/>
      <w:lvlText w:val="%5."/>
      <w:lvlJc w:val="left"/>
      <w:pPr>
        <w:ind w:left="3600" w:hanging="360"/>
      </w:pPr>
    </w:lvl>
    <w:lvl w:ilvl="5" w:tplc="89B4476C">
      <w:start w:val="1"/>
      <w:numFmt w:val="lowerRoman"/>
      <w:lvlText w:val="%6."/>
      <w:lvlJc w:val="right"/>
      <w:pPr>
        <w:ind w:left="4320" w:hanging="180"/>
      </w:pPr>
    </w:lvl>
    <w:lvl w:ilvl="6" w:tplc="47F4D61C">
      <w:start w:val="1"/>
      <w:numFmt w:val="decimal"/>
      <w:lvlText w:val="%7."/>
      <w:lvlJc w:val="left"/>
      <w:pPr>
        <w:ind w:left="5040" w:hanging="360"/>
      </w:pPr>
    </w:lvl>
    <w:lvl w:ilvl="7" w:tplc="87649CCA">
      <w:start w:val="1"/>
      <w:numFmt w:val="lowerLetter"/>
      <w:lvlText w:val="%8."/>
      <w:lvlJc w:val="left"/>
      <w:pPr>
        <w:ind w:left="5760" w:hanging="360"/>
      </w:pPr>
    </w:lvl>
    <w:lvl w:ilvl="8" w:tplc="870697A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4353C"/>
    <w:multiLevelType w:val="hybridMultilevel"/>
    <w:tmpl w:val="AA48370A"/>
    <w:lvl w:ilvl="0" w:tplc="034CDD04">
      <w:start w:val="1"/>
      <w:numFmt w:val="decimal"/>
      <w:lvlText w:val="%1."/>
      <w:lvlJc w:val="left"/>
      <w:pPr>
        <w:ind w:left="720" w:hanging="360"/>
      </w:pPr>
    </w:lvl>
    <w:lvl w:ilvl="1" w:tplc="5F56CE4A">
      <w:start w:val="1"/>
      <w:numFmt w:val="lowerLetter"/>
      <w:lvlText w:val="%2)"/>
      <w:lvlJc w:val="left"/>
      <w:pPr>
        <w:ind w:left="1440" w:hanging="360"/>
      </w:pPr>
    </w:lvl>
    <w:lvl w:ilvl="2" w:tplc="8DC08ED6">
      <w:start w:val="1"/>
      <w:numFmt w:val="lowerRoman"/>
      <w:lvlText w:val="%3."/>
      <w:lvlJc w:val="right"/>
      <w:pPr>
        <w:ind w:left="2160" w:hanging="180"/>
      </w:pPr>
    </w:lvl>
    <w:lvl w:ilvl="3" w:tplc="2B722BF6">
      <w:start w:val="1"/>
      <w:numFmt w:val="decimal"/>
      <w:lvlText w:val="%4."/>
      <w:lvlJc w:val="left"/>
      <w:pPr>
        <w:ind w:left="2880" w:hanging="360"/>
      </w:pPr>
    </w:lvl>
    <w:lvl w:ilvl="4" w:tplc="D54E8DBC">
      <w:start w:val="1"/>
      <w:numFmt w:val="lowerLetter"/>
      <w:lvlText w:val="%5."/>
      <w:lvlJc w:val="left"/>
      <w:pPr>
        <w:ind w:left="3600" w:hanging="360"/>
      </w:pPr>
    </w:lvl>
    <w:lvl w:ilvl="5" w:tplc="F6F00206">
      <w:start w:val="1"/>
      <w:numFmt w:val="lowerRoman"/>
      <w:lvlText w:val="%6."/>
      <w:lvlJc w:val="right"/>
      <w:pPr>
        <w:ind w:left="4320" w:hanging="180"/>
      </w:pPr>
    </w:lvl>
    <w:lvl w:ilvl="6" w:tplc="02C210D4">
      <w:start w:val="1"/>
      <w:numFmt w:val="decimal"/>
      <w:lvlText w:val="%7."/>
      <w:lvlJc w:val="left"/>
      <w:pPr>
        <w:ind w:left="5040" w:hanging="360"/>
      </w:pPr>
    </w:lvl>
    <w:lvl w:ilvl="7" w:tplc="14123A28">
      <w:start w:val="1"/>
      <w:numFmt w:val="lowerLetter"/>
      <w:lvlText w:val="%8."/>
      <w:lvlJc w:val="left"/>
      <w:pPr>
        <w:ind w:left="5760" w:hanging="360"/>
      </w:pPr>
    </w:lvl>
    <w:lvl w:ilvl="8" w:tplc="7B587EB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4735"/>
    <w:multiLevelType w:val="hybridMultilevel"/>
    <w:tmpl w:val="5BA66040"/>
    <w:lvl w:ilvl="0" w:tplc="1568B5C8">
      <w:start w:val="1"/>
      <w:numFmt w:val="lowerLetter"/>
      <w:lvlText w:val="%1)"/>
      <w:lvlJc w:val="left"/>
      <w:pPr>
        <w:ind w:left="720" w:hanging="360"/>
      </w:pPr>
    </w:lvl>
    <w:lvl w:ilvl="1" w:tplc="5E541812">
      <w:start w:val="1"/>
      <w:numFmt w:val="lowerLetter"/>
      <w:lvlText w:val="%2."/>
      <w:lvlJc w:val="left"/>
      <w:pPr>
        <w:ind w:left="1440" w:hanging="360"/>
      </w:pPr>
    </w:lvl>
    <w:lvl w:ilvl="2" w:tplc="C7A6E2F4">
      <w:start w:val="1"/>
      <w:numFmt w:val="lowerRoman"/>
      <w:lvlText w:val="%3."/>
      <w:lvlJc w:val="right"/>
      <w:pPr>
        <w:ind w:left="2160" w:hanging="180"/>
      </w:pPr>
    </w:lvl>
    <w:lvl w:ilvl="3" w:tplc="44C6E54A">
      <w:start w:val="1"/>
      <w:numFmt w:val="decimal"/>
      <w:lvlText w:val="%4."/>
      <w:lvlJc w:val="left"/>
      <w:pPr>
        <w:ind w:left="2880" w:hanging="360"/>
      </w:pPr>
    </w:lvl>
    <w:lvl w:ilvl="4" w:tplc="EC26236A">
      <w:start w:val="1"/>
      <w:numFmt w:val="lowerLetter"/>
      <w:lvlText w:val="%5."/>
      <w:lvlJc w:val="left"/>
      <w:pPr>
        <w:ind w:left="3600" w:hanging="360"/>
      </w:pPr>
    </w:lvl>
    <w:lvl w:ilvl="5" w:tplc="118C909C">
      <w:start w:val="1"/>
      <w:numFmt w:val="lowerRoman"/>
      <w:lvlText w:val="%6."/>
      <w:lvlJc w:val="right"/>
      <w:pPr>
        <w:ind w:left="4320" w:hanging="180"/>
      </w:pPr>
    </w:lvl>
    <w:lvl w:ilvl="6" w:tplc="39167148">
      <w:start w:val="1"/>
      <w:numFmt w:val="decimal"/>
      <w:lvlText w:val="%7."/>
      <w:lvlJc w:val="left"/>
      <w:pPr>
        <w:ind w:left="5040" w:hanging="360"/>
      </w:pPr>
    </w:lvl>
    <w:lvl w:ilvl="7" w:tplc="5774880E">
      <w:start w:val="1"/>
      <w:numFmt w:val="lowerLetter"/>
      <w:lvlText w:val="%8."/>
      <w:lvlJc w:val="left"/>
      <w:pPr>
        <w:ind w:left="5760" w:hanging="360"/>
      </w:pPr>
    </w:lvl>
    <w:lvl w:ilvl="8" w:tplc="24B0ECB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EAD40"/>
    <w:multiLevelType w:val="hybridMultilevel"/>
    <w:tmpl w:val="3F24D45E"/>
    <w:lvl w:ilvl="0" w:tplc="94F4CEC8">
      <w:start w:val="1"/>
      <w:numFmt w:val="decimal"/>
      <w:lvlText w:val="%1."/>
      <w:lvlJc w:val="left"/>
      <w:pPr>
        <w:ind w:left="720" w:hanging="360"/>
      </w:pPr>
    </w:lvl>
    <w:lvl w:ilvl="1" w:tplc="68D4E338">
      <w:start w:val="1"/>
      <w:numFmt w:val="lowerLetter"/>
      <w:lvlText w:val="%2."/>
      <w:lvlJc w:val="left"/>
      <w:pPr>
        <w:ind w:left="1440" w:hanging="360"/>
      </w:pPr>
    </w:lvl>
    <w:lvl w:ilvl="2" w:tplc="5D8429C6">
      <w:start w:val="1"/>
      <w:numFmt w:val="lowerRoman"/>
      <w:lvlText w:val="%3."/>
      <w:lvlJc w:val="right"/>
      <w:pPr>
        <w:ind w:left="2160" w:hanging="180"/>
      </w:pPr>
    </w:lvl>
    <w:lvl w:ilvl="3" w:tplc="ED7C364E">
      <w:start w:val="1"/>
      <w:numFmt w:val="decimal"/>
      <w:lvlText w:val="%4."/>
      <w:lvlJc w:val="left"/>
      <w:pPr>
        <w:ind w:left="2880" w:hanging="360"/>
      </w:pPr>
    </w:lvl>
    <w:lvl w:ilvl="4" w:tplc="D4460448">
      <w:start w:val="1"/>
      <w:numFmt w:val="lowerLetter"/>
      <w:lvlText w:val="%5."/>
      <w:lvlJc w:val="left"/>
      <w:pPr>
        <w:ind w:left="3600" w:hanging="360"/>
      </w:pPr>
    </w:lvl>
    <w:lvl w:ilvl="5" w:tplc="82D819E2">
      <w:start w:val="1"/>
      <w:numFmt w:val="lowerRoman"/>
      <w:lvlText w:val="%6."/>
      <w:lvlJc w:val="right"/>
      <w:pPr>
        <w:ind w:left="4320" w:hanging="180"/>
      </w:pPr>
    </w:lvl>
    <w:lvl w:ilvl="6" w:tplc="4E709976">
      <w:start w:val="1"/>
      <w:numFmt w:val="decimal"/>
      <w:lvlText w:val="%7."/>
      <w:lvlJc w:val="left"/>
      <w:pPr>
        <w:ind w:left="5040" w:hanging="360"/>
      </w:pPr>
    </w:lvl>
    <w:lvl w:ilvl="7" w:tplc="E17A9E0A">
      <w:start w:val="1"/>
      <w:numFmt w:val="lowerLetter"/>
      <w:lvlText w:val="%8."/>
      <w:lvlJc w:val="left"/>
      <w:pPr>
        <w:ind w:left="5760" w:hanging="360"/>
      </w:pPr>
    </w:lvl>
    <w:lvl w:ilvl="8" w:tplc="59ACB00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CBA04"/>
    <w:multiLevelType w:val="hybridMultilevel"/>
    <w:tmpl w:val="2A64BC78"/>
    <w:lvl w:ilvl="0" w:tplc="F91A1B52">
      <w:start w:val="1"/>
      <w:numFmt w:val="decimal"/>
      <w:lvlText w:val="%1."/>
      <w:lvlJc w:val="left"/>
      <w:pPr>
        <w:ind w:left="502" w:hanging="360"/>
      </w:pPr>
    </w:lvl>
    <w:lvl w:ilvl="1" w:tplc="5BDC6A6E">
      <w:start w:val="1"/>
      <w:numFmt w:val="lowerLetter"/>
      <w:lvlText w:val="%2."/>
      <w:lvlJc w:val="left"/>
      <w:pPr>
        <w:ind w:left="1440" w:hanging="360"/>
      </w:pPr>
    </w:lvl>
    <w:lvl w:ilvl="2" w:tplc="55C02932">
      <w:start w:val="1"/>
      <w:numFmt w:val="lowerRoman"/>
      <w:lvlText w:val="%3."/>
      <w:lvlJc w:val="right"/>
      <w:pPr>
        <w:ind w:left="2160" w:hanging="180"/>
      </w:pPr>
    </w:lvl>
    <w:lvl w:ilvl="3" w:tplc="F1C24E16">
      <w:start w:val="1"/>
      <w:numFmt w:val="decimal"/>
      <w:lvlText w:val="%4."/>
      <w:lvlJc w:val="left"/>
      <w:pPr>
        <w:ind w:left="2880" w:hanging="360"/>
      </w:pPr>
    </w:lvl>
    <w:lvl w:ilvl="4" w:tplc="28E0717E">
      <w:start w:val="1"/>
      <w:numFmt w:val="lowerLetter"/>
      <w:lvlText w:val="%5."/>
      <w:lvlJc w:val="left"/>
      <w:pPr>
        <w:ind w:left="3600" w:hanging="360"/>
      </w:pPr>
    </w:lvl>
    <w:lvl w:ilvl="5" w:tplc="75E2030E">
      <w:start w:val="1"/>
      <w:numFmt w:val="lowerRoman"/>
      <w:lvlText w:val="%6."/>
      <w:lvlJc w:val="right"/>
      <w:pPr>
        <w:ind w:left="4320" w:hanging="180"/>
      </w:pPr>
    </w:lvl>
    <w:lvl w:ilvl="6" w:tplc="69BCBC2A">
      <w:start w:val="1"/>
      <w:numFmt w:val="decimal"/>
      <w:lvlText w:val="%7."/>
      <w:lvlJc w:val="left"/>
      <w:pPr>
        <w:ind w:left="5040" w:hanging="360"/>
      </w:pPr>
    </w:lvl>
    <w:lvl w:ilvl="7" w:tplc="32EC1432">
      <w:start w:val="1"/>
      <w:numFmt w:val="lowerLetter"/>
      <w:lvlText w:val="%8."/>
      <w:lvlJc w:val="left"/>
      <w:pPr>
        <w:ind w:left="5760" w:hanging="360"/>
      </w:pPr>
    </w:lvl>
    <w:lvl w:ilvl="8" w:tplc="0ECCF76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A61C9"/>
    <w:multiLevelType w:val="hybridMultilevel"/>
    <w:tmpl w:val="220C9BC8"/>
    <w:lvl w:ilvl="0" w:tplc="E64216EE">
      <w:start w:val="1"/>
      <w:numFmt w:val="decimal"/>
      <w:lvlText w:val="%1."/>
      <w:lvlJc w:val="left"/>
      <w:pPr>
        <w:ind w:left="720" w:hanging="360"/>
      </w:pPr>
    </w:lvl>
    <w:lvl w:ilvl="1" w:tplc="14B6DCD0">
      <w:start w:val="1"/>
      <w:numFmt w:val="lowerLetter"/>
      <w:lvlText w:val="%2."/>
      <w:lvlJc w:val="left"/>
      <w:pPr>
        <w:ind w:left="1440" w:hanging="360"/>
      </w:pPr>
    </w:lvl>
    <w:lvl w:ilvl="2" w:tplc="A1BE8874">
      <w:start w:val="1"/>
      <w:numFmt w:val="lowerRoman"/>
      <w:lvlText w:val="%3."/>
      <w:lvlJc w:val="right"/>
      <w:pPr>
        <w:ind w:left="2160" w:hanging="180"/>
      </w:pPr>
    </w:lvl>
    <w:lvl w:ilvl="3" w:tplc="56824472">
      <w:start w:val="1"/>
      <w:numFmt w:val="decimal"/>
      <w:lvlText w:val="%4."/>
      <w:lvlJc w:val="left"/>
      <w:pPr>
        <w:ind w:left="2880" w:hanging="360"/>
      </w:pPr>
    </w:lvl>
    <w:lvl w:ilvl="4" w:tplc="566A9EA4">
      <w:start w:val="1"/>
      <w:numFmt w:val="lowerLetter"/>
      <w:lvlText w:val="%5."/>
      <w:lvlJc w:val="left"/>
      <w:pPr>
        <w:ind w:left="3600" w:hanging="360"/>
      </w:pPr>
    </w:lvl>
    <w:lvl w:ilvl="5" w:tplc="98E4FE20">
      <w:start w:val="1"/>
      <w:numFmt w:val="lowerRoman"/>
      <w:lvlText w:val="%6."/>
      <w:lvlJc w:val="right"/>
      <w:pPr>
        <w:ind w:left="4320" w:hanging="180"/>
      </w:pPr>
    </w:lvl>
    <w:lvl w:ilvl="6" w:tplc="CCA0B066">
      <w:start w:val="1"/>
      <w:numFmt w:val="decimal"/>
      <w:lvlText w:val="%7."/>
      <w:lvlJc w:val="left"/>
      <w:pPr>
        <w:ind w:left="5040" w:hanging="360"/>
      </w:pPr>
    </w:lvl>
    <w:lvl w:ilvl="7" w:tplc="E842BC56">
      <w:start w:val="1"/>
      <w:numFmt w:val="lowerLetter"/>
      <w:lvlText w:val="%8."/>
      <w:lvlJc w:val="left"/>
      <w:pPr>
        <w:ind w:left="5760" w:hanging="360"/>
      </w:pPr>
    </w:lvl>
    <w:lvl w:ilvl="8" w:tplc="DC8ECA2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55A68"/>
    <w:multiLevelType w:val="hybridMultilevel"/>
    <w:tmpl w:val="43AA37EE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 w15:restartNumberingAfterBreak="0">
    <w:nsid w:val="564D1681"/>
    <w:multiLevelType w:val="hybridMultilevel"/>
    <w:tmpl w:val="798A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C7525"/>
    <w:multiLevelType w:val="hybridMultilevel"/>
    <w:tmpl w:val="A47CD67C"/>
    <w:lvl w:ilvl="0" w:tplc="E71C99E6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</w:rPr>
    </w:lvl>
    <w:lvl w:ilvl="1" w:tplc="97589DEC">
      <w:start w:val="1"/>
      <w:numFmt w:val="lowerLetter"/>
      <w:lvlText w:val="%2."/>
      <w:lvlJc w:val="left"/>
      <w:pPr>
        <w:ind w:left="1440" w:hanging="360"/>
      </w:pPr>
    </w:lvl>
    <w:lvl w:ilvl="2" w:tplc="D534D63E">
      <w:start w:val="1"/>
      <w:numFmt w:val="lowerRoman"/>
      <w:lvlText w:val="%3."/>
      <w:lvlJc w:val="right"/>
      <w:pPr>
        <w:ind w:left="2160" w:hanging="180"/>
      </w:pPr>
    </w:lvl>
    <w:lvl w:ilvl="3" w:tplc="C0620640">
      <w:start w:val="1"/>
      <w:numFmt w:val="decimal"/>
      <w:lvlText w:val="%4."/>
      <w:lvlJc w:val="left"/>
      <w:pPr>
        <w:ind w:left="2880" w:hanging="360"/>
      </w:pPr>
    </w:lvl>
    <w:lvl w:ilvl="4" w:tplc="3F3EC266">
      <w:start w:val="1"/>
      <w:numFmt w:val="lowerLetter"/>
      <w:lvlText w:val="%5."/>
      <w:lvlJc w:val="left"/>
      <w:pPr>
        <w:ind w:left="3600" w:hanging="360"/>
      </w:pPr>
    </w:lvl>
    <w:lvl w:ilvl="5" w:tplc="55B6C296">
      <w:start w:val="1"/>
      <w:numFmt w:val="lowerRoman"/>
      <w:lvlText w:val="%6."/>
      <w:lvlJc w:val="right"/>
      <w:pPr>
        <w:ind w:left="4320" w:hanging="180"/>
      </w:pPr>
    </w:lvl>
    <w:lvl w:ilvl="6" w:tplc="9B0EE4AA">
      <w:start w:val="1"/>
      <w:numFmt w:val="decimal"/>
      <w:lvlText w:val="%7."/>
      <w:lvlJc w:val="left"/>
      <w:pPr>
        <w:ind w:left="5040" w:hanging="360"/>
      </w:pPr>
    </w:lvl>
    <w:lvl w:ilvl="7" w:tplc="D6503874">
      <w:start w:val="1"/>
      <w:numFmt w:val="lowerLetter"/>
      <w:lvlText w:val="%8."/>
      <w:lvlJc w:val="left"/>
      <w:pPr>
        <w:ind w:left="5760" w:hanging="360"/>
      </w:pPr>
    </w:lvl>
    <w:lvl w:ilvl="8" w:tplc="0B7847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DE55E"/>
    <w:multiLevelType w:val="hybridMultilevel"/>
    <w:tmpl w:val="D2629F32"/>
    <w:lvl w:ilvl="0" w:tplc="BFE2E486">
      <w:start w:val="1"/>
      <w:numFmt w:val="decimal"/>
      <w:lvlText w:val="%1."/>
      <w:lvlJc w:val="left"/>
      <w:pPr>
        <w:ind w:left="720" w:hanging="360"/>
      </w:pPr>
    </w:lvl>
    <w:lvl w:ilvl="1" w:tplc="80C0E9AA">
      <w:start w:val="1"/>
      <w:numFmt w:val="lowerLetter"/>
      <w:lvlText w:val="%2)"/>
      <w:lvlJc w:val="left"/>
      <w:pPr>
        <w:ind w:left="1440" w:hanging="360"/>
      </w:pPr>
    </w:lvl>
    <w:lvl w:ilvl="2" w:tplc="ADF660F0">
      <w:start w:val="1"/>
      <w:numFmt w:val="lowerRoman"/>
      <w:lvlText w:val="%3."/>
      <w:lvlJc w:val="right"/>
      <w:pPr>
        <w:ind w:left="2160" w:hanging="180"/>
      </w:pPr>
    </w:lvl>
    <w:lvl w:ilvl="3" w:tplc="64E28EE0">
      <w:start w:val="1"/>
      <w:numFmt w:val="decimal"/>
      <w:lvlText w:val="%4."/>
      <w:lvlJc w:val="left"/>
      <w:pPr>
        <w:ind w:left="2880" w:hanging="360"/>
      </w:pPr>
    </w:lvl>
    <w:lvl w:ilvl="4" w:tplc="D130A79E">
      <w:start w:val="1"/>
      <w:numFmt w:val="lowerLetter"/>
      <w:lvlText w:val="%5."/>
      <w:lvlJc w:val="left"/>
      <w:pPr>
        <w:ind w:left="3600" w:hanging="360"/>
      </w:pPr>
    </w:lvl>
    <w:lvl w:ilvl="5" w:tplc="FA122A8C">
      <w:start w:val="1"/>
      <w:numFmt w:val="lowerRoman"/>
      <w:lvlText w:val="%6."/>
      <w:lvlJc w:val="right"/>
      <w:pPr>
        <w:ind w:left="4320" w:hanging="180"/>
      </w:pPr>
    </w:lvl>
    <w:lvl w:ilvl="6" w:tplc="BEFAFF56">
      <w:start w:val="1"/>
      <w:numFmt w:val="decimal"/>
      <w:lvlText w:val="%7."/>
      <w:lvlJc w:val="left"/>
      <w:pPr>
        <w:ind w:left="5040" w:hanging="360"/>
      </w:pPr>
    </w:lvl>
    <w:lvl w:ilvl="7" w:tplc="3F7AB418">
      <w:start w:val="1"/>
      <w:numFmt w:val="lowerLetter"/>
      <w:lvlText w:val="%8."/>
      <w:lvlJc w:val="left"/>
      <w:pPr>
        <w:ind w:left="5760" w:hanging="360"/>
      </w:pPr>
    </w:lvl>
    <w:lvl w:ilvl="8" w:tplc="9FE8F14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901CF"/>
    <w:multiLevelType w:val="hybridMultilevel"/>
    <w:tmpl w:val="43741284"/>
    <w:lvl w:ilvl="0" w:tplc="C9C8B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F47CCA"/>
    <w:multiLevelType w:val="hybridMultilevel"/>
    <w:tmpl w:val="5CB2AFC2"/>
    <w:lvl w:ilvl="0" w:tplc="42BA3AAE">
      <w:start w:val="1"/>
      <w:numFmt w:val="decimal"/>
      <w:lvlText w:val="%1."/>
      <w:lvlJc w:val="left"/>
      <w:pPr>
        <w:ind w:left="720" w:hanging="360"/>
      </w:pPr>
    </w:lvl>
    <w:lvl w:ilvl="1" w:tplc="7E261F0E">
      <w:start w:val="1"/>
      <w:numFmt w:val="lowerLetter"/>
      <w:lvlText w:val="%2."/>
      <w:lvlJc w:val="left"/>
      <w:pPr>
        <w:ind w:left="1440" w:hanging="360"/>
      </w:pPr>
    </w:lvl>
    <w:lvl w:ilvl="2" w:tplc="CA2237CA">
      <w:start w:val="1"/>
      <w:numFmt w:val="lowerRoman"/>
      <w:lvlText w:val="%3."/>
      <w:lvlJc w:val="right"/>
      <w:pPr>
        <w:ind w:left="2160" w:hanging="180"/>
      </w:pPr>
    </w:lvl>
    <w:lvl w:ilvl="3" w:tplc="90A2351C">
      <w:start w:val="1"/>
      <w:numFmt w:val="decimal"/>
      <w:lvlText w:val="%4."/>
      <w:lvlJc w:val="left"/>
      <w:pPr>
        <w:ind w:left="2880" w:hanging="360"/>
      </w:pPr>
    </w:lvl>
    <w:lvl w:ilvl="4" w:tplc="E1EA937E">
      <w:start w:val="1"/>
      <w:numFmt w:val="lowerLetter"/>
      <w:lvlText w:val="%5."/>
      <w:lvlJc w:val="left"/>
      <w:pPr>
        <w:ind w:left="3600" w:hanging="360"/>
      </w:pPr>
    </w:lvl>
    <w:lvl w:ilvl="5" w:tplc="CF241092">
      <w:start w:val="1"/>
      <w:numFmt w:val="lowerRoman"/>
      <w:lvlText w:val="%6."/>
      <w:lvlJc w:val="right"/>
      <w:pPr>
        <w:ind w:left="4320" w:hanging="180"/>
      </w:pPr>
    </w:lvl>
    <w:lvl w:ilvl="6" w:tplc="335A7480">
      <w:start w:val="1"/>
      <w:numFmt w:val="decimal"/>
      <w:lvlText w:val="%7."/>
      <w:lvlJc w:val="left"/>
      <w:pPr>
        <w:ind w:left="5040" w:hanging="360"/>
      </w:pPr>
    </w:lvl>
    <w:lvl w:ilvl="7" w:tplc="BEE86AD0">
      <w:start w:val="1"/>
      <w:numFmt w:val="lowerLetter"/>
      <w:lvlText w:val="%8."/>
      <w:lvlJc w:val="left"/>
      <w:pPr>
        <w:ind w:left="5760" w:hanging="360"/>
      </w:pPr>
    </w:lvl>
    <w:lvl w:ilvl="8" w:tplc="3626A47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101A8"/>
    <w:multiLevelType w:val="hybridMultilevel"/>
    <w:tmpl w:val="0840E5C0"/>
    <w:lvl w:ilvl="0" w:tplc="9A9A90A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3E825D4">
      <w:start w:val="1"/>
      <w:numFmt w:val="lowerLetter"/>
      <w:lvlText w:val="%2."/>
      <w:lvlJc w:val="left"/>
      <w:pPr>
        <w:ind w:left="1440" w:hanging="360"/>
      </w:pPr>
    </w:lvl>
    <w:lvl w:ilvl="2" w:tplc="A2C27EEE">
      <w:start w:val="1"/>
      <w:numFmt w:val="lowerRoman"/>
      <w:lvlText w:val="%3."/>
      <w:lvlJc w:val="right"/>
      <w:pPr>
        <w:ind w:left="2160" w:hanging="180"/>
      </w:pPr>
    </w:lvl>
    <w:lvl w:ilvl="3" w:tplc="111EFCDC">
      <w:start w:val="1"/>
      <w:numFmt w:val="decimal"/>
      <w:lvlText w:val="%4."/>
      <w:lvlJc w:val="left"/>
      <w:pPr>
        <w:ind w:left="2880" w:hanging="360"/>
      </w:pPr>
    </w:lvl>
    <w:lvl w:ilvl="4" w:tplc="261209E8">
      <w:start w:val="1"/>
      <w:numFmt w:val="lowerLetter"/>
      <w:lvlText w:val="%5."/>
      <w:lvlJc w:val="left"/>
      <w:pPr>
        <w:ind w:left="3600" w:hanging="360"/>
      </w:pPr>
    </w:lvl>
    <w:lvl w:ilvl="5" w:tplc="50A09212">
      <w:start w:val="1"/>
      <w:numFmt w:val="lowerRoman"/>
      <w:lvlText w:val="%6."/>
      <w:lvlJc w:val="right"/>
      <w:pPr>
        <w:ind w:left="4320" w:hanging="180"/>
      </w:pPr>
    </w:lvl>
    <w:lvl w:ilvl="6" w:tplc="22986B0C">
      <w:start w:val="1"/>
      <w:numFmt w:val="decimal"/>
      <w:lvlText w:val="%7."/>
      <w:lvlJc w:val="left"/>
      <w:pPr>
        <w:ind w:left="5040" w:hanging="360"/>
      </w:pPr>
    </w:lvl>
    <w:lvl w:ilvl="7" w:tplc="2556D30C">
      <w:start w:val="1"/>
      <w:numFmt w:val="lowerLetter"/>
      <w:lvlText w:val="%8."/>
      <w:lvlJc w:val="left"/>
      <w:pPr>
        <w:ind w:left="5760" w:hanging="360"/>
      </w:pPr>
    </w:lvl>
    <w:lvl w:ilvl="8" w:tplc="0212B65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78B8E"/>
    <w:multiLevelType w:val="multilevel"/>
    <w:tmpl w:val="7D8E0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360AB"/>
    <w:multiLevelType w:val="hybridMultilevel"/>
    <w:tmpl w:val="97C84B36"/>
    <w:lvl w:ilvl="0" w:tplc="F1F6EFA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1869248876">
    <w:abstractNumId w:val="12"/>
  </w:num>
  <w:num w:numId="2" w16cid:durableId="1944415522">
    <w:abstractNumId w:val="10"/>
  </w:num>
  <w:num w:numId="3" w16cid:durableId="789937577">
    <w:abstractNumId w:val="20"/>
  </w:num>
  <w:num w:numId="4" w16cid:durableId="474882211">
    <w:abstractNumId w:val="24"/>
  </w:num>
  <w:num w:numId="5" w16cid:durableId="374082879">
    <w:abstractNumId w:val="9"/>
  </w:num>
  <w:num w:numId="6" w16cid:durableId="1515265987">
    <w:abstractNumId w:val="7"/>
  </w:num>
  <w:num w:numId="7" w16cid:durableId="1249584193">
    <w:abstractNumId w:val="13"/>
  </w:num>
  <w:num w:numId="8" w16cid:durableId="2000423919">
    <w:abstractNumId w:val="22"/>
  </w:num>
  <w:num w:numId="9" w16cid:durableId="1160777989">
    <w:abstractNumId w:val="16"/>
  </w:num>
  <w:num w:numId="10" w16cid:durableId="921837347">
    <w:abstractNumId w:val="1"/>
  </w:num>
  <w:num w:numId="11" w16cid:durableId="1926301883">
    <w:abstractNumId w:val="8"/>
  </w:num>
  <w:num w:numId="12" w16cid:durableId="945117596">
    <w:abstractNumId w:val="15"/>
  </w:num>
  <w:num w:numId="13" w16cid:durableId="1822381864">
    <w:abstractNumId w:val="11"/>
  </w:num>
  <w:num w:numId="14" w16cid:durableId="535853360">
    <w:abstractNumId w:val="14"/>
  </w:num>
  <w:num w:numId="15" w16cid:durableId="329601416">
    <w:abstractNumId w:val="19"/>
  </w:num>
  <w:num w:numId="16" w16cid:durableId="1175801074">
    <w:abstractNumId w:val="3"/>
  </w:num>
  <w:num w:numId="17" w16cid:durableId="623541696">
    <w:abstractNumId w:val="4"/>
  </w:num>
  <w:num w:numId="18" w16cid:durableId="952398611">
    <w:abstractNumId w:val="23"/>
  </w:num>
  <w:num w:numId="19" w16cid:durableId="973683492">
    <w:abstractNumId w:val="21"/>
  </w:num>
  <w:num w:numId="20" w16cid:durableId="144710197">
    <w:abstractNumId w:val="6"/>
  </w:num>
  <w:num w:numId="21" w16cid:durableId="2113428687">
    <w:abstractNumId w:val="17"/>
  </w:num>
  <w:num w:numId="22" w16cid:durableId="1582832681">
    <w:abstractNumId w:val="18"/>
  </w:num>
  <w:num w:numId="23" w16cid:durableId="1937400321">
    <w:abstractNumId w:val="25"/>
  </w:num>
  <w:num w:numId="24" w16cid:durableId="901712964">
    <w:abstractNumId w:val="5"/>
  </w:num>
  <w:num w:numId="25" w16cid:durableId="1428891474">
    <w:abstractNumId w:val="0"/>
  </w:num>
  <w:num w:numId="26" w16cid:durableId="1543208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7C82B1"/>
    <w:rsid w:val="000776B6"/>
    <w:rsid w:val="000D16F3"/>
    <w:rsid w:val="00112295"/>
    <w:rsid w:val="001246C4"/>
    <w:rsid w:val="00135786"/>
    <w:rsid w:val="00206CB0"/>
    <w:rsid w:val="0021428B"/>
    <w:rsid w:val="00246F55"/>
    <w:rsid w:val="00274731"/>
    <w:rsid w:val="0029732F"/>
    <w:rsid w:val="00352BCE"/>
    <w:rsid w:val="003A5C91"/>
    <w:rsid w:val="00453445"/>
    <w:rsid w:val="004A215F"/>
    <w:rsid w:val="004B6266"/>
    <w:rsid w:val="00567955"/>
    <w:rsid w:val="006B49BC"/>
    <w:rsid w:val="006B58CB"/>
    <w:rsid w:val="006D1FD0"/>
    <w:rsid w:val="006E2B62"/>
    <w:rsid w:val="006E6DFF"/>
    <w:rsid w:val="00794EBF"/>
    <w:rsid w:val="007A220A"/>
    <w:rsid w:val="00880431"/>
    <w:rsid w:val="008E051D"/>
    <w:rsid w:val="00906ABF"/>
    <w:rsid w:val="0098514D"/>
    <w:rsid w:val="009D6729"/>
    <w:rsid w:val="00A434CF"/>
    <w:rsid w:val="00A66FE0"/>
    <w:rsid w:val="00AE1532"/>
    <w:rsid w:val="00AE76FC"/>
    <w:rsid w:val="00B43855"/>
    <w:rsid w:val="00B81AC7"/>
    <w:rsid w:val="00B93084"/>
    <w:rsid w:val="00C90206"/>
    <w:rsid w:val="00CD459B"/>
    <w:rsid w:val="00D7570E"/>
    <w:rsid w:val="00DD093C"/>
    <w:rsid w:val="00DF6852"/>
    <w:rsid w:val="00E6753C"/>
    <w:rsid w:val="00FF2731"/>
    <w:rsid w:val="262DBC93"/>
    <w:rsid w:val="437C8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C82B1"/>
  <w15:chartTrackingRefBased/>
  <w15:docId w15:val="{9181924A-9BCE-4338-A0B6-EA8164CC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2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B62"/>
  </w:style>
  <w:style w:type="paragraph" w:styleId="Stopka">
    <w:name w:val="footer"/>
    <w:basedOn w:val="Normalny"/>
    <w:link w:val="StopkaZnak"/>
    <w:uiPriority w:val="99"/>
    <w:unhideWhenUsed/>
    <w:rsid w:val="006E2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B62"/>
  </w:style>
  <w:style w:type="character" w:styleId="Odwoaniedokomentarza">
    <w:name w:val="annotation reference"/>
    <w:basedOn w:val="Domylnaczcionkaakapitu"/>
    <w:uiPriority w:val="99"/>
    <w:semiHidden/>
    <w:unhideWhenUsed/>
    <w:rsid w:val="00AE7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6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6F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15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804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93084"/>
  </w:style>
  <w:style w:type="character" w:styleId="Nierozpoznanawzmianka">
    <w:name w:val="Unresolved Mention"/>
    <w:basedOn w:val="Domylnaczcionkaakapitu"/>
    <w:uiPriority w:val="99"/>
    <w:semiHidden/>
    <w:unhideWhenUsed/>
    <w:rsid w:val="00135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zslle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2075</Words>
  <Characters>12452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Aleksandra Osiecka-Stróżak</cp:lastModifiedBy>
  <cp:revision>5</cp:revision>
  <dcterms:created xsi:type="dcterms:W3CDTF">2024-10-02T10:18:00Z</dcterms:created>
  <dcterms:modified xsi:type="dcterms:W3CDTF">2024-11-04T19:21:00Z</dcterms:modified>
</cp:coreProperties>
</file>