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186" w:rsidRDefault="00175002">
      <w:pPr>
        <w:rPr>
          <w:rStyle w:val="BrakA"/>
        </w:rPr>
      </w:pPr>
      <w:bookmarkStart w:id="0" w:name="_Hlk59429758"/>
      <w:r>
        <w:rPr>
          <w:rStyle w:val="BrakA"/>
        </w:rPr>
        <w:tab/>
      </w:r>
    </w:p>
    <w:p w:rsidR="00501186" w:rsidRDefault="00501186">
      <w:pPr>
        <w:rPr>
          <w:rStyle w:val="BrakA"/>
        </w:rPr>
      </w:pPr>
    </w:p>
    <w:p w:rsidR="00501186" w:rsidRDefault="00501186">
      <w:pPr>
        <w:rPr>
          <w:rStyle w:val="BrakA"/>
        </w:rPr>
      </w:pPr>
    </w:p>
    <w:p w:rsidR="00501186" w:rsidRDefault="00501186">
      <w:pPr>
        <w:rPr>
          <w:rStyle w:val="BrakA"/>
        </w:rPr>
      </w:pPr>
    </w:p>
    <w:p w:rsidR="00501186" w:rsidRDefault="00501186">
      <w:pPr>
        <w:rPr>
          <w:rStyle w:val="BrakA"/>
        </w:rPr>
      </w:pPr>
    </w:p>
    <w:p w:rsidR="00501186" w:rsidRDefault="00501186">
      <w:pPr>
        <w:rPr>
          <w:rStyle w:val="BrakA"/>
        </w:rPr>
      </w:pPr>
    </w:p>
    <w:p w:rsidR="00501186" w:rsidRDefault="00501186">
      <w:pPr>
        <w:rPr>
          <w:rStyle w:val="BrakA"/>
        </w:rPr>
      </w:pPr>
    </w:p>
    <w:p w:rsidR="00501186" w:rsidRDefault="00501186">
      <w:pPr>
        <w:rPr>
          <w:rStyle w:val="BrakA"/>
        </w:rPr>
      </w:pPr>
    </w:p>
    <w:tbl>
      <w:tblPr>
        <w:tblStyle w:val="TableNormal"/>
        <w:tblW w:w="9204" w:type="dxa"/>
        <w:tblInd w:w="4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24"/>
        <w:gridCol w:w="180"/>
      </w:tblGrid>
      <w:tr w:rsidR="00501186">
        <w:trPr>
          <w:trHeight w:val="1330"/>
        </w:trPr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501186"/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501186"/>
        </w:tc>
      </w:tr>
      <w:tr w:rsidR="00501186">
        <w:trPr>
          <w:trHeight w:val="643"/>
        </w:trPr>
        <w:tc>
          <w:tcPr>
            <w:tcW w:w="9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widowControl w:val="0"/>
              <w:tabs>
                <w:tab w:val="center" w:pos="4536"/>
              </w:tabs>
              <w:spacing w:line="276" w:lineRule="auto"/>
              <w:jc w:val="center"/>
              <w:outlineLvl w:val="6"/>
            </w:pPr>
            <w:r>
              <w:rPr>
                <w:b/>
                <w:bCs/>
                <w:lang w:val="en-US"/>
              </w:rPr>
              <w:t>SPECYFIKACJA WARUNK</w:t>
            </w:r>
            <w:r>
              <w:rPr>
                <w:b/>
                <w:bCs/>
              </w:rPr>
              <w:t>ÓW ZAMÓ</w:t>
            </w:r>
            <w:r>
              <w:rPr>
                <w:b/>
                <w:bCs/>
                <w:lang w:val="en-US"/>
              </w:rPr>
              <w:t>WIENIA</w:t>
            </w:r>
          </w:p>
        </w:tc>
      </w:tr>
    </w:tbl>
    <w:p w:rsidR="00501186" w:rsidRDefault="00501186">
      <w:pPr>
        <w:widowControl w:val="0"/>
        <w:ind w:left="324" w:hanging="324"/>
        <w:rPr>
          <w:rStyle w:val="BrakA"/>
        </w:rPr>
      </w:pPr>
    </w:p>
    <w:p w:rsidR="00501186" w:rsidRDefault="00501186">
      <w:pPr>
        <w:widowControl w:val="0"/>
        <w:ind w:left="216" w:hanging="216"/>
        <w:rPr>
          <w:shd w:val="clear" w:color="auto" w:fill="FFFF00"/>
        </w:rPr>
      </w:pPr>
    </w:p>
    <w:p w:rsidR="00501186" w:rsidRDefault="00501186">
      <w:pPr>
        <w:widowControl w:val="0"/>
        <w:ind w:left="108" w:hanging="108"/>
        <w:rPr>
          <w:shd w:val="clear" w:color="auto" w:fill="00FF00"/>
        </w:rPr>
      </w:pPr>
    </w:p>
    <w:p w:rsidR="00501186" w:rsidRDefault="00501186">
      <w:pPr>
        <w:widowControl w:val="0"/>
        <w:rPr>
          <w:shd w:val="clear" w:color="auto" w:fill="00FF00"/>
        </w:rPr>
      </w:pPr>
    </w:p>
    <w:p w:rsidR="00501186" w:rsidRDefault="00501186">
      <w:pPr>
        <w:spacing w:line="276" w:lineRule="auto"/>
        <w:jc w:val="center"/>
        <w:rPr>
          <w:u w:color="404040"/>
          <w:shd w:val="clear" w:color="auto" w:fill="00FF00"/>
        </w:rPr>
      </w:pPr>
    </w:p>
    <w:p w:rsidR="00501186" w:rsidRDefault="00501186">
      <w:pPr>
        <w:spacing w:line="276" w:lineRule="auto"/>
        <w:jc w:val="center"/>
        <w:rPr>
          <w:u w:color="806000"/>
          <w:shd w:val="clear" w:color="auto" w:fill="00FF00"/>
        </w:rPr>
      </w:pPr>
    </w:p>
    <w:p w:rsidR="00501186" w:rsidRDefault="00501186">
      <w:pPr>
        <w:spacing w:line="276" w:lineRule="auto"/>
        <w:rPr>
          <w:shd w:val="clear" w:color="auto" w:fill="00FF00"/>
        </w:rPr>
      </w:pPr>
    </w:p>
    <w:p w:rsidR="00501186" w:rsidRDefault="00501186">
      <w:pPr>
        <w:spacing w:line="276" w:lineRule="auto"/>
        <w:jc w:val="center"/>
        <w:rPr>
          <w:b/>
          <w:bCs/>
          <w:shd w:val="clear" w:color="auto" w:fill="00FF00"/>
        </w:rPr>
      </w:pPr>
    </w:p>
    <w:p w:rsidR="00501186" w:rsidRDefault="00175002">
      <w:pPr>
        <w:spacing w:line="276" w:lineRule="auto"/>
        <w:jc w:val="center"/>
        <w:rPr>
          <w:b/>
          <w:bCs/>
        </w:rPr>
      </w:pPr>
      <w:bookmarkStart w:id="1" w:name="_Hlk84675020"/>
      <w:bookmarkEnd w:id="0"/>
      <w:r>
        <w:rPr>
          <w:b/>
          <w:bCs/>
        </w:rPr>
        <w:t xml:space="preserve">Kompleksowe usługi sprzątania i utrzymania czystości </w:t>
      </w:r>
    </w:p>
    <w:p w:rsidR="00501186" w:rsidRDefault="00175002">
      <w:pPr>
        <w:spacing w:line="276" w:lineRule="auto"/>
        <w:jc w:val="center"/>
        <w:rPr>
          <w:b/>
          <w:bCs/>
        </w:rPr>
      </w:pPr>
      <w:r>
        <w:rPr>
          <w:b/>
          <w:bCs/>
        </w:rPr>
        <w:t>w budynkach Sądu Rejonowego w Jaśle oraz usługi sprzątania posesji  i</w:t>
      </w:r>
      <w:r w:rsidR="008E0BD4">
        <w:rPr>
          <w:b/>
          <w:bCs/>
        </w:rPr>
        <w:t> </w:t>
      </w:r>
      <w:r>
        <w:rPr>
          <w:b/>
          <w:bCs/>
        </w:rPr>
        <w:t>przyległych chodników</w:t>
      </w:r>
      <w:bookmarkEnd w:id="1"/>
      <w:r>
        <w:rPr>
          <w:b/>
          <w:bCs/>
        </w:rPr>
        <w:t xml:space="preserve"> w okresie 12 miesięcy </w:t>
      </w:r>
      <w:r w:rsidRPr="007E645B">
        <w:rPr>
          <w:b/>
          <w:bCs/>
        </w:rPr>
        <w:t>od</w:t>
      </w:r>
      <w:r w:rsidR="007E645B">
        <w:rPr>
          <w:b/>
          <w:bCs/>
        </w:rPr>
        <w:t xml:space="preserve"> 2 stycznia 2025 r. </w:t>
      </w:r>
    </w:p>
    <w:p w:rsidR="00501186" w:rsidRDefault="00501186">
      <w:pPr>
        <w:spacing w:line="276" w:lineRule="auto"/>
        <w:jc w:val="center"/>
        <w:rPr>
          <w:b/>
          <w:bCs/>
          <w:shd w:val="clear" w:color="auto" w:fill="00FF00"/>
        </w:rPr>
      </w:pPr>
    </w:p>
    <w:p w:rsidR="00501186" w:rsidRDefault="00501186">
      <w:pPr>
        <w:spacing w:line="276" w:lineRule="auto"/>
        <w:jc w:val="center"/>
        <w:rPr>
          <w:b/>
          <w:bCs/>
          <w:shd w:val="clear" w:color="auto" w:fill="00FF00"/>
        </w:rPr>
      </w:pPr>
    </w:p>
    <w:p w:rsidR="00501186" w:rsidRDefault="00501186">
      <w:pPr>
        <w:spacing w:line="276" w:lineRule="auto"/>
        <w:jc w:val="center"/>
        <w:rPr>
          <w:b/>
          <w:bCs/>
          <w:shd w:val="clear" w:color="auto" w:fill="00FF00"/>
        </w:rPr>
      </w:pPr>
    </w:p>
    <w:p w:rsidR="00501186" w:rsidRDefault="00501186">
      <w:pPr>
        <w:spacing w:line="276" w:lineRule="auto"/>
        <w:jc w:val="center"/>
        <w:rPr>
          <w:b/>
          <w:bCs/>
        </w:rPr>
      </w:pPr>
    </w:p>
    <w:p w:rsidR="00501186" w:rsidRDefault="00175002">
      <w:pPr>
        <w:spacing w:line="276" w:lineRule="auto"/>
        <w:jc w:val="center"/>
        <w:rPr>
          <w:rStyle w:val="BrakA"/>
        </w:rPr>
      </w:pPr>
      <w:r>
        <w:rPr>
          <w:rStyle w:val="BrakA"/>
        </w:rPr>
        <w:t>ZATWIERDZAM</w:t>
      </w:r>
    </w:p>
    <w:p w:rsidR="00501186" w:rsidRDefault="00501186">
      <w:pPr>
        <w:spacing w:line="276" w:lineRule="auto"/>
        <w:jc w:val="center"/>
        <w:rPr>
          <w:rStyle w:val="BrakA"/>
        </w:rPr>
      </w:pPr>
    </w:p>
    <w:p w:rsidR="00501186" w:rsidRDefault="00501186">
      <w:pPr>
        <w:pStyle w:val="Zwykytekst"/>
        <w:ind w:left="5856"/>
        <w:jc w:val="center"/>
        <w:rPr>
          <w:rFonts w:ascii="Cambria" w:eastAsia="Cambria" w:hAnsi="Cambria" w:cs="Cambria"/>
        </w:rPr>
      </w:pPr>
    </w:p>
    <w:p w:rsidR="00501186" w:rsidRDefault="00501186">
      <w:pPr>
        <w:pStyle w:val="Zwykytekst"/>
        <w:ind w:left="5856"/>
        <w:jc w:val="center"/>
        <w:rPr>
          <w:rFonts w:ascii="Cambria" w:eastAsia="Cambria" w:hAnsi="Cambria" w:cs="Cambria"/>
        </w:rPr>
      </w:pPr>
    </w:p>
    <w:p w:rsidR="00501186" w:rsidRDefault="00501186">
      <w:pPr>
        <w:pStyle w:val="Zwykytekst"/>
        <w:ind w:left="5856"/>
        <w:jc w:val="center"/>
        <w:rPr>
          <w:rFonts w:ascii="Cambria" w:eastAsia="Cambria" w:hAnsi="Cambria" w:cs="Cambria"/>
        </w:rPr>
      </w:pPr>
    </w:p>
    <w:p w:rsidR="00501186" w:rsidRDefault="00175002">
      <w:pPr>
        <w:pStyle w:val="Zwykytekst"/>
        <w:jc w:val="center"/>
        <w:rPr>
          <w:rFonts w:ascii="Cambria" w:eastAsia="Cambria" w:hAnsi="Cambria" w:cs="Cambria"/>
          <w:b/>
          <w:bCs/>
        </w:rPr>
      </w:pPr>
      <w:r>
        <w:rPr>
          <w:rFonts w:ascii="Cambria" w:hAnsi="Cambria"/>
          <w:b/>
          <w:bCs/>
        </w:rPr>
        <w:t xml:space="preserve">Paweł Józefowicz </w:t>
      </w:r>
    </w:p>
    <w:p w:rsidR="00501186" w:rsidRDefault="00175002">
      <w:pPr>
        <w:pStyle w:val="Zwykytekst"/>
        <w:spacing w:line="360" w:lineRule="auto"/>
        <w:jc w:val="center"/>
        <w:rPr>
          <w:rFonts w:ascii="Cambria" w:eastAsia="Cambria" w:hAnsi="Cambria" w:cs="Cambria"/>
          <w:i/>
          <w:iCs/>
        </w:rPr>
      </w:pPr>
      <w:r>
        <w:rPr>
          <w:rFonts w:ascii="Cambria" w:hAnsi="Cambria"/>
          <w:i/>
          <w:iCs/>
        </w:rPr>
        <w:t>Kierownik Zamawiającego</w:t>
      </w:r>
    </w:p>
    <w:p w:rsidR="00501186" w:rsidRDefault="00501186">
      <w:pPr>
        <w:pStyle w:val="Zwykytekst"/>
        <w:spacing w:line="360" w:lineRule="auto"/>
        <w:jc w:val="center"/>
        <w:rPr>
          <w:rFonts w:ascii="Cambria" w:eastAsia="Cambria" w:hAnsi="Cambria" w:cs="Cambria"/>
          <w:i/>
          <w:iCs/>
          <w:shd w:val="clear" w:color="auto" w:fill="00FF00"/>
        </w:rPr>
      </w:pPr>
    </w:p>
    <w:p w:rsidR="00501186" w:rsidRDefault="00501186">
      <w:pPr>
        <w:pStyle w:val="Zwykytekst"/>
        <w:spacing w:line="360" w:lineRule="auto"/>
        <w:jc w:val="center"/>
        <w:rPr>
          <w:rFonts w:ascii="Cambria" w:eastAsia="Cambria" w:hAnsi="Cambria" w:cs="Cambria"/>
          <w:i/>
          <w:iCs/>
        </w:rPr>
      </w:pPr>
    </w:p>
    <w:p w:rsidR="00501186" w:rsidRDefault="00175002">
      <w:pPr>
        <w:pStyle w:val="Zwykytekst"/>
        <w:spacing w:line="360" w:lineRule="auto"/>
        <w:jc w:val="center"/>
        <w:rPr>
          <w:rFonts w:ascii="Cambria" w:eastAsia="Cambria" w:hAnsi="Cambria" w:cs="Cambria"/>
          <w:i/>
          <w:iCs/>
        </w:rPr>
      </w:pPr>
      <w:r>
        <w:rPr>
          <w:rFonts w:ascii="Cambria" w:hAnsi="Cambria"/>
        </w:rPr>
        <w:t>Dnia</w:t>
      </w:r>
      <w:r w:rsidR="007E645B">
        <w:rPr>
          <w:rFonts w:ascii="Cambria" w:hAnsi="Cambria"/>
        </w:rPr>
        <w:t xml:space="preserve"> 29.10.2024 </w:t>
      </w:r>
      <w:r>
        <w:rPr>
          <w:rFonts w:ascii="Cambria" w:hAnsi="Cambria"/>
        </w:rPr>
        <w:t>roku</w:t>
      </w:r>
    </w:p>
    <w:p w:rsidR="00501186" w:rsidRDefault="00501186">
      <w:pPr>
        <w:tabs>
          <w:tab w:val="left" w:pos="4996"/>
        </w:tabs>
        <w:spacing w:line="276" w:lineRule="auto"/>
        <w:rPr>
          <w:shd w:val="clear" w:color="auto" w:fill="00FF00"/>
        </w:rPr>
      </w:pPr>
    </w:p>
    <w:p w:rsidR="00501186" w:rsidRDefault="00501186">
      <w:pPr>
        <w:tabs>
          <w:tab w:val="left" w:pos="4996"/>
        </w:tabs>
        <w:spacing w:line="276" w:lineRule="auto"/>
        <w:rPr>
          <w:shd w:val="clear" w:color="auto" w:fill="00FF00"/>
        </w:rPr>
      </w:pPr>
    </w:p>
    <w:p w:rsidR="00501186" w:rsidRDefault="00501186">
      <w:pPr>
        <w:tabs>
          <w:tab w:val="left" w:pos="4996"/>
        </w:tabs>
        <w:spacing w:line="276" w:lineRule="auto"/>
        <w:rPr>
          <w:shd w:val="clear" w:color="auto" w:fill="00FF00"/>
        </w:rPr>
      </w:pPr>
    </w:p>
    <w:p w:rsidR="00501186" w:rsidRDefault="00501186">
      <w:pPr>
        <w:tabs>
          <w:tab w:val="left" w:pos="4996"/>
        </w:tabs>
        <w:spacing w:line="276" w:lineRule="auto"/>
        <w:rPr>
          <w:shd w:val="clear" w:color="auto" w:fill="00FF00"/>
        </w:rPr>
      </w:pPr>
    </w:p>
    <w:p w:rsidR="00501186" w:rsidRDefault="00501186">
      <w:pPr>
        <w:tabs>
          <w:tab w:val="left" w:pos="4996"/>
        </w:tabs>
        <w:spacing w:line="276" w:lineRule="auto"/>
        <w:rPr>
          <w:shd w:val="clear" w:color="auto" w:fill="00FF00"/>
        </w:rPr>
      </w:pPr>
    </w:p>
    <w:p w:rsidR="00501186" w:rsidRDefault="00501186">
      <w:pPr>
        <w:tabs>
          <w:tab w:val="left" w:pos="4996"/>
        </w:tabs>
        <w:spacing w:line="276" w:lineRule="auto"/>
        <w:rPr>
          <w:shd w:val="clear" w:color="auto" w:fill="00FF00"/>
        </w:rPr>
      </w:pPr>
    </w:p>
    <w:p w:rsidR="00501186" w:rsidRDefault="00501186">
      <w:pPr>
        <w:tabs>
          <w:tab w:val="left" w:pos="2851"/>
        </w:tabs>
        <w:rPr>
          <w:shd w:val="clear" w:color="auto" w:fill="00FF00"/>
        </w:rPr>
      </w:pPr>
    </w:p>
    <w:tbl>
      <w:tblPr>
        <w:tblStyle w:val="TableNormal"/>
        <w:tblW w:w="905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54"/>
      </w:tblGrid>
      <w:tr w:rsidR="00501186">
        <w:trPr>
          <w:trHeight w:val="648"/>
          <w:jc w:val="center"/>
        </w:trPr>
        <w:tc>
          <w:tcPr>
            <w:tcW w:w="90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Rozdział 1</w:t>
            </w:r>
          </w:p>
          <w:p w:rsidR="00501186" w:rsidRDefault="00175002">
            <w:pPr>
              <w:spacing w:line="276" w:lineRule="auto"/>
              <w:jc w:val="center"/>
            </w:pPr>
            <w:r>
              <w:rPr>
                <w:b/>
                <w:bCs/>
                <w:lang w:val="en-US"/>
              </w:rPr>
              <w:t>POSTANOWIENIA OG</w:t>
            </w:r>
            <w:r>
              <w:rPr>
                <w:b/>
                <w:bCs/>
              </w:rPr>
              <w:t>Ó</w:t>
            </w:r>
            <w:r>
              <w:rPr>
                <w:b/>
                <w:bCs/>
                <w:lang w:val="de-DE"/>
              </w:rPr>
              <w:t>LNE</w:t>
            </w:r>
          </w:p>
        </w:tc>
      </w:tr>
    </w:tbl>
    <w:p w:rsidR="00501186" w:rsidRDefault="00501186">
      <w:pPr>
        <w:widowControl w:val="0"/>
        <w:tabs>
          <w:tab w:val="left" w:pos="2851"/>
        </w:tabs>
        <w:jc w:val="center"/>
        <w:rPr>
          <w:shd w:val="clear" w:color="auto" w:fill="00FF00"/>
        </w:rPr>
      </w:pPr>
    </w:p>
    <w:p w:rsidR="00501186" w:rsidRDefault="00501186">
      <w:pPr>
        <w:widowControl w:val="0"/>
        <w:tabs>
          <w:tab w:val="left" w:pos="2851"/>
        </w:tabs>
        <w:jc w:val="center"/>
        <w:rPr>
          <w:shd w:val="clear" w:color="auto" w:fill="00FF00"/>
        </w:rPr>
      </w:pPr>
    </w:p>
    <w:p w:rsidR="00501186" w:rsidRDefault="00501186">
      <w:pPr>
        <w:widowControl w:val="0"/>
        <w:tabs>
          <w:tab w:val="left" w:pos="2851"/>
        </w:tabs>
        <w:ind w:left="108" w:hanging="108"/>
        <w:jc w:val="center"/>
        <w:rPr>
          <w:shd w:val="clear" w:color="auto" w:fill="00FF00"/>
        </w:rPr>
      </w:pPr>
    </w:p>
    <w:p w:rsidR="00501186" w:rsidRDefault="00175002">
      <w:pPr>
        <w:widowControl w:val="0"/>
        <w:numPr>
          <w:ilvl w:val="1"/>
          <w:numId w:val="2"/>
        </w:numPr>
        <w:spacing w:line="276" w:lineRule="auto"/>
        <w:jc w:val="both"/>
        <w:outlineLvl w:val="3"/>
        <w:rPr>
          <w:b/>
          <w:bCs/>
        </w:rPr>
      </w:pPr>
      <w:r>
        <w:rPr>
          <w:rStyle w:val="BrakA"/>
          <w:b/>
          <w:bCs/>
        </w:rPr>
        <w:t>Nazwa oraz adres Zamawiającego.</w:t>
      </w:r>
      <w:r>
        <w:rPr>
          <w:rStyle w:val="BrakA"/>
          <w:b/>
          <w:bCs/>
        </w:rPr>
        <w:tab/>
      </w:r>
    </w:p>
    <w:p w:rsidR="00501186" w:rsidRDefault="00175002">
      <w:pPr>
        <w:spacing w:line="276" w:lineRule="auto"/>
        <w:ind w:left="567"/>
        <w:jc w:val="both"/>
        <w:rPr>
          <w:rStyle w:val="BrakA"/>
        </w:rPr>
      </w:pPr>
      <w:bookmarkStart w:id="2" w:name="_Hlk18515646"/>
      <w:r>
        <w:rPr>
          <w:b/>
          <w:bCs/>
        </w:rPr>
        <w:t>Sąd Rejonowy w Jaśle</w:t>
      </w:r>
      <w:r>
        <w:rPr>
          <w:rStyle w:val="BrakA"/>
        </w:rPr>
        <w:t xml:space="preserve"> </w:t>
      </w:r>
      <w:bookmarkEnd w:id="2"/>
      <w:r>
        <w:rPr>
          <w:rStyle w:val="BrakA"/>
        </w:rPr>
        <w:t>zwany dalej „Zamawiającym”</w:t>
      </w:r>
    </w:p>
    <w:p w:rsidR="00501186" w:rsidRDefault="00175002">
      <w:pPr>
        <w:spacing w:line="276" w:lineRule="auto"/>
        <w:ind w:left="567"/>
        <w:jc w:val="both"/>
        <w:rPr>
          <w:shd w:val="clear" w:color="auto" w:fill="00FF00"/>
        </w:rPr>
      </w:pPr>
      <w:r>
        <w:rPr>
          <w:lang w:val="pt-PT"/>
        </w:rPr>
        <w:t>ul. Armii Krajowej 3</w:t>
      </w:r>
      <w:r>
        <w:t>, 38-200 Jasło, woj. podkarpackie,</w:t>
      </w:r>
    </w:p>
    <w:p w:rsidR="00501186" w:rsidRDefault="00175002">
      <w:pPr>
        <w:spacing w:line="276" w:lineRule="auto"/>
        <w:ind w:left="567"/>
        <w:jc w:val="both"/>
        <w:rPr>
          <w:rStyle w:val="BrakA"/>
        </w:rPr>
      </w:pPr>
      <w:r>
        <w:rPr>
          <w:lang w:val="de-DE"/>
        </w:rPr>
        <w:t xml:space="preserve">NIP: </w:t>
      </w:r>
      <w:r>
        <w:rPr>
          <w:shd w:val="clear" w:color="auto" w:fill="FFFFFF"/>
        </w:rPr>
        <w:t xml:space="preserve">6851547233 </w:t>
      </w:r>
      <w:proofErr w:type="spellStart"/>
      <w:r>
        <w:rPr>
          <w:lang w:val="de-DE"/>
        </w:rPr>
        <w:t>Regon</w:t>
      </w:r>
      <w:proofErr w:type="spellEnd"/>
      <w:r>
        <w:rPr>
          <w:lang w:val="de-DE"/>
        </w:rPr>
        <w:t>: 000324317</w:t>
      </w:r>
    </w:p>
    <w:p w:rsidR="00501186" w:rsidRDefault="00175002">
      <w:pPr>
        <w:spacing w:line="276" w:lineRule="auto"/>
        <w:ind w:left="567"/>
        <w:jc w:val="both"/>
        <w:rPr>
          <w:u w:color="FF0000"/>
        </w:rPr>
      </w:pPr>
      <w:proofErr w:type="spellStart"/>
      <w:r>
        <w:rPr>
          <w:lang w:val="de-DE"/>
        </w:rPr>
        <w:t>Numer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telefonu</w:t>
      </w:r>
      <w:proofErr w:type="spellEnd"/>
      <w:r>
        <w:rPr>
          <w:lang w:val="de-DE"/>
        </w:rPr>
        <w:t xml:space="preserve">: </w:t>
      </w:r>
      <w:r>
        <w:rPr>
          <w:sz w:val="22"/>
          <w:szCs w:val="22"/>
          <w:u w:color="FF0000"/>
          <w:shd w:val="clear" w:color="auto" w:fill="FAFAFA"/>
        </w:rPr>
        <w:t>13-446-20-80</w:t>
      </w:r>
      <w:r>
        <w:rPr>
          <w:u w:color="FF0000"/>
          <w:lang w:val="de-DE"/>
        </w:rPr>
        <w:tab/>
      </w:r>
    </w:p>
    <w:p w:rsidR="00501186" w:rsidRDefault="00175002">
      <w:pPr>
        <w:ind w:firstLine="567"/>
        <w:rPr>
          <w:b/>
          <w:bCs/>
          <w:u w:color="FF0000"/>
          <w:shd w:val="clear" w:color="auto" w:fill="FFFF00"/>
        </w:rPr>
      </w:pPr>
      <w:r>
        <w:rPr>
          <w:b/>
          <w:bCs/>
          <w:u w:color="FF0000"/>
        </w:rPr>
        <w:t>Poczta elektroniczna [e-mail]:</w:t>
      </w:r>
      <w:r w:rsidR="008E0BD4">
        <w:rPr>
          <w:b/>
          <w:bCs/>
          <w:u w:color="FF0000"/>
        </w:rPr>
        <w:t xml:space="preserve"> dyrektor@jasło.sr.gov.pl</w:t>
      </w:r>
      <w:r>
        <w:rPr>
          <w:b/>
          <w:bCs/>
          <w:u w:color="FF0000"/>
        </w:rPr>
        <w:t xml:space="preserve"> </w:t>
      </w:r>
    </w:p>
    <w:p w:rsidR="00501186" w:rsidRPr="008E0BD4" w:rsidRDefault="00175002">
      <w:pPr>
        <w:tabs>
          <w:tab w:val="left" w:pos="567"/>
        </w:tabs>
        <w:spacing w:line="276" w:lineRule="auto"/>
        <w:jc w:val="both"/>
        <w:rPr>
          <w:rStyle w:val="BrakA"/>
          <w:b/>
          <w:bCs/>
        </w:rPr>
      </w:pPr>
      <w:r>
        <w:rPr>
          <w:rStyle w:val="BrakA"/>
        </w:rPr>
        <w:tab/>
        <w:t xml:space="preserve">Strona internetowa Zamawiającego [URL]: </w:t>
      </w:r>
      <w:hyperlink r:id="rId8" w:history="1">
        <w:r w:rsidRPr="008E0BD4">
          <w:rPr>
            <w:rStyle w:val="Hyperlink0"/>
            <w:b/>
            <w:bCs/>
          </w:rPr>
          <w:t>www.jaslo.sr.gov.pl</w:t>
        </w:r>
      </w:hyperlink>
      <w:r w:rsidRPr="008E0BD4">
        <w:rPr>
          <w:rStyle w:val="Hyperlink00"/>
          <w:b w:val="0"/>
          <w:bCs w:val="0"/>
        </w:rPr>
        <w:t xml:space="preserve"> </w:t>
      </w:r>
    </w:p>
    <w:p w:rsidR="00501186" w:rsidRPr="00CD13AA" w:rsidRDefault="00175002" w:rsidP="008E0BD4">
      <w:pPr>
        <w:tabs>
          <w:tab w:val="left" w:pos="567"/>
        </w:tabs>
        <w:spacing w:line="276" w:lineRule="auto"/>
        <w:ind w:left="567"/>
        <w:jc w:val="both"/>
        <w:rPr>
          <w:rStyle w:val="Brak"/>
        </w:rPr>
      </w:pPr>
      <w:r w:rsidRPr="00CD13AA">
        <w:rPr>
          <w:rStyle w:val="Brak"/>
        </w:rPr>
        <w:t>Strona internetowa prowadzonego postępowania na kt</w:t>
      </w:r>
      <w:r w:rsidRPr="00CD13AA">
        <w:rPr>
          <w:rStyle w:val="Brak"/>
          <w:lang w:val="es-ES_tradnl"/>
        </w:rPr>
        <w:t>ó</w:t>
      </w:r>
      <w:r w:rsidRPr="00CD13AA">
        <w:rPr>
          <w:rStyle w:val="Brak"/>
        </w:rPr>
        <w:t xml:space="preserve">rej udostępniane </w:t>
      </w:r>
      <w:r w:rsidRPr="00CD13AA">
        <w:rPr>
          <w:rStyle w:val="Brak"/>
        </w:rPr>
        <w:br/>
        <w:t>będą zmiany i wyjaśnienia treści SWZ oraz inne dokumenty zam</w:t>
      </w:r>
      <w:r w:rsidRPr="00CD13AA">
        <w:rPr>
          <w:rStyle w:val="Brak"/>
          <w:lang w:val="es-ES_tradnl"/>
        </w:rPr>
        <w:t>ó</w:t>
      </w:r>
      <w:r w:rsidRPr="00CD13AA">
        <w:rPr>
          <w:rStyle w:val="Brak"/>
        </w:rPr>
        <w:t>wienia bezpośrednio związane z postępowaniem o udzielenie zam</w:t>
      </w:r>
      <w:r w:rsidRPr="00CD13AA">
        <w:rPr>
          <w:rStyle w:val="Brak"/>
          <w:lang w:val="es-ES_tradnl"/>
        </w:rPr>
        <w:t>ó</w:t>
      </w:r>
      <w:r w:rsidRPr="00CD13AA">
        <w:rPr>
          <w:rStyle w:val="Brak"/>
        </w:rPr>
        <w:t xml:space="preserve">wienia [URL]: </w:t>
      </w:r>
      <w:bookmarkStart w:id="3" w:name="_Hlk181610218"/>
      <w:r w:rsidR="008E0BD4" w:rsidRPr="00CD13AA">
        <w:rPr>
          <w:rStyle w:val="Brak"/>
          <w:b/>
          <w:bCs/>
        </w:rPr>
        <w:t>https://ezamowienia.gov.pl/</w:t>
      </w:r>
    </w:p>
    <w:bookmarkEnd w:id="3"/>
    <w:p w:rsidR="00501186" w:rsidRPr="00CD13AA" w:rsidRDefault="00175002">
      <w:pPr>
        <w:spacing w:line="288" w:lineRule="auto"/>
        <w:ind w:left="567"/>
        <w:jc w:val="both"/>
        <w:rPr>
          <w:rStyle w:val="Brak"/>
          <w:b/>
          <w:bCs/>
        </w:rPr>
      </w:pPr>
      <w:r w:rsidRPr="00CD13AA">
        <w:rPr>
          <w:rStyle w:val="Brak"/>
          <w:b/>
          <w:bCs/>
        </w:rPr>
        <w:t xml:space="preserve">Komunikacja między Zamawiającym a Wykonawcami w niniejszym postępowaniu odbywa się w języku polskim za pośrednictwem Platformy </w:t>
      </w:r>
      <w:r w:rsidRPr="00CD13AA">
        <w:rPr>
          <w:rStyle w:val="Brak"/>
          <w:b/>
          <w:bCs/>
        </w:rPr>
        <w:br/>
        <w:t xml:space="preserve">e-Zamówienia elektroniczne zamówienia publiczne  pod adresem: </w:t>
      </w:r>
    </w:p>
    <w:p w:rsidR="00501186" w:rsidRPr="00CD13AA" w:rsidRDefault="00B10602" w:rsidP="008E0BD4">
      <w:pPr>
        <w:tabs>
          <w:tab w:val="left" w:pos="567"/>
        </w:tabs>
        <w:spacing w:line="276" w:lineRule="auto"/>
        <w:ind w:left="567"/>
        <w:jc w:val="both"/>
        <w:rPr>
          <w:rStyle w:val="Brak"/>
          <w:b/>
          <w:bCs/>
        </w:rPr>
      </w:pPr>
      <w:hyperlink r:id="rId9" w:history="1">
        <w:r w:rsidR="008E0BD4" w:rsidRPr="00CD13AA">
          <w:rPr>
            <w:rStyle w:val="Hipercze"/>
            <w:b/>
            <w:bCs/>
          </w:rPr>
          <w:t>https://ezamowienia.gov.pl/</w:t>
        </w:r>
      </w:hyperlink>
      <w:r w:rsidR="008E0BD4" w:rsidRPr="00CD13AA">
        <w:rPr>
          <w:rStyle w:val="Brak"/>
          <w:b/>
          <w:bCs/>
        </w:rPr>
        <w:t xml:space="preserve"> </w:t>
      </w:r>
    </w:p>
    <w:p w:rsidR="00CD13AA" w:rsidRPr="00CD13AA" w:rsidRDefault="00CD13AA" w:rsidP="008E0BD4">
      <w:pPr>
        <w:tabs>
          <w:tab w:val="left" w:pos="567"/>
        </w:tabs>
        <w:spacing w:line="276" w:lineRule="auto"/>
        <w:ind w:left="567"/>
        <w:jc w:val="both"/>
        <w:rPr>
          <w:rStyle w:val="Brak"/>
          <w:bCs/>
          <w:highlight w:val="yellow"/>
        </w:rPr>
      </w:pPr>
      <w:r w:rsidRPr="00CD13AA">
        <w:rPr>
          <w:rFonts w:cs="Arial"/>
          <w:bCs/>
        </w:rPr>
        <w:t>Strona prowadzonego postępowania, na której będą dostępne wszelkie dokumenty związane z prowadzoną procedurą:</w:t>
      </w:r>
    </w:p>
    <w:p w:rsidR="00CD13AA" w:rsidRPr="00CD13AA" w:rsidRDefault="00CD13AA" w:rsidP="008E0BD4">
      <w:pPr>
        <w:tabs>
          <w:tab w:val="left" w:pos="567"/>
        </w:tabs>
        <w:spacing w:line="276" w:lineRule="auto"/>
        <w:ind w:left="567"/>
        <w:jc w:val="both"/>
        <w:rPr>
          <w:rStyle w:val="Brak"/>
          <w:b/>
          <w:bCs/>
        </w:rPr>
      </w:pPr>
      <w:r w:rsidRPr="00CD13AA">
        <w:rPr>
          <w:rStyle w:val="Brak"/>
          <w:b/>
          <w:bCs/>
        </w:rPr>
        <w:t>https://ezamowienia.gov.pl/mp-client/search/list/ocds-148610-eff3ec1b-541d-4662-b3ed-08b347c8d66f</w:t>
      </w:r>
    </w:p>
    <w:p w:rsidR="00CD13AA" w:rsidRPr="00CD13AA" w:rsidRDefault="00CD13AA" w:rsidP="008E0BD4">
      <w:pPr>
        <w:tabs>
          <w:tab w:val="left" w:pos="567"/>
        </w:tabs>
        <w:spacing w:line="276" w:lineRule="auto"/>
        <w:ind w:left="567"/>
        <w:jc w:val="both"/>
        <w:rPr>
          <w:rStyle w:val="Brak"/>
          <w:b/>
          <w:bCs/>
        </w:rPr>
      </w:pPr>
      <w:r w:rsidRPr="00CD13AA">
        <w:rPr>
          <w:rStyle w:val="Brak"/>
          <w:bCs/>
        </w:rPr>
        <w:t>I</w:t>
      </w:r>
      <w:r>
        <w:rPr>
          <w:rStyle w:val="Brak"/>
          <w:bCs/>
        </w:rPr>
        <w:t xml:space="preserve">dentyfikator </w:t>
      </w:r>
      <w:r w:rsidRPr="00CD13AA">
        <w:rPr>
          <w:rStyle w:val="Brak"/>
          <w:bCs/>
        </w:rPr>
        <w:t>zamówienia:</w:t>
      </w:r>
      <w:r w:rsidRPr="00CD13AA">
        <w:rPr>
          <w:rStyle w:val="Brak"/>
          <w:b/>
          <w:bCs/>
        </w:rPr>
        <w:t xml:space="preserve"> ocds-148610-eff3ec1b-541d-4662-b3ed-08b347c8d66f</w:t>
      </w:r>
    </w:p>
    <w:p w:rsidR="00501186" w:rsidRPr="00CD13AA" w:rsidRDefault="008E0BD4">
      <w:pPr>
        <w:widowControl w:val="0"/>
        <w:numPr>
          <w:ilvl w:val="1"/>
          <w:numId w:val="2"/>
        </w:numPr>
        <w:spacing w:line="276" w:lineRule="auto"/>
        <w:jc w:val="both"/>
        <w:outlineLvl w:val="3"/>
        <w:rPr>
          <w:b/>
          <w:bCs/>
        </w:rPr>
      </w:pPr>
      <w:r w:rsidRPr="00CD13AA">
        <w:rPr>
          <w:rStyle w:val="Brak"/>
          <w:b/>
          <w:bCs/>
        </w:rPr>
        <w:t>Tryb udzielenia zamówienia.</w:t>
      </w:r>
    </w:p>
    <w:p w:rsidR="00501186" w:rsidRDefault="00175002">
      <w:pPr>
        <w:pStyle w:val="Akapitzlist"/>
        <w:widowControl w:val="0"/>
        <w:spacing w:line="276" w:lineRule="auto"/>
        <w:ind w:left="567"/>
        <w:outlineLvl w:val="3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Postępowanie o udzielenie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wienia publicznego prowadzone jest </w:t>
      </w:r>
      <w:r>
        <w:rPr>
          <w:rStyle w:val="Brak"/>
          <w:rFonts w:ascii="Cambria" w:hAnsi="Cambria"/>
          <w:b/>
          <w:bCs/>
        </w:rPr>
        <w:t>w trybie podstawowym bez przeprowadzenia negocjacji</w:t>
      </w:r>
      <w:r>
        <w:rPr>
          <w:rStyle w:val="Brak"/>
          <w:rFonts w:ascii="Cambria" w:hAnsi="Cambria"/>
        </w:rPr>
        <w:t xml:space="preserve">, na podstawie art. 275 pkt 1 ustawy z dnia 11 września 2019 r.  Prawo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wień</w:t>
      </w:r>
      <w:proofErr w:type="spellEnd"/>
      <w:r>
        <w:rPr>
          <w:rStyle w:val="Brak"/>
          <w:rFonts w:ascii="Cambria" w:hAnsi="Cambria"/>
        </w:rPr>
        <w:t xml:space="preserve"> publicznych (Dz. U. z 2023 r. poz. 1605 z </w:t>
      </w:r>
      <w:proofErr w:type="spellStart"/>
      <w:r>
        <w:rPr>
          <w:rStyle w:val="Brak"/>
          <w:rFonts w:ascii="Cambria" w:hAnsi="Cambria"/>
        </w:rPr>
        <w:t>późn</w:t>
      </w:r>
      <w:proofErr w:type="spellEnd"/>
      <w:r>
        <w:rPr>
          <w:rStyle w:val="Brak"/>
          <w:rFonts w:ascii="Cambria" w:hAnsi="Cambria"/>
        </w:rPr>
        <w:t>. zm.) oraz akt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wykonawczych wydanych na jej podstawie. </w:t>
      </w:r>
    </w:p>
    <w:p w:rsidR="00501186" w:rsidRDefault="00175002">
      <w:pPr>
        <w:widowControl w:val="0"/>
        <w:numPr>
          <w:ilvl w:val="1"/>
          <w:numId w:val="2"/>
        </w:numPr>
        <w:spacing w:line="276" w:lineRule="auto"/>
        <w:jc w:val="both"/>
        <w:outlineLvl w:val="3"/>
        <w:rPr>
          <w:b/>
          <w:bCs/>
        </w:rPr>
      </w:pPr>
      <w:bookmarkStart w:id="4" w:name="_Hlk60813568"/>
      <w:r>
        <w:rPr>
          <w:rStyle w:val="Brak"/>
          <w:b/>
          <w:bCs/>
        </w:rPr>
        <w:t>Wartość zam</w:t>
      </w:r>
      <w:r>
        <w:rPr>
          <w:rStyle w:val="Brak"/>
          <w:b/>
          <w:bCs/>
          <w:lang w:val="es-ES_tradnl"/>
        </w:rPr>
        <w:t>ó</w:t>
      </w:r>
      <w:r>
        <w:rPr>
          <w:rStyle w:val="Brak"/>
          <w:b/>
          <w:bCs/>
        </w:rPr>
        <w:t>wienia.</w:t>
      </w:r>
    </w:p>
    <w:p w:rsidR="00501186" w:rsidRDefault="00175002">
      <w:pPr>
        <w:widowControl w:val="0"/>
        <w:spacing w:line="276" w:lineRule="auto"/>
        <w:ind w:left="567"/>
        <w:jc w:val="both"/>
        <w:outlineLvl w:val="3"/>
        <w:rPr>
          <w:rStyle w:val="BrakA"/>
        </w:rPr>
      </w:pPr>
      <w:r>
        <w:rPr>
          <w:rStyle w:val="Brak"/>
        </w:rPr>
        <w:t xml:space="preserve">Niniejsze </w:t>
      </w:r>
      <w:proofErr w:type="spellStart"/>
      <w:r>
        <w:rPr>
          <w:rStyle w:val="Brak"/>
        </w:rPr>
        <w:t>zam</w:t>
      </w:r>
      <w:proofErr w:type="spellEnd"/>
      <w:r>
        <w:rPr>
          <w:rStyle w:val="Brak"/>
          <w:lang w:val="es-ES_tradnl"/>
        </w:rPr>
        <w:t>ó</w:t>
      </w:r>
      <w:proofErr w:type="spellStart"/>
      <w:r>
        <w:rPr>
          <w:rStyle w:val="Brak"/>
        </w:rPr>
        <w:t>wienie</w:t>
      </w:r>
      <w:proofErr w:type="spellEnd"/>
      <w:r>
        <w:rPr>
          <w:rStyle w:val="Brak"/>
        </w:rPr>
        <w:t xml:space="preserve"> jest </w:t>
      </w:r>
      <w:proofErr w:type="spellStart"/>
      <w:r>
        <w:rPr>
          <w:rStyle w:val="Brak"/>
        </w:rPr>
        <w:t>zam</w:t>
      </w:r>
      <w:proofErr w:type="spellEnd"/>
      <w:r>
        <w:rPr>
          <w:rStyle w:val="Brak"/>
          <w:lang w:val="es-ES_tradnl"/>
        </w:rPr>
        <w:t>ó</w:t>
      </w:r>
      <w:proofErr w:type="spellStart"/>
      <w:r>
        <w:rPr>
          <w:rStyle w:val="Brak"/>
        </w:rPr>
        <w:t>wieniem</w:t>
      </w:r>
      <w:proofErr w:type="spellEnd"/>
      <w:r>
        <w:rPr>
          <w:rStyle w:val="Brak"/>
        </w:rPr>
        <w:t xml:space="preserve"> klasycznym w rozumieniu art. 7 pkt 33) ustawy </w:t>
      </w:r>
      <w:proofErr w:type="spellStart"/>
      <w:r>
        <w:rPr>
          <w:rStyle w:val="Brak"/>
        </w:rPr>
        <w:t>Pzp</w:t>
      </w:r>
      <w:proofErr w:type="spellEnd"/>
      <w:r>
        <w:rPr>
          <w:rStyle w:val="Brak"/>
        </w:rPr>
        <w:t xml:space="preserve">. Wartość </w:t>
      </w:r>
      <w:proofErr w:type="spellStart"/>
      <w:r>
        <w:rPr>
          <w:rStyle w:val="Brak"/>
        </w:rPr>
        <w:t>zam</w:t>
      </w:r>
      <w:proofErr w:type="spellEnd"/>
      <w:r>
        <w:rPr>
          <w:rStyle w:val="Brak"/>
          <w:lang w:val="es-ES_tradnl"/>
        </w:rPr>
        <w:t>ó</w:t>
      </w:r>
      <w:r>
        <w:rPr>
          <w:rStyle w:val="Brak"/>
        </w:rPr>
        <w:t xml:space="preserve">wienia </w:t>
      </w:r>
      <w:r>
        <w:rPr>
          <w:rStyle w:val="Brak"/>
          <w:b/>
          <w:bCs/>
          <w:u w:val="single"/>
        </w:rPr>
        <w:t>nie przekracza</w:t>
      </w:r>
      <w:r>
        <w:rPr>
          <w:rStyle w:val="Brak"/>
        </w:rPr>
        <w:t xml:space="preserve"> </w:t>
      </w:r>
      <w:proofErr w:type="spellStart"/>
      <w:r>
        <w:rPr>
          <w:rStyle w:val="Brak"/>
        </w:rPr>
        <w:t>r</w:t>
      </w:r>
      <w:proofErr w:type="spellEnd"/>
      <w:r>
        <w:rPr>
          <w:rStyle w:val="Brak"/>
          <w:lang w:val="es-ES_tradnl"/>
        </w:rPr>
        <w:t>ó</w:t>
      </w:r>
      <w:proofErr w:type="spellStart"/>
      <w:r>
        <w:rPr>
          <w:rStyle w:val="Brak"/>
        </w:rPr>
        <w:t>wnowartości</w:t>
      </w:r>
      <w:proofErr w:type="spellEnd"/>
      <w:r>
        <w:rPr>
          <w:rStyle w:val="Brak"/>
        </w:rPr>
        <w:t xml:space="preserve"> kwoty określonej w przepisach wydanych na podstawie art. 3 ustawy </w:t>
      </w:r>
      <w:proofErr w:type="spellStart"/>
      <w:r>
        <w:rPr>
          <w:rStyle w:val="Brak"/>
        </w:rPr>
        <w:t>Pzp</w:t>
      </w:r>
      <w:proofErr w:type="spellEnd"/>
      <w:r>
        <w:rPr>
          <w:rStyle w:val="Brak"/>
        </w:rPr>
        <w:t>.</w:t>
      </w:r>
      <w:bookmarkEnd w:id="4"/>
    </w:p>
    <w:p w:rsidR="00501186" w:rsidRDefault="00175002">
      <w:pPr>
        <w:widowControl w:val="0"/>
        <w:numPr>
          <w:ilvl w:val="1"/>
          <w:numId w:val="2"/>
        </w:numPr>
        <w:spacing w:line="276" w:lineRule="auto"/>
        <w:jc w:val="both"/>
        <w:outlineLvl w:val="3"/>
        <w:rPr>
          <w:b/>
          <w:bCs/>
        </w:rPr>
      </w:pPr>
      <w:r>
        <w:rPr>
          <w:rStyle w:val="BrakA"/>
          <w:b/>
          <w:bCs/>
        </w:rPr>
        <w:t>Słownik.</w:t>
      </w:r>
    </w:p>
    <w:p w:rsidR="00501186" w:rsidRDefault="00175002">
      <w:pPr>
        <w:widowControl w:val="0"/>
        <w:spacing w:line="276" w:lineRule="auto"/>
        <w:ind w:left="567"/>
        <w:jc w:val="both"/>
        <w:outlineLvl w:val="3"/>
        <w:rPr>
          <w:rStyle w:val="BrakA"/>
        </w:rPr>
      </w:pPr>
      <w:r>
        <w:rPr>
          <w:rStyle w:val="BrakA"/>
        </w:rPr>
        <w:t>Użyte w niniejszej SWZ (oraz w załącznikach) terminy mają następujące znaczenie:</w:t>
      </w:r>
    </w:p>
    <w:p w:rsidR="00501186" w:rsidRDefault="00175002">
      <w:pPr>
        <w:pStyle w:val="Kolorowalistaakcent11"/>
        <w:widowControl w:val="0"/>
        <w:numPr>
          <w:ilvl w:val="0"/>
          <w:numId w:val="4"/>
        </w:numPr>
        <w:spacing w:before="0" w:after="0"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  <w:b/>
          <w:bCs/>
        </w:rPr>
        <w:t>„ustawa/</w:t>
      </w:r>
      <w:proofErr w:type="spellStart"/>
      <w:r>
        <w:rPr>
          <w:rStyle w:val="Brak"/>
          <w:rFonts w:ascii="Cambria" w:hAnsi="Cambria"/>
          <w:b/>
          <w:bCs/>
        </w:rPr>
        <w:t>Pzp</w:t>
      </w:r>
      <w:proofErr w:type="spellEnd"/>
      <w:r>
        <w:rPr>
          <w:rStyle w:val="Brak"/>
          <w:rFonts w:ascii="Cambria" w:hAnsi="Cambria"/>
          <w:b/>
          <w:bCs/>
        </w:rPr>
        <w:t>”</w:t>
      </w:r>
      <w:r>
        <w:rPr>
          <w:rStyle w:val="Brak"/>
          <w:rFonts w:ascii="Cambria" w:hAnsi="Cambria"/>
        </w:rPr>
        <w:t xml:space="preserve"> – ustawa z dnia 11 września 2019 r. Prawo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wień</w:t>
      </w:r>
      <w:proofErr w:type="spellEnd"/>
      <w:r>
        <w:rPr>
          <w:rStyle w:val="Brak"/>
          <w:rFonts w:ascii="Cambria" w:hAnsi="Cambria"/>
        </w:rPr>
        <w:t xml:space="preserve"> publicznych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 xml:space="preserve">(t. j. Dz. U. z 2023 r., poz. 1605 z </w:t>
      </w:r>
      <w:proofErr w:type="spellStart"/>
      <w:r>
        <w:rPr>
          <w:rStyle w:val="Brak"/>
          <w:rFonts w:ascii="Cambria" w:hAnsi="Cambria"/>
        </w:rPr>
        <w:t>późn</w:t>
      </w:r>
      <w:proofErr w:type="spellEnd"/>
      <w:r>
        <w:rPr>
          <w:rStyle w:val="Brak"/>
          <w:rFonts w:ascii="Cambria" w:hAnsi="Cambria"/>
        </w:rPr>
        <w:t>. zm.),</w:t>
      </w:r>
    </w:p>
    <w:p w:rsidR="00501186" w:rsidRDefault="00175002">
      <w:pPr>
        <w:pStyle w:val="Kolorowalistaakcent11"/>
        <w:widowControl w:val="0"/>
        <w:numPr>
          <w:ilvl w:val="0"/>
          <w:numId w:val="4"/>
        </w:numPr>
        <w:spacing w:before="0" w:after="0"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  <w:b/>
          <w:bCs/>
        </w:rPr>
        <w:lastRenderedPageBreak/>
        <w:t>„SWZ”</w:t>
      </w:r>
      <w:r>
        <w:rPr>
          <w:rStyle w:val="Brak"/>
          <w:rFonts w:ascii="Cambria" w:hAnsi="Cambria"/>
        </w:rPr>
        <w:t xml:space="preserve"> – niniejsza Specyfikacja </w:t>
      </w:r>
      <w:proofErr w:type="spellStart"/>
      <w:r>
        <w:rPr>
          <w:rStyle w:val="Brak"/>
          <w:rFonts w:ascii="Cambria" w:hAnsi="Cambria"/>
        </w:rPr>
        <w:t>Warunk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wienia,</w:t>
      </w:r>
    </w:p>
    <w:p w:rsidR="00501186" w:rsidRDefault="00175002">
      <w:pPr>
        <w:pStyle w:val="Kolorowalistaakcent11"/>
        <w:widowControl w:val="0"/>
        <w:numPr>
          <w:ilvl w:val="0"/>
          <w:numId w:val="4"/>
        </w:numPr>
        <w:spacing w:before="0" w:after="0"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 </w:t>
      </w:r>
      <w:r>
        <w:rPr>
          <w:rStyle w:val="Brak"/>
          <w:rFonts w:ascii="Cambria" w:hAnsi="Cambria"/>
          <w:b/>
          <w:bCs/>
        </w:rPr>
        <w:t>„</w:t>
      </w:r>
      <w:proofErr w:type="spellStart"/>
      <w:r>
        <w:rPr>
          <w:rStyle w:val="Brak"/>
          <w:rFonts w:ascii="Cambria" w:hAnsi="Cambria"/>
          <w:b/>
          <w:bCs/>
        </w:rPr>
        <w:t>zam</w:t>
      </w:r>
      <w:proofErr w:type="spellEnd"/>
      <w:r>
        <w:rPr>
          <w:rStyle w:val="Brak"/>
          <w:rFonts w:ascii="Cambria" w:hAnsi="Cambria"/>
          <w:b/>
          <w:bCs/>
          <w:lang w:val="es-ES_tradnl"/>
        </w:rPr>
        <w:t>ó</w:t>
      </w:r>
      <w:proofErr w:type="spellStart"/>
      <w:r>
        <w:rPr>
          <w:rStyle w:val="Brak"/>
          <w:rFonts w:ascii="Cambria" w:hAnsi="Cambria"/>
          <w:b/>
          <w:bCs/>
        </w:rPr>
        <w:t>wienie</w:t>
      </w:r>
      <w:proofErr w:type="spellEnd"/>
      <w:r>
        <w:rPr>
          <w:rStyle w:val="Brak"/>
          <w:rFonts w:ascii="Cambria" w:hAnsi="Cambria"/>
          <w:b/>
          <w:bCs/>
        </w:rPr>
        <w:t>”</w:t>
      </w:r>
      <w:r>
        <w:rPr>
          <w:rStyle w:val="Brak"/>
          <w:rFonts w:ascii="Cambria" w:hAnsi="Cambria"/>
        </w:rPr>
        <w:t xml:space="preserve"> –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wienie</w:t>
      </w:r>
      <w:proofErr w:type="spellEnd"/>
      <w:r>
        <w:rPr>
          <w:rStyle w:val="Brak"/>
          <w:rFonts w:ascii="Cambria" w:hAnsi="Cambria"/>
        </w:rPr>
        <w:t xml:space="preserve"> publiczne będące przedmiotem niniejszego postępowania,</w:t>
      </w:r>
    </w:p>
    <w:p w:rsidR="00501186" w:rsidRDefault="00175002">
      <w:pPr>
        <w:pStyle w:val="Kolorowalistaakcent11"/>
        <w:widowControl w:val="0"/>
        <w:numPr>
          <w:ilvl w:val="0"/>
          <w:numId w:val="4"/>
        </w:numPr>
        <w:spacing w:before="0" w:after="0"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  <w:b/>
          <w:bCs/>
        </w:rPr>
        <w:t>„postępowanie”</w:t>
      </w:r>
      <w:r>
        <w:rPr>
          <w:rStyle w:val="Brak"/>
          <w:rFonts w:ascii="Cambria" w:hAnsi="Cambria"/>
        </w:rPr>
        <w:t xml:space="preserve"> – postępowanie o udzielenie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 publicznego,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rego dotyczy niniejsza SWZ,</w:t>
      </w:r>
    </w:p>
    <w:p w:rsidR="00501186" w:rsidRDefault="00175002">
      <w:pPr>
        <w:pStyle w:val="Kolorowalistaakcent11"/>
        <w:widowControl w:val="0"/>
        <w:numPr>
          <w:ilvl w:val="0"/>
          <w:numId w:val="4"/>
        </w:numPr>
        <w:spacing w:before="0" w:after="0"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  <w:b/>
          <w:bCs/>
        </w:rPr>
        <w:t>„Zamawiający”</w:t>
      </w:r>
      <w:r>
        <w:rPr>
          <w:rStyle w:val="BrakA"/>
          <w:rFonts w:ascii="Cambria" w:hAnsi="Cambria"/>
        </w:rPr>
        <w:t xml:space="preserve"> – Sąd Rejonowy w Jaśle,</w:t>
      </w:r>
    </w:p>
    <w:p w:rsidR="00501186" w:rsidRDefault="00175002">
      <w:pPr>
        <w:pStyle w:val="Akapitzlist"/>
        <w:widowControl w:val="0"/>
        <w:numPr>
          <w:ilvl w:val="0"/>
          <w:numId w:val="4"/>
        </w:numPr>
        <w:spacing w:before="0" w:after="0"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  <w:b/>
          <w:bCs/>
        </w:rPr>
        <w:t>„Wykonawca”</w:t>
      </w:r>
      <w:r>
        <w:rPr>
          <w:rStyle w:val="Brak"/>
          <w:rFonts w:ascii="Cambria" w:hAnsi="Cambria"/>
        </w:rPr>
        <w:t xml:space="preserve"> – </w:t>
      </w:r>
      <w:r>
        <w:rPr>
          <w:rStyle w:val="Brak"/>
          <w:rFonts w:ascii="Cambria" w:hAnsi="Cambria"/>
          <w:shd w:val="clear" w:color="auto" w:fill="FFFFFF"/>
          <w:lang w:val="it-IT"/>
        </w:rPr>
        <w:t>nale</w:t>
      </w:r>
      <w:proofErr w:type="spellStart"/>
      <w:r>
        <w:rPr>
          <w:rStyle w:val="Brak"/>
          <w:rFonts w:ascii="Cambria" w:hAnsi="Cambria"/>
          <w:shd w:val="clear" w:color="auto" w:fill="FFFFFF"/>
        </w:rPr>
        <w:t>ży</w:t>
      </w:r>
      <w:proofErr w:type="spellEnd"/>
      <w:r>
        <w:rPr>
          <w:rStyle w:val="Brak"/>
          <w:rFonts w:ascii="Cambria" w:hAnsi="Cambria"/>
          <w:shd w:val="clear" w:color="auto" w:fill="FFFFFF"/>
        </w:rPr>
        <w:t xml:space="preserve"> przez to rozumieć osobę fizyczną, osobę prawną albo jednostkę organizacyjną nieposiadającą osobowości prawnej, kt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proofErr w:type="spellStart"/>
      <w:r>
        <w:rPr>
          <w:rStyle w:val="Brak"/>
          <w:rFonts w:ascii="Cambria" w:hAnsi="Cambria"/>
          <w:shd w:val="clear" w:color="auto" w:fill="FFFFFF"/>
        </w:rPr>
        <w:t>ra</w:t>
      </w:r>
      <w:proofErr w:type="spellEnd"/>
      <w:r>
        <w:rPr>
          <w:rStyle w:val="Brak"/>
          <w:rFonts w:ascii="Cambria" w:hAnsi="Cambria"/>
          <w:shd w:val="clear" w:color="auto" w:fill="FFFFFF"/>
        </w:rPr>
        <w:t xml:space="preserve"> oferuje na rynku wykonanie rob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t budowlanych lub obiektu budowlanego, dostawę produkt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 lub świadczenie usług lub ubiega się o udzielenie zam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wienia, złożył</w:t>
      </w:r>
      <w:r>
        <w:rPr>
          <w:rStyle w:val="Brak"/>
          <w:rFonts w:ascii="Cambria" w:hAnsi="Cambria"/>
          <w:shd w:val="clear" w:color="auto" w:fill="FFFFFF"/>
          <w:lang w:val="pt-PT"/>
        </w:rPr>
        <w:t>a ofert</w:t>
      </w:r>
      <w:r>
        <w:rPr>
          <w:rStyle w:val="Brak"/>
          <w:rFonts w:ascii="Cambria" w:hAnsi="Cambria"/>
          <w:shd w:val="clear" w:color="auto" w:fill="FFFFFF"/>
        </w:rPr>
        <w:t>ę lub zawarła umowę w sprawie zam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wienia publicznego</w:t>
      </w:r>
      <w:r>
        <w:rPr>
          <w:rStyle w:val="Brak"/>
          <w:rFonts w:ascii="Cambria" w:hAnsi="Cambria"/>
        </w:rPr>
        <w:t>,</w:t>
      </w:r>
    </w:p>
    <w:p w:rsidR="00501186" w:rsidRDefault="00175002">
      <w:pPr>
        <w:pStyle w:val="Kolorowalistaakcent11"/>
        <w:widowControl w:val="0"/>
        <w:numPr>
          <w:ilvl w:val="0"/>
          <w:numId w:val="4"/>
        </w:numPr>
        <w:spacing w:before="0" w:after="0"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  <w:b/>
          <w:bCs/>
        </w:rPr>
        <w:t>„</w:t>
      </w:r>
      <w:r>
        <w:rPr>
          <w:rStyle w:val="Brak"/>
          <w:rFonts w:ascii="Cambria" w:hAnsi="Cambria"/>
          <w:b/>
          <w:bCs/>
          <w:lang w:val="es-ES_tradnl"/>
        </w:rPr>
        <w:t>RODO</w:t>
      </w:r>
      <w:r>
        <w:rPr>
          <w:rStyle w:val="Brak"/>
          <w:rFonts w:ascii="Cambria" w:hAnsi="Cambria"/>
          <w:b/>
          <w:bCs/>
        </w:rPr>
        <w:t>”</w:t>
      </w:r>
      <w:r>
        <w:rPr>
          <w:rStyle w:val="Brak"/>
          <w:rFonts w:ascii="Cambria" w:hAnsi="Cambria"/>
        </w:rPr>
        <w:t xml:space="preserve"> - rozporządzenie Parlamentu Europejskiego i Rady (UE) 2016/679 z dnia 27 kwietnia 2016 r.  w sprawie ochrony os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b fizycznych w związku z przetwarzaniem danych osobowych i w sprawie swobodnego przepływu takich danych oraz uchylenia dyrektywy 95/46/WE (</w:t>
      </w:r>
      <w:proofErr w:type="spellStart"/>
      <w:r>
        <w:rPr>
          <w:rStyle w:val="Brak"/>
          <w:rFonts w:ascii="Cambria" w:hAnsi="Cambria"/>
        </w:rPr>
        <w:t>og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lne</w:t>
      </w:r>
      <w:proofErr w:type="spellEnd"/>
      <w:r>
        <w:rPr>
          <w:rStyle w:val="Brak"/>
          <w:rFonts w:ascii="Cambria" w:hAnsi="Cambria"/>
        </w:rPr>
        <w:t xml:space="preserve"> rozporządzenie o ochronie danych) (Dz. Urz. UE L 119 z 04.05.2016, str. 1),</w:t>
      </w:r>
    </w:p>
    <w:p w:rsidR="00501186" w:rsidRDefault="00175002">
      <w:pPr>
        <w:pStyle w:val="Kolorowalistaakcent11"/>
        <w:widowControl w:val="0"/>
        <w:numPr>
          <w:ilvl w:val="0"/>
          <w:numId w:val="4"/>
        </w:numPr>
        <w:spacing w:before="0" w:after="0"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  <w:b/>
          <w:bCs/>
        </w:rPr>
        <w:t xml:space="preserve"> </w:t>
      </w:r>
      <w:proofErr w:type="spellStart"/>
      <w:r>
        <w:rPr>
          <w:rStyle w:val="Brak"/>
          <w:rFonts w:ascii="Cambria" w:hAnsi="Cambria"/>
          <w:b/>
          <w:bCs/>
        </w:rPr>
        <w:t>Paltforma</w:t>
      </w:r>
      <w:proofErr w:type="spellEnd"/>
      <w:r>
        <w:rPr>
          <w:rStyle w:val="Brak"/>
          <w:rFonts w:ascii="Cambria" w:hAnsi="Cambria"/>
          <w:b/>
          <w:bCs/>
        </w:rPr>
        <w:t xml:space="preserve"> e-Zamówienia </w:t>
      </w:r>
      <w:r>
        <w:rPr>
          <w:rStyle w:val="BrakA"/>
          <w:rFonts w:ascii="Cambria" w:hAnsi="Cambria"/>
        </w:rPr>
        <w:t xml:space="preserve">– udostępnia bezpłatnie usługi elektroniczne wspierające proces udzielania zamówienia publicznego, przeprowadzanego zgodnie z ustawą </w:t>
      </w:r>
      <w:proofErr w:type="spellStart"/>
      <w:r>
        <w:rPr>
          <w:rStyle w:val="BrakA"/>
          <w:rFonts w:ascii="Cambria" w:hAnsi="Cambria"/>
        </w:rPr>
        <w:t>Pzp</w:t>
      </w:r>
      <w:proofErr w:type="spellEnd"/>
      <w:r>
        <w:rPr>
          <w:rStyle w:val="BrakA"/>
          <w:rFonts w:ascii="Cambria" w:hAnsi="Cambria"/>
        </w:rPr>
        <w:t xml:space="preserve">. Platforma w ramach usług komunikacji dostarcza szereg formularzy umożliwiających elektroniczną komunikację pomiędzy uczestnikami postępowania o udzielenie zamówienia publicznego lub konkursu. Komunikacja wymaga zarejestrowania się na Platformie i jest dostępna dla każdego zalogowanego użytkownika platformy. Instrukcje interaktywne dostępne na stronie </w:t>
      </w:r>
      <w:hyperlink r:id="rId10" w:history="1">
        <w:r>
          <w:rPr>
            <w:rStyle w:val="Hyperlink0"/>
            <w:rFonts w:ascii="Cambria" w:hAnsi="Cambria"/>
          </w:rPr>
          <w:t xml:space="preserve">https://ezamowienia.gov.pl/ </w:t>
        </w:r>
        <w:proofErr w:type="spellStart"/>
        <w:r>
          <w:rPr>
            <w:rStyle w:val="Hyperlink0"/>
            <w:rFonts w:ascii="Cambria" w:hAnsi="Cambria"/>
          </w:rPr>
          <w:t>pl</w:t>
        </w:r>
        <w:proofErr w:type="spellEnd"/>
        <w:r>
          <w:rPr>
            <w:rStyle w:val="Hyperlink0"/>
            <w:rFonts w:ascii="Cambria" w:hAnsi="Cambria"/>
          </w:rPr>
          <w:t>/komponent-edukacyjny/</w:t>
        </w:r>
      </w:hyperlink>
    </w:p>
    <w:p w:rsidR="00501186" w:rsidRDefault="00175002">
      <w:pPr>
        <w:widowControl w:val="0"/>
        <w:numPr>
          <w:ilvl w:val="1"/>
          <w:numId w:val="5"/>
        </w:numPr>
        <w:spacing w:line="276" w:lineRule="auto"/>
        <w:jc w:val="both"/>
        <w:outlineLvl w:val="3"/>
      </w:pPr>
      <w:r>
        <w:rPr>
          <w:rStyle w:val="Brak"/>
        </w:rPr>
        <w:t xml:space="preserve">Wykonawca powinien dokładnie zapoznać się z niniejszą SWZ i złożyć </w:t>
      </w:r>
      <w:r>
        <w:rPr>
          <w:rStyle w:val="Brak"/>
          <w:lang w:val="pt-PT"/>
        </w:rPr>
        <w:t>ofert</w:t>
      </w:r>
      <w:r>
        <w:rPr>
          <w:rStyle w:val="Brak"/>
        </w:rPr>
        <w:t>ę zgodnie z jej wymaganiami.</w:t>
      </w:r>
    </w:p>
    <w:p w:rsidR="00501186" w:rsidRDefault="00501186">
      <w:pPr>
        <w:widowControl w:val="0"/>
        <w:spacing w:line="276" w:lineRule="auto"/>
        <w:jc w:val="both"/>
        <w:outlineLvl w:val="3"/>
        <w:rPr>
          <w:rStyle w:val="Brak"/>
          <w:shd w:val="clear" w:color="auto" w:fill="00FF00"/>
        </w:rPr>
      </w:pPr>
    </w:p>
    <w:tbl>
      <w:tblPr>
        <w:tblStyle w:val="TableNormal"/>
        <w:tblW w:w="905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54"/>
      </w:tblGrid>
      <w:tr w:rsidR="00501186">
        <w:trPr>
          <w:trHeight w:val="1335"/>
          <w:jc w:val="center"/>
        </w:trPr>
        <w:tc>
          <w:tcPr>
            <w:tcW w:w="90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Rozdział 2</w:t>
            </w:r>
          </w:p>
          <w:p w:rsidR="00501186" w:rsidRDefault="00175002">
            <w:pPr>
              <w:spacing w:line="276" w:lineRule="auto"/>
              <w:jc w:val="center"/>
            </w:pPr>
            <w:r>
              <w:rPr>
                <w:rStyle w:val="Brak"/>
                <w:b/>
                <w:bCs/>
                <w:lang w:val="de-DE"/>
              </w:rPr>
              <w:t>INFORMACJA, CZY ZAMAWIAJ</w:t>
            </w:r>
            <w:r>
              <w:rPr>
                <w:rStyle w:val="Brak"/>
                <w:b/>
                <w:bCs/>
              </w:rPr>
              <w:t xml:space="preserve">ĄCY PRZEWIDUJE </w:t>
            </w:r>
            <w:r>
              <w:rPr>
                <w:rStyle w:val="Brak"/>
                <w:b/>
                <w:bCs/>
              </w:rPr>
              <w:br/>
              <w:t>WYBÓ</w:t>
            </w:r>
            <w:r>
              <w:rPr>
                <w:rStyle w:val="Brak"/>
                <w:b/>
                <w:bCs/>
                <w:lang w:val="de-DE"/>
              </w:rPr>
              <w:t>R NAJKORZYSTNIEJSZEJ OFERTY Z MOŻLIWO</w:t>
            </w:r>
            <w:r>
              <w:rPr>
                <w:rStyle w:val="Brak"/>
                <w:b/>
                <w:bCs/>
              </w:rPr>
              <w:t xml:space="preserve">ŚCIĄ </w:t>
            </w:r>
            <w:r>
              <w:rPr>
                <w:rStyle w:val="Brak"/>
                <w:b/>
                <w:bCs/>
              </w:rPr>
              <w:br/>
            </w:r>
            <w:r>
              <w:rPr>
                <w:rStyle w:val="Brak"/>
                <w:b/>
                <w:bCs/>
                <w:lang w:val="de-DE"/>
              </w:rPr>
              <w:t>PROWADZENIA NEGOCJACJI</w:t>
            </w:r>
          </w:p>
        </w:tc>
      </w:tr>
    </w:tbl>
    <w:p w:rsidR="00501186" w:rsidRDefault="00501186">
      <w:pPr>
        <w:widowControl w:val="0"/>
        <w:jc w:val="center"/>
        <w:outlineLvl w:val="3"/>
        <w:rPr>
          <w:rStyle w:val="Brak"/>
          <w:shd w:val="clear" w:color="auto" w:fill="00FF00"/>
        </w:rPr>
      </w:pPr>
    </w:p>
    <w:p w:rsidR="00501186" w:rsidRDefault="00501186">
      <w:pPr>
        <w:widowControl w:val="0"/>
        <w:jc w:val="center"/>
        <w:outlineLvl w:val="3"/>
        <w:rPr>
          <w:rStyle w:val="Brak"/>
          <w:shd w:val="clear" w:color="auto" w:fill="00FF00"/>
        </w:rPr>
      </w:pPr>
    </w:p>
    <w:p w:rsidR="00501186" w:rsidRDefault="00175002">
      <w:pPr>
        <w:spacing w:line="276" w:lineRule="auto"/>
        <w:jc w:val="both"/>
        <w:rPr>
          <w:rStyle w:val="BrakA"/>
        </w:rPr>
      </w:pPr>
      <w:r>
        <w:rPr>
          <w:rStyle w:val="BrakA"/>
        </w:rPr>
        <w:t xml:space="preserve">Zamawiający </w:t>
      </w:r>
      <w:r>
        <w:rPr>
          <w:rStyle w:val="Hyperlink00"/>
        </w:rPr>
        <w:t>nie przewiduje</w:t>
      </w:r>
      <w:r>
        <w:rPr>
          <w:rStyle w:val="Brak"/>
          <w:b/>
          <w:bCs/>
        </w:rPr>
        <w:t xml:space="preserve"> </w:t>
      </w:r>
      <w:r>
        <w:rPr>
          <w:rStyle w:val="BrakA"/>
        </w:rPr>
        <w:t>wyboru najkorzystniejszej oferty z możliwością prowadzenia negocjacji.</w:t>
      </w:r>
    </w:p>
    <w:p w:rsidR="00501186" w:rsidRDefault="00501186">
      <w:pPr>
        <w:widowControl w:val="0"/>
        <w:spacing w:line="276" w:lineRule="auto"/>
        <w:jc w:val="both"/>
        <w:outlineLvl w:val="3"/>
        <w:rPr>
          <w:rStyle w:val="Brak"/>
          <w:shd w:val="clear" w:color="auto" w:fill="00FF00"/>
        </w:rPr>
      </w:pPr>
    </w:p>
    <w:tbl>
      <w:tblPr>
        <w:tblStyle w:val="TableNormal"/>
        <w:tblW w:w="905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54"/>
      </w:tblGrid>
      <w:tr w:rsidR="00501186">
        <w:trPr>
          <w:trHeight w:val="638"/>
          <w:jc w:val="center"/>
        </w:trPr>
        <w:tc>
          <w:tcPr>
            <w:tcW w:w="90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Rozdział 3</w:t>
            </w:r>
          </w:p>
          <w:p w:rsidR="00501186" w:rsidRDefault="00175002">
            <w:pPr>
              <w:spacing w:line="276" w:lineRule="auto"/>
              <w:jc w:val="center"/>
            </w:pPr>
            <w:r>
              <w:rPr>
                <w:rStyle w:val="Brak"/>
                <w:b/>
                <w:bCs/>
              </w:rPr>
              <w:t>ŹRÓDŁ</w:t>
            </w:r>
            <w:r>
              <w:rPr>
                <w:rStyle w:val="Brak"/>
                <w:b/>
                <w:bCs/>
                <w:lang w:val="en-US"/>
              </w:rPr>
              <w:t>A FINANSOWANIA</w:t>
            </w:r>
          </w:p>
        </w:tc>
      </w:tr>
    </w:tbl>
    <w:p w:rsidR="00501186" w:rsidRDefault="00501186">
      <w:pPr>
        <w:widowControl w:val="0"/>
        <w:jc w:val="center"/>
        <w:outlineLvl w:val="3"/>
        <w:rPr>
          <w:rStyle w:val="Brak"/>
          <w:shd w:val="clear" w:color="auto" w:fill="00FF00"/>
        </w:rPr>
      </w:pPr>
    </w:p>
    <w:p w:rsidR="00501186" w:rsidRDefault="00501186">
      <w:pPr>
        <w:widowControl w:val="0"/>
        <w:jc w:val="center"/>
        <w:outlineLvl w:val="3"/>
        <w:rPr>
          <w:rStyle w:val="Brak"/>
          <w:shd w:val="clear" w:color="auto" w:fill="00FF00"/>
        </w:rPr>
      </w:pPr>
    </w:p>
    <w:p w:rsidR="00501186" w:rsidRDefault="00175002">
      <w:pPr>
        <w:pStyle w:val="Kolorowalistaakcent11"/>
        <w:spacing w:line="276" w:lineRule="auto"/>
        <w:ind w:left="0"/>
        <w:rPr>
          <w:rStyle w:val="Brak"/>
          <w:rFonts w:ascii="Cambria" w:hAnsi="Cambria"/>
          <w:b/>
          <w:bCs/>
        </w:rPr>
      </w:pPr>
      <w:r>
        <w:rPr>
          <w:rStyle w:val="Brak"/>
          <w:rFonts w:ascii="Cambria" w:hAnsi="Cambria"/>
        </w:rPr>
        <w:t xml:space="preserve">Zamawiający informuje, iż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wienie</w:t>
      </w:r>
      <w:proofErr w:type="spellEnd"/>
      <w:r>
        <w:rPr>
          <w:rStyle w:val="Brak"/>
          <w:rFonts w:ascii="Cambria" w:hAnsi="Cambria"/>
        </w:rPr>
        <w:t xml:space="preserve"> </w:t>
      </w:r>
      <w:r>
        <w:rPr>
          <w:rStyle w:val="Brak"/>
          <w:rFonts w:ascii="Cambria" w:hAnsi="Cambria"/>
          <w:b/>
          <w:bCs/>
        </w:rPr>
        <w:t xml:space="preserve">realizowane jest ze </w:t>
      </w:r>
      <w:proofErr w:type="spellStart"/>
      <w:r>
        <w:rPr>
          <w:rStyle w:val="Brak"/>
          <w:rFonts w:ascii="Cambria" w:hAnsi="Cambria"/>
          <w:b/>
          <w:bCs/>
        </w:rPr>
        <w:t>środk</w:t>
      </w:r>
      <w:proofErr w:type="spellEnd"/>
      <w:r>
        <w:rPr>
          <w:rStyle w:val="Brak"/>
          <w:rFonts w:ascii="Cambria" w:hAnsi="Cambria"/>
          <w:b/>
          <w:bCs/>
          <w:lang w:val="es-ES_tradnl"/>
        </w:rPr>
        <w:t>ó</w:t>
      </w:r>
      <w:r>
        <w:rPr>
          <w:rStyle w:val="Brak"/>
          <w:rFonts w:ascii="Cambria" w:hAnsi="Cambria"/>
          <w:b/>
          <w:bCs/>
        </w:rPr>
        <w:t>w własnych.</w:t>
      </w:r>
    </w:p>
    <w:p w:rsidR="008E0BD4" w:rsidRDefault="008E0BD4">
      <w:pPr>
        <w:pStyle w:val="Kolorowalistaakcent11"/>
        <w:spacing w:line="276" w:lineRule="auto"/>
        <w:ind w:left="0"/>
        <w:rPr>
          <w:rStyle w:val="Brak"/>
          <w:rFonts w:ascii="Cambria" w:eastAsia="Cambria" w:hAnsi="Cambria" w:cs="Cambria"/>
          <w:b/>
          <w:bCs/>
        </w:rPr>
      </w:pPr>
    </w:p>
    <w:tbl>
      <w:tblPr>
        <w:tblStyle w:val="TableNormal"/>
        <w:tblW w:w="905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54"/>
      </w:tblGrid>
      <w:tr w:rsidR="00501186">
        <w:trPr>
          <w:trHeight w:val="638"/>
          <w:jc w:val="center"/>
        </w:trPr>
        <w:tc>
          <w:tcPr>
            <w:tcW w:w="90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Rozdział 4</w:t>
            </w:r>
          </w:p>
          <w:p w:rsidR="00501186" w:rsidRDefault="00175002">
            <w:pPr>
              <w:spacing w:line="276" w:lineRule="auto"/>
              <w:jc w:val="center"/>
            </w:pPr>
            <w:r>
              <w:rPr>
                <w:rStyle w:val="Brak"/>
                <w:b/>
                <w:bCs/>
              </w:rPr>
              <w:t>OPIS PRZEDMIOTU ZAMÓ</w:t>
            </w:r>
            <w:r>
              <w:rPr>
                <w:rStyle w:val="Brak"/>
                <w:b/>
                <w:bCs/>
                <w:lang w:val="en-US"/>
              </w:rPr>
              <w:t>WIENIA</w:t>
            </w:r>
          </w:p>
        </w:tc>
      </w:tr>
    </w:tbl>
    <w:p w:rsidR="00501186" w:rsidRDefault="00501186">
      <w:pPr>
        <w:pStyle w:val="Kolorowalistaakcent11"/>
        <w:tabs>
          <w:tab w:val="left" w:pos="567"/>
        </w:tabs>
        <w:suppressAutoHyphens/>
        <w:spacing w:line="276" w:lineRule="auto"/>
        <w:ind w:left="0"/>
        <w:rPr>
          <w:rStyle w:val="Brak"/>
          <w:rFonts w:ascii="Cambria" w:eastAsia="Cambria" w:hAnsi="Cambria" w:cs="Cambria"/>
          <w:b/>
          <w:bCs/>
          <w:shd w:val="clear" w:color="auto" w:fill="FFFF00"/>
        </w:rPr>
      </w:pPr>
    </w:p>
    <w:p w:rsidR="00501186" w:rsidRDefault="00175002">
      <w:pPr>
        <w:pStyle w:val="Kolorowalistaakcent11"/>
        <w:numPr>
          <w:ilvl w:val="1"/>
          <w:numId w:val="7"/>
        </w:numPr>
        <w:suppressAutoHyphens/>
        <w:spacing w:before="0" w:after="0" w:line="276" w:lineRule="auto"/>
        <w:rPr>
          <w:rFonts w:ascii="Cambria" w:hAnsi="Cambria"/>
          <w:color w:val="FF0000"/>
        </w:rPr>
      </w:pPr>
      <w:r>
        <w:rPr>
          <w:rStyle w:val="Brak"/>
          <w:rFonts w:ascii="Cambria" w:hAnsi="Cambria"/>
        </w:rPr>
        <w:t>Przedmiotem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 jest</w:t>
      </w:r>
      <w:r>
        <w:rPr>
          <w:rStyle w:val="Brak"/>
          <w:rFonts w:ascii="Cambria" w:hAnsi="Cambria"/>
          <w:b/>
          <w:bCs/>
        </w:rPr>
        <w:t xml:space="preserve"> </w:t>
      </w:r>
      <w:r>
        <w:rPr>
          <w:rStyle w:val="Brak"/>
          <w:rFonts w:ascii="Cambria" w:hAnsi="Cambria"/>
        </w:rPr>
        <w:t xml:space="preserve">świadczenie </w:t>
      </w:r>
      <w:r>
        <w:rPr>
          <w:rStyle w:val="Brak"/>
          <w:rFonts w:ascii="Cambria" w:hAnsi="Cambria"/>
          <w:b/>
          <w:bCs/>
        </w:rPr>
        <w:t>usług sprzątania i utrzymania czystości w pomieszczeniach i ciągach komunikacyjnych w budynkach Sądu Rejonowego w Jaśle oraz usługi sprzątania posesji i przyległych chodników w</w:t>
      </w:r>
      <w:r w:rsidR="008E0BD4">
        <w:rPr>
          <w:rStyle w:val="Brak"/>
          <w:rFonts w:ascii="Cambria" w:hAnsi="Cambria"/>
          <w:b/>
          <w:bCs/>
        </w:rPr>
        <w:t> </w:t>
      </w:r>
      <w:r>
        <w:rPr>
          <w:rStyle w:val="Brak"/>
          <w:rFonts w:ascii="Cambria" w:hAnsi="Cambria"/>
          <w:b/>
          <w:bCs/>
        </w:rPr>
        <w:t xml:space="preserve">okresie 12 miesięcy od dnia </w:t>
      </w:r>
      <w:r w:rsidR="007E645B">
        <w:rPr>
          <w:rStyle w:val="Brak"/>
          <w:rFonts w:ascii="Cambria" w:hAnsi="Cambria"/>
          <w:b/>
          <w:bCs/>
        </w:rPr>
        <w:t xml:space="preserve">2 stycznia 2025 r. </w:t>
      </w:r>
    </w:p>
    <w:p w:rsidR="00501186" w:rsidRDefault="00175002">
      <w:pPr>
        <w:pStyle w:val="Kolorowalistaakcent11"/>
        <w:numPr>
          <w:ilvl w:val="1"/>
          <w:numId w:val="7"/>
        </w:numPr>
        <w:suppressAutoHyphens/>
        <w:spacing w:before="0" w:after="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>Podstawowe informacje o obiekcie, k</w:t>
      </w:r>
      <w:r>
        <w:rPr>
          <w:rStyle w:val="Brak"/>
          <w:rFonts w:ascii="Cambria" w:hAnsi="Cambria"/>
          <w:lang w:val="es-ES_tradnl"/>
        </w:rPr>
        <w:t>tó</w:t>
      </w:r>
      <w:r>
        <w:rPr>
          <w:rStyle w:val="Brak"/>
          <w:rFonts w:ascii="Cambria" w:hAnsi="Cambria"/>
        </w:rPr>
        <w:t xml:space="preserve">rego dotyczy </w:t>
      </w:r>
      <w:proofErr w:type="spellStart"/>
      <w:r>
        <w:rPr>
          <w:rStyle w:val="Brak"/>
          <w:rFonts w:ascii="Cambria" w:hAnsi="Cambria"/>
        </w:rPr>
        <w:t>us</w:t>
      </w:r>
      <w:proofErr w:type="spellEnd"/>
      <w:r>
        <w:rPr>
          <w:rStyle w:val="Brak"/>
          <w:rFonts w:ascii="Cambria" w:hAnsi="Cambria"/>
          <w:lang w:val="es-ES_tradnl"/>
        </w:rPr>
        <w:t>ługa:</w:t>
      </w:r>
      <w:r>
        <w:rPr>
          <w:rStyle w:val="Brak"/>
          <w:rFonts w:ascii="Cambria" w:hAnsi="Cambria"/>
        </w:rPr>
        <w:t xml:space="preserve"> </w:t>
      </w:r>
    </w:p>
    <w:p w:rsidR="00501186" w:rsidRDefault="00175002">
      <w:pPr>
        <w:pStyle w:val="Kolorowalistaakcent11"/>
        <w:numPr>
          <w:ilvl w:val="0"/>
          <w:numId w:val="9"/>
        </w:numPr>
        <w:suppressAutoHyphens/>
        <w:spacing w:before="0" w:after="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Łączna powierzchnia użytkowa </w:t>
      </w:r>
      <w:proofErr w:type="spellStart"/>
      <w:r>
        <w:rPr>
          <w:rStyle w:val="Brak"/>
          <w:rFonts w:ascii="Cambria" w:hAnsi="Cambria"/>
        </w:rPr>
        <w:t>budynk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objętych sprzątaniem (3 budynki połączone ze sobą) wynosi </w:t>
      </w:r>
      <w:r>
        <w:rPr>
          <w:rStyle w:val="Brak"/>
          <w:rFonts w:ascii="Cambria" w:hAnsi="Cambria"/>
          <w:u w:color="FF0000"/>
        </w:rPr>
        <w:t>2 513,8 m</w:t>
      </w:r>
      <w:r>
        <w:rPr>
          <w:rStyle w:val="Brak"/>
          <w:rFonts w:ascii="Cambria" w:hAnsi="Cambria"/>
          <w:u w:color="FF0000"/>
          <w:vertAlign w:val="superscript"/>
        </w:rPr>
        <w:t>2</w:t>
      </w:r>
      <w:r>
        <w:rPr>
          <w:rStyle w:val="Brak"/>
          <w:rFonts w:ascii="Cambria" w:hAnsi="Cambria"/>
          <w:vertAlign w:val="superscript"/>
        </w:rPr>
        <w:t xml:space="preserve"> </w:t>
      </w:r>
      <w:r>
        <w:rPr>
          <w:rStyle w:val="Brak"/>
          <w:rFonts w:ascii="Cambria" w:hAnsi="Cambria"/>
          <w:b/>
          <w:bCs/>
        </w:rPr>
        <w:t>;</w:t>
      </w:r>
    </w:p>
    <w:p w:rsidR="00501186" w:rsidRPr="008E0BD4" w:rsidRDefault="00175002">
      <w:pPr>
        <w:pStyle w:val="Kolorowalistaakcent11"/>
        <w:numPr>
          <w:ilvl w:val="0"/>
          <w:numId w:val="9"/>
        </w:numPr>
        <w:suppressAutoHyphens/>
        <w:spacing w:before="0" w:after="0" w:line="276" w:lineRule="auto"/>
        <w:rPr>
          <w:rStyle w:val="Brak"/>
          <w:rFonts w:ascii="Cambria" w:hAnsi="Cambria"/>
        </w:rPr>
      </w:pPr>
      <w:r>
        <w:rPr>
          <w:rStyle w:val="BrakA"/>
          <w:rFonts w:ascii="Cambria" w:hAnsi="Cambria"/>
        </w:rPr>
        <w:t xml:space="preserve">Łączna powierzchnia posesji i chodników </w:t>
      </w:r>
      <w:r>
        <w:rPr>
          <w:rStyle w:val="Brak"/>
          <w:rFonts w:ascii="Cambria" w:hAnsi="Cambria"/>
        </w:rPr>
        <w:t xml:space="preserve">objętych sprzątaniem wynosi ok. </w:t>
      </w:r>
      <w:r>
        <w:rPr>
          <w:rStyle w:val="Brak"/>
          <w:rFonts w:ascii="Cambria" w:hAnsi="Cambria"/>
          <w:u w:color="FF0000"/>
        </w:rPr>
        <w:t>1 100m</w:t>
      </w:r>
      <w:r>
        <w:rPr>
          <w:rStyle w:val="Brak"/>
          <w:rFonts w:ascii="Cambria" w:hAnsi="Cambria"/>
          <w:u w:color="FF0000"/>
          <w:vertAlign w:val="superscript"/>
        </w:rPr>
        <w:t>2</w:t>
      </w:r>
    </w:p>
    <w:p w:rsidR="008E0BD4" w:rsidRDefault="008E0BD4" w:rsidP="008E0BD4">
      <w:pPr>
        <w:pStyle w:val="Kolorowalistaakcent11"/>
        <w:suppressAutoHyphens/>
        <w:spacing w:before="0" w:after="0" w:line="276" w:lineRule="auto"/>
        <w:rPr>
          <w:rFonts w:ascii="Cambria" w:hAnsi="Cambria"/>
        </w:rPr>
      </w:pPr>
    </w:p>
    <w:tbl>
      <w:tblPr>
        <w:tblStyle w:val="TableNormal"/>
        <w:tblW w:w="8922" w:type="dxa"/>
        <w:tblInd w:w="68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8922"/>
      </w:tblGrid>
      <w:tr w:rsidR="00501186">
        <w:trPr>
          <w:trHeight w:val="310"/>
        </w:trPr>
        <w:tc>
          <w:tcPr>
            <w:tcW w:w="8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pStyle w:val="Kolorowalistaakcent11"/>
              <w:suppressAutoHyphens/>
              <w:spacing w:before="0" w:after="0" w:line="276" w:lineRule="auto"/>
              <w:ind w:left="0"/>
              <w:jc w:val="center"/>
            </w:pPr>
            <w:r>
              <w:rPr>
                <w:rStyle w:val="Brak"/>
                <w:rFonts w:ascii="Cambria" w:hAnsi="Cambria"/>
                <w:b/>
                <w:bCs/>
                <w:u w:val="single"/>
              </w:rPr>
              <w:t>Budynek Nr 1628</w:t>
            </w:r>
          </w:p>
        </w:tc>
      </w:tr>
      <w:tr w:rsidR="00501186">
        <w:trPr>
          <w:trHeight w:val="1710"/>
        </w:trPr>
        <w:tc>
          <w:tcPr>
            <w:tcW w:w="8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pStyle w:val="Akapitzlist"/>
              <w:numPr>
                <w:ilvl w:val="0"/>
                <w:numId w:val="11"/>
              </w:numPr>
              <w:suppressAutoHyphens/>
              <w:spacing w:before="0" w:after="0" w:line="240" w:lineRule="auto"/>
              <w:rPr>
                <w:rFonts w:ascii="Cambria" w:hAnsi="Cambria"/>
              </w:rPr>
            </w:pPr>
            <w:r>
              <w:rPr>
                <w:rStyle w:val="Brak"/>
                <w:rFonts w:ascii="Cambria" w:hAnsi="Cambria"/>
              </w:rPr>
              <w:t xml:space="preserve">Okna w budynku są plastikowe, zespolone, otwierane do wewnątrz w liczbie </w:t>
            </w:r>
            <w:r>
              <w:rPr>
                <w:rStyle w:val="Brak"/>
                <w:rFonts w:ascii="Cambria" w:hAnsi="Cambria"/>
                <w:b/>
                <w:bCs/>
                <w:u w:color="FF0000"/>
              </w:rPr>
              <w:t>64</w:t>
            </w:r>
            <w:r>
              <w:rPr>
                <w:rStyle w:val="Brak"/>
                <w:rFonts w:ascii="Cambria" w:hAnsi="Cambria"/>
                <w:b/>
                <w:bCs/>
              </w:rPr>
              <w:t xml:space="preserve"> </w:t>
            </w:r>
            <w:r>
              <w:rPr>
                <w:rStyle w:val="Brak"/>
                <w:rFonts w:ascii="Cambria" w:hAnsi="Cambria"/>
              </w:rPr>
              <w:t xml:space="preserve">(szacunkowa powierzchnia jednostronna okien wynosi ok. </w:t>
            </w:r>
            <w:r>
              <w:rPr>
                <w:rStyle w:val="Brak"/>
                <w:rFonts w:ascii="Cambria" w:hAnsi="Cambria"/>
                <w:u w:color="FF0000"/>
              </w:rPr>
              <w:t>102 m</w:t>
            </w:r>
            <w:r>
              <w:rPr>
                <w:rStyle w:val="Brak"/>
                <w:rFonts w:ascii="Cambria" w:hAnsi="Cambria"/>
                <w:u w:color="FF0000"/>
                <w:vertAlign w:val="superscript"/>
              </w:rPr>
              <w:t>2</w:t>
            </w:r>
            <w:r>
              <w:rPr>
                <w:rStyle w:val="Brak"/>
                <w:rFonts w:ascii="Cambria" w:hAnsi="Cambria"/>
                <w:vertAlign w:val="superscript"/>
              </w:rPr>
              <w:t xml:space="preserve"> </w:t>
            </w:r>
            <w:r>
              <w:rPr>
                <w:rStyle w:val="Brak"/>
                <w:rFonts w:ascii="Cambria" w:hAnsi="Cambria"/>
              </w:rPr>
              <w:t>)</w:t>
            </w:r>
          </w:p>
          <w:p w:rsidR="00501186" w:rsidRDefault="00175002">
            <w:pPr>
              <w:pStyle w:val="Akapitzlist"/>
              <w:numPr>
                <w:ilvl w:val="0"/>
                <w:numId w:val="12"/>
              </w:numPr>
              <w:suppressAutoHyphens/>
              <w:spacing w:before="0" w:after="0" w:line="240" w:lineRule="auto"/>
              <w:rPr>
                <w:rFonts w:ascii="Cambria" w:hAnsi="Cambria"/>
              </w:rPr>
            </w:pPr>
            <w:r>
              <w:rPr>
                <w:rStyle w:val="Brak"/>
                <w:rFonts w:ascii="Cambria" w:hAnsi="Cambria"/>
              </w:rPr>
              <w:t xml:space="preserve">W budynku znajdują się drzwi przeszklone w liczbie </w:t>
            </w:r>
            <w:r>
              <w:rPr>
                <w:rStyle w:val="Brak"/>
                <w:rFonts w:ascii="Cambria" w:hAnsi="Cambria"/>
                <w:b/>
                <w:bCs/>
                <w:u w:color="FF0000"/>
              </w:rPr>
              <w:t>7</w:t>
            </w:r>
            <w:r>
              <w:rPr>
                <w:rStyle w:val="Brak"/>
                <w:rFonts w:ascii="Cambria" w:hAnsi="Cambria"/>
              </w:rPr>
              <w:t xml:space="preserve"> </w:t>
            </w:r>
          </w:p>
        </w:tc>
      </w:tr>
    </w:tbl>
    <w:p w:rsidR="00501186" w:rsidRDefault="00501186">
      <w:pPr>
        <w:pStyle w:val="Kolorowalistaakcent11"/>
        <w:widowControl w:val="0"/>
        <w:numPr>
          <w:ilvl w:val="0"/>
          <w:numId w:val="10"/>
        </w:numPr>
        <w:suppressAutoHyphens/>
        <w:spacing w:before="0" w:after="0" w:line="240" w:lineRule="auto"/>
      </w:pPr>
    </w:p>
    <w:p w:rsidR="00501186" w:rsidRDefault="00501186">
      <w:pPr>
        <w:pStyle w:val="Kolorowalistaakcent11"/>
        <w:suppressAutoHyphens/>
        <w:spacing w:before="0" w:after="0" w:line="276" w:lineRule="auto"/>
        <w:ind w:left="0"/>
        <w:rPr>
          <w:rStyle w:val="Brak"/>
          <w:rFonts w:ascii="Cambria" w:eastAsia="Cambria" w:hAnsi="Cambria" w:cs="Cambria"/>
          <w:shd w:val="clear" w:color="auto" w:fill="00FF00"/>
        </w:rPr>
      </w:pPr>
    </w:p>
    <w:tbl>
      <w:tblPr>
        <w:tblStyle w:val="TableNormal"/>
        <w:tblW w:w="8930" w:type="dxa"/>
        <w:tblInd w:w="7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8930"/>
      </w:tblGrid>
      <w:tr w:rsidR="00501186">
        <w:trPr>
          <w:trHeight w:val="310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pStyle w:val="Akapitzlist"/>
              <w:ind w:left="0"/>
              <w:jc w:val="center"/>
            </w:pPr>
            <w:r>
              <w:rPr>
                <w:rStyle w:val="Brak"/>
                <w:rFonts w:ascii="Cambria" w:hAnsi="Cambria"/>
                <w:b/>
                <w:bCs/>
                <w:u w:val="single"/>
              </w:rPr>
              <w:t xml:space="preserve">Budynek Nr 1629 </w:t>
            </w:r>
          </w:p>
        </w:tc>
      </w:tr>
      <w:tr w:rsidR="00501186">
        <w:trPr>
          <w:trHeight w:val="1013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pStyle w:val="Akapitzlist"/>
              <w:numPr>
                <w:ilvl w:val="0"/>
                <w:numId w:val="13"/>
              </w:numPr>
              <w:suppressAutoHyphens/>
              <w:spacing w:before="0" w:after="0" w:line="240" w:lineRule="auto"/>
              <w:rPr>
                <w:rFonts w:ascii="Cambria" w:hAnsi="Cambria"/>
                <w:u w:color="FF0000"/>
              </w:rPr>
            </w:pPr>
            <w:r>
              <w:rPr>
                <w:rStyle w:val="Brak"/>
                <w:rFonts w:ascii="Cambria" w:hAnsi="Cambria"/>
              </w:rPr>
              <w:t xml:space="preserve">Okna w budynku są plastikowe, zespolone, otwierane do wewnątrz w liczbie </w:t>
            </w:r>
            <w:r>
              <w:rPr>
                <w:rStyle w:val="Brak"/>
                <w:rFonts w:ascii="Cambria" w:hAnsi="Cambria"/>
                <w:b/>
                <w:bCs/>
                <w:u w:color="FF0000"/>
              </w:rPr>
              <w:t>8</w:t>
            </w:r>
            <w:r>
              <w:rPr>
                <w:rStyle w:val="Brak"/>
                <w:rFonts w:ascii="Cambria" w:hAnsi="Cambria"/>
                <w:b/>
                <w:bCs/>
              </w:rPr>
              <w:t xml:space="preserve"> </w:t>
            </w:r>
            <w:r>
              <w:rPr>
                <w:rStyle w:val="Brak"/>
                <w:rFonts w:ascii="Cambria" w:hAnsi="Cambria"/>
              </w:rPr>
              <w:t xml:space="preserve">(szacunkowa powierzchnia jednostronna okien wynosi ok. </w:t>
            </w:r>
            <w:r>
              <w:rPr>
                <w:rStyle w:val="Brak"/>
                <w:rFonts w:ascii="Cambria" w:hAnsi="Cambria"/>
                <w:b/>
                <w:bCs/>
                <w:u w:color="FF0000"/>
              </w:rPr>
              <w:t>54 m</w:t>
            </w:r>
            <w:r>
              <w:rPr>
                <w:rStyle w:val="Brak"/>
                <w:rFonts w:ascii="Cambria" w:hAnsi="Cambria"/>
                <w:b/>
                <w:bCs/>
                <w:u w:color="FF0000"/>
                <w:vertAlign w:val="superscript"/>
              </w:rPr>
              <w:t>2</w:t>
            </w:r>
            <w:r>
              <w:rPr>
                <w:rStyle w:val="Brak"/>
                <w:rFonts w:ascii="Cambria" w:hAnsi="Cambria"/>
                <w:b/>
                <w:bCs/>
              </w:rPr>
              <w:t>)</w:t>
            </w:r>
          </w:p>
        </w:tc>
      </w:tr>
    </w:tbl>
    <w:p w:rsidR="00501186" w:rsidRDefault="00501186">
      <w:pPr>
        <w:pStyle w:val="Kolorowalistaakcent11"/>
        <w:widowControl w:val="0"/>
        <w:suppressAutoHyphens/>
        <w:spacing w:before="0" w:after="0" w:line="240" w:lineRule="auto"/>
        <w:ind w:left="608" w:hanging="608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501186">
      <w:pPr>
        <w:pStyle w:val="Kolorowalistaakcent11"/>
        <w:widowControl w:val="0"/>
        <w:suppressAutoHyphens/>
        <w:spacing w:before="0" w:after="0" w:line="240" w:lineRule="auto"/>
        <w:ind w:left="500" w:hanging="500"/>
        <w:rPr>
          <w:rStyle w:val="Brak"/>
          <w:rFonts w:ascii="Cambria" w:eastAsia="Cambria" w:hAnsi="Cambria" w:cs="Cambria"/>
          <w:shd w:val="clear" w:color="auto" w:fill="00FF00"/>
        </w:rPr>
      </w:pPr>
    </w:p>
    <w:tbl>
      <w:tblPr>
        <w:tblStyle w:val="TableNormal"/>
        <w:tblW w:w="8930" w:type="dxa"/>
        <w:tblInd w:w="7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8930"/>
      </w:tblGrid>
      <w:tr w:rsidR="00501186">
        <w:trPr>
          <w:trHeight w:val="310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pStyle w:val="Akapitzlist"/>
              <w:ind w:left="0"/>
              <w:jc w:val="center"/>
            </w:pPr>
            <w:r>
              <w:rPr>
                <w:rStyle w:val="Brak"/>
                <w:rFonts w:ascii="Cambria" w:hAnsi="Cambria"/>
                <w:b/>
                <w:bCs/>
                <w:u w:val="single"/>
              </w:rPr>
              <w:t>Budynek Nr 1699</w:t>
            </w:r>
          </w:p>
        </w:tc>
      </w:tr>
      <w:tr w:rsidR="00501186">
        <w:trPr>
          <w:trHeight w:val="1410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pStyle w:val="Akapitzlist"/>
              <w:numPr>
                <w:ilvl w:val="0"/>
                <w:numId w:val="14"/>
              </w:numPr>
              <w:suppressAutoHyphens/>
              <w:spacing w:before="0" w:after="0" w:line="240" w:lineRule="auto"/>
              <w:rPr>
                <w:rFonts w:ascii="Cambria" w:hAnsi="Cambria"/>
                <w:u w:color="FF0000"/>
              </w:rPr>
            </w:pPr>
            <w:r>
              <w:rPr>
                <w:rStyle w:val="Brak"/>
                <w:rFonts w:ascii="Cambria" w:hAnsi="Cambria"/>
              </w:rPr>
              <w:t xml:space="preserve">Okna w budynku są plastikowe, zespolone, otwierane do wewnątrz w liczbie </w:t>
            </w:r>
            <w:r>
              <w:rPr>
                <w:rStyle w:val="Brak"/>
                <w:rFonts w:ascii="Cambria" w:hAnsi="Cambria"/>
                <w:b/>
                <w:bCs/>
                <w:u w:color="FF0000"/>
              </w:rPr>
              <w:t>99</w:t>
            </w:r>
            <w:r>
              <w:rPr>
                <w:rStyle w:val="Brak"/>
                <w:rFonts w:ascii="Cambria" w:hAnsi="Cambria"/>
                <w:b/>
                <w:bCs/>
              </w:rPr>
              <w:t xml:space="preserve"> </w:t>
            </w:r>
            <w:r>
              <w:rPr>
                <w:rStyle w:val="Brak"/>
                <w:rFonts w:ascii="Cambria" w:hAnsi="Cambria"/>
              </w:rPr>
              <w:t xml:space="preserve">(szacunkowa powierzchnia jednostronna okien wynosi ok. </w:t>
            </w:r>
            <w:r>
              <w:rPr>
                <w:rStyle w:val="Brak"/>
                <w:rFonts w:ascii="Cambria" w:hAnsi="Cambria"/>
                <w:b/>
                <w:bCs/>
                <w:u w:color="FF0000"/>
              </w:rPr>
              <w:t>182 m</w:t>
            </w:r>
            <w:r>
              <w:rPr>
                <w:rStyle w:val="Brak"/>
                <w:rFonts w:ascii="Cambria" w:hAnsi="Cambria"/>
                <w:b/>
                <w:bCs/>
                <w:u w:color="FF0000"/>
                <w:vertAlign w:val="superscript"/>
              </w:rPr>
              <w:t>2</w:t>
            </w:r>
            <w:r>
              <w:rPr>
                <w:rStyle w:val="Brak"/>
                <w:rFonts w:ascii="Cambria" w:hAnsi="Cambria"/>
                <w:b/>
                <w:bCs/>
              </w:rPr>
              <w:t>)</w:t>
            </w:r>
          </w:p>
          <w:p w:rsidR="00501186" w:rsidRDefault="00175002">
            <w:pPr>
              <w:pStyle w:val="Akapitzlist"/>
              <w:numPr>
                <w:ilvl w:val="0"/>
                <w:numId w:val="14"/>
              </w:numPr>
              <w:suppressAutoHyphens/>
              <w:spacing w:before="0" w:after="0" w:line="240" w:lineRule="auto"/>
              <w:rPr>
                <w:rFonts w:ascii="Cambria" w:hAnsi="Cambria"/>
                <w:u w:color="FF0000"/>
              </w:rPr>
            </w:pPr>
            <w:r>
              <w:rPr>
                <w:rStyle w:val="Brak"/>
                <w:rFonts w:ascii="Cambria" w:hAnsi="Cambria"/>
              </w:rPr>
              <w:t xml:space="preserve">W budynku znajdują się drzwi przeszklone w liczbie </w:t>
            </w:r>
            <w:r>
              <w:rPr>
                <w:rStyle w:val="Brak"/>
                <w:rFonts w:ascii="Cambria" w:hAnsi="Cambria"/>
                <w:b/>
                <w:bCs/>
              </w:rPr>
              <w:t>9</w:t>
            </w:r>
            <w:r>
              <w:rPr>
                <w:rStyle w:val="Brak"/>
                <w:rFonts w:ascii="Cambria" w:hAnsi="Cambria"/>
              </w:rPr>
              <w:t xml:space="preserve"> – w tym 1 szt. drzwi wejściowe dwuskrzydłowe i 1 szt. drzwi wejściowe jednoskrzydłowe oraz 7 szt. drzwi wewnętrznych</w:t>
            </w:r>
          </w:p>
        </w:tc>
      </w:tr>
    </w:tbl>
    <w:p w:rsidR="00501186" w:rsidRDefault="00501186">
      <w:pPr>
        <w:pStyle w:val="Kolorowalistaakcent11"/>
        <w:widowControl w:val="0"/>
        <w:suppressAutoHyphens/>
        <w:spacing w:before="0" w:after="0" w:line="240" w:lineRule="auto"/>
        <w:ind w:left="608" w:hanging="608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501186">
      <w:pPr>
        <w:pStyle w:val="Kolorowalistaakcent11"/>
        <w:widowControl w:val="0"/>
        <w:suppressAutoHyphens/>
        <w:spacing w:before="0" w:after="0" w:line="240" w:lineRule="auto"/>
        <w:ind w:left="500" w:hanging="500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175002">
      <w:pPr>
        <w:pStyle w:val="Kolorowalistaakcent11"/>
        <w:numPr>
          <w:ilvl w:val="1"/>
          <w:numId w:val="15"/>
        </w:numPr>
        <w:suppressAutoHyphens/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>W związku z realizacją usługi Wykonawca dokonuje wszystkich czynności objętych niniejszym SWZ:</w:t>
      </w:r>
    </w:p>
    <w:p w:rsidR="00501186" w:rsidRDefault="00175002">
      <w:pPr>
        <w:pStyle w:val="Kolorowalistaakcent11"/>
        <w:suppressAutoHyphens/>
        <w:spacing w:line="276" w:lineRule="auto"/>
        <w:ind w:left="426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hAnsi="Cambria"/>
          <w:b/>
          <w:bCs/>
        </w:rPr>
        <w:t>- zapewnionymi przez Zamawiającego środkami czyszczącymi, dezynfekującymi, zapachowymi oraz workami na śmieci;</w:t>
      </w:r>
    </w:p>
    <w:p w:rsidR="00501186" w:rsidRDefault="00175002">
      <w:pPr>
        <w:pStyle w:val="Kolorowalistaakcent11"/>
        <w:suppressAutoHyphens/>
        <w:spacing w:line="276" w:lineRule="auto"/>
        <w:ind w:left="426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hAnsi="Cambria"/>
          <w:b/>
          <w:bCs/>
        </w:rPr>
        <w:lastRenderedPageBreak/>
        <w:t xml:space="preserve">- zapewnionym przez Zamawiającego sprzętem; </w:t>
      </w:r>
    </w:p>
    <w:p w:rsidR="00501186" w:rsidRDefault="00175002">
      <w:pPr>
        <w:pStyle w:val="Kolorowalistaakcent11"/>
        <w:suppressAutoHyphens/>
        <w:spacing w:line="276" w:lineRule="auto"/>
        <w:ind w:left="360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 xml:space="preserve">- </w:t>
      </w:r>
      <w:r>
        <w:rPr>
          <w:rStyle w:val="Brak"/>
          <w:rFonts w:ascii="Cambria" w:hAnsi="Cambria"/>
          <w:b/>
          <w:bCs/>
        </w:rPr>
        <w:t>przy pomocy własnego personelu (w tym także w ramach podwykonawstwa)</w:t>
      </w:r>
      <w:r>
        <w:rPr>
          <w:rStyle w:val="Brak"/>
          <w:rFonts w:ascii="Cambria" w:hAnsi="Cambria"/>
        </w:rPr>
        <w:t xml:space="preserve"> </w:t>
      </w:r>
      <w:r>
        <w:rPr>
          <w:rStyle w:val="Brak"/>
          <w:rFonts w:ascii="Cambria" w:hAnsi="Cambria"/>
          <w:b/>
          <w:bCs/>
        </w:rPr>
        <w:t xml:space="preserve">w liczbie </w:t>
      </w:r>
      <w:r>
        <w:rPr>
          <w:rStyle w:val="Brak"/>
          <w:rFonts w:ascii="Cambria" w:hAnsi="Cambria"/>
          <w:b/>
          <w:bCs/>
          <w:u w:color="FF0000"/>
        </w:rPr>
        <w:t>5 osób</w:t>
      </w:r>
      <w:r>
        <w:rPr>
          <w:rStyle w:val="Brak"/>
          <w:rFonts w:ascii="Cambria" w:hAnsi="Cambria"/>
        </w:rPr>
        <w:t xml:space="preserve"> (Wykonawca zapewni zastępstwo w razie nieobecności kt</w:t>
      </w:r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regokolwiek</w:t>
      </w:r>
      <w:proofErr w:type="spellEnd"/>
      <w:r>
        <w:rPr>
          <w:rStyle w:val="Brak"/>
          <w:rFonts w:ascii="Cambria" w:hAnsi="Cambria"/>
        </w:rPr>
        <w:t xml:space="preserve"> z pracownik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skierowanych do realizacji umowy), przy czym:</w:t>
      </w:r>
    </w:p>
    <w:p w:rsidR="00501186" w:rsidRDefault="00175002">
      <w:pPr>
        <w:pStyle w:val="Kolorowalistaakcent11"/>
        <w:numPr>
          <w:ilvl w:val="0"/>
          <w:numId w:val="17"/>
        </w:numPr>
        <w:suppressAutoHyphens/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  <w:u w:color="FF0000"/>
        </w:rPr>
        <w:t>1 osoba zatrudniona w godzinach od 7:30 do 15:30;</w:t>
      </w:r>
    </w:p>
    <w:p w:rsidR="007E645B" w:rsidRPr="007E645B" w:rsidRDefault="00175002" w:rsidP="007E645B">
      <w:pPr>
        <w:pStyle w:val="Kolorowalistaakcent11"/>
        <w:numPr>
          <w:ilvl w:val="0"/>
          <w:numId w:val="17"/>
        </w:numPr>
        <w:suppressAutoHyphens/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  <w:u w:color="FF0000"/>
        </w:rPr>
        <w:t xml:space="preserve">4 osoby zatrudnione w godzinach od 15:30 do efektywnego ich </w:t>
      </w:r>
      <w:r w:rsidRPr="007E645B">
        <w:rPr>
          <w:rStyle w:val="Brak"/>
          <w:rFonts w:ascii="Cambria" w:hAnsi="Cambria"/>
          <w:u w:color="FF0000"/>
        </w:rPr>
        <w:t>zakończenia (nie krócej jednak niż do godziny 19:30).</w:t>
      </w:r>
      <w:r w:rsidRPr="007E645B">
        <w:rPr>
          <w:rStyle w:val="Brak"/>
          <w:rFonts w:ascii="Cambria" w:hAnsi="Cambria"/>
        </w:rPr>
        <w:t xml:space="preserve"> </w:t>
      </w:r>
    </w:p>
    <w:p w:rsidR="00501186" w:rsidRPr="007E645B" w:rsidRDefault="00175002">
      <w:pPr>
        <w:pStyle w:val="Kolorowalistaakcent11"/>
        <w:numPr>
          <w:ilvl w:val="1"/>
          <w:numId w:val="18"/>
        </w:numPr>
        <w:suppressAutoHyphens/>
        <w:spacing w:before="0" w:after="0" w:line="276" w:lineRule="auto"/>
        <w:rPr>
          <w:rFonts w:ascii="Cambria" w:hAnsi="Cambria"/>
        </w:rPr>
      </w:pPr>
      <w:r w:rsidRPr="007E645B">
        <w:rPr>
          <w:rStyle w:val="Brak"/>
          <w:rFonts w:ascii="Cambria" w:hAnsi="Cambria"/>
        </w:rPr>
        <w:t xml:space="preserve">Szczegółowy zakres i </w:t>
      </w:r>
      <w:proofErr w:type="spellStart"/>
      <w:r w:rsidRPr="007E645B">
        <w:rPr>
          <w:rStyle w:val="Brak"/>
          <w:rFonts w:ascii="Cambria" w:hAnsi="Cambria"/>
        </w:rPr>
        <w:t>spos</w:t>
      </w:r>
      <w:proofErr w:type="spellEnd"/>
      <w:r w:rsidRPr="007E645B">
        <w:rPr>
          <w:rStyle w:val="Brak"/>
          <w:rFonts w:ascii="Cambria" w:hAnsi="Cambria"/>
          <w:lang w:val="es-ES_tradnl"/>
        </w:rPr>
        <w:t>ó</w:t>
      </w:r>
      <w:r w:rsidRPr="007E645B">
        <w:rPr>
          <w:rStyle w:val="Brak"/>
          <w:rFonts w:ascii="Cambria" w:hAnsi="Cambria"/>
        </w:rPr>
        <w:t xml:space="preserve">b realizacji przedmiotu </w:t>
      </w:r>
      <w:proofErr w:type="spellStart"/>
      <w:r w:rsidRPr="007E645B">
        <w:rPr>
          <w:rStyle w:val="Brak"/>
          <w:rFonts w:ascii="Cambria" w:hAnsi="Cambria"/>
        </w:rPr>
        <w:t>zam</w:t>
      </w:r>
      <w:proofErr w:type="spellEnd"/>
      <w:r w:rsidRPr="007E645B">
        <w:rPr>
          <w:rStyle w:val="Brak"/>
          <w:rFonts w:ascii="Cambria" w:hAnsi="Cambria"/>
          <w:lang w:val="es-ES_tradnl"/>
        </w:rPr>
        <w:t>ó</w:t>
      </w:r>
      <w:r w:rsidRPr="007E645B">
        <w:rPr>
          <w:rStyle w:val="Brak"/>
          <w:rFonts w:ascii="Cambria" w:hAnsi="Cambria"/>
        </w:rPr>
        <w:t xml:space="preserve">wienia określa </w:t>
      </w:r>
      <w:r w:rsidRPr="007E645B">
        <w:rPr>
          <w:rStyle w:val="Brak"/>
          <w:rFonts w:ascii="Cambria" w:hAnsi="Cambria"/>
          <w:b/>
          <w:bCs/>
        </w:rPr>
        <w:t>Załącznik nr 1 do SWZ</w:t>
      </w:r>
      <w:r w:rsidRPr="007E645B">
        <w:rPr>
          <w:rStyle w:val="Brak"/>
          <w:rFonts w:ascii="Cambria" w:hAnsi="Cambria"/>
        </w:rPr>
        <w:t xml:space="preserve"> – </w:t>
      </w:r>
      <w:r w:rsidRPr="007E645B">
        <w:rPr>
          <w:rStyle w:val="Brak"/>
          <w:rFonts w:ascii="Cambria" w:hAnsi="Cambria"/>
          <w:i/>
          <w:iCs/>
        </w:rPr>
        <w:t>Szczegółowy opis przedmiotu zam</w:t>
      </w:r>
      <w:r w:rsidRPr="007E645B">
        <w:rPr>
          <w:rStyle w:val="Brak"/>
          <w:rFonts w:ascii="Cambria" w:hAnsi="Cambria"/>
          <w:i/>
          <w:iCs/>
          <w:lang w:val="es-ES_tradnl"/>
        </w:rPr>
        <w:t>ó</w:t>
      </w:r>
      <w:r w:rsidRPr="007E645B">
        <w:rPr>
          <w:rStyle w:val="Brak"/>
          <w:rFonts w:ascii="Cambria" w:hAnsi="Cambria"/>
          <w:i/>
          <w:iCs/>
        </w:rPr>
        <w:t>wienia</w:t>
      </w:r>
      <w:r w:rsidRPr="007E645B">
        <w:rPr>
          <w:rStyle w:val="Brak"/>
          <w:rFonts w:ascii="Cambria" w:hAnsi="Cambria"/>
        </w:rPr>
        <w:t xml:space="preserve"> (SOPZ) oraz </w:t>
      </w:r>
      <w:r w:rsidRPr="007E645B">
        <w:rPr>
          <w:rStyle w:val="Brak"/>
          <w:rFonts w:ascii="Cambria" w:hAnsi="Cambria"/>
          <w:i/>
          <w:iCs/>
        </w:rPr>
        <w:t>Projekt umowy stanowiący</w:t>
      </w:r>
      <w:r w:rsidRPr="007E645B">
        <w:rPr>
          <w:rStyle w:val="Brak"/>
          <w:rFonts w:ascii="Cambria" w:hAnsi="Cambria"/>
        </w:rPr>
        <w:t xml:space="preserve"> </w:t>
      </w:r>
      <w:r w:rsidRPr="007E645B">
        <w:rPr>
          <w:rStyle w:val="Brak"/>
          <w:rFonts w:ascii="Cambria" w:hAnsi="Cambria"/>
          <w:b/>
          <w:bCs/>
        </w:rPr>
        <w:t xml:space="preserve">Załącznik nr 2 do SWZ. </w:t>
      </w:r>
    </w:p>
    <w:p w:rsidR="00501186" w:rsidRDefault="00501186">
      <w:pPr>
        <w:pStyle w:val="Kolorowalistaakcent11"/>
        <w:suppressAutoHyphens/>
        <w:spacing w:before="0" w:after="0" w:line="276" w:lineRule="auto"/>
        <w:ind w:left="567"/>
        <w:rPr>
          <w:rStyle w:val="Brak"/>
          <w:rFonts w:ascii="Cambria" w:eastAsia="Cambria" w:hAnsi="Cambria" w:cs="Cambria"/>
          <w:shd w:val="clear" w:color="auto" w:fill="FFFF00"/>
        </w:rPr>
      </w:pPr>
    </w:p>
    <w:p w:rsidR="00501186" w:rsidRDefault="00175002">
      <w:pPr>
        <w:pStyle w:val="Kolorowalistaakcent11"/>
        <w:numPr>
          <w:ilvl w:val="1"/>
          <w:numId w:val="19"/>
        </w:numPr>
        <w:suppressAutoHyphens/>
        <w:spacing w:line="276" w:lineRule="auto"/>
        <w:rPr>
          <w:rFonts w:ascii="Cambria" w:hAnsi="Cambria"/>
          <w:b/>
          <w:bCs/>
        </w:rPr>
      </w:pPr>
      <w:r>
        <w:rPr>
          <w:rStyle w:val="Brak"/>
          <w:rFonts w:ascii="Cambria" w:hAnsi="Cambria"/>
          <w:b/>
          <w:bCs/>
        </w:rPr>
        <w:t xml:space="preserve">Nazwa/y i kod/y </w:t>
      </w:r>
      <w:proofErr w:type="spellStart"/>
      <w:r>
        <w:rPr>
          <w:rStyle w:val="Brak"/>
          <w:rFonts w:ascii="Cambria" w:hAnsi="Cambria"/>
          <w:b/>
          <w:bCs/>
        </w:rPr>
        <w:t>Wsp</w:t>
      </w:r>
      <w:proofErr w:type="spellEnd"/>
      <w:r>
        <w:rPr>
          <w:rStyle w:val="Brak"/>
          <w:rFonts w:ascii="Cambria" w:hAnsi="Cambria"/>
          <w:b/>
          <w:bCs/>
          <w:lang w:val="es-ES_tradnl"/>
        </w:rPr>
        <w:t>ó</w:t>
      </w:r>
      <w:proofErr w:type="spellStart"/>
      <w:r>
        <w:rPr>
          <w:rStyle w:val="Brak"/>
          <w:rFonts w:ascii="Cambria" w:hAnsi="Cambria"/>
          <w:b/>
          <w:bCs/>
        </w:rPr>
        <w:t>lnego</w:t>
      </w:r>
      <w:proofErr w:type="spellEnd"/>
      <w:r>
        <w:rPr>
          <w:rStyle w:val="Brak"/>
          <w:rFonts w:ascii="Cambria" w:hAnsi="Cambria"/>
          <w:b/>
          <w:bCs/>
        </w:rPr>
        <w:t xml:space="preserve"> Słownika </w:t>
      </w:r>
      <w:proofErr w:type="spellStart"/>
      <w:r>
        <w:rPr>
          <w:rStyle w:val="Brak"/>
          <w:rFonts w:ascii="Cambria" w:hAnsi="Cambria"/>
          <w:b/>
          <w:bCs/>
        </w:rPr>
        <w:t>Zam</w:t>
      </w:r>
      <w:proofErr w:type="spellEnd"/>
      <w:r>
        <w:rPr>
          <w:rStyle w:val="Brak"/>
          <w:rFonts w:ascii="Cambria" w:hAnsi="Cambria"/>
          <w:b/>
          <w:bCs/>
          <w:lang w:val="es-ES_tradnl"/>
        </w:rPr>
        <w:t>ó</w:t>
      </w:r>
      <w:proofErr w:type="spellStart"/>
      <w:r>
        <w:rPr>
          <w:rStyle w:val="Brak"/>
          <w:rFonts w:ascii="Cambria" w:hAnsi="Cambria"/>
          <w:b/>
          <w:bCs/>
        </w:rPr>
        <w:t>wień</w:t>
      </w:r>
      <w:proofErr w:type="spellEnd"/>
      <w:r>
        <w:rPr>
          <w:rStyle w:val="Brak"/>
          <w:rFonts w:ascii="Cambria" w:hAnsi="Cambria"/>
          <w:b/>
          <w:bCs/>
        </w:rPr>
        <w:t>: (CPV):</w:t>
      </w:r>
    </w:p>
    <w:p w:rsidR="00501186" w:rsidRDefault="00175002">
      <w:pPr>
        <w:pStyle w:val="Kolorowalistaakcent11"/>
        <w:suppressAutoHyphens/>
        <w:spacing w:line="276" w:lineRule="auto"/>
        <w:ind w:left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90910000-9</w:t>
      </w:r>
      <w:r>
        <w:rPr>
          <w:rStyle w:val="Brak"/>
          <w:rFonts w:ascii="Cambria" w:hAnsi="Cambria"/>
        </w:rPr>
        <w:tab/>
        <w:t>Usługi sprzątania,</w:t>
      </w:r>
    </w:p>
    <w:p w:rsidR="00501186" w:rsidRDefault="00175002">
      <w:pPr>
        <w:pStyle w:val="Kolorowalistaakcent11"/>
        <w:suppressAutoHyphens/>
        <w:spacing w:line="276" w:lineRule="auto"/>
        <w:ind w:left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90911300-9</w:t>
      </w:r>
      <w:r>
        <w:rPr>
          <w:rStyle w:val="Brak"/>
          <w:rFonts w:ascii="Cambria" w:hAnsi="Cambria"/>
        </w:rPr>
        <w:tab/>
        <w:t>Usługi czyszczenia okien,</w:t>
      </w:r>
    </w:p>
    <w:p w:rsidR="00501186" w:rsidRDefault="00175002">
      <w:pPr>
        <w:pStyle w:val="Kolorowalistaakcent11"/>
        <w:suppressAutoHyphens/>
        <w:spacing w:line="276" w:lineRule="auto"/>
        <w:ind w:left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90911200-8</w:t>
      </w:r>
      <w:r>
        <w:rPr>
          <w:rStyle w:val="Brak"/>
          <w:rFonts w:ascii="Cambria" w:hAnsi="Cambria"/>
        </w:rPr>
        <w:tab/>
        <w:t>Usługi sprzątania budynków,</w:t>
      </w:r>
    </w:p>
    <w:p w:rsidR="00501186" w:rsidRDefault="00175002">
      <w:pPr>
        <w:pStyle w:val="Kolorowalistaakcent11"/>
        <w:suppressAutoHyphens/>
        <w:spacing w:line="276" w:lineRule="auto"/>
        <w:ind w:left="2127" w:hanging="1560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90919000-2</w:t>
      </w:r>
      <w:r>
        <w:rPr>
          <w:rStyle w:val="Brak"/>
          <w:rFonts w:ascii="Cambria" w:hAnsi="Cambria"/>
        </w:rPr>
        <w:tab/>
        <w:t>Usługi sprzątania biur i szkół oraz czyszczenia urządzeń biurowych,</w:t>
      </w:r>
    </w:p>
    <w:p w:rsidR="00501186" w:rsidRDefault="00175002">
      <w:pPr>
        <w:pStyle w:val="Kolorowalistaakcent11"/>
        <w:suppressAutoHyphens/>
        <w:spacing w:line="276" w:lineRule="auto"/>
        <w:ind w:left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90919100-3</w:t>
      </w:r>
      <w:r>
        <w:rPr>
          <w:rStyle w:val="Brak"/>
          <w:rFonts w:ascii="Cambria" w:hAnsi="Cambria"/>
        </w:rPr>
        <w:tab/>
        <w:t>Usługi czyszczenia urządzeń biurowych,</w:t>
      </w:r>
    </w:p>
    <w:p w:rsidR="00501186" w:rsidRDefault="00175002">
      <w:pPr>
        <w:pStyle w:val="Kolorowalistaakcent11"/>
        <w:suppressAutoHyphens/>
        <w:spacing w:line="276" w:lineRule="auto"/>
        <w:ind w:left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90919200-4</w:t>
      </w:r>
      <w:r>
        <w:rPr>
          <w:rStyle w:val="Brak"/>
          <w:rFonts w:ascii="Cambria" w:hAnsi="Cambria"/>
        </w:rPr>
        <w:tab/>
        <w:t>Usługi sprzątania biur,</w:t>
      </w:r>
    </w:p>
    <w:p w:rsidR="00501186" w:rsidRDefault="00175002">
      <w:pPr>
        <w:pStyle w:val="Kolorowalistaakcent11"/>
        <w:suppressAutoHyphens/>
        <w:spacing w:after="120" w:line="276" w:lineRule="auto"/>
        <w:ind w:left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90610000-6</w:t>
      </w:r>
      <w:r>
        <w:rPr>
          <w:rStyle w:val="Brak"/>
          <w:rFonts w:ascii="Cambria" w:hAnsi="Cambria"/>
        </w:rPr>
        <w:tab/>
        <w:t>Usługi sprzątania i zamiatania ulic.</w:t>
      </w:r>
    </w:p>
    <w:p w:rsidR="00501186" w:rsidRDefault="00175002">
      <w:pPr>
        <w:pStyle w:val="Akapitzlist"/>
        <w:numPr>
          <w:ilvl w:val="1"/>
          <w:numId w:val="7"/>
        </w:numPr>
        <w:spacing w:after="120"/>
        <w:rPr>
          <w:rFonts w:ascii="Cambria" w:hAnsi="Cambria"/>
        </w:rPr>
      </w:pPr>
      <w:r>
        <w:rPr>
          <w:rStyle w:val="Brak"/>
          <w:rFonts w:ascii="Cambria" w:hAnsi="Cambria"/>
          <w:b/>
          <w:bCs/>
        </w:rPr>
        <w:t>Wizja lokalna</w:t>
      </w:r>
    </w:p>
    <w:p w:rsidR="00501186" w:rsidRDefault="00175002">
      <w:pPr>
        <w:spacing w:after="120"/>
        <w:jc w:val="both"/>
        <w:rPr>
          <w:rStyle w:val="Brak"/>
          <w:u w:color="FF0000"/>
          <w:shd w:val="clear" w:color="auto" w:fill="FFFF00"/>
        </w:rPr>
      </w:pPr>
      <w:r>
        <w:rPr>
          <w:rStyle w:val="BrakA"/>
        </w:rPr>
        <w:t xml:space="preserve">Zamawiający informuje, że złożenie oferty nie musi być poprzedzone odbyciem wizji lokalnej. Wizja lokalna nie jest obowiązkowa. Istnieje możliwość dokonania wizji lokalnej obiektów przed ustaleniem ceny i złożeniem oferty, po uprzednim zgłoszeniu i ustaleniu terminu za pośrednictwem poczty e-mail na adres: </w:t>
      </w:r>
      <w:r>
        <w:rPr>
          <w:rStyle w:val="Brak"/>
          <w:b/>
          <w:bCs/>
        </w:rPr>
        <w:t>dyrektor@jaslo.sr.gov.pl</w:t>
      </w:r>
    </w:p>
    <w:p w:rsidR="00501186" w:rsidRDefault="00501186">
      <w:pPr>
        <w:jc w:val="both"/>
        <w:rPr>
          <w:rStyle w:val="Brak"/>
          <w:shd w:val="clear" w:color="auto" w:fill="FFFF00"/>
        </w:rPr>
      </w:pPr>
    </w:p>
    <w:p w:rsidR="00501186" w:rsidRDefault="00175002">
      <w:pPr>
        <w:pStyle w:val="Akapitzlist"/>
        <w:numPr>
          <w:ilvl w:val="1"/>
          <w:numId w:val="19"/>
        </w:numPr>
        <w:rPr>
          <w:rFonts w:ascii="Cambria" w:hAnsi="Cambria"/>
          <w:b/>
          <w:bCs/>
        </w:rPr>
      </w:pPr>
      <w:r>
        <w:rPr>
          <w:rStyle w:val="BrakA"/>
          <w:rFonts w:ascii="Cambria" w:hAnsi="Cambria"/>
          <w:b/>
          <w:bCs/>
        </w:rPr>
        <w:t>Uzasadnienie braku podziału na części.</w:t>
      </w:r>
    </w:p>
    <w:p w:rsidR="00501186" w:rsidRDefault="00175002">
      <w:pPr>
        <w:widowControl w:val="0"/>
        <w:spacing w:line="276" w:lineRule="auto"/>
        <w:jc w:val="both"/>
        <w:outlineLvl w:val="3"/>
        <w:rPr>
          <w:rStyle w:val="BrakA"/>
        </w:rPr>
      </w:pPr>
      <w:r>
        <w:rPr>
          <w:rStyle w:val="Brak"/>
          <w:u w:color="222222"/>
        </w:rPr>
        <w:t>Wartość zam</w:t>
      </w:r>
      <w:r>
        <w:rPr>
          <w:rStyle w:val="Brak"/>
          <w:u w:color="222222"/>
          <w:lang w:val="es-ES_tradnl"/>
        </w:rPr>
        <w:t>ó</w:t>
      </w:r>
      <w:r>
        <w:rPr>
          <w:rStyle w:val="Brak"/>
          <w:u w:color="222222"/>
        </w:rPr>
        <w:t xml:space="preserve">wienia jest niższa od tzw. </w:t>
      </w:r>
      <w:proofErr w:type="spellStart"/>
      <w:r>
        <w:rPr>
          <w:rStyle w:val="Brak"/>
          <w:u w:color="222222"/>
        </w:rPr>
        <w:t>prog</w:t>
      </w:r>
      <w:proofErr w:type="spellEnd"/>
      <w:r>
        <w:rPr>
          <w:rStyle w:val="Brak"/>
          <w:u w:color="222222"/>
          <w:lang w:val="es-ES_tradnl"/>
        </w:rPr>
        <w:t>ó</w:t>
      </w:r>
      <w:r>
        <w:rPr>
          <w:rStyle w:val="Brak"/>
          <w:u w:color="222222"/>
        </w:rPr>
        <w:t>w unijnych, kt</w:t>
      </w:r>
      <w:r>
        <w:rPr>
          <w:rStyle w:val="Brak"/>
          <w:u w:color="222222"/>
          <w:lang w:val="es-ES_tradnl"/>
        </w:rPr>
        <w:t>ó</w:t>
      </w:r>
      <w:r>
        <w:rPr>
          <w:rStyle w:val="Brak"/>
          <w:u w:color="222222"/>
        </w:rPr>
        <w:t>re zobowiązują do implementacji dyrektyw UE. Dyrektywa 2014/24/UE w treści motywu 78 wskazuje, że aby zwiększyć konkurencję, instytucje zamawiające należy w </w:t>
      </w:r>
      <w:proofErr w:type="spellStart"/>
      <w:r>
        <w:rPr>
          <w:rStyle w:val="Brak"/>
          <w:u w:color="222222"/>
        </w:rPr>
        <w:t>szczeg</w:t>
      </w:r>
      <w:proofErr w:type="spellEnd"/>
      <w:r>
        <w:rPr>
          <w:rStyle w:val="Brak"/>
          <w:u w:color="222222"/>
          <w:lang w:val="es-ES_tradnl"/>
        </w:rPr>
        <w:t>ó</w:t>
      </w:r>
      <w:proofErr w:type="spellStart"/>
      <w:r>
        <w:rPr>
          <w:rStyle w:val="Brak"/>
          <w:u w:color="222222"/>
        </w:rPr>
        <w:t>lności</w:t>
      </w:r>
      <w:proofErr w:type="spellEnd"/>
      <w:r>
        <w:rPr>
          <w:rStyle w:val="Brak"/>
          <w:u w:color="222222"/>
        </w:rPr>
        <w:t xml:space="preserve"> zachęcać do dzielenia dużych </w:t>
      </w:r>
      <w:proofErr w:type="spellStart"/>
      <w:r>
        <w:rPr>
          <w:rStyle w:val="Brak"/>
          <w:u w:color="222222"/>
        </w:rPr>
        <w:t>zam</w:t>
      </w:r>
      <w:proofErr w:type="spellEnd"/>
      <w:r>
        <w:rPr>
          <w:rStyle w:val="Brak"/>
          <w:u w:color="222222"/>
          <w:lang w:val="es-ES_tradnl"/>
        </w:rPr>
        <w:t>ó</w:t>
      </w:r>
      <w:proofErr w:type="spellStart"/>
      <w:r>
        <w:rPr>
          <w:rStyle w:val="Brak"/>
          <w:u w:color="222222"/>
        </w:rPr>
        <w:t>wień</w:t>
      </w:r>
      <w:proofErr w:type="spellEnd"/>
      <w:r>
        <w:rPr>
          <w:rStyle w:val="Brak"/>
          <w:b/>
          <w:bCs/>
          <w:u w:color="222222"/>
        </w:rPr>
        <w:t xml:space="preserve"> </w:t>
      </w:r>
      <w:r>
        <w:rPr>
          <w:rStyle w:val="Brak"/>
          <w:u w:color="222222"/>
        </w:rPr>
        <w:t xml:space="preserve">na części. Przedmiotowe </w:t>
      </w:r>
      <w:proofErr w:type="spellStart"/>
      <w:r>
        <w:rPr>
          <w:rStyle w:val="Brak"/>
          <w:u w:color="222222"/>
        </w:rPr>
        <w:t>zam</w:t>
      </w:r>
      <w:proofErr w:type="spellEnd"/>
      <w:r>
        <w:rPr>
          <w:rStyle w:val="Brak"/>
          <w:u w:color="222222"/>
          <w:lang w:val="es-ES_tradnl"/>
        </w:rPr>
        <w:t>ó</w:t>
      </w:r>
      <w:proofErr w:type="spellStart"/>
      <w:r>
        <w:rPr>
          <w:rStyle w:val="Brak"/>
          <w:u w:color="222222"/>
        </w:rPr>
        <w:t>wienie</w:t>
      </w:r>
      <w:proofErr w:type="spellEnd"/>
      <w:r>
        <w:rPr>
          <w:rStyle w:val="Brak"/>
          <w:u w:color="222222"/>
        </w:rPr>
        <w:t xml:space="preserve"> nie jest dużym </w:t>
      </w:r>
      <w:proofErr w:type="spellStart"/>
      <w:r>
        <w:rPr>
          <w:rStyle w:val="Brak"/>
          <w:u w:color="222222"/>
        </w:rPr>
        <w:t>zam</w:t>
      </w:r>
      <w:proofErr w:type="spellEnd"/>
      <w:r>
        <w:rPr>
          <w:rStyle w:val="Brak"/>
          <w:u w:color="222222"/>
          <w:lang w:val="es-ES_tradnl"/>
        </w:rPr>
        <w:t>ó</w:t>
      </w:r>
      <w:proofErr w:type="spellStart"/>
      <w:r>
        <w:rPr>
          <w:rStyle w:val="Brak"/>
          <w:u w:color="222222"/>
        </w:rPr>
        <w:t>wieniem</w:t>
      </w:r>
      <w:proofErr w:type="spellEnd"/>
      <w:r>
        <w:rPr>
          <w:rStyle w:val="Brak"/>
          <w:u w:color="222222"/>
        </w:rPr>
        <w:t xml:space="preserve"> w rozumieniu motywu 78 powołanej dyrektywy UE (dyrektywy stosuje się od tzw. </w:t>
      </w:r>
      <w:proofErr w:type="spellStart"/>
      <w:r>
        <w:rPr>
          <w:rStyle w:val="Brak"/>
          <w:u w:color="222222"/>
        </w:rPr>
        <w:t>prog</w:t>
      </w:r>
      <w:proofErr w:type="spellEnd"/>
      <w:r>
        <w:rPr>
          <w:rStyle w:val="Brak"/>
          <w:u w:color="222222"/>
          <w:lang w:val="es-ES_tradnl"/>
        </w:rPr>
        <w:t>ó</w:t>
      </w:r>
      <w:r>
        <w:rPr>
          <w:rStyle w:val="Brak"/>
          <w:u w:color="222222"/>
        </w:rPr>
        <w:t xml:space="preserve">w UE, a dyrektywa posługuje się pojęciem dużego </w:t>
      </w:r>
      <w:proofErr w:type="spellStart"/>
      <w:r>
        <w:rPr>
          <w:rStyle w:val="Brak"/>
          <w:u w:color="222222"/>
        </w:rPr>
        <w:t>zam</w:t>
      </w:r>
      <w:proofErr w:type="spellEnd"/>
      <w:r>
        <w:rPr>
          <w:rStyle w:val="Brak"/>
          <w:u w:color="222222"/>
          <w:lang w:val="es-ES_tradnl"/>
        </w:rPr>
        <w:t>ó</w:t>
      </w:r>
      <w:r>
        <w:rPr>
          <w:rStyle w:val="Brak"/>
          <w:u w:color="222222"/>
        </w:rPr>
        <w:t xml:space="preserve">wienia na gruncie </w:t>
      </w:r>
      <w:proofErr w:type="spellStart"/>
      <w:r>
        <w:rPr>
          <w:rStyle w:val="Brak"/>
          <w:u w:color="222222"/>
        </w:rPr>
        <w:t>zam</w:t>
      </w:r>
      <w:proofErr w:type="spellEnd"/>
      <w:r>
        <w:rPr>
          <w:rStyle w:val="Brak"/>
          <w:u w:color="222222"/>
          <w:lang w:val="es-ES_tradnl"/>
        </w:rPr>
        <w:t>ó</w:t>
      </w:r>
      <w:proofErr w:type="spellStart"/>
      <w:r>
        <w:rPr>
          <w:rStyle w:val="Brak"/>
          <w:u w:color="222222"/>
        </w:rPr>
        <w:t>wień</w:t>
      </w:r>
      <w:proofErr w:type="spellEnd"/>
      <w:r>
        <w:rPr>
          <w:rStyle w:val="Brak"/>
          <w:u w:color="222222"/>
        </w:rPr>
        <w:t xml:space="preserve"> podlegających dyrektywie -  a więc zam</w:t>
      </w:r>
      <w:r>
        <w:rPr>
          <w:rStyle w:val="Brak"/>
          <w:u w:color="222222"/>
          <w:lang w:val="es-ES_tradnl"/>
        </w:rPr>
        <w:t>ó</w:t>
      </w:r>
      <w:r>
        <w:rPr>
          <w:rStyle w:val="Brak"/>
          <w:u w:color="222222"/>
        </w:rPr>
        <w:t xml:space="preserve">wienia o wartości znacznie przewyższającej tzw. progi UE). </w:t>
      </w:r>
      <w:proofErr w:type="spellStart"/>
      <w:r>
        <w:rPr>
          <w:rStyle w:val="Brak"/>
        </w:rPr>
        <w:t>Zam</w:t>
      </w:r>
      <w:proofErr w:type="spellEnd"/>
      <w:r>
        <w:rPr>
          <w:rStyle w:val="Brak"/>
          <w:lang w:val="es-ES_tradnl"/>
        </w:rPr>
        <w:t>ó</w:t>
      </w:r>
      <w:proofErr w:type="spellStart"/>
      <w:r>
        <w:rPr>
          <w:rStyle w:val="Brak"/>
        </w:rPr>
        <w:t>wienie</w:t>
      </w:r>
      <w:proofErr w:type="spellEnd"/>
      <w:r>
        <w:rPr>
          <w:rStyle w:val="Brak"/>
        </w:rPr>
        <w:t xml:space="preserve"> nie zostało podzielone na części z uwagi na to, iż groziłoby to </w:t>
      </w:r>
      <w:r>
        <w:rPr>
          <w:rStyle w:val="Brak"/>
          <w:u w:color="222222"/>
        </w:rPr>
        <w:t>nadmiernymi trudnościami technicznymi oraz nadmiernymi kosztami wykonania zam</w:t>
      </w:r>
      <w:r>
        <w:rPr>
          <w:rStyle w:val="Brak"/>
          <w:u w:color="222222"/>
          <w:lang w:val="es-ES_tradnl"/>
        </w:rPr>
        <w:t>ó</w:t>
      </w:r>
      <w:r>
        <w:rPr>
          <w:rStyle w:val="Brak"/>
          <w:u w:color="222222"/>
        </w:rPr>
        <w:t>wienia, w szczególności</w:t>
      </w:r>
      <w:r>
        <w:rPr>
          <w:rStyle w:val="Brak"/>
        </w:rPr>
        <w:t xml:space="preserve"> następujących </w:t>
      </w:r>
      <w:proofErr w:type="spellStart"/>
      <w:r>
        <w:rPr>
          <w:rStyle w:val="Brak"/>
        </w:rPr>
        <w:t>względ</w:t>
      </w:r>
      <w:proofErr w:type="spellEnd"/>
      <w:r>
        <w:rPr>
          <w:rStyle w:val="Brak"/>
          <w:lang w:val="es-ES_tradnl"/>
        </w:rPr>
        <w:t>ó</w:t>
      </w:r>
      <w:r>
        <w:rPr>
          <w:rStyle w:val="Brak"/>
        </w:rPr>
        <w:t xml:space="preserve">w: </w:t>
      </w:r>
    </w:p>
    <w:p w:rsidR="00501186" w:rsidRDefault="00175002">
      <w:pPr>
        <w:widowControl w:val="0"/>
        <w:numPr>
          <w:ilvl w:val="0"/>
          <w:numId w:val="21"/>
        </w:numPr>
        <w:spacing w:line="276" w:lineRule="auto"/>
        <w:jc w:val="both"/>
        <w:outlineLvl w:val="3"/>
      </w:pPr>
      <w:r>
        <w:rPr>
          <w:rStyle w:val="BrakA"/>
        </w:rPr>
        <w:t xml:space="preserve">Przedmiotem zamówienia jest wykonanie usługi stanowiącej funkcjonalną całość. Podział usługi groziłby niedającymi się wyeliminować problemami organizacyjnymi związanymi z odpowiedzialnością za świadczenie usługi przez różnych Wykonawców. </w:t>
      </w:r>
    </w:p>
    <w:p w:rsidR="00501186" w:rsidRDefault="00175002">
      <w:pPr>
        <w:pStyle w:val="Akapitzlist"/>
        <w:widowControl w:val="0"/>
        <w:numPr>
          <w:ilvl w:val="0"/>
          <w:numId w:val="22"/>
        </w:numPr>
        <w:spacing w:line="276" w:lineRule="auto"/>
        <w:outlineLvl w:val="3"/>
      </w:pPr>
      <w:r>
        <w:rPr>
          <w:rStyle w:val="Brak"/>
          <w:rFonts w:ascii="Cambria" w:hAnsi="Cambria"/>
        </w:rPr>
        <w:lastRenderedPageBreak/>
        <w:t>Wykonawcy powielaliby koszty pośrednie – zapewnienie nadzoru niezbędnego do realizacji usługi objętej przedmiotem zamówienia, co miałoby wpływ na koszt całego zamówienia;</w:t>
      </w:r>
    </w:p>
    <w:p w:rsidR="00501186" w:rsidRDefault="00175002">
      <w:pPr>
        <w:pStyle w:val="Akapitzlist"/>
        <w:widowControl w:val="0"/>
        <w:numPr>
          <w:ilvl w:val="0"/>
          <w:numId w:val="23"/>
        </w:numPr>
        <w:spacing w:line="276" w:lineRule="auto"/>
        <w:outlineLvl w:val="3"/>
      </w:pPr>
      <w:r>
        <w:rPr>
          <w:rStyle w:val="Brak"/>
          <w:rFonts w:ascii="Cambria" w:hAnsi="Cambria"/>
        </w:rPr>
        <w:t>Każdy z Wykonawc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</w:t>
      </w:r>
      <w:proofErr w:type="spellStart"/>
      <w:r>
        <w:rPr>
          <w:rStyle w:val="Brak"/>
          <w:rFonts w:ascii="Cambria" w:hAnsi="Cambria"/>
        </w:rPr>
        <w:t>w</w:t>
      </w:r>
      <w:proofErr w:type="spellEnd"/>
      <w:r>
        <w:rPr>
          <w:rStyle w:val="Brak"/>
          <w:rFonts w:ascii="Cambria" w:hAnsi="Cambria"/>
        </w:rPr>
        <w:t xml:space="preserve"> cenę wliczyłby odrębne koszty polisy OC, co zwiększyłoby poziom </w:t>
      </w:r>
      <w:proofErr w:type="spellStart"/>
      <w:r>
        <w:rPr>
          <w:rStyle w:val="Brak"/>
          <w:rFonts w:ascii="Cambria" w:hAnsi="Cambria"/>
        </w:rPr>
        <w:t>wydatk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Zamawiającego.</w:t>
      </w:r>
    </w:p>
    <w:p w:rsidR="00501186" w:rsidRDefault="00175002">
      <w:pPr>
        <w:jc w:val="both"/>
        <w:rPr>
          <w:rStyle w:val="Brak"/>
          <w:b/>
          <w:bCs/>
          <w:shd w:val="clear" w:color="auto" w:fill="FFFF00"/>
        </w:rPr>
      </w:pPr>
      <w:r>
        <w:rPr>
          <w:rStyle w:val="Brak"/>
          <w:lang w:val="es-ES_tradnl"/>
        </w:rPr>
        <w:t>Uwzględniając powyższe</w:t>
      </w:r>
      <w:r>
        <w:rPr>
          <w:rStyle w:val="Brak"/>
        </w:rPr>
        <w:t>, Zamawiający nie dokonał podziału zam</w:t>
      </w:r>
      <w:r>
        <w:rPr>
          <w:rStyle w:val="Brak"/>
          <w:lang w:val="es-ES_tradnl"/>
        </w:rPr>
        <w:t>ó</w:t>
      </w:r>
      <w:r>
        <w:rPr>
          <w:rStyle w:val="Brak"/>
        </w:rPr>
        <w:t xml:space="preserve">wienia na części ze względu na to, że podział taki </w:t>
      </w:r>
      <w:r>
        <w:rPr>
          <w:rStyle w:val="Brak"/>
          <w:u w:color="222222"/>
        </w:rPr>
        <w:t>groziłby nadmiernymi trudnościami technicznymi oraz nadmiernymi kosztami wykonania zam</w:t>
      </w:r>
      <w:r>
        <w:rPr>
          <w:rStyle w:val="Brak"/>
          <w:u w:color="222222"/>
          <w:lang w:val="es-ES_tradnl"/>
        </w:rPr>
        <w:t>ó</w:t>
      </w:r>
      <w:r>
        <w:rPr>
          <w:rStyle w:val="Brak"/>
          <w:u w:color="222222"/>
        </w:rPr>
        <w:t>wienia. Potrzeba skoordynowania działań różnych Wykonawców realizujących poszczególne części zamówienia mogłaby poważnie zagrozić właściwemu wykonaniu zamówienia.   Wykonawcy powieliliby bowiem koszty pośrednie nadzoru, a każdy z Wykonawców w cenę wliczyłby odrębne koszty polisy OC, co miałoby wpływ na koszt całego zamówienia i zwiększyłoby poziom wydatków Zamawiającego. Niedokonanie podziału zam</w:t>
      </w:r>
      <w:r>
        <w:rPr>
          <w:rStyle w:val="Brak"/>
          <w:u w:color="222222"/>
          <w:lang w:val="es-ES_tradnl"/>
        </w:rPr>
        <w:t>ó</w:t>
      </w:r>
      <w:r>
        <w:rPr>
          <w:rStyle w:val="Brak"/>
          <w:u w:color="222222"/>
        </w:rPr>
        <w:t>wienia podyktowane</w:t>
      </w:r>
      <w:r>
        <w:rPr>
          <w:rStyle w:val="Brak"/>
          <w:u w:color="111111"/>
        </w:rPr>
        <w:t xml:space="preserve"> było zatem względami technicznymi, organizacyjnymi oraz charakterem przedmiotu zam</w:t>
      </w:r>
      <w:r>
        <w:rPr>
          <w:rStyle w:val="Brak"/>
          <w:u w:color="111111"/>
          <w:lang w:val="es-ES_tradnl"/>
        </w:rPr>
        <w:t>ó</w:t>
      </w:r>
      <w:r>
        <w:rPr>
          <w:rStyle w:val="Brak"/>
          <w:u w:color="111111"/>
        </w:rPr>
        <w:t>wienia. Zastosowany ewentualnie podział zam</w:t>
      </w:r>
      <w:r>
        <w:rPr>
          <w:rStyle w:val="Brak"/>
          <w:u w:color="111111"/>
          <w:lang w:val="es-ES_tradnl"/>
        </w:rPr>
        <w:t>ó</w:t>
      </w:r>
      <w:r>
        <w:rPr>
          <w:rStyle w:val="Brak"/>
          <w:u w:color="111111"/>
        </w:rPr>
        <w:t>wienia na części nie zwiększyłby konkurencyjności </w:t>
      </w:r>
      <w:r>
        <w:rPr>
          <w:rStyle w:val="Brak"/>
          <w:u w:color="2C2B2B"/>
        </w:rPr>
        <w:t>w sektorze małych i średnich przedsiębiorstw – zakres zam</w:t>
      </w:r>
      <w:r>
        <w:rPr>
          <w:rStyle w:val="Brak"/>
          <w:u w:color="2C2B2B"/>
          <w:lang w:val="es-ES_tradnl"/>
        </w:rPr>
        <w:t>ó</w:t>
      </w:r>
      <w:r>
        <w:rPr>
          <w:rStyle w:val="Brak"/>
          <w:u w:color="2C2B2B"/>
        </w:rPr>
        <w:t xml:space="preserve">wienia jest zakresem typowym, umożliwiającym złożenie oferty wykonawcom z grupy małych lub średnich przedsiębiorstw. </w:t>
      </w:r>
      <w:r>
        <w:rPr>
          <w:rStyle w:val="Brak"/>
          <w:u w:color="222222"/>
        </w:rPr>
        <w:t>Zgodnie z treścią motywu 78 dyrektywy, Instytucja zamawiająca powinna mieć obowiązek rozważenia celowości podziału </w:t>
      </w:r>
      <w:proofErr w:type="spellStart"/>
      <w:r>
        <w:rPr>
          <w:rStyle w:val="Brak"/>
          <w:u w:color="222222"/>
        </w:rPr>
        <w:t>zam</w:t>
      </w:r>
      <w:proofErr w:type="spellEnd"/>
      <w:r>
        <w:rPr>
          <w:rStyle w:val="Brak"/>
          <w:u w:color="222222"/>
          <w:lang w:val="es-ES_tradnl"/>
        </w:rPr>
        <w:t>ó</w:t>
      </w:r>
      <w:proofErr w:type="spellStart"/>
      <w:r>
        <w:rPr>
          <w:rStyle w:val="Brak"/>
          <w:u w:color="222222"/>
        </w:rPr>
        <w:t>wień</w:t>
      </w:r>
      <w:proofErr w:type="spellEnd"/>
      <w:r>
        <w:rPr>
          <w:rStyle w:val="Brak"/>
          <w:u w:color="222222"/>
        </w:rPr>
        <w:t xml:space="preserve"> na części, jednocześnie zachowując swobodę autonomicznego podejmowania decyzji na każdej podstawie, jaką uzna za stosowną, nie podlegając nadzorowi administracyjnemu ani sądowemu.</w:t>
      </w:r>
    </w:p>
    <w:p w:rsidR="00501186" w:rsidRDefault="00501186">
      <w:pPr>
        <w:spacing w:line="276" w:lineRule="auto"/>
        <w:ind w:left="567"/>
        <w:jc w:val="both"/>
        <w:rPr>
          <w:rStyle w:val="Brak"/>
          <w:u w:color="222222"/>
          <w:shd w:val="clear" w:color="auto" w:fill="00FF00"/>
        </w:rPr>
      </w:pPr>
    </w:p>
    <w:tbl>
      <w:tblPr>
        <w:tblStyle w:val="TableNormal"/>
        <w:tblW w:w="906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68"/>
      </w:tblGrid>
      <w:tr w:rsidR="00501186">
        <w:trPr>
          <w:trHeight w:val="638"/>
          <w:jc w:val="center"/>
        </w:trPr>
        <w:tc>
          <w:tcPr>
            <w:tcW w:w="90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Rozdział 5</w:t>
            </w:r>
          </w:p>
          <w:p w:rsidR="00501186" w:rsidRDefault="00175002">
            <w:pPr>
              <w:suppressAutoHyphens/>
              <w:spacing w:line="276" w:lineRule="auto"/>
              <w:jc w:val="center"/>
            </w:pPr>
            <w:r>
              <w:rPr>
                <w:rStyle w:val="Brak"/>
                <w:b/>
                <w:bCs/>
                <w:lang w:val="de-DE"/>
              </w:rPr>
              <w:t>TERMIN WYKONANIA ZAM</w:t>
            </w:r>
            <w:r>
              <w:rPr>
                <w:rStyle w:val="Brak"/>
                <w:b/>
                <w:bCs/>
              </w:rPr>
              <w:t>Ó</w:t>
            </w:r>
            <w:r>
              <w:rPr>
                <w:rStyle w:val="Brak"/>
                <w:b/>
                <w:bCs/>
                <w:lang w:val="en-US"/>
              </w:rPr>
              <w:t>WIENIA</w:t>
            </w:r>
          </w:p>
        </w:tc>
      </w:tr>
    </w:tbl>
    <w:p w:rsidR="00501186" w:rsidRDefault="00501186">
      <w:pPr>
        <w:widowControl w:val="0"/>
        <w:jc w:val="center"/>
        <w:rPr>
          <w:rStyle w:val="Brak"/>
          <w:u w:color="222222"/>
          <w:shd w:val="clear" w:color="auto" w:fill="00FF00"/>
        </w:rPr>
      </w:pPr>
    </w:p>
    <w:p w:rsidR="00501186" w:rsidRDefault="00501186">
      <w:pPr>
        <w:widowControl w:val="0"/>
        <w:rPr>
          <w:rStyle w:val="Brak"/>
          <w:u w:color="222222"/>
          <w:shd w:val="clear" w:color="auto" w:fill="FFFF00"/>
        </w:rPr>
      </w:pPr>
    </w:p>
    <w:p w:rsidR="00501186" w:rsidRDefault="00175002">
      <w:pPr>
        <w:pStyle w:val="Akapitzlist"/>
        <w:widowControl w:val="0"/>
        <w:spacing w:line="276" w:lineRule="auto"/>
        <w:ind w:left="0"/>
        <w:outlineLvl w:val="3"/>
        <w:rPr>
          <w:rStyle w:val="Brak"/>
          <w:rFonts w:ascii="Cambria" w:eastAsia="Cambria" w:hAnsi="Cambria" w:cs="Cambria"/>
          <w:color w:val="FF0000"/>
          <w:u w:color="FF0000"/>
        </w:rPr>
      </w:pPr>
      <w:bookmarkStart w:id="5" w:name="_Hlk55506905"/>
      <w:r>
        <w:rPr>
          <w:rStyle w:val="Brak"/>
          <w:rFonts w:ascii="Cambria" w:hAnsi="Cambria"/>
        </w:rPr>
        <w:t>Wykonawca jest zobowiązany świadczyć usługę będącą przedmiotem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wienia </w:t>
      </w:r>
      <w:bookmarkEnd w:id="5"/>
      <w:r>
        <w:rPr>
          <w:rStyle w:val="Brak"/>
          <w:rFonts w:ascii="Cambria" w:hAnsi="Cambria"/>
        </w:rPr>
        <w:t xml:space="preserve">w poszczególnych budynkach Zamawiającego przez wskazany poniżej okres 12 miesięcy od </w:t>
      </w:r>
      <w:r w:rsidR="005D3A73">
        <w:rPr>
          <w:rStyle w:val="Brak"/>
          <w:rFonts w:ascii="Cambria" w:hAnsi="Cambria"/>
        </w:rPr>
        <w:t>2</w:t>
      </w:r>
      <w:r>
        <w:rPr>
          <w:rStyle w:val="Brak"/>
          <w:rFonts w:ascii="Cambria" w:hAnsi="Cambria"/>
        </w:rPr>
        <w:t xml:space="preserve"> stycznia 202</w:t>
      </w:r>
      <w:r w:rsidR="005D3A73">
        <w:rPr>
          <w:rStyle w:val="Brak"/>
          <w:rFonts w:ascii="Cambria" w:hAnsi="Cambria"/>
        </w:rPr>
        <w:t>5</w:t>
      </w:r>
      <w:r>
        <w:rPr>
          <w:rStyle w:val="Brak"/>
          <w:rFonts w:ascii="Cambria" w:hAnsi="Cambria"/>
        </w:rPr>
        <w:t xml:space="preserve"> r. </w:t>
      </w:r>
    </w:p>
    <w:p w:rsidR="00501186" w:rsidRDefault="00501186">
      <w:pPr>
        <w:widowControl w:val="0"/>
        <w:spacing w:line="276" w:lineRule="auto"/>
        <w:ind w:left="360"/>
        <w:outlineLvl w:val="3"/>
        <w:rPr>
          <w:rStyle w:val="Brak"/>
          <w:shd w:val="clear" w:color="auto" w:fill="FFFF00"/>
        </w:rPr>
      </w:pPr>
    </w:p>
    <w:tbl>
      <w:tblPr>
        <w:tblStyle w:val="TableNormal"/>
        <w:tblW w:w="906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68"/>
      </w:tblGrid>
      <w:tr w:rsidR="00501186">
        <w:trPr>
          <w:trHeight w:val="638"/>
          <w:jc w:val="center"/>
        </w:trPr>
        <w:tc>
          <w:tcPr>
            <w:tcW w:w="90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Rozdział 6</w:t>
            </w:r>
          </w:p>
          <w:p w:rsidR="00501186" w:rsidRDefault="00175002">
            <w:pPr>
              <w:suppressAutoHyphens/>
              <w:spacing w:line="276" w:lineRule="auto"/>
              <w:jc w:val="center"/>
            </w:pPr>
            <w:r>
              <w:rPr>
                <w:rStyle w:val="Brak"/>
                <w:b/>
                <w:bCs/>
                <w:lang w:val="de-DE"/>
              </w:rPr>
              <w:t>INFORMACJE O WARUNKACH UDZIA</w:t>
            </w:r>
            <w:r>
              <w:rPr>
                <w:rStyle w:val="Brak"/>
                <w:b/>
                <w:bCs/>
              </w:rPr>
              <w:t>ŁU W POSTĘPOWANIU</w:t>
            </w:r>
          </w:p>
        </w:tc>
      </w:tr>
    </w:tbl>
    <w:p w:rsidR="00501186" w:rsidRDefault="00501186">
      <w:pPr>
        <w:widowControl w:val="0"/>
        <w:jc w:val="center"/>
        <w:outlineLvl w:val="3"/>
        <w:rPr>
          <w:rStyle w:val="Brak"/>
          <w:shd w:val="clear" w:color="auto" w:fill="FFFF00"/>
        </w:rPr>
      </w:pPr>
    </w:p>
    <w:p w:rsidR="00501186" w:rsidRDefault="00501186">
      <w:pPr>
        <w:widowControl w:val="0"/>
        <w:ind w:left="108" w:hanging="108"/>
        <w:jc w:val="center"/>
        <w:outlineLvl w:val="3"/>
        <w:rPr>
          <w:rStyle w:val="Brak"/>
          <w:shd w:val="clear" w:color="auto" w:fill="00FF00"/>
        </w:rPr>
      </w:pPr>
    </w:p>
    <w:p w:rsidR="00501186" w:rsidRDefault="00175002">
      <w:pPr>
        <w:pStyle w:val="Kolorowalistaakcent11"/>
        <w:numPr>
          <w:ilvl w:val="1"/>
          <w:numId w:val="25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O udzielenie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 mogą ubiegać się Wykonawcy, kt</w:t>
      </w:r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rzy</w:t>
      </w:r>
      <w:proofErr w:type="spellEnd"/>
      <w:r>
        <w:rPr>
          <w:rStyle w:val="Brak"/>
          <w:rFonts w:ascii="Cambria" w:hAnsi="Cambria"/>
        </w:rPr>
        <w:t xml:space="preserve"> spełniają warunki udziału w postępowaniu dotyczą</w:t>
      </w:r>
      <w:r>
        <w:rPr>
          <w:rStyle w:val="Brak"/>
          <w:rFonts w:ascii="Cambria" w:hAnsi="Cambria"/>
          <w:lang w:val="it-IT"/>
        </w:rPr>
        <w:t>ce:</w:t>
      </w:r>
    </w:p>
    <w:p w:rsidR="00501186" w:rsidRDefault="00175002">
      <w:pPr>
        <w:pStyle w:val="Akapitzlist"/>
        <w:numPr>
          <w:ilvl w:val="2"/>
          <w:numId w:val="5"/>
        </w:numPr>
        <w:spacing w:before="0" w:after="120" w:line="276" w:lineRule="auto"/>
        <w:rPr>
          <w:rFonts w:ascii="Cambria" w:hAnsi="Cambria"/>
          <w:b/>
          <w:bCs/>
        </w:rPr>
      </w:pPr>
      <w:r>
        <w:rPr>
          <w:rStyle w:val="BrakA"/>
          <w:rFonts w:ascii="Cambria" w:hAnsi="Cambria"/>
          <w:b/>
          <w:bCs/>
        </w:rPr>
        <w:t xml:space="preserve"> zdolności do występowania w obrocie gospodarczym;</w:t>
      </w:r>
    </w:p>
    <w:p w:rsidR="00501186" w:rsidRDefault="00175002">
      <w:pPr>
        <w:spacing w:after="120" w:line="276" w:lineRule="auto"/>
        <w:ind w:left="1276"/>
        <w:jc w:val="both"/>
        <w:rPr>
          <w:rStyle w:val="Brak"/>
          <w:i/>
          <w:iCs/>
        </w:rPr>
      </w:pPr>
      <w:r>
        <w:rPr>
          <w:rStyle w:val="Brak"/>
          <w:i/>
          <w:iCs/>
        </w:rPr>
        <w:t>Zamawiający nie określa warunku w ww. zakresie.</w:t>
      </w:r>
    </w:p>
    <w:p w:rsidR="00501186" w:rsidRDefault="00175002">
      <w:pPr>
        <w:numPr>
          <w:ilvl w:val="2"/>
          <w:numId w:val="26"/>
        </w:numPr>
        <w:spacing w:after="120" w:line="276" w:lineRule="auto"/>
        <w:jc w:val="both"/>
        <w:rPr>
          <w:i/>
          <w:iCs/>
        </w:rPr>
      </w:pPr>
      <w:r>
        <w:rPr>
          <w:rStyle w:val="Brak"/>
          <w:b/>
          <w:bCs/>
        </w:rPr>
        <w:t>uprawnień do prowadzenia określonej działalności gospodarczej lub zawodowej, o ile wynika to z odrębnych przepis</w:t>
      </w:r>
      <w:r>
        <w:rPr>
          <w:rStyle w:val="Brak"/>
          <w:b/>
          <w:bCs/>
          <w:lang w:val="es-ES_tradnl"/>
        </w:rPr>
        <w:t>ó</w:t>
      </w:r>
      <w:r>
        <w:rPr>
          <w:rStyle w:val="Brak"/>
          <w:b/>
          <w:bCs/>
        </w:rPr>
        <w:t>w;</w:t>
      </w:r>
    </w:p>
    <w:p w:rsidR="00501186" w:rsidRDefault="00175002">
      <w:pPr>
        <w:spacing w:after="120" w:line="276" w:lineRule="auto"/>
        <w:ind w:left="1276"/>
        <w:jc w:val="both"/>
        <w:rPr>
          <w:rStyle w:val="Brak"/>
          <w:i/>
          <w:iCs/>
        </w:rPr>
      </w:pPr>
      <w:r>
        <w:rPr>
          <w:rStyle w:val="Brak"/>
          <w:i/>
          <w:iCs/>
        </w:rPr>
        <w:t>Zamawiający nie określa warunku w ww. zakresie.</w:t>
      </w:r>
    </w:p>
    <w:p w:rsidR="00501186" w:rsidRDefault="00175002">
      <w:pPr>
        <w:numPr>
          <w:ilvl w:val="2"/>
          <w:numId w:val="27"/>
        </w:numPr>
        <w:spacing w:after="120" w:line="276" w:lineRule="auto"/>
        <w:jc w:val="both"/>
        <w:rPr>
          <w:i/>
          <w:iCs/>
        </w:rPr>
      </w:pPr>
      <w:r>
        <w:rPr>
          <w:rStyle w:val="Brak"/>
          <w:b/>
          <w:bCs/>
        </w:rPr>
        <w:t>sytuacji ekonomicznej lub finansowej;</w:t>
      </w:r>
    </w:p>
    <w:p w:rsidR="00501186" w:rsidRDefault="00175002">
      <w:pPr>
        <w:spacing w:after="120" w:line="276" w:lineRule="auto"/>
        <w:ind w:left="567" w:firstLine="709"/>
        <w:rPr>
          <w:rStyle w:val="Brak"/>
          <w:i/>
          <w:iCs/>
        </w:rPr>
      </w:pPr>
      <w:r>
        <w:rPr>
          <w:rStyle w:val="Brak"/>
          <w:i/>
          <w:iCs/>
        </w:rPr>
        <w:lastRenderedPageBreak/>
        <w:t>Zamawiający nie określa warunku w ww. zakresie.</w:t>
      </w:r>
    </w:p>
    <w:p w:rsidR="00501186" w:rsidRDefault="00175002">
      <w:pPr>
        <w:numPr>
          <w:ilvl w:val="2"/>
          <w:numId w:val="27"/>
        </w:numPr>
        <w:spacing w:after="120" w:line="276" w:lineRule="auto"/>
        <w:rPr>
          <w:i/>
          <w:iCs/>
        </w:rPr>
      </w:pPr>
      <w:r>
        <w:rPr>
          <w:rStyle w:val="Brak"/>
          <w:b/>
          <w:bCs/>
        </w:rPr>
        <w:t>zdolności technicznej lub zawodowej w nw. zakresie:</w:t>
      </w:r>
    </w:p>
    <w:p w:rsidR="00501186" w:rsidRDefault="00175002">
      <w:pPr>
        <w:pStyle w:val="Akapitzlist"/>
        <w:spacing w:before="0" w:after="120" w:line="276" w:lineRule="auto"/>
        <w:ind w:left="709" w:firstLine="515"/>
        <w:rPr>
          <w:rStyle w:val="Brak"/>
          <w:rFonts w:ascii="Cambria" w:eastAsia="Cambria" w:hAnsi="Cambria" w:cs="Cambria"/>
          <w:i/>
          <w:iCs/>
          <w:u w:val="single"/>
        </w:rPr>
      </w:pPr>
      <w:r>
        <w:rPr>
          <w:rStyle w:val="Brak"/>
          <w:rFonts w:ascii="Cambria" w:hAnsi="Cambria"/>
          <w:i/>
          <w:iCs/>
          <w:u w:val="single"/>
        </w:rPr>
        <w:t>Opis sposobu dokonywania oceny spełniania tego warunku:</w:t>
      </w:r>
    </w:p>
    <w:p w:rsidR="00501186" w:rsidRDefault="00175002">
      <w:pPr>
        <w:spacing w:after="120" w:line="276" w:lineRule="auto"/>
        <w:ind w:left="709"/>
        <w:jc w:val="both"/>
        <w:rPr>
          <w:rStyle w:val="Brak"/>
          <w:b/>
          <w:bCs/>
        </w:rPr>
      </w:pPr>
      <w:r>
        <w:rPr>
          <w:rStyle w:val="Brak"/>
        </w:rPr>
        <w:t xml:space="preserve">Warunek zostanie uznany za spełniony, jeśli Wykonawca wykaże, że należycie wykonał, a w przypadku świadczeń okresowych lub ciągłych wykonuje, w okresie ostatnich </w:t>
      </w:r>
      <w:r>
        <w:rPr>
          <w:rStyle w:val="Brak"/>
          <w:b/>
          <w:bCs/>
          <w:u w:val="single"/>
        </w:rPr>
        <w:t>3 lat przed upływem terminu składania ofert</w:t>
      </w:r>
      <w:r>
        <w:rPr>
          <w:rStyle w:val="Brak"/>
        </w:rPr>
        <w:t>, a jeżeli okres prowadzenia działalności jest kr</w:t>
      </w:r>
      <w:r>
        <w:rPr>
          <w:rStyle w:val="Brak"/>
          <w:lang w:val="es-ES_tradnl"/>
        </w:rPr>
        <w:t>ó</w:t>
      </w:r>
      <w:proofErr w:type="spellStart"/>
      <w:r>
        <w:rPr>
          <w:rStyle w:val="Brak"/>
        </w:rPr>
        <w:t>tszy</w:t>
      </w:r>
      <w:proofErr w:type="spellEnd"/>
      <w:r>
        <w:rPr>
          <w:rStyle w:val="Brak"/>
        </w:rPr>
        <w:t xml:space="preserve"> – w tym okresie, </w:t>
      </w:r>
      <w:r>
        <w:rPr>
          <w:rStyle w:val="Brak"/>
          <w:b/>
          <w:bCs/>
          <w:u w:val="single"/>
        </w:rPr>
        <w:t xml:space="preserve">co najmniej </w:t>
      </w:r>
      <w:r w:rsidR="007E645B">
        <w:rPr>
          <w:rStyle w:val="Brak"/>
          <w:b/>
          <w:bCs/>
          <w:u w:val="single"/>
        </w:rPr>
        <w:t>jedną</w:t>
      </w:r>
      <w:r>
        <w:rPr>
          <w:rStyle w:val="Brak"/>
          <w:b/>
          <w:bCs/>
          <w:u w:val="single"/>
        </w:rPr>
        <w:t xml:space="preserve"> usług</w:t>
      </w:r>
      <w:r w:rsidR="007E645B">
        <w:rPr>
          <w:rStyle w:val="Brak"/>
          <w:b/>
          <w:bCs/>
          <w:u w:val="single"/>
        </w:rPr>
        <w:t>ę</w:t>
      </w:r>
      <w:r>
        <w:rPr>
          <w:rStyle w:val="Brak"/>
          <w:b/>
          <w:bCs/>
        </w:rPr>
        <w:t xml:space="preserve">, </w:t>
      </w:r>
      <w:r w:rsidR="007E645B">
        <w:rPr>
          <w:rStyle w:val="Brak"/>
          <w:b/>
          <w:bCs/>
        </w:rPr>
        <w:t>która:</w:t>
      </w:r>
    </w:p>
    <w:p w:rsidR="00501186" w:rsidRDefault="00175002">
      <w:pPr>
        <w:pStyle w:val="Akapitzlist"/>
        <w:numPr>
          <w:ilvl w:val="0"/>
          <w:numId w:val="29"/>
        </w:numPr>
        <w:spacing w:after="0" w:line="276" w:lineRule="auto"/>
        <w:rPr>
          <w:rFonts w:ascii="Cambria" w:hAnsi="Cambria"/>
          <w:i/>
          <w:iCs/>
        </w:rPr>
      </w:pPr>
      <w:r>
        <w:rPr>
          <w:rStyle w:val="Brak"/>
          <w:rFonts w:ascii="Cambria" w:hAnsi="Cambria"/>
          <w:b/>
          <w:bCs/>
        </w:rPr>
        <w:t>obejmowała sprzątanie budynku/budynków użyteczności publicznej</w:t>
      </w:r>
      <w:r>
        <w:rPr>
          <w:rStyle w:val="Brak"/>
          <w:rFonts w:ascii="Cambria" w:eastAsia="Cambria" w:hAnsi="Cambria" w:cs="Cambria"/>
          <w:b/>
          <w:bCs/>
          <w:vertAlign w:val="superscript"/>
        </w:rPr>
        <w:footnoteReference w:id="2"/>
      </w:r>
      <w:r>
        <w:rPr>
          <w:rStyle w:val="Brak"/>
          <w:rFonts w:ascii="Cambria" w:hAnsi="Cambria"/>
          <w:b/>
          <w:bCs/>
        </w:rPr>
        <w:t xml:space="preserve"> lub budynków zamieszkania zbiorowego</w:t>
      </w:r>
      <w:r>
        <w:rPr>
          <w:rStyle w:val="Brak"/>
          <w:rFonts w:ascii="Cambria" w:eastAsia="Cambria" w:hAnsi="Cambria" w:cs="Cambria"/>
          <w:b/>
          <w:bCs/>
          <w:vertAlign w:val="superscript"/>
        </w:rPr>
        <w:footnoteReference w:id="3"/>
      </w:r>
      <w:r>
        <w:rPr>
          <w:rStyle w:val="Brak"/>
          <w:rFonts w:ascii="Cambria" w:hAnsi="Cambria"/>
          <w:b/>
          <w:bCs/>
        </w:rPr>
        <w:t xml:space="preserve"> z wyłączeniem hal produkcyjnych i magazynowych,</w:t>
      </w:r>
      <w:r>
        <w:rPr>
          <w:rStyle w:val="Brak"/>
        </w:rPr>
        <w:t xml:space="preserve"> </w:t>
      </w:r>
      <w:r>
        <w:rPr>
          <w:rStyle w:val="Brak"/>
          <w:rFonts w:ascii="Cambria" w:hAnsi="Cambria"/>
          <w:b/>
          <w:bCs/>
        </w:rPr>
        <w:t xml:space="preserve">o powierzchni objętej usługą sprzątania co </w:t>
      </w:r>
      <w:r w:rsidRPr="00D44561">
        <w:rPr>
          <w:rStyle w:val="Brak"/>
          <w:rFonts w:ascii="Cambria" w:hAnsi="Cambria"/>
          <w:b/>
          <w:bCs/>
        </w:rPr>
        <w:t>najmniej</w:t>
      </w:r>
      <w:r w:rsidR="007E645B">
        <w:rPr>
          <w:rStyle w:val="Brak"/>
          <w:rFonts w:ascii="Cambria" w:hAnsi="Cambria"/>
          <w:b/>
          <w:bCs/>
        </w:rPr>
        <w:t xml:space="preserve"> 1000 m2,</w:t>
      </w:r>
    </w:p>
    <w:p w:rsidR="00501186" w:rsidRDefault="00175002">
      <w:pPr>
        <w:pStyle w:val="Akapitzlist"/>
        <w:numPr>
          <w:ilvl w:val="0"/>
          <w:numId w:val="29"/>
        </w:numPr>
        <w:spacing w:after="0" w:line="276" w:lineRule="auto"/>
        <w:rPr>
          <w:rFonts w:ascii="Cambria" w:hAnsi="Cambria"/>
          <w:i/>
          <w:iCs/>
        </w:rPr>
      </w:pPr>
      <w:r>
        <w:rPr>
          <w:rStyle w:val="Brak"/>
          <w:rFonts w:ascii="Cambria" w:hAnsi="Cambria"/>
          <w:b/>
          <w:bCs/>
        </w:rPr>
        <w:t>trwała przez okres co najmniej 12 miesięcy,</w:t>
      </w:r>
    </w:p>
    <w:p w:rsidR="008E0BD4" w:rsidRPr="008E0BD4" w:rsidRDefault="00175002">
      <w:pPr>
        <w:pStyle w:val="Akapitzlist"/>
        <w:numPr>
          <w:ilvl w:val="0"/>
          <w:numId w:val="29"/>
        </w:numPr>
        <w:spacing w:after="0" w:line="276" w:lineRule="auto"/>
        <w:rPr>
          <w:rStyle w:val="Brak"/>
          <w:rFonts w:ascii="Cambria" w:hAnsi="Cambria"/>
          <w:i/>
          <w:iCs/>
        </w:rPr>
      </w:pPr>
      <w:r>
        <w:rPr>
          <w:rStyle w:val="Brak"/>
          <w:rFonts w:ascii="Cambria" w:hAnsi="Cambria"/>
          <w:b/>
          <w:bCs/>
        </w:rPr>
        <w:t xml:space="preserve">miała wartość min. 250 000 zł brutto. </w:t>
      </w:r>
    </w:p>
    <w:p w:rsidR="00501186" w:rsidRDefault="008E0BD4" w:rsidP="008E0BD4">
      <w:pPr>
        <w:pStyle w:val="Akapitzlist"/>
        <w:spacing w:after="0" w:line="276" w:lineRule="auto"/>
        <w:ind w:left="2003"/>
        <w:rPr>
          <w:rFonts w:ascii="Cambria" w:hAnsi="Cambria"/>
          <w:i/>
          <w:iCs/>
        </w:rPr>
      </w:pPr>
      <w:r>
        <w:rPr>
          <w:rStyle w:val="Brak"/>
          <w:rFonts w:ascii="Cambria" w:hAnsi="Cambria"/>
          <w:b/>
          <w:bCs/>
        </w:rPr>
        <w:t xml:space="preserve">                                      UWAGA:</w:t>
      </w:r>
    </w:p>
    <w:tbl>
      <w:tblPr>
        <w:tblStyle w:val="TableNormal"/>
        <w:tblW w:w="925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254"/>
      </w:tblGrid>
      <w:tr w:rsidR="00501186" w:rsidTr="006D3A00">
        <w:trPr>
          <w:trHeight w:val="903"/>
          <w:jc w:val="center"/>
        </w:trPr>
        <w:tc>
          <w:tcPr>
            <w:tcW w:w="9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1" w:type="dxa"/>
              <w:bottom w:w="80" w:type="dxa"/>
              <w:right w:w="80" w:type="dxa"/>
            </w:tcMar>
          </w:tcPr>
          <w:p w:rsidR="00501186" w:rsidRDefault="00175002">
            <w:pPr>
              <w:pStyle w:val="Akapitzlist"/>
              <w:numPr>
                <w:ilvl w:val="0"/>
                <w:numId w:val="30"/>
              </w:numPr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Style w:val="Brak"/>
                <w:rFonts w:ascii="Cambria" w:hAnsi="Cambria"/>
                <w:i/>
                <w:iCs/>
                <w:sz w:val="22"/>
                <w:szCs w:val="22"/>
              </w:rPr>
              <w:t>Wykonawca powinien w wykazie usług wyraźnie określić zakres usługi, rodzaj budynku/budynków użyteczności publicznej lub budynków zamieszkania zbiorowego objętych usługą, powierzchnię objętą sprzątaniem, okres trwania usługi oraz jej wartość, aby można było ustalić, czy spełnia warunek udziału w postępowaniu;</w:t>
            </w:r>
          </w:p>
          <w:p w:rsidR="00501186" w:rsidRDefault="00175002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rStyle w:val="Brak"/>
                <w:b/>
                <w:bCs/>
                <w:i/>
                <w:iCs/>
                <w:sz w:val="22"/>
                <w:szCs w:val="22"/>
              </w:rPr>
              <w:t>Zgodnie z orzeczeniem TSUE C-387/14 (ESAPROJEKT) /odpowiedź na pytanie czwarte/ Zamawiający wskazuje, że w przypadku Wykonawc</w:t>
            </w:r>
            <w:r>
              <w:rPr>
                <w:rStyle w:val="Brak"/>
                <w:b/>
                <w:bCs/>
                <w:i/>
                <w:i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i/>
                <w:iCs/>
                <w:sz w:val="22"/>
                <w:szCs w:val="22"/>
              </w:rPr>
              <w:t xml:space="preserve">w </w:t>
            </w:r>
            <w:proofErr w:type="spellStart"/>
            <w:r>
              <w:rPr>
                <w:rStyle w:val="Brak"/>
                <w:b/>
                <w:bCs/>
                <w:i/>
                <w:iCs/>
                <w:sz w:val="22"/>
                <w:szCs w:val="22"/>
              </w:rPr>
              <w:t>wsp</w:t>
            </w:r>
            <w:proofErr w:type="spellEnd"/>
            <w:r>
              <w:rPr>
                <w:rStyle w:val="Brak"/>
                <w:b/>
                <w:bCs/>
                <w:i/>
                <w:i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i/>
                <w:iCs/>
                <w:sz w:val="22"/>
                <w:szCs w:val="22"/>
              </w:rPr>
              <w:t>lnie ubiegających się o udzielenie zam</w:t>
            </w:r>
            <w:r>
              <w:rPr>
                <w:rStyle w:val="Brak"/>
                <w:b/>
                <w:bCs/>
                <w:i/>
                <w:i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i/>
                <w:iCs/>
                <w:sz w:val="22"/>
                <w:szCs w:val="22"/>
              </w:rPr>
              <w:t>wienia lub w przypadku korzystania z podmiot</w:t>
            </w:r>
            <w:r>
              <w:rPr>
                <w:rStyle w:val="Brak"/>
                <w:b/>
                <w:bCs/>
                <w:i/>
                <w:i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i/>
                <w:iCs/>
                <w:sz w:val="22"/>
                <w:szCs w:val="22"/>
              </w:rPr>
              <w:t xml:space="preserve">w udostępniających zasoby na podstawie art. 118 ustawy </w:t>
            </w:r>
            <w:proofErr w:type="spellStart"/>
            <w:r>
              <w:rPr>
                <w:rStyle w:val="Brak"/>
                <w:b/>
                <w:bCs/>
                <w:i/>
                <w:iCs/>
                <w:sz w:val="22"/>
                <w:szCs w:val="22"/>
              </w:rPr>
              <w:t>Pzp</w:t>
            </w:r>
            <w:proofErr w:type="spellEnd"/>
            <w:r>
              <w:rPr>
                <w:rStyle w:val="Brak"/>
                <w:b/>
                <w:bCs/>
                <w:i/>
                <w:iCs/>
                <w:sz w:val="22"/>
                <w:szCs w:val="22"/>
              </w:rPr>
              <w:t xml:space="preserve">,  </w:t>
            </w:r>
            <w:r>
              <w:rPr>
                <w:rStyle w:val="Brak"/>
                <w:b/>
                <w:bCs/>
                <w:i/>
                <w:iCs/>
                <w:sz w:val="22"/>
                <w:szCs w:val="22"/>
                <w:u w:val="single"/>
              </w:rPr>
              <w:t xml:space="preserve">minimum jeden Wykonawca </w:t>
            </w:r>
            <w:proofErr w:type="spellStart"/>
            <w:r>
              <w:rPr>
                <w:rStyle w:val="Brak"/>
                <w:b/>
                <w:bCs/>
                <w:i/>
                <w:iCs/>
                <w:sz w:val="22"/>
                <w:szCs w:val="22"/>
                <w:u w:val="single"/>
              </w:rPr>
              <w:t>wsp</w:t>
            </w:r>
            <w:proofErr w:type="spellEnd"/>
            <w:r>
              <w:rPr>
                <w:rStyle w:val="Brak"/>
                <w:b/>
                <w:bCs/>
                <w:i/>
                <w:iCs/>
                <w:sz w:val="22"/>
                <w:szCs w:val="22"/>
                <w:u w:val="single"/>
                <w:lang w:val="es-ES_tradnl"/>
              </w:rPr>
              <w:t>ó</w:t>
            </w:r>
            <w:r>
              <w:rPr>
                <w:rStyle w:val="Brak"/>
                <w:b/>
                <w:bCs/>
                <w:i/>
                <w:iCs/>
                <w:sz w:val="22"/>
                <w:szCs w:val="22"/>
                <w:u w:val="single"/>
              </w:rPr>
              <w:t>lnie ubiegający się o </w:t>
            </w:r>
            <w:proofErr w:type="spellStart"/>
            <w:r>
              <w:rPr>
                <w:rStyle w:val="Brak"/>
                <w:b/>
                <w:bCs/>
                <w:i/>
                <w:iCs/>
                <w:sz w:val="22"/>
                <w:szCs w:val="22"/>
                <w:u w:val="single"/>
              </w:rPr>
              <w:t>zam</w:t>
            </w:r>
            <w:proofErr w:type="spellEnd"/>
            <w:r>
              <w:rPr>
                <w:rStyle w:val="Brak"/>
                <w:b/>
                <w:bCs/>
                <w:i/>
                <w:iCs/>
                <w:sz w:val="22"/>
                <w:szCs w:val="22"/>
                <w:u w:val="single"/>
                <w:lang w:val="es-ES_tradnl"/>
              </w:rPr>
              <w:t>ó</w:t>
            </w:r>
            <w:proofErr w:type="spellStart"/>
            <w:r>
              <w:rPr>
                <w:rStyle w:val="Brak"/>
                <w:b/>
                <w:bCs/>
                <w:i/>
                <w:iCs/>
                <w:sz w:val="22"/>
                <w:szCs w:val="22"/>
                <w:u w:val="single"/>
              </w:rPr>
              <w:t>wienie</w:t>
            </w:r>
            <w:proofErr w:type="spellEnd"/>
            <w:r>
              <w:rPr>
                <w:rStyle w:val="Brak"/>
                <w:b/>
                <w:bCs/>
                <w:i/>
                <w:iCs/>
                <w:sz w:val="22"/>
                <w:szCs w:val="22"/>
                <w:u w:val="single"/>
              </w:rPr>
              <w:t xml:space="preserve"> lub minimum jeden podmiot udostępniający zasoby musi posiadać </w:t>
            </w:r>
            <w:proofErr w:type="spellStart"/>
            <w:r>
              <w:rPr>
                <w:rStyle w:val="Brak"/>
                <w:b/>
                <w:bCs/>
                <w:i/>
                <w:iCs/>
                <w:sz w:val="22"/>
                <w:szCs w:val="22"/>
                <w:u w:val="single"/>
              </w:rPr>
              <w:t>peł</w:t>
            </w:r>
            <w:proofErr w:type="spellEnd"/>
            <w:r>
              <w:rPr>
                <w:rStyle w:val="Brak"/>
                <w:b/>
                <w:bCs/>
                <w:i/>
                <w:iCs/>
                <w:sz w:val="22"/>
                <w:szCs w:val="22"/>
                <w:u w:val="single"/>
                <w:lang w:val="fr-FR"/>
              </w:rPr>
              <w:t>ne do</w:t>
            </w:r>
            <w:r>
              <w:rPr>
                <w:rStyle w:val="Brak"/>
                <w:b/>
                <w:bCs/>
                <w:i/>
                <w:iCs/>
                <w:sz w:val="22"/>
                <w:szCs w:val="22"/>
                <w:u w:val="single"/>
              </w:rPr>
              <w:t>świadczenie wskazane w warunku udziału w postępowaniu wskazane w pkt. 6.1.4 SWZ</w:t>
            </w:r>
            <w:r>
              <w:rPr>
                <w:rStyle w:val="Brak"/>
                <w:b/>
                <w:bCs/>
                <w:i/>
                <w:iCs/>
                <w:sz w:val="22"/>
                <w:szCs w:val="22"/>
              </w:rPr>
              <w:t xml:space="preserve"> - dotyczy to konieczności wykazania doświadczenia wynikającego z powtarzalności wykonanych rob</w:t>
            </w:r>
            <w:r>
              <w:rPr>
                <w:rStyle w:val="Brak"/>
                <w:b/>
                <w:bCs/>
                <w:i/>
                <w:i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i/>
                <w:iCs/>
                <w:sz w:val="22"/>
                <w:szCs w:val="22"/>
              </w:rPr>
              <w:t>t, tj. wykonania minimum 2 usług przez jeden podmiot;</w:t>
            </w:r>
          </w:p>
          <w:p w:rsidR="00501186" w:rsidRDefault="00175002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b/>
                <w:bCs/>
                <w:i/>
                <w:iCs/>
                <w:sz w:val="22"/>
                <w:szCs w:val="22"/>
                <w:shd w:val="clear" w:color="auto" w:fill="00FF00"/>
              </w:rPr>
            </w:pPr>
            <w:r>
              <w:rPr>
                <w:rStyle w:val="Brak"/>
                <w:i/>
                <w:iCs/>
                <w:sz w:val="22"/>
                <w:szCs w:val="22"/>
              </w:rPr>
              <w:t>W przypadku wykazania się przez Wykonawcę doświadczeniem w zakresie usługi wykonywanej (będącej w trakcie realizacji), Zamawiający uzna warunek za spełniony, jeżeli do upływu terminu składania ofert: usługa została wykonana na kwotę nie mniejszą niż określona w warunku, a jej realizacja do tego momentu trwała co najmniej 12 miesięcy.</w:t>
            </w:r>
          </w:p>
        </w:tc>
      </w:tr>
    </w:tbl>
    <w:p w:rsidR="00501186" w:rsidRDefault="00501186" w:rsidP="006D3A00">
      <w:pPr>
        <w:widowControl w:val="0"/>
        <w:jc w:val="center"/>
        <w:rPr>
          <w:rStyle w:val="Brak"/>
          <w:b/>
          <w:bCs/>
          <w:i/>
          <w:iCs/>
          <w:shd w:val="clear" w:color="auto" w:fill="FFFF00"/>
        </w:rPr>
      </w:pPr>
    </w:p>
    <w:p w:rsidR="00501186" w:rsidRDefault="00501186" w:rsidP="006D3A00">
      <w:pPr>
        <w:widowControl w:val="0"/>
        <w:rPr>
          <w:rStyle w:val="Brak"/>
          <w:b/>
          <w:bCs/>
          <w:i/>
          <w:iCs/>
          <w:shd w:val="clear" w:color="auto" w:fill="00FF00"/>
        </w:rPr>
      </w:pPr>
    </w:p>
    <w:p w:rsidR="00501186" w:rsidRDefault="00175002">
      <w:pPr>
        <w:pStyle w:val="Kolorowalistaakcent11"/>
        <w:numPr>
          <w:ilvl w:val="0"/>
          <w:numId w:val="32"/>
        </w:numPr>
        <w:spacing w:before="0" w:after="120" w:line="276" w:lineRule="auto"/>
        <w:ind w:right="23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Zamawiający może, </w:t>
      </w:r>
      <w:r>
        <w:rPr>
          <w:rStyle w:val="Brak"/>
          <w:rFonts w:ascii="Cambria" w:hAnsi="Cambria"/>
          <w:shd w:val="clear" w:color="auto" w:fill="FFFFFF"/>
        </w:rPr>
        <w:t xml:space="preserve">oceniając zdolność techniczną lub zawodową, na każdym etapie postępowania, uznać, że Wykonawca nie posiada wymaganych zdolności, jeżeli </w:t>
      </w:r>
      <w:r>
        <w:rPr>
          <w:rStyle w:val="Brak"/>
          <w:rFonts w:ascii="Cambria" w:hAnsi="Cambria"/>
          <w:shd w:val="clear" w:color="auto" w:fill="FFFFFF"/>
        </w:rPr>
        <w:lastRenderedPageBreak/>
        <w:t>posiadanie przez Wykonawcę sprzecznych interes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w, w </w:t>
      </w:r>
      <w:proofErr w:type="spellStart"/>
      <w:r>
        <w:rPr>
          <w:rStyle w:val="Brak"/>
          <w:rFonts w:ascii="Cambria" w:hAnsi="Cambria"/>
          <w:shd w:val="clear" w:color="auto" w:fill="FFFFFF"/>
        </w:rPr>
        <w:t>szczeg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proofErr w:type="spellStart"/>
      <w:r>
        <w:rPr>
          <w:rStyle w:val="Brak"/>
          <w:rFonts w:ascii="Cambria" w:hAnsi="Cambria"/>
          <w:shd w:val="clear" w:color="auto" w:fill="FFFFFF"/>
        </w:rPr>
        <w:t>lności</w:t>
      </w:r>
      <w:proofErr w:type="spellEnd"/>
      <w:r>
        <w:rPr>
          <w:rStyle w:val="Brak"/>
          <w:rFonts w:ascii="Cambria" w:hAnsi="Cambria"/>
          <w:shd w:val="clear" w:color="auto" w:fill="FFFFFF"/>
        </w:rPr>
        <w:t xml:space="preserve"> zaangażowanie </w:t>
      </w:r>
      <w:proofErr w:type="spellStart"/>
      <w:r>
        <w:rPr>
          <w:rStyle w:val="Brak"/>
          <w:rFonts w:ascii="Cambria" w:hAnsi="Cambria"/>
          <w:shd w:val="clear" w:color="auto" w:fill="FFFFFF"/>
        </w:rPr>
        <w:t>zasob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 technicznych lub zawodowych Wykonawcy w inne przedsięwzięcia gospodarcze Wykonawcy może mieć negatywny wpływ na realizację zam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wienia</w:t>
      </w:r>
      <w:r>
        <w:rPr>
          <w:rStyle w:val="Brak"/>
          <w:rFonts w:ascii="Cambria" w:hAnsi="Cambria"/>
        </w:rPr>
        <w:t xml:space="preserve"> na każdym etapie postępowania (art. 116 ust. 2 ustawy </w:t>
      </w:r>
      <w:proofErr w:type="spellStart"/>
      <w:r>
        <w:rPr>
          <w:rStyle w:val="Brak"/>
          <w:rFonts w:ascii="Cambria" w:hAnsi="Cambria"/>
        </w:rPr>
        <w:t>Pzp</w:t>
      </w:r>
      <w:proofErr w:type="spellEnd"/>
      <w:r>
        <w:rPr>
          <w:rStyle w:val="Brak"/>
          <w:rFonts w:ascii="Cambria" w:hAnsi="Cambria"/>
        </w:rPr>
        <w:t>).</w:t>
      </w:r>
    </w:p>
    <w:p w:rsidR="00501186" w:rsidRDefault="00175002">
      <w:pPr>
        <w:pStyle w:val="Kolorowalistaakcent11"/>
        <w:numPr>
          <w:ilvl w:val="0"/>
          <w:numId w:val="32"/>
        </w:numPr>
        <w:spacing w:before="0" w:after="120" w:line="276" w:lineRule="auto"/>
        <w:ind w:right="23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W odniesieniu do </w:t>
      </w:r>
      <w:proofErr w:type="spellStart"/>
      <w:r>
        <w:rPr>
          <w:rStyle w:val="Brak"/>
          <w:rFonts w:ascii="Cambria" w:hAnsi="Cambria"/>
        </w:rPr>
        <w:t>warunk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dotyczących wykształcenia, kwalifikacji zawodowych lub doświadczenia Wykonawcy </w:t>
      </w:r>
      <w:proofErr w:type="spellStart"/>
      <w:r>
        <w:rPr>
          <w:rStyle w:val="Brak"/>
          <w:rFonts w:ascii="Cambria" w:hAnsi="Cambria"/>
        </w:rPr>
        <w:t>wsp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lnie ubiegający się o udzielenie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 wykazując warunek udziału w postępowaniu mogą polegać na zdolnościach tych z </w:t>
      </w:r>
      <w:proofErr w:type="spellStart"/>
      <w:r>
        <w:rPr>
          <w:rStyle w:val="Brak"/>
          <w:rFonts w:ascii="Cambria" w:hAnsi="Cambria"/>
        </w:rPr>
        <w:t>Wykonawc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w, kt</w:t>
      </w:r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rzy</w:t>
      </w:r>
      <w:proofErr w:type="spellEnd"/>
      <w:r>
        <w:rPr>
          <w:rStyle w:val="Brak"/>
          <w:rFonts w:ascii="Cambria" w:hAnsi="Cambria"/>
        </w:rPr>
        <w:t xml:space="preserve"> wykonają usługi, do realizacji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rych te </w:t>
      </w:r>
      <w:proofErr w:type="spellStart"/>
      <w:r>
        <w:rPr>
          <w:rStyle w:val="Brak"/>
          <w:rFonts w:ascii="Cambria" w:hAnsi="Cambria"/>
        </w:rPr>
        <w:t>zdolnoś</w:t>
      </w:r>
      <w:proofErr w:type="spellEnd"/>
      <w:r>
        <w:rPr>
          <w:rStyle w:val="Brak"/>
          <w:rFonts w:ascii="Cambria" w:hAnsi="Cambria"/>
          <w:lang w:val="it-IT"/>
        </w:rPr>
        <w:t>ci s</w:t>
      </w:r>
      <w:r>
        <w:rPr>
          <w:rStyle w:val="Brak"/>
          <w:rFonts w:ascii="Cambria" w:hAnsi="Cambria"/>
        </w:rPr>
        <w:t>ą wymagane.</w:t>
      </w:r>
    </w:p>
    <w:p w:rsidR="00501186" w:rsidRDefault="00175002">
      <w:pPr>
        <w:pStyle w:val="Kolorowalistaakcent11"/>
        <w:numPr>
          <w:ilvl w:val="0"/>
          <w:numId w:val="32"/>
        </w:numPr>
        <w:spacing w:before="0" w:after="120" w:line="276" w:lineRule="auto"/>
        <w:ind w:right="23"/>
        <w:rPr>
          <w:rFonts w:ascii="Cambria" w:hAnsi="Cambria"/>
          <w:lang w:val="nl-NL"/>
        </w:rPr>
      </w:pPr>
      <w:r>
        <w:rPr>
          <w:rStyle w:val="Brak"/>
          <w:rFonts w:ascii="Cambria" w:hAnsi="Cambria"/>
          <w:lang w:val="nl-NL"/>
        </w:rPr>
        <w:t>Spos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b wykazania </w:t>
      </w:r>
      <w:proofErr w:type="spellStart"/>
      <w:r>
        <w:rPr>
          <w:rStyle w:val="Brak"/>
          <w:rFonts w:ascii="Cambria" w:hAnsi="Cambria"/>
        </w:rPr>
        <w:t>warunk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udziału w postępowaniu wskazano w rozdziale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>8 SWZ.</w:t>
      </w:r>
    </w:p>
    <w:p w:rsidR="00501186" w:rsidRDefault="00501186">
      <w:pPr>
        <w:pStyle w:val="Kolorowalistaakcent11"/>
        <w:tabs>
          <w:tab w:val="left" w:pos="567"/>
        </w:tabs>
        <w:spacing w:before="0" w:after="0" w:line="276" w:lineRule="auto"/>
        <w:ind w:left="0" w:right="20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501186">
      <w:pPr>
        <w:pStyle w:val="Kolorowalistaakcent11"/>
        <w:tabs>
          <w:tab w:val="left" w:pos="567"/>
        </w:tabs>
        <w:spacing w:before="0" w:after="0" w:line="276" w:lineRule="auto"/>
        <w:ind w:left="0" w:right="20"/>
        <w:rPr>
          <w:rStyle w:val="Brak"/>
          <w:rFonts w:ascii="Cambria" w:eastAsia="Cambria" w:hAnsi="Cambria" w:cs="Cambria"/>
          <w:shd w:val="clear" w:color="auto" w:fill="00FF00"/>
        </w:rPr>
      </w:pPr>
    </w:p>
    <w:tbl>
      <w:tblPr>
        <w:tblStyle w:val="TableNormal"/>
        <w:tblW w:w="906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68"/>
      </w:tblGrid>
      <w:tr w:rsidR="00501186">
        <w:trPr>
          <w:trHeight w:val="638"/>
          <w:jc w:val="center"/>
        </w:trPr>
        <w:tc>
          <w:tcPr>
            <w:tcW w:w="90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Rozdział 7</w:t>
            </w:r>
          </w:p>
          <w:p w:rsidR="00501186" w:rsidRDefault="00175002">
            <w:pPr>
              <w:suppressAutoHyphens/>
              <w:spacing w:line="276" w:lineRule="auto"/>
              <w:jc w:val="center"/>
            </w:pPr>
            <w:r>
              <w:rPr>
                <w:rStyle w:val="Brak"/>
                <w:b/>
                <w:bCs/>
              </w:rPr>
              <w:t>PODSTAWY WYKLUCZENIA</w:t>
            </w:r>
          </w:p>
        </w:tc>
      </w:tr>
    </w:tbl>
    <w:p w:rsidR="00501186" w:rsidRDefault="00501186">
      <w:pPr>
        <w:pStyle w:val="Kolorowalistaakcent11"/>
        <w:widowControl w:val="0"/>
        <w:tabs>
          <w:tab w:val="left" w:pos="567"/>
        </w:tabs>
        <w:spacing w:before="0" w:after="0" w:line="240" w:lineRule="auto"/>
        <w:ind w:left="0"/>
        <w:jc w:val="center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501186">
      <w:pPr>
        <w:pStyle w:val="Kolorowalistaakcent11"/>
        <w:widowControl w:val="0"/>
        <w:tabs>
          <w:tab w:val="left" w:pos="567"/>
        </w:tabs>
        <w:spacing w:before="0" w:after="0" w:line="240" w:lineRule="auto"/>
        <w:ind w:left="0"/>
        <w:jc w:val="center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175002">
      <w:pPr>
        <w:pStyle w:val="Kolorowalistaakcent11"/>
        <w:numPr>
          <w:ilvl w:val="1"/>
          <w:numId w:val="34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Z postępowania o udzielenie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 wyklucza się Wykonawcę, w stosunku, do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rego zachodzi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rakolwiek z okoliczności,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rych mowa w art. 108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 xml:space="preserve">ust. 1 ustawy </w:t>
      </w:r>
      <w:proofErr w:type="spellStart"/>
      <w:r>
        <w:rPr>
          <w:rStyle w:val="Brak"/>
          <w:rFonts w:ascii="Cambria" w:hAnsi="Cambria"/>
        </w:rPr>
        <w:t>Pzp</w:t>
      </w:r>
      <w:proofErr w:type="spellEnd"/>
      <w:r>
        <w:rPr>
          <w:rStyle w:val="Brak"/>
          <w:rFonts w:ascii="Cambria" w:hAnsi="Cambria"/>
        </w:rPr>
        <w:t>, tj. Wykonawcę:</w:t>
      </w:r>
    </w:p>
    <w:p w:rsidR="00501186" w:rsidRDefault="00175002">
      <w:pPr>
        <w:shd w:val="clear" w:color="auto" w:fill="FFFFFF"/>
        <w:spacing w:after="120" w:line="276" w:lineRule="auto"/>
        <w:ind w:left="1134" w:hanging="567"/>
        <w:jc w:val="both"/>
        <w:rPr>
          <w:rStyle w:val="BrakA"/>
        </w:rPr>
      </w:pPr>
      <w:r>
        <w:rPr>
          <w:rStyle w:val="Brak"/>
        </w:rPr>
        <w:t>1) będącego osobą fizyczną, kt</w:t>
      </w:r>
      <w:r>
        <w:rPr>
          <w:rStyle w:val="Brak"/>
          <w:lang w:val="es-ES_tradnl"/>
        </w:rPr>
        <w:t>ó</w:t>
      </w:r>
      <w:r>
        <w:rPr>
          <w:rStyle w:val="Brak"/>
        </w:rPr>
        <w:t>rego prawomocnie skazano za przestępstwo:</w:t>
      </w:r>
    </w:p>
    <w:p w:rsidR="00501186" w:rsidRDefault="00175002">
      <w:pPr>
        <w:shd w:val="clear" w:color="auto" w:fill="FFFFFF"/>
        <w:spacing w:after="120" w:line="276" w:lineRule="auto"/>
        <w:ind w:left="1276" w:hanging="425"/>
        <w:jc w:val="both"/>
        <w:rPr>
          <w:rStyle w:val="BrakA"/>
        </w:rPr>
      </w:pPr>
      <w:r>
        <w:rPr>
          <w:rStyle w:val="Brak"/>
        </w:rPr>
        <w:t xml:space="preserve">a) </w:t>
      </w:r>
      <w:r>
        <w:rPr>
          <w:rStyle w:val="Brak"/>
        </w:rPr>
        <w:tab/>
        <w:t>udziału w zorganizowanej grupie przestępczej albo związku mającym na celu popełnienie przestępstwa lub przestępstwa skarbowego, o kt</w:t>
      </w:r>
      <w:r>
        <w:rPr>
          <w:rStyle w:val="Brak"/>
          <w:lang w:val="es-ES_tradnl"/>
        </w:rPr>
        <w:t>ó</w:t>
      </w:r>
      <w:r>
        <w:rPr>
          <w:rStyle w:val="Brak"/>
        </w:rPr>
        <w:t>rym mowa w art. 258 Kodeksu karnego,</w:t>
      </w:r>
    </w:p>
    <w:p w:rsidR="00501186" w:rsidRDefault="00175002">
      <w:pPr>
        <w:shd w:val="clear" w:color="auto" w:fill="FFFFFF"/>
        <w:spacing w:after="120" w:line="276" w:lineRule="auto"/>
        <w:ind w:left="1276" w:hanging="425"/>
        <w:jc w:val="both"/>
        <w:rPr>
          <w:rStyle w:val="BrakA"/>
        </w:rPr>
      </w:pPr>
      <w:r>
        <w:rPr>
          <w:rStyle w:val="Brak"/>
        </w:rPr>
        <w:t>b)</w:t>
      </w:r>
      <w:r>
        <w:rPr>
          <w:rStyle w:val="Brak"/>
        </w:rPr>
        <w:tab/>
        <w:t>handlu ludźmi, o kt</w:t>
      </w:r>
      <w:r>
        <w:rPr>
          <w:rStyle w:val="Brak"/>
          <w:lang w:val="es-ES_tradnl"/>
        </w:rPr>
        <w:t>ó</w:t>
      </w:r>
      <w:r>
        <w:rPr>
          <w:rStyle w:val="Brak"/>
        </w:rPr>
        <w:t>rym mowa w art. 189a Kodeksu karnego,</w:t>
      </w:r>
    </w:p>
    <w:p w:rsidR="00501186" w:rsidRDefault="00175002">
      <w:pPr>
        <w:shd w:val="clear" w:color="auto" w:fill="FFFFFF"/>
        <w:spacing w:after="120" w:line="276" w:lineRule="auto"/>
        <w:ind w:left="1276" w:hanging="425"/>
        <w:jc w:val="both"/>
        <w:rPr>
          <w:rStyle w:val="BrakA"/>
        </w:rPr>
      </w:pPr>
      <w:r>
        <w:rPr>
          <w:rStyle w:val="Brak"/>
        </w:rPr>
        <w:t>c)</w:t>
      </w:r>
      <w:r>
        <w:rPr>
          <w:rStyle w:val="Brak"/>
        </w:rPr>
        <w:tab/>
        <w:t>o kt</w:t>
      </w:r>
      <w:r>
        <w:rPr>
          <w:rStyle w:val="Brak"/>
          <w:lang w:val="es-ES_tradnl"/>
        </w:rPr>
        <w:t>ó</w:t>
      </w:r>
      <w:r>
        <w:rPr>
          <w:rStyle w:val="Brak"/>
        </w:rPr>
        <w:t xml:space="preserve">rym mowa w art. 228-230a, art. 250a Kodeksu karnego, w art. 46–48 ustawy z dnia 25 czerwca 2010 r. o sporcie (Dz. U. z 2022 poz. 1599 i 2185) lub w art. 54 ust. 1–4 ustawy z dnia 12 maja 2011 r. o refundacji </w:t>
      </w:r>
      <w:proofErr w:type="spellStart"/>
      <w:r>
        <w:rPr>
          <w:rStyle w:val="Brak"/>
        </w:rPr>
        <w:t>leków</w:t>
      </w:r>
      <w:proofErr w:type="spellEnd"/>
      <w:r>
        <w:rPr>
          <w:rStyle w:val="Brak"/>
        </w:rPr>
        <w:t xml:space="preserve">, </w:t>
      </w:r>
      <w:proofErr w:type="spellStart"/>
      <w:r>
        <w:rPr>
          <w:rStyle w:val="Brak"/>
        </w:rPr>
        <w:t>środków</w:t>
      </w:r>
      <w:proofErr w:type="spellEnd"/>
      <w:r>
        <w:rPr>
          <w:rStyle w:val="Brak"/>
        </w:rPr>
        <w:t xml:space="preserve"> </w:t>
      </w:r>
      <w:proofErr w:type="spellStart"/>
      <w:r>
        <w:rPr>
          <w:rStyle w:val="Brak"/>
        </w:rPr>
        <w:t>spożywczych</w:t>
      </w:r>
      <w:proofErr w:type="spellEnd"/>
      <w:r>
        <w:rPr>
          <w:rStyle w:val="Brak"/>
        </w:rPr>
        <w:t xml:space="preserve"> specjalnego przeznaczenia </w:t>
      </w:r>
      <w:proofErr w:type="spellStart"/>
      <w:r>
        <w:rPr>
          <w:rStyle w:val="Brak"/>
        </w:rPr>
        <w:t>żywieniowego</w:t>
      </w:r>
      <w:proofErr w:type="spellEnd"/>
      <w:r>
        <w:rPr>
          <w:rStyle w:val="Brak"/>
        </w:rPr>
        <w:t xml:space="preserve"> oraz </w:t>
      </w:r>
      <w:proofErr w:type="spellStart"/>
      <w:r>
        <w:rPr>
          <w:rStyle w:val="Brak"/>
        </w:rPr>
        <w:t>wyrobów</w:t>
      </w:r>
      <w:proofErr w:type="spellEnd"/>
      <w:r>
        <w:rPr>
          <w:rStyle w:val="Brak"/>
        </w:rPr>
        <w:t xml:space="preserve"> medycznych (Dz. U. z 2023 poz. 826)</w:t>
      </w:r>
    </w:p>
    <w:p w:rsidR="00501186" w:rsidRDefault="00175002">
      <w:pPr>
        <w:shd w:val="clear" w:color="auto" w:fill="FFFFFF"/>
        <w:spacing w:after="120" w:line="276" w:lineRule="auto"/>
        <w:ind w:left="1276" w:hanging="425"/>
        <w:jc w:val="both"/>
        <w:rPr>
          <w:rStyle w:val="BrakA"/>
        </w:rPr>
      </w:pPr>
      <w:r>
        <w:rPr>
          <w:rStyle w:val="Brak"/>
        </w:rPr>
        <w:t>d)</w:t>
      </w:r>
      <w:r>
        <w:rPr>
          <w:rStyle w:val="Brak"/>
        </w:rPr>
        <w:tab/>
        <w:t>finansowania przestępstwa o charakterze terrorystycznym, o kt</w:t>
      </w:r>
      <w:r>
        <w:rPr>
          <w:rStyle w:val="Brak"/>
          <w:lang w:val="es-ES_tradnl"/>
        </w:rPr>
        <w:t>ó</w:t>
      </w:r>
      <w:r>
        <w:rPr>
          <w:rStyle w:val="Brak"/>
        </w:rPr>
        <w:t>rym mowa w art. 165a Kodeksu karnego, lub przestępstwo udaremniania lub utrudniania stwierdzenia przestępnego pochodzenia pieniędzy lub ukrywania ich pochodzenia, o kt</w:t>
      </w:r>
      <w:r>
        <w:rPr>
          <w:rStyle w:val="Brak"/>
          <w:lang w:val="es-ES_tradnl"/>
        </w:rPr>
        <w:t>ó</w:t>
      </w:r>
      <w:r>
        <w:rPr>
          <w:rStyle w:val="Brak"/>
        </w:rPr>
        <w:t>rym mowa w art. 299 Kodeksu karnego,</w:t>
      </w:r>
    </w:p>
    <w:p w:rsidR="00501186" w:rsidRDefault="00175002">
      <w:pPr>
        <w:shd w:val="clear" w:color="auto" w:fill="FFFFFF"/>
        <w:spacing w:after="120" w:line="276" w:lineRule="auto"/>
        <w:ind w:left="1276" w:hanging="425"/>
        <w:jc w:val="both"/>
        <w:rPr>
          <w:rStyle w:val="BrakA"/>
        </w:rPr>
      </w:pPr>
      <w:r>
        <w:rPr>
          <w:rStyle w:val="Brak"/>
        </w:rPr>
        <w:t>e)</w:t>
      </w:r>
      <w:r>
        <w:rPr>
          <w:rStyle w:val="Brak"/>
        </w:rPr>
        <w:tab/>
        <w:t>o charakterze terrorystycznym, o kt</w:t>
      </w:r>
      <w:r>
        <w:rPr>
          <w:rStyle w:val="Brak"/>
          <w:lang w:val="es-ES_tradnl"/>
        </w:rPr>
        <w:t>ó</w:t>
      </w:r>
      <w:r>
        <w:rPr>
          <w:rStyle w:val="Brak"/>
        </w:rPr>
        <w:t>rym mowa w art. 115 § 20 Kodeksu karnego, lub mające na celu popełnienie tego przestępstwa,</w:t>
      </w:r>
    </w:p>
    <w:p w:rsidR="00501186" w:rsidRDefault="00175002">
      <w:pPr>
        <w:shd w:val="clear" w:color="auto" w:fill="FFFFFF"/>
        <w:spacing w:after="120" w:line="276" w:lineRule="auto"/>
        <w:ind w:left="1276" w:hanging="425"/>
        <w:jc w:val="both"/>
        <w:rPr>
          <w:rStyle w:val="BrakA"/>
        </w:rPr>
      </w:pPr>
      <w:r>
        <w:rPr>
          <w:rStyle w:val="Brak"/>
        </w:rPr>
        <w:t>f) </w:t>
      </w:r>
      <w:r>
        <w:rPr>
          <w:rStyle w:val="Brak"/>
        </w:rPr>
        <w:tab/>
        <w:t>powierzenia wykonywania pracy małoletniemu cudzoziemcowi, o kt</w:t>
      </w:r>
      <w:r>
        <w:rPr>
          <w:rStyle w:val="Brak"/>
          <w:lang w:val="es-ES_tradnl"/>
        </w:rPr>
        <w:t>ó</w:t>
      </w:r>
      <w:r>
        <w:rPr>
          <w:rStyle w:val="Brak"/>
        </w:rPr>
        <w:t xml:space="preserve">rym mowa w art. 9 ust. 2 ustawy z dnia 15 czerwca 2012 r. o skutkach powierzania wykonywania pracy cudzoziemcom przebywającym wbrew </w:t>
      </w:r>
      <w:r>
        <w:rPr>
          <w:rStyle w:val="Brak"/>
        </w:rPr>
        <w:lastRenderedPageBreak/>
        <w:t>przepisom na terytorium Rzeczypospolitej Polskiej (Dz. U. z 2021 r. poz. 1745),</w:t>
      </w:r>
    </w:p>
    <w:p w:rsidR="00501186" w:rsidRDefault="00175002">
      <w:pPr>
        <w:shd w:val="clear" w:color="auto" w:fill="FFFFFF"/>
        <w:spacing w:after="120" w:line="276" w:lineRule="auto"/>
        <w:ind w:left="1276" w:hanging="425"/>
        <w:jc w:val="both"/>
        <w:rPr>
          <w:rStyle w:val="BrakA"/>
        </w:rPr>
      </w:pPr>
      <w:r>
        <w:rPr>
          <w:rStyle w:val="Brak"/>
        </w:rPr>
        <w:t>g)</w:t>
      </w:r>
      <w:r>
        <w:rPr>
          <w:rStyle w:val="Brak"/>
        </w:rPr>
        <w:tab/>
        <w:t>przeciwko obrotowi gospodarczemu, o kt</w:t>
      </w:r>
      <w:r>
        <w:rPr>
          <w:rStyle w:val="Brak"/>
          <w:lang w:val="es-ES_tradnl"/>
        </w:rPr>
        <w:t>ó</w:t>
      </w:r>
      <w:r>
        <w:rPr>
          <w:rStyle w:val="Brak"/>
        </w:rPr>
        <w:t>rych mowa w art. 296-307 Kodeksu karnego, przestępstwo oszustwa, o kt</w:t>
      </w:r>
      <w:r>
        <w:rPr>
          <w:rStyle w:val="Brak"/>
          <w:lang w:val="es-ES_tradnl"/>
        </w:rPr>
        <w:t>ó</w:t>
      </w:r>
      <w:r>
        <w:rPr>
          <w:rStyle w:val="Brak"/>
        </w:rPr>
        <w:t>rym mowa w art. 286 Kodeksu karnego, przestępstwo przeciwko wiarygodności dokument</w:t>
      </w:r>
      <w:r>
        <w:rPr>
          <w:rStyle w:val="Brak"/>
          <w:lang w:val="es-ES_tradnl"/>
        </w:rPr>
        <w:t>ó</w:t>
      </w:r>
      <w:r>
        <w:rPr>
          <w:rStyle w:val="Brak"/>
        </w:rPr>
        <w:t xml:space="preserve">w, </w:t>
      </w:r>
      <w:r>
        <w:rPr>
          <w:rStyle w:val="Brak"/>
        </w:rPr>
        <w:br/>
        <w:t>o kt</w:t>
      </w:r>
      <w:r>
        <w:rPr>
          <w:rStyle w:val="Brak"/>
          <w:lang w:val="es-ES_tradnl"/>
        </w:rPr>
        <w:t>ó</w:t>
      </w:r>
      <w:r>
        <w:rPr>
          <w:rStyle w:val="Brak"/>
        </w:rPr>
        <w:t>rych mowa w art. 270-277d Kodeksu karnego, lub przestępstwo skarbowe,</w:t>
      </w:r>
    </w:p>
    <w:p w:rsidR="00501186" w:rsidRDefault="00175002">
      <w:pPr>
        <w:shd w:val="clear" w:color="auto" w:fill="FFFFFF"/>
        <w:spacing w:after="120" w:line="276" w:lineRule="auto"/>
        <w:ind w:left="1276" w:hanging="425"/>
        <w:jc w:val="both"/>
        <w:rPr>
          <w:rStyle w:val="BrakA"/>
        </w:rPr>
      </w:pPr>
      <w:r>
        <w:rPr>
          <w:rStyle w:val="Brak"/>
        </w:rPr>
        <w:t>h)</w:t>
      </w:r>
      <w:r>
        <w:rPr>
          <w:rStyle w:val="Brak"/>
        </w:rPr>
        <w:tab/>
        <w:t>o kt</w:t>
      </w:r>
      <w:r>
        <w:rPr>
          <w:rStyle w:val="Brak"/>
          <w:lang w:val="es-ES_tradnl"/>
        </w:rPr>
        <w:t>ó</w:t>
      </w:r>
      <w:r>
        <w:rPr>
          <w:rStyle w:val="Brak"/>
        </w:rPr>
        <w:t>rym mowa w art. 9 ust. 1 i 3 lub art. 10 ustawy z dnia 15 czerwca 2012 roku o skutkach powierzania wykonywania pracy cudzoziemcom przebywającym wbrew przepisom na terytorium Rzeczypospolitej Polskiej</w:t>
      </w:r>
    </w:p>
    <w:p w:rsidR="00501186" w:rsidRDefault="00175002">
      <w:pPr>
        <w:pStyle w:val="text-justify"/>
        <w:shd w:val="clear" w:color="auto" w:fill="FFFFFF"/>
        <w:spacing w:before="0" w:after="120" w:line="276" w:lineRule="auto"/>
        <w:ind w:left="1701" w:hanging="567"/>
        <w:jc w:val="both"/>
        <w:rPr>
          <w:rStyle w:val="Brak"/>
          <w:shd w:val="clear" w:color="auto" w:fill="FFFF00"/>
        </w:rPr>
      </w:pPr>
      <w:r>
        <w:rPr>
          <w:rStyle w:val="BrakA"/>
        </w:rPr>
        <w:t>- lub za odpowiedni czyn zabroniony określony w przepisach prawa obceg</w:t>
      </w:r>
      <w:r w:rsidR="00464BEF">
        <w:rPr>
          <w:rStyle w:val="BrakA"/>
        </w:rPr>
        <w:t>o;</w:t>
      </w:r>
    </w:p>
    <w:p w:rsidR="00501186" w:rsidRDefault="00175002">
      <w:pPr>
        <w:shd w:val="clear" w:color="auto" w:fill="FFFFFF"/>
        <w:spacing w:after="120" w:line="276" w:lineRule="auto"/>
        <w:ind w:left="1134" w:hanging="567"/>
        <w:jc w:val="both"/>
        <w:rPr>
          <w:rStyle w:val="BrakA"/>
        </w:rPr>
      </w:pPr>
      <w:r>
        <w:rPr>
          <w:rStyle w:val="Brak"/>
        </w:rPr>
        <w:t>2)</w:t>
      </w:r>
      <w:r>
        <w:rPr>
          <w:rStyle w:val="Brak"/>
        </w:rPr>
        <w:tab/>
        <w:t xml:space="preserve">jeżeli urzędującego członka jego organu zarządzającego lub nadzorczego, </w:t>
      </w:r>
      <w:proofErr w:type="spellStart"/>
      <w:r>
        <w:rPr>
          <w:rStyle w:val="Brak"/>
        </w:rPr>
        <w:t>wsp</w:t>
      </w:r>
      <w:proofErr w:type="spellEnd"/>
      <w:r>
        <w:rPr>
          <w:rStyle w:val="Brak"/>
          <w:lang w:val="es-ES_tradnl"/>
        </w:rPr>
        <w:t>ó</w:t>
      </w:r>
      <w:proofErr w:type="spellStart"/>
      <w:r>
        <w:rPr>
          <w:rStyle w:val="Brak"/>
        </w:rPr>
        <w:t>lnika</w:t>
      </w:r>
      <w:proofErr w:type="spellEnd"/>
      <w:r>
        <w:rPr>
          <w:rStyle w:val="Brak"/>
        </w:rPr>
        <w:t xml:space="preserve"> spółki w spółce jawnej lub partnerskiej albo komplementariusza w spółce komandytowej lub komandytowo-akcyjnej lub prokurenta prawomocnie skazano za przestępstwo, o kt</w:t>
      </w:r>
      <w:r>
        <w:rPr>
          <w:rStyle w:val="Brak"/>
          <w:lang w:val="es-ES_tradnl"/>
        </w:rPr>
        <w:t>ó</w:t>
      </w:r>
      <w:r>
        <w:rPr>
          <w:rStyle w:val="Brak"/>
        </w:rPr>
        <w:t>rym mowa w pkt 1;</w:t>
      </w:r>
    </w:p>
    <w:p w:rsidR="00501186" w:rsidRDefault="00175002">
      <w:pPr>
        <w:shd w:val="clear" w:color="auto" w:fill="FFFFFF"/>
        <w:spacing w:after="120" w:line="276" w:lineRule="auto"/>
        <w:ind w:left="1134" w:hanging="567"/>
        <w:jc w:val="both"/>
        <w:rPr>
          <w:rStyle w:val="BrakA"/>
        </w:rPr>
      </w:pPr>
      <w:r>
        <w:rPr>
          <w:rStyle w:val="Brak"/>
        </w:rPr>
        <w:t>3)</w:t>
      </w:r>
      <w:r>
        <w:rPr>
          <w:rStyle w:val="Brak"/>
        </w:rPr>
        <w:tab/>
        <w:t>wobec kt</w:t>
      </w:r>
      <w:r>
        <w:rPr>
          <w:rStyle w:val="Brak"/>
          <w:lang w:val="es-ES_tradnl"/>
        </w:rPr>
        <w:t>ó</w:t>
      </w:r>
      <w:r>
        <w:rPr>
          <w:rStyle w:val="Brak"/>
        </w:rPr>
        <w:t>rego wydano prawomocny wyrok sądu lub ostateczną decyzję administracyjną o zaleganiu z uiszczeniem podatk</w:t>
      </w:r>
      <w:r>
        <w:rPr>
          <w:rStyle w:val="Brak"/>
          <w:lang w:val="es-ES_tradnl"/>
        </w:rPr>
        <w:t>ó</w:t>
      </w:r>
      <w:r>
        <w:rPr>
          <w:rStyle w:val="Brak"/>
        </w:rPr>
        <w:t>w, opłat lub składek na ubezpieczenie społeczne lub zdrowotne, chyba że wykonawca odpowiednio przed upływem terminu do składania wniosk</w:t>
      </w:r>
      <w:r>
        <w:rPr>
          <w:rStyle w:val="Brak"/>
          <w:lang w:val="es-ES_tradnl"/>
        </w:rPr>
        <w:t>ó</w:t>
      </w:r>
      <w:r>
        <w:rPr>
          <w:rStyle w:val="Brak"/>
        </w:rPr>
        <w:t>w o dopuszczenie do udziału w postępowaniu albo przed upływem terminu składania ofert dokonał płatności należnych podatk</w:t>
      </w:r>
      <w:r>
        <w:rPr>
          <w:rStyle w:val="Brak"/>
          <w:lang w:val="es-ES_tradnl"/>
        </w:rPr>
        <w:t>ó</w:t>
      </w:r>
      <w:r>
        <w:rPr>
          <w:rStyle w:val="Brak"/>
        </w:rPr>
        <w:t>w, opłat lub składek na ubezpieczenie społeczne lub zdrowotne wraz z odsetkami lub grzywnami lub zawarł wiążące porozumienie w sprawie spłaty tych należności;</w:t>
      </w:r>
    </w:p>
    <w:p w:rsidR="00501186" w:rsidRDefault="00175002">
      <w:pPr>
        <w:shd w:val="clear" w:color="auto" w:fill="FFFFFF"/>
        <w:spacing w:after="120" w:line="276" w:lineRule="auto"/>
        <w:ind w:left="1134" w:hanging="567"/>
        <w:jc w:val="both"/>
        <w:rPr>
          <w:rStyle w:val="BrakA"/>
        </w:rPr>
      </w:pPr>
      <w:r>
        <w:rPr>
          <w:rStyle w:val="Brak"/>
        </w:rPr>
        <w:t>4) </w:t>
      </w:r>
      <w:r>
        <w:rPr>
          <w:rStyle w:val="Brak"/>
          <w:vertAlign w:val="superscript"/>
        </w:rPr>
        <w:tab/>
      </w:r>
      <w:r>
        <w:rPr>
          <w:rStyle w:val="Brak"/>
        </w:rPr>
        <w:t>wobec kt</w:t>
      </w:r>
      <w:r>
        <w:rPr>
          <w:rStyle w:val="Brak"/>
          <w:lang w:val="es-ES_tradnl"/>
        </w:rPr>
        <w:t>ó</w:t>
      </w:r>
      <w:r>
        <w:rPr>
          <w:rStyle w:val="Brak"/>
        </w:rPr>
        <w:t>rego prawomocnie orzeczono zakaz ubiegania się o zam</w:t>
      </w:r>
      <w:r>
        <w:rPr>
          <w:rStyle w:val="Brak"/>
          <w:lang w:val="es-ES_tradnl"/>
        </w:rPr>
        <w:t>ó</w:t>
      </w:r>
      <w:r>
        <w:rPr>
          <w:rStyle w:val="Brak"/>
        </w:rPr>
        <w:t>wienia publiczne;</w:t>
      </w:r>
    </w:p>
    <w:p w:rsidR="00501186" w:rsidRDefault="00175002">
      <w:pPr>
        <w:shd w:val="clear" w:color="auto" w:fill="FFFFFF"/>
        <w:spacing w:after="120" w:line="276" w:lineRule="auto"/>
        <w:ind w:left="1134" w:hanging="567"/>
        <w:jc w:val="both"/>
        <w:rPr>
          <w:rStyle w:val="BrakA"/>
        </w:rPr>
      </w:pPr>
      <w:r>
        <w:rPr>
          <w:rStyle w:val="Brak"/>
        </w:rPr>
        <w:t>5)</w:t>
      </w:r>
      <w:r>
        <w:rPr>
          <w:rStyle w:val="Brak"/>
        </w:rPr>
        <w:tab/>
        <w:t xml:space="preserve">jeżeli zamawiający może stwierdzić, na podstawie wiarygodnych przesłanek, że wykonawca zawarł z innymi wykonawcami porozumienie mające na celu zakłócenie konkurencji, w </w:t>
      </w:r>
      <w:proofErr w:type="spellStart"/>
      <w:r>
        <w:rPr>
          <w:rStyle w:val="Brak"/>
        </w:rPr>
        <w:t>szczeg</w:t>
      </w:r>
      <w:proofErr w:type="spellEnd"/>
      <w:r>
        <w:rPr>
          <w:rStyle w:val="Brak"/>
          <w:lang w:val="es-ES_tradnl"/>
        </w:rPr>
        <w:t>ó</w:t>
      </w:r>
      <w:proofErr w:type="spellStart"/>
      <w:r>
        <w:rPr>
          <w:rStyle w:val="Brak"/>
        </w:rPr>
        <w:t>lności</w:t>
      </w:r>
      <w:proofErr w:type="spellEnd"/>
      <w:r>
        <w:rPr>
          <w:rStyle w:val="Brak"/>
        </w:rPr>
        <w:t xml:space="preserve"> jeżeli należąc do tej samej grupy kapitałowej w rozumieniu ustawy z dnia 16 lutego 2007 r. o ochronie konkurencji i konsument</w:t>
      </w:r>
      <w:r>
        <w:rPr>
          <w:rStyle w:val="Brak"/>
          <w:lang w:val="es-ES_tradnl"/>
        </w:rPr>
        <w:t>ó</w:t>
      </w:r>
      <w:r>
        <w:rPr>
          <w:rStyle w:val="Brak"/>
        </w:rPr>
        <w:t xml:space="preserve">w, złożyli odrębne oferty, oferty częściowe lub wnioski o dopuszczenie do udziału w postępowaniu, chyba że wykażą, </w:t>
      </w:r>
      <w:r>
        <w:rPr>
          <w:rStyle w:val="Brak"/>
        </w:rPr>
        <w:br/>
        <w:t>że przygotowali te oferty lub wnioski niezależnie od siebie;</w:t>
      </w:r>
    </w:p>
    <w:p w:rsidR="00501186" w:rsidRDefault="00175002">
      <w:pPr>
        <w:shd w:val="clear" w:color="auto" w:fill="FFFFFF"/>
        <w:spacing w:after="120" w:line="276" w:lineRule="auto"/>
        <w:ind w:left="1134" w:hanging="567"/>
        <w:jc w:val="both"/>
        <w:rPr>
          <w:rStyle w:val="BrakA"/>
        </w:rPr>
      </w:pPr>
      <w:r>
        <w:rPr>
          <w:rStyle w:val="Brak"/>
        </w:rPr>
        <w:t>6)</w:t>
      </w:r>
      <w:r>
        <w:rPr>
          <w:rStyle w:val="Brak"/>
        </w:rPr>
        <w:tab/>
        <w:t>jeżeli, w przypadkach, o kt</w:t>
      </w:r>
      <w:r>
        <w:rPr>
          <w:rStyle w:val="Brak"/>
          <w:lang w:val="es-ES_tradnl"/>
        </w:rPr>
        <w:t>ó</w:t>
      </w:r>
      <w:r>
        <w:rPr>
          <w:rStyle w:val="Brak"/>
        </w:rPr>
        <w:t xml:space="preserve">rych mowa w art. 85 ust. 1 </w:t>
      </w:r>
      <w:proofErr w:type="spellStart"/>
      <w:r>
        <w:rPr>
          <w:rStyle w:val="Brak"/>
        </w:rPr>
        <w:t>p.z.p</w:t>
      </w:r>
      <w:proofErr w:type="spellEnd"/>
      <w:r>
        <w:rPr>
          <w:rStyle w:val="Brak"/>
        </w:rPr>
        <w:t>., doszło do zakłócenia konkurencji wynikającego z wcześniejszego zaangażowania tego wykonawcy lub podmiotu, kt</w:t>
      </w:r>
      <w:r>
        <w:rPr>
          <w:rStyle w:val="Brak"/>
          <w:lang w:val="es-ES_tradnl"/>
        </w:rPr>
        <w:t>ó</w:t>
      </w:r>
      <w:proofErr w:type="spellStart"/>
      <w:r>
        <w:rPr>
          <w:rStyle w:val="Brak"/>
        </w:rPr>
        <w:t>ry</w:t>
      </w:r>
      <w:proofErr w:type="spellEnd"/>
      <w:r>
        <w:rPr>
          <w:rStyle w:val="Brak"/>
        </w:rPr>
        <w:t xml:space="preserve"> należy z wykonawcą do tej samej grupy kapitałowej w rozumieniu ustawy z dnia 16 lutego 2007 r. o ochronie konkurencji i konsument</w:t>
      </w:r>
      <w:r>
        <w:rPr>
          <w:rStyle w:val="Brak"/>
          <w:lang w:val="es-ES_tradnl"/>
        </w:rPr>
        <w:t>ó</w:t>
      </w:r>
      <w:r>
        <w:rPr>
          <w:rStyle w:val="Brak"/>
        </w:rPr>
        <w:t xml:space="preserve">w, chyba że spowodowane tym zakłócenie konkurencji może być wyeliminowane w inny </w:t>
      </w:r>
      <w:proofErr w:type="spellStart"/>
      <w:r>
        <w:rPr>
          <w:rStyle w:val="Brak"/>
        </w:rPr>
        <w:t>spos</w:t>
      </w:r>
      <w:proofErr w:type="spellEnd"/>
      <w:r>
        <w:rPr>
          <w:rStyle w:val="Brak"/>
          <w:lang w:val="es-ES_tradnl"/>
        </w:rPr>
        <w:t>ó</w:t>
      </w:r>
      <w:r>
        <w:rPr>
          <w:rStyle w:val="Brak"/>
        </w:rPr>
        <w:t>b niż przez wykluczenie wykonawcy z udziału w postępowaniu o udzielenie zam</w:t>
      </w:r>
      <w:r>
        <w:rPr>
          <w:rStyle w:val="Brak"/>
          <w:lang w:val="es-ES_tradnl"/>
        </w:rPr>
        <w:t>ó</w:t>
      </w:r>
      <w:r>
        <w:rPr>
          <w:rStyle w:val="Brak"/>
        </w:rPr>
        <w:t>wienia.</w:t>
      </w:r>
    </w:p>
    <w:p w:rsidR="00501186" w:rsidRDefault="00175002">
      <w:pPr>
        <w:pStyle w:val="Kolorowalistaakcent11"/>
        <w:numPr>
          <w:ilvl w:val="1"/>
          <w:numId w:val="34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lastRenderedPageBreak/>
        <w:t>Z postępowania o udzielenie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 wyklucza się również Wykonawcę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Style w:val="Brak"/>
          <w:rFonts w:ascii="Cambria" w:hAnsi="Cambria"/>
        </w:rPr>
        <w:t>t.j</w:t>
      </w:r>
      <w:proofErr w:type="spellEnd"/>
      <w:r>
        <w:rPr>
          <w:rStyle w:val="Brak"/>
          <w:rFonts w:ascii="Cambria" w:hAnsi="Cambria"/>
        </w:rPr>
        <w:t>. Dz. U.  z 2023 r., poz. 1497).</w:t>
      </w:r>
    </w:p>
    <w:p w:rsidR="00501186" w:rsidRDefault="00175002">
      <w:pPr>
        <w:pStyle w:val="Kolorowalistaakcent11"/>
        <w:numPr>
          <w:ilvl w:val="1"/>
          <w:numId w:val="35"/>
        </w:numPr>
        <w:spacing w:before="0" w:after="120" w:line="276" w:lineRule="auto"/>
        <w:rPr>
          <w:rFonts w:ascii="Cambria" w:hAnsi="Cambria"/>
          <w:b/>
          <w:bCs/>
        </w:rPr>
      </w:pPr>
      <w:r>
        <w:rPr>
          <w:rStyle w:val="Brak"/>
          <w:rFonts w:ascii="Cambria" w:hAnsi="Cambria"/>
          <w:b/>
          <w:bCs/>
          <w:shd w:val="clear" w:color="auto" w:fill="FFFFFF"/>
        </w:rPr>
        <w:t>Zamawiający nie przewiduje podstaw wykluczenia wskazanych w art. 109 ustawy.</w:t>
      </w:r>
    </w:p>
    <w:p w:rsidR="00501186" w:rsidRDefault="00175002">
      <w:pPr>
        <w:pStyle w:val="Kolorowalistaakcent11"/>
        <w:numPr>
          <w:ilvl w:val="1"/>
          <w:numId w:val="34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  <w:shd w:val="clear" w:color="auto" w:fill="FFFFFF"/>
        </w:rPr>
        <w:t>Wykonawca może zostać wykluczony przez Zamawiającego na każdym etapie postępowania o udzielenie zam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wienia.</w:t>
      </w:r>
    </w:p>
    <w:p w:rsidR="00501186" w:rsidRDefault="00175002">
      <w:pPr>
        <w:pStyle w:val="Kolorowalistaakcent11"/>
        <w:numPr>
          <w:ilvl w:val="1"/>
          <w:numId w:val="34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Wykonawca nie podlega wykluczeniu w okolicznościach określonych w art. 108 ust. 1 pkt 1, 2 i 5 </w:t>
      </w:r>
      <w:proofErr w:type="spellStart"/>
      <w:r>
        <w:rPr>
          <w:rStyle w:val="Brak"/>
          <w:rFonts w:ascii="Cambria" w:hAnsi="Cambria"/>
        </w:rPr>
        <w:t>p.z.p</w:t>
      </w:r>
      <w:proofErr w:type="spellEnd"/>
      <w:r>
        <w:rPr>
          <w:rStyle w:val="Brak"/>
          <w:rFonts w:ascii="Cambria" w:hAnsi="Cambria"/>
        </w:rPr>
        <w:t>., jeżeli udowodni zamawiającemu, ż</w:t>
      </w:r>
      <w:r>
        <w:rPr>
          <w:rStyle w:val="Brak"/>
          <w:rFonts w:ascii="Cambria" w:hAnsi="Cambria"/>
          <w:lang w:val="nl-NL"/>
        </w:rPr>
        <w:t>e spe</w:t>
      </w:r>
      <w:proofErr w:type="spellStart"/>
      <w:r>
        <w:rPr>
          <w:rStyle w:val="Brak"/>
          <w:rFonts w:ascii="Cambria" w:hAnsi="Cambria"/>
        </w:rPr>
        <w:t>łnił</w:t>
      </w:r>
      <w:proofErr w:type="spellEnd"/>
      <w:r>
        <w:rPr>
          <w:rStyle w:val="Brak"/>
          <w:rFonts w:ascii="Cambria" w:hAnsi="Cambria"/>
        </w:rPr>
        <w:t xml:space="preserve"> łącznie następujące przesłanki:</w:t>
      </w:r>
    </w:p>
    <w:p w:rsidR="00501186" w:rsidRDefault="00175002">
      <w:pPr>
        <w:pStyle w:val="Akapitzlist"/>
        <w:shd w:val="clear" w:color="auto" w:fill="FFFFFF"/>
        <w:spacing w:before="0" w:after="120" w:line="276" w:lineRule="auto"/>
        <w:ind w:left="1701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1)</w:t>
      </w:r>
      <w:r>
        <w:rPr>
          <w:rStyle w:val="Brak"/>
          <w:rFonts w:ascii="Cambria" w:hAnsi="Cambria"/>
        </w:rPr>
        <w:tab/>
        <w:t>naprawił lub zobowiązał się do naprawienia szkody wyrządzonej przestępstwem, wykroczeniem lub swoim nieprawidłowym postępowaniem, w tym poprzez zadośćuczynienie pieniężne;</w:t>
      </w:r>
    </w:p>
    <w:p w:rsidR="00501186" w:rsidRDefault="00175002">
      <w:pPr>
        <w:pStyle w:val="Akapitzlist"/>
        <w:shd w:val="clear" w:color="auto" w:fill="FFFFFF"/>
        <w:spacing w:before="0" w:after="120" w:line="276" w:lineRule="auto"/>
        <w:ind w:left="1701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2)</w:t>
      </w:r>
      <w:r>
        <w:rPr>
          <w:rStyle w:val="Brak"/>
          <w:rFonts w:ascii="Cambria" w:hAnsi="Cambria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:rsidR="00501186" w:rsidRDefault="00175002">
      <w:pPr>
        <w:pStyle w:val="Akapitzlist"/>
        <w:shd w:val="clear" w:color="auto" w:fill="FFFFFF"/>
        <w:spacing w:before="0" w:after="120" w:line="276" w:lineRule="auto"/>
        <w:ind w:left="1701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3)</w:t>
      </w:r>
      <w:r>
        <w:rPr>
          <w:rStyle w:val="Brak"/>
          <w:rFonts w:ascii="Cambria" w:hAnsi="Cambria"/>
        </w:rPr>
        <w:tab/>
        <w:t xml:space="preserve">podjął konkretne środki techniczne, organizacyjne i kadrowe, odpowiednie dla zapobiegania dalszym przestępstwom, wykroczeniom lub nieprawidłowemu postępowaniu, w </w:t>
      </w:r>
      <w:proofErr w:type="spellStart"/>
      <w:r>
        <w:rPr>
          <w:rStyle w:val="Brak"/>
          <w:rFonts w:ascii="Cambria" w:hAnsi="Cambria"/>
        </w:rPr>
        <w:t>szczeg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lnoś</w:t>
      </w:r>
      <w:proofErr w:type="spellEnd"/>
      <w:r>
        <w:rPr>
          <w:rStyle w:val="Brak"/>
          <w:rFonts w:ascii="Cambria" w:hAnsi="Cambria"/>
          <w:lang w:val="it-IT"/>
        </w:rPr>
        <w:t>ci: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2268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a)</w:t>
      </w:r>
      <w:r>
        <w:rPr>
          <w:rStyle w:val="Brak"/>
          <w:rFonts w:ascii="Cambria" w:hAnsi="Cambria"/>
        </w:rPr>
        <w:tab/>
        <w:t>zerwał wszelkie powiązania z osobami lub podmiotami odpowiedzialnymi za nieprawidłowe postępowanie wykonawcy,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2268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b)</w:t>
      </w:r>
      <w:r>
        <w:rPr>
          <w:rStyle w:val="Brak"/>
          <w:rFonts w:ascii="Cambria" w:hAnsi="Cambria"/>
        </w:rPr>
        <w:tab/>
        <w:t>zreorganizował personel,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2268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c)</w:t>
      </w:r>
      <w:r>
        <w:rPr>
          <w:rStyle w:val="Brak"/>
          <w:rFonts w:ascii="Cambria" w:hAnsi="Cambria"/>
        </w:rPr>
        <w:tab/>
        <w:t>wdrożył system sprawozdawczości i kontroli,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2268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d)</w:t>
      </w:r>
      <w:r>
        <w:rPr>
          <w:rStyle w:val="Brak"/>
          <w:rFonts w:ascii="Cambria" w:hAnsi="Cambria"/>
        </w:rPr>
        <w:tab/>
        <w:t>utworzył struktury audytu wewnętrznego do monitorowania przestrzegania przepis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w, wewnętrznych regulacji lub standard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w,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2268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e)</w:t>
      </w:r>
      <w:r>
        <w:rPr>
          <w:rStyle w:val="Brak"/>
          <w:rFonts w:ascii="Cambria" w:hAnsi="Cambria"/>
        </w:rPr>
        <w:tab/>
        <w:t xml:space="preserve">wprowadził wewnętrzne regulacje dotyczące </w:t>
      </w:r>
      <w:proofErr w:type="spellStart"/>
      <w:r>
        <w:rPr>
          <w:rStyle w:val="Brak"/>
          <w:rFonts w:ascii="Cambria" w:hAnsi="Cambria"/>
        </w:rPr>
        <w:t>odpowiedzialnoś</w:t>
      </w:r>
      <w:proofErr w:type="spellEnd"/>
      <w:r>
        <w:rPr>
          <w:rStyle w:val="Brak"/>
          <w:rFonts w:ascii="Cambria" w:hAnsi="Cambria"/>
          <w:lang w:val="it-IT"/>
        </w:rPr>
        <w:t>ci i</w:t>
      </w:r>
      <w:r>
        <w:rPr>
          <w:rStyle w:val="Brak"/>
          <w:rFonts w:ascii="Cambria" w:hAnsi="Cambria"/>
        </w:rPr>
        <w:t> odszkodowań za nieprzestrzeganie przepis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w, wewnętrznych regulacji lub standard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w.</w:t>
      </w:r>
    </w:p>
    <w:p w:rsidR="00501186" w:rsidRDefault="00175002">
      <w:pPr>
        <w:pStyle w:val="Kolorowalistaakcent11"/>
        <w:numPr>
          <w:ilvl w:val="1"/>
          <w:numId w:val="34"/>
        </w:numPr>
        <w:spacing w:before="0" w:after="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Zamawiający ocenia, czy podjęte przez wykonawcę czynności wskazane w pkt 7.5 są wystarczające do wykazania jego rzetelności, uwzględniając wagę i </w:t>
      </w:r>
      <w:proofErr w:type="spellStart"/>
      <w:r>
        <w:rPr>
          <w:rStyle w:val="Brak"/>
          <w:rFonts w:ascii="Cambria" w:hAnsi="Cambria"/>
        </w:rPr>
        <w:t>szczeg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lne</w:t>
      </w:r>
      <w:proofErr w:type="spellEnd"/>
      <w:r>
        <w:rPr>
          <w:rStyle w:val="Brak"/>
          <w:rFonts w:ascii="Cambria" w:hAnsi="Cambria"/>
        </w:rPr>
        <w:t xml:space="preserve"> okoliczności czynu wykonawcy. Jeżeli podjęte przez wykonawcę czynności wskazane w pkt 7.5 nie są wystarczające do wykazania jego rzetelności, zamawiający wyklucza wykonawcę.</w:t>
      </w:r>
    </w:p>
    <w:p w:rsidR="00501186" w:rsidRDefault="00175002">
      <w:pPr>
        <w:pStyle w:val="Kolorowalistaakcent11"/>
        <w:numPr>
          <w:ilvl w:val="1"/>
          <w:numId w:val="34"/>
        </w:numPr>
        <w:spacing w:before="0" w:after="0" w:line="276" w:lineRule="auto"/>
        <w:rPr>
          <w:rFonts w:ascii="Cambria" w:hAnsi="Cambria"/>
          <w:lang w:val="nl-NL"/>
        </w:rPr>
      </w:pPr>
      <w:r>
        <w:rPr>
          <w:rStyle w:val="Brak"/>
          <w:rFonts w:ascii="Cambria" w:hAnsi="Cambria"/>
          <w:lang w:val="nl-NL"/>
        </w:rPr>
        <w:t>Spos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b wykazania braku podstaw wykluczenia wskazano w rozdziale 8 SWZ.</w:t>
      </w:r>
    </w:p>
    <w:p w:rsidR="00501186" w:rsidRDefault="00501186">
      <w:pPr>
        <w:pStyle w:val="Kolorowalistaakcent11"/>
        <w:tabs>
          <w:tab w:val="left" w:pos="567"/>
        </w:tabs>
        <w:spacing w:before="0" w:after="0" w:line="276" w:lineRule="auto"/>
        <w:ind w:left="567"/>
        <w:rPr>
          <w:rStyle w:val="Brak"/>
          <w:rFonts w:ascii="Cambria" w:eastAsia="Cambria" w:hAnsi="Cambria" w:cs="Cambria"/>
          <w:shd w:val="clear" w:color="auto" w:fill="00FF00"/>
        </w:rPr>
      </w:pPr>
    </w:p>
    <w:tbl>
      <w:tblPr>
        <w:tblStyle w:val="TableNormal"/>
        <w:tblW w:w="906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60"/>
      </w:tblGrid>
      <w:tr w:rsidR="00501186">
        <w:trPr>
          <w:trHeight w:val="982"/>
          <w:jc w:val="center"/>
        </w:trPr>
        <w:tc>
          <w:tcPr>
            <w:tcW w:w="90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lastRenderedPageBreak/>
              <w:t>Rozdział 8</w:t>
            </w:r>
          </w:p>
          <w:p w:rsidR="00501186" w:rsidRDefault="00175002">
            <w:pPr>
              <w:suppressAutoHyphens/>
              <w:spacing w:line="276" w:lineRule="auto"/>
              <w:jc w:val="center"/>
            </w:pPr>
            <w:r>
              <w:rPr>
                <w:rStyle w:val="Brak"/>
                <w:b/>
                <w:bCs/>
                <w:lang w:val="de-DE"/>
              </w:rPr>
              <w:t xml:space="preserve">INFORMACJA O </w:t>
            </w:r>
            <w:proofErr w:type="spellStart"/>
            <w:r>
              <w:rPr>
                <w:rStyle w:val="Brak"/>
                <w:b/>
                <w:bCs/>
                <w:lang w:val="de-DE"/>
              </w:rPr>
              <w:t>O</w:t>
            </w:r>
            <w:proofErr w:type="spellEnd"/>
            <w:r>
              <w:rPr>
                <w:rStyle w:val="Brak"/>
                <w:b/>
                <w:bCs/>
              </w:rPr>
              <w:t>Ś</w:t>
            </w:r>
            <w:r>
              <w:rPr>
                <w:rStyle w:val="Brak"/>
                <w:b/>
                <w:bCs/>
                <w:lang w:val="de-DE"/>
              </w:rPr>
              <w:t>WIADCZENIU WST</w:t>
            </w:r>
            <w:r>
              <w:rPr>
                <w:rStyle w:val="Brak"/>
                <w:b/>
                <w:bCs/>
              </w:rPr>
              <w:t>ĘPNYM I PODMIOTOWYCH Ś</w:t>
            </w:r>
            <w:r>
              <w:rPr>
                <w:rStyle w:val="Brak"/>
                <w:b/>
                <w:bCs/>
                <w:lang w:val="de-DE"/>
              </w:rPr>
              <w:t>RODKACH DOWODOWYCH</w:t>
            </w:r>
          </w:p>
        </w:tc>
      </w:tr>
    </w:tbl>
    <w:p w:rsidR="00501186" w:rsidRDefault="00501186">
      <w:pPr>
        <w:pStyle w:val="Kolorowalistaakcent11"/>
        <w:widowControl w:val="0"/>
        <w:tabs>
          <w:tab w:val="left" w:pos="567"/>
        </w:tabs>
        <w:spacing w:before="0" w:after="0" w:line="240" w:lineRule="auto"/>
        <w:ind w:left="0"/>
        <w:jc w:val="center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501186">
      <w:pPr>
        <w:pStyle w:val="Kolorowalistaakcent11"/>
        <w:widowControl w:val="0"/>
        <w:tabs>
          <w:tab w:val="left" w:pos="567"/>
        </w:tabs>
        <w:spacing w:before="0" w:after="0" w:line="240" w:lineRule="auto"/>
        <w:ind w:left="0"/>
        <w:jc w:val="center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175002">
      <w:pPr>
        <w:pStyle w:val="Kolorowalistaakcent11"/>
        <w:numPr>
          <w:ilvl w:val="1"/>
          <w:numId w:val="37"/>
        </w:numPr>
        <w:spacing w:line="276" w:lineRule="auto"/>
        <w:rPr>
          <w:rFonts w:ascii="Cambria" w:hAnsi="Cambria"/>
          <w:b/>
          <w:bCs/>
        </w:rPr>
      </w:pPr>
      <w:r>
        <w:rPr>
          <w:rStyle w:val="Brak"/>
          <w:rFonts w:ascii="Cambria" w:hAnsi="Cambria"/>
        </w:rPr>
        <w:t xml:space="preserve">Wykonawca zobowiązany jest złożyć </w:t>
      </w:r>
      <w:r>
        <w:rPr>
          <w:rStyle w:val="Hyperlink0"/>
          <w:rFonts w:ascii="Cambria" w:hAnsi="Cambria"/>
          <w:b/>
          <w:bCs/>
        </w:rPr>
        <w:t>wraz z ofertą</w:t>
      </w:r>
      <w:r>
        <w:rPr>
          <w:rStyle w:val="BrakA"/>
          <w:rFonts w:ascii="Cambria" w:hAnsi="Cambria"/>
          <w:b/>
          <w:bCs/>
        </w:rPr>
        <w:t xml:space="preserve"> </w:t>
      </w:r>
      <w:r>
        <w:rPr>
          <w:rStyle w:val="Brak"/>
          <w:rFonts w:ascii="Cambria" w:hAnsi="Cambria"/>
        </w:rPr>
        <w:t>oświadczenia stanowiące wstępne potwierdzenie, że Wykonawca na dzień składania ofert:</w:t>
      </w:r>
    </w:p>
    <w:p w:rsidR="00501186" w:rsidRDefault="00175002">
      <w:pPr>
        <w:pStyle w:val="Kolorowalistaakcent11"/>
        <w:numPr>
          <w:ilvl w:val="2"/>
          <w:numId w:val="39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>nie podlega wykluczeniu,</w:t>
      </w:r>
    </w:p>
    <w:p w:rsidR="00501186" w:rsidRDefault="00175002">
      <w:pPr>
        <w:pStyle w:val="Kolorowalistaakcent11"/>
        <w:numPr>
          <w:ilvl w:val="2"/>
          <w:numId w:val="39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>spełnia warunki udziału w postępowaniu.</w:t>
      </w:r>
    </w:p>
    <w:p w:rsidR="00501186" w:rsidRDefault="00175002">
      <w:pPr>
        <w:pStyle w:val="Kolorowalistaakcent11"/>
        <w:numPr>
          <w:ilvl w:val="2"/>
          <w:numId w:val="37"/>
        </w:numPr>
        <w:spacing w:line="276" w:lineRule="auto"/>
        <w:rPr>
          <w:rFonts w:ascii="Cambria" w:hAnsi="Cambria"/>
          <w:b/>
          <w:bCs/>
        </w:rPr>
      </w:pPr>
      <w:r>
        <w:rPr>
          <w:rStyle w:val="Brak"/>
          <w:rFonts w:ascii="Cambria" w:hAnsi="Cambria"/>
          <w:b/>
          <w:bCs/>
        </w:rPr>
        <w:t xml:space="preserve">Oświadczenia należy złożyć wg </w:t>
      </w:r>
      <w:proofErr w:type="spellStart"/>
      <w:r>
        <w:rPr>
          <w:rStyle w:val="Brak"/>
          <w:rFonts w:ascii="Cambria" w:hAnsi="Cambria"/>
          <w:b/>
          <w:bCs/>
        </w:rPr>
        <w:t>wymog</w:t>
      </w:r>
      <w:proofErr w:type="spellEnd"/>
      <w:r>
        <w:rPr>
          <w:rStyle w:val="Brak"/>
          <w:rFonts w:ascii="Cambria" w:hAnsi="Cambria"/>
          <w:b/>
          <w:bCs/>
          <w:lang w:val="es-ES_tradnl"/>
        </w:rPr>
        <w:t>ó</w:t>
      </w:r>
      <w:r>
        <w:rPr>
          <w:rStyle w:val="Brak"/>
          <w:rFonts w:ascii="Cambria" w:hAnsi="Cambria"/>
          <w:b/>
          <w:bCs/>
        </w:rPr>
        <w:t>w załącznika nr 4 i 5 do SWZ.</w:t>
      </w:r>
    </w:p>
    <w:p w:rsidR="00501186" w:rsidRDefault="00175002">
      <w:pPr>
        <w:pStyle w:val="Kolorowalistaakcent11"/>
        <w:numPr>
          <w:ilvl w:val="2"/>
          <w:numId w:val="37"/>
        </w:numPr>
        <w:spacing w:line="276" w:lineRule="auto"/>
        <w:rPr>
          <w:rFonts w:ascii="Cambria" w:hAnsi="Cambria"/>
          <w:b/>
          <w:bCs/>
        </w:rPr>
      </w:pPr>
      <w:r>
        <w:rPr>
          <w:rStyle w:val="Brak"/>
          <w:rFonts w:ascii="Cambria" w:hAnsi="Cambria"/>
        </w:rPr>
        <w:t>Jeżeli Wykonawca nie złożył oświadczeń,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rych mowa w pkt 8.1 SWZ lub są one niekompletne lub zawierają błędy, Zamawiający wezwie Wykonawcę odpowiednio do ich złożenia, poprawienia lub uzupełnienia w wyznaczonym terminie, chyba że oferta Wykonawcy podlega odrzuceniu bez względu na ich złożenie, uzupełnienie lub poprawienie lub zachodzą przesłanki unieważnienia postępowania.</w:t>
      </w:r>
    </w:p>
    <w:p w:rsidR="00501186" w:rsidRDefault="00175002">
      <w:pPr>
        <w:pStyle w:val="Kolorowalistaakcent11"/>
        <w:numPr>
          <w:ilvl w:val="2"/>
          <w:numId w:val="37"/>
        </w:numPr>
        <w:spacing w:line="276" w:lineRule="auto"/>
        <w:rPr>
          <w:rFonts w:ascii="Cambria" w:hAnsi="Cambria"/>
          <w:b/>
          <w:bCs/>
        </w:rPr>
      </w:pPr>
      <w:r>
        <w:rPr>
          <w:rStyle w:val="Brak"/>
          <w:rFonts w:ascii="Cambria" w:hAnsi="Cambria"/>
        </w:rPr>
        <w:t xml:space="preserve">Zamawiający może żądać od </w:t>
      </w:r>
      <w:proofErr w:type="spellStart"/>
      <w:r>
        <w:rPr>
          <w:rStyle w:val="Brak"/>
          <w:rFonts w:ascii="Cambria" w:hAnsi="Cambria"/>
        </w:rPr>
        <w:t>Wykonawc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wyjaśnień dotyczących treści złożonych oświadczeń,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rych mowa w pkt 8.1 SWZ.</w:t>
      </w:r>
    </w:p>
    <w:p w:rsidR="00501186" w:rsidRDefault="00175002">
      <w:pPr>
        <w:pStyle w:val="Kolorowalistaakcent11"/>
        <w:numPr>
          <w:ilvl w:val="2"/>
          <w:numId w:val="37"/>
        </w:numPr>
        <w:spacing w:before="0" w:after="120" w:line="276" w:lineRule="auto"/>
        <w:rPr>
          <w:rFonts w:ascii="Cambria" w:hAnsi="Cambria"/>
          <w:b/>
          <w:bCs/>
        </w:rPr>
      </w:pPr>
      <w:r>
        <w:rPr>
          <w:rStyle w:val="Brak"/>
          <w:rFonts w:ascii="Cambria" w:hAnsi="Cambria"/>
        </w:rPr>
        <w:t>Jeżeli złożone przez Wykonawcę oświadczenia,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rych mowa w pkt 8.1 SWZ budzą wątpliwości Zamawiającego, może on </w:t>
      </w:r>
      <w:proofErr w:type="spellStart"/>
      <w:r>
        <w:rPr>
          <w:rStyle w:val="Brak"/>
          <w:rFonts w:ascii="Cambria" w:hAnsi="Cambria"/>
        </w:rPr>
        <w:t>zwr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cić</w:t>
      </w:r>
      <w:proofErr w:type="spellEnd"/>
      <w:r>
        <w:rPr>
          <w:rStyle w:val="Brak"/>
          <w:rFonts w:ascii="Cambria" w:hAnsi="Cambria"/>
        </w:rPr>
        <w:t xml:space="preserve"> się bezpośrednio do podmiotu, kt</w:t>
      </w:r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ry</w:t>
      </w:r>
      <w:proofErr w:type="spellEnd"/>
      <w:r>
        <w:rPr>
          <w:rStyle w:val="Brak"/>
          <w:rFonts w:ascii="Cambria" w:hAnsi="Cambria"/>
        </w:rPr>
        <w:t xml:space="preserve"> jest w posiadaniu informacji lub dokument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istotnych w tym zakresie dla oceny spełniania przez Wykonawcę </w:t>
      </w:r>
      <w:proofErr w:type="spellStart"/>
      <w:r>
        <w:rPr>
          <w:rStyle w:val="Brak"/>
          <w:rFonts w:ascii="Cambria" w:hAnsi="Cambria"/>
        </w:rPr>
        <w:t>warunk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udziału w postępowaniu lub braku podstaw wykluczenia, o przedstawienie takich informacji lub dokument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w.</w:t>
      </w:r>
    </w:p>
    <w:p w:rsidR="00501186" w:rsidRDefault="00175002">
      <w:pPr>
        <w:pStyle w:val="Kolorowalistaakcent11"/>
        <w:numPr>
          <w:ilvl w:val="1"/>
          <w:numId w:val="40"/>
        </w:numPr>
        <w:spacing w:before="0" w:after="120" w:line="276" w:lineRule="auto"/>
        <w:rPr>
          <w:rFonts w:ascii="Cambria" w:eastAsia="Cambria" w:hAnsi="Cambria" w:cs="Cambria"/>
        </w:rPr>
      </w:pPr>
      <w:bookmarkStart w:id="6" w:name="_Hlk61070718"/>
      <w:r>
        <w:rPr>
          <w:rStyle w:val="Brak"/>
          <w:rFonts w:ascii="Cambria" w:hAnsi="Cambria"/>
        </w:rPr>
        <w:t>W przypadku,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rym mowa w rozdziale 6.3 SWZ Wykonawcy </w:t>
      </w:r>
      <w:proofErr w:type="spellStart"/>
      <w:r>
        <w:rPr>
          <w:rStyle w:val="Brak"/>
          <w:rFonts w:ascii="Cambria" w:hAnsi="Cambria"/>
        </w:rPr>
        <w:t>wsp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lnie ubiegający się o udzielenie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wienia </w:t>
      </w:r>
      <w:r>
        <w:rPr>
          <w:rStyle w:val="Brak"/>
          <w:rFonts w:ascii="Cambria" w:hAnsi="Cambria"/>
          <w:b/>
          <w:bCs/>
          <w:u w:val="single"/>
        </w:rPr>
        <w:t xml:space="preserve">dołączają </w:t>
      </w:r>
      <w:r>
        <w:rPr>
          <w:rStyle w:val="Brak"/>
          <w:rFonts w:ascii="Cambria" w:hAnsi="Cambria"/>
          <w:b/>
          <w:bCs/>
          <w:u w:val="single"/>
          <w:lang w:val="pt-PT"/>
        </w:rPr>
        <w:t>do oferty</w:t>
      </w:r>
      <w:r>
        <w:rPr>
          <w:rStyle w:val="Brak"/>
          <w:rFonts w:ascii="Cambria" w:hAnsi="Cambria"/>
        </w:rPr>
        <w:t xml:space="preserve"> oświadczenie, z 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rego wynika, kt</w:t>
      </w:r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re</w:t>
      </w:r>
      <w:proofErr w:type="spellEnd"/>
      <w:r>
        <w:rPr>
          <w:rStyle w:val="Brak"/>
          <w:rFonts w:ascii="Cambria" w:hAnsi="Cambria"/>
        </w:rPr>
        <w:t xml:space="preserve"> usługi wykonają </w:t>
      </w:r>
      <w:proofErr w:type="spellStart"/>
      <w:r>
        <w:rPr>
          <w:rStyle w:val="Brak"/>
          <w:rFonts w:ascii="Cambria" w:hAnsi="Cambria"/>
        </w:rPr>
        <w:t>poszczeg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lni</w:t>
      </w:r>
      <w:proofErr w:type="spellEnd"/>
      <w:r>
        <w:rPr>
          <w:rStyle w:val="Brak"/>
          <w:rFonts w:ascii="Cambria" w:hAnsi="Cambria"/>
        </w:rPr>
        <w:t xml:space="preserve"> Wykonawcy.</w:t>
      </w:r>
    </w:p>
    <w:p w:rsidR="00501186" w:rsidRDefault="00175002">
      <w:pPr>
        <w:pStyle w:val="Kolorowalistaakcent11"/>
        <w:spacing w:before="0" w:after="120" w:line="276" w:lineRule="auto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hAnsi="Cambria"/>
          <w:b/>
          <w:bCs/>
        </w:rPr>
        <w:t xml:space="preserve">Oświadczenie należy złożyć wg </w:t>
      </w:r>
      <w:proofErr w:type="spellStart"/>
      <w:r>
        <w:rPr>
          <w:rStyle w:val="Brak"/>
          <w:rFonts w:ascii="Cambria" w:hAnsi="Cambria"/>
          <w:b/>
          <w:bCs/>
        </w:rPr>
        <w:t>wymog</w:t>
      </w:r>
      <w:proofErr w:type="spellEnd"/>
      <w:r>
        <w:rPr>
          <w:rStyle w:val="Brak"/>
          <w:rFonts w:ascii="Cambria" w:hAnsi="Cambria"/>
          <w:b/>
          <w:bCs/>
          <w:lang w:val="es-ES_tradnl"/>
        </w:rPr>
        <w:t>ó</w:t>
      </w:r>
      <w:r>
        <w:rPr>
          <w:rStyle w:val="Brak"/>
          <w:rFonts w:ascii="Cambria" w:hAnsi="Cambria"/>
          <w:b/>
          <w:bCs/>
        </w:rPr>
        <w:t>w Załącznika nr 6 do SWZ.</w:t>
      </w:r>
      <w:bookmarkEnd w:id="6"/>
    </w:p>
    <w:p w:rsidR="00501186" w:rsidRDefault="00175002">
      <w:pPr>
        <w:pStyle w:val="Kolorowalistaakcent11"/>
        <w:numPr>
          <w:ilvl w:val="1"/>
          <w:numId w:val="41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Zamawiający </w:t>
      </w:r>
      <w:r>
        <w:rPr>
          <w:rStyle w:val="Brak"/>
          <w:rFonts w:ascii="Cambria" w:hAnsi="Cambria"/>
          <w:b/>
          <w:bCs/>
        </w:rPr>
        <w:t xml:space="preserve">wezwie </w:t>
      </w:r>
      <w:r>
        <w:rPr>
          <w:rStyle w:val="Brak"/>
          <w:rFonts w:ascii="Cambria" w:hAnsi="Cambria"/>
          <w:b/>
          <w:bCs/>
          <w:shd w:val="clear" w:color="auto" w:fill="FFFFFF"/>
        </w:rPr>
        <w:t>Wykonawcę</w:t>
      </w:r>
      <w:r>
        <w:rPr>
          <w:rStyle w:val="Brak"/>
          <w:rFonts w:ascii="Cambria" w:hAnsi="Cambria"/>
          <w:shd w:val="clear" w:color="auto" w:fill="FFFFFF"/>
        </w:rPr>
        <w:t>, kt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rego oferta została najwyżej oceniona, </w:t>
      </w:r>
      <w:r>
        <w:rPr>
          <w:rStyle w:val="Brak"/>
          <w:rFonts w:ascii="Cambria" w:eastAsia="Cambria" w:hAnsi="Cambria" w:cs="Cambria"/>
          <w:shd w:val="clear" w:color="auto" w:fill="FFFFFF"/>
        </w:rPr>
        <w:br/>
      </w:r>
      <w:r>
        <w:rPr>
          <w:rStyle w:val="Brak"/>
          <w:rFonts w:ascii="Cambria" w:hAnsi="Cambria"/>
          <w:shd w:val="clear" w:color="auto" w:fill="FFFFFF"/>
        </w:rPr>
        <w:t xml:space="preserve">do złożenia w wyznaczonym terminie </w:t>
      </w:r>
      <w:r>
        <w:rPr>
          <w:rStyle w:val="Brak"/>
          <w:rFonts w:ascii="Cambria" w:hAnsi="Cambria"/>
          <w:b/>
          <w:bCs/>
          <w:shd w:val="clear" w:color="auto" w:fill="FFFFFF"/>
        </w:rPr>
        <w:t>(nie kr</w:t>
      </w:r>
      <w:r>
        <w:rPr>
          <w:rStyle w:val="Brak"/>
          <w:rFonts w:ascii="Cambria" w:hAnsi="Cambria"/>
          <w:b/>
          <w:bCs/>
          <w:shd w:val="clear" w:color="auto" w:fill="FFFFFF"/>
          <w:lang w:val="es-ES_tradnl"/>
        </w:rPr>
        <w:t>ó</w:t>
      </w:r>
      <w:proofErr w:type="spellStart"/>
      <w:r>
        <w:rPr>
          <w:rStyle w:val="Brak"/>
          <w:rFonts w:ascii="Cambria" w:hAnsi="Cambria"/>
          <w:b/>
          <w:bCs/>
          <w:shd w:val="clear" w:color="auto" w:fill="FFFFFF"/>
        </w:rPr>
        <w:t>tszym</w:t>
      </w:r>
      <w:proofErr w:type="spellEnd"/>
      <w:r>
        <w:rPr>
          <w:rStyle w:val="Brak"/>
          <w:rFonts w:ascii="Cambria" w:hAnsi="Cambria"/>
          <w:b/>
          <w:bCs/>
          <w:shd w:val="clear" w:color="auto" w:fill="FFFFFF"/>
        </w:rPr>
        <w:t xml:space="preserve"> niż 5 dni od dnia wezwania)</w:t>
      </w:r>
      <w:r>
        <w:rPr>
          <w:rStyle w:val="Brak"/>
          <w:rFonts w:ascii="Cambria" w:hAnsi="Cambria"/>
          <w:shd w:val="clear" w:color="auto" w:fill="FFFFFF"/>
        </w:rPr>
        <w:t xml:space="preserve"> następujących podmiotowych </w:t>
      </w:r>
      <w:proofErr w:type="spellStart"/>
      <w:r>
        <w:rPr>
          <w:rStyle w:val="Brak"/>
          <w:rFonts w:ascii="Cambria" w:hAnsi="Cambria"/>
          <w:shd w:val="clear" w:color="auto" w:fill="FFFFFF"/>
        </w:rPr>
        <w:t>środk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 dowodowych (aktualnych na dzień złożenia):</w:t>
      </w:r>
    </w:p>
    <w:p w:rsidR="00501186" w:rsidRDefault="00175002">
      <w:pPr>
        <w:pStyle w:val="Kolorowalistaakcent11"/>
        <w:numPr>
          <w:ilvl w:val="2"/>
          <w:numId w:val="41"/>
        </w:numPr>
        <w:spacing w:before="0" w:after="120" w:line="276" w:lineRule="auto"/>
        <w:rPr>
          <w:rFonts w:ascii="Cambria" w:hAnsi="Cambria"/>
          <w:b/>
          <w:bCs/>
        </w:rPr>
      </w:pPr>
      <w:r>
        <w:rPr>
          <w:rStyle w:val="Brak"/>
          <w:rFonts w:ascii="Cambria" w:hAnsi="Cambria"/>
          <w:b/>
          <w:bCs/>
        </w:rPr>
        <w:t xml:space="preserve">W celu potwierdzenia spełniania </w:t>
      </w:r>
      <w:proofErr w:type="spellStart"/>
      <w:r>
        <w:rPr>
          <w:rStyle w:val="Brak"/>
          <w:rFonts w:ascii="Cambria" w:hAnsi="Cambria"/>
          <w:b/>
          <w:bCs/>
        </w:rPr>
        <w:t>warunk</w:t>
      </w:r>
      <w:proofErr w:type="spellEnd"/>
      <w:r>
        <w:rPr>
          <w:rStyle w:val="Brak"/>
          <w:rFonts w:ascii="Cambria" w:hAnsi="Cambria"/>
          <w:b/>
          <w:bCs/>
          <w:lang w:val="es-ES_tradnl"/>
        </w:rPr>
        <w:t>ó</w:t>
      </w:r>
      <w:r>
        <w:rPr>
          <w:rStyle w:val="Brak"/>
          <w:rFonts w:ascii="Cambria" w:hAnsi="Cambria"/>
          <w:b/>
          <w:bCs/>
        </w:rPr>
        <w:t xml:space="preserve">w udziału </w:t>
      </w:r>
      <w:r>
        <w:rPr>
          <w:rStyle w:val="Brak"/>
          <w:rFonts w:ascii="Cambria" w:eastAsia="Cambria" w:hAnsi="Cambria" w:cs="Cambria"/>
          <w:b/>
          <w:bCs/>
        </w:rPr>
        <w:br/>
      </w:r>
      <w:r>
        <w:rPr>
          <w:rStyle w:val="Brak"/>
          <w:rFonts w:ascii="Cambria" w:hAnsi="Cambria"/>
          <w:b/>
          <w:bCs/>
        </w:rPr>
        <w:t>w postępowaniu:</w:t>
      </w:r>
    </w:p>
    <w:p w:rsidR="00501186" w:rsidRDefault="00175002">
      <w:pPr>
        <w:pStyle w:val="Akapitzlist"/>
        <w:numPr>
          <w:ilvl w:val="0"/>
          <w:numId w:val="43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  <w:b/>
          <w:bCs/>
          <w:shd w:val="clear" w:color="auto" w:fill="FFFFFF"/>
        </w:rPr>
        <w:t>wykazu usług</w:t>
      </w:r>
      <w:r>
        <w:rPr>
          <w:rStyle w:val="Brak"/>
          <w:rFonts w:ascii="Cambria" w:hAnsi="Cambria"/>
          <w:shd w:val="clear" w:color="auto" w:fill="FFFFFF"/>
        </w:rPr>
        <w:t xml:space="preserve"> wykonanych, a w przypadku świadczeń powtarzających się lub ciągłych </w:t>
      </w:r>
      <w:proofErr w:type="spellStart"/>
      <w:r>
        <w:rPr>
          <w:rStyle w:val="Brak"/>
          <w:rFonts w:ascii="Cambria" w:hAnsi="Cambria"/>
          <w:shd w:val="clear" w:color="auto" w:fill="FFFFFF"/>
        </w:rPr>
        <w:t>r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proofErr w:type="spellStart"/>
      <w:r>
        <w:rPr>
          <w:rStyle w:val="Brak"/>
          <w:rFonts w:ascii="Cambria" w:hAnsi="Cambria"/>
          <w:shd w:val="clear" w:color="auto" w:fill="FFFFFF"/>
        </w:rPr>
        <w:t>wnież</w:t>
      </w:r>
      <w:proofErr w:type="spellEnd"/>
      <w:r>
        <w:rPr>
          <w:rStyle w:val="Brak"/>
          <w:rFonts w:ascii="Cambria" w:hAnsi="Cambria"/>
          <w:shd w:val="clear" w:color="auto" w:fill="FFFFFF"/>
        </w:rPr>
        <w:t xml:space="preserve"> wykonywanych, w okresie ostatnich </w:t>
      </w:r>
      <w:r>
        <w:rPr>
          <w:rStyle w:val="Brak"/>
          <w:rFonts w:ascii="Cambria" w:hAnsi="Cambria"/>
          <w:b/>
          <w:bCs/>
          <w:shd w:val="clear" w:color="auto" w:fill="FFFFFF"/>
        </w:rPr>
        <w:t>3 lat przed terminem składania ofert</w:t>
      </w:r>
      <w:r>
        <w:rPr>
          <w:rStyle w:val="Brak"/>
          <w:rFonts w:ascii="Cambria" w:hAnsi="Cambria"/>
          <w:shd w:val="clear" w:color="auto" w:fill="FFFFFF"/>
        </w:rPr>
        <w:t>, a jeżeli okres prowadzenia działalności jest kr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proofErr w:type="spellStart"/>
      <w:r>
        <w:rPr>
          <w:rStyle w:val="Brak"/>
          <w:rFonts w:ascii="Cambria" w:hAnsi="Cambria"/>
          <w:shd w:val="clear" w:color="auto" w:fill="FFFFFF"/>
        </w:rPr>
        <w:t>tszy</w:t>
      </w:r>
      <w:proofErr w:type="spellEnd"/>
      <w:r>
        <w:rPr>
          <w:rStyle w:val="Brak"/>
          <w:rFonts w:ascii="Cambria" w:hAnsi="Cambria"/>
          <w:shd w:val="clear" w:color="auto" w:fill="FFFFFF"/>
        </w:rPr>
        <w:t xml:space="preserve"> - w tym okresie, wraz </w:t>
      </w:r>
      <w:r>
        <w:rPr>
          <w:rStyle w:val="Brak"/>
          <w:rFonts w:ascii="Cambria" w:eastAsia="Cambria" w:hAnsi="Cambria" w:cs="Cambria"/>
          <w:shd w:val="clear" w:color="auto" w:fill="FFFFFF"/>
        </w:rPr>
        <w:br/>
      </w:r>
      <w:r>
        <w:rPr>
          <w:rStyle w:val="Brak"/>
          <w:rFonts w:ascii="Cambria" w:hAnsi="Cambria"/>
          <w:shd w:val="clear" w:color="auto" w:fill="FFFFFF"/>
        </w:rPr>
        <w:t>z podaniem ich wartości, przedmiotu, dat wykonania i podmiot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w, na rzecz kt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rych usługi zostały wykonane lub są wykonywane, </w:t>
      </w:r>
      <w:r>
        <w:rPr>
          <w:rStyle w:val="Brak"/>
          <w:rFonts w:ascii="Cambria" w:hAnsi="Cambria"/>
          <w:b/>
          <w:bCs/>
          <w:shd w:val="clear" w:color="auto" w:fill="FFFFFF"/>
        </w:rPr>
        <w:t xml:space="preserve">oraz </w:t>
      </w:r>
      <w:r>
        <w:rPr>
          <w:rStyle w:val="Brak"/>
          <w:rFonts w:ascii="Cambria" w:hAnsi="Cambria"/>
          <w:b/>
          <w:bCs/>
          <w:shd w:val="clear" w:color="auto" w:fill="FFFFFF"/>
        </w:rPr>
        <w:lastRenderedPageBreak/>
        <w:t xml:space="preserve">załączeniem </w:t>
      </w:r>
      <w:proofErr w:type="spellStart"/>
      <w:r>
        <w:rPr>
          <w:rStyle w:val="Brak"/>
          <w:rFonts w:ascii="Cambria" w:hAnsi="Cambria"/>
          <w:b/>
          <w:bCs/>
          <w:shd w:val="clear" w:color="auto" w:fill="FFFFFF"/>
        </w:rPr>
        <w:t>dowod</w:t>
      </w:r>
      <w:proofErr w:type="spellEnd"/>
      <w:r>
        <w:rPr>
          <w:rStyle w:val="Brak"/>
          <w:rFonts w:ascii="Cambria" w:hAnsi="Cambria"/>
          <w:b/>
          <w:bCs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b/>
          <w:bCs/>
          <w:shd w:val="clear" w:color="auto" w:fill="FFFFFF"/>
        </w:rPr>
        <w:t>w określających, czy te usługi zostały wykonane lub są wykonywane należycie</w:t>
      </w:r>
      <w:r>
        <w:rPr>
          <w:rStyle w:val="Brak"/>
          <w:rFonts w:ascii="Cambria" w:hAnsi="Cambria"/>
          <w:shd w:val="clear" w:color="auto" w:fill="FFFFFF"/>
        </w:rPr>
        <w:t>, przy czym dowodami, o kt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rych mowa, są referencje bądź inne dokumenty sporządzone przez podmiot, na rzecz kt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rego usługi zostały wykonane, a w przypadku świadczeń powtarzających się lub ciągłych są wykonywane, a jeżeli wykonawca z przyczyn niezależnych od niego nie jest w stanie uzyskać tych dokument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w - oświadczenie wykonawcy; w przypadku świadczeń powtarzających się lub ciągłych nadal wykonywanych referencje bądź inne dokumenty potwierdzające ich należyte wykonywanie, powinny być wystawione w okresie ostatnich 3 miesięcy przed terminem składania ofert, </w:t>
      </w:r>
      <w:r>
        <w:rPr>
          <w:rStyle w:val="Brak"/>
          <w:rFonts w:ascii="Cambria" w:hAnsi="Cambria"/>
        </w:rPr>
        <w:t xml:space="preserve">zgodnie z wzorem stanowiącym </w:t>
      </w:r>
      <w:r>
        <w:rPr>
          <w:rStyle w:val="Brak"/>
          <w:rFonts w:ascii="Cambria" w:hAnsi="Cambria"/>
          <w:b/>
          <w:bCs/>
        </w:rPr>
        <w:t>Załącznik nr 7 do SWZ.</w:t>
      </w:r>
    </w:p>
    <w:p w:rsidR="00501186" w:rsidRDefault="00175002">
      <w:pPr>
        <w:pStyle w:val="Kolorowalistaakcent11"/>
        <w:numPr>
          <w:ilvl w:val="2"/>
          <w:numId w:val="41"/>
        </w:numPr>
        <w:spacing w:before="0" w:after="120" w:line="276" w:lineRule="auto"/>
        <w:rPr>
          <w:rFonts w:ascii="Cambria" w:hAnsi="Cambria"/>
          <w:b/>
          <w:bCs/>
        </w:rPr>
      </w:pPr>
      <w:r>
        <w:rPr>
          <w:rStyle w:val="BrakA"/>
          <w:rFonts w:ascii="Cambria" w:hAnsi="Cambria"/>
          <w:b/>
          <w:bCs/>
        </w:rPr>
        <w:t xml:space="preserve">W celu potwierdzenia braku podstaw do wykluczenia z udziału </w:t>
      </w:r>
      <w:r>
        <w:rPr>
          <w:rStyle w:val="BrakA"/>
          <w:rFonts w:ascii="Cambria" w:eastAsia="Cambria" w:hAnsi="Cambria" w:cs="Cambria"/>
          <w:b/>
          <w:bCs/>
        </w:rPr>
        <w:br/>
      </w:r>
      <w:r>
        <w:rPr>
          <w:rStyle w:val="BrakA"/>
          <w:rFonts w:ascii="Cambria" w:hAnsi="Cambria"/>
          <w:b/>
          <w:bCs/>
        </w:rPr>
        <w:t>w postępowaniu:</w:t>
      </w:r>
    </w:p>
    <w:p w:rsidR="00501186" w:rsidRDefault="00175002">
      <w:pPr>
        <w:pStyle w:val="Kolorowalistaakcent11"/>
        <w:spacing w:before="0" w:after="120" w:line="276" w:lineRule="auto"/>
        <w:ind w:left="1418"/>
        <w:rPr>
          <w:rStyle w:val="Brak"/>
          <w:rFonts w:ascii="Cambria" w:eastAsia="Cambria" w:hAnsi="Cambria" w:cs="Cambria"/>
          <w:i/>
          <w:iCs/>
        </w:rPr>
      </w:pPr>
      <w:r>
        <w:rPr>
          <w:rStyle w:val="Brak"/>
          <w:rFonts w:ascii="Cambria" w:hAnsi="Cambria"/>
          <w:i/>
          <w:iCs/>
        </w:rPr>
        <w:t xml:space="preserve">Zamawiający </w:t>
      </w:r>
      <w:r>
        <w:rPr>
          <w:rStyle w:val="Brak"/>
          <w:rFonts w:ascii="Cambria" w:hAnsi="Cambria"/>
          <w:i/>
          <w:iCs/>
          <w:u w:val="single"/>
        </w:rPr>
        <w:t>nie wymaga</w:t>
      </w:r>
      <w:r>
        <w:rPr>
          <w:rStyle w:val="Brak"/>
          <w:rFonts w:ascii="Cambria" w:hAnsi="Cambria"/>
          <w:i/>
          <w:iCs/>
          <w:lang w:val="nl-NL"/>
        </w:rPr>
        <w:t xml:space="preserve"> z</w:t>
      </w:r>
      <w:r>
        <w:rPr>
          <w:rStyle w:val="Brak"/>
          <w:rFonts w:ascii="Cambria" w:hAnsi="Cambria"/>
          <w:i/>
          <w:iCs/>
        </w:rPr>
        <w:t xml:space="preserve">łożenia przez Wykonawcę podmiotowych </w:t>
      </w:r>
      <w:proofErr w:type="spellStart"/>
      <w:r>
        <w:rPr>
          <w:rStyle w:val="Brak"/>
          <w:rFonts w:ascii="Cambria" w:hAnsi="Cambria"/>
          <w:i/>
          <w:iCs/>
        </w:rPr>
        <w:t>środk</w:t>
      </w:r>
      <w:proofErr w:type="spellEnd"/>
      <w:r>
        <w:rPr>
          <w:rStyle w:val="Brak"/>
          <w:rFonts w:ascii="Cambria" w:hAnsi="Cambria"/>
          <w:i/>
          <w:iCs/>
          <w:lang w:val="es-ES_tradnl"/>
        </w:rPr>
        <w:t>ó</w:t>
      </w:r>
      <w:r>
        <w:rPr>
          <w:rStyle w:val="Brak"/>
          <w:rFonts w:ascii="Cambria" w:hAnsi="Cambria"/>
          <w:i/>
          <w:iCs/>
        </w:rPr>
        <w:t>w dowodowych w tym zakresie.</w:t>
      </w:r>
    </w:p>
    <w:p w:rsidR="00501186" w:rsidRDefault="00175002">
      <w:pPr>
        <w:pStyle w:val="Kolorowalistaakcent11"/>
        <w:numPr>
          <w:ilvl w:val="1"/>
          <w:numId w:val="40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>Jeżeli jest to niezbędne do zapewnienia odpowiedniego przebiegu postępowania o udzielenie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wienia, Zamawiający może na każdym etapie postępowania wezwać Wykonawc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do złożenia wszystkich lub </w:t>
      </w:r>
      <w:proofErr w:type="spellStart"/>
      <w:r>
        <w:rPr>
          <w:rStyle w:val="Brak"/>
          <w:rFonts w:ascii="Cambria" w:hAnsi="Cambria"/>
        </w:rPr>
        <w:t>niekt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rych podmiotowych </w:t>
      </w:r>
      <w:proofErr w:type="spellStart"/>
      <w:r>
        <w:rPr>
          <w:rStyle w:val="Brak"/>
          <w:rFonts w:ascii="Cambria" w:hAnsi="Cambria"/>
        </w:rPr>
        <w:t>środk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dowodowych wskazanych w pkt 8.3.1 SWZ.</w:t>
      </w:r>
    </w:p>
    <w:p w:rsidR="00501186" w:rsidRDefault="00175002">
      <w:pPr>
        <w:pStyle w:val="Kolorowalistaakcent11"/>
        <w:numPr>
          <w:ilvl w:val="1"/>
          <w:numId w:val="40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Wykonawca składa podmiotowe środki dowodowe na wezwanie Zamawiającego. Dokumenty te powinny być aktualne na dzień </w:t>
      </w:r>
      <w:r>
        <w:rPr>
          <w:rStyle w:val="Brak"/>
          <w:rFonts w:ascii="Cambria" w:hAnsi="Cambria"/>
          <w:lang w:val="de-DE"/>
        </w:rPr>
        <w:t>ich z</w:t>
      </w:r>
      <w:r>
        <w:rPr>
          <w:rStyle w:val="Brak"/>
          <w:rFonts w:ascii="Cambria" w:hAnsi="Cambria"/>
        </w:rPr>
        <w:t>łożenia.</w:t>
      </w:r>
    </w:p>
    <w:p w:rsidR="00501186" w:rsidRDefault="00175002">
      <w:pPr>
        <w:pStyle w:val="Kolorowalistaakcent11"/>
        <w:numPr>
          <w:ilvl w:val="1"/>
          <w:numId w:val="40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>Jeżeli zachodzą uzasadnione podstawy do uznania, że złożone uprzednio podmiotowe środki dowodowe nie są już aktualne, Zamawiający może w każdym czasie wezwać Wykonawcę lub Wykonawc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do złożenia wszystkich lub </w:t>
      </w:r>
      <w:proofErr w:type="spellStart"/>
      <w:r>
        <w:rPr>
          <w:rStyle w:val="Brak"/>
          <w:rFonts w:ascii="Cambria" w:hAnsi="Cambria"/>
        </w:rPr>
        <w:t>niekt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rych podmiotowych </w:t>
      </w:r>
      <w:proofErr w:type="spellStart"/>
      <w:r>
        <w:rPr>
          <w:rStyle w:val="Brak"/>
          <w:rFonts w:ascii="Cambria" w:hAnsi="Cambria"/>
        </w:rPr>
        <w:t>środk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dowodowych, aktualnych na dzień </w:t>
      </w:r>
      <w:r>
        <w:rPr>
          <w:rStyle w:val="Brak"/>
          <w:rFonts w:ascii="Cambria" w:hAnsi="Cambria"/>
          <w:lang w:val="de-DE"/>
        </w:rPr>
        <w:t>ich z</w:t>
      </w:r>
      <w:r>
        <w:rPr>
          <w:rStyle w:val="Brak"/>
          <w:rFonts w:ascii="Cambria" w:hAnsi="Cambria"/>
        </w:rPr>
        <w:t>łożenia.</w:t>
      </w:r>
    </w:p>
    <w:p w:rsidR="00501186" w:rsidRDefault="00175002">
      <w:pPr>
        <w:pStyle w:val="Kolorowalistaakcent11"/>
        <w:numPr>
          <w:ilvl w:val="1"/>
          <w:numId w:val="40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Zamawiający nie będzie wzywał do złożenia podmiotowych </w:t>
      </w:r>
      <w:proofErr w:type="spellStart"/>
      <w:r>
        <w:rPr>
          <w:rStyle w:val="Brak"/>
          <w:rFonts w:ascii="Cambria" w:hAnsi="Cambria"/>
        </w:rPr>
        <w:t>środk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dowodowych, jeżeli może je uzyskać za pomocą bezpłatnych i </w:t>
      </w:r>
      <w:proofErr w:type="spellStart"/>
      <w:r>
        <w:rPr>
          <w:rStyle w:val="Brak"/>
          <w:rFonts w:ascii="Cambria" w:hAnsi="Cambria"/>
        </w:rPr>
        <w:t>og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lnodostępnych</w:t>
      </w:r>
      <w:proofErr w:type="spellEnd"/>
      <w:r>
        <w:rPr>
          <w:rStyle w:val="Brak"/>
          <w:rFonts w:ascii="Cambria" w:hAnsi="Cambria"/>
        </w:rPr>
        <w:t xml:space="preserve"> baz danych, w </w:t>
      </w:r>
      <w:proofErr w:type="spellStart"/>
      <w:r>
        <w:rPr>
          <w:rStyle w:val="Brak"/>
          <w:rFonts w:ascii="Cambria" w:hAnsi="Cambria"/>
        </w:rPr>
        <w:t>szczeg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lności</w:t>
      </w:r>
      <w:proofErr w:type="spellEnd"/>
      <w:r>
        <w:rPr>
          <w:rStyle w:val="Brak"/>
          <w:rFonts w:ascii="Cambria" w:hAnsi="Cambria"/>
        </w:rPr>
        <w:t xml:space="preserve"> rejestr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publicznych w rozumieniu ustawy z dnia 17 lutego 2005 roku o informatyzacji działalności podmiot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realizujących zadania publiczne, o ile wykonawca wskazał w oświadczeniu,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rym mowa w pkt 8.1 SWZ dane umożliwiające dostęp do tych </w:t>
      </w:r>
      <w:proofErr w:type="spellStart"/>
      <w:r>
        <w:rPr>
          <w:rStyle w:val="Brak"/>
          <w:rFonts w:ascii="Cambria" w:hAnsi="Cambria"/>
        </w:rPr>
        <w:t>środk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w.</w:t>
      </w:r>
    </w:p>
    <w:p w:rsidR="00501186" w:rsidRDefault="00175002">
      <w:pPr>
        <w:pStyle w:val="Kolorowalistaakcent11"/>
        <w:numPr>
          <w:ilvl w:val="1"/>
          <w:numId w:val="40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  <w:shd w:val="clear" w:color="auto" w:fill="FFFFFF"/>
        </w:rPr>
        <w:t xml:space="preserve">Wykonawca nie jest zobowiązany do złożenia podmiotowych </w:t>
      </w:r>
      <w:proofErr w:type="spellStart"/>
      <w:r>
        <w:rPr>
          <w:rStyle w:val="Brak"/>
          <w:rFonts w:ascii="Cambria" w:hAnsi="Cambria"/>
          <w:shd w:val="clear" w:color="auto" w:fill="FFFFFF"/>
        </w:rPr>
        <w:t>środk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 dowodowych, kt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re Zamawiający posiada, jeżeli Wykonawca wskaż</w:t>
      </w:r>
      <w:r>
        <w:rPr>
          <w:rStyle w:val="Brak"/>
          <w:rFonts w:ascii="Cambria" w:hAnsi="Cambria"/>
          <w:shd w:val="clear" w:color="auto" w:fill="FFFFFF"/>
          <w:lang w:val="nl-NL"/>
        </w:rPr>
        <w:t xml:space="preserve">e te </w:t>
      </w:r>
      <w:r>
        <w:rPr>
          <w:rStyle w:val="Brak"/>
          <w:rFonts w:ascii="Cambria" w:hAnsi="Cambria"/>
          <w:shd w:val="clear" w:color="auto" w:fill="FFFFFF"/>
        </w:rPr>
        <w:t>środki oraz potwierdzi ich prawidłowość i aktualność.</w:t>
      </w:r>
    </w:p>
    <w:p w:rsidR="00501186" w:rsidRDefault="00175002">
      <w:pPr>
        <w:pStyle w:val="Kolorowalistaakcent11"/>
        <w:numPr>
          <w:ilvl w:val="1"/>
          <w:numId w:val="40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Jeżeli Wykonawca nie złożył podmiotowych </w:t>
      </w:r>
      <w:proofErr w:type="spellStart"/>
      <w:r>
        <w:rPr>
          <w:rStyle w:val="Brak"/>
          <w:rFonts w:ascii="Cambria" w:hAnsi="Cambria"/>
        </w:rPr>
        <w:t>środk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dowodowych lub są one niekompletne lub zawierają błędy, Zamawiający wezwie Wykonawcę odpowiednio do ich złożenia, poprawienia lub uzupełnienia w wyznaczonym terminie, chyba że oferta Wykonawcy podlega odrzuceniu bez względu na ich </w:t>
      </w:r>
      <w:r>
        <w:rPr>
          <w:rStyle w:val="Brak"/>
          <w:rFonts w:ascii="Cambria" w:hAnsi="Cambria"/>
        </w:rPr>
        <w:lastRenderedPageBreak/>
        <w:t>złożenie, uzupełnienie lub poprawienie lub zachodzą przesłanki unieważnienia postępowania.</w:t>
      </w:r>
    </w:p>
    <w:p w:rsidR="00501186" w:rsidRDefault="00175002">
      <w:pPr>
        <w:pStyle w:val="Kolorowalistaakcent11"/>
        <w:numPr>
          <w:ilvl w:val="1"/>
          <w:numId w:val="40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>Zamawiający może żądać od Wykonawc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wyjaśnień dotyczących treści złożonych podmiotowych </w:t>
      </w:r>
      <w:proofErr w:type="spellStart"/>
      <w:r>
        <w:rPr>
          <w:rStyle w:val="Brak"/>
          <w:rFonts w:ascii="Cambria" w:hAnsi="Cambria"/>
        </w:rPr>
        <w:t>środk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dowodowych.</w:t>
      </w:r>
    </w:p>
    <w:p w:rsidR="00501186" w:rsidRDefault="00175002">
      <w:pPr>
        <w:pStyle w:val="Kolorowalistaakcent11"/>
        <w:numPr>
          <w:ilvl w:val="1"/>
          <w:numId w:val="40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Jeżeli złożone przez Wykonawcę podmiotowe środki dowodowe budzą wątpliwości Zamawiającego, może on </w:t>
      </w:r>
      <w:proofErr w:type="spellStart"/>
      <w:r>
        <w:rPr>
          <w:rStyle w:val="Brak"/>
          <w:rFonts w:ascii="Cambria" w:hAnsi="Cambria"/>
        </w:rPr>
        <w:t>zwr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cić</w:t>
      </w:r>
      <w:proofErr w:type="spellEnd"/>
      <w:r>
        <w:rPr>
          <w:rStyle w:val="Brak"/>
          <w:rFonts w:ascii="Cambria" w:hAnsi="Cambria"/>
        </w:rPr>
        <w:t xml:space="preserve"> się bezpośrednio do podmiotu, kt</w:t>
      </w:r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ry</w:t>
      </w:r>
      <w:proofErr w:type="spellEnd"/>
      <w:r>
        <w:rPr>
          <w:rStyle w:val="Brak"/>
          <w:rFonts w:ascii="Cambria" w:hAnsi="Cambria"/>
        </w:rPr>
        <w:t xml:space="preserve"> jest w posiadaniu informacji lub dokument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istotnych w tym zakresie dla oceny spełniania przez Wykonawcę </w:t>
      </w:r>
      <w:proofErr w:type="spellStart"/>
      <w:r>
        <w:rPr>
          <w:rStyle w:val="Brak"/>
          <w:rFonts w:ascii="Cambria" w:hAnsi="Cambria"/>
        </w:rPr>
        <w:t>warunk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udziału w postępowaniu lub braku podstaw wykluczenia, o przedstawienie takich informacji lub dokument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w.</w:t>
      </w:r>
    </w:p>
    <w:p w:rsidR="00501186" w:rsidRDefault="00175002">
      <w:pPr>
        <w:pStyle w:val="Kolorowalistaakcent11"/>
        <w:numPr>
          <w:ilvl w:val="1"/>
          <w:numId w:val="40"/>
        </w:numPr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>Oświadczenia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rych mowa w rozdziale 8.1 SWZ </w:t>
      </w:r>
      <w:r>
        <w:rPr>
          <w:rStyle w:val="Brak"/>
          <w:rFonts w:ascii="Cambria" w:hAnsi="Cambria"/>
          <w:shd w:val="clear" w:color="auto" w:fill="FFFFFF"/>
        </w:rPr>
        <w:t>składa się, pod rygorem nieważności, w formie elektronicznej lub w postaci elektronicznej opatrzonej podpisem zaufanym lub podpisem osobistym.</w:t>
      </w:r>
    </w:p>
    <w:p w:rsidR="00501186" w:rsidRDefault="00175002">
      <w:pPr>
        <w:pStyle w:val="Kolorowalistaakcent11"/>
        <w:numPr>
          <w:ilvl w:val="1"/>
          <w:numId w:val="40"/>
        </w:numPr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>Podmiotowe środki dowodowe</w:t>
      </w:r>
      <w:r>
        <w:rPr>
          <w:rStyle w:val="Brak"/>
          <w:rFonts w:ascii="Cambria" w:hAnsi="Cambria"/>
          <w:shd w:val="clear" w:color="auto" w:fill="FFFFFF"/>
        </w:rPr>
        <w:t xml:space="preserve"> sporządza się w postaci elektronicznej, w formatach danych określonych w przepisach wydanych na podstawie art. 18 ustawy z dnia 17 lutego 2005 roku o informatyzacji działalności podmiot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 realizujących zadania publiczne (t. j. Dz. U. z 2021 r. poz. 2070), z zastrzeżeniem format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w, o kt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rych mowa w art. 66 ust. 1 Ustawy, z uwzględnieniem rodzaju przekazywanych danych.</w:t>
      </w:r>
    </w:p>
    <w:p w:rsidR="00501186" w:rsidRDefault="00175002">
      <w:pPr>
        <w:pStyle w:val="Kolorowalistaakcent11"/>
        <w:numPr>
          <w:ilvl w:val="1"/>
          <w:numId w:val="40"/>
        </w:numPr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Podmiotowe środki dowodowe </w:t>
      </w:r>
      <w:r>
        <w:rPr>
          <w:rStyle w:val="Brak"/>
          <w:rFonts w:ascii="Cambria" w:hAnsi="Cambria"/>
          <w:shd w:val="clear" w:color="auto" w:fill="FFFFFF"/>
        </w:rPr>
        <w:t xml:space="preserve">przekazuje się według zasad określonych w Rozporządzeniu Prezesa Rady </w:t>
      </w:r>
      <w:proofErr w:type="spellStart"/>
      <w:r>
        <w:rPr>
          <w:rStyle w:val="Brak"/>
          <w:rFonts w:ascii="Cambria" w:hAnsi="Cambria"/>
          <w:shd w:val="clear" w:color="auto" w:fill="FFFFFF"/>
        </w:rPr>
        <w:t>Ministr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w z dnia 30 grudnia 2020 roku </w:t>
      </w:r>
      <w:r>
        <w:rPr>
          <w:rStyle w:val="Brak"/>
          <w:rFonts w:ascii="Cambria" w:eastAsia="Cambria" w:hAnsi="Cambria" w:cs="Cambria"/>
          <w:shd w:val="clear" w:color="auto" w:fill="FFFFFF"/>
        </w:rPr>
        <w:br/>
      </w:r>
      <w:r>
        <w:rPr>
          <w:rStyle w:val="Brak"/>
          <w:rFonts w:ascii="Cambria" w:hAnsi="Cambria"/>
          <w:shd w:val="clear" w:color="auto" w:fill="FFFFFF"/>
        </w:rPr>
        <w:t>w sprawie sposobu sporządzania i przekazywania informacji oraz wymagań technicznych dla dokument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w elektronicznych oraz </w:t>
      </w:r>
      <w:proofErr w:type="spellStart"/>
      <w:r>
        <w:rPr>
          <w:rStyle w:val="Brak"/>
          <w:rFonts w:ascii="Cambria" w:hAnsi="Cambria"/>
          <w:shd w:val="clear" w:color="auto" w:fill="FFFFFF"/>
        </w:rPr>
        <w:t>środk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 komunikacji elektronicznej w postępowaniu o udzielenie zam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wienia publicznego lub konkursie, wydanego na podstawie art. 70 ustawy Prawo </w:t>
      </w:r>
      <w:proofErr w:type="spellStart"/>
      <w:r>
        <w:rPr>
          <w:rStyle w:val="Brak"/>
          <w:rFonts w:ascii="Cambria" w:hAnsi="Cambria"/>
          <w:shd w:val="clear" w:color="auto" w:fill="FFFFFF"/>
        </w:rPr>
        <w:t>zam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proofErr w:type="spellStart"/>
      <w:r>
        <w:rPr>
          <w:rStyle w:val="Brak"/>
          <w:rFonts w:ascii="Cambria" w:hAnsi="Cambria"/>
          <w:shd w:val="clear" w:color="auto" w:fill="FFFFFF"/>
        </w:rPr>
        <w:t>wień</w:t>
      </w:r>
      <w:proofErr w:type="spellEnd"/>
      <w:r>
        <w:rPr>
          <w:rStyle w:val="Brak"/>
          <w:rFonts w:ascii="Cambria" w:hAnsi="Cambria"/>
          <w:shd w:val="clear" w:color="auto" w:fill="FFFFFF"/>
        </w:rPr>
        <w:t xml:space="preserve"> publicznych. </w:t>
      </w:r>
    </w:p>
    <w:p w:rsidR="00501186" w:rsidRDefault="00175002">
      <w:pPr>
        <w:pStyle w:val="Kolorowalistaakcent11"/>
        <w:numPr>
          <w:ilvl w:val="1"/>
          <w:numId w:val="40"/>
        </w:numPr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</w:t>
      </w:r>
      <w:proofErr w:type="spellStart"/>
      <w:r>
        <w:rPr>
          <w:rStyle w:val="Brak"/>
          <w:rFonts w:ascii="Cambria" w:hAnsi="Cambria"/>
        </w:rPr>
        <w:t>r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wnoznaczne</w:t>
      </w:r>
      <w:proofErr w:type="spellEnd"/>
      <w:r>
        <w:rPr>
          <w:rStyle w:val="Brak"/>
          <w:rFonts w:ascii="Cambria" w:hAnsi="Cambria"/>
        </w:rPr>
        <w:t xml:space="preserve"> z opatrzeniem wszystkich dokument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zawartych w tym pliku odpowiednio kwalifikowanym podpisem elektronicznym, podpisem zaufanym lub podpisem osobistym.</w:t>
      </w:r>
    </w:p>
    <w:p w:rsidR="00501186" w:rsidRDefault="00175002">
      <w:pPr>
        <w:pStyle w:val="Kolorowalistaakcent11"/>
        <w:numPr>
          <w:ilvl w:val="1"/>
          <w:numId w:val="40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>Oświadczenia wskazane w rozdziale 8.1 SWZ i podmiotowe środki dowodowe</w:t>
      </w:r>
      <w:r>
        <w:rPr>
          <w:rStyle w:val="Brak"/>
          <w:rFonts w:ascii="Cambria" w:hAnsi="Cambria"/>
          <w:shd w:val="clear" w:color="auto" w:fill="FFFFFF"/>
        </w:rPr>
        <w:t xml:space="preserve"> </w:t>
      </w:r>
      <w:r>
        <w:rPr>
          <w:rStyle w:val="BrakA"/>
          <w:rFonts w:ascii="Cambria" w:hAnsi="Cambria"/>
        </w:rPr>
        <w:t>przekazuje się środkiem komunikacji elektronicznej wskazanym w rozdziale 11 SWZ.</w:t>
      </w:r>
    </w:p>
    <w:p w:rsidR="00501186" w:rsidRDefault="00175002">
      <w:pPr>
        <w:pStyle w:val="Kolorowalistaakcent11"/>
        <w:numPr>
          <w:ilvl w:val="1"/>
          <w:numId w:val="40"/>
        </w:numPr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  <w:shd w:val="clear" w:color="auto" w:fill="FFFFFF"/>
        </w:rPr>
        <w:t>W przypadku, gdy oświadczenia, o kt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rych mowa w rozdziale 8.1 SWZ lub </w:t>
      </w:r>
      <w:r>
        <w:rPr>
          <w:rStyle w:val="Brak"/>
          <w:rFonts w:ascii="Cambria" w:hAnsi="Cambria"/>
        </w:rPr>
        <w:t>podmiotowe środki dowodowe</w:t>
      </w:r>
      <w:r>
        <w:rPr>
          <w:rStyle w:val="Brak"/>
          <w:rFonts w:ascii="Cambria" w:hAnsi="Cambria"/>
          <w:shd w:val="clear" w:color="auto" w:fill="FFFFFF"/>
        </w:rPr>
        <w:t xml:space="preserve"> zawierają informacje stanowiące tajemnicę przedsiębiorstwa w rozumieniu przepis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w ustawy z dnia 16 kwietnia 1993 roku o zwalczaniu nieuczciwej konkurencji (t. j. Dz. U. z 2022 r. poz. 1233), Wykonawca, w celu utrzymania w poufności tych informacji, przekazuje je </w:t>
      </w:r>
      <w:r>
        <w:rPr>
          <w:rStyle w:val="Brak"/>
          <w:rFonts w:ascii="Cambria" w:eastAsia="Cambria" w:hAnsi="Cambria" w:cs="Cambria"/>
          <w:shd w:val="clear" w:color="auto" w:fill="FFFFFF"/>
        </w:rPr>
        <w:br/>
      </w:r>
      <w:r>
        <w:rPr>
          <w:rStyle w:val="Brak"/>
          <w:rFonts w:ascii="Cambria" w:hAnsi="Cambria"/>
          <w:shd w:val="clear" w:color="auto" w:fill="FFFFFF"/>
        </w:rPr>
        <w:t>w wydzielonym i odpowiednio oznaczonym pliku.</w:t>
      </w:r>
    </w:p>
    <w:p w:rsidR="00501186" w:rsidRDefault="00175002">
      <w:pPr>
        <w:pStyle w:val="Kolorowalistaakcent11"/>
        <w:numPr>
          <w:ilvl w:val="1"/>
          <w:numId w:val="40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>Podmiotowe środki dowodowe</w:t>
      </w:r>
      <w:r>
        <w:rPr>
          <w:rStyle w:val="Brak"/>
          <w:rFonts w:ascii="Cambria" w:hAnsi="Cambria"/>
          <w:shd w:val="clear" w:color="auto" w:fill="FFFFFF"/>
        </w:rPr>
        <w:t xml:space="preserve"> sporządzone w języku obcym przekazuje się wraz z tłumaczeniem na język polski.</w:t>
      </w:r>
    </w:p>
    <w:p w:rsidR="00501186" w:rsidRDefault="00175002">
      <w:pPr>
        <w:pStyle w:val="Kolorowalistaakcent11"/>
        <w:numPr>
          <w:ilvl w:val="1"/>
          <w:numId w:val="40"/>
        </w:numPr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  <w:shd w:val="clear" w:color="auto" w:fill="FFFFFF"/>
        </w:rPr>
        <w:lastRenderedPageBreak/>
        <w:t>Dokumenty elektroniczne muszą spełniać łącznie następujące wymagania:</w:t>
      </w:r>
    </w:p>
    <w:p w:rsidR="00501186" w:rsidRDefault="00175002">
      <w:pPr>
        <w:pStyle w:val="Akapitzlist"/>
        <w:numPr>
          <w:ilvl w:val="2"/>
          <w:numId w:val="45"/>
        </w:numPr>
        <w:shd w:val="clear" w:color="auto" w:fill="FFFFFF"/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są utrwalone w </w:t>
      </w:r>
      <w:proofErr w:type="spellStart"/>
      <w:r>
        <w:rPr>
          <w:rStyle w:val="Brak"/>
          <w:rFonts w:ascii="Cambria" w:hAnsi="Cambria"/>
        </w:rPr>
        <w:t>spos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b umożliwiający ich wielokrotne odczytanie, zapisanie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 xml:space="preserve">i powielenie, a także przekazanie przy użyciu </w:t>
      </w:r>
      <w:proofErr w:type="spellStart"/>
      <w:r>
        <w:rPr>
          <w:rStyle w:val="Brak"/>
          <w:rFonts w:ascii="Cambria" w:hAnsi="Cambria"/>
        </w:rPr>
        <w:t>środk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komunikacji elektronicznej lub na informatycznym nośniku danych;</w:t>
      </w:r>
    </w:p>
    <w:p w:rsidR="00501186" w:rsidRDefault="00175002">
      <w:pPr>
        <w:pStyle w:val="Akapitzlist"/>
        <w:numPr>
          <w:ilvl w:val="2"/>
          <w:numId w:val="45"/>
        </w:numPr>
        <w:shd w:val="clear" w:color="auto" w:fill="FFFFFF"/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umożliwiają prezentację treści w postaci elektronicznej, w </w:t>
      </w:r>
      <w:proofErr w:type="spellStart"/>
      <w:r>
        <w:rPr>
          <w:rStyle w:val="Brak"/>
          <w:rFonts w:ascii="Cambria" w:hAnsi="Cambria"/>
        </w:rPr>
        <w:t>szczeg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lności</w:t>
      </w:r>
      <w:proofErr w:type="spellEnd"/>
      <w:r>
        <w:rPr>
          <w:rStyle w:val="Brak"/>
          <w:rFonts w:ascii="Cambria" w:hAnsi="Cambria"/>
        </w:rPr>
        <w:t xml:space="preserve"> przez wyświetlenie tej treści na monitorze ekranowym;</w:t>
      </w:r>
    </w:p>
    <w:p w:rsidR="00501186" w:rsidRDefault="00175002">
      <w:pPr>
        <w:pStyle w:val="Akapitzlist"/>
        <w:numPr>
          <w:ilvl w:val="2"/>
          <w:numId w:val="45"/>
        </w:numPr>
        <w:shd w:val="clear" w:color="auto" w:fill="FFFFFF"/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umożliwiają prezentację treści w postaci papierowej, w </w:t>
      </w:r>
      <w:proofErr w:type="spellStart"/>
      <w:r>
        <w:rPr>
          <w:rStyle w:val="Brak"/>
          <w:rFonts w:ascii="Cambria" w:hAnsi="Cambria"/>
        </w:rPr>
        <w:t>szczeg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lnoś</w:t>
      </w:r>
      <w:proofErr w:type="spellEnd"/>
      <w:r>
        <w:rPr>
          <w:rStyle w:val="Brak"/>
          <w:rFonts w:ascii="Cambria" w:hAnsi="Cambria"/>
          <w:lang w:val="it-IT"/>
        </w:rPr>
        <w:t xml:space="preserve">ci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>za pomocą wydruku;</w:t>
      </w:r>
    </w:p>
    <w:p w:rsidR="00501186" w:rsidRDefault="00175002">
      <w:pPr>
        <w:pStyle w:val="Akapitzlist"/>
        <w:numPr>
          <w:ilvl w:val="2"/>
          <w:numId w:val="45"/>
        </w:numPr>
        <w:shd w:val="clear" w:color="auto" w:fill="FFFFFF"/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zawierają dane w układzie niepozostawiającym wątpliwości co do </w:t>
      </w:r>
      <w:proofErr w:type="spellStart"/>
      <w:r>
        <w:rPr>
          <w:rStyle w:val="Brak"/>
          <w:rFonts w:ascii="Cambria" w:hAnsi="Cambria"/>
        </w:rPr>
        <w:t>treś</w:t>
      </w:r>
      <w:proofErr w:type="spellEnd"/>
      <w:r>
        <w:rPr>
          <w:rStyle w:val="Brak"/>
          <w:rFonts w:ascii="Cambria" w:hAnsi="Cambria"/>
          <w:lang w:val="it-IT"/>
        </w:rPr>
        <w:t xml:space="preserve">ci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>i kontekstu zapisanych informacji.</w:t>
      </w:r>
    </w:p>
    <w:p w:rsidR="00501186" w:rsidRDefault="00501186">
      <w:pPr>
        <w:pStyle w:val="Akapitzlist"/>
        <w:shd w:val="clear" w:color="auto" w:fill="FFFFFF"/>
        <w:spacing w:line="276" w:lineRule="auto"/>
        <w:ind w:left="1134"/>
        <w:rPr>
          <w:rStyle w:val="Brak"/>
          <w:rFonts w:ascii="Cambria" w:eastAsia="Cambria" w:hAnsi="Cambria" w:cs="Cambria"/>
          <w:shd w:val="clear" w:color="auto" w:fill="FFFF00"/>
        </w:rPr>
      </w:pPr>
    </w:p>
    <w:tbl>
      <w:tblPr>
        <w:tblStyle w:val="TableNormal"/>
        <w:tblW w:w="906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60"/>
      </w:tblGrid>
      <w:tr w:rsidR="00501186">
        <w:trPr>
          <w:trHeight w:val="1669"/>
          <w:jc w:val="center"/>
        </w:trPr>
        <w:tc>
          <w:tcPr>
            <w:tcW w:w="90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Rozdział 9</w:t>
            </w:r>
          </w:p>
          <w:p w:rsidR="00501186" w:rsidRDefault="00175002">
            <w:pPr>
              <w:suppressAutoHyphens/>
              <w:spacing w:line="276" w:lineRule="auto"/>
              <w:jc w:val="center"/>
            </w:pPr>
            <w:r>
              <w:rPr>
                <w:rStyle w:val="Brak"/>
                <w:b/>
                <w:bCs/>
                <w:lang w:val="de-DE"/>
              </w:rPr>
              <w:t>INFORMACJA DLA WYKONAWC</w:t>
            </w:r>
            <w:r>
              <w:rPr>
                <w:rStyle w:val="Brak"/>
                <w:b/>
                <w:bCs/>
              </w:rPr>
              <w:t>ÓW POLEGAJĄ</w:t>
            </w:r>
            <w:r>
              <w:rPr>
                <w:rStyle w:val="Brak"/>
                <w:b/>
                <w:bCs/>
                <w:lang w:val="de-DE"/>
              </w:rPr>
              <w:t xml:space="preserve">CYCH </w:t>
            </w:r>
            <w:r>
              <w:rPr>
                <w:rStyle w:val="Brak"/>
                <w:b/>
                <w:bCs/>
              </w:rPr>
              <w:br/>
            </w:r>
            <w:r>
              <w:rPr>
                <w:rStyle w:val="Brak"/>
                <w:b/>
                <w:bCs/>
                <w:lang w:val="de-DE"/>
              </w:rPr>
              <w:t>NA ZASOBACH INNYCH PODMIOT</w:t>
            </w:r>
            <w:r>
              <w:rPr>
                <w:rStyle w:val="Brak"/>
                <w:b/>
                <w:bCs/>
              </w:rPr>
              <w:t>Ó</w:t>
            </w:r>
            <w:r>
              <w:rPr>
                <w:rStyle w:val="Brak"/>
                <w:b/>
                <w:bCs/>
                <w:lang w:val="de-DE"/>
              </w:rPr>
              <w:t>W, NA ZASADACH OKRE</w:t>
            </w:r>
            <w:r>
              <w:rPr>
                <w:rStyle w:val="Brak"/>
                <w:b/>
                <w:bCs/>
              </w:rPr>
              <w:t>Ś</w:t>
            </w:r>
            <w:r>
              <w:rPr>
                <w:rStyle w:val="Brak"/>
                <w:b/>
                <w:bCs/>
                <w:lang w:val="de-DE"/>
              </w:rPr>
              <w:t xml:space="preserve">LONYCH </w:t>
            </w:r>
            <w:r>
              <w:rPr>
                <w:rStyle w:val="Brak"/>
                <w:b/>
                <w:bCs/>
              </w:rPr>
              <w:br/>
              <w:t>W ART. 118 USTAWY PZP ORAZ ZAMIERZAJĄ</w:t>
            </w:r>
            <w:r>
              <w:rPr>
                <w:rStyle w:val="Brak"/>
                <w:b/>
                <w:bCs/>
                <w:lang w:val="de-DE"/>
              </w:rPr>
              <w:t>CYCH POWIERZY</w:t>
            </w:r>
            <w:r>
              <w:rPr>
                <w:rStyle w:val="Brak"/>
                <w:b/>
                <w:bCs/>
              </w:rPr>
              <w:t>Ć WYKONANIE CZĘŚCI ZAMÓ</w:t>
            </w:r>
            <w:r>
              <w:rPr>
                <w:rStyle w:val="Brak"/>
                <w:b/>
                <w:bCs/>
                <w:lang w:val="de-DE"/>
              </w:rPr>
              <w:t>WIENIA PODWYKONAWCOM</w:t>
            </w:r>
          </w:p>
        </w:tc>
      </w:tr>
    </w:tbl>
    <w:p w:rsidR="00501186" w:rsidRDefault="00501186">
      <w:pPr>
        <w:pStyle w:val="Akapitzlist"/>
        <w:widowControl w:val="0"/>
        <w:spacing w:line="240" w:lineRule="auto"/>
        <w:ind w:left="0"/>
        <w:jc w:val="center"/>
        <w:rPr>
          <w:rStyle w:val="Brak"/>
          <w:rFonts w:ascii="Cambria" w:eastAsia="Cambria" w:hAnsi="Cambria" w:cs="Cambria"/>
          <w:shd w:val="clear" w:color="auto" w:fill="FFFF00"/>
        </w:rPr>
      </w:pPr>
    </w:p>
    <w:p w:rsidR="00501186" w:rsidRDefault="00501186">
      <w:pPr>
        <w:pStyle w:val="Kolorowalistaakcent11"/>
        <w:widowControl w:val="0"/>
        <w:spacing w:line="240" w:lineRule="auto"/>
        <w:ind w:left="108" w:hanging="108"/>
        <w:jc w:val="center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175002">
      <w:pPr>
        <w:pStyle w:val="Akapitzlist"/>
        <w:numPr>
          <w:ilvl w:val="1"/>
          <w:numId w:val="47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  <w:shd w:val="clear" w:color="auto" w:fill="FFFFFF"/>
        </w:rPr>
        <w:t xml:space="preserve">Wykonawca może w celu potwierdzenia spełniania </w:t>
      </w:r>
      <w:proofErr w:type="spellStart"/>
      <w:r>
        <w:rPr>
          <w:rStyle w:val="Brak"/>
          <w:rFonts w:ascii="Cambria" w:hAnsi="Cambria"/>
          <w:shd w:val="clear" w:color="auto" w:fill="FFFFFF"/>
        </w:rPr>
        <w:t>warunk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w udziału </w:t>
      </w:r>
      <w:r>
        <w:rPr>
          <w:rStyle w:val="Brak"/>
          <w:rFonts w:ascii="Cambria" w:eastAsia="Cambria" w:hAnsi="Cambria" w:cs="Cambria"/>
          <w:shd w:val="clear" w:color="auto" w:fill="FFFFFF"/>
        </w:rPr>
        <w:br/>
      </w:r>
      <w:r>
        <w:rPr>
          <w:rStyle w:val="Brak"/>
          <w:rFonts w:ascii="Cambria" w:hAnsi="Cambria"/>
          <w:shd w:val="clear" w:color="auto" w:fill="FFFFFF"/>
        </w:rPr>
        <w:t>w postępowaniu, w stosownych sytuacjach polegać na zdolnościach technicznych lub zawodowych podmiot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w udostępniających zasoby, niezależnie od charakteru prawnego łączących go z nimi </w:t>
      </w:r>
      <w:proofErr w:type="spellStart"/>
      <w:r>
        <w:rPr>
          <w:rStyle w:val="Brak"/>
          <w:rFonts w:ascii="Cambria" w:hAnsi="Cambria"/>
          <w:shd w:val="clear" w:color="auto" w:fill="FFFFFF"/>
        </w:rPr>
        <w:t>stosunk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w prawnych. </w:t>
      </w:r>
    </w:p>
    <w:p w:rsidR="00501186" w:rsidRDefault="00175002">
      <w:pPr>
        <w:pStyle w:val="Akapitzlist"/>
        <w:numPr>
          <w:ilvl w:val="1"/>
          <w:numId w:val="47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  <w:shd w:val="clear" w:color="auto" w:fill="FFFFFF"/>
        </w:rPr>
        <w:t>Wykonawca nie może, po upływie terminu składania ofert, powoływać się na zdolności lub sytuację podmiot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 udostępniających zasoby, jeżeli na etapie składania ofert nie polegał on w danym zakresie na zdolnościach lub sytuacji podmiot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 udostępniających zasoby.</w:t>
      </w:r>
    </w:p>
    <w:p w:rsidR="00501186" w:rsidRDefault="00175002">
      <w:pPr>
        <w:pStyle w:val="Akapitzlist"/>
        <w:numPr>
          <w:ilvl w:val="1"/>
          <w:numId w:val="47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  <w:shd w:val="clear" w:color="auto" w:fill="FFFFFF"/>
        </w:rPr>
        <w:t xml:space="preserve">W odniesieniu do </w:t>
      </w:r>
      <w:proofErr w:type="spellStart"/>
      <w:r>
        <w:rPr>
          <w:rStyle w:val="Brak"/>
          <w:rFonts w:ascii="Cambria" w:hAnsi="Cambria"/>
          <w:shd w:val="clear" w:color="auto" w:fill="FFFFFF"/>
        </w:rPr>
        <w:t>warunk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 dotyczących wykształcenia, kwalifikacji zawodowych lub doświadczenia Wykonawcy mogą polegać na zdolnościach podmiot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w udostępniających zasoby, </w:t>
      </w:r>
      <w:r>
        <w:rPr>
          <w:rStyle w:val="Brak"/>
          <w:rFonts w:ascii="Cambria" w:hAnsi="Cambria"/>
          <w:b/>
          <w:bCs/>
          <w:shd w:val="clear" w:color="auto" w:fill="FFFFFF"/>
        </w:rPr>
        <w:t xml:space="preserve">jeśli podmioty te wykonają usługi, </w:t>
      </w:r>
      <w:r>
        <w:rPr>
          <w:rStyle w:val="Brak"/>
          <w:rFonts w:ascii="Cambria" w:eastAsia="Cambria" w:hAnsi="Cambria" w:cs="Cambria"/>
          <w:b/>
          <w:bCs/>
          <w:shd w:val="clear" w:color="auto" w:fill="FFFFFF"/>
        </w:rPr>
        <w:br/>
      </w:r>
      <w:r>
        <w:rPr>
          <w:rStyle w:val="Brak"/>
          <w:rFonts w:ascii="Cambria" w:hAnsi="Cambria"/>
          <w:b/>
          <w:bCs/>
          <w:shd w:val="clear" w:color="auto" w:fill="FFFFFF"/>
        </w:rPr>
        <w:t>do realizacji kt</w:t>
      </w:r>
      <w:r>
        <w:rPr>
          <w:rStyle w:val="Brak"/>
          <w:rFonts w:ascii="Cambria" w:hAnsi="Cambria"/>
          <w:b/>
          <w:bCs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b/>
          <w:bCs/>
          <w:shd w:val="clear" w:color="auto" w:fill="FFFFFF"/>
        </w:rPr>
        <w:t xml:space="preserve">rych te </w:t>
      </w:r>
      <w:proofErr w:type="spellStart"/>
      <w:r>
        <w:rPr>
          <w:rStyle w:val="Brak"/>
          <w:rFonts w:ascii="Cambria" w:hAnsi="Cambria"/>
          <w:b/>
          <w:bCs/>
          <w:shd w:val="clear" w:color="auto" w:fill="FFFFFF"/>
        </w:rPr>
        <w:t>zdolnoś</w:t>
      </w:r>
      <w:proofErr w:type="spellEnd"/>
      <w:r>
        <w:rPr>
          <w:rStyle w:val="Brak"/>
          <w:rFonts w:ascii="Cambria" w:hAnsi="Cambria"/>
          <w:b/>
          <w:bCs/>
          <w:shd w:val="clear" w:color="auto" w:fill="FFFFFF"/>
          <w:lang w:val="it-IT"/>
        </w:rPr>
        <w:t>ci s</w:t>
      </w:r>
      <w:r>
        <w:rPr>
          <w:rStyle w:val="Brak"/>
          <w:rFonts w:ascii="Cambria" w:hAnsi="Cambria"/>
          <w:b/>
          <w:bCs/>
          <w:shd w:val="clear" w:color="auto" w:fill="FFFFFF"/>
        </w:rPr>
        <w:t>ą wymagane.</w:t>
      </w:r>
      <w:r>
        <w:rPr>
          <w:rStyle w:val="Brak"/>
          <w:rFonts w:ascii="Cambria" w:hAnsi="Cambria"/>
          <w:shd w:val="clear" w:color="auto" w:fill="FFFFFF"/>
        </w:rPr>
        <w:t xml:space="preserve"> </w:t>
      </w:r>
    </w:p>
    <w:p w:rsidR="00501186" w:rsidRDefault="00175002">
      <w:pPr>
        <w:pStyle w:val="Akapitzlist"/>
        <w:numPr>
          <w:ilvl w:val="1"/>
          <w:numId w:val="47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  <w:shd w:val="clear" w:color="auto" w:fill="FFFFFF"/>
        </w:rPr>
        <w:t>Wykonawca, kt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proofErr w:type="spellStart"/>
      <w:r>
        <w:rPr>
          <w:rStyle w:val="Brak"/>
          <w:rFonts w:ascii="Cambria" w:hAnsi="Cambria"/>
          <w:shd w:val="clear" w:color="auto" w:fill="FFFFFF"/>
        </w:rPr>
        <w:t>ry</w:t>
      </w:r>
      <w:proofErr w:type="spellEnd"/>
      <w:r>
        <w:rPr>
          <w:rStyle w:val="Brak"/>
          <w:rFonts w:ascii="Cambria" w:hAnsi="Cambria"/>
          <w:shd w:val="clear" w:color="auto" w:fill="FFFFFF"/>
        </w:rPr>
        <w:t xml:space="preserve"> polega na zdolnościach lub sytuacji podmiot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w udostępniających zasoby, </w:t>
      </w:r>
      <w:proofErr w:type="spellStart"/>
      <w:r>
        <w:rPr>
          <w:rStyle w:val="Brak"/>
          <w:rFonts w:ascii="Cambria" w:hAnsi="Cambria"/>
          <w:shd w:val="clear" w:color="auto" w:fill="FFFFFF"/>
        </w:rPr>
        <w:t>skł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 xml:space="preserve">ada </w:t>
      </w:r>
      <w:r>
        <w:rPr>
          <w:rStyle w:val="Brak"/>
          <w:rFonts w:ascii="Cambria" w:hAnsi="Cambria"/>
          <w:b/>
          <w:bCs/>
          <w:u w:val="single"/>
          <w:shd w:val="clear" w:color="auto" w:fill="FFFFFF"/>
        </w:rPr>
        <w:t>wraz z ofertą</w:t>
      </w:r>
      <w:r>
        <w:rPr>
          <w:rStyle w:val="Brak"/>
          <w:rFonts w:ascii="Cambria" w:hAnsi="Cambria"/>
          <w:shd w:val="clear" w:color="auto" w:fill="FFFFFF"/>
        </w:rPr>
        <w:t xml:space="preserve">, </w:t>
      </w:r>
      <w:r>
        <w:rPr>
          <w:rStyle w:val="Brak"/>
          <w:rFonts w:ascii="Cambria" w:hAnsi="Cambria"/>
          <w:b/>
          <w:bCs/>
          <w:shd w:val="clear" w:color="auto" w:fill="FFFFFF"/>
        </w:rPr>
        <w:t>zobowiązanie podmiotu udostępniającego zasoby</w:t>
      </w:r>
      <w:r>
        <w:rPr>
          <w:rStyle w:val="Brak"/>
          <w:rFonts w:ascii="Cambria" w:hAnsi="Cambria"/>
          <w:shd w:val="clear" w:color="auto" w:fill="FFFFFF"/>
        </w:rPr>
        <w:t xml:space="preserve"> do oddania mu do dyspozycji niezbędnych </w:t>
      </w:r>
      <w:proofErr w:type="spellStart"/>
      <w:r>
        <w:rPr>
          <w:rStyle w:val="Brak"/>
          <w:rFonts w:ascii="Cambria" w:hAnsi="Cambria"/>
          <w:shd w:val="clear" w:color="auto" w:fill="FFFFFF"/>
        </w:rPr>
        <w:t>zasob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w na potrzeby realizacji danego </w:t>
      </w:r>
      <w:proofErr w:type="spellStart"/>
      <w:r>
        <w:rPr>
          <w:rStyle w:val="Brak"/>
          <w:rFonts w:ascii="Cambria" w:hAnsi="Cambria"/>
          <w:shd w:val="clear" w:color="auto" w:fill="FFFFFF"/>
        </w:rPr>
        <w:t>zam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wienia lub inny podmiotowy środek dowodowy potwierdzający, że Wykonawca realizując </w:t>
      </w:r>
      <w:proofErr w:type="spellStart"/>
      <w:r>
        <w:rPr>
          <w:rStyle w:val="Brak"/>
          <w:rFonts w:ascii="Cambria" w:hAnsi="Cambria"/>
          <w:shd w:val="clear" w:color="auto" w:fill="FFFFFF"/>
        </w:rPr>
        <w:t>zam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proofErr w:type="spellStart"/>
      <w:r>
        <w:rPr>
          <w:rStyle w:val="Brak"/>
          <w:rFonts w:ascii="Cambria" w:hAnsi="Cambria"/>
          <w:shd w:val="clear" w:color="auto" w:fill="FFFFFF"/>
        </w:rPr>
        <w:t>wienie</w:t>
      </w:r>
      <w:proofErr w:type="spellEnd"/>
      <w:r>
        <w:rPr>
          <w:rStyle w:val="Brak"/>
          <w:rFonts w:ascii="Cambria" w:hAnsi="Cambria"/>
          <w:shd w:val="clear" w:color="auto" w:fill="FFFFFF"/>
        </w:rPr>
        <w:t>, będzie dysponował niezbędnymi zasobami tych podmiot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</w:t>
      </w:r>
      <w:r>
        <w:rPr>
          <w:rStyle w:val="Brak"/>
          <w:rFonts w:ascii="Cambria" w:hAnsi="Cambria"/>
        </w:rPr>
        <w:t>.</w:t>
      </w:r>
    </w:p>
    <w:p w:rsidR="00501186" w:rsidRDefault="00175002">
      <w:pPr>
        <w:pStyle w:val="Akapitzlist"/>
        <w:numPr>
          <w:ilvl w:val="1"/>
          <w:numId w:val="47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  <w:shd w:val="clear" w:color="auto" w:fill="FFFFFF"/>
        </w:rPr>
        <w:t xml:space="preserve">Zobowiązanie podmiotu udostępniającego zasoby lub inny środek dowodowy, </w:t>
      </w:r>
      <w:r>
        <w:rPr>
          <w:rStyle w:val="Brak"/>
          <w:rFonts w:ascii="Cambria" w:eastAsia="Cambria" w:hAnsi="Cambria" w:cs="Cambria"/>
          <w:shd w:val="clear" w:color="auto" w:fill="FFFFFF"/>
        </w:rPr>
        <w:br/>
      </w:r>
      <w:r>
        <w:rPr>
          <w:rStyle w:val="Brak"/>
          <w:rFonts w:ascii="Cambria" w:hAnsi="Cambria"/>
          <w:shd w:val="clear" w:color="auto" w:fill="FFFFFF"/>
        </w:rPr>
        <w:t>o kt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rym mowa w pkt 9.4 SWZ potwierdza, że stosunek łączący Wykonawcę z podmiotami udostępniającymi zasoby gwarantuje rzeczywisty dostęp do tych </w:t>
      </w:r>
      <w:proofErr w:type="spellStart"/>
      <w:r>
        <w:rPr>
          <w:rStyle w:val="Brak"/>
          <w:rFonts w:ascii="Cambria" w:hAnsi="Cambria"/>
          <w:shd w:val="clear" w:color="auto" w:fill="FFFFFF"/>
        </w:rPr>
        <w:t>zasob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w oraz określa w </w:t>
      </w:r>
      <w:proofErr w:type="spellStart"/>
      <w:r>
        <w:rPr>
          <w:rStyle w:val="Brak"/>
          <w:rFonts w:ascii="Cambria" w:hAnsi="Cambria"/>
          <w:shd w:val="clear" w:color="auto" w:fill="FFFFFF"/>
        </w:rPr>
        <w:t>szczeg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proofErr w:type="spellStart"/>
      <w:r>
        <w:rPr>
          <w:rStyle w:val="Brak"/>
          <w:rFonts w:ascii="Cambria" w:hAnsi="Cambria"/>
          <w:shd w:val="clear" w:color="auto" w:fill="FFFFFF"/>
        </w:rPr>
        <w:t>lnoś</w:t>
      </w:r>
      <w:proofErr w:type="spellEnd"/>
      <w:r>
        <w:rPr>
          <w:rStyle w:val="Brak"/>
          <w:rFonts w:ascii="Cambria" w:hAnsi="Cambria"/>
          <w:shd w:val="clear" w:color="auto" w:fill="FFFFFF"/>
          <w:lang w:val="it-IT"/>
        </w:rPr>
        <w:t>ci:</w:t>
      </w:r>
    </w:p>
    <w:p w:rsidR="00501186" w:rsidRDefault="00175002">
      <w:pPr>
        <w:pStyle w:val="Akapitzlist"/>
        <w:numPr>
          <w:ilvl w:val="2"/>
          <w:numId w:val="49"/>
        </w:numPr>
        <w:shd w:val="clear" w:color="auto" w:fill="FFFFFF"/>
        <w:spacing w:before="72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lastRenderedPageBreak/>
        <w:t xml:space="preserve">zakres dostępnych Wykonawcy </w:t>
      </w:r>
      <w:proofErr w:type="spellStart"/>
      <w:r>
        <w:rPr>
          <w:rStyle w:val="Brak"/>
          <w:rFonts w:ascii="Cambria" w:hAnsi="Cambria"/>
        </w:rPr>
        <w:t>zasob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podmiotu udostępniającego zasoby;</w:t>
      </w:r>
    </w:p>
    <w:p w:rsidR="00501186" w:rsidRDefault="00175002">
      <w:pPr>
        <w:pStyle w:val="Akapitzlist"/>
        <w:numPr>
          <w:ilvl w:val="2"/>
          <w:numId w:val="49"/>
        </w:numPr>
        <w:shd w:val="clear" w:color="auto" w:fill="FFFFFF"/>
        <w:spacing w:after="120" w:line="276" w:lineRule="auto"/>
        <w:rPr>
          <w:rFonts w:ascii="Cambria" w:hAnsi="Cambria"/>
          <w:lang w:val="it-IT"/>
        </w:rPr>
      </w:pPr>
      <w:r>
        <w:rPr>
          <w:rStyle w:val="Brak"/>
          <w:rFonts w:ascii="Cambria" w:hAnsi="Cambria"/>
          <w:lang w:val="it-IT"/>
        </w:rPr>
        <w:t>spos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b i okres udostępnienia Wykonawcy i wykorzystania przez niego </w:t>
      </w:r>
      <w:proofErr w:type="spellStart"/>
      <w:r>
        <w:rPr>
          <w:rStyle w:val="Brak"/>
          <w:rFonts w:ascii="Cambria" w:hAnsi="Cambria"/>
        </w:rPr>
        <w:t>zasob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podmiotu udostępniającego te zasoby przy wykonywaniu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wienia;</w:t>
      </w:r>
    </w:p>
    <w:p w:rsidR="00501186" w:rsidRDefault="00175002">
      <w:pPr>
        <w:pStyle w:val="Akapitzlist"/>
        <w:numPr>
          <w:ilvl w:val="2"/>
          <w:numId w:val="49"/>
        </w:numPr>
        <w:shd w:val="clear" w:color="auto" w:fill="FFFFFF"/>
        <w:spacing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>czy i w jakim zakresie podmiot udostępniający zasoby, na zdolnościach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rego Wykonawca polega w odniesieniu do </w:t>
      </w:r>
      <w:proofErr w:type="spellStart"/>
      <w:r>
        <w:rPr>
          <w:rStyle w:val="Brak"/>
          <w:rFonts w:ascii="Cambria" w:hAnsi="Cambria"/>
        </w:rPr>
        <w:t>warunk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udziału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>w postępowaniu dotyczących wykształcenia, kwalifikacji zawodowych lub doświadczenia, zrealizuje usługi,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rych wskazane zdolności dotyczą.</w:t>
      </w:r>
    </w:p>
    <w:p w:rsidR="00501186" w:rsidRDefault="00175002">
      <w:pPr>
        <w:pStyle w:val="Akapitzlist"/>
        <w:numPr>
          <w:ilvl w:val="1"/>
          <w:numId w:val="50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  <w:shd w:val="clear" w:color="auto" w:fill="FFFFFF"/>
        </w:rPr>
        <w:t xml:space="preserve">Zamawiający oceni, czy udostępniane Wykonawcy przez podmioty udostępniające zasoby zdolności techniczne lub zawodowe, pozwalają na wykazanie przez Wykonawcę spełniania </w:t>
      </w:r>
      <w:proofErr w:type="spellStart"/>
      <w:r>
        <w:rPr>
          <w:rStyle w:val="Brak"/>
          <w:rFonts w:ascii="Cambria" w:hAnsi="Cambria"/>
          <w:shd w:val="clear" w:color="auto" w:fill="FFFFFF"/>
        </w:rPr>
        <w:t>warunk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 udziału w postępowaniu, a także zbada, czy nie zachodzą, wobec tego podmiotu podstawy wykluczenia, kt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re zostały przewidziane względem Wykonawcy</w:t>
      </w:r>
      <w:r>
        <w:rPr>
          <w:rStyle w:val="Brak"/>
          <w:rFonts w:ascii="Cambria" w:hAnsi="Cambria"/>
        </w:rPr>
        <w:t>.</w:t>
      </w:r>
    </w:p>
    <w:p w:rsidR="00501186" w:rsidRDefault="00175002">
      <w:pPr>
        <w:pStyle w:val="Akapitzlist"/>
        <w:numPr>
          <w:ilvl w:val="1"/>
          <w:numId w:val="51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  <w:shd w:val="clear" w:color="auto" w:fill="FFFFFF"/>
        </w:rPr>
        <w:t xml:space="preserve">Jeżeli zdolności techniczne lub zawodowe podmiotu udostępniającego zasoby nie potwierdzają spełniania przez Wykonawcę </w:t>
      </w:r>
      <w:proofErr w:type="spellStart"/>
      <w:r>
        <w:rPr>
          <w:rStyle w:val="Brak"/>
          <w:rFonts w:ascii="Cambria" w:hAnsi="Cambria"/>
          <w:shd w:val="clear" w:color="auto" w:fill="FFFFFF"/>
        </w:rPr>
        <w:t>warunk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 udziału w postępowaniu lub zachodzą, wobec tego podmiotu podstawy wykluczenia, Zamawiający zażąda, aby Wykonawca w terminie określonym przez Zamawiającego zastąpił ten podmiot innym podmiotem lub podmiotami albo wykazał, że samodzielnie spełnia warunki udziału w postępowaniu.</w:t>
      </w:r>
      <w:r>
        <w:rPr>
          <w:rStyle w:val="Brak"/>
          <w:rFonts w:ascii="Cambria" w:hAnsi="Cambria"/>
          <w:b/>
          <w:bCs/>
        </w:rPr>
        <w:t xml:space="preserve"> </w:t>
      </w:r>
    </w:p>
    <w:p w:rsidR="00501186" w:rsidRDefault="00175002">
      <w:pPr>
        <w:pStyle w:val="Akapitzlist"/>
        <w:numPr>
          <w:ilvl w:val="1"/>
          <w:numId w:val="51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  <w:shd w:val="clear" w:color="auto" w:fill="FFFFFF"/>
        </w:rPr>
        <w:t>Wykonawca, w przypadku polegania na zdolnościach lub sytuacji podmiot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 udostępniających zasoby, przedstawia, wraz z oświadczeniami, o kt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rych mowa w pkt 8.1 SWZ, także oświadczenia podmiotu udostępniającego zasoby, potwierdzające brak podstaw wykluczenia tego podmiotu oraz odpowiednio spełnianie </w:t>
      </w:r>
      <w:proofErr w:type="spellStart"/>
      <w:r>
        <w:rPr>
          <w:rStyle w:val="Brak"/>
          <w:rFonts w:ascii="Cambria" w:hAnsi="Cambria"/>
          <w:shd w:val="clear" w:color="auto" w:fill="FFFFFF"/>
        </w:rPr>
        <w:t>warunk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 udziału w postępowaniu, w zakresie, w jakim Wykonawca powołuje się na jego zasoby.</w:t>
      </w:r>
    </w:p>
    <w:p w:rsidR="00501186" w:rsidRDefault="00175002">
      <w:pPr>
        <w:pStyle w:val="Akapitzlist"/>
        <w:numPr>
          <w:ilvl w:val="1"/>
          <w:numId w:val="51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Zamawiający nie żąda wskazania przez Wykonawcę, w ofercie, części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wienia,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rych wykonanie zamierza powierzyć podwykonawcom, kt</w:t>
      </w:r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rzy</w:t>
      </w:r>
      <w:proofErr w:type="spellEnd"/>
      <w:r>
        <w:rPr>
          <w:rStyle w:val="Brak"/>
          <w:rFonts w:ascii="Cambria" w:hAnsi="Cambria"/>
        </w:rPr>
        <w:t xml:space="preserve"> nie są podmiotami udostępniającymi zasoby, oraz podania nazw ewentualnych </w:t>
      </w:r>
      <w:proofErr w:type="spellStart"/>
      <w:r>
        <w:rPr>
          <w:rStyle w:val="Brak"/>
          <w:rFonts w:ascii="Cambria" w:hAnsi="Cambria"/>
        </w:rPr>
        <w:t>podwykonawc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w.</w:t>
      </w:r>
    </w:p>
    <w:p w:rsidR="00501186" w:rsidRDefault="00175002">
      <w:pPr>
        <w:pStyle w:val="Akapitzlist"/>
        <w:numPr>
          <w:ilvl w:val="1"/>
          <w:numId w:val="51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>Zamawiający będzie żądał, aby przed przystąpieniem do wykonania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wienia Wykonawca podał nazwy, dane kontaktowe oraz przedstawicieli, </w:t>
      </w:r>
      <w:proofErr w:type="spellStart"/>
      <w:r>
        <w:rPr>
          <w:rStyle w:val="Brak"/>
          <w:rFonts w:ascii="Cambria" w:hAnsi="Cambria"/>
        </w:rPr>
        <w:t>podwykonawc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zaangażowanych w takie usługi, jeżeli są już znani. </w:t>
      </w:r>
    </w:p>
    <w:p w:rsidR="00501186" w:rsidRDefault="00175002">
      <w:pPr>
        <w:pStyle w:val="Akapitzlist"/>
        <w:numPr>
          <w:ilvl w:val="1"/>
          <w:numId w:val="51"/>
        </w:numPr>
        <w:spacing w:before="0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>Wykonawca będzie zobowiązany do zawiadamiania Zamawiającego o wszelkich zmianach w odniesieniu do informacji,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rych mowa w pkt 9.10 SWZ,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>w trakcie realizacji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wienia, a także przekaże wymagane informacje na temat nowych </w:t>
      </w:r>
      <w:proofErr w:type="spellStart"/>
      <w:r>
        <w:rPr>
          <w:rStyle w:val="Brak"/>
          <w:rFonts w:ascii="Cambria" w:hAnsi="Cambria"/>
        </w:rPr>
        <w:t>podwykonawc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w,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rym w późniejszym okresie zamierza powierzyć realizację usług.</w:t>
      </w:r>
    </w:p>
    <w:p w:rsidR="00501186" w:rsidRDefault="00501186">
      <w:pPr>
        <w:pStyle w:val="Akapitzlist"/>
        <w:spacing w:before="0" w:after="0" w:line="276" w:lineRule="auto"/>
        <w:ind w:left="0"/>
        <w:rPr>
          <w:rStyle w:val="Brak"/>
          <w:rFonts w:ascii="Cambria" w:eastAsia="Cambria" w:hAnsi="Cambria" w:cs="Cambria"/>
          <w:shd w:val="clear" w:color="auto" w:fill="00FF00"/>
        </w:rPr>
      </w:pPr>
    </w:p>
    <w:tbl>
      <w:tblPr>
        <w:tblStyle w:val="TableNormal"/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72"/>
      </w:tblGrid>
      <w:tr w:rsidR="00501186">
        <w:trPr>
          <w:trHeight w:val="982"/>
          <w:jc w:val="center"/>
        </w:trPr>
        <w:tc>
          <w:tcPr>
            <w:tcW w:w="90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lastRenderedPageBreak/>
              <w:t>Rozdział 10</w:t>
            </w:r>
          </w:p>
          <w:p w:rsidR="00501186" w:rsidRDefault="00175002">
            <w:pPr>
              <w:suppressAutoHyphens/>
              <w:spacing w:line="276" w:lineRule="auto"/>
              <w:jc w:val="center"/>
            </w:pPr>
            <w:r>
              <w:rPr>
                <w:rStyle w:val="Brak"/>
                <w:b/>
                <w:bCs/>
                <w:lang w:val="de-DE"/>
              </w:rPr>
              <w:t>INFORMACJA DLA WYKONAWC</w:t>
            </w:r>
            <w:r>
              <w:rPr>
                <w:rStyle w:val="Brak"/>
                <w:b/>
                <w:bCs/>
              </w:rPr>
              <w:t>ÓW WSPÓ</w:t>
            </w:r>
            <w:r>
              <w:rPr>
                <w:rStyle w:val="Brak"/>
                <w:b/>
                <w:bCs/>
                <w:lang w:val="de-DE"/>
              </w:rPr>
              <w:t>LNIE UBIEGAJ</w:t>
            </w:r>
            <w:r>
              <w:rPr>
                <w:rStyle w:val="Brak"/>
                <w:b/>
                <w:bCs/>
              </w:rPr>
              <w:t>Ą</w:t>
            </w:r>
            <w:r>
              <w:rPr>
                <w:rStyle w:val="Brak"/>
                <w:b/>
                <w:bCs/>
                <w:lang w:val="de-DE"/>
              </w:rPr>
              <w:t>CYCH SI</w:t>
            </w:r>
            <w:r>
              <w:rPr>
                <w:rStyle w:val="Brak"/>
                <w:b/>
                <w:bCs/>
              </w:rPr>
              <w:t xml:space="preserve">Ę </w:t>
            </w:r>
            <w:r>
              <w:rPr>
                <w:rStyle w:val="Brak"/>
                <w:b/>
                <w:bCs/>
              </w:rPr>
              <w:br/>
              <w:t>O UDZIELENIE ZAMÓ</w:t>
            </w:r>
            <w:r>
              <w:rPr>
                <w:rStyle w:val="Brak"/>
                <w:b/>
                <w:bCs/>
                <w:lang w:val="de-DE"/>
              </w:rPr>
              <w:t>WIENIA (W TYM SP</w:t>
            </w:r>
            <w:r>
              <w:rPr>
                <w:rStyle w:val="Brak"/>
                <w:b/>
                <w:bCs/>
              </w:rPr>
              <w:t>ÓŁKI CYWILNE)</w:t>
            </w:r>
          </w:p>
        </w:tc>
      </w:tr>
    </w:tbl>
    <w:p w:rsidR="00501186" w:rsidRDefault="00501186">
      <w:pPr>
        <w:pStyle w:val="Akapitzlist"/>
        <w:widowControl w:val="0"/>
        <w:spacing w:before="0" w:after="0" w:line="240" w:lineRule="auto"/>
        <w:ind w:left="0"/>
        <w:jc w:val="center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501186">
      <w:pPr>
        <w:pStyle w:val="Akapitzlist"/>
        <w:widowControl w:val="0"/>
        <w:spacing w:before="0" w:after="0" w:line="240" w:lineRule="auto"/>
        <w:ind w:left="0"/>
        <w:jc w:val="center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175002">
      <w:pPr>
        <w:pStyle w:val="Akapitzlist"/>
        <w:widowControl w:val="0"/>
        <w:numPr>
          <w:ilvl w:val="1"/>
          <w:numId w:val="53"/>
        </w:numPr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Wykonawcy mogą </w:t>
      </w:r>
      <w:proofErr w:type="spellStart"/>
      <w:r>
        <w:rPr>
          <w:rStyle w:val="Brak"/>
          <w:rFonts w:ascii="Cambria" w:hAnsi="Cambria"/>
        </w:rPr>
        <w:t>wsp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lnie ubiegać się o udzielenie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wienia. W takim przypadku, Wykonawcy ustanawiają pełnomocnika do reprezentowania ich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>w postępowaniu o udzielenie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wienia albo do reprezentowania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>w postępowaniu i zawarcia umowy w sprawie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 publicznego.</w:t>
      </w:r>
    </w:p>
    <w:p w:rsidR="00501186" w:rsidRDefault="00175002">
      <w:pPr>
        <w:pStyle w:val="Akapitzlist"/>
        <w:widowControl w:val="0"/>
        <w:numPr>
          <w:ilvl w:val="1"/>
          <w:numId w:val="54"/>
        </w:numPr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>W przypadku Wykonawc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</w:t>
      </w:r>
      <w:proofErr w:type="spellStart"/>
      <w:r>
        <w:rPr>
          <w:rStyle w:val="Brak"/>
          <w:rFonts w:ascii="Cambria" w:hAnsi="Cambria"/>
        </w:rPr>
        <w:t>wsp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lnie ubiegających się o udzielenie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wienia:</w:t>
      </w:r>
    </w:p>
    <w:p w:rsidR="00501186" w:rsidRDefault="00175002">
      <w:pPr>
        <w:pStyle w:val="Akapitzlist"/>
        <w:widowControl w:val="0"/>
        <w:numPr>
          <w:ilvl w:val="0"/>
          <w:numId w:val="56"/>
        </w:numPr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>oświadczenia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rych mowa w pkt. 8.1 SWZ </w:t>
      </w:r>
      <w:r>
        <w:rPr>
          <w:rStyle w:val="Brak"/>
          <w:rFonts w:ascii="Cambria" w:hAnsi="Cambria"/>
          <w:b/>
          <w:bCs/>
          <w:u w:val="single"/>
        </w:rPr>
        <w:t>składa z ofertą</w:t>
      </w:r>
      <w:r>
        <w:rPr>
          <w:rStyle w:val="Brak"/>
          <w:rFonts w:ascii="Cambria" w:hAnsi="Cambria"/>
          <w:b/>
          <w:bCs/>
        </w:rPr>
        <w:t xml:space="preserve"> każdy </w:t>
      </w:r>
      <w:r>
        <w:rPr>
          <w:rStyle w:val="Brak"/>
          <w:rFonts w:ascii="Cambria" w:eastAsia="Cambria" w:hAnsi="Cambria" w:cs="Cambria"/>
          <w:b/>
          <w:bCs/>
        </w:rPr>
        <w:br/>
      </w:r>
      <w:r>
        <w:rPr>
          <w:rStyle w:val="Brak"/>
          <w:rFonts w:ascii="Cambria" w:hAnsi="Cambria"/>
          <w:b/>
          <w:bCs/>
        </w:rPr>
        <w:t xml:space="preserve">z </w:t>
      </w:r>
      <w:proofErr w:type="spellStart"/>
      <w:r>
        <w:rPr>
          <w:rStyle w:val="Brak"/>
          <w:rFonts w:ascii="Cambria" w:hAnsi="Cambria"/>
          <w:b/>
          <w:bCs/>
        </w:rPr>
        <w:t>Wykonawc</w:t>
      </w:r>
      <w:proofErr w:type="spellEnd"/>
      <w:r>
        <w:rPr>
          <w:rStyle w:val="Brak"/>
          <w:rFonts w:ascii="Cambria" w:hAnsi="Cambria"/>
          <w:b/>
          <w:bCs/>
          <w:lang w:val="es-ES_tradnl"/>
        </w:rPr>
        <w:t>ó</w:t>
      </w:r>
      <w:r>
        <w:rPr>
          <w:rStyle w:val="Brak"/>
          <w:rFonts w:ascii="Cambria" w:hAnsi="Cambria"/>
          <w:b/>
          <w:bCs/>
        </w:rPr>
        <w:t xml:space="preserve">w </w:t>
      </w:r>
      <w:proofErr w:type="spellStart"/>
      <w:r>
        <w:rPr>
          <w:rStyle w:val="Brak"/>
          <w:rFonts w:ascii="Cambria" w:hAnsi="Cambria"/>
          <w:b/>
          <w:bCs/>
        </w:rPr>
        <w:t>wsp</w:t>
      </w:r>
      <w:proofErr w:type="spellEnd"/>
      <w:r>
        <w:rPr>
          <w:rStyle w:val="Brak"/>
          <w:rFonts w:ascii="Cambria" w:hAnsi="Cambria"/>
          <w:b/>
          <w:bCs/>
          <w:lang w:val="es-ES_tradnl"/>
        </w:rPr>
        <w:t>ó</w:t>
      </w:r>
      <w:r>
        <w:rPr>
          <w:rStyle w:val="Brak"/>
          <w:rFonts w:ascii="Cambria" w:hAnsi="Cambria"/>
          <w:b/>
          <w:bCs/>
        </w:rPr>
        <w:t xml:space="preserve">lnie ubiegających się o </w:t>
      </w:r>
      <w:proofErr w:type="spellStart"/>
      <w:r>
        <w:rPr>
          <w:rStyle w:val="Brak"/>
          <w:rFonts w:ascii="Cambria" w:hAnsi="Cambria"/>
          <w:b/>
          <w:bCs/>
        </w:rPr>
        <w:t>zam</w:t>
      </w:r>
      <w:proofErr w:type="spellEnd"/>
      <w:r>
        <w:rPr>
          <w:rStyle w:val="Brak"/>
          <w:rFonts w:ascii="Cambria" w:hAnsi="Cambria"/>
          <w:b/>
          <w:bCs/>
          <w:lang w:val="es-ES_tradnl"/>
        </w:rPr>
        <w:t>ó</w:t>
      </w:r>
      <w:proofErr w:type="spellStart"/>
      <w:r>
        <w:rPr>
          <w:rStyle w:val="Brak"/>
          <w:rFonts w:ascii="Cambria" w:hAnsi="Cambria"/>
          <w:b/>
          <w:bCs/>
        </w:rPr>
        <w:t>wienie</w:t>
      </w:r>
      <w:proofErr w:type="spellEnd"/>
      <w:r>
        <w:rPr>
          <w:rStyle w:val="Brak"/>
          <w:rFonts w:ascii="Cambria" w:hAnsi="Cambria"/>
        </w:rPr>
        <w:t xml:space="preserve">. </w:t>
      </w:r>
      <w:r>
        <w:rPr>
          <w:rStyle w:val="Brak"/>
          <w:rFonts w:ascii="Cambria" w:hAnsi="Cambria"/>
          <w:shd w:val="clear" w:color="auto" w:fill="FFFFFF"/>
        </w:rPr>
        <w:t xml:space="preserve">Oświadczenia te potwierdzają brak podstaw wykluczenia oraz spełnianie </w:t>
      </w:r>
      <w:proofErr w:type="spellStart"/>
      <w:r>
        <w:rPr>
          <w:rStyle w:val="Brak"/>
          <w:rFonts w:ascii="Cambria" w:hAnsi="Cambria"/>
          <w:shd w:val="clear" w:color="auto" w:fill="FFFFFF"/>
        </w:rPr>
        <w:t>warunk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 udziału w postępowaniu w zakresie, w jakim każdy z Wykonawc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w wykazuje spełnianie </w:t>
      </w:r>
      <w:proofErr w:type="spellStart"/>
      <w:r>
        <w:rPr>
          <w:rStyle w:val="Brak"/>
          <w:rFonts w:ascii="Cambria" w:hAnsi="Cambria"/>
          <w:shd w:val="clear" w:color="auto" w:fill="FFFFFF"/>
        </w:rPr>
        <w:t>warunk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 udziału w postępowaniu.</w:t>
      </w:r>
    </w:p>
    <w:p w:rsidR="00501186" w:rsidRDefault="00175002">
      <w:pPr>
        <w:pStyle w:val="Akapitzlist"/>
        <w:widowControl w:val="0"/>
        <w:numPr>
          <w:ilvl w:val="0"/>
          <w:numId w:val="56"/>
        </w:numPr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>w przypadku,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rym mowa w rozdziale 6.3 SWZ Wykonawcy </w:t>
      </w:r>
      <w:proofErr w:type="spellStart"/>
      <w:r>
        <w:rPr>
          <w:rStyle w:val="Brak"/>
          <w:rFonts w:ascii="Cambria" w:hAnsi="Cambria"/>
        </w:rPr>
        <w:t>wsp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lnie ubiegający się o udzielenie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wienia </w:t>
      </w:r>
      <w:r>
        <w:rPr>
          <w:rStyle w:val="Brak"/>
          <w:rFonts w:ascii="Cambria" w:hAnsi="Cambria"/>
          <w:b/>
          <w:bCs/>
        </w:rPr>
        <w:t xml:space="preserve">dołączają </w:t>
      </w:r>
      <w:r>
        <w:rPr>
          <w:rStyle w:val="Brak"/>
          <w:rFonts w:ascii="Cambria" w:hAnsi="Cambria"/>
          <w:b/>
          <w:bCs/>
          <w:lang w:val="pt-PT"/>
        </w:rPr>
        <w:t>do oferty</w:t>
      </w:r>
      <w:r>
        <w:rPr>
          <w:rStyle w:val="Brak"/>
          <w:rFonts w:ascii="Cambria" w:hAnsi="Cambria"/>
        </w:rPr>
        <w:t xml:space="preserve"> oświadczenie,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>z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rego wynika, kt</w:t>
      </w:r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re</w:t>
      </w:r>
      <w:proofErr w:type="spellEnd"/>
      <w:r>
        <w:rPr>
          <w:rStyle w:val="Brak"/>
          <w:rFonts w:ascii="Cambria" w:hAnsi="Cambria"/>
        </w:rPr>
        <w:t xml:space="preserve"> usługi wykonają </w:t>
      </w:r>
      <w:proofErr w:type="spellStart"/>
      <w:r>
        <w:rPr>
          <w:rStyle w:val="Brak"/>
          <w:rFonts w:ascii="Cambria" w:hAnsi="Cambria"/>
        </w:rPr>
        <w:t>poszczeg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lni</w:t>
      </w:r>
      <w:proofErr w:type="spellEnd"/>
      <w:r>
        <w:rPr>
          <w:rStyle w:val="Brak"/>
          <w:rFonts w:ascii="Cambria" w:hAnsi="Cambria"/>
        </w:rPr>
        <w:t xml:space="preserve"> Wykonawcy.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 xml:space="preserve">W przypadku gdy ofertę składa spółka cywilna, a pełen zakres prac wykonają </w:t>
      </w:r>
      <w:proofErr w:type="spellStart"/>
      <w:r>
        <w:rPr>
          <w:rStyle w:val="Brak"/>
          <w:rFonts w:ascii="Cambria" w:hAnsi="Cambria"/>
        </w:rPr>
        <w:t>wsp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lnicy </w:t>
      </w:r>
      <w:proofErr w:type="spellStart"/>
      <w:r>
        <w:rPr>
          <w:rStyle w:val="Brak"/>
          <w:rFonts w:ascii="Cambria" w:hAnsi="Cambria"/>
        </w:rPr>
        <w:t>wsp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lnie w ramach umowy spółki oświadczenie powinno potwierdzać ten fakt. </w:t>
      </w:r>
      <w:r>
        <w:rPr>
          <w:rStyle w:val="Brak"/>
          <w:rFonts w:ascii="Cambria" w:hAnsi="Cambria"/>
          <w:b/>
          <w:bCs/>
        </w:rPr>
        <w:t xml:space="preserve">Oświadczenie należy złożyć </w:t>
      </w:r>
      <w:proofErr w:type="spellStart"/>
      <w:r>
        <w:rPr>
          <w:rStyle w:val="Brak"/>
          <w:rFonts w:ascii="Cambria" w:hAnsi="Cambria"/>
          <w:b/>
          <w:bCs/>
          <w:lang w:val="en-US"/>
        </w:rPr>
        <w:t>wg</w:t>
      </w:r>
      <w:proofErr w:type="spellEnd"/>
      <w:r>
        <w:rPr>
          <w:rStyle w:val="Brak"/>
          <w:rFonts w:ascii="Cambria" w:hAnsi="Cambria"/>
          <w:b/>
          <w:bCs/>
          <w:lang w:val="en-US"/>
        </w:rPr>
        <w:t>.</w:t>
      </w:r>
      <w:r>
        <w:rPr>
          <w:rStyle w:val="Brak"/>
          <w:rFonts w:ascii="Cambria" w:hAnsi="Cambria"/>
          <w:b/>
          <w:bCs/>
        </w:rPr>
        <w:t xml:space="preserve"> </w:t>
      </w:r>
      <w:proofErr w:type="spellStart"/>
      <w:r>
        <w:rPr>
          <w:rStyle w:val="Brak"/>
          <w:rFonts w:ascii="Cambria" w:hAnsi="Cambria"/>
          <w:b/>
          <w:bCs/>
        </w:rPr>
        <w:t>wymog</w:t>
      </w:r>
      <w:proofErr w:type="spellEnd"/>
      <w:r>
        <w:rPr>
          <w:rStyle w:val="Brak"/>
          <w:rFonts w:ascii="Cambria" w:hAnsi="Cambria"/>
          <w:b/>
          <w:bCs/>
          <w:lang w:val="es-ES_tradnl"/>
        </w:rPr>
        <w:t>ó</w:t>
      </w:r>
      <w:r>
        <w:rPr>
          <w:rStyle w:val="Brak"/>
          <w:rFonts w:ascii="Cambria" w:hAnsi="Cambria"/>
          <w:b/>
          <w:bCs/>
        </w:rPr>
        <w:t>w załącznika nr 6 do SWZ.</w:t>
      </w:r>
    </w:p>
    <w:p w:rsidR="00501186" w:rsidRDefault="00175002">
      <w:pPr>
        <w:pStyle w:val="Akapitzlist"/>
        <w:widowControl w:val="0"/>
        <w:numPr>
          <w:ilvl w:val="0"/>
          <w:numId w:val="56"/>
        </w:numPr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>zobowiązani są oni na wezwanie Zamawiającego, złożyć podmiotowe środki dowodowe,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rych mowa w pkt. 8.3 SWZ, przy czym podmiotowe środki dowodowe,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rych mowa w pkt. 8.3.1 SWZ składa odpowiednio Wykonawca/Wykonawcy, kt</w:t>
      </w:r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ry</w:t>
      </w:r>
      <w:proofErr w:type="spellEnd"/>
      <w:r>
        <w:rPr>
          <w:rStyle w:val="Brak"/>
          <w:rFonts w:ascii="Cambria" w:hAnsi="Cambria"/>
        </w:rPr>
        <w:t>/kt</w:t>
      </w:r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rzy</w:t>
      </w:r>
      <w:proofErr w:type="spellEnd"/>
      <w:r>
        <w:rPr>
          <w:rStyle w:val="Brak"/>
          <w:rFonts w:ascii="Cambria" w:hAnsi="Cambria"/>
        </w:rPr>
        <w:t xml:space="preserve"> wykazuje/-ą spełnienie warunku.</w:t>
      </w:r>
    </w:p>
    <w:p w:rsidR="00501186" w:rsidRDefault="00175002">
      <w:pPr>
        <w:pStyle w:val="Akapitzlist"/>
        <w:widowControl w:val="0"/>
        <w:numPr>
          <w:ilvl w:val="1"/>
          <w:numId w:val="57"/>
        </w:numPr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  <w:shd w:val="clear" w:color="auto" w:fill="FFFFFF"/>
        </w:rPr>
        <w:t>Jeżeli została wybrana oferta Wykonawc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w </w:t>
      </w:r>
      <w:proofErr w:type="spellStart"/>
      <w:r>
        <w:rPr>
          <w:rStyle w:val="Brak"/>
          <w:rFonts w:ascii="Cambria" w:hAnsi="Cambria"/>
          <w:shd w:val="clear" w:color="auto" w:fill="FFFFFF"/>
        </w:rPr>
        <w:t>wsp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lnie ubiegających się </w:t>
      </w:r>
      <w:r>
        <w:rPr>
          <w:rStyle w:val="Brak"/>
          <w:rFonts w:ascii="Cambria" w:hAnsi="Cambria"/>
          <w:shd w:val="clear" w:color="auto" w:fill="FFFFFF"/>
        </w:rPr>
        <w:br/>
        <w:t>o udzielenie zam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wienia, Zamawiający może żądać przed zawarciem umowy </w:t>
      </w:r>
      <w:r>
        <w:rPr>
          <w:rStyle w:val="Brak"/>
          <w:rFonts w:ascii="Cambria" w:eastAsia="Cambria" w:hAnsi="Cambria" w:cs="Cambria"/>
          <w:shd w:val="clear" w:color="auto" w:fill="FFFFFF"/>
        </w:rPr>
        <w:br/>
      </w:r>
      <w:r>
        <w:rPr>
          <w:rStyle w:val="Brak"/>
          <w:rFonts w:ascii="Cambria" w:hAnsi="Cambria"/>
          <w:shd w:val="clear" w:color="auto" w:fill="FFFFFF"/>
        </w:rPr>
        <w:t>w sprawie zam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wienia publicznego kopii umowy regulującej współpracę tych Wykonawc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w.</w:t>
      </w:r>
    </w:p>
    <w:p w:rsidR="00501186" w:rsidRDefault="00501186">
      <w:pPr>
        <w:pStyle w:val="Akapitzlist"/>
        <w:widowControl w:val="0"/>
        <w:spacing w:line="276" w:lineRule="auto"/>
        <w:ind w:left="495"/>
        <w:outlineLvl w:val="3"/>
        <w:rPr>
          <w:rStyle w:val="Brak"/>
          <w:rFonts w:ascii="Cambria" w:eastAsia="Cambria" w:hAnsi="Cambria" w:cs="Cambria"/>
          <w:shd w:val="clear" w:color="auto" w:fill="00FF00"/>
        </w:rPr>
      </w:pPr>
    </w:p>
    <w:tbl>
      <w:tblPr>
        <w:tblStyle w:val="TableNormal"/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72"/>
      </w:tblGrid>
      <w:tr w:rsidR="00501186">
        <w:trPr>
          <w:trHeight w:val="2012"/>
          <w:jc w:val="center"/>
        </w:trPr>
        <w:tc>
          <w:tcPr>
            <w:tcW w:w="90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Rozdział 11</w:t>
            </w:r>
          </w:p>
          <w:p w:rsidR="00501186" w:rsidRDefault="00175002">
            <w:pPr>
              <w:suppressAutoHyphens/>
              <w:spacing w:line="276" w:lineRule="auto"/>
              <w:jc w:val="center"/>
            </w:pPr>
            <w:r>
              <w:rPr>
                <w:rStyle w:val="Brak"/>
                <w:b/>
                <w:bCs/>
                <w:lang w:val="de-DE"/>
              </w:rPr>
              <w:t xml:space="preserve">INFORMACJE O </w:t>
            </w:r>
            <w:r>
              <w:rPr>
                <w:rStyle w:val="Brak"/>
                <w:b/>
                <w:bCs/>
              </w:rPr>
              <w:t>Ś</w:t>
            </w:r>
            <w:r>
              <w:rPr>
                <w:rStyle w:val="Brak"/>
                <w:b/>
                <w:bCs/>
                <w:lang w:val="de-DE"/>
              </w:rPr>
              <w:t>RODKACH KOMUNIKACJI ELEKTRONICZNEJ, PRZY U</w:t>
            </w:r>
            <w:r>
              <w:rPr>
                <w:rStyle w:val="Brak"/>
                <w:b/>
                <w:bCs/>
              </w:rPr>
              <w:t>Ż</w:t>
            </w:r>
            <w:r>
              <w:rPr>
                <w:rStyle w:val="Brak"/>
                <w:b/>
                <w:bCs/>
                <w:lang w:val="es-ES_tradnl"/>
              </w:rPr>
              <w:t>YCIU KT</w:t>
            </w:r>
            <w:r>
              <w:rPr>
                <w:rStyle w:val="Brak"/>
                <w:b/>
                <w:bCs/>
              </w:rPr>
              <w:t>Ó</w:t>
            </w:r>
            <w:r>
              <w:rPr>
                <w:rStyle w:val="Brak"/>
                <w:b/>
                <w:bCs/>
                <w:lang w:val="de-DE"/>
              </w:rPr>
              <w:t>RYCH ZAMAWIAJ</w:t>
            </w:r>
            <w:r>
              <w:rPr>
                <w:rStyle w:val="Brak"/>
                <w:b/>
                <w:bCs/>
              </w:rPr>
              <w:t>Ą</w:t>
            </w:r>
            <w:r>
              <w:rPr>
                <w:rStyle w:val="Brak"/>
                <w:b/>
                <w:bCs/>
                <w:lang w:val="es-ES_tradnl"/>
              </w:rPr>
              <w:t>CY B</w:t>
            </w:r>
            <w:r>
              <w:rPr>
                <w:rStyle w:val="Brak"/>
                <w:b/>
                <w:bCs/>
              </w:rPr>
              <w:t xml:space="preserve">ĘDZIE KOMUNIKOWAŁ SIĘ </w:t>
            </w:r>
            <w:r>
              <w:rPr>
                <w:rStyle w:val="Brak"/>
                <w:b/>
                <w:bCs/>
                <w:lang w:val="de-DE"/>
              </w:rPr>
              <w:t xml:space="preserve">Z WYKONAWCAMI, ORAZ INFORMACJE O WYMAGANIACH TECHNICZNYCH </w:t>
            </w:r>
            <w:r>
              <w:rPr>
                <w:rStyle w:val="Brak"/>
                <w:b/>
                <w:bCs/>
              </w:rPr>
              <w:br/>
              <w:t>I ORGANIZACYJNYCH SPORZĄ</w:t>
            </w:r>
            <w:r>
              <w:rPr>
                <w:rStyle w:val="Brak"/>
                <w:b/>
                <w:bCs/>
                <w:lang w:val="de-DE"/>
              </w:rPr>
              <w:t>DZANIA, WYSY</w:t>
            </w:r>
            <w:r>
              <w:rPr>
                <w:rStyle w:val="Brak"/>
                <w:b/>
                <w:bCs/>
              </w:rPr>
              <w:t>Ł</w:t>
            </w:r>
            <w:r>
              <w:rPr>
                <w:rStyle w:val="Brak"/>
                <w:b/>
                <w:bCs/>
                <w:lang w:val="de-DE"/>
              </w:rPr>
              <w:t>ANIA I ODBIERANIA KORESPONDENCJI ELEKTRONICZNEJ</w:t>
            </w:r>
          </w:p>
        </w:tc>
      </w:tr>
    </w:tbl>
    <w:p w:rsidR="00501186" w:rsidRDefault="00501186">
      <w:pPr>
        <w:pStyle w:val="Akapitzlist"/>
        <w:widowControl w:val="0"/>
        <w:spacing w:line="240" w:lineRule="auto"/>
        <w:ind w:left="0"/>
        <w:jc w:val="center"/>
        <w:outlineLvl w:val="3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501186">
      <w:pPr>
        <w:pStyle w:val="Kolorowalistaakcent11"/>
        <w:widowControl w:val="0"/>
        <w:suppressAutoHyphens/>
        <w:spacing w:line="276" w:lineRule="auto"/>
        <w:ind w:left="0"/>
        <w:outlineLvl w:val="3"/>
        <w:rPr>
          <w:rStyle w:val="Brak"/>
          <w:rFonts w:ascii="Cambria" w:eastAsia="Cambria" w:hAnsi="Cambria" w:cs="Cambria"/>
          <w:b/>
          <w:bCs/>
          <w:shd w:val="clear" w:color="auto" w:fill="FFFF00"/>
        </w:rPr>
      </w:pPr>
    </w:p>
    <w:p w:rsidR="00501186" w:rsidRDefault="00175002">
      <w:pPr>
        <w:pStyle w:val="Akapitzlist"/>
        <w:numPr>
          <w:ilvl w:val="1"/>
          <w:numId w:val="59"/>
        </w:numPr>
        <w:spacing w:after="0"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lastRenderedPageBreak/>
        <w:t xml:space="preserve">Postępowanie jest prowadzone w języku polskim. W przypadku załączenia dokumentów sporządzonych w innym języku niż język polski, </w:t>
      </w:r>
      <w:r>
        <w:rPr>
          <w:rStyle w:val="Brak"/>
          <w:rFonts w:ascii="Cambria" w:hAnsi="Cambria"/>
          <w:u w:color="FF0000"/>
        </w:rPr>
        <w:t xml:space="preserve">Wykonawca zobowiązany jest załączyć tłumaczenie na język polski. </w:t>
      </w:r>
    </w:p>
    <w:p w:rsidR="00501186" w:rsidRDefault="00175002">
      <w:pPr>
        <w:pStyle w:val="Akapitzlist"/>
        <w:numPr>
          <w:ilvl w:val="1"/>
          <w:numId w:val="59"/>
        </w:numPr>
        <w:spacing w:after="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>W postępowaniu o udzielenie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wienia komunikacja między Zamawiającym a Wykonawcami, w </w:t>
      </w:r>
      <w:proofErr w:type="spellStart"/>
      <w:r>
        <w:rPr>
          <w:rStyle w:val="Brak"/>
          <w:rFonts w:ascii="Cambria" w:hAnsi="Cambria"/>
        </w:rPr>
        <w:t>szczeg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lności</w:t>
      </w:r>
      <w:proofErr w:type="spellEnd"/>
      <w:r>
        <w:rPr>
          <w:rStyle w:val="Brak"/>
          <w:rFonts w:ascii="Cambria" w:hAnsi="Cambria"/>
        </w:rPr>
        <w:t xml:space="preserve"> składanie ofert, wymiana informacji oraz przekazywanie dokument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lub oświadczeń, odbywa się przy użyciu </w:t>
      </w:r>
      <w:r>
        <w:rPr>
          <w:rStyle w:val="Brak"/>
          <w:rFonts w:ascii="Cambria" w:hAnsi="Cambria"/>
          <w:b/>
          <w:bCs/>
        </w:rPr>
        <w:t>Platformy e-Zamówienia,</w:t>
      </w:r>
      <w:r>
        <w:rPr>
          <w:rStyle w:val="Brak"/>
          <w:rFonts w:ascii="Cambria" w:hAnsi="Cambria"/>
        </w:rPr>
        <w:t xml:space="preserve"> która jest dostępna pod adresem </w:t>
      </w:r>
      <w:r>
        <w:rPr>
          <w:rStyle w:val="Brak"/>
          <w:rFonts w:ascii="Cambria" w:hAnsi="Cambria"/>
          <w:b/>
          <w:bCs/>
        </w:rPr>
        <w:t>https://ezamowienia.gov.pl</w:t>
      </w:r>
      <w:r>
        <w:rPr>
          <w:rStyle w:val="Brak"/>
          <w:rFonts w:ascii="Cambria" w:hAnsi="Cambria"/>
        </w:rPr>
        <w:t xml:space="preserve"> </w:t>
      </w:r>
    </w:p>
    <w:p w:rsidR="00501186" w:rsidRDefault="00175002">
      <w:pPr>
        <w:numPr>
          <w:ilvl w:val="1"/>
          <w:numId w:val="59"/>
        </w:numPr>
      </w:pPr>
      <w:r>
        <w:rPr>
          <w:rStyle w:val="BrakA"/>
        </w:rPr>
        <w:t>Korzystanie z Platformy e-Zamówienia jest bezpłatne.</w:t>
      </w:r>
    </w:p>
    <w:p w:rsidR="00501186" w:rsidRDefault="00175002">
      <w:pPr>
        <w:pStyle w:val="Akapitzlist"/>
        <w:numPr>
          <w:ilvl w:val="1"/>
          <w:numId w:val="60"/>
        </w:numPr>
        <w:spacing w:line="276" w:lineRule="auto"/>
        <w:rPr>
          <w:rFonts w:ascii="Cambria" w:hAnsi="Cambria"/>
          <w:b/>
          <w:bCs/>
        </w:rPr>
      </w:pPr>
      <w:r>
        <w:rPr>
          <w:rStyle w:val="Brak"/>
          <w:rFonts w:ascii="Cambria" w:hAnsi="Cambria"/>
        </w:rPr>
        <w:t xml:space="preserve">Postępowanie można wyszukać również ze strony głównej </w:t>
      </w:r>
      <w:r>
        <w:rPr>
          <w:rStyle w:val="BrakA"/>
          <w:rFonts w:ascii="Cambria" w:hAnsi="Cambria"/>
          <w:b/>
          <w:bCs/>
        </w:rPr>
        <w:t xml:space="preserve">Platformy </w:t>
      </w:r>
      <w:r>
        <w:rPr>
          <w:rStyle w:val="BrakA"/>
          <w:rFonts w:ascii="Cambria" w:eastAsia="Cambria" w:hAnsi="Cambria" w:cs="Cambria"/>
          <w:b/>
          <w:bCs/>
        </w:rPr>
        <w:br/>
      </w:r>
      <w:r>
        <w:rPr>
          <w:rStyle w:val="BrakA"/>
          <w:rFonts w:ascii="Cambria" w:hAnsi="Cambria"/>
          <w:b/>
          <w:bCs/>
        </w:rPr>
        <w:t xml:space="preserve">e-Zamówienia (przycisk „Przeglądaj postępowania/konkursy”). </w:t>
      </w:r>
    </w:p>
    <w:p w:rsidR="00501186" w:rsidRDefault="00175002">
      <w:pPr>
        <w:pStyle w:val="Akapitzlist"/>
        <w:numPr>
          <w:ilvl w:val="1"/>
          <w:numId w:val="59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>Adres strony internetowej prowadzonego postępowania (link prowadzący bezpośrednio do widoku postępowania na Platformie e-Zamówienia):</w:t>
      </w:r>
    </w:p>
    <w:p w:rsidR="00CD13AA" w:rsidRPr="00CD13AA" w:rsidRDefault="00CD13AA" w:rsidP="00CD13AA">
      <w:pPr>
        <w:pStyle w:val="Akapitzlist"/>
        <w:tabs>
          <w:tab w:val="left" w:pos="709"/>
        </w:tabs>
        <w:spacing w:line="276" w:lineRule="auto"/>
        <w:rPr>
          <w:rStyle w:val="Brak"/>
          <w:rFonts w:ascii="Cambria" w:hAnsi="Cambria"/>
          <w:b/>
          <w:bCs/>
        </w:rPr>
      </w:pPr>
      <w:r w:rsidRPr="00CD13AA">
        <w:rPr>
          <w:rStyle w:val="Brak"/>
          <w:rFonts w:ascii="Cambria" w:hAnsi="Cambria"/>
          <w:b/>
          <w:bCs/>
        </w:rPr>
        <w:t>https://ezamowienia.gov.pl/mp-client/search/list/ocds-148610-eff3ec1b-541d-4662-b3ed-08b347c8d66f</w:t>
      </w:r>
    </w:p>
    <w:p w:rsidR="00501186" w:rsidRDefault="00175002">
      <w:pPr>
        <w:pStyle w:val="Akapitzlist"/>
        <w:numPr>
          <w:ilvl w:val="1"/>
          <w:numId w:val="59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>Wykonawca zamierzający wziąć udział w postępowaniu o udzielenie zamówienia publicznego musi posiadać konto podmiotu „</w:t>
      </w:r>
      <w:r>
        <w:rPr>
          <w:rStyle w:val="Brak"/>
          <w:rFonts w:ascii="Cambria" w:hAnsi="Cambria"/>
          <w:i/>
          <w:iCs/>
        </w:rPr>
        <w:t>Wykonawca</w:t>
      </w:r>
      <w:r>
        <w:rPr>
          <w:rStyle w:val="BrakA"/>
          <w:rFonts w:ascii="Cambria" w:hAnsi="Cambria"/>
        </w:rPr>
        <w:t xml:space="preserve">” na Platformie </w:t>
      </w:r>
      <w:r>
        <w:rPr>
          <w:rStyle w:val="BrakA"/>
          <w:rFonts w:ascii="Cambria" w:eastAsia="Cambria" w:hAnsi="Cambria" w:cs="Cambria"/>
        </w:rPr>
        <w:br/>
      </w:r>
      <w:r>
        <w:rPr>
          <w:rStyle w:val="BrakA"/>
          <w:rFonts w:ascii="Cambria" w:hAnsi="Cambria"/>
        </w:rPr>
        <w:t xml:space="preserve">e-Zamówienia. Szczegółowe informacje na temat zakładania kont podmiotów oraz zasady i warunki korzystania z Platformy e-Zamówienia określa Regulamin Platformy e-Zamówienia, dostępny na stronie internetowej https://ezamowienia.gov.pl/pl/regulamin/#regulamin-serwisu oraz informacje zamieszczone w zakładce „Centrum Pomocy”. </w:t>
      </w:r>
    </w:p>
    <w:p w:rsidR="00501186" w:rsidRDefault="00175002">
      <w:pPr>
        <w:pStyle w:val="Akapitzlist"/>
        <w:numPr>
          <w:ilvl w:val="1"/>
          <w:numId w:val="59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Przeglądanie i pobieranie publicznej treści dokumentacji postępowania nie wymaga posiadania konta na Platformie e-Zamówienia ani logowania. </w:t>
      </w:r>
    </w:p>
    <w:p w:rsidR="00501186" w:rsidRDefault="00175002">
      <w:pPr>
        <w:numPr>
          <w:ilvl w:val="1"/>
          <w:numId w:val="59"/>
        </w:numPr>
        <w:spacing w:line="276" w:lineRule="auto"/>
        <w:jc w:val="both"/>
      </w:pPr>
      <w:r>
        <w:rPr>
          <w:rStyle w:val="BrakA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:rsidR="00501186" w:rsidRDefault="00175002">
      <w:pPr>
        <w:pStyle w:val="Akapitzlist"/>
        <w:numPr>
          <w:ilvl w:val="1"/>
          <w:numId w:val="59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Dokumenty elektroniczne, o których mowa w § 2 ust. 1 rozporządzenia Prezesa Rady Ministrów w sprawie wymagań dla dokumentów elektronicznych, sporządza się w postaci elektronicznej, w formatach danych określonych </w:t>
      </w:r>
      <w:r>
        <w:rPr>
          <w:rStyle w:val="Brak"/>
          <w:rFonts w:ascii="Cambria" w:eastAsia="Cambria" w:hAnsi="Cambria" w:cs="Cambria"/>
          <w:shd w:val="clear" w:color="auto" w:fill="FFFF00"/>
        </w:rPr>
        <w:br/>
      </w:r>
      <w:r>
        <w:rPr>
          <w:rStyle w:val="BrakA"/>
          <w:rFonts w:ascii="Cambria" w:hAnsi="Cambria"/>
        </w:rPr>
        <w:t xml:space="preserve">w przepisach rozporządzenia Rady Ministrów w sprawie Krajowych Ram Interoperacyjności, z uwzględnieniem rodzaju przekazywanych danych </w:t>
      </w:r>
      <w:r>
        <w:rPr>
          <w:rStyle w:val="BrakA"/>
          <w:rFonts w:ascii="Cambria" w:eastAsia="Cambria" w:hAnsi="Cambria" w:cs="Cambria"/>
        </w:rPr>
        <w:br/>
      </w:r>
      <w:r>
        <w:rPr>
          <w:rStyle w:val="BrakA"/>
          <w:rFonts w:ascii="Cambria" w:hAnsi="Cambria"/>
        </w:rPr>
        <w:t xml:space="preserve">i przekazuje się jako załączniki. W przypadku formatów, o których mowa w art. 66 ust. 1 ustawy </w:t>
      </w:r>
      <w:proofErr w:type="spellStart"/>
      <w:r>
        <w:rPr>
          <w:rStyle w:val="BrakA"/>
          <w:rFonts w:ascii="Cambria" w:hAnsi="Cambria"/>
        </w:rPr>
        <w:t>Pzp</w:t>
      </w:r>
      <w:proofErr w:type="spellEnd"/>
      <w:r>
        <w:rPr>
          <w:rStyle w:val="BrakA"/>
          <w:rFonts w:ascii="Cambria" w:hAnsi="Cambria"/>
        </w:rPr>
        <w:t>, ww. regulacje nie będą miały bezpośredniego zastosowania.</w:t>
      </w:r>
    </w:p>
    <w:p w:rsidR="00501186" w:rsidRDefault="00175002">
      <w:pPr>
        <w:pStyle w:val="Akapitzlist"/>
        <w:numPr>
          <w:ilvl w:val="1"/>
          <w:numId w:val="59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501186" w:rsidRDefault="00175002">
      <w:pPr>
        <w:pStyle w:val="Akapitzlist"/>
        <w:numPr>
          <w:ilvl w:val="0"/>
          <w:numId w:val="62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w formatach danych określonych w przepisach rozporządzenia Rady Ministrów w sprawie Krajowych Ram Interoperacyjności (i przekazuje się jako załącznik), </w:t>
      </w:r>
    </w:p>
    <w:p w:rsidR="00501186" w:rsidRDefault="00175002">
      <w:pPr>
        <w:pStyle w:val="Akapitzlist"/>
        <w:numPr>
          <w:ilvl w:val="0"/>
          <w:numId w:val="62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lastRenderedPageBreak/>
        <w:t xml:space="preserve">lub jako tekst wpisany bezpośrednio do wiadomości przekazywanej przy użyciu środków komunikacji elektronicznej (np. w treści wiadomości e-mail lub w treści „Formularza do komunikacji”). </w:t>
      </w:r>
    </w:p>
    <w:p w:rsidR="00501186" w:rsidRDefault="00175002">
      <w:pPr>
        <w:pStyle w:val="Akapitzlist"/>
        <w:numPr>
          <w:ilvl w:val="1"/>
          <w:numId w:val="63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Jeżeli dokumenty elektroniczne, przekazywane przy użyciu środków komunikacji elektronicznej, zawierają informacje stanowiące tajemnicę przedsiębiorstwa </w:t>
      </w:r>
      <w:r>
        <w:rPr>
          <w:rStyle w:val="BrakA"/>
          <w:rFonts w:ascii="Cambria" w:eastAsia="Cambria" w:hAnsi="Cambria" w:cs="Cambria"/>
        </w:rPr>
        <w:br/>
      </w:r>
      <w:r>
        <w:rPr>
          <w:rStyle w:val="BrakA"/>
          <w:rFonts w:ascii="Cambria" w:hAnsi="Cambria"/>
        </w:rPr>
        <w:t xml:space="preserve">w rozumieniu przepisów ustawy z dnia 16 kwietnia 1993 roku o zwalczaniu nieuczciwej konkurencji (t. j. Dz. U. z 2022 r. poz. 1233) Wykonawca, w celu utrzymania w poufności tych informacji, przekazuje je w wydzielonym </w:t>
      </w:r>
      <w:r>
        <w:rPr>
          <w:rStyle w:val="BrakA"/>
          <w:rFonts w:ascii="Cambria" w:eastAsia="Cambria" w:hAnsi="Cambria" w:cs="Cambria"/>
        </w:rPr>
        <w:br/>
      </w:r>
      <w:r>
        <w:rPr>
          <w:rStyle w:val="BrakA"/>
          <w:rFonts w:ascii="Cambria" w:hAnsi="Cambria"/>
        </w:rPr>
        <w:t>i odpowiednio oznaczonym pliku, wraz z jednoczesnym zaznaczeniem w nazwie pliku „</w:t>
      </w:r>
      <w:r>
        <w:rPr>
          <w:rStyle w:val="Brak"/>
          <w:rFonts w:ascii="Cambria" w:hAnsi="Cambria"/>
          <w:i/>
          <w:iCs/>
        </w:rPr>
        <w:t>Dokument stanowiący tajemnicę przedsiębiorstwa</w:t>
      </w:r>
      <w:r>
        <w:rPr>
          <w:rStyle w:val="BrakA"/>
          <w:rFonts w:ascii="Cambria" w:hAnsi="Cambria"/>
        </w:rPr>
        <w:t>”.</w:t>
      </w:r>
    </w:p>
    <w:p w:rsidR="00501186" w:rsidRDefault="00175002">
      <w:pPr>
        <w:pStyle w:val="Akapitzlist"/>
        <w:numPr>
          <w:ilvl w:val="1"/>
          <w:numId w:val="59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Komunikacja w postępowaniu, z wyłączeniem składania ofert/wniosków </w:t>
      </w:r>
      <w:r>
        <w:rPr>
          <w:rStyle w:val="BrakA"/>
          <w:rFonts w:ascii="Cambria" w:eastAsia="Cambria" w:hAnsi="Cambria" w:cs="Cambria"/>
        </w:rPr>
        <w:br/>
      </w:r>
      <w:r>
        <w:rPr>
          <w:rStyle w:val="BrakA"/>
          <w:rFonts w:ascii="Cambria" w:hAnsi="Cambria"/>
        </w:rPr>
        <w:t xml:space="preserve">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501186" w:rsidRDefault="00175002">
      <w:pPr>
        <w:pStyle w:val="Akapitzlist"/>
        <w:numPr>
          <w:ilvl w:val="1"/>
          <w:numId w:val="59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W przypadku załączników, które są zgodnie z ustawą </w:t>
      </w:r>
      <w:proofErr w:type="spellStart"/>
      <w:r>
        <w:rPr>
          <w:rStyle w:val="BrakA"/>
          <w:rFonts w:ascii="Cambria" w:hAnsi="Cambria"/>
        </w:rPr>
        <w:t>Pzp</w:t>
      </w:r>
      <w:proofErr w:type="spellEnd"/>
      <w:r>
        <w:rPr>
          <w:rStyle w:val="BrakA"/>
          <w:rFonts w:ascii="Cambria" w:hAnsi="Cambria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 / wykonawcy wspólnie ubiegającego się o udzielenie zamówienia / podmiotu udostępniającego zasoby, podpisem typu zewnętrznego lub wewnętrznego. W zależności od rodzaju podpisu i jego typu (zewnętrzny, wewnętrzny) dodaje się uprzednio podpisane dokumenty wraz z wygenerowanym plikiem podpisu (typ zewnętrzny) lub dokument z wszytym podpisem (typ wewnętrzny). </w:t>
      </w:r>
    </w:p>
    <w:p w:rsidR="00501186" w:rsidRDefault="00175002">
      <w:pPr>
        <w:pStyle w:val="Akapitzlist"/>
        <w:numPr>
          <w:ilvl w:val="1"/>
          <w:numId w:val="59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Możliwość korzystania w postępowaniu z „Formularzy do komunikacji” </w:t>
      </w:r>
      <w:r>
        <w:rPr>
          <w:rStyle w:val="BrakA"/>
          <w:rFonts w:ascii="Cambria" w:hAnsi="Cambria"/>
        </w:rPr>
        <w:br/>
        <w:t xml:space="preserve">w pełnym zakresie wymaga posiadania konta „Wykonawcy” na Platformie </w:t>
      </w:r>
      <w:r>
        <w:rPr>
          <w:rStyle w:val="BrakA"/>
          <w:rFonts w:ascii="Cambria" w:eastAsia="Cambria" w:hAnsi="Cambria" w:cs="Cambria"/>
        </w:rPr>
        <w:br/>
      </w:r>
      <w:r>
        <w:rPr>
          <w:rStyle w:val="BrakA"/>
          <w:rFonts w:ascii="Cambria" w:hAnsi="Cambria"/>
        </w:rPr>
        <w:t xml:space="preserve">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501186" w:rsidRDefault="00175002">
      <w:pPr>
        <w:pStyle w:val="Akapitzlist"/>
        <w:numPr>
          <w:ilvl w:val="1"/>
          <w:numId w:val="59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Wszystkie wysłane i odebrane w postępowaniu przez wykonawcę wiadomości widoczne są po zalogowaniu w podglądzie postępowania w zakładce „Komunikacja”. </w:t>
      </w:r>
    </w:p>
    <w:p w:rsidR="00501186" w:rsidRDefault="00175002">
      <w:pPr>
        <w:pStyle w:val="Akapitzlist"/>
        <w:numPr>
          <w:ilvl w:val="1"/>
          <w:numId w:val="59"/>
        </w:numPr>
        <w:spacing w:after="0"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>Maksymalny rozmiar plików przesyłanych za pośrednictwem „Formularzy do komunikacji” wynosi 150 MB (wielkość ta dotyczy plików przesyłanych jako załączniki do jednego formularza).</w:t>
      </w:r>
    </w:p>
    <w:p w:rsidR="00501186" w:rsidRDefault="00175002">
      <w:pPr>
        <w:pStyle w:val="Akapitzlist"/>
        <w:numPr>
          <w:ilvl w:val="1"/>
          <w:numId w:val="59"/>
        </w:numPr>
        <w:spacing w:after="0"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>Minimalne wymagania techniczne dotyczące sprzętu używanego w celu korzystania z usług Platformy e-Zamówienia oraz informacje dotyczące specyfikacji połączenia określa § 12 Regulaminu Platformy e-Zamówienia, a mianowicie:</w:t>
      </w:r>
    </w:p>
    <w:p w:rsidR="00501186" w:rsidRDefault="00175002">
      <w:pPr>
        <w:spacing w:line="276" w:lineRule="auto"/>
        <w:ind w:left="709" w:hanging="283"/>
        <w:rPr>
          <w:rStyle w:val="BrakA"/>
        </w:rPr>
      </w:pPr>
      <w:r>
        <w:rPr>
          <w:rStyle w:val="BrakA"/>
        </w:rPr>
        <w:lastRenderedPageBreak/>
        <w:t>17.1 W celu prawidłowego korzystania z usług Platformy e-Zamówienia  wymagany jest:</w:t>
      </w:r>
    </w:p>
    <w:p w:rsidR="00501186" w:rsidRDefault="00175002">
      <w:pPr>
        <w:spacing w:line="276" w:lineRule="auto"/>
        <w:ind w:firstLine="709"/>
        <w:rPr>
          <w:rStyle w:val="BrakA"/>
        </w:rPr>
      </w:pPr>
      <w:r>
        <w:rPr>
          <w:rStyle w:val="BrakA"/>
        </w:rPr>
        <w:t xml:space="preserve">a) Komputer PC:         </w:t>
      </w:r>
    </w:p>
    <w:p w:rsidR="00501186" w:rsidRDefault="00175002">
      <w:pPr>
        <w:pStyle w:val="Akapitzlist"/>
        <w:numPr>
          <w:ilvl w:val="0"/>
          <w:numId w:val="65"/>
        </w:numPr>
        <w:spacing w:line="276" w:lineRule="auto"/>
        <w:rPr>
          <w:rFonts w:ascii="Cambria" w:hAnsi="Cambria"/>
          <w:lang w:val="en-US"/>
        </w:rPr>
      </w:pPr>
      <w:proofErr w:type="spellStart"/>
      <w:r>
        <w:rPr>
          <w:rStyle w:val="Brak"/>
          <w:rFonts w:ascii="Cambria" w:hAnsi="Cambria"/>
          <w:lang w:val="en-US"/>
        </w:rPr>
        <w:t>parametry</w:t>
      </w:r>
      <w:proofErr w:type="spellEnd"/>
      <w:r>
        <w:rPr>
          <w:rStyle w:val="Brak"/>
          <w:rFonts w:ascii="Cambria" w:hAnsi="Cambria"/>
          <w:lang w:val="en-US"/>
        </w:rPr>
        <w:t xml:space="preserve"> minimum: Intel Core2 Duo, 2 GB RAM, HDD,</w:t>
      </w:r>
    </w:p>
    <w:p w:rsidR="00501186" w:rsidRDefault="00175002">
      <w:pPr>
        <w:pStyle w:val="Akapitzlist"/>
        <w:numPr>
          <w:ilvl w:val="0"/>
          <w:numId w:val="65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zainstalowany jeden z poniższych systemów operacyjnych: MS Windows 7 lub nowszy, OSX/Mac OS 10.10, </w:t>
      </w:r>
      <w:proofErr w:type="spellStart"/>
      <w:r>
        <w:rPr>
          <w:rStyle w:val="BrakA"/>
          <w:rFonts w:ascii="Cambria" w:hAnsi="Cambria"/>
        </w:rPr>
        <w:t>Ubuntu</w:t>
      </w:r>
      <w:proofErr w:type="spellEnd"/>
      <w:r>
        <w:rPr>
          <w:rStyle w:val="BrakA"/>
          <w:rFonts w:ascii="Cambria" w:hAnsi="Cambria"/>
        </w:rPr>
        <w:t xml:space="preserve"> 14.04,</w:t>
      </w:r>
    </w:p>
    <w:p w:rsidR="00501186" w:rsidRDefault="00175002">
      <w:pPr>
        <w:pStyle w:val="Akapitzlist"/>
        <w:numPr>
          <w:ilvl w:val="0"/>
          <w:numId w:val="65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Zainstalowana jedna z poniższych przeglądarek: Chrome 66.0 lub nowsza, </w:t>
      </w:r>
      <w:proofErr w:type="spellStart"/>
      <w:r>
        <w:rPr>
          <w:rStyle w:val="BrakA"/>
          <w:rFonts w:ascii="Cambria" w:hAnsi="Cambria"/>
        </w:rPr>
        <w:t>Firefox</w:t>
      </w:r>
      <w:proofErr w:type="spellEnd"/>
      <w:r>
        <w:rPr>
          <w:rStyle w:val="BrakA"/>
          <w:rFonts w:ascii="Cambria" w:hAnsi="Cambria"/>
        </w:rPr>
        <w:t xml:space="preserve"> 59.0 lub nowszy, Safari 11.1 lub nowsza, Edge 14.0 i nowsze,</w:t>
      </w:r>
    </w:p>
    <w:p w:rsidR="00501186" w:rsidRDefault="00175002">
      <w:pPr>
        <w:spacing w:line="276" w:lineRule="auto"/>
        <w:ind w:firstLine="360"/>
        <w:rPr>
          <w:rStyle w:val="BrakA"/>
        </w:rPr>
      </w:pPr>
      <w:r>
        <w:rPr>
          <w:rStyle w:val="BrakA"/>
        </w:rPr>
        <w:t>albo</w:t>
      </w:r>
    </w:p>
    <w:p w:rsidR="00501186" w:rsidRDefault="00175002">
      <w:pPr>
        <w:spacing w:line="276" w:lineRule="auto"/>
        <w:ind w:firstLine="709"/>
        <w:rPr>
          <w:rStyle w:val="BrakA"/>
        </w:rPr>
      </w:pPr>
      <w:r>
        <w:rPr>
          <w:rStyle w:val="BrakA"/>
        </w:rPr>
        <w:t>b) Tablet/Telefon:</w:t>
      </w:r>
    </w:p>
    <w:p w:rsidR="00501186" w:rsidRDefault="00175002">
      <w:pPr>
        <w:pStyle w:val="Akapitzlist"/>
        <w:numPr>
          <w:ilvl w:val="0"/>
          <w:numId w:val="67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Parametry minimum: 4 rdzenie procesora, 2GB RAM, Android 6.0 </w:t>
      </w:r>
      <w:proofErr w:type="spellStart"/>
      <w:r>
        <w:rPr>
          <w:rStyle w:val="BrakA"/>
          <w:rFonts w:ascii="Cambria" w:hAnsi="Cambria"/>
        </w:rPr>
        <w:t>Marshmallow</w:t>
      </w:r>
      <w:proofErr w:type="spellEnd"/>
      <w:r>
        <w:rPr>
          <w:rStyle w:val="BrakA"/>
          <w:rFonts w:ascii="Cambria" w:hAnsi="Cambria"/>
        </w:rPr>
        <w:t xml:space="preserve">, </w:t>
      </w:r>
      <w:proofErr w:type="spellStart"/>
      <w:r>
        <w:rPr>
          <w:rStyle w:val="BrakA"/>
          <w:rFonts w:ascii="Cambria" w:hAnsi="Cambria"/>
        </w:rPr>
        <w:t>iOS</w:t>
      </w:r>
      <w:proofErr w:type="spellEnd"/>
      <w:r>
        <w:rPr>
          <w:rStyle w:val="BrakA"/>
          <w:rFonts w:ascii="Cambria" w:hAnsi="Cambria"/>
        </w:rPr>
        <w:t xml:space="preserve"> 10.3,</w:t>
      </w:r>
    </w:p>
    <w:p w:rsidR="00501186" w:rsidRDefault="00175002">
      <w:pPr>
        <w:pStyle w:val="Akapitzlist"/>
        <w:numPr>
          <w:ilvl w:val="0"/>
          <w:numId w:val="67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>Przeglądarka Chrome 61 lub nowa</w:t>
      </w:r>
    </w:p>
    <w:p w:rsidR="00501186" w:rsidRDefault="00175002">
      <w:pPr>
        <w:spacing w:line="276" w:lineRule="auto"/>
        <w:ind w:left="720" w:hanging="436"/>
        <w:rPr>
          <w:rStyle w:val="BrakA"/>
        </w:rPr>
      </w:pPr>
      <w:r>
        <w:rPr>
          <w:rStyle w:val="BrakA"/>
        </w:rPr>
        <w:t xml:space="preserve">17.2 Dla skorzystania z pełnej funkcjonalności może być konieczne włączenie w przeglądarce obsługi protokołu bezpiecznej transmisji danych SSL, </w:t>
      </w:r>
    </w:p>
    <w:p w:rsidR="00501186" w:rsidRDefault="00175002">
      <w:pPr>
        <w:spacing w:line="276" w:lineRule="auto"/>
        <w:ind w:firstLine="709"/>
        <w:rPr>
          <w:rStyle w:val="BrakA"/>
        </w:rPr>
      </w:pPr>
      <w:r>
        <w:rPr>
          <w:rStyle w:val="BrakA"/>
        </w:rPr>
        <w:t xml:space="preserve">obsługi Java </w:t>
      </w:r>
      <w:proofErr w:type="spellStart"/>
      <w:r>
        <w:rPr>
          <w:rStyle w:val="BrakA"/>
        </w:rPr>
        <w:t>Script</w:t>
      </w:r>
      <w:proofErr w:type="spellEnd"/>
      <w:r>
        <w:rPr>
          <w:rStyle w:val="BrakA"/>
        </w:rPr>
        <w:t xml:space="preserve">, oraz </w:t>
      </w:r>
      <w:proofErr w:type="spellStart"/>
      <w:r>
        <w:rPr>
          <w:rStyle w:val="BrakA"/>
        </w:rPr>
        <w:t>cookies</w:t>
      </w:r>
      <w:proofErr w:type="spellEnd"/>
      <w:r>
        <w:rPr>
          <w:rStyle w:val="BrakA"/>
        </w:rPr>
        <w:t>;</w:t>
      </w:r>
    </w:p>
    <w:p w:rsidR="00501186" w:rsidRDefault="00175002">
      <w:pPr>
        <w:spacing w:line="276" w:lineRule="auto"/>
        <w:rPr>
          <w:rStyle w:val="BrakA"/>
        </w:rPr>
      </w:pPr>
      <w:r>
        <w:rPr>
          <w:rStyle w:val="BrakA"/>
        </w:rPr>
        <w:t xml:space="preserve">     17.3 Specyfikacja połączenia, formatu przesyłanych danych oraz kodowania </w:t>
      </w:r>
    </w:p>
    <w:p w:rsidR="00501186" w:rsidRDefault="00175002">
      <w:pPr>
        <w:spacing w:line="276" w:lineRule="auto"/>
        <w:ind w:firstLine="360"/>
        <w:rPr>
          <w:rStyle w:val="BrakA"/>
        </w:rPr>
      </w:pPr>
      <w:r>
        <w:rPr>
          <w:rStyle w:val="BrakA"/>
        </w:rPr>
        <w:t xml:space="preserve">       i oznaczania czasu odbioru danych:</w:t>
      </w:r>
    </w:p>
    <w:p w:rsidR="00501186" w:rsidRDefault="00175002">
      <w:pPr>
        <w:pStyle w:val="Akapitzlist"/>
        <w:numPr>
          <w:ilvl w:val="0"/>
          <w:numId w:val="69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>specyfikacja połączenia – formularze udostępnione są za pomocą protokołu TLS 1.2,</w:t>
      </w:r>
    </w:p>
    <w:p w:rsidR="00501186" w:rsidRDefault="00175002">
      <w:pPr>
        <w:pStyle w:val="Akapitzlist"/>
        <w:numPr>
          <w:ilvl w:val="0"/>
          <w:numId w:val="69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>format danych oraz kodowanie: formularze dostępne są w formacie HTML z kodowaniem UTF-8</w:t>
      </w:r>
    </w:p>
    <w:p w:rsidR="00501186" w:rsidRDefault="00175002">
      <w:pPr>
        <w:spacing w:line="276" w:lineRule="auto"/>
        <w:ind w:left="709" w:hanging="349"/>
        <w:rPr>
          <w:rStyle w:val="BrakA"/>
        </w:rPr>
      </w:pPr>
      <w:r>
        <w:rPr>
          <w:rStyle w:val="BrakA"/>
        </w:rPr>
        <w:t>c)</w:t>
      </w:r>
      <w:r>
        <w:rPr>
          <w:rStyle w:val="BrakA"/>
        </w:rPr>
        <w:tab/>
        <w:t>oznaczenia czasu odbioru danych: wszelkie operacje opierają się o czas serwera i dane zapisywane są z dokładnością co do sekundy.</w:t>
      </w:r>
    </w:p>
    <w:p w:rsidR="00501186" w:rsidRDefault="00175002">
      <w:pPr>
        <w:pStyle w:val="Akapitzlist"/>
        <w:numPr>
          <w:ilvl w:val="1"/>
          <w:numId w:val="70"/>
        </w:numPr>
        <w:spacing w:after="0"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W przypadku problemów technicznych i awarii związanych z funkcjonowaniem Platformy e-Zamówienia użytkownicy mogą skorzystać ze wsparcia technicznego dostępnego pod numerem telefonu </w:t>
      </w:r>
      <w:r>
        <w:rPr>
          <w:rStyle w:val="Brak"/>
          <w:rFonts w:ascii="Cambria" w:hAnsi="Cambria"/>
          <w:shd w:val="clear" w:color="auto" w:fill="FFFFFF"/>
        </w:rPr>
        <w:t>22 458 77 99</w:t>
      </w:r>
      <w:r>
        <w:rPr>
          <w:rStyle w:val="Brak"/>
          <w:rFonts w:ascii="Arial" w:hAnsi="Arial"/>
          <w:color w:val="4A4A4A"/>
          <w:u w:color="4A4A4A"/>
          <w:shd w:val="clear" w:color="auto" w:fill="FFFFFF"/>
        </w:rPr>
        <w:t xml:space="preserve"> </w:t>
      </w:r>
      <w:r>
        <w:rPr>
          <w:rStyle w:val="BrakA"/>
          <w:rFonts w:ascii="Cambria" w:hAnsi="Cambria"/>
        </w:rPr>
        <w:t>lub drogą elektroniczną poprzez formularz udostępniony na stronie internetowej https://ezamowienia.gov.pl w zakładce „Zgłoś problem”.</w:t>
      </w:r>
    </w:p>
    <w:p w:rsidR="00501186" w:rsidRDefault="00175002">
      <w:pPr>
        <w:pStyle w:val="Akapitzlist"/>
        <w:numPr>
          <w:ilvl w:val="1"/>
          <w:numId w:val="60"/>
        </w:numPr>
        <w:spacing w:after="0" w:line="276" w:lineRule="auto"/>
        <w:rPr>
          <w:rFonts w:ascii="Cambria" w:hAnsi="Cambria"/>
          <w:b/>
          <w:bCs/>
        </w:rPr>
      </w:pPr>
      <w:r>
        <w:rPr>
          <w:rStyle w:val="Brak"/>
          <w:rFonts w:ascii="Cambria" w:hAnsi="Cambria"/>
        </w:rPr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hyperlink r:id="rId11" w:history="1">
        <w:r w:rsidR="008347AE" w:rsidRPr="00173BB4">
          <w:rPr>
            <w:rStyle w:val="Hipercze"/>
            <w:rFonts w:ascii="Cambria" w:hAnsi="Cambria"/>
            <w:shd w:val="clear" w:color="auto" w:fill="FAFAFA"/>
          </w:rPr>
          <w:t>dyrektor@jaslo.sr.gov.pl</w:t>
        </w:r>
      </w:hyperlink>
      <w:r w:rsidR="008347AE">
        <w:rPr>
          <w:rStyle w:val="Brak"/>
          <w:rFonts w:ascii="Tahoma" w:hAnsi="Tahoma"/>
          <w:color w:val="4F4F4F"/>
          <w:sz w:val="21"/>
          <w:szCs w:val="21"/>
          <w:u w:color="4F4F4F"/>
          <w:shd w:val="clear" w:color="auto" w:fill="FAFAFA"/>
        </w:rPr>
        <w:t xml:space="preserve"> </w:t>
      </w:r>
      <w:r>
        <w:rPr>
          <w:rStyle w:val="BrakA"/>
          <w:rFonts w:ascii="Cambria" w:hAnsi="Cambria"/>
          <w:b/>
          <w:bCs/>
        </w:rPr>
        <w:t>(nie dotyczy składania ofert / wniosków o dopuszczenie do udziału w postępowaniu).</w:t>
      </w:r>
    </w:p>
    <w:p w:rsidR="00501186" w:rsidRDefault="00175002">
      <w:pPr>
        <w:pStyle w:val="Akapitzlist"/>
        <w:numPr>
          <w:ilvl w:val="1"/>
          <w:numId w:val="59"/>
        </w:numPr>
        <w:spacing w:after="0"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Zamawiający nie przewiduje sposobu komunikowania się z Wykonawcami </w:t>
      </w:r>
      <w:r>
        <w:rPr>
          <w:rStyle w:val="BrakA"/>
          <w:rFonts w:ascii="Cambria" w:eastAsia="Cambria" w:hAnsi="Cambria" w:cs="Cambria"/>
        </w:rPr>
        <w:br/>
      </w:r>
      <w:r>
        <w:rPr>
          <w:rStyle w:val="BrakA"/>
          <w:rFonts w:ascii="Cambria" w:hAnsi="Cambria"/>
        </w:rPr>
        <w:t>w inny sposób niż przy użyciu środków komunikacji elektronicznej, wskazanych w SWZ.</w:t>
      </w:r>
    </w:p>
    <w:p w:rsidR="00501186" w:rsidRDefault="00175002">
      <w:pPr>
        <w:pStyle w:val="Akapitzlist"/>
        <w:numPr>
          <w:ilvl w:val="1"/>
          <w:numId w:val="59"/>
        </w:numPr>
        <w:spacing w:after="0"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W korespondencji związanej z niniejszym postępowaniem Wykonawcy powinni posługiwać się następującym znakiem postępowania: </w:t>
      </w:r>
      <w:r>
        <w:rPr>
          <w:rStyle w:val="Brak"/>
          <w:rFonts w:ascii="Cambria" w:hAnsi="Cambria"/>
          <w:b/>
          <w:bCs/>
        </w:rPr>
        <w:t>F-……</w:t>
      </w:r>
    </w:p>
    <w:p w:rsidR="00501186" w:rsidRPr="008347AE" w:rsidRDefault="00175002">
      <w:pPr>
        <w:pStyle w:val="Akapitzlist"/>
        <w:numPr>
          <w:ilvl w:val="1"/>
          <w:numId w:val="59"/>
        </w:numPr>
        <w:spacing w:after="0" w:line="276" w:lineRule="auto"/>
        <w:rPr>
          <w:rStyle w:val="Brak"/>
          <w:rFonts w:ascii="Cambria" w:hAnsi="Cambria"/>
          <w:lang w:val="nl-NL"/>
        </w:rPr>
      </w:pPr>
      <w:r>
        <w:rPr>
          <w:rStyle w:val="Brak"/>
          <w:rFonts w:ascii="Cambria" w:hAnsi="Cambria"/>
          <w:lang w:val="nl-NL"/>
        </w:rPr>
        <w:t>Spos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b sporządzenia podmiotowych </w:t>
      </w:r>
      <w:proofErr w:type="spellStart"/>
      <w:r>
        <w:rPr>
          <w:rStyle w:val="Brak"/>
          <w:rFonts w:ascii="Cambria" w:hAnsi="Cambria"/>
        </w:rPr>
        <w:t>środk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dowodowych oraz innych dokument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lub oświadczeń musi być zgodny z wymaganiami określonymi w rozporządzeniu Prezesa Rady </w:t>
      </w:r>
      <w:proofErr w:type="spellStart"/>
      <w:r>
        <w:rPr>
          <w:rStyle w:val="Brak"/>
          <w:rFonts w:ascii="Cambria" w:hAnsi="Cambria"/>
        </w:rPr>
        <w:t>Ministr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z dnia 30 grudnia 2020 r. </w:t>
      </w:r>
      <w:r>
        <w:rPr>
          <w:rStyle w:val="Brak"/>
          <w:rFonts w:ascii="Cambria" w:hAnsi="Cambria"/>
          <w:i/>
          <w:iCs/>
        </w:rPr>
        <w:t xml:space="preserve">w sprawie </w:t>
      </w:r>
      <w:r>
        <w:rPr>
          <w:rStyle w:val="Brak"/>
          <w:rFonts w:ascii="Cambria" w:hAnsi="Cambria"/>
          <w:i/>
          <w:iCs/>
        </w:rPr>
        <w:lastRenderedPageBreak/>
        <w:t>sposobu sporządzania i przekazywania informacji oraz wymagań technicznych dla dokument</w:t>
      </w:r>
      <w:r>
        <w:rPr>
          <w:rStyle w:val="Brak"/>
          <w:rFonts w:ascii="Cambria" w:hAnsi="Cambria"/>
          <w:i/>
          <w:iCs/>
          <w:lang w:val="es-ES_tradnl"/>
        </w:rPr>
        <w:t>ó</w:t>
      </w:r>
      <w:r>
        <w:rPr>
          <w:rStyle w:val="Brak"/>
          <w:rFonts w:ascii="Cambria" w:hAnsi="Cambria"/>
          <w:i/>
          <w:iCs/>
        </w:rPr>
        <w:t xml:space="preserve">w elektronicznych oraz </w:t>
      </w:r>
      <w:proofErr w:type="spellStart"/>
      <w:r>
        <w:rPr>
          <w:rStyle w:val="Brak"/>
          <w:rFonts w:ascii="Cambria" w:hAnsi="Cambria"/>
          <w:i/>
          <w:iCs/>
        </w:rPr>
        <w:t>środk</w:t>
      </w:r>
      <w:proofErr w:type="spellEnd"/>
      <w:r>
        <w:rPr>
          <w:rStyle w:val="Brak"/>
          <w:rFonts w:ascii="Cambria" w:hAnsi="Cambria"/>
          <w:i/>
          <w:iCs/>
          <w:lang w:val="es-ES_tradnl"/>
        </w:rPr>
        <w:t>ó</w:t>
      </w:r>
      <w:r>
        <w:rPr>
          <w:rStyle w:val="Brak"/>
          <w:rFonts w:ascii="Cambria" w:hAnsi="Cambria"/>
          <w:i/>
          <w:iCs/>
        </w:rPr>
        <w:t>w komunikacji elektronicznej w postępowaniu o udzielenie zam</w:t>
      </w:r>
      <w:r>
        <w:rPr>
          <w:rStyle w:val="Brak"/>
          <w:rFonts w:ascii="Cambria" w:hAnsi="Cambria"/>
          <w:i/>
          <w:iCs/>
          <w:lang w:val="es-ES_tradnl"/>
        </w:rPr>
        <w:t>ó</w:t>
      </w:r>
      <w:r>
        <w:rPr>
          <w:rStyle w:val="Brak"/>
          <w:rFonts w:ascii="Cambria" w:hAnsi="Cambria"/>
          <w:i/>
          <w:iCs/>
        </w:rPr>
        <w:t>wienia publicznego lub konkursie.</w:t>
      </w:r>
    </w:p>
    <w:p w:rsidR="008347AE" w:rsidRDefault="008347AE">
      <w:pPr>
        <w:pStyle w:val="Akapitzlist"/>
        <w:numPr>
          <w:ilvl w:val="1"/>
          <w:numId w:val="59"/>
        </w:numPr>
        <w:spacing w:after="0" w:line="276" w:lineRule="auto"/>
        <w:rPr>
          <w:rFonts w:ascii="Cambria" w:hAnsi="Cambria"/>
          <w:lang w:val="nl-NL"/>
        </w:rPr>
      </w:pPr>
      <w:r>
        <w:rPr>
          <w:rStyle w:val="Brak"/>
          <w:rFonts w:ascii="Cambria" w:hAnsi="Cambria"/>
        </w:rPr>
        <w:t xml:space="preserve">Osobą wyznaczoną do kontaktu z Wykonawcami w spawie postępowania jest: </w:t>
      </w:r>
      <w:r w:rsidRPr="008347AE">
        <w:rPr>
          <w:rStyle w:val="Brak"/>
          <w:rFonts w:ascii="Cambria" w:hAnsi="Cambria"/>
          <w:b/>
          <w:bCs/>
        </w:rPr>
        <w:t>Pani Barbara Gajecka, tj.: 13 44 86 256</w:t>
      </w:r>
    </w:p>
    <w:p w:rsidR="00501186" w:rsidRDefault="00175002">
      <w:pPr>
        <w:pStyle w:val="Akapitzlist"/>
        <w:numPr>
          <w:ilvl w:val="1"/>
          <w:numId w:val="59"/>
        </w:numPr>
        <w:spacing w:after="0" w:line="276" w:lineRule="auto"/>
        <w:rPr>
          <w:rFonts w:ascii="Cambria" w:hAnsi="Cambria"/>
        </w:rPr>
      </w:pPr>
      <w:r>
        <w:rPr>
          <w:rStyle w:val="Brak"/>
          <w:rFonts w:ascii="Cambria" w:hAnsi="Cambria"/>
          <w:shd w:val="clear" w:color="auto" w:fill="FFFFFF"/>
        </w:rPr>
        <w:t xml:space="preserve">Wykonawca może </w:t>
      </w:r>
      <w:proofErr w:type="spellStart"/>
      <w:r>
        <w:rPr>
          <w:rStyle w:val="Brak"/>
          <w:rFonts w:ascii="Cambria" w:hAnsi="Cambria"/>
          <w:shd w:val="clear" w:color="auto" w:fill="FFFFFF"/>
        </w:rPr>
        <w:t>zwr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proofErr w:type="spellStart"/>
      <w:r>
        <w:rPr>
          <w:rStyle w:val="Brak"/>
          <w:rFonts w:ascii="Cambria" w:hAnsi="Cambria"/>
          <w:shd w:val="clear" w:color="auto" w:fill="FFFFFF"/>
        </w:rPr>
        <w:t>cić</w:t>
      </w:r>
      <w:proofErr w:type="spellEnd"/>
      <w:r>
        <w:rPr>
          <w:rStyle w:val="Brak"/>
          <w:rFonts w:ascii="Cambria" w:hAnsi="Cambria"/>
          <w:shd w:val="clear" w:color="auto" w:fill="FFFFFF"/>
        </w:rPr>
        <w:t xml:space="preserve"> się do Zamawiającego z wnioskiem o wyjaśnienie treści SWZ.</w:t>
      </w:r>
    </w:p>
    <w:p w:rsidR="00501186" w:rsidRDefault="00175002">
      <w:pPr>
        <w:pStyle w:val="Akapitzlist"/>
        <w:numPr>
          <w:ilvl w:val="1"/>
          <w:numId w:val="59"/>
        </w:numPr>
        <w:spacing w:after="0" w:line="276" w:lineRule="auto"/>
        <w:rPr>
          <w:rFonts w:ascii="Cambria" w:hAnsi="Cambria"/>
        </w:rPr>
      </w:pPr>
      <w:r>
        <w:rPr>
          <w:rStyle w:val="Brak"/>
          <w:rFonts w:ascii="Cambria" w:hAnsi="Cambria"/>
          <w:shd w:val="clear" w:color="auto" w:fill="FFFFFF"/>
        </w:rPr>
        <w:t xml:space="preserve">Zamawiający jest obowiązany udzielić wyjaśnień niezwłocznie, jednak </w:t>
      </w:r>
      <w:r>
        <w:rPr>
          <w:rStyle w:val="Brak"/>
          <w:rFonts w:ascii="Cambria" w:hAnsi="Cambria"/>
          <w:u w:val="single"/>
          <w:shd w:val="clear" w:color="auto" w:fill="FFFFFF"/>
        </w:rPr>
        <w:t>nie później niż na 2 dni</w:t>
      </w:r>
      <w:r>
        <w:rPr>
          <w:rStyle w:val="Brak"/>
          <w:rFonts w:ascii="Cambria" w:hAnsi="Cambria"/>
          <w:shd w:val="clear" w:color="auto" w:fill="FFFFFF"/>
        </w:rPr>
        <w:t xml:space="preserve"> przed upływem terminu składania ofert, pod warunkiem że wniosek o wyjaśnienie treści SWZ wpłynął do Zamawiającego </w:t>
      </w:r>
      <w:r>
        <w:rPr>
          <w:rStyle w:val="Brak"/>
          <w:rFonts w:ascii="Cambria" w:hAnsi="Cambria"/>
          <w:u w:val="single"/>
          <w:shd w:val="clear" w:color="auto" w:fill="FFFFFF"/>
        </w:rPr>
        <w:t>nie później niż na 4 dni</w:t>
      </w:r>
      <w:r>
        <w:rPr>
          <w:rStyle w:val="Brak"/>
          <w:rFonts w:ascii="Cambria" w:hAnsi="Cambria"/>
          <w:shd w:val="clear" w:color="auto" w:fill="FFFFFF"/>
        </w:rPr>
        <w:t xml:space="preserve"> przed upływem terminu składania ofert.</w:t>
      </w:r>
    </w:p>
    <w:p w:rsidR="00501186" w:rsidRDefault="00175002">
      <w:pPr>
        <w:pStyle w:val="Akapitzlist"/>
        <w:numPr>
          <w:ilvl w:val="1"/>
          <w:numId w:val="59"/>
        </w:numPr>
        <w:spacing w:after="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>Jeżeli Zamawiający nie udzieli wyjaśnień w terminie,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rym mowa w pkt. 25 powyżej, przedłuż</w:t>
      </w:r>
      <w:r>
        <w:rPr>
          <w:rStyle w:val="Brak"/>
          <w:rFonts w:ascii="Cambria" w:hAnsi="Cambria"/>
          <w:lang w:val="da-DK"/>
        </w:rPr>
        <w:t>a termin sk</w:t>
      </w:r>
      <w:proofErr w:type="spellStart"/>
      <w:r>
        <w:rPr>
          <w:rStyle w:val="Brak"/>
          <w:rFonts w:ascii="Cambria" w:hAnsi="Cambria"/>
        </w:rPr>
        <w:t>ładania</w:t>
      </w:r>
      <w:proofErr w:type="spellEnd"/>
      <w:r>
        <w:rPr>
          <w:rStyle w:val="Brak"/>
          <w:rFonts w:ascii="Cambria" w:hAnsi="Cambria"/>
        </w:rPr>
        <w:t xml:space="preserve"> ofert o czas niezbędny do zapoznania się wszystkich zainteresowanych Wykonawc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z wyjaśnieniami niezbędnymi do należytego przygotowania i złożenia ofert. </w:t>
      </w:r>
    </w:p>
    <w:p w:rsidR="00501186" w:rsidRDefault="00175002">
      <w:pPr>
        <w:pStyle w:val="Akapitzlist"/>
        <w:numPr>
          <w:ilvl w:val="1"/>
          <w:numId w:val="59"/>
        </w:numPr>
        <w:spacing w:after="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>W przypadku gdy wniosek o wyjaśnienie treści SWZ nie wpłynął w terminie, o 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rym mowa w pkt. 25 powyżej, Zamawiający nie ma obowiązku udzielania wyjaśnień SWZ oraz obowiązku przedłużenia terminu składania ofert.</w:t>
      </w:r>
    </w:p>
    <w:p w:rsidR="00501186" w:rsidRDefault="00175002">
      <w:pPr>
        <w:pStyle w:val="Akapitzlist"/>
        <w:numPr>
          <w:ilvl w:val="1"/>
          <w:numId w:val="59"/>
        </w:numPr>
        <w:spacing w:after="0"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>Przedłużenie terminu składania ofert, nie wpływa na bieg terminu składania wniosku o wyjaśnienie treści SWZ.</w:t>
      </w:r>
    </w:p>
    <w:p w:rsidR="00501186" w:rsidRDefault="00175002">
      <w:pPr>
        <w:pStyle w:val="Akapitzlist"/>
        <w:numPr>
          <w:ilvl w:val="1"/>
          <w:numId w:val="59"/>
        </w:numPr>
        <w:spacing w:after="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Treść zapytań wraz z wyjaśnieniami Zamawiający udostępnia, bez ujawniania </w:t>
      </w:r>
      <w:proofErr w:type="spellStart"/>
      <w:r>
        <w:rPr>
          <w:rStyle w:val="Brak"/>
          <w:rFonts w:ascii="Cambria" w:hAnsi="Cambria"/>
        </w:rPr>
        <w:t>źr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dła</w:t>
      </w:r>
      <w:proofErr w:type="spellEnd"/>
      <w:r>
        <w:rPr>
          <w:rStyle w:val="Brak"/>
          <w:rFonts w:ascii="Cambria" w:hAnsi="Cambria"/>
        </w:rPr>
        <w:t xml:space="preserve"> zapytania, na stronie internetowej prowadzonego postępowania.</w:t>
      </w:r>
    </w:p>
    <w:p w:rsidR="00501186" w:rsidRDefault="00175002">
      <w:pPr>
        <w:pStyle w:val="Akapitzlist"/>
        <w:numPr>
          <w:ilvl w:val="1"/>
          <w:numId w:val="59"/>
        </w:numPr>
        <w:spacing w:after="0"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>W uzasadnionych przypadkach Zamawiający może przed upływem terminu składania ofert zmienić treść SWZ. D</w:t>
      </w:r>
      <w:r>
        <w:rPr>
          <w:rStyle w:val="Brak"/>
          <w:rFonts w:ascii="Cambria" w:hAnsi="Cambria"/>
          <w:shd w:val="clear" w:color="auto" w:fill="FFFFFF"/>
        </w:rPr>
        <w:t>okonaną zmianę treści SWZ Zamawiający udostępnia na stronie internetowej prowadzonego postępowania</w:t>
      </w:r>
    </w:p>
    <w:p w:rsidR="00501186" w:rsidRDefault="00501186">
      <w:pPr>
        <w:pStyle w:val="Kolorowalistaakcent11"/>
        <w:spacing w:before="0" w:after="0" w:line="276" w:lineRule="auto"/>
        <w:ind w:left="709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501186" w:rsidP="008347AE">
      <w:pPr>
        <w:pStyle w:val="Kolorowalistaakcent11"/>
        <w:spacing w:before="0" w:after="0" w:line="276" w:lineRule="auto"/>
        <w:ind w:left="0"/>
        <w:rPr>
          <w:rStyle w:val="Brak"/>
          <w:rFonts w:ascii="Cambria" w:eastAsia="Cambria" w:hAnsi="Cambria" w:cs="Cambria"/>
          <w:shd w:val="clear" w:color="auto" w:fill="00FF00"/>
        </w:rPr>
      </w:pPr>
    </w:p>
    <w:tbl>
      <w:tblPr>
        <w:tblStyle w:val="TableNormal"/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72"/>
      </w:tblGrid>
      <w:tr w:rsidR="00501186">
        <w:trPr>
          <w:trHeight w:val="638"/>
          <w:jc w:val="center"/>
        </w:trPr>
        <w:tc>
          <w:tcPr>
            <w:tcW w:w="90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Rozdział 12</w:t>
            </w:r>
          </w:p>
          <w:p w:rsidR="00501186" w:rsidRDefault="00175002">
            <w:pPr>
              <w:suppressAutoHyphens/>
              <w:spacing w:line="276" w:lineRule="auto"/>
              <w:jc w:val="center"/>
            </w:pPr>
            <w:r>
              <w:rPr>
                <w:rStyle w:val="Brak"/>
                <w:b/>
                <w:bCs/>
              </w:rPr>
              <w:t>WYMAGANIA DOTYCZĄ</w:t>
            </w:r>
            <w:r>
              <w:rPr>
                <w:rStyle w:val="Brak"/>
                <w:b/>
                <w:bCs/>
                <w:lang w:val="en-US"/>
              </w:rPr>
              <w:t>CE WADIUM</w:t>
            </w:r>
          </w:p>
        </w:tc>
      </w:tr>
    </w:tbl>
    <w:p w:rsidR="00501186" w:rsidRDefault="00501186">
      <w:pPr>
        <w:pStyle w:val="Kolorowalistaakcent11"/>
        <w:widowControl w:val="0"/>
        <w:spacing w:before="0" w:after="0" w:line="240" w:lineRule="auto"/>
        <w:ind w:left="0"/>
        <w:jc w:val="center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501186">
      <w:pPr>
        <w:pStyle w:val="Kolorowalistaakcent11"/>
        <w:widowControl w:val="0"/>
        <w:spacing w:before="0" w:after="0" w:line="240" w:lineRule="auto"/>
        <w:ind w:left="0"/>
        <w:jc w:val="center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175002">
      <w:pPr>
        <w:pStyle w:val="Kolorowalistaakcent11"/>
        <w:tabs>
          <w:tab w:val="left" w:pos="709"/>
        </w:tabs>
        <w:spacing w:line="276" w:lineRule="auto"/>
        <w:ind w:left="0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 xml:space="preserve">Zamawiający </w:t>
      </w:r>
      <w:r>
        <w:rPr>
          <w:rStyle w:val="Hyperlink00"/>
        </w:rPr>
        <w:t>nie wymaga</w:t>
      </w:r>
      <w:r>
        <w:rPr>
          <w:rStyle w:val="Brak"/>
          <w:rFonts w:ascii="Cambria" w:hAnsi="Cambria"/>
        </w:rPr>
        <w:t xml:space="preserve"> wniesienia wadium.</w:t>
      </w:r>
    </w:p>
    <w:p w:rsidR="00501186" w:rsidRDefault="00501186">
      <w:pPr>
        <w:pStyle w:val="Kolorowalistaakcent11"/>
        <w:tabs>
          <w:tab w:val="left" w:pos="709"/>
        </w:tabs>
        <w:spacing w:line="276" w:lineRule="auto"/>
        <w:ind w:left="0"/>
        <w:rPr>
          <w:rStyle w:val="Brak"/>
          <w:rFonts w:ascii="Cambria" w:eastAsia="Cambria" w:hAnsi="Cambria" w:cs="Cambria"/>
          <w:shd w:val="clear" w:color="auto" w:fill="00FF00"/>
        </w:rPr>
      </w:pPr>
    </w:p>
    <w:tbl>
      <w:tblPr>
        <w:tblStyle w:val="TableNormal"/>
        <w:tblW w:w="8964" w:type="dxa"/>
        <w:tblInd w:w="5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8964"/>
      </w:tblGrid>
      <w:tr w:rsidR="00501186">
        <w:trPr>
          <w:trHeight w:val="638"/>
        </w:trPr>
        <w:tc>
          <w:tcPr>
            <w:tcW w:w="89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Rozdział 13</w:t>
            </w:r>
          </w:p>
          <w:p w:rsidR="00501186" w:rsidRDefault="00175002">
            <w:pPr>
              <w:suppressAutoHyphens/>
              <w:spacing w:line="276" w:lineRule="auto"/>
              <w:jc w:val="center"/>
            </w:pPr>
            <w:r>
              <w:rPr>
                <w:rStyle w:val="Brak"/>
                <w:b/>
                <w:bCs/>
              </w:rPr>
              <w:t>OPIS SPOSOBU PRZYGOTOWANIA OFERTY</w:t>
            </w:r>
          </w:p>
        </w:tc>
      </w:tr>
    </w:tbl>
    <w:p w:rsidR="00501186" w:rsidRDefault="00501186">
      <w:pPr>
        <w:pStyle w:val="Kolorowalistaakcent11"/>
        <w:widowControl w:val="0"/>
        <w:tabs>
          <w:tab w:val="left" w:pos="709"/>
        </w:tabs>
        <w:spacing w:line="240" w:lineRule="auto"/>
        <w:ind w:left="432" w:hanging="432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501186">
      <w:pPr>
        <w:pStyle w:val="Kolorowalistaakcent11"/>
        <w:widowControl w:val="0"/>
        <w:tabs>
          <w:tab w:val="left" w:pos="709"/>
        </w:tabs>
        <w:spacing w:line="240" w:lineRule="auto"/>
        <w:ind w:left="324" w:hanging="324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175002">
      <w:pPr>
        <w:pStyle w:val="Akapitzlist"/>
        <w:numPr>
          <w:ilvl w:val="0"/>
          <w:numId w:val="72"/>
        </w:numPr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Wykonawca może złożyć tylko jedną </w:t>
      </w:r>
      <w:r>
        <w:rPr>
          <w:rStyle w:val="Brak"/>
          <w:rFonts w:ascii="Cambria" w:hAnsi="Cambria"/>
          <w:lang w:val="pt-PT"/>
        </w:rPr>
        <w:t>ofert</w:t>
      </w:r>
      <w:r>
        <w:rPr>
          <w:rStyle w:val="Brak"/>
          <w:rFonts w:ascii="Cambria" w:hAnsi="Cambria"/>
        </w:rPr>
        <w:t>ę. Złożenie więcej niż jednej oferty spowoduje odrzucenie wszystkich ofert złożonych przez Wykonawcę.</w:t>
      </w:r>
    </w:p>
    <w:p w:rsidR="00501186" w:rsidRDefault="00175002">
      <w:pPr>
        <w:pStyle w:val="Akapitzlist"/>
        <w:numPr>
          <w:ilvl w:val="0"/>
          <w:numId w:val="72"/>
        </w:numPr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Ofertę </w:t>
      </w:r>
      <w:r>
        <w:rPr>
          <w:rStyle w:val="Brak"/>
          <w:rFonts w:ascii="Cambria" w:hAnsi="Cambria"/>
          <w:lang w:val="it-IT"/>
        </w:rPr>
        <w:t>nale</w:t>
      </w:r>
      <w:proofErr w:type="spellStart"/>
      <w:r>
        <w:rPr>
          <w:rStyle w:val="Brak"/>
          <w:rFonts w:ascii="Cambria" w:hAnsi="Cambria"/>
        </w:rPr>
        <w:t>ży</w:t>
      </w:r>
      <w:proofErr w:type="spellEnd"/>
      <w:r>
        <w:rPr>
          <w:rStyle w:val="Brak"/>
          <w:rFonts w:ascii="Cambria" w:hAnsi="Cambria"/>
        </w:rPr>
        <w:t xml:space="preserve"> złożyć w języku polskim, sporządzoną pod rygorem </w:t>
      </w:r>
      <w:proofErr w:type="spellStart"/>
      <w:r>
        <w:rPr>
          <w:rStyle w:val="Brak"/>
          <w:rFonts w:ascii="Cambria" w:hAnsi="Cambria"/>
        </w:rPr>
        <w:t>nieważnoś</w:t>
      </w:r>
      <w:proofErr w:type="spellEnd"/>
      <w:r>
        <w:rPr>
          <w:rStyle w:val="Brak"/>
          <w:rFonts w:ascii="Cambria" w:hAnsi="Cambria"/>
          <w:lang w:val="it-IT"/>
        </w:rPr>
        <w:t xml:space="preserve">ci, </w:t>
      </w:r>
      <w:r>
        <w:rPr>
          <w:rStyle w:val="Brak"/>
          <w:rFonts w:ascii="Cambria" w:eastAsia="Cambria" w:hAnsi="Cambria" w:cs="Cambria"/>
          <w:lang w:val="it-IT"/>
        </w:rPr>
        <w:br/>
      </w:r>
      <w:r>
        <w:rPr>
          <w:rStyle w:val="Brak"/>
          <w:rFonts w:ascii="Cambria" w:hAnsi="Cambria"/>
          <w:shd w:val="clear" w:color="auto" w:fill="FFFFFF"/>
        </w:rPr>
        <w:t xml:space="preserve">w formie elektronicznej lub w postaci elektronicznej opatrzonej podpisem </w:t>
      </w:r>
      <w:r>
        <w:rPr>
          <w:rStyle w:val="Brak"/>
          <w:rFonts w:ascii="Cambria" w:hAnsi="Cambria"/>
          <w:shd w:val="clear" w:color="auto" w:fill="FFFFFF"/>
        </w:rPr>
        <w:lastRenderedPageBreak/>
        <w:t>zaufanym lub podpisem osobistym.</w:t>
      </w:r>
      <w:r>
        <w:rPr>
          <w:rStyle w:val="Brak"/>
          <w:rFonts w:ascii="Cambria" w:hAnsi="Cambria"/>
        </w:rPr>
        <w:t xml:space="preserve"> Treść oferty musi być zgodna z wymaganiami zamawiającego określonymi w dokumentach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wienia.</w:t>
      </w:r>
    </w:p>
    <w:p w:rsidR="00501186" w:rsidRDefault="00175002">
      <w:pPr>
        <w:pStyle w:val="Akapitzlist"/>
        <w:numPr>
          <w:ilvl w:val="0"/>
          <w:numId w:val="72"/>
        </w:numPr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Oferta musi być podpisana przez osoby </w:t>
      </w:r>
      <w:proofErr w:type="spellStart"/>
      <w:r>
        <w:rPr>
          <w:rStyle w:val="Brak"/>
          <w:rFonts w:ascii="Cambria" w:hAnsi="Cambria"/>
        </w:rPr>
        <w:t>upoważ</w:t>
      </w:r>
      <w:proofErr w:type="spellEnd"/>
      <w:r>
        <w:rPr>
          <w:rStyle w:val="Brak"/>
          <w:rFonts w:ascii="Cambria" w:hAnsi="Cambria"/>
          <w:lang w:val="it-IT"/>
        </w:rPr>
        <w:t>nione do sk</w:t>
      </w:r>
      <w:proofErr w:type="spellStart"/>
      <w:r>
        <w:rPr>
          <w:rStyle w:val="Brak"/>
          <w:rFonts w:ascii="Cambria" w:hAnsi="Cambria"/>
        </w:rPr>
        <w:t>ładania</w:t>
      </w:r>
      <w:proofErr w:type="spellEnd"/>
      <w:r>
        <w:rPr>
          <w:rStyle w:val="Brak"/>
          <w:rFonts w:ascii="Cambria" w:hAnsi="Cambria"/>
        </w:rPr>
        <w:t xml:space="preserve"> oświadczeń woli w imieniu Wykonawcy. Po prawidłowym przekazaniu plik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oferty wyświetlana jest informacja o pozytywnym odbiorze oferty przez System.</w:t>
      </w:r>
    </w:p>
    <w:p w:rsidR="00501186" w:rsidRDefault="00175002">
      <w:pPr>
        <w:pStyle w:val="Akapitzlist"/>
        <w:numPr>
          <w:ilvl w:val="0"/>
          <w:numId w:val="72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>Oferta musi zawierać następujące oświadczenia i dokumenty:</w:t>
      </w:r>
    </w:p>
    <w:p w:rsidR="00501186" w:rsidRDefault="00175002">
      <w:pPr>
        <w:pStyle w:val="Akapitzlist"/>
        <w:numPr>
          <w:ilvl w:val="0"/>
          <w:numId w:val="74"/>
        </w:numPr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  <w:b/>
          <w:bCs/>
        </w:rPr>
        <w:t>Formularz ofertowy</w:t>
      </w:r>
      <w:r>
        <w:rPr>
          <w:rStyle w:val="Brak"/>
          <w:rFonts w:ascii="Cambria" w:hAnsi="Cambria"/>
        </w:rPr>
        <w:t xml:space="preserve"> wypełniony przez Wykonawcę – zgodnie ze wzorem stanowiącym </w:t>
      </w:r>
      <w:r>
        <w:rPr>
          <w:rStyle w:val="Brak"/>
          <w:rFonts w:ascii="Cambria" w:hAnsi="Cambria"/>
          <w:b/>
          <w:bCs/>
        </w:rPr>
        <w:t>Załącznik nr 3 do SWZ</w:t>
      </w:r>
      <w:r>
        <w:rPr>
          <w:rStyle w:val="Brak"/>
          <w:rFonts w:ascii="Cambria" w:hAnsi="Cambria"/>
        </w:rPr>
        <w:t xml:space="preserve"> (przy czym Wykonawca może sporządzić </w:t>
      </w:r>
      <w:r>
        <w:rPr>
          <w:rStyle w:val="Brak"/>
          <w:rFonts w:ascii="Cambria" w:hAnsi="Cambria"/>
          <w:lang w:val="pt-PT"/>
        </w:rPr>
        <w:t>ofert</w:t>
      </w:r>
      <w:r>
        <w:rPr>
          <w:rStyle w:val="Brak"/>
          <w:rFonts w:ascii="Cambria" w:hAnsi="Cambria"/>
        </w:rPr>
        <w:t>ę wg innego wzorca, powinna ona w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wczas obejmować dane wymagane dla oferty w SWZ i załącznikach);</w:t>
      </w:r>
    </w:p>
    <w:p w:rsidR="00501186" w:rsidRDefault="00175002">
      <w:pPr>
        <w:pStyle w:val="Akapitzlist"/>
        <w:numPr>
          <w:ilvl w:val="0"/>
          <w:numId w:val="74"/>
        </w:numPr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  <w:b/>
          <w:bCs/>
        </w:rPr>
        <w:t>Oświadczenia, o kt</w:t>
      </w:r>
      <w:r>
        <w:rPr>
          <w:rStyle w:val="Brak"/>
          <w:rFonts w:ascii="Cambria" w:hAnsi="Cambria"/>
          <w:b/>
          <w:bCs/>
          <w:lang w:val="es-ES_tradnl"/>
        </w:rPr>
        <w:t>ó</w:t>
      </w:r>
      <w:r>
        <w:rPr>
          <w:rStyle w:val="Brak"/>
          <w:rFonts w:ascii="Cambria" w:hAnsi="Cambria"/>
          <w:b/>
          <w:bCs/>
        </w:rPr>
        <w:t>rych mowa w pkt 8.1 SWZ</w:t>
      </w:r>
      <w:r>
        <w:rPr>
          <w:rStyle w:val="Brak"/>
          <w:rFonts w:ascii="Cambria" w:hAnsi="Cambria"/>
        </w:rPr>
        <w:t>;</w:t>
      </w:r>
    </w:p>
    <w:p w:rsidR="00501186" w:rsidRDefault="00175002">
      <w:pPr>
        <w:pStyle w:val="Akapitzlist"/>
        <w:numPr>
          <w:ilvl w:val="0"/>
          <w:numId w:val="74"/>
        </w:numPr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  <w:b/>
          <w:bCs/>
        </w:rPr>
        <w:t>Oświadczenie, o kt</w:t>
      </w:r>
      <w:r>
        <w:rPr>
          <w:rStyle w:val="Brak"/>
          <w:rFonts w:ascii="Cambria" w:hAnsi="Cambria"/>
          <w:b/>
          <w:bCs/>
          <w:lang w:val="es-ES_tradnl"/>
        </w:rPr>
        <w:t>ó</w:t>
      </w:r>
      <w:r>
        <w:rPr>
          <w:rStyle w:val="Brak"/>
          <w:rFonts w:ascii="Cambria" w:hAnsi="Cambria"/>
          <w:b/>
          <w:bCs/>
        </w:rPr>
        <w:t xml:space="preserve">rym mowa w pkt 8.2. SWZ </w:t>
      </w:r>
      <w:r>
        <w:rPr>
          <w:rStyle w:val="Brak"/>
          <w:rFonts w:ascii="Cambria" w:hAnsi="Cambria"/>
          <w:b/>
          <w:bCs/>
          <w:i/>
          <w:iCs/>
        </w:rPr>
        <w:t>(jeżeli dotyczy);</w:t>
      </w:r>
    </w:p>
    <w:p w:rsidR="00501186" w:rsidRDefault="00175002">
      <w:pPr>
        <w:pStyle w:val="Akapitzlist"/>
        <w:numPr>
          <w:ilvl w:val="0"/>
          <w:numId w:val="74"/>
        </w:numPr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  <w:b/>
          <w:bCs/>
        </w:rPr>
        <w:t>Zobowiązanie lub inne dokumenty, o kt</w:t>
      </w:r>
      <w:r>
        <w:rPr>
          <w:rStyle w:val="Brak"/>
          <w:rFonts w:ascii="Cambria" w:hAnsi="Cambria"/>
          <w:b/>
          <w:bCs/>
          <w:lang w:val="es-ES_tradnl"/>
        </w:rPr>
        <w:t>ó</w:t>
      </w:r>
      <w:r>
        <w:rPr>
          <w:rStyle w:val="Brak"/>
          <w:rFonts w:ascii="Cambria" w:hAnsi="Cambria"/>
          <w:b/>
          <w:bCs/>
        </w:rPr>
        <w:t>rych mowa w pkt 9.4 SWZ</w:t>
      </w:r>
      <w:r>
        <w:rPr>
          <w:rStyle w:val="Brak"/>
          <w:rFonts w:ascii="Cambria" w:hAnsi="Cambria"/>
        </w:rPr>
        <w:t xml:space="preserve"> </w:t>
      </w:r>
      <w:r>
        <w:rPr>
          <w:rStyle w:val="Brak"/>
          <w:rFonts w:ascii="Cambria" w:hAnsi="Cambria"/>
          <w:b/>
          <w:bCs/>
          <w:i/>
          <w:iCs/>
        </w:rPr>
        <w:t>(jeżeli dotyczy);</w:t>
      </w:r>
    </w:p>
    <w:p w:rsidR="00501186" w:rsidRDefault="00175002">
      <w:pPr>
        <w:pStyle w:val="Akapitzlist"/>
        <w:numPr>
          <w:ilvl w:val="0"/>
          <w:numId w:val="74"/>
        </w:numPr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  <w:b/>
          <w:bCs/>
        </w:rPr>
        <w:t>Potwierdzenie umocowania do działania w imieniu wykonawcy</w:t>
      </w:r>
      <w:r>
        <w:rPr>
          <w:rStyle w:val="BrakA"/>
          <w:rFonts w:ascii="Cambria" w:hAnsi="Cambria"/>
        </w:rPr>
        <w:t xml:space="preserve"> </w:t>
      </w:r>
      <w:r>
        <w:rPr>
          <w:rStyle w:val="Brak"/>
          <w:rFonts w:ascii="Cambria" w:hAnsi="Cambria"/>
          <w:b/>
          <w:bCs/>
        </w:rPr>
        <w:t>lub podmiotu udostępniającego zasoby:</w:t>
      </w:r>
    </w:p>
    <w:p w:rsidR="00501186" w:rsidRDefault="00175002">
      <w:pPr>
        <w:pStyle w:val="Akapitzlist"/>
        <w:widowControl w:val="0"/>
        <w:numPr>
          <w:ilvl w:val="0"/>
          <w:numId w:val="76"/>
        </w:numPr>
        <w:spacing w:line="276" w:lineRule="auto"/>
        <w:outlineLvl w:val="3"/>
        <w:rPr>
          <w:rFonts w:ascii="Cambria" w:hAnsi="Cambria"/>
          <w:b/>
          <w:bCs/>
        </w:rPr>
      </w:pPr>
      <w:r>
        <w:rPr>
          <w:rStyle w:val="Brak"/>
          <w:rFonts w:ascii="Cambria" w:hAnsi="Cambria"/>
        </w:rPr>
        <w:t xml:space="preserve"> Zamawiający w</w:t>
      </w:r>
      <w:r>
        <w:rPr>
          <w:rStyle w:val="BrakA"/>
          <w:rFonts w:ascii="Cambria" w:hAnsi="Cambria"/>
          <w:b/>
          <w:bCs/>
        </w:rPr>
        <w:t xml:space="preserve"> </w:t>
      </w:r>
      <w:r>
        <w:rPr>
          <w:rStyle w:val="Brak"/>
          <w:rFonts w:ascii="Cambria" w:hAnsi="Cambria"/>
        </w:rPr>
        <w:t xml:space="preserve">celu potwierdzenia, że osoba działająca w imieniu Wykonawcy lub podmiotu udostępniającego zasoby jest umocowana do jego reprezentowania, żąda złożenia wraz z ofertą odpisu lub informacji z Krajowego Rejestru Sądowego, Centralnej Ewidencji i Informacji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>o Działalności Gospodarczej lub innego właściwego rejestru;</w:t>
      </w:r>
    </w:p>
    <w:p w:rsidR="00501186" w:rsidRDefault="00175002">
      <w:pPr>
        <w:pStyle w:val="Akapitzlist"/>
        <w:widowControl w:val="0"/>
        <w:numPr>
          <w:ilvl w:val="0"/>
          <w:numId w:val="76"/>
        </w:numPr>
        <w:spacing w:line="276" w:lineRule="auto"/>
        <w:outlineLvl w:val="3"/>
        <w:rPr>
          <w:rFonts w:ascii="Cambria" w:hAnsi="Cambria"/>
          <w:b/>
          <w:bCs/>
        </w:rPr>
      </w:pPr>
      <w:r>
        <w:rPr>
          <w:rStyle w:val="Brak"/>
          <w:rFonts w:ascii="Cambria" w:hAnsi="Cambria"/>
        </w:rPr>
        <w:t xml:space="preserve">  Wykonawca lub podmiot udostępniający zasoby nie jest zobowiązany do złożenia dokument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w,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rych mowa w lit a), jeżeli Zamawiający może je uzyskać za pomocą bezpłatnych i </w:t>
      </w:r>
      <w:proofErr w:type="spellStart"/>
      <w:r>
        <w:rPr>
          <w:rStyle w:val="Brak"/>
          <w:rFonts w:ascii="Cambria" w:hAnsi="Cambria"/>
        </w:rPr>
        <w:t>og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lnodostępnych</w:t>
      </w:r>
      <w:proofErr w:type="spellEnd"/>
      <w:r>
        <w:rPr>
          <w:rStyle w:val="Brak"/>
          <w:rFonts w:ascii="Cambria" w:hAnsi="Cambria"/>
        </w:rPr>
        <w:t xml:space="preserve"> baz danych, o ile Wykonawca wskazał dane umożliwiające dostęp do tych dokument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w;</w:t>
      </w:r>
    </w:p>
    <w:p w:rsidR="00501186" w:rsidRDefault="00175002">
      <w:pPr>
        <w:pStyle w:val="Akapitzlist"/>
        <w:widowControl w:val="0"/>
        <w:numPr>
          <w:ilvl w:val="0"/>
          <w:numId w:val="76"/>
        </w:numPr>
        <w:spacing w:line="276" w:lineRule="auto"/>
        <w:outlineLvl w:val="3"/>
        <w:rPr>
          <w:rFonts w:ascii="Cambria" w:hAnsi="Cambria"/>
          <w:b/>
          <w:bCs/>
        </w:rPr>
      </w:pPr>
      <w:r>
        <w:rPr>
          <w:rStyle w:val="Brak"/>
          <w:rFonts w:ascii="Cambria" w:hAnsi="Cambria"/>
        </w:rPr>
        <w:t xml:space="preserve">   Jeżeli w imieniu Wykonawcy lub podmiotu udostępniającego zasoby działa osoba,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rej umocowanie do jego reprezentowania nie wynika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>z dokument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w,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rych mowa w lit a), Zamawiający żąda od Wykonawcy lub podmiotu udostępniającego zasoby złożenia wraz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 xml:space="preserve">z ofertą pełnomocnictwa lub innego dokumentu potwierdzającego umocowanie do reprezentowania Wykonawcy. </w:t>
      </w:r>
    </w:p>
    <w:p w:rsidR="00501186" w:rsidRDefault="00175002">
      <w:pPr>
        <w:pStyle w:val="Akapitzlist"/>
        <w:widowControl w:val="0"/>
        <w:numPr>
          <w:ilvl w:val="0"/>
          <w:numId w:val="77"/>
        </w:numPr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  <w:b/>
          <w:bCs/>
        </w:rPr>
        <w:t xml:space="preserve">Pełnomocnictwo </w:t>
      </w:r>
      <w:r>
        <w:rPr>
          <w:rStyle w:val="Brak"/>
          <w:rFonts w:ascii="Cambria" w:hAnsi="Cambria"/>
          <w:shd w:val="clear" w:color="auto" w:fill="FFFFFF"/>
        </w:rPr>
        <w:t>do reprezentowania Wykonawc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w </w:t>
      </w:r>
      <w:proofErr w:type="spellStart"/>
      <w:r>
        <w:rPr>
          <w:rStyle w:val="Brak"/>
          <w:rFonts w:ascii="Cambria" w:hAnsi="Cambria"/>
          <w:shd w:val="clear" w:color="auto" w:fill="FFFFFF"/>
        </w:rPr>
        <w:t>wsp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lnie ubiegających się o udzielenie zam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wienia w postępowaniu o udzielenie zam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wienia albo do reprezentowania ich w postępowaniu i zawarcia umowy w sprawie zam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>wienia publicznego</w:t>
      </w:r>
      <w:r>
        <w:rPr>
          <w:rStyle w:val="Brak"/>
          <w:rFonts w:ascii="Cambria" w:hAnsi="Cambria"/>
        </w:rPr>
        <w:t xml:space="preserve"> </w:t>
      </w:r>
      <w:r>
        <w:rPr>
          <w:rStyle w:val="Brak"/>
          <w:rFonts w:ascii="Cambria" w:hAnsi="Cambria"/>
          <w:b/>
          <w:bCs/>
        </w:rPr>
        <w:t>(jeżeli dotyczy)</w:t>
      </w:r>
      <w:r>
        <w:rPr>
          <w:rStyle w:val="Brak"/>
          <w:rFonts w:ascii="Cambria" w:hAnsi="Cambria"/>
        </w:rPr>
        <w:t>.</w:t>
      </w:r>
    </w:p>
    <w:p w:rsidR="00501186" w:rsidRDefault="00175002">
      <w:pPr>
        <w:pStyle w:val="Akapitzlist"/>
        <w:widowControl w:val="0"/>
        <w:numPr>
          <w:ilvl w:val="0"/>
          <w:numId w:val="78"/>
        </w:numPr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  <w:b/>
          <w:bCs/>
          <w:shd w:val="clear" w:color="auto" w:fill="FFFFFF"/>
        </w:rPr>
        <w:t>Pełnomocnictwo</w:t>
      </w:r>
      <w:r>
        <w:rPr>
          <w:rStyle w:val="Brak"/>
          <w:rFonts w:ascii="Cambria" w:hAnsi="Cambria"/>
          <w:shd w:val="clear" w:color="auto" w:fill="FFFFFF"/>
        </w:rPr>
        <w:t>, o kt</w:t>
      </w:r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r>
        <w:rPr>
          <w:rStyle w:val="Brak"/>
          <w:rFonts w:ascii="Cambria" w:hAnsi="Cambria"/>
          <w:shd w:val="clear" w:color="auto" w:fill="FFFFFF"/>
        </w:rPr>
        <w:t xml:space="preserve">rym mowa w rozdziale 13.4 pkt 5) lit c) i pkt 6) SWZ przekazuje się w postaci elektronicznej i opatruje się kwalifikowanym podpisem elektronicznym, podpisem zaufanym lub podpisem osobistym. W przypadku gdy pełnomocnictwo zostało sporządzone jako dokument </w:t>
      </w:r>
      <w:r>
        <w:rPr>
          <w:rStyle w:val="Brak"/>
          <w:rFonts w:ascii="Cambria" w:eastAsia="Cambria" w:hAnsi="Cambria" w:cs="Cambria"/>
          <w:shd w:val="clear" w:color="auto" w:fill="FFFFFF"/>
        </w:rPr>
        <w:br/>
      </w:r>
      <w:r>
        <w:rPr>
          <w:rStyle w:val="Brak"/>
          <w:rFonts w:ascii="Cambria" w:hAnsi="Cambria"/>
          <w:shd w:val="clear" w:color="auto" w:fill="FFFFFF"/>
        </w:rPr>
        <w:t xml:space="preserve">w postaci papierowej i opatrzone własnoręcznym podpisem, przekazuje się cyfrowe odwzorowanie tego dokumentu opatrzone kwalifikowanym podpisem elektronicznym, podpisem zaufanym lub podpisem osobistym, poświadczającym </w:t>
      </w:r>
      <w:r>
        <w:rPr>
          <w:rStyle w:val="Brak"/>
          <w:rFonts w:ascii="Cambria" w:hAnsi="Cambria"/>
          <w:shd w:val="clear" w:color="auto" w:fill="FFFFFF"/>
        </w:rPr>
        <w:lastRenderedPageBreak/>
        <w:t xml:space="preserve">zgodność cyfrowego odwzorowania z dokumentem w postaci papierowej.  Poświadczenia zgodności cyfrowego odwzorowania z dokumentem w postaci papierowej dokonuje mocodawca. Poświadczenia zgodności cyfrowego odwzorowania pełnomocnictwa z dokumentem w postaci papierowej może dokonać </w:t>
      </w:r>
      <w:proofErr w:type="spellStart"/>
      <w:r>
        <w:rPr>
          <w:rStyle w:val="Brak"/>
          <w:rFonts w:ascii="Cambria" w:hAnsi="Cambria"/>
          <w:shd w:val="clear" w:color="auto" w:fill="FFFFFF"/>
        </w:rPr>
        <w:t>r</w:t>
      </w:r>
      <w:proofErr w:type="spellEnd"/>
      <w:r>
        <w:rPr>
          <w:rStyle w:val="Brak"/>
          <w:rFonts w:ascii="Cambria" w:hAnsi="Cambria"/>
          <w:shd w:val="clear" w:color="auto" w:fill="FFFFFF"/>
          <w:lang w:val="es-ES_tradnl"/>
        </w:rPr>
        <w:t>ó</w:t>
      </w:r>
      <w:proofErr w:type="spellStart"/>
      <w:r>
        <w:rPr>
          <w:rStyle w:val="Brak"/>
          <w:rFonts w:ascii="Cambria" w:hAnsi="Cambria"/>
          <w:shd w:val="clear" w:color="auto" w:fill="FFFFFF"/>
        </w:rPr>
        <w:t>wnież</w:t>
      </w:r>
      <w:proofErr w:type="spellEnd"/>
      <w:r>
        <w:rPr>
          <w:rStyle w:val="Brak"/>
          <w:rFonts w:ascii="Cambria" w:hAnsi="Cambria"/>
          <w:shd w:val="clear" w:color="auto" w:fill="FFFFFF"/>
        </w:rPr>
        <w:t xml:space="preserve"> notariusz.</w:t>
      </w:r>
      <w:r>
        <w:rPr>
          <w:rStyle w:val="Brak"/>
          <w:rFonts w:ascii="Cambria" w:hAnsi="Cambria"/>
        </w:rPr>
        <w:t xml:space="preserve"> </w:t>
      </w:r>
    </w:p>
    <w:p w:rsidR="00501186" w:rsidRDefault="00175002">
      <w:pPr>
        <w:pStyle w:val="Akapitzlist"/>
        <w:widowControl w:val="0"/>
        <w:numPr>
          <w:ilvl w:val="0"/>
          <w:numId w:val="72"/>
        </w:numPr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>Wykonawca w ofercie może zastrzec informacje stanowiące tajemnicę przedsiębiorstwa w rozumieniu ustawy z dnia 16 kwietnia 1993 r. o zwalczaniu nieuczciwej konkurencji (tekst jedn. Dz. U. 2022 poz. 1233, ze zm.). Zamawiający nie ujawni informacji stanowiących tajemnicę przedsiębiorstwa w rozumieniu przepis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o zwalczaniu nieuczciwej konkurencji, jeżeli wykonawca, wraz z przekazaniem takich informacji, zastrzegł, że nie mogą być one udostępniane oraz wykazał, iż zastrzeżone informacje stanowią tajemnicę przedsiębiorstwa.</w:t>
      </w:r>
    </w:p>
    <w:p w:rsidR="00501186" w:rsidRDefault="00175002">
      <w:pPr>
        <w:pStyle w:val="Akapitzlist"/>
        <w:spacing w:line="276" w:lineRule="auto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 xml:space="preserve">Wykonawca w </w:t>
      </w:r>
      <w:proofErr w:type="spellStart"/>
      <w:r>
        <w:rPr>
          <w:rStyle w:val="Brak"/>
          <w:rFonts w:ascii="Cambria" w:hAnsi="Cambria"/>
        </w:rPr>
        <w:t>szczeg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lności</w:t>
      </w:r>
      <w:proofErr w:type="spellEnd"/>
      <w:r>
        <w:rPr>
          <w:rStyle w:val="Brak"/>
          <w:rFonts w:ascii="Cambria" w:hAnsi="Cambria"/>
        </w:rPr>
        <w:t xml:space="preserve"> nie może zastrzec w ofercie informacji, o:</w:t>
      </w:r>
    </w:p>
    <w:p w:rsidR="00501186" w:rsidRDefault="00175002">
      <w:pPr>
        <w:pStyle w:val="Akapitzlist"/>
        <w:numPr>
          <w:ilvl w:val="0"/>
          <w:numId w:val="80"/>
        </w:numPr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nazwach albo imionach i nazwiskach oraz siedzibach lub miejscach prowadzonej działalności gospodarczej albo miejscach zamieszkania </w:t>
      </w:r>
      <w:proofErr w:type="spellStart"/>
      <w:r>
        <w:rPr>
          <w:rStyle w:val="Brak"/>
          <w:rFonts w:ascii="Cambria" w:hAnsi="Cambria"/>
        </w:rPr>
        <w:t>Wykonawc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w,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rych oferty zostały otwarte;</w:t>
      </w:r>
    </w:p>
    <w:p w:rsidR="00501186" w:rsidRDefault="00175002">
      <w:pPr>
        <w:pStyle w:val="Akapitzlist"/>
        <w:numPr>
          <w:ilvl w:val="0"/>
          <w:numId w:val="80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cenach lub kosztach zawartych w ofertach. </w:t>
      </w:r>
    </w:p>
    <w:p w:rsidR="00501186" w:rsidRDefault="00175002">
      <w:pPr>
        <w:pStyle w:val="Akapitzlist"/>
        <w:numPr>
          <w:ilvl w:val="0"/>
          <w:numId w:val="81"/>
        </w:numPr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>Wszelkie informacje stanowiące tajemnicę przedsiębiorstwa w rozumieniu ustawy z dnia 16 kwietnia 1993 r. o zwalczaniu nieuczciwej konkurencji (tekst jedn. z 2022 r. poz. 1233 ze zm.),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re Wykonawca zastrzeże jako tajemnicę przedsiębiorstwa, powinny zostać złożone w odpowiednio wydzielonym i oznaczonym pliku.</w:t>
      </w:r>
    </w:p>
    <w:p w:rsidR="00501186" w:rsidRDefault="00501186">
      <w:pPr>
        <w:pStyle w:val="Akapitzlist"/>
        <w:spacing w:line="276" w:lineRule="auto"/>
        <w:rPr>
          <w:rStyle w:val="Brak"/>
          <w:rFonts w:ascii="Cambria" w:eastAsia="Cambria" w:hAnsi="Cambria" w:cs="Cambria"/>
          <w:shd w:val="clear" w:color="auto" w:fill="00FF00"/>
        </w:rPr>
      </w:pPr>
    </w:p>
    <w:tbl>
      <w:tblPr>
        <w:tblStyle w:val="TableNormal"/>
        <w:tblW w:w="8964" w:type="dxa"/>
        <w:tblInd w:w="5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8964"/>
      </w:tblGrid>
      <w:tr w:rsidR="00501186">
        <w:trPr>
          <w:trHeight w:val="638"/>
        </w:trPr>
        <w:tc>
          <w:tcPr>
            <w:tcW w:w="89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Rozdział 14</w:t>
            </w:r>
          </w:p>
          <w:p w:rsidR="00501186" w:rsidRDefault="00175002">
            <w:pPr>
              <w:suppressAutoHyphens/>
              <w:spacing w:line="276" w:lineRule="auto"/>
              <w:jc w:val="center"/>
            </w:pPr>
            <w:r>
              <w:rPr>
                <w:rStyle w:val="Brak"/>
                <w:b/>
                <w:bCs/>
              </w:rPr>
              <w:t>SKŁADANIE I OTWARCIE OFERT</w:t>
            </w:r>
          </w:p>
        </w:tc>
      </w:tr>
    </w:tbl>
    <w:p w:rsidR="00501186" w:rsidRDefault="00501186">
      <w:pPr>
        <w:pStyle w:val="Akapitzlist"/>
        <w:widowControl w:val="0"/>
        <w:spacing w:line="240" w:lineRule="auto"/>
        <w:ind w:left="432" w:hanging="432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501186">
      <w:pPr>
        <w:pStyle w:val="Kolorowalistaakcent11"/>
        <w:widowControl w:val="0"/>
        <w:spacing w:before="0" w:after="0" w:line="276" w:lineRule="auto"/>
        <w:ind w:left="0"/>
        <w:outlineLvl w:val="3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175002" w:rsidP="00D44561">
      <w:pPr>
        <w:rPr>
          <w:rStyle w:val="BrakA"/>
        </w:rPr>
      </w:pPr>
      <w:r>
        <w:rPr>
          <w:rStyle w:val="BrakA"/>
        </w:rPr>
        <w:t>Termin składania ofert</w:t>
      </w:r>
      <w:r w:rsidR="008347AE">
        <w:rPr>
          <w:rStyle w:val="BrakA"/>
        </w:rPr>
        <w:t xml:space="preserve">: </w:t>
      </w:r>
      <w:r w:rsidR="008347AE" w:rsidRPr="008347AE">
        <w:rPr>
          <w:rStyle w:val="BrakA"/>
          <w:b/>
          <w:bCs/>
        </w:rPr>
        <w:t>12.11.2024 r., godz. 10.00</w:t>
      </w:r>
      <w:r w:rsidR="008347AE">
        <w:rPr>
          <w:rStyle w:val="BrakA"/>
        </w:rPr>
        <w:t xml:space="preserve"> </w:t>
      </w:r>
    </w:p>
    <w:p w:rsidR="008347AE" w:rsidRPr="008347AE" w:rsidRDefault="008347AE" w:rsidP="00D44561">
      <w:pPr>
        <w:rPr>
          <w:b/>
          <w:bCs/>
        </w:rPr>
      </w:pPr>
      <w:r>
        <w:rPr>
          <w:rStyle w:val="BrakA"/>
        </w:rPr>
        <w:t xml:space="preserve">Termin otwarcia ofert: </w:t>
      </w:r>
      <w:r w:rsidRPr="008347AE">
        <w:rPr>
          <w:rStyle w:val="BrakA"/>
          <w:b/>
          <w:bCs/>
        </w:rPr>
        <w:t>12.11.2024 r., godz. 10.30.</w:t>
      </w:r>
    </w:p>
    <w:p w:rsidR="00501186" w:rsidRPr="00D44561" w:rsidRDefault="00175002" w:rsidP="008347AE">
      <w:pPr>
        <w:widowControl w:val="0"/>
        <w:spacing w:line="23" w:lineRule="atLeast"/>
        <w:jc w:val="both"/>
        <w:outlineLvl w:val="3"/>
      </w:pPr>
      <w:r w:rsidRPr="00D44561">
        <w:rPr>
          <w:rStyle w:val="BrakA"/>
        </w:rPr>
        <w:t xml:space="preserve">Wykonawca przygotowuje ofertę przy pomocy interaktywnego „Formularza ofertowego” udostępnionego przez Zamawiającego na Platformie e-Zamówienia </w:t>
      </w:r>
      <w:r w:rsidRPr="00D44561">
        <w:rPr>
          <w:rStyle w:val="BrakA"/>
        </w:rPr>
        <w:br/>
        <w:t>i zamieszczonego w podglądzie postępowania w zakładce „Informacje podstawowe”.</w:t>
      </w:r>
    </w:p>
    <w:p w:rsidR="00501186" w:rsidRPr="00D44561" w:rsidRDefault="00175002" w:rsidP="008347AE">
      <w:pPr>
        <w:widowControl w:val="0"/>
        <w:spacing w:line="23" w:lineRule="atLeast"/>
        <w:jc w:val="both"/>
        <w:outlineLvl w:val="3"/>
      </w:pPr>
      <w:r w:rsidRPr="00D44561">
        <w:rPr>
          <w:rStyle w:val="BrakA"/>
        </w:rPr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:rsidR="00501186" w:rsidRPr="00D44561" w:rsidRDefault="00175002" w:rsidP="008347AE">
      <w:pPr>
        <w:widowControl w:val="0"/>
        <w:spacing w:line="23" w:lineRule="atLeast"/>
        <w:jc w:val="both"/>
        <w:outlineLvl w:val="3"/>
      </w:pPr>
      <w:r w:rsidRPr="00D44561">
        <w:rPr>
          <w:rStyle w:val="BrakA"/>
        </w:rPr>
        <w:t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elektronicznego.</w:t>
      </w:r>
    </w:p>
    <w:p w:rsidR="00501186" w:rsidRPr="00D44561" w:rsidRDefault="00175002" w:rsidP="008347AE">
      <w:pPr>
        <w:widowControl w:val="0"/>
        <w:spacing w:line="23" w:lineRule="atLeast"/>
        <w:jc w:val="both"/>
        <w:outlineLvl w:val="3"/>
      </w:pPr>
      <w:r w:rsidRPr="00D44561">
        <w:rPr>
          <w:rStyle w:val="Brak"/>
          <w:b/>
          <w:bCs/>
        </w:rPr>
        <w:t>Uwaga!</w:t>
      </w:r>
      <w:r w:rsidRPr="00D44561">
        <w:rPr>
          <w:rStyle w:val="BrakA"/>
        </w:rPr>
        <w:t xml:space="preserve"> Nie należy zmieniać nazwy pliku nadanej przez Platformę e-Zamówienia. Zapisany „Formularz ofertowy” należy zawsze otwierać w programie </w:t>
      </w:r>
      <w:proofErr w:type="spellStart"/>
      <w:r w:rsidRPr="00D44561">
        <w:rPr>
          <w:rStyle w:val="BrakA"/>
        </w:rPr>
        <w:t>Adobe</w:t>
      </w:r>
      <w:proofErr w:type="spellEnd"/>
      <w:r w:rsidRPr="00D44561">
        <w:rPr>
          <w:rStyle w:val="BrakA"/>
        </w:rPr>
        <w:t xml:space="preserve"> </w:t>
      </w:r>
      <w:proofErr w:type="spellStart"/>
      <w:r w:rsidRPr="00D44561">
        <w:rPr>
          <w:rStyle w:val="BrakA"/>
        </w:rPr>
        <w:t>Acrobat</w:t>
      </w:r>
      <w:proofErr w:type="spellEnd"/>
      <w:r w:rsidRPr="00D44561">
        <w:rPr>
          <w:rStyle w:val="BrakA"/>
        </w:rPr>
        <w:t xml:space="preserve"> </w:t>
      </w:r>
      <w:proofErr w:type="spellStart"/>
      <w:r w:rsidRPr="00D44561">
        <w:rPr>
          <w:rStyle w:val="BrakA"/>
        </w:rPr>
        <w:t>Reader</w:t>
      </w:r>
      <w:proofErr w:type="spellEnd"/>
      <w:r w:rsidRPr="00D44561">
        <w:rPr>
          <w:rStyle w:val="BrakA"/>
        </w:rPr>
        <w:t xml:space="preserve"> DC.</w:t>
      </w:r>
    </w:p>
    <w:p w:rsidR="00501186" w:rsidRPr="00D44561" w:rsidRDefault="00175002" w:rsidP="008347AE">
      <w:pPr>
        <w:widowControl w:val="0"/>
        <w:spacing w:line="23" w:lineRule="atLeast"/>
        <w:jc w:val="both"/>
        <w:outlineLvl w:val="3"/>
      </w:pPr>
      <w:r w:rsidRPr="00D44561">
        <w:rPr>
          <w:rStyle w:val="BrakA"/>
        </w:rPr>
        <w:t xml:space="preserve">Wykonawca składa ofertę za pośrednictwem zakładki „Oferty/wnioski”, widocznej </w:t>
      </w:r>
      <w:r w:rsidRPr="00D44561">
        <w:rPr>
          <w:rStyle w:val="BrakA"/>
        </w:rPr>
        <w:lastRenderedPageBreak/>
        <w:t>w</w:t>
      </w:r>
      <w:r w:rsidR="008347AE">
        <w:rPr>
          <w:rStyle w:val="BrakA"/>
        </w:rPr>
        <w:t> </w:t>
      </w:r>
      <w:r w:rsidRPr="00D44561">
        <w:rPr>
          <w:rStyle w:val="BrakA"/>
        </w:rPr>
        <w:t xml:space="preserve">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D44561">
        <w:rPr>
          <w:rStyle w:val="BrakA"/>
        </w:rPr>
        <w:t>drag&amp;drop</w:t>
      </w:r>
      <w:proofErr w:type="spellEnd"/>
      <w:r w:rsidRPr="00D44561">
        <w:rPr>
          <w:rStyle w:val="BrakA"/>
        </w:rPr>
        <w:t xml:space="preserve"> („przeciągnij” i „upuść”) służące do dodawania plików.</w:t>
      </w:r>
    </w:p>
    <w:p w:rsidR="00501186" w:rsidRPr="00D44561" w:rsidRDefault="00175002" w:rsidP="008347AE">
      <w:pPr>
        <w:widowControl w:val="0"/>
        <w:spacing w:line="23" w:lineRule="atLeast"/>
        <w:jc w:val="both"/>
        <w:outlineLvl w:val="3"/>
      </w:pPr>
      <w:r w:rsidRPr="00D44561">
        <w:rPr>
          <w:rStyle w:val="BrakA"/>
        </w:rPr>
        <w:t>Wykonawca dodaje wybrany z dysku i uprzednio podpisany „Formularz oferty” w pierwszym polu („Wypełniony formularz oferty”). W kolejnym polu („Załączniki i inne dokumenty przedstawione w ofercie przez Wykonawcę”) wykonawca dodaje pozostałe pliki stanowiące ofertę lub składane wraz z ofertą.</w:t>
      </w:r>
    </w:p>
    <w:p w:rsidR="00501186" w:rsidRPr="00D44561" w:rsidRDefault="00175002" w:rsidP="008347AE">
      <w:pPr>
        <w:widowControl w:val="0"/>
        <w:spacing w:line="23" w:lineRule="atLeast"/>
        <w:jc w:val="both"/>
        <w:outlineLvl w:val="3"/>
      </w:pPr>
      <w:r w:rsidRPr="00D44561">
        <w:rPr>
          <w:rStyle w:val="BrakA"/>
        </w:rPr>
        <w:t>Jeżeli wraz z ofertą składane są dokumenty zawierające tajemnicę przedsiębiorstwa wykonawca, w celu utrzymania w poufności tych informacji, przekazuje je w</w:t>
      </w:r>
      <w:r w:rsidR="008347AE">
        <w:rPr>
          <w:rStyle w:val="BrakA"/>
        </w:rPr>
        <w:t> </w:t>
      </w:r>
      <w:r w:rsidRPr="00D44561">
        <w:rPr>
          <w:rStyle w:val="BrakA"/>
        </w:rPr>
        <w:t>wydzielonym i odpowiednio oznaczonym pliku, wraz z jednoczesnym zaznaczeniem w nazwie pliku „Dokument stanowiący tajemnicę przedsiębiorstwa”. Zarówno załącznik stanowiący tajemnicę przedsiębiorstwa, jak i uzasadnienie zastrzeżenia tajemnicy przedsiębiorstwa należy dodać w polu „Załączniki i inne dokumenty przedstawione w</w:t>
      </w:r>
      <w:r w:rsidR="008347AE">
        <w:rPr>
          <w:rStyle w:val="BrakA"/>
        </w:rPr>
        <w:t> </w:t>
      </w:r>
      <w:r w:rsidRPr="00D44561">
        <w:rPr>
          <w:rStyle w:val="BrakA"/>
        </w:rPr>
        <w:t>ofercie przez Wykonawcę”.</w:t>
      </w:r>
    </w:p>
    <w:p w:rsidR="00501186" w:rsidRPr="00D44561" w:rsidRDefault="00175002" w:rsidP="008347AE">
      <w:pPr>
        <w:widowControl w:val="0"/>
        <w:spacing w:line="23" w:lineRule="atLeast"/>
        <w:jc w:val="both"/>
        <w:outlineLvl w:val="3"/>
      </w:pPr>
      <w:r w:rsidRPr="00D44561">
        <w:rPr>
          <w:rStyle w:val="BrakA"/>
        </w:rPr>
        <w:t xml:space="preserve">Formularz ofertowy podpisuje się kwalifikowanym podpisem elektronicznym, podpisem zaufanym lub podpisem osobistym w formacie </w:t>
      </w:r>
      <w:proofErr w:type="spellStart"/>
      <w:r w:rsidRPr="00D44561">
        <w:rPr>
          <w:rStyle w:val="BrakA"/>
        </w:rPr>
        <w:t>PAdES</w:t>
      </w:r>
      <w:proofErr w:type="spellEnd"/>
      <w:r w:rsidRPr="00D44561">
        <w:rPr>
          <w:rStyle w:val="BrakA"/>
        </w:rPr>
        <w:t xml:space="preserve"> typ wewnętrzny.</w:t>
      </w:r>
    </w:p>
    <w:p w:rsidR="00501186" w:rsidRPr="00D44561" w:rsidRDefault="00175002" w:rsidP="008347AE">
      <w:pPr>
        <w:widowControl w:val="0"/>
        <w:spacing w:line="23" w:lineRule="atLeast"/>
        <w:jc w:val="both"/>
        <w:outlineLvl w:val="3"/>
      </w:pPr>
      <w:r w:rsidRPr="00D44561">
        <w:rPr>
          <w:rStyle w:val="BrakA"/>
        </w:rPr>
        <w:t xml:space="preserve">Pozostałe dokumenty wchodzące w skład oferty lub składane wraz z ofertą, które są zgodnie z ustawą </w:t>
      </w:r>
      <w:proofErr w:type="spellStart"/>
      <w:r w:rsidRPr="00D44561">
        <w:rPr>
          <w:rStyle w:val="BrakA"/>
        </w:rPr>
        <w:t>Pzp</w:t>
      </w:r>
      <w:proofErr w:type="spellEnd"/>
      <w:r w:rsidRPr="00D44561">
        <w:rPr>
          <w:rStyle w:val="BrakA"/>
        </w:rPr>
        <w:t xml:space="preserve"> lub rozporządzeniem Prezesa Rady Ministrów w 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 ofercie przez Wykonawcę” dodaje się uprzednio podpisane dokumenty wraz z wygenerowanym plikiem podpisu (typ zewnętrzny) lub dokument z wszytym podpisem (typ wewnętrzny).</w:t>
      </w:r>
    </w:p>
    <w:p w:rsidR="00501186" w:rsidRPr="00D44561" w:rsidRDefault="00175002" w:rsidP="008347AE">
      <w:pPr>
        <w:widowControl w:val="0"/>
        <w:spacing w:line="23" w:lineRule="atLeast"/>
        <w:jc w:val="both"/>
        <w:outlineLvl w:val="3"/>
      </w:pPr>
      <w:r w:rsidRPr="00D44561">
        <w:rPr>
          <w:rStyle w:val="BrakA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501186" w:rsidRPr="00D44561" w:rsidRDefault="00175002" w:rsidP="008347AE">
      <w:pPr>
        <w:widowControl w:val="0"/>
        <w:spacing w:line="23" w:lineRule="atLeast"/>
        <w:jc w:val="both"/>
        <w:outlineLvl w:val="3"/>
      </w:pPr>
      <w:r w:rsidRPr="00D44561">
        <w:rPr>
          <w:rStyle w:val="BrakA"/>
        </w:rPr>
        <w:t>System sprawdza, czy złożone pliki są podpisane i automatycznie je szyfruje, jednocześnie informując o tym wykonawcę. Potwierdzenie czasu przekazania i odbioru oferty znajduje się w Elektronicznym Potwierdzeniu Przesłania (EPP) i Elektronicznym Potwierdzeniu Odebrania (EPO). EPP i EPO dostępne są dla zalogowanego Wykonawcy w zakładce „Oferty/Wnioski”.</w:t>
      </w:r>
    </w:p>
    <w:p w:rsidR="00501186" w:rsidRPr="00D44561" w:rsidRDefault="00175002" w:rsidP="008347AE">
      <w:pPr>
        <w:widowControl w:val="0"/>
        <w:spacing w:line="23" w:lineRule="atLeast"/>
        <w:jc w:val="both"/>
        <w:outlineLvl w:val="3"/>
      </w:pPr>
      <w:r w:rsidRPr="00D44561">
        <w:rPr>
          <w:rStyle w:val="BrakA"/>
        </w:rPr>
        <w:t>Oferta może być złożona tylko do upływu terminu składania ofert.</w:t>
      </w:r>
    </w:p>
    <w:p w:rsidR="00501186" w:rsidRPr="00D44561" w:rsidRDefault="00175002" w:rsidP="008347AE">
      <w:pPr>
        <w:widowControl w:val="0"/>
        <w:spacing w:line="23" w:lineRule="atLeast"/>
        <w:jc w:val="both"/>
        <w:outlineLvl w:val="3"/>
      </w:pPr>
      <w:r w:rsidRPr="00D44561">
        <w:rPr>
          <w:rStyle w:val="BrakA"/>
        </w:rPr>
        <w:t>Maksymalny łączny rozmiar plików stanowiących ofertę lub składanych wraz z ofertą to 250 MB.</w:t>
      </w:r>
    </w:p>
    <w:p w:rsidR="00501186" w:rsidRPr="00D44561" w:rsidRDefault="00175002" w:rsidP="008347AE">
      <w:pPr>
        <w:widowControl w:val="0"/>
        <w:spacing w:line="23" w:lineRule="atLeast"/>
        <w:jc w:val="both"/>
        <w:outlineLvl w:val="3"/>
        <w:rPr>
          <w:b/>
          <w:bCs/>
        </w:rPr>
      </w:pPr>
      <w:r w:rsidRPr="00D44561">
        <w:rPr>
          <w:rStyle w:val="Brak"/>
        </w:rPr>
        <w:t xml:space="preserve">Ofertę należy złożyć z wymaganymi załącznikami </w:t>
      </w:r>
      <w:r w:rsidRPr="00D44561">
        <w:rPr>
          <w:rStyle w:val="Hyperlink0"/>
          <w:b/>
          <w:bCs/>
        </w:rPr>
        <w:t>jak w rozdziale 13.</w:t>
      </w:r>
      <w:r w:rsidRPr="00D44561">
        <w:rPr>
          <w:rStyle w:val="Brak"/>
          <w:b/>
          <w:bCs/>
          <w:u w:val="single"/>
          <w:shd w:val="clear" w:color="auto" w:fill="FFFF00"/>
        </w:rPr>
        <w:br/>
      </w:r>
    </w:p>
    <w:p w:rsidR="00501186" w:rsidRPr="008347AE" w:rsidRDefault="00175002" w:rsidP="008347AE">
      <w:pPr>
        <w:widowControl w:val="0"/>
        <w:tabs>
          <w:tab w:val="left" w:pos="709"/>
        </w:tabs>
        <w:spacing w:after="120" w:line="23" w:lineRule="atLeast"/>
        <w:jc w:val="both"/>
        <w:outlineLvl w:val="3"/>
        <w:rPr>
          <w:rStyle w:val="Brak"/>
        </w:rPr>
      </w:pPr>
      <w:r w:rsidRPr="008347AE">
        <w:rPr>
          <w:rStyle w:val="Brak"/>
          <w:b/>
          <w:bCs/>
        </w:rPr>
        <w:t>UWAGA:</w:t>
      </w:r>
      <w:r w:rsidRPr="008347AE">
        <w:rPr>
          <w:rStyle w:val="Brak"/>
          <w:b/>
          <w:bCs/>
        </w:rPr>
        <w:br/>
      </w:r>
      <w:r w:rsidRPr="008347AE">
        <w:rPr>
          <w:rStyle w:val="Brak"/>
        </w:rPr>
        <w:t>Cechą systemu elektronizacji jest automatyczne generowanie elektronicznego ustandaryzowanego formularza oferty (zwanego w Systemie elektronizacji „Oferta podstawowa”), który jest udostępniony Wykonawcy do wypełnienia w zakładce „</w:t>
      </w:r>
      <w:r w:rsidRPr="008347AE">
        <w:rPr>
          <w:rStyle w:val="Brak"/>
          <w:i/>
          <w:iCs/>
        </w:rPr>
        <w:t>Szczegóły oferty</w:t>
      </w:r>
      <w:r w:rsidRPr="008347AE">
        <w:rPr>
          <w:rStyle w:val="Brak"/>
        </w:rPr>
        <w:t xml:space="preserve">”. </w:t>
      </w:r>
      <w:r w:rsidRPr="008347AE">
        <w:rPr>
          <w:rStyle w:val="Brak"/>
          <w:b/>
          <w:bCs/>
        </w:rPr>
        <w:t xml:space="preserve">Zamawiający zastrzega, że złożenie systemowego, interaktywnego formularza ofertowego </w:t>
      </w:r>
      <w:r>
        <w:rPr>
          <w:rStyle w:val="Hyperlink00"/>
        </w:rPr>
        <w:t>nie zwalnia</w:t>
      </w:r>
      <w:r w:rsidRPr="008347AE">
        <w:rPr>
          <w:rStyle w:val="Brak"/>
          <w:b/>
          <w:bCs/>
        </w:rPr>
        <w:t xml:space="preserve"> Wykonawcy, ze złożenia </w:t>
      </w:r>
      <w:r w:rsidRPr="008347AE">
        <w:rPr>
          <w:rStyle w:val="Brak"/>
          <w:b/>
          <w:bCs/>
        </w:rPr>
        <w:lastRenderedPageBreak/>
        <w:t>oferty na formularzu ofertowym stanowiącym Załącznik nr 3 do SWZ.</w:t>
      </w:r>
    </w:p>
    <w:p w:rsidR="008347AE" w:rsidRDefault="00175002" w:rsidP="008347AE">
      <w:pPr>
        <w:pStyle w:val="Akapitzlist"/>
        <w:widowControl w:val="0"/>
        <w:numPr>
          <w:ilvl w:val="2"/>
          <w:numId w:val="83"/>
        </w:numPr>
        <w:spacing w:before="0" w:after="120" w:line="276" w:lineRule="exact"/>
        <w:ind w:left="426" w:right="132"/>
        <w:rPr>
          <w:rStyle w:val="BrakA"/>
          <w:rFonts w:ascii="Cambria" w:hAnsi="Cambria"/>
        </w:rPr>
      </w:pPr>
      <w:r>
        <w:rPr>
          <w:rStyle w:val="BrakA"/>
          <w:rFonts w:ascii="Cambria" w:hAnsi="Cambria"/>
        </w:rPr>
        <w:t xml:space="preserve">Oferta sporządzana przy pomocy elektronicznego ustandaryzowanego formularza oferty udostępnionego przez </w:t>
      </w:r>
      <w:proofErr w:type="spellStart"/>
      <w:r>
        <w:rPr>
          <w:rStyle w:val="BrakA"/>
          <w:rFonts w:ascii="Cambria" w:hAnsi="Cambria"/>
        </w:rPr>
        <w:t>Zamawiającego</w:t>
      </w:r>
      <w:proofErr w:type="spellEnd"/>
      <w:r>
        <w:rPr>
          <w:rStyle w:val="BrakA"/>
          <w:rFonts w:ascii="Cambria" w:hAnsi="Cambria"/>
        </w:rPr>
        <w:t xml:space="preserve"> na Platformie               </w:t>
      </w:r>
      <w:proofErr w:type="spellStart"/>
      <w:r>
        <w:rPr>
          <w:rStyle w:val="BrakA"/>
          <w:rFonts w:ascii="Cambria" w:hAnsi="Cambria"/>
        </w:rPr>
        <w:t>e-Zamówienia</w:t>
      </w:r>
      <w:proofErr w:type="spellEnd"/>
      <w:r>
        <w:rPr>
          <w:rStyle w:val="BrakA"/>
          <w:rFonts w:ascii="Cambria" w:hAnsi="Cambria"/>
        </w:rPr>
        <w:t xml:space="preserve"> pełni funkcję wspomagającą automatyzację czynności wykonywanych za pośrednictwem Platformy e-Zamówienia i rolę podrzędną w stosunku do oferty sporządzanej wg zał. Nr 3 do SWZ.</w:t>
      </w:r>
    </w:p>
    <w:p w:rsidR="008347AE" w:rsidRPr="008347AE" w:rsidRDefault="00175002" w:rsidP="008347AE">
      <w:pPr>
        <w:pStyle w:val="Akapitzlist"/>
        <w:widowControl w:val="0"/>
        <w:numPr>
          <w:ilvl w:val="2"/>
          <w:numId w:val="83"/>
        </w:numPr>
        <w:spacing w:before="0" w:after="120" w:line="276" w:lineRule="exact"/>
        <w:ind w:left="426" w:right="132"/>
        <w:rPr>
          <w:rStyle w:val="BrakA"/>
          <w:rFonts w:ascii="Cambria" w:hAnsi="Cambria"/>
        </w:rPr>
      </w:pPr>
      <w:r w:rsidRPr="008347AE">
        <w:rPr>
          <w:rStyle w:val="BrakA"/>
          <w:rFonts w:ascii="Cambria" w:hAnsi="Cambria"/>
          <w:b/>
          <w:bCs/>
        </w:rPr>
        <w:t xml:space="preserve">W przypadku rozbieżności pomiędzy treścią zamieszczoną w elektronicznym ustandaryzowanym formularzu oferty, a treścią Formularza ofertowego sporządzonego wg wzoru stanowiącego Załącznik nr 3 do SWZ, </w:t>
      </w:r>
      <w:r w:rsidRPr="008347AE">
        <w:rPr>
          <w:rStyle w:val="Hyperlink0"/>
          <w:rFonts w:ascii="Cambria" w:hAnsi="Cambria"/>
          <w:b/>
          <w:bCs/>
        </w:rPr>
        <w:t>za obowiązującą i wiążącą przyjmuje się treść Formularza ofertowego sporządzonego wg wzoru stanowiącego Załącznik do SWZ</w:t>
      </w:r>
      <w:r w:rsidRPr="008347AE">
        <w:rPr>
          <w:rStyle w:val="BrakA"/>
          <w:rFonts w:ascii="Cambria" w:hAnsi="Cambria"/>
          <w:b/>
          <w:bCs/>
        </w:rPr>
        <w:t>.</w:t>
      </w:r>
    </w:p>
    <w:p w:rsidR="00501186" w:rsidRPr="008347AE" w:rsidRDefault="00175002" w:rsidP="008347AE">
      <w:pPr>
        <w:pStyle w:val="Akapitzlist"/>
        <w:widowControl w:val="0"/>
        <w:numPr>
          <w:ilvl w:val="2"/>
          <w:numId w:val="83"/>
        </w:numPr>
        <w:spacing w:before="0" w:after="120" w:line="276" w:lineRule="exact"/>
        <w:ind w:left="426" w:right="132"/>
        <w:rPr>
          <w:rFonts w:ascii="Cambria" w:hAnsi="Cambria"/>
        </w:rPr>
      </w:pPr>
      <w:r w:rsidRPr="008347AE">
        <w:rPr>
          <w:rStyle w:val="BrakA"/>
          <w:rFonts w:ascii="Cambria" w:hAnsi="Cambria"/>
          <w:b/>
          <w:bCs/>
        </w:rPr>
        <w:t xml:space="preserve">Samo przekazanie elektronicznego ustandaryzowanego formularza oferty wypełnionego przez Wykonawcę w Systemie elektronizacji, bez dołączenia wymaganych w SWZ dokumentów, </w:t>
      </w:r>
      <w:r w:rsidRPr="008347AE">
        <w:rPr>
          <w:rStyle w:val="Hyperlink0"/>
          <w:rFonts w:ascii="Cambria" w:hAnsi="Cambria"/>
          <w:b/>
          <w:bCs/>
        </w:rPr>
        <w:t>nie stanowi złożenia oferty zgodnie z wymaganiami SWZ</w:t>
      </w:r>
      <w:r w:rsidRPr="008347AE">
        <w:rPr>
          <w:rStyle w:val="BrakA"/>
          <w:rFonts w:ascii="Cambria" w:hAnsi="Cambria"/>
          <w:b/>
          <w:bCs/>
        </w:rPr>
        <w:t>.</w:t>
      </w:r>
    </w:p>
    <w:p w:rsidR="00501186" w:rsidRPr="008347AE" w:rsidRDefault="00175002">
      <w:pPr>
        <w:widowControl w:val="0"/>
        <w:numPr>
          <w:ilvl w:val="1"/>
          <w:numId w:val="86"/>
        </w:numPr>
        <w:spacing w:line="276" w:lineRule="auto"/>
        <w:jc w:val="both"/>
        <w:outlineLvl w:val="3"/>
      </w:pPr>
      <w:r w:rsidRPr="008347AE">
        <w:rPr>
          <w:rStyle w:val="BrakA"/>
        </w:rPr>
        <w:t xml:space="preserve">Zamawiający, najpóźniej przed otwarciem ofert, udostępnia na Platformie </w:t>
      </w:r>
      <w:r w:rsidRPr="008347AE">
        <w:rPr>
          <w:rStyle w:val="BrakA"/>
        </w:rPr>
        <w:br/>
        <w:t>e-Zamówienia informację o kwocie, jaką zamierza przeznaczyć na sfinansowanie zamówienia.</w:t>
      </w:r>
    </w:p>
    <w:p w:rsidR="00501186" w:rsidRPr="008347AE" w:rsidRDefault="00175002">
      <w:pPr>
        <w:widowControl w:val="0"/>
        <w:numPr>
          <w:ilvl w:val="1"/>
          <w:numId w:val="86"/>
        </w:numPr>
        <w:spacing w:line="276" w:lineRule="auto"/>
        <w:jc w:val="both"/>
        <w:outlineLvl w:val="3"/>
      </w:pPr>
      <w:r w:rsidRPr="008347AE">
        <w:rPr>
          <w:rStyle w:val="BrakA"/>
        </w:rPr>
        <w:t xml:space="preserve">Zamawiający, niezwłocznie po otwarciu ofert, udostępnia na Platformie </w:t>
      </w:r>
      <w:r w:rsidRPr="008347AE">
        <w:rPr>
          <w:rStyle w:val="BrakA"/>
        </w:rPr>
        <w:br/>
        <w:t>e-Zamówienia informacje o:</w:t>
      </w:r>
    </w:p>
    <w:p w:rsidR="00501186" w:rsidRPr="008347AE" w:rsidRDefault="00175002">
      <w:pPr>
        <w:pStyle w:val="Akapitzlist"/>
        <w:widowControl w:val="0"/>
        <w:numPr>
          <w:ilvl w:val="0"/>
          <w:numId w:val="88"/>
        </w:numPr>
        <w:spacing w:before="0" w:after="0" w:line="276" w:lineRule="auto"/>
        <w:outlineLvl w:val="3"/>
        <w:rPr>
          <w:rFonts w:ascii="Cambria" w:hAnsi="Cambria"/>
        </w:rPr>
      </w:pPr>
      <w:r w:rsidRPr="008347AE">
        <w:rPr>
          <w:rStyle w:val="Brak"/>
          <w:rFonts w:ascii="Cambria" w:hAnsi="Cambria"/>
        </w:rPr>
        <w:t xml:space="preserve">nazwach albo imionach i nazwiskach oraz siedzibach lub miejscach prowadzonej działalności gospodarczej albo miejscach zamieszkania </w:t>
      </w:r>
      <w:proofErr w:type="spellStart"/>
      <w:r w:rsidRPr="008347AE">
        <w:rPr>
          <w:rStyle w:val="Brak"/>
          <w:rFonts w:ascii="Cambria" w:hAnsi="Cambria"/>
        </w:rPr>
        <w:t>wykonawc</w:t>
      </w:r>
      <w:proofErr w:type="spellEnd"/>
      <w:r w:rsidRPr="008347AE">
        <w:rPr>
          <w:rStyle w:val="Brak"/>
          <w:rFonts w:ascii="Cambria" w:hAnsi="Cambria"/>
          <w:lang w:val="es-ES_tradnl"/>
        </w:rPr>
        <w:t>ó</w:t>
      </w:r>
      <w:r w:rsidRPr="008347AE">
        <w:rPr>
          <w:rStyle w:val="Brak"/>
          <w:rFonts w:ascii="Cambria" w:hAnsi="Cambria"/>
        </w:rPr>
        <w:t>w, kt</w:t>
      </w:r>
      <w:r w:rsidRPr="008347AE">
        <w:rPr>
          <w:rStyle w:val="Brak"/>
          <w:rFonts w:ascii="Cambria" w:hAnsi="Cambria"/>
          <w:lang w:val="es-ES_tradnl"/>
        </w:rPr>
        <w:t>ó</w:t>
      </w:r>
      <w:r w:rsidRPr="008347AE">
        <w:rPr>
          <w:rStyle w:val="Brak"/>
          <w:rFonts w:ascii="Cambria" w:hAnsi="Cambria"/>
        </w:rPr>
        <w:t>rych oferty zostały otwarte;</w:t>
      </w:r>
    </w:p>
    <w:p w:rsidR="00501186" w:rsidRPr="008347AE" w:rsidRDefault="00175002">
      <w:pPr>
        <w:pStyle w:val="Akapitzlist"/>
        <w:widowControl w:val="0"/>
        <w:numPr>
          <w:ilvl w:val="0"/>
          <w:numId w:val="88"/>
        </w:numPr>
        <w:spacing w:before="0" w:after="0" w:line="276" w:lineRule="auto"/>
        <w:outlineLvl w:val="3"/>
        <w:rPr>
          <w:rFonts w:ascii="Cambria" w:hAnsi="Cambria"/>
        </w:rPr>
      </w:pPr>
      <w:r w:rsidRPr="008347AE">
        <w:rPr>
          <w:rStyle w:val="BrakA"/>
          <w:rFonts w:ascii="Cambria" w:hAnsi="Cambria"/>
        </w:rPr>
        <w:t>cenach lub kosztach zawartych w ofertach.</w:t>
      </w:r>
    </w:p>
    <w:p w:rsidR="008347AE" w:rsidRPr="008347AE" w:rsidRDefault="00175002" w:rsidP="008347AE">
      <w:pPr>
        <w:pStyle w:val="Akapitzlist"/>
        <w:widowControl w:val="0"/>
        <w:numPr>
          <w:ilvl w:val="1"/>
          <w:numId w:val="86"/>
        </w:numPr>
        <w:spacing w:line="276" w:lineRule="auto"/>
        <w:outlineLvl w:val="3"/>
        <w:rPr>
          <w:rStyle w:val="BrakA"/>
          <w:rFonts w:ascii="Cambria" w:hAnsi="Cambria"/>
        </w:rPr>
      </w:pPr>
      <w:r w:rsidRPr="008347AE">
        <w:rPr>
          <w:rStyle w:val="BrakA"/>
          <w:rFonts w:ascii="Cambria" w:hAnsi="Cambria"/>
        </w:rPr>
        <w:t>W przypadku wystąpienia awarii systemu teleinformatycznego, która spowoduje brak możliwości otwarcia ofert w terminie określonym przez Zamawiającego, otwarcie ofert nastąpi niezwłocznie po usunięciu awarii. Zamawiający poinformuje o zmianie terminu otwarcia ofert na Platformie e-Zamówienia.</w:t>
      </w:r>
    </w:p>
    <w:p w:rsidR="008347AE" w:rsidRPr="008347AE" w:rsidRDefault="00175002" w:rsidP="008347AE">
      <w:pPr>
        <w:pStyle w:val="Akapitzlist"/>
        <w:widowControl w:val="0"/>
        <w:numPr>
          <w:ilvl w:val="1"/>
          <w:numId w:val="86"/>
        </w:numPr>
        <w:spacing w:line="276" w:lineRule="auto"/>
        <w:outlineLvl w:val="3"/>
        <w:rPr>
          <w:rStyle w:val="Brak"/>
          <w:rFonts w:ascii="Cambria" w:hAnsi="Cambria"/>
        </w:rPr>
      </w:pPr>
      <w:r w:rsidRPr="008347AE">
        <w:rPr>
          <w:rStyle w:val="Brak"/>
          <w:rFonts w:ascii="Cambria" w:hAnsi="Cambria"/>
        </w:rPr>
        <w:t>Zamawiający odrzuca ofertę, jeżeli została złożona po terminie składania ofert, o kt</w:t>
      </w:r>
      <w:r w:rsidRPr="008347AE">
        <w:rPr>
          <w:rStyle w:val="Brak"/>
          <w:rFonts w:ascii="Cambria" w:hAnsi="Cambria"/>
          <w:lang w:val="es-ES_tradnl"/>
        </w:rPr>
        <w:t>ó</w:t>
      </w:r>
      <w:r w:rsidRPr="008347AE">
        <w:rPr>
          <w:rStyle w:val="Brak"/>
          <w:rFonts w:ascii="Cambria" w:hAnsi="Cambria"/>
        </w:rPr>
        <w:t>rym mowa w pkt. 14.1 SWZ.</w:t>
      </w:r>
    </w:p>
    <w:p w:rsidR="008347AE" w:rsidRPr="008347AE" w:rsidRDefault="00175002" w:rsidP="008347AE">
      <w:pPr>
        <w:pStyle w:val="Akapitzlist"/>
        <w:widowControl w:val="0"/>
        <w:numPr>
          <w:ilvl w:val="1"/>
          <w:numId w:val="86"/>
        </w:numPr>
        <w:spacing w:line="276" w:lineRule="auto"/>
        <w:outlineLvl w:val="3"/>
        <w:rPr>
          <w:rStyle w:val="BrakA"/>
          <w:rFonts w:ascii="Cambria" w:hAnsi="Cambria"/>
        </w:rPr>
      </w:pPr>
      <w:r w:rsidRPr="008347AE">
        <w:rPr>
          <w:rStyle w:val="BrakA"/>
          <w:rFonts w:ascii="Cambria" w:hAnsi="Cambria"/>
        </w:rPr>
        <w:t>Wykonawca ponosi wszelkie koszty związane z udziałem w postępowaniu, w tym przygotowaniem i złożeniem oferty. </w:t>
      </w:r>
    </w:p>
    <w:p w:rsidR="008347AE" w:rsidRPr="008347AE" w:rsidRDefault="00175002" w:rsidP="008347AE">
      <w:pPr>
        <w:pStyle w:val="Akapitzlist"/>
        <w:widowControl w:val="0"/>
        <w:numPr>
          <w:ilvl w:val="1"/>
          <w:numId w:val="86"/>
        </w:numPr>
        <w:spacing w:line="276" w:lineRule="auto"/>
        <w:outlineLvl w:val="3"/>
        <w:rPr>
          <w:rStyle w:val="Brak"/>
          <w:rFonts w:ascii="Cambria" w:hAnsi="Cambria"/>
        </w:rPr>
      </w:pPr>
      <w:r w:rsidRPr="008347AE">
        <w:rPr>
          <w:rStyle w:val="Brak"/>
          <w:rFonts w:ascii="Cambria" w:hAnsi="Cambria"/>
        </w:rPr>
        <w:t xml:space="preserve">Zamawiający nie ponosi odpowiedzialności za nieprawidłowe lub nieterminowe złożenie oferty, w </w:t>
      </w:r>
      <w:proofErr w:type="spellStart"/>
      <w:r w:rsidRPr="008347AE">
        <w:rPr>
          <w:rStyle w:val="Brak"/>
          <w:rFonts w:ascii="Cambria" w:hAnsi="Cambria"/>
        </w:rPr>
        <w:t>szczeg</w:t>
      </w:r>
      <w:proofErr w:type="spellEnd"/>
      <w:r w:rsidRPr="008347AE">
        <w:rPr>
          <w:rStyle w:val="Brak"/>
          <w:rFonts w:ascii="Cambria" w:hAnsi="Cambria"/>
          <w:lang w:val="es-ES_tradnl"/>
        </w:rPr>
        <w:t>ó</w:t>
      </w:r>
      <w:proofErr w:type="spellStart"/>
      <w:r w:rsidRPr="008347AE">
        <w:rPr>
          <w:rStyle w:val="Brak"/>
          <w:rFonts w:ascii="Cambria" w:hAnsi="Cambria"/>
        </w:rPr>
        <w:t>lności</w:t>
      </w:r>
      <w:proofErr w:type="spellEnd"/>
      <w:r w:rsidRPr="008347AE">
        <w:rPr>
          <w:rStyle w:val="Brak"/>
          <w:rFonts w:ascii="Cambria" w:hAnsi="Cambria"/>
        </w:rPr>
        <w:t xml:space="preserve"> Zamawiający nie odpowiada za ujawnienie przez Wykonawcę treści swojej oferty przed upływem terminu składania i otwarcia ofert, poprzez złożenie jej w formie pliku niezaszyfrowanego, w niewłaściwej zakładce (np. jako treść pytań lub odwołanie). Nieprawidłowe złożenie oferty przez Wykonawcę nie stanowi podstawy żądania unieważnienia postępowania. Zaleca się, aby założyć profil Wykonawcy i rozpocząć składanie oferty z odpowiednim wyprzedzeniem. </w:t>
      </w:r>
    </w:p>
    <w:p w:rsidR="008347AE" w:rsidRPr="008347AE" w:rsidRDefault="00175002" w:rsidP="008347AE">
      <w:pPr>
        <w:pStyle w:val="Akapitzlist"/>
        <w:widowControl w:val="0"/>
        <w:numPr>
          <w:ilvl w:val="1"/>
          <w:numId w:val="86"/>
        </w:numPr>
        <w:spacing w:line="276" w:lineRule="auto"/>
        <w:outlineLvl w:val="3"/>
        <w:rPr>
          <w:rStyle w:val="Brak"/>
          <w:rFonts w:ascii="Cambria" w:hAnsi="Cambria"/>
        </w:rPr>
      </w:pPr>
      <w:r w:rsidRPr="008347AE">
        <w:rPr>
          <w:rStyle w:val="Brak"/>
          <w:rFonts w:ascii="Cambria" w:hAnsi="Cambria"/>
        </w:rPr>
        <w:t>Wykonawca może zmienić oraz wycofać złożoną przez siebie ofertę przed upływem terminu składania ofert (zmiana oferty odbywa się poprzez wycofanie oraz złożenie nowej oferty – z uwagi na zaszyfrowanie plik</w:t>
      </w:r>
      <w:r w:rsidRPr="008347AE">
        <w:rPr>
          <w:rStyle w:val="Brak"/>
          <w:rFonts w:ascii="Cambria" w:hAnsi="Cambria"/>
          <w:lang w:val="es-ES_tradnl"/>
        </w:rPr>
        <w:t>ó</w:t>
      </w:r>
      <w:r w:rsidRPr="008347AE">
        <w:rPr>
          <w:rStyle w:val="Brak"/>
          <w:rFonts w:ascii="Cambria" w:hAnsi="Cambria"/>
        </w:rPr>
        <w:t xml:space="preserve">w oferty brak jest możliwości edycji złożonej oferty). W tym celu Wykonawca loguje się do </w:t>
      </w:r>
      <w:r w:rsidRPr="008347AE">
        <w:rPr>
          <w:rStyle w:val="Brak"/>
          <w:rFonts w:ascii="Cambria" w:hAnsi="Cambria"/>
        </w:rPr>
        <w:lastRenderedPageBreak/>
        <w:t>Platformy e-Zamówienia, wyszukuje i wybiera dane postępowanie, a następnie po przejściu do zakładki „</w:t>
      </w:r>
      <w:r w:rsidRPr="008347AE">
        <w:rPr>
          <w:rStyle w:val="Brak"/>
          <w:rFonts w:ascii="Cambria" w:hAnsi="Cambria"/>
          <w:lang w:val="it-IT"/>
        </w:rPr>
        <w:t>Oferty/wnioski</w:t>
      </w:r>
      <w:r w:rsidRPr="008347AE">
        <w:rPr>
          <w:rStyle w:val="Brak"/>
          <w:rFonts w:ascii="Cambria" w:hAnsi="Cambria"/>
        </w:rPr>
        <w:t>”, wycofuje ją przy pomocy przycisku „Wycofaj ofertę”.</w:t>
      </w:r>
    </w:p>
    <w:p w:rsidR="00501186" w:rsidRPr="008347AE" w:rsidRDefault="00175002" w:rsidP="008347AE">
      <w:pPr>
        <w:pStyle w:val="Akapitzlist"/>
        <w:widowControl w:val="0"/>
        <w:numPr>
          <w:ilvl w:val="1"/>
          <w:numId w:val="86"/>
        </w:numPr>
        <w:spacing w:line="276" w:lineRule="auto"/>
        <w:outlineLvl w:val="3"/>
        <w:rPr>
          <w:rFonts w:ascii="Cambria" w:hAnsi="Cambria"/>
        </w:rPr>
      </w:pPr>
      <w:r w:rsidRPr="008347AE">
        <w:rPr>
          <w:rStyle w:val="BrakA"/>
          <w:rFonts w:ascii="Cambria" w:hAnsi="Cambria"/>
        </w:rPr>
        <w:t>Wykonawca nie może wprowadzić zmian do oferty oraz wycofać jej po upływie terminu składania ofert.</w:t>
      </w:r>
    </w:p>
    <w:p w:rsidR="00501186" w:rsidRDefault="00501186">
      <w:pPr>
        <w:widowControl w:val="0"/>
        <w:spacing w:line="276" w:lineRule="auto"/>
        <w:ind w:left="720"/>
        <w:jc w:val="both"/>
        <w:outlineLvl w:val="3"/>
        <w:rPr>
          <w:rStyle w:val="Brak"/>
          <w:shd w:val="clear" w:color="auto" w:fill="00FF00"/>
        </w:rPr>
      </w:pPr>
    </w:p>
    <w:p w:rsidR="00501186" w:rsidRDefault="00501186">
      <w:pPr>
        <w:widowControl w:val="0"/>
        <w:spacing w:line="276" w:lineRule="auto"/>
        <w:ind w:left="720"/>
        <w:jc w:val="both"/>
        <w:outlineLvl w:val="3"/>
        <w:rPr>
          <w:rStyle w:val="Brak"/>
          <w:shd w:val="clear" w:color="auto" w:fill="00FF00"/>
        </w:rPr>
      </w:pPr>
    </w:p>
    <w:tbl>
      <w:tblPr>
        <w:tblStyle w:val="TableNormal"/>
        <w:tblW w:w="8964" w:type="dxa"/>
        <w:tblInd w:w="5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8964"/>
      </w:tblGrid>
      <w:tr w:rsidR="00501186">
        <w:trPr>
          <w:trHeight w:val="638"/>
        </w:trPr>
        <w:tc>
          <w:tcPr>
            <w:tcW w:w="89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Rozdział 15</w:t>
            </w:r>
          </w:p>
          <w:p w:rsidR="00501186" w:rsidRDefault="00175002">
            <w:pPr>
              <w:suppressAutoHyphens/>
              <w:spacing w:line="276" w:lineRule="auto"/>
              <w:jc w:val="center"/>
            </w:pPr>
            <w:r>
              <w:rPr>
                <w:rStyle w:val="Brak"/>
                <w:b/>
                <w:bCs/>
                <w:lang w:val="de-DE"/>
              </w:rPr>
              <w:t>TERMIN ZWI</w:t>
            </w:r>
            <w:r>
              <w:rPr>
                <w:rStyle w:val="Brak"/>
                <w:b/>
                <w:bCs/>
              </w:rPr>
              <w:t>Ą</w:t>
            </w:r>
            <w:r>
              <w:rPr>
                <w:rStyle w:val="Brak"/>
                <w:b/>
                <w:bCs/>
                <w:lang w:val="de-DE"/>
              </w:rPr>
              <w:t>ZANIA OFERT</w:t>
            </w:r>
            <w:r>
              <w:rPr>
                <w:rStyle w:val="Brak"/>
                <w:b/>
                <w:bCs/>
              </w:rPr>
              <w:t>Ą</w:t>
            </w:r>
          </w:p>
        </w:tc>
      </w:tr>
    </w:tbl>
    <w:p w:rsidR="00501186" w:rsidRDefault="00501186">
      <w:pPr>
        <w:widowControl w:val="0"/>
        <w:ind w:left="432" w:hanging="432"/>
        <w:jc w:val="both"/>
        <w:outlineLvl w:val="3"/>
        <w:rPr>
          <w:rStyle w:val="Brak"/>
          <w:shd w:val="clear" w:color="auto" w:fill="00FF00"/>
        </w:rPr>
      </w:pPr>
    </w:p>
    <w:p w:rsidR="00501186" w:rsidRDefault="00501186">
      <w:pPr>
        <w:widowControl w:val="0"/>
        <w:ind w:left="216" w:hanging="216"/>
        <w:jc w:val="both"/>
        <w:outlineLvl w:val="3"/>
        <w:rPr>
          <w:rStyle w:val="BrakA"/>
        </w:rPr>
      </w:pPr>
    </w:p>
    <w:p w:rsidR="00501186" w:rsidRDefault="00175002">
      <w:pPr>
        <w:pStyle w:val="Akapitzlist"/>
        <w:widowControl w:val="0"/>
        <w:numPr>
          <w:ilvl w:val="1"/>
          <w:numId w:val="91"/>
        </w:numPr>
        <w:spacing w:line="276" w:lineRule="auto"/>
        <w:outlineLvl w:val="3"/>
      </w:pPr>
      <w:r>
        <w:rPr>
          <w:rStyle w:val="Brak"/>
          <w:rFonts w:ascii="Cambria" w:hAnsi="Cambria"/>
        </w:rPr>
        <w:t xml:space="preserve">Wykonawca jest związany ofertą </w:t>
      </w:r>
      <w:r>
        <w:rPr>
          <w:rStyle w:val="Brak"/>
          <w:rFonts w:ascii="Cambria" w:hAnsi="Cambria"/>
          <w:b/>
          <w:bCs/>
        </w:rPr>
        <w:t>do dnia</w:t>
      </w:r>
      <w:r w:rsidR="008347AE">
        <w:rPr>
          <w:rStyle w:val="Brak"/>
          <w:rFonts w:ascii="Cambria" w:hAnsi="Cambria"/>
          <w:b/>
          <w:bCs/>
        </w:rPr>
        <w:t xml:space="preserve"> 11.12.2024 r.</w:t>
      </w:r>
    </w:p>
    <w:p w:rsidR="00501186" w:rsidRDefault="00175002">
      <w:pPr>
        <w:pStyle w:val="Akapitzlist"/>
        <w:widowControl w:val="0"/>
        <w:numPr>
          <w:ilvl w:val="1"/>
          <w:numId w:val="92"/>
        </w:numPr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>W przypadku gdy wyb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 najkorzystniejszej oferty nie nastąpi przed upływem terminu związania ofertą,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rym mowa w pkt 15.1, Zamawiający przed upływem terminu związania ofertą, zwr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  <w:lang w:val="it-IT"/>
        </w:rPr>
        <w:t>ci si</w:t>
      </w:r>
      <w:r>
        <w:rPr>
          <w:rStyle w:val="Brak"/>
          <w:rFonts w:ascii="Cambria" w:hAnsi="Cambria"/>
        </w:rPr>
        <w:t>ę jednokrotnie do Wykonawc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>o wyrażenie zgody na przedłużenie tego terminu o wskazywany przez niego okres, nie dłuższy niż 30 dni.</w:t>
      </w:r>
    </w:p>
    <w:p w:rsidR="00501186" w:rsidRDefault="00175002">
      <w:pPr>
        <w:pStyle w:val="Akapitzlist"/>
        <w:widowControl w:val="0"/>
        <w:numPr>
          <w:ilvl w:val="1"/>
          <w:numId w:val="92"/>
        </w:numPr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>Przedłużenie terminu związania ofertą,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rym mowa w pkt. 15.2 SWZ, wymaga złożenia przez Wykonawcę pisemnego oświadczenia o wyrażeniu zgody na przedłużenie terminu związania ofertą.</w:t>
      </w:r>
    </w:p>
    <w:p w:rsidR="00501186" w:rsidRDefault="00501186">
      <w:pPr>
        <w:widowControl w:val="0"/>
        <w:spacing w:line="276" w:lineRule="auto"/>
        <w:ind w:left="720"/>
        <w:jc w:val="both"/>
        <w:outlineLvl w:val="3"/>
        <w:rPr>
          <w:rStyle w:val="Brak"/>
          <w:shd w:val="clear" w:color="auto" w:fill="FFFF00"/>
        </w:rPr>
      </w:pPr>
    </w:p>
    <w:p w:rsidR="00501186" w:rsidRDefault="00501186">
      <w:pPr>
        <w:widowControl w:val="0"/>
        <w:spacing w:line="276" w:lineRule="auto"/>
        <w:ind w:left="720"/>
        <w:jc w:val="both"/>
        <w:outlineLvl w:val="3"/>
        <w:rPr>
          <w:rStyle w:val="Brak"/>
          <w:shd w:val="clear" w:color="auto" w:fill="FFFF00"/>
        </w:rPr>
      </w:pPr>
    </w:p>
    <w:p w:rsidR="00501186" w:rsidRDefault="00501186">
      <w:pPr>
        <w:widowControl w:val="0"/>
        <w:spacing w:line="276" w:lineRule="auto"/>
        <w:ind w:left="720"/>
        <w:jc w:val="both"/>
        <w:outlineLvl w:val="3"/>
        <w:rPr>
          <w:rStyle w:val="Brak"/>
          <w:shd w:val="clear" w:color="auto" w:fill="FFFF00"/>
        </w:rPr>
      </w:pPr>
    </w:p>
    <w:tbl>
      <w:tblPr>
        <w:tblStyle w:val="TableNormal"/>
        <w:tblW w:w="906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60"/>
      </w:tblGrid>
      <w:tr w:rsidR="00501186">
        <w:trPr>
          <w:trHeight w:val="638"/>
          <w:jc w:val="center"/>
        </w:trPr>
        <w:tc>
          <w:tcPr>
            <w:tcW w:w="90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Rozdział 16</w:t>
            </w:r>
          </w:p>
          <w:p w:rsidR="00501186" w:rsidRDefault="00175002">
            <w:pPr>
              <w:suppressAutoHyphens/>
              <w:spacing w:line="276" w:lineRule="auto"/>
              <w:jc w:val="center"/>
            </w:pPr>
            <w:r>
              <w:rPr>
                <w:rStyle w:val="Brak"/>
                <w:b/>
                <w:bCs/>
              </w:rPr>
              <w:t>OPIS SPOSOBU OBLICZENIA CENY OFERTY</w:t>
            </w:r>
          </w:p>
        </w:tc>
      </w:tr>
    </w:tbl>
    <w:p w:rsidR="00501186" w:rsidRDefault="00501186">
      <w:pPr>
        <w:widowControl w:val="0"/>
        <w:jc w:val="center"/>
        <w:outlineLvl w:val="3"/>
        <w:rPr>
          <w:rStyle w:val="Brak"/>
          <w:shd w:val="clear" w:color="auto" w:fill="FFFF00"/>
        </w:rPr>
      </w:pPr>
    </w:p>
    <w:p w:rsidR="00501186" w:rsidRDefault="00501186">
      <w:pPr>
        <w:widowControl w:val="0"/>
        <w:jc w:val="center"/>
        <w:outlineLvl w:val="3"/>
        <w:rPr>
          <w:rStyle w:val="Brak"/>
          <w:shd w:val="clear" w:color="auto" w:fill="FFFF00"/>
        </w:rPr>
      </w:pPr>
    </w:p>
    <w:p w:rsidR="00501186" w:rsidRDefault="00175002" w:rsidP="00D44561">
      <w:pPr>
        <w:jc w:val="both"/>
      </w:pPr>
      <w:r>
        <w:rPr>
          <w:rStyle w:val="BrakA"/>
        </w:rPr>
        <w:t>Wykonawca w ofercie określi cenę oferty brutto w zł (PLN), która stanowić będzie</w:t>
      </w:r>
      <w:r>
        <w:rPr>
          <w:rStyle w:val="Brak"/>
          <w:shd w:val="clear" w:color="auto" w:fill="FFFF00"/>
        </w:rPr>
        <w:t xml:space="preserve"> </w:t>
      </w:r>
      <w:r>
        <w:rPr>
          <w:rStyle w:val="Brak"/>
          <w:b/>
          <w:bCs/>
        </w:rPr>
        <w:t>całkowitą wysokość wynagrodzenia wykonawcy</w:t>
      </w:r>
      <w:r>
        <w:rPr>
          <w:rStyle w:val="BrakA"/>
        </w:rPr>
        <w:t xml:space="preserve"> za realizację przedmiotu zamówienia. Cena oferty – jest to kwota wymieniona w </w:t>
      </w:r>
      <w:r>
        <w:rPr>
          <w:rStyle w:val="Brak"/>
          <w:b/>
          <w:bCs/>
        </w:rPr>
        <w:t>Formularzu oferty (Załącznik nr 3 do SWZ)</w:t>
      </w:r>
      <w:r>
        <w:rPr>
          <w:rStyle w:val="BrakA"/>
        </w:rPr>
        <w:t xml:space="preserve"> z uwzględnieniem wszystkich opłat i podatków (także podatku od towarów i usług we właściwych stawkach) oraz ewentualnych upustów i rabatów. </w:t>
      </w:r>
    </w:p>
    <w:p w:rsidR="00501186" w:rsidRDefault="00501186">
      <w:pPr>
        <w:ind w:left="284"/>
        <w:jc w:val="both"/>
      </w:pPr>
    </w:p>
    <w:p w:rsidR="00501186" w:rsidRDefault="00175002">
      <w:pPr>
        <w:rPr>
          <w:rStyle w:val="Brak"/>
          <w:b/>
          <w:bCs/>
        </w:rPr>
      </w:pPr>
      <w:r>
        <w:rPr>
          <w:rStyle w:val="Brak"/>
          <w:rFonts w:eastAsia="Arial Unicode MS" w:cs="Arial Unicode MS"/>
          <w:b/>
          <w:bCs/>
        </w:rPr>
        <w:t>UWAGA:</w:t>
      </w:r>
    </w:p>
    <w:p w:rsidR="00501186" w:rsidRDefault="00175002">
      <w:pPr>
        <w:jc w:val="both"/>
        <w:rPr>
          <w:rStyle w:val="Brak"/>
          <w:b/>
          <w:bCs/>
        </w:rPr>
      </w:pPr>
      <w:r>
        <w:rPr>
          <w:rStyle w:val="BrakA"/>
        </w:rPr>
        <w:t xml:space="preserve">* W interpretacjach organów podatkowych dotyczących usług sprzątania / utrzymania w czystości wskazuje się na odrębność usług świadczonych wewnątrz i na zewnątrz budynku i na brak istnienia pomiędzy nimi zależności, które uzasadniałyby uznanie jednych usług za główne, a innych za pomocnicze. Takie stanowisko zostało wyrażone m.in. w interpretacjach: 0111-KDIB3-1.4012.676.2018.3.ICz oraz 0114-KDIP4.4012.45.2019.2.MP: poszczególne usługi wskazane w Umowie nie są od siebie w ścisły sposób zależne, w tym sensie, że choć wszystkie one dotyczą utrzymania czystości w pomieszczeniach nieruchomości oraz na terenie zewnętrznym, to jednak waga poszczególnych z nich nie jest wyższa od innych, a wykonanie każdej z tych usług nie wpływa, co do zasady, na właściwości czy jakość innych z nich. Należy również </w:t>
      </w:r>
      <w:r>
        <w:rPr>
          <w:rStyle w:val="BrakA"/>
        </w:rPr>
        <w:lastRenderedPageBreak/>
        <w:t xml:space="preserve">zauważyć, że w Załączniku do SWZ wskazano usługi wewnątrz i na zewnątrz budynku w odrębnych punktach, co przemawia za przyjęciem, że usługa dotyczy różnych typów odrębnych świadczeń. Zamawiający wskazuje, że zasadniczo towary i usługi opodatkowane są podstawową stawką 23% VAT, wyjątek stanowią stawki niższe, w tym stawka 8%. Usługi opodatkowane stawką obniżoną są wymienione w załączniku nr 3 do ustawy o VAT, poprzez odesłanie do określonych grupowań PKWiU . W zakresie szeroko pojętych usług porządkowych w załączniku wymienione są m.in. usługi zamiatania śmieci i czy usługi związane z zagospodarowaniem terenów zieleni. W związku z powyższym usługi utrzymania porządku wewnątrz budynku opodatkowane są, co do zasady, stawką podstawową 23%, natomiast niektóre z usług dotyczących terenów zewnętrznych podlegają opodatkowaniu stawką obniżoną 8%. W odniesieniu do usług objętych zamówieniem, a dotyczących utrzymania w czystości terenu posesji wokół budynku sądu, mieszczą się one w zakresie usług objętych preferencyjną stawką podatku VAT (8%). </w:t>
      </w:r>
      <w:r>
        <w:rPr>
          <w:rStyle w:val="Brak"/>
          <w:u w:val="single"/>
        </w:rPr>
        <w:t>Wykonawcy zobowiązani są uwzględnić powyższe okoliczności przy ustalaniu ceny brutto oferty, a tym samym zobowiązani są wskazać w ofercie właściwe stawki VAT dla poszczególnych części ceny ofertowej</w:t>
      </w:r>
      <w:r>
        <w:rPr>
          <w:rStyle w:val="BrakA"/>
        </w:rPr>
        <w:t>.</w:t>
      </w:r>
    </w:p>
    <w:p w:rsidR="00501186" w:rsidRDefault="00501186">
      <w:pPr>
        <w:spacing w:after="120"/>
        <w:jc w:val="both"/>
        <w:rPr>
          <w:rStyle w:val="Brak"/>
          <w:sz w:val="20"/>
          <w:szCs w:val="20"/>
          <w:shd w:val="clear" w:color="auto" w:fill="FFFF00"/>
        </w:rPr>
      </w:pPr>
    </w:p>
    <w:p w:rsidR="00501186" w:rsidRDefault="00175002">
      <w:pPr>
        <w:spacing w:after="120"/>
        <w:jc w:val="both"/>
        <w:rPr>
          <w:rStyle w:val="Brak"/>
          <w:i/>
          <w:iCs/>
        </w:rPr>
      </w:pPr>
      <w:r>
        <w:rPr>
          <w:rStyle w:val="Brak"/>
          <w:i/>
          <w:iCs/>
        </w:rPr>
        <w:t>Zamawiający zwraca uwagę, iż w odniesieniu do usług objętych zamówieniem, a dotyczących utrzymania w czystości terenu posesji wokół budynku sądu opisanych w Załączniku do SWZ, na które składają się:</w:t>
      </w:r>
    </w:p>
    <w:p w:rsidR="00501186" w:rsidRDefault="00175002">
      <w:pPr>
        <w:numPr>
          <w:ilvl w:val="2"/>
          <w:numId w:val="32"/>
        </w:numPr>
        <w:spacing w:after="120"/>
        <w:jc w:val="both"/>
        <w:rPr>
          <w:i/>
          <w:iCs/>
        </w:rPr>
      </w:pPr>
      <w:r>
        <w:rPr>
          <w:rStyle w:val="BrakA"/>
          <w:i/>
          <w:iCs/>
        </w:rPr>
        <w:t xml:space="preserve">zamiatanie chodników od strony ulic przyległych do Sądu; </w:t>
      </w:r>
    </w:p>
    <w:p w:rsidR="00501186" w:rsidRDefault="00175002">
      <w:pPr>
        <w:numPr>
          <w:ilvl w:val="2"/>
          <w:numId w:val="32"/>
        </w:numPr>
        <w:spacing w:after="120"/>
        <w:jc w:val="both"/>
        <w:rPr>
          <w:i/>
          <w:iCs/>
        </w:rPr>
      </w:pPr>
      <w:r>
        <w:rPr>
          <w:rStyle w:val="BrakA"/>
          <w:i/>
          <w:iCs/>
        </w:rPr>
        <w:t xml:space="preserve">zamiatanie parkingu wewnętrznego, wejścia oraz dojazdów; </w:t>
      </w:r>
    </w:p>
    <w:p w:rsidR="00501186" w:rsidRDefault="00175002">
      <w:pPr>
        <w:numPr>
          <w:ilvl w:val="2"/>
          <w:numId w:val="32"/>
        </w:numPr>
        <w:spacing w:after="120"/>
        <w:jc w:val="both"/>
        <w:rPr>
          <w:i/>
          <w:iCs/>
        </w:rPr>
      </w:pPr>
      <w:r>
        <w:rPr>
          <w:rStyle w:val="BrakA"/>
          <w:i/>
          <w:iCs/>
        </w:rPr>
        <w:t xml:space="preserve"> zbieranie śmieci w obrębie działki,</w:t>
      </w:r>
    </w:p>
    <w:p w:rsidR="00501186" w:rsidRDefault="00175002">
      <w:pPr>
        <w:numPr>
          <w:ilvl w:val="2"/>
          <w:numId w:val="32"/>
        </w:numPr>
        <w:spacing w:after="120"/>
        <w:jc w:val="both"/>
        <w:rPr>
          <w:i/>
          <w:iCs/>
        </w:rPr>
      </w:pPr>
      <w:r>
        <w:rPr>
          <w:rStyle w:val="BrakA"/>
          <w:i/>
          <w:iCs/>
        </w:rPr>
        <w:t xml:space="preserve"> utrzymanie czystości w obszarze, gdzie znajdują się pojemniki na nieczystości stałe, </w:t>
      </w:r>
    </w:p>
    <w:p w:rsidR="00501186" w:rsidRDefault="00175002">
      <w:pPr>
        <w:spacing w:after="120"/>
        <w:jc w:val="both"/>
        <w:rPr>
          <w:rStyle w:val="Brak"/>
          <w:i/>
          <w:iCs/>
        </w:rPr>
      </w:pPr>
      <w:r>
        <w:rPr>
          <w:rStyle w:val="Brak"/>
          <w:i/>
          <w:iCs/>
        </w:rPr>
        <w:t xml:space="preserve">część z nich objęta jest stawką 8% VAT. Usługi opisane w SOPZ w pkt 3 </w:t>
      </w:r>
      <w:proofErr w:type="spellStart"/>
      <w:r>
        <w:rPr>
          <w:rStyle w:val="Brak"/>
          <w:i/>
          <w:iCs/>
        </w:rPr>
        <w:t>ppkt</w:t>
      </w:r>
      <w:proofErr w:type="spellEnd"/>
      <w:r>
        <w:rPr>
          <w:rStyle w:val="Brak"/>
          <w:i/>
          <w:iCs/>
        </w:rPr>
        <w:t xml:space="preserve"> 1), 2 mieszczą się w grupowaniu PKWiU 81.29.12.0, a zatem są  opodatkowane stawką VAT w wysokości 8%  na podstawie poz. 50 załącznika nr 3 do ustawy o VAT - Usługi zamiatania śmieci i usuwania śniegu PKWiU 81.29.12.0. </w:t>
      </w:r>
    </w:p>
    <w:p w:rsidR="00501186" w:rsidRDefault="00175002">
      <w:pPr>
        <w:spacing w:after="120"/>
        <w:jc w:val="both"/>
        <w:rPr>
          <w:rStyle w:val="Brak"/>
          <w:i/>
          <w:iCs/>
        </w:rPr>
      </w:pPr>
      <w:r>
        <w:rPr>
          <w:rStyle w:val="Brak"/>
          <w:i/>
          <w:iCs/>
        </w:rPr>
        <w:t xml:space="preserve">Natomiast usługi wymienione w SOPZ pkt 3 </w:t>
      </w:r>
      <w:proofErr w:type="spellStart"/>
      <w:r>
        <w:rPr>
          <w:rStyle w:val="Brak"/>
          <w:i/>
          <w:iCs/>
        </w:rPr>
        <w:t>ppkt</w:t>
      </w:r>
      <w:proofErr w:type="spellEnd"/>
      <w:r>
        <w:rPr>
          <w:rStyle w:val="Brak"/>
          <w:i/>
          <w:iCs/>
        </w:rPr>
        <w:t xml:space="preserve"> 3), 4) zaliczane są do grupowania 38.11.1 / 38.11.2 (zgodnie z wytycznymi GUS obejmują one m.in. usługi związane ze zbieraniem odpadów (śmieci) oraz zmieszanych odpadów, innych niż z gospodarstw domowych według stałego harmonogramu lub indywidualnego zamówienia), w związku z czym opodatkowane są stawką VAT w wysokości 23% VAT.</w:t>
      </w:r>
    </w:p>
    <w:p w:rsidR="00501186" w:rsidRDefault="00175002">
      <w:pPr>
        <w:pStyle w:val="Domylne"/>
        <w:widowControl w:val="0"/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0" w:after="120" w:line="276" w:lineRule="auto"/>
        <w:jc w:val="both"/>
        <w:outlineLvl w:val="3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hAnsi="Cambria"/>
          <w:b/>
          <w:bCs/>
        </w:rPr>
        <w:t xml:space="preserve">UWAGA: </w:t>
      </w:r>
    </w:p>
    <w:p w:rsidR="00501186" w:rsidRDefault="00175002">
      <w:pPr>
        <w:pStyle w:val="Domylne"/>
        <w:widowControl w:val="0"/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0" w:after="120" w:line="276" w:lineRule="auto"/>
        <w:jc w:val="both"/>
        <w:outlineLvl w:val="3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  <w:u w:val="single"/>
        </w:rPr>
        <w:t xml:space="preserve">Manipulowanie ceną, w szczególności poprzez zaniżanie rzeczywistych kosztów świadczenia usług opodatkowanych podstawową stawką podatku VAT i przerzucanie ich do kosztów wykonania usług opodatkowanych stawką 8% w celu obniżenia wartości usługi brutto, stanowi czyn nieuczciwej konkurencji w rozumieniu przepisów ustawy z dnia 16 kwietnia 1993 r. o zwalczaniu nieuczciwej konkurencji, co może skutkować odrzuceniem oferty na podstawie art. 226 ust. 1 pkt 7) ustawy </w:t>
      </w:r>
      <w:proofErr w:type="spellStart"/>
      <w:r>
        <w:rPr>
          <w:rStyle w:val="Brak"/>
          <w:rFonts w:ascii="Cambria" w:hAnsi="Cambria"/>
          <w:u w:val="single"/>
        </w:rPr>
        <w:t>Pzp</w:t>
      </w:r>
      <w:proofErr w:type="spellEnd"/>
      <w:r>
        <w:rPr>
          <w:rStyle w:val="Brak"/>
          <w:rFonts w:ascii="Cambria" w:hAnsi="Cambria"/>
        </w:rPr>
        <w:t>.</w:t>
      </w:r>
    </w:p>
    <w:p w:rsidR="00501186" w:rsidRDefault="00175002" w:rsidP="00D44561">
      <w:pPr>
        <w:widowControl w:val="0"/>
        <w:tabs>
          <w:tab w:val="left" w:pos="851"/>
          <w:tab w:val="left" w:pos="1276"/>
          <w:tab w:val="left" w:pos="1418"/>
          <w:tab w:val="left" w:pos="3153"/>
        </w:tabs>
        <w:spacing w:after="120" w:line="276" w:lineRule="auto"/>
        <w:jc w:val="both"/>
        <w:outlineLvl w:val="3"/>
      </w:pPr>
      <w:r>
        <w:rPr>
          <w:rStyle w:val="BrakA"/>
        </w:rPr>
        <w:t>Podstawą do określenia ceny oferty jest SWZ wraz z załącznikami.</w:t>
      </w:r>
    </w:p>
    <w:p w:rsidR="00501186" w:rsidRDefault="00175002" w:rsidP="00D44561">
      <w:pPr>
        <w:pStyle w:val="Kolorowalistaakcent11"/>
        <w:widowControl w:val="0"/>
        <w:spacing w:before="0" w:after="120" w:line="276" w:lineRule="auto"/>
        <w:ind w:left="0"/>
        <w:rPr>
          <w:rFonts w:ascii="Cambria" w:hAnsi="Cambria"/>
          <w:b/>
          <w:bCs/>
        </w:rPr>
      </w:pPr>
      <w:r>
        <w:rPr>
          <w:rStyle w:val="BrakA"/>
          <w:rFonts w:ascii="Cambria" w:hAnsi="Cambria"/>
          <w:b/>
          <w:bCs/>
        </w:rPr>
        <w:t xml:space="preserve">W </w:t>
      </w:r>
      <w:r>
        <w:rPr>
          <w:rStyle w:val="Brak"/>
          <w:rFonts w:ascii="Cambria" w:hAnsi="Cambria"/>
          <w:b/>
          <w:bCs/>
        </w:rPr>
        <w:t>Formularzu ofertowym (Załącznik nr 3 do SWZ) Wykonawca podaje:</w:t>
      </w:r>
    </w:p>
    <w:p w:rsidR="00501186" w:rsidRDefault="00175002">
      <w:pPr>
        <w:pStyle w:val="Kolorowalistaakcent11"/>
        <w:widowControl w:val="0"/>
        <w:spacing w:before="0" w:after="0" w:line="276" w:lineRule="auto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- zryczałtowaną cenę netto za jeden miesiąc świadczenia usługi;</w:t>
      </w:r>
    </w:p>
    <w:p w:rsidR="00501186" w:rsidRDefault="00175002">
      <w:pPr>
        <w:pStyle w:val="Kolorowalistaakcent11"/>
        <w:widowControl w:val="0"/>
        <w:spacing w:before="0" w:after="0" w:line="276" w:lineRule="auto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lastRenderedPageBreak/>
        <w:t xml:space="preserve">- wartość netto usługi w okresie 12 miesięcy; </w:t>
      </w:r>
    </w:p>
    <w:p w:rsidR="00501186" w:rsidRDefault="00175002">
      <w:pPr>
        <w:pStyle w:val="Kolorowalistaakcent11"/>
        <w:widowControl w:val="0"/>
        <w:spacing w:before="0" w:after="0" w:line="276" w:lineRule="auto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- właściwe stawki podatku VAT z rozbiciem na usługi objęte stawką 8% i stawką 23%, aktualne na dzień składania oferty;</w:t>
      </w:r>
    </w:p>
    <w:p w:rsidR="00501186" w:rsidRDefault="00175002" w:rsidP="005D3A73">
      <w:pPr>
        <w:pStyle w:val="Kolorowalistaakcent11"/>
        <w:widowControl w:val="0"/>
        <w:spacing w:before="0" w:after="0" w:line="276" w:lineRule="auto"/>
        <w:rPr>
          <w:rStyle w:val="Brak"/>
          <w:rFonts w:ascii="Cambria" w:eastAsia="Cambria" w:hAnsi="Cambria" w:cs="Cambria"/>
          <w:b/>
          <w:bCs/>
          <w:shd w:val="clear" w:color="auto" w:fill="FFFF00"/>
        </w:rPr>
      </w:pPr>
      <w:r>
        <w:rPr>
          <w:rStyle w:val="Brak"/>
          <w:rFonts w:ascii="Cambria" w:hAnsi="Cambria"/>
        </w:rPr>
        <w:t xml:space="preserve">- wartość brutto usługi w okresie 12 miesięcy, będącą jednocześnie ceną brutto oferty.  </w:t>
      </w:r>
    </w:p>
    <w:p w:rsidR="00501186" w:rsidRDefault="00175002">
      <w:pPr>
        <w:pStyle w:val="Kolorowalistaakcent11"/>
        <w:widowControl w:val="0"/>
        <w:spacing w:before="0" w:after="120" w:line="276" w:lineRule="auto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hAnsi="Cambria"/>
          <w:b/>
          <w:bCs/>
          <w:u w:val="single"/>
        </w:rPr>
        <w:t xml:space="preserve">Wartość </w:t>
      </w:r>
      <w:r>
        <w:rPr>
          <w:rStyle w:val="Brak"/>
          <w:rFonts w:ascii="Cambria" w:hAnsi="Cambria"/>
          <w:b/>
          <w:bCs/>
          <w:u w:val="single"/>
          <w:lang w:val="it-IT"/>
        </w:rPr>
        <w:t>brutto, o kt</w:t>
      </w:r>
      <w:r>
        <w:rPr>
          <w:rStyle w:val="Brak"/>
          <w:rFonts w:ascii="Cambria" w:hAnsi="Cambria"/>
          <w:b/>
          <w:bCs/>
          <w:u w:val="single"/>
          <w:lang w:val="es-ES_tradnl"/>
        </w:rPr>
        <w:t>ó</w:t>
      </w:r>
      <w:r>
        <w:rPr>
          <w:rStyle w:val="Brak"/>
          <w:rFonts w:ascii="Cambria" w:hAnsi="Cambria"/>
          <w:b/>
          <w:bCs/>
          <w:u w:val="single"/>
        </w:rPr>
        <w:t xml:space="preserve">rej mowa wyżej, stanowi cenę </w:t>
      </w:r>
      <w:r>
        <w:rPr>
          <w:rStyle w:val="Brak"/>
          <w:rFonts w:ascii="Cambria" w:hAnsi="Cambria"/>
          <w:b/>
          <w:bCs/>
          <w:u w:val="single"/>
          <w:lang w:val="it-IT"/>
        </w:rPr>
        <w:t>ofertow</w:t>
      </w:r>
      <w:r>
        <w:rPr>
          <w:rStyle w:val="Brak"/>
          <w:rFonts w:ascii="Cambria" w:hAnsi="Cambria"/>
          <w:b/>
          <w:bCs/>
          <w:u w:val="single"/>
        </w:rPr>
        <w:t xml:space="preserve">ą </w:t>
      </w:r>
      <w:r>
        <w:rPr>
          <w:rStyle w:val="Brak"/>
          <w:rFonts w:ascii="Cambria" w:hAnsi="Cambria"/>
          <w:b/>
          <w:bCs/>
          <w:u w:val="single"/>
          <w:lang w:val="it-IT"/>
        </w:rPr>
        <w:t>brutto podan</w:t>
      </w:r>
      <w:r>
        <w:rPr>
          <w:rStyle w:val="Brak"/>
          <w:rFonts w:ascii="Cambria" w:hAnsi="Cambria"/>
          <w:b/>
          <w:bCs/>
          <w:u w:val="single"/>
        </w:rPr>
        <w:t xml:space="preserve">ą formularzu ofertowym </w:t>
      </w:r>
      <w:r>
        <w:rPr>
          <w:rStyle w:val="Brak"/>
          <w:rFonts w:ascii="Cambria" w:hAnsi="Cambria"/>
          <w:b/>
          <w:bCs/>
        </w:rPr>
        <w:t xml:space="preserve">z dokładnością do </w:t>
      </w:r>
      <w:proofErr w:type="spellStart"/>
      <w:r>
        <w:rPr>
          <w:rStyle w:val="Brak"/>
          <w:rFonts w:ascii="Cambria" w:hAnsi="Cambria"/>
          <w:b/>
          <w:bCs/>
        </w:rPr>
        <w:t>dw</w:t>
      </w:r>
      <w:proofErr w:type="spellEnd"/>
      <w:r>
        <w:rPr>
          <w:rStyle w:val="Brak"/>
          <w:rFonts w:ascii="Cambria" w:hAnsi="Cambria"/>
          <w:b/>
          <w:bCs/>
          <w:lang w:val="es-ES_tradnl"/>
        </w:rPr>
        <w:t>ó</w:t>
      </w:r>
      <w:proofErr w:type="spellStart"/>
      <w:r>
        <w:rPr>
          <w:rStyle w:val="Brak"/>
          <w:rFonts w:ascii="Cambria" w:hAnsi="Cambria"/>
          <w:b/>
          <w:bCs/>
        </w:rPr>
        <w:t>ch</w:t>
      </w:r>
      <w:proofErr w:type="spellEnd"/>
      <w:r>
        <w:rPr>
          <w:rStyle w:val="Brak"/>
          <w:rFonts w:ascii="Cambria" w:hAnsi="Cambria"/>
          <w:b/>
          <w:bCs/>
        </w:rPr>
        <w:t xml:space="preserve"> miejsc po przecinku, w rozumieniu art. 3 ust. 1 pkt 1 i ust. 2 ustawy z dnia 9 maja 2014 r. o informowaniu o cenach towar</w:t>
      </w:r>
      <w:r>
        <w:rPr>
          <w:rStyle w:val="Brak"/>
          <w:rFonts w:ascii="Cambria" w:hAnsi="Cambria"/>
          <w:b/>
          <w:bCs/>
          <w:lang w:val="es-ES_tradnl"/>
        </w:rPr>
        <w:t>ó</w:t>
      </w:r>
      <w:r>
        <w:rPr>
          <w:rStyle w:val="Brak"/>
          <w:rFonts w:ascii="Cambria" w:hAnsi="Cambria"/>
          <w:b/>
          <w:bCs/>
        </w:rPr>
        <w:t xml:space="preserve">w i usług (tekst jedn. Dz. U. z 2023 r. poz. 168) oraz ustawy z dnia 7 lipca 1994 r. o denominacji złotego (Dz. U. z 1994 r., Nr 84, poz. 386 ze zm.). </w:t>
      </w:r>
    </w:p>
    <w:p w:rsidR="00D44561" w:rsidRDefault="00175002">
      <w:pPr>
        <w:pStyle w:val="Kolorowalistaakcent11"/>
        <w:widowControl w:val="0"/>
        <w:spacing w:before="0" w:after="120" w:line="276" w:lineRule="auto"/>
        <w:rPr>
          <w:rStyle w:val="Brak"/>
          <w:rFonts w:ascii="Cambria" w:hAnsi="Cambria"/>
          <w:b/>
          <w:bCs/>
        </w:rPr>
      </w:pPr>
      <w:r>
        <w:rPr>
          <w:rStyle w:val="Brak"/>
          <w:rFonts w:ascii="Cambria" w:hAnsi="Cambria"/>
          <w:b/>
          <w:bCs/>
        </w:rPr>
        <w:t>Określenie właściwej stawki podatku VAT za oferowaną usługę obciąża Wykonawcę i musi być ona zgodna z obowiązującymi przepisami o podatku od towarów i usług (VAT) na dzień składania oferty.</w:t>
      </w:r>
    </w:p>
    <w:p w:rsidR="00501186" w:rsidRPr="00D44561" w:rsidRDefault="00175002" w:rsidP="00D44561">
      <w:pPr>
        <w:pStyle w:val="Kolorowalistaakcent11"/>
        <w:widowControl w:val="0"/>
        <w:spacing w:before="0" w:after="120" w:line="276" w:lineRule="auto"/>
        <w:ind w:left="0"/>
        <w:rPr>
          <w:rFonts w:ascii="Cambria" w:hAnsi="Cambria"/>
        </w:rPr>
      </w:pPr>
      <w:r w:rsidRPr="00D44561">
        <w:rPr>
          <w:rStyle w:val="Brak"/>
          <w:rFonts w:ascii="Cambria" w:hAnsi="Cambria"/>
        </w:rPr>
        <w:t>Jeżeli została złożona oferta, kt</w:t>
      </w:r>
      <w:r w:rsidRPr="00D44561">
        <w:rPr>
          <w:rStyle w:val="Brak"/>
          <w:rFonts w:ascii="Cambria" w:hAnsi="Cambria"/>
          <w:lang w:val="es-ES_tradnl"/>
        </w:rPr>
        <w:t>ó</w:t>
      </w:r>
      <w:r w:rsidRPr="00D44561">
        <w:rPr>
          <w:rStyle w:val="Brak"/>
          <w:rFonts w:ascii="Cambria" w:hAnsi="Cambria"/>
        </w:rPr>
        <w:t>rej wyb</w:t>
      </w:r>
      <w:r w:rsidRPr="00D44561">
        <w:rPr>
          <w:rStyle w:val="Brak"/>
          <w:rFonts w:ascii="Cambria" w:hAnsi="Cambria"/>
          <w:lang w:val="es-ES_tradnl"/>
        </w:rPr>
        <w:t>ó</w:t>
      </w:r>
      <w:r w:rsidRPr="00D44561">
        <w:rPr>
          <w:rStyle w:val="Brak"/>
          <w:rFonts w:ascii="Cambria" w:hAnsi="Cambria"/>
        </w:rPr>
        <w:t>r prowadziłby do powstania u Zamawiającego obowiązku podatkowego zgodnie z ustawą z dnia 11 marca 2004 r. o podatku od towar</w:t>
      </w:r>
      <w:r w:rsidRPr="00D44561">
        <w:rPr>
          <w:rStyle w:val="Brak"/>
          <w:rFonts w:ascii="Cambria" w:hAnsi="Cambria"/>
          <w:lang w:val="es-ES_tradnl"/>
        </w:rPr>
        <w:t>ó</w:t>
      </w:r>
      <w:r w:rsidRPr="00D44561">
        <w:rPr>
          <w:rStyle w:val="Brak"/>
          <w:rFonts w:ascii="Cambria" w:hAnsi="Cambria"/>
        </w:rPr>
        <w:t xml:space="preserve">w i usług (t. j. Dz. U. 2023 r. poz. 1570, z </w:t>
      </w:r>
      <w:proofErr w:type="spellStart"/>
      <w:r w:rsidRPr="00D44561">
        <w:rPr>
          <w:rStyle w:val="Brak"/>
          <w:rFonts w:ascii="Cambria" w:hAnsi="Cambria"/>
        </w:rPr>
        <w:t>późn</w:t>
      </w:r>
      <w:proofErr w:type="spellEnd"/>
      <w:r w:rsidRPr="00D44561">
        <w:rPr>
          <w:rStyle w:val="Brak"/>
          <w:rFonts w:ascii="Cambria" w:hAnsi="Cambria"/>
        </w:rPr>
        <w:t>. zm.), dla cel</w:t>
      </w:r>
      <w:r w:rsidRPr="00D44561">
        <w:rPr>
          <w:rStyle w:val="Brak"/>
          <w:rFonts w:ascii="Cambria" w:hAnsi="Cambria"/>
          <w:lang w:val="es-ES_tradnl"/>
        </w:rPr>
        <w:t>ó</w:t>
      </w:r>
      <w:r w:rsidRPr="00D44561">
        <w:rPr>
          <w:rStyle w:val="Brak"/>
          <w:rFonts w:ascii="Cambria" w:hAnsi="Cambria"/>
        </w:rPr>
        <w:t>w zastosowania kryterium ceny lub kosztu zamawiający dolicza do przedstawionej w tej ofercie ceny kwotę podatku od towar</w:t>
      </w:r>
      <w:r w:rsidRPr="00D44561">
        <w:rPr>
          <w:rStyle w:val="Brak"/>
          <w:rFonts w:ascii="Cambria" w:hAnsi="Cambria"/>
          <w:lang w:val="es-ES_tradnl"/>
        </w:rPr>
        <w:t>ó</w:t>
      </w:r>
      <w:r w:rsidRPr="00D44561">
        <w:rPr>
          <w:rStyle w:val="Brak"/>
          <w:rFonts w:ascii="Cambria" w:hAnsi="Cambria"/>
        </w:rPr>
        <w:t>w i usług, kt</w:t>
      </w:r>
      <w:r w:rsidRPr="00D44561">
        <w:rPr>
          <w:rStyle w:val="Brak"/>
          <w:rFonts w:ascii="Cambria" w:hAnsi="Cambria"/>
          <w:lang w:val="es-ES_tradnl"/>
        </w:rPr>
        <w:t>ó</w:t>
      </w:r>
      <w:proofErr w:type="spellStart"/>
      <w:r w:rsidRPr="00D44561">
        <w:rPr>
          <w:rStyle w:val="Brak"/>
          <w:rFonts w:ascii="Cambria" w:hAnsi="Cambria"/>
        </w:rPr>
        <w:t>rą</w:t>
      </w:r>
      <w:proofErr w:type="spellEnd"/>
      <w:r w:rsidRPr="00D44561">
        <w:rPr>
          <w:rStyle w:val="Brak"/>
          <w:rFonts w:ascii="Cambria" w:hAnsi="Cambria"/>
        </w:rPr>
        <w:t xml:space="preserve"> miałby obowiązek rozliczyć.</w:t>
      </w:r>
    </w:p>
    <w:p w:rsidR="00501186" w:rsidRPr="00D44561" w:rsidRDefault="00175002" w:rsidP="00D44561">
      <w:pPr>
        <w:widowControl w:val="0"/>
        <w:spacing w:line="276" w:lineRule="auto"/>
        <w:outlineLvl w:val="3"/>
      </w:pPr>
      <w:r w:rsidRPr="00D44561">
        <w:rPr>
          <w:rStyle w:val="Brak"/>
        </w:rPr>
        <w:t>W ofercie, o kt</w:t>
      </w:r>
      <w:r w:rsidRPr="00D44561">
        <w:rPr>
          <w:rStyle w:val="Brak"/>
          <w:lang w:val="es-ES_tradnl"/>
        </w:rPr>
        <w:t>ó</w:t>
      </w:r>
      <w:r w:rsidRPr="00D44561">
        <w:rPr>
          <w:rStyle w:val="Brak"/>
        </w:rPr>
        <w:t>rej mowa w pkt 16.4 SWZ Wykonawca ma obowiązek:</w:t>
      </w:r>
    </w:p>
    <w:p w:rsidR="00501186" w:rsidRDefault="00175002" w:rsidP="005D3A73">
      <w:pPr>
        <w:pStyle w:val="Akapitzlist"/>
        <w:numPr>
          <w:ilvl w:val="0"/>
          <w:numId w:val="94"/>
        </w:numPr>
        <w:shd w:val="clear" w:color="auto" w:fill="FFFFFF"/>
        <w:spacing w:before="72" w:after="72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 poinformowania Zamawiającego, że wyb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 jego oferty będzie prowadził </w:t>
      </w:r>
      <w:r>
        <w:rPr>
          <w:rStyle w:val="Brak"/>
          <w:rFonts w:ascii="Cambria" w:hAnsi="Cambria"/>
        </w:rPr>
        <w:br/>
        <w:t>do powstania u Zamawiającego obowiązku podatkowego;</w:t>
      </w:r>
    </w:p>
    <w:p w:rsidR="00501186" w:rsidRDefault="00175002" w:rsidP="005D3A73">
      <w:pPr>
        <w:pStyle w:val="Akapitzlist"/>
        <w:numPr>
          <w:ilvl w:val="0"/>
          <w:numId w:val="94"/>
        </w:numPr>
        <w:shd w:val="clear" w:color="auto" w:fill="FFFFFF"/>
        <w:spacing w:before="72" w:after="72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 wskazania nazwy (rodzaju) towaru lub usługi,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rych dostawa lub świadczenie będą prowadziły do powstania obowiązku podatkowego;</w:t>
      </w:r>
    </w:p>
    <w:p w:rsidR="00501186" w:rsidRDefault="00175002" w:rsidP="005D3A73">
      <w:pPr>
        <w:pStyle w:val="Akapitzlist"/>
        <w:numPr>
          <w:ilvl w:val="0"/>
          <w:numId w:val="94"/>
        </w:numPr>
        <w:shd w:val="clear" w:color="auto" w:fill="FFFFFF"/>
        <w:spacing w:before="72" w:after="72"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 wskazania wartości towaru lub usługi objętego obowiązkiem podatkowym zamawiającego, bez kwoty podatku;</w:t>
      </w:r>
    </w:p>
    <w:p w:rsidR="00501186" w:rsidRDefault="00175002" w:rsidP="005D3A73">
      <w:pPr>
        <w:pStyle w:val="Akapitzlist"/>
        <w:numPr>
          <w:ilvl w:val="0"/>
          <w:numId w:val="94"/>
        </w:numPr>
        <w:shd w:val="clear" w:color="auto" w:fill="FFFFFF"/>
        <w:spacing w:before="72" w:after="12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 wskazania stawki podatku od towar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i usług, kt</w:t>
      </w:r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ra</w:t>
      </w:r>
      <w:proofErr w:type="spellEnd"/>
      <w:r>
        <w:rPr>
          <w:rStyle w:val="Brak"/>
          <w:rFonts w:ascii="Cambria" w:hAnsi="Cambria"/>
        </w:rPr>
        <w:t xml:space="preserve"> zgodnie z wiedzą Wykonawcy, będzie miała zastosowanie.</w:t>
      </w:r>
    </w:p>
    <w:p w:rsidR="00501186" w:rsidRDefault="00175002" w:rsidP="005D3A73">
      <w:pPr>
        <w:pStyle w:val="Kolorowalistaakcent11"/>
        <w:widowControl w:val="0"/>
        <w:numPr>
          <w:ilvl w:val="1"/>
          <w:numId w:val="96"/>
        </w:numPr>
        <w:spacing w:before="0" w:after="120" w:line="276" w:lineRule="auto"/>
        <w:rPr>
          <w:rFonts w:ascii="Cambria" w:hAnsi="Cambria"/>
          <w:b/>
          <w:bCs/>
        </w:rPr>
      </w:pPr>
      <w:r>
        <w:rPr>
          <w:rStyle w:val="Brak"/>
          <w:rFonts w:ascii="Cambria" w:hAnsi="Cambria"/>
        </w:rPr>
        <w:t xml:space="preserve">Wynagrodzenie będzie płatne zgodnie z Projektem Umowy stanowiącej </w:t>
      </w:r>
      <w:r>
        <w:rPr>
          <w:rStyle w:val="Brak"/>
          <w:rFonts w:ascii="Cambria" w:hAnsi="Cambria"/>
          <w:b/>
          <w:bCs/>
        </w:rPr>
        <w:t xml:space="preserve">Załącznik Nr 2 </w:t>
      </w:r>
      <w:r>
        <w:rPr>
          <w:rStyle w:val="Brak"/>
          <w:rFonts w:ascii="Cambria" w:hAnsi="Cambria"/>
          <w:b/>
          <w:bCs/>
          <w:lang w:val="pt-PT"/>
        </w:rPr>
        <w:t xml:space="preserve">do SWZ. </w:t>
      </w:r>
    </w:p>
    <w:p w:rsidR="00501186" w:rsidRDefault="00175002" w:rsidP="005D3A73">
      <w:pPr>
        <w:pStyle w:val="Kolorowalistaakcent11"/>
        <w:widowControl w:val="0"/>
        <w:numPr>
          <w:ilvl w:val="1"/>
          <w:numId w:val="96"/>
        </w:numPr>
        <w:spacing w:before="0" w:after="120" w:line="276" w:lineRule="auto"/>
        <w:rPr>
          <w:rFonts w:ascii="Cambria" w:hAnsi="Cambria"/>
          <w:b/>
          <w:bCs/>
        </w:rPr>
      </w:pPr>
      <w:r>
        <w:rPr>
          <w:rStyle w:val="Brak"/>
          <w:rFonts w:ascii="Cambria" w:hAnsi="Cambria"/>
          <w:b/>
          <w:bCs/>
        </w:rPr>
        <w:t>Dla por</w:t>
      </w:r>
      <w:r>
        <w:rPr>
          <w:rStyle w:val="Brak"/>
          <w:rFonts w:ascii="Cambria" w:hAnsi="Cambria"/>
          <w:b/>
          <w:bCs/>
          <w:lang w:val="es-ES_tradnl"/>
        </w:rPr>
        <w:t>ó</w:t>
      </w:r>
      <w:proofErr w:type="spellStart"/>
      <w:r>
        <w:rPr>
          <w:rStyle w:val="Brak"/>
          <w:rFonts w:ascii="Cambria" w:hAnsi="Cambria"/>
          <w:b/>
          <w:bCs/>
        </w:rPr>
        <w:t>wnania</w:t>
      </w:r>
      <w:proofErr w:type="spellEnd"/>
      <w:r>
        <w:rPr>
          <w:rStyle w:val="Brak"/>
          <w:rFonts w:ascii="Cambria" w:hAnsi="Cambria"/>
          <w:b/>
          <w:bCs/>
        </w:rPr>
        <w:t xml:space="preserve"> i oceny ofert Zamawiający przyjmie całkowitą cenę </w:t>
      </w:r>
      <w:r>
        <w:rPr>
          <w:rStyle w:val="Brak"/>
          <w:rFonts w:ascii="Cambria" w:hAnsi="Cambria"/>
          <w:b/>
          <w:bCs/>
          <w:lang w:val="it-IT"/>
        </w:rPr>
        <w:t>brutto jak</w:t>
      </w:r>
      <w:r>
        <w:rPr>
          <w:rStyle w:val="Brak"/>
          <w:rFonts w:ascii="Cambria" w:hAnsi="Cambria"/>
          <w:b/>
          <w:bCs/>
        </w:rPr>
        <w:t>ą poniesie na realizację przedmiotu zam</w:t>
      </w:r>
      <w:r>
        <w:rPr>
          <w:rStyle w:val="Brak"/>
          <w:rFonts w:ascii="Cambria" w:hAnsi="Cambria"/>
          <w:b/>
          <w:bCs/>
          <w:lang w:val="es-ES_tradnl"/>
        </w:rPr>
        <w:t>ó</w:t>
      </w:r>
      <w:r>
        <w:rPr>
          <w:rStyle w:val="Brak"/>
          <w:rFonts w:ascii="Cambria" w:hAnsi="Cambria"/>
          <w:b/>
          <w:bCs/>
        </w:rPr>
        <w:t>wienia.</w:t>
      </w:r>
    </w:p>
    <w:p w:rsidR="00501186" w:rsidRDefault="00501186">
      <w:pPr>
        <w:pStyle w:val="Kolorowalistaakcent11"/>
        <w:widowControl w:val="0"/>
        <w:spacing w:before="0" w:after="120" w:line="276" w:lineRule="auto"/>
        <w:rPr>
          <w:rStyle w:val="Brak"/>
          <w:rFonts w:ascii="Cambria" w:eastAsia="Cambria" w:hAnsi="Cambria" w:cs="Cambria"/>
          <w:b/>
          <w:bCs/>
          <w:shd w:val="clear" w:color="auto" w:fill="00FF00"/>
        </w:rPr>
      </w:pPr>
    </w:p>
    <w:tbl>
      <w:tblPr>
        <w:tblStyle w:val="TableNormal"/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72"/>
      </w:tblGrid>
      <w:tr w:rsidR="00501186">
        <w:trPr>
          <w:trHeight w:val="982"/>
          <w:jc w:val="center"/>
        </w:trPr>
        <w:tc>
          <w:tcPr>
            <w:tcW w:w="90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Rozdział 17</w:t>
            </w:r>
          </w:p>
          <w:p w:rsidR="00501186" w:rsidRDefault="00175002">
            <w:pPr>
              <w:suppressAutoHyphens/>
              <w:spacing w:line="276" w:lineRule="auto"/>
              <w:jc w:val="center"/>
            </w:pPr>
            <w:r>
              <w:rPr>
                <w:rStyle w:val="Brak"/>
                <w:b/>
                <w:bCs/>
              </w:rPr>
              <w:t>OPIS KRYTERIÓ</w:t>
            </w:r>
            <w:r>
              <w:rPr>
                <w:rStyle w:val="Brak"/>
                <w:b/>
                <w:bCs/>
                <w:lang w:val="de-DE"/>
              </w:rPr>
              <w:t>W OCENY OFERT, WRAZ Z PODANIEM WAG TYCH KRYTERI</w:t>
            </w:r>
            <w:r>
              <w:rPr>
                <w:rStyle w:val="Brak"/>
                <w:b/>
                <w:bCs/>
              </w:rPr>
              <w:t xml:space="preserve">ÓW </w:t>
            </w:r>
            <w:r>
              <w:rPr>
                <w:rStyle w:val="Brak"/>
                <w:b/>
                <w:bCs/>
              </w:rPr>
              <w:br/>
              <w:t>I SPOSOBU OCENY OFERT</w:t>
            </w:r>
          </w:p>
        </w:tc>
      </w:tr>
    </w:tbl>
    <w:p w:rsidR="00501186" w:rsidRDefault="00501186">
      <w:pPr>
        <w:pStyle w:val="Kolorowalistaakcent11"/>
        <w:widowControl w:val="0"/>
        <w:spacing w:before="0" w:after="120" w:line="240" w:lineRule="auto"/>
        <w:ind w:left="0"/>
        <w:jc w:val="center"/>
        <w:rPr>
          <w:rStyle w:val="Brak"/>
          <w:rFonts w:ascii="Cambria" w:eastAsia="Cambria" w:hAnsi="Cambria" w:cs="Cambria"/>
          <w:b/>
          <w:bCs/>
          <w:shd w:val="clear" w:color="auto" w:fill="00FF00"/>
        </w:rPr>
      </w:pPr>
    </w:p>
    <w:p w:rsidR="00501186" w:rsidRDefault="00501186">
      <w:pPr>
        <w:pStyle w:val="Listanumerowana2"/>
        <w:tabs>
          <w:tab w:val="left" w:pos="709"/>
          <w:tab w:val="left" w:pos="1276"/>
          <w:tab w:val="left" w:pos="1418"/>
        </w:tabs>
        <w:suppressAutoHyphens/>
        <w:spacing w:line="276" w:lineRule="auto"/>
        <w:rPr>
          <w:rStyle w:val="Brak"/>
          <w:sz w:val="24"/>
          <w:szCs w:val="24"/>
          <w:shd w:val="clear" w:color="auto" w:fill="FFFF00"/>
        </w:rPr>
      </w:pPr>
    </w:p>
    <w:p w:rsidR="00501186" w:rsidRDefault="00175002" w:rsidP="005D3A73">
      <w:pPr>
        <w:pStyle w:val="Listanumerowana2"/>
        <w:numPr>
          <w:ilvl w:val="3"/>
          <w:numId w:val="94"/>
        </w:numPr>
        <w:suppressAutoHyphens/>
        <w:spacing w:after="120" w:line="276" w:lineRule="auto"/>
        <w:rPr>
          <w:sz w:val="24"/>
          <w:szCs w:val="24"/>
        </w:rPr>
      </w:pPr>
      <w:r>
        <w:rPr>
          <w:rStyle w:val="Brak"/>
          <w:sz w:val="24"/>
          <w:szCs w:val="24"/>
        </w:rPr>
        <w:lastRenderedPageBreak/>
        <w:t>Zamawiający dokona oceny ofert, kt</w:t>
      </w:r>
      <w:r>
        <w:rPr>
          <w:rStyle w:val="Brak"/>
          <w:sz w:val="24"/>
          <w:szCs w:val="24"/>
          <w:lang w:val="es-ES_tradnl"/>
        </w:rPr>
        <w:t>ó</w:t>
      </w:r>
      <w:r>
        <w:rPr>
          <w:rStyle w:val="Brak"/>
          <w:sz w:val="24"/>
          <w:szCs w:val="24"/>
        </w:rPr>
        <w:t>re nie zostały odrzucone, na podstawie kryterium ceny (jedynym kryterium oceny ofert jest cena).</w:t>
      </w:r>
    </w:p>
    <w:p w:rsidR="00501186" w:rsidRDefault="00175002">
      <w:pPr>
        <w:tabs>
          <w:tab w:val="left" w:pos="709"/>
          <w:tab w:val="left" w:pos="1276"/>
          <w:tab w:val="left" w:pos="1418"/>
        </w:tabs>
        <w:suppressAutoHyphens/>
        <w:spacing w:after="120" w:line="276" w:lineRule="auto"/>
        <w:ind w:left="709"/>
        <w:rPr>
          <w:rStyle w:val="BrakA"/>
        </w:rPr>
      </w:pPr>
      <w:r>
        <w:rPr>
          <w:rStyle w:val="BrakA"/>
        </w:rPr>
        <w:t>Zamawiający dokona oceny ofert przyznając punkty, przyjmując zasadę, że 1% = 1 punkt.</w:t>
      </w:r>
    </w:p>
    <w:p w:rsidR="00501186" w:rsidRDefault="00175002" w:rsidP="005D3A73">
      <w:pPr>
        <w:pStyle w:val="Akapitzlist"/>
        <w:numPr>
          <w:ilvl w:val="3"/>
          <w:numId w:val="97"/>
        </w:numPr>
        <w:suppressAutoHyphens/>
        <w:spacing w:after="120" w:line="276" w:lineRule="auto"/>
      </w:pPr>
      <w:r>
        <w:rPr>
          <w:rStyle w:val="Brak"/>
          <w:rFonts w:ascii="Cambria" w:hAnsi="Cambria"/>
        </w:rPr>
        <w:t xml:space="preserve">Punkty za kryterium </w:t>
      </w:r>
      <w:r>
        <w:rPr>
          <w:rStyle w:val="Brak"/>
          <w:rFonts w:ascii="Cambria" w:hAnsi="Cambria"/>
          <w:b/>
          <w:bCs/>
        </w:rPr>
        <w:t>„Cena”</w:t>
      </w:r>
      <w:r>
        <w:rPr>
          <w:rStyle w:val="Brak"/>
          <w:rFonts w:ascii="Cambria" w:hAnsi="Cambria"/>
        </w:rPr>
        <w:t xml:space="preserve"> zostaną obliczone według wzoru:</w:t>
      </w:r>
    </w:p>
    <w:p w:rsidR="00501186" w:rsidRDefault="00175002">
      <w:pPr>
        <w:pStyle w:val="Akapitzlist"/>
        <w:tabs>
          <w:tab w:val="left" w:pos="709"/>
          <w:tab w:val="left" w:pos="1276"/>
          <w:tab w:val="left" w:pos="1418"/>
        </w:tabs>
        <w:suppressAutoHyphens/>
        <w:spacing w:line="276" w:lineRule="auto"/>
        <w:ind w:left="709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</w:rPr>
        <w:tab/>
      </w:r>
      <w:r>
        <w:rPr>
          <w:rStyle w:val="Brak"/>
          <w:rFonts w:ascii="Cambria" w:eastAsia="Cambria" w:hAnsi="Cambria" w:cs="Cambria"/>
        </w:rPr>
        <w:tab/>
      </w:r>
      <w:proofErr w:type="spellStart"/>
      <w:r>
        <w:rPr>
          <w:rStyle w:val="Brak"/>
          <w:rFonts w:ascii="Cambria" w:eastAsia="Cambria" w:hAnsi="Cambria" w:cs="Cambria"/>
        </w:rPr>
        <w:t>C</w:t>
      </w:r>
      <w:r>
        <w:rPr>
          <w:rStyle w:val="Brak"/>
          <w:rFonts w:ascii="Cambria" w:hAnsi="Cambria"/>
          <w:vertAlign w:val="subscript"/>
        </w:rPr>
        <w:t>n</w:t>
      </w:r>
      <w:proofErr w:type="spellEnd"/>
    </w:p>
    <w:p w:rsidR="00501186" w:rsidRDefault="00175002">
      <w:pPr>
        <w:pStyle w:val="Akapitzlist"/>
        <w:tabs>
          <w:tab w:val="left" w:pos="709"/>
          <w:tab w:val="left" w:pos="1276"/>
          <w:tab w:val="left" w:pos="1418"/>
        </w:tabs>
        <w:suppressAutoHyphens/>
        <w:spacing w:line="276" w:lineRule="auto"/>
        <w:ind w:left="709"/>
        <w:rPr>
          <w:rStyle w:val="Brak"/>
          <w:rFonts w:ascii="Cambria" w:eastAsia="Cambria" w:hAnsi="Cambria" w:cs="Cambria"/>
        </w:rPr>
      </w:pPr>
      <w:proofErr w:type="spellStart"/>
      <w:r>
        <w:rPr>
          <w:rStyle w:val="Brak"/>
          <w:rFonts w:ascii="Cambria" w:hAnsi="Cambria"/>
        </w:rPr>
        <w:t>P</w:t>
      </w:r>
      <w:r>
        <w:rPr>
          <w:rStyle w:val="Brak"/>
          <w:rFonts w:ascii="Cambria" w:hAnsi="Cambria"/>
          <w:vertAlign w:val="subscript"/>
        </w:rPr>
        <w:t>c</w:t>
      </w:r>
      <w:proofErr w:type="spellEnd"/>
      <w:r>
        <w:rPr>
          <w:rStyle w:val="Brak"/>
          <w:rFonts w:ascii="Cambria" w:hAnsi="Cambria"/>
          <w:vertAlign w:val="subscript"/>
        </w:rPr>
        <w:t xml:space="preserve"> </w:t>
      </w:r>
      <w:r>
        <w:rPr>
          <w:rStyle w:val="Brak"/>
          <w:rFonts w:ascii="Cambria" w:hAnsi="Cambria"/>
        </w:rPr>
        <w:t xml:space="preserve">= </w:t>
      </w:r>
      <w:r>
        <w:rPr>
          <w:rStyle w:val="Brak"/>
          <w:rFonts w:ascii="Cambria" w:hAnsi="Cambria"/>
        </w:rPr>
        <w:tab/>
        <w:t xml:space="preserve">------- x 100 pkt </w:t>
      </w:r>
    </w:p>
    <w:p w:rsidR="00501186" w:rsidRDefault="00175002">
      <w:pPr>
        <w:pStyle w:val="Akapitzlist"/>
        <w:tabs>
          <w:tab w:val="left" w:pos="709"/>
          <w:tab w:val="left" w:pos="1276"/>
          <w:tab w:val="left" w:pos="1418"/>
        </w:tabs>
        <w:suppressAutoHyphens/>
        <w:spacing w:line="276" w:lineRule="auto"/>
        <w:ind w:left="709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</w:rPr>
        <w:tab/>
        <w:t xml:space="preserve">   </w:t>
      </w:r>
      <w:proofErr w:type="spellStart"/>
      <w:r>
        <w:rPr>
          <w:rStyle w:val="Brak"/>
          <w:rFonts w:ascii="Cambria" w:eastAsia="Cambria" w:hAnsi="Cambria" w:cs="Cambria"/>
        </w:rPr>
        <w:t>C</w:t>
      </w:r>
      <w:r>
        <w:rPr>
          <w:rStyle w:val="Brak"/>
          <w:rFonts w:ascii="Cambria" w:hAnsi="Cambria"/>
          <w:vertAlign w:val="subscript"/>
        </w:rPr>
        <w:t>b</w:t>
      </w:r>
      <w:proofErr w:type="spellEnd"/>
    </w:p>
    <w:p w:rsidR="00501186" w:rsidRDefault="00175002">
      <w:pPr>
        <w:tabs>
          <w:tab w:val="left" w:pos="709"/>
          <w:tab w:val="left" w:pos="1276"/>
          <w:tab w:val="left" w:pos="1418"/>
        </w:tabs>
        <w:suppressAutoHyphens/>
        <w:spacing w:line="276" w:lineRule="auto"/>
        <w:rPr>
          <w:rStyle w:val="BrakA"/>
        </w:rPr>
      </w:pPr>
      <w:r>
        <w:rPr>
          <w:rStyle w:val="BrakA"/>
        </w:rPr>
        <w:tab/>
        <w:t>gdzie,</w:t>
      </w:r>
    </w:p>
    <w:p w:rsidR="00501186" w:rsidRDefault="00175002">
      <w:pPr>
        <w:pStyle w:val="Bezodstpw"/>
        <w:spacing w:line="276" w:lineRule="auto"/>
        <w:ind w:left="708"/>
        <w:rPr>
          <w:rStyle w:val="Brak"/>
          <w:rFonts w:ascii="Cambria" w:eastAsia="Cambria" w:hAnsi="Cambria" w:cs="Cambria"/>
          <w:sz w:val="24"/>
          <w:szCs w:val="24"/>
        </w:rPr>
      </w:pPr>
      <w:proofErr w:type="spellStart"/>
      <w:r>
        <w:rPr>
          <w:rStyle w:val="Brak"/>
          <w:rFonts w:ascii="Cambria" w:hAnsi="Cambria"/>
          <w:sz w:val="24"/>
          <w:szCs w:val="24"/>
        </w:rPr>
        <w:t>P</w:t>
      </w:r>
      <w:r>
        <w:rPr>
          <w:rStyle w:val="Brak"/>
          <w:rFonts w:ascii="Cambria" w:hAnsi="Cambria"/>
          <w:sz w:val="24"/>
          <w:szCs w:val="24"/>
          <w:vertAlign w:val="subscript"/>
        </w:rPr>
        <w:t>c</w:t>
      </w:r>
      <w:proofErr w:type="spellEnd"/>
      <w:r>
        <w:rPr>
          <w:rStyle w:val="Brak"/>
          <w:rFonts w:ascii="Cambria" w:hAnsi="Cambria"/>
          <w:sz w:val="24"/>
          <w:szCs w:val="24"/>
        </w:rPr>
        <w:t xml:space="preserve"> - ilość punkt</w:t>
      </w:r>
      <w:r>
        <w:rPr>
          <w:rStyle w:val="Brak"/>
          <w:rFonts w:ascii="Cambria" w:hAnsi="Cambria"/>
          <w:sz w:val="24"/>
          <w:szCs w:val="24"/>
          <w:lang w:val="es-ES_tradnl"/>
        </w:rPr>
        <w:t>ó</w:t>
      </w:r>
      <w:r>
        <w:rPr>
          <w:rStyle w:val="Brak"/>
          <w:rFonts w:ascii="Cambria" w:hAnsi="Cambria"/>
          <w:sz w:val="24"/>
          <w:szCs w:val="24"/>
        </w:rPr>
        <w:t>w za kryterium cena,</w:t>
      </w:r>
    </w:p>
    <w:p w:rsidR="00501186" w:rsidRDefault="00175002">
      <w:pPr>
        <w:pStyle w:val="Bezodstpw"/>
        <w:spacing w:line="276" w:lineRule="auto"/>
        <w:ind w:left="708"/>
        <w:rPr>
          <w:rStyle w:val="Brak"/>
          <w:rFonts w:ascii="Cambria" w:eastAsia="Cambria" w:hAnsi="Cambria" w:cs="Cambria"/>
          <w:sz w:val="24"/>
          <w:szCs w:val="24"/>
        </w:rPr>
      </w:pPr>
      <w:proofErr w:type="spellStart"/>
      <w:r>
        <w:rPr>
          <w:rStyle w:val="Brak"/>
          <w:rFonts w:ascii="Cambria" w:hAnsi="Cambria"/>
          <w:sz w:val="24"/>
          <w:szCs w:val="24"/>
        </w:rPr>
        <w:t>C</w:t>
      </w:r>
      <w:r>
        <w:rPr>
          <w:rStyle w:val="Brak"/>
          <w:rFonts w:ascii="Cambria" w:hAnsi="Cambria"/>
          <w:sz w:val="24"/>
          <w:szCs w:val="24"/>
          <w:vertAlign w:val="subscript"/>
        </w:rPr>
        <w:t>n</w:t>
      </w:r>
      <w:proofErr w:type="spellEnd"/>
      <w:r>
        <w:rPr>
          <w:rStyle w:val="Brak"/>
          <w:rFonts w:ascii="Cambria" w:hAnsi="Cambria"/>
          <w:sz w:val="24"/>
          <w:szCs w:val="24"/>
        </w:rPr>
        <w:t xml:space="preserve"> - najniższa cena ofertowa </w:t>
      </w:r>
      <w:proofErr w:type="spellStart"/>
      <w:r>
        <w:rPr>
          <w:rStyle w:val="Brak"/>
          <w:rFonts w:ascii="Cambria" w:hAnsi="Cambria"/>
          <w:sz w:val="24"/>
          <w:szCs w:val="24"/>
        </w:rPr>
        <w:t>spośr</w:t>
      </w:r>
      <w:proofErr w:type="spellEnd"/>
      <w:r>
        <w:rPr>
          <w:rStyle w:val="Brak"/>
          <w:rFonts w:ascii="Cambria" w:hAnsi="Cambria"/>
          <w:sz w:val="24"/>
          <w:szCs w:val="24"/>
          <w:lang w:val="es-ES_tradnl"/>
        </w:rPr>
        <w:t>ó</w:t>
      </w:r>
      <w:r>
        <w:rPr>
          <w:rStyle w:val="Brak"/>
          <w:rFonts w:ascii="Cambria" w:hAnsi="Cambria"/>
          <w:sz w:val="24"/>
          <w:szCs w:val="24"/>
        </w:rPr>
        <w:t>d ofert nieodrzuconych,</w:t>
      </w:r>
    </w:p>
    <w:p w:rsidR="00501186" w:rsidRDefault="00175002">
      <w:pPr>
        <w:pStyle w:val="Bezodstpw"/>
        <w:spacing w:line="276" w:lineRule="auto"/>
        <w:ind w:left="708"/>
        <w:rPr>
          <w:rStyle w:val="Brak"/>
          <w:rFonts w:ascii="Cambria" w:eastAsia="Cambria" w:hAnsi="Cambria" w:cs="Cambria"/>
          <w:sz w:val="24"/>
          <w:szCs w:val="24"/>
        </w:rPr>
      </w:pPr>
      <w:proofErr w:type="spellStart"/>
      <w:r>
        <w:rPr>
          <w:rStyle w:val="Brak"/>
          <w:rFonts w:ascii="Cambria" w:hAnsi="Cambria"/>
          <w:sz w:val="24"/>
          <w:szCs w:val="24"/>
        </w:rPr>
        <w:t>C</w:t>
      </w:r>
      <w:r>
        <w:rPr>
          <w:rStyle w:val="Brak"/>
          <w:rFonts w:ascii="Cambria" w:hAnsi="Cambria"/>
          <w:sz w:val="24"/>
          <w:szCs w:val="24"/>
          <w:vertAlign w:val="subscript"/>
        </w:rPr>
        <w:t>b</w:t>
      </w:r>
      <w:proofErr w:type="spellEnd"/>
      <w:r>
        <w:rPr>
          <w:rStyle w:val="Brak"/>
          <w:rFonts w:ascii="Cambria" w:hAnsi="Cambria"/>
          <w:sz w:val="24"/>
          <w:szCs w:val="24"/>
        </w:rPr>
        <w:t xml:space="preserve"> – cena oferty badanej.</w:t>
      </w:r>
    </w:p>
    <w:p w:rsidR="00501186" w:rsidRDefault="00501186">
      <w:pPr>
        <w:pStyle w:val="Akapitzlist"/>
        <w:spacing w:line="276" w:lineRule="auto"/>
        <w:ind w:left="0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175002">
      <w:pPr>
        <w:pStyle w:val="Akapitzlist"/>
        <w:spacing w:line="276" w:lineRule="auto"/>
        <w:ind w:left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W kryterium „</w:t>
      </w:r>
      <w:r>
        <w:rPr>
          <w:rStyle w:val="Brak"/>
          <w:rFonts w:ascii="Cambria" w:hAnsi="Cambria"/>
          <w:b/>
          <w:bCs/>
        </w:rPr>
        <w:t>Cena”</w:t>
      </w:r>
      <w:r>
        <w:rPr>
          <w:rStyle w:val="Brak"/>
          <w:rFonts w:ascii="Cambria" w:hAnsi="Cambria"/>
        </w:rPr>
        <w:t>, oferta z najniższą ceną otrzyma 100 punkt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a pozostałe oferty po matematycznym przeliczeniu w odniesieniu do najniższej ceny odpowiednio mniej. Końcowy wynik powyższego działania zostanie zaokrąglony do </w:t>
      </w:r>
      <w:proofErr w:type="spellStart"/>
      <w:r>
        <w:rPr>
          <w:rStyle w:val="Brak"/>
          <w:rFonts w:ascii="Cambria" w:hAnsi="Cambria"/>
        </w:rPr>
        <w:t>dw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ch</w:t>
      </w:r>
      <w:proofErr w:type="spellEnd"/>
      <w:r>
        <w:rPr>
          <w:rStyle w:val="Brak"/>
          <w:rFonts w:ascii="Cambria" w:hAnsi="Cambria"/>
        </w:rPr>
        <w:t xml:space="preserve"> miejsc po przecinku.</w:t>
      </w:r>
    </w:p>
    <w:p w:rsidR="00501186" w:rsidRDefault="00175002" w:rsidP="005D3A73">
      <w:pPr>
        <w:pStyle w:val="Akapitzlist"/>
        <w:numPr>
          <w:ilvl w:val="0"/>
          <w:numId w:val="98"/>
        </w:numPr>
        <w:spacing w:before="0" w:after="120" w:line="240" w:lineRule="auto"/>
        <w:rPr>
          <w:rFonts w:ascii="Cambria" w:hAnsi="Cambria"/>
        </w:rPr>
      </w:pPr>
      <w:r>
        <w:rPr>
          <w:rStyle w:val="BrakA"/>
          <w:rFonts w:ascii="Cambria" w:hAnsi="Cambria"/>
        </w:rPr>
        <w:t>W toku badania i oceny ofert Zamawiający może żądać od Wykonawców wyjaśnień dotyczących treści złożonych przez nich ofert lub innych składanych dokumentów lub oświadczeń. Wykonawcy są zobowiązani do przedstawienia wyjaśnień w terminie wskazanym przez Zamawiającego.</w:t>
      </w:r>
    </w:p>
    <w:p w:rsidR="00501186" w:rsidRDefault="00501186">
      <w:pPr>
        <w:spacing w:line="276" w:lineRule="auto"/>
        <w:jc w:val="both"/>
        <w:rPr>
          <w:rStyle w:val="Brak"/>
          <w:shd w:val="clear" w:color="auto" w:fill="00FF00"/>
        </w:rPr>
      </w:pPr>
    </w:p>
    <w:p w:rsidR="00501186" w:rsidRDefault="00501186">
      <w:pPr>
        <w:spacing w:line="276" w:lineRule="auto"/>
        <w:jc w:val="both"/>
        <w:rPr>
          <w:rStyle w:val="Brak"/>
          <w:shd w:val="clear" w:color="auto" w:fill="00FF00"/>
        </w:rPr>
      </w:pPr>
    </w:p>
    <w:tbl>
      <w:tblPr>
        <w:tblStyle w:val="TableNormal"/>
        <w:tblW w:w="907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70"/>
      </w:tblGrid>
      <w:tr w:rsidR="00501186">
        <w:trPr>
          <w:trHeight w:val="638"/>
          <w:jc w:val="center"/>
        </w:trPr>
        <w:tc>
          <w:tcPr>
            <w:tcW w:w="9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Rozdział 18</w:t>
            </w:r>
          </w:p>
          <w:p w:rsidR="00501186" w:rsidRDefault="00175002">
            <w:pPr>
              <w:suppressAutoHyphens/>
              <w:spacing w:line="276" w:lineRule="auto"/>
              <w:jc w:val="center"/>
            </w:pPr>
            <w:r>
              <w:rPr>
                <w:rStyle w:val="Brak"/>
                <w:b/>
                <w:bCs/>
                <w:lang w:val="en-US"/>
              </w:rPr>
              <w:t>WYB</w:t>
            </w:r>
            <w:r>
              <w:rPr>
                <w:rStyle w:val="Brak"/>
                <w:b/>
                <w:bCs/>
              </w:rPr>
              <w:t>Ó</w:t>
            </w:r>
            <w:r>
              <w:rPr>
                <w:rStyle w:val="Brak"/>
                <w:b/>
                <w:bCs/>
                <w:lang w:val="de-DE"/>
              </w:rPr>
              <w:t>R NAJKORZYSTNIEJSZEJ OFERTY</w:t>
            </w:r>
          </w:p>
        </w:tc>
      </w:tr>
    </w:tbl>
    <w:p w:rsidR="00501186" w:rsidRDefault="00501186">
      <w:pPr>
        <w:widowControl w:val="0"/>
        <w:jc w:val="center"/>
        <w:rPr>
          <w:rStyle w:val="Brak"/>
          <w:shd w:val="clear" w:color="auto" w:fill="00FF00"/>
        </w:rPr>
      </w:pPr>
    </w:p>
    <w:p w:rsidR="00501186" w:rsidRDefault="00501186">
      <w:pPr>
        <w:widowControl w:val="0"/>
        <w:jc w:val="center"/>
        <w:rPr>
          <w:rStyle w:val="Brak"/>
          <w:shd w:val="clear" w:color="auto" w:fill="00FF00"/>
        </w:rPr>
      </w:pPr>
    </w:p>
    <w:p w:rsidR="00501186" w:rsidRDefault="00175002" w:rsidP="005D3A73">
      <w:pPr>
        <w:pStyle w:val="Akapitzlist"/>
        <w:numPr>
          <w:ilvl w:val="1"/>
          <w:numId w:val="100"/>
        </w:numPr>
        <w:shd w:val="clear" w:color="auto" w:fill="FFFFFF"/>
        <w:spacing w:before="72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Zamawiający wybiera najkorzystniejszą </w:t>
      </w:r>
      <w:r>
        <w:rPr>
          <w:rStyle w:val="Brak"/>
          <w:rFonts w:ascii="Cambria" w:hAnsi="Cambria"/>
          <w:lang w:val="pt-PT"/>
        </w:rPr>
        <w:t>ofert</w:t>
      </w:r>
      <w:r>
        <w:rPr>
          <w:rStyle w:val="Brak"/>
          <w:rFonts w:ascii="Cambria" w:hAnsi="Cambria"/>
        </w:rPr>
        <w:t xml:space="preserve">ę w terminie związania ofertą. </w:t>
      </w:r>
    </w:p>
    <w:p w:rsidR="00501186" w:rsidRDefault="00175002" w:rsidP="005D3A73">
      <w:pPr>
        <w:pStyle w:val="Akapitzlist"/>
        <w:numPr>
          <w:ilvl w:val="1"/>
          <w:numId w:val="100"/>
        </w:numPr>
        <w:shd w:val="clear" w:color="auto" w:fill="FFFFFF"/>
        <w:spacing w:before="72"/>
        <w:rPr>
          <w:rFonts w:ascii="Cambria" w:hAnsi="Cambria"/>
        </w:rPr>
      </w:pPr>
      <w:r>
        <w:rPr>
          <w:rStyle w:val="Brak"/>
          <w:rFonts w:ascii="Cambria" w:hAnsi="Cambria"/>
          <w:b/>
          <w:bCs/>
        </w:rPr>
        <w:t>Jeż</w:t>
      </w:r>
      <w:proofErr w:type="spellStart"/>
      <w:r>
        <w:rPr>
          <w:rStyle w:val="Brak"/>
          <w:rFonts w:ascii="Cambria" w:hAnsi="Cambria"/>
          <w:b/>
          <w:bCs/>
          <w:lang w:val="de-DE"/>
        </w:rPr>
        <w:t>eli</w:t>
      </w:r>
      <w:proofErr w:type="spellEnd"/>
      <w:r>
        <w:rPr>
          <w:rStyle w:val="Brak"/>
          <w:rFonts w:ascii="Cambria" w:hAnsi="Cambria"/>
          <w:b/>
          <w:bCs/>
          <w:lang w:val="de-DE"/>
        </w:rPr>
        <w:t xml:space="preserve"> </w:t>
      </w:r>
      <w:proofErr w:type="spellStart"/>
      <w:r>
        <w:rPr>
          <w:rStyle w:val="Brak"/>
          <w:rFonts w:ascii="Cambria" w:hAnsi="Cambria"/>
          <w:b/>
          <w:bCs/>
          <w:lang w:val="de-DE"/>
        </w:rPr>
        <w:t>termin</w:t>
      </w:r>
      <w:proofErr w:type="spellEnd"/>
      <w:r>
        <w:rPr>
          <w:rStyle w:val="Brak"/>
          <w:rFonts w:ascii="Cambria" w:hAnsi="Cambria"/>
          <w:b/>
          <w:bCs/>
          <w:lang w:val="de-DE"/>
        </w:rPr>
        <w:t xml:space="preserve"> </w:t>
      </w:r>
      <w:proofErr w:type="spellStart"/>
      <w:r>
        <w:rPr>
          <w:rStyle w:val="Brak"/>
          <w:rFonts w:ascii="Cambria" w:hAnsi="Cambria"/>
          <w:b/>
          <w:bCs/>
          <w:lang w:val="de-DE"/>
        </w:rPr>
        <w:t>zwi</w:t>
      </w:r>
      <w:r>
        <w:rPr>
          <w:rStyle w:val="Brak"/>
          <w:rFonts w:ascii="Cambria" w:hAnsi="Cambria"/>
          <w:b/>
          <w:bCs/>
        </w:rPr>
        <w:t>ązania</w:t>
      </w:r>
      <w:proofErr w:type="spellEnd"/>
      <w:r>
        <w:rPr>
          <w:rStyle w:val="Brak"/>
          <w:rFonts w:ascii="Cambria" w:hAnsi="Cambria"/>
          <w:b/>
          <w:bCs/>
        </w:rPr>
        <w:t xml:space="preserve"> ofertą upłynął przed wyborem najkorzystniejszej oferty, Zamawiający wzywa Wykonawcę, kt</w:t>
      </w:r>
      <w:r>
        <w:rPr>
          <w:rStyle w:val="Brak"/>
          <w:rFonts w:ascii="Cambria" w:hAnsi="Cambria"/>
          <w:b/>
          <w:bCs/>
          <w:lang w:val="es-ES_tradnl"/>
        </w:rPr>
        <w:t>ó</w:t>
      </w:r>
      <w:r>
        <w:rPr>
          <w:rStyle w:val="Brak"/>
          <w:rFonts w:ascii="Cambria" w:hAnsi="Cambria"/>
          <w:b/>
          <w:bCs/>
        </w:rPr>
        <w:t>rego oferta otrzymała najwyższą ocenę, do wyrażenia, w wyznaczonym przez Zamawiającego terminie, pisemnej zgody na wyb</w:t>
      </w:r>
      <w:r>
        <w:rPr>
          <w:rStyle w:val="Brak"/>
          <w:rFonts w:ascii="Cambria" w:hAnsi="Cambria"/>
          <w:b/>
          <w:bCs/>
          <w:lang w:val="es-ES_tradnl"/>
        </w:rPr>
        <w:t>ó</w:t>
      </w:r>
      <w:r>
        <w:rPr>
          <w:rStyle w:val="Brak"/>
          <w:rFonts w:ascii="Cambria" w:hAnsi="Cambria"/>
          <w:b/>
          <w:bCs/>
        </w:rPr>
        <w:t>r jego oferty.</w:t>
      </w:r>
    </w:p>
    <w:p w:rsidR="00501186" w:rsidRDefault="00175002" w:rsidP="005D3A73">
      <w:pPr>
        <w:pStyle w:val="Akapitzlist"/>
        <w:numPr>
          <w:ilvl w:val="1"/>
          <w:numId w:val="100"/>
        </w:numPr>
        <w:shd w:val="clear" w:color="auto" w:fill="FFFFFF"/>
        <w:spacing w:before="72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Stosownie do art. 253 ust. 1 ustawy </w:t>
      </w:r>
      <w:proofErr w:type="spellStart"/>
      <w:r>
        <w:rPr>
          <w:rStyle w:val="Brak"/>
          <w:rFonts w:ascii="Cambria" w:hAnsi="Cambria"/>
        </w:rPr>
        <w:t>Pzp</w:t>
      </w:r>
      <w:proofErr w:type="spellEnd"/>
      <w:r>
        <w:rPr>
          <w:rStyle w:val="Brak"/>
          <w:rFonts w:ascii="Cambria" w:hAnsi="Cambria"/>
        </w:rPr>
        <w:t xml:space="preserve">, Zamawiający niezwłocznie po wyborze najkorzystniejszej oferty informuje </w:t>
      </w:r>
      <w:proofErr w:type="spellStart"/>
      <w:r>
        <w:rPr>
          <w:rStyle w:val="Brak"/>
          <w:rFonts w:ascii="Cambria" w:hAnsi="Cambria"/>
        </w:rPr>
        <w:t>r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wnocześnie</w:t>
      </w:r>
      <w:proofErr w:type="spellEnd"/>
      <w:r>
        <w:rPr>
          <w:rStyle w:val="Brak"/>
          <w:rFonts w:ascii="Cambria" w:hAnsi="Cambria"/>
        </w:rPr>
        <w:t xml:space="preserve"> </w:t>
      </w:r>
      <w:proofErr w:type="spellStart"/>
      <w:r>
        <w:rPr>
          <w:rStyle w:val="Brak"/>
          <w:rFonts w:ascii="Cambria" w:hAnsi="Cambria"/>
        </w:rPr>
        <w:t>Wykonawc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w, kt</w:t>
      </w:r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rzy</w:t>
      </w:r>
      <w:proofErr w:type="spellEnd"/>
      <w:r>
        <w:rPr>
          <w:rStyle w:val="Brak"/>
          <w:rFonts w:ascii="Cambria" w:hAnsi="Cambria"/>
        </w:rPr>
        <w:t xml:space="preserve"> złożyli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>oferty, o:</w:t>
      </w:r>
    </w:p>
    <w:p w:rsidR="00501186" w:rsidRDefault="00175002" w:rsidP="005D3A73">
      <w:pPr>
        <w:pStyle w:val="Akapitzlist"/>
        <w:numPr>
          <w:ilvl w:val="0"/>
          <w:numId w:val="102"/>
        </w:numPr>
        <w:suppressAutoHyphens/>
        <w:spacing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>wyborze najkorzystniejszej oferty, podając nazwę albo imię i nazwisko, siedzibę albo miejsce zamieszkania, jeżeli jest miejscem wykonywania działalności Wykonawcy,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rego ofertę wybrano, oraz nazwy albo imiona i nazwiska, siedziby albo miejsca zamieszkania, jeżeli są miejscami wykonywania działalności </w:t>
      </w:r>
      <w:proofErr w:type="spellStart"/>
      <w:r>
        <w:rPr>
          <w:rStyle w:val="Brak"/>
          <w:rFonts w:ascii="Cambria" w:hAnsi="Cambria"/>
        </w:rPr>
        <w:t>Wykonawc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w, kt</w:t>
      </w:r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rzy</w:t>
      </w:r>
      <w:proofErr w:type="spellEnd"/>
      <w:r>
        <w:rPr>
          <w:rStyle w:val="Brak"/>
          <w:rFonts w:ascii="Cambria" w:hAnsi="Cambria"/>
        </w:rPr>
        <w:t xml:space="preserve"> złożyli oferty, a także </w:t>
      </w:r>
      <w:r>
        <w:rPr>
          <w:rStyle w:val="Brak"/>
          <w:rFonts w:ascii="Cambria" w:hAnsi="Cambria"/>
        </w:rPr>
        <w:lastRenderedPageBreak/>
        <w:t>punktację przyznaną ofertom w każdym kryterium oceny ofert i łączną punktację,</w:t>
      </w:r>
    </w:p>
    <w:p w:rsidR="00501186" w:rsidRDefault="00175002" w:rsidP="005D3A73">
      <w:pPr>
        <w:pStyle w:val="Akapitzlist"/>
        <w:numPr>
          <w:ilvl w:val="0"/>
          <w:numId w:val="102"/>
        </w:numPr>
        <w:suppressAutoHyphens/>
        <w:spacing w:before="0" w:after="0" w:line="276" w:lineRule="auto"/>
        <w:rPr>
          <w:rFonts w:ascii="Cambria" w:hAnsi="Cambria"/>
          <w:i/>
          <w:iCs/>
        </w:rPr>
      </w:pPr>
      <w:r>
        <w:rPr>
          <w:rStyle w:val="Brak"/>
          <w:rFonts w:ascii="Cambria" w:hAnsi="Cambria"/>
        </w:rPr>
        <w:t>Wykonawcach,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rych oferty zostały odrzucone, </w:t>
      </w:r>
      <w:r>
        <w:rPr>
          <w:rStyle w:val="Brak"/>
          <w:rFonts w:ascii="Cambria" w:hAnsi="Cambria"/>
          <w:i/>
          <w:iCs/>
        </w:rPr>
        <w:t xml:space="preserve">podając uzasadnienie faktyczne i prawne. </w:t>
      </w:r>
    </w:p>
    <w:p w:rsidR="00501186" w:rsidRDefault="00501186">
      <w:pPr>
        <w:pStyle w:val="Akapitzlist"/>
        <w:suppressAutoHyphens/>
        <w:spacing w:before="0" w:after="0" w:line="276" w:lineRule="auto"/>
        <w:ind w:left="1134"/>
        <w:rPr>
          <w:rStyle w:val="Brak"/>
          <w:rFonts w:ascii="Cambria" w:eastAsia="Cambria" w:hAnsi="Cambria" w:cs="Cambria"/>
          <w:i/>
          <w:iCs/>
        </w:rPr>
      </w:pPr>
    </w:p>
    <w:p w:rsidR="00501186" w:rsidRDefault="00175002" w:rsidP="005D3A73">
      <w:pPr>
        <w:pStyle w:val="Akapitzlist"/>
        <w:numPr>
          <w:ilvl w:val="1"/>
          <w:numId w:val="103"/>
        </w:numPr>
        <w:suppressAutoHyphens/>
        <w:spacing w:before="0" w:after="0" w:line="276" w:lineRule="auto"/>
        <w:rPr>
          <w:rFonts w:ascii="Cambria" w:hAnsi="Cambria"/>
          <w:i/>
          <w:iCs/>
        </w:rPr>
      </w:pPr>
      <w:r>
        <w:rPr>
          <w:rStyle w:val="Brak"/>
          <w:rFonts w:ascii="Cambria" w:hAnsi="Cambria"/>
        </w:rPr>
        <w:t>Zamawiający udostępnia niezwłocznie informacje,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rych mowa w pkt 18.3 tiret pierwszy SWZ, na stronie internetowej prowadzonego postępowania.</w:t>
      </w:r>
    </w:p>
    <w:p w:rsidR="00501186" w:rsidRDefault="00501186">
      <w:pPr>
        <w:pStyle w:val="Akapitzlist"/>
        <w:widowControl w:val="0"/>
        <w:spacing w:line="276" w:lineRule="auto"/>
        <w:outlineLvl w:val="3"/>
        <w:rPr>
          <w:rStyle w:val="Brak"/>
          <w:rFonts w:ascii="Cambria" w:eastAsia="Cambria" w:hAnsi="Cambria" w:cs="Cambria"/>
          <w:shd w:val="clear" w:color="auto" w:fill="00FF00"/>
        </w:rPr>
      </w:pPr>
    </w:p>
    <w:tbl>
      <w:tblPr>
        <w:tblStyle w:val="TableNormal"/>
        <w:tblW w:w="910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102"/>
      </w:tblGrid>
      <w:tr w:rsidR="00501186">
        <w:trPr>
          <w:trHeight w:val="1325"/>
          <w:jc w:val="center"/>
        </w:trPr>
        <w:tc>
          <w:tcPr>
            <w:tcW w:w="9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Rozdział 19</w:t>
            </w:r>
          </w:p>
          <w:p w:rsidR="00501186" w:rsidRDefault="00175002">
            <w:pPr>
              <w:suppressAutoHyphens/>
              <w:spacing w:line="276" w:lineRule="auto"/>
              <w:jc w:val="center"/>
            </w:pPr>
            <w:r>
              <w:rPr>
                <w:rStyle w:val="Brak"/>
                <w:b/>
                <w:bCs/>
                <w:lang w:val="de-DE"/>
              </w:rPr>
              <w:t>INFORMACJE O FORMALNO</w:t>
            </w:r>
            <w:r>
              <w:rPr>
                <w:rStyle w:val="Brak"/>
                <w:b/>
                <w:bCs/>
              </w:rPr>
              <w:t>Ś</w:t>
            </w:r>
            <w:r>
              <w:rPr>
                <w:rStyle w:val="Brak"/>
                <w:b/>
                <w:bCs/>
                <w:lang w:val="de-DE"/>
              </w:rPr>
              <w:t>CIACH, JAKIE MUSZ</w:t>
            </w:r>
            <w:r>
              <w:rPr>
                <w:rStyle w:val="Brak"/>
                <w:b/>
                <w:bCs/>
              </w:rPr>
              <w:t xml:space="preserve">Ą ZOSTAĆ </w:t>
            </w:r>
            <w:r>
              <w:rPr>
                <w:rStyle w:val="Brak"/>
                <w:b/>
                <w:bCs/>
                <w:lang w:val="es-ES_tradnl"/>
              </w:rPr>
              <w:t>DOPE</w:t>
            </w:r>
            <w:r>
              <w:rPr>
                <w:rStyle w:val="Brak"/>
                <w:b/>
                <w:bCs/>
              </w:rPr>
              <w:t>Ł</w:t>
            </w:r>
            <w:r>
              <w:rPr>
                <w:rStyle w:val="Brak"/>
                <w:b/>
                <w:bCs/>
                <w:lang w:val="de-DE"/>
              </w:rPr>
              <w:t xml:space="preserve">NIONE </w:t>
            </w:r>
            <w:r>
              <w:rPr>
                <w:rStyle w:val="Brak"/>
                <w:b/>
                <w:bCs/>
              </w:rPr>
              <w:br/>
              <w:t>PO WYBORZE OFERTY W CELU ZAWARCIA UMOWY W SPRAWIE ZAMÓ</w:t>
            </w:r>
            <w:r>
              <w:rPr>
                <w:rStyle w:val="Brak"/>
                <w:b/>
                <w:bCs/>
                <w:lang w:val="de-DE"/>
              </w:rPr>
              <w:t>WIENIA PUBLICZNEGO</w:t>
            </w:r>
          </w:p>
        </w:tc>
      </w:tr>
    </w:tbl>
    <w:p w:rsidR="00501186" w:rsidRDefault="00501186">
      <w:pPr>
        <w:pStyle w:val="Akapitzlist"/>
        <w:widowControl w:val="0"/>
        <w:spacing w:line="240" w:lineRule="auto"/>
        <w:ind w:left="0"/>
        <w:jc w:val="center"/>
        <w:outlineLvl w:val="3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501186">
      <w:pPr>
        <w:pStyle w:val="Kolorowalistaakcent11"/>
        <w:widowControl w:val="0"/>
        <w:suppressAutoHyphens/>
        <w:spacing w:line="276" w:lineRule="auto"/>
        <w:ind w:left="0"/>
        <w:outlineLvl w:val="3"/>
        <w:rPr>
          <w:rStyle w:val="Brak"/>
          <w:rFonts w:ascii="Cambria" w:eastAsia="Cambria" w:hAnsi="Cambria" w:cs="Cambria"/>
        </w:rPr>
      </w:pPr>
    </w:p>
    <w:p w:rsidR="00501186" w:rsidRDefault="00175002" w:rsidP="005D3A73">
      <w:pPr>
        <w:pStyle w:val="Kolorowalistaakcent11"/>
        <w:widowControl w:val="0"/>
        <w:numPr>
          <w:ilvl w:val="1"/>
          <w:numId w:val="105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         W przypadku, gdy zostanie wybrana jako najkorzystniejsza oferta Wykonawc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</w:t>
      </w:r>
      <w:proofErr w:type="spellStart"/>
      <w:r>
        <w:rPr>
          <w:rStyle w:val="Brak"/>
          <w:rFonts w:ascii="Cambria" w:hAnsi="Cambria"/>
        </w:rPr>
        <w:t>wsp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lnie ubiegających się o udzielenie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wienia, Wykonawca przed podpisaniem umowy na wezwanie Zamawiającego przedłoży umowę regulującą współpracę Wykonawc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w.</w:t>
      </w:r>
    </w:p>
    <w:p w:rsidR="00501186" w:rsidRDefault="00175002" w:rsidP="005D3A73">
      <w:pPr>
        <w:pStyle w:val="Kolorowalistaakcent11"/>
        <w:widowControl w:val="0"/>
        <w:numPr>
          <w:ilvl w:val="1"/>
          <w:numId w:val="105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          Osoby reprezentujące Wykonawcę przy podpisywaniu umowy powinny posiadać </w:t>
      </w:r>
      <w:r>
        <w:rPr>
          <w:rStyle w:val="Brak"/>
          <w:rFonts w:ascii="Cambria" w:hAnsi="Cambria"/>
          <w:lang w:val="es-ES_tradnl"/>
        </w:rPr>
        <w:t>ze sob</w:t>
      </w:r>
      <w:r>
        <w:rPr>
          <w:rStyle w:val="Brak"/>
          <w:rFonts w:ascii="Cambria" w:hAnsi="Cambria"/>
        </w:rPr>
        <w:t>ą dokumenty potwierdzające ich umocowanie do reprezentowania Wykonawcy, o ile umocowanie to nie będzie wynikać z dokument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załączonych do oferty. </w:t>
      </w:r>
    </w:p>
    <w:p w:rsidR="00501186" w:rsidRDefault="00175002" w:rsidP="005D3A73">
      <w:pPr>
        <w:pStyle w:val="Kolorowalistaakcent11"/>
        <w:widowControl w:val="0"/>
        <w:numPr>
          <w:ilvl w:val="1"/>
          <w:numId w:val="105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          O terminie złożenia dokumentu,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rym mowa w pkt 19.1 SWZ Zamawiający powiadomi Wykonawcę odrębnym pismem. </w:t>
      </w:r>
    </w:p>
    <w:p w:rsidR="00501186" w:rsidRDefault="00175002" w:rsidP="005D3A73">
      <w:pPr>
        <w:pStyle w:val="Kolorowalistaakcent11"/>
        <w:widowControl w:val="0"/>
        <w:numPr>
          <w:ilvl w:val="1"/>
          <w:numId w:val="105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          Wykonawca przed podpisaniem umowy zobowiązany jest do przekazania Zamawiającemu wykazu os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b skierowanych do świadczenia usługi, zawierającego imię i nazwisko osoby skierowanej do sprzątania obiekt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w.</w:t>
      </w:r>
    </w:p>
    <w:p w:rsidR="00501186" w:rsidRDefault="00501186">
      <w:pPr>
        <w:pStyle w:val="Kolorowalistaakcent11"/>
        <w:widowControl w:val="0"/>
        <w:suppressAutoHyphens/>
        <w:spacing w:line="276" w:lineRule="auto"/>
        <w:ind w:left="851"/>
        <w:outlineLvl w:val="3"/>
        <w:rPr>
          <w:rStyle w:val="Brak"/>
          <w:rFonts w:ascii="Cambria" w:eastAsia="Cambria" w:hAnsi="Cambria" w:cs="Cambria"/>
          <w:shd w:val="clear" w:color="auto" w:fill="00FF00"/>
        </w:rPr>
      </w:pPr>
    </w:p>
    <w:tbl>
      <w:tblPr>
        <w:tblStyle w:val="TableNormal"/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72"/>
      </w:tblGrid>
      <w:tr w:rsidR="00501186">
        <w:trPr>
          <w:trHeight w:val="982"/>
          <w:jc w:val="center"/>
        </w:trPr>
        <w:tc>
          <w:tcPr>
            <w:tcW w:w="90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Rozdział 20</w:t>
            </w:r>
          </w:p>
          <w:p w:rsidR="00501186" w:rsidRDefault="00175002">
            <w:pPr>
              <w:suppressAutoHyphens/>
              <w:spacing w:line="276" w:lineRule="auto"/>
              <w:jc w:val="center"/>
            </w:pPr>
            <w:r>
              <w:rPr>
                <w:rStyle w:val="Brak"/>
                <w:b/>
                <w:bCs/>
              </w:rPr>
              <w:t>WYMAGANIA DOTYCZĄ</w:t>
            </w:r>
            <w:r>
              <w:rPr>
                <w:rStyle w:val="Brak"/>
                <w:b/>
                <w:bCs/>
                <w:lang w:val="de-DE"/>
              </w:rPr>
              <w:t>CE ZABEZPIECZENIA NALE</w:t>
            </w:r>
            <w:r>
              <w:rPr>
                <w:rStyle w:val="Brak"/>
                <w:b/>
                <w:bCs/>
              </w:rPr>
              <w:t>Ż</w:t>
            </w:r>
            <w:r>
              <w:rPr>
                <w:rStyle w:val="Brak"/>
                <w:b/>
                <w:bCs/>
                <w:lang w:val="de-DE"/>
              </w:rPr>
              <w:t xml:space="preserve">YTEGO </w:t>
            </w:r>
            <w:r>
              <w:rPr>
                <w:rStyle w:val="Brak"/>
                <w:b/>
                <w:bCs/>
              </w:rPr>
              <w:br/>
              <w:t>WYKONANIA UMOWY</w:t>
            </w:r>
          </w:p>
        </w:tc>
      </w:tr>
    </w:tbl>
    <w:p w:rsidR="00501186" w:rsidRDefault="00501186">
      <w:pPr>
        <w:pStyle w:val="Kolorowalistaakcent11"/>
        <w:widowControl w:val="0"/>
        <w:suppressAutoHyphens/>
        <w:spacing w:line="240" w:lineRule="auto"/>
        <w:ind w:left="0"/>
        <w:jc w:val="center"/>
        <w:outlineLvl w:val="3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501186">
      <w:pPr>
        <w:pStyle w:val="Kolorowalistaakcent11"/>
        <w:widowControl w:val="0"/>
        <w:suppressAutoHyphens/>
        <w:spacing w:line="240" w:lineRule="auto"/>
        <w:ind w:left="0"/>
        <w:jc w:val="center"/>
        <w:outlineLvl w:val="3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175002">
      <w:pPr>
        <w:pStyle w:val="Kolorowalistaakcent11"/>
        <w:spacing w:line="276" w:lineRule="auto"/>
        <w:ind w:left="0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 xml:space="preserve">Zamawiający </w:t>
      </w:r>
      <w:r>
        <w:rPr>
          <w:rStyle w:val="Hyperlink00"/>
        </w:rPr>
        <w:t>nie wymaga</w:t>
      </w:r>
      <w:r>
        <w:rPr>
          <w:rStyle w:val="Brak"/>
          <w:rFonts w:ascii="Cambria" w:hAnsi="Cambria"/>
          <w:b/>
          <w:bCs/>
        </w:rPr>
        <w:t xml:space="preserve"> </w:t>
      </w:r>
      <w:r>
        <w:rPr>
          <w:rStyle w:val="Brak"/>
          <w:rFonts w:ascii="Cambria" w:hAnsi="Cambria"/>
        </w:rPr>
        <w:t>wniesienia zabezpieczenia należytego wykonania umowy.</w:t>
      </w:r>
    </w:p>
    <w:p w:rsidR="00501186" w:rsidRDefault="00501186">
      <w:pPr>
        <w:pStyle w:val="Kolorowalistaakcent11"/>
        <w:tabs>
          <w:tab w:val="left" w:pos="709"/>
        </w:tabs>
        <w:spacing w:before="0" w:after="0" w:line="276" w:lineRule="auto"/>
        <w:ind w:left="709"/>
        <w:rPr>
          <w:rStyle w:val="Brak"/>
          <w:rFonts w:ascii="Cambria" w:eastAsia="Cambria" w:hAnsi="Cambria" w:cs="Cambria"/>
          <w:shd w:val="clear" w:color="auto" w:fill="00FF00"/>
        </w:rPr>
      </w:pPr>
    </w:p>
    <w:tbl>
      <w:tblPr>
        <w:tblStyle w:val="TableNormal"/>
        <w:tblW w:w="910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102"/>
      </w:tblGrid>
      <w:tr w:rsidR="00501186">
        <w:trPr>
          <w:trHeight w:val="1325"/>
          <w:jc w:val="center"/>
        </w:trPr>
        <w:tc>
          <w:tcPr>
            <w:tcW w:w="9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Rozdział 21</w:t>
            </w:r>
          </w:p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 xml:space="preserve">PROJEKTOWANE POSTANOWIENIA UMOWY W SPRAWIE ZAMÓWIENIA </w:t>
            </w:r>
          </w:p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  <w:lang w:val="de-DE"/>
              </w:rPr>
              <w:t>PUBLICZNEGO, KT</w:t>
            </w:r>
            <w:r>
              <w:rPr>
                <w:rStyle w:val="Brak"/>
                <w:b/>
                <w:bCs/>
              </w:rPr>
              <w:t xml:space="preserve">ÓRE ZOSTANĄ WPROWADZONE DO UMOWY </w:t>
            </w:r>
          </w:p>
          <w:p w:rsidR="00501186" w:rsidRDefault="00175002">
            <w:pPr>
              <w:suppressAutoHyphens/>
              <w:spacing w:line="276" w:lineRule="auto"/>
              <w:jc w:val="center"/>
            </w:pPr>
            <w:r>
              <w:rPr>
                <w:rStyle w:val="Brak"/>
                <w:b/>
                <w:bCs/>
                <w:lang w:val="de-DE"/>
              </w:rPr>
              <w:t>W SPRAWIE ZAM</w:t>
            </w:r>
            <w:r>
              <w:rPr>
                <w:rStyle w:val="Brak"/>
                <w:b/>
                <w:bCs/>
              </w:rPr>
              <w:t>Ó</w:t>
            </w:r>
            <w:r>
              <w:rPr>
                <w:rStyle w:val="Brak"/>
                <w:b/>
                <w:bCs/>
                <w:lang w:val="de-DE"/>
              </w:rPr>
              <w:t>WIENIA PUBLICZNEGO</w:t>
            </w:r>
          </w:p>
        </w:tc>
      </w:tr>
    </w:tbl>
    <w:p w:rsidR="00501186" w:rsidRDefault="00501186">
      <w:pPr>
        <w:pStyle w:val="Kolorowalistaakcent11"/>
        <w:widowControl w:val="0"/>
        <w:tabs>
          <w:tab w:val="left" w:pos="709"/>
        </w:tabs>
        <w:spacing w:before="0" w:after="0" w:line="240" w:lineRule="auto"/>
        <w:ind w:left="0"/>
        <w:jc w:val="center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501186">
      <w:pPr>
        <w:pStyle w:val="Kolorowalistaakcent11"/>
        <w:widowControl w:val="0"/>
        <w:tabs>
          <w:tab w:val="left" w:pos="709"/>
        </w:tabs>
        <w:spacing w:before="0" w:after="0" w:line="240" w:lineRule="auto"/>
        <w:ind w:left="0"/>
        <w:jc w:val="center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501186">
      <w:pPr>
        <w:pStyle w:val="Kolorowalistaakcent11"/>
        <w:widowControl w:val="0"/>
        <w:tabs>
          <w:tab w:val="left" w:pos="709"/>
        </w:tabs>
        <w:spacing w:before="0" w:after="0" w:line="240" w:lineRule="auto"/>
        <w:ind w:left="108" w:hanging="108"/>
        <w:jc w:val="center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175002" w:rsidP="005D3A73">
      <w:pPr>
        <w:pStyle w:val="Kolorowalistaakcent11"/>
        <w:widowControl w:val="0"/>
        <w:numPr>
          <w:ilvl w:val="1"/>
          <w:numId w:val="107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Projekt Umowy stanowi </w:t>
      </w:r>
      <w:r>
        <w:rPr>
          <w:rStyle w:val="Brak"/>
          <w:rFonts w:ascii="Cambria" w:hAnsi="Cambria"/>
          <w:b/>
          <w:bCs/>
        </w:rPr>
        <w:t>Załącznik Nr 2 do SWZ</w:t>
      </w:r>
      <w:r>
        <w:rPr>
          <w:rStyle w:val="BrakA"/>
          <w:rFonts w:ascii="Cambria" w:hAnsi="Cambria"/>
        </w:rPr>
        <w:t>.</w:t>
      </w:r>
    </w:p>
    <w:p w:rsidR="00501186" w:rsidRDefault="00175002" w:rsidP="005D3A73">
      <w:pPr>
        <w:pStyle w:val="Kolorowalistaakcent11"/>
        <w:widowControl w:val="0"/>
        <w:numPr>
          <w:ilvl w:val="1"/>
          <w:numId w:val="107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Zamawiający przewiduje możliwości wprowadzenia zmian do zawartej umowy, na podstawie art. 454-455 ustawy </w:t>
      </w:r>
      <w:proofErr w:type="spellStart"/>
      <w:r>
        <w:rPr>
          <w:rStyle w:val="BrakA"/>
          <w:rFonts w:ascii="Cambria" w:hAnsi="Cambria"/>
        </w:rPr>
        <w:t>Pzp</w:t>
      </w:r>
      <w:proofErr w:type="spellEnd"/>
      <w:r>
        <w:rPr>
          <w:rStyle w:val="BrakA"/>
          <w:rFonts w:ascii="Cambria" w:hAnsi="Cambria"/>
        </w:rPr>
        <w:t xml:space="preserve"> oraz postanowień Projektu Umowy.</w:t>
      </w:r>
    </w:p>
    <w:p w:rsidR="00501186" w:rsidRDefault="00501186">
      <w:pPr>
        <w:pStyle w:val="Kolorowalistaakcent11"/>
        <w:widowControl w:val="0"/>
        <w:suppressAutoHyphens/>
        <w:spacing w:line="276" w:lineRule="auto"/>
        <w:ind w:left="709"/>
        <w:outlineLvl w:val="3"/>
        <w:rPr>
          <w:rStyle w:val="Brak"/>
          <w:rFonts w:ascii="Cambria" w:eastAsia="Cambria" w:hAnsi="Cambria" w:cs="Cambria"/>
          <w:shd w:val="clear" w:color="auto" w:fill="00FF00"/>
        </w:rPr>
      </w:pPr>
    </w:p>
    <w:tbl>
      <w:tblPr>
        <w:tblStyle w:val="TableNormal"/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72"/>
      </w:tblGrid>
      <w:tr w:rsidR="00501186">
        <w:trPr>
          <w:trHeight w:val="638"/>
          <w:jc w:val="center"/>
        </w:trPr>
        <w:tc>
          <w:tcPr>
            <w:tcW w:w="90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Rozdział 22</w:t>
            </w:r>
          </w:p>
          <w:p w:rsidR="00501186" w:rsidRDefault="00175002">
            <w:pPr>
              <w:suppressAutoHyphens/>
              <w:spacing w:line="276" w:lineRule="auto"/>
              <w:jc w:val="center"/>
            </w:pPr>
            <w:r>
              <w:rPr>
                <w:rStyle w:val="Brak"/>
                <w:b/>
                <w:bCs/>
                <w:lang w:val="de-DE"/>
              </w:rPr>
              <w:t>OCHRONA DANYCH OSOBOWYCH</w:t>
            </w:r>
          </w:p>
        </w:tc>
      </w:tr>
    </w:tbl>
    <w:p w:rsidR="00501186" w:rsidRDefault="00501186">
      <w:pPr>
        <w:pStyle w:val="Kolorowalistaakcent11"/>
        <w:widowControl w:val="0"/>
        <w:suppressAutoHyphens/>
        <w:spacing w:line="240" w:lineRule="auto"/>
        <w:ind w:left="0"/>
        <w:jc w:val="center"/>
        <w:outlineLvl w:val="3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501186">
      <w:pPr>
        <w:spacing w:line="276" w:lineRule="auto"/>
        <w:rPr>
          <w:rStyle w:val="Brak"/>
          <w:shd w:val="clear" w:color="auto" w:fill="FFFF00"/>
        </w:rPr>
      </w:pPr>
    </w:p>
    <w:p w:rsidR="00501186" w:rsidRDefault="00175002">
      <w:pPr>
        <w:spacing w:line="276" w:lineRule="auto"/>
        <w:jc w:val="both"/>
        <w:rPr>
          <w:rStyle w:val="Brak"/>
          <w:b/>
          <w:bCs/>
        </w:rPr>
      </w:pPr>
      <w:r>
        <w:rPr>
          <w:rStyle w:val="BrakA"/>
        </w:rPr>
        <w:t>Zgodnie z art. 13 ust. 1 i 2 RODO</w:t>
      </w:r>
      <w:r>
        <w:rPr>
          <w:rStyle w:val="Brak"/>
          <w:i/>
          <w:iCs/>
        </w:rPr>
        <w:t>,</w:t>
      </w:r>
      <w:r>
        <w:rPr>
          <w:rStyle w:val="BrakA"/>
        </w:rPr>
        <w:t xml:space="preserve"> </w:t>
      </w:r>
      <w:r>
        <w:rPr>
          <w:rStyle w:val="Brak"/>
          <w:b/>
          <w:bCs/>
        </w:rPr>
        <w:t xml:space="preserve">Zamawiający informuje, że: </w:t>
      </w:r>
    </w:p>
    <w:p w:rsidR="00501186" w:rsidRDefault="00175002" w:rsidP="005D3A73">
      <w:pPr>
        <w:pStyle w:val="Akapitzlist"/>
        <w:numPr>
          <w:ilvl w:val="0"/>
          <w:numId w:val="109"/>
        </w:numPr>
        <w:spacing w:before="0" w:after="0" w:line="276" w:lineRule="auto"/>
        <w:rPr>
          <w:rFonts w:ascii="Cambria" w:hAnsi="Cambria"/>
          <w:i/>
          <w:iCs/>
        </w:rPr>
      </w:pPr>
      <w:r>
        <w:rPr>
          <w:rStyle w:val="Brak"/>
          <w:rFonts w:ascii="Cambria" w:hAnsi="Cambria"/>
        </w:rPr>
        <w:t>jest administratorem danych osobowych Wykonawcy oraz os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b,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rych dane Wykonawca przekazał w niniejszym postępowaniu</w:t>
      </w:r>
      <w:r>
        <w:rPr>
          <w:rStyle w:val="Brak"/>
          <w:rFonts w:ascii="Cambria" w:hAnsi="Cambria"/>
          <w:i/>
          <w:iCs/>
        </w:rPr>
        <w:t>;</w:t>
      </w:r>
    </w:p>
    <w:p w:rsidR="00501186" w:rsidRDefault="00175002" w:rsidP="005D3A73">
      <w:pPr>
        <w:pStyle w:val="Akapitzlist"/>
        <w:numPr>
          <w:ilvl w:val="0"/>
          <w:numId w:val="109"/>
        </w:numPr>
        <w:spacing w:before="0" w:after="0" w:line="276" w:lineRule="auto"/>
        <w:rPr>
          <w:rFonts w:ascii="Cambria" w:hAnsi="Cambria"/>
          <w:i/>
          <w:iCs/>
        </w:rPr>
      </w:pPr>
      <w:r>
        <w:rPr>
          <w:rStyle w:val="Brak"/>
          <w:rFonts w:ascii="Cambria" w:hAnsi="Cambria"/>
        </w:rPr>
        <w:t>administrator wyznaczył inspektora ochrony danych, z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rym można się kontaktować, w sprawach związanych z ich przetwarzaniem, w następujący </w:t>
      </w:r>
      <w:proofErr w:type="spellStart"/>
      <w:r>
        <w:rPr>
          <w:rStyle w:val="Brak"/>
          <w:rFonts w:ascii="Cambria" w:hAnsi="Cambria"/>
        </w:rPr>
        <w:t>spos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b: elektronicznie pod adresem email: </w:t>
      </w:r>
      <w:hyperlink r:id="rId12" w:history="1">
        <w:r w:rsidR="003221B5" w:rsidRPr="000206EA">
          <w:rPr>
            <w:rStyle w:val="Hipercze"/>
            <w:rFonts w:ascii="Cambria" w:eastAsia="Cambria" w:hAnsi="Cambria" w:cs="Cambria"/>
            <w:i/>
            <w:iCs/>
          </w:rPr>
          <w:t>iod@jaslo.sr.gov.p</w:t>
        </w:r>
      </w:hyperlink>
      <w:r w:rsidR="003221B5">
        <w:rPr>
          <w:rFonts w:ascii="Cambria" w:eastAsia="Cambria" w:hAnsi="Cambria" w:cs="Cambria"/>
          <w:i/>
          <w:iCs/>
        </w:rPr>
        <w:t xml:space="preserve"> </w:t>
      </w:r>
      <w:r>
        <w:rPr>
          <w:rStyle w:val="Brak"/>
          <w:rFonts w:ascii="Cambria" w:hAnsi="Cambria"/>
        </w:rPr>
        <w:t>lub pisemnie na adres siedziby administratora;</w:t>
      </w:r>
    </w:p>
    <w:p w:rsidR="00501186" w:rsidRDefault="00175002" w:rsidP="005D3A73">
      <w:pPr>
        <w:pStyle w:val="Akapitzlist"/>
        <w:numPr>
          <w:ilvl w:val="0"/>
          <w:numId w:val="109"/>
        </w:numPr>
        <w:spacing w:line="276" w:lineRule="auto"/>
        <w:rPr>
          <w:rFonts w:ascii="Cambria" w:hAnsi="Cambria"/>
          <w:b/>
          <w:bCs/>
        </w:rPr>
      </w:pPr>
      <w:r>
        <w:rPr>
          <w:rStyle w:val="Brak"/>
          <w:rFonts w:ascii="Cambria" w:hAnsi="Cambria"/>
        </w:rPr>
        <w:t>dane osobowe Wykonawcy przetwarzane będą na podstawie art. 6 ust. 1 lit. c</w:t>
      </w:r>
      <w:r>
        <w:rPr>
          <w:rStyle w:val="Brak"/>
          <w:rFonts w:ascii="Cambria" w:hAnsi="Cambria"/>
          <w:i/>
          <w:iCs/>
        </w:rPr>
        <w:t xml:space="preserve"> </w:t>
      </w:r>
      <w:r>
        <w:rPr>
          <w:rStyle w:val="Brak"/>
          <w:rFonts w:ascii="Cambria" w:hAnsi="Cambria"/>
        </w:rPr>
        <w:t>RODO w związku z odpowiednimi przepisami ustawy w celu związanym z przeprowadzeniem postępowania o udzielenie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 publicznego na zadanie pn.: „</w:t>
      </w:r>
      <w:r>
        <w:rPr>
          <w:rStyle w:val="Brak"/>
          <w:rFonts w:ascii="Cambria" w:hAnsi="Cambria"/>
          <w:b/>
          <w:bCs/>
        </w:rPr>
        <w:t xml:space="preserve">Kompleksowe usługi sprzątania i utrzymania czystości </w:t>
      </w:r>
      <w:r>
        <w:rPr>
          <w:rStyle w:val="Brak"/>
          <w:rFonts w:ascii="Cambria" w:eastAsia="Cambria" w:hAnsi="Cambria" w:cs="Cambria"/>
          <w:b/>
          <w:bCs/>
        </w:rPr>
        <w:br/>
      </w:r>
      <w:r>
        <w:rPr>
          <w:rStyle w:val="Brak"/>
          <w:rFonts w:ascii="Cambria" w:hAnsi="Cambria"/>
          <w:b/>
          <w:bCs/>
        </w:rPr>
        <w:t>w budynkach Sądu Rejonowego w Jaśle oraz usługi sprzątania posesji i przyległych chodników w okresie 12 miesięcy od dnia</w:t>
      </w:r>
      <w:r w:rsidR="003221B5">
        <w:rPr>
          <w:rStyle w:val="Brak"/>
          <w:rFonts w:ascii="Cambria" w:hAnsi="Cambria"/>
          <w:b/>
          <w:bCs/>
        </w:rPr>
        <w:t xml:space="preserve"> 2 stycznia 2025 r.</w:t>
      </w:r>
      <w:r>
        <w:rPr>
          <w:rStyle w:val="Brak"/>
          <w:rFonts w:ascii="Cambria" w:hAnsi="Cambria"/>
          <w:b/>
          <w:bCs/>
        </w:rPr>
        <w:t xml:space="preserve"> </w:t>
      </w:r>
      <w:r>
        <w:rPr>
          <w:rStyle w:val="Brak"/>
          <w:rFonts w:ascii="Cambria" w:hAnsi="Cambria"/>
        </w:rPr>
        <w:t>prowadzonym w trybie podstawowym;</w:t>
      </w:r>
    </w:p>
    <w:p w:rsidR="00501186" w:rsidRDefault="00175002" w:rsidP="005D3A73">
      <w:pPr>
        <w:pStyle w:val="Akapitzlist"/>
        <w:numPr>
          <w:ilvl w:val="0"/>
          <w:numId w:val="109"/>
        </w:numPr>
        <w:spacing w:before="0" w:after="0" w:line="276" w:lineRule="auto"/>
        <w:rPr>
          <w:rFonts w:ascii="Cambria" w:hAnsi="Cambria"/>
          <w:i/>
          <w:iCs/>
        </w:rPr>
      </w:pPr>
      <w:r>
        <w:rPr>
          <w:rStyle w:val="Brak"/>
          <w:rFonts w:ascii="Cambria" w:hAnsi="Cambria"/>
        </w:rPr>
        <w:t>odbiorcami danych osobowych będą osoby lub podmioty,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rym udostępniona zostanie dokumentacja postępowania w oparciu o art. 18 oraz art. 74 ustawy;  </w:t>
      </w:r>
    </w:p>
    <w:p w:rsidR="00501186" w:rsidRDefault="00175002" w:rsidP="005D3A73">
      <w:pPr>
        <w:pStyle w:val="Akapitzlist"/>
        <w:numPr>
          <w:ilvl w:val="0"/>
          <w:numId w:val="109"/>
        </w:numPr>
        <w:spacing w:before="0" w:after="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>dane osobowe będą przechowywane przez okres niezbędny do przeprowadzenia postępowania o udzielenie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 publicznego oraz do czasu przedawnienia ewentualnych roszczeń. Ponadto dane osobowe będą przechowywane przez okres 4 lat od dnia zakończenia postępowania o udzielenie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wienia, w </w:t>
      </w:r>
      <w:proofErr w:type="spellStart"/>
      <w:r>
        <w:rPr>
          <w:rStyle w:val="Brak"/>
          <w:rFonts w:ascii="Cambria" w:hAnsi="Cambria"/>
        </w:rPr>
        <w:t>spos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b gwarantujący jego nienaruszalność, zgodnie z art. 78 ust. 1 ustawy. Jeżeli czas trwania umowy przekracza 4 lata zamawiający przechowuje umowę przez cały czas jej trwania.</w:t>
      </w:r>
    </w:p>
    <w:p w:rsidR="00501186" w:rsidRDefault="00175002" w:rsidP="005D3A73">
      <w:pPr>
        <w:pStyle w:val="Akapitzlist"/>
        <w:numPr>
          <w:ilvl w:val="0"/>
          <w:numId w:val="109"/>
        </w:numPr>
        <w:spacing w:before="0" w:after="0" w:line="276" w:lineRule="auto"/>
        <w:rPr>
          <w:rFonts w:ascii="Cambria" w:hAnsi="Cambria"/>
          <w:i/>
          <w:iCs/>
        </w:rPr>
      </w:pPr>
      <w:r>
        <w:rPr>
          <w:rStyle w:val="Brak"/>
          <w:rFonts w:ascii="Cambria" w:hAnsi="Cambria"/>
        </w:rPr>
        <w:t>obowiązek podania przez Wykonawcę danych osobowych jest wymogiem ustawowym określonym w przepisach ustawy, związanym z udziałem w postępowaniu o udzielenie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wienia publicznego; konsekwencje niepodania określonych danych wynikają z ustawy;  </w:t>
      </w:r>
    </w:p>
    <w:p w:rsidR="00501186" w:rsidRDefault="00175002" w:rsidP="005D3A73">
      <w:pPr>
        <w:pStyle w:val="Akapitzlist"/>
        <w:numPr>
          <w:ilvl w:val="0"/>
          <w:numId w:val="109"/>
        </w:numPr>
        <w:spacing w:before="0" w:after="0" w:line="276" w:lineRule="auto"/>
        <w:rPr>
          <w:rFonts w:ascii="Cambria" w:hAnsi="Cambria"/>
          <w:i/>
          <w:iCs/>
        </w:rPr>
      </w:pPr>
      <w:r>
        <w:rPr>
          <w:rStyle w:val="Brak"/>
          <w:rFonts w:ascii="Cambria" w:hAnsi="Cambria"/>
        </w:rPr>
        <w:t>w odniesieniu do danych osobowych Wykonawcy decyzje nie będą podejmowane w </w:t>
      </w:r>
      <w:proofErr w:type="spellStart"/>
      <w:r>
        <w:rPr>
          <w:rStyle w:val="Brak"/>
          <w:rFonts w:ascii="Cambria" w:hAnsi="Cambria"/>
        </w:rPr>
        <w:t>spos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b zautomatyzowany, stosownie do art. 22 RODO;</w:t>
      </w:r>
    </w:p>
    <w:p w:rsidR="00501186" w:rsidRDefault="00175002" w:rsidP="005D3A73">
      <w:pPr>
        <w:pStyle w:val="Akapitzlist"/>
        <w:numPr>
          <w:ilvl w:val="0"/>
          <w:numId w:val="109"/>
        </w:numPr>
        <w:spacing w:before="0" w:after="0" w:line="276" w:lineRule="auto"/>
        <w:rPr>
          <w:rFonts w:ascii="Cambria" w:hAnsi="Cambria"/>
          <w:i/>
          <w:iCs/>
        </w:rPr>
      </w:pPr>
      <w:r>
        <w:rPr>
          <w:rStyle w:val="Brak"/>
          <w:rFonts w:ascii="Cambria" w:hAnsi="Cambria"/>
        </w:rPr>
        <w:t>Osobie,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rej dane są przetwarzane przysługuje prawo:</w:t>
      </w:r>
    </w:p>
    <w:p w:rsidR="00501186" w:rsidRDefault="00175002" w:rsidP="005D3A73">
      <w:pPr>
        <w:pStyle w:val="Akapitzlist"/>
        <w:numPr>
          <w:ilvl w:val="0"/>
          <w:numId w:val="111"/>
        </w:numPr>
        <w:spacing w:before="0" w:after="0"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>dostępu do swoich danych osobowych, na zasadach określonych w art. 15  ust. 1-3 RODO w zw. z art. 75 ustawy;</w:t>
      </w:r>
    </w:p>
    <w:p w:rsidR="00501186" w:rsidRDefault="00175002" w:rsidP="005D3A73">
      <w:pPr>
        <w:pStyle w:val="Akapitzlist"/>
        <w:numPr>
          <w:ilvl w:val="0"/>
          <w:numId w:val="111"/>
        </w:numPr>
        <w:spacing w:before="0" w:after="0"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lastRenderedPageBreak/>
        <w:t>żądania sprostowania danych osobowych, na zasadach określonych w art. 16 RODO w zw. z art. 19 ust. 2 oraz art. 76 ustawy;</w:t>
      </w:r>
    </w:p>
    <w:p w:rsidR="00501186" w:rsidRDefault="00175002" w:rsidP="005D3A73">
      <w:pPr>
        <w:pStyle w:val="Akapitzlist"/>
        <w:numPr>
          <w:ilvl w:val="0"/>
          <w:numId w:val="111"/>
        </w:numPr>
        <w:spacing w:before="0" w:after="0" w:line="276" w:lineRule="auto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ograniczenia przetwarzania danych osobowych, na zasadach określonych na podstawie art. 18 RODO w zw. z art. 19 ust. 3 oraz 74 ust. 3 ustawy,  z zastrzeżeniem </w:t>
      </w:r>
      <w:proofErr w:type="spellStart"/>
      <w:r>
        <w:rPr>
          <w:rStyle w:val="Brak"/>
          <w:rFonts w:ascii="Cambria" w:hAnsi="Cambria"/>
        </w:rPr>
        <w:t>przypadk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w,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rych mowa w art. 18 ust. 2 RODO;  </w:t>
      </w:r>
    </w:p>
    <w:p w:rsidR="00501186" w:rsidRDefault="00175002" w:rsidP="005D3A73">
      <w:pPr>
        <w:pStyle w:val="Akapitzlist"/>
        <w:numPr>
          <w:ilvl w:val="0"/>
          <w:numId w:val="111"/>
        </w:numPr>
        <w:spacing w:before="0" w:after="0" w:line="276" w:lineRule="auto"/>
        <w:rPr>
          <w:rFonts w:ascii="Cambria" w:hAnsi="Cambria"/>
          <w:i/>
          <w:iCs/>
        </w:rPr>
      </w:pPr>
      <w:r>
        <w:rPr>
          <w:rStyle w:val="Brak"/>
          <w:rFonts w:ascii="Cambria" w:hAnsi="Cambria"/>
        </w:rPr>
        <w:t>wniesienia skargi do Prezesa Urzędu Ochrony Danych Osobowych (adres: ul. Stawki 2, 00-193 Warszawa) w przypadku uznania, że przetwarzanie danych osobowych jej dotyczących narusza  przepisy RODO;</w:t>
      </w:r>
      <w:r>
        <w:rPr>
          <w:rStyle w:val="BrakA"/>
          <w:rFonts w:ascii="Cambria" w:hAnsi="Cambria"/>
          <w:i/>
          <w:iCs/>
        </w:rPr>
        <w:t xml:space="preserve"> </w:t>
      </w:r>
    </w:p>
    <w:p w:rsidR="00501186" w:rsidRDefault="00175002" w:rsidP="005D3A73">
      <w:pPr>
        <w:pStyle w:val="Akapitzlist"/>
        <w:numPr>
          <w:ilvl w:val="0"/>
          <w:numId w:val="112"/>
        </w:numPr>
        <w:spacing w:before="0" w:after="0" w:line="276" w:lineRule="auto"/>
        <w:rPr>
          <w:rFonts w:ascii="Cambria" w:hAnsi="Cambria"/>
          <w:i/>
          <w:iCs/>
        </w:rPr>
      </w:pPr>
      <w:r>
        <w:rPr>
          <w:rStyle w:val="Brak"/>
          <w:rFonts w:ascii="Cambria" w:hAnsi="Cambria"/>
        </w:rPr>
        <w:t>Osobie,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rej dane są przetwarzane nie przysługuje prawo do:</w:t>
      </w:r>
    </w:p>
    <w:p w:rsidR="00501186" w:rsidRDefault="00175002" w:rsidP="005D3A73">
      <w:pPr>
        <w:pStyle w:val="Akapitzlist"/>
        <w:numPr>
          <w:ilvl w:val="0"/>
          <w:numId w:val="114"/>
        </w:numPr>
        <w:spacing w:before="0" w:after="0" w:line="276" w:lineRule="auto"/>
        <w:rPr>
          <w:rFonts w:ascii="Cambria" w:hAnsi="Cambria"/>
          <w:i/>
          <w:iCs/>
        </w:rPr>
      </w:pPr>
      <w:r>
        <w:rPr>
          <w:rStyle w:val="Brak"/>
          <w:rFonts w:ascii="Cambria" w:hAnsi="Cambria"/>
        </w:rPr>
        <w:t>usunięcia danych osobowych, w związku z art. 17 ust. 3 lit. b, d lub e RODO;</w:t>
      </w:r>
    </w:p>
    <w:p w:rsidR="00501186" w:rsidRDefault="00175002" w:rsidP="005D3A73">
      <w:pPr>
        <w:pStyle w:val="Akapitzlist"/>
        <w:numPr>
          <w:ilvl w:val="0"/>
          <w:numId w:val="114"/>
        </w:numPr>
        <w:spacing w:before="0" w:after="0" w:line="276" w:lineRule="auto"/>
        <w:rPr>
          <w:rFonts w:ascii="Cambria" w:hAnsi="Cambria"/>
          <w:b/>
          <w:bCs/>
          <w:i/>
          <w:iCs/>
        </w:rPr>
      </w:pPr>
      <w:r>
        <w:rPr>
          <w:rStyle w:val="Brak"/>
          <w:rFonts w:ascii="Cambria" w:hAnsi="Cambria"/>
        </w:rPr>
        <w:t>przenoszenia danych osobowych,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rym mowa w art. 20 RODO;</w:t>
      </w:r>
    </w:p>
    <w:p w:rsidR="00501186" w:rsidRDefault="00175002" w:rsidP="005D3A73">
      <w:pPr>
        <w:pStyle w:val="Akapitzlist"/>
        <w:numPr>
          <w:ilvl w:val="0"/>
          <w:numId w:val="114"/>
        </w:numPr>
        <w:spacing w:before="0" w:after="0" w:line="276" w:lineRule="auto"/>
        <w:rPr>
          <w:rFonts w:ascii="Cambria" w:hAnsi="Cambria"/>
          <w:i/>
          <w:iCs/>
        </w:rPr>
      </w:pPr>
      <w:r>
        <w:rPr>
          <w:rStyle w:val="Brak"/>
          <w:rFonts w:ascii="Cambria" w:hAnsi="Cambria"/>
        </w:rPr>
        <w:t xml:space="preserve">wniesienia sprzeciwu, wobec przetwarzania danych osobowych na podstawie art. 21 RODO, gdyż podstawą prawną przetwarzania danych osobowych jest art. 6 ust. 1 lit. c RODO. </w:t>
      </w:r>
    </w:p>
    <w:p w:rsidR="00501186" w:rsidRDefault="00175002">
      <w:pPr>
        <w:spacing w:line="276" w:lineRule="auto"/>
        <w:ind w:left="142"/>
        <w:jc w:val="both"/>
        <w:rPr>
          <w:rStyle w:val="BrakA"/>
        </w:rPr>
      </w:pPr>
      <w:r>
        <w:rPr>
          <w:rStyle w:val="Brak"/>
        </w:rPr>
        <w:t>10) W celu skorzystania z praw, o kt</w:t>
      </w:r>
      <w:r>
        <w:rPr>
          <w:rStyle w:val="Brak"/>
          <w:lang w:val="es-ES_tradnl"/>
        </w:rPr>
        <w:t>ó</w:t>
      </w:r>
      <w:r>
        <w:rPr>
          <w:rStyle w:val="Brak"/>
        </w:rPr>
        <w:t xml:space="preserve">rych mowa w pkt 8 należy skontaktować się </w:t>
      </w:r>
      <w:r>
        <w:rPr>
          <w:rStyle w:val="Brak"/>
        </w:rPr>
        <w:br/>
        <w:t>z administratorem danych lub inspektorem ochrony danych, korzystając ze wskazanych danych kontaktowych.</w:t>
      </w:r>
    </w:p>
    <w:p w:rsidR="00501186" w:rsidRDefault="00175002">
      <w:pPr>
        <w:pStyle w:val="text-justify"/>
        <w:shd w:val="clear" w:color="auto" w:fill="FFFFFF"/>
        <w:spacing w:before="120" w:after="150" w:line="276" w:lineRule="auto"/>
        <w:ind w:left="142"/>
        <w:jc w:val="both"/>
        <w:rPr>
          <w:rStyle w:val="BrakA"/>
        </w:rPr>
      </w:pPr>
      <w:r>
        <w:rPr>
          <w:rStyle w:val="Brak"/>
        </w:rPr>
        <w:t xml:space="preserve">W przypadku, gdy wykonanie </w:t>
      </w:r>
      <w:proofErr w:type="spellStart"/>
      <w:r>
        <w:rPr>
          <w:rStyle w:val="Brak"/>
        </w:rPr>
        <w:t>obowiązk</w:t>
      </w:r>
      <w:proofErr w:type="spellEnd"/>
      <w:r>
        <w:rPr>
          <w:rStyle w:val="Brak"/>
          <w:lang w:val="es-ES_tradnl"/>
        </w:rPr>
        <w:t>ó</w:t>
      </w:r>
      <w:r>
        <w:rPr>
          <w:rStyle w:val="Brak"/>
        </w:rPr>
        <w:t>w, o kt</w:t>
      </w:r>
      <w:r>
        <w:rPr>
          <w:rStyle w:val="Brak"/>
          <w:lang w:val="es-ES_tradnl"/>
        </w:rPr>
        <w:t>ó</w:t>
      </w:r>
      <w:r>
        <w:rPr>
          <w:rStyle w:val="Brak"/>
        </w:rPr>
        <w:t>rych mowa w art. 15 ust. 1-3 RODO, wymagałoby niewspółmiernie dużego wysiłku, Zamawiający może żądać od osoby, kt</w:t>
      </w:r>
      <w:r>
        <w:rPr>
          <w:rStyle w:val="Brak"/>
          <w:lang w:val="es-ES_tradnl"/>
        </w:rPr>
        <w:t>ó</w:t>
      </w:r>
      <w:r>
        <w:rPr>
          <w:rStyle w:val="Brak"/>
        </w:rPr>
        <w:t xml:space="preserve">rej dane dotyczą, wskazania dodatkowych informacji mających na celu sprecyzowanie żądania, w </w:t>
      </w:r>
      <w:proofErr w:type="spellStart"/>
      <w:r>
        <w:rPr>
          <w:rStyle w:val="Brak"/>
        </w:rPr>
        <w:t>szczeg</w:t>
      </w:r>
      <w:proofErr w:type="spellEnd"/>
      <w:r>
        <w:rPr>
          <w:rStyle w:val="Brak"/>
          <w:lang w:val="es-ES_tradnl"/>
        </w:rPr>
        <w:t>ó</w:t>
      </w:r>
      <w:proofErr w:type="spellStart"/>
      <w:r>
        <w:rPr>
          <w:rStyle w:val="Brak"/>
        </w:rPr>
        <w:t>lności</w:t>
      </w:r>
      <w:proofErr w:type="spellEnd"/>
      <w:r>
        <w:rPr>
          <w:rStyle w:val="Brak"/>
        </w:rPr>
        <w:t xml:space="preserve"> podania nazwy lub daty postępowania o udzielenie zam</w:t>
      </w:r>
      <w:r>
        <w:rPr>
          <w:rStyle w:val="Brak"/>
          <w:lang w:val="es-ES_tradnl"/>
        </w:rPr>
        <w:t>ó</w:t>
      </w:r>
      <w:r>
        <w:rPr>
          <w:rStyle w:val="Brak"/>
        </w:rPr>
        <w:t>wienia publicznego lub konkursu.</w:t>
      </w:r>
    </w:p>
    <w:p w:rsidR="00501186" w:rsidRDefault="00175002">
      <w:pPr>
        <w:pStyle w:val="text-justify"/>
        <w:shd w:val="clear" w:color="auto" w:fill="FFFFFF"/>
        <w:spacing w:before="120" w:after="150" w:line="276" w:lineRule="auto"/>
        <w:ind w:left="142"/>
        <w:jc w:val="both"/>
        <w:rPr>
          <w:rStyle w:val="BrakA"/>
        </w:rPr>
      </w:pPr>
      <w:r>
        <w:rPr>
          <w:rStyle w:val="Brak"/>
        </w:rPr>
        <w:t>Skorzystanie przez osobę, kt</w:t>
      </w:r>
      <w:r>
        <w:rPr>
          <w:rStyle w:val="Brak"/>
          <w:lang w:val="es-ES_tradnl"/>
        </w:rPr>
        <w:t>ó</w:t>
      </w:r>
      <w:r>
        <w:rPr>
          <w:rStyle w:val="Brak"/>
        </w:rPr>
        <w:t>rej dane dotyczą, z uprawnienia do sprostowania lub uzupełnienia danych osobowych, o kt</w:t>
      </w:r>
      <w:r>
        <w:rPr>
          <w:rStyle w:val="Brak"/>
          <w:lang w:val="es-ES_tradnl"/>
        </w:rPr>
        <w:t>ó</w:t>
      </w:r>
      <w:r>
        <w:rPr>
          <w:rStyle w:val="Brak"/>
        </w:rPr>
        <w:t>rym mowa w art. 16 RODO, nie może skutkować zmianą wyniku postępowania o udzielenie zam</w:t>
      </w:r>
      <w:r>
        <w:rPr>
          <w:rStyle w:val="Brak"/>
          <w:lang w:val="es-ES_tradnl"/>
        </w:rPr>
        <w:t>ó</w:t>
      </w:r>
      <w:r>
        <w:rPr>
          <w:rStyle w:val="Brak"/>
        </w:rPr>
        <w:t>wienia publicznego lub konkursu ani zmianą postanowień umowy w zakresie niezgodnym z ustawą.</w:t>
      </w:r>
    </w:p>
    <w:p w:rsidR="00501186" w:rsidRDefault="00175002">
      <w:pPr>
        <w:pStyle w:val="text-justify"/>
        <w:shd w:val="clear" w:color="auto" w:fill="FFFFFF"/>
        <w:spacing w:before="120" w:after="150" w:line="276" w:lineRule="auto"/>
        <w:ind w:left="142"/>
        <w:jc w:val="both"/>
        <w:rPr>
          <w:rStyle w:val="BrakA"/>
        </w:rPr>
      </w:pPr>
      <w:r>
        <w:rPr>
          <w:rStyle w:val="Brak"/>
        </w:rPr>
        <w:t>Zgłoszenie żądania ograniczenia przetwarzania, o kt</w:t>
      </w:r>
      <w:r>
        <w:rPr>
          <w:rStyle w:val="Brak"/>
          <w:lang w:val="es-ES_tradnl"/>
        </w:rPr>
        <w:t>ó</w:t>
      </w:r>
      <w:r>
        <w:rPr>
          <w:rStyle w:val="Brak"/>
        </w:rPr>
        <w:t>rym mowa w art. 18 ust. 1 RODO, nie ogranicza przetwarzania danych osobowych do czasu zakończenia tego postępowania. W przypadku gdy wniesienie żądania dotyczącego prawa, o kt</w:t>
      </w:r>
      <w:r>
        <w:rPr>
          <w:rStyle w:val="Brak"/>
          <w:lang w:val="es-ES_tradnl"/>
        </w:rPr>
        <w:t>ó</w:t>
      </w:r>
      <w:r>
        <w:rPr>
          <w:rStyle w:val="Brak"/>
        </w:rPr>
        <w:t xml:space="preserve">rym mowa w art. 18 ust. 1 RODO spowoduje ograniczenie przetwarzania danych zawartych w protokole postępowania lub załącznikach do tego protokołu, od dnia zakończenia postępowania o udzielenie </w:t>
      </w:r>
      <w:proofErr w:type="spellStart"/>
      <w:r>
        <w:rPr>
          <w:rStyle w:val="Brak"/>
        </w:rPr>
        <w:t>zam</w:t>
      </w:r>
      <w:proofErr w:type="spellEnd"/>
      <w:r>
        <w:rPr>
          <w:rStyle w:val="Brak"/>
          <w:lang w:val="es-ES_tradnl"/>
        </w:rPr>
        <w:t>ó</w:t>
      </w:r>
      <w:r>
        <w:rPr>
          <w:rStyle w:val="Brak"/>
        </w:rPr>
        <w:t>wienia zamawiający nie udostępnia danych, chyba że zachodzą przesłanki, o kt</w:t>
      </w:r>
      <w:r>
        <w:rPr>
          <w:rStyle w:val="Brak"/>
          <w:lang w:val="es-ES_tradnl"/>
        </w:rPr>
        <w:t>ó</w:t>
      </w:r>
      <w:r>
        <w:rPr>
          <w:rStyle w:val="Brak"/>
        </w:rPr>
        <w:t>rych mowa w art. 18 ust. 2 RODO.</w:t>
      </w:r>
    </w:p>
    <w:p w:rsidR="00501186" w:rsidRDefault="00175002">
      <w:pPr>
        <w:spacing w:line="276" w:lineRule="auto"/>
        <w:ind w:left="142"/>
        <w:jc w:val="both"/>
        <w:rPr>
          <w:rStyle w:val="Brak"/>
          <w:shd w:val="clear" w:color="auto" w:fill="FFFFFF"/>
        </w:rPr>
      </w:pPr>
      <w:r>
        <w:rPr>
          <w:rStyle w:val="Brak"/>
          <w:shd w:val="clear" w:color="auto" w:fill="FFFFFF"/>
        </w:rPr>
        <w:t xml:space="preserve">W przypadku danych osobowych zamieszczonych przez Zamawiającego w Biuletynie </w:t>
      </w:r>
      <w:proofErr w:type="spellStart"/>
      <w:r>
        <w:rPr>
          <w:rStyle w:val="Brak"/>
          <w:shd w:val="clear" w:color="auto" w:fill="FFFFFF"/>
        </w:rPr>
        <w:t>Zam</w:t>
      </w:r>
      <w:proofErr w:type="spellEnd"/>
      <w:r>
        <w:rPr>
          <w:rStyle w:val="Brak"/>
          <w:shd w:val="clear" w:color="auto" w:fill="FFFFFF"/>
          <w:lang w:val="es-ES_tradnl"/>
        </w:rPr>
        <w:t>ó</w:t>
      </w:r>
      <w:proofErr w:type="spellStart"/>
      <w:r>
        <w:rPr>
          <w:rStyle w:val="Brak"/>
          <w:shd w:val="clear" w:color="auto" w:fill="FFFFFF"/>
        </w:rPr>
        <w:t>wień</w:t>
      </w:r>
      <w:proofErr w:type="spellEnd"/>
      <w:r>
        <w:rPr>
          <w:rStyle w:val="Brak"/>
          <w:shd w:val="clear" w:color="auto" w:fill="FFFFFF"/>
        </w:rPr>
        <w:t xml:space="preserve"> Publicznych, prawa, o kt</w:t>
      </w:r>
      <w:r>
        <w:rPr>
          <w:rStyle w:val="Brak"/>
          <w:shd w:val="clear" w:color="auto" w:fill="FFFFFF"/>
          <w:lang w:val="es-ES_tradnl"/>
        </w:rPr>
        <w:t>ó</w:t>
      </w:r>
      <w:r>
        <w:rPr>
          <w:rStyle w:val="Brak"/>
          <w:shd w:val="clear" w:color="auto" w:fill="FFFFFF"/>
        </w:rPr>
        <w:t>rych mowa w art. 15 i art. 16 RODO, są wykonywane w drodze żądania skierowanego do Zamawiającego.</w:t>
      </w:r>
    </w:p>
    <w:p w:rsidR="00501186" w:rsidRDefault="00501186">
      <w:pPr>
        <w:spacing w:line="276" w:lineRule="auto"/>
        <w:jc w:val="both"/>
        <w:rPr>
          <w:rStyle w:val="Brak"/>
          <w:shd w:val="clear" w:color="auto" w:fill="FFFFFF"/>
        </w:rPr>
      </w:pPr>
    </w:p>
    <w:tbl>
      <w:tblPr>
        <w:tblStyle w:val="TableNormal"/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72"/>
      </w:tblGrid>
      <w:tr w:rsidR="00501186">
        <w:trPr>
          <w:trHeight w:val="638"/>
          <w:jc w:val="center"/>
        </w:trPr>
        <w:tc>
          <w:tcPr>
            <w:tcW w:w="90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Rozdział 23</w:t>
            </w:r>
          </w:p>
          <w:p w:rsidR="00501186" w:rsidRDefault="00175002">
            <w:pPr>
              <w:suppressAutoHyphens/>
              <w:spacing w:line="276" w:lineRule="auto"/>
              <w:jc w:val="center"/>
            </w:pPr>
            <w:r>
              <w:rPr>
                <w:rStyle w:val="Brak"/>
                <w:b/>
                <w:bCs/>
                <w:lang w:val="pt-PT"/>
              </w:rPr>
              <w:t xml:space="preserve">POUCZENIE O </w:t>
            </w:r>
            <w:r>
              <w:rPr>
                <w:rStyle w:val="Brak"/>
                <w:b/>
                <w:bCs/>
              </w:rPr>
              <w:t>Ś</w:t>
            </w:r>
            <w:r>
              <w:rPr>
                <w:rStyle w:val="Brak"/>
                <w:b/>
                <w:bCs/>
                <w:lang w:val="de-DE"/>
              </w:rPr>
              <w:t>RODKACH OCHRONY PRAWNEJ</w:t>
            </w:r>
          </w:p>
        </w:tc>
      </w:tr>
    </w:tbl>
    <w:p w:rsidR="00501186" w:rsidRDefault="00501186">
      <w:pPr>
        <w:widowControl w:val="0"/>
        <w:jc w:val="center"/>
        <w:rPr>
          <w:rStyle w:val="Brak"/>
          <w:shd w:val="clear" w:color="auto" w:fill="FFFFFF"/>
        </w:rPr>
      </w:pPr>
    </w:p>
    <w:p w:rsidR="00501186" w:rsidRDefault="00501186">
      <w:pPr>
        <w:widowControl w:val="0"/>
        <w:jc w:val="center"/>
        <w:rPr>
          <w:rStyle w:val="Brak"/>
          <w:shd w:val="clear" w:color="auto" w:fill="FFFFFF"/>
        </w:rPr>
      </w:pPr>
    </w:p>
    <w:p w:rsidR="00501186" w:rsidRDefault="00175002" w:rsidP="005D3A73">
      <w:pPr>
        <w:pStyle w:val="Kolorowalistaakcent11"/>
        <w:widowControl w:val="0"/>
        <w:numPr>
          <w:ilvl w:val="1"/>
          <w:numId w:val="116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A"/>
          <w:rFonts w:ascii="Cambria" w:hAnsi="Cambria"/>
        </w:rPr>
        <w:lastRenderedPageBreak/>
        <w:t>Środki ochrony prawnej przewidziane są w dziale IX ustawy.</w:t>
      </w:r>
    </w:p>
    <w:p w:rsidR="00501186" w:rsidRDefault="00175002" w:rsidP="005D3A73">
      <w:pPr>
        <w:pStyle w:val="Kolorowalistaakcent11"/>
        <w:widowControl w:val="0"/>
        <w:numPr>
          <w:ilvl w:val="1"/>
          <w:numId w:val="116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A"/>
          <w:rFonts w:ascii="Cambria" w:hAnsi="Cambria"/>
        </w:rPr>
        <w:t>Środkami ochrony prawnej są odwołanie i skarga do sądu.</w:t>
      </w:r>
    </w:p>
    <w:p w:rsidR="00501186" w:rsidRDefault="00175002" w:rsidP="005D3A73">
      <w:pPr>
        <w:pStyle w:val="Kolorowalistaakcent11"/>
        <w:widowControl w:val="0"/>
        <w:numPr>
          <w:ilvl w:val="1"/>
          <w:numId w:val="116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>Środki ochrony prawnej przysługują wykonawcy oraz innemu podmiotowi, jeżeli ma lub miał interes w uzyskaniu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wienia lub nagrody w konkursie oraz </w:t>
      </w:r>
      <w:proofErr w:type="spellStart"/>
      <w:r>
        <w:rPr>
          <w:rStyle w:val="Brak"/>
          <w:rFonts w:ascii="Cambria" w:hAnsi="Cambria"/>
        </w:rPr>
        <w:t>poni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sł</w:t>
      </w:r>
      <w:proofErr w:type="spellEnd"/>
      <w:r>
        <w:rPr>
          <w:rStyle w:val="Brak"/>
          <w:rFonts w:ascii="Cambria" w:hAnsi="Cambria"/>
        </w:rPr>
        <w:t xml:space="preserve"> lub może ponieść szkodę w wyniku naruszenia przez zamawiającego przepis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ustawy. Środki ochrony prawnej wobec ogłoszenia wszczynającego postępowanie o udzielenie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 lub ogłoszenia o konkursie oraz dokument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wienia przysługują </w:t>
      </w:r>
      <w:proofErr w:type="spellStart"/>
      <w:r>
        <w:rPr>
          <w:rStyle w:val="Brak"/>
          <w:rFonts w:ascii="Cambria" w:hAnsi="Cambria"/>
        </w:rPr>
        <w:t>r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wnież</w:t>
      </w:r>
      <w:proofErr w:type="spellEnd"/>
      <w:r>
        <w:rPr>
          <w:rStyle w:val="Brak"/>
          <w:rFonts w:ascii="Cambria" w:hAnsi="Cambria"/>
        </w:rPr>
        <w:t xml:space="preserve"> organizacjom wpisanym na listę,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rej mowa w art. 469 pkt 15 ustawy </w:t>
      </w:r>
      <w:proofErr w:type="spellStart"/>
      <w:r>
        <w:rPr>
          <w:rStyle w:val="Brak"/>
          <w:rFonts w:ascii="Cambria" w:hAnsi="Cambria"/>
        </w:rPr>
        <w:t>Pzp</w:t>
      </w:r>
      <w:proofErr w:type="spellEnd"/>
      <w:r>
        <w:rPr>
          <w:rStyle w:val="Brak"/>
          <w:rFonts w:ascii="Cambria" w:hAnsi="Cambria"/>
        </w:rPr>
        <w:t xml:space="preserve"> oraz Rzecznikowi Małych i Średnich </w:t>
      </w:r>
      <w:proofErr w:type="spellStart"/>
      <w:r>
        <w:rPr>
          <w:rStyle w:val="Brak"/>
          <w:rFonts w:ascii="Cambria" w:hAnsi="Cambria"/>
        </w:rPr>
        <w:t>Przedsiębiorc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w.</w:t>
      </w:r>
    </w:p>
    <w:p w:rsidR="00501186" w:rsidRDefault="00175002" w:rsidP="005D3A73">
      <w:pPr>
        <w:pStyle w:val="Kolorowalistaakcent11"/>
        <w:widowControl w:val="0"/>
        <w:numPr>
          <w:ilvl w:val="1"/>
          <w:numId w:val="116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A"/>
          <w:rFonts w:ascii="Cambria" w:hAnsi="Cambria"/>
        </w:rPr>
        <w:t>Odwołanie przysługuje na: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134" w:hanging="425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1)</w:t>
      </w:r>
      <w:r>
        <w:rPr>
          <w:rStyle w:val="Brak"/>
          <w:rFonts w:ascii="Cambria" w:hAnsi="Cambria"/>
        </w:rPr>
        <w:tab/>
        <w:t>niezgodną z przepisami ustawy czynność Zamawiającego, podjętą w postępowaniu o udzielenie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wienia, w tym na projektowane postanowienie umowy;</w:t>
      </w:r>
    </w:p>
    <w:p w:rsidR="00501186" w:rsidRDefault="00175002">
      <w:pPr>
        <w:pStyle w:val="Akapitzlist"/>
        <w:shd w:val="clear" w:color="auto" w:fill="FFFFFF"/>
        <w:spacing w:after="72" w:line="276" w:lineRule="auto"/>
        <w:ind w:left="1134" w:hanging="425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2)</w:t>
      </w:r>
      <w:r>
        <w:rPr>
          <w:rStyle w:val="Brak"/>
          <w:rFonts w:ascii="Cambria" w:hAnsi="Cambria"/>
        </w:rPr>
        <w:tab/>
        <w:t>zaniechanie czynności w postępowaniu o udzielenie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wienia, do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rej Zamawiający był obowiązany na podstawie ustawy;</w:t>
      </w:r>
    </w:p>
    <w:p w:rsidR="00501186" w:rsidRDefault="00175002">
      <w:pPr>
        <w:pStyle w:val="Akapitzlist"/>
        <w:shd w:val="clear" w:color="auto" w:fill="FFFFFF"/>
        <w:spacing w:after="72" w:line="276" w:lineRule="auto"/>
        <w:ind w:left="1134" w:hanging="425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3)</w:t>
      </w:r>
      <w:r>
        <w:rPr>
          <w:rStyle w:val="Brak"/>
          <w:rFonts w:ascii="Cambria" w:hAnsi="Cambria"/>
        </w:rPr>
        <w:tab/>
        <w:t>zaniechanie przeprowadzenia postępowania o udzielenie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 lub zorganizowania konkursu na podstawie ustawy, mimo że Zamawiający był do tego obowiązany.</w:t>
      </w:r>
    </w:p>
    <w:p w:rsidR="00501186" w:rsidRDefault="00175002" w:rsidP="005D3A73">
      <w:pPr>
        <w:pStyle w:val="Kolorowalistaakcent11"/>
        <w:widowControl w:val="0"/>
        <w:numPr>
          <w:ilvl w:val="1"/>
          <w:numId w:val="117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  Odwołanie wnosi się do Prezesa Krajowej Izby Odwoławczej. Odwołujący przekazuje Zamawiającemu odwołanie wniesione w formie elektronicznej albo postaci elektronicznej albo kopię tego odwołania, jeżeli zostało ono wniesione w formie pisemnej, przed upływem terminu do wniesienia odwołania w taki </w:t>
      </w:r>
      <w:proofErr w:type="spellStart"/>
      <w:r>
        <w:rPr>
          <w:rStyle w:val="Brak"/>
          <w:rFonts w:ascii="Cambria" w:hAnsi="Cambria"/>
        </w:rPr>
        <w:t>spos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b, aby m</w:t>
      </w:r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gł</w:t>
      </w:r>
      <w:proofErr w:type="spellEnd"/>
      <w:r>
        <w:rPr>
          <w:rStyle w:val="Brak"/>
          <w:rFonts w:ascii="Cambria" w:hAnsi="Cambria"/>
        </w:rPr>
        <w:t xml:space="preserve"> on zapoznać się z jego treścią przed upływem tego terminu. Domniemywa się, że zamawiający m</w:t>
      </w:r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gł</w:t>
      </w:r>
      <w:proofErr w:type="spellEnd"/>
      <w:r>
        <w:rPr>
          <w:rStyle w:val="Brak"/>
          <w:rFonts w:ascii="Cambria" w:hAnsi="Cambria"/>
        </w:rPr>
        <w:t xml:space="preserve"> zapoznać się z treścią odwołania przed upływem terminu do jego wniesienia, jeżeli przekazanie odpowiednio odwołania albo jego kopii nastąpiło przed upływem terminu do jego wniesienia przy użyciu </w:t>
      </w:r>
      <w:proofErr w:type="spellStart"/>
      <w:r>
        <w:rPr>
          <w:rStyle w:val="Brak"/>
          <w:rFonts w:ascii="Cambria" w:hAnsi="Cambria"/>
        </w:rPr>
        <w:t>środk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komunikacji elektronicznej.</w:t>
      </w:r>
    </w:p>
    <w:p w:rsidR="00501186" w:rsidRDefault="00175002" w:rsidP="005D3A73">
      <w:pPr>
        <w:pStyle w:val="Kolorowalistaakcent11"/>
        <w:widowControl w:val="0"/>
        <w:numPr>
          <w:ilvl w:val="1"/>
          <w:numId w:val="116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Terminy wnoszenia odwołań </w:t>
      </w:r>
    </w:p>
    <w:p w:rsidR="00501186" w:rsidRDefault="00175002" w:rsidP="005D3A73">
      <w:pPr>
        <w:pStyle w:val="Akapitzlist"/>
        <w:numPr>
          <w:ilvl w:val="1"/>
          <w:numId w:val="119"/>
        </w:numPr>
        <w:shd w:val="clear" w:color="auto" w:fill="FFFFFF"/>
        <w:spacing w:before="72" w:after="72"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>Odwołanie wnosi się w terminie: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13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a)</w:t>
      </w:r>
      <w:r>
        <w:rPr>
          <w:rStyle w:val="Brak"/>
          <w:rFonts w:ascii="Cambria" w:hAnsi="Cambria"/>
        </w:rPr>
        <w:tab/>
        <w:t xml:space="preserve">5 dni od dnia przekazania informacji o czynności Zamawiającego stanowiącej podstawę jego wniesienia, jeżeli informacja została przekazana przy użyciu </w:t>
      </w:r>
      <w:proofErr w:type="spellStart"/>
      <w:r>
        <w:rPr>
          <w:rStyle w:val="Brak"/>
          <w:rFonts w:ascii="Cambria" w:hAnsi="Cambria"/>
        </w:rPr>
        <w:t>środk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komunikacji elektronicznej,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13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 xml:space="preserve">b) 10 dni od dnia przekazania informacji o czynności Zamawiającego stanowiącej podstawę jego wniesienia, jeżeli informacja została przekazana w </w:t>
      </w:r>
      <w:proofErr w:type="spellStart"/>
      <w:r>
        <w:rPr>
          <w:rStyle w:val="Brak"/>
          <w:rFonts w:ascii="Cambria" w:hAnsi="Cambria"/>
        </w:rPr>
        <w:t>spos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b inny niż określony w lit. a. 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276" w:hanging="556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 xml:space="preserve">2) Odwołanie wobec </w:t>
      </w:r>
      <w:proofErr w:type="spellStart"/>
      <w:r>
        <w:rPr>
          <w:rStyle w:val="Brak"/>
          <w:rFonts w:ascii="Cambria" w:hAnsi="Cambria"/>
        </w:rPr>
        <w:t>treś</w:t>
      </w:r>
      <w:proofErr w:type="spellEnd"/>
      <w:r>
        <w:rPr>
          <w:rStyle w:val="Brak"/>
          <w:rFonts w:ascii="Cambria" w:hAnsi="Cambria"/>
          <w:lang w:val="it-IT"/>
        </w:rPr>
        <w:t>ci og</w:t>
      </w:r>
      <w:proofErr w:type="spellStart"/>
      <w:r>
        <w:rPr>
          <w:rStyle w:val="Brak"/>
          <w:rFonts w:ascii="Cambria" w:hAnsi="Cambria"/>
        </w:rPr>
        <w:t>łoszenia</w:t>
      </w:r>
      <w:proofErr w:type="spellEnd"/>
      <w:r>
        <w:rPr>
          <w:rStyle w:val="Brak"/>
          <w:rFonts w:ascii="Cambria" w:hAnsi="Cambria"/>
        </w:rPr>
        <w:t xml:space="preserve"> wszczynającego postępowanie  o udzielenie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 lub konkurs lub wobec treści dokument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wienia wnosi się w terminie 5 dni od dnia zamieszczenia ogłoszenia w Biuletynie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wień</w:t>
      </w:r>
      <w:proofErr w:type="spellEnd"/>
      <w:r>
        <w:rPr>
          <w:rStyle w:val="Brak"/>
          <w:rFonts w:ascii="Cambria" w:hAnsi="Cambria"/>
        </w:rPr>
        <w:t xml:space="preserve"> Publicznych lub dokument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wienia na stronie internetowej. 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276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lastRenderedPageBreak/>
        <w:t xml:space="preserve">3)   Odwołanie w przypadkach innych niż określone w pkt 1 i 2 wnosi się </w:t>
      </w:r>
      <w:r>
        <w:rPr>
          <w:rStyle w:val="Brak"/>
          <w:rFonts w:ascii="Cambria" w:hAnsi="Cambria"/>
        </w:rPr>
        <w:br/>
        <w:t>w terminie 5 dni od dnia, w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rym powzięto lub przy zachowaniu należytej staranności można było powziąć wiadomość o okolicznościach stanowiących podstawę jego wniesienia, w przypadku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wień</w:t>
      </w:r>
      <w:proofErr w:type="spellEnd"/>
      <w:r>
        <w:rPr>
          <w:rStyle w:val="Brak"/>
          <w:rFonts w:ascii="Cambria" w:hAnsi="Cambria"/>
        </w:rPr>
        <w:t>,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rych wartość jest mniejsza niż progi unijne. 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276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4)     Jeżeli Zamawiający nie opublikował ogłoszenia o zamiarze zawarcia umowy lub mimo takiego obowiązku nie przesłał Wykonawcy zawiadomienia o wyborze najkorzystniejszej oferty lub nie zaprosił Wykonawcy do złożenia oferty w ramach dynamicznego systemu zakup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lub umowy ramowej, odwołanie wnosi się nie później niż w terminie: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701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a)</w:t>
      </w:r>
      <w:r>
        <w:rPr>
          <w:rStyle w:val="Brak"/>
          <w:rFonts w:ascii="Cambria" w:hAnsi="Cambria"/>
        </w:rPr>
        <w:tab/>
        <w:t xml:space="preserve">15 dni od dnia zamieszczenia w Biuletynie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wień</w:t>
      </w:r>
      <w:proofErr w:type="spellEnd"/>
      <w:r>
        <w:rPr>
          <w:rStyle w:val="Brak"/>
          <w:rFonts w:ascii="Cambria" w:hAnsi="Cambria"/>
        </w:rPr>
        <w:t xml:space="preserve"> Publicznych ogłoszenia o wyniku postępowania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701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b)</w:t>
      </w:r>
      <w:r>
        <w:rPr>
          <w:rStyle w:val="Brak"/>
          <w:rFonts w:ascii="Cambria" w:hAnsi="Cambria"/>
        </w:rPr>
        <w:tab/>
        <w:t>miesiąca od dnia zawarcia umowy, jeżeli Zamawiający: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701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 xml:space="preserve">- nie zamieścił w Biuletynie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wień</w:t>
      </w:r>
      <w:proofErr w:type="spellEnd"/>
      <w:r>
        <w:rPr>
          <w:rStyle w:val="Brak"/>
          <w:rFonts w:ascii="Cambria" w:hAnsi="Cambria"/>
        </w:rPr>
        <w:t xml:space="preserve"> Publicznych ogłoszenia o wyniku postępowania albo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701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 xml:space="preserve">- zamieścił w Biuletynie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wień</w:t>
      </w:r>
      <w:proofErr w:type="spellEnd"/>
      <w:r>
        <w:rPr>
          <w:rStyle w:val="Brak"/>
          <w:rFonts w:ascii="Cambria" w:hAnsi="Cambria"/>
        </w:rPr>
        <w:t xml:space="preserve"> Publicznych ogłoszenie o wyniku postępowania,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re nie zawiera uzasadnienia udzielenia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 w trybie negocjacji bez ogłoszenia albo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 z wolnej ręki.</w:t>
      </w:r>
    </w:p>
    <w:p w:rsidR="00501186" w:rsidRDefault="00175002" w:rsidP="005D3A73">
      <w:pPr>
        <w:pStyle w:val="Kolorowalistaakcent11"/>
        <w:widowControl w:val="0"/>
        <w:numPr>
          <w:ilvl w:val="1"/>
          <w:numId w:val="120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A"/>
          <w:rFonts w:ascii="Cambria" w:hAnsi="Cambria"/>
        </w:rPr>
        <w:t>Odwołanie zawiera: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418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1)</w:t>
      </w:r>
      <w:r>
        <w:rPr>
          <w:rStyle w:val="Brak"/>
          <w:rFonts w:ascii="Cambria" w:hAnsi="Cambria"/>
        </w:rPr>
        <w:tab/>
        <w:t>imię i nazwisko albo nazwę, miejsce zamieszkania albo siedzibę, numer telefonu oraz adres poczty elektronicznej odwołującego oraz imię i nazwisko przedstawiciela (przedstawicieli);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418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2)</w:t>
      </w:r>
      <w:r>
        <w:rPr>
          <w:rStyle w:val="Brak"/>
          <w:rFonts w:ascii="Cambria" w:hAnsi="Cambria"/>
        </w:rPr>
        <w:tab/>
        <w:t>nazwę i siedzibę Zamawiającego, numer telefonu oraz adres poczty elektronicznej zamawiającego;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418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3)</w:t>
      </w:r>
      <w:r>
        <w:rPr>
          <w:rStyle w:val="Brak"/>
          <w:rFonts w:ascii="Cambria" w:hAnsi="Cambria"/>
        </w:rPr>
        <w:tab/>
        <w:t>numer Powszechnego Elektronicznego Systemu Ewidencji Ludności (PESEL) lub NIP odwołującego będącego osobą fizyczną, jeżeli jest on obowiązany do jego posiadania albo posiada go nie mając takiego obowiązku;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418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4)</w:t>
      </w:r>
      <w:r>
        <w:rPr>
          <w:rStyle w:val="Brak"/>
          <w:rFonts w:ascii="Cambria" w:hAnsi="Cambria"/>
        </w:rPr>
        <w:tab/>
        <w:t>numer w Krajowym Rejestrze Sądowym, a w przypadku jego braku - numer w innym właściwym rejestrze, ewidencji lub NIP odwołującego niebędącego osobą fizyczną, kt</w:t>
      </w:r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ry</w:t>
      </w:r>
      <w:proofErr w:type="spellEnd"/>
      <w:r>
        <w:rPr>
          <w:rStyle w:val="Brak"/>
          <w:rFonts w:ascii="Cambria" w:hAnsi="Cambria"/>
        </w:rPr>
        <w:t xml:space="preserve"> nie ma obowiązku wpisu we właściwym rejestrze lub ewidencji, jeżeli jest on obowiązany do jego posiadania;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418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5)</w:t>
      </w:r>
      <w:r>
        <w:rPr>
          <w:rStyle w:val="Brak"/>
          <w:rFonts w:ascii="Cambria" w:hAnsi="Cambria"/>
        </w:rPr>
        <w:tab/>
        <w:t>określenie przedmiotu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wienia;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418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6)</w:t>
      </w:r>
      <w:r>
        <w:rPr>
          <w:rStyle w:val="Brak"/>
          <w:rFonts w:ascii="Cambria" w:hAnsi="Cambria"/>
        </w:rPr>
        <w:tab/>
        <w:t xml:space="preserve">wskazanie numeru ogłoszenia w przypadku zamieszczenia w Biuletynie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wień</w:t>
      </w:r>
      <w:proofErr w:type="spellEnd"/>
      <w:r>
        <w:rPr>
          <w:rStyle w:val="Brak"/>
          <w:rFonts w:ascii="Cambria" w:hAnsi="Cambria"/>
        </w:rPr>
        <w:t xml:space="preserve"> Publicznych albo publikacji w Dzienniku Urzędowym Unii Europejskiej;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418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7)  </w:t>
      </w:r>
      <w:r>
        <w:rPr>
          <w:rStyle w:val="Brak"/>
          <w:rFonts w:ascii="Cambria" w:hAnsi="Cambria"/>
        </w:rPr>
        <w:tab/>
        <w:t>wskazanie czynności lub zaniechania czynności Zamawiającego,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rej zarzuca się niezgodność z przepisami ustawy, lub wskazanie zaniechania przeprowadzenia postępowania o udzielenie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 lub zorganizowania konkursu na podstawie ustawy;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418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lastRenderedPageBreak/>
        <w:t>8)</w:t>
      </w:r>
      <w:r>
        <w:rPr>
          <w:rStyle w:val="Brak"/>
          <w:rFonts w:ascii="Cambria" w:hAnsi="Cambria"/>
        </w:rPr>
        <w:tab/>
        <w:t>zwięzłe przedstawienie zarzut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w;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418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9)</w:t>
      </w:r>
      <w:r>
        <w:rPr>
          <w:rStyle w:val="Brak"/>
          <w:rFonts w:ascii="Cambria" w:hAnsi="Cambria"/>
        </w:rPr>
        <w:tab/>
        <w:t>żądanie co do sposobu rozstrzygnięcia odwołania;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418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10)</w:t>
      </w:r>
      <w:r>
        <w:rPr>
          <w:rStyle w:val="Brak"/>
          <w:rFonts w:ascii="Cambria" w:hAnsi="Cambria"/>
        </w:rPr>
        <w:tab/>
        <w:t xml:space="preserve">wskazanie okoliczności faktycznych i prawnych uzasadniających wniesienie odwołania oraz </w:t>
      </w:r>
      <w:proofErr w:type="spellStart"/>
      <w:r>
        <w:rPr>
          <w:rStyle w:val="Brak"/>
          <w:rFonts w:ascii="Cambria" w:hAnsi="Cambria"/>
        </w:rPr>
        <w:t>dowod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na poparcie przytoczonych okoliczności;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418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11)</w:t>
      </w:r>
      <w:r>
        <w:rPr>
          <w:rStyle w:val="Brak"/>
          <w:rFonts w:ascii="Cambria" w:hAnsi="Cambria"/>
        </w:rPr>
        <w:tab/>
        <w:t>podpis odwołującego albo jego przedstawiciela lub przedstawicieli;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418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12)</w:t>
      </w:r>
      <w:r>
        <w:rPr>
          <w:rStyle w:val="Brak"/>
          <w:rFonts w:ascii="Cambria" w:hAnsi="Cambria"/>
        </w:rPr>
        <w:tab/>
        <w:t>wykaz załącznik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w.</w:t>
      </w:r>
    </w:p>
    <w:p w:rsidR="00501186" w:rsidRDefault="00175002">
      <w:pPr>
        <w:shd w:val="clear" w:color="auto" w:fill="FFFFFF"/>
        <w:spacing w:before="72" w:line="276" w:lineRule="auto"/>
        <w:ind w:firstLine="709"/>
        <w:rPr>
          <w:rStyle w:val="BrakA"/>
        </w:rPr>
      </w:pPr>
      <w:r>
        <w:rPr>
          <w:rStyle w:val="BrakA"/>
        </w:rPr>
        <w:t>Do odwołania dołącza się: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418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1)</w:t>
      </w:r>
      <w:r>
        <w:rPr>
          <w:rStyle w:val="Brak"/>
          <w:rFonts w:ascii="Cambria" w:hAnsi="Cambria"/>
        </w:rPr>
        <w:tab/>
      </w:r>
      <w:proofErr w:type="spellStart"/>
      <w:r>
        <w:rPr>
          <w:rStyle w:val="Brak"/>
          <w:rFonts w:ascii="Cambria" w:hAnsi="Cambria"/>
        </w:rPr>
        <w:t>dow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d uiszczenia wpisu od odwołania w wymaganej wysokości;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418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2) </w:t>
      </w:r>
      <w:r>
        <w:rPr>
          <w:rStyle w:val="Brak"/>
          <w:rFonts w:ascii="Cambria" w:hAnsi="Cambria"/>
        </w:rPr>
        <w:tab/>
      </w:r>
      <w:proofErr w:type="spellStart"/>
      <w:r>
        <w:rPr>
          <w:rStyle w:val="Brak"/>
          <w:rFonts w:ascii="Cambria" w:hAnsi="Cambria"/>
        </w:rPr>
        <w:t>dow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d przekazania odpowiednio odwołania albo jego kopii Zamawiającemu;</w:t>
      </w:r>
    </w:p>
    <w:p w:rsidR="00501186" w:rsidRDefault="00175002">
      <w:pPr>
        <w:pStyle w:val="Akapitzlist"/>
        <w:shd w:val="clear" w:color="auto" w:fill="FFFFFF"/>
        <w:spacing w:before="72" w:after="72" w:line="276" w:lineRule="auto"/>
        <w:ind w:left="1418" w:hanging="567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3)</w:t>
      </w:r>
      <w:r>
        <w:rPr>
          <w:rStyle w:val="Brak"/>
          <w:rFonts w:ascii="Cambria" w:hAnsi="Cambria"/>
        </w:rPr>
        <w:tab/>
        <w:t>dokument potwierdzający umocowanie do reprezentowania odwołującego.</w:t>
      </w:r>
    </w:p>
    <w:p w:rsidR="00501186" w:rsidRDefault="00175002" w:rsidP="005D3A73">
      <w:pPr>
        <w:pStyle w:val="Kolorowalistaakcent11"/>
        <w:widowControl w:val="0"/>
        <w:numPr>
          <w:ilvl w:val="1"/>
          <w:numId w:val="116"/>
        </w:numPr>
        <w:shd w:val="clear" w:color="auto" w:fill="FFFFFF"/>
        <w:suppressAutoHyphens/>
        <w:spacing w:line="360" w:lineRule="atLeast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Na orzeczenie Izby stronom oraz uczestnikom postępowania odwoławczego przysługuje skarga do sądu. Skargę wnosi się </w:t>
      </w:r>
      <w:r>
        <w:rPr>
          <w:rStyle w:val="Brak"/>
          <w:rFonts w:ascii="Cambria" w:hAnsi="Cambria"/>
          <w:lang w:val="pt-PT"/>
        </w:rPr>
        <w:t>do S</w:t>
      </w:r>
      <w:proofErr w:type="spellStart"/>
      <w:r>
        <w:rPr>
          <w:rStyle w:val="Brak"/>
          <w:rFonts w:ascii="Cambria" w:hAnsi="Cambria"/>
        </w:rPr>
        <w:t>ądu</w:t>
      </w:r>
      <w:proofErr w:type="spellEnd"/>
      <w:r>
        <w:rPr>
          <w:rStyle w:val="Brak"/>
          <w:rFonts w:ascii="Cambria" w:hAnsi="Cambria"/>
        </w:rPr>
        <w:t xml:space="preserve"> Okręgowego w Warszawie - sądu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wień</w:t>
      </w:r>
      <w:proofErr w:type="spellEnd"/>
      <w:r>
        <w:rPr>
          <w:rStyle w:val="Brak"/>
          <w:rFonts w:ascii="Cambria" w:hAnsi="Cambria"/>
        </w:rPr>
        <w:t xml:space="preserve"> publicznych.</w:t>
      </w:r>
    </w:p>
    <w:p w:rsidR="00501186" w:rsidRDefault="00501186">
      <w:pPr>
        <w:pStyle w:val="Kolorowalistaakcent11"/>
        <w:widowControl w:val="0"/>
        <w:suppressAutoHyphens/>
        <w:spacing w:line="276" w:lineRule="auto"/>
        <w:ind w:left="0"/>
        <w:outlineLvl w:val="3"/>
        <w:rPr>
          <w:rStyle w:val="Brak"/>
          <w:rFonts w:ascii="Cambria" w:eastAsia="Cambria" w:hAnsi="Cambria" w:cs="Cambria"/>
          <w:shd w:val="clear" w:color="auto" w:fill="00FF00"/>
        </w:rPr>
      </w:pPr>
    </w:p>
    <w:tbl>
      <w:tblPr>
        <w:tblStyle w:val="TableNormal"/>
        <w:tblW w:w="907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70"/>
      </w:tblGrid>
      <w:tr w:rsidR="00501186">
        <w:trPr>
          <w:trHeight w:val="638"/>
          <w:jc w:val="center"/>
        </w:trPr>
        <w:tc>
          <w:tcPr>
            <w:tcW w:w="9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Rozdział 24</w:t>
            </w:r>
          </w:p>
          <w:p w:rsidR="00501186" w:rsidRDefault="00175002">
            <w:pPr>
              <w:suppressAutoHyphens/>
              <w:spacing w:line="276" w:lineRule="auto"/>
              <w:jc w:val="center"/>
            </w:pPr>
            <w:r>
              <w:rPr>
                <w:rStyle w:val="Brak"/>
                <w:b/>
                <w:bCs/>
                <w:lang w:val="de-DE"/>
              </w:rPr>
              <w:t>KLAUZULA ZATRUDNIENIA</w:t>
            </w:r>
          </w:p>
        </w:tc>
      </w:tr>
    </w:tbl>
    <w:p w:rsidR="00501186" w:rsidRDefault="00501186">
      <w:pPr>
        <w:pStyle w:val="Kolorowalistaakcent11"/>
        <w:widowControl w:val="0"/>
        <w:suppressAutoHyphens/>
        <w:spacing w:line="240" w:lineRule="auto"/>
        <w:ind w:left="0"/>
        <w:jc w:val="center"/>
        <w:outlineLvl w:val="3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501186">
      <w:pPr>
        <w:spacing w:line="276" w:lineRule="auto"/>
        <w:rPr>
          <w:rStyle w:val="Brak"/>
          <w:shd w:val="clear" w:color="auto" w:fill="FFFF00"/>
        </w:rPr>
      </w:pPr>
    </w:p>
    <w:p w:rsidR="00501186" w:rsidRDefault="00175002" w:rsidP="005D3A73">
      <w:pPr>
        <w:pStyle w:val="Kolorowalistaakcent11"/>
        <w:widowControl w:val="0"/>
        <w:numPr>
          <w:ilvl w:val="1"/>
          <w:numId w:val="122"/>
        </w:numPr>
        <w:shd w:val="clear" w:color="auto" w:fill="FFFFFF"/>
        <w:suppressAutoHyphens/>
        <w:spacing w:line="360" w:lineRule="atLeast"/>
        <w:outlineLvl w:val="3"/>
        <w:rPr>
          <w:rFonts w:ascii="Cambria" w:hAnsi="Cambria"/>
          <w:b/>
          <w:bCs/>
        </w:rPr>
      </w:pPr>
      <w:r>
        <w:rPr>
          <w:rStyle w:val="Brak"/>
          <w:rFonts w:ascii="Cambria" w:hAnsi="Cambria"/>
        </w:rPr>
        <w:t xml:space="preserve">Zamawiający stosownie do art. 95 ust. 1 ustawy </w:t>
      </w:r>
      <w:proofErr w:type="spellStart"/>
      <w:r>
        <w:rPr>
          <w:rStyle w:val="Brak"/>
          <w:rFonts w:ascii="Cambria" w:hAnsi="Cambria"/>
        </w:rPr>
        <w:t>Pzp</w:t>
      </w:r>
      <w:proofErr w:type="spellEnd"/>
      <w:r>
        <w:rPr>
          <w:rStyle w:val="Brak"/>
          <w:rFonts w:ascii="Cambria" w:hAnsi="Cambria"/>
        </w:rPr>
        <w:t xml:space="preserve">, </w:t>
      </w:r>
      <w:r>
        <w:rPr>
          <w:rStyle w:val="Brak"/>
          <w:rFonts w:ascii="Cambria" w:hAnsi="Cambria"/>
          <w:b/>
          <w:bCs/>
        </w:rPr>
        <w:t>określa obowiązek zatrudnienia na podstawie umowy o pracę os</w:t>
      </w:r>
      <w:r>
        <w:rPr>
          <w:rStyle w:val="Brak"/>
          <w:rFonts w:ascii="Cambria" w:hAnsi="Cambria"/>
          <w:b/>
          <w:bCs/>
          <w:lang w:val="es-ES_tradnl"/>
        </w:rPr>
        <w:t>ó</w:t>
      </w:r>
      <w:r>
        <w:rPr>
          <w:rStyle w:val="Brak"/>
          <w:rFonts w:ascii="Cambria" w:hAnsi="Cambria"/>
          <w:b/>
          <w:bCs/>
        </w:rPr>
        <w:t>b wykonujących następujące czynności w zakresie realizacji zam</w:t>
      </w:r>
      <w:r>
        <w:rPr>
          <w:rStyle w:val="Brak"/>
          <w:rFonts w:ascii="Cambria" w:hAnsi="Cambria"/>
          <w:b/>
          <w:bCs/>
          <w:lang w:val="es-ES_tradnl"/>
        </w:rPr>
        <w:t>ó</w:t>
      </w:r>
      <w:r>
        <w:rPr>
          <w:rStyle w:val="Brak"/>
          <w:rFonts w:ascii="Cambria" w:hAnsi="Cambria"/>
          <w:b/>
          <w:bCs/>
        </w:rPr>
        <w:t>wienia: sprzątanie i utrzymanie czystości budynków Sądu Rejonowego w Jaśle, wykonywanie prac porządkowych oraz sprzątanie posesji i przyległych chodników.</w:t>
      </w:r>
    </w:p>
    <w:p w:rsidR="00501186" w:rsidRDefault="00175002">
      <w:pPr>
        <w:pStyle w:val="Kolorowalistaakcent11"/>
        <w:widowControl w:val="0"/>
        <w:shd w:val="clear" w:color="auto" w:fill="FFFFFF"/>
        <w:suppressAutoHyphens/>
        <w:spacing w:line="360" w:lineRule="atLeast"/>
        <w:ind w:left="709"/>
        <w:outlineLvl w:val="3"/>
        <w:rPr>
          <w:rStyle w:val="Brak"/>
          <w:rFonts w:ascii="Cambria" w:eastAsia="Cambria" w:hAnsi="Cambria" w:cs="Cambria"/>
          <w:i/>
          <w:iCs/>
        </w:rPr>
      </w:pPr>
      <w:r>
        <w:rPr>
          <w:rStyle w:val="Brak"/>
          <w:rFonts w:ascii="Cambria" w:hAnsi="Cambria"/>
          <w:i/>
          <w:iCs/>
        </w:rPr>
        <w:t>(obowiązek ten nie dotyczy sytuacji, gdy prace te będą wykonywane samodzielnie</w:t>
      </w:r>
      <w:r>
        <w:rPr>
          <w:rStyle w:val="Brak"/>
          <w:rFonts w:ascii="Cambria" w:eastAsia="Cambria" w:hAnsi="Cambria" w:cs="Cambria"/>
          <w:i/>
          <w:iCs/>
        </w:rPr>
        <w:br/>
      </w:r>
      <w:r>
        <w:rPr>
          <w:rStyle w:val="Brak"/>
          <w:rFonts w:ascii="Cambria" w:hAnsi="Cambria"/>
          <w:i/>
          <w:iCs/>
        </w:rPr>
        <w:t>i osobiście przez osoby fizyczne prowadzące działalność gospodarczą w postaci tzw. samozatrudnienia, jako podwykonawcy).</w:t>
      </w:r>
    </w:p>
    <w:p w:rsidR="00501186" w:rsidRDefault="00175002" w:rsidP="005D3A73">
      <w:pPr>
        <w:pStyle w:val="Kolorowalistaakcent11"/>
        <w:widowControl w:val="0"/>
        <w:numPr>
          <w:ilvl w:val="1"/>
          <w:numId w:val="123"/>
        </w:numPr>
        <w:shd w:val="clear" w:color="auto" w:fill="FFFFFF"/>
        <w:suppressAutoHyphens/>
        <w:spacing w:line="360" w:lineRule="atLeast"/>
        <w:outlineLvl w:val="3"/>
        <w:rPr>
          <w:rFonts w:ascii="Cambria" w:hAnsi="Cambria"/>
          <w:i/>
          <w:iCs/>
        </w:rPr>
      </w:pPr>
      <w:r>
        <w:rPr>
          <w:rStyle w:val="Brak"/>
          <w:rFonts w:ascii="Cambria" w:hAnsi="Cambria"/>
        </w:rPr>
        <w:t xml:space="preserve">Szczegółowy </w:t>
      </w:r>
      <w:proofErr w:type="spellStart"/>
      <w:r>
        <w:rPr>
          <w:rStyle w:val="Brak"/>
          <w:rFonts w:ascii="Cambria" w:hAnsi="Cambria"/>
        </w:rPr>
        <w:t>spos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b dokumentowania zatrudnienia ww. os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b, uprawnienia Zamawiającego w zakresie kontroli spełniania przez Wykonawcę wymagań,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>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rych mowa w art. 95 ust. 1 ustawy </w:t>
      </w:r>
      <w:proofErr w:type="spellStart"/>
      <w:r>
        <w:rPr>
          <w:rStyle w:val="Brak"/>
          <w:rFonts w:ascii="Cambria" w:hAnsi="Cambria"/>
        </w:rPr>
        <w:t>Pzp</w:t>
      </w:r>
      <w:proofErr w:type="spellEnd"/>
      <w:r>
        <w:rPr>
          <w:rStyle w:val="Brak"/>
          <w:rFonts w:ascii="Cambria" w:hAnsi="Cambria"/>
        </w:rPr>
        <w:t xml:space="preserve"> oraz sankcji z tytułu niespełnienia tych wymagań, rodzaju czynności niezbędnych do realizacji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wienia,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rych dotyczą wymagania zatrudnienia na podstawie umowy o pracę przez Wykonawcę lub podwykonawcę os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b wykonujących czynności w trakcie realizacji zam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wienia, zawiera projekt umowy stanowiący Załącznik nr 2 do SWZ.</w:t>
      </w:r>
    </w:p>
    <w:p w:rsidR="00501186" w:rsidRDefault="00501186">
      <w:pPr>
        <w:pStyle w:val="Kolorowalistaakcent11"/>
        <w:widowControl w:val="0"/>
        <w:shd w:val="clear" w:color="auto" w:fill="FFFFFF"/>
        <w:suppressAutoHyphens/>
        <w:spacing w:line="360" w:lineRule="atLeast"/>
        <w:outlineLvl w:val="3"/>
        <w:rPr>
          <w:rStyle w:val="Brak"/>
          <w:rFonts w:ascii="Cambria" w:eastAsia="Cambria" w:hAnsi="Cambria" w:cs="Cambria"/>
          <w:i/>
          <w:iCs/>
          <w:shd w:val="clear" w:color="auto" w:fill="00FF00"/>
        </w:rPr>
      </w:pPr>
    </w:p>
    <w:tbl>
      <w:tblPr>
        <w:tblStyle w:val="TableNormal"/>
        <w:tblW w:w="907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70"/>
      </w:tblGrid>
      <w:tr w:rsidR="00501186">
        <w:trPr>
          <w:trHeight w:val="638"/>
          <w:jc w:val="center"/>
        </w:trPr>
        <w:tc>
          <w:tcPr>
            <w:tcW w:w="9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lastRenderedPageBreak/>
              <w:t>Rozdział 25</w:t>
            </w:r>
          </w:p>
          <w:p w:rsidR="00501186" w:rsidRDefault="00175002">
            <w:pPr>
              <w:suppressAutoHyphens/>
              <w:spacing w:line="276" w:lineRule="auto"/>
              <w:jc w:val="center"/>
            </w:pPr>
            <w:r>
              <w:rPr>
                <w:rStyle w:val="Brak"/>
                <w:b/>
                <w:bCs/>
                <w:lang w:val="de-DE"/>
              </w:rPr>
              <w:t>INFORMACJE DODATKOWE</w:t>
            </w:r>
          </w:p>
        </w:tc>
      </w:tr>
    </w:tbl>
    <w:p w:rsidR="00501186" w:rsidRDefault="00501186">
      <w:pPr>
        <w:pStyle w:val="Kolorowalistaakcent11"/>
        <w:widowControl w:val="0"/>
        <w:suppressAutoHyphens/>
        <w:spacing w:line="240" w:lineRule="auto"/>
        <w:ind w:left="0"/>
        <w:jc w:val="center"/>
        <w:outlineLvl w:val="3"/>
        <w:rPr>
          <w:rStyle w:val="Brak"/>
          <w:rFonts w:ascii="Cambria" w:eastAsia="Cambria" w:hAnsi="Cambria" w:cs="Cambria"/>
          <w:i/>
          <w:iCs/>
          <w:shd w:val="clear" w:color="auto" w:fill="00FF00"/>
        </w:rPr>
      </w:pPr>
    </w:p>
    <w:p w:rsidR="00501186" w:rsidRDefault="00501186">
      <w:pPr>
        <w:spacing w:line="276" w:lineRule="auto"/>
        <w:rPr>
          <w:rStyle w:val="Brak"/>
          <w:shd w:val="clear" w:color="auto" w:fill="00FF00"/>
        </w:rPr>
      </w:pPr>
    </w:p>
    <w:p w:rsidR="00501186" w:rsidRDefault="00175002" w:rsidP="005D3A73">
      <w:pPr>
        <w:pStyle w:val="Akapitzlist"/>
        <w:widowControl w:val="0"/>
        <w:numPr>
          <w:ilvl w:val="1"/>
          <w:numId w:val="125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Zamawiający </w:t>
      </w:r>
      <w:r>
        <w:rPr>
          <w:rStyle w:val="Brak"/>
          <w:rFonts w:ascii="Cambria" w:hAnsi="Cambria"/>
          <w:b/>
          <w:bCs/>
          <w:u w:val="single"/>
        </w:rPr>
        <w:t>nie dopuszcza</w:t>
      </w:r>
      <w:r>
        <w:rPr>
          <w:rStyle w:val="Brak"/>
          <w:rFonts w:ascii="Cambria" w:hAnsi="Cambria"/>
          <w:lang w:val="da-DK"/>
        </w:rPr>
        <w:t xml:space="preserve"> sk</w:t>
      </w:r>
      <w:proofErr w:type="spellStart"/>
      <w:r>
        <w:rPr>
          <w:rStyle w:val="Brak"/>
          <w:rFonts w:ascii="Cambria" w:hAnsi="Cambria"/>
        </w:rPr>
        <w:t>ładania</w:t>
      </w:r>
      <w:proofErr w:type="spellEnd"/>
      <w:r>
        <w:rPr>
          <w:rStyle w:val="Brak"/>
          <w:rFonts w:ascii="Cambria" w:hAnsi="Cambria"/>
        </w:rPr>
        <w:t xml:space="preserve"> </w:t>
      </w:r>
      <w:r>
        <w:rPr>
          <w:rStyle w:val="Brak"/>
          <w:rFonts w:ascii="Cambria" w:hAnsi="Cambria"/>
          <w:b/>
          <w:bCs/>
        </w:rPr>
        <w:t>ofert częściowych.</w:t>
      </w:r>
    </w:p>
    <w:p w:rsidR="00501186" w:rsidRDefault="00175002" w:rsidP="005D3A73">
      <w:pPr>
        <w:pStyle w:val="Akapitzlist"/>
        <w:widowControl w:val="0"/>
        <w:numPr>
          <w:ilvl w:val="1"/>
          <w:numId w:val="125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Zamawiający </w:t>
      </w:r>
      <w:r>
        <w:rPr>
          <w:rStyle w:val="Brak"/>
          <w:rFonts w:ascii="Cambria" w:hAnsi="Cambria"/>
          <w:b/>
          <w:bCs/>
          <w:u w:val="single"/>
        </w:rPr>
        <w:t>nie dopuszcza</w:t>
      </w:r>
      <w:r>
        <w:rPr>
          <w:rStyle w:val="Brak"/>
          <w:rFonts w:ascii="Cambria" w:hAnsi="Cambria"/>
          <w:lang w:val="da-DK"/>
        </w:rPr>
        <w:t xml:space="preserve"> sk</w:t>
      </w:r>
      <w:proofErr w:type="spellStart"/>
      <w:r>
        <w:rPr>
          <w:rStyle w:val="Brak"/>
          <w:rFonts w:ascii="Cambria" w:hAnsi="Cambria"/>
        </w:rPr>
        <w:t>ładania</w:t>
      </w:r>
      <w:proofErr w:type="spellEnd"/>
      <w:r>
        <w:rPr>
          <w:rStyle w:val="Brak"/>
          <w:rFonts w:ascii="Cambria" w:hAnsi="Cambria"/>
        </w:rPr>
        <w:t xml:space="preserve"> </w:t>
      </w:r>
      <w:r>
        <w:rPr>
          <w:rStyle w:val="Brak"/>
          <w:rFonts w:ascii="Cambria" w:hAnsi="Cambria"/>
          <w:b/>
          <w:bCs/>
        </w:rPr>
        <w:t>ofert wariantowych.</w:t>
      </w:r>
    </w:p>
    <w:p w:rsidR="00501186" w:rsidRDefault="00175002" w:rsidP="005D3A73">
      <w:pPr>
        <w:pStyle w:val="Akapitzlist"/>
        <w:widowControl w:val="0"/>
        <w:numPr>
          <w:ilvl w:val="1"/>
          <w:numId w:val="125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Zamawiający </w:t>
      </w:r>
      <w:r>
        <w:rPr>
          <w:rStyle w:val="Hyperlink00"/>
        </w:rPr>
        <w:t>nie przewiduje</w:t>
      </w:r>
      <w:r>
        <w:rPr>
          <w:rStyle w:val="BrakA"/>
          <w:rFonts w:ascii="Cambria" w:hAnsi="Cambria"/>
        </w:rPr>
        <w:t xml:space="preserve"> wymagań wskazanych w art. 96 ust. 2 pkt 2 ustawy </w:t>
      </w:r>
      <w:proofErr w:type="spellStart"/>
      <w:r>
        <w:rPr>
          <w:rStyle w:val="BrakA"/>
          <w:rFonts w:ascii="Cambria" w:hAnsi="Cambria"/>
        </w:rPr>
        <w:t>Pzp</w:t>
      </w:r>
      <w:proofErr w:type="spellEnd"/>
      <w:r>
        <w:rPr>
          <w:rStyle w:val="BrakA"/>
          <w:rFonts w:ascii="Cambria" w:hAnsi="Cambria"/>
        </w:rPr>
        <w:t>.</w:t>
      </w:r>
    </w:p>
    <w:p w:rsidR="00501186" w:rsidRDefault="00175002" w:rsidP="005D3A73">
      <w:pPr>
        <w:pStyle w:val="Akapitzlist"/>
        <w:widowControl w:val="0"/>
        <w:numPr>
          <w:ilvl w:val="1"/>
          <w:numId w:val="125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Zamawiający </w:t>
      </w:r>
      <w:r>
        <w:rPr>
          <w:rStyle w:val="Brak"/>
          <w:rFonts w:ascii="Cambria" w:hAnsi="Cambria"/>
          <w:b/>
          <w:bCs/>
          <w:u w:val="single"/>
        </w:rPr>
        <w:t>nie przewiduje</w:t>
      </w:r>
      <w:r>
        <w:rPr>
          <w:rStyle w:val="Brak"/>
          <w:rFonts w:ascii="Cambria" w:hAnsi="Cambria"/>
          <w:b/>
          <w:bCs/>
        </w:rPr>
        <w:t xml:space="preserve">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proofErr w:type="spellStart"/>
      <w:r>
        <w:rPr>
          <w:rStyle w:val="Brak"/>
          <w:rFonts w:ascii="Cambria" w:hAnsi="Cambria"/>
        </w:rPr>
        <w:t>wień</w:t>
      </w:r>
      <w:proofErr w:type="spellEnd"/>
      <w:r>
        <w:rPr>
          <w:rStyle w:val="Brak"/>
          <w:rFonts w:ascii="Cambria" w:hAnsi="Cambria"/>
        </w:rPr>
        <w:t>,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rych mowa w art. 214 ust. 1 pkt 7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 xml:space="preserve">i 8 ustawy </w:t>
      </w:r>
      <w:proofErr w:type="spellStart"/>
      <w:r>
        <w:rPr>
          <w:rStyle w:val="Brak"/>
          <w:rFonts w:ascii="Cambria" w:hAnsi="Cambria"/>
        </w:rPr>
        <w:t>Pzp</w:t>
      </w:r>
      <w:proofErr w:type="spellEnd"/>
      <w:r>
        <w:rPr>
          <w:rStyle w:val="Brak"/>
          <w:rFonts w:ascii="Cambria" w:hAnsi="Cambria"/>
        </w:rPr>
        <w:t>.</w:t>
      </w:r>
    </w:p>
    <w:p w:rsidR="00501186" w:rsidRDefault="00175002" w:rsidP="005D3A73">
      <w:pPr>
        <w:pStyle w:val="Akapitzlist"/>
        <w:widowControl w:val="0"/>
        <w:numPr>
          <w:ilvl w:val="1"/>
          <w:numId w:val="125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Zamawiający </w:t>
      </w:r>
      <w:r>
        <w:rPr>
          <w:rStyle w:val="Brak"/>
          <w:rFonts w:ascii="Cambria" w:hAnsi="Cambria"/>
          <w:b/>
          <w:bCs/>
          <w:u w:val="single"/>
        </w:rPr>
        <w:t>nie wymaga</w:t>
      </w:r>
      <w:r>
        <w:rPr>
          <w:rStyle w:val="Brak"/>
          <w:rFonts w:ascii="Cambria" w:hAnsi="Cambria"/>
        </w:rPr>
        <w:t xml:space="preserve"> przeprowadzenia przez Wykonawcę wizji lokalnej lub sprawdzenia przez niego dokument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niezbędnych do realizacji </w:t>
      </w:r>
      <w:proofErr w:type="spellStart"/>
      <w:r>
        <w:rPr>
          <w:rStyle w:val="Brak"/>
          <w:rFonts w:ascii="Cambria" w:hAnsi="Cambria"/>
        </w:rPr>
        <w:t>zam</w:t>
      </w:r>
      <w:proofErr w:type="spellEnd"/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wienia,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>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rych mowa w art. 131 ust. 2 ustawy </w:t>
      </w:r>
      <w:proofErr w:type="spellStart"/>
      <w:r>
        <w:rPr>
          <w:rStyle w:val="Brak"/>
          <w:rFonts w:ascii="Cambria" w:hAnsi="Cambria"/>
        </w:rPr>
        <w:t>Pzp</w:t>
      </w:r>
      <w:proofErr w:type="spellEnd"/>
      <w:r>
        <w:rPr>
          <w:rStyle w:val="Brak"/>
          <w:rFonts w:ascii="Cambria" w:hAnsi="Cambria"/>
        </w:rPr>
        <w:t>.</w:t>
      </w:r>
    </w:p>
    <w:p w:rsidR="00501186" w:rsidRDefault="00175002" w:rsidP="005D3A73">
      <w:pPr>
        <w:pStyle w:val="Akapitzlist"/>
        <w:widowControl w:val="0"/>
        <w:numPr>
          <w:ilvl w:val="1"/>
          <w:numId w:val="125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Zamawiający </w:t>
      </w:r>
      <w:r>
        <w:rPr>
          <w:rStyle w:val="Hyperlink00"/>
        </w:rPr>
        <w:t>nie przewiduje</w:t>
      </w:r>
      <w:r>
        <w:rPr>
          <w:rStyle w:val="Brak"/>
          <w:rFonts w:ascii="Cambria" w:hAnsi="Cambria"/>
          <w:b/>
          <w:bCs/>
        </w:rPr>
        <w:t xml:space="preserve"> </w:t>
      </w:r>
      <w:r>
        <w:rPr>
          <w:rStyle w:val="BrakA"/>
          <w:rFonts w:ascii="Cambria" w:hAnsi="Cambria"/>
        </w:rPr>
        <w:t xml:space="preserve">rozliczenia między Zamawiającym a Wykonawcą </w:t>
      </w:r>
      <w:r>
        <w:rPr>
          <w:rStyle w:val="BrakA"/>
          <w:rFonts w:ascii="Cambria" w:hAnsi="Cambria"/>
        </w:rPr>
        <w:br/>
        <w:t>w walutach obcych.</w:t>
      </w:r>
    </w:p>
    <w:p w:rsidR="00501186" w:rsidRDefault="00175002" w:rsidP="005D3A73">
      <w:pPr>
        <w:pStyle w:val="Akapitzlist"/>
        <w:widowControl w:val="0"/>
        <w:numPr>
          <w:ilvl w:val="1"/>
          <w:numId w:val="125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Zamawiający </w:t>
      </w:r>
      <w:r>
        <w:rPr>
          <w:rStyle w:val="Brak"/>
          <w:rFonts w:ascii="Cambria" w:hAnsi="Cambria"/>
          <w:b/>
          <w:bCs/>
          <w:u w:val="single"/>
        </w:rPr>
        <w:t>nie przewiduje</w:t>
      </w:r>
      <w:r>
        <w:rPr>
          <w:rStyle w:val="Brak"/>
          <w:rFonts w:ascii="Cambria" w:hAnsi="Cambria"/>
          <w:b/>
          <w:bCs/>
        </w:rPr>
        <w:t xml:space="preserve"> </w:t>
      </w:r>
      <w:r>
        <w:rPr>
          <w:rStyle w:val="Brak"/>
          <w:rFonts w:ascii="Cambria" w:hAnsi="Cambria"/>
        </w:rPr>
        <w:t>zwrotu koszt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udziału w postępowaniu.</w:t>
      </w:r>
    </w:p>
    <w:p w:rsidR="00501186" w:rsidRDefault="00175002" w:rsidP="005D3A73">
      <w:pPr>
        <w:pStyle w:val="Akapitzlist"/>
        <w:widowControl w:val="0"/>
        <w:numPr>
          <w:ilvl w:val="1"/>
          <w:numId w:val="125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Zamawiający </w:t>
      </w:r>
      <w:r>
        <w:rPr>
          <w:rStyle w:val="Hyperlink00"/>
        </w:rPr>
        <w:t>nie wymaga</w:t>
      </w:r>
      <w:r>
        <w:rPr>
          <w:rStyle w:val="Brak"/>
          <w:rFonts w:ascii="Cambria" w:hAnsi="Cambria"/>
          <w:b/>
          <w:bCs/>
        </w:rPr>
        <w:t xml:space="preserve"> </w:t>
      </w:r>
      <w:r>
        <w:rPr>
          <w:rStyle w:val="BrakA"/>
          <w:rFonts w:ascii="Cambria" w:hAnsi="Cambria"/>
        </w:rPr>
        <w:t xml:space="preserve">obowiązku osobistego wykonania przez Wykonawcę kluczowych zadań zgodnie z art. 60 i art. 121 ustawy </w:t>
      </w:r>
      <w:proofErr w:type="spellStart"/>
      <w:r>
        <w:rPr>
          <w:rStyle w:val="BrakA"/>
          <w:rFonts w:ascii="Cambria" w:hAnsi="Cambria"/>
        </w:rPr>
        <w:t>Pzp</w:t>
      </w:r>
      <w:proofErr w:type="spellEnd"/>
      <w:r>
        <w:rPr>
          <w:rStyle w:val="BrakA"/>
          <w:rFonts w:ascii="Cambria" w:hAnsi="Cambria"/>
        </w:rPr>
        <w:t>.</w:t>
      </w:r>
    </w:p>
    <w:p w:rsidR="00501186" w:rsidRDefault="00175002" w:rsidP="005D3A73">
      <w:pPr>
        <w:pStyle w:val="Akapitzlist"/>
        <w:widowControl w:val="0"/>
        <w:numPr>
          <w:ilvl w:val="1"/>
          <w:numId w:val="125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Zamawiający </w:t>
      </w:r>
      <w:r>
        <w:rPr>
          <w:rStyle w:val="Hyperlink00"/>
        </w:rPr>
        <w:t>nie przewiduje</w:t>
      </w:r>
      <w:r>
        <w:rPr>
          <w:rStyle w:val="Brak"/>
          <w:rFonts w:ascii="Cambria" w:hAnsi="Cambria"/>
          <w:b/>
          <w:bCs/>
        </w:rPr>
        <w:t xml:space="preserve"> </w:t>
      </w:r>
      <w:r>
        <w:rPr>
          <w:rStyle w:val="BrakA"/>
          <w:rFonts w:ascii="Cambria" w:hAnsi="Cambria"/>
        </w:rPr>
        <w:t>zawarcia umowy ramowej.</w:t>
      </w:r>
    </w:p>
    <w:p w:rsidR="00501186" w:rsidRDefault="00175002" w:rsidP="005D3A73">
      <w:pPr>
        <w:pStyle w:val="Akapitzlist"/>
        <w:widowControl w:val="0"/>
        <w:numPr>
          <w:ilvl w:val="1"/>
          <w:numId w:val="125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Zamawiający </w:t>
      </w:r>
      <w:r>
        <w:rPr>
          <w:rStyle w:val="Brak"/>
          <w:rFonts w:ascii="Cambria" w:hAnsi="Cambria"/>
          <w:b/>
          <w:bCs/>
          <w:u w:val="single"/>
        </w:rPr>
        <w:t>nie przewiduje</w:t>
      </w:r>
      <w:r>
        <w:rPr>
          <w:rStyle w:val="Brak"/>
          <w:rFonts w:ascii="Cambria" w:hAnsi="Cambria"/>
          <w:b/>
          <w:bCs/>
        </w:rPr>
        <w:t xml:space="preserve"> </w:t>
      </w:r>
      <w:r>
        <w:rPr>
          <w:rStyle w:val="Brak"/>
          <w:rFonts w:ascii="Cambria" w:hAnsi="Cambria"/>
        </w:rPr>
        <w:t>wyboru najkorzystniejszej oferty z zastosowaniem aukcji elektronicznej wraz z informacjami, o kt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rych mowa w art. 230 ustawy </w:t>
      </w:r>
      <w:proofErr w:type="spellStart"/>
      <w:r>
        <w:rPr>
          <w:rStyle w:val="Brak"/>
          <w:rFonts w:ascii="Cambria" w:hAnsi="Cambria"/>
        </w:rPr>
        <w:t>Pzp</w:t>
      </w:r>
      <w:proofErr w:type="spellEnd"/>
      <w:r>
        <w:rPr>
          <w:rStyle w:val="Brak"/>
          <w:rFonts w:ascii="Cambria" w:hAnsi="Cambria"/>
        </w:rPr>
        <w:t>.</w:t>
      </w:r>
    </w:p>
    <w:p w:rsidR="00501186" w:rsidRDefault="00175002" w:rsidP="005D3A73">
      <w:pPr>
        <w:pStyle w:val="Akapitzlist"/>
        <w:widowControl w:val="0"/>
        <w:numPr>
          <w:ilvl w:val="1"/>
          <w:numId w:val="125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"/>
          <w:rFonts w:ascii="Cambria" w:hAnsi="Cambria"/>
        </w:rPr>
        <w:t xml:space="preserve">Zamawiający </w:t>
      </w:r>
      <w:r>
        <w:rPr>
          <w:rStyle w:val="Brak"/>
          <w:rFonts w:ascii="Cambria" w:hAnsi="Cambria"/>
          <w:b/>
          <w:bCs/>
          <w:u w:val="single"/>
        </w:rPr>
        <w:t>nie stawia</w:t>
      </w:r>
      <w:r>
        <w:rPr>
          <w:rStyle w:val="Brak"/>
          <w:rFonts w:ascii="Cambria" w:hAnsi="Cambria"/>
          <w:b/>
          <w:bCs/>
        </w:rPr>
        <w:t xml:space="preserve"> </w:t>
      </w:r>
      <w:r>
        <w:rPr>
          <w:rStyle w:val="Brak"/>
          <w:rFonts w:ascii="Cambria" w:hAnsi="Cambria"/>
        </w:rPr>
        <w:t>wymogu lub możliwości złożenia ofert w postaci katalog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w elektronicznych lub dołączenia katalog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 xml:space="preserve">w elektronicznych do oferty, w sytuacji określonej w art. 93 ustawy </w:t>
      </w:r>
      <w:proofErr w:type="spellStart"/>
      <w:r>
        <w:rPr>
          <w:rStyle w:val="Brak"/>
          <w:rFonts w:ascii="Cambria" w:hAnsi="Cambria"/>
        </w:rPr>
        <w:t>Pzp</w:t>
      </w:r>
      <w:proofErr w:type="spellEnd"/>
      <w:r>
        <w:rPr>
          <w:rStyle w:val="Brak"/>
          <w:rFonts w:ascii="Cambria" w:hAnsi="Cambria"/>
        </w:rPr>
        <w:t>.</w:t>
      </w:r>
    </w:p>
    <w:p w:rsidR="00501186" w:rsidRDefault="00175002" w:rsidP="005D3A73">
      <w:pPr>
        <w:pStyle w:val="Akapitzlist"/>
        <w:widowControl w:val="0"/>
        <w:numPr>
          <w:ilvl w:val="1"/>
          <w:numId w:val="125"/>
        </w:numPr>
        <w:suppressAutoHyphens/>
        <w:spacing w:line="276" w:lineRule="auto"/>
        <w:outlineLvl w:val="3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Zamawiający </w:t>
      </w:r>
      <w:r>
        <w:rPr>
          <w:rStyle w:val="Hyperlink00"/>
        </w:rPr>
        <w:t>nie zastrzega</w:t>
      </w:r>
      <w:r>
        <w:rPr>
          <w:rStyle w:val="BrakA"/>
          <w:rFonts w:ascii="Cambria" w:hAnsi="Cambria"/>
        </w:rPr>
        <w:t xml:space="preserve"> możliwości ubiegania się o udzielenie zamówienia wyłącznie przez wykonawców, o których mowa w art. 94 </w:t>
      </w:r>
      <w:proofErr w:type="spellStart"/>
      <w:r>
        <w:rPr>
          <w:rStyle w:val="BrakA"/>
          <w:rFonts w:ascii="Cambria" w:hAnsi="Cambria"/>
        </w:rPr>
        <w:t>p.z.p</w:t>
      </w:r>
      <w:proofErr w:type="spellEnd"/>
      <w:r>
        <w:rPr>
          <w:rStyle w:val="BrakA"/>
          <w:rFonts w:ascii="Cambria" w:hAnsi="Cambria"/>
        </w:rPr>
        <w:t xml:space="preserve">. </w:t>
      </w:r>
    </w:p>
    <w:p w:rsidR="00501186" w:rsidRDefault="00501186">
      <w:pPr>
        <w:pStyle w:val="Akapitzlist"/>
        <w:widowControl w:val="0"/>
        <w:suppressAutoHyphens/>
        <w:spacing w:line="276" w:lineRule="auto"/>
        <w:outlineLvl w:val="3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501186">
      <w:pPr>
        <w:pStyle w:val="Akapitzlist"/>
        <w:widowControl w:val="0"/>
        <w:suppressAutoHyphens/>
        <w:spacing w:line="276" w:lineRule="auto"/>
        <w:outlineLvl w:val="3"/>
        <w:rPr>
          <w:rStyle w:val="Brak"/>
          <w:rFonts w:ascii="Cambria" w:eastAsia="Cambria" w:hAnsi="Cambria" w:cs="Cambria"/>
          <w:shd w:val="clear" w:color="auto" w:fill="00FF00"/>
        </w:rPr>
      </w:pPr>
    </w:p>
    <w:tbl>
      <w:tblPr>
        <w:tblStyle w:val="TableNormal"/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72"/>
      </w:tblGrid>
      <w:tr w:rsidR="00501186">
        <w:trPr>
          <w:trHeight w:val="638"/>
          <w:jc w:val="center"/>
        </w:trPr>
        <w:tc>
          <w:tcPr>
            <w:tcW w:w="90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186" w:rsidRDefault="00175002">
            <w:pPr>
              <w:suppressAutoHyphens/>
              <w:spacing w:line="276" w:lineRule="auto"/>
              <w:jc w:val="center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Rozdział 26</w:t>
            </w:r>
          </w:p>
          <w:p w:rsidR="00501186" w:rsidRDefault="00175002">
            <w:pPr>
              <w:suppressAutoHyphens/>
              <w:spacing w:line="276" w:lineRule="auto"/>
              <w:jc w:val="center"/>
            </w:pPr>
            <w:r>
              <w:rPr>
                <w:rStyle w:val="Brak"/>
                <w:b/>
                <w:bCs/>
              </w:rPr>
              <w:t>ZAŁĄ</w:t>
            </w:r>
            <w:r>
              <w:rPr>
                <w:rStyle w:val="Brak"/>
                <w:b/>
                <w:bCs/>
                <w:lang w:val="de-DE"/>
              </w:rPr>
              <w:t>CZNIKI DO SWZ</w:t>
            </w:r>
          </w:p>
        </w:tc>
      </w:tr>
    </w:tbl>
    <w:p w:rsidR="00501186" w:rsidRDefault="00501186">
      <w:pPr>
        <w:pStyle w:val="Akapitzlist"/>
        <w:widowControl w:val="0"/>
        <w:suppressAutoHyphens/>
        <w:spacing w:line="240" w:lineRule="auto"/>
        <w:ind w:left="0"/>
        <w:jc w:val="center"/>
        <w:outlineLvl w:val="3"/>
        <w:rPr>
          <w:rStyle w:val="Brak"/>
          <w:rFonts w:ascii="Cambria" w:eastAsia="Cambria" w:hAnsi="Cambria" w:cs="Cambria"/>
          <w:shd w:val="clear" w:color="auto" w:fill="00FF00"/>
        </w:rPr>
      </w:pPr>
    </w:p>
    <w:p w:rsidR="00501186" w:rsidRDefault="00501186">
      <w:pPr>
        <w:pStyle w:val="Akapitzlist"/>
        <w:widowControl w:val="0"/>
        <w:suppressAutoHyphens/>
        <w:spacing w:line="240" w:lineRule="auto"/>
        <w:ind w:left="108" w:hanging="108"/>
        <w:jc w:val="center"/>
        <w:outlineLvl w:val="3"/>
        <w:rPr>
          <w:rStyle w:val="Brak"/>
          <w:rFonts w:ascii="Cambria" w:eastAsia="Cambria" w:hAnsi="Cambria" w:cs="Cambria"/>
        </w:rPr>
      </w:pPr>
    </w:p>
    <w:p w:rsidR="00501186" w:rsidRDefault="00175002">
      <w:pPr>
        <w:spacing w:line="276" w:lineRule="auto"/>
        <w:rPr>
          <w:rStyle w:val="Hyperlink10"/>
        </w:rPr>
      </w:pPr>
      <w:r>
        <w:rPr>
          <w:rStyle w:val="Hyperlink10"/>
        </w:rPr>
        <w:t>Integralną częścią SWZ są załączniki:</w:t>
      </w:r>
    </w:p>
    <w:p w:rsidR="00501186" w:rsidRDefault="00175002">
      <w:pPr>
        <w:spacing w:line="276" w:lineRule="auto"/>
        <w:ind w:left="1985" w:hanging="1985"/>
        <w:jc w:val="both"/>
        <w:rPr>
          <w:rStyle w:val="BrakA"/>
        </w:rPr>
      </w:pPr>
      <w:r>
        <w:rPr>
          <w:rStyle w:val="Brak"/>
        </w:rPr>
        <w:t>Załącznik Nr 1 –</w:t>
      </w:r>
      <w:r>
        <w:rPr>
          <w:rStyle w:val="Brak"/>
        </w:rPr>
        <w:tab/>
        <w:t>Szczegółowy opis przedmiotu zam</w:t>
      </w:r>
      <w:r>
        <w:rPr>
          <w:rStyle w:val="Brak"/>
          <w:lang w:val="es-ES_tradnl"/>
        </w:rPr>
        <w:t>ó</w:t>
      </w:r>
      <w:r>
        <w:rPr>
          <w:rStyle w:val="Brak"/>
        </w:rPr>
        <w:t>wienia (SOPZ)</w:t>
      </w:r>
      <w:r>
        <w:rPr>
          <w:rStyle w:val="Brak"/>
        </w:rPr>
        <w:tab/>
      </w:r>
    </w:p>
    <w:p w:rsidR="00501186" w:rsidRDefault="00175002">
      <w:pPr>
        <w:spacing w:line="276" w:lineRule="auto"/>
        <w:ind w:left="1985" w:hanging="1985"/>
        <w:jc w:val="both"/>
        <w:rPr>
          <w:rStyle w:val="BrakA"/>
        </w:rPr>
      </w:pPr>
      <w:r>
        <w:rPr>
          <w:rStyle w:val="BrakA"/>
        </w:rPr>
        <w:t>Załącznik Nr 2 –</w:t>
      </w:r>
      <w:r>
        <w:rPr>
          <w:rStyle w:val="BrakA"/>
        </w:rPr>
        <w:tab/>
        <w:t>Projekt umowy</w:t>
      </w:r>
    </w:p>
    <w:p w:rsidR="00501186" w:rsidRDefault="00175002">
      <w:pPr>
        <w:spacing w:line="276" w:lineRule="auto"/>
        <w:ind w:left="1985" w:hanging="1985"/>
        <w:jc w:val="both"/>
        <w:rPr>
          <w:rStyle w:val="BrakA"/>
        </w:rPr>
      </w:pPr>
      <w:r>
        <w:rPr>
          <w:rStyle w:val="Brak"/>
        </w:rPr>
        <w:t xml:space="preserve">Załącznik Nr 3 – </w:t>
      </w:r>
      <w:r>
        <w:rPr>
          <w:rStyle w:val="Brak"/>
        </w:rPr>
        <w:tab/>
      </w:r>
      <w:proofErr w:type="spellStart"/>
      <w:r>
        <w:rPr>
          <w:rStyle w:val="Brak"/>
        </w:rPr>
        <w:t>Wz</w:t>
      </w:r>
      <w:proofErr w:type="spellEnd"/>
      <w:r>
        <w:rPr>
          <w:rStyle w:val="Brak"/>
          <w:lang w:val="es-ES_tradnl"/>
        </w:rPr>
        <w:t>ó</w:t>
      </w:r>
      <w:proofErr w:type="spellStart"/>
      <w:r>
        <w:rPr>
          <w:rStyle w:val="Brak"/>
        </w:rPr>
        <w:t>r</w:t>
      </w:r>
      <w:proofErr w:type="spellEnd"/>
      <w:r>
        <w:rPr>
          <w:rStyle w:val="Brak"/>
        </w:rPr>
        <w:t xml:space="preserve"> Formularza ofertowego</w:t>
      </w:r>
    </w:p>
    <w:p w:rsidR="00501186" w:rsidRDefault="00175002">
      <w:pPr>
        <w:spacing w:line="276" w:lineRule="auto"/>
        <w:ind w:left="1985" w:hanging="1985"/>
        <w:jc w:val="both"/>
        <w:rPr>
          <w:rStyle w:val="BrakA"/>
        </w:rPr>
      </w:pPr>
      <w:r>
        <w:rPr>
          <w:rStyle w:val="Brak"/>
        </w:rPr>
        <w:t xml:space="preserve">Załącznik Nr 4 – </w:t>
      </w:r>
      <w:r>
        <w:rPr>
          <w:rStyle w:val="Brak"/>
        </w:rPr>
        <w:tab/>
      </w:r>
      <w:proofErr w:type="spellStart"/>
      <w:r>
        <w:rPr>
          <w:rStyle w:val="Brak"/>
        </w:rPr>
        <w:t>Wz</w:t>
      </w:r>
      <w:proofErr w:type="spellEnd"/>
      <w:r>
        <w:rPr>
          <w:rStyle w:val="Brak"/>
          <w:lang w:val="es-ES_tradnl"/>
        </w:rPr>
        <w:t>ó</w:t>
      </w:r>
      <w:proofErr w:type="spellStart"/>
      <w:r>
        <w:rPr>
          <w:rStyle w:val="Brak"/>
        </w:rPr>
        <w:t>r</w:t>
      </w:r>
      <w:proofErr w:type="spellEnd"/>
      <w:r>
        <w:rPr>
          <w:rStyle w:val="Brak"/>
        </w:rPr>
        <w:t xml:space="preserve"> oświadczenia o braku podstaw do wykluczenia</w:t>
      </w:r>
    </w:p>
    <w:p w:rsidR="00501186" w:rsidRDefault="00175002">
      <w:pPr>
        <w:spacing w:line="276" w:lineRule="auto"/>
        <w:ind w:left="1985" w:hanging="1985"/>
        <w:jc w:val="both"/>
        <w:rPr>
          <w:rStyle w:val="BrakA"/>
        </w:rPr>
      </w:pPr>
      <w:r>
        <w:rPr>
          <w:rStyle w:val="Brak"/>
        </w:rPr>
        <w:t xml:space="preserve">Załącznik Nr 5 – </w:t>
      </w:r>
      <w:r>
        <w:rPr>
          <w:rStyle w:val="Brak"/>
        </w:rPr>
        <w:tab/>
      </w:r>
      <w:proofErr w:type="spellStart"/>
      <w:r>
        <w:rPr>
          <w:rStyle w:val="Brak"/>
        </w:rPr>
        <w:t>Wz</w:t>
      </w:r>
      <w:proofErr w:type="spellEnd"/>
      <w:r>
        <w:rPr>
          <w:rStyle w:val="Brak"/>
          <w:lang w:val="es-ES_tradnl"/>
        </w:rPr>
        <w:t>ó</w:t>
      </w:r>
      <w:proofErr w:type="spellStart"/>
      <w:r>
        <w:rPr>
          <w:rStyle w:val="Brak"/>
        </w:rPr>
        <w:t>r</w:t>
      </w:r>
      <w:proofErr w:type="spellEnd"/>
      <w:r>
        <w:rPr>
          <w:rStyle w:val="Brak"/>
        </w:rPr>
        <w:t xml:space="preserve"> oświadczenia o spełnianiu </w:t>
      </w:r>
      <w:proofErr w:type="spellStart"/>
      <w:r>
        <w:rPr>
          <w:rStyle w:val="Brak"/>
        </w:rPr>
        <w:t>warunk</w:t>
      </w:r>
      <w:proofErr w:type="spellEnd"/>
      <w:r>
        <w:rPr>
          <w:rStyle w:val="Brak"/>
          <w:lang w:val="es-ES_tradnl"/>
        </w:rPr>
        <w:t>ó</w:t>
      </w:r>
      <w:r>
        <w:rPr>
          <w:rStyle w:val="Brak"/>
        </w:rPr>
        <w:t>w udziału w postępowaniu</w:t>
      </w:r>
    </w:p>
    <w:p w:rsidR="00501186" w:rsidRDefault="00175002">
      <w:pPr>
        <w:spacing w:line="276" w:lineRule="auto"/>
        <w:ind w:left="1985" w:hanging="1985"/>
        <w:jc w:val="both"/>
        <w:rPr>
          <w:rStyle w:val="BrakA"/>
        </w:rPr>
      </w:pPr>
      <w:r>
        <w:rPr>
          <w:rStyle w:val="Brak"/>
        </w:rPr>
        <w:lastRenderedPageBreak/>
        <w:t xml:space="preserve">Załącznik Nr 6 – </w:t>
      </w:r>
      <w:r>
        <w:rPr>
          <w:rStyle w:val="Brak"/>
        </w:rPr>
        <w:tab/>
      </w:r>
      <w:proofErr w:type="spellStart"/>
      <w:r>
        <w:rPr>
          <w:rStyle w:val="Brak"/>
        </w:rPr>
        <w:t>Wz</w:t>
      </w:r>
      <w:proofErr w:type="spellEnd"/>
      <w:r>
        <w:rPr>
          <w:rStyle w:val="Brak"/>
          <w:lang w:val="es-ES_tradnl"/>
        </w:rPr>
        <w:t>ó</w:t>
      </w:r>
      <w:proofErr w:type="spellStart"/>
      <w:r>
        <w:rPr>
          <w:rStyle w:val="Brak"/>
        </w:rPr>
        <w:t>r</w:t>
      </w:r>
      <w:proofErr w:type="spellEnd"/>
      <w:r>
        <w:rPr>
          <w:rStyle w:val="Brak"/>
        </w:rPr>
        <w:t xml:space="preserve"> oświadczenia </w:t>
      </w:r>
      <w:proofErr w:type="spellStart"/>
      <w:r>
        <w:rPr>
          <w:rStyle w:val="Brak"/>
        </w:rPr>
        <w:t>Wykonawc</w:t>
      </w:r>
      <w:proofErr w:type="spellEnd"/>
      <w:r>
        <w:rPr>
          <w:rStyle w:val="Brak"/>
          <w:lang w:val="es-ES_tradnl"/>
        </w:rPr>
        <w:t>ó</w:t>
      </w:r>
      <w:r>
        <w:rPr>
          <w:rStyle w:val="Brak"/>
        </w:rPr>
        <w:t xml:space="preserve">w </w:t>
      </w:r>
      <w:proofErr w:type="spellStart"/>
      <w:r>
        <w:rPr>
          <w:rStyle w:val="Brak"/>
        </w:rPr>
        <w:t>wsp</w:t>
      </w:r>
      <w:proofErr w:type="spellEnd"/>
      <w:r>
        <w:rPr>
          <w:rStyle w:val="Brak"/>
          <w:lang w:val="es-ES_tradnl"/>
        </w:rPr>
        <w:t>ó</w:t>
      </w:r>
      <w:r>
        <w:rPr>
          <w:rStyle w:val="Brak"/>
        </w:rPr>
        <w:t xml:space="preserve">lnie ubiegających się </w:t>
      </w:r>
      <w:r>
        <w:rPr>
          <w:rStyle w:val="Brak"/>
        </w:rPr>
        <w:br/>
        <w:t>o udzielenie zam</w:t>
      </w:r>
      <w:r>
        <w:rPr>
          <w:rStyle w:val="Brak"/>
          <w:lang w:val="es-ES_tradnl"/>
        </w:rPr>
        <w:t>ó</w:t>
      </w:r>
      <w:r>
        <w:rPr>
          <w:rStyle w:val="Brak"/>
        </w:rPr>
        <w:t>wienia</w:t>
      </w:r>
    </w:p>
    <w:p w:rsidR="00501186" w:rsidRDefault="00175002">
      <w:pPr>
        <w:spacing w:line="276" w:lineRule="auto"/>
        <w:ind w:left="1985" w:hanging="1985"/>
        <w:jc w:val="both"/>
      </w:pPr>
      <w:r>
        <w:rPr>
          <w:rStyle w:val="Brak"/>
        </w:rPr>
        <w:t>Załącznik Nr 7 –</w:t>
      </w:r>
      <w:r>
        <w:rPr>
          <w:rStyle w:val="Brak"/>
        </w:rPr>
        <w:tab/>
      </w:r>
      <w:proofErr w:type="spellStart"/>
      <w:r>
        <w:rPr>
          <w:rStyle w:val="Brak"/>
        </w:rPr>
        <w:t>Wz</w:t>
      </w:r>
      <w:proofErr w:type="spellEnd"/>
      <w:r>
        <w:rPr>
          <w:rStyle w:val="Brak"/>
          <w:lang w:val="es-ES_tradnl"/>
        </w:rPr>
        <w:t>ó</w:t>
      </w:r>
      <w:proofErr w:type="spellStart"/>
      <w:r>
        <w:rPr>
          <w:rStyle w:val="Brak"/>
        </w:rPr>
        <w:t>r</w:t>
      </w:r>
      <w:proofErr w:type="spellEnd"/>
      <w:r>
        <w:rPr>
          <w:rStyle w:val="Brak"/>
        </w:rPr>
        <w:t xml:space="preserve"> wykazu usług.</w:t>
      </w:r>
    </w:p>
    <w:sectPr w:rsidR="00501186" w:rsidSect="00B1060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179" w:right="1417" w:bottom="1417" w:left="1417" w:header="327" w:footer="1261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A2B" w:rsidRDefault="00CC1A2B">
      <w:r>
        <w:separator/>
      </w:r>
    </w:p>
  </w:endnote>
  <w:endnote w:type="continuationSeparator" w:id="0">
    <w:p w:rsidR="00CC1A2B" w:rsidRDefault="00CC1A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F3B" w:rsidRDefault="00677F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86" w:rsidRDefault="00175002">
    <w:pPr>
      <w:pStyle w:val="Stopka"/>
      <w:tabs>
        <w:tab w:val="clear" w:pos="9072"/>
        <w:tab w:val="right" w:pos="9046"/>
      </w:tabs>
    </w:pPr>
    <w:r>
      <w:rPr>
        <w:sz w:val="20"/>
        <w:szCs w:val="20"/>
      </w:rPr>
      <w:t>Znak sprawy:</w:t>
    </w:r>
    <w:r w:rsidR="00677F3B" w:rsidRPr="00677F3B">
      <w:rPr>
        <w:rFonts w:ascii="Ubuntu" w:hAnsi="Ubuntu"/>
        <w:shd w:val="clear" w:color="auto" w:fill="FFFFFF"/>
      </w:rPr>
      <w:t xml:space="preserve"> </w:t>
    </w:r>
    <w:r w:rsidR="00677F3B" w:rsidRPr="00677F3B">
      <w:rPr>
        <w:sz w:val="20"/>
        <w:szCs w:val="20"/>
        <w:shd w:val="clear" w:color="auto" w:fill="FFFFFF"/>
      </w:rPr>
      <w:t>F-261.2.2024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Strona </w:t>
    </w:r>
    <w:r w:rsidR="00B10602"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PAGE </w:instrText>
    </w:r>
    <w:r w:rsidR="00B10602">
      <w:rPr>
        <w:b/>
        <w:bCs/>
        <w:sz w:val="20"/>
        <w:szCs w:val="20"/>
      </w:rPr>
      <w:fldChar w:fldCharType="separate"/>
    </w:r>
    <w:r w:rsidR="00CD13AA">
      <w:rPr>
        <w:b/>
        <w:bCs/>
        <w:noProof/>
        <w:sz w:val="20"/>
        <w:szCs w:val="20"/>
      </w:rPr>
      <w:t>28</w:t>
    </w:r>
    <w:r w:rsidR="00B10602">
      <w:rPr>
        <w:b/>
        <w:bCs/>
        <w:sz w:val="20"/>
        <w:szCs w:val="20"/>
      </w:rPr>
      <w:fldChar w:fldCharType="end"/>
    </w:r>
    <w:r>
      <w:rPr>
        <w:sz w:val="20"/>
        <w:szCs w:val="20"/>
      </w:rPr>
      <w:t xml:space="preserve"> z </w:t>
    </w:r>
    <w:r w:rsidR="00B10602"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NUMPAGES </w:instrText>
    </w:r>
    <w:r w:rsidR="00B10602">
      <w:rPr>
        <w:b/>
        <w:bCs/>
        <w:sz w:val="20"/>
        <w:szCs w:val="20"/>
      </w:rPr>
      <w:fldChar w:fldCharType="separate"/>
    </w:r>
    <w:r w:rsidR="00CD13AA">
      <w:rPr>
        <w:b/>
        <w:bCs/>
        <w:noProof/>
        <w:sz w:val="20"/>
        <w:szCs w:val="20"/>
      </w:rPr>
      <w:t>36</w:t>
    </w:r>
    <w:r w:rsidR="00B10602">
      <w:rPr>
        <w:b/>
        <w:bCs/>
        <w:sz w:val="20"/>
        <w:szCs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86" w:rsidRDefault="00175002">
    <w:pPr>
      <w:pStyle w:val="Stopka"/>
      <w:tabs>
        <w:tab w:val="clear" w:pos="9072"/>
        <w:tab w:val="right" w:pos="9046"/>
      </w:tabs>
      <w:rPr>
        <w:sz w:val="20"/>
        <w:szCs w:val="20"/>
      </w:rPr>
    </w:pPr>
    <w:r>
      <w:rPr>
        <w:sz w:val="20"/>
        <w:szCs w:val="20"/>
      </w:rPr>
      <w:t>Nr postępowania:</w:t>
    </w:r>
    <w:r>
      <w:rPr>
        <w:rStyle w:val="BrakA"/>
      </w:rPr>
      <w:t xml:space="preserve"> </w:t>
    </w:r>
    <w:r w:rsidRPr="00677F3B">
      <w:rPr>
        <w:sz w:val="20"/>
        <w:szCs w:val="20"/>
      </w:rPr>
      <w:t>F-</w:t>
    </w:r>
    <w:r w:rsidR="00677F3B" w:rsidRPr="00677F3B">
      <w:rPr>
        <w:sz w:val="20"/>
        <w:szCs w:val="20"/>
        <w:shd w:val="clear" w:color="auto" w:fill="FFFFFF"/>
      </w:rPr>
      <w:t>261.2.2024</w:t>
    </w:r>
  </w:p>
  <w:p w:rsidR="00501186" w:rsidRDefault="00175002">
    <w:pPr>
      <w:pStyle w:val="Stopka"/>
      <w:tabs>
        <w:tab w:val="clear" w:pos="9072"/>
        <w:tab w:val="right" w:pos="9046"/>
      </w:tabs>
    </w:pPr>
    <w:r>
      <w:rPr>
        <w:sz w:val="20"/>
        <w:szCs w:val="20"/>
      </w:rPr>
      <w:tab/>
      <w:t xml:space="preserve">Strona </w:t>
    </w:r>
    <w:r w:rsidR="00B10602"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PAGE </w:instrText>
    </w:r>
    <w:r w:rsidR="00B10602">
      <w:rPr>
        <w:b/>
        <w:bCs/>
        <w:sz w:val="20"/>
        <w:szCs w:val="20"/>
      </w:rPr>
      <w:fldChar w:fldCharType="separate"/>
    </w:r>
    <w:r w:rsidR="00CD13AA">
      <w:rPr>
        <w:b/>
        <w:bCs/>
        <w:noProof/>
        <w:sz w:val="20"/>
        <w:szCs w:val="20"/>
      </w:rPr>
      <w:t>1</w:t>
    </w:r>
    <w:r w:rsidR="00B10602">
      <w:rPr>
        <w:b/>
        <w:bCs/>
        <w:sz w:val="20"/>
        <w:szCs w:val="20"/>
      </w:rPr>
      <w:fldChar w:fldCharType="end"/>
    </w:r>
    <w:r>
      <w:rPr>
        <w:sz w:val="20"/>
        <w:szCs w:val="20"/>
      </w:rPr>
      <w:t xml:space="preserve"> z </w:t>
    </w:r>
    <w:r w:rsidR="00B10602"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NUMPAGES </w:instrText>
    </w:r>
    <w:r w:rsidR="00B10602">
      <w:rPr>
        <w:b/>
        <w:bCs/>
        <w:sz w:val="20"/>
        <w:szCs w:val="20"/>
      </w:rPr>
      <w:fldChar w:fldCharType="separate"/>
    </w:r>
    <w:r w:rsidR="00CD13AA">
      <w:rPr>
        <w:b/>
        <w:bCs/>
        <w:noProof/>
        <w:sz w:val="20"/>
        <w:szCs w:val="20"/>
      </w:rPr>
      <w:t>35</w:t>
    </w:r>
    <w:r w:rsidR="00B10602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A2B" w:rsidRDefault="00CC1A2B">
      <w:r>
        <w:separator/>
      </w:r>
    </w:p>
  </w:footnote>
  <w:footnote w:type="continuationSeparator" w:id="0">
    <w:p w:rsidR="00CC1A2B" w:rsidRDefault="00CC1A2B">
      <w:r>
        <w:continuationSeparator/>
      </w:r>
    </w:p>
  </w:footnote>
  <w:footnote w:type="continuationNotice" w:id="1">
    <w:p w:rsidR="00CC1A2B" w:rsidRDefault="00CC1A2B"/>
  </w:footnote>
  <w:footnote w:id="2">
    <w:p w:rsidR="00501186" w:rsidRDefault="00175002">
      <w:pPr>
        <w:pStyle w:val="Tekstprzypisudolnego"/>
        <w:jc w:val="both"/>
      </w:pPr>
      <w:r>
        <w:rPr>
          <w:rStyle w:val="Brak"/>
          <w:b/>
          <w:bCs/>
          <w:vertAlign w:val="superscript"/>
        </w:rPr>
        <w:footnoteRef/>
      </w:r>
      <w:r>
        <w:rPr>
          <w:rStyle w:val="Brak"/>
        </w:rPr>
        <w:t xml:space="preserve"> Zgodnie z § 3 pkt 6) Rozporządzenia Ministra Infrastruktury z dnia 12 kwietnia 2002 r. w sprawie warunk</w:t>
      </w:r>
      <w:r>
        <w:rPr>
          <w:rStyle w:val="Brak"/>
          <w:lang w:val="es-ES_tradnl"/>
        </w:rPr>
        <w:t>ó</w:t>
      </w:r>
      <w:r>
        <w:rPr>
          <w:rStyle w:val="Brak"/>
        </w:rPr>
        <w:t>w technicznych, jakim powinny odpowiadać budynki i ich usytuowanie (t.j. Dz.U. z 2022 poz. 1225).</w:t>
      </w:r>
    </w:p>
  </w:footnote>
  <w:footnote w:id="3">
    <w:p w:rsidR="00501186" w:rsidRDefault="00175002">
      <w:pPr>
        <w:pStyle w:val="Tekstprzypisudolnego"/>
        <w:jc w:val="both"/>
      </w:pPr>
      <w:r>
        <w:rPr>
          <w:rStyle w:val="Brak"/>
          <w:b/>
          <w:bCs/>
          <w:vertAlign w:val="superscript"/>
        </w:rPr>
        <w:footnoteRef/>
      </w:r>
      <w:r>
        <w:rPr>
          <w:rStyle w:val="Brak"/>
        </w:rPr>
        <w:t xml:space="preserve"> Zgodnie z § 3 pkt 5) i 6) Rozporządzenia Ministra Infrastruktury z dnia 12 kwietnia 2002 r.w sprawie warunk</w:t>
      </w:r>
      <w:r>
        <w:rPr>
          <w:rStyle w:val="Brak"/>
          <w:lang w:val="es-ES_tradnl"/>
        </w:rPr>
        <w:t>ó</w:t>
      </w:r>
      <w:r>
        <w:rPr>
          <w:rStyle w:val="Brak"/>
        </w:rPr>
        <w:t>w technicznych, jakim powinny odpowiadać budynki i ich usytuowanie (t.j. Dz.U. z 2022 poz. 1225).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F3B" w:rsidRDefault="00677F3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F3B" w:rsidRDefault="00677F3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F3B" w:rsidRDefault="00677F3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32A5"/>
    <w:multiLevelType w:val="hybridMultilevel"/>
    <w:tmpl w:val="5948915E"/>
    <w:styleLink w:val="Zaimportowanystyl41"/>
    <w:lvl w:ilvl="0" w:tplc="4C884B04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2EA8FCA">
      <w:start w:val="1"/>
      <w:numFmt w:val="bullet"/>
      <w:lvlText w:val="o"/>
      <w:lvlJc w:val="left"/>
      <w:pPr>
        <w:ind w:left="1418" w:hanging="2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92611A8">
      <w:start w:val="1"/>
      <w:numFmt w:val="bullet"/>
      <w:lvlText w:val="▪"/>
      <w:lvlJc w:val="left"/>
      <w:pPr>
        <w:ind w:left="2127" w:hanging="2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53C33E0">
      <w:start w:val="1"/>
      <w:numFmt w:val="bullet"/>
      <w:lvlText w:val="•"/>
      <w:lvlJc w:val="left"/>
      <w:pPr>
        <w:ind w:left="2836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D321998">
      <w:start w:val="1"/>
      <w:numFmt w:val="bullet"/>
      <w:lvlText w:val="o"/>
      <w:lvlJc w:val="left"/>
      <w:pPr>
        <w:ind w:left="3545" w:hanging="23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4BAF330">
      <w:start w:val="1"/>
      <w:numFmt w:val="bullet"/>
      <w:lvlText w:val="▪"/>
      <w:lvlJc w:val="left"/>
      <w:pPr>
        <w:ind w:left="4254" w:hanging="22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5FEE648">
      <w:start w:val="1"/>
      <w:numFmt w:val="bullet"/>
      <w:lvlText w:val="•"/>
      <w:lvlJc w:val="left"/>
      <w:pPr>
        <w:ind w:left="4963" w:hanging="2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B60A64C">
      <w:start w:val="1"/>
      <w:numFmt w:val="bullet"/>
      <w:lvlText w:val="o"/>
      <w:lvlJc w:val="left"/>
      <w:pPr>
        <w:ind w:left="5672" w:hanging="20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9A6E42">
      <w:start w:val="1"/>
      <w:numFmt w:val="bullet"/>
      <w:lvlText w:val="▪"/>
      <w:lvlJc w:val="left"/>
      <w:pPr>
        <w:ind w:left="6381" w:hanging="19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2C91587"/>
    <w:multiLevelType w:val="hybridMultilevel"/>
    <w:tmpl w:val="27206AA4"/>
    <w:lvl w:ilvl="0" w:tplc="98DA81EC">
      <w:start w:val="1"/>
      <w:numFmt w:val="bullet"/>
      <w:lvlText w:val="·"/>
      <w:lvlJc w:val="left"/>
      <w:pPr>
        <w:ind w:left="558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180202">
      <w:start w:val="1"/>
      <w:numFmt w:val="bullet"/>
      <w:lvlText w:val="o"/>
      <w:lvlJc w:val="left"/>
      <w:pPr>
        <w:ind w:left="1267" w:hanging="42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0E5C6A">
      <w:start w:val="1"/>
      <w:numFmt w:val="bullet"/>
      <w:lvlText w:val="▪"/>
      <w:lvlJc w:val="left"/>
      <w:pPr>
        <w:ind w:left="1987" w:hanging="4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BE4866">
      <w:start w:val="1"/>
      <w:numFmt w:val="bullet"/>
      <w:lvlText w:val="·"/>
      <w:lvlJc w:val="left"/>
      <w:pPr>
        <w:ind w:left="2707" w:hanging="40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F8D362">
      <w:start w:val="1"/>
      <w:numFmt w:val="bullet"/>
      <w:lvlText w:val="o"/>
      <w:lvlJc w:val="left"/>
      <w:pPr>
        <w:ind w:left="3427" w:hanging="3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1811D4">
      <w:start w:val="1"/>
      <w:numFmt w:val="bullet"/>
      <w:lvlText w:val="▪"/>
      <w:lvlJc w:val="left"/>
      <w:pPr>
        <w:ind w:left="4147" w:hanging="3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7FC279C">
      <w:start w:val="1"/>
      <w:numFmt w:val="bullet"/>
      <w:lvlText w:val="·"/>
      <w:lvlJc w:val="left"/>
      <w:pPr>
        <w:ind w:left="4867" w:hanging="36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2A48238">
      <w:start w:val="1"/>
      <w:numFmt w:val="bullet"/>
      <w:lvlText w:val="o"/>
      <w:lvlJc w:val="left"/>
      <w:pPr>
        <w:ind w:left="558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526852">
      <w:start w:val="1"/>
      <w:numFmt w:val="bullet"/>
      <w:lvlText w:val="▪"/>
      <w:lvlJc w:val="left"/>
      <w:pPr>
        <w:ind w:left="6307" w:hanging="34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2D02651"/>
    <w:multiLevelType w:val="multilevel"/>
    <w:tmpl w:val="02EA0E4A"/>
    <w:numStyleLink w:val="Zaimportowanystyl36"/>
  </w:abstractNum>
  <w:abstractNum w:abstractNumId="3">
    <w:nsid w:val="03F03267"/>
    <w:multiLevelType w:val="multilevel"/>
    <w:tmpl w:val="494EB396"/>
    <w:numStyleLink w:val="Zaimportowanystyl46"/>
  </w:abstractNum>
  <w:abstractNum w:abstractNumId="4">
    <w:nsid w:val="0530387B"/>
    <w:multiLevelType w:val="hybridMultilevel"/>
    <w:tmpl w:val="21065CD6"/>
    <w:styleLink w:val="Zaimportowanystyl4"/>
    <w:lvl w:ilvl="0" w:tplc="FABED476">
      <w:start w:val="1"/>
      <w:numFmt w:val="bullet"/>
      <w:lvlText w:val="−"/>
      <w:lvlJc w:val="left"/>
      <w:pPr>
        <w:tabs>
          <w:tab w:val="num" w:pos="709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6BD08BAA">
      <w:start w:val="1"/>
      <w:numFmt w:val="bullet"/>
      <w:lvlText w:val="o"/>
      <w:lvlJc w:val="left"/>
      <w:pPr>
        <w:tabs>
          <w:tab w:val="left" w:pos="709"/>
          <w:tab w:val="num" w:pos="1418"/>
        </w:tabs>
        <w:ind w:left="1429" w:hanging="34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34E83A">
      <w:start w:val="1"/>
      <w:numFmt w:val="bullet"/>
      <w:lvlText w:val="▪"/>
      <w:lvlJc w:val="left"/>
      <w:pPr>
        <w:tabs>
          <w:tab w:val="left" w:pos="709"/>
          <w:tab w:val="num" w:pos="2127"/>
        </w:tabs>
        <w:ind w:left="2138" w:hanging="33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700D6F0">
      <w:start w:val="1"/>
      <w:numFmt w:val="bullet"/>
      <w:lvlText w:val="•"/>
      <w:lvlJc w:val="left"/>
      <w:pPr>
        <w:tabs>
          <w:tab w:val="left" w:pos="709"/>
          <w:tab w:val="num" w:pos="2836"/>
        </w:tabs>
        <w:ind w:left="2847" w:hanging="3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9A4A522">
      <w:start w:val="1"/>
      <w:numFmt w:val="bullet"/>
      <w:lvlText w:val="o"/>
      <w:lvlJc w:val="left"/>
      <w:pPr>
        <w:tabs>
          <w:tab w:val="left" w:pos="709"/>
          <w:tab w:val="num" w:pos="3545"/>
        </w:tabs>
        <w:ind w:left="355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844DAAA">
      <w:start w:val="1"/>
      <w:numFmt w:val="bullet"/>
      <w:lvlText w:val="▪"/>
      <w:lvlJc w:val="left"/>
      <w:pPr>
        <w:tabs>
          <w:tab w:val="left" w:pos="709"/>
          <w:tab w:val="num" w:pos="4254"/>
        </w:tabs>
        <w:ind w:left="4265" w:hanging="30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A109EB2">
      <w:start w:val="1"/>
      <w:numFmt w:val="bullet"/>
      <w:lvlText w:val="•"/>
      <w:lvlJc w:val="left"/>
      <w:pPr>
        <w:tabs>
          <w:tab w:val="left" w:pos="709"/>
          <w:tab w:val="num" w:pos="4963"/>
        </w:tabs>
        <w:ind w:left="4974" w:hanging="29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61249F8">
      <w:start w:val="1"/>
      <w:numFmt w:val="bullet"/>
      <w:lvlText w:val="o"/>
      <w:lvlJc w:val="left"/>
      <w:pPr>
        <w:tabs>
          <w:tab w:val="left" w:pos="709"/>
          <w:tab w:val="num" w:pos="5672"/>
        </w:tabs>
        <w:ind w:left="56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DF40A22">
      <w:start w:val="1"/>
      <w:numFmt w:val="bullet"/>
      <w:lvlText w:val="▪"/>
      <w:lvlJc w:val="left"/>
      <w:pPr>
        <w:tabs>
          <w:tab w:val="left" w:pos="709"/>
          <w:tab w:val="num" w:pos="6381"/>
        </w:tabs>
        <w:ind w:left="6392" w:hanging="2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053F6F54"/>
    <w:multiLevelType w:val="hybridMultilevel"/>
    <w:tmpl w:val="8956341A"/>
    <w:styleLink w:val="Zaimportowanystyl34"/>
    <w:lvl w:ilvl="0" w:tplc="2DA43BA4">
      <w:start w:val="1"/>
      <w:numFmt w:val="lowerLetter"/>
      <w:suff w:val="nothing"/>
      <w:lvlText w:val="%1)"/>
      <w:lvlJc w:val="left"/>
      <w:pPr>
        <w:tabs>
          <w:tab w:val="left" w:pos="851"/>
        </w:tabs>
        <w:ind w:left="993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FE5BD4">
      <w:start w:val="1"/>
      <w:numFmt w:val="lowerLetter"/>
      <w:lvlText w:val="%2."/>
      <w:lvlJc w:val="left"/>
      <w:pPr>
        <w:tabs>
          <w:tab w:val="left" w:pos="851"/>
          <w:tab w:val="num" w:pos="1713"/>
        </w:tabs>
        <w:ind w:left="1877" w:hanging="4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0ABB46">
      <w:start w:val="1"/>
      <w:numFmt w:val="lowerRoman"/>
      <w:lvlText w:val="%3."/>
      <w:lvlJc w:val="left"/>
      <w:pPr>
        <w:tabs>
          <w:tab w:val="left" w:pos="851"/>
          <w:tab w:val="num" w:pos="2433"/>
        </w:tabs>
        <w:ind w:left="2597" w:hanging="3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DC5080">
      <w:start w:val="1"/>
      <w:numFmt w:val="decimal"/>
      <w:lvlText w:val="%4."/>
      <w:lvlJc w:val="left"/>
      <w:pPr>
        <w:tabs>
          <w:tab w:val="left" w:pos="851"/>
          <w:tab w:val="left" w:pos="1276"/>
          <w:tab w:val="left" w:pos="1418"/>
          <w:tab w:val="left" w:pos="3153"/>
        </w:tabs>
        <w:ind w:left="709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669F00">
      <w:start w:val="1"/>
      <w:numFmt w:val="lowerLetter"/>
      <w:lvlText w:val="%5."/>
      <w:lvlJc w:val="left"/>
      <w:pPr>
        <w:tabs>
          <w:tab w:val="left" w:pos="709"/>
          <w:tab w:val="left" w:pos="851"/>
          <w:tab w:val="left" w:pos="1418"/>
          <w:tab w:val="left" w:pos="3153"/>
        </w:tabs>
        <w:ind w:left="1276" w:hanging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C6CFF6">
      <w:start w:val="1"/>
      <w:numFmt w:val="lowerRoman"/>
      <w:lvlText w:val="%6."/>
      <w:lvlJc w:val="left"/>
      <w:pPr>
        <w:tabs>
          <w:tab w:val="left" w:pos="3153"/>
        </w:tabs>
        <w:ind w:left="2951" w:hanging="29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48F21A">
      <w:start w:val="1"/>
      <w:numFmt w:val="decimal"/>
      <w:lvlText w:val="%7."/>
      <w:lvlJc w:val="left"/>
      <w:pPr>
        <w:tabs>
          <w:tab w:val="left" w:pos="3153"/>
        </w:tabs>
        <w:ind w:left="3011" w:hanging="30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DA85BE">
      <w:start w:val="1"/>
      <w:numFmt w:val="lowerLetter"/>
      <w:lvlText w:val="%8."/>
      <w:lvlJc w:val="left"/>
      <w:pPr>
        <w:tabs>
          <w:tab w:val="left" w:pos="709"/>
        </w:tabs>
        <w:ind w:left="3589" w:hanging="30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87C9096">
      <w:start w:val="1"/>
      <w:numFmt w:val="lowerRoman"/>
      <w:lvlText w:val="%9."/>
      <w:lvlJc w:val="left"/>
      <w:pPr>
        <w:tabs>
          <w:tab w:val="left" w:pos="709"/>
          <w:tab w:val="left" w:pos="851"/>
          <w:tab w:val="left" w:pos="1276"/>
          <w:tab w:val="left" w:pos="1418"/>
        </w:tabs>
        <w:ind w:left="4309" w:hanging="29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8892D27"/>
    <w:multiLevelType w:val="multilevel"/>
    <w:tmpl w:val="9D4020BE"/>
    <w:numStyleLink w:val="Zaimportowanystyl9"/>
  </w:abstractNum>
  <w:abstractNum w:abstractNumId="7">
    <w:nsid w:val="08FA1963"/>
    <w:multiLevelType w:val="multilevel"/>
    <w:tmpl w:val="645698C2"/>
    <w:styleLink w:val="Zaimportowanystyl21"/>
    <w:lvl w:ilvl="0">
      <w:start w:val="1"/>
      <w:numFmt w:val="decimal"/>
      <w:lvlText w:val="%1."/>
      <w:lvlJc w:val="left"/>
      <w:pPr>
        <w:tabs>
          <w:tab w:val="num" w:pos="490"/>
          <w:tab w:val="left" w:pos="709"/>
        </w:tabs>
        <w:ind w:left="501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9"/>
        </w:tabs>
        <w:ind w:left="1213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709"/>
          <w:tab w:val="num" w:pos="2836"/>
        </w:tabs>
        <w:ind w:left="2847" w:hanging="6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9"/>
        </w:tabs>
        <w:ind w:left="3373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9"/>
        </w:tabs>
        <w:ind w:left="4453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9"/>
        </w:tabs>
        <w:ind w:left="5533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9"/>
        </w:tabs>
        <w:ind w:left="6613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9"/>
        </w:tabs>
        <w:ind w:left="7693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0B4D3399"/>
    <w:multiLevelType w:val="multilevel"/>
    <w:tmpl w:val="1AA69E16"/>
    <w:numStyleLink w:val="Zaimportowanystyl45"/>
  </w:abstractNum>
  <w:abstractNum w:abstractNumId="9">
    <w:nsid w:val="0C6A5F5F"/>
    <w:multiLevelType w:val="hybridMultilevel"/>
    <w:tmpl w:val="71C036E6"/>
    <w:numStyleLink w:val="Zaimportowanystyl29"/>
  </w:abstractNum>
  <w:abstractNum w:abstractNumId="10">
    <w:nsid w:val="0FEA2B54"/>
    <w:multiLevelType w:val="hybridMultilevel"/>
    <w:tmpl w:val="D89A37DE"/>
    <w:numStyleLink w:val="Zaimportowanystyl16"/>
  </w:abstractNum>
  <w:abstractNum w:abstractNumId="11">
    <w:nsid w:val="10873600"/>
    <w:multiLevelType w:val="hybridMultilevel"/>
    <w:tmpl w:val="AA200E7E"/>
    <w:styleLink w:val="Zaimportowanystyl25"/>
    <w:lvl w:ilvl="0" w:tplc="6CAA3C6C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0A3C3E">
      <w:start w:val="1"/>
      <w:numFmt w:val="lowerLetter"/>
      <w:lvlText w:val="%2."/>
      <w:lvlJc w:val="left"/>
      <w:pPr>
        <w:tabs>
          <w:tab w:val="left" w:pos="709"/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909096">
      <w:start w:val="1"/>
      <w:numFmt w:val="lowerRoman"/>
      <w:lvlText w:val="%3."/>
      <w:lvlJc w:val="left"/>
      <w:pPr>
        <w:tabs>
          <w:tab w:val="left" w:pos="709"/>
          <w:tab w:val="num" w:pos="2127"/>
        </w:tabs>
        <w:ind w:left="2138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0009706">
      <w:start w:val="1"/>
      <w:numFmt w:val="decimal"/>
      <w:lvlText w:val="%4."/>
      <w:lvlJc w:val="left"/>
      <w:pPr>
        <w:tabs>
          <w:tab w:val="left" w:pos="709"/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8A1596">
      <w:start w:val="1"/>
      <w:numFmt w:val="lowerLetter"/>
      <w:lvlText w:val="%5."/>
      <w:lvlJc w:val="left"/>
      <w:pPr>
        <w:tabs>
          <w:tab w:val="left" w:pos="709"/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565ADE">
      <w:start w:val="1"/>
      <w:numFmt w:val="lowerRoman"/>
      <w:lvlText w:val="%6."/>
      <w:lvlJc w:val="left"/>
      <w:pPr>
        <w:tabs>
          <w:tab w:val="left" w:pos="709"/>
          <w:tab w:val="num" w:pos="4254"/>
        </w:tabs>
        <w:ind w:left="4265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80F6EE">
      <w:start w:val="1"/>
      <w:numFmt w:val="decimal"/>
      <w:lvlText w:val="%7."/>
      <w:lvlJc w:val="left"/>
      <w:pPr>
        <w:tabs>
          <w:tab w:val="left" w:pos="709"/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24C506C">
      <w:start w:val="1"/>
      <w:numFmt w:val="lowerLetter"/>
      <w:lvlText w:val="%8."/>
      <w:lvlJc w:val="left"/>
      <w:pPr>
        <w:tabs>
          <w:tab w:val="left" w:pos="709"/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CA9BC2">
      <w:start w:val="1"/>
      <w:numFmt w:val="lowerRoman"/>
      <w:lvlText w:val="%9."/>
      <w:lvlJc w:val="left"/>
      <w:pPr>
        <w:tabs>
          <w:tab w:val="left" w:pos="709"/>
          <w:tab w:val="num" w:pos="6381"/>
        </w:tabs>
        <w:ind w:left="6392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1103509D"/>
    <w:multiLevelType w:val="multilevel"/>
    <w:tmpl w:val="84262B62"/>
    <w:numStyleLink w:val="Zaimportowanystyl13"/>
  </w:abstractNum>
  <w:abstractNum w:abstractNumId="13">
    <w:nsid w:val="12365F47"/>
    <w:multiLevelType w:val="hybridMultilevel"/>
    <w:tmpl w:val="5948915E"/>
    <w:numStyleLink w:val="Zaimportowanystyl41"/>
  </w:abstractNum>
  <w:abstractNum w:abstractNumId="14">
    <w:nsid w:val="164330B3"/>
    <w:multiLevelType w:val="multilevel"/>
    <w:tmpl w:val="EF8EA368"/>
    <w:styleLink w:val="Zaimportowanystyl38"/>
    <w:lvl w:ilvl="0">
      <w:start w:val="1"/>
      <w:numFmt w:val="decimal"/>
      <w:lvlText w:val="%1."/>
      <w:lvlJc w:val="left"/>
      <w:pPr>
        <w:tabs>
          <w:tab w:val="num" w:pos="444"/>
        </w:tabs>
        <w:ind w:left="1020" w:hanging="10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2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169D2AF6"/>
    <w:multiLevelType w:val="hybridMultilevel"/>
    <w:tmpl w:val="D4627336"/>
    <w:lvl w:ilvl="0" w:tplc="4C18877A">
      <w:start w:val="1"/>
      <w:numFmt w:val="bullet"/>
      <w:lvlText w:val="·"/>
      <w:lvlJc w:val="left"/>
      <w:pPr>
        <w:ind w:left="64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53E2AFE">
      <w:start w:val="1"/>
      <w:numFmt w:val="bullet"/>
      <w:lvlText w:val="o"/>
      <w:lvlJc w:val="left"/>
      <w:pPr>
        <w:ind w:left="13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5F6FD18">
      <w:start w:val="1"/>
      <w:numFmt w:val="bullet"/>
      <w:lvlText w:val="▪"/>
      <w:lvlJc w:val="left"/>
      <w:pPr>
        <w:ind w:left="208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F2E1BD6">
      <w:start w:val="1"/>
      <w:numFmt w:val="bullet"/>
      <w:lvlText w:val="·"/>
      <w:lvlJc w:val="left"/>
      <w:pPr>
        <w:ind w:left="280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1085E1E">
      <w:start w:val="1"/>
      <w:numFmt w:val="bullet"/>
      <w:lvlText w:val="o"/>
      <w:lvlJc w:val="left"/>
      <w:pPr>
        <w:ind w:left="35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E96E876">
      <w:start w:val="1"/>
      <w:numFmt w:val="bullet"/>
      <w:lvlText w:val="▪"/>
      <w:lvlJc w:val="left"/>
      <w:pPr>
        <w:ind w:left="42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4B2AD94">
      <w:start w:val="1"/>
      <w:numFmt w:val="bullet"/>
      <w:lvlText w:val="·"/>
      <w:lvlJc w:val="left"/>
      <w:pPr>
        <w:ind w:left="49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9B028C4">
      <w:start w:val="1"/>
      <w:numFmt w:val="bullet"/>
      <w:lvlText w:val="o"/>
      <w:lvlJc w:val="left"/>
      <w:pPr>
        <w:ind w:left="5672" w:hanging="3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284E7D6">
      <w:start w:val="1"/>
      <w:numFmt w:val="bullet"/>
      <w:lvlText w:val="▪"/>
      <w:lvlJc w:val="left"/>
      <w:pPr>
        <w:ind w:left="6381" w:hanging="33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17BB236E"/>
    <w:multiLevelType w:val="multilevel"/>
    <w:tmpl w:val="494EB396"/>
    <w:styleLink w:val="Zaimportowanystyl46"/>
    <w:lvl w:ilvl="0">
      <w:start w:val="1"/>
      <w:numFmt w:val="decimal"/>
      <w:lvlText w:val="%1."/>
      <w:lvlJc w:val="left"/>
      <w:pPr>
        <w:tabs>
          <w:tab w:val="num" w:pos="500"/>
          <w:tab w:val="left" w:pos="709"/>
        </w:tabs>
        <w:ind w:left="511" w:hanging="5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709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709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9"/>
        </w:tabs>
        <w:ind w:left="144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9"/>
        </w:tabs>
        <w:ind w:left="144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9"/>
        </w:tabs>
        <w:ind w:left="144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9"/>
        </w:tabs>
        <w:ind w:left="144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9"/>
        </w:tabs>
        <w:ind w:left="144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17E30238"/>
    <w:multiLevelType w:val="multilevel"/>
    <w:tmpl w:val="08E82CAE"/>
    <w:numStyleLink w:val="Zaimportowanystyl31"/>
  </w:abstractNum>
  <w:abstractNum w:abstractNumId="18">
    <w:nsid w:val="1AFE45F7"/>
    <w:multiLevelType w:val="multilevel"/>
    <w:tmpl w:val="897036C2"/>
    <w:numStyleLink w:val="Zaimportowanystyl1"/>
  </w:abstractNum>
  <w:abstractNum w:abstractNumId="19">
    <w:nsid w:val="1B0F5590"/>
    <w:multiLevelType w:val="multilevel"/>
    <w:tmpl w:val="EF8EA368"/>
    <w:numStyleLink w:val="Zaimportowanystyl38"/>
  </w:abstractNum>
  <w:abstractNum w:abstractNumId="20">
    <w:nsid w:val="1C163E1E"/>
    <w:multiLevelType w:val="hybridMultilevel"/>
    <w:tmpl w:val="60D41362"/>
    <w:numStyleLink w:val="Zaimportowanystyl10"/>
  </w:abstractNum>
  <w:abstractNum w:abstractNumId="21">
    <w:nsid w:val="1C2027CB"/>
    <w:multiLevelType w:val="hybridMultilevel"/>
    <w:tmpl w:val="9F2005DE"/>
    <w:styleLink w:val="Zaimportowanystyl2"/>
    <w:lvl w:ilvl="0" w:tplc="93B8616A">
      <w:start w:val="1"/>
      <w:numFmt w:val="bullet"/>
      <w:lvlText w:val="·"/>
      <w:lvlJc w:val="left"/>
      <w:pPr>
        <w:tabs>
          <w:tab w:val="num" w:pos="709"/>
        </w:tabs>
        <w:ind w:left="993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5F88398">
      <w:start w:val="1"/>
      <w:numFmt w:val="bullet"/>
      <w:lvlText w:val="·"/>
      <w:lvlJc w:val="left"/>
      <w:pPr>
        <w:tabs>
          <w:tab w:val="left" w:pos="709"/>
          <w:tab w:val="num" w:pos="1146"/>
        </w:tabs>
        <w:ind w:left="1430" w:hanging="71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EF637E0">
      <w:start w:val="1"/>
      <w:numFmt w:val="bullet"/>
      <w:lvlText w:val="·"/>
      <w:lvlJc w:val="left"/>
      <w:pPr>
        <w:tabs>
          <w:tab w:val="left" w:pos="709"/>
          <w:tab w:val="num" w:pos="1866"/>
        </w:tabs>
        <w:ind w:left="2150" w:hanging="71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E16AF4C">
      <w:start w:val="1"/>
      <w:numFmt w:val="bullet"/>
      <w:lvlText w:val="·"/>
      <w:lvlJc w:val="left"/>
      <w:pPr>
        <w:tabs>
          <w:tab w:val="left" w:pos="709"/>
          <w:tab w:val="num" w:pos="2586"/>
        </w:tabs>
        <w:ind w:left="2870" w:hanging="71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8686312">
      <w:start w:val="1"/>
      <w:numFmt w:val="bullet"/>
      <w:lvlText w:val="·"/>
      <w:lvlJc w:val="left"/>
      <w:pPr>
        <w:tabs>
          <w:tab w:val="left" w:pos="709"/>
          <w:tab w:val="num" w:pos="3306"/>
        </w:tabs>
        <w:ind w:left="3590" w:hanging="71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FAC9FF2">
      <w:start w:val="1"/>
      <w:numFmt w:val="bullet"/>
      <w:lvlText w:val="·"/>
      <w:lvlJc w:val="left"/>
      <w:pPr>
        <w:tabs>
          <w:tab w:val="left" w:pos="709"/>
          <w:tab w:val="num" w:pos="4026"/>
        </w:tabs>
        <w:ind w:left="4310" w:hanging="71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EAAA3E2">
      <w:start w:val="1"/>
      <w:numFmt w:val="bullet"/>
      <w:lvlText w:val="·"/>
      <w:lvlJc w:val="left"/>
      <w:pPr>
        <w:tabs>
          <w:tab w:val="left" w:pos="709"/>
          <w:tab w:val="num" w:pos="4746"/>
        </w:tabs>
        <w:ind w:left="5030" w:hanging="71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14049C6">
      <w:start w:val="1"/>
      <w:numFmt w:val="bullet"/>
      <w:lvlText w:val="·"/>
      <w:lvlJc w:val="left"/>
      <w:pPr>
        <w:tabs>
          <w:tab w:val="left" w:pos="709"/>
          <w:tab w:val="num" w:pos="5466"/>
        </w:tabs>
        <w:ind w:left="5750" w:hanging="71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E244A7E">
      <w:start w:val="1"/>
      <w:numFmt w:val="bullet"/>
      <w:lvlText w:val="·"/>
      <w:lvlJc w:val="left"/>
      <w:pPr>
        <w:tabs>
          <w:tab w:val="left" w:pos="709"/>
          <w:tab w:val="num" w:pos="6186"/>
        </w:tabs>
        <w:ind w:left="6470" w:hanging="71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1E7B01E5"/>
    <w:multiLevelType w:val="multilevel"/>
    <w:tmpl w:val="90744AEE"/>
    <w:numStyleLink w:val="Zaimportowanystyl3"/>
  </w:abstractNum>
  <w:abstractNum w:abstractNumId="23">
    <w:nsid w:val="202E3683"/>
    <w:multiLevelType w:val="hybridMultilevel"/>
    <w:tmpl w:val="DD56E9BE"/>
    <w:lvl w:ilvl="0" w:tplc="B5169FB2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A019A8">
      <w:start w:val="1"/>
      <w:numFmt w:val="lowerLetter"/>
      <w:lvlText w:val="%2."/>
      <w:lvlJc w:val="left"/>
      <w:pPr>
        <w:tabs>
          <w:tab w:val="left" w:pos="709"/>
          <w:tab w:val="num" w:pos="1418"/>
        </w:tabs>
        <w:ind w:left="1429" w:hanging="349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DAC01A">
      <w:start w:val="1"/>
      <w:numFmt w:val="lowerRoman"/>
      <w:lvlText w:val="%3."/>
      <w:lvlJc w:val="left"/>
      <w:pPr>
        <w:tabs>
          <w:tab w:val="left" w:pos="709"/>
          <w:tab w:val="num" w:pos="2127"/>
        </w:tabs>
        <w:ind w:left="2138" w:hanging="27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7ACEC8">
      <w:start w:val="1"/>
      <w:numFmt w:val="decimal"/>
      <w:lvlText w:val="%4."/>
      <w:lvlJc w:val="left"/>
      <w:pPr>
        <w:tabs>
          <w:tab w:val="left" w:pos="709"/>
          <w:tab w:val="num" w:pos="2836"/>
        </w:tabs>
        <w:ind w:left="2847" w:hanging="327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F6BF58">
      <w:start w:val="1"/>
      <w:numFmt w:val="lowerLetter"/>
      <w:lvlText w:val="%5."/>
      <w:lvlJc w:val="left"/>
      <w:pPr>
        <w:tabs>
          <w:tab w:val="left" w:pos="709"/>
          <w:tab w:val="num" w:pos="3545"/>
        </w:tabs>
        <w:ind w:left="3556" w:hanging="31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66B894">
      <w:start w:val="1"/>
      <w:numFmt w:val="lowerRoman"/>
      <w:lvlText w:val="%6."/>
      <w:lvlJc w:val="left"/>
      <w:pPr>
        <w:tabs>
          <w:tab w:val="left" w:pos="709"/>
          <w:tab w:val="num" w:pos="4254"/>
        </w:tabs>
        <w:ind w:left="4265" w:hanging="24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A7CAD10">
      <w:start w:val="1"/>
      <w:numFmt w:val="decimal"/>
      <w:lvlText w:val="%7."/>
      <w:lvlJc w:val="left"/>
      <w:pPr>
        <w:tabs>
          <w:tab w:val="left" w:pos="709"/>
          <w:tab w:val="num" w:pos="4963"/>
        </w:tabs>
        <w:ind w:left="4974" w:hanging="29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D0BCFA">
      <w:start w:val="1"/>
      <w:numFmt w:val="lowerLetter"/>
      <w:lvlText w:val="%8."/>
      <w:lvlJc w:val="left"/>
      <w:pPr>
        <w:tabs>
          <w:tab w:val="left" w:pos="709"/>
          <w:tab w:val="num" w:pos="5672"/>
        </w:tabs>
        <w:ind w:left="5683" w:hanging="28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28AE28">
      <w:start w:val="1"/>
      <w:numFmt w:val="lowerRoman"/>
      <w:lvlText w:val="%9."/>
      <w:lvlJc w:val="left"/>
      <w:pPr>
        <w:tabs>
          <w:tab w:val="left" w:pos="709"/>
          <w:tab w:val="num" w:pos="6381"/>
        </w:tabs>
        <w:ind w:left="6392" w:hanging="21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210A3ACF"/>
    <w:multiLevelType w:val="multilevel"/>
    <w:tmpl w:val="8B78EAEA"/>
    <w:styleLink w:val="Zaimportowanystyl33"/>
    <w:lvl w:ilvl="0">
      <w:start w:val="1"/>
      <w:numFmt w:val="decimal"/>
      <w:lvlText w:val="%1."/>
      <w:lvlJc w:val="left"/>
      <w:pPr>
        <w:tabs>
          <w:tab w:val="num" w:pos="495"/>
          <w:tab w:val="left" w:pos="709"/>
        </w:tabs>
        <w:ind w:left="506" w:hanging="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709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709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9"/>
        </w:tabs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9"/>
        </w:tabs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9"/>
        </w:tabs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9"/>
        </w:tabs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9"/>
        </w:tabs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218D4B73"/>
    <w:multiLevelType w:val="hybridMultilevel"/>
    <w:tmpl w:val="7C1830E8"/>
    <w:styleLink w:val="Zaimportowanystyl23"/>
    <w:lvl w:ilvl="0" w:tplc="83946876">
      <w:start w:val="1"/>
      <w:numFmt w:val="bullet"/>
      <w:lvlText w:val="−"/>
      <w:lvlJc w:val="left"/>
      <w:pPr>
        <w:tabs>
          <w:tab w:val="num" w:pos="709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FE7A2F34">
      <w:start w:val="1"/>
      <w:numFmt w:val="bullet"/>
      <w:lvlText w:val="o"/>
      <w:lvlJc w:val="left"/>
      <w:pPr>
        <w:tabs>
          <w:tab w:val="left" w:pos="709"/>
          <w:tab w:val="num" w:pos="1418"/>
        </w:tabs>
        <w:ind w:left="1429" w:hanging="34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928C55A">
      <w:start w:val="1"/>
      <w:numFmt w:val="bullet"/>
      <w:lvlText w:val="▪"/>
      <w:lvlJc w:val="left"/>
      <w:pPr>
        <w:tabs>
          <w:tab w:val="left" w:pos="709"/>
          <w:tab w:val="num" w:pos="2127"/>
        </w:tabs>
        <w:ind w:left="2138" w:hanging="33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9629440">
      <w:start w:val="1"/>
      <w:numFmt w:val="bullet"/>
      <w:lvlText w:val="•"/>
      <w:lvlJc w:val="left"/>
      <w:pPr>
        <w:tabs>
          <w:tab w:val="left" w:pos="709"/>
          <w:tab w:val="num" w:pos="2836"/>
        </w:tabs>
        <w:ind w:left="2847" w:hanging="3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B56E5EC">
      <w:start w:val="1"/>
      <w:numFmt w:val="bullet"/>
      <w:lvlText w:val="o"/>
      <w:lvlJc w:val="left"/>
      <w:pPr>
        <w:tabs>
          <w:tab w:val="left" w:pos="709"/>
          <w:tab w:val="num" w:pos="3545"/>
        </w:tabs>
        <w:ind w:left="355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BD054D6">
      <w:start w:val="1"/>
      <w:numFmt w:val="bullet"/>
      <w:lvlText w:val="▪"/>
      <w:lvlJc w:val="left"/>
      <w:pPr>
        <w:tabs>
          <w:tab w:val="left" w:pos="709"/>
          <w:tab w:val="num" w:pos="4254"/>
        </w:tabs>
        <w:ind w:left="4265" w:hanging="30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8B8F4D6">
      <w:start w:val="1"/>
      <w:numFmt w:val="bullet"/>
      <w:lvlText w:val="•"/>
      <w:lvlJc w:val="left"/>
      <w:pPr>
        <w:tabs>
          <w:tab w:val="left" w:pos="709"/>
          <w:tab w:val="num" w:pos="4963"/>
        </w:tabs>
        <w:ind w:left="4974" w:hanging="29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27A5680">
      <w:start w:val="1"/>
      <w:numFmt w:val="bullet"/>
      <w:lvlText w:val="o"/>
      <w:lvlJc w:val="left"/>
      <w:pPr>
        <w:tabs>
          <w:tab w:val="left" w:pos="709"/>
          <w:tab w:val="num" w:pos="5672"/>
        </w:tabs>
        <w:ind w:left="56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3EA71AE">
      <w:start w:val="1"/>
      <w:numFmt w:val="bullet"/>
      <w:lvlText w:val="▪"/>
      <w:lvlJc w:val="left"/>
      <w:pPr>
        <w:tabs>
          <w:tab w:val="left" w:pos="709"/>
          <w:tab w:val="num" w:pos="6381"/>
        </w:tabs>
        <w:ind w:left="6392" w:hanging="2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262F23F7"/>
    <w:multiLevelType w:val="hybridMultilevel"/>
    <w:tmpl w:val="B4FA79A4"/>
    <w:numStyleLink w:val="Zaimportowanystyl40"/>
  </w:abstractNum>
  <w:abstractNum w:abstractNumId="27">
    <w:nsid w:val="26E1318D"/>
    <w:multiLevelType w:val="hybridMultilevel"/>
    <w:tmpl w:val="71C036E6"/>
    <w:styleLink w:val="Zaimportowanystyl29"/>
    <w:lvl w:ilvl="0" w:tplc="9FE46356">
      <w:start w:val="1"/>
      <w:numFmt w:val="decimal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424954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D6B81C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ACEA5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54C6328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A67614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D6ADE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39A010E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C8DA44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nsid w:val="293C0FDC"/>
    <w:multiLevelType w:val="multilevel"/>
    <w:tmpl w:val="8BBC4FBA"/>
    <w:numStyleLink w:val="Zaimportowanystyl43"/>
  </w:abstractNum>
  <w:abstractNum w:abstractNumId="29">
    <w:nsid w:val="29903E28"/>
    <w:multiLevelType w:val="hybridMultilevel"/>
    <w:tmpl w:val="6A54B5A2"/>
    <w:styleLink w:val="Zaimportowanystyl18"/>
    <w:lvl w:ilvl="0" w:tplc="AAFC0D08">
      <w:start w:val="1"/>
      <w:numFmt w:val="decimal"/>
      <w:lvlText w:val="%1)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B84962">
      <w:start w:val="1"/>
      <w:numFmt w:val="lowerLetter"/>
      <w:lvlText w:val="%2)"/>
      <w:lvlJc w:val="left"/>
      <w:pPr>
        <w:ind w:left="25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A2CFD50">
      <w:start w:val="1"/>
      <w:numFmt w:val="decimal"/>
      <w:lvlText w:val="%3)"/>
      <w:lvlJc w:val="left"/>
      <w:pPr>
        <w:ind w:left="113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FA3732">
      <w:start w:val="1"/>
      <w:numFmt w:val="decimal"/>
      <w:lvlText w:val="%4."/>
      <w:lvlJc w:val="left"/>
      <w:pPr>
        <w:ind w:left="2127" w:hanging="3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CADC5E">
      <w:start w:val="1"/>
      <w:numFmt w:val="lowerLetter"/>
      <w:lvlText w:val="%5."/>
      <w:lvlJc w:val="left"/>
      <w:pPr>
        <w:ind w:left="283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F0548E">
      <w:start w:val="1"/>
      <w:numFmt w:val="lowerRoman"/>
      <w:lvlText w:val="%6."/>
      <w:lvlJc w:val="left"/>
      <w:pPr>
        <w:ind w:left="3545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3876C0">
      <w:start w:val="1"/>
      <w:numFmt w:val="decimal"/>
      <w:lvlText w:val="%7."/>
      <w:lvlJc w:val="left"/>
      <w:pPr>
        <w:ind w:left="4254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966DCE">
      <w:start w:val="1"/>
      <w:numFmt w:val="lowerLetter"/>
      <w:lvlText w:val="%8."/>
      <w:lvlJc w:val="left"/>
      <w:pPr>
        <w:ind w:left="4963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2A98FC">
      <w:start w:val="1"/>
      <w:numFmt w:val="lowerRoman"/>
      <w:lvlText w:val="%9."/>
      <w:lvlJc w:val="left"/>
      <w:pPr>
        <w:ind w:left="5672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2991691B"/>
    <w:multiLevelType w:val="hybridMultilevel"/>
    <w:tmpl w:val="D89A37DE"/>
    <w:styleLink w:val="Zaimportowanystyl16"/>
    <w:lvl w:ilvl="0" w:tplc="B4C0C648">
      <w:start w:val="1"/>
      <w:numFmt w:val="decimal"/>
      <w:lvlText w:val="%1)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F2A258">
      <w:start w:val="1"/>
      <w:numFmt w:val="lowerLetter"/>
      <w:lvlText w:val="%2."/>
      <w:lvlJc w:val="left"/>
      <w:pPr>
        <w:ind w:left="25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A4E794">
      <w:start w:val="1"/>
      <w:numFmt w:val="decimal"/>
      <w:lvlText w:val="%3)"/>
      <w:lvlJc w:val="left"/>
      <w:pPr>
        <w:ind w:left="113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7878CC">
      <w:start w:val="1"/>
      <w:numFmt w:val="decimal"/>
      <w:lvlText w:val="%4."/>
      <w:lvlJc w:val="left"/>
      <w:pPr>
        <w:ind w:left="2127" w:hanging="3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80BD3E">
      <w:start w:val="1"/>
      <w:numFmt w:val="lowerLetter"/>
      <w:lvlText w:val="%5."/>
      <w:lvlJc w:val="left"/>
      <w:pPr>
        <w:ind w:left="283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C2A1286">
      <w:start w:val="1"/>
      <w:numFmt w:val="lowerRoman"/>
      <w:lvlText w:val="%6."/>
      <w:lvlJc w:val="left"/>
      <w:pPr>
        <w:ind w:left="3545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A88030">
      <w:start w:val="1"/>
      <w:numFmt w:val="decimal"/>
      <w:lvlText w:val="%7."/>
      <w:lvlJc w:val="left"/>
      <w:pPr>
        <w:ind w:left="4254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0AA8B28">
      <w:start w:val="1"/>
      <w:numFmt w:val="lowerLetter"/>
      <w:lvlText w:val="%8."/>
      <w:lvlJc w:val="left"/>
      <w:pPr>
        <w:ind w:left="4963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7401A8">
      <w:start w:val="1"/>
      <w:numFmt w:val="lowerRoman"/>
      <w:lvlText w:val="%9."/>
      <w:lvlJc w:val="left"/>
      <w:pPr>
        <w:ind w:left="5672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29A14B43"/>
    <w:multiLevelType w:val="hybridMultilevel"/>
    <w:tmpl w:val="13CCC058"/>
    <w:numStyleLink w:val="Zaimportowanystyl42"/>
  </w:abstractNum>
  <w:abstractNum w:abstractNumId="32">
    <w:nsid w:val="2A3A3958"/>
    <w:multiLevelType w:val="hybridMultilevel"/>
    <w:tmpl w:val="522E01BA"/>
    <w:styleLink w:val="Zaimportowanystyl15"/>
    <w:lvl w:ilvl="0" w:tplc="83C0D1C0">
      <w:start w:val="1"/>
      <w:numFmt w:val="lowerLetter"/>
      <w:lvlText w:val="%1)"/>
      <w:lvlJc w:val="left"/>
      <w:pPr>
        <w:ind w:left="1843" w:hanging="42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C5CCFC0">
      <w:start w:val="1"/>
      <w:numFmt w:val="lowerLetter"/>
      <w:lvlText w:val="%2."/>
      <w:lvlJc w:val="left"/>
      <w:pPr>
        <w:ind w:left="2563" w:hanging="42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CE0CCE">
      <w:start w:val="1"/>
      <w:numFmt w:val="lowerRoman"/>
      <w:lvlText w:val="%3."/>
      <w:lvlJc w:val="left"/>
      <w:pPr>
        <w:ind w:left="3283" w:hanging="36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5C31B6">
      <w:start w:val="1"/>
      <w:numFmt w:val="decimal"/>
      <w:lvlText w:val="%4."/>
      <w:lvlJc w:val="left"/>
      <w:pPr>
        <w:ind w:left="4003" w:hanging="42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6C15BC">
      <w:start w:val="1"/>
      <w:numFmt w:val="lowerLetter"/>
      <w:lvlText w:val="%5."/>
      <w:lvlJc w:val="left"/>
      <w:pPr>
        <w:ind w:left="4723" w:hanging="42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0A762A">
      <w:start w:val="1"/>
      <w:numFmt w:val="lowerRoman"/>
      <w:lvlText w:val="%6."/>
      <w:lvlJc w:val="left"/>
      <w:pPr>
        <w:ind w:left="5443" w:hanging="36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64AE18">
      <w:start w:val="1"/>
      <w:numFmt w:val="decimal"/>
      <w:lvlText w:val="%7."/>
      <w:lvlJc w:val="left"/>
      <w:pPr>
        <w:ind w:left="6163" w:hanging="42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BCD37A">
      <w:start w:val="1"/>
      <w:numFmt w:val="lowerLetter"/>
      <w:lvlText w:val="%8."/>
      <w:lvlJc w:val="left"/>
      <w:pPr>
        <w:ind w:left="6883" w:hanging="42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02070E">
      <w:start w:val="1"/>
      <w:numFmt w:val="lowerRoman"/>
      <w:lvlText w:val="%9."/>
      <w:lvlJc w:val="left"/>
      <w:pPr>
        <w:ind w:left="7603" w:hanging="36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2F800E2C"/>
    <w:multiLevelType w:val="hybridMultilevel"/>
    <w:tmpl w:val="A4F00406"/>
    <w:styleLink w:val="Zaimportowanystyl14"/>
    <w:lvl w:ilvl="0" w:tplc="B36828DA">
      <w:start w:val="1"/>
      <w:numFmt w:val="lowerLetter"/>
      <w:lvlText w:val="%1)"/>
      <w:lvlJc w:val="left"/>
      <w:pPr>
        <w:ind w:left="1418" w:hanging="34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6415DA">
      <w:start w:val="1"/>
      <w:numFmt w:val="decimal"/>
      <w:lvlText w:val="%2)"/>
      <w:lvlJc w:val="left"/>
      <w:pPr>
        <w:ind w:left="2127" w:hanging="33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3E64352">
      <w:start w:val="1"/>
      <w:numFmt w:val="lowerLetter"/>
      <w:lvlText w:val="%3)"/>
      <w:lvlJc w:val="left"/>
      <w:pPr>
        <w:ind w:left="1134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3CB62C">
      <w:start w:val="1"/>
      <w:numFmt w:val="decimal"/>
      <w:lvlText w:val="%4."/>
      <w:lvlJc w:val="left"/>
      <w:pPr>
        <w:ind w:left="3545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74C82BE">
      <w:start w:val="1"/>
      <w:numFmt w:val="lowerLetter"/>
      <w:lvlText w:val="%5."/>
      <w:lvlJc w:val="left"/>
      <w:pPr>
        <w:ind w:left="4254" w:hanging="30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62F6B2">
      <w:start w:val="1"/>
      <w:numFmt w:val="lowerRoman"/>
      <w:lvlText w:val="%6."/>
      <w:lvlJc w:val="left"/>
      <w:pPr>
        <w:ind w:left="4963" w:hanging="2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5A0D2A">
      <w:start w:val="1"/>
      <w:numFmt w:val="decimal"/>
      <w:lvlText w:val="%7."/>
      <w:lvlJc w:val="left"/>
      <w:pPr>
        <w:ind w:left="5672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8462A4">
      <w:start w:val="1"/>
      <w:numFmt w:val="lowerLetter"/>
      <w:lvlText w:val="%8."/>
      <w:lvlJc w:val="left"/>
      <w:pPr>
        <w:ind w:left="6381" w:hanging="2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889872">
      <w:start w:val="1"/>
      <w:numFmt w:val="lowerRoman"/>
      <w:lvlText w:val="%9."/>
      <w:lvlJc w:val="left"/>
      <w:pPr>
        <w:ind w:left="7090" w:hanging="20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>
    <w:nsid w:val="2FA87551"/>
    <w:multiLevelType w:val="hybridMultilevel"/>
    <w:tmpl w:val="C6F437D0"/>
    <w:styleLink w:val="Zaimportowanystyl32"/>
    <w:lvl w:ilvl="0" w:tplc="AAB09808">
      <w:start w:val="1"/>
      <w:numFmt w:val="decimal"/>
      <w:lvlText w:val="%1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703DC2">
      <w:start w:val="1"/>
      <w:numFmt w:val="lowerLetter"/>
      <w:lvlText w:val="%2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923444">
      <w:start w:val="1"/>
      <w:numFmt w:val="lowerRoman"/>
      <w:lvlText w:val="%3."/>
      <w:lvlJc w:val="left"/>
      <w:pPr>
        <w:ind w:left="2433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2E9D52">
      <w:start w:val="1"/>
      <w:numFmt w:val="decimal"/>
      <w:lvlText w:val="%4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8270EA">
      <w:start w:val="1"/>
      <w:numFmt w:val="lowerLetter"/>
      <w:lvlText w:val="%5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7886C1C">
      <w:start w:val="1"/>
      <w:numFmt w:val="lowerRoman"/>
      <w:lvlText w:val="%6."/>
      <w:lvlJc w:val="left"/>
      <w:pPr>
        <w:ind w:left="4593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0FCD3F2">
      <w:start w:val="1"/>
      <w:numFmt w:val="decimal"/>
      <w:lvlText w:val="%7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4C93F6">
      <w:start w:val="1"/>
      <w:numFmt w:val="lowerLetter"/>
      <w:lvlText w:val="%8."/>
      <w:lvlJc w:val="left"/>
      <w:pPr>
        <w:ind w:left="60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681F56">
      <w:start w:val="1"/>
      <w:numFmt w:val="lowerRoman"/>
      <w:lvlText w:val="%9."/>
      <w:lvlJc w:val="left"/>
      <w:pPr>
        <w:ind w:left="6753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3083416D"/>
    <w:multiLevelType w:val="multilevel"/>
    <w:tmpl w:val="1AA69E16"/>
    <w:styleLink w:val="Zaimportowanystyl45"/>
    <w:lvl w:ilvl="0">
      <w:start w:val="1"/>
      <w:numFmt w:val="decimal"/>
      <w:lvlText w:val="%1."/>
      <w:lvlJc w:val="left"/>
      <w:pPr>
        <w:tabs>
          <w:tab w:val="num" w:pos="490"/>
          <w:tab w:val="left" w:pos="709"/>
        </w:tabs>
        <w:ind w:left="501" w:hanging="50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9"/>
        </w:tabs>
        <w:ind w:left="1353" w:hanging="1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9"/>
        </w:tabs>
        <w:ind w:left="2564" w:hanging="1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9"/>
        </w:tabs>
        <w:ind w:left="3775" w:hanging="1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9"/>
        </w:tabs>
        <w:ind w:left="4986" w:hanging="1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9"/>
        </w:tabs>
        <w:ind w:left="6197" w:hanging="1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9"/>
        </w:tabs>
        <w:ind w:left="7408" w:hanging="1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9"/>
        </w:tabs>
        <w:ind w:left="8619" w:hanging="1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nsid w:val="3190259A"/>
    <w:multiLevelType w:val="multilevel"/>
    <w:tmpl w:val="F2FC3850"/>
    <w:numStyleLink w:val="Zaimportowanystyl39"/>
  </w:abstractNum>
  <w:abstractNum w:abstractNumId="37">
    <w:nsid w:val="32F35D5A"/>
    <w:multiLevelType w:val="hybridMultilevel"/>
    <w:tmpl w:val="FC328C3E"/>
    <w:styleLink w:val="Zaimportowanystyl8"/>
    <w:lvl w:ilvl="0" w:tplc="BE6CC9FE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7459FC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1EFBA2">
      <w:start w:val="1"/>
      <w:numFmt w:val="lowerRoman"/>
      <w:lvlText w:val="%3."/>
      <w:lvlJc w:val="left"/>
      <w:pPr>
        <w:tabs>
          <w:tab w:val="num" w:pos="2127"/>
        </w:tabs>
        <w:ind w:left="2138" w:hanging="291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089F0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5E25C6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B4061E">
      <w:start w:val="1"/>
      <w:numFmt w:val="lowerRoman"/>
      <w:lvlText w:val="%6."/>
      <w:lvlJc w:val="left"/>
      <w:pPr>
        <w:tabs>
          <w:tab w:val="num" w:pos="4254"/>
        </w:tabs>
        <w:ind w:left="4265" w:hanging="25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96AF1B2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C42DE6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C8C8BA">
      <w:start w:val="1"/>
      <w:numFmt w:val="lowerRoman"/>
      <w:lvlText w:val="%9."/>
      <w:lvlJc w:val="left"/>
      <w:pPr>
        <w:tabs>
          <w:tab w:val="num" w:pos="6381"/>
        </w:tabs>
        <w:ind w:left="6392" w:hanging="225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nsid w:val="349D2414"/>
    <w:multiLevelType w:val="multilevel"/>
    <w:tmpl w:val="AE6E2182"/>
    <w:numStyleLink w:val="Zaimportowanystyl35"/>
  </w:abstractNum>
  <w:abstractNum w:abstractNumId="39">
    <w:nsid w:val="389D0FAF"/>
    <w:multiLevelType w:val="multilevel"/>
    <w:tmpl w:val="8F4E3C68"/>
    <w:styleLink w:val="Zaimportowanystyl17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>
    <w:nsid w:val="3B6A04CB"/>
    <w:multiLevelType w:val="hybridMultilevel"/>
    <w:tmpl w:val="0B32DD9A"/>
    <w:styleLink w:val="Zaimportowanystyl27"/>
    <w:lvl w:ilvl="0" w:tplc="FF16860A">
      <w:start w:val="1"/>
      <w:numFmt w:val="decimal"/>
      <w:lvlText w:val="%1)"/>
      <w:lvlJc w:val="left"/>
      <w:pPr>
        <w:ind w:left="1129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2A4F22">
      <w:start w:val="1"/>
      <w:numFmt w:val="lowerLetter"/>
      <w:lvlText w:val="%2."/>
      <w:lvlJc w:val="left"/>
      <w:pPr>
        <w:ind w:left="17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3E046E">
      <w:start w:val="1"/>
      <w:numFmt w:val="lowerRoman"/>
      <w:lvlText w:val="%3."/>
      <w:lvlJc w:val="left"/>
      <w:pPr>
        <w:ind w:left="250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6E109E">
      <w:start w:val="1"/>
      <w:numFmt w:val="decimal"/>
      <w:lvlText w:val="%4."/>
      <w:lvlJc w:val="left"/>
      <w:pPr>
        <w:ind w:left="32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2C6E10">
      <w:start w:val="1"/>
      <w:numFmt w:val="lowerLetter"/>
      <w:lvlText w:val="%5."/>
      <w:lvlJc w:val="left"/>
      <w:pPr>
        <w:ind w:left="39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4CAAC6">
      <w:start w:val="1"/>
      <w:numFmt w:val="lowerRoman"/>
      <w:lvlText w:val="%6."/>
      <w:lvlJc w:val="left"/>
      <w:pPr>
        <w:ind w:left="466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342158">
      <w:start w:val="1"/>
      <w:numFmt w:val="decimal"/>
      <w:lvlText w:val="%7."/>
      <w:lvlJc w:val="left"/>
      <w:pPr>
        <w:ind w:left="53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0CF3D8">
      <w:start w:val="1"/>
      <w:numFmt w:val="lowerLetter"/>
      <w:lvlText w:val="%8."/>
      <w:lvlJc w:val="left"/>
      <w:pPr>
        <w:ind w:left="61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B451F6">
      <w:start w:val="1"/>
      <w:numFmt w:val="lowerRoman"/>
      <w:lvlText w:val="%9."/>
      <w:lvlJc w:val="left"/>
      <w:pPr>
        <w:ind w:left="682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>
    <w:nsid w:val="3D400C88"/>
    <w:multiLevelType w:val="hybridMultilevel"/>
    <w:tmpl w:val="FC328C3E"/>
    <w:numStyleLink w:val="Zaimportowanystyl8"/>
  </w:abstractNum>
  <w:abstractNum w:abstractNumId="42">
    <w:nsid w:val="3E1278EB"/>
    <w:multiLevelType w:val="hybridMultilevel"/>
    <w:tmpl w:val="AAFC1B7A"/>
    <w:numStyleLink w:val="Zaimportowanystyl20"/>
  </w:abstractNum>
  <w:abstractNum w:abstractNumId="43">
    <w:nsid w:val="3F514EE1"/>
    <w:multiLevelType w:val="multilevel"/>
    <w:tmpl w:val="8B78EAEA"/>
    <w:numStyleLink w:val="Zaimportowanystyl33"/>
  </w:abstractNum>
  <w:abstractNum w:abstractNumId="44">
    <w:nsid w:val="41046BE8"/>
    <w:multiLevelType w:val="hybridMultilevel"/>
    <w:tmpl w:val="7C1830E8"/>
    <w:numStyleLink w:val="Zaimportowanystyl23"/>
  </w:abstractNum>
  <w:abstractNum w:abstractNumId="45">
    <w:nsid w:val="41940A93"/>
    <w:multiLevelType w:val="hybridMultilevel"/>
    <w:tmpl w:val="C1AEA71C"/>
    <w:styleLink w:val="Zaimportowanystyl24"/>
    <w:lvl w:ilvl="0" w:tplc="8DCC66F8">
      <w:start w:val="1"/>
      <w:numFmt w:val="bullet"/>
      <w:lvlText w:val="−"/>
      <w:lvlJc w:val="left"/>
      <w:pPr>
        <w:tabs>
          <w:tab w:val="num" w:pos="709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978EB628">
      <w:start w:val="1"/>
      <w:numFmt w:val="bullet"/>
      <w:lvlText w:val="o"/>
      <w:lvlJc w:val="left"/>
      <w:pPr>
        <w:tabs>
          <w:tab w:val="left" w:pos="709"/>
          <w:tab w:val="num" w:pos="1418"/>
        </w:tabs>
        <w:ind w:left="1429" w:hanging="34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32686CC">
      <w:start w:val="1"/>
      <w:numFmt w:val="bullet"/>
      <w:lvlText w:val="▪"/>
      <w:lvlJc w:val="left"/>
      <w:pPr>
        <w:tabs>
          <w:tab w:val="left" w:pos="709"/>
          <w:tab w:val="num" w:pos="2127"/>
        </w:tabs>
        <w:ind w:left="2138" w:hanging="33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32E9B20">
      <w:start w:val="1"/>
      <w:numFmt w:val="bullet"/>
      <w:lvlText w:val="•"/>
      <w:lvlJc w:val="left"/>
      <w:pPr>
        <w:tabs>
          <w:tab w:val="left" w:pos="709"/>
          <w:tab w:val="num" w:pos="2836"/>
        </w:tabs>
        <w:ind w:left="2847" w:hanging="3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AF02782">
      <w:start w:val="1"/>
      <w:numFmt w:val="bullet"/>
      <w:lvlText w:val="o"/>
      <w:lvlJc w:val="left"/>
      <w:pPr>
        <w:tabs>
          <w:tab w:val="left" w:pos="709"/>
          <w:tab w:val="num" w:pos="3545"/>
        </w:tabs>
        <w:ind w:left="355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81873A4">
      <w:start w:val="1"/>
      <w:numFmt w:val="bullet"/>
      <w:lvlText w:val="▪"/>
      <w:lvlJc w:val="left"/>
      <w:pPr>
        <w:tabs>
          <w:tab w:val="left" w:pos="709"/>
          <w:tab w:val="num" w:pos="4254"/>
        </w:tabs>
        <w:ind w:left="4265" w:hanging="30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DFA50B4">
      <w:start w:val="1"/>
      <w:numFmt w:val="bullet"/>
      <w:lvlText w:val="•"/>
      <w:lvlJc w:val="left"/>
      <w:pPr>
        <w:tabs>
          <w:tab w:val="left" w:pos="709"/>
          <w:tab w:val="num" w:pos="4963"/>
        </w:tabs>
        <w:ind w:left="4974" w:hanging="29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1CE00F0">
      <w:start w:val="1"/>
      <w:numFmt w:val="bullet"/>
      <w:lvlText w:val="o"/>
      <w:lvlJc w:val="left"/>
      <w:pPr>
        <w:tabs>
          <w:tab w:val="left" w:pos="709"/>
          <w:tab w:val="num" w:pos="5672"/>
        </w:tabs>
        <w:ind w:left="56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5A6873C">
      <w:start w:val="1"/>
      <w:numFmt w:val="bullet"/>
      <w:lvlText w:val="▪"/>
      <w:lvlJc w:val="left"/>
      <w:pPr>
        <w:tabs>
          <w:tab w:val="left" w:pos="709"/>
          <w:tab w:val="num" w:pos="6381"/>
        </w:tabs>
        <w:ind w:left="6392" w:hanging="2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nsid w:val="42445E5C"/>
    <w:multiLevelType w:val="multilevel"/>
    <w:tmpl w:val="90744AEE"/>
    <w:styleLink w:val="Zaimportowanystyl3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>
    <w:nsid w:val="49656A40"/>
    <w:multiLevelType w:val="multilevel"/>
    <w:tmpl w:val="F1723188"/>
    <w:styleLink w:val="Zaimportowanystyl19"/>
    <w:lvl w:ilvl="0">
      <w:start w:val="1"/>
      <w:numFmt w:val="decimal"/>
      <w:lvlText w:val="%1."/>
      <w:lvlJc w:val="left"/>
      <w:pPr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418" w:hanging="6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127" w:hanging="6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229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301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37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445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517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>
    <w:nsid w:val="49976AC0"/>
    <w:multiLevelType w:val="hybridMultilevel"/>
    <w:tmpl w:val="1EEA6B60"/>
    <w:numStyleLink w:val="Zaimportowanystyl22"/>
  </w:abstractNum>
  <w:abstractNum w:abstractNumId="49">
    <w:nsid w:val="4A101912"/>
    <w:multiLevelType w:val="multilevel"/>
    <w:tmpl w:val="1180A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0">
    <w:nsid w:val="4A3B6C56"/>
    <w:multiLevelType w:val="multilevel"/>
    <w:tmpl w:val="84262B62"/>
    <w:styleLink w:val="Zaimportowanystyl13"/>
    <w:lvl w:ilvl="0">
      <w:start w:val="1"/>
      <w:numFmt w:val="decimal"/>
      <w:lvlText w:val="%1."/>
      <w:lvlJc w:val="left"/>
      <w:pPr>
        <w:ind w:left="400" w:hanging="4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418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418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851" w:hanging="1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851" w:hanging="1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851" w:hanging="1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851" w:hanging="1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851" w:hanging="1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>
    <w:nsid w:val="4A3D460A"/>
    <w:multiLevelType w:val="hybridMultilevel"/>
    <w:tmpl w:val="84949818"/>
    <w:styleLink w:val="Zaimportowanystyl44"/>
    <w:lvl w:ilvl="0" w:tplc="569C0770">
      <w:start w:val="1"/>
      <w:numFmt w:val="decimal"/>
      <w:lvlText w:val="%1)"/>
      <w:lvlJc w:val="left"/>
      <w:pPr>
        <w:ind w:left="113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3EE1590">
      <w:start w:val="1"/>
      <w:numFmt w:val="decimal"/>
      <w:lvlText w:val="%2)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FD455F6">
      <w:start w:val="1"/>
      <w:numFmt w:val="decimal"/>
      <w:lvlText w:val="%3)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A9E4A56">
      <w:start w:val="1"/>
      <w:numFmt w:val="decimal"/>
      <w:lvlText w:val="%4)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ACAAACA">
      <w:start w:val="1"/>
      <w:numFmt w:val="decimal"/>
      <w:lvlText w:val="%5)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20EA4E0">
      <w:start w:val="1"/>
      <w:numFmt w:val="decimal"/>
      <w:lvlText w:val="%6)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8F82C5E">
      <w:start w:val="1"/>
      <w:numFmt w:val="decimal"/>
      <w:lvlText w:val="%7)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95C4A7A">
      <w:start w:val="1"/>
      <w:numFmt w:val="decimal"/>
      <w:lvlText w:val="%8)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C6EAC14">
      <w:start w:val="1"/>
      <w:numFmt w:val="decimal"/>
      <w:lvlText w:val="%9)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>
    <w:nsid w:val="4B472C84"/>
    <w:multiLevelType w:val="multilevel"/>
    <w:tmpl w:val="AE6E2182"/>
    <w:styleLink w:val="Zaimportowanystyl35"/>
    <w:lvl w:ilvl="0">
      <w:start w:val="1"/>
      <w:numFmt w:val="decimal"/>
      <w:lvlText w:val="%1."/>
      <w:lvlJc w:val="left"/>
      <w:pPr>
        <w:tabs>
          <w:tab w:val="num" w:pos="495"/>
          <w:tab w:val="left" w:pos="709"/>
        </w:tabs>
        <w:ind w:left="506" w:hanging="5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709"/>
        </w:tabs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709"/>
        </w:tabs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9"/>
        </w:tabs>
        <w:ind w:left="153" w:hanging="1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9"/>
        </w:tabs>
        <w:ind w:left="153" w:hanging="1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9"/>
        </w:tabs>
        <w:ind w:left="153" w:hanging="1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9"/>
        </w:tabs>
        <w:ind w:left="153" w:hanging="1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9"/>
        </w:tabs>
        <w:ind w:left="153" w:hanging="1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>
    <w:nsid w:val="4BB10DCA"/>
    <w:multiLevelType w:val="hybridMultilevel"/>
    <w:tmpl w:val="0B32DD9A"/>
    <w:numStyleLink w:val="Zaimportowanystyl27"/>
  </w:abstractNum>
  <w:abstractNum w:abstractNumId="54">
    <w:nsid w:val="4BFC3B54"/>
    <w:multiLevelType w:val="hybridMultilevel"/>
    <w:tmpl w:val="A4F00406"/>
    <w:numStyleLink w:val="Zaimportowanystyl14"/>
  </w:abstractNum>
  <w:abstractNum w:abstractNumId="55">
    <w:nsid w:val="4FCA4626"/>
    <w:multiLevelType w:val="hybridMultilevel"/>
    <w:tmpl w:val="21121222"/>
    <w:numStyleLink w:val="Zaimportowanystyl28"/>
  </w:abstractNum>
  <w:abstractNum w:abstractNumId="56">
    <w:nsid w:val="524B4104"/>
    <w:multiLevelType w:val="hybridMultilevel"/>
    <w:tmpl w:val="13CCC058"/>
    <w:styleLink w:val="Zaimportowanystyl42"/>
    <w:lvl w:ilvl="0" w:tplc="9BAC971E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A024580">
      <w:start w:val="1"/>
      <w:numFmt w:val="bullet"/>
      <w:lvlText w:val="o"/>
      <w:lvlJc w:val="left"/>
      <w:pPr>
        <w:ind w:left="1418" w:hanging="2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C66259E">
      <w:start w:val="1"/>
      <w:numFmt w:val="bullet"/>
      <w:lvlText w:val="▪"/>
      <w:lvlJc w:val="left"/>
      <w:pPr>
        <w:ind w:left="2127" w:hanging="2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FFC9EB6">
      <w:start w:val="1"/>
      <w:numFmt w:val="bullet"/>
      <w:lvlText w:val="•"/>
      <w:lvlJc w:val="left"/>
      <w:pPr>
        <w:ind w:left="2836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F726ACC">
      <w:start w:val="1"/>
      <w:numFmt w:val="bullet"/>
      <w:lvlText w:val="o"/>
      <w:lvlJc w:val="left"/>
      <w:pPr>
        <w:ind w:left="3545" w:hanging="23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69EAE7C">
      <w:start w:val="1"/>
      <w:numFmt w:val="bullet"/>
      <w:lvlText w:val="▪"/>
      <w:lvlJc w:val="left"/>
      <w:pPr>
        <w:ind w:left="4254" w:hanging="22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90CDE60">
      <w:start w:val="1"/>
      <w:numFmt w:val="bullet"/>
      <w:lvlText w:val="•"/>
      <w:lvlJc w:val="left"/>
      <w:pPr>
        <w:ind w:left="4963" w:hanging="2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AFEBC62">
      <w:start w:val="1"/>
      <w:numFmt w:val="bullet"/>
      <w:lvlText w:val="o"/>
      <w:lvlJc w:val="left"/>
      <w:pPr>
        <w:ind w:left="5672" w:hanging="20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494623E">
      <w:start w:val="1"/>
      <w:numFmt w:val="bullet"/>
      <w:lvlText w:val="▪"/>
      <w:lvlJc w:val="left"/>
      <w:pPr>
        <w:ind w:left="6381" w:hanging="19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>
    <w:nsid w:val="532F048A"/>
    <w:multiLevelType w:val="multilevel"/>
    <w:tmpl w:val="F1723188"/>
    <w:numStyleLink w:val="Zaimportowanystyl19"/>
  </w:abstractNum>
  <w:abstractNum w:abstractNumId="58">
    <w:nsid w:val="547D026E"/>
    <w:multiLevelType w:val="multilevel"/>
    <w:tmpl w:val="841CBD8E"/>
    <w:numStyleLink w:val="Zaimportowanystyl12"/>
  </w:abstractNum>
  <w:abstractNum w:abstractNumId="59">
    <w:nsid w:val="56605D57"/>
    <w:multiLevelType w:val="hybridMultilevel"/>
    <w:tmpl w:val="28CA433C"/>
    <w:lvl w:ilvl="0" w:tplc="C324C6A0">
      <w:start w:val="1"/>
      <w:numFmt w:val="bullet"/>
      <w:lvlText w:val="·"/>
      <w:lvlJc w:val="left"/>
      <w:pPr>
        <w:ind w:left="64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FE0249C">
      <w:start w:val="1"/>
      <w:numFmt w:val="bullet"/>
      <w:lvlText w:val="o"/>
      <w:lvlJc w:val="left"/>
      <w:pPr>
        <w:ind w:left="13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B2EE5CE">
      <w:start w:val="1"/>
      <w:numFmt w:val="bullet"/>
      <w:lvlText w:val="▪"/>
      <w:lvlJc w:val="left"/>
      <w:pPr>
        <w:ind w:left="208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EFEC5BA">
      <w:start w:val="1"/>
      <w:numFmt w:val="bullet"/>
      <w:lvlText w:val="·"/>
      <w:lvlJc w:val="left"/>
      <w:pPr>
        <w:ind w:left="280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0549246">
      <w:start w:val="1"/>
      <w:numFmt w:val="bullet"/>
      <w:lvlText w:val="o"/>
      <w:lvlJc w:val="left"/>
      <w:pPr>
        <w:ind w:left="35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29603D6">
      <w:start w:val="1"/>
      <w:numFmt w:val="bullet"/>
      <w:lvlText w:val="▪"/>
      <w:lvlJc w:val="left"/>
      <w:pPr>
        <w:ind w:left="42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2D2E486">
      <w:start w:val="1"/>
      <w:numFmt w:val="bullet"/>
      <w:lvlText w:val="·"/>
      <w:lvlJc w:val="left"/>
      <w:pPr>
        <w:ind w:left="49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7627A98">
      <w:start w:val="1"/>
      <w:numFmt w:val="bullet"/>
      <w:lvlText w:val="o"/>
      <w:lvlJc w:val="left"/>
      <w:pPr>
        <w:ind w:left="5672" w:hanging="3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6A83BC">
      <w:start w:val="1"/>
      <w:numFmt w:val="bullet"/>
      <w:lvlText w:val="▪"/>
      <w:lvlJc w:val="left"/>
      <w:pPr>
        <w:ind w:left="6381" w:hanging="33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>
    <w:nsid w:val="56D03DA2"/>
    <w:multiLevelType w:val="hybridMultilevel"/>
    <w:tmpl w:val="A7CE052A"/>
    <w:numStyleLink w:val="Zaimportowanystyl7"/>
  </w:abstractNum>
  <w:abstractNum w:abstractNumId="61">
    <w:nsid w:val="579E231C"/>
    <w:multiLevelType w:val="hybridMultilevel"/>
    <w:tmpl w:val="1EEA6B60"/>
    <w:styleLink w:val="Zaimportowanystyl22"/>
    <w:lvl w:ilvl="0" w:tplc="CE3EC8E4">
      <w:start w:val="1"/>
      <w:numFmt w:val="lowerLetter"/>
      <w:lvlText w:val="%1)"/>
      <w:lvlJc w:val="left"/>
      <w:pPr>
        <w:ind w:left="1110" w:hanging="3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10472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6A142C">
      <w:start w:val="1"/>
      <w:numFmt w:val="lowerRoman"/>
      <w:lvlText w:val="%3."/>
      <w:lvlJc w:val="left"/>
      <w:pPr>
        <w:ind w:left="25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C6AB1C8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7CBAE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2CE8A4">
      <w:start w:val="1"/>
      <w:numFmt w:val="lowerRoman"/>
      <w:lvlText w:val="%6."/>
      <w:lvlJc w:val="left"/>
      <w:pPr>
        <w:ind w:left="46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BC64F6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F4AAF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D4B836">
      <w:start w:val="1"/>
      <w:numFmt w:val="lowerRoman"/>
      <w:lvlText w:val="%9."/>
      <w:lvlJc w:val="left"/>
      <w:pPr>
        <w:ind w:left="684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>
    <w:nsid w:val="57A75977"/>
    <w:multiLevelType w:val="multilevel"/>
    <w:tmpl w:val="F2FC3850"/>
    <w:styleLink w:val="Zaimportowanystyl39"/>
    <w:lvl w:ilvl="0">
      <w:start w:val="1"/>
      <w:numFmt w:val="decimal"/>
      <w:lvlText w:val="%1."/>
      <w:lvlJc w:val="left"/>
      <w:pPr>
        <w:ind w:left="444" w:hanging="4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>
    <w:nsid w:val="57E81EBF"/>
    <w:multiLevelType w:val="hybridMultilevel"/>
    <w:tmpl w:val="AA200E7E"/>
    <w:numStyleLink w:val="Zaimportowanystyl25"/>
  </w:abstractNum>
  <w:abstractNum w:abstractNumId="64">
    <w:nsid w:val="593A3FB2"/>
    <w:multiLevelType w:val="hybridMultilevel"/>
    <w:tmpl w:val="C6F437D0"/>
    <w:numStyleLink w:val="Zaimportowanystyl32"/>
  </w:abstractNum>
  <w:abstractNum w:abstractNumId="65">
    <w:nsid w:val="59B77B12"/>
    <w:multiLevelType w:val="hybridMultilevel"/>
    <w:tmpl w:val="C1AEA71C"/>
    <w:numStyleLink w:val="Zaimportowanystyl24"/>
  </w:abstractNum>
  <w:abstractNum w:abstractNumId="66">
    <w:nsid w:val="59BC4A86"/>
    <w:multiLevelType w:val="multilevel"/>
    <w:tmpl w:val="9D4020BE"/>
    <w:styleLink w:val="Zaimportowanystyl9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27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>
    <w:nsid w:val="5B580C2B"/>
    <w:multiLevelType w:val="hybridMultilevel"/>
    <w:tmpl w:val="6A54B5A2"/>
    <w:numStyleLink w:val="Zaimportowanystyl18"/>
  </w:abstractNum>
  <w:abstractNum w:abstractNumId="68">
    <w:nsid w:val="5E4E1C4E"/>
    <w:multiLevelType w:val="multilevel"/>
    <w:tmpl w:val="897036C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)"/>
      <w:lvlJc w:val="left"/>
      <w:pPr>
        <w:ind w:left="2836" w:hanging="56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3)%4."/>
      <w:lvlJc w:val="left"/>
      <w:pPr>
        <w:ind w:left="1200" w:hanging="12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)%4.%5."/>
      <w:lvlJc w:val="left"/>
      <w:pPr>
        <w:ind w:left="2127" w:hanging="68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)%4.%5.%6."/>
      <w:lvlJc w:val="left"/>
      <w:pPr>
        <w:ind w:left="1920" w:hanging="12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)%4.%5.%6.%7."/>
      <w:lvlJc w:val="left"/>
      <w:pPr>
        <w:ind w:left="2280" w:hanging="12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)%4.%5.%6.%7.%8."/>
      <w:lvlJc w:val="left"/>
      <w:pPr>
        <w:ind w:left="2640" w:hanging="12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)%4.%5.%6.%7.%8.%9."/>
      <w:lvlJc w:val="left"/>
      <w:pPr>
        <w:ind w:left="3000" w:hanging="12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>
    <w:nsid w:val="607A7577"/>
    <w:multiLevelType w:val="hybridMultilevel"/>
    <w:tmpl w:val="60D41362"/>
    <w:styleLink w:val="Zaimportowanystyl10"/>
    <w:lvl w:ilvl="0" w:tplc="1E1A479E">
      <w:start w:val="1"/>
      <w:numFmt w:val="bullet"/>
      <w:lvlText w:val="−"/>
      <w:lvlJc w:val="left"/>
      <w:pPr>
        <w:ind w:left="200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FA6ADE0">
      <w:start w:val="1"/>
      <w:numFmt w:val="bullet"/>
      <w:lvlText w:val="o"/>
      <w:lvlJc w:val="left"/>
      <w:pPr>
        <w:ind w:left="272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9E46816">
      <w:start w:val="1"/>
      <w:numFmt w:val="bullet"/>
      <w:lvlText w:val="▪"/>
      <w:lvlJc w:val="left"/>
      <w:pPr>
        <w:ind w:left="344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4E426D0">
      <w:start w:val="1"/>
      <w:numFmt w:val="bullet"/>
      <w:lvlText w:val="•"/>
      <w:lvlJc w:val="left"/>
      <w:pPr>
        <w:ind w:left="416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3F65C50">
      <w:start w:val="1"/>
      <w:numFmt w:val="bullet"/>
      <w:lvlText w:val="o"/>
      <w:lvlJc w:val="left"/>
      <w:pPr>
        <w:ind w:left="488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5A2F364">
      <w:start w:val="1"/>
      <w:numFmt w:val="bullet"/>
      <w:lvlText w:val="▪"/>
      <w:lvlJc w:val="left"/>
      <w:pPr>
        <w:ind w:left="560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8600EA8">
      <w:start w:val="1"/>
      <w:numFmt w:val="bullet"/>
      <w:lvlText w:val="•"/>
      <w:lvlJc w:val="left"/>
      <w:pPr>
        <w:ind w:left="632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0C07F66">
      <w:start w:val="1"/>
      <w:numFmt w:val="bullet"/>
      <w:lvlText w:val="o"/>
      <w:lvlJc w:val="left"/>
      <w:pPr>
        <w:ind w:left="704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38A1C3A">
      <w:start w:val="1"/>
      <w:numFmt w:val="bullet"/>
      <w:lvlText w:val="▪"/>
      <w:lvlJc w:val="left"/>
      <w:pPr>
        <w:ind w:left="776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>
    <w:nsid w:val="61E02050"/>
    <w:multiLevelType w:val="hybridMultilevel"/>
    <w:tmpl w:val="A7CE052A"/>
    <w:styleLink w:val="Zaimportowanystyl7"/>
    <w:lvl w:ilvl="0" w:tplc="74DEEEB0">
      <w:start w:val="1"/>
      <w:numFmt w:val="bullet"/>
      <w:lvlText w:val="·"/>
      <w:lvlJc w:val="left"/>
      <w:pPr>
        <w:tabs>
          <w:tab w:val="num" w:pos="1418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52EF92">
      <w:start w:val="1"/>
      <w:numFmt w:val="bullet"/>
      <w:lvlText w:val="o"/>
      <w:lvlJc w:val="left"/>
      <w:pPr>
        <w:tabs>
          <w:tab w:val="left" w:pos="1418"/>
          <w:tab w:val="num" w:pos="2127"/>
        </w:tabs>
        <w:ind w:left="2149" w:hanging="3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7A110A">
      <w:start w:val="1"/>
      <w:numFmt w:val="bullet"/>
      <w:lvlText w:val="▪"/>
      <w:lvlJc w:val="left"/>
      <w:pPr>
        <w:tabs>
          <w:tab w:val="left" w:pos="1418"/>
          <w:tab w:val="num" w:pos="2836"/>
        </w:tabs>
        <w:ind w:left="2858" w:hanging="33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CC0390">
      <w:start w:val="1"/>
      <w:numFmt w:val="bullet"/>
      <w:lvlText w:val="·"/>
      <w:lvlJc w:val="left"/>
      <w:pPr>
        <w:tabs>
          <w:tab w:val="left" w:pos="1418"/>
          <w:tab w:val="num" w:pos="3545"/>
        </w:tabs>
        <w:ind w:left="356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1079A6">
      <w:start w:val="1"/>
      <w:numFmt w:val="bullet"/>
      <w:lvlText w:val="o"/>
      <w:lvlJc w:val="left"/>
      <w:pPr>
        <w:tabs>
          <w:tab w:val="left" w:pos="1418"/>
          <w:tab w:val="num" w:pos="4254"/>
        </w:tabs>
        <w:ind w:left="427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8ABCF8">
      <w:start w:val="1"/>
      <w:numFmt w:val="bullet"/>
      <w:lvlText w:val="▪"/>
      <w:lvlJc w:val="left"/>
      <w:pPr>
        <w:tabs>
          <w:tab w:val="left" w:pos="1418"/>
          <w:tab w:val="num" w:pos="4963"/>
        </w:tabs>
        <w:ind w:left="4985" w:hanging="3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68BC4A">
      <w:start w:val="1"/>
      <w:numFmt w:val="bullet"/>
      <w:lvlText w:val="·"/>
      <w:lvlJc w:val="left"/>
      <w:pPr>
        <w:tabs>
          <w:tab w:val="left" w:pos="1418"/>
          <w:tab w:val="num" w:pos="5672"/>
        </w:tabs>
        <w:ind w:left="5694" w:hanging="29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96600E">
      <w:start w:val="1"/>
      <w:numFmt w:val="bullet"/>
      <w:lvlText w:val="o"/>
      <w:lvlJc w:val="left"/>
      <w:pPr>
        <w:tabs>
          <w:tab w:val="left" w:pos="1418"/>
          <w:tab w:val="num" w:pos="6381"/>
        </w:tabs>
        <w:ind w:left="640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63E32">
      <w:start w:val="1"/>
      <w:numFmt w:val="bullet"/>
      <w:lvlText w:val="▪"/>
      <w:lvlJc w:val="left"/>
      <w:pPr>
        <w:tabs>
          <w:tab w:val="left" w:pos="1418"/>
          <w:tab w:val="num" w:pos="7090"/>
        </w:tabs>
        <w:ind w:left="7112" w:hanging="27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>
    <w:nsid w:val="62646041"/>
    <w:multiLevelType w:val="hybridMultilevel"/>
    <w:tmpl w:val="84949818"/>
    <w:numStyleLink w:val="Zaimportowanystyl44"/>
  </w:abstractNum>
  <w:abstractNum w:abstractNumId="72">
    <w:nsid w:val="64D80DBB"/>
    <w:multiLevelType w:val="hybridMultilevel"/>
    <w:tmpl w:val="05608FFE"/>
    <w:styleLink w:val="Zaimportowanystyl37"/>
    <w:lvl w:ilvl="0" w:tplc="6A32920A">
      <w:start w:val="1"/>
      <w:numFmt w:val="bullet"/>
      <w:lvlText w:val="-"/>
      <w:lvlJc w:val="left"/>
      <w:pPr>
        <w:ind w:left="1134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A2F3F8">
      <w:start w:val="1"/>
      <w:numFmt w:val="bullet"/>
      <w:lvlText w:val="o"/>
      <w:lvlJc w:val="left"/>
      <w:pPr>
        <w:ind w:left="185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40062B8">
      <w:start w:val="1"/>
      <w:numFmt w:val="bullet"/>
      <w:lvlText w:val="▪"/>
      <w:lvlJc w:val="left"/>
      <w:pPr>
        <w:ind w:left="257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06C446">
      <w:start w:val="1"/>
      <w:numFmt w:val="bullet"/>
      <w:lvlText w:val="·"/>
      <w:lvlJc w:val="left"/>
      <w:pPr>
        <w:ind w:left="329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82364C">
      <w:start w:val="1"/>
      <w:numFmt w:val="bullet"/>
      <w:lvlText w:val="o"/>
      <w:lvlJc w:val="left"/>
      <w:pPr>
        <w:ind w:left="401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825E50">
      <w:start w:val="1"/>
      <w:numFmt w:val="bullet"/>
      <w:lvlText w:val="▪"/>
      <w:lvlJc w:val="left"/>
      <w:pPr>
        <w:ind w:left="473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2E0A00">
      <w:start w:val="1"/>
      <w:numFmt w:val="bullet"/>
      <w:lvlText w:val="·"/>
      <w:lvlJc w:val="left"/>
      <w:pPr>
        <w:ind w:left="545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984C58">
      <w:start w:val="1"/>
      <w:numFmt w:val="bullet"/>
      <w:lvlText w:val="o"/>
      <w:lvlJc w:val="left"/>
      <w:pPr>
        <w:ind w:left="617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06CD22">
      <w:start w:val="1"/>
      <w:numFmt w:val="bullet"/>
      <w:lvlText w:val="▪"/>
      <w:lvlJc w:val="left"/>
      <w:pPr>
        <w:ind w:left="689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>
    <w:nsid w:val="65CF74A6"/>
    <w:multiLevelType w:val="multilevel"/>
    <w:tmpl w:val="08E82CAE"/>
    <w:styleLink w:val="Zaimportowanystyl31"/>
    <w:lvl w:ilvl="0">
      <w:start w:val="1"/>
      <w:numFmt w:val="decimal"/>
      <w:lvlText w:val="%1."/>
      <w:lvlJc w:val="left"/>
      <w:pPr>
        <w:tabs>
          <w:tab w:val="num" w:pos="495"/>
          <w:tab w:val="left" w:pos="709"/>
        </w:tabs>
        <w:ind w:left="506" w:hanging="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709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709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9"/>
        </w:tabs>
        <w:ind w:left="144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9"/>
        </w:tabs>
        <w:ind w:left="144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9"/>
        </w:tabs>
        <w:ind w:left="144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9"/>
        </w:tabs>
        <w:ind w:left="144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9"/>
        </w:tabs>
        <w:ind w:left="144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>
    <w:nsid w:val="66120AB6"/>
    <w:multiLevelType w:val="hybridMultilevel"/>
    <w:tmpl w:val="21121222"/>
    <w:styleLink w:val="Zaimportowanystyl28"/>
    <w:lvl w:ilvl="0" w:tplc="E27EBF4E">
      <w:start w:val="1"/>
      <w:numFmt w:val="lowerLetter"/>
      <w:suff w:val="nothing"/>
      <w:lvlText w:val="%1)"/>
      <w:lvlJc w:val="left"/>
      <w:pPr>
        <w:ind w:left="15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D6F91C">
      <w:start w:val="1"/>
      <w:numFmt w:val="lowerLetter"/>
      <w:suff w:val="nothing"/>
      <w:lvlText w:val="%2."/>
      <w:lvlJc w:val="left"/>
      <w:pPr>
        <w:ind w:left="22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D48EF4">
      <w:start w:val="1"/>
      <w:numFmt w:val="lowerRoman"/>
      <w:lvlText w:val="%3."/>
      <w:lvlJc w:val="left"/>
      <w:pPr>
        <w:tabs>
          <w:tab w:val="num" w:pos="3000"/>
        </w:tabs>
        <w:ind w:left="3218" w:hanging="51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CA6C70">
      <w:start w:val="1"/>
      <w:numFmt w:val="decimal"/>
      <w:suff w:val="nothing"/>
      <w:lvlText w:val="%4."/>
      <w:lvlJc w:val="left"/>
      <w:pPr>
        <w:ind w:left="3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EE1A56">
      <w:start w:val="1"/>
      <w:numFmt w:val="lowerLetter"/>
      <w:suff w:val="nothing"/>
      <w:lvlText w:val="%5."/>
      <w:lvlJc w:val="left"/>
      <w:pPr>
        <w:ind w:left="4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ECF712">
      <w:start w:val="1"/>
      <w:numFmt w:val="lowerRoman"/>
      <w:lvlText w:val="%6."/>
      <w:lvlJc w:val="left"/>
      <w:pPr>
        <w:tabs>
          <w:tab w:val="num" w:pos="5160"/>
        </w:tabs>
        <w:ind w:left="5378" w:hanging="51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0C9AA2">
      <w:start w:val="1"/>
      <w:numFmt w:val="decimal"/>
      <w:suff w:val="nothing"/>
      <w:lvlText w:val="%7."/>
      <w:lvlJc w:val="left"/>
      <w:pPr>
        <w:ind w:left="5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C7A4CBE">
      <w:start w:val="1"/>
      <w:numFmt w:val="lowerLetter"/>
      <w:lvlText w:val="%8."/>
      <w:lvlJc w:val="left"/>
      <w:pPr>
        <w:tabs>
          <w:tab w:val="num" w:pos="6600"/>
        </w:tabs>
        <w:ind w:left="6818" w:hanging="5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BEB952">
      <w:start w:val="1"/>
      <w:numFmt w:val="lowerRoman"/>
      <w:lvlText w:val="%9."/>
      <w:lvlJc w:val="left"/>
      <w:pPr>
        <w:tabs>
          <w:tab w:val="num" w:pos="7320"/>
        </w:tabs>
        <w:ind w:left="7538" w:hanging="51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>
    <w:nsid w:val="67C53E9D"/>
    <w:multiLevelType w:val="hybridMultilevel"/>
    <w:tmpl w:val="21065CD6"/>
    <w:numStyleLink w:val="Zaimportowanystyl4"/>
  </w:abstractNum>
  <w:abstractNum w:abstractNumId="76">
    <w:nsid w:val="69DC57C6"/>
    <w:multiLevelType w:val="hybridMultilevel"/>
    <w:tmpl w:val="2C122364"/>
    <w:styleLink w:val="Zaimportowanystyl30"/>
    <w:lvl w:ilvl="0" w:tplc="1682FE4A">
      <w:start w:val="1"/>
      <w:numFmt w:val="bullet"/>
      <w:lvlText w:val="•"/>
      <w:lvlJc w:val="left"/>
      <w:pPr>
        <w:ind w:left="709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 w:tplc="0D3C1B2A">
      <w:start w:val="1"/>
      <w:numFmt w:val="bullet"/>
      <w:lvlText w:val="•"/>
      <w:lvlJc w:val="left"/>
      <w:pPr>
        <w:ind w:left="709" w:hanging="6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 w:tplc="85E06A26">
      <w:start w:val="1"/>
      <w:numFmt w:val="bullet"/>
      <w:lvlText w:val="·"/>
      <w:lvlJc w:val="left"/>
      <w:pPr>
        <w:ind w:left="124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225226">
      <w:start w:val="1"/>
      <w:numFmt w:val="bullet"/>
      <w:lvlText w:val="·"/>
      <w:lvlJc w:val="left"/>
      <w:pPr>
        <w:ind w:left="3371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66FA28">
      <w:start w:val="1"/>
      <w:numFmt w:val="bullet"/>
      <w:lvlText w:val="·"/>
      <w:lvlJc w:val="left"/>
      <w:pPr>
        <w:ind w:left="4254" w:hanging="23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DB67B28">
      <w:start w:val="1"/>
      <w:numFmt w:val="bullet"/>
      <w:lvlText w:val="·"/>
      <w:lvlJc w:val="left"/>
      <w:pPr>
        <w:ind w:left="522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66C14D2">
      <w:start w:val="1"/>
      <w:numFmt w:val="bullet"/>
      <w:lvlText w:val="·"/>
      <w:lvlJc w:val="left"/>
      <w:pPr>
        <w:ind w:left="6151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105378">
      <w:start w:val="1"/>
      <w:numFmt w:val="bullet"/>
      <w:lvlText w:val="·"/>
      <w:lvlJc w:val="left"/>
      <w:pPr>
        <w:ind w:left="7078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58131A">
      <w:start w:val="1"/>
      <w:numFmt w:val="bullet"/>
      <w:lvlText w:val="·"/>
      <w:lvlJc w:val="left"/>
      <w:pPr>
        <w:ind w:left="7918" w:hanging="19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7">
    <w:nsid w:val="6A6445F1"/>
    <w:multiLevelType w:val="hybridMultilevel"/>
    <w:tmpl w:val="CBC27F54"/>
    <w:styleLink w:val="Zaimportowanystyl26"/>
    <w:lvl w:ilvl="0" w:tplc="37A4161A">
      <w:start w:val="1"/>
      <w:numFmt w:val="decimal"/>
      <w:lvlText w:val="%1."/>
      <w:lvlJc w:val="left"/>
      <w:pPr>
        <w:tabs>
          <w:tab w:val="num" w:pos="709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6C0516">
      <w:start w:val="1"/>
      <w:numFmt w:val="lowerLetter"/>
      <w:lvlText w:val="%2."/>
      <w:lvlJc w:val="left"/>
      <w:pPr>
        <w:tabs>
          <w:tab w:val="left" w:pos="709"/>
          <w:tab w:val="num" w:pos="1418"/>
        </w:tabs>
        <w:ind w:left="142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9E4F1E">
      <w:start w:val="1"/>
      <w:numFmt w:val="lowerRoman"/>
      <w:lvlText w:val="%3."/>
      <w:lvlJc w:val="left"/>
      <w:pPr>
        <w:tabs>
          <w:tab w:val="left" w:pos="709"/>
          <w:tab w:val="num" w:pos="2127"/>
        </w:tabs>
        <w:ind w:left="2138" w:hanging="6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D03546">
      <w:start w:val="1"/>
      <w:numFmt w:val="decimal"/>
      <w:lvlText w:val="%4."/>
      <w:lvlJc w:val="left"/>
      <w:pPr>
        <w:tabs>
          <w:tab w:val="left" w:pos="709"/>
          <w:tab w:val="num" w:pos="2836"/>
        </w:tabs>
        <w:ind w:left="2847" w:hanging="6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40B16C">
      <w:start w:val="1"/>
      <w:numFmt w:val="lowerLetter"/>
      <w:lvlText w:val="%5."/>
      <w:lvlJc w:val="left"/>
      <w:pPr>
        <w:tabs>
          <w:tab w:val="left" w:pos="709"/>
          <w:tab w:val="num" w:pos="3545"/>
        </w:tabs>
        <w:ind w:left="3556" w:hanging="6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6A3DAC">
      <w:start w:val="1"/>
      <w:numFmt w:val="lowerRoman"/>
      <w:lvlText w:val="%6."/>
      <w:lvlJc w:val="left"/>
      <w:pPr>
        <w:tabs>
          <w:tab w:val="left" w:pos="709"/>
          <w:tab w:val="num" w:pos="4254"/>
        </w:tabs>
        <w:ind w:left="4265" w:hanging="6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E4EEC4">
      <w:start w:val="1"/>
      <w:numFmt w:val="decimal"/>
      <w:lvlText w:val="%7."/>
      <w:lvlJc w:val="left"/>
      <w:pPr>
        <w:tabs>
          <w:tab w:val="left" w:pos="709"/>
          <w:tab w:val="num" w:pos="4963"/>
        </w:tabs>
        <w:ind w:left="4974" w:hanging="6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70E679E">
      <w:start w:val="1"/>
      <w:numFmt w:val="lowerLetter"/>
      <w:lvlText w:val="%8."/>
      <w:lvlJc w:val="left"/>
      <w:pPr>
        <w:tabs>
          <w:tab w:val="left" w:pos="709"/>
          <w:tab w:val="num" w:pos="5672"/>
        </w:tabs>
        <w:ind w:left="5683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9A38AC">
      <w:start w:val="1"/>
      <w:numFmt w:val="lowerRoman"/>
      <w:lvlText w:val="%9."/>
      <w:lvlJc w:val="left"/>
      <w:pPr>
        <w:tabs>
          <w:tab w:val="left" w:pos="709"/>
          <w:tab w:val="num" w:pos="6381"/>
        </w:tabs>
        <w:ind w:left="6392" w:hanging="5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>
    <w:nsid w:val="6A702529"/>
    <w:multiLevelType w:val="multilevel"/>
    <w:tmpl w:val="8BBC4FBA"/>
    <w:styleLink w:val="Zaimportowanystyl43"/>
    <w:lvl w:ilvl="0">
      <w:start w:val="1"/>
      <w:numFmt w:val="decimal"/>
      <w:lvlText w:val="%1."/>
      <w:lvlJc w:val="left"/>
      <w:pPr>
        <w:ind w:left="444" w:hanging="4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418" w:hanging="6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127" w:hanging="6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229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301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37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445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517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>
    <w:nsid w:val="6C3B64C1"/>
    <w:multiLevelType w:val="hybridMultilevel"/>
    <w:tmpl w:val="CBC27F54"/>
    <w:numStyleLink w:val="Zaimportowanystyl26"/>
  </w:abstractNum>
  <w:abstractNum w:abstractNumId="80">
    <w:nsid w:val="6EA0407F"/>
    <w:multiLevelType w:val="hybridMultilevel"/>
    <w:tmpl w:val="2C122364"/>
    <w:numStyleLink w:val="Zaimportowanystyl30"/>
  </w:abstractNum>
  <w:abstractNum w:abstractNumId="81">
    <w:nsid w:val="702769CC"/>
    <w:multiLevelType w:val="hybridMultilevel"/>
    <w:tmpl w:val="9F2005DE"/>
    <w:numStyleLink w:val="Zaimportowanystyl2"/>
  </w:abstractNum>
  <w:abstractNum w:abstractNumId="82">
    <w:nsid w:val="708D296B"/>
    <w:multiLevelType w:val="multilevel"/>
    <w:tmpl w:val="02EA0E4A"/>
    <w:styleLink w:val="Zaimportowanystyl36"/>
    <w:lvl w:ilvl="0">
      <w:start w:val="1"/>
      <w:numFmt w:val="decimal"/>
      <w:lvlText w:val="%1."/>
      <w:lvlJc w:val="left"/>
      <w:pPr>
        <w:ind w:left="50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ind w:left="558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418" w:hanging="5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1408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8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2258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268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3108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>
    <w:nsid w:val="715110D4"/>
    <w:multiLevelType w:val="hybridMultilevel"/>
    <w:tmpl w:val="8956341A"/>
    <w:numStyleLink w:val="Zaimportowanystyl34"/>
  </w:abstractNum>
  <w:abstractNum w:abstractNumId="84">
    <w:nsid w:val="71A8107A"/>
    <w:multiLevelType w:val="hybridMultilevel"/>
    <w:tmpl w:val="05608FFE"/>
    <w:numStyleLink w:val="Zaimportowanystyl37"/>
  </w:abstractNum>
  <w:abstractNum w:abstractNumId="85">
    <w:nsid w:val="730E29E8"/>
    <w:multiLevelType w:val="hybridMultilevel"/>
    <w:tmpl w:val="AAFC1B7A"/>
    <w:styleLink w:val="Zaimportowanystyl20"/>
    <w:lvl w:ilvl="0" w:tplc="6CDA54B4">
      <w:start w:val="1"/>
      <w:numFmt w:val="lowerLetter"/>
      <w:lvlText w:val="%1)"/>
      <w:lvlJc w:val="left"/>
      <w:pPr>
        <w:ind w:left="113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36F8EA">
      <w:start w:val="1"/>
      <w:numFmt w:val="lowerLetter"/>
      <w:lvlText w:val="%2."/>
      <w:lvlJc w:val="left"/>
      <w:pPr>
        <w:ind w:left="185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A48228">
      <w:start w:val="1"/>
      <w:numFmt w:val="lowerRoman"/>
      <w:lvlText w:val="%3."/>
      <w:lvlJc w:val="left"/>
      <w:pPr>
        <w:ind w:left="2574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92E36A">
      <w:start w:val="1"/>
      <w:numFmt w:val="decimal"/>
      <w:lvlText w:val="%4."/>
      <w:lvlJc w:val="left"/>
      <w:pPr>
        <w:ind w:left="329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B74BB9E">
      <w:start w:val="1"/>
      <w:numFmt w:val="lowerLetter"/>
      <w:lvlText w:val="%5."/>
      <w:lvlJc w:val="left"/>
      <w:pPr>
        <w:ind w:left="401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DD89C76">
      <w:start w:val="1"/>
      <w:numFmt w:val="lowerRoman"/>
      <w:lvlText w:val="%6."/>
      <w:lvlJc w:val="left"/>
      <w:pPr>
        <w:ind w:left="4734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E6C5CE">
      <w:start w:val="1"/>
      <w:numFmt w:val="decimal"/>
      <w:lvlText w:val="%7."/>
      <w:lvlJc w:val="left"/>
      <w:pPr>
        <w:ind w:left="545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F8ECDA">
      <w:start w:val="1"/>
      <w:numFmt w:val="lowerLetter"/>
      <w:lvlText w:val="%8."/>
      <w:lvlJc w:val="left"/>
      <w:pPr>
        <w:ind w:left="617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7AFB8C">
      <w:start w:val="1"/>
      <w:numFmt w:val="lowerRoman"/>
      <w:lvlText w:val="%9."/>
      <w:lvlJc w:val="left"/>
      <w:pPr>
        <w:ind w:left="6894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>
    <w:nsid w:val="731B1ABB"/>
    <w:multiLevelType w:val="multilevel"/>
    <w:tmpl w:val="8F4E3C68"/>
    <w:numStyleLink w:val="Zaimportowanystyl17"/>
  </w:abstractNum>
  <w:abstractNum w:abstractNumId="87">
    <w:nsid w:val="75493C39"/>
    <w:multiLevelType w:val="multilevel"/>
    <w:tmpl w:val="645698C2"/>
    <w:numStyleLink w:val="Zaimportowanystyl21"/>
  </w:abstractNum>
  <w:abstractNum w:abstractNumId="88">
    <w:nsid w:val="7A014F27"/>
    <w:multiLevelType w:val="hybridMultilevel"/>
    <w:tmpl w:val="B4FA79A4"/>
    <w:styleLink w:val="Zaimportowanystyl40"/>
    <w:lvl w:ilvl="0" w:tplc="089EF83E">
      <w:start w:val="1"/>
      <w:numFmt w:val="decimal"/>
      <w:lvlText w:val="%1)"/>
      <w:lvlJc w:val="left"/>
      <w:pPr>
        <w:ind w:left="42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1B0B024">
      <w:start w:val="1"/>
      <w:numFmt w:val="lowerLetter"/>
      <w:lvlText w:val="%2."/>
      <w:lvlJc w:val="left"/>
      <w:pPr>
        <w:ind w:left="114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C206FC2">
      <w:start w:val="1"/>
      <w:numFmt w:val="lowerRoman"/>
      <w:lvlText w:val="%3."/>
      <w:lvlJc w:val="left"/>
      <w:pPr>
        <w:ind w:left="1866" w:hanging="36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D98EB1C">
      <w:start w:val="1"/>
      <w:numFmt w:val="decimal"/>
      <w:lvlText w:val="%4."/>
      <w:lvlJc w:val="left"/>
      <w:pPr>
        <w:ind w:left="258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A3431EA">
      <w:start w:val="1"/>
      <w:numFmt w:val="lowerLetter"/>
      <w:lvlText w:val="%5."/>
      <w:lvlJc w:val="left"/>
      <w:pPr>
        <w:ind w:left="330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7D20C62">
      <w:start w:val="1"/>
      <w:numFmt w:val="lowerRoman"/>
      <w:lvlText w:val="%6."/>
      <w:lvlJc w:val="left"/>
      <w:pPr>
        <w:ind w:left="4026" w:hanging="36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71811DA">
      <w:start w:val="1"/>
      <w:numFmt w:val="decimal"/>
      <w:lvlText w:val="%7."/>
      <w:lvlJc w:val="left"/>
      <w:pPr>
        <w:ind w:left="474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2C64E2">
      <w:start w:val="1"/>
      <w:numFmt w:val="lowerLetter"/>
      <w:lvlText w:val="%8."/>
      <w:lvlJc w:val="left"/>
      <w:pPr>
        <w:ind w:left="546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B5061E0">
      <w:start w:val="1"/>
      <w:numFmt w:val="lowerRoman"/>
      <w:lvlText w:val="%9."/>
      <w:lvlJc w:val="left"/>
      <w:pPr>
        <w:ind w:left="6186" w:hanging="36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9">
    <w:nsid w:val="7C1347B6"/>
    <w:multiLevelType w:val="hybridMultilevel"/>
    <w:tmpl w:val="522E01BA"/>
    <w:numStyleLink w:val="Zaimportowanystyl15"/>
  </w:abstractNum>
  <w:abstractNum w:abstractNumId="90">
    <w:nsid w:val="7DFB5376"/>
    <w:multiLevelType w:val="multilevel"/>
    <w:tmpl w:val="841CBD8E"/>
    <w:styleLink w:val="Zaimportowanystyl12"/>
    <w:lvl w:ilvl="0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8"/>
  </w:num>
  <w:num w:numId="2">
    <w:abstractNumId w:val="18"/>
  </w:num>
  <w:num w:numId="3">
    <w:abstractNumId w:val="21"/>
  </w:num>
  <w:num w:numId="4">
    <w:abstractNumId w:val="81"/>
  </w:num>
  <w:num w:numId="5">
    <w:abstractNumId w:val="18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5"/>
      <w:lvl w:ilvl="1">
        <w:start w:val="5"/>
        <w:numFmt w:val="decimal"/>
        <w:lvlText w:val="%2."/>
        <w:lvlJc w:val="left"/>
        <w:pPr>
          <w:ind w:left="567" w:hanging="567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3)"/>
        <w:lvlJc w:val="left"/>
        <w:pPr>
          <w:tabs>
            <w:tab w:val="num" w:pos="709"/>
          </w:tabs>
          <w:ind w:left="1134" w:hanging="708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3)%4."/>
        <w:lvlJc w:val="left"/>
        <w:pPr>
          <w:tabs>
            <w:tab w:val="left" w:pos="709"/>
          </w:tabs>
          <w:ind w:left="1625" w:hanging="545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3)%4.%5."/>
        <w:lvlJc w:val="left"/>
        <w:pPr>
          <w:tabs>
            <w:tab w:val="left" w:pos="709"/>
            <w:tab w:val="num" w:pos="2127"/>
          </w:tabs>
          <w:ind w:left="2552" w:hanging="1112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3)%4.%5.%6."/>
        <w:lvlJc w:val="left"/>
        <w:pPr>
          <w:tabs>
            <w:tab w:val="left" w:pos="709"/>
          </w:tabs>
          <w:ind w:left="2345" w:hanging="545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3)%4.%5.%6.%7."/>
        <w:lvlJc w:val="left"/>
        <w:pPr>
          <w:tabs>
            <w:tab w:val="left" w:pos="709"/>
          </w:tabs>
          <w:ind w:left="2705" w:hanging="545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3)%4.%5.%6.%7.%8."/>
        <w:lvlJc w:val="left"/>
        <w:pPr>
          <w:tabs>
            <w:tab w:val="left" w:pos="709"/>
          </w:tabs>
          <w:ind w:left="3065" w:hanging="545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3)%4.%5.%6.%7.%8.%9."/>
        <w:lvlJc w:val="left"/>
        <w:pPr>
          <w:tabs>
            <w:tab w:val="left" w:pos="709"/>
          </w:tabs>
          <w:ind w:left="3425" w:hanging="545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46"/>
  </w:num>
  <w:num w:numId="7">
    <w:abstractNumId w:val="22"/>
  </w:num>
  <w:num w:numId="8">
    <w:abstractNumId w:val="4"/>
  </w:num>
  <w:num w:numId="9">
    <w:abstractNumId w:val="75"/>
  </w:num>
  <w:num w:numId="10">
    <w:abstractNumId w:val="75"/>
    <w:lvlOverride w:ilvl="0">
      <w:lvl w:ilvl="0" w:tplc="22E62D0C">
        <w:start w:val="1"/>
        <w:numFmt w:val="bullet"/>
        <w:lvlText w:val="−"/>
        <w:lvlJc w:val="left"/>
        <w:pPr>
          <w:tabs>
            <w:tab w:val="num" w:pos="709"/>
          </w:tabs>
          <w:ind w:left="1285" w:hanging="92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9AC4ECF6">
        <w:start w:val="1"/>
        <w:numFmt w:val="bullet"/>
        <w:lvlText w:val="o"/>
        <w:lvlJc w:val="left"/>
        <w:pPr>
          <w:tabs>
            <w:tab w:val="left" w:pos="709"/>
            <w:tab w:val="num" w:pos="1418"/>
          </w:tabs>
          <w:ind w:left="1994" w:hanging="91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930BA2C">
        <w:start w:val="1"/>
        <w:numFmt w:val="bullet"/>
        <w:lvlText w:val="▪"/>
        <w:lvlJc w:val="left"/>
        <w:pPr>
          <w:tabs>
            <w:tab w:val="left" w:pos="709"/>
            <w:tab w:val="num" w:pos="2127"/>
          </w:tabs>
          <w:ind w:left="2703" w:hanging="90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212FC48">
        <w:start w:val="1"/>
        <w:numFmt w:val="bullet"/>
        <w:lvlText w:val="•"/>
        <w:lvlJc w:val="left"/>
        <w:pPr>
          <w:tabs>
            <w:tab w:val="left" w:pos="709"/>
            <w:tab w:val="num" w:pos="2836"/>
          </w:tabs>
          <w:ind w:left="3412" w:hanging="89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724CD22">
        <w:start w:val="1"/>
        <w:numFmt w:val="bullet"/>
        <w:lvlText w:val="o"/>
        <w:lvlJc w:val="left"/>
        <w:pPr>
          <w:tabs>
            <w:tab w:val="left" w:pos="709"/>
            <w:tab w:val="num" w:pos="3545"/>
          </w:tabs>
          <w:ind w:left="4121" w:hanging="88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B98034A">
        <w:start w:val="1"/>
        <w:numFmt w:val="bullet"/>
        <w:lvlText w:val="▪"/>
        <w:lvlJc w:val="left"/>
        <w:pPr>
          <w:tabs>
            <w:tab w:val="left" w:pos="709"/>
            <w:tab w:val="num" w:pos="4254"/>
          </w:tabs>
          <w:ind w:left="4830" w:hanging="87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CE859F4">
        <w:start w:val="1"/>
        <w:numFmt w:val="bullet"/>
        <w:lvlText w:val="•"/>
        <w:lvlJc w:val="left"/>
        <w:pPr>
          <w:tabs>
            <w:tab w:val="left" w:pos="709"/>
            <w:tab w:val="num" w:pos="4963"/>
          </w:tabs>
          <w:ind w:left="5539" w:hanging="85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8859C0">
        <w:start w:val="1"/>
        <w:numFmt w:val="bullet"/>
        <w:lvlText w:val="o"/>
        <w:lvlJc w:val="left"/>
        <w:pPr>
          <w:tabs>
            <w:tab w:val="left" w:pos="709"/>
            <w:tab w:val="num" w:pos="5672"/>
          </w:tabs>
          <w:ind w:left="6248" w:hanging="84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F7AD4E2">
        <w:start w:val="1"/>
        <w:numFmt w:val="bullet"/>
        <w:lvlText w:val="▪"/>
        <w:lvlJc w:val="left"/>
        <w:pPr>
          <w:tabs>
            <w:tab w:val="left" w:pos="709"/>
            <w:tab w:val="num" w:pos="6381"/>
          </w:tabs>
          <w:ind w:left="6957" w:hanging="83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"/>
  </w:num>
  <w:num w:numId="12">
    <w:abstractNumId w:val="1"/>
    <w:lvlOverride w:ilvl="0">
      <w:lvl w:ilvl="0" w:tplc="98DA81EC">
        <w:start w:val="1"/>
        <w:numFmt w:val="bullet"/>
        <w:lvlText w:val="·"/>
        <w:lvlJc w:val="left"/>
        <w:pPr>
          <w:ind w:left="558" w:hanging="28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4180202">
        <w:start w:val="1"/>
        <w:numFmt w:val="bullet"/>
        <w:lvlText w:val="o"/>
        <w:lvlJc w:val="left"/>
        <w:pPr>
          <w:tabs>
            <w:tab w:val="left" w:pos="558"/>
          </w:tabs>
          <w:ind w:left="1267" w:hanging="42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F0E5C6A">
        <w:start w:val="1"/>
        <w:numFmt w:val="bullet"/>
        <w:lvlText w:val="▪"/>
        <w:lvlJc w:val="left"/>
        <w:pPr>
          <w:tabs>
            <w:tab w:val="left" w:pos="558"/>
          </w:tabs>
          <w:ind w:left="1987" w:hanging="41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4BE4866">
        <w:start w:val="1"/>
        <w:numFmt w:val="bullet"/>
        <w:lvlText w:val="·"/>
        <w:lvlJc w:val="left"/>
        <w:pPr>
          <w:tabs>
            <w:tab w:val="left" w:pos="558"/>
          </w:tabs>
          <w:ind w:left="2707" w:hanging="40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CF8D362">
        <w:start w:val="1"/>
        <w:numFmt w:val="bullet"/>
        <w:lvlText w:val="o"/>
        <w:lvlJc w:val="left"/>
        <w:pPr>
          <w:tabs>
            <w:tab w:val="left" w:pos="558"/>
          </w:tabs>
          <w:ind w:left="3427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61811D4">
        <w:start w:val="1"/>
        <w:numFmt w:val="bullet"/>
        <w:lvlText w:val="▪"/>
        <w:lvlJc w:val="left"/>
        <w:pPr>
          <w:tabs>
            <w:tab w:val="left" w:pos="558"/>
          </w:tabs>
          <w:ind w:left="4147" w:hanging="379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7FC279C">
        <w:start w:val="1"/>
        <w:numFmt w:val="bullet"/>
        <w:lvlText w:val="·"/>
        <w:lvlJc w:val="left"/>
        <w:pPr>
          <w:tabs>
            <w:tab w:val="left" w:pos="558"/>
          </w:tabs>
          <w:ind w:left="4867" w:hanging="36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2A48238">
        <w:start w:val="1"/>
        <w:numFmt w:val="bullet"/>
        <w:lvlText w:val="o"/>
        <w:lvlJc w:val="left"/>
        <w:pPr>
          <w:tabs>
            <w:tab w:val="left" w:pos="558"/>
          </w:tabs>
          <w:ind w:left="558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A526852">
        <w:start w:val="1"/>
        <w:numFmt w:val="bullet"/>
        <w:lvlText w:val="▪"/>
        <w:lvlJc w:val="left"/>
        <w:pPr>
          <w:tabs>
            <w:tab w:val="left" w:pos="558"/>
          </w:tabs>
          <w:ind w:left="6307" w:hanging="34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59"/>
  </w:num>
  <w:num w:numId="14">
    <w:abstractNumId w:val="15"/>
  </w:num>
  <w:num w:numId="15">
    <w:abstractNumId w:val="22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3"/>
      <w:lvl w:ilvl="1">
        <w:start w:val="3"/>
        <w:numFmt w:val="decimal"/>
        <w:lvlText w:val="%2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2.%3.%4."/>
        <w:lvlJc w:val="left"/>
        <w:pPr>
          <w:ind w:left="568" w:hanging="5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ind w:left="133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ind w:left="133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ind w:left="133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ind w:left="133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ind w:left="133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70"/>
  </w:num>
  <w:num w:numId="17">
    <w:abstractNumId w:val="60"/>
  </w:num>
  <w:num w:numId="18">
    <w:abstractNumId w:val="22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4"/>
      <w:lvl w:ilvl="1">
        <w:start w:val="4"/>
        <w:numFmt w:val="decimal"/>
        <w:lvlText w:val="%2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2.%3.%4."/>
        <w:lvlJc w:val="left"/>
        <w:pPr>
          <w:ind w:left="568" w:hanging="5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ind w:left="133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ind w:left="133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ind w:left="133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ind w:left="133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ind w:left="133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56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56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709" w:hanging="70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ind w:left="142" w:hanging="1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ind w:left="142" w:hanging="1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142" w:hanging="1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ind w:left="142" w:hanging="1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ind w:left="142" w:hanging="1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37"/>
  </w:num>
  <w:num w:numId="21">
    <w:abstractNumId w:val="41"/>
  </w:num>
  <w:num w:numId="22">
    <w:abstractNumId w:val="41"/>
    <w:lvlOverride w:ilvl="0">
      <w:lvl w:ilvl="0" w:tplc="7026C740">
        <w:start w:val="1"/>
        <w:numFmt w:val="decimal"/>
        <w:lvlText w:val="%1)"/>
        <w:lvlJc w:val="left"/>
        <w:pPr>
          <w:tabs>
            <w:tab w:val="num" w:pos="709"/>
          </w:tabs>
          <w:ind w:left="720" w:hanging="360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89CA72AE">
        <w:start w:val="1"/>
        <w:numFmt w:val="lowerLetter"/>
        <w:lvlText w:val="%2."/>
        <w:lvlJc w:val="left"/>
        <w:pPr>
          <w:tabs>
            <w:tab w:val="num" w:pos="1418"/>
          </w:tabs>
          <w:ind w:left="1429" w:hanging="34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15A257F6">
        <w:start w:val="1"/>
        <w:numFmt w:val="lowerRoman"/>
        <w:lvlText w:val="%3."/>
        <w:lvlJc w:val="left"/>
        <w:pPr>
          <w:tabs>
            <w:tab w:val="num" w:pos="2127"/>
          </w:tabs>
          <w:ind w:left="2138" w:hanging="25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E0DABB34">
        <w:start w:val="1"/>
        <w:numFmt w:val="decimal"/>
        <w:lvlText w:val="%4."/>
        <w:lvlJc w:val="left"/>
        <w:pPr>
          <w:tabs>
            <w:tab w:val="num" w:pos="2836"/>
          </w:tabs>
          <w:ind w:left="2847" w:hanging="32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709EC664">
        <w:start w:val="1"/>
        <w:numFmt w:val="lowerLetter"/>
        <w:lvlText w:val="%5."/>
        <w:lvlJc w:val="left"/>
        <w:pPr>
          <w:tabs>
            <w:tab w:val="num" w:pos="3545"/>
          </w:tabs>
          <w:ind w:left="3556" w:hanging="31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7B0A9028">
        <w:start w:val="1"/>
        <w:numFmt w:val="lowerRoman"/>
        <w:lvlText w:val="%6."/>
        <w:lvlJc w:val="left"/>
        <w:pPr>
          <w:tabs>
            <w:tab w:val="num" w:pos="4254"/>
          </w:tabs>
          <w:ind w:left="4265" w:hanging="22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C16A8548">
        <w:start w:val="1"/>
        <w:numFmt w:val="decimal"/>
        <w:lvlText w:val="%7."/>
        <w:lvlJc w:val="left"/>
        <w:pPr>
          <w:tabs>
            <w:tab w:val="num" w:pos="4963"/>
          </w:tabs>
          <w:ind w:left="4974" w:hanging="294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7D86DD58">
        <w:start w:val="1"/>
        <w:numFmt w:val="lowerLetter"/>
        <w:lvlText w:val="%8."/>
        <w:lvlJc w:val="left"/>
        <w:pPr>
          <w:tabs>
            <w:tab w:val="num" w:pos="5672"/>
          </w:tabs>
          <w:ind w:left="5683" w:hanging="283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F70E5C88">
        <w:start w:val="1"/>
        <w:numFmt w:val="lowerRoman"/>
        <w:lvlText w:val="%9."/>
        <w:lvlJc w:val="left"/>
        <w:pPr>
          <w:tabs>
            <w:tab w:val="num" w:pos="6381"/>
          </w:tabs>
          <w:ind w:left="6392" w:hanging="193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3">
    <w:abstractNumId w:val="41"/>
    <w:lvlOverride w:ilvl="0">
      <w:lvl w:ilvl="0" w:tplc="7026C740">
        <w:start w:val="1"/>
        <w:numFmt w:val="decimal"/>
        <w:lvlText w:val="%1)"/>
        <w:lvlJc w:val="left"/>
        <w:pPr>
          <w:tabs>
            <w:tab w:val="num" w:pos="709"/>
          </w:tabs>
          <w:ind w:left="720" w:hanging="360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9CA72AE">
        <w:start w:val="1"/>
        <w:numFmt w:val="lowerLetter"/>
        <w:lvlText w:val="%2."/>
        <w:lvlJc w:val="left"/>
        <w:pPr>
          <w:tabs>
            <w:tab w:val="num" w:pos="1418"/>
          </w:tabs>
          <w:ind w:left="1429" w:hanging="34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5A257F6">
        <w:start w:val="1"/>
        <w:numFmt w:val="lowerRoman"/>
        <w:lvlText w:val="%3."/>
        <w:lvlJc w:val="left"/>
        <w:pPr>
          <w:tabs>
            <w:tab w:val="num" w:pos="2127"/>
          </w:tabs>
          <w:ind w:left="2138" w:hanging="280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0DABB34">
        <w:start w:val="1"/>
        <w:numFmt w:val="decimal"/>
        <w:lvlText w:val="%4."/>
        <w:lvlJc w:val="left"/>
        <w:pPr>
          <w:tabs>
            <w:tab w:val="num" w:pos="2836"/>
          </w:tabs>
          <w:ind w:left="2847" w:hanging="32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09EC664">
        <w:start w:val="1"/>
        <w:numFmt w:val="lowerLetter"/>
        <w:lvlText w:val="%5."/>
        <w:lvlJc w:val="left"/>
        <w:pPr>
          <w:tabs>
            <w:tab w:val="num" w:pos="3545"/>
          </w:tabs>
          <w:ind w:left="3556" w:hanging="31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B0A9028">
        <w:start w:val="1"/>
        <w:numFmt w:val="lowerRoman"/>
        <w:lvlText w:val="%6."/>
        <w:lvlJc w:val="left"/>
        <w:pPr>
          <w:tabs>
            <w:tab w:val="num" w:pos="4254"/>
          </w:tabs>
          <w:ind w:left="4265" w:hanging="24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16A8548">
        <w:start w:val="1"/>
        <w:numFmt w:val="decimal"/>
        <w:lvlText w:val="%7."/>
        <w:lvlJc w:val="left"/>
        <w:pPr>
          <w:tabs>
            <w:tab w:val="num" w:pos="4963"/>
          </w:tabs>
          <w:ind w:left="4974" w:hanging="294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D86DD58">
        <w:start w:val="1"/>
        <w:numFmt w:val="lowerLetter"/>
        <w:lvlText w:val="%8."/>
        <w:lvlJc w:val="left"/>
        <w:pPr>
          <w:tabs>
            <w:tab w:val="num" w:pos="5672"/>
          </w:tabs>
          <w:ind w:left="5683" w:hanging="283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70E5C88">
        <w:start w:val="1"/>
        <w:numFmt w:val="lowerRoman"/>
        <w:lvlText w:val="%9."/>
        <w:lvlJc w:val="left"/>
        <w:pPr>
          <w:tabs>
            <w:tab w:val="num" w:pos="6381"/>
          </w:tabs>
          <w:ind w:left="6392" w:hanging="214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66"/>
  </w:num>
  <w:num w:numId="25">
    <w:abstractNumId w:val="6"/>
  </w:num>
  <w:num w:numId="26">
    <w:abstractNumId w:val="1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567" w:hanging="567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709" w:hanging="283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3)%4."/>
        <w:lvlJc w:val="left"/>
        <w:pPr>
          <w:ind w:left="1200" w:hanging="12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3)%4.%5."/>
        <w:lvlJc w:val="left"/>
        <w:pPr>
          <w:ind w:left="2011" w:hanging="571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3)%4.%5.%6."/>
        <w:lvlJc w:val="left"/>
        <w:pPr>
          <w:ind w:left="1920" w:hanging="12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3)%4.%5.%6.%7."/>
        <w:lvlJc w:val="left"/>
        <w:pPr>
          <w:ind w:left="2280" w:hanging="12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3)%4.%5.%6.%7.%8."/>
        <w:lvlJc w:val="left"/>
        <w:pPr>
          <w:ind w:left="2640" w:hanging="12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3)%4.%5.%6.%7.%8.%9."/>
        <w:lvlJc w:val="left"/>
        <w:pPr>
          <w:ind w:left="3000" w:hanging="12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>
    <w:abstractNumId w:val="1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567" w:hanging="567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709"/>
          </w:tabs>
          <w:ind w:left="1065" w:hanging="639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3)%4."/>
        <w:lvlJc w:val="left"/>
        <w:pPr>
          <w:tabs>
            <w:tab w:val="left" w:pos="709"/>
          </w:tabs>
          <w:ind w:left="1556" w:hanging="476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3)%4.%5."/>
        <w:lvlJc w:val="left"/>
        <w:pPr>
          <w:tabs>
            <w:tab w:val="left" w:pos="709"/>
            <w:tab w:val="num" w:pos="2127"/>
          </w:tabs>
          <w:ind w:left="2483" w:hanging="1043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3)%4.%5.%6."/>
        <w:lvlJc w:val="left"/>
        <w:pPr>
          <w:tabs>
            <w:tab w:val="left" w:pos="709"/>
          </w:tabs>
          <w:ind w:left="2276" w:hanging="476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3)%4.%5.%6.%7."/>
        <w:lvlJc w:val="left"/>
        <w:pPr>
          <w:tabs>
            <w:tab w:val="left" w:pos="709"/>
          </w:tabs>
          <w:ind w:left="2636" w:hanging="476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3)%4.%5.%6.%7.%8."/>
        <w:lvlJc w:val="left"/>
        <w:pPr>
          <w:tabs>
            <w:tab w:val="left" w:pos="709"/>
          </w:tabs>
          <w:ind w:left="2996" w:hanging="476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3)%4.%5.%6.%7.%8.%9."/>
        <w:lvlJc w:val="left"/>
        <w:pPr>
          <w:tabs>
            <w:tab w:val="left" w:pos="709"/>
          </w:tabs>
          <w:ind w:left="3356" w:hanging="476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69"/>
  </w:num>
  <w:num w:numId="29">
    <w:abstractNumId w:val="20"/>
  </w:num>
  <w:num w:numId="30">
    <w:abstractNumId w:val="23"/>
  </w:num>
  <w:num w:numId="31">
    <w:abstractNumId w:val="23"/>
    <w:lvlOverride w:ilvl="0">
      <w:lvl w:ilvl="0" w:tplc="B5169FB2">
        <w:start w:val="1"/>
        <w:numFmt w:val="decimal"/>
        <w:lvlText w:val="%1)"/>
        <w:lvlJc w:val="left"/>
        <w:pPr>
          <w:tabs>
            <w:tab w:val="num" w:pos="677"/>
            <w:tab w:val="left" w:pos="709"/>
          </w:tabs>
          <w:ind w:left="688" w:hanging="328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DBA019A8">
        <w:start w:val="1"/>
        <w:numFmt w:val="lowerLetter"/>
        <w:lvlText w:val="%2."/>
        <w:lvlJc w:val="left"/>
        <w:pPr>
          <w:tabs>
            <w:tab w:val="left" w:pos="709"/>
            <w:tab w:val="num" w:pos="1387"/>
          </w:tabs>
          <w:ind w:left="1398" w:hanging="318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86DAC01A">
        <w:start w:val="1"/>
        <w:numFmt w:val="lowerRoman"/>
        <w:lvlText w:val="%3."/>
        <w:lvlJc w:val="left"/>
        <w:pPr>
          <w:tabs>
            <w:tab w:val="left" w:pos="709"/>
            <w:tab w:val="num" w:pos="2103"/>
          </w:tabs>
          <w:ind w:left="2114" w:hanging="254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277ACEC8">
        <w:start w:val="1"/>
        <w:numFmt w:val="decimal"/>
        <w:lvlText w:val="%4."/>
        <w:lvlJc w:val="left"/>
        <w:pPr>
          <w:tabs>
            <w:tab w:val="left" w:pos="709"/>
            <w:tab w:val="num" w:pos="2807"/>
          </w:tabs>
          <w:ind w:left="2818" w:hanging="298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43F6BF58">
        <w:start w:val="1"/>
        <w:numFmt w:val="lowerLetter"/>
        <w:lvlText w:val="%5."/>
        <w:lvlJc w:val="left"/>
        <w:pPr>
          <w:tabs>
            <w:tab w:val="left" w:pos="709"/>
            <w:tab w:val="num" w:pos="3517"/>
          </w:tabs>
          <w:ind w:left="3528" w:hanging="288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2166B894">
        <w:start w:val="1"/>
        <w:numFmt w:val="lowerRoman"/>
        <w:lvlText w:val="%6."/>
        <w:lvlJc w:val="left"/>
        <w:pPr>
          <w:tabs>
            <w:tab w:val="left" w:pos="709"/>
            <w:tab w:val="num" w:pos="4233"/>
          </w:tabs>
          <w:ind w:left="4244" w:hanging="224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BA7CAD10">
        <w:start w:val="1"/>
        <w:numFmt w:val="decimal"/>
        <w:lvlText w:val="%7."/>
        <w:lvlJc w:val="left"/>
        <w:pPr>
          <w:tabs>
            <w:tab w:val="left" w:pos="709"/>
            <w:tab w:val="num" w:pos="4937"/>
          </w:tabs>
          <w:ind w:left="4948" w:hanging="268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B6D0BCFA">
        <w:start w:val="1"/>
        <w:numFmt w:val="lowerLetter"/>
        <w:lvlText w:val="%8."/>
        <w:lvlJc w:val="left"/>
        <w:pPr>
          <w:tabs>
            <w:tab w:val="left" w:pos="709"/>
            <w:tab w:val="num" w:pos="5647"/>
          </w:tabs>
          <w:ind w:left="5658" w:hanging="258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6928AE28">
        <w:start w:val="1"/>
        <w:numFmt w:val="lowerRoman"/>
        <w:lvlText w:val="%9."/>
        <w:lvlJc w:val="left"/>
        <w:pPr>
          <w:tabs>
            <w:tab w:val="left" w:pos="709"/>
            <w:tab w:val="num" w:pos="6363"/>
          </w:tabs>
          <w:ind w:left="6374" w:hanging="194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32">
    <w:abstractNumId w:val="18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564" w:hanging="5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709" w:hanging="283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3)%4."/>
        <w:lvlJc w:val="left"/>
        <w:pPr>
          <w:ind w:left="1200" w:hanging="12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3)%4.%5."/>
        <w:lvlJc w:val="left"/>
        <w:pPr>
          <w:ind w:left="2127" w:hanging="68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3)%4.%5.%6."/>
        <w:lvlJc w:val="left"/>
        <w:pPr>
          <w:ind w:left="1920" w:hanging="12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3)%4.%5.%6.%7."/>
        <w:lvlJc w:val="left"/>
        <w:pPr>
          <w:ind w:left="2280" w:hanging="12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3)%4.%5.%6.%7.%8."/>
        <w:lvlJc w:val="left"/>
        <w:pPr>
          <w:ind w:left="2640" w:hanging="12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3)%4.%5.%6.%7.%8.%9."/>
        <w:lvlJc w:val="left"/>
        <w:pPr>
          <w:ind w:left="3000" w:hanging="12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>
    <w:abstractNumId w:val="90"/>
  </w:num>
  <w:num w:numId="34">
    <w:abstractNumId w:val="58"/>
  </w:num>
  <w:num w:numId="35">
    <w:abstractNumId w:val="58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56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56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ind w:left="142" w:hanging="1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ind w:left="142" w:hanging="1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ind w:left="142" w:hanging="1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142" w:hanging="1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ind w:left="142" w:hanging="1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ind w:left="142" w:hanging="1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>
    <w:abstractNumId w:val="50"/>
  </w:num>
  <w:num w:numId="37">
    <w:abstractNumId w:val="12"/>
  </w:num>
  <w:num w:numId="38">
    <w:abstractNumId w:val="33"/>
  </w:num>
  <w:num w:numId="39">
    <w:abstractNumId w:val="54"/>
  </w:num>
  <w:num w:numId="40">
    <w:abstractNumId w:val="12"/>
    <w:lvlOverride w:ilvl="0">
      <w:lvl w:ilvl="0">
        <w:start w:val="1"/>
        <w:numFmt w:val="decimal"/>
        <w:lvlText w:val="%1."/>
        <w:lvlJc w:val="left"/>
        <w:pPr>
          <w:ind w:left="400" w:hanging="4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418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ind w:left="842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ind w:left="842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842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ind w:left="842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ind w:left="842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">
    <w:abstractNumId w:val="12"/>
    <w:lvlOverride w:ilvl="0">
      <w:lvl w:ilvl="0">
        <w:start w:val="1"/>
        <w:numFmt w:val="decimal"/>
        <w:lvlText w:val="%1."/>
        <w:lvlJc w:val="left"/>
        <w:pPr>
          <w:ind w:left="400" w:hanging="4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70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418" w:hanging="70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ind w:left="851" w:hanging="1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ind w:left="851" w:hanging="1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851" w:hanging="1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ind w:left="851" w:hanging="1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ind w:left="851" w:hanging="1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32"/>
  </w:num>
  <w:num w:numId="43">
    <w:abstractNumId w:val="89"/>
  </w:num>
  <w:num w:numId="44">
    <w:abstractNumId w:val="30"/>
  </w:num>
  <w:num w:numId="45">
    <w:abstractNumId w:val="10"/>
  </w:num>
  <w:num w:numId="46">
    <w:abstractNumId w:val="39"/>
  </w:num>
  <w:num w:numId="47">
    <w:abstractNumId w:val="86"/>
  </w:num>
  <w:num w:numId="48">
    <w:abstractNumId w:val="29"/>
  </w:num>
  <w:num w:numId="49">
    <w:abstractNumId w:val="67"/>
  </w:num>
  <w:num w:numId="50">
    <w:abstractNumId w:val="86"/>
  </w:num>
  <w:num w:numId="51">
    <w:abstractNumId w:val="8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709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709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9"/>
          </w:tabs>
          <w:ind w:left="144" w:hanging="1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9"/>
          </w:tabs>
          <w:ind w:left="144" w:hanging="1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9"/>
          </w:tabs>
          <w:ind w:left="144" w:hanging="1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9"/>
          </w:tabs>
          <w:ind w:left="144" w:hanging="1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9"/>
          </w:tabs>
          <w:ind w:left="144" w:hanging="1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2">
    <w:abstractNumId w:val="47"/>
  </w:num>
  <w:num w:numId="53">
    <w:abstractNumId w:val="57"/>
  </w:num>
  <w:num w:numId="54">
    <w:abstractNumId w:val="57"/>
    <w:lvlOverride w:ilvl="0">
      <w:lvl w:ilvl="0">
        <w:start w:val="1"/>
        <w:numFmt w:val="decimal"/>
        <w:lvlText w:val="%1."/>
        <w:lvlJc w:val="left"/>
        <w:pPr>
          <w:ind w:left="495" w:hanging="4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709" w:hanging="6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ind w:left="1573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ind w:left="2293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ind w:left="3013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3733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ind w:left="4453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ind w:left="5173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5">
    <w:abstractNumId w:val="85"/>
  </w:num>
  <w:num w:numId="56">
    <w:abstractNumId w:val="42"/>
  </w:num>
  <w:num w:numId="57">
    <w:abstractNumId w:val="57"/>
  </w:num>
  <w:num w:numId="58">
    <w:abstractNumId w:val="7"/>
  </w:num>
  <w:num w:numId="59">
    <w:abstractNumId w:val="87"/>
  </w:num>
  <w:num w:numId="60">
    <w:abstractNumId w:val="87"/>
    <w:lvlOverride w:ilvl="0">
      <w:lvl w:ilvl="0">
        <w:start w:val="1"/>
        <w:numFmt w:val="decimal"/>
        <w:lvlText w:val="%1."/>
        <w:lvlJc w:val="left"/>
        <w:pPr>
          <w:tabs>
            <w:tab w:val="num" w:pos="490"/>
          </w:tabs>
          <w:ind w:left="501" w:hanging="50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9"/>
          </w:tabs>
          <w:ind w:left="1222" w:hanging="15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left" w:pos="709"/>
            <w:tab w:val="num" w:pos="2836"/>
          </w:tabs>
          <w:ind w:left="2847" w:hanging="69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9"/>
          </w:tabs>
          <w:ind w:left="3382" w:hanging="15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9"/>
          </w:tabs>
          <w:ind w:left="4462" w:hanging="15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9"/>
          </w:tabs>
          <w:ind w:left="5542" w:hanging="15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9"/>
          </w:tabs>
          <w:ind w:left="6622" w:hanging="15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9"/>
          </w:tabs>
          <w:ind w:left="7702" w:hanging="15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1">
    <w:abstractNumId w:val="61"/>
  </w:num>
  <w:num w:numId="62">
    <w:abstractNumId w:val="48"/>
  </w:num>
  <w:num w:numId="63">
    <w:abstractNumId w:val="87"/>
  </w:num>
  <w:num w:numId="64">
    <w:abstractNumId w:val="25"/>
  </w:num>
  <w:num w:numId="65">
    <w:abstractNumId w:val="44"/>
  </w:num>
  <w:num w:numId="66">
    <w:abstractNumId w:val="45"/>
  </w:num>
  <w:num w:numId="67">
    <w:abstractNumId w:val="65"/>
  </w:num>
  <w:num w:numId="68">
    <w:abstractNumId w:val="11"/>
  </w:num>
  <w:num w:numId="69">
    <w:abstractNumId w:val="63"/>
  </w:num>
  <w:num w:numId="70">
    <w:abstractNumId w:val="87"/>
  </w:num>
  <w:num w:numId="71">
    <w:abstractNumId w:val="77"/>
  </w:num>
  <w:num w:numId="72">
    <w:abstractNumId w:val="79"/>
  </w:num>
  <w:num w:numId="73">
    <w:abstractNumId w:val="40"/>
  </w:num>
  <w:num w:numId="74">
    <w:abstractNumId w:val="53"/>
  </w:num>
  <w:num w:numId="75">
    <w:abstractNumId w:val="74"/>
  </w:num>
  <w:num w:numId="76">
    <w:abstractNumId w:val="55"/>
  </w:num>
  <w:num w:numId="77">
    <w:abstractNumId w:val="53"/>
    <w:lvlOverride w:ilvl="0">
      <w:startOverride w:val="6"/>
    </w:lvlOverride>
  </w:num>
  <w:num w:numId="78">
    <w:abstractNumId w:val="79"/>
    <w:lvlOverride w:ilvl="0">
      <w:startOverride w:val="5"/>
    </w:lvlOverride>
  </w:num>
  <w:num w:numId="79">
    <w:abstractNumId w:val="27"/>
  </w:num>
  <w:num w:numId="80">
    <w:abstractNumId w:val="9"/>
  </w:num>
  <w:num w:numId="81">
    <w:abstractNumId w:val="79"/>
    <w:lvlOverride w:ilvl="0">
      <w:startOverride w:val="7"/>
    </w:lvlOverride>
  </w:num>
  <w:num w:numId="82">
    <w:abstractNumId w:val="76"/>
  </w:num>
  <w:num w:numId="83">
    <w:abstractNumId w:val="80"/>
  </w:num>
  <w:num w:numId="84">
    <w:abstractNumId w:val="80"/>
    <w:lvlOverride w:ilvl="0">
      <w:lvl w:ilvl="0" w:tplc="46D012EE">
        <w:start w:val="1"/>
        <w:numFmt w:val="bullet"/>
        <w:lvlText w:val="•"/>
        <w:lvlJc w:val="left"/>
        <w:pPr>
          <w:ind w:left="709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1">
      <w:lvl w:ilvl="1" w:tplc="77CC4F92">
        <w:start w:val="1"/>
        <w:numFmt w:val="bullet"/>
        <w:lvlText w:val="•"/>
        <w:lvlJc w:val="left"/>
        <w:pPr>
          <w:ind w:left="709" w:hanging="68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2">
      <w:lvl w:ilvl="2" w:tplc="24F8BC68">
        <w:start w:val="1"/>
        <w:numFmt w:val="bullet"/>
        <w:lvlText w:val="·"/>
        <w:lvlJc w:val="left"/>
        <w:pPr>
          <w:ind w:left="1244" w:hanging="28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67EFF66">
        <w:start w:val="1"/>
        <w:numFmt w:val="bullet"/>
        <w:lvlText w:val="·"/>
        <w:lvlJc w:val="left"/>
        <w:pPr>
          <w:ind w:left="3373" w:hanging="28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60CDF6C">
        <w:start w:val="1"/>
        <w:numFmt w:val="bullet"/>
        <w:lvlText w:val="·"/>
        <w:lvlJc w:val="left"/>
        <w:pPr>
          <w:ind w:left="4254" w:hanging="23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04EB50C">
        <w:start w:val="1"/>
        <w:numFmt w:val="bullet"/>
        <w:lvlText w:val="·"/>
        <w:lvlJc w:val="left"/>
        <w:pPr>
          <w:ind w:left="5226" w:hanging="28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FA02A24">
        <w:start w:val="1"/>
        <w:numFmt w:val="bullet"/>
        <w:lvlText w:val="·"/>
        <w:lvlJc w:val="left"/>
        <w:pPr>
          <w:ind w:left="6153" w:hanging="28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B4E6132">
        <w:start w:val="1"/>
        <w:numFmt w:val="bullet"/>
        <w:lvlText w:val="·"/>
        <w:lvlJc w:val="left"/>
        <w:pPr>
          <w:ind w:left="7080" w:hanging="28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88E1A36">
        <w:start w:val="1"/>
        <w:numFmt w:val="bullet"/>
        <w:lvlText w:val="·"/>
        <w:lvlJc w:val="left"/>
        <w:pPr>
          <w:ind w:left="7920" w:hanging="19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5">
    <w:abstractNumId w:val="73"/>
  </w:num>
  <w:num w:numId="86">
    <w:abstractNumId w:val="17"/>
  </w:num>
  <w:num w:numId="87">
    <w:abstractNumId w:val="34"/>
  </w:num>
  <w:num w:numId="88">
    <w:abstractNumId w:val="64"/>
  </w:num>
  <w:num w:numId="89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ind w:left="400" w:hanging="4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6"/>
      <w:lvl w:ilvl="1">
        <w:start w:val="16"/>
        <w:numFmt w:val="decimal"/>
        <w:lvlText w:val="%2."/>
        <w:lvlJc w:val="left"/>
        <w:pPr>
          <w:ind w:left="709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ind w:left="1418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2.%3.%4."/>
        <w:lvlJc w:val="left"/>
        <w:pPr>
          <w:ind w:left="1418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ind w:left="842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ind w:left="842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ind w:left="842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ind w:left="842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ind w:left="842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0">
    <w:abstractNumId w:val="24"/>
  </w:num>
  <w:num w:numId="91">
    <w:abstractNumId w:val="43"/>
  </w:num>
  <w:num w:numId="92">
    <w:abstractNumId w:val="43"/>
    <w:lvlOverride w:ilvl="0">
      <w:lvl w:ilvl="0">
        <w:start w:val="1"/>
        <w:numFmt w:val="decimal"/>
        <w:lvlText w:val="%1."/>
        <w:lvlJc w:val="left"/>
        <w:pPr>
          <w:tabs>
            <w:tab w:val="num" w:pos="495"/>
          </w:tabs>
          <w:ind w:left="506" w:hanging="5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709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709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9"/>
          </w:tabs>
          <w:ind w:left="144" w:hanging="1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9"/>
          </w:tabs>
          <w:ind w:left="144" w:hanging="1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9"/>
          </w:tabs>
          <w:ind w:left="144" w:hanging="1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9"/>
          </w:tabs>
          <w:ind w:left="144" w:hanging="1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9"/>
          </w:tabs>
          <w:ind w:left="144" w:hanging="1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3">
    <w:abstractNumId w:val="5"/>
  </w:num>
  <w:num w:numId="94">
    <w:abstractNumId w:val="83"/>
  </w:num>
  <w:num w:numId="95">
    <w:abstractNumId w:val="52"/>
  </w:num>
  <w:num w:numId="96">
    <w:abstractNumId w:val="38"/>
  </w:num>
  <w:num w:numId="97">
    <w:abstractNumId w:val="83"/>
    <w:lvlOverride w:ilvl="0">
      <w:lvl w:ilvl="0" w:tplc="BA34033A">
        <w:start w:val="1"/>
        <w:numFmt w:val="lowerLetter"/>
        <w:suff w:val="nothing"/>
        <w:lvlText w:val="%1)"/>
        <w:lvlJc w:val="left"/>
        <w:pPr>
          <w:ind w:left="993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5F03ADA">
        <w:start w:val="1"/>
        <w:numFmt w:val="lowerLetter"/>
        <w:lvlText w:val="%2."/>
        <w:lvlJc w:val="left"/>
        <w:pPr>
          <w:tabs>
            <w:tab w:val="num" w:pos="1713"/>
          </w:tabs>
          <w:ind w:left="1877" w:hanging="44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56AF016">
        <w:start w:val="1"/>
        <w:numFmt w:val="lowerRoman"/>
        <w:lvlText w:val="%3."/>
        <w:lvlJc w:val="left"/>
        <w:pPr>
          <w:tabs>
            <w:tab w:val="num" w:pos="2433"/>
          </w:tabs>
          <w:ind w:left="2597" w:hanging="38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3C20A92">
        <w:start w:val="1"/>
        <w:numFmt w:val="decimal"/>
        <w:lvlText w:val="%4."/>
        <w:lvlJc w:val="left"/>
        <w:pPr>
          <w:tabs>
            <w:tab w:val="num" w:pos="709"/>
            <w:tab w:val="left" w:pos="3153"/>
          </w:tabs>
          <w:ind w:left="3317" w:hanging="317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39C3006">
        <w:start w:val="1"/>
        <w:numFmt w:val="lowerLetter"/>
        <w:lvlText w:val="%5."/>
        <w:lvlJc w:val="left"/>
        <w:pPr>
          <w:tabs>
            <w:tab w:val="left" w:pos="709"/>
            <w:tab w:val="num" w:pos="3873"/>
          </w:tabs>
          <w:ind w:left="6481" w:hanging="561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26C7F7E">
        <w:start w:val="1"/>
        <w:numFmt w:val="lowerRoman"/>
        <w:lvlText w:val="%6."/>
        <w:lvlJc w:val="left"/>
        <w:pPr>
          <w:tabs>
            <w:tab w:val="left" w:pos="709"/>
            <w:tab w:val="num" w:pos="4593"/>
          </w:tabs>
          <w:ind w:left="7201" w:hanging="555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6D84F96">
        <w:start w:val="1"/>
        <w:numFmt w:val="decimal"/>
        <w:lvlText w:val="%7."/>
        <w:lvlJc w:val="left"/>
        <w:pPr>
          <w:tabs>
            <w:tab w:val="left" w:pos="709"/>
            <w:tab w:val="num" w:pos="5313"/>
          </w:tabs>
          <w:ind w:left="7921" w:hanging="561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5EE1D3E">
        <w:start w:val="1"/>
        <w:numFmt w:val="lowerLetter"/>
        <w:lvlText w:val="%8."/>
        <w:lvlJc w:val="left"/>
        <w:pPr>
          <w:tabs>
            <w:tab w:val="left" w:pos="709"/>
            <w:tab w:val="left" w:pos="3153"/>
            <w:tab w:val="num" w:pos="6033"/>
          </w:tabs>
          <w:ind w:left="8641" w:hanging="561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50A45B2">
        <w:start w:val="1"/>
        <w:numFmt w:val="lowerRoman"/>
        <w:lvlText w:val="%9."/>
        <w:lvlJc w:val="left"/>
        <w:pPr>
          <w:tabs>
            <w:tab w:val="left" w:pos="709"/>
            <w:tab w:val="left" w:pos="3153"/>
            <w:tab w:val="num" w:pos="6753"/>
          </w:tabs>
          <w:ind w:left="9361" w:hanging="555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8">
    <w:abstractNumId w:val="38"/>
    <w:lvlOverride w:ilvl="0">
      <w:lvl w:ilvl="0">
        <w:start w:val="1"/>
        <w:numFmt w:val="decimal"/>
        <w:lvlText w:val="%1."/>
        <w:lvlJc w:val="left"/>
        <w:pPr>
          <w:tabs>
            <w:tab w:val="num" w:pos="495"/>
          </w:tabs>
          <w:ind w:left="506" w:hanging="5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709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495"/>
          </w:tabs>
          <w:ind w:left="506" w:hanging="5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495"/>
          </w:tabs>
          <w:ind w:left="144" w:hanging="1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495"/>
          </w:tabs>
          <w:ind w:left="144" w:hanging="1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495"/>
          </w:tabs>
          <w:ind w:left="144" w:hanging="1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495"/>
          </w:tabs>
          <w:ind w:left="144" w:hanging="1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495"/>
          </w:tabs>
          <w:ind w:left="144" w:hanging="1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9">
    <w:abstractNumId w:val="82"/>
  </w:num>
  <w:num w:numId="100">
    <w:abstractNumId w:val="2"/>
  </w:num>
  <w:num w:numId="101">
    <w:abstractNumId w:val="72"/>
  </w:num>
  <w:num w:numId="102">
    <w:abstractNumId w:val="84"/>
  </w:num>
  <w:num w:numId="103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ind w:left="500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4"/>
      <w:lvl w:ilvl="1">
        <w:start w:val="4"/>
        <w:numFmt w:val="decimal"/>
        <w:lvlText w:val="%2."/>
        <w:lvlJc w:val="left"/>
        <w:pPr>
          <w:tabs>
            <w:tab w:val="left" w:pos="1418"/>
          </w:tabs>
          <w:ind w:left="709" w:hanging="709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2.%3."/>
        <w:lvlJc w:val="left"/>
        <w:pPr>
          <w:tabs>
            <w:tab w:val="left" w:pos="709"/>
            <w:tab w:val="left" w:pos="1418"/>
          </w:tabs>
          <w:ind w:left="127" w:hanging="12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709"/>
            <w:tab w:val="left" w:pos="1418"/>
          </w:tabs>
          <w:ind w:left="410" w:hanging="12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709"/>
            <w:tab w:val="left" w:pos="1418"/>
          </w:tabs>
          <w:ind w:left="835" w:hanging="12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709"/>
            <w:tab w:val="left" w:pos="1418"/>
          </w:tabs>
          <w:ind w:left="1260" w:hanging="12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9"/>
            <w:tab w:val="left" w:pos="1418"/>
          </w:tabs>
          <w:ind w:left="1685" w:hanging="12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9"/>
            <w:tab w:val="left" w:pos="1418"/>
          </w:tabs>
          <w:ind w:left="2110" w:hanging="12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9"/>
            <w:tab w:val="left" w:pos="1418"/>
          </w:tabs>
          <w:ind w:left="2535" w:hanging="12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4">
    <w:abstractNumId w:val="14"/>
  </w:num>
  <w:num w:numId="105">
    <w:abstractNumId w:val="19"/>
  </w:num>
  <w:num w:numId="106">
    <w:abstractNumId w:val="62"/>
  </w:num>
  <w:num w:numId="107">
    <w:abstractNumId w:val="36"/>
  </w:num>
  <w:num w:numId="108">
    <w:abstractNumId w:val="88"/>
  </w:num>
  <w:num w:numId="109">
    <w:abstractNumId w:val="26"/>
  </w:num>
  <w:num w:numId="110">
    <w:abstractNumId w:val="0"/>
  </w:num>
  <w:num w:numId="111">
    <w:abstractNumId w:val="13"/>
  </w:num>
  <w:num w:numId="112">
    <w:abstractNumId w:val="26"/>
    <w:lvlOverride w:ilvl="0">
      <w:startOverride w:val="9"/>
    </w:lvlOverride>
  </w:num>
  <w:num w:numId="113">
    <w:abstractNumId w:val="56"/>
  </w:num>
  <w:num w:numId="114">
    <w:abstractNumId w:val="31"/>
  </w:num>
  <w:num w:numId="115">
    <w:abstractNumId w:val="78"/>
  </w:num>
  <w:num w:numId="116">
    <w:abstractNumId w:val="28"/>
  </w:num>
  <w:num w:numId="117">
    <w:abstractNumId w:val="28"/>
    <w:lvlOverride w:ilvl="0">
      <w:lvl w:ilvl="0">
        <w:start w:val="1"/>
        <w:numFmt w:val="decimal"/>
        <w:lvlText w:val="%1."/>
        <w:lvlJc w:val="left"/>
        <w:pPr>
          <w:ind w:left="444" w:hanging="4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993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left" w:pos="709"/>
            <w:tab w:val="num" w:pos="1418"/>
          </w:tabs>
          <w:ind w:left="1702" w:hanging="6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9"/>
          </w:tabs>
          <w:ind w:left="2141" w:hanging="41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9"/>
          </w:tabs>
          <w:ind w:left="2861" w:hanging="41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9"/>
          </w:tabs>
          <w:ind w:left="3581" w:hanging="41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9"/>
          </w:tabs>
          <w:ind w:left="4301" w:hanging="41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9"/>
          </w:tabs>
          <w:ind w:left="5021" w:hanging="41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9"/>
          </w:tabs>
          <w:ind w:left="5741" w:hanging="41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8">
    <w:abstractNumId w:val="51"/>
  </w:num>
  <w:num w:numId="119">
    <w:abstractNumId w:val="71"/>
  </w:num>
  <w:num w:numId="120">
    <w:abstractNumId w:val="28"/>
  </w:num>
  <w:num w:numId="121">
    <w:abstractNumId w:val="35"/>
  </w:num>
  <w:num w:numId="122">
    <w:abstractNumId w:val="8"/>
  </w:num>
  <w:num w:numId="123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490"/>
          </w:tabs>
          <w:ind w:left="501" w:hanging="5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20" w:hanging="72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9"/>
          </w:tabs>
          <w:ind w:left="1338" w:hanging="1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9"/>
          </w:tabs>
          <w:ind w:left="2549" w:hanging="1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9"/>
          </w:tabs>
          <w:ind w:left="3760" w:hanging="1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9"/>
          </w:tabs>
          <w:ind w:left="4971" w:hanging="1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9"/>
          </w:tabs>
          <w:ind w:left="6182" w:hanging="1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9"/>
          </w:tabs>
          <w:ind w:left="7393" w:hanging="1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9"/>
          </w:tabs>
          <w:ind w:left="8604" w:hanging="1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4">
    <w:abstractNumId w:val="16"/>
  </w:num>
  <w:num w:numId="125">
    <w:abstractNumId w:val="3"/>
  </w:num>
  <w:num w:numId="126">
    <w:abstractNumId w:val="49"/>
  </w:num>
  <w:numIdMacAtCleanup w:val="1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</w:compat>
  <w:rsids>
    <w:rsidRoot w:val="00501186"/>
    <w:rsid w:val="00066326"/>
    <w:rsid w:val="00175002"/>
    <w:rsid w:val="001F2BE4"/>
    <w:rsid w:val="003221B5"/>
    <w:rsid w:val="003B3DA0"/>
    <w:rsid w:val="00417836"/>
    <w:rsid w:val="00464BEF"/>
    <w:rsid w:val="00501186"/>
    <w:rsid w:val="005D3A73"/>
    <w:rsid w:val="00677F3B"/>
    <w:rsid w:val="006D3A00"/>
    <w:rsid w:val="007E645B"/>
    <w:rsid w:val="007F6C67"/>
    <w:rsid w:val="008347AE"/>
    <w:rsid w:val="008E0BD4"/>
    <w:rsid w:val="00B10602"/>
    <w:rsid w:val="00B95C3D"/>
    <w:rsid w:val="00CC1A2B"/>
    <w:rsid w:val="00CD13AA"/>
    <w:rsid w:val="00D44561"/>
    <w:rsid w:val="00D95213"/>
    <w:rsid w:val="00DB4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10602"/>
    <w:rPr>
      <w:rFonts w:ascii="Cambria" w:eastAsia="Cambria" w:hAnsi="Cambria" w:cs="Cambria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10602"/>
    <w:rPr>
      <w:u w:val="single"/>
    </w:rPr>
  </w:style>
  <w:style w:type="table" w:customStyle="1" w:styleId="TableNormal">
    <w:name w:val="Table Normal"/>
    <w:rsid w:val="00B1060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B10602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rsid w:val="00B10602"/>
    <w:pPr>
      <w:tabs>
        <w:tab w:val="center" w:pos="4536"/>
        <w:tab w:val="right" w:pos="9072"/>
      </w:tabs>
    </w:pPr>
    <w:rPr>
      <w:rFonts w:ascii="Cambria" w:hAnsi="Cambria" w:cs="Arial Unicode MS"/>
      <w:color w:val="000000"/>
      <w:sz w:val="24"/>
      <w:szCs w:val="24"/>
      <w:u w:color="000000"/>
    </w:rPr>
  </w:style>
  <w:style w:type="character" w:customStyle="1" w:styleId="BrakA">
    <w:name w:val="Brak A"/>
    <w:rsid w:val="00B10602"/>
  </w:style>
  <w:style w:type="paragraph" w:styleId="Zwykytekst">
    <w:name w:val="Plain Text"/>
    <w:rsid w:val="00B10602"/>
    <w:rPr>
      <w:rFonts w:ascii="Courier New" w:eastAsia="Courier New" w:hAnsi="Courier New" w:cs="Courier New"/>
      <w:color w:val="000000"/>
      <w:sz w:val="24"/>
      <w:szCs w:val="24"/>
      <w:u w:color="000000"/>
    </w:rPr>
  </w:style>
  <w:style w:type="numbering" w:customStyle="1" w:styleId="Zaimportowanystyl1">
    <w:name w:val="Zaimportowany styl 1"/>
    <w:rsid w:val="00B10602"/>
    <w:pPr>
      <w:numPr>
        <w:numId w:val="1"/>
      </w:numPr>
    </w:pPr>
  </w:style>
  <w:style w:type="character" w:customStyle="1" w:styleId="Brak">
    <w:name w:val="Brak"/>
    <w:rsid w:val="00B10602"/>
  </w:style>
  <w:style w:type="character" w:customStyle="1" w:styleId="Hyperlink0">
    <w:name w:val="Hyperlink.0"/>
    <w:basedOn w:val="Brak"/>
    <w:rsid w:val="00B10602"/>
    <w:rPr>
      <w:u w:val="single"/>
    </w:rPr>
  </w:style>
  <w:style w:type="character" w:customStyle="1" w:styleId="Hyperlink00">
    <w:name w:val="Hyperlink.0.0"/>
    <w:rsid w:val="00B10602"/>
    <w:rPr>
      <w:rFonts w:ascii="Cambria" w:hAnsi="Cambria"/>
      <w:b/>
      <w:bCs/>
      <w:u w:val="single"/>
    </w:rPr>
  </w:style>
  <w:style w:type="character" w:customStyle="1" w:styleId="Hyperlink1">
    <w:name w:val="Hyperlink.1"/>
    <w:basedOn w:val="Brak"/>
    <w:rsid w:val="00B10602"/>
    <w:rPr>
      <w:rFonts w:ascii="Cambria" w:eastAsia="Cambria" w:hAnsi="Cambria" w:cs="Cambria"/>
      <w:b/>
      <w:bCs/>
      <w:u w:val="single"/>
      <w:shd w:val="clear" w:color="auto" w:fill="FFFF00"/>
    </w:rPr>
  </w:style>
  <w:style w:type="paragraph" w:styleId="Akapitzlist">
    <w:name w:val="List Paragraph"/>
    <w:rsid w:val="00B10602"/>
    <w:pPr>
      <w:spacing w:before="20" w:after="40" w:line="252" w:lineRule="auto"/>
      <w:ind w:left="720"/>
      <w:jc w:val="both"/>
    </w:pPr>
    <w:rPr>
      <w:rFonts w:ascii="Calibri" w:hAnsi="Calibri" w:cs="Arial Unicode MS"/>
      <w:color w:val="000000"/>
      <w:sz w:val="24"/>
      <w:szCs w:val="24"/>
      <w:u w:color="000000"/>
    </w:rPr>
  </w:style>
  <w:style w:type="paragraph" w:customStyle="1" w:styleId="Kolorowalistaakcent11">
    <w:name w:val="Kolorowa lista — akcent 11"/>
    <w:rsid w:val="00B10602"/>
    <w:pPr>
      <w:spacing w:before="20" w:after="40" w:line="252" w:lineRule="auto"/>
      <w:ind w:left="720"/>
      <w:jc w:val="both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2">
    <w:name w:val="Zaimportowany styl 2"/>
    <w:rsid w:val="00B10602"/>
    <w:pPr>
      <w:numPr>
        <w:numId w:val="3"/>
      </w:numPr>
    </w:pPr>
  </w:style>
  <w:style w:type="numbering" w:customStyle="1" w:styleId="Zaimportowanystyl3">
    <w:name w:val="Zaimportowany styl 3"/>
    <w:rsid w:val="00B10602"/>
    <w:pPr>
      <w:numPr>
        <w:numId w:val="6"/>
      </w:numPr>
    </w:pPr>
  </w:style>
  <w:style w:type="numbering" w:customStyle="1" w:styleId="Zaimportowanystyl4">
    <w:name w:val="Zaimportowany styl 4"/>
    <w:rsid w:val="00B10602"/>
    <w:pPr>
      <w:numPr>
        <w:numId w:val="8"/>
      </w:numPr>
    </w:pPr>
  </w:style>
  <w:style w:type="numbering" w:customStyle="1" w:styleId="Zaimportowanystyl7">
    <w:name w:val="Zaimportowany styl 7"/>
    <w:rsid w:val="00B10602"/>
    <w:pPr>
      <w:numPr>
        <w:numId w:val="16"/>
      </w:numPr>
    </w:pPr>
  </w:style>
  <w:style w:type="numbering" w:customStyle="1" w:styleId="Zaimportowanystyl8">
    <w:name w:val="Zaimportowany styl 8"/>
    <w:rsid w:val="00B10602"/>
    <w:pPr>
      <w:numPr>
        <w:numId w:val="20"/>
      </w:numPr>
    </w:pPr>
  </w:style>
  <w:style w:type="numbering" w:customStyle="1" w:styleId="Zaimportowanystyl9">
    <w:name w:val="Zaimportowany styl 9"/>
    <w:rsid w:val="00B10602"/>
    <w:pPr>
      <w:numPr>
        <w:numId w:val="24"/>
      </w:numPr>
    </w:pPr>
  </w:style>
  <w:style w:type="numbering" w:customStyle="1" w:styleId="Zaimportowanystyl10">
    <w:name w:val="Zaimportowany styl 10"/>
    <w:rsid w:val="00B10602"/>
    <w:pPr>
      <w:numPr>
        <w:numId w:val="28"/>
      </w:numPr>
    </w:pPr>
  </w:style>
  <w:style w:type="paragraph" w:styleId="Tekstprzypisudolnego">
    <w:name w:val="footnote text"/>
    <w:rsid w:val="00B10602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Domylne">
    <w:name w:val="Domyślne"/>
    <w:rsid w:val="00B10602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</w:rPr>
  </w:style>
  <w:style w:type="numbering" w:customStyle="1" w:styleId="Zaimportowanystyl12">
    <w:name w:val="Zaimportowany styl 12"/>
    <w:rsid w:val="00B10602"/>
    <w:pPr>
      <w:numPr>
        <w:numId w:val="33"/>
      </w:numPr>
    </w:pPr>
  </w:style>
  <w:style w:type="paragraph" w:customStyle="1" w:styleId="text-justify">
    <w:name w:val="text-justify"/>
    <w:rsid w:val="00B10602"/>
    <w:pPr>
      <w:spacing w:before="100" w:after="100"/>
    </w:pPr>
    <w:rPr>
      <w:rFonts w:ascii="Cambria" w:hAnsi="Cambria" w:cs="Arial Unicode MS"/>
      <w:color w:val="000000"/>
      <w:sz w:val="24"/>
      <w:szCs w:val="24"/>
      <w:u w:color="000000"/>
    </w:rPr>
  </w:style>
  <w:style w:type="numbering" w:customStyle="1" w:styleId="Zaimportowanystyl13">
    <w:name w:val="Zaimportowany styl 13"/>
    <w:rsid w:val="00B10602"/>
    <w:pPr>
      <w:numPr>
        <w:numId w:val="36"/>
      </w:numPr>
    </w:pPr>
  </w:style>
  <w:style w:type="numbering" w:customStyle="1" w:styleId="Zaimportowanystyl14">
    <w:name w:val="Zaimportowany styl 14"/>
    <w:rsid w:val="00B10602"/>
    <w:pPr>
      <w:numPr>
        <w:numId w:val="38"/>
      </w:numPr>
    </w:pPr>
  </w:style>
  <w:style w:type="numbering" w:customStyle="1" w:styleId="Zaimportowanystyl15">
    <w:name w:val="Zaimportowany styl 15"/>
    <w:rsid w:val="00B10602"/>
    <w:pPr>
      <w:numPr>
        <w:numId w:val="42"/>
      </w:numPr>
    </w:pPr>
  </w:style>
  <w:style w:type="numbering" w:customStyle="1" w:styleId="Zaimportowanystyl16">
    <w:name w:val="Zaimportowany styl 16"/>
    <w:rsid w:val="00B10602"/>
    <w:pPr>
      <w:numPr>
        <w:numId w:val="44"/>
      </w:numPr>
    </w:pPr>
  </w:style>
  <w:style w:type="numbering" w:customStyle="1" w:styleId="Zaimportowanystyl17">
    <w:name w:val="Zaimportowany styl 17"/>
    <w:rsid w:val="00B10602"/>
    <w:pPr>
      <w:numPr>
        <w:numId w:val="46"/>
      </w:numPr>
    </w:pPr>
  </w:style>
  <w:style w:type="numbering" w:customStyle="1" w:styleId="Zaimportowanystyl18">
    <w:name w:val="Zaimportowany styl 18"/>
    <w:rsid w:val="00B10602"/>
    <w:pPr>
      <w:numPr>
        <w:numId w:val="48"/>
      </w:numPr>
    </w:pPr>
  </w:style>
  <w:style w:type="numbering" w:customStyle="1" w:styleId="Zaimportowanystyl19">
    <w:name w:val="Zaimportowany styl 19"/>
    <w:rsid w:val="00B10602"/>
    <w:pPr>
      <w:numPr>
        <w:numId w:val="52"/>
      </w:numPr>
    </w:pPr>
  </w:style>
  <w:style w:type="numbering" w:customStyle="1" w:styleId="Zaimportowanystyl20">
    <w:name w:val="Zaimportowany styl 20"/>
    <w:rsid w:val="00B10602"/>
    <w:pPr>
      <w:numPr>
        <w:numId w:val="55"/>
      </w:numPr>
    </w:pPr>
  </w:style>
  <w:style w:type="numbering" w:customStyle="1" w:styleId="Zaimportowanystyl21">
    <w:name w:val="Zaimportowany styl 21"/>
    <w:rsid w:val="00B10602"/>
    <w:pPr>
      <w:numPr>
        <w:numId w:val="58"/>
      </w:numPr>
    </w:pPr>
  </w:style>
  <w:style w:type="numbering" w:customStyle="1" w:styleId="Zaimportowanystyl22">
    <w:name w:val="Zaimportowany styl 22"/>
    <w:rsid w:val="00B10602"/>
    <w:pPr>
      <w:numPr>
        <w:numId w:val="61"/>
      </w:numPr>
    </w:pPr>
  </w:style>
  <w:style w:type="numbering" w:customStyle="1" w:styleId="Zaimportowanystyl23">
    <w:name w:val="Zaimportowany styl 23"/>
    <w:rsid w:val="00B10602"/>
    <w:pPr>
      <w:numPr>
        <w:numId w:val="64"/>
      </w:numPr>
    </w:pPr>
  </w:style>
  <w:style w:type="numbering" w:customStyle="1" w:styleId="Zaimportowanystyl24">
    <w:name w:val="Zaimportowany styl 24"/>
    <w:rsid w:val="00B10602"/>
    <w:pPr>
      <w:numPr>
        <w:numId w:val="66"/>
      </w:numPr>
    </w:pPr>
  </w:style>
  <w:style w:type="numbering" w:customStyle="1" w:styleId="Zaimportowanystyl25">
    <w:name w:val="Zaimportowany styl 25"/>
    <w:rsid w:val="00B10602"/>
    <w:pPr>
      <w:numPr>
        <w:numId w:val="68"/>
      </w:numPr>
    </w:pPr>
  </w:style>
  <w:style w:type="numbering" w:customStyle="1" w:styleId="Zaimportowanystyl26">
    <w:name w:val="Zaimportowany styl 26"/>
    <w:rsid w:val="00B10602"/>
    <w:pPr>
      <w:numPr>
        <w:numId w:val="71"/>
      </w:numPr>
    </w:pPr>
  </w:style>
  <w:style w:type="numbering" w:customStyle="1" w:styleId="Zaimportowanystyl27">
    <w:name w:val="Zaimportowany styl 27"/>
    <w:rsid w:val="00B10602"/>
    <w:pPr>
      <w:numPr>
        <w:numId w:val="73"/>
      </w:numPr>
    </w:pPr>
  </w:style>
  <w:style w:type="numbering" w:customStyle="1" w:styleId="Zaimportowanystyl28">
    <w:name w:val="Zaimportowany styl 28"/>
    <w:rsid w:val="00B10602"/>
    <w:pPr>
      <w:numPr>
        <w:numId w:val="75"/>
      </w:numPr>
    </w:pPr>
  </w:style>
  <w:style w:type="numbering" w:customStyle="1" w:styleId="Zaimportowanystyl29">
    <w:name w:val="Zaimportowany styl 29"/>
    <w:rsid w:val="00B10602"/>
    <w:pPr>
      <w:numPr>
        <w:numId w:val="79"/>
      </w:numPr>
    </w:pPr>
  </w:style>
  <w:style w:type="numbering" w:customStyle="1" w:styleId="Zaimportowanystyl30">
    <w:name w:val="Zaimportowany styl 30"/>
    <w:rsid w:val="00B10602"/>
    <w:pPr>
      <w:numPr>
        <w:numId w:val="82"/>
      </w:numPr>
    </w:pPr>
  </w:style>
  <w:style w:type="numbering" w:customStyle="1" w:styleId="Zaimportowanystyl31">
    <w:name w:val="Zaimportowany styl 31"/>
    <w:rsid w:val="00B10602"/>
    <w:pPr>
      <w:numPr>
        <w:numId w:val="85"/>
      </w:numPr>
    </w:pPr>
  </w:style>
  <w:style w:type="numbering" w:customStyle="1" w:styleId="Zaimportowanystyl32">
    <w:name w:val="Zaimportowany styl 32"/>
    <w:rsid w:val="00B10602"/>
    <w:pPr>
      <w:numPr>
        <w:numId w:val="87"/>
      </w:numPr>
    </w:pPr>
  </w:style>
  <w:style w:type="numbering" w:customStyle="1" w:styleId="Zaimportowanystyl33">
    <w:name w:val="Zaimportowany styl 33"/>
    <w:rsid w:val="00B10602"/>
    <w:pPr>
      <w:numPr>
        <w:numId w:val="90"/>
      </w:numPr>
    </w:pPr>
  </w:style>
  <w:style w:type="numbering" w:customStyle="1" w:styleId="Zaimportowanystyl34">
    <w:name w:val="Zaimportowany styl 34"/>
    <w:rsid w:val="00B10602"/>
    <w:pPr>
      <w:numPr>
        <w:numId w:val="93"/>
      </w:numPr>
    </w:pPr>
  </w:style>
  <w:style w:type="numbering" w:customStyle="1" w:styleId="Zaimportowanystyl35">
    <w:name w:val="Zaimportowany styl 35"/>
    <w:rsid w:val="00B10602"/>
    <w:pPr>
      <w:numPr>
        <w:numId w:val="95"/>
      </w:numPr>
    </w:pPr>
  </w:style>
  <w:style w:type="paragraph" w:styleId="Listanumerowana2">
    <w:name w:val="List Number 2"/>
    <w:rsid w:val="00B10602"/>
    <w:pPr>
      <w:spacing w:line="288" w:lineRule="auto"/>
      <w:jc w:val="both"/>
    </w:pPr>
    <w:rPr>
      <w:rFonts w:ascii="Cambria" w:eastAsia="Cambria" w:hAnsi="Cambria" w:cs="Cambria"/>
      <w:color w:val="000000"/>
      <w:sz w:val="22"/>
      <w:szCs w:val="22"/>
      <w:u w:color="000000"/>
    </w:rPr>
  </w:style>
  <w:style w:type="paragraph" w:styleId="Bezodstpw">
    <w:name w:val="No Spacing"/>
    <w:rsid w:val="00B10602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36">
    <w:name w:val="Zaimportowany styl 36"/>
    <w:rsid w:val="00B10602"/>
    <w:pPr>
      <w:numPr>
        <w:numId w:val="99"/>
      </w:numPr>
    </w:pPr>
  </w:style>
  <w:style w:type="numbering" w:customStyle="1" w:styleId="Zaimportowanystyl37">
    <w:name w:val="Zaimportowany styl 37"/>
    <w:rsid w:val="00B10602"/>
    <w:pPr>
      <w:numPr>
        <w:numId w:val="101"/>
      </w:numPr>
    </w:pPr>
  </w:style>
  <w:style w:type="numbering" w:customStyle="1" w:styleId="Zaimportowanystyl38">
    <w:name w:val="Zaimportowany styl 38"/>
    <w:rsid w:val="00B10602"/>
    <w:pPr>
      <w:numPr>
        <w:numId w:val="104"/>
      </w:numPr>
    </w:pPr>
  </w:style>
  <w:style w:type="numbering" w:customStyle="1" w:styleId="Zaimportowanystyl39">
    <w:name w:val="Zaimportowany styl 39"/>
    <w:rsid w:val="00B10602"/>
    <w:pPr>
      <w:numPr>
        <w:numId w:val="106"/>
      </w:numPr>
    </w:pPr>
  </w:style>
  <w:style w:type="numbering" w:customStyle="1" w:styleId="Zaimportowanystyl40">
    <w:name w:val="Zaimportowany styl 40"/>
    <w:rsid w:val="00B10602"/>
    <w:pPr>
      <w:numPr>
        <w:numId w:val="108"/>
      </w:numPr>
    </w:pPr>
  </w:style>
  <w:style w:type="character" w:customStyle="1" w:styleId="Hyperlink2">
    <w:name w:val="Hyperlink.2"/>
    <w:basedOn w:val="Brak"/>
    <w:rsid w:val="00B10602"/>
    <w:rPr>
      <w:rFonts w:ascii="Cambria" w:eastAsia="Cambria" w:hAnsi="Cambria" w:cs="Cambria"/>
      <w:u w:val="single"/>
      <w:shd w:val="clear" w:color="auto" w:fill="FFFF00"/>
    </w:rPr>
  </w:style>
  <w:style w:type="numbering" w:customStyle="1" w:styleId="Zaimportowanystyl41">
    <w:name w:val="Zaimportowany styl 41"/>
    <w:rsid w:val="00B10602"/>
    <w:pPr>
      <w:numPr>
        <w:numId w:val="110"/>
      </w:numPr>
    </w:pPr>
  </w:style>
  <w:style w:type="numbering" w:customStyle="1" w:styleId="Zaimportowanystyl42">
    <w:name w:val="Zaimportowany styl 42"/>
    <w:rsid w:val="00B10602"/>
    <w:pPr>
      <w:numPr>
        <w:numId w:val="113"/>
      </w:numPr>
    </w:pPr>
  </w:style>
  <w:style w:type="numbering" w:customStyle="1" w:styleId="Zaimportowanystyl43">
    <w:name w:val="Zaimportowany styl 43"/>
    <w:rsid w:val="00B10602"/>
    <w:pPr>
      <w:numPr>
        <w:numId w:val="115"/>
      </w:numPr>
    </w:pPr>
  </w:style>
  <w:style w:type="numbering" w:customStyle="1" w:styleId="Zaimportowanystyl44">
    <w:name w:val="Zaimportowany styl 44"/>
    <w:rsid w:val="00B10602"/>
    <w:pPr>
      <w:numPr>
        <w:numId w:val="118"/>
      </w:numPr>
    </w:pPr>
  </w:style>
  <w:style w:type="numbering" w:customStyle="1" w:styleId="Zaimportowanystyl45">
    <w:name w:val="Zaimportowany styl 45"/>
    <w:rsid w:val="00B10602"/>
    <w:pPr>
      <w:numPr>
        <w:numId w:val="121"/>
      </w:numPr>
    </w:pPr>
  </w:style>
  <w:style w:type="numbering" w:customStyle="1" w:styleId="Zaimportowanystyl46">
    <w:name w:val="Zaimportowany styl 46"/>
    <w:rsid w:val="00B10602"/>
    <w:pPr>
      <w:numPr>
        <w:numId w:val="124"/>
      </w:numPr>
    </w:pPr>
  </w:style>
  <w:style w:type="character" w:customStyle="1" w:styleId="Hyperlink10">
    <w:name w:val="Hyperlink.1.0"/>
    <w:rsid w:val="00B10602"/>
    <w:rPr>
      <w:rFonts w:ascii="Cambria" w:hAnsi="Cambria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060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0602"/>
    <w:rPr>
      <w:rFonts w:ascii="Cambria" w:eastAsia="Cambria" w:hAnsi="Cambria" w:cs="Cambria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060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45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4561"/>
    <w:rPr>
      <w:rFonts w:ascii="Tahoma" w:eastAsia="Cambria" w:hAnsi="Tahoma" w:cs="Tahoma"/>
      <w:color w:val="000000"/>
      <w:sz w:val="16"/>
      <w:szCs w:val="16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456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4561"/>
    <w:rPr>
      <w:rFonts w:ascii="Cambria" w:eastAsia="Cambria" w:hAnsi="Cambria" w:cs="Cambria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44561"/>
    <w:rPr>
      <w:vertAlign w:val="superscript"/>
    </w:rPr>
  </w:style>
  <w:style w:type="paragraph" w:styleId="Poprawka">
    <w:name w:val="Revision"/>
    <w:hidden/>
    <w:uiPriority w:val="99"/>
    <w:semiHidden/>
    <w:rsid w:val="005D3A7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677F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7F3B"/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221B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slo.sr.gov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jaslo.sr.gov.p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yrektor@jaslo.sr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zamowienia.gov.pl/%2520pl/komponent-edukacyjny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66D98-2A73-44A5-9351-4625099BE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36</Pages>
  <Words>11193</Words>
  <Characters>67158</Characters>
  <Application>Microsoft Office Word</Application>
  <DocSecurity>0</DocSecurity>
  <Lines>559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Wróblewski</dc:creator>
  <cp:lastModifiedBy>PC</cp:lastModifiedBy>
  <cp:revision>4</cp:revision>
  <dcterms:created xsi:type="dcterms:W3CDTF">2024-10-30T22:27:00Z</dcterms:created>
  <dcterms:modified xsi:type="dcterms:W3CDTF">2024-11-04T16:59:00Z</dcterms:modified>
</cp:coreProperties>
</file>