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715D8" w14:textId="20EDDBC2" w:rsidR="00DF1A15" w:rsidRDefault="00DF1A15" w:rsidP="00DF1A15">
      <w:pPr>
        <w:spacing w:after="120" w:line="340" w:lineRule="atLeast"/>
        <w:jc w:val="right"/>
        <w:rPr>
          <w:rFonts w:eastAsia="Times New Roman" w:cstheme="minorHAnsi"/>
          <w:b/>
          <w:lang w:eastAsia="pl-PL"/>
        </w:rPr>
      </w:pPr>
      <w:r>
        <w:rPr>
          <w:rFonts w:eastAsia="Times New Roman" w:cstheme="minorHAnsi"/>
          <w:b/>
          <w:lang w:eastAsia="pl-PL"/>
        </w:rPr>
        <w:t>ZAŁĄCZNIK NR 7 do SWZ</w:t>
      </w:r>
    </w:p>
    <w:p w14:paraId="55855ABB" w14:textId="075B6750" w:rsidR="00EB282B" w:rsidRPr="00EB282B" w:rsidRDefault="00EB282B" w:rsidP="00EB282B">
      <w:pPr>
        <w:spacing w:after="120" w:line="340" w:lineRule="atLeast"/>
        <w:jc w:val="center"/>
        <w:rPr>
          <w:rFonts w:eastAsia="Times New Roman" w:cstheme="minorHAnsi"/>
          <w:b/>
          <w:u w:val="single"/>
          <w:lang w:eastAsia="pl-PL"/>
        </w:rPr>
      </w:pPr>
      <w:r w:rsidRPr="00A8711D">
        <w:rPr>
          <w:rFonts w:eastAsia="Times New Roman" w:cstheme="minorHAnsi"/>
          <w:b/>
          <w:lang w:eastAsia="pl-PL"/>
        </w:rPr>
        <w:t>WZÓR UMOWY</w:t>
      </w:r>
    </w:p>
    <w:p w14:paraId="77F6A746" w14:textId="77777777" w:rsidR="00EB282B" w:rsidRPr="00EB282B" w:rsidRDefault="00EB282B" w:rsidP="00EB282B">
      <w:pPr>
        <w:spacing w:after="0" w:line="340" w:lineRule="atLeast"/>
        <w:jc w:val="both"/>
        <w:rPr>
          <w:rFonts w:eastAsia="DroidSans-Bold-Identity-H" w:cstheme="minorHAnsi"/>
          <w:bCs/>
          <w:lang w:eastAsia="pl-PL"/>
        </w:rPr>
      </w:pPr>
    </w:p>
    <w:p w14:paraId="4C7C257C" w14:textId="77777777" w:rsidR="00EB282B" w:rsidRPr="00EB282B" w:rsidRDefault="00EB282B" w:rsidP="00EB282B">
      <w:pPr>
        <w:spacing w:after="0" w:line="340" w:lineRule="atLeast"/>
        <w:jc w:val="both"/>
        <w:rPr>
          <w:rFonts w:eastAsia="Times New Roman" w:cstheme="minorHAnsi"/>
          <w:i/>
          <w:lang w:eastAsia="pl-PL"/>
        </w:rPr>
      </w:pPr>
    </w:p>
    <w:p w14:paraId="51B6E607" w14:textId="3D654F1C" w:rsidR="00EB282B" w:rsidRPr="00EB282B" w:rsidRDefault="008C5EC7" w:rsidP="00EB282B">
      <w:pPr>
        <w:spacing w:after="0" w:line="340" w:lineRule="atLeast"/>
        <w:jc w:val="both"/>
        <w:rPr>
          <w:rFonts w:eastAsia="Times New Roman" w:cstheme="minorHAnsi"/>
          <w:lang w:eastAsia="pl-PL"/>
        </w:rPr>
      </w:pPr>
      <w:r>
        <w:rPr>
          <w:rFonts w:eastAsia="Times New Roman" w:cstheme="minorHAnsi"/>
          <w:lang w:eastAsia="pl-PL"/>
        </w:rPr>
        <w:t>z</w:t>
      </w:r>
      <w:r w:rsidR="00EB282B" w:rsidRPr="00EB282B">
        <w:rPr>
          <w:rFonts w:eastAsia="Times New Roman" w:cstheme="minorHAnsi"/>
          <w:lang w:eastAsia="pl-PL"/>
        </w:rPr>
        <w:t>awarta w dniu ................... 202</w:t>
      </w:r>
      <w:r w:rsidR="00A8711D">
        <w:rPr>
          <w:rFonts w:eastAsia="Times New Roman" w:cstheme="minorHAnsi"/>
          <w:lang w:eastAsia="pl-PL"/>
        </w:rPr>
        <w:t>4</w:t>
      </w:r>
      <w:r w:rsidR="00EB282B" w:rsidRPr="00EB282B">
        <w:rPr>
          <w:rFonts w:eastAsia="Times New Roman" w:cstheme="minorHAnsi"/>
          <w:lang w:eastAsia="pl-PL"/>
        </w:rPr>
        <w:t xml:space="preserve"> roku  </w:t>
      </w:r>
      <w:r w:rsidR="00EB282B" w:rsidRPr="00A8711D">
        <w:rPr>
          <w:rFonts w:eastAsia="Times New Roman" w:cstheme="minorHAnsi"/>
          <w:lang w:eastAsia="pl-PL"/>
        </w:rPr>
        <w:t>we Wrocławiu</w:t>
      </w:r>
      <w:r w:rsidR="00EB282B" w:rsidRPr="00EB282B">
        <w:rPr>
          <w:rFonts w:eastAsia="Times New Roman" w:cstheme="minorHAnsi"/>
          <w:lang w:eastAsia="pl-PL"/>
        </w:rPr>
        <w:t xml:space="preserve"> pomiędzy :</w:t>
      </w:r>
    </w:p>
    <w:p w14:paraId="70A38E88" w14:textId="77777777" w:rsidR="00EB282B" w:rsidRPr="00EB282B" w:rsidRDefault="00EB282B" w:rsidP="00EB282B">
      <w:pPr>
        <w:spacing w:after="0" w:line="340" w:lineRule="atLeast"/>
        <w:jc w:val="both"/>
        <w:rPr>
          <w:rFonts w:eastAsia="Times New Roman" w:cstheme="minorHAnsi"/>
          <w:lang w:eastAsia="pl-PL"/>
        </w:rPr>
      </w:pPr>
    </w:p>
    <w:p w14:paraId="1995DB60" w14:textId="77777777" w:rsidR="00292B30" w:rsidRPr="00A8711D" w:rsidRDefault="00EB282B" w:rsidP="00292B30">
      <w:pPr>
        <w:spacing w:after="0" w:line="340" w:lineRule="atLeast"/>
        <w:jc w:val="both"/>
        <w:rPr>
          <w:rFonts w:eastAsia="Times New Roman" w:cstheme="minorHAnsi"/>
          <w:lang w:eastAsia="pl-PL"/>
        </w:rPr>
      </w:pPr>
      <w:r w:rsidRPr="00EB282B">
        <w:rPr>
          <w:rFonts w:eastAsia="Times New Roman" w:cstheme="minorHAnsi"/>
          <w:b/>
          <w:lang w:eastAsia="pl-PL"/>
        </w:rPr>
        <w:t xml:space="preserve">Województwem </w:t>
      </w:r>
      <w:r w:rsidRPr="00A8711D">
        <w:rPr>
          <w:rFonts w:eastAsia="Times New Roman" w:cstheme="minorHAnsi"/>
          <w:b/>
          <w:lang w:eastAsia="pl-PL"/>
        </w:rPr>
        <w:t xml:space="preserve">Dolnośląskim </w:t>
      </w:r>
      <w:proofErr w:type="spellStart"/>
      <w:r w:rsidRPr="00A8711D">
        <w:rPr>
          <w:rFonts w:eastAsia="Times New Roman" w:cstheme="minorHAnsi"/>
          <w:b/>
          <w:lang w:eastAsia="pl-PL"/>
        </w:rPr>
        <w:t>Dolnośląskim</w:t>
      </w:r>
      <w:proofErr w:type="spellEnd"/>
      <w:r w:rsidRPr="00A8711D">
        <w:rPr>
          <w:rFonts w:eastAsia="Times New Roman" w:cstheme="minorHAnsi"/>
          <w:b/>
          <w:lang w:eastAsia="pl-PL"/>
        </w:rPr>
        <w:t xml:space="preserve"> Ośrodkiem Doskonalenia Nauczycieli we Wrocławiu</w:t>
      </w:r>
      <w:r w:rsidRPr="00EB282B">
        <w:rPr>
          <w:rFonts w:eastAsia="Times New Roman" w:cstheme="minorHAnsi"/>
          <w:lang w:eastAsia="pl-PL"/>
        </w:rPr>
        <w:t>,</w:t>
      </w:r>
      <w:r w:rsidRPr="00A8711D">
        <w:rPr>
          <w:rFonts w:eastAsia="Times New Roman" w:cstheme="minorHAnsi"/>
          <w:lang w:eastAsia="pl-PL"/>
        </w:rPr>
        <w:t xml:space="preserve"> z siedzibą we Wrocławiu przy ul. Trzebnickiej 42-44, 50-230 Wrocław</w:t>
      </w:r>
      <w:r w:rsidR="00292B30" w:rsidRPr="00A8711D">
        <w:rPr>
          <w:rFonts w:eastAsia="Times New Roman" w:cstheme="minorHAnsi"/>
          <w:lang w:eastAsia="pl-PL"/>
        </w:rPr>
        <w:t xml:space="preserve">- jednostką budżetową Samorządu Województwa Dolnośląskiego – posiadającą numer identyfikacji podatkowej NIP: 8992803047 oraz numer statystyczny w systemie REGON 931934644, </w:t>
      </w:r>
    </w:p>
    <w:p w14:paraId="4D9FD823" w14:textId="250DBCBB" w:rsidR="00EB282B" w:rsidRPr="00EB282B" w:rsidRDefault="00EB282B" w:rsidP="00EB282B">
      <w:pPr>
        <w:spacing w:after="0" w:line="340" w:lineRule="atLeast"/>
        <w:jc w:val="both"/>
        <w:rPr>
          <w:rFonts w:eastAsia="Times New Roman" w:cstheme="minorHAnsi"/>
          <w:lang w:eastAsia="pl-PL"/>
        </w:rPr>
      </w:pPr>
      <w:r w:rsidRPr="00EB282B">
        <w:rPr>
          <w:rFonts w:eastAsia="Times New Roman" w:cstheme="minorHAnsi"/>
          <w:lang w:eastAsia="pl-PL"/>
        </w:rPr>
        <w:t xml:space="preserve"> zwanym dalej </w:t>
      </w:r>
      <w:r w:rsidRPr="00EB282B">
        <w:rPr>
          <w:rFonts w:eastAsia="Times New Roman" w:cstheme="minorHAnsi"/>
          <w:b/>
          <w:lang w:eastAsia="pl-PL"/>
        </w:rPr>
        <w:t>Zamawiającym</w:t>
      </w:r>
      <w:r w:rsidRPr="00EB282B">
        <w:rPr>
          <w:rFonts w:eastAsia="Times New Roman" w:cstheme="minorHAnsi"/>
          <w:lang w:eastAsia="pl-PL"/>
        </w:rPr>
        <w:t xml:space="preserve"> </w:t>
      </w:r>
    </w:p>
    <w:p w14:paraId="0833A3BD" w14:textId="1F8F37FD" w:rsidR="00EB282B" w:rsidRPr="00EB282B" w:rsidRDefault="00EB282B" w:rsidP="00EB282B">
      <w:pPr>
        <w:spacing w:after="0" w:line="340" w:lineRule="atLeast"/>
        <w:jc w:val="both"/>
        <w:rPr>
          <w:rFonts w:eastAsia="Times New Roman" w:cstheme="minorHAnsi"/>
          <w:lang w:eastAsia="pl-PL"/>
        </w:rPr>
      </w:pPr>
      <w:r w:rsidRPr="00EB282B">
        <w:rPr>
          <w:rFonts w:eastAsia="Times New Roman" w:cstheme="minorHAnsi"/>
          <w:lang w:eastAsia="pl-PL"/>
        </w:rPr>
        <w:t xml:space="preserve">reprezentowanym przez </w:t>
      </w:r>
      <w:r w:rsidR="00292B30" w:rsidRPr="00A8711D">
        <w:rPr>
          <w:rFonts w:eastAsia="Times New Roman" w:cstheme="minorHAnsi"/>
          <w:b/>
          <w:bCs/>
          <w:lang w:eastAsia="pl-PL"/>
        </w:rPr>
        <w:t>Panią Katarzyna Pawlak-Weiss – Dyrektora DODN</w:t>
      </w:r>
      <w:r w:rsidR="00292B30" w:rsidRPr="00A8711D">
        <w:rPr>
          <w:rFonts w:eastAsia="Times New Roman" w:cstheme="minorHAnsi"/>
          <w:lang w:eastAsia="pl-PL"/>
        </w:rPr>
        <w:t xml:space="preserve">, przy kontrasygnacie finansowej </w:t>
      </w:r>
      <w:r w:rsidR="00292B30" w:rsidRPr="00A8711D">
        <w:rPr>
          <w:rFonts w:eastAsia="Times New Roman" w:cstheme="minorHAnsi"/>
          <w:b/>
          <w:bCs/>
          <w:lang w:eastAsia="pl-PL"/>
        </w:rPr>
        <w:t>Pani Lidii Mierzejewskiej – Głównego księgowego</w:t>
      </w:r>
    </w:p>
    <w:p w14:paraId="401D4827" w14:textId="77777777" w:rsidR="00EB282B" w:rsidRPr="00EB282B" w:rsidRDefault="00EB282B" w:rsidP="00EB282B">
      <w:pPr>
        <w:spacing w:after="0" w:line="340" w:lineRule="atLeast"/>
        <w:jc w:val="both"/>
        <w:rPr>
          <w:rFonts w:eastAsia="Times New Roman" w:cstheme="minorHAnsi"/>
          <w:lang w:eastAsia="pl-PL"/>
        </w:rPr>
      </w:pPr>
      <w:r w:rsidRPr="00EB282B">
        <w:rPr>
          <w:rFonts w:eastAsia="Times New Roman" w:cstheme="minorHAnsi"/>
          <w:lang w:eastAsia="pl-PL"/>
        </w:rPr>
        <w:t>a</w:t>
      </w:r>
    </w:p>
    <w:p w14:paraId="3E65C660" w14:textId="3C103813" w:rsidR="00EB282B" w:rsidRPr="00EB282B" w:rsidRDefault="00EB282B" w:rsidP="00EB282B">
      <w:pPr>
        <w:spacing w:after="0" w:line="340" w:lineRule="atLeast"/>
        <w:jc w:val="both"/>
        <w:rPr>
          <w:rFonts w:eastAsia="Times New Roman" w:cstheme="minorHAnsi"/>
          <w:b/>
          <w:lang w:eastAsia="pl-PL"/>
        </w:rPr>
      </w:pPr>
      <w:r w:rsidRPr="00EB282B">
        <w:rPr>
          <w:rFonts w:eastAsia="Times New Roman" w:cstheme="minorHAnsi"/>
          <w:lang w:eastAsia="pl-PL"/>
        </w:rPr>
        <w:t xml:space="preserve">….. zwanym dalej </w:t>
      </w:r>
      <w:r w:rsidRPr="00EB282B">
        <w:rPr>
          <w:rFonts w:eastAsia="Times New Roman" w:cstheme="minorHAnsi"/>
          <w:b/>
          <w:lang w:eastAsia="pl-PL"/>
        </w:rPr>
        <w:t xml:space="preserve">Wykonawcą, </w:t>
      </w:r>
    </w:p>
    <w:p w14:paraId="61783248" w14:textId="77777777" w:rsidR="00EB282B" w:rsidRPr="00EB282B" w:rsidRDefault="00EB282B" w:rsidP="00EB282B">
      <w:pPr>
        <w:spacing w:after="0" w:line="340" w:lineRule="atLeast"/>
        <w:jc w:val="both"/>
        <w:rPr>
          <w:rFonts w:eastAsia="Times New Roman" w:cstheme="minorHAnsi"/>
          <w:lang w:eastAsia="pl-PL"/>
        </w:rPr>
      </w:pPr>
      <w:r w:rsidRPr="00EB282B">
        <w:rPr>
          <w:rFonts w:eastAsia="Times New Roman" w:cstheme="minorHAnsi"/>
          <w:lang w:eastAsia="pl-PL"/>
        </w:rPr>
        <w:t>reprezentowanym przez ….</w:t>
      </w:r>
      <w:r w:rsidRPr="00EB282B">
        <w:rPr>
          <w:rFonts w:eastAsia="Times New Roman" w:cstheme="minorHAnsi"/>
          <w:b/>
          <w:lang w:eastAsia="pl-PL"/>
        </w:rPr>
        <w:t xml:space="preserve"> </w:t>
      </w:r>
      <w:r w:rsidRPr="00EB282B">
        <w:rPr>
          <w:rFonts w:eastAsia="Times New Roman" w:cstheme="minorHAnsi"/>
          <w:lang w:eastAsia="pl-PL"/>
        </w:rPr>
        <w:t xml:space="preserve"> </w:t>
      </w:r>
    </w:p>
    <w:p w14:paraId="5B2DD317" w14:textId="77777777" w:rsidR="00EB282B" w:rsidRPr="00EB282B" w:rsidRDefault="00EB282B" w:rsidP="00EB282B">
      <w:pPr>
        <w:spacing w:after="0" w:line="340" w:lineRule="atLeast"/>
        <w:jc w:val="both"/>
        <w:rPr>
          <w:rFonts w:eastAsia="Times New Roman" w:cstheme="minorHAnsi"/>
          <w:i/>
          <w:lang w:eastAsia="pl-PL"/>
        </w:rPr>
      </w:pPr>
    </w:p>
    <w:p w14:paraId="0807F885" w14:textId="77777777" w:rsidR="00EB282B" w:rsidRPr="00EB282B" w:rsidRDefault="00EB282B" w:rsidP="00EB282B">
      <w:pPr>
        <w:spacing w:after="120" w:line="340" w:lineRule="atLeast"/>
        <w:contextualSpacing/>
        <w:jc w:val="center"/>
        <w:rPr>
          <w:rFonts w:eastAsia="Times New Roman" w:cstheme="minorHAnsi"/>
          <w:b/>
          <w:lang w:eastAsia="pl-PL"/>
        </w:rPr>
      </w:pPr>
      <w:r w:rsidRPr="00EB282B">
        <w:rPr>
          <w:rFonts w:eastAsia="Times New Roman" w:cstheme="minorHAnsi"/>
          <w:b/>
          <w:lang w:eastAsia="pl-PL"/>
        </w:rPr>
        <w:t>§ 1</w:t>
      </w:r>
    </w:p>
    <w:p w14:paraId="34D5ADA8" w14:textId="77777777" w:rsidR="00EB282B" w:rsidRPr="00EB282B" w:rsidRDefault="00EB282B" w:rsidP="00EB282B">
      <w:pPr>
        <w:spacing w:after="120" w:line="340" w:lineRule="atLeast"/>
        <w:contextualSpacing/>
        <w:jc w:val="center"/>
        <w:rPr>
          <w:rFonts w:eastAsia="Times New Roman" w:cstheme="minorHAnsi"/>
          <w:b/>
          <w:lang w:eastAsia="pl-PL"/>
        </w:rPr>
      </w:pPr>
      <w:r w:rsidRPr="00EB282B">
        <w:rPr>
          <w:rFonts w:eastAsia="Times New Roman" w:cstheme="minorHAnsi"/>
          <w:b/>
          <w:lang w:eastAsia="pl-PL"/>
        </w:rPr>
        <w:t>Informacje wprowadzające</w:t>
      </w:r>
    </w:p>
    <w:p w14:paraId="0473C75F" w14:textId="0D844EAD" w:rsidR="00EB282B" w:rsidRPr="00EB282B" w:rsidRDefault="00EB282B" w:rsidP="00A8711D">
      <w:pPr>
        <w:numPr>
          <w:ilvl w:val="0"/>
          <w:numId w:val="8"/>
        </w:numPr>
        <w:spacing w:after="120" w:line="340" w:lineRule="atLeast"/>
        <w:ind w:left="426" w:hanging="357"/>
        <w:contextualSpacing/>
        <w:jc w:val="both"/>
        <w:rPr>
          <w:rFonts w:eastAsia="Times New Roman" w:cstheme="minorHAnsi"/>
          <w:lang w:eastAsia="pl-PL"/>
        </w:rPr>
      </w:pPr>
      <w:r w:rsidRPr="00EB282B">
        <w:rPr>
          <w:rFonts w:eastAsia="Times New Roman" w:cstheme="minorHAnsi"/>
          <w:lang w:eastAsia="pl-PL"/>
        </w:rPr>
        <w:t xml:space="preserve">Podstawą zawarcia niniejszej umowy, zwanej dalej Umową, jest wybór najkorzystniejszej oferty w </w:t>
      </w:r>
      <w:r w:rsidR="008539B4">
        <w:rPr>
          <w:rFonts w:eastAsia="Times New Roman" w:cstheme="minorHAnsi"/>
          <w:lang w:eastAsia="pl-PL"/>
        </w:rPr>
        <w:t>p</w:t>
      </w:r>
      <w:r w:rsidRPr="00EB282B">
        <w:rPr>
          <w:rFonts w:eastAsia="Times New Roman" w:cstheme="minorHAnsi"/>
          <w:lang w:eastAsia="pl-PL"/>
        </w:rPr>
        <w:t xml:space="preserve">ostępowaniu </w:t>
      </w:r>
      <w:r w:rsidR="008539B4">
        <w:rPr>
          <w:rFonts w:eastAsia="Times New Roman" w:cstheme="minorHAnsi"/>
          <w:lang w:eastAsia="pl-PL"/>
        </w:rPr>
        <w:t>p</w:t>
      </w:r>
      <w:r w:rsidRPr="00EB282B">
        <w:rPr>
          <w:rFonts w:eastAsia="Times New Roman" w:cstheme="minorHAnsi"/>
          <w:lang w:eastAsia="pl-PL"/>
        </w:rPr>
        <w:t xml:space="preserve">rzetargowym, to jest postępowaniu o zamówienie publiczne nr </w:t>
      </w:r>
      <w:r w:rsidR="00DF1A15">
        <w:rPr>
          <w:rFonts w:eastAsia="Times New Roman" w:cstheme="minorHAnsi"/>
          <w:lang w:eastAsia="pl-PL"/>
        </w:rPr>
        <w:t>ADM.WR.2614.5.2024</w:t>
      </w:r>
      <w:r w:rsidRPr="00EB282B">
        <w:rPr>
          <w:rFonts w:eastAsia="Times New Roman" w:cstheme="minorHAnsi"/>
          <w:lang w:eastAsia="pl-PL"/>
        </w:rPr>
        <w:t xml:space="preserve"> na realizację zamówienia obejmującego dostawę materiałów edukacyjnych z zakresu</w:t>
      </w:r>
      <w:r w:rsidRPr="00EB282B">
        <w:rPr>
          <w:rFonts w:eastAsia="Calibri" w:cstheme="minorHAnsi"/>
          <w:lang w:eastAsia="pl-PL"/>
        </w:rPr>
        <w:t xml:space="preserve"> edukacji włączającej dla dzieci klas I-III szkoły podstawowej – Zestawy Edukacyjne.</w:t>
      </w:r>
    </w:p>
    <w:p w14:paraId="68B449F9" w14:textId="4BDD1009" w:rsidR="00EB282B" w:rsidRPr="00EB282B" w:rsidRDefault="00EB282B" w:rsidP="00A8711D">
      <w:pPr>
        <w:numPr>
          <w:ilvl w:val="0"/>
          <w:numId w:val="8"/>
        </w:numPr>
        <w:spacing w:after="120" w:line="340" w:lineRule="atLeast"/>
        <w:ind w:left="426" w:hanging="357"/>
        <w:contextualSpacing/>
        <w:jc w:val="both"/>
        <w:rPr>
          <w:rFonts w:eastAsia="Times New Roman" w:cstheme="minorHAnsi"/>
          <w:lang w:eastAsia="pl-PL"/>
        </w:rPr>
      </w:pPr>
      <w:r w:rsidRPr="00EB282B">
        <w:rPr>
          <w:rFonts w:eastAsia="Times New Roman" w:cstheme="minorHAnsi"/>
          <w:lang w:eastAsia="pl-PL"/>
        </w:rPr>
        <w:t xml:space="preserve">Postępowanie </w:t>
      </w:r>
      <w:r w:rsidR="007867C7">
        <w:rPr>
          <w:rFonts w:eastAsia="Times New Roman" w:cstheme="minorHAnsi"/>
          <w:lang w:eastAsia="pl-PL"/>
        </w:rPr>
        <w:t>p</w:t>
      </w:r>
      <w:r w:rsidRPr="00EB282B">
        <w:rPr>
          <w:rFonts w:eastAsia="Times New Roman" w:cstheme="minorHAnsi"/>
          <w:lang w:eastAsia="pl-PL"/>
        </w:rPr>
        <w:t xml:space="preserve">rzetargowe przeprowadzone zostało przez Zamawiającego na podstawie przepisów ustawy </w:t>
      </w:r>
      <w:r w:rsidRPr="00EB282B">
        <w:rPr>
          <w:rFonts w:eastAsia="Calibri" w:cstheme="minorHAnsi"/>
          <w:lang w:eastAsia="pl-PL"/>
        </w:rPr>
        <w:t>z dnia 11 września  2019 roku Prawo zamówień publicznych w trybie  przetargu nieograniczonego</w:t>
      </w:r>
      <w:r w:rsidR="00FF5FA4">
        <w:rPr>
          <w:rFonts w:eastAsia="Calibri" w:cstheme="minorHAnsi"/>
          <w:lang w:eastAsia="pl-PL"/>
        </w:rPr>
        <w:t xml:space="preserve">. </w:t>
      </w:r>
    </w:p>
    <w:p w14:paraId="6786B3B7" w14:textId="494B5D99" w:rsidR="00EB282B" w:rsidRDefault="00896FEE" w:rsidP="00A8711D">
      <w:pPr>
        <w:numPr>
          <w:ilvl w:val="0"/>
          <w:numId w:val="8"/>
        </w:numPr>
        <w:spacing w:after="120" w:line="340" w:lineRule="atLeast"/>
        <w:ind w:left="426" w:hanging="357"/>
        <w:contextualSpacing/>
        <w:jc w:val="both"/>
        <w:rPr>
          <w:rFonts w:eastAsia="Times New Roman" w:cstheme="minorHAnsi"/>
          <w:lang w:eastAsia="pl-PL"/>
        </w:rPr>
      </w:pPr>
      <w:r>
        <w:rPr>
          <w:rFonts w:eastAsia="Times New Roman" w:cstheme="minorHAnsi"/>
          <w:lang w:eastAsia="pl-PL"/>
        </w:rPr>
        <w:t>Wykonawca zobowiązany jest wykonać</w:t>
      </w:r>
      <w:r w:rsidR="00EB282B" w:rsidRPr="00EB282B">
        <w:rPr>
          <w:rFonts w:eastAsia="Times New Roman" w:cstheme="minorHAnsi"/>
          <w:lang w:eastAsia="pl-PL"/>
        </w:rPr>
        <w:t xml:space="preserve"> </w:t>
      </w:r>
      <w:r w:rsidR="00907BDE" w:rsidRPr="00EB282B">
        <w:rPr>
          <w:rFonts w:eastAsia="Times New Roman" w:cstheme="minorHAnsi"/>
          <w:lang w:eastAsia="pl-PL"/>
        </w:rPr>
        <w:t>Umow</w:t>
      </w:r>
      <w:r w:rsidR="00907BDE">
        <w:rPr>
          <w:rFonts w:eastAsia="Times New Roman" w:cstheme="minorHAnsi"/>
          <w:lang w:eastAsia="pl-PL"/>
        </w:rPr>
        <w:t>ę</w:t>
      </w:r>
      <w:r>
        <w:rPr>
          <w:rFonts w:eastAsia="Times New Roman" w:cstheme="minorHAnsi"/>
          <w:lang w:eastAsia="pl-PL"/>
        </w:rPr>
        <w:t xml:space="preserve"> </w:t>
      </w:r>
      <w:r w:rsidR="00907BDE">
        <w:rPr>
          <w:rFonts w:eastAsia="Times New Roman" w:cstheme="minorHAnsi"/>
          <w:lang w:eastAsia="pl-PL"/>
        </w:rPr>
        <w:t>zgodnie</w:t>
      </w:r>
      <w:r w:rsidR="00643FB1">
        <w:rPr>
          <w:rFonts w:eastAsia="Times New Roman" w:cstheme="minorHAnsi"/>
          <w:lang w:eastAsia="pl-PL"/>
        </w:rPr>
        <w:t xml:space="preserve"> z jej treścią oraz zgodnie z</w:t>
      </w:r>
      <w:r w:rsidR="00EB282B" w:rsidRPr="00EB282B">
        <w:rPr>
          <w:rFonts w:eastAsia="Times New Roman" w:cstheme="minorHAnsi"/>
          <w:lang w:eastAsia="pl-PL"/>
        </w:rPr>
        <w:t xml:space="preserve"> SWZ wraz z</w:t>
      </w:r>
      <w:r w:rsidR="00DF1A15">
        <w:rPr>
          <w:rFonts w:eastAsia="Times New Roman" w:cstheme="minorHAnsi"/>
          <w:lang w:eastAsia="pl-PL"/>
        </w:rPr>
        <w:t> </w:t>
      </w:r>
      <w:r w:rsidR="001F3D01" w:rsidRPr="00EB282B">
        <w:rPr>
          <w:rFonts w:eastAsia="Times New Roman" w:cstheme="minorHAnsi"/>
          <w:lang w:eastAsia="pl-PL"/>
        </w:rPr>
        <w:t>załącznika</w:t>
      </w:r>
      <w:r w:rsidR="001F3D01">
        <w:rPr>
          <w:rFonts w:eastAsia="Times New Roman" w:cstheme="minorHAnsi"/>
          <w:lang w:eastAsia="pl-PL"/>
        </w:rPr>
        <w:t>m</w:t>
      </w:r>
      <w:r w:rsidR="001F3D01" w:rsidRPr="00EB282B">
        <w:rPr>
          <w:rFonts w:eastAsia="Times New Roman" w:cstheme="minorHAnsi"/>
          <w:lang w:eastAsia="pl-PL"/>
        </w:rPr>
        <w:t>i</w:t>
      </w:r>
      <w:r w:rsidR="00EB282B" w:rsidRPr="00EB282B">
        <w:rPr>
          <w:rFonts w:eastAsia="Times New Roman" w:cstheme="minorHAnsi"/>
          <w:lang w:eastAsia="pl-PL"/>
        </w:rPr>
        <w:t xml:space="preserve"> </w:t>
      </w:r>
      <w:r w:rsidR="00643FB1">
        <w:rPr>
          <w:rFonts w:eastAsia="Times New Roman" w:cstheme="minorHAnsi"/>
          <w:lang w:eastAsia="pl-PL"/>
        </w:rPr>
        <w:t xml:space="preserve">do SWZ, </w:t>
      </w:r>
      <w:r w:rsidR="00EB282B" w:rsidRPr="00EB282B">
        <w:rPr>
          <w:rFonts w:eastAsia="Times New Roman" w:cstheme="minorHAnsi"/>
          <w:lang w:eastAsia="pl-PL"/>
        </w:rPr>
        <w:t xml:space="preserve">w tym opisem przedmiotu zamówienia (OPZ) </w:t>
      </w:r>
      <w:r w:rsidR="00EE4255">
        <w:rPr>
          <w:rFonts w:eastAsia="Times New Roman" w:cstheme="minorHAnsi"/>
          <w:lang w:eastAsia="pl-PL"/>
        </w:rPr>
        <w:t>or</w:t>
      </w:r>
      <w:r w:rsidR="00EB282B" w:rsidRPr="00EB282B">
        <w:rPr>
          <w:rFonts w:eastAsia="Times New Roman" w:cstheme="minorHAnsi"/>
          <w:lang w:eastAsia="pl-PL"/>
        </w:rPr>
        <w:t>az Ofertą Wykonawcy</w:t>
      </w:r>
      <w:r w:rsidR="00C4589F">
        <w:rPr>
          <w:rFonts w:eastAsia="Times New Roman" w:cstheme="minorHAnsi"/>
          <w:lang w:eastAsia="pl-PL"/>
        </w:rPr>
        <w:t>,</w:t>
      </w:r>
      <w:r w:rsidR="006F7684">
        <w:rPr>
          <w:rFonts w:eastAsia="Times New Roman" w:cstheme="minorHAnsi"/>
          <w:lang w:eastAsia="pl-PL"/>
        </w:rPr>
        <w:t xml:space="preserve"> które stanowią </w:t>
      </w:r>
      <w:r w:rsidR="00EB282B" w:rsidRPr="00EB282B">
        <w:rPr>
          <w:rFonts w:eastAsia="Times New Roman" w:cstheme="minorHAnsi"/>
          <w:lang w:eastAsia="pl-PL"/>
        </w:rPr>
        <w:t>załączniki</w:t>
      </w:r>
      <w:r w:rsidR="0003214A">
        <w:rPr>
          <w:rFonts w:eastAsia="Times New Roman" w:cstheme="minorHAnsi"/>
          <w:lang w:eastAsia="pl-PL"/>
        </w:rPr>
        <w:t xml:space="preserve"> </w:t>
      </w:r>
      <w:r w:rsidR="00E5366B">
        <w:rPr>
          <w:rFonts w:eastAsia="Times New Roman" w:cstheme="minorHAnsi"/>
          <w:lang w:eastAsia="pl-PL"/>
        </w:rPr>
        <w:t xml:space="preserve">do </w:t>
      </w:r>
      <w:r w:rsidR="00EB282B" w:rsidRPr="00EB282B">
        <w:rPr>
          <w:rFonts w:eastAsia="Times New Roman" w:cstheme="minorHAnsi"/>
          <w:lang w:eastAsia="pl-PL"/>
        </w:rPr>
        <w:t>Umowy</w:t>
      </w:r>
      <w:r w:rsidR="00E63893">
        <w:rPr>
          <w:rFonts w:eastAsia="Times New Roman" w:cstheme="minorHAnsi"/>
          <w:lang w:eastAsia="pl-PL"/>
        </w:rPr>
        <w:t xml:space="preserve">, a także zgodnie z </w:t>
      </w:r>
      <w:r w:rsidR="00E63893" w:rsidRPr="00EB282B">
        <w:rPr>
          <w:rFonts w:eastAsia="Times New Roman" w:cstheme="minorHAnsi"/>
          <w:lang w:eastAsia="pl-PL"/>
        </w:rPr>
        <w:t>uzgodnienia</w:t>
      </w:r>
      <w:r w:rsidR="00E63893">
        <w:rPr>
          <w:rFonts w:eastAsia="Times New Roman" w:cstheme="minorHAnsi"/>
          <w:lang w:eastAsia="pl-PL"/>
        </w:rPr>
        <w:t>mi</w:t>
      </w:r>
      <w:r w:rsidR="00E63893" w:rsidRPr="00EB282B">
        <w:rPr>
          <w:rFonts w:eastAsia="Times New Roman" w:cstheme="minorHAnsi"/>
          <w:lang w:eastAsia="pl-PL"/>
        </w:rPr>
        <w:t xml:space="preserve"> pomiędzy Wykonawcą a</w:t>
      </w:r>
      <w:r w:rsidR="00DF1A15">
        <w:rPr>
          <w:rFonts w:eastAsia="Times New Roman" w:cstheme="minorHAnsi"/>
          <w:lang w:eastAsia="pl-PL"/>
        </w:rPr>
        <w:t> </w:t>
      </w:r>
      <w:r w:rsidR="00E63893" w:rsidRPr="00EB282B">
        <w:rPr>
          <w:rFonts w:eastAsia="Times New Roman" w:cstheme="minorHAnsi"/>
          <w:lang w:eastAsia="pl-PL"/>
        </w:rPr>
        <w:t xml:space="preserve">Zamawiającym </w:t>
      </w:r>
      <w:r w:rsidR="00833D69">
        <w:rPr>
          <w:rFonts w:eastAsia="Times New Roman" w:cstheme="minorHAnsi"/>
          <w:lang w:eastAsia="pl-PL"/>
        </w:rPr>
        <w:t xml:space="preserve">dokonywanymi </w:t>
      </w:r>
      <w:r w:rsidR="00E63893" w:rsidRPr="00EB282B">
        <w:rPr>
          <w:rFonts w:eastAsia="Times New Roman" w:cstheme="minorHAnsi"/>
          <w:lang w:eastAsia="pl-PL"/>
        </w:rPr>
        <w:t>w czasie realizacji Umowy</w:t>
      </w:r>
      <w:r w:rsidR="00EB282B" w:rsidRPr="00EB282B">
        <w:rPr>
          <w:rFonts w:eastAsia="Times New Roman" w:cstheme="minorHAnsi"/>
          <w:lang w:eastAsia="pl-PL"/>
        </w:rPr>
        <w:t>.</w:t>
      </w:r>
    </w:p>
    <w:p w14:paraId="26F4B3B5" w14:textId="77777777" w:rsidR="001A4E84" w:rsidRPr="00EB282B" w:rsidRDefault="001A4E84" w:rsidP="00CF2C5D">
      <w:pPr>
        <w:spacing w:after="120" w:line="340" w:lineRule="atLeast"/>
        <w:ind w:left="426"/>
        <w:contextualSpacing/>
        <w:jc w:val="both"/>
        <w:rPr>
          <w:rFonts w:eastAsia="Times New Roman" w:cstheme="minorHAnsi"/>
          <w:lang w:eastAsia="pl-PL"/>
        </w:rPr>
      </w:pPr>
    </w:p>
    <w:p w14:paraId="62FC840C" w14:textId="77777777" w:rsidR="00EB282B" w:rsidRPr="00EB282B" w:rsidRDefault="00EB282B" w:rsidP="00EB282B">
      <w:pPr>
        <w:spacing w:after="120" w:line="340" w:lineRule="atLeast"/>
        <w:contextualSpacing/>
        <w:jc w:val="center"/>
        <w:rPr>
          <w:rFonts w:eastAsia="Times New Roman" w:cstheme="minorHAnsi"/>
          <w:b/>
          <w:lang w:eastAsia="pl-PL"/>
        </w:rPr>
      </w:pPr>
      <w:r w:rsidRPr="00EB282B">
        <w:rPr>
          <w:rFonts w:eastAsia="Times New Roman" w:cstheme="minorHAnsi"/>
          <w:b/>
          <w:lang w:eastAsia="pl-PL"/>
        </w:rPr>
        <w:t>§ 2</w:t>
      </w:r>
    </w:p>
    <w:p w14:paraId="0C62A285" w14:textId="77777777" w:rsidR="00EB282B" w:rsidRPr="00EB282B" w:rsidRDefault="00EB282B" w:rsidP="00EB282B">
      <w:pPr>
        <w:spacing w:after="120" w:line="340" w:lineRule="atLeast"/>
        <w:contextualSpacing/>
        <w:jc w:val="center"/>
        <w:rPr>
          <w:rFonts w:eastAsia="Times New Roman" w:cstheme="minorHAnsi"/>
          <w:b/>
          <w:lang w:eastAsia="pl-PL"/>
        </w:rPr>
      </w:pPr>
      <w:r w:rsidRPr="00EB282B">
        <w:rPr>
          <w:rFonts w:eastAsia="Times New Roman" w:cstheme="minorHAnsi"/>
          <w:b/>
          <w:lang w:eastAsia="pl-PL"/>
        </w:rPr>
        <w:t>Przedmiot Umowy</w:t>
      </w:r>
    </w:p>
    <w:p w14:paraId="707C194A" w14:textId="69F8215B" w:rsidR="00EB282B" w:rsidRDefault="00064D64" w:rsidP="00CF2C5D">
      <w:pPr>
        <w:spacing w:after="120" w:line="340" w:lineRule="atLeast"/>
        <w:contextualSpacing/>
        <w:jc w:val="both"/>
        <w:rPr>
          <w:rFonts w:eastAsia="Times New Roman" w:cstheme="minorHAnsi"/>
          <w:lang w:eastAsia="pl-PL"/>
        </w:rPr>
      </w:pPr>
      <w:r>
        <w:rPr>
          <w:rFonts w:eastAsia="Times New Roman" w:cstheme="minorHAnsi"/>
          <w:lang w:eastAsia="pl-PL"/>
        </w:rPr>
        <w:t xml:space="preserve">1. </w:t>
      </w:r>
      <w:r w:rsidR="00EB282B" w:rsidRPr="00064D64">
        <w:rPr>
          <w:rFonts w:eastAsia="Times New Roman" w:cstheme="minorHAnsi"/>
          <w:lang w:eastAsia="pl-PL"/>
        </w:rPr>
        <w:t>Przedmiotem Umowy jest dostawa</w:t>
      </w:r>
      <w:r w:rsidR="006B6EC4" w:rsidRPr="00064D64">
        <w:rPr>
          <w:rFonts w:eastAsia="Times New Roman" w:cstheme="minorHAnsi"/>
          <w:lang w:eastAsia="pl-PL"/>
        </w:rPr>
        <w:t xml:space="preserve"> (obejmująca dostarczenie i sprzedaż)</w:t>
      </w:r>
      <w:r w:rsidR="00EB282B" w:rsidRPr="00064D64">
        <w:rPr>
          <w:rFonts w:eastAsia="Times New Roman" w:cstheme="minorHAnsi"/>
          <w:lang w:eastAsia="pl-PL"/>
        </w:rPr>
        <w:t xml:space="preserve"> przez Wykonawcę na rzecz Zamawiającego </w:t>
      </w:r>
      <w:r w:rsidR="00292B30" w:rsidRPr="00064D64">
        <w:rPr>
          <w:rFonts w:eastAsia="Times New Roman" w:cstheme="minorHAnsi"/>
          <w:lang w:eastAsia="pl-PL"/>
        </w:rPr>
        <w:t>50</w:t>
      </w:r>
      <w:r w:rsidR="00EB282B" w:rsidRPr="00064D64">
        <w:rPr>
          <w:rFonts w:eastAsia="Times New Roman" w:cstheme="minorHAnsi"/>
          <w:lang w:eastAsia="pl-PL"/>
        </w:rPr>
        <w:t xml:space="preserve"> (</w:t>
      </w:r>
      <w:r w:rsidR="00292B30" w:rsidRPr="00064D64">
        <w:rPr>
          <w:rFonts w:eastAsia="Times New Roman" w:cstheme="minorHAnsi"/>
          <w:lang w:eastAsia="pl-PL"/>
        </w:rPr>
        <w:t>pięćdziesięciu</w:t>
      </w:r>
      <w:r w:rsidR="00EB282B" w:rsidRPr="00064D64">
        <w:rPr>
          <w:rFonts w:eastAsia="Times New Roman" w:cstheme="minorHAnsi"/>
          <w:lang w:eastAsia="pl-PL"/>
        </w:rPr>
        <w:t>) Zestawów Edukacyjnych, zgodnych z Ofertą Wykonawcy</w:t>
      </w:r>
      <w:r w:rsidR="00FC586E">
        <w:rPr>
          <w:rFonts w:eastAsia="Times New Roman" w:cstheme="minorHAnsi"/>
          <w:lang w:eastAsia="pl-PL"/>
        </w:rPr>
        <w:t xml:space="preserve"> oraz OPZ</w:t>
      </w:r>
      <w:r w:rsidR="00E7464E">
        <w:rPr>
          <w:rFonts w:eastAsia="Times New Roman" w:cstheme="minorHAnsi"/>
          <w:lang w:eastAsia="pl-PL"/>
        </w:rPr>
        <w:t>.</w:t>
      </w:r>
    </w:p>
    <w:p w14:paraId="185D43B6" w14:textId="0BBD2A41" w:rsidR="000922E9" w:rsidRDefault="006F60FA" w:rsidP="000922E9">
      <w:pPr>
        <w:spacing w:after="120" w:line="340" w:lineRule="atLeast"/>
        <w:jc w:val="both"/>
        <w:rPr>
          <w:rFonts w:eastAsia="Times New Roman"/>
          <w:lang w:eastAsia="pl-PL"/>
        </w:rPr>
      </w:pPr>
      <w:r w:rsidRPr="000922E9">
        <w:rPr>
          <w:rFonts w:eastAsia="Times New Roman" w:cstheme="minorHAnsi"/>
          <w:lang w:eastAsia="pl-PL"/>
        </w:rPr>
        <w:t xml:space="preserve">2. </w:t>
      </w:r>
      <w:r w:rsidR="00332505" w:rsidRPr="00CF2C5D">
        <w:rPr>
          <w:rFonts w:eastAsia="Calibri" w:cstheme="minorHAnsi"/>
          <w:lang w:eastAsia="pl-PL"/>
        </w:rPr>
        <w:t>Wykonawca zobowiązuje się przenieść na</w:t>
      </w:r>
      <w:r w:rsidRPr="00CF2C5D">
        <w:rPr>
          <w:rFonts w:eastAsia="Calibri" w:cstheme="minorHAnsi"/>
          <w:lang w:eastAsia="pl-PL"/>
        </w:rPr>
        <w:t xml:space="preserve"> Zamawiając</w:t>
      </w:r>
      <w:r w:rsidR="00332505" w:rsidRPr="00CF2C5D">
        <w:rPr>
          <w:rFonts w:eastAsia="Calibri" w:cstheme="minorHAnsi"/>
          <w:lang w:eastAsia="pl-PL"/>
        </w:rPr>
        <w:t>ego własność</w:t>
      </w:r>
      <w:r w:rsidRPr="00CF2C5D">
        <w:rPr>
          <w:rFonts w:eastAsia="Calibri" w:cstheme="minorHAnsi"/>
          <w:lang w:eastAsia="pl-PL"/>
        </w:rPr>
        <w:t xml:space="preserve"> wszystkich Zestawów Edukacyjnych</w:t>
      </w:r>
      <w:r w:rsidR="00907BDE" w:rsidRPr="00CF2C5D">
        <w:rPr>
          <w:rFonts w:eastAsia="Calibri" w:cstheme="minorHAnsi"/>
          <w:lang w:eastAsia="pl-PL"/>
        </w:rPr>
        <w:t xml:space="preserve"> i </w:t>
      </w:r>
      <w:r w:rsidR="00EA547E" w:rsidRPr="00CF2C5D">
        <w:rPr>
          <w:rFonts w:eastAsia="Calibri" w:cstheme="minorHAnsi"/>
          <w:lang w:eastAsia="pl-PL"/>
        </w:rPr>
        <w:t>dostarczyć je Zamawiającemu do jego siedziby</w:t>
      </w:r>
      <w:r w:rsidRPr="00CF2C5D">
        <w:rPr>
          <w:rFonts w:eastAsia="Calibri" w:cstheme="minorHAnsi"/>
          <w:lang w:eastAsia="pl-PL"/>
        </w:rPr>
        <w:t>. Zamawiający zachowując własność Zestawów Edukacyjnych, udostępni je szkołom na terenie województwa dolnośląskiego, gdzie wykorzystywane będą do prowadzenia zajęć z dziećmi.</w:t>
      </w:r>
    </w:p>
    <w:p w14:paraId="63E32CD5" w14:textId="5C0D934A" w:rsidR="00EB282B" w:rsidRPr="000922E9" w:rsidRDefault="00EB282B" w:rsidP="00CF2C5D">
      <w:pPr>
        <w:pStyle w:val="Akapitzlist"/>
        <w:numPr>
          <w:ilvl w:val="0"/>
          <w:numId w:val="19"/>
        </w:numPr>
        <w:spacing w:after="120" w:line="340" w:lineRule="atLeast"/>
        <w:jc w:val="both"/>
        <w:rPr>
          <w:rFonts w:eastAsia="Times New Roman" w:cstheme="minorHAnsi"/>
          <w:lang w:eastAsia="pl-PL"/>
        </w:rPr>
      </w:pPr>
      <w:r w:rsidRPr="00CF2C5D">
        <w:rPr>
          <w:rFonts w:eastAsia="Calibri" w:cstheme="minorHAnsi"/>
          <w:lang w:eastAsia="pl-PL"/>
        </w:rPr>
        <w:lastRenderedPageBreak/>
        <w:t>Rodzaj oraz cena Zestawów Edukacyjnych  określone zostały w Ofercie Wykonawcy oraz w</w:t>
      </w:r>
      <w:r w:rsidR="00DF1A15">
        <w:rPr>
          <w:rFonts w:eastAsia="Calibri" w:cstheme="minorHAnsi"/>
          <w:lang w:eastAsia="pl-PL"/>
        </w:rPr>
        <w:t> </w:t>
      </w:r>
      <w:r w:rsidRPr="00CF2C5D">
        <w:rPr>
          <w:rFonts w:eastAsia="Calibri" w:cstheme="minorHAnsi"/>
          <w:lang w:eastAsia="pl-PL"/>
        </w:rPr>
        <w:t>OPZ.</w:t>
      </w:r>
    </w:p>
    <w:p w14:paraId="1BEB6AED" w14:textId="3879DE11" w:rsidR="00EB282B" w:rsidRPr="00EB282B" w:rsidRDefault="00EB282B" w:rsidP="00CF2C5D">
      <w:pPr>
        <w:pStyle w:val="Akapitzlist"/>
        <w:numPr>
          <w:ilvl w:val="0"/>
          <w:numId w:val="19"/>
        </w:numPr>
        <w:jc w:val="both"/>
        <w:rPr>
          <w:lang w:eastAsia="pl-PL"/>
        </w:rPr>
      </w:pPr>
      <w:r w:rsidRPr="00EB282B">
        <w:rPr>
          <w:rFonts w:eastAsia="Calibri"/>
          <w:lang w:eastAsia="pl-PL"/>
        </w:rPr>
        <w:t xml:space="preserve">Objęte Przedmiotem Umowy wszystkie Zestawy Edukacyjne będą fabrycznie nowe, nieużywane oraz nieeksponowane na wystawach lub imprezach targowych, nieeksponowane w jakikolwiek inny sposób, zgodne z </w:t>
      </w:r>
      <w:r w:rsidR="00D741D8">
        <w:rPr>
          <w:rFonts w:eastAsia="Calibri"/>
          <w:lang w:eastAsia="pl-PL"/>
        </w:rPr>
        <w:t>treścią Umowy</w:t>
      </w:r>
      <w:r w:rsidRPr="00EB282B">
        <w:rPr>
          <w:rFonts w:eastAsia="Calibri"/>
          <w:lang w:eastAsia="pl-PL"/>
        </w:rPr>
        <w:t>.</w:t>
      </w:r>
    </w:p>
    <w:p w14:paraId="76DCE08C"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 3</w:t>
      </w:r>
    </w:p>
    <w:p w14:paraId="129F61CF"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Termin i miejsce dostawy Przedmiotu Umowy</w:t>
      </w:r>
    </w:p>
    <w:p w14:paraId="0777FAEC" w14:textId="46974276" w:rsidR="00EB282B" w:rsidRPr="00EB282B" w:rsidRDefault="00EB282B" w:rsidP="00EB282B">
      <w:pPr>
        <w:numPr>
          <w:ilvl w:val="0"/>
          <w:numId w:val="10"/>
        </w:numPr>
        <w:spacing w:after="0" w:line="340" w:lineRule="atLeast"/>
        <w:contextualSpacing/>
        <w:jc w:val="both"/>
        <w:rPr>
          <w:rFonts w:eastAsia="Times New Roman" w:cstheme="minorHAnsi"/>
          <w:lang w:eastAsia="zh-CN"/>
        </w:rPr>
      </w:pPr>
      <w:r w:rsidRPr="00EB282B">
        <w:rPr>
          <w:rFonts w:eastAsia="Calibri" w:cstheme="minorHAnsi"/>
          <w:lang w:eastAsia="pl-PL"/>
        </w:rPr>
        <w:t xml:space="preserve">Przedmiot Umowy dostarczony zostanie </w:t>
      </w:r>
      <w:r w:rsidR="00292B30" w:rsidRPr="00A8711D">
        <w:rPr>
          <w:rFonts w:eastAsia="Calibri" w:cstheme="minorHAnsi"/>
          <w:lang w:eastAsia="pl-PL"/>
        </w:rPr>
        <w:t>do siedziby Dolnośląskiego Ośrodka Doskonalenia Nauczycieli we Wrocławiu przy ul. Trzebnickiej 4-44, 50-230 Wrocław.</w:t>
      </w:r>
    </w:p>
    <w:p w14:paraId="04B420F5" w14:textId="28034DCC" w:rsidR="00EB282B" w:rsidRPr="00EB282B" w:rsidRDefault="00EB282B" w:rsidP="00292B30">
      <w:pPr>
        <w:numPr>
          <w:ilvl w:val="0"/>
          <w:numId w:val="10"/>
        </w:numPr>
        <w:spacing w:after="0" w:line="340" w:lineRule="atLeast"/>
        <w:contextualSpacing/>
        <w:jc w:val="both"/>
        <w:rPr>
          <w:rFonts w:eastAsia="Times New Roman" w:cstheme="minorHAnsi"/>
          <w:lang w:eastAsia="pl-PL"/>
        </w:rPr>
      </w:pPr>
      <w:r w:rsidRPr="00EB282B">
        <w:rPr>
          <w:rFonts w:eastAsia="Times New Roman" w:cstheme="minorHAnsi"/>
          <w:lang w:eastAsia="pl-PL"/>
        </w:rPr>
        <w:t>Wszystkie Zestawy Edukacyjne</w:t>
      </w:r>
      <w:r w:rsidR="00F248ED">
        <w:rPr>
          <w:rFonts w:eastAsia="Times New Roman" w:cstheme="minorHAnsi"/>
          <w:lang w:eastAsia="pl-PL"/>
        </w:rPr>
        <w:t xml:space="preserve"> </w:t>
      </w:r>
      <w:r w:rsidRPr="00EB282B">
        <w:rPr>
          <w:rFonts w:eastAsia="Times New Roman" w:cstheme="minorHAnsi"/>
          <w:lang w:eastAsia="pl-PL"/>
        </w:rPr>
        <w:t xml:space="preserve">w liczbie </w:t>
      </w:r>
      <w:r w:rsidR="00292B30" w:rsidRPr="00A8711D">
        <w:rPr>
          <w:rFonts w:eastAsia="Times New Roman" w:cstheme="minorHAnsi"/>
          <w:lang w:eastAsia="pl-PL"/>
        </w:rPr>
        <w:t>50</w:t>
      </w:r>
      <w:r w:rsidRPr="00EB282B">
        <w:rPr>
          <w:rFonts w:eastAsia="Times New Roman" w:cstheme="minorHAnsi"/>
          <w:lang w:eastAsia="pl-PL"/>
        </w:rPr>
        <w:t xml:space="preserve"> zestawów Wykonawca dostarczy do Zamawiającego w terminie 14 (czternastu) dni od dnia zawarcia Umowy</w:t>
      </w:r>
      <w:r w:rsidR="00292B30" w:rsidRPr="00A8711D">
        <w:rPr>
          <w:rFonts w:eastAsia="Times New Roman" w:cstheme="minorHAnsi"/>
          <w:lang w:eastAsia="pl-PL"/>
        </w:rPr>
        <w:t xml:space="preserve">. </w:t>
      </w:r>
    </w:p>
    <w:p w14:paraId="5D521412" w14:textId="6F5A11FF" w:rsidR="00EB282B" w:rsidRPr="00EB282B" w:rsidRDefault="00EB282B" w:rsidP="00EB282B">
      <w:pPr>
        <w:numPr>
          <w:ilvl w:val="0"/>
          <w:numId w:val="10"/>
        </w:numPr>
        <w:spacing w:after="0" w:line="340" w:lineRule="atLeast"/>
        <w:contextualSpacing/>
        <w:jc w:val="both"/>
        <w:rPr>
          <w:rFonts w:eastAsia="Times New Roman" w:cstheme="minorHAnsi"/>
          <w:lang w:eastAsia="zh-CN"/>
        </w:rPr>
      </w:pPr>
      <w:r w:rsidRPr="00EB282B">
        <w:rPr>
          <w:rFonts w:eastAsia="Calibri" w:cstheme="minorHAnsi"/>
          <w:lang w:eastAsia="pl-PL"/>
        </w:rPr>
        <w:t xml:space="preserve">O dostawie Przedmiotu Umowy Wykonawca zawiadomi Zamawiającego, co najmniej 7 dni przed datą realizacji dostawy. </w:t>
      </w:r>
    </w:p>
    <w:p w14:paraId="30D8EB6E" w14:textId="7A712EA1" w:rsidR="00EB282B" w:rsidRPr="00EB282B" w:rsidRDefault="00EB282B" w:rsidP="00EB282B">
      <w:pPr>
        <w:numPr>
          <w:ilvl w:val="0"/>
          <w:numId w:val="10"/>
        </w:numPr>
        <w:spacing w:after="0" w:line="340" w:lineRule="atLeast"/>
        <w:contextualSpacing/>
        <w:jc w:val="both"/>
        <w:rPr>
          <w:rFonts w:eastAsia="Times New Roman" w:cstheme="minorHAnsi"/>
          <w:lang w:eastAsia="zh-CN"/>
        </w:rPr>
      </w:pPr>
      <w:r w:rsidRPr="00EB282B">
        <w:rPr>
          <w:rFonts w:eastAsia="Calibri" w:cstheme="minorHAnsi"/>
          <w:lang w:eastAsia="pl-PL"/>
        </w:rPr>
        <w:t xml:space="preserve">Realizacja dostawy polega na dostarczeniu Przedmiotu Umowy do </w:t>
      </w:r>
      <w:r w:rsidR="00292B30" w:rsidRPr="00A8711D">
        <w:rPr>
          <w:rFonts w:eastAsia="Calibri" w:cstheme="minorHAnsi"/>
          <w:lang w:eastAsia="pl-PL"/>
        </w:rPr>
        <w:t xml:space="preserve">wskazanego </w:t>
      </w:r>
      <w:r w:rsidR="00400DC5">
        <w:rPr>
          <w:rFonts w:eastAsia="Calibri" w:cstheme="minorHAnsi"/>
          <w:lang w:eastAsia="pl-PL"/>
        </w:rPr>
        <w:t xml:space="preserve">przez Zamawiającego </w:t>
      </w:r>
      <w:r w:rsidRPr="00EB282B">
        <w:rPr>
          <w:rFonts w:eastAsia="Calibri" w:cstheme="minorHAnsi"/>
          <w:lang w:eastAsia="pl-PL"/>
        </w:rPr>
        <w:t xml:space="preserve">pomieszczenia, pod adresem wskazanym w </w:t>
      </w:r>
      <w:r w:rsidR="006E24E7">
        <w:rPr>
          <w:rFonts w:eastAsia="Calibri" w:cstheme="minorHAnsi"/>
          <w:lang w:eastAsia="pl-PL"/>
        </w:rPr>
        <w:t>ust. 1</w:t>
      </w:r>
      <w:r w:rsidRPr="00EB282B">
        <w:rPr>
          <w:rFonts w:eastAsia="Calibri" w:cstheme="minorHAnsi"/>
          <w:lang w:eastAsia="pl-PL"/>
        </w:rPr>
        <w:t xml:space="preserve">. Tym samym za niewystarczające uznaje się złożenie Przedmiotu Umowy przed wejściem do </w:t>
      </w:r>
      <w:r w:rsidR="00292B30" w:rsidRPr="00A8711D">
        <w:rPr>
          <w:rFonts w:eastAsia="Calibri" w:cstheme="minorHAnsi"/>
          <w:lang w:eastAsia="pl-PL"/>
        </w:rPr>
        <w:t>budynku</w:t>
      </w:r>
      <w:r w:rsidRPr="00EB282B">
        <w:rPr>
          <w:rFonts w:eastAsia="Calibri" w:cstheme="minorHAnsi"/>
          <w:lang w:eastAsia="pl-PL"/>
        </w:rPr>
        <w:t xml:space="preserve">.  </w:t>
      </w:r>
    </w:p>
    <w:p w14:paraId="0CCC9C3A" w14:textId="4E8D09DE" w:rsidR="00EB282B" w:rsidRPr="00EB282B" w:rsidRDefault="00EB282B" w:rsidP="00EB282B">
      <w:pPr>
        <w:numPr>
          <w:ilvl w:val="0"/>
          <w:numId w:val="10"/>
        </w:numPr>
        <w:spacing w:after="0" w:line="340" w:lineRule="atLeast"/>
        <w:contextualSpacing/>
        <w:jc w:val="both"/>
        <w:rPr>
          <w:rFonts w:eastAsia="Times New Roman" w:cstheme="minorHAnsi"/>
          <w:lang w:eastAsia="zh-CN"/>
        </w:rPr>
      </w:pPr>
      <w:r w:rsidRPr="00EB282B">
        <w:rPr>
          <w:rFonts w:eastAsia="Calibri" w:cstheme="minorHAnsi"/>
          <w:lang w:eastAsia="pl-PL"/>
        </w:rPr>
        <w:t xml:space="preserve">Dostawa Przedmiotu Umowy </w:t>
      </w:r>
      <w:r w:rsidR="00533725">
        <w:rPr>
          <w:rFonts w:eastAsia="Calibri" w:cstheme="minorHAnsi"/>
          <w:lang w:eastAsia="pl-PL"/>
        </w:rPr>
        <w:t>z</w:t>
      </w:r>
      <w:r w:rsidRPr="00EB282B">
        <w:rPr>
          <w:rFonts w:eastAsia="Calibri" w:cstheme="minorHAnsi"/>
          <w:lang w:eastAsia="pl-PL"/>
        </w:rPr>
        <w:t xml:space="preserve">realizowana będzie jednorazowo. </w:t>
      </w:r>
    </w:p>
    <w:p w14:paraId="213D3FC0" w14:textId="0FD866B6" w:rsidR="00A8711D" w:rsidRDefault="00F8264A" w:rsidP="00DF1A15">
      <w:pPr>
        <w:spacing w:after="0" w:line="340" w:lineRule="atLeast"/>
        <w:contextualSpacing/>
        <w:rPr>
          <w:rFonts w:eastAsia="Times New Roman" w:cstheme="minorHAnsi"/>
          <w:b/>
          <w:lang w:eastAsia="pl-PL"/>
        </w:rPr>
      </w:pPr>
      <w:r>
        <w:rPr>
          <w:rFonts w:eastAsia="Times New Roman" w:cstheme="minorHAnsi"/>
          <w:lang w:eastAsia="pl-PL"/>
        </w:rPr>
        <w:tab/>
      </w:r>
    </w:p>
    <w:p w14:paraId="1FC52EB2" w14:textId="7866F7CC"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 4</w:t>
      </w:r>
    </w:p>
    <w:p w14:paraId="6A9D2918"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Zasady odbioru Przedmiotu Umowy</w:t>
      </w:r>
    </w:p>
    <w:p w14:paraId="2A3E7408" w14:textId="53574D99" w:rsidR="00EB282B" w:rsidRPr="00EB282B" w:rsidRDefault="00EB282B" w:rsidP="00EB282B">
      <w:pPr>
        <w:numPr>
          <w:ilvl w:val="0"/>
          <w:numId w:val="1"/>
        </w:numPr>
        <w:spacing w:after="0" w:line="340" w:lineRule="atLeast"/>
        <w:contextualSpacing/>
        <w:jc w:val="both"/>
        <w:rPr>
          <w:rFonts w:eastAsia="Times New Roman" w:cstheme="minorHAnsi"/>
          <w:lang w:eastAsia="pl-PL"/>
        </w:rPr>
      </w:pPr>
      <w:r w:rsidRPr="00EB282B">
        <w:rPr>
          <w:rFonts w:eastAsia="Times New Roman" w:cstheme="minorHAnsi"/>
          <w:lang w:eastAsia="pl-PL"/>
        </w:rPr>
        <w:t>Zamawiający wskaże Wykonawcy dane (imię, nazwisko, adres e-mail, numer telefonu) Przedstawicieli Zamawiającego, którzy w jego imieniu dokonają odbioru Przedmiotu Umowy</w:t>
      </w:r>
      <w:r w:rsidR="00292B30" w:rsidRPr="00A8711D">
        <w:rPr>
          <w:rFonts w:eastAsia="Times New Roman" w:cstheme="minorHAnsi"/>
          <w:lang w:eastAsia="pl-PL"/>
        </w:rPr>
        <w:t>.</w:t>
      </w:r>
    </w:p>
    <w:p w14:paraId="1725FFE8" w14:textId="0AD20541" w:rsidR="00EB282B" w:rsidRPr="00EB282B" w:rsidRDefault="00EB282B" w:rsidP="00EB282B">
      <w:pPr>
        <w:numPr>
          <w:ilvl w:val="0"/>
          <w:numId w:val="1"/>
        </w:numPr>
        <w:spacing w:after="0" w:line="340" w:lineRule="atLeast"/>
        <w:contextualSpacing/>
        <w:jc w:val="both"/>
        <w:rPr>
          <w:rFonts w:eastAsia="Times New Roman" w:cstheme="minorHAnsi"/>
          <w:lang w:eastAsia="pl-PL"/>
        </w:rPr>
      </w:pPr>
      <w:r w:rsidRPr="00EB282B">
        <w:rPr>
          <w:rFonts w:eastAsia="Times New Roman" w:cstheme="minorHAnsi"/>
          <w:lang w:eastAsia="pl-PL"/>
        </w:rPr>
        <w:t>Odbiór potwierdzony zostanie Protokoł</w:t>
      </w:r>
      <w:r w:rsidR="00D95656" w:rsidRPr="00A8711D">
        <w:rPr>
          <w:rFonts w:eastAsia="Times New Roman" w:cstheme="minorHAnsi"/>
          <w:lang w:eastAsia="pl-PL"/>
        </w:rPr>
        <w:t>em</w:t>
      </w:r>
      <w:r w:rsidRPr="00EB282B">
        <w:rPr>
          <w:rFonts w:eastAsia="Times New Roman" w:cstheme="minorHAnsi"/>
          <w:lang w:eastAsia="pl-PL"/>
        </w:rPr>
        <w:t xml:space="preserve"> Odbioru</w:t>
      </w:r>
      <w:r w:rsidR="00246654">
        <w:rPr>
          <w:rFonts w:eastAsia="Times New Roman" w:cstheme="minorHAnsi"/>
          <w:lang w:eastAsia="pl-PL"/>
        </w:rPr>
        <w:t xml:space="preserve"> podpisanym przez obie Strony. W razie odmowy podpisania przez  Wykonawcę, </w:t>
      </w:r>
      <w:r w:rsidR="003053C0">
        <w:rPr>
          <w:rFonts w:eastAsia="Times New Roman" w:cstheme="minorHAnsi"/>
          <w:lang w:eastAsia="pl-PL"/>
        </w:rPr>
        <w:t>Zamawiający podpisze protokół jednostronnie</w:t>
      </w:r>
      <w:r w:rsidR="00D95656" w:rsidRPr="00A8711D">
        <w:rPr>
          <w:rFonts w:eastAsia="Times New Roman" w:cstheme="minorHAnsi"/>
          <w:lang w:eastAsia="pl-PL"/>
        </w:rPr>
        <w:t>.</w:t>
      </w:r>
    </w:p>
    <w:p w14:paraId="27D72BEB" w14:textId="24AA6035" w:rsidR="00EB282B" w:rsidRPr="00EB282B" w:rsidRDefault="00EB282B" w:rsidP="00EB282B">
      <w:pPr>
        <w:numPr>
          <w:ilvl w:val="0"/>
          <w:numId w:val="1"/>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Przedstawiciel Zamawiającego w Protokole Odbioru jest uprawniony </w:t>
      </w:r>
      <w:r w:rsidRPr="00EB282B">
        <w:rPr>
          <w:rFonts w:eastAsia="Times New Roman" w:cstheme="minorHAnsi"/>
          <w:lang w:eastAsia="pl-PL"/>
        </w:rPr>
        <w:br/>
        <w:t>i zobowiązany wpisać wszelkie uwagi dotyczące przedmiotu dostawy dotyczące niezgodności z warunkami Umowy. W przypadku odmowy przyjęcia całości lub części dostawy, Przedstawiciel Zamawiającego wskazuje w protokole przyczyny odmowy przyjęcia</w:t>
      </w:r>
      <w:r w:rsidR="00D95656" w:rsidRPr="00A8711D">
        <w:rPr>
          <w:rFonts w:eastAsia="Times New Roman" w:cstheme="minorHAnsi"/>
          <w:lang w:eastAsia="pl-PL"/>
        </w:rPr>
        <w:t xml:space="preserve">. </w:t>
      </w:r>
      <w:r w:rsidRPr="00EB282B">
        <w:rPr>
          <w:rFonts w:eastAsia="Times New Roman" w:cstheme="minorHAnsi"/>
          <w:lang w:eastAsia="pl-PL"/>
        </w:rPr>
        <w:t xml:space="preserve">Wykonawca, w przypadku, gdy nie zgadza się z uwagami Przedstawiciela Zamawiającego, jest uprawniony wpisać do protokołu swoje uwagi.  </w:t>
      </w:r>
    </w:p>
    <w:p w14:paraId="43720FD3" w14:textId="4D832859" w:rsidR="00EB282B" w:rsidRPr="00EB282B" w:rsidRDefault="00EB282B" w:rsidP="00D95656">
      <w:pPr>
        <w:numPr>
          <w:ilvl w:val="0"/>
          <w:numId w:val="1"/>
        </w:numPr>
        <w:spacing w:after="0" w:line="340" w:lineRule="atLeast"/>
        <w:contextualSpacing/>
        <w:jc w:val="both"/>
        <w:rPr>
          <w:rFonts w:eastAsia="Times New Roman" w:cstheme="minorHAnsi"/>
          <w:lang w:eastAsia="pl-PL"/>
        </w:rPr>
      </w:pPr>
      <w:r w:rsidRPr="00EB282B">
        <w:rPr>
          <w:rFonts w:eastAsia="Times New Roman" w:cstheme="minorHAnsi"/>
          <w:lang w:eastAsia="pl-PL"/>
        </w:rPr>
        <w:t>Odbiór realizowany przez Zamawiającego jest odbiorem</w:t>
      </w:r>
      <w:r w:rsidR="00CF2C5D">
        <w:rPr>
          <w:rFonts w:eastAsia="Times New Roman" w:cstheme="minorHAnsi"/>
          <w:lang w:eastAsia="pl-PL"/>
        </w:rPr>
        <w:t xml:space="preserve"> ilościowym</w:t>
      </w:r>
      <w:r w:rsidR="000D4EC3">
        <w:rPr>
          <w:rFonts w:eastAsia="Times New Roman" w:cstheme="minorHAnsi"/>
          <w:lang w:eastAsia="pl-PL"/>
        </w:rPr>
        <w:t>, a nie</w:t>
      </w:r>
      <w:r w:rsidRPr="00EB282B">
        <w:rPr>
          <w:rFonts w:eastAsia="Times New Roman" w:cstheme="minorHAnsi"/>
          <w:lang w:eastAsia="pl-PL"/>
        </w:rPr>
        <w:t xml:space="preserve"> jakościowym, </w:t>
      </w:r>
      <w:r w:rsidRPr="00EB282B">
        <w:rPr>
          <w:rFonts w:eastAsia="Times New Roman" w:cstheme="minorHAnsi"/>
          <w:lang w:eastAsia="pl-PL"/>
        </w:rPr>
        <w:br/>
        <w:t xml:space="preserve">w którym Zamawiający potwierdzać będzie, że dostarczony Przedmiot Umowy </w:t>
      </w:r>
      <w:r w:rsidRPr="00EB282B">
        <w:rPr>
          <w:rFonts w:eastAsia="Times New Roman" w:cstheme="minorHAnsi"/>
          <w:lang w:eastAsia="pl-PL"/>
        </w:rPr>
        <w:br/>
      </w:r>
      <w:r w:rsidR="000D4EC3">
        <w:rPr>
          <w:rFonts w:eastAsia="Times New Roman" w:cstheme="minorHAnsi"/>
          <w:lang w:eastAsia="pl-PL"/>
        </w:rPr>
        <w:t>ilościowo</w:t>
      </w:r>
      <w:r w:rsidRPr="00EB282B">
        <w:rPr>
          <w:rFonts w:eastAsia="Times New Roman" w:cstheme="minorHAnsi"/>
          <w:lang w:eastAsia="pl-PL"/>
        </w:rPr>
        <w:t xml:space="preserve"> jest zgodny z Umową. </w:t>
      </w:r>
    </w:p>
    <w:p w14:paraId="6DEC288F" w14:textId="77777777" w:rsidR="00EB282B" w:rsidRPr="00EB282B" w:rsidRDefault="00EB282B" w:rsidP="00EB282B">
      <w:pPr>
        <w:spacing w:after="0" w:line="340" w:lineRule="atLeast"/>
        <w:ind w:left="720"/>
        <w:contextualSpacing/>
        <w:jc w:val="both"/>
        <w:rPr>
          <w:rFonts w:eastAsia="Times New Roman" w:cstheme="minorHAnsi"/>
          <w:lang w:eastAsia="pl-PL"/>
        </w:rPr>
      </w:pPr>
    </w:p>
    <w:p w14:paraId="17DCECDD"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 5</w:t>
      </w:r>
    </w:p>
    <w:p w14:paraId="117797F4"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Obowiązki Wykonawcy i Zamawiającego</w:t>
      </w:r>
    </w:p>
    <w:p w14:paraId="340D31ED" w14:textId="34B9EAB3" w:rsidR="00EB282B" w:rsidRPr="00EB282B" w:rsidRDefault="00EB282B" w:rsidP="00EB282B">
      <w:pPr>
        <w:numPr>
          <w:ilvl w:val="0"/>
          <w:numId w:val="2"/>
        </w:numPr>
        <w:spacing w:after="0" w:line="340" w:lineRule="atLeast"/>
        <w:contextualSpacing/>
        <w:jc w:val="both"/>
        <w:rPr>
          <w:rFonts w:eastAsia="Times New Roman" w:cstheme="minorHAnsi"/>
          <w:lang w:eastAsia="pl-PL"/>
        </w:rPr>
      </w:pPr>
      <w:r w:rsidRPr="00EB282B">
        <w:rPr>
          <w:rFonts w:eastAsia="Times New Roman" w:cstheme="minorHAnsi"/>
          <w:lang w:eastAsia="pl-PL"/>
        </w:rPr>
        <w:t>Wykonawca wykona Przedmiot Umowy zgodnie z Umową</w:t>
      </w:r>
      <w:r w:rsidR="00E50D33">
        <w:rPr>
          <w:rFonts w:eastAsia="Times New Roman" w:cstheme="minorHAnsi"/>
          <w:lang w:eastAsia="pl-PL"/>
        </w:rPr>
        <w:t xml:space="preserve">, </w:t>
      </w:r>
      <w:r w:rsidRPr="00EB282B">
        <w:rPr>
          <w:rFonts w:eastAsia="Times New Roman" w:cstheme="minorHAnsi"/>
          <w:lang w:eastAsia="pl-PL"/>
        </w:rPr>
        <w:t>w tym w szczególności OPZ oraz Ofertą Wykonawcy.</w:t>
      </w:r>
    </w:p>
    <w:p w14:paraId="7941131B" w14:textId="1B361CAD" w:rsidR="00EB282B" w:rsidRPr="00EB282B" w:rsidRDefault="00EB282B" w:rsidP="00EB282B">
      <w:pPr>
        <w:numPr>
          <w:ilvl w:val="0"/>
          <w:numId w:val="2"/>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t>Wykonawca wykona Przedmiot Umowy z</w:t>
      </w:r>
      <w:r w:rsidR="00531B29">
        <w:rPr>
          <w:rFonts w:eastAsia="Times New Roman" w:cstheme="minorHAnsi"/>
          <w:lang w:eastAsia="pl-PL"/>
        </w:rPr>
        <w:t>e</w:t>
      </w:r>
      <w:r w:rsidRPr="00EB282B">
        <w:rPr>
          <w:rFonts w:eastAsia="Times New Roman" w:cstheme="minorHAnsi"/>
          <w:lang w:eastAsia="pl-PL"/>
        </w:rPr>
        <w:t xml:space="preserve"> starannością</w:t>
      </w:r>
      <w:r w:rsidR="00701756">
        <w:rPr>
          <w:rFonts w:eastAsia="Times New Roman" w:cstheme="minorHAnsi"/>
          <w:lang w:eastAsia="pl-PL"/>
        </w:rPr>
        <w:t xml:space="preserve"> zawodową</w:t>
      </w:r>
      <w:r w:rsidRPr="00EB282B">
        <w:rPr>
          <w:rFonts w:eastAsia="Times New Roman" w:cstheme="minorHAnsi"/>
          <w:lang w:eastAsia="pl-PL"/>
        </w:rPr>
        <w:t xml:space="preserve"> i w sposób umożliwiający i</w:t>
      </w:r>
      <w:r w:rsidR="00A8711D">
        <w:rPr>
          <w:rFonts w:eastAsia="Times New Roman" w:cstheme="minorHAnsi"/>
          <w:lang w:eastAsia="pl-PL"/>
        </w:rPr>
        <w:t> </w:t>
      </w:r>
      <w:r w:rsidRPr="00EB282B">
        <w:rPr>
          <w:rFonts w:eastAsia="Times New Roman" w:cstheme="minorHAnsi"/>
          <w:lang w:eastAsia="pl-PL"/>
        </w:rPr>
        <w:t xml:space="preserve">zapewniający jego prawidłowe użytkowanie zgodnie z </w:t>
      </w:r>
      <w:r w:rsidR="00A025F0">
        <w:rPr>
          <w:rFonts w:eastAsia="Times New Roman" w:cstheme="minorHAnsi"/>
          <w:lang w:eastAsia="pl-PL"/>
        </w:rPr>
        <w:t>Umową i jej załącznikami</w:t>
      </w:r>
      <w:r w:rsidRPr="00EB282B">
        <w:rPr>
          <w:rFonts w:eastAsia="Times New Roman" w:cstheme="minorHAnsi"/>
          <w:lang w:eastAsia="pl-PL"/>
        </w:rPr>
        <w:t>.</w:t>
      </w:r>
    </w:p>
    <w:p w14:paraId="5086F3FC" w14:textId="4E5706F1" w:rsidR="00EB282B" w:rsidRPr="00EB282B" w:rsidRDefault="00EB282B" w:rsidP="00EB282B">
      <w:pPr>
        <w:numPr>
          <w:ilvl w:val="0"/>
          <w:numId w:val="2"/>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lastRenderedPageBreak/>
        <w:t>Zamawiający obowiązany jest do współpracy z Wykonawcą w zakresie, w jakim jest to niezbędne do prawidłowego wykonania Umowy</w:t>
      </w:r>
      <w:r w:rsidR="002C7CDE">
        <w:rPr>
          <w:rFonts w:eastAsia="Times New Roman" w:cstheme="minorHAnsi"/>
          <w:lang w:eastAsia="pl-PL"/>
        </w:rPr>
        <w:t>, jak</w:t>
      </w:r>
      <w:r w:rsidRPr="00EB282B">
        <w:rPr>
          <w:rFonts w:eastAsia="Times New Roman" w:cstheme="minorHAnsi"/>
          <w:lang w:eastAsia="pl-PL"/>
        </w:rPr>
        <w:t xml:space="preserve"> i</w:t>
      </w:r>
      <w:r w:rsidR="002C7CDE">
        <w:rPr>
          <w:rFonts w:eastAsia="Times New Roman" w:cstheme="minorHAnsi"/>
          <w:lang w:eastAsia="pl-PL"/>
        </w:rPr>
        <w:t xml:space="preserve"> do</w:t>
      </w:r>
      <w:r w:rsidRPr="00EB282B">
        <w:rPr>
          <w:rFonts w:eastAsia="Times New Roman" w:cstheme="minorHAnsi"/>
          <w:lang w:eastAsia="pl-PL"/>
        </w:rPr>
        <w:t xml:space="preserve"> zapłaty Wynagrodzenia.</w:t>
      </w:r>
    </w:p>
    <w:p w14:paraId="644AEA14" w14:textId="77777777" w:rsidR="00EB282B" w:rsidRPr="00EB282B" w:rsidRDefault="00EB282B" w:rsidP="00EB282B">
      <w:pPr>
        <w:spacing w:after="0" w:line="340" w:lineRule="atLeast"/>
        <w:ind w:left="714"/>
        <w:contextualSpacing/>
        <w:jc w:val="both"/>
        <w:rPr>
          <w:rFonts w:eastAsia="Times New Roman" w:cstheme="minorHAnsi"/>
          <w:lang w:eastAsia="pl-PL"/>
        </w:rPr>
      </w:pPr>
    </w:p>
    <w:p w14:paraId="2902F1CF" w14:textId="77777777" w:rsidR="00EB282B" w:rsidRPr="00EB282B" w:rsidRDefault="00EB282B" w:rsidP="00EB282B">
      <w:pPr>
        <w:spacing w:after="0" w:line="340" w:lineRule="atLeast"/>
        <w:ind w:left="3538" w:firstLine="709"/>
        <w:contextualSpacing/>
        <w:rPr>
          <w:rFonts w:eastAsia="Times New Roman" w:cstheme="minorHAnsi"/>
          <w:b/>
          <w:lang w:eastAsia="pl-PL"/>
        </w:rPr>
      </w:pPr>
      <w:r w:rsidRPr="00EB282B">
        <w:rPr>
          <w:rFonts w:eastAsia="Times New Roman" w:cstheme="minorHAnsi"/>
          <w:b/>
          <w:lang w:eastAsia="pl-PL"/>
        </w:rPr>
        <w:t>§ 6</w:t>
      </w:r>
    </w:p>
    <w:p w14:paraId="7103654B"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Wynagrodzenie</w:t>
      </w:r>
    </w:p>
    <w:p w14:paraId="2A51D8F2" w14:textId="7298C620"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Za wykonanie przez Wykonawcę Przedmiotu Umowy Zamawiający  zobowiązany jest zapłacić Wykonawcy </w:t>
      </w:r>
      <w:r w:rsidR="00E26D41">
        <w:rPr>
          <w:rFonts w:eastAsia="Times New Roman" w:cstheme="minorHAnsi"/>
          <w:lang w:eastAsia="pl-PL"/>
        </w:rPr>
        <w:t>w</w:t>
      </w:r>
      <w:r w:rsidRPr="00EB282B">
        <w:rPr>
          <w:rFonts w:eastAsia="Times New Roman" w:cstheme="minorHAnsi"/>
          <w:lang w:eastAsia="pl-PL"/>
        </w:rPr>
        <w:t xml:space="preserve">ynagrodzenie  w wysokości </w:t>
      </w:r>
      <w:r w:rsidRPr="00EB282B">
        <w:rPr>
          <w:rFonts w:eastAsia="Times New Roman" w:cstheme="minorHAnsi"/>
          <w:b/>
          <w:lang w:eastAsia="pl-PL"/>
        </w:rPr>
        <w:t>…………….</w:t>
      </w:r>
      <w:r w:rsidRPr="00EB282B">
        <w:rPr>
          <w:rFonts w:eastAsia="Times New Roman" w:cstheme="minorHAnsi"/>
          <w:lang w:eastAsia="pl-PL"/>
        </w:rPr>
        <w:t xml:space="preserve"> </w:t>
      </w:r>
      <w:r w:rsidR="00AB75C4">
        <w:rPr>
          <w:rFonts w:eastAsia="Times New Roman" w:cstheme="minorHAnsi"/>
          <w:lang w:eastAsia="pl-PL"/>
        </w:rPr>
        <w:t>z</w:t>
      </w:r>
      <w:r w:rsidR="00E413A2">
        <w:rPr>
          <w:rFonts w:eastAsia="Times New Roman" w:cstheme="minorHAnsi"/>
          <w:lang w:eastAsia="pl-PL"/>
        </w:rPr>
        <w:t>łotych netto</w:t>
      </w:r>
      <w:r w:rsidRPr="00EB282B">
        <w:rPr>
          <w:rFonts w:eastAsia="Times New Roman" w:cstheme="minorHAnsi"/>
          <w:lang w:eastAsia="pl-PL"/>
        </w:rPr>
        <w:t>. Wynagrodzenie netto zosta</w:t>
      </w:r>
      <w:r w:rsidR="00EE1AF8">
        <w:rPr>
          <w:rFonts w:eastAsia="Times New Roman" w:cstheme="minorHAnsi"/>
          <w:lang w:eastAsia="pl-PL"/>
        </w:rPr>
        <w:t xml:space="preserve">nie </w:t>
      </w:r>
      <w:r w:rsidRPr="00EB282B">
        <w:rPr>
          <w:rFonts w:eastAsia="Times New Roman" w:cstheme="minorHAnsi"/>
          <w:lang w:eastAsia="pl-PL"/>
        </w:rPr>
        <w:t>powiększon</w:t>
      </w:r>
      <w:r w:rsidR="00EE1AF8">
        <w:rPr>
          <w:rFonts w:eastAsia="Times New Roman" w:cstheme="minorHAnsi"/>
          <w:lang w:eastAsia="pl-PL"/>
        </w:rPr>
        <w:t>e</w:t>
      </w:r>
      <w:r w:rsidRPr="00EB282B">
        <w:rPr>
          <w:rFonts w:eastAsia="Times New Roman" w:cstheme="minorHAnsi"/>
          <w:lang w:eastAsia="pl-PL"/>
        </w:rPr>
        <w:t xml:space="preserve"> o podatek VAT wskazany w Ofercie, według stawki …… % w wysokości ……….. złotych, co daje kwotę brutto ………….. złotych („ wynagrodzenie brutto”). </w:t>
      </w:r>
    </w:p>
    <w:p w14:paraId="20FC8891" w14:textId="72F3D055"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Wynagrodzenie ma charakter ryczałtowy. Wykonawca</w:t>
      </w:r>
      <w:r w:rsidR="000A7961">
        <w:rPr>
          <w:rFonts w:eastAsia="Times New Roman" w:cstheme="minorHAnsi"/>
          <w:lang w:eastAsia="pl-PL"/>
        </w:rPr>
        <w:t xml:space="preserve">, </w:t>
      </w:r>
      <w:r w:rsidRPr="00EB282B">
        <w:rPr>
          <w:rFonts w:eastAsia="Times New Roman" w:cstheme="minorHAnsi"/>
          <w:lang w:eastAsia="pl-PL"/>
        </w:rPr>
        <w:t>za wyjątkiem przypadków określonych w Umowie</w:t>
      </w:r>
      <w:r w:rsidR="000A7961">
        <w:rPr>
          <w:rFonts w:eastAsia="Times New Roman" w:cstheme="minorHAnsi"/>
          <w:lang w:eastAsia="pl-PL"/>
        </w:rPr>
        <w:t>,</w:t>
      </w:r>
      <w:r w:rsidRPr="00EB282B">
        <w:rPr>
          <w:rFonts w:eastAsia="Times New Roman" w:cstheme="minorHAnsi"/>
          <w:lang w:eastAsia="pl-PL"/>
        </w:rPr>
        <w:t xml:space="preserve"> nie może żądać jego podwyższenia chociażby w czasie zawarcia Umowy według Wykonawcy nie można było przewidzieć rozmiaru lub kosztu prac, wytworzenia lub zakupu rzeczy i praw do zgodnego z Umową wykonania całości Przedmiotu Umowy. Wykonawca nie może żądać podwyższenia Wynagrodzenia</w:t>
      </w:r>
      <w:r w:rsidR="00F500DD">
        <w:rPr>
          <w:rFonts w:eastAsia="Times New Roman" w:cstheme="minorHAnsi"/>
          <w:lang w:eastAsia="pl-PL"/>
        </w:rPr>
        <w:t>,</w:t>
      </w:r>
      <w:r w:rsidRPr="00EB282B">
        <w:rPr>
          <w:rFonts w:eastAsia="Times New Roman" w:cstheme="minorHAnsi"/>
          <w:lang w:eastAsia="pl-PL"/>
        </w:rPr>
        <w:t xml:space="preserve"> nawet gdyby wykonanie Umowy groziło Wykonawcy stratą.</w:t>
      </w:r>
    </w:p>
    <w:p w14:paraId="130FF58D" w14:textId="074ADC18"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Jeżeli w okresie realizacji Umowy nastąpi zmiana stawek podatku VAT, zmiana ta powoduje zmianę wysokości Wynagrodzenia („wynagrodzenia brutto”), to jest liczonego łącznie z</w:t>
      </w:r>
      <w:r w:rsidR="00A8711D">
        <w:rPr>
          <w:rFonts w:eastAsia="Times New Roman" w:cstheme="minorHAnsi"/>
          <w:lang w:eastAsia="pl-PL"/>
        </w:rPr>
        <w:t> </w:t>
      </w:r>
      <w:r w:rsidRPr="00EB282B">
        <w:rPr>
          <w:rFonts w:eastAsia="Times New Roman" w:cstheme="minorHAnsi"/>
          <w:lang w:eastAsia="pl-PL"/>
        </w:rPr>
        <w:t xml:space="preserve">podatkiem VAT. </w:t>
      </w:r>
    </w:p>
    <w:p w14:paraId="664BD1A6" w14:textId="0DFDDCB1"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Wykonawcy przysługuje całość Wynagrodzenia za zgodne z Umową wykonanie całości Przedmiotu Umowy. </w:t>
      </w:r>
      <w:r w:rsidR="0082165C">
        <w:rPr>
          <w:rFonts w:eastAsia="Times New Roman" w:cstheme="minorHAnsi"/>
          <w:lang w:eastAsia="pl-PL"/>
        </w:rPr>
        <w:t xml:space="preserve">Za </w:t>
      </w:r>
      <w:r w:rsidRPr="00EB282B">
        <w:rPr>
          <w:rFonts w:eastAsia="Times New Roman" w:cstheme="minorHAnsi"/>
          <w:lang w:eastAsia="pl-PL"/>
        </w:rPr>
        <w:t>wykonanie Przedmiotu Umowy w całości zgodnie z Umową oznacza zawsze spełnienie przez Wykonawcę wszystkich wymagań wskazanych w Umowie, to jest pełną realizację postanowień Umowy, bez jakichkolwiek wyjątków w tym zakresie.</w:t>
      </w:r>
    </w:p>
    <w:p w14:paraId="05B6CCB0" w14:textId="77777777"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Wynagrodzenie wypłacone będzie jednorazowo z tytułu realizacji całości Przedmiotu Umowy.</w:t>
      </w:r>
    </w:p>
    <w:p w14:paraId="50D72752" w14:textId="66292479"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Warunkiem wypłaty Wynagrodzenia jest </w:t>
      </w:r>
      <w:r w:rsidR="00D95656" w:rsidRPr="00A8711D">
        <w:rPr>
          <w:rFonts w:eastAsia="Times New Roman" w:cstheme="minorHAnsi"/>
          <w:lang w:eastAsia="pl-PL"/>
        </w:rPr>
        <w:t>podpisany</w:t>
      </w:r>
      <w:r w:rsidRPr="00EB282B">
        <w:rPr>
          <w:rFonts w:eastAsia="Times New Roman" w:cstheme="minorHAnsi"/>
          <w:lang w:eastAsia="pl-PL"/>
        </w:rPr>
        <w:t xml:space="preserve"> </w:t>
      </w:r>
      <w:r w:rsidR="00E450E6">
        <w:rPr>
          <w:rFonts w:eastAsia="Times New Roman" w:cstheme="minorHAnsi"/>
          <w:lang w:eastAsia="pl-PL"/>
        </w:rPr>
        <w:t xml:space="preserve">przez obie Strony </w:t>
      </w:r>
      <w:r w:rsidR="0079392F">
        <w:rPr>
          <w:rFonts w:eastAsia="Times New Roman" w:cstheme="minorHAnsi"/>
          <w:lang w:eastAsia="pl-PL"/>
        </w:rPr>
        <w:t xml:space="preserve">bezusterkowy </w:t>
      </w:r>
      <w:r w:rsidRPr="00EB282B">
        <w:rPr>
          <w:rFonts w:eastAsia="Times New Roman" w:cstheme="minorHAnsi"/>
          <w:lang w:eastAsia="pl-PL"/>
        </w:rPr>
        <w:t xml:space="preserve">Protokół Odbioru. </w:t>
      </w:r>
    </w:p>
    <w:p w14:paraId="690C5525" w14:textId="58EB5A74"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Calibri" w:cstheme="minorHAnsi"/>
          <w:lang w:eastAsia="pl-PL"/>
        </w:rPr>
        <w:t xml:space="preserve">Termin zapłaty wynosić będzie </w:t>
      </w:r>
      <w:r w:rsidR="00D95656" w:rsidRPr="00A8711D">
        <w:rPr>
          <w:rFonts w:eastAsia="Calibri" w:cstheme="minorHAnsi"/>
          <w:lang w:eastAsia="pl-PL"/>
        </w:rPr>
        <w:t>30</w:t>
      </w:r>
      <w:r w:rsidRPr="00EB282B">
        <w:rPr>
          <w:rFonts w:eastAsia="Calibri" w:cstheme="minorHAnsi"/>
          <w:lang w:eastAsia="pl-PL"/>
        </w:rPr>
        <w:t xml:space="preserve"> dni (</w:t>
      </w:r>
      <w:r w:rsidR="00D95656" w:rsidRPr="00A8711D">
        <w:rPr>
          <w:rFonts w:eastAsia="Calibri" w:cstheme="minorHAnsi"/>
          <w:lang w:eastAsia="pl-PL"/>
        </w:rPr>
        <w:t>trzydzieści</w:t>
      </w:r>
      <w:r w:rsidRPr="00EB282B">
        <w:rPr>
          <w:rFonts w:eastAsia="Calibri" w:cstheme="minorHAnsi"/>
          <w:lang w:eastAsia="pl-PL"/>
        </w:rPr>
        <w:t xml:space="preserve"> dni) od dnia dostarczenia poprawnie wystawionej faktury </w:t>
      </w:r>
      <w:r w:rsidR="00BF5316">
        <w:rPr>
          <w:rFonts w:eastAsia="Calibri" w:cstheme="minorHAnsi"/>
          <w:lang w:eastAsia="pl-PL"/>
        </w:rPr>
        <w:t xml:space="preserve">Zamawiającemu </w:t>
      </w:r>
      <w:r w:rsidRPr="00EB282B">
        <w:rPr>
          <w:rFonts w:eastAsia="Calibri" w:cstheme="minorHAnsi"/>
          <w:lang w:eastAsia="pl-PL"/>
        </w:rPr>
        <w:t xml:space="preserve">do </w:t>
      </w:r>
      <w:r w:rsidR="00BF5316">
        <w:rPr>
          <w:rFonts w:eastAsia="Calibri" w:cstheme="minorHAnsi"/>
          <w:lang w:eastAsia="pl-PL"/>
        </w:rPr>
        <w:t xml:space="preserve">jego </w:t>
      </w:r>
      <w:r w:rsidRPr="00EB282B">
        <w:rPr>
          <w:rFonts w:eastAsia="Calibri" w:cstheme="minorHAnsi"/>
          <w:lang w:eastAsia="pl-PL"/>
        </w:rPr>
        <w:t xml:space="preserve">siedziby. </w:t>
      </w:r>
    </w:p>
    <w:p w14:paraId="192B5CE9" w14:textId="29FAAA0E" w:rsidR="00EB282B" w:rsidRPr="00EB282B" w:rsidRDefault="00EB282B" w:rsidP="00EB282B">
      <w:pPr>
        <w:numPr>
          <w:ilvl w:val="0"/>
          <w:numId w:val="3"/>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t xml:space="preserve">W przypadku wystawienia przez Wykonawcę faktury niezgodnej z Umową lub </w:t>
      </w:r>
      <w:r w:rsidRPr="00EB282B">
        <w:rPr>
          <w:rFonts w:eastAsia="Times New Roman" w:cstheme="minorHAnsi"/>
          <w:lang w:eastAsia="pl-PL"/>
        </w:rPr>
        <w:br/>
        <w:t>z obowiązującymi przepisami prawa, Zamawiający ma prawo do wstrzymania płatności do czasu wyjaśnienia oraz otrzymania faktury/noty korygującej, bez obowiązku płacenia odsetek z tytułu niedotrzymania terminu zapłaty.</w:t>
      </w:r>
    </w:p>
    <w:p w14:paraId="2F9822C6" w14:textId="1D9C09D8" w:rsidR="00EB282B" w:rsidRPr="00EB282B" w:rsidRDefault="00EB282B" w:rsidP="00EB282B">
      <w:pPr>
        <w:numPr>
          <w:ilvl w:val="0"/>
          <w:numId w:val="3"/>
        </w:numPr>
        <w:spacing w:after="0" w:line="340" w:lineRule="atLeast"/>
        <w:contextualSpacing/>
        <w:jc w:val="both"/>
        <w:rPr>
          <w:rFonts w:eastAsia="Times New Roman" w:cstheme="minorHAnsi"/>
          <w:lang w:eastAsia="pl-PL"/>
        </w:rPr>
      </w:pPr>
      <w:r w:rsidRPr="00EB282B">
        <w:rPr>
          <w:rFonts w:eastAsia="Times New Roman" w:cstheme="minorHAnsi"/>
          <w:lang w:eastAsia="pl-PL"/>
        </w:rPr>
        <w:t>Zapłata Wynagrodzenia dokonywana będzie na rachunek bankowy Wykonawcy, którym jest ………….</w:t>
      </w:r>
      <w:r w:rsidR="00C77FA4">
        <w:rPr>
          <w:rFonts w:eastAsia="Times New Roman" w:cstheme="minorHAnsi"/>
          <w:lang w:eastAsia="pl-PL"/>
        </w:rPr>
        <w:t xml:space="preserve">, o ile znajdować się będzie na tzw. białej liście. </w:t>
      </w:r>
    </w:p>
    <w:p w14:paraId="7A7ACE62" w14:textId="77777777" w:rsidR="00EB282B" w:rsidRPr="00EB282B" w:rsidRDefault="00EB282B" w:rsidP="00EB282B">
      <w:pPr>
        <w:numPr>
          <w:ilvl w:val="0"/>
          <w:numId w:val="3"/>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t xml:space="preserve">Rachunek bankowy Wykonawcy, o jakim mowa w ust. 9, powyżej  wskazany będzie również w fakturze Wykonawcy. </w:t>
      </w:r>
    </w:p>
    <w:p w14:paraId="544C783E" w14:textId="01CAA60F" w:rsidR="00EB282B" w:rsidRPr="00EB282B" w:rsidRDefault="00EB282B" w:rsidP="00EB282B">
      <w:pPr>
        <w:numPr>
          <w:ilvl w:val="0"/>
          <w:numId w:val="3"/>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t>Za dzień dokonania płatności przyjmuje się dzień obciążenia rachunku bankowego Zamawiającego.</w:t>
      </w:r>
    </w:p>
    <w:p w14:paraId="14ADB912" w14:textId="59FB3D30" w:rsidR="00EB282B" w:rsidRPr="00EB282B" w:rsidRDefault="00EB282B" w:rsidP="00EB282B">
      <w:pPr>
        <w:numPr>
          <w:ilvl w:val="0"/>
          <w:numId w:val="3"/>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t xml:space="preserve">W przypadku opóźnienia w płatności jakiejkolwiek należnej kwoty, strona Umowy, na rzecz której płatności te są należne, ma prawo dochodzić </w:t>
      </w:r>
      <w:r w:rsidR="000D4EC3" w:rsidRPr="00EB282B">
        <w:rPr>
          <w:rFonts w:eastAsia="Times New Roman" w:cstheme="minorHAnsi"/>
          <w:lang w:eastAsia="pl-PL"/>
        </w:rPr>
        <w:t xml:space="preserve">odsetek ustawowych za opóźnienie </w:t>
      </w:r>
      <w:r w:rsidR="000D4EC3">
        <w:rPr>
          <w:rFonts w:eastAsia="Times New Roman" w:cstheme="minorHAnsi"/>
          <w:lang w:eastAsia="pl-PL"/>
        </w:rPr>
        <w:t xml:space="preserve">lub </w:t>
      </w:r>
      <w:r w:rsidRPr="00EB282B">
        <w:rPr>
          <w:rFonts w:eastAsia="Times New Roman" w:cstheme="minorHAnsi"/>
          <w:lang w:eastAsia="pl-PL"/>
        </w:rPr>
        <w:t>odsetek ustawowych za opóźnienie w transakcjach handlowych zgodnie z ustawą z dnia 8 marca 2013 r. o terminach zapłaty w transakcjach handlowych.</w:t>
      </w:r>
    </w:p>
    <w:p w14:paraId="67A19325" w14:textId="77777777" w:rsidR="00EB282B" w:rsidRPr="00EB282B" w:rsidRDefault="00EB282B" w:rsidP="00EB282B">
      <w:pPr>
        <w:numPr>
          <w:ilvl w:val="0"/>
          <w:numId w:val="3"/>
        </w:numPr>
        <w:spacing w:after="0" w:line="340" w:lineRule="atLeast"/>
        <w:ind w:left="714" w:hanging="357"/>
        <w:contextualSpacing/>
        <w:jc w:val="both"/>
        <w:rPr>
          <w:rFonts w:eastAsia="Times New Roman" w:cstheme="minorHAnsi"/>
          <w:lang w:eastAsia="pl-PL"/>
        </w:rPr>
      </w:pPr>
      <w:r w:rsidRPr="00EB282B">
        <w:rPr>
          <w:rFonts w:eastAsia="Times New Roman" w:cstheme="minorHAnsi"/>
          <w:lang w:eastAsia="pl-PL"/>
        </w:rPr>
        <w:lastRenderedPageBreak/>
        <w:t xml:space="preserve">Wszelkie kwoty należne Zamawiającemu od Wykonawcy, w szczególności z tytułu kar umownych, mogą być potrącane z Wynagrodzenia. </w:t>
      </w:r>
    </w:p>
    <w:p w14:paraId="3C96E7B4" w14:textId="27698BCB" w:rsidR="00EB282B" w:rsidRPr="00EB282B" w:rsidRDefault="00EB282B" w:rsidP="00EB282B">
      <w:pPr>
        <w:numPr>
          <w:ilvl w:val="0"/>
          <w:numId w:val="3"/>
        </w:numPr>
        <w:spacing w:after="0" w:line="340" w:lineRule="atLeast"/>
        <w:ind w:hanging="357"/>
        <w:contextualSpacing/>
        <w:jc w:val="both"/>
        <w:rPr>
          <w:rFonts w:eastAsia="Times New Roman" w:cstheme="minorHAnsi"/>
          <w:lang w:eastAsia="pl-PL"/>
        </w:rPr>
      </w:pPr>
      <w:r w:rsidRPr="00EB282B">
        <w:rPr>
          <w:rFonts w:eastAsia="Times New Roman" w:cstheme="minorHAnsi"/>
          <w:lang w:eastAsia="pl-PL"/>
        </w:rPr>
        <w:t>Wykonawca wyraża zgodę i akceptuje to, że Zamawiający jest uprawniony do pomniejszania wypłaty Wynagrodzenia należnego Wykonawcy o kwoty kar umownych</w:t>
      </w:r>
      <w:r w:rsidR="009E484A">
        <w:rPr>
          <w:rFonts w:eastAsia="Times New Roman" w:cstheme="minorHAnsi"/>
          <w:lang w:eastAsia="pl-PL"/>
        </w:rPr>
        <w:t xml:space="preserve"> lub </w:t>
      </w:r>
      <w:proofErr w:type="spellStart"/>
      <w:r w:rsidR="009E484A">
        <w:rPr>
          <w:rFonts w:eastAsia="Times New Roman" w:cstheme="minorHAnsi"/>
          <w:lang w:eastAsia="pl-PL"/>
        </w:rPr>
        <w:t>odszkodowoania</w:t>
      </w:r>
      <w:proofErr w:type="spellEnd"/>
      <w:r w:rsidRPr="00EB282B">
        <w:rPr>
          <w:rFonts w:eastAsia="Times New Roman" w:cstheme="minorHAnsi"/>
          <w:lang w:eastAsia="pl-PL"/>
        </w:rPr>
        <w:t>, jakimi Zamawiający obciążać będzie Wykonawcę, przy czym pomniejszenie takie, będące zawsze potrąceniem, wymaga uprzedniego poinformowania Wykonawcy o obciążeniu go karą/ karami umownymi</w:t>
      </w:r>
      <w:r w:rsidR="009E484A">
        <w:rPr>
          <w:rFonts w:eastAsia="Times New Roman" w:cstheme="minorHAnsi"/>
          <w:lang w:eastAsia="pl-PL"/>
        </w:rPr>
        <w:t xml:space="preserve"> lub odszkodowaniem</w:t>
      </w:r>
      <w:r w:rsidRPr="00EB282B">
        <w:rPr>
          <w:rFonts w:eastAsia="Times New Roman" w:cstheme="minorHAnsi"/>
          <w:lang w:eastAsia="pl-PL"/>
        </w:rPr>
        <w:t xml:space="preserve">. </w:t>
      </w:r>
    </w:p>
    <w:p w14:paraId="0443C880" w14:textId="77777777" w:rsidR="00EB282B" w:rsidRPr="00EB282B" w:rsidRDefault="00EB282B" w:rsidP="00EB282B">
      <w:pPr>
        <w:spacing w:after="120" w:line="340" w:lineRule="atLeast"/>
        <w:contextualSpacing/>
        <w:jc w:val="both"/>
        <w:rPr>
          <w:rFonts w:eastAsia="Times New Roman" w:cstheme="minorHAnsi"/>
          <w:lang w:eastAsia="pl-PL"/>
        </w:rPr>
      </w:pPr>
    </w:p>
    <w:p w14:paraId="53C41B73" w14:textId="2A3930CA"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 xml:space="preserve">   § </w:t>
      </w:r>
      <w:r w:rsidR="005D5B22">
        <w:rPr>
          <w:rFonts w:eastAsia="Times New Roman" w:cstheme="minorHAnsi"/>
          <w:b/>
          <w:lang w:eastAsia="pl-PL"/>
        </w:rPr>
        <w:t>7</w:t>
      </w:r>
    </w:p>
    <w:p w14:paraId="255DF879"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Komunikacja</w:t>
      </w:r>
    </w:p>
    <w:p w14:paraId="211210CD" w14:textId="77777777" w:rsidR="00EB282B" w:rsidRPr="00EB282B" w:rsidRDefault="00EB282B" w:rsidP="00EB282B">
      <w:pPr>
        <w:numPr>
          <w:ilvl w:val="0"/>
          <w:numId w:val="6"/>
        </w:numPr>
        <w:spacing w:after="0" w:line="340" w:lineRule="atLeast"/>
        <w:contextualSpacing/>
        <w:jc w:val="both"/>
        <w:rPr>
          <w:rFonts w:eastAsia="Times New Roman" w:cstheme="minorHAnsi"/>
          <w:lang w:eastAsia="pl-PL"/>
        </w:rPr>
      </w:pPr>
      <w:r w:rsidRPr="00EB282B">
        <w:rPr>
          <w:rFonts w:eastAsia="Times New Roman" w:cstheme="minorHAnsi"/>
          <w:lang w:eastAsia="pl-PL"/>
        </w:rPr>
        <w:t>W Umowie obowiązują poniższe adresy korespondencyjne :</w:t>
      </w:r>
    </w:p>
    <w:p w14:paraId="2BD7286C" w14:textId="77777777" w:rsidR="00EB282B" w:rsidRPr="00EB282B" w:rsidRDefault="00EB282B" w:rsidP="00EB282B">
      <w:pPr>
        <w:overflowPunct w:val="0"/>
        <w:autoSpaceDE w:val="0"/>
        <w:autoSpaceDN w:val="0"/>
        <w:adjustRightInd w:val="0"/>
        <w:spacing w:after="0" w:line="340" w:lineRule="atLeast"/>
        <w:ind w:left="720"/>
        <w:contextualSpacing/>
        <w:jc w:val="both"/>
        <w:textAlignment w:val="baseline"/>
        <w:rPr>
          <w:rFonts w:eastAsia="Times New Roman" w:cstheme="minorHAnsi"/>
          <w:u w:val="single"/>
          <w:lang w:eastAsia="pl-PL"/>
        </w:rPr>
      </w:pPr>
      <w:r w:rsidRPr="00EB282B">
        <w:rPr>
          <w:rFonts w:eastAsia="Times New Roman" w:cstheme="minorHAnsi"/>
          <w:u w:val="single"/>
          <w:lang w:eastAsia="pl-PL"/>
        </w:rPr>
        <w:t>Korespondencja kierowana do Zamawiającego (Adres Korespondencyjny Zamawiającego):</w:t>
      </w:r>
    </w:p>
    <w:p w14:paraId="78367679" w14:textId="77777777" w:rsidR="00EB282B" w:rsidRPr="00EB282B" w:rsidRDefault="00EB282B" w:rsidP="00EB282B">
      <w:pPr>
        <w:numPr>
          <w:ilvl w:val="1"/>
          <w:numId w:val="6"/>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Imię i Nazwisko:      </w:t>
      </w:r>
    </w:p>
    <w:p w14:paraId="5C6BE57C"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proofErr w:type="spellStart"/>
      <w:r w:rsidRPr="00EB282B">
        <w:rPr>
          <w:rFonts w:eastAsia="Times New Roman" w:cstheme="minorHAnsi"/>
          <w:lang w:val="de-DE" w:eastAsia="pl-PL"/>
        </w:rPr>
        <w:t>Adres</w:t>
      </w:r>
      <w:proofErr w:type="spellEnd"/>
      <w:r w:rsidRPr="00EB282B">
        <w:rPr>
          <w:rFonts w:eastAsia="Times New Roman" w:cstheme="minorHAnsi"/>
          <w:lang w:val="de-DE" w:eastAsia="pl-PL"/>
        </w:rPr>
        <w:t xml:space="preserve">:    </w:t>
      </w:r>
      <w:r w:rsidRPr="00EB282B">
        <w:rPr>
          <w:rFonts w:eastAsia="Times New Roman" w:cstheme="minorHAnsi"/>
          <w:lang w:val="de-DE" w:eastAsia="pl-PL"/>
        </w:rPr>
        <w:tab/>
        <w:t xml:space="preserve">    </w:t>
      </w:r>
    </w:p>
    <w:p w14:paraId="324FA4AF"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r w:rsidRPr="00EB282B">
        <w:rPr>
          <w:rFonts w:eastAsia="Times New Roman" w:cstheme="minorHAnsi"/>
          <w:lang w:val="de-DE" w:eastAsia="pl-PL"/>
        </w:rPr>
        <w:t xml:space="preserve">Telefon: </w:t>
      </w:r>
    </w:p>
    <w:p w14:paraId="346D90DC"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r w:rsidRPr="00EB282B">
        <w:rPr>
          <w:rFonts w:eastAsia="Times New Roman" w:cstheme="minorHAnsi"/>
          <w:lang w:val="de-DE" w:eastAsia="pl-PL"/>
        </w:rPr>
        <w:t xml:space="preserve">Fax :   </w:t>
      </w:r>
      <w:r w:rsidRPr="00EB282B">
        <w:rPr>
          <w:rFonts w:eastAsia="Times New Roman" w:cstheme="minorHAnsi"/>
          <w:lang w:val="de-DE" w:eastAsia="pl-PL"/>
        </w:rPr>
        <w:tab/>
        <w:t xml:space="preserve">    </w:t>
      </w:r>
    </w:p>
    <w:p w14:paraId="6A5B261B"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proofErr w:type="spellStart"/>
      <w:r w:rsidRPr="00EB282B">
        <w:rPr>
          <w:rFonts w:eastAsia="Times New Roman" w:cstheme="minorHAnsi"/>
          <w:lang w:val="de-DE" w:eastAsia="pl-PL"/>
        </w:rPr>
        <w:t>e-mail</w:t>
      </w:r>
      <w:proofErr w:type="spellEnd"/>
      <w:r w:rsidRPr="00EB282B">
        <w:rPr>
          <w:rFonts w:eastAsia="Times New Roman" w:cstheme="minorHAnsi"/>
          <w:lang w:val="de-DE" w:eastAsia="pl-PL"/>
        </w:rPr>
        <w:t xml:space="preserve">:    </w:t>
      </w:r>
      <w:r w:rsidRPr="00EB282B">
        <w:rPr>
          <w:rFonts w:eastAsia="Times New Roman" w:cstheme="minorHAnsi"/>
          <w:lang w:val="de-DE" w:eastAsia="pl-PL"/>
        </w:rPr>
        <w:tab/>
        <w:t xml:space="preserve">    </w:t>
      </w:r>
    </w:p>
    <w:p w14:paraId="1AC003A4" w14:textId="77777777" w:rsidR="00EB282B" w:rsidRPr="00EB282B" w:rsidRDefault="00EB282B" w:rsidP="00EB282B">
      <w:pPr>
        <w:keepNext/>
        <w:spacing w:after="0" w:line="340" w:lineRule="atLeast"/>
        <w:ind w:left="720"/>
        <w:contextualSpacing/>
        <w:jc w:val="both"/>
        <w:rPr>
          <w:rFonts w:eastAsia="Times New Roman" w:cstheme="minorHAnsi"/>
          <w:u w:val="single"/>
          <w:lang w:eastAsia="pl-PL"/>
        </w:rPr>
      </w:pPr>
      <w:r w:rsidRPr="00EB282B">
        <w:rPr>
          <w:rFonts w:eastAsia="Times New Roman" w:cstheme="minorHAnsi"/>
          <w:u w:val="single"/>
          <w:lang w:eastAsia="pl-PL"/>
        </w:rPr>
        <w:t>Korespondencja kierowana do Wykonawcy (Adres Korespondencyjny Wykonawcy):</w:t>
      </w:r>
    </w:p>
    <w:p w14:paraId="5358682B" w14:textId="77777777" w:rsidR="00EB282B" w:rsidRPr="00EB282B" w:rsidRDefault="00EB282B" w:rsidP="00EB282B">
      <w:pPr>
        <w:numPr>
          <w:ilvl w:val="1"/>
          <w:numId w:val="6"/>
        </w:numPr>
        <w:spacing w:after="0" w:line="340" w:lineRule="atLeast"/>
        <w:contextualSpacing/>
        <w:jc w:val="both"/>
        <w:rPr>
          <w:rFonts w:eastAsia="Times New Roman" w:cstheme="minorHAnsi"/>
          <w:lang w:eastAsia="pl-PL"/>
        </w:rPr>
      </w:pPr>
      <w:r w:rsidRPr="00EB282B">
        <w:rPr>
          <w:rFonts w:eastAsia="Times New Roman" w:cstheme="minorHAnsi"/>
          <w:lang w:eastAsia="pl-PL"/>
        </w:rPr>
        <w:t>Imię i Nazwisko:</w:t>
      </w:r>
      <w:r w:rsidRPr="00EB282B">
        <w:rPr>
          <w:rFonts w:eastAsia="Times New Roman" w:cstheme="minorHAnsi"/>
          <w:lang w:eastAsia="pl-PL"/>
        </w:rPr>
        <w:tab/>
        <w:t xml:space="preserve">    </w:t>
      </w:r>
    </w:p>
    <w:p w14:paraId="01A11F4E"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proofErr w:type="spellStart"/>
      <w:r w:rsidRPr="00EB282B">
        <w:rPr>
          <w:rFonts w:eastAsia="Times New Roman" w:cstheme="minorHAnsi"/>
          <w:lang w:val="de-DE" w:eastAsia="pl-PL"/>
        </w:rPr>
        <w:t>Adres</w:t>
      </w:r>
      <w:proofErr w:type="spellEnd"/>
      <w:r w:rsidRPr="00EB282B">
        <w:rPr>
          <w:rFonts w:eastAsia="Times New Roman" w:cstheme="minorHAnsi"/>
          <w:lang w:val="de-DE" w:eastAsia="pl-PL"/>
        </w:rPr>
        <w:t xml:space="preserve">:  </w:t>
      </w:r>
      <w:r w:rsidRPr="00EB282B">
        <w:rPr>
          <w:rFonts w:eastAsia="Times New Roman" w:cstheme="minorHAnsi"/>
          <w:lang w:val="de-DE" w:eastAsia="pl-PL"/>
        </w:rPr>
        <w:tab/>
      </w:r>
      <w:r w:rsidRPr="00EB282B">
        <w:rPr>
          <w:rFonts w:eastAsia="Times New Roman" w:cstheme="minorHAnsi"/>
          <w:lang w:val="de-DE" w:eastAsia="pl-PL"/>
        </w:rPr>
        <w:tab/>
        <w:t xml:space="preserve">    </w:t>
      </w:r>
    </w:p>
    <w:p w14:paraId="1D3A931C"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r w:rsidRPr="00EB282B">
        <w:rPr>
          <w:rFonts w:eastAsia="Times New Roman" w:cstheme="minorHAnsi"/>
          <w:lang w:val="de-DE" w:eastAsia="pl-PL"/>
        </w:rPr>
        <w:t>Telefon:</w:t>
      </w:r>
      <w:r w:rsidRPr="00EB282B">
        <w:rPr>
          <w:rFonts w:eastAsia="Times New Roman" w:cstheme="minorHAnsi"/>
          <w:lang w:val="de-DE" w:eastAsia="pl-PL"/>
        </w:rPr>
        <w:tab/>
      </w:r>
      <w:r w:rsidRPr="00EB282B">
        <w:rPr>
          <w:rFonts w:eastAsia="Times New Roman" w:cstheme="minorHAnsi"/>
          <w:lang w:val="de-DE" w:eastAsia="pl-PL"/>
        </w:rPr>
        <w:tab/>
        <w:t xml:space="preserve">    </w:t>
      </w:r>
    </w:p>
    <w:p w14:paraId="6B2A4D3F"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r w:rsidRPr="00EB282B">
        <w:rPr>
          <w:rFonts w:eastAsia="Times New Roman" w:cstheme="minorHAnsi"/>
          <w:lang w:val="de-DE" w:eastAsia="pl-PL"/>
        </w:rPr>
        <w:t>Fax:</w:t>
      </w:r>
      <w:r w:rsidRPr="00EB282B">
        <w:rPr>
          <w:rFonts w:eastAsia="Times New Roman" w:cstheme="minorHAnsi"/>
          <w:lang w:val="de-DE" w:eastAsia="pl-PL"/>
        </w:rPr>
        <w:tab/>
      </w:r>
      <w:r w:rsidRPr="00EB282B">
        <w:rPr>
          <w:rFonts w:eastAsia="Times New Roman" w:cstheme="minorHAnsi"/>
          <w:lang w:val="de-DE" w:eastAsia="pl-PL"/>
        </w:rPr>
        <w:tab/>
        <w:t xml:space="preserve">    </w:t>
      </w:r>
    </w:p>
    <w:p w14:paraId="50E25871" w14:textId="77777777" w:rsidR="00EB282B" w:rsidRPr="00EB282B" w:rsidRDefault="00EB282B" w:rsidP="00EB282B">
      <w:pPr>
        <w:numPr>
          <w:ilvl w:val="1"/>
          <w:numId w:val="6"/>
        </w:numPr>
        <w:spacing w:after="0" w:line="340" w:lineRule="atLeast"/>
        <w:contextualSpacing/>
        <w:jc w:val="both"/>
        <w:rPr>
          <w:rFonts w:eastAsia="Times New Roman" w:cstheme="minorHAnsi"/>
          <w:lang w:val="de-DE" w:eastAsia="pl-PL"/>
        </w:rPr>
      </w:pPr>
      <w:proofErr w:type="spellStart"/>
      <w:r w:rsidRPr="00EB282B">
        <w:rPr>
          <w:rFonts w:eastAsia="Times New Roman" w:cstheme="minorHAnsi"/>
          <w:lang w:val="de-DE" w:eastAsia="pl-PL"/>
        </w:rPr>
        <w:t>e-mail</w:t>
      </w:r>
      <w:proofErr w:type="spellEnd"/>
      <w:r w:rsidRPr="00EB282B">
        <w:rPr>
          <w:rFonts w:eastAsia="Times New Roman" w:cstheme="minorHAnsi"/>
          <w:lang w:val="de-DE" w:eastAsia="pl-PL"/>
        </w:rPr>
        <w:t>:</w:t>
      </w:r>
      <w:r w:rsidRPr="00EB282B">
        <w:rPr>
          <w:rFonts w:eastAsia="Times New Roman" w:cstheme="minorHAnsi"/>
          <w:lang w:val="de-DE" w:eastAsia="pl-PL"/>
        </w:rPr>
        <w:tab/>
      </w:r>
      <w:r w:rsidRPr="00EB282B">
        <w:rPr>
          <w:rFonts w:eastAsia="Times New Roman" w:cstheme="minorHAnsi"/>
          <w:lang w:val="de-DE" w:eastAsia="pl-PL"/>
        </w:rPr>
        <w:tab/>
        <w:t xml:space="preserve">     </w:t>
      </w:r>
    </w:p>
    <w:p w14:paraId="2850DA9E" w14:textId="77777777" w:rsidR="00EB282B" w:rsidRPr="00EB282B" w:rsidRDefault="00EB282B" w:rsidP="00EB282B">
      <w:pPr>
        <w:numPr>
          <w:ilvl w:val="0"/>
          <w:numId w:val="6"/>
        </w:numPr>
        <w:overflowPunct w:val="0"/>
        <w:autoSpaceDE w:val="0"/>
        <w:autoSpaceDN w:val="0"/>
        <w:adjustRightInd w:val="0"/>
        <w:spacing w:after="0" w:line="340" w:lineRule="atLeast"/>
        <w:contextualSpacing/>
        <w:jc w:val="both"/>
        <w:textAlignment w:val="baseline"/>
        <w:rPr>
          <w:rFonts w:eastAsia="Times New Roman" w:cstheme="minorHAnsi"/>
          <w:lang w:eastAsia="pl-PL"/>
        </w:rPr>
      </w:pPr>
      <w:r w:rsidRPr="00EB282B">
        <w:rPr>
          <w:rFonts w:eastAsia="Times New Roman" w:cstheme="minorHAnsi"/>
          <w:lang w:eastAsia="pl-PL"/>
        </w:rPr>
        <w:t xml:space="preserve">Zmiana danych wskazanych powyżej w ust.1 nie stanowi zmiany Umowy i wymaga jedynie pisemnego powiadomienia drugiej Strony. </w:t>
      </w:r>
    </w:p>
    <w:p w14:paraId="40DFB33E" w14:textId="572CEAE4" w:rsidR="00EB282B" w:rsidRPr="00EB282B" w:rsidRDefault="00EB282B" w:rsidP="00EB282B">
      <w:pPr>
        <w:numPr>
          <w:ilvl w:val="0"/>
          <w:numId w:val="6"/>
        </w:numPr>
        <w:overflowPunct w:val="0"/>
        <w:autoSpaceDE w:val="0"/>
        <w:autoSpaceDN w:val="0"/>
        <w:adjustRightInd w:val="0"/>
        <w:spacing w:after="0" w:line="340" w:lineRule="atLeast"/>
        <w:contextualSpacing/>
        <w:jc w:val="both"/>
        <w:textAlignment w:val="baseline"/>
        <w:rPr>
          <w:rFonts w:eastAsia="Times New Roman" w:cstheme="minorHAnsi"/>
          <w:lang w:eastAsia="pl-PL"/>
        </w:rPr>
      </w:pPr>
      <w:r w:rsidRPr="00EB282B">
        <w:rPr>
          <w:rFonts w:eastAsia="Times New Roman" w:cstheme="minorHAnsi"/>
          <w:lang w:eastAsia="pl-PL"/>
        </w:rPr>
        <w:t>Wszelkie działania, z wyłączeniem czynności powodujących zmianę lub ustanie stosunku zobowiązaniowego między Stronami Umowy, których podjęcie jest wymagane lub dopuszczalne, jak również wszelkie dokumenty, których sporządzenie jest wymagane lub dopuszczalne na mocy Umowy przez Zamawiającego lub Wykonawcę, mogą być podejmowane lub sporządzane przez przedstawicieli Stron Umowy, którzy pełnią funkcję koordynatorów realizacji Umowy ze strony Zamawiającego i odpowiednio ze strony Wykonawcy. W</w:t>
      </w:r>
      <w:r w:rsidR="00A8711D">
        <w:rPr>
          <w:rFonts w:eastAsia="Times New Roman" w:cstheme="minorHAnsi"/>
          <w:lang w:eastAsia="pl-PL"/>
        </w:rPr>
        <w:t> </w:t>
      </w:r>
      <w:r w:rsidRPr="00EB282B">
        <w:rPr>
          <w:rFonts w:eastAsia="Times New Roman" w:cstheme="minorHAnsi"/>
          <w:lang w:eastAsia="pl-PL"/>
        </w:rPr>
        <w:t xml:space="preserve">szczególności koordynatorzy uprawnieni są do dokonywania wszelkich odbiorów przewidzianych w Umowie oraz składania oświadczeń dotyczących sposobu realizacji Umowy, w tym oświadczeń związanych z nienależytym wykonaniem Umowy. </w:t>
      </w:r>
    </w:p>
    <w:p w14:paraId="60C0EF83" w14:textId="77777777" w:rsidR="00EB282B" w:rsidRPr="00EB282B" w:rsidRDefault="00EB282B" w:rsidP="00EB282B">
      <w:pPr>
        <w:suppressAutoHyphens/>
        <w:spacing w:after="0" w:line="340" w:lineRule="atLeast"/>
        <w:ind w:left="720"/>
        <w:contextualSpacing/>
        <w:jc w:val="both"/>
        <w:rPr>
          <w:rFonts w:eastAsia="Times New Roman" w:cstheme="minorHAnsi"/>
          <w:lang w:eastAsia="pl-PL"/>
        </w:rPr>
      </w:pPr>
      <w:r w:rsidRPr="00EB282B">
        <w:rPr>
          <w:rFonts w:eastAsia="Times New Roman" w:cstheme="minorHAnsi"/>
          <w:lang w:eastAsia="pl-PL"/>
        </w:rPr>
        <w:t>Koordynatorem realizacji Umowy ze strony Zamawiającego jest:</w:t>
      </w:r>
    </w:p>
    <w:p w14:paraId="64B17191" w14:textId="77777777" w:rsidR="00EB282B" w:rsidRPr="00EB282B" w:rsidRDefault="00EB282B" w:rsidP="00EB282B">
      <w:pPr>
        <w:suppressAutoHyphens/>
        <w:spacing w:after="0" w:line="340" w:lineRule="atLeast"/>
        <w:ind w:firstLine="708"/>
        <w:jc w:val="both"/>
        <w:rPr>
          <w:rFonts w:eastAsia="Times New Roman" w:cstheme="minorHAnsi"/>
          <w:lang w:eastAsia="pl-PL"/>
        </w:rPr>
      </w:pPr>
      <w:r w:rsidRPr="00EB282B">
        <w:rPr>
          <w:rFonts w:eastAsia="Times New Roman" w:cstheme="minorHAnsi"/>
          <w:lang w:eastAsia="pl-PL"/>
        </w:rPr>
        <w:t>……………………..</w:t>
      </w:r>
    </w:p>
    <w:p w14:paraId="065EC6FC" w14:textId="77777777" w:rsidR="00EB282B" w:rsidRPr="00EB282B" w:rsidRDefault="00EB282B" w:rsidP="00EB282B">
      <w:pPr>
        <w:suppressAutoHyphens/>
        <w:spacing w:after="0" w:line="340" w:lineRule="atLeast"/>
        <w:ind w:left="720"/>
        <w:contextualSpacing/>
        <w:jc w:val="both"/>
        <w:rPr>
          <w:rFonts w:eastAsia="Times New Roman" w:cstheme="minorHAnsi"/>
          <w:lang w:eastAsia="pl-PL"/>
        </w:rPr>
      </w:pPr>
      <w:r w:rsidRPr="00EB282B">
        <w:rPr>
          <w:rFonts w:eastAsia="Times New Roman" w:cstheme="minorHAnsi"/>
          <w:lang w:eastAsia="pl-PL"/>
        </w:rPr>
        <w:t>Koordynatorem realizacji Umowy ze strony Wykonawcy jest:</w:t>
      </w:r>
    </w:p>
    <w:p w14:paraId="7D0455F5" w14:textId="77777777" w:rsidR="00EB282B" w:rsidRPr="00EB282B" w:rsidRDefault="00EB282B" w:rsidP="00EB282B">
      <w:pPr>
        <w:suppressAutoHyphens/>
        <w:spacing w:after="0" w:line="340" w:lineRule="atLeast"/>
        <w:ind w:left="720"/>
        <w:contextualSpacing/>
        <w:jc w:val="both"/>
        <w:rPr>
          <w:rFonts w:eastAsia="Times New Roman" w:cstheme="minorHAnsi"/>
          <w:lang w:eastAsia="pl-PL"/>
        </w:rPr>
      </w:pPr>
      <w:r w:rsidRPr="00EB282B">
        <w:rPr>
          <w:rFonts w:eastAsia="Times New Roman" w:cstheme="minorHAnsi"/>
          <w:lang w:eastAsia="pl-PL"/>
        </w:rPr>
        <w:t>……………………..</w:t>
      </w:r>
    </w:p>
    <w:p w14:paraId="250E28A3" w14:textId="77777777" w:rsidR="00EB282B" w:rsidRPr="00EB282B" w:rsidRDefault="00EB282B" w:rsidP="00EB282B">
      <w:pPr>
        <w:numPr>
          <w:ilvl w:val="0"/>
          <w:numId w:val="6"/>
        </w:numPr>
        <w:suppressAutoHyphens/>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Zmiana osób, o których mowa w ust. 3, następuje poprzez pisemne powiadomienie drugiej Strony i nie stanowi zmiany treści Umowy. </w:t>
      </w:r>
    </w:p>
    <w:p w14:paraId="2B39CBD5" w14:textId="77777777" w:rsidR="00EB282B" w:rsidRPr="00EB282B" w:rsidRDefault="00EB282B" w:rsidP="00EB282B">
      <w:pPr>
        <w:spacing w:after="0" w:line="340" w:lineRule="atLeast"/>
        <w:contextualSpacing/>
        <w:jc w:val="both"/>
        <w:rPr>
          <w:rFonts w:eastAsia="Times New Roman" w:cstheme="minorHAnsi"/>
          <w:b/>
          <w:lang w:eastAsia="ar-SA"/>
        </w:rPr>
      </w:pPr>
    </w:p>
    <w:p w14:paraId="634D8351"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lastRenderedPageBreak/>
        <w:t>§ 9</w:t>
      </w:r>
    </w:p>
    <w:p w14:paraId="2FB3AB92" w14:textId="77777777" w:rsidR="00EB282B" w:rsidRPr="00EB282B" w:rsidRDefault="00EB282B" w:rsidP="00EB282B">
      <w:pPr>
        <w:spacing w:after="0" w:line="340" w:lineRule="atLeast"/>
        <w:contextualSpacing/>
        <w:jc w:val="center"/>
        <w:rPr>
          <w:rFonts w:eastAsia="Times New Roman" w:cstheme="minorHAnsi"/>
          <w:b/>
          <w:bCs/>
          <w:color w:val="000000"/>
          <w:lang w:eastAsia="pl-PL"/>
        </w:rPr>
      </w:pPr>
      <w:r w:rsidRPr="00EB282B">
        <w:rPr>
          <w:rFonts w:eastAsia="Times New Roman" w:cstheme="minorHAnsi"/>
          <w:b/>
          <w:bCs/>
          <w:color w:val="000000"/>
          <w:lang w:eastAsia="pl-PL"/>
        </w:rPr>
        <w:t>Rękojmia i Gwarancja</w:t>
      </w:r>
    </w:p>
    <w:p w14:paraId="1AC9BE28" w14:textId="748A7D66" w:rsidR="00EB282B" w:rsidRPr="00EB282B" w:rsidRDefault="00EB282B" w:rsidP="00EB282B">
      <w:pPr>
        <w:numPr>
          <w:ilvl w:val="0"/>
          <w:numId w:val="11"/>
        </w:numPr>
        <w:spacing w:after="0" w:line="340" w:lineRule="atLeast"/>
        <w:contextualSpacing/>
        <w:jc w:val="both"/>
        <w:outlineLvl w:val="3"/>
        <w:rPr>
          <w:rFonts w:eastAsia="Calibri" w:cstheme="minorHAnsi"/>
          <w:bCs/>
          <w:iCs/>
          <w:color w:val="000000"/>
          <w:lang w:eastAsia="pl-PL"/>
        </w:rPr>
      </w:pPr>
      <w:r w:rsidRPr="00EB282B">
        <w:rPr>
          <w:rFonts w:eastAsia="Calibri" w:cstheme="minorHAnsi"/>
          <w:bCs/>
          <w:iCs/>
          <w:color w:val="000000"/>
          <w:lang w:eastAsia="pl-PL"/>
        </w:rPr>
        <w:t>Wykonawca odpowiada wobec Zamawiającego z tytułu rękojmi za wady</w:t>
      </w:r>
      <w:r w:rsidR="00466E3F">
        <w:rPr>
          <w:rFonts w:eastAsia="Calibri" w:cstheme="minorHAnsi"/>
          <w:bCs/>
          <w:iCs/>
          <w:color w:val="000000"/>
          <w:lang w:eastAsia="pl-PL"/>
        </w:rPr>
        <w:t xml:space="preserve"> (</w:t>
      </w:r>
      <w:r w:rsidRPr="00EB282B">
        <w:rPr>
          <w:rFonts w:eastAsia="Calibri" w:cstheme="minorHAnsi"/>
          <w:bCs/>
          <w:iCs/>
          <w:color w:val="000000"/>
          <w:lang w:eastAsia="pl-PL"/>
        </w:rPr>
        <w:t>Rękojmi</w:t>
      </w:r>
      <w:r w:rsidR="00466E3F">
        <w:rPr>
          <w:rFonts w:eastAsia="Calibri" w:cstheme="minorHAnsi"/>
          <w:bCs/>
          <w:iCs/>
          <w:color w:val="000000"/>
          <w:lang w:eastAsia="pl-PL"/>
        </w:rPr>
        <w:t>a)</w:t>
      </w:r>
      <w:r w:rsidR="003D783C">
        <w:rPr>
          <w:rFonts w:eastAsia="Calibri" w:cstheme="minorHAnsi"/>
          <w:bCs/>
          <w:iCs/>
          <w:color w:val="000000"/>
          <w:lang w:eastAsia="pl-PL"/>
        </w:rPr>
        <w:t xml:space="preserve"> i</w:t>
      </w:r>
      <w:r w:rsidR="00DF1A15">
        <w:rPr>
          <w:rFonts w:eastAsia="Calibri" w:cstheme="minorHAnsi"/>
          <w:bCs/>
          <w:iCs/>
          <w:color w:val="000000"/>
          <w:lang w:eastAsia="pl-PL"/>
        </w:rPr>
        <w:t> </w:t>
      </w:r>
      <w:r w:rsidR="003D783C">
        <w:rPr>
          <w:rFonts w:eastAsia="Calibri" w:cstheme="minorHAnsi"/>
          <w:bCs/>
          <w:iCs/>
          <w:color w:val="000000"/>
          <w:lang w:eastAsia="pl-PL"/>
        </w:rPr>
        <w:t>gwarancji</w:t>
      </w:r>
      <w:r w:rsidRPr="00EB282B">
        <w:rPr>
          <w:rFonts w:eastAsia="Calibri" w:cstheme="minorHAnsi"/>
          <w:bCs/>
          <w:iCs/>
          <w:color w:val="000000"/>
          <w:lang w:eastAsia="pl-PL"/>
        </w:rPr>
        <w:t xml:space="preserve">, </w:t>
      </w:r>
      <w:r w:rsidR="00466E3F">
        <w:rPr>
          <w:rFonts w:eastAsia="Calibri" w:cstheme="minorHAnsi"/>
          <w:bCs/>
          <w:iCs/>
          <w:color w:val="000000"/>
          <w:lang w:eastAsia="pl-PL"/>
        </w:rPr>
        <w:t xml:space="preserve">obejmującej </w:t>
      </w:r>
      <w:r w:rsidRPr="00EB282B">
        <w:rPr>
          <w:rFonts w:eastAsia="Calibri" w:cstheme="minorHAnsi"/>
          <w:bCs/>
          <w:iCs/>
          <w:color w:val="000000"/>
          <w:lang w:eastAsia="pl-PL"/>
        </w:rPr>
        <w:t>wszelkie wady fizyczne i prawne Przedmiotu Umowy, co dotyczy w</w:t>
      </w:r>
      <w:r w:rsidR="00DF1A15">
        <w:rPr>
          <w:rFonts w:eastAsia="Calibri" w:cstheme="minorHAnsi"/>
          <w:bCs/>
          <w:iCs/>
          <w:color w:val="000000"/>
          <w:lang w:eastAsia="pl-PL"/>
        </w:rPr>
        <w:t> </w:t>
      </w:r>
      <w:r w:rsidRPr="00EB282B">
        <w:rPr>
          <w:rFonts w:eastAsia="Calibri" w:cstheme="minorHAnsi"/>
          <w:bCs/>
          <w:iCs/>
          <w:color w:val="000000"/>
          <w:lang w:eastAsia="pl-PL"/>
        </w:rPr>
        <w:t>szczególności sytuacji, gdy:</w:t>
      </w:r>
    </w:p>
    <w:p w14:paraId="4890CE43" w14:textId="29D9587C" w:rsidR="00EB282B" w:rsidRPr="00EB282B" w:rsidRDefault="00EB282B" w:rsidP="00EB282B">
      <w:pPr>
        <w:numPr>
          <w:ilvl w:val="0"/>
          <w:numId w:val="12"/>
        </w:numPr>
        <w:spacing w:after="0" w:line="340" w:lineRule="atLeast"/>
        <w:ind w:left="1276" w:hanging="283"/>
        <w:contextualSpacing/>
        <w:jc w:val="both"/>
        <w:outlineLvl w:val="4"/>
        <w:rPr>
          <w:rFonts w:eastAsia="Times New Roman" w:cstheme="minorHAnsi"/>
          <w:color w:val="000000"/>
          <w:lang w:eastAsia="pl-PL"/>
        </w:rPr>
      </w:pPr>
      <w:r w:rsidRPr="00EB282B">
        <w:rPr>
          <w:rFonts w:eastAsia="Times New Roman" w:cstheme="minorHAnsi"/>
          <w:color w:val="000000"/>
          <w:lang w:eastAsia="pl-PL"/>
        </w:rPr>
        <w:t>Występują wady zmniejszające wartość lub użyteczność Przedmiotu Umowy ze względu na cel w Umowie oznaczony lub wynikający z przeznaczenia, jakiemu ma on służyć, co dotyczy w szczególności sytuacji wykonania Przedmiotu Umowy w sposób niezgodny z</w:t>
      </w:r>
      <w:r w:rsidR="00DF1A15">
        <w:rPr>
          <w:rFonts w:eastAsia="Times New Roman" w:cstheme="minorHAnsi"/>
          <w:color w:val="000000"/>
          <w:lang w:eastAsia="pl-PL"/>
        </w:rPr>
        <w:t> </w:t>
      </w:r>
      <w:r w:rsidRPr="00EB282B">
        <w:rPr>
          <w:rFonts w:eastAsia="Times New Roman" w:cstheme="minorHAnsi"/>
          <w:color w:val="000000"/>
          <w:lang w:eastAsia="pl-PL"/>
        </w:rPr>
        <w:t>Umową</w:t>
      </w:r>
      <w:r w:rsidR="00466E3F">
        <w:rPr>
          <w:rFonts w:eastAsia="Times New Roman" w:cstheme="minorHAnsi"/>
          <w:color w:val="000000"/>
          <w:lang w:eastAsia="pl-PL"/>
        </w:rPr>
        <w:t xml:space="preserve"> lub jej załącznikami</w:t>
      </w:r>
      <w:r w:rsidRPr="00EB282B">
        <w:rPr>
          <w:rFonts w:eastAsia="Times New Roman" w:cstheme="minorHAnsi"/>
          <w:color w:val="000000"/>
          <w:lang w:eastAsia="pl-PL"/>
        </w:rPr>
        <w:t>;</w:t>
      </w:r>
    </w:p>
    <w:p w14:paraId="7645AFFC" w14:textId="77777777" w:rsidR="00EB282B" w:rsidRPr="00EB282B" w:rsidRDefault="00EB282B" w:rsidP="00EB282B">
      <w:pPr>
        <w:numPr>
          <w:ilvl w:val="0"/>
          <w:numId w:val="12"/>
        </w:numPr>
        <w:spacing w:after="0" w:line="340" w:lineRule="atLeast"/>
        <w:ind w:left="1276" w:hanging="283"/>
        <w:contextualSpacing/>
        <w:jc w:val="both"/>
        <w:outlineLvl w:val="4"/>
        <w:rPr>
          <w:rFonts w:eastAsia="Times New Roman" w:cstheme="minorHAnsi"/>
          <w:color w:val="000000"/>
          <w:lang w:eastAsia="pl-PL"/>
        </w:rPr>
      </w:pPr>
      <w:r w:rsidRPr="00EB282B">
        <w:rPr>
          <w:rFonts w:eastAsia="Times New Roman" w:cstheme="minorHAnsi"/>
          <w:color w:val="000000"/>
          <w:lang w:eastAsia="pl-PL"/>
        </w:rPr>
        <w:t>Przedmiot Umowy nie ma właściwości, o których Wykonawca zapewniał Zamawiającego lub został wydany w stanie niezupełnym lub niekompletnym;</w:t>
      </w:r>
    </w:p>
    <w:p w14:paraId="6A7D59F8" w14:textId="69DCB1DA" w:rsidR="00EB282B" w:rsidRPr="00EB282B" w:rsidRDefault="00EB282B" w:rsidP="00EB282B">
      <w:pPr>
        <w:numPr>
          <w:ilvl w:val="0"/>
          <w:numId w:val="12"/>
        </w:numPr>
        <w:spacing w:after="0" w:line="340" w:lineRule="atLeast"/>
        <w:ind w:left="1276" w:hanging="283"/>
        <w:contextualSpacing/>
        <w:jc w:val="both"/>
        <w:outlineLvl w:val="4"/>
        <w:rPr>
          <w:rFonts w:eastAsia="Times New Roman" w:cstheme="minorHAnsi"/>
          <w:color w:val="000000"/>
          <w:lang w:eastAsia="pl-PL"/>
        </w:rPr>
      </w:pPr>
      <w:r w:rsidRPr="00EB282B">
        <w:rPr>
          <w:rFonts w:eastAsia="Times New Roman" w:cstheme="minorHAnsi"/>
          <w:color w:val="000000"/>
          <w:lang w:eastAsia="pl-PL"/>
        </w:rPr>
        <w:t>Przedmiot Umowy nie spełnia parametrów, warunków lub norm, jakie wynikają z Oferty Wykonawcy</w:t>
      </w:r>
      <w:r w:rsidR="00206B9A">
        <w:rPr>
          <w:rFonts w:eastAsia="Times New Roman" w:cstheme="minorHAnsi"/>
          <w:color w:val="000000"/>
          <w:lang w:eastAsia="pl-PL"/>
        </w:rPr>
        <w:t xml:space="preserve"> lub OPZ</w:t>
      </w:r>
      <w:r w:rsidR="001F3CA6">
        <w:rPr>
          <w:rFonts w:eastAsia="Times New Roman" w:cstheme="minorHAnsi"/>
          <w:color w:val="000000"/>
          <w:lang w:eastAsia="pl-PL"/>
        </w:rPr>
        <w:t xml:space="preserve">, w tym również o </w:t>
      </w:r>
      <w:r w:rsidR="00BC229D">
        <w:rPr>
          <w:rFonts w:eastAsia="Times New Roman" w:cstheme="minorHAnsi"/>
          <w:color w:val="000000"/>
          <w:lang w:eastAsia="pl-PL"/>
        </w:rPr>
        <w:t>charakterze</w:t>
      </w:r>
      <w:r w:rsidR="001F3CA6">
        <w:rPr>
          <w:rFonts w:eastAsia="Times New Roman" w:cstheme="minorHAnsi"/>
          <w:color w:val="000000"/>
          <w:lang w:eastAsia="pl-PL"/>
        </w:rPr>
        <w:t xml:space="preserve"> estetycznym</w:t>
      </w:r>
      <w:r w:rsidRPr="00EB282B">
        <w:rPr>
          <w:rFonts w:eastAsia="Times New Roman" w:cstheme="minorHAnsi"/>
          <w:color w:val="000000"/>
          <w:lang w:eastAsia="pl-PL"/>
        </w:rPr>
        <w:t>;</w:t>
      </w:r>
    </w:p>
    <w:p w14:paraId="65F17002" w14:textId="27F7FE64" w:rsidR="00EB282B" w:rsidRPr="00EB282B" w:rsidRDefault="00EB282B" w:rsidP="00EB282B">
      <w:pPr>
        <w:numPr>
          <w:ilvl w:val="0"/>
          <w:numId w:val="12"/>
        </w:numPr>
        <w:spacing w:after="0" w:line="340" w:lineRule="atLeast"/>
        <w:ind w:left="1276" w:hanging="283"/>
        <w:contextualSpacing/>
        <w:jc w:val="both"/>
        <w:outlineLvl w:val="4"/>
        <w:rPr>
          <w:rFonts w:eastAsia="Times New Roman" w:cstheme="minorHAnsi"/>
          <w:color w:val="000000"/>
          <w:lang w:eastAsia="pl-PL"/>
        </w:rPr>
      </w:pPr>
      <w:r w:rsidRPr="00EB282B">
        <w:rPr>
          <w:rFonts w:eastAsia="Times New Roman" w:cstheme="minorHAnsi"/>
          <w:color w:val="000000"/>
          <w:lang w:eastAsia="pl-PL"/>
        </w:rPr>
        <w:t>Dostarczony Przedmiot Umowy narusza prawa osób trzecich, w tym prawa własności, prawa obligacyjne lub rzeczowe, prawa</w:t>
      </w:r>
      <w:r w:rsidR="002806E5">
        <w:rPr>
          <w:rFonts w:eastAsia="Times New Roman" w:cstheme="minorHAnsi"/>
          <w:color w:val="000000"/>
          <w:lang w:eastAsia="pl-PL"/>
        </w:rPr>
        <w:t xml:space="preserve"> własności przemysłowej</w:t>
      </w:r>
      <w:r w:rsidRPr="00EB282B">
        <w:rPr>
          <w:rFonts w:eastAsia="Times New Roman" w:cstheme="minorHAnsi"/>
          <w:color w:val="000000"/>
          <w:lang w:eastAsia="pl-PL"/>
        </w:rPr>
        <w:t>, prawa autorskie lub prawa pokrewne lub też jest obciążony prawami osób trzecich (rzeczowymi, obligacyjnymi lub prawami innego rodzaju),</w:t>
      </w:r>
    </w:p>
    <w:p w14:paraId="7A62F2A9" w14:textId="31A2A726" w:rsidR="00EB282B" w:rsidRPr="00EB282B" w:rsidRDefault="00EB282B" w:rsidP="00EB282B">
      <w:pPr>
        <w:numPr>
          <w:ilvl w:val="0"/>
          <w:numId w:val="12"/>
        </w:numPr>
        <w:spacing w:after="0" w:line="340" w:lineRule="atLeast"/>
        <w:ind w:left="1276" w:hanging="283"/>
        <w:contextualSpacing/>
        <w:jc w:val="both"/>
        <w:outlineLvl w:val="4"/>
        <w:rPr>
          <w:rFonts w:eastAsia="Times New Roman" w:cstheme="minorHAnsi"/>
          <w:color w:val="000000"/>
          <w:lang w:eastAsia="pl-PL"/>
        </w:rPr>
      </w:pPr>
      <w:r w:rsidRPr="00EB282B">
        <w:rPr>
          <w:rFonts w:eastAsia="Times New Roman" w:cstheme="minorHAnsi"/>
          <w:color w:val="000000"/>
          <w:lang w:eastAsia="pl-PL"/>
        </w:rPr>
        <w:t xml:space="preserve">Przedmiot Umowy został zrealizowany </w:t>
      </w:r>
      <w:r w:rsidR="007D263A">
        <w:rPr>
          <w:rFonts w:eastAsia="Times New Roman" w:cstheme="minorHAnsi"/>
          <w:color w:val="000000"/>
          <w:lang w:eastAsia="pl-PL"/>
        </w:rPr>
        <w:t xml:space="preserve">bez uprawnień lub z przekroczeniem przez Wykonawcę </w:t>
      </w:r>
      <w:r w:rsidR="000E115B">
        <w:rPr>
          <w:rFonts w:eastAsia="Times New Roman" w:cstheme="minorHAnsi"/>
          <w:color w:val="000000"/>
          <w:lang w:eastAsia="pl-PL"/>
        </w:rPr>
        <w:t>uprawnień</w:t>
      </w:r>
      <w:r w:rsidR="007D263A">
        <w:rPr>
          <w:rFonts w:eastAsia="Times New Roman" w:cstheme="minorHAnsi"/>
          <w:color w:val="000000"/>
          <w:lang w:eastAsia="pl-PL"/>
        </w:rPr>
        <w:t xml:space="preserve"> z zakresu własności intelektualnej</w:t>
      </w:r>
      <w:r w:rsidRPr="00EB282B">
        <w:rPr>
          <w:rFonts w:eastAsia="Times New Roman" w:cstheme="minorHAnsi"/>
          <w:color w:val="000000"/>
          <w:lang w:eastAsia="pl-PL"/>
        </w:rPr>
        <w:t xml:space="preserve">, co dotyczy w szczególności </w:t>
      </w:r>
      <w:r w:rsidR="0099202A">
        <w:rPr>
          <w:rFonts w:eastAsia="Times New Roman" w:cstheme="minorHAnsi"/>
          <w:color w:val="000000"/>
          <w:lang w:eastAsia="pl-PL"/>
        </w:rPr>
        <w:t>udzielonych przez Wykonawcę</w:t>
      </w:r>
      <w:r w:rsidRPr="00EB282B">
        <w:rPr>
          <w:rFonts w:eastAsia="Times New Roman" w:cstheme="minorHAnsi"/>
          <w:color w:val="000000"/>
          <w:lang w:eastAsia="pl-PL"/>
        </w:rPr>
        <w:t xml:space="preserve"> licencji</w:t>
      </w:r>
      <w:r w:rsidR="000468BC">
        <w:rPr>
          <w:rFonts w:eastAsia="Times New Roman" w:cstheme="minorHAnsi"/>
          <w:color w:val="000000"/>
          <w:lang w:eastAsia="pl-PL"/>
        </w:rPr>
        <w:t xml:space="preserve">. </w:t>
      </w:r>
    </w:p>
    <w:p w14:paraId="410439DA" w14:textId="21688438"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Times New Roman" w:cstheme="minorHAnsi"/>
          <w:bCs/>
          <w:iCs/>
          <w:color w:val="000000"/>
          <w:lang w:eastAsia="pl-PL"/>
        </w:rPr>
        <w:t>Rękojmia za wady udzielona przez Wykonawcę Zamawiającemu obejmuje cały Przedmiot Umowy, to jest wszystkie Zestawy Edukacyjne oraz wszystkie składniki Zestawów Edukacyjnych</w:t>
      </w:r>
      <w:r w:rsidR="009D5ED8">
        <w:rPr>
          <w:rFonts w:eastAsia="Times New Roman" w:cstheme="minorHAnsi"/>
          <w:bCs/>
          <w:iCs/>
          <w:color w:val="000000"/>
          <w:lang w:eastAsia="pl-PL"/>
        </w:rPr>
        <w:t>, a także ich części</w:t>
      </w:r>
      <w:r w:rsidR="00D95656" w:rsidRPr="00A8711D">
        <w:rPr>
          <w:rFonts w:eastAsia="Times New Roman" w:cstheme="minorHAnsi"/>
          <w:bCs/>
          <w:iCs/>
          <w:color w:val="000000"/>
          <w:lang w:eastAsia="pl-PL"/>
        </w:rPr>
        <w:t>.</w:t>
      </w:r>
    </w:p>
    <w:p w14:paraId="5A2C2ECB" w14:textId="14B21C02"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Calibri" w:cstheme="minorHAnsi"/>
          <w:lang w:eastAsia="pl-PL"/>
        </w:rPr>
        <w:t>Rękojmia udzielona jest na Okres Rękojmi wynoszący 2 lata. Okres Rękojmi rozpoczyna się z</w:t>
      </w:r>
      <w:r w:rsidR="00DF1A15">
        <w:rPr>
          <w:rFonts w:eastAsia="Calibri" w:cstheme="minorHAnsi"/>
          <w:lang w:eastAsia="pl-PL"/>
        </w:rPr>
        <w:t> </w:t>
      </w:r>
      <w:r w:rsidRPr="00EB282B">
        <w:rPr>
          <w:rFonts w:eastAsia="Calibri" w:cstheme="minorHAnsi"/>
          <w:lang w:eastAsia="pl-PL"/>
        </w:rPr>
        <w:t>dniem podpisania przez Zamawiającego Protokołu Odbioru</w:t>
      </w:r>
      <w:r w:rsidR="00851D7D">
        <w:rPr>
          <w:rFonts w:eastAsia="Calibri" w:cstheme="minorHAnsi"/>
          <w:lang w:eastAsia="pl-PL"/>
        </w:rPr>
        <w:t>, z którego wynika odbiór Przedmiotu Umowy</w:t>
      </w:r>
      <w:r w:rsidR="00D95656" w:rsidRPr="00A8711D">
        <w:rPr>
          <w:rFonts w:eastAsia="Calibri" w:cstheme="minorHAnsi"/>
          <w:lang w:eastAsia="pl-PL"/>
        </w:rPr>
        <w:t>.</w:t>
      </w:r>
      <w:r w:rsidRPr="00EB282B">
        <w:rPr>
          <w:rFonts w:eastAsia="Calibri" w:cstheme="minorHAnsi"/>
          <w:lang w:eastAsia="pl-PL"/>
        </w:rPr>
        <w:t xml:space="preserve"> </w:t>
      </w:r>
    </w:p>
    <w:p w14:paraId="6C0C1056" w14:textId="3688A11B"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Calibri" w:cstheme="minorHAnsi"/>
          <w:lang w:eastAsia="pl-PL"/>
        </w:rPr>
        <w:t>Do uprawnień Zamawiającego z tytułu Rękojmi zastosowanie mają przepisy Kodeksu cywilnego</w:t>
      </w:r>
      <w:r w:rsidR="00F32C4D">
        <w:rPr>
          <w:rFonts w:eastAsia="Calibri" w:cstheme="minorHAnsi"/>
          <w:lang w:eastAsia="pl-PL"/>
        </w:rPr>
        <w:t xml:space="preserve"> oraz ustawy o prawie autorskim i prawach pokrewnych, a także Prawa własności przemysłowej</w:t>
      </w:r>
      <w:r w:rsidRPr="00EB282B">
        <w:rPr>
          <w:rFonts w:eastAsia="Calibri" w:cstheme="minorHAnsi"/>
          <w:lang w:eastAsia="pl-PL"/>
        </w:rPr>
        <w:t xml:space="preserve">. </w:t>
      </w:r>
    </w:p>
    <w:p w14:paraId="25DBB758" w14:textId="69F5BB79"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Times New Roman" w:cstheme="minorHAnsi"/>
          <w:lang w:eastAsia="pl-PL"/>
        </w:rPr>
        <w:t xml:space="preserve">Na całość Przedmiotu Umowy </w:t>
      </w:r>
      <w:r w:rsidR="00E43706">
        <w:rPr>
          <w:rFonts w:eastAsia="Times New Roman" w:cstheme="minorHAnsi"/>
          <w:lang w:eastAsia="pl-PL"/>
        </w:rPr>
        <w:t>wydanego</w:t>
      </w:r>
      <w:r w:rsidR="00E43706" w:rsidRPr="00EB282B">
        <w:rPr>
          <w:rFonts w:eastAsia="Times New Roman" w:cstheme="minorHAnsi"/>
          <w:lang w:eastAsia="pl-PL"/>
        </w:rPr>
        <w:t xml:space="preserve"> </w:t>
      </w:r>
      <w:r w:rsidRPr="00EB282B">
        <w:rPr>
          <w:rFonts w:eastAsia="Times New Roman" w:cstheme="minorHAnsi"/>
          <w:lang w:eastAsia="pl-PL"/>
        </w:rPr>
        <w:t>Zamawiającemu, Wykonawca udziel</w:t>
      </w:r>
      <w:r w:rsidR="00181AAB">
        <w:rPr>
          <w:rFonts w:eastAsia="Times New Roman" w:cstheme="minorHAnsi"/>
          <w:lang w:eastAsia="pl-PL"/>
        </w:rPr>
        <w:t>a</w:t>
      </w:r>
      <w:r w:rsidRPr="00EB282B">
        <w:rPr>
          <w:rFonts w:eastAsia="Times New Roman" w:cstheme="minorHAnsi"/>
          <w:lang w:eastAsia="pl-PL"/>
        </w:rPr>
        <w:t xml:space="preserve"> Gwarancji na okres równy Okresowi Rękojmi. </w:t>
      </w:r>
    </w:p>
    <w:p w14:paraId="7915676F" w14:textId="4F8E2616"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Times New Roman" w:cstheme="minorHAnsi"/>
          <w:lang w:eastAsia="pl-PL"/>
        </w:rPr>
        <w:t>W Okresie Gwarancji Wykonawca zapewnia bezpłatne usuwanie wszelkich wad fizycznych i</w:t>
      </w:r>
      <w:r w:rsidR="00A8711D">
        <w:rPr>
          <w:rFonts w:eastAsia="Times New Roman" w:cstheme="minorHAnsi"/>
          <w:lang w:eastAsia="pl-PL"/>
        </w:rPr>
        <w:t> </w:t>
      </w:r>
      <w:r w:rsidRPr="00EB282B">
        <w:rPr>
          <w:rFonts w:eastAsia="Times New Roman" w:cstheme="minorHAnsi"/>
          <w:lang w:eastAsia="pl-PL"/>
        </w:rPr>
        <w:t>prawnych Przedmiotu Umowy. Odpowiedzialność Wykonawcy z tytułu Gwarancji Przedmiotu Umowy dotyczy w szczególności odpowiedzialności Wykonawcy z tytułu wystąpienia okoliczności wskazanych w ust.1 niniejszego paragrafu.</w:t>
      </w:r>
    </w:p>
    <w:p w14:paraId="452DFD91" w14:textId="77777777"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Times New Roman" w:cstheme="minorHAnsi"/>
          <w:lang w:eastAsia="pl-PL"/>
        </w:rPr>
        <w:t>Wszelkie naprawy gwarancyjne jak i wymiana rzeczy wadliwej na rzecz wolną od wad realizowana będą w terminie maksymalnie 14 dni od dnia zgłoszenia wady Przedmiotu Umowy.</w:t>
      </w:r>
    </w:p>
    <w:p w14:paraId="1065816A" w14:textId="1B57FB07"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Times New Roman" w:cstheme="minorHAnsi"/>
          <w:lang w:eastAsia="pl-PL"/>
        </w:rPr>
        <w:t xml:space="preserve"> Wykonawca</w:t>
      </w:r>
      <w:r w:rsidR="00E91EDB">
        <w:rPr>
          <w:rFonts w:eastAsia="Times New Roman" w:cstheme="minorHAnsi"/>
          <w:lang w:eastAsia="pl-PL"/>
        </w:rPr>
        <w:t xml:space="preserve"> w ramach Gwarancji</w:t>
      </w:r>
      <w:r w:rsidRPr="00EB282B">
        <w:rPr>
          <w:rFonts w:eastAsia="Times New Roman" w:cstheme="minorHAnsi"/>
          <w:lang w:eastAsia="pl-PL"/>
        </w:rPr>
        <w:t xml:space="preserve"> zobowiązuje się do bezpłatnego usunięcia wad przedmiotu umowy, jeżeli wady ujawnią się w Okresie Gwarancji lub do bezpłatnego dostarczenia przedmiotu wolnego od wad (wymiana).</w:t>
      </w:r>
    </w:p>
    <w:p w14:paraId="21227BE7" w14:textId="1945F7A3" w:rsidR="00EB282B" w:rsidRPr="00EB282B" w:rsidRDefault="00EB282B" w:rsidP="00EB282B">
      <w:pPr>
        <w:numPr>
          <w:ilvl w:val="0"/>
          <w:numId w:val="11"/>
        </w:numPr>
        <w:spacing w:after="0" w:line="340" w:lineRule="atLeast"/>
        <w:contextualSpacing/>
        <w:jc w:val="both"/>
        <w:outlineLvl w:val="3"/>
        <w:rPr>
          <w:rFonts w:eastAsia="Times New Roman" w:cstheme="minorHAnsi"/>
          <w:bCs/>
          <w:iCs/>
          <w:color w:val="000000"/>
          <w:lang w:eastAsia="pl-PL"/>
        </w:rPr>
      </w:pPr>
      <w:r w:rsidRPr="00EB282B">
        <w:rPr>
          <w:rFonts w:eastAsia="Times New Roman" w:cstheme="minorHAnsi"/>
          <w:lang w:eastAsia="pl-PL"/>
        </w:rPr>
        <w:lastRenderedPageBreak/>
        <w:t>Zamawiającemu przysługuje prawo żądania od Wykonawcy dostarczenia przedmiotu wolnego od wad (wymiana)</w:t>
      </w:r>
      <w:r w:rsidR="00B44E6B">
        <w:rPr>
          <w:rFonts w:eastAsia="Times New Roman" w:cstheme="minorHAnsi"/>
          <w:lang w:eastAsia="pl-PL"/>
        </w:rPr>
        <w:t>,</w:t>
      </w:r>
      <w:r w:rsidRPr="00EB282B">
        <w:rPr>
          <w:rFonts w:eastAsia="Times New Roman" w:cstheme="minorHAnsi"/>
          <w:lang w:eastAsia="pl-PL"/>
        </w:rPr>
        <w:t xml:space="preserve"> gdy w Okresie Gwarancji dokonane zostały wcześniej co najmniej dwie naprawy danego elementu Przedmiotu Umowy, a naprawiany element Przedmiot</w:t>
      </w:r>
      <w:r w:rsidR="00B44E6B">
        <w:rPr>
          <w:rFonts w:eastAsia="Times New Roman" w:cstheme="minorHAnsi"/>
          <w:lang w:eastAsia="pl-PL"/>
        </w:rPr>
        <w:t>u</w:t>
      </w:r>
      <w:r w:rsidRPr="00EB282B">
        <w:rPr>
          <w:rFonts w:eastAsia="Times New Roman" w:cstheme="minorHAnsi"/>
          <w:lang w:eastAsia="pl-PL"/>
        </w:rPr>
        <w:t xml:space="preserve"> Umowy </w:t>
      </w:r>
      <w:r w:rsidR="00CC7FEE">
        <w:rPr>
          <w:rFonts w:eastAsia="Times New Roman" w:cstheme="minorHAnsi"/>
          <w:lang w:eastAsia="pl-PL"/>
        </w:rPr>
        <w:t xml:space="preserve">ponownie okaże się </w:t>
      </w:r>
      <w:r w:rsidRPr="00EB282B">
        <w:rPr>
          <w:rFonts w:eastAsia="Times New Roman" w:cstheme="minorHAnsi"/>
          <w:lang w:eastAsia="pl-PL"/>
        </w:rPr>
        <w:t>wadliwy.</w:t>
      </w:r>
    </w:p>
    <w:p w14:paraId="42F80FD4" w14:textId="77777777" w:rsidR="00EB282B" w:rsidRPr="00EB282B" w:rsidRDefault="00EB282B" w:rsidP="00EB282B">
      <w:pPr>
        <w:spacing w:after="0" w:line="340" w:lineRule="atLeast"/>
        <w:ind w:left="426"/>
        <w:jc w:val="both"/>
        <w:rPr>
          <w:rFonts w:eastAsia="Times New Roman" w:cstheme="minorHAnsi"/>
          <w:b/>
          <w:lang w:eastAsia="pl-PL"/>
        </w:rPr>
      </w:pPr>
    </w:p>
    <w:p w14:paraId="418419B9" w14:textId="77777777" w:rsidR="00EB282B" w:rsidRPr="00EB282B" w:rsidRDefault="00EB282B" w:rsidP="00EB282B">
      <w:pPr>
        <w:spacing w:after="0" w:line="340" w:lineRule="atLeast"/>
        <w:ind w:left="426"/>
        <w:jc w:val="center"/>
        <w:rPr>
          <w:rFonts w:eastAsia="Times New Roman" w:cstheme="minorHAnsi"/>
          <w:b/>
          <w:lang w:eastAsia="pl-PL"/>
        </w:rPr>
      </w:pPr>
      <w:r w:rsidRPr="00EB282B">
        <w:rPr>
          <w:rFonts w:eastAsia="Times New Roman" w:cstheme="minorHAnsi"/>
          <w:b/>
          <w:lang w:eastAsia="pl-PL"/>
        </w:rPr>
        <w:t>§ 10</w:t>
      </w:r>
    </w:p>
    <w:p w14:paraId="03DBA2A8" w14:textId="77777777" w:rsidR="00EB282B" w:rsidRPr="00EB282B" w:rsidRDefault="00EB282B" w:rsidP="00EB282B">
      <w:pPr>
        <w:spacing w:after="0" w:line="340" w:lineRule="atLeast"/>
        <w:ind w:left="426"/>
        <w:jc w:val="center"/>
        <w:rPr>
          <w:rFonts w:eastAsia="Times New Roman" w:cstheme="minorHAnsi"/>
          <w:b/>
          <w:lang w:eastAsia="pl-PL"/>
        </w:rPr>
      </w:pPr>
      <w:r w:rsidRPr="00EB282B">
        <w:rPr>
          <w:rFonts w:eastAsia="Times New Roman" w:cstheme="minorHAnsi"/>
          <w:b/>
          <w:lang w:eastAsia="pl-PL"/>
        </w:rPr>
        <w:t>Zasady korzystania z Przedmiotu Umowy – licencja</w:t>
      </w:r>
    </w:p>
    <w:p w14:paraId="1BFBAF58" w14:textId="5655FBAD" w:rsidR="00EB282B" w:rsidRPr="00EB282B" w:rsidRDefault="00EB282B" w:rsidP="00EB282B">
      <w:pPr>
        <w:numPr>
          <w:ilvl w:val="0"/>
          <w:numId w:val="17"/>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Wykonawca akceptuje, że wszystkie Zestawy Edukacyjne objęte Przedmiotem Umowy mogą być przekazane przez Zamawiającego do szkół na terenie województwa </w:t>
      </w:r>
      <w:r w:rsidR="00D95656" w:rsidRPr="00A8711D">
        <w:rPr>
          <w:rFonts w:eastAsia="Times New Roman" w:cstheme="minorHAnsi"/>
          <w:lang w:eastAsia="pl-PL"/>
        </w:rPr>
        <w:t>dolnośląskiego</w:t>
      </w:r>
      <w:r w:rsidRPr="00EB282B">
        <w:rPr>
          <w:rFonts w:eastAsia="Times New Roman" w:cstheme="minorHAnsi"/>
          <w:lang w:eastAsia="pl-PL"/>
        </w:rPr>
        <w:t>, gdzie będą wielokrotnie wykorzystywane do prowadzenia zajęć z dziećmi szkół podstawowych z zakresu tematyki</w:t>
      </w:r>
      <w:r w:rsidR="003F1CD5">
        <w:rPr>
          <w:rFonts w:eastAsia="Times New Roman" w:cstheme="minorHAnsi"/>
          <w:lang w:eastAsia="pl-PL"/>
        </w:rPr>
        <w:t>,</w:t>
      </w:r>
      <w:r w:rsidRPr="00EB282B">
        <w:rPr>
          <w:rFonts w:eastAsia="Times New Roman" w:cstheme="minorHAnsi"/>
          <w:lang w:eastAsia="pl-PL"/>
        </w:rPr>
        <w:t xml:space="preserve"> jakiej dotyczą Zestawy Edukacyjne. </w:t>
      </w:r>
    </w:p>
    <w:p w14:paraId="2182922C" w14:textId="4D58CF63" w:rsidR="00EB282B" w:rsidRPr="00EB282B" w:rsidRDefault="00EB282B" w:rsidP="00EB282B">
      <w:pPr>
        <w:numPr>
          <w:ilvl w:val="0"/>
          <w:numId w:val="17"/>
        </w:numPr>
        <w:spacing w:after="0" w:line="340" w:lineRule="atLeast"/>
        <w:contextualSpacing/>
        <w:jc w:val="both"/>
        <w:rPr>
          <w:rFonts w:eastAsia="Times New Roman" w:cstheme="minorHAnsi"/>
          <w:lang w:eastAsia="pl-PL"/>
        </w:rPr>
      </w:pPr>
      <w:r w:rsidRPr="00EB282B">
        <w:rPr>
          <w:rFonts w:eastAsia="Times New Roman" w:cstheme="minorHAnsi"/>
          <w:lang w:eastAsia="pl-PL"/>
        </w:rPr>
        <w:t>Wykonawca udziela Zamawiającemu licencji na korzystanie z Zestawów Edukacyjnych, zwaną dalej Licencją Zestaw Edukacyjny.</w:t>
      </w:r>
    </w:p>
    <w:p w14:paraId="292E553D" w14:textId="3169A554" w:rsidR="00EB282B" w:rsidRPr="00EB282B" w:rsidRDefault="00EB282B" w:rsidP="00EB282B">
      <w:pPr>
        <w:numPr>
          <w:ilvl w:val="0"/>
          <w:numId w:val="17"/>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Licencja Zestaw Edukacyjny jest licencją niewyłączną, nieograniczoną w czasie (bezterminową), </w:t>
      </w:r>
      <w:r w:rsidR="000D4EC3">
        <w:rPr>
          <w:rFonts w:eastAsia="Times New Roman" w:cstheme="minorHAnsi"/>
          <w:lang w:eastAsia="pl-PL"/>
        </w:rPr>
        <w:t>nie</w:t>
      </w:r>
      <w:r w:rsidRPr="00EB282B">
        <w:rPr>
          <w:rFonts w:eastAsia="Times New Roman" w:cstheme="minorHAnsi"/>
          <w:lang w:eastAsia="pl-PL"/>
        </w:rPr>
        <w:t xml:space="preserve">ograniczoną terytorialnie. </w:t>
      </w:r>
    </w:p>
    <w:p w14:paraId="7188C1ED" w14:textId="3AF83437" w:rsidR="00EB282B" w:rsidRPr="00EB282B" w:rsidRDefault="00EB282B" w:rsidP="00EB282B">
      <w:pPr>
        <w:numPr>
          <w:ilvl w:val="0"/>
          <w:numId w:val="17"/>
        </w:numPr>
        <w:spacing w:after="0" w:line="340" w:lineRule="atLeast"/>
        <w:contextualSpacing/>
        <w:jc w:val="both"/>
        <w:rPr>
          <w:rFonts w:eastAsia="Times New Roman" w:cstheme="minorHAnsi"/>
          <w:lang w:eastAsia="pl-PL"/>
        </w:rPr>
      </w:pPr>
      <w:r w:rsidRPr="00EB282B">
        <w:rPr>
          <w:rFonts w:eastAsia="Times New Roman" w:cstheme="minorHAnsi"/>
          <w:lang w:eastAsia="pl-PL"/>
        </w:rPr>
        <w:t>Licencja Zestaw Edukacyjny, odnośnie Książki, stanowiącej zasadniczą część Zestawu Edukacyjnego obejmuje korzystanie z Książki poprzez nieograniczoną liczbę użytkowników</w:t>
      </w:r>
      <w:r w:rsidR="00402FE3">
        <w:rPr>
          <w:rFonts w:eastAsia="Times New Roman" w:cstheme="minorHAnsi"/>
          <w:lang w:eastAsia="pl-PL"/>
        </w:rPr>
        <w:t>,</w:t>
      </w:r>
      <w:r w:rsidRPr="00EB282B">
        <w:rPr>
          <w:rFonts w:eastAsia="Times New Roman" w:cstheme="minorHAnsi"/>
          <w:lang w:eastAsia="pl-PL"/>
        </w:rPr>
        <w:t xml:space="preserve"> jakimi będą w szczególności dzieci szkół podstawowych na terenie województwa </w:t>
      </w:r>
      <w:r w:rsidR="00D95656" w:rsidRPr="00A8711D">
        <w:rPr>
          <w:rFonts w:eastAsia="Times New Roman" w:cstheme="minorHAnsi"/>
          <w:lang w:eastAsia="pl-PL"/>
        </w:rPr>
        <w:t>dolnośląskiego</w:t>
      </w:r>
      <w:r w:rsidRPr="00EB282B">
        <w:rPr>
          <w:rFonts w:eastAsia="Times New Roman" w:cstheme="minorHAnsi"/>
          <w:lang w:eastAsia="pl-PL"/>
        </w:rPr>
        <w:t xml:space="preserve">, nauczyciele, bibliotekarze, kadra pedagogiczna szkół  na terenie województwa </w:t>
      </w:r>
      <w:r w:rsidR="00D95656" w:rsidRPr="00A8711D">
        <w:rPr>
          <w:rFonts w:eastAsia="Times New Roman" w:cstheme="minorHAnsi"/>
          <w:lang w:eastAsia="pl-PL"/>
        </w:rPr>
        <w:t>dolnośląskiego</w:t>
      </w:r>
      <w:r w:rsidR="000F32B7">
        <w:rPr>
          <w:rFonts w:eastAsia="Times New Roman" w:cstheme="minorHAnsi"/>
          <w:lang w:eastAsia="pl-PL"/>
        </w:rPr>
        <w:t>,</w:t>
      </w:r>
      <w:r w:rsidRPr="00EB282B">
        <w:rPr>
          <w:rFonts w:eastAsia="Times New Roman" w:cstheme="minorHAnsi"/>
          <w:lang w:eastAsia="pl-PL"/>
        </w:rPr>
        <w:t xml:space="preserve"> do jakich Książki w ramach Zestawów Edukacyjnych  zostaną przekazane przez Zamawiającego.</w:t>
      </w:r>
    </w:p>
    <w:p w14:paraId="485DA732" w14:textId="01963E71" w:rsidR="00E85132" w:rsidRPr="00EB282B" w:rsidRDefault="00EB282B" w:rsidP="00EB282B">
      <w:pPr>
        <w:numPr>
          <w:ilvl w:val="0"/>
          <w:numId w:val="17"/>
        </w:numPr>
        <w:spacing w:after="0" w:line="340" w:lineRule="atLeast"/>
        <w:contextualSpacing/>
        <w:jc w:val="both"/>
        <w:rPr>
          <w:rFonts w:eastAsia="Times New Roman" w:cstheme="minorHAnsi"/>
          <w:lang w:eastAsia="pl-PL"/>
        </w:rPr>
      </w:pPr>
      <w:r w:rsidRPr="00EB282B">
        <w:rPr>
          <w:rFonts w:eastAsia="Times New Roman" w:cstheme="minorHAnsi"/>
          <w:lang w:eastAsia="pl-PL"/>
        </w:rPr>
        <w:t>Licencja Zestaw Edukacyjny, odnośnie Zestawu Dydaktycznego</w:t>
      </w:r>
      <w:r w:rsidR="005F3245" w:rsidRPr="005F3245">
        <w:rPr>
          <w:rFonts w:eastAsia="Times New Roman" w:cstheme="minorHAnsi"/>
          <w:lang w:eastAsia="pl-PL"/>
        </w:rPr>
        <w:t xml:space="preserve"> </w:t>
      </w:r>
      <w:r w:rsidR="005F3245" w:rsidRPr="00EB282B">
        <w:rPr>
          <w:rFonts w:eastAsia="Times New Roman" w:cstheme="minorHAnsi"/>
          <w:lang w:eastAsia="pl-PL"/>
        </w:rPr>
        <w:t>stanowiące</w:t>
      </w:r>
      <w:r w:rsidR="005F3245">
        <w:rPr>
          <w:rFonts w:eastAsia="Times New Roman" w:cstheme="minorHAnsi"/>
          <w:lang w:eastAsia="pl-PL"/>
        </w:rPr>
        <w:t>go</w:t>
      </w:r>
      <w:r w:rsidR="005F3245" w:rsidRPr="00EB282B">
        <w:rPr>
          <w:rFonts w:eastAsia="Times New Roman" w:cstheme="minorHAnsi"/>
          <w:lang w:eastAsia="pl-PL"/>
        </w:rPr>
        <w:t xml:space="preserve"> część Zestawu Edukacyjnego</w:t>
      </w:r>
      <w:r w:rsidRPr="00EB282B">
        <w:rPr>
          <w:rFonts w:eastAsia="Times New Roman" w:cstheme="minorHAnsi"/>
          <w:lang w:eastAsia="pl-PL"/>
        </w:rPr>
        <w:t>, obejmuje korzystanie z</w:t>
      </w:r>
      <w:r w:rsidR="00A8711D">
        <w:rPr>
          <w:rFonts w:eastAsia="Times New Roman" w:cstheme="minorHAnsi"/>
          <w:lang w:eastAsia="pl-PL"/>
        </w:rPr>
        <w:t> </w:t>
      </w:r>
      <w:r w:rsidRPr="00EB282B">
        <w:rPr>
          <w:rFonts w:eastAsia="Times New Roman" w:cstheme="minorHAnsi"/>
          <w:lang w:eastAsia="pl-PL"/>
        </w:rPr>
        <w:t>Zestawu Dydaktycznego zgodnie z jego przeznaczeniem poprzez nieograniczoną liczbę użytkowników</w:t>
      </w:r>
      <w:r w:rsidR="008F41C1">
        <w:rPr>
          <w:rFonts w:eastAsia="Times New Roman" w:cstheme="minorHAnsi"/>
          <w:lang w:eastAsia="pl-PL"/>
        </w:rPr>
        <w:t>,</w:t>
      </w:r>
      <w:r w:rsidRPr="00EB282B">
        <w:rPr>
          <w:rFonts w:eastAsia="Times New Roman" w:cstheme="minorHAnsi"/>
          <w:lang w:eastAsia="pl-PL"/>
        </w:rPr>
        <w:t xml:space="preserve"> jakimi będą w</w:t>
      </w:r>
      <w:r w:rsidR="00DF1A15">
        <w:rPr>
          <w:rFonts w:eastAsia="Times New Roman" w:cstheme="minorHAnsi"/>
          <w:lang w:eastAsia="pl-PL"/>
        </w:rPr>
        <w:t> </w:t>
      </w:r>
      <w:r w:rsidRPr="00EB282B">
        <w:rPr>
          <w:rFonts w:eastAsia="Times New Roman" w:cstheme="minorHAnsi"/>
          <w:lang w:eastAsia="pl-PL"/>
        </w:rPr>
        <w:t xml:space="preserve">szczególności dzieci szkół podstawowych na terenie województwa </w:t>
      </w:r>
      <w:r w:rsidR="00D95656" w:rsidRPr="00A8711D">
        <w:rPr>
          <w:rFonts w:eastAsia="Times New Roman" w:cstheme="minorHAnsi"/>
          <w:lang w:eastAsia="pl-PL"/>
        </w:rPr>
        <w:t>dolnośląskiego</w:t>
      </w:r>
      <w:r w:rsidRPr="00EB282B">
        <w:rPr>
          <w:rFonts w:eastAsia="Times New Roman" w:cstheme="minorHAnsi"/>
          <w:lang w:eastAsia="pl-PL"/>
        </w:rPr>
        <w:t xml:space="preserve">, nauczyciele, bibliotekarze, kadra pedagogiczna szkół na terenie województwa </w:t>
      </w:r>
      <w:r w:rsidR="00D95656" w:rsidRPr="00A8711D">
        <w:rPr>
          <w:rFonts w:eastAsia="Times New Roman" w:cstheme="minorHAnsi"/>
          <w:lang w:eastAsia="pl-PL"/>
        </w:rPr>
        <w:t>dolnośląskiego</w:t>
      </w:r>
      <w:r w:rsidR="000F32B7">
        <w:rPr>
          <w:rFonts w:eastAsia="Times New Roman" w:cstheme="minorHAnsi"/>
          <w:lang w:eastAsia="pl-PL"/>
        </w:rPr>
        <w:t>,</w:t>
      </w:r>
      <w:r w:rsidRPr="00EB282B">
        <w:rPr>
          <w:rFonts w:eastAsia="Times New Roman" w:cstheme="minorHAnsi"/>
          <w:lang w:eastAsia="pl-PL"/>
        </w:rPr>
        <w:t xml:space="preserve"> do jakich Zestawy Dydaktyczne w ramach Zestawów Edukacyjnych zostaną przekazane przez Zamawiającego. </w:t>
      </w:r>
    </w:p>
    <w:p w14:paraId="45362672" w14:textId="5F68956E" w:rsidR="00EB282B" w:rsidRPr="00E85132" w:rsidRDefault="00EB282B" w:rsidP="00CF2C5D">
      <w:pPr>
        <w:numPr>
          <w:ilvl w:val="0"/>
          <w:numId w:val="17"/>
        </w:numPr>
        <w:spacing w:after="0" w:line="340" w:lineRule="atLeast"/>
        <w:contextualSpacing/>
        <w:jc w:val="both"/>
        <w:rPr>
          <w:rFonts w:eastAsia="Times New Roman" w:cstheme="minorHAnsi"/>
          <w:lang w:eastAsia="pl-PL"/>
        </w:rPr>
      </w:pPr>
      <w:r w:rsidRPr="00E85132">
        <w:rPr>
          <w:rFonts w:eastAsia="Times New Roman" w:cstheme="minorHAnsi"/>
          <w:lang w:eastAsia="pl-PL"/>
        </w:rPr>
        <w:t xml:space="preserve">W ramach licencji </w:t>
      </w:r>
      <w:r w:rsidR="00E967AE">
        <w:rPr>
          <w:rFonts w:eastAsia="Times New Roman" w:cstheme="minorHAnsi"/>
          <w:lang w:eastAsia="pl-PL"/>
        </w:rPr>
        <w:t xml:space="preserve">dopuszczalne jest zwielokrotnianie </w:t>
      </w:r>
      <w:r w:rsidR="00E967AE" w:rsidRPr="00EB282B">
        <w:rPr>
          <w:rFonts w:eastAsia="Times New Roman" w:cstheme="minorHAnsi"/>
          <w:lang w:eastAsia="pl-PL"/>
        </w:rPr>
        <w:t>Zestawów Edukacyjnych</w:t>
      </w:r>
      <w:r w:rsidR="00E967AE">
        <w:rPr>
          <w:rFonts w:eastAsia="Times New Roman" w:cstheme="minorHAnsi"/>
          <w:lang w:eastAsia="pl-PL"/>
        </w:rPr>
        <w:t xml:space="preserve"> jakąkolwiek techniką lub sposobem, </w:t>
      </w:r>
      <w:r w:rsidRPr="00E85132">
        <w:rPr>
          <w:rFonts w:eastAsia="Times New Roman" w:cstheme="minorHAnsi"/>
          <w:lang w:eastAsia="pl-PL"/>
        </w:rPr>
        <w:t xml:space="preserve">w szczególności dopuszczalne jest nieograniczone kopiowanie, powielanie, </w:t>
      </w:r>
      <w:r w:rsidR="003D2DDE">
        <w:rPr>
          <w:rFonts w:eastAsia="Times New Roman" w:cstheme="minorHAnsi"/>
          <w:lang w:eastAsia="pl-PL"/>
        </w:rPr>
        <w:t xml:space="preserve">kserowanie, </w:t>
      </w:r>
      <w:r w:rsidRPr="00E85132">
        <w:rPr>
          <w:rFonts w:eastAsia="Times New Roman" w:cstheme="minorHAnsi"/>
          <w:lang w:eastAsia="pl-PL"/>
        </w:rPr>
        <w:t xml:space="preserve">skanowanie, wprowadzenie do pamięci komputera i innych nośników </w:t>
      </w:r>
      <w:r w:rsidR="00A774CD">
        <w:rPr>
          <w:rFonts w:eastAsia="Times New Roman" w:cstheme="minorHAnsi"/>
          <w:lang w:eastAsia="pl-PL"/>
        </w:rPr>
        <w:t>lub</w:t>
      </w:r>
      <w:r w:rsidRPr="00E85132">
        <w:rPr>
          <w:rFonts w:eastAsia="Times New Roman" w:cstheme="minorHAnsi"/>
          <w:lang w:eastAsia="pl-PL"/>
        </w:rPr>
        <w:t xml:space="preserve"> urządzeń elektronicznych treści odpowiadających całości lub części  materiałów składających się na Zestaw </w:t>
      </w:r>
      <w:r w:rsidR="00DC3E20" w:rsidRPr="00EB282B">
        <w:rPr>
          <w:rFonts w:eastAsia="Times New Roman" w:cstheme="minorHAnsi"/>
          <w:lang w:eastAsia="pl-PL"/>
        </w:rPr>
        <w:t>Edukacyjny</w:t>
      </w:r>
      <w:r w:rsidRPr="00E85132">
        <w:rPr>
          <w:rFonts w:eastAsia="Times New Roman" w:cstheme="minorHAnsi"/>
          <w:lang w:eastAsia="pl-PL"/>
        </w:rPr>
        <w:t>.</w:t>
      </w:r>
    </w:p>
    <w:p w14:paraId="496DC7AB" w14:textId="04351A36" w:rsidR="00EB282B" w:rsidRPr="00EB282B" w:rsidRDefault="00EB282B" w:rsidP="00EB282B">
      <w:pPr>
        <w:numPr>
          <w:ilvl w:val="0"/>
          <w:numId w:val="17"/>
        </w:numPr>
        <w:spacing w:after="200" w:line="340" w:lineRule="atLeast"/>
        <w:contextualSpacing/>
        <w:jc w:val="both"/>
        <w:rPr>
          <w:rFonts w:eastAsia="Times New Roman" w:cstheme="minorHAnsi"/>
          <w:lang w:eastAsia="pl-PL"/>
        </w:rPr>
      </w:pPr>
      <w:r w:rsidRPr="00EB282B">
        <w:rPr>
          <w:rFonts w:eastAsia="Times New Roman" w:cstheme="minorHAnsi"/>
          <w:lang w:eastAsia="pl-PL"/>
        </w:rPr>
        <w:t>Licencja Zestaw Edukacyjny,</w:t>
      </w:r>
      <w:r w:rsidR="003A023E">
        <w:rPr>
          <w:rFonts w:eastAsia="Times New Roman" w:cstheme="minorHAnsi"/>
          <w:lang w:eastAsia="pl-PL"/>
        </w:rPr>
        <w:t xml:space="preserve"> w tym</w:t>
      </w:r>
      <w:r w:rsidRPr="00EB282B">
        <w:rPr>
          <w:rFonts w:eastAsia="Times New Roman" w:cstheme="minorHAnsi"/>
          <w:lang w:eastAsia="pl-PL"/>
        </w:rPr>
        <w:t xml:space="preserve"> odnośnie Zestawu Dydaktycznego, obejmuje korzystanie w </w:t>
      </w:r>
      <w:r w:rsidR="000310A7">
        <w:rPr>
          <w:rFonts w:eastAsia="Times New Roman" w:cstheme="minorHAnsi"/>
          <w:lang w:eastAsia="pl-PL"/>
        </w:rPr>
        <w:t xml:space="preserve">takim </w:t>
      </w:r>
      <w:r w:rsidRPr="00EB282B">
        <w:rPr>
          <w:rFonts w:eastAsia="Times New Roman" w:cstheme="minorHAnsi"/>
          <w:lang w:eastAsia="pl-PL"/>
        </w:rPr>
        <w:t>zakresie</w:t>
      </w:r>
      <w:r w:rsidR="008A3E7F">
        <w:rPr>
          <w:rFonts w:eastAsia="Times New Roman" w:cstheme="minorHAnsi"/>
          <w:lang w:eastAsia="pl-PL"/>
        </w:rPr>
        <w:t xml:space="preserve">, </w:t>
      </w:r>
      <w:r w:rsidRPr="00EB282B">
        <w:rPr>
          <w:rFonts w:eastAsia="Times New Roman" w:cstheme="minorHAnsi"/>
          <w:lang w:eastAsia="pl-PL"/>
        </w:rPr>
        <w:t>w jakim jest to niezbędne do korzystania z Zestawu Edukacyjnego zgodnie z jego przeznaczeniem i celam</w:t>
      </w:r>
      <w:r w:rsidR="00D95656" w:rsidRPr="00A8711D">
        <w:rPr>
          <w:rFonts w:eastAsia="Times New Roman" w:cstheme="minorHAnsi"/>
          <w:lang w:eastAsia="pl-PL"/>
        </w:rPr>
        <w:t>i</w:t>
      </w:r>
      <w:r w:rsidRPr="00EB282B">
        <w:rPr>
          <w:rFonts w:eastAsia="Times New Roman" w:cstheme="minorHAnsi"/>
          <w:lang w:eastAsia="pl-PL"/>
        </w:rPr>
        <w:t>, w zakresie następujących pól eksploatacji:</w:t>
      </w:r>
      <w:r w:rsidRPr="00EB282B">
        <w:rPr>
          <w:rFonts w:eastAsia="Calibri" w:cstheme="minorHAnsi"/>
        </w:rPr>
        <w:t xml:space="preserve"> </w:t>
      </w:r>
    </w:p>
    <w:p w14:paraId="1391C650" w14:textId="77777777" w:rsidR="00EB282B" w:rsidRPr="00EB282B" w:rsidRDefault="00EB282B" w:rsidP="00EB282B">
      <w:pPr>
        <w:numPr>
          <w:ilvl w:val="0"/>
          <w:numId w:val="18"/>
        </w:numPr>
        <w:spacing w:after="0" w:line="340" w:lineRule="atLeast"/>
        <w:ind w:left="1560" w:hanging="426"/>
        <w:contextualSpacing/>
        <w:jc w:val="both"/>
        <w:rPr>
          <w:rFonts w:eastAsia="Times New Roman" w:cstheme="minorHAnsi"/>
          <w:lang w:eastAsia="pl-PL"/>
        </w:rPr>
      </w:pPr>
      <w:r w:rsidRPr="00EB282B">
        <w:rPr>
          <w:rFonts w:eastAsia="Calibri" w:cstheme="minorHAnsi"/>
        </w:rPr>
        <w:t xml:space="preserve">w zakresie utrwalenia i zwielokrotnienia – wytwarzanie dowolną techniką, </w:t>
      </w:r>
      <w:r w:rsidRPr="00EB282B">
        <w:rPr>
          <w:rFonts w:eastAsia="Calibri" w:cstheme="minorHAnsi"/>
        </w:rPr>
        <w:br/>
        <w:t>w tym drukarską, reprograficzną, zapisu magnetycznego oraz techniką cyfrową,</w:t>
      </w:r>
    </w:p>
    <w:p w14:paraId="5A71A0B6" w14:textId="18865397" w:rsidR="00EB282B" w:rsidRPr="00EB282B" w:rsidRDefault="00EB282B" w:rsidP="00EB282B">
      <w:pPr>
        <w:numPr>
          <w:ilvl w:val="0"/>
          <w:numId w:val="18"/>
        </w:numPr>
        <w:autoSpaceDE w:val="0"/>
        <w:autoSpaceDN w:val="0"/>
        <w:adjustRightInd w:val="0"/>
        <w:spacing w:after="0" w:line="340" w:lineRule="atLeast"/>
        <w:ind w:left="1560" w:hanging="426"/>
        <w:contextualSpacing/>
        <w:jc w:val="both"/>
        <w:rPr>
          <w:rFonts w:eastAsia="Calibri" w:cstheme="minorHAnsi"/>
        </w:rPr>
      </w:pPr>
      <w:r w:rsidRPr="00EB282B">
        <w:rPr>
          <w:rFonts w:eastAsia="Calibri" w:cstheme="minorHAnsi"/>
        </w:rPr>
        <w:lastRenderedPageBreak/>
        <w:t xml:space="preserve">wszelkie rozpowszechnianie, w tym wprowadzanie zapisów do pamięci komputerów i serwerów sieci komputerowych, </w:t>
      </w:r>
      <w:r w:rsidR="00293EDA">
        <w:rPr>
          <w:rFonts w:eastAsia="Calibri" w:cstheme="minorHAnsi"/>
        </w:rPr>
        <w:t xml:space="preserve">przy pomocy rzutnika, </w:t>
      </w:r>
      <w:r w:rsidRPr="00EB282B">
        <w:rPr>
          <w:rFonts w:eastAsia="Calibri" w:cstheme="minorHAnsi"/>
        </w:rPr>
        <w:t>w tym ogólnie dostępnych np. Internetu, i</w:t>
      </w:r>
      <w:r w:rsidR="00A8711D">
        <w:rPr>
          <w:rFonts w:eastAsia="Calibri" w:cstheme="minorHAnsi"/>
        </w:rPr>
        <w:t> </w:t>
      </w:r>
      <w:r w:rsidRPr="00EB282B">
        <w:rPr>
          <w:rFonts w:eastAsia="Calibri" w:cstheme="minorHAnsi"/>
        </w:rPr>
        <w:t>udostępnianie ich użytkownikom takich sieci,</w:t>
      </w:r>
    </w:p>
    <w:p w14:paraId="542F420E" w14:textId="77777777" w:rsidR="00EB282B" w:rsidRPr="00EB282B" w:rsidRDefault="00EB282B" w:rsidP="00EB282B">
      <w:pPr>
        <w:numPr>
          <w:ilvl w:val="0"/>
          <w:numId w:val="18"/>
        </w:numPr>
        <w:autoSpaceDE w:val="0"/>
        <w:autoSpaceDN w:val="0"/>
        <w:adjustRightInd w:val="0"/>
        <w:spacing w:after="0" w:line="340" w:lineRule="atLeast"/>
        <w:ind w:left="1560" w:hanging="426"/>
        <w:contextualSpacing/>
        <w:jc w:val="both"/>
        <w:rPr>
          <w:rFonts w:eastAsia="Calibri" w:cstheme="minorHAnsi"/>
        </w:rPr>
      </w:pPr>
      <w:r w:rsidRPr="00EB282B">
        <w:rPr>
          <w:rFonts w:eastAsia="Calibri" w:cstheme="minorHAnsi"/>
        </w:rPr>
        <w:t>przekazywanie lub przesyłanie zapisów utworów pomiędzy komputerami, serwerami i użytkownikami (korzystającymi), innymi odbiorcami, przy pomocy wszelkiego rodzaju środków i technik,</w:t>
      </w:r>
    </w:p>
    <w:p w14:paraId="3405E80E" w14:textId="77777777" w:rsidR="00EB282B" w:rsidRPr="00EB282B" w:rsidRDefault="00EB282B" w:rsidP="00EB282B">
      <w:pPr>
        <w:numPr>
          <w:ilvl w:val="0"/>
          <w:numId w:val="18"/>
        </w:numPr>
        <w:autoSpaceDE w:val="0"/>
        <w:autoSpaceDN w:val="0"/>
        <w:adjustRightInd w:val="0"/>
        <w:spacing w:after="0" w:line="340" w:lineRule="atLeast"/>
        <w:ind w:left="1560" w:hanging="426"/>
        <w:contextualSpacing/>
        <w:jc w:val="both"/>
        <w:rPr>
          <w:rFonts w:eastAsia="Calibri" w:cstheme="minorHAnsi"/>
        </w:rPr>
      </w:pPr>
      <w:r w:rsidRPr="00EB282B">
        <w:rPr>
          <w:rFonts w:eastAsia="Calibri" w:cstheme="minorHAnsi"/>
        </w:rPr>
        <w:t xml:space="preserve">nieodpłatne publiczne udostępnianie, w tym w trakcie prezentacji, </w:t>
      </w:r>
    </w:p>
    <w:p w14:paraId="61A43A2D" w14:textId="77777777" w:rsidR="00EB282B" w:rsidRPr="00EB282B" w:rsidRDefault="00EB282B" w:rsidP="00EB282B">
      <w:pPr>
        <w:numPr>
          <w:ilvl w:val="0"/>
          <w:numId w:val="18"/>
        </w:numPr>
        <w:autoSpaceDE w:val="0"/>
        <w:autoSpaceDN w:val="0"/>
        <w:adjustRightInd w:val="0"/>
        <w:spacing w:after="0" w:line="340" w:lineRule="atLeast"/>
        <w:ind w:left="1560" w:hanging="426"/>
        <w:contextualSpacing/>
        <w:jc w:val="both"/>
        <w:rPr>
          <w:rFonts w:eastAsia="Calibri" w:cstheme="minorHAnsi"/>
        </w:rPr>
      </w:pPr>
      <w:r w:rsidRPr="00EB282B">
        <w:rPr>
          <w:rFonts w:eastAsia="Calibri" w:cstheme="minorHAnsi"/>
        </w:rPr>
        <w:t>wykorzystanie w całości lub w części oraz łącznie z innymi utworami, opracowywanie poprzez dodanie różnych elementów, uaktualnienie, modyfikacja, tłumaczenie na języki obce, zmiana barw lub wielkości całości lub części.</w:t>
      </w:r>
    </w:p>
    <w:p w14:paraId="7458A90F" w14:textId="4779DAAA" w:rsidR="00EB282B" w:rsidRPr="00EB282B" w:rsidRDefault="00EB282B" w:rsidP="00EB282B">
      <w:pPr>
        <w:numPr>
          <w:ilvl w:val="0"/>
          <w:numId w:val="17"/>
        </w:numPr>
        <w:spacing w:after="0" w:line="340" w:lineRule="atLeast"/>
        <w:contextualSpacing/>
        <w:jc w:val="both"/>
        <w:rPr>
          <w:rFonts w:eastAsia="Times New Roman" w:cstheme="minorHAnsi"/>
          <w:lang w:eastAsia="pl-PL"/>
        </w:rPr>
      </w:pPr>
      <w:r w:rsidRPr="00EB282B">
        <w:rPr>
          <w:rFonts w:eastAsia="Times New Roman" w:cstheme="minorHAnsi"/>
          <w:lang w:eastAsia="pl-PL"/>
        </w:rPr>
        <w:t>Uprawnienia Licencji Zestaw  Edukacyjny, obejmują Książk</w:t>
      </w:r>
      <w:r w:rsidR="006C6E43">
        <w:rPr>
          <w:rFonts w:eastAsia="Times New Roman" w:cstheme="minorHAnsi"/>
          <w:lang w:eastAsia="pl-PL"/>
        </w:rPr>
        <w:t>ę</w:t>
      </w:r>
      <w:r w:rsidRPr="00EB282B">
        <w:rPr>
          <w:rFonts w:eastAsia="Times New Roman" w:cstheme="minorHAnsi"/>
          <w:lang w:eastAsia="pl-PL"/>
        </w:rPr>
        <w:t xml:space="preserve"> będąc</w:t>
      </w:r>
      <w:r w:rsidR="006C6E43">
        <w:rPr>
          <w:rFonts w:eastAsia="Times New Roman" w:cstheme="minorHAnsi"/>
          <w:lang w:eastAsia="pl-PL"/>
        </w:rPr>
        <w:t xml:space="preserve">ą </w:t>
      </w:r>
      <w:r w:rsidRPr="00EB282B">
        <w:rPr>
          <w:rFonts w:eastAsia="Times New Roman" w:cstheme="minorHAnsi"/>
          <w:lang w:eastAsia="pl-PL"/>
        </w:rPr>
        <w:t xml:space="preserve">częścią Zestawu </w:t>
      </w:r>
      <w:r w:rsidR="00594CB9">
        <w:rPr>
          <w:rFonts w:eastAsia="Times New Roman" w:cstheme="minorHAnsi"/>
          <w:lang w:eastAsia="pl-PL"/>
        </w:rPr>
        <w:t>Edukacyjnego</w:t>
      </w:r>
      <w:r w:rsidRPr="00EB282B">
        <w:rPr>
          <w:rFonts w:eastAsia="Times New Roman" w:cstheme="minorHAnsi"/>
          <w:lang w:eastAsia="pl-PL"/>
        </w:rPr>
        <w:t>, w zakresie w jakim jest to konieczne do prowadzenia zajęć dla dzieci klas I-III szkoły podstawowej z zakresu tematyki</w:t>
      </w:r>
      <w:r w:rsidR="00C620F8">
        <w:rPr>
          <w:rFonts w:eastAsia="Times New Roman" w:cstheme="minorHAnsi"/>
          <w:lang w:eastAsia="pl-PL"/>
        </w:rPr>
        <w:t>,</w:t>
      </w:r>
      <w:r w:rsidRPr="00EB282B">
        <w:rPr>
          <w:rFonts w:eastAsia="Times New Roman" w:cstheme="minorHAnsi"/>
          <w:lang w:eastAsia="pl-PL"/>
        </w:rPr>
        <w:t xml:space="preserve"> jakiej dotyczy Zestaw Edukacyjny. </w:t>
      </w:r>
    </w:p>
    <w:p w14:paraId="085AA70E" w14:textId="08A6F826" w:rsidR="00EB282B" w:rsidRDefault="00EB282B" w:rsidP="00EB282B">
      <w:pPr>
        <w:spacing w:after="200" w:line="340" w:lineRule="atLeast"/>
        <w:ind w:left="709"/>
        <w:contextualSpacing/>
        <w:jc w:val="both"/>
        <w:outlineLvl w:val="3"/>
        <w:rPr>
          <w:rFonts w:eastAsia="Times New Roman" w:cstheme="minorHAnsi"/>
          <w:bCs/>
          <w:iCs/>
          <w:color w:val="000000"/>
          <w:lang w:eastAsia="pl-PL"/>
        </w:rPr>
      </w:pPr>
    </w:p>
    <w:p w14:paraId="18C76847"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 11</w:t>
      </w:r>
    </w:p>
    <w:p w14:paraId="34F83B5E"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Kary umowne</w:t>
      </w:r>
    </w:p>
    <w:p w14:paraId="320A5B3E" w14:textId="19542319"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W przypadku zwłoki Wykonawcy w dostarczeniu jakiejkolwiek części Przedmiotu Umowy, Wykonawca zapłaci Zamawiającemu karę umowną za każdy nie dostarczony w terminie Zestaw Edukacyjn</w:t>
      </w:r>
      <w:r w:rsidR="0020404A">
        <w:rPr>
          <w:rFonts w:eastAsia="Times New Roman" w:cstheme="minorHAnsi"/>
          <w:lang w:eastAsia="pl-PL"/>
        </w:rPr>
        <w:t>y</w:t>
      </w:r>
      <w:r w:rsidRPr="00EB282B">
        <w:rPr>
          <w:rFonts w:eastAsia="Times New Roman" w:cstheme="minorHAnsi"/>
          <w:lang w:eastAsia="pl-PL"/>
        </w:rPr>
        <w:t xml:space="preserve"> w wysokości 0,</w:t>
      </w:r>
      <w:r w:rsidR="00D83DFE">
        <w:rPr>
          <w:rFonts w:eastAsia="Times New Roman" w:cstheme="minorHAnsi"/>
          <w:lang w:eastAsia="pl-PL"/>
        </w:rPr>
        <w:t>6</w:t>
      </w:r>
      <w:r w:rsidRPr="00EB282B">
        <w:rPr>
          <w:rFonts w:eastAsia="Times New Roman" w:cstheme="minorHAnsi"/>
          <w:lang w:eastAsia="pl-PL"/>
        </w:rPr>
        <w:t xml:space="preserve">% </w:t>
      </w:r>
      <w:r w:rsidR="0040445A">
        <w:rPr>
          <w:rFonts w:eastAsia="Times New Roman" w:cstheme="minorHAnsi"/>
          <w:lang w:eastAsia="pl-PL"/>
        </w:rPr>
        <w:t>wynagrodzenia</w:t>
      </w:r>
      <w:r w:rsidR="0040445A" w:rsidRPr="00EB282B">
        <w:rPr>
          <w:rFonts w:eastAsia="Times New Roman" w:cstheme="minorHAnsi"/>
          <w:lang w:eastAsia="pl-PL"/>
        </w:rPr>
        <w:t xml:space="preserve"> </w:t>
      </w:r>
      <w:r w:rsidR="00081A0A">
        <w:rPr>
          <w:rFonts w:eastAsia="Times New Roman" w:cstheme="minorHAnsi"/>
          <w:lang w:eastAsia="pl-PL"/>
        </w:rPr>
        <w:t xml:space="preserve">brutto </w:t>
      </w:r>
      <w:r w:rsidR="0040445A">
        <w:rPr>
          <w:rFonts w:eastAsia="Times New Roman" w:cstheme="minorHAnsi"/>
          <w:lang w:eastAsia="pl-PL"/>
        </w:rPr>
        <w:t xml:space="preserve">wskazanego w </w:t>
      </w:r>
      <w:r w:rsidR="00BF1FB1">
        <w:rPr>
          <w:rFonts w:eastAsia="Times New Roman" w:cstheme="minorHAnsi"/>
          <w:lang w:eastAsia="pl-PL"/>
        </w:rPr>
        <w:t>par. 6 ust.1</w:t>
      </w:r>
      <w:r w:rsidR="0099512C">
        <w:rPr>
          <w:rFonts w:eastAsia="Times New Roman" w:cstheme="minorHAnsi"/>
          <w:lang w:eastAsia="pl-PL"/>
        </w:rPr>
        <w:t xml:space="preserve"> Umowy,</w:t>
      </w:r>
      <w:r w:rsidRPr="00EB282B">
        <w:rPr>
          <w:rFonts w:eastAsia="Times New Roman" w:cstheme="minorHAnsi"/>
          <w:lang w:eastAsia="pl-PL"/>
        </w:rPr>
        <w:t xml:space="preserve"> za każdy dzień zwłoki. </w:t>
      </w:r>
    </w:p>
    <w:p w14:paraId="525B280C" w14:textId="49570193"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W przypadku dostarczenia Zestawów Edukacyjnych niezgodnych z Ofertą Wykonawcy, niekompletnych</w:t>
      </w:r>
      <w:r w:rsidR="000D6345">
        <w:rPr>
          <w:rFonts w:eastAsia="Times New Roman" w:cstheme="minorHAnsi"/>
          <w:lang w:eastAsia="pl-PL"/>
        </w:rPr>
        <w:t xml:space="preserve"> lub</w:t>
      </w:r>
      <w:r w:rsidRPr="00EB282B">
        <w:rPr>
          <w:rFonts w:eastAsia="Times New Roman" w:cstheme="minorHAnsi"/>
          <w:lang w:eastAsia="pl-PL"/>
        </w:rPr>
        <w:t xml:space="preserve"> w inny sposób wadliwych</w:t>
      </w:r>
      <w:r w:rsidR="00DE0B5C">
        <w:rPr>
          <w:rFonts w:eastAsia="Times New Roman" w:cstheme="minorHAnsi"/>
          <w:lang w:eastAsia="pl-PL"/>
        </w:rPr>
        <w:t>,</w:t>
      </w:r>
      <w:r w:rsidRPr="00EB282B">
        <w:rPr>
          <w:rFonts w:eastAsia="Times New Roman" w:cstheme="minorHAnsi"/>
          <w:lang w:eastAsia="pl-PL"/>
        </w:rPr>
        <w:t xml:space="preserve"> Wykonawca zapłaci Zamawiającemu w</w:t>
      </w:r>
      <w:r w:rsidR="00DF1A15">
        <w:rPr>
          <w:rFonts w:eastAsia="Times New Roman" w:cstheme="minorHAnsi"/>
          <w:lang w:eastAsia="pl-PL"/>
        </w:rPr>
        <w:t> </w:t>
      </w:r>
      <w:r w:rsidRPr="00EB282B">
        <w:rPr>
          <w:rFonts w:eastAsia="Times New Roman" w:cstheme="minorHAnsi"/>
          <w:lang w:eastAsia="pl-PL"/>
        </w:rPr>
        <w:t xml:space="preserve">odniesieniu do każdego Zestawu Edukacyjnego karę umowną w wysokości 0,6% </w:t>
      </w:r>
      <w:r w:rsidR="00F10C4D">
        <w:rPr>
          <w:rFonts w:eastAsia="Times New Roman" w:cstheme="minorHAnsi"/>
          <w:lang w:eastAsia="pl-PL"/>
        </w:rPr>
        <w:t>wynagrodzenia</w:t>
      </w:r>
      <w:r w:rsidR="00F10C4D" w:rsidRPr="00EB282B">
        <w:rPr>
          <w:rFonts w:eastAsia="Times New Roman" w:cstheme="minorHAnsi"/>
          <w:lang w:eastAsia="pl-PL"/>
        </w:rPr>
        <w:t xml:space="preserve"> </w:t>
      </w:r>
      <w:r w:rsidR="00081A0A">
        <w:rPr>
          <w:rFonts w:eastAsia="Times New Roman" w:cstheme="minorHAnsi"/>
          <w:lang w:eastAsia="pl-PL"/>
        </w:rPr>
        <w:t xml:space="preserve">brutto </w:t>
      </w:r>
      <w:r w:rsidR="00F10C4D">
        <w:rPr>
          <w:rFonts w:eastAsia="Times New Roman" w:cstheme="minorHAnsi"/>
          <w:lang w:eastAsia="pl-PL"/>
        </w:rPr>
        <w:t>wskazanego w par. 6 ust.1 Umowy</w:t>
      </w:r>
      <w:r w:rsidR="00F10C4D" w:rsidRPr="00EB282B" w:rsidDel="00F10C4D">
        <w:rPr>
          <w:rFonts w:eastAsia="Times New Roman" w:cstheme="minorHAnsi"/>
          <w:lang w:eastAsia="pl-PL"/>
        </w:rPr>
        <w:t xml:space="preserve"> </w:t>
      </w:r>
      <w:r w:rsidRPr="00EB282B">
        <w:rPr>
          <w:rFonts w:eastAsia="Times New Roman" w:cstheme="minorHAnsi"/>
          <w:lang w:eastAsia="pl-PL"/>
        </w:rPr>
        <w:t xml:space="preserve">za każdy dzień </w:t>
      </w:r>
      <w:r w:rsidR="00AE4291">
        <w:rPr>
          <w:rFonts w:eastAsia="Times New Roman" w:cstheme="minorHAnsi"/>
          <w:lang w:eastAsia="pl-PL"/>
        </w:rPr>
        <w:t>zwłoki</w:t>
      </w:r>
      <w:r w:rsidRPr="00EB282B">
        <w:rPr>
          <w:rFonts w:eastAsia="Times New Roman" w:cstheme="minorHAnsi"/>
          <w:lang w:eastAsia="pl-PL"/>
        </w:rPr>
        <w:t xml:space="preserve"> do dnia dostarczenia do Zamawiającego Zestawu Edukacyjnego zgodnego z Umową. </w:t>
      </w:r>
    </w:p>
    <w:p w14:paraId="0E1C3BFD" w14:textId="77777777"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W każdym przypadku, gdy w Umowie zastrzeżona jest kara umowna, Zamawiającemu przysługuje zawsze prawo żądania odszkodowania przewyższającego wysokość zastrzeżonej kary umownej, jeżeli poniesiona przez niego szkoda, obejmująca rzeczywiste straty i utracone korzyści, przewyższa wysokość kary umownej. </w:t>
      </w:r>
    </w:p>
    <w:p w14:paraId="6C361467" w14:textId="2AE9490D"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W przypadku odstąpienia od Umowy przez Zamawiającego lub przez Wykonawcę z przyczyn, za które Wykonawca ponosi odpowiedzialność – Wykonawca zapłaci na rzecz Zamawiającego karę umowną w wysokości 50% </w:t>
      </w:r>
      <w:r w:rsidR="00081A0A">
        <w:rPr>
          <w:rFonts w:eastAsia="Times New Roman" w:cstheme="minorHAnsi"/>
          <w:lang w:eastAsia="pl-PL"/>
        </w:rPr>
        <w:t>w</w:t>
      </w:r>
      <w:r w:rsidRPr="00EB282B">
        <w:rPr>
          <w:rFonts w:eastAsia="Times New Roman" w:cstheme="minorHAnsi"/>
          <w:lang w:eastAsia="pl-PL"/>
        </w:rPr>
        <w:t>ynagrodzenia</w:t>
      </w:r>
      <w:r w:rsidR="00081A0A" w:rsidRPr="00EB282B">
        <w:rPr>
          <w:rFonts w:eastAsia="Times New Roman" w:cstheme="minorHAnsi"/>
          <w:lang w:eastAsia="pl-PL"/>
        </w:rPr>
        <w:t xml:space="preserve"> </w:t>
      </w:r>
      <w:r w:rsidR="00081A0A">
        <w:rPr>
          <w:rFonts w:eastAsia="Times New Roman" w:cstheme="minorHAnsi"/>
          <w:lang w:eastAsia="pl-PL"/>
        </w:rPr>
        <w:t>brutto wskazanego w par. 6 ust.1 Umowy</w:t>
      </w:r>
      <w:r w:rsidRPr="00EB282B">
        <w:rPr>
          <w:rFonts w:eastAsia="Times New Roman" w:cstheme="minorHAnsi"/>
          <w:lang w:eastAsia="pl-PL"/>
        </w:rPr>
        <w:t xml:space="preserve">.  </w:t>
      </w:r>
    </w:p>
    <w:p w14:paraId="71B995CC" w14:textId="00B67D1B"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Suma kar umownych naliczonych na podstawie Umowy nie może przekroczyć 70% (siedemdziesiąt procent) </w:t>
      </w:r>
      <w:r w:rsidR="00B37E15">
        <w:rPr>
          <w:rFonts w:eastAsia="Times New Roman" w:cstheme="minorHAnsi"/>
          <w:lang w:eastAsia="pl-PL"/>
        </w:rPr>
        <w:t>w</w:t>
      </w:r>
      <w:r w:rsidR="00B37E15" w:rsidRPr="00EB282B">
        <w:rPr>
          <w:rFonts w:eastAsia="Times New Roman" w:cstheme="minorHAnsi"/>
          <w:lang w:eastAsia="pl-PL"/>
        </w:rPr>
        <w:t xml:space="preserve">ynagrodzenia </w:t>
      </w:r>
      <w:r w:rsidR="00B37E15">
        <w:rPr>
          <w:rFonts w:eastAsia="Times New Roman" w:cstheme="minorHAnsi"/>
          <w:lang w:eastAsia="pl-PL"/>
        </w:rPr>
        <w:t>brutto wskazanego w par. 6 ust.1 Umowy</w:t>
      </w:r>
      <w:r w:rsidRPr="00EB282B">
        <w:rPr>
          <w:rFonts w:eastAsia="Times New Roman" w:cstheme="minorHAnsi"/>
          <w:lang w:eastAsia="pl-PL"/>
        </w:rPr>
        <w:t>.</w:t>
      </w:r>
    </w:p>
    <w:p w14:paraId="77B49FFA" w14:textId="36738855"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Kwota kar umownych </w:t>
      </w:r>
      <w:r w:rsidR="00B37E15">
        <w:rPr>
          <w:rFonts w:eastAsia="Times New Roman" w:cstheme="minorHAnsi"/>
          <w:lang w:eastAsia="pl-PL"/>
        </w:rPr>
        <w:t xml:space="preserve">lub odszkodowania </w:t>
      </w:r>
      <w:r w:rsidRPr="00EB282B">
        <w:rPr>
          <w:rFonts w:eastAsia="Times New Roman" w:cstheme="minorHAnsi"/>
          <w:lang w:eastAsia="pl-PL"/>
        </w:rPr>
        <w:t>może być przez Zamawiającego potrącona z</w:t>
      </w:r>
      <w:r w:rsidR="00DF1A15">
        <w:rPr>
          <w:rFonts w:eastAsia="Times New Roman" w:cstheme="minorHAnsi"/>
          <w:lang w:eastAsia="pl-PL"/>
        </w:rPr>
        <w:t> </w:t>
      </w:r>
      <w:r w:rsidRPr="00EB282B">
        <w:rPr>
          <w:rFonts w:eastAsia="Times New Roman" w:cstheme="minorHAnsi"/>
          <w:lang w:eastAsia="pl-PL"/>
        </w:rPr>
        <w:t>Wynagrodzenia. Wykonawca godzi się na pomniejszenie Wynagrodzenia o kwoty naliczonych przez Zamawiającego kar umownych</w:t>
      </w:r>
      <w:r w:rsidR="003A5792">
        <w:rPr>
          <w:rFonts w:eastAsia="Times New Roman" w:cstheme="minorHAnsi"/>
          <w:lang w:eastAsia="pl-PL"/>
        </w:rPr>
        <w:t xml:space="preserve"> lub odszkodowania</w:t>
      </w:r>
      <w:r w:rsidRPr="00EB282B">
        <w:rPr>
          <w:rFonts w:eastAsia="Times New Roman" w:cstheme="minorHAnsi"/>
          <w:lang w:eastAsia="pl-PL"/>
        </w:rPr>
        <w:t xml:space="preserve">, jakimi Zamawiający obciążył Wykonawcę. </w:t>
      </w:r>
    </w:p>
    <w:p w14:paraId="676A372C" w14:textId="77777777"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t xml:space="preserve">Zamawiającemu przysługuje prawo sumowania (kumulowania) kar umownych naliczonych z różnych tytułów, jak i w ramach tytułów za ich poszczególne przypadki (np. z tytułu zwłoki) </w:t>
      </w:r>
    </w:p>
    <w:p w14:paraId="70D38ED7" w14:textId="77777777" w:rsidR="00EB282B" w:rsidRPr="00EB282B" w:rsidRDefault="00EB282B" w:rsidP="00EB282B">
      <w:pPr>
        <w:numPr>
          <w:ilvl w:val="0"/>
          <w:numId w:val="13"/>
        </w:numPr>
        <w:spacing w:after="0" w:line="340" w:lineRule="atLeast"/>
        <w:contextualSpacing/>
        <w:jc w:val="both"/>
        <w:rPr>
          <w:rFonts w:eastAsia="Times New Roman" w:cstheme="minorHAnsi"/>
          <w:lang w:eastAsia="pl-PL"/>
        </w:rPr>
      </w:pPr>
      <w:r w:rsidRPr="00EB282B">
        <w:rPr>
          <w:rFonts w:eastAsia="Times New Roman" w:cstheme="minorHAnsi"/>
          <w:lang w:eastAsia="pl-PL"/>
        </w:rPr>
        <w:lastRenderedPageBreak/>
        <w:t>Wykonawca zobowiązany jest do zapłacenia kary umownej w terminie 7 dni od dnia otrzymania noty obciążeniowej od Zamawiającego.</w:t>
      </w:r>
    </w:p>
    <w:p w14:paraId="7F1BB19B" w14:textId="77777777" w:rsidR="00EB282B" w:rsidRPr="00EB282B" w:rsidRDefault="00EB282B" w:rsidP="00EB282B">
      <w:pPr>
        <w:spacing w:after="0" w:line="340" w:lineRule="atLeast"/>
        <w:contextualSpacing/>
        <w:jc w:val="center"/>
        <w:rPr>
          <w:rFonts w:eastAsia="Times New Roman" w:cstheme="minorHAnsi"/>
          <w:b/>
          <w:lang w:eastAsia="pl-PL"/>
        </w:rPr>
      </w:pPr>
    </w:p>
    <w:p w14:paraId="64798FE7" w14:textId="77777777" w:rsidR="00EB282B" w:rsidRPr="00EB282B" w:rsidRDefault="00EB282B" w:rsidP="00EB282B">
      <w:pPr>
        <w:spacing w:after="0" w:line="340" w:lineRule="atLeast"/>
        <w:jc w:val="center"/>
        <w:rPr>
          <w:rFonts w:eastAsia="Times New Roman" w:cstheme="minorHAnsi"/>
          <w:b/>
          <w:lang w:eastAsia="pl-PL"/>
        </w:rPr>
      </w:pPr>
      <w:r w:rsidRPr="00EB282B">
        <w:rPr>
          <w:rFonts w:eastAsia="Times New Roman" w:cstheme="minorHAnsi"/>
          <w:b/>
          <w:lang w:eastAsia="pl-PL"/>
        </w:rPr>
        <w:t>§ 12</w:t>
      </w:r>
    </w:p>
    <w:p w14:paraId="26926FDB" w14:textId="77777777" w:rsidR="00EB282B" w:rsidRPr="00EB282B" w:rsidRDefault="00EB282B" w:rsidP="00EB282B">
      <w:pPr>
        <w:autoSpaceDE w:val="0"/>
        <w:autoSpaceDN w:val="0"/>
        <w:adjustRightInd w:val="0"/>
        <w:spacing w:after="0" w:line="340" w:lineRule="atLeast"/>
        <w:jc w:val="center"/>
        <w:rPr>
          <w:rFonts w:eastAsia="Calibri" w:cstheme="minorHAnsi"/>
          <w:b/>
          <w:bCs/>
          <w:color w:val="000000"/>
        </w:rPr>
      </w:pPr>
      <w:r w:rsidRPr="00EB282B">
        <w:rPr>
          <w:rFonts w:eastAsia="Calibri" w:cstheme="minorHAnsi"/>
          <w:b/>
          <w:bCs/>
          <w:color w:val="000000"/>
        </w:rPr>
        <w:t>Poufność oraz ochrona danych osobowych</w:t>
      </w:r>
    </w:p>
    <w:p w14:paraId="5AD9DD5A" w14:textId="40FB8B5D" w:rsidR="00EB282B" w:rsidRPr="00EB282B" w:rsidRDefault="00EB282B" w:rsidP="00EB282B">
      <w:pPr>
        <w:numPr>
          <w:ilvl w:val="3"/>
          <w:numId w:val="15"/>
        </w:numPr>
        <w:autoSpaceDE w:val="0"/>
        <w:autoSpaceDN w:val="0"/>
        <w:adjustRightInd w:val="0"/>
        <w:spacing w:after="178" w:line="340" w:lineRule="atLeast"/>
        <w:ind w:left="709" w:hanging="425"/>
        <w:contextualSpacing/>
        <w:jc w:val="both"/>
        <w:rPr>
          <w:rFonts w:eastAsia="Calibri" w:cstheme="minorHAnsi"/>
          <w:color w:val="000000"/>
        </w:rPr>
      </w:pPr>
      <w:r w:rsidRPr="00EB282B">
        <w:rPr>
          <w:rFonts w:eastAsia="Calibri" w:cstheme="minorHAnsi"/>
          <w:color w:val="000000"/>
        </w:rPr>
        <w:t>Wykonawca jest zobowiązany zachować w tajemnicy przed osobami trzecimi wszelkie informacje o Zamawiającym oraz informacje, do których uzyskał dostęp w związku z</w:t>
      </w:r>
      <w:r w:rsidR="00DF1A15">
        <w:rPr>
          <w:rFonts w:eastAsia="Calibri" w:cstheme="minorHAnsi"/>
          <w:color w:val="000000"/>
        </w:rPr>
        <w:t> </w:t>
      </w:r>
      <w:r w:rsidRPr="00EB282B">
        <w:rPr>
          <w:rFonts w:eastAsia="Calibri" w:cstheme="minorHAnsi"/>
          <w:color w:val="000000"/>
        </w:rPr>
        <w:t xml:space="preserve">wykonywaniem przedmiotu umowy i ma prawo je wykorzystać tylko w celu wykonania przedmiotu umowy. Za wskazane w zdaniu poprzedzającym informacje uznaje się wszelkie informacje, które nie są ujęte w publicznych rejestrach, ani nie są publicznie znane, a fakt ich publicznej znajomości nie jest następstwem naruszenia zasad poufności. </w:t>
      </w:r>
    </w:p>
    <w:p w14:paraId="730DB9C2" w14:textId="77777777" w:rsidR="00EB282B" w:rsidRPr="00EB282B" w:rsidRDefault="00EB282B" w:rsidP="00EB282B">
      <w:pPr>
        <w:numPr>
          <w:ilvl w:val="3"/>
          <w:numId w:val="15"/>
        </w:numPr>
        <w:autoSpaceDE w:val="0"/>
        <w:autoSpaceDN w:val="0"/>
        <w:adjustRightInd w:val="0"/>
        <w:spacing w:after="178" w:line="340" w:lineRule="atLeast"/>
        <w:ind w:left="709" w:hanging="425"/>
        <w:contextualSpacing/>
        <w:jc w:val="both"/>
        <w:rPr>
          <w:rFonts w:eastAsia="Calibri" w:cstheme="minorHAnsi"/>
          <w:color w:val="000000"/>
        </w:rPr>
      </w:pPr>
      <w:r w:rsidRPr="00EB282B">
        <w:rPr>
          <w:rFonts w:eastAsia="Calibri" w:cstheme="minorHAnsi"/>
          <w:color w:val="000000"/>
        </w:rPr>
        <w:t xml:space="preserve">Z obowiązku, o którym mowa w ust. 1, zwalnia Wykonawcę jedynie pisemna zgoda Zamawiającego. </w:t>
      </w:r>
    </w:p>
    <w:p w14:paraId="709C2F2D" w14:textId="77777777" w:rsidR="00EB282B" w:rsidRPr="00EB282B" w:rsidRDefault="00EB282B" w:rsidP="00EB282B">
      <w:pPr>
        <w:numPr>
          <w:ilvl w:val="3"/>
          <w:numId w:val="15"/>
        </w:numPr>
        <w:autoSpaceDE w:val="0"/>
        <w:autoSpaceDN w:val="0"/>
        <w:adjustRightInd w:val="0"/>
        <w:spacing w:after="178" w:line="340" w:lineRule="atLeast"/>
        <w:ind w:left="709" w:hanging="425"/>
        <w:contextualSpacing/>
        <w:jc w:val="both"/>
        <w:rPr>
          <w:rFonts w:eastAsia="Calibri" w:cstheme="minorHAnsi"/>
          <w:color w:val="000000"/>
        </w:rPr>
      </w:pPr>
      <w:r w:rsidRPr="00EB282B">
        <w:rPr>
          <w:rFonts w:eastAsia="Calibri" w:cstheme="minorHAnsi"/>
          <w:color w:val="000000"/>
        </w:rPr>
        <w:t xml:space="preserve">Obowiązek, o którym mowa w ust. 1, nie dotyczy informacji dostępnych publicznie oraz informacji żądanych przez uprawnione organy, w zakresie, w jakim są one uprawnione do ich żądania zgodnie z obowiązującymi przepisami prawa. </w:t>
      </w:r>
    </w:p>
    <w:p w14:paraId="32CABA2C" w14:textId="77777777" w:rsidR="00EB282B" w:rsidRPr="00EB282B" w:rsidRDefault="00EB282B" w:rsidP="00EB282B">
      <w:pPr>
        <w:numPr>
          <w:ilvl w:val="3"/>
          <w:numId w:val="15"/>
        </w:numPr>
        <w:autoSpaceDE w:val="0"/>
        <w:autoSpaceDN w:val="0"/>
        <w:adjustRightInd w:val="0"/>
        <w:spacing w:after="178" w:line="340" w:lineRule="atLeast"/>
        <w:ind w:left="709" w:hanging="425"/>
        <w:contextualSpacing/>
        <w:jc w:val="both"/>
        <w:rPr>
          <w:rFonts w:eastAsia="Calibri" w:cstheme="minorHAnsi"/>
          <w:color w:val="000000"/>
        </w:rPr>
      </w:pPr>
      <w:r w:rsidRPr="00EB282B">
        <w:rPr>
          <w:rFonts w:eastAsia="Calibri" w:cstheme="minorHAnsi"/>
          <w:color w:val="000000"/>
        </w:rPr>
        <w:t>Wykonawca zobowiązuje się powiadomić każdego pracownika oraz każdą osobę działającą na jego zlecenie o obowiązku zachowania tajemnicy, o którym mowa w ust. 1 -3.</w:t>
      </w:r>
    </w:p>
    <w:p w14:paraId="26550852" w14:textId="77777777" w:rsidR="00EB282B" w:rsidRPr="00EB282B" w:rsidRDefault="00EB282B" w:rsidP="00EB282B">
      <w:pPr>
        <w:numPr>
          <w:ilvl w:val="3"/>
          <w:numId w:val="15"/>
        </w:numPr>
        <w:autoSpaceDE w:val="0"/>
        <w:autoSpaceDN w:val="0"/>
        <w:adjustRightInd w:val="0"/>
        <w:spacing w:after="178" w:line="340" w:lineRule="atLeast"/>
        <w:ind w:left="709" w:hanging="425"/>
        <w:contextualSpacing/>
        <w:jc w:val="both"/>
        <w:rPr>
          <w:rFonts w:eastAsia="Calibri" w:cstheme="minorHAnsi"/>
          <w:color w:val="000000"/>
        </w:rPr>
      </w:pPr>
      <w:r w:rsidRPr="00EB282B">
        <w:rPr>
          <w:rFonts w:eastAsia="Calibri" w:cstheme="minorHAnsi"/>
          <w:color w:val="000000"/>
        </w:rPr>
        <w:t xml:space="preserve">Zobowiązania określone powyżej wiążą Wykonawcę również po wygaśnięciu lub rozwiązaniu umowy. </w:t>
      </w:r>
    </w:p>
    <w:p w14:paraId="272CFF91" w14:textId="77777777" w:rsidR="00EB282B" w:rsidRPr="00EB282B" w:rsidRDefault="00EB282B" w:rsidP="00EB282B">
      <w:pPr>
        <w:numPr>
          <w:ilvl w:val="3"/>
          <w:numId w:val="15"/>
        </w:numPr>
        <w:autoSpaceDE w:val="0"/>
        <w:autoSpaceDN w:val="0"/>
        <w:adjustRightInd w:val="0"/>
        <w:spacing w:after="178" w:line="340" w:lineRule="atLeast"/>
        <w:ind w:left="709" w:hanging="425"/>
        <w:contextualSpacing/>
        <w:jc w:val="both"/>
        <w:rPr>
          <w:rFonts w:eastAsia="Calibri" w:cstheme="minorHAnsi"/>
          <w:color w:val="000000"/>
        </w:rPr>
      </w:pPr>
      <w:r w:rsidRPr="00EB282B">
        <w:rPr>
          <w:rFonts w:eastAsia="Calibri" w:cstheme="minorHAnsi"/>
          <w:color w:val="000000"/>
        </w:rPr>
        <w:t xml:space="preserve">Strony zobowiązują się do ochrony przekazanych danych osobowych, osób których dane osobowe pozyskały w związku z realizacją Umowy, zgodnie z przepisami rozporządzenia Parlamentu Europejskiego i Rady (UE) 2016/679 z dnia 27 kwietnia 2016 r. w sprawie ochrony osób fizycznych w związku z przetwarzaniem danych osobowych i w sprawie swobodnego przepływu takich danych oraz uchylenia dyrektywy 95/46/WE, zwanego dalej „RODO” oraz innymi przepisami prawa mającymi zastosowanie. </w:t>
      </w:r>
    </w:p>
    <w:p w14:paraId="045525FC" w14:textId="77777777" w:rsidR="00EB282B" w:rsidRPr="00EB282B" w:rsidRDefault="00EB282B" w:rsidP="00EB282B">
      <w:pPr>
        <w:suppressAutoHyphens/>
        <w:spacing w:after="0" w:line="340" w:lineRule="atLeast"/>
        <w:contextualSpacing/>
        <w:jc w:val="both"/>
        <w:rPr>
          <w:rFonts w:eastAsia="Times New Roman" w:cstheme="minorHAnsi"/>
          <w:lang w:eastAsia="pl-PL"/>
        </w:rPr>
      </w:pPr>
    </w:p>
    <w:p w14:paraId="519EF2E3"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 13</w:t>
      </w:r>
    </w:p>
    <w:p w14:paraId="59D8CD19" w14:textId="77777777" w:rsidR="00EB282B" w:rsidRPr="00EB282B" w:rsidRDefault="00EB282B" w:rsidP="00EB282B">
      <w:pPr>
        <w:spacing w:after="0" w:line="340" w:lineRule="atLeast"/>
        <w:contextualSpacing/>
        <w:jc w:val="center"/>
        <w:rPr>
          <w:rFonts w:eastAsia="Times New Roman" w:cstheme="minorHAnsi"/>
          <w:b/>
          <w:lang w:eastAsia="pl-PL"/>
        </w:rPr>
      </w:pPr>
      <w:r w:rsidRPr="00EB282B">
        <w:rPr>
          <w:rFonts w:eastAsia="Times New Roman" w:cstheme="minorHAnsi"/>
          <w:b/>
          <w:lang w:eastAsia="pl-PL"/>
        </w:rPr>
        <w:t>Postanowienia końcowe.</w:t>
      </w:r>
    </w:p>
    <w:p w14:paraId="6D4121BA" w14:textId="5F6761B1"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Zmiany i uzupełnienia Umowy wymagają formy pisemnej pod rygorem nieważności i dopuszczalne są w sytuacjach określonych w Umowie, w ramach uregulowań przewidzianych w</w:t>
      </w:r>
      <w:r w:rsidR="00DF1A15">
        <w:rPr>
          <w:rFonts w:eastAsia="Times New Roman" w:cstheme="minorHAnsi"/>
          <w:lang w:eastAsia="pl-PL"/>
        </w:rPr>
        <w:t> </w:t>
      </w:r>
      <w:r w:rsidRPr="00EB282B">
        <w:rPr>
          <w:rFonts w:eastAsia="Times New Roman" w:cstheme="minorHAnsi"/>
          <w:lang w:eastAsia="pl-PL"/>
        </w:rPr>
        <w:t xml:space="preserve">ustawie Prawo zamówień publicznych. </w:t>
      </w:r>
    </w:p>
    <w:p w14:paraId="76B7E11E" w14:textId="77777777" w:rsidR="00EB282B" w:rsidRPr="00EB282B" w:rsidRDefault="00EB282B" w:rsidP="00EB282B">
      <w:pPr>
        <w:widowControl w:val="0"/>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color w:val="000000"/>
          <w:lang w:eastAsia="pl-PL"/>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(Wykonawca i Zamawiający) ustaliły albo temu, co by ustaliły, gdyby zawarły takie postanowienie, pod warunkiem, że</w:t>
      </w:r>
      <w:r w:rsidRPr="00EB282B">
        <w:rPr>
          <w:rFonts w:eastAsia="Times New Roman" w:cstheme="minorHAnsi"/>
          <w:lang w:eastAsia="pl-PL"/>
        </w:rPr>
        <w:t xml:space="preserve"> całość Umowy bez nieważnych albo nieskutecznych postanowień zachowuje rozsądną treść</w:t>
      </w:r>
      <w:r w:rsidRPr="00EB282B">
        <w:rPr>
          <w:rFonts w:eastAsia="Times New Roman" w:cstheme="minorHAnsi"/>
          <w:color w:val="000000"/>
          <w:lang w:eastAsia="pl-PL"/>
        </w:rPr>
        <w:t>.</w:t>
      </w:r>
    </w:p>
    <w:p w14:paraId="0744222E" w14:textId="77777777"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 xml:space="preserve">Wykonawca wyraża nieodwołalną zgodę na przeniesienie wszelkich uprawnień przypisanych Zamawiającemu, wynikających z Umowy na osobę trzecią. </w:t>
      </w:r>
    </w:p>
    <w:p w14:paraId="5BDFEFF0" w14:textId="10A6F303"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lastRenderedPageBreak/>
        <w:t>Ewentualne spory wynikłe na tle realizacji Umowy Strony poddają pod rozstrzygniecie właściwemu rzeczowo sądowi w</w:t>
      </w:r>
      <w:r w:rsidR="00A8711D" w:rsidRPr="00A8711D">
        <w:rPr>
          <w:rFonts w:eastAsia="Times New Roman" w:cstheme="minorHAnsi"/>
          <w:lang w:eastAsia="pl-PL"/>
        </w:rPr>
        <w:t>e Wrocławiu</w:t>
      </w:r>
      <w:r w:rsidRPr="00EB282B">
        <w:rPr>
          <w:rFonts w:eastAsia="Times New Roman" w:cstheme="minorHAnsi"/>
          <w:lang w:eastAsia="pl-PL"/>
        </w:rPr>
        <w:t>.</w:t>
      </w:r>
    </w:p>
    <w:p w14:paraId="3904B0FD" w14:textId="77777777"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 xml:space="preserve">Wykonawca zobowiązuje się do niezwłocznego informowania Zamawiającego o każdej zmianie statusu prawnego i adresu siedziby. W przypadku niedopełnienia tego obowiązku, Wykonawcę będą obciążać wszelkie skutki będące wynikiem tego zaniechania. </w:t>
      </w:r>
    </w:p>
    <w:p w14:paraId="0406BBD8" w14:textId="4E072CC5"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Wykonawca podlega wszelkim działaniom kontrolnym i sprawdzającym podejmowanym przez instytucje uprawnione do tego na mocy obowiązującego prawa oraz audytom.</w:t>
      </w:r>
      <w:r w:rsidR="004F1BFF">
        <w:rPr>
          <w:rFonts w:eastAsia="Times New Roman" w:cstheme="minorHAnsi"/>
          <w:lang w:eastAsia="pl-PL"/>
        </w:rPr>
        <w:t xml:space="preserve"> </w:t>
      </w:r>
      <w:r w:rsidRPr="00EB282B">
        <w:rPr>
          <w:rFonts w:eastAsia="Times New Roman" w:cstheme="minorHAnsi"/>
          <w:lang w:eastAsia="pl-PL"/>
        </w:rPr>
        <w:t xml:space="preserve">Uprawnione instytucje mogą prowadzić dowolne kontrole dokumentów lub kontrole na miejscu, jeżeli uznają je za niezbędne w celu uzyskania informacji dotyczących wykonywania Umowy. Wykonawca zobowiązuje się niezwłocznie dostarczyć uprawnionym instytucjom, na ich prośbę, wszelkie dokumenty dotyczące wykonywania Umowy. </w:t>
      </w:r>
      <w:r w:rsidRPr="00EB282B">
        <w:rPr>
          <w:rFonts w:eastAsia="Calibri" w:cstheme="minorHAnsi"/>
          <w:lang w:eastAsia="pl-PL"/>
        </w:rPr>
        <w:t>Przedstawiciele Zamawiającego oraz osoby upoważnione przez Zamawiającego mają pełne prawo do działań kontrolnych na terenie realizacji Przedmiotu Umowy oraz do kontroli dokumentów Wykonawcy związanych lub dotyczących realizacji Przedmiotu Umowy.</w:t>
      </w:r>
    </w:p>
    <w:p w14:paraId="53C11AD1" w14:textId="77777777"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 xml:space="preserve">Wykonawca nie może przyjąć żadnej innej zapłaty związanej z Umową niż te, które zostały w niej określone. </w:t>
      </w:r>
    </w:p>
    <w:p w14:paraId="322E9440" w14:textId="360BD2AD"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 xml:space="preserve">Wykonawca bez uprzedniej pisemnej zgody Zamawiającego nie może przenieść </w:t>
      </w:r>
      <w:r w:rsidR="008C7C47">
        <w:rPr>
          <w:rFonts w:eastAsia="Times New Roman" w:cstheme="minorHAnsi"/>
          <w:lang w:eastAsia="pl-PL"/>
        </w:rPr>
        <w:t xml:space="preserve">ani scedować </w:t>
      </w:r>
      <w:r w:rsidRPr="00EB282B">
        <w:rPr>
          <w:rFonts w:eastAsia="Times New Roman" w:cstheme="minorHAnsi"/>
          <w:lang w:eastAsia="pl-PL"/>
        </w:rPr>
        <w:t xml:space="preserve">swoich praw wynikających z Umowy na podmiot trzeci. </w:t>
      </w:r>
    </w:p>
    <w:p w14:paraId="3FFA2A4D" w14:textId="77777777"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W sprawach nieuregulowanych Umową mają zastosowanie przepisy kodeksu cywilnego, ustawy Prawo zamówień publicznych oraz innych obowiązujących przepisów prawa.</w:t>
      </w:r>
    </w:p>
    <w:p w14:paraId="7B3597A6" w14:textId="77777777"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Umowa została sporządzona w dwóch jednobrzmiących egzemplarzach, po jednym dla Zamawiającego i jednym dla Wykonawcy.</w:t>
      </w:r>
    </w:p>
    <w:p w14:paraId="5207A6AD" w14:textId="77777777" w:rsidR="00EB282B" w:rsidRPr="00EB282B" w:rsidRDefault="00EB282B" w:rsidP="00EB282B">
      <w:pPr>
        <w:numPr>
          <w:ilvl w:val="0"/>
          <w:numId w:val="7"/>
        </w:numPr>
        <w:spacing w:after="0" w:line="340" w:lineRule="atLeast"/>
        <w:ind w:left="425" w:hanging="425"/>
        <w:contextualSpacing/>
        <w:jc w:val="both"/>
        <w:rPr>
          <w:rFonts w:eastAsia="Times New Roman" w:cstheme="minorHAnsi"/>
          <w:lang w:eastAsia="pl-PL"/>
        </w:rPr>
      </w:pPr>
      <w:r w:rsidRPr="00EB282B">
        <w:rPr>
          <w:rFonts w:eastAsia="Times New Roman" w:cstheme="minorHAnsi"/>
          <w:lang w:eastAsia="pl-PL"/>
        </w:rPr>
        <w:t>Integralną częścią Umowy i załącznikami do niej są następujące dokumenty :</w:t>
      </w:r>
    </w:p>
    <w:p w14:paraId="0A921FEE" w14:textId="77777777" w:rsidR="00EB282B" w:rsidRPr="00EB282B" w:rsidRDefault="00EB282B" w:rsidP="00EB282B">
      <w:pPr>
        <w:spacing w:after="0" w:line="340" w:lineRule="atLeast"/>
        <w:contextualSpacing/>
        <w:jc w:val="both"/>
        <w:rPr>
          <w:rFonts w:eastAsia="Times New Roman" w:cstheme="minorHAnsi"/>
          <w:lang w:eastAsia="pl-PL"/>
        </w:rPr>
      </w:pPr>
    </w:p>
    <w:p w14:paraId="22DFA236" w14:textId="77777777" w:rsidR="00EB282B" w:rsidRPr="00EB282B" w:rsidRDefault="00EB282B" w:rsidP="00EB282B">
      <w:pPr>
        <w:numPr>
          <w:ilvl w:val="0"/>
          <w:numId w:val="14"/>
        </w:numPr>
        <w:spacing w:after="0" w:line="340" w:lineRule="atLeast"/>
        <w:contextualSpacing/>
        <w:jc w:val="both"/>
        <w:rPr>
          <w:rFonts w:eastAsia="Times New Roman" w:cstheme="minorHAnsi"/>
          <w:lang w:eastAsia="pl-PL"/>
        </w:rPr>
      </w:pPr>
      <w:r w:rsidRPr="00EB282B">
        <w:rPr>
          <w:rFonts w:eastAsia="Calibri" w:cstheme="minorHAnsi"/>
          <w:lang w:eastAsia="pl-PL"/>
        </w:rPr>
        <w:t xml:space="preserve">Załącznik numer 1 do Umowy – Oferta Wykonawcy </w:t>
      </w:r>
    </w:p>
    <w:p w14:paraId="785EC6A8" w14:textId="31B8CB18" w:rsidR="00EB282B" w:rsidRPr="00EB282B" w:rsidRDefault="00EB282B" w:rsidP="00EB282B">
      <w:pPr>
        <w:numPr>
          <w:ilvl w:val="0"/>
          <w:numId w:val="14"/>
        </w:numPr>
        <w:spacing w:after="0" w:line="340" w:lineRule="atLeast"/>
        <w:contextualSpacing/>
        <w:jc w:val="both"/>
        <w:rPr>
          <w:rFonts w:eastAsia="Calibri" w:cstheme="minorHAnsi"/>
          <w:lang w:eastAsia="pl-PL"/>
        </w:rPr>
      </w:pPr>
      <w:r w:rsidRPr="00EB282B">
        <w:rPr>
          <w:rFonts w:eastAsia="Calibri" w:cstheme="minorHAnsi"/>
          <w:lang w:eastAsia="pl-PL"/>
        </w:rPr>
        <w:t xml:space="preserve">Załącznik numer 2 do Umowy -  OPZ </w:t>
      </w:r>
      <w:r w:rsidR="004C0853">
        <w:rPr>
          <w:rFonts w:eastAsia="Calibri" w:cstheme="minorHAnsi"/>
          <w:lang w:eastAsia="pl-PL"/>
        </w:rPr>
        <w:t>(</w:t>
      </w:r>
      <w:r w:rsidRPr="00EB282B">
        <w:rPr>
          <w:rFonts w:eastAsia="Calibri" w:cstheme="minorHAnsi"/>
          <w:lang w:eastAsia="pl-PL"/>
        </w:rPr>
        <w:t>opis przedmiotu zamówienia</w:t>
      </w:r>
      <w:r w:rsidR="004C0853">
        <w:rPr>
          <w:rFonts w:eastAsia="Calibri" w:cstheme="minorHAnsi"/>
          <w:lang w:eastAsia="pl-PL"/>
        </w:rPr>
        <w:t>)</w:t>
      </w:r>
    </w:p>
    <w:p w14:paraId="66F82173" w14:textId="77777777" w:rsidR="00EB282B" w:rsidRPr="00EB282B" w:rsidRDefault="00EB282B" w:rsidP="00EB282B">
      <w:pPr>
        <w:spacing w:after="0" w:line="340" w:lineRule="atLeast"/>
        <w:ind w:left="720"/>
        <w:contextualSpacing/>
        <w:jc w:val="both"/>
        <w:rPr>
          <w:rFonts w:eastAsia="Calibri" w:cstheme="minorHAnsi"/>
          <w:lang w:eastAsia="pl-PL"/>
        </w:rPr>
      </w:pPr>
    </w:p>
    <w:p w14:paraId="582833E2" w14:textId="77777777" w:rsidR="00EB282B" w:rsidRPr="00EB282B" w:rsidRDefault="00EB282B" w:rsidP="00EB282B">
      <w:pPr>
        <w:spacing w:after="0" w:line="340" w:lineRule="atLeast"/>
        <w:ind w:left="720"/>
        <w:contextualSpacing/>
        <w:jc w:val="both"/>
        <w:rPr>
          <w:rFonts w:eastAsia="Calibri" w:cstheme="minorHAnsi"/>
          <w:lang w:eastAsia="pl-PL"/>
        </w:rPr>
      </w:pPr>
    </w:p>
    <w:p w14:paraId="561622B7" w14:textId="77777777" w:rsidR="00EB282B" w:rsidRPr="00EB282B" w:rsidRDefault="00EB282B" w:rsidP="00EB282B">
      <w:pPr>
        <w:spacing w:after="0" w:line="340" w:lineRule="atLeast"/>
        <w:contextualSpacing/>
        <w:jc w:val="both"/>
        <w:rPr>
          <w:rFonts w:eastAsia="Calibri" w:cstheme="minorHAnsi"/>
          <w:lang w:eastAsia="pl-PL"/>
        </w:rPr>
      </w:pPr>
    </w:p>
    <w:p w14:paraId="2A3E9B87" w14:textId="270E3670" w:rsidR="00EB282B" w:rsidRPr="00EB282B" w:rsidRDefault="00EB282B" w:rsidP="00EB282B">
      <w:pPr>
        <w:spacing w:after="0" w:line="340" w:lineRule="atLeast"/>
        <w:contextualSpacing/>
        <w:jc w:val="both"/>
        <w:rPr>
          <w:rFonts w:eastAsia="Times New Roman" w:cstheme="minorHAnsi"/>
          <w:b/>
          <w:lang w:eastAsia="pl-PL"/>
        </w:rPr>
      </w:pPr>
      <w:r w:rsidRPr="00EB282B">
        <w:rPr>
          <w:rFonts w:eastAsia="Calibri" w:cstheme="minorHAnsi"/>
          <w:b/>
          <w:lang w:eastAsia="pl-PL"/>
        </w:rPr>
        <w:t xml:space="preserve">Zamawiający </w:t>
      </w:r>
      <w:r w:rsidRPr="00EB282B">
        <w:rPr>
          <w:rFonts w:eastAsia="Calibri" w:cstheme="minorHAnsi"/>
          <w:b/>
          <w:lang w:eastAsia="pl-PL"/>
        </w:rPr>
        <w:tab/>
      </w:r>
      <w:r w:rsidRPr="00EB282B">
        <w:rPr>
          <w:rFonts w:eastAsia="Calibri" w:cstheme="minorHAnsi"/>
          <w:b/>
          <w:lang w:eastAsia="pl-PL"/>
        </w:rPr>
        <w:tab/>
      </w:r>
      <w:r w:rsidRPr="00EB282B">
        <w:rPr>
          <w:rFonts w:eastAsia="Calibri" w:cstheme="minorHAnsi"/>
          <w:b/>
          <w:lang w:eastAsia="pl-PL"/>
        </w:rPr>
        <w:tab/>
      </w:r>
      <w:r w:rsidR="00B41E0E">
        <w:rPr>
          <w:rFonts w:eastAsia="Calibri" w:cstheme="minorHAnsi"/>
          <w:b/>
          <w:lang w:eastAsia="pl-PL"/>
        </w:rPr>
        <w:tab/>
      </w:r>
      <w:r w:rsidR="00B41E0E">
        <w:rPr>
          <w:rFonts w:eastAsia="Calibri" w:cstheme="minorHAnsi"/>
          <w:b/>
          <w:lang w:eastAsia="pl-PL"/>
        </w:rPr>
        <w:tab/>
      </w:r>
      <w:r w:rsidR="00B41E0E">
        <w:rPr>
          <w:rFonts w:eastAsia="Calibri" w:cstheme="minorHAnsi"/>
          <w:b/>
          <w:lang w:eastAsia="pl-PL"/>
        </w:rPr>
        <w:tab/>
      </w:r>
      <w:r w:rsidR="00B41E0E">
        <w:rPr>
          <w:rFonts w:eastAsia="Calibri" w:cstheme="minorHAnsi"/>
          <w:b/>
          <w:lang w:eastAsia="pl-PL"/>
        </w:rPr>
        <w:tab/>
      </w:r>
      <w:r w:rsidRPr="00EB282B">
        <w:rPr>
          <w:rFonts w:eastAsia="Calibri" w:cstheme="minorHAnsi"/>
          <w:b/>
          <w:lang w:eastAsia="pl-PL"/>
        </w:rPr>
        <w:tab/>
      </w:r>
      <w:r w:rsidRPr="00EB282B">
        <w:rPr>
          <w:rFonts w:eastAsia="Calibri" w:cstheme="minorHAnsi"/>
          <w:b/>
          <w:lang w:eastAsia="pl-PL"/>
        </w:rPr>
        <w:tab/>
        <w:t>Wykonawca</w:t>
      </w:r>
    </w:p>
    <w:p w14:paraId="3EE143BD" w14:textId="77777777" w:rsidR="00EB282B" w:rsidRPr="00EB282B" w:rsidRDefault="00EB282B" w:rsidP="00EB282B">
      <w:pPr>
        <w:tabs>
          <w:tab w:val="left" w:pos="3402"/>
        </w:tabs>
        <w:spacing w:after="0" w:line="340" w:lineRule="atLeast"/>
        <w:ind w:right="5670"/>
        <w:jc w:val="both"/>
        <w:rPr>
          <w:rFonts w:ascii="Times New Roman" w:eastAsia="Times New Roman" w:hAnsi="Times New Roman" w:cs="Times New Roman"/>
          <w:b/>
          <w:sz w:val="24"/>
          <w:szCs w:val="24"/>
          <w:lang w:eastAsia="pl-PL"/>
        </w:rPr>
      </w:pPr>
    </w:p>
    <w:p w14:paraId="124D2A78" w14:textId="77777777" w:rsidR="00702BC8" w:rsidRDefault="00702BC8"/>
    <w:sectPr w:rsidR="00702B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8E072" w14:textId="77777777" w:rsidR="00434267" w:rsidRDefault="00434267" w:rsidP="000D4EC3">
      <w:pPr>
        <w:spacing w:after="0" w:line="240" w:lineRule="auto"/>
      </w:pPr>
      <w:r>
        <w:separator/>
      </w:r>
    </w:p>
  </w:endnote>
  <w:endnote w:type="continuationSeparator" w:id="0">
    <w:p w14:paraId="70D81285" w14:textId="77777777" w:rsidR="00434267" w:rsidRDefault="00434267" w:rsidP="000D4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Sans-Bold-Identity-H">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B1CBF" w14:textId="77777777" w:rsidR="00434267" w:rsidRDefault="00434267" w:rsidP="000D4EC3">
      <w:pPr>
        <w:spacing w:after="0" w:line="240" w:lineRule="auto"/>
      </w:pPr>
      <w:r>
        <w:separator/>
      </w:r>
    </w:p>
  </w:footnote>
  <w:footnote w:type="continuationSeparator" w:id="0">
    <w:p w14:paraId="6C13A152" w14:textId="77777777" w:rsidR="00434267" w:rsidRDefault="00434267" w:rsidP="000D4E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E7EE6"/>
    <w:multiLevelType w:val="hybridMultilevel"/>
    <w:tmpl w:val="744628E4"/>
    <w:lvl w:ilvl="0" w:tplc="B728FF4A">
      <w:start w:val="1"/>
      <w:numFmt w:val="decimal"/>
      <w:lvlText w:val="%1."/>
      <w:lvlJc w:val="left"/>
      <w:pPr>
        <w:ind w:left="786" w:hanging="360"/>
      </w:pPr>
      <w:rPr>
        <w:b w:val="0"/>
      </w:rPr>
    </w:lvl>
    <w:lvl w:ilvl="1" w:tplc="F8346E0A">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E93276"/>
    <w:multiLevelType w:val="hybridMultilevel"/>
    <w:tmpl w:val="AAB439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00B06A4"/>
    <w:multiLevelType w:val="hybridMultilevel"/>
    <w:tmpl w:val="E9947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146E78"/>
    <w:multiLevelType w:val="hybridMultilevel"/>
    <w:tmpl w:val="963C21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50C093D"/>
    <w:multiLevelType w:val="hybridMultilevel"/>
    <w:tmpl w:val="67E664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55E34E7"/>
    <w:multiLevelType w:val="hybridMultilevel"/>
    <w:tmpl w:val="0354E7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F2F4AA0"/>
    <w:multiLevelType w:val="hybridMultilevel"/>
    <w:tmpl w:val="36FA693A"/>
    <w:lvl w:ilvl="0" w:tplc="0415000F">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 w15:restartNumberingAfterBreak="0">
    <w:nsid w:val="318A367C"/>
    <w:multiLevelType w:val="hybridMultilevel"/>
    <w:tmpl w:val="C12EA340"/>
    <w:lvl w:ilvl="0" w:tplc="04150019">
      <w:start w:val="1"/>
      <w:numFmt w:val="lowerLetter"/>
      <w:lvlText w:val="%1."/>
      <w:lvlJc w:val="left"/>
      <w:pPr>
        <w:ind w:left="720" w:hanging="360"/>
      </w:pPr>
    </w:lvl>
    <w:lvl w:ilvl="1" w:tplc="F8346E0A">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A79688A"/>
    <w:multiLevelType w:val="hybridMultilevel"/>
    <w:tmpl w:val="875E9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E406B9D"/>
    <w:multiLevelType w:val="hybridMultilevel"/>
    <w:tmpl w:val="701442A6"/>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47067BD1"/>
    <w:multiLevelType w:val="hybridMultilevel"/>
    <w:tmpl w:val="A7726B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E177F70"/>
    <w:multiLevelType w:val="hybridMultilevel"/>
    <w:tmpl w:val="9BF812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F901858"/>
    <w:multiLevelType w:val="hybridMultilevel"/>
    <w:tmpl w:val="3C642D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59D3370"/>
    <w:multiLevelType w:val="hybridMultilevel"/>
    <w:tmpl w:val="2C869FB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5B3D7562"/>
    <w:multiLevelType w:val="hybridMultilevel"/>
    <w:tmpl w:val="143203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C781EDC"/>
    <w:multiLevelType w:val="hybridMultilevel"/>
    <w:tmpl w:val="2F065E4C"/>
    <w:lvl w:ilvl="0" w:tplc="84E854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D024DE4"/>
    <w:multiLevelType w:val="hybridMultilevel"/>
    <w:tmpl w:val="137CCA20"/>
    <w:lvl w:ilvl="0" w:tplc="BD001A52">
      <w:start w:val="3"/>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8A3710"/>
    <w:multiLevelType w:val="hybridMultilevel"/>
    <w:tmpl w:val="5976626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50F0411"/>
    <w:multiLevelType w:val="hybridMultilevel"/>
    <w:tmpl w:val="630085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15"/>
  </w:num>
  <w:num w:numId="1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num>
  <w:num w:numId="15">
    <w:abstractNumId w:val="18"/>
  </w:num>
  <w:num w:numId="16">
    <w:abstractNumId w:val="13"/>
  </w:num>
  <w:num w:numId="17">
    <w:abstractNumId w:val="9"/>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82B"/>
    <w:rsid w:val="00017A3C"/>
    <w:rsid w:val="000310A7"/>
    <w:rsid w:val="0003214A"/>
    <w:rsid w:val="00043DCE"/>
    <w:rsid w:val="000468BC"/>
    <w:rsid w:val="0005128C"/>
    <w:rsid w:val="00052811"/>
    <w:rsid w:val="00064D64"/>
    <w:rsid w:val="00077FB6"/>
    <w:rsid w:val="00080C34"/>
    <w:rsid w:val="00081A0A"/>
    <w:rsid w:val="000922E9"/>
    <w:rsid w:val="000A7961"/>
    <w:rsid w:val="000B26C0"/>
    <w:rsid w:val="000D4EC3"/>
    <w:rsid w:val="000D563F"/>
    <w:rsid w:val="000D6345"/>
    <w:rsid w:val="000E115B"/>
    <w:rsid w:val="000F07DA"/>
    <w:rsid w:val="000F32B7"/>
    <w:rsid w:val="00150F9B"/>
    <w:rsid w:val="00180EE7"/>
    <w:rsid w:val="00181AAB"/>
    <w:rsid w:val="001A4E84"/>
    <w:rsid w:val="001B34FB"/>
    <w:rsid w:val="001C0A58"/>
    <w:rsid w:val="001E6E51"/>
    <w:rsid w:val="001F3CA6"/>
    <w:rsid w:val="001F3D01"/>
    <w:rsid w:val="00201F84"/>
    <w:rsid w:val="0020404A"/>
    <w:rsid w:val="00206B9A"/>
    <w:rsid w:val="002102E7"/>
    <w:rsid w:val="00221078"/>
    <w:rsid w:val="00246654"/>
    <w:rsid w:val="002667BD"/>
    <w:rsid w:val="002806E5"/>
    <w:rsid w:val="00292B30"/>
    <w:rsid w:val="00293EDA"/>
    <w:rsid w:val="002C709B"/>
    <w:rsid w:val="002C7CDE"/>
    <w:rsid w:val="002D1B08"/>
    <w:rsid w:val="002D4E8A"/>
    <w:rsid w:val="003026D0"/>
    <w:rsid w:val="00304D2F"/>
    <w:rsid w:val="003053C0"/>
    <w:rsid w:val="00332505"/>
    <w:rsid w:val="003A023E"/>
    <w:rsid w:val="003A5792"/>
    <w:rsid w:val="003A6A49"/>
    <w:rsid w:val="003D2DDE"/>
    <w:rsid w:val="003D783C"/>
    <w:rsid w:val="003E35E5"/>
    <w:rsid w:val="003F1B7B"/>
    <w:rsid w:val="003F1CD5"/>
    <w:rsid w:val="003F588C"/>
    <w:rsid w:val="00400DC5"/>
    <w:rsid w:val="00402FE3"/>
    <w:rsid w:val="0040445A"/>
    <w:rsid w:val="0041764E"/>
    <w:rsid w:val="0042777C"/>
    <w:rsid w:val="00431772"/>
    <w:rsid w:val="00434267"/>
    <w:rsid w:val="00441975"/>
    <w:rsid w:val="00466E3F"/>
    <w:rsid w:val="00480330"/>
    <w:rsid w:val="00481869"/>
    <w:rsid w:val="004A4683"/>
    <w:rsid w:val="004B4737"/>
    <w:rsid w:val="004C0853"/>
    <w:rsid w:val="004C1A6C"/>
    <w:rsid w:val="004D4E00"/>
    <w:rsid w:val="004D6005"/>
    <w:rsid w:val="004F1BFF"/>
    <w:rsid w:val="00501DC8"/>
    <w:rsid w:val="005117EB"/>
    <w:rsid w:val="005177A8"/>
    <w:rsid w:val="00531B29"/>
    <w:rsid w:val="00533725"/>
    <w:rsid w:val="005605EC"/>
    <w:rsid w:val="00571269"/>
    <w:rsid w:val="00594CB9"/>
    <w:rsid w:val="005C59EB"/>
    <w:rsid w:val="005D5B22"/>
    <w:rsid w:val="005F3245"/>
    <w:rsid w:val="00625853"/>
    <w:rsid w:val="00643C8A"/>
    <w:rsid w:val="00643FB1"/>
    <w:rsid w:val="00650856"/>
    <w:rsid w:val="0067126F"/>
    <w:rsid w:val="006A0E95"/>
    <w:rsid w:val="006B6EC4"/>
    <w:rsid w:val="006C6E43"/>
    <w:rsid w:val="006E24E7"/>
    <w:rsid w:val="006F1948"/>
    <w:rsid w:val="006F60FA"/>
    <w:rsid w:val="006F7684"/>
    <w:rsid w:val="00701756"/>
    <w:rsid w:val="00702BC8"/>
    <w:rsid w:val="00711B8D"/>
    <w:rsid w:val="00757535"/>
    <w:rsid w:val="00757547"/>
    <w:rsid w:val="00762AF7"/>
    <w:rsid w:val="007867C7"/>
    <w:rsid w:val="007902A7"/>
    <w:rsid w:val="0079392F"/>
    <w:rsid w:val="007A0084"/>
    <w:rsid w:val="007D17DE"/>
    <w:rsid w:val="007D1BA9"/>
    <w:rsid w:val="007D263A"/>
    <w:rsid w:val="007E0581"/>
    <w:rsid w:val="007F697E"/>
    <w:rsid w:val="0080630B"/>
    <w:rsid w:val="008206BF"/>
    <w:rsid w:val="0082165C"/>
    <w:rsid w:val="00833D69"/>
    <w:rsid w:val="00851D7D"/>
    <w:rsid w:val="00852B71"/>
    <w:rsid w:val="008539B4"/>
    <w:rsid w:val="0087270C"/>
    <w:rsid w:val="0087587D"/>
    <w:rsid w:val="00896FEE"/>
    <w:rsid w:val="008A3E7F"/>
    <w:rsid w:val="008C1444"/>
    <w:rsid w:val="008C5EC7"/>
    <w:rsid w:val="008C7C47"/>
    <w:rsid w:val="008D1920"/>
    <w:rsid w:val="008E30E1"/>
    <w:rsid w:val="008F41C1"/>
    <w:rsid w:val="00907BDE"/>
    <w:rsid w:val="00927B91"/>
    <w:rsid w:val="00937040"/>
    <w:rsid w:val="009546DF"/>
    <w:rsid w:val="00966324"/>
    <w:rsid w:val="0099202A"/>
    <w:rsid w:val="0099512C"/>
    <w:rsid w:val="009D5ED8"/>
    <w:rsid w:val="009E484A"/>
    <w:rsid w:val="009F6526"/>
    <w:rsid w:val="00A025F0"/>
    <w:rsid w:val="00A15B43"/>
    <w:rsid w:val="00A344BC"/>
    <w:rsid w:val="00A438B5"/>
    <w:rsid w:val="00A50EB7"/>
    <w:rsid w:val="00A60441"/>
    <w:rsid w:val="00A64CE6"/>
    <w:rsid w:val="00A774CD"/>
    <w:rsid w:val="00A841AD"/>
    <w:rsid w:val="00A8711D"/>
    <w:rsid w:val="00AB4696"/>
    <w:rsid w:val="00AB75C4"/>
    <w:rsid w:val="00AC65B9"/>
    <w:rsid w:val="00AE4291"/>
    <w:rsid w:val="00AF1409"/>
    <w:rsid w:val="00B32D27"/>
    <w:rsid w:val="00B37E15"/>
    <w:rsid w:val="00B41E0E"/>
    <w:rsid w:val="00B44E6B"/>
    <w:rsid w:val="00B62D75"/>
    <w:rsid w:val="00B64748"/>
    <w:rsid w:val="00B678CB"/>
    <w:rsid w:val="00B730E9"/>
    <w:rsid w:val="00B76F5D"/>
    <w:rsid w:val="00B9431D"/>
    <w:rsid w:val="00BC229D"/>
    <w:rsid w:val="00BD4EFC"/>
    <w:rsid w:val="00BE0B43"/>
    <w:rsid w:val="00BE25D7"/>
    <w:rsid w:val="00BF1FB1"/>
    <w:rsid w:val="00BF5316"/>
    <w:rsid w:val="00C21D5E"/>
    <w:rsid w:val="00C30105"/>
    <w:rsid w:val="00C31057"/>
    <w:rsid w:val="00C315C3"/>
    <w:rsid w:val="00C4589F"/>
    <w:rsid w:val="00C51B9A"/>
    <w:rsid w:val="00C5685C"/>
    <w:rsid w:val="00C620F8"/>
    <w:rsid w:val="00C77FA4"/>
    <w:rsid w:val="00CA5886"/>
    <w:rsid w:val="00CC7967"/>
    <w:rsid w:val="00CC7FEE"/>
    <w:rsid w:val="00CF2C5D"/>
    <w:rsid w:val="00D1212C"/>
    <w:rsid w:val="00D42FC4"/>
    <w:rsid w:val="00D741D8"/>
    <w:rsid w:val="00D75840"/>
    <w:rsid w:val="00D83DFE"/>
    <w:rsid w:val="00D8582F"/>
    <w:rsid w:val="00D85BE2"/>
    <w:rsid w:val="00D95656"/>
    <w:rsid w:val="00DA28A6"/>
    <w:rsid w:val="00DC3E20"/>
    <w:rsid w:val="00DD76E6"/>
    <w:rsid w:val="00DE0B5C"/>
    <w:rsid w:val="00DF1A15"/>
    <w:rsid w:val="00E26D41"/>
    <w:rsid w:val="00E413A2"/>
    <w:rsid w:val="00E43706"/>
    <w:rsid w:val="00E450E6"/>
    <w:rsid w:val="00E50D33"/>
    <w:rsid w:val="00E5366B"/>
    <w:rsid w:val="00E6023F"/>
    <w:rsid w:val="00E63893"/>
    <w:rsid w:val="00E6789D"/>
    <w:rsid w:val="00E73895"/>
    <w:rsid w:val="00E7464E"/>
    <w:rsid w:val="00E83BA1"/>
    <w:rsid w:val="00E85132"/>
    <w:rsid w:val="00E91EDB"/>
    <w:rsid w:val="00E967AE"/>
    <w:rsid w:val="00EA0614"/>
    <w:rsid w:val="00EA547E"/>
    <w:rsid w:val="00EB282B"/>
    <w:rsid w:val="00EB676C"/>
    <w:rsid w:val="00ED5AD9"/>
    <w:rsid w:val="00EE1AF8"/>
    <w:rsid w:val="00EE4255"/>
    <w:rsid w:val="00EE61A6"/>
    <w:rsid w:val="00F07291"/>
    <w:rsid w:val="00F10C4D"/>
    <w:rsid w:val="00F248ED"/>
    <w:rsid w:val="00F27C65"/>
    <w:rsid w:val="00F32C4D"/>
    <w:rsid w:val="00F500DD"/>
    <w:rsid w:val="00F60A58"/>
    <w:rsid w:val="00F8264A"/>
    <w:rsid w:val="00F85CDE"/>
    <w:rsid w:val="00FB2FF3"/>
    <w:rsid w:val="00FC586E"/>
    <w:rsid w:val="00FD4810"/>
    <w:rsid w:val="00FF5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D42EE"/>
  <w15:chartTrackingRefBased/>
  <w15:docId w15:val="{EB434A38-0A99-4FA9-B7A8-8BA80B52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292B30"/>
    <w:pPr>
      <w:spacing w:after="120"/>
    </w:pPr>
  </w:style>
  <w:style w:type="character" w:customStyle="1" w:styleId="TekstpodstawowyZnak">
    <w:name w:val="Tekst podstawowy Znak"/>
    <w:basedOn w:val="Domylnaczcionkaakapitu"/>
    <w:link w:val="Tekstpodstawowy"/>
    <w:uiPriority w:val="99"/>
    <w:semiHidden/>
    <w:rsid w:val="00292B30"/>
  </w:style>
  <w:style w:type="paragraph" w:styleId="Poprawka">
    <w:name w:val="Revision"/>
    <w:hidden/>
    <w:uiPriority w:val="99"/>
    <w:semiHidden/>
    <w:rsid w:val="00501DC8"/>
    <w:pPr>
      <w:spacing w:after="0" w:line="240" w:lineRule="auto"/>
    </w:pPr>
  </w:style>
  <w:style w:type="character" w:styleId="Odwoaniedokomentarza">
    <w:name w:val="annotation reference"/>
    <w:basedOn w:val="Domylnaczcionkaakapitu"/>
    <w:uiPriority w:val="99"/>
    <w:semiHidden/>
    <w:unhideWhenUsed/>
    <w:rsid w:val="00ED5AD9"/>
    <w:rPr>
      <w:sz w:val="16"/>
      <w:szCs w:val="16"/>
    </w:rPr>
  </w:style>
  <w:style w:type="paragraph" w:styleId="Tekstkomentarza">
    <w:name w:val="annotation text"/>
    <w:basedOn w:val="Normalny"/>
    <w:link w:val="TekstkomentarzaZnak"/>
    <w:uiPriority w:val="99"/>
    <w:semiHidden/>
    <w:unhideWhenUsed/>
    <w:rsid w:val="00ED5A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D5AD9"/>
    <w:rPr>
      <w:sz w:val="20"/>
      <w:szCs w:val="20"/>
    </w:rPr>
  </w:style>
  <w:style w:type="paragraph" w:styleId="Tematkomentarza">
    <w:name w:val="annotation subject"/>
    <w:basedOn w:val="Tekstkomentarza"/>
    <w:next w:val="Tekstkomentarza"/>
    <w:link w:val="TematkomentarzaZnak"/>
    <w:uiPriority w:val="99"/>
    <w:semiHidden/>
    <w:unhideWhenUsed/>
    <w:rsid w:val="00ED5AD9"/>
    <w:rPr>
      <w:b/>
      <w:bCs/>
    </w:rPr>
  </w:style>
  <w:style w:type="character" w:customStyle="1" w:styleId="TematkomentarzaZnak">
    <w:name w:val="Temat komentarza Znak"/>
    <w:basedOn w:val="TekstkomentarzaZnak"/>
    <w:link w:val="Tematkomentarza"/>
    <w:uiPriority w:val="99"/>
    <w:semiHidden/>
    <w:rsid w:val="00ED5AD9"/>
    <w:rPr>
      <w:b/>
      <w:bCs/>
      <w:sz w:val="20"/>
      <w:szCs w:val="20"/>
    </w:rPr>
  </w:style>
  <w:style w:type="paragraph" w:styleId="Akapitzlist">
    <w:name w:val="List Paragraph"/>
    <w:basedOn w:val="Normalny"/>
    <w:uiPriority w:val="34"/>
    <w:qFormat/>
    <w:rsid w:val="006F60FA"/>
    <w:pPr>
      <w:ind w:left="720"/>
      <w:contextualSpacing/>
    </w:pPr>
  </w:style>
  <w:style w:type="paragraph" w:styleId="Tekstdymka">
    <w:name w:val="Balloon Text"/>
    <w:basedOn w:val="Normalny"/>
    <w:link w:val="TekstdymkaZnak"/>
    <w:uiPriority w:val="99"/>
    <w:semiHidden/>
    <w:unhideWhenUsed/>
    <w:rsid w:val="000D4E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4E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3101</Words>
  <Characters>18607</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Adamska</dc:creator>
  <cp:keywords/>
  <dc:description/>
  <cp:lastModifiedBy>Joanna Adamska</cp:lastModifiedBy>
  <cp:revision>2</cp:revision>
  <dcterms:created xsi:type="dcterms:W3CDTF">2024-10-31T14:12:00Z</dcterms:created>
  <dcterms:modified xsi:type="dcterms:W3CDTF">2024-10-31T14:12:00Z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KATEGORIA">
    <vt:lpwstr>Ogolnodostepny</vt:lpwstr>
  </property>
  <property fmtid="{D5CDD505-2E9C-101B-9397-08002B2CF9AE}" pid="3" name="BPSClassifiedBy">
    <vt:lpwstr>BANK\Artur.Swiderski;Artur Świderski</vt:lpwstr>
  </property>
  <property fmtid="{D5CDD505-2E9C-101B-9397-08002B2CF9AE}" pid="4" name="BPSClassificationDate">
    <vt:lpwstr>2024-10-08T03:52:57.1677268+02:00</vt:lpwstr>
  </property>
  <property fmtid="{D5CDD505-2E9C-101B-9397-08002B2CF9AE}" pid="5" name="BPSClassifiedBySID">
    <vt:lpwstr>BANK\S-1-5-21-2235066060-4034229115-1914166231-38593</vt:lpwstr>
  </property>
  <property fmtid="{D5CDD505-2E9C-101B-9397-08002B2CF9AE}" pid="6" name="BPSGRNItemId">
    <vt:lpwstr>GRN-11bf7653-8dde-4894-821f-76e619278166</vt:lpwstr>
  </property>
  <property fmtid="{D5CDD505-2E9C-101B-9397-08002B2CF9AE}" pid="7" name="BPSHash">
    <vt:lpwstr>RqelZoJ+DDwlrjwTn6zqB8vzhJuqF3imGiXdL5T+pYs=</vt:lpwstr>
  </property>
  <property fmtid="{D5CDD505-2E9C-101B-9397-08002B2CF9AE}" pid="8" name="BPSRefresh">
    <vt:lpwstr>False</vt:lpwstr>
  </property>
</Properties>
</file>