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jc w:val="right"/>
        <w:rPr>
          <w:rFonts w:asciiTheme="minorHAnsi" w:cstheme="minorBidi" w:eastAsiaTheme="minorHAnsi" w:hAnsiTheme="minorHAnsi"/>
          <w:highlight w:val="none"/>
          <w:shd w:fill="FFFFFF" w:val="clear"/>
        </w:rPr>
      </w:pPr>
      <w:r>
        <w:rPr>
          <w:rFonts w:cs="Arial" w:ascii="Cambria" w:hAnsi="Cambria"/>
          <w:i/>
          <w:sz w:val="21"/>
          <w:szCs w:val="21"/>
          <w:shd w:fill="FFFFFF" w:val="clear"/>
        </w:rPr>
        <w:t xml:space="preserve">Załącznik nr </w:t>
      </w:r>
      <w:r>
        <w:rPr>
          <w:rFonts w:cs="Arial" w:ascii="Cambria" w:hAnsi="Cambria"/>
          <w:i/>
          <w:sz w:val="21"/>
          <w:szCs w:val="21"/>
          <w:shd w:fill="FFFFFF" w:val="clear"/>
        </w:rPr>
        <w:t>5</w:t>
      </w:r>
    </w:p>
    <w:p>
      <w:pPr>
        <w:pStyle w:val="Normal"/>
        <w:spacing w:lineRule="auto" w:line="480" w:before="0" w:after="0"/>
        <w:ind w:left="5246" w:firstLine="708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  <w:t>Zamawiający:</w:t>
      </w:r>
    </w:p>
    <w:p>
      <w:pPr>
        <w:pStyle w:val="Normal"/>
        <w:spacing w:lineRule="auto" w:line="240"/>
        <w:ind w:left="5954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>Centrum Opiekuńczo – Mieszkalne</w:t>
      </w:r>
    </w:p>
    <w:p>
      <w:pPr>
        <w:pStyle w:val="Normal"/>
        <w:spacing w:lineRule="auto" w:line="240"/>
        <w:ind w:left="5954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>ul. 1 Maja 59</w:t>
      </w:r>
    </w:p>
    <w:p>
      <w:pPr>
        <w:pStyle w:val="Normal"/>
        <w:spacing w:lineRule="auto" w:line="240"/>
        <w:ind w:left="5954" w:hanging="0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>27-300 Lipsko</w:t>
      </w:r>
    </w:p>
    <w:p>
      <w:pPr>
        <w:pStyle w:val="Normal"/>
        <w:ind w:left="5954" w:hanging="0"/>
        <w:jc w:val="center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21"/>
          <w:szCs w:val="21"/>
        </w:rPr>
        <w:t xml:space="preserve"> </w:t>
      </w:r>
    </w:p>
    <w:p>
      <w:pPr>
        <w:pStyle w:val="Normal"/>
        <w:spacing w:lineRule="auto" w:line="480" w:before="0" w:after="0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>……………………………………</w:t>
      </w:r>
    </w:p>
    <w:p>
      <w:pPr>
        <w:pStyle w:val="Normal"/>
        <w:ind w:right="5953" w:hanging="0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Cambria" w:hAnsi="Cambria" w:cs="Arial"/>
          <w:sz w:val="21"/>
          <w:szCs w:val="21"/>
          <w:u w:val="single"/>
        </w:rPr>
      </w:pPr>
      <w:r>
        <w:rPr>
          <w:rFonts w:cs="Arial" w:ascii="Cambria" w:hAnsi="Cambria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pacing w:lineRule="auto" w:line="360" w:before="0" w:after="120"/>
        <w:rPr>
          <w:rFonts w:ascii="Cambria" w:hAnsi="Cambria" w:cs="Arial"/>
          <w:b/>
          <w:b/>
          <w:u w:val="single"/>
        </w:rPr>
      </w:pPr>
      <w:r>
        <w:rPr>
          <w:rFonts w:cs="Arial" w:ascii="Cambria" w:hAnsi="Cambria"/>
          <w:b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Cambria" w:hAnsi="Cambria" w:cs="Arial"/>
          <w:b/>
          <w:b/>
          <w:u w:val="single"/>
        </w:rPr>
      </w:pPr>
      <w:r>
        <w:rPr>
          <w:rFonts w:cs="Arial" w:ascii="Cambria" w:hAnsi="Cambria"/>
          <w:b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360" w:before="0" w:after="120"/>
        <w:jc w:val="center"/>
        <w:rPr>
          <w:rFonts w:ascii="Cambria" w:hAnsi="Cambria" w:cs="Arial"/>
          <w:b/>
          <w:b/>
          <w:caps/>
          <w:sz w:val="20"/>
          <w:szCs w:val="20"/>
          <w:u w:val="single"/>
        </w:rPr>
      </w:pPr>
      <w:r>
        <w:rPr>
          <w:rFonts w:cs="Arial" w:ascii="Cambria" w:hAnsi="Cambria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Cambria" w:hAnsi="Cambri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0"/>
        <w:jc w:val="center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  <w:t xml:space="preserve">składane na podstawie art. 125 ust. 1 ustawy PZP </w:t>
      </w:r>
    </w:p>
    <w:p>
      <w:pPr>
        <w:pStyle w:val="Normal"/>
        <w:spacing w:before="0" w:after="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 xml:space="preserve">Na potrzeby postępowania o udzielenie zamówienia publicznego pn. </w:t>
      </w:r>
      <w:r>
        <w:rPr>
          <w:rFonts w:cs="Arial" w:ascii="Cambria" w:hAnsi="Cambria"/>
          <w:b/>
          <w:i/>
          <w:sz w:val="21"/>
          <w:szCs w:val="21"/>
        </w:rPr>
        <w:t>Świadczenie usług cateringowych w zakresie przygotowania i dostawy codziennych posiłków dla mieszkańców Centrum Opiekuńczo – Mieszkalnego w Lipsku</w:t>
      </w:r>
      <w:r>
        <w:rPr>
          <w:rFonts w:cs="Arial" w:ascii="Cambria" w:hAnsi="Cambria"/>
          <w:i/>
          <w:sz w:val="21"/>
          <w:szCs w:val="21"/>
        </w:rPr>
        <w:t>,</w:t>
      </w:r>
      <w:r>
        <w:rPr>
          <w:rFonts w:cs="Arial" w:ascii="Cambria" w:hAnsi="Cambria"/>
          <w:sz w:val="21"/>
          <w:szCs w:val="21"/>
        </w:rPr>
        <w:t xml:space="preserve"> znak: </w:t>
      </w:r>
      <w:r>
        <w:rPr>
          <w:rFonts w:cs="Arial" w:ascii="Cambria" w:hAnsi="Cambria"/>
          <w:b/>
          <w:i/>
          <w:sz w:val="21"/>
          <w:szCs w:val="21"/>
          <w:shd w:fill="FFFFFF" w:val="clear"/>
        </w:rPr>
        <w:t>TP/1/202</w:t>
      </w:r>
      <w:r>
        <w:rPr>
          <w:rFonts w:cs="Arial" w:ascii="Cambria" w:hAnsi="Cambria"/>
          <w:b/>
          <w:i/>
          <w:sz w:val="21"/>
          <w:szCs w:val="21"/>
          <w:shd w:fill="FFFFFF" w:val="clear"/>
        </w:rPr>
        <w:t>4</w:t>
      </w:r>
      <w:r>
        <w:rPr>
          <w:rFonts w:cs="Arial" w:ascii="Cambria" w:hAnsi="Cambria"/>
          <w:sz w:val="21"/>
          <w:szCs w:val="21"/>
          <w:shd w:fill="FFFFFF" w:val="clear"/>
        </w:rPr>
        <w:t>,</w:t>
      </w:r>
      <w:r>
        <w:rPr>
          <w:rFonts w:cs="Arial" w:ascii="Cambria" w:hAnsi="Cambria"/>
          <w:i/>
          <w:sz w:val="21"/>
          <w:szCs w:val="21"/>
          <w:shd w:fill="FFFFFF" w:val="clear"/>
        </w:rPr>
        <w:t xml:space="preserve"> </w:t>
      </w:r>
      <w:r>
        <w:rPr>
          <w:rFonts w:cs="Arial" w:ascii="Cambria" w:hAnsi="Cambria"/>
          <w:sz w:val="21"/>
          <w:szCs w:val="21"/>
        </w:rPr>
        <w:t xml:space="preserve">prowadzonego przez </w:t>
      </w:r>
      <w:r>
        <w:rPr>
          <w:rFonts w:cs="Arial" w:ascii="Cambria" w:hAnsi="Cambria"/>
          <w:i/>
          <w:sz w:val="21"/>
          <w:szCs w:val="21"/>
        </w:rPr>
        <w:t>Centrum Opiekuńczo – Mieszkalne w Lipsku</w:t>
      </w:r>
      <w:r>
        <w:rPr>
          <w:rFonts w:cs="Arial" w:ascii="Cambria" w:hAnsi="Cambria"/>
          <w:i/>
          <w:sz w:val="16"/>
          <w:szCs w:val="16"/>
        </w:rPr>
        <w:t xml:space="preserve">, </w:t>
      </w:r>
      <w:r>
        <w:rPr>
          <w:rFonts w:cs="Arial" w:ascii="Cambria" w:hAnsi="Cambria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  <w:t>OŚWIADCZENIA DOTYCZĄCE PODSTAW WYKLUCZENIA: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 xml:space="preserve">Oświadczam, że nie podlegam wykluczeniu z postępowania na podstawie </w:t>
        <w:br/>
        <w:t>art. 108 ust.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mbria" w:hAnsi="Cambria" w:cs="Arial"/>
          <w:sz w:val="16"/>
          <w:szCs w:val="16"/>
        </w:rPr>
      </w:pPr>
      <w:r>
        <w:rPr>
          <w:rFonts w:cs="Arial" w:ascii="Cambria" w:hAnsi="Cambria"/>
          <w:color w:val="0070C0"/>
          <w:sz w:val="16"/>
          <w:szCs w:val="16"/>
        </w:rPr>
        <w:t xml:space="preserve"> </w:t>
      </w:r>
      <w:r>
        <w:rPr>
          <w:rFonts w:cs="Arial" w:ascii="Cambria" w:hAnsi="Cambria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Arial" w:ascii="Cambria" w:hAnsi="Cambria"/>
          <w:sz w:val="20"/>
          <w:szCs w:val="20"/>
        </w:rPr>
        <w:t xml:space="preserve"> </w:t>
      </w:r>
      <w:r>
        <w:rPr>
          <w:rFonts w:cs="Arial" w:ascii="Cambria" w:hAnsi="Cambria"/>
          <w:i/>
          <w:sz w:val="16"/>
          <w:szCs w:val="16"/>
        </w:rPr>
        <w:t>(podać mającą zastosowanie podstawę wykluczenia spośród wymienionych w art. 108 ust. 1 pkt 1, 2 i 5 ustawy PZP).</w:t>
      </w:r>
      <w:r>
        <w:rPr>
          <w:rFonts w:cs="Arial" w:ascii="Cambria" w:hAnsi="Cambria"/>
          <w:sz w:val="20"/>
          <w:szCs w:val="20"/>
        </w:rPr>
        <w:t xml:space="preserve"> </w:t>
      </w:r>
      <w:r>
        <w:rPr>
          <w:rFonts w:cs="Arial" w:ascii="Cambria" w:hAnsi="Cambria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Web"/>
        <w:numPr>
          <w:ilvl w:val="0"/>
          <w:numId w:val="1"/>
        </w:numPr>
        <w:spacing w:lineRule="auto" w:line="360" w:before="0" w:after="0"/>
        <w:ind w:left="714" w:hanging="357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Cambria" w:hAnsi="Cambria"/>
          <w:sz w:val="21"/>
          <w:szCs w:val="21"/>
          <w:lang w:eastAsia="pl-PL"/>
        </w:rPr>
        <w:t xml:space="preserve">7 ust. 1 ustawy </w:t>
      </w:r>
      <w:r>
        <w:rPr>
          <w:rFonts w:cs="Arial" w:ascii="Cambria" w:hAnsi="Cambria"/>
          <w:sz w:val="21"/>
          <w:szCs w:val="21"/>
        </w:rPr>
        <w:t>z dnia 13 kwietnia 2022 r.</w:t>
      </w:r>
      <w:r>
        <w:rPr>
          <w:rFonts w:cs="Arial" w:ascii="Cambria" w:hAnsi="Cambria"/>
          <w:i/>
          <w:iCs/>
          <w:sz w:val="21"/>
          <w:szCs w:val="21"/>
        </w:rPr>
        <w:t xml:space="preserve"> </w:t>
      </w:r>
      <w:r>
        <w:rPr>
          <w:rFonts w:cs="Arial" w:ascii="Cambria" w:hAnsi="Cambria"/>
          <w:i/>
          <w:iCs/>
          <w:color w:val="222222"/>
          <w:sz w:val="21"/>
          <w:szCs w:val="21"/>
        </w:rPr>
        <w:t xml:space="preserve">o szczególnych rozwiązaniach                          w zakresie przeciwdziałania wspieraniu agresji na Ukrainę oraz służących ochronie bezpieczeństwa narodowego </w:t>
      </w:r>
      <w:r>
        <w:rPr>
          <w:rFonts w:cs="Arial" w:ascii="Cambria" w:hAnsi="Cambria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Fonts w:cs="Arial" w:ascii="Cambria" w:hAnsi="Cambria"/>
          <w:i/>
          <w:iCs/>
          <w:color w:val="222222"/>
          <w:sz w:val="21"/>
          <w:szCs w:val="21"/>
        </w:rPr>
        <w:footnoteReference w:id="2"/>
      </w:r>
      <w:r>
        <w:rPr>
          <w:rFonts w:cs="Arial" w:ascii="Cambria" w:hAnsi="Cambria"/>
          <w:i/>
          <w:iCs/>
          <w:color w:val="222222"/>
          <w:sz w:val="21"/>
          <w:szCs w:val="21"/>
        </w:rPr>
        <w:t>.</w:t>
      </w:r>
      <w:r>
        <w:rPr>
          <w:rFonts w:cs="Arial" w:ascii="Cambria" w:hAnsi="Cambria"/>
          <w:color w:val="222222"/>
          <w:sz w:val="21"/>
          <w:szCs w:val="21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  <w:t>OŚWIADCZENIE DOTYCZĄCE PODANYCH INFORMACJI:</w:t>
      </w:r>
      <w:bookmarkStart w:id="0" w:name="_Hlk99009560"/>
      <w:bookmarkEnd w:id="0"/>
    </w:p>
    <w:p>
      <w:pPr>
        <w:pStyle w:val="Normal"/>
        <w:spacing w:lineRule="auto" w:line="360" w:before="0" w:after="120"/>
        <w:jc w:val="both"/>
        <w:rPr>
          <w:rFonts w:ascii="Cambria" w:hAnsi="Cambria"/>
        </w:rPr>
      </w:pPr>
      <w:r>
        <w:rPr>
          <w:rFonts w:cs="Arial" w:ascii="Cambria" w:hAnsi="Cambria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rFonts w:ascii="Cambria" w:hAnsi="Cambria"/>
        </w:rPr>
        <w:t xml:space="preserve"> </w:t>
      </w:r>
    </w:p>
    <w:p>
      <w:pPr>
        <w:pStyle w:val="Normal"/>
        <w:spacing w:lineRule="auto" w:line="360" w:before="0" w:after="120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360" w:before="0" w:after="120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36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sz w:val="21"/>
          <w:szCs w:val="21"/>
        </w:rPr>
        <w:tab/>
        <w:tab/>
        <w:tab/>
      </w:r>
      <w:r>
        <w:rPr>
          <w:rFonts w:cs="Arial" w:ascii="Cambria" w:hAnsi="Cambria"/>
          <w:i/>
          <w:sz w:val="21"/>
          <w:szCs w:val="21"/>
        </w:rPr>
        <w:tab/>
      </w:r>
      <w:r>
        <w:rPr>
          <w:rFonts w:cs="Arial" w:ascii="Cambria" w:hAnsi="Cambria"/>
          <w:i/>
          <w:sz w:val="16"/>
          <w:szCs w:val="16"/>
        </w:rPr>
        <w:t xml:space="preserve">Data; kwalifikowany podpis elektroniczny lub podpis zaufany lub podpis osobisty </w:t>
      </w:r>
    </w:p>
    <w:sectPr>
      <w:footnotePr>
        <w:numFmt w:val="decimal"/>
      </w:footnotePr>
      <w:type w:val="nextPage"/>
      <w:pgSz w:w="11906" w:h="16838"/>
      <w:pgMar w:left="1417" w:right="1417" w:gutter="0" w:header="0" w:top="568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Wyrnienie">
    <w:name w:val="Wyróżnienie"/>
    <w:basedOn w:val="DefaultParagraphFont"/>
    <w:uiPriority w:val="20"/>
    <w:qFormat/>
    <w:rsid w:val="00633e88"/>
    <w:rPr>
      <w:i/>
      <w:iCs/>
    </w:rPr>
  </w:style>
  <w:style w:type="character" w:styleId="Czeinternetowe">
    <w:name w:val="Łącze internetowe"/>
    <w:basedOn w:val="DefaultParagraphFont"/>
    <w:uiPriority w:val="99"/>
    <w:unhideWhenUsed/>
    <w:rsid w:val="00a27ac6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27ac6"/>
    <w:rPr>
      <w:color w:val="605E5C"/>
      <w:shd w:fill="E1DFDD" w:val="clear"/>
    </w:rPr>
  </w:style>
  <w:style w:type="character" w:styleId="Odwiedzoneczeinternetowe">
    <w:name w:val="Odwiedzone łącze internetowe"/>
    <w:basedOn w:val="DefaultParagraphFont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01223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BDA63-B9C4-49DB-8726-33C065500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LibreOffice/7.2.5.2$Windows_X86_64 LibreOffice_project/499f9727c189e6ef3471021d6132d4c694f357e5</Application>
  <AppVersion>15.0000</AppVersion>
  <Pages>2</Pages>
  <Words>541</Words>
  <Characters>3395</Characters>
  <CharactersWithSpaces>3955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2024-10-28T14:08:00Z</dcterms:created>
  <dc:creator>Remigiusz Stępień</dc:creator>
  <dc:description/>
  <dc:language>pl-PL</dc:language>
  <cp:lastModifiedBy/>
  <cp:lastPrinted>2016-07-26T10:32:00Z</cp:lastPrinted>
  <dcterms:modified xsi:type="dcterms:W3CDTF">2024-10-30T08:46:51Z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