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5A6CC" w14:textId="77777777" w:rsidR="009818DF" w:rsidRDefault="009818DF" w:rsidP="009818DF">
      <w:pPr>
        <w:jc w:val="right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DA7D60">
        <w:rPr>
          <w:rFonts w:ascii="Arial" w:eastAsiaTheme="majorEastAsia" w:hAnsi="Arial" w:cs="Arial"/>
          <w:b/>
          <w:bCs/>
          <w:sz w:val="24"/>
          <w:szCs w:val="24"/>
        </w:rPr>
        <w:t>2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do SWZ</w:t>
      </w:r>
    </w:p>
    <w:p w14:paraId="086CE58F" w14:textId="77777777" w:rsidR="009818DF" w:rsidRPr="009818DF" w:rsidRDefault="009818DF" w:rsidP="009818DF">
      <w:pPr>
        <w:jc w:val="both"/>
        <w:rPr>
          <w:rFonts w:ascii="Arial" w:eastAsiaTheme="majorEastAsia" w:hAnsi="Arial" w:cs="Arial"/>
          <w:b/>
          <w:bCs/>
          <w:sz w:val="24"/>
          <w:szCs w:val="24"/>
        </w:rPr>
      </w:pPr>
      <w:r w:rsidRPr="00BB15A4">
        <w:rPr>
          <w:rStyle w:val="Nagwek1Znak"/>
          <w:rFonts w:ascii="Arial" w:hAnsi="Arial" w:cs="Arial"/>
          <w:color w:val="auto"/>
          <w:sz w:val="24"/>
          <w:szCs w:val="24"/>
        </w:rPr>
        <w:t>Projektowane postanowienia</w:t>
      </w:r>
      <w:r w:rsidRPr="00BB15A4">
        <w:rPr>
          <w:rFonts w:ascii="Arial" w:eastAsiaTheme="majorEastAsia" w:hAnsi="Arial" w:cs="Arial"/>
          <w:b/>
          <w:bCs/>
          <w:sz w:val="24"/>
          <w:szCs w:val="24"/>
        </w:rPr>
        <w:t xml:space="preserve"> </w:t>
      </w:r>
      <w:r w:rsidRPr="009818DF">
        <w:rPr>
          <w:rFonts w:ascii="Arial" w:eastAsiaTheme="majorEastAsia" w:hAnsi="Arial" w:cs="Arial"/>
          <w:b/>
          <w:bCs/>
          <w:sz w:val="24"/>
          <w:szCs w:val="24"/>
        </w:rPr>
        <w:t xml:space="preserve">umowy w sprawie zamówienia publicznego, które zostaną wprowadzone do umowy w sprawie zamówienia publicznego – wzór umowy </w:t>
      </w:r>
    </w:p>
    <w:p w14:paraId="54AF65C1" w14:textId="77777777" w:rsidR="000F72E6" w:rsidRPr="00A930B1" w:rsidRDefault="000F72E6" w:rsidP="00A4557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B21D5BA" w14:textId="77777777" w:rsidR="00EF118F" w:rsidRDefault="00D326D1" w:rsidP="00F91EB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pl-PL"/>
        </w:rPr>
      </w:pPr>
      <w:r w:rsidRPr="00D326D1">
        <w:rPr>
          <w:rFonts w:ascii="Arial" w:eastAsia="Lucida Sans Unicode" w:hAnsi="Arial" w:cs="Arial"/>
          <w:kern w:val="1"/>
          <w:sz w:val="24"/>
          <w:szCs w:val="24"/>
          <w:lang w:eastAsia="pl-PL"/>
        </w:rPr>
        <w:t xml:space="preserve">Zawarta w dniu złożenia ostatniego podpisu elektronicznego przez ostatnią ze Stron/Zawarta w dniu …………… r. w Krakowie* , </w:t>
      </w:r>
    </w:p>
    <w:p w14:paraId="768B272F" w14:textId="4542D0EC" w:rsidR="00EF118F" w:rsidRDefault="00EF118F" w:rsidP="00F91EB7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4"/>
          <w:szCs w:val="24"/>
          <w:lang w:eastAsia="pl-PL"/>
        </w:rPr>
      </w:pPr>
      <w:r>
        <w:rPr>
          <w:rFonts w:ascii="Arial" w:eastAsia="Lucida Sans Unicode" w:hAnsi="Arial" w:cs="Arial"/>
          <w:kern w:val="1"/>
          <w:sz w:val="24"/>
          <w:szCs w:val="24"/>
          <w:lang w:eastAsia="pl-PL"/>
        </w:rPr>
        <w:t>pomiędzy:</w:t>
      </w:r>
    </w:p>
    <w:p w14:paraId="06A07540" w14:textId="3C111624" w:rsidR="00F91EB7" w:rsidRPr="00B57034" w:rsidRDefault="00F91EB7" w:rsidP="00F91EB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B57034">
        <w:rPr>
          <w:rFonts w:ascii="Arial" w:eastAsia="Lucida Sans Unicode" w:hAnsi="Arial" w:cs="Arial"/>
          <w:kern w:val="1"/>
          <w:sz w:val="24"/>
          <w:szCs w:val="24"/>
        </w:rPr>
        <w:t xml:space="preserve">Województwem Małopolskim, ul. Basztowa 22, 31-156 Kraków NIP: 676-217-83-37 działającym przez  jednostkę  budżetową  </w:t>
      </w:r>
      <w:r w:rsidRPr="00352F57">
        <w:rPr>
          <w:rFonts w:ascii="Arial" w:eastAsia="Lucida Sans Unicode" w:hAnsi="Arial" w:cs="Arial"/>
          <w:b/>
          <w:kern w:val="1"/>
          <w:sz w:val="24"/>
          <w:szCs w:val="24"/>
        </w:rPr>
        <w:t>Krakowskie  Biuro  Geodezji  i  Terenów  Rolnych  w  Krakowie, ul. Gazowa 15, 31-060 Kraków</w:t>
      </w:r>
      <w:r>
        <w:rPr>
          <w:rFonts w:ascii="Arial" w:eastAsia="Lucida Sans Unicode" w:hAnsi="Arial" w:cs="Arial"/>
          <w:kern w:val="1"/>
          <w:sz w:val="24"/>
          <w:szCs w:val="24"/>
        </w:rPr>
        <w:t>,</w:t>
      </w:r>
      <w:r w:rsidRPr="00B57034">
        <w:rPr>
          <w:rFonts w:ascii="Arial" w:eastAsia="Lucida Sans Unicode" w:hAnsi="Arial" w:cs="Arial"/>
          <w:kern w:val="1"/>
          <w:sz w:val="24"/>
          <w:szCs w:val="24"/>
        </w:rPr>
        <w:t xml:space="preserve"> reprezentowane przez</w:t>
      </w:r>
      <w:r w:rsidRPr="00B57034">
        <w:rPr>
          <w:rFonts w:ascii="Arial" w:eastAsia="Times New Roman" w:hAnsi="Arial" w:cs="Arial"/>
          <w:sz w:val="24"/>
          <w:szCs w:val="24"/>
        </w:rPr>
        <w:t xml:space="preserve">: </w:t>
      </w:r>
      <w:r w:rsidR="009818DF">
        <w:rPr>
          <w:rFonts w:ascii="Arial" w:eastAsia="Times New Roman" w:hAnsi="Arial" w:cs="Arial"/>
          <w:sz w:val="24"/>
          <w:szCs w:val="24"/>
        </w:rPr>
        <w:t>……………………………………………………………………………………………………</w:t>
      </w:r>
      <w:r w:rsidRPr="00B57034">
        <w:rPr>
          <w:rFonts w:ascii="Arial" w:eastAsia="Times New Roman" w:hAnsi="Arial" w:cs="Arial"/>
          <w:sz w:val="24"/>
          <w:szCs w:val="24"/>
        </w:rPr>
        <w:t xml:space="preserve">, </w:t>
      </w:r>
    </w:p>
    <w:p w14:paraId="54BED40B" w14:textId="77777777" w:rsidR="00F91EB7" w:rsidRDefault="00F91EB7" w:rsidP="00F91EB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B57034">
        <w:rPr>
          <w:rFonts w:ascii="Arial" w:eastAsia="Times New Roman" w:hAnsi="Arial" w:cs="Arial"/>
          <w:sz w:val="24"/>
          <w:szCs w:val="24"/>
        </w:rPr>
        <w:t>zwanym dalej w treści umowy</w:t>
      </w:r>
      <w:r w:rsidRPr="00B57034">
        <w:rPr>
          <w:rFonts w:ascii="Arial" w:eastAsia="Times New Roman" w:hAnsi="Arial" w:cs="Arial"/>
          <w:sz w:val="24"/>
          <w:szCs w:val="24"/>
          <w:lang w:eastAsia="zh-CN"/>
        </w:rPr>
        <w:t xml:space="preserve"> „</w:t>
      </w:r>
      <w:r>
        <w:rPr>
          <w:rFonts w:ascii="Arial" w:eastAsia="Times New Roman" w:hAnsi="Arial" w:cs="Arial"/>
          <w:b/>
          <w:sz w:val="24"/>
          <w:szCs w:val="24"/>
          <w:lang w:eastAsia="zh-CN"/>
        </w:rPr>
        <w:t>Zamawiającym</w:t>
      </w:r>
      <w:r w:rsidRPr="00B57034">
        <w:rPr>
          <w:rFonts w:ascii="Arial" w:eastAsia="Times New Roman" w:hAnsi="Arial" w:cs="Arial"/>
          <w:sz w:val="24"/>
          <w:szCs w:val="24"/>
          <w:lang w:eastAsia="zh-CN"/>
        </w:rPr>
        <w:t>”</w:t>
      </w:r>
      <w:r w:rsidRPr="00B57034">
        <w:rPr>
          <w:rFonts w:ascii="Arial" w:eastAsia="Times New Roman" w:hAnsi="Arial" w:cs="Arial"/>
          <w:b/>
          <w:sz w:val="24"/>
          <w:szCs w:val="24"/>
          <w:lang w:eastAsia="zh-CN"/>
        </w:rPr>
        <w:t>,</w:t>
      </w:r>
    </w:p>
    <w:p w14:paraId="2F55C75A" w14:textId="4A7DAA07" w:rsidR="00EF118F" w:rsidRPr="00B57034" w:rsidRDefault="00EF118F" w:rsidP="00F91EB7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</w:rPr>
      </w:pPr>
      <w:r w:rsidRPr="00EF118F">
        <w:rPr>
          <w:rFonts w:ascii="Arial" w:eastAsia="Times New Roman" w:hAnsi="Arial" w:cs="Arial"/>
          <w:b/>
          <w:sz w:val="24"/>
          <w:szCs w:val="24"/>
          <w:lang w:eastAsia="zh-CN"/>
        </w:rPr>
        <w:t>*wybrać właściwe</w:t>
      </w:r>
    </w:p>
    <w:p w14:paraId="37D981E3" w14:textId="77777777" w:rsidR="00F91EB7" w:rsidRPr="00A930B1" w:rsidRDefault="00F91EB7" w:rsidP="00F91EB7">
      <w:pPr>
        <w:widowControl w:val="0"/>
        <w:suppressAutoHyphens/>
        <w:spacing w:after="0" w:line="360" w:lineRule="auto"/>
        <w:rPr>
          <w:rFonts w:ascii="Arial" w:eastAsia="Lucida Sans Unicode" w:hAnsi="Arial" w:cs="Arial"/>
          <w:kern w:val="1"/>
          <w:sz w:val="24"/>
          <w:szCs w:val="24"/>
          <w:lang w:eastAsia="pl-PL"/>
        </w:rPr>
      </w:pPr>
      <w:r w:rsidRPr="00A930B1">
        <w:rPr>
          <w:rFonts w:ascii="Arial" w:eastAsia="Lucida Sans Unicode" w:hAnsi="Arial" w:cs="Arial"/>
          <w:kern w:val="1"/>
          <w:sz w:val="24"/>
          <w:szCs w:val="24"/>
          <w:lang w:eastAsia="pl-PL"/>
        </w:rPr>
        <w:t>a</w:t>
      </w:r>
    </w:p>
    <w:p w14:paraId="2E58BDC7" w14:textId="77777777" w:rsidR="00F91EB7" w:rsidRPr="00A930B1" w:rsidRDefault="009818DF" w:rsidP="00AA5A7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</w:pP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AA5A7B" w:rsidRPr="00AA5A7B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 xml:space="preserve"> NIP: </w:t>
      </w: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…………</w:t>
      </w:r>
      <w:r w:rsidR="00AA5A7B" w:rsidRPr="00AA5A7B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 xml:space="preserve">, REGON: </w:t>
      </w: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………………..</w:t>
      </w:r>
      <w:r w:rsidR="00AA5A7B" w:rsidRPr="00AA5A7B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 xml:space="preserve">, </w:t>
      </w: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reprezentowane</w:t>
      </w:r>
      <w:r w:rsidR="00AA5A7B" w:rsidRPr="001450F4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 xml:space="preserve"> przez </w:t>
      </w: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………………………………</w:t>
      </w:r>
    </w:p>
    <w:p w14:paraId="1D754CBE" w14:textId="77777777" w:rsidR="009818DF" w:rsidRPr="009818DF" w:rsidRDefault="009818DF" w:rsidP="009818DF">
      <w:pPr>
        <w:pStyle w:val="Tekstpodstawowy"/>
        <w:spacing w:after="0" w:line="288" w:lineRule="auto"/>
        <w:rPr>
          <w:rFonts w:ascii="Arial" w:hAnsi="Arial" w:cs="Arial"/>
          <w:color w:val="000000"/>
          <w:lang w:eastAsia="ar-SA"/>
        </w:rPr>
      </w:pPr>
      <w:r w:rsidRPr="009818DF">
        <w:rPr>
          <w:rFonts w:ascii="Arial" w:hAnsi="Arial" w:cs="Arial"/>
          <w:color w:val="000000"/>
          <w:lang w:eastAsia="ar-SA"/>
        </w:rPr>
        <w:t xml:space="preserve">Nr rachunku bankowego: </w:t>
      </w:r>
      <w:r>
        <w:rPr>
          <w:rFonts w:ascii="Arial" w:hAnsi="Arial" w:cs="Arial"/>
          <w:color w:val="000000"/>
          <w:lang w:eastAsia="ar-SA"/>
        </w:rPr>
        <w:t>………………………………….</w:t>
      </w:r>
    </w:p>
    <w:p w14:paraId="380DD982" w14:textId="77777777" w:rsidR="00F91EB7" w:rsidRPr="0060427C" w:rsidRDefault="00F91EB7" w:rsidP="00AA5A7B">
      <w:pPr>
        <w:suppressAutoHyphens/>
        <w:spacing w:after="0" w:line="240" w:lineRule="auto"/>
        <w:jc w:val="both"/>
        <w:rPr>
          <w:rFonts w:ascii="Arial" w:eastAsia="Lucida Sans Unicode" w:hAnsi="Arial" w:cs="Arial"/>
          <w:b/>
          <w:color w:val="000000"/>
          <w:kern w:val="1"/>
          <w:sz w:val="24"/>
          <w:szCs w:val="24"/>
          <w:lang w:eastAsia="ar-SA"/>
        </w:rPr>
      </w:pPr>
      <w:r w:rsidRPr="00A930B1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 xml:space="preserve">zwaną dalej </w:t>
      </w:r>
      <w:r w:rsidRPr="0060427C">
        <w:rPr>
          <w:rFonts w:ascii="Arial" w:eastAsia="Lucida Sans Unicode" w:hAnsi="Arial" w:cs="Arial"/>
          <w:b/>
          <w:color w:val="000000"/>
          <w:kern w:val="1"/>
          <w:sz w:val="24"/>
          <w:szCs w:val="24"/>
          <w:lang w:eastAsia="ar-SA"/>
        </w:rPr>
        <w:t>„Wykonawcą”</w:t>
      </w:r>
    </w:p>
    <w:p w14:paraId="065E2AD2" w14:textId="77777777" w:rsidR="00585561" w:rsidRPr="001450F4" w:rsidRDefault="00585561" w:rsidP="00AA5A7B">
      <w:pPr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</w:pPr>
      <w:r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zwanych łącznie „Stronami”</w:t>
      </w:r>
    </w:p>
    <w:p w14:paraId="659D5E8D" w14:textId="77777777" w:rsidR="00F91EB7" w:rsidRPr="001450F4" w:rsidRDefault="00F91EB7" w:rsidP="00F91EB7">
      <w:pPr>
        <w:suppressAutoHyphens/>
        <w:spacing w:after="0" w:line="360" w:lineRule="auto"/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</w:pPr>
      <w:r w:rsidRPr="001450F4">
        <w:rPr>
          <w:rFonts w:ascii="Arial" w:eastAsia="Lucida Sans Unicode" w:hAnsi="Arial" w:cs="Arial"/>
          <w:color w:val="000000"/>
          <w:kern w:val="1"/>
          <w:sz w:val="24"/>
          <w:szCs w:val="24"/>
          <w:lang w:eastAsia="ar-SA"/>
        </w:rPr>
        <w:t>o następującej treści:</w:t>
      </w:r>
    </w:p>
    <w:p w14:paraId="61414420" w14:textId="77777777" w:rsidR="00F91EB7" w:rsidRPr="00A930B1" w:rsidRDefault="00F91EB7" w:rsidP="00F91EB7">
      <w:pPr>
        <w:suppressAutoHyphens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ar-SA"/>
        </w:rPr>
      </w:pPr>
    </w:p>
    <w:p w14:paraId="1FDF77F6" w14:textId="2C31EAF2" w:rsidR="00A45576" w:rsidRPr="00A930B1" w:rsidRDefault="009818DF" w:rsidP="009818DF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31283">
        <w:rPr>
          <w:rStyle w:val="Nagwek1Znak"/>
          <w:rFonts w:ascii="Arial" w:hAnsi="Arial" w:cs="Arial"/>
          <w:b w:val="0"/>
          <w:i/>
          <w:color w:val="auto"/>
          <w:sz w:val="24"/>
          <w:szCs w:val="24"/>
        </w:rPr>
        <w:t>Niniejsza umowa</w:t>
      </w:r>
      <w:r w:rsidRPr="00731283">
        <w:rPr>
          <w:rFonts w:ascii="Arial" w:hAnsi="Arial" w:cs="Arial"/>
          <w:i/>
          <w:sz w:val="24"/>
          <w:szCs w:val="24"/>
        </w:rPr>
        <w:t xml:space="preserve"> </w:t>
      </w:r>
      <w:r w:rsidRPr="009818DF">
        <w:rPr>
          <w:rFonts w:ascii="Arial" w:hAnsi="Arial" w:cs="Arial"/>
          <w:i/>
          <w:sz w:val="24"/>
          <w:szCs w:val="24"/>
        </w:rPr>
        <w:t>zostaje zawarta zgodnie z ustawą Prawo zamówień publicznych z dnia 11 września 2019 r. Prawo zamówień publicznych (Dz. U z 202</w:t>
      </w:r>
      <w:r w:rsidR="00263F43">
        <w:rPr>
          <w:rFonts w:ascii="Arial" w:hAnsi="Arial" w:cs="Arial"/>
          <w:i/>
          <w:sz w:val="24"/>
          <w:szCs w:val="24"/>
        </w:rPr>
        <w:t>4</w:t>
      </w:r>
      <w:r w:rsidRPr="009818DF">
        <w:rPr>
          <w:rFonts w:ascii="Arial" w:hAnsi="Arial" w:cs="Arial"/>
          <w:i/>
          <w:sz w:val="24"/>
          <w:szCs w:val="24"/>
        </w:rPr>
        <w:t xml:space="preserve">, poz. </w:t>
      </w:r>
      <w:r w:rsidR="00263F43">
        <w:rPr>
          <w:rFonts w:ascii="Arial" w:hAnsi="Arial" w:cs="Arial"/>
          <w:i/>
          <w:sz w:val="24"/>
          <w:szCs w:val="24"/>
        </w:rPr>
        <w:t>1320</w:t>
      </w:r>
      <w:r w:rsidRPr="009818DF">
        <w:rPr>
          <w:rFonts w:ascii="Arial" w:hAnsi="Arial" w:cs="Arial"/>
          <w:i/>
          <w:sz w:val="24"/>
          <w:szCs w:val="24"/>
        </w:rPr>
        <w:t>). Wykonawca wyłoniony został w postępowaniu prowadzonym w trybie w trybie podstawowym bez przeprowadzenia negocjacji zgodnie z art. 275 pkt 1 ustawy.</w:t>
      </w:r>
    </w:p>
    <w:p w14:paraId="5B09E744" w14:textId="77777777" w:rsidR="00A45576" w:rsidRPr="004603EF" w:rsidRDefault="00A45576" w:rsidP="004603EF">
      <w:pPr>
        <w:pStyle w:val="Nagwek2"/>
        <w:jc w:val="center"/>
        <w:rPr>
          <w:rFonts w:ascii="Arial" w:hAnsi="Arial" w:cs="Arial"/>
          <w:color w:val="auto"/>
        </w:rPr>
      </w:pPr>
      <w:r w:rsidRPr="004603EF">
        <w:rPr>
          <w:rFonts w:ascii="Arial" w:hAnsi="Arial" w:cs="Arial"/>
          <w:color w:val="auto"/>
        </w:rPr>
        <w:t>§ 1</w:t>
      </w:r>
    </w:p>
    <w:p w14:paraId="25F9FFCF" w14:textId="4F0FA1FC" w:rsidR="00A45576" w:rsidRDefault="00A45576" w:rsidP="00263F43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A930B1">
        <w:rPr>
          <w:rFonts w:ascii="Arial" w:hAnsi="Arial" w:cs="Arial"/>
          <w:sz w:val="24"/>
          <w:szCs w:val="24"/>
        </w:rPr>
        <w:t xml:space="preserve">Przedmiotem niniejszej umowy jest </w:t>
      </w:r>
      <w:r w:rsidR="009818DF">
        <w:rPr>
          <w:rFonts w:ascii="Arial" w:hAnsi="Arial" w:cs="Arial"/>
          <w:sz w:val="24"/>
          <w:szCs w:val="24"/>
        </w:rPr>
        <w:t>dostawa</w:t>
      </w:r>
      <w:r w:rsidR="00AF0527">
        <w:rPr>
          <w:rFonts w:ascii="Arial" w:hAnsi="Arial" w:cs="Arial"/>
          <w:sz w:val="24"/>
          <w:szCs w:val="24"/>
        </w:rPr>
        <w:t xml:space="preserve"> </w:t>
      </w:r>
      <w:r w:rsidR="00263F43" w:rsidRPr="00263F43">
        <w:rPr>
          <w:rFonts w:ascii="Arial" w:hAnsi="Arial" w:cs="Arial"/>
          <w:sz w:val="24"/>
          <w:szCs w:val="24"/>
        </w:rPr>
        <w:t>narzędzi do pozyskiwania i przetwarzania danych składając</w:t>
      </w:r>
      <w:r w:rsidR="00346BFB">
        <w:rPr>
          <w:rFonts w:ascii="Arial" w:hAnsi="Arial" w:cs="Arial"/>
          <w:sz w:val="24"/>
          <w:szCs w:val="24"/>
        </w:rPr>
        <w:t>ych</w:t>
      </w:r>
      <w:r w:rsidR="00263F43" w:rsidRPr="00263F43">
        <w:rPr>
          <w:rFonts w:ascii="Arial" w:hAnsi="Arial" w:cs="Arial"/>
          <w:sz w:val="24"/>
          <w:szCs w:val="24"/>
        </w:rPr>
        <w:t xml:space="preserve"> się z 3 współpracujących elementów - bezzałogow</w:t>
      </w:r>
      <w:r w:rsidR="00263F43">
        <w:rPr>
          <w:rFonts w:ascii="Arial" w:hAnsi="Arial" w:cs="Arial"/>
          <w:sz w:val="24"/>
          <w:szCs w:val="24"/>
        </w:rPr>
        <w:t>ego</w:t>
      </w:r>
      <w:r w:rsidR="00263F43" w:rsidRPr="00263F43">
        <w:rPr>
          <w:rFonts w:ascii="Arial" w:hAnsi="Arial" w:cs="Arial"/>
          <w:sz w:val="24"/>
          <w:szCs w:val="24"/>
        </w:rPr>
        <w:t xml:space="preserve"> </w:t>
      </w:r>
      <w:r w:rsidR="00F146F2" w:rsidRPr="00263F43">
        <w:rPr>
          <w:rFonts w:ascii="Arial" w:hAnsi="Arial" w:cs="Arial"/>
          <w:sz w:val="24"/>
          <w:szCs w:val="24"/>
        </w:rPr>
        <w:t>stat</w:t>
      </w:r>
      <w:r w:rsidR="00F146F2">
        <w:rPr>
          <w:rFonts w:ascii="Arial" w:hAnsi="Arial" w:cs="Arial"/>
          <w:sz w:val="24"/>
          <w:szCs w:val="24"/>
        </w:rPr>
        <w:t>ku</w:t>
      </w:r>
      <w:r w:rsidR="00263F43" w:rsidRPr="00263F43">
        <w:rPr>
          <w:rFonts w:ascii="Arial" w:hAnsi="Arial" w:cs="Arial"/>
          <w:sz w:val="24"/>
          <w:szCs w:val="24"/>
        </w:rPr>
        <w:t xml:space="preserve"> powietrzn</w:t>
      </w:r>
      <w:r w:rsidR="00263F43">
        <w:rPr>
          <w:rFonts w:ascii="Arial" w:hAnsi="Arial" w:cs="Arial"/>
          <w:sz w:val="24"/>
          <w:szCs w:val="24"/>
        </w:rPr>
        <w:t>ego</w:t>
      </w:r>
      <w:r w:rsidR="00263F43" w:rsidRPr="00263F43">
        <w:rPr>
          <w:rFonts w:ascii="Arial" w:hAnsi="Arial" w:cs="Arial"/>
          <w:sz w:val="24"/>
          <w:szCs w:val="24"/>
        </w:rPr>
        <w:t xml:space="preserve"> (BSP typ </w:t>
      </w:r>
      <w:proofErr w:type="spellStart"/>
      <w:r w:rsidR="00263F43" w:rsidRPr="00263F43">
        <w:rPr>
          <w:rFonts w:ascii="Arial" w:hAnsi="Arial" w:cs="Arial"/>
          <w:sz w:val="24"/>
          <w:szCs w:val="24"/>
        </w:rPr>
        <w:t>wirnikowiec</w:t>
      </w:r>
      <w:proofErr w:type="spellEnd"/>
      <w:r w:rsidR="00263F43" w:rsidRPr="00263F43">
        <w:rPr>
          <w:rFonts w:ascii="Arial" w:hAnsi="Arial" w:cs="Arial"/>
          <w:sz w:val="24"/>
          <w:szCs w:val="24"/>
        </w:rPr>
        <w:t>), sensor</w:t>
      </w:r>
      <w:r w:rsidR="00263F43">
        <w:rPr>
          <w:rFonts w:ascii="Arial" w:hAnsi="Arial" w:cs="Arial"/>
          <w:sz w:val="24"/>
          <w:szCs w:val="24"/>
        </w:rPr>
        <w:t>a</w:t>
      </w:r>
      <w:r w:rsidR="00263F43" w:rsidRPr="00263F43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263F43" w:rsidRPr="00263F43">
        <w:rPr>
          <w:rFonts w:ascii="Arial" w:hAnsi="Arial" w:cs="Arial"/>
          <w:sz w:val="24"/>
          <w:szCs w:val="24"/>
        </w:rPr>
        <w:t>LiDAR</w:t>
      </w:r>
      <w:proofErr w:type="spellEnd"/>
      <w:r w:rsidR="00263F43" w:rsidRPr="00263F43">
        <w:rPr>
          <w:rFonts w:ascii="Arial" w:hAnsi="Arial" w:cs="Arial"/>
          <w:sz w:val="24"/>
          <w:szCs w:val="24"/>
        </w:rPr>
        <w:t xml:space="preserve"> montowan</w:t>
      </w:r>
      <w:r w:rsidR="00263F43">
        <w:rPr>
          <w:rFonts w:ascii="Arial" w:hAnsi="Arial" w:cs="Arial"/>
          <w:sz w:val="24"/>
          <w:szCs w:val="24"/>
        </w:rPr>
        <w:t>ego</w:t>
      </w:r>
      <w:r w:rsidR="00263F43" w:rsidRPr="00263F43">
        <w:rPr>
          <w:rFonts w:ascii="Arial" w:hAnsi="Arial" w:cs="Arial"/>
          <w:sz w:val="24"/>
          <w:szCs w:val="24"/>
        </w:rPr>
        <w:t xml:space="preserve"> w BSP oraz specjalistyczne</w:t>
      </w:r>
      <w:r w:rsidR="00263F43">
        <w:rPr>
          <w:rFonts w:ascii="Arial" w:hAnsi="Arial" w:cs="Arial"/>
          <w:sz w:val="24"/>
          <w:szCs w:val="24"/>
        </w:rPr>
        <w:t>go</w:t>
      </w:r>
      <w:r w:rsidR="00263F43" w:rsidRPr="00263F43">
        <w:rPr>
          <w:rFonts w:ascii="Arial" w:hAnsi="Arial" w:cs="Arial"/>
          <w:sz w:val="24"/>
          <w:szCs w:val="24"/>
        </w:rPr>
        <w:t xml:space="preserve"> oprogramowani</w:t>
      </w:r>
      <w:r w:rsidR="00263F43">
        <w:rPr>
          <w:rFonts w:ascii="Arial" w:hAnsi="Arial" w:cs="Arial"/>
          <w:sz w:val="24"/>
          <w:szCs w:val="24"/>
        </w:rPr>
        <w:t>a</w:t>
      </w:r>
      <w:r w:rsidR="00263F43" w:rsidRPr="00263F43">
        <w:rPr>
          <w:rFonts w:ascii="Arial" w:hAnsi="Arial" w:cs="Arial"/>
          <w:sz w:val="24"/>
          <w:szCs w:val="24"/>
        </w:rPr>
        <w:t xml:space="preserve"> do obsługi chmur punktów, wyrównywania chmur punktów i pracy na modelach przestrzennych</w:t>
      </w:r>
      <w:r w:rsidR="00EB2D3A">
        <w:rPr>
          <w:rFonts w:ascii="Arial" w:hAnsi="Arial" w:cs="Arial"/>
          <w:sz w:val="24"/>
          <w:szCs w:val="24"/>
        </w:rPr>
        <w:t xml:space="preserve"> zwanego dalej „oprogramowaniem”</w:t>
      </w:r>
      <w:r w:rsidR="002C587F" w:rsidRPr="00834CF6">
        <w:rPr>
          <w:rFonts w:ascii="Arial" w:hAnsi="Arial" w:cs="Arial"/>
          <w:sz w:val="24"/>
          <w:szCs w:val="24"/>
        </w:rPr>
        <w:t>, zwan</w:t>
      </w:r>
      <w:r w:rsidR="00EB2D3A">
        <w:rPr>
          <w:rFonts w:ascii="Arial" w:hAnsi="Arial" w:cs="Arial"/>
          <w:sz w:val="24"/>
          <w:szCs w:val="24"/>
        </w:rPr>
        <w:t>ych</w:t>
      </w:r>
      <w:r w:rsidR="002C587F" w:rsidRPr="00834CF6">
        <w:rPr>
          <w:rFonts w:ascii="Arial" w:hAnsi="Arial" w:cs="Arial"/>
          <w:sz w:val="24"/>
          <w:szCs w:val="24"/>
        </w:rPr>
        <w:t xml:space="preserve"> dalej </w:t>
      </w:r>
      <w:r w:rsidR="000A3206">
        <w:rPr>
          <w:rFonts w:ascii="Arial" w:hAnsi="Arial" w:cs="Arial"/>
          <w:sz w:val="24"/>
          <w:szCs w:val="24"/>
        </w:rPr>
        <w:t xml:space="preserve">łącznie </w:t>
      </w:r>
      <w:r w:rsidR="002C587F" w:rsidRPr="00834CF6">
        <w:rPr>
          <w:rFonts w:ascii="Arial" w:hAnsi="Arial" w:cs="Arial"/>
          <w:sz w:val="24"/>
          <w:szCs w:val="24"/>
        </w:rPr>
        <w:t>„zestawem”</w:t>
      </w:r>
      <w:r w:rsidR="00035EAB" w:rsidRPr="00834CF6">
        <w:rPr>
          <w:rFonts w:ascii="Arial" w:hAnsi="Arial" w:cs="Arial"/>
          <w:sz w:val="24"/>
          <w:szCs w:val="24"/>
        </w:rPr>
        <w:t>,</w:t>
      </w:r>
      <w:r w:rsidR="002C587F" w:rsidRPr="00834CF6">
        <w:rPr>
          <w:rFonts w:ascii="Arial" w:hAnsi="Arial" w:cs="Arial"/>
          <w:sz w:val="24"/>
          <w:szCs w:val="24"/>
        </w:rPr>
        <w:t xml:space="preserve"> wraz z obsługą wdrożeniow</w:t>
      </w:r>
      <w:r w:rsidR="00263F43">
        <w:rPr>
          <w:rFonts w:ascii="Arial" w:hAnsi="Arial" w:cs="Arial"/>
          <w:sz w:val="24"/>
          <w:szCs w:val="24"/>
        </w:rPr>
        <w:t>o-instruktażową</w:t>
      </w:r>
      <w:r w:rsidR="00F9462B" w:rsidRPr="00834CF6">
        <w:rPr>
          <w:rFonts w:ascii="Arial" w:hAnsi="Arial" w:cs="Arial"/>
          <w:sz w:val="24"/>
          <w:szCs w:val="24"/>
        </w:rPr>
        <w:t>,</w:t>
      </w:r>
      <w:r w:rsidR="002C587F" w:rsidRPr="00834CF6">
        <w:rPr>
          <w:rFonts w:ascii="Arial" w:hAnsi="Arial" w:cs="Arial"/>
          <w:sz w:val="24"/>
          <w:szCs w:val="24"/>
        </w:rPr>
        <w:t xml:space="preserve"> </w:t>
      </w:r>
      <w:r w:rsidRPr="00834CF6">
        <w:rPr>
          <w:rFonts w:ascii="Arial" w:hAnsi="Arial" w:cs="Arial"/>
          <w:sz w:val="24"/>
          <w:szCs w:val="24"/>
        </w:rPr>
        <w:t>szczegółowo</w:t>
      </w:r>
      <w:r w:rsidRPr="002C587F">
        <w:rPr>
          <w:rFonts w:ascii="Arial" w:hAnsi="Arial" w:cs="Arial"/>
          <w:sz w:val="24"/>
          <w:szCs w:val="24"/>
        </w:rPr>
        <w:t xml:space="preserve"> opisan</w:t>
      </w:r>
      <w:r w:rsidR="002C587F">
        <w:rPr>
          <w:rFonts w:ascii="Arial" w:hAnsi="Arial" w:cs="Arial"/>
          <w:sz w:val="24"/>
          <w:szCs w:val="24"/>
        </w:rPr>
        <w:t>ych</w:t>
      </w:r>
      <w:r w:rsidRPr="002C587F">
        <w:rPr>
          <w:rFonts w:ascii="Arial" w:hAnsi="Arial" w:cs="Arial"/>
          <w:sz w:val="24"/>
          <w:szCs w:val="24"/>
        </w:rPr>
        <w:t xml:space="preserve"> w </w:t>
      </w:r>
      <w:r w:rsidR="00390B92" w:rsidRPr="002C587F">
        <w:rPr>
          <w:rFonts w:ascii="Arial" w:hAnsi="Arial" w:cs="Arial"/>
          <w:sz w:val="24"/>
          <w:szCs w:val="24"/>
        </w:rPr>
        <w:t>opisie</w:t>
      </w:r>
      <w:r w:rsidR="00255CD4" w:rsidRPr="002C587F">
        <w:rPr>
          <w:rFonts w:ascii="Arial" w:hAnsi="Arial" w:cs="Arial"/>
          <w:sz w:val="24"/>
          <w:szCs w:val="24"/>
        </w:rPr>
        <w:t xml:space="preserve"> przedmiotu zamówienia (</w:t>
      </w:r>
      <w:r w:rsidR="00390B92" w:rsidRPr="002C587F">
        <w:rPr>
          <w:rFonts w:ascii="Arial" w:hAnsi="Arial" w:cs="Arial"/>
          <w:sz w:val="24"/>
          <w:szCs w:val="24"/>
        </w:rPr>
        <w:t>OPZ)</w:t>
      </w:r>
      <w:r w:rsidR="00F9462B">
        <w:rPr>
          <w:rFonts w:ascii="Arial" w:hAnsi="Arial" w:cs="Arial"/>
          <w:sz w:val="24"/>
          <w:szCs w:val="24"/>
        </w:rPr>
        <w:t>,</w:t>
      </w:r>
      <w:r w:rsidR="00390B92" w:rsidRPr="002C587F">
        <w:rPr>
          <w:rFonts w:ascii="Arial" w:hAnsi="Arial" w:cs="Arial"/>
          <w:sz w:val="24"/>
          <w:szCs w:val="24"/>
        </w:rPr>
        <w:t xml:space="preserve"> stanowiącym Załącznik nr 1 do niniejszej umowy</w:t>
      </w:r>
      <w:r w:rsidR="00366FDF" w:rsidRPr="002C587F">
        <w:rPr>
          <w:rFonts w:ascii="Arial" w:hAnsi="Arial" w:cs="Arial"/>
          <w:sz w:val="24"/>
          <w:szCs w:val="24"/>
        </w:rPr>
        <w:t>.</w:t>
      </w:r>
    </w:p>
    <w:p w14:paraId="0F278E14" w14:textId="0F509EAF" w:rsidR="00035EAB" w:rsidRPr="00035EAB" w:rsidRDefault="00035EAB" w:rsidP="00035EAB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realizacji przedmiotu umowy Wykonawca </w:t>
      </w:r>
      <w:r w:rsidRPr="00035EAB">
        <w:rPr>
          <w:rFonts w:ascii="Arial" w:hAnsi="Arial" w:cs="Arial"/>
          <w:sz w:val="24"/>
          <w:szCs w:val="24"/>
        </w:rPr>
        <w:t>zrealizuje obsługę wdrożeniow</w:t>
      </w:r>
      <w:r w:rsidR="00263F43">
        <w:rPr>
          <w:rFonts w:ascii="Arial" w:hAnsi="Arial" w:cs="Arial"/>
          <w:sz w:val="24"/>
          <w:szCs w:val="24"/>
        </w:rPr>
        <w:t>o-instruktażową</w:t>
      </w:r>
      <w:r w:rsidRPr="00035EAB">
        <w:rPr>
          <w:rFonts w:ascii="Arial" w:hAnsi="Arial" w:cs="Arial"/>
          <w:sz w:val="24"/>
          <w:szCs w:val="24"/>
        </w:rPr>
        <w:t xml:space="preserve"> na zasadach określonych w pkt </w:t>
      </w:r>
      <w:r w:rsidR="00263F43">
        <w:rPr>
          <w:rFonts w:ascii="Arial" w:hAnsi="Arial" w:cs="Arial"/>
          <w:sz w:val="24"/>
          <w:szCs w:val="24"/>
        </w:rPr>
        <w:t>3.2</w:t>
      </w:r>
      <w:r w:rsidRPr="00035EAB">
        <w:rPr>
          <w:rFonts w:ascii="Arial" w:hAnsi="Arial" w:cs="Arial"/>
          <w:sz w:val="24"/>
          <w:szCs w:val="24"/>
        </w:rPr>
        <w:t>. OPZ</w:t>
      </w:r>
      <w:r>
        <w:rPr>
          <w:rFonts w:ascii="Arial" w:hAnsi="Arial" w:cs="Arial"/>
          <w:sz w:val="24"/>
          <w:szCs w:val="24"/>
        </w:rPr>
        <w:t>, stanowiącym Załącznik nr 1 do niniejszej umowy.</w:t>
      </w:r>
    </w:p>
    <w:p w14:paraId="02D77574" w14:textId="6EE3EF1B" w:rsidR="009818DF" w:rsidRPr="00C146AC" w:rsidRDefault="00390B92" w:rsidP="00C146AC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930B1">
        <w:rPr>
          <w:rFonts w:ascii="Arial" w:hAnsi="Arial" w:cs="Arial"/>
          <w:sz w:val="24"/>
          <w:szCs w:val="24"/>
        </w:rPr>
        <w:t>Wykonawca zobowiązuj</w:t>
      </w:r>
      <w:r w:rsidR="00AF0527">
        <w:rPr>
          <w:rFonts w:ascii="Arial" w:hAnsi="Arial" w:cs="Arial"/>
          <w:sz w:val="24"/>
          <w:szCs w:val="24"/>
        </w:rPr>
        <w:t>e się dostarczyć Zamawiającemu</w:t>
      </w:r>
      <w:r w:rsidR="00035EAB">
        <w:rPr>
          <w:rFonts w:ascii="Arial" w:hAnsi="Arial" w:cs="Arial"/>
          <w:sz w:val="24"/>
          <w:szCs w:val="24"/>
        </w:rPr>
        <w:t xml:space="preserve"> elementy wchodzące w skład</w:t>
      </w:r>
      <w:r w:rsidR="00AF0527">
        <w:rPr>
          <w:rFonts w:ascii="Arial" w:hAnsi="Arial" w:cs="Arial"/>
          <w:sz w:val="24"/>
          <w:szCs w:val="24"/>
        </w:rPr>
        <w:t xml:space="preserve"> </w:t>
      </w:r>
      <w:r w:rsidR="002C587F">
        <w:rPr>
          <w:rFonts w:ascii="Arial" w:hAnsi="Arial" w:cs="Arial"/>
          <w:sz w:val="24"/>
          <w:szCs w:val="24"/>
        </w:rPr>
        <w:t>zestaw</w:t>
      </w:r>
      <w:r w:rsidR="00035EAB">
        <w:rPr>
          <w:rFonts w:ascii="Arial" w:hAnsi="Arial" w:cs="Arial"/>
          <w:sz w:val="24"/>
          <w:szCs w:val="24"/>
        </w:rPr>
        <w:t>u</w:t>
      </w:r>
      <w:r w:rsidR="000568B5">
        <w:rPr>
          <w:rFonts w:ascii="Arial" w:hAnsi="Arial" w:cs="Arial"/>
          <w:sz w:val="24"/>
          <w:szCs w:val="24"/>
        </w:rPr>
        <w:t>, w tym oprogramowanie</w:t>
      </w:r>
      <w:r w:rsidR="00035EAB">
        <w:rPr>
          <w:rFonts w:ascii="Arial" w:hAnsi="Arial" w:cs="Arial"/>
          <w:sz w:val="24"/>
          <w:szCs w:val="24"/>
        </w:rPr>
        <w:t>, które będą</w:t>
      </w:r>
      <w:r w:rsidRPr="00A930B1">
        <w:rPr>
          <w:rFonts w:ascii="Arial" w:hAnsi="Arial" w:cs="Arial"/>
          <w:sz w:val="24"/>
          <w:szCs w:val="24"/>
        </w:rPr>
        <w:t xml:space="preserve"> fabrycznie now</w:t>
      </w:r>
      <w:r w:rsidR="00035EAB">
        <w:rPr>
          <w:rFonts w:ascii="Arial" w:hAnsi="Arial" w:cs="Arial"/>
          <w:sz w:val="24"/>
          <w:szCs w:val="24"/>
        </w:rPr>
        <w:t>e</w:t>
      </w:r>
      <w:r w:rsidRPr="00A930B1">
        <w:rPr>
          <w:rFonts w:ascii="Arial" w:hAnsi="Arial" w:cs="Arial"/>
          <w:sz w:val="24"/>
          <w:szCs w:val="24"/>
        </w:rPr>
        <w:t>,</w:t>
      </w:r>
      <w:r w:rsidR="002C587F">
        <w:rPr>
          <w:rFonts w:ascii="Arial" w:hAnsi="Arial" w:cs="Arial"/>
          <w:sz w:val="24"/>
          <w:szCs w:val="24"/>
        </w:rPr>
        <w:t xml:space="preserve"> nieużywan</w:t>
      </w:r>
      <w:r w:rsidR="00035EAB">
        <w:rPr>
          <w:rFonts w:ascii="Arial" w:hAnsi="Arial" w:cs="Arial"/>
          <w:sz w:val="24"/>
          <w:szCs w:val="24"/>
        </w:rPr>
        <w:t>e</w:t>
      </w:r>
      <w:r w:rsidR="002C587F">
        <w:rPr>
          <w:rFonts w:ascii="Arial" w:hAnsi="Arial" w:cs="Arial"/>
          <w:sz w:val="24"/>
          <w:szCs w:val="24"/>
        </w:rPr>
        <w:t xml:space="preserve">, </w:t>
      </w:r>
      <w:r w:rsidRPr="00A930B1">
        <w:rPr>
          <w:rFonts w:ascii="Arial" w:hAnsi="Arial" w:cs="Arial"/>
          <w:sz w:val="24"/>
          <w:szCs w:val="24"/>
        </w:rPr>
        <w:t>w oryginalny</w:t>
      </w:r>
      <w:r w:rsidR="00255CD4">
        <w:rPr>
          <w:rFonts w:ascii="Arial" w:hAnsi="Arial" w:cs="Arial"/>
          <w:sz w:val="24"/>
          <w:szCs w:val="24"/>
        </w:rPr>
        <w:t xml:space="preserve">ch </w:t>
      </w:r>
      <w:r w:rsidRPr="00A930B1">
        <w:rPr>
          <w:rFonts w:ascii="Arial" w:hAnsi="Arial" w:cs="Arial"/>
          <w:sz w:val="24"/>
          <w:szCs w:val="24"/>
        </w:rPr>
        <w:t>opakowani</w:t>
      </w:r>
      <w:r w:rsidR="00255CD4">
        <w:rPr>
          <w:rFonts w:ascii="Arial" w:hAnsi="Arial" w:cs="Arial"/>
          <w:sz w:val="24"/>
          <w:szCs w:val="24"/>
        </w:rPr>
        <w:t>ach</w:t>
      </w:r>
      <w:r w:rsidRPr="00A930B1">
        <w:rPr>
          <w:rFonts w:ascii="Arial" w:hAnsi="Arial" w:cs="Arial"/>
          <w:sz w:val="24"/>
          <w:szCs w:val="24"/>
        </w:rPr>
        <w:t xml:space="preserve"> producenta, woln</w:t>
      </w:r>
      <w:r w:rsidR="00035EAB">
        <w:rPr>
          <w:rFonts w:ascii="Arial" w:hAnsi="Arial" w:cs="Arial"/>
          <w:sz w:val="24"/>
          <w:szCs w:val="24"/>
        </w:rPr>
        <w:t>e</w:t>
      </w:r>
      <w:r w:rsidRPr="00A930B1">
        <w:rPr>
          <w:rFonts w:ascii="Arial" w:hAnsi="Arial" w:cs="Arial"/>
          <w:sz w:val="24"/>
          <w:szCs w:val="24"/>
        </w:rPr>
        <w:t xml:space="preserve"> od wad</w:t>
      </w:r>
      <w:r>
        <w:rPr>
          <w:rFonts w:ascii="Arial" w:hAnsi="Arial" w:cs="Arial"/>
          <w:sz w:val="24"/>
          <w:szCs w:val="24"/>
        </w:rPr>
        <w:t xml:space="preserve"> </w:t>
      </w:r>
      <w:r w:rsidRPr="00A930B1">
        <w:rPr>
          <w:rFonts w:ascii="Arial" w:hAnsi="Arial" w:cs="Arial"/>
          <w:sz w:val="24"/>
          <w:szCs w:val="24"/>
        </w:rPr>
        <w:t>i praw osób trzecich wraz</w:t>
      </w:r>
      <w:r w:rsidR="00255CD4">
        <w:rPr>
          <w:rFonts w:ascii="Arial" w:hAnsi="Arial" w:cs="Arial"/>
          <w:sz w:val="24"/>
          <w:szCs w:val="24"/>
        </w:rPr>
        <w:t xml:space="preserve"> </w:t>
      </w:r>
      <w:r w:rsidRPr="00A930B1">
        <w:rPr>
          <w:rFonts w:ascii="Arial" w:hAnsi="Arial" w:cs="Arial"/>
          <w:sz w:val="24"/>
          <w:szCs w:val="24"/>
        </w:rPr>
        <w:t>z</w:t>
      </w:r>
      <w:r w:rsidR="00255CD4">
        <w:rPr>
          <w:rFonts w:ascii="Arial" w:hAnsi="Arial" w:cs="Arial"/>
          <w:sz w:val="24"/>
          <w:szCs w:val="24"/>
        </w:rPr>
        <w:t xml:space="preserve"> </w:t>
      </w:r>
      <w:r w:rsidR="00255CD4" w:rsidRPr="002C587F">
        <w:rPr>
          <w:rFonts w:ascii="Arial" w:hAnsi="Arial" w:cs="Arial"/>
          <w:sz w:val="24"/>
          <w:szCs w:val="24"/>
        </w:rPr>
        <w:t>licencją</w:t>
      </w:r>
      <w:r w:rsidR="00255CD4">
        <w:rPr>
          <w:rFonts w:ascii="Arial" w:hAnsi="Arial" w:cs="Arial"/>
          <w:sz w:val="24"/>
          <w:szCs w:val="24"/>
        </w:rPr>
        <w:t>,</w:t>
      </w:r>
      <w:r w:rsidRPr="00A930B1">
        <w:rPr>
          <w:rFonts w:ascii="Arial" w:hAnsi="Arial" w:cs="Arial"/>
          <w:sz w:val="24"/>
          <w:szCs w:val="24"/>
        </w:rPr>
        <w:t xml:space="preserve"> dokument</w:t>
      </w:r>
      <w:r w:rsidR="00AF0527">
        <w:rPr>
          <w:rFonts w:ascii="Arial" w:hAnsi="Arial" w:cs="Arial"/>
          <w:sz w:val="24"/>
          <w:szCs w:val="24"/>
        </w:rPr>
        <w:t>ami</w:t>
      </w:r>
      <w:r w:rsidRPr="00A930B1">
        <w:rPr>
          <w:rFonts w:ascii="Arial" w:hAnsi="Arial" w:cs="Arial"/>
          <w:sz w:val="24"/>
          <w:szCs w:val="24"/>
        </w:rPr>
        <w:t xml:space="preserve"> </w:t>
      </w:r>
      <w:r w:rsidRPr="00453BEE">
        <w:rPr>
          <w:rFonts w:ascii="Arial" w:hAnsi="Arial" w:cs="Arial"/>
          <w:sz w:val="24"/>
          <w:szCs w:val="24"/>
        </w:rPr>
        <w:t>gwarancyjnym</w:t>
      </w:r>
      <w:r w:rsidR="00AF0527">
        <w:rPr>
          <w:rFonts w:ascii="Arial" w:hAnsi="Arial" w:cs="Arial"/>
          <w:sz w:val="24"/>
          <w:szCs w:val="24"/>
        </w:rPr>
        <w:t>i</w:t>
      </w:r>
      <w:r w:rsidR="00AA30B1">
        <w:rPr>
          <w:rFonts w:ascii="Arial" w:hAnsi="Arial" w:cs="Arial"/>
          <w:sz w:val="24"/>
          <w:szCs w:val="24"/>
        </w:rPr>
        <w:t xml:space="preserve">, </w:t>
      </w:r>
      <w:r w:rsidRPr="00453BEE">
        <w:rPr>
          <w:rFonts w:ascii="Arial" w:hAnsi="Arial" w:cs="Arial"/>
          <w:sz w:val="24"/>
          <w:szCs w:val="24"/>
        </w:rPr>
        <w:t>instrukcj</w:t>
      </w:r>
      <w:r w:rsidR="00AF0527">
        <w:rPr>
          <w:rFonts w:ascii="Arial" w:hAnsi="Arial" w:cs="Arial"/>
          <w:sz w:val="24"/>
          <w:szCs w:val="24"/>
        </w:rPr>
        <w:t>ami</w:t>
      </w:r>
      <w:r w:rsidR="00AA30B1">
        <w:rPr>
          <w:rFonts w:ascii="Arial" w:hAnsi="Arial" w:cs="Arial"/>
          <w:sz w:val="24"/>
          <w:szCs w:val="24"/>
        </w:rPr>
        <w:t xml:space="preserve"> i innymi dokumentami wymaganymi</w:t>
      </w:r>
      <w:r w:rsidR="00756402">
        <w:rPr>
          <w:rFonts w:ascii="Arial" w:hAnsi="Arial" w:cs="Arial"/>
          <w:sz w:val="24"/>
          <w:szCs w:val="24"/>
        </w:rPr>
        <w:t xml:space="preserve"> właściwymi</w:t>
      </w:r>
      <w:r w:rsidR="00AA30B1">
        <w:rPr>
          <w:rFonts w:ascii="Arial" w:hAnsi="Arial" w:cs="Arial"/>
          <w:sz w:val="24"/>
          <w:szCs w:val="24"/>
        </w:rPr>
        <w:t xml:space="preserve"> przepisami,</w:t>
      </w:r>
      <w:r w:rsidRPr="00453BEE">
        <w:rPr>
          <w:rFonts w:ascii="Arial" w:hAnsi="Arial" w:cs="Arial"/>
          <w:sz w:val="24"/>
          <w:szCs w:val="24"/>
        </w:rPr>
        <w:t xml:space="preserve"> w języku polskim.</w:t>
      </w:r>
    </w:p>
    <w:p w14:paraId="1EC1A109" w14:textId="77777777" w:rsidR="009818DF" w:rsidRPr="009818DF" w:rsidRDefault="009818DF" w:rsidP="009818DF">
      <w:pPr>
        <w:pStyle w:val="Nagwek2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§ 2</w:t>
      </w:r>
    </w:p>
    <w:p w14:paraId="054B8B1A" w14:textId="44AA73A5" w:rsidR="00585561" w:rsidRDefault="00390B92" w:rsidP="0026059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A930B1">
        <w:rPr>
          <w:rFonts w:ascii="Arial" w:hAnsi="Arial" w:cs="Arial"/>
          <w:sz w:val="24"/>
          <w:szCs w:val="24"/>
        </w:rPr>
        <w:t>Wykonawca zobowiązuje się</w:t>
      </w:r>
      <w:r>
        <w:rPr>
          <w:rFonts w:ascii="Arial" w:hAnsi="Arial" w:cs="Arial"/>
          <w:sz w:val="24"/>
          <w:szCs w:val="24"/>
        </w:rPr>
        <w:t xml:space="preserve"> zrealizować przedmiot umowy</w:t>
      </w:r>
      <w:r w:rsidR="00F57008">
        <w:rPr>
          <w:rFonts w:ascii="Arial" w:hAnsi="Arial" w:cs="Arial"/>
          <w:sz w:val="24"/>
          <w:szCs w:val="24"/>
        </w:rPr>
        <w:t xml:space="preserve"> w całości</w:t>
      </w:r>
      <w:r>
        <w:rPr>
          <w:rFonts w:ascii="Arial" w:hAnsi="Arial" w:cs="Arial"/>
          <w:sz w:val="24"/>
          <w:szCs w:val="24"/>
        </w:rPr>
        <w:t xml:space="preserve"> w terminie do </w:t>
      </w:r>
      <w:r w:rsidR="00C817F4">
        <w:rPr>
          <w:rFonts w:ascii="Arial" w:hAnsi="Arial" w:cs="Arial"/>
          <w:sz w:val="24"/>
          <w:szCs w:val="24"/>
        </w:rPr>
        <w:t>21</w:t>
      </w:r>
      <w:r w:rsidR="00263F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dni od </w:t>
      </w:r>
      <w:r w:rsidR="0075363A">
        <w:rPr>
          <w:rFonts w:ascii="Arial" w:hAnsi="Arial" w:cs="Arial"/>
          <w:sz w:val="24"/>
          <w:szCs w:val="24"/>
        </w:rPr>
        <w:t xml:space="preserve">dnia </w:t>
      </w:r>
      <w:r>
        <w:rPr>
          <w:rFonts w:ascii="Arial" w:hAnsi="Arial" w:cs="Arial"/>
          <w:sz w:val="24"/>
          <w:szCs w:val="24"/>
        </w:rPr>
        <w:t>zawarcia umo</w:t>
      </w:r>
      <w:r w:rsidR="00C817F4">
        <w:rPr>
          <w:rFonts w:ascii="Arial" w:hAnsi="Arial" w:cs="Arial"/>
          <w:sz w:val="24"/>
          <w:szCs w:val="24"/>
        </w:rPr>
        <w:t>wy.</w:t>
      </w:r>
    </w:p>
    <w:p w14:paraId="3E240ABC" w14:textId="56DD8319" w:rsidR="00390B92" w:rsidRDefault="00585561" w:rsidP="0026059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Wykonawca dostarczy</w:t>
      </w:r>
      <w:r w:rsidR="00390B92" w:rsidRPr="00A930B1">
        <w:rPr>
          <w:rFonts w:ascii="Arial" w:hAnsi="Arial" w:cs="Arial"/>
          <w:sz w:val="24"/>
          <w:szCs w:val="24"/>
        </w:rPr>
        <w:t xml:space="preserve"> </w:t>
      </w:r>
      <w:r w:rsidR="00035EAB">
        <w:rPr>
          <w:rFonts w:ascii="Arial" w:hAnsi="Arial" w:cs="Arial"/>
          <w:sz w:val="24"/>
          <w:szCs w:val="24"/>
        </w:rPr>
        <w:t>zestaw</w:t>
      </w:r>
      <w:r w:rsidR="00390B92" w:rsidRPr="00A930B1">
        <w:rPr>
          <w:rFonts w:ascii="Arial" w:hAnsi="Arial" w:cs="Arial"/>
          <w:sz w:val="24"/>
          <w:szCs w:val="24"/>
        </w:rPr>
        <w:t xml:space="preserve"> do siedziby Krakowskiego Biura Geodezji i Terenów Rolnyc</w:t>
      </w:r>
      <w:r w:rsidR="002C587F">
        <w:rPr>
          <w:rFonts w:ascii="Arial" w:hAnsi="Arial" w:cs="Arial"/>
          <w:sz w:val="24"/>
          <w:szCs w:val="24"/>
        </w:rPr>
        <w:t>h w Krakowie, ul. Gazowa 15, 31-</w:t>
      </w:r>
      <w:r>
        <w:rPr>
          <w:rFonts w:ascii="Arial" w:hAnsi="Arial" w:cs="Arial"/>
          <w:sz w:val="24"/>
          <w:szCs w:val="24"/>
        </w:rPr>
        <w:t xml:space="preserve">060 Kraków w dniach </w:t>
      </w:r>
      <w:r w:rsidR="00390B92" w:rsidRPr="00935EC9">
        <w:rPr>
          <w:rFonts w:ascii="Arial" w:hAnsi="Arial" w:cs="Arial"/>
          <w:sz w:val="24"/>
          <w:szCs w:val="24"/>
        </w:rPr>
        <w:t>od</w:t>
      </w:r>
      <w:r w:rsidR="00390B92" w:rsidRPr="00A930B1">
        <w:rPr>
          <w:rFonts w:ascii="Arial" w:hAnsi="Arial" w:cs="Arial"/>
          <w:sz w:val="24"/>
          <w:szCs w:val="24"/>
        </w:rPr>
        <w:t xml:space="preserve"> poniedziałku do piątku w godzinach </w:t>
      </w:r>
      <w:r w:rsidR="00263F43">
        <w:rPr>
          <w:rFonts w:ascii="Arial" w:hAnsi="Arial" w:cs="Arial"/>
          <w:sz w:val="24"/>
          <w:szCs w:val="24"/>
        </w:rPr>
        <w:t>7</w:t>
      </w:r>
      <w:r w:rsidR="00390B92" w:rsidRPr="00A930B1">
        <w:rPr>
          <w:rFonts w:ascii="Arial" w:hAnsi="Arial" w:cs="Arial"/>
          <w:sz w:val="24"/>
          <w:szCs w:val="24"/>
          <w:vertAlign w:val="superscript"/>
        </w:rPr>
        <w:t>00</w:t>
      </w:r>
      <w:r w:rsidR="00390B92" w:rsidRPr="00A930B1">
        <w:rPr>
          <w:rFonts w:ascii="Arial" w:hAnsi="Arial" w:cs="Arial"/>
          <w:sz w:val="24"/>
          <w:szCs w:val="24"/>
        </w:rPr>
        <w:t>- 1</w:t>
      </w:r>
      <w:r w:rsidR="00390B92">
        <w:rPr>
          <w:rFonts w:ascii="Arial" w:hAnsi="Arial" w:cs="Arial"/>
          <w:sz w:val="24"/>
          <w:szCs w:val="24"/>
        </w:rPr>
        <w:t>5</w:t>
      </w:r>
      <w:r w:rsidR="00390B92" w:rsidRPr="00A930B1">
        <w:rPr>
          <w:rFonts w:ascii="Arial" w:hAnsi="Arial" w:cs="Arial"/>
          <w:sz w:val="24"/>
          <w:szCs w:val="24"/>
          <w:vertAlign w:val="superscript"/>
        </w:rPr>
        <w:t>00</w:t>
      </w:r>
      <w:r w:rsidR="00390B92" w:rsidRPr="00A930B1">
        <w:rPr>
          <w:rFonts w:ascii="Arial" w:hAnsi="Arial" w:cs="Arial"/>
          <w:sz w:val="24"/>
          <w:szCs w:val="24"/>
        </w:rPr>
        <w:t>.</w:t>
      </w:r>
    </w:p>
    <w:p w14:paraId="07BCA12C" w14:textId="6E6B5C10" w:rsidR="00585561" w:rsidRDefault="00585561" w:rsidP="0026059F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Wykonawca </w:t>
      </w:r>
      <w:bookmarkStart w:id="0" w:name="_Hlk85468336"/>
      <w:r w:rsidR="00263F43">
        <w:rPr>
          <w:rFonts w:ascii="Arial" w:hAnsi="Arial" w:cs="Arial"/>
          <w:sz w:val="24"/>
          <w:szCs w:val="24"/>
        </w:rPr>
        <w:t xml:space="preserve">zrealizuje obsługę </w:t>
      </w:r>
      <w:r>
        <w:rPr>
          <w:rFonts w:ascii="Arial" w:hAnsi="Arial" w:cs="Arial"/>
          <w:sz w:val="24"/>
          <w:szCs w:val="24"/>
        </w:rPr>
        <w:t>wdrożeniow</w:t>
      </w:r>
      <w:r w:rsidR="00263F43">
        <w:rPr>
          <w:rFonts w:ascii="Arial" w:hAnsi="Arial" w:cs="Arial"/>
          <w:sz w:val="24"/>
          <w:szCs w:val="24"/>
        </w:rPr>
        <w:t>o-instruktażową</w:t>
      </w:r>
      <w:r w:rsidRPr="0058556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w dniach </w:t>
      </w:r>
      <w:r w:rsidRPr="00935EC9">
        <w:rPr>
          <w:rFonts w:ascii="Arial" w:hAnsi="Arial" w:cs="Arial"/>
          <w:sz w:val="24"/>
          <w:szCs w:val="24"/>
        </w:rPr>
        <w:t>od</w:t>
      </w:r>
      <w:r w:rsidRPr="00A930B1">
        <w:rPr>
          <w:rFonts w:ascii="Arial" w:hAnsi="Arial" w:cs="Arial"/>
          <w:sz w:val="24"/>
          <w:szCs w:val="24"/>
        </w:rPr>
        <w:t xml:space="preserve"> poniedziałku do piątku </w:t>
      </w:r>
      <w:r w:rsidRPr="00F64AC9">
        <w:rPr>
          <w:rFonts w:ascii="Arial" w:hAnsi="Arial" w:cs="Arial"/>
          <w:sz w:val="24"/>
          <w:szCs w:val="24"/>
        </w:rPr>
        <w:t>w godzinach 8</w:t>
      </w:r>
      <w:r w:rsidRPr="00F64AC9">
        <w:rPr>
          <w:rFonts w:ascii="Arial" w:hAnsi="Arial" w:cs="Arial"/>
          <w:sz w:val="24"/>
          <w:szCs w:val="24"/>
          <w:vertAlign w:val="superscript"/>
        </w:rPr>
        <w:t>00</w:t>
      </w:r>
      <w:r w:rsidRPr="00F64AC9">
        <w:rPr>
          <w:rFonts w:ascii="Arial" w:hAnsi="Arial" w:cs="Arial"/>
          <w:sz w:val="24"/>
          <w:szCs w:val="24"/>
        </w:rPr>
        <w:t>- 15</w:t>
      </w:r>
      <w:r w:rsidRPr="00F64AC9">
        <w:rPr>
          <w:rFonts w:ascii="Arial" w:hAnsi="Arial" w:cs="Arial"/>
          <w:sz w:val="24"/>
          <w:szCs w:val="24"/>
          <w:vertAlign w:val="superscript"/>
        </w:rPr>
        <w:t>00</w:t>
      </w:r>
      <w:r>
        <w:rPr>
          <w:rFonts w:ascii="Arial" w:hAnsi="Arial" w:cs="Arial"/>
          <w:sz w:val="24"/>
          <w:szCs w:val="24"/>
        </w:rPr>
        <w:t xml:space="preserve"> na zasadach określonych w pkt </w:t>
      </w:r>
      <w:r w:rsidR="00263F43">
        <w:rPr>
          <w:rFonts w:ascii="Arial" w:hAnsi="Arial" w:cs="Arial"/>
          <w:sz w:val="24"/>
          <w:szCs w:val="24"/>
        </w:rPr>
        <w:t>3.2</w:t>
      </w:r>
      <w:r>
        <w:rPr>
          <w:rFonts w:ascii="Arial" w:hAnsi="Arial" w:cs="Arial"/>
          <w:sz w:val="24"/>
          <w:szCs w:val="24"/>
        </w:rPr>
        <w:t>. OPZ.</w:t>
      </w:r>
    </w:p>
    <w:bookmarkEnd w:id="0"/>
    <w:p w14:paraId="6A7FC469" w14:textId="77777777" w:rsidR="00A45576" w:rsidRPr="00453BEE" w:rsidRDefault="00C146AC" w:rsidP="004603EF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§ 3</w:t>
      </w:r>
    </w:p>
    <w:p w14:paraId="429EEF86" w14:textId="357EFF37" w:rsidR="00390B92" w:rsidRDefault="00585561" w:rsidP="00337345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1283">
        <w:rPr>
          <w:rStyle w:val="Nagwek1Znak"/>
          <w:rFonts w:ascii="Arial" w:hAnsi="Arial" w:cs="Arial"/>
          <w:b w:val="0"/>
          <w:color w:val="auto"/>
          <w:sz w:val="24"/>
          <w:szCs w:val="24"/>
        </w:rPr>
        <w:t>Odbiór</w:t>
      </w:r>
      <w:r w:rsidR="00553FE5" w:rsidRPr="00731283">
        <w:rPr>
          <w:rStyle w:val="Nagwek1Znak"/>
          <w:rFonts w:ascii="Arial" w:hAnsi="Arial" w:cs="Arial"/>
          <w:b w:val="0"/>
          <w:color w:val="auto"/>
          <w:sz w:val="24"/>
          <w:szCs w:val="24"/>
        </w:rPr>
        <w:t xml:space="preserve"> przedmiotu umowy</w:t>
      </w:r>
      <w:r w:rsidR="00553FE5" w:rsidRPr="0073128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nastąpi</w:t>
      </w:r>
      <w:r w:rsidR="00553FE5" w:rsidRPr="00553FE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formie</w:t>
      </w:r>
      <w:r w:rsidR="00553FE5" w:rsidRPr="00553FE5">
        <w:rPr>
          <w:rFonts w:ascii="Arial" w:hAnsi="Arial" w:cs="Arial"/>
          <w:sz w:val="24"/>
          <w:szCs w:val="24"/>
        </w:rPr>
        <w:t xml:space="preserve"> protokołu odbioru</w:t>
      </w:r>
      <w:r>
        <w:rPr>
          <w:rFonts w:ascii="Arial" w:hAnsi="Arial" w:cs="Arial"/>
          <w:sz w:val="24"/>
          <w:szCs w:val="24"/>
        </w:rPr>
        <w:t xml:space="preserve">, potwierdzającego dostawę zestawu i wykonanie obsługi </w:t>
      </w:r>
      <w:r w:rsidR="00337345">
        <w:rPr>
          <w:rFonts w:ascii="Arial" w:hAnsi="Arial" w:cs="Arial"/>
          <w:sz w:val="24"/>
          <w:szCs w:val="24"/>
        </w:rPr>
        <w:t>wdrożeniowo-instruktażowej</w:t>
      </w:r>
      <w:r>
        <w:rPr>
          <w:rFonts w:ascii="Arial" w:hAnsi="Arial" w:cs="Arial"/>
          <w:sz w:val="24"/>
          <w:szCs w:val="24"/>
        </w:rPr>
        <w:t>, podpisanego przez Strony</w:t>
      </w:r>
      <w:r w:rsidR="00F7107C">
        <w:rPr>
          <w:rFonts w:ascii="Arial" w:hAnsi="Arial" w:cs="Arial"/>
          <w:sz w:val="24"/>
          <w:szCs w:val="24"/>
        </w:rPr>
        <w:t xml:space="preserve"> niniejszej</w:t>
      </w:r>
      <w:r>
        <w:rPr>
          <w:rFonts w:ascii="Arial" w:hAnsi="Arial" w:cs="Arial"/>
          <w:sz w:val="24"/>
          <w:szCs w:val="24"/>
        </w:rPr>
        <w:t xml:space="preserve"> umowy</w:t>
      </w:r>
      <w:r w:rsidR="00553FE5" w:rsidRPr="00553FE5">
        <w:rPr>
          <w:rFonts w:ascii="Arial" w:hAnsi="Arial" w:cs="Arial"/>
          <w:sz w:val="24"/>
          <w:szCs w:val="24"/>
        </w:rPr>
        <w:t>.</w:t>
      </w:r>
    </w:p>
    <w:p w14:paraId="6657B96D" w14:textId="65965EAC" w:rsidR="00366FDF" w:rsidRPr="00133EE7" w:rsidRDefault="00366FDF" w:rsidP="00C817F4">
      <w:pPr>
        <w:pStyle w:val="Akapitzlist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133EE7">
        <w:rPr>
          <w:rFonts w:ascii="Arial" w:hAnsi="Arial" w:cs="Arial"/>
          <w:sz w:val="24"/>
          <w:szCs w:val="24"/>
        </w:rPr>
        <w:t xml:space="preserve">W przypadku dostarczenia </w:t>
      </w:r>
      <w:r w:rsidR="00AF0527">
        <w:rPr>
          <w:rFonts w:ascii="Arial" w:hAnsi="Arial" w:cs="Arial"/>
          <w:sz w:val="24"/>
          <w:szCs w:val="24"/>
        </w:rPr>
        <w:t>zestawu</w:t>
      </w:r>
      <w:r w:rsidRPr="00133EE7">
        <w:rPr>
          <w:rFonts w:ascii="Arial" w:hAnsi="Arial" w:cs="Arial"/>
          <w:sz w:val="24"/>
          <w:szCs w:val="24"/>
        </w:rPr>
        <w:t xml:space="preserve"> niezgodnego </w:t>
      </w:r>
      <w:r w:rsidR="00255CD4">
        <w:rPr>
          <w:rFonts w:ascii="Arial" w:hAnsi="Arial" w:cs="Arial"/>
          <w:sz w:val="24"/>
          <w:szCs w:val="24"/>
        </w:rPr>
        <w:t xml:space="preserve">z </w:t>
      </w:r>
      <w:r w:rsidR="00553FE5">
        <w:rPr>
          <w:rFonts w:ascii="Arial" w:hAnsi="Arial" w:cs="Arial"/>
          <w:sz w:val="24"/>
          <w:szCs w:val="24"/>
        </w:rPr>
        <w:t>OPZ</w:t>
      </w:r>
      <w:r w:rsidR="00485FEE">
        <w:rPr>
          <w:rFonts w:ascii="Arial" w:hAnsi="Arial" w:cs="Arial"/>
          <w:sz w:val="24"/>
          <w:szCs w:val="24"/>
        </w:rPr>
        <w:t>, stanowiącym Z</w:t>
      </w:r>
      <w:r w:rsidR="00F7107C">
        <w:rPr>
          <w:rFonts w:ascii="Arial" w:hAnsi="Arial" w:cs="Arial"/>
          <w:sz w:val="24"/>
          <w:szCs w:val="24"/>
        </w:rPr>
        <w:t>ałącznik nr 1</w:t>
      </w:r>
      <w:r w:rsidR="00F146F2">
        <w:rPr>
          <w:rFonts w:ascii="Arial" w:hAnsi="Arial" w:cs="Arial"/>
          <w:sz w:val="24"/>
          <w:szCs w:val="24"/>
        </w:rPr>
        <w:t xml:space="preserve"> </w:t>
      </w:r>
      <w:r w:rsidR="0060427C">
        <w:rPr>
          <w:rFonts w:ascii="Arial" w:hAnsi="Arial" w:cs="Arial"/>
          <w:sz w:val="24"/>
          <w:szCs w:val="24"/>
        </w:rPr>
        <w:t>do niniejszej umowy</w:t>
      </w:r>
      <w:r w:rsidR="009B68FF" w:rsidRPr="00133EE7">
        <w:rPr>
          <w:rFonts w:ascii="Arial" w:hAnsi="Arial" w:cs="Arial"/>
          <w:sz w:val="24"/>
          <w:szCs w:val="24"/>
        </w:rPr>
        <w:t>, niekompletnego, uszkodzonego lub obarczonego jakąkolwiek wadą fizyczną lub prawną</w:t>
      </w:r>
      <w:r w:rsidRPr="00133EE7">
        <w:rPr>
          <w:rFonts w:ascii="Arial" w:hAnsi="Arial" w:cs="Arial"/>
          <w:sz w:val="24"/>
          <w:szCs w:val="24"/>
        </w:rPr>
        <w:t xml:space="preserve">, Zamawiający </w:t>
      </w:r>
      <w:r w:rsidR="009B68FF" w:rsidRPr="00133EE7">
        <w:rPr>
          <w:rFonts w:ascii="Arial" w:hAnsi="Arial" w:cs="Arial"/>
          <w:sz w:val="24"/>
          <w:szCs w:val="24"/>
        </w:rPr>
        <w:t>odmówi</w:t>
      </w:r>
      <w:r w:rsidR="00AF0527">
        <w:rPr>
          <w:rFonts w:ascii="Arial" w:hAnsi="Arial" w:cs="Arial"/>
          <w:sz w:val="24"/>
          <w:szCs w:val="24"/>
        </w:rPr>
        <w:t xml:space="preserve"> jego</w:t>
      </w:r>
      <w:r w:rsidR="009B68FF" w:rsidRPr="00133EE7">
        <w:rPr>
          <w:rFonts w:ascii="Arial" w:hAnsi="Arial" w:cs="Arial"/>
          <w:sz w:val="24"/>
          <w:szCs w:val="24"/>
        </w:rPr>
        <w:t xml:space="preserve"> </w:t>
      </w:r>
      <w:r w:rsidR="00AF0527">
        <w:rPr>
          <w:rFonts w:ascii="Arial" w:hAnsi="Arial" w:cs="Arial"/>
          <w:sz w:val="24"/>
          <w:szCs w:val="24"/>
        </w:rPr>
        <w:t>przyjęcia</w:t>
      </w:r>
      <w:r w:rsidR="009B68FF" w:rsidRPr="00133EE7">
        <w:rPr>
          <w:rFonts w:ascii="Arial" w:hAnsi="Arial" w:cs="Arial"/>
          <w:sz w:val="24"/>
          <w:szCs w:val="24"/>
        </w:rPr>
        <w:t xml:space="preserve"> oraz </w:t>
      </w:r>
      <w:r w:rsidRPr="00133EE7">
        <w:rPr>
          <w:rFonts w:ascii="Arial" w:hAnsi="Arial" w:cs="Arial"/>
          <w:sz w:val="24"/>
          <w:szCs w:val="24"/>
        </w:rPr>
        <w:t>przekaże Wykonawcy oświadcze</w:t>
      </w:r>
      <w:r w:rsidR="00C817F4">
        <w:rPr>
          <w:rFonts w:ascii="Arial" w:hAnsi="Arial" w:cs="Arial"/>
          <w:sz w:val="24"/>
          <w:szCs w:val="24"/>
        </w:rPr>
        <w:t xml:space="preserve">nie drogą elektroniczną na adres mailowy wskazany w </w:t>
      </w:r>
      <w:r w:rsidR="00C817F4" w:rsidRPr="00C817F4">
        <w:rPr>
          <w:rFonts w:ascii="Arial" w:hAnsi="Arial" w:cs="Arial"/>
          <w:sz w:val="24"/>
          <w:szCs w:val="24"/>
        </w:rPr>
        <w:t>§</w:t>
      </w:r>
      <w:r w:rsidR="0030799B">
        <w:rPr>
          <w:rFonts w:ascii="Arial" w:hAnsi="Arial" w:cs="Arial"/>
          <w:sz w:val="24"/>
          <w:szCs w:val="24"/>
        </w:rPr>
        <w:t xml:space="preserve">9 </w:t>
      </w:r>
      <w:r w:rsidR="00C817F4">
        <w:rPr>
          <w:rFonts w:ascii="Arial" w:hAnsi="Arial" w:cs="Arial"/>
          <w:sz w:val="24"/>
          <w:szCs w:val="24"/>
        </w:rPr>
        <w:t xml:space="preserve">ust.2 </w:t>
      </w:r>
      <w:r w:rsidR="0030799B">
        <w:rPr>
          <w:rFonts w:ascii="Arial" w:hAnsi="Arial" w:cs="Arial"/>
          <w:sz w:val="24"/>
          <w:szCs w:val="24"/>
        </w:rPr>
        <w:t>lit</w:t>
      </w:r>
      <w:r w:rsidR="000A3206">
        <w:rPr>
          <w:rFonts w:ascii="Arial" w:hAnsi="Arial" w:cs="Arial"/>
          <w:sz w:val="24"/>
          <w:szCs w:val="24"/>
        </w:rPr>
        <w:t>. b</w:t>
      </w:r>
      <w:r w:rsidR="00C817F4">
        <w:rPr>
          <w:rFonts w:ascii="Arial" w:hAnsi="Arial" w:cs="Arial"/>
          <w:sz w:val="24"/>
          <w:szCs w:val="24"/>
        </w:rPr>
        <w:t xml:space="preserve">),  </w:t>
      </w:r>
      <w:r w:rsidRPr="00133EE7">
        <w:rPr>
          <w:rFonts w:ascii="Arial" w:hAnsi="Arial" w:cs="Arial"/>
          <w:sz w:val="24"/>
          <w:szCs w:val="24"/>
        </w:rPr>
        <w:t>ze wskazaniem za</w:t>
      </w:r>
      <w:r w:rsidR="00590FA0">
        <w:rPr>
          <w:rFonts w:ascii="Arial" w:hAnsi="Arial" w:cs="Arial"/>
          <w:sz w:val="24"/>
          <w:szCs w:val="24"/>
        </w:rPr>
        <w:t>strzeżeń.</w:t>
      </w:r>
    </w:p>
    <w:p w14:paraId="497B4921" w14:textId="581FE01F" w:rsidR="009A3674" w:rsidRPr="0030799B" w:rsidRDefault="00C146AC" w:rsidP="0030799B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>§ 4</w:t>
      </w:r>
    </w:p>
    <w:p w14:paraId="38BE249F" w14:textId="19A5AF36" w:rsidR="00A45576" w:rsidRPr="00F57008" w:rsidRDefault="00A45576" w:rsidP="002605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F57008">
        <w:rPr>
          <w:rFonts w:ascii="Arial" w:hAnsi="Arial" w:cs="Arial"/>
          <w:sz w:val="24"/>
          <w:szCs w:val="24"/>
        </w:rPr>
        <w:t>Wykonawca oświadcza, że jest uprawniony do sprzedaży</w:t>
      </w:r>
      <w:r w:rsidR="00C02CBB" w:rsidRPr="00F57008">
        <w:rPr>
          <w:rFonts w:ascii="Arial" w:hAnsi="Arial" w:cs="Arial"/>
          <w:sz w:val="24"/>
          <w:szCs w:val="24"/>
        </w:rPr>
        <w:t xml:space="preserve"> elementów składających się na zastaw, jak i całego</w:t>
      </w:r>
      <w:r w:rsidRPr="00F57008">
        <w:rPr>
          <w:rFonts w:ascii="Arial" w:hAnsi="Arial" w:cs="Arial"/>
          <w:sz w:val="24"/>
          <w:szCs w:val="24"/>
        </w:rPr>
        <w:t xml:space="preserve"> </w:t>
      </w:r>
      <w:r w:rsidR="00161A79" w:rsidRPr="00F57008">
        <w:rPr>
          <w:rFonts w:ascii="Arial" w:hAnsi="Arial" w:cs="Arial"/>
          <w:sz w:val="24"/>
          <w:szCs w:val="24"/>
        </w:rPr>
        <w:t>zestawu</w:t>
      </w:r>
      <w:r w:rsidRPr="00F57008">
        <w:rPr>
          <w:rFonts w:ascii="Arial" w:hAnsi="Arial" w:cs="Arial"/>
          <w:sz w:val="24"/>
          <w:szCs w:val="24"/>
        </w:rPr>
        <w:t>, oraz że licencja na oprogramowanie nie narusza praw osób trzecich.</w:t>
      </w:r>
    </w:p>
    <w:p w14:paraId="718FBEE7" w14:textId="76DC23AF" w:rsidR="004174EE" w:rsidRPr="00BF685D" w:rsidRDefault="00C146AC" w:rsidP="002605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</w:t>
      </w:r>
      <w:r w:rsidRPr="00C146AC">
        <w:rPr>
          <w:rFonts w:ascii="Arial" w:hAnsi="Arial" w:cs="Arial"/>
          <w:sz w:val="24"/>
          <w:szCs w:val="24"/>
        </w:rPr>
        <w:t xml:space="preserve"> udziela </w:t>
      </w:r>
      <w:r>
        <w:rPr>
          <w:rFonts w:ascii="Arial" w:hAnsi="Arial" w:cs="Arial"/>
          <w:sz w:val="24"/>
          <w:szCs w:val="24"/>
        </w:rPr>
        <w:t xml:space="preserve">Zamawiającemu </w:t>
      </w:r>
      <w:r w:rsidR="00D326D1">
        <w:rPr>
          <w:rFonts w:ascii="Arial" w:hAnsi="Arial" w:cs="Arial"/>
          <w:sz w:val="24"/>
          <w:szCs w:val="24"/>
        </w:rPr>
        <w:t xml:space="preserve">wieczystej </w:t>
      </w:r>
      <w:r>
        <w:rPr>
          <w:rFonts w:ascii="Arial" w:hAnsi="Arial" w:cs="Arial"/>
          <w:sz w:val="24"/>
          <w:szCs w:val="24"/>
        </w:rPr>
        <w:t>licencji na</w:t>
      </w:r>
      <w:r w:rsidRPr="00C146AC">
        <w:rPr>
          <w:rFonts w:ascii="Arial" w:hAnsi="Arial" w:cs="Arial"/>
          <w:sz w:val="24"/>
          <w:szCs w:val="24"/>
        </w:rPr>
        <w:t xml:space="preserve"> oprogramowanie  na następujących polach eksploatacji: zainstalowania, uruchamiania, wyświetlania</w:t>
      </w:r>
      <w:r w:rsidR="004174EE">
        <w:rPr>
          <w:rFonts w:ascii="Arial" w:hAnsi="Arial" w:cs="Arial"/>
          <w:sz w:val="24"/>
          <w:szCs w:val="24"/>
        </w:rPr>
        <w:t>, stosowania</w:t>
      </w:r>
      <w:r w:rsidRPr="00C146AC">
        <w:rPr>
          <w:rFonts w:ascii="Arial" w:hAnsi="Arial" w:cs="Arial"/>
          <w:sz w:val="24"/>
          <w:szCs w:val="24"/>
        </w:rPr>
        <w:t xml:space="preserve"> lub inny sposób korzystania </w:t>
      </w:r>
      <w:r w:rsidR="004174EE">
        <w:rPr>
          <w:rFonts w:ascii="Arial" w:hAnsi="Arial" w:cs="Arial"/>
          <w:sz w:val="24"/>
          <w:szCs w:val="24"/>
        </w:rPr>
        <w:t>z oprogramowania na komputerach w ra</w:t>
      </w:r>
      <w:r w:rsidR="00BF685D">
        <w:rPr>
          <w:rFonts w:ascii="Arial" w:hAnsi="Arial" w:cs="Arial"/>
          <w:sz w:val="24"/>
          <w:szCs w:val="24"/>
        </w:rPr>
        <w:t xml:space="preserve">mach wszystkich </w:t>
      </w:r>
      <w:r w:rsidR="00BF685D" w:rsidRPr="00BF685D">
        <w:rPr>
          <w:rFonts w:ascii="Arial" w:hAnsi="Arial" w:cs="Arial"/>
          <w:sz w:val="24"/>
          <w:szCs w:val="24"/>
        </w:rPr>
        <w:t>funkcjonalności</w:t>
      </w:r>
      <w:r w:rsidRPr="00BF685D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w </w:t>
      </w:r>
      <w:r w:rsidRPr="00C146AC">
        <w:rPr>
          <w:rFonts w:ascii="Arial" w:hAnsi="Arial" w:cs="Arial"/>
          <w:sz w:val="24"/>
          <w:szCs w:val="24"/>
        </w:rPr>
        <w:t>tym również na serwerach znajdujących się w siedzibie Krakowskiego Biura G</w:t>
      </w:r>
      <w:r>
        <w:rPr>
          <w:rFonts w:ascii="Arial" w:hAnsi="Arial" w:cs="Arial"/>
          <w:sz w:val="24"/>
          <w:szCs w:val="24"/>
        </w:rPr>
        <w:t xml:space="preserve">eodezji i </w:t>
      </w:r>
      <w:r w:rsidRPr="00C146AC">
        <w:rPr>
          <w:rFonts w:ascii="Arial" w:hAnsi="Arial" w:cs="Arial"/>
          <w:sz w:val="24"/>
          <w:szCs w:val="24"/>
        </w:rPr>
        <w:t>Terenów Rolnych w Krakowie, w liczbie odpowiadającej ilości zakupionych licencji</w:t>
      </w:r>
      <w:r>
        <w:rPr>
          <w:rFonts w:ascii="Arial" w:hAnsi="Arial" w:cs="Arial"/>
          <w:sz w:val="24"/>
          <w:szCs w:val="24"/>
        </w:rPr>
        <w:t>, bez żadnych ograniczeń czasowych i terytorialnych</w:t>
      </w:r>
      <w:r w:rsidRPr="00C146AC">
        <w:rPr>
          <w:rFonts w:ascii="Arial" w:hAnsi="Arial" w:cs="Arial"/>
          <w:sz w:val="24"/>
          <w:szCs w:val="24"/>
        </w:rPr>
        <w:t>.</w:t>
      </w:r>
    </w:p>
    <w:p w14:paraId="13A15CE0" w14:textId="581789B6" w:rsidR="00927BEF" w:rsidRDefault="00927BEF" w:rsidP="0026059F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935C66">
        <w:rPr>
          <w:rFonts w:ascii="Arial" w:hAnsi="Arial" w:cs="Arial"/>
          <w:sz w:val="24"/>
          <w:szCs w:val="24"/>
        </w:rPr>
        <w:t xml:space="preserve">Wykonawca zapewnia, że przekazane oprogramowanie komputerowe pochodzi z autoryzowanego kanału sprzedaży i korzystanie z tego oprogramowania przez Zamawiającego nie będzie naruszać jakichkolwiek osobistych lub majątkowych praw osób trzecich w szczególności praw </w:t>
      </w:r>
      <w:r w:rsidRPr="00C817F4">
        <w:rPr>
          <w:rFonts w:ascii="Arial" w:hAnsi="Arial" w:cs="Arial"/>
          <w:sz w:val="24"/>
          <w:szCs w:val="24"/>
        </w:rPr>
        <w:t>własności intelektualnej</w:t>
      </w:r>
      <w:r w:rsidRPr="00935C66">
        <w:rPr>
          <w:rFonts w:ascii="Arial" w:hAnsi="Arial" w:cs="Arial"/>
          <w:sz w:val="24"/>
          <w:szCs w:val="24"/>
        </w:rPr>
        <w:t xml:space="preserve"> lub tajemnicy przedsiębiorstwa.</w:t>
      </w:r>
    </w:p>
    <w:p w14:paraId="3074CC0D" w14:textId="53F179F3" w:rsidR="006827F7" w:rsidRDefault="006827F7" w:rsidP="008F0C29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827F7">
        <w:rPr>
          <w:rFonts w:ascii="Arial" w:hAnsi="Arial" w:cs="Arial"/>
          <w:sz w:val="24"/>
          <w:szCs w:val="24"/>
        </w:rPr>
        <w:t>Licencj</w:t>
      </w:r>
      <w:r w:rsidR="00151DE0">
        <w:rPr>
          <w:rFonts w:ascii="Arial" w:hAnsi="Arial" w:cs="Arial"/>
          <w:sz w:val="24"/>
          <w:szCs w:val="24"/>
        </w:rPr>
        <w:t>a</w:t>
      </w:r>
      <w:r w:rsidRPr="006827F7">
        <w:rPr>
          <w:rFonts w:ascii="Arial" w:hAnsi="Arial" w:cs="Arial"/>
          <w:sz w:val="24"/>
          <w:szCs w:val="24"/>
        </w:rPr>
        <w:t>, o któr</w:t>
      </w:r>
      <w:r w:rsidR="00151DE0">
        <w:rPr>
          <w:rFonts w:ascii="Arial" w:hAnsi="Arial" w:cs="Arial"/>
          <w:sz w:val="24"/>
          <w:szCs w:val="24"/>
        </w:rPr>
        <w:t>ej</w:t>
      </w:r>
      <w:r w:rsidRPr="006827F7">
        <w:rPr>
          <w:rFonts w:ascii="Arial" w:hAnsi="Arial" w:cs="Arial"/>
          <w:sz w:val="24"/>
          <w:szCs w:val="24"/>
        </w:rPr>
        <w:t xml:space="preserve"> mo</w:t>
      </w:r>
      <w:r w:rsidR="00255CD4">
        <w:rPr>
          <w:rFonts w:ascii="Arial" w:hAnsi="Arial" w:cs="Arial"/>
          <w:sz w:val="24"/>
          <w:szCs w:val="24"/>
        </w:rPr>
        <w:t>wa w ust. 2</w:t>
      </w:r>
      <w:r w:rsidRPr="006827F7">
        <w:rPr>
          <w:rFonts w:ascii="Arial" w:hAnsi="Arial" w:cs="Arial"/>
          <w:sz w:val="24"/>
          <w:szCs w:val="24"/>
        </w:rPr>
        <w:t xml:space="preserve"> obejmować będą także prawo Zamawiającego do pobierania/otrzymywania aktualizacji oprogramowania</w:t>
      </w:r>
      <w:r w:rsidR="00015BEA">
        <w:rPr>
          <w:rFonts w:ascii="Arial" w:hAnsi="Arial" w:cs="Arial"/>
          <w:sz w:val="24"/>
          <w:szCs w:val="24"/>
        </w:rPr>
        <w:t xml:space="preserve"> </w:t>
      </w:r>
      <w:r w:rsidR="00D326D1">
        <w:rPr>
          <w:rFonts w:ascii="Arial" w:hAnsi="Arial" w:cs="Arial"/>
          <w:sz w:val="24"/>
          <w:szCs w:val="24"/>
        </w:rPr>
        <w:t xml:space="preserve">oraz prawo do korzystania ze wsparcia technicznego producenta </w:t>
      </w:r>
      <w:r w:rsidR="00015BEA">
        <w:rPr>
          <w:rFonts w:ascii="Arial" w:hAnsi="Arial" w:cs="Arial"/>
          <w:sz w:val="24"/>
          <w:szCs w:val="24"/>
        </w:rPr>
        <w:t xml:space="preserve">przez okres </w:t>
      </w:r>
      <w:r w:rsidR="00D326D1">
        <w:rPr>
          <w:rFonts w:ascii="Arial" w:hAnsi="Arial" w:cs="Arial"/>
          <w:sz w:val="24"/>
          <w:szCs w:val="24"/>
        </w:rPr>
        <w:t>24</w:t>
      </w:r>
      <w:r w:rsidR="00015BEA">
        <w:rPr>
          <w:rFonts w:ascii="Arial" w:hAnsi="Arial" w:cs="Arial"/>
          <w:sz w:val="24"/>
          <w:szCs w:val="24"/>
        </w:rPr>
        <w:t xml:space="preserve"> miesi</w:t>
      </w:r>
      <w:r w:rsidR="008F0C29">
        <w:rPr>
          <w:rFonts w:ascii="Arial" w:hAnsi="Arial" w:cs="Arial"/>
          <w:sz w:val="24"/>
          <w:szCs w:val="24"/>
        </w:rPr>
        <w:t>ęcy od dnia podpisania protokołu odbioru zestawu, o którym mowa w §3 ust.1</w:t>
      </w:r>
    </w:p>
    <w:p w14:paraId="1A82805A" w14:textId="6652F016" w:rsidR="00A45576" w:rsidRDefault="00117D39" w:rsidP="004603EF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§ </w:t>
      </w:r>
      <w:r w:rsidR="0030799B">
        <w:rPr>
          <w:rFonts w:ascii="Arial" w:hAnsi="Arial" w:cs="Arial"/>
          <w:color w:val="auto"/>
          <w:sz w:val="24"/>
          <w:szCs w:val="24"/>
        </w:rPr>
        <w:t>5</w:t>
      </w:r>
    </w:p>
    <w:p w14:paraId="0111C9A0" w14:textId="4857B13E" w:rsidR="00C146AC" w:rsidRPr="00611BFF" w:rsidRDefault="00C146AC" w:rsidP="0026059F">
      <w:pPr>
        <w:pStyle w:val="Akapitzlist"/>
        <w:widowControl w:val="0"/>
        <w:numPr>
          <w:ilvl w:val="0"/>
          <w:numId w:val="9"/>
        </w:numPr>
        <w:suppressAutoHyphens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731283">
        <w:rPr>
          <w:rStyle w:val="Nagwek1Znak"/>
          <w:rFonts w:ascii="Arial" w:hAnsi="Arial" w:cs="Arial"/>
          <w:b w:val="0"/>
          <w:color w:val="auto"/>
          <w:sz w:val="24"/>
          <w:szCs w:val="24"/>
        </w:rPr>
        <w:t>Za wykonanie przedmiotu umowy</w:t>
      </w:r>
      <w:r w:rsidRPr="00611BFF">
        <w:rPr>
          <w:rFonts w:ascii="Arial" w:hAnsi="Arial" w:cs="Arial"/>
          <w:sz w:val="24"/>
          <w:szCs w:val="24"/>
        </w:rPr>
        <w:t xml:space="preserve"> Wykonawcy przysługuje całkowite wynagrodzenie w wysokości: ………….zł brutto, (słownie złotych: ………..</w:t>
      </w:r>
      <w:r w:rsidR="0030799B">
        <w:rPr>
          <w:rFonts w:ascii="Arial" w:hAnsi="Arial" w:cs="Arial"/>
          <w:sz w:val="24"/>
          <w:szCs w:val="24"/>
        </w:rPr>
        <w:t xml:space="preserve"> …</w:t>
      </w:r>
      <w:r w:rsidRPr="00611BFF">
        <w:rPr>
          <w:rFonts w:ascii="Arial" w:hAnsi="Arial" w:cs="Arial"/>
          <w:sz w:val="24"/>
          <w:szCs w:val="24"/>
        </w:rPr>
        <w:t>/100),</w:t>
      </w:r>
      <w:r w:rsidR="00117D39" w:rsidRPr="00611BFF">
        <w:rPr>
          <w:rFonts w:ascii="Arial" w:hAnsi="Arial" w:cs="Arial"/>
          <w:sz w:val="24"/>
          <w:szCs w:val="24"/>
        </w:rPr>
        <w:t xml:space="preserve"> w tym …………</w:t>
      </w:r>
      <w:r w:rsidR="0030799B">
        <w:rPr>
          <w:rFonts w:ascii="Arial" w:hAnsi="Arial" w:cs="Arial"/>
          <w:sz w:val="24"/>
          <w:szCs w:val="24"/>
        </w:rPr>
        <w:t>……….</w:t>
      </w:r>
      <w:r w:rsidR="00117D39" w:rsidRPr="00611BFF">
        <w:rPr>
          <w:rFonts w:ascii="Arial" w:hAnsi="Arial" w:cs="Arial"/>
          <w:sz w:val="24"/>
          <w:szCs w:val="24"/>
        </w:rPr>
        <w:t xml:space="preserve">zł netto i </w:t>
      </w:r>
      <w:r w:rsidRPr="00611BFF">
        <w:rPr>
          <w:rFonts w:ascii="Arial" w:hAnsi="Arial" w:cs="Arial"/>
          <w:sz w:val="24"/>
          <w:szCs w:val="24"/>
        </w:rPr>
        <w:t>VAT:…</w:t>
      </w:r>
      <w:r w:rsidR="00117D39" w:rsidRPr="00611BFF">
        <w:rPr>
          <w:rFonts w:ascii="Arial" w:hAnsi="Arial" w:cs="Arial"/>
          <w:sz w:val="24"/>
          <w:szCs w:val="24"/>
        </w:rPr>
        <w:t>%</w:t>
      </w:r>
      <w:r w:rsidR="00BF685D" w:rsidRPr="00611BFF">
        <w:rPr>
          <w:rFonts w:ascii="Arial" w:hAnsi="Arial" w:cs="Arial"/>
          <w:sz w:val="24"/>
          <w:szCs w:val="24"/>
        </w:rPr>
        <w:t xml:space="preserve"> </w:t>
      </w:r>
      <w:r w:rsidR="00117D39" w:rsidRPr="00611BFF">
        <w:rPr>
          <w:rFonts w:ascii="Arial" w:hAnsi="Arial" w:cs="Arial"/>
          <w:sz w:val="24"/>
          <w:szCs w:val="24"/>
        </w:rPr>
        <w:t xml:space="preserve">w wysokości ……….. zł; </w:t>
      </w:r>
      <w:r w:rsidR="00BF685D" w:rsidRPr="00611BFF">
        <w:rPr>
          <w:rFonts w:ascii="Arial" w:hAnsi="Arial" w:cs="Arial"/>
          <w:sz w:val="24"/>
          <w:szCs w:val="24"/>
        </w:rPr>
        <w:t>w tym za poszczególne elementy zestawu:</w:t>
      </w:r>
    </w:p>
    <w:p w14:paraId="2270A5DD" w14:textId="14E5D6BC" w:rsidR="00BF685D" w:rsidRDefault="00BF685D" w:rsidP="0026059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 w:rsidRPr="00BF685D">
        <w:rPr>
          <w:rFonts w:ascii="Arial" w:hAnsi="Arial" w:cs="Arial"/>
          <w:sz w:val="24"/>
          <w:szCs w:val="24"/>
        </w:rPr>
        <w:t xml:space="preserve">Bezzałogowy statek powietrzny </w:t>
      </w:r>
      <w:r w:rsidR="00337345">
        <w:rPr>
          <w:rFonts w:ascii="Arial" w:hAnsi="Arial" w:cs="Arial"/>
          <w:sz w:val="24"/>
          <w:szCs w:val="24"/>
        </w:rPr>
        <w:t xml:space="preserve">BSP </w:t>
      </w:r>
      <w:r w:rsidR="00263F43">
        <w:rPr>
          <w:rFonts w:ascii="Arial" w:hAnsi="Arial" w:cs="Arial"/>
          <w:sz w:val="24"/>
          <w:szCs w:val="24"/>
        </w:rPr>
        <w:t xml:space="preserve">typu </w:t>
      </w:r>
      <w:proofErr w:type="spellStart"/>
      <w:r w:rsidR="00263F43">
        <w:rPr>
          <w:rFonts w:ascii="Arial" w:hAnsi="Arial" w:cs="Arial"/>
          <w:sz w:val="24"/>
          <w:szCs w:val="24"/>
        </w:rPr>
        <w:t>wirnikowiec</w:t>
      </w:r>
      <w:proofErr w:type="spellEnd"/>
      <w:r w:rsidR="00263F4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………….. zł brutto</w:t>
      </w:r>
      <w:r w:rsidR="0030799B">
        <w:rPr>
          <w:rFonts w:ascii="Arial" w:hAnsi="Arial" w:cs="Arial"/>
          <w:sz w:val="24"/>
          <w:szCs w:val="24"/>
        </w:rPr>
        <w:t>,</w:t>
      </w:r>
    </w:p>
    <w:p w14:paraId="5697E59A" w14:textId="536CA0D2" w:rsidR="00BF685D" w:rsidRDefault="00263F43" w:rsidP="0026059F">
      <w:pPr>
        <w:pStyle w:val="Akapitzlist"/>
        <w:widowControl w:val="0"/>
        <w:numPr>
          <w:ilvl w:val="0"/>
          <w:numId w:val="27"/>
        </w:numPr>
        <w:suppressAutoHyphens/>
        <w:spacing w:after="0" w:line="240" w:lineRule="auto"/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Sensor </w:t>
      </w:r>
      <w:proofErr w:type="spellStart"/>
      <w:r>
        <w:rPr>
          <w:rFonts w:ascii="Arial" w:hAnsi="Arial" w:cs="Arial"/>
          <w:sz w:val="24"/>
          <w:szCs w:val="24"/>
        </w:rPr>
        <w:t>LiDAR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BF685D">
        <w:rPr>
          <w:rFonts w:ascii="Arial" w:hAnsi="Arial" w:cs="Arial"/>
          <w:sz w:val="24"/>
          <w:szCs w:val="24"/>
        </w:rPr>
        <w:t xml:space="preserve"> ………………. zł brutto</w:t>
      </w:r>
      <w:r w:rsidR="0030799B">
        <w:rPr>
          <w:rFonts w:ascii="Arial" w:hAnsi="Arial" w:cs="Arial"/>
          <w:sz w:val="24"/>
          <w:szCs w:val="24"/>
        </w:rPr>
        <w:t>,</w:t>
      </w:r>
    </w:p>
    <w:p w14:paraId="1C5033E1" w14:textId="22259DA0" w:rsidR="00BF685D" w:rsidRDefault="00263F43" w:rsidP="0026059F">
      <w:pPr>
        <w:pStyle w:val="Akapitzlist"/>
        <w:numPr>
          <w:ilvl w:val="0"/>
          <w:numId w:val="27"/>
        </w:numPr>
        <w:ind w:left="709" w:hanging="28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Oprogramowanie</w:t>
      </w:r>
      <w:r w:rsidR="00BF685D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wraz z ob</w:t>
      </w:r>
      <w:r w:rsidR="0007210C">
        <w:rPr>
          <w:rFonts w:ascii="Arial" w:hAnsi="Arial" w:cs="Arial"/>
          <w:sz w:val="24"/>
          <w:szCs w:val="24"/>
        </w:rPr>
        <w:t>sługą wdrożeniowo-instruktażową  ……………</w:t>
      </w:r>
      <w:r w:rsidR="00BF685D">
        <w:rPr>
          <w:rFonts w:ascii="Arial" w:hAnsi="Arial" w:cs="Arial"/>
          <w:sz w:val="24"/>
          <w:szCs w:val="24"/>
        </w:rPr>
        <w:t>zł brutto</w:t>
      </w:r>
      <w:r w:rsidR="0030799B">
        <w:rPr>
          <w:rFonts w:ascii="Arial" w:hAnsi="Arial" w:cs="Arial"/>
          <w:sz w:val="24"/>
          <w:szCs w:val="24"/>
        </w:rPr>
        <w:t>.</w:t>
      </w:r>
    </w:p>
    <w:p w14:paraId="5EDCFDD8" w14:textId="494D7DDB" w:rsidR="009948B4" w:rsidRPr="009948B4" w:rsidRDefault="00133EE7" w:rsidP="002605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</w:pPr>
      <w:r w:rsidRPr="009948B4"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  <w:t xml:space="preserve">Wynagrodzenie </w:t>
      </w:r>
      <w:r w:rsidR="00C146AC" w:rsidRPr="009948B4"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  <w:t xml:space="preserve">określone w ust. 1 zawiera w sobie wszelkie składniki cenotwórcze, jak podatki, cła, naliczone według aktualnie obowiązujących przepisów i </w:t>
      </w:r>
      <w:r w:rsidRPr="009948B4"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  <w:t>obejmuje wszystkie koszty związane z realizacją n</w:t>
      </w:r>
      <w:r w:rsidR="009948B4" w:rsidRPr="009948B4"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  <w:t>iniejszej umowy, w tym: dostawę</w:t>
      </w:r>
      <w:r w:rsidR="00FF33C3" w:rsidRPr="009948B4">
        <w:rPr>
          <w:rFonts w:ascii="Arial" w:eastAsia="Lucida Sans Unicode" w:hAnsi="Arial" w:cs="Arial"/>
          <w:kern w:val="1"/>
          <w:sz w:val="24"/>
          <w:szCs w:val="24"/>
          <w:lang w:eastAsia="pl-PL"/>
        </w:rPr>
        <w:t xml:space="preserve">, </w:t>
      </w:r>
      <w:r w:rsidR="0007210C">
        <w:rPr>
          <w:rFonts w:ascii="Arial" w:eastAsia="Lucida Sans Unicode" w:hAnsi="Arial" w:cs="Arial"/>
          <w:kern w:val="1"/>
          <w:sz w:val="24"/>
          <w:szCs w:val="24"/>
          <w:lang w:eastAsia="pl-PL"/>
        </w:rPr>
        <w:t xml:space="preserve">gwarancje na poszczególne elementy zestawu, </w:t>
      </w:r>
      <w:r w:rsidR="00FF33C3" w:rsidRPr="009948B4">
        <w:rPr>
          <w:rFonts w:ascii="Arial" w:eastAsia="Lucida Sans Unicode" w:hAnsi="Arial" w:cs="Arial"/>
          <w:kern w:val="1"/>
          <w:sz w:val="24"/>
          <w:szCs w:val="24"/>
          <w:lang w:eastAsia="pl-PL"/>
        </w:rPr>
        <w:t>udzielenie licencji</w:t>
      </w:r>
      <w:r w:rsidR="00177481" w:rsidRPr="009948B4">
        <w:rPr>
          <w:rFonts w:ascii="Arial" w:eastAsia="Lucida Sans Unicode" w:hAnsi="Arial" w:cs="Arial"/>
          <w:kern w:val="1"/>
          <w:sz w:val="24"/>
          <w:szCs w:val="24"/>
          <w:lang w:eastAsia="pl-PL"/>
        </w:rPr>
        <w:t>,</w:t>
      </w:r>
      <w:r w:rsidR="0007210C">
        <w:rPr>
          <w:rFonts w:ascii="Arial" w:eastAsia="Lucida Sans Unicode" w:hAnsi="Arial" w:cs="Arial"/>
          <w:kern w:val="1"/>
          <w:sz w:val="24"/>
          <w:szCs w:val="24"/>
          <w:lang w:eastAsia="pl-PL"/>
        </w:rPr>
        <w:t xml:space="preserve"> obsługę wdrożeniowo-instruktażową</w:t>
      </w:r>
      <w:r w:rsidR="009948B4">
        <w:rPr>
          <w:rFonts w:ascii="Arial" w:eastAsia="Lucida Sans Unicode" w:hAnsi="Arial" w:cs="Arial"/>
          <w:kern w:val="1"/>
          <w:sz w:val="24"/>
          <w:szCs w:val="24"/>
          <w:lang w:eastAsia="pl-PL"/>
        </w:rPr>
        <w:t>.</w:t>
      </w:r>
    </w:p>
    <w:p w14:paraId="5F03438C" w14:textId="55AD4CE8" w:rsidR="00C146AC" w:rsidRPr="009948B4" w:rsidRDefault="00177481" w:rsidP="002605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</w:pPr>
      <w:r w:rsidRPr="009948B4">
        <w:rPr>
          <w:rFonts w:ascii="Arial" w:eastAsia="Lucida Sans Unicode" w:hAnsi="Arial" w:cs="Arial"/>
          <w:kern w:val="1"/>
          <w:sz w:val="24"/>
          <w:szCs w:val="24"/>
          <w:lang w:eastAsia="pl-PL"/>
        </w:rPr>
        <w:lastRenderedPageBreak/>
        <w:t xml:space="preserve"> </w:t>
      </w:r>
      <w:r w:rsidR="00133EE7" w:rsidRPr="009948B4">
        <w:rPr>
          <w:rFonts w:ascii="Arial" w:hAnsi="Arial" w:cs="Arial"/>
          <w:sz w:val="24"/>
          <w:szCs w:val="24"/>
        </w:rPr>
        <w:t>Podstawą do wystawienia faktury</w:t>
      </w:r>
      <w:r w:rsidR="00F94F81">
        <w:rPr>
          <w:rFonts w:ascii="Arial" w:hAnsi="Arial" w:cs="Arial"/>
          <w:sz w:val="24"/>
          <w:szCs w:val="24"/>
        </w:rPr>
        <w:t xml:space="preserve"> przez Wykonawcę</w:t>
      </w:r>
      <w:r w:rsidR="00133EE7" w:rsidRPr="009948B4">
        <w:rPr>
          <w:rFonts w:ascii="Arial" w:hAnsi="Arial" w:cs="Arial"/>
          <w:sz w:val="24"/>
          <w:szCs w:val="24"/>
        </w:rPr>
        <w:t xml:space="preserve"> jest</w:t>
      </w:r>
      <w:r w:rsidR="00F94F81">
        <w:rPr>
          <w:rFonts w:ascii="Arial" w:hAnsi="Arial" w:cs="Arial"/>
          <w:sz w:val="24"/>
          <w:szCs w:val="24"/>
        </w:rPr>
        <w:t xml:space="preserve"> dokonanie przez Zamawiającego</w:t>
      </w:r>
      <w:r w:rsidR="00133EE7" w:rsidRPr="009948B4">
        <w:rPr>
          <w:rFonts w:ascii="Arial" w:hAnsi="Arial" w:cs="Arial"/>
          <w:sz w:val="24"/>
          <w:szCs w:val="24"/>
        </w:rPr>
        <w:t xml:space="preserve"> odbi</w:t>
      </w:r>
      <w:r w:rsidR="00F94F81">
        <w:rPr>
          <w:rFonts w:ascii="Arial" w:hAnsi="Arial" w:cs="Arial"/>
          <w:sz w:val="24"/>
          <w:szCs w:val="24"/>
        </w:rPr>
        <w:t>oru przedmiotu umowy</w:t>
      </w:r>
      <w:r w:rsidR="00133EE7" w:rsidRPr="009948B4">
        <w:rPr>
          <w:rFonts w:ascii="Arial" w:hAnsi="Arial" w:cs="Arial"/>
          <w:sz w:val="24"/>
          <w:szCs w:val="24"/>
        </w:rPr>
        <w:t xml:space="preserve"> bez zastrzeżeń</w:t>
      </w:r>
      <w:r w:rsidR="00926DCF">
        <w:rPr>
          <w:rFonts w:ascii="Arial" w:hAnsi="Arial" w:cs="Arial"/>
          <w:sz w:val="24"/>
          <w:szCs w:val="24"/>
        </w:rPr>
        <w:t>,</w:t>
      </w:r>
      <w:r w:rsidR="00F94F81">
        <w:rPr>
          <w:rFonts w:ascii="Arial" w:hAnsi="Arial" w:cs="Arial"/>
          <w:sz w:val="24"/>
          <w:szCs w:val="24"/>
        </w:rPr>
        <w:t xml:space="preserve"> co zostanie</w:t>
      </w:r>
      <w:r w:rsidR="00133EE7" w:rsidRPr="009948B4">
        <w:rPr>
          <w:rFonts w:ascii="Arial" w:hAnsi="Arial" w:cs="Arial"/>
          <w:sz w:val="24"/>
          <w:szCs w:val="24"/>
        </w:rPr>
        <w:t xml:space="preserve"> potwierdzon</w:t>
      </w:r>
      <w:r w:rsidR="00F94F81">
        <w:rPr>
          <w:rFonts w:ascii="Arial" w:hAnsi="Arial" w:cs="Arial"/>
          <w:sz w:val="24"/>
          <w:szCs w:val="24"/>
        </w:rPr>
        <w:t>e</w:t>
      </w:r>
      <w:r w:rsidR="00133EE7" w:rsidRPr="009948B4">
        <w:rPr>
          <w:rFonts w:ascii="Arial" w:hAnsi="Arial" w:cs="Arial"/>
          <w:sz w:val="24"/>
          <w:szCs w:val="24"/>
        </w:rPr>
        <w:t xml:space="preserve"> protok</w:t>
      </w:r>
      <w:r w:rsidR="00C146AC" w:rsidRPr="009948B4">
        <w:rPr>
          <w:rFonts w:ascii="Arial" w:hAnsi="Arial" w:cs="Arial"/>
          <w:sz w:val="24"/>
          <w:szCs w:val="24"/>
        </w:rPr>
        <w:t>ołem odbioru, o którym mowa w §</w:t>
      </w:r>
      <w:r w:rsidR="0060427C">
        <w:rPr>
          <w:rFonts w:ascii="Arial" w:hAnsi="Arial" w:cs="Arial"/>
          <w:sz w:val="24"/>
          <w:szCs w:val="24"/>
        </w:rPr>
        <w:t xml:space="preserve"> </w:t>
      </w:r>
      <w:r w:rsidR="00C146AC" w:rsidRPr="009948B4">
        <w:rPr>
          <w:rFonts w:ascii="Arial" w:hAnsi="Arial" w:cs="Arial"/>
          <w:sz w:val="24"/>
          <w:szCs w:val="24"/>
        </w:rPr>
        <w:t>3 ust. 1</w:t>
      </w:r>
      <w:r w:rsidR="00133EE7" w:rsidRPr="009948B4">
        <w:rPr>
          <w:rFonts w:ascii="Arial" w:hAnsi="Arial" w:cs="Arial"/>
          <w:sz w:val="24"/>
          <w:szCs w:val="24"/>
        </w:rPr>
        <w:t>.</w:t>
      </w:r>
    </w:p>
    <w:p w14:paraId="1B434A46" w14:textId="797EE6CD" w:rsidR="00C70358" w:rsidRPr="00C70358" w:rsidRDefault="00133EE7" w:rsidP="002605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</w:pPr>
      <w:r w:rsidRPr="00C146AC">
        <w:rPr>
          <w:rFonts w:ascii="Arial" w:hAnsi="Arial" w:cs="Arial"/>
          <w:sz w:val="24"/>
          <w:szCs w:val="24"/>
        </w:rPr>
        <w:t xml:space="preserve">Zapłata nastąpi przelewem na rachunek bankowy Wykonawcy nr: </w:t>
      </w:r>
      <w:r w:rsidR="00C146AC">
        <w:rPr>
          <w:rFonts w:ascii="Arial" w:hAnsi="Arial" w:cs="Arial"/>
          <w:sz w:val="24"/>
          <w:szCs w:val="24"/>
        </w:rPr>
        <w:t>………………….</w:t>
      </w:r>
      <w:r w:rsidR="0098091A" w:rsidRPr="00C146AC">
        <w:rPr>
          <w:rFonts w:ascii="Arial" w:hAnsi="Arial" w:cs="Arial"/>
          <w:sz w:val="24"/>
          <w:szCs w:val="24"/>
        </w:rPr>
        <w:t xml:space="preserve">  </w:t>
      </w:r>
      <w:r w:rsidRPr="00C146AC">
        <w:rPr>
          <w:rFonts w:ascii="Arial" w:hAnsi="Arial" w:cs="Arial"/>
          <w:sz w:val="24"/>
          <w:szCs w:val="24"/>
        </w:rPr>
        <w:t xml:space="preserve"> prowadzony przez </w:t>
      </w:r>
      <w:r w:rsidR="00C146AC">
        <w:rPr>
          <w:rFonts w:ascii="Arial" w:hAnsi="Arial" w:cs="Arial"/>
          <w:sz w:val="24"/>
          <w:szCs w:val="24"/>
        </w:rPr>
        <w:t>……………….</w:t>
      </w:r>
      <w:r w:rsidRPr="00C146AC">
        <w:rPr>
          <w:rFonts w:ascii="Arial" w:hAnsi="Arial" w:cs="Arial"/>
          <w:sz w:val="24"/>
          <w:szCs w:val="24"/>
        </w:rPr>
        <w:t xml:space="preserve"> w terminie do 30 dni liczonych od dnia doręczenia </w:t>
      </w:r>
      <w:r w:rsidR="00926DCF">
        <w:rPr>
          <w:rFonts w:ascii="Arial" w:hAnsi="Arial" w:cs="Arial"/>
          <w:sz w:val="24"/>
          <w:szCs w:val="24"/>
        </w:rPr>
        <w:t xml:space="preserve">Zamawiającemu </w:t>
      </w:r>
      <w:r w:rsidRPr="00C146AC">
        <w:rPr>
          <w:rFonts w:ascii="Arial" w:hAnsi="Arial" w:cs="Arial"/>
          <w:sz w:val="24"/>
          <w:szCs w:val="24"/>
        </w:rPr>
        <w:t xml:space="preserve">prawidłowo </w:t>
      </w:r>
      <w:r w:rsidR="00337345">
        <w:rPr>
          <w:rFonts w:ascii="Arial" w:hAnsi="Arial" w:cs="Arial"/>
          <w:sz w:val="24"/>
          <w:szCs w:val="24"/>
        </w:rPr>
        <w:t xml:space="preserve">wystawionej faktury, jednakże </w:t>
      </w:r>
      <w:r w:rsidR="00B11AA5" w:rsidRPr="00ED4583">
        <w:rPr>
          <w:rFonts w:ascii="Arial" w:hAnsi="Arial" w:cs="Arial"/>
          <w:color w:val="000000"/>
          <w:sz w:val="24"/>
          <w:szCs w:val="24"/>
        </w:rPr>
        <w:t xml:space="preserve">nie później niż do dnia </w:t>
      </w:r>
      <w:r w:rsidR="00337345">
        <w:rPr>
          <w:rFonts w:ascii="Arial" w:hAnsi="Arial" w:cs="Arial"/>
          <w:color w:val="000000"/>
          <w:sz w:val="24"/>
          <w:szCs w:val="24"/>
        </w:rPr>
        <w:t>30</w:t>
      </w:r>
      <w:r w:rsidR="00B11AA5" w:rsidRPr="00ED4583">
        <w:rPr>
          <w:rFonts w:ascii="Arial" w:hAnsi="Arial" w:cs="Arial"/>
          <w:color w:val="000000"/>
          <w:sz w:val="24"/>
          <w:szCs w:val="24"/>
        </w:rPr>
        <w:t xml:space="preserve"> grudnia 202</w:t>
      </w:r>
      <w:r w:rsidR="0007210C" w:rsidRPr="00ED4583">
        <w:rPr>
          <w:rFonts w:ascii="Arial" w:hAnsi="Arial" w:cs="Arial"/>
          <w:color w:val="000000"/>
          <w:sz w:val="24"/>
          <w:szCs w:val="24"/>
        </w:rPr>
        <w:t>4</w:t>
      </w:r>
      <w:r w:rsidR="00B11AA5" w:rsidRPr="00ED4583">
        <w:rPr>
          <w:rFonts w:ascii="Arial" w:hAnsi="Arial" w:cs="Arial"/>
          <w:color w:val="000000"/>
          <w:sz w:val="24"/>
          <w:szCs w:val="24"/>
        </w:rPr>
        <w:t xml:space="preserve">r. pod warunkiem dostarczenia faktury do dnia </w:t>
      </w:r>
      <w:r w:rsidR="0007210C" w:rsidRPr="00ED4583">
        <w:rPr>
          <w:rFonts w:ascii="Arial" w:hAnsi="Arial" w:cs="Arial"/>
          <w:color w:val="000000"/>
          <w:sz w:val="24"/>
          <w:szCs w:val="24"/>
        </w:rPr>
        <w:t>16</w:t>
      </w:r>
      <w:r w:rsidR="00B11AA5" w:rsidRPr="00ED4583">
        <w:rPr>
          <w:rFonts w:ascii="Arial" w:hAnsi="Arial" w:cs="Arial"/>
          <w:color w:val="000000"/>
          <w:sz w:val="24"/>
          <w:szCs w:val="24"/>
        </w:rPr>
        <w:t>.12.202</w:t>
      </w:r>
      <w:r w:rsidR="0007210C" w:rsidRPr="00ED4583">
        <w:rPr>
          <w:rFonts w:ascii="Arial" w:hAnsi="Arial" w:cs="Arial"/>
          <w:color w:val="000000"/>
          <w:sz w:val="24"/>
          <w:szCs w:val="24"/>
        </w:rPr>
        <w:t>4</w:t>
      </w:r>
      <w:r w:rsidR="00B11AA5" w:rsidRPr="00ED4583">
        <w:rPr>
          <w:rFonts w:ascii="Arial" w:hAnsi="Arial" w:cs="Arial"/>
          <w:color w:val="000000"/>
          <w:sz w:val="24"/>
          <w:szCs w:val="24"/>
        </w:rPr>
        <w:t>r.</w:t>
      </w:r>
    </w:p>
    <w:p w14:paraId="7F850EEE" w14:textId="77777777" w:rsidR="00305255" w:rsidRPr="00305255" w:rsidRDefault="00133EE7" w:rsidP="0026059F">
      <w:pPr>
        <w:pStyle w:val="Akapitzlist"/>
        <w:numPr>
          <w:ilvl w:val="0"/>
          <w:numId w:val="9"/>
        </w:numPr>
        <w:ind w:left="284" w:hanging="284"/>
        <w:jc w:val="both"/>
        <w:rPr>
          <w:rFonts w:ascii="Arial" w:eastAsia="Lucida Sans Unicode" w:hAnsi="Arial" w:cs="Arial"/>
          <w:color w:val="000000"/>
          <w:kern w:val="1"/>
          <w:sz w:val="24"/>
          <w:szCs w:val="24"/>
          <w:lang w:eastAsia="pl-PL"/>
        </w:rPr>
      </w:pPr>
      <w:r w:rsidRPr="00C70358">
        <w:rPr>
          <w:rFonts w:ascii="Arial" w:hAnsi="Arial" w:cs="Arial"/>
          <w:sz w:val="24"/>
          <w:szCs w:val="24"/>
        </w:rPr>
        <w:t>Wykonawca oświadcza, że podany numer rachunku bankowego jest ujęty w wykazie podmiotów zarejestrowanych jako podatnicy VAT, niezarejestrowanych oraz wykreślonych i przywróconych do rejestru VAT na stronie internetowej Ministerstwa Finansów.</w:t>
      </w:r>
    </w:p>
    <w:p w14:paraId="02C9C0E7" w14:textId="77777777" w:rsidR="00C70358" w:rsidRPr="006A1416" w:rsidRDefault="00C70358" w:rsidP="0026059F">
      <w:pPr>
        <w:pStyle w:val="Akapitzlist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6A1416">
        <w:rPr>
          <w:rFonts w:ascii="Arial" w:hAnsi="Arial" w:cs="Arial"/>
          <w:sz w:val="24"/>
          <w:szCs w:val="24"/>
        </w:rPr>
        <w:t>Faktura winna być wystawiona na:</w:t>
      </w:r>
    </w:p>
    <w:p w14:paraId="10FA1F42" w14:textId="77777777" w:rsidR="00C70358" w:rsidRPr="00B57034" w:rsidRDefault="00C70358" w:rsidP="00C70358">
      <w:pPr>
        <w:widowControl w:val="0"/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B57034">
        <w:rPr>
          <w:rFonts w:ascii="Arial" w:hAnsi="Arial" w:cs="Arial"/>
          <w:b/>
          <w:sz w:val="24"/>
          <w:szCs w:val="24"/>
        </w:rPr>
        <w:t>Nabywca</w:t>
      </w:r>
      <w:r w:rsidRPr="00B57034">
        <w:rPr>
          <w:rFonts w:ascii="Arial" w:hAnsi="Arial" w:cs="Arial"/>
          <w:sz w:val="24"/>
          <w:szCs w:val="24"/>
        </w:rPr>
        <w:t xml:space="preserve">: Województwo Małopolskie, ul. Basztowa 22, 31-156 Kraków, </w:t>
      </w:r>
      <w:r w:rsidRPr="00B57034">
        <w:rPr>
          <w:rFonts w:ascii="Arial" w:hAnsi="Arial" w:cs="Arial"/>
          <w:sz w:val="24"/>
          <w:szCs w:val="24"/>
        </w:rPr>
        <w:br/>
        <w:t>NIP: 676-217-83-37,</w:t>
      </w:r>
    </w:p>
    <w:p w14:paraId="668DE970" w14:textId="77777777" w:rsidR="00C70358" w:rsidRDefault="00C70358" w:rsidP="00C70358">
      <w:pPr>
        <w:widowControl w:val="0"/>
        <w:suppressAutoHyphens/>
        <w:spacing w:after="0"/>
        <w:ind w:left="426"/>
        <w:jc w:val="both"/>
        <w:rPr>
          <w:rFonts w:ascii="Arial" w:hAnsi="Arial" w:cs="Arial"/>
          <w:sz w:val="24"/>
          <w:szCs w:val="24"/>
        </w:rPr>
      </w:pPr>
      <w:r w:rsidRPr="00B57034">
        <w:rPr>
          <w:rFonts w:ascii="Arial" w:hAnsi="Arial" w:cs="Arial"/>
          <w:b/>
          <w:sz w:val="24"/>
          <w:szCs w:val="24"/>
        </w:rPr>
        <w:t>Odbiorca</w:t>
      </w:r>
      <w:r w:rsidRPr="00B57034">
        <w:rPr>
          <w:rFonts w:ascii="Arial" w:hAnsi="Arial" w:cs="Arial"/>
          <w:sz w:val="24"/>
          <w:szCs w:val="24"/>
        </w:rPr>
        <w:t xml:space="preserve">: Krakowskie  Biuro  Geodezji  i  Terenów  Rolnych w  Krakowie,  ul. Gazowa 15, 31-060 Kraków. </w:t>
      </w:r>
    </w:p>
    <w:p w14:paraId="6D4162F3" w14:textId="77777777" w:rsidR="000A1019" w:rsidRDefault="00133EE7" w:rsidP="0026059F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C70358">
        <w:rPr>
          <w:rFonts w:ascii="Arial" w:hAnsi="Arial" w:cs="Arial"/>
          <w:sz w:val="24"/>
          <w:szCs w:val="24"/>
        </w:rPr>
        <w:t xml:space="preserve">Zapłata zostanie dokonana z rachunku Krakowskiego Biura Geodezji i Terenów Rolnych w Krakowie o numerze </w:t>
      </w:r>
      <w:r w:rsidR="00C70358" w:rsidRPr="00C70358">
        <w:rPr>
          <w:rFonts w:ascii="Arial" w:hAnsi="Arial" w:cs="Arial"/>
          <w:sz w:val="24"/>
          <w:szCs w:val="24"/>
        </w:rPr>
        <w:t>………………………………</w:t>
      </w:r>
      <w:r w:rsidRPr="00C70358">
        <w:rPr>
          <w:rFonts w:ascii="Arial" w:hAnsi="Arial" w:cs="Arial"/>
          <w:sz w:val="24"/>
          <w:szCs w:val="24"/>
        </w:rPr>
        <w:t>.</w:t>
      </w:r>
    </w:p>
    <w:p w14:paraId="007DE863" w14:textId="77777777" w:rsidR="000A1019" w:rsidRPr="000A1019" w:rsidRDefault="000A1019" w:rsidP="0026059F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284" w:hanging="284"/>
        <w:jc w:val="both"/>
        <w:rPr>
          <w:rFonts w:ascii="Arial" w:hAnsi="Arial" w:cs="Arial"/>
          <w:sz w:val="24"/>
          <w:szCs w:val="24"/>
        </w:rPr>
      </w:pPr>
      <w:r w:rsidRPr="000A1019">
        <w:rPr>
          <w:rFonts w:ascii="Arial" w:hAnsi="Arial" w:cs="Arial"/>
          <w:sz w:val="24"/>
          <w:szCs w:val="24"/>
        </w:rPr>
        <w:t>Zamawiający dopuszcza złożenie faktury w formie:</w:t>
      </w:r>
    </w:p>
    <w:p w14:paraId="7948C4D9" w14:textId="26630F8B" w:rsidR="000A1019" w:rsidRDefault="00337345" w:rsidP="002605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Papierowej </w:t>
      </w:r>
      <w:r w:rsidR="00DA7891">
        <w:rPr>
          <w:rFonts w:ascii="Arial" w:hAnsi="Arial" w:cs="Arial"/>
          <w:sz w:val="24"/>
          <w:szCs w:val="24"/>
        </w:rPr>
        <w:t>na adres: K</w:t>
      </w:r>
      <w:bookmarkStart w:id="1" w:name="_GoBack"/>
      <w:bookmarkEnd w:id="1"/>
      <w:r>
        <w:rPr>
          <w:rFonts w:ascii="Arial" w:hAnsi="Arial" w:cs="Arial"/>
          <w:sz w:val="24"/>
          <w:szCs w:val="24"/>
        </w:rPr>
        <w:t>rakowskie Biuro Geodezji i Terenów Rolnych w Krakowie, ul. Gazowa 15, 31-060 Kraków,</w:t>
      </w:r>
    </w:p>
    <w:p w14:paraId="77B4C373" w14:textId="77777777" w:rsidR="000A1019" w:rsidRDefault="000A1019" w:rsidP="002605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A1019">
        <w:rPr>
          <w:rFonts w:ascii="Arial" w:hAnsi="Arial" w:cs="Arial"/>
          <w:sz w:val="24"/>
          <w:szCs w:val="24"/>
        </w:rPr>
        <w:t>ustrukturyzowanego dokumentu elektronicznego złożonego za pośrednictwem Platformy Elektronicznego Fakturowania zwanej dalej PEF, zgodnie z ustawą o elektronicznym fakturowaniu w zamówieniach publicznych, koncesjach na roboty budowlane lub usługi oraz partnerstwie publiczno-prawnym z dnia 9 listopada 2018 r. (Dz.U. 2018 poz. 2191). Zamawiający nie dopuszcza przesyłania innych ustrukturyzowanych dokumentów elektronicznych z wyjątkiem faktur</w:t>
      </w:r>
    </w:p>
    <w:p w14:paraId="6CBAF980" w14:textId="733B5E58" w:rsidR="000A1019" w:rsidRPr="000A1019" w:rsidRDefault="000A1019" w:rsidP="0026059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0A1019">
        <w:rPr>
          <w:rFonts w:ascii="Arial" w:hAnsi="Arial" w:cs="Arial"/>
          <w:sz w:val="24"/>
          <w:szCs w:val="24"/>
        </w:rPr>
        <w:t>elektronicznej, po uprzednim obustronnym podpisan</w:t>
      </w:r>
      <w:r w:rsidR="00485FEE">
        <w:rPr>
          <w:rFonts w:ascii="Arial" w:hAnsi="Arial" w:cs="Arial"/>
          <w:sz w:val="24"/>
          <w:szCs w:val="24"/>
        </w:rPr>
        <w:t xml:space="preserve">iu oświadczenia, które stanowi </w:t>
      </w:r>
      <w:r w:rsidR="00485FEE" w:rsidRPr="00BF41EA">
        <w:rPr>
          <w:rFonts w:ascii="Arial" w:hAnsi="Arial" w:cs="Arial"/>
          <w:sz w:val="24"/>
          <w:szCs w:val="24"/>
        </w:rPr>
        <w:t>Z</w:t>
      </w:r>
      <w:r w:rsidRPr="00BF41EA">
        <w:rPr>
          <w:rFonts w:ascii="Arial" w:hAnsi="Arial" w:cs="Arial"/>
          <w:sz w:val="24"/>
          <w:szCs w:val="24"/>
        </w:rPr>
        <w:t xml:space="preserve">ałącznik nr </w:t>
      </w:r>
      <w:r w:rsidR="00EF118F" w:rsidRPr="00BF41EA">
        <w:rPr>
          <w:rFonts w:ascii="Arial" w:hAnsi="Arial" w:cs="Arial"/>
          <w:sz w:val="24"/>
          <w:szCs w:val="24"/>
        </w:rPr>
        <w:t>3</w:t>
      </w:r>
      <w:r w:rsidRPr="00BF41EA">
        <w:rPr>
          <w:rFonts w:ascii="Arial" w:hAnsi="Arial" w:cs="Arial"/>
          <w:sz w:val="24"/>
          <w:szCs w:val="24"/>
        </w:rPr>
        <w:t xml:space="preserve"> do umowy.</w:t>
      </w:r>
    </w:p>
    <w:p w14:paraId="5C02A4E6" w14:textId="3F143061" w:rsidR="009D093A" w:rsidRDefault="009D093A" w:rsidP="0026059F">
      <w:pPr>
        <w:pStyle w:val="Akapitzlist"/>
        <w:numPr>
          <w:ilvl w:val="0"/>
          <w:numId w:val="9"/>
        </w:numPr>
        <w:spacing w:after="0" w:line="240" w:lineRule="auto"/>
        <w:ind w:left="284" w:hanging="426"/>
        <w:jc w:val="both"/>
        <w:rPr>
          <w:rFonts w:ascii="Arial" w:hAnsi="Arial" w:cs="Arial"/>
          <w:sz w:val="24"/>
          <w:szCs w:val="24"/>
        </w:rPr>
      </w:pPr>
      <w:r w:rsidRPr="009D093A">
        <w:rPr>
          <w:rFonts w:ascii="Arial" w:hAnsi="Arial" w:cs="Arial"/>
          <w:sz w:val="24"/>
          <w:szCs w:val="24"/>
        </w:rPr>
        <w:t>W ramach zawartej umowy Wykonawca może wybrać wyłącznie jedną formę składania faktur stosując ją  konsekwentnie w czasie realizacji umowy niezależnie od liczby wystawianych faktur i dokonanych płatności. W przypadku gdy przeszkody techniczne lub formalne uniemożliwiają przesyłanie faktur w wybranej formie możliwe jest przesłanie faktury w innej formie, w tym papierowej, pod warunkiem poinformowania o tym Zamawiającego</w:t>
      </w:r>
      <w:r w:rsidR="00ED4583">
        <w:rPr>
          <w:rFonts w:ascii="Arial" w:hAnsi="Arial" w:cs="Arial"/>
          <w:sz w:val="24"/>
          <w:szCs w:val="24"/>
        </w:rPr>
        <w:t>.</w:t>
      </w:r>
    </w:p>
    <w:p w14:paraId="6C7D0011" w14:textId="77777777" w:rsidR="00C70358" w:rsidRPr="009D093A" w:rsidRDefault="009D093A" w:rsidP="0026059F">
      <w:pPr>
        <w:pStyle w:val="Akapitzlist"/>
        <w:numPr>
          <w:ilvl w:val="0"/>
          <w:numId w:val="9"/>
        </w:numPr>
        <w:ind w:left="284" w:hanging="426"/>
        <w:jc w:val="both"/>
        <w:rPr>
          <w:rFonts w:ascii="Arial" w:hAnsi="Arial" w:cs="Arial"/>
          <w:sz w:val="24"/>
          <w:szCs w:val="24"/>
        </w:rPr>
      </w:pPr>
      <w:r w:rsidRPr="00731283">
        <w:rPr>
          <w:rStyle w:val="Nagwek1Znak"/>
          <w:rFonts w:ascii="Arial" w:hAnsi="Arial" w:cs="Arial"/>
          <w:b w:val="0"/>
          <w:color w:val="auto"/>
          <w:sz w:val="24"/>
          <w:szCs w:val="24"/>
        </w:rPr>
        <w:t>Faktura w formie elektronicznej</w:t>
      </w:r>
      <w:r w:rsidRPr="00731283">
        <w:rPr>
          <w:rFonts w:ascii="Arial" w:hAnsi="Arial" w:cs="Arial"/>
          <w:sz w:val="24"/>
          <w:szCs w:val="24"/>
        </w:rPr>
        <w:t xml:space="preserve"> </w:t>
      </w:r>
      <w:r w:rsidRPr="009D093A">
        <w:rPr>
          <w:rFonts w:ascii="Arial" w:hAnsi="Arial" w:cs="Arial"/>
          <w:sz w:val="24"/>
          <w:szCs w:val="24"/>
        </w:rPr>
        <w:t xml:space="preserve">może zostać przesłana wyłącznie na adres mailowy </w:t>
      </w:r>
      <w:r>
        <w:rPr>
          <w:rFonts w:ascii="Arial" w:hAnsi="Arial" w:cs="Arial"/>
          <w:sz w:val="24"/>
          <w:szCs w:val="24"/>
        </w:rPr>
        <w:t>sekretariat@kbgitr.com.pl</w:t>
      </w:r>
      <w:r w:rsidRPr="009D093A">
        <w:rPr>
          <w:rFonts w:ascii="Arial" w:hAnsi="Arial" w:cs="Arial"/>
          <w:sz w:val="24"/>
          <w:szCs w:val="24"/>
        </w:rPr>
        <w:t xml:space="preserve"> lub za pośrednictwem platformy E-</w:t>
      </w:r>
      <w:proofErr w:type="spellStart"/>
      <w:r w:rsidRPr="009D093A">
        <w:rPr>
          <w:rFonts w:ascii="Arial" w:hAnsi="Arial" w:cs="Arial"/>
          <w:sz w:val="24"/>
          <w:szCs w:val="24"/>
        </w:rPr>
        <w:t>Puap</w:t>
      </w:r>
      <w:proofErr w:type="spellEnd"/>
      <w:r w:rsidRPr="009D093A">
        <w:rPr>
          <w:rFonts w:ascii="Arial" w:hAnsi="Arial" w:cs="Arial"/>
          <w:sz w:val="24"/>
          <w:szCs w:val="24"/>
        </w:rPr>
        <w:t xml:space="preserve"> na adres skrzynki </w:t>
      </w:r>
      <w:r>
        <w:rPr>
          <w:rFonts w:ascii="Arial" w:hAnsi="Arial" w:cs="Arial"/>
          <w:sz w:val="24"/>
          <w:szCs w:val="24"/>
        </w:rPr>
        <w:t xml:space="preserve">Krakowskiego Biura Geodezji i Terenów Rolnych w Krakowie: </w:t>
      </w:r>
      <w:r w:rsidRPr="009D093A">
        <w:rPr>
          <w:rFonts w:ascii="Arial" w:hAnsi="Arial" w:cs="Arial"/>
          <w:sz w:val="24"/>
          <w:szCs w:val="24"/>
        </w:rPr>
        <w:t>/</w:t>
      </w:r>
      <w:proofErr w:type="spellStart"/>
      <w:r w:rsidRPr="009D093A">
        <w:rPr>
          <w:rFonts w:ascii="Arial" w:hAnsi="Arial" w:cs="Arial"/>
          <w:sz w:val="24"/>
          <w:szCs w:val="24"/>
        </w:rPr>
        <w:t>kbgitr</w:t>
      </w:r>
      <w:proofErr w:type="spellEnd"/>
      <w:r w:rsidRPr="009D093A">
        <w:rPr>
          <w:rFonts w:ascii="Arial" w:hAnsi="Arial" w:cs="Arial"/>
          <w:sz w:val="24"/>
          <w:szCs w:val="24"/>
        </w:rPr>
        <w:t>/skrytka.</w:t>
      </w:r>
    </w:p>
    <w:p w14:paraId="53A63A65" w14:textId="77777777" w:rsidR="0007210C" w:rsidRPr="0007210C" w:rsidRDefault="0007210C" w:rsidP="0007210C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>Usługi Platformy Elektronicznego Fakturowania świadczone są pod adresami:</w:t>
      </w:r>
    </w:p>
    <w:p w14:paraId="2B1B0A09" w14:textId="77777777" w:rsidR="0007210C" w:rsidRPr="0007210C" w:rsidRDefault="0007210C" w:rsidP="0007210C">
      <w:pPr>
        <w:pStyle w:val="Akapitzlist"/>
        <w:widowControl w:val="0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>a)  http://efaktura.gov.pl (Portal PEF)</w:t>
      </w:r>
    </w:p>
    <w:p w14:paraId="475CD0D6" w14:textId="68179D22" w:rsidR="0007210C" w:rsidRPr="0007210C" w:rsidRDefault="0007210C" w:rsidP="0007210C">
      <w:pPr>
        <w:widowControl w:val="0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b) </w:t>
      </w:r>
      <w:r w:rsidRPr="0007210C">
        <w:rPr>
          <w:rFonts w:ascii="Arial" w:hAnsi="Arial" w:cs="Arial"/>
          <w:sz w:val="24"/>
          <w:szCs w:val="24"/>
        </w:rPr>
        <w:t xml:space="preserve">https://brokerpefexpert.efaktura.gov.pl (Broker </w:t>
      </w:r>
      <w:proofErr w:type="spellStart"/>
      <w:r w:rsidRPr="0007210C">
        <w:rPr>
          <w:rFonts w:ascii="Arial" w:hAnsi="Arial" w:cs="Arial"/>
          <w:sz w:val="24"/>
          <w:szCs w:val="24"/>
        </w:rPr>
        <w:t>PEFexpert</w:t>
      </w:r>
      <w:proofErr w:type="spellEnd"/>
      <w:r w:rsidRPr="0007210C">
        <w:rPr>
          <w:rFonts w:ascii="Arial" w:hAnsi="Arial" w:cs="Arial"/>
          <w:sz w:val="24"/>
          <w:szCs w:val="24"/>
        </w:rPr>
        <w:t>).</w:t>
      </w:r>
    </w:p>
    <w:p w14:paraId="62B46FAE" w14:textId="77777777" w:rsidR="0007210C" w:rsidRPr="0007210C" w:rsidRDefault="0007210C" w:rsidP="0007210C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>W przypadku wystawienia ustrukturyzowanej faktury elektronicznej Wykonawca jest zobowiązany do umieszczenia w jej treści, oprócz elementów wymaganych przepisami ustawy VAT, danych określonych w art. 6 ustawy o elektronicznym fakturowaniu w zamówieniach publicznych, koncesjach na roboty budowlane lub usługi oraz partnerstwie publiczno-prywatnym z dnia 9 listopada 2018 roku, tj.:</w:t>
      </w:r>
    </w:p>
    <w:p w14:paraId="3F2D61B1" w14:textId="77777777" w:rsidR="0007210C" w:rsidRPr="0007210C" w:rsidRDefault="0007210C" w:rsidP="0007210C">
      <w:pPr>
        <w:pStyle w:val="Akapitzlist"/>
        <w:widowControl w:val="0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>a)  informacji dotyczących odbiorcy płatności,</w:t>
      </w:r>
    </w:p>
    <w:p w14:paraId="4B09AA54" w14:textId="77777777" w:rsidR="0007210C" w:rsidRPr="0007210C" w:rsidRDefault="0007210C" w:rsidP="0007210C">
      <w:pPr>
        <w:pStyle w:val="Akapitzlist"/>
        <w:widowControl w:val="0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lastRenderedPageBreak/>
        <w:t>b)  wskazanie umowy w sprawie zamówienia publicznego,</w:t>
      </w:r>
    </w:p>
    <w:p w14:paraId="4CD828FD" w14:textId="77777777" w:rsidR="0007210C" w:rsidRPr="0007210C" w:rsidRDefault="0007210C" w:rsidP="0007210C">
      <w:pPr>
        <w:pStyle w:val="Akapitzlist"/>
        <w:widowControl w:val="0"/>
        <w:suppressAutoHyphens/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>a następnie przesyła ją na konto PEF Krakowskiego Biura Geodezji i Terenów Rolnych w Krakowie o nr PEPPOL: 5907720771195.</w:t>
      </w:r>
    </w:p>
    <w:p w14:paraId="5FE6A17B" w14:textId="77777777" w:rsidR="00133EE7" w:rsidRPr="0007210C" w:rsidRDefault="00133EE7" w:rsidP="0007210C">
      <w:pPr>
        <w:pStyle w:val="Akapitzlist"/>
        <w:widowControl w:val="0"/>
        <w:numPr>
          <w:ilvl w:val="0"/>
          <w:numId w:val="9"/>
        </w:numPr>
        <w:suppressAutoHyphens/>
        <w:spacing w:after="0"/>
        <w:ind w:left="284" w:hanging="426"/>
        <w:jc w:val="both"/>
        <w:rPr>
          <w:rFonts w:ascii="Arial" w:hAnsi="Arial" w:cs="Arial"/>
          <w:sz w:val="24"/>
          <w:szCs w:val="24"/>
        </w:rPr>
      </w:pPr>
      <w:r w:rsidRPr="0007210C">
        <w:rPr>
          <w:rFonts w:ascii="Arial" w:eastAsia="Times New Roman" w:hAnsi="Arial" w:cs="Arial"/>
          <w:kern w:val="1"/>
          <w:sz w:val="24"/>
          <w:szCs w:val="24"/>
          <w:shd w:val="clear" w:color="auto" w:fill="FFFFFF"/>
          <w:lang w:eastAsia="zh-CN"/>
        </w:rPr>
        <w:t>Województwo Małopolskie jest czynnym podatnikiem podatku</w:t>
      </w:r>
      <w:r w:rsidRPr="0007210C">
        <w:rPr>
          <w:rFonts w:ascii="Arial" w:hAnsi="Arial" w:cs="Arial"/>
          <w:sz w:val="24"/>
          <w:szCs w:val="24"/>
        </w:rPr>
        <w:t xml:space="preserve"> VAT.</w:t>
      </w:r>
    </w:p>
    <w:p w14:paraId="2DCDD974" w14:textId="3B1A1DD0" w:rsidR="00133EE7" w:rsidRPr="0007210C" w:rsidRDefault="00133EE7" w:rsidP="0026059F">
      <w:pPr>
        <w:widowControl w:val="0"/>
        <w:numPr>
          <w:ilvl w:val="0"/>
          <w:numId w:val="9"/>
        </w:numPr>
        <w:suppressAutoHyphens/>
        <w:spacing w:after="0"/>
        <w:ind w:left="284" w:hanging="426"/>
        <w:rPr>
          <w:rFonts w:ascii="Arial" w:hAnsi="Arial" w:cs="Arial"/>
          <w:sz w:val="24"/>
          <w:szCs w:val="24"/>
        </w:rPr>
      </w:pPr>
      <w:r w:rsidRPr="0007210C">
        <w:rPr>
          <w:rFonts w:ascii="Arial" w:hAnsi="Arial" w:cs="Arial"/>
          <w:sz w:val="24"/>
          <w:szCs w:val="24"/>
        </w:rPr>
        <w:t xml:space="preserve">Wykonawca jest </w:t>
      </w:r>
      <w:r w:rsidRPr="0007210C">
        <w:rPr>
          <w:rFonts w:ascii="Arial" w:hAnsi="Arial" w:cs="Arial"/>
          <w:color w:val="000000"/>
          <w:sz w:val="24"/>
          <w:szCs w:val="24"/>
          <w:lang w:val="pl"/>
        </w:rPr>
        <w:t>czynnym</w:t>
      </w:r>
      <w:r w:rsidR="008A46F3" w:rsidRPr="0007210C">
        <w:rPr>
          <w:rFonts w:ascii="Arial" w:hAnsi="Arial" w:cs="Arial"/>
          <w:color w:val="000000"/>
          <w:sz w:val="24"/>
          <w:szCs w:val="24"/>
          <w:lang w:val="pl"/>
        </w:rPr>
        <w:t>/zwolnionym/nie jest</w:t>
      </w:r>
      <w:r w:rsidR="0098091A" w:rsidRPr="0007210C">
        <w:rPr>
          <w:rFonts w:ascii="Arial" w:hAnsi="Arial" w:cs="Arial"/>
          <w:color w:val="000000"/>
          <w:sz w:val="24"/>
          <w:szCs w:val="24"/>
          <w:lang w:val="pl"/>
        </w:rPr>
        <w:t xml:space="preserve"> </w:t>
      </w:r>
      <w:r w:rsidRPr="0007210C">
        <w:rPr>
          <w:rFonts w:ascii="Arial" w:hAnsi="Arial" w:cs="Arial"/>
          <w:color w:val="000000"/>
          <w:sz w:val="24"/>
          <w:szCs w:val="24"/>
          <w:lang w:val="pl"/>
        </w:rPr>
        <w:t xml:space="preserve"> podatnikiem podatku VAT.</w:t>
      </w:r>
      <w:r w:rsidR="0060427C" w:rsidRPr="0007210C">
        <w:rPr>
          <w:rFonts w:ascii="Arial" w:hAnsi="Arial" w:cs="Arial"/>
          <w:color w:val="000000"/>
          <w:sz w:val="24"/>
          <w:szCs w:val="24"/>
          <w:lang w:val="pl"/>
        </w:rPr>
        <w:t>*</w:t>
      </w:r>
    </w:p>
    <w:p w14:paraId="73F694B1" w14:textId="5946245C" w:rsidR="0060427C" w:rsidRPr="0007210C" w:rsidRDefault="0060427C" w:rsidP="0060427C">
      <w:pPr>
        <w:widowControl w:val="0"/>
        <w:suppressAutoHyphens/>
        <w:spacing w:after="0"/>
        <w:ind w:left="284"/>
        <w:rPr>
          <w:rFonts w:ascii="Arial" w:hAnsi="Arial" w:cs="Arial"/>
          <w:b/>
          <w:i/>
          <w:sz w:val="20"/>
          <w:szCs w:val="20"/>
        </w:rPr>
      </w:pPr>
      <w:r w:rsidRPr="0007210C">
        <w:rPr>
          <w:rFonts w:ascii="Arial" w:hAnsi="Arial" w:cs="Arial"/>
          <w:b/>
          <w:i/>
          <w:sz w:val="20"/>
          <w:szCs w:val="20"/>
        </w:rPr>
        <w:t>*właściwe wybrać</w:t>
      </w:r>
    </w:p>
    <w:p w14:paraId="4D1C14F3" w14:textId="7846B901" w:rsidR="00A45576" w:rsidRPr="004603EF" w:rsidRDefault="00117D39" w:rsidP="004603EF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§ </w:t>
      </w:r>
      <w:r w:rsidR="0030799B">
        <w:rPr>
          <w:rFonts w:ascii="Arial" w:hAnsi="Arial" w:cs="Arial"/>
          <w:color w:val="auto"/>
          <w:sz w:val="24"/>
          <w:szCs w:val="24"/>
        </w:rPr>
        <w:t>6</w:t>
      </w:r>
    </w:p>
    <w:p w14:paraId="77BEC774" w14:textId="2772E4EB" w:rsidR="0007210C" w:rsidRDefault="00ED4583" w:rsidP="00ED4583">
      <w:pPr>
        <w:pStyle w:val="Tekstpodstawowy"/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>W</w:t>
      </w:r>
      <w:r w:rsidRPr="00ED4583">
        <w:rPr>
          <w:rFonts w:ascii="Arial" w:eastAsia="Times New Roman" w:hAnsi="Arial" w:cs="Arial"/>
          <w:shd w:val="clear" w:color="auto" w:fill="FFFFFF"/>
          <w:lang w:eastAsia="zh-CN"/>
        </w:rPr>
        <w:t>ykonawca gwarantuje, że wskazane poniżej elementy wchodzące w skład zestawu są objęte gwarancj</w:t>
      </w:r>
      <w:r w:rsidR="00BF41EA">
        <w:rPr>
          <w:rFonts w:ascii="Arial" w:eastAsia="Times New Roman" w:hAnsi="Arial" w:cs="Arial"/>
          <w:shd w:val="clear" w:color="auto" w:fill="FFFFFF"/>
          <w:lang w:eastAsia="zh-CN"/>
        </w:rPr>
        <w:t>ą</w:t>
      </w:r>
      <w:r w:rsidRPr="00ED4583">
        <w:rPr>
          <w:rFonts w:ascii="Arial" w:eastAsia="Times New Roman" w:hAnsi="Arial" w:cs="Arial"/>
          <w:shd w:val="clear" w:color="auto" w:fill="FFFFFF"/>
          <w:lang w:eastAsia="zh-CN"/>
        </w:rPr>
        <w:t xml:space="preserve"> producenta na okres: </w:t>
      </w:r>
    </w:p>
    <w:p w14:paraId="32D2551E" w14:textId="6CF6A818" w:rsidR="0007210C" w:rsidRDefault="0007210C" w:rsidP="0007210C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 w:rsidRPr="0007210C">
        <w:rPr>
          <w:rFonts w:ascii="Arial" w:eastAsia="Times New Roman" w:hAnsi="Arial" w:cs="Arial"/>
          <w:shd w:val="clear" w:color="auto" w:fill="FFFFFF"/>
          <w:lang w:eastAsia="zh-CN"/>
        </w:rPr>
        <w:t xml:space="preserve">BSP </w:t>
      </w:r>
      <w:proofErr w:type="spellStart"/>
      <w:r w:rsidRPr="0007210C">
        <w:rPr>
          <w:rFonts w:ascii="Arial" w:eastAsia="Times New Roman" w:hAnsi="Arial" w:cs="Arial"/>
          <w:shd w:val="clear" w:color="auto" w:fill="FFFFFF"/>
          <w:lang w:eastAsia="zh-CN"/>
        </w:rPr>
        <w:t>wirnikowiec</w:t>
      </w:r>
      <w:proofErr w:type="spellEnd"/>
      <w:r w:rsidRPr="0007210C">
        <w:rPr>
          <w:rFonts w:ascii="Arial" w:eastAsia="Times New Roman" w:hAnsi="Arial" w:cs="Arial"/>
          <w:shd w:val="clear" w:color="auto" w:fill="FFFFFF"/>
          <w:lang w:eastAsia="zh-CN"/>
        </w:rPr>
        <w:t xml:space="preserve"> ….</w:t>
      </w:r>
      <w:r w:rsidR="00085BEF" w:rsidRPr="0007210C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Pr="0007210C">
        <w:rPr>
          <w:rFonts w:ascii="Arial" w:eastAsia="Times New Roman" w:hAnsi="Arial" w:cs="Arial"/>
          <w:shd w:val="clear" w:color="auto" w:fill="FFFFFF"/>
          <w:lang w:eastAsia="zh-CN"/>
        </w:rPr>
        <w:t xml:space="preserve">miesięcy, </w:t>
      </w:r>
    </w:p>
    <w:p w14:paraId="4D96602E" w14:textId="36FD974B" w:rsidR="00D326D1" w:rsidRDefault="00D326D1" w:rsidP="0007210C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Aparatura do </w:t>
      </w:r>
      <w:proofErr w:type="spellStart"/>
      <w:r>
        <w:rPr>
          <w:rFonts w:ascii="Arial" w:eastAsia="Times New Roman" w:hAnsi="Arial" w:cs="Arial"/>
          <w:shd w:val="clear" w:color="auto" w:fill="FFFFFF"/>
          <w:lang w:eastAsia="zh-CN"/>
        </w:rPr>
        <w:t>drona</w:t>
      </w:r>
      <w:proofErr w:type="spellEnd"/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 …..miesięcy</w:t>
      </w:r>
    </w:p>
    <w:p w14:paraId="739BB1B6" w14:textId="26F4F7B1" w:rsidR="00D326D1" w:rsidRDefault="00D326D1" w:rsidP="0007210C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Inteligentny </w:t>
      </w:r>
      <w:r w:rsidR="001F2AC0">
        <w:rPr>
          <w:rFonts w:ascii="Arial" w:eastAsia="Times New Roman" w:hAnsi="Arial" w:cs="Arial"/>
          <w:shd w:val="clear" w:color="auto" w:fill="FFFFFF"/>
          <w:lang w:eastAsia="zh-CN"/>
        </w:rPr>
        <w:t>akumulator</w:t>
      </w:r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 do </w:t>
      </w:r>
      <w:proofErr w:type="spellStart"/>
      <w:r>
        <w:rPr>
          <w:rFonts w:ascii="Arial" w:eastAsia="Times New Roman" w:hAnsi="Arial" w:cs="Arial"/>
          <w:shd w:val="clear" w:color="auto" w:fill="FFFFFF"/>
          <w:lang w:eastAsia="zh-CN"/>
        </w:rPr>
        <w:t>drona</w:t>
      </w:r>
      <w:proofErr w:type="spellEnd"/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 ….miesięcy</w:t>
      </w:r>
    </w:p>
    <w:p w14:paraId="65D2EF57" w14:textId="2B277A7E" w:rsidR="00D326D1" w:rsidRDefault="001F2AC0" w:rsidP="00D326D1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>Akumulator</w:t>
      </w:r>
      <w:r w:rsidR="00D326D1">
        <w:rPr>
          <w:rFonts w:ascii="Arial" w:eastAsia="Times New Roman" w:hAnsi="Arial" w:cs="Arial"/>
          <w:shd w:val="clear" w:color="auto" w:fill="FFFFFF"/>
          <w:lang w:eastAsia="zh-CN"/>
        </w:rPr>
        <w:t xml:space="preserve"> do aparatury RC Plus ….. miesięcy</w:t>
      </w:r>
    </w:p>
    <w:p w14:paraId="03893F99" w14:textId="21435DF8" w:rsidR="00D326D1" w:rsidRDefault="00D326D1" w:rsidP="00D326D1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>Stacja ładująca ……miesięcy</w:t>
      </w:r>
    </w:p>
    <w:p w14:paraId="1ECF1A9E" w14:textId="232271F4" w:rsidR="001F2AC0" w:rsidRPr="0030799B" w:rsidRDefault="00D326D1" w:rsidP="00D326D1">
      <w:pPr>
        <w:pStyle w:val="Tekstpodstawowy"/>
        <w:widowControl/>
        <w:numPr>
          <w:ilvl w:val="0"/>
          <w:numId w:val="58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Sensor </w:t>
      </w:r>
      <w:proofErr w:type="spellStart"/>
      <w:r>
        <w:rPr>
          <w:rFonts w:ascii="Arial" w:eastAsia="Times New Roman" w:hAnsi="Arial" w:cs="Arial"/>
          <w:shd w:val="clear" w:color="auto" w:fill="FFFFFF"/>
          <w:lang w:eastAsia="zh-CN"/>
        </w:rPr>
        <w:t>LiDAR</w:t>
      </w:r>
      <w:proofErr w:type="spellEnd"/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 ….miesięcy</w:t>
      </w:r>
    </w:p>
    <w:p w14:paraId="4411794B" w14:textId="65A01A29" w:rsidR="00ED4583" w:rsidRDefault="00ED4583" w:rsidP="00ED4583">
      <w:pPr>
        <w:pStyle w:val="Tekstpodstawowy"/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 w:rsidRPr="00ED4583">
        <w:rPr>
          <w:rFonts w:ascii="Arial" w:eastAsia="Times New Roman" w:hAnsi="Arial" w:cs="Arial"/>
          <w:shd w:val="clear" w:color="auto" w:fill="FFFFFF"/>
          <w:lang w:eastAsia="zh-CN"/>
        </w:rPr>
        <w:t>Termin  gwarancji liczony będzie od dnia podpisania pr</w:t>
      </w:r>
      <w:r>
        <w:rPr>
          <w:rFonts w:ascii="Arial" w:eastAsia="Times New Roman" w:hAnsi="Arial" w:cs="Arial"/>
          <w:shd w:val="clear" w:color="auto" w:fill="FFFFFF"/>
          <w:lang w:eastAsia="zh-CN"/>
        </w:rPr>
        <w:t xml:space="preserve">otokołu odbioru, o którym mowa </w:t>
      </w:r>
      <w:r w:rsidRPr="00ED4583">
        <w:rPr>
          <w:rFonts w:ascii="Arial" w:eastAsia="Times New Roman" w:hAnsi="Arial" w:cs="Arial"/>
          <w:shd w:val="clear" w:color="auto" w:fill="FFFFFF"/>
          <w:lang w:eastAsia="zh-CN"/>
        </w:rPr>
        <w:t xml:space="preserve"> w § 3 ust. 1</w:t>
      </w:r>
      <w:r w:rsidR="00BF41EA">
        <w:rPr>
          <w:rFonts w:ascii="Arial" w:eastAsia="Times New Roman" w:hAnsi="Arial" w:cs="Arial"/>
          <w:shd w:val="clear" w:color="auto" w:fill="FFFFFF"/>
          <w:lang w:eastAsia="zh-CN"/>
        </w:rPr>
        <w:t>.</w:t>
      </w:r>
    </w:p>
    <w:p w14:paraId="1A63D737" w14:textId="3E4B0F2F" w:rsidR="001F2AC0" w:rsidRPr="00ED4583" w:rsidRDefault="00BF41EA" w:rsidP="003B330C">
      <w:pPr>
        <w:pStyle w:val="Tekstpodstawowy"/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hd w:val="clear" w:color="auto" w:fill="FFFFFF"/>
          <w:lang w:eastAsia="zh-CN"/>
        </w:rPr>
      </w:pPr>
      <w:r w:rsidRPr="00BF41EA">
        <w:rPr>
          <w:rFonts w:ascii="Arial" w:eastAsia="Times New Roman" w:hAnsi="Arial" w:cs="Arial"/>
          <w:shd w:val="clear" w:color="auto" w:fill="FFFFFF"/>
          <w:lang w:eastAsia="zh-CN"/>
        </w:rPr>
        <w:t xml:space="preserve">Jednocześnie Wykonawca oświadcza, że </w:t>
      </w:r>
      <w:r w:rsidR="003B330C" w:rsidRPr="003B330C">
        <w:rPr>
          <w:rFonts w:ascii="Arial" w:eastAsia="Times New Roman" w:hAnsi="Arial" w:cs="Arial"/>
          <w:shd w:val="clear" w:color="auto" w:fill="FFFFFF"/>
          <w:lang w:eastAsia="zh-CN"/>
        </w:rPr>
        <w:tab/>
        <w:t xml:space="preserve">BSP </w:t>
      </w:r>
      <w:proofErr w:type="spellStart"/>
      <w:r w:rsidR="003B330C" w:rsidRPr="003B330C">
        <w:rPr>
          <w:rFonts w:ascii="Arial" w:eastAsia="Times New Roman" w:hAnsi="Arial" w:cs="Arial"/>
          <w:shd w:val="clear" w:color="auto" w:fill="FFFFFF"/>
          <w:lang w:eastAsia="zh-CN"/>
        </w:rPr>
        <w:t>wirnikowiec</w:t>
      </w:r>
      <w:proofErr w:type="spellEnd"/>
      <w:r w:rsidR="003B330C">
        <w:rPr>
          <w:rFonts w:ascii="Arial" w:eastAsia="Times New Roman" w:hAnsi="Arial" w:cs="Arial"/>
          <w:shd w:val="clear" w:color="auto" w:fill="FFFFFF"/>
          <w:lang w:eastAsia="zh-CN"/>
        </w:rPr>
        <w:t xml:space="preserve"> oraz</w:t>
      </w:r>
      <w:r w:rsidR="003B330C" w:rsidRPr="003B330C">
        <w:t xml:space="preserve"> </w:t>
      </w:r>
      <w:r w:rsidR="003B330C">
        <w:rPr>
          <w:rFonts w:ascii="Arial" w:eastAsia="Times New Roman" w:hAnsi="Arial" w:cs="Arial"/>
          <w:shd w:val="clear" w:color="auto" w:fill="FFFFFF"/>
          <w:lang w:eastAsia="zh-CN"/>
        </w:rPr>
        <w:t>s</w:t>
      </w:r>
      <w:r w:rsidR="003B330C" w:rsidRPr="003B330C">
        <w:rPr>
          <w:rFonts w:ascii="Arial" w:eastAsia="Times New Roman" w:hAnsi="Arial" w:cs="Arial"/>
          <w:shd w:val="clear" w:color="auto" w:fill="FFFFFF"/>
          <w:lang w:eastAsia="zh-CN"/>
        </w:rPr>
        <w:t xml:space="preserve">ensor </w:t>
      </w:r>
      <w:proofErr w:type="spellStart"/>
      <w:r w:rsidR="003B330C" w:rsidRPr="003B330C">
        <w:rPr>
          <w:rFonts w:ascii="Arial" w:eastAsia="Times New Roman" w:hAnsi="Arial" w:cs="Arial"/>
          <w:shd w:val="clear" w:color="auto" w:fill="FFFFFF"/>
          <w:lang w:eastAsia="zh-CN"/>
        </w:rPr>
        <w:t>LiDAR</w:t>
      </w:r>
      <w:proofErr w:type="spellEnd"/>
      <w:r w:rsidR="003B330C" w:rsidRPr="003B330C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Pr="00BF41EA">
        <w:rPr>
          <w:rFonts w:ascii="Arial" w:eastAsia="Times New Roman" w:hAnsi="Arial" w:cs="Arial"/>
          <w:shd w:val="clear" w:color="auto" w:fill="FFFFFF"/>
          <w:lang w:eastAsia="zh-CN"/>
        </w:rPr>
        <w:t xml:space="preserve"> objęte są rozszerzoną gwarancją producenta w zakresie </w:t>
      </w:r>
      <w:r w:rsidR="001F2AC0" w:rsidRPr="00ED4583">
        <w:rPr>
          <w:rFonts w:ascii="Arial" w:eastAsia="Times New Roman" w:hAnsi="Arial" w:cs="Arial"/>
          <w:shd w:val="clear" w:color="auto" w:fill="FFFFFF"/>
          <w:lang w:eastAsia="zh-CN"/>
        </w:rPr>
        <w:t xml:space="preserve">wypadków losowych, upadku do wody, zakłóceń sygnału oraz </w:t>
      </w:r>
      <w:r w:rsidR="003B330C">
        <w:rPr>
          <w:rFonts w:ascii="Arial" w:eastAsia="Times New Roman" w:hAnsi="Arial" w:cs="Arial"/>
          <w:shd w:val="clear" w:color="auto" w:fill="FFFFFF"/>
          <w:lang w:eastAsia="zh-CN"/>
        </w:rPr>
        <w:t xml:space="preserve">ich </w:t>
      </w:r>
      <w:r w:rsidR="001F2AC0" w:rsidRPr="00ED4583">
        <w:rPr>
          <w:rFonts w:ascii="Arial" w:eastAsia="Times New Roman" w:hAnsi="Arial" w:cs="Arial"/>
          <w:shd w:val="clear" w:color="auto" w:fill="FFFFFF"/>
          <w:lang w:eastAsia="zh-CN"/>
        </w:rPr>
        <w:t>zniszczenia na okres min. 24 miesięcy.</w:t>
      </w:r>
    </w:p>
    <w:p w14:paraId="603CADAE" w14:textId="3D0230FB" w:rsidR="001F2AC0" w:rsidRPr="007969DA" w:rsidRDefault="001F2AC0" w:rsidP="00390B9D">
      <w:pPr>
        <w:pStyle w:val="Tekstpodstawowy"/>
        <w:widowControl/>
        <w:numPr>
          <w:ilvl w:val="0"/>
          <w:numId w:val="4"/>
        </w:numPr>
        <w:suppressAutoHyphens w:val="0"/>
        <w:overflowPunct w:val="0"/>
        <w:autoSpaceDE w:val="0"/>
        <w:autoSpaceDN w:val="0"/>
        <w:adjustRightInd w:val="0"/>
        <w:spacing w:after="0" w:line="276" w:lineRule="auto"/>
        <w:jc w:val="both"/>
        <w:textAlignment w:val="baseline"/>
        <w:rPr>
          <w:rFonts w:ascii="Arial" w:eastAsia="Times New Roman" w:hAnsi="Arial" w:cs="Arial"/>
          <w:strike/>
          <w:shd w:val="clear" w:color="auto" w:fill="FFFFFF"/>
          <w:lang w:eastAsia="zh-CN"/>
        </w:rPr>
      </w:pP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Rozszerzony pakiet gwarancji obejmuje możliwość</w:t>
      </w:r>
      <w:r w:rsidR="003B330C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minimum dwóch</w:t>
      </w: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3B330C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wymian </w:t>
      </w: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BSP </w:t>
      </w:r>
      <w:proofErr w:type="spellStart"/>
      <w:r w:rsidRPr="007969DA">
        <w:rPr>
          <w:rFonts w:ascii="Arial" w:eastAsia="Times New Roman" w:hAnsi="Arial" w:cs="Arial"/>
          <w:shd w:val="clear" w:color="auto" w:fill="FFFFFF"/>
          <w:lang w:eastAsia="zh-CN"/>
        </w:rPr>
        <w:t>wirnikowca</w:t>
      </w:r>
      <w:proofErr w:type="spellEnd"/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oraz </w:t>
      </w:r>
      <w:r w:rsidR="003B330C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minimum dwóch wymian </w:t>
      </w: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sensora </w:t>
      </w:r>
      <w:proofErr w:type="spellStart"/>
      <w:r w:rsidRPr="007969DA">
        <w:rPr>
          <w:rFonts w:ascii="Arial" w:eastAsia="Times New Roman" w:hAnsi="Arial" w:cs="Arial"/>
          <w:shd w:val="clear" w:color="auto" w:fill="FFFFFF"/>
          <w:lang w:eastAsia="zh-CN"/>
        </w:rPr>
        <w:t>LiDAR</w:t>
      </w:r>
      <w:proofErr w:type="spellEnd"/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390B9D">
        <w:rPr>
          <w:rFonts w:ascii="Arial" w:eastAsia="Times New Roman" w:hAnsi="Arial" w:cs="Arial"/>
          <w:shd w:val="clear" w:color="auto" w:fill="FFFFFF"/>
          <w:lang w:eastAsia="zh-CN"/>
        </w:rPr>
        <w:t xml:space="preserve">w okresie </w:t>
      </w: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>24 miesięcy</w:t>
      </w:r>
      <w:r w:rsidR="00390B9D">
        <w:rPr>
          <w:rFonts w:ascii="Arial" w:eastAsia="Times New Roman" w:hAnsi="Arial" w:cs="Arial"/>
          <w:shd w:val="clear" w:color="auto" w:fill="FFFFFF"/>
          <w:lang w:eastAsia="zh-CN"/>
        </w:rPr>
        <w:t xml:space="preserve"> liczonych od dnia podpisania protokołu odbioru, o którym mowa § 3 ust. 1</w:t>
      </w:r>
      <w:r w:rsidR="003B330C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. </w:t>
      </w:r>
      <w:r w:rsid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W takim przypadku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>Zamawiający zobowiązany będzie do uiszczenia opłaty</w:t>
      </w:r>
      <w:r w:rsidR="0042218B">
        <w:rPr>
          <w:rFonts w:ascii="Arial" w:eastAsia="Times New Roman" w:hAnsi="Arial" w:cs="Arial"/>
          <w:shd w:val="clear" w:color="auto" w:fill="FFFFFF"/>
          <w:lang w:eastAsia="zh-CN"/>
        </w:rPr>
        <w:t xml:space="preserve"> za wymianę</w:t>
      </w:r>
      <w:r w:rsid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42218B" w:rsidRPr="0042218B">
        <w:rPr>
          <w:rFonts w:ascii="Arial" w:eastAsia="Times New Roman" w:hAnsi="Arial" w:cs="Arial"/>
          <w:shd w:val="clear" w:color="auto" w:fill="FFFFFF"/>
          <w:lang w:eastAsia="zh-CN"/>
        </w:rPr>
        <w:t xml:space="preserve">odpowiednio BSP </w:t>
      </w:r>
      <w:proofErr w:type="spellStart"/>
      <w:r w:rsidR="0042218B" w:rsidRPr="0042218B">
        <w:rPr>
          <w:rFonts w:ascii="Arial" w:eastAsia="Times New Roman" w:hAnsi="Arial" w:cs="Arial"/>
          <w:shd w:val="clear" w:color="auto" w:fill="FFFFFF"/>
          <w:lang w:eastAsia="zh-CN"/>
        </w:rPr>
        <w:t>wirnikowca</w:t>
      </w:r>
      <w:proofErr w:type="spellEnd"/>
      <w:r w:rsidR="0042218B" w:rsidRPr="0042218B">
        <w:rPr>
          <w:rFonts w:ascii="Arial" w:eastAsia="Times New Roman" w:hAnsi="Arial" w:cs="Arial"/>
          <w:shd w:val="clear" w:color="auto" w:fill="FFFFFF"/>
          <w:lang w:eastAsia="zh-CN"/>
        </w:rPr>
        <w:t xml:space="preserve"> lub sensora </w:t>
      </w:r>
      <w:proofErr w:type="spellStart"/>
      <w:r w:rsidR="0042218B" w:rsidRPr="0042218B">
        <w:rPr>
          <w:rFonts w:ascii="Arial" w:eastAsia="Times New Roman" w:hAnsi="Arial" w:cs="Arial"/>
          <w:shd w:val="clear" w:color="auto" w:fill="FFFFFF"/>
          <w:lang w:eastAsia="zh-CN"/>
        </w:rPr>
        <w:t>LiDAR</w:t>
      </w:r>
      <w:proofErr w:type="spellEnd"/>
      <w:r w:rsidR="0042218B" w:rsidRPr="0042218B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do </w:t>
      </w:r>
      <w:r w:rsidR="0042218B">
        <w:rPr>
          <w:rFonts w:ascii="Arial" w:eastAsia="Times New Roman" w:hAnsi="Arial" w:cs="Arial"/>
          <w:shd w:val="clear" w:color="auto" w:fill="FFFFFF"/>
          <w:lang w:eastAsia="zh-CN"/>
        </w:rPr>
        <w:t xml:space="preserve">maksymalnej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wysokości 20% </w:t>
      </w:r>
      <w:r w:rsidR="0017167D">
        <w:rPr>
          <w:rFonts w:ascii="Arial" w:eastAsia="Times New Roman" w:hAnsi="Arial" w:cs="Arial"/>
          <w:shd w:val="clear" w:color="auto" w:fill="FFFFFF"/>
          <w:lang w:eastAsia="zh-CN"/>
        </w:rPr>
        <w:t xml:space="preserve">ich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wartości wskazanej w § </w:t>
      </w:r>
      <w:r w:rsidR="0030799B">
        <w:rPr>
          <w:rFonts w:ascii="Arial" w:eastAsia="Times New Roman" w:hAnsi="Arial" w:cs="Arial"/>
          <w:shd w:val="clear" w:color="auto" w:fill="FFFFFF"/>
          <w:lang w:eastAsia="zh-CN"/>
        </w:rPr>
        <w:t>5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ust. 1.</w:t>
      </w:r>
      <w:r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>lit. a)</w:t>
      </w:r>
      <w:r w:rsidR="0017167D">
        <w:rPr>
          <w:rFonts w:ascii="Arial" w:eastAsia="Times New Roman" w:hAnsi="Arial" w:cs="Arial"/>
          <w:shd w:val="clear" w:color="auto" w:fill="FFFFFF"/>
          <w:lang w:eastAsia="zh-CN"/>
        </w:rPr>
        <w:t xml:space="preserve"> lub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  <w:r w:rsidR="0017167D">
        <w:rPr>
          <w:rFonts w:ascii="Arial" w:eastAsia="Times New Roman" w:hAnsi="Arial" w:cs="Arial"/>
          <w:shd w:val="clear" w:color="auto" w:fill="FFFFFF"/>
          <w:lang w:eastAsia="zh-CN"/>
        </w:rPr>
        <w:t xml:space="preserve">lit. 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>b)</w:t>
      </w:r>
      <w:r w:rsidR="0042218B">
        <w:rPr>
          <w:rFonts w:ascii="Arial" w:eastAsia="Times New Roman" w:hAnsi="Arial" w:cs="Arial"/>
          <w:shd w:val="clear" w:color="auto" w:fill="FFFFFF"/>
          <w:lang w:eastAsia="zh-CN"/>
        </w:rPr>
        <w:t>.</w:t>
      </w:r>
      <w:r w:rsidR="007969DA" w:rsidRPr="007969DA">
        <w:rPr>
          <w:rFonts w:ascii="Arial" w:eastAsia="Times New Roman" w:hAnsi="Arial" w:cs="Arial"/>
          <w:shd w:val="clear" w:color="auto" w:fill="FFFFFF"/>
          <w:lang w:eastAsia="zh-CN"/>
        </w:rPr>
        <w:t xml:space="preserve"> </w:t>
      </w:r>
    </w:p>
    <w:p w14:paraId="64F37B01" w14:textId="497C4AE1" w:rsidR="00A45576" w:rsidRPr="004603EF" w:rsidRDefault="00117D39" w:rsidP="004603EF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>
        <w:rPr>
          <w:rFonts w:ascii="Arial" w:hAnsi="Arial" w:cs="Arial"/>
          <w:color w:val="auto"/>
          <w:sz w:val="24"/>
          <w:szCs w:val="24"/>
        </w:rPr>
        <w:t xml:space="preserve">§ </w:t>
      </w:r>
      <w:r w:rsidR="0030799B">
        <w:rPr>
          <w:rFonts w:ascii="Arial" w:hAnsi="Arial" w:cs="Arial"/>
          <w:color w:val="auto"/>
          <w:sz w:val="24"/>
          <w:szCs w:val="24"/>
        </w:rPr>
        <w:t>7</w:t>
      </w:r>
    </w:p>
    <w:p w14:paraId="6BC2BFD6" w14:textId="4EAE1600" w:rsidR="00B830DB" w:rsidRPr="001B3FAB" w:rsidRDefault="00655957" w:rsidP="0042218B">
      <w:pPr>
        <w:pStyle w:val="Akapitzlist"/>
        <w:numPr>
          <w:ilvl w:val="0"/>
          <w:numId w:val="3"/>
        </w:numPr>
        <w:spacing w:after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1B3FAB">
        <w:rPr>
          <w:rFonts w:ascii="Arial" w:hAnsi="Arial" w:cs="Arial"/>
          <w:sz w:val="24"/>
          <w:szCs w:val="24"/>
          <w:lang w:eastAsia="pl-PL"/>
        </w:rPr>
        <w:t>Za niedotrzymanie terminu wyk</w:t>
      </w:r>
      <w:r w:rsidR="0030799B">
        <w:rPr>
          <w:rFonts w:ascii="Arial" w:hAnsi="Arial" w:cs="Arial"/>
          <w:sz w:val="24"/>
          <w:szCs w:val="24"/>
          <w:lang w:eastAsia="pl-PL"/>
        </w:rPr>
        <w:t>onania umowy, o którym mowa w §</w:t>
      </w:r>
      <w:r w:rsidRPr="001B3FAB">
        <w:rPr>
          <w:rFonts w:ascii="Arial" w:hAnsi="Arial" w:cs="Arial"/>
          <w:sz w:val="24"/>
          <w:szCs w:val="24"/>
          <w:lang w:eastAsia="pl-PL"/>
        </w:rPr>
        <w:t>2</w:t>
      </w:r>
      <w:r w:rsidR="001B3FAB">
        <w:rPr>
          <w:rFonts w:ascii="Arial" w:hAnsi="Arial" w:cs="Arial"/>
          <w:sz w:val="24"/>
          <w:szCs w:val="24"/>
          <w:lang w:eastAsia="pl-PL"/>
        </w:rPr>
        <w:t xml:space="preserve"> ust. 1</w:t>
      </w:r>
      <w:r w:rsidRPr="001B3FA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2218B">
        <w:rPr>
          <w:rFonts w:ascii="Arial" w:hAnsi="Arial" w:cs="Arial"/>
          <w:sz w:val="24"/>
          <w:szCs w:val="24"/>
        </w:rPr>
        <w:t>Wykonawca zobowiązany będzie do zapłacenia Zamawiającemu kary umownej w wysokości 0,5%</w:t>
      </w:r>
      <w:r w:rsidR="0042218B" w:rsidRPr="0042218B">
        <w:t xml:space="preserve"> </w:t>
      </w:r>
      <w:r w:rsidR="0042218B" w:rsidRPr="0042218B">
        <w:rPr>
          <w:rFonts w:ascii="Arial" w:hAnsi="Arial" w:cs="Arial"/>
          <w:sz w:val="24"/>
          <w:szCs w:val="24"/>
        </w:rPr>
        <w:t>kwoty netto całkowiteg</w:t>
      </w:r>
      <w:r w:rsidR="0030799B">
        <w:rPr>
          <w:rFonts w:ascii="Arial" w:hAnsi="Arial" w:cs="Arial"/>
          <w:sz w:val="24"/>
          <w:szCs w:val="24"/>
        </w:rPr>
        <w:t>o wynagrodzenia określonego w §5</w:t>
      </w:r>
      <w:r w:rsidR="0042218B" w:rsidRPr="0042218B">
        <w:rPr>
          <w:rFonts w:ascii="Arial" w:hAnsi="Arial" w:cs="Arial"/>
          <w:sz w:val="24"/>
          <w:szCs w:val="24"/>
        </w:rPr>
        <w:t xml:space="preserve"> ust. 1</w:t>
      </w:r>
      <w:r w:rsidRPr="001B3FAB">
        <w:rPr>
          <w:rFonts w:ascii="Arial" w:hAnsi="Arial" w:cs="Arial"/>
          <w:sz w:val="24"/>
          <w:szCs w:val="24"/>
          <w:lang w:eastAsia="pl-PL"/>
        </w:rPr>
        <w:t xml:space="preserve"> </w:t>
      </w:r>
      <w:r w:rsidR="0042218B">
        <w:rPr>
          <w:rFonts w:ascii="Arial" w:hAnsi="Arial" w:cs="Arial"/>
          <w:sz w:val="24"/>
          <w:szCs w:val="24"/>
          <w:lang w:eastAsia="pl-PL"/>
        </w:rPr>
        <w:t xml:space="preserve">za </w:t>
      </w:r>
      <w:r w:rsidRPr="001B3FAB">
        <w:rPr>
          <w:rFonts w:ascii="Arial" w:hAnsi="Arial" w:cs="Arial"/>
          <w:sz w:val="24"/>
          <w:szCs w:val="24"/>
          <w:lang w:eastAsia="pl-PL"/>
        </w:rPr>
        <w:t xml:space="preserve">każdy dzień </w:t>
      </w:r>
      <w:r w:rsidR="0042218B">
        <w:rPr>
          <w:rFonts w:ascii="Arial" w:hAnsi="Arial" w:cs="Arial"/>
          <w:color w:val="000000"/>
          <w:sz w:val="24"/>
          <w:szCs w:val="24"/>
          <w:lang w:eastAsia="pl-PL"/>
        </w:rPr>
        <w:t xml:space="preserve">zwłoki, liczonej </w:t>
      </w:r>
      <w:r w:rsidRPr="001B3FAB">
        <w:rPr>
          <w:rFonts w:ascii="Arial" w:hAnsi="Arial" w:cs="Arial"/>
          <w:color w:val="000000"/>
          <w:sz w:val="24"/>
          <w:szCs w:val="24"/>
        </w:rPr>
        <w:t>do dnia odbioru przedmiotu umowy.</w:t>
      </w:r>
    </w:p>
    <w:p w14:paraId="09E5546F" w14:textId="4D3F5423" w:rsidR="00655957" w:rsidRPr="001B3FAB" w:rsidRDefault="00655957" w:rsidP="005D45F9">
      <w:pPr>
        <w:pStyle w:val="Tekstpodstawowywcity31"/>
        <w:numPr>
          <w:ilvl w:val="0"/>
          <w:numId w:val="3"/>
        </w:numPr>
        <w:tabs>
          <w:tab w:val="left" w:pos="284"/>
        </w:tabs>
        <w:spacing w:line="276" w:lineRule="auto"/>
        <w:ind w:left="284"/>
        <w:rPr>
          <w:rFonts w:ascii="Arial" w:hAnsi="Arial" w:cs="Arial"/>
        </w:rPr>
      </w:pPr>
      <w:r w:rsidRPr="001B3FAB">
        <w:rPr>
          <w:rFonts w:ascii="Arial" w:hAnsi="Arial" w:cs="Arial"/>
          <w:color w:val="000000"/>
        </w:rPr>
        <w:t xml:space="preserve">W przypadku </w:t>
      </w:r>
      <w:r w:rsidR="0030799B">
        <w:rPr>
          <w:rFonts w:ascii="Arial" w:hAnsi="Arial" w:cs="Arial"/>
          <w:color w:val="000000"/>
        </w:rPr>
        <w:t>określonym w §8 ust.</w:t>
      </w:r>
      <w:r w:rsidR="001803A6">
        <w:rPr>
          <w:rFonts w:ascii="Arial" w:hAnsi="Arial" w:cs="Arial"/>
          <w:color w:val="000000"/>
        </w:rPr>
        <w:t>3</w:t>
      </w:r>
      <w:r w:rsidRPr="001B3FAB">
        <w:rPr>
          <w:rFonts w:ascii="Arial" w:hAnsi="Arial" w:cs="Arial"/>
          <w:color w:val="000000"/>
        </w:rPr>
        <w:t xml:space="preserve"> Wykonawca będzie zobowiązany do zapłacenia Zamawiającemu kary umownej w wysokości 20% całkowitej kwoty </w:t>
      </w:r>
      <w:r w:rsidR="001803A6">
        <w:rPr>
          <w:rFonts w:ascii="Arial" w:hAnsi="Arial" w:cs="Arial"/>
          <w:color w:val="000000"/>
        </w:rPr>
        <w:t>netto</w:t>
      </w:r>
      <w:r w:rsidRPr="001B3FAB">
        <w:rPr>
          <w:rFonts w:ascii="Arial" w:hAnsi="Arial" w:cs="Arial"/>
          <w:color w:val="000000"/>
        </w:rPr>
        <w:t xml:space="preserve"> określonej w </w:t>
      </w:r>
      <w:r w:rsidR="001B3FAB">
        <w:rPr>
          <w:rFonts w:ascii="Arial" w:hAnsi="Arial" w:cs="Arial"/>
          <w:bCs/>
          <w:color w:val="000000"/>
        </w:rPr>
        <w:t xml:space="preserve">§ </w:t>
      </w:r>
      <w:r w:rsidR="0030799B">
        <w:rPr>
          <w:rFonts w:ascii="Arial" w:hAnsi="Arial" w:cs="Arial"/>
          <w:bCs/>
          <w:color w:val="000000"/>
        </w:rPr>
        <w:t>5</w:t>
      </w:r>
      <w:r w:rsidRPr="001B3FAB">
        <w:rPr>
          <w:rFonts w:ascii="Arial" w:hAnsi="Arial" w:cs="Arial"/>
          <w:bCs/>
          <w:color w:val="000000"/>
        </w:rPr>
        <w:t xml:space="preserve"> ust. 1 niniejszej umowy.</w:t>
      </w:r>
    </w:p>
    <w:p w14:paraId="2B485D60" w14:textId="1D13C8F7" w:rsidR="001B7C43" w:rsidRPr="001B3FAB" w:rsidRDefault="001B7C43" w:rsidP="005D45F9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Jeżeli jakikolwiek podmiot trzeci wystąpi z jakimkolwiek roszczeniem przeciwko </w:t>
      </w:r>
      <w:r w:rsidR="00437EFC">
        <w:rPr>
          <w:rFonts w:ascii="Arial" w:eastAsia="Times New Roman" w:hAnsi="Arial" w:cs="Arial"/>
          <w:sz w:val="24"/>
          <w:szCs w:val="24"/>
          <w:lang w:eastAsia="ar-SA"/>
        </w:rPr>
        <w:t>Zamawiające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mu a związanym z przedmiotem niniejszej umowy, w szczególności z roszczeniem związanym z nabytą licencją (nabytymi licencjami) </w:t>
      </w:r>
      <w:r w:rsidR="00437EFC">
        <w:rPr>
          <w:rFonts w:ascii="Arial" w:eastAsia="Times New Roman" w:hAnsi="Arial" w:cs="Arial"/>
          <w:sz w:val="24"/>
          <w:szCs w:val="24"/>
          <w:lang w:eastAsia="ar-SA"/>
        </w:rPr>
        <w:t>Wykonawca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zobowiązuje się do uwolnienia </w:t>
      </w:r>
      <w:r w:rsidR="00437EFC">
        <w:rPr>
          <w:rFonts w:ascii="Arial" w:eastAsia="Times New Roman" w:hAnsi="Arial" w:cs="Arial"/>
          <w:sz w:val="24"/>
          <w:szCs w:val="24"/>
          <w:lang w:eastAsia="ar-SA"/>
        </w:rPr>
        <w:t>Zamawiającego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od wszelkich takich roszczeń oraz do pokrycia wszelkich kosztów, które w związku z takim roszczeniem będzie zmuszony ponieść </w:t>
      </w:r>
      <w:r w:rsidR="00437EFC">
        <w:rPr>
          <w:rFonts w:ascii="Arial" w:eastAsia="Times New Roman" w:hAnsi="Arial" w:cs="Arial"/>
          <w:sz w:val="24"/>
          <w:szCs w:val="24"/>
          <w:lang w:eastAsia="ar-SA"/>
        </w:rPr>
        <w:t>Zamawiający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. </w:t>
      </w:r>
    </w:p>
    <w:p w14:paraId="1233069E" w14:textId="5CEA0644" w:rsidR="001B7C43" w:rsidRDefault="001B7C43" w:rsidP="005D45F9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Niezależnie od zapisu ust. </w:t>
      </w:r>
      <w:r w:rsidR="001F3CC1">
        <w:rPr>
          <w:rFonts w:ascii="Arial" w:eastAsia="Times New Roman" w:hAnsi="Arial" w:cs="Arial"/>
          <w:sz w:val="24"/>
          <w:szCs w:val="24"/>
          <w:lang w:eastAsia="ar-SA"/>
        </w:rPr>
        <w:t xml:space="preserve">3 </w:t>
      </w:r>
      <w:r w:rsidR="00B305C1" w:rsidRPr="001B3FAB">
        <w:rPr>
          <w:rFonts w:ascii="Arial" w:eastAsia="Times New Roman" w:hAnsi="Arial" w:cs="Arial"/>
          <w:sz w:val="24"/>
          <w:szCs w:val="24"/>
          <w:lang w:eastAsia="ar-SA"/>
        </w:rPr>
        <w:t>Wykonawca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zapłaci </w:t>
      </w:r>
      <w:r w:rsidR="00B305C1" w:rsidRPr="001B3FAB">
        <w:rPr>
          <w:rFonts w:ascii="Arial" w:eastAsia="Times New Roman" w:hAnsi="Arial" w:cs="Arial"/>
          <w:sz w:val="24"/>
          <w:szCs w:val="24"/>
          <w:lang w:eastAsia="ar-SA"/>
        </w:rPr>
        <w:t>Zamawiającemu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karę umowną w wysokości </w:t>
      </w:r>
      <w:r w:rsidR="00453B36">
        <w:rPr>
          <w:rFonts w:ascii="Arial" w:eastAsia="Times New Roman" w:hAnsi="Arial" w:cs="Arial"/>
          <w:sz w:val="24"/>
          <w:szCs w:val="24"/>
          <w:lang w:eastAsia="ar-SA"/>
        </w:rPr>
        <w:t>10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% </w:t>
      </w:r>
      <w:r w:rsidR="001B3FAB">
        <w:rPr>
          <w:rFonts w:ascii="Arial" w:eastAsia="Times New Roman" w:hAnsi="Arial" w:cs="Arial"/>
          <w:sz w:val="24"/>
          <w:szCs w:val="24"/>
          <w:lang w:eastAsia="ar-SA"/>
        </w:rPr>
        <w:t xml:space="preserve">całkowitego </w:t>
      </w:r>
      <w:r w:rsidR="007F3A36"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wynagrodzenia </w:t>
      </w:r>
      <w:r w:rsidR="00453B36">
        <w:rPr>
          <w:rFonts w:ascii="Arial" w:eastAsia="Times New Roman" w:hAnsi="Arial" w:cs="Arial"/>
          <w:sz w:val="24"/>
          <w:szCs w:val="24"/>
          <w:lang w:eastAsia="ar-SA"/>
        </w:rPr>
        <w:t>netto</w:t>
      </w:r>
      <w:r w:rsidR="0030799B">
        <w:rPr>
          <w:rFonts w:ascii="Arial" w:eastAsia="Times New Roman" w:hAnsi="Arial" w:cs="Arial"/>
          <w:sz w:val="24"/>
          <w:szCs w:val="24"/>
          <w:lang w:eastAsia="ar-SA"/>
        </w:rPr>
        <w:t xml:space="preserve"> określonego w §5</w:t>
      </w:r>
      <w:r w:rsidR="007F3A36"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ust</w:t>
      </w:r>
      <w:r w:rsidR="0030799B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="007F3A36"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1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w przypadku, gdy zgłaszane roszczenie, o którym mowa w ust. </w:t>
      </w:r>
      <w:r w:rsidR="001F3CC1">
        <w:rPr>
          <w:rFonts w:ascii="Arial" w:eastAsia="Times New Roman" w:hAnsi="Arial" w:cs="Arial"/>
          <w:sz w:val="24"/>
          <w:szCs w:val="24"/>
          <w:lang w:eastAsia="ar-SA"/>
        </w:rPr>
        <w:t>3</w:t>
      </w:r>
      <w:r w:rsidRPr="001B3FAB">
        <w:rPr>
          <w:rFonts w:ascii="Arial" w:eastAsia="Times New Roman" w:hAnsi="Arial" w:cs="Arial"/>
          <w:sz w:val="24"/>
          <w:szCs w:val="24"/>
          <w:lang w:eastAsia="ar-SA"/>
        </w:rPr>
        <w:t xml:space="preserve"> okaże się uzasadnione.</w:t>
      </w:r>
    </w:p>
    <w:p w14:paraId="3A19AD8D" w14:textId="4080DEF0" w:rsidR="00616551" w:rsidRDefault="00616551" w:rsidP="001F3CC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3CC1">
        <w:rPr>
          <w:rFonts w:ascii="Arial" w:eastAsia="Times New Roman" w:hAnsi="Arial" w:cs="Arial"/>
          <w:sz w:val="24"/>
          <w:szCs w:val="24"/>
          <w:lang w:eastAsia="ar-SA"/>
        </w:rPr>
        <w:lastRenderedPageBreak/>
        <w:t xml:space="preserve">Łączna wysokość kar umownych z wszystkich tytułów określonych w umowie nie może przekroczyć 30% sumy wynagrodzenia umownego </w:t>
      </w:r>
      <w:r w:rsidR="00142D59" w:rsidRPr="001F3CC1">
        <w:rPr>
          <w:rFonts w:ascii="Arial" w:eastAsia="Times New Roman" w:hAnsi="Arial" w:cs="Arial"/>
          <w:sz w:val="24"/>
          <w:szCs w:val="24"/>
          <w:lang w:eastAsia="ar-SA"/>
        </w:rPr>
        <w:t>netto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, o którym mowa w § </w:t>
      </w:r>
      <w:r w:rsidR="0030799B">
        <w:rPr>
          <w:rFonts w:ascii="Arial" w:eastAsia="Times New Roman" w:hAnsi="Arial" w:cs="Arial"/>
          <w:sz w:val="24"/>
          <w:szCs w:val="24"/>
          <w:lang w:eastAsia="ar-SA"/>
        </w:rPr>
        <w:t>5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ust. 1 Umowy.</w:t>
      </w:r>
    </w:p>
    <w:p w14:paraId="08D925FD" w14:textId="4A22B229" w:rsidR="001F3CC1" w:rsidRDefault="00616551" w:rsidP="001F3CC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W przypadku odstąpienia od Umowy </w:t>
      </w:r>
      <w:r w:rsidR="001F3CC1"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Zamawiający 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>zachowuje prawo dochodzenia od Wykonawcy kar</w:t>
      </w:r>
      <w:r w:rsidR="001F3CC1" w:rsidRPr="001F3CC1">
        <w:rPr>
          <w:rFonts w:ascii="Arial" w:eastAsia="Times New Roman" w:hAnsi="Arial" w:cs="Arial"/>
          <w:sz w:val="24"/>
          <w:szCs w:val="24"/>
          <w:lang w:eastAsia="ar-SA"/>
        </w:rPr>
        <w:t>y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umown</w:t>
      </w:r>
      <w:r w:rsidR="001F3CC1" w:rsidRPr="001F3CC1">
        <w:rPr>
          <w:rFonts w:ascii="Arial" w:eastAsia="Times New Roman" w:hAnsi="Arial" w:cs="Arial"/>
          <w:sz w:val="24"/>
          <w:szCs w:val="24"/>
          <w:lang w:eastAsia="ar-SA"/>
        </w:rPr>
        <w:t>ej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zastrzeżon</w:t>
      </w:r>
      <w:r w:rsidR="001F3CC1" w:rsidRPr="001F3CC1">
        <w:rPr>
          <w:rFonts w:ascii="Arial" w:eastAsia="Times New Roman" w:hAnsi="Arial" w:cs="Arial"/>
          <w:sz w:val="24"/>
          <w:szCs w:val="24"/>
          <w:lang w:eastAsia="ar-SA"/>
        </w:rPr>
        <w:t>ej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w </w:t>
      </w:r>
      <w:r w:rsidR="001F3CC1" w:rsidRPr="001F3CC1">
        <w:rPr>
          <w:rFonts w:ascii="Arial" w:eastAsia="Times New Roman" w:hAnsi="Arial" w:cs="Arial"/>
          <w:sz w:val="24"/>
          <w:szCs w:val="24"/>
          <w:lang w:eastAsia="ar-SA"/>
        </w:rPr>
        <w:t>ust.2.</w:t>
      </w:r>
    </w:p>
    <w:p w14:paraId="3641FFE3" w14:textId="074562B1" w:rsidR="00616551" w:rsidRDefault="00616551" w:rsidP="001F3CC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3CC1">
        <w:rPr>
          <w:rFonts w:ascii="Arial" w:eastAsia="Times New Roman" w:hAnsi="Arial" w:cs="Arial"/>
          <w:sz w:val="24"/>
          <w:szCs w:val="24"/>
          <w:lang w:eastAsia="ar-SA"/>
        </w:rPr>
        <w:t>Kary umowne, w tym z tytułu odstąpienia podlegają zapłacie w termini</w:t>
      </w:r>
      <w:r w:rsidR="00DE3482" w:rsidRPr="001F3CC1">
        <w:rPr>
          <w:rFonts w:ascii="Arial" w:eastAsia="Times New Roman" w:hAnsi="Arial" w:cs="Arial"/>
          <w:sz w:val="24"/>
          <w:szCs w:val="24"/>
          <w:lang w:eastAsia="ar-SA"/>
        </w:rPr>
        <w:t>e 14 dni od</w:t>
      </w:r>
      <w:r w:rsidR="00E548C1"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daty otrzymania przez Wykonawcę noty obciążeniowej wystawionej przez Zamawiającego</w:t>
      </w:r>
      <w:r w:rsidR="00DE3482" w:rsidRPr="001F3CC1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4CF21B3F" w14:textId="190FA1DC" w:rsidR="00655957" w:rsidRPr="001F3CC1" w:rsidRDefault="00F0095E" w:rsidP="001F3CC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1F3CC1">
        <w:rPr>
          <w:rFonts w:ascii="Arial" w:eastAsia="Times New Roman" w:hAnsi="Arial" w:cs="Arial"/>
          <w:sz w:val="24"/>
          <w:szCs w:val="24"/>
          <w:lang w:eastAsia="ar-SA"/>
        </w:rPr>
        <w:t>Niezależ</w:t>
      </w:r>
      <w:r w:rsidR="002E6CD9"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nie od ustalonych kar umownych, </w:t>
      </w:r>
      <w:r w:rsidR="00B830DB" w:rsidRPr="001F3CC1">
        <w:rPr>
          <w:rFonts w:ascii="Arial" w:eastAsia="Times New Roman" w:hAnsi="Arial" w:cs="Arial"/>
          <w:sz w:val="24"/>
          <w:szCs w:val="24"/>
          <w:lang w:eastAsia="ar-SA"/>
        </w:rPr>
        <w:t>Zamawiającemu przysługuje prawo dochodzenia odszkodowania na zasadach ogólnych w przypadku, gdy kara umowna nie pokryje w całości poniesionej szkody.</w:t>
      </w:r>
      <w:r w:rsidR="00655957" w:rsidRPr="001F3CC1">
        <w:rPr>
          <w:rFonts w:ascii="Arial" w:hAnsi="Arial" w:cs="Arial"/>
          <w:sz w:val="24"/>
          <w:szCs w:val="24"/>
          <w:lang w:eastAsia="pl-PL"/>
        </w:rPr>
        <w:t xml:space="preserve"> </w:t>
      </w:r>
    </w:p>
    <w:p w14:paraId="7342F55A" w14:textId="70B322A2" w:rsidR="001F3CC1" w:rsidRPr="001F3CC1" w:rsidRDefault="001F3CC1" w:rsidP="001F3CC1">
      <w:pPr>
        <w:pStyle w:val="Akapitzlist"/>
        <w:numPr>
          <w:ilvl w:val="0"/>
          <w:numId w:val="3"/>
        </w:num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>Zamawiający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może 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 xml:space="preserve">dokonać 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>potrąc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enia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z wynagrodzenia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 xml:space="preserve"> Wykonawcy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wszelki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ch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należności pieniężn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ych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wynikając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ych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z niniejszej umowy przysługując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ych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od </w:t>
      </w:r>
      <w:r w:rsidR="00052EDF">
        <w:rPr>
          <w:rFonts w:ascii="Arial" w:eastAsia="Times New Roman" w:hAnsi="Arial" w:cs="Arial"/>
          <w:sz w:val="24"/>
          <w:szCs w:val="24"/>
          <w:lang w:eastAsia="ar-SA"/>
        </w:rPr>
        <w:t>W</w:t>
      </w:r>
      <w:r>
        <w:rPr>
          <w:rFonts w:ascii="Arial" w:eastAsia="Times New Roman" w:hAnsi="Arial" w:cs="Arial"/>
          <w:sz w:val="24"/>
          <w:szCs w:val="24"/>
          <w:lang w:eastAsia="ar-SA"/>
        </w:rPr>
        <w:t>ykonawcy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, na co </w:t>
      </w:r>
      <w:r>
        <w:rPr>
          <w:rFonts w:ascii="Arial" w:eastAsia="Times New Roman" w:hAnsi="Arial" w:cs="Arial"/>
          <w:sz w:val="24"/>
          <w:szCs w:val="24"/>
          <w:lang w:eastAsia="ar-SA"/>
        </w:rPr>
        <w:t>Wykonawca</w:t>
      </w:r>
      <w:r w:rsidRPr="001F3CC1">
        <w:rPr>
          <w:rFonts w:ascii="Arial" w:eastAsia="Times New Roman" w:hAnsi="Arial" w:cs="Arial"/>
          <w:sz w:val="24"/>
          <w:szCs w:val="24"/>
          <w:lang w:eastAsia="ar-SA"/>
        </w:rPr>
        <w:t xml:space="preserve"> wyraża zgodę.</w:t>
      </w:r>
    </w:p>
    <w:p w14:paraId="0D32B288" w14:textId="77777777" w:rsidR="00F0095E" w:rsidRPr="00655957" w:rsidRDefault="00F0095E" w:rsidP="001F3CC1">
      <w:pPr>
        <w:widowControl w:val="0"/>
        <w:suppressAutoHyphens/>
        <w:spacing w:after="0" w:line="240" w:lineRule="auto"/>
        <w:jc w:val="both"/>
        <w:rPr>
          <w:rFonts w:ascii="Arial" w:eastAsia="Times New Roman" w:hAnsi="Arial" w:cs="Arial"/>
          <w:lang w:eastAsia="ar-SA"/>
        </w:rPr>
      </w:pPr>
    </w:p>
    <w:p w14:paraId="07F4B6B7" w14:textId="05CDE98B" w:rsidR="00CA4B5A" w:rsidRPr="00CA4B5A" w:rsidRDefault="00A45576" w:rsidP="005D45F9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 w:rsidRPr="004603EF">
        <w:rPr>
          <w:rFonts w:ascii="Arial" w:hAnsi="Arial" w:cs="Arial"/>
          <w:color w:val="auto"/>
          <w:sz w:val="24"/>
          <w:szCs w:val="24"/>
        </w:rPr>
        <w:t>§</w:t>
      </w:r>
      <w:r w:rsidR="0026059F">
        <w:rPr>
          <w:rFonts w:ascii="Arial" w:hAnsi="Arial" w:cs="Arial"/>
          <w:color w:val="auto"/>
          <w:sz w:val="24"/>
          <w:szCs w:val="24"/>
        </w:rPr>
        <w:t xml:space="preserve"> </w:t>
      </w:r>
      <w:r w:rsidR="0030799B">
        <w:rPr>
          <w:rFonts w:ascii="Arial" w:hAnsi="Arial" w:cs="Arial"/>
          <w:color w:val="auto"/>
          <w:sz w:val="24"/>
          <w:szCs w:val="24"/>
        </w:rPr>
        <w:t>8</w:t>
      </w:r>
    </w:p>
    <w:p w14:paraId="52122EAC" w14:textId="77777777" w:rsidR="00CA4B5A" w:rsidRPr="00CA4B5A" w:rsidRDefault="00CA4B5A" w:rsidP="00E548C1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A4B5A">
        <w:rPr>
          <w:rFonts w:ascii="Arial" w:eastAsia="Times New Roman" w:hAnsi="Arial" w:cs="Arial"/>
          <w:sz w:val="24"/>
          <w:szCs w:val="24"/>
          <w:lang w:eastAsia="ar-SA"/>
        </w:rPr>
        <w:t>1.</w:t>
      </w:r>
      <w:r w:rsidRPr="00CA4B5A">
        <w:rPr>
          <w:rFonts w:ascii="Arial" w:eastAsia="Times New Roman" w:hAnsi="Arial" w:cs="Arial"/>
          <w:sz w:val="24"/>
          <w:szCs w:val="24"/>
          <w:lang w:eastAsia="ar-SA"/>
        </w:rPr>
        <w:tab/>
        <w:t>W razie zaistnienia istotnej zmiany okoliczności powodującej, że wykonanie umowy nie leży w interesie publicznym, czego nie można było przewidzieć w chwili zawarcia umowy, Zamawiający może odstąpić od umowy w terminie 30 dni od powzięcia wiadomości o tych okolicznościach.</w:t>
      </w:r>
    </w:p>
    <w:p w14:paraId="1E954C10" w14:textId="77777777" w:rsidR="00CA4B5A" w:rsidRPr="00DF2B15" w:rsidRDefault="00CA4B5A" w:rsidP="00E548C1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CA4B5A">
        <w:rPr>
          <w:rFonts w:ascii="Arial" w:eastAsia="Times New Roman" w:hAnsi="Arial" w:cs="Arial"/>
          <w:sz w:val="24"/>
          <w:szCs w:val="24"/>
          <w:lang w:eastAsia="ar-SA"/>
        </w:rPr>
        <w:t>2.</w:t>
      </w:r>
      <w:r w:rsidRPr="00CA4B5A">
        <w:rPr>
          <w:rFonts w:ascii="Arial" w:eastAsia="Times New Roman" w:hAnsi="Arial" w:cs="Arial"/>
          <w:sz w:val="24"/>
          <w:szCs w:val="24"/>
          <w:lang w:eastAsia="ar-SA"/>
        </w:rPr>
        <w:tab/>
        <w:t>Zamawiającemu przysługuje również prawo do odstąpienia od umowy w przypadku, gdy Wykonawca:</w:t>
      </w:r>
    </w:p>
    <w:p w14:paraId="36E26BC3" w14:textId="47DC35F9" w:rsidR="00DF2B15" w:rsidRDefault="00CA4B5A" w:rsidP="00DF2B15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F2B15">
        <w:rPr>
          <w:rFonts w:ascii="Arial" w:eastAsia="Times New Roman" w:hAnsi="Arial" w:cs="Arial"/>
          <w:sz w:val="24"/>
          <w:szCs w:val="24"/>
          <w:lang w:eastAsia="ar-SA"/>
        </w:rPr>
        <w:t>realizuje przedmiot umowy niezgodnie z jej postanowieniami, zapisa</w:t>
      </w:r>
      <w:r w:rsidR="00DF2B15" w:rsidRPr="00DF2B15">
        <w:rPr>
          <w:rFonts w:ascii="Arial" w:eastAsia="Times New Roman" w:hAnsi="Arial" w:cs="Arial"/>
          <w:sz w:val="24"/>
          <w:szCs w:val="24"/>
          <w:lang w:eastAsia="ar-SA"/>
        </w:rPr>
        <w:t>mi Specyfikacji Warunków Z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amówienia lub </w:t>
      </w:r>
      <w:r w:rsidR="00E548C1" w:rsidRPr="00DF2B15">
        <w:rPr>
          <w:rFonts w:ascii="Arial" w:eastAsia="Times New Roman" w:hAnsi="Arial" w:cs="Arial"/>
          <w:sz w:val="24"/>
          <w:szCs w:val="24"/>
          <w:lang w:eastAsia="ar-SA"/>
        </w:rPr>
        <w:t>OPZ</w:t>
      </w:r>
      <w:r w:rsidR="00485FEE"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 stanowiącego Z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ałącznik nr 1 do </w:t>
      </w:r>
      <w:r w:rsidR="00E548C1" w:rsidRPr="00DF2B15">
        <w:rPr>
          <w:rFonts w:ascii="Arial" w:eastAsia="Times New Roman" w:hAnsi="Arial" w:cs="Arial"/>
          <w:sz w:val="24"/>
          <w:szCs w:val="24"/>
          <w:lang w:eastAsia="ar-SA"/>
        </w:rPr>
        <w:t>niniejszej umowy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>,</w:t>
      </w:r>
    </w:p>
    <w:p w14:paraId="611AD771" w14:textId="550660F3" w:rsidR="00CA4B5A" w:rsidRPr="00DF2B15" w:rsidRDefault="00CA4B5A" w:rsidP="00DF2B15">
      <w:pPr>
        <w:pStyle w:val="Akapitzlist"/>
        <w:numPr>
          <w:ilvl w:val="0"/>
          <w:numId w:val="59"/>
        </w:numPr>
        <w:spacing w:after="0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przekroczy termin realizacji </w:t>
      </w:r>
      <w:r w:rsidR="00DF2B15" w:rsidRPr="00DF2B15">
        <w:rPr>
          <w:rFonts w:ascii="Arial" w:eastAsia="Times New Roman" w:hAnsi="Arial" w:cs="Arial"/>
          <w:sz w:val="24"/>
          <w:szCs w:val="24"/>
          <w:lang w:eastAsia="ar-SA"/>
        </w:rPr>
        <w:t>umowy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 określony w</w:t>
      </w:r>
      <w:r w:rsidR="00DF2B15"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 §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 2 ust. 1 niniejszej umowy</w:t>
      </w:r>
      <w:r w:rsidR="00DF2B15" w:rsidRPr="00DF2B15">
        <w:rPr>
          <w:rFonts w:ascii="Arial" w:eastAsia="Times New Roman" w:hAnsi="Arial" w:cs="Arial"/>
          <w:sz w:val="24"/>
          <w:szCs w:val="24"/>
          <w:lang w:eastAsia="ar-SA"/>
        </w:rPr>
        <w:t>.</w:t>
      </w:r>
      <w:r w:rsidRPr="00DF2B1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</w:p>
    <w:p w14:paraId="05EAC659" w14:textId="24462BD7" w:rsidR="001803A6" w:rsidRDefault="001803A6" w:rsidP="00E548C1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3. 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 xml:space="preserve">W przypadku określonym w </w:t>
      </w:r>
      <w:r>
        <w:rPr>
          <w:rFonts w:ascii="Arial" w:eastAsia="Times New Roman" w:hAnsi="Arial" w:cs="Arial"/>
          <w:sz w:val="24"/>
          <w:szCs w:val="24"/>
          <w:lang w:eastAsia="ar-SA"/>
        </w:rPr>
        <w:t>ust. 2</w:t>
      </w:r>
      <w:r w:rsidR="003D4DAF">
        <w:rPr>
          <w:rFonts w:ascii="Arial" w:eastAsia="Times New Roman" w:hAnsi="Arial" w:cs="Arial"/>
          <w:sz w:val="24"/>
          <w:szCs w:val="24"/>
          <w:lang w:eastAsia="ar-SA"/>
        </w:rPr>
        <w:t xml:space="preserve"> lit. b)</w:t>
      </w:r>
      <w:r w:rsidR="00DF2B15">
        <w:rPr>
          <w:rFonts w:ascii="Arial" w:eastAsia="Times New Roman" w:hAnsi="Arial" w:cs="Arial"/>
          <w:sz w:val="24"/>
          <w:szCs w:val="24"/>
          <w:lang w:eastAsia="ar-SA"/>
        </w:rPr>
        <w:t xml:space="preserve"> 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 xml:space="preserve">Zamawiający naliczy Wykonawcy karę umowną w wysokości określonej w § </w:t>
      </w:r>
      <w:r w:rsidR="0030799B">
        <w:rPr>
          <w:rFonts w:ascii="Arial" w:eastAsia="Times New Roman" w:hAnsi="Arial" w:cs="Arial"/>
          <w:sz w:val="24"/>
          <w:szCs w:val="24"/>
          <w:lang w:eastAsia="ar-SA"/>
        </w:rPr>
        <w:t>7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 xml:space="preserve"> ust. </w:t>
      </w:r>
      <w:r w:rsidR="00DF2B15">
        <w:rPr>
          <w:rFonts w:ascii="Arial" w:eastAsia="Times New Roman" w:hAnsi="Arial" w:cs="Arial"/>
          <w:sz w:val="24"/>
          <w:szCs w:val="24"/>
          <w:lang w:eastAsia="ar-SA"/>
        </w:rPr>
        <w:t>2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 xml:space="preserve"> niniejszej umowy.</w:t>
      </w:r>
    </w:p>
    <w:p w14:paraId="59B205A9" w14:textId="298B3127" w:rsidR="00CA4B5A" w:rsidRPr="00CA4B5A" w:rsidRDefault="001803A6" w:rsidP="00E548C1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4. 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 xml:space="preserve">Odstąpienie od umowy z przyczyn wskazanych w ust. 2 winno nastąpić w terminie </w:t>
      </w:r>
      <w:r w:rsidR="003D4DAF">
        <w:rPr>
          <w:rFonts w:ascii="Arial" w:eastAsia="Times New Roman" w:hAnsi="Arial" w:cs="Arial"/>
          <w:sz w:val="24"/>
          <w:szCs w:val="24"/>
          <w:lang w:eastAsia="ar-SA"/>
        </w:rPr>
        <w:t xml:space="preserve">do 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>30 dni od powzięcia wiadomości o tych okolicznościach</w:t>
      </w:r>
      <w:r w:rsidR="003D4DAF">
        <w:rPr>
          <w:rFonts w:ascii="Arial" w:eastAsia="Times New Roman" w:hAnsi="Arial" w:cs="Arial"/>
          <w:sz w:val="24"/>
          <w:szCs w:val="24"/>
          <w:lang w:eastAsia="ar-SA"/>
        </w:rPr>
        <w:t>.</w:t>
      </w:r>
    </w:p>
    <w:p w14:paraId="035A39A5" w14:textId="5E65C642" w:rsidR="00CA4B5A" w:rsidRPr="00E548C1" w:rsidRDefault="001803A6" w:rsidP="00E548C1">
      <w:pPr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>
        <w:rPr>
          <w:rFonts w:ascii="Arial" w:eastAsia="Times New Roman" w:hAnsi="Arial" w:cs="Arial"/>
          <w:sz w:val="24"/>
          <w:szCs w:val="24"/>
          <w:lang w:eastAsia="ar-SA"/>
        </w:rPr>
        <w:t xml:space="preserve">5. </w:t>
      </w:r>
      <w:r w:rsidR="00CA4B5A" w:rsidRPr="00CA4B5A">
        <w:rPr>
          <w:rFonts w:ascii="Arial" w:eastAsia="Times New Roman" w:hAnsi="Arial" w:cs="Arial"/>
          <w:sz w:val="24"/>
          <w:szCs w:val="24"/>
          <w:lang w:eastAsia="ar-SA"/>
        </w:rPr>
        <w:t>Odstąpienie od umowy winno nastąpić w formie pisemnej pod rygorem nieważności .</w:t>
      </w:r>
    </w:p>
    <w:p w14:paraId="0B52D12D" w14:textId="5A40A7F5" w:rsidR="000C4B03" w:rsidRPr="000C4B03" w:rsidRDefault="00117D39" w:rsidP="000C4B03">
      <w:pPr>
        <w:keepNext/>
        <w:keepLines/>
        <w:spacing w:before="200" w:after="0"/>
        <w:jc w:val="center"/>
        <w:outlineLvl w:val="1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>§</w:t>
      </w:r>
      <w:r w:rsidR="0030799B">
        <w:rPr>
          <w:rFonts w:ascii="Arial" w:eastAsiaTheme="majorEastAsia" w:hAnsi="Arial" w:cs="Arial"/>
          <w:b/>
          <w:bCs/>
          <w:sz w:val="24"/>
          <w:szCs w:val="24"/>
        </w:rPr>
        <w:t>9</w:t>
      </w:r>
    </w:p>
    <w:p w14:paraId="4616966E" w14:textId="77777777" w:rsidR="00D326D1" w:rsidRPr="00D326D1" w:rsidRDefault="00D326D1" w:rsidP="00D326D1">
      <w:pPr>
        <w:numPr>
          <w:ilvl w:val="3"/>
          <w:numId w:val="7"/>
        </w:numPr>
        <w:overflowPunct w:val="0"/>
        <w:autoSpaceDE w:val="0"/>
        <w:autoSpaceDN w:val="0"/>
        <w:adjustRightInd w:val="0"/>
        <w:spacing w:after="0"/>
        <w:ind w:left="284" w:hanging="284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326D1">
        <w:rPr>
          <w:rFonts w:ascii="Arial" w:eastAsiaTheme="majorEastAsia" w:hAnsi="Arial" w:cs="Arial"/>
          <w:bCs/>
          <w:sz w:val="24"/>
          <w:szCs w:val="24"/>
        </w:rPr>
        <w:t>Osobami odpowiedzialnymi za prawidłową realizację przedmiotu umowy oraz upoważnionymi</w:t>
      </w:r>
      <w:r w:rsidRPr="00D326D1">
        <w:rPr>
          <w:rFonts w:ascii="Arial" w:hAnsi="Arial" w:cs="Arial"/>
          <w:sz w:val="24"/>
          <w:szCs w:val="24"/>
        </w:rPr>
        <w:t xml:space="preserve"> do podpisania protokołu odbioru są:</w:t>
      </w:r>
    </w:p>
    <w:p w14:paraId="6B95DA8B" w14:textId="77777777" w:rsidR="00D326D1" w:rsidRPr="00D326D1" w:rsidRDefault="00D326D1" w:rsidP="00D326D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326D1">
        <w:rPr>
          <w:rFonts w:ascii="Arial" w:hAnsi="Arial" w:cs="Arial"/>
          <w:sz w:val="24"/>
          <w:szCs w:val="24"/>
        </w:rPr>
        <w:t>ze strony Zamawiającego: …………………………lub inna osoba zastępująca,</w:t>
      </w:r>
    </w:p>
    <w:p w14:paraId="6EEDE581" w14:textId="77777777" w:rsidR="00D326D1" w:rsidRPr="00D326D1" w:rsidRDefault="00D326D1" w:rsidP="00D326D1">
      <w:pPr>
        <w:numPr>
          <w:ilvl w:val="0"/>
          <w:numId w:val="13"/>
        </w:numPr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D326D1">
        <w:rPr>
          <w:rFonts w:ascii="Arial" w:hAnsi="Arial" w:cs="Arial"/>
          <w:sz w:val="24"/>
          <w:szCs w:val="24"/>
        </w:rPr>
        <w:t>ze strony Wykonawcy: …………………………… lub inna osoba zastępująca.</w:t>
      </w:r>
    </w:p>
    <w:p w14:paraId="632CA0C1" w14:textId="77777777" w:rsidR="00B26B75" w:rsidRPr="00B26B75" w:rsidRDefault="00B26B75" w:rsidP="0026059F">
      <w:pPr>
        <w:pStyle w:val="Akapitzlist"/>
        <w:numPr>
          <w:ilvl w:val="3"/>
          <w:numId w:val="7"/>
        </w:numPr>
        <w:tabs>
          <w:tab w:val="clear" w:pos="2880"/>
        </w:tabs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 w:rsidRPr="00B26B75">
        <w:rPr>
          <w:rFonts w:ascii="Arial" w:hAnsi="Arial" w:cs="Arial"/>
          <w:sz w:val="24"/>
          <w:szCs w:val="24"/>
        </w:rPr>
        <w:t>W celu prawidłowego wykonywania przedmiotu umowy strony wskazują następujące numery telefonów, faksów i adresów e-mailowych do bezpośrednich kontaktów:</w:t>
      </w:r>
    </w:p>
    <w:p w14:paraId="421FF0F8" w14:textId="77777777" w:rsidR="00B26B75" w:rsidRPr="00B26B75" w:rsidRDefault="00B26B75" w:rsidP="0026059F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B26B75">
        <w:rPr>
          <w:rFonts w:ascii="Arial" w:hAnsi="Arial" w:cs="Arial"/>
          <w:sz w:val="24"/>
          <w:szCs w:val="24"/>
        </w:rPr>
        <w:t xml:space="preserve">Zamawiający: </w:t>
      </w:r>
    </w:p>
    <w:p w14:paraId="5E6C204D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26B75">
        <w:rPr>
          <w:rFonts w:ascii="Arial" w:hAnsi="Arial" w:cs="Arial"/>
          <w:sz w:val="24"/>
          <w:szCs w:val="24"/>
        </w:rPr>
        <w:t>tel</w:t>
      </w:r>
      <w:proofErr w:type="spellEnd"/>
      <w:r w:rsidRPr="00B26B75">
        <w:rPr>
          <w:rFonts w:ascii="Arial" w:hAnsi="Arial" w:cs="Arial"/>
          <w:sz w:val="24"/>
          <w:szCs w:val="24"/>
        </w:rPr>
        <w:t xml:space="preserve"> stacjonarny: ………………………,</w:t>
      </w:r>
    </w:p>
    <w:p w14:paraId="75200B60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26B75">
        <w:rPr>
          <w:rFonts w:ascii="Arial" w:hAnsi="Arial" w:cs="Arial"/>
          <w:sz w:val="24"/>
          <w:szCs w:val="24"/>
        </w:rPr>
        <w:t>tel</w:t>
      </w:r>
      <w:proofErr w:type="spellEnd"/>
      <w:r w:rsidRPr="00B26B75">
        <w:rPr>
          <w:rFonts w:ascii="Arial" w:hAnsi="Arial" w:cs="Arial"/>
          <w:sz w:val="24"/>
          <w:szCs w:val="24"/>
        </w:rPr>
        <w:t xml:space="preserve"> komórkowy: ………………………,</w:t>
      </w:r>
    </w:p>
    <w:p w14:paraId="6961672C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26B75">
        <w:rPr>
          <w:rFonts w:ascii="Arial" w:hAnsi="Arial" w:cs="Arial"/>
          <w:sz w:val="24"/>
          <w:szCs w:val="24"/>
        </w:rPr>
        <w:t>faks: ………………………,</w:t>
      </w:r>
    </w:p>
    <w:p w14:paraId="58BFE238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426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26B75">
        <w:rPr>
          <w:rFonts w:ascii="Arial" w:hAnsi="Arial" w:cs="Arial"/>
          <w:sz w:val="24"/>
          <w:szCs w:val="24"/>
        </w:rPr>
        <w:t>e-mail: …..…………………. .</w:t>
      </w:r>
    </w:p>
    <w:p w14:paraId="54565303" w14:textId="77777777" w:rsidR="00B26B75" w:rsidRPr="00B26B75" w:rsidRDefault="00B26B75" w:rsidP="0026059F">
      <w:pPr>
        <w:pStyle w:val="Akapitzlist"/>
        <w:numPr>
          <w:ilvl w:val="0"/>
          <w:numId w:val="15"/>
        </w:numPr>
        <w:overflowPunct w:val="0"/>
        <w:autoSpaceDE w:val="0"/>
        <w:autoSpaceDN w:val="0"/>
        <w:adjustRightInd w:val="0"/>
        <w:spacing w:after="0"/>
        <w:jc w:val="both"/>
        <w:textAlignment w:val="baseline"/>
        <w:rPr>
          <w:rFonts w:ascii="Arial" w:hAnsi="Arial" w:cs="Arial"/>
          <w:sz w:val="24"/>
          <w:szCs w:val="24"/>
        </w:rPr>
      </w:pPr>
      <w:r w:rsidRPr="00B26B75">
        <w:rPr>
          <w:rFonts w:ascii="Arial" w:hAnsi="Arial" w:cs="Arial"/>
          <w:sz w:val="24"/>
          <w:szCs w:val="24"/>
        </w:rPr>
        <w:t>Wykonawca</w:t>
      </w:r>
    </w:p>
    <w:p w14:paraId="0EBB7DAC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B26B75">
        <w:rPr>
          <w:rFonts w:ascii="Arial" w:hAnsi="Arial" w:cs="Arial"/>
          <w:sz w:val="24"/>
          <w:szCs w:val="24"/>
        </w:rPr>
        <w:t>tel</w:t>
      </w:r>
      <w:proofErr w:type="spellEnd"/>
      <w:r w:rsidRPr="00B26B75">
        <w:rPr>
          <w:rFonts w:ascii="Arial" w:hAnsi="Arial" w:cs="Arial"/>
          <w:sz w:val="24"/>
          <w:szCs w:val="24"/>
        </w:rPr>
        <w:t xml:space="preserve"> stacjonarny: ...……………………,</w:t>
      </w:r>
    </w:p>
    <w:p w14:paraId="49D0F252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- </w:t>
      </w:r>
      <w:proofErr w:type="spellStart"/>
      <w:r w:rsidRPr="00B26B75">
        <w:rPr>
          <w:rFonts w:ascii="Arial" w:hAnsi="Arial" w:cs="Arial"/>
          <w:sz w:val="24"/>
          <w:szCs w:val="24"/>
        </w:rPr>
        <w:t>tel</w:t>
      </w:r>
      <w:proofErr w:type="spellEnd"/>
      <w:r w:rsidRPr="00B26B75">
        <w:rPr>
          <w:rFonts w:ascii="Arial" w:hAnsi="Arial" w:cs="Arial"/>
          <w:sz w:val="24"/>
          <w:szCs w:val="24"/>
        </w:rPr>
        <w:t xml:space="preserve"> komórkowy: ………………………,</w:t>
      </w:r>
    </w:p>
    <w:p w14:paraId="6FED0E86" w14:textId="77777777" w:rsidR="00B26B75" w:rsidRPr="00B26B75" w:rsidRDefault="00B26B75" w:rsidP="00B26B75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B26B75">
        <w:rPr>
          <w:rFonts w:ascii="Arial" w:hAnsi="Arial" w:cs="Arial"/>
          <w:sz w:val="24"/>
          <w:szCs w:val="24"/>
        </w:rPr>
        <w:t>faks: …………………………,</w:t>
      </w:r>
    </w:p>
    <w:p w14:paraId="7453299B" w14:textId="77777777" w:rsidR="003203A8" w:rsidRDefault="00B26B75" w:rsidP="003203A8">
      <w:pPr>
        <w:overflowPunct w:val="0"/>
        <w:autoSpaceDE w:val="0"/>
        <w:autoSpaceDN w:val="0"/>
        <w:adjustRightInd w:val="0"/>
        <w:spacing w:after="0"/>
        <w:ind w:left="360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="00596050">
        <w:rPr>
          <w:rFonts w:ascii="Arial" w:hAnsi="Arial" w:cs="Arial"/>
          <w:sz w:val="24"/>
          <w:szCs w:val="24"/>
        </w:rPr>
        <w:t>e-mail: …..………………….</w:t>
      </w:r>
    </w:p>
    <w:p w14:paraId="3570141F" w14:textId="1B78E11C" w:rsidR="00596050" w:rsidRDefault="00052EDF" w:rsidP="0024664E">
      <w:pPr>
        <w:overflowPunct w:val="0"/>
        <w:autoSpaceDE w:val="0"/>
        <w:autoSpaceDN w:val="0"/>
        <w:adjustRightInd w:val="0"/>
        <w:spacing w:after="0"/>
        <w:ind w:left="284" w:hanging="284"/>
        <w:jc w:val="both"/>
        <w:textAlignment w:val="baseline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3</w:t>
      </w:r>
      <w:r w:rsidR="00596050" w:rsidRPr="00842E01">
        <w:rPr>
          <w:rFonts w:ascii="Arial" w:hAnsi="Arial" w:cs="Arial"/>
          <w:sz w:val="24"/>
          <w:szCs w:val="24"/>
        </w:rPr>
        <w:t xml:space="preserve">. Zmiana </w:t>
      </w:r>
      <w:r w:rsidR="00842E01">
        <w:rPr>
          <w:rFonts w:ascii="Arial" w:hAnsi="Arial" w:cs="Arial"/>
          <w:sz w:val="24"/>
          <w:szCs w:val="24"/>
        </w:rPr>
        <w:t>danych wskazanych</w:t>
      </w:r>
      <w:r w:rsidR="00596050" w:rsidRPr="00842E01">
        <w:rPr>
          <w:rFonts w:ascii="Arial" w:hAnsi="Arial" w:cs="Arial"/>
          <w:sz w:val="24"/>
          <w:szCs w:val="24"/>
        </w:rPr>
        <w:t xml:space="preserve"> przez Strony umowy następuje poprzez pisemne powiadomienie drugiej Strony i nie wymaga sporządze</w:t>
      </w:r>
      <w:r w:rsidR="00B86451">
        <w:rPr>
          <w:rFonts w:ascii="Arial" w:hAnsi="Arial" w:cs="Arial"/>
          <w:sz w:val="24"/>
          <w:szCs w:val="24"/>
        </w:rPr>
        <w:t>nia aneksu do niniejszej umowy.</w:t>
      </w:r>
    </w:p>
    <w:p w14:paraId="650E4844" w14:textId="097CD50F" w:rsidR="00A45576" w:rsidRDefault="00A45576" w:rsidP="004603EF">
      <w:pPr>
        <w:pStyle w:val="Nagwek2"/>
        <w:jc w:val="center"/>
        <w:rPr>
          <w:rFonts w:ascii="Arial" w:hAnsi="Arial" w:cs="Arial"/>
          <w:color w:val="auto"/>
          <w:sz w:val="24"/>
          <w:szCs w:val="24"/>
        </w:rPr>
      </w:pPr>
      <w:r w:rsidRPr="004603EF">
        <w:rPr>
          <w:rFonts w:ascii="Arial" w:hAnsi="Arial" w:cs="Arial"/>
          <w:color w:val="auto"/>
          <w:sz w:val="24"/>
          <w:szCs w:val="24"/>
        </w:rPr>
        <w:t>§</w:t>
      </w:r>
      <w:r w:rsidR="00474E40" w:rsidRPr="004603EF">
        <w:rPr>
          <w:rFonts w:ascii="Arial" w:hAnsi="Arial" w:cs="Arial"/>
          <w:color w:val="auto"/>
          <w:sz w:val="24"/>
          <w:szCs w:val="24"/>
        </w:rPr>
        <w:t>1</w:t>
      </w:r>
      <w:r w:rsidR="0030799B">
        <w:rPr>
          <w:rFonts w:ascii="Arial" w:hAnsi="Arial" w:cs="Arial"/>
          <w:color w:val="auto"/>
          <w:sz w:val="24"/>
          <w:szCs w:val="24"/>
        </w:rPr>
        <w:t>0</w:t>
      </w:r>
    </w:p>
    <w:p w14:paraId="43E9C637" w14:textId="77777777" w:rsidR="00B86451" w:rsidRDefault="00B86451" w:rsidP="00B86451">
      <w:pPr>
        <w:suppressAutoHyphens/>
        <w:spacing w:after="0"/>
        <w:ind w:left="360"/>
        <w:jc w:val="center"/>
        <w:rPr>
          <w:rFonts w:ascii="Arial" w:hAnsi="Arial" w:cs="Arial"/>
          <w:sz w:val="24"/>
          <w:szCs w:val="24"/>
        </w:rPr>
      </w:pPr>
    </w:p>
    <w:p w14:paraId="3730B881" w14:textId="77777777" w:rsidR="00C44127" w:rsidRPr="00A930B1" w:rsidRDefault="00C44127" w:rsidP="0026059F">
      <w:pPr>
        <w:numPr>
          <w:ilvl w:val="0"/>
          <w:numId w:val="16"/>
        </w:numPr>
        <w:tabs>
          <w:tab w:val="clear" w:pos="720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731283">
        <w:rPr>
          <w:rStyle w:val="Nagwek1Znak"/>
          <w:rFonts w:ascii="Arial" w:hAnsi="Arial" w:cs="Arial"/>
          <w:b w:val="0"/>
          <w:color w:val="auto"/>
          <w:sz w:val="24"/>
          <w:szCs w:val="24"/>
        </w:rPr>
        <w:t>W sprawach nieuregulowanych</w:t>
      </w:r>
      <w:r w:rsidRPr="00731283">
        <w:rPr>
          <w:rFonts w:ascii="Arial" w:eastAsia="Times New Roman" w:hAnsi="Arial" w:cs="Arial"/>
          <w:sz w:val="24"/>
          <w:szCs w:val="24"/>
          <w:lang w:eastAsia="zh-CN"/>
        </w:rPr>
        <w:t xml:space="preserve"> </w:t>
      </w:r>
      <w:r w:rsidRPr="00A930B1">
        <w:rPr>
          <w:rFonts w:ascii="Arial" w:eastAsia="Times New Roman" w:hAnsi="Arial" w:cs="Arial"/>
          <w:sz w:val="24"/>
          <w:szCs w:val="24"/>
          <w:lang w:eastAsia="zh-CN"/>
        </w:rPr>
        <w:t>niniejszą umową mają zastosowanie przepisy Kodeksu Cywilnego.</w:t>
      </w:r>
    </w:p>
    <w:p w14:paraId="632304C1" w14:textId="77777777" w:rsidR="00C44127" w:rsidRPr="00A930B1" w:rsidRDefault="00C44127" w:rsidP="0026059F">
      <w:pPr>
        <w:numPr>
          <w:ilvl w:val="0"/>
          <w:numId w:val="16"/>
        </w:numPr>
        <w:tabs>
          <w:tab w:val="num" w:pos="284"/>
        </w:tabs>
        <w:suppressAutoHyphens/>
        <w:spacing w:after="0"/>
        <w:ind w:left="360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30B1">
        <w:rPr>
          <w:rFonts w:ascii="Arial" w:eastAsia="Times New Roman" w:hAnsi="Arial" w:cs="Arial"/>
          <w:sz w:val="24"/>
          <w:szCs w:val="24"/>
          <w:lang w:eastAsia="zh-CN"/>
        </w:rPr>
        <w:t xml:space="preserve">Ewentualne sprawy </w:t>
      </w:r>
      <w:r w:rsidRPr="00A930B1">
        <w:rPr>
          <w:rFonts w:ascii="Arial" w:eastAsia="Times New Roman" w:hAnsi="Arial" w:cs="Arial"/>
          <w:bCs/>
          <w:sz w:val="24"/>
          <w:szCs w:val="24"/>
          <w:lang w:eastAsia="zh-CN"/>
        </w:rPr>
        <w:t>sporne</w:t>
      </w:r>
      <w:r w:rsidRPr="00A930B1">
        <w:rPr>
          <w:rFonts w:ascii="Arial" w:eastAsia="Times New Roman" w:hAnsi="Arial" w:cs="Arial"/>
          <w:sz w:val="24"/>
          <w:szCs w:val="24"/>
          <w:lang w:eastAsia="zh-CN"/>
        </w:rPr>
        <w:t xml:space="preserve"> rozstrzygał będzie sąd właściwy dla siedziby </w:t>
      </w:r>
      <w:r w:rsidR="0003727E">
        <w:rPr>
          <w:rFonts w:ascii="Arial" w:eastAsia="Times New Roman" w:hAnsi="Arial" w:cs="Arial"/>
          <w:sz w:val="24"/>
          <w:szCs w:val="24"/>
          <w:lang w:eastAsia="zh-CN"/>
        </w:rPr>
        <w:t>Zamawiającego</w:t>
      </w:r>
      <w:r w:rsidRPr="00A930B1">
        <w:rPr>
          <w:rFonts w:ascii="Arial" w:eastAsia="Times New Roman" w:hAnsi="Arial" w:cs="Arial"/>
          <w:sz w:val="24"/>
          <w:szCs w:val="24"/>
          <w:lang w:eastAsia="zh-CN"/>
        </w:rPr>
        <w:t>.</w:t>
      </w:r>
    </w:p>
    <w:p w14:paraId="517A3C6D" w14:textId="77777777" w:rsidR="00C44127" w:rsidRDefault="00C44127" w:rsidP="0026059F">
      <w:pPr>
        <w:numPr>
          <w:ilvl w:val="0"/>
          <w:numId w:val="16"/>
        </w:numPr>
        <w:tabs>
          <w:tab w:val="num" w:pos="284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A930B1">
        <w:rPr>
          <w:rFonts w:ascii="Arial" w:eastAsia="Times New Roman" w:hAnsi="Arial" w:cs="Arial"/>
          <w:sz w:val="24"/>
          <w:szCs w:val="24"/>
          <w:lang w:eastAsia="zh-CN"/>
        </w:rPr>
        <w:t xml:space="preserve">Wszelkie zmiany i uzupełnienia </w:t>
      </w:r>
      <w:r w:rsidRPr="00A930B1">
        <w:rPr>
          <w:rFonts w:ascii="Arial" w:eastAsia="Times New Roman" w:hAnsi="Arial" w:cs="Arial"/>
          <w:bCs/>
          <w:sz w:val="24"/>
          <w:szCs w:val="24"/>
          <w:lang w:eastAsia="zh-CN"/>
        </w:rPr>
        <w:t>niniejszej</w:t>
      </w:r>
      <w:r w:rsidRPr="00A930B1">
        <w:rPr>
          <w:rFonts w:ascii="Arial" w:eastAsia="Times New Roman" w:hAnsi="Arial" w:cs="Arial"/>
          <w:sz w:val="24"/>
          <w:szCs w:val="24"/>
          <w:lang w:eastAsia="zh-CN"/>
        </w:rPr>
        <w:t xml:space="preserve"> umowy wymagają formy pisemnej pod rygorem nieważności.</w:t>
      </w:r>
    </w:p>
    <w:p w14:paraId="6FA18D04" w14:textId="77777777" w:rsidR="00D326D1" w:rsidRPr="00D326D1" w:rsidRDefault="00D326D1" w:rsidP="00D326D1">
      <w:pPr>
        <w:numPr>
          <w:ilvl w:val="0"/>
          <w:numId w:val="16"/>
        </w:numPr>
        <w:tabs>
          <w:tab w:val="num" w:pos="284"/>
        </w:tabs>
        <w:suppressAutoHyphens/>
        <w:spacing w:after="0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zh-CN"/>
        </w:rPr>
      </w:pPr>
      <w:r w:rsidRPr="00D326D1">
        <w:rPr>
          <w:rFonts w:ascii="Arial" w:hAnsi="Arial" w:cs="Arial"/>
          <w:sz w:val="24"/>
          <w:szCs w:val="24"/>
        </w:rPr>
        <w:t>Umowę zawarto w dwóch jednobrzmiących egzemplarzach, po jednym dla każdej ze Stron/ Umowę podpisano za pomocą kwalifikowanych podpisów elektronicznych*.</w:t>
      </w:r>
    </w:p>
    <w:p w14:paraId="23ABBDE7" w14:textId="77777777" w:rsidR="00D326D1" w:rsidRPr="00D326D1" w:rsidRDefault="00D326D1" w:rsidP="00D326D1">
      <w:pPr>
        <w:spacing w:after="0"/>
        <w:jc w:val="both"/>
        <w:rPr>
          <w:rFonts w:ascii="Arial" w:hAnsi="Arial" w:cs="Arial"/>
          <w:b/>
          <w:sz w:val="20"/>
          <w:szCs w:val="20"/>
        </w:rPr>
      </w:pPr>
      <w:r w:rsidRPr="00D326D1">
        <w:rPr>
          <w:rFonts w:ascii="Arial" w:hAnsi="Arial" w:cs="Arial"/>
          <w:b/>
          <w:sz w:val="20"/>
          <w:szCs w:val="20"/>
        </w:rPr>
        <w:t>* wybrać właściwe</w:t>
      </w:r>
    </w:p>
    <w:p w14:paraId="43B4D7D8" w14:textId="77777777" w:rsidR="00A930B1" w:rsidRDefault="00A930B1" w:rsidP="00A45576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0BC95410" w14:textId="77777777" w:rsidR="00173433" w:rsidRPr="0030799B" w:rsidRDefault="00173433" w:rsidP="00173433">
      <w:pPr>
        <w:spacing w:after="0"/>
        <w:jc w:val="both"/>
        <w:rPr>
          <w:rFonts w:ascii="Arial" w:hAnsi="Arial" w:cs="Arial"/>
          <w:sz w:val="20"/>
          <w:szCs w:val="20"/>
          <w:u w:val="single"/>
        </w:rPr>
      </w:pPr>
      <w:r w:rsidRPr="0030799B">
        <w:rPr>
          <w:rFonts w:ascii="Arial" w:hAnsi="Arial" w:cs="Arial"/>
          <w:sz w:val="20"/>
          <w:szCs w:val="20"/>
          <w:u w:val="single"/>
        </w:rPr>
        <w:t>Załączniki:</w:t>
      </w:r>
    </w:p>
    <w:p w14:paraId="45AA8E14" w14:textId="0B65E671" w:rsidR="00173433" w:rsidRPr="00173433" w:rsidRDefault="00173433" w:rsidP="00EE4D26">
      <w:pPr>
        <w:numPr>
          <w:ilvl w:val="0"/>
          <w:numId w:val="5"/>
        </w:numPr>
        <w:spacing w:after="0"/>
        <w:jc w:val="both"/>
        <w:rPr>
          <w:rFonts w:ascii="Arial" w:hAnsi="Arial" w:cs="Arial"/>
          <w:sz w:val="20"/>
          <w:szCs w:val="20"/>
        </w:rPr>
      </w:pPr>
      <w:r w:rsidRPr="00173433">
        <w:rPr>
          <w:rFonts w:ascii="Arial" w:hAnsi="Arial" w:cs="Arial"/>
          <w:sz w:val="20"/>
          <w:szCs w:val="20"/>
        </w:rPr>
        <w:t xml:space="preserve">Załącznik nr 1 </w:t>
      </w:r>
      <w:r w:rsidR="000E38B0">
        <w:rPr>
          <w:rFonts w:ascii="Arial" w:hAnsi="Arial" w:cs="Arial"/>
          <w:sz w:val="20"/>
          <w:szCs w:val="20"/>
        </w:rPr>
        <w:t>–</w:t>
      </w:r>
      <w:r w:rsidRPr="00173433">
        <w:rPr>
          <w:rFonts w:ascii="Arial" w:hAnsi="Arial" w:cs="Arial"/>
          <w:sz w:val="20"/>
          <w:szCs w:val="20"/>
        </w:rPr>
        <w:t xml:space="preserve"> </w:t>
      </w:r>
      <w:r w:rsidR="000E38B0">
        <w:rPr>
          <w:rFonts w:ascii="Arial" w:hAnsi="Arial" w:cs="Arial"/>
          <w:sz w:val="20"/>
          <w:szCs w:val="20"/>
        </w:rPr>
        <w:t xml:space="preserve">Opis </w:t>
      </w:r>
      <w:r w:rsidR="0030799B">
        <w:rPr>
          <w:rFonts w:ascii="Arial" w:hAnsi="Arial" w:cs="Arial"/>
          <w:sz w:val="20"/>
          <w:szCs w:val="20"/>
        </w:rPr>
        <w:t>Przedmiotu Zamówienia.</w:t>
      </w:r>
    </w:p>
    <w:p w14:paraId="5949B62B" w14:textId="272EF1F4" w:rsidR="00173433" w:rsidRPr="006A016F" w:rsidRDefault="00173433" w:rsidP="006A016F">
      <w:pPr>
        <w:pStyle w:val="Akapitzlist"/>
        <w:numPr>
          <w:ilvl w:val="0"/>
          <w:numId w:val="5"/>
        </w:numPr>
        <w:spacing w:after="120"/>
        <w:jc w:val="both"/>
        <w:rPr>
          <w:rFonts w:ascii="Arial" w:hAnsi="Arial" w:cs="Arial"/>
          <w:sz w:val="20"/>
          <w:szCs w:val="20"/>
        </w:rPr>
      </w:pPr>
      <w:r w:rsidRPr="00173433">
        <w:rPr>
          <w:rFonts w:ascii="Arial" w:hAnsi="Arial" w:cs="Arial"/>
          <w:sz w:val="20"/>
          <w:szCs w:val="20"/>
        </w:rPr>
        <w:t xml:space="preserve">Załącznik nr 2 - </w:t>
      </w:r>
      <w:r w:rsidR="006A016F" w:rsidRPr="006A016F">
        <w:rPr>
          <w:rFonts w:ascii="Arial" w:hAnsi="Arial" w:cs="Arial"/>
          <w:sz w:val="20"/>
          <w:szCs w:val="20"/>
        </w:rPr>
        <w:t>KLAUZULA INFORMACYJNA DLA UCZESTNIKÓW POSTĘPOWAŃ O ZAMÓWIENIE PUBLICZNE w przypadku pozyskiwania danych w sposób inny niż od osoby, której dane dotyczą.</w:t>
      </w:r>
    </w:p>
    <w:p w14:paraId="7BDE84E1" w14:textId="078EE70E" w:rsidR="00EB436D" w:rsidRPr="00EB436D" w:rsidRDefault="006A016F" w:rsidP="00EE4D26">
      <w:pPr>
        <w:pStyle w:val="Akapitzlist"/>
        <w:numPr>
          <w:ilvl w:val="0"/>
          <w:numId w:val="5"/>
        </w:numPr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</w:t>
      </w:r>
      <w:r w:rsidR="0030799B">
        <w:rPr>
          <w:rFonts w:ascii="Arial" w:hAnsi="Arial" w:cs="Arial"/>
          <w:sz w:val="20"/>
          <w:szCs w:val="20"/>
        </w:rPr>
        <w:t>a</w:t>
      </w:r>
      <w:r>
        <w:rPr>
          <w:rFonts w:ascii="Arial" w:hAnsi="Arial" w:cs="Arial"/>
          <w:sz w:val="20"/>
          <w:szCs w:val="20"/>
        </w:rPr>
        <w:t>łącznik nr 3</w:t>
      </w:r>
      <w:r w:rsidR="00EB436D">
        <w:rPr>
          <w:rFonts w:ascii="Arial" w:hAnsi="Arial" w:cs="Arial"/>
          <w:sz w:val="20"/>
          <w:szCs w:val="20"/>
        </w:rPr>
        <w:t xml:space="preserve"> - </w:t>
      </w:r>
      <w:r w:rsidR="00EB436D" w:rsidRPr="00EB436D">
        <w:rPr>
          <w:rFonts w:ascii="Arial" w:hAnsi="Arial" w:cs="Arial"/>
          <w:sz w:val="20"/>
          <w:szCs w:val="20"/>
        </w:rPr>
        <w:t>OŚWIADCZENIE O AKCEPTACJI FAKTUR WYSTAWIANYCH I PRZESYŁANYCH W FORMIE ELEKTRONICZNEJ</w:t>
      </w:r>
    </w:p>
    <w:p w14:paraId="229CB635" w14:textId="77777777" w:rsidR="00ED71F1" w:rsidRPr="0064024C" w:rsidRDefault="00ED71F1" w:rsidP="00ED71F1">
      <w:pPr>
        <w:tabs>
          <w:tab w:val="left" w:pos="897"/>
        </w:tabs>
      </w:pPr>
      <w:r>
        <w:tab/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podpisy"/>
        <w:tblDescription w:val="podpis Zamawiającego i Wykonawcy"/>
      </w:tblPr>
      <w:tblGrid>
        <w:gridCol w:w="9530"/>
      </w:tblGrid>
      <w:tr w:rsidR="00ED71F1" w14:paraId="2F46251E" w14:textId="77777777" w:rsidTr="00390B92">
        <w:trPr>
          <w:tblHeader/>
        </w:trPr>
        <w:tc>
          <w:tcPr>
            <w:tcW w:w="9919" w:type="dxa"/>
          </w:tcPr>
          <w:p w14:paraId="7106DC81" w14:textId="77777777" w:rsidR="00ED71F1" w:rsidRPr="0064024C" w:rsidRDefault="00ED71F1" w:rsidP="00390B92">
            <w:pPr>
              <w:tabs>
                <w:tab w:val="left" w:pos="897"/>
                <w:tab w:val="left" w:pos="6806"/>
              </w:tabs>
              <w:rPr>
                <w:b/>
              </w:rPr>
            </w:pPr>
            <w:r w:rsidRPr="0064024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 xml:space="preserve">Zamawiający: </w:t>
            </w:r>
            <w:r w:rsidRPr="0064024C">
              <w:rPr>
                <w:rFonts w:ascii="Arial" w:eastAsia="Calibri" w:hAnsi="Arial" w:cs="Arial"/>
                <w:b/>
                <w:bCs/>
                <w:sz w:val="24"/>
                <w:szCs w:val="24"/>
              </w:rPr>
              <w:tab/>
              <w:t>Wykonawca:</w:t>
            </w:r>
          </w:p>
        </w:tc>
      </w:tr>
    </w:tbl>
    <w:p w14:paraId="310ACB3D" w14:textId="77777777" w:rsidR="00645ABF" w:rsidRDefault="00645ABF" w:rsidP="00935EC9">
      <w:pPr>
        <w:spacing w:after="0" w:line="360" w:lineRule="auto"/>
        <w:jc w:val="right"/>
        <w:rPr>
          <w:rFonts w:ascii="Arial" w:hAnsi="Arial" w:cs="Arial"/>
          <w:b/>
          <w:sz w:val="24"/>
          <w:szCs w:val="24"/>
        </w:rPr>
      </w:pPr>
    </w:p>
    <w:p w14:paraId="0623A6C0" w14:textId="77777777" w:rsidR="00D25045" w:rsidRDefault="00D25045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14:paraId="19AEC3C6" w14:textId="43656892" w:rsidR="008269FA" w:rsidRPr="00144707" w:rsidRDefault="00935EC9" w:rsidP="008269FA">
      <w:pPr>
        <w:spacing w:after="0" w:line="360" w:lineRule="auto"/>
        <w:jc w:val="right"/>
        <w:rPr>
          <w:sz w:val="20"/>
          <w:szCs w:val="20"/>
        </w:rPr>
      </w:pPr>
      <w:r w:rsidRPr="00144707">
        <w:rPr>
          <w:rFonts w:ascii="Arial" w:hAnsi="Arial" w:cs="Arial"/>
          <w:sz w:val="20"/>
          <w:szCs w:val="20"/>
        </w:rPr>
        <w:lastRenderedPageBreak/>
        <w:t>Załącznik nr 1</w:t>
      </w:r>
      <w:r w:rsidR="00E969E9" w:rsidRPr="00144707">
        <w:rPr>
          <w:rFonts w:ascii="Arial" w:hAnsi="Arial" w:cs="Arial"/>
          <w:sz w:val="20"/>
          <w:szCs w:val="20"/>
        </w:rPr>
        <w:t xml:space="preserve"> Umowy nr</w:t>
      </w:r>
      <w:r w:rsidR="009F2766" w:rsidRPr="00144707">
        <w:rPr>
          <w:rFonts w:ascii="Arial" w:hAnsi="Arial" w:cs="Arial"/>
          <w:sz w:val="20"/>
          <w:szCs w:val="20"/>
        </w:rPr>
        <w:t xml:space="preserve"> </w:t>
      </w:r>
      <w:r w:rsidR="00EB436D" w:rsidRPr="00144707">
        <w:rPr>
          <w:rFonts w:ascii="Arial" w:hAnsi="Arial" w:cs="Arial"/>
          <w:sz w:val="20"/>
          <w:szCs w:val="20"/>
        </w:rPr>
        <w:t>…..</w:t>
      </w:r>
      <w:r w:rsidR="00144707" w:rsidRPr="00144707">
        <w:rPr>
          <w:rFonts w:ascii="Arial" w:hAnsi="Arial" w:cs="Arial"/>
          <w:sz w:val="20"/>
          <w:szCs w:val="20"/>
        </w:rPr>
        <w:t>/2024</w:t>
      </w:r>
    </w:p>
    <w:sdt>
      <w:sdtPr>
        <w:rPr>
          <w:rFonts w:asciiTheme="minorHAnsi" w:eastAsiaTheme="minorHAnsi" w:hAnsiTheme="minorHAnsi" w:cstheme="minorBidi"/>
        </w:rPr>
        <w:id w:val="1328084244"/>
        <w:docPartObj>
          <w:docPartGallery w:val="Cover Pages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p w14:paraId="305BB6DB" w14:textId="23BDC5E2" w:rsidR="00EF118F" w:rsidRPr="00EF118F" w:rsidRDefault="00144707" w:rsidP="00144707">
          <w:pPr>
            <w:jc w:val="center"/>
            <w:rPr>
              <w:rFonts w:ascii="Arial" w:eastAsiaTheme="minorHAnsi" w:hAnsi="Arial" w:cs="Arial"/>
              <w:b/>
              <w:bCs/>
              <w:sz w:val="24"/>
              <w:szCs w:val="24"/>
            </w:rPr>
          </w:pPr>
          <w:r w:rsidRPr="00144707">
            <w:rPr>
              <w:rFonts w:ascii="Arial" w:eastAsiaTheme="minorHAnsi" w:hAnsi="Arial" w:cs="Arial"/>
              <w:b/>
              <w:sz w:val="24"/>
              <w:szCs w:val="24"/>
            </w:rPr>
            <w:t>OPIS PRZEMIOTU ZAMÓWIENIA</w:t>
          </w:r>
        </w:p>
        <w:p w14:paraId="38166F81" w14:textId="36560162" w:rsidR="00EF118F" w:rsidRPr="00EF118F" w:rsidRDefault="00EF118F" w:rsidP="00144707">
          <w:pPr>
            <w:jc w:val="both"/>
            <w:rPr>
              <w:rFonts w:ascii="Arial" w:eastAsiaTheme="minorHAnsi" w:hAnsi="Arial" w:cs="Arial"/>
              <w:sz w:val="24"/>
              <w:szCs w:val="24"/>
            </w:rPr>
          </w:pP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Zakup narzędzi do pozyskiwania i przetwarzania danych składający się z 3 współpracujących elementów - bezzałogowy statek powietrzny (BSP typ </w:t>
          </w:r>
          <w:proofErr w:type="spellStart"/>
          <w:r w:rsidRPr="00EF118F">
            <w:rPr>
              <w:rFonts w:ascii="Arial" w:eastAsiaTheme="minorHAnsi" w:hAnsi="Arial" w:cs="Arial"/>
              <w:sz w:val="24"/>
              <w:szCs w:val="24"/>
            </w:rPr>
            <w:t>wirnikowiec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), sensor </w:t>
          </w:r>
          <w:proofErr w:type="spellStart"/>
          <w:r w:rsidRPr="00EF118F">
            <w:rPr>
              <w:rFonts w:ascii="Arial" w:eastAsiaTheme="minorHAnsi" w:hAnsi="Arial" w:cs="Arial"/>
              <w:sz w:val="24"/>
              <w:szCs w:val="24"/>
            </w:rPr>
            <w:t>LiDAR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montowany w BSP oraz specjalistyczne oprogramowanie do obsługi chmur punktów, wyrównywania chmur punktów i pracy na modelach przestrzennych wraz z obsługą szkoleniowo-wdrożeniową.</w:t>
          </w:r>
        </w:p>
        <w:tbl>
          <w:tblPr>
            <w:tblW w:w="9356" w:type="dxa"/>
            <w:tblInd w:w="7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3880"/>
            <w:gridCol w:w="5476"/>
          </w:tblGrid>
          <w:tr w:rsidR="00EF118F" w:rsidRPr="00EF118F" w14:paraId="27C6A1DB" w14:textId="77777777" w:rsidTr="00144707">
            <w:trPr>
              <w:trHeight w:val="420"/>
            </w:trPr>
            <w:tc>
              <w:tcPr>
                <w:tcW w:w="935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4FC0854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1. ZESTAW BSP</w:t>
                </w:r>
              </w:p>
            </w:tc>
          </w:tr>
          <w:tr w:rsidR="00EF118F" w:rsidRPr="00EF118F" w14:paraId="3FEF6DD9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4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A3C21F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DRON – 1 sztuka</w:t>
                </w:r>
              </w:p>
            </w:tc>
          </w:tr>
          <w:tr w:rsidR="00EF118F" w:rsidRPr="00EF118F" w14:paraId="4569FA3D" w14:textId="77777777" w:rsidTr="00144707">
            <w:trPr>
              <w:trHeight w:val="48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5F56005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bookmarkStart w:id="2" w:name="_Hlk180570237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158C42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Maksymalnie - Rozłożony, bez śmigieł, 810x670x430 mm (Długość x Szerokość x Wysokość)</w:t>
                </w:r>
              </w:p>
            </w:tc>
          </w:tr>
          <w:tr w:rsidR="00EF118F" w:rsidRPr="00EF118F" w14:paraId="14CAAC9A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DB1C97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88B586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Minimalnie - Złożony, ze śmigłami, 430x420x430 mm (Długość x Szerokość x Wysokość) </w:t>
                </w:r>
              </w:p>
            </w:tc>
          </w:tr>
          <w:tr w:rsidR="00EF118F" w:rsidRPr="00EF118F" w14:paraId="495FE97E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E4C534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Przekątna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124BC7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max. 895 mm</w:t>
                </w:r>
              </w:p>
            </w:tc>
          </w:tr>
          <w:tr w:rsidR="00EF118F" w:rsidRPr="00EF118F" w14:paraId="3F91183B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F8D57B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Masa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C6A281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więcej niż 3.8 kg (bez akumulatorów)</w:t>
                </w:r>
              </w:p>
            </w:tc>
          </w:tr>
          <w:tr w:rsidR="00EF118F" w:rsidRPr="00EF118F" w14:paraId="17F1529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C5B5E7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(z jednym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gimbalem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na dole)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84486B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więcej niż 6.5 kg (z dwoma akumulatorami)</w:t>
                </w:r>
              </w:p>
            </w:tc>
          </w:tr>
          <w:tr w:rsidR="00EF118F" w:rsidRPr="00EF118F" w14:paraId="795A30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FF9DCC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 startowa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F9745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max.  9,5 kg</w:t>
                </w:r>
              </w:p>
            </w:tc>
          </w:tr>
          <w:tr w:rsidR="00EF118F" w:rsidRPr="00EF118F" w14:paraId="6372A66E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3FB19D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Dokładność pozycjonowania RTK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31B254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Z włączonym i ustanowionym sygnałem RTK</w:t>
                </w:r>
              </w:p>
            </w:tc>
          </w:tr>
          <w:tr w:rsidR="00EF118F" w:rsidRPr="00EF118F" w14:paraId="2B97F627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4067B14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50929D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 - 1 cm+1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ppm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(poziomo)</w:t>
                </w:r>
              </w:p>
            </w:tc>
          </w:tr>
          <w:tr w:rsidR="00EF118F" w:rsidRPr="00EF118F" w14:paraId="63D63106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7FCAFB1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90FF27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 - 1.5 cm + 1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ppm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(pionowo)</w:t>
                </w:r>
              </w:p>
            </w:tc>
          </w:tr>
          <w:tr w:rsidR="00EF118F" w:rsidRPr="00EF118F" w14:paraId="4B50A429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B2392F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Kamera FPV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EC8E0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Rozdzielczość min. 1080p / 30fps / FOV 142°/ posiada tryb nocny</w:t>
                </w:r>
              </w:p>
            </w:tc>
          </w:tr>
          <w:tr w:rsidR="00EF118F" w:rsidRPr="00EF118F" w14:paraId="5EC9D46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FB6A4B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Prędkość wznoszenia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CD9E8E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6 m/s</w:t>
                </w:r>
              </w:p>
            </w:tc>
          </w:tr>
          <w:tr w:rsidR="00EF118F" w:rsidRPr="00EF118F" w14:paraId="3B63371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FE5E9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Prędkość opadania (pionowa)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2427A8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5 m/s</w:t>
                </w:r>
              </w:p>
            </w:tc>
          </w:tr>
          <w:tr w:rsidR="00EF118F" w:rsidRPr="00EF118F" w14:paraId="5394ECA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844D04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Odporność na wiatr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2F7481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12 m/s</w:t>
                </w:r>
              </w:p>
            </w:tc>
          </w:tr>
          <w:tr w:rsidR="00EF118F" w:rsidRPr="00EF118F" w14:paraId="09D2D1C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3477DC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Czas lotu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8B16DE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Minimum 55 minut </w:t>
                </w:r>
              </w:p>
            </w:tc>
          </w:tr>
          <w:tr w:rsidR="00EF118F" w:rsidRPr="00EF118F" w14:paraId="3C2C29CA" w14:textId="77777777" w:rsidTr="00144707">
            <w:trPr>
              <w:trHeight w:val="49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7C667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Mechanizm zabezpieczający blokadę ramion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16A758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TAK</w:t>
                </w:r>
              </w:p>
            </w:tc>
          </w:tr>
          <w:tr w:rsidR="00EF118F" w:rsidRPr="00EF118F" w14:paraId="1FD829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54C117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5247997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IP55</w:t>
                </w:r>
              </w:p>
            </w:tc>
          </w:tr>
          <w:tr w:rsidR="00EF118F" w:rsidRPr="00EF118F" w14:paraId="7E47FC36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2B44C9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Obsługiwane częstotliwości GNSS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9EB988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GPS: L1/L2/L5</w:t>
                </w:r>
              </w:p>
            </w:tc>
          </w:tr>
          <w:tr w:rsidR="00EF118F" w:rsidRPr="00EF118F" w14:paraId="1D7B263B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2AA39D2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1D0AC9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GLONASS: L1/L2</w:t>
                </w:r>
              </w:p>
            </w:tc>
          </w:tr>
          <w:tr w:rsidR="00EF118F" w:rsidRPr="00EF118F" w14:paraId="0F99427D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1876707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2C44B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BeiDou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: B1/B2/B3</w:t>
                </w:r>
              </w:p>
            </w:tc>
          </w:tr>
          <w:tr w:rsidR="00EF118F" w:rsidRPr="00EF118F" w14:paraId="51037155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5985FD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1A0CDC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Galileo: E1/E5</w:t>
                </w:r>
              </w:p>
            </w:tc>
          </w:tr>
          <w:tr w:rsidR="00EF118F" w:rsidRPr="00EF118F" w14:paraId="2D70237B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C1FB78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robocza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7CF796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- 20°C do + 50°C</w:t>
                </w:r>
              </w:p>
            </w:tc>
          </w:tr>
          <w:tr w:rsidR="00EF118F" w:rsidRPr="00EF118F" w14:paraId="2BEDADFE" w14:textId="77777777" w:rsidTr="00144707">
            <w:trPr>
              <w:trHeight w:val="1239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20DE3B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9E61955" w14:textId="77777777" w:rsidR="00EF118F" w:rsidRPr="00EF118F" w:rsidRDefault="00EF118F" w:rsidP="00EF118F">
                <w:pPr>
                  <w:spacing w:after="0" w:line="240" w:lineRule="auto"/>
                  <w:ind w:left="234" w:hanging="142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- Gwarancja producenta: minimum 2 lata </w:t>
                </w:r>
              </w:p>
              <w:p w14:paraId="7B66A5A5" w14:textId="3080A9F2" w:rsidR="008F0C29" w:rsidRPr="00EF118F" w:rsidRDefault="00EF118F" w:rsidP="008F0C29">
                <w:pPr>
                  <w:spacing w:after="0" w:line="240" w:lineRule="auto"/>
                  <w:ind w:left="234" w:hanging="142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 Rozszerzona gwarancja. Wykonawca zapewni rozszerzony pakiet gwarancji producenta w zakresie wypadków losowych, upadku do wody, zakłóceń sygnału oraz zniszczenia sprzętu na okres min. 2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4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miesiecy</w:t>
                </w:r>
                <w:proofErr w:type="spellEnd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.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ab/>
                  <w:t xml:space="preserve"> Rozszerzony pakiet gwarancji obejmuje możliwość minimum dwóch wymian BSP </w:t>
                </w:r>
                <w:proofErr w:type="spellStart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wirnikowca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w okresie 24 miesięcy liczonych od dnia podpisania protokołu odbioru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.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Uiszczenie opłaty za wymianę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BSP – do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maksymalnej wysokości 20%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jego wartości.</w:t>
                </w:r>
              </w:p>
            </w:tc>
          </w:tr>
          <w:tr w:rsidR="00EF118F" w:rsidRPr="00EF118F" w14:paraId="169FCCEC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5838B7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2DBD5A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- Dodatkowy komplet śmigieł </w:t>
                </w:r>
              </w:p>
            </w:tc>
          </w:tr>
          <w:bookmarkEnd w:id="2"/>
          <w:tr w:rsidR="00EF118F" w:rsidRPr="00EF118F" w14:paraId="04CA97A3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B85332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007581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</w:tc>
          </w:tr>
          <w:tr w:rsidR="00EF118F" w:rsidRPr="00EF118F" w14:paraId="7AA167EE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B280D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APARATURA DO DRONA: 1 sztuka</w:t>
                </w:r>
              </w:p>
            </w:tc>
          </w:tr>
          <w:tr w:rsidR="00EF118F" w:rsidRPr="00EF118F" w14:paraId="2C369D6A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D1D1DC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bookmarkStart w:id="3" w:name="RANGE!A31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Ekran</w:t>
                </w:r>
                <w:bookmarkEnd w:id="3"/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10B5E8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Ekran dotykowy LCD: min. 7,02 cala;</w:t>
                </w:r>
              </w:p>
            </w:tc>
          </w:tr>
          <w:tr w:rsidR="00EF118F" w:rsidRPr="00EF118F" w14:paraId="243C28C4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4641B7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2319C0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Rozdzielczość: nie mniej niż 1920×1200;</w:t>
                </w:r>
              </w:p>
            </w:tc>
          </w:tr>
          <w:tr w:rsidR="00EF118F" w:rsidRPr="00EF118F" w14:paraId="2FC26E78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32F4A7B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ED300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Jasność: min 1200 nitów</w:t>
                </w:r>
              </w:p>
            </w:tc>
          </w:tr>
          <w:tr w:rsidR="00EF118F" w:rsidRPr="00EF118F" w14:paraId="1F72D3B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114B45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257DAD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1.42 kg </w:t>
                </w:r>
              </w:p>
            </w:tc>
          </w:tr>
          <w:tr w:rsidR="00EF118F" w:rsidRPr="00EF118F" w14:paraId="0C6B4F9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3306E5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GNSS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404EFA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GPS + Galileo +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BeiDou</w:t>
                </w:r>
                <w:proofErr w:type="spellEnd"/>
              </w:p>
            </w:tc>
          </w:tr>
          <w:tr w:rsidR="00EF118F" w:rsidRPr="00EF118F" w14:paraId="5296E380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BD8E68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Wbudowany akumulator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10123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Typ: 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(min.6500 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7.2 V)</w:t>
                </w:r>
              </w:p>
            </w:tc>
          </w:tr>
          <w:tr w:rsidR="00EF118F" w:rsidRPr="00EF118F" w14:paraId="6879B1AD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1A28F7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Zewnętrzny akumulator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466027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Pojemność: min. 4920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106936B5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1FA2175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866F2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Napięcie: 7,6 V</w:t>
                </w:r>
              </w:p>
            </w:tc>
          </w:tr>
          <w:tr w:rsidR="00EF118F" w:rsidRPr="00EF118F" w14:paraId="1A103D5C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2F6477F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5B6A7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Typ: 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</w:p>
            </w:tc>
          </w:tr>
          <w:tr w:rsidR="00EF118F" w:rsidRPr="00EF118F" w14:paraId="658DA2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C0EBC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4F341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IP54</w:t>
                </w:r>
              </w:p>
            </w:tc>
          </w:tr>
          <w:tr w:rsidR="00EF118F" w:rsidRPr="00EF118F" w14:paraId="1237DC8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59774C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Czas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67E13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Wbudowany akumulator + akumulator zewnętrzny: 5 godzin</w:t>
                </w:r>
              </w:p>
            </w:tc>
          </w:tr>
          <w:tr w:rsidR="00EF118F" w:rsidRPr="00EF118F" w14:paraId="6452B89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41460A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CCC4A7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-20° do + 50° C</w:t>
                </w:r>
              </w:p>
            </w:tc>
          </w:tr>
          <w:tr w:rsidR="00EF118F" w:rsidRPr="00EF118F" w14:paraId="3EA4C0A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480332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Protokół Wi-Fi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5371EC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starszy niż - Wi-Fi 6</w:t>
                </w:r>
              </w:p>
            </w:tc>
          </w:tr>
          <w:tr w:rsidR="00EF118F" w:rsidRPr="00EF118F" w14:paraId="2BB3342F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18003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Częstotliwość pracy Wi-Fi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71B41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2.4000-2.4835 GHz</w:t>
                </w:r>
              </w:p>
            </w:tc>
          </w:tr>
          <w:tr w:rsidR="00EF118F" w:rsidRPr="00EF118F" w14:paraId="15A10D7D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E5BA9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C3483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5.150-5.250 GHz</w:t>
                </w:r>
              </w:p>
            </w:tc>
          </w:tr>
          <w:tr w:rsidR="00EF118F" w:rsidRPr="00EF118F" w14:paraId="6A62E281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hideMark/>
              </w:tcPr>
              <w:p w14:paraId="5E8F217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402CC4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5.725-5.850 GHz</w:t>
                </w:r>
              </w:p>
            </w:tc>
          </w:tr>
          <w:tr w:rsidR="00EF118F" w:rsidRPr="00EF118F" w14:paraId="761E1C4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6E98699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Protokół Bluetooth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817DA4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starszy niż - Bluetooth 5.1</w:t>
                </w:r>
              </w:p>
            </w:tc>
          </w:tr>
          <w:tr w:rsidR="00EF118F" w:rsidRPr="00EF118F" w14:paraId="5EBC7FD9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C2FAFF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Antena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C7FD28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Aparatura sterująca wyposażona w 4 anteny, 2T4R</w:t>
                </w:r>
              </w:p>
            </w:tc>
          </w:tr>
          <w:tr w:rsidR="00EF118F" w:rsidRPr="00EF118F" w14:paraId="516B7F3B" w14:textId="77777777" w:rsidTr="00144707">
            <w:trPr>
              <w:trHeight w:val="49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0819CE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Odległość transmisji (bez przeszkód i zakłóceń)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6BE63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8 km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strike/>
                    <w:color w:val="FF0000"/>
                    <w:sz w:val="18"/>
                    <w:szCs w:val="18"/>
                    <w:lang w:eastAsia="pl-PL"/>
                  </w:rPr>
                  <w:t xml:space="preserve"> </w:t>
                </w:r>
              </w:p>
            </w:tc>
          </w:tr>
          <w:tr w:rsidR="00EF118F" w:rsidRPr="00EF118F" w14:paraId="079E1E6F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3FCE91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Zasięg wykrywania przeszkód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885FF4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Do przodu/do tyłu/w lewo/w prawo: 0,7-40 m</w:t>
                </w:r>
              </w:p>
            </w:tc>
          </w:tr>
          <w:tr w:rsidR="00EF118F" w:rsidRPr="00EF118F" w14:paraId="660DD407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5802362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7E562D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 górę/w dół: 0,6-30 m</w:t>
                </w:r>
              </w:p>
            </w:tc>
          </w:tr>
          <w:tr w:rsidR="00EF118F" w:rsidRPr="00EF118F" w14:paraId="007BAF2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B8C0F6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37836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Aparatura powinna być wyposażona w szelki wraz z podpórką</w:t>
                </w:r>
              </w:p>
              <w:p w14:paraId="77B843C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Gwarancja producenta: minimum 2 lata </w:t>
                </w:r>
              </w:p>
              <w:p w14:paraId="730E23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</w:tr>
          <w:tr w:rsidR="00EF118F" w:rsidRPr="00EF118F" w14:paraId="66710BC5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3FAC55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INTELIGENTNY AKUMULATOR DO DRONA – 10 sztuk</w:t>
                </w:r>
              </w:p>
            </w:tc>
          </w:tr>
          <w:tr w:rsidR="00EF118F" w:rsidRPr="00EF118F" w14:paraId="6B1BD4B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9DD6B4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Pojemność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E68874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min. 5880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7728B92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5BC435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Napięcie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4270A9A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44.76 V</w:t>
                </w:r>
              </w:p>
            </w:tc>
          </w:tr>
          <w:tr w:rsidR="00EF118F" w:rsidRPr="00EF118F" w14:paraId="291B3B4E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054702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 ogniwa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25E5CC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</w:p>
            </w:tc>
          </w:tr>
          <w:tr w:rsidR="00EF118F" w:rsidRPr="00EF118F" w14:paraId="0140221C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BEEB8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Energia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B5EDC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min. 263,2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Wh</w:t>
                </w:r>
                <w:proofErr w:type="spellEnd"/>
              </w:p>
            </w:tc>
          </w:tr>
          <w:tr w:rsidR="00EF118F" w:rsidRPr="00EF118F" w14:paraId="104E941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693CA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4489A2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1.4 kg</w:t>
                </w:r>
              </w:p>
            </w:tc>
          </w:tr>
          <w:tr w:rsidR="00EF118F" w:rsidRPr="00EF118F" w14:paraId="60A56C8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193DDE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0B3E6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-20°C do + 50°C</w:t>
                </w:r>
              </w:p>
            </w:tc>
          </w:tr>
          <w:tr w:rsidR="00EF118F" w:rsidRPr="00EF118F" w14:paraId="70A06A5A" w14:textId="77777777" w:rsidTr="00144707">
            <w:trPr>
              <w:trHeight w:val="28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45423C6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1914B94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Gwarancja producenta: minimum 1 rok lub 400 cykli ładowania</w:t>
                </w:r>
              </w:p>
              <w:p w14:paraId="4B149B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</w:tr>
          <w:tr w:rsidR="00EF118F" w:rsidRPr="00EF118F" w14:paraId="54D8CA63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51D01B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Akumulator do aparatury RC Plus – 2 sztuki</w:t>
                </w:r>
              </w:p>
            </w:tc>
          </w:tr>
          <w:tr w:rsidR="00EF118F" w:rsidRPr="00EF118F" w14:paraId="267B3AB3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1BD9152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Parametry: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20E37A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Pojemność: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min. 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4920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0CEF4F4A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0879DE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DC1553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Napięcie: 7,6 V</w:t>
                </w:r>
              </w:p>
            </w:tc>
          </w:tr>
          <w:tr w:rsidR="00EF118F" w:rsidRPr="00EF118F" w14:paraId="69D4C7F6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3C18CB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</w:tcPr>
              <w:p w14:paraId="4340499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Energia minimum: 37,39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Wh</w:t>
                </w:r>
                <w:proofErr w:type="spellEnd"/>
              </w:p>
              <w:p w14:paraId="1453B1B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Gwarancja producenta: minimum 1</w:t>
                </w:r>
              </w:p>
            </w:tc>
          </w:tr>
          <w:tr w:rsidR="00EF118F" w:rsidRPr="00EF118F" w14:paraId="0FFCE5E6" w14:textId="77777777" w:rsidTr="00144707">
            <w:trPr>
              <w:trHeight w:val="8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308217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9F827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17E03FD7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40C533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STACJA ŁADUJĄCA - 1 sztuka</w:t>
                </w:r>
              </w:p>
            </w:tc>
          </w:tr>
          <w:tr w:rsidR="00EF118F" w:rsidRPr="00EF118F" w14:paraId="0E4F63B1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0FDE80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7BC4FD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580×358×254 mm</w:t>
                </w:r>
              </w:p>
            </w:tc>
          </w:tr>
          <w:tr w:rsidR="00EF118F" w:rsidRPr="00EF118F" w14:paraId="5066E70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6B0318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Masa (bez akumulatorów)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068D2A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max. 9 kg </w:t>
                </w:r>
              </w:p>
            </w:tc>
          </w:tr>
          <w:tr w:rsidR="00EF118F" w:rsidRPr="00EF118F" w14:paraId="46B3C578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6B9C98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Napięcie wejściowe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074AA3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220-240 VAC, 50-60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Hz</w:t>
                </w:r>
                <w:proofErr w:type="spellEnd"/>
              </w:p>
            </w:tc>
          </w:tr>
          <w:tr w:rsidR="00EF118F" w:rsidRPr="00EF118F" w14:paraId="5672DA8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9AB683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Moc wejściowa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FCA7EE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1070W</w:t>
                </w:r>
              </w:p>
            </w:tc>
          </w:tr>
          <w:tr w:rsidR="00EF118F" w:rsidRPr="00EF118F" w14:paraId="7EE433EC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F3738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Moc wyjściowa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47A9CF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220-240 V: 992 W</w:t>
                </w:r>
              </w:p>
            </w:tc>
          </w:tr>
          <w:tr w:rsidR="00EF118F" w:rsidRPr="00EF118F" w14:paraId="5DBCC38F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3A8EB8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26091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-20°C do + 40°C</w:t>
                </w:r>
              </w:p>
            </w:tc>
          </w:tr>
          <w:tr w:rsidR="00EF118F" w:rsidRPr="00EF118F" w14:paraId="0DBFFE5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2DA7300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01EA1F5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Gwarancja producenta: minimum 2 lata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</w:p>
            </w:tc>
          </w:tr>
          <w:tr w:rsidR="00EF118F" w:rsidRPr="00EF118F" w14:paraId="38C3D142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</w:tcPr>
              <w:p w14:paraId="214A3EE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385D108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654F92E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61B48630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4B3F97E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2. Sensor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 - 1 sztuka</w:t>
                </w:r>
              </w:p>
            </w:tc>
          </w:tr>
          <w:tr w:rsidR="00EF118F" w:rsidRPr="00EF118F" w14:paraId="2F22B812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58CBB8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302E69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155×128×176 mm</w:t>
                </w:r>
              </w:p>
              <w:p w14:paraId="0154D95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150x125x175 mm</w:t>
                </w:r>
              </w:p>
            </w:tc>
          </w:tr>
          <w:tr w:rsidR="00EF118F" w:rsidRPr="00EF118F" w14:paraId="312590E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1FC5FB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Waga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9F1826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920 g</w:t>
                </w:r>
              </w:p>
            </w:tc>
          </w:tr>
          <w:tr w:rsidR="00EF118F" w:rsidRPr="00EF118F" w14:paraId="77B0E5A4" w14:textId="77777777" w:rsidTr="00144707">
            <w:trPr>
              <w:trHeight w:val="52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9359B3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890023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IP54</w:t>
                </w:r>
              </w:p>
            </w:tc>
          </w:tr>
          <w:tr w:rsidR="00EF118F" w:rsidRPr="00EF118F" w14:paraId="4512A553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866CE9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Liczba rejestrowanych punktów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B108D8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Pojedyncze odbicie: max. 240,000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pts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/s</w:t>
                </w:r>
              </w:p>
            </w:tc>
          </w:tr>
          <w:tr w:rsidR="00EF118F" w:rsidRPr="00EF118F" w14:paraId="2B15C193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775D31F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D54037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Wielokrotne odbicie: max. 1,200,000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pts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/s</w:t>
                </w:r>
              </w:p>
            </w:tc>
          </w:tr>
          <w:tr w:rsidR="00EF118F" w:rsidRPr="00EF118F" w14:paraId="034B5DDD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CAFF9F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Transmisja chmury punktów w czasie rzeczywistym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615899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Tak</w:t>
                </w:r>
              </w:p>
            </w:tc>
          </w:tr>
          <w:tr w:rsidR="00EF118F" w:rsidRPr="00EF118F" w14:paraId="7BAB5DF0" w14:textId="77777777" w:rsidTr="00144707">
            <w:trPr>
              <w:trHeight w:val="52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7D5CA71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684472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Przypisanie kolorów według współczynnika odbicia, wysokości, odległości oraz  RGB </w:t>
                </w:r>
              </w:p>
            </w:tc>
          </w:tr>
          <w:tr w:rsidR="00EF118F" w:rsidRPr="00EF118F" w14:paraId="3FB5BD6B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83FC32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Liczba rejestrowanych odbić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12EE93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>min. 5</w:t>
                </w:r>
              </w:p>
            </w:tc>
          </w:tr>
          <w:tr w:rsidR="00EF118F" w:rsidRPr="00EF118F" w14:paraId="23B67D53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A3094E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Karta pamięci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4CE26E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min. 128 GB + dodatkowa karta 256 GB (prędkości kart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przesyłu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przewidziane przez producenta)</w:t>
                </w:r>
              </w:p>
            </w:tc>
          </w:tr>
          <w:tr w:rsidR="00EF118F" w:rsidRPr="00EF118F" w14:paraId="57BD19F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AF2AF1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Częstotliwość odświeżania IMU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B3412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min. 200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Hz</w:t>
                </w:r>
                <w:proofErr w:type="spellEnd"/>
              </w:p>
            </w:tc>
          </w:tr>
          <w:tr w:rsidR="00EF118F" w:rsidRPr="00EF118F" w14:paraId="4D5C9B05" w14:textId="77777777" w:rsidTr="00144707">
            <w:trPr>
              <w:trHeight w:val="52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C9AE00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Kamera RGB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C90E2E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Matryca CMOS 4/3 cala o rozdzielczości min. 20 MP, mechaniczna migawka </w:t>
                </w:r>
              </w:p>
            </w:tc>
          </w:tr>
          <w:tr w:rsidR="00EF118F" w:rsidRPr="00EF118F" w14:paraId="75AB01FA" w14:textId="77777777" w:rsidTr="00144707">
            <w:trPr>
              <w:trHeight w:val="76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4B3DB0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2E61E3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Urządzenie ma być kompatybilne z dronem opisanym w pkt. 1</w:t>
                </w:r>
              </w:p>
              <w:p w14:paraId="4122F8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a jego montaż nie wymaga użycia dodatkowych narzędzi. Urządzenie ma być zintegrowane z 3 osiowym stabilizatorem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gimbal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).</w:t>
                </w:r>
              </w:p>
            </w:tc>
          </w:tr>
          <w:tr w:rsidR="00EF118F" w:rsidRPr="00EF118F" w14:paraId="7CF78468" w14:textId="77777777" w:rsidTr="00144707">
            <w:trPr>
              <w:trHeight w:val="3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C77BAB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84227A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Wykonawca musi dostarczyć dostęp do danych korekcyjnych RTK/RTN (innych niż ogólnodostępne ASG-EUPOS). Sieć ma zapewnić równomierne pokrycia całego kraju (rozwiązanie RTN). Sieć ma udostępniać poprawki dla systemów i częstotliwości GPS: L1, L2, L5, GLONASS: L1, L2, L5, Galileo: E1, E5,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BeiDou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: B1, B2, B3.Sieć ma zapewnić dostęp do panelu administracyjnego użytkownika umożliwiającym wgląd do historii połączeń, czasu trwania połączenia, statusu uzyskanej pozycji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fix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float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/DGPS) oraz miejsce logowania użytkownika na podglądzie mapowym (np.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OpenStreetMap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). Ponadto panel ma umożliwić sprawdzenie aktywności jonosferycznej w czasie rzeczywistym, dla dowolnego miejsca na terenie co najmniej 90% terenu kraju oraz pobieranie danych statycznych. Abonament na min. 36 miesięcy</w:t>
                </w:r>
              </w:p>
            </w:tc>
          </w:tr>
          <w:tr w:rsidR="00EF118F" w:rsidRPr="00EF118F" w14:paraId="26E12C40" w14:textId="77777777" w:rsidTr="00144707">
            <w:trPr>
              <w:trHeight w:val="154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E9F951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B26C72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Gwarancja producenta: minimum 2 lata </w:t>
                </w:r>
              </w:p>
              <w:p w14:paraId="69B3076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1430956D" w14:textId="3B76BA8B" w:rsidR="00EF118F" w:rsidRPr="00EF118F" w:rsidRDefault="00EF118F" w:rsidP="008F0C29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Rozszerzona gwarancja. Wykonawca zapewni rozszerzony pakiet gwarancji producenta w zakresie wypadków losowych, upadku do wody, zakłóceń sygnału oraz zniszczenia sprzętu na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okres min. 24 miesięcy.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Rozszerzony pakiet gwarancji obejmuje możliwość minimum dwóch wymian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sensora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LiDAR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w okresie 24 miesięcy liczonych od dnia podpisania protokołu odbioru. Uiszczenie opłaty za wymianę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sensora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LiDAR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– do maksymalnej wysokości 20% jego wartości.</w:t>
                </w:r>
              </w:p>
            </w:tc>
          </w:tr>
          <w:tr w:rsidR="00EF118F" w:rsidRPr="00EF118F" w14:paraId="5B385894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276B48D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59D59B9F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72BFFBD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4A2DB2E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563570E1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1A95FDAF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0CF7F50B" w14:textId="77777777" w:rsid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1F805EF8" w14:textId="77777777" w:rsidR="00144707" w:rsidRDefault="00144707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1AC81DDF" w14:textId="77777777" w:rsidR="00144707" w:rsidRDefault="00144707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0A2EBC52" w14:textId="77777777" w:rsidR="00144707" w:rsidRDefault="00144707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3DFB5421" w14:textId="77777777" w:rsidR="00144707" w:rsidRDefault="00144707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74AA5DA7" w14:textId="77777777" w:rsidR="00144707" w:rsidRPr="00EF118F" w:rsidRDefault="00144707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  <w:hideMark/>
              </w:tcPr>
              <w:p w14:paraId="46D7D2B8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60BBAAD8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1DB404FC" w14:textId="77777777" w:rsidTr="00144707">
            <w:trPr>
              <w:trHeight w:val="42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31D48E" w14:textId="147D4D25" w:rsidR="00EF118F" w:rsidRPr="00EF118F" w:rsidRDefault="00EF118F" w:rsidP="00144707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lastRenderedPageBreak/>
                  <w:t>3. Oprogramowanie wraz obsług</w:t>
                </w:r>
                <w:r w:rsidR="00144707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ą 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wdrożeniowo-instruktażową</w:t>
                </w:r>
              </w:p>
            </w:tc>
          </w:tr>
          <w:tr w:rsidR="00EF118F" w:rsidRPr="00EF118F" w14:paraId="30214DCD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1E2FF04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3.1 Oprogramowanie - 1 licencja</w:t>
                </w:r>
              </w:p>
            </w:tc>
          </w:tr>
          <w:tr w:rsidR="00EF118F" w:rsidRPr="00EF118F" w14:paraId="418970E9" w14:textId="77777777" w:rsidTr="00144707">
            <w:trPr>
              <w:trHeight w:val="2323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bottom"/>
                <w:hideMark/>
              </w:tcPr>
              <w:p w14:paraId="08B276E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I. Przedmiotem zamówienia jest zakup na rzecz Zamawiającego i dostarczenie licencji na oprogramowania wraz ze wsparciem technicznym producenta oraz realizacja usług powiązanych, w następującym zakresie: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dostawa 1 sztuki licencji wieczystej pływającej (serwerowej) na oprogramowanie, 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dostarczenie Zamawiającemu przez Wykonawcę dokumentu/certyfikatu licencyjnego dla zakupionych licencji, potwierdzającego prawa Zamawiającego do korzystania z oprogramowania oraz potwierdzającego prawo do korzystania ze wsparcia technicznego producenta i aktualizacji , przez okres 24 miesięcy, </w:t>
                </w:r>
              </w:p>
            </w:tc>
          </w:tr>
          <w:tr w:rsidR="00EF118F" w:rsidRPr="00EF118F" w14:paraId="105B3D03" w14:textId="77777777" w:rsidTr="00144707">
            <w:trPr>
              <w:trHeight w:val="315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BD7C6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II.  Opis modułów oprogramowania, o których mowa w pkt. I : </w:t>
                </w:r>
              </w:p>
            </w:tc>
          </w:tr>
          <w:tr w:rsidR="00EF118F" w:rsidRPr="00EF118F" w14:paraId="60EB8FE2" w14:textId="77777777" w:rsidTr="00144707">
            <w:trPr>
              <w:trHeight w:val="4888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74066A5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1.1  Oprogramowanie do obsługi chmury punktów umożliwia: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import i zapis punktów z formatów zdefiniowanych przez użytkownika (możliwość zapisu 15 atrybutów na punkt) oraz obsługa plików binarnych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minumum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las (1; 1,1; 1,2; 1.3 i 1.4) .bin, .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xyz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, .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fbi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widok punktów 3D, wbudowane klasy punktów oraz możliwość definiowania własnych klas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podział punktów na bloki, automatyzacja prac dzięki makrom;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klasyfikacja punktów na podstawie wbudowanych algorytmów (osobne dla min. gruntu (algorytm  aktywnego modelu TIN), budynków,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low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air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klasyfikacja względem wysokości nad gruntem) oraz na podstawie parametrów chmury pkt (np. intensywności, odbicia, kolorów);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e)  możliwość manualnej klasyfikacji;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f)   poprawa dokładności i jakości nieprzetworzonej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g)  półautomatyczna i automatyczna digitalizacja obiektów;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h)  eksport do postaci rastrowej modeli TIN i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i)  możliwość zarządzania trajektoriami 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j)  wbudowane narzędzia do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wektoryzacji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budynków, słupów, linii energetycznych;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k)  segmentacja chmury punktów oraz klasyfikacja z wykorzystaniem grup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l)  wykorzystanie atrybutu „echo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lenght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” do klasyfikacji gruntu; </w:t>
                </w:r>
              </w:p>
              <w:p w14:paraId="1CAE9785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2.2  Oprogramowanie do wyrównania chmury punktów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pełna automatyzacja procedur korekcji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lidarowych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obliczanie błędów orientacji metodą najmniejszych kwadratów;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korekcja punktów na podstawie zdefiniowanych powierzchni próbnych;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automatyczna kontrola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lidarowych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e)  możliwość wyrównania danych ze skaningu lotniczego, mobilnego i naziemnego;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f)  integracja z innymi modułami;</w:t>
                </w:r>
              </w:p>
              <w:p w14:paraId="70F7790B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2.3  Oprogramowanie do obsługi modeli przestrzennych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generowanie modeli rastrowych i wektorowych na podstawie danych wektorowych oraz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generowanie warstwic z wykorzystaniem chmury punktów oraz danych wektorowych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rysowanie profili na podstawie danych obsługiwanych przez moduł do obsługi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generowanie "aktywnego modelu terenu" na podstawie danych aktualnie wyświetlanych przez moduł do obsługi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e)  obliczanie objętości</w:t>
                </w:r>
              </w:p>
            </w:tc>
          </w:tr>
          <w:tr w:rsidR="00EF118F" w:rsidRPr="00EF118F" w14:paraId="7A44645B" w14:textId="77777777" w:rsidTr="00144707">
            <w:trPr>
              <w:trHeight w:val="315"/>
            </w:trPr>
            <w:tc>
              <w:tcPr>
                <w:tcW w:w="935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6DD7549F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78D64168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4E98377B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3780520B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50D85094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73576180" w14:textId="77777777" w:rsidR="00144707" w:rsidRPr="00EF118F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</w:tc>
          </w:tr>
          <w:tr w:rsidR="00EF118F" w:rsidRPr="00EF118F" w14:paraId="016B57DE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CCAF6D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lastRenderedPageBreak/>
                  <w:t>3.2 Obsługa wdrożeniowo-instruktażowa</w:t>
                </w:r>
              </w:p>
            </w:tc>
          </w:tr>
          <w:tr w:rsidR="00EF118F" w:rsidRPr="00EF118F" w14:paraId="26E561B3" w14:textId="77777777" w:rsidTr="00144707">
            <w:trPr>
              <w:trHeight w:val="13892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bottom"/>
                <w:hideMark/>
              </w:tcPr>
              <w:p w14:paraId="0E168C0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Na wykonanie obsługi wdrożeniowo-instruktażowej Zamawiający przewiduje 40 godziny instruktażu (nie więcej niż 6 godzin dziennie) w siedzibie firmy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KBGiTR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w Krakowie dla pracowników  bez ograniczeń ilościowych.</w:t>
                </w:r>
              </w:p>
              <w:p w14:paraId="1205F09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FF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Zaproponowane przez Wykonawcę oprogramowanie musi umożliwiać przetwarzanie danych pozyskanych z wykorzystaniem zaoferowanego sprzętu zgodnego z opisem w punktach </w:t>
                </w:r>
                <w:r w:rsidRPr="00EF118F">
                  <w:rPr>
                    <w:rFonts w:ascii="Arial" w:eastAsia="Times New Roman" w:hAnsi="Arial" w:cs="Arial"/>
                    <w:lang w:eastAsia="pl-PL"/>
                  </w:rPr>
                  <w:t>1 i 2</w:t>
                </w:r>
              </w:p>
              <w:p w14:paraId="4B56941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537CDDF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Zakres obsługi wdrożeniowo-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instruktazowej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:</w:t>
                </w:r>
              </w:p>
              <w:p w14:paraId="785CEC9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Podstawowe pojęcia związane z technologią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 skanowaniem laserowym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Zaplanowanie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</w:p>
              <w:p w14:paraId="1FEDCAE8" w14:textId="77777777" w:rsidR="00EF118F" w:rsidRPr="00EF118F" w:rsidRDefault="00EF118F" w:rsidP="00EF118F">
                <w:pPr>
                  <w:spacing w:after="0" w:line="240" w:lineRule="auto"/>
                  <w:ind w:left="276" w:hanging="284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instruktaż z zakresu opracowywania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oraz opracowywania danych z mobilnych systemów   skanujących (zamontowanych na samochodach)</w:t>
                </w:r>
              </w:p>
              <w:p w14:paraId="008DDC9C" w14:textId="77777777" w:rsidR="00EF118F" w:rsidRPr="00EF118F" w:rsidRDefault="00EF118F" w:rsidP="00EF118F">
                <w:pPr>
                  <w:spacing w:after="0" w:line="240" w:lineRule="auto"/>
                  <w:ind w:left="-8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Zaplanowanie trasy przejazdu systemu mobilnego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Zamarkowanie oraz pomiar punktów kontrolnych i fotopunktów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    -  Do celów realizacji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    -  Do celów realizacji skanowania mobilnego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Realizacja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zajęcia praktyczne</w:t>
                </w:r>
              </w:p>
              <w:p w14:paraId="5D54F43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Realizacja przykładowego przejazdu z systemem mobilnym skanowania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Import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definiowanie projektu oraz przetwarzanie w blokach</w:t>
                </w:r>
              </w:p>
              <w:p w14:paraId="1F2A780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Tworzenie projektu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Import trajektorii – edycja trajektorii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Widoki danych – synchronizacja okien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Wektoryzacja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półautomatyczna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Automatyczna Klasyfikacja chmury punktów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low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air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grount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buildings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itp.)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Manualna klasyfikacja chmur punktów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Makro – tworzenie, uruchamianie, dostępne funkcje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Makro w projekcie</w:t>
                </w:r>
              </w:p>
              <w:p w14:paraId="3B4BFF8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Stworzenie makra, które zautomatyzuje przetwarzania i wyrównanie danych ze skanera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Grupowanie danych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Transformacje między układami współrzędnych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Praca z geoidami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Eksport danych – chmura punktów, grupy</w:t>
                </w:r>
              </w:p>
              <w:p w14:paraId="6D97E85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Tworzenie DTM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Tworzenie konturów – klasyfikacja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Edycja DTM, aktualizacja DTM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Linie nieciągłości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Określenie obszarów wyłączonych i praca z nimi (rzeki, jeziora itp.)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Obliczanie objętości (różnicowy model chmura do chmury, chmura do modelu, chmura do płaszczyzny)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Tworzenie przekrojów i profili, ich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wektoryzacja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 późniejsza publikacja wyników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LandXML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eksport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Regiony</w:t>
                </w:r>
              </w:p>
              <w:p w14:paraId="77B83D52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Dane UAV – wyrównanie „krok po kroku” – przygotowanie danych, obliczenie i aplikowanie korekt</w:t>
                </w:r>
              </w:p>
              <w:p w14:paraId="72156128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Dane mobilne – krok po kroku – praca z projektem</w:t>
                </w:r>
              </w:p>
              <w:p w14:paraId="393D2ACD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Integracja danych ze skanowania mobilnego i skanowania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w oprogramowaniu do wyrównania chmury punktów </w:t>
                </w:r>
              </w:p>
              <w:p w14:paraId="7A9FCA45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Wykorzystanie punktów dostosowania</w:t>
                </w:r>
              </w:p>
              <w:p w14:paraId="5F1FA410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Kontrola jakości oparta na punktach kontrolnych</w:t>
                </w:r>
              </w:p>
              <w:p w14:paraId="5BE5E256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Napisanie i kompilacja dedykowanego makro do pracy – „klasyfikacja terenu dla każdej linii”</w:t>
                </w:r>
              </w:p>
              <w:p w14:paraId="1D28E5FF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Prezentacja metod dopasowywania danych</w:t>
                </w:r>
              </w:p>
              <w:p w14:paraId="450C1891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Export do Google Earth </w:t>
                </w:r>
              </w:p>
              <w:p w14:paraId="695CC458" w14:textId="2FCF1499" w:rsidR="00EF118F" w:rsidRPr="00EF118F" w:rsidRDefault="00EF118F" w:rsidP="00144707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Export danych z projektu</w:t>
                </w:r>
              </w:p>
            </w:tc>
          </w:tr>
        </w:tbl>
        <w:p w14:paraId="76E50F42" w14:textId="77777777" w:rsidR="001F2AC0" w:rsidRDefault="001F2AC0" w:rsidP="00144707">
          <w:pPr>
            <w:jc w:val="right"/>
            <w:rPr>
              <w:rFonts w:ascii="Arial" w:eastAsiaTheme="minorHAnsi" w:hAnsi="Arial" w:cs="Arial"/>
              <w:sz w:val="20"/>
              <w:szCs w:val="20"/>
            </w:rPr>
          </w:pPr>
        </w:p>
        <w:p w14:paraId="58A54C1A" w14:textId="02EE583D" w:rsidR="00EF118F" w:rsidRPr="00144707" w:rsidRDefault="00144707" w:rsidP="00144707">
          <w:pPr>
            <w:jc w:val="right"/>
            <w:rPr>
              <w:rFonts w:ascii="Arial" w:eastAsiaTheme="minorHAnsi" w:hAnsi="Arial" w:cs="Arial"/>
              <w:sz w:val="20"/>
              <w:szCs w:val="20"/>
            </w:rPr>
          </w:pPr>
          <w:r w:rsidRPr="00144707">
            <w:rPr>
              <w:rFonts w:ascii="Arial" w:eastAsiaTheme="minorHAnsi" w:hAnsi="Arial" w:cs="Arial"/>
              <w:sz w:val="20"/>
              <w:szCs w:val="20"/>
            </w:rPr>
            <w:t xml:space="preserve">Załącznik nr </w:t>
          </w:r>
          <w:r>
            <w:rPr>
              <w:rFonts w:ascii="Arial" w:eastAsiaTheme="minorHAnsi" w:hAnsi="Arial" w:cs="Arial"/>
              <w:sz w:val="20"/>
              <w:szCs w:val="20"/>
            </w:rPr>
            <w:t>2</w:t>
          </w:r>
          <w:r w:rsidRPr="00144707">
            <w:rPr>
              <w:rFonts w:ascii="Arial" w:eastAsiaTheme="minorHAnsi" w:hAnsi="Arial" w:cs="Arial"/>
              <w:sz w:val="20"/>
              <w:szCs w:val="20"/>
            </w:rPr>
            <w:t xml:space="preserve"> Umowy nr …../2024</w:t>
          </w:r>
        </w:p>
      </w:sdtContent>
    </w:sdt>
    <w:p w14:paraId="7F6E8806" w14:textId="77777777" w:rsidR="00144707" w:rsidRPr="00144707" w:rsidRDefault="00144707" w:rsidP="00144707">
      <w:pPr>
        <w:spacing w:after="240" w:line="240" w:lineRule="auto"/>
        <w:jc w:val="both"/>
        <w:outlineLvl w:val="0"/>
        <w:rPr>
          <w:rFonts w:ascii="Arial" w:eastAsia="Times New Roman" w:hAnsi="Arial" w:cs="Arial"/>
          <w:b/>
          <w:bCs/>
          <w:kern w:val="36"/>
          <w:lang w:eastAsia="pl-PL"/>
        </w:rPr>
      </w:pPr>
      <w:r w:rsidRPr="00144707">
        <w:rPr>
          <w:rFonts w:ascii="Arial" w:eastAsia="Times New Roman" w:hAnsi="Arial" w:cs="Arial"/>
          <w:b/>
          <w:bCs/>
          <w:kern w:val="36"/>
          <w:lang w:eastAsia="pl-PL"/>
        </w:rPr>
        <w:t xml:space="preserve">KLAUZULA INFORMACYJNA DLA UCZESTNIKÓW POSTĘPOWAŃ O ZAMÓWIENIE PUBLICZNE </w:t>
      </w:r>
      <w:r w:rsidRPr="00144707">
        <w:rPr>
          <w:rFonts w:ascii="Arial" w:eastAsia="Times New Roman" w:hAnsi="Arial" w:cs="Arial"/>
          <w:b/>
          <w:szCs w:val="20"/>
        </w:rPr>
        <w:t>w przypadku pozyskiwania danych w sposób inny niż od osoby, której dane dotyczą.</w:t>
      </w:r>
    </w:p>
    <w:p w14:paraId="4E6554AD" w14:textId="77777777" w:rsidR="00144707" w:rsidRPr="00144707" w:rsidRDefault="00144707" w:rsidP="00144707">
      <w:pPr>
        <w:spacing w:after="240" w:line="240" w:lineRule="auto"/>
        <w:jc w:val="both"/>
        <w:rPr>
          <w:rFonts w:ascii="Arial" w:eastAsiaTheme="minorHAnsi" w:hAnsi="Arial" w:cs="Arial"/>
          <w:b/>
        </w:rPr>
      </w:pPr>
      <w:r w:rsidRPr="00144707">
        <w:rPr>
          <w:rFonts w:ascii="Arial" w:eastAsiaTheme="minorHAnsi" w:hAnsi="Arial" w:cs="Arial"/>
          <w:b/>
        </w:rPr>
        <w:t xml:space="preserve">Zgodnie z art. 14 ust. 1−2 rozporządzenia Parlamentu Europejskiego i Rady (UE) 2016/679 z 27.04.2016 r. w sprawie ochrony osób fizycznych w związku </w:t>
      </w:r>
      <w:r w:rsidRPr="00144707">
        <w:rPr>
          <w:rFonts w:ascii="Arial" w:eastAsiaTheme="minorHAnsi" w:hAnsi="Arial" w:cs="Arial"/>
          <w:b/>
        </w:rPr>
        <w:br/>
        <w:t>z przetwarzaniem danych osobowych i w sprawie swobodnego przepływu takich danych oraz uchylenia dyrektywy 95/46/WE (ogólne rozporządzenie o ochronie danych, RODO) – informuję, że:</w:t>
      </w:r>
    </w:p>
    <w:p w14:paraId="206E4C7D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eastAsiaTheme="minorHAnsi" w:hAnsi="Arial" w:cs="Arial"/>
        </w:rPr>
      </w:pPr>
      <w:r w:rsidRPr="00144707">
        <w:rPr>
          <w:rFonts w:ascii="Arial" w:eastAsiaTheme="minorHAnsi" w:hAnsi="Arial" w:cs="Arial"/>
        </w:rPr>
        <w:t xml:space="preserve">Administratorem Pani/Pana danych osobowych jest Krakowskie Biuro Geodezji </w:t>
      </w:r>
      <w:r w:rsidRPr="00144707">
        <w:rPr>
          <w:rFonts w:ascii="Arial" w:eastAsiaTheme="minorHAnsi" w:hAnsi="Arial" w:cs="Arial"/>
        </w:rPr>
        <w:br/>
        <w:t>i Terenów Rolnych w Krakowie (</w:t>
      </w:r>
      <w:proofErr w:type="spellStart"/>
      <w:r w:rsidRPr="00144707">
        <w:rPr>
          <w:rFonts w:ascii="Arial" w:eastAsiaTheme="minorHAnsi" w:hAnsi="Arial" w:cs="Arial"/>
        </w:rPr>
        <w:t>KBGiTR</w:t>
      </w:r>
      <w:proofErr w:type="spellEnd"/>
      <w:r w:rsidRPr="00144707">
        <w:rPr>
          <w:rFonts w:ascii="Arial" w:eastAsiaTheme="minorHAnsi" w:hAnsi="Arial" w:cs="Arial"/>
        </w:rPr>
        <w:t xml:space="preserve">) z siedzibą w Krakowie (31-060), </w:t>
      </w:r>
      <w:r w:rsidRPr="00144707">
        <w:rPr>
          <w:rFonts w:ascii="Arial" w:eastAsiaTheme="minorHAnsi" w:hAnsi="Arial" w:cs="Arial"/>
        </w:rPr>
        <w:br/>
        <w:t xml:space="preserve">ul. Gazowa 15. </w:t>
      </w:r>
    </w:p>
    <w:p w14:paraId="42791081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144707">
        <w:rPr>
          <w:rFonts w:ascii="Arial" w:eastAsiaTheme="minorHAnsi" w:hAnsi="Arial" w:cs="Arial"/>
        </w:rPr>
        <w:t xml:space="preserve">Dane kontaktowe - e-mail: </w:t>
      </w:r>
      <w:hyperlink r:id="rId9" w:history="1">
        <w:r w:rsidRPr="00144707">
          <w:rPr>
            <w:rFonts w:ascii="Arial" w:hAnsi="Arial" w:cs="Arial"/>
            <w:u w:val="single"/>
          </w:rPr>
          <w:t>dane.osobowe@kbgitr.com.pl</w:t>
        </w:r>
      </w:hyperlink>
      <w:r w:rsidRPr="00144707">
        <w:rPr>
          <w:rFonts w:ascii="Arial" w:eastAsiaTheme="minorHAnsi" w:hAnsi="Arial" w:cs="Arial"/>
        </w:rPr>
        <w:t xml:space="preserve">, adres do korespondencji: </w:t>
      </w:r>
      <w:r w:rsidRPr="00144707">
        <w:rPr>
          <w:rFonts w:ascii="Arial" w:eastAsiaTheme="minorHAnsi" w:hAnsi="Arial" w:cs="Arial"/>
          <w:bCs/>
        </w:rPr>
        <w:t xml:space="preserve">Inspektor Ochrony Danych </w:t>
      </w:r>
      <w:proofErr w:type="spellStart"/>
      <w:r w:rsidRPr="00144707">
        <w:rPr>
          <w:rFonts w:ascii="Arial" w:eastAsiaTheme="minorHAnsi" w:hAnsi="Arial" w:cs="Arial"/>
          <w:bCs/>
        </w:rPr>
        <w:t>KBGiTR</w:t>
      </w:r>
      <w:proofErr w:type="spellEnd"/>
      <w:r w:rsidRPr="00144707">
        <w:rPr>
          <w:rFonts w:ascii="Arial" w:eastAsiaTheme="minorHAnsi" w:hAnsi="Arial" w:cs="Arial"/>
        </w:rPr>
        <w:t xml:space="preserve">, Krakowskie Biuro Geodezji i Terenów Rolnych </w:t>
      </w:r>
      <w:r w:rsidRPr="00144707">
        <w:rPr>
          <w:rFonts w:ascii="Arial" w:eastAsiaTheme="minorHAnsi" w:hAnsi="Arial" w:cs="Arial"/>
        </w:rPr>
        <w:br/>
        <w:t>w Krakowie przy ul. Gazowa 15</w:t>
      </w:r>
      <w:r w:rsidRPr="00144707">
        <w:rPr>
          <w:rFonts w:ascii="Arial" w:hAnsi="Arial" w:cs="Arial"/>
          <w:bCs/>
        </w:rPr>
        <w:t>, 31-060 Kraków.</w:t>
      </w:r>
    </w:p>
    <w:p w14:paraId="397B0E70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144707">
        <w:rPr>
          <w:rFonts w:ascii="Arial" w:eastAsiaTheme="minorHAnsi" w:hAnsi="Arial" w:cs="Arial"/>
        </w:rPr>
        <w:t xml:space="preserve">Dane osobowe </w:t>
      </w:r>
      <w:proofErr w:type="spellStart"/>
      <w:r w:rsidRPr="00144707">
        <w:rPr>
          <w:rFonts w:ascii="Arial" w:eastAsiaTheme="minorHAnsi" w:hAnsi="Arial" w:cs="Arial"/>
        </w:rPr>
        <w:t>KBGiTR</w:t>
      </w:r>
      <w:proofErr w:type="spellEnd"/>
      <w:r w:rsidRPr="00144707">
        <w:rPr>
          <w:rFonts w:ascii="Arial" w:eastAsiaTheme="minorHAnsi" w:hAnsi="Arial" w:cs="Arial"/>
        </w:rPr>
        <w:t xml:space="preserve"> pozyskało od Kontrahenta, którego oferta zostanie wybrana jako najkorzystniejsza i z którym zostanie zawarta umowa. </w:t>
      </w:r>
      <w:r w:rsidRPr="00144707">
        <w:rPr>
          <w:rFonts w:ascii="Arial" w:eastAsia="Times New Roman" w:hAnsi="Arial" w:cs="Arial"/>
          <w:lang w:eastAsia="pl-PL"/>
        </w:rPr>
        <w:t xml:space="preserve">W uzasadnionych przypadkach Pani/Pana dane osobowe mogą zostać pozyskane na podstawie powszechnie obowiązujących przepisów prawa od </w:t>
      </w:r>
      <w:r w:rsidRPr="00144707">
        <w:rPr>
          <w:rFonts w:ascii="Arial" w:eastAsiaTheme="minorHAnsi" w:hAnsi="Arial" w:cs="Arial"/>
        </w:rPr>
        <w:t>Rzecznika Praw Obywatelskich (</w:t>
      </w:r>
      <w:r w:rsidRPr="00144707">
        <w:rPr>
          <w:rFonts w:ascii="Arial" w:hAnsi="Arial" w:cs="Arial"/>
        </w:rPr>
        <w:t>Biuro Rzecznika Praw Obywatelskich</w:t>
      </w:r>
      <w:r w:rsidRPr="00144707">
        <w:rPr>
          <w:rFonts w:ascii="Arial" w:eastAsiaTheme="minorHAnsi" w:hAnsi="Arial" w:cs="Arial"/>
        </w:rPr>
        <w:t xml:space="preserve"> adres: al. Solidarności 77, 00-090 Warszawa) w celu wypełnienia obowiązku wynikającego z obsługą zgłoszeń zewnętrznych dotyczących przypadków nieprawidłowości i naruszeń prawa w związku z realizacją zadań określonych w ustawie z dnia 14 czerwca 2024 r. o ochronie sygnalistów.</w:t>
      </w:r>
    </w:p>
    <w:p w14:paraId="40E5B5E8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Pani/Pana dane osobowe przetwarzane będą na podstawie art. 6 ust. 1 lit. c) RODO w celu prowadzenia przedmiotowego postępowania o udzielenie zamówienia publicznego oraz jego rozstrzygnięcia, jak również zawarcia umowy w sprawie zamówienia publicznego, jej realizacji oraz w celach kontaktowych związanych </w:t>
      </w:r>
      <w:r w:rsidRPr="00144707">
        <w:rPr>
          <w:rFonts w:ascii="Arial" w:eastAsiaTheme="minorHAnsi" w:hAnsi="Arial" w:cs="Arial"/>
          <w:sz w:val="23"/>
          <w:szCs w:val="23"/>
        </w:rPr>
        <w:br/>
        <w:t>z realizacją umowy, a także udokumentowania postępowania o udzielenie zamówienia publicznego i jego archiwizacji.</w:t>
      </w:r>
      <w:r w:rsidRPr="00144707">
        <w:rPr>
          <w:rFonts w:ascii="Arial" w:eastAsiaTheme="minorHAnsi" w:hAnsi="Arial" w:cs="Arial"/>
          <w:sz w:val="24"/>
          <w:szCs w:val="24"/>
        </w:rPr>
        <w:t xml:space="preserve"> </w:t>
      </w:r>
      <w:bookmarkStart w:id="4" w:name="_Hlk177553076"/>
      <w:r w:rsidRPr="00144707">
        <w:rPr>
          <w:rFonts w:ascii="Arial" w:eastAsiaTheme="minorHAnsi" w:hAnsi="Arial" w:cs="Arial"/>
          <w:sz w:val="23"/>
          <w:szCs w:val="23"/>
        </w:rPr>
        <w:t xml:space="preserve">Administrator w celu wypełnienia obowiązku wynikającego z obsługi zgłoszeń dotyczących przypadków nieprawidłowości i naruszeń prawa, </w:t>
      </w:r>
      <w:r w:rsidRPr="00144707">
        <w:rPr>
          <w:rFonts w:ascii="Arial" w:eastAsia="Times New Roman" w:hAnsi="Arial" w:cs="Arial"/>
          <w:sz w:val="23"/>
          <w:szCs w:val="23"/>
          <w:lang w:eastAsia="pl-PL"/>
        </w:rPr>
        <w:t>może przetwarzać także dane</w:t>
      </w:r>
      <w:r w:rsidRPr="00144707">
        <w:rPr>
          <w:rFonts w:ascii="Arial" w:eastAsiaTheme="minorHAnsi" w:hAnsi="Arial" w:cs="Arial"/>
          <w:sz w:val="23"/>
          <w:szCs w:val="23"/>
        </w:rPr>
        <w:t xml:space="preserve"> na podstawie </w:t>
      </w:r>
      <w:r w:rsidRPr="00144707">
        <w:rPr>
          <w:rFonts w:ascii="Arial" w:eastAsiaTheme="minorHAnsi" w:hAnsi="Arial" w:cs="Arial"/>
          <w:sz w:val="23"/>
          <w:szCs w:val="23"/>
        </w:rPr>
        <w:br/>
      </w:r>
      <w:r w:rsidRPr="00144707">
        <w:rPr>
          <w:rFonts w:ascii="Arial" w:eastAsia="Times New Roman" w:hAnsi="Arial" w:cs="Arial"/>
          <w:sz w:val="23"/>
          <w:szCs w:val="23"/>
        </w:rPr>
        <w:t>art. 6 ust. 1 c)</w:t>
      </w:r>
      <w:r w:rsidRPr="00144707">
        <w:rPr>
          <w:rFonts w:ascii="Arial" w:eastAsiaTheme="minorHAnsi" w:hAnsi="Arial" w:cs="Arial"/>
          <w:sz w:val="23"/>
          <w:szCs w:val="23"/>
        </w:rPr>
        <w:t xml:space="preserve"> RODO, w związku z realizacją zadań określonych w ustawie z dnia </w:t>
      </w:r>
      <w:r w:rsidRPr="00144707">
        <w:rPr>
          <w:rFonts w:ascii="Arial" w:eastAsiaTheme="minorHAnsi" w:hAnsi="Arial" w:cs="Arial"/>
          <w:sz w:val="23"/>
          <w:szCs w:val="23"/>
        </w:rPr>
        <w:br/>
        <w:t>14 czerwca 2024 r. o ochronie sygnalistów.</w:t>
      </w:r>
      <w:bookmarkStart w:id="5" w:name="_Hlk177553108"/>
      <w:bookmarkEnd w:id="4"/>
    </w:p>
    <w:bookmarkEnd w:id="5"/>
    <w:p w14:paraId="4780493E" w14:textId="77777777" w:rsidR="00144707" w:rsidRPr="00144707" w:rsidRDefault="00144707" w:rsidP="00144707">
      <w:pPr>
        <w:numPr>
          <w:ilvl w:val="0"/>
          <w:numId w:val="51"/>
        </w:num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eastAsiaTheme="minorHAnsi" w:hAnsi="Arial" w:cs="Arial"/>
        </w:rPr>
      </w:pPr>
      <w:proofErr w:type="spellStart"/>
      <w:r w:rsidRPr="00144707">
        <w:rPr>
          <w:rFonts w:ascii="Arial" w:eastAsiaTheme="minorHAnsi" w:hAnsi="Arial" w:cs="Arial"/>
        </w:rPr>
        <w:t>KBGiTR</w:t>
      </w:r>
      <w:proofErr w:type="spellEnd"/>
      <w:r w:rsidRPr="00144707">
        <w:rPr>
          <w:rFonts w:ascii="Arial" w:eastAsiaTheme="minorHAnsi" w:hAnsi="Arial" w:cs="Arial"/>
        </w:rPr>
        <w:t xml:space="preserve"> przetwarzać będzie następujące kategorie danych osobowych: imię, nazwisko oraz dane kontaktowe, nazwa stanowiska, a także inne dane w zakresie przekazanym przez Kontrahenta w złożonej ofercie, który jest źródłem tych danych </w:t>
      </w:r>
      <w:bookmarkStart w:id="6" w:name="_Hlk178063109"/>
      <w:r w:rsidRPr="00144707">
        <w:rPr>
          <w:rFonts w:ascii="Arial" w:eastAsiaTheme="minorHAnsi" w:hAnsi="Arial" w:cs="Arial"/>
        </w:rPr>
        <w:t xml:space="preserve">oraz inne dane </w:t>
      </w:r>
      <w:r w:rsidRPr="00144707">
        <w:rPr>
          <w:rFonts w:ascii="Arial" w:eastAsiaTheme="minorHAnsi" w:hAnsi="Arial" w:cs="Arial"/>
        </w:rPr>
        <w:br/>
        <w:t xml:space="preserve">w zakresie przekazanym przez sygnalistę, który jest źródłem tych danych. </w:t>
      </w:r>
    </w:p>
    <w:bookmarkEnd w:id="6"/>
    <w:p w14:paraId="1F869FB3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hAnsi="Arial" w:cs="Arial"/>
          <w:bCs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Odbiorcami Pani/Pana danych osobowych będą osoby lub podmioty, którym udostępniona zostanie dokumentacja postępowania w oparciu o art. 18 oraz </w:t>
      </w:r>
      <w:r w:rsidRPr="00144707">
        <w:rPr>
          <w:rFonts w:ascii="Arial" w:eastAsiaTheme="minorHAnsi" w:hAnsi="Arial" w:cs="Arial"/>
          <w:sz w:val="23"/>
          <w:szCs w:val="23"/>
        </w:rPr>
        <w:br/>
        <w:t xml:space="preserve">art. 74 ustawy Prawo zamówień publicznych z dnia 11 września 2019r. (dalej ustawą </w:t>
      </w:r>
      <w:proofErr w:type="spellStart"/>
      <w:r w:rsidRPr="00144707">
        <w:rPr>
          <w:rFonts w:ascii="Arial" w:eastAsiaTheme="minorHAnsi" w:hAnsi="Arial" w:cs="Arial"/>
          <w:sz w:val="23"/>
          <w:szCs w:val="23"/>
        </w:rPr>
        <w:t>Pzp</w:t>
      </w:r>
      <w:proofErr w:type="spellEnd"/>
      <w:r w:rsidRPr="00144707">
        <w:rPr>
          <w:rFonts w:ascii="Arial" w:eastAsiaTheme="minorHAnsi" w:hAnsi="Arial" w:cs="Arial"/>
          <w:sz w:val="23"/>
          <w:szCs w:val="23"/>
        </w:rPr>
        <w:t>).</w:t>
      </w:r>
    </w:p>
    <w:p w14:paraId="0AA95725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ind w:left="357" w:hanging="357"/>
        <w:contextualSpacing/>
        <w:jc w:val="both"/>
        <w:rPr>
          <w:rFonts w:ascii="Arial" w:hAnsi="Arial" w:cs="Arial"/>
          <w:bCs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Pani/Pana dane osobowe w przypadku postępowań o udzielenie zamówienia publicznego będą przechowywane przez okres oznaczony kategorią archiwalną wskazaną w Jednolitym Rzeczowym Wykazie Akt Krakowskiego Biura Geodezji </w:t>
      </w:r>
      <w:r w:rsidRPr="00144707">
        <w:rPr>
          <w:rFonts w:ascii="Arial" w:eastAsiaTheme="minorHAnsi" w:hAnsi="Arial" w:cs="Arial"/>
          <w:sz w:val="23"/>
          <w:szCs w:val="23"/>
        </w:rPr>
        <w:br/>
        <w:t xml:space="preserve">i Terenów Rolnych w Krakowie, który zgodnie z art. 6 ust. 2 ustawy z dnia 14 lipca 1983 r. o narodowym zasobie archiwalnym i archiwach został przygotowany w porozumieniu z  Dyrektorem Archiwum Narodowego w Krakowie. Dla dokumentów wytworzonych w ramach zamówień publicznych jest to okres 5 lat. Natomiast umowy zawarte w wyniku postępowań w trybie zamówień publicznych, przechowywane są przez okres 10 lat. Okres przechowywania liczony jest od 1 stycznia roku następującego po roku zakończenia sprawy. Po upływie okresu przechowywania dokumentacja niearchiwalna podlega, po uzyskaniu zgody właściwego archiwum państwowego, brakowaniu. </w:t>
      </w:r>
      <w:bookmarkStart w:id="7" w:name="_Hlk177553169"/>
      <w:r w:rsidRPr="00144707">
        <w:rPr>
          <w:rFonts w:ascii="Arial" w:hAnsi="Arial" w:cs="Arial"/>
          <w:bCs/>
        </w:rPr>
        <w:t xml:space="preserve">Dane </w:t>
      </w:r>
      <w:r w:rsidRPr="00144707">
        <w:rPr>
          <w:rFonts w:ascii="Arial" w:hAnsi="Arial" w:cs="Arial"/>
          <w:bCs/>
        </w:rPr>
        <w:lastRenderedPageBreak/>
        <w:t xml:space="preserve">osobowe oraz pozostałe informacje przechowywane </w:t>
      </w:r>
      <w:r w:rsidRPr="00144707">
        <w:rPr>
          <w:rFonts w:ascii="Arial" w:eastAsiaTheme="minorHAnsi" w:hAnsi="Arial" w:cs="Arial"/>
          <w:sz w:val="23"/>
          <w:szCs w:val="23"/>
        </w:rPr>
        <w:t>w celu wypełnienia obowiązku wynikającego z obsługi zgłoszeń dotyczących przypadków nieprawidłowości i naruszeń prawa</w:t>
      </w:r>
      <w:r w:rsidRPr="00144707">
        <w:rPr>
          <w:rFonts w:ascii="Arial" w:hAnsi="Arial" w:cs="Arial"/>
          <w:bCs/>
        </w:rPr>
        <w:t xml:space="preserve"> w rejestrze zgłoszeń wewnętrznych są przechowywane przez okres 3 lat po zakończeniu roku kalendarzowego, w którym zakończono działania następcze, lub po zakończeniu postępowań zainicjowanych tymi działaniami. Dane osobowe przetwarzane w związku z przyjęciem zgłoszenia lub podjęciem działań następczych oraz dokumenty związane z tym zgłoszeniem są przechowywane przez okres 3 lat po zakończeniu roku kalendarzowego, w którym przekazano zgłoszenie zewnętrzne do Administratora do podjęcia działań następczych lub zakończono działania następcze, lub po zakończeniu postępowań zainicjowanych tymi działaniami.</w:t>
      </w:r>
      <w:bookmarkEnd w:id="7"/>
    </w:p>
    <w:p w14:paraId="1D80D400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ind w:left="357"/>
        <w:contextualSpacing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Obowiązek podania przez Panią/Pana danych osobowych bezpośrednio Pani/Pana dotyczących jest wymogiem ustawowym określonym w przepisach ustawy </w:t>
      </w:r>
      <w:proofErr w:type="spellStart"/>
      <w:r w:rsidRPr="00144707">
        <w:rPr>
          <w:rFonts w:ascii="Arial" w:eastAsiaTheme="minorHAnsi" w:hAnsi="Arial" w:cs="Arial"/>
          <w:sz w:val="23"/>
          <w:szCs w:val="23"/>
        </w:rPr>
        <w:t>Pzp</w:t>
      </w:r>
      <w:proofErr w:type="spellEnd"/>
      <w:r w:rsidRPr="00144707">
        <w:rPr>
          <w:rFonts w:ascii="Arial" w:eastAsiaTheme="minorHAnsi" w:hAnsi="Arial" w:cs="Arial"/>
          <w:sz w:val="23"/>
          <w:szCs w:val="23"/>
        </w:rPr>
        <w:t xml:space="preserve">, związanym z udziałem w postępowaniu o udzielenie zamówienia publicznego; konsekwencje niepodania określonych danych wynikają z ustawy </w:t>
      </w:r>
      <w:proofErr w:type="spellStart"/>
      <w:r w:rsidRPr="00144707">
        <w:rPr>
          <w:rFonts w:ascii="Arial" w:eastAsiaTheme="minorHAnsi" w:hAnsi="Arial" w:cs="Arial"/>
          <w:sz w:val="23"/>
          <w:szCs w:val="23"/>
        </w:rPr>
        <w:t>Pzp</w:t>
      </w:r>
      <w:proofErr w:type="spellEnd"/>
      <w:r w:rsidRPr="00144707">
        <w:rPr>
          <w:rFonts w:ascii="Arial" w:eastAsiaTheme="minorHAnsi" w:hAnsi="Arial" w:cs="Arial"/>
          <w:sz w:val="23"/>
          <w:szCs w:val="23"/>
        </w:rPr>
        <w:t xml:space="preserve">. </w:t>
      </w:r>
      <w:r w:rsidRPr="00144707">
        <w:rPr>
          <w:rFonts w:ascii="Arial" w:eastAsiaTheme="minorHAnsi" w:hAnsi="Arial" w:cs="Arial"/>
        </w:rPr>
        <w:t xml:space="preserve">Natomiast </w:t>
      </w:r>
      <w:r w:rsidRPr="00144707">
        <w:rPr>
          <w:rFonts w:ascii="Arial" w:eastAsiaTheme="minorHAnsi" w:hAnsi="Arial" w:cs="Arial"/>
        </w:rPr>
        <w:br/>
        <w:t>w zakresie odnoszącym się do pracowników i współpracowników Kontrahenta jest dobrowolne i służy prawidłowemu i bardziej efektywnemu realizowaniu umowy lub podejmowania działań przed jej zawarciem</w:t>
      </w:r>
      <w:r w:rsidRPr="00144707">
        <w:rPr>
          <w:rFonts w:ascii="Arial" w:eastAsiaTheme="minorHAnsi" w:hAnsi="Arial" w:cs="Arial"/>
          <w:sz w:val="23"/>
          <w:szCs w:val="23"/>
        </w:rPr>
        <w:t xml:space="preserve">. </w:t>
      </w:r>
      <w:bookmarkStart w:id="8" w:name="_Hlk177992133"/>
      <w:r w:rsidRPr="00144707">
        <w:rPr>
          <w:rFonts w:ascii="Arial" w:eastAsiaTheme="minorHAnsi" w:hAnsi="Arial" w:cs="Arial"/>
          <w:sz w:val="23"/>
          <w:szCs w:val="23"/>
        </w:rPr>
        <w:t xml:space="preserve">W przypadku danych </w:t>
      </w:r>
      <w:r w:rsidRPr="00144707">
        <w:rPr>
          <w:rFonts w:ascii="Arial" w:eastAsiaTheme="minorHAnsi" w:hAnsi="Arial" w:cs="Arial"/>
        </w:rPr>
        <w:t xml:space="preserve">przetwarzanych </w:t>
      </w:r>
      <w:r w:rsidRPr="00144707">
        <w:rPr>
          <w:rFonts w:ascii="Arial" w:eastAsiaTheme="minorHAnsi" w:hAnsi="Arial" w:cs="Arial"/>
        </w:rPr>
        <w:br/>
        <w:t>w związku z obsługą zgłoszeń dotyczących przypadków nieprawidłowości i naruszeń prawa</w:t>
      </w:r>
      <w:r w:rsidRPr="00144707">
        <w:rPr>
          <w:rFonts w:ascii="Arial" w:eastAsiaTheme="minorHAnsi" w:hAnsi="Arial" w:cs="Arial"/>
          <w:sz w:val="20"/>
          <w:szCs w:val="20"/>
        </w:rPr>
        <w:t xml:space="preserve"> </w:t>
      </w:r>
      <w:r w:rsidRPr="00144707">
        <w:rPr>
          <w:rFonts w:ascii="Arial" w:eastAsiaTheme="minorHAnsi" w:hAnsi="Arial" w:cs="Arial"/>
        </w:rPr>
        <w:t>ich podanie jest dobrowolne, jednakże ich niepodanie może uniemożliwić obsługę zgłoszeń dotyczących przypadków nieprawidłowości i naruszeń prawa.</w:t>
      </w:r>
      <w:bookmarkEnd w:id="8"/>
    </w:p>
    <w:p w14:paraId="7251C842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W odniesieniu do Pani/Pana danych osobowych decyzje nie będą podejmowane w sposób zautomatyzowany, stosowanie do art. 22 RODO. </w:t>
      </w:r>
      <w:bookmarkStart w:id="9" w:name="_Hlk177992144"/>
      <w:r w:rsidRPr="00144707">
        <w:rPr>
          <w:rFonts w:ascii="Arial" w:eastAsiaTheme="minorHAnsi" w:hAnsi="Arial" w:cs="Arial"/>
        </w:rPr>
        <w:t>Administrator nie zamierza przekazywać Pani/Pana danych do państwa trzeciego ani do organizacji międzynarodowych.</w:t>
      </w:r>
      <w:bookmarkEnd w:id="9"/>
    </w:p>
    <w:p w14:paraId="467C7806" w14:textId="77777777" w:rsidR="00144707" w:rsidRPr="00144707" w:rsidRDefault="00144707" w:rsidP="00144707">
      <w:pPr>
        <w:numPr>
          <w:ilvl w:val="0"/>
          <w:numId w:val="51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3"/>
          <w:szCs w:val="23"/>
          <w:lang w:eastAsia="pl-PL"/>
        </w:rPr>
      </w:pPr>
      <w:r w:rsidRPr="00144707">
        <w:rPr>
          <w:rFonts w:ascii="Arial" w:eastAsiaTheme="minorHAnsi" w:hAnsi="Arial" w:cs="Arial"/>
          <w:sz w:val="23"/>
          <w:szCs w:val="23"/>
        </w:rPr>
        <w:t>Posiada Pan/Pani:</w:t>
      </w:r>
    </w:p>
    <w:p w14:paraId="30155553" w14:textId="77777777" w:rsidR="00144707" w:rsidRPr="00144707" w:rsidRDefault="00144707" w:rsidP="00144707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na podstawie art. 15 RODO prawo dostępu do danych osobowych Pani/Pana dotyczących; </w:t>
      </w:r>
    </w:p>
    <w:p w14:paraId="3D770E25" w14:textId="77777777" w:rsidR="00144707" w:rsidRPr="00144707" w:rsidRDefault="00144707" w:rsidP="00144707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144707">
        <w:rPr>
          <w:rFonts w:ascii="Arial" w:eastAsiaTheme="minorHAnsi" w:hAnsi="Arial" w:cs="Arial"/>
          <w:sz w:val="23"/>
          <w:szCs w:val="23"/>
        </w:rPr>
        <w:t>Pzp</w:t>
      </w:r>
      <w:proofErr w:type="spellEnd"/>
      <w:r w:rsidRPr="00144707">
        <w:rPr>
          <w:rFonts w:ascii="Arial" w:eastAsiaTheme="minorHAnsi" w:hAnsi="Arial" w:cs="Arial"/>
          <w:sz w:val="23"/>
          <w:szCs w:val="23"/>
        </w:rPr>
        <w:t xml:space="preserve"> oraz nie może naruszać integralności protokołu postępowania oraz jego załączników;</w:t>
      </w:r>
    </w:p>
    <w:p w14:paraId="1B6675BD" w14:textId="77777777" w:rsidR="00144707" w:rsidRPr="00144707" w:rsidRDefault="00144707" w:rsidP="00144707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44BF9466" w14:textId="77777777" w:rsidR="00144707" w:rsidRPr="00144707" w:rsidRDefault="00144707" w:rsidP="00144707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04ACE480" w14:textId="77777777" w:rsidR="00144707" w:rsidRPr="00144707" w:rsidRDefault="00144707" w:rsidP="00144707">
      <w:pPr>
        <w:numPr>
          <w:ilvl w:val="0"/>
          <w:numId w:val="51"/>
        </w:numPr>
        <w:shd w:val="clear" w:color="auto" w:fill="FFFFFF"/>
        <w:spacing w:after="0" w:line="240" w:lineRule="auto"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Nie przysługuje Pani/Panu:</w:t>
      </w:r>
    </w:p>
    <w:p w14:paraId="77C6B500" w14:textId="77777777" w:rsidR="00144707" w:rsidRPr="00144707" w:rsidRDefault="00144707" w:rsidP="00144707">
      <w:pPr>
        <w:numPr>
          <w:ilvl w:val="0"/>
          <w:numId w:val="53"/>
        </w:numPr>
        <w:shd w:val="clear" w:color="auto" w:fill="FFFFFF"/>
        <w:spacing w:after="0" w:line="240" w:lineRule="auto"/>
        <w:ind w:hanging="357"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w związku z art. 17 ust. 3 lit. b, d lub e RODO prawo do usunięcia danych osobowych; </w:t>
      </w:r>
    </w:p>
    <w:p w14:paraId="1D1AAB2D" w14:textId="77777777" w:rsidR="00144707" w:rsidRPr="00144707" w:rsidRDefault="00144707" w:rsidP="00144707">
      <w:pPr>
        <w:numPr>
          <w:ilvl w:val="0"/>
          <w:numId w:val="53"/>
        </w:numPr>
        <w:shd w:val="clear" w:color="auto" w:fill="FFFFFF"/>
        <w:spacing w:after="0" w:line="240" w:lineRule="auto"/>
        <w:ind w:hanging="357"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 xml:space="preserve">prawo do przenoszenia danych osobowych, o którym mowa w art. 20 RODO; </w:t>
      </w:r>
    </w:p>
    <w:p w14:paraId="23259FA9" w14:textId="77777777" w:rsidR="00144707" w:rsidRPr="00144707" w:rsidRDefault="00144707" w:rsidP="00144707">
      <w:pPr>
        <w:numPr>
          <w:ilvl w:val="0"/>
          <w:numId w:val="53"/>
        </w:numPr>
        <w:shd w:val="clear" w:color="auto" w:fill="FFFFFF"/>
        <w:spacing w:after="0" w:line="240" w:lineRule="auto"/>
        <w:ind w:hanging="357"/>
        <w:jc w:val="both"/>
        <w:rPr>
          <w:rFonts w:ascii="Arial" w:eastAsiaTheme="minorHAnsi" w:hAnsi="Arial" w:cs="Arial"/>
          <w:sz w:val="23"/>
          <w:szCs w:val="23"/>
        </w:rPr>
      </w:pPr>
      <w:r w:rsidRPr="00144707">
        <w:rPr>
          <w:rFonts w:ascii="Arial" w:eastAsiaTheme="minorHAnsi" w:hAnsi="Arial" w:cs="Arial"/>
          <w:sz w:val="23"/>
          <w:szCs w:val="23"/>
        </w:rPr>
        <w:t>na podstawie art. 21 RODO prawo sprzeciwu, wobec przetwarzania danych osobowych, gdyż podstawą prawną przetwarzania Pani/Pana danych osobowych jest art. 6 ust. 1 lit. c RODO.</w:t>
      </w:r>
    </w:p>
    <w:p w14:paraId="7C1FFB74" w14:textId="71FE89FF" w:rsidR="006A016F" w:rsidRDefault="006A016F" w:rsidP="006A016F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14:paraId="38C1A5CE" w14:textId="0D89A814" w:rsidR="00545A7B" w:rsidRPr="00144707" w:rsidRDefault="00545A7B" w:rsidP="00545A7B">
      <w:pPr>
        <w:spacing w:before="75"/>
        <w:ind w:right="116"/>
        <w:jc w:val="right"/>
        <w:rPr>
          <w:rFonts w:ascii="Arial" w:hAnsi="Arial" w:cs="Arial"/>
          <w:sz w:val="20"/>
          <w:szCs w:val="20"/>
        </w:rPr>
      </w:pPr>
      <w:r w:rsidRPr="00144707">
        <w:rPr>
          <w:rFonts w:ascii="Arial" w:hAnsi="Arial" w:cs="Arial"/>
          <w:sz w:val="20"/>
          <w:szCs w:val="20"/>
        </w:rPr>
        <w:lastRenderedPageBreak/>
        <w:t>Załącznik</w:t>
      </w:r>
      <w:r w:rsidRPr="00144707">
        <w:rPr>
          <w:rFonts w:ascii="Arial" w:hAnsi="Arial" w:cs="Arial"/>
          <w:spacing w:val="-11"/>
          <w:sz w:val="20"/>
          <w:szCs w:val="20"/>
        </w:rPr>
        <w:t xml:space="preserve"> </w:t>
      </w:r>
      <w:r w:rsidRPr="00144707">
        <w:rPr>
          <w:rFonts w:ascii="Arial" w:hAnsi="Arial" w:cs="Arial"/>
          <w:sz w:val="20"/>
          <w:szCs w:val="20"/>
        </w:rPr>
        <w:t xml:space="preserve">nr </w:t>
      </w:r>
      <w:r w:rsidR="00C06942" w:rsidRPr="00144707">
        <w:rPr>
          <w:rFonts w:ascii="Arial" w:hAnsi="Arial" w:cs="Arial"/>
          <w:sz w:val="20"/>
          <w:szCs w:val="20"/>
        </w:rPr>
        <w:t>3</w:t>
      </w:r>
      <w:r w:rsidR="00144707">
        <w:rPr>
          <w:rFonts w:ascii="Arial" w:hAnsi="Arial" w:cs="Arial"/>
          <w:sz w:val="20"/>
          <w:szCs w:val="20"/>
        </w:rPr>
        <w:t xml:space="preserve"> do Umowy nr ……</w:t>
      </w:r>
    </w:p>
    <w:p w14:paraId="7802A507" w14:textId="77777777" w:rsidR="00545A7B" w:rsidRPr="00545A7B" w:rsidRDefault="00545A7B" w:rsidP="00545A7B">
      <w:pPr>
        <w:pStyle w:val="Nagwek1"/>
        <w:spacing w:before="1"/>
        <w:ind w:left="142" w:right="132" w:firstLine="2"/>
        <w:jc w:val="center"/>
        <w:rPr>
          <w:rFonts w:ascii="Arial" w:hAnsi="Arial" w:cs="Arial"/>
          <w:color w:val="auto"/>
          <w:sz w:val="22"/>
          <w:szCs w:val="22"/>
        </w:rPr>
      </w:pPr>
      <w:r w:rsidRPr="00545A7B">
        <w:rPr>
          <w:rFonts w:ascii="Arial" w:hAnsi="Arial" w:cs="Arial"/>
          <w:color w:val="auto"/>
          <w:sz w:val="22"/>
          <w:szCs w:val="22"/>
        </w:rPr>
        <w:t>OŚWIADCZENIE O AKCEPTACJI FAKTUR WYSTAWIANYCH I PRZESYŁANYCH W FORMIE ELEKTRONICZNEJ</w:t>
      </w:r>
    </w:p>
    <w:p w14:paraId="41CF806F" w14:textId="77777777" w:rsidR="00545A7B" w:rsidRPr="0026059F" w:rsidRDefault="00545A7B" w:rsidP="0026059F">
      <w:pPr>
        <w:pStyle w:val="Nagwek2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6059F">
        <w:rPr>
          <w:rFonts w:ascii="Arial" w:hAnsi="Arial" w:cs="Arial"/>
          <w:color w:val="auto"/>
          <w:sz w:val="24"/>
          <w:szCs w:val="24"/>
        </w:rPr>
        <w:t>Dane Nabywcy:</w:t>
      </w:r>
    </w:p>
    <w:p w14:paraId="507F0441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Nazwa: Województwo Małopolskie</w:t>
      </w:r>
    </w:p>
    <w:p w14:paraId="33D31AF7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Adres: ul. Basztowa 22, 31-156 Kraków</w:t>
      </w:r>
    </w:p>
    <w:p w14:paraId="44BE380B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NIP: 676-217-83-37</w:t>
      </w:r>
    </w:p>
    <w:p w14:paraId="5078CE52" w14:textId="77777777" w:rsidR="00545A7B" w:rsidRPr="0026059F" w:rsidRDefault="00545A7B" w:rsidP="0026059F">
      <w:pPr>
        <w:pStyle w:val="Nagwek2"/>
        <w:spacing w:before="120" w:after="120"/>
        <w:rPr>
          <w:rFonts w:ascii="Arial" w:hAnsi="Arial" w:cs="Arial"/>
          <w:b w:val="0"/>
          <w:color w:val="auto"/>
          <w:sz w:val="24"/>
          <w:szCs w:val="24"/>
        </w:rPr>
      </w:pPr>
      <w:r w:rsidRPr="0026059F">
        <w:rPr>
          <w:rStyle w:val="Nagwek2Znak"/>
          <w:rFonts w:ascii="Arial" w:hAnsi="Arial" w:cs="Arial"/>
          <w:b/>
          <w:color w:val="auto"/>
          <w:sz w:val="24"/>
          <w:szCs w:val="24"/>
        </w:rPr>
        <w:t>Dane Odbiorcy</w:t>
      </w:r>
      <w:r w:rsidRPr="0026059F">
        <w:rPr>
          <w:rFonts w:ascii="Arial" w:hAnsi="Arial" w:cs="Arial"/>
          <w:b w:val="0"/>
          <w:color w:val="auto"/>
          <w:sz w:val="24"/>
          <w:szCs w:val="24"/>
        </w:rPr>
        <w:t>:</w:t>
      </w:r>
    </w:p>
    <w:p w14:paraId="458FEED7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Nazwa: Krakowskie  Biuro  Geodezji  i  Terenów  Rolnych w  Krakowie</w:t>
      </w:r>
    </w:p>
    <w:p w14:paraId="3DCA79C9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Adres:  ul. Gazowa 15, 31-060 Kraków</w:t>
      </w:r>
    </w:p>
    <w:p w14:paraId="1BAED908" w14:textId="77777777" w:rsidR="00545A7B" w:rsidRPr="0026059F" w:rsidRDefault="00545A7B" w:rsidP="00545A7B">
      <w:pPr>
        <w:pStyle w:val="Tekstpodstawowy"/>
        <w:spacing w:after="0" w:line="360" w:lineRule="auto"/>
        <w:ind w:left="116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Numer umowy:………………….</w:t>
      </w:r>
    </w:p>
    <w:p w14:paraId="1DC8C68C" w14:textId="77777777" w:rsidR="00545A7B" w:rsidRPr="0026059F" w:rsidRDefault="00545A7B" w:rsidP="0026059F">
      <w:pPr>
        <w:pStyle w:val="Nagwek2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6059F">
        <w:rPr>
          <w:rFonts w:ascii="Arial" w:hAnsi="Arial" w:cs="Arial"/>
          <w:color w:val="auto"/>
          <w:sz w:val="24"/>
          <w:szCs w:val="24"/>
        </w:rPr>
        <w:t>Oświadczenie Nabywcy</w:t>
      </w:r>
    </w:p>
    <w:p w14:paraId="3A75BD01" w14:textId="28DB676F" w:rsidR="00545A7B" w:rsidRPr="0026059F" w:rsidRDefault="00545A7B" w:rsidP="00364244">
      <w:pPr>
        <w:pStyle w:val="Tekstpodstawowy"/>
        <w:spacing w:after="0"/>
        <w:ind w:left="113" w:right="113"/>
        <w:jc w:val="both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Nabywca w transakcjach przedstawionych w ramach rozliczenia umowy akceptuje wystawianie i przesyłanie przez Dostawcę faktur w formie elektronicznej, na podstawie przepisów ustawy z dnia 11 marca 2004 r o podatku od towarów i usług (</w:t>
      </w:r>
      <w:proofErr w:type="spellStart"/>
      <w:r w:rsidRPr="0026059F">
        <w:rPr>
          <w:rFonts w:ascii="Arial" w:hAnsi="Arial" w:cs="Arial"/>
          <w:sz w:val="22"/>
          <w:szCs w:val="22"/>
        </w:rPr>
        <w:t>t.j</w:t>
      </w:r>
      <w:proofErr w:type="spellEnd"/>
      <w:r w:rsidRPr="0026059F">
        <w:rPr>
          <w:rFonts w:ascii="Arial" w:hAnsi="Arial" w:cs="Arial"/>
          <w:sz w:val="22"/>
          <w:szCs w:val="22"/>
        </w:rPr>
        <w:t>. Dz.U. z 202</w:t>
      </w:r>
      <w:r w:rsidR="00144707">
        <w:rPr>
          <w:rFonts w:ascii="Arial" w:hAnsi="Arial" w:cs="Arial"/>
          <w:sz w:val="22"/>
          <w:szCs w:val="22"/>
        </w:rPr>
        <w:t>4</w:t>
      </w:r>
      <w:r w:rsidRPr="0026059F">
        <w:rPr>
          <w:rFonts w:ascii="Arial" w:hAnsi="Arial" w:cs="Arial"/>
          <w:sz w:val="22"/>
          <w:szCs w:val="22"/>
        </w:rPr>
        <w:t xml:space="preserve"> r. </w:t>
      </w:r>
      <w:r w:rsidR="00EC514E" w:rsidRPr="0026059F">
        <w:rPr>
          <w:rFonts w:ascii="Arial" w:hAnsi="Arial" w:cs="Arial"/>
          <w:sz w:val="22"/>
          <w:szCs w:val="22"/>
        </w:rPr>
        <w:t>poz.</w:t>
      </w:r>
      <w:r w:rsidRPr="0026059F">
        <w:rPr>
          <w:rFonts w:ascii="Arial" w:hAnsi="Arial" w:cs="Arial"/>
          <w:sz w:val="22"/>
          <w:szCs w:val="22"/>
        </w:rPr>
        <w:t xml:space="preserve"> </w:t>
      </w:r>
      <w:r w:rsidR="00144707">
        <w:rPr>
          <w:rFonts w:ascii="Arial" w:hAnsi="Arial" w:cs="Arial"/>
          <w:sz w:val="22"/>
          <w:szCs w:val="22"/>
        </w:rPr>
        <w:t>361</w:t>
      </w:r>
      <w:r w:rsidR="00EC514E" w:rsidRPr="0026059F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EC514E" w:rsidRPr="0026059F">
        <w:rPr>
          <w:rFonts w:ascii="Arial" w:hAnsi="Arial" w:cs="Arial"/>
          <w:sz w:val="22"/>
          <w:szCs w:val="22"/>
        </w:rPr>
        <w:t>późn</w:t>
      </w:r>
      <w:proofErr w:type="spellEnd"/>
      <w:r w:rsidR="00EC514E" w:rsidRPr="0026059F">
        <w:rPr>
          <w:rFonts w:ascii="Arial" w:hAnsi="Arial" w:cs="Arial"/>
          <w:sz w:val="22"/>
          <w:szCs w:val="22"/>
        </w:rPr>
        <w:t>. zm.</w:t>
      </w:r>
      <w:r w:rsidRPr="0026059F">
        <w:rPr>
          <w:rFonts w:ascii="Arial" w:hAnsi="Arial" w:cs="Arial"/>
          <w:sz w:val="22"/>
          <w:szCs w:val="22"/>
        </w:rPr>
        <w:t>) zwana dalej ustawą o</w:t>
      </w:r>
      <w:r w:rsidRPr="0026059F">
        <w:rPr>
          <w:rFonts w:ascii="Arial" w:hAnsi="Arial" w:cs="Arial"/>
          <w:spacing w:val="-9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VAT.</w:t>
      </w:r>
    </w:p>
    <w:p w14:paraId="51E0A887" w14:textId="77777777" w:rsidR="00545A7B" w:rsidRPr="0026059F" w:rsidRDefault="00545A7B" w:rsidP="0026059F">
      <w:pPr>
        <w:pStyle w:val="Nagwek2"/>
        <w:spacing w:before="120" w:after="120"/>
        <w:rPr>
          <w:rFonts w:ascii="Arial" w:hAnsi="Arial" w:cs="Arial"/>
          <w:color w:val="auto"/>
          <w:sz w:val="24"/>
          <w:szCs w:val="24"/>
        </w:rPr>
      </w:pPr>
      <w:r w:rsidRPr="0026059F">
        <w:rPr>
          <w:rFonts w:ascii="Arial" w:hAnsi="Arial" w:cs="Arial"/>
          <w:color w:val="auto"/>
          <w:sz w:val="24"/>
          <w:szCs w:val="24"/>
        </w:rPr>
        <w:t>Oświadczenie Dostawcy</w:t>
      </w:r>
    </w:p>
    <w:p w14:paraId="32AE22BA" w14:textId="77777777" w:rsidR="00545A7B" w:rsidRPr="0026059F" w:rsidRDefault="00545A7B" w:rsidP="00364244">
      <w:pPr>
        <w:pStyle w:val="Tekstpodstawowy"/>
        <w:spacing w:after="0"/>
        <w:ind w:left="113" w:right="113"/>
        <w:jc w:val="both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Dostawca w transakcjach przedstawionych w ramach rozliczenia umowy zobowiązuje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się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do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przesyłania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faktur</w:t>
      </w:r>
      <w:r w:rsidRPr="0026059F">
        <w:rPr>
          <w:rFonts w:ascii="Arial" w:hAnsi="Arial" w:cs="Arial"/>
          <w:spacing w:val="25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w formie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elektronicznej</w:t>
      </w:r>
      <w:r w:rsidRPr="0026059F">
        <w:rPr>
          <w:rFonts w:ascii="Arial" w:hAnsi="Arial" w:cs="Arial"/>
          <w:spacing w:val="28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od</w:t>
      </w:r>
      <w:r w:rsidRPr="0026059F">
        <w:rPr>
          <w:rFonts w:ascii="Arial" w:hAnsi="Arial" w:cs="Arial"/>
          <w:spacing w:val="24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dnia</w:t>
      </w:r>
      <w:r w:rsidRPr="0026059F">
        <w:rPr>
          <w:rFonts w:ascii="Arial" w:hAnsi="Arial" w:cs="Arial"/>
          <w:spacing w:val="26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………………………..…...</w:t>
      </w:r>
    </w:p>
    <w:p w14:paraId="5D7711AF" w14:textId="62535C28" w:rsidR="00545A7B" w:rsidRPr="0026059F" w:rsidRDefault="00545A7B" w:rsidP="00364244">
      <w:pPr>
        <w:pStyle w:val="Tekstpodstawowy"/>
        <w:ind w:left="116" w:right="115"/>
        <w:jc w:val="both"/>
        <w:rPr>
          <w:rFonts w:ascii="Arial" w:hAnsi="Arial" w:cs="Arial"/>
          <w:sz w:val="22"/>
          <w:szCs w:val="22"/>
          <w:u w:val="single"/>
        </w:rPr>
      </w:pPr>
      <w:r w:rsidRPr="0026059F">
        <w:rPr>
          <w:rFonts w:ascii="Arial" w:hAnsi="Arial" w:cs="Arial"/>
          <w:sz w:val="22"/>
          <w:szCs w:val="22"/>
        </w:rPr>
        <w:t xml:space="preserve">na następujący </w:t>
      </w:r>
      <w:r w:rsidRPr="0026059F">
        <w:rPr>
          <w:rFonts w:ascii="Arial" w:hAnsi="Arial" w:cs="Arial"/>
          <w:sz w:val="22"/>
          <w:szCs w:val="22"/>
          <w:u w:val="single"/>
        </w:rPr>
        <w:t xml:space="preserve">adres e-mail: </w:t>
      </w:r>
      <w:hyperlink r:id="rId10" w:history="1">
        <w:r w:rsidR="00485FEE" w:rsidRPr="0026059F">
          <w:rPr>
            <w:rStyle w:val="Hipercze"/>
            <w:rFonts w:ascii="Arial" w:hAnsi="Arial" w:cs="Arial"/>
            <w:color w:val="auto"/>
            <w:sz w:val="22"/>
            <w:szCs w:val="22"/>
          </w:rPr>
          <w:t xml:space="preserve">sekretariat@kbgitr.com.pl </w:t>
        </w:r>
      </w:hyperlink>
      <w:r w:rsidRPr="0026059F">
        <w:rPr>
          <w:rFonts w:ascii="Arial" w:hAnsi="Arial" w:cs="Arial"/>
          <w:b/>
          <w:sz w:val="22"/>
          <w:szCs w:val="22"/>
        </w:rPr>
        <w:t>lub</w:t>
      </w:r>
      <w:r w:rsidRPr="0026059F">
        <w:rPr>
          <w:rFonts w:ascii="Arial" w:hAnsi="Arial" w:cs="Arial"/>
          <w:sz w:val="22"/>
          <w:szCs w:val="22"/>
        </w:rPr>
        <w:t xml:space="preserve"> za pośrednictwem platformy E-</w:t>
      </w:r>
      <w:proofErr w:type="spellStart"/>
      <w:r w:rsidRPr="0026059F">
        <w:rPr>
          <w:rFonts w:ascii="Arial" w:hAnsi="Arial" w:cs="Arial"/>
          <w:sz w:val="22"/>
          <w:szCs w:val="22"/>
        </w:rPr>
        <w:t>Puap</w:t>
      </w:r>
      <w:proofErr w:type="spellEnd"/>
      <w:r w:rsidRPr="0026059F">
        <w:rPr>
          <w:rFonts w:ascii="Arial" w:hAnsi="Arial" w:cs="Arial"/>
          <w:sz w:val="22"/>
          <w:szCs w:val="22"/>
        </w:rPr>
        <w:t xml:space="preserve"> Krakowskiego Biura Geodezji i Terenów Rolnych w Krakowie na </w:t>
      </w:r>
      <w:r w:rsidRPr="0026059F">
        <w:rPr>
          <w:rFonts w:ascii="Arial" w:hAnsi="Arial" w:cs="Arial"/>
          <w:sz w:val="22"/>
          <w:szCs w:val="22"/>
          <w:u w:val="single"/>
        </w:rPr>
        <w:t>adres skrzynki nr: /</w:t>
      </w:r>
      <w:proofErr w:type="spellStart"/>
      <w:r w:rsidRPr="0026059F">
        <w:rPr>
          <w:rFonts w:ascii="Arial" w:hAnsi="Arial" w:cs="Arial"/>
          <w:sz w:val="22"/>
          <w:szCs w:val="22"/>
          <w:u w:val="single"/>
        </w:rPr>
        <w:t>kbgitr</w:t>
      </w:r>
      <w:proofErr w:type="spellEnd"/>
      <w:r w:rsidRPr="0026059F">
        <w:rPr>
          <w:rFonts w:ascii="Arial" w:hAnsi="Arial" w:cs="Arial"/>
          <w:sz w:val="22"/>
          <w:szCs w:val="22"/>
          <w:u w:val="single"/>
        </w:rPr>
        <w:t xml:space="preserve">/skrytka </w:t>
      </w:r>
    </w:p>
    <w:p w14:paraId="3BEE57CB" w14:textId="77777777" w:rsidR="00545A7B" w:rsidRPr="0026059F" w:rsidRDefault="00545A7B" w:rsidP="00364244">
      <w:pPr>
        <w:spacing w:line="230" w:lineRule="exact"/>
        <w:ind w:left="116"/>
        <w:jc w:val="both"/>
        <w:rPr>
          <w:rFonts w:ascii="Arial" w:hAnsi="Arial" w:cs="Arial"/>
          <w:i/>
        </w:rPr>
      </w:pPr>
      <w:r w:rsidRPr="0026059F">
        <w:rPr>
          <w:rFonts w:ascii="Arial" w:hAnsi="Arial" w:cs="Arial"/>
          <w:i/>
        </w:rPr>
        <w:t>(niepotrzebne skreślić)</w:t>
      </w:r>
    </w:p>
    <w:p w14:paraId="41AACBD5" w14:textId="77777777" w:rsidR="00545A7B" w:rsidRPr="0026059F" w:rsidRDefault="00545A7B" w:rsidP="00364244">
      <w:pPr>
        <w:pStyle w:val="Tekstpodstawowy"/>
        <w:ind w:left="116" w:right="118"/>
        <w:jc w:val="both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>Dostawca oświadcza, że adresem  właściwym  z którego będą przesyłane faktury w formie elektronicznej jest adres e-mail:</w:t>
      </w:r>
      <w:r w:rsidRPr="0026059F">
        <w:rPr>
          <w:rFonts w:ascii="Arial" w:hAnsi="Arial" w:cs="Arial"/>
          <w:spacing w:val="-21"/>
          <w:sz w:val="22"/>
          <w:szCs w:val="22"/>
        </w:rPr>
        <w:t xml:space="preserve"> </w:t>
      </w:r>
      <w:r w:rsidRPr="0026059F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505A6FFD" w14:textId="77777777" w:rsidR="00545A7B" w:rsidRPr="00545A7B" w:rsidRDefault="00545A7B" w:rsidP="00364244">
      <w:pPr>
        <w:pStyle w:val="Tekstpodstawowy"/>
        <w:ind w:left="116" w:right="124"/>
        <w:jc w:val="both"/>
        <w:rPr>
          <w:rFonts w:ascii="Arial" w:hAnsi="Arial" w:cs="Arial"/>
          <w:sz w:val="22"/>
          <w:szCs w:val="22"/>
        </w:rPr>
      </w:pPr>
      <w:r w:rsidRPr="0026059F">
        <w:rPr>
          <w:rFonts w:ascii="Arial" w:hAnsi="Arial" w:cs="Arial"/>
          <w:sz w:val="22"/>
          <w:szCs w:val="22"/>
        </w:rPr>
        <w:t xml:space="preserve">W przypadku zmiany danych zawartych w tym dokumencie zarówno Nabywca jak i Dostawca są zobowiązani do niezwłocznego </w:t>
      </w:r>
      <w:r w:rsidRPr="00545A7B">
        <w:rPr>
          <w:rFonts w:ascii="Arial" w:hAnsi="Arial" w:cs="Arial"/>
          <w:sz w:val="22"/>
          <w:szCs w:val="22"/>
        </w:rPr>
        <w:t>przekazania aktualnych</w:t>
      </w:r>
      <w:r w:rsidRPr="00545A7B">
        <w:rPr>
          <w:rFonts w:ascii="Arial" w:hAnsi="Arial" w:cs="Arial"/>
          <w:spacing w:val="-12"/>
          <w:sz w:val="22"/>
          <w:szCs w:val="22"/>
        </w:rPr>
        <w:t xml:space="preserve"> </w:t>
      </w:r>
      <w:r w:rsidRPr="00545A7B">
        <w:rPr>
          <w:rFonts w:ascii="Arial" w:hAnsi="Arial" w:cs="Arial"/>
          <w:sz w:val="22"/>
          <w:szCs w:val="22"/>
        </w:rPr>
        <w:t>danych.</w:t>
      </w:r>
    </w:p>
    <w:p w14:paraId="38870CEF" w14:textId="77777777" w:rsidR="00545A7B" w:rsidRPr="00545A7B" w:rsidRDefault="00545A7B" w:rsidP="00364244">
      <w:pPr>
        <w:pStyle w:val="Tekstpodstawowy"/>
        <w:ind w:left="116" w:right="118"/>
        <w:jc w:val="both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>W przypadku gdy przeszkody techniczne lub formalne uniemożliwiają przesyłanie faktur w formie elektronicznej możliwe jest przesłanie faktury  innej formie, w tym w formie papierowej, pod warunkiem poinformowania o tym</w:t>
      </w:r>
      <w:r w:rsidRPr="00545A7B">
        <w:rPr>
          <w:rFonts w:ascii="Arial" w:hAnsi="Arial" w:cs="Arial"/>
          <w:spacing w:val="-13"/>
          <w:sz w:val="22"/>
          <w:szCs w:val="22"/>
        </w:rPr>
        <w:t xml:space="preserve"> </w:t>
      </w:r>
      <w:r w:rsidRPr="00545A7B">
        <w:rPr>
          <w:rFonts w:ascii="Arial" w:hAnsi="Arial" w:cs="Arial"/>
          <w:sz w:val="22"/>
          <w:szCs w:val="22"/>
        </w:rPr>
        <w:t>Nabywcy.</w:t>
      </w:r>
    </w:p>
    <w:p w14:paraId="3008065D" w14:textId="77777777" w:rsidR="00545A7B" w:rsidRPr="00545A7B" w:rsidRDefault="00545A7B" w:rsidP="00364244">
      <w:pPr>
        <w:pStyle w:val="Tekstpodstawowy"/>
        <w:ind w:left="116" w:right="122"/>
        <w:jc w:val="both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>Wycofanie akceptacji  przysyłania  faktur  w  formie  elektronicznej  może  nastąpić  w drodze pisemnej lub</w:t>
      </w:r>
      <w:r w:rsidRPr="00545A7B">
        <w:rPr>
          <w:rFonts w:ascii="Arial" w:hAnsi="Arial" w:cs="Arial"/>
          <w:spacing w:val="-7"/>
          <w:sz w:val="22"/>
          <w:szCs w:val="22"/>
        </w:rPr>
        <w:t xml:space="preserve"> </w:t>
      </w:r>
      <w:r w:rsidRPr="00545A7B">
        <w:rPr>
          <w:rFonts w:ascii="Arial" w:hAnsi="Arial" w:cs="Arial"/>
          <w:sz w:val="22"/>
          <w:szCs w:val="22"/>
        </w:rPr>
        <w:t>elektronicznej.</w:t>
      </w:r>
      <w:r w:rsidRPr="00545A7B">
        <w:rPr>
          <w:rFonts w:ascii="Arial" w:hAnsi="Arial" w:cs="Arial"/>
          <w:sz w:val="22"/>
          <w:szCs w:val="22"/>
        </w:rPr>
        <w:tab/>
      </w:r>
    </w:p>
    <w:p w14:paraId="3EE8F9F3" w14:textId="56A3FC66" w:rsidR="00545A7B" w:rsidRPr="00545A7B" w:rsidRDefault="00545A7B" w:rsidP="00364244">
      <w:pPr>
        <w:pStyle w:val="Tekstpodstawowy"/>
        <w:ind w:left="116" w:right="112"/>
        <w:jc w:val="both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 xml:space="preserve">Nabywca i Dostawca zapoznali się z zasadami przyjmowania faktur w formie elektronicznej przez </w:t>
      </w:r>
      <w:r w:rsidR="00485D14">
        <w:rPr>
          <w:rFonts w:ascii="Arial" w:hAnsi="Arial" w:cs="Arial"/>
          <w:sz w:val="22"/>
          <w:szCs w:val="22"/>
        </w:rPr>
        <w:t>Krakowskie Biuro Geodezji i Terenów Rolnych w Krakowie</w:t>
      </w:r>
      <w:r w:rsidRPr="00545A7B">
        <w:rPr>
          <w:rFonts w:ascii="Arial" w:hAnsi="Arial" w:cs="Arial"/>
          <w:sz w:val="22"/>
          <w:szCs w:val="22"/>
        </w:rPr>
        <w:t>, które stanowią Załącznik nr 1 do niniejszego oświadczenia i je akceptują.</w:t>
      </w:r>
    </w:p>
    <w:p w14:paraId="0AC9A2CB" w14:textId="77777777" w:rsidR="00545A7B" w:rsidRPr="00545A7B" w:rsidRDefault="00545A7B" w:rsidP="00545A7B">
      <w:pPr>
        <w:pStyle w:val="Tekstpodstawowy"/>
        <w:rPr>
          <w:rFonts w:ascii="Arial" w:hAnsi="Arial" w:cs="Arial"/>
          <w:sz w:val="22"/>
          <w:szCs w:val="22"/>
        </w:rPr>
      </w:pPr>
    </w:p>
    <w:p w14:paraId="7476EC1B" w14:textId="77777777" w:rsidR="00545A7B" w:rsidRPr="00545A7B" w:rsidRDefault="00545A7B" w:rsidP="00545A7B">
      <w:pPr>
        <w:pStyle w:val="Tekstpodstawowy"/>
        <w:tabs>
          <w:tab w:val="left" w:pos="6489"/>
        </w:tabs>
        <w:ind w:left="116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>……………………</w:t>
      </w:r>
      <w:r w:rsidRPr="00545A7B">
        <w:rPr>
          <w:rFonts w:ascii="Arial" w:hAnsi="Arial" w:cs="Arial"/>
          <w:sz w:val="22"/>
          <w:szCs w:val="22"/>
        </w:rPr>
        <w:tab/>
        <w:t>……………….......</w:t>
      </w:r>
    </w:p>
    <w:p w14:paraId="114CC804" w14:textId="77777777" w:rsidR="00545A7B" w:rsidRPr="00545A7B" w:rsidRDefault="00545A7B" w:rsidP="00545A7B">
      <w:pPr>
        <w:pStyle w:val="Tekstpodstawowy"/>
        <w:tabs>
          <w:tab w:val="left" w:pos="6489"/>
        </w:tabs>
        <w:ind w:left="116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>Podpis</w:t>
      </w:r>
      <w:r w:rsidRPr="00545A7B">
        <w:rPr>
          <w:rFonts w:ascii="Arial" w:hAnsi="Arial" w:cs="Arial"/>
          <w:spacing w:val="-4"/>
          <w:sz w:val="22"/>
          <w:szCs w:val="22"/>
        </w:rPr>
        <w:t xml:space="preserve"> </w:t>
      </w:r>
      <w:r w:rsidRPr="00545A7B">
        <w:rPr>
          <w:rFonts w:ascii="Arial" w:hAnsi="Arial" w:cs="Arial"/>
          <w:sz w:val="22"/>
          <w:szCs w:val="22"/>
        </w:rPr>
        <w:t>Nabywcy</w:t>
      </w:r>
      <w:r w:rsidRPr="00545A7B">
        <w:rPr>
          <w:rFonts w:ascii="Arial" w:hAnsi="Arial" w:cs="Arial"/>
          <w:sz w:val="22"/>
          <w:szCs w:val="22"/>
        </w:rPr>
        <w:tab/>
        <w:t>Podpis</w:t>
      </w:r>
      <w:r w:rsidRPr="00545A7B">
        <w:rPr>
          <w:rFonts w:ascii="Arial" w:hAnsi="Arial" w:cs="Arial"/>
          <w:spacing w:val="-1"/>
          <w:sz w:val="22"/>
          <w:szCs w:val="22"/>
        </w:rPr>
        <w:t xml:space="preserve"> </w:t>
      </w:r>
      <w:r w:rsidRPr="00545A7B">
        <w:rPr>
          <w:rFonts w:ascii="Arial" w:hAnsi="Arial" w:cs="Arial"/>
          <w:sz w:val="22"/>
          <w:szCs w:val="22"/>
        </w:rPr>
        <w:t>Dostawcy</w:t>
      </w:r>
    </w:p>
    <w:p w14:paraId="49A1ECD6" w14:textId="77777777" w:rsidR="00545A7B" w:rsidRPr="00545A7B" w:rsidRDefault="00545A7B" w:rsidP="00545A7B">
      <w:pPr>
        <w:rPr>
          <w:rFonts w:ascii="Arial" w:hAnsi="Arial" w:cs="Arial"/>
        </w:rPr>
        <w:sectPr w:rsidR="00545A7B" w:rsidRPr="00545A7B" w:rsidSect="00545A7B">
          <w:pgSz w:w="11910" w:h="16840"/>
          <w:pgMar w:top="993" w:right="1298" w:bottom="1162" w:left="1298" w:header="709" w:footer="964" w:gutter="0"/>
          <w:pgNumType w:start="1"/>
          <w:cols w:space="708"/>
        </w:sectPr>
      </w:pPr>
    </w:p>
    <w:p w14:paraId="6407AE19" w14:textId="77777777" w:rsidR="00545A7B" w:rsidRPr="00545A7B" w:rsidRDefault="00545A7B" w:rsidP="00545A7B">
      <w:pPr>
        <w:spacing w:before="67"/>
        <w:ind w:right="119"/>
        <w:jc w:val="right"/>
        <w:rPr>
          <w:rFonts w:ascii="Arial" w:hAnsi="Arial" w:cs="Arial"/>
        </w:rPr>
      </w:pPr>
      <w:r w:rsidRPr="00545A7B">
        <w:rPr>
          <w:rFonts w:ascii="Arial" w:hAnsi="Arial" w:cs="Arial"/>
        </w:rPr>
        <w:lastRenderedPageBreak/>
        <w:t>Załącznik nr 1 do Oświadczenia</w:t>
      </w:r>
    </w:p>
    <w:p w14:paraId="15AEE58D" w14:textId="77777777" w:rsidR="00545A7B" w:rsidRPr="00545A7B" w:rsidRDefault="00545A7B" w:rsidP="00545A7B">
      <w:pPr>
        <w:pStyle w:val="Nagwek1"/>
        <w:ind w:left="709" w:right="-46" w:hanging="708"/>
        <w:jc w:val="center"/>
        <w:rPr>
          <w:rFonts w:ascii="Arial" w:hAnsi="Arial" w:cs="Arial"/>
          <w:color w:val="auto"/>
          <w:sz w:val="22"/>
          <w:szCs w:val="22"/>
        </w:rPr>
      </w:pPr>
      <w:r w:rsidRPr="00545A7B">
        <w:rPr>
          <w:rFonts w:ascii="Arial" w:hAnsi="Arial" w:cs="Arial"/>
          <w:color w:val="auto"/>
          <w:sz w:val="22"/>
          <w:szCs w:val="22"/>
        </w:rPr>
        <w:t>Zasady przyjmowania faktur w formie elektronicznej</w:t>
      </w:r>
    </w:p>
    <w:p w14:paraId="71A91E59" w14:textId="77777777" w:rsidR="00545A7B" w:rsidRPr="00545A7B" w:rsidRDefault="00545A7B" w:rsidP="00545A7B">
      <w:pPr>
        <w:pStyle w:val="Tekstpodstawowy"/>
        <w:spacing w:after="0"/>
        <w:ind w:left="116" w:right="121"/>
        <w:rPr>
          <w:rFonts w:ascii="Arial" w:hAnsi="Arial" w:cs="Arial"/>
          <w:sz w:val="22"/>
          <w:szCs w:val="22"/>
        </w:rPr>
      </w:pPr>
      <w:r w:rsidRPr="00545A7B">
        <w:rPr>
          <w:rFonts w:ascii="Arial" w:hAnsi="Arial" w:cs="Arial"/>
          <w:sz w:val="22"/>
          <w:szCs w:val="22"/>
        </w:rPr>
        <w:t>Niniejsze zasady zostały przygotowane w celu ujednolicenia przyjmowania faktur w formie elektronicznej przez Krakowskie Biuro Geodezji i Terenów Rolnych w Krakowie.</w:t>
      </w:r>
    </w:p>
    <w:p w14:paraId="7FFE2B26" w14:textId="2963C156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Podstawą prawną wystawiania i przesyłania faktur w formie elektronicznej jest ustawa z dnia 11 marca 2004 r o podatku od </w:t>
      </w:r>
      <w:r w:rsidRPr="00EC514E">
        <w:rPr>
          <w:rFonts w:ascii="Arial" w:hAnsi="Arial" w:cs="Arial"/>
        </w:rPr>
        <w:t xml:space="preserve">towarów i usług </w:t>
      </w:r>
      <w:r w:rsidR="00485FEE" w:rsidRPr="00EC514E">
        <w:rPr>
          <w:rFonts w:ascii="Arial" w:hAnsi="Arial" w:cs="Arial"/>
        </w:rPr>
        <w:t>(</w:t>
      </w:r>
      <w:proofErr w:type="spellStart"/>
      <w:r w:rsidR="00485FEE" w:rsidRPr="00EC514E">
        <w:rPr>
          <w:rFonts w:ascii="Arial" w:hAnsi="Arial" w:cs="Arial"/>
        </w:rPr>
        <w:t>t.j</w:t>
      </w:r>
      <w:proofErr w:type="spellEnd"/>
      <w:r w:rsidR="00485FEE" w:rsidRPr="00EC514E">
        <w:rPr>
          <w:rFonts w:ascii="Arial" w:hAnsi="Arial" w:cs="Arial"/>
        </w:rPr>
        <w:t>. Dz.U. z 202</w:t>
      </w:r>
      <w:r w:rsidR="00144707">
        <w:rPr>
          <w:rFonts w:ascii="Arial" w:hAnsi="Arial" w:cs="Arial"/>
        </w:rPr>
        <w:t>4</w:t>
      </w:r>
      <w:r w:rsidR="00485FEE" w:rsidRPr="00EC514E">
        <w:rPr>
          <w:rFonts w:ascii="Arial" w:hAnsi="Arial" w:cs="Arial"/>
        </w:rPr>
        <w:t xml:space="preserve"> r. </w:t>
      </w:r>
      <w:r w:rsidR="00EC514E" w:rsidRPr="00EC514E">
        <w:rPr>
          <w:rFonts w:ascii="Arial" w:hAnsi="Arial" w:cs="Arial"/>
        </w:rPr>
        <w:t>poz.</w:t>
      </w:r>
      <w:r w:rsidR="00485FEE" w:rsidRPr="00EC514E">
        <w:rPr>
          <w:rFonts w:ascii="Arial" w:hAnsi="Arial" w:cs="Arial"/>
        </w:rPr>
        <w:t xml:space="preserve"> </w:t>
      </w:r>
      <w:r w:rsidR="00144707">
        <w:rPr>
          <w:rFonts w:ascii="Arial" w:hAnsi="Arial" w:cs="Arial"/>
        </w:rPr>
        <w:t>361 z późn.zm.)</w:t>
      </w:r>
    </w:p>
    <w:p w14:paraId="54CA4385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24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Faktura  w  formie  elektronicznej  powinna  zostać  wystawiona  i  przesłana  w nieedytowalnym formacie elektronicznym np.</w:t>
      </w:r>
      <w:r w:rsidRPr="00545A7B">
        <w:rPr>
          <w:rFonts w:ascii="Arial" w:hAnsi="Arial" w:cs="Arial"/>
          <w:spacing w:val="-1"/>
        </w:rPr>
        <w:t xml:space="preserve"> </w:t>
      </w:r>
      <w:r w:rsidRPr="00545A7B">
        <w:rPr>
          <w:rFonts w:ascii="Arial" w:hAnsi="Arial" w:cs="Arial"/>
        </w:rPr>
        <w:t>PDF.</w:t>
      </w:r>
    </w:p>
    <w:p w14:paraId="6E8D22C0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21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Faktura w formie elektronicznej powinna zawierać te same elementy co faktura w formie</w:t>
      </w:r>
      <w:r w:rsidRPr="00545A7B">
        <w:rPr>
          <w:rFonts w:ascii="Arial" w:hAnsi="Arial" w:cs="Arial"/>
          <w:spacing w:val="-5"/>
        </w:rPr>
        <w:t xml:space="preserve"> </w:t>
      </w:r>
      <w:r w:rsidRPr="00545A7B">
        <w:rPr>
          <w:rFonts w:ascii="Arial" w:hAnsi="Arial" w:cs="Arial"/>
        </w:rPr>
        <w:t>papierowej.</w:t>
      </w:r>
    </w:p>
    <w:p w14:paraId="377B0CFF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24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Faktura w formie elektronicznej tak samo jak faktura papierowa nie wymaga podpisu</w:t>
      </w:r>
      <w:r w:rsidRPr="00545A7B">
        <w:rPr>
          <w:rFonts w:ascii="Arial" w:hAnsi="Arial" w:cs="Arial"/>
          <w:spacing w:val="-1"/>
        </w:rPr>
        <w:t xml:space="preserve"> </w:t>
      </w:r>
      <w:r w:rsidRPr="00545A7B">
        <w:rPr>
          <w:rFonts w:ascii="Arial" w:hAnsi="Arial" w:cs="Arial"/>
        </w:rPr>
        <w:t>Dostawcy.</w:t>
      </w:r>
    </w:p>
    <w:p w14:paraId="06AE6630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20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Faktura w formie elektronicznej, zgodnie z art. 106m i 106n ustawy o VAT może być przesyłana drogą elektroniczną pod</w:t>
      </w:r>
      <w:r w:rsidRPr="00545A7B">
        <w:rPr>
          <w:rFonts w:ascii="Arial" w:hAnsi="Arial" w:cs="Arial"/>
          <w:spacing w:val="-3"/>
        </w:rPr>
        <w:t xml:space="preserve"> </w:t>
      </w:r>
      <w:r w:rsidRPr="00545A7B">
        <w:rPr>
          <w:rFonts w:ascii="Arial" w:hAnsi="Arial" w:cs="Arial"/>
        </w:rPr>
        <w:t>warunkiem:</w:t>
      </w:r>
    </w:p>
    <w:p w14:paraId="6B92E0DA" w14:textId="77777777" w:rsidR="00545A7B" w:rsidRPr="00545A7B" w:rsidRDefault="00545A7B" w:rsidP="0026059F">
      <w:pPr>
        <w:pStyle w:val="Akapitzlist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uprzedniej akceptacji tego sposobu przesyłania faktur przez</w:t>
      </w:r>
      <w:r w:rsidRPr="00545A7B">
        <w:rPr>
          <w:rFonts w:ascii="Arial" w:hAnsi="Arial" w:cs="Arial"/>
          <w:spacing w:val="-23"/>
        </w:rPr>
        <w:t xml:space="preserve"> </w:t>
      </w:r>
      <w:r w:rsidRPr="00545A7B">
        <w:rPr>
          <w:rFonts w:ascii="Arial" w:hAnsi="Arial" w:cs="Arial"/>
        </w:rPr>
        <w:t>Nabywcę;</w:t>
      </w:r>
    </w:p>
    <w:p w14:paraId="7CC90BD8" w14:textId="77777777" w:rsidR="00545A7B" w:rsidRPr="00545A7B" w:rsidRDefault="00545A7B" w:rsidP="0026059F">
      <w:pPr>
        <w:pStyle w:val="Akapitzlist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851" w:right="120" w:hanging="425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zapewnienia autentyczności pochodzenia, tj. pewność co do tożsamości dokonującego dostawy towarów lub usługodawcy albo wystawcy</w:t>
      </w:r>
      <w:r w:rsidRPr="00545A7B">
        <w:rPr>
          <w:rFonts w:ascii="Arial" w:hAnsi="Arial" w:cs="Arial"/>
          <w:spacing w:val="-4"/>
        </w:rPr>
        <w:t xml:space="preserve"> </w:t>
      </w:r>
      <w:r w:rsidRPr="00545A7B">
        <w:rPr>
          <w:rFonts w:ascii="Arial" w:hAnsi="Arial" w:cs="Arial"/>
        </w:rPr>
        <w:t>faktury;</w:t>
      </w:r>
    </w:p>
    <w:p w14:paraId="47D85906" w14:textId="77777777" w:rsidR="00545A7B" w:rsidRPr="00545A7B" w:rsidRDefault="00545A7B" w:rsidP="0026059F">
      <w:pPr>
        <w:pStyle w:val="Akapitzlist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851" w:right="118" w:hanging="425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zapewnienia integralności treści faktury, tj. uniemożliwienie dokonania zmian danych, które powinna zawierać</w:t>
      </w:r>
      <w:r w:rsidRPr="00545A7B">
        <w:rPr>
          <w:rFonts w:ascii="Arial" w:hAnsi="Arial" w:cs="Arial"/>
          <w:spacing w:val="-4"/>
        </w:rPr>
        <w:t xml:space="preserve"> </w:t>
      </w:r>
      <w:r w:rsidRPr="00545A7B">
        <w:rPr>
          <w:rFonts w:ascii="Arial" w:hAnsi="Arial" w:cs="Arial"/>
        </w:rPr>
        <w:t>faktura;</w:t>
      </w:r>
    </w:p>
    <w:p w14:paraId="51DC2940" w14:textId="77777777" w:rsidR="00545A7B" w:rsidRPr="00545A7B" w:rsidRDefault="00545A7B" w:rsidP="0026059F">
      <w:pPr>
        <w:pStyle w:val="Akapitzlist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zapewnienia jej</w:t>
      </w:r>
      <w:r w:rsidRPr="00545A7B">
        <w:rPr>
          <w:rFonts w:ascii="Arial" w:hAnsi="Arial" w:cs="Arial"/>
          <w:spacing w:val="-2"/>
        </w:rPr>
        <w:t xml:space="preserve"> </w:t>
      </w:r>
      <w:r w:rsidRPr="00545A7B">
        <w:rPr>
          <w:rFonts w:ascii="Arial" w:hAnsi="Arial" w:cs="Arial"/>
        </w:rPr>
        <w:t>czytelności;</w:t>
      </w:r>
    </w:p>
    <w:p w14:paraId="06274F93" w14:textId="77777777" w:rsidR="00545A7B" w:rsidRPr="00545A7B" w:rsidRDefault="00545A7B" w:rsidP="0026059F">
      <w:pPr>
        <w:pStyle w:val="Akapitzlist"/>
        <w:widowControl w:val="0"/>
        <w:numPr>
          <w:ilvl w:val="1"/>
          <w:numId w:val="25"/>
        </w:numPr>
        <w:autoSpaceDE w:val="0"/>
        <w:autoSpaceDN w:val="0"/>
        <w:spacing w:after="0" w:line="240" w:lineRule="auto"/>
        <w:ind w:left="851" w:hanging="425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odpowiedniego ich</w:t>
      </w:r>
      <w:r w:rsidRPr="00545A7B">
        <w:rPr>
          <w:rFonts w:ascii="Arial" w:hAnsi="Arial" w:cs="Arial"/>
          <w:spacing w:val="-1"/>
        </w:rPr>
        <w:t xml:space="preserve"> </w:t>
      </w:r>
      <w:r w:rsidRPr="00545A7B">
        <w:rPr>
          <w:rFonts w:ascii="Arial" w:hAnsi="Arial" w:cs="Arial"/>
        </w:rPr>
        <w:t>przechowywania.</w:t>
      </w:r>
    </w:p>
    <w:p w14:paraId="2D246D48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Autentyczność pochodzenia i integralność treści faktury w formie elektronicznej może zostać zapewniona m.in. w przypadku podpisania faktury kwalifikowanym podpisem elektronicznym.</w:t>
      </w:r>
    </w:p>
    <w:p w14:paraId="69812371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Autentyczność pochodzenia, integralność treści oraz czytelność faktury można zapewnić za pomocą dowolnych kontroli biznesowych, które ustalają wiarygodną ścieżkę audytu między fakturą a dostawą towarów lub świadczeniem usług.</w:t>
      </w:r>
    </w:p>
    <w:p w14:paraId="1A39A069" w14:textId="72DBCB7B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Nabywca oświadcza, że adresem właściwym do przesyłania faktur w formie elektronicznej jest adres e-mail: </w:t>
      </w:r>
      <w:r w:rsidR="00485FEE">
        <w:rPr>
          <w:rFonts w:ascii="Arial" w:hAnsi="Arial" w:cs="Arial"/>
        </w:rPr>
        <w:t>sekretariat</w:t>
      </w:r>
      <w:r w:rsidRPr="00545A7B">
        <w:rPr>
          <w:rFonts w:ascii="Arial" w:hAnsi="Arial" w:cs="Arial"/>
        </w:rPr>
        <w:t>@</w:t>
      </w:r>
      <w:hyperlink r:id="rId11" w:history="1">
        <w:r w:rsidRPr="00545A7B">
          <w:rPr>
            <w:rStyle w:val="Hipercze"/>
            <w:rFonts w:ascii="Arial" w:hAnsi="Arial" w:cs="Arial"/>
            <w:color w:val="auto"/>
          </w:rPr>
          <w:t>kbgit.com.pl</w:t>
        </w:r>
      </w:hyperlink>
      <w:r w:rsidRPr="00545A7B">
        <w:rPr>
          <w:rFonts w:ascii="Arial" w:hAnsi="Arial" w:cs="Arial"/>
        </w:rPr>
        <w:t xml:space="preserve"> lub adres skrytki na platformie E-</w:t>
      </w:r>
      <w:proofErr w:type="spellStart"/>
      <w:r w:rsidRPr="00545A7B">
        <w:rPr>
          <w:rFonts w:ascii="Arial" w:hAnsi="Arial" w:cs="Arial"/>
        </w:rPr>
        <w:t>Puap</w:t>
      </w:r>
      <w:proofErr w:type="spellEnd"/>
      <w:r w:rsidRPr="00545A7B">
        <w:rPr>
          <w:rFonts w:ascii="Arial" w:hAnsi="Arial" w:cs="Arial"/>
        </w:rPr>
        <w:t xml:space="preserve"> Krakowskiego Biura Geodezji i Terenów Rolnych w Krakowie nr: </w:t>
      </w:r>
      <w:r w:rsidRPr="00545A7B">
        <w:rPr>
          <w:rFonts w:ascii="Arial" w:hAnsi="Arial" w:cs="Arial"/>
          <w:u w:val="single"/>
        </w:rPr>
        <w:t>/</w:t>
      </w:r>
      <w:proofErr w:type="spellStart"/>
      <w:r w:rsidRPr="00545A7B">
        <w:rPr>
          <w:rFonts w:ascii="Arial" w:hAnsi="Arial" w:cs="Arial"/>
          <w:u w:val="single"/>
        </w:rPr>
        <w:t>kbgitr</w:t>
      </w:r>
      <w:proofErr w:type="spellEnd"/>
      <w:r w:rsidRPr="00545A7B">
        <w:rPr>
          <w:rFonts w:ascii="Arial" w:hAnsi="Arial" w:cs="Arial"/>
          <w:u w:val="single"/>
        </w:rPr>
        <w:t>/skrytka</w:t>
      </w:r>
    </w:p>
    <w:p w14:paraId="2FCBA760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Dostarczanie faktur drogą elektroniczną do Krakowskiego Biura Geodezji i Terenów Rolnych w Krakowie, następuje po otrzymaniu przez Nabywcę </w:t>
      </w:r>
      <w:r w:rsidRPr="00545A7B">
        <w:rPr>
          <w:rFonts w:ascii="Arial" w:hAnsi="Arial" w:cs="Arial"/>
          <w:b/>
        </w:rPr>
        <w:t xml:space="preserve">oświadczenia </w:t>
      </w:r>
      <w:r w:rsidRPr="00545A7B">
        <w:rPr>
          <w:rFonts w:ascii="Arial" w:hAnsi="Arial" w:cs="Arial"/>
        </w:rPr>
        <w:t>o akceptacji faktur wystawianych i przesyłanych w formie elektronicznej.</w:t>
      </w:r>
    </w:p>
    <w:p w14:paraId="32E0CF70" w14:textId="07AA174A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2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Oświadczenie o akceptacji faktur wystawianych i przesyłanych w formie elektronicznej może być złożone równocześnie z zawartą umową jako załącznik lub w trakcie trwania umowy, nie później niż przed złożeniem pierwszej faktury w ramach realizowanych płatności na adres korespondencyjny wskazany w umowie lub w wersji elektronicznej na adres e-mail: </w:t>
      </w:r>
      <w:r w:rsidR="00485FEE">
        <w:rPr>
          <w:rFonts w:ascii="Arial" w:hAnsi="Arial" w:cs="Arial"/>
          <w:u w:val="single"/>
        </w:rPr>
        <w:t>sekretariat</w:t>
      </w:r>
      <w:r w:rsidRPr="00545A7B">
        <w:rPr>
          <w:rFonts w:ascii="Arial" w:hAnsi="Arial" w:cs="Arial"/>
          <w:u w:val="single"/>
        </w:rPr>
        <w:t>@kbgitr.com.pl</w:t>
      </w:r>
      <w:r w:rsidRPr="00545A7B">
        <w:rPr>
          <w:rFonts w:ascii="Arial" w:hAnsi="Arial" w:cs="Arial"/>
        </w:rPr>
        <w:t xml:space="preserve"> lub za pośrednictwem platformy E-</w:t>
      </w:r>
      <w:proofErr w:type="spellStart"/>
      <w:r w:rsidRPr="00545A7B">
        <w:rPr>
          <w:rFonts w:ascii="Arial" w:hAnsi="Arial" w:cs="Arial"/>
        </w:rPr>
        <w:t>Puap</w:t>
      </w:r>
      <w:proofErr w:type="spellEnd"/>
      <w:r w:rsidRPr="00545A7B">
        <w:rPr>
          <w:rFonts w:ascii="Arial" w:hAnsi="Arial" w:cs="Arial"/>
        </w:rPr>
        <w:t xml:space="preserve"> Krakowskiego Biura Geodezji i Terenów Rolnych w Krakowie na adres skrzynki nr:</w:t>
      </w:r>
      <w:r w:rsidRPr="00545A7B">
        <w:rPr>
          <w:rFonts w:ascii="Arial" w:hAnsi="Arial" w:cs="Arial"/>
          <w:spacing w:val="-1"/>
        </w:rPr>
        <w:t xml:space="preserve"> /</w:t>
      </w:r>
      <w:proofErr w:type="spellStart"/>
      <w:r w:rsidRPr="00545A7B">
        <w:rPr>
          <w:rFonts w:ascii="Arial" w:hAnsi="Arial" w:cs="Arial"/>
          <w:spacing w:val="-1"/>
        </w:rPr>
        <w:t>kbgitr</w:t>
      </w:r>
      <w:proofErr w:type="spellEnd"/>
      <w:r w:rsidRPr="00545A7B">
        <w:rPr>
          <w:rFonts w:ascii="Arial" w:hAnsi="Arial" w:cs="Arial"/>
          <w:spacing w:val="-1"/>
        </w:rPr>
        <w:t>/skrytka</w:t>
      </w:r>
    </w:p>
    <w:p w14:paraId="7582D30D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2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Wskazaną formę składania faktur kontrahent winien stosować konsekwentnie w czasie realizacji umowy niezależnie od liczby wystawianych faktur i dokonanych</w:t>
      </w:r>
      <w:r w:rsidRPr="00545A7B">
        <w:rPr>
          <w:rFonts w:ascii="Arial" w:hAnsi="Arial" w:cs="Arial"/>
          <w:spacing w:val="-2"/>
        </w:rPr>
        <w:t xml:space="preserve"> </w:t>
      </w:r>
      <w:r w:rsidRPr="00545A7B">
        <w:rPr>
          <w:rFonts w:ascii="Arial" w:hAnsi="Arial" w:cs="Arial"/>
        </w:rPr>
        <w:t>płatności.</w:t>
      </w:r>
    </w:p>
    <w:p w14:paraId="36E791FC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2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W nazwie przesyłanego pliku należy wskazać numer umowy wyłączając znaki</w:t>
      </w:r>
      <w:r w:rsidRPr="00545A7B">
        <w:rPr>
          <w:rFonts w:ascii="Arial" w:hAnsi="Arial" w:cs="Arial"/>
          <w:spacing w:val="1"/>
        </w:rPr>
        <w:t xml:space="preserve"> </w:t>
      </w:r>
      <w:r w:rsidRPr="00545A7B">
        <w:rPr>
          <w:rFonts w:ascii="Arial" w:hAnsi="Arial" w:cs="Arial"/>
        </w:rPr>
        <w:t>specjalne.</w:t>
      </w:r>
    </w:p>
    <w:p w14:paraId="6CD8388D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3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Na powyższe adresy należy także przesyłać informacje o zmianie adresu e-mail, na który będą przesyłane faktury w formie elektronicznej, bądź wycofanie akceptacji na przesyłanie faktur w formie</w:t>
      </w:r>
      <w:r w:rsidRPr="00545A7B">
        <w:rPr>
          <w:rFonts w:ascii="Arial" w:hAnsi="Arial" w:cs="Arial"/>
          <w:spacing w:val="-15"/>
        </w:rPr>
        <w:t xml:space="preserve"> </w:t>
      </w:r>
      <w:r w:rsidRPr="00545A7B">
        <w:rPr>
          <w:rFonts w:ascii="Arial" w:hAnsi="Arial" w:cs="Arial"/>
        </w:rPr>
        <w:t>elektronicznej.</w:t>
      </w:r>
    </w:p>
    <w:p w14:paraId="3DFE686B" w14:textId="39DD9C21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tabs>
          <w:tab w:val="left" w:pos="892"/>
        </w:tabs>
        <w:autoSpaceDE w:val="0"/>
        <w:autoSpaceDN w:val="0"/>
        <w:spacing w:after="0" w:line="240" w:lineRule="auto"/>
        <w:ind w:left="284" w:right="113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Data wpływu faktury w formie elektronicznej do Krakowskiego Biura Geodezji i Terenów Rolnych w Krakowie jest zgodna z datą wpływu dokumentu na adres e-mail: </w:t>
      </w:r>
      <w:r w:rsidR="00485FEE">
        <w:rPr>
          <w:rFonts w:ascii="Arial" w:hAnsi="Arial" w:cs="Arial"/>
        </w:rPr>
        <w:t>sekretariat</w:t>
      </w:r>
      <w:r w:rsidRPr="00545A7B">
        <w:rPr>
          <w:rFonts w:ascii="Arial" w:hAnsi="Arial" w:cs="Arial"/>
        </w:rPr>
        <w:t>@kbgitr.com.pl lub adres skrytki  na  platformie E-</w:t>
      </w:r>
      <w:proofErr w:type="spellStart"/>
      <w:r w:rsidRPr="00545A7B">
        <w:rPr>
          <w:rFonts w:ascii="Arial" w:hAnsi="Arial" w:cs="Arial"/>
        </w:rPr>
        <w:t>Puap</w:t>
      </w:r>
      <w:proofErr w:type="spellEnd"/>
      <w:r w:rsidRPr="00545A7B">
        <w:rPr>
          <w:rFonts w:ascii="Arial" w:hAnsi="Arial" w:cs="Arial"/>
        </w:rPr>
        <w:t xml:space="preserve"> Krakowskiego Biura Geodezji i Terenów Rolnych w Krakowie nr:</w:t>
      </w:r>
      <w:r w:rsidRPr="00545A7B">
        <w:rPr>
          <w:rFonts w:ascii="Arial" w:hAnsi="Arial" w:cs="Arial"/>
          <w:spacing w:val="-1"/>
        </w:rPr>
        <w:t xml:space="preserve"> </w:t>
      </w:r>
      <w:r w:rsidRPr="00545A7B">
        <w:rPr>
          <w:rFonts w:ascii="Arial" w:hAnsi="Arial" w:cs="Arial"/>
          <w:u w:val="single"/>
        </w:rPr>
        <w:t>/</w:t>
      </w:r>
      <w:proofErr w:type="spellStart"/>
      <w:r w:rsidRPr="00545A7B">
        <w:rPr>
          <w:rFonts w:ascii="Arial" w:hAnsi="Arial" w:cs="Arial"/>
          <w:u w:val="single"/>
        </w:rPr>
        <w:t>kbgitr</w:t>
      </w:r>
      <w:proofErr w:type="spellEnd"/>
      <w:r w:rsidRPr="00545A7B">
        <w:rPr>
          <w:rFonts w:ascii="Arial" w:hAnsi="Arial" w:cs="Arial"/>
          <w:u w:val="single"/>
        </w:rPr>
        <w:t>/skrytka</w:t>
      </w:r>
    </w:p>
    <w:p w14:paraId="63F899A0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3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Dostawca traci prawo do przesyłania wystawionych faktur w formie elektronicznej od dnia następującego po doręczeniu oświadczenia o wycofaniu akceptacji na wystawianie i przesyłanie faktur w formie elektronicznej. Od tego momentu wystawione faktury powinny być wysyłane pocztą w formie papierowej lub w postaci ustrukturyzowanej faktury elektronicznej za pośrednictwem Platformy Elektronicznego Fakturowania (PEF).</w:t>
      </w:r>
    </w:p>
    <w:p w14:paraId="532A7746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3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 xml:space="preserve">W przypadku braku powiadomienia o zmianie adresu e-mail, wszelka korespondencja kierowana na dotychczas obowiązujący e-mail jest uważana za prawidłowo dostarczoną </w:t>
      </w:r>
      <w:r w:rsidRPr="00545A7B">
        <w:rPr>
          <w:rFonts w:ascii="Arial" w:hAnsi="Arial" w:cs="Arial"/>
        </w:rPr>
        <w:lastRenderedPageBreak/>
        <w:t>i wywołuje wszelkie skutki</w:t>
      </w:r>
      <w:r w:rsidRPr="00545A7B">
        <w:rPr>
          <w:rFonts w:ascii="Arial" w:hAnsi="Arial" w:cs="Arial"/>
          <w:spacing w:val="-7"/>
        </w:rPr>
        <w:t xml:space="preserve"> </w:t>
      </w:r>
      <w:r w:rsidRPr="00545A7B">
        <w:rPr>
          <w:rFonts w:ascii="Arial" w:hAnsi="Arial" w:cs="Arial"/>
        </w:rPr>
        <w:t>prawne.</w:t>
      </w:r>
    </w:p>
    <w:p w14:paraId="1F2EA4B4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4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Po podpisaniu oświadczenia faktury otrzymane przez Krakowskie Biuro Geodezji i Terenów Rolnych w Krakowie w formie papierowej będą odsyłane za wyjątkiem faktur, co do których poinformowano Nabywcę o wystąpieniu przeszkód technicznych lub</w:t>
      </w:r>
      <w:r w:rsidRPr="00545A7B">
        <w:rPr>
          <w:rFonts w:ascii="Arial" w:hAnsi="Arial" w:cs="Arial"/>
          <w:spacing w:val="-3"/>
        </w:rPr>
        <w:t xml:space="preserve"> </w:t>
      </w:r>
      <w:r w:rsidRPr="00545A7B">
        <w:rPr>
          <w:rFonts w:ascii="Arial" w:hAnsi="Arial" w:cs="Arial"/>
        </w:rPr>
        <w:t>formalnych.</w:t>
      </w:r>
    </w:p>
    <w:p w14:paraId="5B7152EC" w14:textId="77777777" w:rsidR="00545A7B" w:rsidRPr="00545A7B" w:rsidRDefault="00545A7B" w:rsidP="0026059F">
      <w:pPr>
        <w:pStyle w:val="Akapitzlist"/>
        <w:widowControl w:val="0"/>
        <w:numPr>
          <w:ilvl w:val="0"/>
          <w:numId w:val="24"/>
        </w:numPr>
        <w:autoSpaceDE w:val="0"/>
        <w:autoSpaceDN w:val="0"/>
        <w:spacing w:after="0" w:line="240" w:lineRule="auto"/>
        <w:ind w:left="284" w:right="115" w:hanging="284"/>
        <w:contextualSpacing w:val="0"/>
        <w:jc w:val="both"/>
        <w:rPr>
          <w:rFonts w:ascii="Arial" w:hAnsi="Arial" w:cs="Arial"/>
        </w:rPr>
      </w:pPr>
      <w:r w:rsidRPr="00545A7B">
        <w:rPr>
          <w:rFonts w:ascii="Arial" w:hAnsi="Arial" w:cs="Arial"/>
        </w:rPr>
        <w:t>Potwierdzeniem z otrzymania korekty do faktury wystawionej przez Dostawcę w formie elektronicznej, będzie potwierdzenie otrzymania wiadomości elektronicznej za pomocą komunikatu wysłanego z adresu e-mail, na który przesłano korektę do</w:t>
      </w:r>
      <w:r w:rsidRPr="00545A7B">
        <w:rPr>
          <w:rFonts w:ascii="Arial" w:hAnsi="Arial" w:cs="Arial"/>
          <w:spacing w:val="-3"/>
        </w:rPr>
        <w:t xml:space="preserve"> </w:t>
      </w:r>
      <w:r w:rsidRPr="00545A7B">
        <w:rPr>
          <w:rFonts w:ascii="Arial" w:hAnsi="Arial" w:cs="Arial"/>
        </w:rPr>
        <w:t>faktury.</w:t>
      </w:r>
    </w:p>
    <w:p w14:paraId="25871728" w14:textId="77777777" w:rsidR="00622570" w:rsidRPr="00545A7B" w:rsidRDefault="00622570" w:rsidP="00545A7B">
      <w:pPr>
        <w:pStyle w:val="Akapitzlist"/>
        <w:spacing w:after="600" w:line="240" w:lineRule="atLeast"/>
        <w:ind w:left="142"/>
        <w:contextualSpacing w:val="0"/>
        <w:jc w:val="both"/>
        <w:rPr>
          <w:rFonts w:ascii="Arial" w:hAnsi="Arial" w:cs="Arial"/>
        </w:rPr>
      </w:pPr>
    </w:p>
    <w:sectPr w:rsidR="00622570" w:rsidRPr="00545A7B" w:rsidSect="005F6EC0">
      <w:footerReference w:type="default" r:id="rId12"/>
      <w:pgSz w:w="11906" w:h="16838"/>
      <w:pgMar w:top="1135" w:right="1134" w:bottom="1361" w:left="993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D3953C" w15:done="0"/>
  <w15:commentEx w15:paraId="5FBB13B8" w15:done="0"/>
  <w15:commentEx w15:paraId="408CC9A8" w15:done="0"/>
  <w15:commentEx w15:paraId="63011973" w15:done="0"/>
  <w15:commentEx w15:paraId="2D069B12" w15:done="0"/>
  <w15:commentEx w15:paraId="40FE75DA" w15:done="0"/>
  <w15:commentEx w15:paraId="3579BA8D" w15:done="0"/>
  <w15:commentEx w15:paraId="03ED2018" w15:done="0"/>
  <w15:commentEx w15:paraId="0AFB4C2C" w15:done="0"/>
  <w15:commentEx w15:paraId="39B34EB1" w15:done="0"/>
  <w15:commentEx w15:paraId="51F0A42F" w15:done="0"/>
  <w15:commentEx w15:paraId="030E852F" w15:done="0"/>
  <w15:commentEx w15:paraId="0B306CB0" w15:done="0"/>
  <w15:commentEx w15:paraId="5692B842" w15:done="0"/>
  <w15:commentEx w15:paraId="375982F9" w15:done="0"/>
  <w15:commentEx w15:paraId="74341648" w15:done="0"/>
  <w15:commentEx w15:paraId="620BD791" w15:done="0"/>
  <w15:commentEx w15:paraId="05120614" w15:done="0"/>
  <w15:commentEx w15:paraId="108513FE" w15:done="0"/>
  <w15:commentEx w15:paraId="4C875920" w15:done="0"/>
  <w15:commentEx w15:paraId="7A2DA49F" w15:done="0"/>
  <w15:commentEx w15:paraId="72EF72E3" w15:done="0"/>
  <w15:commentEx w15:paraId="78128AA2" w15:done="0"/>
  <w15:commentEx w15:paraId="06FD5491" w15:done="0"/>
  <w15:commentEx w15:paraId="76C2A717" w15:done="0"/>
  <w15:commentEx w15:paraId="0AD00E37" w15:done="0"/>
  <w15:commentEx w15:paraId="7E74F2FE" w15:done="0"/>
  <w15:commentEx w15:paraId="78A183E9" w15:done="0"/>
  <w15:commentEx w15:paraId="4CE05FD3" w15:paraIdParent="78A183E9" w15:done="0"/>
  <w15:commentEx w15:paraId="63497E32" w15:done="0"/>
  <w15:commentEx w15:paraId="3D0F06F6" w15:done="0"/>
  <w15:commentEx w15:paraId="26B3305E" w15:done="0"/>
  <w15:commentEx w15:paraId="1DF1E5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D3953C" w16cid:durableId="728E6B13"/>
  <w16cid:commentId w16cid:paraId="5FBB13B8" w16cid:durableId="46853623"/>
  <w16cid:commentId w16cid:paraId="408CC9A8" w16cid:durableId="33C10005"/>
  <w16cid:commentId w16cid:paraId="63011973" w16cid:durableId="2BB951FE"/>
  <w16cid:commentId w16cid:paraId="2D069B12" w16cid:durableId="27A9A1E9"/>
  <w16cid:commentId w16cid:paraId="40FE75DA" w16cid:durableId="30061D39"/>
  <w16cid:commentId w16cid:paraId="3579BA8D" w16cid:durableId="3E6635A9"/>
  <w16cid:commentId w16cid:paraId="03ED2018" w16cid:durableId="4B28309D"/>
  <w16cid:commentId w16cid:paraId="0AFB4C2C" w16cid:durableId="567CC2DA"/>
  <w16cid:commentId w16cid:paraId="39B34EB1" w16cid:durableId="722D731B"/>
  <w16cid:commentId w16cid:paraId="51F0A42F" w16cid:durableId="4D5EFEF0"/>
  <w16cid:commentId w16cid:paraId="030E852F" w16cid:durableId="4AD7C353"/>
  <w16cid:commentId w16cid:paraId="0B306CB0" w16cid:durableId="2FD8CCD3"/>
  <w16cid:commentId w16cid:paraId="5692B842" w16cid:durableId="36A9E867"/>
  <w16cid:commentId w16cid:paraId="375982F9" w16cid:durableId="25129DC8"/>
  <w16cid:commentId w16cid:paraId="74341648" w16cid:durableId="0D607CA3"/>
  <w16cid:commentId w16cid:paraId="620BD791" w16cid:durableId="56FA0D56"/>
  <w16cid:commentId w16cid:paraId="05120614" w16cid:durableId="1606439E"/>
  <w16cid:commentId w16cid:paraId="108513FE" w16cid:durableId="4604117F"/>
  <w16cid:commentId w16cid:paraId="4C875920" w16cid:durableId="10D3164D"/>
  <w16cid:commentId w16cid:paraId="7A2DA49F" w16cid:durableId="74CC24CB"/>
  <w16cid:commentId w16cid:paraId="72EF72E3" w16cid:durableId="640D2B09"/>
  <w16cid:commentId w16cid:paraId="78128AA2" w16cid:durableId="011AFC24"/>
  <w16cid:commentId w16cid:paraId="06FD5491" w16cid:durableId="54A126DF"/>
  <w16cid:commentId w16cid:paraId="76C2A717" w16cid:durableId="33838A71"/>
  <w16cid:commentId w16cid:paraId="0AD00E37" w16cid:durableId="73E5E135"/>
  <w16cid:commentId w16cid:paraId="7E74F2FE" w16cid:durableId="6DD35B87"/>
  <w16cid:commentId w16cid:paraId="78A183E9" w16cid:durableId="6908219A"/>
  <w16cid:commentId w16cid:paraId="4CE05FD3" w16cid:durableId="69979B96"/>
  <w16cid:commentId w16cid:paraId="63497E32" w16cid:durableId="39C63364"/>
  <w16cid:commentId w16cid:paraId="3D0F06F6" w16cid:durableId="158280C4"/>
  <w16cid:commentId w16cid:paraId="26B3305E" w16cid:durableId="0BE0EDDF"/>
  <w16cid:commentId w16cid:paraId="1DF1E5EA" w16cid:durableId="49D7C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D70DB" w14:textId="77777777" w:rsidR="00C817F4" w:rsidRDefault="00C817F4" w:rsidP="0069362B">
      <w:pPr>
        <w:spacing w:after="0" w:line="240" w:lineRule="auto"/>
      </w:pPr>
      <w:r>
        <w:separator/>
      </w:r>
    </w:p>
  </w:endnote>
  <w:endnote w:type="continuationSeparator" w:id="0">
    <w:p w14:paraId="547B5032" w14:textId="77777777" w:rsidR="00C817F4" w:rsidRDefault="00C817F4" w:rsidP="0069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3809CA" w14:textId="77777777" w:rsidR="00C817F4" w:rsidRPr="00B90745" w:rsidRDefault="00C817F4" w:rsidP="00B90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3C95D" w14:textId="77777777" w:rsidR="00C817F4" w:rsidRDefault="00C817F4" w:rsidP="0069362B">
      <w:pPr>
        <w:spacing w:after="0" w:line="240" w:lineRule="auto"/>
      </w:pPr>
      <w:r>
        <w:separator/>
      </w:r>
    </w:p>
  </w:footnote>
  <w:footnote w:type="continuationSeparator" w:id="0">
    <w:p w14:paraId="0B5FA837" w14:textId="77777777" w:rsidR="00C817F4" w:rsidRDefault="00C817F4" w:rsidP="0069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Poz. %1."/>
      <w:lvlJc w:val="left"/>
      <w:pPr>
        <w:tabs>
          <w:tab w:val="num" w:pos="720"/>
        </w:tabs>
        <w:ind w:left="720" w:hanging="360"/>
      </w:pPr>
      <w:rPr>
        <w:rFonts w:eastAsia="Times New Roman"/>
        <w:b/>
        <w:bCs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pacing w:val="-1"/>
      </w:rPr>
    </w:lvl>
  </w:abstractNum>
  <w:abstractNum w:abstractNumId="4">
    <w:nsid w:val="00F146F7"/>
    <w:multiLevelType w:val="hybridMultilevel"/>
    <w:tmpl w:val="F6F00940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4BF52FA"/>
    <w:multiLevelType w:val="hybridMultilevel"/>
    <w:tmpl w:val="DA3CDE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4C64664"/>
    <w:multiLevelType w:val="hybridMultilevel"/>
    <w:tmpl w:val="FC062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E14086"/>
    <w:multiLevelType w:val="hybridMultilevel"/>
    <w:tmpl w:val="198EA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15A3F"/>
    <w:multiLevelType w:val="hybridMultilevel"/>
    <w:tmpl w:val="6E5C4BB0"/>
    <w:lvl w:ilvl="0" w:tplc="0FB4EBC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07C117F5"/>
    <w:multiLevelType w:val="hybridMultilevel"/>
    <w:tmpl w:val="C7267DF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1924E9"/>
    <w:multiLevelType w:val="hybridMultilevel"/>
    <w:tmpl w:val="83A49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33B17"/>
    <w:multiLevelType w:val="hybridMultilevel"/>
    <w:tmpl w:val="005876D4"/>
    <w:lvl w:ilvl="0" w:tplc="1FBCF33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924B7F"/>
    <w:multiLevelType w:val="hybridMultilevel"/>
    <w:tmpl w:val="CBCC0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270E4F"/>
    <w:multiLevelType w:val="hybridMultilevel"/>
    <w:tmpl w:val="1AC67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F15294"/>
    <w:multiLevelType w:val="hybridMultilevel"/>
    <w:tmpl w:val="1264F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EF7F1C"/>
    <w:multiLevelType w:val="hybridMultilevel"/>
    <w:tmpl w:val="310AD2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77C225E"/>
    <w:multiLevelType w:val="hybridMultilevel"/>
    <w:tmpl w:val="ECDC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C17976"/>
    <w:multiLevelType w:val="hybridMultilevel"/>
    <w:tmpl w:val="F6FCC5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2E5262"/>
    <w:multiLevelType w:val="hybridMultilevel"/>
    <w:tmpl w:val="81EC9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63B58"/>
    <w:multiLevelType w:val="hybridMultilevel"/>
    <w:tmpl w:val="A4FA8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6B79BD"/>
    <w:multiLevelType w:val="hybridMultilevel"/>
    <w:tmpl w:val="16D2D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D752EB"/>
    <w:multiLevelType w:val="hybridMultilevel"/>
    <w:tmpl w:val="EE46788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0770A37"/>
    <w:multiLevelType w:val="hybridMultilevel"/>
    <w:tmpl w:val="255A4956"/>
    <w:lvl w:ilvl="0" w:tplc="36A233A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7E0A4F"/>
    <w:multiLevelType w:val="hybridMultilevel"/>
    <w:tmpl w:val="684A4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CB1844"/>
    <w:multiLevelType w:val="hybridMultilevel"/>
    <w:tmpl w:val="2C4EF1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616390D"/>
    <w:multiLevelType w:val="hybridMultilevel"/>
    <w:tmpl w:val="510CCD30"/>
    <w:lvl w:ilvl="0" w:tplc="62D614EE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2"/>
        <w:szCs w:val="22"/>
        <w:lang w:val="pl-PL" w:eastAsia="en-US" w:bidi="ar-SA"/>
      </w:rPr>
    </w:lvl>
    <w:lvl w:ilvl="1" w:tplc="3D94C01C">
      <w:start w:val="1"/>
      <w:numFmt w:val="lowerLetter"/>
      <w:lvlText w:val="%2."/>
      <w:lvlJc w:val="left"/>
      <w:pPr>
        <w:ind w:left="1532" w:hanging="336"/>
      </w:pPr>
      <w:rPr>
        <w:rFonts w:ascii="Arial" w:eastAsia="Arial" w:hAnsi="Arial" w:cs="Arial" w:hint="default"/>
        <w:spacing w:val="-4"/>
        <w:w w:val="100"/>
        <w:sz w:val="20"/>
        <w:szCs w:val="20"/>
        <w:lang w:val="pl-PL" w:eastAsia="en-US" w:bidi="ar-SA"/>
      </w:rPr>
    </w:lvl>
    <w:lvl w:ilvl="2" w:tplc="B3E4D5B6">
      <w:numFmt w:val="bullet"/>
      <w:lvlText w:val="•"/>
      <w:lvlJc w:val="left"/>
      <w:pPr>
        <w:ind w:left="2402" w:hanging="336"/>
      </w:pPr>
      <w:rPr>
        <w:lang w:val="pl-PL" w:eastAsia="en-US" w:bidi="ar-SA"/>
      </w:rPr>
    </w:lvl>
    <w:lvl w:ilvl="3" w:tplc="6152DFCA">
      <w:numFmt w:val="bullet"/>
      <w:lvlText w:val="•"/>
      <w:lvlJc w:val="left"/>
      <w:pPr>
        <w:ind w:left="3265" w:hanging="336"/>
      </w:pPr>
      <w:rPr>
        <w:lang w:val="pl-PL" w:eastAsia="en-US" w:bidi="ar-SA"/>
      </w:rPr>
    </w:lvl>
    <w:lvl w:ilvl="4" w:tplc="D2C0C7F6">
      <w:numFmt w:val="bullet"/>
      <w:lvlText w:val="•"/>
      <w:lvlJc w:val="left"/>
      <w:pPr>
        <w:ind w:left="4128" w:hanging="336"/>
      </w:pPr>
      <w:rPr>
        <w:lang w:val="pl-PL" w:eastAsia="en-US" w:bidi="ar-SA"/>
      </w:rPr>
    </w:lvl>
    <w:lvl w:ilvl="5" w:tplc="E2E04D82">
      <w:numFmt w:val="bullet"/>
      <w:lvlText w:val="•"/>
      <w:lvlJc w:val="left"/>
      <w:pPr>
        <w:ind w:left="4991" w:hanging="336"/>
      </w:pPr>
      <w:rPr>
        <w:lang w:val="pl-PL" w:eastAsia="en-US" w:bidi="ar-SA"/>
      </w:rPr>
    </w:lvl>
    <w:lvl w:ilvl="6" w:tplc="01B4CC7E">
      <w:numFmt w:val="bullet"/>
      <w:lvlText w:val="•"/>
      <w:lvlJc w:val="left"/>
      <w:pPr>
        <w:ind w:left="5854" w:hanging="336"/>
      </w:pPr>
      <w:rPr>
        <w:lang w:val="pl-PL" w:eastAsia="en-US" w:bidi="ar-SA"/>
      </w:rPr>
    </w:lvl>
    <w:lvl w:ilvl="7" w:tplc="9E9EA816">
      <w:numFmt w:val="bullet"/>
      <w:lvlText w:val="•"/>
      <w:lvlJc w:val="left"/>
      <w:pPr>
        <w:ind w:left="6717" w:hanging="336"/>
      </w:pPr>
      <w:rPr>
        <w:lang w:val="pl-PL" w:eastAsia="en-US" w:bidi="ar-SA"/>
      </w:rPr>
    </w:lvl>
    <w:lvl w:ilvl="8" w:tplc="C4129DC6">
      <w:numFmt w:val="bullet"/>
      <w:lvlText w:val="•"/>
      <w:lvlJc w:val="left"/>
      <w:pPr>
        <w:ind w:left="7580" w:hanging="336"/>
      </w:pPr>
      <w:rPr>
        <w:lang w:val="pl-PL" w:eastAsia="en-US" w:bidi="ar-SA"/>
      </w:rPr>
    </w:lvl>
  </w:abstractNum>
  <w:abstractNum w:abstractNumId="26">
    <w:nsid w:val="361F7C2A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5C287F"/>
    <w:multiLevelType w:val="hybridMultilevel"/>
    <w:tmpl w:val="1B2E0666"/>
    <w:lvl w:ilvl="0" w:tplc="5BF685D6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7973EC"/>
    <w:multiLevelType w:val="hybridMultilevel"/>
    <w:tmpl w:val="0E646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A01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432FD"/>
    <w:multiLevelType w:val="hybridMultilevel"/>
    <w:tmpl w:val="56C8B188"/>
    <w:lvl w:ilvl="0" w:tplc="198A2C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3D0649FA"/>
    <w:multiLevelType w:val="hybridMultilevel"/>
    <w:tmpl w:val="706694C2"/>
    <w:name w:val="WW8Num32"/>
    <w:lvl w:ilvl="0" w:tplc="8B8C194A">
      <w:start w:val="1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46B2D"/>
    <w:multiLevelType w:val="hybridMultilevel"/>
    <w:tmpl w:val="F17A9504"/>
    <w:name w:val="WW8Num36"/>
    <w:lvl w:ilvl="0" w:tplc="C0CCC89C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BA5064"/>
    <w:multiLevelType w:val="hybridMultilevel"/>
    <w:tmpl w:val="9C562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D97E1E"/>
    <w:multiLevelType w:val="hybridMultilevel"/>
    <w:tmpl w:val="2C7E23E0"/>
    <w:lvl w:ilvl="0" w:tplc="B8A071AA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0"/>
        <w:szCs w:val="2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532" w:hanging="336"/>
      </w:pPr>
      <w:rPr>
        <w:spacing w:val="-4"/>
        <w:w w:val="100"/>
        <w:sz w:val="20"/>
        <w:szCs w:val="20"/>
        <w:lang w:val="pl-PL" w:eastAsia="en-US" w:bidi="ar-SA"/>
      </w:rPr>
    </w:lvl>
    <w:lvl w:ilvl="2" w:tplc="B3E4D5B6">
      <w:numFmt w:val="bullet"/>
      <w:lvlText w:val="•"/>
      <w:lvlJc w:val="left"/>
      <w:pPr>
        <w:ind w:left="2402" w:hanging="336"/>
      </w:pPr>
      <w:rPr>
        <w:lang w:val="pl-PL" w:eastAsia="en-US" w:bidi="ar-SA"/>
      </w:rPr>
    </w:lvl>
    <w:lvl w:ilvl="3" w:tplc="6152DFCA">
      <w:numFmt w:val="bullet"/>
      <w:lvlText w:val="•"/>
      <w:lvlJc w:val="left"/>
      <w:pPr>
        <w:ind w:left="3265" w:hanging="336"/>
      </w:pPr>
      <w:rPr>
        <w:lang w:val="pl-PL" w:eastAsia="en-US" w:bidi="ar-SA"/>
      </w:rPr>
    </w:lvl>
    <w:lvl w:ilvl="4" w:tplc="D2C0C7F6">
      <w:numFmt w:val="bullet"/>
      <w:lvlText w:val="•"/>
      <w:lvlJc w:val="left"/>
      <w:pPr>
        <w:ind w:left="4128" w:hanging="336"/>
      </w:pPr>
      <w:rPr>
        <w:lang w:val="pl-PL" w:eastAsia="en-US" w:bidi="ar-SA"/>
      </w:rPr>
    </w:lvl>
    <w:lvl w:ilvl="5" w:tplc="E2E04D82">
      <w:numFmt w:val="bullet"/>
      <w:lvlText w:val="•"/>
      <w:lvlJc w:val="left"/>
      <w:pPr>
        <w:ind w:left="4991" w:hanging="336"/>
      </w:pPr>
      <w:rPr>
        <w:lang w:val="pl-PL" w:eastAsia="en-US" w:bidi="ar-SA"/>
      </w:rPr>
    </w:lvl>
    <w:lvl w:ilvl="6" w:tplc="01B4CC7E">
      <w:numFmt w:val="bullet"/>
      <w:lvlText w:val="•"/>
      <w:lvlJc w:val="left"/>
      <w:pPr>
        <w:ind w:left="5854" w:hanging="336"/>
      </w:pPr>
      <w:rPr>
        <w:lang w:val="pl-PL" w:eastAsia="en-US" w:bidi="ar-SA"/>
      </w:rPr>
    </w:lvl>
    <w:lvl w:ilvl="7" w:tplc="9E9EA816">
      <w:numFmt w:val="bullet"/>
      <w:lvlText w:val="•"/>
      <w:lvlJc w:val="left"/>
      <w:pPr>
        <w:ind w:left="6717" w:hanging="336"/>
      </w:pPr>
      <w:rPr>
        <w:lang w:val="pl-PL" w:eastAsia="en-US" w:bidi="ar-SA"/>
      </w:rPr>
    </w:lvl>
    <w:lvl w:ilvl="8" w:tplc="C4129DC6">
      <w:numFmt w:val="bullet"/>
      <w:lvlText w:val="•"/>
      <w:lvlJc w:val="left"/>
      <w:pPr>
        <w:ind w:left="7580" w:hanging="336"/>
      </w:pPr>
      <w:rPr>
        <w:lang w:val="pl-PL" w:eastAsia="en-US" w:bidi="ar-SA"/>
      </w:rPr>
    </w:lvl>
  </w:abstractNum>
  <w:abstractNum w:abstractNumId="34">
    <w:nsid w:val="4D4222ED"/>
    <w:multiLevelType w:val="hybridMultilevel"/>
    <w:tmpl w:val="D9D44B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B951B3"/>
    <w:multiLevelType w:val="multilevel"/>
    <w:tmpl w:val="31EE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344D14"/>
    <w:multiLevelType w:val="hybridMultilevel"/>
    <w:tmpl w:val="6A54A36C"/>
    <w:lvl w:ilvl="0" w:tplc="76867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F51158"/>
    <w:multiLevelType w:val="multilevel"/>
    <w:tmpl w:val="2D4049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3E37E09"/>
    <w:multiLevelType w:val="hybridMultilevel"/>
    <w:tmpl w:val="7F462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520197"/>
    <w:multiLevelType w:val="multilevel"/>
    <w:tmpl w:val="6D84C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C14996"/>
    <w:multiLevelType w:val="hybridMultilevel"/>
    <w:tmpl w:val="AD68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EB568B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5B6B5A4D"/>
    <w:multiLevelType w:val="hybridMultilevel"/>
    <w:tmpl w:val="9B523382"/>
    <w:lvl w:ilvl="0" w:tplc="93A6C7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D65C6E"/>
    <w:multiLevelType w:val="hybridMultilevel"/>
    <w:tmpl w:val="57C6E34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5F11655E"/>
    <w:multiLevelType w:val="hybridMultilevel"/>
    <w:tmpl w:val="1A207C92"/>
    <w:name w:val="WW8Num22223222242"/>
    <w:lvl w:ilvl="0" w:tplc="7E7E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1C79EC"/>
    <w:multiLevelType w:val="hybridMultilevel"/>
    <w:tmpl w:val="6846B076"/>
    <w:lvl w:ilvl="0" w:tplc="76D419B0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306114"/>
    <w:multiLevelType w:val="hybridMultilevel"/>
    <w:tmpl w:val="D21CFB38"/>
    <w:lvl w:ilvl="0" w:tplc="1B7CD4B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659B266A"/>
    <w:multiLevelType w:val="hybridMultilevel"/>
    <w:tmpl w:val="BF607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C755B1"/>
    <w:multiLevelType w:val="hybridMultilevel"/>
    <w:tmpl w:val="3F1208CC"/>
    <w:lvl w:ilvl="0" w:tplc="F698C79A">
      <w:start w:val="1"/>
      <w:numFmt w:val="lowerLetter"/>
      <w:lvlText w:val="%1)"/>
      <w:lvlJc w:val="left"/>
      <w:pPr>
        <w:ind w:left="3045" w:hanging="360"/>
      </w:pPr>
    </w:lvl>
    <w:lvl w:ilvl="1" w:tplc="04150019" w:tentative="1">
      <w:start w:val="1"/>
      <w:numFmt w:val="lowerLetter"/>
      <w:lvlText w:val="%2."/>
      <w:lvlJc w:val="left"/>
      <w:pPr>
        <w:ind w:left="3765" w:hanging="360"/>
      </w:pPr>
    </w:lvl>
    <w:lvl w:ilvl="2" w:tplc="0415001B" w:tentative="1">
      <w:start w:val="1"/>
      <w:numFmt w:val="lowerRoman"/>
      <w:lvlText w:val="%3."/>
      <w:lvlJc w:val="right"/>
      <w:pPr>
        <w:ind w:left="4485" w:hanging="180"/>
      </w:pPr>
    </w:lvl>
    <w:lvl w:ilvl="3" w:tplc="0415000F" w:tentative="1">
      <w:start w:val="1"/>
      <w:numFmt w:val="decimal"/>
      <w:lvlText w:val="%4."/>
      <w:lvlJc w:val="left"/>
      <w:pPr>
        <w:ind w:left="5205" w:hanging="360"/>
      </w:pPr>
    </w:lvl>
    <w:lvl w:ilvl="4" w:tplc="04150019" w:tentative="1">
      <w:start w:val="1"/>
      <w:numFmt w:val="lowerLetter"/>
      <w:lvlText w:val="%5."/>
      <w:lvlJc w:val="left"/>
      <w:pPr>
        <w:ind w:left="5925" w:hanging="360"/>
      </w:pPr>
    </w:lvl>
    <w:lvl w:ilvl="5" w:tplc="0415001B" w:tentative="1">
      <w:start w:val="1"/>
      <w:numFmt w:val="lowerRoman"/>
      <w:lvlText w:val="%6."/>
      <w:lvlJc w:val="right"/>
      <w:pPr>
        <w:ind w:left="6645" w:hanging="180"/>
      </w:pPr>
    </w:lvl>
    <w:lvl w:ilvl="6" w:tplc="0415000F" w:tentative="1">
      <w:start w:val="1"/>
      <w:numFmt w:val="decimal"/>
      <w:lvlText w:val="%7."/>
      <w:lvlJc w:val="left"/>
      <w:pPr>
        <w:ind w:left="7365" w:hanging="360"/>
      </w:pPr>
    </w:lvl>
    <w:lvl w:ilvl="7" w:tplc="04150019" w:tentative="1">
      <w:start w:val="1"/>
      <w:numFmt w:val="lowerLetter"/>
      <w:lvlText w:val="%8."/>
      <w:lvlJc w:val="left"/>
      <w:pPr>
        <w:ind w:left="8085" w:hanging="360"/>
      </w:pPr>
    </w:lvl>
    <w:lvl w:ilvl="8" w:tplc="0415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49">
    <w:nsid w:val="65E83BFB"/>
    <w:multiLevelType w:val="hybridMultilevel"/>
    <w:tmpl w:val="A9AEF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C265F5"/>
    <w:multiLevelType w:val="hybridMultilevel"/>
    <w:tmpl w:val="7C16C39E"/>
    <w:name w:val="WW8Num33"/>
    <w:lvl w:ilvl="0" w:tplc="A3D48542">
      <w:start w:val="3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8804197"/>
    <w:multiLevelType w:val="hybridMultilevel"/>
    <w:tmpl w:val="9C562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5E12D3"/>
    <w:multiLevelType w:val="hybridMultilevel"/>
    <w:tmpl w:val="C39498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70861B93"/>
    <w:multiLevelType w:val="hybridMultilevel"/>
    <w:tmpl w:val="FA1CA1E6"/>
    <w:lvl w:ilvl="0" w:tplc="7B6663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2FD1C79"/>
    <w:multiLevelType w:val="hybridMultilevel"/>
    <w:tmpl w:val="A44C6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390388B"/>
    <w:multiLevelType w:val="hybridMultilevel"/>
    <w:tmpl w:val="2304DA46"/>
    <w:lvl w:ilvl="0" w:tplc="67F6CE1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1C2F0B"/>
    <w:multiLevelType w:val="hybridMultilevel"/>
    <w:tmpl w:val="54D61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FC136A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76602469"/>
    <w:multiLevelType w:val="hybridMultilevel"/>
    <w:tmpl w:val="0B5AF334"/>
    <w:lvl w:ilvl="0" w:tplc="C9460A3C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B1334B"/>
    <w:multiLevelType w:val="singleLevel"/>
    <w:tmpl w:val="69C28F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60">
    <w:nsid w:val="77FF4D14"/>
    <w:multiLevelType w:val="hybridMultilevel"/>
    <w:tmpl w:val="8E36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67682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2">
    <w:nsid w:val="790A594E"/>
    <w:multiLevelType w:val="hybridMultilevel"/>
    <w:tmpl w:val="B6428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AAB509C"/>
    <w:multiLevelType w:val="multilevel"/>
    <w:tmpl w:val="A83C7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>
    <w:nsid w:val="7F523D1C"/>
    <w:multiLevelType w:val="hybridMultilevel"/>
    <w:tmpl w:val="23BE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AF3087"/>
    <w:multiLevelType w:val="hybridMultilevel"/>
    <w:tmpl w:val="A38849AA"/>
    <w:lvl w:ilvl="0" w:tplc="8B8E5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0"/>
  </w:num>
  <w:num w:numId="2">
    <w:abstractNumId w:val="2"/>
  </w:num>
  <w:num w:numId="3">
    <w:abstractNumId w:val="14"/>
  </w:num>
  <w:num w:numId="4">
    <w:abstractNumId w:val="59"/>
    <w:lvlOverride w:ilvl="0">
      <w:startOverride w:val="1"/>
    </w:lvlOverride>
  </w:num>
  <w:num w:numId="5">
    <w:abstractNumId w:val="38"/>
  </w:num>
  <w:num w:numId="6">
    <w:abstractNumId w:val="64"/>
  </w:num>
  <w:num w:numId="7">
    <w:abstractNumId w:val="27"/>
  </w:num>
  <w:num w:numId="8">
    <w:abstractNumId w:val="62"/>
  </w:num>
  <w:num w:numId="9">
    <w:abstractNumId w:val="10"/>
  </w:num>
  <w:num w:numId="10">
    <w:abstractNumId w:val="23"/>
  </w:num>
  <w:num w:numId="11">
    <w:abstractNumId w:val="48"/>
  </w:num>
  <w:num w:numId="12">
    <w:abstractNumId w:val="53"/>
  </w:num>
  <w:num w:numId="13">
    <w:abstractNumId w:val="46"/>
  </w:num>
  <w:num w:numId="14">
    <w:abstractNumId w:val="29"/>
  </w:num>
  <w:num w:numId="15">
    <w:abstractNumId w:val="7"/>
  </w:num>
  <w:num w:numId="16">
    <w:abstractNumId w:val="61"/>
  </w:num>
  <w:num w:numId="17">
    <w:abstractNumId w:val="45"/>
  </w:num>
  <w:num w:numId="18">
    <w:abstractNumId w:val="8"/>
  </w:num>
  <w:num w:numId="19">
    <w:abstractNumId w:val="36"/>
  </w:num>
  <w:num w:numId="20">
    <w:abstractNumId w:val="24"/>
  </w:num>
  <w:num w:numId="21">
    <w:abstractNumId w:val="63"/>
  </w:num>
  <w:num w:numId="22">
    <w:abstractNumId w:val="28"/>
  </w:num>
  <w:num w:numId="23">
    <w:abstractNumId w:val="43"/>
  </w:num>
  <w:num w:numId="2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5"/>
  </w:num>
  <w:num w:numId="27">
    <w:abstractNumId w:val="15"/>
  </w:num>
  <w:num w:numId="28">
    <w:abstractNumId w:val="12"/>
  </w:num>
  <w:num w:numId="29">
    <w:abstractNumId w:val="57"/>
  </w:num>
  <w:num w:numId="30">
    <w:abstractNumId w:val="4"/>
  </w:num>
  <w:num w:numId="31">
    <w:abstractNumId w:val="6"/>
  </w:num>
  <w:num w:numId="32">
    <w:abstractNumId w:val="54"/>
  </w:num>
  <w:num w:numId="33">
    <w:abstractNumId w:val="34"/>
  </w:num>
  <w:num w:numId="34">
    <w:abstractNumId w:val="13"/>
  </w:num>
  <w:num w:numId="35">
    <w:abstractNumId w:val="49"/>
  </w:num>
  <w:num w:numId="36">
    <w:abstractNumId w:val="19"/>
  </w:num>
  <w:num w:numId="37">
    <w:abstractNumId w:val="16"/>
  </w:num>
  <w:num w:numId="38">
    <w:abstractNumId w:val="37"/>
  </w:num>
  <w:num w:numId="39">
    <w:abstractNumId w:val="52"/>
  </w:num>
  <w:num w:numId="40">
    <w:abstractNumId w:val="47"/>
  </w:num>
  <w:num w:numId="41">
    <w:abstractNumId w:val="17"/>
  </w:num>
  <w:num w:numId="42">
    <w:abstractNumId w:val="40"/>
  </w:num>
  <w:num w:numId="43">
    <w:abstractNumId w:val="26"/>
  </w:num>
  <w:num w:numId="44">
    <w:abstractNumId w:val="41"/>
  </w:num>
  <w:num w:numId="45">
    <w:abstractNumId w:val="20"/>
  </w:num>
  <w:num w:numId="46">
    <w:abstractNumId w:val="56"/>
  </w:num>
  <w:num w:numId="47">
    <w:abstractNumId w:val="32"/>
  </w:num>
  <w:num w:numId="48">
    <w:abstractNumId w:val="51"/>
  </w:num>
  <w:num w:numId="49">
    <w:abstractNumId w:val="18"/>
  </w:num>
  <w:num w:numId="50">
    <w:abstractNumId w:val="9"/>
  </w:num>
  <w:num w:numId="51">
    <w:abstractNumId w:val="11"/>
  </w:num>
  <w:num w:numId="52">
    <w:abstractNumId w:val="35"/>
  </w:num>
  <w:num w:numId="53">
    <w:abstractNumId w:val="39"/>
  </w:num>
  <w:num w:numId="54">
    <w:abstractNumId w:val="42"/>
  </w:num>
  <w:num w:numId="55">
    <w:abstractNumId w:val="55"/>
  </w:num>
  <w:num w:numId="56">
    <w:abstractNumId w:val="22"/>
  </w:num>
  <w:num w:numId="57">
    <w:abstractNumId w:val="58"/>
  </w:num>
  <w:num w:numId="58">
    <w:abstractNumId w:val="5"/>
  </w:num>
  <w:num w:numId="59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34"/>
    <w:rsid w:val="00001BF3"/>
    <w:rsid w:val="00004574"/>
    <w:rsid w:val="00015BEA"/>
    <w:rsid w:val="000250C5"/>
    <w:rsid w:val="00033B64"/>
    <w:rsid w:val="00033E11"/>
    <w:rsid w:val="00035EAB"/>
    <w:rsid w:val="0003727E"/>
    <w:rsid w:val="00041AFA"/>
    <w:rsid w:val="00044524"/>
    <w:rsid w:val="00052EDF"/>
    <w:rsid w:val="00053EC3"/>
    <w:rsid w:val="000568B5"/>
    <w:rsid w:val="0007210C"/>
    <w:rsid w:val="000722FD"/>
    <w:rsid w:val="000766CF"/>
    <w:rsid w:val="00084B94"/>
    <w:rsid w:val="00085BEF"/>
    <w:rsid w:val="00096E6A"/>
    <w:rsid w:val="000A1019"/>
    <w:rsid w:val="000A1F73"/>
    <w:rsid w:val="000A3206"/>
    <w:rsid w:val="000C4B03"/>
    <w:rsid w:val="000D24CF"/>
    <w:rsid w:val="000D34C9"/>
    <w:rsid w:val="000E38B0"/>
    <w:rsid w:val="000F1118"/>
    <w:rsid w:val="000F3B25"/>
    <w:rsid w:val="000F72E6"/>
    <w:rsid w:val="00100D42"/>
    <w:rsid w:val="00111E48"/>
    <w:rsid w:val="00117D39"/>
    <w:rsid w:val="0012678B"/>
    <w:rsid w:val="00133EE7"/>
    <w:rsid w:val="001346E8"/>
    <w:rsid w:val="00135C6A"/>
    <w:rsid w:val="001360B6"/>
    <w:rsid w:val="00137CAA"/>
    <w:rsid w:val="00142D59"/>
    <w:rsid w:val="00142FF8"/>
    <w:rsid w:val="00144707"/>
    <w:rsid w:val="001450F4"/>
    <w:rsid w:val="0014623F"/>
    <w:rsid w:val="00150902"/>
    <w:rsid w:val="00151DE0"/>
    <w:rsid w:val="0015427A"/>
    <w:rsid w:val="00161A79"/>
    <w:rsid w:val="0017167D"/>
    <w:rsid w:val="00173433"/>
    <w:rsid w:val="00177481"/>
    <w:rsid w:val="001803A6"/>
    <w:rsid w:val="00187C5E"/>
    <w:rsid w:val="001918AF"/>
    <w:rsid w:val="00194C3C"/>
    <w:rsid w:val="001A2CB4"/>
    <w:rsid w:val="001A61C1"/>
    <w:rsid w:val="001A658A"/>
    <w:rsid w:val="001B0A50"/>
    <w:rsid w:val="001B2806"/>
    <w:rsid w:val="001B3FAB"/>
    <w:rsid w:val="001B4E4A"/>
    <w:rsid w:val="001B5A38"/>
    <w:rsid w:val="001B7C43"/>
    <w:rsid w:val="001C4D62"/>
    <w:rsid w:val="001F070E"/>
    <w:rsid w:val="001F2AC0"/>
    <w:rsid w:val="001F3CC1"/>
    <w:rsid w:val="00202FB3"/>
    <w:rsid w:val="00204586"/>
    <w:rsid w:val="00204642"/>
    <w:rsid w:val="002150F0"/>
    <w:rsid w:val="0022032E"/>
    <w:rsid w:val="00232F35"/>
    <w:rsid w:val="00237794"/>
    <w:rsid w:val="00243183"/>
    <w:rsid w:val="0024664E"/>
    <w:rsid w:val="00255CD4"/>
    <w:rsid w:val="0026059F"/>
    <w:rsid w:val="00263F43"/>
    <w:rsid w:val="0028352A"/>
    <w:rsid w:val="00286FCB"/>
    <w:rsid w:val="002B30C0"/>
    <w:rsid w:val="002C31ED"/>
    <w:rsid w:val="002C50E3"/>
    <w:rsid w:val="002C587F"/>
    <w:rsid w:val="002D00E8"/>
    <w:rsid w:val="002E0444"/>
    <w:rsid w:val="002E6CD9"/>
    <w:rsid w:val="002F3DC8"/>
    <w:rsid w:val="002F67F1"/>
    <w:rsid w:val="00305255"/>
    <w:rsid w:val="0030799B"/>
    <w:rsid w:val="00313E85"/>
    <w:rsid w:val="00316D8C"/>
    <w:rsid w:val="003203A8"/>
    <w:rsid w:val="003206E3"/>
    <w:rsid w:val="00320B48"/>
    <w:rsid w:val="0033059B"/>
    <w:rsid w:val="00337345"/>
    <w:rsid w:val="0034115A"/>
    <w:rsid w:val="00346BFB"/>
    <w:rsid w:val="00364244"/>
    <w:rsid w:val="00366FDF"/>
    <w:rsid w:val="0037101F"/>
    <w:rsid w:val="003770A2"/>
    <w:rsid w:val="00390B92"/>
    <w:rsid w:val="00390B9D"/>
    <w:rsid w:val="00392959"/>
    <w:rsid w:val="00397C0A"/>
    <w:rsid w:val="003A4894"/>
    <w:rsid w:val="003B330C"/>
    <w:rsid w:val="003B7056"/>
    <w:rsid w:val="003D4DAF"/>
    <w:rsid w:val="003D507A"/>
    <w:rsid w:val="003E57D7"/>
    <w:rsid w:val="003F1CDC"/>
    <w:rsid w:val="003F7ADC"/>
    <w:rsid w:val="00402034"/>
    <w:rsid w:val="00414C96"/>
    <w:rsid w:val="004174EE"/>
    <w:rsid w:val="00420CE9"/>
    <w:rsid w:val="0042218B"/>
    <w:rsid w:val="0042592F"/>
    <w:rsid w:val="0042711C"/>
    <w:rsid w:val="004271E2"/>
    <w:rsid w:val="00427908"/>
    <w:rsid w:val="004307B4"/>
    <w:rsid w:val="004376E8"/>
    <w:rsid w:val="00437EFC"/>
    <w:rsid w:val="00443211"/>
    <w:rsid w:val="004438B1"/>
    <w:rsid w:val="00444828"/>
    <w:rsid w:val="00446AB0"/>
    <w:rsid w:val="004477FA"/>
    <w:rsid w:val="00451C6E"/>
    <w:rsid w:val="00452F14"/>
    <w:rsid w:val="00453B36"/>
    <w:rsid w:val="00453BEE"/>
    <w:rsid w:val="004549F4"/>
    <w:rsid w:val="00456260"/>
    <w:rsid w:val="004603EF"/>
    <w:rsid w:val="00461A67"/>
    <w:rsid w:val="00463304"/>
    <w:rsid w:val="00474E40"/>
    <w:rsid w:val="00480A8B"/>
    <w:rsid w:val="00485D14"/>
    <w:rsid w:val="00485FEE"/>
    <w:rsid w:val="0049556F"/>
    <w:rsid w:val="004A5DD8"/>
    <w:rsid w:val="004A6CA0"/>
    <w:rsid w:val="004B1F6F"/>
    <w:rsid w:val="004C10FA"/>
    <w:rsid w:val="004C5FFE"/>
    <w:rsid w:val="004D3F9A"/>
    <w:rsid w:val="004D52BC"/>
    <w:rsid w:val="004F2AEE"/>
    <w:rsid w:val="004F42D5"/>
    <w:rsid w:val="004F4633"/>
    <w:rsid w:val="004F474F"/>
    <w:rsid w:val="004F623A"/>
    <w:rsid w:val="005037B7"/>
    <w:rsid w:val="00504A3F"/>
    <w:rsid w:val="00505EE2"/>
    <w:rsid w:val="005113AA"/>
    <w:rsid w:val="00521914"/>
    <w:rsid w:val="00523835"/>
    <w:rsid w:val="005279D0"/>
    <w:rsid w:val="005321BE"/>
    <w:rsid w:val="00540914"/>
    <w:rsid w:val="00545A7B"/>
    <w:rsid w:val="00547343"/>
    <w:rsid w:val="005515C1"/>
    <w:rsid w:val="00553FE5"/>
    <w:rsid w:val="00555993"/>
    <w:rsid w:val="00556193"/>
    <w:rsid w:val="005564B4"/>
    <w:rsid w:val="005568DF"/>
    <w:rsid w:val="005637A1"/>
    <w:rsid w:val="00563813"/>
    <w:rsid w:val="00564B92"/>
    <w:rsid w:val="005711B5"/>
    <w:rsid w:val="005759B0"/>
    <w:rsid w:val="00576AD6"/>
    <w:rsid w:val="00581E36"/>
    <w:rsid w:val="00585561"/>
    <w:rsid w:val="00590FA0"/>
    <w:rsid w:val="00596050"/>
    <w:rsid w:val="005A3025"/>
    <w:rsid w:val="005A483E"/>
    <w:rsid w:val="005A7CBF"/>
    <w:rsid w:val="005B067F"/>
    <w:rsid w:val="005B09FD"/>
    <w:rsid w:val="005B39F9"/>
    <w:rsid w:val="005C0243"/>
    <w:rsid w:val="005C6A5F"/>
    <w:rsid w:val="005C752A"/>
    <w:rsid w:val="005D208A"/>
    <w:rsid w:val="005D208D"/>
    <w:rsid w:val="005D45F9"/>
    <w:rsid w:val="005F0E27"/>
    <w:rsid w:val="005F546B"/>
    <w:rsid w:val="005F6EC0"/>
    <w:rsid w:val="005F783E"/>
    <w:rsid w:val="006010E0"/>
    <w:rsid w:val="0060427C"/>
    <w:rsid w:val="0060600E"/>
    <w:rsid w:val="00607445"/>
    <w:rsid w:val="00611BFF"/>
    <w:rsid w:val="00616551"/>
    <w:rsid w:val="00622570"/>
    <w:rsid w:val="00640181"/>
    <w:rsid w:val="00645ABF"/>
    <w:rsid w:val="00651ECF"/>
    <w:rsid w:val="00655957"/>
    <w:rsid w:val="00675EB5"/>
    <w:rsid w:val="0068007F"/>
    <w:rsid w:val="006827F7"/>
    <w:rsid w:val="00683C36"/>
    <w:rsid w:val="0069362B"/>
    <w:rsid w:val="006A016F"/>
    <w:rsid w:val="006C2B29"/>
    <w:rsid w:val="006D331B"/>
    <w:rsid w:val="006D756C"/>
    <w:rsid w:val="006E2D38"/>
    <w:rsid w:val="006F3E9D"/>
    <w:rsid w:val="00716B19"/>
    <w:rsid w:val="00725729"/>
    <w:rsid w:val="007309EE"/>
    <w:rsid w:val="00731283"/>
    <w:rsid w:val="00733802"/>
    <w:rsid w:val="007515B3"/>
    <w:rsid w:val="0075363A"/>
    <w:rsid w:val="00756402"/>
    <w:rsid w:val="00774D51"/>
    <w:rsid w:val="00790EF9"/>
    <w:rsid w:val="007969DA"/>
    <w:rsid w:val="007A799A"/>
    <w:rsid w:val="007B27A3"/>
    <w:rsid w:val="007B6812"/>
    <w:rsid w:val="007C043B"/>
    <w:rsid w:val="007C27A4"/>
    <w:rsid w:val="007E0565"/>
    <w:rsid w:val="007E5CC5"/>
    <w:rsid w:val="007F3A36"/>
    <w:rsid w:val="00800778"/>
    <w:rsid w:val="008030AC"/>
    <w:rsid w:val="00806025"/>
    <w:rsid w:val="008127A8"/>
    <w:rsid w:val="008204F3"/>
    <w:rsid w:val="00821022"/>
    <w:rsid w:val="008219B4"/>
    <w:rsid w:val="00823D25"/>
    <w:rsid w:val="008245B0"/>
    <w:rsid w:val="00825560"/>
    <w:rsid w:val="008269FA"/>
    <w:rsid w:val="00834CF6"/>
    <w:rsid w:val="00842E01"/>
    <w:rsid w:val="00843302"/>
    <w:rsid w:val="00857C6F"/>
    <w:rsid w:val="00875069"/>
    <w:rsid w:val="008761D8"/>
    <w:rsid w:val="008A46F3"/>
    <w:rsid w:val="008A687B"/>
    <w:rsid w:val="008B1C35"/>
    <w:rsid w:val="008C4FCE"/>
    <w:rsid w:val="008D2E0A"/>
    <w:rsid w:val="008E11C6"/>
    <w:rsid w:val="008E45ED"/>
    <w:rsid w:val="008F0075"/>
    <w:rsid w:val="008F0C29"/>
    <w:rsid w:val="0090007E"/>
    <w:rsid w:val="00900B1D"/>
    <w:rsid w:val="00926DCF"/>
    <w:rsid w:val="00927BEF"/>
    <w:rsid w:val="00935C66"/>
    <w:rsid w:val="00935EC9"/>
    <w:rsid w:val="0094704C"/>
    <w:rsid w:val="009474DB"/>
    <w:rsid w:val="009538FE"/>
    <w:rsid w:val="00962434"/>
    <w:rsid w:val="00967A55"/>
    <w:rsid w:val="009720FE"/>
    <w:rsid w:val="0097599D"/>
    <w:rsid w:val="00976F19"/>
    <w:rsid w:val="00977578"/>
    <w:rsid w:val="0098091A"/>
    <w:rsid w:val="009818DF"/>
    <w:rsid w:val="009948B4"/>
    <w:rsid w:val="00994EB1"/>
    <w:rsid w:val="009975FD"/>
    <w:rsid w:val="00997723"/>
    <w:rsid w:val="009A3674"/>
    <w:rsid w:val="009B53E3"/>
    <w:rsid w:val="009B68FF"/>
    <w:rsid w:val="009C588C"/>
    <w:rsid w:val="009D093A"/>
    <w:rsid w:val="009D0A55"/>
    <w:rsid w:val="009D114B"/>
    <w:rsid w:val="009D4360"/>
    <w:rsid w:val="009D54F9"/>
    <w:rsid w:val="009D73EB"/>
    <w:rsid w:val="009F0F8D"/>
    <w:rsid w:val="009F139A"/>
    <w:rsid w:val="009F2766"/>
    <w:rsid w:val="009F318A"/>
    <w:rsid w:val="009F66B3"/>
    <w:rsid w:val="00A16836"/>
    <w:rsid w:val="00A16DAA"/>
    <w:rsid w:val="00A2615A"/>
    <w:rsid w:val="00A2686F"/>
    <w:rsid w:val="00A335CC"/>
    <w:rsid w:val="00A35EC8"/>
    <w:rsid w:val="00A45576"/>
    <w:rsid w:val="00A61127"/>
    <w:rsid w:val="00A71471"/>
    <w:rsid w:val="00A72398"/>
    <w:rsid w:val="00A775A9"/>
    <w:rsid w:val="00A77CA0"/>
    <w:rsid w:val="00A90F45"/>
    <w:rsid w:val="00A92CF1"/>
    <w:rsid w:val="00A930B1"/>
    <w:rsid w:val="00A93F3A"/>
    <w:rsid w:val="00A94BE5"/>
    <w:rsid w:val="00A96837"/>
    <w:rsid w:val="00A97DB3"/>
    <w:rsid w:val="00AA30B1"/>
    <w:rsid w:val="00AA5A7B"/>
    <w:rsid w:val="00AC0079"/>
    <w:rsid w:val="00AC06B0"/>
    <w:rsid w:val="00AC4864"/>
    <w:rsid w:val="00AC60F5"/>
    <w:rsid w:val="00AD2B27"/>
    <w:rsid w:val="00AE1A07"/>
    <w:rsid w:val="00AF0527"/>
    <w:rsid w:val="00AF4138"/>
    <w:rsid w:val="00AF7A3A"/>
    <w:rsid w:val="00AF7DFF"/>
    <w:rsid w:val="00B03F02"/>
    <w:rsid w:val="00B07A63"/>
    <w:rsid w:val="00B11AA5"/>
    <w:rsid w:val="00B1383A"/>
    <w:rsid w:val="00B17886"/>
    <w:rsid w:val="00B26B75"/>
    <w:rsid w:val="00B305C1"/>
    <w:rsid w:val="00B30F25"/>
    <w:rsid w:val="00B36DC3"/>
    <w:rsid w:val="00B630E6"/>
    <w:rsid w:val="00B67FEE"/>
    <w:rsid w:val="00B70BD5"/>
    <w:rsid w:val="00B830DB"/>
    <w:rsid w:val="00B86451"/>
    <w:rsid w:val="00B87A97"/>
    <w:rsid w:val="00B90745"/>
    <w:rsid w:val="00B93232"/>
    <w:rsid w:val="00BA6431"/>
    <w:rsid w:val="00BB15A4"/>
    <w:rsid w:val="00BB574B"/>
    <w:rsid w:val="00BC2DF4"/>
    <w:rsid w:val="00BD553E"/>
    <w:rsid w:val="00BD619F"/>
    <w:rsid w:val="00BD749F"/>
    <w:rsid w:val="00BF41EA"/>
    <w:rsid w:val="00BF685D"/>
    <w:rsid w:val="00C02CBB"/>
    <w:rsid w:val="00C043EA"/>
    <w:rsid w:val="00C06942"/>
    <w:rsid w:val="00C10E6E"/>
    <w:rsid w:val="00C146AC"/>
    <w:rsid w:val="00C171AF"/>
    <w:rsid w:val="00C2589C"/>
    <w:rsid w:val="00C25AAF"/>
    <w:rsid w:val="00C32002"/>
    <w:rsid w:val="00C3703E"/>
    <w:rsid w:val="00C44127"/>
    <w:rsid w:val="00C46E24"/>
    <w:rsid w:val="00C55368"/>
    <w:rsid w:val="00C55575"/>
    <w:rsid w:val="00C56175"/>
    <w:rsid w:val="00C563AE"/>
    <w:rsid w:val="00C70358"/>
    <w:rsid w:val="00C70E70"/>
    <w:rsid w:val="00C817F4"/>
    <w:rsid w:val="00C85CCF"/>
    <w:rsid w:val="00CA0539"/>
    <w:rsid w:val="00CA45EA"/>
    <w:rsid w:val="00CA4B5A"/>
    <w:rsid w:val="00CB4C0C"/>
    <w:rsid w:val="00CB5ACF"/>
    <w:rsid w:val="00D023A6"/>
    <w:rsid w:val="00D0382E"/>
    <w:rsid w:val="00D13DB9"/>
    <w:rsid w:val="00D15C92"/>
    <w:rsid w:val="00D16C8F"/>
    <w:rsid w:val="00D179D5"/>
    <w:rsid w:val="00D210FC"/>
    <w:rsid w:val="00D2366F"/>
    <w:rsid w:val="00D2386D"/>
    <w:rsid w:val="00D2449B"/>
    <w:rsid w:val="00D25045"/>
    <w:rsid w:val="00D303EF"/>
    <w:rsid w:val="00D326D1"/>
    <w:rsid w:val="00D36CB7"/>
    <w:rsid w:val="00D36F2B"/>
    <w:rsid w:val="00D43CD2"/>
    <w:rsid w:val="00D63746"/>
    <w:rsid w:val="00D745C8"/>
    <w:rsid w:val="00DA2168"/>
    <w:rsid w:val="00DA7891"/>
    <w:rsid w:val="00DA7D60"/>
    <w:rsid w:val="00DD420D"/>
    <w:rsid w:val="00DE3482"/>
    <w:rsid w:val="00DE3BE0"/>
    <w:rsid w:val="00DE4A6A"/>
    <w:rsid w:val="00DF2B15"/>
    <w:rsid w:val="00E04337"/>
    <w:rsid w:val="00E22A66"/>
    <w:rsid w:val="00E256EE"/>
    <w:rsid w:val="00E40EF5"/>
    <w:rsid w:val="00E4452E"/>
    <w:rsid w:val="00E4604D"/>
    <w:rsid w:val="00E548C1"/>
    <w:rsid w:val="00E55B75"/>
    <w:rsid w:val="00E66963"/>
    <w:rsid w:val="00E67530"/>
    <w:rsid w:val="00E713F8"/>
    <w:rsid w:val="00E73D7E"/>
    <w:rsid w:val="00E80E8A"/>
    <w:rsid w:val="00E94050"/>
    <w:rsid w:val="00E969E9"/>
    <w:rsid w:val="00E97A1D"/>
    <w:rsid w:val="00EB1F1D"/>
    <w:rsid w:val="00EB2D3A"/>
    <w:rsid w:val="00EB436D"/>
    <w:rsid w:val="00EB5883"/>
    <w:rsid w:val="00EC2C0A"/>
    <w:rsid w:val="00EC3A2A"/>
    <w:rsid w:val="00EC514E"/>
    <w:rsid w:val="00ED0A07"/>
    <w:rsid w:val="00ED4583"/>
    <w:rsid w:val="00ED71F1"/>
    <w:rsid w:val="00ED7887"/>
    <w:rsid w:val="00EE4D26"/>
    <w:rsid w:val="00EF118F"/>
    <w:rsid w:val="00F0095E"/>
    <w:rsid w:val="00F030A4"/>
    <w:rsid w:val="00F146F2"/>
    <w:rsid w:val="00F1587C"/>
    <w:rsid w:val="00F158FE"/>
    <w:rsid w:val="00F15DFD"/>
    <w:rsid w:val="00F161E7"/>
    <w:rsid w:val="00F27375"/>
    <w:rsid w:val="00F3053F"/>
    <w:rsid w:val="00F4010F"/>
    <w:rsid w:val="00F43344"/>
    <w:rsid w:val="00F57008"/>
    <w:rsid w:val="00F62630"/>
    <w:rsid w:val="00F63369"/>
    <w:rsid w:val="00F63FC1"/>
    <w:rsid w:val="00F64AC9"/>
    <w:rsid w:val="00F7107C"/>
    <w:rsid w:val="00F822E0"/>
    <w:rsid w:val="00F85528"/>
    <w:rsid w:val="00F91EB7"/>
    <w:rsid w:val="00F94125"/>
    <w:rsid w:val="00F9462B"/>
    <w:rsid w:val="00F94F81"/>
    <w:rsid w:val="00F952BC"/>
    <w:rsid w:val="00F968F5"/>
    <w:rsid w:val="00F97505"/>
    <w:rsid w:val="00FA205B"/>
    <w:rsid w:val="00FB01D5"/>
    <w:rsid w:val="00FB0D73"/>
    <w:rsid w:val="00FB349E"/>
    <w:rsid w:val="00FB4D33"/>
    <w:rsid w:val="00FC5855"/>
    <w:rsid w:val="00FD0D55"/>
    <w:rsid w:val="00FF2C61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D8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B0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0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0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A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62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62B"/>
  </w:style>
  <w:style w:type="paragraph" w:styleId="Stopka">
    <w:name w:val="footer"/>
    <w:basedOn w:val="Normalny"/>
    <w:link w:val="Stopka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62B"/>
  </w:style>
  <w:style w:type="character" w:customStyle="1" w:styleId="st">
    <w:name w:val="st"/>
    <w:rsid w:val="007E0565"/>
  </w:style>
  <w:style w:type="paragraph" w:customStyle="1" w:styleId="Zawartotabeli">
    <w:name w:val="Zawartość tabeli"/>
    <w:basedOn w:val="Normalny"/>
    <w:rsid w:val="007E056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7E056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Tekstpodstawowy">
    <w:name w:val="Body Text"/>
    <w:basedOn w:val="Normalny"/>
    <w:link w:val="TekstpodstawowyZnak"/>
    <w:semiHidden/>
    <w:rsid w:val="00D36CB7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D36CB7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0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C0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2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024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930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225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9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969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9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9E9"/>
    <w:rPr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6B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6B7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A4B5A"/>
    <w:rPr>
      <w:rFonts w:ascii="Courier New" w:eastAsia="Times New Roman" w:hAnsi="Courier New" w:cs="Courier New"/>
    </w:rPr>
  </w:style>
  <w:style w:type="paragraph" w:styleId="Bezodstpw">
    <w:name w:val="No Spacing"/>
    <w:uiPriority w:val="1"/>
    <w:qFormat/>
    <w:rsid w:val="008269FA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605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B0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0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0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A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62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62B"/>
  </w:style>
  <w:style w:type="paragraph" w:styleId="Stopka">
    <w:name w:val="footer"/>
    <w:basedOn w:val="Normalny"/>
    <w:link w:val="Stopka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62B"/>
  </w:style>
  <w:style w:type="character" w:customStyle="1" w:styleId="st">
    <w:name w:val="st"/>
    <w:rsid w:val="007E0565"/>
  </w:style>
  <w:style w:type="paragraph" w:customStyle="1" w:styleId="Zawartotabeli">
    <w:name w:val="Zawartość tabeli"/>
    <w:basedOn w:val="Normalny"/>
    <w:rsid w:val="007E056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7E056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Tekstpodstawowy">
    <w:name w:val="Body Text"/>
    <w:basedOn w:val="Normalny"/>
    <w:link w:val="TekstpodstawowyZnak"/>
    <w:semiHidden/>
    <w:rsid w:val="00D36CB7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D36CB7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0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C0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2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024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930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225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9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969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9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9E9"/>
    <w:rPr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6B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6B7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A4B5A"/>
    <w:rPr>
      <w:rFonts w:ascii="Courier New" w:eastAsia="Times New Roman" w:hAnsi="Courier New" w:cs="Courier New"/>
    </w:rPr>
  </w:style>
  <w:style w:type="paragraph" w:styleId="Bezodstpw">
    <w:name w:val="No Spacing"/>
    <w:uiPriority w:val="1"/>
    <w:qFormat/>
    <w:rsid w:val="008269FA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605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efaktury@umwm.malopolska.pl" TargetMode="Externa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hyperlink" Target="mailto:sekretariat@kbgitr.com.pl%20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ane.osobowe@kbgitr.com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DEF46B-8A89-466F-8A20-569FCE831C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5590</Words>
  <Characters>33543</Characters>
  <Application>Microsoft Office Word</Application>
  <DocSecurity>0</DocSecurity>
  <Lines>279</Lines>
  <Paragraphs>78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LinksUpToDate>false</LinksUpToDate>
  <CharactersWithSpaces>39055</CharactersWithSpaces>
  <SharedDoc>false</SharedDoc>
  <HLinks>
    <vt:vector size="6" baseType="variant">
      <vt:variant>
        <vt:i4>6750291</vt:i4>
      </vt:variant>
      <vt:variant>
        <vt:i4>0</vt:i4>
      </vt:variant>
      <vt:variant>
        <vt:i4>0</vt:i4>
      </vt:variant>
      <vt:variant>
        <vt:i4>5</vt:i4>
      </vt:variant>
      <vt:variant>
        <vt:lpwstr>mailto:dane.osobowe@kbgitr.com.pl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/>
  <cp:lastModifiedBy/>
  <cp:revision>1</cp:revision>
  <dcterms:created xsi:type="dcterms:W3CDTF">2024-11-03T08:41:00Z</dcterms:created>
  <dcterms:modified xsi:type="dcterms:W3CDTF">2024-11-04T12:50:00Z</dcterms:modified>
</cp:coreProperties>
</file>