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6A827AF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6D7B9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6A3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631C5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5B6B0E" w:rsidRPr="005B6B0E">
        <w:rPr>
          <w:rFonts w:ascii="Cambria" w:hAnsi="Cambria" w:cs="Arial"/>
          <w:bCs/>
          <w:sz w:val="22"/>
          <w:szCs w:val="22"/>
        </w:rPr>
        <w:t>202</w:t>
      </w:r>
      <w:r w:rsidR="0006659A">
        <w:rPr>
          <w:rFonts w:ascii="Cambria" w:hAnsi="Cambria" w:cs="Arial"/>
          <w:bCs/>
          <w:sz w:val="22"/>
          <w:szCs w:val="22"/>
        </w:rPr>
        <w:t>4</w:t>
      </w:r>
      <w:r w:rsidR="005B6B0E" w:rsidRPr="005B6B0E">
        <w:rPr>
          <w:rFonts w:ascii="Cambria" w:hAnsi="Cambria" w:cs="Arial"/>
          <w:bCs/>
          <w:sz w:val="22"/>
          <w:szCs w:val="22"/>
        </w:rPr>
        <w:t xml:space="preserve"> r. poz. </w:t>
      </w:r>
      <w:r w:rsidR="0006659A" w:rsidRPr="0006659A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Dostawę paliw dla Nadleśnictwa </w:t>
      </w:r>
      <w:r w:rsidR="005B6B0E">
        <w:rPr>
          <w:rFonts w:ascii="Cambria" w:hAnsi="Cambria" w:cs="Arial"/>
          <w:bCs/>
          <w:sz w:val="22"/>
          <w:szCs w:val="22"/>
        </w:rPr>
        <w:t>Poddębice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do dnia </w:t>
      </w:r>
      <w:r w:rsidR="00E91B38">
        <w:rPr>
          <w:rFonts w:ascii="Cambria" w:hAnsi="Cambria" w:cs="Arial"/>
          <w:bCs/>
          <w:sz w:val="22"/>
          <w:szCs w:val="22"/>
        </w:rPr>
        <w:t>31</w:t>
      </w:r>
      <w:r w:rsidR="00DE498E" w:rsidRPr="00DE498E">
        <w:rPr>
          <w:rFonts w:ascii="Cambria" w:hAnsi="Cambria" w:cs="Arial"/>
          <w:bCs/>
          <w:sz w:val="22"/>
          <w:szCs w:val="22"/>
        </w:rPr>
        <w:t xml:space="preserve"> </w:t>
      </w:r>
      <w:r w:rsidR="00E91B38">
        <w:rPr>
          <w:rFonts w:ascii="Cambria" w:hAnsi="Cambria" w:cs="Arial"/>
          <w:bCs/>
          <w:sz w:val="22"/>
          <w:szCs w:val="22"/>
        </w:rPr>
        <w:t>grudnia</w:t>
      </w:r>
      <w:r w:rsidR="00DE498E" w:rsidRPr="00DE498E">
        <w:rPr>
          <w:rFonts w:ascii="Cambria" w:hAnsi="Cambria" w:cs="Arial"/>
          <w:bCs/>
          <w:sz w:val="22"/>
          <w:szCs w:val="22"/>
        </w:rPr>
        <w:t xml:space="preserve"> </w:t>
      </w:r>
      <w:r w:rsidR="00186A36" w:rsidRPr="00186A36">
        <w:rPr>
          <w:rFonts w:ascii="Cambria" w:hAnsi="Cambria" w:cs="Arial"/>
          <w:bCs/>
          <w:sz w:val="22"/>
          <w:szCs w:val="22"/>
        </w:rPr>
        <w:t>202</w:t>
      </w:r>
      <w:r w:rsidR="00812E5D">
        <w:rPr>
          <w:rFonts w:ascii="Cambria" w:hAnsi="Cambria" w:cs="Arial"/>
          <w:bCs/>
          <w:sz w:val="22"/>
          <w:szCs w:val="22"/>
        </w:rPr>
        <w:t>5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roku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E299" w14:textId="77777777" w:rsidR="00E157E1" w:rsidRDefault="00E157E1">
      <w:r>
        <w:separator/>
      </w:r>
    </w:p>
  </w:endnote>
  <w:endnote w:type="continuationSeparator" w:id="0">
    <w:p w14:paraId="651B86D8" w14:textId="77777777" w:rsidR="00E157E1" w:rsidRDefault="00E1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D206D" w14:textId="77777777" w:rsidR="00E157E1" w:rsidRDefault="00E157E1">
      <w:r>
        <w:separator/>
      </w:r>
    </w:p>
  </w:footnote>
  <w:footnote w:type="continuationSeparator" w:id="0">
    <w:p w14:paraId="04C70E8B" w14:textId="77777777" w:rsidR="00E157E1" w:rsidRDefault="00E15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6659A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A36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A7E92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B68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FC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767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10B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B0E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78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B9F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2E5D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98E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7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343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B38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09A4"/>
    <w:rsid w:val="00EB1024"/>
    <w:rsid w:val="00EB1FD5"/>
    <w:rsid w:val="00EB491F"/>
    <w:rsid w:val="00EB5DE3"/>
    <w:rsid w:val="00EB630C"/>
    <w:rsid w:val="00EB7616"/>
    <w:rsid w:val="00EC263B"/>
    <w:rsid w:val="00EC3830"/>
    <w:rsid w:val="00EC5817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505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3</cp:revision>
  <cp:lastPrinted>2017-05-23T10:32:00Z</cp:lastPrinted>
  <dcterms:created xsi:type="dcterms:W3CDTF">2024-10-31T15:19:00Z</dcterms:created>
  <dcterms:modified xsi:type="dcterms:W3CDTF">2024-10-31T15:23:00Z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