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30BC2B" w14:textId="7F1ABCEF" w:rsidR="006E6E42" w:rsidRDefault="006E6E42" w:rsidP="00E27D7F">
      <w:pPr>
        <w:pStyle w:val="Akapitzlist"/>
        <w:numPr>
          <w:ilvl w:val="0"/>
          <w:numId w:val="15"/>
        </w:numPr>
        <w:jc w:val="both"/>
        <w:rPr>
          <w:b/>
          <w:bCs/>
        </w:rPr>
      </w:pPr>
      <w:r w:rsidRPr="00E27D7F">
        <w:rPr>
          <w:b/>
          <w:bCs/>
        </w:rPr>
        <w:t>Do obowiązków Wykonawcy będzie należało wykonanie następujących czynności</w:t>
      </w:r>
      <w:r w:rsidR="00E27D7F" w:rsidRPr="00E27D7F">
        <w:rPr>
          <w:b/>
          <w:bCs/>
        </w:rPr>
        <w:t>:</w:t>
      </w:r>
    </w:p>
    <w:p w14:paraId="3FCF27D1" w14:textId="77777777" w:rsidR="00E27D7F" w:rsidRPr="00E27D7F" w:rsidRDefault="00E27D7F" w:rsidP="00E27D7F">
      <w:pPr>
        <w:pStyle w:val="Akapitzlist"/>
        <w:ind w:left="1080"/>
        <w:jc w:val="both"/>
        <w:rPr>
          <w:b/>
          <w:bCs/>
        </w:rPr>
      </w:pPr>
    </w:p>
    <w:p w14:paraId="57AF8B65" w14:textId="55F360E2" w:rsidR="001E5ACD" w:rsidRPr="00320B0B" w:rsidRDefault="00A0027C" w:rsidP="00E27D7F">
      <w:pPr>
        <w:pStyle w:val="Akapitzlist"/>
        <w:numPr>
          <w:ilvl w:val="0"/>
          <w:numId w:val="1"/>
        </w:numPr>
        <w:jc w:val="both"/>
      </w:pPr>
      <w:r>
        <w:t xml:space="preserve">Całodobowy odbiór sygnałów </w:t>
      </w:r>
      <w:r w:rsidRPr="00320B0B">
        <w:t>pochodzących z system</w:t>
      </w:r>
      <w:r w:rsidR="00E56390" w:rsidRPr="00320B0B">
        <w:t>ów</w:t>
      </w:r>
      <w:r w:rsidRPr="00320B0B">
        <w:t xml:space="preserve"> alarmow</w:t>
      </w:r>
      <w:r w:rsidR="00E56390" w:rsidRPr="00320B0B">
        <w:t>ych</w:t>
      </w:r>
      <w:r w:rsidRPr="00320B0B">
        <w:t xml:space="preserve"> zainstalowan</w:t>
      </w:r>
      <w:r w:rsidR="00E56390" w:rsidRPr="00320B0B">
        <w:t>ych</w:t>
      </w:r>
      <w:r w:rsidRPr="00320B0B">
        <w:t xml:space="preserve"> w obiekc</w:t>
      </w:r>
      <w:r w:rsidR="00CD07D7" w:rsidRPr="00320B0B">
        <w:t>ie chronionym Zamawiającego</w:t>
      </w:r>
      <w:r w:rsidR="00E56390" w:rsidRPr="00320B0B">
        <w:t xml:space="preserve"> (budynek Bałtycka 8 oraz garaży nr 1,2,3,4,15,16,17,18)</w:t>
      </w:r>
      <w:r w:rsidR="00E27D7F" w:rsidRPr="00320B0B">
        <w:t>.</w:t>
      </w:r>
    </w:p>
    <w:p w14:paraId="0483905D" w14:textId="6DDECBD3" w:rsidR="00A0027C" w:rsidRDefault="00A0027C" w:rsidP="00E27D7F">
      <w:pPr>
        <w:pStyle w:val="Akapitzlist"/>
        <w:numPr>
          <w:ilvl w:val="0"/>
          <w:numId w:val="1"/>
        </w:numPr>
        <w:jc w:val="both"/>
      </w:pPr>
      <w:r>
        <w:t>Niezwł</w:t>
      </w:r>
      <w:r w:rsidR="00CD07D7">
        <w:t>oczne informowanie Zamawiającego</w:t>
      </w:r>
      <w:r>
        <w:t xml:space="preserve"> lub osób przez Niego wskazanych zgodnie z ankietą zgłoszeniową o zaistniałych zdarzeniach</w:t>
      </w:r>
      <w:r w:rsidR="00E27D7F">
        <w:t>.</w:t>
      </w:r>
    </w:p>
    <w:p w14:paraId="4645FE20" w14:textId="77777777" w:rsidR="00A0027C" w:rsidRDefault="00A0027C" w:rsidP="00E27D7F">
      <w:pPr>
        <w:pStyle w:val="Akapitzlist"/>
        <w:numPr>
          <w:ilvl w:val="0"/>
          <w:numId w:val="1"/>
        </w:numPr>
        <w:jc w:val="both"/>
      </w:pPr>
      <w:r>
        <w:t xml:space="preserve">Natychmiastowe podejmowanie działań interwencyjnych poprzez </w:t>
      </w:r>
    </w:p>
    <w:p w14:paraId="4BE4B6EA" w14:textId="77777777" w:rsidR="00E27D7F" w:rsidRDefault="00A0027C" w:rsidP="00E27D7F">
      <w:pPr>
        <w:pStyle w:val="Akapitzlist"/>
        <w:numPr>
          <w:ilvl w:val="0"/>
          <w:numId w:val="2"/>
        </w:numPr>
        <w:jc w:val="both"/>
      </w:pPr>
      <w:bookmarkStart w:id="0" w:name="_Hlk51355380"/>
      <w:r>
        <w:t>wysyłanie najbliżej zlokalizowanych od</w:t>
      </w:r>
      <w:r w:rsidR="00BE7628">
        <w:t xml:space="preserve"> obiektu </w:t>
      </w:r>
      <w:r>
        <w:t>grup interwencyjnych w czasie:</w:t>
      </w:r>
    </w:p>
    <w:p w14:paraId="0DF2D44D" w14:textId="77777777" w:rsidR="00E27D7F" w:rsidRDefault="00957DE9" w:rsidP="00E27D7F">
      <w:pPr>
        <w:pStyle w:val="Akapitzlist"/>
        <w:numPr>
          <w:ilvl w:val="1"/>
          <w:numId w:val="16"/>
        </w:numPr>
        <w:jc w:val="both"/>
      </w:pPr>
      <w:r>
        <w:t xml:space="preserve">dzień od godziny 7.00 do 19.00 – 12 </w:t>
      </w:r>
      <w:r w:rsidR="00A0027C">
        <w:t>m</w:t>
      </w:r>
      <w:r>
        <w:t xml:space="preserve">inut, </w:t>
      </w:r>
    </w:p>
    <w:p w14:paraId="6B37FDA0" w14:textId="3E65CE00" w:rsidR="00A0027C" w:rsidRDefault="00957DE9" w:rsidP="00E27D7F">
      <w:pPr>
        <w:pStyle w:val="Akapitzlist"/>
        <w:numPr>
          <w:ilvl w:val="1"/>
          <w:numId w:val="16"/>
        </w:numPr>
        <w:jc w:val="both"/>
      </w:pPr>
      <w:r>
        <w:t>noc od godziny 19</w:t>
      </w:r>
      <w:r w:rsidR="00460DB6">
        <w:t>.00</w:t>
      </w:r>
      <w:r>
        <w:t xml:space="preserve"> do 7.00 – 8 minut</w:t>
      </w:r>
      <w:r w:rsidR="00E27D7F">
        <w:t>.</w:t>
      </w:r>
    </w:p>
    <w:bookmarkEnd w:id="0"/>
    <w:p w14:paraId="5E09C14F" w14:textId="416B87B9" w:rsidR="00A0027C" w:rsidRDefault="00A0027C" w:rsidP="00E27D7F">
      <w:pPr>
        <w:pStyle w:val="Akapitzlist"/>
        <w:numPr>
          <w:ilvl w:val="0"/>
          <w:numId w:val="2"/>
        </w:numPr>
        <w:jc w:val="both"/>
      </w:pPr>
      <w:r>
        <w:t xml:space="preserve">podejmowanie interwencji mających na celu udaremnienie, ograniczenia powstania szkody </w:t>
      </w:r>
      <w:r w:rsidR="00693BC0">
        <w:t xml:space="preserve"> </w:t>
      </w:r>
      <w:r>
        <w:t xml:space="preserve">na </w:t>
      </w:r>
      <w:r w:rsidR="00CD07D7">
        <w:t>osobie lub mieniu Zamawiającego</w:t>
      </w:r>
      <w:r w:rsidR="00536D66">
        <w:t>,</w:t>
      </w:r>
    </w:p>
    <w:p w14:paraId="3749D9FA" w14:textId="77264A7F" w:rsidR="00A0027C" w:rsidRDefault="00A0027C" w:rsidP="00E27D7F">
      <w:pPr>
        <w:pStyle w:val="Akapitzlist"/>
        <w:numPr>
          <w:ilvl w:val="0"/>
          <w:numId w:val="2"/>
        </w:numPr>
        <w:jc w:val="both"/>
      </w:pPr>
      <w:r>
        <w:t>ujęcie ewentualnego sprawcy przestępstwa i oddania go w ręce Policji</w:t>
      </w:r>
      <w:r w:rsidR="00536D66">
        <w:t>,</w:t>
      </w:r>
    </w:p>
    <w:p w14:paraId="273C2357" w14:textId="3BB1A047" w:rsidR="001E5ACD" w:rsidRDefault="001E5ACD" w:rsidP="00E27D7F">
      <w:pPr>
        <w:pStyle w:val="Akapitzlist"/>
        <w:numPr>
          <w:ilvl w:val="0"/>
          <w:numId w:val="2"/>
        </w:numPr>
        <w:jc w:val="both"/>
      </w:pPr>
      <w:r>
        <w:t>podejmowanie mieszczących się w granicy prawa działań zmierzających do eliminacji zagrożeń przy współudziale z Policją w przypadkach napadu</w:t>
      </w:r>
      <w:r w:rsidR="00536D66">
        <w:t>,</w:t>
      </w:r>
      <w:r w:rsidR="00536D66" w:rsidRPr="00536D66">
        <w:t xml:space="preserve"> </w:t>
      </w:r>
      <w:r w:rsidR="00536D66">
        <w:t>Strażą Pożarną i Pogotowiem Awaryjnym tutejszego zakładu</w:t>
      </w:r>
    </w:p>
    <w:p w14:paraId="49247A13" w14:textId="3AF007C6" w:rsidR="001E5ACD" w:rsidRDefault="001E5ACD" w:rsidP="00E27D7F">
      <w:pPr>
        <w:pStyle w:val="Akapitzlist"/>
        <w:numPr>
          <w:ilvl w:val="0"/>
          <w:numId w:val="2"/>
        </w:numPr>
        <w:jc w:val="both"/>
      </w:pPr>
      <w:r>
        <w:t>w przypadku wystąpienia awarii systemu, wysyłania do obiektu chronionego serwisu technicznego</w:t>
      </w:r>
      <w:r w:rsidR="00536D66">
        <w:t>,</w:t>
      </w:r>
      <w:r>
        <w:t xml:space="preserve"> </w:t>
      </w:r>
    </w:p>
    <w:p w14:paraId="176C10F5" w14:textId="36BDE99B" w:rsidR="002548F6" w:rsidRPr="002548F6" w:rsidRDefault="002548F6" w:rsidP="00E27D7F">
      <w:pPr>
        <w:pStyle w:val="Akapitzlist"/>
        <w:numPr>
          <w:ilvl w:val="0"/>
          <w:numId w:val="2"/>
        </w:numPr>
        <w:suppressAutoHyphens/>
        <w:snapToGrid w:val="0"/>
        <w:spacing w:after="0" w:line="240" w:lineRule="auto"/>
        <w:jc w:val="both"/>
        <w:rPr>
          <w:rStyle w:val="Pogrubienie"/>
          <w:b w:val="0"/>
          <w:bCs w:val="0"/>
          <w:szCs w:val="20"/>
          <w:shd w:val="clear" w:color="auto" w:fill="FFFFFF"/>
        </w:rPr>
      </w:pPr>
      <w:bookmarkStart w:id="1" w:name="_Hlk51355597"/>
      <w:r w:rsidRPr="002548F6">
        <w:rPr>
          <w:rStyle w:val="Pogrubienie"/>
          <w:b w:val="0"/>
          <w:szCs w:val="20"/>
          <w:shd w:val="clear" w:color="auto" w:fill="FFFFFF"/>
        </w:rPr>
        <w:t>w przypadku stwierdzeni</w:t>
      </w:r>
      <w:r w:rsidR="00BE7628">
        <w:rPr>
          <w:rStyle w:val="Pogrubienie"/>
          <w:b w:val="0"/>
          <w:szCs w:val="20"/>
          <w:shd w:val="clear" w:color="auto" w:fill="FFFFFF"/>
        </w:rPr>
        <w:t>a braku możliwości monitorowania</w:t>
      </w:r>
      <w:r w:rsidRPr="002548F6">
        <w:rPr>
          <w:rStyle w:val="Pogrubienie"/>
          <w:b w:val="0"/>
          <w:szCs w:val="20"/>
          <w:shd w:val="clear" w:color="auto" w:fill="FFFFFF"/>
        </w:rPr>
        <w:t xml:space="preserve"> obiektu, w szczególności na skutek uszkodzenia linii przekazu, uszkodzenia lokalnego systemu alarmowego lub dokonania w nim właman</w:t>
      </w:r>
      <w:r>
        <w:rPr>
          <w:rStyle w:val="Pogrubienie"/>
          <w:b w:val="0"/>
          <w:szCs w:val="20"/>
          <w:shd w:val="clear" w:color="auto" w:fill="FFFFFF"/>
        </w:rPr>
        <w:t xml:space="preserve">ia lub sabotażu, Wykonawca </w:t>
      </w:r>
      <w:r w:rsidR="00CD07D7">
        <w:rPr>
          <w:rStyle w:val="Pogrubienie"/>
          <w:b w:val="0"/>
          <w:szCs w:val="20"/>
          <w:shd w:val="clear" w:color="auto" w:fill="FFFFFF"/>
        </w:rPr>
        <w:t>powiadamia Zamawiającego</w:t>
      </w:r>
      <w:r w:rsidRPr="002548F6">
        <w:rPr>
          <w:rStyle w:val="Pogrubienie"/>
          <w:b w:val="0"/>
          <w:szCs w:val="20"/>
          <w:shd w:val="clear" w:color="auto" w:fill="FFFFFF"/>
        </w:rPr>
        <w:t xml:space="preserve"> o tym fakcie i </w:t>
      </w:r>
      <w:r w:rsidR="00F33561">
        <w:rPr>
          <w:rStyle w:val="Pogrubienie"/>
          <w:b w:val="0"/>
          <w:szCs w:val="20"/>
          <w:shd w:val="clear" w:color="auto" w:fill="FFFFFF"/>
        </w:rPr>
        <w:t>podejmuje decyzje o ewentualnym dostarczeniu kluczy do obiektu przez Zamawiającego. Wykonawca obejmuje</w:t>
      </w:r>
      <w:r w:rsidRPr="002548F6">
        <w:rPr>
          <w:rStyle w:val="Pogrubienie"/>
          <w:b w:val="0"/>
          <w:szCs w:val="20"/>
          <w:shd w:val="clear" w:color="auto" w:fill="FFFFFF"/>
        </w:rPr>
        <w:t xml:space="preserve"> chroniony </w:t>
      </w:r>
      <w:r w:rsidR="008E10A9">
        <w:rPr>
          <w:rStyle w:val="Pogrubienie"/>
          <w:b w:val="0"/>
          <w:szCs w:val="20"/>
          <w:shd w:val="clear" w:color="auto" w:fill="FFFFFF"/>
        </w:rPr>
        <w:t xml:space="preserve">obiekt </w:t>
      </w:r>
      <w:r w:rsidRPr="002548F6">
        <w:rPr>
          <w:rStyle w:val="Pogrubienie"/>
          <w:b w:val="0"/>
          <w:szCs w:val="20"/>
          <w:shd w:val="clear" w:color="auto" w:fill="FFFFFF"/>
        </w:rPr>
        <w:t>doraźnym dozorem do czasu przyjaz</w:t>
      </w:r>
      <w:r w:rsidR="00CD07D7">
        <w:rPr>
          <w:rStyle w:val="Pogrubienie"/>
          <w:b w:val="0"/>
          <w:szCs w:val="20"/>
          <w:shd w:val="clear" w:color="auto" w:fill="FFFFFF"/>
        </w:rPr>
        <w:t>du przedstawiciela Zamawiającego</w:t>
      </w:r>
      <w:r w:rsidRPr="002548F6">
        <w:rPr>
          <w:rStyle w:val="Pogrubienie"/>
          <w:b w:val="0"/>
          <w:szCs w:val="20"/>
          <w:shd w:val="clear" w:color="auto" w:fill="FFFFFF"/>
        </w:rPr>
        <w:t>, dalsze decyzje w sprawie</w:t>
      </w:r>
      <w:r w:rsidR="00CD07D7">
        <w:rPr>
          <w:rStyle w:val="Pogrubienie"/>
          <w:b w:val="0"/>
          <w:szCs w:val="20"/>
          <w:shd w:val="clear" w:color="auto" w:fill="FFFFFF"/>
        </w:rPr>
        <w:t xml:space="preserve"> ochrony podejmuje Zamawiający</w:t>
      </w:r>
      <w:r w:rsidR="00536D66">
        <w:rPr>
          <w:rStyle w:val="Pogrubienie"/>
          <w:b w:val="0"/>
          <w:szCs w:val="20"/>
          <w:shd w:val="clear" w:color="auto" w:fill="FFFFFF"/>
        </w:rPr>
        <w:t>,</w:t>
      </w:r>
    </w:p>
    <w:p w14:paraId="27D3499E" w14:textId="2EB7AAFD" w:rsidR="002548F6" w:rsidRPr="002548F6" w:rsidRDefault="002548F6" w:rsidP="00E27D7F">
      <w:pPr>
        <w:pStyle w:val="Akapitzlist"/>
        <w:numPr>
          <w:ilvl w:val="0"/>
          <w:numId w:val="2"/>
        </w:numPr>
        <w:suppressAutoHyphens/>
        <w:snapToGrid w:val="0"/>
        <w:spacing w:after="0" w:line="240" w:lineRule="auto"/>
        <w:jc w:val="both"/>
        <w:rPr>
          <w:rStyle w:val="Pogrubienie"/>
          <w:b w:val="0"/>
          <w:bCs w:val="0"/>
          <w:szCs w:val="20"/>
          <w:shd w:val="clear" w:color="auto" w:fill="FFFFFF"/>
        </w:rPr>
      </w:pPr>
      <w:r w:rsidRPr="002548F6">
        <w:rPr>
          <w:rStyle w:val="Pogrubienie"/>
          <w:b w:val="0"/>
          <w:szCs w:val="20"/>
          <w:shd w:val="clear" w:color="auto" w:fill="FFFFFF"/>
        </w:rPr>
        <w:t>w przypadku wystąpienia alarmu</w:t>
      </w:r>
      <w:r>
        <w:rPr>
          <w:rStyle w:val="Pogrubienie"/>
          <w:b w:val="0"/>
          <w:szCs w:val="20"/>
          <w:shd w:val="clear" w:color="auto" w:fill="FFFFFF"/>
        </w:rPr>
        <w:t xml:space="preserve"> pożarowego Wykonawca</w:t>
      </w:r>
      <w:r w:rsidRPr="002548F6">
        <w:rPr>
          <w:rStyle w:val="Pogrubienie"/>
          <w:b w:val="0"/>
          <w:szCs w:val="20"/>
          <w:shd w:val="clear" w:color="auto" w:fill="FFFFFF"/>
        </w:rPr>
        <w:t xml:space="preserve"> informu</w:t>
      </w:r>
      <w:r w:rsidR="00CD07D7">
        <w:rPr>
          <w:rStyle w:val="Pogrubienie"/>
          <w:b w:val="0"/>
          <w:szCs w:val="20"/>
          <w:shd w:val="clear" w:color="auto" w:fill="FFFFFF"/>
        </w:rPr>
        <w:t>je Zamawiającego</w:t>
      </w:r>
      <w:r w:rsidRPr="002548F6">
        <w:rPr>
          <w:rStyle w:val="Pogrubienie"/>
          <w:b w:val="0"/>
          <w:szCs w:val="20"/>
          <w:shd w:val="clear" w:color="auto" w:fill="FFFFFF"/>
        </w:rPr>
        <w:t xml:space="preserve"> </w:t>
      </w:r>
      <w:r>
        <w:rPr>
          <w:rStyle w:val="Pogrubienie"/>
          <w:b w:val="0"/>
          <w:szCs w:val="20"/>
          <w:shd w:val="clear" w:color="auto" w:fill="FFFFFF"/>
        </w:rPr>
        <w:t xml:space="preserve">                    </w:t>
      </w:r>
      <w:r w:rsidRPr="002548F6">
        <w:rPr>
          <w:rStyle w:val="Pogrubienie"/>
          <w:b w:val="0"/>
          <w:szCs w:val="20"/>
          <w:shd w:val="clear" w:color="auto" w:fill="FFFFFF"/>
        </w:rPr>
        <w:t>o otrzymaniu komunikatu, pozostałe decyzje o podjęciu</w:t>
      </w:r>
      <w:r w:rsidR="00CD07D7">
        <w:rPr>
          <w:rStyle w:val="Pogrubienie"/>
          <w:b w:val="0"/>
          <w:szCs w:val="20"/>
          <w:shd w:val="clear" w:color="auto" w:fill="FFFFFF"/>
        </w:rPr>
        <w:t xml:space="preserve"> działań podejmuje Zamawiający</w:t>
      </w:r>
      <w:r w:rsidR="00536D66">
        <w:rPr>
          <w:rStyle w:val="Pogrubienie"/>
          <w:b w:val="0"/>
          <w:szCs w:val="20"/>
          <w:shd w:val="clear" w:color="auto" w:fill="FFFFFF"/>
        </w:rPr>
        <w:t>,</w:t>
      </w:r>
    </w:p>
    <w:bookmarkEnd w:id="1"/>
    <w:p w14:paraId="6FBBF83B" w14:textId="2D6727F5" w:rsidR="002548F6" w:rsidRPr="002548F6" w:rsidRDefault="002548F6" w:rsidP="00E27D7F">
      <w:pPr>
        <w:pStyle w:val="Akapitzlist"/>
        <w:numPr>
          <w:ilvl w:val="0"/>
          <w:numId w:val="2"/>
        </w:numPr>
        <w:suppressAutoHyphens/>
        <w:snapToGrid w:val="0"/>
        <w:spacing w:after="0" w:line="240" w:lineRule="auto"/>
        <w:jc w:val="both"/>
        <w:rPr>
          <w:rStyle w:val="Pogrubienie"/>
          <w:b w:val="0"/>
          <w:bCs w:val="0"/>
          <w:szCs w:val="20"/>
          <w:shd w:val="clear" w:color="auto" w:fill="FFFFFF"/>
        </w:rPr>
      </w:pPr>
      <w:r w:rsidRPr="002548F6">
        <w:rPr>
          <w:rStyle w:val="Pogrubienie"/>
          <w:b w:val="0"/>
          <w:szCs w:val="20"/>
          <w:shd w:val="clear" w:color="auto" w:fill="FFFFFF"/>
        </w:rPr>
        <w:t>oznaczenie obiektu poprzez tablice i naklejki ostrzegawcze „Obiekt chroniony”</w:t>
      </w:r>
      <w:r w:rsidR="00536D66">
        <w:rPr>
          <w:rStyle w:val="Pogrubienie"/>
          <w:b w:val="0"/>
          <w:szCs w:val="20"/>
          <w:shd w:val="clear" w:color="auto" w:fill="FFFFFF"/>
        </w:rPr>
        <w:t xml:space="preserve"> wraz z danymi kontaktowymi,</w:t>
      </w:r>
    </w:p>
    <w:p w14:paraId="192ED45D" w14:textId="6974A044" w:rsidR="002548F6" w:rsidRPr="002548F6" w:rsidRDefault="002548F6" w:rsidP="00E27D7F">
      <w:pPr>
        <w:pStyle w:val="Akapitzlist"/>
        <w:numPr>
          <w:ilvl w:val="0"/>
          <w:numId w:val="2"/>
        </w:numPr>
        <w:suppressAutoHyphens/>
        <w:snapToGrid w:val="0"/>
        <w:spacing w:after="0" w:line="240" w:lineRule="auto"/>
        <w:jc w:val="both"/>
        <w:rPr>
          <w:rStyle w:val="Pogrubienie"/>
          <w:b w:val="0"/>
          <w:bCs w:val="0"/>
          <w:szCs w:val="20"/>
          <w:shd w:val="clear" w:color="auto" w:fill="FFFFFF"/>
        </w:rPr>
      </w:pPr>
      <w:r w:rsidRPr="002548F6">
        <w:rPr>
          <w:rStyle w:val="Pogrubienie"/>
          <w:b w:val="0"/>
          <w:szCs w:val="20"/>
          <w:shd w:val="clear" w:color="auto" w:fill="FFFFFF"/>
        </w:rPr>
        <w:t>rejestrowanie odbieranie sygnałów z monitorowanego obiektu przez okres 90 dni. Po tym czasie dane są niszczone</w:t>
      </w:r>
      <w:r w:rsidR="00536D66">
        <w:rPr>
          <w:rStyle w:val="Pogrubienie"/>
          <w:b w:val="0"/>
          <w:szCs w:val="20"/>
          <w:shd w:val="clear" w:color="auto" w:fill="FFFFFF"/>
        </w:rPr>
        <w:t>,</w:t>
      </w:r>
    </w:p>
    <w:p w14:paraId="3495C10A" w14:textId="30CA9B71" w:rsidR="002548F6" w:rsidRDefault="002548F6" w:rsidP="00E27D7F">
      <w:pPr>
        <w:pStyle w:val="Akapitzlist"/>
        <w:numPr>
          <w:ilvl w:val="0"/>
          <w:numId w:val="2"/>
        </w:numPr>
        <w:jc w:val="both"/>
      </w:pPr>
      <w:r>
        <w:t>udostępnienie zarejest</w:t>
      </w:r>
      <w:r w:rsidR="00CD07D7">
        <w:t xml:space="preserve">rowanych sygnałów Zamawiającemu </w:t>
      </w:r>
      <w:r w:rsidR="00536D66">
        <w:t xml:space="preserve">lub organów ścigania </w:t>
      </w:r>
      <w:r w:rsidR="00110534">
        <w:t xml:space="preserve">na pisemny wniosek do 90 </w:t>
      </w:r>
      <w:r>
        <w:t>dni od zdarzenia</w:t>
      </w:r>
      <w:r w:rsidR="00536D66">
        <w:t>.</w:t>
      </w:r>
    </w:p>
    <w:p w14:paraId="701B5A85" w14:textId="77777777" w:rsidR="002548F6" w:rsidRDefault="002548F6" w:rsidP="00E27D7F">
      <w:pPr>
        <w:pStyle w:val="Akapitzlist"/>
        <w:numPr>
          <w:ilvl w:val="0"/>
          <w:numId w:val="1"/>
        </w:numPr>
        <w:jc w:val="both"/>
      </w:pPr>
      <w:r>
        <w:t>Dokonanie wzajemnych uzgodnień  sporządzonych w formie „Ankiety Zgłoszeniowej, które obowiązują obie strony i łącznie z umową mają moc w całym okresie obowiązywania umowy. Uzgodnienia dotyczą m.in. wykazu osób, numerów telefonów i haseł służących wzajemnemu porozumiewaniu się.</w:t>
      </w:r>
    </w:p>
    <w:p w14:paraId="646CA1DE" w14:textId="4B756325" w:rsidR="002548F6" w:rsidRPr="002548F6" w:rsidRDefault="006A1E3A" w:rsidP="00E27D7F">
      <w:pPr>
        <w:pStyle w:val="Akapitzlist"/>
        <w:numPr>
          <w:ilvl w:val="0"/>
          <w:numId w:val="1"/>
        </w:numPr>
        <w:jc w:val="both"/>
        <w:rPr>
          <w:rStyle w:val="Pogrubienie"/>
          <w:b w:val="0"/>
          <w:bCs w:val="0"/>
        </w:rPr>
      </w:pPr>
      <w:r>
        <w:rPr>
          <w:rStyle w:val="Pogrubienie"/>
          <w:b w:val="0"/>
          <w:szCs w:val="20"/>
          <w:shd w:val="clear" w:color="auto" w:fill="FFFFFF"/>
        </w:rPr>
        <w:t>Wykonawca</w:t>
      </w:r>
      <w:r w:rsidR="002548F6" w:rsidRPr="002548F6">
        <w:rPr>
          <w:rStyle w:val="Pogrubienie"/>
          <w:b w:val="0"/>
          <w:szCs w:val="20"/>
          <w:shd w:val="clear" w:color="auto" w:fill="FFFFFF"/>
        </w:rPr>
        <w:t xml:space="preserve"> zobowiązuje się do telefonicznego powiadomienia </w:t>
      </w:r>
      <w:r w:rsidR="004068C2">
        <w:rPr>
          <w:rStyle w:val="Pogrubienie"/>
          <w:b w:val="0"/>
          <w:szCs w:val="20"/>
          <w:shd w:val="clear" w:color="auto" w:fill="FFFFFF"/>
        </w:rPr>
        <w:t xml:space="preserve">Zamawiającego </w:t>
      </w:r>
      <w:r w:rsidR="002548F6" w:rsidRPr="002548F6">
        <w:rPr>
          <w:rStyle w:val="Pogrubienie"/>
          <w:b w:val="0"/>
          <w:szCs w:val="20"/>
          <w:shd w:val="clear" w:color="auto" w:fill="FFFFFF"/>
        </w:rPr>
        <w:t xml:space="preserve">lub jednej </w:t>
      </w:r>
      <w:r>
        <w:rPr>
          <w:rStyle w:val="Pogrubienie"/>
          <w:b w:val="0"/>
          <w:szCs w:val="20"/>
          <w:shd w:val="clear" w:color="auto" w:fill="FFFFFF"/>
        </w:rPr>
        <w:t xml:space="preserve">                                   </w:t>
      </w:r>
      <w:r w:rsidR="002548F6" w:rsidRPr="002548F6">
        <w:rPr>
          <w:rStyle w:val="Pogrubienie"/>
          <w:b w:val="0"/>
          <w:szCs w:val="20"/>
          <w:shd w:val="clear" w:color="auto" w:fill="FFFFFF"/>
        </w:rPr>
        <w:t>z upoważnionych przez niego osób, wymienionych w „ Ankiecie zgłoszeniowej, o odebraniu syg</w:t>
      </w:r>
      <w:r w:rsidR="00CD07D7">
        <w:rPr>
          <w:rStyle w:val="Pogrubienie"/>
          <w:b w:val="0"/>
          <w:szCs w:val="20"/>
          <w:shd w:val="clear" w:color="auto" w:fill="FFFFFF"/>
        </w:rPr>
        <w:t>nału zagrożenia, a Zamawiający</w:t>
      </w:r>
      <w:r w:rsidR="00F33561">
        <w:rPr>
          <w:rStyle w:val="Pogrubienie"/>
          <w:b w:val="0"/>
          <w:szCs w:val="20"/>
          <w:shd w:val="clear" w:color="auto" w:fill="FFFFFF"/>
        </w:rPr>
        <w:t xml:space="preserve"> w razie potrzeby</w:t>
      </w:r>
      <w:r w:rsidR="002548F6" w:rsidRPr="002548F6">
        <w:rPr>
          <w:rStyle w:val="Pogrubienie"/>
          <w:b w:val="0"/>
          <w:szCs w:val="20"/>
          <w:shd w:val="clear" w:color="auto" w:fill="FFFFFF"/>
        </w:rPr>
        <w:t xml:space="preserve"> zapewnia niezwłoczne przybycie tej osoby do obiektu </w:t>
      </w:r>
      <w:r w:rsidR="00F33561">
        <w:rPr>
          <w:rStyle w:val="Pogrubienie"/>
          <w:b w:val="0"/>
          <w:szCs w:val="20"/>
          <w:shd w:val="clear" w:color="auto" w:fill="FFFFFF"/>
        </w:rPr>
        <w:t xml:space="preserve">                 </w:t>
      </w:r>
      <w:r w:rsidR="002548F6" w:rsidRPr="002548F6">
        <w:rPr>
          <w:rStyle w:val="Pogrubienie"/>
          <w:b w:val="0"/>
          <w:szCs w:val="20"/>
          <w:shd w:val="clear" w:color="auto" w:fill="FFFFFF"/>
        </w:rPr>
        <w:t>w celu umożliwienia dokonania oceny zagrożenia od wewnątrz budynku i zabezpiecz</w:t>
      </w:r>
      <w:r w:rsidR="00CD07D7">
        <w:rPr>
          <w:rStyle w:val="Pogrubienie"/>
          <w:b w:val="0"/>
          <w:szCs w:val="20"/>
          <w:shd w:val="clear" w:color="auto" w:fill="FFFFFF"/>
        </w:rPr>
        <w:t>ania osób i mienia Zamawiającego</w:t>
      </w:r>
      <w:r w:rsidR="002548F6" w:rsidRPr="002548F6">
        <w:rPr>
          <w:rStyle w:val="Pogrubienie"/>
          <w:b w:val="0"/>
          <w:szCs w:val="20"/>
          <w:shd w:val="clear" w:color="auto" w:fill="FFFFFF"/>
        </w:rPr>
        <w:t>.</w:t>
      </w:r>
    </w:p>
    <w:p w14:paraId="368A9DBC" w14:textId="74D89F6E" w:rsidR="002548F6" w:rsidRPr="002548F6" w:rsidRDefault="006A1E3A" w:rsidP="00E27D7F">
      <w:pPr>
        <w:pStyle w:val="Akapitzlist"/>
        <w:ind w:left="765"/>
        <w:jc w:val="both"/>
        <w:rPr>
          <w:rStyle w:val="Pogrubienie"/>
          <w:b w:val="0"/>
          <w:bCs w:val="0"/>
        </w:rPr>
      </w:pPr>
      <w:r>
        <w:rPr>
          <w:rStyle w:val="Pogrubienie"/>
          <w:b w:val="0"/>
          <w:szCs w:val="20"/>
          <w:shd w:val="clear" w:color="auto" w:fill="FFFFFF"/>
        </w:rPr>
        <w:t>Wykonawca</w:t>
      </w:r>
      <w:r w:rsidR="002548F6" w:rsidRPr="002548F6">
        <w:rPr>
          <w:rStyle w:val="Pogrubienie"/>
          <w:b w:val="0"/>
          <w:szCs w:val="20"/>
          <w:shd w:val="clear" w:color="auto" w:fill="FFFFFF"/>
        </w:rPr>
        <w:t xml:space="preserve"> przyjmuje do wykonania:</w:t>
      </w:r>
    </w:p>
    <w:p w14:paraId="7ED21833" w14:textId="361981C1" w:rsidR="002548F6" w:rsidRPr="002548F6" w:rsidRDefault="006D64A5" w:rsidP="00E27D7F">
      <w:pPr>
        <w:pStyle w:val="Akapitzlist"/>
        <w:numPr>
          <w:ilvl w:val="0"/>
          <w:numId w:val="6"/>
        </w:numPr>
        <w:suppressAutoHyphens/>
        <w:snapToGrid w:val="0"/>
        <w:spacing w:after="0" w:line="240" w:lineRule="auto"/>
        <w:jc w:val="both"/>
        <w:rPr>
          <w:rStyle w:val="Pogrubienie"/>
          <w:b w:val="0"/>
          <w:bCs w:val="0"/>
          <w:szCs w:val="20"/>
          <w:shd w:val="clear" w:color="auto" w:fill="FFFFFF"/>
        </w:rPr>
      </w:pPr>
      <w:r>
        <w:rPr>
          <w:rStyle w:val="Pogrubienie"/>
          <w:b w:val="0"/>
          <w:szCs w:val="20"/>
          <w:shd w:val="clear" w:color="auto" w:fill="FFFFFF"/>
        </w:rPr>
        <w:t>o</w:t>
      </w:r>
      <w:r w:rsidR="002548F6" w:rsidRPr="002548F6">
        <w:rPr>
          <w:rStyle w:val="Pogrubienie"/>
          <w:b w:val="0"/>
          <w:szCs w:val="20"/>
          <w:shd w:val="clear" w:color="auto" w:fill="FFFFFF"/>
        </w:rPr>
        <w:t>twarcie drzwi przekazanymi od osoby upoważnionej kluczami do wejścia głównego</w:t>
      </w:r>
      <w:r w:rsidR="007C1A9F">
        <w:rPr>
          <w:rStyle w:val="Pogrubienie"/>
          <w:b w:val="0"/>
          <w:szCs w:val="20"/>
          <w:shd w:val="clear" w:color="auto" w:fill="FFFFFF"/>
        </w:rPr>
        <w:t>,</w:t>
      </w:r>
    </w:p>
    <w:p w14:paraId="5CF753BD" w14:textId="364485D4" w:rsidR="002548F6" w:rsidRPr="002548F6" w:rsidRDefault="006D64A5" w:rsidP="00E27D7F">
      <w:pPr>
        <w:pStyle w:val="Akapitzlist"/>
        <w:numPr>
          <w:ilvl w:val="0"/>
          <w:numId w:val="6"/>
        </w:numPr>
        <w:suppressAutoHyphens/>
        <w:snapToGrid w:val="0"/>
        <w:spacing w:after="0" w:line="240" w:lineRule="auto"/>
        <w:jc w:val="both"/>
        <w:rPr>
          <w:rStyle w:val="Pogrubienie"/>
          <w:b w:val="0"/>
          <w:bCs w:val="0"/>
          <w:szCs w:val="20"/>
          <w:shd w:val="clear" w:color="auto" w:fill="FFFFFF"/>
        </w:rPr>
      </w:pPr>
      <w:r>
        <w:rPr>
          <w:rStyle w:val="Pogrubienie"/>
          <w:b w:val="0"/>
          <w:szCs w:val="20"/>
          <w:shd w:val="clear" w:color="auto" w:fill="FFFFFF"/>
        </w:rPr>
        <w:t>o</w:t>
      </w:r>
      <w:r w:rsidR="002548F6" w:rsidRPr="002548F6">
        <w:rPr>
          <w:rStyle w:val="Pogrubienie"/>
          <w:b w:val="0"/>
          <w:szCs w:val="20"/>
          <w:shd w:val="clear" w:color="auto" w:fill="FFFFFF"/>
        </w:rPr>
        <w:t>dczytanie na wyświetlaczu strefy wzbudzania sygnału alarmowego</w:t>
      </w:r>
      <w:r w:rsidR="007C1A9F">
        <w:rPr>
          <w:rStyle w:val="Pogrubienie"/>
          <w:b w:val="0"/>
          <w:szCs w:val="20"/>
          <w:shd w:val="clear" w:color="auto" w:fill="FFFFFF"/>
        </w:rPr>
        <w:t>,</w:t>
      </w:r>
    </w:p>
    <w:p w14:paraId="17545334" w14:textId="03C97948" w:rsidR="002548F6" w:rsidRPr="002548F6" w:rsidRDefault="006D64A5" w:rsidP="00E27D7F">
      <w:pPr>
        <w:pStyle w:val="Akapitzlist"/>
        <w:numPr>
          <w:ilvl w:val="0"/>
          <w:numId w:val="6"/>
        </w:numPr>
        <w:suppressAutoHyphens/>
        <w:snapToGrid w:val="0"/>
        <w:spacing w:after="0" w:line="240" w:lineRule="auto"/>
        <w:jc w:val="both"/>
        <w:rPr>
          <w:rStyle w:val="Pogrubienie"/>
          <w:b w:val="0"/>
          <w:bCs w:val="0"/>
          <w:szCs w:val="20"/>
          <w:shd w:val="clear" w:color="auto" w:fill="FFFFFF"/>
        </w:rPr>
      </w:pPr>
      <w:r>
        <w:rPr>
          <w:rStyle w:val="Pogrubienie"/>
          <w:b w:val="0"/>
          <w:szCs w:val="20"/>
          <w:shd w:val="clear" w:color="auto" w:fill="FFFFFF"/>
        </w:rPr>
        <w:t>r</w:t>
      </w:r>
      <w:r w:rsidR="002548F6" w:rsidRPr="002548F6">
        <w:rPr>
          <w:rStyle w:val="Pogrubienie"/>
          <w:b w:val="0"/>
          <w:szCs w:val="20"/>
          <w:shd w:val="clear" w:color="auto" w:fill="FFFFFF"/>
        </w:rPr>
        <w:t>ozbrojenie alarmu</w:t>
      </w:r>
      <w:r w:rsidR="007C1A9F">
        <w:rPr>
          <w:rStyle w:val="Pogrubienie"/>
          <w:b w:val="0"/>
          <w:szCs w:val="20"/>
          <w:shd w:val="clear" w:color="auto" w:fill="FFFFFF"/>
        </w:rPr>
        <w:t>,</w:t>
      </w:r>
    </w:p>
    <w:p w14:paraId="1908A7B1" w14:textId="6E55FBCC" w:rsidR="002548F6" w:rsidRPr="002548F6" w:rsidRDefault="006D64A5" w:rsidP="00E27D7F">
      <w:pPr>
        <w:pStyle w:val="Akapitzlist"/>
        <w:numPr>
          <w:ilvl w:val="0"/>
          <w:numId w:val="6"/>
        </w:numPr>
        <w:suppressAutoHyphens/>
        <w:snapToGrid w:val="0"/>
        <w:spacing w:after="0" w:line="240" w:lineRule="auto"/>
        <w:jc w:val="both"/>
        <w:rPr>
          <w:rStyle w:val="Pogrubienie"/>
          <w:b w:val="0"/>
          <w:bCs w:val="0"/>
          <w:szCs w:val="20"/>
          <w:shd w:val="clear" w:color="auto" w:fill="FFFFFF"/>
        </w:rPr>
      </w:pPr>
      <w:r>
        <w:rPr>
          <w:rStyle w:val="Pogrubienie"/>
          <w:b w:val="0"/>
          <w:szCs w:val="20"/>
          <w:shd w:val="clear" w:color="auto" w:fill="FFFFFF"/>
        </w:rPr>
        <w:t>o</w:t>
      </w:r>
      <w:r w:rsidR="002548F6" w:rsidRPr="002548F6">
        <w:rPr>
          <w:rStyle w:val="Pogrubienie"/>
          <w:b w:val="0"/>
          <w:szCs w:val="20"/>
          <w:shd w:val="clear" w:color="auto" w:fill="FFFFFF"/>
        </w:rPr>
        <w:t>bchód wzbudzonej strefy celem sprawdzenia pomieszczeń i widocznych oszkleń</w:t>
      </w:r>
      <w:r w:rsidR="007C1A9F">
        <w:rPr>
          <w:rStyle w:val="Pogrubienie"/>
          <w:b w:val="0"/>
          <w:szCs w:val="20"/>
          <w:shd w:val="clear" w:color="auto" w:fill="FFFFFF"/>
        </w:rPr>
        <w:t>,</w:t>
      </w:r>
    </w:p>
    <w:p w14:paraId="7C15F4CF" w14:textId="4EFA5362" w:rsidR="002548F6" w:rsidRPr="002548F6" w:rsidRDefault="006D64A5" w:rsidP="00E27D7F">
      <w:pPr>
        <w:pStyle w:val="Akapitzlist"/>
        <w:numPr>
          <w:ilvl w:val="0"/>
          <w:numId w:val="6"/>
        </w:numPr>
        <w:suppressAutoHyphens/>
        <w:snapToGrid w:val="0"/>
        <w:spacing w:after="0" w:line="240" w:lineRule="auto"/>
        <w:jc w:val="both"/>
        <w:rPr>
          <w:rStyle w:val="Pogrubienie"/>
          <w:b w:val="0"/>
          <w:bCs w:val="0"/>
          <w:szCs w:val="20"/>
          <w:shd w:val="clear" w:color="auto" w:fill="FFFFFF"/>
        </w:rPr>
      </w:pPr>
      <w:r>
        <w:rPr>
          <w:rStyle w:val="Pogrubienie"/>
          <w:b w:val="0"/>
          <w:szCs w:val="20"/>
          <w:shd w:val="clear" w:color="auto" w:fill="FFFFFF"/>
        </w:rPr>
        <w:t>w</w:t>
      </w:r>
      <w:r w:rsidR="002548F6" w:rsidRPr="002548F6">
        <w:rPr>
          <w:rStyle w:val="Pogrubienie"/>
          <w:b w:val="0"/>
          <w:szCs w:val="20"/>
          <w:shd w:val="clear" w:color="auto" w:fill="FFFFFF"/>
        </w:rPr>
        <w:t xml:space="preserve"> przypadku stwierdzenia nieprawidłowości powiadomienie przybyłe</w:t>
      </w:r>
      <w:r w:rsidR="00CD07D7">
        <w:rPr>
          <w:rStyle w:val="Pogrubienie"/>
          <w:b w:val="0"/>
          <w:szCs w:val="20"/>
          <w:shd w:val="clear" w:color="auto" w:fill="FFFFFF"/>
        </w:rPr>
        <w:t>go przedstawiciela Zamawiającego</w:t>
      </w:r>
      <w:r w:rsidR="007C1A9F">
        <w:rPr>
          <w:rStyle w:val="Pogrubienie"/>
          <w:b w:val="0"/>
          <w:szCs w:val="20"/>
          <w:shd w:val="clear" w:color="auto" w:fill="FFFFFF"/>
        </w:rPr>
        <w:t>,</w:t>
      </w:r>
    </w:p>
    <w:p w14:paraId="715D9C49" w14:textId="4985EDE1" w:rsidR="002548F6" w:rsidRPr="002548F6" w:rsidRDefault="006D64A5" w:rsidP="00E27D7F">
      <w:pPr>
        <w:pStyle w:val="Akapitzlist"/>
        <w:numPr>
          <w:ilvl w:val="0"/>
          <w:numId w:val="6"/>
        </w:numPr>
        <w:suppressAutoHyphens/>
        <w:snapToGrid w:val="0"/>
        <w:spacing w:after="0" w:line="240" w:lineRule="auto"/>
        <w:jc w:val="both"/>
        <w:rPr>
          <w:rStyle w:val="Pogrubienie"/>
          <w:b w:val="0"/>
          <w:bCs w:val="0"/>
          <w:szCs w:val="20"/>
          <w:shd w:val="clear" w:color="auto" w:fill="FFFFFF"/>
        </w:rPr>
      </w:pPr>
      <w:r>
        <w:rPr>
          <w:rStyle w:val="Pogrubienie"/>
          <w:b w:val="0"/>
          <w:szCs w:val="20"/>
          <w:shd w:val="clear" w:color="auto" w:fill="FFFFFF"/>
        </w:rPr>
        <w:t>w</w:t>
      </w:r>
      <w:r w:rsidR="002548F6" w:rsidRPr="002548F6">
        <w:rPr>
          <w:rStyle w:val="Pogrubienie"/>
          <w:b w:val="0"/>
          <w:szCs w:val="20"/>
          <w:shd w:val="clear" w:color="auto" w:fill="FFFFFF"/>
        </w:rPr>
        <w:t xml:space="preserve"> przypadku braku oznak włamania czy ingerencji osób postronnych ponowne włączenie alarmu</w:t>
      </w:r>
      <w:r w:rsidR="00CD07D7">
        <w:rPr>
          <w:rStyle w:val="Pogrubienie"/>
          <w:b w:val="0"/>
          <w:szCs w:val="20"/>
          <w:shd w:val="clear" w:color="auto" w:fill="FFFFFF"/>
        </w:rPr>
        <w:t xml:space="preserve">  </w:t>
      </w:r>
      <w:r w:rsidR="002548F6" w:rsidRPr="002548F6">
        <w:rPr>
          <w:rStyle w:val="Pogrubienie"/>
          <w:b w:val="0"/>
          <w:szCs w:val="20"/>
          <w:shd w:val="clear" w:color="auto" w:fill="FFFFFF"/>
        </w:rPr>
        <w:t xml:space="preserve"> i zamknięcie obiektu.</w:t>
      </w:r>
    </w:p>
    <w:p w14:paraId="2F419CB9" w14:textId="77777777" w:rsidR="002548F6" w:rsidRPr="00CD07D7" w:rsidRDefault="00CD07D7" w:rsidP="00E27D7F">
      <w:pPr>
        <w:pStyle w:val="Akapitzlist"/>
        <w:numPr>
          <w:ilvl w:val="0"/>
          <w:numId w:val="1"/>
        </w:numPr>
        <w:suppressAutoHyphens/>
        <w:snapToGrid w:val="0"/>
        <w:spacing w:after="0" w:line="240" w:lineRule="auto"/>
        <w:jc w:val="both"/>
        <w:rPr>
          <w:rStyle w:val="Pogrubienie"/>
          <w:b w:val="0"/>
          <w:bCs w:val="0"/>
          <w:szCs w:val="20"/>
          <w:shd w:val="clear" w:color="auto" w:fill="FFFFFF"/>
        </w:rPr>
      </w:pPr>
      <w:bookmarkStart w:id="2" w:name="_Hlk51357838"/>
      <w:r>
        <w:rPr>
          <w:rStyle w:val="Pogrubienie"/>
          <w:b w:val="0"/>
          <w:szCs w:val="20"/>
          <w:shd w:val="clear" w:color="auto" w:fill="FFFFFF"/>
        </w:rPr>
        <w:t>Zamawiający</w:t>
      </w:r>
      <w:r w:rsidR="002548F6" w:rsidRPr="002548F6">
        <w:rPr>
          <w:rStyle w:val="Pogrubienie"/>
          <w:b w:val="0"/>
          <w:szCs w:val="20"/>
          <w:shd w:val="clear" w:color="auto" w:fill="FFFFFF"/>
        </w:rPr>
        <w:t xml:space="preserve"> lub osoby upoważnione przez niego przyjmujące powiadomienie telefoniczne są także uprawnione, na podstawie przekazanej informacji telefonicznej, do podjęcia decyzji o zakończeniu czynności bez dokonywania oceny zagrożeń od wewnątrz.</w:t>
      </w:r>
    </w:p>
    <w:p w14:paraId="032636F5" w14:textId="1DBA1E7B" w:rsidR="00693BC0" w:rsidRPr="00272273" w:rsidRDefault="00CD07D7" w:rsidP="00E27D7F">
      <w:pPr>
        <w:pStyle w:val="Akapitzlist"/>
        <w:numPr>
          <w:ilvl w:val="0"/>
          <w:numId w:val="1"/>
        </w:numPr>
        <w:suppressAutoHyphens/>
        <w:snapToGrid w:val="0"/>
        <w:spacing w:after="0" w:line="240" w:lineRule="auto"/>
        <w:jc w:val="both"/>
        <w:rPr>
          <w:rStyle w:val="Pogrubienie"/>
          <w:b w:val="0"/>
          <w:bCs w:val="0"/>
          <w:szCs w:val="20"/>
          <w:shd w:val="clear" w:color="auto" w:fill="FFFFFF"/>
        </w:rPr>
      </w:pPr>
      <w:bookmarkStart w:id="3" w:name="_Hlk51357901"/>
      <w:bookmarkEnd w:id="2"/>
      <w:r>
        <w:rPr>
          <w:rStyle w:val="Pogrubienie"/>
          <w:b w:val="0"/>
          <w:bCs w:val="0"/>
          <w:szCs w:val="20"/>
          <w:shd w:val="clear" w:color="auto" w:fill="FFFFFF"/>
        </w:rPr>
        <w:t xml:space="preserve">W ramach realizacji zamówienia wykonawca zobowiązuje się do zabezpieczenia obiektu w czasie jego nieobecności </w:t>
      </w:r>
      <w:r w:rsidR="00693BC0" w:rsidRPr="00CD07D7">
        <w:rPr>
          <w:rStyle w:val="Pogrubienie"/>
          <w:b w:val="0"/>
          <w:szCs w:val="20"/>
          <w:shd w:val="clear" w:color="auto" w:fill="FFFFFF"/>
        </w:rPr>
        <w:t>(od momentu wystąpienia zdarzenia do czasu przybyc</w:t>
      </w:r>
      <w:r>
        <w:rPr>
          <w:rStyle w:val="Pogrubienie"/>
          <w:b w:val="0"/>
          <w:szCs w:val="20"/>
          <w:shd w:val="clear" w:color="auto" w:fill="FFFFFF"/>
        </w:rPr>
        <w:t>ia przedstawiciela Zamawiającego</w:t>
      </w:r>
      <w:r w:rsidR="00693BC0" w:rsidRPr="00CD07D7">
        <w:rPr>
          <w:rStyle w:val="Pogrubienie"/>
          <w:b w:val="0"/>
          <w:szCs w:val="20"/>
          <w:shd w:val="clear" w:color="auto" w:fill="FFFFFF"/>
        </w:rPr>
        <w:t xml:space="preserve">) </w:t>
      </w:r>
      <w:r w:rsidR="00272273">
        <w:rPr>
          <w:rStyle w:val="Pogrubienie"/>
          <w:b w:val="0"/>
          <w:szCs w:val="20"/>
          <w:shd w:val="clear" w:color="auto" w:fill="FFFFFF"/>
        </w:rPr>
        <w:t>oraz zapewni podjazd Grupy Int</w:t>
      </w:r>
      <w:r w:rsidR="00590005">
        <w:rPr>
          <w:rStyle w:val="Pogrubienie"/>
          <w:b w:val="0"/>
          <w:szCs w:val="20"/>
          <w:shd w:val="clear" w:color="auto" w:fill="FFFFFF"/>
        </w:rPr>
        <w:t>erwencyjnej po otrzymaniu alarmu</w:t>
      </w:r>
      <w:r w:rsidR="00272273">
        <w:rPr>
          <w:rStyle w:val="Pogrubienie"/>
          <w:b w:val="0"/>
          <w:szCs w:val="20"/>
          <w:shd w:val="clear" w:color="auto" w:fill="FFFFFF"/>
        </w:rPr>
        <w:t xml:space="preserve"> w szczególności na skutek: </w:t>
      </w:r>
      <w:r w:rsidR="00693BC0" w:rsidRPr="00272273">
        <w:rPr>
          <w:rStyle w:val="Pogrubienie"/>
          <w:b w:val="0"/>
          <w:bCs w:val="0"/>
          <w:szCs w:val="20"/>
          <w:shd w:val="clear" w:color="auto" w:fill="FFFFFF"/>
        </w:rPr>
        <w:t>narusz</w:t>
      </w:r>
      <w:r w:rsidR="00272273">
        <w:rPr>
          <w:rStyle w:val="Pogrubienie"/>
          <w:b w:val="0"/>
          <w:bCs w:val="0"/>
          <w:szCs w:val="20"/>
          <w:shd w:val="clear" w:color="auto" w:fill="FFFFFF"/>
        </w:rPr>
        <w:t>enia uzbrojonej strefy dozorowe</w:t>
      </w:r>
      <w:r w:rsidR="00590005">
        <w:rPr>
          <w:rStyle w:val="Pogrubienie"/>
          <w:b w:val="0"/>
          <w:bCs w:val="0"/>
          <w:szCs w:val="20"/>
          <w:shd w:val="clear" w:color="auto" w:fill="FFFFFF"/>
        </w:rPr>
        <w:t>j</w:t>
      </w:r>
      <w:r w:rsidR="00272273">
        <w:rPr>
          <w:rStyle w:val="Pogrubienie"/>
          <w:b w:val="0"/>
          <w:bCs w:val="0"/>
          <w:szCs w:val="20"/>
          <w:shd w:val="clear" w:color="auto" w:fill="FFFFFF"/>
        </w:rPr>
        <w:t xml:space="preserve">, </w:t>
      </w:r>
      <w:r w:rsidR="00693BC0" w:rsidRPr="00272273">
        <w:rPr>
          <w:rStyle w:val="Pogrubienie"/>
          <w:b w:val="0"/>
          <w:bCs w:val="0"/>
          <w:szCs w:val="20"/>
          <w:shd w:val="clear" w:color="auto" w:fill="FFFFFF"/>
        </w:rPr>
        <w:t>wzbudzenie czujek spowodowane ruchem przedmiotów, pozostawienie otwartego okna lub jakiegokolwiek źródła poczerwieni</w:t>
      </w:r>
      <w:bookmarkEnd w:id="3"/>
      <w:r w:rsidR="007C1A9F">
        <w:rPr>
          <w:rStyle w:val="Pogrubienie"/>
          <w:b w:val="0"/>
          <w:bCs w:val="0"/>
          <w:szCs w:val="20"/>
          <w:shd w:val="clear" w:color="auto" w:fill="FFFFFF"/>
        </w:rPr>
        <w:t>.</w:t>
      </w:r>
    </w:p>
    <w:p w14:paraId="25C50326" w14:textId="77777777" w:rsidR="007C1A9F" w:rsidRPr="00320B0B" w:rsidRDefault="007C1A9F" w:rsidP="007C1A9F">
      <w:pPr>
        <w:pStyle w:val="Akapitzlist"/>
        <w:numPr>
          <w:ilvl w:val="0"/>
          <w:numId w:val="1"/>
        </w:numPr>
        <w:suppressAutoHyphens/>
        <w:snapToGrid w:val="0"/>
        <w:spacing w:after="0" w:line="240" w:lineRule="auto"/>
        <w:jc w:val="both"/>
        <w:rPr>
          <w:rStyle w:val="Pogrubienie"/>
          <w:b w:val="0"/>
          <w:bCs w:val="0"/>
          <w:szCs w:val="20"/>
          <w:shd w:val="clear" w:color="auto" w:fill="FFFFFF"/>
        </w:rPr>
      </w:pPr>
      <w:bookmarkStart w:id="4" w:name="_Hlk51357162"/>
      <w:r>
        <w:rPr>
          <w:rStyle w:val="Pogrubienie"/>
          <w:b w:val="0"/>
          <w:szCs w:val="20"/>
          <w:shd w:val="clear" w:color="auto" w:fill="FFFFFF"/>
        </w:rPr>
        <w:lastRenderedPageBreak/>
        <w:t xml:space="preserve">Wykonawca, w celu utrzymania prawidłowego funkcjonowania systemu alarmowego (w należytej sprawności technicznej), w obecności Zamawiającego dokonywać będzie serwisu technicznego, </w:t>
      </w:r>
      <w:r w:rsidRPr="007319B7">
        <w:rPr>
          <w:rStyle w:val="Pogrubienie"/>
          <w:bCs w:val="0"/>
          <w:szCs w:val="20"/>
          <w:shd w:val="clear" w:color="auto" w:fill="FFFFFF"/>
        </w:rPr>
        <w:t xml:space="preserve">co 6 miesięcy szczegółowej kontroli </w:t>
      </w:r>
      <w:r>
        <w:rPr>
          <w:rStyle w:val="Pogrubienie"/>
          <w:bCs w:val="0"/>
          <w:szCs w:val="20"/>
          <w:shd w:val="clear" w:color="auto" w:fill="FFFFFF"/>
        </w:rPr>
        <w:t xml:space="preserve">całego systemu </w:t>
      </w:r>
      <w:r w:rsidRPr="007319B7">
        <w:rPr>
          <w:rStyle w:val="Pogrubienie"/>
          <w:bCs w:val="0"/>
          <w:szCs w:val="20"/>
          <w:shd w:val="clear" w:color="auto" w:fill="FFFFFF"/>
        </w:rPr>
        <w:t>w obiekcie chronionym</w:t>
      </w:r>
      <w:r>
        <w:rPr>
          <w:rStyle w:val="Pogrubienie"/>
          <w:b w:val="0"/>
          <w:szCs w:val="20"/>
          <w:shd w:val="clear" w:color="auto" w:fill="FFFFFF"/>
        </w:rPr>
        <w:t>. Wykonawca z w/w czynności zobowiązany jest do sporządzenia stosownego protokołu informującego Zamawiającego o aktualnym stanie systemu alarmowego. W</w:t>
      </w:r>
      <w:r w:rsidRPr="006B417D">
        <w:rPr>
          <w:rStyle w:val="Pogrubienie"/>
          <w:b w:val="0"/>
          <w:szCs w:val="20"/>
          <w:shd w:val="clear" w:color="auto" w:fill="FFFFFF"/>
        </w:rPr>
        <w:t xml:space="preserve"> razie potrzeby naprawy lub wymiany poszczególnych elementów</w:t>
      </w:r>
      <w:r>
        <w:rPr>
          <w:rStyle w:val="Pogrubienie"/>
          <w:b w:val="0"/>
          <w:szCs w:val="20"/>
          <w:shd w:val="clear" w:color="auto" w:fill="FFFFFF"/>
        </w:rPr>
        <w:t xml:space="preserve"> Wykonawca przedstawi Zamawiającemu ofertę na wykonanie przedmiotowych prac celem podjęcia dalszych decyzji przez Zamawiającego. Realizację takich prac Zamawiający zleca na podstawie osobnego zlecenia, przy czym Zamawiający zastrzega sobie prawo do zlecenia prac innemu podmiotowi w przypadku pozyskania tańszej oferty</w:t>
      </w:r>
      <w:r w:rsidRPr="00320B0B">
        <w:rPr>
          <w:rStyle w:val="Pogrubienie"/>
          <w:b w:val="0"/>
          <w:szCs w:val="20"/>
          <w:shd w:val="clear" w:color="auto" w:fill="FFFFFF"/>
        </w:rPr>
        <w:t xml:space="preserve">. System alarmowy pozostaje własnością Zamawiającego. </w:t>
      </w:r>
    </w:p>
    <w:p w14:paraId="4BA73D1B" w14:textId="6DD43CE8" w:rsidR="00BE7628" w:rsidRPr="00320B0B" w:rsidRDefault="00693BC0" w:rsidP="00E27D7F">
      <w:pPr>
        <w:pStyle w:val="Akapitzlist"/>
        <w:numPr>
          <w:ilvl w:val="0"/>
          <w:numId w:val="1"/>
        </w:numPr>
        <w:suppressAutoHyphens/>
        <w:snapToGrid w:val="0"/>
        <w:spacing w:after="0" w:line="240" w:lineRule="auto"/>
        <w:jc w:val="both"/>
        <w:rPr>
          <w:szCs w:val="20"/>
          <w:shd w:val="clear" w:color="auto" w:fill="FFFFFF"/>
        </w:rPr>
      </w:pPr>
      <w:bookmarkStart w:id="5" w:name="_Hlk51357199"/>
      <w:bookmarkEnd w:id="4"/>
      <w:r w:rsidRPr="00320B0B">
        <w:rPr>
          <w:rStyle w:val="Pogrubienie"/>
          <w:b w:val="0"/>
          <w:szCs w:val="20"/>
          <w:shd w:val="clear" w:color="auto" w:fill="FFFFFF"/>
        </w:rPr>
        <w:t xml:space="preserve">Wykonawca </w:t>
      </w:r>
      <w:r w:rsidR="008A30B1" w:rsidRPr="00320B0B">
        <w:rPr>
          <w:rStyle w:val="Pogrubienie"/>
          <w:b w:val="0"/>
          <w:szCs w:val="20"/>
          <w:shd w:val="clear" w:color="auto" w:fill="FFFFFF"/>
        </w:rPr>
        <w:t>na potrzeby transmisji sygnałów alarmowych z lokalnego systemu alarmowego do Stacji Monitorow</w:t>
      </w:r>
      <w:r w:rsidR="00F44187" w:rsidRPr="00320B0B">
        <w:rPr>
          <w:rStyle w:val="Pogrubienie"/>
          <w:b w:val="0"/>
          <w:szCs w:val="20"/>
          <w:shd w:val="clear" w:color="auto" w:fill="FFFFFF"/>
        </w:rPr>
        <w:t>ania Alarmów użyczy Zamawiającemu</w:t>
      </w:r>
      <w:r w:rsidR="008A30B1" w:rsidRPr="00320B0B">
        <w:rPr>
          <w:rStyle w:val="Pogrubienie"/>
          <w:b w:val="0"/>
          <w:szCs w:val="20"/>
          <w:shd w:val="clear" w:color="auto" w:fill="FFFFFF"/>
        </w:rPr>
        <w:t xml:space="preserve"> nadajnik</w:t>
      </w:r>
      <w:r w:rsidR="00E56390" w:rsidRPr="00320B0B">
        <w:rPr>
          <w:rStyle w:val="Pogrubienie"/>
          <w:b w:val="0"/>
          <w:szCs w:val="20"/>
          <w:shd w:val="clear" w:color="auto" w:fill="FFFFFF"/>
        </w:rPr>
        <w:t>i</w:t>
      </w:r>
      <w:r w:rsidR="008A30B1" w:rsidRPr="00320B0B">
        <w:rPr>
          <w:rStyle w:val="Pogrubienie"/>
          <w:b w:val="0"/>
          <w:szCs w:val="20"/>
          <w:shd w:val="clear" w:color="auto" w:fill="FFFFFF"/>
        </w:rPr>
        <w:t xml:space="preserve"> GSM/GPRS</w:t>
      </w:r>
      <w:r w:rsidR="007C1A9F" w:rsidRPr="00320B0B">
        <w:rPr>
          <w:rStyle w:val="Pogrubienie"/>
          <w:b w:val="0"/>
          <w:szCs w:val="20"/>
          <w:shd w:val="clear" w:color="auto" w:fill="FFFFFF"/>
        </w:rPr>
        <w:t xml:space="preserve"> </w:t>
      </w:r>
      <w:r w:rsidR="008A30B1" w:rsidRPr="00320B0B">
        <w:rPr>
          <w:rStyle w:val="Pogrubienie"/>
          <w:b w:val="0"/>
          <w:szCs w:val="20"/>
          <w:shd w:val="clear" w:color="auto" w:fill="FFFFFF"/>
        </w:rPr>
        <w:t>(urządzenie transmisji alarmów) na czas trwania umowy.</w:t>
      </w:r>
    </w:p>
    <w:p w14:paraId="69E017F0" w14:textId="77777777" w:rsidR="00BE7628" w:rsidRPr="00E57473" w:rsidRDefault="00BE7628" w:rsidP="00E27D7F">
      <w:pPr>
        <w:numPr>
          <w:ilvl w:val="0"/>
          <w:numId w:val="1"/>
        </w:numPr>
        <w:suppressAutoHyphens/>
        <w:spacing w:after="0" w:line="24" w:lineRule="atLeast"/>
        <w:jc w:val="both"/>
        <w:rPr>
          <w:szCs w:val="20"/>
        </w:rPr>
      </w:pPr>
      <w:r w:rsidRPr="00320B0B">
        <w:rPr>
          <w:szCs w:val="20"/>
        </w:rPr>
        <w:t xml:space="preserve">Wykonawca przy realizacji niniejszej umowy zobowiązany jest do postępowania z należytą starannością, zgodnie z postanowieniami Ustawy o ochronie </w:t>
      </w:r>
      <w:r w:rsidRPr="00A35086">
        <w:rPr>
          <w:szCs w:val="20"/>
        </w:rPr>
        <w:t>osób i mienia z 22.08.1997r. oraz wydanych później na jej podstawie rozporządzeń.</w:t>
      </w:r>
    </w:p>
    <w:bookmarkEnd w:id="5"/>
    <w:p w14:paraId="550337F0" w14:textId="77777777" w:rsidR="00BE7628" w:rsidRPr="001D64DE" w:rsidRDefault="00BE7628" w:rsidP="00E27D7F">
      <w:pPr>
        <w:pStyle w:val="Akapitzlist"/>
        <w:numPr>
          <w:ilvl w:val="0"/>
          <w:numId w:val="1"/>
        </w:numPr>
        <w:suppressAutoHyphens/>
        <w:snapToGrid w:val="0"/>
        <w:spacing w:after="0" w:line="240" w:lineRule="auto"/>
        <w:jc w:val="both"/>
        <w:rPr>
          <w:rStyle w:val="Pogrubienie"/>
          <w:b w:val="0"/>
          <w:bCs w:val="0"/>
          <w:szCs w:val="20"/>
          <w:shd w:val="clear" w:color="auto" w:fill="FFFFFF"/>
        </w:rPr>
      </w:pPr>
      <w:r>
        <w:rPr>
          <w:szCs w:val="20"/>
        </w:rPr>
        <w:t xml:space="preserve">Wykonawca </w:t>
      </w:r>
      <w:r w:rsidRPr="00A35086">
        <w:rPr>
          <w:szCs w:val="20"/>
        </w:rPr>
        <w:t>zobowiązany jest do bezzwłocznej aktualizacji swoich danych kontaktowych</w:t>
      </w:r>
    </w:p>
    <w:p w14:paraId="7677D5D4" w14:textId="77777777" w:rsidR="007C1A9F" w:rsidRPr="007C1A9F" w:rsidRDefault="00BE7628" w:rsidP="007C1A9F">
      <w:pPr>
        <w:pStyle w:val="Akapitzlist"/>
        <w:numPr>
          <w:ilvl w:val="0"/>
          <w:numId w:val="1"/>
        </w:numPr>
        <w:suppressAutoHyphens/>
        <w:snapToGrid w:val="0"/>
        <w:spacing w:after="0" w:line="240" w:lineRule="auto"/>
        <w:jc w:val="both"/>
        <w:rPr>
          <w:rStyle w:val="Pogrubienie"/>
          <w:b w:val="0"/>
          <w:bCs w:val="0"/>
          <w:szCs w:val="20"/>
          <w:shd w:val="clear" w:color="auto" w:fill="FFFFFF"/>
        </w:rPr>
      </w:pPr>
      <w:bookmarkStart w:id="6" w:name="_Hlk51357257"/>
      <w:r>
        <w:rPr>
          <w:rStyle w:val="Pogrubienie"/>
          <w:b w:val="0"/>
          <w:szCs w:val="20"/>
          <w:shd w:val="clear" w:color="auto" w:fill="FFFFFF"/>
        </w:rPr>
        <w:t>Wykonawca będzie wykonywał w/w</w:t>
      </w:r>
      <w:r w:rsidR="001D64DE">
        <w:rPr>
          <w:rStyle w:val="Pogrubienie"/>
          <w:b w:val="0"/>
          <w:szCs w:val="20"/>
          <w:shd w:val="clear" w:color="auto" w:fill="FFFFFF"/>
        </w:rPr>
        <w:t xml:space="preserve"> usługi zgodnie z obowiązującymi przepisami w zakresie BHP </w:t>
      </w:r>
      <w:r w:rsidR="007C1A9F">
        <w:rPr>
          <w:rStyle w:val="Pogrubienie"/>
          <w:b w:val="0"/>
          <w:szCs w:val="20"/>
          <w:shd w:val="clear" w:color="auto" w:fill="FFFFFF"/>
        </w:rPr>
        <w:t>i przeciwpożarowych.</w:t>
      </w:r>
    </w:p>
    <w:p w14:paraId="23CD5FFB" w14:textId="0F6D7D97" w:rsidR="00957DE9" w:rsidRPr="007C1A9F" w:rsidRDefault="00957DE9" w:rsidP="007C1A9F">
      <w:pPr>
        <w:pStyle w:val="Akapitzlist"/>
        <w:numPr>
          <w:ilvl w:val="0"/>
          <w:numId w:val="1"/>
        </w:numPr>
        <w:suppressAutoHyphens/>
        <w:snapToGrid w:val="0"/>
        <w:spacing w:after="0" w:line="240" w:lineRule="auto"/>
        <w:jc w:val="both"/>
        <w:rPr>
          <w:szCs w:val="20"/>
          <w:shd w:val="clear" w:color="auto" w:fill="FFFFFF"/>
        </w:rPr>
      </w:pPr>
      <w:r w:rsidRPr="007C1A9F">
        <w:rPr>
          <w:szCs w:val="20"/>
        </w:rPr>
        <w:t>Odpowiedzialność </w:t>
      </w:r>
      <w:r w:rsidRPr="007C1A9F">
        <w:rPr>
          <w:i/>
          <w:iCs/>
          <w:szCs w:val="20"/>
        </w:rPr>
        <w:t xml:space="preserve"> </w:t>
      </w:r>
      <w:r w:rsidRPr="007C1A9F">
        <w:rPr>
          <w:iCs/>
          <w:szCs w:val="20"/>
        </w:rPr>
        <w:t>Wykonawcy</w:t>
      </w:r>
      <w:r w:rsidRPr="007C1A9F">
        <w:rPr>
          <w:szCs w:val="20"/>
        </w:rPr>
        <w:t xml:space="preserve"> z tytułu poniesionej szkody w mieniu stanowiącym własność </w:t>
      </w:r>
      <w:r w:rsidRPr="007C1A9F">
        <w:rPr>
          <w:iCs/>
          <w:szCs w:val="20"/>
        </w:rPr>
        <w:t>Zamawiającego</w:t>
      </w:r>
      <w:r w:rsidRPr="007C1A9F">
        <w:rPr>
          <w:szCs w:val="20"/>
        </w:rPr>
        <w:t xml:space="preserve"> wynika</w:t>
      </w:r>
      <w:r w:rsidR="00590005" w:rsidRPr="007C1A9F">
        <w:rPr>
          <w:szCs w:val="20"/>
        </w:rPr>
        <w:t>jących</w:t>
      </w:r>
      <w:r w:rsidRPr="007C1A9F">
        <w:rPr>
          <w:szCs w:val="20"/>
        </w:rPr>
        <w:t xml:space="preserve"> z niewykonania lub nienależytego wykonania  obowiązków, określonych                   wg następujących zasad:</w:t>
      </w:r>
    </w:p>
    <w:p w14:paraId="18E7D516" w14:textId="71FAA882" w:rsidR="00957DE9" w:rsidRPr="00957DE9" w:rsidRDefault="00957DE9" w:rsidP="007C1A9F">
      <w:pPr>
        <w:pStyle w:val="Akapitzlist"/>
        <w:numPr>
          <w:ilvl w:val="0"/>
          <w:numId w:val="17"/>
        </w:numPr>
        <w:suppressAutoHyphens/>
        <w:snapToGrid w:val="0"/>
        <w:spacing w:after="0" w:line="240" w:lineRule="auto"/>
        <w:jc w:val="both"/>
        <w:rPr>
          <w:bCs/>
          <w:szCs w:val="20"/>
          <w:shd w:val="clear" w:color="auto" w:fill="FFFFFF"/>
        </w:rPr>
      </w:pPr>
      <w:r>
        <w:rPr>
          <w:szCs w:val="20"/>
        </w:rPr>
        <w:t>Wykonawca</w:t>
      </w:r>
      <w:r w:rsidRPr="00957DE9">
        <w:rPr>
          <w:szCs w:val="20"/>
        </w:rPr>
        <w:t>, odpowiada za działania lub zaniechania osób, którym powierzył czynności będące przedmiotem niniejszej umowy, jak działania lub zaniechania własne</w:t>
      </w:r>
      <w:r w:rsidR="007C1A9F">
        <w:rPr>
          <w:szCs w:val="20"/>
        </w:rPr>
        <w:t>,</w:t>
      </w:r>
    </w:p>
    <w:p w14:paraId="10E6699D" w14:textId="381F7784" w:rsidR="00957DE9" w:rsidRPr="00957DE9" w:rsidRDefault="00957DE9" w:rsidP="007C1A9F">
      <w:pPr>
        <w:pStyle w:val="Akapitzlist"/>
        <w:numPr>
          <w:ilvl w:val="0"/>
          <w:numId w:val="17"/>
        </w:numPr>
        <w:suppressAutoHyphens/>
        <w:snapToGrid w:val="0"/>
        <w:spacing w:after="0" w:line="240" w:lineRule="auto"/>
        <w:jc w:val="both"/>
        <w:rPr>
          <w:bCs/>
          <w:szCs w:val="20"/>
          <w:shd w:val="clear" w:color="auto" w:fill="FFFFFF"/>
        </w:rPr>
      </w:pPr>
      <w:r>
        <w:rPr>
          <w:szCs w:val="20"/>
        </w:rPr>
        <w:t xml:space="preserve">Wykonawca </w:t>
      </w:r>
      <w:r w:rsidRPr="00957DE9">
        <w:rPr>
          <w:szCs w:val="20"/>
        </w:rPr>
        <w:t>zobowiązany jest do naprawienia szkody wynikłej z udowodnionego niewykonania lub ni</w:t>
      </w:r>
      <w:r w:rsidR="00120480">
        <w:rPr>
          <w:szCs w:val="20"/>
        </w:rPr>
        <w:t>enależytego wykonania umowy</w:t>
      </w:r>
      <w:r w:rsidR="007C1A9F">
        <w:rPr>
          <w:szCs w:val="20"/>
        </w:rPr>
        <w:t>,</w:t>
      </w:r>
    </w:p>
    <w:p w14:paraId="726E5D7C" w14:textId="77777777" w:rsidR="00957DE9" w:rsidRPr="00957DE9" w:rsidRDefault="00957DE9" w:rsidP="007C1A9F">
      <w:pPr>
        <w:pStyle w:val="Akapitzlist"/>
        <w:numPr>
          <w:ilvl w:val="0"/>
          <w:numId w:val="17"/>
        </w:numPr>
        <w:suppressAutoHyphens/>
        <w:snapToGrid w:val="0"/>
        <w:spacing w:after="0" w:line="240" w:lineRule="auto"/>
        <w:jc w:val="both"/>
        <w:rPr>
          <w:bCs/>
          <w:szCs w:val="20"/>
          <w:shd w:val="clear" w:color="auto" w:fill="FFFFFF"/>
        </w:rPr>
      </w:pPr>
      <w:r>
        <w:rPr>
          <w:iCs/>
          <w:szCs w:val="20"/>
        </w:rPr>
        <w:t>Wykonawca</w:t>
      </w:r>
      <w:r w:rsidRPr="00957DE9">
        <w:rPr>
          <w:i/>
          <w:iCs/>
          <w:szCs w:val="20"/>
        </w:rPr>
        <w:t xml:space="preserve"> </w:t>
      </w:r>
      <w:r w:rsidRPr="00957DE9">
        <w:rPr>
          <w:szCs w:val="20"/>
        </w:rPr>
        <w:t>jest zobowiązany do posiadania polisy ubezpieczeniowej obejmują</w:t>
      </w:r>
      <w:r w:rsidR="00E57473">
        <w:rPr>
          <w:szCs w:val="20"/>
        </w:rPr>
        <w:t>cej ubezpieczenie Wykonawcy</w:t>
      </w:r>
      <w:r w:rsidRPr="00957DE9">
        <w:rPr>
          <w:szCs w:val="20"/>
        </w:rPr>
        <w:t xml:space="preserve"> od odpowiedzialności cywilnej z tytułu usługi objętej umową oraz z tytułu zdarzeń, jakie mogą zaistnieć w związku z prowadzeniem usługi, w nas</w:t>
      </w:r>
      <w:r w:rsidR="00E57473">
        <w:rPr>
          <w:szCs w:val="20"/>
        </w:rPr>
        <w:t xml:space="preserve">tępstwie których Wykonawca </w:t>
      </w:r>
      <w:r w:rsidRPr="00957DE9">
        <w:rPr>
          <w:szCs w:val="20"/>
        </w:rPr>
        <w:t>jest zobowiązany do naprawienia szkody osobowej lub rzeczowej wyrządzonej osobie trzeciej w miejscu prowadzenia usługi.</w:t>
      </w:r>
    </w:p>
    <w:bookmarkEnd w:id="6"/>
    <w:p w14:paraId="0F0559C2" w14:textId="77777777" w:rsidR="00957DE9" w:rsidRDefault="00957DE9" w:rsidP="00E27D7F">
      <w:pPr>
        <w:pStyle w:val="Akapitzlist"/>
        <w:suppressAutoHyphens/>
        <w:snapToGrid w:val="0"/>
        <w:spacing w:after="0" w:line="240" w:lineRule="auto"/>
        <w:ind w:left="765"/>
        <w:jc w:val="both"/>
        <w:rPr>
          <w:rStyle w:val="Pogrubienie"/>
          <w:b w:val="0"/>
          <w:szCs w:val="20"/>
          <w:shd w:val="clear" w:color="auto" w:fill="FFFFFF"/>
        </w:rPr>
      </w:pPr>
    </w:p>
    <w:p w14:paraId="5B5116C1" w14:textId="77777777" w:rsidR="009C1DDE" w:rsidRPr="006A1E3A" w:rsidRDefault="009C1DDE" w:rsidP="00E27D7F">
      <w:pPr>
        <w:pStyle w:val="Akapitzlist"/>
        <w:suppressAutoHyphens/>
        <w:snapToGrid w:val="0"/>
        <w:spacing w:after="0" w:line="240" w:lineRule="auto"/>
        <w:ind w:left="765"/>
        <w:jc w:val="both"/>
        <w:rPr>
          <w:rStyle w:val="Pogrubienie"/>
          <w:b w:val="0"/>
          <w:bCs w:val="0"/>
          <w:szCs w:val="20"/>
          <w:shd w:val="clear" w:color="auto" w:fill="FFFFFF"/>
        </w:rPr>
      </w:pPr>
    </w:p>
    <w:p w14:paraId="4E2F7D7D" w14:textId="1B37AFB0" w:rsidR="007C1A9F" w:rsidRPr="00921CD0" w:rsidRDefault="00921CD0" w:rsidP="007C1A9F">
      <w:pPr>
        <w:pStyle w:val="Akapitzlist"/>
        <w:numPr>
          <w:ilvl w:val="0"/>
          <w:numId w:val="15"/>
        </w:numPr>
        <w:spacing w:after="0"/>
        <w:jc w:val="both"/>
        <w:rPr>
          <w:szCs w:val="20"/>
        </w:rPr>
      </w:pPr>
      <w:r w:rsidRPr="00921CD0">
        <w:rPr>
          <w:b/>
          <w:bCs/>
          <w:szCs w:val="20"/>
        </w:rPr>
        <w:t xml:space="preserve">Zakres obowiązków pracownika ochrony osobistej: </w:t>
      </w:r>
    </w:p>
    <w:p w14:paraId="342032A5" w14:textId="77777777" w:rsidR="00921CD0" w:rsidRDefault="00921CD0" w:rsidP="00921CD0">
      <w:pPr>
        <w:spacing w:after="0" w:line="240" w:lineRule="auto"/>
        <w:ind w:left="720"/>
        <w:jc w:val="both"/>
        <w:rPr>
          <w:szCs w:val="20"/>
        </w:rPr>
      </w:pPr>
    </w:p>
    <w:p w14:paraId="14B45F3D" w14:textId="54B80EE4" w:rsidR="009C1DDE" w:rsidRDefault="009C1DDE" w:rsidP="00E27D7F">
      <w:pPr>
        <w:numPr>
          <w:ilvl w:val="0"/>
          <w:numId w:val="10"/>
        </w:numPr>
        <w:spacing w:after="0" w:line="240" w:lineRule="auto"/>
        <w:jc w:val="both"/>
        <w:rPr>
          <w:szCs w:val="20"/>
        </w:rPr>
      </w:pPr>
      <w:r>
        <w:rPr>
          <w:szCs w:val="20"/>
        </w:rPr>
        <w:t>Czas pracy pracownika ochrony w systemie dyżurów:</w:t>
      </w:r>
    </w:p>
    <w:p w14:paraId="66B67622" w14:textId="1BE622C4" w:rsidR="009C1DDE" w:rsidRDefault="007C1A9F" w:rsidP="00E27D7F">
      <w:pPr>
        <w:numPr>
          <w:ilvl w:val="0"/>
          <w:numId w:val="11"/>
        </w:numPr>
        <w:spacing w:after="0" w:line="240" w:lineRule="auto"/>
        <w:jc w:val="both"/>
        <w:rPr>
          <w:szCs w:val="20"/>
        </w:rPr>
      </w:pPr>
      <w:r>
        <w:rPr>
          <w:szCs w:val="20"/>
        </w:rPr>
        <w:t>p</w:t>
      </w:r>
      <w:r w:rsidR="009C1DDE">
        <w:rPr>
          <w:szCs w:val="20"/>
        </w:rPr>
        <w:t xml:space="preserve">oniedziałek, wtorek, środa w godzinach </w:t>
      </w:r>
      <w:r>
        <w:rPr>
          <w:szCs w:val="20"/>
        </w:rPr>
        <w:t xml:space="preserve">od </w:t>
      </w:r>
      <w:r w:rsidR="009C1DDE">
        <w:rPr>
          <w:szCs w:val="20"/>
        </w:rPr>
        <w:t>6</w:t>
      </w:r>
      <w:r>
        <w:rPr>
          <w:szCs w:val="20"/>
        </w:rPr>
        <w:t>:15</w:t>
      </w:r>
      <w:r w:rsidR="009C1DDE">
        <w:rPr>
          <w:szCs w:val="20"/>
        </w:rPr>
        <w:t xml:space="preserve"> </w:t>
      </w:r>
      <w:r>
        <w:rPr>
          <w:szCs w:val="20"/>
        </w:rPr>
        <w:t xml:space="preserve">do </w:t>
      </w:r>
      <w:r w:rsidR="009C1DDE">
        <w:rPr>
          <w:szCs w:val="20"/>
        </w:rPr>
        <w:t>15</w:t>
      </w:r>
      <w:r>
        <w:rPr>
          <w:szCs w:val="20"/>
        </w:rPr>
        <w:t>:</w:t>
      </w:r>
      <w:r w:rsidR="009C1DDE">
        <w:rPr>
          <w:szCs w:val="20"/>
        </w:rPr>
        <w:t>15</w:t>
      </w:r>
      <w:r>
        <w:rPr>
          <w:szCs w:val="20"/>
        </w:rPr>
        <w:t>,</w:t>
      </w:r>
    </w:p>
    <w:p w14:paraId="00DEE16E" w14:textId="64846547" w:rsidR="009C1DDE" w:rsidRDefault="007C1A9F" w:rsidP="00E27D7F">
      <w:pPr>
        <w:numPr>
          <w:ilvl w:val="0"/>
          <w:numId w:val="11"/>
        </w:numPr>
        <w:spacing w:after="0" w:line="240" w:lineRule="auto"/>
        <w:jc w:val="both"/>
        <w:rPr>
          <w:szCs w:val="20"/>
        </w:rPr>
      </w:pPr>
      <w:r>
        <w:rPr>
          <w:szCs w:val="20"/>
        </w:rPr>
        <w:t>c</w:t>
      </w:r>
      <w:r w:rsidR="009C1DDE">
        <w:rPr>
          <w:szCs w:val="20"/>
        </w:rPr>
        <w:t xml:space="preserve">zwartek w godzinach  </w:t>
      </w:r>
      <w:r>
        <w:rPr>
          <w:szCs w:val="20"/>
        </w:rPr>
        <w:t>od</w:t>
      </w:r>
      <w:r w:rsidR="009C1DDE">
        <w:rPr>
          <w:szCs w:val="20"/>
        </w:rPr>
        <w:t xml:space="preserve"> 6</w:t>
      </w:r>
      <w:r>
        <w:rPr>
          <w:szCs w:val="20"/>
        </w:rPr>
        <w:t>:</w:t>
      </w:r>
      <w:r w:rsidR="009C1DDE">
        <w:rPr>
          <w:szCs w:val="20"/>
        </w:rPr>
        <w:t>15</w:t>
      </w:r>
      <w:r>
        <w:rPr>
          <w:szCs w:val="20"/>
        </w:rPr>
        <w:t xml:space="preserve"> do</w:t>
      </w:r>
      <w:r w:rsidR="009C1DDE">
        <w:rPr>
          <w:szCs w:val="20"/>
        </w:rPr>
        <w:t>17</w:t>
      </w:r>
      <w:r>
        <w:rPr>
          <w:szCs w:val="20"/>
        </w:rPr>
        <w:t>:</w:t>
      </w:r>
      <w:r w:rsidR="009C1DDE">
        <w:rPr>
          <w:szCs w:val="20"/>
        </w:rPr>
        <w:t>15</w:t>
      </w:r>
      <w:r>
        <w:rPr>
          <w:szCs w:val="20"/>
        </w:rPr>
        <w:t>,</w:t>
      </w:r>
    </w:p>
    <w:p w14:paraId="017ADBBB" w14:textId="786EA41A" w:rsidR="009C1DDE" w:rsidRDefault="007C1A9F" w:rsidP="00E27D7F">
      <w:pPr>
        <w:numPr>
          <w:ilvl w:val="0"/>
          <w:numId w:val="11"/>
        </w:numPr>
        <w:spacing w:after="0" w:line="240" w:lineRule="auto"/>
        <w:jc w:val="both"/>
        <w:rPr>
          <w:szCs w:val="20"/>
        </w:rPr>
      </w:pPr>
      <w:r>
        <w:rPr>
          <w:szCs w:val="20"/>
        </w:rPr>
        <w:t>p</w:t>
      </w:r>
      <w:r w:rsidR="009C1DDE">
        <w:rPr>
          <w:szCs w:val="20"/>
        </w:rPr>
        <w:t xml:space="preserve">iątek w godzinach </w:t>
      </w:r>
      <w:r>
        <w:rPr>
          <w:szCs w:val="20"/>
        </w:rPr>
        <w:t xml:space="preserve">od </w:t>
      </w:r>
      <w:r w:rsidR="009C1DDE">
        <w:rPr>
          <w:szCs w:val="20"/>
        </w:rPr>
        <w:t>6</w:t>
      </w:r>
      <w:r>
        <w:rPr>
          <w:szCs w:val="20"/>
        </w:rPr>
        <w:t>:</w:t>
      </w:r>
      <w:r w:rsidR="009C1DDE">
        <w:rPr>
          <w:szCs w:val="20"/>
        </w:rPr>
        <w:t xml:space="preserve">15 </w:t>
      </w:r>
      <w:r>
        <w:rPr>
          <w:szCs w:val="20"/>
        </w:rPr>
        <w:t>do 1</w:t>
      </w:r>
      <w:r w:rsidR="009C1DDE">
        <w:rPr>
          <w:szCs w:val="20"/>
        </w:rPr>
        <w:t>3</w:t>
      </w:r>
      <w:r>
        <w:rPr>
          <w:szCs w:val="20"/>
        </w:rPr>
        <w:t>:</w:t>
      </w:r>
      <w:r w:rsidR="009C1DDE">
        <w:rPr>
          <w:szCs w:val="20"/>
        </w:rPr>
        <w:t>15</w:t>
      </w:r>
      <w:r>
        <w:rPr>
          <w:szCs w:val="20"/>
        </w:rPr>
        <w:t>,</w:t>
      </w:r>
    </w:p>
    <w:p w14:paraId="614C5333" w14:textId="77777777" w:rsidR="009C1DDE" w:rsidRDefault="00110534" w:rsidP="00E27D7F">
      <w:pPr>
        <w:numPr>
          <w:ilvl w:val="0"/>
          <w:numId w:val="10"/>
        </w:numPr>
        <w:spacing w:after="0" w:line="240" w:lineRule="auto"/>
        <w:jc w:val="both"/>
        <w:rPr>
          <w:szCs w:val="20"/>
        </w:rPr>
      </w:pPr>
      <w:r>
        <w:rPr>
          <w:szCs w:val="20"/>
        </w:rPr>
        <w:t>Do zadań pracownika ochrony fizycznej należeć będzie:</w:t>
      </w:r>
    </w:p>
    <w:p w14:paraId="4820AEB1" w14:textId="0500895C" w:rsidR="009C1DDE" w:rsidRPr="00320B0B" w:rsidRDefault="007C1A9F" w:rsidP="00E27D7F">
      <w:pPr>
        <w:numPr>
          <w:ilvl w:val="0"/>
          <w:numId w:val="12"/>
        </w:numPr>
        <w:spacing w:after="0" w:line="240" w:lineRule="auto"/>
        <w:jc w:val="both"/>
        <w:rPr>
          <w:szCs w:val="20"/>
        </w:rPr>
      </w:pPr>
      <w:r w:rsidRPr="00320B0B">
        <w:rPr>
          <w:szCs w:val="20"/>
        </w:rPr>
        <w:t>p</w:t>
      </w:r>
      <w:r w:rsidR="009C1DDE" w:rsidRPr="00320B0B">
        <w:rPr>
          <w:szCs w:val="20"/>
        </w:rPr>
        <w:t>racownik ochrony w dni robocze w godzinach porannych otwiera obiekt oraz wyłącza system</w:t>
      </w:r>
      <w:r w:rsidR="00E56390" w:rsidRPr="00320B0B">
        <w:rPr>
          <w:szCs w:val="20"/>
        </w:rPr>
        <w:t xml:space="preserve"> budynku głównego Bałtycka 8</w:t>
      </w:r>
      <w:r w:rsidRPr="00320B0B">
        <w:rPr>
          <w:szCs w:val="20"/>
        </w:rPr>
        <w:t>,</w:t>
      </w:r>
    </w:p>
    <w:p w14:paraId="28DAA1C1" w14:textId="05950ECB" w:rsidR="009C1DDE" w:rsidRPr="00320B0B" w:rsidRDefault="007C1A9F" w:rsidP="00E27D7F">
      <w:pPr>
        <w:numPr>
          <w:ilvl w:val="0"/>
          <w:numId w:val="12"/>
        </w:numPr>
        <w:spacing w:after="0" w:line="240" w:lineRule="auto"/>
        <w:jc w:val="both"/>
        <w:rPr>
          <w:szCs w:val="20"/>
        </w:rPr>
      </w:pPr>
      <w:r w:rsidRPr="00320B0B">
        <w:rPr>
          <w:szCs w:val="20"/>
        </w:rPr>
        <w:t>p</w:t>
      </w:r>
      <w:r w:rsidR="009C1DDE" w:rsidRPr="00320B0B">
        <w:rPr>
          <w:szCs w:val="20"/>
        </w:rPr>
        <w:t>o otwarciu obiektu sprawdza stan bezpieczeństwa obiektu na zewnątrz</w:t>
      </w:r>
      <w:r w:rsidR="00E56390" w:rsidRPr="00320B0B">
        <w:rPr>
          <w:szCs w:val="20"/>
        </w:rPr>
        <w:t xml:space="preserve"> (w tym pomieszczeń garażowych – czy nie nastąpiło włamanie)</w:t>
      </w:r>
      <w:r w:rsidR="009C1DDE" w:rsidRPr="00320B0B">
        <w:rPr>
          <w:szCs w:val="20"/>
        </w:rPr>
        <w:t xml:space="preserve"> i wewn</w:t>
      </w:r>
      <w:r w:rsidR="002F69E0" w:rsidRPr="00320B0B">
        <w:rPr>
          <w:szCs w:val="20"/>
        </w:rPr>
        <w:t>ątrz budynku</w:t>
      </w:r>
      <w:r w:rsidR="00E56390" w:rsidRPr="00320B0B">
        <w:rPr>
          <w:szCs w:val="20"/>
        </w:rPr>
        <w:t xml:space="preserve"> </w:t>
      </w:r>
      <w:r w:rsidR="002F69E0" w:rsidRPr="00320B0B">
        <w:rPr>
          <w:szCs w:val="20"/>
        </w:rPr>
        <w:t>(</w:t>
      </w:r>
      <w:r w:rsidR="009C1DDE" w:rsidRPr="00320B0B">
        <w:rPr>
          <w:szCs w:val="20"/>
        </w:rPr>
        <w:t>czy nie nastąpiło włamanie, zniszczenie budynku na zewnątrz)</w:t>
      </w:r>
      <w:r w:rsidRPr="00320B0B">
        <w:rPr>
          <w:szCs w:val="20"/>
        </w:rPr>
        <w:t>,</w:t>
      </w:r>
    </w:p>
    <w:p w14:paraId="0A36FF02" w14:textId="590FB235" w:rsidR="007C1A9F" w:rsidRPr="00320B0B" w:rsidRDefault="007C1A9F" w:rsidP="00E27D7F">
      <w:pPr>
        <w:numPr>
          <w:ilvl w:val="0"/>
          <w:numId w:val="12"/>
        </w:numPr>
        <w:spacing w:after="0" w:line="240" w:lineRule="auto"/>
        <w:jc w:val="both"/>
        <w:rPr>
          <w:szCs w:val="20"/>
        </w:rPr>
      </w:pPr>
      <w:r w:rsidRPr="00320B0B">
        <w:rPr>
          <w:szCs w:val="20"/>
        </w:rPr>
        <w:t>w sytuacji ogłoszonej pandemii na terenie kraju dokonuje pomiaru temperatury (termome</w:t>
      </w:r>
      <w:r w:rsidR="00612481" w:rsidRPr="00320B0B">
        <w:rPr>
          <w:szCs w:val="20"/>
        </w:rPr>
        <w:t xml:space="preserve">tr dostarcza Zamawiający) </w:t>
      </w:r>
      <w:r w:rsidRPr="00320B0B">
        <w:rPr>
          <w:szCs w:val="20"/>
        </w:rPr>
        <w:t>pracowników rozpoczynających pracę</w:t>
      </w:r>
      <w:r w:rsidR="00612481" w:rsidRPr="00320B0B">
        <w:rPr>
          <w:szCs w:val="20"/>
        </w:rPr>
        <w:t>, jak również pomiar temperatury dokonywany jest wszystkim pozostałym osobą, które przychodzą</w:t>
      </w:r>
      <w:r w:rsidRPr="00320B0B">
        <w:rPr>
          <w:szCs w:val="20"/>
        </w:rPr>
        <w:t xml:space="preserve"> </w:t>
      </w:r>
      <w:r w:rsidR="00612481" w:rsidRPr="00320B0B">
        <w:rPr>
          <w:szCs w:val="20"/>
        </w:rPr>
        <w:t xml:space="preserve">do ZK „PGM” </w:t>
      </w:r>
      <w:r w:rsidRPr="00320B0B">
        <w:rPr>
          <w:szCs w:val="20"/>
        </w:rPr>
        <w:t>w godzinach urzędowania</w:t>
      </w:r>
      <w:r w:rsidR="00612481" w:rsidRPr="00320B0B">
        <w:rPr>
          <w:szCs w:val="20"/>
        </w:rPr>
        <w:t>,</w:t>
      </w:r>
    </w:p>
    <w:p w14:paraId="4A347AB6" w14:textId="2D0E662C" w:rsidR="00612481" w:rsidRDefault="00612481" w:rsidP="00E27D7F">
      <w:pPr>
        <w:numPr>
          <w:ilvl w:val="0"/>
          <w:numId w:val="12"/>
        </w:numPr>
        <w:spacing w:after="0" w:line="240" w:lineRule="auto"/>
        <w:jc w:val="both"/>
        <w:rPr>
          <w:szCs w:val="20"/>
        </w:rPr>
      </w:pPr>
      <w:bookmarkStart w:id="7" w:name="_Hlk51356978"/>
      <w:r w:rsidRPr="00320B0B">
        <w:rPr>
          <w:szCs w:val="20"/>
        </w:rPr>
        <w:t xml:space="preserve">Wykonawca jest zobowiązany </w:t>
      </w:r>
      <w:r>
        <w:rPr>
          <w:szCs w:val="20"/>
        </w:rPr>
        <w:t>do zapewnienia pracownikowi wykonującemu swoje obowiązki środków ochrony osobistej,</w:t>
      </w:r>
    </w:p>
    <w:bookmarkEnd w:id="7"/>
    <w:p w14:paraId="667C40B4" w14:textId="494D60A9" w:rsidR="009C1DDE" w:rsidRDefault="007C1A9F" w:rsidP="00E27D7F">
      <w:pPr>
        <w:numPr>
          <w:ilvl w:val="0"/>
          <w:numId w:val="12"/>
        </w:numPr>
        <w:spacing w:after="0" w:line="240" w:lineRule="auto"/>
        <w:jc w:val="both"/>
        <w:rPr>
          <w:szCs w:val="20"/>
        </w:rPr>
      </w:pPr>
      <w:r>
        <w:rPr>
          <w:szCs w:val="20"/>
        </w:rPr>
        <w:t>w</w:t>
      </w:r>
      <w:r w:rsidR="009C1DDE">
        <w:rPr>
          <w:szCs w:val="20"/>
        </w:rPr>
        <w:t xml:space="preserve"> godzinach otwarcia budynku pełni dyżur na terenie obiektu</w:t>
      </w:r>
      <w:r w:rsidR="00612481">
        <w:rPr>
          <w:szCs w:val="20"/>
        </w:rPr>
        <w:t>,</w:t>
      </w:r>
    </w:p>
    <w:p w14:paraId="47CB2031" w14:textId="0879B15C" w:rsidR="009C1DDE" w:rsidRDefault="00612481" w:rsidP="00E27D7F">
      <w:pPr>
        <w:numPr>
          <w:ilvl w:val="0"/>
          <w:numId w:val="12"/>
        </w:numPr>
        <w:spacing w:after="0" w:line="240" w:lineRule="auto"/>
        <w:jc w:val="both"/>
        <w:rPr>
          <w:szCs w:val="20"/>
        </w:rPr>
      </w:pPr>
      <w:r>
        <w:rPr>
          <w:szCs w:val="20"/>
        </w:rPr>
        <w:t>p</w:t>
      </w:r>
      <w:r w:rsidR="009C1DDE">
        <w:rPr>
          <w:szCs w:val="20"/>
        </w:rPr>
        <w:t>rowadzi nadzór  systemu monitoringu poprzez analizowanie wizji z kamer zainstalowanych na terenie nieruchomości</w:t>
      </w:r>
      <w:r>
        <w:rPr>
          <w:szCs w:val="20"/>
        </w:rPr>
        <w:t>,</w:t>
      </w:r>
      <w:r w:rsidR="009C1DDE">
        <w:rPr>
          <w:szCs w:val="20"/>
        </w:rPr>
        <w:t xml:space="preserve"> </w:t>
      </w:r>
    </w:p>
    <w:p w14:paraId="569ED9BB" w14:textId="088E3B30" w:rsidR="009C1DDE" w:rsidRDefault="00612481" w:rsidP="00E27D7F">
      <w:pPr>
        <w:numPr>
          <w:ilvl w:val="0"/>
          <w:numId w:val="12"/>
        </w:numPr>
        <w:spacing w:after="0" w:line="240" w:lineRule="auto"/>
        <w:jc w:val="both"/>
        <w:rPr>
          <w:szCs w:val="20"/>
        </w:rPr>
      </w:pPr>
      <w:r>
        <w:rPr>
          <w:szCs w:val="20"/>
        </w:rPr>
        <w:t>d</w:t>
      </w:r>
      <w:r w:rsidR="009C1DDE">
        <w:rPr>
          <w:szCs w:val="20"/>
        </w:rPr>
        <w:t>ba o czystość chodników bezpośrednio przyległych do budynku PGM –u i w razie konieczności zamiata lub odśnieża, przy użyciu sprzętu dostarczonego przez ZK „PGM”</w:t>
      </w:r>
      <w:r>
        <w:rPr>
          <w:szCs w:val="20"/>
        </w:rPr>
        <w:t>,</w:t>
      </w:r>
    </w:p>
    <w:p w14:paraId="3C5DE6D5" w14:textId="102CF255" w:rsidR="009C1DDE" w:rsidRPr="00612481" w:rsidRDefault="00612481" w:rsidP="00612481">
      <w:pPr>
        <w:numPr>
          <w:ilvl w:val="0"/>
          <w:numId w:val="12"/>
        </w:numPr>
        <w:spacing w:after="0" w:line="240" w:lineRule="auto"/>
        <w:jc w:val="both"/>
        <w:rPr>
          <w:szCs w:val="20"/>
        </w:rPr>
      </w:pPr>
      <w:r>
        <w:rPr>
          <w:szCs w:val="20"/>
        </w:rPr>
        <w:t>o</w:t>
      </w:r>
      <w:r w:rsidR="009C1DDE">
        <w:rPr>
          <w:szCs w:val="20"/>
        </w:rPr>
        <w:t>bserwuje osoby wchodzące i wychodzące z obiektu i w razie uzasadnionych wątpliwości,</w:t>
      </w:r>
      <w:r>
        <w:rPr>
          <w:szCs w:val="20"/>
        </w:rPr>
        <w:t xml:space="preserve"> </w:t>
      </w:r>
      <w:r w:rsidR="009C1DDE" w:rsidRPr="00612481">
        <w:rPr>
          <w:szCs w:val="20"/>
        </w:rPr>
        <w:t>co do bezprawnych działań natychmiast interweniuje w zakresie przewidzianym prawem</w:t>
      </w:r>
      <w:r>
        <w:rPr>
          <w:szCs w:val="20"/>
        </w:rPr>
        <w:t xml:space="preserve"> </w:t>
      </w:r>
      <w:r w:rsidR="009C1DDE" w:rsidRPr="00612481">
        <w:rPr>
          <w:szCs w:val="20"/>
        </w:rPr>
        <w:t>i powiadamia o tym fakcie Zamawiającego</w:t>
      </w:r>
      <w:r>
        <w:rPr>
          <w:szCs w:val="20"/>
        </w:rPr>
        <w:t>,</w:t>
      </w:r>
      <w:bookmarkStart w:id="8" w:name="_GoBack"/>
      <w:bookmarkEnd w:id="8"/>
    </w:p>
    <w:p w14:paraId="796D49B3" w14:textId="4F83824A" w:rsidR="009C1DDE" w:rsidRDefault="00612481" w:rsidP="00E27D7F">
      <w:pPr>
        <w:numPr>
          <w:ilvl w:val="0"/>
          <w:numId w:val="12"/>
        </w:numPr>
        <w:spacing w:after="0" w:line="240" w:lineRule="auto"/>
        <w:jc w:val="both"/>
        <w:rPr>
          <w:szCs w:val="20"/>
        </w:rPr>
      </w:pPr>
      <w:r>
        <w:rPr>
          <w:szCs w:val="20"/>
        </w:rPr>
        <w:lastRenderedPageBreak/>
        <w:t>i</w:t>
      </w:r>
      <w:r w:rsidR="009C1DDE">
        <w:rPr>
          <w:szCs w:val="20"/>
        </w:rPr>
        <w:t>nterweniuje na wyraźne polecenie Zamawiającego w zakresie przewidzianym prawem                       i odnotowuje ten fakt w dzienniku zmiany</w:t>
      </w:r>
      <w:r>
        <w:rPr>
          <w:szCs w:val="20"/>
        </w:rPr>
        <w:t>,</w:t>
      </w:r>
    </w:p>
    <w:p w14:paraId="70B14D70" w14:textId="7AEBF4E2" w:rsidR="009C1DDE" w:rsidRPr="00061751" w:rsidRDefault="00612481" w:rsidP="00E27D7F">
      <w:pPr>
        <w:numPr>
          <w:ilvl w:val="0"/>
          <w:numId w:val="12"/>
        </w:numPr>
        <w:spacing w:after="0" w:line="240" w:lineRule="auto"/>
        <w:jc w:val="both"/>
        <w:rPr>
          <w:szCs w:val="20"/>
        </w:rPr>
      </w:pPr>
      <w:r>
        <w:rPr>
          <w:szCs w:val="20"/>
        </w:rPr>
        <w:t>w</w:t>
      </w:r>
      <w:r w:rsidR="009C1DDE" w:rsidRPr="00061751">
        <w:rPr>
          <w:szCs w:val="20"/>
        </w:rPr>
        <w:t xml:space="preserve"> razie powstania na terenie obiektu nadzwyczajnych zagrożeń takich jak pożar, awarie sieci energetycznej, ciepłowniczej, wodnokanalizacyjnej alarmuje stosowne służby</w:t>
      </w:r>
      <w:r>
        <w:rPr>
          <w:szCs w:val="20"/>
        </w:rPr>
        <w:t>,</w:t>
      </w:r>
    </w:p>
    <w:p w14:paraId="5CF4B3CD" w14:textId="4E61E6FB" w:rsidR="009C1DDE" w:rsidRDefault="00612481" w:rsidP="00E27D7F">
      <w:pPr>
        <w:numPr>
          <w:ilvl w:val="0"/>
          <w:numId w:val="12"/>
        </w:numPr>
        <w:spacing w:after="0" w:line="240" w:lineRule="auto"/>
        <w:jc w:val="both"/>
        <w:rPr>
          <w:szCs w:val="20"/>
        </w:rPr>
      </w:pPr>
      <w:r>
        <w:rPr>
          <w:szCs w:val="20"/>
        </w:rPr>
        <w:t>o</w:t>
      </w:r>
      <w:r w:rsidR="009C1DDE">
        <w:rPr>
          <w:szCs w:val="20"/>
        </w:rPr>
        <w:t>dnotowuje</w:t>
      </w:r>
      <w:r w:rsidR="009C1DDE" w:rsidRPr="00EF25E0">
        <w:rPr>
          <w:szCs w:val="20"/>
        </w:rPr>
        <w:t xml:space="preserve"> w „Dzienniku zmiany</w:t>
      </w:r>
      <w:r w:rsidR="009C1DDE">
        <w:rPr>
          <w:szCs w:val="20"/>
        </w:rPr>
        <w:t>” zdarzenia, usterki i niedociągnięcia dotyczące stanu bezpieczeństwa obiektu</w:t>
      </w:r>
      <w:r>
        <w:rPr>
          <w:szCs w:val="20"/>
        </w:rPr>
        <w:t>,</w:t>
      </w:r>
    </w:p>
    <w:p w14:paraId="32A2B1E4" w14:textId="17F9FEBA" w:rsidR="00110534" w:rsidRPr="00EF25E0" w:rsidRDefault="00612481" w:rsidP="00E27D7F">
      <w:pPr>
        <w:numPr>
          <w:ilvl w:val="0"/>
          <w:numId w:val="12"/>
        </w:numPr>
        <w:spacing w:after="0" w:line="240" w:lineRule="auto"/>
        <w:jc w:val="both"/>
        <w:rPr>
          <w:szCs w:val="20"/>
        </w:rPr>
      </w:pPr>
      <w:r>
        <w:rPr>
          <w:szCs w:val="20"/>
        </w:rPr>
        <w:t>z</w:t>
      </w:r>
      <w:r w:rsidR="00110534">
        <w:rPr>
          <w:szCs w:val="20"/>
        </w:rPr>
        <w:t>achowanie w tajemnicy informacji uzyskanych w związku z wykonywaną umową, mających wpływ na stan bezpieczeństwa chronionego obiektu</w:t>
      </w:r>
      <w:r>
        <w:rPr>
          <w:szCs w:val="20"/>
        </w:rPr>
        <w:t>,</w:t>
      </w:r>
    </w:p>
    <w:p w14:paraId="268F3951" w14:textId="77777777" w:rsidR="009C1DDE" w:rsidRDefault="009C1DDE" w:rsidP="00E27D7F">
      <w:pPr>
        <w:numPr>
          <w:ilvl w:val="0"/>
          <w:numId w:val="10"/>
        </w:numPr>
        <w:spacing w:after="0" w:line="240" w:lineRule="auto"/>
        <w:jc w:val="both"/>
        <w:rPr>
          <w:szCs w:val="20"/>
        </w:rPr>
      </w:pPr>
      <w:r>
        <w:rPr>
          <w:szCs w:val="20"/>
        </w:rPr>
        <w:t>Podczas obejmowania służby przejęciu podlega stan faktyczny bezpieczeństwa obiektu oraz dokumentacja służby, pomieszczenie ochrony, stan zabezpieczenia wszystkich pomieszczeń obiektu.</w:t>
      </w:r>
    </w:p>
    <w:p w14:paraId="5F96A8D2" w14:textId="77777777" w:rsidR="009C1DDE" w:rsidRDefault="009C1DDE" w:rsidP="00E27D7F">
      <w:pPr>
        <w:spacing w:after="0" w:line="240" w:lineRule="auto"/>
        <w:jc w:val="both"/>
        <w:rPr>
          <w:szCs w:val="20"/>
        </w:rPr>
      </w:pPr>
    </w:p>
    <w:p w14:paraId="31D77CAC" w14:textId="77777777" w:rsidR="009C1DDE" w:rsidRDefault="009C1DDE" w:rsidP="00E27D7F">
      <w:pPr>
        <w:jc w:val="both"/>
        <w:rPr>
          <w:szCs w:val="20"/>
        </w:rPr>
      </w:pPr>
    </w:p>
    <w:p w14:paraId="32D69A0B" w14:textId="77777777" w:rsidR="009C1DDE" w:rsidRDefault="009C1DDE" w:rsidP="00E27D7F">
      <w:pPr>
        <w:ind w:left="720"/>
        <w:jc w:val="both"/>
        <w:rPr>
          <w:szCs w:val="20"/>
        </w:rPr>
      </w:pPr>
    </w:p>
    <w:p w14:paraId="6DE05D61" w14:textId="77777777" w:rsidR="009C1DDE" w:rsidRPr="000F25CD" w:rsidRDefault="009C1DDE" w:rsidP="00E27D7F">
      <w:pPr>
        <w:ind w:left="720"/>
        <w:jc w:val="both"/>
        <w:rPr>
          <w:szCs w:val="20"/>
        </w:rPr>
      </w:pPr>
    </w:p>
    <w:p w14:paraId="536B33B8" w14:textId="77777777" w:rsidR="009C1DDE" w:rsidRPr="000F25CD" w:rsidRDefault="009C1DDE" w:rsidP="00E27D7F">
      <w:pPr>
        <w:jc w:val="both"/>
        <w:rPr>
          <w:szCs w:val="20"/>
        </w:rPr>
      </w:pPr>
    </w:p>
    <w:p w14:paraId="52ABFFD2" w14:textId="77777777" w:rsidR="009C1DDE" w:rsidRDefault="009C1DDE" w:rsidP="00E27D7F">
      <w:pPr>
        <w:jc w:val="both"/>
      </w:pPr>
    </w:p>
    <w:p w14:paraId="2B81FD4C" w14:textId="77777777" w:rsidR="009C1DDE" w:rsidRDefault="009C1DDE" w:rsidP="00E27D7F">
      <w:pPr>
        <w:jc w:val="both"/>
      </w:pPr>
      <w:r>
        <w:t xml:space="preserve"> </w:t>
      </w:r>
    </w:p>
    <w:p w14:paraId="34DF1691" w14:textId="77777777" w:rsidR="009C1DDE" w:rsidRDefault="009C1DDE" w:rsidP="00E27D7F">
      <w:pPr>
        <w:jc w:val="both"/>
      </w:pPr>
    </w:p>
    <w:p w14:paraId="6D7176DD" w14:textId="77777777" w:rsidR="009C1DDE" w:rsidRDefault="009C1DDE" w:rsidP="00E27D7F">
      <w:pPr>
        <w:jc w:val="both"/>
      </w:pPr>
    </w:p>
    <w:p w14:paraId="34E9F359" w14:textId="77777777" w:rsidR="009C1DDE" w:rsidRDefault="009C1DDE" w:rsidP="00E27D7F">
      <w:pPr>
        <w:jc w:val="both"/>
      </w:pPr>
    </w:p>
    <w:p w14:paraId="0E2968F0" w14:textId="77777777" w:rsidR="006A1E3A" w:rsidRPr="006A1E3A" w:rsidRDefault="006A1E3A" w:rsidP="00E27D7F">
      <w:pPr>
        <w:pStyle w:val="Akapitzlist"/>
        <w:suppressAutoHyphens/>
        <w:snapToGrid w:val="0"/>
        <w:spacing w:after="0" w:line="240" w:lineRule="auto"/>
        <w:ind w:left="765"/>
        <w:jc w:val="both"/>
        <w:rPr>
          <w:szCs w:val="20"/>
          <w:shd w:val="clear" w:color="auto" w:fill="FFFFFF"/>
        </w:rPr>
      </w:pPr>
    </w:p>
    <w:sectPr w:rsidR="006A1E3A" w:rsidRPr="006A1E3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50198B" w14:textId="77777777" w:rsidR="00603E60" w:rsidRDefault="00603E60" w:rsidP="00E27D7F">
      <w:pPr>
        <w:spacing w:after="0" w:line="240" w:lineRule="auto"/>
      </w:pPr>
      <w:r>
        <w:separator/>
      </w:r>
    </w:p>
  </w:endnote>
  <w:endnote w:type="continuationSeparator" w:id="0">
    <w:p w14:paraId="51BB86CC" w14:textId="77777777" w:rsidR="00603E60" w:rsidRDefault="00603E60" w:rsidP="00E27D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5327970"/>
      <w:docPartObj>
        <w:docPartGallery w:val="Page Numbers (Bottom of Page)"/>
        <w:docPartUnique/>
      </w:docPartObj>
    </w:sdtPr>
    <w:sdtEndPr>
      <w:rPr>
        <w:color w:val="808080" w:themeColor="background1" w:themeShade="80"/>
      </w:rPr>
    </w:sdtEndPr>
    <w:sdtContent>
      <w:sdt>
        <w:sdtPr>
          <w:rPr>
            <w:color w:val="808080" w:themeColor="background1" w:themeShade="80"/>
          </w:rPr>
          <w:id w:val="-1769616900"/>
          <w:docPartObj>
            <w:docPartGallery w:val="Page Numbers (Top of Page)"/>
            <w:docPartUnique/>
          </w:docPartObj>
        </w:sdtPr>
        <w:sdtContent>
          <w:p w14:paraId="72C8DBBF" w14:textId="729E86DD" w:rsidR="005E6416" w:rsidRPr="005E6416" w:rsidRDefault="005E6416">
            <w:pPr>
              <w:pStyle w:val="Stopka"/>
              <w:jc w:val="right"/>
              <w:rPr>
                <w:color w:val="808080" w:themeColor="background1" w:themeShade="80"/>
              </w:rPr>
            </w:pPr>
            <w:r w:rsidRPr="005E6416">
              <w:rPr>
                <w:color w:val="808080" w:themeColor="background1" w:themeShade="80"/>
              </w:rPr>
              <w:t xml:space="preserve">Strona </w:t>
            </w:r>
            <w:r w:rsidRPr="005E6416">
              <w:rPr>
                <w:b/>
                <w:bCs/>
                <w:color w:val="808080" w:themeColor="background1" w:themeShade="80"/>
                <w:sz w:val="24"/>
                <w:szCs w:val="24"/>
              </w:rPr>
              <w:fldChar w:fldCharType="begin"/>
            </w:r>
            <w:r w:rsidRPr="005E6416">
              <w:rPr>
                <w:b/>
                <w:bCs/>
                <w:color w:val="808080" w:themeColor="background1" w:themeShade="80"/>
              </w:rPr>
              <w:instrText>PAGE</w:instrText>
            </w:r>
            <w:r w:rsidRPr="005E6416">
              <w:rPr>
                <w:b/>
                <w:bCs/>
                <w:color w:val="808080" w:themeColor="background1" w:themeShade="80"/>
                <w:sz w:val="24"/>
                <w:szCs w:val="24"/>
              </w:rPr>
              <w:fldChar w:fldCharType="separate"/>
            </w:r>
            <w:r>
              <w:rPr>
                <w:b/>
                <w:bCs/>
                <w:noProof/>
                <w:color w:val="808080" w:themeColor="background1" w:themeShade="80"/>
              </w:rPr>
              <w:t>1</w:t>
            </w:r>
            <w:r w:rsidRPr="005E6416">
              <w:rPr>
                <w:b/>
                <w:bCs/>
                <w:color w:val="808080" w:themeColor="background1" w:themeShade="80"/>
                <w:sz w:val="24"/>
                <w:szCs w:val="24"/>
              </w:rPr>
              <w:fldChar w:fldCharType="end"/>
            </w:r>
            <w:r w:rsidRPr="005E6416">
              <w:rPr>
                <w:color w:val="808080" w:themeColor="background1" w:themeShade="80"/>
              </w:rPr>
              <w:t xml:space="preserve"> z </w:t>
            </w:r>
            <w:r w:rsidRPr="005E6416">
              <w:rPr>
                <w:b/>
                <w:bCs/>
                <w:color w:val="808080" w:themeColor="background1" w:themeShade="80"/>
                <w:sz w:val="24"/>
                <w:szCs w:val="24"/>
              </w:rPr>
              <w:fldChar w:fldCharType="begin"/>
            </w:r>
            <w:r w:rsidRPr="005E6416">
              <w:rPr>
                <w:b/>
                <w:bCs/>
                <w:color w:val="808080" w:themeColor="background1" w:themeShade="80"/>
              </w:rPr>
              <w:instrText>NUMPAGES</w:instrText>
            </w:r>
            <w:r w:rsidRPr="005E6416">
              <w:rPr>
                <w:b/>
                <w:bCs/>
                <w:color w:val="808080" w:themeColor="background1" w:themeShade="80"/>
                <w:sz w:val="24"/>
                <w:szCs w:val="24"/>
              </w:rPr>
              <w:fldChar w:fldCharType="separate"/>
            </w:r>
            <w:r>
              <w:rPr>
                <w:b/>
                <w:bCs/>
                <w:noProof/>
                <w:color w:val="808080" w:themeColor="background1" w:themeShade="80"/>
              </w:rPr>
              <w:t>3</w:t>
            </w:r>
            <w:r w:rsidRPr="005E6416">
              <w:rPr>
                <w:b/>
                <w:bCs/>
                <w:color w:val="808080" w:themeColor="background1" w:themeShade="80"/>
                <w:sz w:val="24"/>
                <w:szCs w:val="24"/>
              </w:rPr>
              <w:fldChar w:fldCharType="end"/>
            </w:r>
          </w:p>
        </w:sdtContent>
      </w:sdt>
    </w:sdtContent>
  </w:sdt>
  <w:p w14:paraId="15D8427F" w14:textId="6DD380B0" w:rsidR="00D47D63" w:rsidRPr="00D47D63" w:rsidRDefault="00D47D63">
    <w:pPr>
      <w:pStyle w:val="Stopka"/>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D73A32" w14:textId="77777777" w:rsidR="00603E60" w:rsidRDefault="00603E60" w:rsidP="00E27D7F">
      <w:pPr>
        <w:spacing w:after="0" w:line="240" w:lineRule="auto"/>
      </w:pPr>
      <w:r>
        <w:separator/>
      </w:r>
    </w:p>
  </w:footnote>
  <w:footnote w:type="continuationSeparator" w:id="0">
    <w:p w14:paraId="1C535EF8" w14:textId="77777777" w:rsidR="00603E60" w:rsidRDefault="00603E60" w:rsidP="00E27D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AA997" w14:textId="569AACA3" w:rsidR="00E27D7F" w:rsidRPr="005E6416" w:rsidRDefault="00E27D7F" w:rsidP="00E27D7F">
    <w:pPr>
      <w:jc w:val="right"/>
      <w:rPr>
        <w:b/>
        <w:color w:val="808080" w:themeColor="background1" w:themeShade="80"/>
        <w:szCs w:val="16"/>
      </w:rPr>
    </w:pPr>
    <w:bookmarkStart w:id="9" w:name="_Hlk51354839"/>
    <w:r w:rsidRPr="005E6416">
      <w:rPr>
        <w:b/>
        <w:color w:val="808080" w:themeColor="background1" w:themeShade="80"/>
        <w:szCs w:val="16"/>
      </w:rPr>
      <w:t xml:space="preserve">Załącznik nr </w:t>
    </w:r>
    <w:r w:rsidR="005E6416" w:rsidRPr="005E6416">
      <w:rPr>
        <w:b/>
        <w:color w:val="808080" w:themeColor="background1" w:themeShade="80"/>
        <w:szCs w:val="16"/>
      </w:rPr>
      <w:t>1</w:t>
    </w:r>
    <w:r w:rsidRPr="005E6416">
      <w:rPr>
        <w:b/>
        <w:color w:val="808080" w:themeColor="background1" w:themeShade="80"/>
        <w:szCs w:val="16"/>
      </w:rPr>
      <w:t xml:space="preserve"> </w:t>
    </w:r>
    <w:r w:rsidR="005E6416">
      <w:rPr>
        <w:b/>
        <w:color w:val="808080" w:themeColor="background1" w:themeShade="80"/>
        <w:szCs w:val="16"/>
      </w:rPr>
      <w:t xml:space="preserve">do umowy dot. </w:t>
    </w:r>
    <w:r w:rsidR="005E6416" w:rsidRPr="005E6416">
      <w:rPr>
        <w:b/>
        <w:color w:val="808080" w:themeColor="background1" w:themeShade="80"/>
        <w:szCs w:val="16"/>
      </w:rPr>
      <w:t>części</w:t>
    </w:r>
    <w:r w:rsidRPr="005E6416">
      <w:rPr>
        <w:b/>
        <w:color w:val="808080" w:themeColor="background1" w:themeShade="80"/>
        <w:szCs w:val="16"/>
      </w:rPr>
      <w:t xml:space="preserve"> nr 1</w:t>
    </w:r>
  </w:p>
  <w:bookmarkEnd w:id="9"/>
  <w:p w14:paraId="6422AE57" w14:textId="77777777" w:rsidR="00E27D7F" w:rsidRDefault="00E27D7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1B1F3A"/>
    <w:multiLevelType w:val="hybridMultilevel"/>
    <w:tmpl w:val="594A032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1DB25F5B"/>
    <w:multiLevelType w:val="hybridMultilevel"/>
    <w:tmpl w:val="9A3EC6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FAE0650"/>
    <w:multiLevelType w:val="hybridMultilevel"/>
    <w:tmpl w:val="97588B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32436BBB"/>
    <w:multiLevelType w:val="hybridMultilevel"/>
    <w:tmpl w:val="520CFF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504E21"/>
    <w:multiLevelType w:val="hybridMultilevel"/>
    <w:tmpl w:val="F9E431B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37C675AC"/>
    <w:multiLevelType w:val="hybridMultilevel"/>
    <w:tmpl w:val="2586F32A"/>
    <w:lvl w:ilvl="0" w:tplc="04150017">
      <w:start w:val="1"/>
      <w:numFmt w:val="lowerLetter"/>
      <w:lvlText w:val="%1)"/>
      <w:lvlJc w:val="left"/>
      <w:pPr>
        <w:ind w:left="1485" w:hanging="360"/>
      </w:pPr>
    </w:lvl>
    <w:lvl w:ilvl="1" w:tplc="04150001">
      <w:start w:val="1"/>
      <w:numFmt w:val="bullet"/>
      <w:lvlText w:val=""/>
      <w:lvlJc w:val="left"/>
      <w:pPr>
        <w:ind w:left="2205" w:hanging="360"/>
      </w:pPr>
      <w:rPr>
        <w:rFonts w:ascii="Symbol" w:hAnsi="Symbol" w:hint="default"/>
      </w:r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6" w15:restartNumberingAfterBreak="0">
    <w:nsid w:val="399971D7"/>
    <w:multiLevelType w:val="multilevel"/>
    <w:tmpl w:val="2632B3A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8B2CE7"/>
    <w:multiLevelType w:val="hybridMultilevel"/>
    <w:tmpl w:val="FA6461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09B305E"/>
    <w:multiLevelType w:val="hybridMultilevel"/>
    <w:tmpl w:val="CEE00274"/>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9" w15:restartNumberingAfterBreak="0">
    <w:nsid w:val="4907444E"/>
    <w:multiLevelType w:val="hybridMultilevel"/>
    <w:tmpl w:val="682CC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22F1F6C"/>
    <w:multiLevelType w:val="hybridMultilevel"/>
    <w:tmpl w:val="774878B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60C1089F"/>
    <w:multiLevelType w:val="hybridMultilevel"/>
    <w:tmpl w:val="BEA2CC3C"/>
    <w:lvl w:ilvl="0" w:tplc="04150017">
      <w:start w:val="1"/>
      <w:numFmt w:val="lowerLetter"/>
      <w:lvlText w:val="%1)"/>
      <w:lvlJc w:val="left"/>
      <w:pPr>
        <w:ind w:left="1485" w:hanging="360"/>
      </w:pPr>
      <w:rPr>
        <w:rFont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2" w15:restartNumberingAfterBreak="0">
    <w:nsid w:val="63C11F2E"/>
    <w:multiLevelType w:val="hybridMultilevel"/>
    <w:tmpl w:val="0C7E7EA4"/>
    <w:lvl w:ilvl="0" w:tplc="04150017">
      <w:start w:val="1"/>
      <w:numFmt w:val="lowerLetter"/>
      <w:lvlText w:val="%1)"/>
      <w:lvlJc w:val="left"/>
      <w:pPr>
        <w:ind w:left="1485" w:hanging="360"/>
      </w:pPr>
    </w:lvl>
    <w:lvl w:ilvl="1" w:tplc="04150019">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3" w15:restartNumberingAfterBreak="0">
    <w:nsid w:val="75A22676"/>
    <w:multiLevelType w:val="hybridMultilevel"/>
    <w:tmpl w:val="52D62D9E"/>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4" w15:restartNumberingAfterBreak="0">
    <w:nsid w:val="766130B9"/>
    <w:multiLevelType w:val="hybridMultilevel"/>
    <w:tmpl w:val="7B6EA2CE"/>
    <w:lvl w:ilvl="0" w:tplc="29CA769A">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B3B61F2"/>
    <w:multiLevelType w:val="hybridMultilevel"/>
    <w:tmpl w:val="93629DB2"/>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6" w15:restartNumberingAfterBreak="0">
    <w:nsid w:val="7C593ADA"/>
    <w:multiLevelType w:val="hybridMultilevel"/>
    <w:tmpl w:val="1B04C1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2"/>
  </w:num>
  <w:num w:numId="3">
    <w:abstractNumId w:val="4"/>
  </w:num>
  <w:num w:numId="4">
    <w:abstractNumId w:val="9"/>
  </w:num>
  <w:num w:numId="5">
    <w:abstractNumId w:val="7"/>
  </w:num>
  <w:num w:numId="6">
    <w:abstractNumId w:val="10"/>
  </w:num>
  <w:num w:numId="7">
    <w:abstractNumId w:val="16"/>
  </w:num>
  <w:num w:numId="8">
    <w:abstractNumId w:val="13"/>
  </w:num>
  <w:num w:numId="9">
    <w:abstractNumId w:val="1"/>
  </w:num>
  <w:num w:numId="10">
    <w:abstractNumId w:val="3"/>
  </w:num>
  <w:num w:numId="11">
    <w:abstractNumId w:val="2"/>
  </w:num>
  <w:num w:numId="12">
    <w:abstractNumId w:val="0"/>
  </w:num>
  <w:num w:numId="13">
    <w:abstractNumId w:val="6"/>
  </w:num>
  <w:num w:numId="14">
    <w:abstractNumId w:val="15"/>
  </w:num>
  <w:num w:numId="15">
    <w:abstractNumId w:val="14"/>
  </w:num>
  <w:num w:numId="16">
    <w:abstractNumId w:val="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27C"/>
    <w:rsid w:val="00025A91"/>
    <w:rsid w:val="000929D4"/>
    <w:rsid w:val="00110534"/>
    <w:rsid w:val="00120480"/>
    <w:rsid w:val="001D64DE"/>
    <w:rsid w:val="001E5ACD"/>
    <w:rsid w:val="002548F6"/>
    <w:rsid w:val="002601E0"/>
    <w:rsid w:val="00272273"/>
    <w:rsid w:val="002F69E0"/>
    <w:rsid w:val="00320B0B"/>
    <w:rsid w:val="004068C2"/>
    <w:rsid w:val="00460DB6"/>
    <w:rsid w:val="004A4BE8"/>
    <w:rsid w:val="00501788"/>
    <w:rsid w:val="00536D66"/>
    <w:rsid w:val="00590005"/>
    <w:rsid w:val="005E6416"/>
    <w:rsid w:val="00603E60"/>
    <w:rsid w:val="00612481"/>
    <w:rsid w:val="00693BC0"/>
    <w:rsid w:val="006A1E3A"/>
    <w:rsid w:val="006D64A5"/>
    <w:rsid w:val="006E6E42"/>
    <w:rsid w:val="007C1A9F"/>
    <w:rsid w:val="007E665C"/>
    <w:rsid w:val="00836C5C"/>
    <w:rsid w:val="0084136B"/>
    <w:rsid w:val="008A30B1"/>
    <w:rsid w:val="008E10A9"/>
    <w:rsid w:val="00921CD0"/>
    <w:rsid w:val="009527AE"/>
    <w:rsid w:val="00957DE9"/>
    <w:rsid w:val="009C1DDE"/>
    <w:rsid w:val="00A0027C"/>
    <w:rsid w:val="00AA010A"/>
    <w:rsid w:val="00AA0E65"/>
    <w:rsid w:val="00AF6D60"/>
    <w:rsid w:val="00BE7628"/>
    <w:rsid w:val="00CD07D7"/>
    <w:rsid w:val="00D36A22"/>
    <w:rsid w:val="00D47D63"/>
    <w:rsid w:val="00D5343E"/>
    <w:rsid w:val="00E27D7F"/>
    <w:rsid w:val="00E56390"/>
    <w:rsid w:val="00E57473"/>
    <w:rsid w:val="00E66BFB"/>
    <w:rsid w:val="00F33561"/>
    <w:rsid w:val="00F44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00331"/>
  <w15:docId w15:val="{2178E1FD-B938-45A3-B758-66715D197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0027C"/>
    <w:pPr>
      <w:ind w:left="720"/>
      <w:contextualSpacing/>
    </w:pPr>
  </w:style>
  <w:style w:type="character" w:styleId="Pogrubienie">
    <w:name w:val="Strong"/>
    <w:qFormat/>
    <w:rsid w:val="002548F6"/>
    <w:rPr>
      <w:b/>
      <w:bCs/>
    </w:rPr>
  </w:style>
  <w:style w:type="paragraph" w:styleId="Tekstdymka">
    <w:name w:val="Balloon Text"/>
    <w:basedOn w:val="Normalny"/>
    <w:link w:val="TekstdymkaZnak"/>
    <w:uiPriority w:val="99"/>
    <w:semiHidden/>
    <w:unhideWhenUsed/>
    <w:rsid w:val="006A1E3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A1E3A"/>
    <w:rPr>
      <w:rFonts w:ascii="Segoe UI" w:hAnsi="Segoe UI" w:cs="Segoe UI"/>
      <w:sz w:val="18"/>
      <w:szCs w:val="18"/>
    </w:rPr>
  </w:style>
  <w:style w:type="paragraph" w:styleId="NormalnyWeb">
    <w:name w:val="Normal (Web)"/>
    <w:basedOn w:val="Normalny"/>
    <w:rsid w:val="00957DE9"/>
    <w:pPr>
      <w:spacing w:before="100" w:beforeAutospacing="1" w:after="100" w:afterAutospacing="1" w:line="240" w:lineRule="auto"/>
    </w:pPr>
    <w:rPr>
      <w:rFonts w:eastAsia="Times New Roman" w:cs="Times New Roman"/>
      <w:sz w:val="24"/>
      <w:szCs w:val="24"/>
      <w:lang w:eastAsia="pl-PL"/>
    </w:rPr>
  </w:style>
  <w:style w:type="paragraph" w:styleId="Nagwek">
    <w:name w:val="header"/>
    <w:basedOn w:val="Normalny"/>
    <w:link w:val="NagwekZnak"/>
    <w:uiPriority w:val="99"/>
    <w:unhideWhenUsed/>
    <w:rsid w:val="00E27D7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27D7F"/>
  </w:style>
  <w:style w:type="paragraph" w:styleId="Stopka">
    <w:name w:val="footer"/>
    <w:basedOn w:val="Normalny"/>
    <w:link w:val="StopkaZnak"/>
    <w:uiPriority w:val="99"/>
    <w:unhideWhenUsed/>
    <w:rsid w:val="00E27D7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27D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3</Pages>
  <Words>1236</Words>
  <Characters>7419</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KroliczekA</dc:creator>
  <cp:keywords/>
  <dc:description/>
  <cp:lastModifiedBy>JaglaA</cp:lastModifiedBy>
  <cp:revision>14</cp:revision>
  <cp:lastPrinted>2023-10-18T11:46:00Z</cp:lastPrinted>
  <dcterms:created xsi:type="dcterms:W3CDTF">2018-12-03T10:58:00Z</dcterms:created>
  <dcterms:modified xsi:type="dcterms:W3CDTF">2023-10-18T11:46:00Z</dcterms:modified>
</cp:coreProperties>
</file>