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17A4BA6" w14:textId="77777777" w:rsidR="00DC2537" w:rsidRPr="00957D67" w:rsidRDefault="00DC2537" w:rsidP="00020708">
      <w:pPr>
        <w:spacing w:after="0" w:line="240" w:lineRule="auto"/>
        <w:jc w:val="center"/>
      </w:pPr>
      <w:r w:rsidRPr="00957D67">
        <w:rPr>
          <w:rFonts w:ascii="Times New Roman" w:eastAsia="Times New Roman" w:hAnsi="Times New Roman" w:cs="Times New Roman"/>
          <w:b/>
          <w:bCs/>
          <w:sz w:val="28"/>
          <w:szCs w:val="28"/>
        </w:rPr>
        <w:t xml:space="preserve"> </w:t>
      </w:r>
    </w:p>
    <w:p w14:paraId="2BB50D14" w14:textId="77777777" w:rsidR="00DC2537" w:rsidRPr="00957D67" w:rsidRDefault="00DC2537">
      <w:pPr>
        <w:tabs>
          <w:tab w:val="left" w:pos="1418"/>
          <w:tab w:val="left" w:pos="1560"/>
        </w:tabs>
        <w:spacing w:after="0" w:line="360" w:lineRule="auto"/>
        <w:jc w:val="center"/>
        <w:rPr>
          <w:rFonts w:ascii="Arial" w:eastAsia="Times New Roman" w:hAnsi="Arial" w:cs="Arial"/>
          <w:kern w:val="2"/>
          <w:sz w:val="24"/>
          <w:szCs w:val="24"/>
          <w:lang w:bidi="hi-IN"/>
        </w:rPr>
      </w:pPr>
    </w:p>
    <w:p w14:paraId="5BC36FB6" w14:textId="77777777" w:rsidR="00FF53D9" w:rsidRPr="00957D67" w:rsidRDefault="00FF53D9" w:rsidP="00FF53D9">
      <w:pPr>
        <w:tabs>
          <w:tab w:val="left" w:pos="1418"/>
          <w:tab w:val="left" w:pos="1560"/>
        </w:tabs>
        <w:spacing w:after="0" w:line="360" w:lineRule="auto"/>
        <w:jc w:val="center"/>
        <w:rPr>
          <w:rFonts w:eastAsia="Times New Roman"/>
          <w:kern w:val="2"/>
          <w:sz w:val="24"/>
          <w:szCs w:val="24"/>
          <w:lang w:bidi="hi-IN"/>
        </w:rPr>
      </w:pPr>
    </w:p>
    <w:p w14:paraId="73A182D7" w14:textId="77777777" w:rsidR="00FF53D9" w:rsidRPr="00957D67" w:rsidRDefault="00FF53D9" w:rsidP="00FF53D9">
      <w:pPr>
        <w:suppressAutoHyphens w:val="0"/>
        <w:spacing w:after="150" w:line="268" w:lineRule="auto"/>
        <w:ind w:left="10" w:right="2" w:hanging="10"/>
        <w:jc w:val="center"/>
        <w:rPr>
          <w:lang w:eastAsia="pl-PL"/>
        </w:rPr>
      </w:pPr>
      <w:r w:rsidRPr="00957D67">
        <w:rPr>
          <w:b/>
          <w:sz w:val="28"/>
          <w:lang w:eastAsia="pl-PL"/>
        </w:rPr>
        <w:t xml:space="preserve">ZAMAWIAJĄCY </w:t>
      </w:r>
    </w:p>
    <w:p w14:paraId="16255743" w14:textId="77777777" w:rsidR="00FF53D9" w:rsidRPr="00957D67" w:rsidRDefault="00FF53D9" w:rsidP="00FF53D9">
      <w:pPr>
        <w:jc w:val="center"/>
        <w:rPr>
          <w:b/>
          <w:bCs/>
        </w:rPr>
      </w:pPr>
      <w:r w:rsidRPr="00957D67">
        <w:rPr>
          <w:b/>
          <w:bCs/>
        </w:rPr>
        <w:t>PRZEDSZKOLE NR 5 W PSZCZYNIE</w:t>
      </w:r>
    </w:p>
    <w:p w14:paraId="31916135" w14:textId="77777777" w:rsidR="00FF53D9" w:rsidRPr="00957D67" w:rsidRDefault="00FF53D9" w:rsidP="00FF53D9">
      <w:pPr>
        <w:jc w:val="center"/>
        <w:rPr>
          <w:b/>
          <w:bCs/>
        </w:rPr>
      </w:pPr>
      <w:r w:rsidRPr="00957D67">
        <w:rPr>
          <w:b/>
          <w:bCs/>
        </w:rPr>
        <w:t>43-200 Pszczyna, ul. Marii Skłodowskiej Curie 3A</w:t>
      </w:r>
    </w:p>
    <w:p w14:paraId="314B0D1D" w14:textId="77777777" w:rsidR="00FF53D9" w:rsidRPr="00957D67" w:rsidRDefault="00FF53D9" w:rsidP="00FF53D9">
      <w:pPr>
        <w:jc w:val="center"/>
        <w:rPr>
          <w:b/>
          <w:bCs/>
        </w:rPr>
      </w:pPr>
      <w:r w:rsidRPr="00957D67">
        <w:rPr>
          <w:b/>
          <w:bCs/>
        </w:rPr>
        <w:t>tel. (32) 210 35 10</w:t>
      </w:r>
    </w:p>
    <w:p w14:paraId="2742E9BA" w14:textId="77777777" w:rsidR="00FF53D9" w:rsidRPr="00957D67" w:rsidRDefault="00FF53D9" w:rsidP="00FF53D9"/>
    <w:p w14:paraId="4D0D5664" w14:textId="77777777" w:rsidR="00FF53D9" w:rsidRPr="00957D67" w:rsidRDefault="00FF53D9" w:rsidP="00FF53D9">
      <w:pPr>
        <w:jc w:val="center"/>
        <w:rPr>
          <w:b/>
          <w:bCs/>
          <w:caps/>
        </w:rPr>
      </w:pPr>
    </w:p>
    <w:p w14:paraId="13B821A8" w14:textId="77777777" w:rsidR="00FF53D9" w:rsidRPr="00957D67" w:rsidRDefault="00FF53D9" w:rsidP="00FF53D9">
      <w:pPr>
        <w:suppressAutoHyphens w:val="0"/>
        <w:spacing w:after="5" w:line="249" w:lineRule="auto"/>
        <w:ind w:left="2794" w:right="2790" w:hanging="10"/>
        <w:jc w:val="center"/>
        <w:rPr>
          <w:lang w:eastAsia="pl-PL"/>
        </w:rPr>
      </w:pPr>
    </w:p>
    <w:p w14:paraId="19EFF004" w14:textId="77777777" w:rsidR="00FF53D9" w:rsidRPr="00957D67" w:rsidRDefault="00FF53D9" w:rsidP="00FF53D9">
      <w:pPr>
        <w:suppressAutoHyphens w:val="0"/>
        <w:spacing w:after="290" w:line="249" w:lineRule="auto"/>
        <w:ind w:left="2064" w:right="3410" w:firstLine="720"/>
        <w:rPr>
          <w:lang w:eastAsia="pl-PL"/>
        </w:rPr>
      </w:pPr>
      <w:r w:rsidRPr="00957D67">
        <w:rPr>
          <w:b/>
          <w:lang w:eastAsia="pl-PL"/>
        </w:rPr>
        <w:t xml:space="preserve">     REGON: 382776569 NIP: 6381838848</w:t>
      </w:r>
    </w:p>
    <w:p w14:paraId="24D795F5" w14:textId="77777777" w:rsidR="00FF53D9" w:rsidRPr="00957D67" w:rsidRDefault="00FF53D9" w:rsidP="00FF53D9">
      <w:pPr>
        <w:suppressAutoHyphens w:val="0"/>
        <w:spacing w:after="371" w:line="259" w:lineRule="auto"/>
        <w:ind w:left="60"/>
        <w:jc w:val="center"/>
        <w:rPr>
          <w:lang w:eastAsia="pl-PL"/>
        </w:rPr>
      </w:pPr>
      <w:r w:rsidRPr="00957D67">
        <w:rPr>
          <w:b/>
          <w:sz w:val="28"/>
          <w:lang w:eastAsia="pl-PL"/>
        </w:rPr>
        <w:t xml:space="preserve"> </w:t>
      </w:r>
    </w:p>
    <w:p w14:paraId="7DA09CEF" w14:textId="77777777" w:rsidR="00FF53D9" w:rsidRPr="00957D67" w:rsidRDefault="00FF53D9" w:rsidP="00FF53D9">
      <w:pPr>
        <w:suppressAutoHyphens w:val="0"/>
        <w:spacing w:after="31" w:line="259" w:lineRule="auto"/>
        <w:ind w:left="283"/>
        <w:jc w:val="center"/>
        <w:rPr>
          <w:lang w:eastAsia="pl-PL"/>
        </w:rPr>
      </w:pPr>
      <w:r w:rsidRPr="00957D67">
        <w:rPr>
          <w:b/>
          <w:sz w:val="44"/>
          <w:lang w:eastAsia="pl-PL"/>
        </w:rPr>
        <w:t>Specyfikacja Warunków Zamówienia</w:t>
      </w:r>
    </w:p>
    <w:p w14:paraId="15B1813A" w14:textId="77777777" w:rsidR="00FF53D9" w:rsidRPr="00957D67" w:rsidRDefault="00FF53D9" w:rsidP="00FF53D9">
      <w:pPr>
        <w:suppressAutoHyphens w:val="0"/>
        <w:spacing w:after="218" w:line="259" w:lineRule="auto"/>
        <w:ind w:right="3"/>
        <w:jc w:val="center"/>
        <w:rPr>
          <w:lang w:eastAsia="pl-PL"/>
        </w:rPr>
      </w:pPr>
      <w:r w:rsidRPr="00957D67">
        <w:rPr>
          <w:lang w:eastAsia="pl-PL"/>
        </w:rPr>
        <w:t xml:space="preserve">dalej zwana „SWZ” </w:t>
      </w:r>
    </w:p>
    <w:p w14:paraId="55B7400C" w14:textId="77777777" w:rsidR="00FF53D9" w:rsidRPr="00957D67" w:rsidRDefault="00FF53D9" w:rsidP="00FF53D9">
      <w:pPr>
        <w:suppressAutoHyphens w:val="0"/>
        <w:spacing w:after="278" w:line="259" w:lineRule="auto"/>
        <w:ind w:left="46"/>
        <w:jc w:val="center"/>
        <w:rPr>
          <w:lang w:eastAsia="pl-PL"/>
        </w:rPr>
      </w:pPr>
      <w:r w:rsidRPr="00957D67">
        <w:rPr>
          <w:lang w:eastAsia="pl-PL"/>
        </w:rPr>
        <w:t xml:space="preserve"> </w:t>
      </w:r>
    </w:p>
    <w:p w14:paraId="7220EC1D" w14:textId="77777777" w:rsidR="00FF53D9" w:rsidRPr="00957D67" w:rsidRDefault="00FF53D9" w:rsidP="00FF53D9">
      <w:pPr>
        <w:suppressAutoHyphens w:val="0"/>
        <w:spacing w:after="220" w:line="259" w:lineRule="auto"/>
        <w:ind w:right="5"/>
        <w:jc w:val="center"/>
        <w:rPr>
          <w:sz w:val="28"/>
          <w:lang w:eastAsia="pl-PL"/>
        </w:rPr>
      </w:pPr>
      <w:r w:rsidRPr="00957D67">
        <w:rPr>
          <w:sz w:val="28"/>
          <w:lang w:eastAsia="pl-PL"/>
        </w:rPr>
        <w:t xml:space="preserve">Przetarg na wybór Wykonawcy prowadzony w  trybie podstawowym na podstawie </w:t>
      </w:r>
    </w:p>
    <w:p w14:paraId="740F19FB" w14:textId="77777777" w:rsidR="00FF53D9" w:rsidRPr="00957D67" w:rsidRDefault="00FF53D9" w:rsidP="00FF53D9">
      <w:pPr>
        <w:suppressAutoHyphens w:val="0"/>
        <w:spacing w:after="220" w:line="259" w:lineRule="auto"/>
        <w:ind w:right="5"/>
        <w:jc w:val="center"/>
        <w:rPr>
          <w:sz w:val="28"/>
          <w:lang w:eastAsia="pl-PL"/>
        </w:rPr>
      </w:pPr>
      <w:r w:rsidRPr="00957D67">
        <w:rPr>
          <w:sz w:val="28"/>
          <w:lang w:eastAsia="pl-PL"/>
        </w:rPr>
        <w:t>art. 275 ust. 1 ustawy Prawo zamówień publicznych z 11 września 2019 roku</w:t>
      </w:r>
    </w:p>
    <w:p w14:paraId="02649F5C" w14:textId="77777777" w:rsidR="00C440B6" w:rsidRPr="00957D67" w:rsidRDefault="00FD5C50" w:rsidP="00C440B6">
      <w:pPr>
        <w:suppressAutoHyphens w:val="0"/>
        <w:spacing w:after="220" w:line="259" w:lineRule="auto"/>
        <w:ind w:right="5"/>
        <w:jc w:val="center"/>
        <w:rPr>
          <w:bCs/>
          <w:sz w:val="28"/>
          <w:szCs w:val="28"/>
        </w:rPr>
      </w:pPr>
      <w:r w:rsidRPr="00957D67">
        <w:rPr>
          <w:sz w:val="28"/>
          <w:szCs w:val="28"/>
          <w:lang w:eastAsia="pl-PL"/>
        </w:rPr>
        <w:t xml:space="preserve"> </w:t>
      </w:r>
      <w:r w:rsidR="00C440B6" w:rsidRPr="00957D67">
        <w:rPr>
          <w:bCs/>
          <w:sz w:val="28"/>
          <w:szCs w:val="28"/>
        </w:rPr>
        <w:t>(</w:t>
      </w:r>
      <w:proofErr w:type="spellStart"/>
      <w:r w:rsidR="00C440B6" w:rsidRPr="00957D67">
        <w:rPr>
          <w:bCs/>
          <w:sz w:val="28"/>
          <w:szCs w:val="28"/>
        </w:rPr>
        <w:t>t.j</w:t>
      </w:r>
      <w:proofErr w:type="spellEnd"/>
      <w:r w:rsidR="00C440B6" w:rsidRPr="00957D67">
        <w:rPr>
          <w:bCs/>
          <w:sz w:val="28"/>
          <w:szCs w:val="28"/>
        </w:rPr>
        <w:t>. Dz.U. z 202</w:t>
      </w:r>
      <w:r w:rsidR="005159E2">
        <w:rPr>
          <w:bCs/>
          <w:sz w:val="28"/>
          <w:szCs w:val="28"/>
        </w:rPr>
        <w:t>4</w:t>
      </w:r>
      <w:r w:rsidR="00C440B6" w:rsidRPr="00957D67">
        <w:rPr>
          <w:bCs/>
          <w:sz w:val="28"/>
          <w:szCs w:val="28"/>
        </w:rPr>
        <w:t xml:space="preserve"> r. poz. 1</w:t>
      </w:r>
      <w:r w:rsidR="005159E2">
        <w:rPr>
          <w:bCs/>
          <w:sz w:val="28"/>
          <w:szCs w:val="28"/>
        </w:rPr>
        <w:t>320</w:t>
      </w:r>
      <w:r w:rsidR="00C440B6" w:rsidRPr="00957D67">
        <w:rPr>
          <w:bCs/>
          <w:sz w:val="28"/>
          <w:szCs w:val="28"/>
        </w:rPr>
        <w:t>).</w:t>
      </w:r>
    </w:p>
    <w:p w14:paraId="6942328F" w14:textId="77777777" w:rsidR="00217F41" w:rsidRPr="00957D67" w:rsidRDefault="00FF53D9" w:rsidP="00217F41">
      <w:pPr>
        <w:suppressAutoHyphens w:val="0"/>
        <w:spacing w:after="0" w:line="259" w:lineRule="auto"/>
        <w:ind w:right="5"/>
        <w:jc w:val="center"/>
        <w:rPr>
          <w:b/>
          <w:sz w:val="28"/>
          <w:lang w:eastAsia="pl-PL"/>
        </w:rPr>
      </w:pPr>
      <w:r w:rsidRPr="00957D67">
        <w:rPr>
          <w:b/>
          <w:sz w:val="28"/>
          <w:lang w:eastAsia="pl-PL"/>
        </w:rPr>
        <w:t xml:space="preserve">Przedmiot zamówienia: </w:t>
      </w:r>
      <w:r w:rsidR="00C440B6" w:rsidRPr="00957D67">
        <w:rPr>
          <w:b/>
          <w:sz w:val="28"/>
          <w:lang w:eastAsia="pl-PL"/>
        </w:rPr>
        <w:t xml:space="preserve"> </w:t>
      </w:r>
    </w:p>
    <w:p w14:paraId="2B9A8340" w14:textId="77777777" w:rsidR="00FF53D9" w:rsidRPr="00957D67" w:rsidRDefault="00FF53D9" w:rsidP="00217F41">
      <w:pPr>
        <w:suppressAutoHyphens w:val="0"/>
        <w:spacing w:after="0" w:line="259" w:lineRule="auto"/>
        <w:ind w:right="5"/>
        <w:jc w:val="center"/>
        <w:rPr>
          <w:b/>
          <w:sz w:val="28"/>
          <w:lang w:eastAsia="pl-PL"/>
        </w:rPr>
      </w:pPr>
      <w:r w:rsidRPr="00957D67">
        <w:rPr>
          <w:b/>
          <w:bCs/>
          <w:sz w:val="28"/>
          <w:szCs w:val="28"/>
        </w:rPr>
        <w:t>Świadczenie usług polegających na przygotowaniu i dostarczaniu śniadań, obiadów i podwieczorków  w formie cateringu dla dzieci przedszkolnych</w:t>
      </w:r>
      <w:r w:rsidR="00FD5C50" w:rsidRPr="00957D67">
        <w:rPr>
          <w:b/>
          <w:bCs/>
          <w:sz w:val="28"/>
          <w:szCs w:val="28"/>
        </w:rPr>
        <w:t xml:space="preserve"> w 202</w:t>
      </w:r>
      <w:r w:rsidR="005159E2">
        <w:rPr>
          <w:b/>
          <w:bCs/>
          <w:sz w:val="28"/>
          <w:szCs w:val="28"/>
        </w:rPr>
        <w:t>5</w:t>
      </w:r>
      <w:r w:rsidR="00C440B6" w:rsidRPr="00957D67">
        <w:rPr>
          <w:b/>
          <w:bCs/>
          <w:sz w:val="28"/>
          <w:szCs w:val="28"/>
        </w:rPr>
        <w:t xml:space="preserve"> </w:t>
      </w:r>
      <w:r w:rsidR="00533D80" w:rsidRPr="00957D67">
        <w:rPr>
          <w:b/>
          <w:bCs/>
          <w:sz w:val="28"/>
          <w:szCs w:val="28"/>
        </w:rPr>
        <w:t>r.</w:t>
      </w:r>
    </w:p>
    <w:p w14:paraId="61A9FCEC" w14:textId="77777777" w:rsidR="00FF53D9" w:rsidRPr="00957D67" w:rsidRDefault="00FF53D9" w:rsidP="00FF53D9">
      <w:pPr>
        <w:suppressAutoHyphens w:val="0"/>
        <w:spacing w:after="182" w:line="259" w:lineRule="auto"/>
        <w:ind w:left="60"/>
        <w:jc w:val="center"/>
        <w:rPr>
          <w:lang w:eastAsia="pl-PL"/>
        </w:rPr>
      </w:pPr>
      <w:r w:rsidRPr="00957D67">
        <w:rPr>
          <w:sz w:val="28"/>
          <w:lang w:eastAsia="pl-PL"/>
        </w:rPr>
        <w:t xml:space="preserve"> </w:t>
      </w:r>
    </w:p>
    <w:p w14:paraId="5158DF4C" w14:textId="77777777" w:rsidR="00533D80" w:rsidRPr="00957D67" w:rsidRDefault="00533D80" w:rsidP="00533D80">
      <w:pPr>
        <w:suppressAutoHyphens w:val="0"/>
        <w:spacing w:after="183" w:line="254" w:lineRule="auto"/>
        <w:ind w:right="2"/>
      </w:pPr>
      <w:r w:rsidRPr="00957D67">
        <w:rPr>
          <w:b/>
          <w:sz w:val="24"/>
          <w:lang w:eastAsia="pl-PL"/>
        </w:rPr>
        <w:t>CPV:</w:t>
      </w:r>
      <w:r w:rsidRPr="00957D67">
        <w:rPr>
          <w:sz w:val="24"/>
          <w:lang w:eastAsia="pl-PL"/>
        </w:rPr>
        <w:t xml:space="preserve"> </w:t>
      </w:r>
      <w:r w:rsidRPr="00957D67">
        <w:rPr>
          <w:b/>
          <w:sz w:val="24"/>
          <w:lang w:eastAsia="pl-PL"/>
        </w:rPr>
        <w:t>55321000-6 – usługi przygotowania posiłków</w:t>
      </w:r>
    </w:p>
    <w:p w14:paraId="597B4039" w14:textId="77777777" w:rsidR="00DC2537" w:rsidRPr="00957D67" w:rsidRDefault="00533D80" w:rsidP="00533D80">
      <w:pPr>
        <w:tabs>
          <w:tab w:val="left" w:pos="109"/>
        </w:tabs>
        <w:rPr>
          <w:rFonts w:eastAsia="Times New Roman"/>
          <w:kern w:val="2"/>
          <w:sz w:val="24"/>
          <w:szCs w:val="24"/>
          <w:lang w:bidi="hi-IN"/>
        </w:rPr>
      </w:pPr>
      <w:r w:rsidRPr="00957D67">
        <w:rPr>
          <w:b/>
          <w:sz w:val="24"/>
          <w:lang w:eastAsia="pl-PL"/>
        </w:rPr>
        <w:t>CPV :55524000-</w:t>
      </w:r>
      <w:r w:rsidR="00A97B0F">
        <w:rPr>
          <w:b/>
          <w:sz w:val="24"/>
          <w:lang w:eastAsia="pl-PL"/>
        </w:rPr>
        <w:t>9</w:t>
      </w:r>
      <w:r w:rsidRPr="00957D67">
        <w:rPr>
          <w:b/>
          <w:sz w:val="24"/>
          <w:lang w:eastAsia="pl-PL"/>
        </w:rPr>
        <w:t xml:space="preserve"> – usługi dostarczania posiłków </w:t>
      </w:r>
    </w:p>
    <w:p w14:paraId="685BADD6" w14:textId="77777777" w:rsidR="00DC2537" w:rsidRPr="00957D67" w:rsidRDefault="00DC2537">
      <w:pPr>
        <w:tabs>
          <w:tab w:val="left" w:pos="109"/>
        </w:tabs>
        <w:jc w:val="center"/>
        <w:rPr>
          <w:rFonts w:eastAsia="Times New Roman"/>
          <w:kern w:val="2"/>
          <w:sz w:val="24"/>
          <w:szCs w:val="24"/>
          <w:lang w:bidi="hi-IN"/>
        </w:rPr>
      </w:pPr>
    </w:p>
    <w:p w14:paraId="2028D07F" w14:textId="77777777" w:rsidR="00DC2537" w:rsidRPr="00957D67" w:rsidRDefault="00DC2537">
      <w:pPr>
        <w:tabs>
          <w:tab w:val="left" w:pos="109"/>
        </w:tabs>
        <w:jc w:val="center"/>
        <w:rPr>
          <w:rFonts w:eastAsia="Times New Roman"/>
          <w:kern w:val="2"/>
          <w:sz w:val="24"/>
          <w:szCs w:val="24"/>
          <w:lang w:bidi="hi-IN"/>
        </w:rPr>
      </w:pPr>
    </w:p>
    <w:p w14:paraId="58D3653D" w14:textId="77777777" w:rsidR="00DC2537" w:rsidRPr="00957D67" w:rsidRDefault="00DC2537">
      <w:pPr>
        <w:tabs>
          <w:tab w:val="left" w:pos="109"/>
        </w:tabs>
        <w:jc w:val="center"/>
        <w:rPr>
          <w:rFonts w:eastAsia="Times New Roman"/>
          <w:kern w:val="2"/>
          <w:sz w:val="24"/>
          <w:szCs w:val="24"/>
          <w:lang w:bidi="hi-IN"/>
        </w:rPr>
      </w:pPr>
    </w:p>
    <w:p w14:paraId="40DFAB7A" w14:textId="77777777" w:rsidR="00DC2537" w:rsidRPr="00957D67" w:rsidRDefault="00DC2537">
      <w:pPr>
        <w:tabs>
          <w:tab w:val="left" w:pos="109"/>
        </w:tabs>
        <w:jc w:val="center"/>
        <w:rPr>
          <w:rFonts w:eastAsia="Times New Roman"/>
          <w:kern w:val="2"/>
          <w:sz w:val="24"/>
          <w:szCs w:val="24"/>
          <w:lang w:bidi="hi-IN"/>
        </w:rPr>
      </w:pPr>
    </w:p>
    <w:p w14:paraId="5FC24AC0" w14:textId="77777777" w:rsidR="00DC2537" w:rsidRPr="00957D67" w:rsidRDefault="00DC2537">
      <w:pPr>
        <w:tabs>
          <w:tab w:val="left" w:pos="109"/>
        </w:tabs>
        <w:jc w:val="center"/>
        <w:rPr>
          <w:rFonts w:eastAsia="Times New Roman"/>
          <w:kern w:val="2"/>
          <w:sz w:val="24"/>
          <w:szCs w:val="24"/>
          <w:lang w:bidi="hi-IN"/>
        </w:rPr>
      </w:pPr>
    </w:p>
    <w:p w14:paraId="3BBA8303" w14:textId="77777777" w:rsidR="00DC2537" w:rsidRPr="00957D67" w:rsidRDefault="00DC2537" w:rsidP="00FF53D9">
      <w:pPr>
        <w:tabs>
          <w:tab w:val="left" w:pos="109"/>
        </w:tabs>
        <w:rPr>
          <w:rFonts w:eastAsia="Times New Roman"/>
          <w:kern w:val="2"/>
          <w:sz w:val="24"/>
          <w:szCs w:val="24"/>
          <w:lang w:bidi="hi-IN"/>
        </w:rPr>
      </w:pPr>
    </w:p>
    <w:p w14:paraId="7D40ED11" w14:textId="77777777" w:rsidR="00DC2537" w:rsidRPr="00957D67" w:rsidRDefault="00FF53D9" w:rsidP="00FF53D9">
      <w:pPr>
        <w:tabs>
          <w:tab w:val="left" w:pos="109"/>
        </w:tabs>
        <w:jc w:val="center"/>
      </w:pPr>
      <w:r w:rsidRPr="00957D67">
        <w:rPr>
          <w:b/>
        </w:rPr>
        <w:t xml:space="preserve">Pszczyna, </w:t>
      </w:r>
      <w:r w:rsidR="00CD6E5B" w:rsidRPr="00957D67">
        <w:rPr>
          <w:b/>
        </w:rPr>
        <w:t xml:space="preserve">listopad </w:t>
      </w:r>
      <w:r w:rsidR="00FD5C50" w:rsidRPr="00957D67">
        <w:rPr>
          <w:b/>
        </w:rPr>
        <w:t>202</w:t>
      </w:r>
      <w:r w:rsidR="005159E2">
        <w:rPr>
          <w:b/>
        </w:rPr>
        <w:t>4</w:t>
      </w:r>
      <w:r w:rsidR="00A40925" w:rsidRPr="00957D67">
        <w:rPr>
          <w:b/>
        </w:rPr>
        <w:t xml:space="preserve"> </w:t>
      </w:r>
      <w:r w:rsidR="00DC2537" w:rsidRPr="00957D67">
        <w:rPr>
          <w:b/>
        </w:rPr>
        <w:t>r.</w:t>
      </w:r>
      <w:r w:rsidR="00CC6737" w:rsidRPr="00957D67">
        <w:rPr>
          <w:b/>
        </w:rPr>
        <w:br w:type="page"/>
      </w:r>
    </w:p>
    <w:p w14:paraId="3ED3A35B" w14:textId="77777777" w:rsidR="00DC2537" w:rsidRPr="00957D67" w:rsidRDefault="00DC2537">
      <w:pPr>
        <w:tabs>
          <w:tab w:val="left" w:pos="109"/>
        </w:tabs>
        <w:jc w:val="center"/>
        <w:rPr>
          <w:b/>
        </w:rPr>
      </w:pPr>
    </w:p>
    <w:p w14:paraId="582EAF67" w14:textId="77777777" w:rsidR="00DC2537" w:rsidRPr="00957D67" w:rsidRDefault="00DC2537">
      <w:pPr>
        <w:tabs>
          <w:tab w:val="left" w:pos="109"/>
        </w:tabs>
        <w:jc w:val="center"/>
        <w:rPr>
          <w:b/>
        </w:rPr>
      </w:pPr>
    </w:p>
    <w:p w14:paraId="120BD7FD" w14:textId="77777777" w:rsidR="00DC2537" w:rsidRPr="00957D67" w:rsidRDefault="00DC2537">
      <w:pPr>
        <w:tabs>
          <w:tab w:val="left" w:pos="400"/>
          <w:tab w:val="left" w:pos="800"/>
          <w:tab w:val="right" w:leader="dot" w:pos="9629"/>
        </w:tabs>
        <w:spacing w:line="276" w:lineRule="auto"/>
        <w:jc w:val="both"/>
      </w:pPr>
      <w:r w:rsidRPr="00957D67">
        <w:rPr>
          <w:b/>
          <w:bCs/>
          <w:caps/>
          <w:lang w:eastAsia="pl-PL"/>
        </w:rPr>
        <w:t>Załączniki do niniejszej specyfikacji:</w:t>
      </w:r>
    </w:p>
    <w:p w14:paraId="6B69C905" w14:textId="77777777" w:rsidR="00533D80" w:rsidRPr="00957D67" w:rsidRDefault="00533D80" w:rsidP="00533D80">
      <w:pPr>
        <w:tabs>
          <w:tab w:val="left" w:pos="719"/>
        </w:tabs>
        <w:spacing w:after="0" w:line="360" w:lineRule="auto"/>
        <w:ind w:left="-15"/>
      </w:pPr>
      <w:r w:rsidRPr="00957D67">
        <w:rPr>
          <w:rFonts w:eastAsia="Cambria"/>
          <w:lang w:eastAsia="pl-PL"/>
        </w:rPr>
        <w:t>załącznik nr 1</w:t>
      </w:r>
      <w:r w:rsidR="00A82C22" w:rsidRPr="00957D67">
        <w:rPr>
          <w:rFonts w:eastAsia="Cambria"/>
          <w:lang w:eastAsia="pl-PL"/>
        </w:rPr>
        <w:tab/>
      </w:r>
      <w:r w:rsidRPr="00957D67">
        <w:rPr>
          <w:rFonts w:eastAsia="Cambria"/>
          <w:lang w:eastAsia="pl-PL"/>
        </w:rPr>
        <w:t xml:space="preserve"> Formularz oferty.</w:t>
      </w:r>
    </w:p>
    <w:p w14:paraId="5451A2ED" w14:textId="77777777" w:rsidR="00533D80" w:rsidRPr="00957D67" w:rsidRDefault="00533D80" w:rsidP="00533D80">
      <w:pPr>
        <w:tabs>
          <w:tab w:val="left" w:pos="719"/>
        </w:tabs>
        <w:spacing w:after="0" w:line="360" w:lineRule="auto"/>
        <w:ind w:left="-15"/>
      </w:pPr>
      <w:r w:rsidRPr="00957D67">
        <w:rPr>
          <w:rFonts w:eastAsia="Cambria"/>
          <w:lang w:eastAsia="pl-PL"/>
        </w:rPr>
        <w:t xml:space="preserve">załącznik nr 2 </w:t>
      </w:r>
      <w:r w:rsidR="00A82C22" w:rsidRPr="00957D67">
        <w:rPr>
          <w:rFonts w:eastAsia="Cambria"/>
          <w:lang w:eastAsia="pl-PL"/>
        </w:rPr>
        <w:tab/>
      </w:r>
      <w:r w:rsidRPr="00957D67">
        <w:rPr>
          <w:rFonts w:eastAsia="Cambria"/>
          <w:lang w:eastAsia="pl-PL"/>
        </w:rPr>
        <w:t>Oświadczenie o spełnieniu warunków udziału w postępowaniu.</w:t>
      </w:r>
    </w:p>
    <w:p w14:paraId="5AE43D55" w14:textId="77777777" w:rsidR="00533D80" w:rsidRPr="00957D67" w:rsidRDefault="00533D80" w:rsidP="00533D80">
      <w:pPr>
        <w:tabs>
          <w:tab w:val="left" w:pos="719"/>
        </w:tabs>
        <w:spacing w:after="0" w:line="360" w:lineRule="auto"/>
        <w:ind w:left="-15"/>
      </w:pPr>
      <w:r w:rsidRPr="00957D67">
        <w:rPr>
          <w:rFonts w:eastAsia="Cambria"/>
          <w:lang w:eastAsia="pl-PL"/>
        </w:rPr>
        <w:t>załącznik nr 3</w:t>
      </w:r>
      <w:r w:rsidR="00A82C22" w:rsidRPr="00957D67">
        <w:rPr>
          <w:rFonts w:eastAsia="Cambria"/>
          <w:lang w:eastAsia="pl-PL"/>
        </w:rPr>
        <w:tab/>
      </w:r>
      <w:r w:rsidRPr="00957D67">
        <w:rPr>
          <w:rFonts w:eastAsia="Cambria"/>
          <w:lang w:eastAsia="pl-PL"/>
        </w:rPr>
        <w:t xml:space="preserve"> Oświadczenie o przynależności lub braku przynależności do grupy kapitałowej.</w:t>
      </w:r>
    </w:p>
    <w:p w14:paraId="0111BA8D" w14:textId="77777777" w:rsidR="00533D80" w:rsidRPr="00957D67" w:rsidRDefault="00533D80" w:rsidP="00533D80">
      <w:pPr>
        <w:tabs>
          <w:tab w:val="left" w:pos="719"/>
        </w:tabs>
        <w:spacing w:after="0" w:line="360" w:lineRule="auto"/>
        <w:ind w:left="-15"/>
      </w:pPr>
      <w:r w:rsidRPr="00957D67">
        <w:rPr>
          <w:rFonts w:eastAsia="Cambria"/>
          <w:lang w:eastAsia="pl-PL"/>
        </w:rPr>
        <w:t xml:space="preserve">załącznik nr 4 </w:t>
      </w:r>
      <w:r w:rsidR="00A82C22" w:rsidRPr="00957D67">
        <w:rPr>
          <w:rFonts w:eastAsia="Cambria"/>
          <w:lang w:eastAsia="pl-PL"/>
        </w:rPr>
        <w:tab/>
      </w:r>
      <w:r w:rsidRPr="00957D67">
        <w:rPr>
          <w:rFonts w:eastAsia="Cambria"/>
          <w:lang w:eastAsia="pl-PL"/>
        </w:rPr>
        <w:t>Wykaz usług.</w:t>
      </w:r>
    </w:p>
    <w:p w14:paraId="202E7071" w14:textId="77777777" w:rsidR="00533D80" w:rsidRPr="00957D67" w:rsidRDefault="00533D80" w:rsidP="00533D80">
      <w:pPr>
        <w:tabs>
          <w:tab w:val="left" w:pos="719"/>
        </w:tabs>
        <w:spacing w:after="0" w:line="360" w:lineRule="auto"/>
        <w:ind w:left="-15"/>
      </w:pPr>
      <w:r w:rsidRPr="00957D67">
        <w:rPr>
          <w:rFonts w:eastAsia="Cambria"/>
          <w:lang w:eastAsia="pl-PL"/>
        </w:rPr>
        <w:t xml:space="preserve">załącznik nr 5 </w:t>
      </w:r>
      <w:r w:rsidR="00A82C22" w:rsidRPr="00957D67">
        <w:rPr>
          <w:rFonts w:eastAsia="Cambria"/>
          <w:lang w:eastAsia="pl-PL"/>
        </w:rPr>
        <w:tab/>
      </w:r>
      <w:r w:rsidRPr="00957D67">
        <w:rPr>
          <w:rFonts w:eastAsia="Cambria"/>
          <w:lang w:eastAsia="pl-PL"/>
        </w:rPr>
        <w:t>Wykaz sprzętu.</w:t>
      </w:r>
    </w:p>
    <w:p w14:paraId="309C61E4" w14:textId="77777777" w:rsidR="00533D80" w:rsidRPr="00957D67" w:rsidRDefault="00533D80" w:rsidP="00533D80">
      <w:pPr>
        <w:tabs>
          <w:tab w:val="left" w:pos="719"/>
        </w:tabs>
        <w:spacing w:after="0" w:line="360" w:lineRule="auto"/>
        <w:ind w:left="-15"/>
      </w:pPr>
      <w:r w:rsidRPr="00957D67">
        <w:rPr>
          <w:rFonts w:eastAsia="Cambria"/>
          <w:lang w:eastAsia="pl-PL"/>
        </w:rPr>
        <w:t>załącznik nr 6</w:t>
      </w:r>
      <w:r w:rsidR="00A82C22" w:rsidRPr="00957D67">
        <w:rPr>
          <w:rFonts w:eastAsia="Cambria"/>
          <w:lang w:eastAsia="pl-PL"/>
        </w:rPr>
        <w:tab/>
      </w:r>
      <w:r w:rsidRPr="00957D67">
        <w:rPr>
          <w:rFonts w:eastAsia="Cambria"/>
          <w:lang w:eastAsia="pl-PL"/>
        </w:rPr>
        <w:t>Projekt umowy.</w:t>
      </w:r>
    </w:p>
    <w:p w14:paraId="7A6427B4" w14:textId="77777777" w:rsidR="00533D80" w:rsidRPr="00957D67" w:rsidRDefault="00533D80" w:rsidP="00533D80">
      <w:pPr>
        <w:tabs>
          <w:tab w:val="left" w:pos="719"/>
        </w:tabs>
        <w:spacing w:after="0" w:line="360" w:lineRule="auto"/>
        <w:ind w:left="-15"/>
      </w:pPr>
      <w:r w:rsidRPr="00957D67">
        <w:rPr>
          <w:rFonts w:eastAsia="Cambria"/>
          <w:lang w:eastAsia="pl-PL"/>
        </w:rPr>
        <w:t xml:space="preserve">załącznik nr 7 </w:t>
      </w:r>
      <w:r w:rsidR="00A82C22" w:rsidRPr="00957D67">
        <w:rPr>
          <w:rFonts w:eastAsia="Cambria"/>
          <w:lang w:eastAsia="pl-PL"/>
        </w:rPr>
        <w:tab/>
      </w:r>
      <w:r w:rsidRPr="00957D67">
        <w:rPr>
          <w:rFonts w:eastAsia="Cambria"/>
          <w:lang w:eastAsia="pl-PL"/>
        </w:rPr>
        <w:t>Proponowany jadłospis dekadowy.</w:t>
      </w:r>
    </w:p>
    <w:p w14:paraId="6F540B9A" w14:textId="77777777" w:rsidR="00533D80" w:rsidRPr="00957D67" w:rsidRDefault="00533D80" w:rsidP="00533D80">
      <w:pPr>
        <w:tabs>
          <w:tab w:val="left" w:pos="719"/>
        </w:tabs>
        <w:spacing w:after="0" w:line="360" w:lineRule="auto"/>
        <w:ind w:left="-15"/>
        <w:rPr>
          <w:rFonts w:eastAsia="Cambria"/>
          <w:lang w:eastAsia="pl-PL"/>
        </w:rPr>
      </w:pPr>
      <w:r w:rsidRPr="00957D67">
        <w:rPr>
          <w:rFonts w:eastAsia="Cambria"/>
          <w:lang w:eastAsia="pl-PL"/>
        </w:rPr>
        <w:t xml:space="preserve">załącznik nr 8 </w:t>
      </w:r>
      <w:r w:rsidR="00A82C22" w:rsidRPr="00957D67">
        <w:rPr>
          <w:rFonts w:eastAsia="Cambria"/>
          <w:lang w:eastAsia="pl-PL"/>
        </w:rPr>
        <w:tab/>
      </w:r>
      <w:r w:rsidRPr="00957D67">
        <w:rPr>
          <w:rFonts w:eastAsia="Cambria"/>
          <w:lang w:eastAsia="pl-PL"/>
        </w:rPr>
        <w:t>Wykaz osób</w:t>
      </w:r>
    </w:p>
    <w:p w14:paraId="064E0810" w14:textId="77777777" w:rsidR="00B47E78" w:rsidRPr="00957D67" w:rsidRDefault="00A82C22" w:rsidP="00A82C22">
      <w:pPr>
        <w:spacing w:line="259" w:lineRule="auto"/>
        <w:ind w:right="3"/>
        <w:jc w:val="both"/>
        <w:rPr>
          <w:rFonts w:cs="Arial"/>
        </w:rPr>
      </w:pPr>
      <w:r w:rsidRPr="00957D67">
        <w:rPr>
          <w:bCs/>
          <w:noProof/>
        </w:rPr>
        <w:t xml:space="preserve">załącznik nr 9 </w:t>
      </w:r>
      <w:r w:rsidRPr="00957D67">
        <w:rPr>
          <w:b/>
          <w:bCs/>
          <w:noProof/>
        </w:rPr>
        <w:t xml:space="preserve">  </w:t>
      </w:r>
      <w:r w:rsidRPr="00957D67">
        <w:rPr>
          <w:b/>
          <w:bCs/>
          <w:noProof/>
        </w:rPr>
        <w:tab/>
      </w:r>
      <w:r w:rsidR="006457AB" w:rsidRPr="00957D67">
        <w:rPr>
          <w:rFonts w:eastAsia="Cambria"/>
          <w:lang w:eastAsia="pl-PL"/>
        </w:rPr>
        <w:t>Klauzula informacyjna dotycząca RODO</w:t>
      </w:r>
    </w:p>
    <w:p w14:paraId="7A97FDB0" w14:textId="77777777" w:rsidR="00533D80" w:rsidRPr="00957D67" w:rsidRDefault="00533D80" w:rsidP="00533D80">
      <w:pPr>
        <w:tabs>
          <w:tab w:val="left" w:pos="719"/>
        </w:tabs>
        <w:spacing w:after="0" w:line="360" w:lineRule="auto"/>
        <w:ind w:left="-15"/>
        <w:rPr>
          <w:rFonts w:eastAsia="Cambria"/>
          <w:lang w:eastAsia="pl-PL"/>
        </w:rPr>
      </w:pPr>
      <w:r w:rsidRPr="00957D67">
        <w:rPr>
          <w:rFonts w:eastAsia="Cambria"/>
          <w:lang w:eastAsia="pl-PL"/>
        </w:rPr>
        <w:t xml:space="preserve">załącznik nr </w:t>
      </w:r>
      <w:r w:rsidR="00A82C22" w:rsidRPr="00957D67">
        <w:rPr>
          <w:rFonts w:eastAsia="Cambria"/>
          <w:lang w:eastAsia="pl-PL"/>
        </w:rPr>
        <w:t>10</w:t>
      </w:r>
      <w:r w:rsidRPr="00957D67">
        <w:rPr>
          <w:rFonts w:eastAsia="Cambria"/>
          <w:lang w:eastAsia="pl-PL"/>
        </w:rPr>
        <w:t xml:space="preserve">  </w:t>
      </w:r>
      <w:r w:rsidR="0097498C" w:rsidRPr="00957D67">
        <w:rPr>
          <w:rFonts w:cs="Arial"/>
        </w:rPr>
        <w:t>Link do postępowania</w:t>
      </w:r>
    </w:p>
    <w:p w14:paraId="33EC4BC3" w14:textId="77777777" w:rsidR="00DC2537" w:rsidRPr="00957D67" w:rsidRDefault="00DC2537" w:rsidP="002E0BAB">
      <w:pPr>
        <w:suppressAutoHyphens w:val="0"/>
        <w:spacing w:after="0" w:line="259" w:lineRule="auto"/>
        <w:ind w:right="3"/>
        <w:jc w:val="both"/>
        <w:rPr>
          <w:lang w:eastAsia="pl-PL"/>
        </w:rPr>
      </w:pPr>
    </w:p>
    <w:p w14:paraId="0B235761" w14:textId="77777777" w:rsidR="00DC2537" w:rsidRPr="00957D67" w:rsidRDefault="00DC2537">
      <w:pPr>
        <w:spacing w:after="0" w:line="276" w:lineRule="auto"/>
        <w:jc w:val="both"/>
        <w:rPr>
          <w:b/>
          <w:bCs/>
          <w:lang w:eastAsia="pl-PL"/>
        </w:rPr>
      </w:pPr>
    </w:p>
    <w:p w14:paraId="65DBC80D" w14:textId="77777777" w:rsidR="00DC2537" w:rsidRPr="00957D67" w:rsidRDefault="00DC2537" w:rsidP="00FC536C">
      <w:pPr>
        <w:keepNext/>
        <w:tabs>
          <w:tab w:val="left" w:pos="1418"/>
          <w:tab w:val="left" w:pos="1560"/>
        </w:tabs>
        <w:spacing w:after="0" w:line="276" w:lineRule="auto"/>
        <w:jc w:val="center"/>
      </w:pPr>
      <w:r w:rsidRPr="00957D67">
        <w:rPr>
          <w:b/>
          <w:bCs/>
        </w:rPr>
        <w:t>ROZDZIAŁ I</w:t>
      </w:r>
    </w:p>
    <w:p w14:paraId="3B96942F" w14:textId="77777777" w:rsidR="002E0BAB" w:rsidRPr="00957D67" w:rsidRDefault="00DC2537" w:rsidP="002E0BAB">
      <w:pPr>
        <w:keepNext/>
        <w:tabs>
          <w:tab w:val="left" w:pos="1418"/>
          <w:tab w:val="left" w:pos="1560"/>
        </w:tabs>
        <w:spacing w:after="0" w:line="276" w:lineRule="auto"/>
        <w:jc w:val="center"/>
        <w:rPr>
          <w:b/>
          <w:bCs/>
          <w:caps/>
        </w:rPr>
      </w:pPr>
      <w:r w:rsidRPr="00957D67">
        <w:rPr>
          <w:b/>
          <w:bCs/>
          <w:caps/>
        </w:rPr>
        <w:t>Tryb udzielenia zamóienia</w:t>
      </w:r>
    </w:p>
    <w:p w14:paraId="1ABF9369" w14:textId="77777777" w:rsidR="002E0BAB" w:rsidRPr="00957D67" w:rsidRDefault="002E0BAB" w:rsidP="007F64D3">
      <w:pPr>
        <w:tabs>
          <w:tab w:val="left" w:pos="426"/>
          <w:tab w:val="left" w:pos="1560"/>
        </w:tabs>
        <w:spacing w:after="0" w:line="276" w:lineRule="auto"/>
        <w:jc w:val="both"/>
        <w:rPr>
          <w:b/>
          <w:bCs/>
          <w:caps/>
        </w:rPr>
      </w:pPr>
    </w:p>
    <w:p w14:paraId="4286EFCC" w14:textId="77777777" w:rsidR="00DC2537" w:rsidRPr="00957D67" w:rsidRDefault="00663740" w:rsidP="007F64D3">
      <w:pPr>
        <w:tabs>
          <w:tab w:val="left" w:pos="426"/>
          <w:tab w:val="left" w:pos="1560"/>
        </w:tabs>
        <w:spacing w:after="0" w:line="276" w:lineRule="auto"/>
        <w:jc w:val="both"/>
      </w:pPr>
      <w:r w:rsidRPr="00957D67">
        <w:rPr>
          <w:bCs/>
          <w:lang w:eastAsia="pl-PL"/>
        </w:rPr>
        <w:tab/>
      </w:r>
      <w:r w:rsidR="00DC2537" w:rsidRPr="00957D67">
        <w:rPr>
          <w:bCs/>
          <w:lang w:eastAsia="pl-PL"/>
        </w:rPr>
        <w:t>Postępowanie o udzielenie zamówienia prowadzone jest w trybie podstawowym o szacunkowej wartości zamówienia większej od kwot określonych w przepisach wydanych na podstawie art. 2 ust. 1 pkt</w:t>
      </w:r>
      <w:r w:rsidRPr="00957D67">
        <w:rPr>
          <w:bCs/>
          <w:lang w:eastAsia="pl-PL"/>
        </w:rPr>
        <w:t>.</w:t>
      </w:r>
      <w:r w:rsidR="00DC2537" w:rsidRPr="00957D67">
        <w:rPr>
          <w:bCs/>
          <w:lang w:eastAsia="pl-PL"/>
        </w:rPr>
        <w:t xml:space="preserve"> 1 oraz o szacunkowej wartości zamówienia mniejszej od kwot określonych w przepisach wydanych na podstawie art. 3 ustawy z dnia 11 września 2019r. Prawo za</w:t>
      </w:r>
      <w:r w:rsidR="004071F6" w:rsidRPr="00957D67">
        <w:rPr>
          <w:bCs/>
          <w:lang w:eastAsia="pl-PL"/>
        </w:rPr>
        <w:t xml:space="preserve">mówień publicznych </w:t>
      </w:r>
      <w:r w:rsidR="00C440B6" w:rsidRPr="00957D67">
        <w:rPr>
          <w:bCs/>
        </w:rPr>
        <w:t>(</w:t>
      </w:r>
      <w:proofErr w:type="spellStart"/>
      <w:r w:rsidR="00C440B6" w:rsidRPr="00957D67">
        <w:rPr>
          <w:bCs/>
        </w:rPr>
        <w:t>t.j</w:t>
      </w:r>
      <w:proofErr w:type="spellEnd"/>
      <w:r w:rsidR="00C440B6" w:rsidRPr="00957D67">
        <w:rPr>
          <w:bCs/>
        </w:rPr>
        <w:t>. Dz.U. z 202</w:t>
      </w:r>
      <w:r w:rsidR="005159E2">
        <w:rPr>
          <w:bCs/>
        </w:rPr>
        <w:t>4</w:t>
      </w:r>
      <w:r w:rsidR="00C440B6" w:rsidRPr="00957D67">
        <w:rPr>
          <w:bCs/>
        </w:rPr>
        <w:t xml:space="preserve"> r. poz. 1</w:t>
      </w:r>
      <w:r w:rsidR="005159E2">
        <w:rPr>
          <w:bCs/>
        </w:rPr>
        <w:t>320</w:t>
      </w:r>
      <w:r w:rsidR="00C440B6" w:rsidRPr="00957D67">
        <w:rPr>
          <w:bCs/>
        </w:rPr>
        <w:t>)</w:t>
      </w:r>
      <w:r w:rsidR="00DC2537" w:rsidRPr="00957D67">
        <w:rPr>
          <w:bCs/>
          <w:lang w:eastAsia="pl-PL"/>
        </w:rPr>
        <w:t>, a także zgodnie z art. 4 ust. 1, art. 275 w/w ustawy oraz przepisami wykonawczymi do niej, w tym Rozporządzeniem Ministra Rozwoju, Pracy i Technologii z dnia 23 grudnia 2020r. w sprawie podmiotowych środków dowodowych oraz innych dokumentów lub oświadczeń, jakich może żądać zamawiający od wykonawcy (Dz. U. z 2020 r. poz. 2415).</w:t>
      </w:r>
    </w:p>
    <w:p w14:paraId="4DAA37FB" w14:textId="77777777" w:rsidR="00DC2537" w:rsidRPr="00957D67" w:rsidRDefault="00DC2537">
      <w:pPr>
        <w:tabs>
          <w:tab w:val="left" w:pos="284"/>
        </w:tabs>
        <w:spacing w:after="0" w:line="276" w:lineRule="auto"/>
        <w:ind w:left="720"/>
        <w:jc w:val="both"/>
      </w:pPr>
    </w:p>
    <w:p w14:paraId="16326DFB" w14:textId="77777777" w:rsidR="00C73929" w:rsidRPr="00957D67" w:rsidRDefault="00C73929">
      <w:pPr>
        <w:keepNext/>
        <w:tabs>
          <w:tab w:val="left" w:pos="1418"/>
          <w:tab w:val="left" w:pos="1560"/>
        </w:tabs>
        <w:spacing w:after="0" w:line="276" w:lineRule="auto"/>
        <w:jc w:val="both"/>
        <w:rPr>
          <w:b/>
          <w:bCs/>
          <w:caps/>
        </w:rPr>
      </w:pPr>
    </w:p>
    <w:p w14:paraId="27B1E8D6" w14:textId="77777777" w:rsidR="00DC2537" w:rsidRPr="00957D67" w:rsidRDefault="00DC2537" w:rsidP="00FC536C">
      <w:pPr>
        <w:keepNext/>
        <w:tabs>
          <w:tab w:val="left" w:pos="1418"/>
          <w:tab w:val="left" w:pos="1560"/>
        </w:tabs>
        <w:spacing w:after="0" w:line="276" w:lineRule="auto"/>
        <w:jc w:val="center"/>
      </w:pPr>
      <w:r w:rsidRPr="00957D67">
        <w:rPr>
          <w:b/>
          <w:bCs/>
          <w:caps/>
        </w:rPr>
        <w:t>Rozdział ii</w:t>
      </w:r>
    </w:p>
    <w:p w14:paraId="6F3E2B7D" w14:textId="77777777" w:rsidR="00DC2537" w:rsidRPr="00957D67" w:rsidRDefault="00DC2537" w:rsidP="002E0BAB">
      <w:pPr>
        <w:keepNext/>
        <w:tabs>
          <w:tab w:val="left" w:pos="1418"/>
          <w:tab w:val="left" w:pos="1560"/>
        </w:tabs>
        <w:spacing w:after="0" w:line="276" w:lineRule="auto"/>
        <w:jc w:val="center"/>
      </w:pPr>
      <w:r w:rsidRPr="00957D67">
        <w:rPr>
          <w:b/>
          <w:bCs/>
          <w:caps/>
        </w:rPr>
        <w:t>Opis przedmiotu zamówienia</w:t>
      </w:r>
    </w:p>
    <w:p w14:paraId="3F173AC5" w14:textId="77777777" w:rsidR="00FF53D9" w:rsidRPr="00957D67" w:rsidRDefault="00FF53D9" w:rsidP="00FF53D9"/>
    <w:p w14:paraId="793661D1" w14:textId="77777777" w:rsidR="00FF53D9" w:rsidRPr="00957D67" w:rsidRDefault="00FF53D9" w:rsidP="00FF53D9">
      <w:pPr>
        <w:pStyle w:val="NormalnyWeb12"/>
        <w:numPr>
          <w:ilvl w:val="0"/>
          <w:numId w:val="31"/>
        </w:numPr>
        <w:jc w:val="both"/>
        <w:rPr>
          <w:rFonts w:ascii="Calibri" w:hAnsi="Calibri" w:cs="Calibri"/>
          <w:color w:val="auto"/>
          <w:sz w:val="22"/>
          <w:szCs w:val="22"/>
        </w:rPr>
      </w:pPr>
      <w:r w:rsidRPr="00957D67">
        <w:rPr>
          <w:rFonts w:ascii="Calibri" w:hAnsi="Calibri" w:cs="Calibri"/>
          <w:b/>
          <w:bCs/>
          <w:color w:val="auto"/>
          <w:sz w:val="22"/>
          <w:szCs w:val="22"/>
        </w:rPr>
        <w:t xml:space="preserve">Przedmiotem zamówienia jest </w:t>
      </w:r>
      <w:r w:rsidRPr="00957D67">
        <w:rPr>
          <w:rFonts w:ascii="Calibri" w:hAnsi="Calibri" w:cs="Calibri"/>
          <w:b/>
          <w:color w:val="auto"/>
          <w:sz w:val="22"/>
          <w:szCs w:val="22"/>
        </w:rPr>
        <w:t>„</w:t>
      </w:r>
      <w:r w:rsidRPr="00957D67">
        <w:rPr>
          <w:rFonts w:ascii="Calibri" w:hAnsi="Calibri" w:cs="Calibri"/>
          <w:color w:val="auto"/>
          <w:sz w:val="22"/>
          <w:szCs w:val="22"/>
        </w:rPr>
        <w:t>Świadczenie usług, polegających na przygotowaniu i dostarczaniu wyżywienia w formie cateringu dla dzieci przedszkolnych w Przedszkolu Nr 5 w Pszczynie, gmina Pszczyna</w:t>
      </w:r>
      <w:r w:rsidR="000E7C76" w:rsidRPr="00957D67">
        <w:rPr>
          <w:rFonts w:ascii="Calibri" w:hAnsi="Calibri" w:cs="Calibri"/>
          <w:color w:val="auto"/>
          <w:sz w:val="22"/>
          <w:szCs w:val="22"/>
        </w:rPr>
        <w:t xml:space="preserve"> w 202</w:t>
      </w:r>
      <w:r w:rsidR="00EA6E28">
        <w:rPr>
          <w:rFonts w:ascii="Calibri" w:hAnsi="Calibri" w:cs="Calibri"/>
          <w:color w:val="auto"/>
          <w:sz w:val="22"/>
          <w:szCs w:val="22"/>
        </w:rPr>
        <w:t>5</w:t>
      </w:r>
      <w:r w:rsidRPr="00957D67">
        <w:rPr>
          <w:rFonts w:ascii="Calibri" w:hAnsi="Calibri" w:cs="Calibri"/>
          <w:color w:val="auto"/>
          <w:sz w:val="22"/>
          <w:szCs w:val="22"/>
        </w:rPr>
        <w:t>r. w dniach w których pracuje przedszkole”.</w:t>
      </w:r>
    </w:p>
    <w:p w14:paraId="36538F5B" w14:textId="77777777" w:rsidR="000E7C76" w:rsidRPr="00957D67" w:rsidRDefault="00FF53D9" w:rsidP="000E7C76">
      <w:pPr>
        <w:pStyle w:val="NormalnyWeb12"/>
        <w:numPr>
          <w:ilvl w:val="0"/>
          <w:numId w:val="31"/>
        </w:numPr>
        <w:suppressAutoHyphens/>
        <w:jc w:val="both"/>
        <w:rPr>
          <w:rFonts w:ascii="Calibri" w:hAnsi="Calibri" w:cs="Calibri"/>
          <w:color w:val="auto"/>
        </w:rPr>
      </w:pPr>
      <w:r w:rsidRPr="00957D67">
        <w:rPr>
          <w:rFonts w:ascii="Calibri" w:hAnsi="Calibri" w:cs="Calibri"/>
          <w:b/>
          <w:bCs/>
          <w:color w:val="auto"/>
          <w:sz w:val="22"/>
          <w:szCs w:val="22"/>
        </w:rPr>
        <w:t>Zamawi</w:t>
      </w:r>
      <w:r w:rsidR="00117B8B" w:rsidRPr="00957D67">
        <w:rPr>
          <w:rFonts w:ascii="Calibri" w:hAnsi="Calibri" w:cs="Calibri"/>
          <w:b/>
          <w:bCs/>
          <w:color w:val="auto"/>
          <w:sz w:val="22"/>
          <w:szCs w:val="22"/>
        </w:rPr>
        <w:t>ający planuje, że w okresie od 2</w:t>
      </w:r>
      <w:r w:rsidR="004071F6" w:rsidRPr="00957D67">
        <w:rPr>
          <w:rFonts w:ascii="Calibri" w:hAnsi="Calibri" w:cs="Calibri"/>
          <w:b/>
          <w:bCs/>
          <w:color w:val="auto"/>
          <w:sz w:val="22"/>
          <w:szCs w:val="22"/>
        </w:rPr>
        <w:t xml:space="preserve"> stycznia 202</w:t>
      </w:r>
      <w:r w:rsidR="005159E2">
        <w:rPr>
          <w:rFonts w:ascii="Calibri" w:hAnsi="Calibri" w:cs="Calibri"/>
          <w:b/>
          <w:bCs/>
          <w:color w:val="auto"/>
          <w:sz w:val="22"/>
          <w:szCs w:val="22"/>
        </w:rPr>
        <w:t>5</w:t>
      </w:r>
      <w:r w:rsidR="004071F6" w:rsidRPr="00957D67">
        <w:rPr>
          <w:rFonts w:ascii="Calibri" w:hAnsi="Calibri" w:cs="Calibri"/>
          <w:b/>
          <w:bCs/>
          <w:color w:val="auto"/>
          <w:sz w:val="22"/>
          <w:szCs w:val="22"/>
        </w:rPr>
        <w:t xml:space="preserve"> roku do 31 grudnia 202</w:t>
      </w:r>
      <w:r w:rsidR="005159E2">
        <w:rPr>
          <w:rFonts w:ascii="Calibri" w:hAnsi="Calibri" w:cs="Calibri"/>
          <w:b/>
          <w:bCs/>
          <w:color w:val="auto"/>
          <w:sz w:val="22"/>
          <w:szCs w:val="22"/>
        </w:rPr>
        <w:t>5</w:t>
      </w:r>
      <w:r w:rsidRPr="00957D67">
        <w:rPr>
          <w:rFonts w:ascii="Calibri" w:hAnsi="Calibri" w:cs="Calibri"/>
          <w:b/>
          <w:bCs/>
          <w:color w:val="auto"/>
          <w:sz w:val="22"/>
          <w:szCs w:val="22"/>
        </w:rPr>
        <w:t xml:space="preserve"> roku należy dostarczyć następujące posiłki:</w:t>
      </w:r>
    </w:p>
    <w:p w14:paraId="3EAF566C" w14:textId="77777777" w:rsidR="000E7C76" w:rsidRPr="00957D67" w:rsidRDefault="00FF53D9" w:rsidP="000E7C76">
      <w:pPr>
        <w:pStyle w:val="NormalnyWeb12"/>
        <w:numPr>
          <w:ilvl w:val="0"/>
          <w:numId w:val="31"/>
        </w:numPr>
        <w:suppressAutoHyphens/>
        <w:jc w:val="both"/>
        <w:rPr>
          <w:rFonts w:ascii="Calibri" w:hAnsi="Calibri" w:cs="Calibri"/>
          <w:color w:val="auto"/>
        </w:rPr>
      </w:pPr>
      <w:r w:rsidRPr="00957D67">
        <w:rPr>
          <w:rFonts w:ascii="Calibri" w:hAnsi="Calibri" w:cs="Calibri"/>
          <w:b/>
          <w:bCs/>
          <w:color w:val="auto"/>
          <w:sz w:val="22"/>
          <w:szCs w:val="22"/>
        </w:rPr>
        <w:t>I śniadanie – około 31 500 porcji</w:t>
      </w:r>
    </w:p>
    <w:p w14:paraId="67934832" w14:textId="77777777" w:rsidR="000E7C76" w:rsidRPr="00957D67" w:rsidRDefault="00FF53D9" w:rsidP="000E7C76">
      <w:pPr>
        <w:pStyle w:val="NormalnyWeb12"/>
        <w:numPr>
          <w:ilvl w:val="0"/>
          <w:numId w:val="31"/>
        </w:numPr>
        <w:suppressAutoHyphens/>
        <w:jc w:val="both"/>
        <w:rPr>
          <w:rFonts w:ascii="Calibri" w:hAnsi="Calibri" w:cs="Calibri"/>
          <w:color w:val="auto"/>
        </w:rPr>
      </w:pPr>
      <w:r w:rsidRPr="00957D67">
        <w:rPr>
          <w:rFonts w:ascii="Calibri" w:hAnsi="Calibri" w:cs="Calibri"/>
          <w:b/>
          <w:bCs/>
          <w:color w:val="auto"/>
          <w:sz w:val="22"/>
          <w:szCs w:val="22"/>
        </w:rPr>
        <w:t>II śniadanie – około 31 500 porcji</w:t>
      </w:r>
    </w:p>
    <w:p w14:paraId="184593A3" w14:textId="77777777" w:rsidR="000E7C76" w:rsidRPr="00957D67" w:rsidRDefault="00FF53D9" w:rsidP="000E7C76">
      <w:pPr>
        <w:pStyle w:val="NormalnyWeb12"/>
        <w:numPr>
          <w:ilvl w:val="0"/>
          <w:numId w:val="31"/>
        </w:numPr>
        <w:suppressAutoHyphens/>
        <w:jc w:val="both"/>
        <w:rPr>
          <w:rFonts w:ascii="Calibri" w:hAnsi="Calibri" w:cs="Calibri"/>
          <w:color w:val="auto"/>
        </w:rPr>
      </w:pPr>
      <w:r w:rsidRPr="00957D67">
        <w:rPr>
          <w:rFonts w:ascii="Calibri" w:hAnsi="Calibri" w:cs="Calibri"/>
          <w:b/>
          <w:bCs/>
          <w:color w:val="auto"/>
          <w:sz w:val="22"/>
          <w:szCs w:val="22"/>
        </w:rPr>
        <w:t>obiad – około  31 500  porcji</w:t>
      </w:r>
    </w:p>
    <w:p w14:paraId="403D9627" w14:textId="77777777" w:rsidR="00FF53D9" w:rsidRPr="00957D67" w:rsidRDefault="00FF53D9" w:rsidP="000E7C76">
      <w:pPr>
        <w:pStyle w:val="NormalnyWeb12"/>
        <w:numPr>
          <w:ilvl w:val="0"/>
          <w:numId w:val="31"/>
        </w:numPr>
        <w:suppressAutoHyphens/>
        <w:jc w:val="both"/>
        <w:rPr>
          <w:rFonts w:ascii="Calibri" w:hAnsi="Calibri" w:cs="Calibri"/>
          <w:color w:val="auto"/>
        </w:rPr>
      </w:pPr>
      <w:r w:rsidRPr="00957D67">
        <w:rPr>
          <w:rFonts w:ascii="Calibri" w:hAnsi="Calibri" w:cs="Calibri"/>
          <w:b/>
          <w:bCs/>
          <w:color w:val="auto"/>
          <w:sz w:val="22"/>
          <w:szCs w:val="22"/>
        </w:rPr>
        <w:t>podwieczorek – około 31 500 porcji</w:t>
      </w:r>
    </w:p>
    <w:p w14:paraId="15B62A04" w14:textId="77777777" w:rsidR="000E7C76" w:rsidRPr="00957D67" w:rsidRDefault="00FF53D9" w:rsidP="00FF53D9">
      <w:pPr>
        <w:pStyle w:val="NormalnyWeb12"/>
        <w:numPr>
          <w:ilvl w:val="0"/>
          <w:numId w:val="31"/>
        </w:numPr>
        <w:jc w:val="both"/>
        <w:rPr>
          <w:rFonts w:ascii="Calibri" w:eastAsia="SimSun" w:hAnsi="Calibri" w:cs="Calibri"/>
          <w:color w:val="auto"/>
          <w:sz w:val="22"/>
          <w:szCs w:val="22"/>
          <w:lang w:eastAsia="zh-CN"/>
        </w:rPr>
      </w:pPr>
      <w:r w:rsidRPr="00957D67">
        <w:rPr>
          <w:rFonts w:ascii="Calibri" w:eastAsia="SimSun" w:hAnsi="Calibri" w:cs="Calibri"/>
          <w:color w:val="auto"/>
          <w:sz w:val="22"/>
          <w:szCs w:val="22"/>
          <w:lang w:eastAsia="zh-CN"/>
        </w:rPr>
        <w:t xml:space="preserve">Zastrzega się możliwość zwiększenia lub zmniejszenia ilości dostarczanych posiłków, według bieżących potrzeb Zamawiającego. Ewentualne zmiany ilości dostarczanych posiłków w danym dniu Zamawiający </w:t>
      </w:r>
      <w:r w:rsidRPr="00957D67">
        <w:rPr>
          <w:rFonts w:ascii="Calibri" w:eastAsia="SimSun" w:hAnsi="Calibri" w:cs="Calibri"/>
          <w:color w:val="auto"/>
          <w:sz w:val="22"/>
          <w:szCs w:val="22"/>
          <w:lang w:eastAsia="zh-CN"/>
        </w:rPr>
        <w:lastRenderedPageBreak/>
        <w:t xml:space="preserve">zgłaszać będzie Wykonawcy telefonicznie w tym dniu do godziny 8:00. </w:t>
      </w:r>
      <w:r w:rsidR="000E7C76" w:rsidRPr="00957D67">
        <w:rPr>
          <w:rFonts w:ascii="Calibri" w:hAnsi="Calibri" w:cs="Calibri"/>
          <w:color w:val="auto"/>
          <w:sz w:val="22"/>
          <w:szCs w:val="22"/>
        </w:rPr>
        <w:t>W oparciu o uzyskane informacje Wykonawca dostarczać będzie określoną liczbę posiłków.</w:t>
      </w:r>
    </w:p>
    <w:p w14:paraId="087698C0" w14:textId="77777777" w:rsidR="00233338" w:rsidRPr="00957D67" w:rsidRDefault="00FF53D9" w:rsidP="00233338">
      <w:pPr>
        <w:pStyle w:val="NormalnyWeb12"/>
        <w:numPr>
          <w:ilvl w:val="0"/>
          <w:numId w:val="31"/>
        </w:numPr>
        <w:jc w:val="both"/>
        <w:rPr>
          <w:rFonts w:ascii="Calibri" w:eastAsia="SimSun" w:hAnsi="Calibri" w:cs="Calibri"/>
          <w:color w:val="auto"/>
          <w:sz w:val="22"/>
          <w:szCs w:val="22"/>
          <w:lang w:eastAsia="zh-CN"/>
        </w:rPr>
      </w:pPr>
      <w:r w:rsidRPr="00957D67">
        <w:rPr>
          <w:rFonts w:ascii="Calibri" w:eastAsia="SimSun" w:hAnsi="Calibri" w:cs="Calibri"/>
          <w:color w:val="auto"/>
          <w:sz w:val="22"/>
          <w:szCs w:val="22"/>
          <w:lang w:eastAsia="zh-CN"/>
        </w:rPr>
        <w:t xml:space="preserve">W przypadku gdy łączna ilość dostarczonych posiłków będzie mniejsza niż planowana przez Zamawiającego </w:t>
      </w:r>
      <w:r w:rsidR="00233338" w:rsidRPr="00957D67">
        <w:rPr>
          <w:rFonts w:ascii="Calibri" w:eastAsia="SimSun" w:hAnsi="Calibri" w:cs="Calibri"/>
          <w:color w:val="auto"/>
          <w:sz w:val="22"/>
          <w:szCs w:val="22"/>
          <w:lang w:eastAsia="zh-CN"/>
        </w:rPr>
        <w:t xml:space="preserve">(łącznie </w:t>
      </w:r>
      <w:r w:rsidRPr="00957D67">
        <w:rPr>
          <w:rFonts w:ascii="Calibri" w:eastAsia="SimSun" w:hAnsi="Calibri" w:cs="Calibri"/>
          <w:color w:val="auto"/>
          <w:sz w:val="22"/>
          <w:szCs w:val="22"/>
          <w:lang w:eastAsia="zh-CN"/>
        </w:rPr>
        <w:t>126</w:t>
      </w:r>
      <w:r w:rsidR="00233338" w:rsidRPr="00957D67">
        <w:rPr>
          <w:rFonts w:ascii="Calibri" w:eastAsia="SimSun" w:hAnsi="Calibri" w:cs="Calibri"/>
          <w:color w:val="auto"/>
          <w:sz w:val="22"/>
          <w:szCs w:val="22"/>
          <w:lang w:eastAsia="zh-CN"/>
        </w:rPr>
        <w:t> </w:t>
      </w:r>
      <w:r w:rsidRPr="00957D67">
        <w:rPr>
          <w:rFonts w:ascii="Calibri" w:eastAsia="SimSun" w:hAnsi="Calibri" w:cs="Calibri"/>
          <w:color w:val="auto"/>
          <w:sz w:val="22"/>
          <w:szCs w:val="22"/>
          <w:lang w:eastAsia="zh-CN"/>
        </w:rPr>
        <w:t>000</w:t>
      </w:r>
      <w:r w:rsidR="00233338" w:rsidRPr="00957D67">
        <w:rPr>
          <w:rFonts w:ascii="Calibri" w:eastAsia="SimSun" w:hAnsi="Calibri" w:cs="Calibri"/>
          <w:color w:val="auto"/>
          <w:sz w:val="22"/>
          <w:szCs w:val="22"/>
          <w:lang w:eastAsia="zh-CN"/>
        </w:rPr>
        <w:t>)</w:t>
      </w:r>
      <w:r w:rsidRPr="00957D67">
        <w:rPr>
          <w:rFonts w:ascii="Calibri" w:hAnsi="Calibri" w:cs="Calibri"/>
          <w:b/>
          <w:bCs/>
          <w:color w:val="auto"/>
          <w:sz w:val="22"/>
          <w:szCs w:val="22"/>
        </w:rPr>
        <w:t xml:space="preserve">  </w:t>
      </w:r>
      <w:r w:rsidRPr="00957D67">
        <w:rPr>
          <w:rFonts w:ascii="Calibri" w:eastAsia="SimSun" w:hAnsi="Calibri" w:cs="Calibri"/>
          <w:color w:val="auto"/>
          <w:sz w:val="22"/>
          <w:szCs w:val="22"/>
          <w:lang w:eastAsia="zh-CN"/>
        </w:rPr>
        <w:t>Wykonawcy nie przysługują żadne roszczenia finansowe z tego tytułu.</w:t>
      </w:r>
    </w:p>
    <w:p w14:paraId="48CEA131" w14:textId="77777777" w:rsidR="0050006B" w:rsidRPr="00957D67" w:rsidRDefault="00FF53D9" w:rsidP="0050006B">
      <w:pPr>
        <w:pStyle w:val="NormalnyWeb12"/>
        <w:numPr>
          <w:ilvl w:val="0"/>
          <w:numId w:val="31"/>
        </w:numPr>
        <w:jc w:val="both"/>
        <w:rPr>
          <w:rFonts w:ascii="Calibri" w:eastAsia="SimSun" w:hAnsi="Calibri" w:cs="Calibri"/>
          <w:color w:val="auto"/>
          <w:sz w:val="22"/>
          <w:szCs w:val="22"/>
          <w:lang w:eastAsia="zh-CN"/>
        </w:rPr>
      </w:pPr>
      <w:r w:rsidRPr="00957D67">
        <w:rPr>
          <w:rFonts w:ascii="Calibri" w:eastAsia="SimSun" w:hAnsi="Calibri" w:cs="Calibri"/>
          <w:color w:val="auto"/>
          <w:sz w:val="22"/>
          <w:szCs w:val="22"/>
        </w:rPr>
        <w:t>Dostawa posiłków będzie odbywać</w:t>
      </w:r>
      <w:r w:rsidR="00117B8B" w:rsidRPr="00957D67">
        <w:rPr>
          <w:rFonts w:ascii="Calibri" w:eastAsia="SimSun" w:hAnsi="Calibri" w:cs="Calibri"/>
          <w:color w:val="auto"/>
          <w:sz w:val="22"/>
          <w:szCs w:val="22"/>
        </w:rPr>
        <w:t xml:space="preserve"> się począwszy od dnia 2</w:t>
      </w:r>
      <w:r w:rsidR="004071F6" w:rsidRPr="00957D67">
        <w:rPr>
          <w:rFonts w:ascii="Calibri" w:eastAsia="SimSun" w:hAnsi="Calibri" w:cs="Calibri"/>
          <w:color w:val="auto"/>
          <w:sz w:val="22"/>
          <w:szCs w:val="22"/>
        </w:rPr>
        <w:t xml:space="preserve"> stycznia 202</w:t>
      </w:r>
      <w:r w:rsidR="005159E2">
        <w:rPr>
          <w:rFonts w:ascii="Calibri" w:eastAsia="SimSun" w:hAnsi="Calibri" w:cs="Calibri"/>
          <w:color w:val="auto"/>
          <w:sz w:val="22"/>
          <w:szCs w:val="22"/>
        </w:rPr>
        <w:t>5</w:t>
      </w:r>
      <w:r w:rsidR="004071F6" w:rsidRPr="00957D67">
        <w:rPr>
          <w:rFonts w:ascii="Calibri" w:eastAsia="SimSun" w:hAnsi="Calibri" w:cs="Calibri"/>
          <w:color w:val="auto"/>
          <w:sz w:val="22"/>
          <w:szCs w:val="22"/>
        </w:rPr>
        <w:t xml:space="preserve"> roku do 31 grudnia 202</w:t>
      </w:r>
      <w:r w:rsidR="005159E2">
        <w:rPr>
          <w:rFonts w:ascii="Calibri" w:eastAsia="SimSun" w:hAnsi="Calibri" w:cs="Calibri"/>
          <w:color w:val="auto"/>
          <w:sz w:val="22"/>
          <w:szCs w:val="22"/>
        </w:rPr>
        <w:t xml:space="preserve">5 </w:t>
      </w:r>
      <w:r w:rsidRPr="00957D67">
        <w:rPr>
          <w:rFonts w:ascii="Calibri" w:eastAsia="SimSun" w:hAnsi="Calibri" w:cs="Calibri"/>
          <w:color w:val="auto"/>
          <w:sz w:val="22"/>
          <w:szCs w:val="22"/>
        </w:rPr>
        <w:t xml:space="preserve">roku od poniedziałku do piątku z wyłączeniem dni wolnych od  zajęć przedszkolnych, w trzech dostawach. Godzina 7:30 ( I </w:t>
      </w:r>
      <w:proofErr w:type="spellStart"/>
      <w:r w:rsidRPr="00957D67">
        <w:rPr>
          <w:rFonts w:ascii="Calibri" w:eastAsia="SimSun" w:hAnsi="Calibri" w:cs="Calibri"/>
          <w:color w:val="auto"/>
          <w:sz w:val="22"/>
          <w:szCs w:val="22"/>
        </w:rPr>
        <w:t>i</w:t>
      </w:r>
      <w:proofErr w:type="spellEnd"/>
      <w:r w:rsidRPr="00957D67">
        <w:rPr>
          <w:rFonts w:ascii="Calibri" w:eastAsia="SimSun" w:hAnsi="Calibri" w:cs="Calibri"/>
          <w:color w:val="auto"/>
          <w:sz w:val="22"/>
          <w:szCs w:val="22"/>
        </w:rPr>
        <w:t xml:space="preserve"> II śniadanie), 11.30 (obiad), 13.30 (podwieczorek).</w:t>
      </w:r>
    </w:p>
    <w:p w14:paraId="3A0AAB6B" w14:textId="77777777" w:rsidR="00FF53D9" w:rsidRPr="00957D67" w:rsidRDefault="00FF53D9" w:rsidP="0050006B">
      <w:pPr>
        <w:pStyle w:val="NormalnyWeb12"/>
        <w:numPr>
          <w:ilvl w:val="0"/>
          <w:numId w:val="31"/>
        </w:numPr>
        <w:jc w:val="both"/>
        <w:rPr>
          <w:rFonts w:ascii="Calibri" w:eastAsia="SimSun" w:hAnsi="Calibri" w:cs="Calibri"/>
          <w:color w:val="auto"/>
          <w:sz w:val="22"/>
          <w:szCs w:val="22"/>
          <w:lang w:eastAsia="zh-CN"/>
        </w:rPr>
      </w:pPr>
      <w:r w:rsidRPr="00957D67">
        <w:rPr>
          <w:rFonts w:ascii="Calibri" w:hAnsi="Calibri" w:cs="Calibri"/>
          <w:color w:val="auto"/>
          <w:sz w:val="22"/>
          <w:szCs w:val="22"/>
        </w:rPr>
        <w:t>Ilość wydawanych posiłków uzależniona będzie od frekwencji przedszkolaków. Zamawiający zastrzega sobie prawo do zmiany ilości dostarczanych posiłków zgodnie z rzeczywistą potrzebą. Rozliczenia finansowe Wykonawcy z Zamawiającym o</w:t>
      </w:r>
      <w:r w:rsidR="00233338" w:rsidRPr="00957D67">
        <w:rPr>
          <w:rFonts w:ascii="Calibri" w:hAnsi="Calibri" w:cs="Calibri"/>
          <w:color w:val="auto"/>
          <w:sz w:val="22"/>
          <w:szCs w:val="22"/>
        </w:rPr>
        <w:t>d</w:t>
      </w:r>
      <w:r w:rsidRPr="00957D67">
        <w:rPr>
          <w:rFonts w:ascii="Calibri" w:hAnsi="Calibri" w:cs="Calibri"/>
          <w:color w:val="auto"/>
          <w:sz w:val="22"/>
          <w:szCs w:val="22"/>
        </w:rPr>
        <w:t>bywać się będą na podstawie faktycznie dostarczonych posiłków i ceny brutto poszczególnych posiłków dla jednego przedszkolaka. W przypadku zachorowalności lub nieobecności dzieci, Zamawiającemu przysługuje prawo do ograniczenia ilości posiłków z zastrzeżeniem dokonania uprzedzenia o takim fakcie Wyko</w:t>
      </w:r>
      <w:r w:rsidR="009273E0" w:rsidRPr="00957D67">
        <w:rPr>
          <w:rFonts w:ascii="Calibri" w:hAnsi="Calibri" w:cs="Calibri"/>
          <w:color w:val="auto"/>
          <w:sz w:val="22"/>
          <w:szCs w:val="22"/>
        </w:rPr>
        <w:t>nawcy.</w:t>
      </w:r>
      <w:r w:rsidR="0050006B" w:rsidRPr="00957D67">
        <w:rPr>
          <w:rFonts w:ascii="Calibri" w:eastAsia="SimSun" w:hAnsi="Calibri" w:cs="Calibri"/>
          <w:color w:val="auto"/>
          <w:sz w:val="22"/>
          <w:szCs w:val="22"/>
          <w:lang w:eastAsia="zh-CN"/>
        </w:rPr>
        <w:t xml:space="preserve"> </w:t>
      </w:r>
      <w:r w:rsidRPr="00957D67">
        <w:rPr>
          <w:rFonts w:ascii="Calibri" w:eastAsia="SimSun" w:hAnsi="Calibri" w:cs="Calibri"/>
          <w:color w:val="auto"/>
          <w:sz w:val="22"/>
          <w:szCs w:val="22"/>
          <w:lang w:eastAsia="zh-CN"/>
        </w:rPr>
        <w:t xml:space="preserve">W  wyjątkowej sytuacji związanej ze zmianą organizacji dnia pracy przedszkola, dostawa posiłków odbędzie się o innej godzinie – po wcześniejszym uzgodnieniu z Wykonawcą. </w:t>
      </w:r>
    </w:p>
    <w:p w14:paraId="465F00D0" w14:textId="77777777" w:rsidR="00FF53D9" w:rsidRPr="00957D67" w:rsidRDefault="00FF53D9" w:rsidP="00FF53D9">
      <w:pPr>
        <w:pStyle w:val="NormalnyWeb12"/>
        <w:numPr>
          <w:ilvl w:val="0"/>
          <w:numId w:val="31"/>
        </w:numPr>
        <w:jc w:val="both"/>
        <w:rPr>
          <w:rFonts w:ascii="Calibri" w:eastAsia="SimSun" w:hAnsi="Calibri" w:cs="Calibri"/>
          <w:color w:val="auto"/>
          <w:sz w:val="22"/>
          <w:szCs w:val="22"/>
          <w:lang w:eastAsia="zh-CN"/>
        </w:rPr>
      </w:pPr>
      <w:r w:rsidRPr="00957D67">
        <w:rPr>
          <w:rFonts w:ascii="Calibri" w:eastAsia="SimSun" w:hAnsi="Calibri" w:cs="Calibri"/>
          <w:color w:val="auto"/>
          <w:sz w:val="22"/>
          <w:szCs w:val="22"/>
          <w:lang w:eastAsia="zh-CN"/>
        </w:rPr>
        <w:t xml:space="preserve">Wykonawca </w:t>
      </w:r>
      <w:r w:rsidR="00233338" w:rsidRPr="00957D67">
        <w:rPr>
          <w:rFonts w:ascii="Calibri" w:hAnsi="Calibri" w:cs="Calibri"/>
          <w:color w:val="auto"/>
          <w:sz w:val="22"/>
          <w:szCs w:val="22"/>
        </w:rPr>
        <w:t>w pierwszym roboczym dniu tygodnia przekazywał będzie do wiadomości Zamawiającego</w:t>
      </w:r>
      <w:r w:rsidR="00233338" w:rsidRPr="00957D67" w:rsidDel="005E2E63">
        <w:rPr>
          <w:rFonts w:ascii="Calibri" w:hAnsi="Calibri" w:cs="Calibri"/>
          <w:color w:val="auto"/>
          <w:sz w:val="22"/>
          <w:szCs w:val="22"/>
        </w:rPr>
        <w:t xml:space="preserve"> </w:t>
      </w:r>
      <w:r w:rsidRPr="00957D67">
        <w:rPr>
          <w:rFonts w:ascii="Calibri" w:eastAsia="SimSun" w:hAnsi="Calibri" w:cs="Calibri"/>
          <w:color w:val="auto"/>
          <w:sz w:val="22"/>
          <w:szCs w:val="22"/>
          <w:lang w:eastAsia="zh-CN"/>
        </w:rPr>
        <w:t>tygodniowy jadłospis, z podaniem składników wagowych (gramatury) potraw</w:t>
      </w:r>
      <w:r w:rsidR="00233338" w:rsidRPr="00957D67">
        <w:rPr>
          <w:rFonts w:ascii="Calibri" w:eastAsia="SimSun" w:hAnsi="Calibri" w:cs="Calibri"/>
          <w:color w:val="auto"/>
          <w:sz w:val="22"/>
          <w:szCs w:val="22"/>
          <w:lang w:eastAsia="zh-CN"/>
        </w:rPr>
        <w:t>.</w:t>
      </w:r>
      <w:r w:rsidRPr="00957D67">
        <w:rPr>
          <w:rFonts w:ascii="Calibri" w:eastAsia="SimSun" w:hAnsi="Calibri" w:cs="Calibri"/>
          <w:color w:val="auto"/>
          <w:sz w:val="22"/>
          <w:szCs w:val="22"/>
          <w:lang w:eastAsia="zh-CN"/>
        </w:rPr>
        <w:t xml:space="preserve"> Wykonawca zobowiązany jest do zachowania  odpowiedniej jakości </w:t>
      </w:r>
      <w:r w:rsidR="00233338" w:rsidRPr="00957D67">
        <w:rPr>
          <w:rFonts w:ascii="Calibri" w:eastAsia="SimSun" w:hAnsi="Calibri" w:cs="Calibri"/>
          <w:color w:val="auto"/>
          <w:sz w:val="22"/>
          <w:szCs w:val="22"/>
          <w:lang w:eastAsia="zh-CN"/>
        </w:rPr>
        <w:t xml:space="preserve">posiłków </w:t>
      </w:r>
      <w:r w:rsidRPr="00957D67">
        <w:rPr>
          <w:rFonts w:ascii="Calibri" w:eastAsia="SimSun" w:hAnsi="Calibri" w:cs="Calibri"/>
          <w:color w:val="auto"/>
          <w:sz w:val="22"/>
          <w:szCs w:val="22"/>
          <w:lang w:eastAsia="zh-CN"/>
        </w:rPr>
        <w:t xml:space="preserve"> zgodnie z przedstawionym jadłospisem.</w:t>
      </w:r>
    </w:p>
    <w:p w14:paraId="45AEF657" w14:textId="77777777" w:rsidR="00FF53D9" w:rsidRPr="00957D67" w:rsidRDefault="00FF53D9" w:rsidP="00FF53D9">
      <w:pPr>
        <w:pStyle w:val="NormalnyWeb12"/>
        <w:numPr>
          <w:ilvl w:val="0"/>
          <w:numId w:val="31"/>
        </w:numPr>
        <w:ind w:left="737"/>
        <w:jc w:val="both"/>
        <w:rPr>
          <w:rFonts w:ascii="Calibri" w:eastAsia="SimSun" w:hAnsi="Calibri" w:cs="Calibri"/>
          <w:color w:val="auto"/>
          <w:sz w:val="22"/>
          <w:szCs w:val="22"/>
          <w:lang w:eastAsia="zh-CN"/>
        </w:rPr>
      </w:pPr>
      <w:r w:rsidRPr="00957D67">
        <w:rPr>
          <w:rFonts w:ascii="Calibri" w:eastAsia="SimSun" w:hAnsi="Calibri" w:cs="Calibri"/>
          <w:color w:val="auto"/>
          <w:sz w:val="22"/>
          <w:szCs w:val="22"/>
          <w:lang w:eastAsia="zh-CN"/>
        </w:rPr>
        <w:t xml:space="preserve">Wszystkie posiłki winny być przygotowane zgodnie z obowiązującymi normami i przepisami prawa.  Wykonawca będzie przygotowywał posiłki zgodnie z zasadami określonymi w ustawie z dnia 29 czerwca 2006 r. o </w:t>
      </w:r>
      <w:r w:rsidRPr="00EA6E28">
        <w:rPr>
          <w:rFonts w:ascii="Calibri" w:eastAsia="SimSun" w:hAnsi="Calibri" w:cs="Calibri"/>
          <w:color w:val="auto"/>
          <w:sz w:val="22"/>
          <w:szCs w:val="22"/>
          <w:lang w:eastAsia="zh-CN"/>
        </w:rPr>
        <w:t>bezpieczeństwie żywności i żywienia (</w:t>
      </w:r>
      <w:proofErr w:type="spellStart"/>
      <w:r w:rsidRPr="00EA6E28">
        <w:rPr>
          <w:rFonts w:ascii="Calibri" w:eastAsia="SimSun" w:hAnsi="Calibri" w:cs="Calibri"/>
          <w:color w:val="auto"/>
          <w:sz w:val="22"/>
          <w:szCs w:val="22"/>
          <w:lang w:eastAsia="zh-CN"/>
        </w:rPr>
        <w:t>t.j</w:t>
      </w:r>
      <w:proofErr w:type="spellEnd"/>
      <w:r w:rsidRPr="00EA6E28">
        <w:rPr>
          <w:rFonts w:ascii="Calibri" w:eastAsia="SimSun" w:hAnsi="Calibri" w:cs="Calibri"/>
          <w:color w:val="auto"/>
          <w:sz w:val="22"/>
          <w:szCs w:val="22"/>
          <w:lang w:eastAsia="zh-CN"/>
        </w:rPr>
        <w:t xml:space="preserve">. </w:t>
      </w:r>
      <w:r w:rsidR="00C45631" w:rsidRPr="00EA6E28">
        <w:rPr>
          <w:rFonts w:ascii="Calibri" w:eastAsia="SimSun" w:hAnsi="Calibri"/>
          <w:color w:val="auto"/>
          <w:sz w:val="22"/>
          <w:szCs w:val="22"/>
          <w:lang w:eastAsia="zh-CN"/>
        </w:rPr>
        <w:t>Dz.U. z 2023r. poz. 1448</w:t>
      </w:r>
      <w:r w:rsidRPr="00EA6E28">
        <w:rPr>
          <w:rFonts w:ascii="Calibri" w:eastAsia="SimSun" w:hAnsi="Calibri" w:cs="Calibri"/>
          <w:color w:val="auto"/>
          <w:sz w:val="22"/>
          <w:szCs w:val="22"/>
          <w:lang w:eastAsia="zh-CN"/>
        </w:rPr>
        <w:t>)</w:t>
      </w:r>
      <w:r w:rsidRPr="00957D67">
        <w:rPr>
          <w:rFonts w:ascii="Calibri" w:eastAsia="SimSun" w:hAnsi="Calibri" w:cs="Calibri"/>
          <w:color w:val="auto"/>
          <w:sz w:val="22"/>
          <w:szCs w:val="22"/>
          <w:lang w:eastAsia="zh-CN"/>
        </w:rPr>
        <w:t xml:space="preserve"> oraz z przepisami wykonawczymi do tej ustawy, a także Rozporządzeniem Ministra Zdrowia z dnia 26 lipca 2016r. w sprawie grup środków spożywczych przeznaczonych do sprzedaży dzieciom i młodzieży w jednostkach systemu oświaty oraz wymagań, jakie muszą spełniać środki spożywcze stosowane w ramach żywienia zbiorowego dzieci i młodzieży w tych jednostkach obowiązuje we wszystkich placówkach oświaty. Bezwzględnie należy przestrzegać norm na składniki pokarmowe i produkty spożywcze określone przez Instytut Żywienia i Żywności. Wykonawca będzie przygotowywał i dostarczał posiłki zachowując wymogi </w:t>
      </w:r>
      <w:proofErr w:type="spellStart"/>
      <w:r w:rsidRPr="00957D67">
        <w:rPr>
          <w:rFonts w:ascii="Calibri" w:eastAsia="SimSun" w:hAnsi="Calibri" w:cs="Calibri"/>
          <w:color w:val="auto"/>
          <w:sz w:val="22"/>
          <w:szCs w:val="22"/>
          <w:lang w:eastAsia="zh-CN"/>
        </w:rPr>
        <w:t>sanitarno</w:t>
      </w:r>
      <w:proofErr w:type="spellEnd"/>
      <w:r w:rsidRPr="00957D67">
        <w:rPr>
          <w:rFonts w:ascii="Calibri" w:eastAsia="SimSun" w:hAnsi="Calibri" w:cs="Calibri"/>
          <w:color w:val="auto"/>
          <w:sz w:val="22"/>
          <w:szCs w:val="22"/>
          <w:lang w:eastAsia="zh-CN"/>
        </w:rPr>
        <w:t xml:space="preserve"> - epidemiologiczne w zakresie personelu i warunków produkcji oraz weźmie odpowiedzialność za ich przestrzeganie.</w:t>
      </w:r>
    </w:p>
    <w:p w14:paraId="642D4C15" w14:textId="77777777" w:rsidR="00FF53D9" w:rsidRPr="00957D67" w:rsidRDefault="00FF53D9" w:rsidP="00FF53D9">
      <w:pPr>
        <w:pStyle w:val="NormalnyWeb12"/>
        <w:numPr>
          <w:ilvl w:val="0"/>
          <w:numId w:val="31"/>
        </w:numPr>
        <w:ind w:left="737"/>
        <w:jc w:val="both"/>
        <w:rPr>
          <w:rFonts w:ascii="Calibri" w:eastAsia="SimSun" w:hAnsi="Calibri" w:cs="Calibri"/>
          <w:color w:val="auto"/>
          <w:sz w:val="22"/>
          <w:szCs w:val="22"/>
          <w:lang w:eastAsia="zh-CN"/>
        </w:rPr>
      </w:pPr>
      <w:r w:rsidRPr="00957D67">
        <w:rPr>
          <w:rFonts w:ascii="Calibri" w:eastAsia="SimSun" w:hAnsi="Calibri" w:cs="Calibri"/>
          <w:color w:val="auto"/>
          <w:sz w:val="22"/>
          <w:szCs w:val="22"/>
          <w:lang w:eastAsia="zh-CN"/>
        </w:rPr>
        <w:t>Posiłki muszą spełnia</w:t>
      </w:r>
      <w:r w:rsidR="00FE513E" w:rsidRPr="00957D67">
        <w:rPr>
          <w:rFonts w:ascii="Calibri" w:eastAsia="SimSun" w:hAnsi="Calibri" w:cs="Calibri"/>
          <w:color w:val="auto"/>
          <w:sz w:val="22"/>
          <w:szCs w:val="22"/>
          <w:lang w:eastAsia="zh-CN"/>
        </w:rPr>
        <w:t>ć następujące warunki ilościowe oraz rodzajowe</w:t>
      </w:r>
      <w:r w:rsidRPr="00957D67">
        <w:rPr>
          <w:rFonts w:ascii="Calibri" w:eastAsia="SimSun" w:hAnsi="Calibri" w:cs="Calibri"/>
          <w:color w:val="auto"/>
          <w:sz w:val="22"/>
          <w:szCs w:val="22"/>
          <w:lang w:eastAsia="zh-CN"/>
        </w:rPr>
        <w:t>:</w:t>
      </w:r>
    </w:p>
    <w:p w14:paraId="38CCB1B9" w14:textId="77777777" w:rsidR="00FF53D9" w:rsidRPr="00957D67" w:rsidRDefault="00FE513E" w:rsidP="00FF53D9">
      <w:pPr>
        <w:pStyle w:val="NormalnyWeb12"/>
        <w:ind w:left="737"/>
        <w:jc w:val="both"/>
        <w:rPr>
          <w:rFonts w:ascii="Calibri" w:eastAsia="SimSun" w:hAnsi="Calibri" w:cs="Calibri"/>
          <w:b/>
          <w:color w:val="auto"/>
          <w:sz w:val="22"/>
          <w:szCs w:val="22"/>
          <w:u w:val="single"/>
          <w:lang w:eastAsia="zh-CN"/>
        </w:rPr>
      </w:pPr>
      <w:r w:rsidRPr="00957D67">
        <w:rPr>
          <w:rFonts w:ascii="Calibri" w:eastAsia="SimSun" w:hAnsi="Calibri" w:cs="Calibri"/>
          <w:color w:val="auto"/>
          <w:sz w:val="22"/>
          <w:szCs w:val="22"/>
          <w:u w:val="single"/>
          <w:lang w:eastAsia="zh-CN"/>
        </w:rPr>
        <w:t>1)</w:t>
      </w:r>
      <w:r w:rsidRPr="00957D67">
        <w:rPr>
          <w:rFonts w:ascii="Calibri" w:eastAsia="SimSun" w:hAnsi="Calibri" w:cs="Calibri"/>
          <w:b/>
          <w:color w:val="auto"/>
          <w:sz w:val="22"/>
          <w:szCs w:val="22"/>
          <w:u w:val="single"/>
          <w:lang w:eastAsia="zh-CN"/>
        </w:rPr>
        <w:t xml:space="preserve"> </w:t>
      </w:r>
      <w:r w:rsidR="00FF53D9" w:rsidRPr="00957D67">
        <w:rPr>
          <w:rFonts w:ascii="Calibri" w:eastAsia="SimSun" w:hAnsi="Calibri" w:cs="Calibri"/>
          <w:b/>
          <w:color w:val="auto"/>
          <w:sz w:val="22"/>
          <w:szCs w:val="22"/>
          <w:u w:val="single"/>
          <w:lang w:eastAsia="zh-CN"/>
        </w:rPr>
        <w:t>I śniadanie:</w:t>
      </w:r>
      <w:r w:rsidRPr="00957D67">
        <w:rPr>
          <w:rFonts w:ascii="Calibri" w:eastAsia="SimSun" w:hAnsi="Calibri" w:cs="Calibri"/>
          <w:b/>
          <w:color w:val="auto"/>
          <w:sz w:val="22"/>
          <w:szCs w:val="22"/>
          <w:u w:val="single"/>
          <w:lang w:eastAsia="zh-CN"/>
        </w:rPr>
        <w:t xml:space="preserve"> 5 x w tygodniu</w:t>
      </w:r>
      <w:bookmarkStart w:id="0" w:name="_GoBack"/>
      <w:bookmarkEnd w:id="0"/>
    </w:p>
    <w:p w14:paraId="1FCAD5DC" w14:textId="579471F1" w:rsidR="00FF53D9" w:rsidRPr="00957D67" w:rsidRDefault="00250409" w:rsidP="00FF53D9">
      <w:pPr>
        <w:pStyle w:val="NormalnyWeb12"/>
        <w:ind w:left="737"/>
        <w:jc w:val="both"/>
        <w:rPr>
          <w:rFonts w:ascii="Calibri" w:eastAsia="SimSun" w:hAnsi="Calibri" w:cs="Calibri"/>
          <w:color w:val="auto"/>
          <w:sz w:val="22"/>
          <w:szCs w:val="22"/>
          <w:lang w:eastAsia="zh-CN"/>
        </w:rPr>
      </w:pPr>
      <w:r>
        <w:rPr>
          <w:rFonts w:ascii="Calibri" w:eastAsia="SimSun" w:hAnsi="Calibri" w:cs="Calibri"/>
          <w:color w:val="auto"/>
          <w:sz w:val="22"/>
          <w:szCs w:val="22"/>
          <w:lang w:eastAsia="zh-CN"/>
        </w:rPr>
        <w:t>2</w:t>
      </w:r>
      <w:r w:rsidR="00FE513E" w:rsidRPr="00957D67">
        <w:rPr>
          <w:rFonts w:ascii="Calibri" w:eastAsia="SimSun" w:hAnsi="Calibri" w:cs="Calibri"/>
          <w:color w:val="auto"/>
          <w:sz w:val="22"/>
          <w:szCs w:val="22"/>
          <w:lang w:eastAsia="zh-CN"/>
        </w:rPr>
        <w:t xml:space="preserve">a) </w:t>
      </w:r>
      <w:r w:rsidR="00FF53D9" w:rsidRPr="00957D67">
        <w:rPr>
          <w:rFonts w:ascii="Calibri" w:eastAsia="SimSun" w:hAnsi="Calibri" w:cs="Calibri"/>
          <w:color w:val="auto"/>
          <w:sz w:val="22"/>
          <w:szCs w:val="22"/>
          <w:lang w:eastAsia="zh-CN"/>
        </w:rPr>
        <w:t>zupa lub napój mleczny- pojemność 200 ml , kanapka lub bułka z dodatkami  gramatura 150g</w:t>
      </w:r>
    </w:p>
    <w:p w14:paraId="437B0F9F" w14:textId="39A8D5DA" w:rsidR="00FE513E" w:rsidRPr="00957D67" w:rsidRDefault="00FF53D9" w:rsidP="00FF53D9">
      <w:pPr>
        <w:pStyle w:val="NormalnyWeb12"/>
        <w:ind w:left="737"/>
        <w:jc w:val="both"/>
        <w:rPr>
          <w:rFonts w:ascii="Calibri" w:eastAsia="SimSun" w:hAnsi="Calibri" w:cs="Calibri"/>
          <w:color w:val="auto"/>
          <w:sz w:val="22"/>
          <w:szCs w:val="22"/>
          <w:lang w:eastAsia="zh-CN"/>
        </w:rPr>
      </w:pPr>
      <w:r w:rsidRPr="00957D67">
        <w:rPr>
          <w:rFonts w:ascii="Calibri" w:eastAsia="SimSun" w:hAnsi="Calibri" w:cs="Calibri"/>
          <w:color w:val="auto"/>
          <w:sz w:val="22"/>
          <w:szCs w:val="22"/>
          <w:lang w:eastAsia="zh-CN"/>
        </w:rPr>
        <w:t xml:space="preserve"> -</w:t>
      </w:r>
      <w:r w:rsidR="00D53072">
        <w:rPr>
          <w:rFonts w:ascii="Calibri" w:eastAsia="SimSun" w:hAnsi="Calibri" w:cs="Calibri"/>
          <w:color w:val="auto"/>
          <w:sz w:val="22"/>
          <w:szCs w:val="22"/>
          <w:lang w:eastAsia="zh-CN"/>
        </w:rPr>
        <w:t xml:space="preserve"> </w:t>
      </w:r>
      <w:r w:rsidR="00341A5F">
        <w:rPr>
          <w:rFonts w:ascii="Calibri" w:eastAsia="SimSun" w:hAnsi="Calibri" w:cs="Calibri"/>
          <w:color w:val="auto"/>
          <w:sz w:val="22"/>
          <w:szCs w:val="22"/>
          <w:lang w:eastAsia="zh-CN"/>
        </w:rPr>
        <w:t xml:space="preserve"> </w:t>
      </w:r>
      <w:r w:rsidRPr="00957D67">
        <w:rPr>
          <w:rFonts w:ascii="Calibri" w:eastAsia="SimSun" w:hAnsi="Calibri" w:cs="Calibri"/>
          <w:color w:val="auto"/>
          <w:sz w:val="22"/>
          <w:szCs w:val="22"/>
          <w:u w:val="single"/>
          <w:lang w:eastAsia="zh-CN"/>
        </w:rPr>
        <w:t>różne zupy mleczne</w:t>
      </w:r>
      <w:r w:rsidRPr="00957D67">
        <w:rPr>
          <w:rFonts w:ascii="Calibri" w:eastAsia="SimSun" w:hAnsi="Calibri" w:cs="Calibri"/>
          <w:color w:val="auto"/>
          <w:sz w:val="22"/>
          <w:szCs w:val="22"/>
          <w:lang w:eastAsia="zh-CN"/>
        </w:rPr>
        <w:t xml:space="preserve"> – 200 ml (płatki kukurydziane, ryżowe, suchary, biszkopty, kasza manna) lub </w:t>
      </w:r>
    </w:p>
    <w:p w14:paraId="6313112A" w14:textId="77777777" w:rsidR="00FF53D9" w:rsidRPr="00957D67" w:rsidRDefault="00FE513E" w:rsidP="00FE513E">
      <w:pPr>
        <w:pStyle w:val="NormalnyWeb12"/>
        <w:ind w:left="737"/>
        <w:jc w:val="both"/>
        <w:rPr>
          <w:rFonts w:ascii="Calibri" w:eastAsia="SimSun" w:hAnsi="Calibri" w:cs="Calibri"/>
          <w:color w:val="auto"/>
          <w:sz w:val="22"/>
          <w:szCs w:val="22"/>
          <w:lang w:eastAsia="zh-CN"/>
        </w:rPr>
      </w:pPr>
      <w:r w:rsidRPr="00957D67">
        <w:rPr>
          <w:rFonts w:ascii="Calibri" w:eastAsia="SimSun" w:hAnsi="Calibri" w:cs="Calibri"/>
          <w:color w:val="auto"/>
          <w:sz w:val="22"/>
          <w:szCs w:val="22"/>
          <w:lang w:eastAsia="zh-CN"/>
        </w:rPr>
        <w:t xml:space="preserve">b) </w:t>
      </w:r>
      <w:r w:rsidR="00FF53D9" w:rsidRPr="00957D67">
        <w:rPr>
          <w:rFonts w:ascii="Calibri" w:eastAsia="SimSun" w:hAnsi="Calibri" w:cs="Calibri"/>
          <w:color w:val="auto"/>
          <w:sz w:val="22"/>
          <w:szCs w:val="22"/>
          <w:lang w:eastAsia="zh-CN"/>
        </w:rPr>
        <w:t xml:space="preserve">kanapki – 150 g w zależności od rodzaju obiadu </w:t>
      </w:r>
      <w:r w:rsidRPr="00957D67">
        <w:rPr>
          <w:rFonts w:ascii="Calibri" w:eastAsia="SimSun" w:hAnsi="Calibri" w:cs="Calibri"/>
          <w:color w:val="auto"/>
          <w:sz w:val="22"/>
          <w:szCs w:val="22"/>
          <w:lang w:eastAsia="zh-CN"/>
        </w:rPr>
        <w:t>w danym dniu</w:t>
      </w:r>
      <w:r w:rsidR="00FF53D9" w:rsidRPr="00957D67">
        <w:rPr>
          <w:rFonts w:ascii="Calibri" w:eastAsia="SimSun" w:hAnsi="Calibri" w:cs="Calibri"/>
          <w:color w:val="auto"/>
          <w:sz w:val="22"/>
          <w:szCs w:val="22"/>
          <w:lang w:eastAsia="zh-CN"/>
        </w:rPr>
        <w:t xml:space="preserve"> z jajkiem, serem białym, </w:t>
      </w:r>
      <w:r w:rsidRPr="00957D67">
        <w:rPr>
          <w:rFonts w:ascii="Calibri" w:eastAsia="SimSun" w:hAnsi="Calibri" w:cs="Calibri"/>
          <w:color w:val="auto"/>
          <w:sz w:val="22"/>
          <w:szCs w:val="22"/>
          <w:lang w:eastAsia="zh-CN"/>
        </w:rPr>
        <w:t xml:space="preserve">serem </w:t>
      </w:r>
      <w:r w:rsidR="00FF53D9" w:rsidRPr="00957D67">
        <w:rPr>
          <w:rFonts w:ascii="Calibri" w:eastAsia="SimSun" w:hAnsi="Calibri" w:cs="Calibri"/>
          <w:color w:val="auto"/>
          <w:sz w:val="22"/>
          <w:szCs w:val="22"/>
          <w:lang w:eastAsia="zh-CN"/>
        </w:rPr>
        <w:t xml:space="preserve">żółtym, </w:t>
      </w:r>
      <w:r w:rsidRPr="00957D67">
        <w:rPr>
          <w:rFonts w:ascii="Calibri" w:eastAsia="SimSun" w:hAnsi="Calibri" w:cs="Calibri"/>
          <w:color w:val="auto"/>
          <w:sz w:val="22"/>
          <w:szCs w:val="22"/>
          <w:lang w:eastAsia="zh-CN"/>
        </w:rPr>
        <w:t xml:space="preserve">serem </w:t>
      </w:r>
      <w:r w:rsidR="00FF53D9" w:rsidRPr="00957D67">
        <w:rPr>
          <w:rFonts w:ascii="Calibri" w:eastAsia="SimSun" w:hAnsi="Calibri" w:cs="Calibri"/>
          <w:color w:val="auto"/>
          <w:sz w:val="22"/>
          <w:szCs w:val="22"/>
          <w:lang w:eastAsia="zh-CN"/>
        </w:rPr>
        <w:t>topionym, wędliną (wysokiej jakości), szynka, kiełbasą , kiełbaski na gorąco, zielenina (pomidor, papryka, ogórek kiszony, świeży, sałata</w:t>
      </w:r>
      <w:r w:rsidRPr="00957D67">
        <w:rPr>
          <w:rFonts w:ascii="Calibri" w:eastAsia="SimSun" w:hAnsi="Calibri" w:cs="Calibri"/>
          <w:color w:val="auto"/>
          <w:sz w:val="22"/>
          <w:szCs w:val="22"/>
          <w:lang w:eastAsia="zh-CN"/>
        </w:rPr>
        <w:t xml:space="preserve">, szczypior, rzodkiewka i inne) </w:t>
      </w:r>
      <w:r w:rsidR="00FF53D9" w:rsidRPr="00957D67">
        <w:rPr>
          <w:rFonts w:ascii="Calibri" w:eastAsia="SimSun" w:hAnsi="Calibri" w:cs="Calibri"/>
          <w:color w:val="auto"/>
          <w:sz w:val="22"/>
          <w:szCs w:val="22"/>
          <w:lang w:eastAsia="zh-CN"/>
        </w:rPr>
        <w:t>pieczywo razowe, wieloziarniste i pszenne. Herbata owocowa, herbata zwykła z cytryną – 200 ml(słodzone miodem).</w:t>
      </w:r>
    </w:p>
    <w:p w14:paraId="6D866041" w14:textId="77777777" w:rsidR="00FF53D9" w:rsidRPr="00957D67" w:rsidRDefault="00FF53D9" w:rsidP="00FF53D9">
      <w:pPr>
        <w:pStyle w:val="NormalnyWeb12"/>
        <w:ind w:left="737"/>
        <w:jc w:val="both"/>
        <w:rPr>
          <w:rFonts w:ascii="Calibri" w:eastAsia="SimSun" w:hAnsi="Calibri" w:cs="Calibri"/>
          <w:b/>
          <w:color w:val="auto"/>
          <w:sz w:val="22"/>
          <w:szCs w:val="22"/>
          <w:lang w:eastAsia="zh-CN"/>
        </w:rPr>
      </w:pPr>
      <w:r w:rsidRPr="00957D67">
        <w:rPr>
          <w:rFonts w:ascii="Calibri" w:eastAsia="SimSun" w:hAnsi="Calibri" w:cs="Calibri"/>
          <w:b/>
          <w:color w:val="auto"/>
          <w:sz w:val="22"/>
          <w:szCs w:val="22"/>
          <w:lang w:eastAsia="zh-CN"/>
        </w:rPr>
        <w:t>Kaloryczność śniadania w przeliczeniu na jedno dziecko winna wynosić ok 300 – 350 kcal.</w:t>
      </w:r>
    </w:p>
    <w:p w14:paraId="5727A24F" w14:textId="77777777" w:rsidR="00FF53D9" w:rsidRPr="00957D67" w:rsidRDefault="00FE513E" w:rsidP="00FF53D9">
      <w:pPr>
        <w:pStyle w:val="NormalnyWeb12"/>
        <w:ind w:left="737"/>
        <w:jc w:val="both"/>
        <w:rPr>
          <w:rFonts w:ascii="Calibri" w:eastAsia="SimSun" w:hAnsi="Calibri" w:cs="Calibri"/>
          <w:color w:val="auto"/>
          <w:sz w:val="22"/>
          <w:szCs w:val="22"/>
          <w:lang w:eastAsia="zh-CN"/>
        </w:rPr>
      </w:pPr>
      <w:r w:rsidRPr="00957D67">
        <w:rPr>
          <w:rFonts w:ascii="Calibri" w:hAnsi="Calibri" w:cs="Calibri"/>
          <w:color w:val="auto"/>
          <w:sz w:val="22"/>
          <w:szCs w:val="22"/>
          <w:u w:val="single"/>
        </w:rPr>
        <w:t>2)</w:t>
      </w:r>
      <w:r w:rsidRPr="00957D67">
        <w:rPr>
          <w:rFonts w:ascii="Calibri" w:hAnsi="Calibri" w:cs="Calibri"/>
          <w:b/>
          <w:color w:val="auto"/>
          <w:sz w:val="22"/>
          <w:szCs w:val="22"/>
          <w:u w:val="single"/>
        </w:rPr>
        <w:t xml:space="preserve"> </w:t>
      </w:r>
      <w:r w:rsidR="00FF53D9" w:rsidRPr="00957D67">
        <w:rPr>
          <w:rFonts w:ascii="Calibri" w:hAnsi="Calibri" w:cs="Calibri"/>
          <w:b/>
          <w:color w:val="auto"/>
          <w:sz w:val="22"/>
          <w:szCs w:val="22"/>
          <w:u w:val="single"/>
        </w:rPr>
        <w:t>II Śniadanie</w:t>
      </w:r>
      <w:r w:rsidR="00FF53D9" w:rsidRPr="00957D67">
        <w:rPr>
          <w:rFonts w:ascii="Calibri" w:hAnsi="Calibri" w:cs="Calibri"/>
          <w:b/>
          <w:color w:val="auto"/>
          <w:sz w:val="22"/>
          <w:szCs w:val="22"/>
        </w:rPr>
        <w:t>:</w:t>
      </w:r>
      <w:r w:rsidR="00FF53D9" w:rsidRPr="00957D67">
        <w:rPr>
          <w:rFonts w:ascii="Calibri" w:hAnsi="Calibri" w:cs="Calibri"/>
          <w:color w:val="auto"/>
          <w:sz w:val="22"/>
          <w:szCs w:val="22"/>
        </w:rPr>
        <w:t xml:space="preserve"> owoce (w tym sezonowe),  herbata</w:t>
      </w:r>
      <w:r w:rsidR="00D74D0D" w:rsidRPr="00957D67">
        <w:rPr>
          <w:rFonts w:ascii="Calibri" w:hAnsi="Calibri" w:cs="Calibri"/>
          <w:color w:val="auto"/>
          <w:sz w:val="22"/>
          <w:szCs w:val="22"/>
        </w:rPr>
        <w:t>, woda</w:t>
      </w:r>
      <w:r w:rsidR="00FF53D9" w:rsidRPr="00957D67">
        <w:rPr>
          <w:rFonts w:ascii="Calibri" w:hAnsi="Calibri" w:cs="Calibri"/>
          <w:color w:val="auto"/>
          <w:sz w:val="22"/>
          <w:szCs w:val="22"/>
        </w:rPr>
        <w:t xml:space="preserve"> lub napój</w:t>
      </w:r>
    </w:p>
    <w:p w14:paraId="268AA4EA" w14:textId="77777777" w:rsidR="00FF53D9" w:rsidRPr="00957D67" w:rsidRDefault="00FF53D9" w:rsidP="00FF53D9">
      <w:pPr>
        <w:ind w:left="737"/>
        <w:jc w:val="both"/>
        <w:rPr>
          <w:b/>
        </w:rPr>
      </w:pPr>
      <w:r w:rsidRPr="00957D67">
        <w:lastRenderedPageBreak/>
        <w:t xml:space="preserve">              </w:t>
      </w:r>
      <w:r w:rsidRPr="00957D67">
        <w:rPr>
          <w:b/>
        </w:rPr>
        <w:t>Kaloryczność II śniadania w przeliczeniu na jedno dziecko winna wynosić ok 50 – 70 kcal.</w:t>
      </w:r>
    </w:p>
    <w:p w14:paraId="2FE57449" w14:textId="77777777" w:rsidR="00FF53D9" w:rsidRPr="00957D67" w:rsidRDefault="00FE513E" w:rsidP="00FF53D9">
      <w:pPr>
        <w:pStyle w:val="NormalnyWeb12"/>
        <w:ind w:left="737"/>
        <w:jc w:val="both"/>
        <w:rPr>
          <w:rFonts w:ascii="Calibri" w:eastAsia="SimSun" w:hAnsi="Calibri" w:cs="Calibri"/>
          <w:color w:val="auto"/>
          <w:sz w:val="22"/>
          <w:szCs w:val="22"/>
          <w:u w:val="single"/>
          <w:lang w:eastAsia="zh-CN"/>
        </w:rPr>
      </w:pPr>
      <w:r w:rsidRPr="00957D67">
        <w:rPr>
          <w:rFonts w:ascii="Calibri" w:eastAsia="SimSun" w:hAnsi="Calibri" w:cs="Calibri"/>
          <w:color w:val="auto"/>
          <w:sz w:val="22"/>
          <w:szCs w:val="22"/>
          <w:u w:val="single"/>
          <w:lang w:eastAsia="zh-CN"/>
        </w:rPr>
        <w:t>3)</w:t>
      </w:r>
      <w:r w:rsidRPr="00957D67">
        <w:rPr>
          <w:rFonts w:ascii="Calibri" w:eastAsia="SimSun" w:hAnsi="Calibri" w:cs="Calibri"/>
          <w:b/>
          <w:color w:val="auto"/>
          <w:sz w:val="22"/>
          <w:szCs w:val="22"/>
          <w:u w:val="single"/>
          <w:lang w:eastAsia="zh-CN"/>
        </w:rPr>
        <w:t xml:space="preserve"> </w:t>
      </w:r>
      <w:r w:rsidR="00FF53D9" w:rsidRPr="00957D67">
        <w:rPr>
          <w:rFonts w:ascii="Calibri" w:eastAsia="SimSun" w:hAnsi="Calibri" w:cs="Calibri"/>
          <w:b/>
          <w:color w:val="auto"/>
          <w:sz w:val="22"/>
          <w:szCs w:val="22"/>
          <w:u w:val="single"/>
          <w:lang w:eastAsia="zh-CN"/>
        </w:rPr>
        <w:t>Obiad:</w:t>
      </w:r>
      <w:r w:rsidRPr="00957D67">
        <w:rPr>
          <w:rFonts w:ascii="Calibri" w:eastAsia="SimSun" w:hAnsi="Calibri" w:cs="Calibri"/>
          <w:b/>
          <w:color w:val="auto"/>
          <w:sz w:val="22"/>
          <w:szCs w:val="22"/>
          <w:u w:val="single"/>
          <w:lang w:eastAsia="zh-CN"/>
        </w:rPr>
        <w:t xml:space="preserve"> </w:t>
      </w:r>
      <w:r w:rsidRPr="00957D67">
        <w:rPr>
          <w:rFonts w:ascii="Calibri" w:eastAsia="SimSun" w:hAnsi="Calibri" w:cs="Calibri"/>
          <w:color w:val="auto"/>
          <w:sz w:val="22"/>
          <w:szCs w:val="22"/>
          <w:u w:val="single"/>
          <w:lang w:eastAsia="zh-CN"/>
        </w:rPr>
        <w:t>5 x w tygodniu, w tym:</w:t>
      </w:r>
    </w:p>
    <w:p w14:paraId="10AACEBE" w14:textId="77777777" w:rsidR="00FF53D9" w:rsidRPr="00957D67" w:rsidRDefault="00FE513E" w:rsidP="00FF53D9">
      <w:pPr>
        <w:pStyle w:val="NormalnyWeb12"/>
        <w:ind w:left="737"/>
        <w:jc w:val="both"/>
        <w:rPr>
          <w:rFonts w:ascii="Calibri" w:hAnsi="Calibri" w:cs="Calibri"/>
          <w:color w:val="auto"/>
          <w:sz w:val="22"/>
          <w:szCs w:val="22"/>
        </w:rPr>
      </w:pPr>
      <w:r w:rsidRPr="00957D67">
        <w:rPr>
          <w:rFonts w:ascii="Calibri" w:hAnsi="Calibri" w:cs="Calibri"/>
          <w:color w:val="auto"/>
          <w:sz w:val="22"/>
          <w:szCs w:val="22"/>
        </w:rPr>
        <w:t>a)</w:t>
      </w:r>
      <w:r w:rsidRPr="00957D67">
        <w:rPr>
          <w:rFonts w:ascii="Calibri" w:hAnsi="Calibri" w:cs="Calibri"/>
          <w:color w:val="auto"/>
          <w:sz w:val="22"/>
          <w:szCs w:val="22"/>
          <w:u w:val="single"/>
        </w:rPr>
        <w:t xml:space="preserve"> </w:t>
      </w:r>
      <w:r w:rsidR="00FF53D9" w:rsidRPr="00957D67">
        <w:rPr>
          <w:rFonts w:ascii="Calibri" w:hAnsi="Calibri" w:cs="Calibri"/>
          <w:color w:val="auto"/>
          <w:sz w:val="22"/>
          <w:szCs w:val="22"/>
          <w:u w:val="single"/>
        </w:rPr>
        <w:t>Zupa</w:t>
      </w:r>
      <w:r w:rsidR="00FF53D9" w:rsidRPr="00957D67">
        <w:rPr>
          <w:rFonts w:ascii="Calibri" w:hAnsi="Calibri" w:cs="Calibri"/>
          <w:color w:val="auto"/>
          <w:sz w:val="22"/>
          <w:szCs w:val="22"/>
        </w:rPr>
        <w:t xml:space="preserve"> - porcja zupy spełniająca następujące warunki: pojemność 300 ml i kaloryczność 70 - 120 kcal</w:t>
      </w:r>
    </w:p>
    <w:p w14:paraId="03CA07AC" w14:textId="77777777" w:rsidR="00FF53D9" w:rsidRPr="00957D67" w:rsidRDefault="004F693F" w:rsidP="00FF53D9">
      <w:pPr>
        <w:pStyle w:val="NormalnyWeb12"/>
        <w:ind w:left="737"/>
        <w:jc w:val="both"/>
        <w:rPr>
          <w:rFonts w:ascii="Calibri" w:eastAsia="SimSun" w:hAnsi="Calibri" w:cs="Calibri"/>
          <w:color w:val="auto"/>
          <w:sz w:val="22"/>
          <w:szCs w:val="22"/>
          <w:u w:val="single"/>
          <w:lang w:eastAsia="zh-CN"/>
        </w:rPr>
      </w:pPr>
      <w:r w:rsidRPr="00957D67">
        <w:rPr>
          <w:rFonts w:ascii="Calibri" w:hAnsi="Calibri" w:cs="Calibri"/>
          <w:color w:val="auto"/>
          <w:sz w:val="22"/>
          <w:szCs w:val="22"/>
        </w:rPr>
        <w:t>b)</w:t>
      </w:r>
      <w:r w:rsidRPr="00957D67">
        <w:rPr>
          <w:rFonts w:ascii="Calibri" w:hAnsi="Calibri" w:cs="Calibri"/>
          <w:color w:val="auto"/>
          <w:sz w:val="22"/>
          <w:szCs w:val="22"/>
          <w:u w:val="single"/>
        </w:rPr>
        <w:t xml:space="preserve"> </w:t>
      </w:r>
      <w:r w:rsidR="00FF53D9" w:rsidRPr="00957D67">
        <w:rPr>
          <w:rFonts w:ascii="Calibri" w:hAnsi="Calibri" w:cs="Calibri"/>
          <w:color w:val="auto"/>
          <w:sz w:val="22"/>
          <w:szCs w:val="22"/>
          <w:u w:val="single"/>
        </w:rPr>
        <w:t>II danie</w:t>
      </w:r>
      <w:r w:rsidR="00FF53D9" w:rsidRPr="00957D67">
        <w:rPr>
          <w:rFonts w:ascii="Calibri" w:hAnsi="Calibri" w:cs="Calibri"/>
          <w:color w:val="auto"/>
          <w:sz w:val="22"/>
          <w:szCs w:val="22"/>
        </w:rPr>
        <w:t xml:space="preserve"> -2 x w tygodniu danie mięsne z przewagą mięsa drobiowego, 1 x w tygodniu danie rybne (z wyjątkiem </w:t>
      </w:r>
      <w:proofErr w:type="spellStart"/>
      <w:r w:rsidR="00FF53D9" w:rsidRPr="00957D67">
        <w:rPr>
          <w:rFonts w:ascii="Calibri" w:hAnsi="Calibri" w:cs="Calibri"/>
          <w:color w:val="auto"/>
          <w:sz w:val="22"/>
          <w:szCs w:val="22"/>
        </w:rPr>
        <w:t>pangi</w:t>
      </w:r>
      <w:proofErr w:type="spellEnd"/>
      <w:r w:rsidR="00FF53D9" w:rsidRPr="00957D67">
        <w:rPr>
          <w:rFonts w:ascii="Calibri" w:hAnsi="Calibri" w:cs="Calibri"/>
          <w:color w:val="auto"/>
          <w:sz w:val="22"/>
          <w:szCs w:val="22"/>
        </w:rPr>
        <w:t>) – wyłącznie z filetów rybnych bez ości;</w:t>
      </w:r>
    </w:p>
    <w:p w14:paraId="7895113F" w14:textId="77777777" w:rsidR="00FF53D9" w:rsidRPr="00957D67" w:rsidRDefault="004F693F" w:rsidP="00FF53D9">
      <w:pPr>
        <w:ind w:left="737"/>
        <w:jc w:val="both"/>
        <w:rPr>
          <w:rFonts w:eastAsia="SimSun"/>
        </w:rPr>
      </w:pPr>
      <w:r w:rsidRPr="00957D67">
        <w:rPr>
          <w:rFonts w:eastAsia="SimSun"/>
        </w:rPr>
        <w:t>G</w:t>
      </w:r>
      <w:r w:rsidR="00FF53D9" w:rsidRPr="00957D67">
        <w:rPr>
          <w:rFonts w:eastAsia="SimSun"/>
        </w:rPr>
        <w:t xml:space="preserve">ramatura ok. 400 gram i kaloryczność 400 kcal ( plus zupa), w przypadku dania mięsnego lub                 </w:t>
      </w:r>
    </w:p>
    <w:p w14:paraId="09C38DD5" w14:textId="77777777" w:rsidR="00FF53D9" w:rsidRPr="00957D67" w:rsidRDefault="00FF53D9" w:rsidP="00FF53D9">
      <w:pPr>
        <w:jc w:val="both"/>
        <w:rPr>
          <w:rFonts w:eastAsia="SimSun"/>
        </w:rPr>
      </w:pPr>
      <w:r w:rsidRPr="00957D67">
        <w:rPr>
          <w:rFonts w:eastAsia="SimSun"/>
        </w:rPr>
        <w:t xml:space="preserve">               rybnego: ziemniaki, kasza, ryż, makaron – nie mniej niż 130g; mięso/ryba nie mniej niż 120g,    </w:t>
      </w:r>
    </w:p>
    <w:p w14:paraId="2E24E63E" w14:textId="77777777" w:rsidR="00FF53D9" w:rsidRPr="00957D67" w:rsidRDefault="00FF53D9" w:rsidP="00FF53D9">
      <w:pPr>
        <w:jc w:val="both"/>
        <w:rPr>
          <w:rFonts w:eastAsia="SimSun"/>
        </w:rPr>
      </w:pPr>
      <w:r w:rsidRPr="00957D67">
        <w:rPr>
          <w:rFonts w:eastAsia="SimSun"/>
        </w:rPr>
        <w:t xml:space="preserve">              surówka nie mniej niż 150g, danie jarskie i półmięsne – gramatura nie mniej niż 400 gram.          </w:t>
      </w:r>
    </w:p>
    <w:p w14:paraId="58A1A566" w14:textId="77777777" w:rsidR="00FF53D9" w:rsidRPr="00957D67" w:rsidRDefault="00FF53D9" w:rsidP="00FF53D9">
      <w:pPr>
        <w:jc w:val="both"/>
      </w:pPr>
      <w:r w:rsidRPr="00957D67">
        <w:rPr>
          <w:rFonts w:eastAsia="SimSun"/>
        </w:rPr>
        <w:t xml:space="preserve">              </w:t>
      </w:r>
      <w:r w:rsidRPr="00957D67">
        <w:t>Drugie danie gramatura co najmniej 350 g i kaloryczność 350 kcal (plus zupa)</w:t>
      </w:r>
    </w:p>
    <w:p w14:paraId="4C5321D4" w14:textId="77777777" w:rsidR="00FF53D9" w:rsidRPr="00957D67" w:rsidRDefault="00FF53D9" w:rsidP="00FF53D9">
      <w:pPr>
        <w:jc w:val="both"/>
      </w:pPr>
      <w:r w:rsidRPr="00957D67">
        <w:t xml:space="preserve">              kompoty z owoców (truskawki, wiśnie, maliny, jagody, wieloowocowe), </w:t>
      </w:r>
      <w:r w:rsidR="004071F6" w:rsidRPr="00957D67">
        <w:t xml:space="preserve">lub zamiennie </w:t>
      </w:r>
      <w:r w:rsidRPr="00957D67">
        <w:t>woda.</w:t>
      </w:r>
    </w:p>
    <w:p w14:paraId="2C45B1CF" w14:textId="77777777" w:rsidR="00FF53D9" w:rsidRPr="00957D67" w:rsidRDefault="00FF53D9" w:rsidP="00FF53D9">
      <w:pPr>
        <w:jc w:val="both"/>
      </w:pPr>
      <w:r w:rsidRPr="00957D67">
        <w:rPr>
          <w:b/>
        </w:rPr>
        <w:t xml:space="preserve">               Kaloryczność obiadu w przeliczeniu na jedno dziecko winna wynosić ok 400 -500 kcal.</w:t>
      </w:r>
    </w:p>
    <w:p w14:paraId="08C32C57" w14:textId="77777777" w:rsidR="00FF53D9" w:rsidRPr="00957D67" w:rsidRDefault="00FF53D9" w:rsidP="00FF53D9">
      <w:pPr>
        <w:jc w:val="both"/>
      </w:pPr>
      <w:r w:rsidRPr="00957D67">
        <w:rPr>
          <w:b/>
        </w:rPr>
        <w:t xml:space="preserve">              ( odpowiednio do kaloryczności śniadania</w:t>
      </w:r>
      <w:r w:rsidR="004F693F" w:rsidRPr="00957D67">
        <w:rPr>
          <w:b/>
        </w:rPr>
        <w:t>)</w:t>
      </w:r>
    </w:p>
    <w:p w14:paraId="4288CCCA" w14:textId="77777777" w:rsidR="00FF53D9" w:rsidRPr="00957D67" w:rsidRDefault="00FF53D9" w:rsidP="00FF53D9">
      <w:pPr>
        <w:jc w:val="both"/>
      </w:pPr>
      <w:r w:rsidRPr="00957D67">
        <w:t xml:space="preserve">             </w:t>
      </w:r>
    </w:p>
    <w:p w14:paraId="15252A4A" w14:textId="77777777" w:rsidR="004071F6" w:rsidRPr="00957D67" w:rsidRDefault="00FF53D9" w:rsidP="00FF53D9">
      <w:pPr>
        <w:jc w:val="both"/>
      </w:pPr>
      <w:r w:rsidRPr="00957D67">
        <w:t xml:space="preserve">             </w:t>
      </w:r>
      <w:r w:rsidR="004F693F" w:rsidRPr="00957D67">
        <w:t>4)</w:t>
      </w:r>
      <w:r w:rsidR="004F693F" w:rsidRPr="00957D67">
        <w:rPr>
          <w:b/>
          <w:u w:val="single"/>
        </w:rPr>
        <w:t xml:space="preserve"> </w:t>
      </w:r>
      <w:r w:rsidRPr="00957D67">
        <w:rPr>
          <w:b/>
          <w:u w:val="single"/>
        </w:rPr>
        <w:t>Podwieczorek</w:t>
      </w:r>
      <w:r w:rsidRPr="00957D67">
        <w:t xml:space="preserve"> </w:t>
      </w:r>
      <w:r w:rsidR="0050006B" w:rsidRPr="00957D67">
        <w:t xml:space="preserve">5x w tygodniu </w:t>
      </w:r>
      <w:r w:rsidRPr="00957D67">
        <w:t xml:space="preserve">pojemność 200 ml mlecznego napoju lub herbaty z cytryną, </w:t>
      </w:r>
      <w:r w:rsidR="004071F6" w:rsidRPr="00957D67">
        <w:t xml:space="preserve">   </w:t>
      </w:r>
    </w:p>
    <w:p w14:paraId="4DD4289B" w14:textId="77777777" w:rsidR="0050006B" w:rsidRPr="00957D67" w:rsidRDefault="004071F6" w:rsidP="00FF53D9">
      <w:pPr>
        <w:jc w:val="both"/>
      </w:pPr>
      <w:r w:rsidRPr="00957D67">
        <w:t xml:space="preserve">                dodatkowo </w:t>
      </w:r>
      <w:r w:rsidR="00FF53D9" w:rsidRPr="00957D67">
        <w:t xml:space="preserve">woda,  </w:t>
      </w:r>
      <w:r w:rsidR="0050006B" w:rsidRPr="00957D67">
        <w:t xml:space="preserve"> </w:t>
      </w:r>
    </w:p>
    <w:p w14:paraId="5F26A656" w14:textId="77777777" w:rsidR="00FF53D9" w:rsidRPr="00957D67" w:rsidRDefault="0050006B" w:rsidP="00FF53D9">
      <w:pPr>
        <w:jc w:val="both"/>
      </w:pPr>
      <w:r w:rsidRPr="00957D67">
        <w:t xml:space="preserve">             - kanapka lub </w:t>
      </w:r>
      <w:r w:rsidR="00FF53D9" w:rsidRPr="00957D67">
        <w:t>bułka z dodatkami  gramatura 150 g kaloryczność 150 kcal</w:t>
      </w:r>
    </w:p>
    <w:p w14:paraId="68C81DE3" w14:textId="77777777" w:rsidR="00D74D0D" w:rsidRPr="00957D67" w:rsidRDefault="00FF53D9" w:rsidP="00FF53D9">
      <w:pPr>
        <w:jc w:val="both"/>
      </w:pPr>
      <w:r w:rsidRPr="00957D67">
        <w:t xml:space="preserve">            - ciasto lub ciastka własnego wypieku</w:t>
      </w:r>
      <w:r w:rsidR="00D74D0D" w:rsidRPr="00957D67">
        <w:t xml:space="preserve"> (do tego zawsze woda lub herbata)</w:t>
      </w:r>
      <w:r w:rsidRPr="00957D67">
        <w:t xml:space="preserve">, kanapki z wysokiej jakości </w:t>
      </w:r>
    </w:p>
    <w:p w14:paraId="602F75D7" w14:textId="77777777" w:rsidR="00D74D0D" w:rsidRPr="00957D67" w:rsidRDefault="00D74D0D" w:rsidP="00FF53D9">
      <w:pPr>
        <w:jc w:val="both"/>
      </w:pPr>
      <w:r w:rsidRPr="00957D67">
        <w:t xml:space="preserve">           </w:t>
      </w:r>
      <w:r w:rsidR="00FF53D9" w:rsidRPr="00957D67">
        <w:t>wędliną, jajk</w:t>
      </w:r>
      <w:r w:rsidRPr="00957D67">
        <w:t xml:space="preserve">iem, serem </w:t>
      </w:r>
      <w:r w:rsidR="00FF53D9" w:rsidRPr="00957D67">
        <w:t xml:space="preserve">białym, żółtym, rybą i „zieleniną” ,bułka maślana z miodem, dżemem, chałka z </w:t>
      </w:r>
      <w:r w:rsidRPr="00957D67">
        <w:t xml:space="preserve">            </w:t>
      </w:r>
    </w:p>
    <w:p w14:paraId="17C893EC" w14:textId="77777777" w:rsidR="00FF53D9" w:rsidRPr="00957D67" w:rsidRDefault="00D74D0D" w:rsidP="00FF53D9">
      <w:pPr>
        <w:jc w:val="both"/>
      </w:pPr>
      <w:r w:rsidRPr="00957D67">
        <w:t xml:space="preserve">           miodem, </w:t>
      </w:r>
      <w:r w:rsidR="00FF53D9" w:rsidRPr="00957D67">
        <w:t xml:space="preserve">dżemem, kisiel, jogurty naturalne i desery owocowe, serek wiejski, pieczywo razowe,   </w:t>
      </w:r>
    </w:p>
    <w:p w14:paraId="04DF7DE9" w14:textId="77777777" w:rsidR="00FF53D9" w:rsidRPr="00957D67" w:rsidRDefault="00FF53D9" w:rsidP="00FF53D9">
      <w:pPr>
        <w:jc w:val="both"/>
      </w:pPr>
      <w:r w:rsidRPr="00957D67">
        <w:t xml:space="preserve">           wieloziarniste i pszenne, owoce</w:t>
      </w:r>
    </w:p>
    <w:p w14:paraId="0CEDF777" w14:textId="77777777" w:rsidR="00FF53D9" w:rsidRPr="00957D67" w:rsidRDefault="00FF53D9" w:rsidP="00FF53D9">
      <w:pPr>
        <w:jc w:val="both"/>
        <w:rPr>
          <w:b/>
        </w:rPr>
      </w:pPr>
      <w:r w:rsidRPr="00957D67">
        <w:rPr>
          <w:b/>
        </w:rPr>
        <w:t xml:space="preserve">        </w:t>
      </w:r>
    </w:p>
    <w:p w14:paraId="203B3CF7" w14:textId="77777777" w:rsidR="00FF53D9" w:rsidRPr="00957D67" w:rsidRDefault="00FF53D9" w:rsidP="00FF53D9">
      <w:pPr>
        <w:jc w:val="both"/>
        <w:rPr>
          <w:b/>
        </w:rPr>
      </w:pPr>
      <w:r w:rsidRPr="00957D67">
        <w:rPr>
          <w:b/>
        </w:rPr>
        <w:t xml:space="preserve">           Kaloryczność podwieczorku w przeliczeniu na jedno dziecko winna wynosić ok. 150 - 250         </w:t>
      </w:r>
    </w:p>
    <w:p w14:paraId="1B9E9411" w14:textId="77777777" w:rsidR="00FF53D9" w:rsidRPr="00957D67" w:rsidRDefault="00FF53D9" w:rsidP="00FF53D9">
      <w:pPr>
        <w:jc w:val="both"/>
      </w:pPr>
      <w:r w:rsidRPr="00957D67">
        <w:rPr>
          <w:b/>
        </w:rPr>
        <w:t xml:space="preserve">           kcal.</w:t>
      </w:r>
    </w:p>
    <w:p w14:paraId="2DA31CD4" w14:textId="77777777" w:rsidR="00FF53D9" w:rsidRPr="00957D67" w:rsidRDefault="00FF53D9" w:rsidP="00FF53D9">
      <w:pPr>
        <w:jc w:val="both"/>
        <w:rPr>
          <w:b/>
        </w:rPr>
      </w:pPr>
    </w:p>
    <w:p w14:paraId="6595C3E2" w14:textId="77777777" w:rsidR="00FF53D9" w:rsidRPr="00957D67" w:rsidRDefault="00FF53D9" w:rsidP="00FF53D9">
      <w:pPr>
        <w:jc w:val="both"/>
        <w:rPr>
          <w:b/>
        </w:rPr>
      </w:pPr>
      <w:r w:rsidRPr="00957D67">
        <w:rPr>
          <w:b/>
        </w:rPr>
        <w:t xml:space="preserve">      </w:t>
      </w:r>
      <w:r w:rsidR="00FC536C" w:rsidRPr="00957D67">
        <w:rPr>
          <w:b/>
        </w:rPr>
        <w:t xml:space="preserve">    </w:t>
      </w:r>
      <w:r w:rsidRPr="00957D67">
        <w:rPr>
          <w:b/>
        </w:rPr>
        <w:t xml:space="preserve">Dzienna kaloryczność posiłków w przedszkolu w przeliczeniu na jedno dziecko  winna wynosić       </w:t>
      </w:r>
    </w:p>
    <w:p w14:paraId="3D88B142" w14:textId="77777777" w:rsidR="00FF53D9" w:rsidRPr="00957D67" w:rsidRDefault="00FF53D9" w:rsidP="00FF53D9">
      <w:pPr>
        <w:jc w:val="both"/>
      </w:pPr>
      <w:r w:rsidRPr="00957D67">
        <w:rPr>
          <w:b/>
        </w:rPr>
        <w:t xml:space="preserve">     </w:t>
      </w:r>
      <w:r w:rsidR="00FC536C" w:rsidRPr="00957D67">
        <w:rPr>
          <w:b/>
        </w:rPr>
        <w:t xml:space="preserve">    </w:t>
      </w:r>
      <w:r w:rsidRPr="00957D67">
        <w:rPr>
          <w:b/>
        </w:rPr>
        <w:t xml:space="preserve"> nie mniej 1050 i nie więcej niż 1250  kcal.</w:t>
      </w:r>
    </w:p>
    <w:p w14:paraId="400509FE" w14:textId="77777777" w:rsidR="00FF53D9" w:rsidRPr="00957D67" w:rsidRDefault="00FF53D9" w:rsidP="00FF53D9">
      <w:pPr>
        <w:pStyle w:val="NormalnyWeb12"/>
        <w:jc w:val="both"/>
        <w:rPr>
          <w:rFonts w:ascii="Calibri" w:eastAsia="SimSun" w:hAnsi="Calibri" w:cs="Calibri"/>
          <w:color w:val="auto"/>
          <w:sz w:val="22"/>
          <w:szCs w:val="22"/>
          <w:lang w:eastAsia="zh-CN"/>
        </w:rPr>
      </w:pPr>
    </w:p>
    <w:p w14:paraId="1C5D2706" w14:textId="77777777" w:rsidR="00FF53D9" w:rsidRPr="00957D67" w:rsidRDefault="00FF53D9" w:rsidP="00FF53D9">
      <w:pPr>
        <w:pStyle w:val="NormalnyWeb12"/>
        <w:numPr>
          <w:ilvl w:val="0"/>
          <w:numId w:val="31"/>
        </w:numPr>
        <w:jc w:val="both"/>
        <w:rPr>
          <w:rFonts w:ascii="Calibri" w:eastAsia="SimSun" w:hAnsi="Calibri" w:cs="Calibri"/>
          <w:color w:val="auto"/>
          <w:sz w:val="22"/>
          <w:szCs w:val="22"/>
          <w:lang w:eastAsia="zh-CN"/>
        </w:rPr>
      </w:pPr>
      <w:r w:rsidRPr="00957D67">
        <w:rPr>
          <w:rFonts w:ascii="Calibri" w:eastAsia="SimSun" w:hAnsi="Calibri" w:cs="Calibri"/>
          <w:color w:val="auto"/>
          <w:sz w:val="22"/>
          <w:szCs w:val="22"/>
          <w:lang w:eastAsia="zh-CN"/>
        </w:rPr>
        <w:t xml:space="preserve">Jadłospis powinien być urozmaicony i atrakcyjny, rodzaj potrawy nie może powtarzać się w tym samym tygodniu, </w:t>
      </w:r>
      <w:r w:rsidRPr="00957D67">
        <w:rPr>
          <w:rFonts w:ascii="Calibri" w:hAnsi="Calibri" w:cs="Calibri"/>
          <w:color w:val="auto"/>
          <w:sz w:val="22"/>
          <w:szCs w:val="22"/>
        </w:rPr>
        <w:t>Posiłki muszą być urozmaicone oraz wysokiej jakości, zarówno co do wartości odżywczej, gramatury jak i estetyki, a także uwzględniać polska tradycję kulinarną.</w:t>
      </w:r>
      <w:r w:rsidRPr="00957D67">
        <w:rPr>
          <w:rFonts w:ascii="Calibri" w:eastAsia="SimSun" w:hAnsi="Calibri" w:cs="Calibri"/>
          <w:color w:val="auto"/>
          <w:sz w:val="22"/>
          <w:szCs w:val="22"/>
          <w:lang w:eastAsia="zh-CN"/>
        </w:rPr>
        <w:t xml:space="preserve"> </w:t>
      </w:r>
    </w:p>
    <w:p w14:paraId="3CAECB2D" w14:textId="77777777" w:rsidR="00FF53D9" w:rsidRPr="00957D67" w:rsidRDefault="00FF53D9" w:rsidP="00FF53D9">
      <w:pPr>
        <w:pStyle w:val="NormalnyWeb12"/>
        <w:numPr>
          <w:ilvl w:val="0"/>
          <w:numId w:val="31"/>
        </w:numPr>
        <w:jc w:val="both"/>
        <w:rPr>
          <w:rFonts w:ascii="Calibri" w:eastAsia="SimSun" w:hAnsi="Calibri" w:cs="Calibri"/>
          <w:color w:val="auto"/>
          <w:sz w:val="22"/>
          <w:szCs w:val="22"/>
          <w:lang w:eastAsia="zh-CN"/>
        </w:rPr>
      </w:pPr>
      <w:r w:rsidRPr="00957D67">
        <w:rPr>
          <w:rFonts w:ascii="Calibri" w:hAnsi="Calibri" w:cs="Calibri"/>
          <w:color w:val="auto"/>
          <w:sz w:val="22"/>
          <w:szCs w:val="22"/>
        </w:rPr>
        <w:t>Wykonawca zobowiązany jest do zachowania diet pokarmowych w zależności od indywidualnych potrzeb uczniów, zgodnie z informacją otrzymaną od Zamawiającego.</w:t>
      </w:r>
    </w:p>
    <w:p w14:paraId="18B54774" w14:textId="77777777" w:rsidR="00FF53D9" w:rsidRPr="00957D67" w:rsidRDefault="00FF53D9" w:rsidP="00FF53D9">
      <w:pPr>
        <w:pStyle w:val="NormalnyWeb12"/>
        <w:numPr>
          <w:ilvl w:val="0"/>
          <w:numId w:val="31"/>
        </w:numPr>
        <w:jc w:val="both"/>
        <w:rPr>
          <w:rFonts w:ascii="Calibri" w:eastAsia="SimSun" w:hAnsi="Calibri" w:cs="Calibri"/>
          <w:color w:val="auto"/>
          <w:sz w:val="22"/>
          <w:szCs w:val="22"/>
          <w:lang w:eastAsia="zh-CN"/>
        </w:rPr>
      </w:pPr>
      <w:r w:rsidRPr="00957D67">
        <w:rPr>
          <w:rFonts w:ascii="Calibri" w:eastAsia="SimSun" w:hAnsi="Calibri" w:cs="Calibri"/>
          <w:color w:val="auto"/>
          <w:sz w:val="22"/>
          <w:szCs w:val="22"/>
          <w:lang w:eastAsia="zh-CN"/>
        </w:rPr>
        <w:t>Potrawy powinny być lekkostrawne, przygotowane z surowców najwyższej jakości, świeżych, naturalnych, mało przetworzonych, z ograniczoną ilością substancji dodatkowych: konserwujących, zagęszczających, barwiących lub sztucznie aromatyzowanych.</w:t>
      </w:r>
    </w:p>
    <w:p w14:paraId="7D82F944" w14:textId="77777777" w:rsidR="00FF53D9" w:rsidRPr="00957D67" w:rsidRDefault="00FF53D9" w:rsidP="00FF53D9">
      <w:pPr>
        <w:pStyle w:val="NormalnyWeb12"/>
        <w:numPr>
          <w:ilvl w:val="0"/>
          <w:numId w:val="31"/>
        </w:numPr>
        <w:jc w:val="both"/>
        <w:rPr>
          <w:rFonts w:ascii="Calibri" w:eastAsia="SimSun" w:hAnsi="Calibri" w:cs="Calibri"/>
          <w:color w:val="auto"/>
          <w:sz w:val="22"/>
          <w:szCs w:val="22"/>
          <w:lang w:eastAsia="zh-CN"/>
        </w:rPr>
      </w:pPr>
      <w:r w:rsidRPr="00957D67">
        <w:rPr>
          <w:rFonts w:ascii="Calibri" w:eastAsia="SimSun" w:hAnsi="Calibri" w:cs="Calibri"/>
          <w:color w:val="auto"/>
          <w:sz w:val="22"/>
          <w:szCs w:val="22"/>
          <w:lang w:eastAsia="zh-CN"/>
        </w:rPr>
        <w:t>W jadłospisie powinny przeważać potrawy gotowane, pieczone i duszone, okazjonalnie smażone.</w:t>
      </w:r>
    </w:p>
    <w:p w14:paraId="24A19486" w14:textId="77777777" w:rsidR="00FF53D9" w:rsidRPr="00957D67" w:rsidRDefault="00FF53D9" w:rsidP="00FF53D9">
      <w:pPr>
        <w:pStyle w:val="NormalnyWeb12"/>
        <w:numPr>
          <w:ilvl w:val="0"/>
          <w:numId w:val="31"/>
        </w:numPr>
        <w:jc w:val="both"/>
        <w:rPr>
          <w:rFonts w:ascii="Calibri" w:eastAsia="SimSun" w:hAnsi="Calibri" w:cs="Calibri"/>
          <w:color w:val="auto"/>
          <w:sz w:val="22"/>
          <w:szCs w:val="22"/>
          <w:lang w:eastAsia="zh-CN"/>
        </w:rPr>
      </w:pPr>
      <w:r w:rsidRPr="00957D67">
        <w:rPr>
          <w:rFonts w:ascii="Calibri" w:eastAsia="SimSun" w:hAnsi="Calibri" w:cs="Calibri"/>
          <w:color w:val="auto"/>
          <w:sz w:val="22"/>
          <w:szCs w:val="22"/>
          <w:lang w:eastAsia="zh-CN"/>
        </w:rPr>
        <w:t xml:space="preserve">Do przygotowania posiłku zalecane jest stosowanie tłuszczów roślinnych (ograniczone stosowanie tłuszczów zwierzęcych), stosowanie dużej ilości warzyw i owoców w tym także nasion roślin strączkowych, różnego rodzaju kasz, umiarkowane stosowanie jaj, oraz stosowanie soli i substancji słodzących zgodnie z Rozporządzeniem Ministra Zdrowia z dnia 26 lipca 2016 roku w sprawie grup środków spożywczych przeznaczonych  do sprzedaży dzieciom i młodzieży w jednostkach systemu </w:t>
      </w:r>
      <w:r w:rsidRPr="00957D67">
        <w:rPr>
          <w:rFonts w:ascii="Calibri" w:eastAsia="SimSun" w:hAnsi="Calibri" w:cs="Calibri"/>
          <w:color w:val="auto"/>
          <w:sz w:val="22"/>
          <w:szCs w:val="22"/>
          <w:lang w:eastAsia="zh-CN"/>
        </w:rPr>
        <w:lastRenderedPageBreak/>
        <w:t>oświaty oraz wymagań, jakie musza spełniać środki spożywcze stosowane w ramach żywienia zbiorowego dzieci i młodzieży w tych jednostkach</w:t>
      </w:r>
      <w:r w:rsidR="005F515D" w:rsidRPr="00957D67">
        <w:rPr>
          <w:rFonts w:ascii="Calibri" w:eastAsia="SimSun" w:hAnsi="Calibri" w:cs="Calibri"/>
          <w:color w:val="auto"/>
          <w:sz w:val="22"/>
          <w:szCs w:val="22"/>
          <w:lang w:eastAsia="zh-CN"/>
        </w:rPr>
        <w:t>.</w:t>
      </w:r>
      <w:r w:rsidRPr="00957D67">
        <w:rPr>
          <w:rFonts w:ascii="Calibri" w:eastAsia="SimSun" w:hAnsi="Calibri" w:cs="Calibri"/>
          <w:color w:val="auto"/>
          <w:sz w:val="22"/>
          <w:szCs w:val="22"/>
          <w:lang w:eastAsia="zh-CN"/>
        </w:rPr>
        <w:t xml:space="preserve"> </w:t>
      </w:r>
    </w:p>
    <w:p w14:paraId="65CBA508" w14:textId="77777777" w:rsidR="00FF53D9" w:rsidRPr="00957D67" w:rsidRDefault="00FF53D9" w:rsidP="00FF53D9">
      <w:pPr>
        <w:pStyle w:val="NormalnyWeb12"/>
        <w:numPr>
          <w:ilvl w:val="0"/>
          <w:numId w:val="31"/>
        </w:numPr>
        <w:jc w:val="both"/>
        <w:rPr>
          <w:rFonts w:ascii="Calibri" w:hAnsi="Calibri" w:cs="Calibri"/>
          <w:color w:val="auto"/>
          <w:sz w:val="22"/>
          <w:szCs w:val="22"/>
        </w:rPr>
      </w:pPr>
      <w:r w:rsidRPr="00957D67">
        <w:rPr>
          <w:rFonts w:ascii="Calibri" w:hAnsi="Calibri" w:cs="Calibri"/>
          <w:color w:val="auto"/>
          <w:sz w:val="22"/>
          <w:szCs w:val="22"/>
        </w:rPr>
        <w:t>Obiady Wykonawca dostarczać będzie własnym, przystosowanym do przewozu żywności transportem, w specjalistycznych pojemnikach (termosach), gwarantujących utrzymanie higieny, odpowiedniej temperatury oraz jakości przewożonych potraw. Transport powinien odbywać się w dwóch lub większej ilości pojemników, aby po otwarciu jednego, w kolejnych pojemnikach posiłki zachowywały odpowiednią temperaturę.</w:t>
      </w:r>
    </w:p>
    <w:p w14:paraId="50870144" w14:textId="77777777" w:rsidR="00FF53D9" w:rsidRPr="00957D67" w:rsidRDefault="00FF53D9" w:rsidP="00FF53D9">
      <w:pPr>
        <w:pStyle w:val="NormalnyWeb12"/>
        <w:numPr>
          <w:ilvl w:val="0"/>
          <w:numId w:val="31"/>
        </w:numPr>
        <w:jc w:val="both"/>
        <w:rPr>
          <w:rFonts w:ascii="Calibri" w:hAnsi="Calibri" w:cs="Calibri"/>
          <w:color w:val="auto"/>
          <w:sz w:val="22"/>
          <w:szCs w:val="22"/>
        </w:rPr>
      </w:pPr>
      <w:r w:rsidRPr="00957D67">
        <w:rPr>
          <w:rFonts w:ascii="Calibri" w:hAnsi="Calibri" w:cs="Calibri"/>
          <w:color w:val="auto"/>
          <w:sz w:val="22"/>
          <w:szCs w:val="22"/>
        </w:rPr>
        <w:t xml:space="preserve">Do obowiązków Zamawiającego, realizowanych za pomocą personelu własnego, należeć będzie porcjowanie i wydawanie posiłków, zapewnienie miejsca spożycia posiłków, sprzątanie po posiłku w miejscu spożywania wraz z ponoszeniem kosztów środków czyszczących i higienicznych zużywanych do sprzątania po posiłku w miejscu jego spożywania. Do obowiązków Wykonawcy należeć będzie dokonywanie comiesięcznych rozliczeń z Zamawiającym za dostarczane posiłki. Do obowiązku Wykonawcy należy także codzienny odbiór brudnych pojemników i odpadów pokonsumpcyjnych niezależnie od ich ilości, pojemniki zabierane będą w następnym dniu dostawy posiłków, z wyjątkiem piątków lub dni bezpośrednio poprzedzających dni wolne od zajęć, kiedy pojemniki zabierana będą w tym samym dniu. Zamawiający posiada własne naczynia (talerze i sztućce) i przyjmuje na siebie wszelkie sprawy organizacyjne związane z bezpośrednim wydawaniem posiłków dzieciom korzystającym ze stołówki.  </w:t>
      </w:r>
    </w:p>
    <w:p w14:paraId="664873FA" w14:textId="77777777" w:rsidR="00FF53D9" w:rsidRPr="00957D67" w:rsidRDefault="00FF53D9" w:rsidP="00FF53D9">
      <w:pPr>
        <w:pStyle w:val="NormalnyWeb12"/>
        <w:numPr>
          <w:ilvl w:val="0"/>
          <w:numId w:val="31"/>
        </w:numPr>
        <w:jc w:val="both"/>
        <w:rPr>
          <w:rFonts w:ascii="Calibri" w:hAnsi="Calibri" w:cs="Calibri"/>
          <w:color w:val="auto"/>
          <w:sz w:val="22"/>
          <w:szCs w:val="22"/>
        </w:rPr>
      </w:pPr>
      <w:r w:rsidRPr="00957D67">
        <w:rPr>
          <w:rFonts w:ascii="Calibri" w:hAnsi="Calibri" w:cs="Calibri"/>
          <w:color w:val="auto"/>
          <w:sz w:val="22"/>
          <w:szCs w:val="22"/>
        </w:rPr>
        <w:t xml:space="preserve">Obowiązkiem Wykonawcy jest przechowywanie próbek pokarmowych ze wszystkich przygotowanych i dostarczonych każdego dnia posiłków przez okres nie krótszy niż 72 godziny z oznaczeniem daty, godziny, zawartości próbki pokarmowej z podpisem osoby odpowiedzialnej za pobieranie tych próbek. </w:t>
      </w:r>
    </w:p>
    <w:p w14:paraId="04963BB4" w14:textId="77777777" w:rsidR="002E0BAB" w:rsidRPr="00957D67" w:rsidRDefault="00FF53D9" w:rsidP="002E0BAB">
      <w:pPr>
        <w:pStyle w:val="NormalnyWeb12"/>
        <w:numPr>
          <w:ilvl w:val="0"/>
          <w:numId w:val="31"/>
        </w:numPr>
        <w:spacing w:after="240"/>
        <w:jc w:val="both"/>
        <w:rPr>
          <w:rFonts w:ascii="Calibri" w:hAnsi="Calibri" w:cs="Calibri"/>
          <w:color w:val="auto"/>
        </w:rPr>
      </w:pPr>
      <w:r w:rsidRPr="00957D67">
        <w:rPr>
          <w:rFonts w:ascii="Calibri" w:hAnsi="Calibri" w:cs="Calibri"/>
          <w:color w:val="auto"/>
          <w:sz w:val="22"/>
          <w:szCs w:val="22"/>
        </w:rPr>
        <w:t>Zamawiający zastrzega sobie prawo bieżącej kontroli w zakresie przestrzegania przez Wykonawcę przepisów dotyczących technologii produkcji i jakości wykonywanych</w:t>
      </w:r>
      <w:r w:rsidRPr="00957D67">
        <w:rPr>
          <w:rFonts w:ascii="Calibri" w:hAnsi="Calibri" w:cs="Calibri"/>
          <w:color w:val="auto"/>
        </w:rPr>
        <w:t xml:space="preserve"> usług.</w:t>
      </w:r>
    </w:p>
    <w:p w14:paraId="127D21DD" w14:textId="77777777" w:rsidR="002E0BAB" w:rsidRPr="00957D67" w:rsidRDefault="002E0BAB" w:rsidP="002E0BAB">
      <w:pPr>
        <w:keepNext/>
        <w:tabs>
          <w:tab w:val="left" w:pos="1418"/>
          <w:tab w:val="left" w:pos="1560"/>
        </w:tabs>
        <w:spacing w:after="0" w:line="276" w:lineRule="auto"/>
        <w:jc w:val="center"/>
        <w:rPr>
          <w:b/>
          <w:bCs/>
          <w:caps/>
        </w:rPr>
      </w:pPr>
    </w:p>
    <w:p w14:paraId="6588DAF9" w14:textId="77777777" w:rsidR="00DC2537" w:rsidRPr="00957D67" w:rsidRDefault="00DC2537" w:rsidP="002E0BAB">
      <w:pPr>
        <w:keepNext/>
        <w:tabs>
          <w:tab w:val="left" w:pos="1418"/>
          <w:tab w:val="left" w:pos="1560"/>
        </w:tabs>
        <w:spacing w:after="0" w:line="276" w:lineRule="auto"/>
        <w:jc w:val="center"/>
      </w:pPr>
      <w:r w:rsidRPr="00957D67">
        <w:rPr>
          <w:b/>
          <w:bCs/>
          <w:caps/>
        </w:rPr>
        <w:t>rozdział iii</w:t>
      </w:r>
    </w:p>
    <w:p w14:paraId="4E456B6E" w14:textId="77777777" w:rsidR="00FC536C" w:rsidRPr="00957D67" w:rsidRDefault="00DC2537" w:rsidP="002E0BAB">
      <w:pPr>
        <w:keepNext/>
        <w:tabs>
          <w:tab w:val="left" w:pos="1418"/>
          <w:tab w:val="left" w:pos="1560"/>
        </w:tabs>
        <w:spacing w:after="0" w:line="276" w:lineRule="auto"/>
        <w:jc w:val="center"/>
      </w:pPr>
      <w:r w:rsidRPr="00957D67">
        <w:rPr>
          <w:b/>
          <w:bCs/>
          <w:caps/>
        </w:rPr>
        <w:t>Termin wykonania zamówienia</w:t>
      </w:r>
    </w:p>
    <w:p w14:paraId="58374728" w14:textId="77777777" w:rsidR="002E0BAB" w:rsidRPr="00957D67" w:rsidRDefault="002E0BAB" w:rsidP="002E0BAB">
      <w:pPr>
        <w:keepNext/>
        <w:tabs>
          <w:tab w:val="left" w:pos="1418"/>
          <w:tab w:val="left" w:pos="1560"/>
        </w:tabs>
        <w:spacing w:after="0" w:line="276" w:lineRule="auto"/>
        <w:jc w:val="both"/>
      </w:pPr>
    </w:p>
    <w:p w14:paraId="5BB1AE75" w14:textId="77777777" w:rsidR="00DC2537" w:rsidRPr="00957D67" w:rsidRDefault="00020708" w:rsidP="006B6DDA">
      <w:pPr>
        <w:keepNext/>
        <w:tabs>
          <w:tab w:val="left" w:pos="1418"/>
          <w:tab w:val="left" w:pos="1560"/>
        </w:tabs>
        <w:spacing w:after="0" w:line="276" w:lineRule="auto"/>
        <w:jc w:val="both"/>
        <w:rPr>
          <w:b/>
          <w:bCs/>
          <w:caps/>
        </w:rPr>
      </w:pPr>
      <w:r w:rsidRPr="00957D67">
        <w:t>Zamawiający wymaga, aby z</w:t>
      </w:r>
      <w:r w:rsidR="005B467C" w:rsidRPr="00957D67">
        <w:t xml:space="preserve">amówienie było realizowane od </w:t>
      </w:r>
      <w:r w:rsidR="00117B8B" w:rsidRPr="00957D67">
        <w:t>2</w:t>
      </w:r>
      <w:r w:rsidR="006553AE" w:rsidRPr="00957D67">
        <w:t xml:space="preserve"> stycznia 202</w:t>
      </w:r>
      <w:r w:rsidR="00EA6E28">
        <w:t>5</w:t>
      </w:r>
      <w:r w:rsidR="00714621" w:rsidRPr="00957D67">
        <w:t>r. do 31 grudnia 202</w:t>
      </w:r>
      <w:r w:rsidR="00EA6E28">
        <w:t>5</w:t>
      </w:r>
      <w:r w:rsidRPr="00957D67">
        <w:t>r. Zamawiający zastrzega sobie możliwość ogranic</w:t>
      </w:r>
      <w:r w:rsidR="005B467C" w:rsidRPr="00957D67">
        <w:t>zenia ilości zamawianych posiłków</w:t>
      </w:r>
      <w:r w:rsidRPr="00957D67">
        <w:t xml:space="preserve"> w przypadku zmniejszenia się ilości żywionych dzieci lub dni żywieniowych, oraz nieskładania zamówień w okresie ferii zimowych, letnich i przerw świątecznych oraz zawieszen</w:t>
      </w:r>
      <w:r w:rsidR="00F12EC8" w:rsidRPr="00957D67">
        <w:t>ia zajęć w przedszkolu</w:t>
      </w:r>
      <w:r w:rsidR="00CF6B35" w:rsidRPr="00957D67">
        <w:t>, w szczególności z powodu wprowadzanych ograniczeń przez władze państwowe lub samorządowe</w:t>
      </w:r>
      <w:r w:rsidR="00CC6737" w:rsidRPr="00957D67">
        <w:t>, w tym wywołane stanem epidemii lub stanem zagrożenia epidemicznego</w:t>
      </w:r>
      <w:r w:rsidRPr="00957D67">
        <w:t>.  Z tego tytułu Wykonawcy nie przysługuj</w:t>
      </w:r>
      <w:r w:rsidR="00CF6B35" w:rsidRPr="00957D67">
        <w:t>ą</w:t>
      </w:r>
      <w:r w:rsidRPr="00957D67">
        <w:t xml:space="preserve"> żadne roszczeni</w:t>
      </w:r>
      <w:r w:rsidR="00CF6B35" w:rsidRPr="00957D67">
        <w:t>a</w:t>
      </w:r>
      <w:r w:rsidRPr="00957D67">
        <w:t xml:space="preserve"> finansowe w szczególności roszczenia odszkodowawcze</w:t>
      </w:r>
      <w:r w:rsidR="00750C13" w:rsidRPr="00957D67">
        <w:t xml:space="preserve"> do Zamawiającego</w:t>
      </w:r>
      <w:r w:rsidRPr="00957D67">
        <w:t>.</w:t>
      </w:r>
    </w:p>
    <w:p w14:paraId="4A7EB20B" w14:textId="77777777" w:rsidR="00020708" w:rsidRPr="00957D67" w:rsidRDefault="00020708" w:rsidP="00FC536C">
      <w:pPr>
        <w:keepNext/>
        <w:tabs>
          <w:tab w:val="left" w:pos="1418"/>
          <w:tab w:val="left" w:pos="1560"/>
        </w:tabs>
        <w:spacing w:after="0" w:line="276" w:lineRule="auto"/>
        <w:jc w:val="both"/>
        <w:rPr>
          <w:b/>
          <w:bCs/>
          <w:caps/>
        </w:rPr>
      </w:pPr>
    </w:p>
    <w:p w14:paraId="79812D47" w14:textId="77777777" w:rsidR="00C440B6" w:rsidRPr="00957D67" w:rsidRDefault="00C440B6" w:rsidP="00FC536C">
      <w:pPr>
        <w:keepNext/>
        <w:tabs>
          <w:tab w:val="left" w:pos="1418"/>
          <w:tab w:val="left" w:pos="1560"/>
        </w:tabs>
        <w:spacing w:after="0" w:line="276" w:lineRule="auto"/>
        <w:ind w:left="360"/>
        <w:jc w:val="center"/>
        <w:rPr>
          <w:b/>
          <w:bCs/>
          <w:caps/>
        </w:rPr>
      </w:pPr>
    </w:p>
    <w:p w14:paraId="6BB30276" w14:textId="77777777" w:rsidR="002E0BAB" w:rsidRPr="00957D67" w:rsidRDefault="002E0BAB" w:rsidP="00FC536C">
      <w:pPr>
        <w:keepNext/>
        <w:tabs>
          <w:tab w:val="left" w:pos="1418"/>
          <w:tab w:val="left" w:pos="1560"/>
        </w:tabs>
        <w:spacing w:after="0" w:line="276" w:lineRule="auto"/>
        <w:ind w:left="360"/>
        <w:jc w:val="center"/>
        <w:rPr>
          <w:b/>
          <w:bCs/>
          <w:caps/>
        </w:rPr>
      </w:pPr>
    </w:p>
    <w:p w14:paraId="4D726ADE" w14:textId="77777777" w:rsidR="00FC536C" w:rsidRPr="00957D67" w:rsidRDefault="00FC536C" w:rsidP="00FC536C">
      <w:pPr>
        <w:keepNext/>
        <w:tabs>
          <w:tab w:val="left" w:pos="1418"/>
          <w:tab w:val="left" w:pos="1560"/>
        </w:tabs>
        <w:spacing w:after="0" w:line="276" w:lineRule="auto"/>
        <w:ind w:left="360"/>
        <w:jc w:val="center"/>
        <w:rPr>
          <w:b/>
          <w:bCs/>
          <w:caps/>
        </w:rPr>
      </w:pPr>
    </w:p>
    <w:p w14:paraId="397AA62F" w14:textId="77777777" w:rsidR="002E0BAB" w:rsidRPr="00957D67" w:rsidRDefault="002E0BAB" w:rsidP="00FC536C">
      <w:pPr>
        <w:spacing w:after="0" w:line="276" w:lineRule="auto"/>
        <w:jc w:val="center"/>
        <w:rPr>
          <w:b/>
          <w:bCs/>
          <w:lang w:eastAsia="pl-PL"/>
        </w:rPr>
      </w:pPr>
    </w:p>
    <w:p w14:paraId="31462341" w14:textId="77777777" w:rsidR="00DC2537" w:rsidRPr="00957D67" w:rsidRDefault="00DC2537" w:rsidP="00FC536C">
      <w:pPr>
        <w:spacing w:after="0" w:line="276" w:lineRule="auto"/>
        <w:jc w:val="center"/>
      </w:pPr>
      <w:r w:rsidRPr="00957D67">
        <w:rPr>
          <w:b/>
          <w:bCs/>
          <w:lang w:eastAsia="pl-PL"/>
        </w:rPr>
        <w:t>ROZDZIAŁ IV</w:t>
      </w:r>
    </w:p>
    <w:p w14:paraId="6AC347B5" w14:textId="77777777" w:rsidR="00DC2537" w:rsidRPr="00957D67" w:rsidRDefault="00DC2537" w:rsidP="00FC536C">
      <w:pPr>
        <w:spacing w:after="0" w:line="23" w:lineRule="atLeast"/>
        <w:jc w:val="center"/>
      </w:pPr>
      <w:r w:rsidRPr="00957D67">
        <w:rPr>
          <w:b/>
          <w:bCs/>
          <w:lang w:eastAsia="pl-PL"/>
        </w:rPr>
        <w:t>Podstawy wykluczenia z postępowania o udzielenie zamówienia, warunki udziału w postępowaniu oraz wykaz oświadczeń i podmiotowych środków dowodowych potwierdzających spełnianie warunków udziału w postępowaniu oraz brak podstaw wykluczenia</w:t>
      </w:r>
    </w:p>
    <w:p w14:paraId="60A2D573" w14:textId="77777777" w:rsidR="00DC2537" w:rsidRPr="00957D67" w:rsidRDefault="00DC2537">
      <w:pPr>
        <w:spacing w:after="0" w:line="276" w:lineRule="auto"/>
        <w:jc w:val="both"/>
        <w:rPr>
          <w:b/>
          <w:bCs/>
          <w:lang w:eastAsia="pl-PL"/>
        </w:rPr>
      </w:pPr>
    </w:p>
    <w:p w14:paraId="61E38FCA" w14:textId="77777777" w:rsidR="00FC536C" w:rsidRPr="00957D67" w:rsidRDefault="00FC536C">
      <w:pPr>
        <w:spacing w:after="0" w:line="276" w:lineRule="auto"/>
        <w:jc w:val="both"/>
        <w:rPr>
          <w:b/>
          <w:bCs/>
          <w:lang w:eastAsia="pl-PL"/>
        </w:rPr>
      </w:pPr>
    </w:p>
    <w:p w14:paraId="7210319D" w14:textId="77777777" w:rsidR="00DC2537" w:rsidRPr="00957D67" w:rsidRDefault="00DC2537" w:rsidP="003E070D">
      <w:pPr>
        <w:pStyle w:val="Akapitzlist10"/>
        <w:numPr>
          <w:ilvl w:val="0"/>
          <w:numId w:val="4"/>
        </w:numPr>
        <w:spacing w:line="276" w:lineRule="auto"/>
        <w:jc w:val="both"/>
        <w:rPr>
          <w:rFonts w:ascii="Calibri" w:hAnsi="Calibri" w:cs="Calibri"/>
        </w:rPr>
      </w:pPr>
      <w:r w:rsidRPr="00957D67">
        <w:rPr>
          <w:rFonts w:ascii="Calibri" w:hAnsi="Calibri" w:cs="Calibri"/>
          <w:b/>
          <w:bCs/>
          <w:sz w:val="22"/>
          <w:szCs w:val="22"/>
        </w:rPr>
        <w:t>O udzielenie zamówienia mogą ubiegać się Wykonawcy, którzy:</w:t>
      </w:r>
    </w:p>
    <w:p w14:paraId="724C5030" w14:textId="77777777" w:rsidR="00DC2537" w:rsidRPr="00957D67" w:rsidRDefault="00DC2537" w:rsidP="003E070D">
      <w:pPr>
        <w:pStyle w:val="Akapitzlist10"/>
        <w:numPr>
          <w:ilvl w:val="1"/>
          <w:numId w:val="17"/>
        </w:numPr>
        <w:spacing w:line="276" w:lineRule="auto"/>
        <w:jc w:val="both"/>
        <w:rPr>
          <w:rFonts w:ascii="Calibri" w:hAnsi="Calibri" w:cs="Calibri"/>
        </w:rPr>
      </w:pPr>
      <w:r w:rsidRPr="00957D67">
        <w:rPr>
          <w:rFonts w:ascii="Calibri" w:hAnsi="Calibri" w:cs="Calibri"/>
          <w:sz w:val="22"/>
          <w:szCs w:val="22"/>
        </w:rPr>
        <w:t>nie podlegają wykluczeniu;</w:t>
      </w:r>
    </w:p>
    <w:p w14:paraId="74AD40E3" w14:textId="77777777" w:rsidR="00DC2537" w:rsidRPr="00957D67" w:rsidRDefault="00DC2537" w:rsidP="003E070D">
      <w:pPr>
        <w:pStyle w:val="Akapitzlist10"/>
        <w:numPr>
          <w:ilvl w:val="1"/>
          <w:numId w:val="17"/>
        </w:numPr>
        <w:spacing w:line="276" w:lineRule="auto"/>
        <w:jc w:val="both"/>
        <w:rPr>
          <w:rFonts w:ascii="Calibri" w:hAnsi="Calibri" w:cs="Calibri"/>
        </w:rPr>
      </w:pPr>
      <w:r w:rsidRPr="00957D67">
        <w:rPr>
          <w:rFonts w:ascii="Calibri" w:hAnsi="Calibri" w:cs="Calibri"/>
          <w:sz w:val="22"/>
          <w:szCs w:val="22"/>
        </w:rPr>
        <w:t>spełniają warunki udziału w postępowaniu określone przez Zamawiającego w ogłoszeniu o zamówieniu oraz niniejszej SWZ.</w:t>
      </w:r>
    </w:p>
    <w:p w14:paraId="359F439E" w14:textId="77777777" w:rsidR="00DC2537" w:rsidRPr="002D17F6" w:rsidRDefault="00DC2537" w:rsidP="003E070D">
      <w:pPr>
        <w:pStyle w:val="Akapitzlist1"/>
        <w:numPr>
          <w:ilvl w:val="0"/>
          <w:numId w:val="4"/>
        </w:numPr>
        <w:tabs>
          <w:tab w:val="left" w:pos="426"/>
        </w:tabs>
        <w:spacing w:line="276" w:lineRule="auto"/>
        <w:jc w:val="both"/>
      </w:pPr>
      <w:r w:rsidRPr="002D17F6">
        <w:rPr>
          <w:b/>
          <w:bCs/>
          <w:lang w:eastAsia="pl-PL"/>
        </w:rPr>
        <w:t>Podstawy wykluczenia:</w:t>
      </w:r>
    </w:p>
    <w:p w14:paraId="39F1E7AE" w14:textId="77777777" w:rsidR="006553AE" w:rsidRPr="002D17F6" w:rsidRDefault="006553AE" w:rsidP="00563BC6">
      <w:pPr>
        <w:pStyle w:val="Nagwek3"/>
        <w:jc w:val="both"/>
        <w:rPr>
          <w:rFonts w:ascii="Calibri" w:hAnsi="Calibri"/>
          <w:sz w:val="22"/>
          <w:szCs w:val="22"/>
          <w:lang w:eastAsia="pl-PL"/>
        </w:rPr>
      </w:pPr>
      <w:r w:rsidRPr="002D17F6">
        <w:rPr>
          <w:rFonts w:ascii="Calibri" w:hAnsi="Calibri"/>
          <w:sz w:val="22"/>
          <w:szCs w:val="22"/>
          <w:lang w:eastAsia="pl-PL"/>
        </w:rPr>
        <w:t xml:space="preserve">a) Z postępowania o udzielenie zamówienia wyklucza się Wykonawcę w stosunku, do którego zachodzi którakolwiek z okoliczności, o których mowa w art. 108 ust. 1 pkt. 1-6 ustawy </w:t>
      </w:r>
      <w:proofErr w:type="spellStart"/>
      <w:r w:rsidRPr="002D17F6">
        <w:rPr>
          <w:rFonts w:ascii="Calibri" w:hAnsi="Calibri"/>
          <w:sz w:val="22"/>
          <w:szCs w:val="22"/>
          <w:lang w:eastAsia="pl-PL"/>
        </w:rPr>
        <w:t>Pzp</w:t>
      </w:r>
      <w:proofErr w:type="spellEnd"/>
      <w:r w:rsidRPr="002D17F6">
        <w:rPr>
          <w:rFonts w:ascii="Calibri" w:hAnsi="Calibri"/>
          <w:sz w:val="22"/>
          <w:szCs w:val="22"/>
          <w:lang w:eastAsia="pl-PL"/>
        </w:rPr>
        <w:t xml:space="preserve">. </w:t>
      </w:r>
      <w:r w:rsidRPr="002D17F6">
        <w:rPr>
          <w:rFonts w:ascii="Calibri" w:hAnsi="Calibri"/>
          <w:sz w:val="22"/>
          <w:szCs w:val="22"/>
        </w:rPr>
        <w:t>oraz art. 7 ust. 1 ustawy z 13 kwietnia 2022r o szczególnych rozwiązaniach w zakresie przeciwdziałania wspieraniu agresji  na Ukrainę oraz służącym ochronie bezpieczeństwa narodowego (</w:t>
      </w:r>
      <w:r w:rsidR="00563BC6" w:rsidRPr="002D17F6">
        <w:rPr>
          <w:rFonts w:ascii="Calibri" w:hAnsi="Calibri"/>
          <w:sz w:val="22"/>
          <w:szCs w:val="22"/>
        </w:rPr>
        <w:t xml:space="preserve">Dz.U.2024.507 </w:t>
      </w:r>
      <w:proofErr w:type="spellStart"/>
      <w:r w:rsidR="00563BC6" w:rsidRPr="002D17F6">
        <w:rPr>
          <w:rFonts w:ascii="Calibri" w:hAnsi="Calibri"/>
          <w:sz w:val="22"/>
          <w:szCs w:val="22"/>
        </w:rPr>
        <w:t>t.j</w:t>
      </w:r>
      <w:proofErr w:type="spellEnd"/>
      <w:r w:rsidR="00563BC6" w:rsidRPr="002D17F6">
        <w:rPr>
          <w:rFonts w:ascii="Calibri" w:hAnsi="Calibri"/>
          <w:sz w:val="22"/>
          <w:szCs w:val="22"/>
        </w:rPr>
        <w:t>.</w:t>
      </w:r>
      <w:r w:rsidRPr="002D17F6">
        <w:rPr>
          <w:rFonts w:ascii="Calibri" w:hAnsi="Calibri"/>
          <w:sz w:val="22"/>
          <w:szCs w:val="22"/>
        </w:rPr>
        <w:t>), oraz w art. 5k rozporządzenia Rady UE nr 833/2014 z 13 lipca 2014 roku.</w:t>
      </w:r>
      <w:r w:rsidRPr="002D17F6">
        <w:rPr>
          <w:rFonts w:ascii="Calibri" w:hAnsi="Calibri"/>
          <w:b w:val="0"/>
          <w:bCs w:val="0"/>
          <w:sz w:val="22"/>
          <w:szCs w:val="22"/>
        </w:rPr>
        <w:t xml:space="preserve"> (przesłanki obligatoryjne)</w:t>
      </w:r>
    </w:p>
    <w:p w14:paraId="1051CB8A" w14:textId="77777777" w:rsidR="006553AE" w:rsidRPr="00957D67" w:rsidRDefault="006553AE" w:rsidP="00563BC6">
      <w:pPr>
        <w:pStyle w:val="Akapitzlist1"/>
        <w:tabs>
          <w:tab w:val="left" w:pos="540"/>
        </w:tabs>
        <w:spacing w:line="276" w:lineRule="auto"/>
        <w:ind w:left="0"/>
        <w:jc w:val="both"/>
        <w:rPr>
          <w:b/>
          <w:bCs/>
          <w:lang w:eastAsia="pl-PL"/>
        </w:rPr>
      </w:pPr>
    </w:p>
    <w:p w14:paraId="2CFA31FE" w14:textId="77777777" w:rsidR="00DC2537" w:rsidRPr="00957D67" w:rsidRDefault="00DC2537" w:rsidP="00563BC6">
      <w:pPr>
        <w:pStyle w:val="Akapitzlist1"/>
        <w:tabs>
          <w:tab w:val="left" w:pos="540"/>
        </w:tabs>
        <w:spacing w:line="276" w:lineRule="auto"/>
        <w:ind w:left="0"/>
        <w:jc w:val="both"/>
      </w:pPr>
      <w:r w:rsidRPr="00957D67">
        <w:rPr>
          <w:b/>
          <w:bCs/>
          <w:lang w:eastAsia="pl-PL"/>
        </w:rPr>
        <w:t>Zamawiający może wykluczyć Wykonawcę na każdym etapie postępowania o udzielenie zamówienia (art. 110 ust. 1 ustawy).</w:t>
      </w:r>
    </w:p>
    <w:p w14:paraId="155CB458" w14:textId="77777777" w:rsidR="00DC2537" w:rsidRPr="00957D67" w:rsidRDefault="00DC2537" w:rsidP="00563BC6">
      <w:pPr>
        <w:pStyle w:val="Akapitzlist1"/>
        <w:numPr>
          <w:ilvl w:val="0"/>
          <w:numId w:val="2"/>
        </w:numPr>
        <w:spacing w:line="276" w:lineRule="auto"/>
        <w:jc w:val="both"/>
      </w:pPr>
      <w:r w:rsidRPr="00957D67">
        <w:rPr>
          <w:b/>
          <w:bCs/>
          <w:lang w:eastAsia="pl-PL"/>
        </w:rPr>
        <w:t>Warunki udziału w postępowaniu, określone przez Zamawiającego zgodnie z art. 112 ust. 2 ustawy:</w:t>
      </w:r>
    </w:p>
    <w:p w14:paraId="207F49FF" w14:textId="77777777" w:rsidR="005F515D" w:rsidRPr="00957D67" w:rsidRDefault="00BE57B7" w:rsidP="00563BC6">
      <w:pPr>
        <w:pStyle w:val="Akapitzlist1"/>
        <w:numPr>
          <w:ilvl w:val="2"/>
          <w:numId w:val="2"/>
        </w:numPr>
        <w:spacing w:line="276" w:lineRule="auto"/>
        <w:jc w:val="both"/>
      </w:pPr>
      <w:r w:rsidRPr="00957D67">
        <w:rPr>
          <w:b/>
          <w:bCs/>
          <w:lang w:eastAsia="pl-PL"/>
        </w:rPr>
        <w:t>Z</w:t>
      </w:r>
      <w:r w:rsidR="00DC2537" w:rsidRPr="00957D67">
        <w:rPr>
          <w:b/>
          <w:bCs/>
          <w:lang w:eastAsia="pl-PL"/>
        </w:rPr>
        <w:t>dolnoś</w:t>
      </w:r>
      <w:r w:rsidRPr="00957D67">
        <w:rPr>
          <w:b/>
          <w:bCs/>
          <w:lang w:eastAsia="pl-PL"/>
        </w:rPr>
        <w:t>ć</w:t>
      </w:r>
      <w:r w:rsidR="00DC2537" w:rsidRPr="00957D67">
        <w:rPr>
          <w:b/>
          <w:bCs/>
          <w:lang w:eastAsia="pl-PL"/>
        </w:rPr>
        <w:t xml:space="preserve"> do występowania w obrocie gospodarczym:  Zamawiający nie stawia szczególnych wymagań w tym zakresie; </w:t>
      </w:r>
    </w:p>
    <w:p w14:paraId="4E466DB0" w14:textId="77777777" w:rsidR="005F515D" w:rsidRPr="00957D67" w:rsidRDefault="005F515D" w:rsidP="00563BC6">
      <w:pPr>
        <w:pStyle w:val="Akapitzlist1"/>
        <w:spacing w:line="276" w:lineRule="auto"/>
        <w:jc w:val="both"/>
      </w:pPr>
    </w:p>
    <w:p w14:paraId="7EEADFA9" w14:textId="77777777" w:rsidR="00DC2537" w:rsidRPr="00957D67" w:rsidRDefault="00BE57B7" w:rsidP="00563BC6">
      <w:pPr>
        <w:pStyle w:val="Akapitzlist1"/>
        <w:numPr>
          <w:ilvl w:val="2"/>
          <w:numId w:val="2"/>
        </w:numPr>
        <w:spacing w:line="276" w:lineRule="auto"/>
        <w:jc w:val="both"/>
      </w:pPr>
      <w:r w:rsidRPr="00957D67">
        <w:rPr>
          <w:b/>
          <w:bCs/>
          <w:lang w:eastAsia="pl-PL"/>
        </w:rPr>
        <w:t>U</w:t>
      </w:r>
      <w:r w:rsidR="00DC2537" w:rsidRPr="00957D67">
        <w:rPr>
          <w:b/>
          <w:bCs/>
          <w:lang w:eastAsia="pl-PL"/>
        </w:rPr>
        <w:t>prawnie</w:t>
      </w:r>
      <w:r w:rsidRPr="00957D67">
        <w:rPr>
          <w:b/>
          <w:bCs/>
          <w:lang w:eastAsia="pl-PL"/>
        </w:rPr>
        <w:t>nia</w:t>
      </w:r>
      <w:r w:rsidR="00DC2537" w:rsidRPr="00957D67">
        <w:rPr>
          <w:b/>
          <w:bCs/>
          <w:lang w:eastAsia="pl-PL"/>
        </w:rPr>
        <w:t xml:space="preserve"> do prowadzenia określonej działalności gospodarczej lub zawodowej, o ile wynika to z odrębnych przepisów: </w:t>
      </w:r>
    </w:p>
    <w:p w14:paraId="139357B9" w14:textId="77777777" w:rsidR="00C51C46" w:rsidRPr="00957D67" w:rsidRDefault="00C51C46" w:rsidP="00563BC6">
      <w:pPr>
        <w:pStyle w:val="Akapitzlist1"/>
        <w:spacing w:line="276" w:lineRule="auto"/>
        <w:ind w:left="360"/>
        <w:jc w:val="both"/>
      </w:pPr>
      <w:r w:rsidRPr="00957D67">
        <w:t xml:space="preserve">Wykonawca zostanie wezwany do złożenia decyzji właściwego terenowego Organu Inspekcji Sanitarnej stwierdzającą spełnienie wymagań </w:t>
      </w:r>
      <w:proofErr w:type="spellStart"/>
      <w:r w:rsidRPr="00957D67">
        <w:t>higieniczno</w:t>
      </w:r>
      <w:proofErr w:type="spellEnd"/>
      <w:r w:rsidRPr="00957D67">
        <w:t xml:space="preserve"> - zdrowotnych do produkcji posiłków oraz możliwości prowadzenia cateringu (zgodnie z ustawą z dnia 25 sierpnia 2006 roku o bezpieczeństwie żywności i żywienia (potwierdzających spełnianie warunku opisanego w Rozdziale IV pkt 3.12</w:t>
      </w:r>
    </w:p>
    <w:p w14:paraId="16991B77" w14:textId="77777777" w:rsidR="00C51C46" w:rsidRPr="00957D67" w:rsidRDefault="00C51C46" w:rsidP="00563BC6">
      <w:pPr>
        <w:pStyle w:val="Akapitzlist1"/>
        <w:spacing w:line="276" w:lineRule="auto"/>
        <w:ind w:left="1440"/>
        <w:jc w:val="both"/>
      </w:pPr>
    </w:p>
    <w:p w14:paraId="0ABF741C" w14:textId="77777777" w:rsidR="00020708" w:rsidRPr="00957D67" w:rsidRDefault="00DC2537" w:rsidP="00563BC6">
      <w:pPr>
        <w:pStyle w:val="Akapitzlist1"/>
        <w:numPr>
          <w:ilvl w:val="2"/>
          <w:numId w:val="2"/>
        </w:numPr>
        <w:spacing w:line="276" w:lineRule="auto"/>
        <w:jc w:val="both"/>
      </w:pPr>
      <w:r w:rsidRPr="00957D67">
        <w:rPr>
          <w:b/>
          <w:bCs/>
          <w:lang w:eastAsia="pl-PL"/>
        </w:rPr>
        <w:t>Sytuacja ekonomiczna lub finansowa</w:t>
      </w:r>
      <w:r w:rsidR="00020708" w:rsidRPr="00957D67">
        <w:rPr>
          <w:b/>
          <w:bCs/>
          <w:lang w:eastAsia="pl-PL"/>
        </w:rPr>
        <w:t xml:space="preserve"> - Zamawiający nie stawia szczególnych wymagań w tym zakresie; </w:t>
      </w:r>
    </w:p>
    <w:p w14:paraId="6DD5FB69" w14:textId="77777777" w:rsidR="00DC2537" w:rsidRPr="00957D67" w:rsidRDefault="00DC2537" w:rsidP="00563BC6">
      <w:pPr>
        <w:pStyle w:val="Akapitzlist1"/>
        <w:spacing w:line="276" w:lineRule="auto"/>
        <w:jc w:val="both"/>
      </w:pPr>
    </w:p>
    <w:p w14:paraId="451ACF8C" w14:textId="77777777" w:rsidR="00DC2537" w:rsidRPr="00957D67" w:rsidRDefault="00DC2537" w:rsidP="00563BC6">
      <w:pPr>
        <w:pStyle w:val="Styl"/>
        <w:jc w:val="both"/>
        <w:rPr>
          <w:rFonts w:ascii="Calibri" w:hAnsi="Calibri" w:cs="Calibri"/>
        </w:rPr>
      </w:pPr>
      <w:r w:rsidRPr="00957D67">
        <w:rPr>
          <w:rFonts w:ascii="Calibri" w:hAnsi="Calibri" w:cs="Calibri"/>
          <w:b/>
          <w:bCs/>
          <w:iCs/>
          <w:sz w:val="22"/>
          <w:szCs w:val="22"/>
        </w:rPr>
        <w:t xml:space="preserve">3.4   </w:t>
      </w:r>
      <w:r w:rsidRPr="00957D67">
        <w:rPr>
          <w:rFonts w:ascii="Calibri" w:hAnsi="Calibri" w:cs="Calibri"/>
          <w:b/>
          <w:bCs/>
          <w:sz w:val="22"/>
          <w:szCs w:val="22"/>
        </w:rPr>
        <w:t>Zdolność techniczna i zawodowa</w:t>
      </w:r>
      <w:r w:rsidR="00CD663D" w:rsidRPr="00957D67">
        <w:rPr>
          <w:rFonts w:ascii="Calibri" w:hAnsi="Calibri" w:cs="Calibri"/>
          <w:b/>
          <w:bCs/>
          <w:sz w:val="22"/>
          <w:szCs w:val="22"/>
        </w:rPr>
        <w:t>:</w:t>
      </w:r>
    </w:p>
    <w:p w14:paraId="309916FC" w14:textId="77777777" w:rsidR="00613B3A" w:rsidRPr="00957D67" w:rsidRDefault="00DC2537" w:rsidP="00563BC6">
      <w:pPr>
        <w:autoSpaceDE w:val="0"/>
        <w:spacing w:before="240" w:after="160" w:line="276" w:lineRule="auto"/>
        <w:ind w:firstLine="284"/>
        <w:jc w:val="both"/>
      </w:pPr>
      <w:r w:rsidRPr="00957D67">
        <w:rPr>
          <w:b/>
          <w:bCs/>
          <w:lang w:eastAsia="pl-PL"/>
        </w:rPr>
        <w:t xml:space="preserve">3.4.1  </w:t>
      </w:r>
      <w:r w:rsidR="005B467C" w:rsidRPr="00957D67">
        <w:rPr>
          <w:b/>
          <w:bCs/>
          <w:sz w:val="24"/>
          <w:szCs w:val="24"/>
          <w:lang w:eastAsia="pl-PL"/>
        </w:rPr>
        <w:t>Posiadanie wiedzy i doświadczenia:</w:t>
      </w:r>
    </w:p>
    <w:p w14:paraId="7C139550" w14:textId="77777777" w:rsidR="00761485" w:rsidRPr="00957D67" w:rsidRDefault="00761485" w:rsidP="00761485">
      <w:pPr>
        <w:jc w:val="both"/>
        <w:rPr>
          <w:spacing w:val="2"/>
        </w:rPr>
      </w:pPr>
      <w:r w:rsidRPr="00957D67">
        <w:rPr>
          <w:spacing w:val="2"/>
        </w:rPr>
        <w:t>Zamawiający wymaga, aby Wykonawcy wykazali, że wykonali należycie w okresie ostatnich trzech lat przed upływem terminu składania ofert, a jeżeli okres prowadzenia działalności jest krótszy, w tym okresie co najmniej jedną usługę polegająca na przygotowaniu i dostarczaniu gorących dań przez okres co najmniej 6-ciu miesięcy dla co najmniej 200 osób potwierdzoną dowodem, że usługi były lub</w:t>
      </w:r>
      <w:r w:rsidR="00756C65" w:rsidRPr="00957D67">
        <w:rPr>
          <w:spacing w:val="2"/>
        </w:rPr>
        <w:t xml:space="preserve"> są wyk</w:t>
      </w:r>
      <w:r w:rsidR="005B467C" w:rsidRPr="00957D67">
        <w:rPr>
          <w:spacing w:val="2"/>
        </w:rPr>
        <w:t>onywane należycie.</w:t>
      </w:r>
    </w:p>
    <w:p w14:paraId="1654211D" w14:textId="77777777" w:rsidR="005B467C" w:rsidRPr="00957D67" w:rsidRDefault="005B467C" w:rsidP="005B467C">
      <w:pPr>
        <w:autoSpaceDE w:val="0"/>
        <w:spacing w:before="240" w:after="160" w:line="276" w:lineRule="auto"/>
        <w:ind w:firstLine="284"/>
        <w:jc w:val="both"/>
      </w:pPr>
      <w:r w:rsidRPr="00957D67">
        <w:rPr>
          <w:b/>
          <w:bCs/>
          <w:sz w:val="24"/>
          <w:szCs w:val="24"/>
          <w:lang w:eastAsia="pl-PL"/>
        </w:rPr>
        <w:t xml:space="preserve">3.4.2.  Dysponowanie odpowiednim potencjałem technicznym: </w:t>
      </w:r>
    </w:p>
    <w:p w14:paraId="34872389" w14:textId="77777777" w:rsidR="005B467C" w:rsidRPr="00957D67" w:rsidRDefault="005B467C" w:rsidP="005B467C">
      <w:pPr>
        <w:autoSpaceDE w:val="0"/>
        <w:spacing w:before="240" w:after="160" w:line="276" w:lineRule="auto"/>
        <w:jc w:val="both"/>
      </w:pPr>
      <w:r w:rsidRPr="00957D67">
        <w:rPr>
          <w:sz w:val="24"/>
          <w:szCs w:val="24"/>
          <w:lang w:eastAsia="pl-PL"/>
        </w:rPr>
        <w:t xml:space="preserve">Zamawiający wymaga, aby Wykonawcy wykazali, że dysponują pojazdem przeznaczonym do przewozu żywności, spełniającym  wymagania prawne w zakresie przewozu żywności oraz odpowiednimi termosami do przechowywania żywności w stałej temperaturze.  </w:t>
      </w:r>
    </w:p>
    <w:p w14:paraId="3F6B1BFB" w14:textId="77777777" w:rsidR="005B467C" w:rsidRPr="00957D67" w:rsidRDefault="005B467C" w:rsidP="005B467C">
      <w:pPr>
        <w:autoSpaceDE w:val="0"/>
        <w:spacing w:before="240" w:after="160" w:line="276" w:lineRule="auto"/>
        <w:ind w:firstLine="284"/>
        <w:jc w:val="both"/>
      </w:pPr>
      <w:r w:rsidRPr="00957D67">
        <w:rPr>
          <w:b/>
          <w:bCs/>
          <w:sz w:val="24"/>
          <w:szCs w:val="24"/>
          <w:lang w:eastAsia="pl-PL"/>
        </w:rPr>
        <w:t>3.4.3 Dysponowania osobami zdolnymi do wykonania zamówienia</w:t>
      </w:r>
    </w:p>
    <w:p w14:paraId="0B1D4487" w14:textId="77777777" w:rsidR="005B467C" w:rsidRPr="00957D67" w:rsidRDefault="005B467C" w:rsidP="005B467C">
      <w:pPr>
        <w:autoSpaceDE w:val="0"/>
        <w:spacing w:before="240" w:after="160" w:line="276" w:lineRule="auto"/>
        <w:ind w:firstLine="284"/>
        <w:jc w:val="both"/>
      </w:pPr>
      <w:r w:rsidRPr="00957D67">
        <w:rPr>
          <w:sz w:val="24"/>
          <w:szCs w:val="24"/>
          <w:lang w:eastAsia="pl-PL"/>
        </w:rPr>
        <w:lastRenderedPageBreak/>
        <w:t>Zamawiający wymaga, aby Wykonawca dysponował co najmniej jedną osobą/szefem kuchni, która przygotuje jadłospis zgodnie z wymaganiami zbiorowego żywienia dzieci i młodzieży w jednostkach systemu oświaty, posiadającą kwalifikacje zawodowe dietetyka lub technologa żywienia.</w:t>
      </w:r>
    </w:p>
    <w:p w14:paraId="7CDAA86F" w14:textId="77777777" w:rsidR="005B467C" w:rsidRPr="00957D67" w:rsidRDefault="005B467C" w:rsidP="00761485">
      <w:pPr>
        <w:jc w:val="both"/>
        <w:rPr>
          <w:spacing w:val="2"/>
        </w:rPr>
      </w:pPr>
    </w:p>
    <w:p w14:paraId="6B7CAFC5" w14:textId="77777777" w:rsidR="00761485" w:rsidRPr="00957D67" w:rsidRDefault="00761485" w:rsidP="00761485">
      <w:pPr>
        <w:jc w:val="both"/>
        <w:rPr>
          <w:b/>
          <w:spacing w:val="2"/>
        </w:rPr>
      </w:pPr>
    </w:p>
    <w:p w14:paraId="297005BD" w14:textId="77777777" w:rsidR="00DC2537" w:rsidRPr="00957D67" w:rsidRDefault="00DC2537">
      <w:pPr>
        <w:pStyle w:val="Akapitzlist10"/>
        <w:spacing w:line="276" w:lineRule="auto"/>
        <w:ind w:left="0"/>
        <w:jc w:val="both"/>
        <w:rPr>
          <w:rFonts w:ascii="Calibri" w:hAnsi="Calibri" w:cs="Calibri"/>
        </w:rPr>
      </w:pPr>
      <w:r w:rsidRPr="00957D67">
        <w:rPr>
          <w:rFonts w:ascii="Calibri" w:hAnsi="Calibri" w:cs="Calibri"/>
          <w:b/>
          <w:bCs/>
          <w:sz w:val="22"/>
          <w:szCs w:val="22"/>
        </w:rPr>
        <w:t>4. Wykaz oświadczeń i podmiotowych środków dowodowych potwierdzających brak podstaw wykluczenia oraz spełnianie warunków udziału w postępowaniu określonych przez Zamawiającego:</w:t>
      </w:r>
    </w:p>
    <w:p w14:paraId="4998F029" w14:textId="77777777" w:rsidR="00DC2537" w:rsidRPr="00957D67" w:rsidRDefault="00DC2537">
      <w:pPr>
        <w:pStyle w:val="Akapitzlist1"/>
        <w:spacing w:line="276" w:lineRule="auto"/>
        <w:ind w:left="0"/>
        <w:jc w:val="both"/>
      </w:pPr>
      <w:r w:rsidRPr="00957D67">
        <w:rPr>
          <w:b/>
          <w:bCs/>
          <w:lang w:eastAsia="pl-PL"/>
        </w:rPr>
        <w:t>4.1</w:t>
      </w:r>
      <w:r w:rsidRPr="00957D67">
        <w:rPr>
          <w:lang w:eastAsia="pl-PL"/>
        </w:rPr>
        <w:t xml:space="preserve"> Do oferty (Formularz ofertowy), wzór określony w Załączniku Nr 1</w:t>
      </w:r>
      <w:r w:rsidR="00761485" w:rsidRPr="00957D67">
        <w:rPr>
          <w:lang w:eastAsia="pl-PL"/>
        </w:rPr>
        <w:t xml:space="preserve"> </w:t>
      </w:r>
      <w:r w:rsidRPr="00957D67">
        <w:rPr>
          <w:lang w:eastAsia="pl-PL"/>
        </w:rPr>
        <w:t xml:space="preserve">do SWZ, każdy Wykonawca musi dołączyć aktualne na dzień składania ofert oświadczenie stanowiące wstępne potwierdzenie, że Wykonawca: </w:t>
      </w:r>
    </w:p>
    <w:p w14:paraId="0B424032" w14:textId="77777777" w:rsidR="00DC2537" w:rsidRPr="00957D67" w:rsidRDefault="00DC2537">
      <w:pPr>
        <w:pStyle w:val="Akapitzlist1"/>
        <w:spacing w:line="276" w:lineRule="auto"/>
        <w:ind w:left="0"/>
        <w:jc w:val="both"/>
      </w:pPr>
      <w:r w:rsidRPr="00957D67">
        <w:rPr>
          <w:b/>
          <w:bCs/>
          <w:lang w:eastAsia="pl-PL"/>
        </w:rPr>
        <w:t>4.1.1</w:t>
      </w:r>
      <w:r w:rsidRPr="00957D67">
        <w:rPr>
          <w:lang w:eastAsia="pl-PL"/>
        </w:rPr>
        <w:t xml:space="preserve"> spełnia warunki udziału w postępowaniu, (</w:t>
      </w:r>
      <w:r w:rsidR="00BC48AF" w:rsidRPr="00957D67">
        <w:rPr>
          <w:lang w:eastAsia="pl-PL"/>
        </w:rPr>
        <w:t xml:space="preserve">wzór określony w Załączniku Nr </w:t>
      </w:r>
      <w:r w:rsidR="000E4495" w:rsidRPr="00957D67">
        <w:rPr>
          <w:lang w:eastAsia="pl-PL"/>
        </w:rPr>
        <w:t>2</w:t>
      </w:r>
      <w:r w:rsidRPr="00957D67">
        <w:rPr>
          <w:lang w:eastAsia="pl-PL"/>
        </w:rPr>
        <w:t xml:space="preserve"> do SWZ),</w:t>
      </w:r>
    </w:p>
    <w:p w14:paraId="07A575D7" w14:textId="77777777" w:rsidR="00DC2537" w:rsidRPr="00957D67" w:rsidRDefault="00DC2537">
      <w:pPr>
        <w:pStyle w:val="Akapitzlist1"/>
        <w:spacing w:line="276" w:lineRule="auto"/>
        <w:ind w:left="0"/>
        <w:jc w:val="both"/>
      </w:pPr>
      <w:r w:rsidRPr="00957D67">
        <w:rPr>
          <w:b/>
          <w:bCs/>
          <w:lang w:eastAsia="pl-PL"/>
        </w:rPr>
        <w:t>4.1.2</w:t>
      </w:r>
      <w:r w:rsidRPr="00957D67">
        <w:rPr>
          <w:lang w:eastAsia="pl-PL"/>
        </w:rPr>
        <w:t xml:space="preserve"> nie podlega wykluczeniu na podstawie art. 108 ust. 1 pkt. 1 –</w:t>
      </w:r>
      <w:r w:rsidR="00CC6737" w:rsidRPr="00957D67">
        <w:rPr>
          <w:lang w:eastAsia="pl-PL"/>
        </w:rPr>
        <w:t xml:space="preserve"> </w:t>
      </w:r>
      <w:r w:rsidRPr="00957D67">
        <w:rPr>
          <w:lang w:eastAsia="pl-PL"/>
        </w:rPr>
        <w:t xml:space="preserve">6 </w:t>
      </w:r>
      <w:r w:rsidRPr="00957D67">
        <w:rPr>
          <w:bCs/>
          <w:lang w:eastAsia="pl-PL"/>
        </w:rPr>
        <w:t>(w</w:t>
      </w:r>
      <w:r w:rsidR="0005469B" w:rsidRPr="00957D67">
        <w:rPr>
          <w:lang w:eastAsia="pl-PL"/>
        </w:rPr>
        <w:t xml:space="preserve">zór określony w Załączniku Nr </w:t>
      </w:r>
      <w:r w:rsidR="000E4495" w:rsidRPr="00957D67">
        <w:rPr>
          <w:lang w:eastAsia="pl-PL"/>
        </w:rPr>
        <w:t>2</w:t>
      </w:r>
      <w:r w:rsidRPr="00957D67">
        <w:rPr>
          <w:lang w:eastAsia="pl-PL"/>
        </w:rPr>
        <w:t xml:space="preserve"> do SWZ). Informacje zawarte w oświadczeniach mają potwierdzać brak podstaw do wykluczenia oraz spełnianie warunków udziału w postępowaniu określonych niniejszą SWZ.</w:t>
      </w:r>
    </w:p>
    <w:p w14:paraId="71A66B01" w14:textId="77777777" w:rsidR="00DC2537" w:rsidRPr="00957D67" w:rsidRDefault="00DC2537">
      <w:pPr>
        <w:pStyle w:val="Akapitzlist1"/>
        <w:tabs>
          <w:tab w:val="left" w:pos="426"/>
        </w:tabs>
        <w:spacing w:line="276" w:lineRule="auto"/>
        <w:ind w:left="360" w:firstLine="349"/>
        <w:jc w:val="both"/>
        <w:rPr>
          <w:b/>
          <w:bCs/>
          <w:lang w:eastAsia="pl-PL"/>
        </w:rPr>
      </w:pPr>
    </w:p>
    <w:p w14:paraId="18640485" w14:textId="77777777" w:rsidR="00DC2537" w:rsidRPr="00957D67" w:rsidRDefault="00DC2537">
      <w:pPr>
        <w:pStyle w:val="Akapitzlist1"/>
        <w:tabs>
          <w:tab w:val="left" w:pos="426"/>
        </w:tabs>
        <w:spacing w:line="276" w:lineRule="auto"/>
        <w:ind w:left="0"/>
        <w:jc w:val="both"/>
      </w:pPr>
      <w:r w:rsidRPr="00957D67">
        <w:rPr>
          <w:b/>
          <w:bCs/>
          <w:lang w:eastAsia="pl-PL"/>
        </w:rPr>
        <w:t>Uwaga:</w:t>
      </w:r>
    </w:p>
    <w:p w14:paraId="500E1F3C" w14:textId="77777777" w:rsidR="00DC2537" w:rsidRPr="00957D67" w:rsidRDefault="00DC2537" w:rsidP="00B5240A">
      <w:pPr>
        <w:pStyle w:val="Akapitzlist1"/>
        <w:tabs>
          <w:tab w:val="left" w:pos="426"/>
        </w:tabs>
        <w:spacing w:line="276" w:lineRule="auto"/>
        <w:ind w:left="0"/>
        <w:jc w:val="both"/>
      </w:pPr>
      <w:r w:rsidRPr="00957D67">
        <w:rPr>
          <w:lang w:eastAsia="pl-PL"/>
        </w:rPr>
        <w:t>W przypadku wspólnego ubiegania się o zamówienie przez Wykonawców oświadczenia,</w:t>
      </w:r>
      <w:r w:rsidR="00571B0B" w:rsidRPr="00957D67">
        <w:rPr>
          <w:lang w:eastAsia="pl-PL"/>
        </w:rPr>
        <w:t xml:space="preserve"> </w:t>
      </w:r>
      <w:r w:rsidRPr="00957D67">
        <w:rPr>
          <w:lang w:eastAsia="pl-PL"/>
        </w:rPr>
        <w:t>o których mowa w ust 4.1, składa każdy z Wykonawców wspólnie ubiegających się o zamówienie. Oświadczenie ma potwierdzać spełnianie warunków udziału w postępowaniu, brak podstaw wykluczenia w zakresie, w którym każdy z wykonawców wykazuje spełnianie warunków udziału w postępowaniu oraz brak podstaw do wykluczenia.</w:t>
      </w:r>
    </w:p>
    <w:p w14:paraId="48D10E1F" w14:textId="77777777" w:rsidR="00DC2537" w:rsidRPr="00957D67" w:rsidRDefault="00DC2537">
      <w:pPr>
        <w:tabs>
          <w:tab w:val="left" w:pos="426"/>
        </w:tabs>
        <w:suppressAutoHyphens w:val="0"/>
        <w:spacing w:line="276" w:lineRule="auto"/>
        <w:ind w:left="1224"/>
        <w:jc w:val="both"/>
        <w:rPr>
          <w:lang w:eastAsia="pl-PL"/>
        </w:rPr>
      </w:pPr>
    </w:p>
    <w:p w14:paraId="1717A67D" w14:textId="77777777" w:rsidR="00DC2537" w:rsidRPr="00957D67" w:rsidRDefault="00DC2537">
      <w:pPr>
        <w:pStyle w:val="Akapitzlist1"/>
        <w:ind w:left="0"/>
        <w:jc w:val="both"/>
      </w:pPr>
      <w:r w:rsidRPr="00957D67">
        <w:rPr>
          <w:b/>
          <w:bCs/>
        </w:rPr>
        <w:t xml:space="preserve">4.2 Dokumenty składane PO OTWARCIU OFERT w celu wykazania  braku podstaw wykluczenia Wykonawcy z udziału w postępowaniu: </w:t>
      </w:r>
    </w:p>
    <w:p w14:paraId="015ABA1E" w14:textId="77777777" w:rsidR="00DC2537" w:rsidRPr="00957D67" w:rsidRDefault="00DC2537">
      <w:pPr>
        <w:pStyle w:val="Akapitzlist1"/>
        <w:ind w:left="1512"/>
        <w:jc w:val="both"/>
        <w:rPr>
          <w:b/>
          <w:bCs/>
        </w:rPr>
      </w:pPr>
    </w:p>
    <w:p w14:paraId="10A2C6ED" w14:textId="77777777" w:rsidR="00DC2537" w:rsidRPr="00957D67" w:rsidRDefault="00DC2537">
      <w:pPr>
        <w:pStyle w:val="Akapitzlist1"/>
        <w:ind w:left="0"/>
        <w:jc w:val="both"/>
      </w:pPr>
      <w:r w:rsidRPr="00957D67">
        <w:rPr>
          <w:b/>
          <w:bCs/>
        </w:rPr>
        <w:t xml:space="preserve">Zamawiający przed udzieleniem zamówienia wezwie Wykonawcę, którego oferta została najwyżej oceniona, do złożenia w wyznaczonym, nie krótszym niż 5 dni terminie aktualnych na dzień złożenia następujących oświadczeń lub dokumentów potwierdzających okoliczności, o których mowa w art. 273 ustawy </w:t>
      </w:r>
      <w:proofErr w:type="spellStart"/>
      <w:r w:rsidRPr="00957D67">
        <w:rPr>
          <w:b/>
          <w:bCs/>
        </w:rPr>
        <w:t>Pzp</w:t>
      </w:r>
      <w:proofErr w:type="spellEnd"/>
      <w:r w:rsidRPr="00957D67">
        <w:rPr>
          <w:b/>
          <w:bCs/>
        </w:rPr>
        <w:t xml:space="preserve"> - podmiotowych środków dowodowych, </w:t>
      </w:r>
      <w:proofErr w:type="spellStart"/>
      <w:r w:rsidRPr="00957D67">
        <w:rPr>
          <w:b/>
          <w:bCs/>
        </w:rPr>
        <w:t>tj</w:t>
      </w:r>
      <w:proofErr w:type="spellEnd"/>
      <w:r w:rsidRPr="00957D67">
        <w:rPr>
          <w:b/>
          <w:bCs/>
        </w:rPr>
        <w:t xml:space="preserve">: </w:t>
      </w:r>
    </w:p>
    <w:p w14:paraId="4FB62426" w14:textId="77777777" w:rsidR="00DC2537" w:rsidRPr="00957D67" w:rsidRDefault="00DC2537">
      <w:pPr>
        <w:pStyle w:val="Akapitzlist1"/>
        <w:ind w:left="2448"/>
        <w:jc w:val="both"/>
        <w:rPr>
          <w:b/>
          <w:bCs/>
        </w:rPr>
      </w:pPr>
    </w:p>
    <w:p w14:paraId="1995B809" w14:textId="77777777" w:rsidR="00DC2537" w:rsidRPr="00957D67" w:rsidRDefault="00DC2537" w:rsidP="00B5240A">
      <w:pPr>
        <w:pStyle w:val="Akapitzlist1"/>
        <w:spacing w:line="276" w:lineRule="auto"/>
        <w:ind w:left="0"/>
        <w:jc w:val="both"/>
      </w:pPr>
      <w:r w:rsidRPr="00957D67">
        <w:rPr>
          <w:lang w:eastAsia="pl-PL"/>
        </w:rPr>
        <w:t>4.2.</w:t>
      </w:r>
      <w:r w:rsidR="00613B3A" w:rsidRPr="00957D67">
        <w:rPr>
          <w:lang w:eastAsia="pl-PL"/>
        </w:rPr>
        <w:t>1</w:t>
      </w:r>
      <w:r w:rsidRPr="00957D67">
        <w:rPr>
          <w:lang w:eastAsia="pl-PL"/>
        </w:rPr>
        <w:t xml:space="preserve"> </w:t>
      </w:r>
      <w:r w:rsidR="00F2171E" w:rsidRPr="00957D67">
        <w:rPr>
          <w:rFonts w:cs="Arial"/>
        </w:rPr>
        <w:t xml:space="preserve">Oświadczenie Wykonawcy (Zał. Nr 3), w zakresie art. 108 ust. 1 pkt 5 ustawy, o braku przynależności do tej samej grupy kapitałowej, w rozumieniu ustawy z dnia 16 lutego 2007 r. </w:t>
      </w:r>
      <w:r w:rsidR="00F2171E" w:rsidRPr="00957D67">
        <w:rPr>
          <w:rFonts w:cs="Arial"/>
        </w:rPr>
        <w:br/>
        <w:t>o ochronie konkurencji i konsumentów (Dz. U. z 202</w:t>
      </w:r>
      <w:r w:rsidR="00D059C4">
        <w:rPr>
          <w:rFonts w:cs="Arial"/>
        </w:rPr>
        <w:t>4</w:t>
      </w:r>
      <w:r w:rsidR="00F2171E" w:rsidRPr="00957D67">
        <w:rPr>
          <w:rFonts w:cs="Arial"/>
        </w:rPr>
        <w:t xml:space="preserve"> r. poz.  </w:t>
      </w:r>
      <w:r w:rsidR="00D059C4">
        <w:rPr>
          <w:rFonts w:cs="Arial"/>
        </w:rPr>
        <w:t>594</w:t>
      </w:r>
      <w:r w:rsidR="00F2171E" w:rsidRPr="00957D67">
        <w:rPr>
          <w:rFonts w:cs="Arial"/>
        </w:rPr>
        <w:t>),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1FC1F48F" w14:textId="77777777" w:rsidR="00DC2537" w:rsidRPr="00957D67" w:rsidRDefault="00DC2537">
      <w:pPr>
        <w:pStyle w:val="Akapitzlist1"/>
        <w:spacing w:line="276" w:lineRule="auto"/>
        <w:ind w:left="0"/>
        <w:jc w:val="both"/>
        <w:rPr>
          <w:b/>
          <w:bCs/>
          <w:lang w:eastAsia="pl-PL"/>
        </w:rPr>
      </w:pPr>
    </w:p>
    <w:p w14:paraId="6ECFC9C5" w14:textId="77777777" w:rsidR="00DC2537" w:rsidRPr="00957D67" w:rsidRDefault="00DC2537">
      <w:pPr>
        <w:pStyle w:val="Akapitzlist1"/>
        <w:spacing w:line="276" w:lineRule="auto"/>
        <w:ind w:left="0"/>
        <w:jc w:val="both"/>
      </w:pPr>
      <w:r w:rsidRPr="00957D67">
        <w:rPr>
          <w:b/>
          <w:bCs/>
          <w:lang w:eastAsia="pl-PL"/>
        </w:rPr>
        <w:t>Uwaga:</w:t>
      </w:r>
    </w:p>
    <w:p w14:paraId="347C70C5" w14:textId="77777777" w:rsidR="00DC2537" w:rsidRPr="00957D67" w:rsidRDefault="00DC2537">
      <w:pPr>
        <w:pStyle w:val="Akapitzlist1"/>
        <w:spacing w:line="276" w:lineRule="auto"/>
        <w:ind w:left="0"/>
        <w:jc w:val="both"/>
      </w:pPr>
      <w:r w:rsidRPr="00957D67">
        <w:rPr>
          <w:lang w:eastAsia="pl-PL"/>
        </w:rPr>
        <w:t>(Dotyczy wszystkich dokumentów na potwierdzenie braku podstaw wykluczenia):</w:t>
      </w:r>
    </w:p>
    <w:p w14:paraId="24FF061E" w14:textId="77777777" w:rsidR="00DC2537" w:rsidRPr="00957D67" w:rsidRDefault="00DC2537">
      <w:pPr>
        <w:pStyle w:val="Akapitzlist1"/>
        <w:spacing w:line="276" w:lineRule="auto"/>
        <w:ind w:left="0"/>
        <w:jc w:val="both"/>
      </w:pPr>
      <w:r w:rsidRPr="00957D67">
        <w:rPr>
          <w:lang w:eastAsia="pl-PL"/>
        </w:rPr>
        <w:t>W przypadku Wykonawców wspólnie składających ofertę dokumenty, o których mowa w pkt 4.2.1 zobowiązany jest złożyć każdy z Wykonawców wspólnie składających ofertę.</w:t>
      </w:r>
    </w:p>
    <w:p w14:paraId="669A6A7D" w14:textId="77777777" w:rsidR="00DC2537" w:rsidRPr="00957D67" w:rsidRDefault="00DC2537">
      <w:pPr>
        <w:spacing w:line="276" w:lineRule="auto"/>
        <w:jc w:val="both"/>
        <w:rPr>
          <w:lang w:eastAsia="pl-PL"/>
        </w:rPr>
      </w:pPr>
    </w:p>
    <w:p w14:paraId="4CF42316" w14:textId="77777777" w:rsidR="00DC2537" w:rsidRPr="00957D67" w:rsidRDefault="00DC2537">
      <w:pPr>
        <w:pStyle w:val="Akapitzlist1"/>
        <w:ind w:left="57"/>
        <w:jc w:val="both"/>
      </w:pPr>
      <w:r w:rsidRPr="00957D67">
        <w:rPr>
          <w:b/>
          <w:bCs/>
        </w:rPr>
        <w:t>4.3 Wykonawca, którego oferta zostanie najwyżej oceniona w celu potwierdzenia spełniania warunków udziału w postępowaniu (ust. 3 niniejszego rozdziału SWZ) zostanie wezwany do przedłożenia następujących oświadczeń i podmiotowych środków dowodowych dokumentów (aktualnych na dzień złożenia oświadczeń lub dokumentów):</w:t>
      </w:r>
    </w:p>
    <w:p w14:paraId="4CF2EF7D" w14:textId="77777777" w:rsidR="00DC2537" w:rsidRPr="00957D67" w:rsidRDefault="00DC2537">
      <w:pPr>
        <w:pStyle w:val="Akapitzlist1"/>
        <w:spacing w:line="276" w:lineRule="auto"/>
        <w:ind w:left="1224"/>
        <w:jc w:val="both"/>
      </w:pPr>
    </w:p>
    <w:p w14:paraId="1EDA68DA" w14:textId="77777777" w:rsidR="005F515D" w:rsidRPr="00957D67" w:rsidRDefault="005F515D" w:rsidP="005F515D">
      <w:pPr>
        <w:autoSpaceDE w:val="0"/>
        <w:spacing w:after="0" w:line="276" w:lineRule="auto"/>
        <w:jc w:val="both"/>
        <w:rPr>
          <w:rFonts w:eastAsia="Times New Roman"/>
          <w:kern w:val="2"/>
          <w:sz w:val="24"/>
          <w:szCs w:val="24"/>
          <w:u w:val="single"/>
        </w:rPr>
      </w:pPr>
      <w:r w:rsidRPr="00957D67">
        <w:rPr>
          <w:rFonts w:eastAsia="Times New Roman"/>
          <w:b/>
          <w:bCs/>
          <w:kern w:val="2"/>
          <w:sz w:val="24"/>
          <w:szCs w:val="24"/>
        </w:rPr>
        <w:t xml:space="preserve">4.3.1. Decyzję właściwego terenowego Organu Inspekcji Sanitarnej stwierdzającą spełnienie wymagań </w:t>
      </w:r>
      <w:proofErr w:type="spellStart"/>
      <w:r w:rsidRPr="00957D67">
        <w:rPr>
          <w:rFonts w:eastAsia="Times New Roman"/>
          <w:b/>
          <w:bCs/>
          <w:kern w:val="2"/>
          <w:sz w:val="24"/>
          <w:szCs w:val="24"/>
        </w:rPr>
        <w:t>higieniczno</w:t>
      </w:r>
      <w:proofErr w:type="spellEnd"/>
      <w:r w:rsidRPr="00957D67">
        <w:rPr>
          <w:rFonts w:eastAsia="Times New Roman"/>
          <w:b/>
          <w:bCs/>
          <w:kern w:val="2"/>
          <w:sz w:val="24"/>
          <w:szCs w:val="24"/>
        </w:rPr>
        <w:t xml:space="preserve"> - zdrowotnych do produkcji posiłków oraz możliwości prowadzenia cateringu </w:t>
      </w:r>
      <w:r w:rsidRPr="00957D67">
        <w:rPr>
          <w:rFonts w:eastAsia="Times New Roman"/>
          <w:sz w:val="24"/>
          <w:szCs w:val="24"/>
        </w:rPr>
        <w:lastRenderedPageBreak/>
        <w:t xml:space="preserve">(zgodnie z ustawą z dnia 25 sierpnia 2006 roku o bezpieczeństwie żywności i żywienia (potwierdzających spełnianie warunku opisanego w Rozdziale IV pkt 3.2 </w:t>
      </w:r>
    </w:p>
    <w:p w14:paraId="3BF52FE3" w14:textId="77777777" w:rsidR="005F515D" w:rsidRPr="00957D67" w:rsidRDefault="005F515D" w:rsidP="005F515D">
      <w:pPr>
        <w:spacing w:after="0" w:line="240" w:lineRule="auto"/>
        <w:contextualSpacing/>
        <w:jc w:val="both"/>
        <w:rPr>
          <w:rFonts w:eastAsia="Times New Roman"/>
          <w:kern w:val="2"/>
          <w:sz w:val="24"/>
          <w:szCs w:val="24"/>
          <w:u w:val="single"/>
        </w:rPr>
      </w:pPr>
    </w:p>
    <w:p w14:paraId="483AF640" w14:textId="77777777" w:rsidR="005F515D" w:rsidRPr="00957D67" w:rsidRDefault="005F515D" w:rsidP="005F515D">
      <w:pPr>
        <w:spacing w:after="0" w:line="240" w:lineRule="auto"/>
        <w:contextualSpacing/>
        <w:jc w:val="both"/>
        <w:rPr>
          <w:sz w:val="24"/>
          <w:szCs w:val="24"/>
        </w:rPr>
      </w:pPr>
      <w:r w:rsidRPr="00957D67">
        <w:rPr>
          <w:rFonts w:eastAsia="Times New Roman"/>
          <w:b/>
          <w:bCs/>
          <w:kern w:val="2"/>
          <w:sz w:val="24"/>
          <w:szCs w:val="24"/>
        </w:rPr>
        <w:t>4.3.2</w:t>
      </w:r>
      <w:r w:rsidRPr="00957D67">
        <w:rPr>
          <w:rFonts w:eastAsia="Times New Roman"/>
          <w:kern w:val="2"/>
          <w:sz w:val="24"/>
          <w:szCs w:val="24"/>
        </w:rPr>
        <w:t xml:space="preserve">. </w:t>
      </w:r>
      <w:r w:rsidRPr="00957D67">
        <w:rPr>
          <w:rFonts w:eastAsia="Times New Roman"/>
          <w:b/>
          <w:kern w:val="2"/>
          <w:sz w:val="24"/>
          <w:szCs w:val="24"/>
        </w:rPr>
        <w:t>W</w:t>
      </w:r>
      <w:r w:rsidRPr="00957D67">
        <w:rPr>
          <w:rFonts w:eastAsia="Times New Roman"/>
          <w:b/>
          <w:sz w:val="24"/>
          <w:szCs w:val="24"/>
        </w:rPr>
        <w:t>ykaz usług</w:t>
      </w:r>
      <w:r w:rsidRPr="00957D67">
        <w:rPr>
          <w:rFonts w:eastAsia="Times New Roman"/>
          <w:sz w:val="24"/>
          <w:szCs w:val="24"/>
        </w:rPr>
        <w:t xml:space="preserve"> w zakresie niezbędnym do potwierdzenia spełnienia warunku udziału w postępowaniu w zakresie wiedzy i doświadczenia, wykonanych w okresie ostatnich trzech lat - a jeżeli okres prowadzenia działalności jest krótszy w tym okresie, wraz z podaniem ich wartości, przedmiotu, daty wykonania i podmiotów na rzecz których usługi zostały wykonane z załączeniem dowodów określających, czy te usługi zostały wykonane lub są wykonywane należycie, przy czym dowodami, o których mowa, są referencje bądź inne dokumenty wystawione przez podmiot, na rzecz którego usługi były wykonywane, a jeżeli z uzasadnionej przyczyny o obiektywnym charakterze Wykonawca nie jest w stanie uzyskać tych dokumentów – inne dokumenty, potwierdzających spełnianie warunku opisanego w Rozdziale IV pkt 3.4.2 – zgodnie </w:t>
      </w:r>
      <w:r w:rsidRPr="00957D67">
        <w:rPr>
          <w:rFonts w:eastAsia="Times New Roman"/>
          <w:b/>
          <w:sz w:val="24"/>
          <w:szCs w:val="24"/>
        </w:rPr>
        <w:t>z załącznikiem nr 4.</w:t>
      </w:r>
    </w:p>
    <w:p w14:paraId="1905C67A" w14:textId="77777777" w:rsidR="00DC2537" w:rsidRPr="00957D67" w:rsidRDefault="00DC2537">
      <w:pPr>
        <w:pStyle w:val="Akapitzlist1"/>
        <w:spacing w:line="276" w:lineRule="auto"/>
        <w:ind w:left="1224"/>
        <w:jc w:val="both"/>
      </w:pPr>
    </w:p>
    <w:p w14:paraId="0D9BE5E7" w14:textId="77777777" w:rsidR="005F515D" w:rsidRPr="00957D67" w:rsidRDefault="005F515D" w:rsidP="005F515D">
      <w:pPr>
        <w:spacing w:after="0" w:line="240" w:lineRule="auto"/>
        <w:ind w:left="284" w:hanging="284"/>
        <w:jc w:val="both"/>
        <w:rPr>
          <w:rFonts w:eastAsia="Times New Roman"/>
          <w:sz w:val="24"/>
          <w:szCs w:val="24"/>
        </w:rPr>
      </w:pPr>
      <w:r w:rsidRPr="00957D67">
        <w:rPr>
          <w:rFonts w:eastAsia="Times New Roman"/>
          <w:b/>
          <w:bCs/>
          <w:kern w:val="2"/>
          <w:sz w:val="24"/>
          <w:szCs w:val="24"/>
        </w:rPr>
        <w:t>4.3.3. W</w:t>
      </w:r>
      <w:r w:rsidRPr="00957D67">
        <w:rPr>
          <w:rFonts w:eastAsia="Times New Roman"/>
          <w:b/>
          <w:sz w:val="24"/>
          <w:szCs w:val="24"/>
        </w:rPr>
        <w:t xml:space="preserve">ykaz sprzętu jakim dysponuje Wykonawca w celu prawidłowej realizacji zamówienia według formularza stanowiącego  załącznik nr 5 do SWZ </w:t>
      </w:r>
      <w:r w:rsidRPr="00957D67">
        <w:rPr>
          <w:rFonts w:eastAsia="Times New Roman"/>
          <w:sz w:val="24"/>
          <w:szCs w:val="24"/>
        </w:rPr>
        <w:t xml:space="preserve">- potwierdzający spełnienie warunku opisanego w Rozdziale IV pkt 3.4.2 </w:t>
      </w:r>
    </w:p>
    <w:p w14:paraId="30CF8F82" w14:textId="77777777" w:rsidR="005F515D" w:rsidRPr="00957D67" w:rsidRDefault="005F515D" w:rsidP="005F515D">
      <w:pPr>
        <w:spacing w:after="0" w:line="240" w:lineRule="auto"/>
        <w:ind w:left="284" w:hanging="284"/>
        <w:jc w:val="both"/>
        <w:rPr>
          <w:rFonts w:eastAsia="Times New Roman"/>
          <w:b/>
          <w:bCs/>
          <w:kern w:val="2"/>
          <w:sz w:val="24"/>
          <w:szCs w:val="24"/>
        </w:rPr>
      </w:pPr>
    </w:p>
    <w:p w14:paraId="25C137BC" w14:textId="77777777" w:rsidR="005F515D" w:rsidRPr="00957D67" w:rsidRDefault="005F515D" w:rsidP="005F515D">
      <w:pPr>
        <w:spacing w:after="0" w:line="240" w:lineRule="auto"/>
        <w:ind w:left="284" w:hanging="284"/>
        <w:jc w:val="both"/>
        <w:rPr>
          <w:sz w:val="24"/>
          <w:szCs w:val="24"/>
        </w:rPr>
      </w:pPr>
      <w:r w:rsidRPr="00957D67">
        <w:rPr>
          <w:rFonts w:eastAsia="Times New Roman"/>
          <w:b/>
          <w:bCs/>
          <w:kern w:val="2"/>
          <w:sz w:val="24"/>
          <w:szCs w:val="24"/>
        </w:rPr>
        <w:t>4</w:t>
      </w:r>
      <w:r w:rsidRPr="00957D67">
        <w:rPr>
          <w:rFonts w:eastAsia="Times New Roman"/>
          <w:b/>
          <w:sz w:val="24"/>
          <w:szCs w:val="24"/>
        </w:rPr>
        <w:t>.3.4. Wykaz osób skierowanych przez Wykonawcę do realizacji zamówienia publicznego wraz z podaniem kwalifikacji zawodowych – zgodnie z Załącznikiem nr 8 do SWZ potwierdzający spełnianie warunku opisanego w Rozdziale IV pkt 3.4.3</w:t>
      </w:r>
    </w:p>
    <w:p w14:paraId="0083E20B" w14:textId="77777777" w:rsidR="005F515D" w:rsidRPr="00957D67" w:rsidRDefault="005F515D" w:rsidP="005F515D">
      <w:pPr>
        <w:pStyle w:val="Akapitzlist1"/>
        <w:spacing w:line="276" w:lineRule="auto"/>
        <w:ind w:left="1224"/>
        <w:jc w:val="both"/>
        <w:rPr>
          <w:rFonts w:eastAsia="Times New Roman"/>
          <w:sz w:val="24"/>
          <w:szCs w:val="24"/>
        </w:rPr>
      </w:pPr>
    </w:p>
    <w:p w14:paraId="5E83830E" w14:textId="77777777" w:rsidR="005F515D" w:rsidRPr="00957D67" w:rsidRDefault="005F515D">
      <w:pPr>
        <w:pStyle w:val="Akapitzlist1"/>
        <w:spacing w:line="276" w:lineRule="auto"/>
        <w:ind w:left="1224"/>
        <w:jc w:val="both"/>
      </w:pPr>
    </w:p>
    <w:p w14:paraId="76479FBA" w14:textId="77777777" w:rsidR="00DC2537" w:rsidRPr="00957D67" w:rsidRDefault="00DC2537">
      <w:pPr>
        <w:pStyle w:val="Akapitzlist1"/>
        <w:spacing w:line="276" w:lineRule="auto"/>
        <w:ind w:left="0"/>
        <w:jc w:val="both"/>
      </w:pPr>
      <w:r w:rsidRPr="00957D67">
        <w:rPr>
          <w:b/>
          <w:bCs/>
          <w:lang w:eastAsia="pl-PL"/>
        </w:rPr>
        <w:t>Uwaga:</w:t>
      </w:r>
    </w:p>
    <w:p w14:paraId="34C7A09A" w14:textId="77777777" w:rsidR="00DC2537" w:rsidRPr="00957D67" w:rsidRDefault="00DC2537">
      <w:pPr>
        <w:pStyle w:val="Akapitzlist1"/>
        <w:spacing w:line="276" w:lineRule="auto"/>
        <w:ind w:left="0"/>
        <w:jc w:val="both"/>
      </w:pPr>
      <w:r w:rsidRPr="00957D67">
        <w:rPr>
          <w:lang w:eastAsia="pl-PL"/>
        </w:rPr>
        <w:t xml:space="preserve">W przypadku podania wartości </w:t>
      </w:r>
      <w:r w:rsidR="00613B3A" w:rsidRPr="00957D67">
        <w:rPr>
          <w:lang w:eastAsia="pl-PL"/>
        </w:rPr>
        <w:t xml:space="preserve">wykonanych dostaw </w:t>
      </w:r>
      <w:r w:rsidRPr="00957D67">
        <w:rPr>
          <w:lang w:eastAsia="pl-PL"/>
        </w:rPr>
        <w:t xml:space="preserve"> w walucie innej niż zł, w celu oceny spełniania ww. warunku Zamawiający dokona przeliczenia wskazanej kwoty na zł według średniego kursu Narodowego Banku Polskiego obowiązującego w dniu publikacji ogłoszenia o niniejszym zamówieniu  w Biuletynie Zamówień Publicznych.</w:t>
      </w:r>
    </w:p>
    <w:p w14:paraId="6968FB80" w14:textId="77777777" w:rsidR="00613B3A" w:rsidRPr="00957D67" w:rsidRDefault="00613B3A" w:rsidP="007A7A1F">
      <w:pPr>
        <w:pStyle w:val="Akapitzlist1"/>
        <w:tabs>
          <w:tab w:val="left" w:pos="0"/>
          <w:tab w:val="left" w:pos="1276"/>
        </w:tabs>
        <w:spacing w:line="276" w:lineRule="auto"/>
        <w:ind w:left="0" w:right="1"/>
        <w:jc w:val="both"/>
        <w:rPr>
          <w:b/>
          <w:bCs/>
        </w:rPr>
      </w:pPr>
    </w:p>
    <w:p w14:paraId="7B85493E" w14:textId="77777777" w:rsidR="00DC2537" w:rsidRPr="00957D67" w:rsidRDefault="00DC2537" w:rsidP="007A7A1F">
      <w:pPr>
        <w:pStyle w:val="Akapitzlist1"/>
        <w:tabs>
          <w:tab w:val="left" w:pos="0"/>
          <w:tab w:val="left" w:pos="1276"/>
        </w:tabs>
        <w:spacing w:line="276" w:lineRule="auto"/>
        <w:ind w:left="0" w:right="1"/>
        <w:jc w:val="both"/>
      </w:pPr>
      <w:r w:rsidRPr="00957D67">
        <w:rPr>
          <w:b/>
          <w:bCs/>
        </w:rPr>
        <w:t>Uwaga: (dotycząca wszystkich oświadczeń i dokumentów):</w:t>
      </w:r>
    </w:p>
    <w:p w14:paraId="4357D75E" w14:textId="77777777" w:rsidR="008C33D4" w:rsidRDefault="004223F6" w:rsidP="008C33D4">
      <w:pPr>
        <w:pStyle w:val="Standard"/>
        <w:numPr>
          <w:ilvl w:val="0"/>
          <w:numId w:val="27"/>
        </w:numPr>
        <w:tabs>
          <w:tab w:val="left" w:pos="709"/>
        </w:tabs>
        <w:suppressAutoHyphens w:val="0"/>
        <w:spacing w:line="276" w:lineRule="auto"/>
        <w:jc w:val="both"/>
        <w:rPr>
          <w:sz w:val="22"/>
          <w:szCs w:val="22"/>
        </w:rPr>
      </w:pPr>
      <w:r w:rsidRPr="00957D67">
        <w:rPr>
          <w:sz w:val="22"/>
          <w:szCs w:val="22"/>
          <w:lang w:eastAsia="pl-PL"/>
        </w:rPr>
        <w:t xml:space="preserve">Zamawiający nie wzywa do złożenia podmiotowych środków dowodowych, jeżeli </w:t>
      </w:r>
      <w:r w:rsidRPr="00957D67">
        <w:rPr>
          <w:sz w:val="22"/>
          <w:szCs w:val="22"/>
        </w:rPr>
        <w:t>podmiotowym środkiem dowodowym jest oświadczenie, którego treść odpowiada zakresowi oświadczenia, o którym mowa w art.125 ust.</w:t>
      </w:r>
    </w:p>
    <w:p w14:paraId="1BEE1721" w14:textId="77777777" w:rsidR="008C33D4" w:rsidRDefault="004223F6" w:rsidP="008C33D4">
      <w:pPr>
        <w:pStyle w:val="Standard"/>
        <w:numPr>
          <w:ilvl w:val="0"/>
          <w:numId w:val="27"/>
        </w:numPr>
        <w:tabs>
          <w:tab w:val="left" w:pos="709"/>
        </w:tabs>
        <w:suppressAutoHyphens w:val="0"/>
        <w:spacing w:line="276" w:lineRule="auto"/>
        <w:jc w:val="both"/>
        <w:rPr>
          <w:sz w:val="22"/>
          <w:szCs w:val="22"/>
        </w:rPr>
      </w:pPr>
      <w:r w:rsidRPr="008C33D4">
        <w:rPr>
          <w:sz w:val="22"/>
          <w:szCs w:val="22"/>
        </w:rPr>
        <w:t>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 oświadczeniu, o którym mowa w art.</w:t>
      </w:r>
      <w:r w:rsidR="00341A5F" w:rsidRPr="008C33D4">
        <w:rPr>
          <w:sz w:val="22"/>
          <w:szCs w:val="22"/>
        </w:rPr>
        <w:t xml:space="preserve"> </w:t>
      </w:r>
      <w:r w:rsidRPr="008C33D4">
        <w:rPr>
          <w:sz w:val="22"/>
          <w:szCs w:val="22"/>
        </w:rPr>
        <w:t>125 ust.1, dane umożliwiające dostęp do tych środków.</w:t>
      </w:r>
    </w:p>
    <w:p w14:paraId="17FA08A2" w14:textId="77777777" w:rsidR="008C33D4" w:rsidRDefault="004223F6" w:rsidP="008C33D4">
      <w:pPr>
        <w:pStyle w:val="Standard"/>
        <w:numPr>
          <w:ilvl w:val="0"/>
          <w:numId w:val="27"/>
        </w:numPr>
        <w:tabs>
          <w:tab w:val="left" w:pos="709"/>
        </w:tabs>
        <w:suppressAutoHyphens w:val="0"/>
        <w:spacing w:line="276" w:lineRule="auto"/>
        <w:jc w:val="both"/>
        <w:rPr>
          <w:sz w:val="22"/>
          <w:szCs w:val="22"/>
        </w:rPr>
      </w:pPr>
      <w:r w:rsidRPr="008C33D4">
        <w:rPr>
          <w:sz w:val="22"/>
          <w:szCs w:val="22"/>
          <w:lang w:eastAsia="pl-PL"/>
        </w:rPr>
        <w:t>Wykonawca nie jest zobowiązany do złożenia podmiotowych środków dowodowych, które zamawiający posiada, jeżeli wykonawca wskaże te środki oraz potwierdzi ich prawidłowość i aktualność.</w:t>
      </w:r>
    </w:p>
    <w:p w14:paraId="6E29F8CE" w14:textId="77777777" w:rsidR="008C33D4" w:rsidRDefault="004223F6" w:rsidP="008C33D4">
      <w:pPr>
        <w:pStyle w:val="Standard"/>
        <w:numPr>
          <w:ilvl w:val="0"/>
          <w:numId w:val="27"/>
        </w:numPr>
        <w:tabs>
          <w:tab w:val="left" w:pos="709"/>
        </w:tabs>
        <w:suppressAutoHyphens w:val="0"/>
        <w:spacing w:line="276" w:lineRule="auto"/>
        <w:jc w:val="both"/>
        <w:rPr>
          <w:sz w:val="22"/>
          <w:szCs w:val="22"/>
        </w:rPr>
      </w:pPr>
      <w:r w:rsidRPr="008C33D4">
        <w:rPr>
          <w:sz w:val="22"/>
          <w:szCs w:val="22"/>
          <w:lang w:eastAsia="pl-P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5B3ADB63" w14:textId="77777777" w:rsidR="008C33D4" w:rsidRDefault="004223F6" w:rsidP="008C33D4">
      <w:pPr>
        <w:pStyle w:val="Standard"/>
        <w:numPr>
          <w:ilvl w:val="0"/>
          <w:numId w:val="27"/>
        </w:numPr>
        <w:tabs>
          <w:tab w:val="left" w:pos="709"/>
        </w:tabs>
        <w:suppressAutoHyphens w:val="0"/>
        <w:spacing w:line="276" w:lineRule="auto"/>
        <w:jc w:val="both"/>
        <w:rPr>
          <w:sz w:val="22"/>
          <w:szCs w:val="22"/>
        </w:rPr>
      </w:pPr>
      <w:r w:rsidRPr="008C33D4">
        <w:rPr>
          <w:sz w:val="22"/>
          <w:szCs w:val="22"/>
          <w:lang w:eastAsia="pl-PL"/>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212634DE" w14:textId="77777777" w:rsidR="00D86316" w:rsidRPr="00D86316" w:rsidRDefault="00DC2537" w:rsidP="008C33D4">
      <w:pPr>
        <w:pStyle w:val="Standard"/>
        <w:numPr>
          <w:ilvl w:val="0"/>
          <w:numId w:val="27"/>
        </w:numPr>
        <w:tabs>
          <w:tab w:val="left" w:pos="709"/>
        </w:tabs>
        <w:suppressAutoHyphens w:val="0"/>
        <w:spacing w:line="276" w:lineRule="auto"/>
        <w:jc w:val="both"/>
        <w:rPr>
          <w:sz w:val="22"/>
          <w:szCs w:val="22"/>
        </w:rPr>
      </w:pPr>
      <w:r w:rsidRPr="008C33D4">
        <w:rPr>
          <w:b/>
          <w:bCs/>
          <w:lang w:eastAsia="pl-PL"/>
        </w:rPr>
        <w:lastRenderedPageBreak/>
        <w:t>Dokumenty składane przez Wykonawcę mającego siedzibę lub miejsce zamieszkania poza terytorium Rzeczypospolitej Polskiej, zamiast dokumentów wskazanych w pkt 4.2.</w:t>
      </w:r>
    </w:p>
    <w:p w14:paraId="5A278D8C" w14:textId="3A6E1B7C" w:rsidR="00D86316" w:rsidRDefault="00744FD6" w:rsidP="00D86316">
      <w:pPr>
        <w:pStyle w:val="Standard"/>
        <w:numPr>
          <w:ilvl w:val="1"/>
          <w:numId w:val="27"/>
        </w:numPr>
        <w:tabs>
          <w:tab w:val="left" w:pos="709"/>
        </w:tabs>
        <w:suppressAutoHyphens w:val="0"/>
        <w:spacing w:line="276" w:lineRule="auto"/>
        <w:jc w:val="both"/>
      </w:pPr>
      <w:r w:rsidRPr="008C33D4">
        <w:t xml:space="preserve">Jeżeli w kraju, w którym Wykonawca ma siedzibę lub miejsce zamieszkania dokumenty nie odnoszą się do wszystkich przypadków, o których mowa w art. 108 ust. 1 pkt 1, 2 i 4,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7BFF5C2C" w14:textId="13782E83" w:rsidR="00744FD6" w:rsidRPr="008C33D4" w:rsidRDefault="00744FD6" w:rsidP="00D86316">
      <w:pPr>
        <w:pStyle w:val="Standard"/>
        <w:numPr>
          <w:ilvl w:val="1"/>
          <w:numId w:val="27"/>
        </w:numPr>
        <w:tabs>
          <w:tab w:val="left" w:pos="709"/>
        </w:tabs>
        <w:suppressAutoHyphens w:val="0"/>
        <w:spacing w:line="276" w:lineRule="auto"/>
        <w:jc w:val="both"/>
        <w:rPr>
          <w:sz w:val="22"/>
          <w:szCs w:val="22"/>
        </w:rPr>
      </w:pPr>
      <w:r w:rsidRPr="00957D67">
        <w:t xml:space="preserve">Dokumenty, o których mowa </w:t>
      </w:r>
      <w:r w:rsidR="00D86316">
        <w:t>6</w:t>
      </w:r>
      <w:r w:rsidRPr="00957D67">
        <w:t>.1, powinny być wystawione nie wcześniej niż 3 miesiące przed ich złożeniem.</w:t>
      </w:r>
    </w:p>
    <w:p w14:paraId="0E8003D1" w14:textId="77777777" w:rsidR="00744FD6" w:rsidRPr="00957D67" w:rsidRDefault="00744FD6" w:rsidP="004A7523">
      <w:pPr>
        <w:pStyle w:val="Akapitzlist1"/>
        <w:spacing w:line="276" w:lineRule="auto"/>
        <w:ind w:right="1"/>
        <w:jc w:val="both"/>
      </w:pPr>
    </w:p>
    <w:p w14:paraId="601F17E7" w14:textId="77777777" w:rsidR="00DC2537" w:rsidRPr="00957D67" w:rsidRDefault="00DC2537" w:rsidP="00FC536C">
      <w:pPr>
        <w:spacing w:line="276" w:lineRule="auto"/>
        <w:ind w:right="1"/>
        <w:jc w:val="center"/>
      </w:pPr>
      <w:r w:rsidRPr="00957D67">
        <w:rPr>
          <w:b/>
          <w:bCs/>
          <w:lang w:eastAsia="pl-PL"/>
        </w:rPr>
        <w:t>Rozdział V</w:t>
      </w:r>
    </w:p>
    <w:p w14:paraId="23E4F4DA" w14:textId="77777777" w:rsidR="00FC536C" w:rsidRPr="00957D67" w:rsidRDefault="00DC2537" w:rsidP="00FC536C">
      <w:pPr>
        <w:spacing w:line="276" w:lineRule="auto"/>
        <w:jc w:val="center"/>
        <w:rPr>
          <w:b/>
          <w:bCs/>
          <w:lang w:eastAsia="pl-PL"/>
        </w:rPr>
      </w:pPr>
      <w:r w:rsidRPr="00957D67">
        <w:rPr>
          <w:b/>
          <w:bCs/>
          <w:lang w:eastAsia="pl-PL"/>
        </w:rPr>
        <w:t>Korzystanie z zasobów innych podmiotów w celu potwierdzenia spełniania warunków udziału w postępowaniu</w:t>
      </w:r>
    </w:p>
    <w:p w14:paraId="2192134F" w14:textId="77777777" w:rsidR="00FC536C" w:rsidRPr="00957D67" w:rsidRDefault="00FC536C">
      <w:pPr>
        <w:spacing w:line="276" w:lineRule="auto"/>
        <w:jc w:val="both"/>
      </w:pPr>
    </w:p>
    <w:p w14:paraId="7BFB7571" w14:textId="77777777" w:rsidR="00DC2537" w:rsidRPr="00957D67" w:rsidRDefault="00DC2537" w:rsidP="003E070D">
      <w:pPr>
        <w:numPr>
          <w:ilvl w:val="0"/>
          <w:numId w:val="5"/>
        </w:numPr>
        <w:spacing w:line="276" w:lineRule="auto"/>
        <w:jc w:val="both"/>
      </w:pPr>
      <w:r w:rsidRPr="00957D67">
        <w:rPr>
          <w:lang w:eastAsia="pl-PL"/>
        </w:rPr>
        <w:t xml:space="preserve">Wykonawca może, w celu potwierdzenia spełniania warunków udziału w postępowaniu, w stosownych sytuacjach oraz w odniesieniu do konkretnego zamówienia, lub jego części, polegać na zdolnościach zawodowych innych podmiotów, niezależnie od charakteru prawnego łączących go z nim stosunków prawnych. </w:t>
      </w:r>
    </w:p>
    <w:p w14:paraId="78D575A5" w14:textId="77777777" w:rsidR="00DC2537" w:rsidRPr="00957D67" w:rsidRDefault="00DC2537" w:rsidP="003E070D">
      <w:pPr>
        <w:numPr>
          <w:ilvl w:val="0"/>
          <w:numId w:val="5"/>
        </w:numPr>
        <w:spacing w:line="276" w:lineRule="auto"/>
        <w:jc w:val="both"/>
      </w:pPr>
      <w:r w:rsidRPr="00957D67">
        <w:rPr>
          <w:rFonts w:eastAsia="Arial"/>
          <w:lang w:eastAsia="pl-PL"/>
        </w:rPr>
        <w:t xml:space="preserve"> </w:t>
      </w:r>
      <w:r w:rsidRPr="00957D67">
        <w:rPr>
          <w:lang w:eastAsia="pl-PL"/>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powyżej, potwierdza, że stosunek łączący </w:t>
      </w:r>
      <w:r w:rsidR="000A7B3F" w:rsidRPr="00957D67">
        <w:rPr>
          <w:lang w:eastAsia="pl-PL"/>
        </w:rPr>
        <w:t>W</w:t>
      </w:r>
      <w:r w:rsidRPr="00957D67">
        <w:rPr>
          <w:lang w:eastAsia="pl-PL"/>
        </w:rPr>
        <w:t>ykonawcę z podmiotami udostępniającymi zasoby gwarantuje rzeczywisty dostęp do tych zasobów oraz określa w szczególności:</w:t>
      </w:r>
    </w:p>
    <w:p w14:paraId="300F360D" w14:textId="77777777" w:rsidR="00DC2537" w:rsidRPr="00957D67" w:rsidRDefault="00DC2537">
      <w:pPr>
        <w:spacing w:line="276" w:lineRule="auto"/>
        <w:ind w:left="1080" w:hanging="1080"/>
        <w:jc w:val="both"/>
      </w:pPr>
      <w:r w:rsidRPr="00957D67">
        <w:rPr>
          <w:lang w:eastAsia="pl-PL"/>
        </w:rPr>
        <w:t xml:space="preserve">a) zakres dostępnych </w:t>
      </w:r>
      <w:r w:rsidR="000A7B3F" w:rsidRPr="00957D67">
        <w:rPr>
          <w:lang w:eastAsia="pl-PL"/>
        </w:rPr>
        <w:t>W</w:t>
      </w:r>
      <w:r w:rsidRPr="00957D67">
        <w:rPr>
          <w:lang w:eastAsia="pl-PL"/>
        </w:rPr>
        <w:t>ykonawcy zasobów podmiotu udostępniającego zasoby;</w:t>
      </w:r>
    </w:p>
    <w:p w14:paraId="529954FB" w14:textId="77777777" w:rsidR="00DC2537" w:rsidRPr="00957D67" w:rsidRDefault="00DC2537">
      <w:pPr>
        <w:spacing w:line="276" w:lineRule="auto"/>
        <w:jc w:val="both"/>
      </w:pPr>
      <w:r w:rsidRPr="00957D67">
        <w:rPr>
          <w:lang w:eastAsia="pl-PL"/>
        </w:rPr>
        <w:t xml:space="preserve">b) sposób i okres udostępnienia </w:t>
      </w:r>
      <w:r w:rsidR="000A7B3F" w:rsidRPr="00957D67">
        <w:rPr>
          <w:lang w:eastAsia="pl-PL"/>
        </w:rPr>
        <w:t>W</w:t>
      </w:r>
      <w:r w:rsidRPr="00957D67">
        <w:rPr>
          <w:lang w:eastAsia="pl-PL"/>
        </w:rPr>
        <w:t>ykonawcy i wykorzystania przez niego zasobów podmiotu udostępniającego te zasoby przy wykonywaniu zamówienia;</w:t>
      </w:r>
    </w:p>
    <w:p w14:paraId="5F5E0D3B" w14:textId="77777777" w:rsidR="00DC2537" w:rsidRPr="00957D67" w:rsidRDefault="00DC2537">
      <w:pPr>
        <w:spacing w:line="276" w:lineRule="auto"/>
        <w:jc w:val="both"/>
      </w:pPr>
      <w:r w:rsidRPr="00957D67">
        <w:rPr>
          <w:lang w:eastAsia="pl-PL"/>
        </w:rPr>
        <w:t xml:space="preserve">c) czy i w jakim zakresie podmiot udostępniający zasoby, na zdolnościach którego </w:t>
      </w:r>
      <w:r w:rsidR="000A7B3F" w:rsidRPr="00957D67">
        <w:rPr>
          <w:lang w:eastAsia="pl-PL"/>
        </w:rPr>
        <w:t>W</w:t>
      </w:r>
      <w:r w:rsidRPr="00957D67">
        <w:rPr>
          <w:lang w:eastAsia="pl-PL"/>
        </w:rPr>
        <w:t xml:space="preserve">ykonawca polega w odniesieniu do warunków udziału w postępowaniu dotyczących wykształcenia, kwalifikacji zawodowych lub doświadczenia, zrealizuje </w:t>
      </w:r>
      <w:r w:rsidR="000A7B3F" w:rsidRPr="00957D67">
        <w:rPr>
          <w:lang w:eastAsia="pl-PL"/>
        </w:rPr>
        <w:t>dostawy</w:t>
      </w:r>
      <w:r w:rsidRPr="00957D67">
        <w:rPr>
          <w:lang w:eastAsia="pl-PL"/>
        </w:rPr>
        <w:t>, których wskazane zdolności dotyczą.</w:t>
      </w:r>
    </w:p>
    <w:p w14:paraId="362E676D" w14:textId="77777777" w:rsidR="00DC2537" w:rsidRPr="00957D67" w:rsidRDefault="00DC2537">
      <w:pPr>
        <w:tabs>
          <w:tab w:val="left" w:pos="426"/>
        </w:tabs>
        <w:spacing w:line="276" w:lineRule="auto"/>
        <w:jc w:val="both"/>
      </w:pPr>
      <w:r w:rsidRPr="00957D67">
        <w:rPr>
          <w:lang w:eastAsia="pl-PL"/>
        </w:rPr>
        <w:t xml:space="preserve">3.  Zamawiający oceni, czy udostępniane </w:t>
      </w:r>
      <w:r w:rsidR="000A7B3F" w:rsidRPr="00957D67">
        <w:rPr>
          <w:lang w:eastAsia="pl-PL"/>
        </w:rPr>
        <w:t>W</w:t>
      </w:r>
      <w:r w:rsidRPr="00957D67">
        <w:rPr>
          <w:lang w:eastAsia="pl-PL"/>
        </w:rPr>
        <w:t xml:space="preserve">ykonawcy przez inne podmioty zdolności zawodowe, pozwalają na wykazanie przez wykonawcę spełniania warunków udziału w postępowaniu oraz zbada, czy nie zachodzą </w:t>
      </w:r>
      <w:r w:rsidRPr="00957D67">
        <w:t xml:space="preserve">wobec tego podmiotu podstawy wykluczenia, o których mowa w art. 108 ust 1 pkt. 1-6 ustawy </w:t>
      </w:r>
      <w:proofErr w:type="spellStart"/>
      <w:r w:rsidRPr="00957D67">
        <w:t>Pzp</w:t>
      </w:r>
      <w:proofErr w:type="spellEnd"/>
      <w:r w:rsidRPr="00957D67">
        <w:t>.</w:t>
      </w:r>
    </w:p>
    <w:p w14:paraId="2D429604" w14:textId="77777777" w:rsidR="00DC2537" w:rsidRPr="00957D67" w:rsidRDefault="000A7B3F">
      <w:pPr>
        <w:tabs>
          <w:tab w:val="left" w:pos="735"/>
        </w:tabs>
        <w:autoSpaceDE w:val="0"/>
        <w:spacing w:line="276" w:lineRule="auto"/>
        <w:jc w:val="both"/>
      </w:pPr>
      <w:r w:rsidRPr="00957D67">
        <w:rPr>
          <w:lang w:eastAsia="pl-PL"/>
        </w:rPr>
        <w:t>4</w:t>
      </w:r>
      <w:r w:rsidR="00DC2537" w:rsidRPr="00957D67">
        <w:rPr>
          <w:lang w:eastAsia="pl-PL"/>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6E81F3FD" w14:textId="77777777" w:rsidR="00DC2537" w:rsidRPr="00957D67" w:rsidRDefault="00DC2537">
      <w:pPr>
        <w:autoSpaceDE w:val="0"/>
        <w:spacing w:line="240" w:lineRule="auto"/>
        <w:ind w:left="709"/>
        <w:jc w:val="both"/>
        <w:rPr>
          <w:lang w:eastAsia="pl-PL"/>
        </w:rPr>
      </w:pPr>
    </w:p>
    <w:p w14:paraId="0A7A1744" w14:textId="77777777" w:rsidR="00DC2537" w:rsidRPr="00957D67" w:rsidRDefault="00DC2537" w:rsidP="00FC536C">
      <w:pPr>
        <w:tabs>
          <w:tab w:val="left" w:pos="1701"/>
        </w:tabs>
        <w:spacing w:line="276" w:lineRule="auto"/>
        <w:ind w:right="1"/>
        <w:jc w:val="center"/>
      </w:pPr>
      <w:r w:rsidRPr="00957D67">
        <w:rPr>
          <w:b/>
          <w:bCs/>
        </w:rPr>
        <w:t>Rozdział VI</w:t>
      </w:r>
    </w:p>
    <w:p w14:paraId="08DB43FA" w14:textId="77777777" w:rsidR="00DC2537" w:rsidRPr="00957D67" w:rsidRDefault="00DC2537" w:rsidP="00FC536C">
      <w:pPr>
        <w:tabs>
          <w:tab w:val="left" w:pos="1701"/>
        </w:tabs>
        <w:spacing w:line="276" w:lineRule="auto"/>
        <w:ind w:right="1"/>
        <w:jc w:val="center"/>
        <w:rPr>
          <w:b/>
          <w:bCs/>
        </w:rPr>
      </w:pPr>
      <w:r w:rsidRPr="00957D67">
        <w:rPr>
          <w:b/>
          <w:bCs/>
        </w:rPr>
        <w:lastRenderedPageBreak/>
        <w:t>Procedura sanacyjna – samooczyszczenie</w:t>
      </w:r>
    </w:p>
    <w:p w14:paraId="5ECB911B" w14:textId="77777777" w:rsidR="00FC536C" w:rsidRPr="00957D67" w:rsidRDefault="00FC536C">
      <w:pPr>
        <w:tabs>
          <w:tab w:val="left" w:pos="1701"/>
        </w:tabs>
        <w:spacing w:line="276" w:lineRule="auto"/>
        <w:ind w:right="1"/>
        <w:jc w:val="both"/>
      </w:pPr>
    </w:p>
    <w:p w14:paraId="428A96FE" w14:textId="77777777" w:rsidR="00DC2537" w:rsidRPr="00957D67" w:rsidRDefault="00DC2537">
      <w:pPr>
        <w:spacing w:line="276" w:lineRule="auto"/>
        <w:ind w:right="1"/>
        <w:jc w:val="both"/>
      </w:pPr>
      <w:r w:rsidRPr="00957D67">
        <w:rPr>
          <w:b/>
          <w:bCs/>
          <w:lang w:eastAsia="ar-SA"/>
        </w:rPr>
        <w:t xml:space="preserve">1. </w:t>
      </w:r>
      <w:r w:rsidRPr="00957D67">
        <w:rPr>
          <w:lang w:eastAsia="ar-SA"/>
        </w:rPr>
        <w:t>Wykonawca nie podlega wykluczeniu w okolicznościach określonych w art.108 ust.1 pkt 1, 2, 5 i 6</w:t>
      </w:r>
      <w:r w:rsidR="000A7B3F" w:rsidRPr="00957D67">
        <w:rPr>
          <w:lang w:eastAsia="ar-SA"/>
        </w:rPr>
        <w:t xml:space="preserve"> ustawy </w:t>
      </w:r>
      <w:proofErr w:type="spellStart"/>
      <w:r w:rsidR="000A7B3F" w:rsidRPr="00957D67">
        <w:rPr>
          <w:lang w:eastAsia="ar-SA"/>
        </w:rPr>
        <w:t>Pzp</w:t>
      </w:r>
      <w:proofErr w:type="spellEnd"/>
      <w:r w:rsidR="000A7B3F" w:rsidRPr="00957D67">
        <w:rPr>
          <w:lang w:eastAsia="ar-SA"/>
        </w:rPr>
        <w:t xml:space="preserve"> </w:t>
      </w:r>
      <w:r w:rsidRPr="00957D67">
        <w:rPr>
          <w:lang w:eastAsia="ar-SA"/>
        </w:rPr>
        <w:t xml:space="preserve"> jeżeli udowodni Zamawiającemu, że spełnił łącznie następujące przesłanki:</w:t>
      </w:r>
    </w:p>
    <w:p w14:paraId="59CF7479" w14:textId="77777777" w:rsidR="00DC2537" w:rsidRPr="00957D67" w:rsidRDefault="00DC2537" w:rsidP="003E070D">
      <w:pPr>
        <w:numPr>
          <w:ilvl w:val="0"/>
          <w:numId w:val="3"/>
        </w:numPr>
        <w:spacing w:line="276" w:lineRule="auto"/>
        <w:ind w:left="0" w:right="1" w:firstLine="0"/>
        <w:jc w:val="both"/>
      </w:pPr>
      <w:r w:rsidRPr="00957D67">
        <w:rPr>
          <w:lang w:eastAsia="ar-SA"/>
        </w:rPr>
        <w:t>naprawił lub zobowiązał się do naprawienia szkody wyrządzonej przestępstwem, wykroczeniem lub swoim nieprawidłowym postępowaniem, w tym poprzez zadośćuczynienie pieniężne;</w:t>
      </w:r>
    </w:p>
    <w:p w14:paraId="06B43CDF" w14:textId="77777777" w:rsidR="00DC2537" w:rsidRPr="00957D67" w:rsidRDefault="00DC2537" w:rsidP="003E070D">
      <w:pPr>
        <w:numPr>
          <w:ilvl w:val="0"/>
          <w:numId w:val="3"/>
        </w:numPr>
        <w:spacing w:line="276" w:lineRule="auto"/>
        <w:ind w:left="0" w:right="1" w:firstLine="0"/>
        <w:jc w:val="both"/>
      </w:pPr>
      <w:r w:rsidRPr="00957D67">
        <w:rPr>
          <w:lang w:eastAsia="ar-S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B8FF49A" w14:textId="77777777" w:rsidR="00DC2537" w:rsidRPr="00957D67" w:rsidRDefault="00DC2537" w:rsidP="003E070D">
      <w:pPr>
        <w:numPr>
          <w:ilvl w:val="0"/>
          <w:numId w:val="3"/>
        </w:numPr>
        <w:spacing w:line="276" w:lineRule="auto"/>
        <w:ind w:left="0" w:right="1" w:firstLine="0"/>
        <w:jc w:val="both"/>
      </w:pPr>
      <w:r w:rsidRPr="00957D67">
        <w:rPr>
          <w:lang w:eastAsia="ar-SA"/>
        </w:rPr>
        <w:t>podjął konkretne środki techniczne, organizacyjne i kadrowe, odpowiednie dla zapobiegania dalszym przestępstwom, wykroczeniom lub nieprawidłowemu postępowaniu, w szczególności:</w:t>
      </w:r>
    </w:p>
    <w:p w14:paraId="6CA79D9F" w14:textId="77777777" w:rsidR="00DC2537" w:rsidRPr="00957D67" w:rsidRDefault="00DC2537" w:rsidP="003E070D">
      <w:pPr>
        <w:numPr>
          <w:ilvl w:val="0"/>
          <w:numId w:val="3"/>
        </w:numPr>
        <w:spacing w:line="276" w:lineRule="auto"/>
        <w:ind w:left="0" w:right="1" w:firstLine="0"/>
        <w:jc w:val="both"/>
      </w:pPr>
      <w:r w:rsidRPr="00957D67">
        <w:rPr>
          <w:lang w:eastAsia="ar-SA"/>
        </w:rPr>
        <w:t>zerwał wszelkie powiązania z osobami lub podmiotami odpowiedzialnymi za nieprawidłowe postępowanie Wykonawcy,</w:t>
      </w:r>
    </w:p>
    <w:p w14:paraId="7556C941" w14:textId="77777777" w:rsidR="00DC2537" w:rsidRPr="00957D67" w:rsidRDefault="00DC2537" w:rsidP="003E070D">
      <w:pPr>
        <w:numPr>
          <w:ilvl w:val="0"/>
          <w:numId w:val="3"/>
        </w:numPr>
        <w:spacing w:line="276" w:lineRule="auto"/>
        <w:ind w:left="0" w:right="1" w:firstLine="0"/>
        <w:jc w:val="both"/>
      </w:pPr>
      <w:r w:rsidRPr="00957D67">
        <w:rPr>
          <w:lang w:eastAsia="ar-SA"/>
        </w:rPr>
        <w:t>zreorganizował personel,</w:t>
      </w:r>
    </w:p>
    <w:p w14:paraId="1D73C36B" w14:textId="77777777" w:rsidR="00DC2537" w:rsidRPr="00957D67" w:rsidRDefault="00DC2537" w:rsidP="003E070D">
      <w:pPr>
        <w:numPr>
          <w:ilvl w:val="0"/>
          <w:numId w:val="3"/>
        </w:numPr>
        <w:spacing w:line="276" w:lineRule="auto"/>
        <w:ind w:left="0" w:right="1" w:firstLine="0"/>
        <w:jc w:val="both"/>
      </w:pPr>
      <w:r w:rsidRPr="00957D67">
        <w:rPr>
          <w:lang w:eastAsia="ar-SA"/>
        </w:rPr>
        <w:t xml:space="preserve">wdrożył system sprawozdawczości i kontroli, </w:t>
      </w:r>
    </w:p>
    <w:p w14:paraId="7D1C9CA2" w14:textId="77777777" w:rsidR="00DC2537" w:rsidRPr="00957D67" w:rsidRDefault="00DC2537" w:rsidP="003E070D">
      <w:pPr>
        <w:numPr>
          <w:ilvl w:val="0"/>
          <w:numId w:val="3"/>
        </w:numPr>
        <w:spacing w:line="276" w:lineRule="auto"/>
        <w:ind w:left="0" w:right="1" w:firstLine="0"/>
        <w:jc w:val="both"/>
      </w:pPr>
      <w:r w:rsidRPr="00957D67">
        <w:rPr>
          <w:lang w:eastAsia="ar-SA"/>
        </w:rPr>
        <w:t>utworzył struktury audytu wewnętrznego do monitorowania przestrzegania przepisów, wewnętrznych regulacji lub standardów,</w:t>
      </w:r>
    </w:p>
    <w:p w14:paraId="4DB1FEF8" w14:textId="77777777" w:rsidR="00DC2537" w:rsidRPr="00957D67" w:rsidRDefault="00DC2537" w:rsidP="003E070D">
      <w:pPr>
        <w:numPr>
          <w:ilvl w:val="0"/>
          <w:numId w:val="3"/>
        </w:numPr>
        <w:spacing w:line="276" w:lineRule="auto"/>
        <w:ind w:left="0" w:right="1" w:firstLine="0"/>
        <w:jc w:val="both"/>
      </w:pPr>
      <w:r w:rsidRPr="00957D67">
        <w:rPr>
          <w:lang w:eastAsia="ar-SA"/>
        </w:rPr>
        <w:t xml:space="preserve">wprowadził wewnętrzne regulacje dotyczące odpowiedzialności i odszkodowań za nieprzestrzeganie przepisów, wewnętrznych regulacji lub standardów. </w:t>
      </w:r>
    </w:p>
    <w:p w14:paraId="408F3D58" w14:textId="77777777" w:rsidR="00DC2537" w:rsidRPr="00957D67" w:rsidRDefault="00DC2537">
      <w:pPr>
        <w:tabs>
          <w:tab w:val="left" w:pos="1701"/>
        </w:tabs>
        <w:spacing w:line="276" w:lineRule="auto"/>
        <w:ind w:right="1"/>
        <w:jc w:val="both"/>
      </w:pPr>
      <w:r w:rsidRPr="00957D67">
        <w:rPr>
          <w:b/>
          <w:bCs/>
          <w:lang w:eastAsia="ar-SA"/>
        </w:rPr>
        <w:t xml:space="preserve">2.  </w:t>
      </w:r>
      <w:r w:rsidRPr="00957D67">
        <w:t>Zamawiający ocenia, czy podjęte przez Wykonawcę czynności, o których mowa w pkt 1 są wystarczające do wykazania jego rzetelności, uwzględniając wagę i szczególne okoliczności czynu Wykonawcy. Jeżeli podjęte przez Wykonawcę czynności, o których mowa w pkt 1, nie są wystarczające do wykazania jego rzetelności, Zamawiający wyklucza Wykonawcę.</w:t>
      </w:r>
    </w:p>
    <w:p w14:paraId="52313D39" w14:textId="77777777" w:rsidR="00DC2537" w:rsidRPr="00957D67" w:rsidRDefault="00DC2537">
      <w:pPr>
        <w:tabs>
          <w:tab w:val="left" w:pos="1701"/>
        </w:tabs>
        <w:spacing w:line="276" w:lineRule="auto"/>
        <w:ind w:left="720"/>
        <w:jc w:val="both"/>
      </w:pPr>
    </w:p>
    <w:p w14:paraId="46068EE5" w14:textId="77777777" w:rsidR="00DC2537" w:rsidRPr="00957D67" w:rsidRDefault="00DC2537" w:rsidP="00FC536C">
      <w:pPr>
        <w:spacing w:line="276" w:lineRule="auto"/>
        <w:ind w:right="1"/>
        <w:jc w:val="center"/>
      </w:pPr>
      <w:r w:rsidRPr="00957D67">
        <w:rPr>
          <w:b/>
          <w:bCs/>
          <w:lang w:eastAsia="pl-PL"/>
        </w:rPr>
        <w:t>Rozdział VII</w:t>
      </w:r>
    </w:p>
    <w:p w14:paraId="0673195F" w14:textId="77777777" w:rsidR="00D53072" w:rsidRDefault="00D53072" w:rsidP="00FC536C">
      <w:pPr>
        <w:spacing w:line="276" w:lineRule="auto"/>
        <w:ind w:right="1"/>
        <w:jc w:val="center"/>
        <w:rPr>
          <w:b/>
          <w:bCs/>
          <w:lang w:eastAsia="pl-PL"/>
        </w:rPr>
      </w:pPr>
    </w:p>
    <w:p w14:paraId="04A4C335" w14:textId="76CF36B8" w:rsidR="00DC2537" w:rsidRPr="00957D67" w:rsidRDefault="00DC2537" w:rsidP="00FC536C">
      <w:pPr>
        <w:spacing w:line="276" w:lineRule="auto"/>
        <w:ind w:right="1"/>
        <w:jc w:val="center"/>
        <w:rPr>
          <w:b/>
          <w:bCs/>
          <w:lang w:eastAsia="pl-PL"/>
        </w:rPr>
      </w:pPr>
      <w:r w:rsidRPr="00957D67">
        <w:rPr>
          <w:b/>
          <w:bCs/>
          <w:lang w:eastAsia="pl-PL"/>
        </w:rPr>
        <w:t>Informacja na temat możliwości składania oferty wspólnej (przez dwa lub więcej podmiotów</w:t>
      </w:r>
      <w:r w:rsidR="00341A5F">
        <w:rPr>
          <w:b/>
          <w:bCs/>
          <w:lang w:eastAsia="pl-PL"/>
        </w:rPr>
        <w:t>)</w:t>
      </w:r>
    </w:p>
    <w:p w14:paraId="3FE17DD4" w14:textId="77777777" w:rsidR="00FC536C" w:rsidRPr="00957D67" w:rsidRDefault="00FC536C">
      <w:pPr>
        <w:spacing w:line="276" w:lineRule="auto"/>
        <w:ind w:right="1"/>
        <w:jc w:val="both"/>
      </w:pPr>
    </w:p>
    <w:p w14:paraId="48A502FC" w14:textId="77777777" w:rsidR="00DC2537" w:rsidRPr="00957D67" w:rsidRDefault="00DC2537">
      <w:pPr>
        <w:spacing w:line="276" w:lineRule="auto"/>
        <w:ind w:right="1"/>
        <w:jc w:val="both"/>
      </w:pPr>
      <w:r w:rsidRPr="00957D67">
        <w:rPr>
          <w:b/>
          <w:bCs/>
          <w:lang w:eastAsia="pl-PL"/>
        </w:rPr>
        <w:t xml:space="preserve">1. </w:t>
      </w:r>
      <w:r w:rsidRPr="00957D67">
        <w:rPr>
          <w:lang w:eastAsia="pl-PL"/>
        </w:rPr>
        <w:t xml:space="preserve">Na podstawie art. 58 ust 1 ustawy </w:t>
      </w:r>
      <w:proofErr w:type="spellStart"/>
      <w:r w:rsidRPr="00957D67">
        <w:rPr>
          <w:lang w:eastAsia="pl-PL"/>
        </w:rPr>
        <w:t>Pz</w:t>
      </w:r>
      <w:r w:rsidR="000A7B3F" w:rsidRPr="00957D67">
        <w:rPr>
          <w:lang w:eastAsia="pl-PL"/>
        </w:rPr>
        <w:t>p</w:t>
      </w:r>
      <w:proofErr w:type="spellEnd"/>
      <w:r w:rsidR="000A7B3F" w:rsidRPr="00957D67">
        <w:rPr>
          <w:lang w:eastAsia="pl-PL"/>
        </w:rPr>
        <w:t xml:space="preserve"> W</w:t>
      </w:r>
      <w:r w:rsidRPr="00957D67">
        <w:rPr>
          <w:lang w:eastAsia="pl-PL"/>
        </w:rPr>
        <w:t>ykonawcy mogą wspólnie ubiegać się o udzielenie zamówienia (np. konsorcjum, spółka cywilna). W tym przypadku podmioty te ponoszą solidarną odpowiedzialność za wykonanie umowy. Ten sam Wykonawca może być członkiem tylko jednego konsorcjum.</w:t>
      </w:r>
    </w:p>
    <w:p w14:paraId="7D7056A2" w14:textId="77777777" w:rsidR="00DC2537" w:rsidRPr="00957D67" w:rsidRDefault="00DC2537">
      <w:pPr>
        <w:spacing w:line="276" w:lineRule="auto"/>
        <w:ind w:right="1"/>
        <w:jc w:val="both"/>
      </w:pPr>
      <w:r w:rsidRPr="00957D67">
        <w:rPr>
          <w:b/>
          <w:lang w:eastAsia="pl-PL"/>
        </w:rPr>
        <w:t>2.</w:t>
      </w:r>
      <w:r w:rsidRPr="00957D67">
        <w:rPr>
          <w:lang w:eastAsia="pl-PL"/>
        </w:rPr>
        <w:t xml:space="preserve"> W przypadku składania oferty wspólnej w formularzu ofertowym należy wpisać nazwy (firmy) i dokładne adresy wszystkich członków konsorcjum. </w:t>
      </w:r>
    </w:p>
    <w:p w14:paraId="59B883EE" w14:textId="77777777" w:rsidR="00DC2537" w:rsidRPr="00957D67" w:rsidRDefault="00DC2537">
      <w:pPr>
        <w:spacing w:line="276" w:lineRule="auto"/>
        <w:ind w:right="1"/>
        <w:jc w:val="both"/>
      </w:pPr>
      <w:r w:rsidRPr="00957D67">
        <w:rPr>
          <w:b/>
          <w:lang w:eastAsia="pl-PL"/>
        </w:rPr>
        <w:t>3.</w:t>
      </w:r>
      <w:r w:rsidRPr="00957D67">
        <w:rPr>
          <w:lang w:eastAsia="pl-PL"/>
        </w:rPr>
        <w:t xml:space="preserve"> Wykonawcy występujący wspólnie ustanawiają pełnomocnika do reprezentowania ich w postępowaniu o udzielenie niniejszego zamówienia albo reprezentowania w postępowaniu i zawarcia umowy w sprawie zamówienia publicznego. Wszelka korespondencja prowadzona będzie przez </w:t>
      </w:r>
      <w:r w:rsidR="000A7B3F" w:rsidRPr="00957D67">
        <w:rPr>
          <w:lang w:eastAsia="pl-PL"/>
        </w:rPr>
        <w:t>Z</w:t>
      </w:r>
      <w:r w:rsidRPr="00957D67">
        <w:rPr>
          <w:lang w:eastAsia="pl-PL"/>
        </w:rPr>
        <w:t xml:space="preserve">amawiającego z pełnomocnikiem, którego adres należy wpisać w formularzu ofertowym. Wykonawcy występujący wspólnie ponoszą solidarną odpowiedzialność za wykonanie umowy. </w:t>
      </w:r>
    </w:p>
    <w:p w14:paraId="16AA1DB3" w14:textId="77777777" w:rsidR="00DC2537" w:rsidRPr="00957D67" w:rsidRDefault="00DC2537">
      <w:pPr>
        <w:spacing w:line="276" w:lineRule="auto"/>
        <w:ind w:right="1"/>
        <w:jc w:val="both"/>
      </w:pPr>
      <w:r w:rsidRPr="00957D67">
        <w:rPr>
          <w:b/>
          <w:lang w:eastAsia="pl-PL"/>
        </w:rPr>
        <w:t>4.</w:t>
      </w:r>
      <w:r w:rsidRPr="00957D67">
        <w:rPr>
          <w:lang w:eastAsia="pl-PL"/>
        </w:rPr>
        <w:t xml:space="preserve"> W przypadku wspólnego ubiegania się o zamówienie przez </w:t>
      </w:r>
      <w:r w:rsidR="000A7B3F" w:rsidRPr="00957D67">
        <w:rPr>
          <w:lang w:eastAsia="pl-PL"/>
        </w:rPr>
        <w:t>W</w:t>
      </w:r>
      <w:r w:rsidRPr="00957D67">
        <w:rPr>
          <w:lang w:eastAsia="pl-PL"/>
        </w:rPr>
        <w:t xml:space="preserve">ykonawców dokumenty, o których mowa w Rozdziale IV pkt. 4.1. SWZ składa każdy z </w:t>
      </w:r>
      <w:r w:rsidR="000A7B3F" w:rsidRPr="00957D67">
        <w:rPr>
          <w:lang w:eastAsia="pl-PL"/>
        </w:rPr>
        <w:t>W</w:t>
      </w:r>
      <w:r w:rsidRPr="00957D67">
        <w:rPr>
          <w:lang w:eastAsia="pl-PL"/>
        </w:rPr>
        <w:t xml:space="preserve">ykonawców wspólnie ubiegających się o zamówienie. Dokumenty te winny potwierdzać spełnianie warunków udziału w postępowaniu oraz brak podstaw wykluczenia w zakresie, w którym </w:t>
      </w:r>
      <w:r w:rsidRPr="00957D67">
        <w:t xml:space="preserve">każdy z </w:t>
      </w:r>
      <w:r w:rsidR="000A7B3F" w:rsidRPr="00957D67">
        <w:t>W</w:t>
      </w:r>
      <w:r w:rsidRPr="00957D67">
        <w:t>ykonawców wykazuje spełnianie warunków udziału w postępowaniu oraz brak podstaw wykluczenia.</w:t>
      </w:r>
    </w:p>
    <w:p w14:paraId="17422682" w14:textId="77777777" w:rsidR="00953771" w:rsidRPr="00957D67" w:rsidRDefault="00DC2537" w:rsidP="00FC536C">
      <w:pPr>
        <w:spacing w:line="276" w:lineRule="auto"/>
        <w:ind w:right="1"/>
        <w:jc w:val="both"/>
      </w:pPr>
      <w:r w:rsidRPr="00957D67">
        <w:rPr>
          <w:b/>
        </w:rPr>
        <w:lastRenderedPageBreak/>
        <w:t>5.</w:t>
      </w:r>
      <w:r w:rsidRPr="00957D67">
        <w:t xml:space="preserve"> Jeżeli oferta Wykonawców, o których mowa powyżej, zostanie wybrana, Zamawiający zastrzega sobie możliwość zażądania do wglądu przed zawarciem umowy w sprawie zamówienia publicznego umowy regulującej współpracę tych Wykonawców. </w:t>
      </w:r>
    </w:p>
    <w:p w14:paraId="5FCC11D5" w14:textId="77777777" w:rsidR="00953771" w:rsidRPr="00957D67" w:rsidRDefault="00953771">
      <w:pPr>
        <w:tabs>
          <w:tab w:val="left" w:pos="284"/>
        </w:tabs>
        <w:suppressAutoHyphens w:val="0"/>
        <w:spacing w:line="276" w:lineRule="auto"/>
        <w:jc w:val="both"/>
        <w:rPr>
          <w:lang w:eastAsia="pl-PL"/>
        </w:rPr>
      </w:pPr>
    </w:p>
    <w:p w14:paraId="32D4F298" w14:textId="77777777" w:rsidR="00DC2537" w:rsidRPr="00957D67" w:rsidRDefault="00DC2537" w:rsidP="00FC536C">
      <w:pPr>
        <w:spacing w:line="276" w:lineRule="auto"/>
        <w:ind w:right="1"/>
        <w:jc w:val="center"/>
      </w:pPr>
      <w:r w:rsidRPr="00957D67">
        <w:rPr>
          <w:b/>
          <w:bCs/>
          <w:lang w:eastAsia="pl-PL"/>
        </w:rPr>
        <w:t>Rozdział VIII</w:t>
      </w:r>
    </w:p>
    <w:p w14:paraId="2E6B7F5F" w14:textId="77777777" w:rsidR="00DC2537" w:rsidRPr="00957D67" w:rsidRDefault="00DC2537" w:rsidP="00FC536C">
      <w:pPr>
        <w:spacing w:line="276" w:lineRule="auto"/>
        <w:ind w:right="1"/>
        <w:jc w:val="center"/>
        <w:rPr>
          <w:b/>
          <w:bCs/>
          <w:lang w:eastAsia="pl-PL"/>
        </w:rPr>
      </w:pPr>
      <w:r w:rsidRPr="00957D67">
        <w:rPr>
          <w:b/>
          <w:bCs/>
          <w:lang w:eastAsia="pl-PL"/>
        </w:rPr>
        <w:t>Informacja na temat podwykonawców</w:t>
      </w:r>
    </w:p>
    <w:p w14:paraId="6D02244B" w14:textId="77777777" w:rsidR="00FC536C" w:rsidRPr="00957D67" w:rsidRDefault="00FC536C">
      <w:pPr>
        <w:spacing w:line="276" w:lineRule="auto"/>
        <w:ind w:right="1"/>
        <w:jc w:val="both"/>
      </w:pPr>
    </w:p>
    <w:p w14:paraId="063747B6" w14:textId="77777777" w:rsidR="00DC2537" w:rsidRPr="00957D67" w:rsidRDefault="00DC2537">
      <w:pPr>
        <w:spacing w:line="276" w:lineRule="auto"/>
        <w:ind w:right="1"/>
        <w:jc w:val="both"/>
      </w:pPr>
      <w:r w:rsidRPr="00957D67">
        <w:rPr>
          <w:b/>
          <w:bCs/>
          <w:lang w:eastAsia="pl-PL"/>
        </w:rPr>
        <w:t xml:space="preserve">1. </w:t>
      </w:r>
      <w:r w:rsidRPr="00957D67">
        <w:rPr>
          <w:lang w:eastAsia="pl-PL"/>
        </w:rPr>
        <w:t xml:space="preserve">Wykonawca może powierzyć wykonanie części zamówienia Podwykonawcy. Zamawiający nie dokonuje zastrzeżenia dotyczącego obowiązku osobistego wykonania kluczowych części zamówienia, o którym mowa w art. 60 ust. 1 ustawy </w:t>
      </w:r>
      <w:proofErr w:type="spellStart"/>
      <w:r w:rsidRPr="00957D67">
        <w:rPr>
          <w:lang w:eastAsia="pl-PL"/>
        </w:rPr>
        <w:t>Pzp</w:t>
      </w:r>
      <w:proofErr w:type="spellEnd"/>
      <w:r w:rsidRPr="00957D67">
        <w:rPr>
          <w:lang w:eastAsia="pl-PL"/>
        </w:rPr>
        <w:t xml:space="preserve"> przez Wykonawcę. </w:t>
      </w:r>
    </w:p>
    <w:p w14:paraId="11C6CB57" w14:textId="77777777" w:rsidR="00DC2537" w:rsidRPr="00957D67" w:rsidRDefault="00DC2537">
      <w:pPr>
        <w:spacing w:line="276" w:lineRule="auto"/>
        <w:ind w:right="1"/>
        <w:jc w:val="both"/>
      </w:pPr>
      <w:r w:rsidRPr="00957D67">
        <w:rPr>
          <w:b/>
          <w:lang w:eastAsia="pl-PL"/>
        </w:rPr>
        <w:t>2.</w:t>
      </w:r>
      <w:r w:rsidRPr="00957D67">
        <w:rPr>
          <w:lang w:eastAsia="pl-PL"/>
        </w:rPr>
        <w:t xml:space="preserve"> W przypadku zamiaru powierzenia części zamówienia Podwykonawcy, Zamawiający żąda: wskazania przez </w:t>
      </w:r>
      <w:r w:rsidR="000A7B3F" w:rsidRPr="00957D67">
        <w:rPr>
          <w:lang w:eastAsia="pl-PL"/>
        </w:rPr>
        <w:t>W</w:t>
      </w:r>
      <w:r w:rsidRPr="00957D67">
        <w:rPr>
          <w:lang w:eastAsia="pl-PL"/>
        </w:rPr>
        <w:t xml:space="preserve">ykonawcę części zamówienia, których wykonanie zamierza powierzyć podwykonawcom i podania przez wykonawcę firm podwykonawców, w formularzu ofertowym stanowiącym załącznik Nr 1 do SWZ, o ile już są znani. </w:t>
      </w:r>
    </w:p>
    <w:p w14:paraId="12738141" w14:textId="77777777" w:rsidR="00DC2537" w:rsidRPr="00957D67" w:rsidRDefault="00DC2537">
      <w:pPr>
        <w:spacing w:line="276" w:lineRule="auto"/>
        <w:ind w:right="1"/>
        <w:jc w:val="both"/>
      </w:pPr>
      <w:r w:rsidRPr="00957D67">
        <w:rPr>
          <w:b/>
          <w:lang w:eastAsia="pl-PL"/>
        </w:rPr>
        <w:t>3.</w:t>
      </w:r>
      <w:r w:rsidRPr="00957D67">
        <w:rPr>
          <w:lang w:eastAsia="pl-PL"/>
        </w:rPr>
        <w:t xml:space="preserve"> Wymagania dotyczące umowy o podwykonawstwo zawarte są w projekcie umowy stanowiącym załącznik nr </w:t>
      </w:r>
      <w:r w:rsidR="007F0C64" w:rsidRPr="00957D67">
        <w:rPr>
          <w:lang w:eastAsia="pl-PL"/>
        </w:rPr>
        <w:t>6</w:t>
      </w:r>
      <w:r w:rsidR="00B342AD" w:rsidRPr="00957D67">
        <w:rPr>
          <w:lang w:eastAsia="pl-PL"/>
        </w:rPr>
        <w:t xml:space="preserve"> </w:t>
      </w:r>
      <w:r w:rsidRPr="00957D67">
        <w:rPr>
          <w:lang w:eastAsia="pl-PL"/>
        </w:rPr>
        <w:t xml:space="preserve">do SWZ. </w:t>
      </w:r>
    </w:p>
    <w:p w14:paraId="74325A60" w14:textId="77777777" w:rsidR="00DC2537" w:rsidRPr="00957D67" w:rsidRDefault="00DC2537">
      <w:pPr>
        <w:spacing w:line="276" w:lineRule="auto"/>
        <w:ind w:right="1"/>
        <w:jc w:val="both"/>
      </w:pPr>
      <w:r w:rsidRPr="00957D67">
        <w:rPr>
          <w:b/>
          <w:lang w:eastAsia="pl-PL"/>
        </w:rPr>
        <w:t>4.</w:t>
      </w:r>
      <w:r w:rsidRPr="00957D67">
        <w:rPr>
          <w:lang w:eastAsia="pl-PL"/>
        </w:rPr>
        <w:t xml:space="preserve"> Powierzenie wykonania części zamówienia podwykonawcom nie zwalnia </w:t>
      </w:r>
      <w:r w:rsidR="000A7B3F" w:rsidRPr="00957D67">
        <w:rPr>
          <w:lang w:eastAsia="pl-PL"/>
        </w:rPr>
        <w:t>W</w:t>
      </w:r>
      <w:r w:rsidRPr="00957D67">
        <w:rPr>
          <w:lang w:eastAsia="pl-PL"/>
        </w:rPr>
        <w:t xml:space="preserve">ykonawcy z odpowiedzialności za należyte wykonanie tego zamówienia. </w:t>
      </w:r>
    </w:p>
    <w:p w14:paraId="4AC204D1" w14:textId="77777777" w:rsidR="00DC2537" w:rsidRPr="00957D67" w:rsidRDefault="00DC2537">
      <w:pPr>
        <w:spacing w:line="276" w:lineRule="auto"/>
        <w:ind w:right="1"/>
        <w:jc w:val="both"/>
      </w:pPr>
      <w:r w:rsidRPr="00957D67">
        <w:rPr>
          <w:b/>
          <w:lang w:eastAsia="pl-PL"/>
        </w:rPr>
        <w:t>5.</w:t>
      </w:r>
      <w:r w:rsidRPr="00957D67">
        <w:rPr>
          <w:lang w:eastAsia="pl-PL"/>
        </w:rPr>
        <w:t xml:space="preserve"> Jeżeli zmiana albo rezygnacja z podwykonawcy dotyczy podmiotu, na którego zasoby Wykonawca powołał się, na zasadach określonych w art. 118 ust. 1 ustawy </w:t>
      </w:r>
      <w:proofErr w:type="spellStart"/>
      <w:r w:rsidRPr="00957D67">
        <w:rPr>
          <w:lang w:eastAsia="pl-PL"/>
        </w:rPr>
        <w:t>Pzp</w:t>
      </w:r>
      <w:proofErr w:type="spellEnd"/>
      <w:r w:rsidRPr="00957D67">
        <w:rPr>
          <w:lang w:eastAsia="pl-PL"/>
        </w:rPr>
        <w:t xml:space="preserve">,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w:t>
      </w:r>
    </w:p>
    <w:p w14:paraId="103FAE27" w14:textId="77777777" w:rsidR="00DC2537" w:rsidRPr="00957D67" w:rsidRDefault="00DC2537">
      <w:pPr>
        <w:spacing w:line="276" w:lineRule="auto"/>
        <w:ind w:left="720" w:right="1"/>
        <w:jc w:val="both"/>
        <w:rPr>
          <w:lang w:eastAsia="pl-PL"/>
        </w:rPr>
      </w:pPr>
    </w:p>
    <w:p w14:paraId="7608DB0B" w14:textId="77777777" w:rsidR="00FC536C" w:rsidRPr="00957D67" w:rsidRDefault="00FC536C">
      <w:pPr>
        <w:spacing w:line="276" w:lineRule="auto"/>
        <w:ind w:left="720" w:right="1"/>
        <w:jc w:val="both"/>
        <w:rPr>
          <w:lang w:eastAsia="pl-PL"/>
        </w:rPr>
      </w:pPr>
    </w:p>
    <w:p w14:paraId="4CC81CC5" w14:textId="77777777" w:rsidR="00DC2537" w:rsidRPr="00957D67" w:rsidRDefault="00DC2537" w:rsidP="00FC536C">
      <w:pPr>
        <w:spacing w:line="276" w:lineRule="auto"/>
        <w:ind w:right="1"/>
        <w:jc w:val="center"/>
      </w:pPr>
      <w:r w:rsidRPr="00957D67">
        <w:rPr>
          <w:b/>
          <w:bCs/>
          <w:lang w:eastAsia="pl-PL"/>
        </w:rPr>
        <w:t>Rozdział IX</w:t>
      </w:r>
    </w:p>
    <w:p w14:paraId="3404A16F" w14:textId="77777777" w:rsidR="00DC2537" w:rsidRPr="00957D67" w:rsidRDefault="00DC2537" w:rsidP="00FC536C">
      <w:pPr>
        <w:tabs>
          <w:tab w:val="left" w:pos="567"/>
        </w:tabs>
        <w:spacing w:line="276" w:lineRule="auto"/>
        <w:ind w:right="1"/>
        <w:jc w:val="center"/>
      </w:pPr>
      <w:r w:rsidRPr="00957D67">
        <w:rPr>
          <w:b/>
          <w:bCs/>
          <w:lang w:eastAsia="pl-PL"/>
        </w:rPr>
        <w:t>Informacja o sposobie złożenia oferty i  porozumiewania się Zamawiającego z Wykonawcami oraz przekazywania dokumentów.</w:t>
      </w:r>
    </w:p>
    <w:p w14:paraId="30B2006F" w14:textId="77777777" w:rsidR="00DC2537" w:rsidRPr="00957D67" w:rsidRDefault="00DC2537">
      <w:pPr>
        <w:tabs>
          <w:tab w:val="left" w:pos="567"/>
        </w:tabs>
        <w:spacing w:line="276" w:lineRule="auto"/>
        <w:ind w:right="1"/>
        <w:jc w:val="both"/>
        <w:rPr>
          <w:b/>
          <w:bCs/>
          <w:lang w:eastAsia="pl-PL"/>
        </w:rPr>
      </w:pPr>
    </w:p>
    <w:p w14:paraId="37C76563" w14:textId="77777777" w:rsidR="00DC2537" w:rsidRPr="00957D67" w:rsidRDefault="00DC2537">
      <w:pPr>
        <w:pStyle w:val="Akapitzlist1"/>
        <w:spacing w:line="276" w:lineRule="auto"/>
        <w:ind w:left="0"/>
        <w:jc w:val="both"/>
      </w:pPr>
      <w:r w:rsidRPr="00957D67">
        <w:t>1. W postępowaniu o udzielenie zamówienia  komunikacja między Zamawiającym, a Wykonawcami odbywa się przy użyciu</w:t>
      </w:r>
      <w:r w:rsidR="00A40925" w:rsidRPr="00957D67">
        <w:t xml:space="preserve"> </w:t>
      </w:r>
      <w:r w:rsidR="008D23B5" w:rsidRPr="00957D67">
        <w:t>platformy e-Zamówienia</w:t>
      </w:r>
      <w:r w:rsidR="0047318E" w:rsidRPr="00957D67">
        <w:t xml:space="preserve"> </w:t>
      </w:r>
      <w:hyperlink r:id="rId8" w:history="1">
        <w:r w:rsidR="00A40925" w:rsidRPr="00957D67">
          <w:rPr>
            <w:rStyle w:val="Hipercze"/>
            <w:color w:val="auto"/>
          </w:rPr>
          <w:t>https://ezamowienia.gov.pl</w:t>
        </w:r>
      </w:hyperlink>
      <w:r w:rsidR="008D23B5" w:rsidRPr="00957D67">
        <w:t xml:space="preserve">, </w:t>
      </w:r>
      <w:proofErr w:type="spellStart"/>
      <w:r w:rsidR="008D23B5" w:rsidRPr="00957D67">
        <w:t>ePUAPu</w:t>
      </w:r>
      <w:proofErr w:type="spellEnd"/>
      <w:r w:rsidR="008D23B5" w:rsidRPr="00957D67">
        <w:t xml:space="preserve"> </w:t>
      </w:r>
      <w:hyperlink r:id="rId9" w:history="1">
        <w:r w:rsidR="008D23B5" w:rsidRPr="00957D67">
          <w:rPr>
            <w:rStyle w:val="Hipercze"/>
            <w:b/>
            <w:color w:val="auto"/>
          </w:rPr>
          <w:t>https://epuap.gov.pl/wps/portal</w:t>
        </w:r>
      </w:hyperlink>
      <w:r w:rsidR="008D23B5" w:rsidRPr="00957D67">
        <w:rPr>
          <w:rStyle w:val="Hipercze"/>
          <w:b/>
          <w:color w:val="auto"/>
        </w:rPr>
        <w:t xml:space="preserve">  </w:t>
      </w:r>
      <w:r w:rsidR="008D23B5" w:rsidRPr="00957D67">
        <w:t xml:space="preserve"> (</w:t>
      </w:r>
      <w:hyperlink r:id="rId10" w:history="1">
        <w:r w:rsidR="008D23B5" w:rsidRPr="00957D67">
          <w:rPr>
            <w:rStyle w:val="Hipercze"/>
            <w:color w:val="auto"/>
          </w:rPr>
          <w:t>/p5pszczyna/skrytkaESP</w:t>
        </w:r>
      </w:hyperlink>
      <w:r w:rsidR="008D23B5" w:rsidRPr="00957D67">
        <w:rPr>
          <w:rStyle w:val="skgd"/>
        </w:rPr>
        <w:t xml:space="preserve">), </w:t>
      </w:r>
      <w:r w:rsidRPr="00957D67">
        <w:rPr>
          <w:rStyle w:val="Hipercze"/>
          <w:color w:val="auto"/>
          <w:u w:val="none"/>
        </w:rPr>
        <w:t>poczty elektronicznej</w:t>
      </w:r>
      <w:r w:rsidR="00244FED" w:rsidRPr="00957D67">
        <w:rPr>
          <w:rStyle w:val="Hipercze"/>
          <w:color w:val="auto"/>
        </w:rPr>
        <w:t xml:space="preserve"> p5pszczyna@pze-pszczyna.pl</w:t>
      </w:r>
      <w:r w:rsidR="00744FD6" w:rsidRPr="00957D67">
        <w:rPr>
          <w:rStyle w:val="Hipercze"/>
          <w:color w:val="auto"/>
        </w:rPr>
        <w:t xml:space="preserve"> </w:t>
      </w:r>
    </w:p>
    <w:p w14:paraId="7789503E" w14:textId="77777777" w:rsidR="00DC2537" w:rsidRPr="00957D67" w:rsidRDefault="00DC2537">
      <w:pPr>
        <w:pStyle w:val="Akapitzlist1"/>
        <w:spacing w:line="276" w:lineRule="auto"/>
        <w:ind w:left="0"/>
        <w:jc w:val="both"/>
      </w:pPr>
      <w:r w:rsidRPr="00957D67">
        <w:t xml:space="preserve">2. Wykonawca w celu złożenia oferty w postępowaniu o udzielenie zamówienia publicznego, musi posiadać konto na </w:t>
      </w:r>
      <w:proofErr w:type="spellStart"/>
      <w:r w:rsidRPr="00957D67">
        <w:t>ePUAP</w:t>
      </w:r>
      <w:proofErr w:type="spellEnd"/>
      <w:r w:rsidRPr="00957D67">
        <w:t xml:space="preserve">. </w:t>
      </w:r>
    </w:p>
    <w:p w14:paraId="69D84D16" w14:textId="77777777" w:rsidR="0047318E" w:rsidRPr="00957D67" w:rsidRDefault="00DC2537">
      <w:pPr>
        <w:pStyle w:val="Akapitzlist1"/>
        <w:spacing w:line="276" w:lineRule="auto"/>
        <w:ind w:left="0"/>
        <w:jc w:val="both"/>
      </w:pPr>
      <w:r w:rsidRPr="00957D67">
        <w:t xml:space="preserve">3. </w:t>
      </w:r>
      <w:r w:rsidR="008D23B5" w:rsidRPr="00957D67">
        <w:t xml:space="preserve">Złożenie oferty, pod rygorem nieważności następuje w formie elektronicznej wyłącznie  </w:t>
      </w:r>
      <w:r w:rsidR="008D23B5" w:rsidRPr="00957D67">
        <w:br/>
        <w:t xml:space="preserve">za pośrednictwem dedykowanego formularza pn. „Formularz do złożenia, zmiany, wycofania oferty lub wniosku” dostępnego na </w:t>
      </w:r>
      <w:proofErr w:type="spellStart"/>
      <w:r w:rsidR="008D23B5" w:rsidRPr="00957D67">
        <w:t>ePUAP</w:t>
      </w:r>
      <w:proofErr w:type="spellEnd"/>
      <w:r w:rsidR="008D23B5" w:rsidRPr="00957D67">
        <w:t xml:space="preserve"> (https://epuap.gov.pl/wps/portal) oraz na platformie e-Zamówienia </w:t>
      </w:r>
      <w:hyperlink r:id="rId11" w:history="1">
        <w:r w:rsidR="008D23B5" w:rsidRPr="00957D67">
          <w:rPr>
            <w:rStyle w:val="Hipercze"/>
            <w:color w:val="auto"/>
          </w:rPr>
          <w:t>https://ezamowienia.gov.pl/</w:t>
        </w:r>
      </w:hyperlink>
    </w:p>
    <w:p w14:paraId="2A123ADB" w14:textId="77777777" w:rsidR="00DC2537" w:rsidRPr="00957D67" w:rsidRDefault="00DC2537">
      <w:pPr>
        <w:pStyle w:val="Akapitzlist1"/>
        <w:spacing w:line="276" w:lineRule="auto"/>
        <w:ind w:left="0"/>
        <w:jc w:val="both"/>
      </w:pPr>
      <w:r w:rsidRPr="00957D67">
        <w:t xml:space="preserve">4. </w:t>
      </w:r>
      <w:r w:rsidR="0048690B" w:rsidRPr="00957D67">
        <w:t xml:space="preserve">Wymagania techniczne i organizacyjne wysyłania i odbierania dokumentów elektronicznych, elektronicznych kopii dokumentów i oświadczeń oraz informacji przekazywanych przy ich użyciu opisane zostały na platformie e-Zamówienia oraz w Regulaminie </w:t>
      </w:r>
      <w:proofErr w:type="spellStart"/>
      <w:r w:rsidR="0048690B" w:rsidRPr="00957D67">
        <w:t>ePUAP</w:t>
      </w:r>
      <w:proofErr w:type="spellEnd"/>
      <w:r w:rsidR="0048690B" w:rsidRPr="00957D67">
        <w:t>.</w:t>
      </w:r>
    </w:p>
    <w:p w14:paraId="1868B2B0" w14:textId="77777777" w:rsidR="00DC2537" w:rsidRPr="00957D67" w:rsidRDefault="00DC2537">
      <w:pPr>
        <w:pStyle w:val="Akapitzlist1"/>
        <w:spacing w:line="276" w:lineRule="auto"/>
        <w:ind w:left="0"/>
        <w:jc w:val="both"/>
      </w:pPr>
      <w:r w:rsidRPr="00957D67">
        <w:t>5. Maksymalny rozmiar plików przesyłanych za pośrednictwem dedykowanych formularzy do złożenia, zmiany, wycofania oferty lub wniosku oraz do komunikacji wynosi 150 MB.</w:t>
      </w:r>
    </w:p>
    <w:p w14:paraId="039BB639" w14:textId="77777777" w:rsidR="00DC2537" w:rsidRPr="00957D67" w:rsidRDefault="00DC2537">
      <w:pPr>
        <w:pStyle w:val="Akapitzlist1"/>
        <w:spacing w:line="276" w:lineRule="auto"/>
        <w:ind w:left="0"/>
        <w:jc w:val="both"/>
      </w:pPr>
      <w:r w:rsidRPr="00957D67">
        <w:lastRenderedPageBreak/>
        <w:t xml:space="preserve">6. </w:t>
      </w:r>
      <w:r w:rsidR="0048690B" w:rsidRPr="00957D67">
        <w:t>Identyfikator postępowania i link z dostępem do postępowania na platformie e-Zamówienia dostępne są na stronie internetowej Zamawiającego.</w:t>
      </w:r>
      <w:r w:rsidRPr="00957D67">
        <w:t>.</w:t>
      </w:r>
    </w:p>
    <w:p w14:paraId="07AA6999" w14:textId="77777777" w:rsidR="00DC2537" w:rsidRPr="00957D67" w:rsidRDefault="00DC2537">
      <w:pPr>
        <w:shd w:val="clear" w:color="auto" w:fill="FFFFFF"/>
        <w:suppressAutoHyphens w:val="0"/>
        <w:spacing w:after="0" w:line="276" w:lineRule="auto"/>
        <w:jc w:val="both"/>
      </w:pPr>
      <w:r w:rsidRPr="00957D67">
        <w:t>7. Sposób sporządzenia dokumentów elektronicznych, oświadczeń lub elektronicznych kopii dokumentów lub oświadczeń musi być zgody z wymaganiami określonymi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2020 poz. 2452)</w:t>
      </w:r>
      <w:r w:rsidRPr="00957D67">
        <w:rPr>
          <w:rFonts w:eastAsia="Arial"/>
        </w:rPr>
        <w:t xml:space="preserve"> </w:t>
      </w:r>
      <w:r w:rsidRPr="00957D67">
        <w:t xml:space="preserve">oraz rozporządzeniu Ministra Rozwoju Pracy i Technologii z dnia 30 grudnia 2020 roku  </w:t>
      </w:r>
      <w:proofErr w:type="spellStart"/>
      <w:r w:rsidRPr="00957D67">
        <w:t>roku</w:t>
      </w:r>
      <w:proofErr w:type="spellEnd"/>
      <w:r w:rsidRPr="00957D67">
        <w:t xml:space="preserve"> w sprawie podmiotowych środków dowodowych oraz  innych dokumentów lub oświadczeń, jakich może żądać zamawiający od wykonawcy  (Dz.U. z 2020r. poz. 2415 ). </w:t>
      </w:r>
    </w:p>
    <w:p w14:paraId="2FA1D199" w14:textId="77777777" w:rsidR="00DC2537" w:rsidRPr="00957D67" w:rsidRDefault="00DC2537">
      <w:pPr>
        <w:pStyle w:val="Akapitzlist1"/>
        <w:spacing w:line="276" w:lineRule="auto"/>
        <w:ind w:left="0"/>
        <w:jc w:val="both"/>
      </w:pPr>
      <w:r w:rsidRPr="00957D67">
        <w:t xml:space="preserve">8.  Zamawiający informuje, że przepisy ustawy </w:t>
      </w:r>
      <w:proofErr w:type="spellStart"/>
      <w:r w:rsidRPr="00957D67">
        <w:t>Pzp</w:t>
      </w:r>
      <w:proofErr w:type="spellEnd"/>
      <w:r w:rsidRPr="00957D67">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w:t>
      </w:r>
    </w:p>
    <w:p w14:paraId="6DF2AB34" w14:textId="77777777" w:rsidR="00DC2537" w:rsidRPr="00957D67" w:rsidRDefault="00DC2537">
      <w:pPr>
        <w:pStyle w:val="Akapitzlist1"/>
        <w:spacing w:line="276" w:lineRule="auto"/>
        <w:ind w:left="0"/>
        <w:jc w:val="both"/>
      </w:pPr>
      <w:r w:rsidRPr="00957D67">
        <w:t>9. Zamawiający, najpóźniej przed otwarciem ofert, udostępnia na stronie internetowej prowadzonego postępowania informację o kwocie, jaką zamierza przeznaczyć na sfinansowanie zamówienia.</w:t>
      </w:r>
    </w:p>
    <w:p w14:paraId="119ED4D1" w14:textId="77777777" w:rsidR="00DC2537" w:rsidRPr="00957D67" w:rsidRDefault="00DC2537">
      <w:pPr>
        <w:pStyle w:val="Akapitzlist1"/>
        <w:spacing w:line="276" w:lineRule="auto"/>
        <w:ind w:left="0"/>
        <w:jc w:val="both"/>
      </w:pPr>
      <w:r w:rsidRPr="00957D67">
        <w:t>10. Zamawiający, niezwłocznie po otwarciu ofert, udostępnia na stronie internetowej prowadzonego postępowania informacje o:</w:t>
      </w:r>
    </w:p>
    <w:p w14:paraId="15571132" w14:textId="77777777" w:rsidR="00DC2537" w:rsidRPr="00957D67" w:rsidRDefault="00DC2537">
      <w:pPr>
        <w:pStyle w:val="Akapitzlist1"/>
        <w:spacing w:line="276" w:lineRule="auto"/>
        <w:ind w:left="0"/>
        <w:jc w:val="both"/>
      </w:pPr>
      <w:r w:rsidRPr="00957D67">
        <w:t>a) nazwach albo imionach i nazwiskach oraz siedzibach lub miejscach prowadzonej działalności gospodarczej albo miejscach zamieszkania Wykonawców, których oferty zostały otwarte;</w:t>
      </w:r>
    </w:p>
    <w:p w14:paraId="483B78A4" w14:textId="77777777" w:rsidR="00DC2537" w:rsidRPr="00957D67" w:rsidRDefault="00DC2537">
      <w:pPr>
        <w:pStyle w:val="Akapitzlist1"/>
        <w:spacing w:line="276" w:lineRule="auto"/>
        <w:ind w:left="0"/>
        <w:jc w:val="both"/>
      </w:pPr>
      <w:r w:rsidRPr="00957D67">
        <w:t xml:space="preserve">b) cenach lub kosztach zawartych w ofertach. </w:t>
      </w:r>
    </w:p>
    <w:p w14:paraId="2C8FFE60" w14:textId="77777777" w:rsidR="0048690B" w:rsidRPr="00957D67" w:rsidRDefault="00DC2537" w:rsidP="0048690B">
      <w:pPr>
        <w:pStyle w:val="Akapitzlist10"/>
        <w:spacing w:after="240" w:line="360" w:lineRule="atLeast"/>
        <w:ind w:left="0"/>
        <w:jc w:val="both"/>
        <w:rPr>
          <w:rStyle w:val="Hipercze"/>
          <w:rFonts w:ascii="Calibri" w:hAnsi="Calibri" w:cs="Calibri"/>
          <w:color w:val="auto"/>
          <w:sz w:val="22"/>
          <w:szCs w:val="22"/>
        </w:rPr>
      </w:pPr>
      <w:r w:rsidRPr="00957D67">
        <w:rPr>
          <w:rFonts w:ascii="Calibri" w:hAnsi="Calibri" w:cs="Calibri"/>
        </w:rPr>
        <w:t xml:space="preserve">11. </w:t>
      </w:r>
      <w:r w:rsidR="0048690B" w:rsidRPr="00957D67">
        <w:rPr>
          <w:rFonts w:ascii="Calibri" w:hAnsi="Calibri" w:cs="Calibri"/>
          <w:sz w:val="22"/>
          <w:szCs w:val="22"/>
        </w:rPr>
        <w:t xml:space="preserve">Informację o wyborze oferty najkorzystniejszej bądź o unieważnieniu postępowania Zamawiający zamieści na stronie internetowej prowadzonego postępowania pod adresem: </w:t>
      </w:r>
      <w:hyperlink r:id="rId12" w:history="1">
        <w:r w:rsidR="0048690B" w:rsidRPr="00957D67">
          <w:rPr>
            <w:rStyle w:val="Hipercze"/>
            <w:rFonts w:ascii="Calibri" w:hAnsi="Calibri" w:cs="Calibri"/>
            <w:color w:val="auto"/>
            <w:sz w:val="22"/>
            <w:szCs w:val="22"/>
          </w:rPr>
          <w:t>https://ezamowienia.gov.pl/</w:t>
        </w:r>
      </w:hyperlink>
      <w:r w:rsidR="0048690B" w:rsidRPr="00957D67">
        <w:rPr>
          <w:rStyle w:val="Hipercze"/>
          <w:rFonts w:ascii="Calibri" w:hAnsi="Calibri" w:cs="Calibri"/>
          <w:color w:val="auto"/>
          <w:sz w:val="22"/>
          <w:szCs w:val="22"/>
        </w:rPr>
        <w:t xml:space="preserve"> </w:t>
      </w:r>
      <w:r w:rsidR="0048690B" w:rsidRPr="00957D67">
        <w:rPr>
          <w:rFonts w:ascii="Calibri" w:hAnsi="Calibri" w:cs="Calibri"/>
          <w:sz w:val="22"/>
          <w:szCs w:val="22"/>
        </w:rPr>
        <w:t xml:space="preserve">oraz </w:t>
      </w:r>
      <w:hyperlink r:id="rId13" w:history="1">
        <w:r w:rsidR="0048690B" w:rsidRPr="00957D67">
          <w:rPr>
            <w:rStyle w:val="Hipercze"/>
            <w:rFonts w:ascii="Calibri" w:hAnsi="Calibri" w:cs="Calibri"/>
            <w:b/>
            <w:color w:val="auto"/>
            <w:sz w:val="22"/>
            <w:szCs w:val="22"/>
          </w:rPr>
          <w:t>www.pze.bip.net.pl</w:t>
        </w:r>
      </w:hyperlink>
    </w:p>
    <w:p w14:paraId="2B1E77B3" w14:textId="77777777" w:rsidR="00DC2537" w:rsidRPr="00957D67" w:rsidRDefault="00DC2537">
      <w:pPr>
        <w:pStyle w:val="Akapitzlist1"/>
        <w:spacing w:line="276" w:lineRule="auto"/>
        <w:ind w:left="0"/>
        <w:jc w:val="both"/>
      </w:pPr>
      <w:r w:rsidRPr="00957D67">
        <w:rPr>
          <w:rStyle w:val="Hipercze"/>
          <w:color w:val="auto"/>
          <w:u w:val="none"/>
        </w:rPr>
        <w:t>12.</w:t>
      </w:r>
      <w:r w:rsidRPr="00957D67">
        <w:rPr>
          <w:bCs/>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w:t>
      </w:r>
    </w:p>
    <w:p w14:paraId="4AE2EB2A" w14:textId="77777777" w:rsidR="00DC2537" w:rsidRPr="00957D67" w:rsidRDefault="00DC2537">
      <w:pPr>
        <w:pStyle w:val="Akapitzlist1"/>
        <w:spacing w:line="276" w:lineRule="auto"/>
        <w:ind w:left="0"/>
        <w:jc w:val="both"/>
      </w:pPr>
      <w:r w:rsidRPr="00957D67">
        <w:rPr>
          <w:bCs/>
        </w:rPr>
        <w:t xml:space="preserve">13. </w:t>
      </w:r>
      <w:r w:rsidR="0048690B" w:rsidRPr="00957D67">
        <w:t xml:space="preserve">W postępowaniu o udzielenie zamówienia komunikacja pomiędzy Zamawiającym </w:t>
      </w:r>
      <w:r w:rsidR="0048690B" w:rsidRPr="00957D67">
        <w:br/>
        <w:t xml:space="preserve">a Wykonawcami w szczególności składanie oświadczeń, wniosków (innych niż oferta), zawiadomień oraz przekazywanie informacji odbywa się elektronicznie za pośrednictwem dedykowanego formularza: „Formularz do komunikacji” dostępnego na </w:t>
      </w:r>
      <w:proofErr w:type="spellStart"/>
      <w:r w:rsidR="0048690B" w:rsidRPr="00957D67">
        <w:t>ePUAP</w:t>
      </w:r>
      <w:proofErr w:type="spellEnd"/>
      <w:r w:rsidR="0048690B" w:rsidRPr="00957D67">
        <w:t xml:space="preserve"> oraz na platformie e-Zamówienia. </w:t>
      </w:r>
      <w:r w:rsidRPr="00957D67">
        <w:t xml:space="preserve">We wszelkiej korespondencji związanej z niniejszym postępowaniem Zamawiający i Wykonawcy posługują się numerem ogłoszenia (BZP, lub ID postępowania). </w:t>
      </w:r>
    </w:p>
    <w:p w14:paraId="7E647BA0" w14:textId="77777777" w:rsidR="00DC2537" w:rsidRPr="00957D67" w:rsidRDefault="00DC2537">
      <w:pPr>
        <w:pStyle w:val="Akapitzlist1"/>
        <w:spacing w:line="276" w:lineRule="auto"/>
        <w:ind w:left="0"/>
        <w:jc w:val="both"/>
      </w:pPr>
      <w:r w:rsidRPr="00957D67">
        <w:t>1</w:t>
      </w:r>
      <w:r w:rsidR="00571B0B" w:rsidRPr="00957D67">
        <w:t>4</w:t>
      </w:r>
      <w:r w:rsidRPr="00957D67">
        <w:t>. Dokumenty elektroniczne, składane są przez Wykonawcę za pośrednictwem formularza do komunikacji” jako załączniki. Zamawiający dopuszcza również możliwość składania dokumentów elektronicznych za pomocą poczty elektronicznej, na wskazany w pkt. 1 adres email.</w:t>
      </w:r>
    </w:p>
    <w:p w14:paraId="6FE7B35D" w14:textId="77777777" w:rsidR="00BC48AF" w:rsidRPr="00957D67" w:rsidRDefault="00BC48AF">
      <w:pPr>
        <w:pStyle w:val="Akapitzlist1"/>
        <w:spacing w:line="276" w:lineRule="auto"/>
        <w:ind w:left="0"/>
        <w:jc w:val="both"/>
      </w:pPr>
    </w:p>
    <w:p w14:paraId="26D8FBEF" w14:textId="77777777" w:rsidR="00BC48AF" w:rsidRPr="00957D67" w:rsidRDefault="00BC48AF">
      <w:pPr>
        <w:pStyle w:val="Akapitzlist1"/>
        <w:spacing w:line="276" w:lineRule="auto"/>
        <w:ind w:left="0"/>
        <w:jc w:val="both"/>
      </w:pPr>
    </w:p>
    <w:p w14:paraId="6D45D11E" w14:textId="77777777" w:rsidR="00DC2537" w:rsidRPr="00957D67" w:rsidRDefault="00DC2537" w:rsidP="00FC536C">
      <w:pPr>
        <w:pStyle w:val="Akapitzlist1"/>
        <w:spacing w:line="276" w:lineRule="auto"/>
        <w:ind w:left="0"/>
        <w:jc w:val="center"/>
      </w:pPr>
      <w:r w:rsidRPr="00957D67">
        <w:rPr>
          <w:b/>
          <w:bCs/>
        </w:rPr>
        <w:t>Rozdział X</w:t>
      </w:r>
    </w:p>
    <w:p w14:paraId="2A746F2D" w14:textId="77777777" w:rsidR="00DC2537" w:rsidRPr="00957D67" w:rsidRDefault="00DC2537" w:rsidP="00FC536C">
      <w:pPr>
        <w:spacing w:line="276" w:lineRule="auto"/>
        <w:jc w:val="center"/>
        <w:rPr>
          <w:b/>
          <w:bCs/>
        </w:rPr>
      </w:pPr>
      <w:r w:rsidRPr="00957D67">
        <w:rPr>
          <w:b/>
          <w:bCs/>
        </w:rPr>
        <w:t>Opis sposobu udzielania wyjaśnień dotyczących Specyfikacji Warunków Zamówienia</w:t>
      </w:r>
    </w:p>
    <w:p w14:paraId="4FD9CDD0" w14:textId="77777777" w:rsidR="00FC536C" w:rsidRPr="00957D67" w:rsidRDefault="00FC536C" w:rsidP="00BC48AF">
      <w:pPr>
        <w:spacing w:line="276" w:lineRule="auto"/>
        <w:jc w:val="both"/>
      </w:pPr>
    </w:p>
    <w:p w14:paraId="71B994CD" w14:textId="77777777" w:rsidR="00DC2537" w:rsidRPr="00957D67" w:rsidRDefault="00DC2537">
      <w:pPr>
        <w:tabs>
          <w:tab w:val="left" w:pos="284"/>
        </w:tabs>
        <w:suppressAutoHyphens w:val="0"/>
        <w:spacing w:line="276" w:lineRule="auto"/>
        <w:ind w:right="1"/>
        <w:jc w:val="both"/>
      </w:pPr>
      <w:r w:rsidRPr="00957D67">
        <w:rPr>
          <w:lang w:eastAsia="pl-PL"/>
        </w:rPr>
        <w:t>1. Wykonawca może zwrócić się do Zamawiającego o wyjaśnienie treści SWZ.</w:t>
      </w:r>
    </w:p>
    <w:p w14:paraId="778E806B" w14:textId="77777777" w:rsidR="00DC2537" w:rsidRPr="00957D67" w:rsidRDefault="00DC2537">
      <w:pPr>
        <w:tabs>
          <w:tab w:val="left" w:pos="284"/>
        </w:tabs>
        <w:suppressAutoHyphens w:val="0"/>
        <w:spacing w:line="276" w:lineRule="auto"/>
        <w:jc w:val="both"/>
      </w:pPr>
      <w:r w:rsidRPr="00957D67">
        <w:rPr>
          <w:lang w:eastAsia="pl-PL"/>
        </w:rPr>
        <w:t>2. Zamawiający niezwłocznie udzieli wyjaśnień, jednakże nie później niż na 2 dni przed upływem terminu składania ofert, pod warunkiem, że wniosek o wyjaśnienie treści SWZ wpłynął do Zamawiającego nie później niż na 4 dni przed upływem terminu składania ofert.</w:t>
      </w:r>
    </w:p>
    <w:p w14:paraId="30E18421" w14:textId="77777777" w:rsidR="00DC2537" w:rsidRPr="00957D67" w:rsidRDefault="0048690B">
      <w:pPr>
        <w:tabs>
          <w:tab w:val="left" w:pos="233"/>
        </w:tabs>
        <w:spacing w:line="276" w:lineRule="auto"/>
        <w:jc w:val="both"/>
      </w:pPr>
      <w:r w:rsidRPr="00957D67">
        <w:lastRenderedPageBreak/>
        <w:t xml:space="preserve">3. W uzasadnionych przypadkach Zamawiający może przed upływem terminu składania ofert zmienić treść </w:t>
      </w:r>
      <w:r w:rsidRPr="00957D67">
        <w:rPr>
          <w:lang w:bidi="hi-IN"/>
        </w:rPr>
        <w:t>SWZ</w:t>
      </w:r>
      <w:r w:rsidRPr="00957D67">
        <w:t xml:space="preserve">. Każda wprowadzona przez Zamawiającego zmiana staje się w takim przypadku częścią Specyfikacji. Dokonaną zmianę treści </w:t>
      </w:r>
      <w:r w:rsidRPr="00957D67">
        <w:rPr>
          <w:lang w:bidi="hi-IN"/>
        </w:rPr>
        <w:t>SWZ</w:t>
      </w:r>
      <w:r w:rsidRPr="00957D67">
        <w:t xml:space="preserve"> Zamawiający udostępnia na stronie internetowej prowadzonego postępowania pod adresem: </w:t>
      </w:r>
      <w:hyperlink r:id="rId14" w:history="1">
        <w:r w:rsidRPr="00957D67">
          <w:rPr>
            <w:rStyle w:val="Hipercze"/>
            <w:color w:val="auto"/>
          </w:rPr>
          <w:t>https://ezamowienia.gov.pl/</w:t>
        </w:r>
      </w:hyperlink>
      <w:r w:rsidRPr="00957D67">
        <w:rPr>
          <w:rStyle w:val="Hipercze"/>
          <w:color w:val="auto"/>
        </w:rPr>
        <w:t xml:space="preserve"> oraz</w:t>
      </w:r>
      <w:r w:rsidRPr="00957D67">
        <w:t xml:space="preserve">  </w:t>
      </w:r>
      <w:hyperlink r:id="rId15" w:history="1">
        <w:r w:rsidRPr="00957D67">
          <w:rPr>
            <w:rStyle w:val="Hipercze"/>
            <w:b/>
            <w:color w:val="auto"/>
          </w:rPr>
          <w:t>www.pze.bip.net.pl</w:t>
        </w:r>
      </w:hyperlink>
      <w:r w:rsidR="000A7B3F" w:rsidRPr="00957D67">
        <w:t xml:space="preserve"> </w:t>
      </w:r>
      <w:r w:rsidR="00DC2537" w:rsidRPr="00957D67">
        <w:t xml:space="preserve"> Jeżeli zmiana treści </w:t>
      </w:r>
      <w:r w:rsidR="00DC2537" w:rsidRPr="00957D67">
        <w:rPr>
          <w:lang w:bidi="hi-IN"/>
        </w:rPr>
        <w:t>SWZ</w:t>
      </w:r>
      <w:r w:rsidR="00DC2537" w:rsidRPr="00957D67">
        <w:t xml:space="preserve"> prowadzi do zmiany ogłoszenia o zamówieniu, Zamawiający zamieszcza odpowiednio ogłoszenia o zmianie ogłoszenia o zamówieniu w odpowiednim publikatorze, </w:t>
      </w:r>
      <w:proofErr w:type="spellStart"/>
      <w:r w:rsidR="00DC2537" w:rsidRPr="00957D67">
        <w:t>tj</w:t>
      </w:r>
      <w:proofErr w:type="spellEnd"/>
      <w:r w:rsidR="00DC2537" w:rsidRPr="00957D67">
        <w:t xml:space="preserve"> Biuletynie Zamówień Publicznych. </w:t>
      </w:r>
    </w:p>
    <w:p w14:paraId="5696B82F" w14:textId="77777777" w:rsidR="00953771" w:rsidRPr="00957D67" w:rsidRDefault="00DC2537" w:rsidP="00FC536C">
      <w:pPr>
        <w:tabs>
          <w:tab w:val="left" w:pos="426"/>
          <w:tab w:val="left" w:pos="567"/>
        </w:tabs>
        <w:spacing w:after="0" w:line="276" w:lineRule="auto"/>
        <w:jc w:val="both"/>
      </w:pPr>
      <w:r w:rsidRPr="00957D67">
        <w:rPr>
          <w:b/>
          <w:bCs/>
          <w:lang w:eastAsia="pl-PL"/>
        </w:rPr>
        <w:t xml:space="preserve">Zamawiający oświadcza, iż nie zamierza zwoływać zebrania Wykonawców w celu wyjaśnienia treści </w:t>
      </w:r>
      <w:r w:rsidRPr="00957D67">
        <w:rPr>
          <w:b/>
          <w:bCs/>
          <w:lang w:eastAsia="pl-PL" w:bidi="hi-IN"/>
        </w:rPr>
        <w:t>SWZ</w:t>
      </w:r>
      <w:r w:rsidRPr="00957D67">
        <w:rPr>
          <w:b/>
          <w:bCs/>
          <w:lang w:eastAsia="pl-PL"/>
        </w:rPr>
        <w:t>.</w:t>
      </w:r>
    </w:p>
    <w:p w14:paraId="6F24C6E0" w14:textId="77777777" w:rsidR="00953771" w:rsidRPr="00957D67" w:rsidRDefault="00953771">
      <w:pPr>
        <w:tabs>
          <w:tab w:val="left" w:pos="1701"/>
        </w:tabs>
        <w:spacing w:after="0" w:line="276" w:lineRule="auto"/>
        <w:ind w:left="1701" w:right="1" w:hanging="1701"/>
        <w:jc w:val="both"/>
        <w:rPr>
          <w:b/>
          <w:bCs/>
        </w:rPr>
      </w:pPr>
    </w:p>
    <w:p w14:paraId="70EE7D7A" w14:textId="77777777" w:rsidR="00953771" w:rsidRPr="00957D67" w:rsidRDefault="00953771">
      <w:pPr>
        <w:tabs>
          <w:tab w:val="left" w:pos="1701"/>
        </w:tabs>
        <w:spacing w:after="0" w:line="276" w:lineRule="auto"/>
        <w:ind w:left="1701" w:right="1" w:hanging="1701"/>
        <w:jc w:val="both"/>
        <w:rPr>
          <w:b/>
          <w:bCs/>
        </w:rPr>
      </w:pPr>
    </w:p>
    <w:p w14:paraId="0850A623" w14:textId="77777777" w:rsidR="00DC2537" w:rsidRPr="00957D67" w:rsidRDefault="00DC2537" w:rsidP="00FC536C">
      <w:pPr>
        <w:tabs>
          <w:tab w:val="left" w:pos="1418"/>
          <w:tab w:val="left" w:pos="1560"/>
        </w:tabs>
        <w:spacing w:after="0" w:line="276" w:lineRule="auto"/>
        <w:contextualSpacing/>
        <w:jc w:val="center"/>
      </w:pPr>
      <w:r w:rsidRPr="00957D67">
        <w:rPr>
          <w:b/>
          <w:bCs/>
          <w:caps/>
        </w:rPr>
        <w:t>ROZDZIAŁ XI</w:t>
      </w:r>
    </w:p>
    <w:p w14:paraId="19024716" w14:textId="77777777" w:rsidR="00DC2537" w:rsidRPr="00957D67" w:rsidRDefault="00BC48AF" w:rsidP="00FC536C">
      <w:pPr>
        <w:keepNext/>
        <w:tabs>
          <w:tab w:val="left" w:pos="1418"/>
          <w:tab w:val="left" w:pos="1560"/>
        </w:tabs>
        <w:spacing w:after="160" w:line="276" w:lineRule="auto"/>
        <w:contextualSpacing/>
        <w:jc w:val="center"/>
        <w:rPr>
          <w:b/>
          <w:bCs/>
          <w:caps/>
        </w:rPr>
      </w:pPr>
      <w:r w:rsidRPr="00957D67">
        <w:rPr>
          <w:b/>
          <w:bCs/>
          <w:caps/>
        </w:rPr>
        <w:t>Wymagania dotyczace wadium</w:t>
      </w:r>
    </w:p>
    <w:p w14:paraId="076DDD94" w14:textId="77777777" w:rsidR="00BC48AF" w:rsidRPr="00957D67" w:rsidRDefault="00BC48AF" w:rsidP="00BC48AF">
      <w:pPr>
        <w:keepNext/>
        <w:tabs>
          <w:tab w:val="left" w:pos="1418"/>
          <w:tab w:val="left" w:pos="1560"/>
        </w:tabs>
        <w:spacing w:after="160" w:line="276" w:lineRule="auto"/>
        <w:contextualSpacing/>
        <w:jc w:val="both"/>
        <w:rPr>
          <w:b/>
          <w:bCs/>
          <w:caps/>
        </w:rPr>
      </w:pPr>
    </w:p>
    <w:p w14:paraId="1CDA2E4A" w14:textId="77777777" w:rsidR="00FC536C" w:rsidRPr="00957D67" w:rsidRDefault="00FC536C" w:rsidP="00BC48AF">
      <w:pPr>
        <w:keepNext/>
        <w:tabs>
          <w:tab w:val="left" w:pos="1418"/>
          <w:tab w:val="left" w:pos="1560"/>
        </w:tabs>
        <w:spacing w:after="160" w:line="276" w:lineRule="auto"/>
        <w:contextualSpacing/>
        <w:jc w:val="both"/>
        <w:rPr>
          <w:b/>
          <w:bCs/>
          <w:caps/>
        </w:rPr>
      </w:pPr>
    </w:p>
    <w:p w14:paraId="792E9735" w14:textId="77777777" w:rsidR="00DC2537" w:rsidRPr="00957D67" w:rsidRDefault="00613B3A" w:rsidP="00613B3A">
      <w:pPr>
        <w:tabs>
          <w:tab w:val="left" w:pos="283"/>
        </w:tabs>
        <w:spacing w:line="276" w:lineRule="auto"/>
        <w:jc w:val="both"/>
      </w:pPr>
      <w:r w:rsidRPr="00957D67">
        <w:t xml:space="preserve">Zamawiający nie wymaga wniesienia wadium. </w:t>
      </w:r>
    </w:p>
    <w:p w14:paraId="0B6BD3A7" w14:textId="77777777" w:rsidR="00DC2537" w:rsidRPr="00957D67" w:rsidRDefault="00DC2537">
      <w:pPr>
        <w:suppressAutoHyphens w:val="0"/>
        <w:spacing w:line="276" w:lineRule="auto"/>
        <w:ind w:left="360" w:right="1"/>
        <w:jc w:val="both"/>
        <w:rPr>
          <w:b/>
          <w:bCs/>
          <w:lang w:eastAsia="pl-PL"/>
        </w:rPr>
      </w:pPr>
    </w:p>
    <w:p w14:paraId="42A369D6" w14:textId="77777777" w:rsidR="00DC2537" w:rsidRPr="00957D67" w:rsidRDefault="00DC2537" w:rsidP="00FC536C">
      <w:pPr>
        <w:keepNext/>
        <w:tabs>
          <w:tab w:val="left" w:pos="1418"/>
          <w:tab w:val="left" w:pos="1560"/>
        </w:tabs>
        <w:spacing w:line="276" w:lineRule="auto"/>
        <w:jc w:val="center"/>
      </w:pPr>
      <w:r w:rsidRPr="00957D67">
        <w:rPr>
          <w:b/>
          <w:bCs/>
        </w:rPr>
        <w:t>Rozdział XII</w:t>
      </w:r>
    </w:p>
    <w:p w14:paraId="12200B1D" w14:textId="77777777" w:rsidR="00DC2537" w:rsidRPr="00957D67" w:rsidRDefault="00DC2537" w:rsidP="00FC536C">
      <w:pPr>
        <w:keepNext/>
        <w:tabs>
          <w:tab w:val="left" w:pos="1418"/>
          <w:tab w:val="left" w:pos="1560"/>
        </w:tabs>
        <w:spacing w:line="276" w:lineRule="auto"/>
        <w:jc w:val="center"/>
        <w:rPr>
          <w:b/>
          <w:bCs/>
        </w:rPr>
      </w:pPr>
      <w:r w:rsidRPr="00957D67">
        <w:rPr>
          <w:b/>
          <w:bCs/>
        </w:rPr>
        <w:t>Termin związania ofertą</w:t>
      </w:r>
    </w:p>
    <w:p w14:paraId="73CE17B5" w14:textId="7E712044" w:rsidR="00DC2537" w:rsidRPr="00957D67" w:rsidRDefault="00DC2537" w:rsidP="003E070D">
      <w:pPr>
        <w:numPr>
          <w:ilvl w:val="0"/>
          <w:numId w:val="6"/>
        </w:numPr>
        <w:tabs>
          <w:tab w:val="left" w:pos="1418"/>
          <w:tab w:val="left" w:pos="1560"/>
        </w:tabs>
        <w:spacing w:line="276" w:lineRule="auto"/>
        <w:jc w:val="both"/>
      </w:pPr>
      <w:r w:rsidRPr="00957D67">
        <w:t>Termin związania ofertą wynosi 30 dni tj</w:t>
      </w:r>
      <w:r w:rsidR="00676D3D">
        <w:t>.</w:t>
      </w:r>
      <w:r w:rsidRPr="00957D67">
        <w:t xml:space="preserve"> do </w:t>
      </w:r>
      <w:r w:rsidR="004E7CF7">
        <w:rPr>
          <w:b/>
          <w:bCs/>
        </w:rPr>
        <w:t>1</w:t>
      </w:r>
      <w:r w:rsidR="00250409">
        <w:rPr>
          <w:b/>
          <w:bCs/>
        </w:rPr>
        <w:t>3</w:t>
      </w:r>
      <w:r w:rsidR="0067577C" w:rsidRPr="00957D67">
        <w:rPr>
          <w:b/>
          <w:bCs/>
        </w:rPr>
        <w:t>.12.</w:t>
      </w:r>
      <w:r w:rsidR="006553AE" w:rsidRPr="00957D67">
        <w:rPr>
          <w:b/>
          <w:bCs/>
        </w:rPr>
        <w:t>202</w:t>
      </w:r>
      <w:r w:rsidR="00250409">
        <w:rPr>
          <w:b/>
          <w:bCs/>
        </w:rPr>
        <w:t>4</w:t>
      </w:r>
      <w:r w:rsidRPr="00957D67">
        <w:rPr>
          <w:b/>
          <w:bCs/>
        </w:rPr>
        <w:t>r</w:t>
      </w:r>
      <w:r w:rsidR="0067577C" w:rsidRPr="00957D67">
        <w:rPr>
          <w:b/>
          <w:bCs/>
        </w:rPr>
        <w:t xml:space="preserve">. </w:t>
      </w:r>
      <w:r w:rsidRPr="00957D67">
        <w:t xml:space="preserve"> Bieg terminu rozpoczyna się wraz z upływem terminu składania ofert. </w:t>
      </w:r>
    </w:p>
    <w:p w14:paraId="44706168" w14:textId="77777777" w:rsidR="00DC2537" w:rsidRPr="00957D67" w:rsidRDefault="00DC2537" w:rsidP="002E0BAB">
      <w:pPr>
        <w:numPr>
          <w:ilvl w:val="0"/>
          <w:numId w:val="6"/>
        </w:numPr>
        <w:tabs>
          <w:tab w:val="left" w:pos="1418"/>
          <w:tab w:val="left" w:pos="1560"/>
        </w:tabs>
        <w:spacing w:line="276" w:lineRule="auto"/>
        <w:jc w:val="both"/>
      </w:pPr>
      <w:r w:rsidRPr="00957D67">
        <w:t>W przypadku, gdy wybór najkorzystniejszej oferty nie nastąpi przed upływem terminu związania ofertą, o którym mowa w pkt.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Przedłużenie terminu związania ofertą na stępuje wraz z przedłużeniem okresu ważności wadium albo, jeżeli nie jest to możliwe, z wniesieniem nowego wadium na przedłużony okres związania ofertą.</w:t>
      </w:r>
    </w:p>
    <w:p w14:paraId="2655A6ED" w14:textId="77777777" w:rsidR="00FC536C" w:rsidRPr="00957D67" w:rsidRDefault="00FC536C">
      <w:pPr>
        <w:tabs>
          <w:tab w:val="left" w:pos="1418"/>
          <w:tab w:val="left" w:pos="1560"/>
        </w:tabs>
        <w:spacing w:line="276" w:lineRule="auto"/>
        <w:jc w:val="both"/>
      </w:pPr>
    </w:p>
    <w:p w14:paraId="3EF1AB43" w14:textId="77777777" w:rsidR="00DC2537" w:rsidRPr="00957D67" w:rsidRDefault="00DC2537" w:rsidP="00FC536C">
      <w:pPr>
        <w:keepNext/>
        <w:tabs>
          <w:tab w:val="left" w:pos="1418"/>
          <w:tab w:val="left" w:pos="1560"/>
        </w:tabs>
        <w:spacing w:line="276" w:lineRule="auto"/>
        <w:jc w:val="center"/>
      </w:pPr>
      <w:r w:rsidRPr="00957D67">
        <w:rPr>
          <w:b/>
          <w:bCs/>
        </w:rPr>
        <w:t>Rozdział XIII</w:t>
      </w:r>
    </w:p>
    <w:p w14:paraId="58440906" w14:textId="77777777" w:rsidR="00DC2537" w:rsidRPr="00957D67" w:rsidRDefault="00DC2537" w:rsidP="00FC536C">
      <w:pPr>
        <w:keepNext/>
        <w:tabs>
          <w:tab w:val="left" w:pos="1418"/>
          <w:tab w:val="left" w:pos="1560"/>
        </w:tabs>
        <w:spacing w:line="276" w:lineRule="auto"/>
        <w:jc w:val="center"/>
        <w:rPr>
          <w:b/>
          <w:bCs/>
        </w:rPr>
      </w:pPr>
      <w:r w:rsidRPr="00957D67">
        <w:rPr>
          <w:b/>
          <w:bCs/>
        </w:rPr>
        <w:t>Opis sposobu przygotowania ofert</w:t>
      </w:r>
    </w:p>
    <w:p w14:paraId="451B034C" w14:textId="77777777" w:rsidR="00FC536C" w:rsidRPr="00957D67" w:rsidRDefault="00FC536C">
      <w:pPr>
        <w:keepNext/>
        <w:tabs>
          <w:tab w:val="left" w:pos="1418"/>
          <w:tab w:val="left" w:pos="1560"/>
        </w:tabs>
        <w:spacing w:line="276" w:lineRule="auto"/>
        <w:jc w:val="both"/>
      </w:pPr>
    </w:p>
    <w:p w14:paraId="385A4577" w14:textId="77777777" w:rsidR="0048690B" w:rsidRPr="00957D67" w:rsidRDefault="0048690B" w:rsidP="0048690B">
      <w:pPr>
        <w:numPr>
          <w:ilvl w:val="0"/>
          <w:numId w:val="8"/>
        </w:numPr>
        <w:tabs>
          <w:tab w:val="clear" w:pos="720"/>
          <w:tab w:val="left" w:pos="1418"/>
          <w:tab w:val="left" w:pos="1560"/>
        </w:tabs>
        <w:spacing w:after="240" w:line="360" w:lineRule="atLeast"/>
        <w:jc w:val="both"/>
        <w:rPr>
          <w:strike/>
        </w:rPr>
      </w:pPr>
      <w:r w:rsidRPr="00957D67">
        <w:t>Wykonawca składa ofertę za pośrednictwem „Formularza do złożenia, zmiany, wycofania oferty lub wniosku” dostępnego na platformie e-Zamówienia (</w:t>
      </w:r>
      <w:hyperlink r:id="rId16" w:history="1">
        <w:r w:rsidRPr="00957D67">
          <w:rPr>
            <w:rStyle w:val="Hipercze"/>
            <w:color w:val="auto"/>
          </w:rPr>
          <w:t>https://ezamowienia.gov.pl/</w:t>
        </w:r>
      </w:hyperlink>
      <w:r w:rsidRPr="00957D67">
        <w:rPr>
          <w:rStyle w:val="Hipercze"/>
          <w:color w:val="auto"/>
        </w:rPr>
        <w:t>)</w:t>
      </w:r>
      <w:r w:rsidRPr="00957D67">
        <w:t xml:space="preserve"> oraz </w:t>
      </w:r>
      <w:proofErr w:type="spellStart"/>
      <w:r w:rsidRPr="00957D67">
        <w:t>ePUAP</w:t>
      </w:r>
      <w:proofErr w:type="spellEnd"/>
      <w:r w:rsidRPr="00957D67">
        <w:t>.</w:t>
      </w:r>
    </w:p>
    <w:p w14:paraId="7A27AB50" w14:textId="77777777" w:rsidR="00DC2537" w:rsidRPr="00957D67" w:rsidRDefault="00DC2537" w:rsidP="003E070D">
      <w:pPr>
        <w:numPr>
          <w:ilvl w:val="0"/>
          <w:numId w:val="8"/>
        </w:numPr>
        <w:tabs>
          <w:tab w:val="left" w:pos="1418"/>
          <w:tab w:val="left" w:pos="1560"/>
        </w:tabs>
        <w:spacing w:line="276" w:lineRule="auto"/>
        <w:jc w:val="both"/>
      </w:pPr>
      <w:r w:rsidRPr="00957D67">
        <w:t>Ofertę należy sporządzić w języku polskim.</w:t>
      </w:r>
    </w:p>
    <w:p w14:paraId="5EE40808" w14:textId="77777777" w:rsidR="00FC536C" w:rsidRPr="00957D67" w:rsidRDefault="00DC2537" w:rsidP="00FC536C">
      <w:pPr>
        <w:numPr>
          <w:ilvl w:val="0"/>
          <w:numId w:val="8"/>
        </w:numPr>
        <w:tabs>
          <w:tab w:val="left" w:pos="1418"/>
          <w:tab w:val="left" w:pos="1560"/>
        </w:tabs>
        <w:spacing w:line="276" w:lineRule="auto"/>
        <w:jc w:val="both"/>
      </w:pPr>
      <w:r w:rsidRPr="00957D67">
        <w:t>Ofertę składa się, pod rygorem nieważności, w formie elektronicznej lub w postaci elektronicznej opatrzonej podpisem zaufanym lub podpisem osobistym</w:t>
      </w:r>
    </w:p>
    <w:p w14:paraId="6D15115E" w14:textId="77777777" w:rsidR="0048690B" w:rsidRPr="00957D67" w:rsidRDefault="0048690B" w:rsidP="00FC536C">
      <w:pPr>
        <w:numPr>
          <w:ilvl w:val="0"/>
          <w:numId w:val="8"/>
        </w:numPr>
        <w:tabs>
          <w:tab w:val="left" w:pos="1418"/>
          <w:tab w:val="left" w:pos="1560"/>
        </w:tabs>
        <w:spacing w:line="276" w:lineRule="auto"/>
        <w:jc w:val="both"/>
        <w:rPr>
          <w:rStyle w:val="Hipercze"/>
          <w:color w:val="auto"/>
          <w:u w:val="none"/>
        </w:rPr>
      </w:pPr>
      <w:r w:rsidRPr="00957D67">
        <w:t xml:space="preserve">Sposób złożenia oferty, opisany został w „Instrukcji interaktywnej”, dostępnej na stronie: </w:t>
      </w:r>
      <w:hyperlink r:id="rId17" w:history="1">
        <w:r w:rsidRPr="00957D67">
          <w:rPr>
            <w:rStyle w:val="Hipercze"/>
            <w:color w:val="auto"/>
          </w:rPr>
          <w:t>https://ezamowienia.gov.pl/</w:t>
        </w:r>
      </w:hyperlink>
    </w:p>
    <w:p w14:paraId="5C4823A8" w14:textId="77777777" w:rsidR="00DC2537" w:rsidRPr="00957D67" w:rsidRDefault="00DC2537" w:rsidP="003E070D">
      <w:pPr>
        <w:numPr>
          <w:ilvl w:val="0"/>
          <w:numId w:val="8"/>
        </w:numPr>
        <w:tabs>
          <w:tab w:val="left" w:pos="1418"/>
          <w:tab w:val="left" w:pos="1560"/>
        </w:tabs>
        <w:spacing w:line="276" w:lineRule="auto"/>
        <w:jc w:val="both"/>
      </w:pPr>
      <w:r w:rsidRPr="00957D67">
        <w:t>Jeżeli dokumenty elektroniczne, przekazywane przy użyciu środków komunikacji elektronicznej, zawierają informacje stanowiące tajemnicę przedsiębiorstwa w rozumieniu przepisów ustawy z dnia 16 kwietnia 1993 r. o zwalczaniu nieucz</w:t>
      </w:r>
      <w:r w:rsidR="006553AE" w:rsidRPr="00957D67">
        <w:t>ciwej konkurencji (Dz. U. z 2022 r. poz. 123</w:t>
      </w:r>
      <w:r w:rsidRPr="00957D67">
        <w:t>3), wykonawca, w celu utrzymania w poufności tych informacji, przekazuje je w wydzielonym i odpowiednio oznaczonym pliku, wraz z jednoczesnym zaznaczeniem polecenia „Załącznik stanowiący tajemnicę przedsiębiorstwa”</w:t>
      </w:r>
      <w:r w:rsidR="00CC6737" w:rsidRPr="00957D67">
        <w:t>,</w:t>
      </w:r>
      <w:r w:rsidRPr="00957D67">
        <w:t xml:space="preserve"> a następnie wraz z plikami stanowiącymi jawną część należy ten plik zaszyfrować.</w:t>
      </w:r>
    </w:p>
    <w:p w14:paraId="568CBC12" w14:textId="77777777" w:rsidR="00DC2537" w:rsidRPr="00957D67" w:rsidRDefault="00DC2537" w:rsidP="003E070D">
      <w:pPr>
        <w:numPr>
          <w:ilvl w:val="0"/>
          <w:numId w:val="8"/>
        </w:numPr>
        <w:tabs>
          <w:tab w:val="left" w:pos="1418"/>
          <w:tab w:val="left" w:pos="1560"/>
        </w:tabs>
        <w:spacing w:line="276" w:lineRule="auto"/>
        <w:jc w:val="both"/>
      </w:pPr>
      <w:r w:rsidRPr="00957D67">
        <w:lastRenderedPageBreak/>
        <w:t xml:space="preserve">Do oferty należy dołączyć oświadczenie o niepodleganiu wykluczeniu, spełnianiu warunków udziału w postępowaniu w zakresie wskazanym w Rozdziale IV, pkt 4, </w:t>
      </w:r>
      <w:proofErr w:type="spellStart"/>
      <w:r w:rsidRPr="00957D67">
        <w:t>ppkt</w:t>
      </w:r>
      <w:proofErr w:type="spellEnd"/>
      <w:r w:rsidRPr="00957D67">
        <w:t xml:space="preserve"> 4.1, w formie elektronicznej lub w postaci elektronicznej opatrzonej podpisem zaufanym lub podpisem osobistym, a następnie zaszyfrować wraz z plikami stanowiącymi ofertę.</w:t>
      </w:r>
    </w:p>
    <w:p w14:paraId="7017E8C9" w14:textId="77777777" w:rsidR="00DC2537" w:rsidRPr="00957D67" w:rsidRDefault="00DC2537" w:rsidP="003E070D">
      <w:pPr>
        <w:numPr>
          <w:ilvl w:val="0"/>
          <w:numId w:val="8"/>
        </w:numPr>
        <w:tabs>
          <w:tab w:val="left" w:pos="1418"/>
          <w:tab w:val="left" w:pos="1560"/>
        </w:tabs>
        <w:spacing w:line="276" w:lineRule="auto"/>
        <w:jc w:val="both"/>
      </w:pPr>
      <w:r w:rsidRPr="00957D67">
        <w:rPr>
          <w:rFonts w:eastAsia="Arial"/>
        </w:rPr>
        <w:t xml:space="preserve"> </w:t>
      </w:r>
      <w:r w:rsidRPr="00957D67">
        <w:t>Oferta może być złożona tylko do upływu terminu składa ofert.</w:t>
      </w:r>
    </w:p>
    <w:p w14:paraId="604A5696" w14:textId="77777777" w:rsidR="00ED6BDC" w:rsidRPr="00957D67" w:rsidRDefault="0048690B" w:rsidP="00A30484">
      <w:pPr>
        <w:numPr>
          <w:ilvl w:val="0"/>
          <w:numId w:val="8"/>
        </w:numPr>
        <w:tabs>
          <w:tab w:val="left" w:pos="1418"/>
          <w:tab w:val="left" w:pos="1560"/>
        </w:tabs>
        <w:spacing w:line="276" w:lineRule="auto"/>
        <w:jc w:val="both"/>
      </w:pPr>
      <w:r w:rsidRPr="00957D67">
        <w:t xml:space="preserve">Wykonawca może przed upływem terminu do składania ofert wycofać ofertę za pośrednictwem „Formularza do złożenia, zmiany, wycofania oferty lub wniosku” dostępnego na </w:t>
      </w:r>
      <w:proofErr w:type="spellStart"/>
      <w:r w:rsidRPr="00957D67">
        <w:t>ePUAP</w:t>
      </w:r>
      <w:proofErr w:type="spellEnd"/>
      <w:r w:rsidRPr="00957D67">
        <w:t xml:space="preserve"> </w:t>
      </w:r>
      <w:r w:rsidRPr="00957D67">
        <w:br/>
        <w:t>i udostępnionego również na e-Zamówienia. Sposób wycofania oferty został opisany w „Instrukcji interaktywnej” dostępnej na e-Zamówienia</w:t>
      </w:r>
      <w:r w:rsidR="00DC2537" w:rsidRPr="00957D67">
        <w:t xml:space="preserve">. </w:t>
      </w:r>
    </w:p>
    <w:p w14:paraId="1EE8A42B" w14:textId="77777777" w:rsidR="00DC2537" w:rsidRPr="00957D67" w:rsidRDefault="00DC2537" w:rsidP="00A30484">
      <w:pPr>
        <w:numPr>
          <w:ilvl w:val="0"/>
          <w:numId w:val="8"/>
        </w:numPr>
        <w:tabs>
          <w:tab w:val="left" w:pos="1418"/>
          <w:tab w:val="left" w:pos="1560"/>
        </w:tabs>
        <w:spacing w:line="276" w:lineRule="auto"/>
        <w:jc w:val="both"/>
      </w:pPr>
      <w:r w:rsidRPr="00957D67">
        <w:t>Wykonawca po upływie terminu do składania ofert nie może skutecznie dokonać zmiany</w:t>
      </w:r>
      <w:r w:rsidR="00CC6737" w:rsidRPr="00957D67">
        <w:t>,</w:t>
      </w:r>
      <w:r w:rsidRPr="00957D67">
        <w:t xml:space="preserve"> ani wycofać złożonej oferty. </w:t>
      </w:r>
    </w:p>
    <w:p w14:paraId="5DEEB9C5" w14:textId="77777777" w:rsidR="00DC2537" w:rsidRPr="00957D67" w:rsidRDefault="00DC2537" w:rsidP="003E070D">
      <w:pPr>
        <w:numPr>
          <w:ilvl w:val="0"/>
          <w:numId w:val="8"/>
        </w:numPr>
        <w:suppressAutoHyphens w:val="0"/>
        <w:spacing w:line="276" w:lineRule="auto"/>
        <w:jc w:val="both"/>
      </w:pPr>
      <w:r w:rsidRPr="00957D67">
        <w:rPr>
          <w:u w:val="single"/>
        </w:rPr>
        <w:t>Do oferty należy dołączyć:</w:t>
      </w:r>
    </w:p>
    <w:p w14:paraId="2A59A497" w14:textId="77777777" w:rsidR="00DC2537" w:rsidRPr="00957D67" w:rsidRDefault="00DC2537" w:rsidP="003E070D">
      <w:pPr>
        <w:numPr>
          <w:ilvl w:val="1"/>
          <w:numId w:val="8"/>
        </w:numPr>
        <w:suppressAutoHyphens w:val="0"/>
        <w:spacing w:line="276" w:lineRule="auto"/>
        <w:jc w:val="both"/>
      </w:pPr>
      <w:r w:rsidRPr="00957D67">
        <w:rPr>
          <w:b/>
          <w:bCs/>
        </w:rPr>
        <w:t>Oświadczenia wstępne zgodne z Rozdziałem IV, pkt 4.1 (oświadczenia z art. 125 ust. 1  ustawy</w:t>
      </w:r>
      <w:r w:rsidRPr="00957D67">
        <w:t xml:space="preserve">);  </w:t>
      </w:r>
    </w:p>
    <w:p w14:paraId="4C0C0F85" w14:textId="77777777" w:rsidR="00DC2537" w:rsidRPr="00957D67" w:rsidRDefault="00DC2537" w:rsidP="003E070D">
      <w:pPr>
        <w:numPr>
          <w:ilvl w:val="1"/>
          <w:numId w:val="8"/>
        </w:numPr>
        <w:tabs>
          <w:tab w:val="left" w:pos="930"/>
        </w:tabs>
        <w:suppressAutoHyphens w:val="0"/>
        <w:spacing w:line="276" w:lineRule="auto"/>
        <w:ind w:left="1134" w:hanging="340"/>
        <w:jc w:val="both"/>
      </w:pPr>
      <w:r w:rsidRPr="00957D67">
        <w:rPr>
          <w:b/>
          <w:bCs/>
        </w:rPr>
        <w:t>Oświadczenie, że Wykonawc</w:t>
      </w:r>
      <w:r w:rsidRPr="00957D67">
        <w:t>a zapoznał się z warunkami zamówienia i z załączonym wzorem umowy oraz, że przyjmuje ich treść bez żadnych zastrzeżeń - na formularzu oferty – zgodnie z załącznikiem nr 1</w:t>
      </w:r>
      <w:r w:rsidR="00EC35F6" w:rsidRPr="00957D67">
        <w:t xml:space="preserve"> </w:t>
      </w:r>
      <w:r w:rsidRPr="00957D67">
        <w:t xml:space="preserve">do </w:t>
      </w:r>
      <w:r w:rsidRPr="00957D67">
        <w:rPr>
          <w:lang w:bidi="hi-IN"/>
        </w:rPr>
        <w:t>SWZ</w:t>
      </w:r>
      <w:r w:rsidRPr="00957D67">
        <w:t>;</w:t>
      </w:r>
    </w:p>
    <w:p w14:paraId="05BC32EB" w14:textId="77777777" w:rsidR="00DC2537" w:rsidRPr="00957D67" w:rsidRDefault="00DC2537" w:rsidP="003E070D">
      <w:pPr>
        <w:numPr>
          <w:ilvl w:val="1"/>
          <w:numId w:val="8"/>
        </w:numPr>
        <w:tabs>
          <w:tab w:val="left" w:pos="1134"/>
        </w:tabs>
        <w:suppressAutoHyphens w:val="0"/>
        <w:spacing w:line="276" w:lineRule="auto"/>
        <w:ind w:left="1134" w:hanging="283"/>
        <w:jc w:val="both"/>
      </w:pPr>
      <w:r w:rsidRPr="00957D67">
        <w:rPr>
          <w:b/>
          <w:bCs/>
        </w:rPr>
        <w:t>Pełnomocnictwo ustanowione</w:t>
      </w:r>
      <w:r w:rsidRPr="00957D67">
        <w:t xml:space="preserve"> do reprezentowania Wykonawcy/ów ubiegającego/</w:t>
      </w:r>
      <w:proofErr w:type="spellStart"/>
      <w:r w:rsidRPr="00957D67">
        <w:t>cych</w:t>
      </w:r>
      <w:proofErr w:type="spellEnd"/>
      <w:r w:rsidRPr="00957D67">
        <w:t xml:space="preserve"> się o udzielenie zamówienia publicznego. Pełnomocnictwo pod rygorem nieważności składa się w formie elektronicznej lub w postaci elektronicznej opatrzonej podpisem zaufanym lub podpisem osobistym. </w:t>
      </w:r>
    </w:p>
    <w:p w14:paraId="1FFA0D6E" w14:textId="77777777" w:rsidR="00922F89" w:rsidRPr="00957D67" w:rsidRDefault="00DC2537" w:rsidP="00922F89">
      <w:pPr>
        <w:pStyle w:val="Akapitzlist1"/>
        <w:numPr>
          <w:ilvl w:val="1"/>
          <w:numId w:val="8"/>
        </w:numPr>
        <w:tabs>
          <w:tab w:val="left" w:pos="930"/>
        </w:tabs>
        <w:spacing w:line="276" w:lineRule="auto"/>
        <w:jc w:val="both"/>
        <w:rPr>
          <w:lang w:eastAsia="pl-PL"/>
        </w:rPr>
      </w:pPr>
      <w:r w:rsidRPr="00957D67">
        <w:rPr>
          <w:b/>
          <w:bCs/>
          <w:lang w:eastAsia="pl-PL"/>
        </w:rPr>
        <w:t>Dokument (np. zobowiązanie) innych</w:t>
      </w:r>
      <w:r w:rsidRPr="00957D67">
        <w:rPr>
          <w:lang w:eastAsia="pl-PL"/>
        </w:rPr>
        <w:t xml:space="preserve"> podmiotów do oddania Wykonawcy do dyspozycji  niezbędnych  zasobów na potrzeby realizacji, o ile Wykonawca korzysta ze zdolności lub sytuacji  innych podmiotów na zasadach określonych w art. 118 ustawy (jeżeli dotyczy).</w:t>
      </w:r>
    </w:p>
    <w:p w14:paraId="56E2074E" w14:textId="77777777" w:rsidR="00EC35F6" w:rsidRPr="00957D67" w:rsidRDefault="0067577C" w:rsidP="00922F89">
      <w:pPr>
        <w:pStyle w:val="Akapitzlist1"/>
        <w:numPr>
          <w:ilvl w:val="1"/>
          <w:numId w:val="8"/>
        </w:numPr>
        <w:tabs>
          <w:tab w:val="left" w:pos="930"/>
        </w:tabs>
        <w:spacing w:line="276" w:lineRule="auto"/>
        <w:jc w:val="both"/>
      </w:pPr>
      <w:r w:rsidRPr="00957D67">
        <w:rPr>
          <w:bCs/>
        </w:rPr>
        <w:t>Proponowany jadłospis dwutygodniowy (</w:t>
      </w:r>
      <w:proofErr w:type="spellStart"/>
      <w:r w:rsidRPr="00957D67">
        <w:rPr>
          <w:bCs/>
        </w:rPr>
        <w:t>t.j</w:t>
      </w:r>
      <w:proofErr w:type="spellEnd"/>
      <w:r w:rsidRPr="00957D67">
        <w:rPr>
          <w:bCs/>
        </w:rPr>
        <w:t xml:space="preserve">. na 10 dni dostarczania posiłków) – </w:t>
      </w:r>
      <w:r w:rsidR="00EC35F6" w:rsidRPr="00957D67">
        <w:rPr>
          <w:bCs/>
        </w:rPr>
        <w:t xml:space="preserve">   </w:t>
      </w:r>
    </w:p>
    <w:p w14:paraId="383F2D14" w14:textId="77777777" w:rsidR="00DC2537" w:rsidRPr="00957D67" w:rsidRDefault="00EC35F6">
      <w:pPr>
        <w:tabs>
          <w:tab w:val="left" w:pos="930"/>
        </w:tabs>
        <w:suppressAutoHyphens w:val="0"/>
        <w:spacing w:line="276" w:lineRule="auto"/>
        <w:ind w:left="737"/>
        <w:jc w:val="both"/>
        <w:rPr>
          <w:b/>
          <w:bCs/>
        </w:rPr>
      </w:pPr>
      <w:r w:rsidRPr="00957D67">
        <w:rPr>
          <w:bCs/>
        </w:rPr>
        <w:t xml:space="preserve">    </w:t>
      </w:r>
      <w:r w:rsidR="0067577C" w:rsidRPr="00957D67">
        <w:rPr>
          <w:bCs/>
        </w:rPr>
        <w:t xml:space="preserve">załącznik nr 7 </w:t>
      </w:r>
      <w:r w:rsidR="00613B3A" w:rsidRPr="00957D67">
        <w:rPr>
          <w:bCs/>
        </w:rPr>
        <w:t>do SWZ</w:t>
      </w:r>
      <w:r w:rsidRPr="00957D67">
        <w:rPr>
          <w:bCs/>
        </w:rPr>
        <w:t>.</w:t>
      </w:r>
    </w:p>
    <w:p w14:paraId="6AB127C3" w14:textId="77777777" w:rsidR="00DC2537" w:rsidRPr="00957D67" w:rsidRDefault="00DC2537">
      <w:pPr>
        <w:tabs>
          <w:tab w:val="left" w:pos="930"/>
        </w:tabs>
        <w:suppressAutoHyphens w:val="0"/>
        <w:spacing w:line="276" w:lineRule="auto"/>
        <w:jc w:val="both"/>
      </w:pPr>
      <w:r w:rsidRPr="00957D67">
        <w:t xml:space="preserve">11. Ofertę należy sporządzić zgodnie z wymaganiami </w:t>
      </w:r>
      <w:r w:rsidRPr="00957D67">
        <w:rPr>
          <w:lang w:bidi="hi-IN"/>
        </w:rPr>
        <w:t>SWZ</w:t>
      </w:r>
      <w:r w:rsidRPr="00957D67">
        <w:t>.</w:t>
      </w:r>
    </w:p>
    <w:p w14:paraId="294F5954" w14:textId="77777777" w:rsidR="00DC2537" w:rsidRPr="00957D67" w:rsidRDefault="00DC2537">
      <w:pPr>
        <w:tabs>
          <w:tab w:val="left" w:pos="930"/>
        </w:tabs>
        <w:suppressAutoHyphens w:val="0"/>
        <w:spacing w:line="276" w:lineRule="auto"/>
        <w:ind w:left="11"/>
        <w:jc w:val="both"/>
      </w:pPr>
      <w:r w:rsidRPr="00957D67">
        <w:t>12 Dokumenty sporządzone w języku obcym należy składać wraz z tłumaczeniem na język polski.</w:t>
      </w:r>
    </w:p>
    <w:p w14:paraId="6422BE29" w14:textId="77777777" w:rsidR="00DC2537" w:rsidRPr="00957D67" w:rsidRDefault="00DC2537">
      <w:pPr>
        <w:tabs>
          <w:tab w:val="left" w:pos="930"/>
        </w:tabs>
        <w:suppressAutoHyphens w:val="0"/>
        <w:spacing w:line="276" w:lineRule="auto"/>
        <w:ind w:left="11"/>
        <w:jc w:val="both"/>
      </w:pPr>
      <w:r w:rsidRPr="00957D67">
        <w:t>13 Oferta musi być podpisana przez osobę/y upoważnioną/e do reprezentowania Wykonawcy.</w:t>
      </w:r>
    </w:p>
    <w:p w14:paraId="23E61226" w14:textId="77777777" w:rsidR="00DC2537" w:rsidRPr="00957D67" w:rsidRDefault="00DC2537">
      <w:pPr>
        <w:tabs>
          <w:tab w:val="left" w:pos="930"/>
        </w:tabs>
        <w:suppressAutoHyphens w:val="0"/>
        <w:spacing w:line="276" w:lineRule="auto"/>
        <w:ind w:left="11"/>
        <w:jc w:val="both"/>
      </w:pPr>
      <w:r w:rsidRPr="00957D67">
        <w:t>14 Wszystkie załączniki do oferty stanowiące oświadczenie Wykonawcy muszą być również podpisane przez osobę/y upoważnioną/e do reprezentowania Wykonawcy</w:t>
      </w:r>
    </w:p>
    <w:p w14:paraId="4C52FAD2" w14:textId="77777777" w:rsidR="00BC48AF" w:rsidRPr="00957D67" w:rsidRDefault="00DC2537" w:rsidP="00BC48AF">
      <w:pPr>
        <w:tabs>
          <w:tab w:val="left" w:pos="930"/>
        </w:tabs>
        <w:suppressAutoHyphens w:val="0"/>
        <w:spacing w:line="276" w:lineRule="auto"/>
        <w:ind w:left="11"/>
        <w:jc w:val="both"/>
      </w:pPr>
      <w:r w:rsidRPr="00957D67">
        <w:t xml:space="preserve">15. Zamawiający informuje, że zgodnie z art. 18 ust. 1 i art. 74 ust 1 w związku z art 73 ust. 1 ustawy oferty składane w postępowaniu o zamówienie publiczne są jawne i podlegają udostępnieniu niezwłocznie po otwarciu ofert, nie później niż w terminie 3 dni od dnia otwarcia ofert, z wyjątkiem informacji stanowiących tajemnicę przedsiębiorstwa w rozumieniu przepisów o zwalczaniu nieuczciwej konkurencji, jeśli Wykonawca wraz z przekazaniem takich informacji zastrzegł, że nie mogą być one udostępnione oraz wykazał, że zastrzeżone informacje stanowią tajemnice przedsiębiorstwa. Wykonawca nie może zastrzec informacji, o których mowa w art. 222 ust. 5 ustawy </w:t>
      </w:r>
      <w:proofErr w:type="spellStart"/>
      <w:r w:rsidRPr="00957D67">
        <w:t>Pzp</w:t>
      </w:r>
      <w:proofErr w:type="spellEnd"/>
      <w:r w:rsidRPr="00957D67">
        <w:t xml:space="preserve">. </w:t>
      </w:r>
    </w:p>
    <w:p w14:paraId="266D1AEA" w14:textId="77777777" w:rsidR="00C04729" w:rsidRPr="00957D67" w:rsidRDefault="00C04729" w:rsidP="002E0BAB">
      <w:pPr>
        <w:tabs>
          <w:tab w:val="left" w:pos="930"/>
        </w:tabs>
        <w:suppressAutoHyphens w:val="0"/>
        <w:spacing w:line="276" w:lineRule="auto"/>
        <w:jc w:val="both"/>
      </w:pPr>
    </w:p>
    <w:p w14:paraId="42AE4791" w14:textId="77777777" w:rsidR="00DC2537" w:rsidRPr="00957D67" w:rsidRDefault="00DC2537" w:rsidP="00C04729">
      <w:pPr>
        <w:spacing w:line="276" w:lineRule="auto"/>
        <w:jc w:val="center"/>
      </w:pPr>
      <w:r w:rsidRPr="00957D67">
        <w:rPr>
          <w:b/>
          <w:bCs/>
        </w:rPr>
        <w:t>Rozdział XIV</w:t>
      </w:r>
    </w:p>
    <w:p w14:paraId="32FC673C" w14:textId="77777777" w:rsidR="00C04729" w:rsidRPr="00957D67" w:rsidRDefault="00DC2537" w:rsidP="00C04729">
      <w:pPr>
        <w:spacing w:line="276" w:lineRule="auto"/>
        <w:jc w:val="center"/>
        <w:rPr>
          <w:b/>
          <w:bCs/>
        </w:rPr>
      </w:pPr>
      <w:r w:rsidRPr="00957D67">
        <w:rPr>
          <w:b/>
          <w:bCs/>
        </w:rPr>
        <w:t>Miejsce oraz termin składania i otwarcia ofert</w:t>
      </w:r>
    </w:p>
    <w:p w14:paraId="18112F4F" w14:textId="77777777" w:rsidR="00C04729" w:rsidRPr="00957D67" w:rsidRDefault="00C04729">
      <w:pPr>
        <w:spacing w:line="276" w:lineRule="auto"/>
        <w:jc w:val="both"/>
      </w:pPr>
    </w:p>
    <w:p w14:paraId="66509A40" w14:textId="5DBDC588" w:rsidR="00DC2537" w:rsidRPr="00957D67" w:rsidRDefault="00DC2537" w:rsidP="003E070D">
      <w:pPr>
        <w:numPr>
          <w:ilvl w:val="0"/>
          <w:numId w:val="7"/>
        </w:numPr>
        <w:suppressAutoHyphens w:val="0"/>
        <w:spacing w:line="276" w:lineRule="auto"/>
        <w:jc w:val="both"/>
      </w:pPr>
      <w:r w:rsidRPr="00957D67">
        <w:t xml:space="preserve">Ofertę należy złożyć za pośrednictwem </w:t>
      </w:r>
      <w:r w:rsidRPr="00957D67">
        <w:rPr>
          <w:bCs/>
        </w:rPr>
        <w:t xml:space="preserve">Formularza dostępnego na  </w:t>
      </w:r>
      <w:r w:rsidR="00C47614" w:rsidRPr="00957D67">
        <w:rPr>
          <w:bCs/>
        </w:rPr>
        <w:t>platformie e-Zamówienia</w:t>
      </w:r>
      <w:r w:rsidRPr="00957D67">
        <w:rPr>
          <w:bCs/>
        </w:rPr>
        <w:t xml:space="preserve">  </w:t>
      </w:r>
      <w:r w:rsidR="00797877">
        <w:rPr>
          <w:b/>
        </w:rPr>
        <w:t>1</w:t>
      </w:r>
      <w:r w:rsidR="00250409">
        <w:rPr>
          <w:b/>
        </w:rPr>
        <w:t>4</w:t>
      </w:r>
      <w:r w:rsidR="006553AE" w:rsidRPr="00957D67">
        <w:rPr>
          <w:b/>
        </w:rPr>
        <w:t>.11.202</w:t>
      </w:r>
      <w:r w:rsidR="00250409">
        <w:rPr>
          <w:b/>
        </w:rPr>
        <w:t>4</w:t>
      </w:r>
      <w:r w:rsidR="00EC35F6" w:rsidRPr="00957D67">
        <w:rPr>
          <w:b/>
        </w:rPr>
        <w:t xml:space="preserve"> </w:t>
      </w:r>
      <w:r w:rsidR="00565A90" w:rsidRPr="00957D67">
        <w:rPr>
          <w:bCs/>
        </w:rPr>
        <w:t>do</w:t>
      </w:r>
      <w:r w:rsidRPr="00957D67">
        <w:rPr>
          <w:b/>
        </w:rPr>
        <w:t xml:space="preserve">  godz. </w:t>
      </w:r>
      <w:r w:rsidR="00EC35F6" w:rsidRPr="00957D67">
        <w:rPr>
          <w:b/>
        </w:rPr>
        <w:t>10.00</w:t>
      </w:r>
    </w:p>
    <w:p w14:paraId="3D3A7E10" w14:textId="63DCCD2E" w:rsidR="00EC35F6" w:rsidRPr="00957D67" w:rsidRDefault="00DC2537" w:rsidP="00EC35F6">
      <w:pPr>
        <w:numPr>
          <w:ilvl w:val="0"/>
          <w:numId w:val="7"/>
        </w:numPr>
        <w:suppressAutoHyphens w:val="0"/>
        <w:spacing w:line="276" w:lineRule="auto"/>
        <w:jc w:val="both"/>
      </w:pPr>
      <w:r w:rsidRPr="00957D67">
        <w:lastRenderedPageBreak/>
        <w:t xml:space="preserve">Otwarcie ofert nastąpi w </w:t>
      </w:r>
      <w:r w:rsidR="00EC35F6" w:rsidRPr="00957D67">
        <w:t>Przedszkolu nr 5 w Pszczynie</w:t>
      </w:r>
      <w:r w:rsidR="00613B3A" w:rsidRPr="00957D67">
        <w:t xml:space="preserve">, dnia </w:t>
      </w:r>
      <w:r w:rsidR="00797877">
        <w:rPr>
          <w:b/>
        </w:rPr>
        <w:t>1</w:t>
      </w:r>
      <w:r w:rsidR="00250409">
        <w:rPr>
          <w:b/>
        </w:rPr>
        <w:t>4</w:t>
      </w:r>
      <w:r w:rsidR="006553AE" w:rsidRPr="00957D67">
        <w:rPr>
          <w:b/>
        </w:rPr>
        <w:t>.11.202</w:t>
      </w:r>
      <w:r w:rsidR="00250409">
        <w:rPr>
          <w:b/>
        </w:rPr>
        <w:t>4</w:t>
      </w:r>
      <w:r w:rsidR="00EC35F6" w:rsidRPr="00957D67">
        <w:rPr>
          <w:b/>
        </w:rPr>
        <w:t xml:space="preserve"> </w:t>
      </w:r>
      <w:r w:rsidR="00EC35F6" w:rsidRPr="00957D67">
        <w:rPr>
          <w:bCs/>
        </w:rPr>
        <w:t>o</w:t>
      </w:r>
      <w:r w:rsidR="00EC35F6" w:rsidRPr="00957D67">
        <w:rPr>
          <w:b/>
        </w:rPr>
        <w:t xml:space="preserve">  godz. </w:t>
      </w:r>
      <w:r w:rsidR="00E75E0E" w:rsidRPr="00957D67">
        <w:rPr>
          <w:b/>
        </w:rPr>
        <w:t>10.3</w:t>
      </w:r>
      <w:r w:rsidR="006B59BA" w:rsidRPr="00957D67">
        <w:rPr>
          <w:b/>
        </w:rPr>
        <w:t>0</w:t>
      </w:r>
    </w:p>
    <w:p w14:paraId="08030C79" w14:textId="77777777" w:rsidR="00C04729" w:rsidRPr="00957D67" w:rsidRDefault="00C04729" w:rsidP="002E0BAB">
      <w:pPr>
        <w:suppressAutoHyphens w:val="0"/>
        <w:spacing w:line="276" w:lineRule="auto"/>
        <w:jc w:val="both"/>
      </w:pPr>
    </w:p>
    <w:p w14:paraId="78023D91" w14:textId="77777777" w:rsidR="00DC2537" w:rsidRPr="00957D67" w:rsidRDefault="00DC2537" w:rsidP="002E0BAB">
      <w:pPr>
        <w:spacing w:after="0" w:line="276" w:lineRule="auto"/>
        <w:jc w:val="center"/>
      </w:pPr>
      <w:r w:rsidRPr="00957D67">
        <w:rPr>
          <w:b/>
          <w:bCs/>
        </w:rPr>
        <w:t>Rozdział XV</w:t>
      </w:r>
    </w:p>
    <w:p w14:paraId="0900EC0D" w14:textId="77777777" w:rsidR="00DC2537" w:rsidRPr="00957D67" w:rsidRDefault="00DC2537" w:rsidP="002E0BAB">
      <w:pPr>
        <w:spacing w:after="0" w:line="276" w:lineRule="auto"/>
        <w:jc w:val="center"/>
      </w:pPr>
      <w:r w:rsidRPr="00957D67">
        <w:rPr>
          <w:b/>
          <w:bCs/>
        </w:rPr>
        <w:t>Opis sposobu obliczenia ceny</w:t>
      </w:r>
    </w:p>
    <w:p w14:paraId="036C5251" w14:textId="77777777" w:rsidR="00C04729" w:rsidRPr="00957D67" w:rsidRDefault="00C04729">
      <w:pPr>
        <w:spacing w:line="276" w:lineRule="auto"/>
        <w:jc w:val="both"/>
        <w:rPr>
          <w:b/>
          <w:bCs/>
        </w:rPr>
      </w:pPr>
    </w:p>
    <w:p w14:paraId="6D9EAB9D" w14:textId="77777777" w:rsidR="00DC2537" w:rsidRPr="00957D67" w:rsidRDefault="00DC2537" w:rsidP="003E070D">
      <w:pPr>
        <w:numPr>
          <w:ilvl w:val="0"/>
          <w:numId w:val="10"/>
        </w:numPr>
        <w:suppressAutoHyphens w:val="0"/>
        <w:spacing w:line="276" w:lineRule="auto"/>
        <w:jc w:val="both"/>
      </w:pPr>
      <w:r w:rsidRPr="00957D67">
        <w:t>Wykonawca poda cenę ofertową na formularzu oferty, zgodnie z załącznikiem nr 1</w:t>
      </w:r>
      <w:r w:rsidR="00EC35F6" w:rsidRPr="00957D67">
        <w:t xml:space="preserve"> </w:t>
      </w:r>
      <w:r w:rsidRPr="00957D67">
        <w:t xml:space="preserve">do </w:t>
      </w:r>
      <w:r w:rsidRPr="00957D67">
        <w:rPr>
          <w:rFonts w:eastAsia="Times New Roman"/>
          <w:kern w:val="2"/>
        </w:rPr>
        <w:t>SWZ</w:t>
      </w:r>
      <w:r w:rsidRPr="00957D67">
        <w:t>.</w:t>
      </w:r>
    </w:p>
    <w:p w14:paraId="7B2A9D18" w14:textId="77777777" w:rsidR="00DC2537" w:rsidRPr="00957D67" w:rsidRDefault="00DC2537" w:rsidP="003E070D">
      <w:pPr>
        <w:numPr>
          <w:ilvl w:val="0"/>
          <w:numId w:val="10"/>
        </w:numPr>
        <w:suppressAutoHyphens w:val="0"/>
        <w:spacing w:line="276" w:lineRule="auto"/>
        <w:jc w:val="both"/>
      </w:pPr>
      <w:r w:rsidRPr="00957D67">
        <w:t xml:space="preserve">Podana cena ofertowa musi zawierać wszystkie koszty związane z realizacją zamówienia, wynikające z opisu przedmiotu zamówienia,– </w:t>
      </w:r>
      <w:r w:rsidRPr="00957D67">
        <w:rPr>
          <w:b/>
          <w:bCs/>
        </w:rPr>
        <w:t>cena ryczałtowa</w:t>
      </w:r>
      <w:r w:rsidRPr="00957D67">
        <w:t xml:space="preserve">. Cena ta będzie stała i nie może się zmienić, za wyjątkiem przypadków opisanych we wzorze umowy (Załącznik nr </w:t>
      </w:r>
      <w:r w:rsidR="00EC35F6" w:rsidRPr="00957D67">
        <w:t>6</w:t>
      </w:r>
      <w:r w:rsidR="00B342AD" w:rsidRPr="00957D67">
        <w:t xml:space="preserve"> </w:t>
      </w:r>
      <w:r w:rsidRPr="00957D67">
        <w:t xml:space="preserve">do </w:t>
      </w:r>
      <w:r w:rsidRPr="00957D67">
        <w:rPr>
          <w:rFonts w:eastAsia="Times New Roman"/>
          <w:kern w:val="2"/>
        </w:rPr>
        <w:t>SWZ</w:t>
      </w:r>
      <w:r w:rsidRPr="00957D67">
        <w:t>).</w:t>
      </w:r>
    </w:p>
    <w:p w14:paraId="2CD993B0" w14:textId="77777777" w:rsidR="00DC2537" w:rsidRPr="00957D67" w:rsidRDefault="00DC2537" w:rsidP="003E070D">
      <w:pPr>
        <w:numPr>
          <w:ilvl w:val="0"/>
          <w:numId w:val="10"/>
        </w:numPr>
        <w:suppressAutoHyphens w:val="0"/>
        <w:spacing w:line="276" w:lineRule="auto"/>
        <w:jc w:val="both"/>
      </w:pPr>
      <w:r w:rsidRPr="00957D67">
        <w:t>Cenę oferty należy podać w następujący sposób:</w:t>
      </w:r>
      <w:r w:rsidRPr="00957D67">
        <w:rPr>
          <w:b/>
          <w:bCs/>
        </w:rPr>
        <w:t xml:space="preserve"> </w:t>
      </w:r>
    </w:p>
    <w:p w14:paraId="3203850E" w14:textId="77777777" w:rsidR="00EC35F6" w:rsidRPr="00957D67" w:rsidRDefault="00E039B6" w:rsidP="00EC35F6">
      <w:pPr>
        <w:numPr>
          <w:ilvl w:val="1"/>
          <w:numId w:val="10"/>
        </w:numPr>
        <w:spacing w:after="0" w:line="240" w:lineRule="auto"/>
        <w:jc w:val="both"/>
      </w:pPr>
      <w:r w:rsidRPr="00957D67">
        <w:rPr>
          <w:b/>
          <w:bCs/>
        </w:rPr>
        <w:t>wsad do kotła w kwocie 12,15</w:t>
      </w:r>
      <w:r w:rsidR="00EC35F6" w:rsidRPr="00957D67">
        <w:rPr>
          <w:b/>
          <w:bCs/>
        </w:rPr>
        <w:t xml:space="preserve"> zł netto (słownie: </w:t>
      </w:r>
      <w:r w:rsidRPr="00957D67">
        <w:rPr>
          <w:b/>
          <w:bCs/>
        </w:rPr>
        <w:t>dwanaście złotych i 15</w:t>
      </w:r>
      <w:r w:rsidR="00EC35F6" w:rsidRPr="00957D67">
        <w:rPr>
          <w:b/>
          <w:bCs/>
        </w:rPr>
        <w:t>/100 netto)</w:t>
      </w:r>
    </w:p>
    <w:p w14:paraId="4C1433D1" w14:textId="77777777" w:rsidR="009830B8" w:rsidRPr="00957D67" w:rsidRDefault="00EC35F6" w:rsidP="00786632">
      <w:pPr>
        <w:numPr>
          <w:ilvl w:val="1"/>
          <w:numId w:val="10"/>
        </w:numPr>
        <w:spacing w:after="0" w:line="240" w:lineRule="auto"/>
        <w:jc w:val="both"/>
      </w:pPr>
      <w:r w:rsidRPr="00957D67">
        <w:rPr>
          <w:b/>
          <w:bCs/>
        </w:rPr>
        <w:t xml:space="preserve">usługi, tj. przygotowanie i dostarczenie w dwóch turach/transportach posiłków do stołówki  przedszkolnej w specjalnych termosach.  </w:t>
      </w:r>
    </w:p>
    <w:p w14:paraId="3E14A893" w14:textId="77777777" w:rsidR="00EC35F6" w:rsidRPr="00957D67" w:rsidRDefault="00EC35F6" w:rsidP="00786632">
      <w:pPr>
        <w:numPr>
          <w:ilvl w:val="1"/>
          <w:numId w:val="10"/>
        </w:numPr>
        <w:spacing w:after="0" w:line="240" w:lineRule="auto"/>
        <w:jc w:val="both"/>
      </w:pPr>
      <w:r w:rsidRPr="00957D67">
        <w:rPr>
          <w:b/>
          <w:bCs/>
        </w:rPr>
        <w:t>Transport i dowóz posiłków do Zamawiającego.</w:t>
      </w:r>
    </w:p>
    <w:p w14:paraId="3993EC77" w14:textId="77777777" w:rsidR="00EC35F6" w:rsidRPr="00957D67" w:rsidRDefault="00EC35F6" w:rsidP="00EC35F6">
      <w:pPr>
        <w:numPr>
          <w:ilvl w:val="1"/>
          <w:numId w:val="10"/>
        </w:numPr>
        <w:spacing w:after="0" w:line="240" w:lineRule="auto"/>
        <w:jc w:val="both"/>
      </w:pPr>
      <w:r w:rsidRPr="00957D67">
        <w:rPr>
          <w:b/>
          <w:bCs/>
        </w:rPr>
        <w:t>Odbiór pojemników w których dost</w:t>
      </w:r>
      <w:r w:rsidR="00604AD7" w:rsidRPr="00957D67">
        <w:rPr>
          <w:b/>
          <w:bCs/>
        </w:rPr>
        <w:t xml:space="preserve">arczył posiłki dla </w:t>
      </w:r>
      <w:r w:rsidRPr="00957D67">
        <w:rPr>
          <w:b/>
          <w:bCs/>
        </w:rPr>
        <w:t xml:space="preserve"> </w:t>
      </w:r>
      <w:r w:rsidR="009830B8" w:rsidRPr="00957D67">
        <w:rPr>
          <w:b/>
          <w:bCs/>
        </w:rPr>
        <w:t>dzieci przedszkolnych.</w:t>
      </w:r>
    </w:p>
    <w:p w14:paraId="7AE35BA2" w14:textId="77777777" w:rsidR="009830B8" w:rsidRPr="00957D67" w:rsidRDefault="009830B8" w:rsidP="009830B8">
      <w:pPr>
        <w:numPr>
          <w:ilvl w:val="0"/>
          <w:numId w:val="32"/>
        </w:numPr>
        <w:tabs>
          <w:tab w:val="clear" w:pos="1287"/>
          <w:tab w:val="num" w:pos="0"/>
        </w:tabs>
        <w:spacing w:after="0" w:line="240" w:lineRule="auto"/>
        <w:ind w:left="360"/>
        <w:jc w:val="both"/>
      </w:pPr>
      <w:r w:rsidRPr="00957D67">
        <w:rPr>
          <w:b/>
          <w:bCs/>
          <w:kern w:val="2"/>
        </w:rPr>
        <w:t>Wykonawca przy kalkulacji ceny nie może brać pod uwagę kosztów związanych z wydawaniem</w:t>
      </w:r>
      <w:r w:rsidRPr="00957D67">
        <w:rPr>
          <w:kern w:val="2"/>
        </w:rPr>
        <w:t xml:space="preserve"> posiłków, myciem naczyń (talerze i sztućce), sprzątaniem stołówki, które ponosić będzie Zamawiający. </w:t>
      </w:r>
    </w:p>
    <w:p w14:paraId="7F3F3DD9" w14:textId="77777777" w:rsidR="009830B8" w:rsidRPr="00957D67" w:rsidRDefault="009830B8" w:rsidP="009830B8">
      <w:pPr>
        <w:numPr>
          <w:ilvl w:val="0"/>
          <w:numId w:val="32"/>
        </w:numPr>
        <w:tabs>
          <w:tab w:val="clear" w:pos="1287"/>
          <w:tab w:val="num" w:pos="0"/>
        </w:tabs>
        <w:spacing w:after="0" w:line="240" w:lineRule="auto"/>
        <w:ind w:left="360"/>
        <w:jc w:val="both"/>
      </w:pPr>
      <w:r w:rsidRPr="00957D67">
        <w:rPr>
          <w:b/>
          <w:bCs/>
          <w:kern w:val="2"/>
        </w:rPr>
        <w:t>Sposób rozliczenia Wykonawcy:</w:t>
      </w:r>
      <w:r w:rsidRPr="00957D67">
        <w:rPr>
          <w:kern w:val="2"/>
        </w:rPr>
        <w:t xml:space="preserve"> rozliczenie ryczałtowe za jednodniowe wyżywienie jednego dziecka z oddziału przedszkolnego oraz ilość faktycznie dostarczonych posiłków.        </w:t>
      </w:r>
    </w:p>
    <w:p w14:paraId="3834B288" w14:textId="77777777" w:rsidR="009830B8" w:rsidRPr="00957D67" w:rsidRDefault="009830B8" w:rsidP="009830B8">
      <w:pPr>
        <w:pStyle w:val="Akapitzlist10"/>
        <w:numPr>
          <w:ilvl w:val="0"/>
          <w:numId w:val="32"/>
        </w:numPr>
        <w:tabs>
          <w:tab w:val="clear" w:pos="1287"/>
          <w:tab w:val="num" w:pos="0"/>
        </w:tabs>
        <w:spacing w:line="276" w:lineRule="auto"/>
        <w:ind w:left="360"/>
        <w:jc w:val="both"/>
        <w:rPr>
          <w:rFonts w:ascii="Calibri" w:hAnsi="Calibri" w:cs="Calibri"/>
          <w:sz w:val="22"/>
          <w:szCs w:val="22"/>
        </w:rPr>
      </w:pPr>
      <w:r w:rsidRPr="00957D67">
        <w:rPr>
          <w:rFonts w:ascii="Calibri" w:hAnsi="Calibri" w:cs="Calibri"/>
          <w:sz w:val="22"/>
          <w:szCs w:val="22"/>
        </w:rPr>
        <w:t>Cena ofertowa musi być podana w złotych polskich (PLN), cyfrowo (do drugiego miejsca po przecinku).</w:t>
      </w:r>
    </w:p>
    <w:p w14:paraId="58B1D941" w14:textId="77777777" w:rsidR="009830B8" w:rsidRPr="00957D67" w:rsidRDefault="009830B8" w:rsidP="009830B8">
      <w:pPr>
        <w:numPr>
          <w:ilvl w:val="0"/>
          <w:numId w:val="32"/>
        </w:numPr>
        <w:tabs>
          <w:tab w:val="clear" w:pos="1287"/>
          <w:tab w:val="num" w:pos="0"/>
          <w:tab w:val="left" w:pos="283"/>
          <w:tab w:val="left" w:pos="720"/>
        </w:tabs>
        <w:spacing w:line="276" w:lineRule="auto"/>
        <w:ind w:left="283" w:hanging="283"/>
        <w:jc w:val="both"/>
      </w:pPr>
      <w:r w:rsidRPr="00957D67">
        <w:rPr>
          <w:rFonts w:eastAsia="Arial"/>
        </w:rPr>
        <w:t xml:space="preserve"> </w:t>
      </w:r>
      <w:r w:rsidRPr="00957D67">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t>
      </w:r>
    </w:p>
    <w:p w14:paraId="39E88840" w14:textId="77777777" w:rsidR="009830B8" w:rsidRPr="00957D67" w:rsidRDefault="009830B8" w:rsidP="009830B8">
      <w:pPr>
        <w:numPr>
          <w:ilvl w:val="0"/>
          <w:numId w:val="32"/>
        </w:numPr>
        <w:tabs>
          <w:tab w:val="clear" w:pos="1287"/>
          <w:tab w:val="num" w:pos="0"/>
          <w:tab w:val="left" w:pos="283"/>
        </w:tabs>
        <w:spacing w:line="276" w:lineRule="auto"/>
        <w:ind w:left="426" w:hanging="426"/>
        <w:jc w:val="both"/>
      </w:pPr>
      <w:r w:rsidRPr="00957D67">
        <w:t xml:space="preserve">W przypadku gdy cena całkowita oferty złożonej w terminie jest niższa o co najmniej 30% od: </w:t>
      </w:r>
    </w:p>
    <w:p w14:paraId="28BFDFD6" w14:textId="77777777" w:rsidR="009830B8" w:rsidRPr="00957D67" w:rsidRDefault="009830B8" w:rsidP="009830B8">
      <w:pPr>
        <w:numPr>
          <w:ilvl w:val="1"/>
          <w:numId w:val="32"/>
        </w:numPr>
        <w:tabs>
          <w:tab w:val="clear" w:pos="1647"/>
          <w:tab w:val="num" w:pos="0"/>
          <w:tab w:val="left" w:pos="283"/>
        </w:tabs>
        <w:spacing w:line="276" w:lineRule="auto"/>
        <w:ind w:left="426" w:firstLine="0"/>
        <w:jc w:val="both"/>
      </w:pPr>
      <w:r w:rsidRPr="00957D67">
        <w:t xml:space="preserve">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5, chyba że rozbieżność wynika z okoliczności oczywistych, które nie wymagają wyjaśnienia; </w:t>
      </w:r>
    </w:p>
    <w:p w14:paraId="63FACD63" w14:textId="77777777" w:rsidR="009830B8" w:rsidRPr="00957D67" w:rsidRDefault="009830B8" w:rsidP="009830B8">
      <w:pPr>
        <w:numPr>
          <w:ilvl w:val="1"/>
          <w:numId w:val="32"/>
        </w:numPr>
        <w:tabs>
          <w:tab w:val="clear" w:pos="1647"/>
          <w:tab w:val="num" w:pos="0"/>
          <w:tab w:val="left" w:pos="283"/>
        </w:tabs>
        <w:spacing w:line="276" w:lineRule="auto"/>
        <w:ind w:left="426" w:firstLine="0"/>
        <w:jc w:val="both"/>
      </w:pPr>
      <w:r w:rsidRPr="00957D67">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5. </w:t>
      </w:r>
    </w:p>
    <w:p w14:paraId="27A63518" w14:textId="77777777" w:rsidR="009830B8" w:rsidRPr="00957D67" w:rsidRDefault="009830B8" w:rsidP="009830B8">
      <w:pPr>
        <w:tabs>
          <w:tab w:val="left" w:pos="283"/>
        </w:tabs>
        <w:spacing w:line="276" w:lineRule="auto"/>
        <w:ind w:left="426" w:hanging="426"/>
        <w:jc w:val="both"/>
      </w:pPr>
      <w:r w:rsidRPr="00957D67">
        <w:t>7.  Obowiązek wykazania, że oferta nie zawiera rażąco niskiej ceny lub kosztu spoczywa na Wykonawcy.</w:t>
      </w:r>
    </w:p>
    <w:p w14:paraId="2E4FA34D" w14:textId="77777777" w:rsidR="009830B8" w:rsidRPr="00957D67" w:rsidRDefault="009830B8" w:rsidP="009830B8">
      <w:pPr>
        <w:tabs>
          <w:tab w:val="left" w:pos="283"/>
        </w:tabs>
        <w:spacing w:line="276" w:lineRule="auto"/>
        <w:ind w:left="360" w:hanging="360"/>
        <w:jc w:val="both"/>
      </w:pPr>
      <w:r w:rsidRPr="00957D67">
        <w:t xml:space="preserve">8.  Odrzuceniu, jako oferta z rażąco niską ceną lub kosztem, podlega oferta wykonawcy, który nie udzielił wyjaśnień w wyznaczonym terminie, lub jeżeli złożone wyjaśnienia wraz z dowodami nie uzasadniają podanej w ofercie ceny lub kosztu. </w:t>
      </w:r>
    </w:p>
    <w:p w14:paraId="403882AF" w14:textId="77777777" w:rsidR="009830B8" w:rsidRPr="00957D67" w:rsidRDefault="009830B8" w:rsidP="002E0BAB">
      <w:pPr>
        <w:tabs>
          <w:tab w:val="left" w:pos="283"/>
        </w:tabs>
        <w:spacing w:line="276" w:lineRule="auto"/>
        <w:ind w:left="360" w:hanging="360"/>
        <w:jc w:val="both"/>
      </w:pPr>
      <w:r w:rsidRPr="00957D67">
        <w:t xml:space="preserve">9.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w:t>
      </w:r>
      <w:r w:rsidRPr="00957D67">
        <w:rPr>
          <w:lang w:eastAsia="pl-PL"/>
        </w:rPr>
        <w:t>prowadzić do jego powstania, oraz wskazując ich wartość bez kwoty podatku.</w:t>
      </w:r>
    </w:p>
    <w:p w14:paraId="52FA58E0" w14:textId="77777777" w:rsidR="00FC2D4D" w:rsidRPr="00957D67" w:rsidRDefault="00FC2D4D" w:rsidP="009830B8">
      <w:pPr>
        <w:spacing w:line="276" w:lineRule="auto"/>
        <w:ind w:right="1"/>
        <w:jc w:val="both"/>
        <w:rPr>
          <w:b/>
          <w:bCs/>
          <w:sz w:val="24"/>
          <w:szCs w:val="24"/>
          <w:lang w:eastAsia="pl-PL"/>
        </w:rPr>
      </w:pPr>
    </w:p>
    <w:p w14:paraId="69307964" w14:textId="77777777" w:rsidR="007E7DB4" w:rsidRPr="00957D67" w:rsidRDefault="007E7DB4" w:rsidP="007E7DB4">
      <w:pPr>
        <w:ind w:right="1"/>
        <w:jc w:val="center"/>
        <w:rPr>
          <w:kern w:val="1"/>
        </w:rPr>
      </w:pPr>
      <w:r w:rsidRPr="00957D67">
        <w:rPr>
          <w:b/>
          <w:bCs/>
          <w:kern w:val="1"/>
        </w:rPr>
        <w:t>ROZDZIAŁ XVI</w:t>
      </w:r>
    </w:p>
    <w:p w14:paraId="03ADE060" w14:textId="77777777" w:rsidR="00FC2D4D" w:rsidRPr="00957D67" w:rsidRDefault="007E7DB4" w:rsidP="006E5D5E">
      <w:pPr>
        <w:ind w:right="1"/>
        <w:jc w:val="center"/>
        <w:rPr>
          <w:kern w:val="1"/>
        </w:rPr>
      </w:pPr>
      <w:r w:rsidRPr="00957D67">
        <w:rPr>
          <w:b/>
          <w:bCs/>
          <w:kern w:val="1"/>
        </w:rPr>
        <w:lastRenderedPageBreak/>
        <w:t>INFORMACJE O TRYBIE OTWARCIA I OCENY OFERT</w:t>
      </w:r>
    </w:p>
    <w:p w14:paraId="40857DB2" w14:textId="77777777" w:rsidR="006E5D5E" w:rsidRPr="00957D67" w:rsidRDefault="006E5D5E" w:rsidP="009830B8">
      <w:pPr>
        <w:spacing w:line="276" w:lineRule="auto"/>
        <w:ind w:right="1"/>
        <w:jc w:val="both"/>
      </w:pPr>
    </w:p>
    <w:p w14:paraId="5C33DFB1" w14:textId="77777777" w:rsidR="00FF4E0C" w:rsidRPr="00957D67" w:rsidRDefault="00FF4E0C" w:rsidP="009830B8">
      <w:pPr>
        <w:numPr>
          <w:ilvl w:val="0"/>
          <w:numId w:val="34"/>
        </w:numPr>
        <w:tabs>
          <w:tab w:val="num" w:pos="0"/>
          <w:tab w:val="left" w:pos="228"/>
        </w:tabs>
        <w:suppressAutoHyphens w:val="0"/>
        <w:spacing w:line="276" w:lineRule="auto"/>
        <w:ind w:left="283" w:hanging="283"/>
        <w:jc w:val="both"/>
      </w:pPr>
      <w:r w:rsidRPr="00957D67">
        <w:t xml:space="preserve">Otwarcie ofert nastąpi poprzez </w:t>
      </w:r>
      <w:proofErr w:type="spellStart"/>
      <w:r w:rsidRPr="00957D67">
        <w:t>ePUAP</w:t>
      </w:r>
      <w:proofErr w:type="spellEnd"/>
      <w:r w:rsidRPr="00957D67">
        <w:t xml:space="preserve"> i platformę e-Zamówienia</w:t>
      </w:r>
      <w:r w:rsidRPr="00957D67">
        <w:rPr>
          <w:strike/>
        </w:rPr>
        <w:t xml:space="preserve"> </w:t>
      </w:r>
    </w:p>
    <w:p w14:paraId="4D1974D3" w14:textId="77777777" w:rsidR="009830B8" w:rsidRPr="00957D67" w:rsidRDefault="009830B8" w:rsidP="009830B8">
      <w:pPr>
        <w:numPr>
          <w:ilvl w:val="0"/>
          <w:numId w:val="34"/>
        </w:numPr>
        <w:tabs>
          <w:tab w:val="num" w:pos="0"/>
          <w:tab w:val="left" w:pos="228"/>
        </w:tabs>
        <w:suppressAutoHyphens w:val="0"/>
        <w:spacing w:line="276" w:lineRule="auto"/>
        <w:ind w:left="283" w:hanging="283"/>
        <w:jc w:val="both"/>
      </w:pPr>
      <w:r w:rsidRPr="00957D67">
        <w:rPr>
          <w:sz w:val="24"/>
          <w:szCs w:val="24"/>
        </w:rPr>
        <w:t xml:space="preserve">Zgodnie z art. 222 ust. 1 ustawy </w:t>
      </w:r>
      <w:proofErr w:type="spellStart"/>
      <w:r w:rsidRPr="00957D67">
        <w:rPr>
          <w:sz w:val="24"/>
          <w:szCs w:val="24"/>
        </w:rPr>
        <w:t>Pzp</w:t>
      </w:r>
      <w:proofErr w:type="spellEnd"/>
      <w:r w:rsidRPr="00957D67">
        <w:rPr>
          <w:sz w:val="24"/>
          <w:szCs w:val="24"/>
        </w:rPr>
        <w:t xml:space="preserve"> w przypadku awarii systemu teleinformatycznego przy użyciu którego następuje otwarcie ofert, co powoduje brak możliwości ich otwarcia  w terminie wskazanym przez Zamawiającego, otwarcie ofert nastąpi niezwłocznie po usunięciu awarii.</w:t>
      </w:r>
    </w:p>
    <w:p w14:paraId="64A38F3A" w14:textId="77777777" w:rsidR="009830B8" w:rsidRPr="00957D67" w:rsidRDefault="009830B8" w:rsidP="009830B8">
      <w:pPr>
        <w:numPr>
          <w:ilvl w:val="0"/>
          <w:numId w:val="34"/>
        </w:numPr>
        <w:tabs>
          <w:tab w:val="num" w:pos="0"/>
          <w:tab w:val="left" w:pos="284"/>
        </w:tabs>
        <w:suppressAutoHyphens w:val="0"/>
        <w:spacing w:line="276" w:lineRule="auto"/>
        <w:ind w:left="284" w:hanging="284"/>
        <w:jc w:val="both"/>
      </w:pPr>
      <w:r w:rsidRPr="00957D67">
        <w:rPr>
          <w:sz w:val="24"/>
          <w:szCs w:val="24"/>
        </w:rPr>
        <w:t xml:space="preserve">Informacja o zmianie terminu otwarcia ofert zostanie udostępniona przez Zamawiającego na stornie internetowej prowadzonego postępowania. </w:t>
      </w:r>
    </w:p>
    <w:p w14:paraId="71BA9655" w14:textId="77777777" w:rsidR="009830B8" w:rsidRPr="00957D67" w:rsidRDefault="009830B8" w:rsidP="009830B8">
      <w:pPr>
        <w:numPr>
          <w:ilvl w:val="0"/>
          <w:numId w:val="34"/>
        </w:numPr>
        <w:tabs>
          <w:tab w:val="num" w:pos="0"/>
          <w:tab w:val="left" w:pos="317"/>
        </w:tabs>
        <w:spacing w:line="276" w:lineRule="auto"/>
        <w:ind w:left="283" w:hanging="283"/>
        <w:jc w:val="both"/>
      </w:pPr>
      <w:r w:rsidRPr="00957D67">
        <w:rPr>
          <w:sz w:val="24"/>
          <w:szCs w:val="24"/>
        </w:rPr>
        <w:t xml:space="preserve">Zamawiający najpóźniej  przed  otwarciem ofert udostępni na stronie internetowej prowadzonego postępowania kwotę, jaką zamierza przeznaczyć na sfinansowanie zamówienia. </w:t>
      </w:r>
    </w:p>
    <w:p w14:paraId="1E263B29" w14:textId="77777777" w:rsidR="009830B8" w:rsidRPr="00957D67" w:rsidRDefault="009830B8" w:rsidP="009830B8">
      <w:pPr>
        <w:numPr>
          <w:ilvl w:val="0"/>
          <w:numId w:val="34"/>
        </w:numPr>
        <w:tabs>
          <w:tab w:val="num" w:pos="0"/>
          <w:tab w:val="left" w:pos="317"/>
        </w:tabs>
        <w:spacing w:line="276" w:lineRule="auto"/>
        <w:ind w:left="283" w:hanging="283"/>
        <w:jc w:val="both"/>
      </w:pPr>
      <w:r w:rsidRPr="00957D67">
        <w:rPr>
          <w:sz w:val="24"/>
          <w:szCs w:val="24"/>
        </w:rPr>
        <w:t xml:space="preserve">Podczas otwarcia ofert Zamawiający poda (odczyta) imię i nazwisko, nazwę (firmę) oraz adres (siedzibę) Wykonawcy, którego oferta jest otwierana, a także informacje dotyczące ceny oferty i pozostałych danych wymaganych ustawą </w:t>
      </w:r>
      <w:proofErr w:type="spellStart"/>
      <w:r w:rsidRPr="00957D67">
        <w:rPr>
          <w:sz w:val="24"/>
          <w:szCs w:val="24"/>
        </w:rPr>
        <w:t>Pzp</w:t>
      </w:r>
      <w:proofErr w:type="spellEnd"/>
      <w:r w:rsidRPr="00957D67">
        <w:rPr>
          <w:sz w:val="24"/>
          <w:szCs w:val="24"/>
        </w:rPr>
        <w:t xml:space="preserve">. </w:t>
      </w:r>
    </w:p>
    <w:p w14:paraId="3BB8462C" w14:textId="77777777" w:rsidR="009830B8" w:rsidRPr="00957D67" w:rsidRDefault="009830B8" w:rsidP="009830B8">
      <w:pPr>
        <w:numPr>
          <w:ilvl w:val="0"/>
          <w:numId w:val="34"/>
        </w:numPr>
        <w:tabs>
          <w:tab w:val="num" w:pos="0"/>
          <w:tab w:val="left" w:pos="317"/>
        </w:tabs>
        <w:spacing w:line="276" w:lineRule="auto"/>
        <w:ind w:left="283" w:hanging="283"/>
        <w:jc w:val="both"/>
      </w:pPr>
      <w:r w:rsidRPr="00957D67">
        <w:rPr>
          <w:sz w:val="24"/>
          <w:szCs w:val="24"/>
        </w:rPr>
        <w:t xml:space="preserve">Zgodnie z art. 222 ustawy </w:t>
      </w:r>
      <w:proofErr w:type="spellStart"/>
      <w:r w:rsidRPr="00957D67">
        <w:rPr>
          <w:sz w:val="24"/>
          <w:szCs w:val="24"/>
        </w:rPr>
        <w:t>Pzp</w:t>
      </w:r>
      <w:proofErr w:type="spellEnd"/>
      <w:r w:rsidRPr="00957D67">
        <w:rPr>
          <w:sz w:val="24"/>
          <w:szCs w:val="24"/>
        </w:rPr>
        <w:t>, otwarcie ofert następuje niezwłocznie po upływie terminu składania ofert, jednak nie później niż następnego dnia po dniu, w którym upłynął termin składania ofert. Bezpośrednio po otwarciu ofert (niezwłocznie) Zamawiający udostępnia na stronie internetowej prowadzonego postępowania informacje o firmach albo imionach i nazwiskach oraz odpowiednio siedzibach w przypadku firm, miejscach prowadzenia działalności w przypadku osób fizycznych prowadzących działalność gospodarczą albo miejscach zamieszkania Wykonawców, których oferty zostały otwarte oraz o cenach lub kosztach zawartych w ofertach.</w:t>
      </w:r>
    </w:p>
    <w:p w14:paraId="2768DB41" w14:textId="77777777" w:rsidR="00FF4E0C" w:rsidRPr="00957D67" w:rsidRDefault="00FF4E0C" w:rsidP="00C717B9">
      <w:pPr>
        <w:numPr>
          <w:ilvl w:val="0"/>
          <w:numId w:val="34"/>
        </w:numPr>
        <w:tabs>
          <w:tab w:val="clear" w:pos="360"/>
          <w:tab w:val="left" w:pos="284"/>
        </w:tabs>
        <w:suppressAutoHyphens w:val="0"/>
        <w:spacing w:line="276" w:lineRule="auto"/>
        <w:jc w:val="both"/>
      </w:pPr>
      <w:r w:rsidRPr="00957D67">
        <w:t xml:space="preserve">Niezwłocznie po otwarciu ofert Zamawiający zamieszcza na stronie internetowej prowadzonego postępowania tj. </w:t>
      </w:r>
      <w:hyperlink r:id="rId18" w:history="1">
        <w:r w:rsidRPr="00957D67">
          <w:rPr>
            <w:rStyle w:val="Hipercze"/>
            <w:color w:val="auto"/>
          </w:rPr>
          <w:t>https://ezamowienia.gov.pl/</w:t>
        </w:r>
      </w:hyperlink>
      <w:r w:rsidRPr="00957D67">
        <w:rPr>
          <w:rStyle w:val="Hipercze"/>
          <w:color w:val="auto"/>
        </w:rPr>
        <w:t xml:space="preserve"> </w:t>
      </w:r>
      <w:r w:rsidRPr="00957D67">
        <w:t xml:space="preserve">oraz na stronie </w:t>
      </w:r>
      <w:hyperlink r:id="rId19" w:history="1">
        <w:r w:rsidRPr="00957D67">
          <w:rPr>
            <w:rStyle w:val="Hipercze"/>
            <w:color w:val="auto"/>
          </w:rPr>
          <w:t>www.pze.bip.net.pl</w:t>
        </w:r>
      </w:hyperlink>
      <w:r w:rsidRPr="00957D67">
        <w:t xml:space="preserve">  informacje, o których mowa w art. 222 ust. 5 </w:t>
      </w:r>
      <w:proofErr w:type="spellStart"/>
      <w:r w:rsidRPr="00957D67">
        <w:t>Pzp</w:t>
      </w:r>
      <w:proofErr w:type="spellEnd"/>
      <w:r w:rsidRPr="00957D67">
        <w:t>.</w:t>
      </w:r>
    </w:p>
    <w:p w14:paraId="7CB01B36" w14:textId="77777777" w:rsidR="009830B8" w:rsidRPr="00957D67" w:rsidRDefault="009830B8" w:rsidP="002E0BAB">
      <w:pPr>
        <w:spacing w:after="0" w:line="276" w:lineRule="auto"/>
        <w:ind w:right="1"/>
        <w:rPr>
          <w:b/>
          <w:bCs/>
          <w:sz w:val="24"/>
          <w:szCs w:val="24"/>
        </w:rPr>
      </w:pPr>
    </w:p>
    <w:p w14:paraId="0B10D537" w14:textId="77777777" w:rsidR="00B6550E" w:rsidRPr="00957D67" w:rsidRDefault="009830B8" w:rsidP="002E0BAB">
      <w:pPr>
        <w:spacing w:after="0" w:line="276" w:lineRule="auto"/>
        <w:ind w:right="1"/>
        <w:jc w:val="center"/>
        <w:rPr>
          <w:b/>
          <w:bCs/>
          <w:sz w:val="24"/>
          <w:szCs w:val="24"/>
        </w:rPr>
      </w:pPr>
      <w:r w:rsidRPr="00957D67">
        <w:rPr>
          <w:b/>
          <w:bCs/>
          <w:sz w:val="24"/>
          <w:szCs w:val="24"/>
        </w:rPr>
        <w:t>ROZDZIAŁ XVII</w:t>
      </w:r>
    </w:p>
    <w:p w14:paraId="1FD0565B" w14:textId="77777777" w:rsidR="009830B8" w:rsidRPr="00957D67" w:rsidRDefault="009830B8" w:rsidP="00B6550E">
      <w:pPr>
        <w:spacing w:after="0" w:line="276" w:lineRule="auto"/>
        <w:ind w:right="1"/>
        <w:jc w:val="center"/>
        <w:rPr>
          <w:b/>
          <w:bCs/>
          <w:sz w:val="24"/>
          <w:szCs w:val="24"/>
        </w:rPr>
      </w:pPr>
      <w:r w:rsidRPr="00957D67">
        <w:rPr>
          <w:b/>
          <w:bCs/>
          <w:sz w:val="24"/>
          <w:szCs w:val="24"/>
        </w:rPr>
        <w:t>OPIS KRYTERIÓW, KTÓRYMI ZAMAWIAJĄCY BĘDZIE SIĘ KIEROWAŁ PRZY WYBORZE OFERTY WRAZ Z PODANIEM ZNACZENIA TYCH KRYTERIÓW I SPOSOBU OCENY OFERT</w:t>
      </w:r>
    </w:p>
    <w:p w14:paraId="168D9D74" w14:textId="77777777" w:rsidR="00B6550E" w:rsidRPr="00957D67" w:rsidRDefault="00B6550E" w:rsidP="009830B8">
      <w:pPr>
        <w:spacing w:after="0" w:line="276" w:lineRule="auto"/>
        <w:ind w:right="1"/>
        <w:jc w:val="both"/>
      </w:pPr>
    </w:p>
    <w:p w14:paraId="51DE2E0D" w14:textId="77777777" w:rsidR="00B6550E" w:rsidRPr="00957D67" w:rsidRDefault="00B6550E" w:rsidP="009830B8">
      <w:pPr>
        <w:spacing w:after="0" w:line="276" w:lineRule="auto"/>
        <w:ind w:right="1"/>
        <w:jc w:val="both"/>
      </w:pPr>
    </w:p>
    <w:p w14:paraId="53998A6E" w14:textId="77777777" w:rsidR="009830B8" w:rsidRPr="00957D67" w:rsidRDefault="009830B8" w:rsidP="009830B8">
      <w:pPr>
        <w:numPr>
          <w:ilvl w:val="0"/>
          <w:numId w:val="38"/>
        </w:numPr>
        <w:tabs>
          <w:tab w:val="clear" w:pos="0"/>
          <w:tab w:val="num" w:pos="720"/>
        </w:tabs>
        <w:suppressAutoHyphens w:val="0"/>
        <w:spacing w:after="27" w:line="244" w:lineRule="auto"/>
        <w:ind w:left="360" w:right="3" w:hanging="10"/>
        <w:jc w:val="both"/>
      </w:pPr>
      <w:r w:rsidRPr="00957D67">
        <w:rPr>
          <w:sz w:val="24"/>
          <w:szCs w:val="24"/>
          <w:lang w:eastAsia="pl-PL"/>
        </w:rPr>
        <w:t xml:space="preserve">Przy wyborze oferty Zamawiający będzie się kierował następującym kryterium oceny ofert i  ich  znaczeniem – </w:t>
      </w:r>
      <w:r w:rsidRPr="00957D67">
        <w:rPr>
          <w:b/>
          <w:sz w:val="24"/>
          <w:szCs w:val="24"/>
          <w:lang w:eastAsia="pl-PL"/>
        </w:rPr>
        <w:t xml:space="preserve">  </w:t>
      </w:r>
    </w:p>
    <w:p w14:paraId="44607268" w14:textId="77777777" w:rsidR="00604AD7" w:rsidRPr="00957D67" w:rsidRDefault="00604AD7" w:rsidP="00604AD7">
      <w:pPr>
        <w:numPr>
          <w:ilvl w:val="3"/>
          <w:numId w:val="33"/>
        </w:numPr>
        <w:suppressAutoHyphens w:val="0"/>
        <w:spacing w:after="27" w:line="244" w:lineRule="auto"/>
        <w:ind w:right="3"/>
        <w:jc w:val="both"/>
      </w:pPr>
      <w:r w:rsidRPr="00957D67">
        <w:rPr>
          <w:b/>
          <w:sz w:val="24"/>
          <w:szCs w:val="24"/>
          <w:lang w:eastAsia="pl-PL"/>
        </w:rPr>
        <w:t xml:space="preserve">a) </w:t>
      </w:r>
      <w:r w:rsidR="009830B8" w:rsidRPr="00957D67">
        <w:rPr>
          <w:b/>
          <w:sz w:val="24"/>
          <w:szCs w:val="24"/>
          <w:lang w:eastAsia="pl-PL"/>
        </w:rPr>
        <w:t>Cena</w:t>
      </w:r>
      <w:r w:rsidR="009830B8" w:rsidRPr="00957D67">
        <w:rPr>
          <w:sz w:val="24"/>
          <w:szCs w:val="24"/>
          <w:lang w:eastAsia="pl-PL"/>
        </w:rPr>
        <w:t xml:space="preserve">  - znaczenie </w:t>
      </w:r>
      <w:r w:rsidR="009830B8" w:rsidRPr="00957D67">
        <w:rPr>
          <w:b/>
          <w:sz w:val="24"/>
          <w:szCs w:val="24"/>
          <w:lang w:eastAsia="pl-PL"/>
        </w:rPr>
        <w:t>60 %</w:t>
      </w:r>
    </w:p>
    <w:p w14:paraId="4311CE75" w14:textId="77777777" w:rsidR="009830B8" w:rsidRPr="00957D67" w:rsidRDefault="00604AD7" w:rsidP="00604AD7">
      <w:pPr>
        <w:numPr>
          <w:ilvl w:val="3"/>
          <w:numId w:val="33"/>
        </w:numPr>
        <w:suppressAutoHyphens w:val="0"/>
        <w:spacing w:after="27" w:line="244" w:lineRule="auto"/>
        <w:ind w:right="3"/>
        <w:jc w:val="both"/>
      </w:pPr>
      <w:r w:rsidRPr="00957D67">
        <w:rPr>
          <w:b/>
          <w:sz w:val="24"/>
          <w:szCs w:val="24"/>
        </w:rPr>
        <w:t>b)</w:t>
      </w:r>
      <w:r w:rsidRPr="00957D67">
        <w:t xml:space="preserve"> </w:t>
      </w:r>
      <w:r w:rsidR="009830B8" w:rsidRPr="00957D67">
        <w:rPr>
          <w:b/>
          <w:sz w:val="24"/>
          <w:szCs w:val="24"/>
          <w:lang w:eastAsia="pl-PL"/>
        </w:rPr>
        <w:t xml:space="preserve">Urozmaicenie jadłospisu </w:t>
      </w:r>
      <w:r w:rsidR="009830B8" w:rsidRPr="00957D67">
        <w:rPr>
          <w:bCs/>
          <w:sz w:val="24"/>
          <w:szCs w:val="24"/>
        </w:rPr>
        <w:t>dwutygodniowego (</w:t>
      </w:r>
      <w:proofErr w:type="spellStart"/>
      <w:r w:rsidR="009830B8" w:rsidRPr="00957D67">
        <w:rPr>
          <w:bCs/>
          <w:sz w:val="24"/>
          <w:szCs w:val="24"/>
        </w:rPr>
        <w:t>t.j</w:t>
      </w:r>
      <w:proofErr w:type="spellEnd"/>
      <w:r w:rsidR="009830B8" w:rsidRPr="00957D67">
        <w:rPr>
          <w:bCs/>
          <w:sz w:val="24"/>
          <w:szCs w:val="24"/>
        </w:rPr>
        <w:t>. na 10 dni dostarczania posiłków)</w:t>
      </w:r>
      <w:r w:rsidR="009830B8" w:rsidRPr="00957D67">
        <w:rPr>
          <w:b/>
          <w:sz w:val="24"/>
          <w:szCs w:val="24"/>
          <w:lang w:eastAsia="pl-PL"/>
        </w:rPr>
        <w:t xml:space="preserve"> –</w:t>
      </w:r>
      <w:r w:rsidR="009830B8" w:rsidRPr="00957D67">
        <w:rPr>
          <w:sz w:val="24"/>
          <w:szCs w:val="24"/>
          <w:lang w:eastAsia="pl-PL"/>
        </w:rPr>
        <w:t xml:space="preserve"> znaczenie</w:t>
      </w:r>
      <w:r w:rsidR="009830B8" w:rsidRPr="00957D67">
        <w:rPr>
          <w:b/>
          <w:sz w:val="24"/>
          <w:szCs w:val="24"/>
          <w:lang w:eastAsia="pl-PL"/>
        </w:rPr>
        <w:t xml:space="preserve"> 40 %. </w:t>
      </w:r>
    </w:p>
    <w:p w14:paraId="1D2A2DB5" w14:textId="77777777" w:rsidR="009830B8" w:rsidRPr="00957D67" w:rsidRDefault="009830B8" w:rsidP="009830B8">
      <w:pPr>
        <w:numPr>
          <w:ilvl w:val="0"/>
          <w:numId w:val="38"/>
        </w:numPr>
        <w:tabs>
          <w:tab w:val="clear" w:pos="0"/>
          <w:tab w:val="num" w:pos="720"/>
        </w:tabs>
        <w:suppressAutoHyphens w:val="0"/>
        <w:spacing w:after="27" w:line="244" w:lineRule="auto"/>
        <w:ind w:left="360" w:right="3" w:firstLine="0"/>
        <w:jc w:val="both"/>
      </w:pPr>
      <w:r w:rsidRPr="00957D67">
        <w:rPr>
          <w:sz w:val="24"/>
          <w:szCs w:val="24"/>
          <w:lang w:eastAsia="pl-PL"/>
        </w:rPr>
        <w:t xml:space="preserve">Za ofertę najkorzystniejszą uznana zostanie oferta z najkorzystniejszą sumą punktów kryterium ceny i urozmaicenia jadłospisu </w:t>
      </w:r>
      <w:r w:rsidRPr="00957D67">
        <w:rPr>
          <w:bCs/>
          <w:sz w:val="24"/>
          <w:szCs w:val="24"/>
        </w:rPr>
        <w:t>dwutygodniowego (</w:t>
      </w:r>
      <w:proofErr w:type="spellStart"/>
      <w:r w:rsidRPr="00957D67">
        <w:rPr>
          <w:bCs/>
          <w:sz w:val="24"/>
          <w:szCs w:val="24"/>
        </w:rPr>
        <w:t>t.j</w:t>
      </w:r>
      <w:proofErr w:type="spellEnd"/>
      <w:r w:rsidRPr="00957D67">
        <w:rPr>
          <w:bCs/>
          <w:sz w:val="24"/>
          <w:szCs w:val="24"/>
        </w:rPr>
        <w:t>. na 10 dni dostarczania posiłków)</w:t>
      </w:r>
      <w:r w:rsidRPr="00957D67">
        <w:rPr>
          <w:sz w:val="24"/>
          <w:szCs w:val="24"/>
          <w:lang w:eastAsia="pl-PL"/>
        </w:rPr>
        <w:t xml:space="preserve">. </w:t>
      </w:r>
    </w:p>
    <w:p w14:paraId="76282C00" w14:textId="77777777" w:rsidR="009830B8" w:rsidRPr="00957D67" w:rsidRDefault="009830B8" w:rsidP="009830B8">
      <w:pPr>
        <w:suppressAutoHyphens w:val="0"/>
        <w:spacing w:after="27" w:line="244" w:lineRule="auto"/>
        <w:ind w:left="360" w:right="3"/>
        <w:jc w:val="both"/>
        <w:rPr>
          <w:sz w:val="24"/>
          <w:szCs w:val="24"/>
        </w:rPr>
      </w:pPr>
      <w:r w:rsidRPr="00957D67">
        <w:rPr>
          <w:b/>
          <w:sz w:val="24"/>
          <w:szCs w:val="24"/>
          <w:lang w:eastAsia="pl-PL"/>
        </w:rPr>
        <w:t>Oferent maksymalnie może uzyskać 100 %.</w:t>
      </w:r>
      <w:r w:rsidRPr="00957D67">
        <w:rPr>
          <w:sz w:val="24"/>
          <w:szCs w:val="24"/>
          <w:lang w:eastAsia="pl-PL"/>
        </w:rPr>
        <w:t xml:space="preserve"> </w:t>
      </w:r>
    </w:p>
    <w:p w14:paraId="7E2D057D" w14:textId="77777777" w:rsidR="009830B8" w:rsidRPr="00957D67" w:rsidRDefault="009830B8" w:rsidP="009830B8">
      <w:pPr>
        <w:numPr>
          <w:ilvl w:val="0"/>
          <w:numId w:val="38"/>
        </w:numPr>
        <w:tabs>
          <w:tab w:val="clear" w:pos="0"/>
          <w:tab w:val="num" w:pos="720"/>
        </w:tabs>
        <w:suppressAutoHyphens w:val="0"/>
        <w:spacing w:after="252" w:line="244" w:lineRule="auto"/>
        <w:ind w:left="360" w:right="3" w:hanging="10"/>
        <w:jc w:val="both"/>
        <w:rPr>
          <w:sz w:val="24"/>
          <w:szCs w:val="24"/>
        </w:rPr>
      </w:pPr>
      <w:r w:rsidRPr="00957D67">
        <w:rPr>
          <w:sz w:val="24"/>
          <w:szCs w:val="24"/>
          <w:lang w:eastAsia="pl-PL"/>
        </w:rPr>
        <w:t>Ocena ofert:</w:t>
      </w:r>
    </w:p>
    <w:p w14:paraId="2038989A" w14:textId="77777777" w:rsidR="009830B8" w:rsidRPr="00957D67" w:rsidRDefault="009830B8" w:rsidP="009830B8">
      <w:pPr>
        <w:pStyle w:val="Default"/>
        <w:jc w:val="both"/>
        <w:rPr>
          <w:rFonts w:ascii="Calibri" w:hAnsi="Calibri" w:cs="Calibri"/>
          <w:color w:val="auto"/>
        </w:rPr>
      </w:pPr>
      <w:r w:rsidRPr="00957D67">
        <w:rPr>
          <w:rFonts w:ascii="Calibri" w:hAnsi="Calibri" w:cs="Calibri"/>
          <w:b/>
          <w:bCs/>
          <w:color w:val="auto"/>
        </w:rPr>
        <w:t xml:space="preserve">A. Cena ryczałtowa brutto za całość planowanych usług </w:t>
      </w:r>
      <w:r w:rsidRPr="00957D67">
        <w:rPr>
          <w:rFonts w:ascii="Calibri" w:hAnsi="Calibri" w:cs="Calibri"/>
          <w:color w:val="auto"/>
        </w:rPr>
        <w:t>(31 500 porcji trzydaniowych posiłków)</w:t>
      </w:r>
      <w:r w:rsidRPr="00957D67">
        <w:rPr>
          <w:rFonts w:ascii="Calibri" w:hAnsi="Calibri" w:cs="Calibri"/>
          <w:b/>
          <w:bCs/>
          <w:color w:val="auto"/>
        </w:rPr>
        <w:t xml:space="preserve"> - 60% </w:t>
      </w:r>
    </w:p>
    <w:p w14:paraId="36432017" w14:textId="77777777" w:rsidR="009830B8" w:rsidRPr="00957D67" w:rsidRDefault="009830B8" w:rsidP="009830B8">
      <w:pPr>
        <w:pStyle w:val="Default"/>
        <w:jc w:val="both"/>
        <w:rPr>
          <w:rFonts w:ascii="Calibri" w:hAnsi="Calibri" w:cs="Calibri"/>
          <w:color w:val="auto"/>
        </w:rPr>
      </w:pPr>
      <w:r w:rsidRPr="00957D67">
        <w:rPr>
          <w:rFonts w:ascii="Calibri" w:hAnsi="Calibri" w:cs="Calibri"/>
          <w:color w:val="auto"/>
        </w:rPr>
        <w:t>Przyjmuje się, że 1% = 1 pkt i tak zostanie przeliczona liczba punktów w kryterium Cena.</w:t>
      </w:r>
    </w:p>
    <w:p w14:paraId="4832EB85" w14:textId="77777777" w:rsidR="009830B8" w:rsidRPr="00957D67" w:rsidRDefault="009830B8" w:rsidP="009830B8">
      <w:pPr>
        <w:pStyle w:val="Default"/>
        <w:jc w:val="both"/>
        <w:rPr>
          <w:rFonts w:ascii="Calibri" w:hAnsi="Calibri" w:cs="Calibri"/>
          <w:color w:val="auto"/>
        </w:rPr>
      </w:pPr>
      <w:r w:rsidRPr="00957D67">
        <w:rPr>
          <w:rFonts w:ascii="Calibri" w:hAnsi="Calibri" w:cs="Calibri"/>
          <w:b/>
          <w:bCs/>
          <w:color w:val="auto"/>
        </w:rPr>
        <w:t xml:space="preserve">Oferta najtańsza spośród ofert nieodrzuconych otrzyma 60 punktów. </w:t>
      </w:r>
    </w:p>
    <w:p w14:paraId="64822CFF" w14:textId="77777777" w:rsidR="009830B8" w:rsidRPr="00957D67" w:rsidRDefault="009830B8" w:rsidP="009830B8">
      <w:pPr>
        <w:pStyle w:val="Default"/>
        <w:jc w:val="both"/>
        <w:rPr>
          <w:rFonts w:ascii="Calibri" w:hAnsi="Calibri" w:cs="Calibri"/>
          <w:color w:val="auto"/>
        </w:rPr>
      </w:pPr>
    </w:p>
    <w:p w14:paraId="7105311D" w14:textId="77777777" w:rsidR="009830B8" w:rsidRPr="00957D67" w:rsidRDefault="009830B8" w:rsidP="009830B8">
      <w:pPr>
        <w:pStyle w:val="Default"/>
        <w:rPr>
          <w:rFonts w:ascii="Calibri" w:hAnsi="Calibri" w:cs="Calibri"/>
          <w:color w:val="auto"/>
        </w:rPr>
      </w:pPr>
      <w:r w:rsidRPr="00957D67">
        <w:rPr>
          <w:rFonts w:ascii="Calibri" w:hAnsi="Calibri" w:cs="Calibri"/>
          <w:color w:val="auto"/>
        </w:rPr>
        <w:t xml:space="preserve">Pozostałe wg wzoru poniżej : </w:t>
      </w:r>
    </w:p>
    <w:p w14:paraId="6F3A16C0" w14:textId="77777777" w:rsidR="009830B8" w:rsidRPr="00957D67" w:rsidRDefault="009830B8" w:rsidP="009830B8">
      <w:pPr>
        <w:pStyle w:val="Default"/>
        <w:rPr>
          <w:rFonts w:ascii="Calibri" w:hAnsi="Calibri" w:cs="Calibri"/>
          <w:color w:val="auto"/>
        </w:rPr>
      </w:pPr>
      <w:proofErr w:type="spellStart"/>
      <w:r w:rsidRPr="00957D67">
        <w:rPr>
          <w:rFonts w:ascii="Calibri" w:hAnsi="Calibri" w:cs="Calibri"/>
          <w:color w:val="auto"/>
        </w:rPr>
        <w:t>Cn</w:t>
      </w:r>
      <w:proofErr w:type="spellEnd"/>
      <w:r w:rsidRPr="00957D67">
        <w:rPr>
          <w:rFonts w:ascii="Calibri" w:hAnsi="Calibri" w:cs="Calibri"/>
          <w:color w:val="auto"/>
        </w:rPr>
        <w:t>/</w:t>
      </w:r>
      <w:proofErr w:type="spellStart"/>
      <w:r w:rsidRPr="00957D67">
        <w:rPr>
          <w:rFonts w:ascii="Calibri" w:hAnsi="Calibri" w:cs="Calibri"/>
          <w:color w:val="auto"/>
        </w:rPr>
        <w:t>Cof.b</w:t>
      </w:r>
      <w:proofErr w:type="spellEnd"/>
      <w:r w:rsidRPr="00957D67">
        <w:rPr>
          <w:rFonts w:ascii="Calibri" w:hAnsi="Calibri" w:cs="Calibri"/>
          <w:color w:val="auto"/>
        </w:rPr>
        <w:t xml:space="preserve">. x 60 = ilość punktów, gdzie: </w:t>
      </w:r>
    </w:p>
    <w:p w14:paraId="2287AF46" w14:textId="77777777" w:rsidR="009830B8" w:rsidRPr="00957D67" w:rsidRDefault="009830B8" w:rsidP="009830B8">
      <w:pPr>
        <w:pStyle w:val="Default"/>
        <w:rPr>
          <w:rFonts w:ascii="Calibri" w:hAnsi="Calibri" w:cs="Calibri"/>
          <w:color w:val="auto"/>
        </w:rPr>
      </w:pPr>
      <w:proofErr w:type="spellStart"/>
      <w:r w:rsidRPr="00957D67">
        <w:rPr>
          <w:rFonts w:ascii="Calibri" w:hAnsi="Calibri" w:cs="Calibri"/>
          <w:color w:val="auto"/>
        </w:rPr>
        <w:lastRenderedPageBreak/>
        <w:t>Cn</w:t>
      </w:r>
      <w:proofErr w:type="spellEnd"/>
      <w:r w:rsidRPr="00957D67">
        <w:rPr>
          <w:rFonts w:ascii="Calibri" w:hAnsi="Calibri" w:cs="Calibri"/>
          <w:color w:val="auto"/>
        </w:rPr>
        <w:t xml:space="preserve"> - najniższa cena spośród ofert nieodrzuconych, </w:t>
      </w:r>
    </w:p>
    <w:p w14:paraId="4A5BDD15" w14:textId="77777777" w:rsidR="009830B8" w:rsidRPr="00957D67" w:rsidRDefault="009830B8" w:rsidP="009830B8">
      <w:pPr>
        <w:pStyle w:val="Default"/>
        <w:rPr>
          <w:rFonts w:ascii="Calibri" w:hAnsi="Calibri" w:cs="Calibri"/>
          <w:color w:val="auto"/>
        </w:rPr>
      </w:pPr>
      <w:proofErr w:type="spellStart"/>
      <w:r w:rsidRPr="00957D67">
        <w:rPr>
          <w:rFonts w:ascii="Calibri" w:hAnsi="Calibri" w:cs="Calibri"/>
          <w:color w:val="auto"/>
        </w:rPr>
        <w:t>Cof.b</w:t>
      </w:r>
      <w:proofErr w:type="spellEnd"/>
      <w:r w:rsidRPr="00957D67">
        <w:rPr>
          <w:rFonts w:ascii="Calibri" w:hAnsi="Calibri" w:cs="Calibri"/>
          <w:color w:val="auto"/>
        </w:rPr>
        <w:t xml:space="preserve">. - cena oferty badanej nieodrzuconej, </w:t>
      </w:r>
    </w:p>
    <w:p w14:paraId="413D4180" w14:textId="77777777" w:rsidR="009830B8" w:rsidRPr="00957D67" w:rsidRDefault="009830B8" w:rsidP="009830B8">
      <w:pPr>
        <w:pStyle w:val="Default"/>
        <w:rPr>
          <w:rFonts w:ascii="Calibri" w:hAnsi="Calibri" w:cs="Calibri"/>
          <w:color w:val="auto"/>
        </w:rPr>
      </w:pPr>
      <w:r w:rsidRPr="00957D67">
        <w:rPr>
          <w:rFonts w:ascii="Calibri" w:hAnsi="Calibri" w:cs="Calibri"/>
          <w:color w:val="auto"/>
        </w:rPr>
        <w:t xml:space="preserve">60 - wskaźnik stały, </w:t>
      </w:r>
    </w:p>
    <w:p w14:paraId="6606A14A" w14:textId="77777777" w:rsidR="009830B8" w:rsidRPr="00957D67" w:rsidRDefault="009830B8" w:rsidP="009830B8">
      <w:pPr>
        <w:jc w:val="both"/>
        <w:rPr>
          <w:b/>
          <w:bCs/>
          <w:sz w:val="24"/>
          <w:szCs w:val="24"/>
        </w:rPr>
      </w:pPr>
    </w:p>
    <w:p w14:paraId="27669343" w14:textId="77777777" w:rsidR="009830B8" w:rsidRPr="00957D67" w:rsidRDefault="009830B8" w:rsidP="009830B8">
      <w:pPr>
        <w:jc w:val="both"/>
        <w:rPr>
          <w:sz w:val="24"/>
          <w:szCs w:val="24"/>
        </w:rPr>
      </w:pPr>
      <w:r w:rsidRPr="00957D67">
        <w:rPr>
          <w:b/>
          <w:bCs/>
          <w:sz w:val="24"/>
          <w:szCs w:val="24"/>
        </w:rPr>
        <w:t xml:space="preserve">B. Urozmaicenie jadłospisu </w:t>
      </w:r>
      <w:r w:rsidRPr="00957D67">
        <w:rPr>
          <w:bCs/>
          <w:sz w:val="24"/>
          <w:szCs w:val="24"/>
        </w:rPr>
        <w:t>dwutygodniowego (</w:t>
      </w:r>
      <w:proofErr w:type="spellStart"/>
      <w:r w:rsidRPr="00957D67">
        <w:rPr>
          <w:bCs/>
          <w:sz w:val="24"/>
          <w:szCs w:val="24"/>
        </w:rPr>
        <w:t>t.j</w:t>
      </w:r>
      <w:proofErr w:type="spellEnd"/>
      <w:r w:rsidRPr="00957D67">
        <w:rPr>
          <w:bCs/>
          <w:sz w:val="24"/>
          <w:szCs w:val="24"/>
        </w:rPr>
        <w:t>. na 10 dni dostarczania posiłków)</w:t>
      </w:r>
      <w:r w:rsidRPr="00957D67">
        <w:rPr>
          <w:b/>
          <w:bCs/>
          <w:sz w:val="24"/>
          <w:szCs w:val="24"/>
        </w:rPr>
        <w:t xml:space="preserve">  - 40 %</w:t>
      </w:r>
    </w:p>
    <w:p w14:paraId="252C4317" w14:textId="77777777" w:rsidR="009830B8" w:rsidRPr="00957D67" w:rsidRDefault="009830B8" w:rsidP="009830B8">
      <w:pPr>
        <w:jc w:val="both"/>
        <w:rPr>
          <w:b/>
          <w:bCs/>
          <w:sz w:val="24"/>
          <w:szCs w:val="24"/>
        </w:rPr>
      </w:pPr>
    </w:p>
    <w:p w14:paraId="2E16835A" w14:textId="77777777" w:rsidR="009830B8" w:rsidRPr="00957D67" w:rsidRDefault="009830B8" w:rsidP="009830B8">
      <w:pPr>
        <w:jc w:val="both"/>
        <w:rPr>
          <w:sz w:val="24"/>
          <w:szCs w:val="24"/>
        </w:rPr>
      </w:pPr>
      <w:r w:rsidRPr="00957D67">
        <w:rPr>
          <w:sz w:val="24"/>
          <w:szCs w:val="24"/>
        </w:rPr>
        <w:t xml:space="preserve">Przyjmuje się, że 1% = 1 pkt i tak zostanie przeliczona liczba punktów w kryterium </w:t>
      </w:r>
      <w:r w:rsidRPr="00957D67">
        <w:rPr>
          <w:b/>
          <w:bCs/>
          <w:sz w:val="24"/>
          <w:szCs w:val="24"/>
        </w:rPr>
        <w:t xml:space="preserve">Urozmaicenie jadłospisu </w:t>
      </w:r>
      <w:r w:rsidRPr="00957D67">
        <w:rPr>
          <w:bCs/>
          <w:sz w:val="24"/>
          <w:szCs w:val="24"/>
        </w:rPr>
        <w:t>dwutygodniowego (</w:t>
      </w:r>
      <w:proofErr w:type="spellStart"/>
      <w:r w:rsidRPr="00957D67">
        <w:rPr>
          <w:bCs/>
          <w:sz w:val="24"/>
          <w:szCs w:val="24"/>
        </w:rPr>
        <w:t>t.j</w:t>
      </w:r>
      <w:proofErr w:type="spellEnd"/>
      <w:r w:rsidRPr="00957D67">
        <w:rPr>
          <w:bCs/>
          <w:sz w:val="24"/>
          <w:szCs w:val="24"/>
        </w:rPr>
        <w:t>. na 10 dni dostarczania posiłków)</w:t>
      </w:r>
      <w:r w:rsidRPr="00957D67">
        <w:rPr>
          <w:b/>
          <w:bCs/>
          <w:sz w:val="24"/>
          <w:szCs w:val="24"/>
        </w:rPr>
        <w:t xml:space="preserve">  </w:t>
      </w:r>
    </w:p>
    <w:p w14:paraId="30B9DDCD" w14:textId="77777777" w:rsidR="009830B8" w:rsidRPr="00957D67" w:rsidRDefault="009830B8" w:rsidP="009830B8">
      <w:pPr>
        <w:jc w:val="both"/>
        <w:rPr>
          <w:sz w:val="24"/>
          <w:szCs w:val="24"/>
        </w:rPr>
      </w:pPr>
      <w:r w:rsidRPr="00957D67">
        <w:rPr>
          <w:b/>
          <w:bCs/>
          <w:sz w:val="24"/>
          <w:szCs w:val="24"/>
        </w:rPr>
        <w:t>Ocena będzie dokonana przez członków komisji przetargowej w oparciu o analizę załączonego do oferty przykładowego jadłospisu. Każdy z członków komisji może przyznać maksymalnie 10 pkt. Następnie łączna suma punktów przyznanych przez wszystkich członków komisji będzie dokonana według następującej zasady: im wyższa łączna ilość punktów przyznanych przez członków komisji przetargowej, tym wyższa ilość punktów w skali 40 punktowej, pozostałe proporcjonalnie mniej</w:t>
      </w:r>
    </w:p>
    <w:p w14:paraId="657ECD99" w14:textId="77777777" w:rsidR="009830B8" w:rsidRPr="00957D67" w:rsidRDefault="009830B8" w:rsidP="009830B8">
      <w:pPr>
        <w:jc w:val="both"/>
        <w:rPr>
          <w:b/>
          <w:bCs/>
          <w:sz w:val="24"/>
          <w:szCs w:val="24"/>
        </w:rPr>
      </w:pPr>
    </w:p>
    <w:p w14:paraId="4CA25567" w14:textId="77777777" w:rsidR="009830B8" w:rsidRPr="00957D67" w:rsidRDefault="009830B8" w:rsidP="009830B8">
      <w:pPr>
        <w:jc w:val="both"/>
        <w:rPr>
          <w:sz w:val="24"/>
          <w:szCs w:val="24"/>
        </w:rPr>
      </w:pPr>
      <w:r w:rsidRPr="00957D67">
        <w:rPr>
          <w:b/>
          <w:bCs/>
          <w:sz w:val="24"/>
          <w:szCs w:val="24"/>
        </w:rPr>
        <w:t>J – Kryterium urozmaiconego jadłospisu,</w:t>
      </w:r>
    </w:p>
    <w:p w14:paraId="0AB31CB3" w14:textId="77777777" w:rsidR="009830B8" w:rsidRPr="00957D67" w:rsidRDefault="009830B8" w:rsidP="009830B8">
      <w:pPr>
        <w:jc w:val="both"/>
        <w:rPr>
          <w:sz w:val="24"/>
          <w:szCs w:val="24"/>
        </w:rPr>
      </w:pPr>
      <w:proofErr w:type="spellStart"/>
      <w:r w:rsidRPr="00957D67">
        <w:rPr>
          <w:b/>
          <w:bCs/>
          <w:sz w:val="24"/>
          <w:szCs w:val="24"/>
        </w:rPr>
        <w:t>Jn</w:t>
      </w:r>
      <w:proofErr w:type="spellEnd"/>
      <w:r w:rsidRPr="00957D67">
        <w:rPr>
          <w:b/>
          <w:bCs/>
          <w:sz w:val="24"/>
          <w:szCs w:val="24"/>
        </w:rPr>
        <w:t xml:space="preserve"> – łączna ilość punktów przyznana za to kryterium przez członków komisji przetargowej dla badanej oferty,</w:t>
      </w:r>
    </w:p>
    <w:p w14:paraId="1460AF0F" w14:textId="77777777" w:rsidR="009830B8" w:rsidRPr="00957D67" w:rsidRDefault="009830B8" w:rsidP="009830B8">
      <w:pPr>
        <w:jc w:val="both"/>
        <w:rPr>
          <w:sz w:val="24"/>
          <w:szCs w:val="24"/>
        </w:rPr>
      </w:pPr>
      <w:proofErr w:type="spellStart"/>
      <w:r w:rsidRPr="00957D67">
        <w:rPr>
          <w:b/>
          <w:bCs/>
          <w:sz w:val="24"/>
          <w:szCs w:val="24"/>
        </w:rPr>
        <w:t>Jb</w:t>
      </w:r>
      <w:proofErr w:type="spellEnd"/>
      <w:r w:rsidRPr="00957D67">
        <w:rPr>
          <w:b/>
          <w:bCs/>
          <w:sz w:val="24"/>
          <w:szCs w:val="24"/>
        </w:rPr>
        <w:t xml:space="preserve"> – najwyższa łączna ilość punktów przyznana za to kryterium przez członków komisji przetargowej. </w:t>
      </w:r>
    </w:p>
    <w:p w14:paraId="5C28967C" w14:textId="77777777" w:rsidR="009830B8" w:rsidRPr="00957D67" w:rsidRDefault="009830B8" w:rsidP="009830B8">
      <w:pPr>
        <w:jc w:val="both"/>
        <w:rPr>
          <w:b/>
          <w:bCs/>
          <w:sz w:val="24"/>
          <w:szCs w:val="24"/>
        </w:rPr>
      </w:pPr>
    </w:p>
    <w:p w14:paraId="1C21EA31" w14:textId="77777777" w:rsidR="009830B8" w:rsidRPr="00957D67" w:rsidRDefault="009830B8" w:rsidP="009830B8">
      <w:pPr>
        <w:jc w:val="both"/>
        <w:rPr>
          <w:sz w:val="24"/>
          <w:szCs w:val="24"/>
        </w:rPr>
      </w:pPr>
      <w:r w:rsidRPr="00957D67">
        <w:rPr>
          <w:b/>
          <w:bCs/>
          <w:sz w:val="24"/>
          <w:szCs w:val="24"/>
        </w:rPr>
        <w:t>J = (</w:t>
      </w:r>
      <w:proofErr w:type="spellStart"/>
      <w:r w:rsidRPr="00957D67">
        <w:rPr>
          <w:b/>
          <w:bCs/>
          <w:sz w:val="24"/>
          <w:szCs w:val="24"/>
        </w:rPr>
        <w:t>Jn</w:t>
      </w:r>
      <w:proofErr w:type="spellEnd"/>
      <w:r w:rsidRPr="00957D67">
        <w:rPr>
          <w:b/>
          <w:bCs/>
          <w:sz w:val="24"/>
          <w:szCs w:val="24"/>
        </w:rPr>
        <w:t>/</w:t>
      </w:r>
      <w:proofErr w:type="spellStart"/>
      <w:r w:rsidRPr="00957D67">
        <w:rPr>
          <w:b/>
          <w:bCs/>
          <w:sz w:val="24"/>
          <w:szCs w:val="24"/>
        </w:rPr>
        <w:t>Jb</w:t>
      </w:r>
      <w:proofErr w:type="spellEnd"/>
      <w:r w:rsidRPr="00957D67">
        <w:rPr>
          <w:b/>
          <w:bCs/>
          <w:sz w:val="24"/>
          <w:szCs w:val="24"/>
        </w:rPr>
        <w:t xml:space="preserve">)x 40%  </w:t>
      </w:r>
    </w:p>
    <w:p w14:paraId="5C2216CB" w14:textId="77777777" w:rsidR="009830B8" w:rsidRPr="00957D67" w:rsidRDefault="009830B8" w:rsidP="009830B8">
      <w:pPr>
        <w:jc w:val="both"/>
        <w:rPr>
          <w:b/>
          <w:bCs/>
          <w:sz w:val="24"/>
          <w:szCs w:val="24"/>
        </w:rPr>
      </w:pPr>
    </w:p>
    <w:p w14:paraId="22D13E0B" w14:textId="77777777" w:rsidR="009830B8" w:rsidRPr="00957D67" w:rsidRDefault="009830B8" w:rsidP="009830B8">
      <w:pPr>
        <w:numPr>
          <w:ilvl w:val="0"/>
          <w:numId w:val="38"/>
        </w:numPr>
        <w:tabs>
          <w:tab w:val="clear" w:pos="0"/>
          <w:tab w:val="num" w:pos="720"/>
        </w:tabs>
        <w:suppressAutoHyphens w:val="0"/>
        <w:spacing w:after="35" w:line="264" w:lineRule="auto"/>
        <w:ind w:left="360" w:right="14" w:hanging="218"/>
        <w:jc w:val="both"/>
        <w:rPr>
          <w:sz w:val="24"/>
          <w:szCs w:val="24"/>
        </w:rPr>
      </w:pPr>
      <w:r w:rsidRPr="00957D67">
        <w:rPr>
          <w:sz w:val="24"/>
          <w:szCs w:val="24"/>
          <w:lang w:eastAsia="pl-PL"/>
        </w:rPr>
        <w:t>Cena ofertowa brutto musi uwzględniać wszelkie koszty jakie Wykonawca poniesie w związku z realizacją przedmiotu zamówienia.</w:t>
      </w:r>
    </w:p>
    <w:p w14:paraId="5045ECBC" w14:textId="77777777" w:rsidR="009830B8" w:rsidRPr="00957D67" w:rsidRDefault="009830B8" w:rsidP="009830B8">
      <w:pPr>
        <w:numPr>
          <w:ilvl w:val="0"/>
          <w:numId w:val="38"/>
        </w:numPr>
        <w:tabs>
          <w:tab w:val="clear" w:pos="0"/>
          <w:tab w:val="num" w:pos="720"/>
        </w:tabs>
        <w:suppressAutoHyphens w:val="0"/>
        <w:spacing w:after="5" w:line="264" w:lineRule="auto"/>
        <w:ind w:left="638" w:right="14" w:hanging="456"/>
        <w:jc w:val="both"/>
        <w:rPr>
          <w:sz w:val="24"/>
          <w:szCs w:val="24"/>
        </w:rPr>
      </w:pPr>
      <w:r w:rsidRPr="00957D67">
        <w:rPr>
          <w:sz w:val="24"/>
          <w:szCs w:val="24"/>
          <w:lang w:eastAsia="pl-PL"/>
        </w:rPr>
        <w:t>Punktacja przyznawana ofertom w poszczególnych kryteriach oceny ofert będzie liczona z dokładnością do dwóch miejsc po przecinku, zgodnie z zasadami arytmetyki.</w:t>
      </w:r>
    </w:p>
    <w:p w14:paraId="2597BFBD" w14:textId="77777777" w:rsidR="009830B8" w:rsidRPr="00957D67" w:rsidRDefault="009830B8" w:rsidP="009830B8">
      <w:pPr>
        <w:numPr>
          <w:ilvl w:val="0"/>
          <w:numId w:val="38"/>
        </w:numPr>
        <w:tabs>
          <w:tab w:val="clear" w:pos="0"/>
          <w:tab w:val="num" w:pos="720"/>
        </w:tabs>
        <w:suppressAutoHyphens w:val="0"/>
        <w:spacing w:after="5" w:line="314" w:lineRule="auto"/>
        <w:ind w:left="638" w:right="14" w:hanging="456"/>
        <w:jc w:val="both"/>
        <w:rPr>
          <w:sz w:val="24"/>
          <w:szCs w:val="24"/>
        </w:rPr>
      </w:pPr>
      <w:r w:rsidRPr="00957D67">
        <w:rPr>
          <w:sz w:val="24"/>
          <w:szCs w:val="24"/>
          <w:lang w:eastAsia="pl-PL"/>
        </w:rPr>
        <w:t>W toku badania i oceny ofert Zamawiający może żądać od Wykonawcy wyjaśnień dotyczących treści złożonej oferty, w tym zaoferowanej ceny.</w:t>
      </w:r>
    </w:p>
    <w:p w14:paraId="49A38E86" w14:textId="77777777" w:rsidR="00B6550E" w:rsidRPr="00957D67" w:rsidRDefault="009830B8" w:rsidP="002E0BAB">
      <w:pPr>
        <w:numPr>
          <w:ilvl w:val="0"/>
          <w:numId w:val="38"/>
        </w:numPr>
        <w:tabs>
          <w:tab w:val="clear" w:pos="0"/>
          <w:tab w:val="num" w:pos="720"/>
        </w:tabs>
        <w:suppressAutoHyphens w:val="0"/>
        <w:spacing w:after="223" w:line="314" w:lineRule="auto"/>
        <w:ind w:left="638" w:right="14" w:hanging="456"/>
        <w:jc w:val="both"/>
      </w:pPr>
      <w:r w:rsidRPr="00957D67">
        <w:rPr>
          <w:sz w:val="24"/>
          <w:szCs w:val="24"/>
          <w:lang w:eastAsia="pl-PL"/>
        </w:rPr>
        <w:t>Zamawiający udzieli zamówienia Wykonawcy, którego oferta zostanie uznana za najkorzystniejszą.</w:t>
      </w:r>
    </w:p>
    <w:p w14:paraId="229F94DB" w14:textId="77777777" w:rsidR="009830B8" w:rsidRPr="00957D67" w:rsidRDefault="009830B8" w:rsidP="00B6550E">
      <w:pPr>
        <w:spacing w:line="276" w:lineRule="auto"/>
        <w:jc w:val="center"/>
      </w:pPr>
      <w:r w:rsidRPr="00957D67">
        <w:rPr>
          <w:b/>
          <w:bCs/>
          <w:sz w:val="24"/>
          <w:szCs w:val="24"/>
        </w:rPr>
        <w:t>Rozdział XVIII</w:t>
      </w:r>
    </w:p>
    <w:p w14:paraId="5F1E57CB" w14:textId="77777777" w:rsidR="009830B8" w:rsidRPr="00957D67" w:rsidRDefault="009830B8" w:rsidP="00B6550E">
      <w:pPr>
        <w:tabs>
          <w:tab w:val="left" w:pos="490"/>
        </w:tabs>
        <w:spacing w:line="276" w:lineRule="auto"/>
        <w:jc w:val="center"/>
        <w:rPr>
          <w:b/>
          <w:bCs/>
          <w:sz w:val="24"/>
          <w:szCs w:val="24"/>
        </w:rPr>
      </w:pPr>
      <w:r w:rsidRPr="00957D67">
        <w:rPr>
          <w:b/>
          <w:bCs/>
          <w:sz w:val="24"/>
          <w:szCs w:val="24"/>
        </w:rPr>
        <w:t>Informacje o formalnościach jakie powinny zostać dopełnione po wyborze oferty w celu zawarcia umowy w sprawie zamówienia publicznego</w:t>
      </w:r>
    </w:p>
    <w:p w14:paraId="2A1AF677" w14:textId="77777777" w:rsidR="00B6550E" w:rsidRPr="00957D67" w:rsidRDefault="00B6550E" w:rsidP="009830B8">
      <w:pPr>
        <w:tabs>
          <w:tab w:val="left" w:pos="490"/>
        </w:tabs>
        <w:spacing w:line="276" w:lineRule="auto"/>
        <w:jc w:val="both"/>
      </w:pPr>
    </w:p>
    <w:p w14:paraId="676E0666" w14:textId="77777777" w:rsidR="009830B8" w:rsidRPr="00957D67" w:rsidRDefault="009830B8" w:rsidP="009830B8">
      <w:pPr>
        <w:numPr>
          <w:ilvl w:val="0"/>
          <w:numId w:val="37"/>
        </w:numPr>
        <w:tabs>
          <w:tab w:val="clear" w:pos="720"/>
          <w:tab w:val="num" w:pos="0"/>
          <w:tab w:val="left" w:pos="317"/>
        </w:tabs>
        <w:spacing w:line="276" w:lineRule="auto"/>
        <w:ind w:left="284" w:hanging="284"/>
        <w:jc w:val="both"/>
      </w:pPr>
      <w:r w:rsidRPr="00957D67">
        <w:rPr>
          <w:sz w:val="24"/>
          <w:szCs w:val="24"/>
        </w:rPr>
        <w:t xml:space="preserve">Zamawiający udzieli zamówienia Wykonawcy, którego oferta odpowiada przepisom określonym w ustawie i w niniejszej specyfikacji oraz zostanie uznana za najkorzystniejszą w świetle kryteriów opisanych w rozdziale XVII </w:t>
      </w:r>
      <w:r w:rsidRPr="00957D67">
        <w:rPr>
          <w:sz w:val="24"/>
          <w:szCs w:val="24"/>
          <w:lang w:bidi="hi-IN"/>
        </w:rPr>
        <w:t>SWZ</w:t>
      </w:r>
      <w:r w:rsidRPr="00957D67">
        <w:rPr>
          <w:sz w:val="24"/>
          <w:szCs w:val="24"/>
        </w:rPr>
        <w:t>.</w:t>
      </w:r>
    </w:p>
    <w:p w14:paraId="02F868BA" w14:textId="77777777" w:rsidR="009830B8" w:rsidRPr="00957D67" w:rsidRDefault="009830B8" w:rsidP="009830B8">
      <w:pPr>
        <w:numPr>
          <w:ilvl w:val="0"/>
          <w:numId w:val="37"/>
        </w:numPr>
        <w:tabs>
          <w:tab w:val="clear" w:pos="720"/>
          <w:tab w:val="num" w:pos="0"/>
          <w:tab w:val="left" w:pos="167"/>
        </w:tabs>
        <w:spacing w:line="276" w:lineRule="auto"/>
        <w:ind w:left="399" w:hanging="399"/>
        <w:jc w:val="both"/>
      </w:pPr>
      <w:r w:rsidRPr="00957D67">
        <w:rPr>
          <w:rFonts w:eastAsia="Arial"/>
          <w:sz w:val="24"/>
          <w:szCs w:val="24"/>
        </w:rPr>
        <w:t xml:space="preserve">   </w:t>
      </w:r>
      <w:r w:rsidRPr="00957D67">
        <w:rPr>
          <w:sz w:val="24"/>
          <w:szCs w:val="24"/>
        </w:rPr>
        <w:t>Niezwłocznie po wyborze najkorzystniejszej oferty Zamawiający zawiadamia Wykonawców, którzy złożyli oferty o:</w:t>
      </w:r>
    </w:p>
    <w:p w14:paraId="0ED649BE" w14:textId="77777777" w:rsidR="009830B8" w:rsidRPr="00957D67" w:rsidRDefault="009830B8" w:rsidP="009830B8">
      <w:pPr>
        <w:numPr>
          <w:ilvl w:val="1"/>
          <w:numId w:val="37"/>
        </w:numPr>
        <w:tabs>
          <w:tab w:val="clear" w:pos="1080"/>
          <w:tab w:val="num" w:pos="0"/>
        </w:tabs>
        <w:spacing w:line="276" w:lineRule="auto"/>
        <w:ind w:left="284" w:firstLine="0"/>
        <w:jc w:val="both"/>
      </w:pPr>
      <w:r w:rsidRPr="00957D67">
        <w:rPr>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t>
      </w:r>
      <w:r w:rsidRPr="00957D67">
        <w:rPr>
          <w:sz w:val="24"/>
          <w:szCs w:val="24"/>
        </w:rPr>
        <w:lastRenderedPageBreak/>
        <w:t xml:space="preserve">wykonywania działalności wykonawców, którzy złożyli oferty, a także punktację przyznaną ofertom w każdym kryterium oceny ofert i łączną punktację </w:t>
      </w:r>
    </w:p>
    <w:p w14:paraId="4DD7AAE8" w14:textId="77777777" w:rsidR="009830B8" w:rsidRPr="00957D67" w:rsidRDefault="009830B8" w:rsidP="009830B8">
      <w:pPr>
        <w:numPr>
          <w:ilvl w:val="1"/>
          <w:numId w:val="37"/>
        </w:numPr>
        <w:tabs>
          <w:tab w:val="clear" w:pos="1080"/>
          <w:tab w:val="num" w:pos="0"/>
        </w:tabs>
        <w:spacing w:line="276" w:lineRule="auto"/>
        <w:ind w:left="284" w:firstLine="0"/>
        <w:jc w:val="both"/>
      </w:pPr>
      <w:r w:rsidRPr="00957D67">
        <w:rPr>
          <w:sz w:val="24"/>
          <w:szCs w:val="24"/>
        </w:rPr>
        <w:t xml:space="preserve">wykonawcach, których oferty zostały odrzucone, podając uzasadnienie faktyczne i prawne. </w:t>
      </w:r>
    </w:p>
    <w:p w14:paraId="65C46F8E" w14:textId="77777777" w:rsidR="009830B8" w:rsidRPr="00957D67" w:rsidRDefault="009830B8" w:rsidP="009830B8">
      <w:pPr>
        <w:numPr>
          <w:ilvl w:val="0"/>
          <w:numId w:val="37"/>
        </w:numPr>
        <w:tabs>
          <w:tab w:val="clear" w:pos="720"/>
          <w:tab w:val="num" w:pos="0"/>
          <w:tab w:val="left" w:pos="217"/>
        </w:tabs>
        <w:spacing w:line="276" w:lineRule="auto"/>
        <w:ind w:left="340" w:hanging="340"/>
        <w:jc w:val="both"/>
      </w:pPr>
      <w:r w:rsidRPr="00957D67">
        <w:rPr>
          <w:rFonts w:eastAsia="Arial"/>
          <w:sz w:val="24"/>
          <w:szCs w:val="24"/>
        </w:rPr>
        <w:t xml:space="preserve">  </w:t>
      </w:r>
      <w:r w:rsidRPr="00957D67">
        <w:rPr>
          <w:sz w:val="24"/>
          <w:szCs w:val="24"/>
        </w:rPr>
        <w:t>Niezwłocznie po wyborze najkorzystniejszej oferty Zamawiający zamieszcza informacje, o których mowa w pkt 2. a.  również na stronie internetowej prowadzonego postępowania.</w:t>
      </w:r>
    </w:p>
    <w:p w14:paraId="3BF87C4B" w14:textId="77777777" w:rsidR="009830B8" w:rsidRPr="00957D67" w:rsidRDefault="009830B8" w:rsidP="009830B8">
      <w:pPr>
        <w:numPr>
          <w:ilvl w:val="0"/>
          <w:numId w:val="37"/>
        </w:numPr>
        <w:tabs>
          <w:tab w:val="clear" w:pos="720"/>
          <w:tab w:val="num" w:pos="0"/>
          <w:tab w:val="left" w:pos="317"/>
        </w:tabs>
        <w:spacing w:line="276" w:lineRule="auto"/>
        <w:ind w:left="340" w:hanging="340"/>
        <w:jc w:val="both"/>
      </w:pPr>
      <w:r w:rsidRPr="00957D67">
        <w:rPr>
          <w:sz w:val="24"/>
          <w:szCs w:val="24"/>
        </w:rPr>
        <w:t>Zamawiający zawiera umowę w sprawie zamówienia publicznego, z uwzględnieniem art. 577, w terminie nie krótszym niż 5 dni od dnia przesłania zawiadomienia o wyborze najkorzystniejszej oferty.</w:t>
      </w:r>
    </w:p>
    <w:p w14:paraId="46C51DB1" w14:textId="77777777" w:rsidR="009830B8" w:rsidRPr="00957D67" w:rsidRDefault="009830B8" w:rsidP="009830B8">
      <w:pPr>
        <w:pStyle w:val="Akapitzlist1"/>
        <w:numPr>
          <w:ilvl w:val="0"/>
          <w:numId w:val="37"/>
        </w:numPr>
        <w:tabs>
          <w:tab w:val="clear" w:pos="720"/>
          <w:tab w:val="num" w:pos="0"/>
          <w:tab w:val="left" w:pos="426"/>
        </w:tabs>
        <w:spacing w:line="276" w:lineRule="auto"/>
        <w:ind w:left="340" w:hanging="340"/>
        <w:jc w:val="both"/>
      </w:pPr>
      <w:r w:rsidRPr="00957D67">
        <w:rPr>
          <w:b/>
          <w:bCs/>
          <w:sz w:val="24"/>
          <w:szCs w:val="24"/>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14:paraId="1310DDFB" w14:textId="77777777" w:rsidR="009830B8" w:rsidRPr="00957D67" w:rsidRDefault="009830B8" w:rsidP="009830B8">
      <w:pPr>
        <w:jc w:val="both"/>
        <w:rPr>
          <w:b/>
          <w:bCs/>
          <w:sz w:val="24"/>
          <w:szCs w:val="24"/>
        </w:rPr>
      </w:pPr>
    </w:p>
    <w:p w14:paraId="09208F06" w14:textId="77777777" w:rsidR="00B6550E" w:rsidRPr="00957D67" w:rsidRDefault="00B6550E" w:rsidP="009830B8">
      <w:pPr>
        <w:jc w:val="both"/>
        <w:rPr>
          <w:b/>
          <w:bCs/>
          <w:sz w:val="24"/>
          <w:szCs w:val="24"/>
        </w:rPr>
      </w:pPr>
    </w:p>
    <w:p w14:paraId="411B8C6E" w14:textId="77777777" w:rsidR="009830B8" w:rsidRPr="00957D67" w:rsidRDefault="009830B8" w:rsidP="00B6550E">
      <w:pPr>
        <w:jc w:val="center"/>
      </w:pPr>
      <w:r w:rsidRPr="00957D67">
        <w:rPr>
          <w:b/>
          <w:bCs/>
          <w:sz w:val="24"/>
          <w:szCs w:val="24"/>
        </w:rPr>
        <w:t>Rozdział XIX</w:t>
      </w:r>
    </w:p>
    <w:p w14:paraId="58E73B17" w14:textId="77777777" w:rsidR="009830B8" w:rsidRPr="00957D67" w:rsidRDefault="009830B8" w:rsidP="00B6550E">
      <w:pPr>
        <w:jc w:val="center"/>
        <w:rPr>
          <w:b/>
          <w:bCs/>
          <w:sz w:val="24"/>
          <w:szCs w:val="24"/>
        </w:rPr>
      </w:pPr>
      <w:r w:rsidRPr="00957D67">
        <w:rPr>
          <w:b/>
          <w:bCs/>
          <w:sz w:val="24"/>
          <w:szCs w:val="24"/>
        </w:rPr>
        <w:t>Wymagania dotyczące zabezpieczenia należytego wykonania umowy</w:t>
      </w:r>
    </w:p>
    <w:p w14:paraId="39D2C71C" w14:textId="77777777" w:rsidR="00B6550E" w:rsidRPr="00957D67" w:rsidRDefault="00B6550E" w:rsidP="009830B8">
      <w:pPr>
        <w:jc w:val="both"/>
      </w:pPr>
    </w:p>
    <w:p w14:paraId="662D4A45" w14:textId="77777777" w:rsidR="009830B8" w:rsidRPr="00957D67" w:rsidRDefault="009830B8" w:rsidP="009830B8">
      <w:pPr>
        <w:jc w:val="both"/>
      </w:pPr>
      <w:r w:rsidRPr="00957D67">
        <w:rPr>
          <w:sz w:val="24"/>
          <w:szCs w:val="24"/>
        </w:rPr>
        <w:t xml:space="preserve">Zamawiający nie wymaga zabezpieczenia należytego wykonania umowy. </w:t>
      </w:r>
    </w:p>
    <w:p w14:paraId="728735BF" w14:textId="77777777" w:rsidR="00B6550E" w:rsidRPr="00957D67" w:rsidRDefault="00B6550E" w:rsidP="009830B8">
      <w:pPr>
        <w:spacing w:line="276" w:lineRule="auto"/>
        <w:jc w:val="both"/>
        <w:rPr>
          <w:b/>
          <w:bCs/>
          <w:sz w:val="24"/>
          <w:szCs w:val="24"/>
          <w:lang w:eastAsia="pl-PL"/>
        </w:rPr>
      </w:pPr>
    </w:p>
    <w:p w14:paraId="4825C3D1" w14:textId="77777777" w:rsidR="009830B8" w:rsidRPr="00957D67" w:rsidRDefault="009830B8" w:rsidP="00B6550E">
      <w:pPr>
        <w:spacing w:line="276" w:lineRule="auto"/>
        <w:jc w:val="center"/>
      </w:pPr>
      <w:r w:rsidRPr="00957D67">
        <w:rPr>
          <w:b/>
          <w:bCs/>
          <w:sz w:val="24"/>
          <w:szCs w:val="24"/>
          <w:lang w:eastAsia="pl-PL"/>
        </w:rPr>
        <w:t>Rozdział XX</w:t>
      </w:r>
    </w:p>
    <w:p w14:paraId="6BD60443" w14:textId="77777777" w:rsidR="009830B8" w:rsidRPr="00957D67" w:rsidRDefault="009830B8" w:rsidP="00B6550E">
      <w:pPr>
        <w:tabs>
          <w:tab w:val="left" w:pos="709"/>
        </w:tabs>
        <w:spacing w:line="276" w:lineRule="auto"/>
        <w:jc w:val="center"/>
      </w:pPr>
      <w:r w:rsidRPr="00957D67">
        <w:rPr>
          <w:b/>
          <w:bCs/>
          <w:sz w:val="24"/>
          <w:szCs w:val="24"/>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C6E684B" w14:textId="77777777" w:rsidR="009830B8" w:rsidRPr="00957D67" w:rsidRDefault="009830B8" w:rsidP="009830B8">
      <w:pPr>
        <w:pStyle w:val="Akapitzlist1"/>
        <w:tabs>
          <w:tab w:val="left" w:pos="284"/>
        </w:tabs>
        <w:spacing w:line="276" w:lineRule="auto"/>
        <w:ind w:left="0"/>
        <w:jc w:val="both"/>
        <w:rPr>
          <w:sz w:val="24"/>
          <w:szCs w:val="24"/>
        </w:rPr>
      </w:pPr>
    </w:p>
    <w:p w14:paraId="02A3B2BB" w14:textId="77777777" w:rsidR="00B6550E" w:rsidRPr="00957D67" w:rsidRDefault="00B6550E" w:rsidP="009830B8">
      <w:pPr>
        <w:pStyle w:val="Akapitzlist1"/>
        <w:tabs>
          <w:tab w:val="left" w:pos="284"/>
        </w:tabs>
        <w:spacing w:line="276" w:lineRule="auto"/>
        <w:ind w:left="0"/>
        <w:jc w:val="both"/>
        <w:rPr>
          <w:sz w:val="24"/>
          <w:szCs w:val="24"/>
        </w:rPr>
      </w:pPr>
    </w:p>
    <w:p w14:paraId="5D0C6D39" w14:textId="77777777" w:rsidR="009830B8" w:rsidRPr="00957D67" w:rsidRDefault="009830B8" w:rsidP="009830B8">
      <w:pPr>
        <w:widowControl w:val="0"/>
        <w:numPr>
          <w:ilvl w:val="0"/>
          <w:numId w:val="39"/>
        </w:numPr>
        <w:tabs>
          <w:tab w:val="clear" w:pos="720"/>
          <w:tab w:val="num" w:pos="0"/>
        </w:tabs>
        <w:suppressAutoHyphens w:val="0"/>
        <w:spacing w:after="0" w:line="276" w:lineRule="auto"/>
        <w:ind w:left="360"/>
        <w:jc w:val="both"/>
        <w:textAlignment w:val="baseline"/>
      </w:pPr>
      <w:r w:rsidRPr="00957D67">
        <w:rPr>
          <w:sz w:val="24"/>
          <w:szCs w:val="24"/>
        </w:rPr>
        <w:t>Wzór przyszłej umowy z wybranym w wyniku przetargu Wykonawcą stanowi Załącznik nr 6 do niniejszej specyfikacji</w:t>
      </w:r>
    </w:p>
    <w:p w14:paraId="40C713E1" w14:textId="77777777" w:rsidR="009830B8" w:rsidRPr="00957D67" w:rsidRDefault="009830B8" w:rsidP="009830B8">
      <w:pPr>
        <w:widowControl w:val="0"/>
        <w:numPr>
          <w:ilvl w:val="0"/>
          <w:numId w:val="39"/>
        </w:numPr>
        <w:tabs>
          <w:tab w:val="clear" w:pos="720"/>
          <w:tab w:val="num" w:pos="0"/>
        </w:tabs>
        <w:suppressAutoHyphens w:val="0"/>
        <w:spacing w:after="0" w:line="276" w:lineRule="auto"/>
        <w:ind w:left="360"/>
        <w:jc w:val="both"/>
        <w:textAlignment w:val="baseline"/>
      </w:pPr>
      <w:r w:rsidRPr="00957D67">
        <w:rPr>
          <w:kern w:val="2"/>
          <w:sz w:val="24"/>
          <w:szCs w:val="24"/>
        </w:rPr>
        <w:t xml:space="preserve">Zmiana postanowień niniejszej Umowy może nastąpić za zgodą obydwu Stron wyrażoną na piśmie w formie aneksu do umowy z zachowaniem formy pisemnej pod rygorem nieważności takiej zmiany, na zasadach przewidzianych w art. 455 ust. 1 pkt 2) – 4), ust. 2 </w:t>
      </w:r>
      <w:proofErr w:type="spellStart"/>
      <w:r w:rsidRPr="00957D67">
        <w:rPr>
          <w:kern w:val="2"/>
          <w:sz w:val="24"/>
          <w:szCs w:val="24"/>
        </w:rPr>
        <w:t>Pzp</w:t>
      </w:r>
      <w:proofErr w:type="spellEnd"/>
      <w:r w:rsidRPr="00957D67">
        <w:rPr>
          <w:kern w:val="2"/>
          <w:sz w:val="24"/>
          <w:szCs w:val="24"/>
        </w:rPr>
        <w:t>.</w:t>
      </w:r>
    </w:p>
    <w:p w14:paraId="305265FF" w14:textId="77777777" w:rsidR="009830B8" w:rsidRPr="00957D67" w:rsidRDefault="009830B8" w:rsidP="009830B8">
      <w:pPr>
        <w:widowControl w:val="0"/>
        <w:numPr>
          <w:ilvl w:val="0"/>
          <w:numId w:val="39"/>
        </w:numPr>
        <w:tabs>
          <w:tab w:val="clear" w:pos="720"/>
          <w:tab w:val="num" w:pos="0"/>
        </w:tabs>
        <w:suppressAutoHyphens w:val="0"/>
        <w:spacing w:after="0" w:line="276" w:lineRule="auto"/>
        <w:ind w:left="360"/>
        <w:jc w:val="both"/>
        <w:textAlignment w:val="baseline"/>
      </w:pPr>
      <w:r w:rsidRPr="00957D67">
        <w:rPr>
          <w:kern w:val="2"/>
          <w:sz w:val="24"/>
          <w:szCs w:val="24"/>
        </w:rPr>
        <w:t>Nie stanowią zmiany umowy w rozumieniu art. 454 oraz 455Pzp następujące zmiany:</w:t>
      </w:r>
    </w:p>
    <w:p w14:paraId="641FB782" w14:textId="77777777" w:rsidR="009830B8" w:rsidRPr="00957D67" w:rsidRDefault="009830B8" w:rsidP="009830B8">
      <w:pPr>
        <w:widowControl w:val="0"/>
        <w:numPr>
          <w:ilvl w:val="0"/>
          <w:numId w:val="40"/>
        </w:numPr>
        <w:tabs>
          <w:tab w:val="clear" w:pos="644"/>
          <w:tab w:val="num" w:pos="0"/>
        </w:tabs>
        <w:suppressAutoHyphens w:val="0"/>
        <w:spacing w:after="0" w:line="276" w:lineRule="auto"/>
        <w:ind w:left="709" w:hanging="447"/>
        <w:jc w:val="both"/>
        <w:textAlignment w:val="baseline"/>
      </w:pPr>
      <w:r w:rsidRPr="00957D67">
        <w:rPr>
          <w:kern w:val="2"/>
          <w:sz w:val="24"/>
          <w:szCs w:val="24"/>
        </w:rPr>
        <w:t>danych związanych z obsługą administracyjno-organizacyjną Umowy, w szczególności zmiana numeru rachunku bankowego,</w:t>
      </w:r>
    </w:p>
    <w:p w14:paraId="2FCFE832" w14:textId="77777777" w:rsidR="009830B8" w:rsidRPr="00957D67" w:rsidRDefault="009830B8" w:rsidP="009830B8">
      <w:pPr>
        <w:widowControl w:val="0"/>
        <w:numPr>
          <w:ilvl w:val="0"/>
          <w:numId w:val="40"/>
        </w:numPr>
        <w:tabs>
          <w:tab w:val="clear" w:pos="644"/>
          <w:tab w:val="num" w:pos="0"/>
        </w:tabs>
        <w:suppressAutoHyphens w:val="0"/>
        <w:spacing w:after="0" w:line="276" w:lineRule="auto"/>
        <w:ind w:left="709" w:hanging="447"/>
        <w:jc w:val="both"/>
        <w:textAlignment w:val="baseline"/>
      </w:pPr>
      <w:r w:rsidRPr="00957D67">
        <w:rPr>
          <w:kern w:val="2"/>
          <w:sz w:val="24"/>
          <w:szCs w:val="24"/>
        </w:rPr>
        <w:t>danych teleadresowych,</w:t>
      </w:r>
    </w:p>
    <w:p w14:paraId="560B8434" w14:textId="77777777" w:rsidR="009830B8" w:rsidRPr="00957D67" w:rsidRDefault="009830B8" w:rsidP="009830B8">
      <w:pPr>
        <w:widowControl w:val="0"/>
        <w:numPr>
          <w:ilvl w:val="0"/>
          <w:numId w:val="40"/>
        </w:numPr>
        <w:tabs>
          <w:tab w:val="clear" w:pos="644"/>
          <w:tab w:val="num" w:pos="0"/>
        </w:tabs>
        <w:suppressAutoHyphens w:val="0"/>
        <w:spacing w:after="0" w:line="276" w:lineRule="auto"/>
        <w:ind w:left="709" w:hanging="447"/>
        <w:jc w:val="both"/>
        <w:textAlignment w:val="baseline"/>
      </w:pPr>
      <w:r w:rsidRPr="00957D67">
        <w:rPr>
          <w:kern w:val="2"/>
          <w:sz w:val="24"/>
          <w:szCs w:val="24"/>
        </w:rPr>
        <w:t>danych rejestrowych,</w:t>
      </w:r>
    </w:p>
    <w:p w14:paraId="12DBA805" w14:textId="77777777" w:rsidR="00B6550E" w:rsidRPr="00957D67" w:rsidRDefault="009830B8" w:rsidP="002E0BAB">
      <w:pPr>
        <w:widowControl w:val="0"/>
        <w:numPr>
          <w:ilvl w:val="0"/>
          <w:numId w:val="40"/>
        </w:numPr>
        <w:tabs>
          <w:tab w:val="clear" w:pos="644"/>
          <w:tab w:val="num" w:pos="0"/>
        </w:tabs>
        <w:suppressAutoHyphens w:val="0"/>
        <w:spacing w:after="0" w:line="276" w:lineRule="auto"/>
        <w:ind w:left="709" w:hanging="447"/>
        <w:jc w:val="both"/>
        <w:textAlignment w:val="baseline"/>
      </w:pPr>
      <w:r w:rsidRPr="00957D67">
        <w:rPr>
          <w:kern w:val="2"/>
          <w:sz w:val="24"/>
          <w:szCs w:val="24"/>
        </w:rPr>
        <w:t>będące następstwem sukcesji uniwersalnej po jednej ze stron Umowy.</w:t>
      </w:r>
    </w:p>
    <w:p w14:paraId="0FC9753A" w14:textId="77777777" w:rsidR="002E0BAB" w:rsidRPr="00957D67" w:rsidRDefault="002E0BAB" w:rsidP="002E0BAB">
      <w:pPr>
        <w:widowControl w:val="0"/>
        <w:suppressAutoHyphens w:val="0"/>
        <w:spacing w:after="0" w:line="276" w:lineRule="auto"/>
        <w:ind w:left="709"/>
        <w:jc w:val="both"/>
        <w:textAlignment w:val="baseline"/>
      </w:pPr>
    </w:p>
    <w:p w14:paraId="3EA2E865" w14:textId="77777777" w:rsidR="00B6550E" w:rsidRPr="00957D67" w:rsidRDefault="00B6550E" w:rsidP="009830B8">
      <w:pPr>
        <w:pStyle w:val="Akapitzlist1"/>
        <w:tabs>
          <w:tab w:val="left" w:pos="284"/>
        </w:tabs>
        <w:spacing w:line="276" w:lineRule="auto"/>
        <w:ind w:left="1080"/>
        <w:jc w:val="both"/>
        <w:rPr>
          <w:rFonts w:eastAsia="Arial"/>
          <w:b/>
          <w:bCs/>
          <w:kern w:val="2"/>
          <w:sz w:val="24"/>
          <w:szCs w:val="24"/>
          <w:lang w:eastAsia="ar-SA"/>
        </w:rPr>
      </w:pPr>
    </w:p>
    <w:p w14:paraId="0ABA389F" w14:textId="77777777" w:rsidR="009830B8" w:rsidRPr="00957D67" w:rsidRDefault="009830B8" w:rsidP="00B6550E">
      <w:pPr>
        <w:spacing w:line="276" w:lineRule="auto"/>
        <w:jc w:val="center"/>
      </w:pPr>
      <w:r w:rsidRPr="00957D67">
        <w:rPr>
          <w:b/>
          <w:bCs/>
          <w:sz w:val="24"/>
          <w:szCs w:val="24"/>
          <w:lang w:eastAsia="pl-PL"/>
        </w:rPr>
        <w:t>Rozdział XXI</w:t>
      </w:r>
    </w:p>
    <w:p w14:paraId="251ADBA5" w14:textId="77777777" w:rsidR="009830B8" w:rsidRPr="00957D67" w:rsidRDefault="009830B8" w:rsidP="00B6550E">
      <w:pPr>
        <w:spacing w:line="276" w:lineRule="auto"/>
        <w:jc w:val="center"/>
        <w:rPr>
          <w:b/>
          <w:bCs/>
          <w:sz w:val="24"/>
          <w:szCs w:val="24"/>
          <w:lang w:eastAsia="pl-PL"/>
        </w:rPr>
      </w:pPr>
      <w:r w:rsidRPr="00957D67">
        <w:rPr>
          <w:b/>
          <w:bCs/>
          <w:sz w:val="24"/>
          <w:szCs w:val="24"/>
          <w:lang w:eastAsia="pl-PL"/>
        </w:rPr>
        <w:lastRenderedPageBreak/>
        <w:t>Pouczenie o środkach ochrony prawnej przysługujących Wykonawcy w toku postępowania o udzielenie zamówienia</w:t>
      </w:r>
    </w:p>
    <w:p w14:paraId="1268FF0B" w14:textId="77777777" w:rsidR="00B6550E" w:rsidRPr="00957D67" w:rsidRDefault="00B6550E" w:rsidP="009830B8">
      <w:pPr>
        <w:spacing w:line="276" w:lineRule="auto"/>
        <w:jc w:val="both"/>
      </w:pPr>
    </w:p>
    <w:p w14:paraId="610D0204" w14:textId="77777777" w:rsidR="009830B8" w:rsidRPr="00957D67" w:rsidRDefault="009830B8" w:rsidP="00E31093">
      <w:pPr>
        <w:numPr>
          <w:ilvl w:val="0"/>
          <w:numId w:val="35"/>
        </w:numPr>
        <w:spacing w:line="276" w:lineRule="auto"/>
        <w:jc w:val="both"/>
      </w:pPr>
      <w:r w:rsidRPr="00957D67">
        <w:rPr>
          <w:sz w:val="24"/>
          <w:szCs w:val="24"/>
          <w:lang w:eastAsia="pl-PL"/>
        </w:rPr>
        <w:t>Środki ochrony prawnej przysługują w okolicznościach i na zasadach określonych w dziale IX ustawy prawo zamówień publicznych.</w:t>
      </w:r>
    </w:p>
    <w:p w14:paraId="4B13360F" w14:textId="77777777" w:rsidR="009830B8" w:rsidRPr="00957D67" w:rsidRDefault="009830B8" w:rsidP="009830B8">
      <w:pPr>
        <w:numPr>
          <w:ilvl w:val="0"/>
          <w:numId w:val="35"/>
        </w:numPr>
        <w:spacing w:line="276" w:lineRule="auto"/>
        <w:jc w:val="both"/>
      </w:pPr>
      <w:r w:rsidRPr="00957D67">
        <w:rPr>
          <w:rFonts w:eastAsia="Arial"/>
          <w:sz w:val="24"/>
          <w:szCs w:val="24"/>
          <w:lang w:eastAsia="pl-PL"/>
        </w:rPr>
        <w:t xml:space="preserve"> </w:t>
      </w:r>
      <w:r w:rsidRPr="00957D67">
        <w:rPr>
          <w:sz w:val="24"/>
          <w:szCs w:val="24"/>
          <w:lang w:eastAsia="pl-PL"/>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957D67">
        <w:rPr>
          <w:sz w:val="24"/>
          <w:szCs w:val="24"/>
          <w:lang w:eastAsia="pl-PL"/>
        </w:rPr>
        <w:t>Pzp</w:t>
      </w:r>
      <w:proofErr w:type="spellEnd"/>
      <w:r w:rsidRPr="00957D67">
        <w:rPr>
          <w:sz w:val="24"/>
          <w:szCs w:val="24"/>
          <w:lang w:eastAsia="pl-PL"/>
        </w:rPr>
        <w:t xml:space="preserve">. </w:t>
      </w:r>
    </w:p>
    <w:p w14:paraId="3B0DB8CA" w14:textId="77777777" w:rsidR="009830B8" w:rsidRPr="00957D67" w:rsidRDefault="009830B8" w:rsidP="009830B8">
      <w:pPr>
        <w:numPr>
          <w:ilvl w:val="0"/>
          <w:numId w:val="35"/>
        </w:numPr>
        <w:spacing w:line="276" w:lineRule="auto"/>
        <w:jc w:val="both"/>
      </w:pPr>
      <w:r w:rsidRPr="00957D67">
        <w:rPr>
          <w:sz w:val="24"/>
          <w:szCs w:val="24"/>
          <w:lang w:eastAsia="pl-PL"/>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957D67">
        <w:rPr>
          <w:sz w:val="24"/>
          <w:szCs w:val="24"/>
          <w:lang w:eastAsia="pl-PL"/>
        </w:rPr>
        <w:t>Pzp</w:t>
      </w:r>
      <w:proofErr w:type="spellEnd"/>
      <w:r w:rsidRPr="00957D67">
        <w:rPr>
          <w:sz w:val="24"/>
          <w:szCs w:val="24"/>
          <w:lang w:eastAsia="pl-PL"/>
        </w:rPr>
        <w:t>, oraz Rzecznikowi Małych i Średnich Przedsiębiorców.</w:t>
      </w:r>
    </w:p>
    <w:p w14:paraId="1876E0F9" w14:textId="77777777" w:rsidR="009830B8" w:rsidRPr="00957D67" w:rsidRDefault="009830B8" w:rsidP="009830B8">
      <w:pPr>
        <w:numPr>
          <w:ilvl w:val="0"/>
          <w:numId w:val="35"/>
        </w:numPr>
        <w:spacing w:line="276" w:lineRule="auto"/>
        <w:jc w:val="both"/>
      </w:pPr>
      <w:r w:rsidRPr="00957D67">
        <w:rPr>
          <w:sz w:val="24"/>
          <w:szCs w:val="24"/>
          <w:lang w:eastAsia="pl-PL"/>
        </w:rPr>
        <w:t xml:space="preserve">Odwołanie przysługuje na: </w:t>
      </w:r>
    </w:p>
    <w:p w14:paraId="23A15DCA" w14:textId="77777777" w:rsidR="009830B8" w:rsidRPr="00957D67" w:rsidRDefault="009830B8" w:rsidP="009830B8">
      <w:pPr>
        <w:spacing w:line="276" w:lineRule="auto"/>
        <w:ind w:left="720"/>
        <w:jc w:val="both"/>
      </w:pPr>
      <w:r w:rsidRPr="00957D67">
        <w:rPr>
          <w:sz w:val="24"/>
          <w:szCs w:val="24"/>
          <w:lang w:eastAsia="pl-PL"/>
        </w:rPr>
        <w:t>1) niezgodną z przepisami ustawy czynność zamawiającego, podjętą w postępowaniu o udzielenie zamówienia, w tym na projektowane postanowienie umowy;</w:t>
      </w:r>
    </w:p>
    <w:p w14:paraId="0097E41B" w14:textId="77777777" w:rsidR="009830B8" w:rsidRPr="00957D67" w:rsidRDefault="009830B8" w:rsidP="009830B8">
      <w:pPr>
        <w:spacing w:line="276" w:lineRule="auto"/>
        <w:ind w:left="720"/>
        <w:jc w:val="both"/>
      </w:pPr>
      <w:r w:rsidRPr="00957D67">
        <w:rPr>
          <w:sz w:val="24"/>
          <w:szCs w:val="24"/>
          <w:lang w:eastAsia="pl-PL"/>
        </w:rPr>
        <w:t xml:space="preserve">2) zaniechanie czynności w postępowaniu o udzielenie zamówienia, prowadzenia postępowania o udzielenie zamówienia na podstawie ustawy, mimo że zamawiający był do tego obowiązany. Art. 516 </w:t>
      </w:r>
      <w:proofErr w:type="spellStart"/>
      <w:r w:rsidRPr="00957D67">
        <w:rPr>
          <w:sz w:val="24"/>
          <w:szCs w:val="24"/>
          <w:lang w:eastAsia="pl-PL"/>
        </w:rPr>
        <w:t>Pzp</w:t>
      </w:r>
      <w:proofErr w:type="spellEnd"/>
      <w:r w:rsidRPr="00957D67">
        <w:rPr>
          <w:sz w:val="24"/>
          <w:szCs w:val="24"/>
          <w:lang w:eastAsia="pl-PL"/>
        </w:rPr>
        <w:t xml:space="preserve"> wskazuje co powinno zawierać odwołanie. </w:t>
      </w:r>
    </w:p>
    <w:p w14:paraId="5E168B7E" w14:textId="77777777" w:rsidR="009830B8" w:rsidRPr="00957D67" w:rsidRDefault="009830B8" w:rsidP="009830B8">
      <w:pPr>
        <w:numPr>
          <w:ilvl w:val="0"/>
          <w:numId w:val="35"/>
        </w:numPr>
        <w:spacing w:line="276" w:lineRule="auto"/>
        <w:jc w:val="both"/>
      </w:pPr>
      <w:r w:rsidRPr="00957D67">
        <w:rPr>
          <w:sz w:val="24"/>
          <w:szCs w:val="24"/>
          <w:lang w:eastAsia="pl-PL"/>
        </w:rPr>
        <w:t>Odwołanie wnosi się do Prezesa Izby.</w:t>
      </w:r>
    </w:p>
    <w:p w14:paraId="21F236A5" w14:textId="77777777" w:rsidR="009830B8" w:rsidRPr="00957D67" w:rsidRDefault="009830B8" w:rsidP="009830B8">
      <w:pPr>
        <w:numPr>
          <w:ilvl w:val="0"/>
          <w:numId w:val="35"/>
        </w:numPr>
        <w:spacing w:line="276" w:lineRule="auto"/>
        <w:jc w:val="both"/>
      </w:pPr>
      <w:r w:rsidRPr="00957D67">
        <w:rPr>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się zapoznać z jego treścią przed upływem tego terminu. Domniemywa się, iż zamawiający mógł zapoznać się z treścią odwołania przed upływem terminu do jego wniesienia, jeżeli przekazanie odpowiednio odwołania lub jego kopii nastąpiło przed upływem terminu do jego wniesienia przy użyciu środków komunikacji elektronicznej.</w:t>
      </w:r>
    </w:p>
    <w:p w14:paraId="64271D06" w14:textId="77777777" w:rsidR="009830B8" w:rsidRPr="00957D67" w:rsidRDefault="009830B8" w:rsidP="009830B8">
      <w:pPr>
        <w:numPr>
          <w:ilvl w:val="0"/>
          <w:numId w:val="35"/>
        </w:numPr>
        <w:spacing w:line="276" w:lineRule="auto"/>
        <w:jc w:val="both"/>
      </w:pPr>
      <w:r w:rsidRPr="00957D67">
        <w:rPr>
          <w:sz w:val="24"/>
          <w:szCs w:val="24"/>
          <w:lang w:eastAsia="pl-PL"/>
        </w:rPr>
        <w:t xml:space="preserve">Odwołanie wnosi się w terminach określonych w art. 515 ustawy </w:t>
      </w:r>
      <w:proofErr w:type="spellStart"/>
      <w:r w:rsidRPr="00957D67">
        <w:rPr>
          <w:sz w:val="24"/>
          <w:szCs w:val="24"/>
          <w:lang w:eastAsia="pl-PL"/>
        </w:rPr>
        <w:t>Pzp</w:t>
      </w:r>
      <w:proofErr w:type="spellEnd"/>
      <w:r w:rsidRPr="00957D67">
        <w:rPr>
          <w:sz w:val="24"/>
          <w:szCs w:val="24"/>
          <w:lang w:eastAsia="pl-PL"/>
        </w:rPr>
        <w:t xml:space="preserve">. </w:t>
      </w:r>
    </w:p>
    <w:p w14:paraId="4B915B27" w14:textId="77777777" w:rsidR="009830B8" w:rsidRPr="00957D67" w:rsidRDefault="009830B8" w:rsidP="009830B8">
      <w:pPr>
        <w:tabs>
          <w:tab w:val="left" w:pos="426"/>
        </w:tabs>
        <w:spacing w:line="276" w:lineRule="auto"/>
        <w:ind w:left="426" w:hanging="426"/>
        <w:jc w:val="both"/>
        <w:rPr>
          <w:b/>
          <w:bCs/>
          <w:sz w:val="24"/>
          <w:szCs w:val="24"/>
        </w:rPr>
      </w:pPr>
    </w:p>
    <w:p w14:paraId="2262B732" w14:textId="77777777" w:rsidR="009830B8" w:rsidRPr="00957D67" w:rsidRDefault="009830B8" w:rsidP="002E0BAB">
      <w:pPr>
        <w:tabs>
          <w:tab w:val="left" w:pos="426"/>
        </w:tabs>
        <w:spacing w:after="0" w:line="276" w:lineRule="auto"/>
        <w:ind w:left="426" w:hanging="426"/>
        <w:jc w:val="center"/>
      </w:pPr>
      <w:r w:rsidRPr="00957D67">
        <w:rPr>
          <w:b/>
          <w:bCs/>
          <w:sz w:val="24"/>
          <w:szCs w:val="24"/>
        </w:rPr>
        <w:t>Rozdział XXII</w:t>
      </w:r>
    </w:p>
    <w:p w14:paraId="401AAC57" w14:textId="77777777" w:rsidR="009830B8" w:rsidRPr="00957D67" w:rsidRDefault="009830B8" w:rsidP="002E0BAB">
      <w:pPr>
        <w:tabs>
          <w:tab w:val="left" w:pos="426"/>
        </w:tabs>
        <w:spacing w:after="0" w:line="276" w:lineRule="auto"/>
        <w:ind w:left="426" w:hanging="426"/>
        <w:jc w:val="center"/>
        <w:rPr>
          <w:b/>
          <w:bCs/>
          <w:sz w:val="24"/>
          <w:szCs w:val="24"/>
        </w:rPr>
      </w:pPr>
      <w:r w:rsidRPr="00957D67">
        <w:rPr>
          <w:b/>
          <w:bCs/>
          <w:sz w:val="24"/>
          <w:szCs w:val="24"/>
        </w:rPr>
        <w:t>Pozostałe postanowienia</w:t>
      </w:r>
    </w:p>
    <w:p w14:paraId="5A5261C4" w14:textId="77777777" w:rsidR="00B6550E" w:rsidRPr="00957D67" w:rsidRDefault="00B6550E" w:rsidP="009830B8">
      <w:pPr>
        <w:tabs>
          <w:tab w:val="left" w:pos="426"/>
        </w:tabs>
        <w:spacing w:line="276" w:lineRule="auto"/>
        <w:ind w:left="426" w:hanging="426"/>
        <w:jc w:val="both"/>
      </w:pPr>
    </w:p>
    <w:p w14:paraId="257D8614" w14:textId="77777777" w:rsidR="00E31093" w:rsidRPr="00957D67" w:rsidRDefault="009830B8" w:rsidP="00E31093">
      <w:pPr>
        <w:pStyle w:val="Akapitzlist1"/>
        <w:numPr>
          <w:ilvl w:val="1"/>
          <w:numId w:val="7"/>
        </w:numPr>
        <w:tabs>
          <w:tab w:val="left" w:pos="426"/>
        </w:tabs>
        <w:spacing w:line="276" w:lineRule="auto"/>
        <w:jc w:val="both"/>
        <w:rPr>
          <w:sz w:val="24"/>
          <w:szCs w:val="24"/>
        </w:rPr>
      </w:pPr>
      <w:r w:rsidRPr="00957D67">
        <w:rPr>
          <w:sz w:val="24"/>
          <w:szCs w:val="24"/>
        </w:rPr>
        <w:t xml:space="preserve">Zamawiający </w:t>
      </w:r>
      <w:r w:rsidRPr="00957D67">
        <w:rPr>
          <w:b/>
          <w:sz w:val="24"/>
          <w:szCs w:val="24"/>
        </w:rPr>
        <w:t>nie</w:t>
      </w:r>
      <w:r w:rsidRPr="00957D67">
        <w:rPr>
          <w:b/>
          <w:bCs/>
          <w:sz w:val="24"/>
          <w:szCs w:val="24"/>
        </w:rPr>
        <w:t xml:space="preserve"> dopuszcza możliwości  </w:t>
      </w:r>
      <w:r w:rsidRPr="00957D67">
        <w:rPr>
          <w:sz w:val="24"/>
          <w:szCs w:val="24"/>
        </w:rPr>
        <w:t>składania ofert częściowych.</w:t>
      </w:r>
    </w:p>
    <w:p w14:paraId="5B8D79FE" w14:textId="77777777" w:rsidR="00E31093" w:rsidRPr="00957D67" w:rsidRDefault="009830B8" w:rsidP="00E31093">
      <w:pPr>
        <w:pStyle w:val="Akapitzlist1"/>
        <w:numPr>
          <w:ilvl w:val="1"/>
          <w:numId w:val="7"/>
        </w:numPr>
        <w:tabs>
          <w:tab w:val="left" w:pos="426"/>
        </w:tabs>
        <w:spacing w:line="276" w:lineRule="auto"/>
        <w:jc w:val="both"/>
        <w:rPr>
          <w:sz w:val="24"/>
          <w:szCs w:val="24"/>
        </w:rPr>
      </w:pPr>
      <w:r w:rsidRPr="00957D67">
        <w:rPr>
          <w:sz w:val="24"/>
          <w:szCs w:val="24"/>
        </w:rPr>
        <w:t xml:space="preserve">Zamawiający </w:t>
      </w:r>
      <w:r w:rsidRPr="00957D67">
        <w:rPr>
          <w:b/>
          <w:sz w:val="24"/>
          <w:szCs w:val="24"/>
        </w:rPr>
        <w:t xml:space="preserve">nie </w:t>
      </w:r>
      <w:r w:rsidRPr="00957D67">
        <w:rPr>
          <w:b/>
          <w:bCs/>
          <w:sz w:val="24"/>
          <w:szCs w:val="24"/>
        </w:rPr>
        <w:t xml:space="preserve">przewiduje możliwości </w:t>
      </w:r>
      <w:r w:rsidRPr="00957D67">
        <w:rPr>
          <w:sz w:val="24"/>
          <w:szCs w:val="24"/>
        </w:rPr>
        <w:t xml:space="preserve">udzielenia zamówień, o których mowa w art. 305 ust. 2  z związku z art. 214 ust. 1 pkt 7 ustawy </w:t>
      </w:r>
      <w:proofErr w:type="spellStart"/>
      <w:r w:rsidRPr="00957D67">
        <w:rPr>
          <w:sz w:val="24"/>
          <w:szCs w:val="24"/>
        </w:rPr>
        <w:t>Pzp</w:t>
      </w:r>
      <w:proofErr w:type="spellEnd"/>
      <w:r w:rsidRPr="00957D67">
        <w:rPr>
          <w:sz w:val="24"/>
          <w:szCs w:val="24"/>
        </w:rPr>
        <w:t xml:space="preserve">, polegających na </w:t>
      </w:r>
      <w:r w:rsidRPr="00957D67">
        <w:rPr>
          <w:b/>
          <w:bCs/>
          <w:sz w:val="24"/>
          <w:szCs w:val="24"/>
        </w:rPr>
        <w:t>świadczeniu usług polegających na przygo</w:t>
      </w:r>
      <w:r w:rsidR="00E31093" w:rsidRPr="00957D67">
        <w:rPr>
          <w:b/>
          <w:bCs/>
          <w:sz w:val="24"/>
          <w:szCs w:val="24"/>
        </w:rPr>
        <w:t xml:space="preserve">towaniu i dostarczaniu śniadań, </w:t>
      </w:r>
      <w:r w:rsidRPr="00957D67">
        <w:rPr>
          <w:b/>
          <w:bCs/>
          <w:sz w:val="24"/>
          <w:szCs w:val="24"/>
        </w:rPr>
        <w:t xml:space="preserve"> obiadów </w:t>
      </w:r>
      <w:r w:rsidR="00E31093" w:rsidRPr="00957D67">
        <w:rPr>
          <w:b/>
          <w:bCs/>
          <w:sz w:val="24"/>
          <w:szCs w:val="24"/>
        </w:rPr>
        <w:t xml:space="preserve"> i podwieczorków </w:t>
      </w:r>
      <w:r w:rsidRPr="00957D67">
        <w:rPr>
          <w:b/>
          <w:bCs/>
          <w:sz w:val="24"/>
          <w:szCs w:val="24"/>
        </w:rPr>
        <w:t xml:space="preserve">w formie cateringu dla dzieci z przedszkolnych </w:t>
      </w:r>
      <w:r w:rsidR="00E31093" w:rsidRPr="00957D67">
        <w:rPr>
          <w:b/>
          <w:bCs/>
          <w:sz w:val="24"/>
          <w:szCs w:val="24"/>
        </w:rPr>
        <w:t>.</w:t>
      </w:r>
    </w:p>
    <w:p w14:paraId="5D8DDF1C" w14:textId="77777777" w:rsidR="00E31093" w:rsidRPr="00957D67" w:rsidRDefault="009830B8" w:rsidP="00E31093">
      <w:pPr>
        <w:pStyle w:val="Akapitzlist1"/>
        <w:numPr>
          <w:ilvl w:val="1"/>
          <w:numId w:val="7"/>
        </w:numPr>
        <w:tabs>
          <w:tab w:val="left" w:pos="426"/>
        </w:tabs>
        <w:spacing w:line="276" w:lineRule="auto"/>
        <w:jc w:val="both"/>
        <w:rPr>
          <w:sz w:val="24"/>
          <w:szCs w:val="24"/>
        </w:rPr>
      </w:pPr>
      <w:r w:rsidRPr="00957D67">
        <w:rPr>
          <w:sz w:val="24"/>
          <w:szCs w:val="24"/>
        </w:rPr>
        <w:t xml:space="preserve">Adres poczty elektronicznej Zamawiającego – </w:t>
      </w:r>
      <w:hyperlink r:id="rId20" w:history="1">
        <w:r w:rsidR="005F14AB" w:rsidRPr="00957D67">
          <w:rPr>
            <w:rStyle w:val="Hipercze"/>
            <w:color w:val="auto"/>
            <w:sz w:val="24"/>
            <w:szCs w:val="24"/>
          </w:rPr>
          <w:t>p5pszczyna@pze-pszczyna.pl</w:t>
        </w:r>
      </w:hyperlink>
    </w:p>
    <w:p w14:paraId="26B52D35" w14:textId="77777777" w:rsidR="00E31093" w:rsidRPr="00957D67" w:rsidRDefault="009830B8" w:rsidP="00E31093">
      <w:pPr>
        <w:pStyle w:val="Akapitzlist1"/>
        <w:numPr>
          <w:ilvl w:val="1"/>
          <w:numId w:val="7"/>
        </w:numPr>
        <w:tabs>
          <w:tab w:val="left" w:pos="426"/>
        </w:tabs>
        <w:spacing w:line="276" w:lineRule="auto"/>
        <w:jc w:val="both"/>
        <w:rPr>
          <w:sz w:val="24"/>
          <w:szCs w:val="24"/>
        </w:rPr>
      </w:pPr>
      <w:r w:rsidRPr="00957D67">
        <w:rPr>
          <w:sz w:val="24"/>
          <w:szCs w:val="24"/>
        </w:rPr>
        <w:t>Rozliczenia pomiędzy Zamawiającym a przyszłym Wykonawcą odbywać się będą w złotych polskich.</w:t>
      </w:r>
    </w:p>
    <w:p w14:paraId="0F9423A6" w14:textId="77777777" w:rsidR="00E31093" w:rsidRPr="00957D67" w:rsidRDefault="009830B8" w:rsidP="00E31093">
      <w:pPr>
        <w:pStyle w:val="Akapitzlist1"/>
        <w:numPr>
          <w:ilvl w:val="1"/>
          <w:numId w:val="7"/>
        </w:numPr>
        <w:tabs>
          <w:tab w:val="left" w:pos="426"/>
        </w:tabs>
        <w:spacing w:line="276" w:lineRule="auto"/>
        <w:jc w:val="both"/>
        <w:rPr>
          <w:sz w:val="24"/>
          <w:szCs w:val="24"/>
        </w:rPr>
      </w:pPr>
      <w:r w:rsidRPr="00957D67">
        <w:rPr>
          <w:sz w:val="24"/>
          <w:szCs w:val="24"/>
        </w:rPr>
        <w:t xml:space="preserve">Zamawiający </w:t>
      </w:r>
      <w:r w:rsidRPr="00957D67">
        <w:rPr>
          <w:b/>
          <w:bCs/>
          <w:sz w:val="24"/>
          <w:szCs w:val="24"/>
        </w:rPr>
        <w:t xml:space="preserve">nie stawia </w:t>
      </w:r>
      <w:r w:rsidRPr="00957D67">
        <w:rPr>
          <w:sz w:val="24"/>
          <w:szCs w:val="24"/>
        </w:rPr>
        <w:t>wymagań dotyczących rejestracji i identyfikacji wykonawców, w  tym wymagań technicznych urządzeń informatycznych.</w:t>
      </w:r>
    </w:p>
    <w:p w14:paraId="41283F2B" w14:textId="77777777" w:rsidR="00E31093" w:rsidRPr="00957D67" w:rsidRDefault="009830B8" w:rsidP="00E31093">
      <w:pPr>
        <w:pStyle w:val="Akapitzlist1"/>
        <w:numPr>
          <w:ilvl w:val="1"/>
          <w:numId w:val="7"/>
        </w:numPr>
        <w:tabs>
          <w:tab w:val="left" w:pos="426"/>
        </w:tabs>
        <w:spacing w:line="276" w:lineRule="auto"/>
        <w:jc w:val="both"/>
        <w:rPr>
          <w:sz w:val="24"/>
          <w:szCs w:val="24"/>
        </w:rPr>
      </w:pPr>
      <w:r w:rsidRPr="00957D67">
        <w:rPr>
          <w:sz w:val="24"/>
          <w:szCs w:val="24"/>
        </w:rPr>
        <w:t xml:space="preserve">Zamawiający </w:t>
      </w:r>
      <w:r w:rsidRPr="00957D67">
        <w:rPr>
          <w:b/>
          <w:bCs/>
          <w:sz w:val="24"/>
          <w:szCs w:val="24"/>
        </w:rPr>
        <w:t xml:space="preserve">nie przewiduje </w:t>
      </w:r>
      <w:r w:rsidRPr="00957D67">
        <w:rPr>
          <w:sz w:val="24"/>
          <w:szCs w:val="24"/>
        </w:rPr>
        <w:t>zwrotu kosztów udziału w postępowaniu.</w:t>
      </w:r>
    </w:p>
    <w:p w14:paraId="400C2060" w14:textId="77777777" w:rsidR="00E31093" w:rsidRPr="00957D67" w:rsidRDefault="009830B8" w:rsidP="00E31093">
      <w:pPr>
        <w:pStyle w:val="Akapitzlist1"/>
        <w:numPr>
          <w:ilvl w:val="1"/>
          <w:numId w:val="7"/>
        </w:numPr>
        <w:tabs>
          <w:tab w:val="left" w:pos="426"/>
        </w:tabs>
        <w:spacing w:line="276" w:lineRule="auto"/>
        <w:jc w:val="both"/>
        <w:rPr>
          <w:sz w:val="24"/>
          <w:szCs w:val="24"/>
        </w:rPr>
      </w:pPr>
      <w:r w:rsidRPr="00957D67">
        <w:rPr>
          <w:sz w:val="24"/>
          <w:szCs w:val="24"/>
        </w:rPr>
        <w:lastRenderedPageBreak/>
        <w:t xml:space="preserve">Zamawiający nie </w:t>
      </w:r>
      <w:r w:rsidRPr="00957D67">
        <w:rPr>
          <w:b/>
          <w:bCs/>
          <w:sz w:val="24"/>
          <w:szCs w:val="24"/>
        </w:rPr>
        <w:t xml:space="preserve">przewiduje </w:t>
      </w:r>
      <w:r w:rsidRPr="00957D67">
        <w:rPr>
          <w:sz w:val="24"/>
          <w:szCs w:val="24"/>
        </w:rPr>
        <w:t>wymagań, o których mowa w art. 95 ust. 1 ustawy.</w:t>
      </w:r>
    </w:p>
    <w:p w14:paraId="2C42CEDB" w14:textId="77777777" w:rsidR="00E31093" w:rsidRPr="00957D67" w:rsidRDefault="009830B8" w:rsidP="00E31093">
      <w:pPr>
        <w:pStyle w:val="Akapitzlist1"/>
        <w:numPr>
          <w:ilvl w:val="1"/>
          <w:numId w:val="7"/>
        </w:numPr>
        <w:tabs>
          <w:tab w:val="left" w:pos="426"/>
        </w:tabs>
        <w:spacing w:line="276" w:lineRule="auto"/>
        <w:jc w:val="both"/>
        <w:rPr>
          <w:sz w:val="24"/>
          <w:szCs w:val="24"/>
        </w:rPr>
      </w:pPr>
      <w:r w:rsidRPr="00957D67">
        <w:rPr>
          <w:sz w:val="24"/>
          <w:szCs w:val="24"/>
        </w:rPr>
        <w:t>Zamawiający nie przewiduje wymagań, o których mowa w art. 96 ust. 1 ustawy.</w:t>
      </w:r>
    </w:p>
    <w:p w14:paraId="1A066215" w14:textId="77777777" w:rsidR="009830B8" w:rsidRPr="00957D67" w:rsidRDefault="009830B8" w:rsidP="00E31093">
      <w:pPr>
        <w:pStyle w:val="Akapitzlist1"/>
        <w:numPr>
          <w:ilvl w:val="1"/>
          <w:numId w:val="7"/>
        </w:numPr>
        <w:tabs>
          <w:tab w:val="left" w:pos="426"/>
        </w:tabs>
        <w:spacing w:line="276" w:lineRule="auto"/>
        <w:jc w:val="both"/>
        <w:rPr>
          <w:sz w:val="24"/>
          <w:szCs w:val="24"/>
        </w:rPr>
      </w:pPr>
      <w:r w:rsidRPr="00957D67">
        <w:rPr>
          <w:sz w:val="24"/>
          <w:szCs w:val="24"/>
        </w:rPr>
        <w:t>Zamawiający nie wymaga możliwości złożenia ofert w postaci katalogów elektronicznych.</w:t>
      </w:r>
    </w:p>
    <w:p w14:paraId="01ED6DCA" w14:textId="77777777" w:rsidR="009830B8" w:rsidRPr="00957D67" w:rsidRDefault="009830B8" w:rsidP="009830B8">
      <w:pPr>
        <w:pStyle w:val="Akapitzlist10"/>
        <w:tabs>
          <w:tab w:val="left" w:pos="426"/>
        </w:tabs>
        <w:spacing w:line="276" w:lineRule="auto"/>
        <w:ind w:left="426" w:hanging="426"/>
        <w:jc w:val="both"/>
        <w:rPr>
          <w:rFonts w:ascii="Calibri" w:hAnsi="Calibri" w:cs="Calibri"/>
        </w:rPr>
      </w:pPr>
    </w:p>
    <w:p w14:paraId="0C998DAB" w14:textId="77777777" w:rsidR="009830B8" w:rsidRPr="00957D67" w:rsidRDefault="009830B8" w:rsidP="009830B8">
      <w:pPr>
        <w:tabs>
          <w:tab w:val="left" w:pos="426"/>
        </w:tabs>
        <w:spacing w:line="276" w:lineRule="auto"/>
        <w:ind w:left="426" w:hanging="426"/>
        <w:jc w:val="both"/>
        <w:rPr>
          <w:b/>
          <w:bCs/>
          <w:sz w:val="24"/>
          <w:szCs w:val="24"/>
          <w:lang w:eastAsia="pl-PL"/>
        </w:rPr>
      </w:pPr>
    </w:p>
    <w:p w14:paraId="79DC7DD6" w14:textId="77777777" w:rsidR="009830B8" w:rsidRPr="00957D67" w:rsidRDefault="009830B8" w:rsidP="009830B8">
      <w:pPr>
        <w:tabs>
          <w:tab w:val="left" w:pos="426"/>
        </w:tabs>
        <w:spacing w:line="276" w:lineRule="auto"/>
        <w:ind w:left="426" w:hanging="426"/>
        <w:jc w:val="both"/>
        <w:rPr>
          <w:sz w:val="24"/>
          <w:szCs w:val="24"/>
        </w:rPr>
      </w:pPr>
      <w:r w:rsidRPr="00957D67">
        <w:rPr>
          <w:b/>
          <w:bCs/>
          <w:sz w:val="24"/>
          <w:szCs w:val="24"/>
          <w:lang w:eastAsia="pl-PL"/>
        </w:rPr>
        <w:t>Zatwierdzam:</w:t>
      </w:r>
    </w:p>
    <w:p w14:paraId="1AD46BBA" w14:textId="77777777" w:rsidR="00DC2537" w:rsidRPr="00957D67" w:rsidRDefault="00DC2537" w:rsidP="00565A90">
      <w:pPr>
        <w:tabs>
          <w:tab w:val="left" w:pos="426"/>
        </w:tabs>
        <w:spacing w:line="276" w:lineRule="auto"/>
        <w:ind w:left="426" w:hanging="426"/>
        <w:jc w:val="both"/>
      </w:pPr>
    </w:p>
    <w:sectPr w:rsidR="00DC2537" w:rsidRPr="00957D67">
      <w:footerReference w:type="default" r:id="rId21"/>
      <w:pgSz w:w="11906" w:h="16838"/>
      <w:pgMar w:top="1079" w:right="1012" w:bottom="1069" w:left="1031" w:header="708" w:footer="7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4BA70" w14:textId="77777777" w:rsidR="000D136D" w:rsidRDefault="000D136D">
      <w:pPr>
        <w:spacing w:after="0" w:line="240" w:lineRule="auto"/>
      </w:pPr>
      <w:r>
        <w:separator/>
      </w:r>
    </w:p>
  </w:endnote>
  <w:endnote w:type="continuationSeparator" w:id="0">
    <w:p w14:paraId="097E0EB9" w14:textId="77777777" w:rsidR="000D136D" w:rsidRDefault="000D1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F0D30" w14:textId="77777777" w:rsidR="00714621" w:rsidRDefault="00714621">
    <w:pPr>
      <w:pStyle w:val="Stopka"/>
      <w:jc w:val="center"/>
      <w:rPr>
        <w:sz w:val="16"/>
        <w:szCs w:val="16"/>
      </w:rPr>
    </w:pPr>
  </w:p>
  <w:p w14:paraId="6E69D85B" w14:textId="77777777" w:rsidR="00714621" w:rsidRDefault="00714621">
    <w:pPr>
      <w:pStyle w:val="Stopk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99AE7" w14:textId="77777777" w:rsidR="000D136D" w:rsidRDefault="000D136D">
      <w:pPr>
        <w:spacing w:after="0" w:line="240" w:lineRule="auto"/>
      </w:pPr>
      <w:r>
        <w:separator/>
      </w:r>
    </w:p>
  </w:footnote>
  <w:footnote w:type="continuationSeparator" w:id="0">
    <w:p w14:paraId="54CDA193" w14:textId="77777777" w:rsidR="000D136D" w:rsidRDefault="000D13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3AE01E54"/>
    <w:name w:val="WW8Num2"/>
    <w:lvl w:ilvl="0">
      <w:start w:val="1"/>
      <w:numFmt w:val="upperLetter"/>
      <w:lvlText w:val="%1)"/>
      <w:lvlJc w:val="left"/>
      <w:pPr>
        <w:tabs>
          <w:tab w:val="num" w:pos="360"/>
        </w:tabs>
        <w:ind w:left="360" w:hanging="360"/>
      </w:pPr>
      <w:rPr>
        <w:rFonts w:ascii="Arial" w:eastAsia="Calibri" w:hAnsi="Arial" w:cs="Times New Roman" w:hint="default"/>
        <w:b w:val="0"/>
        <w:bCs/>
        <w:color w:val="000000"/>
        <w:sz w:val="22"/>
        <w:szCs w:val="22"/>
        <w:lang w:val="pl-PL" w:eastAsia="zh-CN" w:bidi="ar-SA"/>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3"/>
    <w:multiLevelType w:val="multilevel"/>
    <w:tmpl w:val="00000003"/>
    <w:lvl w:ilvl="0">
      <w:start w:val="3"/>
      <w:numFmt w:val="decimal"/>
      <w:lvlText w:val="%1."/>
      <w:lvlJc w:val="left"/>
      <w:pPr>
        <w:tabs>
          <w:tab w:val="num" w:pos="0"/>
        </w:tabs>
        <w:ind w:left="360" w:hanging="360"/>
      </w:pPr>
      <w:rPr>
        <w:rFonts w:ascii="Arial" w:hAnsi="Arial" w:cs="Times New Roman"/>
        <w:b w:val="0"/>
        <w:bCs w:val="0"/>
        <w:sz w:val="22"/>
        <w:szCs w:val="22"/>
      </w:rPr>
    </w:lvl>
    <w:lvl w:ilvl="1">
      <w:start w:val="3"/>
      <w:numFmt w:val="decimal"/>
      <w:lvlText w:val="%2"/>
      <w:lvlJc w:val="left"/>
      <w:pPr>
        <w:tabs>
          <w:tab w:val="num" w:pos="0"/>
        </w:tabs>
        <w:ind w:left="360" w:hanging="360"/>
      </w:pPr>
      <w:rPr>
        <w:rFonts w:hint="default"/>
        <w:b/>
        <w:sz w:val="20"/>
        <w:szCs w:val="20"/>
      </w:rPr>
    </w:lvl>
    <w:lvl w:ilvl="2">
      <w:start w:val="1"/>
      <w:numFmt w:val="decimal"/>
      <w:lvlText w:val="%2.%3"/>
      <w:lvlJc w:val="left"/>
      <w:pPr>
        <w:tabs>
          <w:tab w:val="num" w:pos="0"/>
        </w:tabs>
        <w:ind w:left="720" w:hanging="720"/>
      </w:pPr>
      <w:rPr>
        <w:rFonts w:ascii="Arial" w:hAnsi="Arial" w:cs="Arial" w:hint="default"/>
        <w:b/>
        <w:bCs/>
        <w:color w:val="000000"/>
        <w:sz w:val="22"/>
        <w:szCs w:val="22"/>
        <w:lang w:eastAsia="pl-PL"/>
      </w:rPr>
    </w:lvl>
    <w:lvl w:ilvl="3">
      <w:start w:val="1"/>
      <w:numFmt w:val="decimal"/>
      <w:lvlText w:val="%1.%2.%3.%4"/>
      <w:lvlJc w:val="left"/>
      <w:pPr>
        <w:tabs>
          <w:tab w:val="num" w:pos="0"/>
        </w:tabs>
        <w:ind w:left="720" w:hanging="720"/>
      </w:pPr>
      <w:rPr>
        <w:rFonts w:ascii="Arial" w:hAnsi="Arial" w:cs="Arial" w:hint="default"/>
        <w:b/>
        <w:bCs/>
        <w:color w:val="000000"/>
        <w:sz w:val="22"/>
        <w:szCs w:val="22"/>
        <w:lang w:eastAsia="pl-PL"/>
      </w:rPr>
    </w:lvl>
    <w:lvl w:ilvl="4">
      <w:start w:val="1"/>
      <w:numFmt w:val="decimal"/>
      <w:lvlText w:val="%1.%2.%3.%4.%5"/>
      <w:lvlJc w:val="left"/>
      <w:pPr>
        <w:tabs>
          <w:tab w:val="num" w:pos="0"/>
        </w:tabs>
        <w:ind w:left="720" w:hanging="720"/>
      </w:pPr>
      <w:rPr>
        <w:rFonts w:ascii="Arial" w:hAnsi="Arial" w:cs="Arial" w:hint="default"/>
        <w:b/>
        <w:bCs/>
        <w:color w:val="000000"/>
        <w:sz w:val="22"/>
        <w:szCs w:val="22"/>
        <w:lang w:eastAsia="pl-PL"/>
      </w:rPr>
    </w:lvl>
    <w:lvl w:ilvl="5">
      <w:start w:val="1"/>
      <w:numFmt w:val="decimal"/>
      <w:lvlText w:val="%1.%2.%3.%4.%5.%6"/>
      <w:lvlJc w:val="left"/>
      <w:pPr>
        <w:tabs>
          <w:tab w:val="num" w:pos="0"/>
        </w:tabs>
        <w:ind w:left="1080" w:hanging="1080"/>
      </w:pPr>
      <w:rPr>
        <w:rFonts w:ascii="Arial" w:hAnsi="Arial" w:cs="Arial" w:hint="default"/>
        <w:b/>
        <w:bCs/>
        <w:color w:val="000000"/>
        <w:sz w:val="22"/>
        <w:szCs w:val="22"/>
        <w:lang w:eastAsia="pl-PL"/>
      </w:rPr>
    </w:lvl>
    <w:lvl w:ilvl="6">
      <w:start w:val="1"/>
      <w:numFmt w:val="decimal"/>
      <w:lvlText w:val="%1.%2.%3.%4.%5.%6.%7"/>
      <w:lvlJc w:val="left"/>
      <w:pPr>
        <w:tabs>
          <w:tab w:val="num" w:pos="0"/>
        </w:tabs>
        <w:ind w:left="1080" w:hanging="1080"/>
      </w:pPr>
      <w:rPr>
        <w:rFonts w:ascii="Arial" w:hAnsi="Arial" w:cs="Arial" w:hint="default"/>
        <w:b/>
        <w:bCs/>
        <w:color w:val="000000"/>
        <w:sz w:val="22"/>
        <w:szCs w:val="22"/>
        <w:lang w:eastAsia="pl-PL"/>
      </w:rPr>
    </w:lvl>
    <w:lvl w:ilvl="7">
      <w:start w:val="1"/>
      <w:numFmt w:val="decimal"/>
      <w:lvlText w:val="%1.%2.%3.%4.%5.%6.%7.%8"/>
      <w:lvlJc w:val="left"/>
      <w:pPr>
        <w:tabs>
          <w:tab w:val="num" w:pos="0"/>
        </w:tabs>
        <w:ind w:left="1440" w:hanging="1440"/>
      </w:pPr>
      <w:rPr>
        <w:rFonts w:ascii="Arial" w:hAnsi="Arial" w:cs="Arial" w:hint="default"/>
        <w:b/>
        <w:bCs/>
        <w:color w:val="000000"/>
        <w:sz w:val="22"/>
        <w:szCs w:val="22"/>
        <w:lang w:eastAsia="pl-PL"/>
      </w:rPr>
    </w:lvl>
    <w:lvl w:ilvl="8">
      <w:start w:val="1"/>
      <w:numFmt w:val="decimal"/>
      <w:lvlText w:val="%1.%2.%3.%4.%5.%6.%7.%8.%9"/>
      <w:lvlJc w:val="left"/>
      <w:pPr>
        <w:tabs>
          <w:tab w:val="num" w:pos="0"/>
        </w:tabs>
        <w:ind w:left="1440" w:hanging="1440"/>
      </w:pPr>
      <w:rPr>
        <w:rFonts w:ascii="Arial" w:hAnsi="Arial" w:cs="Arial" w:hint="default"/>
        <w:b/>
        <w:bCs/>
        <w:color w:val="000000"/>
        <w:sz w:val="22"/>
        <w:szCs w:val="22"/>
        <w:lang w:eastAsia="pl-PL"/>
      </w:rPr>
    </w:lvl>
  </w:abstractNum>
  <w:abstractNum w:abstractNumId="3" w15:restartNumberingAfterBreak="0">
    <w:nsid w:val="00000004"/>
    <w:multiLevelType w:val="singleLevel"/>
    <w:tmpl w:val="5B1CB0F0"/>
    <w:name w:val="WW8Num4"/>
    <w:lvl w:ilvl="0">
      <w:numFmt w:val="none"/>
      <w:lvlText w:val=""/>
      <w:lvlJc w:val="left"/>
      <w:pPr>
        <w:tabs>
          <w:tab w:val="num" w:pos="360"/>
        </w:tabs>
      </w:pPr>
    </w:lvl>
  </w:abstractNum>
  <w:abstractNum w:abstractNumId="4" w15:restartNumberingAfterBreak="0">
    <w:nsid w:val="00000005"/>
    <w:multiLevelType w:val="multilevel"/>
    <w:tmpl w:val="00000005"/>
    <w:name w:val="WW8Num5"/>
    <w:lvl w:ilvl="0">
      <w:start w:val="1"/>
      <w:numFmt w:val="lowerLetter"/>
      <w:lvlText w:val="%1)"/>
      <w:lvlJc w:val="left"/>
      <w:pPr>
        <w:tabs>
          <w:tab w:val="num" w:pos="720"/>
        </w:tabs>
        <w:ind w:left="720" w:hanging="360"/>
      </w:pPr>
      <w:rPr>
        <w:rFonts w:ascii="Times New Roman" w:hAnsi="Times New Roman" w:cs="Times New Roman" w:hint="default"/>
        <w:color w:val="000000"/>
        <w:sz w:val="20"/>
        <w:szCs w:val="20"/>
        <w:lang w:eastAsia="pl-PL"/>
      </w:rPr>
    </w:lvl>
    <w:lvl w:ilvl="1">
      <w:start w:val="1"/>
      <w:numFmt w:val="decimal"/>
      <w:lvlText w:val="%2."/>
      <w:lvlJc w:val="left"/>
      <w:pPr>
        <w:tabs>
          <w:tab w:val="num" w:pos="1800"/>
        </w:tabs>
        <w:ind w:left="1800" w:hanging="360"/>
      </w:pPr>
      <w:rPr>
        <w:rFonts w:ascii="Times New Roman" w:hAnsi="Times New Roman" w:cs="Times New Roman" w:hint="default"/>
        <w:b w:val="0"/>
        <w:bCs/>
        <w:color w:val="000000"/>
        <w:sz w:val="20"/>
        <w:szCs w:val="20"/>
        <w:lang w:eastAsia="pl-PL"/>
      </w:rPr>
    </w:lvl>
    <w:lvl w:ilvl="2">
      <w:start w:val="1"/>
      <w:numFmt w:val="decimal"/>
      <w:lvlText w:val="%3."/>
      <w:lvlJc w:val="left"/>
      <w:pPr>
        <w:tabs>
          <w:tab w:val="num" w:pos="2520"/>
        </w:tabs>
        <w:ind w:left="2520" w:hanging="360"/>
      </w:pPr>
      <w:rPr>
        <w:rFonts w:ascii="Times New Roman" w:hAnsi="Times New Roman" w:cs="Times New Roman" w:hint="default"/>
        <w:color w:val="000000"/>
        <w:sz w:val="20"/>
        <w:szCs w:val="20"/>
        <w:lang w:eastAsia="pl-PL"/>
      </w:rPr>
    </w:lvl>
    <w:lvl w:ilvl="3">
      <w:start w:val="1"/>
      <w:numFmt w:val="decimal"/>
      <w:lvlText w:val="%4."/>
      <w:lvlJc w:val="left"/>
      <w:pPr>
        <w:tabs>
          <w:tab w:val="num" w:pos="3240"/>
        </w:tabs>
        <w:ind w:left="3240" w:hanging="360"/>
      </w:pPr>
      <w:rPr>
        <w:rFonts w:ascii="Times New Roman" w:hAnsi="Times New Roman" w:cs="Times New Roman" w:hint="default"/>
        <w:color w:val="000000"/>
        <w:sz w:val="20"/>
        <w:szCs w:val="20"/>
        <w:lang w:eastAsia="pl-PL"/>
      </w:rPr>
    </w:lvl>
    <w:lvl w:ilvl="4">
      <w:start w:val="1"/>
      <w:numFmt w:val="decimal"/>
      <w:lvlText w:val="%5."/>
      <w:lvlJc w:val="left"/>
      <w:pPr>
        <w:tabs>
          <w:tab w:val="num" w:pos="3960"/>
        </w:tabs>
        <w:ind w:left="3960" w:hanging="360"/>
      </w:pPr>
      <w:rPr>
        <w:rFonts w:ascii="Times New Roman" w:hAnsi="Times New Roman" w:cs="Times New Roman" w:hint="default"/>
        <w:color w:val="000000"/>
        <w:sz w:val="20"/>
        <w:szCs w:val="20"/>
        <w:lang w:eastAsia="pl-PL"/>
      </w:rPr>
    </w:lvl>
    <w:lvl w:ilvl="5">
      <w:start w:val="1"/>
      <w:numFmt w:val="decimal"/>
      <w:lvlText w:val="%6."/>
      <w:lvlJc w:val="left"/>
      <w:pPr>
        <w:tabs>
          <w:tab w:val="num" w:pos="4680"/>
        </w:tabs>
        <w:ind w:left="4680" w:hanging="360"/>
      </w:pPr>
      <w:rPr>
        <w:rFonts w:ascii="Times New Roman" w:hAnsi="Times New Roman" w:cs="Times New Roman" w:hint="default"/>
        <w:color w:val="000000"/>
        <w:sz w:val="20"/>
        <w:szCs w:val="20"/>
        <w:lang w:eastAsia="pl-PL"/>
      </w:rPr>
    </w:lvl>
    <w:lvl w:ilvl="6">
      <w:start w:val="1"/>
      <w:numFmt w:val="decimal"/>
      <w:lvlText w:val="%7."/>
      <w:lvlJc w:val="left"/>
      <w:pPr>
        <w:tabs>
          <w:tab w:val="num" w:pos="5400"/>
        </w:tabs>
        <w:ind w:left="5400" w:hanging="360"/>
      </w:pPr>
      <w:rPr>
        <w:rFonts w:ascii="Times New Roman" w:hAnsi="Times New Roman" w:cs="Times New Roman" w:hint="default"/>
        <w:color w:val="000000"/>
        <w:sz w:val="20"/>
        <w:szCs w:val="20"/>
        <w:lang w:eastAsia="pl-PL"/>
      </w:rPr>
    </w:lvl>
    <w:lvl w:ilvl="7">
      <w:start w:val="1"/>
      <w:numFmt w:val="decimal"/>
      <w:lvlText w:val="%8."/>
      <w:lvlJc w:val="left"/>
      <w:pPr>
        <w:tabs>
          <w:tab w:val="num" w:pos="6120"/>
        </w:tabs>
        <w:ind w:left="6120" w:hanging="360"/>
      </w:pPr>
      <w:rPr>
        <w:rFonts w:ascii="Times New Roman" w:hAnsi="Times New Roman" w:cs="Times New Roman" w:hint="default"/>
        <w:color w:val="000000"/>
        <w:sz w:val="20"/>
        <w:szCs w:val="20"/>
        <w:lang w:eastAsia="pl-PL"/>
      </w:rPr>
    </w:lvl>
    <w:lvl w:ilvl="8">
      <w:start w:val="1"/>
      <w:numFmt w:val="decimal"/>
      <w:lvlText w:val="%9."/>
      <w:lvlJc w:val="left"/>
      <w:pPr>
        <w:tabs>
          <w:tab w:val="num" w:pos="6840"/>
        </w:tabs>
        <w:ind w:left="6840" w:hanging="360"/>
      </w:pPr>
      <w:rPr>
        <w:rFonts w:ascii="Times New Roman" w:hAnsi="Times New Roman" w:cs="Times New Roman" w:hint="default"/>
        <w:color w:val="000000"/>
        <w:sz w:val="20"/>
        <w:szCs w:val="20"/>
        <w:lang w:eastAsia="pl-PL"/>
      </w:rPr>
    </w:lvl>
  </w:abstractNum>
  <w:abstractNum w:abstractNumId="5" w15:restartNumberingAfterBreak="0">
    <w:nsid w:val="00000006"/>
    <w:multiLevelType w:val="multilevel"/>
    <w:tmpl w:val="00000006"/>
    <w:name w:val="WW8Num6"/>
    <w:lvl w:ilvl="0">
      <w:start w:val="2"/>
      <w:numFmt w:val="decimal"/>
      <w:lvlText w:val="%1."/>
      <w:lvlJc w:val="left"/>
      <w:pPr>
        <w:tabs>
          <w:tab w:val="num" w:pos="360"/>
        </w:tabs>
        <w:ind w:left="360" w:hanging="360"/>
      </w:pPr>
      <w:rPr>
        <w:rFonts w:ascii="Arial" w:hAnsi="Arial" w:cs="Times New Roman" w:hint="default"/>
        <w:i w:val="0"/>
        <w:iCs w:val="0"/>
        <w:color w:val="000000"/>
        <w:sz w:val="22"/>
        <w:szCs w:val="22"/>
        <w:lang w:eastAsia="pl-PL"/>
      </w:rPr>
    </w:lvl>
    <w:lvl w:ilvl="1">
      <w:start w:val="1"/>
      <w:numFmt w:val="decimal"/>
      <w:lvlText w:val="%2."/>
      <w:lvlJc w:val="left"/>
      <w:pPr>
        <w:tabs>
          <w:tab w:val="num" w:pos="1080"/>
        </w:tabs>
        <w:ind w:left="1080" w:hanging="360"/>
      </w:pPr>
      <w:rPr>
        <w:rFonts w:ascii="Arial" w:hAnsi="Arial" w:cs="Times New Roman" w:hint="default"/>
        <w:i w:val="0"/>
        <w:iCs w:val="0"/>
        <w:color w:val="000000"/>
        <w:sz w:val="22"/>
        <w:szCs w:val="22"/>
        <w:lang w:eastAsia="pl-PL"/>
      </w:rPr>
    </w:lvl>
    <w:lvl w:ilvl="2">
      <w:start w:val="1"/>
      <w:numFmt w:val="decimal"/>
      <w:lvlText w:val="%3."/>
      <w:lvlJc w:val="left"/>
      <w:pPr>
        <w:tabs>
          <w:tab w:val="num" w:pos="1800"/>
        </w:tabs>
        <w:ind w:left="1800" w:hanging="360"/>
      </w:pPr>
      <w:rPr>
        <w:rFonts w:ascii="Arial" w:hAnsi="Arial" w:cs="Times New Roman" w:hint="default"/>
        <w:i w:val="0"/>
        <w:iCs w:val="0"/>
        <w:color w:val="000000"/>
        <w:sz w:val="22"/>
        <w:szCs w:val="22"/>
        <w:lang w:eastAsia="pl-PL"/>
      </w:rPr>
    </w:lvl>
    <w:lvl w:ilvl="3">
      <w:start w:val="1"/>
      <w:numFmt w:val="decimal"/>
      <w:lvlText w:val="%4."/>
      <w:lvlJc w:val="left"/>
      <w:pPr>
        <w:tabs>
          <w:tab w:val="num" w:pos="2520"/>
        </w:tabs>
        <w:ind w:left="2520" w:hanging="360"/>
      </w:pPr>
      <w:rPr>
        <w:rFonts w:ascii="Arial" w:hAnsi="Arial" w:cs="Times New Roman" w:hint="default"/>
        <w:i w:val="0"/>
        <w:iCs w:val="0"/>
        <w:color w:val="000000"/>
        <w:sz w:val="22"/>
        <w:szCs w:val="22"/>
        <w:lang w:eastAsia="pl-PL"/>
      </w:rPr>
    </w:lvl>
    <w:lvl w:ilvl="4">
      <w:start w:val="1"/>
      <w:numFmt w:val="decimal"/>
      <w:lvlText w:val="%5."/>
      <w:lvlJc w:val="left"/>
      <w:pPr>
        <w:tabs>
          <w:tab w:val="num" w:pos="3240"/>
        </w:tabs>
        <w:ind w:left="3240" w:hanging="360"/>
      </w:pPr>
      <w:rPr>
        <w:rFonts w:ascii="Arial" w:hAnsi="Arial" w:cs="Times New Roman" w:hint="default"/>
        <w:i w:val="0"/>
        <w:iCs w:val="0"/>
        <w:color w:val="000000"/>
        <w:sz w:val="22"/>
        <w:szCs w:val="22"/>
        <w:lang w:eastAsia="pl-PL"/>
      </w:rPr>
    </w:lvl>
    <w:lvl w:ilvl="5">
      <w:start w:val="1"/>
      <w:numFmt w:val="decimal"/>
      <w:lvlText w:val="%6."/>
      <w:lvlJc w:val="left"/>
      <w:pPr>
        <w:tabs>
          <w:tab w:val="num" w:pos="3960"/>
        </w:tabs>
        <w:ind w:left="3960" w:hanging="360"/>
      </w:pPr>
      <w:rPr>
        <w:rFonts w:ascii="Arial" w:hAnsi="Arial" w:cs="Times New Roman" w:hint="default"/>
        <w:i w:val="0"/>
        <w:iCs w:val="0"/>
        <w:color w:val="000000"/>
        <w:sz w:val="22"/>
        <w:szCs w:val="22"/>
        <w:lang w:eastAsia="pl-PL"/>
      </w:rPr>
    </w:lvl>
    <w:lvl w:ilvl="6">
      <w:start w:val="1"/>
      <w:numFmt w:val="decimal"/>
      <w:lvlText w:val="%7."/>
      <w:lvlJc w:val="left"/>
      <w:pPr>
        <w:tabs>
          <w:tab w:val="num" w:pos="4680"/>
        </w:tabs>
        <w:ind w:left="4680" w:hanging="360"/>
      </w:pPr>
      <w:rPr>
        <w:rFonts w:ascii="Arial" w:hAnsi="Arial" w:cs="Times New Roman" w:hint="default"/>
        <w:i w:val="0"/>
        <w:iCs w:val="0"/>
        <w:color w:val="000000"/>
        <w:sz w:val="22"/>
        <w:szCs w:val="22"/>
        <w:lang w:eastAsia="pl-PL"/>
      </w:rPr>
    </w:lvl>
    <w:lvl w:ilvl="7">
      <w:start w:val="1"/>
      <w:numFmt w:val="decimal"/>
      <w:lvlText w:val="%8."/>
      <w:lvlJc w:val="left"/>
      <w:pPr>
        <w:tabs>
          <w:tab w:val="num" w:pos="5400"/>
        </w:tabs>
        <w:ind w:left="5400" w:hanging="360"/>
      </w:pPr>
      <w:rPr>
        <w:rFonts w:ascii="Arial" w:hAnsi="Arial" w:cs="Times New Roman" w:hint="default"/>
        <w:i w:val="0"/>
        <w:iCs w:val="0"/>
        <w:color w:val="000000"/>
        <w:sz w:val="22"/>
        <w:szCs w:val="22"/>
        <w:lang w:eastAsia="pl-PL"/>
      </w:rPr>
    </w:lvl>
    <w:lvl w:ilvl="8">
      <w:start w:val="1"/>
      <w:numFmt w:val="decimal"/>
      <w:lvlText w:val="%9."/>
      <w:lvlJc w:val="left"/>
      <w:pPr>
        <w:tabs>
          <w:tab w:val="num" w:pos="6120"/>
        </w:tabs>
        <w:ind w:left="6120" w:hanging="360"/>
      </w:pPr>
      <w:rPr>
        <w:rFonts w:ascii="Arial" w:hAnsi="Arial" w:cs="Times New Roman" w:hint="default"/>
        <w:i w:val="0"/>
        <w:iCs w:val="0"/>
        <w:color w:val="000000"/>
        <w:sz w:val="22"/>
        <w:szCs w:val="22"/>
        <w:lang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rFonts w:ascii="Arial" w:hAnsi="Arial" w:cs="Times New Roman" w:hint="default"/>
        <w:bCs/>
        <w:caps/>
        <w:color w:val="000000"/>
        <w:sz w:val="20"/>
        <w:szCs w:val="20"/>
        <w:lang w:eastAsia="pl-PL"/>
      </w:rPr>
    </w:lvl>
    <w:lvl w:ilvl="1">
      <w:start w:val="1"/>
      <w:numFmt w:val="decimal"/>
      <w:lvlText w:val="%2."/>
      <w:lvlJc w:val="left"/>
      <w:pPr>
        <w:tabs>
          <w:tab w:val="num" w:pos="1080"/>
        </w:tabs>
        <w:ind w:left="1080" w:hanging="360"/>
      </w:pPr>
      <w:rPr>
        <w:rFonts w:ascii="Times New Roman" w:eastAsia="Times New Roman" w:hAnsi="Times New Roman" w:cs="Times New Roman"/>
        <w:bCs/>
        <w:color w:val="000000"/>
        <w:sz w:val="20"/>
        <w:szCs w:val="20"/>
        <w:lang w:eastAsia="pl-PL"/>
      </w:rPr>
    </w:lvl>
    <w:lvl w:ilvl="2">
      <w:start w:val="1"/>
      <w:numFmt w:val="decimal"/>
      <w:lvlText w:val="%3."/>
      <w:lvlJc w:val="left"/>
      <w:pPr>
        <w:tabs>
          <w:tab w:val="num" w:pos="1440"/>
        </w:tabs>
        <w:ind w:left="1440" w:hanging="360"/>
      </w:pPr>
      <w:rPr>
        <w:rFonts w:ascii="Times New Roman" w:eastAsia="Times New Roman" w:hAnsi="Times New Roman" w:cs="Times New Roman"/>
        <w:bCs/>
        <w:color w:val="000000"/>
        <w:sz w:val="20"/>
        <w:szCs w:val="20"/>
        <w:lang w:eastAsia="pl-PL"/>
      </w:rPr>
    </w:lvl>
    <w:lvl w:ilvl="3">
      <w:start w:val="1"/>
      <w:numFmt w:val="decimal"/>
      <w:lvlText w:val="%4."/>
      <w:lvlJc w:val="left"/>
      <w:pPr>
        <w:tabs>
          <w:tab w:val="num" w:pos="1800"/>
        </w:tabs>
        <w:ind w:left="1800" w:hanging="360"/>
      </w:pPr>
      <w:rPr>
        <w:rFonts w:ascii="Times New Roman" w:eastAsia="Times New Roman" w:hAnsi="Times New Roman" w:cs="Times New Roman"/>
        <w:bCs/>
        <w:color w:val="000000"/>
        <w:sz w:val="20"/>
        <w:szCs w:val="20"/>
        <w:lang w:eastAsia="pl-PL"/>
      </w:rPr>
    </w:lvl>
    <w:lvl w:ilvl="4">
      <w:start w:val="1"/>
      <w:numFmt w:val="decimal"/>
      <w:lvlText w:val="%5."/>
      <w:lvlJc w:val="left"/>
      <w:pPr>
        <w:tabs>
          <w:tab w:val="num" w:pos="2160"/>
        </w:tabs>
        <w:ind w:left="2160" w:hanging="360"/>
      </w:pPr>
      <w:rPr>
        <w:rFonts w:ascii="Times New Roman" w:eastAsia="Times New Roman" w:hAnsi="Times New Roman" w:cs="Times New Roman"/>
        <w:bCs/>
        <w:color w:val="000000"/>
        <w:sz w:val="20"/>
        <w:szCs w:val="20"/>
        <w:lang w:eastAsia="pl-PL"/>
      </w:rPr>
    </w:lvl>
    <w:lvl w:ilvl="5">
      <w:start w:val="1"/>
      <w:numFmt w:val="decimal"/>
      <w:lvlText w:val="%6."/>
      <w:lvlJc w:val="left"/>
      <w:pPr>
        <w:tabs>
          <w:tab w:val="num" w:pos="2520"/>
        </w:tabs>
        <w:ind w:left="2520" w:hanging="360"/>
      </w:pPr>
      <w:rPr>
        <w:rFonts w:ascii="Times New Roman" w:eastAsia="Times New Roman" w:hAnsi="Times New Roman" w:cs="Times New Roman"/>
        <w:bCs/>
        <w:color w:val="000000"/>
        <w:sz w:val="20"/>
        <w:szCs w:val="20"/>
        <w:lang w:eastAsia="pl-PL"/>
      </w:rPr>
    </w:lvl>
    <w:lvl w:ilvl="6">
      <w:start w:val="1"/>
      <w:numFmt w:val="decimal"/>
      <w:lvlText w:val="%7."/>
      <w:lvlJc w:val="left"/>
      <w:pPr>
        <w:tabs>
          <w:tab w:val="num" w:pos="2880"/>
        </w:tabs>
        <w:ind w:left="2880" w:hanging="360"/>
      </w:pPr>
      <w:rPr>
        <w:rFonts w:ascii="Times New Roman" w:eastAsia="Times New Roman" w:hAnsi="Times New Roman" w:cs="Times New Roman"/>
        <w:bCs/>
        <w:color w:val="000000"/>
        <w:sz w:val="20"/>
        <w:szCs w:val="20"/>
        <w:lang w:eastAsia="pl-PL"/>
      </w:rPr>
    </w:lvl>
    <w:lvl w:ilvl="7">
      <w:start w:val="1"/>
      <w:numFmt w:val="decimal"/>
      <w:lvlText w:val="%8."/>
      <w:lvlJc w:val="left"/>
      <w:pPr>
        <w:tabs>
          <w:tab w:val="num" w:pos="3240"/>
        </w:tabs>
        <w:ind w:left="3240" w:hanging="360"/>
      </w:pPr>
      <w:rPr>
        <w:rFonts w:ascii="Times New Roman" w:eastAsia="Times New Roman" w:hAnsi="Times New Roman" w:cs="Times New Roman"/>
        <w:bCs/>
        <w:color w:val="000000"/>
        <w:sz w:val="20"/>
        <w:szCs w:val="20"/>
        <w:lang w:eastAsia="pl-PL"/>
      </w:rPr>
    </w:lvl>
    <w:lvl w:ilvl="8">
      <w:start w:val="1"/>
      <w:numFmt w:val="decimal"/>
      <w:lvlText w:val="%9."/>
      <w:lvlJc w:val="left"/>
      <w:pPr>
        <w:tabs>
          <w:tab w:val="num" w:pos="3600"/>
        </w:tabs>
        <w:ind w:left="3600" w:hanging="360"/>
      </w:pPr>
      <w:rPr>
        <w:rFonts w:ascii="Times New Roman" w:eastAsia="Times New Roman" w:hAnsi="Times New Roman" w:cs="Times New Roman"/>
        <w:bCs/>
        <w:color w:val="000000"/>
        <w:sz w:val="20"/>
        <w:szCs w:val="20"/>
        <w:lang w:eastAsia="pl-PL"/>
      </w:rPr>
    </w:lvl>
  </w:abstractNum>
  <w:abstractNum w:abstractNumId="7" w15:restartNumberingAfterBreak="0">
    <w:nsid w:val="00000008"/>
    <w:multiLevelType w:val="multilevel"/>
    <w:tmpl w:val="00000008"/>
    <w:name w:val="WW8Num8"/>
    <w:lvl w:ilvl="0">
      <w:start w:val="14"/>
      <w:numFmt w:val="decimal"/>
      <w:lvlText w:val="%1."/>
      <w:lvlJc w:val="left"/>
      <w:pPr>
        <w:tabs>
          <w:tab w:val="num" w:pos="720"/>
        </w:tabs>
        <w:ind w:left="720" w:hanging="360"/>
      </w:pPr>
      <w:rPr>
        <w:rFonts w:ascii="Arial" w:hAnsi="Arial" w:cs="Times New Roman"/>
        <w:color w:val="000000"/>
        <w:sz w:val="22"/>
        <w:szCs w:val="22"/>
      </w:rPr>
    </w:lvl>
    <w:lvl w:ilvl="1">
      <w:start w:val="1"/>
      <w:numFmt w:val="decimal"/>
      <w:lvlText w:val="%2."/>
      <w:lvlJc w:val="left"/>
      <w:pPr>
        <w:tabs>
          <w:tab w:val="num" w:pos="1080"/>
        </w:tabs>
        <w:ind w:left="1080" w:hanging="360"/>
      </w:pPr>
      <w:rPr>
        <w:rFonts w:ascii="Arial" w:hAnsi="Arial" w:cs="Times New Roman"/>
        <w:color w:val="000000"/>
        <w:sz w:val="22"/>
        <w:szCs w:val="22"/>
      </w:rPr>
    </w:lvl>
    <w:lvl w:ilvl="2">
      <w:start w:val="1"/>
      <w:numFmt w:val="decimal"/>
      <w:lvlText w:val="%3."/>
      <w:lvlJc w:val="left"/>
      <w:pPr>
        <w:tabs>
          <w:tab w:val="num" w:pos="1440"/>
        </w:tabs>
        <w:ind w:left="1440" w:hanging="360"/>
      </w:pPr>
      <w:rPr>
        <w:rFonts w:ascii="Arial" w:hAnsi="Arial" w:cs="Times New Roman"/>
        <w:color w:val="000000"/>
        <w:sz w:val="22"/>
        <w:szCs w:val="22"/>
      </w:rPr>
    </w:lvl>
    <w:lvl w:ilvl="3">
      <w:start w:val="1"/>
      <w:numFmt w:val="decimal"/>
      <w:lvlText w:val="%4."/>
      <w:lvlJc w:val="left"/>
      <w:pPr>
        <w:tabs>
          <w:tab w:val="num" w:pos="1800"/>
        </w:tabs>
        <w:ind w:left="1800" w:hanging="360"/>
      </w:pPr>
      <w:rPr>
        <w:rFonts w:ascii="Arial" w:hAnsi="Arial" w:cs="Times New Roman"/>
        <w:color w:val="000000"/>
        <w:sz w:val="22"/>
        <w:szCs w:val="22"/>
      </w:rPr>
    </w:lvl>
    <w:lvl w:ilvl="4">
      <w:start w:val="1"/>
      <w:numFmt w:val="decimal"/>
      <w:lvlText w:val="%5."/>
      <w:lvlJc w:val="left"/>
      <w:pPr>
        <w:tabs>
          <w:tab w:val="num" w:pos="2160"/>
        </w:tabs>
        <w:ind w:left="2160" w:hanging="360"/>
      </w:pPr>
      <w:rPr>
        <w:rFonts w:ascii="Arial" w:hAnsi="Arial" w:cs="Times New Roman"/>
        <w:color w:val="000000"/>
        <w:sz w:val="22"/>
        <w:szCs w:val="22"/>
      </w:rPr>
    </w:lvl>
    <w:lvl w:ilvl="5">
      <w:start w:val="1"/>
      <w:numFmt w:val="decimal"/>
      <w:lvlText w:val="%6."/>
      <w:lvlJc w:val="left"/>
      <w:pPr>
        <w:tabs>
          <w:tab w:val="num" w:pos="2520"/>
        </w:tabs>
        <w:ind w:left="2520" w:hanging="360"/>
      </w:pPr>
      <w:rPr>
        <w:rFonts w:ascii="Arial" w:hAnsi="Arial" w:cs="Times New Roman"/>
        <w:color w:val="000000"/>
        <w:sz w:val="22"/>
        <w:szCs w:val="22"/>
      </w:rPr>
    </w:lvl>
    <w:lvl w:ilvl="6">
      <w:start w:val="1"/>
      <w:numFmt w:val="decimal"/>
      <w:lvlText w:val="%7."/>
      <w:lvlJc w:val="left"/>
      <w:pPr>
        <w:tabs>
          <w:tab w:val="num" w:pos="2880"/>
        </w:tabs>
        <w:ind w:left="2880" w:hanging="360"/>
      </w:pPr>
      <w:rPr>
        <w:rFonts w:ascii="Arial" w:hAnsi="Arial" w:cs="Times New Roman"/>
        <w:color w:val="000000"/>
        <w:sz w:val="22"/>
        <w:szCs w:val="22"/>
      </w:rPr>
    </w:lvl>
    <w:lvl w:ilvl="7">
      <w:start w:val="1"/>
      <w:numFmt w:val="decimal"/>
      <w:lvlText w:val="%8."/>
      <w:lvlJc w:val="left"/>
      <w:pPr>
        <w:tabs>
          <w:tab w:val="num" w:pos="3240"/>
        </w:tabs>
        <w:ind w:left="3240" w:hanging="360"/>
      </w:pPr>
      <w:rPr>
        <w:rFonts w:ascii="Arial" w:hAnsi="Arial" w:cs="Times New Roman"/>
        <w:color w:val="000000"/>
        <w:sz w:val="22"/>
        <w:szCs w:val="22"/>
      </w:rPr>
    </w:lvl>
    <w:lvl w:ilvl="8">
      <w:start w:val="1"/>
      <w:numFmt w:val="decimal"/>
      <w:lvlText w:val="%9."/>
      <w:lvlJc w:val="left"/>
      <w:pPr>
        <w:tabs>
          <w:tab w:val="num" w:pos="3600"/>
        </w:tabs>
        <w:ind w:left="3600" w:hanging="360"/>
      </w:pPr>
      <w:rPr>
        <w:rFonts w:ascii="Arial" w:hAnsi="Arial" w:cs="Times New Roman"/>
        <w:color w:val="000000"/>
        <w:sz w:val="22"/>
        <w:szCs w:val="22"/>
      </w:rPr>
    </w:lvl>
  </w:abstractNum>
  <w:abstractNum w:abstractNumId="8" w15:restartNumberingAfterBreak="0">
    <w:nsid w:val="00000009"/>
    <w:multiLevelType w:val="singleLevel"/>
    <w:tmpl w:val="D5E403D6"/>
    <w:name w:val="WW8Num9"/>
    <w:lvl w:ilvl="0">
      <w:start w:val="1"/>
      <w:numFmt w:val="decimal"/>
      <w:lvlText w:val="%1."/>
      <w:lvlJc w:val="left"/>
      <w:pPr>
        <w:tabs>
          <w:tab w:val="num" w:pos="360"/>
        </w:tabs>
        <w:ind w:left="360" w:hanging="360"/>
      </w:pPr>
      <w:rPr>
        <w:rFonts w:ascii="Arial" w:eastAsia="Calibri" w:hAnsi="Arial" w:cs="Arial" w:hint="default"/>
        <w:bCs/>
        <w:color w:val="000000"/>
        <w:sz w:val="22"/>
        <w:szCs w:val="20"/>
        <w:lang w:eastAsia="pl-PL"/>
      </w:rPr>
    </w:lvl>
  </w:abstractNum>
  <w:abstractNum w:abstractNumId="9" w15:restartNumberingAfterBreak="0">
    <w:nsid w:val="0000000A"/>
    <w:multiLevelType w:val="multilevel"/>
    <w:tmpl w:val="0000000A"/>
    <w:name w:val="WW8Num10"/>
    <w:lvl w:ilvl="0">
      <w:start w:val="1"/>
      <w:numFmt w:val="bullet"/>
      <w:lvlText w:val=""/>
      <w:lvlJc w:val="left"/>
      <w:pPr>
        <w:tabs>
          <w:tab w:val="num" w:pos="1287"/>
        </w:tabs>
        <w:ind w:left="1287" w:hanging="360"/>
      </w:pPr>
      <w:rPr>
        <w:rFonts w:ascii="Symbol" w:hAnsi="Symbol" w:cs="OpenSymbol"/>
        <w:color w:val="000000"/>
        <w:sz w:val="20"/>
        <w:szCs w:val="20"/>
        <w:shd w:val="clear" w:color="auto" w:fill="auto"/>
        <w:lang w:val="pl-PL" w:eastAsia="pl-PL" w:bidi="ar-SA"/>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color w:val="000000"/>
        <w:sz w:val="20"/>
        <w:szCs w:val="20"/>
        <w:shd w:val="clear" w:color="auto" w:fill="auto"/>
        <w:lang w:val="pl-PL" w:eastAsia="pl-PL" w:bidi="ar-SA"/>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color w:val="000000"/>
        <w:sz w:val="20"/>
        <w:szCs w:val="20"/>
        <w:shd w:val="clear" w:color="auto" w:fill="auto"/>
        <w:lang w:val="pl-PL" w:eastAsia="pl-PL" w:bidi="ar-SA"/>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10" w15:restartNumberingAfterBreak="0">
    <w:nsid w:val="0000000B"/>
    <w:multiLevelType w:val="multilevel"/>
    <w:tmpl w:val="31285220"/>
    <w:name w:val="WW8Num11"/>
    <w:lvl w:ilvl="0">
      <w:start w:val="1"/>
      <w:numFmt w:val="decimal"/>
      <w:lvlText w:val="%1."/>
      <w:lvlJc w:val="left"/>
      <w:pPr>
        <w:tabs>
          <w:tab w:val="num" w:pos="720"/>
        </w:tabs>
        <w:ind w:left="720" w:hanging="360"/>
      </w:pPr>
      <w:rPr>
        <w:rFonts w:ascii="Arial" w:eastAsia="Calibri" w:hAnsi="Arial" w:cs="OpenSymbol"/>
        <w:color w:val="000000"/>
        <w:lang w:eastAsia="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lang w:eastAsia="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lang w:eastAsia="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7"/>
      <w:numFmt w:val="bullet"/>
      <w:lvlText w:val="-"/>
      <w:lvlJc w:val="left"/>
      <w:pPr>
        <w:tabs>
          <w:tab w:val="num" w:pos="360"/>
        </w:tabs>
        <w:ind w:left="360" w:hanging="360"/>
      </w:pPr>
      <w:rPr>
        <w:rFonts w:ascii="Times New Roman" w:hAnsi="Times New Roman" w:cs="Times New Roman" w:hint="default"/>
        <w:color w:val="000000"/>
        <w:lang w:eastAsia="pl-PL"/>
      </w:rPr>
    </w:lvl>
    <w:lvl w:ilvl="1">
      <w:start w:val="1"/>
      <w:numFmt w:val="decimal"/>
      <w:lvlText w:val="%1.%2."/>
      <w:lvlJc w:val="left"/>
      <w:pPr>
        <w:tabs>
          <w:tab w:val="num" w:pos="48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4" w15:restartNumberingAfterBreak="0">
    <w:nsid w:val="0000000F"/>
    <w:multiLevelType w:val="singleLevel"/>
    <w:tmpl w:val="0000000F"/>
    <w:name w:val="WW8Num15"/>
    <w:lvl w:ilvl="0">
      <w:start w:val="13"/>
      <w:numFmt w:val="decimal"/>
      <w:lvlText w:val="%1)"/>
      <w:lvlJc w:val="left"/>
      <w:pPr>
        <w:tabs>
          <w:tab w:val="num" w:pos="720"/>
        </w:tabs>
        <w:ind w:left="412" w:firstLine="0"/>
      </w:pPr>
      <w:rPr>
        <w:rFonts w:ascii="Arial" w:eastAsia="Times New Roman" w:hAnsi="Arial" w:cs="Arial" w:hint="default"/>
        <w:b w:val="0"/>
        <w:i w:val="0"/>
        <w:strike w:val="0"/>
        <w:dstrike w:val="0"/>
        <w:color w:val="000000"/>
        <w:position w:val="0"/>
        <w:sz w:val="22"/>
        <w:szCs w:val="22"/>
        <w:u w:val="none" w:color="000000"/>
        <w:shd w:val="clear" w:color="auto" w:fill="auto"/>
        <w:vertAlign w:val="baseline"/>
        <w:lang w:eastAsia="pl-PL"/>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hAnsi="Arial" w:cs="Arial"/>
        <w:strike w:val="0"/>
        <w:dstrike w:val="0"/>
        <w:color w:val="auto"/>
        <w:lang w:eastAsia="en-US"/>
      </w:rPr>
    </w:lvl>
  </w:abstractNum>
  <w:abstractNum w:abstractNumId="16" w15:restartNumberingAfterBreak="0">
    <w:nsid w:val="00000011"/>
    <w:multiLevelType w:val="singleLevel"/>
    <w:tmpl w:val="00000011"/>
    <w:name w:val="WW8Num17"/>
    <w:lvl w:ilvl="0">
      <w:start w:val="1"/>
      <w:numFmt w:val="lowerLetter"/>
      <w:lvlText w:val="%1."/>
      <w:lvlJc w:val="left"/>
      <w:pPr>
        <w:tabs>
          <w:tab w:val="num" w:pos="720"/>
        </w:tabs>
        <w:ind w:left="412" w:firstLine="0"/>
      </w:pPr>
      <w:rPr>
        <w:rFonts w:ascii="Arial" w:eastAsia="Times New Roman" w:hAnsi="Arial" w:cs="Arial" w:hint="default"/>
        <w:b w:val="0"/>
        <w:i w:val="0"/>
        <w:strike w:val="0"/>
        <w:dstrike w:val="0"/>
        <w:color w:val="000000"/>
        <w:position w:val="0"/>
        <w:sz w:val="22"/>
        <w:szCs w:val="22"/>
        <w:u w:val="none" w:color="000000"/>
        <w:shd w:val="clear" w:color="auto" w:fill="auto"/>
        <w:vertAlign w:val="baseline"/>
        <w:lang w:eastAsia="pl-PL"/>
      </w:rPr>
    </w:lvl>
  </w:abstractNum>
  <w:abstractNum w:abstractNumId="17" w15:restartNumberingAfterBreak="0">
    <w:nsid w:val="00000012"/>
    <w:multiLevelType w:val="singleLevel"/>
    <w:tmpl w:val="00000012"/>
    <w:name w:val="WW8Num18"/>
    <w:lvl w:ilvl="0">
      <w:start w:val="1"/>
      <w:numFmt w:val="decimal"/>
      <w:lvlText w:val="%1)"/>
      <w:lvlJc w:val="left"/>
      <w:pPr>
        <w:tabs>
          <w:tab w:val="num" w:pos="720"/>
        </w:tabs>
        <w:ind w:left="720" w:hanging="360"/>
      </w:pPr>
      <w:rPr>
        <w:rFonts w:ascii="Arial" w:eastAsia="Times New Roman" w:hAnsi="Arial" w:cs="Arial"/>
        <w:color w:val="auto"/>
        <w:lang w:eastAsia="pl-PL"/>
      </w:rPr>
    </w:lvl>
  </w:abstractNum>
  <w:abstractNum w:abstractNumId="18" w15:restartNumberingAfterBreak="0">
    <w:nsid w:val="00000013"/>
    <w:multiLevelType w:val="singleLevel"/>
    <w:tmpl w:val="00000013"/>
    <w:name w:val="WW8Num19"/>
    <w:lvl w:ilvl="0">
      <w:start w:val="1"/>
      <w:numFmt w:val="decimal"/>
      <w:lvlText w:val="%1)"/>
      <w:lvlJc w:val="left"/>
      <w:pPr>
        <w:tabs>
          <w:tab w:val="num" w:pos="644"/>
        </w:tabs>
        <w:ind w:left="644" w:hanging="360"/>
      </w:pPr>
      <w:rPr>
        <w:rFonts w:ascii="Arial" w:eastAsia="Times New Roman" w:hAnsi="Arial" w:cs="Arial"/>
        <w:color w:val="000000"/>
        <w:kern w:val="2"/>
        <w:lang w:eastAsia="pl-PL"/>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hint="default"/>
        <w:color w:val="000000"/>
        <w:lang w:eastAsia="ar-SA"/>
      </w:rPr>
    </w:lvl>
  </w:abstractNum>
  <w:abstractNum w:abstractNumId="20" w15:restartNumberingAfterBreak="0">
    <w:nsid w:val="00000015"/>
    <w:multiLevelType w:val="singleLevel"/>
    <w:tmpl w:val="00000015"/>
    <w:name w:val="WW8Num21"/>
    <w:lvl w:ilvl="0">
      <w:start w:val="1"/>
      <w:numFmt w:val="lowerLetter"/>
      <w:lvlText w:val="%1)"/>
      <w:lvlJc w:val="left"/>
      <w:pPr>
        <w:tabs>
          <w:tab w:val="num" w:pos="0"/>
        </w:tabs>
        <w:ind w:left="427" w:firstLine="0"/>
      </w:pPr>
      <w:rPr>
        <w:rFonts w:ascii="Arial" w:eastAsia="Times New Roman" w:hAnsi="Arial" w:cs="Arial" w:hint="default"/>
        <w:b w:val="0"/>
        <w:i w:val="0"/>
        <w:strike w:val="0"/>
        <w:dstrike w:val="0"/>
        <w:color w:val="000000"/>
        <w:position w:val="0"/>
        <w:sz w:val="22"/>
        <w:szCs w:val="22"/>
        <w:u w:val="none" w:color="000000"/>
        <w:shd w:val="clear" w:color="auto" w:fill="auto"/>
        <w:vertAlign w:val="baseline"/>
        <w:lang w:eastAsia="pl-PL"/>
      </w:rPr>
    </w:lvl>
  </w:abstractNum>
  <w:abstractNum w:abstractNumId="21" w15:restartNumberingAfterBreak="0">
    <w:nsid w:val="00000016"/>
    <w:multiLevelType w:val="singleLevel"/>
    <w:tmpl w:val="00000016"/>
    <w:name w:val="WW8Num22"/>
    <w:lvl w:ilvl="0">
      <w:start w:val="1"/>
      <w:numFmt w:val="bullet"/>
      <w:lvlText w:val=""/>
      <w:lvlJc w:val="left"/>
      <w:pPr>
        <w:tabs>
          <w:tab w:val="num" w:pos="0"/>
        </w:tabs>
        <w:ind w:left="1440" w:hanging="360"/>
      </w:pPr>
      <w:rPr>
        <w:rFonts w:ascii="Symbol" w:hAnsi="Symbol" w:cs="Symbol" w:hint="default"/>
        <w:color w:val="000000"/>
        <w:lang w:eastAsia="pl-PL"/>
      </w:rPr>
    </w:lvl>
  </w:abstractNum>
  <w:abstractNum w:abstractNumId="22" w15:restartNumberingAfterBreak="0">
    <w:nsid w:val="00000017"/>
    <w:multiLevelType w:val="singleLevel"/>
    <w:tmpl w:val="00000017"/>
    <w:name w:val="WW8Num23"/>
    <w:lvl w:ilvl="0">
      <w:start w:val="1"/>
      <w:numFmt w:val="decimal"/>
      <w:lvlText w:val="%1)"/>
      <w:lvlJc w:val="left"/>
      <w:pPr>
        <w:tabs>
          <w:tab w:val="num" w:pos="720"/>
        </w:tabs>
        <w:ind w:left="720" w:hanging="360"/>
      </w:pPr>
      <w:rPr>
        <w:rFonts w:ascii="Arial" w:eastAsia="Times New Roman" w:hAnsi="Arial" w:cs="Arial"/>
        <w:color w:val="000000"/>
        <w:lang w:eastAsia="pl-PL"/>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415" w:firstLine="0"/>
      </w:pPr>
      <w:rPr>
        <w:rFonts w:ascii="Arial" w:eastAsia="Times New Roman" w:hAnsi="Arial" w:cs="Arial" w:hint="default"/>
        <w:b w:val="0"/>
        <w:i w:val="0"/>
        <w:strike w:val="0"/>
        <w:dstrike w:val="0"/>
        <w:color w:val="000000"/>
        <w:position w:val="0"/>
        <w:sz w:val="22"/>
        <w:szCs w:val="22"/>
        <w:u w:val="none" w:color="000000"/>
        <w:shd w:val="clear" w:color="auto" w:fill="auto"/>
        <w:vertAlign w:val="baseline"/>
        <w:lang w:eastAsia="pl-PL"/>
      </w:rPr>
    </w:lvl>
  </w:abstractNum>
  <w:abstractNum w:abstractNumId="24"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Symbol" w:hint="default"/>
        <w:color w:val="000000"/>
        <w:lang w:eastAsia="pl-PL"/>
      </w:rPr>
    </w:lvl>
  </w:abstractNum>
  <w:abstractNum w:abstractNumId="25" w15:restartNumberingAfterBreak="0">
    <w:nsid w:val="0000001A"/>
    <w:multiLevelType w:val="singleLevel"/>
    <w:tmpl w:val="0000001A"/>
    <w:name w:val="WW8Num26"/>
    <w:lvl w:ilvl="0">
      <w:start w:val="1"/>
      <w:numFmt w:val="decimal"/>
      <w:lvlText w:val="%1)"/>
      <w:lvlJc w:val="left"/>
      <w:pPr>
        <w:tabs>
          <w:tab w:val="num" w:pos="720"/>
        </w:tabs>
        <w:ind w:left="412" w:firstLine="0"/>
      </w:pPr>
      <w:rPr>
        <w:rFonts w:ascii="Arial" w:eastAsia="Times New Roman" w:hAnsi="Arial" w:cs="Arial" w:hint="default"/>
        <w:b w:val="0"/>
        <w:i w:val="0"/>
        <w:strike w:val="0"/>
        <w:dstrike w:val="0"/>
        <w:color w:val="000000"/>
        <w:position w:val="0"/>
        <w:sz w:val="22"/>
        <w:szCs w:val="22"/>
        <w:u w:val="none" w:color="000000"/>
        <w:shd w:val="clear" w:color="auto" w:fill="auto"/>
        <w:vertAlign w:val="baseline"/>
        <w:lang w:eastAsia="pl-PL"/>
      </w:rPr>
    </w:lvl>
  </w:abstractNum>
  <w:abstractNum w:abstractNumId="26" w15:restartNumberingAfterBreak="0">
    <w:nsid w:val="0000001B"/>
    <w:multiLevelType w:val="singleLevel"/>
    <w:tmpl w:val="0000001B"/>
    <w:name w:val="WW8Num27"/>
    <w:lvl w:ilvl="0">
      <w:start w:val="1"/>
      <w:numFmt w:val="lowerLetter"/>
      <w:lvlText w:val="%1)"/>
      <w:lvlJc w:val="left"/>
      <w:pPr>
        <w:tabs>
          <w:tab w:val="num" w:pos="0"/>
        </w:tabs>
        <w:ind w:left="787" w:hanging="360"/>
      </w:pPr>
      <w:rPr>
        <w:rFonts w:ascii="Arial" w:eastAsia="Times New Roman" w:hAnsi="Arial" w:cs="Arial" w:hint="default"/>
        <w:color w:val="000000"/>
        <w:lang w:eastAsia="pl-PL"/>
      </w:rPr>
    </w:lvl>
  </w:abstractNum>
  <w:abstractNum w:abstractNumId="27" w15:restartNumberingAfterBreak="0">
    <w:nsid w:val="0000001C"/>
    <w:multiLevelType w:val="singleLevel"/>
    <w:tmpl w:val="0000001C"/>
    <w:name w:val="WW8Num28"/>
    <w:lvl w:ilvl="0">
      <w:start w:val="1"/>
      <w:numFmt w:val="lowerLetter"/>
      <w:lvlText w:val="%1)"/>
      <w:lvlJc w:val="left"/>
      <w:pPr>
        <w:tabs>
          <w:tab w:val="num" w:pos="0"/>
        </w:tabs>
        <w:ind w:left="427" w:firstLine="0"/>
      </w:pPr>
      <w:rPr>
        <w:rFonts w:ascii="Arial" w:eastAsia="Times New Roman" w:hAnsi="Arial" w:cs="Arial" w:hint="default"/>
        <w:b w:val="0"/>
        <w:i w:val="0"/>
        <w:strike w:val="0"/>
        <w:dstrike w:val="0"/>
        <w:color w:val="000000"/>
        <w:position w:val="0"/>
        <w:sz w:val="22"/>
        <w:szCs w:val="22"/>
        <w:u w:val="none" w:color="000000"/>
        <w:shd w:val="clear" w:color="auto" w:fill="auto"/>
        <w:vertAlign w:val="baseline"/>
        <w:lang w:eastAsia="pl-PL"/>
      </w:rPr>
    </w:lvl>
  </w:abstractNum>
  <w:abstractNum w:abstractNumId="28"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color w:val="auto"/>
        <w:lang w:eastAsia="ar-SA"/>
      </w:rPr>
    </w:lvl>
  </w:abstractNum>
  <w:abstractNum w:abstractNumId="29" w15:restartNumberingAfterBreak="0">
    <w:nsid w:val="0000001E"/>
    <w:multiLevelType w:val="multilevel"/>
    <w:tmpl w:val="19009272"/>
    <w:name w:val="WW8Num30"/>
    <w:lvl w:ilvl="0">
      <w:start w:val="1"/>
      <w:numFmt w:val="decimal"/>
      <w:lvlText w:val="%1"/>
      <w:lvlJc w:val="left"/>
      <w:pPr>
        <w:tabs>
          <w:tab w:val="num" w:pos="0"/>
        </w:tabs>
        <w:ind w:left="360" w:hanging="360"/>
      </w:pPr>
      <w:rPr>
        <w:rFonts w:hint="default"/>
        <w:b/>
        <w:bCs/>
        <w:color w:val="000000"/>
      </w:rPr>
    </w:lvl>
    <w:lvl w:ilvl="1">
      <w:start w:val="3"/>
      <w:numFmt w:val="decimal"/>
      <w:lvlText w:val="%1.%2."/>
      <w:lvlJc w:val="left"/>
      <w:pPr>
        <w:tabs>
          <w:tab w:val="num" w:pos="0"/>
        </w:tabs>
        <w:ind w:left="792" w:hanging="432"/>
      </w:pPr>
      <w:rPr>
        <w:rFonts w:ascii="Arial" w:hAnsi="Arial" w:cs="Arial"/>
        <w:b/>
        <w:bCs w:val="0"/>
        <w:color w:val="000000"/>
        <w:lang w:eastAsia="pl-PL"/>
      </w:rPr>
    </w:lvl>
    <w:lvl w:ilvl="2">
      <w:start w:val="1"/>
      <w:numFmt w:val="decimal"/>
      <w:lvlText w:val="%1.%2.%3."/>
      <w:lvlJc w:val="left"/>
      <w:pPr>
        <w:tabs>
          <w:tab w:val="num" w:pos="0"/>
        </w:tabs>
        <w:ind w:left="1224" w:hanging="504"/>
      </w:pPr>
      <w:rPr>
        <w:rFonts w:ascii="Arial" w:hAnsi="Arial" w:cs="Arial"/>
        <w:b/>
        <w:bCs/>
        <w:color w:val="000000"/>
      </w:rPr>
    </w:lvl>
    <w:lvl w:ilvl="3">
      <w:start w:val="1"/>
      <w:numFmt w:val="lowerLetter"/>
      <w:lvlText w:val="%4)"/>
      <w:lvlJc w:val="left"/>
      <w:pPr>
        <w:tabs>
          <w:tab w:val="num" w:pos="0"/>
        </w:tabs>
        <w:ind w:left="1728" w:hanging="648"/>
      </w:pPr>
      <w:rPr>
        <w:rFonts w:ascii="Arial" w:hAnsi="Arial" w:cs="Arial"/>
        <w:lang w:eastAsia="pl-P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0000001F"/>
    <w:multiLevelType w:val="multilevel"/>
    <w:tmpl w:val="0000001F"/>
    <w:name w:val="WW8Num31"/>
    <w:lvl w:ilvl="0">
      <w:start w:val="1"/>
      <w:numFmt w:val="decimal"/>
      <w:lvlText w:val="%1."/>
      <w:lvlJc w:val="left"/>
      <w:pPr>
        <w:tabs>
          <w:tab w:val="num" w:pos="720"/>
        </w:tabs>
        <w:ind w:left="720" w:hanging="360"/>
      </w:pPr>
      <w:rPr>
        <w:rFonts w:ascii="Arial" w:hAnsi="Arial" w:cs="Arial"/>
        <w:sz w:val="24"/>
        <w:szCs w:val="24"/>
        <w:lang w:eastAsia="pl-PL"/>
      </w:rPr>
    </w:lvl>
    <w:lvl w:ilvl="1">
      <w:start w:val="1"/>
      <w:numFmt w:val="decimal"/>
      <w:lvlText w:val="%2."/>
      <w:lvlJc w:val="left"/>
      <w:pPr>
        <w:tabs>
          <w:tab w:val="num" w:pos="1080"/>
        </w:tabs>
        <w:ind w:left="1080" w:hanging="360"/>
      </w:pPr>
      <w:rPr>
        <w:rFonts w:ascii="Arial" w:hAnsi="Arial" w:cs="Arial"/>
        <w:sz w:val="24"/>
        <w:szCs w:val="24"/>
        <w:lang w:eastAsia="pl-PL"/>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31" w15:restartNumberingAfterBreak="0">
    <w:nsid w:val="00000020"/>
    <w:multiLevelType w:val="multilevel"/>
    <w:tmpl w:val="00000020"/>
    <w:name w:val="WW8Num32"/>
    <w:lvl w:ilvl="0">
      <w:start w:val="1"/>
      <w:numFmt w:val="decimal"/>
      <w:lvlText w:val="%1."/>
      <w:lvlJc w:val="left"/>
      <w:pPr>
        <w:tabs>
          <w:tab w:val="num" w:pos="720"/>
        </w:tabs>
        <w:ind w:left="720" w:hanging="360"/>
      </w:pPr>
      <w:rPr>
        <w:rFonts w:ascii="Arial" w:hAnsi="Arial" w:cs="Arial"/>
        <w:sz w:val="24"/>
        <w:szCs w:val="24"/>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32" w15:restartNumberingAfterBreak="0">
    <w:nsid w:val="00000021"/>
    <w:multiLevelType w:val="multilevel"/>
    <w:tmpl w:val="6BBA517E"/>
    <w:name w:val="WW8Num33"/>
    <w:lvl w:ilvl="0">
      <w:start w:val="1"/>
      <w:numFmt w:val="decimal"/>
      <w:lvlText w:val="%1."/>
      <w:lvlJc w:val="left"/>
      <w:pPr>
        <w:tabs>
          <w:tab w:val="num" w:pos="720"/>
        </w:tabs>
        <w:ind w:left="720" w:hanging="360"/>
      </w:pPr>
      <w:rPr>
        <w:rFonts w:ascii="Arial" w:hAnsi="Arial" w:cs="Times New Roman"/>
        <w:b/>
        <w:bCs w:val="0"/>
        <w:i w:val="0"/>
        <w:iCs w:val="0"/>
        <w:color w:val="000000"/>
        <w:sz w:val="24"/>
        <w:szCs w:val="24"/>
        <w:lang w:eastAsia="pl-PL"/>
      </w:rPr>
    </w:lvl>
    <w:lvl w:ilvl="1">
      <w:start w:val="1"/>
      <w:numFmt w:val="decimal"/>
      <w:lvlText w:val="%2."/>
      <w:lvlJc w:val="left"/>
      <w:pPr>
        <w:tabs>
          <w:tab w:val="num" w:pos="1080"/>
        </w:tabs>
        <w:ind w:left="1080" w:hanging="360"/>
      </w:pPr>
      <w:rPr>
        <w:rFonts w:cs="Times New Roman"/>
        <w:b/>
        <w:bCs/>
        <w:sz w:val="28"/>
        <w:szCs w:val="28"/>
      </w:rPr>
    </w:lvl>
    <w:lvl w:ilvl="2">
      <w:start w:val="1"/>
      <w:numFmt w:val="decimal"/>
      <w:lvlText w:val="%2.%3."/>
      <w:lvlJc w:val="left"/>
      <w:pPr>
        <w:tabs>
          <w:tab w:val="num" w:pos="1440"/>
        </w:tabs>
        <w:ind w:left="1440" w:hanging="360"/>
      </w:pPr>
      <w:rPr>
        <w:rFonts w:cs="Times New Roman"/>
        <w:b/>
        <w:bCs/>
        <w:sz w:val="28"/>
        <w:szCs w:val="28"/>
      </w:rPr>
    </w:lvl>
    <w:lvl w:ilvl="3">
      <w:start w:val="1"/>
      <w:numFmt w:val="decimal"/>
      <w:lvlText w:val="%2.%3.%4."/>
      <w:lvlJc w:val="left"/>
      <w:pPr>
        <w:tabs>
          <w:tab w:val="num" w:pos="1800"/>
        </w:tabs>
        <w:ind w:left="1800" w:hanging="360"/>
      </w:pPr>
      <w:rPr>
        <w:rFonts w:cs="Times New Roman"/>
        <w:b/>
        <w:bCs/>
        <w:sz w:val="28"/>
        <w:szCs w:val="28"/>
      </w:rPr>
    </w:lvl>
    <w:lvl w:ilvl="4">
      <w:start w:val="1"/>
      <w:numFmt w:val="decimal"/>
      <w:lvlText w:val="%2.%3.%4.%5."/>
      <w:lvlJc w:val="left"/>
      <w:pPr>
        <w:tabs>
          <w:tab w:val="num" w:pos="2160"/>
        </w:tabs>
        <w:ind w:left="2160" w:hanging="360"/>
      </w:pPr>
      <w:rPr>
        <w:rFonts w:cs="Times New Roman"/>
        <w:b/>
        <w:bCs/>
        <w:sz w:val="28"/>
        <w:szCs w:val="28"/>
      </w:rPr>
    </w:lvl>
    <w:lvl w:ilvl="5">
      <w:start w:val="1"/>
      <w:numFmt w:val="decimal"/>
      <w:lvlText w:val="%2.%3.%4.%5.%6."/>
      <w:lvlJc w:val="left"/>
      <w:pPr>
        <w:tabs>
          <w:tab w:val="num" w:pos="2520"/>
        </w:tabs>
        <w:ind w:left="2520" w:hanging="360"/>
      </w:pPr>
      <w:rPr>
        <w:rFonts w:cs="Times New Roman"/>
        <w:b/>
        <w:bCs/>
        <w:sz w:val="28"/>
        <w:szCs w:val="28"/>
      </w:rPr>
    </w:lvl>
    <w:lvl w:ilvl="6">
      <w:start w:val="1"/>
      <w:numFmt w:val="decimal"/>
      <w:lvlText w:val="%2.%3.%4.%5.%6.%7."/>
      <w:lvlJc w:val="left"/>
      <w:pPr>
        <w:tabs>
          <w:tab w:val="num" w:pos="2880"/>
        </w:tabs>
        <w:ind w:left="2880" w:hanging="360"/>
      </w:pPr>
      <w:rPr>
        <w:rFonts w:cs="Times New Roman"/>
        <w:b/>
        <w:bCs/>
        <w:sz w:val="28"/>
        <w:szCs w:val="28"/>
      </w:rPr>
    </w:lvl>
    <w:lvl w:ilvl="7">
      <w:start w:val="1"/>
      <w:numFmt w:val="decimal"/>
      <w:lvlText w:val="%2.%3.%4.%5.%6.%7.%8."/>
      <w:lvlJc w:val="left"/>
      <w:pPr>
        <w:tabs>
          <w:tab w:val="num" w:pos="3240"/>
        </w:tabs>
        <w:ind w:left="3240" w:hanging="360"/>
      </w:pPr>
      <w:rPr>
        <w:rFonts w:cs="Times New Roman"/>
        <w:b/>
        <w:bCs/>
        <w:sz w:val="28"/>
        <w:szCs w:val="28"/>
      </w:rPr>
    </w:lvl>
    <w:lvl w:ilvl="8">
      <w:start w:val="1"/>
      <w:numFmt w:val="decimal"/>
      <w:lvlText w:val="%2.%3.%4.%5.%6.%7.%8.%9."/>
      <w:lvlJc w:val="left"/>
      <w:pPr>
        <w:tabs>
          <w:tab w:val="num" w:pos="3600"/>
        </w:tabs>
        <w:ind w:left="3600" w:hanging="360"/>
      </w:pPr>
      <w:rPr>
        <w:rFonts w:cs="Times New Roman"/>
        <w:b/>
        <w:bCs/>
        <w:sz w:val="28"/>
        <w:szCs w:val="28"/>
      </w:rPr>
    </w:lvl>
  </w:abstractNum>
  <w:abstractNum w:abstractNumId="33" w15:restartNumberingAfterBreak="0">
    <w:nsid w:val="00000022"/>
    <w:multiLevelType w:val="multilevel"/>
    <w:tmpl w:val="00000022"/>
    <w:name w:val="WW8Num34"/>
    <w:lvl w:ilvl="0">
      <w:start w:val="1"/>
      <w:numFmt w:val="bullet"/>
      <w:lvlText w:val=""/>
      <w:lvlJc w:val="left"/>
      <w:pPr>
        <w:tabs>
          <w:tab w:val="num" w:pos="720"/>
        </w:tabs>
        <w:ind w:left="720" w:hanging="360"/>
      </w:pPr>
      <w:rPr>
        <w:rFonts w:ascii="Symbol" w:hAnsi="Symbol" w:cs="Open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720"/>
        </w:tabs>
        <w:ind w:left="1440" w:hanging="360"/>
      </w:pPr>
      <w:rPr>
        <w:rFonts w:ascii="Symbol" w:hAnsi="Symbol" w:cs="OpenSymbol"/>
        <w:color w:val="000000"/>
      </w:rPr>
    </w:lvl>
    <w:lvl w:ilvl="3">
      <w:start w:val="1"/>
      <w:numFmt w:val="bullet"/>
      <w:lvlText w:val=""/>
      <w:lvlJc w:val="left"/>
      <w:pPr>
        <w:tabs>
          <w:tab w:val="num" w:pos="1800"/>
        </w:tabs>
        <w:ind w:left="1800" w:hanging="360"/>
      </w:pPr>
      <w:rPr>
        <w:rFonts w:ascii="Symbol" w:hAnsi="Symbol" w:cs="Open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15:restartNumberingAfterBreak="0">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720"/>
        </w:tabs>
        <w:ind w:left="1440" w:hanging="360"/>
      </w:pPr>
      <w:rPr>
        <w:rFonts w:ascii="Symbol" w:hAnsi="Symbol" w:cs="OpenSymbol"/>
        <w:color w:val="000000"/>
        <w:sz w:val="20"/>
        <w:szCs w:val="20"/>
      </w:rPr>
    </w:lvl>
    <w:lvl w:ilvl="3">
      <w:start w:val="1"/>
      <w:numFmt w:val="bullet"/>
      <w:lvlText w:val=""/>
      <w:lvlJc w:val="left"/>
      <w:pPr>
        <w:tabs>
          <w:tab w:val="num" w:pos="1800"/>
        </w:tabs>
        <w:ind w:left="1800" w:hanging="360"/>
      </w:pPr>
      <w:rPr>
        <w:rFonts w:ascii="Symbol" w:hAnsi="Symbol"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15:restartNumberingAfterBreak="0">
    <w:nsid w:val="00000024"/>
    <w:multiLevelType w:val="multilevel"/>
    <w:tmpl w:val="00000024"/>
    <w:name w:val="WW8Num36"/>
    <w:lvl w:ilvl="0">
      <w:start w:val="1"/>
      <w:numFmt w:val="bullet"/>
      <w:lvlText w:val=""/>
      <w:lvlJc w:val="left"/>
      <w:pPr>
        <w:tabs>
          <w:tab w:val="num" w:pos="1003"/>
        </w:tabs>
        <w:ind w:left="1003" w:hanging="360"/>
      </w:pPr>
      <w:rPr>
        <w:rFonts w:ascii="Symbol" w:hAnsi="Symbol" w:cs="OpenSymbol"/>
        <w:color w:val="000000"/>
        <w:sz w:val="20"/>
        <w:szCs w:val="20"/>
      </w:rPr>
    </w:lvl>
    <w:lvl w:ilvl="1">
      <w:start w:val="1"/>
      <w:numFmt w:val="bullet"/>
      <w:lvlText w:val="◦"/>
      <w:lvlJc w:val="left"/>
      <w:pPr>
        <w:tabs>
          <w:tab w:val="num" w:pos="1363"/>
        </w:tabs>
        <w:ind w:left="1363" w:hanging="360"/>
      </w:pPr>
      <w:rPr>
        <w:rFonts w:ascii="OpenSymbol" w:hAnsi="OpenSymbol" w:cs="OpenSymbol"/>
      </w:rPr>
    </w:lvl>
    <w:lvl w:ilvl="2">
      <w:start w:val="1"/>
      <w:numFmt w:val="bullet"/>
      <w:lvlText w:val="▪"/>
      <w:lvlJc w:val="left"/>
      <w:pPr>
        <w:tabs>
          <w:tab w:val="num" w:pos="1723"/>
        </w:tabs>
        <w:ind w:left="1723" w:hanging="360"/>
      </w:pPr>
      <w:rPr>
        <w:rFonts w:ascii="OpenSymbol" w:hAnsi="OpenSymbol" w:cs="OpenSymbol"/>
      </w:rPr>
    </w:lvl>
    <w:lvl w:ilvl="3">
      <w:start w:val="1"/>
      <w:numFmt w:val="bullet"/>
      <w:lvlText w:val=""/>
      <w:lvlJc w:val="left"/>
      <w:pPr>
        <w:tabs>
          <w:tab w:val="num" w:pos="2083"/>
        </w:tabs>
        <w:ind w:left="2083" w:hanging="360"/>
      </w:pPr>
      <w:rPr>
        <w:rFonts w:ascii="Symbol" w:hAnsi="Symbol" w:cs="OpenSymbol"/>
        <w:color w:val="000000"/>
        <w:sz w:val="20"/>
        <w:szCs w:val="20"/>
      </w:rPr>
    </w:lvl>
    <w:lvl w:ilvl="4">
      <w:start w:val="1"/>
      <w:numFmt w:val="bullet"/>
      <w:lvlText w:val="◦"/>
      <w:lvlJc w:val="left"/>
      <w:pPr>
        <w:tabs>
          <w:tab w:val="num" w:pos="2443"/>
        </w:tabs>
        <w:ind w:left="2443" w:hanging="360"/>
      </w:pPr>
      <w:rPr>
        <w:rFonts w:ascii="OpenSymbol" w:hAnsi="OpenSymbol" w:cs="OpenSymbol"/>
      </w:rPr>
    </w:lvl>
    <w:lvl w:ilvl="5">
      <w:start w:val="1"/>
      <w:numFmt w:val="bullet"/>
      <w:lvlText w:val="▪"/>
      <w:lvlJc w:val="left"/>
      <w:pPr>
        <w:tabs>
          <w:tab w:val="num" w:pos="2803"/>
        </w:tabs>
        <w:ind w:left="2803" w:hanging="360"/>
      </w:pPr>
      <w:rPr>
        <w:rFonts w:ascii="OpenSymbol" w:hAnsi="OpenSymbol" w:cs="OpenSymbol"/>
      </w:rPr>
    </w:lvl>
    <w:lvl w:ilvl="6">
      <w:start w:val="1"/>
      <w:numFmt w:val="bullet"/>
      <w:lvlText w:val=""/>
      <w:lvlJc w:val="left"/>
      <w:pPr>
        <w:tabs>
          <w:tab w:val="num" w:pos="3163"/>
        </w:tabs>
        <w:ind w:left="3163" w:hanging="360"/>
      </w:pPr>
      <w:rPr>
        <w:rFonts w:ascii="Symbol" w:hAnsi="Symbol" w:cs="OpenSymbol"/>
        <w:color w:val="000000"/>
        <w:sz w:val="20"/>
        <w:szCs w:val="20"/>
      </w:rPr>
    </w:lvl>
    <w:lvl w:ilvl="7">
      <w:start w:val="1"/>
      <w:numFmt w:val="bullet"/>
      <w:lvlText w:val="◦"/>
      <w:lvlJc w:val="left"/>
      <w:pPr>
        <w:tabs>
          <w:tab w:val="num" w:pos="3523"/>
        </w:tabs>
        <w:ind w:left="3523" w:hanging="360"/>
      </w:pPr>
      <w:rPr>
        <w:rFonts w:ascii="OpenSymbol" w:hAnsi="OpenSymbol" w:cs="OpenSymbol"/>
      </w:rPr>
    </w:lvl>
    <w:lvl w:ilvl="8">
      <w:start w:val="1"/>
      <w:numFmt w:val="bullet"/>
      <w:lvlText w:val="▪"/>
      <w:lvlJc w:val="left"/>
      <w:pPr>
        <w:tabs>
          <w:tab w:val="num" w:pos="3883"/>
        </w:tabs>
        <w:ind w:left="3883" w:hanging="360"/>
      </w:pPr>
      <w:rPr>
        <w:rFonts w:ascii="OpenSymbol" w:hAnsi="OpenSymbol" w:cs="OpenSymbol"/>
      </w:rPr>
    </w:lvl>
  </w:abstractNum>
  <w:abstractNum w:abstractNumId="36" w15:restartNumberingAfterBreak="0">
    <w:nsid w:val="00000025"/>
    <w:multiLevelType w:val="multilevel"/>
    <w:tmpl w:val="235E437E"/>
    <w:name w:val="WW8Num37"/>
    <w:lvl w:ilvl="0">
      <w:start w:val="1"/>
      <w:numFmt w:val="decimal"/>
      <w:lvlText w:val="%1."/>
      <w:lvlJc w:val="left"/>
      <w:pPr>
        <w:tabs>
          <w:tab w:val="num" w:pos="0"/>
        </w:tabs>
        <w:ind w:left="700" w:hanging="360"/>
      </w:pPr>
      <w:rPr>
        <w:rFonts w:ascii="Arial" w:hAnsi="Arial" w:cs="Times New Roman"/>
        <w:b/>
        <w:bCs/>
        <w:color w:val="000000"/>
        <w:sz w:val="20"/>
        <w:szCs w:val="20"/>
      </w:rPr>
    </w:lvl>
    <w:lvl w:ilvl="1">
      <w:start w:val="1"/>
      <w:numFmt w:val="decimal"/>
      <w:lvlText w:val="%2."/>
      <w:lvlJc w:val="left"/>
      <w:pPr>
        <w:tabs>
          <w:tab w:val="num" w:pos="0"/>
        </w:tabs>
        <w:ind w:left="1420" w:hanging="360"/>
      </w:pPr>
      <w:rPr>
        <w:rFonts w:eastAsia="Times New Roman" w:cs="Times New Roman"/>
        <w:b/>
        <w:bCs/>
        <w:kern w:val="2"/>
        <w:sz w:val="20"/>
        <w:szCs w:val="20"/>
        <w:lang w:eastAsia="pl-PL" w:bidi="ar-SA"/>
      </w:rPr>
    </w:lvl>
    <w:lvl w:ilvl="2">
      <w:start w:val="1"/>
      <w:numFmt w:val="lowerRoman"/>
      <w:lvlText w:val="%2.%3."/>
      <w:lvlJc w:val="right"/>
      <w:pPr>
        <w:tabs>
          <w:tab w:val="num" w:pos="0"/>
        </w:tabs>
        <w:ind w:left="2140" w:hanging="180"/>
      </w:pPr>
    </w:lvl>
    <w:lvl w:ilvl="3">
      <w:start w:val="1"/>
      <w:numFmt w:val="decimal"/>
      <w:lvlText w:val="%2.%3.%4."/>
      <w:lvlJc w:val="left"/>
      <w:pPr>
        <w:tabs>
          <w:tab w:val="num" w:pos="0"/>
        </w:tabs>
        <w:ind w:left="2860" w:hanging="360"/>
      </w:pPr>
    </w:lvl>
    <w:lvl w:ilvl="4">
      <w:start w:val="1"/>
      <w:numFmt w:val="lowerLetter"/>
      <w:lvlText w:val="%2.%3.%4.%5."/>
      <w:lvlJc w:val="left"/>
      <w:pPr>
        <w:tabs>
          <w:tab w:val="num" w:pos="0"/>
        </w:tabs>
        <w:ind w:left="3580" w:hanging="360"/>
      </w:pPr>
    </w:lvl>
    <w:lvl w:ilvl="5">
      <w:start w:val="1"/>
      <w:numFmt w:val="lowerRoman"/>
      <w:lvlText w:val="%2.%3.%4.%5.%6."/>
      <w:lvlJc w:val="right"/>
      <w:pPr>
        <w:tabs>
          <w:tab w:val="num" w:pos="0"/>
        </w:tabs>
        <w:ind w:left="4300" w:hanging="180"/>
      </w:pPr>
    </w:lvl>
    <w:lvl w:ilvl="6">
      <w:start w:val="1"/>
      <w:numFmt w:val="decimal"/>
      <w:lvlText w:val="%2.%3.%4.%5.%6.%7."/>
      <w:lvlJc w:val="left"/>
      <w:pPr>
        <w:tabs>
          <w:tab w:val="num" w:pos="0"/>
        </w:tabs>
        <w:ind w:left="5020" w:hanging="360"/>
      </w:pPr>
    </w:lvl>
    <w:lvl w:ilvl="7">
      <w:start w:val="1"/>
      <w:numFmt w:val="lowerLetter"/>
      <w:lvlText w:val="%2.%3.%4.%5.%6.%7.%8."/>
      <w:lvlJc w:val="left"/>
      <w:pPr>
        <w:tabs>
          <w:tab w:val="num" w:pos="0"/>
        </w:tabs>
        <w:ind w:left="5740" w:hanging="360"/>
      </w:pPr>
    </w:lvl>
    <w:lvl w:ilvl="8">
      <w:start w:val="1"/>
      <w:numFmt w:val="lowerRoman"/>
      <w:lvlText w:val="%2.%3.%4.%5.%6.%7.%8.%9."/>
      <w:lvlJc w:val="right"/>
      <w:pPr>
        <w:tabs>
          <w:tab w:val="num" w:pos="0"/>
        </w:tabs>
        <w:ind w:left="6460" w:hanging="180"/>
      </w:pPr>
    </w:lvl>
  </w:abstractNum>
  <w:abstractNum w:abstractNumId="37" w15:restartNumberingAfterBreak="0">
    <w:nsid w:val="00000026"/>
    <w:multiLevelType w:val="multilevel"/>
    <w:tmpl w:val="2A08C40C"/>
    <w:name w:val="WW8Num38"/>
    <w:lvl w:ilvl="0">
      <w:start w:val="1"/>
      <w:numFmt w:val="decimal"/>
      <w:lvlText w:val="%1."/>
      <w:lvlJc w:val="left"/>
      <w:pPr>
        <w:tabs>
          <w:tab w:val="num" w:pos="720"/>
        </w:tabs>
        <w:ind w:left="720" w:hanging="360"/>
      </w:pPr>
      <w:rPr>
        <w:rFonts w:ascii="Arial" w:hAnsi="Arial" w:cs="Arial"/>
        <w:b w:val="0"/>
        <w:bCs w:val="0"/>
        <w:strike w:val="0"/>
        <w:color w:val="000000"/>
        <w:sz w:val="24"/>
        <w:szCs w:val="24"/>
      </w:rPr>
    </w:lvl>
    <w:lvl w:ilvl="1">
      <w:start w:val="1"/>
      <w:numFmt w:val="lowerLetter"/>
      <w:lvlText w:val="%2)"/>
      <w:lvlJc w:val="left"/>
      <w:pPr>
        <w:tabs>
          <w:tab w:val="num" w:pos="1210"/>
        </w:tabs>
        <w:ind w:left="1210" w:hanging="360"/>
      </w:pPr>
      <w:rPr>
        <w:rFonts w:ascii="Arial" w:hAnsi="Arial" w:cs="Arial"/>
        <w:b w:val="0"/>
        <w:bCs w:val="0"/>
        <w:color w:val="000000"/>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38"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Arial" w:hAnsi="Arial" w:cs="Arial"/>
        <w:color w:val="00000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9" w15:restartNumberingAfterBreak="0">
    <w:nsid w:val="00000028"/>
    <w:multiLevelType w:val="multilevel"/>
    <w:tmpl w:val="00000028"/>
    <w:name w:val="WW8Num40"/>
    <w:lvl w:ilvl="0">
      <w:start w:val="1"/>
      <w:numFmt w:val="decimal"/>
      <w:lvlText w:val="%1."/>
      <w:lvlJc w:val="left"/>
      <w:pPr>
        <w:tabs>
          <w:tab w:val="num" w:pos="0"/>
        </w:tabs>
        <w:ind w:left="360" w:hanging="360"/>
      </w:pPr>
      <w:rPr>
        <w:rFonts w:ascii="Arial" w:hAnsi="Arial" w:cs="Arial"/>
        <w:b/>
        <w:bCs w:val="0"/>
        <w:color w:val="000000"/>
      </w:rPr>
    </w:lvl>
    <w:lvl w:ilvl="1">
      <w:start w:val="1"/>
      <w:numFmt w:val="decimal"/>
      <w:lvlText w:val="%1.%2."/>
      <w:lvlJc w:val="left"/>
      <w:pPr>
        <w:tabs>
          <w:tab w:val="num" w:pos="0"/>
        </w:tabs>
        <w:ind w:left="792" w:hanging="432"/>
      </w:pPr>
      <w:rPr>
        <w:rFonts w:ascii="Arial" w:hAnsi="Arial" w:cs="Arial"/>
        <w:color w:val="00000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0" w15:restartNumberingAfterBreak="0">
    <w:nsid w:val="00000029"/>
    <w:multiLevelType w:val="multilevel"/>
    <w:tmpl w:val="00000029"/>
    <w:name w:val="WW8Num41"/>
    <w:lvl w:ilvl="0">
      <w:start w:val="1"/>
      <w:numFmt w:val="decimal"/>
      <w:lvlText w:val="%1)"/>
      <w:lvlJc w:val="left"/>
      <w:pPr>
        <w:tabs>
          <w:tab w:val="num" w:pos="0"/>
        </w:tabs>
        <w:ind w:left="360" w:hanging="360"/>
      </w:pPr>
      <w:rPr>
        <w:rFonts w:ascii="Arial" w:hAnsi="Arial" w:cs="Times New Roman"/>
        <w:sz w:val="24"/>
        <w:szCs w:val="24"/>
        <w:lang w:eastAsia="pl-PL"/>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b w:val="0"/>
        <w:bCs/>
        <w:sz w:val="20"/>
        <w:szCs w:val="20"/>
        <w:lang w:eastAsia="pl-PL"/>
      </w:r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41" w15:restartNumberingAfterBreak="0">
    <w:nsid w:val="0000002A"/>
    <w:multiLevelType w:val="multilevel"/>
    <w:tmpl w:val="0000002A"/>
    <w:name w:val="WW8Num42"/>
    <w:lvl w:ilvl="0">
      <w:start w:val="1"/>
      <w:numFmt w:val="lowerLetter"/>
      <w:lvlText w:val="%1)"/>
      <w:lvlJc w:val="left"/>
      <w:pPr>
        <w:tabs>
          <w:tab w:val="num" w:pos="0"/>
        </w:tabs>
        <w:ind w:left="360" w:hanging="360"/>
      </w:pPr>
      <w:rPr>
        <w:rFonts w:cs="Times New Roman"/>
        <w:sz w:val="20"/>
        <w:szCs w:val="20"/>
      </w:rPr>
    </w:lvl>
    <w:lvl w:ilvl="1">
      <w:start w:val="1"/>
      <w:numFmt w:val="lowerLetter"/>
      <w:lvlText w:val="%2."/>
      <w:lvlJc w:val="left"/>
      <w:pPr>
        <w:tabs>
          <w:tab w:val="num" w:pos="0"/>
        </w:tabs>
        <w:ind w:left="1080" w:hanging="360"/>
      </w:pPr>
      <w:rPr>
        <w:rFonts w:ascii="Arial" w:hAnsi="Arial" w:cs="Times New Roman"/>
        <w:sz w:val="22"/>
        <w:szCs w:val="22"/>
      </w:rPr>
    </w:lvl>
    <w:lvl w:ilvl="2">
      <w:start w:val="1"/>
      <w:numFmt w:val="lowerRoman"/>
      <w:lvlText w:val="%2.%3."/>
      <w:lvlJc w:val="right"/>
      <w:pPr>
        <w:tabs>
          <w:tab w:val="num" w:pos="0"/>
        </w:tabs>
        <w:ind w:left="1800" w:hanging="180"/>
      </w:pPr>
      <w:rPr>
        <w:rFonts w:cs="Times New Roman"/>
        <w:b w:val="0"/>
        <w:bCs/>
        <w:sz w:val="20"/>
        <w:szCs w:val="20"/>
        <w:lang w:eastAsia="pl-PL"/>
      </w:r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42" w15:restartNumberingAfterBreak="0">
    <w:nsid w:val="0000002B"/>
    <w:multiLevelType w:val="multilevel"/>
    <w:tmpl w:val="0000002B"/>
    <w:name w:val="WW8Num43"/>
    <w:lvl w:ilvl="0">
      <w:start w:val="1"/>
      <w:numFmt w:val="decimal"/>
      <w:lvlText w:val="%1."/>
      <w:lvlJc w:val="left"/>
      <w:pPr>
        <w:tabs>
          <w:tab w:val="num" w:pos="0"/>
        </w:tabs>
        <w:ind w:left="360" w:hanging="360"/>
      </w:pPr>
      <w:rPr>
        <w:rFonts w:ascii="Arial" w:hAnsi="Arial" w:cs="Arial"/>
        <w:color w:val="00000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0000002C"/>
    <w:multiLevelType w:val="multilevel"/>
    <w:tmpl w:val="0000002C"/>
    <w:name w:val="WW8Num44"/>
    <w:lvl w:ilvl="0">
      <w:start w:val="1"/>
      <w:numFmt w:val="decimal"/>
      <w:lvlText w:val="%1."/>
      <w:lvlJc w:val="left"/>
      <w:pPr>
        <w:tabs>
          <w:tab w:val="num" w:pos="720"/>
        </w:tabs>
        <w:ind w:left="720" w:hanging="360"/>
      </w:pPr>
      <w:rPr>
        <w:rFonts w:ascii="Arial" w:hAnsi="Arial" w:cs="Arial"/>
        <w:sz w:val="24"/>
        <w:szCs w:val="24"/>
        <w:lang w:eastAsia="pl-PL"/>
      </w:rPr>
    </w:lvl>
    <w:lvl w:ilvl="1">
      <w:start w:val="1"/>
      <w:numFmt w:val="decimal"/>
      <w:lvlText w:val="%2."/>
      <w:lvlJc w:val="left"/>
      <w:pPr>
        <w:tabs>
          <w:tab w:val="num" w:pos="1080"/>
        </w:tabs>
        <w:ind w:left="1080" w:hanging="360"/>
      </w:pPr>
      <w:rPr>
        <w:rFonts w:ascii="Arial" w:hAnsi="Arial" w:cs="Arial"/>
        <w:sz w:val="24"/>
        <w:szCs w:val="24"/>
        <w:lang w:eastAsia="pl-PL"/>
      </w:rPr>
    </w:lvl>
    <w:lvl w:ilvl="2">
      <w:start w:val="1"/>
      <w:numFmt w:val="decimal"/>
      <w:lvlText w:val="%3."/>
      <w:lvlJc w:val="left"/>
      <w:pPr>
        <w:tabs>
          <w:tab w:val="num" w:pos="1440"/>
        </w:tabs>
        <w:ind w:left="1440" w:hanging="360"/>
      </w:pPr>
      <w:rPr>
        <w:rFonts w:ascii="Arial" w:hAnsi="Arial" w:cs="Arial"/>
        <w:sz w:val="24"/>
        <w:szCs w:val="24"/>
        <w:lang w:eastAsia="pl-PL"/>
      </w:rPr>
    </w:lvl>
    <w:lvl w:ilvl="3">
      <w:start w:val="1"/>
      <w:numFmt w:val="decimal"/>
      <w:lvlText w:val="%4."/>
      <w:lvlJc w:val="left"/>
      <w:pPr>
        <w:tabs>
          <w:tab w:val="num" w:pos="1800"/>
        </w:tabs>
        <w:ind w:left="1800" w:hanging="360"/>
      </w:pPr>
      <w:rPr>
        <w:rFonts w:ascii="Arial" w:hAnsi="Arial" w:cs="Arial"/>
        <w:sz w:val="24"/>
        <w:szCs w:val="24"/>
        <w:lang w:eastAsia="pl-PL"/>
      </w:rPr>
    </w:lvl>
    <w:lvl w:ilvl="4">
      <w:start w:val="1"/>
      <w:numFmt w:val="decimal"/>
      <w:lvlText w:val="%5."/>
      <w:lvlJc w:val="left"/>
      <w:pPr>
        <w:tabs>
          <w:tab w:val="num" w:pos="2160"/>
        </w:tabs>
        <w:ind w:left="2160" w:hanging="360"/>
      </w:pPr>
      <w:rPr>
        <w:rFonts w:ascii="Arial" w:hAnsi="Arial" w:cs="Arial"/>
        <w:sz w:val="24"/>
        <w:szCs w:val="24"/>
        <w:lang w:eastAsia="pl-PL"/>
      </w:rPr>
    </w:lvl>
    <w:lvl w:ilvl="5">
      <w:start w:val="1"/>
      <w:numFmt w:val="decimal"/>
      <w:lvlText w:val="%6."/>
      <w:lvlJc w:val="left"/>
      <w:pPr>
        <w:tabs>
          <w:tab w:val="num" w:pos="2520"/>
        </w:tabs>
        <w:ind w:left="2520" w:hanging="360"/>
      </w:pPr>
      <w:rPr>
        <w:rFonts w:ascii="Arial" w:hAnsi="Arial" w:cs="Arial"/>
        <w:sz w:val="24"/>
        <w:szCs w:val="24"/>
        <w:lang w:eastAsia="pl-PL"/>
      </w:rPr>
    </w:lvl>
    <w:lvl w:ilvl="6">
      <w:start w:val="1"/>
      <w:numFmt w:val="decimal"/>
      <w:lvlText w:val="%7."/>
      <w:lvlJc w:val="left"/>
      <w:pPr>
        <w:tabs>
          <w:tab w:val="num" w:pos="2880"/>
        </w:tabs>
        <w:ind w:left="2880" w:hanging="360"/>
      </w:pPr>
      <w:rPr>
        <w:rFonts w:ascii="Arial" w:hAnsi="Arial" w:cs="Arial"/>
        <w:sz w:val="24"/>
        <w:szCs w:val="24"/>
        <w:lang w:eastAsia="pl-PL"/>
      </w:rPr>
    </w:lvl>
    <w:lvl w:ilvl="7">
      <w:start w:val="1"/>
      <w:numFmt w:val="decimal"/>
      <w:lvlText w:val="%8."/>
      <w:lvlJc w:val="left"/>
      <w:pPr>
        <w:tabs>
          <w:tab w:val="num" w:pos="3240"/>
        </w:tabs>
        <w:ind w:left="3240" w:hanging="360"/>
      </w:pPr>
      <w:rPr>
        <w:rFonts w:ascii="Arial" w:hAnsi="Arial" w:cs="Arial"/>
        <w:sz w:val="24"/>
        <w:szCs w:val="24"/>
        <w:lang w:eastAsia="pl-PL"/>
      </w:rPr>
    </w:lvl>
    <w:lvl w:ilvl="8">
      <w:start w:val="1"/>
      <w:numFmt w:val="decimal"/>
      <w:lvlText w:val="%9."/>
      <w:lvlJc w:val="left"/>
      <w:pPr>
        <w:tabs>
          <w:tab w:val="num" w:pos="3600"/>
        </w:tabs>
        <w:ind w:left="3600" w:hanging="360"/>
      </w:pPr>
      <w:rPr>
        <w:rFonts w:ascii="Arial" w:hAnsi="Arial" w:cs="Arial"/>
        <w:sz w:val="24"/>
        <w:szCs w:val="24"/>
        <w:lang w:eastAsia="pl-PL"/>
      </w:rPr>
    </w:lvl>
  </w:abstractNum>
  <w:abstractNum w:abstractNumId="44" w15:restartNumberingAfterBreak="0">
    <w:nsid w:val="0000002D"/>
    <w:multiLevelType w:val="multilevel"/>
    <w:tmpl w:val="0000002D"/>
    <w:name w:val="WW8Num45"/>
    <w:lvl w:ilvl="0">
      <w:start w:val="1"/>
      <w:numFmt w:val="decimal"/>
      <w:lvlText w:val="%1."/>
      <w:lvlJc w:val="left"/>
      <w:pPr>
        <w:tabs>
          <w:tab w:val="num" w:pos="0"/>
        </w:tabs>
        <w:ind w:left="360" w:hanging="360"/>
      </w:pPr>
      <w:rPr>
        <w:rFonts w:ascii="Arial" w:hAnsi="Arial" w:cs="Arial"/>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5" w15:restartNumberingAfterBreak="0">
    <w:nsid w:val="0000002E"/>
    <w:multiLevelType w:val="multilevel"/>
    <w:tmpl w:val="0000002E"/>
    <w:name w:val="WW8Num46"/>
    <w:lvl w:ilvl="0">
      <w:start w:val="1"/>
      <w:numFmt w:val="decimal"/>
      <w:lvlText w:val="%1."/>
      <w:lvlJc w:val="left"/>
      <w:pPr>
        <w:tabs>
          <w:tab w:val="num" w:pos="0"/>
        </w:tabs>
        <w:ind w:left="360" w:hanging="360"/>
      </w:pPr>
      <w:rPr>
        <w:rFonts w:ascii="Arial" w:hAnsi="Arial" w:cs="Arial"/>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6" w15:restartNumberingAfterBreak="0">
    <w:nsid w:val="0000002F"/>
    <w:multiLevelType w:val="multilevel"/>
    <w:tmpl w:val="0000002F"/>
    <w:name w:val="WW8Num47"/>
    <w:lvl w:ilvl="0">
      <w:start w:val="1"/>
      <w:numFmt w:val="decimal"/>
      <w:lvlText w:val="%1)"/>
      <w:lvlJc w:val="left"/>
      <w:pPr>
        <w:tabs>
          <w:tab w:val="num" w:pos="0"/>
        </w:tabs>
        <w:ind w:left="851" w:hanging="360"/>
      </w:pPr>
      <w:rPr>
        <w:rFonts w:ascii="Arial" w:hAnsi="Arial" w:cs="Times New Roman"/>
        <w:b w:val="0"/>
        <w:bCs w:val="0"/>
        <w:color w:val="000000"/>
        <w:sz w:val="24"/>
        <w:szCs w:val="24"/>
        <w:lang w:eastAsia="pl-PL"/>
      </w:rPr>
    </w:lvl>
    <w:lvl w:ilvl="1">
      <w:start w:val="1"/>
      <w:numFmt w:val="lowerLetter"/>
      <w:lvlText w:val="%2."/>
      <w:lvlJc w:val="left"/>
      <w:pPr>
        <w:tabs>
          <w:tab w:val="num" w:pos="0"/>
        </w:tabs>
        <w:ind w:left="49" w:hanging="360"/>
      </w:pPr>
      <w:rPr>
        <w:rFonts w:ascii="Arial" w:hAnsi="Arial" w:cs="Times New Roman"/>
      </w:rPr>
    </w:lvl>
    <w:lvl w:ilvl="2">
      <w:start w:val="1"/>
      <w:numFmt w:val="lowerRoman"/>
      <w:lvlText w:val="%2.%3."/>
      <w:lvlJc w:val="right"/>
      <w:pPr>
        <w:tabs>
          <w:tab w:val="num" w:pos="0"/>
        </w:tabs>
        <w:ind w:left="671" w:hanging="180"/>
      </w:pPr>
    </w:lvl>
    <w:lvl w:ilvl="3">
      <w:start w:val="1"/>
      <w:numFmt w:val="decimal"/>
      <w:lvlText w:val="%4."/>
      <w:lvlJc w:val="left"/>
      <w:pPr>
        <w:tabs>
          <w:tab w:val="num" w:pos="0"/>
        </w:tabs>
        <w:ind w:left="1391" w:hanging="360"/>
      </w:pPr>
    </w:lvl>
    <w:lvl w:ilvl="4">
      <w:start w:val="1"/>
      <w:numFmt w:val="lowerLetter"/>
      <w:lvlText w:val="%2.%3.%4.%5."/>
      <w:lvlJc w:val="left"/>
      <w:pPr>
        <w:tabs>
          <w:tab w:val="num" w:pos="0"/>
        </w:tabs>
        <w:ind w:left="2111" w:hanging="360"/>
      </w:pPr>
    </w:lvl>
    <w:lvl w:ilvl="5">
      <w:start w:val="1"/>
      <w:numFmt w:val="lowerRoman"/>
      <w:lvlText w:val="%2.%3.%4.%5.%6."/>
      <w:lvlJc w:val="right"/>
      <w:pPr>
        <w:tabs>
          <w:tab w:val="num" w:pos="0"/>
        </w:tabs>
        <w:ind w:left="2831" w:hanging="180"/>
      </w:pPr>
    </w:lvl>
    <w:lvl w:ilvl="6">
      <w:start w:val="1"/>
      <w:numFmt w:val="decimal"/>
      <w:lvlText w:val="%2.%3.%4.%5.%6.%7."/>
      <w:lvlJc w:val="left"/>
      <w:pPr>
        <w:tabs>
          <w:tab w:val="num" w:pos="0"/>
        </w:tabs>
        <w:ind w:left="3551" w:hanging="360"/>
      </w:pPr>
    </w:lvl>
    <w:lvl w:ilvl="7">
      <w:start w:val="1"/>
      <w:numFmt w:val="lowerLetter"/>
      <w:lvlText w:val="%2.%3.%4.%5.%6.%7.%8."/>
      <w:lvlJc w:val="left"/>
      <w:pPr>
        <w:tabs>
          <w:tab w:val="num" w:pos="0"/>
        </w:tabs>
        <w:ind w:left="4271" w:hanging="360"/>
      </w:pPr>
    </w:lvl>
    <w:lvl w:ilvl="8">
      <w:start w:val="1"/>
      <w:numFmt w:val="lowerRoman"/>
      <w:lvlText w:val="%2.%3.%4.%5.%6.%7.%8.%9."/>
      <w:lvlJc w:val="right"/>
      <w:pPr>
        <w:tabs>
          <w:tab w:val="num" w:pos="0"/>
        </w:tabs>
        <w:ind w:left="4991" w:hanging="180"/>
      </w:pPr>
    </w:lvl>
  </w:abstractNum>
  <w:abstractNum w:abstractNumId="47" w15:restartNumberingAfterBreak="0">
    <w:nsid w:val="00000030"/>
    <w:multiLevelType w:val="multilevel"/>
    <w:tmpl w:val="0D3E4C16"/>
    <w:name w:val="WW8Num48"/>
    <w:lvl w:ilvl="0">
      <w:start w:val="1"/>
      <w:numFmt w:val="lowerLetter"/>
      <w:lvlText w:val="%1)"/>
      <w:lvlJc w:val="left"/>
      <w:pPr>
        <w:tabs>
          <w:tab w:val="num" w:pos="0"/>
        </w:tabs>
        <w:ind w:left="720" w:hanging="360"/>
      </w:pPr>
      <w:rPr>
        <w:rFonts w:ascii="Arial" w:hAnsi="Arial" w:cs="Arial"/>
        <w:color w:val="000000"/>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00000031"/>
    <w:multiLevelType w:val="singleLevel"/>
    <w:tmpl w:val="00000031"/>
    <w:name w:val="WW8Num49"/>
    <w:lvl w:ilvl="0">
      <w:start w:val="1"/>
      <w:numFmt w:val="decimal"/>
      <w:lvlText w:val="%1)"/>
      <w:lvlJc w:val="left"/>
      <w:pPr>
        <w:tabs>
          <w:tab w:val="num" w:pos="0"/>
        </w:tabs>
        <w:ind w:left="720" w:hanging="360"/>
      </w:pPr>
      <w:rPr>
        <w:rFonts w:ascii="Arial" w:eastAsia="Times New Roman" w:hAnsi="Arial" w:cs="Arial"/>
        <w:lang w:eastAsia="en-US"/>
      </w:rPr>
    </w:lvl>
  </w:abstractNum>
  <w:abstractNum w:abstractNumId="49" w15:restartNumberingAfterBreak="0">
    <w:nsid w:val="00740792"/>
    <w:multiLevelType w:val="multilevel"/>
    <w:tmpl w:val="57DE4E2E"/>
    <w:lvl w:ilvl="0">
      <w:start w:val="1"/>
      <w:numFmt w:val="decimal"/>
      <w:lvlText w:val="%1"/>
      <w:lvlJc w:val="left"/>
      <w:pPr>
        <w:ind w:left="360" w:hanging="360"/>
      </w:pPr>
      <w:rPr>
        <w:rFonts w:ascii="Arial" w:hAnsi="Arial" w:cs="Arial" w:hint="default"/>
        <w:b/>
        <w:sz w:val="22"/>
      </w:rPr>
    </w:lvl>
    <w:lvl w:ilvl="1">
      <w:start w:val="1"/>
      <w:numFmt w:val="decimal"/>
      <w:lvlText w:val="%1.%2"/>
      <w:lvlJc w:val="left"/>
      <w:pPr>
        <w:ind w:left="720" w:hanging="360"/>
      </w:pPr>
      <w:rPr>
        <w:rFonts w:ascii="Arial" w:hAnsi="Arial" w:cs="Arial" w:hint="default"/>
        <w:b/>
        <w:sz w:val="22"/>
      </w:rPr>
    </w:lvl>
    <w:lvl w:ilvl="2">
      <w:start w:val="1"/>
      <w:numFmt w:val="decimal"/>
      <w:lvlText w:val="%1.%2.%3"/>
      <w:lvlJc w:val="left"/>
      <w:pPr>
        <w:ind w:left="1440" w:hanging="720"/>
      </w:pPr>
      <w:rPr>
        <w:rFonts w:ascii="Arial" w:hAnsi="Arial" w:cs="Arial" w:hint="default"/>
        <w:b/>
        <w:sz w:val="22"/>
      </w:rPr>
    </w:lvl>
    <w:lvl w:ilvl="3">
      <w:start w:val="1"/>
      <w:numFmt w:val="decimal"/>
      <w:lvlText w:val="%1.%2.%3.%4"/>
      <w:lvlJc w:val="left"/>
      <w:pPr>
        <w:ind w:left="1800" w:hanging="720"/>
      </w:pPr>
      <w:rPr>
        <w:rFonts w:ascii="Arial" w:hAnsi="Arial" w:cs="Arial" w:hint="default"/>
        <w:b/>
        <w:sz w:val="22"/>
      </w:rPr>
    </w:lvl>
    <w:lvl w:ilvl="4">
      <w:start w:val="1"/>
      <w:numFmt w:val="decimal"/>
      <w:lvlText w:val="%1.%2.%3.%4.%5"/>
      <w:lvlJc w:val="left"/>
      <w:pPr>
        <w:ind w:left="2520" w:hanging="1080"/>
      </w:pPr>
      <w:rPr>
        <w:rFonts w:ascii="Arial" w:hAnsi="Arial" w:cs="Arial" w:hint="default"/>
        <w:b/>
        <w:sz w:val="22"/>
      </w:rPr>
    </w:lvl>
    <w:lvl w:ilvl="5">
      <w:start w:val="1"/>
      <w:numFmt w:val="decimal"/>
      <w:lvlText w:val="%1.%2.%3.%4.%5.%6"/>
      <w:lvlJc w:val="left"/>
      <w:pPr>
        <w:ind w:left="2880" w:hanging="1080"/>
      </w:pPr>
      <w:rPr>
        <w:rFonts w:ascii="Arial" w:hAnsi="Arial" w:cs="Arial" w:hint="default"/>
        <w:b/>
        <w:sz w:val="22"/>
      </w:rPr>
    </w:lvl>
    <w:lvl w:ilvl="6">
      <w:start w:val="1"/>
      <w:numFmt w:val="decimal"/>
      <w:lvlText w:val="%1.%2.%3.%4.%5.%6.%7"/>
      <w:lvlJc w:val="left"/>
      <w:pPr>
        <w:ind w:left="3600" w:hanging="1440"/>
      </w:pPr>
      <w:rPr>
        <w:rFonts w:ascii="Arial" w:hAnsi="Arial" w:cs="Arial" w:hint="default"/>
        <w:b/>
        <w:sz w:val="22"/>
      </w:rPr>
    </w:lvl>
    <w:lvl w:ilvl="7">
      <w:start w:val="1"/>
      <w:numFmt w:val="decimal"/>
      <w:lvlText w:val="%1.%2.%3.%4.%5.%6.%7.%8"/>
      <w:lvlJc w:val="left"/>
      <w:pPr>
        <w:ind w:left="3960" w:hanging="1440"/>
      </w:pPr>
      <w:rPr>
        <w:rFonts w:ascii="Arial" w:hAnsi="Arial" w:cs="Arial" w:hint="default"/>
        <w:b/>
        <w:sz w:val="22"/>
      </w:rPr>
    </w:lvl>
    <w:lvl w:ilvl="8">
      <w:start w:val="1"/>
      <w:numFmt w:val="decimal"/>
      <w:lvlText w:val="%1.%2.%3.%4.%5.%6.%7.%8.%9"/>
      <w:lvlJc w:val="left"/>
      <w:pPr>
        <w:ind w:left="4680" w:hanging="1800"/>
      </w:pPr>
      <w:rPr>
        <w:rFonts w:ascii="Arial" w:hAnsi="Arial" w:cs="Arial" w:hint="default"/>
        <w:b/>
        <w:sz w:val="22"/>
      </w:rPr>
    </w:lvl>
  </w:abstractNum>
  <w:abstractNum w:abstractNumId="50" w15:restartNumberingAfterBreak="0">
    <w:nsid w:val="00E168CA"/>
    <w:multiLevelType w:val="hybridMultilevel"/>
    <w:tmpl w:val="94AAE7DE"/>
    <w:lvl w:ilvl="0" w:tplc="E5D6E650">
      <w:numFmt w:val="none"/>
      <w:lvlText w:val=""/>
      <w:lvlJc w:val="left"/>
      <w:pPr>
        <w:tabs>
          <w:tab w:val="num" w:pos="360"/>
        </w:tabs>
      </w:pPr>
    </w:lvl>
    <w:lvl w:ilvl="1" w:tplc="14380C5A" w:tentative="1">
      <w:start w:val="1"/>
      <w:numFmt w:val="lowerLetter"/>
      <w:lvlText w:val="%2."/>
      <w:lvlJc w:val="left"/>
      <w:pPr>
        <w:ind w:left="1800" w:hanging="360"/>
      </w:pPr>
    </w:lvl>
    <w:lvl w:ilvl="2" w:tplc="3704DE76" w:tentative="1">
      <w:start w:val="1"/>
      <w:numFmt w:val="lowerRoman"/>
      <w:lvlText w:val="%3."/>
      <w:lvlJc w:val="right"/>
      <w:pPr>
        <w:ind w:left="2520" w:hanging="180"/>
      </w:pPr>
    </w:lvl>
    <w:lvl w:ilvl="3" w:tplc="1A20B196" w:tentative="1">
      <w:start w:val="1"/>
      <w:numFmt w:val="decimal"/>
      <w:lvlText w:val="%4."/>
      <w:lvlJc w:val="left"/>
      <w:pPr>
        <w:ind w:left="3240" w:hanging="360"/>
      </w:pPr>
    </w:lvl>
    <w:lvl w:ilvl="4" w:tplc="4718C25C" w:tentative="1">
      <w:start w:val="1"/>
      <w:numFmt w:val="lowerLetter"/>
      <w:lvlText w:val="%5."/>
      <w:lvlJc w:val="left"/>
      <w:pPr>
        <w:ind w:left="3960" w:hanging="360"/>
      </w:pPr>
    </w:lvl>
    <w:lvl w:ilvl="5" w:tplc="D2A806BE" w:tentative="1">
      <w:start w:val="1"/>
      <w:numFmt w:val="lowerRoman"/>
      <w:lvlText w:val="%6."/>
      <w:lvlJc w:val="right"/>
      <w:pPr>
        <w:ind w:left="4680" w:hanging="180"/>
      </w:pPr>
    </w:lvl>
    <w:lvl w:ilvl="6" w:tplc="E422ABAE" w:tentative="1">
      <w:start w:val="1"/>
      <w:numFmt w:val="decimal"/>
      <w:lvlText w:val="%7."/>
      <w:lvlJc w:val="left"/>
      <w:pPr>
        <w:ind w:left="5400" w:hanging="360"/>
      </w:pPr>
    </w:lvl>
    <w:lvl w:ilvl="7" w:tplc="D63EA102" w:tentative="1">
      <w:start w:val="1"/>
      <w:numFmt w:val="lowerLetter"/>
      <w:lvlText w:val="%8."/>
      <w:lvlJc w:val="left"/>
      <w:pPr>
        <w:ind w:left="6120" w:hanging="360"/>
      </w:pPr>
    </w:lvl>
    <w:lvl w:ilvl="8" w:tplc="333257E6" w:tentative="1">
      <w:start w:val="1"/>
      <w:numFmt w:val="lowerRoman"/>
      <w:lvlText w:val="%9."/>
      <w:lvlJc w:val="right"/>
      <w:pPr>
        <w:ind w:left="6840" w:hanging="180"/>
      </w:pPr>
    </w:lvl>
  </w:abstractNum>
  <w:abstractNum w:abstractNumId="51" w15:restartNumberingAfterBreak="0">
    <w:nsid w:val="079335AC"/>
    <w:multiLevelType w:val="hybridMultilevel"/>
    <w:tmpl w:val="41BC159A"/>
    <w:lvl w:ilvl="0" w:tplc="F3F6CE32">
      <w:start w:val="1"/>
      <w:numFmt w:val="decimal"/>
      <w:lvlText w:val="%1."/>
      <w:lvlJc w:val="left"/>
      <w:pPr>
        <w:ind w:left="360"/>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C37C07E8">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52AEB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0AD5B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CEB8A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2CA5C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5C4441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E0E30A6">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E23414">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0BCA6FAE"/>
    <w:multiLevelType w:val="hybridMultilevel"/>
    <w:tmpl w:val="7B6C50D0"/>
    <w:lvl w:ilvl="0" w:tplc="4C0A9DC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13B70492"/>
    <w:multiLevelType w:val="hybridMultilevel"/>
    <w:tmpl w:val="1324B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8E70148"/>
    <w:multiLevelType w:val="hybridMultilevel"/>
    <w:tmpl w:val="4612A6B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213D61BB"/>
    <w:multiLevelType w:val="hybridMultilevel"/>
    <w:tmpl w:val="5DC82198"/>
    <w:lvl w:ilvl="0" w:tplc="A6B6179E">
      <w:start w:val="1"/>
      <w:numFmt w:val="lowerLetter"/>
      <w:lvlText w:val="%1)"/>
      <w:lvlJc w:val="left"/>
      <w:pPr>
        <w:ind w:left="1080" w:hanging="360"/>
      </w:pPr>
      <w:rPr>
        <w:rFonts w:ascii="Arial" w:hAnsi="Arial" w:cs="Arial" w:hint="default"/>
        <w:sz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6" w15:restartNumberingAfterBreak="0">
    <w:nsid w:val="2A996DF5"/>
    <w:multiLevelType w:val="singleLevel"/>
    <w:tmpl w:val="D5E403D6"/>
    <w:lvl w:ilvl="0">
      <w:start w:val="1"/>
      <w:numFmt w:val="decimal"/>
      <w:lvlText w:val="%1."/>
      <w:lvlJc w:val="left"/>
      <w:pPr>
        <w:tabs>
          <w:tab w:val="num" w:pos="360"/>
        </w:tabs>
        <w:ind w:left="360" w:hanging="360"/>
      </w:pPr>
      <w:rPr>
        <w:rFonts w:ascii="Arial" w:eastAsia="Calibri" w:hAnsi="Arial" w:cs="Arial" w:hint="default"/>
        <w:bCs/>
        <w:color w:val="000000"/>
        <w:sz w:val="22"/>
        <w:szCs w:val="20"/>
        <w:lang w:eastAsia="pl-PL"/>
      </w:rPr>
    </w:lvl>
  </w:abstractNum>
  <w:abstractNum w:abstractNumId="57" w15:restartNumberingAfterBreak="0">
    <w:nsid w:val="46183DBA"/>
    <w:multiLevelType w:val="hybridMultilevel"/>
    <w:tmpl w:val="7252317A"/>
    <w:lvl w:ilvl="0" w:tplc="39443C84">
      <w:start w:val="1"/>
      <w:numFmt w:val="decimal"/>
      <w:lvlText w:val="%1."/>
      <w:lvlJc w:val="left"/>
      <w:pPr>
        <w:ind w:left="360"/>
      </w:pPr>
      <w:rPr>
        <w:rFonts w:ascii="Arial" w:eastAsia="Calibri" w:hAnsi="Arial" w:cs="Arial" w:hint="default"/>
        <w:b/>
        <w:bCs/>
        <w:i w:val="0"/>
        <w:strike w:val="0"/>
        <w:dstrike w:val="0"/>
        <w:color w:val="000000"/>
        <w:sz w:val="22"/>
        <w:szCs w:val="22"/>
        <w:u w:val="none" w:color="000000"/>
        <w:bdr w:val="none" w:sz="0" w:space="0" w:color="auto"/>
        <w:shd w:val="clear" w:color="auto" w:fill="auto"/>
        <w:vertAlign w:val="baseline"/>
      </w:rPr>
    </w:lvl>
    <w:lvl w:ilvl="1" w:tplc="6B96ED1E">
      <w:start w:val="1"/>
      <w:numFmt w:val="lowerLetter"/>
      <w:lvlText w:val="%2"/>
      <w:lvlJc w:val="left"/>
      <w:pPr>
        <w:ind w:left="1080"/>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tplc="7C88CEF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1A3AC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7A2D2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0061B0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1000E0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B89C4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3CDB8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4D6737D6"/>
    <w:multiLevelType w:val="multilevel"/>
    <w:tmpl w:val="720474A2"/>
    <w:lvl w:ilvl="0">
      <w:start w:val="1"/>
      <w:numFmt w:val="decimal"/>
      <w:lvlText w:val="%1."/>
      <w:lvlJc w:val="left"/>
      <w:pPr>
        <w:ind w:left="360" w:hanging="360"/>
      </w:pPr>
      <w:rPr>
        <w:rFonts w:ascii="Arial" w:hAnsi="Arial" w:cs="Arial"/>
        <w:b/>
        <w:bCs w:val="0"/>
        <w:sz w:val="24"/>
        <w:szCs w:val="24"/>
      </w:rPr>
    </w:lvl>
    <w:lvl w:ilvl="1">
      <w:start w:val="1"/>
      <w:numFmt w:val="decimal"/>
      <w:lvlText w:val="%1.%2."/>
      <w:lvlJc w:val="left"/>
      <w:pPr>
        <w:ind w:left="792" w:hanging="432"/>
      </w:pPr>
      <w:rPr>
        <w:rFonts w:cs="Times New Roman"/>
      </w:rPr>
    </w:lvl>
    <w:lvl w:ilvl="2">
      <w:start w:val="1"/>
      <w:numFmt w:val="bullet"/>
      <w:lvlText w:val=""/>
      <w:lvlJc w:val="left"/>
      <w:pPr>
        <w:ind w:left="1224" w:hanging="504"/>
      </w:pPr>
      <w:rPr>
        <w:rFonts w:ascii="Symbol" w:hAnsi="Symbol" w:cs="Symbo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9" w15:restartNumberingAfterBreak="0">
    <w:nsid w:val="4FF241DA"/>
    <w:multiLevelType w:val="multilevel"/>
    <w:tmpl w:val="0CC89892"/>
    <w:lvl w:ilvl="0">
      <w:start w:val="1"/>
      <w:numFmt w:val="lowerLetter"/>
      <w:lvlText w:val="%1)"/>
      <w:lvlJc w:val="left"/>
      <w:pPr>
        <w:tabs>
          <w:tab w:val="num" w:pos="1146"/>
        </w:tabs>
        <w:ind w:left="1146" w:hanging="360"/>
      </w:pPr>
      <w:rPr>
        <w:rFonts w:ascii="Arial" w:hAnsi="Arial" w:cs="Arial"/>
        <w:sz w:val="24"/>
        <w:szCs w:val="24"/>
      </w:rPr>
    </w:lvl>
    <w:lvl w:ilvl="1">
      <w:start w:val="1"/>
      <w:numFmt w:val="decimal"/>
      <w:lvlText w:val="%2."/>
      <w:lvlJc w:val="left"/>
      <w:pPr>
        <w:tabs>
          <w:tab w:val="num" w:pos="1506"/>
        </w:tabs>
        <w:ind w:left="1506" w:hanging="360"/>
      </w:pPr>
      <w:rPr>
        <w:rFonts w:eastAsia="Arial" w:cs="Arial"/>
        <w:sz w:val="24"/>
        <w:szCs w:val="24"/>
      </w:rPr>
    </w:lvl>
    <w:lvl w:ilvl="2">
      <w:start w:val="1"/>
      <w:numFmt w:val="decimal"/>
      <w:lvlText w:val="%3."/>
      <w:lvlJc w:val="left"/>
      <w:pPr>
        <w:tabs>
          <w:tab w:val="num" w:pos="1866"/>
        </w:tabs>
        <w:ind w:left="1866" w:hanging="360"/>
      </w:pPr>
      <w:rPr>
        <w:rFonts w:eastAsia="Arial" w:cs="Arial"/>
        <w:sz w:val="24"/>
        <w:szCs w:val="24"/>
      </w:rPr>
    </w:lvl>
    <w:lvl w:ilvl="3">
      <w:start w:val="1"/>
      <w:numFmt w:val="decimal"/>
      <w:lvlText w:val="%4."/>
      <w:lvlJc w:val="left"/>
      <w:pPr>
        <w:tabs>
          <w:tab w:val="num" w:pos="2226"/>
        </w:tabs>
        <w:ind w:left="2226" w:hanging="360"/>
      </w:pPr>
      <w:rPr>
        <w:rFonts w:eastAsia="Arial" w:cs="Arial"/>
        <w:sz w:val="24"/>
        <w:szCs w:val="24"/>
      </w:rPr>
    </w:lvl>
    <w:lvl w:ilvl="4">
      <w:start w:val="1"/>
      <w:numFmt w:val="decimal"/>
      <w:lvlText w:val="%5."/>
      <w:lvlJc w:val="left"/>
      <w:pPr>
        <w:tabs>
          <w:tab w:val="num" w:pos="2586"/>
        </w:tabs>
        <w:ind w:left="2586" w:hanging="360"/>
      </w:pPr>
      <w:rPr>
        <w:rFonts w:eastAsia="Arial" w:cs="Arial"/>
        <w:sz w:val="24"/>
        <w:szCs w:val="24"/>
      </w:rPr>
    </w:lvl>
    <w:lvl w:ilvl="5">
      <w:start w:val="1"/>
      <w:numFmt w:val="decimal"/>
      <w:lvlText w:val="%6."/>
      <w:lvlJc w:val="left"/>
      <w:pPr>
        <w:tabs>
          <w:tab w:val="num" w:pos="2946"/>
        </w:tabs>
        <w:ind w:left="2946" w:hanging="360"/>
      </w:pPr>
      <w:rPr>
        <w:rFonts w:eastAsia="Arial" w:cs="Arial"/>
        <w:sz w:val="24"/>
        <w:szCs w:val="24"/>
      </w:rPr>
    </w:lvl>
    <w:lvl w:ilvl="6">
      <w:start w:val="1"/>
      <w:numFmt w:val="decimal"/>
      <w:lvlText w:val="%7."/>
      <w:lvlJc w:val="left"/>
      <w:pPr>
        <w:tabs>
          <w:tab w:val="num" w:pos="3306"/>
        </w:tabs>
        <w:ind w:left="3306" w:hanging="360"/>
      </w:pPr>
      <w:rPr>
        <w:rFonts w:eastAsia="Arial" w:cs="Arial"/>
        <w:sz w:val="24"/>
        <w:szCs w:val="24"/>
      </w:rPr>
    </w:lvl>
    <w:lvl w:ilvl="7">
      <w:start w:val="1"/>
      <w:numFmt w:val="decimal"/>
      <w:lvlText w:val="%8."/>
      <w:lvlJc w:val="left"/>
      <w:pPr>
        <w:tabs>
          <w:tab w:val="num" w:pos="3666"/>
        </w:tabs>
        <w:ind w:left="3666" w:hanging="360"/>
      </w:pPr>
      <w:rPr>
        <w:rFonts w:eastAsia="Arial" w:cs="Arial"/>
        <w:sz w:val="24"/>
        <w:szCs w:val="24"/>
      </w:rPr>
    </w:lvl>
    <w:lvl w:ilvl="8">
      <w:start w:val="1"/>
      <w:numFmt w:val="decimal"/>
      <w:lvlText w:val="%9."/>
      <w:lvlJc w:val="left"/>
      <w:pPr>
        <w:tabs>
          <w:tab w:val="num" w:pos="4026"/>
        </w:tabs>
        <w:ind w:left="4026" w:hanging="360"/>
      </w:pPr>
      <w:rPr>
        <w:rFonts w:eastAsia="Arial" w:cs="Arial"/>
        <w:sz w:val="24"/>
        <w:szCs w:val="24"/>
      </w:rPr>
    </w:lvl>
  </w:abstractNum>
  <w:abstractNum w:abstractNumId="60" w15:restartNumberingAfterBreak="0">
    <w:nsid w:val="5B4B078F"/>
    <w:multiLevelType w:val="multilevel"/>
    <w:tmpl w:val="5A40E10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1" w15:restartNumberingAfterBreak="0">
    <w:nsid w:val="5C310499"/>
    <w:multiLevelType w:val="multilevel"/>
    <w:tmpl w:val="068C73C6"/>
    <w:lvl w:ilvl="0">
      <w:start w:val="1"/>
      <w:numFmt w:val="decimal"/>
      <w:lvlText w:val="%1."/>
      <w:lvlJc w:val="left"/>
      <w:pPr>
        <w:ind w:left="360" w:hanging="360"/>
      </w:pPr>
      <w:rPr>
        <w:rFonts w:ascii="Arial" w:hAnsi="Arial" w:cs="Arial"/>
        <w:b/>
        <w:bCs w:val="0"/>
        <w:sz w:val="24"/>
        <w:szCs w:val="24"/>
      </w:rPr>
    </w:lvl>
    <w:lvl w:ilvl="1">
      <w:start w:val="1"/>
      <w:numFmt w:val="decimal"/>
      <w:lvlText w:val="%1.%2."/>
      <w:lvlJc w:val="left"/>
      <w:pPr>
        <w:ind w:left="792" w:hanging="432"/>
      </w:pPr>
      <w:rPr>
        <w:rFonts w:cs="Times New Roman"/>
        <w:b w:val="0"/>
        <w:bCs/>
      </w:rPr>
    </w:lvl>
    <w:lvl w:ilvl="2">
      <w:numFmt w:val="bullet"/>
      <w:lvlText w:val=""/>
      <w:lvlJc w:val="left"/>
      <w:pPr>
        <w:ind w:left="1224" w:hanging="504"/>
      </w:pPr>
      <w:rPr>
        <w:rFonts w:ascii="Symbol" w:hAnsi="Symbol" w:cs="Symbol"/>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2" w15:restartNumberingAfterBreak="0">
    <w:nsid w:val="5E775495"/>
    <w:multiLevelType w:val="multilevel"/>
    <w:tmpl w:val="6416FD3C"/>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3" w15:restartNumberingAfterBreak="0">
    <w:nsid w:val="66A64235"/>
    <w:multiLevelType w:val="hybridMultilevel"/>
    <w:tmpl w:val="F886C914"/>
    <w:lvl w:ilvl="0" w:tplc="F6887F16">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64" w15:restartNumberingAfterBreak="0">
    <w:nsid w:val="672D6546"/>
    <w:multiLevelType w:val="hybridMultilevel"/>
    <w:tmpl w:val="5502C940"/>
    <w:lvl w:ilvl="0" w:tplc="3D0A0C20">
      <w:start w:val="11"/>
      <w:numFmt w:val="decimal"/>
      <w:lvlText w:val="%1)"/>
      <w:lvlJc w:val="left"/>
      <w:pPr>
        <w:ind w:left="377"/>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1" w:tplc="942CC352">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6DC6878">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4163360">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F8615D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852C73A">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3825DB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57CE4E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9A0C504">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710821DA"/>
    <w:multiLevelType w:val="hybridMultilevel"/>
    <w:tmpl w:val="4FDE9098"/>
    <w:lvl w:ilvl="0" w:tplc="30663A82">
      <w:start w:val="1"/>
      <w:numFmt w:val="lowerLetter"/>
      <w:lvlText w:val="%1)"/>
      <w:lvlJc w:val="left"/>
      <w:pPr>
        <w:ind w:left="1771" w:hanging="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4150019" w:tentative="1">
      <w:start w:val="1"/>
      <w:numFmt w:val="lowerLetter"/>
      <w:lvlText w:val="%2."/>
      <w:lvlJc w:val="left"/>
      <w:pPr>
        <w:ind w:left="2491" w:hanging="360"/>
      </w:pPr>
    </w:lvl>
    <w:lvl w:ilvl="2" w:tplc="0415001B" w:tentative="1">
      <w:start w:val="1"/>
      <w:numFmt w:val="lowerRoman"/>
      <w:lvlText w:val="%3."/>
      <w:lvlJc w:val="right"/>
      <w:pPr>
        <w:ind w:left="3211" w:hanging="180"/>
      </w:pPr>
    </w:lvl>
    <w:lvl w:ilvl="3" w:tplc="0415000F" w:tentative="1">
      <w:start w:val="1"/>
      <w:numFmt w:val="decimal"/>
      <w:lvlText w:val="%4."/>
      <w:lvlJc w:val="left"/>
      <w:pPr>
        <w:ind w:left="3931" w:hanging="360"/>
      </w:pPr>
    </w:lvl>
    <w:lvl w:ilvl="4" w:tplc="04150019" w:tentative="1">
      <w:start w:val="1"/>
      <w:numFmt w:val="lowerLetter"/>
      <w:lvlText w:val="%5."/>
      <w:lvlJc w:val="left"/>
      <w:pPr>
        <w:ind w:left="4651" w:hanging="360"/>
      </w:pPr>
    </w:lvl>
    <w:lvl w:ilvl="5" w:tplc="0415001B" w:tentative="1">
      <w:start w:val="1"/>
      <w:numFmt w:val="lowerRoman"/>
      <w:lvlText w:val="%6."/>
      <w:lvlJc w:val="right"/>
      <w:pPr>
        <w:ind w:left="5371" w:hanging="180"/>
      </w:pPr>
    </w:lvl>
    <w:lvl w:ilvl="6" w:tplc="0415000F" w:tentative="1">
      <w:start w:val="1"/>
      <w:numFmt w:val="decimal"/>
      <w:lvlText w:val="%7."/>
      <w:lvlJc w:val="left"/>
      <w:pPr>
        <w:ind w:left="6091" w:hanging="360"/>
      </w:pPr>
    </w:lvl>
    <w:lvl w:ilvl="7" w:tplc="04150019" w:tentative="1">
      <w:start w:val="1"/>
      <w:numFmt w:val="lowerLetter"/>
      <w:lvlText w:val="%8."/>
      <w:lvlJc w:val="left"/>
      <w:pPr>
        <w:ind w:left="6811" w:hanging="360"/>
      </w:pPr>
    </w:lvl>
    <w:lvl w:ilvl="8" w:tplc="0415001B" w:tentative="1">
      <w:start w:val="1"/>
      <w:numFmt w:val="lowerRoman"/>
      <w:lvlText w:val="%9."/>
      <w:lvlJc w:val="right"/>
      <w:pPr>
        <w:ind w:left="7531" w:hanging="180"/>
      </w:pPr>
    </w:lvl>
  </w:abstractNum>
  <w:abstractNum w:abstractNumId="66" w15:restartNumberingAfterBreak="0">
    <w:nsid w:val="74424E7E"/>
    <w:multiLevelType w:val="multilevel"/>
    <w:tmpl w:val="ED50AA3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7" w15:restartNumberingAfterBreak="0">
    <w:nsid w:val="76100592"/>
    <w:multiLevelType w:val="multilevel"/>
    <w:tmpl w:val="B29A3B18"/>
    <w:lvl w:ilvl="0">
      <w:start w:val="6"/>
      <w:numFmt w:val="decimal"/>
      <w:lvlText w:val="%1"/>
      <w:lvlJc w:val="left"/>
      <w:pPr>
        <w:ind w:left="360" w:hanging="360"/>
      </w:pPr>
      <w:rPr>
        <w:rFonts w:ascii="Arial" w:hAnsi="Arial" w:cs="Arial" w:hint="default"/>
      </w:rPr>
    </w:lvl>
    <w:lvl w:ilvl="1">
      <w:start w:val="1"/>
      <w:numFmt w:val="decimal"/>
      <w:lvlText w:val="%1.%2"/>
      <w:lvlJc w:val="left"/>
      <w:pPr>
        <w:ind w:left="1800" w:hanging="360"/>
      </w:pPr>
      <w:rPr>
        <w:rFonts w:ascii="Arial" w:hAnsi="Arial" w:cs="Arial" w:hint="default"/>
      </w:rPr>
    </w:lvl>
    <w:lvl w:ilvl="2">
      <w:start w:val="1"/>
      <w:numFmt w:val="decimal"/>
      <w:lvlText w:val="%1.%2.%3"/>
      <w:lvlJc w:val="left"/>
      <w:pPr>
        <w:ind w:left="3600" w:hanging="720"/>
      </w:pPr>
      <w:rPr>
        <w:rFonts w:ascii="Arial" w:hAnsi="Arial" w:cs="Arial" w:hint="default"/>
      </w:rPr>
    </w:lvl>
    <w:lvl w:ilvl="3">
      <w:start w:val="1"/>
      <w:numFmt w:val="decimal"/>
      <w:lvlText w:val="%1.%2.%3.%4"/>
      <w:lvlJc w:val="left"/>
      <w:pPr>
        <w:ind w:left="5040" w:hanging="720"/>
      </w:pPr>
      <w:rPr>
        <w:rFonts w:ascii="Arial" w:hAnsi="Arial" w:cs="Arial" w:hint="default"/>
      </w:rPr>
    </w:lvl>
    <w:lvl w:ilvl="4">
      <w:start w:val="1"/>
      <w:numFmt w:val="decimal"/>
      <w:lvlText w:val="%1.%2.%3.%4.%5"/>
      <w:lvlJc w:val="left"/>
      <w:pPr>
        <w:ind w:left="6840" w:hanging="1080"/>
      </w:pPr>
      <w:rPr>
        <w:rFonts w:ascii="Arial" w:hAnsi="Arial" w:cs="Arial" w:hint="default"/>
      </w:rPr>
    </w:lvl>
    <w:lvl w:ilvl="5">
      <w:start w:val="1"/>
      <w:numFmt w:val="decimal"/>
      <w:lvlText w:val="%1.%2.%3.%4.%5.%6"/>
      <w:lvlJc w:val="left"/>
      <w:pPr>
        <w:ind w:left="8280" w:hanging="1080"/>
      </w:pPr>
      <w:rPr>
        <w:rFonts w:ascii="Arial" w:hAnsi="Arial" w:cs="Arial" w:hint="default"/>
      </w:rPr>
    </w:lvl>
    <w:lvl w:ilvl="6">
      <w:start w:val="1"/>
      <w:numFmt w:val="decimal"/>
      <w:lvlText w:val="%1.%2.%3.%4.%5.%6.%7"/>
      <w:lvlJc w:val="left"/>
      <w:pPr>
        <w:ind w:left="10080" w:hanging="1440"/>
      </w:pPr>
      <w:rPr>
        <w:rFonts w:ascii="Arial" w:hAnsi="Arial" w:cs="Arial" w:hint="default"/>
      </w:rPr>
    </w:lvl>
    <w:lvl w:ilvl="7">
      <w:start w:val="1"/>
      <w:numFmt w:val="decimal"/>
      <w:lvlText w:val="%1.%2.%3.%4.%5.%6.%7.%8"/>
      <w:lvlJc w:val="left"/>
      <w:pPr>
        <w:ind w:left="11520" w:hanging="1440"/>
      </w:pPr>
      <w:rPr>
        <w:rFonts w:ascii="Arial" w:hAnsi="Arial" w:cs="Arial" w:hint="default"/>
      </w:rPr>
    </w:lvl>
    <w:lvl w:ilvl="8">
      <w:start w:val="1"/>
      <w:numFmt w:val="decimal"/>
      <w:lvlText w:val="%1.%2.%3.%4.%5.%6.%7.%8.%9"/>
      <w:lvlJc w:val="left"/>
      <w:pPr>
        <w:ind w:left="13320" w:hanging="1800"/>
      </w:pPr>
      <w:rPr>
        <w:rFonts w:ascii="Arial" w:hAnsi="Arial" w:cs="Arial" w:hint="default"/>
      </w:rPr>
    </w:lvl>
  </w:abstractNum>
  <w:abstractNum w:abstractNumId="68" w15:restartNumberingAfterBreak="0">
    <w:nsid w:val="7A223FC3"/>
    <w:multiLevelType w:val="multilevel"/>
    <w:tmpl w:val="990E58C4"/>
    <w:lvl w:ilvl="0">
      <w:start w:val="1"/>
      <w:numFmt w:val="decimal"/>
      <w:lvlText w:val="%1."/>
      <w:lvlJc w:val="left"/>
      <w:pPr>
        <w:ind w:left="360" w:hanging="360"/>
      </w:pPr>
      <w:rPr>
        <w:rFonts w:ascii="Arial" w:hAnsi="Arial"/>
        <w:b/>
        <w:sz w:val="24"/>
        <w:szCs w:val="24"/>
      </w:rPr>
    </w:lvl>
    <w:lvl w:ilvl="1">
      <w:start w:val="1"/>
      <w:numFmt w:val="decimal"/>
      <w:lvlText w:val="%1.%2."/>
      <w:lvlJc w:val="left"/>
      <w:pPr>
        <w:ind w:left="792" w:hanging="432"/>
      </w:pPr>
      <w:rPr>
        <w:rFonts w:ascii="Arial" w:hAnsi="Arial"/>
        <w:b/>
        <w:bCs w:val="0"/>
        <w:sz w:val="24"/>
        <w:szCs w:val="24"/>
      </w:rPr>
    </w:lvl>
    <w:lvl w:ilvl="2">
      <w:start w:val="1"/>
      <w:numFmt w:val="decimal"/>
      <w:lvlText w:val="%1.%2.%3."/>
      <w:lvlJc w:val="left"/>
      <w:pPr>
        <w:ind w:left="1224" w:hanging="504"/>
      </w:pPr>
      <w:rPr>
        <w:rFonts w:ascii="Arial" w:hAnsi="Arial"/>
        <w:b/>
        <w:bCs w:val="0"/>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rPr>
        <w:sz w:val="24"/>
        <w:szCs w:val="24"/>
      </w:rPr>
    </w:lvl>
    <w:lvl w:ilvl="5">
      <w:start w:val="1"/>
      <w:numFmt w:val="decimal"/>
      <w:lvlText w:val="%1.%2.%3.%4.%5.%6."/>
      <w:lvlJc w:val="left"/>
      <w:pPr>
        <w:ind w:left="2736" w:hanging="936"/>
      </w:pPr>
      <w:rPr>
        <w:sz w:val="24"/>
        <w:szCs w:val="24"/>
      </w:rPr>
    </w:lvl>
    <w:lvl w:ilvl="6">
      <w:start w:val="1"/>
      <w:numFmt w:val="decimal"/>
      <w:lvlText w:val="%1.%2.%3.%4.%5.%6.%7."/>
      <w:lvlJc w:val="left"/>
      <w:pPr>
        <w:ind w:left="3240" w:hanging="1080"/>
      </w:pPr>
      <w:rPr>
        <w:sz w:val="24"/>
        <w:szCs w:val="24"/>
      </w:rPr>
    </w:lvl>
    <w:lvl w:ilvl="7">
      <w:start w:val="1"/>
      <w:numFmt w:val="decimal"/>
      <w:lvlText w:val="%1.%2.%3.%4.%5.%6.%7.%8."/>
      <w:lvlJc w:val="left"/>
      <w:pPr>
        <w:ind w:left="3744" w:hanging="1224"/>
      </w:pPr>
      <w:rPr>
        <w:sz w:val="24"/>
        <w:szCs w:val="24"/>
      </w:rPr>
    </w:lvl>
    <w:lvl w:ilvl="8">
      <w:start w:val="1"/>
      <w:numFmt w:val="decimal"/>
      <w:lvlText w:val="%1.%2.%3.%4.%5.%6.%7.%8.%9."/>
      <w:lvlJc w:val="left"/>
      <w:pPr>
        <w:ind w:left="4320" w:hanging="1440"/>
      </w:pPr>
      <w:rPr>
        <w:sz w:val="24"/>
        <w:szCs w:val="24"/>
      </w:rPr>
    </w:lvl>
  </w:abstractNum>
  <w:abstractNum w:abstractNumId="69" w15:restartNumberingAfterBreak="0">
    <w:nsid w:val="7BBC214C"/>
    <w:multiLevelType w:val="hybridMultilevel"/>
    <w:tmpl w:val="8D6E1A1A"/>
    <w:lvl w:ilvl="0" w:tplc="6AE4418A">
      <w:start w:val="1"/>
      <w:numFmt w:val="decimal"/>
      <w:lvlText w:val="%1."/>
      <w:lvlJc w:val="left"/>
      <w:pPr>
        <w:ind w:left="720" w:hanging="360"/>
      </w:pPr>
      <w:rPr>
        <w:rFonts w:ascii="Arial" w:hAnsi="Arial" w:cs="Arial" w:hint="default"/>
      </w:rPr>
    </w:lvl>
    <w:lvl w:ilvl="1" w:tplc="C0562640">
      <w:start w:val="1"/>
      <w:numFmt w:val="lowerLetter"/>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29"/>
  </w:num>
  <w:num w:numId="5">
    <w:abstractNumId w:val="30"/>
  </w:num>
  <w:num w:numId="6">
    <w:abstractNumId w:val="31"/>
  </w:num>
  <w:num w:numId="7">
    <w:abstractNumId w:val="36"/>
  </w:num>
  <w:num w:numId="8">
    <w:abstractNumId w:val="37"/>
  </w:num>
  <w:num w:numId="9">
    <w:abstractNumId w:val="38"/>
  </w:num>
  <w:num w:numId="10">
    <w:abstractNumId w:val="39"/>
  </w:num>
  <w:num w:numId="11">
    <w:abstractNumId w:val="42"/>
  </w:num>
  <w:num w:numId="12">
    <w:abstractNumId w:val="43"/>
  </w:num>
  <w:num w:numId="13">
    <w:abstractNumId w:val="44"/>
  </w:num>
  <w:num w:numId="14">
    <w:abstractNumId w:val="45"/>
  </w:num>
  <w:num w:numId="15">
    <w:abstractNumId w:val="46"/>
  </w:num>
  <w:num w:numId="16">
    <w:abstractNumId w:val="69"/>
  </w:num>
  <w:num w:numId="17">
    <w:abstractNumId w:val="49"/>
  </w:num>
  <w:num w:numId="18">
    <w:abstractNumId w:val="64"/>
  </w:num>
  <w:num w:numId="19">
    <w:abstractNumId w:val="51"/>
  </w:num>
  <w:num w:numId="20">
    <w:abstractNumId w:val="65"/>
  </w:num>
  <w:num w:numId="21">
    <w:abstractNumId w:val="57"/>
  </w:num>
  <w:num w:numId="22">
    <w:abstractNumId w:val="52"/>
  </w:num>
  <w:num w:numId="23">
    <w:abstractNumId w:val="61"/>
  </w:num>
  <w:num w:numId="24">
    <w:abstractNumId w:val="66"/>
  </w:num>
  <w:num w:numId="25">
    <w:abstractNumId w:val="58"/>
  </w:num>
  <w:num w:numId="26">
    <w:abstractNumId w:val="59"/>
  </w:num>
  <w:num w:numId="27">
    <w:abstractNumId w:val="60"/>
  </w:num>
  <w:num w:numId="28">
    <w:abstractNumId w:val="68"/>
  </w:num>
  <w:num w:numId="29">
    <w:abstractNumId w:val="67"/>
  </w:num>
  <w:num w:numId="30">
    <w:abstractNumId w:val="63"/>
  </w:num>
  <w:num w:numId="31">
    <w:abstractNumId w:val="54"/>
  </w:num>
  <w:num w:numId="32">
    <w:abstractNumId w:val="9"/>
  </w:num>
  <w:num w:numId="33">
    <w:abstractNumId w:val="3"/>
  </w:num>
  <w:num w:numId="34">
    <w:abstractNumId w:val="8"/>
  </w:num>
  <w:num w:numId="35">
    <w:abstractNumId w:val="10"/>
  </w:num>
  <w:num w:numId="36">
    <w:abstractNumId w:val="11"/>
  </w:num>
  <w:num w:numId="37">
    <w:abstractNumId w:val="12"/>
  </w:num>
  <w:num w:numId="38">
    <w:abstractNumId w:val="15"/>
  </w:num>
  <w:num w:numId="39">
    <w:abstractNumId w:val="17"/>
  </w:num>
  <w:num w:numId="40">
    <w:abstractNumId w:val="18"/>
  </w:num>
  <w:num w:numId="41">
    <w:abstractNumId w:val="53"/>
  </w:num>
  <w:num w:numId="42">
    <w:abstractNumId w:val="50"/>
  </w:num>
  <w:num w:numId="4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56"/>
  </w:num>
  <w:num w:numId="46">
    <w:abstractNumId w:val="6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93B"/>
    <w:rsid w:val="0002032A"/>
    <w:rsid w:val="00020708"/>
    <w:rsid w:val="000266CE"/>
    <w:rsid w:val="0003775E"/>
    <w:rsid w:val="00046D95"/>
    <w:rsid w:val="00046FFD"/>
    <w:rsid w:val="00050195"/>
    <w:rsid w:val="0005144D"/>
    <w:rsid w:val="0005469B"/>
    <w:rsid w:val="0008751B"/>
    <w:rsid w:val="00092743"/>
    <w:rsid w:val="000A0A0C"/>
    <w:rsid w:val="000A685E"/>
    <w:rsid w:val="000A7B3F"/>
    <w:rsid w:val="000C067C"/>
    <w:rsid w:val="000D136D"/>
    <w:rsid w:val="000D1CA5"/>
    <w:rsid w:val="000E1234"/>
    <w:rsid w:val="000E4495"/>
    <w:rsid w:val="000E7C76"/>
    <w:rsid w:val="000F493C"/>
    <w:rsid w:val="000F7D27"/>
    <w:rsid w:val="00106DB2"/>
    <w:rsid w:val="00116226"/>
    <w:rsid w:val="00117B8B"/>
    <w:rsid w:val="001537C2"/>
    <w:rsid w:val="00170138"/>
    <w:rsid w:val="0019799A"/>
    <w:rsid w:val="00197A48"/>
    <w:rsid w:val="001E2215"/>
    <w:rsid w:val="001E3DAD"/>
    <w:rsid w:val="001E4960"/>
    <w:rsid w:val="001E7C11"/>
    <w:rsid w:val="001F3862"/>
    <w:rsid w:val="00204F79"/>
    <w:rsid w:val="00207C68"/>
    <w:rsid w:val="0021732B"/>
    <w:rsid w:val="00217F41"/>
    <w:rsid w:val="00227E33"/>
    <w:rsid w:val="0023066A"/>
    <w:rsid w:val="00233338"/>
    <w:rsid w:val="00236165"/>
    <w:rsid w:val="00244FED"/>
    <w:rsid w:val="00250409"/>
    <w:rsid w:val="00262E35"/>
    <w:rsid w:val="00276B02"/>
    <w:rsid w:val="0028226F"/>
    <w:rsid w:val="0028363D"/>
    <w:rsid w:val="002B0606"/>
    <w:rsid w:val="002C3267"/>
    <w:rsid w:val="002D17F6"/>
    <w:rsid w:val="002D5315"/>
    <w:rsid w:val="002E0BAB"/>
    <w:rsid w:val="002F630B"/>
    <w:rsid w:val="00303B15"/>
    <w:rsid w:val="00312BB4"/>
    <w:rsid w:val="00331C60"/>
    <w:rsid w:val="0033709C"/>
    <w:rsid w:val="00340A5F"/>
    <w:rsid w:val="00341A5F"/>
    <w:rsid w:val="00352A8F"/>
    <w:rsid w:val="003554CC"/>
    <w:rsid w:val="00360768"/>
    <w:rsid w:val="00391D63"/>
    <w:rsid w:val="003C1CC8"/>
    <w:rsid w:val="003D0DE2"/>
    <w:rsid w:val="003E070D"/>
    <w:rsid w:val="004071F6"/>
    <w:rsid w:val="00412BB0"/>
    <w:rsid w:val="004133F5"/>
    <w:rsid w:val="004223F6"/>
    <w:rsid w:val="00431C0F"/>
    <w:rsid w:val="004612AD"/>
    <w:rsid w:val="00472F48"/>
    <w:rsid w:val="0047318E"/>
    <w:rsid w:val="0047415D"/>
    <w:rsid w:val="0048690B"/>
    <w:rsid w:val="004A3DA9"/>
    <w:rsid w:val="004A7523"/>
    <w:rsid w:val="004E7CF7"/>
    <w:rsid w:val="004F693F"/>
    <w:rsid w:val="0050006B"/>
    <w:rsid w:val="005159E2"/>
    <w:rsid w:val="0052026B"/>
    <w:rsid w:val="00533D80"/>
    <w:rsid w:val="00536E18"/>
    <w:rsid w:val="00542A96"/>
    <w:rsid w:val="00543491"/>
    <w:rsid w:val="00563BC6"/>
    <w:rsid w:val="00565A90"/>
    <w:rsid w:val="00571B0B"/>
    <w:rsid w:val="0057472A"/>
    <w:rsid w:val="00577B7E"/>
    <w:rsid w:val="00580270"/>
    <w:rsid w:val="005B467C"/>
    <w:rsid w:val="005D46FD"/>
    <w:rsid w:val="005E2043"/>
    <w:rsid w:val="005E37EC"/>
    <w:rsid w:val="005E6FF8"/>
    <w:rsid w:val="005F14AB"/>
    <w:rsid w:val="005F515D"/>
    <w:rsid w:val="00604AD7"/>
    <w:rsid w:val="00613B3A"/>
    <w:rsid w:val="006335D0"/>
    <w:rsid w:val="006457AB"/>
    <w:rsid w:val="006553AE"/>
    <w:rsid w:val="00662302"/>
    <w:rsid w:val="00663740"/>
    <w:rsid w:val="00674337"/>
    <w:rsid w:val="0067577C"/>
    <w:rsid w:val="00676D3D"/>
    <w:rsid w:val="0068264E"/>
    <w:rsid w:val="006942F1"/>
    <w:rsid w:val="006A06CF"/>
    <w:rsid w:val="006A68CC"/>
    <w:rsid w:val="006B59BA"/>
    <w:rsid w:val="006B6DDA"/>
    <w:rsid w:val="006C35B4"/>
    <w:rsid w:val="006D5BC2"/>
    <w:rsid w:val="006E0046"/>
    <w:rsid w:val="006E5D5E"/>
    <w:rsid w:val="00714621"/>
    <w:rsid w:val="00725A02"/>
    <w:rsid w:val="00726CDD"/>
    <w:rsid w:val="00744FD6"/>
    <w:rsid w:val="0074734D"/>
    <w:rsid w:val="00750C13"/>
    <w:rsid w:val="00756C65"/>
    <w:rsid w:val="00761485"/>
    <w:rsid w:val="00763E26"/>
    <w:rsid w:val="0077338D"/>
    <w:rsid w:val="0078407E"/>
    <w:rsid w:val="00786632"/>
    <w:rsid w:val="00790513"/>
    <w:rsid w:val="00791F8E"/>
    <w:rsid w:val="00797877"/>
    <w:rsid w:val="007A7A1F"/>
    <w:rsid w:val="007B3635"/>
    <w:rsid w:val="007D2CED"/>
    <w:rsid w:val="007E3F5C"/>
    <w:rsid w:val="007E7DB4"/>
    <w:rsid w:val="007F0C64"/>
    <w:rsid w:val="007F64D3"/>
    <w:rsid w:val="00856C91"/>
    <w:rsid w:val="00884DCE"/>
    <w:rsid w:val="008C33D4"/>
    <w:rsid w:val="008D23B5"/>
    <w:rsid w:val="008E1E59"/>
    <w:rsid w:val="008E393B"/>
    <w:rsid w:val="008E5E9F"/>
    <w:rsid w:val="008F1391"/>
    <w:rsid w:val="00903CE6"/>
    <w:rsid w:val="00914399"/>
    <w:rsid w:val="00917544"/>
    <w:rsid w:val="00922B09"/>
    <w:rsid w:val="00922F89"/>
    <w:rsid w:val="00924AF1"/>
    <w:rsid w:val="009273E0"/>
    <w:rsid w:val="009366BF"/>
    <w:rsid w:val="00936845"/>
    <w:rsid w:val="00953771"/>
    <w:rsid w:val="00957D67"/>
    <w:rsid w:val="00971C10"/>
    <w:rsid w:val="0097498C"/>
    <w:rsid w:val="009830B8"/>
    <w:rsid w:val="00A03922"/>
    <w:rsid w:val="00A30484"/>
    <w:rsid w:val="00A31FA5"/>
    <w:rsid w:val="00A3397E"/>
    <w:rsid w:val="00A36013"/>
    <w:rsid w:val="00A40925"/>
    <w:rsid w:val="00A43A23"/>
    <w:rsid w:val="00A60072"/>
    <w:rsid w:val="00A64185"/>
    <w:rsid w:val="00A65C7F"/>
    <w:rsid w:val="00A81C04"/>
    <w:rsid w:val="00A82C22"/>
    <w:rsid w:val="00A94974"/>
    <w:rsid w:val="00A97B0F"/>
    <w:rsid w:val="00AA4C73"/>
    <w:rsid w:val="00AB731C"/>
    <w:rsid w:val="00B02B39"/>
    <w:rsid w:val="00B0387B"/>
    <w:rsid w:val="00B20594"/>
    <w:rsid w:val="00B26CCE"/>
    <w:rsid w:val="00B342AD"/>
    <w:rsid w:val="00B4271C"/>
    <w:rsid w:val="00B47E78"/>
    <w:rsid w:val="00B50B29"/>
    <w:rsid w:val="00B5240A"/>
    <w:rsid w:val="00B6550E"/>
    <w:rsid w:val="00B71344"/>
    <w:rsid w:val="00BA7CF2"/>
    <w:rsid w:val="00BB4FCC"/>
    <w:rsid w:val="00BC48AF"/>
    <w:rsid w:val="00BE57B7"/>
    <w:rsid w:val="00C00321"/>
    <w:rsid w:val="00C0346D"/>
    <w:rsid w:val="00C04729"/>
    <w:rsid w:val="00C329E3"/>
    <w:rsid w:val="00C3338B"/>
    <w:rsid w:val="00C43268"/>
    <w:rsid w:val="00C440B6"/>
    <w:rsid w:val="00C45631"/>
    <w:rsid w:val="00C47614"/>
    <w:rsid w:val="00C51C46"/>
    <w:rsid w:val="00C717B9"/>
    <w:rsid w:val="00C73929"/>
    <w:rsid w:val="00C75142"/>
    <w:rsid w:val="00C92F5E"/>
    <w:rsid w:val="00CA121B"/>
    <w:rsid w:val="00CB37C2"/>
    <w:rsid w:val="00CB51D3"/>
    <w:rsid w:val="00CC6737"/>
    <w:rsid w:val="00CC7CEE"/>
    <w:rsid w:val="00CD663D"/>
    <w:rsid w:val="00CD6E5B"/>
    <w:rsid w:val="00CF6B35"/>
    <w:rsid w:val="00D03174"/>
    <w:rsid w:val="00D059C4"/>
    <w:rsid w:val="00D53072"/>
    <w:rsid w:val="00D647EF"/>
    <w:rsid w:val="00D74D0D"/>
    <w:rsid w:val="00D86316"/>
    <w:rsid w:val="00D92D25"/>
    <w:rsid w:val="00DA52CC"/>
    <w:rsid w:val="00DA56D3"/>
    <w:rsid w:val="00DB4A9E"/>
    <w:rsid w:val="00DC2537"/>
    <w:rsid w:val="00E039B6"/>
    <w:rsid w:val="00E31093"/>
    <w:rsid w:val="00E377A5"/>
    <w:rsid w:val="00E72E11"/>
    <w:rsid w:val="00E7362C"/>
    <w:rsid w:val="00E75817"/>
    <w:rsid w:val="00E75E0E"/>
    <w:rsid w:val="00EA6E28"/>
    <w:rsid w:val="00EB5507"/>
    <w:rsid w:val="00EB6960"/>
    <w:rsid w:val="00EC35F6"/>
    <w:rsid w:val="00EC38D5"/>
    <w:rsid w:val="00ED6BDC"/>
    <w:rsid w:val="00EE6744"/>
    <w:rsid w:val="00F12EC8"/>
    <w:rsid w:val="00F14DCE"/>
    <w:rsid w:val="00F2171E"/>
    <w:rsid w:val="00F3125D"/>
    <w:rsid w:val="00F52976"/>
    <w:rsid w:val="00F7122F"/>
    <w:rsid w:val="00FC2D4D"/>
    <w:rsid w:val="00FC3D4E"/>
    <w:rsid w:val="00FC536C"/>
    <w:rsid w:val="00FD5C50"/>
    <w:rsid w:val="00FE1F6A"/>
    <w:rsid w:val="00FE513E"/>
    <w:rsid w:val="00FF4E0C"/>
    <w:rsid w:val="00FF5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F74834"/>
  <w15:chartTrackingRefBased/>
  <w15:docId w15:val="{0F0D9257-79A4-4CCE-8A58-964B91393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57" w:line="252" w:lineRule="auto"/>
    </w:pPr>
    <w:rPr>
      <w:rFonts w:ascii="Calibri" w:eastAsia="Calibri" w:hAnsi="Calibri" w:cs="Calibri"/>
      <w:sz w:val="22"/>
      <w:szCs w:val="22"/>
      <w:lang w:eastAsia="zh-CN"/>
    </w:rPr>
  </w:style>
  <w:style w:type="paragraph" w:styleId="Nagwek1">
    <w:name w:val="heading 1"/>
    <w:basedOn w:val="Normalny"/>
    <w:next w:val="Normalny"/>
    <w:qFormat/>
    <w:pPr>
      <w:keepNext/>
      <w:numPr>
        <w:numId w:val="1"/>
      </w:numPr>
      <w:spacing w:after="0" w:line="240" w:lineRule="auto"/>
      <w:jc w:val="center"/>
      <w:outlineLvl w:val="0"/>
    </w:pPr>
    <w:rPr>
      <w:rFonts w:ascii="Arial" w:eastAsia="Times New Roman" w:hAnsi="Arial" w:cs="Arial"/>
      <w:b/>
      <w:sz w:val="24"/>
      <w:szCs w:val="24"/>
    </w:rPr>
  </w:style>
  <w:style w:type="paragraph" w:styleId="Nagwek2">
    <w:name w:val="heading 2"/>
    <w:basedOn w:val="Normalny"/>
    <w:next w:val="Normalny"/>
    <w:qFormat/>
    <w:pPr>
      <w:keepNext/>
      <w:keepLines/>
      <w:numPr>
        <w:ilvl w:val="1"/>
        <w:numId w:val="1"/>
      </w:numPr>
      <w:spacing w:before="40" w:after="0"/>
      <w:outlineLvl w:val="1"/>
    </w:pPr>
    <w:rPr>
      <w:rFonts w:ascii="Cambria" w:eastAsia="Times New Roman" w:hAnsi="Cambria" w:cs="Times New Roman"/>
      <w:color w:val="365F91"/>
      <w:sz w:val="26"/>
      <w:szCs w:val="26"/>
    </w:rPr>
  </w:style>
  <w:style w:type="paragraph" w:styleId="Nagwek3">
    <w:name w:val="heading 3"/>
    <w:basedOn w:val="Normalny"/>
    <w:next w:val="Normalny"/>
    <w:qFormat/>
    <w:pPr>
      <w:keepNext/>
      <w:spacing w:before="240" w:after="60"/>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Calibri" w:hAnsi="Arial" w:cs="Times New Roman" w:hint="default"/>
      <w:b w:val="0"/>
      <w:bCs/>
      <w:color w:val="000000"/>
      <w:sz w:val="22"/>
      <w:szCs w:val="22"/>
      <w:lang w:val="pl-PL" w:eastAsia="zh-CN" w:bidi="ar-SA"/>
    </w:rPr>
  </w:style>
  <w:style w:type="character" w:customStyle="1" w:styleId="WW8Num2z1">
    <w:name w:val="WW8Num2z1"/>
    <w:rPr>
      <w:rFonts w:hint="default"/>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Times New Roman"/>
      <w:b w:val="0"/>
      <w:bCs w:val="0"/>
      <w:sz w:val="22"/>
      <w:szCs w:val="22"/>
    </w:rPr>
  </w:style>
  <w:style w:type="character" w:customStyle="1" w:styleId="WW8Num3z1">
    <w:name w:val="WW8Num3z1"/>
    <w:rPr>
      <w:rFonts w:hint="default"/>
      <w:b/>
      <w:sz w:val="20"/>
      <w:szCs w:val="20"/>
    </w:rPr>
  </w:style>
  <w:style w:type="character" w:customStyle="1" w:styleId="WW8Num3z2">
    <w:name w:val="WW8Num3z2"/>
    <w:rPr>
      <w:rFonts w:ascii="Arial" w:hAnsi="Arial" w:cs="Arial" w:hint="default"/>
      <w:b/>
      <w:bCs/>
      <w:color w:val="000000"/>
      <w:sz w:val="22"/>
      <w:szCs w:val="22"/>
      <w:lang w:eastAsia="pl-PL"/>
    </w:rPr>
  </w:style>
  <w:style w:type="character" w:customStyle="1" w:styleId="WW8Num4z0">
    <w:name w:val="WW8Num4z0"/>
    <w:rPr>
      <w:rFonts w:ascii="Liberation Serif" w:eastAsia="Arial" w:hAnsi="Liberation Serif" w:cs="Times New Roman" w:hint="default"/>
      <w:color w:val="000000"/>
      <w:sz w:val="20"/>
      <w:szCs w:val="20"/>
      <w:lang w:val="pl-PL" w:eastAsia="pl-PL" w:bidi="ar-SA"/>
    </w:rPr>
  </w:style>
  <w:style w:type="character" w:customStyle="1" w:styleId="WW8Num5z0">
    <w:name w:val="WW8Num5z0"/>
    <w:rPr>
      <w:rFonts w:ascii="Times New Roman" w:hAnsi="Times New Roman" w:cs="Times New Roman" w:hint="default"/>
      <w:color w:val="000000"/>
      <w:sz w:val="20"/>
      <w:szCs w:val="20"/>
      <w:lang w:eastAsia="pl-PL"/>
    </w:rPr>
  </w:style>
  <w:style w:type="character" w:customStyle="1" w:styleId="WW8Num5z1">
    <w:name w:val="WW8Num5z1"/>
    <w:rPr>
      <w:rFonts w:ascii="Times New Roman" w:hAnsi="Times New Roman" w:cs="Times New Roman" w:hint="default"/>
      <w:b w:val="0"/>
      <w:bCs/>
      <w:color w:val="000000"/>
      <w:sz w:val="20"/>
      <w:szCs w:val="20"/>
      <w:lang w:eastAsia="pl-PL"/>
    </w:rPr>
  </w:style>
  <w:style w:type="character" w:customStyle="1" w:styleId="WW8Num6z0">
    <w:name w:val="WW8Num6z0"/>
    <w:rPr>
      <w:rFonts w:ascii="Arial" w:hAnsi="Arial" w:cs="Times New Roman" w:hint="default"/>
      <w:i w:val="0"/>
      <w:iCs w:val="0"/>
      <w:color w:val="000000"/>
      <w:sz w:val="22"/>
      <w:szCs w:val="22"/>
      <w:lang w:eastAsia="pl-PL"/>
    </w:rPr>
  </w:style>
  <w:style w:type="character" w:customStyle="1" w:styleId="WW8Num7z0">
    <w:name w:val="WW8Num7z0"/>
    <w:rPr>
      <w:rFonts w:ascii="Arial" w:hAnsi="Arial" w:cs="Times New Roman" w:hint="default"/>
      <w:bCs/>
      <w:caps/>
      <w:color w:val="000000"/>
      <w:sz w:val="20"/>
      <w:szCs w:val="20"/>
      <w:lang w:eastAsia="pl-PL"/>
    </w:rPr>
  </w:style>
  <w:style w:type="character" w:customStyle="1" w:styleId="WW8Num7z1">
    <w:name w:val="WW8Num7z1"/>
    <w:rPr>
      <w:rFonts w:ascii="Times New Roman" w:eastAsia="Times New Roman" w:hAnsi="Times New Roman" w:cs="Times New Roman"/>
      <w:bCs/>
      <w:color w:val="000000"/>
      <w:sz w:val="20"/>
      <w:szCs w:val="20"/>
      <w:lang w:eastAsia="pl-PL"/>
    </w:rPr>
  </w:style>
  <w:style w:type="character" w:customStyle="1" w:styleId="WW8Num8z0">
    <w:name w:val="WW8Num8z0"/>
    <w:rPr>
      <w:rFonts w:ascii="Arial" w:hAnsi="Arial" w:cs="Times New Roman"/>
      <w:color w:val="000000"/>
      <w:sz w:val="22"/>
      <w:szCs w:val="22"/>
    </w:rPr>
  </w:style>
  <w:style w:type="character" w:customStyle="1" w:styleId="WW8Num9z0">
    <w:name w:val="WW8Num9z0"/>
    <w:rPr>
      <w:rFonts w:ascii="Arial" w:hAnsi="Arial" w:cs="Arial" w:hint="default"/>
      <w:bCs/>
      <w:color w:val="000000"/>
      <w:sz w:val="22"/>
      <w:szCs w:val="20"/>
      <w:lang w:eastAsia="pl-PL"/>
    </w:rPr>
  </w:style>
  <w:style w:type="character" w:customStyle="1" w:styleId="WW8Num10z0">
    <w:name w:val="WW8Num10z0"/>
    <w:rPr>
      <w:rFonts w:ascii="Symbol" w:hAnsi="Symbol" w:cs="OpenSymbol"/>
      <w:color w:val="000000"/>
      <w:sz w:val="20"/>
      <w:szCs w:val="20"/>
      <w:shd w:val="clear" w:color="auto" w:fill="auto"/>
      <w:lang w:val="pl-PL" w:eastAsia="pl-PL" w:bidi="ar-SA"/>
    </w:rPr>
  </w:style>
  <w:style w:type="character" w:customStyle="1" w:styleId="WW8Num10z1">
    <w:name w:val="WW8Num10z1"/>
    <w:rPr>
      <w:rFonts w:ascii="OpenSymbol" w:hAnsi="OpenSymbol" w:cs="OpenSymbol"/>
    </w:rPr>
  </w:style>
  <w:style w:type="character" w:customStyle="1" w:styleId="WW8Num11z0">
    <w:name w:val="WW8Num11z0"/>
    <w:rPr>
      <w:rFonts w:ascii="Symbol" w:eastAsia="Times New Roman" w:hAnsi="Symbol" w:cs="OpenSymbol"/>
      <w:color w:val="000000"/>
      <w:lang w:eastAsia="ar-SA"/>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sz w:val="20"/>
      <w:szCs w:val="20"/>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Times New Roman" w:eastAsia="Times New Roman" w:hAnsi="Times New Roman" w:cs="Times New Roman" w:hint="default"/>
      <w:color w:val="000000"/>
      <w:lang w:eastAsia="pl-P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eastAsia="Times New Roman" w:hAnsi="Arial" w:cs="Arial" w:hint="default"/>
      <w:b w:val="0"/>
      <w:i w:val="0"/>
      <w:strike w:val="0"/>
      <w:dstrike w:val="0"/>
      <w:color w:val="000000"/>
      <w:position w:val="0"/>
      <w:sz w:val="22"/>
      <w:szCs w:val="22"/>
      <w:u w:val="none" w:color="000000"/>
      <w:shd w:val="clear" w:color="auto" w:fill="auto"/>
      <w:vertAlign w:val="baseline"/>
      <w:lang w:eastAsia="pl-PL"/>
    </w:rPr>
  </w:style>
  <w:style w:type="character" w:customStyle="1" w:styleId="WW8Num16z0">
    <w:name w:val="WW8Num16z0"/>
    <w:rPr>
      <w:rFonts w:ascii="Arial" w:hAnsi="Arial" w:cs="Arial"/>
      <w:strike w:val="0"/>
      <w:dstrike w:val="0"/>
      <w:color w:val="auto"/>
      <w:lang w:eastAsia="en-US"/>
    </w:rPr>
  </w:style>
  <w:style w:type="character" w:customStyle="1" w:styleId="WW8Num17z0">
    <w:name w:val="WW8Num17z0"/>
    <w:rPr>
      <w:rFonts w:ascii="Arial" w:eastAsia="Times New Roman" w:hAnsi="Arial" w:cs="Arial" w:hint="default"/>
      <w:b w:val="0"/>
      <w:i w:val="0"/>
      <w:strike w:val="0"/>
      <w:dstrike w:val="0"/>
      <w:color w:val="000000"/>
      <w:position w:val="0"/>
      <w:sz w:val="22"/>
      <w:szCs w:val="22"/>
      <w:u w:val="none" w:color="000000"/>
      <w:shd w:val="clear" w:color="auto" w:fill="auto"/>
      <w:vertAlign w:val="baseline"/>
      <w:lang w:eastAsia="pl-PL"/>
    </w:rPr>
  </w:style>
  <w:style w:type="character" w:customStyle="1" w:styleId="WW8Num18z0">
    <w:name w:val="WW8Num18z0"/>
    <w:rPr>
      <w:rFonts w:ascii="Arial" w:eastAsia="Times New Roman" w:hAnsi="Arial" w:cs="Arial"/>
      <w:color w:val="auto"/>
      <w:lang w:eastAsia="pl-PL"/>
    </w:rPr>
  </w:style>
  <w:style w:type="character" w:customStyle="1" w:styleId="WW8Num19z0">
    <w:name w:val="WW8Num19z0"/>
    <w:rPr>
      <w:rFonts w:ascii="Arial" w:eastAsia="Times New Roman" w:hAnsi="Arial" w:cs="Arial"/>
      <w:color w:val="000000"/>
      <w:kern w:val="2"/>
      <w:lang w:eastAsia="pl-PL"/>
    </w:rPr>
  </w:style>
  <w:style w:type="character" w:customStyle="1" w:styleId="WW8Num20z0">
    <w:name w:val="WW8Num20z0"/>
    <w:rPr>
      <w:rFonts w:ascii="Symbol" w:eastAsia="Times New Roman" w:hAnsi="Symbol" w:cs="Symbol" w:hint="default"/>
      <w:color w:val="000000"/>
      <w:lang w:eastAsia="ar-SA"/>
    </w:rPr>
  </w:style>
  <w:style w:type="character" w:customStyle="1" w:styleId="WW8Num21z0">
    <w:name w:val="WW8Num21z0"/>
    <w:rPr>
      <w:rFonts w:ascii="Arial" w:eastAsia="Times New Roman" w:hAnsi="Arial" w:cs="Arial" w:hint="default"/>
      <w:b w:val="0"/>
      <w:i w:val="0"/>
      <w:strike w:val="0"/>
      <w:dstrike w:val="0"/>
      <w:color w:val="000000"/>
      <w:position w:val="0"/>
      <w:sz w:val="22"/>
      <w:szCs w:val="22"/>
      <w:u w:val="none" w:color="000000"/>
      <w:shd w:val="clear" w:color="auto" w:fill="auto"/>
      <w:vertAlign w:val="baseline"/>
      <w:lang w:eastAsia="pl-PL"/>
    </w:rPr>
  </w:style>
  <w:style w:type="character" w:customStyle="1" w:styleId="WW8Num22z0">
    <w:name w:val="WW8Num22z0"/>
    <w:rPr>
      <w:rFonts w:ascii="Symbol" w:hAnsi="Symbol" w:cs="Symbol" w:hint="default"/>
      <w:color w:val="000000"/>
      <w:lang w:eastAsia="pl-PL"/>
    </w:rPr>
  </w:style>
  <w:style w:type="character" w:customStyle="1" w:styleId="WW8Num23z0">
    <w:name w:val="WW8Num23z0"/>
    <w:rPr>
      <w:rFonts w:ascii="Arial" w:eastAsia="Times New Roman" w:hAnsi="Arial" w:cs="Arial"/>
      <w:color w:val="000000"/>
      <w:lang w:eastAsia="pl-PL"/>
    </w:rPr>
  </w:style>
  <w:style w:type="character" w:customStyle="1" w:styleId="WW8Num24z0">
    <w:name w:val="WW8Num24z0"/>
    <w:rPr>
      <w:rFonts w:ascii="Arial" w:eastAsia="Times New Roman" w:hAnsi="Arial" w:cs="Arial" w:hint="default"/>
      <w:b w:val="0"/>
      <w:i w:val="0"/>
      <w:strike w:val="0"/>
      <w:dstrike w:val="0"/>
      <w:color w:val="000000"/>
      <w:position w:val="0"/>
      <w:sz w:val="22"/>
      <w:szCs w:val="22"/>
      <w:u w:val="none" w:color="000000"/>
      <w:shd w:val="clear" w:color="auto" w:fill="auto"/>
      <w:vertAlign w:val="baseline"/>
      <w:lang w:eastAsia="pl-PL"/>
    </w:rPr>
  </w:style>
  <w:style w:type="character" w:customStyle="1" w:styleId="WW8Num25z0">
    <w:name w:val="WW8Num25z0"/>
    <w:rPr>
      <w:rFonts w:ascii="Symbol" w:hAnsi="Symbol" w:cs="Symbol" w:hint="default"/>
      <w:color w:val="000000"/>
      <w:lang w:eastAsia="pl-PL"/>
    </w:rPr>
  </w:style>
  <w:style w:type="character" w:customStyle="1" w:styleId="WW8Num26z0">
    <w:name w:val="WW8Num26z0"/>
    <w:rPr>
      <w:rFonts w:ascii="Arial" w:eastAsia="Times New Roman" w:hAnsi="Arial" w:cs="Arial" w:hint="default"/>
      <w:b w:val="0"/>
      <w:i w:val="0"/>
      <w:strike w:val="0"/>
      <w:dstrike w:val="0"/>
      <w:color w:val="000000"/>
      <w:position w:val="0"/>
      <w:sz w:val="22"/>
      <w:szCs w:val="22"/>
      <w:u w:val="none" w:color="000000"/>
      <w:shd w:val="clear" w:color="auto" w:fill="auto"/>
      <w:vertAlign w:val="baseline"/>
      <w:lang w:eastAsia="pl-PL"/>
    </w:rPr>
  </w:style>
  <w:style w:type="character" w:customStyle="1" w:styleId="WW8Num27z0">
    <w:name w:val="WW8Num27z0"/>
    <w:rPr>
      <w:rFonts w:ascii="Arial" w:eastAsia="Times New Roman" w:hAnsi="Arial" w:cs="Arial" w:hint="default"/>
      <w:color w:val="000000"/>
      <w:lang w:eastAsia="pl-PL"/>
    </w:rPr>
  </w:style>
  <w:style w:type="character" w:customStyle="1" w:styleId="WW8Num28z0">
    <w:name w:val="WW8Num28z0"/>
    <w:rPr>
      <w:rFonts w:ascii="Arial" w:eastAsia="Times New Roman" w:hAnsi="Arial" w:cs="Arial" w:hint="default"/>
      <w:b w:val="0"/>
      <w:i w:val="0"/>
      <w:strike w:val="0"/>
      <w:dstrike w:val="0"/>
      <w:color w:val="000000"/>
      <w:position w:val="0"/>
      <w:sz w:val="22"/>
      <w:szCs w:val="22"/>
      <w:u w:val="none" w:color="000000"/>
      <w:shd w:val="clear" w:color="auto" w:fill="auto"/>
      <w:vertAlign w:val="baseline"/>
      <w:lang w:eastAsia="pl-PL"/>
    </w:rPr>
  </w:style>
  <w:style w:type="character" w:customStyle="1" w:styleId="WW8Num29z0">
    <w:name w:val="WW8Num29z0"/>
    <w:rPr>
      <w:rFonts w:ascii="Symbol" w:eastAsia="Times New Roman" w:hAnsi="Symbol" w:cs="Symbol" w:hint="default"/>
      <w:color w:val="auto"/>
      <w:lang w:eastAsia="ar-SA"/>
    </w:rPr>
  </w:style>
  <w:style w:type="character" w:customStyle="1" w:styleId="WW8Num30z0">
    <w:name w:val="WW8Num30z0"/>
    <w:rPr>
      <w:rFonts w:ascii="Arial" w:hAnsi="Arial" w:cs="Arial"/>
      <w:b/>
      <w:bCs/>
      <w:color w:val="000000"/>
    </w:rPr>
  </w:style>
  <w:style w:type="character" w:customStyle="1" w:styleId="WW8Num30z1">
    <w:name w:val="WW8Num30z1"/>
    <w:rPr>
      <w:rFonts w:ascii="Arial" w:hAnsi="Arial" w:cs="Arial"/>
      <w:b/>
      <w:bCs w:val="0"/>
      <w:color w:val="000000"/>
      <w:lang w:eastAsia="pl-PL"/>
    </w:rPr>
  </w:style>
  <w:style w:type="character" w:customStyle="1" w:styleId="WW8Num30z3">
    <w:name w:val="WW8Num30z3"/>
    <w:rPr>
      <w:rFonts w:ascii="Arial" w:hAnsi="Arial" w:cs="Arial"/>
      <w:lang w:eastAsia="pl-PL"/>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hAnsi="Arial" w:cs="Arial"/>
      <w:sz w:val="24"/>
      <w:szCs w:val="24"/>
      <w:lang w:eastAsia="pl-PL"/>
    </w:rPr>
  </w:style>
  <w:style w:type="character" w:customStyle="1" w:styleId="WW8Num31z2">
    <w:name w:val="WW8Num31z2"/>
    <w:rPr>
      <w:sz w:val="24"/>
      <w:szCs w:val="24"/>
    </w:rPr>
  </w:style>
  <w:style w:type="character" w:customStyle="1" w:styleId="WW8Num32z0">
    <w:name w:val="WW8Num32z0"/>
    <w:rPr>
      <w:rFonts w:ascii="Arial" w:hAnsi="Arial" w:cs="Arial"/>
      <w:sz w:val="24"/>
      <w:szCs w:val="24"/>
    </w:rPr>
  </w:style>
  <w:style w:type="character" w:customStyle="1" w:styleId="WW8Num32z1">
    <w:name w:val="WW8Num32z1"/>
    <w:rPr>
      <w:sz w:val="24"/>
      <w:szCs w:val="24"/>
    </w:rPr>
  </w:style>
  <w:style w:type="character" w:customStyle="1" w:styleId="WW8Num33z0">
    <w:name w:val="WW8Num33z0"/>
    <w:rPr>
      <w:rFonts w:ascii="Arial" w:hAnsi="Arial" w:cs="Times New Roman"/>
      <w:b/>
      <w:i w:val="0"/>
      <w:iCs w:val="0"/>
      <w:color w:val="000000"/>
      <w:sz w:val="24"/>
      <w:szCs w:val="24"/>
      <w:lang w:eastAsia="pl-PL"/>
    </w:rPr>
  </w:style>
  <w:style w:type="character" w:customStyle="1" w:styleId="WW8Num33z1">
    <w:name w:val="WW8Num33z1"/>
    <w:rPr>
      <w:rFonts w:cs="Times New Roman"/>
      <w:b/>
      <w:bCs/>
      <w:color w:val="auto"/>
      <w:sz w:val="28"/>
      <w:szCs w:val="28"/>
    </w:rPr>
  </w:style>
  <w:style w:type="character" w:customStyle="1" w:styleId="WW8Num34z0">
    <w:name w:val="WW8Num34z0"/>
    <w:rPr>
      <w:rFonts w:ascii="Symbol" w:hAnsi="Symbol" w:cs="OpenSymbol"/>
      <w:color w:val="000000"/>
    </w:rPr>
  </w:style>
  <w:style w:type="character" w:customStyle="1" w:styleId="WW8Num34z1">
    <w:name w:val="WW8Num34z1"/>
    <w:rPr>
      <w:rFonts w:ascii="OpenSymbol" w:hAnsi="OpenSymbol" w:cs="OpenSymbol"/>
    </w:rPr>
  </w:style>
  <w:style w:type="character" w:customStyle="1" w:styleId="WW8Num35z0">
    <w:name w:val="WW8Num35z0"/>
    <w:rPr>
      <w:rFonts w:ascii="Symbol" w:hAnsi="Symbol" w:cs="OpenSymbol"/>
      <w:color w:val="000000"/>
      <w:sz w:val="20"/>
      <w:szCs w:val="20"/>
    </w:rPr>
  </w:style>
  <w:style w:type="character" w:customStyle="1" w:styleId="WW8Num35z1">
    <w:name w:val="WW8Num35z1"/>
    <w:rPr>
      <w:rFonts w:ascii="OpenSymbol" w:hAnsi="OpenSymbol" w:cs="OpenSymbol"/>
    </w:rPr>
  </w:style>
  <w:style w:type="character" w:customStyle="1" w:styleId="WW8Num36z0">
    <w:name w:val="WW8Num36z0"/>
    <w:rPr>
      <w:rFonts w:ascii="Symbol" w:hAnsi="Symbol" w:cs="OpenSymbol"/>
      <w:color w:val="000000"/>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hAnsi="Arial" w:cs="Times New Roman"/>
      <w:b/>
      <w:color w:val="000000"/>
      <w:sz w:val="20"/>
      <w:szCs w:val="20"/>
    </w:rPr>
  </w:style>
  <w:style w:type="character" w:customStyle="1" w:styleId="WW8Num37z1">
    <w:name w:val="WW8Num37z1"/>
    <w:rPr>
      <w:rFonts w:eastAsia="Times New Roman" w:cs="Times New Roman"/>
      <w:b/>
      <w:bCs/>
      <w:kern w:val="2"/>
      <w:sz w:val="20"/>
      <w:szCs w:val="20"/>
      <w:lang w:eastAsia="pl-PL" w:bidi="ar-SA"/>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hAnsi="Arial" w:cs="Arial"/>
      <w:b w:val="0"/>
      <w:bCs w:val="0"/>
      <w:color w:val="000000"/>
      <w:sz w:val="24"/>
      <w:szCs w:val="24"/>
    </w:rPr>
  </w:style>
  <w:style w:type="character" w:customStyle="1" w:styleId="WW8Num38z2">
    <w:name w:val="WW8Num38z2"/>
    <w:rPr>
      <w:sz w:val="24"/>
      <w:szCs w:val="24"/>
    </w:rPr>
  </w:style>
  <w:style w:type="character" w:customStyle="1" w:styleId="WW8Num39z0">
    <w:name w:val="WW8Num39z0"/>
    <w:rPr>
      <w:rFonts w:ascii="Arial" w:hAnsi="Arial" w:cs="Arial"/>
      <w:color w:val="00000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Arial" w:hAnsi="Arial" w:cs="Arial"/>
      <w:b/>
      <w:bCs w:val="0"/>
      <w:color w:val="000000"/>
    </w:rPr>
  </w:style>
  <w:style w:type="character" w:customStyle="1" w:styleId="WW8Num40z1">
    <w:name w:val="WW8Num40z1"/>
    <w:rPr>
      <w:rFonts w:ascii="Arial" w:hAnsi="Arial" w:cs="Arial"/>
      <w:color w:val="000000"/>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Arial" w:hAnsi="Arial" w:cs="Times New Roman"/>
      <w:sz w:val="24"/>
      <w:szCs w:val="24"/>
      <w:lang w:eastAsia="pl-PL"/>
    </w:rPr>
  </w:style>
  <w:style w:type="character" w:customStyle="1" w:styleId="WW8Num41z1">
    <w:name w:val="WW8Num41z1"/>
    <w:rPr>
      <w:rFonts w:cs="Times New Roman"/>
    </w:rPr>
  </w:style>
  <w:style w:type="character" w:customStyle="1" w:styleId="WW8Num41z2">
    <w:name w:val="WW8Num41z2"/>
    <w:rPr>
      <w:rFonts w:cs="Times New Roman"/>
      <w:b w:val="0"/>
      <w:bCs/>
      <w:sz w:val="20"/>
      <w:szCs w:val="20"/>
      <w:lang w:eastAsia="pl-PL"/>
    </w:rPr>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cs="Times New Roman"/>
      <w:sz w:val="20"/>
      <w:szCs w:val="20"/>
    </w:rPr>
  </w:style>
  <w:style w:type="character" w:customStyle="1" w:styleId="WW8Num42z1">
    <w:name w:val="WW8Num42z1"/>
    <w:rPr>
      <w:rFonts w:ascii="Arial" w:hAnsi="Arial" w:cs="Times New Roman"/>
      <w:sz w:val="22"/>
      <w:szCs w:val="22"/>
    </w:rPr>
  </w:style>
  <w:style w:type="character" w:customStyle="1" w:styleId="WW8Num42z2">
    <w:name w:val="WW8Num42z2"/>
    <w:rPr>
      <w:rFonts w:cs="Times New Roman"/>
      <w:b w:val="0"/>
      <w:bCs/>
      <w:sz w:val="20"/>
      <w:szCs w:val="20"/>
      <w:lang w:eastAsia="pl-PL"/>
    </w:rPr>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Arial" w:hAnsi="Arial" w:cs="Arial"/>
      <w:color w:val="00000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Arial" w:hAnsi="Arial" w:cs="Arial"/>
      <w:sz w:val="24"/>
      <w:szCs w:val="24"/>
      <w:lang w:eastAsia="pl-PL"/>
    </w:rPr>
  </w:style>
  <w:style w:type="character" w:customStyle="1" w:styleId="WW8Num45z0">
    <w:name w:val="WW8Num45z0"/>
    <w:rPr>
      <w:rFonts w:ascii="Arial" w:hAnsi="Arial" w:cs="Arial"/>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hAnsi="Arial" w:cs="Times New Roman"/>
      <w:b w:val="0"/>
      <w:bCs w:val="0"/>
      <w:color w:val="000000"/>
      <w:sz w:val="24"/>
      <w:szCs w:val="24"/>
      <w:lang w:eastAsia="pl-PL"/>
    </w:rPr>
  </w:style>
  <w:style w:type="character" w:customStyle="1" w:styleId="WW8Num47z1">
    <w:name w:val="WW8Num47z1"/>
    <w:rPr>
      <w:rFonts w:ascii="Arial" w:hAnsi="Arial" w:cs="Times New Roman"/>
    </w:rPr>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Arial" w:hAnsi="Arial" w:cs="Arial"/>
      <w:color w:val="000000"/>
      <w:lang w:eastAsia="en-US"/>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Arial" w:eastAsia="Times New Roman" w:hAnsi="Arial" w:cs="Arial"/>
      <w:lang w:eastAsia="en-US"/>
    </w:rPr>
  </w:style>
  <w:style w:type="character" w:customStyle="1" w:styleId="WW8Num21z1">
    <w:name w:val="WW8Num21z1"/>
    <w:rPr>
      <w:rFonts w:ascii="Arial" w:hAnsi="Arial" w:cs="Arial"/>
      <w:lang w:eastAsia="en-US"/>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1z1">
    <w:name w:val="WW8Num31z1"/>
    <w:rPr>
      <w:rFonts w:ascii="Arial" w:hAnsi="Arial" w:cs="Arial"/>
      <w:b/>
      <w:bCs w:val="0"/>
      <w:color w:val="000000"/>
      <w:lang w:eastAsia="pl-PL"/>
    </w:rPr>
  </w:style>
  <w:style w:type="character" w:customStyle="1" w:styleId="WW8Num31z3">
    <w:name w:val="WW8Num31z3"/>
    <w:rPr>
      <w:rFonts w:ascii="Arial" w:hAnsi="Arial" w:cs="Arial"/>
      <w:lang w:eastAsia="pl-PL"/>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2">
    <w:name w:val="WW8Num32z2"/>
    <w:rPr>
      <w:sz w:val="24"/>
      <w:szCs w:val="24"/>
    </w:rPr>
  </w:style>
  <w:style w:type="character" w:customStyle="1" w:styleId="WW8Num38z1">
    <w:name w:val="WW8Num38z1"/>
    <w:rPr>
      <w:rFonts w:eastAsia="Times New Roman" w:cs="Times New Roman"/>
      <w:b/>
      <w:bCs/>
      <w:kern w:val="2"/>
      <w:sz w:val="20"/>
      <w:szCs w:val="20"/>
      <w:lang w:eastAsia="pl-PL" w:bidi="ar-SA"/>
    </w:rPr>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eastAsia="Times New Roman" w:hAnsi="Arial" w:cs="Arial"/>
      <w:lang w:eastAsia="en-US"/>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Domylnaczcionkaakapitu7">
    <w:name w:val="Domyślna czcionka akapitu7"/>
  </w:style>
  <w:style w:type="character" w:customStyle="1" w:styleId="Domylnaczcionkaakapitu6">
    <w:name w:val="Domyślna czcionka akapitu6"/>
  </w:style>
  <w:style w:type="character" w:customStyle="1" w:styleId="WW8Num8z1">
    <w:name w:val="WW8Num8z1"/>
    <w:rPr>
      <w:rFonts w:ascii="Times New Roman" w:eastAsia="Times New Roman" w:hAnsi="Times New Roman" w:cs="Times New Roman"/>
      <w:bCs/>
      <w:color w:val="000000"/>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2z1">
    <w:name w:val="WW8Num22z1"/>
    <w:rPr>
      <w:rFonts w:ascii="Arial" w:hAnsi="Arial" w:cs="Arial"/>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2">
    <w:name w:val="WW8Num34z2"/>
    <w:rPr>
      <w:sz w:val="24"/>
      <w:szCs w:val="24"/>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51z0">
    <w:name w:val="WW8Num51z0"/>
    <w:rPr>
      <w:rFonts w:ascii="Arial" w:hAnsi="Arial" w:cs="Times New Roman"/>
      <w:b w:val="0"/>
      <w:bCs w:val="0"/>
      <w:color w:val="000000"/>
      <w:sz w:val="24"/>
      <w:szCs w:val="24"/>
    </w:rPr>
  </w:style>
  <w:style w:type="character" w:customStyle="1" w:styleId="WW8Num51z1">
    <w:name w:val="WW8Num51z1"/>
    <w:rPr>
      <w:rFonts w:ascii="Arial" w:hAnsi="Arial" w:cs="Times New Roman"/>
    </w:rPr>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color w:val="000000"/>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2">
    <w:name w:val="WW8Num11z2"/>
    <w:rPr>
      <w:rFonts w:hint="default"/>
      <w:b/>
    </w:rPr>
  </w:style>
  <w:style w:type="character" w:customStyle="1" w:styleId="WW8Num17z1">
    <w:name w:val="WW8Num17z1"/>
    <w:rPr>
      <w:rFonts w:hint="default"/>
      <w:b/>
      <w:sz w:val="20"/>
      <w:szCs w:val="20"/>
    </w:rPr>
  </w:style>
  <w:style w:type="character" w:customStyle="1" w:styleId="WW8Num25z1">
    <w:name w:val="WW8Num25z1"/>
    <w:rPr>
      <w:rFonts w:ascii="Times New Roman" w:hAnsi="Times New Roman" w:cs="Times New Roman" w:hint="default"/>
      <w:b w:val="0"/>
      <w:bCs/>
      <w:color w:val="000000"/>
      <w:sz w:val="20"/>
      <w:szCs w:val="20"/>
    </w:rPr>
  </w:style>
  <w:style w:type="character" w:customStyle="1" w:styleId="WW8Num28z1">
    <w:name w:val="WW8Num28z1"/>
    <w:rPr>
      <w:rFonts w:ascii="Times New Roman" w:eastAsia="Calibri" w:hAnsi="Times New Roman" w:cs="Times New Roman"/>
      <w:color w:val="000000"/>
    </w:rPr>
  </w:style>
  <w:style w:type="character" w:customStyle="1" w:styleId="WW8Num28z2">
    <w:name w:val="WW8Num28z2"/>
  </w:style>
  <w:style w:type="character" w:customStyle="1" w:styleId="WW8Num28z3">
    <w:name w:val="WW8Num28z3"/>
    <w:rPr>
      <w:rFonts w:ascii="Arial" w:hAnsi="Arial" w:cs="Arial"/>
      <w:color w:val="000000"/>
      <w:sz w:val="20"/>
      <w:szCs w:val="20"/>
    </w:rPr>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53z0">
    <w:name w:val="WW8Num53z0"/>
    <w:rPr>
      <w:rFonts w:ascii="Times New Roman" w:eastAsia="Times New Roman" w:hAnsi="Times New Roman" w:cs="Times New Roman"/>
      <w:b/>
      <w:bCs w:val="0"/>
      <w:kern w:val="2"/>
      <w:sz w:val="20"/>
      <w:szCs w:val="20"/>
      <w:lang w:val="pl-PL" w:eastAsia="zh-CN" w:bidi="ar-SA"/>
    </w:rPr>
  </w:style>
  <w:style w:type="character" w:customStyle="1" w:styleId="WW8Num54z0">
    <w:name w:val="WW8Num54z0"/>
    <w:rPr>
      <w:b/>
      <w:bCs/>
    </w:rPr>
  </w:style>
  <w:style w:type="character" w:customStyle="1" w:styleId="WW8Num54z1">
    <w:name w:val="WW8Num54z1"/>
  </w:style>
  <w:style w:type="character" w:customStyle="1" w:styleId="WW8Num54z2">
    <w:name w:val="WW8Num54z2"/>
  </w:style>
  <w:style w:type="character" w:customStyle="1" w:styleId="WW8Num54z3">
    <w:name w:val="WW8Num54z3"/>
    <w:rPr>
      <w:rFonts w:ascii="Times New Roman" w:hAnsi="Times New Roman" w:cs="Times New Roman"/>
      <w:sz w:val="20"/>
      <w:szCs w:val="20"/>
    </w:rPr>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Arial" w:hAnsi="Arial" w:cs="Arial"/>
      <w:sz w:val="22"/>
      <w:szCs w:val="22"/>
    </w:rPr>
  </w:style>
  <w:style w:type="character" w:customStyle="1" w:styleId="WW8Num55z1">
    <w:name w:val="WW8Num55z1"/>
    <w:rPr>
      <w:rFonts w:ascii="Times New Roman" w:hAnsi="Times New Roman" w:cs="Times New Roman" w:hint="default"/>
      <w:b w:val="0"/>
      <w:bCs w:val="0"/>
      <w:color w:val="000000"/>
      <w:sz w:val="20"/>
      <w:szCs w:val="20"/>
    </w:rPr>
  </w:style>
  <w:style w:type="character" w:customStyle="1" w:styleId="WW8Num55z2">
    <w:name w:val="WW8Num55z2"/>
    <w:rPr>
      <w:rFonts w:ascii="Arial" w:hAnsi="Arial" w:cs="Arial" w:hint="default"/>
      <w:b w:val="0"/>
      <w:bCs w:val="0"/>
      <w:color w:val="000000"/>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hAnsi="Times New Roman" w:cs="Times New Roman"/>
      <w:b w:val="0"/>
      <w:bCs w:val="0"/>
      <w:color w:val="000000"/>
      <w:sz w:val="20"/>
      <w:szCs w:val="20"/>
    </w:rPr>
  </w:style>
  <w:style w:type="character" w:customStyle="1" w:styleId="WW8Num57z0">
    <w:name w:val="WW8Num57z0"/>
    <w:rPr>
      <w:rFonts w:ascii="Times New Roman" w:eastAsia="Times New Roman" w:hAnsi="Times New Roman" w:cs="Times New Roman" w:hint="default"/>
      <w:color w:val="000000"/>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Arial" w:eastAsia="Times New Roman" w:hAnsi="Arial" w:cs="Arial" w:hint="default"/>
      <w:b w:val="0"/>
      <w:i w:val="0"/>
      <w:strike w:val="0"/>
      <w:dstrike w:val="0"/>
      <w:color w:val="000000"/>
      <w:position w:val="0"/>
      <w:sz w:val="22"/>
      <w:szCs w:val="22"/>
      <w:u w:val="none" w:color="000000"/>
      <w:shd w:val="clear" w:color="auto" w:fill="auto"/>
      <w:vertAlign w:val="baseline"/>
    </w:rPr>
  </w:style>
  <w:style w:type="character" w:customStyle="1" w:styleId="WW8Num58z1">
    <w:name w:val="WW8Num58z1"/>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style>
  <w:style w:type="character" w:customStyle="1" w:styleId="WW8Num59z0">
    <w:name w:val="WW8Num59z0"/>
    <w:rPr>
      <w:rFonts w:ascii="Arial" w:hAnsi="Arial" w:cs="Arial"/>
      <w:strike w:val="0"/>
      <w:dstrike w:val="0"/>
      <w:color w:val="auto"/>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style>
  <w:style w:type="character" w:customStyle="1" w:styleId="WW8Num61z0">
    <w:name w:val="WW8Num61z0"/>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style>
  <w:style w:type="character" w:customStyle="1" w:styleId="WW8Num62z0">
    <w:name w:val="WW8Num62z0"/>
    <w:rPr>
      <w:rFonts w:ascii="Arial" w:eastAsia="Times New Roman" w:hAnsi="Arial" w:cs="Arial" w:hint="default"/>
    </w:rPr>
  </w:style>
  <w:style w:type="character" w:customStyle="1" w:styleId="WW8Num63z0">
    <w:name w:val="WW8Num63z0"/>
    <w:rPr>
      <w:rFonts w:ascii="Arial" w:eastAsia="Times New Roman" w:hAnsi="Arial" w:cs="Arial" w:hint="default"/>
      <w:b w:val="0"/>
      <w:i w:val="0"/>
      <w:strike w:val="0"/>
      <w:dstrike w:val="0"/>
      <w:color w:val="000000"/>
      <w:position w:val="0"/>
      <w:sz w:val="22"/>
      <w:szCs w:val="22"/>
      <w:u w:val="none" w:color="000000"/>
      <w:shd w:val="clear" w:color="auto" w:fill="auto"/>
      <w:vertAlign w:val="baseline"/>
    </w:rPr>
  </w:style>
  <w:style w:type="character" w:customStyle="1" w:styleId="WW8Num63z1">
    <w:name w:val="WW8Num63z1"/>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style>
  <w:style w:type="character" w:customStyle="1" w:styleId="WW8Num64z0">
    <w:name w:val="WW8Num64z0"/>
    <w:rPr>
      <w:rFonts w:ascii="Arial" w:eastAsia="Times New Roman" w:hAnsi="Arial" w:cs="Arial"/>
      <w:color w:val="auto"/>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Arial" w:eastAsia="Times New Roman" w:hAnsi="Arial" w:cs="Arial"/>
      <w:color w:val="000000"/>
      <w:kern w:val="2"/>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Symbol" w:eastAsia="Times New Roman" w:hAnsi="Symbol" w:cs="Symbol" w:hint="default"/>
      <w:color w:val="00000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Arial" w:eastAsia="Times New Roman" w:hAnsi="Arial" w:cs="Arial"/>
    </w:rPr>
  </w:style>
  <w:style w:type="character" w:customStyle="1" w:styleId="WW8Num68z1">
    <w:name w:val="WW8Num68z1"/>
    <w:rPr>
      <w:rFonts w:ascii="Arial" w:hAnsi="Arial" w:cs="Arial"/>
    </w:rPr>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Arial" w:eastAsia="Times New Roman" w:hAnsi="Arial" w:cs="Arial" w:hint="default"/>
      <w:b w:val="0"/>
      <w:i w:val="0"/>
      <w:strike w:val="0"/>
      <w:dstrike w:val="0"/>
      <w:color w:val="000000"/>
      <w:position w:val="0"/>
      <w:sz w:val="22"/>
      <w:szCs w:val="22"/>
      <w:u w:val="none" w:color="000000"/>
      <w:shd w:val="clear" w:color="auto" w:fill="auto"/>
      <w:vertAlign w:val="baseline"/>
    </w:rPr>
  </w:style>
  <w:style w:type="character" w:customStyle="1" w:styleId="WW8Num69z1">
    <w:name w:val="WW8Num69z1"/>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style>
  <w:style w:type="character" w:customStyle="1" w:styleId="WW8Num70z0">
    <w:name w:val="WW8Num70z0"/>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style>
  <w:style w:type="character" w:customStyle="1" w:styleId="WW8Num71z0">
    <w:name w:val="WW8Num71z0"/>
    <w:rPr>
      <w:rFonts w:ascii="Symbol" w:eastAsia="Times New Roman" w:hAnsi="Symbol" w:cs="Symbol" w:hint="default"/>
      <w:color w:val="000000"/>
    </w:rPr>
  </w:style>
  <w:style w:type="character" w:customStyle="1" w:styleId="WW8Num71z1">
    <w:name w:val="WW8Num71z1"/>
    <w:rPr>
      <w:rFonts w:ascii="Courier New" w:hAnsi="Courier New" w:cs="Courier New" w:hint="default"/>
    </w:rPr>
  </w:style>
  <w:style w:type="character" w:customStyle="1" w:styleId="WW8Num71z2">
    <w:name w:val="WW8Num71z2"/>
    <w:rPr>
      <w:rFonts w:ascii="Wingdings" w:hAnsi="Wingdings" w:cs="Wingdings" w:hint="default"/>
    </w:rPr>
  </w:style>
  <w:style w:type="character" w:customStyle="1" w:styleId="WW8Num72z0">
    <w:name w:val="WW8Num72z0"/>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style>
  <w:style w:type="character" w:customStyle="1" w:styleId="WW8Num73z0">
    <w:name w:val="WW8Num73z0"/>
    <w:rPr>
      <w:rFonts w:ascii="Arial" w:eastAsia="Times New Roman" w:hAnsi="Arial" w:cs="Arial"/>
      <w:color w:val="000000"/>
    </w:rPr>
  </w:style>
  <w:style w:type="character" w:customStyle="1" w:styleId="WW8Num73z1">
    <w:name w:val="WW8Num73z1"/>
    <w:rPr>
      <w:rFonts w:hint="default"/>
    </w:rPr>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ascii="Arial" w:eastAsia="Times New Roman" w:hAnsi="Arial" w:cs="Arial" w:hint="default"/>
      <w:b w:val="0"/>
      <w:i w:val="0"/>
      <w:strike w:val="0"/>
      <w:dstrike w:val="0"/>
      <w:color w:val="000000"/>
      <w:position w:val="0"/>
      <w:sz w:val="22"/>
      <w:szCs w:val="22"/>
      <w:u w:val="none" w:color="000000"/>
      <w:shd w:val="clear" w:color="auto" w:fill="auto"/>
      <w:vertAlign w:val="baseline"/>
    </w:rPr>
  </w:style>
  <w:style w:type="character" w:customStyle="1" w:styleId="WW8Num74z1">
    <w:name w:val="WW8Num74z1"/>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style>
  <w:style w:type="character" w:customStyle="1" w:styleId="WW8Num75z0">
    <w:name w:val="WW8Num75z0"/>
    <w:rPr>
      <w:rFonts w:ascii="Symbol" w:eastAsia="Times New Roman" w:hAnsi="Symbol" w:cs="Symbol" w:hint="default"/>
      <w:color w:val="000000"/>
    </w:rPr>
  </w:style>
  <w:style w:type="character" w:customStyle="1" w:styleId="WW8Num75z1">
    <w:name w:val="WW8Num75z1"/>
    <w:rPr>
      <w:rFonts w:ascii="Courier New" w:hAnsi="Courier New" w:cs="Courier New" w:hint="default"/>
    </w:rPr>
  </w:style>
  <w:style w:type="character" w:customStyle="1" w:styleId="WW8Num75z2">
    <w:name w:val="WW8Num75z2"/>
    <w:rPr>
      <w:rFonts w:ascii="Wingdings" w:hAnsi="Wingdings" w:cs="Wingdings" w:hint="default"/>
    </w:rPr>
  </w:style>
  <w:style w:type="character" w:customStyle="1" w:styleId="WW8Num76z0">
    <w:name w:val="WW8Num76z0"/>
    <w:rPr>
      <w:rFonts w:ascii="Arial" w:eastAsia="Times New Roman" w:hAnsi="Arial" w:cs="Arial" w:hint="default"/>
      <w:b w:val="0"/>
      <w:i w:val="0"/>
      <w:strike w:val="0"/>
      <w:dstrike w:val="0"/>
      <w:color w:val="000000"/>
      <w:position w:val="0"/>
      <w:sz w:val="22"/>
      <w:szCs w:val="22"/>
      <w:u w:val="none" w:color="000000"/>
      <w:shd w:val="clear" w:color="auto" w:fill="auto"/>
      <w:vertAlign w:val="baseline"/>
    </w:rPr>
  </w:style>
  <w:style w:type="character" w:customStyle="1" w:styleId="WW8Num76z1">
    <w:name w:val="WW8Num76z1"/>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style>
  <w:style w:type="character" w:customStyle="1" w:styleId="WW8Num77z0">
    <w:name w:val="WW8Num77z0"/>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style>
  <w:style w:type="character" w:customStyle="1" w:styleId="WW8Num78z0">
    <w:name w:val="WW8Num78z0"/>
    <w:rPr>
      <w:rFonts w:ascii="Arial" w:eastAsia="Times New Roman" w:hAnsi="Arial" w:cs="Arial" w:hint="default"/>
      <w:color w:val="000000"/>
    </w:rPr>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style>
  <w:style w:type="character" w:customStyle="1" w:styleId="WW8Num80z0">
    <w:name w:val="WW8Num80z0"/>
    <w:rPr>
      <w:rFonts w:hint="default"/>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style>
  <w:style w:type="character" w:customStyle="1" w:styleId="WW8Num82z0">
    <w:name w:val="WW8Num82z0"/>
    <w:rPr>
      <w:rFonts w:ascii="Arial" w:eastAsia="Times New Roman" w:hAnsi="Arial" w:cs="Arial" w:hint="default"/>
      <w:b w:val="0"/>
      <w:i w:val="0"/>
      <w:strike w:val="0"/>
      <w:dstrike w:val="0"/>
      <w:color w:val="000000"/>
      <w:position w:val="0"/>
      <w:sz w:val="22"/>
      <w:szCs w:val="22"/>
      <w:u w:val="none" w:color="000000"/>
      <w:shd w:val="clear" w:color="auto" w:fill="auto"/>
      <w:vertAlign w:val="baseline"/>
    </w:rPr>
  </w:style>
  <w:style w:type="character" w:customStyle="1" w:styleId="WW8Num82z1">
    <w:name w:val="WW8Num82z1"/>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style>
  <w:style w:type="character" w:customStyle="1" w:styleId="WW8Num83z0">
    <w:name w:val="WW8Num83z0"/>
    <w:rPr>
      <w:rFonts w:ascii="Arial" w:hAnsi="Arial" w:cs="Arial"/>
      <w:color w:val="000000"/>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Pr>
      <w:rFonts w:ascii="Symbol" w:eastAsia="Times New Roman" w:hAnsi="Symbol" w:cs="Symbol" w:hint="default"/>
      <w:color w:val="auto"/>
    </w:rPr>
  </w:style>
  <w:style w:type="character" w:customStyle="1" w:styleId="WW8Num84z1">
    <w:name w:val="WW8Num84z1"/>
    <w:rPr>
      <w:rFonts w:ascii="Courier New" w:hAnsi="Courier New" w:cs="Courier New" w:hint="default"/>
    </w:rPr>
  </w:style>
  <w:style w:type="character" w:customStyle="1" w:styleId="WW8Num84z2">
    <w:name w:val="WW8Num84z2"/>
    <w:rPr>
      <w:rFonts w:ascii="Wingdings" w:hAnsi="Wingdings" w:cs="Wingdings" w:hint="default"/>
    </w:rPr>
  </w:style>
  <w:style w:type="character" w:customStyle="1" w:styleId="WW8Num84z3">
    <w:name w:val="WW8Num84z3"/>
    <w:rPr>
      <w:rFonts w:ascii="Symbol" w:hAnsi="Symbol" w:cs="Symbol" w:hint="default"/>
    </w:rPr>
  </w:style>
  <w:style w:type="character" w:customStyle="1" w:styleId="WW8Num85z0">
    <w:name w:val="WW8Num85z0"/>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style>
  <w:style w:type="character" w:customStyle="1" w:styleId="WW8Num86z0">
    <w:name w:val="WW8Num86z0"/>
    <w:rPr>
      <w:color w:val="auto"/>
    </w:rPr>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Domylnaczcionkaakapitu5">
    <w:name w:val="Domyślna czcionka akapitu5"/>
  </w:style>
  <w:style w:type="character" w:customStyle="1" w:styleId="WW8Num53z1">
    <w:name w:val="WW8Num53z1"/>
    <w:rPr>
      <w:rFonts w:ascii="OpenSymbol" w:hAnsi="OpenSymbol" w:cs="OpenSymbol"/>
    </w:rPr>
  </w:style>
  <w:style w:type="character" w:customStyle="1" w:styleId="WW8Num56z1">
    <w:name w:val="WW8Num56z1"/>
    <w:rPr>
      <w:rFonts w:ascii="Times New Roman" w:hAnsi="Times New Roman" w:cs="Times New Roman" w:hint="default"/>
      <w:b w:val="0"/>
      <w:bCs w:val="0"/>
      <w:sz w:val="20"/>
      <w:szCs w:val="20"/>
    </w:rPr>
  </w:style>
  <w:style w:type="character" w:customStyle="1" w:styleId="WW8Num56z2">
    <w:name w:val="WW8Num56z2"/>
    <w:rPr>
      <w:rFonts w:hint="default"/>
      <w:b w:val="0"/>
      <w:bCs w:val="0"/>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23z1">
    <w:name w:val="WW8Num23z1"/>
    <w:rPr>
      <w:rFonts w:ascii="Times New Roman" w:hAnsi="Times New Roman" w:cs="Times New Roman" w:hint="default"/>
      <w:b w:val="0"/>
      <w:bCs w:val="0"/>
      <w:sz w:val="20"/>
      <w:szCs w:val="20"/>
    </w:rPr>
  </w:style>
  <w:style w:type="character" w:customStyle="1" w:styleId="WW8Num23z2">
    <w:name w:val="WW8Num23z2"/>
    <w:rPr>
      <w:rFonts w:hint="default"/>
      <w:b w:val="0"/>
      <w:bCs w:val="0"/>
    </w:rPr>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6z1">
    <w:name w:val="WW8Num26z1"/>
    <w:rPr>
      <w:rFonts w:ascii="Times New Roman" w:hAnsi="Times New Roman" w:cs="Times New Roman" w:hint="default"/>
      <w:b w:val="0"/>
      <w:bCs/>
      <w:sz w:val="20"/>
      <w:szCs w:val="20"/>
    </w:rPr>
  </w:style>
  <w:style w:type="character" w:customStyle="1" w:styleId="WW8Num29z1">
    <w:name w:val="WW8Num29z1"/>
    <w:rPr>
      <w:rFonts w:ascii="Times New Roman" w:eastAsia="Calibri" w:hAnsi="Times New Roman" w:cs="Times New Roman"/>
    </w:rPr>
  </w:style>
  <w:style w:type="character" w:customStyle="1" w:styleId="WW8Num29z2">
    <w:name w:val="WW8Num29z2"/>
  </w:style>
  <w:style w:type="character" w:customStyle="1" w:styleId="WW8Num29z3">
    <w:name w:val="WW8Num29z3"/>
    <w:rPr>
      <w:sz w:val="20"/>
      <w:szCs w:val="20"/>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60z1">
    <w:name w:val="WW8Num60z1"/>
    <w:rPr>
      <w:rFonts w:ascii="Times New Roman" w:hAnsi="Times New Roman" w:cs="Times New Roman" w:hint="default"/>
      <w:b w:val="0"/>
      <w:bCs w:val="0"/>
      <w:sz w:val="20"/>
      <w:szCs w:val="20"/>
    </w:rPr>
  </w:style>
  <w:style w:type="character" w:customStyle="1" w:styleId="WW8Num60z2">
    <w:name w:val="WW8Num60z2"/>
    <w:rPr>
      <w:rFonts w:hint="default"/>
      <w:b w:val="0"/>
      <w:bCs w:val="0"/>
    </w:rPr>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z1">
    <w:name w:val="WW8Num6z1"/>
    <w:rPr>
      <w:rFonts w:hint="default"/>
    </w:rPr>
  </w:style>
  <w:style w:type="character" w:customStyle="1" w:styleId="WW8Num6z2">
    <w:name w:val="WW8Num6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rPr>
      <w:rFonts w:hint="default"/>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2z2">
    <w:name w:val="WW8Num12z2"/>
    <w:rPr>
      <w:rFonts w:hint="default"/>
      <w:b/>
    </w:rPr>
  </w:style>
  <w:style w:type="character" w:customStyle="1" w:styleId="WW8Num18z1">
    <w:name w:val="WW8Num18z1"/>
    <w:rPr>
      <w:rFonts w:hint="default"/>
      <w:b/>
      <w:sz w:val="20"/>
      <w:szCs w:val="20"/>
    </w:rPr>
  </w:style>
  <w:style w:type="character" w:customStyle="1" w:styleId="WW8Num27z2">
    <w:name w:val="WW8Num27z2"/>
    <w:rPr>
      <w:rFonts w:hint="default"/>
      <w:b w:val="0"/>
      <w:bCs w:val="0"/>
    </w:rPr>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33z2">
    <w:name w:val="WW8Num33z2"/>
  </w:style>
  <w:style w:type="character" w:customStyle="1" w:styleId="WW8Num53z2">
    <w:name w:val="WW8Num53z2"/>
    <w:rPr>
      <w:rFonts w:cs="Times New Roman"/>
    </w:rPr>
  </w:style>
  <w:style w:type="character" w:customStyle="1" w:styleId="WW8Num61z1">
    <w:name w:val="WW8Num61z1"/>
  </w:style>
  <w:style w:type="character" w:customStyle="1" w:styleId="WW8Num61z2">
    <w:name w:val="WW8Num61z2"/>
    <w:rPr>
      <w:rFonts w:ascii="Times New Roman" w:eastAsia="Times New Roman" w:hAnsi="Times New Roman" w:cs="Times New Roman" w:hint="default"/>
      <w:sz w:val="20"/>
      <w:szCs w:val="20"/>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1">
    <w:name w:val="WW8Num62z1"/>
    <w:rPr>
      <w:rFonts w:ascii="Times New Roman" w:hAnsi="Times New Roman" w:cs="Times New Roman"/>
      <w:i w:val="0"/>
      <w:iCs w:val="0"/>
      <w:sz w:val="20"/>
      <w:szCs w:val="20"/>
    </w:rPr>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7z2">
    <w:name w:val="WW8Num7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20z1">
    <w:name w:val="WW8Num20z1"/>
    <w:rPr>
      <w:rFonts w:hint="default"/>
      <w:b/>
    </w:rPr>
  </w:style>
  <w:style w:type="character" w:customStyle="1" w:styleId="WW8Num30z2">
    <w:name w:val="WW8Num30z2"/>
    <w:rPr>
      <w:rFonts w:hint="default"/>
      <w:b w:val="0"/>
      <w:bCs w:val="0"/>
    </w:rPr>
  </w:style>
  <w:style w:type="character" w:customStyle="1" w:styleId="WW8Num36z2">
    <w:name w:val="WW8Num36z2"/>
    <w:rPr>
      <w:rFonts w:hint="default"/>
      <w:b/>
      <w:bCs/>
    </w:rPr>
  </w:style>
  <w:style w:type="character" w:customStyle="1" w:styleId="Domylnaczcionkaakapitu2">
    <w:name w:val="Domyślna czcionka akapitu2"/>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rPr>
      <w:rFonts w:hint="default"/>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4z1">
    <w:name w:val="WW8Num24z1"/>
    <w:rPr>
      <w:rFonts w:hint="default"/>
      <w:b/>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Domylnaczcionkaakapitu1">
    <w:name w:val="Domyślna czcionka akapitu1"/>
  </w:style>
  <w:style w:type="character" w:styleId="Hipercze">
    <w:name w:val="Hyperlink"/>
    <w:rPr>
      <w:color w:val="0000FF"/>
      <w:u w:val="single"/>
    </w:rPr>
  </w:style>
  <w:style w:type="character" w:customStyle="1" w:styleId="TytuZnak">
    <w:name w:val="Tytuł Znak"/>
    <w:rPr>
      <w:rFonts w:ascii="Times New Roman" w:hAnsi="Times New Roman" w:cs="Times New Roman"/>
      <w:sz w:val="36"/>
      <w:szCs w:val="36"/>
    </w:rPr>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hAnsi="Times New Roman" w:cs="Times New Roman"/>
      <w:sz w:val="20"/>
      <w:szCs w:val="20"/>
    </w:rPr>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TekstdymkaZnak">
    <w:name w:val="Tekst dymka Znak"/>
    <w:rPr>
      <w:rFonts w:ascii="Segoe UI" w:hAnsi="Segoe UI" w:cs="Segoe UI"/>
      <w:sz w:val="18"/>
      <w:szCs w:val="18"/>
    </w:rPr>
  </w:style>
  <w:style w:type="character" w:styleId="Pogrubienie">
    <w:name w:val="Strong"/>
    <w:qFormat/>
    <w:rPr>
      <w:b/>
      <w:bCs/>
    </w:rPr>
  </w:style>
  <w:style w:type="character" w:styleId="Uwydatnienie">
    <w:name w:val="Emphasis"/>
    <w:qFormat/>
    <w:rPr>
      <w:i/>
      <w:iCs/>
    </w:rPr>
  </w:style>
  <w:style w:type="character" w:customStyle="1" w:styleId="Nagwek1Znak">
    <w:name w:val="Nagłówek 1 Znak"/>
    <w:rPr>
      <w:rFonts w:ascii="Arial" w:eastAsia="Times New Roman" w:hAnsi="Arial" w:cs="Arial"/>
      <w:b/>
      <w:sz w:val="24"/>
      <w:szCs w:val="24"/>
    </w:rPr>
  </w:style>
  <w:style w:type="character" w:customStyle="1" w:styleId="Tekstpodstawowy2Znak">
    <w:name w:val="Tekst podstawowy 2 Znak"/>
    <w:rPr>
      <w:rFonts w:ascii="Times New Roman" w:eastAsia="Times New Roman" w:hAnsi="Times New Roman" w:cs="Times New Roman"/>
      <w:sz w:val="24"/>
    </w:rPr>
  </w:style>
  <w:style w:type="character" w:customStyle="1" w:styleId="Nagwek2Znak">
    <w:name w:val="Nagłówek 2 Znak"/>
    <w:rPr>
      <w:rFonts w:ascii="Cambria" w:eastAsia="Times New Roman" w:hAnsi="Cambria" w:cs="Times New Roman"/>
      <w:color w:val="365F91"/>
      <w:sz w:val="26"/>
      <w:szCs w:val="26"/>
    </w:rPr>
  </w:style>
  <w:style w:type="character" w:customStyle="1" w:styleId="PodtytuZnak">
    <w:name w:val="Podtytuł Znak"/>
    <w:rPr>
      <w:rFonts w:ascii="Cambria" w:eastAsia="Times New Roman" w:hAnsi="Cambria" w:cs="Times New Roman"/>
      <w:i/>
      <w:iCs/>
      <w:color w:val="4F81BD"/>
      <w:spacing w:val="15"/>
      <w:sz w:val="24"/>
      <w:szCs w:val="24"/>
    </w:rPr>
  </w:style>
  <w:style w:type="character" w:customStyle="1" w:styleId="Znakinumeracji">
    <w:name w:val="Znaki numeracji"/>
    <w:rPr>
      <w:rFonts w:ascii="Arial" w:hAnsi="Arial" w:cs="Times New Roman"/>
      <w:b w:val="0"/>
      <w:bCs w:val="0"/>
      <w:sz w:val="22"/>
      <w:szCs w:val="22"/>
    </w:rPr>
  </w:style>
  <w:style w:type="character" w:customStyle="1" w:styleId="Odwoaniedokomentarza2">
    <w:name w:val="Odwołanie do komentarza2"/>
    <w:rPr>
      <w:sz w:val="16"/>
      <w:szCs w:val="16"/>
    </w:rPr>
  </w:style>
  <w:style w:type="character" w:customStyle="1" w:styleId="WW8Num108z0">
    <w:name w:val="WW8Num108z0"/>
    <w:rPr>
      <w:rFonts w:ascii="Times New Roman" w:hAnsi="Times New Roman" w:cs="Times New Roman" w:hint="default"/>
      <w:sz w:val="20"/>
      <w:szCs w:val="20"/>
      <w:lang w:val="x-none"/>
    </w:rPr>
  </w:style>
  <w:style w:type="character" w:customStyle="1" w:styleId="Znakiwypunktowania">
    <w:name w:val="Znaki wypunktowania"/>
    <w:rPr>
      <w:rFonts w:ascii="OpenSymbol" w:eastAsia="OpenSymbol" w:hAnsi="OpenSymbol" w:cs="OpenSymbol"/>
    </w:rPr>
  </w:style>
  <w:style w:type="character" w:customStyle="1" w:styleId="WW8Num101z0">
    <w:name w:val="WW8Num101z0"/>
    <w:rPr>
      <w:rFonts w:ascii="Symbol" w:hAnsi="Symbol" w:cs="Symbol" w:hint="default"/>
    </w:rPr>
  </w:style>
  <w:style w:type="character" w:customStyle="1" w:styleId="WW8Num101z1">
    <w:name w:val="WW8Num101z1"/>
    <w:rPr>
      <w:rFonts w:ascii="Courier New" w:hAnsi="Courier New" w:cs="Courier New" w:hint="default"/>
    </w:rPr>
  </w:style>
  <w:style w:type="character" w:customStyle="1" w:styleId="WW8Num101z2">
    <w:name w:val="WW8Num101z2"/>
    <w:rPr>
      <w:rFonts w:ascii="Wingdings" w:hAnsi="Wingdings" w:cs="Wingdings" w:hint="default"/>
    </w:rPr>
  </w:style>
  <w:style w:type="character" w:customStyle="1" w:styleId="WW8Num88z0">
    <w:name w:val="WW8Num88z0"/>
    <w:rPr>
      <w:rFonts w:ascii="Courier New" w:hAnsi="Courier New" w:cs="Courier New" w:hint="default"/>
    </w:rPr>
  </w:style>
  <w:style w:type="character" w:customStyle="1" w:styleId="WW8Num88z2">
    <w:name w:val="WW8Num88z2"/>
    <w:rPr>
      <w:rFonts w:ascii="Wingdings" w:hAnsi="Wingdings" w:cs="Wingdings" w:hint="default"/>
    </w:rPr>
  </w:style>
  <w:style w:type="character" w:customStyle="1" w:styleId="WW8Num88z3">
    <w:name w:val="WW8Num88z3"/>
    <w:rPr>
      <w:rFonts w:ascii="Symbol" w:hAnsi="Symbol" w:cs="Symbol" w:hint="default"/>
    </w:rPr>
  </w:style>
  <w:style w:type="character" w:customStyle="1" w:styleId="WW8Num135z0">
    <w:name w:val="WW8Num135z0"/>
    <w:rPr>
      <w:rFonts w:ascii="Courier New" w:hAnsi="Courier New" w:cs="Courier New" w:hint="default"/>
    </w:rPr>
  </w:style>
  <w:style w:type="character" w:customStyle="1" w:styleId="WW8Num135z2">
    <w:name w:val="WW8Num135z2"/>
    <w:rPr>
      <w:rFonts w:ascii="Wingdings" w:hAnsi="Wingdings" w:cs="Wingdings" w:hint="default"/>
    </w:rPr>
  </w:style>
  <w:style w:type="character" w:customStyle="1" w:styleId="WW8Num135z3">
    <w:name w:val="WW8Num135z3"/>
    <w:rPr>
      <w:rFonts w:ascii="Symbol" w:hAnsi="Symbol" w:cs="Symbol" w:hint="default"/>
    </w:rPr>
  </w:style>
  <w:style w:type="character" w:customStyle="1" w:styleId="WW8Num170z0">
    <w:name w:val="WW8Num170z0"/>
    <w:rPr>
      <w:rFonts w:ascii="Courier New" w:hAnsi="Courier New" w:cs="Courier New" w:hint="default"/>
    </w:rPr>
  </w:style>
  <w:style w:type="character" w:customStyle="1" w:styleId="WW8Num170z2">
    <w:name w:val="WW8Num170z2"/>
    <w:rPr>
      <w:rFonts w:ascii="Wingdings" w:hAnsi="Wingdings" w:cs="Wingdings" w:hint="default"/>
    </w:rPr>
  </w:style>
  <w:style w:type="character" w:customStyle="1" w:styleId="WW8Num170z3">
    <w:name w:val="WW8Num170z3"/>
    <w:rPr>
      <w:rFonts w:ascii="Symbol" w:hAnsi="Symbol" w:cs="Symbol" w:hint="default"/>
    </w:rPr>
  </w:style>
  <w:style w:type="character" w:customStyle="1" w:styleId="WW8Num121z0">
    <w:name w:val="WW8Num121z0"/>
    <w:rPr>
      <w:rFonts w:ascii="Courier New" w:hAnsi="Courier New" w:cs="Courier New" w:hint="default"/>
    </w:rPr>
  </w:style>
  <w:style w:type="character" w:customStyle="1" w:styleId="WW8Num121z2">
    <w:name w:val="WW8Num121z2"/>
    <w:rPr>
      <w:rFonts w:ascii="Wingdings" w:hAnsi="Wingdings" w:cs="Wingdings" w:hint="default"/>
    </w:rPr>
  </w:style>
  <w:style w:type="character" w:customStyle="1" w:styleId="WW8Num121z3">
    <w:name w:val="WW8Num121z3"/>
    <w:rPr>
      <w:rFonts w:ascii="Symbol" w:hAnsi="Symbol" w:cs="Symbol" w:hint="default"/>
    </w:rPr>
  </w:style>
  <w:style w:type="character" w:customStyle="1" w:styleId="WW8Num172z0">
    <w:name w:val="WW8Num172z0"/>
    <w:rPr>
      <w:rFonts w:ascii="Courier New" w:hAnsi="Courier New" w:cs="Courier New" w:hint="default"/>
    </w:rPr>
  </w:style>
  <w:style w:type="character" w:customStyle="1" w:styleId="WW8Num172z2">
    <w:name w:val="WW8Num172z2"/>
    <w:rPr>
      <w:rFonts w:ascii="Wingdings" w:hAnsi="Wingdings" w:cs="Wingdings" w:hint="default"/>
    </w:rPr>
  </w:style>
  <w:style w:type="character" w:customStyle="1" w:styleId="WW8Num172z3">
    <w:name w:val="WW8Num172z3"/>
    <w:rPr>
      <w:rFonts w:ascii="Symbol" w:hAnsi="Symbol" w:cs="Symbol" w:hint="default"/>
    </w:rPr>
  </w:style>
  <w:style w:type="character" w:customStyle="1" w:styleId="WW8Num90z0">
    <w:name w:val="WW8Num90z0"/>
    <w:rPr>
      <w:rFonts w:ascii="Symbol" w:hAnsi="Symbol" w:cs="Symbol" w:hint="default"/>
    </w:rPr>
  </w:style>
  <w:style w:type="character" w:customStyle="1" w:styleId="WW8Num90z1">
    <w:name w:val="WW8Num90z1"/>
    <w:rPr>
      <w:rFonts w:ascii="Courier New" w:hAnsi="Courier New" w:cs="Courier New" w:hint="default"/>
    </w:rPr>
  </w:style>
  <w:style w:type="character" w:customStyle="1" w:styleId="WW8Num90z2">
    <w:name w:val="WW8Num90z2"/>
    <w:rPr>
      <w:rFonts w:ascii="Wingdings" w:hAnsi="Wingdings" w:cs="Wingdings" w:hint="default"/>
    </w:rPr>
  </w:style>
  <w:style w:type="character" w:customStyle="1" w:styleId="Nagwek3Znak">
    <w:name w:val="Nagłówek 3 Znak"/>
    <w:rPr>
      <w:rFonts w:ascii="Calibri Light" w:eastAsia="Times New Roman" w:hAnsi="Calibri Light" w:cs="Times New Roman"/>
      <w:b/>
      <w:bCs/>
      <w:sz w:val="26"/>
      <w:szCs w:val="26"/>
      <w:lang w:eastAsia="zh-CN"/>
    </w:rPr>
  </w:style>
  <w:style w:type="character" w:customStyle="1" w:styleId="Tekstpodstawowy2Znak1">
    <w:name w:val="Tekst podstawowy 2 Znak1"/>
    <w:rPr>
      <w:rFonts w:ascii="Calibri" w:eastAsia="Calibri" w:hAnsi="Calibri" w:cs="Calibri"/>
      <w:sz w:val="22"/>
      <w:szCs w:val="22"/>
      <w:lang w:eastAsia="zh-CN"/>
    </w:rPr>
  </w:style>
  <w:style w:type="character" w:styleId="Nierozpoznanawzmianka">
    <w:name w:val="Unresolved Mention"/>
    <w:rPr>
      <w:color w:val="605E5C"/>
      <w:shd w:val="clear" w:color="auto" w:fill="E1DFDD"/>
    </w:rPr>
  </w:style>
  <w:style w:type="character" w:customStyle="1" w:styleId="AkapitzlistZnak">
    <w:name w:val="Akapit z listą Znak"/>
    <w:rPr>
      <w:sz w:val="24"/>
      <w:szCs w:val="24"/>
      <w:lang w:eastAsia="zh-CN"/>
    </w:rPr>
  </w:style>
  <w:style w:type="character" w:customStyle="1" w:styleId="ListLabel973">
    <w:name w:val="ListLabel 973"/>
    <w:rPr>
      <w:rFonts w:ascii="Arial" w:hAnsi="Arial" w:cs="Arial"/>
      <w:b/>
      <w:bCs/>
    </w:rPr>
  </w:style>
  <w:style w:type="character" w:customStyle="1" w:styleId="ListLabel974">
    <w:name w:val="ListLabel 974"/>
    <w:rPr>
      <w:rFonts w:ascii="Arial" w:hAnsi="Arial" w:cs="Arial"/>
      <w:b/>
      <w:bCs w:val="0"/>
    </w:rPr>
  </w:style>
  <w:style w:type="character" w:customStyle="1" w:styleId="ListLabel975">
    <w:name w:val="ListLabel 975"/>
    <w:rPr>
      <w:rFonts w:ascii="Arial" w:hAnsi="Arial" w:cs="Arial"/>
      <w:b/>
      <w:bCs/>
    </w:rPr>
  </w:style>
  <w:style w:type="character" w:customStyle="1" w:styleId="ListLabel988">
    <w:name w:val="ListLabel 988"/>
    <w:rPr>
      <w:rFonts w:ascii="Arial" w:hAnsi="Arial" w:cs="Arial"/>
      <w:sz w:val="24"/>
      <w:szCs w:val="24"/>
    </w:rPr>
  </w:style>
  <w:style w:type="character" w:customStyle="1" w:styleId="ListLabel989">
    <w:name w:val="ListLabel 989"/>
    <w:rPr>
      <w:rFonts w:ascii="Arial" w:hAnsi="Arial" w:cs="Arial"/>
      <w:sz w:val="24"/>
      <w:szCs w:val="24"/>
    </w:rPr>
  </w:style>
  <w:style w:type="character" w:customStyle="1" w:styleId="ListLabel990">
    <w:name w:val="ListLabel 990"/>
    <w:rPr>
      <w:sz w:val="24"/>
      <w:szCs w:val="24"/>
    </w:rPr>
  </w:style>
  <w:style w:type="character" w:customStyle="1" w:styleId="ListLabel991">
    <w:name w:val="ListLabel 991"/>
    <w:rPr>
      <w:sz w:val="24"/>
      <w:szCs w:val="24"/>
    </w:rPr>
  </w:style>
  <w:style w:type="character" w:customStyle="1" w:styleId="ListLabel992">
    <w:name w:val="ListLabel 992"/>
    <w:rPr>
      <w:sz w:val="24"/>
      <w:szCs w:val="24"/>
    </w:rPr>
  </w:style>
  <w:style w:type="character" w:customStyle="1" w:styleId="ListLabel993">
    <w:name w:val="ListLabel 993"/>
    <w:rPr>
      <w:sz w:val="24"/>
      <w:szCs w:val="24"/>
    </w:rPr>
  </w:style>
  <w:style w:type="character" w:customStyle="1" w:styleId="ListLabel994">
    <w:name w:val="ListLabel 994"/>
    <w:rPr>
      <w:sz w:val="24"/>
      <w:szCs w:val="24"/>
    </w:rPr>
  </w:style>
  <w:style w:type="character" w:customStyle="1" w:styleId="ListLabel995">
    <w:name w:val="ListLabel 995"/>
    <w:rPr>
      <w:sz w:val="24"/>
      <w:szCs w:val="24"/>
    </w:rPr>
  </w:style>
  <w:style w:type="character" w:customStyle="1" w:styleId="ListLabel996">
    <w:name w:val="ListLabel 996"/>
    <w:rPr>
      <w:sz w:val="24"/>
      <w:szCs w:val="24"/>
    </w:rPr>
  </w:style>
  <w:style w:type="character" w:customStyle="1" w:styleId="ListLabel954">
    <w:name w:val="ListLabel 954"/>
    <w:rPr>
      <w:rFonts w:ascii="Arial" w:hAnsi="Arial" w:cs="Times New Roman"/>
      <w:sz w:val="24"/>
      <w:szCs w:val="24"/>
    </w:rPr>
  </w:style>
  <w:style w:type="character" w:customStyle="1" w:styleId="ListLabel955">
    <w:name w:val="ListLabel 955"/>
    <w:rPr>
      <w:rFonts w:cs="Times New Roman"/>
      <w:sz w:val="20"/>
      <w:szCs w:val="20"/>
    </w:rPr>
  </w:style>
  <w:style w:type="character" w:customStyle="1" w:styleId="ListLabel956">
    <w:name w:val="ListLabel 956"/>
    <w:rPr>
      <w:rFonts w:cs="Times New Roman"/>
      <w:sz w:val="20"/>
      <w:szCs w:val="20"/>
    </w:rPr>
  </w:style>
  <w:style w:type="character" w:customStyle="1" w:styleId="ListLabel957">
    <w:name w:val="ListLabel 957"/>
    <w:rPr>
      <w:rFonts w:cs="Times New Roman"/>
      <w:sz w:val="20"/>
      <w:szCs w:val="20"/>
    </w:rPr>
  </w:style>
  <w:style w:type="character" w:customStyle="1" w:styleId="ListLabel958">
    <w:name w:val="ListLabel 958"/>
    <w:rPr>
      <w:rFonts w:cs="Times New Roman"/>
      <w:sz w:val="20"/>
      <w:szCs w:val="20"/>
    </w:rPr>
  </w:style>
  <w:style w:type="character" w:customStyle="1" w:styleId="ListLabel959">
    <w:name w:val="ListLabel 959"/>
    <w:rPr>
      <w:rFonts w:cs="Times New Roman"/>
      <w:sz w:val="20"/>
      <w:szCs w:val="20"/>
    </w:rPr>
  </w:style>
  <w:style w:type="character" w:customStyle="1" w:styleId="ListLabel960">
    <w:name w:val="ListLabel 960"/>
    <w:rPr>
      <w:rFonts w:cs="Times New Roman"/>
      <w:sz w:val="20"/>
      <w:szCs w:val="20"/>
    </w:rPr>
  </w:style>
  <w:style w:type="character" w:customStyle="1" w:styleId="ListLabel961">
    <w:name w:val="ListLabel 961"/>
    <w:rPr>
      <w:rFonts w:cs="Times New Roman"/>
      <w:sz w:val="20"/>
      <w:szCs w:val="20"/>
    </w:rPr>
  </w:style>
  <w:style w:type="character" w:customStyle="1" w:styleId="ListLabel962">
    <w:name w:val="ListLabel 962"/>
    <w:rPr>
      <w:rFonts w:cs="Times New Roman"/>
      <w:sz w:val="20"/>
      <w:szCs w:val="20"/>
    </w:rPr>
  </w:style>
  <w:style w:type="character" w:customStyle="1" w:styleId="ListLabel997">
    <w:name w:val="ListLabel 997"/>
    <w:rPr>
      <w:rFonts w:ascii="Arial" w:eastAsia="Calibri" w:hAnsi="Arial" w:cs="Times New Roman"/>
      <w:b w:val="0"/>
      <w:bCs w:val="0"/>
      <w:color w:val="000000"/>
      <w:sz w:val="20"/>
      <w:szCs w:val="20"/>
      <w:lang w:bidi="ar-SA"/>
    </w:rPr>
  </w:style>
  <w:style w:type="character" w:customStyle="1" w:styleId="ListLabel998">
    <w:name w:val="ListLabel 998"/>
    <w:rPr>
      <w:rFonts w:ascii="Arial" w:eastAsia="Calibri" w:hAnsi="Arial" w:cs="Arial"/>
      <w:b w:val="0"/>
      <w:bCs w:val="0"/>
      <w:color w:val="000000"/>
      <w:sz w:val="24"/>
      <w:szCs w:val="24"/>
      <w:lang w:bidi="ar-SA"/>
    </w:rPr>
  </w:style>
  <w:style w:type="character" w:customStyle="1" w:styleId="ListLabel999">
    <w:name w:val="ListLabel 999"/>
    <w:rPr>
      <w:rFonts w:cs="OpenSymbol"/>
      <w:color w:val="000000"/>
      <w:sz w:val="20"/>
      <w:szCs w:val="20"/>
      <w:lang w:bidi="ar-SA"/>
    </w:rPr>
  </w:style>
  <w:style w:type="character" w:customStyle="1" w:styleId="ListLabel1000">
    <w:name w:val="ListLabel 1000"/>
    <w:rPr>
      <w:rFonts w:ascii="Arial" w:hAnsi="Arial" w:cs="OpenSymbol"/>
      <w:color w:val="000000"/>
      <w:sz w:val="20"/>
      <w:szCs w:val="20"/>
      <w:lang w:bidi="ar-SA"/>
    </w:rPr>
  </w:style>
  <w:style w:type="character" w:customStyle="1" w:styleId="ListLabel1001">
    <w:name w:val="ListLabel 1001"/>
    <w:rPr>
      <w:rFonts w:cs="OpenSymbol"/>
    </w:rPr>
  </w:style>
  <w:style w:type="character" w:customStyle="1" w:styleId="ListLabel1002">
    <w:name w:val="ListLabel 1002"/>
    <w:rPr>
      <w:rFonts w:cs="OpenSymbol"/>
      <w:color w:val="000000"/>
      <w:sz w:val="20"/>
      <w:szCs w:val="20"/>
      <w:lang w:bidi="ar-SA"/>
    </w:rPr>
  </w:style>
  <w:style w:type="character" w:customStyle="1" w:styleId="ListLabel1003">
    <w:name w:val="ListLabel 1003"/>
    <w:rPr>
      <w:rFonts w:cs="OpenSymbol"/>
    </w:rPr>
  </w:style>
  <w:style w:type="character" w:customStyle="1" w:styleId="ListLabel1004">
    <w:name w:val="ListLabel 1004"/>
    <w:rPr>
      <w:rFonts w:cs="OpenSymbol"/>
    </w:rPr>
  </w:style>
  <w:style w:type="character" w:customStyle="1" w:styleId="ListLabel1005">
    <w:name w:val="ListLabel 1005"/>
    <w:rPr>
      <w:rFonts w:cs="OpenSymbol"/>
      <w:color w:val="000000"/>
      <w:sz w:val="20"/>
      <w:szCs w:val="20"/>
      <w:lang w:bidi="ar-SA"/>
    </w:rPr>
  </w:style>
  <w:style w:type="character" w:customStyle="1" w:styleId="ListLabel1006">
    <w:name w:val="ListLabel 1006"/>
    <w:rPr>
      <w:rFonts w:cs="OpenSymbol"/>
    </w:rPr>
  </w:style>
  <w:style w:type="character" w:customStyle="1" w:styleId="ListLabel1007">
    <w:name w:val="ListLabel 1007"/>
    <w:rPr>
      <w:rFonts w:cs="OpenSymbol"/>
    </w:rPr>
  </w:style>
  <w:style w:type="character" w:customStyle="1" w:styleId="ListLabel1008">
    <w:name w:val="ListLabel 1008"/>
    <w:rPr>
      <w:rFonts w:ascii="Arial" w:hAnsi="Arial" w:cs="Arial"/>
      <w:sz w:val="24"/>
      <w:szCs w:val="24"/>
    </w:rPr>
  </w:style>
  <w:style w:type="character" w:customStyle="1" w:styleId="ListLabel1009">
    <w:name w:val="ListLabel 1009"/>
    <w:rPr>
      <w:sz w:val="24"/>
      <w:szCs w:val="24"/>
    </w:rPr>
  </w:style>
  <w:style w:type="character" w:customStyle="1" w:styleId="ListLabel1010">
    <w:name w:val="ListLabel 1010"/>
    <w:rPr>
      <w:sz w:val="24"/>
      <w:szCs w:val="24"/>
    </w:rPr>
  </w:style>
  <w:style w:type="character" w:customStyle="1" w:styleId="ListLabel1011">
    <w:name w:val="ListLabel 1011"/>
    <w:rPr>
      <w:sz w:val="24"/>
      <w:szCs w:val="24"/>
    </w:rPr>
  </w:style>
  <w:style w:type="character" w:customStyle="1" w:styleId="ListLabel1012">
    <w:name w:val="ListLabel 1012"/>
    <w:rPr>
      <w:sz w:val="24"/>
      <w:szCs w:val="24"/>
    </w:rPr>
  </w:style>
  <w:style w:type="character" w:customStyle="1" w:styleId="ListLabel1013">
    <w:name w:val="ListLabel 1013"/>
    <w:rPr>
      <w:sz w:val="24"/>
      <w:szCs w:val="24"/>
    </w:rPr>
  </w:style>
  <w:style w:type="character" w:customStyle="1" w:styleId="ListLabel1014">
    <w:name w:val="ListLabel 1014"/>
    <w:rPr>
      <w:sz w:val="24"/>
      <w:szCs w:val="24"/>
    </w:rPr>
  </w:style>
  <w:style w:type="character" w:customStyle="1" w:styleId="ListLabel1015">
    <w:name w:val="ListLabel 1015"/>
    <w:rPr>
      <w:sz w:val="24"/>
      <w:szCs w:val="24"/>
    </w:rPr>
  </w:style>
  <w:style w:type="character" w:customStyle="1" w:styleId="ListLabel1016">
    <w:name w:val="ListLabel 1016"/>
    <w:rPr>
      <w:sz w:val="24"/>
      <w:szCs w:val="24"/>
    </w:rPr>
  </w:style>
  <w:style w:type="character" w:customStyle="1" w:styleId="ListLabel1017">
    <w:name w:val="ListLabel 1017"/>
    <w:rPr>
      <w:rFonts w:ascii="Arial" w:hAnsi="Arial" w:cs="Arial"/>
      <w:sz w:val="24"/>
      <w:szCs w:val="24"/>
    </w:rPr>
  </w:style>
  <w:style w:type="character" w:customStyle="1" w:styleId="ListLabel1018">
    <w:name w:val="ListLabel 1018"/>
    <w:rPr>
      <w:sz w:val="24"/>
      <w:szCs w:val="24"/>
    </w:rPr>
  </w:style>
  <w:style w:type="character" w:customStyle="1" w:styleId="ListLabel1019">
    <w:name w:val="ListLabel 1019"/>
    <w:rPr>
      <w:sz w:val="24"/>
      <w:szCs w:val="24"/>
    </w:rPr>
  </w:style>
  <w:style w:type="character" w:customStyle="1" w:styleId="ListLabel1020">
    <w:name w:val="ListLabel 1020"/>
    <w:rPr>
      <w:sz w:val="24"/>
      <w:szCs w:val="24"/>
    </w:rPr>
  </w:style>
  <w:style w:type="character" w:customStyle="1" w:styleId="ListLabel1021">
    <w:name w:val="ListLabel 1021"/>
    <w:rPr>
      <w:sz w:val="24"/>
      <w:szCs w:val="24"/>
    </w:rPr>
  </w:style>
  <w:style w:type="character" w:customStyle="1" w:styleId="ListLabel1022">
    <w:name w:val="ListLabel 1022"/>
    <w:rPr>
      <w:sz w:val="24"/>
      <w:szCs w:val="24"/>
    </w:rPr>
  </w:style>
  <w:style w:type="character" w:customStyle="1" w:styleId="ListLabel1023">
    <w:name w:val="ListLabel 1023"/>
    <w:rPr>
      <w:sz w:val="24"/>
      <w:szCs w:val="24"/>
    </w:rPr>
  </w:style>
  <w:style w:type="character" w:customStyle="1" w:styleId="ListLabel1024">
    <w:name w:val="ListLabel 1024"/>
    <w:rPr>
      <w:sz w:val="24"/>
      <w:szCs w:val="24"/>
    </w:rPr>
  </w:style>
  <w:style w:type="character" w:customStyle="1" w:styleId="ListLabel1025">
    <w:name w:val="ListLabel 1025"/>
    <w:rPr>
      <w:sz w:val="24"/>
      <w:szCs w:val="24"/>
    </w:rPr>
  </w:style>
  <w:style w:type="character" w:customStyle="1" w:styleId="ListLabel1026">
    <w:name w:val="ListLabel 1026"/>
    <w:rPr>
      <w:rFonts w:ascii="Arial" w:hAnsi="Arial" w:cs="Arial"/>
      <w:b/>
      <w:bCs/>
      <w:color w:val="000000"/>
      <w:sz w:val="24"/>
      <w:szCs w:val="24"/>
    </w:rPr>
  </w:style>
  <w:style w:type="character" w:customStyle="1" w:styleId="ListLabel1027">
    <w:name w:val="ListLabel 1027"/>
    <w:rPr>
      <w:rFonts w:ascii="Arial" w:hAnsi="Arial" w:cs="Arial"/>
    </w:rPr>
  </w:style>
  <w:style w:type="character" w:customStyle="1" w:styleId="ListLabel1028">
    <w:name w:val="ListLabel 1028"/>
    <w:rPr>
      <w:rFonts w:cs="Wingdings"/>
    </w:rPr>
  </w:style>
  <w:style w:type="character" w:customStyle="1" w:styleId="ListLabel1103">
    <w:name w:val="ListLabel 1103"/>
    <w:rPr>
      <w:rFonts w:ascii="Arial" w:hAnsi="Arial" w:cs="Arial"/>
    </w:rPr>
  </w:style>
  <w:style w:type="character" w:customStyle="1" w:styleId="ListLabel1104">
    <w:name w:val="ListLabel 1104"/>
    <w:rPr>
      <w:rFonts w:ascii="Arial" w:hAnsi="Arial" w:cs="Arial"/>
      <w:b w:val="0"/>
      <w:bCs w:val="0"/>
      <w:color w:val="000000"/>
      <w:sz w:val="24"/>
      <w:szCs w:val="24"/>
    </w:rPr>
  </w:style>
  <w:style w:type="character" w:customStyle="1" w:styleId="ListLabel1105">
    <w:name w:val="ListLabel 1105"/>
    <w:rPr>
      <w:rFonts w:ascii="Arial" w:hAnsi="Arial" w:cs="Arial"/>
      <w:color w:val="000000"/>
    </w:rPr>
  </w:style>
  <w:style w:type="character" w:customStyle="1" w:styleId="ListLabel1065">
    <w:name w:val="ListLabel 1065"/>
    <w:rPr>
      <w:rFonts w:ascii="Arial" w:hAnsi="Arial" w:cs="Arial"/>
      <w:sz w:val="24"/>
      <w:szCs w:val="24"/>
    </w:rPr>
  </w:style>
  <w:style w:type="character" w:customStyle="1" w:styleId="ListLabel1066">
    <w:name w:val="ListLabel 1066"/>
    <w:rPr>
      <w:sz w:val="24"/>
      <w:szCs w:val="24"/>
    </w:rPr>
  </w:style>
  <w:style w:type="character" w:customStyle="1" w:styleId="ListLabel1067">
    <w:name w:val="ListLabel 1067"/>
    <w:rPr>
      <w:sz w:val="24"/>
      <w:szCs w:val="24"/>
    </w:rPr>
  </w:style>
  <w:style w:type="character" w:customStyle="1" w:styleId="ListLabel1068">
    <w:name w:val="ListLabel 1068"/>
    <w:rPr>
      <w:sz w:val="24"/>
      <w:szCs w:val="24"/>
    </w:rPr>
  </w:style>
  <w:style w:type="character" w:customStyle="1" w:styleId="ListLabel1069">
    <w:name w:val="ListLabel 1069"/>
    <w:rPr>
      <w:sz w:val="24"/>
      <w:szCs w:val="24"/>
    </w:rPr>
  </w:style>
  <w:style w:type="character" w:customStyle="1" w:styleId="ListLabel1070">
    <w:name w:val="ListLabel 1070"/>
    <w:rPr>
      <w:sz w:val="24"/>
      <w:szCs w:val="24"/>
    </w:rPr>
  </w:style>
  <w:style w:type="character" w:customStyle="1" w:styleId="ListLabel1071">
    <w:name w:val="ListLabel 1071"/>
    <w:rPr>
      <w:sz w:val="24"/>
      <w:szCs w:val="24"/>
    </w:rPr>
  </w:style>
  <w:style w:type="character" w:customStyle="1" w:styleId="ListLabel1072">
    <w:name w:val="ListLabel 1072"/>
    <w:rPr>
      <w:sz w:val="24"/>
      <w:szCs w:val="24"/>
    </w:rPr>
  </w:style>
  <w:style w:type="character" w:customStyle="1" w:styleId="ListLabel1073">
    <w:name w:val="ListLabel 1073"/>
    <w:rPr>
      <w:sz w:val="24"/>
      <w:szCs w:val="24"/>
    </w:rPr>
  </w:style>
  <w:style w:type="character" w:customStyle="1" w:styleId="ListLabel1038">
    <w:name w:val="ListLabel 1038"/>
    <w:rPr>
      <w:rFonts w:ascii="Arial" w:hAnsi="Arial" w:cs="Times New Roman"/>
      <w:sz w:val="24"/>
      <w:szCs w:val="24"/>
    </w:rPr>
  </w:style>
  <w:style w:type="character" w:customStyle="1" w:styleId="ListLabel1039">
    <w:name w:val="ListLabel 1039"/>
    <w:rPr>
      <w:rFonts w:cs="Times New Roman"/>
      <w:b/>
      <w:bCs/>
      <w:color w:val="auto"/>
      <w:sz w:val="28"/>
      <w:szCs w:val="28"/>
    </w:rPr>
  </w:style>
  <w:style w:type="character" w:customStyle="1" w:styleId="ListLabel1040">
    <w:name w:val="ListLabel 1040"/>
    <w:rPr>
      <w:rFonts w:cs="Times New Roman"/>
      <w:b/>
      <w:bCs/>
      <w:color w:val="auto"/>
      <w:sz w:val="28"/>
      <w:szCs w:val="28"/>
    </w:rPr>
  </w:style>
  <w:style w:type="character" w:customStyle="1" w:styleId="ListLabel1041">
    <w:name w:val="ListLabel 1041"/>
    <w:rPr>
      <w:rFonts w:cs="Times New Roman"/>
      <w:b/>
      <w:bCs/>
      <w:color w:val="auto"/>
      <w:sz w:val="28"/>
      <w:szCs w:val="28"/>
    </w:rPr>
  </w:style>
  <w:style w:type="character" w:customStyle="1" w:styleId="ListLabel1042">
    <w:name w:val="ListLabel 1042"/>
    <w:rPr>
      <w:rFonts w:cs="Times New Roman"/>
      <w:b/>
      <w:bCs/>
      <w:color w:val="auto"/>
      <w:sz w:val="28"/>
      <w:szCs w:val="28"/>
    </w:rPr>
  </w:style>
  <w:style w:type="character" w:customStyle="1" w:styleId="ListLabel1043">
    <w:name w:val="ListLabel 1043"/>
    <w:rPr>
      <w:rFonts w:cs="Times New Roman"/>
      <w:b/>
      <w:bCs/>
      <w:color w:val="auto"/>
      <w:sz w:val="28"/>
      <w:szCs w:val="28"/>
    </w:rPr>
  </w:style>
  <w:style w:type="character" w:customStyle="1" w:styleId="ListLabel1044">
    <w:name w:val="ListLabel 1044"/>
    <w:rPr>
      <w:rFonts w:cs="Times New Roman"/>
      <w:b/>
      <w:bCs/>
      <w:color w:val="auto"/>
      <w:sz w:val="28"/>
      <w:szCs w:val="28"/>
    </w:rPr>
  </w:style>
  <w:style w:type="character" w:customStyle="1" w:styleId="ListLabel1045">
    <w:name w:val="ListLabel 1045"/>
    <w:rPr>
      <w:rFonts w:cs="Times New Roman"/>
      <w:b/>
      <w:bCs/>
      <w:color w:val="auto"/>
      <w:sz w:val="28"/>
      <w:szCs w:val="28"/>
    </w:rPr>
  </w:style>
  <w:style w:type="character" w:customStyle="1" w:styleId="ListLabel1046">
    <w:name w:val="ListLabel 1046"/>
    <w:rPr>
      <w:rFonts w:cs="Times New Roman"/>
      <w:b/>
      <w:bCs/>
      <w:color w:val="auto"/>
      <w:sz w:val="28"/>
      <w:szCs w:val="28"/>
    </w:rPr>
  </w:style>
  <w:style w:type="character" w:customStyle="1" w:styleId="ListLabel1047">
    <w:name w:val="ListLabel 1047"/>
    <w:rPr>
      <w:rFonts w:cs="OpenSymbol"/>
    </w:rPr>
  </w:style>
  <w:style w:type="character" w:customStyle="1" w:styleId="ListLabel1048">
    <w:name w:val="ListLabel 1048"/>
    <w:rPr>
      <w:rFonts w:cs="OpenSymbol"/>
    </w:rPr>
  </w:style>
  <w:style w:type="character" w:customStyle="1" w:styleId="ListLabel1049">
    <w:name w:val="ListLabel 1049"/>
    <w:rPr>
      <w:rFonts w:ascii="Arial" w:hAnsi="Arial" w:cs="OpenSymbol"/>
    </w:rPr>
  </w:style>
  <w:style w:type="character" w:customStyle="1" w:styleId="ListLabel1050">
    <w:name w:val="ListLabel 1050"/>
    <w:rPr>
      <w:rFonts w:cs="OpenSymbol"/>
    </w:rPr>
  </w:style>
  <w:style w:type="character" w:customStyle="1" w:styleId="ListLabel1051">
    <w:name w:val="ListLabel 1051"/>
    <w:rPr>
      <w:rFonts w:cs="OpenSymbol"/>
    </w:rPr>
  </w:style>
  <w:style w:type="character" w:customStyle="1" w:styleId="ListLabel1052">
    <w:name w:val="ListLabel 1052"/>
    <w:rPr>
      <w:rFonts w:cs="OpenSymbol"/>
    </w:rPr>
  </w:style>
  <w:style w:type="character" w:customStyle="1" w:styleId="ListLabel1053">
    <w:name w:val="ListLabel 1053"/>
    <w:rPr>
      <w:rFonts w:cs="OpenSymbol"/>
    </w:rPr>
  </w:style>
  <w:style w:type="character" w:customStyle="1" w:styleId="ListLabel1054">
    <w:name w:val="ListLabel 1054"/>
    <w:rPr>
      <w:rFonts w:cs="OpenSymbol"/>
    </w:rPr>
  </w:style>
  <w:style w:type="character" w:customStyle="1" w:styleId="ListLabel1055">
    <w:name w:val="ListLabel 1055"/>
    <w:rPr>
      <w:rFonts w:cs="OpenSymbol"/>
    </w:rPr>
  </w:style>
  <w:style w:type="character" w:customStyle="1" w:styleId="ListLabel1056">
    <w:name w:val="ListLabel 1056"/>
    <w:rPr>
      <w:rFonts w:cs="OpenSymbol"/>
      <w:color w:val="000000"/>
      <w:sz w:val="20"/>
      <w:szCs w:val="20"/>
    </w:rPr>
  </w:style>
  <w:style w:type="character" w:customStyle="1" w:styleId="ListLabel1057">
    <w:name w:val="ListLabel 1057"/>
    <w:rPr>
      <w:rFonts w:cs="OpenSymbol"/>
    </w:rPr>
  </w:style>
  <w:style w:type="character" w:customStyle="1" w:styleId="ListLabel1058">
    <w:name w:val="ListLabel 1058"/>
    <w:rPr>
      <w:rFonts w:ascii="Arial" w:hAnsi="Arial" w:cs="OpenSymbol"/>
      <w:color w:val="000000"/>
      <w:sz w:val="20"/>
      <w:szCs w:val="20"/>
    </w:rPr>
  </w:style>
  <w:style w:type="character" w:customStyle="1" w:styleId="ListLabel1059">
    <w:name w:val="ListLabel 1059"/>
    <w:rPr>
      <w:rFonts w:cs="OpenSymbol"/>
      <w:color w:val="000000"/>
      <w:sz w:val="20"/>
      <w:szCs w:val="20"/>
    </w:rPr>
  </w:style>
  <w:style w:type="character" w:customStyle="1" w:styleId="ListLabel1060">
    <w:name w:val="ListLabel 1060"/>
    <w:rPr>
      <w:rFonts w:cs="OpenSymbol"/>
    </w:rPr>
  </w:style>
  <w:style w:type="character" w:customStyle="1" w:styleId="ListLabel1061">
    <w:name w:val="ListLabel 1061"/>
    <w:rPr>
      <w:rFonts w:cs="OpenSymbol"/>
    </w:rPr>
  </w:style>
  <w:style w:type="character" w:customStyle="1" w:styleId="ListLabel1062">
    <w:name w:val="ListLabel 1062"/>
    <w:rPr>
      <w:rFonts w:cs="OpenSymbol"/>
      <w:color w:val="000000"/>
      <w:sz w:val="20"/>
      <w:szCs w:val="20"/>
    </w:rPr>
  </w:style>
  <w:style w:type="character" w:customStyle="1" w:styleId="ListLabel1063">
    <w:name w:val="ListLabel 1063"/>
    <w:rPr>
      <w:rFonts w:cs="OpenSymbol"/>
    </w:rPr>
  </w:style>
  <w:style w:type="character" w:customStyle="1" w:styleId="ListLabel1064">
    <w:name w:val="ListLabel 1064"/>
    <w:rPr>
      <w:rFonts w:cs="OpenSymbol"/>
    </w:rPr>
  </w:style>
  <w:style w:type="character" w:customStyle="1" w:styleId="ListLabel1029">
    <w:name w:val="ListLabel 1029"/>
    <w:rPr>
      <w:rFonts w:ascii="Arial" w:hAnsi="Arial" w:cs="OpenSymbol"/>
      <w:color w:val="000000"/>
      <w:sz w:val="20"/>
      <w:szCs w:val="20"/>
    </w:rPr>
  </w:style>
  <w:style w:type="character" w:customStyle="1" w:styleId="ListLabel1030">
    <w:name w:val="ListLabel 1030"/>
    <w:rPr>
      <w:rFonts w:cs="OpenSymbol"/>
    </w:rPr>
  </w:style>
  <w:style w:type="character" w:customStyle="1" w:styleId="ListLabel1031">
    <w:name w:val="ListLabel 1031"/>
    <w:rPr>
      <w:rFonts w:cs="OpenSymbol"/>
    </w:rPr>
  </w:style>
  <w:style w:type="character" w:customStyle="1" w:styleId="ListLabel1032">
    <w:name w:val="ListLabel 1032"/>
    <w:rPr>
      <w:rFonts w:cs="OpenSymbol"/>
      <w:color w:val="000000"/>
      <w:sz w:val="20"/>
      <w:szCs w:val="20"/>
    </w:rPr>
  </w:style>
  <w:style w:type="character" w:customStyle="1" w:styleId="ListLabel1033">
    <w:name w:val="ListLabel 1033"/>
    <w:rPr>
      <w:rFonts w:cs="OpenSymbol"/>
    </w:rPr>
  </w:style>
  <w:style w:type="character" w:customStyle="1" w:styleId="ListLabel1034">
    <w:name w:val="ListLabel 1034"/>
    <w:rPr>
      <w:rFonts w:cs="OpenSymbol"/>
    </w:rPr>
  </w:style>
  <w:style w:type="character" w:customStyle="1" w:styleId="ListLabel1035">
    <w:name w:val="ListLabel 1035"/>
    <w:rPr>
      <w:rFonts w:cs="OpenSymbol"/>
      <w:color w:val="000000"/>
      <w:sz w:val="20"/>
      <w:szCs w:val="20"/>
    </w:rPr>
  </w:style>
  <w:style w:type="character" w:customStyle="1" w:styleId="ListLabel1036">
    <w:name w:val="ListLabel 1036"/>
    <w:rPr>
      <w:rFonts w:cs="OpenSymbol"/>
    </w:rPr>
  </w:style>
  <w:style w:type="character" w:customStyle="1" w:styleId="ListLabel1037">
    <w:name w:val="ListLabel 1037"/>
    <w:rPr>
      <w:rFonts w:cs="OpenSymbol"/>
    </w:rPr>
  </w:style>
  <w:style w:type="character" w:customStyle="1" w:styleId="ListLabel1074">
    <w:name w:val="ListLabel 1074"/>
    <w:rPr>
      <w:rFonts w:ascii="Arial" w:hAnsi="Arial" w:cs="Times New Roman"/>
      <w:b/>
      <w:color w:val="000000"/>
      <w:sz w:val="20"/>
      <w:szCs w:val="20"/>
    </w:rPr>
  </w:style>
  <w:style w:type="character" w:customStyle="1" w:styleId="ListLabel1075">
    <w:name w:val="ListLabel 1075"/>
    <w:rPr>
      <w:rFonts w:eastAsia="Times New Roman" w:cs="Times New Roman"/>
      <w:b/>
      <w:bCs/>
      <w:kern w:val="2"/>
      <w:sz w:val="20"/>
      <w:szCs w:val="20"/>
      <w:lang w:bidi="ar-SA"/>
    </w:rPr>
  </w:style>
  <w:style w:type="character" w:customStyle="1" w:styleId="ListLabel1093">
    <w:name w:val="ListLabel 1093"/>
    <w:rPr>
      <w:rFonts w:ascii="Arial" w:hAnsi="Arial" w:cs="Arial"/>
      <w:b w:val="0"/>
      <w:sz w:val="24"/>
      <w:szCs w:val="24"/>
    </w:rPr>
  </w:style>
  <w:style w:type="character" w:customStyle="1" w:styleId="ListLabel1094">
    <w:name w:val="ListLabel 1094"/>
    <w:rPr>
      <w:b w:val="0"/>
      <w:sz w:val="24"/>
      <w:szCs w:val="24"/>
    </w:rPr>
  </w:style>
  <w:style w:type="character" w:customStyle="1" w:styleId="ListLabel1095">
    <w:name w:val="ListLabel 1095"/>
    <w:rPr>
      <w:sz w:val="24"/>
      <w:szCs w:val="24"/>
    </w:rPr>
  </w:style>
  <w:style w:type="character" w:customStyle="1" w:styleId="ListLabel1096">
    <w:name w:val="ListLabel 1096"/>
    <w:rPr>
      <w:sz w:val="24"/>
      <w:szCs w:val="24"/>
    </w:rPr>
  </w:style>
  <w:style w:type="character" w:customStyle="1" w:styleId="ListLabel1097">
    <w:name w:val="ListLabel 1097"/>
    <w:rPr>
      <w:sz w:val="24"/>
      <w:szCs w:val="24"/>
    </w:rPr>
  </w:style>
  <w:style w:type="character" w:customStyle="1" w:styleId="ListLabel1098">
    <w:name w:val="ListLabel 1098"/>
    <w:rPr>
      <w:sz w:val="24"/>
      <w:szCs w:val="24"/>
    </w:rPr>
  </w:style>
  <w:style w:type="character" w:customStyle="1" w:styleId="ListLabel1099">
    <w:name w:val="ListLabel 1099"/>
    <w:rPr>
      <w:sz w:val="24"/>
      <w:szCs w:val="24"/>
    </w:rPr>
  </w:style>
  <w:style w:type="character" w:customStyle="1" w:styleId="ListLabel1100">
    <w:name w:val="ListLabel 1100"/>
    <w:rPr>
      <w:sz w:val="24"/>
      <w:szCs w:val="24"/>
    </w:rPr>
  </w:style>
  <w:style w:type="character" w:customStyle="1" w:styleId="ListLabel1101">
    <w:name w:val="ListLabel 1101"/>
    <w:rPr>
      <w:sz w:val="24"/>
      <w:szCs w:val="24"/>
    </w:rPr>
  </w:style>
  <w:style w:type="character" w:customStyle="1" w:styleId="ListLabel976">
    <w:name w:val="ListLabel 976"/>
    <w:rPr>
      <w:rFonts w:ascii="Arial" w:hAnsi="Arial" w:cs="Arial"/>
      <w:b/>
      <w:bCs w:val="0"/>
    </w:rPr>
  </w:style>
  <w:style w:type="character" w:customStyle="1" w:styleId="ListLabel1076">
    <w:name w:val="ListLabel 1076"/>
    <w:rPr>
      <w:rFonts w:ascii="Arial" w:hAnsi="Arial" w:cs="Times New Roman"/>
      <w:sz w:val="24"/>
      <w:szCs w:val="24"/>
    </w:rPr>
  </w:style>
  <w:style w:type="character" w:customStyle="1" w:styleId="ListLabel1077">
    <w:name w:val="ListLabel 1077"/>
    <w:rPr>
      <w:rFonts w:cs="Times New Roman"/>
    </w:rPr>
  </w:style>
  <w:style w:type="character" w:customStyle="1" w:styleId="ListLabel1078">
    <w:name w:val="ListLabel 1078"/>
    <w:rPr>
      <w:rFonts w:cs="Times New Roman"/>
      <w:b w:val="0"/>
      <w:bCs/>
      <w:sz w:val="20"/>
      <w:szCs w:val="20"/>
    </w:rPr>
  </w:style>
  <w:style w:type="character" w:customStyle="1" w:styleId="ListLabel1079">
    <w:name w:val="ListLabel 1079"/>
    <w:rPr>
      <w:rFonts w:cs="Times New Roman"/>
      <w:sz w:val="20"/>
      <w:szCs w:val="20"/>
    </w:rPr>
  </w:style>
  <w:style w:type="character" w:customStyle="1" w:styleId="ListLabel1080">
    <w:name w:val="ListLabel 1080"/>
    <w:rPr>
      <w:rFonts w:ascii="Arial" w:hAnsi="Arial" w:cs="Times New Roman"/>
    </w:rPr>
  </w:style>
  <w:style w:type="character" w:customStyle="1" w:styleId="ListLabel1081">
    <w:name w:val="ListLabel 1081"/>
    <w:rPr>
      <w:rFonts w:cs="Times New Roman"/>
      <w:b w:val="0"/>
      <w:bCs/>
      <w:sz w:val="20"/>
      <w:szCs w:val="20"/>
    </w:rPr>
  </w:style>
  <w:style w:type="character" w:customStyle="1" w:styleId="ListLabel1084">
    <w:name w:val="ListLabel 1084"/>
    <w:rPr>
      <w:sz w:val="24"/>
      <w:szCs w:val="24"/>
    </w:rPr>
  </w:style>
  <w:style w:type="character" w:customStyle="1" w:styleId="ListLabel1085">
    <w:name w:val="ListLabel 1085"/>
    <w:rPr>
      <w:sz w:val="24"/>
      <w:szCs w:val="24"/>
    </w:rPr>
  </w:style>
  <w:style w:type="character" w:customStyle="1" w:styleId="ListLabel1086">
    <w:name w:val="ListLabel 1086"/>
    <w:rPr>
      <w:sz w:val="24"/>
      <w:szCs w:val="24"/>
    </w:rPr>
  </w:style>
  <w:style w:type="character" w:customStyle="1" w:styleId="ListLabel1087">
    <w:name w:val="ListLabel 1087"/>
    <w:rPr>
      <w:sz w:val="24"/>
      <w:szCs w:val="24"/>
    </w:rPr>
  </w:style>
  <w:style w:type="character" w:customStyle="1" w:styleId="ListLabel1088">
    <w:name w:val="ListLabel 1088"/>
    <w:rPr>
      <w:sz w:val="24"/>
      <w:szCs w:val="24"/>
    </w:rPr>
  </w:style>
  <w:style w:type="character" w:customStyle="1" w:styleId="ListLabel1089">
    <w:name w:val="ListLabel 1089"/>
    <w:rPr>
      <w:sz w:val="24"/>
      <w:szCs w:val="24"/>
    </w:rPr>
  </w:style>
  <w:style w:type="character" w:customStyle="1" w:styleId="ListLabel1090">
    <w:name w:val="ListLabel 1090"/>
    <w:rPr>
      <w:sz w:val="24"/>
      <w:szCs w:val="24"/>
    </w:rPr>
  </w:style>
  <w:style w:type="character" w:customStyle="1" w:styleId="ListLabel1091">
    <w:name w:val="ListLabel 1091"/>
    <w:rPr>
      <w:sz w:val="24"/>
      <w:szCs w:val="24"/>
    </w:rPr>
  </w:style>
  <w:style w:type="character" w:customStyle="1" w:styleId="ListLabel1092">
    <w:name w:val="ListLabel 1092"/>
    <w:rPr>
      <w:sz w:val="24"/>
      <w:szCs w:val="24"/>
    </w:rPr>
  </w:style>
  <w:style w:type="character" w:customStyle="1" w:styleId="ListLabel986">
    <w:name w:val="ListLabel 986"/>
    <w:rPr>
      <w:rFonts w:cs="Arial"/>
    </w:rPr>
  </w:style>
  <w:style w:type="character" w:customStyle="1" w:styleId="ListLabel1106">
    <w:name w:val="ListLabel 1106"/>
    <w:rPr>
      <w:rFonts w:ascii="Arial" w:hAnsi="Arial" w:cs="Arial"/>
      <w:color w:val="auto"/>
      <w:u w:val="none"/>
    </w:rPr>
  </w:style>
  <w:style w:type="character" w:customStyle="1" w:styleId="ListLabel1082">
    <w:name w:val="ListLabel 1082"/>
    <w:rPr>
      <w:rFonts w:ascii="Arial" w:hAnsi="Arial" w:cs="Times New Roman"/>
      <w:b w:val="0"/>
      <w:bCs w:val="0"/>
      <w:sz w:val="24"/>
      <w:szCs w:val="24"/>
    </w:rPr>
  </w:style>
  <w:style w:type="character" w:customStyle="1" w:styleId="ListLabel1083">
    <w:name w:val="ListLabel 1083"/>
    <w:rPr>
      <w:rFonts w:ascii="Arial" w:hAnsi="Arial" w:cs="Times New Roman"/>
    </w:rPr>
  </w:style>
  <w:style w:type="character" w:customStyle="1" w:styleId="Odwoaniedokomentarza3">
    <w:name w:val="Odwołanie do komentarza3"/>
    <w:rPr>
      <w:sz w:val="16"/>
      <w:szCs w:val="16"/>
    </w:rPr>
  </w:style>
  <w:style w:type="character" w:customStyle="1" w:styleId="TekstkomentarzaZnak1">
    <w:name w:val="Tekst komentarza Znak1"/>
    <w:rPr>
      <w:rFonts w:ascii="Calibri" w:eastAsia="Calibri" w:hAnsi="Calibri" w:cs="Calibri"/>
      <w:lang w:eastAsia="zh-CN"/>
    </w:rPr>
  </w:style>
  <w:style w:type="character" w:customStyle="1" w:styleId="Odwoaniedokomentarza4">
    <w:name w:val="Odwołanie do komentarza4"/>
    <w:rPr>
      <w:sz w:val="16"/>
      <w:szCs w:val="16"/>
    </w:rPr>
  </w:style>
  <w:style w:type="character" w:customStyle="1" w:styleId="TekstkomentarzaZnak2">
    <w:name w:val="Tekst komentarza Znak2"/>
    <w:rPr>
      <w:rFonts w:ascii="Calibri" w:eastAsia="Calibri" w:hAnsi="Calibri" w:cs="Calibri"/>
      <w:lang w:eastAsia="zh-CN"/>
    </w:rPr>
  </w:style>
  <w:style w:type="paragraph" w:customStyle="1" w:styleId="Nagwek7">
    <w:name w:val="Nagłówek7"/>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customStyle="1" w:styleId="Nagwek6">
    <w:name w:val="Nagłówek6"/>
    <w:basedOn w:val="Normalny"/>
    <w:next w:val="Tekstpodstawowy"/>
    <w:pPr>
      <w:keepNext/>
      <w:spacing w:before="240" w:after="120"/>
    </w:pPr>
    <w:rPr>
      <w:rFonts w:ascii="Liberation Sans" w:eastAsia="Microsoft YaHei" w:hAnsi="Liberation Sans" w:cs="Arial"/>
      <w:sz w:val="28"/>
      <w:szCs w:val="28"/>
    </w:rPr>
  </w:style>
  <w:style w:type="paragraph" w:customStyle="1" w:styleId="Legenda6">
    <w:name w:val="Legenda6"/>
    <w:basedOn w:val="Normalny"/>
    <w:pPr>
      <w:suppressLineNumbers/>
      <w:spacing w:before="120" w:after="120"/>
    </w:pPr>
    <w:rPr>
      <w:rFonts w:cs="Arial"/>
      <w:i/>
      <w:iCs/>
      <w:sz w:val="24"/>
      <w:szCs w:val="24"/>
    </w:rPr>
  </w:style>
  <w:style w:type="paragraph" w:customStyle="1" w:styleId="Nagwek5">
    <w:name w:val="Nagłówek5"/>
    <w:basedOn w:val="Normalny"/>
    <w:next w:val="Tekstpodstawowy"/>
    <w:pPr>
      <w:keepNext/>
      <w:spacing w:before="240" w:after="120"/>
    </w:pPr>
    <w:rPr>
      <w:rFonts w:ascii="Liberation Sans" w:eastAsia="Microsoft YaHei" w:hAnsi="Liberation Sans" w:cs="Arial"/>
      <w:sz w:val="28"/>
      <w:szCs w:val="28"/>
    </w:rPr>
  </w:style>
  <w:style w:type="paragraph" w:customStyle="1" w:styleId="Legenda5">
    <w:name w:val="Legenda5"/>
    <w:basedOn w:val="Normalny"/>
    <w:pPr>
      <w:suppressLineNumbers/>
      <w:spacing w:before="120" w:after="120"/>
    </w:pPr>
    <w:rPr>
      <w:rFonts w:cs="Arial"/>
      <w:i/>
      <w:iCs/>
      <w:sz w:val="24"/>
      <w:szCs w:val="24"/>
    </w:rPr>
  </w:style>
  <w:style w:type="paragraph" w:customStyle="1" w:styleId="Nagwek4">
    <w:name w:val="Nagłówek4"/>
    <w:basedOn w:val="Normalny"/>
    <w:next w:val="Tekstpodstawowy"/>
    <w:pPr>
      <w:keepNext/>
      <w:spacing w:before="240" w:after="120"/>
    </w:pPr>
    <w:rPr>
      <w:rFonts w:ascii="Liberation Sans" w:eastAsia="Microsoft YaHei" w:hAnsi="Liberation Sans" w:cs="Arial Unicode MS"/>
      <w:sz w:val="28"/>
      <w:szCs w:val="28"/>
    </w:rPr>
  </w:style>
  <w:style w:type="paragraph" w:customStyle="1" w:styleId="Legenda4">
    <w:name w:val="Legenda4"/>
    <w:basedOn w:val="Normalny"/>
    <w:pPr>
      <w:suppressLineNumbers/>
      <w:spacing w:before="120" w:after="120"/>
    </w:pPr>
    <w:rPr>
      <w:rFonts w:cs="Arial Unicode MS"/>
      <w:i/>
      <w:iCs/>
      <w:sz w:val="24"/>
      <w:szCs w:val="24"/>
    </w:rPr>
  </w:style>
  <w:style w:type="paragraph" w:customStyle="1" w:styleId="Nagwek30">
    <w:name w:val="Nagłówek3"/>
    <w:basedOn w:val="Normalny"/>
    <w:next w:val="Tekstpodstawowy"/>
    <w:pPr>
      <w:keepNext/>
      <w:spacing w:before="240" w:after="120"/>
    </w:pPr>
    <w:rPr>
      <w:rFonts w:ascii="Liberation Sans" w:eastAsia="Microsoft YaHei" w:hAnsi="Liberation Sans" w:cs="Arial Unicode MS"/>
      <w:sz w:val="28"/>
      <w:szCs w:val="28"/>
    </w:rPr>
  </w:style>
  <w:style w:type="paragraph" w:customStyle="1" w:styleId="Legenda3">
    <w:name w:val="Legenda3"/>
    <w:basedOn w:val="Normalny"/>
    <w:pPr>
      <w:suppressLineNumbers/>
      <w:spacing w:before="120" w:after="120"/>
    </w:pPr>
    <w:rPr>
      <w:rFonts w:cs="Arial Unicode MS"/>
      <w:i/>
      <w:iCs/>
      <w:sz w:val="24"/>
      <w:szCs w:val="24"/>
    </w:rPr>
  </w:style>
  <w:style w:type="paragraph" w:customStyle="1" w:styleId="Nagwek20">
    <w:name w:val="Nagłówek2"/>
    <w:basedOn w:val="Normalny"/>
    <w:next w:val="Tekstpodstawowy"/>
    <w:pPr>
      <w:keepNext/>
      <w:spacing w:before="240" w:after="120"/>
    </w:pPr>
    <w:rPr>
      <w:rFonts w:ascii="Liberation Sans" w:eastAsia="Microsoft YaHei" w:hAnsi="Liberation Sans" w:cs="Arial Unicode MS"/>
      <w:sz w:val="28"/>
      <w:szCs w:val="28"/>
    </w:rPr>
  </w:style>
  <w:style w:type="paragraph" w:customStyle="1" w:styleId="Legenda2">
    <w:name w:val="Legenda2"/>
    <w:basedOn w:val="Normalny"/>
    <w:pPr>
      <w:suppressLineNumbers/>
      <w:spacing w:before="120" w:after="120"/>
    </w:pPr>
    <w:rPr>
      <w:rFonts w:cs="Arial Unicode MS"/>
      <w:i/>
      <w:iCs/>
      <w:sz w:val="24"/>
      <w:szCs w:val="24"/>
    </w:rPr>
  </w:style>
  <w:style w:type="paragraph" w:customStyle="1" w:styleId="Nagwek10">
    <w:name w:val="Nagłówek1"/>
    <w:basedOn w:val="Normalny"/>
    <w:next w:val="Tekstpodstawowy"/>
    <w:pPr>
      <w:spacing w:after="0" w:line="240" w:lineRule="auto"/>
      <w:jc w:val="center"/>
    </w:pPr>
    <w:rPr>
      <w:rFonts w:ascii="Times New Roman" w:eastAsia="Times New Roman" w:hAnsi="Times New Roman" w:cs="Times New Roman"/>
      <w:sz w:val="36"/>
      <w:szCs w:val="36"/>
    </w:rPr>
  </w:style>
  <w:style w:type="paragraph" w:customStyle="1" w:styleId="Legenda1">
    <w:name w:val="Legenda1"/>
    <w:basedOn w:val="Normalny"/>
    <w:pPr>
      <w:suppressLineNumbers/>
      <w:spacing w:before="120" w:after="120"/>
    </w:pPr>
    <w:rPr>
      <w:rFonts w:cs="Arial"/>
      <w:i/>
      <w:iCs/>
      <w:sz w:val="24"/>
      <w:szCs w:val="24"/>
    </w:rPr>
  </w:style>
  <w:style w:type="paragraph" w:styleId="Akapitzlist">
    <w:name w:val="List Paragraph"/>
    <w:basedOn w:val="Normalny"/>
    <w:qFormat/>
    <w:pPr>
      <w:spacing w:after="0" w:line="240" w:lineRule="auto"/>
      <w:ind w:left="720"/>
      <w:contextualSpacing/>
    </w:pPr>
    <w:rPr>
      <w:rFonts w:ascii="Times New Roman" w:eastAsia="Times New Roman" w:hAnsi="Times New Roman" w:cs="Times New Roman"/>
      <w:sz w:val="24"/>
      <w:szCs w:val="24"/>
    </w:rPr>
  </w:style>
  <w:style w:type="paragraph" w:customStyle="1" w:styleId="Tekstkomentarza1">
    <w:name w:val="Tekst komentarza1"/>
    <w:basedOn w:val="Normalny"/>
    <w:pPr>
      <w:spacing w:after="0" w:line="240" w:lineRule="auto"/>
    </w:pPr>
    <w:rPr>
      <w:rFonts w:ascii="Times New Roman" w:eastAsia="Times New Roman" w:hAnsi="Times New Roman" w:cs="Times New Roman"/>
      <w:sz w:val="20"/>
      <w:szCs w:val="20"/>
    </w:rPr>
  </w:style>
  <w:style w:type="paragraph" w:customStyle="1" w:styleId="Standard">
    <w:name w:val="Standard"/>
    <w:qFormat/>
    <w:pPr>
      <w:widowControl w:val="0"/>
      <w:suppressAutoHyphens/>
      <w:textAlignment w:val="baseline"/>
    </w:pPr>
    <w:rPr>
      <w:rFonts w:ascii="Calibri" w:eastAsia="Calibri" w:hAnsi="Calibri" w:cs="Calibri"/>
      <w:kern w:val="2"/>
      <w:sz w:val="24"/>
      <w:szCs w:val="24"/>
      <w:lang w:eastAsia="zh-CN"/>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Tekstdymka">
    <w:name w:val="Balloon Text"/>
    <w:basedOn w:val="Normalny"/>
    <w:pPr>
      <w:spacing w:after="0" w:line="240" w:lineRule="auto"/>
    </w:pPr>
    <w:rPr>
      <w:rFonts w:ascii="Segoe UI" w:hAnsi="Segoe UI" w:cs="Segoe UI"/>
      <w:sz w:val="18"/>
      <w:szCs w:val="18"/>
    </w:rPr>
  </w:style>
  <w:style w:type="paragraph" w:customStyle="1" w:styleId="Tekstpodstawowy21">
    <w:name w:val="Tekst podstawowy 21"/>
    <w:basedOn w:val="Normalny"/>
    <w:pPr>
      <w:widowControl w:val="0"/>
      <w:spacing w:after="0" w:line="240" w:lineRule="auto"/>
      <w:jc w:val="both"/>
    </w:pPr>
    <w:rPr>
      <w:kern w:val="2"/>
      <w:sz w:val="24"/>
      <w:szCs w:val="24"/>
    </w:rPr>
  </w:style>
  <w:style w:type="paragraph" w:styleId="NormalnyWeb">
    <w:name w:val="Normal (Web)"/>
    <w:basedOn w:val="Normalny"/>
    <w:pPr>
      <w:spacing w:before="280" w:after="119" w:line="240" w:lineRule="auto"/>
    </w:pPr>
    <w:rPr>
      <w:rFonts w:ascii="Times New Roman" w:eastAsia="Times New Roman" w:hAnsi="Times New Roman" w:cs="Times New Roman"/>
      <w:sz w:val="24"/>
      <w:szCs w:val="24"/>
    </w:rPr>
  </w:style>
  <w:style w:type="paragraph" w:customStyle="1" w:styleId="ZnakZnakZnakZnakZnak">
    <w:name w:val="Znak Znak Znak Znak Znak"/>
    <w:basedOn w:val="Normalny"/>
    <w:pPr>
      <w:spacing w:after="0" w:line="240" w:lineRule="auto"/>
    </w:pPr>
    <w:rPr>
      <w:sz w:val="24"/>
      <w:szCs w:val="24"/>
    </w:rPr>
  </w:style>
  <w:style w:type="paragraph" w:customStyle="1" w:styleId="ZnakZnakZnak">
    <w:name w:val="Znak Znak Znak"/>
    <w:basedOn w:val="Normalny"/>
    <w:pPr>
      <w:spacing w:after="0" w:line="240" w:lineRule="auto"/>
    </w:pPr>
    <w:rPr>
      <w:rFonts w:ascii="Times New Roman" w:eastAsia="Times New Roman" w:hAnsi="Times New Roman" w:cs="Times New Roman"/>
      <w:sz w:val="24"/>
      <w:szCs w:val="24"/>
    </w:rPr>
  </w:style>
  <w:style w:type="paragraph" w:customStyle="1" w:styleId="WW-ZnakZnakZnak">
    <w:name w:val="WW-Znak Znak Znak"/>
    <w:basedOn w:val="Normalny"/>
    <w:pPr>
      <w:spacing w:after="0" w:line="240" w:lineRule="auto"/>
    </w:pPr>
    <w:rPr>
      <w:rFonts w:ascii="Times New Roman" w:eastAsia="Times New Roman" w:hAnsi="Times New Roman" w:cs="Times New Roman"/>
      <w:sz w:val="24"/>
      <w:szCs w:val="24"/>
    </w:rPr>
  </w:style>
  <w:style w:type="paragraph" w:customStyle="1" w:styleId="Tekstpodstawowy22">
    <w:name w:val="Tekst podstawowy 22"/>
    <w:basedOn w:val="Normalny"/>
    <w:pPr>
      <w:spacing w:after="0" w:line="120" w:lineRule="atLeast"/>
      <w:jc w:val="both"/>
    </w:pPr>
    <w:rPr>
      <w:rFonts w:ascii="Times New Roman" w:eastAsia="Times New Roman" w:hAnsi="Times New Roman" w:cs="Times New Roman"/>
      <w:sz w:val="24"/>
      <w:szCs w:val="20"/>
    </w:rPr>
  </w:style>
  <w:style w:type="paragraph" w:customStyle="1" w:styleId="Default">
    <w:name w:val="Default"/>
    <w:pPr>
      <w:suppressAutoHyphens/>
      <w:autoSpaceDE w:val="0"/>
    </w:pPr>
    <w:rPr>
      <w:color w:val="000000"/>
      <w:sz w:val="24"/>
      <w:szCs w:val="24"/>
      <w:lang w:eastAsia="zh-CN"/>
    </w:rPr>
  </w:style>
  <w:style w:type="paragraph" w:customStyle="1" w:styleId="WW-ZnakZnakZnak1">
    <w:name w:val="WW-Znak Znak Znak1"/>
    <w:basedOn w:val="Normalny"/>
    <w:pPr>
      <w:spacing w:after="0" w:line="240" w:lineRule="auto"/>
    </w:pPr>
    <w:rPr>
      <w:rFonts w:ascii="Times New Roman" w:eastAsia="Times New Roman" w:hAnsi="Times New Roman" w:cs="Times New Roman"/>
      <w:sz w:val="24"/>
      <w:szCs w:val="24"/>
    </w:rPr>
  </w:style>
  <w:style w:type="paragraph" w:customStyle="1" w:styleId="WW-ZnakZnakZnak2">
    <w:name w:val="WW-Znak Znak Znak2"/>
    <w:basedOn w:val="Normalny"/>
    <w:pPr>
      <w:spacing w:after="0" w:line="240" w:lineRule="auto"/>
    </w:pPr>
    <w:rPr>
      <w:rFonts w:ascii="Times New Roman" w:eastAsia="Times New Roman" w:hAnsi="Times New Roman" w:cs="Times New Roman"/>
      <w:sz w:val="24"/>
      <w:szCs w:val="24"/>
    </w:rPr>
  </w:style>
  <w:style w:type="paragraph" w:customStyle="1" w:styleId="WW-ZnakZnakZnak3">
    <w:name w:val="WW-Znak Znak Znak3"/>
    <w:basedOn w:val="Normalny"/>
    <w:pPr>
      <w:spacing w:after="0" w:line="240" w:lineRule="auto"/>
    </w:pPr>
    <w:rPr>
      <w:rFonts w:ascii="Times New Roman" w:eastAsia="Times New Roman" w:hAnsi="Times New Roman" w:cs="Times New Roman"/>
      <w:sz w:val="24"/>
      <w:szCs w:val="24"/>
    </w:rPr>
  </w:style>
  <w:style w:type="paragraph" w:customStyle="1" w:styleId="Tekstpodstawowywcity31">
    <w:name w:val="Tekst podstawowy wcięty 31"/>
    <w:basedOn w:val="Normalny"/>
    <w:pPr>
      <w:spacing w:after="0" w:line="360" w:lineRule="auto"/>
      <w:ind w:left="142" w:hanging="142"/>
      <w:jc w:val="both"/>
    </w:pPr>
    <w:rPr>
      <w:rFonts w:ascii="Times New Roman" w:eastAsia="Times New Roman" w:hAnsi="Times New Roman" w:cs="Times New Roman"/>
      <w:b/>
      <w:bCs/>
      <w:szCs w:val="24"/>
    </w:rPr>
  </w:style>
  <w:style w:type="paragraph" w:customStyle="1" w:styleId="ZnakZnak1">
    <w:name w:val="Znak Znak1"/>
    <w:basedOn w:val="Normalny"/>
    <w:pPr>
      <w:spacing w:line="240" w:lineRule="exact"/>
    </w:pPr>
    <w:rPr>
      <w:rFonts w:ascii="Verdana" w:eastAsia="Times New Roman" w:hAnsi="Verdana" w:cs="Times New Roman"/>
      <w:sz w:val="20"/>
      <w:szCs w:val="20"/>
      <w:lang w:val="en-US"/>
    </w:rPr>
  </w:style>
  <w:style w:type="paragraph" w:styleId="Podtytu">
    <w:name w:val="Subtitle"/>
    <w:basedOn w:val="Normalny"/>
    <w:next w:val="Normalny"/>
    <w:qFormat/>
    <w:rPr>
      <w:rFonts w:ascii="Cambria" w:eastAsia="Times New Roman" w:hAnsi="Cambria" w:cs="Times New Roman"/>
      <w:i/>
      <w:iCs/>
      <w:color w:val="4F81BD"/>
      <w:spacing w:val="15"/>
      <w:sz w:val="24"/>
      <w:szCs w:val="24"/>
    </w:rPr>
  </w:style>
  <w:style w:type="paragraph" w:customStyle="1" w:styleId="WW-ZnakZnakZnak4">
    <w:name w:val="WW-Znak Znak Znak4"/>
    <w:basedOn w:val="Normalny"/>
    <w:pPr>
      <w:spacing w:after="0" w:line="240" w:lineRule="auto"/>
    </w:pPr>
    <w:rPr>
      <w:rFonts w:ascii="Times New Roman" w:eastAsia="Times New Roman" w:hAnsi="Times New Roman" w:cs="Times New Roman"/>
      <w:sz w:val="24"/>
      <w:szCs w:val="24"/>
    </w:rPr>
  </w:style>
  <w:style w:type="paragraph" w:customStyle="1" w:styleId="ZnakZnakZnakZnak">
    <w:name w:val="Znak Znak Znak Znak"/>
    <w:basedOn w:val="Normalny"/>
    <w:pPr>
      <w:suppressAutoHyphens w:val="0"/>
      <w:spacing w:after="0" w:line="240" w:lineRule="auto"/>
    </w:pPr>
    <w:rPr>
      <w:rFonts w:ascii="Times New Roman" w:eastAsia="Times New Roman" w:hAnsi="Times New Roman" w:cs="Times New Roman"/>
      <w:sz w:val="24"/>
      <w:szCs w:val="24"/>
    </w:rPr>
  </w:style>
  <w:style w:type="paragraph" w:customStyle="1" w:styleId="Akapitzlist1">
    <w:name w:val="Akapit z listą1"/>
    <w:basedOn w:val="Normalny"/>
    <w:pPr>
      <w:suppressAutoHyphens w:val="0"/>
      <w:spacing w:after="0"/>
      <w:ind w:left="720"/>
      <w:contextualSpacing/>
    </w:pPr>
  </w:style>
  <w:style w:type="paragraph" w:customStyle="1" w:styleId="Teksttreci4">
    <w:name w:val="Tekst treści (4)"/>
    <w:basedOn w:val="Normalny"/>
    <w:pPr>
      <w:widowControl w:val="0"/>
      <w:shd w:val="clear" w:color="auto" w:fill="FFFFFF"/>
      <w:suppressAutoHyphens w:val="0"/>
      <w:overflowPunct w:val="0"/>
      <w:spacing w:before="720" w:after="1020"/>
      <w:jc w:val="center"/>
    </w:pPr>
    <w:rPr>
      <w:rFonts w:ascii="Verdana" w:eastAsia="Verdana" w:hAnsi="Verdana" w:cs="Verdana"/>
      <w:sz w:val="20"/>
      <w:szCs w:val="20"/>
    </w:rPr>
  </w:style>
  <w:style w:type="paragraph" w:customStyle="1" w:styleId="Nagweklisty">
    <w:name w:val="Nagłówek listy"/>
    <w:basedOn w:val="Normalny"/>
    <w:next w:val="Zawartolisty"/>
  </w:style>
  <w:style w:type="paragraph" w:customStyle="1" w:styleId="Zawartolisty">
    <w:name w:val="Zawartość listy"/>
    <w:basedOn w:val="Normalny"/>
    <w:pPr>
      <w:ind w:left="567"/>
    </w:pPr>
  </w:style>
  <w:style w:type="paragraph" w:customStyle="1" w:styleId="ZnakZnak10">
    <w:name w:val="Znak Znak1"/>
    <w:basedOn w:val="Normalny"/>
    <w:pPr>
      <w:suppressAutoHyphens w:val="0"/>
      <w:spacing w:after="160" w:line="240" w:lineRule="exact"/>
    </w:pPr>
    <w:rPr>
      <w:rFonts w:ascii="Verdana" w:eastAsia="Times New Roman" w:hAnsi="Verdana" w:cs="Times New Roman"/>
      <w:sz w:val="20"/>
      <w:szCs w:val="20"/>
      <w:lang w:val="en-US"/>
    </w:rPr>
  </w:style>
  <w:style w:type="paragraph" w:customStyle="1" w:styleId="Styl">
    <w:name w:val="Styl"/>
    <w:pPr>
      <w:widowControl w:val="0"/>
      <w:suppressAutoHyphens/>
      <w:autoSpaceDE w:val="0"/>
    </w:pPr>
    <w:rPr>
      <w:rFonts w:ascii="Arial" w:hAnsi="Arial" w:cs="Arial"/>
      <w:sz w:val="24"/>
      <w:szCs w:val="24"/>
      <w:lang w:eastAsia="zh-CN"/>
    </w:rPr>
  </w:style>
  <w:style w:type="paragraph" w:customStyle="1" w:styleId="Znak">
    <w:name w:val="Znak"/>
    <w:basedOn w:val="Normalny"/>
    <w:pPr>
      <w:suppressAutoHyphens w:val="0"/>
      <w:spacing w:after="0" w:line="240" w:lineRule="auto"/>
    </w:pPr>
    <w:rPr>
      <w:rFonts w:ascii="Times New Roman" w:eastAsia="Times New Roman" w:hAnsi="Times New Roman" w:cs="Times New Roman"/>
      <w:sz w:val="24"/>
      <w:szCs w:val="24"/>
    </w:rPr>
  </w:style>
  <w:style w:type="paragraph" w:customStyle="1" w:styleId="Tekstkomentarza2">
    <w:name w:val="Tekst komentarza2"/>
    <w:basedOn w:val="Normalny"/>
    <w:rPr>
      <w:sz w:val="20"/>
      <w:szCs w:val="20"/>
    </w:rPr>
  </w:style>
  <w:style w:type="paragraph" w:styleId="Tematkomentarza">
    <w:name w:val="annotation subject"/>
    <w:basedOn w:val="Tekstkomentarza2"/>
    <w:next w:val="Tekstkomentarza2"/>
    <w:rPr>
      <w:b/>
      <w:bCs/>
    </w:rPr>
  </w:style>
  <w:style w:type="paragraph" w:customStyle="1" w:styleId="pkt">
    <w:name w:val="pkt"/>
    <w:basedOn w:val="Normalny"/>
    <w:pPr>
      <w:spacing w:before="60" w:after="60"/>
      <w:ind w:left="851" w:hanging="295"/>
      <w:jc w:val="both"/>
    </w:pPr>
    <w:rPr>
      <w:sz w:val="24"/>
      <w:szCs w:val="24"/>
    </w:rPr>
  </w:style>
  <w:style w:type="paragraph" w:customStyle="1" w:styleId="Nagwek31">
    <w:name w:val="Nagłówek #3_"/>
    <w:basedOn w:val="Normalny"/>
    <w:pPr>
      <w:widowControl w:val="0"/>
      <w:shd w:val="clear" w:color="auto" w:fill="FFFFFF"/>
      <w:suppressAutoHyphens w:val="0"/>
      <w:overflowPunct w:val="0"/>
      <w:spacing w:after="300"/>
      <w:ind w:hanging="740"/>
    </w:pPr>
    <w:rPr>
      <w:rFonts w:ascii="Verdana" w:eastAsia="Verdana" w:hAnsi="Verdana" w:cs="Verdana"/>
    </w:rPr>
  </w:style>
  <w:style w:type="paragraph" w:styleId="Bezodstpw">
    <w:name w:val="No Spacing"/>
    <w:qFormat/>
    <w:pPr>
      <w:suppressAutoHyphens/>
    </w:pPr>
    <w:rPr>
      <w:lang w:eastAsia="zh-CN"/>
    </w:rPr>
  </w:style>
  <w:style w:type="paragraph" w:customStyle="1" w:styleId="Tekstpodstawowy23">
    <w:name w:val="Tekst podstawowy 23"/>
    <w:basedOn w:val="Normalny"/>
    <w:pPr>
      <w:spacing w:after="120" w:line="480" w:lineRule="auto"/>
    </w:pPr>
  </w:style>
  <w:style w:type="paragraph" w:customStyle="1" w:styleId="Akapitzlist10">
    <w:name w:val="Akapit z listą1"/>
    <w:basedOn w:val="Normalny"/>
    <w:qFormat/>
    <w:pPr>
      <w:suppressAutoHyphens w:val="0"/>
      <w:spacing w:after="0" w:line="240" w:lineRule="auto"/>
      <w:ind w:left="720"/>
      <w:contextualSpacing/>
    </w:pPr>
    <w:rPr>
      <w:rFonts w:ascii="Times New Roman" w:hAnsi="Times New Roman" w:cs="Times New Roman"/>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ust">
    <w:name w:val="ust"/>
    <w:pPr>
      <w:suppressAutoHyphens/>
      <w:spacing w:before="60" w:after="60"/>
      <w:ind w:left="426" w:hanging="284"/>
      <w:jc w:val="both"/>
    </w:pPr>
    <w:rPr>
      <w:sz w:val="24"/>
      <w:lang w:eastAsia="zh-CN"/>
    </w:rPr>
  </w:style>
  <w:style w:type="paragraph" w:customStyle="1" w:styleId="Tekstkomentarza3">
    <w:name w:val="Tekst komentarza3"/>
    <w:basedOn w:val="Normalny"/>
    <w:rPr>
      <w:sz w:val="20"/>
      <w:szCs w:val="20"/>
    </w:rPr>
  </w:style>
  <w:style w:type="paragraph" w:customStyle="1" w:styleId="Tekstkomentarza4">
    <w:name w:val="Tekst komentarza4"/>
    <w:basedOn w:val="Normalny"/>
    <w:rPr>
      <w:sz w:val="20"/>
      <w:szCs w:val="20"/>
    </w:rPr>
  </w:style>
  <w:style w:type="character" w:styleId="Odwoaniedokomentarza">
    <w:name w:val="annotation reference"/>
    <w:uiPriority w:val="99"/>
    <w:semiHidden/>
    <w:unhideWhenUsed/>
    <w:rsid w:val="006A06CF"/>
    <w:rPr>
      <w:sz w:val="16"/>
      <w:szCs w:val="16"/>
    </w:rPr>
  </w:style>
  <w:style w:type="paragraph" w:styleId="Tekstkomentarza">
    <w:name w:val="annotation text"/>
    <w:basedOn w:val="Normalny"/>
    <w:link w:val="TekstkomentarzaZnak3"/>
    <w:uiPriority w:val="99"/>
    <w:semiHidden/>
    <w:unhideWhenUsed/>
    <w:rsid w:val="006A06CF"/>
    <w:rPr>
      <w:sz w:val="20"/>
      <w:szCs w:val="20"/>
    </w:rPr>
  </w:style>
  <w:style w:type="character" w:customStyle="1" w:styleId="TekstkomentarzaZnak3">
    <w:name w:val="Tekst komentarza Znak3"/>
    <w:link w:val="Tekstkomentarza"/>
    <w:uiPriority w:val="99"/>
    <w:semiHidden/>
    <w:rsid w:val="006A06CF"/>
    <w:rPr>
      <w:rFonts w:ascii="Calibri" w:eastAsia="Calibri" w:hAnsi="Calibri" w:cs="Calibri"/>
      <w:lang w:eastAsia="zh-CN"/>
    </w:rPr>
  </w:style>
  <w:style w:type="paragraph" w:styleId="Poprawka">
    <w:name w:val="Revision"/>
    <w:hidden/>
    <w:uiPriority w:val="99"/>
    <w:semiHidden/>
    <w:rsid w:val="00971C10"/>
    <w:rPr>
      <w:rFonts w:ascii="Calibri" w:eastAsia="Calibri" w:hAnsi="Calibri" w:cs="Calibri"/>
      <w:sz w:val="22"/>
      <w:szCs w:val="22"/>
      <w:lang w:eastAsia="zh-CN"/>
    </w:rPr>
  </w:style>
  <w:style w:type="paragraph" w:customStyle="1" w:styleId="NormalnyWeb12">
    <w:name w:val="Normalny (Web)12"/>
    <w:basedOn w:val="Normalny"/>
    <w:rsid w:val="00FF53D9"/>
    <w:pPr>
      <w:suppressAutoHyphens w:val="0"/>
      <w:spacing w:after="0" w:line="360" w:lineRule="atLeast"/>
    </w:pPr>
    <w:rPr>
      <w:rFonts w:ascii="Times New Roman" w:eastAsia="Times New Roman" w:hAnsi="Times New Roman" w:cs="Times New Roman"/>
      <w:color w:val="534E40"/>
      <w:sz w:val="24"/>
      <w:szCs w:val="24"/>
      <w:lang w:eastAsia="pl-PL"/>
    </w:rPr>
  </w:style>
  <w:style w:type="character" w:customStyle="1" w:styleId="skgd">
    <w:name w:val="skgd"/>
    <w:rsid w:val="008D2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8231">
      <w:bodyDiv w:val="1"/>
      <w:marLeft w:val="0"/>
      <w:marRight w:val="0"/>
      <w:marTop w:val="0"/>
      <w:marBottom w:val="0"/>
      <w:divBdr>
        <w:top w:val="none" w:sz="0" w:space="0" w:color="auto"/>
        <w:left w:val="none" w:sz="0" w:space="0" w:color="auto"/>
        <w:bottom w:val="none" w:sz="0" w:space="0" w:color="auto"/>
        <w:right w:val="none" w:sz="0" w:space="0" w:color="auto"/>
      </w:divBdr>
    </w:div>
    <w:div w:id="296883191">
      <w:bodyDiv w:val="1"/>
      <w:marLeft w:val="0"/>
      <w:marRight w:val="0"/>
      <w:marTop w:val="0"/>
      <w:marBottom w:val="0"/>
      <w:divBdr>
        <w:top w:val="none" w:sz="0" w:space="0" w:color="auto"/>
        <w:left w:val="none" w:sz="0" w:space="0" w:color="auto"/>
        <w:bottom w:val="none" w:sz="0" w:space="0" w:color="auto"/>
        <w:right w:val="none" w:sz="0" w:space="0" w:color="auto"/>
      </w:divBdr>
    </w:div>
    <w:div w:id="1741294484">
      <w:bodyDiv w:val="1"/>
      <w:marLeft w:val="0"/>
      <w:marRight w:val="0"/>
      <w:marTop w:val="0"/>
      <w:marBottom w:val="0"/>
      <w:divBdr>
        <w:top w:val="none" w:sz="0" w:space="0" w:color="auto"/>
        <w:left w:val="none" w:sz="0" w:space="0" w:color="auto"/>
        <w:bottom w:val="none" w:sz="0" w:space="0" w:color="auto"/>
        <w:right w:val="none" w:sz="0" w:space="0" w:color="auto"/>
      </w:divBdr>
    </w:div>
    <w:div w:id="2073576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www.pze.bip.net.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p5pszczyna@pze-pszczy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www.pze.bip.net.pl/" TargetMode="External"/><Relationship Id="rId23" Type="http://schemas.openxmlformats.org/officeDocument/2006/relationships/theme" Target="theme/theme1.xml"/><Relationship Id="rId10" Type="http://schemas.openxmlformats.org/officeDocument/2006/relationships/hyperlink" Target="mailto:/p5pszczyna/skrytkaESP" TargetMode="External"/><Relationship Id="rId19" Type="http://schemas.openxmlformats.org/officeDocument/2006/relationships/hyperlink" Target="http://www.pze.bip.net.pl/" TargetMode="Externa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8B785-46B8-4FB3-BA52-31F36BFCB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7655</Words>
  <Characters>45932</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GMINA PSZCZYNA</vt:lpstr>
    </vt:vector>
  </TitlesOfParts>
  <Company/>
  <LinksUpToDate>false</LinksUpToDate>
  <CharactersWithSpaces>53481</CharactersWithSpaces>
  <SharedDoc>false</SharedDoc>
  <HLinks>
    <vt:vector size="78" baseType="variant">
      <vt:variant>
        <vt:i4>6488146</vt:i4>
      </vt:variant>
      <vt:variant>
        <vt:i4>36</vt:i4>
      </vt:variant>
      <vt:variant>
        <vt:i4>0</vt:i4>
      </vt:variant>
      <vt:variant>
        <vt:i4>5</vt:i4>
      </vt:variant>
      <vt:variant>
        <vt:lpwstr>mailto:p5pszczyna@pze-pszczyna.pl</vt:lpwstr>
      </vt:variant>
      <vt:variant>
        <vt:lpwstr/>
      </vt:variant>
      <vt:variant>
        <vt:i4>6881380</vt:i4>
      </vt:variant>
      <vt:variant>
        <vt:i4>33</vt:i4>
      </vt:variant>
      <vt:variant>
        <vt:i4>0</vt:i4>
      </vt:variant>
      <vt:variant>
        <vt:i4>5</vt:i4>
      </vt:variant>
      <vt:variant>
        <vt:lpwstr>http://www.pze.bip.net.pl/</vt:lpwstr>
      </vt:variant>
      <vt:variant>
        <vt:lpwstr/>
      </vt:variant>
      <vt:variant>
        <vt:i4>8257580</vt:i4>
      </vt:variant>
      <vt:variant>
        <vt:i4>30</vt:i4>
      </vt:variant>
      <vt:variant>
        <vt:i4>0</vt:i4>
      </vt:variant>
      <vt:variant>
        <vt:i4>5</vt:i4>
      </vt:variant>
      <vt:variant>
        <vt:lpwstr>https://ezamowienia.gov.pl/</vt:lpwstr>
      </vt:variant>
      <vt:variant>
        <vt:lpwstr/>
      </vt:variant>
      <vt:variant>
        <vt:i4>8257580</vt:i4>
      </vt:variant>
      <vt:variant>
        <vt:i4>27</vt:i4>
      </vt:variant>
      <vt:variant>
        <vt:i4>0</vt:i4>
      </vt:variant>
      <vt:variant>
        <vt:i4>5</vt:i4>
      </vt:variant>
      <vt:variant>
        <vt:lpwstr>https://ezamowienia.gov.pl/</vt:lpwstr>
      </vt:variant>
      <vt:variant>
        <vt:lpwstr/>
      </vt:variant>
      <vt:variant>
        <vt:i4>8257580</vt:i4>
      </vt:variant>
      <vt:variant>
        <vt:i4>24</vt:i4>
      </vt:variant>
      <vt:variant>
        <vt:i4>0</vt:i4>
      </vt:variant>
      <vt:variant>
        <vt:i4>5</vt:i4>
      </vt:variant>
      <vt:variant>
        <vt:lpwstr>https://ezamowienia.gov.pl/</vt:lpwstr>
      </vt:variant>
      <vt:variant>
        <vt:lpwstr/>
      </vt:variant>
      <vt:variant>
        <vt:i4>6881380</vt:i4>
      </vt:variant>
      <vt:variant>
        <vt:i4>21</vt:i4>
      </vt:variant>
      <vt:variant>
        <vt:i4>0</vt:i4>
      </vt:variant>
      <vt:variant>
        <vt:i4>5</vt:i4>
      </vt:variant>
      <vt:variant>
        <vt:lpwstr>http://www.pze.bip.net.pl/</vt:lpwstr>
      </vt:variant>
      <vt:variant>
        <vt:lpwstr/>
      </vt:variant>
      <vt:variant>
        <vt:i4>8257580</vt:i4>
      </vt:variant>
      <vt:variant>
        <vt:i4>18</vt:i4>
      </vt:variant>
      <vt:variant>
        <vt:i4>0</vt:i4>
      </vt:variant>
      <vt:variant>
        <vt:i4>5</vt:i4>
      </vt:variant>
      <vt:variant>
        <vt:lpwstr>https://ezamowienia.gov.pl/</vt:lpwstr>
      </vt:variant>
      <vt:variant>
        <vt:lpwstr/>
      </vt:variant>
      <vt:variant>
        <vt:i4>6881380</vt:i4>
      </vt:variant>
      <vt:variant>
        <vt:i4>15</vt:i4>
      </vt:variant>
      <vt:variant>
        <vt:i4>0</vt:i4>
      </vt:variant>
      <vt:variant>
        <vt:i4>5</vt:i4>
      </vt:variant>
      <vt:variant>
        <vt:lpwstr>http://www.pze.bip.net.pl/</vt:lpwstr>
      </vt:variant>
      <vt:variant>
        <vt:lpwstr/>
      </vt:variant>
      <vt:variant>
        <vt:i4>8257580</vt:i4>
      </vt:variant>
      <vt:variant>
        <vt:i4>12</vt:i4>
      </vt:variant>
      <vt:variant>
        <vt:i4>0</vt:i4>
      </vt:variant>
      <vt:variant>
        <vt:i4>5</vt:i4>
      </vt:variant>
      <vt:variant>
        <vt:lpwstr>https://ezamowienia.gov.pl/</vt:lpwstr>
      </vt:variant>
      <vt:variant>
        <vt:lpwstr/>
      </vt:variant>
      <vt:variant>
        <vt:i4>8257580</vt:i4>
      </vt:variant>
      <vt:variant>
        <vt:i4>9</vt:i4>
      </vt:variant>
      <vt:variant>
        <vt:i4>0</vt:i4>
      </vt:variant>
      <vt:variant>
        <vt:i4>5</vt:i4>
      </vt:variant>
      <vt:variant>
        <vt:lpwstr>https://ezamowienia.gov.pl/</vt:lpwstr>
      </vt:variant>
      <vt:variant>
        <vt:lpwstr/>
      </vt:variant>
      <vt:variant>
        <vt:i4>1507351</vt:i4>
      </vt:variant>
      <vt:variant>
        <vt:i4>6</vt:i4>
      </vt:variant>
      <vt:variant>
        <vt:i4>0</vt:i4>
      </vt:variant>
      <vt:variant>
        <vt:i4>5</vt:i4>
      </vt:variant>
      <vt:variant>
        <vt:lpwstr>mailto:/p5pszczyna/skrytkaESP</vt:lpwstr>
      </vt:variant>
      <vt:variant>
        <vt:lpwstr/>
      </vt:variant>
      <vt:variant>
        <vt:i4>6553642</vt:i4>
      </vt:variant>
      <vt:variant>
        <vt:i4>3</vt:i4>
      </vt:variant>
      <vt:variant>
        <vt:i4>0</vt:i4>
      </vt:variant>
      <vt:variant>
        <vt:i4>5</vt:i4>
      </vt:variant>
      <vt:variant>
        <vt:lpwstr>https://epuap.gov.pl/wps/portal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PSZCZYNA</dc:title>
  <dc:subject/>
  <dc:creator>zp</dc:creator>
  <cp:keywords/>
  <cp:lastModifiedBy>B.Bogucka</cp:lastModifiedBy>
  <cp:revision>8</cp:revision>
  <cp:lastPrinted>2024-10-08T10:18:00Z</cp:lastPrinted>
  <dcterms:created xsi:type="dcterms:W3CDTF">2024-10-07T16:19:00Z</dcterms:created>
  <dcterms:modified xsi:type="dcterms:W3CDTF">2024-10-08T10:19:00Z</dcterms:modified>
</cp:coreProperties>
</file>